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D6E3A" w14:textId="765478F8" w:rsidR="003557CE" w:rsidRPr="00285EC0" w:rsidRDefault="003557CE" w:rsidP="00285EC0">
      <w:pPr>
        <w:adjustRightInd w:val="0"/>
        <w:snapToGrid w:val="0"/>
        <w:spacing w:line="360" w:lineRule="auto"/>
        <w:jc w:val="both"/>
        <w:rPr>
          <w:rFonts w:ascii="Book Antiqua" w:hAnsi="Book Antiqua"/>
          <w:b/>
          <w:i/>
          <w:color w:val="000000"/>
          <w:lang w:eastAsia="en-US"/>
        </w:rPr>
      </w:pPr>
      <w:r w:rsidRPr="00285EC0">
        <w:rPr>
          <w:rFonts w:ascii="Book Antiqua" w:hAnsi="Book Antiqua"/>
          <w:b/>
          <w:color w:val="000000"/>
          <w:lang w:eastAsia="en-US"/>
        </w:rPr>
        <w:t xml:space="preserve">Name of Journal: </w:t>
      </w:r>
      <w:r w:rsidRPr="00285EC0">
        <w:rPr>
          <w:rFonts w:ascii="Book Antiqua" w:hAnsi="Book Antiqua"/>
          <w:i/>
          <w:color w:val="000000"/>
          <w:lang w:eastAsia="en-US"/>
        </w:rPr>
        <w:t>World Journal of Gastroenterology</w:t>
      </w:r>
    </w:p>
    <w:p w14:paraId="6EFA76A4" w14:textId="4F2BDE3D" w:rsidR="003557CE" w:rsidRPr="00285EC0" w:rsidRDefault="003557CE" w:rsidP="00285EC0">
      <w:pPr>
        <w:adjustRightInd w:val="0"/>
        <w:snapToGrid w:val="0"/>
        <w:spacing w:line="360" w:lineRule="auto"/>
        <w:jc w:val="both"/>
        <w:rPr>
          <w:rFonts w:ascii="Book Antiqua" w:hAnsi="Book Antiqua"/>
          <w:b/>
          <w:color w:val="000000"/>
          <w:lang w:eastAsia="en-US"/>
        </w:rPr>
      </w:pPr>
      <w:r w:rsidRPr="00285EC0">
        <w:rPr>
          <w:rFonts w:ascii="Book Antiqua" w:hAnsi="Book Antiqua"/>
          <w:b/>
          <w:color w:val="000000"/>
          <w:lang w:eastAsia="en-US"/>
        </w:rPr>
        <w:t xml:space="preserve">Manuscript NO: </w:t>
      </w:r>
      <w:r w:rsidRPr="00285EC0">
        <w:rPr>
          <w:rFonts w:ascii="Book Antiqua" w:hAnsi="Book Antiqua"/>
          <w:color w:val="000000"/>
          <w:lang w:eastAsia="en-US"/>
        </w:rPr>
        <w:t>53523</w:t>
      </w:r>
    </w:p>
    <w:p w14:paraId="19A66E09" w14:textId="6F54A8F0" w:rsidR="003557CE" w:rsidRPr="00285EC0" w:rsidRDefault="003557CE" w:rsidP="00285EC0">
      <w:pPr>
        <w:adjustRightInd w:val="0"/>
        <w:snapToGrid w:val="0"/>
        <w:spacing w:line="360" w:lineRule="auto"/>
        <w:jc w:val="both"/>
        <w:rPr>
          <w:rFonts w:ascii="Book Antiqua" w:hAnsi="Book Antiqua"/>
          <w:b/>
          <w:color w:val="000000"/>
          <w:lang w:eastAsia="en-US"/>
        </w:rPr>
      </w:pPr>
      <w:bookmarkStart w:id="0" w:name="OLE_LINK3"/>
      <w:bookmarkStart w:id="1" w:name="OLE_LINK4"/>
      <w:r w:rsidRPr="00285EC0">
        <w:rPr>
          <w:rFonts w:ascii="Book Antiqua" w:hAnsi="Book Antiqua"/>
          <w:b/>
          <w:color w:val="000000"/>
          <w:shd w:val="clear" w:color="auto" w:fill="FFFFFF"/>
        </w:rPr>
        <w:t>Manuscript</w:t>
      </w:r>
      <w:r w:rsidR="00D91180">
        <w:rPr>
          <w:rFonts w:ascii="Book Antiqua" w:hAnsi="Book Antiqua"/>
          <w:b/>
          <w:color w:val="000000"/>
          <w:shd w:val="clear" w:color="auto" w:fill="FFFFFF"/>
        </w:rPr>
        <w:t xml:space="preserve"> </w:t>
      </w:r>
      <w:r w:rsidRPr="00285EC0">
        <w:rPr>
          <w:rFonts w:ascii="Book Antiqua" w:hAnsi="Book Antiqua"/>
          <w:b/>
          <w:color w:val="000000"/>
          <w:shd w:val="clear" w:color="auto" w:fill="FFFFFF"/>
        </w:rPr>
        <w:t>Type</w:t>
      </w:r>
      <w:bookmarkEnd w:id="0"/>
      <w:bookmarkEnd w:id="1"/>
      <w:r w:rsidRPr="00285EC0">
        <w:rPr>
          <w:rFonts w:ascii="Book Antiqua" w:hAnsi="Book Antiqua"/>
          <w:b/>
          <w:color w:val="000000"/>
          <w:lang w:eastAsia="en-US"/>
        </w:rPr>
        <w:t xml:space="preserve">: </w:t>
      </w:r>
      <w:r w:rsidRPr="00285EC0">
        <w:rPr>
          <w:rFonts w:ascii="Book Antiqua" w:hAnsi="Book Antiqua"/>
          <w:color w:val="000000"/>
          <w:lang w:eastAsia="en-US"/>
        </w:rPr>
        <w:t>REVIEW</w:t>
      </w:r>
    </w:p>
    <w:p w14:paraId="38441F9C" w14:textId="77777777" w:rsidR="003557CE" w:rsidRPr="00285EC0" w:rsidRDefault="003557CE" w:rsidP="00285EC0">
      <w:pPr>
        <w:adjustRightInd w:val="0"/>
        <w:snapToGrid w:val="0"/>
        <w:spacing w:line="360" w:lineRule="auto"/>
        <w:jc w:val="both"/>
        <w:rPr>
          <w:rFonts w:ascii="Book Antiqua" w:hAnsi="Book Antiqua"/>
          <w:b/>
          <w:lang w:val="en-GB" w:eastAsia="it-IT"/>
        </w:rPr>
      </w:pPr>
    </w:p>
    <w:p w14:paraId="0F807B0A" w14:textId="6FAF2D76" w:rsidR="001D06A3" w:rsidRPr="00285EC0" w:rsidRDefault="00950C9E" w:rsidP="00285EC0">
      <w:pPr>
        <w:adjustRightInd w:val="0"/>
        <w:snapToGrid w:val="0"/>
        <w:spacing w:line="360" w:lineRule="auto"/>
        <w:jc w:val="both"/>
        <w:rPr>
          <w:rFonts w:ascii="Book Antiqua" w:hAnsi="Book Antiqua"/>
          <w:b/>
          <w:lang w:val="en-GB" w:eastAsia="it-IT"/>
        </w:rPr>
      </w:pPr>
      <w:bookmarkStart w:id="2" w:name="_Hlk37253704"/>
      <w:r w:rsidRPr="00285EC0">
        <w:rPr>
          <w:rFonts w:ascii="Book Antiqua" w:hAnsi="Book Antiqua"/>
          <w:b/>
          <w:lang w:val="en-GB" w:eastAsia="it-IT"/>
        </w:rPr>
        <w:t xml:space="preserve">Macrophages in </w:t>
      </w:r>
      <w:r w:rsidR="00410071" w:rsidRPr="00285EC0">
        <w:rPr>
          <w:rFonts w:ascii="Book Antiqua" w:hAnsi="Book Antiqua"/>
          <w:b/>
          <w:lang w:val="en-GB" w:eastAsia="it-IT"/>
        </w:rPr>
        <w:t xml:space="preserve">metabolic associated fatty liver disease </w:t>
      </w:r>
    </w:p>
    <w:bookmarkEnd w:id="2"/>
    <w:p w14:paraId="6D51D48D" w14:textId="77777777" w:rsidR="00BF2014" w:rsidRPr="00285EC0" w:rsidRDefault="00BF2014" w:rsidP="00285EC0">
      <w:pPr>
        <w:adjustRightInd w:val="0"/>
        <w:snapToGrid w:val="0"/>
        <w:spacing w:line="360" w:lineRule="auto"/>
        <w:jc w:val="both"/>
        <w:rPr>
          <w:rFonts w:ascii="Book Antiqua" w:hAnsi="Book Antiqua"/>
          <w:b/>
          <w:lang w:val="en-GB" w:eastAsia="it-IT"/>
        </w:rPr>
      </w:pPr>
    </w:p>
    <w:p w14:paraId="137B9D57" w14:textId="78E0779B" w:rsidR="001D06A3" w:rsidRPr="00285EC0" w:rsidRDefault="00DC7795" w:rsidP="00285EC0">
      <w:pPr>
        <w:adjustRightInd w:val="0"/>
        <w:snapToGrid w:val="0"/>
        <w:spacing w:line="360" w:lineRule="auto"/>
        <w:jc w:val="both"/>
        <w:rPr>
          <w:rFonts w:ascii="Book Antiqua" w:hAnsi="Book Antiqua"/>
          <w:bCs/>
          <w:lang w:val="en-GB" w:eastAsia="it-IT"/>
        </w:rPr>
      </w:pPr>
      <w:r w:rsidRPr="00285EC0">
        <w:rPr>
          <w:rFonts w:ascii="Book Antiqua" w:hAnsi="Book Antiqua"/>
          <w:bCs/>
          <w:lang w:val="en-GB" w:eastAsia="it-IT"/>
        </w:rPr>
        <w:t xml:space="preserve">Alharthi J </w:t>
      </w:r>
      <w:r w:rsidRPr="00285EC0">
        <w:rPr>
          <w:rFonts w:ascii="Book Antiqua" w:hAnsi="Book Antiqua"/>
          <w:bCs/>
          <w:i/>
          <w:iCs/>
          <w:lang w:val="en-GB" w:eastAsia="it-IT"/>
        </w:rPr>
        <w:t>et al.</w:t>
      </w:r>
      <w:r w:rsidRPr="00285EC0">
        <w:rPr>
          <w:rFonts w:ascii="Book Antiqua" w:hAnsi="Book Antiqua"/>
          <w:bCs/>
          <w:lang w:val="en-GB" w:eastAsia="it-IT"/>
        </w:rPr>
        <w:t xml:space="preserve"> </w:t>
      </w:r>
      <w:r w:rsidR="00BF2014" w:rsidRPr="00285EC0">
        <w:rPr>
          <w:rFonts w:ascii="Book Antiqua" w:hAnsi="Book Antiqua"/>
          <w:bCs/>
          <w:lang w:val="en-GB" w:eastAsia="it-IT"/>
        </w:rPr>
        <w:t>Macrophages and MAFLD</w:t>
      </w:r>
    </w:p>
    <w:p w14:paraId="565963D4" w14:textId="3E5792DC" w:rsidR="009E120F" w:rsidRPr="00285EC0" w:rsidRDefault="009E120F" w:rsidP="00285EC0">
      <w:pPr>
        <w:adjustRightInd w:val="0"/>
        <w:snapToGrid w:val="0"/>
        <w:spacing w:line="360" w:lineRule="auto"/>
        <w:jc w:val="both"/>
        <w:rPr>
          <w:rFonts w:ascii="Book Antiqua" w:hAnsi="Book Antiqua"/>
          <w:bCs/>
          <w:lang w:val="en-GB" w:eastAsia="it-IT"/>
        </w:rPr>
      </w:pPr>
    </w:p>
    <w:p w14:paraId="40A9C967" w14:textId="35F1230F" w:rsidR="009E120F" w:rsidRPr="00285EC0" w:rsidRDefault="009E120F" w:rsidP="00285EC0">
      <w:pPr>
        <w:adjustRightInd w:val="0"/>
        <w:snapToGrid w:val="0"/>
        <w:spacing w:line="360" w:lineRule="auto"/>
        <w:jc w:val="both"/>
        <w:rPr>
          <w:rFonts w:ascii="Book Antiqua" w:hAnsi="Book Antiqua"/>
          <w:bCs/>
          <w:lang w:val="en-GB" w:eastAsia="it-IT"/>
        </w:rPr>
      </w:pPr>
      <w:r w:rsidRPr="00285EC0">
        <w:rPr>
          <w:rFonts w:ascii="Book Antiqua" w:hAnsi="Book Antiqua"/>
          <w:bCs/>
          <w:lang w:val="en-GB" w:eastAsia="it-IT"/>
        </w:rPr>
        <w:t>Jawaher Alharthi, Olivier Latchoumanin, Jacob George, Mohammed Eslam</w:t>
      </w:r>
    </w:p>
    <w:p w14:paraId="16BF5CA8" w14:textId="77777777" w:rsidR="00DC7795" w:rsidRPr="00285EC0" w:rsidRDefault="00DC7795" w:rsidP="00285EC0">
      <w:pPr>
        <w:adjustRightInd w:val="0"/>
        <w:snapToGrid w:val="0"/>
        <w:spacing w:line="360" w:lineRule="auto"/>
        <w:jc w:val="both"/>
        <w:rPr>
          <w:rFonts w:ascii="Book Antiqua" w:hAnsi="Book Antiqua"/>
          <w:b/>
          <w:lang w:val="en-GB" w:eastAsia="it-IT"/>
        </w:rPr>
      </w:pPr>
    </w:p>
    <w:p w14:paraId="4F0F68D0" w14:textId="3E8AB8C4" w:rsidR="001D06A3" w:rsidRPr="00285EC0" w:rsidRDefault="001D06A3" w:rsidP="00285EC0">
      <w:pPr>
        <w:adjustRightInd w:val="0"/>
        <w:snapToGrid w:val="0"/>
        <w:spacing w:line="360" w:lineRule="auto"/>
        <w:jc w:val="both"/>
        <w:rPr>
          <w:rFonts w:ascii="Book Antiqua" w:hAnsi="Book Antiqua"/>
          <w:lang w:val="en-GB" w:eastAsia="it-IT"/>
        </w:rPr>
      </w:pPr>
      <w:r w:rsidRPr="00285EC0">
        <w:rPr>
          <w:rFonts w:ascii="Book Antiqua" w:hAnsi="Book Antiqua"/>
          <w:b/>
          <w:lang w:val="en-GB" w:eastAsia="it-IT"/>
        </w:rPr>
        <w:t xml:space="preserve">Jawaher </w:t>
      </w:r>
      <w:r w:rsidR="00545E7A" w:rsidRPr="00285EC0">
        <w:rPr>
          <w:rFonts w:ascii="Book Antiqua" w:hAnsi="Book Antiqua"/>
          <w:b/>
          <w:lang w:val="en-GB" w:eastAsia="it-IT"/>
        </w:rPr>
        <w:t>Alharthi</w:t>
      </w:r>
      <w:r w:rsidRPr="00285EC0">
        <w:rPr>
          <w:rFonts w:ascii="Book Antiqua" w:hAnsi="Book Antiqua"/>
          <w:b/>
          <w:lang w:val="en-GB" w:eastAsia="it-IT"/>
        </w:rPr>
        <w:t xml:space="preserve">, </w:t>
      </w:r>
      <w:r w:rsidR="00B83C01" w:rsidRPr="00285EC0">
        <w:rPr>
          <w:rFonts w:ascii="Book Antiqua" w:hAnsi="Book Antiqua"/>
          <w:b/>
          <w:lang w:val="en-GB" w:eastAsia="it-IT"/>
        </w:rPr>
        <w:t xml:space="preserve">Olivier Latchoumanin, </w:t>
      </w:r>
      <w:r w:rsidRPr="00285EC0">
        <w:rPr>
          <w:rFonts w:ascii="Book Antiqua" w:hAnsi="Book Antiqua"/>
          <w:b/>
          <w:lang w:val="en-GB" w:eastAsia="it-IT"/>
        </w:rPr>
        <w:t>Jacob George</w:t>
      </w:r>
      <w:r w:rsidR="009E120F" w:rsidRPr="00285EC0">
        <w:rPr>
          <w:rFonts w:ascii="Book Antiqua" w:hAnsi="Book Antiqua"/>
          <w:b/>
          <w:lang w:val="en-GB" w:eastAsia="it-IT"/>
        </w:rPr>
        <w:t>,</w:t>
      </w:r>
      <w:r w:rsidRPr="00285EC0">
        <w:rPr>
          <w:rFonts w:ascii="Book Antiqua" w:hAnsi="Book Antiqua"/>
          <w:b/>
          <w:lang w:val="en-GB" w:eastAsia="it-IT"/>
        </w:rPr>
        <w:t xml:space="preserve"> Mohammed Eslam</w:t>
      </w:r>
      <w:r w:rsidR="00BF2014" w:rsidRPr="00285EC0">
        <w:rPr>
          <w:rFonts w:ascii="Book Antiqua" w:hAnsi="Book Antiqua"/>
          <w:b/>
          <w:lang w:val="en-GB" w:eastAsia="it-IT"/>
        </w:rPr>
        <w:t xml:space="preserve">, </w:t>
      </w:r>
      <w:r w:rsidRPr="00285EC0">
        <w:rPr>
          <w:rFonts w:ascii="Book Antiqua" w:hAnsi="Book Antiqua"/>
          <w:lang w:val="en-GB" w:eastAsia="it-IT"/>
        </w:rPr>
        <w:t xml:space="preserve">Storr Liver Centre, Westmead Institute for Medical Research, Westmead Hospital and University of Sydney, </w:t>
      </w:r>
      <w:r w:rsidR="00545E7A" w:rsidRPr="00285EC0">
        <w:rPr>
          <w:rFonts w:ascii="Book Antiqua" w:hAnsi="Book Antiqua"/>
          <w:lang w:val="en-GB" w:eastAsia="it-IT"/>
        </w:rPr>
        <w:t xml:space="preserve">Sydney 2145, </w:t>
      </w:r>
      <w:r w:rsidRPr="00285EC0">
        <w:rPr>
          <w:rFonts w:ascii="Book Antiqua" w:hAnsi="Book Antiqua"/>
          <w:lang w:val="en-GB" w:eastAsia="it-IT"/>
        </w:rPr>
        <w:t>NSW, Australia</w:t>
      </w:r>
    </w:p>
    <w:p w14:paraId="1D34C1DD" w14:textId="3C42CC27" w:rsidR="001D06A3" w:rsidRPr="00285EC0" w:rsidRDefault="001D06A3" w:rsidP="00285EC0">
      <w:pPr>
        <w:adjustRightInd w:val="0"/>
        <w:snapToGrid w:val="0"/>
        <w:spacing w:line="360" w:lineRule="auto"/>
        <w:jc w:val="both"/>
        <w:rPr>
          <w:rFonts w:ascii="Book Antiqua" w:hAnsi="Book Antiqua"/>
          <w:b/>
          <w:lang w:val="en-GB" w:eastAsia="it-IT"/>
        </w:rPr>
      </w:pPr>
    </w:p>
    <w:p w14:paraId="09D0F13E" w14:textId="2C8498C4" w:rsidR="00545E7A" w:rsidRPr="00285EC0" w:rsidRDefault="00545E7A" w:rsidP="00285EC0">
      <w:pPr>
        <w:adjustRightInd w:val="0"/>
        <w:snapToGrid w:val="0"/>
        <w:spacing w:line="360" w:lineRule="auto"/>
        <w:jc w:val="both"/>
        <w:outlineLvl w:val="0"/>
        <w:rPr>
          <w:rFonts w:ascii="Book Antiqua" w:hAnsi="Book Antiqua"/>
          <w:lang w:val="en-GB" w:eastAsia="it-IT"/>
        </w:rPr>
      </w:pPr>
      <w:r w:rsidRPr="00285EC0">
        <w:rPr>
          <w:rFonts w:ascii="Book Antiqua" w:hAnsi="Book Antiqua"/>
          <w:b/>
        </w:rPr>
        <w:t xml:space="preserve">Author contributions: </w:t>
      </w:r>
      <w:r w:rsidRPr="00285EC0">
        <w:rPr>
          <w:rFonts w:ascii="Book Antiqua" w:hAnsi="Book Antiqua"/>
          <w:bCs/>
          <w:lang w:val="en-GB" w:eastAsia="it-IT"/>
        </w:rPr>
        <w:t>Alharthi</w:t>
      </w:r>
      <w:r w:rsidRPr="00285EC0">
        <w:rPr>
          <w:rFonts w:ascii="Book Antiqua" w:hAnsi="Book Antiqua"/>
          <w:bCs/>
        </w:rPr>
        <w:t xml:space="preserve"> J</w:t>
      </w:r>
      <w:r w:rsidRPr="00285EC0">
        <w:rPr>
          <w:rFonts w:ascii="Book Antiqua" w:hAnsi="Book Antiqua"/>
          <w:lang w:val="en-GB" w:eastAsia="it-IT"/>
        </w:rPr>
        <w:t xml:space="preserve">, </w:t>
      </w:r>
      <w:r w:rsidRPr="00285EC0">
        <w:rPr>
          <w:rFonts w:ascii="Book Antiqua" w:hAnsi="Book Antiqua"/>
          <w:bCs/>
          <w:lang w:val="en-GB" w:eastAsia="it-IT"/>
        </w:rPr>
        <w:t>Latchoumanin O</w:t>
      </w:r>
      <w:r w:rsidRPr="00285EC0">
        <w:rPr>
          <w:rFonts w:ascii="Book Antiqua" w:hAnsi="Book Antiqua"/>
          <w:lang w:val="en-GB" w:eastAsia="it-IT"/>
        </w:rPr>
        <w:t xml:space="preserve">, </w:t>
      </w:r>
      <w:r w:rsidRPr="00285EC0">
        <w:rPr>
          <w:rFonts w:ascii="Book Antiqua" w:hAnsi="Book Antiqua"/>
          <w:bCs/>
          <w:lang w:val="en-GB" w:eastAsia="it-IT"/>
        </w:rPr>
        <w:t>George</w:t>
      </w:r>
      <w:r w:rsidRPr="00285EC0">
        <w:rPr>
          <w:rFonts w:ascii="Book Antiqua" w:hAnsi="Book Antiqua"/>
          <w:b/>
          <w:lang w:val="en-GB" w:eastAsia="it-IT"/>
        </w:rPr>
        <w:t xml:space="preserve"> </w:t>
      </w:r>
      <w:r w:rsidRPr="00285EC0">
        <w:rPr>
          <w:rFonts w:ascii="Book Antiqua" w:hAnsi="Book Antiqua"/>
          <w:lang w:val="en-GB" w:eastAsia="it-IT"/>
        </w:rPr>
        <w:t xml:space="preserve">J and </w:t>
      </w:r>
      <w:r w:rsidRPr="00285EC0">
        <w:rPr>
          <w:rFonts w:ascii="Book Antiqua" w:hAnsi="Book Antiqua"/>
          <w:bCs/>
          <w:lang w:val="en-GB" w:eastAsia="it-IT"/>
        </w:rPr>
        <w:t>Eslam</w:t>
      </w:r>
      <w:r w:rsidRPr="00285EC0">
        <w:rPr>
          <w:rFonts w:ascii="Book Antiqua" w:hAnsi="Book Antiqua"/>
          <w:lang w:val="en-GB" w:eastAsia="it-IT"/>
        </w:rPr>
        <w:t xml:space="preserve"> M contributed to conceptualization and the writing of the manuscript and all authors approved the submission of the final version of the manuscript. </w:t>
      </w:r>
    </w:p>
    <w:p w14:paraId="699EBD4C" w14:textId="77777777" w:rsidR="00545E7A" w:rsidRPr="00285EC0" w:rsidRDefault="00545E7A" w:rsidP="00285EC0">
      <w:pPr>
        <w:adjustRightInd w:val="0"/>
        <w:snapToGrid w:val="0"/>
        <w:spacing w:line="360" w:lineRule="auto"/>
        <w:jc w:val="both"/>
        <w:rPr>
          <w:rFonts w:ascii="Book Antiqua" w:hAnsi="Book Antiqua"/>
          <w:b/>
          <w:lang w:val="en-GB" w:eastAsia="it-IT"/>
        </w:rPr>
      </w:pPr>
    </w:p>
    <w:p w14:paraId="2C6C2A96" w14:textId="6636FAFC" w:rsidR="001D06A3" w:rsidRPr="00285EC0" w:rsidRDefault="001D06A3" w:rsidP="00285EC0">
      <w:pPr>
        <w:adjustRightInd w:val="0"/>
        <w:snapToGrid w:val="0"/>
        <w:spacing w:line="360" w:lineRule="auto"/>
        <w:jc w:val="both"/>
        <w:rPr>
          <w:rFonts w:ascii="Book Antiqua" w:hAnsi="Book Antiqua"/>
          <w:b/>
          <w:lang w:val="en-GB" w:eastAsia="it-IT"/>
        </w:rPr>
      </w:pPr>
      <w:r w:rsidRPr="00285EC0">
        <w:rPr>
          <w:rFonts w:ascii="Book Antiqua" w:hAnsi="Book Antiqua"/>
          <w:b/>
          <w:lang w:val="en-GB" w:eastAsia="it-IT"/>
        </w:rPr>
        <w:t xml:space="preserve">Corresponding </w:t>
      </w:r>
      <w:r w:rsidR="00320FD0" w:rsidRPr="00285EC0">
        <w:rPr>
          <w:rFonts w:ascii="Book Antiqua" w:hAnsi="Book Antiqua"/>
          <w:b/>
          <w:lang w:val="en-GB" w:eastAsia="it-IT"/>
        </w:rPr>
        <w:t>a</w:t>
      </w:r>
      <w:r w:rsidRPr="00285EC0">
        <w:rPr>
          <w:rFonts w:ascii="Book Antiqua" w:hAnsi="Book Antiqua"/>
          <w:b/>
          <w:lang w:val="en-GB" w:eastAsia="it-IT"/>
        </w:rPr>
        <w:t>uthor:</w:t>
      </w:r>
      <w:r w:rsidR="00545E7A" w:rsidRPr="00285EC0">
        <w:rPr>
          <w:rFonts w:ascii="Book Antiqua" w:eastAsia="宋体" w:hAnsi="Book Antiqua"/>
          <w:b/>
          <w:lang w:val="en-GB"/>
        </w:rPr>
        <w:t xml:space="preserve"> </w:t>
      </w:r>
      <w:r w:rsidRPr="00285EC0">
        <w:rPr>
          <w:rFonts w:ascii="Book Antiqua" w:hAnsi="Book Antiqua"/>
          <w:b/>
          <w:bCs/>
          <w:lang w:val="en-GB" w:eastAsia="it-IT"/>
        </w:rPr>
        <w:t>Mohammed Eslam</w:t>
      </w:r>
      <w:r w:rsidR="00BF2014" w:rsidRPr="00285EC0">
        <w:rPr>
          <w:rFonts w:ascii="Book Antiqua" w:hAnsi="Book Antiqua"/>
          <w:b/>
          <w:bCs/>
          <w:lang w:val="en-GB" w:eastAsia="it-IT"/>
        </w:rPr>
        <w:t xml:space="preserve">, </w:t>
      </w:r>
      <w:r w:rsidR="00545E7A" w:rsidRPr="00285EC0">
        <w:rPr>
          <w:rFonts w:ascii="Book Antiqua" w:hAnsi="Book Antiqua"/>
          <w:b/>
          <w:bCs/>
          <w:lang w:val="en-GB" w:eastAsia="it-IT"/>
        </w:rPr>
        <w:t>MD, MSc, PhD, Assistant Professor,</w:t>
      </w:r>
      <w:r w:rsidRPr="00285EC0">
        <w:rPr>
          <w:rFonts w:ascii="Book Antiqua" w:hAnsi="Book Antiqua"/>
          <w:b/>
          <w:bCs/>
          <w:lang w:val="en-GB" w:eastAsia="it-IT"/>
        </w:rPr>
        <w:t xml:space="preserve"> </w:t>
      </w:r>
      <w:r w:rsidRPr="00285EC0">
        <w:rPr>
          <w:rFonts w:ascii="Book Antiqua" w:hAnsi="Book Antiqua"/>
          <w:lang w:val="en-GB" w:eastAsia="it-IT"/>
        </w:rPr>
        <w:t>Storr Liver Centre, Westmead Institute for Medical Research, Westmead Hospital and University of Sydney,</w:t>
      </w:r>
      <w:r w:rsidR="00D056C8" w:rsidRPr="00285EC0">
        <w:rPr>
          <w:rFonts w:ascii="Book Antiqua" w:hAnsi="Book Antiqua"/>
        </w:rPr>
        <w:t xml:space="preserve"> </w:t>
      </w:r>
      <w:r w:rsidR="00D056C8" w:rsidRPr="00285EC0">
        <w:rPr>
          <w:rFonts w:ascii="Book Antiqua" w:hAnsi="Book Antiqua"/>
          <w:lang w:val="en-GB" w:eastAsia="it-IT"/>
        </w:rPr>
        <w:t>176 Hawkesbury Rd</w:t>
      </w:r>
      <w:r w:rsidR="00D056C8" w:rsidRPr="00285EC0">
        <w:rPr>
          <w:rFonts w:ascii="Book Antiqua" w:eastAsia="宋体" w:hAnsi="Book Antiqua" w:cs="宋体"/>
          <w:lang w:val="en-GB"/>
        </w:rPr>
        <w:t>,</w:t>
      </w:r>
      <w:r w:rsidRPr="00285EC0">
        <w:rPr>
          <w:rFonts w:ascii="Book Antiqua" w:hAnsi="Book Antiqua"/>
          <w:lang w:val="en-GB" w:eastAsia="it-IT"/>
        </w:rPr>
        <w:t xml:space="preserve"> </w:t>
      </w:r>
      <w:r w:rsidR="00545E7A" w:rsidRPr="00285EC0">
        <w:rPr>
          <w:rFonts w:ascii="Book Antiqua" w:hAnsi="Book Antiqua"/>
          <w:lang w:val="en-GB" w:eastAsia="it-IT"/>
        </w:rPr>
        <w:t xml:space="preserve">Sydney </w:t>
      </w:r>
      <w:r w:rsidRPr="00285EC0">
        <w:rPr>
          <w:rFonts w:ascii="Book Antiqua" w:hAnsi="Book Antiqua"/>
          <w:lang w:val="en-GB" w:eastAsia="it-IT"/>
        </w:rPr>
        <w:t>2145, NSW, Australia</w:t>
      </w:r>
      <w:r w:rsidR="00545E7A" w:rsidRPr="00285EC0">
        <w:rPr>
          <w:rFonts w:ascii="Book Antiqua" w:hAnsi="Book Antiqua"/>
          <w:lang w:val="en-GB" w:eastAsia="it-IT"/>
        </w:rPr>
        <w:t>.</w:t>
      </w:r>
      <w:r w:rsidRPr="00285EC0">
        <w:rPr>
          <w:rFonts w:ascii="Book Antiqua" w:hAnsi="Book Antiqua"/>
          <w:lang w:val="en-GB" w:eastAsia="it-IT"/>
        </w:rPr>
        <w:t xml:space="preserve"> mohammed.eslam@sydney.edu.au</w:t>
      </w:r>
    </w:p>
    <w:p w14:paraId="4CAA7763" w14:textId="77777777" w:rsidR="001D06A3" w:rsidRPr="00285EC0" w:rsidRDefault="001D06A3" w:rsidP="00285EC0">
      <w:pPr>
        <w:adjustRightInd w:val="0"/>
        <w:snapToGrid w:val="0"/>
        <w:spacing w:line="360" w:lineRule="auto"/>
        <w:jc w:val="both"/>
        <w:rPr>
          <w:rFonts w:ascii="Book Antiqua" w:hAnsi="Book Antiqua"/>
          <w:lang w:val="en-GB" w:eastAsia="it-IT"/>
        </w:rPr>
      </w:pPr>
    </w:p>
    <w:p w14:paraId="628F1BB9" w14:textId="79636B79" w:rsidR="005A281B" w:rsidRPr="00285EC0" w:rsidRDefault="005A281B" w:rsidP="00285EC0">
      <w:pPr>
        <w:adjustRightInd w:val="0"/>
        <w:snapToGrid w:val="0"/>
        <w:spacing w:line="360" w:lineRule="auto"/>
        <w:jc w:val="both"/>
        <w:rPr>
          <w:rFonts w:ascii="Book Antiqua" w:hAnsi="Book Antiqua"/>
          <w:b/>
        </w:rPr>
      </w:pPr>
      <w:r w:rsidRPr="00285EC0">
        <w:rPr>
          <w:rFonts w:ascii="Book Antiqua" w:hAnsi="Book Antiqua"/>
          <w:b/>
        </w:rPr>
        <w:t>Received:</w:t>
      </w:r>
      <w:r w:rsidRPr="00285EC0">
        <w:rPr>
          <w:rFonts w:ascii="Book Antiqua" w:eastAsia="宋体" w:hAnsi="Book Antiqua"/>
          <w:b/>
        </w:rPr>
        <w:t xml:space="preserve"> </w:t>
      </w:r>
      <w:r w:rsidRPr="00285EC0">
        <w:rPr>
          <w:rFonts w:ascii="Book Antiqua" w:eastAsia="宋体" w:hAnsi="Book Antiqua"/>
        </w:rPr>
        <w:t>December 23, 2019</w:t>
      </w:r>
      <w:r w:rsidRPr="00285EC0">
        <w:rPr>
          <w:rFonts w:ascii="Book Antiqua" w:hAnsi="Book Antiqua"/>
          <w:b/>
        </w:rPr>
        <w:t xml:space="preserve"> </w:t>
      </w:r>
    </w:p>
    <w:p w14:paraId="27277741" w14:textId="66103188" w:rsidR="005A281B" w:rsidRPr="00285EC0" w:rsidRDefault="005A281B" w:rsidP="00285EC0">
      <w:pPr>
        <w:adjustRightInd w:val="0"/>
        <w:snapToGrid w:val="0"/>
        <w:spacing w:line="360" w:lineRule="auto"/>
        <w:jc w:val="both"/>
        <w:rPr>
          <w:rFonts w:ascii="Book Antiqua" w:eastAsia="宋体" w:hAnsi="Book Antiqua"/>
          <w:b/>
        </w:rPr>
      </w:pPr>
      <w:r w:rsidRPr="00285EC0">
        <w:rPr>
          <w:rFonts w:ascii="Book Antiqua" w:hAnsi="Book Antiqua"/>
          <w:b/>
        </w:rPr>
        <w:t xml:space="preserve">Revised: </w:t>
      </w:r>
      <w:r w:rsidRPr="00285EC0">
        <w:rPr>
          <w:rFonts w:ascii="Book Antiqua" w:eastAsia="宋体" w:hAnsi="Book Antiqua"/>
        </w:rPr>
        <w:t>March 10, 2020</w:t>
      </w:r>
    </w:p>
    <w:p w14:paraId="3016B36F" w14:textId="0E140F99" w:rsidR="005A281B" w:rsidRPr="00285EC0" w:rsidRDefault="005A281B" w:rsidP="00285EC0">
      <w:pPr>
        <w:adjustRightInd w:val="0"/>
        <w:snapToGrid w:val="0"/>
        <w:spacing w:line="360" w:lineRule="auto"/>
        <w:jc w:val="both"/>
        <w:rPr>
          <w:rFonts w:ascii="Book Antiqua" w:hAnsi="Book Antiqua"/>
          <w:color w:val="000000"/>
        </w:rPr>
      </w:pPr>
      <w:r w:rsidRPr="00285EC0">
        <w:rPr>
          <w:rFonts w:ascii="Book Antiqua" w:hAnsi="Book Antiqua"/>
          <w:b/>
        </w:rPr>
        <w:t>Accepted:</w:t>
      </w:r>
      <w:bookmarkStart w:id="3" w:name="OLE_LINK98"/>
      <w:bookmarkStart w:id="4" w:name="OLE_LINK99"/>
      <w:bookmarkStart w:id="5" w:name="OLE_LINK110"/>
      <w:bookmarkStart w:id="6" w:name="OLE_LINK111"/>
      <w:bookmarkStart w:id="7" w:name="OLE_LINK115"/>
      <w:bookmarkStart w:id="8" w:name="OLE_LINK116"/>
      <w:r w:rsidR="00F0475A" w:rsidRPr="00F0475A">
        <w:t xml:space="preserve"> </w:t>
      </w:r>
      <w:r w:rsidR="00F0475A" w:rsidRPr="00F0475A">
        <w:rPr>
          <w:rFonts w:ascii="Book Antiqua" w:hAnsi="Book Antiqua"/>
          <w:bCs/>
        </w:rPr>
        <w:t>April 17, 2020</w:t>
      </w:r>
      <w:r w:rsidRPr="00285EC0">
        <w:rPr>
          <w:rFonts w:ascii="Book Antiqua" w:hAnsi="Book Antiqua"/>
          <w:color w:val="000000"/>
        </w:rPr>
        <w:t xml:space="preserve"> </w:t>
      </w:r>
      <w:bookmarkEnd w:id="3"/>
      <w:bookmarkEnd w:id="4"/>
      <w:bookmarkEnd w:id="5"/>
      <w:bookmarkEnd w:id="6"/>
      <w:bookmarkEnd w:id="7"/>
      <w:bookmarkEnd w:id="8"/>
    </w:p>
    <w:p w14:paraId="71EE735A" w14:textId="058993AF" w:rsidR="005A281B" w:rsidRPr="00285EC0" w:rsidRDefault="005A281B" w:rsidP="00285EC0">
      <w:pPr>
        <w:adjustRightInd w:val="0"/>
        <w:snapToGrid w:val="0"/>
        <w:spacing w:line="360" w:lineRule="auto"/>
        <w:jc w:val="both"/>
        <w:rPr>
          <w:rFonts w:ascii="Book Antiqua" w:hAnsi="Book Antiqua"/>
          <w:b/>
        </w:rPr>
      </w:pPr>
      <w:r w:rsidRPr="00285EC0">
        <w:rPr>
          <w:rFonts w:ascii="Book Antiqua" w:hAnsi="Book Antiqua"/>
          <w:b/>
        </w:rPr>
        <w:t xml:space="preserve">Published online: </w:t>
      </w:r>
      <w:r w:rsidR="00601F65" w:rsidRPr="00601F65">
        <w:rPr>
          <w:rFonts w:ascii="Book Antiqua" w:hAnsi="Book Antiqua"/>
        </w:rPr>
        <w:t>April 28, 2020</w:t>
      </w:r>
    </w:p>
    <w:p w14:paraId="4EDB688B" w14:textId="77777777" w:rsidR="00BF2014" w:rsidRPr="00285EC0" w:rsidRDefault="00BF2014" w:rsidP="00285EC0">
      <w:pPr>
        <w:adjustRightInd w:val="0"/>
        <w:snapToGrid w:val="0"/>
        <w:spacing w:line="360" w:lineRule="auto"/>
        <w:jc w:val="both"/>
        <w:rPr>
          <w:rFonts w:ascii="Book Antiqua" w:hAnsi="Book Antiqua"/>
          <w:b/>
          <w:lang w:val="en-GB" w:eastAsia="it-IT"/>
        </w:rPr>
      </w:pPr>
    </w:p>
    <w:p w14:paraId="4804690A" w14:textId="77777777" w:rsidR="001D06A3" w:rsidRPr="00285EC0" w:rsidRDefault="001D06A3" w:rsidP="00285EC0">
      <w:pPr>
        <w:adjustRightInd w:val="0"/>
        <w:snapToGrid w:val="0"/>
        <w:spacing w:line="360" w:lineRule="auto"/>
        <w:jc w:val="both"/>
        <w:rPr>
          <w:rFonts w:ascii="Book Antiqua" w:hAnsi="Book Antiqua"/>
        </w:rPr>
      </w:pPr>
      <w:r w:rsidRPr="00285EC0">
        <w:rPr>
          <w:rFonts w:ascii="Book Antiqua" w:hAnsi="Book Antiqua"/>
        </w:rPr>
        <w:br w:type="page"/>
      </w:r>
    </w:p>
    <w:p w14:paraId="189814AC" w14:textId="77777777" w:rsidR="0019161C" w:rsidRPr="00285EC0" w:rsidRDefault="0019161C" w:rsidP="00285EC0">
      <w:pPr>
        <w:adjustRightInd w:val="0"/>
        <w:snapToGrid w:val="0"/>
        <w:spacing w:line="360" w:lineRule="auto"/>
        <w:jc w:val="both"/>
        <w:rPr>
          <w:rFonts w:ascii="Book Antiqua" w:hAnsi="Book Antiqua"/>
          <w:b/>
        </w:rPr>
      </w:pPr>
      <w:r w:rsidRPr="00285EC0">
        <w:rPr>
          <w:rFonts w:ascii="Book Antiqua" w:hAnsi="Book Antiqua"/>
          <w:b/>
        </w:rPr>
        <w:lastRenderedPageBreak/>
        <w:t>Abstract</w:t>
      </w:r>
    </w:p>
    <w:p w14:paraId="13B412D6" w14:textId="3E9FCF8C" w:rsidR="0091761C" w:rsidRPr="00285EC0" w:rsidRDefault="00410071" w:rsidP="00285EC0">
      <w:pPr>
        <w:adjustRightInd w:val="0"/>
        <w:snapToGrid w:val="0"/>
        <w:spacing w:line="360" w:lineRule="auto"/>
        <w:jc w:val="both"/>
        <w:rPr>
          <w:rFonts w:ascii="Book Antiqua" w:hAnsi="Book Antiqua"/>
        </w:rPr>
      </w:pPr>
      <w:r w:rsidRPr="00285EC0">
        <w:rPr>
          <w:rFonts w:ascii="Book Antiqua" w:hAnsi="Book Antiqua"/>
        </w:rPr>
        <w:t>Metabolic associated fatty liver disease (MAFLD), formerly named non-alcoholic fatty liver disease</w:t>
      </w:r>
      <w:r w:rsidR="0019161C" w:rsidRPr="00285EC0">
        <w:rPr>
          <w:rFonts w:ascii="Book Antiqua" w:hAnsi="Book Antiqua"/>
        </w:rPr>
        <w:t xml:space="preserve"> is </w:t>
      </w:r>
      <w:r w:rsidR="0095658B" w:rsidRPr="00285EC0">
        <w:rPr>
          <w:rFonts w:ascii="Book Antiqua" w:hAnsi="Book Antiqua"/>
        </w:rPr>
        <w:t xml:space="preserve">the most common liver </w:t>
      </w:r>
      <w:r w:rsidR="00157927" w:rsidRPr="00285EC0">
        <w:rPr>
          <w:rFonts w:ascii="Book Antiqua" w:hAnsi="Book Antiqua"/>
        </w:rPr>
        <w:t xml:space="preserve">disorder </w:t>
      </w:r>
      <w:r w:rsidR="0095658B" w:rsidRPr="00285EC0">
        <w:rPr>
          <w:rFonts w:ascii="Book Antiqua" w:hAnsi="Book Antiqua"/>
        </w:rPr>
        <w:t>in many countries</w:t>
      </w:r>
      <w:r w:rsidR="0019161C" w:rsidRPr="00285EC0">
        <w:rPr>
          <w:rFonts w:ascii="Book Antiqua" w:hAnsi="Book Antiqua"/>
        </w:rPr>
        <w:t xml:space="preserve">. The inflammatory subtype </w:t>
      </w:r>
      <w:r w:rsidR="0095658B" w:rsidRPr="00285EC0">
        <w:rPr>
          <w:rFonts w:ascii="Book Antiqua" w:hAnsi="Book Antiqua"/>
        </w:rPr>
        <w:t>termed</w:t>
      </w:r>
      <w:r w:rsidR="0019161C" w:rsidRPr="00285EC0">
        <w:rPr>
          <w:rFonts w:ascii="Book Antiqua" w:hAnsi="Book Antiqua"/>
        </w:rPr>
        <w:t xml:space="preserve"> </w:t>
      </w:r>
      <w:r w:rsidR="00157927" w:rsidRPr="00285EC0">
        <w:rPr>
          <w:rFonts w:ascii="Book Antiqua" w:hAnsi="Book Antiqua"/>
        </w:rPr>
        <w:t xml:space="preserve">steatohepatitis </w:t>
      </w:r>
      <w:r w:rsidR="00165A95" w:rsidRPr="00285EC0">
        <w:rPr>
          <w:rFonts w:ascii="Book Antiqua" w:hAnsi="Book Antiqua"/>
        </w:rPr>
        <w:t xml:space="preserve">is a </w:t>
      </w:r>
      <w:r w:rsidR="0095658B" w:rsidRPr="00285EC0">
        <w:rPr>
          <w:rFonts w:ascii="Book Antiqua" w:hAnsi="Book Antiqua"/>
        </w:rPr>
        <w:t>driver</w:t>
      </w:r>
      <w:r w:rsidR="00165A95" w:rsidRPr="00285EC0">
        <w:rPr>
          <w:rFonts w:ascii="Book Antiqua" w:hAnsi="Book Antiqua"/>
        </w:rPr>
        <w:t xml:space="preserve"> </w:t>
      </w:r>
      <w:r w:rsidR="0019161C" w:rsidRPr="00285EC0">
        <w:rPr>
          <w:rFonts w:ascii="Book Antiqua" w:hAnsi="Book Antiqua"/>
        </w:rPr>
        <w:t>of disease progression</w:t>
      </w:r>
      <w:r w:rsidR="0095658B" w:rsidRPr="00285EC0">
        <w:rPr>
          <w:rFonts w:ascii="Book Antiqua" w:hAnsi="Book Antiqua"/>
        </w:rPr>
        <w:t xml:space="preserve"> to</w:t>
      </w:r>
      <w:r w:rsidR="00165A95" w:rsidRPr="00285EC0">
        <w:rPr>
          <w:rFonts w:ascii="Book Antiqua" w:hAnsi="Book Antiqua"/>
        </w:rPr>
        <w:t xml:space="preserve"> </w:t>
      </w:r>
      <w:r w:rsidR="0019161C" w:rsidRPr="00285EC0">
        <w:rPr>
          <w:rFonts w:ascii="Book Antiqua" w:hAnsi="Book Antiqua"/>
        </w:rPr>
        <w:t xml:space="preserve">cirrhosis, hepatocellular </w:t>
      </w:r>
      <w:r w:rsidR="00165A95" w:rsidRPr="00285EC0">
        <w:rPr>
          <w:rFonts w:ascii="Book Antiqua" w:hAnsi="Book Antiqua"/>
        </w:rPr>
        <w:t>carcinoma, liver</w:t>
      </w:r>
      <w:r w:rsidR="0019161C" w:rsidRPr="00285EC0">
        <w:rPr>
          <w:rFonts w:ascii="Book Antiqua" w:hAnsi="Book Antiqua"/>
        </w:rPr>
        <w:t xml:space="preserve"> transplantation, and death</w:t>
      </w:r>
      <w:r w:rsidR="00165A95" w:rsidRPr="00285EC0">
        <w:rPr>
          <w:rFonts w:ascii="Book Antiqua" w:hAnsi="Book Antiqua"/>
        </w:rPr>
        <w:t>, but also</w:t>
      </w:r>
      <w:r w:rsidR="0019161C" w:rsidRPr="00285EC0">
        <w:rPr>
          <w:rFonts w:ascii="Book Antiqua" w:hAnsi="Book Antiqua"/>
        </w:rPr>
        <w:t xml:space="preserve"> </w:t>
      </w:r>
      <w:r w:rsidR="00157927" w:rsidRPr="00285EC0">
        <w:rPr>
          <w:rFonts w:ascii="Book Antiqua" w:hAnsi="Book Antiqua"/>
        </w:rPr>
        <w:t xml:space="preserve">to </w:t>
      </w:r>
      <w:r w:rsidR="0019161C" w:rsidRPr="00285EC0">
        <w:rPr>
          <w:rFonts w:ascii="Book Antiqua" w:hAnsi="Book Antiqua"/>
        </w:rPr>
        <w:t xml:space="preserve">extrahepatic </w:t>
      </w:r>
      <w:r w:rsidR="00165A95" w:rsidRPr="00285EC0">
        <w:rPr>
          <w:rFonts w:ascii="Book Antiqua" w:hAnsi="Book Antiqua"/>
        </w:rPr>
        <w:t>complications</w:t>
      </w:r>
      <w:r w:rsidR="0019161C" w:rsidRPr="00285EC0">
        <w:rPr>
          <w:rFonts w:ascii="Book Antiqua" w:hAnsi="Book Antiqua"/>
        </w:rPr>
        <w:t xml:space="preserve"> </w:t>
      </w:r>
      <w:r w:rsidR="00165A95" w:rsidRPr="00285EC0">
        <w:rPr>
          <w:rFonts w:ascii="Book Antiqua" w:hAnsi="Book Antiqua"/>
        </w:rPr>
        <w:t>including</w:t>
      </w:r>
      <w:r w:rsidR="0019161C" w:rsidRPr="00285EC0">
        <w:rPr>
          <w:rFonts w:ascii="Book Antiqua" w:hAnsi="Book Antiqua"/>
        </w:rPr>
        <w:t xml:space="preserve"> </w:t>
      </w:r>
      <w:r w:rsidR="00165A95" w:rsidRPr="00285EC0">
        <w:rPr>
          <w:rFonts w:ascii="Book Antiqua" w:hAnsi="Book Antiqua"/>
        </w:rPr>
        <w:t xml:space="preserve">cardiovascular disease, diabetes and </w:t>
      </w:r>
      <w:r w:rsidR="0019161C" w:rsidRPr="00285EC0">
        <w:rPr>
          <w:rFonts w:ascii="Book Antiqua" w:hAnsi="Book Antiqua"/>
        </w:rPr>
        <w:t>chronic kidney disease.</w:t>
      </w:r>
      <w:r w:rsidR="00165A95" w:rsidRPr="00285EC0">
        <w:rPr>
          <w:rFonts w:ascii="Book Antiqua" w:hAnsi="Book Antiqua"/>
        </w:rPr>
        <w:t xml:space="preserve"> </w:t>
      </w:r>
      <w:r w:rsidR="0091761C" w:rsidRPr="00285EC0">
        <w:rPr>
          <w:rFonts w:ascii="Book Antiqua" w:hAnsi="Book Antiqua"/>
        </w:rPr>
        <w:t>The plasticity of macrophage</w:t>
      </w:r>
      <w:r w:rsidR="0095658B" w:rsidRPr="00285EC0">
        <w:rPr>
          <w:rFonts w:ascii="Book Antiqua" w:hAnsi="Book Antiqua"/>
        </w:rPr>
        <w:t>s</w:t>
      </w:r>
      <w:r w:rsidR="0091761C" w:rsidRPr="00285EC0">
        <w:rPr>
          <w:rFonts w:ascii="Book Antiqua" w:hAnsi="Book Antiqua"/>
        </w:rPr>
        <w:t xml:space="preserve"> in response to </w:t>
      </w:r>
      <w:r w:rsidR="00752F53" w:rsidRPr="00285EC0">
        <w:rPr>
          <w:rFonts w:ascii="Book Antiqua" w:hAnsi="Book Antiqua"/>
        </w:rPr>
        <w:t>various</w:t>
      </w:r>
      <w:r w:rsidR="0091761C" w:rsidRPr="00285EC0">
        <w:rPr>
          <w:rFonts w:ascii="Book Antiqua" w:hAnsi="Book Antiqua"/>
        </w:rPr>
        <w:t xml:space="preserve"> environmental cues and the fact that </w:t>
      </w:r>
      <w:r w:rsidR="0095658B" w:rsidRPr="00285EC0">
        <w:rPr>
          <w:rFonts w:ascii="Book Antiqua" w:hAnsi="Book Antiqua"/>
        </w:rPr>
        <w:t xml:space="preserve">they </w:t>
      </w:r>
      <w:r w:rsidR="0091761C" w:rsidRPr="00285EC0">
        <w:rPr>
          <w:rFonts w:ascii="Book Antiqua" w:hAnsi="Book Antiqua"/>
        </w:rPr>
        <w:t xml:space="preserve">can orchestrate cross talk between </w:t>
      </w:r>
      <w:r w:rsidR="00752F53" w:rsidRPr="00285EC0">
        <w:rPr>
          <w:rFonts w:ascii="Book Antiqua" w:hAnsi="Book Antiqua"/>
        </w:rPr>
        <w:t xml:space="preserve">different </w:t>
      </w:r>
      <w:r w:rsidR="0095658B" w:rsidRPr="00285EC0">
        <w:rPr>
          <w:rFonts w:ascii="Book Antiqua" w:hAnsi="Book Antiqua"/>
        </w:rPr>
        <w:t xml:space="preserve">cellular </w:t>
      </w:r>
      <w:r w:rsidR="0091761C" w:rsidRPr="00285EC0">
        <w:rPr>
          <w:rFonts w:ascii="Book Antiqua" w:hAnsi="Book Antiqua"/>
        </w:rPr>
        <w:t xml:space="preserve">players during disease development and progression render them an ideal </w:t>
      </w:r>
      <w:r w:rsidR="0095658B" w:rsidRPr="00285EC0">
        <w:rPr>
          <w:rFonts w:ascii="Book Antiqua" w:hAnsi="Book Antiqua"/>
        </w:rPr>
        <w:t>target for drug development</w:t>
      </w:r>
      <w:r w:rsidR="0091761C" w:rsidRPr="00285EC0">
        <w:rPr>
          <w:rFonts w:ascii="Book Antiqua" w:hAnsi="Book Antiqua"/>
        </w:rPr>
        <w:t xml:space="preserve">. </w:t>
      </w:r>
      <w:r w:rsidR="0019161C" w:rsidRPr="00285EC0">
        <w:rPr>
          <w:rFonts w:ascii="Book Antiqua" w:hAnsi="Book Antiqua"/>
        </w:rPr>
        <w:t>This report reviews recent advances in our understanding of</w:t>
      </w:r>
      <w:r w:rsidR="00165A95" w:rsidRPr="00285EC0">
        <w:rPr>
          <w:rFonts w:ascii="Book Antiqua" w:hAnsi="Book Antiqua"/>
        </w:rPr>
        <w:t xml:space="preserve"> macrophage </w:t>
      </w:r>
      <w:r w:rsidR="00157927" w:rsidRPr="00285EC0">
        <w:rPr>
          <w:rFonts w:ascii="Book Antiqua" w:hAnsi="Book Antiqua"/>
        </w:rPr>
        <w:t xml:space="preserve">biology </w:t>
      </w:r>
      <w:r w:rsidR="0095658B" w:rsidRPr="00285EC0">
        <w:rPr>
          <w:rFonts w:ascii="Book Antiqua" w:hAnsi="Book Antiqua"/>
        </w:rPr>
        <w:t xml:space="preserve">during </w:t>
      </w:r>
      <w:r w:rsidR="00165A95" w:rsidRPr="00285EC0">
        <w:rPr>
          <w:rFonts w:ascii="Book Antiqua" w:hAnsi="Book Antiqua"/>
        </w:rPr>
        <w:t xml:space="preserve">the entire spectrum of </w:t>
      </w:r>
      <w:r w:rsidRPr="00285EC0">
        <w:rPr>
          <w:rFonts w:ascii="Book Antiqua" w:hAnsi="Book Antiqua"/>
        </w:rPr>
        <w:t>M</w:t>
      </w:r>
      <w:r w:rsidR="00165A95" w:rsidRPr="00285EC0">
        <w:rPr>
          <w:rFonts w:ascii="Book Antiqua" w:hAnsi="Book Antiqua"/>
        </w:rPr>
        <w:t>AFLD including steatosis, inflammation, fibrosis</w:t>
      </w:r>
      <w:r w:rsidR="0095658B" w:rsidRPr="00285EC0">
        <w:rPr>
          <w:rFonts w:ascii="Book Antiqua" w:hAnsi="Book Antiqua"/>
        </w:rPr>
        <w:t>,</w:t>
      </w:r>
      <w:r w:rsidR="00165A95" w:rsidRPr="00285EC0">
        <w:rPr>
          <w:rFonts w:ascii="Book Antiqua" w:hAnsi="Book Antiqua"/>
        </w:rPr>
        <w:t xml:space="preserve"> and hepatoc</w:t>
      </w:r>
      <w:r w:rsidR="0095658B" w:rsidRPr="00285EC0">
        <w:rPr>
          <w:rFonts w:ascii="Book Antiqua" w:hAnsi="Book Antiqua"/>
        </w:rPr>
        <w:t xml:space="preserve">ellular </w:t>
      </w:r>
      <w:r w:rsidR="00165A95" w:rsidRPr="00285EC0">
        <w:rPr>
          <w:rFonts w:ascii="Book Antiqua" w:hAnsi="Book Antiqua"/>
        </w:rPr>
        <w:t>carcinoma</w:t>
      </w:r>
      <w:r w:rsidR="0095658B" w:rsidRPr="00285EC0">
        <w:rPr>
          <w:rFonts w:ascii="Book Antiqua" w:hAnsi="Book Antiqua"/>
        </w:rPr>
        <w:t>,</w:t>
      </w:r>
      <w:r w:rsidR="00165A95" w:rsidRPr="00285EC0">
        <w:rPr>
          <w:rFonts w:ascii="Book Antiqua" w:hAnsi="Book Antiqua"/>
        </w:rPr>
        <w:t xml:space="preserve"> as well as </w:t>
      </w:r>
      <w:r w:rsidR="0095658B" w:rsidRPr="00285EC0">
        <w:rPr>
          <w:rFonts w:ascii="Book Antiqua" w:hAnsi="Book Antiqua"/>
        </w:rPr>
        <w:t xml:space="preserve">for </w:t>
      </w:r>
      <w:r w:rsidR="00165A95" w:rsidRPr="00285EC0">
        <w:rPr>
          <w:rFonts w:ascii="Book Antiqua" w:hAnsi="Book Antiqua"/>
        </w:rPr>
        <w:t>the extra-hepatic manifestation</w:t>
      </w:r>
      <w:r w:rsidR="00157927" w:rsidRPr="00285EC0">
        <w:rPr>
          <w:rFonts w:ascii="Book Antiqua" w:hAnsi="Book Antiqua"/>
        </w:rPr>
        <w:t>s</w:t>
      </w:r>
      <w:r w:rsidR="00165A95" w:rsidRPr="00285EC0">
        <w:rPr>
          <w:rFonts w:ascii="Book Antiqua" w:hAnsi="Book Antiqua"/>
        </w:rPr>
        <w:t xml:space="preserve"> of </w:t>
      </w:r>
      <w:r w:rsidRPr="00285EC0">
        <w:rPr>
          <w:rFonts w:ascii="Book Antiqua" w:hAnsi="Book Antiqua"/>
        </w:rPr>
        <w:t>M</w:t>
      </w:r>
      <w:r w:rsidR="00165A95" w:rsidRPr="00285EC0">
        <w:rPr>
          <w:rFonts w:ascii="Book Antiqua" w:hAnsi="Book Antiqua"/>
        </w:rPr>
        <w:t>AFLD</w:t>
      </w:r>
      <w:r w:rsidR="0095658B" w:rsidRPr="00285EC0">
        <w:rPr>
          <w:rFonts w:ascii="Book Antiqua" w:hAnsi="Book Antiqua"/>
        </w:rPr>
        <w:t>. We discuss</w:t>
      </w:r>
      <w:r w:rsidR="00165A95" w:rsidRPr="00285EC0">
        <w:rPr>
          <w:rFonts w:ascii="Book Antiqua" w:hAnsi="Book Antiqua"/>
        </w:rPr>
        <w:t xml:space="preserve"> the underlying molecular mechanisms of macrophage activation and polarization as well as cross talk</w:t>
      </w:r>
      <w:r w:rsidR="0095658B" w:rsidRPr="00285EC0">
        <w:rPr>
          <w:rFonts w:ascii="Book Antiqua" w:hAnsi="Book Antiqua"/>
        </w:rPr>
        <w:t xml:space="preserve"> </w:t>
      </w:r>
      <w:r w:rsidR="00165A95" w:rsidRPr="00285EC0">
        <w:rPr>
          <w:rFonts w:ascii="Book Antiqua" w:hAnsi="Book Antiqua"/>
        </w:rPr>
        <w:t>with other cell</w:t>
      </w:r>
      <w:r w:rsidR="0095658B" w:rsidRPr="00285EC0">
        <w:rPr>
          <w:rFonts w:ascii="Book Antiqua" w:hAnsi="Book Antiqua"/>
        </w:rPr>
        <w:t xml:space="preserve"> types such</w:t>
      </w:r>
      <w:r w:rsidR="00165A95" w:rsidRPr="00285EC0">
        <w:rPr>
          <w:rFonts w:ascii="Book Antiqua" w:hAnsi="Book Antiqua"/>
        </w:rPr>
        <w:t xml:space="preserve"> as hepatocytes, hepatic stellate cells</w:t>
      </w:r>
      <w:r w:rsidR="0024671E" w:rsidRPr="00285EC0">
        <w:rPr>
          <w:rFonts w:ascii="Book Antiqua" w:hAnsi="Book Antiqua"/>
        </w:rPr>
        <w:t>,</w:t>
      </w:r>
      <w:r w:rsidR="00165A95" w:rsidRPr="00285EC0">
        <w:rPr>
          <w:rFonts w:ascii="Book Antiqua" w:hAnsi="Book Antiqua"/>
        </w:rPr>
        <w:t xml:space="preserve"> and adipose tissue</w:t>
      </w:r>
      <w:r w:rsidR="0019161C" w:rsidRPr="00285EC0">
        <w:rPr>
          <w:rFonts w:ascii="Book Antiqua" w:hAnsi="Book Antiqua"/>
        </w:rPr>
        <w:t xml:space="preserve">. We </w:t>
      </w:r>
      <w:r w:rsidR="0095658B" w:rsidRPr="00285EC0">
        <w:rPr>
          <w:rFonts w:ascii="Book Antiqua" w:hAnsi="Book Antiqua"/>
        </w:rPr>
        <w:t xml:space="preserve">conclude with a </w:t>
      </w:r>
      <w:r w:rsidR="0019161C" w:rsidRPr="00285EC0">
        <w:rPr>
          <w:rFonts w:ascii="Book Antiqua" w:hAnsi="Book Antiqua"/>
        </w:rPr>
        <w:t>discuss</w:t>
      </w:r>
      <w:r w:rsidR="0095658B" w:rsidRPr="00285EC0">
        <w:rPr>
          <w:rFonts w:ascii="Book Antiqua" w:hAnsi="Book Antiqua"/>
        </w:rPr>
        <w:t>ion on the</w:t>
      </w:r>
      <w:r w:rsidR="0019161C" w:rsidRPr="00285EC0">
        <w:rPr>
          <w:rFonts w:ascii="Book Antiqua" w:hAnsi="Book Antiqua"/>
        </w:rPr>
        <w:t xml:space="preserve"> potential translational implications and challenges </w:t>
      </w:r>
      <w:r w:rsidR="0095658B" w:rsidRPr="00285EC0">
        <w:rPr>
          <w:rFonts w:ascii="Book Antiqua" w:hAnsi="Book Antiqua"/>
        </w:rPr>
        <w:t xml:space="preserve">for </w:t>
      </w:r>
      <w:r w:rsidR="00165A95" w:rsidRPr="00285EC0">
        <w:rPr>
          <w:rFonts w:ascii="Book Antiqua" w:hAnsi="Book Antiqua"/>
        </w:rPr>
        <w:t>macrophage based therapeutic</w:t>
      </w:r>
      <w:r w:rsidR="00157927" w:rsidRPr="00285EC0">
        <w:rPr>
          <w:rFonts w:ascii="Book Antiqua" w:hAnsi="Book Antiqua"/>
        </w:rPr>
        <w:t>s</w:t>
      </w:r>
      <w:r w:rsidR="00165A95" w:rsidRPr="00285EC0">
        <w:rPr>
          <w:rFonts w:ascii="Book Antiqua" w:hAnsi="Book Antiqua"/>
        </w:rPr>
        <w:t xml:space="preserve"> for </w:t>
      </w:r>
      <w:r w:rsidRPr="00285EC0">
        <w:rPr>
          <w:rFonts w:ascii="Book Antiqua" w:hAnsi="Book Antiqua"/>
        </w:rPr>
        <w:t>M</w:t>
      </w:r>
      <w:r w:rsidR="0019161C" w:rsidRPr="00285EC0">
        <w:rPr>
          <w:rFonts w:ascii="Book Antiqua" w:hAnsi="Book Antiqua"/>
        </w:rPr>
        <w:t>AFLD.</w:t>
      </w:r>
    </w:p>
    <w:p w14:paraId="2278C3D7" w14:textId="77777777" w:rsidR="00F76F19" w:rsidRPr="00285EC0" w:rsidRDefault="00F76F19" w:rsidP="00285EC0">
      <w:pPr>
        <w:adjustRightInd w:val="0"/>
        <w:snapToGrid w:val="0"/>
        <w:spacing w:line="360" w:lineRule="auto"/>
        <w:jc w:val="both"/>
        <w:rPr>
          <w:rFonts w:ascii="Book Antiqua" w:hAnsi="Book Antiqua"/>
        </w:rPr>
      </w:pPr>
    </w:p>
    <w:p w14:paraId="4716A60C" w14:textId="7FE15E45" w:rsidR="002C3308" w:rsidRPr="00285EC0" w:rsidRDefault="002C3308" w:rsidP="00285EC0">
      <w:pPr>
        <w:adjustRightInd w:val="0"/>
        <w:snapToGrid w:val="0"/>
        <w:spacing w:line="360" w:lineRule="auto"/>
        <w:jc w:val="both"/>
        <w:rPr>
          <w:rFonts w:ascii="Book Antiqua" w:hAnsi="Book Antiqua"/>
        </w:rPr>
      </w:pPr>
      <w:r w:rsidRPr="00285EC0">
        <w:rPr>
          <w:rFonts w:ascii="Book Antiqua" w:hAnsi="Book Antiqua"/>
          <w:b/>
        </w:rPr>
        <w:t>Key words:</w:t>
      </w:r>
      <w:r w:rsidRPr="00285EC0">
        <w:rPr>
          <w:rFonts w:ascii="Book Antiqua" w:hAnsi="Book Antiqua"/>
        </w:rPr>
        <w:t xml:space="preserve"> </w:t>
      </w:r>
      <w:r w:rsidR="00F76F19" w:rsidRPr="00285EC0">
        <w:rPr>
          <w:rFonts w:ascii="Book Antiqua" w:hAnsi="Book Antiqua"/>
        </w:rPr>
        <w:t>Metabolic associated fatty liver disease;</w:t>
      </w:r>
      <w:r w:rsidRPr="00285EC0">
        <w:rPr>
          <w:rFonts w:ascii="Book Antiqua" w:hAnsi="Book Antiqua"/>
        </w:rPr>
        <w:t xml:space="preserve"> </w:t>
      </w:r>
      <w:r w:rsidR="00D065CE" w:rsidRPr="00285EC0">
        <w:rPr>
          <w:rFonts w:ascii="Book Antiqua" w:hAnsi="Book Antiqua"/>
        </w:rPr>
        <w:t>M</w:t>
      </w:r>
      <w:r w:rsidRPr="00285EC0">
        <w:rPr>
          <w:rFonts w:ascii="Book Antiqua" w:hAnsi="Book Antiqua"/>
        </w:rPr>
        <w:t>acrophages</w:t>
      </w:r>
      <w:r w:rsidR="00D065CE" w:rsidRPr="00285EC0">
        <w:rPr>
          <w:rFonts w:ascii="Book Antiqua" w:hAnsi="Book Antiqua"/>
        </w:rPr>
        <w:t>;</w:t>
      </w:r>
      <w:r w:rsidRPr="00285EC0">
        <w:rPr>
          <w:rFonts w:ascii="Book Antiqua" w:hAnsi="Book Antiqua"/>
        </w:rPr>
        <w:t xml:space="preserve"> </w:t>
      </w:r>
      <w:r w:rsidR="00D065CE" w:rsidRPr="00285EC0">
        <w:rPr>
          <w:rFonts w:ascii="Book Antiqua" w:hAnsi="Book Antiqua"/>
        </w:rPr>
        <w:t>I</w:t>
      </w:r>
      <w:r w:rsidRPr="00285EC0">
        <w:rPr>
          <w:rFonts w:ascii="Book Antiqua" w:hAnsi="Book Antiqua"/>
        </w:rPr>
        <w:t>nflammation</w:t>
      </w:r>
      <w:r w:rsidR="00D065CE" w:rsidRPr="00285EC0">
        <w:rPr>
          <w:rFonts w:ascii="Book Antiqua" w:hAnsi="Book Antiqua"/>
        </w:rPr>
        <w:t>;</w:t>
      </w:r>
      <w:r w:rsidRPr="00285EC0">
        <w:rPr>
          <w:rFonts w:ascii="Book Antiqua" w:hAnsi="Book Antiqua"/>
        </w:rPr>
        <w:t xml:space="preserve"> </w:t>
      </w:r>
      <w:r w:rsidR="00D065CE" w:rsidRPr="00285EC0">
        <w:rPr>
          <w:rFonts w:ascii="Book Antiqua" w:hAnsi="Book Antiqua"/>
        </w:rPr>
        <w:t>F</w:t>
      </w:r>
      <w:r w:rsidRPr="00285EC0">
        <w:rPr>
          <w:rFonts w:ascii="Book Antiqua" w:hAnsi="Book Antiqua"/>
        </w:rPr>
        <w:t>ibrosis</w:t>
      </w:r>
      <w:r w:rsidR="00D065CE" w:rsidRPr="00285EC0">
        <w:rPr>
          <w:rFonts w:ascii="Book Antiqua" w:hAnsi="Book Antiqua"/>
        </w:rPr>
        <w:t>;</w:t>
      </w:r>
      <w:r w:rsidRPr="00285EC0">
        <w:rPr>
          <w:rFonts w:ascii="Book Antiqua" w:hAnsi="Book Antiqua"/>
        </w:rPr>
        <w:t xml:space="preserve"> </w:t>
      </w:r>
      <w:r w:rsidR="00D065CE" w:rsidRPr="00285EC0">
        <w:rPr>
          <w:rFonts w:ascii="Book Antiqua" w:hAnsi="Book Antiqua"/>
        </w:rPr>
        <w:t>H</w:t>
      </w:r>
      <w:r w:rsidRPr="00285EC0">
        <w:rPr>
          <w:rFonts w:ascii="Book Antiqua" w:hAnsi="Book Antiqua"/>
        </w:rPr>
        <w:t>epatic stellate cells</w:t>
      </w:r>
    </w:p>
    <w:p w14:paraId="4AECE3CA" w14:textId="03EA7CAC" w:rsidR="002C3308" w:rsidRPr="00285EC0" w:rsidRDefault="002C3308" w:rsidP="00285EC0">
      <w:pPr>
        <w:adjustRightInd w:val="0"/>
        <w:snapToGrid w:val="0"/>
        <w:spacing w:line="360" w:lineRule="auto"/>
        <w:jc w:val="both"/>
        <w:rPr>
          <w:rFonts w:ascii="Book Antiqua" w:eastAsia="宋体" w:hAnsi="Book Antiqua"/>
        </w:rPr>
      </w:pPr>
    </w:p>
    <w:p w14:paraId="4FDCF356" w14:textId="238FAFCC" w:rsidR="00601F65" w:rsidRDefault="00D065CE" w:rsidP="00601F65">
      <w:pPr>
        <w:snapToGrid w:val="0"/>
        <w:spacing w:line="360" w:lineRule="auto"/>
        <w:jc w:val="both"/>
        <w:rPr>
          <w:rFonts w:ascii="Book Antiqua" w:eastAsia="宋体" w:hAnsi="Book Antiqua" w:hint="eastAsia"/>
        </w:rPr>
      </w:pPr>
      <w:r w:rsidRPr="00285EC0">
        <w:rPr>
          <w:rFonts w:ascii="Book Antiqua" w:eastAsia="宋体" w:hAnsi="Book Antiqua"/>
        </w:rPr>
        <w:t xml:space="preserve">Alharthi J, Latchoumanin O, George J, Eslam M. Macrophages in metabolic associated fatty liver disease. </w:t>
      </w:r>
      <w:r w:rsidRPr="00285EC0">
        <w:rPr>
          <w:rFonts w:ascii="Book Antiqua" w:eastAsia="宋体" w:hAnsi="Book Antiqua"/>
          <w:i/>
          <w:iCs/>
        </w:rPr>
        <w:t xml:space="preserve">World J Gastroenterol </w:t>
      </w:r>
      <w:bookmarkStart w:id="9" w:name="_GoBack"/>
      <w:bookmarkEnd w:id="9"/>
      <w:r w:rsidR="00601F65" w:rsidRPr="00DF6B65">
        <w:rPr>
          <w:rFonts w:ascii="Book Antiqua" w:eastAsia="宋体" w:hAnsi="Book Antiqua"/>
        </w:rPr>
        <w:t xml:space="preserve">2020; 26(16): </w:t>
      </w:r>
      <w:r w:rsidR="00601F65">
        <w:rPr>
          <w:rFonts w:ascii="Book Antiqua" w:eastAsia="宋体" w:hAnsi="Book Antiqua" w:hint="eastAsia"/>
        </w:rPr>
        <w:t>1861</w:t>
      </w:r>
      <w:r w:rsidR="00601F65" w:rsidRPr="00DF6B65">
        <w:rPr>
          <w:rFonts w:ascii="Book Antiqua" w:eastAsia="宋体" w:hAnsi="Book Antiqua"/>
        </w:rPr>
        <w:t>-</w:t>
      </w:r>
      <w:r w:rsidR="00601F65">
        <w:rPr>
          <w:rFonts w:ascii="Book Antiqua" w:eastAsia="宋体" w:hAnsi="Book Antiqua" w:hint="eastAsia"/>
        </w:rPr>
        <w:t>1878</w:t>
      </w:r>
    </w:p>
    <w:p w14:paraId="6A6FFCD0" w14:textId="6D782CDA" w:rsidR="00601F65" w:rsidRDefault="00601F65" w:rsidP="00601F65">
      <w:pPr>
        <w:snapToGrid w:val="0"/>
        <w:spacing w:line="360" w:lineRule="auto"/>
        <w:jc w:val="both"/>
        <w:rPr>
          <w:rFonts w:ascii="Book Antiqua" w:eastAsia="宋体" w:hAnsi="Book Antiqua" w:hint="eastAsia"/>
        </w:rPr>
      </w:pPr>
      <w:r w:rsidRPr="00DF6B65">
        <w:rPr>
          <w:rFonts w:ascii="Book Antiqua" w:eastAsia="宋体" w:hAnsi="Book Antiqua"/>
        </w:rPr>
        <w:t>URL: https://www.wjgnet.com/1007-9327/full/v26/i16/</w:t>
      </w:r>
      <w:r>
        <w:rPr>
          <w:rFonts w:ascii="Book Antiqua" w:eastAsia="宋体" w:hAnsi="Book Antiqua" w:hint="eastAsia"/>
        </w:rPr>
        <w:t>1861</w:t>
      </w:r>
      <w:r w:rsidRPr="00DF6B65">
        <w:rPr>
          <w:rFonts w:ascii="Book Antiqua" w:eastAsia="宋体" w:hAnsi="Book Antiqua"/>
        </w:rPr>
        <w:t>.htm</w:t>
      </w:r>
    </w:p>
    <w:p w14:paraId="55BD92D9" w14:textId="4A740DF3" w:rsidR="00D065CE" w:rsidRPr="00285EC0" w:rsidRDefault="00601F65" w:rsidP="00601F65">
      <w:pPr>
        <w:adjustRightInd w:val="0"/>
        <w:snapToGrid w:val="0"/>
        <w:spacing w:line="360" w:lineRule="auto"/>
        <w:jc w:val="both"/>
        <w:rPr>
          <w:rFonts w:ascii="Book Antiqua" w:eastAsia="宋体" w:hAnsi="Book Antiqua"/>
        </w:rPr>
      </w:pPr>
      <w:r w:rsidRPr="00DF6B65">
        <w:rPr>
          <w:rFonts w:ascii="Book Antiqua" w:eastAsia="宋体" w:hAnsi="Book Antiqua"/>
        </w:rPr>
        <w:t>DOI: https://dx.doi.org/10.3748/wjg.v26.i16.</w:t>
      </w:r>
      <w:r>
        <w:rPr>
          <w:rFonts w:ascii="Book Antiqua" w:eastAsia="宋体" w:hAnsi="Book Antiqua" w:hint="eastAsia"/>
        </w:rPr>
        <w:t>1861</w:t>
      </w:r>
    </w:p>
    <w:p w14:paraId="1E2858E6" w14:textId="64C57E8B" w:rsidR="002C3308" w:rsidRPr="00285EC0" w:rsidRDefault="002C3308" w:rsidP="00285EC0">
      <w:pPr>
        <w:adjustRightInd w:val="0"/>
        <w:snapToGrid w:val="0"/>
        <w:spacing w:line="360" w:lineRule="auto"/>
        <w:jc w:val="both"/>
        <w:rPr>
          <w:rFonts w:ascii="Book Antiqua" w:eastAsia="宋体" w:hAnsi="Book Antiqua"/>
          <w:b/>
        </w:rPr>
      </w:pPr>
    </w:p>
    <w:p w14:paraId="6F086FF8" w14:textId="1F3A3CCF" w:rsidR="002C3308" w:rsidRPr="00285EC0" w:rsidRDefault="002C3308" w:rsidP="00285EC0">
      <w:pPr>
        <w:adjustRightInd w:val="0"/>
        <w:snapToGrid w:val="0"/>
        <w:spacing w:line="360" w:lineRule="auto"/>
        <w:jc w:val="both"/>
        <w:rPr>
          <w:rFonts w:ascii="Book Antiqua" w:hAnsi="Book Antiqua"/>
        </w:rPr>
      </w:pPr>
      <w:r w:rsidRPr="00285EC0">
        <w:rPr>
          <w:rFonts w:ascii="Book Antiqua" w:hAnsi="Book Antiqua"/>
          <w:b/>
        </w:rPr>
        <w:t>Core tip:</w:t>
      </w:r>
      <w:r w:rsidRPr="00285EC0">
        <w:rPr>
          <w:rFonts w:ascii="Book Antiqua" w:hAnsi="Book Antiqua"/>
        </w:rPr>
        <w:t xml:space="preserve"> In this work, we review the recent advances in our understanding of macrophage biology during the entire spectrum of </w:t>
      </w:r>
      <w:r w:rsidR="00134A23" w:rsidRPr="00134A23">
        <w:rPr>
          <w:rFonts w:ascii="Book Antiqua" w:hAnsi="Book Antiqua"/>
        </w:rPr>
        <w:t>metabolic associated fatty liver disease (MAFLD)</w:t>
      </w:r>
      <w:r w:rsidRPr="00285EC0">
        <w:rPr>
          <w:rFonts w:ascii="Book Antiqua" w:hAnsi="Book Antiqua"/>
        </w:rPr>
        <w:t xml:space="preserve"> including steatosis, inflammation, fibrosis, and hepatocellular carcinoma, as well as for the extra-hepatic manifestations of MAFLD. We discuss the underlying molecular mechanisms of macrophage activation and polarization as </w:t>
      </w:r>
      <w:r w:rsidRPr="00285EC0">
        <w:rPr>
          <w:rFonts w:ascii="Book Antiqua" w:hAnsi="Book Antiqua"/>
        </w:rPr>
        <w:lastRenderedPageBreak/>
        <w:t>well as cross talk with other cell types such as hepatocytes, hepatic stellate cells and adipose tissue. We conclude with a discussion on the potential translational implications and challenges for macrophage based therapeutics for MAFLD.</w:t>
      </w:r>
    </w:p>
    <w:p w14:paraId="798F0156" w14:textId="42DB3837" w:rsidR="0019161C" w:rsidRPr="00285EC0" w:rsidRDefault="0019161C" w:rsidP="00285EC0">
      <w:pPr>
        <w:adjustRightInd w:val="0"/>
        <w:snapToGrid w:val="0"/>
        <w:spacing w:line="360" w:lineRule="auto"/>
        <w:jc w:val="both"/>
        <w:rPr>
          <w:rFonts w:ascii="Book Antiqua" w:hAnsi="Book Antiqua"/>
        </w:rPr>
      </w:pPr>
      <w:r w:rsidRPr="00285EC0">
        <w:rPr>
          <w:rFonts w:ascii="Book Antiqua" w:hAnsi="Book Antiqua"/>
        </w:rPr>
        <w:br w:type="page"/>
      </w:r>
    </w:p>
    <w:p w14:paraId="7AB0D8AC" w14:textId="170D2928" w:rsidR="001D06A3" w:rsidRPr="00285EC0" w:rsidRDefault="002C3308" w:rsidP="00285EC0">
      <w:pPr>
        <w:adjustRightInd w:val="0"/>
        <w:snapToGrid w:val="0"/>
        <w:spacing w:line="360" w:lineRule="auto"/>
        <w:jc w:val="both"/>
        <w:rPr>
          <w:rFonts w:ascii="Book Antiqua" w:hAnsi="Book Antiqua"/>
          <w:b/>
          <w:u w:val="single"/>
        </w:rPr>
      </w:pPr>
      <w:r w:rsidRPr="00285EC0">
        <w:rPr>
          <w:rFonts w:ascii="Book Antiqua" w:hAnsi="Book Antiqua"/>
          <w:b/>
          <w:u w:val="single"/>
        </w:rPr>
        <w:lastRenderedPageBreak/>
        <w:t>INTRODUCTION</w:t>
      </w:r>
    </w:p>
    <w:p w14:paraId="663A514D" w14:textId="3E2DD0B1" w:rsidR="007F401B" w:rsidRPr="00285EC0" w:rsidRDefault="005942A8" w:rsidP="00285EC0">
      <w:pPr>
        <w:adjustRightInd w:val="0"/>
        <w:snapToGrid w:val="0"/>
        <w:spacing w:line="360" w:lineRule="auto"/>
        <w:jc w:val="both"/>
        <w:rPr>
          <w:rFonts w:ascii="Book Antiqua" w:eastAsia="Calibri" w:hAnsi="Book Antiqua"/>
          <w:bCs/>
          <w:lang w:eastAsia="en-US"/>
        </w:rPr>
      </w:pPr>
      <w:r w:rsidRPr="00285EC0">
        <w:rPr>
          <w:rFonts w:ascii="Book Antiqua" w:hAnsi="Book Antiqua"/>
        </w:rPr>
        <w:t>Metabolic associated fatty liver disease (MAFLD), formerly named non-alcoholic fatty liver disease</w:t>
      </w:r>
      <w:r w:rsidR="007F401B" w:rsidRPr="00285EC0">
        <w:rPr>
          <w:rFonts w:ascii="Book Antiqua" w:eastAsia="Calibri" w:hAnsi="Book Antiqua"/>
          <w:bCs/>
          <w:lang w:eastAsia="en-US"/>
        </w:rPr>
        <w:t xml:space="preserve"> has now reached an “alert” level</w:t>
      </w:r>
      <w:r w:rsidR="00157927" w:rsidRPr="00285EC0">
        <w:rPr>
          <w:rFonts w:ascii="Book Antiqua" w:eastAsia="Calibri" w:hAnsi="Book Antiqua"/>
          <w:bCs/>
          <w:lang w:eastAsia="en-US"/>
        </w:rPr>
        <w:t>,</w:t>
      </w:r>
      <w:r w:rsidR="00AC0297" w:rsidRPr="00285EC0">
        <w:rPr>
          <w:rFonts w:ascii="Book Antiqua" w:eastAsia="Calibri" w:hAnsi="Book Antiqua"/>
          <w:bCs/>
          <w:lang w:eastAsia="en-US"/>
        </w:rPr>
        <w:t xml:space="preserve"> an outcome of its</w:t>
      </w:r>
      <w:r w:rsidR="007F401B" w:rsidRPr="00285EC0">
        <w:rPr>
          <w:rFonts w:ascii="Book Antiqua" w:eastAsia="Calibri" w:hAnsi="Book Antiqua"/>
          <w:bCs/>
          <w:lang w:eastAsia="en-US"/>
        </w:rPr>
        <w:t xml:space="preserve"> </w:t>
      </w:r>
      <w:r w:rsidR="00AC0297" w:rsidRPr="00285EC0">
        <w:rPr>
          <w:rFonts w:ascii="Book Antiqua" w:eastAsia="Calibri" w:hAnsi="Book Antiqua"/>
          <w:bCs/>
          <w:lang w:eastAsia="en-US"/>
        </w:rPr>
        <w:t>high</w:t>
      </w:r>
      <w:r w:rsidR="007F401B" w:rsidRPr="00285EC0">
        <w:rPr>
          <w:rFonts w:ascii="Book Antiqua" w:eastAsia="Calibri" w:hAnsi="Book Antiqua"/>
          <w:bCs/>
          <w:lang w:eastAsia="en-US"/>
        </w:rPr>
        <w:t xml:space="preserve"> prevalence and </w:t>
      </w:r>
      <w:r w:rsidR="00157927" w:rsidRPr="00285EC0">
        <w:rPr>
          <w:rFonts w:ascii="Book Antiqua" w:eastAsia="Calibri" w:hAnsi="Book Antiqua"/>
          <w:bCs/>
          <w:lang w:eastAsia="en-US"/>
        </w:rPr>
        <w:t>its</w:t>
      </w:r>
      <w:r w:rsidR="00AC0297" w:rsidRPr="00285EC0">
        <w:rPr>
          <w:rFonts w:ascii="Book Antiqua" w:eastAsia="Calibri" w:hAnsi="Book Antiqua"/>
          <w:bCs/>
          <w:lang w:eastAsia="en-US"/>
        </w:rPr>
        <w:t xml:space="preserve"> </w:t>
      </w:r>
      <w:r w:rsidR="007F401B" w:rsidRPr="00285EC0">
        <w:rPr>
          <w:rFonts w:ascii="Book Antiqua" w:eastAsia="Calibri" w:hAnsi="Book Antiqua"/>
          <w:bCs/>
          <w:lang w:eastAsia="en-US"/>
        </w:rPr>
        <w:t xml:space="preserve">clinical and economic burden. </w:t>
      </w:r>
      <w:r w:rsidR="00974E0E" w:rsidRPr="00285EC0">
        <w:rPr>
          <w:rFonts w:ascii="Book Antiqua" w:eastAsia="Calibri" w:hAnsi="Book Antiqua"/>
          <w:bCs/>
          <w:lang w:eastAsia="en-US"/>
        </w:rPr>
        <w:t>I</w:t>
      </w:r>
      <w:r w:rsidR="007F401B" w:rsidRPr="00285EC0">
        <w:rPr>
          <w:rFonts w:ascii="Book Antiqua" w:eastAsia="Calibri" w:hAnsi="Book Antiqua"/>
          <w:bCs/>
          <w:lang w:eastAsia="en-US"/>
        </w:rPr>
        <w:t>t is estimated that nearly 1 billion people are afflicted globally</w:t>
      </w:r>
      <w:r w:rsidR="007F401B" w:rsidRPr="00285EC0">
        <w:rPr>
          <w:rFonts w:ascii="Book Antiqua" w:eastAsia="Calibri" w:hAnsi="Book Antiqua"/>
          <w:bCs/>
          <w:lang w:eastAsia="en-US"/>
        </w:rPr>
        <w:fldChar w:fldCharType="begin">
          <w:fldData xml:space="preserve">PEVuZE5vdGU+PENpdGU+PEF1dGhvcj5Zb3Vub3NzaTwvQXV0aG9yPjxZZWFyPjIwMTg8L1llYXI+
PFJlY051bT43NDwvUmVjTnVtPjxEaXNwbGF5VGV4dD48c3R5bGUgZmFjZT0ic3VwZXJzY3JpcHQi
PlsxLTNdPC9zdHlsZT48L0Rpc3BsYXlUZXh0PjxyZWNvcmQ+PHJlYy1udW1iZXI+NzQ8L3JlYy1u
dW1iZXI+PGZvcmVpZ24ta2V5cz48a2V5IGFwcD0iRU4iIGRiLWlkPSI5cjBmdHowZmh2MjVzcmV4
NXpxdmEwZm12d2FhZGV4czVwZnMiIHRpbWVzdGFtcD0iMTUyMTQyMDk0MiI+NzQ8L2tleT48L2Zv
cmVpZ24ta2V5cz48cmVmLXR5cGUgbmFtZT0iSm91cm5hbCBBcnRpY2xlIj4xNzwvcmVmLXR5cGU+
PGNvbnRyaWJ1dG9ycz48YXV0aG9ycz48YXV0aG9yPllvdW5vc3NpLCBaLjwvYXV0aG9yPjxhdXRo
b3I+QW5zdGVlLCBRLiBNLjwvYXV0aG9yPjxhdXRob3I+TWFyaWV0dGksIE0uPC9hdXRob3I+PGF1
dGhvcj5IYXJkeSwgVC48L2F1dGhvcj48YXV0aG9yPkhlbnJ5LCBMLjwvYXV0aG9yPjxhdXRob3I+
RXNsYW0sIE0uPC9hdXRob3I+PGF1dGhvcj5HZW9yZ2UsIEouPC9hdXRob3I+PGF1dGhvcj5CdWdp
YW5lc2ksIEUuPC9hdXRob3I+PC9hdXRob3JzPjwvY29udHJpYnV0b3JzPjxhdXRoLWFkZHJlc3M+
VW5pdiBUdXJpbiwgRGl2IEdhc3Ryb2VudGVyb2wsIERlcHQgTWVkIFNjaSwgQU9VIENpdHRhIFNh
bHV0ZSAmYW1wOyBTY2ksIENvcnNvIERvZ2xpb3R0aSAxNCwgSS0xMDEyNiBUdXJpbiwgSXRhbHkm
I3hEO0lub3ZhIEZhaXJmYXggSG9zcCwgQ3RyIExpdmVyIERpcywgRGVwdCBNZWQsIDMzMDAgR2Fs
bG93cyBSZCwgRmFsbHMgQ2h1cmNoLCBWQSAyMjA0MiBVU0EmI3hEO0N0ciBPdXRjb21lcyBSZXMg
TGl2ZXIgRGlzLCAyNDExIDEgU3QgTlcsIFdhc2hpbmd0b24sIERDIDIwMDM3IFVTQSYjeEQ7TmV3
Y2FzdGxlIFVuaXYsIEZhYyBNZWQgU2NpLCBJbnN0IENlbGx1bGFyIE1lZCwgNHRoIEZsb29yLFdp
bGxpYW0gTGVlY2ggQmxkZyxGcmFtbGluZ3RvbiBQbCwgTmV3Y2FzdGxlIFVwb24gVHluZSBORTIg
NEhILCBUeW5lICZhbXA7IFdlYXIsIEVuZ2xhbmQmI3hEO0ZyZWVtYW4gUmQgSG9zcCwgTmV3Y2Fz
dGxlIFVwb24gVHluZSBIb3NwIE5IUyBUcnVzdCwgTGl2ZXIgVW5pdCwgRnJlZW1hbiBSZCwgTmV3
Y2FzdGxlIFVwb24gVHluZSBORTcgN0ROLCBUeW5lICZhbXA7IFdlYXIsIEVuZ2xhbmQmI3hEO1dl
c3RtZWFkIEhvc3AsIFdlc3RtZWFkIEluc3QgTWVkIFJlcywgU3RvcnIgTGl2ZXIgQ3RyLCAxNzYg
SGF3a2VzYnVyeSBSZCwgU3lkbmV5LCBOU1cgMjE0NSwgQXVzdHJhbGlhJiN4RDtVbml2IFN5ZG5l
eSwgMTc2IEhhd2tlc2J1cnkgUmQsIFN5ZG5leSwgTlNXIDIxNDUsIEF1c3RyYWxpYTwvYXV0aC1h
ZGRyZXNzPjx0aXRsZXM+PHRpdGxlPkdsb2JhbCBidXJkZW4gb2YgTkFGTEQgYW5kIE5BU0g6IHRy
ZW5kcywgcHJlZGljdGlvbnMsIHJpc2sgZmFjdG9ycyBhbmQgcHJldmVudGlvbjwvdGl0bGU+PHNl
Y29uZGFyeS10aXRsZT5OYXR1cmUgUmV2aWV3cyBHYXN0cm9lbnRlcm9sb2d5ICZhbXA7IEhlcGF0
b2xvZ3k8L3NlY29uZGFyeS10aXRsZT48YWx0LXRpdGxlPk5hdCBSZXYgR2FzdHJvIEhlcGF0PC9h
bHQtdGl0bGU+PC90aXRsZXM+PHBlcmlvZGljYWw+PGZ1bGwtdGl0bGU+TmF0dXJlIFJldmlld3Mg
R2FzdHJvZW50ZXJvbG9neSAmYW1wOyBIZXBhdG9sb2d5PC9mdWxsLXRpdGxlPjxhYmJyLTE+TmF0
IFJldiBHYXN0cm8gSGVwYXQ8L2FiYnItMT48L3BlcmlvZGljYWw+PGFsdC1wZXJpb2RpY2FsPjxm
dWxsLXRpdGxlPk5hdHVyZSBSZXZpZXdzIEdhc3Ryb2VudGVyb2xvZ3kgJmFtcDsgSGVwYXRvbG9n
eTwvZnVsbC10aXRsZT48YWJici0xPk5hdCBSZXYgR2FzdHJvIEhlcGF0PC9hYmJyLTE+PC9hbHQt
cGVyaW9kaWNhbD48cGFnZXM+MTEtMjA8L3BhZ2VzPjx2b2x1bWU+MTU8L3ZvbHVtZT48bnVtYmVy
PjE8L251bWJlcj48a2V5d29yZHM+PGtleXdvcmQ+ZmF0dHkgbGl2ZXItZGlzZWFzZTwva2V5d29y
ZD48a2V5d29yZD5ib2R5LW1hc3MgaW5kZXg8L2tleXdvcmQ+PGtleXdvcmQ+bnV0cml0aW9uIGV4
YW1pbmF0aW9uIHN1cnZleTwva2V5d29yZD48a2V5d29yZD5tZXRhYm9saWMgc3luZHJvbWU8L2tl
eXdvcmQ+PGtleXdvcmQ+dW5pdGVkLXN0YXRlczwva2V5d29yZD48a2V5d29yZD5oZXBhdGljIHN0
ZWF0b3Npczwva2V5d29yZD48a2V5d29yZD5nZW5lcmFsLXBvcHVsYXRpb248L2tleXdvcmQ+PGtl
eXdvcmQ+cGh5c2ljYWwtYWN0aXZpdHk8L2tleXdvcmQ+PGtleXdvcmQ+bm9uYWxjb2hvbGljIHN0
ZWF0b2hlcGF0aXRpczwva2V5d29yZD48a2V5d29yZD5jYXJkaW92YXNjdWxhci1kaXNlYXNlPC9r
ZXl3b3JkPjwva2V5d29yZHM+PGRhdGVzPjx5ZWFyPjIwMTg8L3llYXI+PHB1Yi1kYXRlcz48ZGF0
ZT5KYW48L2RhdGU+PC9wdWItZGF0ZXM+PC9kYXRlcz48aXNibj4xNzU5LTUwNDU8L2lzYm4+PGFj
Y2Vzc2lvbi1udW0+V09TOjAwMDQyMjgxOTgwMDAxMDwvYWNjZXNzaW9uLW51bT48dXJscz48cmVs
YXRlZC11cmxzPjx1cmw+Jmx0O0dvIHRvIElTSSZndDs6Ly9XT1M6MDAwNDIyODE5ODAwMDEwPC91
cmw+PC9yZWxhdGVkLXVybHM+PC91cmxzPjxlbGVjdHJvbmljLXJlc291cmNlLW51bT4xMC4xMDM4
L25yZ2FzdHJvLjIwMTcuMTA5PC9lbGVjdHJvbmljLXJlc291cmNlLW51bT48bGFuZ3VhZ2U+RW5n
bGlzaDwvbGFuZ3VhZ2U+PC9yZWNvcmQ+PC9DaXRlPjxDaXRlPjxBdXRob3I+RXNsYW08L0F1dGhv
cj48WWVhcj4yMDIwPC9ZZWFyPjxSZWNOdW0+MjE3MzwvUmVjTnVtPjxyZWNvcmQ+PHJlYy1udW1i
ZXI+MjE3MzwvcmVjLW51bWJlcj48Zm9yZWlnbi1rZXlzPjxrZXkgYXBwPSJFTiIgZGItaWQ9Ijly
MGZ0ejBmaHYyNXNyZXg1enF2YTBmbXZ3YWFkZXhzNXBmcyIgdGltZXN0YW1wPSIxNTgyNTA1MDMx
Ij4yMTczPC9rZXk+PC9mb3JlaWduLWtleXM+PHJlZi10eXBlIG5hbWU9IkpvdXJuYWwgQXJ0aWNs
ZSI+MTc8L3JlZi10eXBlPjxjb250cmlidXRvcnM+PGF1dGhvcnM+PGF1dGhvcj5Fc2xhbSwgTW9o
YW1tZWQ8L2F1dGhvcj48YXV0aG9yPlNhbnlhbCwgQXJ1biBKPC9hdXRob3I+PGF1dGhvcj5HZW9y
Z2UsIEphY29iPC9hdXRob3I+PC9hdXRob3JzPjwvY29udHJpYnV0b3JzPjx0aXRsZXM+PHRpdGxl
Pk1BRkxEOiBBIGNvbnNlbnN1cy1kcml2ZW4gcHJvcG9zZWQgbm9tZW5jbGF0dXJlIGZvciBtZXRh
Ym9saWMgYXNzb2NpYXRlZCBmYXR0eSBsaXZlciBkaXNlYXNlPC90aXRsZT48c2Vjb25kYXJ5LXRp
dGxlPkdhc3Ryb2VudGVyb2xvZ3k8L3NlY29uZGFyeS10aXRsZT48L3RpdGxlcz48cGVyaW9kaWNh
bD48ZnVsbC10aXRsZT5HYXN0cm9lbnRlcm9sb2d5PC9mdWxsLXRpdGxlPjwvcGVyaW9kaWNhbD48
ZGF0ZXM+PHllYXI+MjAyMDwveWVhcj48L2RhdGVzPjxpc2JuPjAwMTYtNTA4NTwvaXNibj48dXJs
cz48L3VybHM+PC9yZWNvcmQ+PC9DaXRlPjxDaXRlPjxBdXRob3I+U2FyaW48L0F1dGhvcj48WWVh
cj4yMDE5PC9ZZWFyPjxSZWNOdW0+MjEwMjwvUmVjTnVtPjxyZWNvcmQ+PHJlYy1udW1iZXI+MjEw
MjwvcmVjLW51bWJlcj48Zm9yZWlnbi1rZXlzPjxrZXkgYXBwPSJFTiIgZGItaWQ9IjlyMGZ0ejBm
aHYyNXNyZXg1enF2YTBmbXZ3YWFkZXhzNXBmcyIgdGltZXN0YW1wPSIxNTc4NTE4NjU4Ij4yMTAy
PC9rZXk+PC9mb3JlaWduLWtleXM+PHJlZi10eXBlIG5hbWU9IkpvdXJuYWwgQXJ0aWNsZSI+MTc8
L3JlZi10eXBlPjxjb250cmlidXRvcnM+PGF1dGhvcnM+PGF1dGhvcj5TYXJpbiwgUy4gSy48L2F1
dGhvcj48YXV0aG9yPkt1bWFyLCBNLjwvYXV0aG9yPjxhdXRob3I+RXNsYW0sIE0uPC9hdXRob3I+
PGF1dGhvcj5HZW9yZ2UsIEouPC9hdXRob3I+PGF1dGhvcj5BbCBNYWh0YWIsIE0uPC9hdXRob3I+
PGF1dGhvcj5Ba2JhciwgUy4gTS4gRi48L2F1dGhvcj48YXV0aG9yPkppYSwgSi48L2F1dGhvcj48
YXV0aG9yPlRpYW4sIFEuPC9hdXRob3I+PGF1dGhvcj5BZ2dhcndhbCwgUi48L2F1dGhvcj48YXV0
aG9yPk11bGpvbm8sIEQuIEguPC9hdXRob3I+PGF1dGhvcj5PbWF0YSwgTS48L2F1dGhvcj48YXV0
aG9yPk9va2EsIFkuPC9hdXRob3I+PGF1dGhvcj5IYW4sIEsuIEguPC9hdXRob3I+PGF1dGhvcj5M
ZWUsIEguIFcuPC9hdXRob3I+PGF1dGhvcj5KYWZyaSwgVy48L2F1dGhvcj48YXV0aG9yPkJ1dHQs
IEEuIFMuPC9hdXRob3I+PGF1dGhvcj5DaG9uZywgQy4gSC48L2F1dGhvcj48YXV0aG9yPkxpbSwg
Uy4gRy48L2F1dGhvcj48YXV0aG9yPlB3dSwgUi4gRi48L2F1dGhvcj48YXV0aG9yPkNoZW4sIEQu
IFMuPC9hdXRob3I+PC9hdXRob3JzPjwvY29udHJpYnV0b3JzPjxhdXRoLWFkZHJlc3M+RGVwYXJ0
bWVudCBvZiBIZXBhdG9sb2d5LCBJbnN0aXR1dGUgb2YgTGl2ZXIgYW5kIEJpbGlhcnkgU2NpZW5j
ZXMsIFZhc2FudCBLdW5qLCBOZXcgRGVsaGksIEluZGlhLiBFbGVjdHJvbmljIGFkZHJlc3M6IHNr
c2FyaW5AaWxicy5pbi4mI3hEO0RlcGFydG1lbnQgb2YgSGVwYXRvbG9neSwgSW5zdGl0dXRlIG9m
IExpdmVyIGFuZCBCaWxpYXJ5IFNjaWVuY2VzLCBWYXNhbnQgS3VuaiwgTmV3IERlbGhpLCBJbmRp
YS4mI3hEO1N0b3JyIExpdmVyIENlbnRyZSwgVGhlIFdlc3RtZWFkIEluc3RpdHV0ZSBmb3IgTWVk
aWNhbCBSZXNlYXJjaCwgVW5pdmVyc2l0eSBvZiBTeWRuZXkgYW5kIFdlc3RtZWFkIEhvc3BpdGFs
LCBXZXN0bWVhZCwgQXVzdHJhbGlhLiYjeEQ7RGVwYXJ0bWVudCBvZiBIZXBhdG9sb2d5LCBCYW5n
YWJhbmRodSBTaGVpa2ggTXVqaWIgTWVkaWNhbCBVbml2ZXJzaXR5LCBEaGFrYSwgQmFuZ2xhZGVz
aC4mI3hEO0RlcGFydG1lbnQgb2YgUGF0aG9sb2d5LCBFaGltZSBVbml2ZXJzaXR5IFByb3Rlby1T
Y2llbmNlIENlbnRlciwgRWhpbWUgVW5pdmVyc2l0eSBHcmFkdWF0ZSBTY2hvb2wgb2YgTWVkaWNp
bmUsIFNoaXRzdWthd2EsIFRvb24sIEVoaW1lLCBKYXBhbi4mI3hEO0xpdmVyIFJlc2VhcmNoIENl
bnRlciwgQmVpamluZyBGcmllbmRzaGlwIEhvc3BpdGFsLCBDYXBpdGFsIE1lZGlhbCBVbml2ZXJz
aXR5LCBCZWlqaW5nLCBDaGluYS4mI3hEO0RlcGFydG1lbnQgb2YgR2FzdHJvZW50ZXJvbG9neSwg
U2FuamF5IEdhbmRoaSBQb3N0Z3JhZHVhdGUgSW5zdGl0dXRlIG9mIE1lZGljYWwgU2NpZW5jZXMs
IEx1Y2tub3csIEluZGlhLiYjeEQ7RWlqa21hbiBJbnN0aXR1dGUgZm9yIE1vbGVjdWxhciBCaW9s
b2d5LCBKYWthcnRhLCBJbmRvbmVzaWEuJiN4RDtEZXBhcnRtZW50IG9mIEdhc3Ryb2VudGVyb2xv
Z3ksIFlhbWFuYXNoaSBDZW50cmFsIEhvc3BpdGFsLCBZYW1hbmFzaGksIEphcGFuOyBVbml2ZXJz
aXR5IG9mIFRva3lvLCBUb2t5bywgSmFwYW4uJiN4RDtEZXBhcnRtZW50IG9mIEdhc3Ryb2VudGVy
b2xvZ3ksIENoaWJhIFVuaXZlcnNpdHkgSG9zcGl0YWwsIENoaWJhLCBKYXBhbi4mI3hEO0RlcGFy
dG1lbnQgb2YgSW50ZXJuYWwgTWVkaWNpbmUsIFlvbnNlaSBVbml2ZXJzaXR5IENvbGxlZ2Ugb2Yg
TWVkaWNpbmUsIFNlb3VsLCBTb3V0aCBLb3JlYS4mI3hEO0RlcGFydG1lbnQgb2YgTWVkaWNpbmUs
IFNlY3Rpb24gb2YgR2FzdHJvZW50ZXJvbG9neSwgVGhlIEFnYSBLaGFuIFVuaXZlcnNpdHksIEth
cmFjaGksIFBha2lzdGFuLiYjeEQ7RGl2aXNpb24gb2YgR2FzdHJvZW50ZXJvbG9neSAmYW1wOyBI
ZXBhdG9sb2d5LCBOYXRpb25hbCBVbml2ZXJzaXR5IEhlYWx0aCBTeXN0ZW0sIFNpbmdhcG9yZTsg
RGl2aXNpb24gb2YgR2VuZXJhbCBNZWRpY2luZSwgV29vZGxhbmRzIEhlYWx0aCBDYW1wdXMsIFNp
bmdhcG9yZS4mI3hEO0RpdmlzaW9uIG9mIEdhc3Ryb2VudGVyb2xvZ3kgJmFtcDsgSGVwYXRvbG9n
eSwgTmF0aW9uYWwgVW5pdmVyc2l0eSBIZWFsdGggU3lzdGVtLCBTaW5nYXBvcmU7IERlcGFydG1l
bnQgb2YgTWVkaWNpbmUsIFlvbmcgTG9vIExpbiBTY2hvb2wgb2YgTWVkaWNpbmUsIE5hdGlvbmFs
IFVuaXZlcnNpdHkgb2YgU2luZ2Fwb3JlLCBTaW5nYXBvcmUuJiN4RDtOYXRpb25hbCBIZXBhdGl0
aXMgQyBQcm9ncmFtIE9mZmljZSwgTWluaXN0cnkgb2YgSGVhbHRoIGFuZCBXZWxmYXJlLCBUYWlw
ZWksIFRhaXdhbi4mI3hEO0RlcGFydG1lbnQgb2YgSW50ZXJuYWwgTWVkaWNpbmUsIE5hdGlvbmFs
IFRhaXdhbiBVbml2ZXJzaXR5IEhvc3BpdGFsIGFuZCBDb2xsZWdlIG9mIE1lZGljaW5lLCBUYWlw
ZWksIFRhaXdhbjsgR2Vub21pY3MgUmVzZWFyY2ggQ2VudGVyLCBBY2FkZW1pYSBTaW5pY2EsIFRh
aXBlaSwgVGFpd2FuLjwvYXV0aC1hZGRyZXNzPjx0aXRsZXM+PHRpdGxlPkxpdmVyIGRpc2Vhc2Vz
IGluIHRoZSBBc2lhLVBhY2lmaWMgcmVnaW9uOiBhIExhbmNldCBHYXN0cm9lbnRlcm9sb2d5ICZh
bXA7IEhlcGF0b2xvZ3kgQ29tbWlzc2lvbjwvdGl0bGU+PHNlY29uZGFyeS10aXRsZT5MYW5jZXQg
R2FzdHJvZW50ZXJvbCBIZXBhdG9sPC9zZWNvbmRhcnktdGl0bGU+PC90aXRsZXM+PHBlcmlvZGlj
YWw+PGZ1bGwtdGl0bGU+TGFuY2V0IEdhc3Ryb2VudGVyb2wgSGVwYXRvbDwvZnVsbC10aXRsZT48
L3BlcmlvZGljYWw+PGVkaXRpb24+MjAxOS8xMi8yMDwvZWRpdGlvbj48ZGF0ZXM+PHllYXI+MjAx
OTwveWVhcj48cHViLWRhdGVzPjxkYXRlPkRlYyAxMzwvZGF0ZT48L3B1Yi1kYXRlcz48L2RhdGVz
Pjxpc2JuPjI0NjgtMTI1MyAoRWxlY3Ryb25pYyk8L2lzYm4+PGFjY2Vzc2lvbi1udW0+MzE4NTI2
MzU8L2FjY2Vzc2lvbi1udW0+PHVybHM+PHJlbGF0ZWQtdXJscz48dXJsPmh0dHBzOi8vd3d3Lm5j
YmkubmxtLm5paC5nb3YvcHVibWVkLzMxODUyNjM1PC91cmw+PC9yZWxhdGVkLXVybHM+PC91cmxz
PjxlbGVjdHJvbmljLXJlc291cmNlLW51bT4xMC4xMDE2L1MyNDY4LTEyNTMoMTkpMzAzNDItNTwv
ZWxlY3Ryb25pYy1yZXNvdXJjZS1udW0+PC9yZWNvcmQ+PC9DaXRlPjwvRW5kTm90ZT5=
</w:fldData>
        </w:fldChar>
      </w:r>
      <w:r w:rsidR="002C3308" w:rsidRPr="00285EC0">
        <w:rPr>
          <w:rFonts w:ascii="Book Antiqua" w:eastAsia="Calibri" w:hAnsi="Book Antiqua"/>
          <w:bCs/>
          <w:lang w:eastAsia="en-US"/>
        </w:rPr>
        <w:instrText xml:space="preserve"> ADDIN EN.CITE </w:instrText>
      </w:r>
      <w:r w:rsidR="002C3308" w:rsidRPr="00285EC0">
        <w:rPr>
          <w:rFonts w:ascii="Book Antiqua" w:eastAsia="Calibri" w:hAnsi="Book Antiqua"/>
          <w:bCs/>
          <w:lang w:eastAsia="en-US"/>
        </w:rPr>
        <w:fldChar w:fldCharType="begin">
          <w:fldData xml:space="preserve">PEVuZE5vdGU+PENpdGU+PEF1dGhvcj5Zb3Vub3NzaTwvQXV0aG9yPjxZZWFyPjIwMTg8L1llYXI+
PFJlY051bT43NDwvUmVjTnVtPjxEaXNwbGF5VGV4dD48c3R5bGUgZmFjZT0ic3VwZXJzY3JpcHQi
PlsxLTNdPC9zdHlsZT48L0Rpc3BsYXlUZXh0PjxyZWNvcmQ+PHJlYy1udW1iZXI+NzQ8L3JlYy1u
dW1iZXI+PGZvcmVpZ24ta2V5cz48a2V5IGFwcD0iRU4iIGRiLWlkPSI5cjBmdHowZmh2MjVzcmV4
NXpxdmEwZm12d2FhZGV4czVwZnMiIHRpbWVzdGFtcD0iMTUyMTQyMDk0MiI+NzQ8L2tleT48L2Zv
cmVpZ24ta2V5cz48cmVmLXR5cGUgbmFtZT0iSm91cm5hbCBBcnRpY2xlIj4xNzwvcmVmLXR5cGU+
PGNvbnRyaWJ1dG9ycz48YXV0aG9ycz48YXV0aG9yPllvdW5vc3NpLCBaLjwvYXV0aG9yPjxhdXRo
b3I+QW5zdGVlLCBRLiBNLjwvYXV0aG9yPjxhdXRob3I+TWFyaWV0dGksIE0uPC9hdXRob3I+PGF1
dGhvcj5IYXJkeSwgVC48L2F1dGhvcj48YXV0aG9yPkhlbnJ5LCBMLjwvYXV0aG9yPjxhdXRob3I+
RXNsYW0sIE0uPC9hdXRob3I+PGF1dGhvcj5HZW9yZ2UsIEouPC9hdXRob3I+PGF1dGhvcj5CdWdp
YW5lc2ksIEUuPC9hdXRob3I+PC9hdXRob3JzPjwvY29udHJpYnV0b3JzPjxhdXRoLWFkZHJlc3M+
VW5pdiBUdXJpbiwgRGl2IEdhc3Ryb2VudGVyb2wsIERlcHQgTWVkIFNjaSwgQU9VIENpdHRhIFNh
bHV0ZSAmYW1wOyBTY2ksIENvcnNvIERvZ2xpb3R0aSAxNCwgSS0xMDEyNiBUdXJpbiwgSXRhbHkm
I3hEO0lub3ZhIEZhaXJmYXggSG9zcCwgQ3RyIExpdmVyIERpcywgRGVwdCBNZWQsIDMzMDAgR2Fs
bG93cyBSZCwgRmFsbHMgQ2h1cmNoLCBWQSAyMjA0MiBVU0EmI3hEO0N0ciBPdXRjb21lcyBSZXMg
TGl2ZXIgRGlzLCAyNDExIDEgU3QgTlcsIFdhc2hpbmd0b24sIERDIDIwMDM3IFVTQSYjeEQ7TmV3
Y2FzdGxlIFVuaXYsIEZhYyBNZWQgU2NpLCBJbnN0IENlbGx1bGFyIE1lZCwgNHRoIEZsb29yLFdp
bGxpYW0gTGVlY2ggQmxkZyxGcmFtbGluZ3RvbiBQbCwgTmV3Y2FzdGxlIFVwb24gVHluZSBORTIg
NEhILCBUeW5lICZhbXA7IFdlYXIsIEVuZ2xhbmQmI3hEO0ZyZWVtYW4gUmQgSG9zcCwgTmV3Y2Fz
dGxlIFVwb24gVHluZSBIb3NwIE5IUyBUcnVzdCwgTGl2ZXIgVW5pdCwgRnJlZW1hbiBSZCwgTmV3
Y2FzdGxlIFVwb24gVHluZSBORTcgN0ROLCBUeW5lICZhbXA7IFdlYXIsIEVuZ2xhbmQmI3hEO1dl
c3RtZWFkIEhvc3AsIFdlc3RtZWFkIEluc3QgTWVkIFJlcywgU3RvcnIgTGl2ZXIgQ3RyLCAxNzYg
SGF3a2VzYnVyeSBSZCwgU3lkbmV5LCBOU1cgMjE0NSwgQXVzdHJhbGlhJiN4RDtVbml2IFN5ZG5l
eSwgMTc2IEhhd2tlc2J1cnkgUmQsIFN5ZG5leSwgTlNXIDIxNDUsIEF1c3RyYWxpYTwvYXV0aC1h
ZGRyZXNzPjx0aXRsZXM+PHRpdGxlPkdsb2JhbCBidXJkZW4gb2YgTkFGTEQgYW5kIE5BU0g6IHRy
ZW5kcywgcHJlZGljdGlvbnMsIHJpc2sgZmFjdG9ycyBhbmQgcHJldmVudGlvbjwvdGl0bGU+PHNl
Y29uZGFyeS10aXRsZT5OYXR1cmUgUmV2aWV3cyBHYXN0cm9lbnRlcm9sb2d5ICZhbXA7IEhlcGF0
b2xvZ3k8L3NlY29uZGFyeS10aXRsZT48YWx0LXRpdGxlPk5hdCBSZXYgR2FzdHJvIEhlcGF0PC9h
bHQtdGl0bGU+PC90aXRsZXM+PHBlcmlvZGljYWw+PGZ1bGwtdGl0bGU+TmF0dXJlIFJldmlld3Mg
R2FzdHJvZW50ZXJvbG9neSAmYW1wOyBIZXBhdG9sb2d5PC9mdWxsLXRpdGxlPjxhYmJyLTE+TmF0
IFJldiBHYXN0cm8gSGVwYXQ8L2FiYnItMT48L3BlcmlvZGljYWw+PGFsdC1wZXJpb2RpY2FsPjxm
dWxsLXRpdGxlPk5hdHVyZSBSZXZpZXdzIEdhc3Ryb2VudGVyb2xvZ3kgJmFtcDsgSGVwYXRvbG9n
eTwvZnVsbC10aXRsZT48YWJici0xPk5hdCBSZXYgR2FzdHJvIEhlcGF0PC9hYmJyLTE+PC9hbHQt
cGVyaW9kaWNhbD48cGFnZXM+MTEtMjA8L3BhZ2VzPjx2b2x1bWU+MTU8L3ZvbHVtZT48bnVtYmVy
PjE8L251bWJlcj48a2V5d29yZHM+PGtleXdvcmQ+ZmF0dHkgbGl2ZXItZGlzZWFzZTwva2V5d29y
ZD48a2V5d29yZD5ib2R5LW1hc3MgaW5kZXg8L2tleXdvcmQ+PGtleXdvcmQ+bnV0cml0aW9uIGV4
YW1pbmF0aW9uIHN1cnZleTwva2V5d29yZD48a2V5d29yZD5tZXRhYm9saWMgc3luZHJvbWU8L2tl
eXdvcmQ+PGtleXdvcmQ+dW5pdGVkLXN0YXRlczwva2V5d29yZD48a2V5d29yZD5oZXBhdGljIHN0
ZWF0b3Npczwva2V5d29yZD48a2V5d29yZD5nZW5lcmFsLXBvcHVsYXRpb248L2tleXdvcmQ+PGtl
eXdvcmQ+cGh5c2ljYWwtYWN0aXZpdHk8L2tleXdvcmQ+PGtleXdvcmQ+bm9uYWxjb2hvbGljIHN0
ZWF0b2hlcGF0aXRpczwva2V5d29yZD48a2V5d29yZD5jYXJkaW92YXNjdWxhci1kaXNlYXNlPC9r
ZXl3b3JkPjwva2V5d29yZHM+PGRhdGVzPjx5ZWFyPjIwMTg8L3llYXI+PHB1Yi1kYXRlcz48ZGF0
ZT5KYW48L2RhdGU+PC9wdWItZGF0ZXM+PC9kYXRlcz48aXNibj4xNzU5LTUwNDU8L2lzYm4+PGFj
Y2Vzc2lvbi1udW0+V09TOjAwMDQyMjgxOTgwMDAxMDwvYWNjZXNzaW9uLW51bT48dXJscz48cmVs
YXRlZC11cmxzPjx1cmw+Jmx0O0dvIHRvIElTSSZndDs6Ly9XT1M6MDAwNDIyODE5ODAwMDEwPC91
cmw+PC9yZWxhdGVkLXVybHM+PC91cmxzPjxlbGVjdHJvbmljLXJlc291cmNlLW51bT4xMC4xMDM4
L25yZ2FzdHJvLjIwMTcuMTA5PC9lbGVjdHJvbmljLXJlc291cmNlLW51bT48bGFuZ3VhZ2U+RW5n
bGlzaDwvbGFuZ3VhZ2U+PC9yZWNvcmQ+PC9DaXRlPjxDaXRlPjxBdXRob3I+RXNsYW08L0F1dGhv
cj48WWVhcj4yMDIwPC9ZZWFyPjxSZWNOdW0+MjE3MzwvUmVjTnVtPjxyZWNvcmQ+PHJlYy1udW1i
ZXI+MjE3MzwvcmVjLW51bWJlcj48Zm9yZWlnbi1rZXlzPjxrZXkgYXBwPSJFTiIgZGItaWQ9Ijly
MGZ0ejBmaHYyNXNyZXg1enF2YTBmbXZ3YWFkZXhzNXBmcyIgdGltZXN0YW1wPSIxNTgyNTA1MDMx
Ij4yMTczPC9rZXk+PC9mb3JlaWduLWtleXM+PHJlZi10eXBlIG5hbWU9IkpvdXJuYWwgQXJ0aWNs
ZSI+MTc8L3JlZi10eXBlPjxjb250cmlidXRvcnM+PGF1dGhvcnM+PGF1dGhvcj5Fc2xhbSwgTW9o
YW1tZWQ8L2F1dGhvcj48YXV0aG9yPlNhbnlhbCwgQXJ1biBKPC9hdXRob3I+PGF1dGhvcj5HZW9y
Z2UsIEphY29iPC9hdXRob3I+PC9hdXRob3JzPjwvY29udHJpYnV0b3JzPjx0aXRsZXM+PHRpdGxl
Pk1BRkxEOiBBIGNvbnNlbnN1cy1kcml2ZW4gcHJvcG9zZWQgbm9tZW5jbGF0dXJlIGZvciBtZXRh
Ym9saWMgYXNzb2NpYXRlZCBmYXR0eSBsaXZlciBkaXNlYXNlPC90aXRsZT48c2Vjb25kYXJ5LXRp
dGxlPkdhc3Ryb2VudGVyb2xvZ3k8L3NlY29uZGFyeS10aXRsZT48L3RpdGxlcz48cGVyaW9kaWNh
bD48ZnVsbC10aXRsZT5HYXN0cm9lbnRlcm9sb2d5PC9mdWxsLXRpdGxlPjwvcGVyaW9kaWNhbD48
ZGF0ZXM+PHllYXI+MjAyMDwveWVhcj48L2RhdGVzPjxpc2JuPjAwMTYtNTA4NTwvaXNibj48dXJs
cz48L3VybHM+PC9yZWNvcmQ+PC9DaXRlPjxDaXRlPjxBdXRob3I+U2FyaW48L0F1dGhvcj48WWVh
cj4yMDE5PC9ZZWFyPjxSZWNOdW0+MjEwMjwvUmVjTnVtPjxyZWNvcmQ+PHJlYy1udW1iZXI+MjEw
MjwvcmVjLW51bWJlcj48Zm9yZWlnbi1rZXlzPjxrZXkgYXBwPSJFTiIgZGItaWQ9IjlyMGZ0ejBm
aHYyNXNyZXg1enF2YTBmbXZ3YWFkZXhzNXBmcyIgdGltZXN0YW1wPSIxNTc4NTE4NjU4Ij4yMTAy
PC9rZXk+PC9mb3JlaWduLWtleXM+PHJlZi10eXBlIG5hbWU9IkpvdXJuYWwgQXJ0aWNsZSI+MTc8
L3JlZi10eXBlPjxjb250cmlidXRvcnM+PGF1dGhvcnM+PGF1dGhvcj5TYXJpbiwgUy4gSy48L2F1
dGhvcj48YXV0aG9yPkt1bWFyLCBNLjwvYXV0aG9yPjxhdXRob3I+RXNsYW0sIE0uPC9hdXRob3I+
PGF1dGhvcj5HZW9yZ2UsIEouPC9hdXRob3I+PGF1dGhvcj5BbCBNYWh0YWIsIE0uPC9hdXRob3I+
PGF1dGhvcj5Ba2JhciwgUy4gTS4gRi48L2F1dGhvcj48YXV0aG9yPkppYSwgSi48L2F1dGhvcj48
YXV0aG9yPlRpYW4sIFEuPC9hdXRob3I+PGF1dGhvcj5BZ2dhcndhbCwgUi48L2F1dGhvcj48YXV0
aG9yPk11bGpvbm8sIEQuIEguPC9hdXRob3I+PGF1dGhvcj5PbWF0YSwgTS48L2F1dGhvcj48YXV0
aG9yPk9va2EsIFkuPC9hdXRob3I+PGF1dGhvcj5IYW4sIEsuIEguPC9hdXRob3I+PGF1dGhvcj5M
ZWUsIEguIFcuPC9hdXRob3I+PGF1dGhvcj5KYWZyaSwgVy48L2F1dGhvcj48YXV0aG9yPkJ1dHQs
IEEuIFMuPC9hdXRob3I+PGF1dGhvcj5DaG9uZywgQy4gSC48L2F1dGhvcj48YXV0aG9yPkxpbSwg
Uy4gRy48L2F1dGhvcj48YXV0aG9yPlB3dSwgUi4gRi48L2F1dGhvcj48YXV0aG9yPkNoZW4sIEQu
IFMuPC9hdXRob3I+PC9hdXRob3JzPjwvY29udHJpYnV0b3JzPjxhdXRoLWFkZHJlc3M+RGVwYXJ0
bWVudCBvZiBIZXBhdG9sb2d5LCBJbnN0aXR1dGUgb2YgTGl2ZXIgYW5kIEJpbGlhcnkgU2NpZW5j
ZXMsIFZhc2FudCBLdW5qLCBOZXcgRGVsaGksIEluZGlhLiBFbGVjdHJvbmljIGFkZHJlc3M6IHNr
c2FyaW5AaWxicy5pbi4mI3hEO0RlcGFydG1lbnQgb2YgSGVwYXRvbG9neSwgSW5zdGl0dXRlIG9m
IExpdmVyIGFuZCBCaWxpYXJ5IFNjaWVuY2VzLCBWYXNhbnQgS3VuaiwgTmV3IERlbGhpLCBJbmRp
YS4mI3hEO1N0b3JyIExpdmVyIENlbnRyZSwgVGhlIFdlc3RtZWFkIEluc3RpdHV0ZSBmb3IgTWVk
aWNhbCBSZXNlYXJjaCwgVW5pdmVyc2l0eSBvZiBTeWRuZXkgYW5kIFdlc3RtZWFkIEhvc3BpdGFs
LCBXZXN0bWVhZCwgQXVzdHJhbGlhLiYjeEQ7RGVwYXJ0bWVudCBvZiBIZXBhdG9sb2d5LCBCYW5n
YWJhbmRodSBTaGVpa2ggTXVqaWIgTWVkaWNhbCBVbml2ZXJzaXR5LCBEaGFrYSwgQmFuZ2xhZGVz
aC4mI3hEO0RlcGFydG1lbnQgb2YgUGF0aG9sb2d5LCBFaGltZSBVbml2ZXJzaXR5IFByb3Rlby1T
Y2llbmNlIENlbnRlciwgRWhpbWUgVW5pdmVyc2l0eSBHcmFkdWF0ZSBTY2hvb2wgb2YgTWVkaWNp
bmUsIFNoaXRzdWthd2EsIFRvb24sIEVoaW1lLCBKYXBhbi4mI3hEO0xpdmVyIFJlc2VhcmNoIENl
bnRlciwgQmVpamluZyBGcmllbmRzaGlwIEhvc3BpdGFsLCBDYXBpdGFsIE1lZGlhbCBVbml2ZXJz
aXR5LCBCZWlqaW5nLCBDaGluYS4mI3hEO0RlcGFydG1lbnQgb2YgR2FzdHJvZW50ZXJvbG9neSwg
U2FuamF5IEdhbmRoaSBQb3N0Z3JhZHVhdGUgSW5zdGl0dXRlIG9mIE1lZGljYWwgU2NpZW5jZXMs
IEx1Y2tub3csIEluZGlhLiYjeEQ7RWlqa21hbiBJbnN0aXR1dGUgZm9yIE1vbGVjdWxhciBCaW9s
b2d5LCBKYWthcnRhLCBJbmRvbmVzaWEuJiN4RDtEZXBhcnRtZW50IG9mIEdhc3Ryb2VudGVyb2xv
Z3ksIFlhbWFuYXNoaSBDZW50cmFsIEhvc3BpdGFsLCBZYW1hbmFzaGksIEphcGFuOyBVbml2ZXJz
aXR5IG9mIFRva3lvLCBUb2t5bywgSmFwYW4uJiN4RDtEZXBhcnRtZW50IG9mIEdhc3Ryb2VudGVy
b2xvZ3ksIENoaWJhIFVuaXZlcnNpdHkgSG9zcGl0YWwsIENoaWJhLCBKYXBhbi4mI3hEO0RlcGFy
dG1lbnQgb2YgSW50ZXJuYWwgTWVkaWNpbmUsIFlvbnNlaSBVbml2ZXJzaXR5IENvbGxlZ2Ugb2Yg
TWVkaWNpbmUsIFNlb3VsLCBTb3V0aCBLb3JlYS4mI3hEO0RlcGFydG1lbnQgb2YgTWVkaWNpbmUs
IFNlY3Rpb24gb2YgR2FzdHJvZW50ZXJvbG9neSwgVGhlIEFnYSBLaGFuIFVuaXZlcnNpdHksIEth
cmFjaGksIFBha2lzdGFuLiYjeEQ7RGl2aXNpb24gb2YgR2FzdHJvZW50ZXJvbG9neSAmYW1wOyBI
ZXBhdG9sb2d5LCBOYXRpb25hbCBVbml2ZXJzaXR5IEhlYWx0aCBTeXN0ZW0sIFNpbmdhcG9yZTsg
RGl2aXNpb24gb2YgR2VuZXJhbCBNZWRpY2luZSwgV29vZGxhbmRzIEhlYWx0aCBDYW1wdXMsIFNp
bmdhcG9yZS4mI3hEO0RpdmlzaW9uIG9mIEdhc3Ryb2VudGVyb2xvZ3kgJmFtcDsgSGVwYXRvbG9n
eSwgTmF0aW9uYWwgVW5pdmVyc2l0eSBIZWFsdGggU3lzdGVtLCBTaW5nYXBvcmU7IERlcGFydG1l
bnQgb2YgTWVkaWNpbmUsIFlvbmcgTG9vIExpbiBTY2hvb2wgb2YgTWVkaWNpbmUsIE5hdGlvbmFs
IFVuaXZlcnNpdHkgb2YgU2luZ2Fwb3JlLCBTaW5nYXBvcmUuJiN4RDtOYXRpb25hbCBIZXBhdGl0
aXMgQyBQcm9ncmFtIE9mZmljZSwgTWluaXN0cnkgb2YgSGVhbHRoIGFuZCBXZWxmYXJlLCBUYWlw
ZWksIFRhaXdhbi4mI3hEO0RlcGFydG1lbnQgb2YgSW50ZXJuYWwgTWVkaWNpbmUsIE5hdGlvbmFs
IFRhaXdhbiBVbml2ZXJzaXR5IEhvc3BpdGFsIGFuZCBDb2xsZWdlIG9mIE1lZGljaW5lLCBUYWlw
ZWksIFRhaXdhbjsgR2Vub21pY3MgUmVzZWFyY2ggQ2VudGVyLCBBY2FkZW1pYSBTaW5pY2EsIFRh
aXBlaSwgVGFpd2FuLjwvYXV0aC1hZGRyZXNzPjx0aXRsZXM+PHRpdGxlPkxpdmVyIGRpc2Vhc2Vz
IGluIHRoZSBBc2lhLVBhY2lmaWMgcmVnaW9uOiBhIExhbmNldCBHYXN0cm9lbnRlcm9sb2d5ICZh
bXA7IEhlcGF0b2xvZ3kgQ29tbWlzc2lvbjwvdGl0bGU+PHNlY29uZGFyeS10aXRsZT5MYW5jZXQg
R2FzdHJvZW50ZXJvbCBIZXBhdG9sPC9zZWNvbmRhcnktdGl0bGU+PC90aXRsZXM+PHBlcmlvZGlj
YWw+PGZ1bGwtdGl0bGU+TGFuY2V0IEdhc3Ryb2VudGVyb2wgSGVwYXRvbDwvZnVsbC10aXRsZT48
L3BlcmlvZGljYWw+PGVkaXRpb24+MjAxOS8xMi8yMDwvZWRpdGlvbj48ZGF0ZXM+PHllYXI+MjAx
OTwveWVhcj48cHViLWRhdGVzPjxkYXRlPkRlYyAxMzwvZGF0ZT48L3B1Yi1kYXRlcz48L2RhdGVz
Pjxpc2JuPjI0NjgtMTI1MyAoRWxlY3Ryb25pYyk8L2lzYm4+PGFjY2Vzc2lvbi1udW0+MzE4NTI2
MzU8L2FjY2Vzc2lvbi1udW0+PHVybHM+PHJlbGF0ZWQtdXJscz48dXJsPmh0dHBzOi8vd3d3Lm5j
YmkubmxtLm5paC5nb3YvcHVibWVkLzMxODUyNjM1PC91cmw+PC9yZWxhdGVkLXVybHM+PC91cmxz
PjxlbGVjdHJvbmljLXJlc291cmNlLW51bT4xMC4xMDE2L1MyNDY4LTEyNTMoMTkpMzAzNDItNTwv
ZWxlY3Ryb25pYy1yZXNvdXJjZS1udW0+PC9yZWNvcmQ+PC9DaXRlPjwvRW5kTm90ZT5=
</w:fldData>
        </w:fldChar>
      </w:r>
      <w:r w:rsidR="002C3308" w:rsidRPr="00285EC0">
        <w:rPr>
          <w:rFonts w:ascii="Book Antiqua" w:eastAsia="Calibri" w:hAnsi="Book Antiqua"/>
          <w:bCs/>
          <w:lang w:eastAsia="en-US"/>
        </w:rPr>
        <w:instrText xml:space="preserve"> ADDIN EN.CITE.DATA </w:instrText>
      </w:r>
      <w:r w:rsidR="002C3308" w:rsidRPr="00285EC0">
        <w:rPr>
          <w:rFonts w:ascii="Book Antiqua" w:eastAsia="Calibri" w:hAnsi="Book Antiqua"/>
          <w:bCs/>
          <w:lang w:eastAsia="en-US"/>
        </w:rPr>
      </w:r>
      <w:r w:rsidR="002C3308" w:rsidRPr="00285EC0">
        <w:rPr>
          <w:rFonts w:ascii="Book Antiqua" w:eastAsia="Calibri" w:hAnsi="Book Antiqua"/>
          <w:bCs/>
          <w:lang w:eastAsia="en-US"/>
        </w:rPr>
        <w:fldChar w:fldCharType="end"/>
      </w:r>
      <w:r w:rsidR="007F401B" w:rsidRPr="00285EC0">
        <w:rPr>
          <w:rFonts w:ascii="Book Antiqua" w:eastAsia="Calibri" w:hAnsi="Book Antiqua"/>
          <w:bCs/>
          <w:lang w:eastAsia="en-US"/>
        </w:rPr>
      </w:r>
      <w:r w:rsidR="007F401B" w:rsidRPr="00285EC0">
        <w:rPr>
          <w:rFonts w:ascii="Book Antiqua" w:eastAsia="Calibri" w:hAnsi="Book Antiqua"/>
          <w:bCs/>
          <w:lang w:eastAsia="en-US"/>
        </w:rPr>
        <w:fldChar w:fldCharType="separate"/>
      </w:r>
      <w:r w:rsidR="002C3308" w:rsidRPr="00285EC0">
        <w:rPr>
          <w:rFonts w:ascii="Book Antiqua" w:eastAsia="Calibri" w:hAnsi="Book Antiqua"/>
          <w:bCs/>
          <w:noProof/>
          <w:vertAlign w:val="superscript"/>
          <w:lang w:eastAsia="en-US"/>
        </w:rPr>
        <w:t>[1-3]</w:t>
      </w:r>
      <w:r w:rsidR="007F401B" w:rsidRPr="00285EC0">
        <w:rPr>
          <w:rFonts w:ascii="Book Antiqua" w:eastAsia="Calibri" w:hAnsi="Book Antiqua"/>
          <w:bCs/>
          <w:lang w:eastAsia="en-US"/>
        </w:rPr>
        <w:fldChar w:fldCharType="end"/>
      </w:r>
      <w:r w:rsidR="00974E0E" w:rsidRPr="00285EC0">
        <w:rPr>
          <w:rFonts w:ascii="Book Antiqua" w:hAnsi="Book Antiqua"/>
        </w:rPr>
        <w:t>, while projections suggest</w:t>
      </w:r>
      <w:r w:rsidR="007F401B" w:rsidRPr="00285EC0">
        <w:rPr>
          <w:rFonts w:ascii="Book Antiqua" w:hAnsi="Book Antiqua"/>
        </w:rPr>
        <w:t xml:space="preserve"> that </w:t>
      </w:r>
      <w:r w:rsidR="00974E0E" w:rsidRPr="00285EC0">
        <w:rPr>
          <w:rFonts w:ascii="Book Antiqua" w:hAnsi="Book Antiqua"/>
        </w:rPr>
        <w:t xml:space="preserve">the </w:t>
      </w:r>
      <w:r w:rsidR="007F401B" w:rsidRPr="00285EC0">
        <w:rPr>
          <w:rFonts w:ascii="Book Antiqua" w:hAnsi="Book Antiqua"/>
        </w:rPr>
        <w:t xml:space="preserve">incidence of </w:t>
      </w:r>
      <w:r w:rsidR="00410071" w:rsidRPr="00285EC0">
        <w:rPr>
          <w:rFonts w:ascii="Book Antiqua" w:hAnsi="Book Antiqua"/>
        </w:rPr>
        <w:t>M</w:t>
      </w:r>
      <w:r w:rsidR="007F401B" w:rsidRPr="00285EC0">
        <w:rPr>
          <w:rFonts w:ascii="Book Antiqua" w:hAnsi="Book Antiqua"/>
        </w:rPr>
        <w:t xml:space="preserve">AFLD and </w:t>
      </w:r>
      <w:r w:rsidR="00410071" w:rsidRPr="00285EC0">
        <w:rPr>
          <w:rFonts w:ascii="Book Antiqua" w:hAnsi="Book Antiqua"/>
        </w:rPr>
        <w:t>M</w:t>
      </w:r>
      <w:r w:rsidR="007F401B" w:rsidRPr="00285EC0">
        <w:rPr>
          <w:rFonts w:ascii="Book Antiqua" w:hAnsi="Book Antiqua"/>
        </w:rPr>
        <w:t>AFLD</w:t>
      </w:r>
      <w:r w:rsidR="00974E0E" w:rsidRPr="00285EC0">
        <w:rPr>
          <w:rFonts w:ascii="Book Antiqua" w:hAnsi="Book Antiqua"/>
        </w:rPr>
        <w:t>-</w:t>
      </w:r>
      <w:r w:rsidR="007F401B" w:rsidRPr="00285EC0">
        <w:rPr>
          <w:rFonts w:ascii="Book Antiqua" w:hAnsi="Book Antiqua"/>
        </w:rPr>
        <w:t xml:space="preserve">related complications will continue to </w:t>
      </w:r>
      <w:r w:rsidR="00974E0E" w:rsidRPr="00285EC0">
        <w:rPr>
          <w:rFonts w:ascii="Book Antiqua" w:hAnsi="Book Antiqua"/>
        </w:rPr>
        <w:t xml:space="preserve">burgeon </w:t>
      </w:r>
      <w:r w:rsidR="007F401B" w:rsidRPr="00285EC0">
        <w:rPr>
          <w:rFonts w:ascii="Book Antiqua" w:hAnsi="Book Antiqua"/>
        </w:rPr>
        <w:t xml:space="preserve">over </w:t>
      </w:r>
      <w:r w:rsidR="00974E0E" w:rsidRPr="00285EC0">
        <w:rPr>
          <w:rFonts w:ascii="Book Antiqua" w:hAnsi="Book Antiqua"/>
        </w:rPr>
        <w:t xml:space="preserve">the </w:t>
      </w:r>
      <w:r w:rsidR="007F401B" w:rsidRPr="00285EC0">
        <w:rPr>
          <w:rFonts w:ascii="Book Antiqua" w:hAnsi="Book Antiqua"/>
        </w:rPr>
        <w:t>next few decades</w:t>
      </w:r>
      <w:r w:rsidR="00D828FB" w:rsidRPr="00285EC0">
        <w:rPr>
          <w:rFonts w:ascii="Book Antiqua" w:hAnsi="Book Antiqua"/>
        </w:rPr>
        <w:fldChar w:fldCharType="begin">
          <w:fldData xml:space="preserve">PEVuZE5vdGU+PENpdGU+PEF1dGhvcj5Fc3RlczwvQXV0aG9yPjxZZWFyPjIwMTg8L1llYXI+PFJl
Y051bT40NzA8L1JlY051bT48RGlzcGxheVRleHQ+PHN0eWxlIGZhY2U9InN1cGVyc2NyaXB0Ij5b
NF08L3N0eWxlPjwvRGlzcGxheVRleHQ+PHJlY29yZD48cmVjLW51bWJlcj40NzA8L3JlYy1udW1i
ZXI+PGZvcmVpZ24ta2V5cz48a2V5IGFwcD0iRU4iIGRiLWlkPSI5cjBmdHowZmh2MjVzcmV4NXpx
dmEwZm12d2FhZGV4czVwZnMiIHRpbWVzdGFtcD0iMTU0NDczMjI0NCI+NDcwPC9rZXk+PC9mb3Jl
aWduLWtleXM+PHJlZi10eXBlIG5hbWU9IkpvdXJuYWwgQXJ0aWNsZSI+MTc8L3JlZi10eXBlPjxj
b250cmlidXRvcnM+PGF1dGhvcnM+PGF1dGhvcj5Fc3RlcywgQy48L2F1dGhvcj48YXV0aG9yPkFu
c3RlZSwgUS4gTS48L2F1dGhvcj48YXV0aG9yPkFyaWFzLUxvc3RlLCBNLiBULjwvYXV0aG9yPjxh
dXRob3I+QmFudGVsLCBILjwvYXV0aG9yPjxhdXRob3I+QmVsbGVudGFuaSwgUy48L2F1dGhvcj48
YXV0aG9yPkNhYmFsbGVyaWEsIEouPC9hdXRob3I+PGF1dGhvcj5Db2xvbWJvLCBNLjwvYXV0aG9y
PjxhdXRob3I+Q3JheGksIEEuPC9hdXRob3I+PGF1dGhvcj5DcmVzcG8sIEouPC9hdXRob3I+PGF1
dGhvcj5EYXksIEMuIFAuPC9hdXRob3I+PGF1dGhvcj5FZ3VjaGksIFkuPC9hdXRob3I+PGF1dGhv
cj5HZWllciwgQS48L2F1dGhvcj48YXV0aG9yPktvbmRpbGksIEwuIEEuPC9hdXRob3I+PGF1dGhv
cj5Lcm95LCBELiBDLjwvYXV0aG9yPjxhdXRob3I+TGF6YXJ1cywgSi4gVi48L2F1dGhvcj48YXV0
aG9yPkxvb21iYSwgUi48L2F1dGhvcj48YXV0aG9yPk1hbm5zLCBNLiBQLjwvYXV0aG9yPjxhdXRo
b3I+TWFyY2hlc2luaSwgRy48L2F1dGhvcj48YXV0aG9yPk5ha2FqaW1hLCBBLjwvYXV0aG9yPjxh
dXRob3I+TmVncm8sIEYuPC9hdXRob3I+PGF1dGhvcj5QZXR0YSwgUy48L2F1dGhvcj48YXV0aG9y
PlJhdHppdSwgVi48L2F1dGhvcj48YXV0aG9yPlJvbWVyby1Hb21leiwgTS48L2F1dGhvcj48YXV0
aG9yPlNhbnlhbCwgQS48L2F1dGhvcj48YXV0aG9yPlNjaGF0dGVuYmVyZywgSi4gTS48L2F1dGhv
cj48YXV0aG9yPlRhY2tlLCBGLjwvYXV0aG9yPjxhdXRob3I+VGFuYWthLCBKLjwvYXV0aG9yPjxh
dXRob3I+VHJhdXR3ZWluLCBDLjwvYXV0aG9yPjxhdXRob3I+V2VpLCBMLjwvYXV0aG9yPjxhdXRo
b3I+WmV1emVtLCBTLjwvYXV0aG9yPjxhdXRob3I+UmF6YXZpLCBILjwvYXV0aG9yPjwvYXV0aG9y
cz48L2NvbnRyaWJ1dG9ycz48YXV0aC1hZGRyZXNzPkNEQSwgTGFmYXlldHRlLCBDTyA4MDAyNiBV
U0EmI3hEO05ld2Nhc3RsZSBVbml2LCBTY2ggTWVkLCBJbnN0IENlbGx1bGFyIE1lZCwgTGl2ZXIg
UmVzIEdycCwgRnJhbWxpbmd0b24gUGwsIE5ld2Nhc3RsZSBVcG9uIFR5bmUsIFR5bmUgJmFtcDsg
V2VhciwgRW5nbGFuZCYjeEQ7TWFycXVlcyBWYWxkZWNpbGxhIFVuaXYgSG9zcCwgQ3RyIEludmVz
dCBCaW9tZWQgUmVkIEVuZmVybWVkYWRlcyBIZXBhdCAmYW1wOyBEaWdlc3QsIEdhc3Ryb2VudGVy
b2wgJmFtcDsgSGVwYXRvbCBEZXB0LCBTYW50YW5kZXIsIFNwYWluJiN4RDtSZXMgSW5zdCBNYXJx
dWVzIFZhbGRlY2lsbGEgSURJVkFMLCBJbmZlY3QgSW1tdW4gJmFtcDsgRGlnZXN0IFBhdGhvbCBH
cnAsIFNhbnRhbmRlciwgU3BhaW4mI3hEO0hhbm5vdmVyIE1lZCBTY2gsIERlcHQgR2FzdHJvZW50
ZXJvbCBIZXBhdG9sICZhbXA7IEVuZG9jcmlub2wsIEhhbm5vdmVyLCBHZXJtYW55JiN4RDtDbGlu
IFNhbnRhIENoaWFyYSwgR2FzdHJvZW50ZXJvbCAmYW1wOyBIZXBhdG9sIFNlcnYsIExvY2Fybm8s
IFN3aXR6ZXJsYW5kJiN4RDtJbnN0IEJpb21lZCBSZXMgQXVndXN0IFBpICZhbXA7IFN1bnllciBJ
RElCQVBTLCBIb3NwIENsaW4sIEhlcGF0b2wgVW5pdCwgQmFyY2Vsb25hLCBTcGFpbiYjeEQ7Q3Ry
IEludmVzdCBCaW9tZWQgUmVkIEVuZmVybWVkYWRlcyBIZXBhdCAmYW1wOyBEaWdlc3QsIEJhcmNl
bG9uYSwgU3BhaW4mI3hEO0NsaW4gJmFtcDsgUmVzIEN0ciBIdW1hbml0YXMsIEN0ciBUcmFuc2xh
dCBSZXMgSGVwYXRvbCwgUm96emFubywgSXRhbHkmI3hEO1VuaXYgUGFsZXJtbywgRGVwdCBHYXN0
cm9lbnRlcm9sLCBQYWxlcm1vLCBJdGFseSYjeEQ7SG9zcCBVbml2IE1hcnF1ZXMgVmFsZGVjaWxs
YSwgSW5zdCBJbnZlc3QgVmFsZGVjaWxsYSwgSW5mZWN0IEltbXVuICZhbXA7IERpZ2VzdCBQYXRo
b2wgR3JwLCBHYXN0cm9lbnRlcm9sICZhbXA7IEhlcGF0b2wgRGVwdCxJRElWQUwsIFNhbnRhbmRl
ciwgU3BhaW4mI3hEO1NhZ2EgVW5pdiwgU2FnYSBVbml2IEhvc3AsIExpdmVyIEN0ciwgU2FnYSwg
SmFwYW4mI3hEO1VuaXYgV3VyemJ1cmcsIERlcHQgTWVkIDIsIERpdiBIZXBhdG9sLCBXdXJ6YnVy
ZywgR2VybWFueSYjeEQ7SXN0IFN1cGVyIFNhbml0YSwgQ3RyIEdsb2JhbCBIbHRoLCBSb21lLCBJ
dGFseSYjeEQ7UldUSCBVbml2IEhvc3AgQWFjaGVuLCBEZXB0IE1lZCAzLCBBYWNoZW4sIEdlcm1h
bnkmI3hEO1VuaXYgQmFyY2Vsb25hLCBIb3NwIENsaW4sIElTR2xvYmFsLCBCYXJjZWxvbmEsIFNw
YWluJiN4RDtVbml2IENhbGlmIFNhbiBEaWVnbywgRGVwdCBNZWQsIE5BRkxEIFJlcyBDdHIsIExh
IEpvbGxhLCBDQSA5MjA5MyBVU0EmI3hEO1VuaXYgQ2FsaWYgU2FuIERpZWdvLCBEZXB0IE1lZCwg
RGl2IEdhc3Ryb2VudGVyb2wsIExhIEpvbGxhLCBDQSA5MjA5MyBVU0EmI3hEO0FsbWEgTWF0ZXIg
VW5pdiwgRElNRUMsIFVuaXQgTWV0YWIgRGlzICZhbXA7IENsaW4gRGlldGV0LCBCb2xvZ25hLCBJ
dGFseSYjeEQ7WW9rb2hhbWEgQ2l0eSBVbml2LCBHcmFkIFNjaCBNZWQsIERpdiBHYXN0cm9lbnRl
cm9sLCBZb2tvaGFtYSwgS2FuYWdhd2EsIEphcGFuJiN4RDtVbml2IEhvc3AsIERpdiBHYXN0cm9l
bnRlcm9sICZhbXA7IEhlcGF0b2wsIFJ1ZSBHYWJyaWVsbGUgUGVycmV0IEdlbnRpbCA0LCBDSC0x
MjExIEdlbmV2YSAxNCwgU3dpdHplcmxhbmQmI3hEO1VuaXYgSG9zcCwgRGl2IENsaW4gUGF0aG9s
LCBSdWUgR2FicmllbGxlIFBlcnJldCBHZW50aWwgNCwgQ0gtMTIxMSBHZW5ldmEgMTQsIFN3aXR6
ZXJsYW5kJiN4RDtVbml2IFBhbGVybW8sIERpQmlNSVMsIFNlY3QgR2FzdHJvZW50ZXJvbCAmYW1w
OyBIZXBhdG9sLCBQYWxlcm1vLCBJdGFseSYjeEQ7R3JwIEhvc3AgUGl0aWUgU2FscGV0cmllcmUs
IEFQIEhQLCBEZXB0IEhlcGF0b2wsIFBhcmlzLCBGcmFuY2UmI3hEO1VuaXYgUGFyaXMgMDYsIElO
U0VSTSwgVU1SIDkzOCwgUGFyaXMsIEZyYW5jZSYjeEQ7VmlyZ2VuIFJvY2lvIFVuaXYgSG9zcCwg
VW5pdCBDbGluIE1hbmFnZW1lbnQgRGlnZXN0IERpcywgU2V2aWxsZSwgU3BhaW4mI3hEO1Zpcmdl
biBSb2NpbyBVbml2IEhvc3AsIENJQkVSZWhkLCBTZXZpbGxlLCBTcGFpbiYjeEQ7VmlyZ2luaWEg
Q29tbW9ud2VhbHRoIFVuaXYsIE1lZCBDdHIsIFJpY2htb25kLCBWQSBVU0EmI3hEO0pvaGFubmVz
IEd1dGVuYmVyZyBVbml2IE1haW56LCBVbml2IE1lZCBDdHIsIERlcHQgTWVkIDEsIE1haW56LCBH
ZXJtYW55JiN4RDtIaXJvc2hpbWEgVW5pdiwgR3JhZCBTY2ggQmlvbWVkICZhbXA7IEhsdGggU2Np
LCBEZXB0IEVwaWRlbWlvbCBJbmZlY3QgRGlzIENvbnRyb2wgJmFtcDsgUHJldmVudCwgSGlyb3No
aW1hLCBKYXBhbiYjeEQ7UGVraW5nIFVuaXYsIFBlb3BsZXMgSG9zcCwgSW5zdCBIZXBhdG9sLCBC
ZWlqaW5nLCBQZW9wbGVzIFIgQ2hpbmEmI3hEO0tleSBMYWIgSGVwYXRpdGlzIEMgJmFtcDsgSW1t
dW5vdGhlcmFweSBMaXZlciBEaXMsIEJlaWppbmcsIFBlb3BsZXMgUiBDaGluYSYjeEQ7SlcgR29l
dGhlIFVuaXYgSG9zcCwgRnJhbmtmdXJ0LCBHZXJtYW55PC9hdXRoLWFkZHJlc3M+PHRpdGxlcz48
dGl0bGU+TW9kZWxpbmcgTkFGTEQgZGlzZWFzZSBidXJkZW4gaW4gQ2hpbmEsIEZyYW5jZSwgR2Vy
bWFueSwgSXRhbHksIEphcGFuLCBTcGFpbiwgVW5pdGVkIEtpbmdkb20sIGFuZCBVbml0ZWQgU3Rh
dGVzIGZvciB0aGUgcGVyaW9kIDIwMTYtMjAzMDwvdGl0bGU+PHNlY29uZGFyeS10aXRsZT5Kb3Vy
bmFsIG9mIEhlcGF0b2xvZ3k8L3NlY29uZGFyeS10aXRsZT48YWx0LXRpdGxlPkogSGVwYXRvbDwv
YWx0LXRpdGxlPjwvdGl0bGVzPjxwZXJpb2RpY2FsPjxmdWxsLXRpdGxlPkpvdXJuYWwgb2YgSGVw
YXRvbG9neTwvZnVsbC10aXRsZT48L3BlcmlvZGljYWw+PGFsdC1wZXJpb2RpY2FsPjxmdWxsLXRp
dGxlPkogSGVwYXRvbDwvZnVsbC10aXRsZT48L2FsdC1wZXJpb2RpY2FsPjxwYWdlcz44OTYtOTA0
PC9wYWdlcz48dm9sdW1lPjY5PC92b2x1bWU+PG51bWJlcj40PC9udW1iZXI+PGtleXdvcmRzPjxr
ZXl3b3JkPm5vbmFsY29ob2xpYyBmYXR0eSBsaXZlcjwva2V5d29yZD48a2V5d29yZD5sb25nLXRl
cm0gb3V0Y29tZXM8L2tleXdvcmQ+PGtleXdvcmQ+aGVwYXRvY2VsbHVsYXItY2FyY2lub21hPC9r
ZXl3b3JkPjxrZXl3b3JkPmNsaW5pY2FsIGNoYXJhY3RlcmlzdGljczwva2V5d29yZD48a2V5d29y
ZD5hbWlub3RyYW5zZmVyYXNlIGxldmVsczwva2V5d29yZD48a2V5d29yZD5hbWVyaWNhbiBhc3Nv
Y2lhdGlvbjwva2V5d29yZD48a2V5d29yZD5uYXR1cmFsLWhpc3Rvcnk8L2tleXdvcmQ+PGtleXdv
cmQ+c2NvcmluZyBzeXN0ZW08L2tleXdvcmQ+PGtleXdvcmQ+cmlzay1mYWN0b3JzPC9rZXl3b3Jk
PjxrZXl3b3JkPnN0ZWF0b2hlcGF0aXRpczwva2V5d29yZD48L2tleXdvcmRzPjxkYXRlcz48eWVh
cj4yMDE4PC95ZWFyPjxwdWItZGF0ZXM+PGRhdGU+T2N0PC9kYXRlPjwvcHViLWRhdGVzPjwvZGF0
ZXM+PGlzYm4+MDE2OC04Mjc4PC9pc2JuPjxhY2Nlc3Npb24tbnVtPldPUzowMDA0NDQ4OTA5MDAw
MjE8L2FjY2Vzc2lvbi1udW0+PHVybHM+PHJlbGF0ZWQtdXJscz48dXJsPiZsdDtHbyB0byBJU0km
Z3Q7Oi8vV09TOjAwMDQ0NDg5MDkwMDAyMTwvdXJsPjwvcmVsYXRlZC11cmxzPjwvdXJscz48ZWxl
Y3Ryb25pYy1yZXNvdXJjZS1udW0+RE9JIDEwLjEwMTYvai5qaGVwLjIwMTguMDUuMDM2PC9lbGVj
dHJvbmljLXJlc291cmNlLW51bT48bGFuZ3VhZ2U+RW5nbGlzaDwvbGFuZ3VhZ2U+PC9yZWNvcmQ+
PC9DaXRlPjwvRW5kTm90ZT5=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PEVuZE5vdGU+PENpdGU+PEF1dGhvcj5Fc3RlczwvQXV0aG9yPjxZZWFyPjIwMTg8L1llYXI+PFJl
Y051bT40NzA8L1JlY051bT48RGlzcGxheVRleHQ+PHN0eWxlIGZhY2U9InN1cGVyc2NyaXB0Ij5b
NF08L3N0eWxlPjwvRGlzcGxheVRleHQ+PHJlY29yZD48cmVjLW51bWJlcj40NzA8L3JlYy1udW1i
ZXI+PGZvcmVpZ24ta2V5cz48a2V5IGFwcD0iRU4iIGRiLWlkPSI5cjBmdHowZmh2MjVzcmV4NXpx
dmEwZm12d2FhZGV4czVwZnMiIHRpbWVzdGFtcD0iMTU0NDczMjI0NCI+NDcwPC9rZXk+PC9mb3Jl
aWduLWtleXM+PHJlZi10eXBlIG5hbWU9IkpvdXJuYWwgQXJ0aWNsZSI+MTc8L3JlZi10eXBlPjxj
b250cmlidXRvcnM+PGF1dGhvcnM+PGF1dGhvcj5Fc3RlcywgQy48L2F1dGhvcj48YXV0aG9yPkFu
c3RlZSwgUS4gTS48L2F1dGhvcj48YXV0aG9yPkFyaWFzLUxvc3RlLCBNLiBULjwvYXV0aG9yPjxh
dXRob3I+QmFudGVsLCBILjwvYXV0aG9yPjxhdXRob3I+QmVsbGVudGFuaSwgUy48L2F1dGhvcj48
YXV0aG9yPkNhYmFsbGVyaWEsIEouPC9hdXRob3I+PGF1dGhvcj5Db2xvbWJvLCBNLjwvYXV0aG9y
PjxhdXRob3I+Q3JheGksIEEuPC9hdXRob3I+PGF1dGhvcj5DcmVzcG8sIEouPC9hdXRob3I+PGF1
dGhvcj5EYXksIEMuIFAuPC9hdXRob3I+PGF1dGhvcj5FZ3VjaGksIFkuPC9hdXRob3I+PGF1dGhv
cj5HZWllciwgQS48L2F1dGhvcj48YXV0aG9yPktvbmRpbGksIEwuIEEuPC9hdXRob3I+PGF1dGhv
cj5Lcm95LCBELiBDLjwvYXV0aG9yPjxhdXRob3I+TGF6YXJ1cywgSi4gVi48L2F1dGhvcj48YXV0
aG9yPkxvb21iYSwgUi48L2F1dGhvcj48YXV0aG9yPk1hbm5zLCBNLiBQLjwvYXV0aG9yPjxhdXRo
b3I+TWFyY2hlc2luaSwgRy48L2F1dGhvcj48YXV0aG9yPk5ha2FqaW1hLCBBLjwvYXV0aG9yPjxh
dXRob3I+TmVncm8sIEYuPC9hdXRob3I+PGF1dGhvcj5QZXR0YSwgUy48L2F1dGhvcj48YXV0aG9y
PlJhdHppdSwgVi48L2F1dGhvcj48YXV0aG9yPlJvbWVyby1Hb21leiwgTS48L2F1dGhvcj48YXV0
aG9yPlNhbnlhbCwgQS48L2F1dGhvcj48YXV0aG9yPlNjaGF0dGVuYmVyZywgSi4gTS48L2F1dGhv
cj48YXV0aG9yPlRhY2tlLCBGLjwvYXV0aG9yPjxhdXRob3I+VGFuYWthLCBKLjwvYXV0aG9yPjxh
dXRob3I+VHJhdXR3ZWluLCBDLjwvYXV0aG9yPjxhdXRob3I+V2VpLCBMLjwvYXV0aG9yPjxhdXRo
b3I+WmV1emVtLCBTLjwvYXV0aG9yPjxhdXRob3I+UmF6YXZpLCBILjwvYXV0aG9yPjwvYXV0aG9y
cz48L2NvbnRyaWJ1dG9ycz48YXV0aC1hZGRyZXNzPkNEQSwgTGFmYXlldHRlLCBDTyA4MDAyNiBV
U0EmI3hEO05ld2Nhc3RsZSBVbml2LCBTY2ggTWVkLCBJbnN0IENlbGx1bGFyIE1lZCwgTGl2ZXIg
UmVzIEdycCwgRnJhbWxpbmd0b24gUGwsIE5ld2Nhc3RsZSBVcG9uIFR5bmUsIFR5bmUgJmFtcDsg
V2VhciwgRW5nbGFuZCYjeEQ7TWFycXVlcyBWYWxkZWNpbGxhIFVuaXYgSG9zcCwgQ3RyIEludmVz
dCBCaW9tZWQgUmVkIEVuZmVybWVkYWRlcyBIZXBhdCAmYW1wOyBEaWdlc3QsIEdhc3Ryb2VudGVy
b2wgJmFtcDsgSGVwYXRvbCBEZXB0LCBTYW50YW5kZXIsIFNwYWluJiN4RDtSZXMgSW5zdCBNYXJx
dWVzIFZhbGRlY2lsbGEgSURJVkFMLCBJbmZlY3QgSW1tdW4gJmFtcDsgRGlnZXN0IFBhdGhvbCBH
cnAsIFNhbnRhbmRlciwgU3BhaW4mI3hEO0hhbm5vdmVyIE1lZCBTY2gsIERlcHQgR2FzdHJvZW50
ZXJvbCBIZXBhdG9sICZhbXA7IEVuZG9jcmlub2wsIEhhbm5vdmVyLCBHZXJtYW55JiN4RDtDbGlu
IFNhbnRhIENoaWFyYSwgR2FzdHJvZW50ZXJvbCAmYW1wOyBIZXBhdG9sIFNlcnYsIExvY2Fybm8s
IFN3aXR6ZXJsYW5kJiN4RDtJbnN0IEJpb21lZCBSZXMgQXVndXN0IFBpICZhbXA7IFN1bnllciBJ
RElCQVBTLCBIb3NwIENsaW4sIEhlcGF0b2wgVW5pdCwgQmFyY2Vsb25hLCBTcGFpbiYjeEQ7Q3Ry
IEludmVzdCBCaW9tZWQgUmVkIEVuZmVybWVkYWRlcyBIZXBhdCAmYW1wOyBEaWdlc3QsIEJhcmNl
bG9uYSwgU3BhaW4mI3hEO0NsaW4gJmFtcDsgUmVzIEN0ciBIdW1hbml0YXMsIEN0ciBUcmFuc2xh
dCBSZXMgSGVwYXRvbCwgUm96emFubywgSXRhbHkmI3hEO1VuaXYgUGFsZXJtbywgRGVwdCBHYXN0
cm9lbnRlcm9sLCBQYWxlcm1vLCBJdGFseSYjeEQ7SG9zcCBVbml2IE1hcnF1ZXMgVmFsZGVjaWxs
YSwgSW5zdCBJbnZlc3QgVmFsZGVjaWxsYSwgSW5mZWN0IEltbXVuICZhbXA7IERpZ2VzdCBQYXRo
b2wgR3JwLCBHYXN0cm9lbnRlcm9sICZhbXA7IEhlcGF0b2wgRGVwdCxJRElWQUwsIFNhbnRhbmRl
ciwgU3BhaW4mI3hEO1NhZ2EgVW5pdiwgU2FnYSBVbml2IEhvc3AsIExpdmVyIEN0ciwgU2FnYSwg
SmFwYW4mI3hEO1VuaXYgV3VyemJ1cmcsIERlcHQgTWVkIDIsIERpdiBIZXBhdG9sLCBXdXJ6YnVy
ZywgR2VybWFueSYjeEQ7SXN0IFN1cGVyIFNhbml0YSwgQ3RyIEdsb2JhbCBIbHRoLCBSb21lLCBJ
dGFseSYjeEQ7UldUSCBVbml2IEhvc3AgQWFjaGVuLCBEZXB0IE1lZCAzLCBBYWNoZW4sIEdlcm1h
bnkmI3hEO1VuaXYgQmFyY2Vsb25hLCBIb3NwIENsaW4sIElTR2xvYmFsLCBCYXJjZWxvbmEsIFNw
YWluJiN4RDtVbml2IENhbGlmIFNhbiBEaWVnbywgRGVwdCBNZWQsIE5BRkxEIFJlcyBDdHIsIExh
IEpvbGxhLCBDQSA5MjA5MyBVU0EmI3hEO1VuaXYgQ2FsaWYgU2FuIERpZWdvLCBEZXB0IE1lZCwg
RGl2IEdhc3Ryb2VudGVyb2wsIExhIEpvbGxhLCBDQSA5MjA5MyBVU0EmI3hEO0FsbWEgTWF0ZXIg
VW5pdiwgRElNRUMsIFVuaXQgTWV0YWIgRGlzICZhbXA7IENsaW4gRGlldGV0LCBCb2xvZ25hLCBJ
dGFseSYjeEQ7WW9rb2hhbWEgQ2l0eSBVbml2LCBHcmFkIFNjaCBNZWQsIERpdiBHYXN0cm9lbnRl
cm9sLCBZb2tvaGFtYSwgS2FuYWdhd2EsIEphcGFuJiN4RDtVbml2IEhvc3AsIERpdiBHYXN0cm9l
bnRlcm9sICZhbXA7IEhlcGF0b2wsIFJ1ZSBHYWJyaWVsbGUgUGVycmV0IEdlbnRpbCA0LCBDSC0x
MjExIEdlbmV2YSAxNCwgU3dpdHplcmxhbmQmI3hEO1VuaXYgSG9zcCwgRGl2IENsaW4gUGF0aG9s
LCBSdWUgR2FicmllbGxlIFBlcnJldCBHZW50aWwgNCwgQ0gtMTIxMSBHZW5ldmEgMTQsIFN3aXR6
ZXJsYW5kJiN4RDtVbml2IFBhbGVybW8sIERpQmlNSVMsIFNlY3QgR2FzdHJvZW50ZXJvbCAmYW1w
OyBIZXBhdG9sLCBQYWxlcm1vLCBJdGFseSYjeEQ7R3JwIEhvc3AgUGl0aWUgU2FscGV0cmllcmUs
IEFQIEhQLCBEZXB0IEhlcGF0b2wsIFBhcmlzLCBGcmFuY2UmI3hEO1VuaXYgUGFyaXMgMDYsIElO
U0VSTSwgVU1SIDkzOCwgUGFyaXMsIEZyYW5jZSYjeEQ7VmlyZ2VuIFJvY2lvIFVuaXYgSG9zcCwg
VW5pdCBDbGluIE1hbmFnZW1lbnQgRGlnZXN0IERpcywgU2V2aWxsZSwgU3BhaW4mI3hEO1Zpcmdl
biBSb2NpbyBVbml2IEhvc3AsIENJQkVSZWhkLCBTZXZpbGxlLCBTcGFpbiYjeEQ7VmlyZ2luaWEg
Q29tbW9ud2VhbHRoIFVuaXYsIE1lZCBDdHIsIFJpY2htb25kLCBWQSBVU0EmI3hEO0pvaGFubmVz
IEd1dGVuYmVyZyBVbml2IE1haW56LCBVbml2IE1lZCBDdHIsIERlcHQgTWVkIDEsIE1haW56LCBH
ZXJtYW55JiN4RDtIaXJvc2hpbWEgVW5pdiwgR3JhZCBTY2ggQmlvbWVkICZhbXA7IEhsdGggU2Np
LCBEZXB0IEVwaWRlbWlvbCBJbmZlY3QgRGlzIENvbnRyb2wgJmFtcDsgUHJldmVudCwgSGlyb3No
aW1hLCBKYXBhbiYjeEQ7UGVraW5nIFVuaXYsIFBlb3BsZXMgSG9zcCwgSW5zdCBIZXBhdG9sLCBC
ZWlqaW5nLCBQZW9wbGVzIFIgQ2hpbmEmI3hEO0tleSBMYWIgSGVwYXRpdGlzIEMgJmFtcDsgSW1t
dW5vdGhlcmFweSBMaXZlciBEaXMsIEJlaWppbmcsIFBlb3BsZXMgUiBDaGluYSYjeEQ7SlcgR29l
dGhlIFVuaXYgSG9zcCwgRnJhbmtmdXJ0LCBHZXJtYW55PC9hdXRoLWFkZHJlc3M+PHRpdGxlcz48
dGl0bGU+TW9kZWxpbmcgTkFGTEQgZGlzZWFzZSBidXJkZW4gaW4gQ2hpbmEsIEZyYW5jZSwgR2Vy
bWFueSwgSXRhbHksIEphcGFuLCBTcGFpbiwgVW5pdGVkIEtpbmdkb20sIGFuZCBVbml0ZWQgU3Rh
dGVzIGZvciB0aGUgcGVyaW9kIDIwMTYtMjAzMDwvdGl0bGU+PHNlY29uZGFyeS10aXRsZT5Kb3Vy
bmFsIG9mIEhlcGF0b2xvZ3k8L3NlY29uZGFyeS10aXRsZT48YWx0LXRpdGxlPkogSGVwYXRvbDwv
YWx0LXRpdGxlPjwvdGl0bGVzPjxwZXJpb2RpY2FsPjxmdWxsLXRpdGxlPkpvdXJuYWwgb2YgSGVw
YXRvbG9neTwvZnVsbC10aXRsZT48L3BlcmlvZGljYWw+PGFsdC1wZXJpb2RpY2FsPjxmdWxsLXRp
dGxlPkogSGVwYXRvbDwvZnVsbC10aXRsZT48L2FsdC1wZXJpb2RpY2FsPjxwYWdlcz44OTYtOTA0
PC9wYWdlcz48dm9sdW1lPjY5PC92b2x1bWU+PG51bWJlcj40PC9udW1iZXI+PGtleXdvcmRzPjxr
ZXl3b3JkPm5vbmFsY29ob2xpYyBmYXR0eSBsaXZlcjwva2V5d29yZD48a2V5d29yZD5sb25nLXRl
cm0gb3V0Y29tZXM8L2tleXdvcmQ+PGtleXdvcmQ+aGVwYXRvY2VsbHVsYXItY2FyY2lub21hPC9r
ZXl3b3JkPjxrZXl3b3JkPmNsaW5pY2FsIGNoYXJhY3RlcmlzdGljczwva2V5d29yZD48a2V5d29y
ZD5hbWlub3RyYW5zZmVyYXNlIGxldmVsczwva2V5d29yZD48a2V5d29yZD5hbWVyaWNhbiBhc3Nv
Y2lhdGlvbjwva2V5d29yZD48a2V5d29yZD5uYXR1cmFsLWhpc3Rvcnk8L2tleXdvcmQ+PGtleXdv
cmQ+c2NvcmluZyBzeXN0ZW08L2tleXdvcmQ+PGtleXdvcmQ+cmlzay1mYWN0b3JzPC9rZXl3b3Jk
PjxrZXl3b3JkPnN0ZWF0b2hlcGF0aXRpczwva2V5d29yZD48L2tleXdvcmRzPjxkYXRlcz48eWVh
cj4yMDE4PC95ZWFyPjxwdWItZGF0ZXM+PGRhdGU+T2N0PC9kYXRlPjwvcHViLWRhdGVzPjwvZGF0
ZXM+PGlzYm4+MDE2OC04Mjc4PC9pc2JuPjxhY2Nlc3Npb24tbnVtPldPUzowMDA0NDQ4OTA5MDAw
MjE8L2FjY2Vzc2lvbi1udW0+PHVybHM+PHJlbGF0ZWQtdXJscz48dXJsPiZsdDtHbyB0byBJU0km
Z3Q7Oi8vV09TOjAwMDQ0NDg5MDkwMDAyMTwvdXJsPjwvcmVsYXRlZC11cmxzPjwvdXJscz48ZWxl
Y3Ryb25pYy1yZXNvdXJjZS1udW0+RE9JIDEwLjEwMTYvai5qaGVwLjIwMTguMDUuMDM2PC9lbGVj
dHJvbmljLXJlc291cmNlLW51bT48bGFuZ3VhZ2U+RW5nbGlzaDwvbGFuZ3VhZ2U+PC9yZWNvcmQ+
PC9DaXRlPjwvRW5kTm90ZT5=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828FB" w:rsidRPr="00285EC0">
        <w:rPr>
          <w:rFonts w:ascii="Book Antiqua" w:hAnsi="Book Antiqua"/>
        </w:rPr>
      </w:r>
      <w:r w:rsidR="00D828FB" w:rsidRPr="00285EC0">
        <w:rPr>
          <w:rFonts w:ascii="Book Antiqua" w:hAnsi="Book Antiqua"/>
        </w:rPr>
        <w:fldChar w:fldCharType="separate"/>
      </w:r>
      <w:r w:rsidR="002C3308" w:rsidRPr="00285EC0">
        <w:rPr>
          <w:rFonts w:ascii="Book Antiqua" w:hAnsi="Book Antiqua"/>
          <w:noProof/>
          <w:vertAlign w:val="superscript"/>
        </w:rPr>
        <w:t>[4]</w:t>
      </w:r>
      <w:r w:rsidR="00D828FB" w:rsidRPr="00285EC0">
        <w:rPr>
          <w:rFonts w:ascii="Book Antiqua" w:hAnsi="Book Antiqua"/>
        </w:rPr>
        <w:fldChar w:fldCharType="end"/>
      </w:r>
      <w:r w:rsidR="007F401B" w:rsidRPr="00285EC0">
        <w:rPr>
          <w:rFonts w:ascii="Book Antiqua" w:hAnsi="Book Antiqua"/>
        </w:rPr>
        <w:t>.</w:t>
      </w:r>
      <w:r w:rsidR="00C85855" w:rsidRPr="00285EC0">
        <w:rPr>
          <w:rFonts w:ascii="Book Antiqua" w:hAnsi="Book Antiqua"/>
        </w:rPr>
        <w:t xml:space="preserve"> </w:t>
      </w:r>
      <w:r w:rsidR="00157927" w:rsidRPr="00285EC0">
        <w:rPr>
          <w:rFonts w:ascii="Book Antiqua" w:hAnsi="Book Antiqua"/>
        </w:rPr>
        <w:t>B</w:t>
      </w:r>
      <w:r w:rsidR="00974E0E" w:rsidRPr="00285EC0">
        <w:rPr>
          <w:rFonts w:ascii="Book Antiqua" w:hAnsi="Book Antiqua"/>
        </w:rPr>
        <w:t>y current indications</w:t>
      </w:r>
      <w:r w:rsidR="007F401B" w:rsidRPr="00285EC0">
        <w:rPr>
          <w:rFonts w:ascii="Book Antiqua" w:hAnsi="Book Antiqua"/>
        </w:rPr>
        <w:t xml:space="preserve">, </w:t>
      </w:r>
      <w:r w:rsidR="00410071" w:rsidRPr="00285EC0">
        <w:rPr>
          <w:rFonts w:ascii="Book Antiqua" w:hAnsi="Book Antiqua"/>
        </w:rPr>
        <w:t>M</w:t>
      </w:r>
      <w:r w:rsidR="007F401B" w:rsidRPr="00285EC0">
        <w:rPr>
          <w:rFonts w:ascii="Book Antiqua" w:hAnsi="Book Antiqua"/>
        </w:rPr>
        <w:t>AFLD is on trajectory to become the primary cause of hepatocellular carcinoma</w:t>
      </w:r>
      <w:r w:rsidR="002A1D2A" w:rsidRPr="00285EC0">
        <w:rPr>
          <w:rFonts w:ascii="Book Antiqua" w:hAnsi="Book Antiqua"/>
        </w:rPr>
        <w:t xml:space="preserve"> (HCC)</w:t>
      </w:r>
      <w:r w:rsidR="007F401B" w:rsidRPr="00285EC0">
        <w:rPr>
          <w:rFonts w:ascii="Book Antiqua" w:hAnsi="Book Antiqua"/>
        </w:rPr>
        <w:t xml:space="preserve"> and </w:t>
      </w:r>
      <w:r w:rsidR="00974E0E" w:rsidRPr="00285EC0">
        <w:rPr>
          <w:rFonts w:ascii="Book Antiqua" w:hAnsi="Book Antiqua"/>
        </w:rPr>
        <w:t xml:space="preserve">the </w:t>
      </w:r>
      <w:r w:rsidR="007F401B" w:rsidRPr="00285EC0">
        <w:rPr>
          <w:rFonts w:ascii="Book Antiqua" w:hAnsi="Book Antiqua"/>
        </w:rPr>
        <w:t xml:space="preserve">primary indication </w:t>
      </w:r>
      <w:r w:rsidR="00974E0E" w:rsidRPr="00285EC0">
        <w:rPr>
          <w:rFonts w:ascii="Book Antiqua" w:hAnsi="Book Antiqua"/>
        </w:rPr>
        <w:t xml:space="preserve">for </w:t>
      </w:r>
      <w:r w:rsidR="007F401B" w:rsidRPr="00285EC0">
        <w:rPr>
          <w:rFonts w:ascii="Book Antiqua" w:hAnsi="Book Antiqua"/>
        </w:rPr>
        <w:t>liver transplantation</w:t>
      </w:r>
      <w:r w:rsidR="00D828FB" w:rsidRPr="00285EC0">
        <w:rPr>
          <w:rFonts w:ascii="Book Antiqua" w:hAnsi="Book Antiqua"/>
        </w:rPr>
        <w:fldChar w:fldCharType="begin">
          <w:fldData xml:space="preserve">PEVuZE5vdGU+PENpdGU+PEF1dGhvcj5Xb25nPC9BdXRob3I+PFllYXI+MjAxNTwvWWVhcj48UmVj
TnVtPjE1NDwvUmVjTnVtPjxEaXNwbGF5VGV4dD48c3R5bGUgZmFjZT0ic3VwZXJzY3JpcHQiPls1
LCA2XTwvc3R5bGU+PC9EaXNwbGF5VGV4dD48cmVjb3JkPjxyZWMtbnVtYmVyPjE1NDwvcmVjLW51
bWJlcj48Zm9yZWlnbi1rZXlzPjxrZXkgYXBwPSJFTiIgZGItaWQ9IjlyMGZ0ejBmaHYyNXNyZXg1
enF2YTBmbXZ3YWFkZXhzNXBmcyIgdGltZXN0YW1wPSIxNTI3NDY1MTA3Ij4xNTQ8L2tleT48L2Zv
cmVpZ24ta2V5cz48cmVmLXR5cGUgbmFtZT0iSm91cm5hbCBBcnRpY2xlIj4xNzwvcmVmLXR5cGU+
PGNvbnRyaWJ1dG9ycz48YXV0aG9ycz48YXV0aG9yPldvbmcsIFIuIEouPC9hdXRob3I+PGF1dGhv
cj5BZ3VpbGFyLCBNLjwvYXV0aG9yPjxhdXRob3I+Q2hldW5nLCBSLjwvYXV0aG9yPjxhdXRob3I+
UGVydW1wYWlsLCBSLiBCLjwvYXV0aG9yPjxhdXRob3I+SGFycmlzb24sIFMuIEEuPC9hdXRob3I+
PGF1dGhvcj5Zb3Vub3NzaSwgWi4gTS48L2F1dGhvcj48YXV0aG9yPkFobWVkLCBBLjwvYXV0aG9y
PjwvYXV0aG9ycz48L2NvbnRyaWJ1dG9ycz48YXV0aC1hZGRyZXNzPkhpZ2hsYW5kIEhvc3AgQ2Ft
cHVzLCBEaXYgR2FzdHJvZW50ZXJvbCAmYW1wOyBIZXBhdG9sLCBBbGFtZWRhIEhsdGggU3lzdCwg
T2FrbGFuZCwgQ0EgOTQ2MDIgVVNBJiN4RDtTdGFuZm9yZCBVbml2LCBTY2ggTWVkLCBEaXYgR2Fz
dHJvZW50ZXJvbCAmYW1wOyBIZXBhdG9sLCBTdGFuZm9yZCwgQ0EgOTQzMDUgVVNBJiN4RDtWZXQg
QWZmYWlycyBQYWxvIEFsdG8gSGx0aCBDYXJlIFN5c3QsIERpdiBHYXN0cm9lbnRlcm9sICZhbXA7
IEhlcGF0b2wsIFBhbG8gQWx0bywgQ0EgVVNBJiN4RDtTYW4gQW50b25pbyBNaWwgTWVkIEN0ciwg
RGVwdCBNZWQsIERpdiBHYXN0cm9lbnRlcm9sLCBGdCBTYW0gSG91c3RvbiwgVFggVVNBJiN4RDtJ
bm92YSBGYWlyZmF4IEhvc3AsIERlcHQgTWVkLCBDdHIgTGl2ZXIgRGlzLCBGYWxscyBDaHVyY2gs
IFZBIFVTQSYjeEQ7SW5vdmEgSGx0aCBTeXN0LCBCZXR0eSAmYW1wOyBHdXkgQmVhdHR5IEN0ciBJ
bnRlZ3JhdGVkIFJlcywgRmFsbHMgQ2h1cmNoLCBWQSBVU0E8L2F1dGgtYWRkcmVzcz48dGl0bGVz
Pjx0aXRsZT5Ob25hbGNvaG9saWMgU3RlYXRvaGVwYXRpdGlzIElzIHRoZSBTZWNvbmQgTGVhZGlu
ZyBFdGlvbG9neSBvZiBMaXZlciBEaXNlYXNlIEFtb25nIEFkdWx0cyBBd2FpdGluZyBMaXZlciBU
cmFuc3BsYW50YXRpb24gaW4gdGhlIFVuaXRlZCBTdGF0ZXM8L3RpdGxlPjxzZWNvbmRhcnktdGl0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Z2VzPjU0Ny01NTU8L3BhZ2VzPjx2b2x1bWU+MTQ4PC92b2x1bWU+PG51bWJlcj4zPC9udW1iZXI+
PGtleXdvcmRzPjxrZXl3b3JkPmZhdHR5IGxpdmVyPC9rZXl3b3JkPjxrZXl3b3JkPnVub3Mvb3B0
bjwva2V5d29yZD48a2V5d29yZD53YWl0bGlzdCBtb3J0YWxpdHk8L2tleXdvcmQ+PGtleXdvcmQ+
bWVsZDwva2V5d29yZD48a2V5d29yZD5oZXBhdGl0aXMtYzwva2V5d29yZD48a2V5d29yZD5uYXR1
cmFsLWhpc3Rvcnk8L2tleXdvcmQ+PGtleXdvcmQ+d2FpdGluZy1saXN0PC9rZXl3b3JkPjxrZXl3
b3JkPmhlcGF0b2NlbGx1bGFyLWNhcmNpbm9tYTwva2V5d29yZD48a2V5d29yZD5tb3J0YWxpdHk8
L2tleXdvcmQ+PGtleXdvcmQ+cHJldmFsZW5jZTwva2V5d29yZD48a2V5d29yZD5pbmZlY3Rpb248
L2tleXdvcmQ+PGtleXdvcmQ+Y2lycmhvc2lzPC9rZXl3b3JkPjxrZXl3b3JkPm91dGNvbWVzPC9r
ZXl3b3JkPjxrZXl3b3JkPm9iZXNpdHk8L2tleXdvcmQ+PC9rZXl3b3Jkcz48ZGF0ZXM+PHllYXI+
MjAxNTwveWVhcj48cHViLWRhdGVzPjxkYXRlPk1hcjwvZGF0ZT48L3B1Yi1kYXRlcz48L2RhdGVz
Pjxpc2JuPjAwMTYtNTA4NTwvaXNibj48YWNjZXNzaW9uLW51bT5XT1M6MDAwMzQ5OTY4MjAwMDI2
PC9hY2Nlc3Npb24tbnVtPjx1cmxzPjxyZWxhdGVkLXVybHM+PHVybD4mbHQ7R28gdG8gSVNJJmd0
OzovL1dPUzowMDAzNDk5NjgyMDAwMjY8L3VybD48L3JlbGF0ZWQtdXJscz48L3VybHM+PGVsZWN0
cm9uaWMtcmVzb3VyY2UtbnVtPjEwLjEwNTMvai5nYXN0cm8uMjAxNC4xMS4wMzk8L2VsZWN0cm9u
aWMtcmVzb3VyY2UtbnVtPjxsYW5ndWFnZT5FbmdsaXNoPC9sYW5ndWFnZT48L3JlY29yZD48L0Np
dGU+PENpdGU+PEF1dGhvcj5EeXNvbjwvQXV0aG9yPjxZZWFyPjIwMTQ8L1llYXI+PFJlY051bT4y
NTg8L1JlY051bT48cmVjb3JkPjxyZWMtbnVtYmVyPjI1ODwvcmVjLW51bWJlcj48Zm9yZWlnbi1r
ZXlzPjxrZXkgYXBwPSJFTiIgZGItaWQ9IjlyMGZ0ejBmaHYyNXNyZXg1enF2YTBmbXZ3YWFkZXhz
NXBmcyIgdGltZXN0YW1wPSIxNTM2MjgxMzMwIj4yNTg8L2tleT48L2ZvcmVpZ24ta2V5cz48cmVm
LXR5cGUgbmFtZT0iSm91cm5hbCBBcnRpY2xlIj4xNzwvcmVmLXR5cGU+PGNvbnRyaWJ1dG9ycz48
YXV0aG9ycz48YXV0aG9yPkR5c29uLCBKLjwvYXV0aG9yPjxhdXRob3I+SmFxdWVzLCBCLjwvYXV0
aG9yPjxhdXRob3I+Q2hhdHRvcGFkeWhheSwgRC48L2F1dGhvcj48YXV0aG9yPkxvY2hhbiwgUi48
L2F1dGhvcj48YXV0aG9yPkdyYWhhbSwgSi48L2F1dGhvcj48YXV0aG9yPkRhcywgRC48L2F1dGhv
cj48YXV0aG9yPkFzbGFtLCBULjwvYXV0aG9yPjxhdXRob3I+UGF0YW53YWxhLCBJLjwvYXV0aG9y
PjxhdXRob3I+R2FnZ2FyLCBTLjwvYXV0aG9yPjxhdXRob3I+Q29sZSwgTS48L2F1dGhvcj48YXV0
aG9yPlN1bXB0ZXIsIEsuPC9hdXRob3I+PGF1dGhvcj5TdGV3YXJ0LCBTLjwvYXV0aG9yPjxhdXRo
b3I+Um9zZSwgSi48L2F1dGhvcj48YXV0aG9yPkh1ZHNvbiwgTS48L2F1dGhvcj48YXV0aG9yPk1h
bmFzLCBELjwvYXV0aG9yPjxhdXRob3I+UmVldmVzLCBILiBMLjwvYXV0aG9yPjwvYXV0aG9ycz48
L2NvbnRyaWJ1dG9ycz48YXV0aC1hZGRyZXNzPlRoZSBMaXZlciBHcm91cCwgRGVwYXJ0bWVudCBv
ZiBNZWRpY2luZSwgRnJlZW1hbiBIb3NwaXRhbCwgTmV3Y2FzdGxlLXVwb24tVHluZSBIb3NwaXRh
bHMgTkhTIEZvdW5kYXRpb24gVHJ1c3QsIFVLLiYjeEQ7SGVwYXRvcGFuY3JlYXRvYmlsaWFyeSBU
ZWFtLCBGcmVlbWFuIEhvc3BpdGFsLCBOZXdjYXN0bGUtdXBvbi1UeW5lIEhvc3BpdGFscyBOSFMg
Rm91bmRhdGlvbiBUcnVzdCwgVUsuJiN4RDtIZXBhdG9wYW5jcmVhdG9iaWxpYXJ5IFRlYW0sIEZy
ZWVtYW4gSG9zcGl0YWwsIE5ld2Nhc3RsZS11cG9uLVR5bmUgSG9zcGl0YWxzIE5IUyBGb3VuZGF0
aW9uIFRydXN0LCBVSzsgTm9ydGhlcm4gSW5zdGl0dXRlIGZvciBDYW5jZXIgUmVzZWFyY2gsIE5l
d2Nhc3RsZSBVbml2ZXJzaXR5LCBOZXdjYXN0bGUtdXBvbi1UeW5lLCBVSy4mI3hEO05vcnRoZXJu
IENlbnRyZSBmb3IgQ2FuY2VyIENhcmUsIEZyZWVtYW4gSG9zcGl0YWwsIE5ld2Nhc3RsZS11cG9u
LVR5bmUgSG9zcGl0YWxzIE5IUyBGb3VuZGF0aW9uIFRydXN0LCBVSy4mI3hEO0RlcGFydG1lbnQg
b2YgUmFkaW9sb2d5LCBGcmVlbWFuIEhvc3BpdGFsLCBOZXdjYXN0bGUtdXBvbi1UeW5lIEhvc3Bp
dGFscyBOSFMgRm91bmRhdGlvbiBUcnVzdCwgVUsuJiN4RDtOb3J0aGVybiBJbnN0aXR1dGUgZm9y
IENhbmNlciBSZXNlYXJjaCwgTmV3Y2FzdGxlIFVuaXZlcnNpdHksIE5ld2Nhc3RsZS11cG9uLVR5
bmUsIFVLLiYjeEQ7SGVwYXRvcGFuY3JlYXRvYmlsaWFyeSBUZWFtLCBGcmVlbWFuIEhvc3BpdGFs
LCBOZXdjYXN0bGUtdXBvbi1UeW5lIEhvc3BpdGFscyBOSFMgRm91bmRhdGlvbiBUcnVzdCwgVUs7
IE5vcnRoZXJuIENlbnRyZSBmb3IgQ2FuY2VyIENhcmUsIEZyZWVtYW4gSG9zcGl0YWwsIE5ld2Nh
c3RsZS11cG9uLVR5bmUgSG9zcGl0YWxzIE5IUyBGb3VuZGF0aW9uIFRydXN0LCBVSy4mI3hEO1Ro
ZSBMaXZlciBHcm91cCwgRGVwYXJ0bWVudCBvZiBNZWRpY2luZSwgRnJlZW1hbiBIb3NwaXRhbCwg
TmV3Y2FzdGxlLXVwb24tVHluZSBIb3NwaXRhbHMgTkhTIEZvdW5kYXRpb24gVHJ1c3QsIFVLOyBD
ZW50cmUgZm9yIExpdmVyIERpc2Vhc2UsIE1hdGVyIE1pc2Nlcmljb3JkaWFlIFVuaXZlcnNpdHkg
SG9zcGl0YWwsIER1YmxpbiwgSXJlbGFuZC4mI3hEO1RoZSBMaXZlciBHcm91cCwgRGVwYXJ0bWVu
dCBvZiBNZWRpY2luZSwgRnJlZW1hbiBIb3NwaXRhbCwgTmV3Y2FzdGxlLXVwb24tVHluZSBIb3Nw
aXRhbHMgTkhTIEZvdW5kYXRpb24gVHJ1c3QsIFVLOyBIZXBhdG9wYW5jcmVhdG9iaWxpYXJ5IFRl
YW0sIEZyZWVtYW4gSG9zcGl0YWwsIE5ld2Nhc3RsZS11cG9uLVR5bmUgSG9zcGl0YWxzIE5IUyBG
b3VuZGF0aW9uIFRydXN0LCBVSzsgTm9ydGhlcm4gSW5zdGl0dXRlIGZvciBDYW5jZXIgUmVzZWFy
Y2gsIE5ld2Nhc3RsZSBVbml2ZXJzaXR5LCBOZXdjYXN0bGUtdXBvbi1UeW5lLCBVSy4gRWxlY3Ry
b25pYyBhZGRyZXNzOiBILkwuUmVldmVzQG5jbC5hYy51ay48L2F1dGgtYWRkcmVzcz48dGl0bGVz
Pjx0aXRsZT5IZXBhdG9jZWxsdWxhciBjYW5jZXI6IHRoZSBpbXBhY3Qgb2Ygb2Jlc2l0eSwgdHlw
ZSAyIGRpYWJldGVzIGFuZCBhIG11bHRpZGlzY2lwbGluYXJ5IHRlYW08L3RpdGxlPjxzZWNvbmRh
cnktdGl0bGU+SiBIZXBhdG9sPC9zZWNvbmRhcnktdGl0bGU+PC90aXRsZXM+PHBlcmlvZGljYWw+
PGZ1bGwtdGl0bGU+SiBIZXBhdG9sPC9mdWxsLXRpdGxlPjwvcGVyaW9kaWNhbD48cGFnZXM+MTEw
LTc8L3BhZ2VzPjx2b2x1bWU+NjA8L3ZvbHVtZT48bnVtYmVyPjE8L251bWJlcj48ZWRpdGlvbj4y
MDEzLzA4LzI4PC9lZGl0aW9uPjxrZXl3b3Jkcz48a2V5d29yZD5BZ2UgRmFjdG9yczwva2V5d29y
ZD48a2V5d29yZD5BZ2VkPC9rZXl3b3JkPjxrZXl3b3JkPkRpYWJldGVzIE1lbGxpdHVzLCBUeXBl
IDIvKmNvbXBsaWNhdGlvbnM8L2tleXdvcmQ+PGtleXdvcmQ+RmF0dHkgTGl2ZXIvY29tcGxpY2F0
aW9uczwva2V5d29yZD48a2V5d29yZD5IdW1hbnM8L2tleXdvcmQ+PGtleXdvcmQ+TGl2ZXIgTmVv
cGxhc21zLyptb3J0YWxpdHk8L2tleXdvcmQ+PGtleXdvcmQ+TWlkZGxlIEFnZWQ8L2tleXdvcmQ+
PGtleXdvcmQ+Tm9uLWFsY29ob2xpYyBGYXR0eSBMaXZlciBEaXNlYXNlPC9rZXl3b3JkPjxrZXl3
b3JkPk9iZXNpdHkvKmNvbXBsaWNhdGlvbnM8L2tleXdvcmQ+PGtleXdvcmQ+UmlzayBGYWN0b3Jz
PC9rZXl3b3JkPjxrZXl3b3JkPkFpaDwva2V5d29yZD48a2V5d29yZD5BbGQ8L2tleXdvcmQ+PGtl
eXdvcmQ+QmNsYzwva2V5d29yZD48a2V5d29yZD5Cc2M8L2tleXdvcmQ+PGtleXdvcmQ+QmFyY2Vs
b25hIENsaW5pYyBmb3IgTGl2ZXIgQ2FuY2VyPC9rZXl3b3JkPjxrZXl3b3JkPkNsZDwva2V5d29y
ZD48a2V5d29yZD5IYnY8L2tleXdvcmQ+PGtleXdvcmQ+SGNjPC9rZXl3b3JkPjxrZXl3b3JkPkhj
djwva2V5d29yZD48a2V5d29yZD5IcGI8L2tleXdvcmQ+PGtleXdvcmQ+SGVwYXRvY2VsbHVsYXIg
Y2FuY2VyPC9rZXl3b3JkPjxrZXl3b3JkPk1kbTwva2V5d29yZD48a2V5d29yZD5NdWx0aWRpc2Np
cGxpbmFyeSB0ZWFtPC9rZXl3b3JkPjxrZXl3b3JkPk5hZmxkPC9rZXl3b3JkPjxrZXl3b3JkPk9M
VHg8L2tleXdvcmQ+PGtleXdvcmQ+T2Jlc2l0eTwva2V5d29yZD48a2V5d29yZD5QYmM8L2tleXdv
cmQ+PGtleXdvcmQ+VHlwZSAyIGRpYWJldGVzPC9rZXl3b3JkPjxrZXl3b3JkPmFsY29ob2xpYyBs
aXZlciBkaXNlYXNlPC9rZXl3b3JkPjxrZXl3b3JkPmF1dG9pbW11bmUgaGVwYXRpdGlzPC9rZXl3
b3JkPjxrZXl3b3JkPmJlc3Qgc3VwcG9ydGl2ZSBjYXJlPC9rZXl3b3JkPjxrZXl3b3JkPmNocm9u
aWMgbGl2ZXIgZGlzZWFzZTwva2V5d29yZD48a2V5d29yZD5oZXBhdGl0aXMgQjwva2V5d29yZD48
a2V5d29yZD5oZXBhdGl0aXMgQzwva2V5d29yZD48a2V5d29yZD5oZXBhdG9wYW5jcmVhdG9iaWxp
YXJ5PC9rZXl3b3JkPjxrZXl3b3JkPm11bHRpZGlzY2lwbGluYXJ5IG1lZXRpbmc8L2tleXdvcmQ+
PGtleXdvcmQ+b3J0aG90b3BpYyBsaXZlciB0cmFuc3BsYW50PC9rZXl3b3JkPjxrZXl3b3JkPnBy
aW1hcnkgYmlsaWFyeSBjaXJyaG9zaXM8L2tleXdvcmQ+PC9rZXl3b3Jkcz48ZGF0ZXM+PHllYXI+
MjAxNDwveWVhcj48cHViLWRhdGVzPjxkYXRlPkphbjwvZGF0ZT48L3B1Yi1kYXRlcz48L2RhdGVz
Pjxpc2JuPjE2MDAtMDY0MSAoRWxlY3Ryb25pYykmI3hEOzAxNjgtODI3OCAoTGlua2luZyk8L2lz
Ym4+PGFjY2Vzc2lvbi1udW0+MjM5Nzg3MTk8L2FjY2Vzc2lvbi1udW0+PHVybHM+PHJlbGF0ZWQt
dXJscz48dXJsPmh0dHBzOi8vd3d3Lm5jYmkubmxtLm5paC5nb3YvcHVibWVkLzIzOTc4NzE5PC91
cmw+PC9yZWxhdGVkLXVybHM+PC91cmxzPjxlbGVjdHJvbmljLXJlc291cmNlLW51bT4xMC4xMDE2
L2ouamhlcC4yMDEzLjA4LjAxMTwvZWxlY3Ryb25pYy1yZXNvdXJjZS1udW0+PC9yZWNvcmQ+PC9D
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PEVuZE5vdGU+PENpdGU+PEF1dGhvcj5Xb25nPC9BdXRob3I+PFllYXI+MjAxNTwvWWVhcj48UmVj
TnVtPjE1NDwvUmVjTnVtPjxEaXNwbGF5VGV4dD48c3R5bGUgZmFjZT0ic3VwZXJzY3JpcHQiPls1
LCA2XTwvc3R5bGU+PC9EaXNwbGF5VGV4dD48cmVjb3JkPjxyZWMtbnVtYmVyPjE1NDwvcmVjLW51
bWJlcj48Zm9yZWlnbi1rZXlzPjxrZXkgYXBwPSJFTiIgZGItaWQ9IjlyMGZ0ejBmaHYyNXNyZXg1
enF2YTBmbXZ3YWFkZXhzNXBmcyIgdGltZXN0YW1wPSIxNTI3NDY1MTA3Ij4xNTQ8L2tleT48L2Zv
cmVpZ24ta2V5cz48cmVmLXR5cGUgbmFtZT0iSm91cm5hbCBBcnRpY2xlIj4xNzwvcmVmLXR5cGU+
PGNvbnRyaWJ1dG9ycz48YXV0aG9ycz48YXV0aG9yPldvbmcsIFIuIEouPC9hdXRob3I+PGF1dGhv
cj5BZ3VpbGFyLCBNLjwvYXV0aG9yPjxhdXRob3I+Q2hldW5nLCBSLjwvYXV0aG9yPjxhdXRob3I+
UGVydW1wYWlsLCBSLiBCLjwvYXV0aG9yPjxhdXRob3I+SGFycmlzb24sIFMuIEEuPC9hdXRob3I+
PGF1dGhvcj5Zb3Vub3NzaSwgWi4gTS48L2F1dGhvcj48YXV0aG9yPkFobWVkLCBBLjwvYXV0aG9y
PjwvYXV0aG9ycz48L2NvbnRyaWJ1dG9ycz48YXV0aC1hZGRyZXNzPkhpZ2hsYW5kIEhvc3AgQ2Ft
cHVzLCBEaXYgR2FzdHJvZW50ZXJvbCAmYW1wOyBIZXBhdG9sLCBBbGFtZWRhIEhsdGggU3lzdCwg
T2FrbGFuZCwgQ0EgOTQ2MDIgVVNBJiN4RDtTdGFuZm9yZCBVbml2LCBTY2ggTWVkLCBEaXYgR2Fz
dHJvZW50ZXJvbCAmYW1wOyBIZXBhdG9sLCBTdGFuZm9yZCwgQ0EgOTQzMDUgVVNBJiN4RDtWZXQg
QWZmYWlycyBQYWxvIEFsdG8gSGx0aCBDYXJlIFN5c3QsIERpdiBHYXN0cm9lbnRlcm9sICZhbXA7
IEhlcGF0b2wsIFBhbG8gQWx0bywgQ0EgVVNBJiN4RDtTYW4gQW50b25pbyBNaWwgTWVkIEN0ciwg
RGVwdCBNZWQsIERpdiBHYXN0cm9lbnRlcm9sLCBGdCBTYW0gSG91c3RvbiwgVFggVVNBJiN4RDtJ
bm92YSBGYWlyZmF4IEhvc3AsIERlcHQgTWVkLCBDdHIgTGl2ZXIgRGlzLCBGYWxscyBDaHVyY2gs
IFZBIFVTQSYjeEQ7SW5vdmEgSGx0aCBTeXN0LCBCZXR0eSAmYW1wOyBHdXkgQmVhdHR5IEN0ciBJ
bnRlZ3JhdGVkIFJlcywgRmFsbHMgQ2h1cmNoLCBWQSBVU0E8L2F1dGgtYWRkcmVzcz48dGl0bGVz
Pjx0aXRsZT5Ob25hbGNvaG9saWMgU3RlYXRvaGVwYXRpdGlzIElzIHRoZSBTZWNvbmQgTGVhZGlu
ZyBFdGlvbG9neSBvZiBMaXZlciBEaXNlYXNlIEFtb25nIEFkdWx0cyBBd2FpdGluZyBMaXZlciBU
cmFuc3BsYW50YXRpb24gaW4gdGhlIFVuaXRlZCBTdGF0ZXM8L3RpdGxlPjxzZWNvbmRhcnktdGl0
bGU+R2FzdHJvZW50ZXJvbG9neTwvc2Vjb25kYXJ5LXRpdGxlPjxhbHQtdGl0bGU+R2FzdHJvZW50
ZXJvbG9neTwvYWx0LXRpdGxlPjwvdGl0bGVzPjxwZXJpb2RpY2FsPjxmdWxsLXRpdGxlPkdhc3Ry
b2VudGVyb2xvZ3k8L2Z1bGwtdGl0bGU+PC9wZXJpb2RpY2FsPjxhbHQtcGVyaW9kaWNhbD48ZnVs
bC10aXRsZT5HYXN0cm9lbnRlcm9sb2d5PC9mdWxsLXRpdGxlPjwvYWx0LXBlcmlvZGljYWw+PHBh
Z2VzPjU0Ny01NTU8L3BhZ2VzPjx2b2x1bWU+MTQ4PC92b2x1bWU+PG51bWJlcj4zPC9udW1iZXI+
PGtleXdvcmRzPjxrZXl3b3JkPmZhdHR5IGxpdmVyPC9rZXl3b3JkPjxrZXl3b3JkPnVub3Mvb3B0
bjwva2V5d29yZD48a2V5d29yZD53YWl0bGlzdCBtb3J0YWxpdHk8L2tleXdvcmQ+PGtleXdvcmQ+
bWVsZDwva2V5d29yZD48a2V5d29yZD5oZXBhdGl0aXMtYzwva2V5d29yZD48a2V5d29yZD5uYXR1
cmFsLWhpc3Rvcnk8L2tleXdvcmQ+PGtleXdvcmQ+d2FpdGluZy1saXN0PC9rZXl3b3JkPjxrZXl3
b3JkPmhlcGF0b2NlbGx1bGFyLWNhcmNpbm9tYTwva2V5d29yZD48a2V5d29yZD5tb3J0YWxpdHk8
L2tleXdvcmQ+PGtleXdvcmQ+cHJldmFsZW5jZTwva2V5d29yZD48a2V5d29yZD5pbmZlY3Rpb248
L2tleXdvcmQ+PGtleXdvcmQ+Y2lycmhvc2lzPC9rZXl3b3JkPjxrZXl3b3JkPm91dGNvbWVzPC9r
ZXl3b3JkPjxrZXl3b3JkPm9iZXNpdHk8L2tleXdvcmQ+PC9rZXl3b3Jkcz48ZGF0ZXM+PHllYXI+
MjAxNTwveWVhcj48cHViLWRhdGVzPjxkYXRlPk1hcjwvZGF0ZT48L3B1Yi1kYXRlcz48L2RhdGVz
Pjxpc2JuPjAwMTYtNTA4NTwvaXNibj48YWNjZXNzaW9uLW51bT5XT1M6MDAwMzQ5OTY4MjAwMDI2
PC9hY2Nlc3Npb24tbnVtPjx1cmxzPjxyZWxhdGVkLXVybHM+PHVybD4mbHQ7R28gdG8gSVNJJmd0
OzovL1dPUzowMDAzNDk5NjgyMDAwMjY8L3VybD48L3JlbGF0ZWQtdXJscz48L3VybHM+PGVsZWN0
cm9uaWMtcmVzb3VyY2UtbnVtPjEwLjEwNTMvai5nYXN0cm8uMjAxNC4xMS4wMzk8L2VsZWN0cm9u
aWMtcmVzb3VyY2UtbnVtPjxsYW5ndWFnZT5FbmdsaXNoPC9sYW5ndWFnZT48L3JlY29yZD48L0Np
dGU+PENpdGU+PEF1dGhvcj5EeXNvbjwvQXV0aG9yPjxZZWFyPjIwMTQ8L1llYXI+PFJlY051bT4y
NTg8L1JlY051bT48cmVjb3JkPjxyZWMtbnVtYmVyPjI1ODwvcmVjLW51bWJlcj48Zm9yZWlnbi1r
ZXlzPjxrZXkgYXBwPSJFTiIgZGItaWQ9IjlyMGZ0ejBmaHYyNXNyZXg1enF2YTBmbXZ3YWFkZXhz
NXBmcyIgdGltZXN0YW1wPSIxNTM2MjgxMzMwIj4yNTg8L2tleT48L2ZvcmVpZ24ta2V5cz48cmVm
LXR5cGUgbmFtZT0iSm91cm5hbCBBcnRpY2xlIj4xNzwvcmVmLXR5cGU+PGNvbnRyaWJ1dG9ycz48
YXV0aG9ycz48YXV0aG9yPkR5c29uLCBKLjwvYXV0aG9yPjxhdXRob3I+SmFxdWVzLCBCLjwvYXV0
aG9yPjxhdXRob3I+Q2hhdHRvcGFkeWhheSwgRC48L2F1dGhvcj48YXV0aG9yPkxvY2hhbiwgUi48
L2F1dGhvcj48YXV0aG9yPkdyYWhhbSwgSi48L2F1dGhvcj48YXV0aG9yPkRhcywgRC48L2F1dGhv
cj48YXV0aG9yPkFzbGFtLCBULjwvYXV0aG9yPjxhdXRob3I+UGF0YW53YWxhLCBJLjwvYXV0aG9y
PjxhdXRob3I+R2FnZ2FyLCBTLjwvYXV0aG9yPjxhdXRob3I+Q29sZSwgTS48L2F1dGhvcj48YXV0
aG9yPlN1bXB0ZXIsIEsuPC9hdXRob3I+PGF1dGhvcj5TdGV3YXJ0LCBTLjwvYXV0aG9yPjxhdXRo
b3I+Um9zZSwgSi48L2F1dGhvcj48YXV0aG9yPkh1ZHNvbiwgTS48L2F1dGhvcj48YXV0aG9yPk1h
bmFzLCBELjwvYXV0aG9yPjxhdXRob3I+UmVldmVzLCBILiBMLjwvYXV0aG9yPjwvYXV0aG9ycz48
L2NvbnRyaWJ1dG9ycz48YXV0aC1hZGRyZXNzPlRoZSBMaXZlciBHcm91cCwgRGVwYXJ0bWVudCBv
ZiBNZWRpY2luZSwgRnJlZW1hbiBIb3NwaXRhbCwgTmV3Y2FzdGxlLXVwb24tVHluZSBIb3NwaXRh
bHMgTkhTIEZvdW5kYXRpb24gVHJ1c3QsIFVLLiYjeEQ7SGVwYXRvcGFuY3JlYXRvYmlsaWFyeSBU
ZWFtLCBGcmVlbWFuIEhvc3BpdGFsLCBOZXdjYXN0bGUtdXBvbi1UeW5lIEhvc3BpdGFscyBOSFMg
Rm91bmRhdGlvbiBUcnVzdCwgVUsuJiN4RDtIZXBhdG9wYW5jcmVhdG9iaWxpYXJ5IFRlYW0sIEZy
ZWVtYW4gSG9zcGl0YWwsIE5ld2Nhc3RsZS11cG9uLVR5bmUgSG9zcGl0YWxzIE5IUyBGb3VuZGF0
aW9uIFRydXN0LCBVSzsgTm9ydGhlcm4gSW5zdGl0dXRlIGZvciBDYW5jZXIgUmVzZWFyY2gsIE5l
d2Nhc3RsZSBVbml2ZXJzaXR5LCBOZXdjYXN0bGUtdXBvbi1UeW5lLCBVSy4mI3hEO05vcnRoZXJu
IENlbnRyZSBmb3IgQ2FuY2VyIENhcmUsIEZyZWVtYW4gSG9zcGl0YWwsIE5ld2Nhc3RsZS11cG9u
LVR5bmUgSG9zcGl0YWxzIE5IUyBGb3VuZGF0aW9uIFRydXN0LCBVSy4mI3hEO0RlcGFydG1lbnQg
b2YgUmFkaW9sb2d5LCBGcmVlbWFuIEhvc3BpdGFsLCBOZXdjYXN0bGUtdXBvbi1UeW5lIEhvc3Bp
dGFscyBOSFMgRm91bmRhdGlvbiBUcnVzdCwgVUsuJiN4RDtOb3J0aGVybiBJbnN0aXR1dGUgZm9y
IENhbmNlciBSZXNlYXJjaCwgTmV3Y2FzdGxlIFVuaXZlcnNpdHksIE5ld2Nhc3RsZS11cG9uLVR5
bmUsIFVLLiYjeEQ7SGVwYXRvcGFuY3JlYXRvYmlsaWFyeSBUZWFtLCBGcmVlbWFuIEhvc3BpdGFs
LCBOZXdjYXN0bGUtdXBvbi1UeW5lIEhvc3BpdGFscyBOSFMgRm91bmRhdGlvbiBUcnVzdCwgVUs7
IE5vcnRoZXJuIENlbnRyZSBmb3IgQ2FuY2VyIENhcmUsIEZyZWVtYW4gSG9zcGl0YWwsIE5ld2Nh
c3RsZS11cG9uLVR5bmUgSG9zcGl0YWxzIE5IUyBGb3VuZGF0aW9uIFRydXN0LCBVSy4mI3hEO1Ro
ZSBMaXZlciBHcm91cCwgRGVwYXJ0bWVudCBvZiBNZWRpY2luZSwgRnJlZW1hbiBIb3NwaXRhbCwg
TmV3Y2FzdGxlLXVwb24tVHluZSBIb3NwaXRhbHMgTkhTIEZvdW5kYXRpb24gVHJ1c3QsIFVLOyBD
ZW50cmUgZm9yIExpdmVyIERpc2Vhc2UsIE1hdGVyIE1pc2Nlcmljb3JkaWFlIFVuaXZlcnNpdHkg
SG9zcGl0YWwsIER1YmxpbiwgSXJlbGFuZC4mI3hEO1RoZSBMaXZlciBHcm91cCwgRGVwYXJ0bWVu
dCBvZiBNZWRpY2luZSwgRnJlZW1hbiBIb3NwaXRhbCwgTmV3Y2FzdGxlLXVwb24tVHluZSBIb3Nw
aXRhbHMgTkhTIEZvdW5kYXRpb24gVHJ1c3QsIFVLOyBIZXBhdG9wYW5jcmVhdG9iaWxpYXJ5IFRl
YW0sIEZyZWVtYW4gSG9zcGl0YWwsIE5ld2Nhc3RsZS11cG9uLVR5bmUgSG9zcGl0YWxzIE5IUyBG
b3VuZGF0aW9uIFRydXN0LCBVSzsgTm9ydGhlcm4gSW5zdGl0dXRlIGZvciBDYW5jZXIgUmVzZWFy
Y2gsIE5ld2Nhc3RsZSBVbml2ZXJzaXR5LCBOZXdjYXN0bGUtdXBvbi1UeW5lLCBVSy4gRWxlY3Ry
b25pYyBhZGRyZXNzOiBILkwuUmVldmVzQG5jbC5hYy51ay48L2F1dGgtYWRkcmVzcz48dGl0bGVz
Pjx0aXRsZT5IZXBhdG9jZWxsdWxhciBjYW5jZXI6IHRoZSBpbXBhY3Qgb2Ygb2Jlc2l0eSwgdHlw
ZSAyIGRpYWJldGVzIGFuZCBhIG11bHRpZGlzY2lwbGluYXJ5IHRlYW08L3RpdGxlPjxzZWNvbmRh
cnktdGl0bGU+SiBIZXBhdG9sPC9zZWNvbmRhcnktdGl0bGU+PC90aXRsZXM+PHBlcmlvZGljYWw+
PGZ1bGwtdGl0bGU+SiBIZXBhdG9sPC9mdWxsLXRpdGxlPjwvcGVyaW9kaWNhbD48cGFnZXM+MTEw
LTc8L3BhZ2VzPjx2b2x1bWU+NjA8L3ZvbHVtZT48bnVtYmVyPjE8L251bWJlcj48ZWRpdGlvbj4y
MDEzLzA4LzI4PC9lZGl0aW9uPjxrZXl3b3Jkcz48a2V5d29yZD5BZ2UgRmFjdG9yczwva2V5d29y
ZD48a2V5d29yZD5BZ2VkPC9rZXl3b3JkPjxrZXl3b3JkPkRpYWJldGVzIE1lbGxpdHVzLCBUeXBl
IDIvKmNvbXBsaWNhdGlvbnM8L2tleXdvcmQ+PGtleXdvcmQ+RmF0dHkgTGl2ZXIvY29tcGxpY2F0
aW9uczwva2V5d29yZD48a2V5d29yZD5IdW1hbnM8L2tleXdvcmQ+PGtleXdvcmQ+TGl2ZXIgTmVv
cGxhc21zLyptb3J0YWxpdHk8L2tleXdvcmQ+PGtleXdvcmQ+TWlkZGxlIEFnZWQ8L2tleXdvcmQ+
PGtleXdvcmQ+Tm9uLWFsY29ob2xpYyBGYXR0eSBMaXZlciBEaXNlYXNlPC9rZXl3b3JkPjxrZXl3
b3JkPk9iZXNpdHkvKmNvbXBsaWNhdGlvbnM8L2tleXdvcmQ+PGtleXdvcmQ+UmlzayBGYWN0b3Jz
PC9rZXl3b3JkPjxrZXl3b3JkPkFpaDwva2V5d29yZD48a2V5d29yZD5BbGQ8L2tleXdvcmQ+PGtl
eXdvcmQ+QmNsYzwva2V5d29yZD48a2V5d29yZD5Cc2M8L2tleXdvcmQ+PGtleXdvcmQ+QmFyY2Vs
b25hIENsaW5pYyBmb3IgTGl2ZXIgQ2FuY2VyPC9rZXl3b3JkPjxrZXl3b3JkPkNsZDwva2V5d29y
ZD48a2V5d29yZD5IYnY8L2tleXdvcmQ+PGtleXdvcmQ+SGNjPC9rZXl3b3JkPjxrZXl3b3JkPkhj
djwva2V5d29yZD48a2V5d29yZD5IcGI8L2tleXdvcmQ+PGtleXdvcmQ+SGVwYXRvY2VsbHVsYXIg
Y2FuY2VyPC9rZXl3b3JkPjxrZXl3b3JkPk1kbTwva2V5d29yZD48a2V5d29yZD5NdWx0aWRpc2Np
cGxpbmFyeSB0ZWFtPC9rZXl3b3JkPjxrZXl3b3JkPk5hZmxkPC9rZXl3b3JkPjxrZXl3b3JkPk9M
VHg8L2tleXdvcmQ+PGtleXdvcmQ+T2Jlc2l0eTwva2V5d29yZD48a2V5d29yZD5QYmM8L2tleXdv
cmQ+PGtleXdvcmQ+VHlwZSAyIGRpYWJldGVzPC9rZXl3b3JkPjxrZXl3b3JkPmFsY29ob2xpYyBs
aXZlciBkaXNlYXNlPC9rZXl3b3JkPjxrZXl3b3JkPmF1dG9pbW11bmUgaGVwYXRpdGlzPC9rZXl3
b3JkPjxrZXl3b3JkPmJlc3Qgc3VwcG9ydGl2ZSBjYXJlPC9rZXl3b3JkPjxrZXl3b3JkPmNocm9u
aWMgbGl2ZXIgZGlzZWFzZTwva2V5d29yZD48a2V5d29yZD5oZXBhdGl0aXMgQjwva2V5d29yZD48
a2V5d29yZD5oZXBhdGl0aXMgQzwva2V5d29yZD48a2V5d29yZD5oZXBhdG9wYW5jcmVhdG9iaWxp
YXJ5PC9rZXl3b3JkPjxrZXl3b3JkPm11bHRpZGlzY2lwbGluYXJ5IG1lZXRpbmc8L2tleXdvcmQ+
PGtleXdvcmQ+b3J0aG90b3BpYyBsaXZlciB0cmFuc3BsYW50PC9rZXl3b3JkPjxrZXl3b3JkPnBy
aW1hcnkgYmlsaWFyeSBjaXJyaG9zaXM8L2tleXdvcmQ+PC9rZXl3b3Jkcz48ZGF0ZXM+PHllYXI+
MjAxNDwveWVhcj48cHViLWRhdGVzPjxkYXRlPkphbjwvZGF0ZT48L3B1Yi1kYXRlcz48L2RhdGVz
Pjxpc2JuPjE2MDAtMDY0MSAoRWxlY3Ryb25pYykmI3hEOzAxNjgtODI3OCAoTGlua2luZyk8L2lz
Ym4+PGFjY2Vzc2lvbi1udW0+MjM5Nzg3MTk8L2FjY2Vzc2lvbi1udW0+PHVybHM+PHJlbGF0ZWQt
dXJscz48dXJsPmh0dHBzOi8vd3d3Lm5jYmkubmxtLm5paC5nb3YvcHVibWVkLzIzOTc4NzE5PC91
cmw+PC9yZWxhdGVkLXVybHM+PC91cmxzPjxlbGVjdHJvbmljLXJlc291cmNlLW51bT4xMC4xMDE2
L2ouamhlcC4yMDEzLjA4LjAxMTwvZWxlY3Ryb25pYy1yZXNvdXJjZS1udW0+PC9yZWNvcmQ+PC9D
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828FB" w:rsidRPr="00285EC0">
        <w:rPr>
          <w:rFonts w:ascii="Book Antiqua" w:hAnsi="Book Antiqua"/>
        </w:rPr>
      </w:r>
      <w:r w:rsidR="00D828FB" w:rsidRPr="00285EC0">
        <w:rPr>
          <w:rFonts w:ascii="Book Antiqua" w:hAnsi="Book Antiqua"/>
        </w:rPr>
        <w:fldChar w:fldCharType="separate"/>
      </w:r>
      <w:r w:rsidR="002C3308" w:rsidRPr="00285EC0">
        <w:rPr>
          <w:rFonts w:ascii="Book Antiqua" w:hAnsi="Book Antiqua"/>
          <w:noProof/>
          <w:vertAlign w:val="superscript"/>
        </w:rPr>
        <w:t>[5,6]</w:t>
      </w:r>
      <w:r w:rsidR="00D828FB" w:rsidRPr="00285EC0">
        <w:rPr>
          <w:rFonts w:ascii="Book Antiqua" w:hAnsi="Book Antiqua"/>
        </w:rPr>
        <w:fldChar w:fldCharType="end"/>
      </w:r>
      <w:r w:rsidR="00974E0E" w:rsidRPr="00285EC0">
        <w:rPr>
          <w:rFonts w:ascii="Book Antiqua" w:hAnsi="Book Antiqua"/>
        </w:rPr>
        <w:t xml:space="preserve">. Of most concern, </w:t>
      </w:r>
      <w:r w:rsidR="00C85855" w:rsidRPr="00285EC0">
        <w:rPr>
          <w:rFonts w:ascii="Book Antiqua" w:hAnsi="Book Antiqua"/>
        </w:rPr>
        <w:t xml:space="preserve">around 20 million people who </w:t>
      </w:r>
      <w:r w:rsidR="00974E0E" w:rsidRPr="00285EC0">
        <w:rPr>
          <w:rFonts w:ascii="Book Antiqua" w:hAnsi="Book Antiqua"/>
        </w:rPr>
        <w:t xml:space="preserve">have </w:t>
      </w:r>
      <w:r w:rsidR="00410071" w:rsidRPr="00285EC0">
        <w:rPr>
          <w:rFonts w:ascii="Book Antiqua" w:hAnsi="Book Antiqua"/>
        </w:rPr>
        <w:t>MAFLD</w:t>
      </w:r>
      <w:r w:rsidR="00C85855" w:rsidRPr="00285EC0">
        <w:rPr>
          <w:rFonts w:ascii="Book Antiqua" w:hAnsi="Book Antiqua"/>
        </w:rPr>
        <w:t xml:space="preserve"> </w:t>
      </w:r>
      <w:r w:rsidR="00157927" w:rsidRPr="00285EC0">
        <w:rPr>
          <w:rFonts w:ascii="Book Antiqua" w:hAnsi="Book Antiqua"/>
        </w:rPr>
        <w:t>are expected to</w:t>
      </w:r>
      <w:r w:rsidR="00C85855" w:rsidRPr="00285EC0">
        <w:rPr>
          <w:rFonts w:ascii="Book Antiqua" w:hAnsi="Book Antiqua"/>
        </w:rPr>
        <w:t xml:space="preserve"> die</w:t>
      </w:r>
      <w:r w:rsidR="00974E0E" w:rsidRPr="00285EC0">
        <w:rPr>
          <w:rFonts w:ascii="Book Antiqua" w:hAnsi="Book Antiqua"/>
        </w:rPr>
        <w:t xml:space="preserve"> of their </w:t>
      </w:r>
      <w:r w:rsidR="00157927" w:rsidRPr="00285EC0">
        <w:rPr>
          <w:rFonts w:ascii="Book Antiqua" w:hAnsi="Book Antiqua"/>
        </w:rPr>
        <w:t xml:space="preserve">liver </w:t>
      </w:r>
      <w:r w:rsidR="00974E0E" w:rsidRPr="00285EC0">
        <w:rPr>
          <w:rFonts w:ascii="Book Antiqua" w:hAnsi="Book Antiqua"/>
        </w:rPr>
        <w:t>disease</w:t>
      </w:r>
      <w:r w:rsidR="002273F0" w:rsidRPr="00285EC0">
        <w:rPr>
          <w:rFonts w:ascii="Book Antiqua" w:hAnsi="Book Antiqua"/>
        </w:rPr>
        <w:t xml:space="preserve">. </w:t>
      </w:r>
      <w:r w:rsidR="00410071" w:rsidRPr="00285EC0">
        <w:rPr>
          <w:rFonts w:ascii="Book Antiqua" w:hAnsi="Book Antiqua"/>
        </w:rPr>
        <w:t>MAFLD</w:t>
      </w:r>
      <w:r w:rsidR="002273F0" w:rsidRPr="00285EC0">
        <w:rPr>
          <w:rFonts w:ascii="Book Antiqua" w:hAnsi="Book Antiqua"/>
        </w:rPr>
        <w:t xml:space="preserve"> not only increase</w:t>
      </w:r>
      <w:r w:rsidR="00974E0E" w:rsidRPr="00285EC0">
        <w:rPr>
          <w:rFonts w:ascii="Book Antiqua" w:hAnsi="Book Antiqua"/>
        </w:rPr>
        <w:t>s the</w:t>
      </w:r>
      <w:r w:rsidR="002273F0" w:rsidRPr="00285EC0">
        <w:rPr>
          <w:rFonts w:ascii="Book Antiqua" w:hAnsi="Book Antiqua"/>
        </w:rPr>
        <w:t xml:space="preserve"> risk of liver failure and HCC, but also increase </w:t>
      </w:r>
      <w:r w:rsidR="00974E0E" w:rsidRPr="00285EC0">
        <w:rPr>
          <w:rFonts w:ascii="Book Antiqua" w:hAnsi="Book Antiqua"/>
        </w:rPr>
        <w:t xml:space="preserve">the risk for </w:t>
      </w:r>
      <w:r w:rsidR="002273F0" w:rsidRPr="00285EC0">
        <w:rPr>
          <w:rFonts w:ascii="Book Antiqua" w:hAnsi="Book Antiqua"/>
        </w:rPr>
        <w:t xml:space="preserve">extra-hepatic </w:t>
      </w:r>
      <w:r w:rsidR="00974E0E" w:rsidRPr="00285EC0">
        <w:rPr>
          <w:rFonts w:ascii="Book Antiqua" w:hAnsi="Book Antiqua"/>
        </w:rPr>
        <w:t xml:space="preserve">complications </w:t>
      </w:r>
      <w:r w:rsidR="002273F0" w:rsidRPr="00285EC0">
        <w:rPr>
          <w:rFonts w:ascii="Book Antiqua" w:hAnsi="Book Antiqua"/>
        </w:rPr>
        <w:t>such as typ</w:t>
      </w:r>
      <w:r w:rsidR="00C85855" w:rsidRPr="00285EC0">
        <w:rPr>
          <w:rFonts w:ascii="Book Antiqua" w:hAnsi="Book Antiqua"/>
        </w:rPr>
        <w:t>e 2 diabetes</w:t>
      </w:r>
      <w:r w:rsidR="002273F0" w:rsidRPr="00285EC0">
        <w:rPr>
          <w:rFonts w:ascii="Book Antiqua" w:hAnsi="Book Antiqua"/>
        </w:rPr>
        <w:t>,</w:t>
      </w:r>
      <w:r w:rsidR="00C85855" w:rsidRPr="00285EC0">
        <w:rPr>
          <w:rFonts w:ascii="Book Antiqua" w:hAnsi="Book Antiqua"/>
        </w:rPr>
        <w:t xml:space="preserve"> cardiovascular disease</w:t>
      </w:r>
      <w:r w:rsidR="00974E0E" w:rsidRPr="00285EC0">
        <w:rPr>
          <w:rFonts w:ascii="Book Antiqua" w:hAnsi="Book Antiqua"/>
        </w:rPr>
        <w:t>,</w:t>
      </w:r>
      <w:r w:rsidR="00C85855" w:rsidRPr="00285EC0">
        <w:rPr>
          <w:rFonts w:ascii="Book Antiqua" w:hAnsi="Book Antiqua"/>
        </w:rPr>
        <w:t xml:space="preserve"> </w:t>
      </w:r>
      <w:r w:rsidR="002273F0" w:rsidRPr="00285EC0">
        <w:rPr>
          <w:rFonts w:ascii="Book Antiqua" w:hAnsi="Book Antiqua"/>
        </w:rPr>
        <w:t>chronic kidney disease, osteoporosis</w:t>
      </w:r>
      <w:r w:rsidR="00157927" w:rsidRPr="00285EC0">
        <w:rPr>
          <w:rFonts w:ascii="Book Antiqua" w:hAnsi="Book Antiqua"/>
        </w:rPr>
        <w:t>,</w:t>
      </w:r>
      <w:r w:rsidR="002273F0" w:rsidRPr="00285EC0">
        <w:rPr>
          <w:rFonts w:ascii="Book Antiqua" w:hAnsi="Book Antiqua"/>
        </w:rPr>
        <w:t xml:space="preserve"> and some type of cancers</w:t>
      </w:r>
      <w:r w:rsidR="00C85855" w:rsidRPr="00285EC0">
        <w:rPr>
          <w:rFonts w:ascii="Book Antiqua" w:hAnsi="Book Antiqua"/>
        </w:rPr>
        <w:t xml:space="preserve">. </w:t>
      </w:r>
      <w:r w:rsidR="007F401B" w:rsidRPr="00285EC0">
        <w:rPr>
          <w:rFonts w:ascii="Book Antiqua" w:eastAsia="Calibri" w:hAnsi="Book Antiqua"/>
          <w:bCs/>
          <w:lang w:eastAsia="en-US"/>
        </w:rPr>
        <w:t xml:space="preserve">The estimated annual medical costs directly attributable to </w:t>
      </w:r>
      <w:r w:rsidR="00410071" w:rsidRPr="00285EC0">
        <w:rPr>
          <w:rFonts w:ascii="Book Antiqua" w:eastAsia="Calibri" w:hAnsi="Book Antiqua"/>
          <w:bCs/>
          <w:lang w:eastAsia="en-US"/>
        </w:rPr>
        <w:t>MAFLD</w:t>
      </w:r>
      <w:r w:rsidR="007F401B" w:rsidRPr="00285EC0">
        <w:rPr>
          <w:rFonts w:ascii="Book Antiqua" w:eastAsia="Calibri" w:hAnsi="Book Antiqua"/>
          <w:bCs/>
          <w:lang w:eastAsia="en-US"/>
        </w:rPr>
        <w:t xml:space="preserve"> is about $100 billion in the United States and €35 billion in four large European countries (Italy, France, Germany and The United Kingdom)</w:t>
      </w:r>
      <w:r w:rsidR="007F401B" w:rsidRPr="00285EC0">
        <w:rPr>
          <w:rFonts w:ascii="Book Antiqua" w:eastAsia="Calibri" w:hAnsi="Book Antiqua"/>
          <w:bCs/>
          <w:lang w:eastAsia="en-US"/>
        </w:rPr>
        <w:fldChar w:fldCharType="begin">
          <w:fldData xml:space="preserve">PEVuZE5vdGU+PENpdGU+PEF1dGhvcj5Zb3Vub3NzaTwvQXV0aG9yPjxZZWFyPjIwMTY8L1llYXI+
PFJlY051bT45Nzg8L1JlY051bT48RGlzcGxheVRleHQ+PHN0eWxlIGZhY2U9InN1cGVyc2NyaXB0
Ij5bN108L3N0eWxlPjwvRGlzcGxheVRleHQ+PHJlY29yZD48cmVjLW51bWJlcj45Nzg8L3JlYy1u
dW1iZXI+PGZvcmVpZ24ta2V5cz48a2V5IGFwcD0iRU4iIGRiLWlkPSI5cjBmdHowZmh2MjVzcmV4
NXpxdmEwZm12d2FhZGV4czVwZnMiIHRpbWVzdGFtcD0iMTU1NDQyMjMwNSI+OTc4PC9rZXk+PC9m
b3JlaWduLWtleXM+PHJlZi10eXBlIG5hbWU9IkpvdXJuYWwgQXJ0aWNsZSI+MTc8L3JlZi10eXBl
Pjxjb250cmlidXRvcnM+PGF1dGhvcnM+PGF1dGhvcj5Zb3Vub3NzaSwgWi4gTS48L2F1dGhvcj48
YXV0aG9yPkJsaXNzZXR0LCBELjwvYXV0aG9yPjxhdXRob3I+Qmxpc3NldHQsIFIuPC9hdXRob3I+
PGF1dGhvcj5IZW5yeSwgTC48L2F1dGhvcj48YXV0aG9yPlN0ZXBhbm92YSwgTS48L2F1dGhvcj48
YXV0aG9yPllvdW5vc3NpLCBZLjwvYXV0aG9yPjxhdXRob3I+UmFjaWxhLCBBLjwvYXV0aG9yPjxh
dXRob3I+SHVudCwgUy48L2F1dGhvcj48YXV0aG9yPkJlY2tlcm1hbiwgUi48L2F1dGhvcj48L2F1
dGhvcnM+PC9jb250cmlidXRvcnM+PGF1dGgtYWRkcmVzcz5Jbm92YSBGYWlyZmF4IEhvc3AsIERl
cHQgTWVkLCBDdHIgTGl2ZXIgRGlzLCBGYWxscyBDaHVyY2gsIFZBIFVTQSYjeEQ7TWFwbGUgSGVh
dGggR3JwIExMQywgTmV3IFlvcmssIE5ZIFVTQSYjeEQ7Q3RyIE91dGNvbWVzIFJlcyBMaXZlciBE
aXMsIFdhc2hpbmd0b24sIERDIFVTQSYjeEQ7SW5vdmEgSGx0aCBTeXN0LCBCZXR0eSAmYW1wOyBH
dXkgQmVhdHR5IEN0ciBJbnRlZ3JhdGVkIFJlcywgRmFsbHMgQ2h1cmNoLCBWQSBVU0E8L2F1dGgt
YWRkcmVzcz48dGl0bGVzPjx0aXRsZT5UaGUgZWNvbm9taWMgYW5kIGNsaW5pY2FsIGJ1cmRlbiBv
ZiBub25hbGNvaG9saWMgZmF0dHkgbGl2ZXIgZGlzZWFzZSBpbiB0aGUgVW5pdGVkIFN0YXRlcyBh
bmQgRXVyb3BlPC90aXRsZT48c2Vjb25kYXJ5LXRpdGxlPkhlcGF0b2xvZ3k8L3NlY29uZGFyeS10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PjxwYWdlcz4xNTc3LTE1ODY8L3BhZ2VzPjx2b2x1bWU+NjQ8L3ZvbHVtZT48bnVtYmVyPjU8L251
bWJlcj48a2V5d29yZHM+PGtleXdvcmQ+Y2hyb25pYyBoZXBhdGl0aXMtYzwva2V5d29yZD48a2V5
d29yZD5xdWFsaXR5LW9mLWxpZmU8L2tleXdvcmQ+PGtleXdvcmQ+aGVwYXRvY2VsbHVsYXItY2Fy
Y2lub21hPC9rZXl3b3JkPjxrZXl3b3JkPmNvc3QtZWZmZWN0aXZlbmVzczwva2V5d29yZD48a2V5
d29yZD5yaXNrLWZhY3RvcnM8L2tleXdvcmQ+PGtleXdvcmQ+c3RlYXRvaGVwYXRpdGlzPC9rZXl3
b3JkPjxrZXl3b3JkPmVwaWRlbWlvbG9neTwva2V5d29yZD48a2V5d29yZD5tb3J0YWxpdHk8L2tl
eXdvcmQ+PGtleXdvcmQ+b3V0Y29tZXM8L2tleXdvcmQ+PGtleXdvcmQ+dmlydXM8L2tleXdvcmQ+
PC9rZXl3b3Jkcz48ZGF0ZXM+PHllYXI+MjAxNjwveWVhcj48cHViLWRhdGVzPjxkYXRlPk5vdjwv
ZGF0ZT48L3B1Yi1kYXRlcz48L2RhdGVzPjxpc2JuPjAyNzAtOTEzOTwvaXNibj48YWNjZXNzaW9u
LW51bT5XT1M6MDAwMzg3NDY0MjAwMDIzPC9hY2Nlc3Npb24tbnVtPjx1cmxzPjxyZWxhdGVkLXVy
bHM+PHVybD4mbHQ7R28gdG8gSVNJJmd0OzovL1dPUzowMDAzODc0NjQyMDAwMjM8L3VybD48L3Jl
bGF0ZWQtdXJscz48L3VybHM+PGVsZWN0cm9uaWMtcmVzb3VyY2UtbnVtPjEwLjEwMDIvaGVwLjI4
Nzg1PC9lbGVjdHJvbmljLXJlc291cmNlLW51bT48bGFuZ3VhZ2U+RW5nbGlzaDwvbGFuZ3VhZ2U+
PC9yZWNvcmQ+PC9DaXRlPjwvRW5kTm90ZT5=
</w:fldData>
        </w:fldChar>
      </w:r>
      <w:r w:rsidR="002C3308" w:rsidRPr="00285EC0">
        <w:rPr>
          <w:rFonts w:ascii="Book Antiqua" w:eastAsia="Calibri" w:hAnsi="Book Antiqua"/>
          <w:bCs/>
          <w:lang w:eastAsia="en-US"/>
        </w:rPr>
        <w:instrText xml:space="preserve"> ADDIN EN.CITE </w:instrText>
      </w:r>
      <w:r w:rsidR="002C3308" w:rsidRPr="00285EC0">
        <w:rPr>
          <w:rFonts w:ascii="Book Antiqua" w:eastAsia="Calibri" w:hAnsi="Book Antiqua"/>
          <w:bCs/>
          <w:lang w:eastAsia="en-US"/>
        </w:rPr>
        <w:fldChar w:fldCharType="begin">
          <w:fldData xml:space="preserve">PEVuZE5vdGU+PENpdGU+PEF1dGhvcj5Zb3Vub3NzaTwvQXV0aG9yPjxZZWFyPjIwMTY8L1llYXI+
PFJlY051bT45Nzg8L1JlY051bT48RGlzcGxheVRleHQ+PHN0eWxlIGZhY2U9InN1cGVyc2NyaXB0
Ij5bN108L3N0eWxlPjwvRGlzcGxheVRleHQ+PHJlY29yZD48cmVjLW51bWJlcj45Nzg8L3JlYy1u
dW1iZXI+PGZvcmVpZ24ta2V5cz48a2V5IGFwcD0iRU4iIGRiLWlkPSI5cjBmdHowZmh2MjVzcmV4
NXpxdmEwZm12d2FhZGV4czVwZnMiIHRpbWVzdGFtcD0iMTU1NDQyMjMwNSI+OTc4PC9rZXk+PC9m
b3JlaWduLWtleXM+PHJlZi10eXBlIG5hbWU9IkpvdXJuYWwgQXJ0aWNsZSI+MTc8L3JlZi10eXBl
Pjxjb250cmlidXRvcnM+PGF1dGhvcnM+PGF1dGhvcj5Zb3Vub3NzaSwgWi4gTS48L2F1dGhvcj48
YXV0aG9yPkJsaXNzZXR0LCBELjwvYXV0aG9yPjxhdXRob3I+Qmxpc3NldHQsIFIuPC9hdXRob3I+
PGF1dGhvcj5IZW5yeSwgTC48L2F1dGhvcj48YXV0aG9yPlN0ZXBhbm92YSwgTS48L2F1dGhvcj48
YXV0aG9yPllvdW5vc3NpLCBZLjwvYXV0aG9yPjxhdXRob3I+UmFjaWxhLCBBLjwvYXV0aG9yPjxh
dXRob3I+SHVudCwgUy48L2F1dGhvcj48YXV0aG9yPkJlY2tlcm1hbiwgUi48L2F1dGhvcj48L2F1
dGhvcnM+PC9jb250cmlidXRvcnM+PGF1dGgtYWRkcmVzcz5Jbm92YSBGYWlyZmF4IEhvc3AsIERl
cHQgTWVkLCBDdHIgTGl2ZXIgRGlzLCBGYWxscyBDaHVyY2gsIFZBIFVTQSYjeEQ7TWFwbGUgSGVh
dGggR3JwIExMQywgTmV3IFlvcmssIE5ZIFVTQSYjeEQ7Q3RyIE91dGNvbWVzIFJlcyBMaXZlciBE
aXMsIFdhc2hpbmd0b24sIERDIFVTQSYjeEQ7SW5vdmEgSGx0aCBTeXN0LCBCZXR0eSAmYW1wOyBH
dXkgQmVhdHR5IEN0ciBJbnRlZ3JhdGVkIFJlcywgRmFsbHMgQ2h1cmNoLCBWQSBVU0E8L2F1dGgt
YWRkcmVzcz48dGl0bGVzPjx0aXRsZT5UaGUgZWNvbm9taWMgYW5kIGNsaW5pY2FsIGJ1cmRlbiBv
ZiBub25hbGNvaG9saWMgZmF0dHkgbGl2ZXIgZGlzZWFzZSBpbiB0aGUgVW5pdGVkIFN0YXRlcyBh
bmQgRXVyb3BlPC90aXRsZT48c2Vjb25kYXJ5LXRpdGxlPkhlcGF0b2xvZ3k8L3NlY29uZGFyeS10
aXRsZT48YWx0LXRpdGxlPkhlcGF0b2xvZ3k8L2FsdC10aXRsZT48L3RpdGxlcz48cGVyaW9kaWNh
bD48ZnVsbC10aXRsZT5IZXBhdG9sb2d5PC9mdWxsLXRpdGxlPjxhYmJyLTE+SGVwYXRvbG9neTwv
YWJici0xPjwvcGVyaW9kaWNhbD48YWx0LXBlcmlvZGljYWw+PGZ1bGwtdGl0bGU+SGVwYXRvbG9n
eTwvZnVsbC10aXRsZT48YWJici0xPkhlcGF0b2xvZ3k8L2FiYnItMT48L2FsdC1wZXJpb2RpY2Fs
PjxwYWdlcz4xNTc3LTE1ODY8L3BhZ2VzPjx2b2x1bWU+NjQ8L3ZvbHVtZT48bnVtYmVyPjU8L251
bWJlcj48a2V5d29yZHM+PGtleXdvcmQ+Y2hyb25pYyBoZXBhdGl0aXMtYzwva2V5d29yZD48a2V5
d29yZD5xdWFsaXR5LW9mLWxpZmU8L2tleXdvcmQ+PGtleXdvcmQ+aGVwYXRvY2VsbHVsYXItY2Fy
Y2lub21hPC9rZXl3b3JkPjxrZXl3b3JkPmNvc3QtZWZmZWN0aXZlbmVzczwva2V5d29yZD48a2V5
d29yZD5yaXNrLWZhY3RvcnM8L2tleXdvcmQ+PGtleXdvcmQ+c3RlYXRvaGVwYXRpdGlzPC9rZXl3
b3JkPjxrZXl3b3JkPmVwaWRlbWlvbG9neTwva2V5d29yZD48a2V5d29yZD5tb3J0YWxpdHk8L2tl
eXdvcmQ+PGtleXdvcmQ+b3V0Y29tZXM8L2tleXdvcmQ+PGtleXdvcmQ+dmlydXM8L2tleXdvcmQ+
PC9rZXl3b3Jkcz48ZGF0ZXM+PHllYXI+MjAxNjwveWVhcj48cHViLWRhdGVzPjxkYXRlPk5vdjwv
ZGF0ZT48L3B1Yi1kYXRlcz48L2RhdGVzPjxpc2JuPjAyNzAtOTEzOTwvaXNibj48YWNjZXNzaW9u
LW51bT5XT1M6MDAwMzg3NDY0MjAwMDIzPC9hY2Nlc3Npb24tbnVtPjx1cmxzPjxyZWxhdGVkLXVy
bHM+PHVybD4mbHQ7R28gdG8gSVNJJmd0OzovL1dPUzowMDAzODc0NjQyMDAwMjM8L3VybD48L3Jl
bGF0ZWQtdXJscz48L3VybHM+PGVsZWN0cm9uaWMtcmVzb3VyY2UtbnVtPjEwLjEwMDIvaGVwLjI4
Nzg1PC9lbGVjdHJvbmljLXJlc291cmNlLW51bT48bGFuZ3VhZ2U+RW5nbGlzaDwvbGFuZ3VhZ2U+
PC9yZWNvcmQ+PC9DaXRlPjwvRW5kTm90ZT5=
</w:fldData>
        </w:fldChar>
      </w:r>
      <w:r w:rsidR="002C3308" w:rsidRPr="00285EC0">
        <w:rPr>
          <w:rFonts w:ascii="Book Antiqua" w:eastAsia="Calibri" w:hAnsi="Book Antiqua"/>
          <w:bCs/>
          <w:lang w:eastAsia="en-US"/>
        </w:rPr>
        <w:instrText xml:space="preserve"> ADDIN EN.CITE.DATA </w:instrText>
      </w:r>
      <w:r w:rsidR="002C3308" w:rsidRPr="00285EC0">
        <w:rPr>
          <w:rFonts w:ascii="Book Antiqua" w:eastAsia="Calibri" w:hAnsi="Book Antiqua"/>
          <w:bCs/>
          <w:lang w:eastAsia="en-US"/>
        </w:rPr>
      </w:r>
      <w:r w:rsidR="002C3308" w:rsidRPr="00285EC0">
        <w:rPr>
          <w:rFonts w:ascii="Book Antiqua" w:eastAsia="Calibri" w:hAnsi="Book Antiqua"/>
          <w:bCs/>
          <w:lang w:eastAsia="en-US"/>
        </w:rPr>
        <w:fldChar w:fldCharType="end"/>
      </w:r>
      <w:r w:rsidR="007F401B" w:rsidRPr="00285EC0">
        <w:rPr>
          <w:rFonts w:ascii="Book Antiqua" w:eastAsia="Calibri" w:hAnsi="Book Antiqua"/>
          <w:bCs/>
          <w:lang w:eastAsia="en-US"/>
        </w:rPr>
      </w:r>
      <w:r w:rsidR="007F401B" w:rsidRPr="00285EC0">
        <w:rPr>
          <w:rFonts w:ascii="Book Antiqua" w:eastAsia="Calibri" w:hAnsi="Book Antiqua"/>
          <w:bCs/>
          <w:lang w:eastAsia="en-US"/>
        </w:rPr>
        <w:fldChar w:fldCharType="separate"/>
      </w:r>
      <w:r w:rsidR="002C3308" w:rsidRPr="00285EC0">
        <w:rPr>
          <w:rFonts w:ascii="Book Antiqua" w:eastAsia="Calibri" w:hAnsi="Book Antiqua"/>
          <w:bCs/>
          <w:noProof/>
          <w:vertAlign w:val="superscript"/>
          <w:lang w:eastAsia="en-US"/>
        </w:rPr>
        <w:t>[7]</w:t>
      </w:r>
      <w:r w:rsidR="007F401B" w:rsidRPr="00285EC0">
        <w:rPr>
          <w:rFonts w:ascii="Book Antiqua" w:eastAsia="Calibri" w:hAnsi="Book Antiqua"/>
          <w:bCs/>
          <w:lang w:eastAsia="en-US"/>
        </w:rPr>
        <w:fldChar w:fldCharType="end"/>
      </w:r>
      <w:r w:rsidR="007F401B" w:rsidRPr="00285EC0">
        <w:rPr>
          <w:rFonts w:ascii="Book Antiqua" w:eastAsia="Calibri" w:hAnsi="Book Antiqua"/>
          <w:bCs/>
          <w:lang w:eastAsia="en-US"/>
        </w:rPr>
        <w:t xml:space="preserve">. </w:t>
      </w:r>
    </w:p>
    <w:p w14:paraId="4EE490B5" w14:textId="1BB92F50" w:rsidR="007A2B2B" w:rsidRDefault="002273F0" w:rsidP="00285EC0">
      <w:pPr>
        <w:adjustRightInd w:val="0"/>
        <w:snapToGrid w:val="0"/>
        <w:spacing w:line="360" w:lineRule="auto"/>
        <w:ind w:firstLineChars="100" w:firstLine="240"/>
        <w:jc w:val="both"/>
        <w:rPr>
          <w:rFonts w:ascii="Book Antiqua" w:hAnsi="Book Antiqua"/>
          <w:lang w:val="en-US"/>
        </w:rPr>
      </w:pPr>
      <w:r w:rsidRPr="00285EC0">
        <w:rPr>
          <w:rFonts w:ascii="Book Antiqua" w:hAnsi="Book Antiqua"/>
        </w:rPr>
        <w:t xml:space="preserve">The pathogenesis of </w:t>
      </w:r>
      <w:r w:rsidR="00410071" w:rsidRPr="00285EC0">
        <w:rPr>
          <w:rFonts w:ascii="Book Antiqua" w:hAnsi="Book Antiqua"/>
        </w:rPr>
        <w:t>MAFLD</w:t>
      </w:r>
      <w:r w:rsidRPr="00285EC0">
        <w:rPr>
          <w:rFonts w:ascii="Book Antiqua" w:hAnsi="Book Antiqua"/>
        </w:rPr>
        <w:t xml:space="preserve"> suggest</w:t>
      </w:r>
      <w:r w:rsidR="00974E0E" w:rsidRPr="00285EC0">
        <w:rPr>
          <w:rFonts w:ascii="Book Antiqua" w:hAnsi="Book Antiqua"/>
        </w:rPr>
        <w:t>s</w:t>
      </w:r>
      <w:r w:rsidRPr="00285EC0">
        <w:rPr>
          <w:rFonts w:ascii="Book Antiqua" w:hAnsi="Book Antiqua"/>
        </w:rPr>
        <w:t xml:space="preserve"> that it is</w:t>
      </w:r>
      <w:r w:rsidR="00157927" w:rsidRPr="00285EC0">
        <w:rPr>
          <w:rFonts w:ascii="Book Antiqua" w:hAnsi="Book Antiqua"/>
        </w:rPr>
        <w:t xml:space="preserve"> a</w:t>
      </w:r>
      <w:r w:rsidRPr="00285EC0">
        <w:rPr>
          <w:rFonts w:ascii="Book Antiqua" w:hAnsi="Book Antiqua"/>
        </w:rPr>
        <w:t xml:space="preserve"> heterogeneous disease </w:t>
      </w:r>
      <w:r w:rsidR="00974E0E" w:rsidRPr="00285EC0">
        <w:rPr>
          <w:rFonts w:ascii="Book Antiqua" w:hAnsi="Book Antiqua"/>
        </w:rPr>
        <w:t>with a variable clinical presentation</w:t>
      </w:r>
      <w:r w:rsidRPr="00285EC0">
        <w:rPr>
          <w:rFonts w:ascii="Book Antiqua" w:hAnsi="Book Antiqua"/>
        </w:rPr>
        <w:t xml:space="preserve"> shaped by interaction</w:t>
      </w:r>
      <w:r w:rsidR="00974E0E" w:rsidRPr="00285EC0">
        <w:rPr>
          <w:rFonts w:ascii="Book Antiqua" w:hAnsi="Book Antiqua"/>
        </w:rPr>
        <w:t>s</w:t>
      </w:r>
      <w:r w:rsidRPr="00285EC0">
        <w:rPr>
          <w:rFonts w:ascii="Book Antiqua" w:hAnsi="Book Antiqua"/>
        </w:rPr>
        <w:t xml:space="preserve"> between gene and environmental </w:t>
      </w:r>
      <w:r w:rsidR="00974E0E" w:rsidRPr="00285EC0">
        <w:rPr>
          <w:rFonts w:ascii="Book Antiqua" w:hAnsi="Book Antiqua"/>
        </w:rPr>
        <w:t>cues</w:t>
      </w:r>
      <w:r w:rsidRPr="00285EC0">
        <w:rPr>
          <w:rFonts w:ascii="Book Antiqua" w:hAnsi="Book Antiqua"/>
        </w:rPr>
        <w:fldChar w:fldCharType="begin">
          <w:fldData xml:space="preserve">PEVuZE5vdGU+PENpdGU+PEF1dGhvcj5Fc2xhbTwvQXV0aG9yPjxZZWFyPjIwMTg8L1llYXI+PFJl
Y051bT40NzY8L1JlY051bT48RGlzcGxheVRleHQ+PHN0eWxlIGZhY2U9InN1cGVyc2NyaXB0Ij5b
OCwgOV08L3N0eWxlPjwvRGlzcGxheVRleHQ+PHJlY29yZD48cmVjLW51bWJlcj40NzY8L3JlYy1u
dW1iZXI+PGZvcmVpZ24ta2V5cz48a2V5IGFwcD0iRU4iIGRiLWlkPSI5cjBmdHowZmh2MjVzcmV4
NXpxdmEwZm12d2FhZGV4czVwZnMiIHRpbWVzdGFtcD0iMTU0NDczNDIzNSI+NDc2PC9rZXk+PC9m
b3JlaWduLWtleXM+PHJlZi10eXBlIG5hbWU9IkpvdXJuYWwgQXJ0aWNsZSI+MTc8L3JlZi10eXBl
Pjxjb250cmlidXRvcnM+PGF1dGhvcnM+PGF1dGhvcj5Fc2xhbSwgTS48L2F1dGhvcj48YXV0aG9y
PlZhbGVudGksIEwuPC9hdXRob3I+PGF1dGhvcj5Sb21lbywgUy48L2F1dGhvcj48L2F1dGhvcnM+
PC9jb250cmlidXRvcnM+PGF1dGgtYWRkcmVzcz5XZXN0bWVhZCBIb3NwLCBXZXN0bWVhZCBJbnN0
IE1lZCBSZXMsIFN0b3JyIExpdmVyIEN0ciwgV2VzdG1lYWQsIE5TVyAyMTQ1LCBBdXN0cmFsaWEm
I3hEO1VuaXYgU3lkbmV5LCBXZXN0bWVhZCwgTlNXIDIxNDUsIEF1c3RyYWxpYSYjeEQ7VW5pdiBN
aWxhbiwgRGVwdCBQYXRob3BoeXNpb2wgJmFtcDsgVHJhbnNwbGFudGF0LCBGZG4gSVJDQ1MgQ2Eg
R3JhbmRhIE9zcGVkIFBvbGljbGluIE1pbGFubywgSW50ZXJuYWwgTWVkICZhbXA7IE1ldGFiIERp
cywgVmlhIEYgU2ZvcnphIDM1LCBJLTIwMTIyIE1pbGFuLCBJdGFseSYjeEQ7VW5pdiBHb3RoZW5i
dXJnLCBTYWhsZ3JlbnNrYSBBY2FkLCBEZXB0IE1vbCAmYW1wOyBDbGluIE1lZCwgR290aGVuYnVy
ZywgU3dlZGVuPC9hdXRoLWFkZHJlc3M+PHRpdGxlcz48dGl0bGU+R2VuZXRpY3MgYW5kIGVwaWdl
bmV0aWNzIG9mIE5BRkxEIGFuZCBOQVNIOiBDbGluaWNhbCBpbXBhY3Q8L3RpdGxlPjxzZWNvbmRh
cnktdGl0bGU+Sm91cm5hbCBvZiBIZXBhdG9sb2d5PC9zZWNvbmRhcnktdGl0bGU+PGFsdC10aXRs
ZT5KIEhlcGF0b2w8L2FsdC10aXRsZT48L3RpdGxlcz48cGVyaW9kaWNhbD48ZnVsbC10aXRsZT5K
b3VybmFsIG9mIEhlcGF0b2xvZ3k8L2Z1bGwtdGl0bGU+PC9wZXJpb2RpY2FsPjxhbHQtcGVyaW9k
aWNhbD48ZnVsbC10aXRsZT5KIEhlcGF0b2w8L2Z1bGwtdGl0bGU+PC9hbHQtcGVyaW9kaWNhbD48
cGFnZXM+MjY4LTI3OTwvcGFnZXM+PHZvbHVtZT42ODwvdm9sdW1lPjxudW1iZXI+MjwvbnVtYmVy
PjxrZXl3b3Jkcz48a2V5d29yZD5ub24tYWxjb2hvbGljIGZhdHR5IGxpdmVyIGRpc2Vhc2U8L2tl
eXdvcmQ+PGtleXdvcmQ+c3RlYXRvaGVwYXRpdGlzPC9rZXl3b3JkPjxrZXl3b3JkPmdlbmV0aWMg
dmFyaWF0aW9uPC9rZXl3b3JkPjxrZXl3b3JkPmVwaWdlbmV0aWNzPC9rZXl3b3JkPjxrZXl3b3Jk
PnBucGxhMzwva2V5d29yZD48a2V5d29yZD5mYXR0eSBsaXZlci1kaXNlYXNlPC9rZXl3b3JkPjxr
ZXl3b3JkPmNocm9uaWMgaGVwYXRpdGlzLWM8L2tleXdvcmQ+PGtleXdvcmQ+bmVjcm9zaXMtZmFj
dG9yLWFscGhhPC9rZXl3b3JkPjxrZXl3b3JkPm1hbmdhbmVzZSBzdXBlcm94aWRlLWRpc211dGFz
ZTwva2V5d29yZD48a2V5d29yZD5nZW5vbWUtd2lkZSBhc3NvY2lhdGlvbjwva2V5d29yZD48a2V5
d29yZD5yczY0MTczOCBpbmNyZWFzZXMgcmlzazwva2V5d29yZD48a2V5d29yZD50bTZzZjIgZTE2
N2sgdmFyaWFudDwva2V5d29yZD48a2V5d29yZD5ub25hbGNvaG9saWMgc3RlYXRvaGVwYXRpdGlz
PC9rZXl3b3JkPjxrZXl3b3JkPmluc3VsaW4tcmVzaXN0YW5jZTwva2V5d29yZD48a2V5d29yZD5m
aWJyb3NpcyBwcm9ncmVzc2lvbjwva2V5d29yZD48L2tleXdvcmRzPjxkYXRlcz48eWVhcj4yMDE4
PC95ZWFyPjxwdWItZGF0ZXM+PGRhdGU+RmViPC9kYXRlPjwvcHViLWRhdGVzPjwvZGF0ZXM+PGlz
Ym4+MDE2OC04Mjc4PC9pc2JuPjxhY2Nlc3Npb24tbnVtPldPUzowMDA0MjM5NjIzMDAwMDU8L2Fj
Y2Vzc2lvbi1udW0+PHVybHM+PHJlbGF0ZWQtdXJscz48dXJsPiZsdDtHbyB0byBJU0kmZ3Q7Oi8v
V09TOjAwMDQyMzk2MjMwMDAwNTwvdXJsPjwvcmVsYXRlZC11cmxzPjwvdXJscz48ZWxlY3Ryb25p
Yy1yZXNvdXJjZS1udW0+MTAuMTAxNi9qLmpoZXAuMjAxNy4wOS4wMDM8L2VsZWN0cm9uaWMtcmVz
b3VyY2UtbnVtPjxsYW5ndWFnZT5FbmdsaXNoPC9sYW5ndWFnZT48L3JlY29yZD48L0NpdGU+PENp
dGU+PEF1dGhvcj5Fc2xhbTwvQXV0aG9yPjxZZWFyPjIwMTY8L1llYXI+PFJlY051bT4xOTwvUmVj
TnVtPjxyZWNvcmQ+PHJlYy1udW1iZXI+MTk8L3JlYy1udW1iZXI+PGZvcmVpZ24ta2V5cz48a2V5
IGFwcD0iRU4iIGRiLWlkPSI5cjBmdHowZmh2MjVzcmV4NXpxdmEwZm12d2FhZGV4czVwZnMiIHRp
bWVzdGFtcD0iMTUxMjY4Nzg2MCI+MTk8L2tleT48L2ZvcmVpZ24ta2V5cz48cmVmLXR5cGUgbmFt
ZT0iSm91cm5hbCBBcnRpY2xlIj4xNzwvcmVmLXR5cGU+PGNvbnRyaWJ1dG9ycz48YXV0aG9ycz48
YXV0aG9yPkVzbGFtLCBNLjwvYXV0aG9yPjxhdXRob3I+R2VvcmdlLCBKLjwvYXV0aG9yPjwvYXV0
aG9ycz48L2NvbnRyaWJ1dG9ycz48YXV0aC1hZGRyZXNzPlN0b3JyIExpdmVyIENlbnRyZSwgV2Vz
dG1lYWQgTWlsbGVubml1bSBJbnN0aXR1dGUsIFdlc3RtZWFkIEhvc3BpdGFsLCBVbml2ZXJzaXR5
IG9mIFN5ZG5leSwgU3lkbmV5LCBOU1csIEF1c3RyYWxpYS4mI3hEO1N0b3JyIExpdmVyIENlbnRy
ZSwgV2VzdG1lYWQgTWlsbGVubml1bSBJbnN0aXR1dGUsIFdlc3RtZWFkIEhvc3BpdGFsLCBVbml2
ZXJzaXR5IG9mIFN5ZG5leSwgU3lkbmV5LCBOU1csIEF1c3RyYWxpYS4gamFjb2JfZ2VvcmdlQHdt
aS51c3lkLmVkdS5hdS4mI3hEO0RlcGFydG1lbnQgb2YgTWVkaWNpbmUsIFdlc3RtZWFkIEhvc3Bp
dGFsLCBXZXN0bWVhZCwgTlNXLCAyMTQ1LCBBdXN0cmFsaWEuIGphY29iX2dlb3JnZUB3bWkudXN5
ZC5lZHUuYXUuPC9hdXRoLWFkZHJlc3M+PHRpdGxlcz48dGl0bGU+R2VuZXRpYyBhbmQgZXBpZ2Vu
ZXRpYyBtZWNoYW5pc21zIG9mIE5BU0g8L3RpdGxlPjxzZWNvbmRhcnktdGl0bGU+SGVwYXRvbCBJ
bnQ8L3NlY29uZGFyeS10aXRsZT48L3RpdGxlcz48cGVyaW9kaWNhbD48ZnVsbC10aXRsZT5IZXBh
dG9sIEludDwvZnVsbC10aXRsZT48L3BlcmlvZGljYWw+PHBhZ2VzPjM5NC00MDY8L3BhZ2VzPjx2
b2x1bWU+MTA8L3ZvbHVtZT48bnVtYmVyPjM8L251bWJlcj48ZWRpdGlvbj4yMDE1LzEyLzIwPC9l
ZGl0aW9uPjxrZXl3b3Jkcz48a2V5d29yZD5ETkEgTWV0aHlsYXRpb248L2tleXdvcmQ+PGtleXdv
cmQ+KkVwaWdlbmVzaXMsIEdlbmV0aWM8L2tleXdvcmQ+PGtleXdvcmQ+R2VuZXRpYyBBc3NvY2lh
dGlvbiBTdHVkaWVzPC9rZXl3b3JkPjxrZXl3b3JkPkdlbmV0aWMgUHJlZGlzcG9zaXRpb24gdG8g
RGlzZWFzZS9nZW5ldGljczwva2V5d29yZD48a2V5d29yZD5HZW5ldGljIFZhcmlhdGlvbjwva2V5
d29yZD48a2V5d29yZD5IdW1hbnM8L2tleXdvcmQ+PGtleXdvcmQ+TWljcm9STkFzL2dlbmV0aWNz
PC9rZXl3b3JkPjxrZXl3b3JkPk5vbi1hbGNvaG9saWMgRmF0dHkgTGl2ZXIgRGlzZWFzZS9ldGlv
bG9neS8qZ2VuZXRpY3M8L2tleXdvcmQ+PGtleXdvcmQ+UmlzayBGYWN0b3JzPC9rZXl3b3JkPjxr
ZXl3b3JkPkVwaWdlbmV0aWM8L2tleXdvcmQ+PGtleXdvcmQ+R2VuZXRpYzwva2V5d29yZD48a2V5
d29yZD5Ob25hbGNvaG9saWMgc3RlYXRvaGVwYXRpdGlzPC9rZXl3b3JkPjwva2V5d29yZHM+PGRh
dGVzPjx5ZWFyPjIwMTY8L3llYXI+PHB1Yi1kYXRlcz48ZGF0ZT5NYXk8L2RhdGU+PC9wdWItZGF0
ZXM+PC9kYXRlcz48aXNibj4xOTM2LTA1NDEgKEVsZWN0cm9uaWMpJiN4RDsxOTM2LTA1MzMgKExp
bmtpbmcpPC9pc2JuPjxhY2Nlc3Npb24tbnVtPjI2NjgzMzIwPC9hY2Nlc3Npb24tbnVtPjx1cmxz
PjxyZWxhdGVkLXVybHM+PHVybD5odHRwczovL3d3dy5uY2JpLm5sbS5uaWguZ292L3B1Ym1lZC8y
NjY4MzMyMDwvdXJsPjwvcmVsYXRlZC11cmxzPjwvdXJscz48ZWxlY3Ryb25pYy1yZXNvdXJjZS1u
dW0+MTAuMTAwNy9zMTIwNzItMDE1LTk2ODkteTwvZWxlY3Ryb25pYy1yZXNvdXJjZS1udW0+PC9y
ZWNvcmQ+PC9DaXRlPjwvRW5kTm90ZT4A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PEVuZE5vdGU+PENpdGU+PEF1dGhvcj5Fc2xhbTwvQXV0aG9yPjxZZWFyPjIwMTg8L1llYXI+PFJl
Y051bT40NzY8L1JlY051bT48RGlzcGxheVRleHQ+PHN0eWxlIGZhY2U9InN1cGVyc2NyaXB0Ij5b
OCwgOV08L3N0eWxlPjwvRGlzcGxheVRleHQ+PHJlY29yZD48cmVjLW51bWJlcj40NzY8L3JlYy1u
dW1iZXI+PGZvcmVpZ24ta2V5cz48a2V5IGFwcD0iRU4iIGRiLWlkPSI5cjBmdHowZmh2MjVzcmV4
NXpxdmEwZm12d2FhZGV4czVwZnMiIHRpbWVzdGFtcD0iMTU0NDczNDIzNSI+NDc2PC9rZXk+PC9m
b3JlaWduLWtleXM+PHJlZi10eXBlIG5hbWU9IkpvdXJuYWwgQXJ0aWNsZSI+MTc8L3JlZi10eXBl
Pjxjb250cmlidXRvcnM+PGF1dGhvcnM+PGF1dGhvcj5Fc2xhbSwgTS48L2F1dGhvcj48YXV0aG9y
PlZhbGVudGksIEwuPC9hdXRob3I+PGF1dGhvcj5Sb21lbywgUy48L2F1dGhvcj48L2F1dGhvcnM+
PC9jb250cmlidXRvcnM+PGF1dGgtYWRkcmVzcz5XZXN0bWVhZCBIb3NwLCBXZXN0bWVhZCBJbnN0
IE1lZCBSZXMsIFN0b3JyIExpdmVyIEN0ciwgV2VzdG1lYWQsIE5TVyAyMTQ1LCBBdXN0cmFsaWEm
I3hEO1VuaXYgU3lkbmV5LCBXZXN0bWVhZCwgTlNXIDIxNDUsIEF1c3RyYWxpYSYjeEQ7VW5pdiBN
aWxhbiwgRGVwdCBQYXRob3BoeXNpb2wgJmFtcDsgVHJhbnNwbGFudGF0LCBGZG4gSVJDQ1MgQ2Eg
R3JhbmRhIE9zcGVkIFBvbGljbGluIE1pbGFubywgSW50ZXJuYWwgTWVkICZhbXA7IE1ldGFiIERp
cywgVmlhIEYgU2ZvcnphIDM1LCBJLTIwMTIyIE1pbGFuLCBJdGFseSYjeEQ7VW5pdiBHb3RoZW5i
dXJnLCBTYWhsZ3JlbnNrYSBBY2FkLCBEZXB0IE1vbCAmYW1wOyBDbGluIE1lZCwgR290aGVuYnVy
ZywgU3dlZGVuPC9hdXRoLWFkZHJlc3M+PHRpdGxlcz48dGl0bGU+R2VuZXRpY3MgYW5kIGVwaWdl
bmV0aWNzIG9mIE5BRkxEIGFuZCBOQVNIOiBDbGluaWNhbCBpbXBhY3Q8L3RpdGxlPjxzZWNvbmRh
cnktdGl0bGU+Sm91cm5hbCBvZiBIZXBhdG9sb2d5PC9zZWNvbmRhcnktdGl0bGU+PGFsdC10aXRs
ZT5KIEhlcGF0b2w8L2FsdC10aXRsZT48L3RpdGxlcz48cGVyaW9kaWNhbD48ZnVsbC10aXRsZT5K
b3VybmFsIG9mIEhlcGF0b2xvZ3k8L2Z1bGwtdGl0bGU+PC9wZXJpb2RpY2FsPjxhbHQtcGVyaW9k
aWNhbD48ZnVsbC10aXRsZT5KIEhlcGF0b2w8L2Z1bGwtdGl0bGU+PC9hbHQtcGVyaW9kaWNhbD48
cGFnZXM+MjY4LTI3OTwvcGFnZXM+PHZvbHVtZT42ODwvdm9sdW1lPjxudW1iZXI+MjwvbnVtYmVy
PjxrZXl3b3Jkcz48a2V5d29yZD5ub24tYWxjb2hvbGljIGZhdHR5IGxpdmVyIGRpc2Vhc2U8L2tl
eXdvcmQ+PGtleXdvcmQ+c3RlYXRvaGVwYXRpdGlzPC9rZXl3b3JkPjxrZXl3b3JkPmdlbmV0aWMg
dmFyaWF0aW9uPC9rZXl3b3JkPjxrZXl3b3JkPmVwaWdlbmV0aWNzPC9rZXl3b3JkPjxrZXl3b3Jk
PnBucGxhMzwva2V5d29yZD48a2V5d29yZD5mYXR0eSBsaXZlci1kaXNlYXNlPC9rZXl3b3JkPjxr
ZXl3b3JkPmNocm9uaWMgaGVwYXRpdGlzLWM8L2tleXdvcmQ+PGtleXdvcmQ+bmVjcm9zaXMtZmFj
dG9yLWFscGhhPC9rZXl3b3JkPjxrZXl3b3JkPm1hbmdhbmVzZSBzdXBlcm94aWRlLWRpc211dGFz
ZTwva2V5d29yZD48a2V5d29yZD5nZW5vbWUtd2lkZSBhc3NvY2lhdGlvbjwva2V5d29yZD48a2V5
d29yZD5yczY0MTczOCBpbmNyZWFzZXMgcmlzazwva2V5d29yZD48a2V5d29yZD50bTZzZjIgZTE2
N2sgdmFyaWFudDwva2V5d29yZD48a2V5d29yZD5ub25hbGNvaG9saWMgc3RlYXRvaGVwYXRpdGlz
PC9rZXl3b3JkPjxrZXl3b3JkPmluc3VsaW4tcmVzaXN0YW5jZTwva2V5d29yZD48a2V5d29yZD5m
aWJyb3NpcyBwcm9ncmVzc2lvbjwva2V5d29yZD48L2tleXdvcmRzPjxkYXRlcz48eWVhcj4yMDE4
PC95ZWFyPjxwdWItZGF0ZXM+PGRhdGU+RmViPC9kYXRlPjwvcHViLWRhdGVzPjwvZGF0ZXM+PGlz
Ym4+MDE2OC04Mjc4PC9pc2JuPjxhY2Nlc3Npb24tbnVtPldPUzowMDA0MjM5NjIzMDAwMDU8L2Fj
Y2Vzc2lvbi1udW0+PHVybHM+PHJlbGF0ZWQtdXJscz48dXJsPiZsdDtHbyB0byBJU0kmZ3Q7Oi8v
V09TOjAwMDQyMzk2MjMwMDAwNTwvdXJsPjwvcmVsYXRlZC11cmxzPjwvdXJscz48ZWxlY3Ryb25p
Yy1yZXNvdXJjZS1udW0+MTAuMTAxNi9qLmpoZXAuMjAxNy4wOS4wMDM8L2VsZWN0cm9uaWMtcmVz
b3VyY2UtbnVtPjxsYW5ndWFnZT5FbmdsaXNoPC9sYW5ndWFnZT48L3JlY29yZD48L0NpdGU+PENp
dGU+PEF1dGhvcj5Fc2xhbTwvQXV0aG9yPjxZZWFyPjIwMTY8L1llYXI+PFJlY051bT4xOTwvUmVj
TnVtPjxyZWNvcmQ+PHJlYy1udW1iZXI+MTk8L3JlYy1udW1iZXI+PGZvcmVpZ24ta2V5cz48a2V5
IGFwcD0iRU4iIGRiLWlkPSI5cjBmdHowZmh2MjVzcmV4NXpxdmEwZm12d2FhZGV4czVwZnMiIHRp
bWVzdGFtcD0iMTUxMjY4Nzg2MCI+MTk8L2tleT48L2ZvcmVpZ24ta2V5cz48cmVmLXR5cGUgbmFt
ZT0iSm91cm5hbCBBcnRpY2xlIj4xNzwvcmVmLXR5cGU+PGNvbnRyaWJ1dG9ycz48YXV0aG9ycz48
YXV0aG9yPkVzbGFtLCBNLjwvYXV0aG9yPjxhdXRob3I+R2VvcmdlLCBKLjwvYXV0aG9yPjwvYXV0
aG9ycz48L2NvbnRyaWJ1dG9ycz48YXV0aC1hZGRyZXNzPlN0b3JyIExpdmVyIENlbnRyZSwgV2Vz
dG1lYWQgTWlsbGVubml1bSBJbnN0aXR1dGUsIFdlc3RtZWFkIEhvc3BpdGFsLCBVbml2ZXJzaXR5
IG9mIFN5ZG5leSwgU3lkbmV5LCBOU1csIEF1c3RyYWxpYS4mI3hEO1N0b3JyIExpdmVyIENlbnRy
ZSwgV2VzdG1lYWQgTWlsbGVubml1bSBJbnN0aXR1dGUsIFdlc3RtZWFkIEhvc3BpdGFsLCBVbml2
ZXJzaXR5IG9mIFN5ZG5leSwgU3lkbmV5LCBOU1csIEF1c3RyYWxpYS4gamFjb2JfZ2VvcmdlQHdt
aS51c3lkLmVkdS5hdS4mI3hEO0RlcGFydG1lbnQgb2YgTWVkaWNpbmUsIFdlc3RtZWFkIEhvc3Bp
dGFsLCBXZXN0bWVhZCwgTlNXLCAyMTQ1LCBBdXN0cmFsaWEuIGphY29iX2dlb3JnZUB3bWkudXN5
ZC5lZHUuYXUuPC9hdXRoLWFkZHJlc3M+PHRpdGxlcz48dGl0bGU+R2VuZXRpYyBhbmQgZXBpZ2Vu
ZXRpYyBtZWNoYW5pc21zIG9mIE5BU0g8L3RpdGxlPjxzZWNvbmRhcnktdGl0bGU+SGVwYXRvbCBJ
bnQ8L3NlY29uZGFyeS10aXRsZT48L3RpdGxlcz48cGVyaW9kaWNhbD48ZnVsbC10aXRsZT5IZXBh
dG9sIEludDwvZnVsbC10aXRsZT48L3BlcmlvZGljYWw+PHBhZ2VzPjM5NC00MDY8L3BhZ2VzPjx2
b2x1bWU+MTA8L3ZvbHVtZT48bnVtYmVyPjM8L251bWJlcj48ZWRpdGlvbj4yMDE1LzEyLzIwPC9l
ZGl0aW9uPjxrZXl3b3Jkcz48a2V5d29yZD5ETkEgTWV0aHlsYXRpb248L2tleXdvcmQ+PGtleXdv
cmQ+KkVwaWdlbmVzaXMsIEdlbmV0aWM8L2tleXdvcmQ+PGtleXdvcmQ+R2VuZXRpYyBBc3NvY2lh
dGlvbiBTdHVkaWVzPC9rZXl3b3JkPjxrZXl3b3JkPkdlbmV0aWMgUHJlZGlzcG9zaXRpb24gdG8g
RGlzZWFzZS9nZW5ldGljczwva2V5d29yZD48a2V5d29yZD5HZW5ldGljIFZhcmlhdGlvbjwva2V5
d29yZD48a2V5d29yZD5IdW1hbnM8L2tleXdvcmQ+PGtleXdvcmQ+TWljcm9STkFzL2dlbmV0aWNz
PC9rZXl3b3JkPjxrZXl3b3JkPk5vbi1hbGNvaG9saWMgRmF0dHkgTGl2ZXIgRGlzZWFzZS9ldGlv
bG9neS8qZ2VuZXRpY3M8L2tleXdvcmQ+PGtleXdvcmQ+UmlzayBGYWN0b3JzPC9rZXl3b3JkPjxr
ZXl3b3JkPkVwaWdlbmV0aWM8L2tleXdvcmQ+PGtleXdvcmQ+R2VuZXRpYzwva2V5d29yZD48a2V5
d29yZD5Ob25hbGNvaG9saWMgc3RlYXRvaGVwYXRpdGlzPC9rZXl3b3JkPjwva2V5d29yZHM+PGRh
dGVzPjx5ZWFyPjIwMTY8L3llYXI+PHB1Yi1kYXRlcz48ZGF0ZT5NYXk8L2RhdGU+PC9wdWItZGF0
ZXM+PC9kYXRlcz48aXNibj4xOTM2LTA1NDEgKEVsZWN0cm9uaWMpJiN4RDsxOTM2LTA1MzMgKExp
bmtpbmcpPC9pc2JuPjxhY2Nlc3Npb24tbnVtPjI2NjgzMzIwPC9hY2Nlc3Npb24tbnVtPjx1cmxz
PjxyZWxhdGVkLXVybHM+PHVybD5odHRwczovL3d3dy5uY2JpLm5sbS5uaWguZ292L3B1Ym1lZC8y
NjY4MzMyMDwvdXJsPjwvcmVsYXRlZC11cmxzPjwvdXJscz48ZWxlY3Ryb25pYy1yZXNvdXJjZS1u
dW0+MTAuMTAwNy9zMTIwNzItMDE1LTk2ODkteTwvZWxlY3Ryb25pYy1yZXNvdXJjZS1udW0+PC9y
ZWNvcmQ+PC9DaXRlPjwvRW5kTm90ZT4A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[8,9]</w:t>
      </w:r>
      <w:r w:rsidRPr="00285EC0">
        <w:rPr>
          <w:rFonts w:ascii="Book Antiqua" w:hAnsi="Book Antiqua"/>
        </w:rPr>
        <w:fldChar w:fldCharType="end"/>
      </w:r>
      <w:r w:rsidR="00974E0E" w:rsidRPr="00285EC0">
        <w:rPr>
          <w:rFonts w:ascii="Book Antiqua" w:hAnsi="Book Antiqua"/>
        </w:rPr>
        <w:t xml:space="preserve">. In turn, </w:t>
      </w:r>
      <w:r w:rsidR="00157927" w:rsidRPr="00285EC0">
        <w:rPr>
          <w:rFonts w:ascii="Book Antiqua" w:hAnsi="Book Antiqua"/>
        </w:rPr>
        <w:t xml:space="preserve">the clinical </w:t>
      </w:r>
      <w:r w:rsidR="00974E0E" w:rsidRPr="00285EC0">
        <w:rPr>
          <w:rFonts w:ascii="Book Antiqua" w:hAnsi="Book Antiqua"/>
        </w:rPr>
        <w:t>presentation is affected by biological and chronological age</w:t>
      </w:r>
      <w:r w:rsidR="00D45CC3" w:rsidRPr="00285EC0">
        <w:rPr>
          <w:rFonts w:ascii="Book Antiqua" w:hAnsi="Book Antiqua"/>
        </w:rPr>
        <w:fldChar w:fldCharType="begin">
          <w:fldData xml:space="preserve">PEVuZE5vdGU+PENpdGU+PEF1dGhvcj5QZXR0YTwvQXV0aG9yPjxZZWFyPjIwMTc8L1llYXI+PFJl
Y051bT4xOTg5PC9SZWNOdW0+PERpc3BsYXlUZXh0PjxzdHlsZSBmYWNlPSJzdXBlcnNjcmlwdCI+
WzEwXTwvc3R5bGU+PC9EaXNwbGF5VGV4dD48cmVjb3JkPjxyZWMtbnVtYmVyPjE5ODk8L3JlYy1u
dW1iZXI+PGZvcmVpZ24ta2V5cz48a2V5IGFwcD0iRU4iIGRiLWlkPSI5cjBmdHowZmh2MjVzcmV4
NXpxdmEwZm12d2FhZGV4czVwZnMiIHRpbWVzdGFtcD0iMTU3NDk5OTgyMiI+MTk4OTwva2V5Pjwv
Zm9yZWlnbi1rZXlzPjxyZWYtdHlwZSBuYW1lPSJKb3VybmFsIEFydGljbGUiPjE3PC9yZWYtdHlw
ZT48Y29udHJpYnV0b3JzPjxhdXRob3JzPjxhdXRob3I+UGV0dGEsIFMuPC9hdXRob3I+PGF1dGhv
cj5Fc2xhbSwgTS48L2F1dGhvcj48YXV0aG9yPlZhbGVudGksIEwuPC9hdXRob3I+PGF1dGhvcj5C
dWdpYW5lc2ksIEUuPC9hdXRob3I+PGF1dGhvcj5CYXJiYXJhLCBNLjwvYXV0aG9yPjxhdXRob3I+
Q2FtbWEsIEMuPC9hdXRob3I+PGF1dGhvcj5Qb3J6aW8sIE0uPC9hdXRob3I+PGF1dGhvcj5Sb3Nz
bywgQy48L2F1dGhvcj48YXV0aG9yPkZhcmdpb24sIFMuPC9hdXRob3I+PGF1dGhvcj5HZW9yZ2Us
IEouPC9hdXRob3I+PGF1dGhvcj5DcmF4aSwgQS48L2F1dGhvcj48L2F1dGhvcnM+PC9jb250cmli
dXRvcnM+PGF1dGgtYWRkcmVzcz5TZWN0aW9uIG9mIEdhc3Ryb2VudGVyb2xvZ3ksIERpcGFydGlt
ZW50byBCaW9tZWRpY28gZGkgTWVkaWNpbmEgSW50ZXJuYSBlIFNwZWNpYWxpc3RpY2EsIFVuaXZl
cnNpdHkgb2YgUGFsZXJtbywgUGFsZXJtbywgSXRhbHkuJiN4RDtTdG9yciBMaXZlciBVbml0LCBX
ZXN0bWVhZCBNaWxsZW5uaXVtIEluc3RpdHV0ZSBhbmQgV2VzdG1lYWQgSG9zcGl0YWwsIFVuaXZl
cnNpdHkgb2YgU3lkbmV5LCBTeWRuZXksIE5TVywgQXVzdHJhbGlhLiYjeEQ7RGVwYXJ0bWVudCBv
ZiBQYXRob3BoeXNpb2xvZ3kgYW5kIFRyYW5zcGxhbnRhdGlvbiwgVW5pdmVyc2l0YSBkZWdsaSBT
dHVkaSwgSW50ZXJuYWwgTWVkaWNpbmUsIEZvbmRhemlvbmUgQ2EmYXBvczsgR3JhbmRhIElSQ0NT
IE9zcGVkYWxlIE1hZ2dpb3JlIFBvbGljbGluaWNvLCBNaWxhbm8sIEl0YWx5LiYjeEQ7RGl2aXNp
b24gb2YgR2FzdHJvLUhlcGF0b2xvZ3ksIERlcGFydG1lbnQgb2YgTWVkaWNhbCBTY2llbmNlcywg
U2FuIEdpb3Zhbm5pIEJhdHRpc3RhIEhvc3BpdGFsLCBVbml2ZXJzaXR5IG9mIFRvcmlubywgVG9y
aW5vLCBJdGFseS48L2F1dGgtYWRkcmVzcz48dGl0bGVzPjx0aXRsZT5NZXRhYm9saWMgc3luZHJv
bWUgYW5kIHNldmVyaXR5IG9mIGZpYnJvc2lzIGluIG5vbmFsY29ob2xpYyBmYXR0eSBsaXZlciBk
aXNlYXNlOiBBbiBhZ2UtZGVwZW5kZW50IHJpc2sgcHJvZmlsaW5nIHN0dWR5PC90aXRsZT48c2Vj
b25kYXJ5LXRpdGxlPkxpdmVyIEludDwvc2Vjb25kYXJ5LXRpdGxlPjwvdGl0bGVzPjxwZXJpb2Rp
Y2FsPjxmdWxsLXRpdGxlPkxpdmVyIEludDwvZnVsbC10aXRsZT48L3BlcmlvZGljYWw+PHBhZ2Vz
PjEzODktMTM5NjwvcGFnZXM+PHZvbHVtZT4zNzwvdm9sdW1lPjxudW1iZXI+OTwvbnVtYmVyPjxl
ZGl0aW9uPjIwMTcvMDIvMjU8L2VkaXRpb24+PGtleXdvcmRzPjxrZXl3b3JkPkFkdWx0PC9rZXl3
b3JkPjxrZXl3b3JkPipBZ2UgRmFjdG9yczwva2V5d29yZD48a2V5d29yZD5BZ2VkPC9rZXl3b3Jk
PjxrZXl3b3JkPkJvZHkgTWFzcyBJbmRleDwva2V5d29yZD48a2V5d29yZD5Dcm9zcy1TZWN0aW9u
YWwgU3R1ZGllczwva2V5d29yZD48a2V5d29yZD5EaWFiZXRlcyBDb21wbGljYXRpb25zPC9rZXl3
b3JkPjxrZXl3b3JkPkZlbWFsZTwva2V5d29yZD48a2V5d29yZD5IdW1hbnM8L2tleXdvcmQ+PGtl
eXdvcmQ+SW5zdWxpbiBSZXNpc3RhbmNlPC9rZXl3b3JkPjxrZXl3b3JkPkl0YWx5PC9rZXl3b3Jk
PjxrZXl3b3JkPkxpcG9wcm90ZWlucywgSERML2Jsb29kPC9rZXl3b3JkPjxrZXl3b3JkPkxpdmVy
L3BhdGhvbG9neTwva2V5d29yZD48a2V5d29yZD5MaXZlciBDaXJyaG9zaXMvKmNvbXBsaWNhdGlv
bnMvcGF0aG9sb2d5PC9rZXl3b3JkPjxrZXl3b3JkPkxvZ2lzdGljIE1vZGVsczwva2V5d29yZD48
a2V5d29yZD5NYWxlPC9rZXl3b3JkPjxrZXl3b3JkPk1ldGFib2xpYyBTeW5kcm9tZS8qYmxvb2Qv
KmNvbXBsaWNhdGlvbnM8L2tleXdvcmQ+PGtleXdvcmQ+TWlkZGxlIEFnZWQ8L2tleXdvcmQ+PGtl
eXdvcmQ+TXVsdGl2YXJpYXRlIEFuYWx5c2lzPC9rZXl3b3JkPjxrZXl3b3JkPk5vbi1hbGNvaG9s
aWMgRmF0dHkgTGl2ZXIgRGlzZWFzZS8qY29tcGxpY2F0aW9ucy9wYXRob2xvZ3k8L2tleXdvcmQ+
PGtleXdvcmQ+T2Jlc2l0eSwgQWJkb21pbmFsLypjb21wbGljYXRpb25zPC9rZXl3b3JkPjxrZXl3
b3JkPlJpc2sgRmFjdG9yczwva2V5d29yZD48a2V5d29yZD5XYWlzdCBDaXJjdW1mZXJlbmNlPC9r
ZXl3b3JkPjxrZXl3b3JkPipkaWFiZXRlczwva2V5d29yZD48a2V5d29yZD4qbWV0YWJvbGljIHN5
bmRyb21lPC9rZXl3b3JkPjxrZXl3b3JkPipub25hbGNvaG9saWMgZmF0dHkgbGl2ZXIgZGlzZWFz
ZTwva2V5d29yZD48a2V5d29yZD4qb2Jlc2l0eTwva2V5d29yZD48L2tleXdvcmRzPjxkYXRlcz48
eWVhcj4yMDE3PC95ZWFyPjxwdWItZGF0ZXM+PGRhdGU+U2VwPC9kYXRlPjwvcHViLWRhdGVzPjwv
ZGF0ZXM+PGlzYm4+MTQ3OC0zMjMxIChFbGVjdHJvbmljKSYjeEQ7MTQ3OC0zMjIzIChMaW5raW5n
KTwvaXNibj48YWNjZXNzaW9uLW51bT4yODIzNTE1NDwvYWNjZXNzaW9uLW51bT48dXJscz48cmVs
YXRlZC11cmxzPjx1cmw+aHR0cHM6Ly93d3cubmNiaS5ubG0ubmloLmdvdi9wdWJtZWQvMjgyMzUx
NTQ8L3VybD48L3JlbGF0ZWQtdXJscz48L3VybHM+PGVsZWN0cm9uaWMtcmVzb3VyY2UtbnVtPjEw
LjExMTEvbGl2LjEzMzk3PC9lbGVjdHJvbmljLXJlc291cmNlLW51bT48L3JlY29yZD48L0NpdGU+
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PEVuZE5vdGU+PENpdGU+PEF1dGhvcj5QZXR0YTwvQXV0aG9yPjxZZWFyPjIwMTc8L1llYXI+PFJl
Y051bT4xOTg5PC9SZWNOdW0+PERpc3BsYXlUZXh0PjxzdHlsZSBmYWNlPSJzdXBlcnNjcmlwdCI+
WzEwXTwvc3R5bGU+PC9EaXNwbGF5VGV4dD48cmVjb3JkPjxyZWMtbnVtYmVyPjE5ODk8L3JlYy1u
dW1iZXI+PGZvcmVpZ24ta2V5cz48a2V5IGFwcD0iRU4iIGRiLWlkPSI5cjBmdHowZmh2MjVzcmV4
NXpxdmEwZm12d2FhZGV4czVwZnMiIHRpbWVzdGFtcD0iMTU3NDk5OTgyMiI+MTk4OTwva2V5Pjwv
Zm9yZWlnbi1rZXlzPjxyZWYtdHlwZSBuYW1lPSJKb3VybmFsIEFydGljbGUiPjE3PC9yZWYtdHlw
ZT48Y29udHJpYnV0b3JzPjxhdXRob3JzPjxhdXRob3I+UGV0dGEsIFMuPC9hdXRob3I+PGF1dGhv
cj5Fc2xhbSwgTS48L2F1dGhvcj48YXV0aG9yPlZhbGVudGksIEwuPC9hdXRob3I+PGF1dGhvcj5C
dWdpYW5lc2ksIEUuPC9hdXRob3I+PGF1dGhvcj5CYXJiYXJhLCBNLjwvYXV0aG9yPjxhdXRob3I+
Q2FtbWEsIEMuPC9hdXRob3I+PGF1dGhvcj5Qb3J6aW8sIE0uPC9hdXRob3I+PGF1dGhvcj5Sb3Nz
bywgQy48L2F1dGhvcj48YXV0aG9yPkZhcmdpb24sIFMuPC9hdXRob3I+PGF1dGhvcj5HZW9yZ2Us
IEouPC9hdXRob3I+PGF1dGhvcj5DcmF4aSwgQS48L2F1dGhvcj48L2F1dGhvcnM+PC9jb250cmli
dXRvcnM+PGF1dGgtYWRkcmVzcz5TZWN0aW9uIG9mIEdhc3Ryb2VudGVyb2xvZ3ksIERpcGFydGlt
ZW50byBCaW9tZWRpY28gZGkgTWVkaWNpbmEgSW50ZXJuYSBlIFNwZWNpYWxpc3RpY2EsIFVuaXZl
cnNpdHkgb2YgUGFsZXJtbywgUGFsZXJtbywgSXRhbHkuJiN4RDtTdG9yciBMaXZlciBVbml0LCBX
ZXN0bWVhZCBNaWxsZW5uaXVtIEluc3RpdHV0ZSBhbmQgV2VzdG1lYWQgSG9zcGl0YWwsIFVuaXZl
cnNpdHkgb2YgU3lkbmV5LCBTeWRuZXksIE5TVywgQXVzdHJhbGlhLiYjeEQ7RGVwYXJ0bWVudCBv
ZiBQYXRob3BoeXNpb2xvZ3kgYW5kIFRyYW5zcGxhbnRhdGlvbiwgVW5pdmVyc2l0YSBkZWdsaSBT
dHVkaSwgSW50ZXJuYWwgTWVkaWNpbmUsIEZvbmRhemlvbmUgQ2EmYXBvczsgR3JhbmRhIElSQ0NT
IE9zcGVkYWxlIE1hZ2dpb3JlIFBvbGljbGluaWNvLCBNaWxhbm8sIEl0YWx5LiYjeEQ7RGl2aXNp
b24gb2YgR2FzdHJvLUhlcGF0b2xvZ3ksIERlcGFydG1lbnQgb2YgTWVkaWNhbCBTY2llbmNlcywg
U2FuIEdpb3Zhbm5pIEJhdHRpc3RhIEhvc3BpdGFsLCBVbml2ZXJzaXR5IG9mIFRvcmlubywgVG9y
aW5vLCBJdGFseS48L2F1dGgtYWRkcmVzcz48dGl0bGVzPjx0aXRsZT5NZXRhYm9saWMgc3luZHJv
bWUgYW5kIHNldmVyaXR5IG9mIGZpYnJvc2lzIGluIG5vbmFsY29ob2xpYyBmYXR0eSBsaXZlciBk
aXNlYXNlOiBBbiBhZ2UtZGVwZW5kZW50IHJpc2sgcHJvZmlsaW5nIHN0dWR5PC90aXRsZT48c2Vj
b25kYXJ5LXRpdGxlPkxpdmVyIEludDwvc2Vjb25kYXJ5LXRpdGxlPjwvdGl0bGVzPjxwZXJpb2Rp
Y2FsPjxmdWxsLXRpdGxlPkxpdmVyIEludDwvZnVsbC10aXRsZT48L3BlcmlvZGljYWw+PHBhZ2Vz
PjEzODktMTM5NjwvcGFnZXM+PHZvbHVtZT4zNzwvdm9sdW1lPjxudW1iZXI+OTwvbnVtYmVyPjxl
ZGl0aW9uPjIwMTcvMDIvMjU8L2VkaXRpb24+PGtleXdvcmRzPjxrZXl3b3JkPkFkdWx0PC9rZXl3
b3JkPjxrZXl3b3JkPipBZ2UgRmFjdG9yczwva2V5d29yZD48a2V5d29yZD5BZ2VkPC9rZXl3b3Jk
PjxrZXl3b3JkPkJvZHkgTWFzcyBJbmRleDwva2V5d29yZD48a2V5d29yZD5Dcm9zcy1TZWN0aW9u
YWwgU3R1ZGllczwva2V5d29yZD48a2V5d29yZD5EaWFiZXRlcyBDb21wbGljYXRpb25zPC9rZXl3
b3JkPjxrZXl3b3JkPkZlbWFsZTwva2V5d29yZD48a2V5d29yZD5IdW1hbnM8L2tleXdvcmQ+PGtl
eXdvcmQ+SW5zdWxpbiBSZXNpc3RhbmNlPC9rZXl3b3JkPjxrZXl3b3JkPkl0YWx5PC9rZXl3b3Jk
PjxrZXl3b3JkPkxpcG9wcm90ZWlucywgSERML2Jsb29kPC9rZXl3b3JkPjxrZXl3b3JkPkxpdmVy
L3BhdGhvbG9neTwva2V5d29yZD48a2V5d29yZD5MaXZlciBDaXJyaG9zaXMvKmNvbXBsaWNhdGlv
bnMvcGF0aG9sb2d5PC9rZXl3b3JkPjxrZXl3b3JkPkxvZ2lzdGljIE1vZGVsczwva2V5d29yZD48
a2V5d29yZD5NYWxlPC9rZXl3b3JkPjxrZXl3b3JkPk1ldGFib2xpYyBTeW5kcm9tZS8qYmxvb2Qv
KmNvbXBsaWNhdGlvbnM8L2tleXdvcmQ+PGtleXdvcmQ+TWlkZGxlIEFnZWQ8L2tleXdvcmQ+PGtl
eXdvcmQ+TXVsdGl2YXJpYXRlIEFuYWx5c2lzPC9rZXl3b3JkPjxrZXl3b3JkPk5vbi1hbGNvaG9s
aWMgRmF0dHkgTGl2ZXIgRGlzZWFzZS8qY29tcGxpY2F0aW9ucy9wYXRob2xvZ3k8L2tleXdvcmQ+
PGtleXdvcmQ+T2Jlc2l0eSwgQWJkb21pbmFsLypjb21wbGljYXRpb25zPC9rZXl3b3JkPjxrZXl3
b3JkPlJpc2sgRmFjdG9yczwva2V5d29yZD48a2V5d29yZD5XYWlzdCBDaXJjdW1mZXJlbmNlPC9r
ZXl3b3JkPjxrZXl3b3JkPipkaWFiZXRlczwva2V5d29yZD48a2V5d29yZD4qbWV0YWJvbGljIHN5
bmRyb21lPC9rZXl3b3JkPjxrZXl3b3JkPipub25hbGNvaG9saWMgZmF0dHkgbGl2ZXIgZGlzZWFz
ZTwva2V5d29yZD48a2V5d29yZD4qb2Jlc2l0eTwva2V5d29yZD48L2tleXdvcmRzPjxkYXRlcz48
eWVhcj4yMDE3PC95ZWFyPjxwdWItZGF0ZXM+PGRhdGU+U2VwPC9kYXRlPjwvcHViLWRhdGVzPjwv
ZGF0ZXM+PGlzYm4+MTQ3OC0zMjMxIChFbGVjdHJvbmljKSYjeEQ7MTQ3OC0zMjIzIChMaW5raW5n
KTwvaXNibj48YWNjZXNzaW9uLW51bT4yODIzNTE1NDwvYWNjZXNzaW9uLW51bT48dXJscz48cmVs
YXRlZC11cmxzPjx1cmw+aHR0cHM6Ly93d3cubmNiaS5ubG0ubmloLmdvdi9wdWJtZWQvMjgyMzUx
NTQ8L3VybD48L3JlbGF0ZWQtdXJscz48L3VybHM+PGVsZWN0cm9uaWMtcmVzb3VyY2UtbnVtPjEw
LjExMTEvbGl2LjEzMzk3PC9lbGVjdHJvbmljLXJlc291cmNlLW51bT48L3JlY29yZD48L0NpdGU+
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45CC3" w:rsidRPr="00285EC0">
        <w:rPr>
          <w:rFonts w:ascii="Book Antiqua" w:hAnsi="Book Antiqua"/>
        </w:rPr>
      </w:r>
      <w:r w:rsidR="00D45CC3" w:rsidRPr="00285EC0">
        <w:rPr>
          <w:rFonts w:ascii="Book Antiqua" w:hAnsi="Book Antiqua"/>
        </w:rPr>
        <w:fldChar w:fldCharType="separate"/>
      </w:r>
      <w:r w:rsidR="002C3308" w:rsidRPr="00285EC0">
        <w:rPr>
          <w:rFonts w:ascii="Book Antiqua" w:hAnsi="Book Antiqua"/>
          <w:noProof/>
          <w:vertAlign w:val="superscript"/>
        </w:rPr>
        <w:t>[10]</w:t>
      </w:r>
      <w:r w:rsidR="00D45CC3" w:rsidRPr="00285EC0">
        <w:rPr>
          <w:rFonts w:ascii="Book Antiqua" w:hAnsi="Book Antiqua"/>
        </w:rPr>
        <w:fldChar w:fldCharType="end"/>
      </w:r>
      <w:r w:rsidR="00D45CC3" w:rsidRPr="00285EC0">
        <w:rPr>
          <w:rFonts w:ascii="Book Antiqua" w:hAnsi="Book Antiqua"/>
        </w:rPr>
        <w:t>.</w:t>
      </w:r>
      <w:r w:rsidR="00950721" w:rsidRPr="00285EC0">
        <w:rPr>
          <w:rFonts w:ascii="Book Antiqua" w:hAnsi="Book Antiqua"/>
        </w:rPr>
        <w:t xml:space="preserve"> Though </w:t>
      </w:r>
      <w:r w:rsidR="00410071" w:rsidRPr="00285EC0">
        <w:rPr>
          <w:rFonts w:ascii="Book Antiqua" w:hAnsi="Book Antiqua"/>
        </w:rPr>
        <w:t>MAFLD</w:t>
      </w:r>
      <w:r w:rsidR="00950721" w:rsidRPr="00285EC0">
        <w:rPr>
          <w:rFonts w:ascii="Book Antiqua" w:hAnsi="Book Antiqua"/>
        </w:rPr>
        <w:t xml:space="preserve"> is classically linked to other metabolic dysfunction </w:t>
      </w:r>
      <w:r w:rsidR="00974E0E" w:rsidRPr="00285EC0">
        <w:rPr>
          <w:rFonts w:ascii="Book Antiqua" w:hAnsi="Book Antiqua"/>
        </w:rPr>
        <w:t xml:space="preserve">and disease </w:t>
      </w:r>
      <w:r w:rsidR="00950721" w:rsidRPr="00285EC0">
        <w:rPr>
          <w:rFonts w:ascii="Book Antiqua" w:hAnsi="Book Antiqua"/>
        </w:rPr>
        <w:t>such as diabetes and obesity with a shared genetic basis between the conditions</w:t>
      </w:r>
      <w:r w:rsidR="00950721" w:rsidRPr="00285EC0">
        <w:rPr>
          <w:rFonts w:ascii="Book Antiqua" w:hAnsi="Book Antiqua"/>
        </w:rPr>
        <w:fldChar w:fldCharType="begin"/>
      </w:r>
      <w:r w:rsidR="002C3308" w:rsidRPr="00285EC0">
        <w:rPr>
          <w:rFonts w:ascii="Book Antiqua" w:hAnsi="Book Antiqua"/>
        </w:rPr>
        <w:instrText xml:space="preserve"> ADDIN EN.CITE &lt;EndNote&gt;&lt;Cite&gt;&lt;Author&gt;Eslam&lt;/Author&gt;&lt;Year&gt;2019&lt;/Year&gt;&lt;RecNum&gt;1925&lt;/RecNum&gt;&lt;DisplayText&gt;&lt;style face="superscript"&gt;[11]&lt;/style&gt;&lt;/DisplayText&gt;&lt;record&gt;&lt;rec-number&gt;1925&lt;/rec-number&gt;&lt;foreign-keys&gt;&lt;key app="EN" db-id="9r0ftz0fhv25srex5zqva0fmvwaadexs5pfs" timestamp="1573596483"&gt;1925&lt;/key&gt;&lt;/foreign-keys&gt;&lt;ref-type name="Journal Article"&gt;17&lt;/ref-type&gt;&lt;contributors&gt;&lt;authors&gt;&lt;author&gt;Eslam, M.&lt;/author&gt;&lt;author&gt;George, J.&lt;/author&gt;&lt;/authors&gt;&lt;/contributors&gt;&lt;auth-address&gt;Storr Liver Centre, Westmead Institute for Medical Research, Westmead Hospital and University of Sydney, Sydney, NSW, Australia. mohammed.eslam@sydney.edu.au.&amp;#xD;Storr Liver Centre, Westmead Institute for Medical Research, Westmead Hospital and University of Sydney, Sydney, NSW, Australia. jacob.george@sydney.edu.au.&lt;/auth-address&gt;&lt;titles&gt;&lt;title&gt;Genetic contributions to NAFLD: leveraging shared genetics to uncover systems biology&lt;/title&gt;&lt;secondary-title&gt;Nat Rev Gastroenterol Hepatol&lt;/secondary-title&gt;&lt;/titles&gt;&lt;periodical&gt;&lt;full-title&gt;Nat Rev Gastroenterol Hepatol&lt;/full-title&gt;&lt;/periodical&gt;&lt;edition&gt;2019/10/24&lt;/edition&gt;&lt;dates&gt;&lt;year&gt;2019&lt;/year&gt;&lt;pub-dates&gt;&lt;date&gt;Oct 22&lt;/date&gt;&lt;/pub-dates&gt;&lt;/dates&gt;&lt;isbn&gt;1759-5053 (Electronic)&amp;#xD;1759-5045 (Linking)&lt;/isbn&gt;&lt;accession-num&gt;31641249&lt;/accession-num&gt;&lt;urls&gt;&lt;related-urls&gt;&lt;url&gt;https://www.ncbi.nlm.nih.gov/pubmed/31641249&lt;/url&gt;&lt;/related-urls&gt;&lt;/urls&gt;&lt;electronic-resource-num&gt;10.1038/s41575-019-0212-0&lt;/electronic-resource-num&gt;&lt;/record&gt;&lt;/Cite&gt;&lt;/EndNote&gt;</w:instrText>
      </w:r>
      <w:r w:rsidR="00950721" w:rsidRPr="00285EC0">
        <w:rPr>
          <w:rFonts w:ascii="Book Antiqua" w:hAnsi="Book Antiqua"/>
        </w:rPr>
        <w:fldChar w:fldCharType="separate"/>
      </w:r>
      <w:r w:rsidR="002C3308" w:rsidRPr="00285EC0">
        <w:rPr>
          <w:rFonts w:ascii="Book Antiqua" w:hAnsi="Book Antiqua"/>
          <w:noProof/>
          <w:vertAlign w:val="superscript"/>
        </w:rPr>
        <w:t>[11]</w:t>
      </w:r>
      <w:r w:rsidR="00950721" w:rsidRPr="00285EC0">
        <w:rPr>
          <w:rFonts w:ascii="Book Antiqua" w:hAnsi="Book Antiqua"/>
        </w:rPr>
        <w:fldChar w:fldCharType="end"/>
      </w:r>
      <w:r w:rsidR="00950721" w:rsidRPr="00285EC0">
        <w:rPr>
          <w:rFonts w:ascii="Book Antiqua" w:hAnsi="Book Antiqua"/>
        </w:rPr>
        <w:t xml:space="preserve">, it </w:t>
      </w:r>
      <w:r w:rsidR="00974E0E" w:rsidRPr="00285EC0">
        <w:rPr>
          <w:rFonts w:ascii="Book Antiqua" w:hAnsi="Book Antiqua"/>
        </w:rPr>
        <w:t>is now</w:t>
      </w:r>
      <w:r w:rsidR="00950721" w:rsidRPr="00285EC0">
        <w:rPr>
          <w:rFonts w:ascii="Book Antiqua" w:hAnsi="Book Antiqua"/>
        </w:rPr>
        <w:t xml:space="preserve"> recognised that a significant proportion of patients are non-obese</w:t>
      </w:r>
      <w:r w:rsidR="00950721" w:rsidRPr="00285EC0">
        <w:rPr>
          <w:rFonts w:ascii="Book Antiqua" w:eastAsia="Calibri" w:hAnsi="Book Antiqua"/>
          <w:bCs/>
          <w:lang w:eastAsia="en-US"/>
        </w:rPr>
        <w:fldChar w:fldCharType="begin">
          <w:fldData xml:space="preserve">PEVuZE5vdGU+PENpdGU+PEF1dGhvcj5Zb3Vub3NzaTwvQXV0aG9yPjxZZWFyPjIwMTg8L1llYXI+
PFJlY051bT43NDwvUmVjTnVtPjxEaXNwbGF5VGV4dD48c3R5bGUgZmFjZT0ic3VwZXJzY3JpcHQi
PlsxXTwvc3R5bGU+PC9EaXNwbGF5VGV4dD48cmVjb3JkPjxyZWMtbnVtYmVyPjc0PC9yZWMtbnVt
YmVyPjxmb3JlaWduLWtleXM+PGtleSBhcHA9IkVOIiBkYi1pZD0iOXIwZnR6MGZodjI1c3JleDV6
cXZhMGZtdndhYWRleHM1cGZzIiB0aW1lc3RhbXA9IjE1MjE0MjA5NDIiPjc0PC9rZXk+PC9mb3Jl
aWduLWtleXM+PHJlZi10eXBlIG5hbWU9IkpvdXJuYWwgQXJ0aWNsZSI+MTc8L3JlZi10eXBlPjxj
b250cmlidXRvcnM+PGF1dGhvcnM+PGF1dGhvcj5Zb3Vub3NzaSwgWi48L2F1dGhvcj48YXV0aG9y
PkFuc3RlZSwgUS4gTS48L2F1dGhvcj48YXV0aG9yPk1hcmlldHRpLCBNLjwvYXV0aG9yPjxhdXRo
b3I+SGFyZHksIFQuPC9hdXRob3I+PGF1dGhvcj5IZW5yeSwgTC48L2F1dGhvcj48YXV0aG9yPkVz
bGFtLCBNLjwvYXV0aG9yPjxhdXRob3I+R2VvcmdlLCBKLjwvYXV0aG9yPjxhdXRob3I+QnVnaWFu
ZXNpLCBFLjwvYXV0aG9yPjwvYXV0aG9ycz48L2NvbnRyaWJ1dG9ycz48YXV0aC1hZGRyZXNzPlVu
aXYgVHVyaW4sIERpdiBHYXN0cm9lbnRlcm9sLCBEZXB0IE1lZCBTY2ksIEFPVSBDaXR0YSBTYWx1
dGUgJmFtcDsgU2NpLCBDb3JzbyBEb2dsaW90dGkgMTQsIEktMTAxMjYgVHVyaW4sIEl0YWx5JiN4
RDtJbm92YSBGYWlyZmF4IEhvc3AsIEN0ciBMaXZlciBEaXMsIERlcHQgTWVkLCAzMzAwIEdhbGxv
d3MgUmQsIEZhbGxzIENodXJjaCwgVkEgMjIwNDIgVVNBJiN4RDtDdHIgT3V0Y29tZXMgUmVzIExp
dmVyIERpcywgMjQxMSAxIFN0IE5XLCBXYXNoaW5ndG9uLCBEQyAyMDAzNyBVU0EmI3hEO05ld2Nh
c3RsZSBVbml2LCBGYWMgTWVkIFNjaSwgSW5zdCBDZWxsdWxhciBNZWQsIDR0aCBGbG9vcixXaWxs
aWFtIExlZWNoIEJsZGcsRnJhbWxpbmd0b24gUGwsIE5ld2Nhc3RsZSBVcG9uIFR5bmUgTkUyIDRI
SCwgVHluZSAmYW1wOyBXZWFyLCBFbmdsYW5kJiN4RDtGcmVlbWFuIFJkIEhvc3AsIE5ld2Nhc3Rs
ZSBVcG9uIFR5bmUgSG9zcCBOSFMgVHJ1c3QsIExpdmVyIFVuaXQsIEZyZWVtYW4gUmQsIE5ld2Nh
c3RsZSBVcG9uIFR5bmUgTkU3IDdETiwgVHluZSAmYW1wOyBXZWFyLCBFbmdsYW5kJiN4RDtXZXN0
bWVhZCBIb3NwLCBXZXN0bWVhZCBJbnN0IE1lZCBSZXMsIFN0b3JyIExpdmVyIEN0ciwgMTc2IEhh
d2tlc2J1cnkgUmQsIFN5ZG5leSwgTlNXIDIxNDUsIEF1c3RyYWxpYSYjeEQ7VW5pdiBTeWRuZXks
IDE3NiBIYXdrZXNidXJ5IFJkLCBTeWRuZXksIE5TVyAyMTQ1LCBBdXN0cmFsaWE8L2F1dGgtYWRk
cmVzcz48dGl0bGVzPjx0aXRsZT5HbG9iYWwgYnVyZGVuIG9mIE5BRkxEIGFuZCBOQVNIOiB0cmVu
ZHMsIHByZWRpY3Rpb25zLCByaXNrIGZhY3RvcnMgYW5kIHByZXZlbnRpb248L3RpdGxlPjxzZWNv
bmRhcnktdGl0bGU+TmF0dXJlIFJldmlld3MgR2FzdHJvZW50ZXJvbG9neSAmYW1wOyBIZXBhdG9s
b2d5PC9zZWNvbmRhcnktdGl0bGU+PGFsdC10aXRsZT5OYXQgUmV2IEdhc3RybyBIZXBhdDwvYWx0
LXRpdGxlPjwvdGl0bGVzPjxwZXJpb2RpY2FsPjxmdWxsLXRpdGxlPk5hdHVyZSBSZXZpZXdzIEdh
c3Ryb2VudGVyb2xvZ3kgJmFtcDsgSGVwYXRvbG9neTwvZnVsbC10aXRsZT48YWJici0xPk5hdCBS
ZXYgR2FzdHJvIEhlcGF0PC9hYmJyLTE+PC9wZXJpb2RpY2FsPjxhbHQtcGVyaW9kaWNhbD48ZnVs
bC10aXRsZT5OYXR1cmUgUmV2aWV3cyBHYXN0cm9lbnRlcm9sb2d5ICZhbXA7IEhlcGF0b2xvZ3k8
L2Z1bGwtdGl0bGU+PGFiYnItMT5OYXQgUmV2IEdhc3RybyBIZXBhdDwvYWJici0xPjwvYWx0LXBl
cmlvZGljYWw+PHBhZ2VzPjExLTIwPC9wYWdlcz48dm9sdW1lPjE1PC92b2x1bWU+PG51bWJlcj4x
PC9udW1iZXI+PGtleXdvcmRzPjxrZXl3b3JkPmZhdHR5IGxpdmVyLWRpc2Vhc2U8L2tleXdvcmQ+
PGtleXdvcmQ+Ym9keS1tYXNzIGluZGV4PC9rZXl3b3JkPjxrZXl3b3JkPm51dHJpdGlvbiBleGFt
aW5hdGlvbiBzdXJ2ZXk8L2tleXdvcmQ+PGtleXdvcmQ+bWV0YWJvbGljIHN5bmRyb21lPC9rZXl3
b3JkPjxrZXl3b3JkPnVuaXRlZC1zdGF0ZXM8L2tleXdvcmQ+PGtleXdvcmQ+aGVwYXRpYyBzdGVh
dG9zaXM8L2tleXdvcmQ+PGtleXdvcmQ+Z2VuZXJhbC1wb3B1bGF0aW9uPC9rZXl3b3JkPjxrZXl3
b3JkPnBoeXNpY2FsLWFjdGl2aXR5PC9rZXl3b3JkPjxrZXl3b3JkPm5vbmFsY29ob2xpYyBzdGVh
dG9oZXBhdGl0aXM8L2tleXdvcmQ+PGtleXdvcmQ+Y2FyZGlvdmFzY3VsYXItZGlzZWFzZTwva2V5
d29yZD48L2tleXdvcmRzPjxkYXRlcz48eWVhcj4yMDE4PC95ZWFyPjxwdWItZGF0ZXM+PGRhdGU+
SmFuPC9kYXRlPjwvcHViLWRhdGVzPjwvZGF0ZXM+PGlzYm4+MTc1OS01MDQ1PC9pc2JuPjxhY2Nl
c3Npb24tbnVtPldPUzowMDA0MjI4MTk4MDAwMTA8L2FjY2Vzc2lvbi1udW0+PHVybHM+PHJlbGF0
ZWQtdXJscz48dXJsPiZsdDtHbyB0byBJU0kmZ3Q7Oi8vV09TOjAwMDQyMjgxOTgwMDAxMDwvdXJs
PjwvcmVsYXRlZC11cmxzPjwvdXJscz48ZWxlY3Ryb25pYy1yZXNvdXJjZS1udW0+MTAuMTAzOC9u
cmdhc3Ryby4yMDE3LjEwOTwvZWxlY3Ryb25pYy1yZXNvdXJjZS1udW0+PGxhbmd1YWdlPkVuZ2xp
c2g8L2xhbmd1YWdlPjwvcmVjb3JkPjwvQ2l0ZT48L0VuZE5vdGU+
</w:fldData>
        </w:fldChar>
      </w:r>
      <w:r w:rsidR="002C3308" w:rsidRPr="00285EC0">
        <w:rPr>
          <w:rFonts w:ascii="Book Antiqua" w:eastAsia="Calibri" w:hAnsi="Book Antiqua"/>
          <w:bCs/>
          <w:lang w:eastAsia="en-US"/>
        </w:rPr>
        <w:instrText xml:space="preserve"> ADDIN EN.CITE </w:instrText>
      </w:r>
      <w:r w:rsidR="002C3308" w:rsidRPr="00285EC0">
        <w:rPr>
          <w:rFonts w:ascii="Book Antiqua" w:eastAsia="Calibri" w:hAnsi="Book Antiqua"/>
          <w:bCs/>
          <w:lang w:eastAsia="en-US"/>
        </w:rPr>
        <w:fldChar w:fldCharType="begin">
          <w:fldData xml:space="preserve">PEVuZE5vdGU+PENpdGU+PEF1dGhvcj5Zb3Vub3NzaTwvQXV0aG9yPjxZZWFyPjIwMTg8L1llYXI+
PFJlY051bT43NDwvUmVjTnVtPjxEaXNwbGF5VGV4dD48c3R5bGUgZmFjZT0ic3VwZXJzY3JpcHQi
PlsxXTwvc3R5bGU+PC9EaXNwbGF5VGV4dD48cmVjb3JkPjxyZWMtbnVtYmVyPjc0PC9yZWMtbnVt
YmVyPjxmb3JlaWduLWtleXM+PGtleSBhcHA9IkVOIiBkYi1pZD0iOXIwZnR6MGZodjI1c3JleDV6
cXZhMGZtdndhYWRleHM1cGZzIiB0aW1lc3RhbXA9IjE1MjE0MjA5NDIiPjc0PC9rZXk+PC9mb3Jl
aWduLWtleXM+PHJlZi10eXBlIG5hbWU9IkpvdXJuYWwgQXJ0aWNsZSI+MTc8L3JlZi10eXBlPjxj
b250cmlidXRvcnM+PGF1dGhvcnM+PGF1dGhvcj5Zb3Vub3NzaSwgWi48L2F1dGhvcj48YXV0aG9y
PkFuc3RlZSwgUS4gTS48L2F1dGhvcj48YXV0aG9yPk1hcmlldHRpLCBNLjwvYXV0aG9yPjxhdXRo
b3I+SGFyZHksIFQuPC9hdXRob3I+PGF1dGhvcj5IZW5yeSwgTC48L2F1dGhvcj48YXV0aG9yPkVz
bGFtLCBNLjwvYXV0aG9yPjxhdXRob3I+R2VvcmdlLCBKLjwvYXV0aG9yPjxhdXRob3I+QnVnaWFu
ZXNpLCBFLjwvYXV0aG9yPjwvYXV0aG9ycz48L2NvbnRyaWJ1dG9ycz48YXV0aC1hZGRyZXNzPlVu
aXYgVHVyaW4sIERpdiBHYXN0cm9lbnRlcm9sLCBEZXB0IE1lZCBTY2ksIEFPVSBDaXR0YSBTYWx1
dGUgJmFtcDsgU2NpLCBDb3JzbyBEb2dsaW90dGkgMTQsIEktMTAxMjYgVHVyaW4sIEl0YWx5JiN4
RDtJbm92YSBGYWlyZmF4IEhvc3AsIEN0ciBMaXZlciBEaXMsIERlcHQgTWVkLCAzMzAwIEdhbGxv
d3MgUmQsIEZhbGxzIENodXJjaCwgVkEgMjIwNDIgVVNBJiN4RDtDdHIgT3V0Y29tZXMgUmVzIExp
dmVyIERpcywgMjQxMSAxIFN0IE5XLCBXYXNoaW5ndG9uLCBEQyAyMDAzNyBVU0EmI3hEO05ld2Nh
c3RsZSBVbml2LCBGYWMgTWVkIFNjaSwgSW5zdCBDZWxsdWxhciBNZWQsIDR0aCBGbG9vcixXaWxs
aWFtIExlZWNoIEJsZGcsRnJhbWxpbmd0b24gUGwsIE5ld2Nhc3RsZSBVcG9uIFR5bmUgTkUyIDRI
SCwgVHluZSAmYW1wOyBXZWFyLCBFbmdsYW5kJiN4RDtGcmVlbWFuIFJkIEhvc3AsIE5ld2Nhc3Rs
ZSBVcG9uIFR5bmUgSG9zcCBOSFMgVHJ1c3QsIExpdmVyIFVuaXQsIEZyZWVtYW4gUmQsIE5ld2Nh
c3RsZSBVcG9uIFR5bmUgTkU3IDdETiwgVHluZSAmYW1wOyBXZWFyLCBFbmdsYW5kJiN4RDtXZXN0
bWVhZCBIb3NwLCBXZXN0bWVhZCBJbnN0IE1lZCBSZXMsIFN0b3JyIExpdmVyIEN0ciwgMTc2IEhh
d2tlc2J1cnkgUmQsIFN5ZG5leSwgTlNXIDIxNDUsIEF1c3RyYWxpYSYjeEQ7VW5pdiBTeWRuZXks
IDE3NiBIYXdrZXNidXJ5IFJkLCBTeWRuZXksIE5TVyAyMTQ1LCBBdXN0cmFsaWE8L2F1dGgtYWRk
cmVzcz48dGl0bGVzPjx0aXRsZT5HbG9iYWwgYnVyZGVuIG9mIE5BRkxEIGFuZCBOQVNIOiB0cmVu
ZHMsIHByZWRpY3Rpb25zLCByaXNrIGZhY3RvcnMgYW5kIHByZXZlbnRpb248L3RpdGxlPjxzZWNv
bmRhcnktdGl0bGU+TmF0dXJlIFJldmlld3MgR2FzdHJvZW50ZXJvbG9neSAmYW1wOyBIZXBhdG9s
b2d5PC9zZWNvbmRhcnktdGl0bGU+PGFsdC10aXRsZT5OYXQgUmV2IEdhc3RybyBIZXBhdDwvYWx0
LXRpdGxlPjwvdGl0bGVzPjxwZXJpb2RpY2FsPjxmdWxsLXRpdGxlPk5hdHVyZSBSZXZpZXdzIEdh
c3Ryb2VudGVyb2xvZ3kgJmFtcDsgSGVwYXRvbG9neTwvZnVsbC10aXRsZT48YWJici0xPk5hdCBS
ZXYgR2FzdHJvIEhlcGF0PC9hYmJyLTE+PC9wZXJpb2RpY2FsPjxhbHQtcGVyaW9kaWNhbD48ZnVs
bC10aXRsZT5OYXR1cmUgUmV2aWV3cyBHYXN0cm9lbnRlcm9sb2d5ICZhbXA7IEhlcGF0b2xvZ3k8
L2Z1bGwtdGl0bGU+PGFiYnItMT5OYXQgUmV2IEdhc3RybyBIZXBhdDwvYWJici0xPjwvYWx0LXBl
cmlvZGljYWw+PHBhZ2VzPjExLTIwPC9wYWdlcz48dm9sdW1lPjE1PC92b2x1bWU+PG51bWJlcj4x
PC9udW1iZXI+PGtleXdvcmRzPjxrZXl3b3JkPmZhdHR5IGxpdmVyLWRpc2Vhc2U8L2tleXdvcmQ+
PGtleXdvcmQ+Ym9keS1tYXNzIGluZGV4PC9rZXl3b3JkPjxrZXl3b3JkPm51dHJpdGlvbiBleGFt
aW5hdGlvbiBzdXJ2ZXk8L2tleXdvcmQ+PGtleXdvcmQ+bWV0YWJvbGljIHN5bmRyb21lPC9rZXl3
b3JkPjxrZXl3b3JkPnVuaXRlZC1zdGF0ZXM8L2tleXdvcmQ+PGtleXdvcmQ+aGVwYXRpYyBzdGVh
dG9zaXM8L2tleXdvcmQ+PGtleXdvcmQ+Z2VuZXJhbC1wb3B1bGF0aW9uPC9rZXl3b3JkPjxrZXl3
b3JkPnBoeXNpY2FsLWFjdGl2aXR5PC9rZXl3b3JkPjxrZXl3b3JkPm5vbmFsY29ob2xpYyBzdGVh
dG9oZXBhdGl0aXM8L2tleXdvcmQ+PGtleXdvcmQ+Y2FyZGlvdmFzY3VsYXItZGlzZWFzZTwva2V5
d29yZD48L2tleXdvcmRzPjxkYXRlcz48eWVhcj4yMDE4PC95ZWFyPjxwdWItZGF0ZXM+PGRhdGU+
SmFuPC9kYXRlPjwvcHViLWRhdGVzPjwvZGF0ZXM+PGlzYm4+MTc1OS01MDQ1PC9pc2JuPjxhY2Nl
c3Npb24tbnVtPldPUzowMDA0MjI4MTk4MDAwMTA8L2FjY2Vzc2lvbi1udW0+PHVybHM+PHJlbGF0
ZWQtdXJscz48dXJsPiZsdDtHbyB0byBJU0kmZ3Q7Oi8vV09TOjAwMDQyMjgxOTgwMDAxMDwvdXJs
PjwvcmVsYXRlZC11cmxzPjwvdXJscz48ZWxlY3Ryb25pYy1yZXNvdXJjZS1udW0+MTAuMTAzOC9u
cmdhc3Ryby4yMDE3LjEwOTwvZWxlY3Ryb25pYy1yZXNvdXJjZS1udW0+PGxhbmd1YWdlPkVuZ2xp
c2g8L2xhbmd1YWdlPjwvcmVjb3JkPjwvQ2l0ZT48L0VuZE5vdGU+
</w:fldData>
        </w:fldChar>
      </w:r>
      <w:r w:rsidR="002C3308" w:rsidRPr="00285EC0">
        <w:rPr>
          <w:rFonts w:ascii="Book Antiqua" w:eastAsia="Calibri" w:hAnsi="Book Antiqua"/>
          <w:bCs/>
          <w:lang w:eastAsia="en-US"/>
        </w:rPr>
        <w:instrText xml:space="preserve"> ADDIN EN.CITE.DATA </w:instrText>
      </w:r>
      <w:r w:rsidR="002C3308" w:rsidRPr="00285EC0">
        <w:rPr>
          <w:rFonts w:ascii="Book Antiqua" w:eastAsia="Calibri" w:hAnsi="Book Antiqua"/>
          <w:bCs/>
          <w:lang w:eastAsia="en-US"/>
        </w:rPr>
      </w:r>
      <w:r w:rsidR="002C3308" w:rsidRPr="00285EC0">
        <w:rPr>
          <w:rFonts w:ascii="Book Antiqua" w:eastAsia="Calibri" w:hAnsi="Book Antiqua"/>
          <w:bCs/>
          <w:lang w:eastAsia="en-US"/>
        </w:rPr>
        <w:fldChar w:fldCharType="end"/>
      </w:r>
      <w:r w:rsidR="00950721" w:rsidRPr="00285EC0">
        <w:rPr>
          <w:rFonts w:ascii="Book Antiqua" w:eastAsia="Calibri" w:hAnsi="Book Antiqua"/>
          <w:bCs/>
          <w:lang w:eastAsia="en-US"/>
        </w:rPr>
      </w:r>
      <w:r w:rsidR="00950721" w:rsidRPr="00285EC0">
        <w:rPr>
          <w:rFonts w:ascii="Book Antiqua" w:eastAsia="Calibri" w:hAnsi="Book Antiqua"/>
          <w:bCs/>
          <w:lang w:eastAsia="en-US"/>
        </w:rPr>
        <w:fldChar w:fldCharType="separate"/>
      </w:r>
      <w:r w:rsidR="002C3308" w:rsidRPr="00285EC0">
        <w:rPr>
          <w:rFonts w:ascii="Book Antiqua" w:eastAsia="Calibri" w:hAnsi="Book Antiqua"/>
          <w:bCs/>
          <w:noProof/>
          <w:vertAlign w:val="superscript"/>
          <w:lang w:eastAsia="en-US"/>
        </w:rPr>
        <w:t>[1]</w:t>
      </w:r>
      <w:r w:rsidR="00950721" w:rsidRPr="00285EC0">
        <w:rPr>
          <w:rFonts w:ascii="Book Antiqua" w:eastAsia="Calibri" w:hAnsi="Book Antiqua"/>
          <w:bCs/>
          <w:lang w:eastAsia="en-US"/>
        </w:rPr>
        <w:fldChar w:fldCharType="end"/>
      </w:r>
      <w:r w:rsidR="00950721" w:rsidRPr="00285EC0">
        <w:rPr>
          <w:rFonts w:ascii="Book Antiqua" w:eastAsia="Calibri" w:hAnsi="Book Antiqua"/>
          <w:bCs/>
          <w:lang w:eastAsia="en-US"/>
        </w:rPr>
        <w:t xml:space="preserve">. </w:t>
      </w:r>
      <w:r w:rsidR="002A1D2A" w:rsidRPr="00285EC0">
        <w:rPr>
          <w:rFonts w:ascii="Book Antiqua" w:hAnsi="Book Antiqua"/>
        </w:rPr>
        <w:t xml:space="preserve">The spectrum </w:t>
      </w:r>
      <w:r w:rsidRPr="00285EC0">
        <w:rPr>
          <w:rFonts w:ascii="Book Antiqua" w:hAnsi="Book Antiqua"/>
        </w:rPr>
        <w:t xml:space="preserve">of disease varies widely </w:t>
      </w:r>
      <w:r w:rsidR="00157927" w:rsidRPr="00285EC0">
        <w:rPr>
          <w:rFonts w:ascii="Book Antiqua" w:hAnsi="Book Antiqua"/>
        </w:rPr>
        <w:t>ranging</w:t>
      </w:r>
      <w:r w:rsidR="002A1D2A" w:rsidRPr="00285EC0">
        <w:rPr>
          <w:rFonts w:ascii="Book Antiqua" w:hAnsi="Book Antiqua"/>
        </w:rPr>
        <w:t xml:space="preserve"> from simple steatosis to the presence of inflammation, through to fibrosis, cirrhosis and HCC. </w:t>
      </w:r>
      <w:r w:rsidRPr="00285EC0">
        <w:rPr>
          <w:rFonts w:ascii="Book Antiqua" w:hAnsi="Book Antiqua"/>
          <w:lang w:val="en-US"/>
        </w:rPr>
        <w:t>Only</w:t>
      </w:r>
      <w:r w:rsidR="002A1D2A" w:rsidRPr="00285EC0">
        <w:rPr>
          <w:rFonts w:ascii="Book Antiqua" w:hAnsi="Book Antiqua"/>
          <w:lang w:val="en-US"/>
        </w:rPr>
        <w:t xml:space="preserve"> a proportion</w:t>
      </w:r>
      <w:r w:rsidRPr="00285EC0">
        <w:rPr>
          <w:rFonts w:ascii="Book Antiqua" w:hAnsi="Book Antiqua"/>
          <w:lang w:val="en-US"/>
        </w:rPr>
        <w:t xml:space="preserve"> </w:t>
      </w:r>
      <w:r w:rsidR="00974E0E" w:rsidRPr="00285EC0">
        <w:rPr>
          <w:rFonts w:ascii="Book Antiqua" w:hAnsi="Book Antiqua"/>
          <w:lang w:val="en-US"/>
        </w:rPr>
        <w:t>(5</w:t>
      </w:r>
      <w:r w:rsidR="00285EC0">
        <w:rPr>
          <w:rFonts w:ascii="Book Antiqua" w:hAnsi="Book Antiqua"/>
          <w:lang w:val="en-US"/>
        </w:rPr>
        <w:t>%</w:t>
      </w:r>
      <w:r w:rsidR="00974E0E" w:rsidRPr="00285EC0">
        <w:rPr>
          <w:rFonts w:ascii="Book Antiqua" w:hAnsi="Book Antiqua"/>
          <w:lang w:val="en-US"/>
        </w:rPr>
        <w:t>-10</w:t>
      </w:r>
      <w:r w:rsidRPr="00285EC0">
        <w:rPr>
          <w:rFonts w:ascii="Book Antiqua" w:hAnsi="Book Antiqua"/>
          <w:lang w:val="en-US"/>
        </w:rPr>
        <w:t>%</w:t>
      </w:r>
      <w:r w:rsidR="00974E0E" w:rsidRPr="00285EC0">
        <w:rPr>
          <w:rFonts w:ascii="Book Antiqua" w:hAnsi="Book Antiqua"/>
          <w:lang w:val="en-US"/>
        </w:rPr>
        <w:t>)</w:t>
      </w:r>
      <w:r w:rsidRPr="00285EC0">
        <w:rPr>
          <w:rFonts w:ascii="Book Antiqua" w:hAnsi="Book Antiqua"/>
          <w:lang w:val="en-US"/>
        </w:rPr>
        <w:t xml:space="preserve"> of patients with </w:t>
      </w:r>
      <w:r w:rsidR="00410071" w:rsidRPr="00285EC0">
        <w:rPr>
          <w:rFonts w:ascii="Book Antiqua" w:hAnsi="Book Antiqua"/>
          <w:lang w:val="en-US"/>
        </w:rPr>
        <w:t>MAFLD</w:t>
      </w:r>
      <w:r w:rsidR="002A1D2A" w:rsidRPr="00285EC0">
        <w:rPr>
          <w:rFonts w:ascii="Book Antiqua" w:hAnsi="Book Antiqua"/>
          <w:lang w:val="en-US"/>
        </w:rPr>
        <w:t xml:space="preserve"> </w:t>
      </w:r>
      <w:r w:rsidRPr="00285EC0">
        <w:rPr>
          <w:rFonts w:ascii="Book Antiqua" w:hAnsi="Book Antiqua"/>
          <w:lang w:val="en-US"/>
        </w:rPr>
        <w:t xml:space="preserve">will </w:t>
      </w:r>
      <w:r w:rsidR="002A1D2A" w:rsidRPr="00285EC0">
        <w:rPr>
          <w:rFonts w:ascii="Book Antiqua" w:hAnsi="Book Antiqua"/>
          <w:lang w:val="en-US"/>
        </w:rPr>
        <w:t xml:space="preserve">develop </w:t>
      </w:r>
      <w:r w:rsidR="00974E0E" w:rsidRPr="00285EC0">
        <w:rPr>
          <w:rFonts w:ascii="Book Antiqua" w:hAnsi="Book Antiqua"/>
          <w:lang w:val="en-US"/>
        </w:rPr>
        <w:t xml:space="preserve">the </w:t>
      </w:r>
      <w:r w:rsidR="002A1D2A" w:rsidRPr="00285EC0">
        <w:rPr>
          <w:rFonts w:ascii="Book Antiqua" w:hAnsi="Book Antiqua"/>
          <w:lang w:val="en-US"/>
        </w:rPr>
        <w:t>more severe subtype</w:t>
      </w:r>
      <w:r w:rsidR="00974E0E" w:rsidRPr="00285EC0">
        <w:rPr>
          <w:rFonts w:ascii="Book Antiqua" w:hAnsi="Book Antiqua"/>
          <w:lang w:val="en-US"/>
        </w:rPr>
        <w:t xml:space="preserve"> </w:t>
      </w:r>
      <w:r w:rsidR="00410071" w:rsidRPr="00285EC0">
        <w:rPr>
          <w:rFonts w:ascii="Book Antiqua" w:hAnsi="Book Antiqua"/>
          <w:lang w:val="en-US"/>
        </w:rPr>
        <w:t>of</w:t>
      </w:r>
      <w:r w:rsidR="002A1D2A" w:rsidRPr="00285EC0">
        <w:rPr>
          <w:rFonts w:ascii="Book Antiqua" w:hAnsi="Book Antiqua"/>
          <w:lang w:val="en-US"/>
        </w:rPr>
        <w:t xml:space="preserve"> steatohepatitis</w:t>
      </w:r>
      <w:r w:rsidR="00974E0E" w:rsidRPr="00285EC0">
        <w:rPr>
          <w:rFonts w:ascii="Book Antiqua" w:hAnsi="Book Antiqua"/>
          <w:lang w:val="en-US"/>
        </w:rPr>
        <w:t>,</w:t>
      </w:r>
      <w:r w:rsidR="002A1D2A" w:rsidRPr="00285EC0">
        <w:rPr>
          <w:rFonts w:ascii="Book Antiqua" w:hAnsi="Book Antiqua"/>
          <w:lang w:val="en-US"/>
        </w:rPr>
        <w:t xml:space="preserve"> and </w:t>
      </w:r>
      <w:r w:rsidR="00974E0E" w:rsidRPr="00285EC0">
        <w:rPr>
          <w:rFonts w:ascii="Book Antiqua" w:hAnsi="Book Antiqua"/>
          <w:lang w:val="en-US"/>
        </w:rPr>
        <w:t xml:space="preserve">some of these will progress to </w:t>
      </w:r>
      <w:r w:rsidR="002A1D2A" w:rsidRPr="00285EC0">
        <w:rPr>
          <w:rFonts w:ascii="Book Antiqua" w:hAnsi="Book Antiqua"/>
          <w:lang w:val="en-US"/>
        </w:rPr>
        <w:t>advanced liver fibrosis or cirrhosis</w:t>
      </w:r>
      <w:r w:rsidRPr="00285EC0">
        <w:rPr>
          <w:rFonts w:ascii="Book Antiqua" w:hAnsi="Book Antiqua"/>
          <w:lang w:val="en-US"/>
        </w:rPr>
        <w:t>,</w:t>
      </w:r>
      <w:r w:rsidR="002A1D2A" w:rsidRPr="00285EC0">
        <w:rPr>
          <w:rFonts w:ascii="Book Antiqua" w:hAnsi="Book Antiqua"/>
          <w:lang w:val="en-US"/>
        </w:rPr>
        <w:t xml:space="preserve"> the leading cause of liver</w:t>
      </w:r>
      <w:r w:rsidRPr="00285EC0">
        <w:rPr>
          <w:rFonts w:ascii="Book Antiqua" w:hAnsi="Book Antiqua"/>
          <w:lang w:val="en-US"/>
        </w:rPr>
        <w:t xml:space="preserve"> </w:t>
      </w:r>
      <w:r w:rsidR="002A1D2A" w:rsidRPr="00285EC0">
        <w:rPr>
          <w:rFonts w:ascii="Book Antiqua" w:hAnsi="Book Antiqua"/>
          <w:lang w:val="en-US"/>
        </w:rPr>
        <w:t>related morbidity</w:t>
      </w:r>
      <w:r w:rsidR="00285EC0">
        <w:rPr>
          <w:rFonts w:ascii="Book Antiqua" w:hAnsi="Book Antiqua"/>
          <w:lang w:val="en-US"/>
        </w:rPr>
        <w:t>,</w:t>
      </w:r>
      <w:r w:rsidR="002A1D2A" w:rsidRPr="00285EC0">
        <w:rPr>
          <w:rFonts w:ascii="Book Antiqua" w:hAnsi="Book Antiqua"/>
          <w:lang w:val="en-US"/>
        </w:rPr>
        <w:t xml:space="preserve"> and mortality</w:t>
      </w:r>
      <w:r w:rsidR="002A1D2A" w:rsidRPr="00285EC0">
        <w:rPr>
          <w:rFonts w:ascii="Book Antiqua" w:hAnsi="Book Antiqua"/>
          <w:lang w:val="en-US"/>
        </w:rPr>
        <w:fldChar w:fldCharType="begin">
          <w:fldData xml:space="preserve">PEVuZE5vdGU+PENpdGU+PEF1dGhvcj5WaWxhci1Hb21lejwvQXV0aG9yPjxZZWFyPjIwMTg8L1ll
YXI+PFJlY051bT4zNDk8L1JlY051bT48RGlzcGxheVRleHQ+PHN0eWxlIGZhY2U9InN1cGVyc2Ny
aXB0Ij5bMTJdPC9zdHlsZT48L0Rpc3BsYXlUZXh0PjxyZWNvcmQ+PHJlYy1udW1iZXI+MzQ5PC9y
ZWMtbnVtYmVyPjxmb3JlaWduLWtleXM+PGtleSBhcHA9IkVOIiBkYi1pZD0iOXIwZnR6MGZodjI1
c3JleDV6cXZhMGZtdndhYWRleHM1cGZzIiB0aW1lc3RhbXA9IjE1NDM4MDkxMzkiPjM0OTwva2V5
PjwvZm9yZWlnbi1rZXlzPjxyZWYtdHlwZSBuYW1lPSJKb3VybmFsIEFydGljbGUiPjE3PC9yZWYt
dHlwZT48Y29udHJpYnV0b3JzPjxhdXRob3JzPjxhdXRob3I+VmlsYXItR29tZXosIEUuPC9hdXRo
b3I+PGF1dGhvcj5DYWx6YWRpbGxhLUJlcnRvdCwgTC48L2F1dGhvcj48YXV0aG9yPldvbmcsIFYu
IFcuIFMuPC9hdXRob3I+PGF1dGhvcj5DYXN0ZWxsYW5vcywgTS48L2F1dGhvcj48YXV0aG9yPkFs
bGVyLWRlIGxhIEZ1ZW50ZSwgUi48L2F1dGhvcj48YXV0aG9yPk1ldHdhbGx5LCBNLjwvYXV0aG9y
PjxhdXRob3I+RXNsYW0sIE0uPC9hdXRob3I+PGF1dGhvcj5Hb256YWxlei1GYWJpYW4sIEwuPC9h
dXRob3I+PGF1dGhvcj5TYW56LCBNLiBBLiBRLjwvYXV0aG9yPjxhdXRob3I+Q29uZGUtTWFydGlu
LCBBLiBGLjwvYXV0aG9yPjxhdXRob3I+RGUgQm9lciwgQi48L2F1dGhvcj48YXV0aG9yPk1jTGVv
ZCwgRC48L2F1dGhvcj48YXV0aG9yPkNoYW4sIEEuIFcuIEguPC9hdXRob3I+PGF1dGhvcj5DaGFs
YXNhbmksIE4uPC9hdXRob3I+PGF1dGhvcj5HZW9yZ2UsIEouPC9hdXRob3I+PGF1dGhvcj5BZGFt
cywgTC4gQS48L2F1dGhvcj48YXV0aG9yPlJvbWVyby1Hb21leiwgTS48L2F1dGhvcj48L2F1dGhv
cnM+PC9jb250cmlidXRvcnM+PGF1dGgtYWRkcmVzcz5JbmRpYW5hIFVuaXYgU2NoIE1lZCwgRGl2
IEdhc3Ryb2VudGVyb2wgJmFtcDsgSGVwYXRvbCwgNzAyIFJvdGFyeSBDaXJjbGUsU3VpdGUgMjI1
LCBJbmRpYW5hcG9saXMsIElOIDQ2MjAyIFVTQSYjeEQ7VW5pdiBTZXZpbGxlLCBWaXJnZW4gZGVs
IFJvY2lvIFVuaXYgSG9zcCwgQ3RyIEludmVzdCBCaW9tZWQgUmVkIEVuZmVybWVkYWRlcyBIZXBh
dCAmYW1wOyBEaWdlc3QsIFVuaXQgQ2xpbiBNYW5hZ2VtZW50IERpZ2VzdCBEaXMsIFNldmlsbGUs
IFNwYWluJiN4RDtVbml2IFdlc3Rlcm4gQXVzdHJhbGlhLCBGYWMgSGx0aCAmYW1wOyBNZWQgU2Np
LCBTY2ggTWVkLCBOZWRsYW5kcywgV0EsIEF1c3RyYWxpYSYjeEQ7Q2hpbmVzZSBVbml2IEhvbmcg
S29uZywgSW5zdCBEaWdlc3QgRGlzLCBIb25nIEtvbmcsIEhvbmcgS29uZywgUGVvcGxlcyBSIENo
aW5hJiN4RDtOYXRsIEluc3QgR2FzdHJvZW50ZXJvbCwgRGVwdCBIZXBhdG9sLCBIYXZhbmEsIEN1
YmEmI3hEO1VuaXYgVmFsbGFkb2xpZCwgSW5zdCBFbmRvY3Jpbm9sICZhbXA7IE51dHIsIERlcHQg
RGlnZXN0IERpcywgVmFsbGFkb2xpZCwgU3BhaW4mI3hEO1dlc3RtZWFkIEhvc3AsIFdlc3RtZWFk
IEluc3QgTWVkIFJlcywgU3RvcnIgTGl2ZXIgQ3RyLCBXZXN0bWVhZCwgTlNXLCBBdXN0cmFsaWEm
I3hEO1VuaXYgU3lkbmV5LCBTeWRuZXksIE5TVywgQXVzdHJhbGlhJiN4RDtOYXRsIEluc3QgR2Fz
dHJvZW50ZXJvbCwgRGVwdCBQYXRob2wsIEhhdmFuYSwgQ3ViYSYjeEQ7SG9zcCBDbGluIFVuaXYs
IERlcHQgUGF0aG9sLCBWYWxsYWRvbGlkLCBTcGFpbiYjeEQ7VmFsbWUgVW5pdiBIb3NwLCBEZXB0
IFBhdGhvbCwgU2V2aWxsZSwgU3BhaW4mI3hEO1NpciBDaGFybGVzIEdhaXJkbmVyIEhvc3AsIERl
cHQgUGF0aG9sLCBQZXJ0aCwgV0EsIEF1c3RyYWxpYSYjeEQ7V2VzdG1lYWQgSG9zcCwgSW5zdCBD
bGluIFBhdGhvbCAmYW1wOyBNZWQgUmVzLCBEZXB0IEFuYXQgUGF0aG9sLCBTeWRuZXksIE5TVywg
QXVzdHJhbGlhJiN4RDtDaGluZXNlIFVuaXYgSG9uZyBLb25nLCBEZXB0IEFuYXQgJmFtcDsgQ2Vs
bHVsYXIgUGF0aG9sLCBIb25nIEtvbmcsIEhvbmcgS29uZywgUGVvcGxlcyBSIENoaW5hPC9hdXRo
LWFkZHJlc3M+PHRpdGxlcz48dGl0bGU+Rmlicm9zaXMgU2V2ZXJpdHkgYXMgYSBEZXRlcm1pbmFu
dCBvZiBDYXVzZS1TcGVjaWZpYyBNb3J0YWxpdHkgaW4gUGF0aWVudHMgV2l0aCBBZHZhbmNlZCBO
b25hbGNvaG9saWMgRmF0dHkgTGl2ZXIgRGlzZWFzZTogQSBNdWx0aS1OYXRpb25hbCBDb2hvcnQg
U3R1ZHk8L3RpdGxlPjxzZWNvbmRhcnktdGl0bGU+R2FzdHJvZW50ZXJvbG9neTwvc2Vjb25kYXJ5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LXRpdGxlPjwvYWx0LXBlcmlvZGljYWw+PHBhZ2VzPjQ0My0rPC9wYWdlcz48dm9sdW1lPjE1NTwv
dm9sdW1lPjxudW1iZXI+MjwvbnVtYmVyPjxrZXl3b3Jkcz48a2V5d29yZD5ub25hbGNvaG9saWMg
c3RlYXRvaGVwYXRpdGlzPC9rZXl3b3JkPjxrZXl3b3JkPmNyeXB0b2dlbmljIGNpcnJob3Npczwv
a2V5d29yZD48a2V5d29yZD5nYXN0cm9lc29waGFnZWFsIHZhcmljZXM8L2tleXdvcmQ+PGtleXdv
cmQ+Y29tcGV0aW5nIHJpc2sgYW5hbHlzaXM8L2tleXdvcmQ+PGtleXdvcmQ+Y29yb25hcnktaGVh
cnQtZGlzZWFzZTwva2V5d29yZD48a2V5d29yZD5oZXBhdG9jZWxsdWxhci1jYXJjaW5vbWE8L2tl
eXdvcmQ+PGtleXdvcmQ+YW1lcmljYW4gYXNzb2NpYXRpb248L2tleXdvcmQ+PGtleXdvcmQ+bmF0
dXJhbC1oaXN0b3J5PC9rZXl3b3JkPjxrZXl3b3JkPmhlcGF0aXRpcy1jPC9rZXl3b3JkPjxrZXl3
b3JkPmNhcmRpb3Zhc2N1bGFyLWRpc2Vhc2U8L2tleXdvcmQ+PGtleXdvcmQ+cHJhY3RpY2UgZ3Vp
ZGVsaW5lPC9rZXl3b3JkPjxrZXl3b3JkPmZvbGxvdy11cDwva2V5d29yZD48a2V5d29yZD5ldXJv
cGVhbiBhc3NvY2lhdGlvbjwva2V5d29yZD48a2V5d29yZD5hZGlwb25lY3RpbiBsZXZlbHM8L2tl
eXdvcmQ+PC9rZXl3b3Jkcz48ZGF0ZXM+PHllYXI+MjAxODwveWVhcj48cHViLWRhdGVzPjxkYXRl
PkF1ZzwvZGF0ZT48L3B1Yi1kYXRlcz48L2RhdGVzPjxpc2JuPjAwMTYtNTA4NTwvaXNibj48YWNj
ZXNzaW9uLW51bT5XT1M6MDAwNDQwMDIzNDAwMDQwPC9hY2Nlc3Npb24tbnVtPjx1cmxzPjxyZWxh
dGVkLXVybHM+PHVybD4mbHQ7R28gdG8gSVNJJmd0OzovL1dPUzowMDA0NDAwMjM0MDAwNDA8L3Vy
bD48L3JlbGF0ZWQtdXJscz48L3VybHM+PGVsZWN0cm9uaWMtcmVzb3VyY2UtbnVtPjEwLjEwNTMv
ai5nYXN0cm8uMjAxOC4wNC4wMzQ8L2VsZWN0cm9uaWMtcmVzb3VyY2UtbnVtPjxsYW5ndWFnZT5F
bmdsaXNoPC9sYW5ndWFnZT48L3JlY29yZD48L0NpdGU+PC9FbmROb3RlPgB=
</w:fldData>
        </w:fldChar>
      </w:r>
      <w:r w:rsidR="002C3308" w:rsidRPr="00285EC0">
        <w:rPr>
          <w:rFonts w:ascii="Book Antiqua" w:hAnsi="Book Antiqua"/>
          <w:lang w:val="en-US"/>
        </w:rPr>
        <w:instrText xml:space="preserve"> ADDIN EN.CITE </w:instrText>
      </w:r>
      <w:r w:rsidR="002C3308" w:rsidRPr="00285EC0">
        <w:rPr>
          <w:rFonts w:ascii="Book Antiqua" w:hAnsi="Book Antiqua"/>
          <w:lang w:val="en-US"/>
        </w:rPr>
        <w:fldChar w:fldCharType="begin">
          <w:fldData xml:space="preserve">PEVuZE5vdGU+PENpdGU+PEF1dGhvcj5WaWxhci1Hb21lejwvQXV0aG9yPjxZZWFyPjIwMTg8L1ll
YXI+PFJlY051bT4zNDk8L1JlY051bT48RGlzcGxheVRleHQ+PHN0eWxlIGZhY2U9InN1cGVyc2Ny
aXB0Ij5bMTJdPC9zdHlsZT48L0Rpc3BsYXlUZXh0PjxyZWNvcmQ+PHJlYy1udW1iZXI+MzQ5PC9y
ZWMtbnVtYmVyPjxmb3JlaWduLWtleXM+PGtleSBhcHA9IkVOIiBkYi1pZD0iOXIwZnR6MGZodjI1
c3JleDV6cXZhMGZtdndhYWRleHM1cGZzIiB0aW1lc3RhbXA9IjE1NDM4MDkxMzkiPjM0OTwva2V5
PjwvZm9yZWlnbi1rZXlzPjxyZWYtdHlwZSBuYW1lPSJKb3VybmFsIEFydGljbGUiPjE3PC9yZWYt
dHlwZT48Y29udHJpYnV0b3JzPjxhdXRob3JzPjxhdXRob3I+VmlsYXItR29tZXosIEUuPC9hdXRo
b3I+PGF1dGhvcj5DYWx6YWRpbGxhLUJlcnRvdCwgTC48L2F1dGhvcj48YXV0aG9yPldvbmcsIFYu
IFcuIFMuPC9hdXRob3I+PGF1dGhvcj5DYXN0ZWxsYW5vcywgTS48L2F1dGhvcj48YXV0aG9yPkFs
bGVyLWRlIGxhIEZ1ZW50ZSwgUi48L2F1dGhvcj48YXV0aG9yPk1ldHdhbGx5LCBNLjwvYXV0aG9y
PjxhdXRob3I+RXNsYW0sIE0uPC9hdXRob3I+PGF1dGhvcj5Hb256YWxlei1GYWJpYW4sIEwuPC9h
dXRob3I+PGF1dGhvcj5TYW56LCBNLiBBLiBRLjwvYXV0aG9yPjxhdXRob3I+Q29uZGUtTWFydGlu
LCBBLiBGLjwvYXV0aG9yPjxhdXRob3I+RGUgQm9lciwgQi48L2F1dGhvcj48YXV0aG9yPk1jTGVv
ZCwgRC48L2F1dGhvcj48YXV0aG9yPkNoYW4sIEEuIFcuIEguPC9hdXRob3I+PGF1dGhvcj5DaGFs
YXNhbmksIE4uPC9hdXRob3I+PGF1dGhvcj5HZW9yZ2UsIEouPC9hdXRob3I+PGF1dGhvcj5BZGFt
cywgTC4gQS48L2F1dGhvcj48YXV0aG9yPlJvbWVyby1Hb21leiwgTS48L2F1dGhvcj48L2F1dGhv
cnM+PC9jb250cmlidXRvcnM+PGF1dGgtYWRkcmVzcz5JbmRpYW5hIFVuaXYgU2NoIE1lZCwgRGl2
IEdhc3Ryb2VudGVyb2wgJmFtcDsgSGVwYXRvbCwgNzAyIFJvdGFyeSBDaXJjbGUsU3VpdGUgMjI1
LCBJbmRpYW5hcG9saXMsIElOIDQ2MjAyIFVTQSYjeEQ7VW5pdiBTZXZpbGxlLCBWaXJnZW4gZGVs
IFJvY2lvIFVuaXYgSG9zcCwgQ3RyIEludmVzdCBCaW9tZWQgUmVkIEVuZmVybWVkYWRlcyBIZXBh
dCAmYW1wOyBEaWdlc3QsIFVuaXQgQ2xpbiBNYW5hZ2VtZW50IERpZ2VzdCBEaXMsIFNldmlsbGUs
IFNwYWluJiN4RDtVbml2IFdlc3Rlcm4gQXVzdHJhbGlhLCBGYWMgSGx0aCAmYW1wOyBNZWQgU2Np
LCBTY2ggTWVkLCBOZWRsYW5kcywgV0EsIEF1c3RyYWxpYSYjeEQ7Q2hpbmVzZSBVbml2IEhvbmcg
S29uZywgSW5zdCBEaWdlc3QgRGlzLCBIb25nIEtvbmcsIEhvbmcgS29uZywgUGVvcGxlcyBSIENo
aW5hJiN4RDtOYXRsIEluc3QgR2FzdHJvZW50ZXJvbCwgRGVwdCBIZXBhdG9sLCBIYXZhbmEsIEN1
YmEmI3hEO1VuaXYgVmFsbGFkb2xpZCwgSW5zdCBFbmRvY3Jpbm9sICZhbXA7IE51dHIsIERlcHQg
RGlnZXN0IERpcywgVmFsbGFkb2xpZCwgU3BhaW4mI3hEO1dlc3RtZWFkIEhvc3AsIFdlc3RtZWFk
IEluc3QgTWVkIFJlcywgU3RvcnIgTGl2ZXIgQ3RyLCBXZXN0bWVhZCwgTlNXLCBBdXN0cmFsaWEm
I3hEO1VuaXYgU3lkbmV5LCBTeWRuZXksIE5TVywgQXVzdHJhbGlhJiN4RDtOYXRsIEluc3QgR2Fz
dHJvZW50ZXJvbCwgRGVwdCBQYXRob2wsIEhhdmFuYSwgQ3ViYSYjeEQ7SG9zcCBDbGluIFVuaXYs
IERlcHQgUGF0aG9sLCBWYWxsYWRvbGlkLCBTcGFpbiYjeEQ7VmFsbWUgVW5pdiBIb3NwLCBEZXB0
IFBhdGhvbCwgU2V2aWxsZSwgU3BhaW4mI3hEO1NpciBDaGFybGVzIEdhaXJkbmVyIEhvc3AsIERl
cHQgUGF0aG9sLCBQZXJ0aCwgV0EsIEF1c3RyYWxpYSYjeEQ7V2VzdG1lYWQgSG9zcCwgSW5zdCBD
bGluIFBhdGhvbCAmYW1wOyBNZWQgUmVzLCBEZXB0IEFuYXQgUGF0aG9sLCBTeWRuZXksIE5TVywg
QXVzdHJhbGlhJiN4RDtDaGluZXNlIFVuaXYgSG9uZyBLb25nLCBEZXB0IEFuYXQgJmFtcDsgQ2Vs
bHVsYXIgUGF0aG9sLCBIb25nIEtvbmcsIEhvbmcgS29uZywgUGVvcGxlcyBSIENoaW5hPC9hdXRo
LWFkZHJlc3M+PHRpdGxlcz48dGl0bGU+Rmlicm9zaXMgU2V2ZXJpdHkgYXMgYSBEZXRlcm1pbmFu
dCBvZiBDYXVzZS1TcGVjaWZpYyBNb3J0YWxpdHkgaW4gUGF0aWVudHMgV2l0aCBBZHZhbmNlZCBO
b25hbGNvaG9saWMgRmF0dHkgTGl2ZXIgRGlzZWFzZTogQSBNdWx0aS1OYXRpb25hbCBDb2hvcnQg
U3R1ZHk8L3RpdGxlPjxzZWNvbmRhcnktdGl0bGU+R2FzdHJvZW50ZXJvbG9neTwvc2Vjb25kYXJ5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LXRpdGxlPjwvYWx0LXBlcmlvZGljYWw+PHBhZ2VzPjQ0My0rPC9wYWdlcz48dm9sdW1lPjE1NTwv
dm9sdW1lPjxudW1iZXI+MjwvbnVtYmVyPjxrZXl3b3Jkcz48a2V5d29yZD5ub25hbGNvaG9saWMg
c3RlYXRvaGVwYXRpdGlzPC9rZXl3b3JkPjxrZXl3b3JkPmNyeXB0b2dlbmljIGNpcnJob3Npczwv
a2V5d29yZD48a2V5d29yZD5nYXN0cm9lc29waGFnZWFsIHZhcmljZXM8L2tleXdvcmQ+PGtleXdv
cmQ+Y29tcGV0aW5nIHJpc2sgYW5hbHlzaXM8L2tleXdvcmQ+PGtleXdvcmQ+Y29yb25hcnktaGVh
cnQtZGlzZWFzZTwva2V5d29yZD48a2V5d29yZD5oZXBhdG9jZWxsdWxhci1jYXJjaW5vbWE8L2tl
eXdvcmQ+PGtleXdvcmQ+YW1lcmljYW4gYXNzb2NpYXRpb248L2tleXdvcmQ+PGtleXdvcmQ+bmF0
dXJhbC1oaXN0b3J5PC9rZXl3b3JkPjxrZXl3b3JkPmhlcGF0aXRpcy1jPC9rZXl3b3JkPjxrZXl3
b3JkPmNhcmRpb3Zhc2N1bGFyLWRpc2Vhc2U8L2tleXdvcmQ+PGtleXdvcmQ+cHJhY3RpY2UgZ3Vp
ZGVsaW5lPC9rZXl3b3JkPjxrZXl3b3JkPmZvbGxvdy11cDwva2V5d29yZD48a2V5d29yZD5ldXJv
cGVhbiBhc3NvY2lhdGlvbjwva2V5d29yZD48a2V5d29yZD5hZGlwb25lY3RpbiBsZXZlbHM8L2tl
eXdvcmQ+PC9rZXl3b3Jkcz48ZGF0ZXM+PHllYXI+MjAxODwveWVhcj48cHViLWRhdGVzPjxkYXRl
PkF1ZzwvZGF0ZT48L3B1Yi1kYXRlcz48L2RhdGVzPjxpc2JuPjAwMTYtNTA4NTwvaXNibj48YWNj
ZXNzaW9uLW51bT5XT1M6MDAwNDQwMDIzNDAwMDQwPC9hY2Nlc3Npb24tbnVtPjx1cmxzPjxyZWxh
dGVkLXVybHM+PHVybD4mbHQ7R28gdG8gSVNJJmd0OzovL1dPUzowMDA0NDAwMjM0MDAwNDA8L3Vy
bD48L3JlbGF0ZWQtdXJscz48L3VybHM+PGVsZWN0cm9uaWMtcmVzb3VyY2UtbnVtPjEwLjEwNTMv
ai5nYXN0cm8uMjAxOC4wNC4wMzQ8L2VsZWN0cm9uaWMtcmVzb3VyY2UtbnVtPjxsYW5ndWFnZT5F
bmdsaXNoPC9sYW5ndWFnZT48L3JlY29yZD48L0NpdGU+PC9FbmROb3RlPgB=
</w:fldData>
        </w:fldChar>
      </w:r>
      <w:r w:rsidR="002C3308" w:rsidRPr="00285EC0">
        <w:rPr>
          <w:rFonts w:ascii="Book Antiqua" w:hAnsi="Book Antiqua"/>
          <w:lang w:val="en-US"/>
        </w:rPr>
        <w:instrText xml:space="preserve"> ADDIN EN.CITE.DATA </w:instrText>
      </w:r>
      <w:r w:rsidR="002C3308" w:rsidRPr="00285EC0">
        <w:rPr>
          <w:rFonts w:ascii="Book Antiqua" w:hAnsi="Book Antiqua"/>
          <w:lang w:val="en-US"/>
        </w:rPr>
      </w:r>
      <w:r w:rsidR="002C3308" w:rsidRPr="00285EC0">
        <w:rPr>
          <w:rFonts w:ascii="Book Antiqua" w:hAnsi="Book Antiqua"/>
          <w:lang w:val="en-US"/>
        </w:rPr>
        <w:fldChar w:fldCharType="end"/>
      </w:r>
      <w:r w:rsidR="002A1D2A" w:rsidRPr="00285EC0">
        <w:rPr>
          <w:rFonts w:ascii="Book Antiqua" w:hAnsi="Book Antiqua"/>
          <w:lang w:val="en-US"/>
        </w:rPr>
      </w:r>
      <w:r w:rsidR="002A1D2A" w:rsidRPr="00285EC0">
        <w:rPr>
          <w:rFonts w:ascii="Book Antiqua" w:hAnsi="Book Antiqua"/>
          <w:lang w:val="en-US"/>
        </w:rPr>
        <w:fldChar w:fldCharType="separate"/>
      </w:r>
      <w:r w:rsidR="002C3308" w:rsidRPr="00285EC0">
        <w:rPr>
          <w:rFonts w:ascii="Book Antiqua" w:hAnsi="Book Antiqua"/>
          <w:noProof/>
          <w:vertAlign w:val="superscript"/>
          <w:lang w:val="en-US"/>
        </w:rPr>
        <w:t>[12]</w:t>
      </w:r>
      <w:r w:rsidR="002A1D2A" w:rsidRPr="00285EC0">
        <w:rPr>
          <w:rFonts w:ascii="Book Antiqua" w:hAnsi="Book Antiqua"/>
          <w:lang w:val="en-US"/>
        </w:rPr>
        <w:fldChar w:fldCharType="end"/>
      </w:r>
      <w:r w:rsidR="002A1D2A" w:rsidRPr="00285EC0">
        <w:rPr>
          <w:rFonts w:ascii="Book Antiqua" w:hAnsi="Book Antiqua"/>
          <w:lang w:val="en-US"/>
        </w:rPr>
        <w:t>.</w:t>
      </w:r>
      <w:r w:rsidR="002A1D2A" w:rsidRPr="00285EC0">
        <w:rPr>
          <w:rFonts w:ascii="Book Antiqua" w:hAnsi="Book Antiqua"/>
        </w:rPr>
        <w:t xml:space="preserve"> </w:t>
      </w:r>
      <w:r w:rsidR="00974E0E" w:rsidRPr="00285EC0">
        <w:rPr>
          <w:rFonts w:ascii="Book Antiqua" w:hAnsi="Book Antiqua"/>
        </w:rPr>
        <w:t xml:space="preserve">While </w:t>
      </w:r>
      <w:r w:rsidRPr="00285EC0">
        <w:rPr>
          <w:rFonts w:ascii="Book Antiqua" w:hAnsi="Book Antiqua"/>
        </w:rPr>
        <w:t xml:space="preserve">HCC </w:t>
      </w:r>
      <w:r w:rsidR="00157927" w:rsidRPr="00285EC0">
        <w:rPr>
          <w:rFonts w:ascii="Book Antiqua" w:hAnsi="Book Antiqua"/>
        </w:rPr>
        <w:t xml:space="preserve">typically </w:t>
      </w:r>
      <w:r w:rsidR="00974E0E" w:rsidRPr="00285EC0">
        <w:rPr>
          <w:rFonts w:ascii="Book Antiqua" w:hAnsi="Book Antiqua"/>
        </w:rPr>
        <w:t>develops in the context of cirrhosis</w:t>
      </w:r>
      <w:r w:rsidR="00157927" w:rsidRPr="00285EC0">
        <w:rPr>
          <w:rFonts w:ascii="Book Antiqua" w:hAnsi="Book Antiqua"/>
        </w:rPr>
        <w:t xml:space="preserve">, </w:t>
      </w:r>
      <w:r w:rsidR="00974E0E" w:rsidRPr="00285EC0">
        <w:rPr>
          <w:rFonts w:ascii="Book Antiqua" w:hAnsi="Book Antiqua"/>
        </w:rPr>
        <w:t xml:space="preserve">it </w:t>
      </w:r>
      <w:r w:rsidRPr="00285EC0">
        <w:rPr>
          <w:rFonts w:ascii="Book Antiqua" w:hAnsi="Book Antiqua"/>
        </w:rPr>
        <w:t xml:space="preserve">is increasingly described in patients even </w:t>
      </w:r>
      <w:r w:rsidR="00974E0E" w:rsidRPr="00285EC0">
        <w:rPr>
          <w:rFonts w:ascii="Book Antiqua" w:hAnsi="Book Antiqua"/>
        </w:rPr>
        <w:t xml:space="preserve">in </w:t>
      </w:r>
      <w:r w:rsidR="00157927" w:rsidRPr="00285EC0">
        <w:rPr>
          <w:rFonts w:ascii="Book Antiqua" w:hAnsi="Book Antiqua"/>
        </w:rPr>
        <w:t xml:space="preserve">its </w:t>
      </w:r>
      <w:r w:rsidR="00CA4474" w:rsidRPr="00285EC0">
        <w:rPr>
          <w:rFonts w:ascii="Book Antiqua" w:hAnsi="Book Antiqua"/>
        </w:rPr>
        <w:t>absence</w:t>
      </w:r>
      <w:r w:rsidRPr="00285EC0">
        <w:rPr>
          <w:rFonts w:ascii="Book Antiqua" w:hAnsi="Book Antiqua"/>
        </w:rPr>
        <w:t xml:space="preserve">. </w:t>
      </w:r>
      <w:r w:rsidR="00950721" w:rsidRPr="00285EC0">
        <w:rPr>
          <w:rFonts w:ascii="Book Antiqua" w:hAnsi="Book Antiqua"/>
        </w:rPr>
        <w:t xml:space="preserve">Hence, </w:t>
      </w:r>
      <w:r w:rsidR="00974E0E" w:rsidRPr="00285EC0">
        <w:rPr>
          <w:rFonts w:ascii="Book Antiqua" w:hAnsi="Book Antiqua"/>
        </w:rPr>
        <w:t xml:space="preserve">the </w:t>
      </w:r>
      <w:r w:rsidR="00950721" w:rsidRPr="00285EC0">
        <w:rPr>
          <w:rFonts w:ascii="Book Antiqua" w:hAnsi="Book Antiqua"/>
        </w:rPr>
        <w:t xml:space="preserve">transition from steatosis to </w:t>
      </w:r>
      <w:r w:rsidR="00410071" w:rsidRPr="00285EC0">
        <w:rPr>
          <w:rFonts w:ascii="Book Antiqua" w:hAnsi="Book Antiqua"/>
        </w:rPr>
        <w:t>steatohepatitis</w:t>
      </w:r>
      <w:r w:rsidR="00950721" w:rsidRPr="00285EC0">
        <w:rPr>
          <w:rFonts w:ascii="Book Antiqua" w:hAnsi="Book Antiqua"/>
        </w:rPr>
        <w:t xml:space="preserve"> represents a pivotal </w:t>
      </w:r>
      <w:r w:rsidR="00974E0E" w:rsidRPr="00285EC0">
        <w:rPr>
          <w:rFonts w:ascii="Book Antiqua" w:hAnsi="Book Antiqua"/>
        </w:rPr>
        <w:t xml:space="preserve">checkpoint </w:t>
      </w:r>
      <w:r w:rsidR="00950721" w:rsidRPr="00285EC0">
        <w:rPr>
          <w:rFonts w:ascii="Book Antiqua" w:hAnsi="Book Antiqua"/>
        </w:rPr>
        <w:t xml:space="preserve">in the natural history of patients with </w:t>
      </w:r>
      <w:r w:rsidR="00974E0E" w:rsidRPr="00285EC0">
        <w:rPr>
          <w:rFonts w:ascii="Book Antiqua" w:hAnsi="Book Antiqua"/>
        </w:rPr>
        <w:t>the disease</w:t>
      </w:r>
      <w:r w:rsidR="00950721" w:rsidRPr="00285EC0">
        <w:rPr>
          <w:rFonts w:ascii="Book Antiqua" w:hAnsi="Book Antiqua"/>
        </w:rPr>
        <w:t xml:space="preserve">. The current view is that innate immune mechanisms </w:t>
      </w:r>
      <w:r w:rsidR="000F19AB" w:rsidRPr="00285EC0">
        <w:rPr>
          <w:rFonts w:ascii="Book Antiqua" w:hAnsi="Book Antiqua"/>
        </w:rPr>
        <w:t>are central to</w:t>
      </w:r>
      <w:r w:rsidR="00950721" w:rsidRPr="00285EC0">
        <w:rPr>
          <w:rFonts w:ascii="Book Antiqua" w:hAnsi="Book Antiqua"/>
        </w:rPr>
        <w:t xml:space="preserve"> </w:t>
      </w:r>
      <w:r w:rsidR="00157927" w:rsidRPr="00285EC0">
        <w:rPr>
          <w:rFonts w:ascii="Book Antiqua" w:hAnsi="Book Antiqua"/>
        </w:rPr>
        <w:t xml:space="preserve">the </w:t>
      </w:r>
      <w:r w:rsidR="00950721" w:rsidRPr="00285EC0">
        <w:rPr>
          <w:rFonts w:ascii="Book Antiqua" w:hAnsi="Book Antiqua"/>
        </w:rPr>
        <w:t xml:space="preserve">transition </w:t>
      </w:r>
      <w:r w:rsidR="00974E0E" w:rsidRPr="00285EC0">
        <w:rPr>
          <w:rFonts w:ascii="Book Antiqua" w:hAnsi="Book Antiqua"/>
        </w:rPr>
        <w:t>to</w:t>
      </w:r>
      <w:r w:rsidR="00950721" w:rsidRPr="00285EC0">
        <w:rPr>
          <w:rFonts w:ascii="Book Antiqua" w:hAnsi="Book Antiqua"/>
        </w:rPr>
        <w:t xml:space="preserve"> hepatic inflammation</w:t>
      </w:r>
      <w:r w:rsidR="00950721" w:rsidRPr="00285EC0">
        <w:rPr>
          <w:rFonts w:ascii="Book Antiqua" w:hAnsi="Book Antiqua"/>
          <w:lang w:val="en-US"/>
        </w:rPr>
        <w:fldChar w:fldCharType="begin"/>
      </w:r>
      <w:r w:rsidR="002C3308" w:rsidRPr="00285EC0">
        <w:rPr>
          <w:rFonts w:ascii="Book Antiqua" w:hAnsi="Book Antiqua"/>
          <w:lang w:val="en-US"/>
        </w:rPr>
        <w:instrText xml:space="preserve"> ADDIN EN.CITE &lt;EndNote&gt;&lt;Cite&gt;&lt;Author&gt;Maher&lt;/Author&gt;&lt;Year&gt;2008&lt;/Year&gt;&lt;RecNum&gt;56&lt;/RecNum&gt;&lt;DisplayText&gt;&lt;style face="superscript"&gt;[13]&lt;/style&gt;&lt;/DisplayText&gt;&lt;record&gt;&lt;rec-number&gt;56&lt;/rec-number&gt;&lt;foreign-keys&gt;&lt;key app="EN" db-id="pvxsex0z29wpreex222xpa0u5s2fxv2tfs0z" timestamp="1572308882"&gt;56&lt;/key&gt;&lt;/foreign-keys&gt;&lt;ref-type name="Journal Article"&gt;17&lt;/ref-type&gt;&lt;contributors&gt;&lt;authors&gt;&lt;author&gt;Maher, Jacquelyn J&lt;/author&gt;&lt;author&gt;Leon, Pablo&lt;/author&gt;&lt;author&gt;Ryan, James C&lt;/author&gt;&lt;/authors&gt;&lt;/contributors&gt;&lt;titles&gt;&lt;title&gt;Beyond insulin resistance: Innate immunity in nonalcoholic steatohepatitis&lt;/title&gt;&lt;secondary-title&gt;Hepatology&lt;/secondary-title&gt;&lt;/titles&gt;&lt;periodical&gt;&lt;full-title&gt;Hepatology&lt;/full-title&gt;&lt;/periodical&gt;&lt;pages&gt;670-678&lt;/pages&gt;&lt;volume&gt;48&lt;/volume&gt;&lt;number&gt;2&lt;/number&gt;&lt;dates&gt;&lt;year&gt;2008&lt;/year&gt;&lt;/dates&gt;&lt;isbn&gt;0270-9139&lt;/isbn&gt;&lt;urls&gt;&lt;/urls&gt;&lt;/record&gt;&lt;/Cite&gt;&lt;/EndNote&gt;</w:instrText>
      </w:r>
      <w:r w:rsidR="00950721" w:rsidRPr="00285EC0">
        <w:rPr>
          <w:rFonts w:ascii="Book Antiqua" w:hAnsi="Book Antiqua"/>
          <w:lang w:val="en-US"/>
        </w:rPr>
        <w:fldChar w:fldCharType="separate"/>
      </w:r>
      <w:r w:rsidR="002C3308" w:rsidRPr="00285EC0">
        <w:rPr>
          <w:rFonts w:ascii="Book Antiqua" w:hAnsi="Book Antiqua"/>
          <w:noProof/>
          <w:vertAlign w:val="superscript"/>
          <w:lang w:val="en-US"/>
        </w:rPr>
        <w:t>[13]</w:t>
      </w:r>
      <w:r w:rsidR="00950721" w:rsidRPr="00285EC0">
        <w:rPr>
          <w:rFonts w:ascii="Book Antiqua" w:hAnsi="Book Antiqua"/>
          <w:lang w:val="en-US"/>
        </w:rPr>
        <w:fldChar w:fldCharType="end"/>
      </w:r>
      <w:r w:rsidR="000F19AB" w:rsidRPr="00285EC0">
        <w:rPr>
          <w:rFonts w:ascii="Book Antiqua" w:hAnsi="Book Antiqua"/>
          <w:lang w:val="en-US"/>
        </w:rPr>
        <w:t xml:space="preserve"> with </w:t>
      </w:r>
      <w:r w:rsidR="008801B1" w:rsidRPr="00285EC0">
        <w:rPr>
          <w:rFonts w:ascii="Book Antiqua" w:hAnsi="Book Antiqua"/>
          <w:lang w:val="en-US"/>
        </w:rPr>
        <w:t>macrophages</w:t>
      </w:r>
      <w:r w:rsidR="004E0DEC" w:rsidRPr="00285EC0">
        <w:rPr>
          <w:rFonts w:ascii="Book Antiqua" w:hAnsi="Book Antiqua"/>
          <w:lang w:val="en-US"/>
        </w:rPr>
        <w:t xml:space="preserve"> </w:t>
      </w:r>
      <w:r w:rsidR="000F19AB" w:rsidRPr="00285EC0">
        <w:rPr>
          <w:rFonts w:ascii="Book Antiqua" w:hAnsi="Book Antiqua"/>
          <w:lang w:val="en-US"/>
        </w:rPr>
        <w:t>playing a</w:t>
      </w:r>
      <w:r w:rsidR="004E0DEC" w:rsidRPr="00285EC0">
        <w:rPr>
          <w:rFonts w:ascii="Book Antiqua" w:hAnsi="Book Antiqua"/>
          <w:lang w:val="en-US"/>
        </w:rPr>
        <w:t xml:space="preserve"> critical </w:t>
      </w:r>
      <w:r w:rsidR="000F19AB" w:rsidRPr="00285EC0">
        <w:rPr>
          <w:rFonts w:ascii="Book Antiqua" w:hAnsi="Book Antiqua"/>
          <w:lang w:val="en-US"/>
        </w:rPr>
        <w:t>role</w:t>
      </w:r>
      <w:r w:rsidR="004E0DEC" w:rsidRPr="00285EC0">
        <w:rPr>
          <w:rFonts w:ascii="Book Antiqua" w:hAnsi="Book Antiqua"/>
          <w:lang w:val="en-US"/>
        </w:rPr>
        <w:t>.</w:t>
      </w:r>
      <w:r w:rsidR="008801B1" w:rsidRPr="00285EC0">
        <w:rPr>
          <w:rFonts w:ascii="Book Antiqua" w:hAnsi="Book Antiqua"/>
          <w:lang w:val="en-US"/>
        </w:rPr>
        <w:t xml:space="preserve"> </w:t>
      </w:r>
      <w:r w:rsidR="002E1654" w:rsidRPr="00285EC0">
        <w:rPr>
          <w:rFonts w:ascii="Book Antiqua" w:hAnsi="Book Antiqua"/>
        </w:rPr>
        <w:t xml:space="preserve">In this review, </w:t>
      </w:r>
      <w:r w:rsidR="002E1654" w:rsidRPr="00285EC0">
        <w:rPr>
          <w:rFonts w:ascii="Book Antiqua" w:hAnsi="Book Antiqua"/>
          <w:lang w:val="en-US"/>
        </w:rPr>
        <w:t xml:space="preserve">we </w:t>
      </w:r>
      <w:r w:rsidR="002E1654" w:rsidRPr="00285EC0">
        <w:rPr>
          <w:rFonts w:ascii="Book Antiqua" w:hAnsi="Book Antiqua"/>
        </w:rPr>
        <w:lastRenderedPageBreak/>
        <w:t>provide a detailed overview on</w:t>
      </w:r>
      <w:r w:rsidR="00B9045E" w:rsidRPr="00285EC0">
        <w:rPr>
          <w:rFonts w:ascii="Book Antiqua" w:hAnsi="Book Antiqua"/>
          <w:lang w:val="en-US"/>
        </w:rPr>
        <w:t xml:space="preserve"> current knowledge on the</w:t>
      </w:r>
      <w:r w:rsidR="000F19AB" w:rsidRPr="00285EC0">
        <w:rPr>
          <w:rFonts w:ascii="Book Antiqua" w:hAnsi="Book Antiqua"/>
          <w:lang w:val="en-US"/>
        </w:rPr>
        <w:t xml:space="preserve"> role of</w:t>
      </w:r>
      <w:r w:rsidR="00B9045E" w:rsidRPr="00285EC0">
        <w:rPr>
          <w:rFonts w:ascii="Book Antiqua" w:hAnsi="Book Antiqua"/>
          <w:lang w:val="en-US"/>
        </w:rPr>
        <w:t xml:space="preserve"> </w:t>
      </w:r>
      <w:r w:rsidR="002E1654" w:rsidRPr="00285EC0">
        <w:rPr>
          <w:rFonts w:ascii="Book Antiqua" w:hAnsi="Book Antiqua"/>
        </w:rPr>
        <w:t xml:space="preserve">macrophages </w:t>
      </w:r>
      <w:r w:rsidR="000F19AB" w:rsidRPr="00285EC0">
        <w:rPr>
          <w:rFonts w:ascii="Book Antiqua" w:hAnsi="Book Antiqua"/>
        </w:rPr>
        <w:t>for</w:t>
      </w:r>
      <w:r w:rsidR="002E1654" w:rsidRPr="00285EC0">
        <w:rPr>
          <w:rFonts w:ascii="Book Antiqua" w:hAnsi="Book Antiqua"/>
        </w:rPr>
        <w:t xml:space="preserve"> liver immune homeostasis and </w:t>
      </w:r>
      <w:r w:rsidR="00410071" w:rsidRPr="00285EC0">
        <w:rPr>
          <w:rFonts w:ascii="Book Antiqua" w:hAnsi="Book Antiqua"/>
        </w:rPr>
        <w:t>steatohepatitis</w:t>
      </w:r>
      <w:r w:rsidR="000F19AB" w:rsidRPr="00285EC0">
        <w:rPr>
          <w:rFonts w:ascii="Book Antiqua" w:hAnsi="Book Antiqua"/>
          <w:lang w:val="en-US"/>
        </w:rPr>
        <w:t xml:space="preserve"> development</w:t>
      </w:r>
      <w:r w:rsidR="00F936DE" w:rsidRPr="00285EC0">
        <w:rPr>
          <w:rFonts w:ascii="Book Antiqua" w:hAnsi="Book Antiqua"/>
          <w:lang w:val="en-US"/>
        </w:rPr>
        <w:t xml:space="preserve"> </w:t>
      </w:r>
      <w:r w:rsidR="00B56D9C" w:rsidRPr="00285EC0">
        <w:rPr>
          <w:rFonts w:ascii="Book Antiqua" w:hAnsi="Book Antiqua"/>
          <w:lang w:val="en-US"/>
        </w:rPr>
        <w:t>and</w:t>
      </w:r>
      <w:r w:rsidR="00157927" w:rsidRPr="00285EC0">
        <w:rPr>
          <w:rFonts w:ascii="Book Antiqua" w:hAnsi="Book Antiqua"/>
          <w:lang w:val="en-US"/>
        </w:rPr>
        <w:t xml:space="preserve"> the</w:t>
      </w:r>
      <w:r w:rsidR="00B56D9C" w:rsidRPr="00285EC0">
        <w:rPr>
          <w:rFonts w:ascii="Book Antiqua" w:hAnsi="Book Antiqua"/>
          <w:lang w:val="en-US"/>
        </w:rPr>
        <w:t xml:space="preserve"> </w:t>
      </w:r>
      <w:r w:rsidR="002E1654" w:rsidRPr="00285EC0">
        <w:rPr>
          <w:rFonts w:ascii="Book Antiqua" w:hAnsi="Book Antiqua"/>
          <w:lang w:val="en-US"/>
        </w:rPr>
        <w:t>translational implication</w:t>
      </w:r>
      <w:r w:rsidR="00157927" w:rsidRPr="00285EC0">
        <w:rPr>
          <w:rFonts w:ascii="Book Antiqua" w:hAnsi="Book Antiqua"/>
          <w:lang w:val="en-US"/>
        </w:rPr>
        <w:t>s</w:t>
      </w:r>
      <w:r w:rsidR="002E1654" w:rsidRPr="00285EC0">
        <w:rPr>
          <w:rFonts w:ascii="Book Antiqua" w:hAnsi="Book Antiqua"/>
          <w:lang w:val="en-US"/>
        </w:rPr>
        <w:t xml:space="preserve"> and challenges </w:t>
      </w:r>
      <w:r w:rsidR="000F19AB" w:rsidRPr="00285EC0">
        <w:rPr>
          <w:rFonts w:ascii="Book Antiqua" w:hAnsi="Book Antiqua"/>
          <w:lang w:val="en-US"/>
        </w:rPr>
        <w:t xml:space="preserve">arising from </w:t>
      </w:r>
      <w:r w:rsidR="002E1654" w:rsidRPr="00285EC0">
        <w:rPr>
          <w:rFonts w:ascii="Book Antiqua" w:hAnsi="Book Antiqua"/>
          <w:lang w:val="en-US"/>
        </w:rPr>
        <w:t>this knowledge.</w:t>
      </w:r>
      <w:r w:rsidR="00F936DE" w:rsidRPr="00285EC0">
        <w:rPr>
          <w:rFonts w:ascii="Book Antiqua" w:hAnsi="Book Antiqua"/>
          <w:lang w:val="en-US"/>
        </w:rPr>
        <w:t xml:space="preserve"> </w:t>
      </w:r>
    </w:p>
    <w:p w14:paraId="2A58E209" w14:textId="77777777" w:rsidR="00285EC0" w:rsidRPr="00285EC0" w:rsidRDefault="00285EC0" w:rsidP="00285EC0">
      <w:pPr>
        <w:adjustRightInd w:val="0"/>
        <w:snapToGrid w:val="0"/>
        <w:spacing w:line="360" w:lineRule="auto"/>
        <w:ind w:firstLineChars="100" w:firstLine="240"/>
        <w:jc w:val="both"/>
        <w:rPr>
          <w:rFonts w:ascii="Book Antiqua" w:hAnsi="Book Antiqua"/>
        </w:rPr>
      </w:pPr>
    </w:p>
    <w:p w14:paraId="65C49416" w14:textId="4D82B2AF" w:rsidR="00177C2E" w:rsidRPr="00285EC0" w:rsidRDefault="002C3308" w:rsidP="00285EC0">
      <w:pPr>
        <w:pStyle w:val="1"/>
        <w:adjustRightInd w:val="0"/>
        <w:snapToGrid w:val="0"/>
        <w:spacing w:before="0" w:line="360" w:lineRule="auto"/>
        <w:jc w:val="both"/>
        <w:rPr>
          <w:rFonts w:ascii="Book Antiqua" w:hAnsi="Book Antiqua" w:cs="Times New Roman"/>
          <w:b/>
          <w:color w:val="auto"/>
          <w:sz w:val="24"/>
          <w:szCs w:val="24"/>
          <w:u w:val="single"/>
        </w:rPr>
      </w:pPr>
      <w:r w:rsidRPr="00285EC0">
        <w:rPr>
          <w:rFonts w:ascii="Book Antiqua" w:hAnsi="Book Antiqua" w:cs="Times New Roman"/>
          <w:b/>
          <w:color w:val="auto"/>
          <w:sz w:val="24"/>
          <w:szCs w:val="24"/>
          <w:u w:val="single"/>
        </w:rPr>
        <w:t>HEPATIC MACROPHAGES</w:t>
      </w:r>
    </w:p>
    <w:p w14:paraId="046FD09B" w14:textId="2A0DBF96" w:rsidR="00FB484D" w:rsidRPr="00285EC0" w:rsidRDefault="00F945EE" w:rsidP="00285EC0">
      <w:pPr>
        <w:adjustRightInd w:val="0"/>
        <w:snapToGrid w:val="0"/>
        <w:spacing w:line="360" w:lineRule="auto"/>
        <w:jc w:val="both"/>
        <w:rPr>
          <w:rFonts w:ascii="Book Antiqua" w:hAnsi="Book Antiqua"/>
        </w:rPr>
      </w:pPr>
      <w:r w:rsidRPr="00285EC0">
        <w:rPr>
          <w:rFonts w:ascii="Book Antiqua" w:hAnsi="Book Antiqua"/>
        </w:rPr>
        <w:t>Hepatic</w:t>
      </w:r>
      <w:r w:rsidR="005378BA" w:rsidRPr="00285EC0">
        <w:rPr>
          <w:rFonts w:ascii="Book Antiqua" w:hAnsi="Book Antiqua"/>
        </w:rPr>
        <w:t xml:space="preserve"> macrophages consist of different cell populations</w:t>
      </w:r>
      <w:r w:rsidR="002B786E" w:rsidRPr="00285EC0">
        <w:rPr>
          <w:rFonts w:ascii="Book Antiqua" w:hAnsi="Book Antiqua"/>
        </w:rPr>
        <w:t xml:space="preserve"> </w:t>
      </w:r>
      <w:r w:rsidR="00FB484D" w:rsidRPr="00285EC0">
        <w:rPr>
          <w:rFonts w:ascii="Book Antiqua" w:hAnsi="Book Antiqua"/>
        </w:rPr>
        <w:t>including</w:t>
      </w:r>
      <w:r w:rsidR="002B786E" w:rsidRPr="00285EC0">
        <w:rPr>
          <w:rFonts w:ascii="Book Antiqua" w:hAnsi="Book Antiqua"/>
        </w:rPr>
        <w:t xml:space="preserve"> </w:t>
      </w:r>
      <w:r w:rsidR="00E70AB9" w:rsidRPr="00285EC0">
        <w:rPr>
          <w:rFonts w:ascii="Book Antiqua" w:hAnsi="Book Antiqua"/>
        </w:rPr>
        <w:t xml:space="preserve">resident macrophages (aka Kupffer cells) </w:t>
      </w:r>
      <w:r w:rsidR="005378BA" w:rsidRPr="00285EC0">
        <w:rPr>
          <w:rFonts w:ascii="Book Antiqua" w:hAnsi="Book Antiqua"/>
        </w:rPr>
        <w:t>which originat</w:t>
      </w:r>
      <w:r w:rsidR="00FB484D" w:rsidRPr="00285EC0">
        <w:rPr>
          <w:rFonts w:ascii="Book Antiqua" w:hAnsi="Book Antiqua"/>
        </w:rPr>
        <w:t>e</w:t>
      </w:r>
      <w:r w:rsidR="005378BA" w:rsidRPr="00285EC0">
        <w:rPr>
          <w:rFonts w:ascii="Book Antiqua" w:hAnsi="Book Antiqua"/>
        </w:rPr>
        <w:t xml:space="preserve"> from </w:t>
      </w:r>
      <w:r w:rsidR="00FB484D" w:rsidRPr="00285EC0">
        <w:rPr>
          <w:rFonts w:ascii="Book Antiqua" w:hAnsi="Book Antiqua"/>
        </w:rPr>
        <w:t xml:space="preserve">the </w:t>
      </w:r>
      <w:r w:rsidR="005378BA" w:rsidRPr="00285EC0">
        <w:rPr>
          <w:rFonts w:ascii="Book Antiqua" w:hAnsi="Book Antiqua"/>
        </w:rPr>
        <w:t>yolk</w:t>
      </w:r>
      <w:r w:rsidR="002B786E" w:rsidRPr="00285EC0">
        <w:rPr>
          <w:rFonts w:ascii="Book Antiqua" w:hAnsi="Book Antiqua"/>
        </w:rPr>
        <w:t xml:space="preserve"> sac and function as the dominant </w:t>
      </w:r>
      <w:r w:rsidR="00FB484D" w:rsidRPr="00285EC0">
        <w:rPr>
          <w:rFonts w:ascii="Book Antiqua" w:hAnsi="Book Antiqua"/>
        </w:rPr>
        <w:t xml:space="preserve">liver </w:t>
      </w:r>
      <w:r w:rsidR="002B786E" w:rsidRPr="00285EC0">
        <w:rPr>
          <w:rFonts w:ascii="Book Antiqua" w:hAnsi="Book Antiqua"/>
        </w:rPr>
        <w:t xml:space="preserve">phagocyte. </w:t>
      </w:r>
      <w:r w:rsidR="00FB484D" w:rsidRPr="00285EC0">
        <w:rPr>
          <w:rFonts w:ascii="Book Antiqua" w:hAnsi="Book Antiqua"/>
        </w:rPr>
        <w:t>In addition,</w:t>
      </w:r>
      <w:r w:rsidR="00A22791" w:rsidRPr="00285EC0">
        <w:rPr>
          <w:rFonts w:ascii="Book Antiqua" w:hAnsi="Book Antiqua"/>
        </w:rPr>
        <w:t xml:space="preserve"> </w:t>
      </w:r>
      <w:r w:rsidR="00FB484D" w:rsidRPr="00285EC0">
        <w:rPr>
          <w:rFonts w:ascii="Book Antiqua" w:hAnsi="Book Antiqua"/>
        </w:rPr>
        <w:t xml:space="preserve">bone marrow derived </w:t>
      </w:r>
      <w:r w:rsidR="00A22791" w:rsidRPr="00285EC0">
        <w:rPr>
          <w:rFonts w:ascii="Book Antiqua" w:hAnsi="Book Antiqua"/>
        </w:rPr>
        <w:t xml:space="preserve">monocytes </w:t>
      </w:r>
      <w:r w:rsidR="00FB484D" w:rsidRPr="00285EC0">
        <w:rPr>
          <w:rFonts w:ascii="Book Antiqua" w:hAnsi="Book Antiqua"/>
        </w:rPr>
        <w:t>in the</w:t>
      </w:r>
      <w:r w:rsidR="00A22791" w:rsidRPr="00285EC0">
        <w:rPr>
          <w:rFonts w:ascii="Book Antiqua" w:hAnsi="Book Antiqua"/>
        </w:rPr>
        <w:t xml:space="preserve"> </w:t>
      </w:r>
      <w:r w:rsidR="00FB484D" w:rsidRPr="00285EC0">
        <w:rPr>
          <w:rFonts w:ascii="Book Antiqua" w:hAnsi="Book Antiqua"/>
        </w:rPr>
        <w:t>circul</w:t>
      </w:r>
      <w:r w:rsidR="00157927" w:rsidRPr="00285EC0">
        <w:rPr>
          <w:rFonts w:ascii="Book Antiqua" w:hAnsi="Book Antiqua"/>
        </w:rPr>
        <w:t>a</w:t>
      </w:r>
      <w:r w:rsidR="00FB484D" w:rsidRPr="00285EC0">
        <w:rPr>
          <w:rFonts w:ascii="Book Antiqua" w:hAnsi="Book Antiqua"/>
        </w:rPr>
        <w:t>tion</w:t>
      </w:r>
      <w:r w:rsidR="00A22791" w:rsidRPr="00285EC0">
        <w:rPr>
          <w:rFonts w:ascii="Book Antiqua" w:hAnsi="Book Antiqua"/>
        </w:rPr>
        <w:t xml:space="preserve"> </w:t>
      </w:r>
      <w:r w:rsidR="00FB484D" w:rsidRPr="00285EC0">
        <w:rPr>
          <w:rFonts w:ascii="Book Antiqua" w:hAnsi="Book Antiqua"/>
        </w:rPr>
        <w:t>can infiltrate the liver</w:t>
      </w:r>
      <w:r w:rsidR="00A22791" w:rsidRPr="00285EC0">
        <w:rPr>
          <w:rFonts w:ascii="Book Antiqua" w:hAnsi="Book Antiqua"/>
        </w:rPr>
        <w:fldChar w:fldCharType="begin"/>
      </w:r>
      <w:r w:rsidR="002C3308" w:rsidRPr="00285EC0">
        <w:rPr>
          <w:rFonts w:ascii="Book Antiqua" w:hAnsi="Book Antiqua"/>
        </w:rPr>
        <w:instrText xml:space="preserve"> ADDIN EN.CITE &lt;EndNote&gt;&lt;Cite&gt;&lt;Author&gt;Kazankov&lt;/Author&gt;&lt;Year&gt;2019&lt;/Year&gt;&lt;RecNum&gt;54&lt;/RecNum&gt;&lt;DisplayText&gt;&lt;style face="superscript"&gt;[14]&lt;/style&gt;&lt;/DisplayText&gt;&lt;record&gt;&lt;rec-number&gt;54&lt;/rec-number&gt;&lt;foreign-keys&gt;&lt;key app="EN" db-id="pvxsex0z29wpreex222xpa0u5s2fxv2tfs0z" timestamp="1572305709"&gt;54&lt;/key&gt;&lt;/foreign-keys&gt;&lt;ref-type name="Journal Article"&gt;17&lt;/ref-type&gt;&lt;contributors&gt;&lt;authors&gt;&lt;author&gt;Kazankov, Konstantin&lt;/author&gt;&lt;author&gt;Jørgensen, Simon Mark Dahl&lt;/author&gt;&lt;author&gt;Thomsen, Karen Louise&lt;/author&gt;&lt;author&gt;Møller, Holger Jon&lt;/author&gt;&lt;author&gt;Vilstrup, Hendrik&lt;/author&gt;&lt;author&gt;George, Jacob&lt;/author&gt;&lt;author&gt;Schuppan, Detlef&lt;/author&gt;&lt;author&gt;Grønbæk, Henning&lt;/author&gt;&lt;/authors&gt;&lt;/contributors&gt;&lt;titles&gt;&lt;title&gt;The role of macrophages in nonalcoholic fatty liver disease and nonalcoholic steatohepatitis&lt;/title&gt;&lt;secondary-title&gt;Nature Reviews Gastroenterology &amp;amp; Hepatology&lt;/secondary-title&gt;&lt;/titles&gt;&lt;periodical&gt;&lt;full-title&gt;Nature Reviews Gastroenterology &amp;amp; Hepatology&lt;/full-title&gt;&lt;/periodical&gt;&lt;pages&gt;145-159&lt;/pages&gt;&lt;volume&gt;16&lt;/volume&gt;&lt;number&gt;3&lt;/number&gt;&lt;dates&gt;&lt;year&gt;2019&lt;/year&gt;&lt;/dates&gt;&lt;isbn&gt;1759-5053&lt;/isbn&gt;&lt;urls&gt;&lt;/urls&gt;&lt;/record&gt;&lt;/Cite&gt;&lt;/EndNote&gt;</w:instrText>
      </w:r>
      <w:r w:rsidR="00A22791" w:rsidRPr="00285EC0">
        <w:rPr>
          <w:rFonts w:ascii="Book Antiqua" w:hAnsi="Book Antiqua"/>
        </w:rPr>
        <w:fldChar w:fldCharType="separate"/>
      </w:r>
      <w:r w:rsidR="002C3308" w:rsidRPr="00285EC0">
        <w:rPr>
          <w:rFonts w:ascii="Book Antiqua" w:hAnsi="Book Antiqua"/>
          <w:noProof/>
          <w:vertAlign w:val="superscript"/>
        </w:rPr>
        <w:t>[14]</w:t>
      </w:r>
      <w:r w:rsidR="00A22791" w:rsidRPr="00285EC0">
        <w:rPr>
          <w:rFonts w:ascii="Book Antiqua" w:hAnsi="Book Antiqua"/>
        </w:rPr>
        <w:fldChar w:fldCharType="end"/>
      </w:r>
      <w:r w:rsidR="00A22791" w:rsidRPr="00285EC0">
        <w:rPr>
          <w:rFonts w:ascii="Book Antiqua" w:hAnsi="Book Antiqua"/>
        </w:rPr>
        <w:t>.</w:t>
      </w:r>
      <w:r w:rsidR="00E555C5" w:rsidRPr="00285EC0">
        <w:rPr>
          <w:rFonts w:ascii="Book Antiqua" w:hAnsi="Book Antiqua"/>
        </w:rPr>
        <w:t xml:space="preserve"> </w:t>
      </w:r>
    </w:p>
    <w:p w14:paraId="2B0B635A" w14:textId="6AF20869" w:rsidR="00F945EE" w:rsidRPr="00285EC0" w:rsidRDefault="00E555C5" w:rsidP="00285EC0">
      <w:pPr>
        <w:adjustRightInd w:val="0"/>
        <w:snapToGrid w:val="0"/>
        <w:spacing w:line="360" w:lineRule="auto"/>
        <w:ind w:firstLineChars="100" w:firstLine="240"/>
        <w:jc w:val="both"/>
        <w:rPr>
          <w:rFonts w:ascii="Book Antiqua" w:hAnsi="Book Antiqua"/>
        </w:rPr>
      </w:pPr>
      <w:r w:rsidRPr="00285EC0">
        <w:rPr>
          <w:rFonts w:ascii="Book Antiqua" w:hAnsi="Book Antiqua"/>
        </w:rPr>
        <w:t>The liver has the largest proportion of tissue macrophages among solid organ</w:t>
      </w:r>
      <w:r w:rsidR="00157927" w:rsidRPr="00285EC0">
        <w:rPr>
          <w:rFonts w:ascii="Book Antiqua" w:hAnsi="Book Antiqua"/>
        </w:rPr>
        <w:t>s</w:t>
      </w:r>
      <w:r w:rsidRPr="00285EC0">
        <w:rPr>
          <w:rFonts w:ascii="Book Antiqua" w:hAnsi="Book Antiqua"/>
        </w:rPr>
        <w:t xml:space="preserve"> and </w:t>
      </w:r>
      <w:r w:rsidR="00FB484D" w:rsidRPr="00285EC0">
        <w:rPr>
          <w:rFonts w:ascii="Book Antiqua" w:hAnsi="Book Antiqua"/>
        </w:rPr>
        <w:t>it is estimated that for</w:t>
      </w:r>
      <w:r w:rsidRPr="00285EC0">
        <w:rPr>
          <w:rFonts w:ascii="Book Antiqua" w:hAnsi="Book Antiqua"/>
        </w:rPr>
        <w:t xml:space="preserve"> every 100 hepatocytes in </w:t>
      </w:r>
      <w:r w:rsidR="00FB484D" w:rsidRPr="00285EC0">
        <w:rPr>
          <w:rFonts w:ascii="Book Antiqua" w:hAnsi="Book Antiqua"/>
        </w:rPr>
        <w:t xml:space="preserve">a </w:t>
      </w:r>
      <w:r w:rsidRPr="00285EC0">
        <w:rPr>
          <w:rFonts w:ascii="Book Antiqua" w:hAnsi="Book Antiqua"/>
        </w:rPr>
        <w:t>healthy rodent</w:t>
      </w:r>
      <w:r w:rsidR="00157927" w:rsidRPr="00285EC0">
        <w:rPr>
          <w:rFonts w:ascii="Book Antiqua" w:hAnsi="Book Antiqua"/>
        </w:rPr>
        <w:t>,</w:t>
      </w:r>
      <w:r w:rsidRPr="00285EC0">
        <w:rPr>
          <w:rFonts w:ascii="Book Antiqua" w:hAnsi="Book Antiqua"/>
        </w:rPr>
        <w:t xml:space="preserve"> </w:t>
      </w:r>
      <w:r w:rsidR="00FB484D" w:rsidRPr="00285EC0">
        <w:rPr>
          <w:rFonts w:ascii="Book Antiqua" w:hAnsi="Book Antiqua"/>
        </w:rPr>
        <w:t xml:space="preserve">there are between </w:t>
      </w:r>
      <w:r w:rsidRPr="00285EC0">
        <w:rPr>
          <w:rFonts w:ascii="Book Antiqua" w:hAnsi="Book Antiqua"/>
        </w:rPr>
        <w:t>20-40 macrophages</w:t>
      </w:r>
      <w:r w:rsidRPr="00285EC0">
        <w:rPr>
          <w:rFonts w:ascii="Book Antiqua" w:hAnsi="Book Antiqua"/>
        </w:rPr>
        <w:fldChar w:fldCharType="begin"/>
      </w:r>
      <w:r w:rsidR="002C3308" w:rsidRPr="00285EC0">
        <w:rPr>
          <w:rFonts w:ascii="Book Antiqua" w:hAnsi="Book Antiqua"/>
        </w:rPr>
        <w:instrText xml:space="preserve"> ADDIN EN.CITE &lt;EndNote&gt;&lt;Cite&gt;&lt;Author&gt;Lopez&lt;/Author&gt;&lt;Year&gt;2011&lt;/Year&gt;&lt;RecNum&gt;58&lt;/RecNum&gt;&lt;DisplayText&gt;&lt;style face="superscript"&gt;[15]&lt;/style&gt;&lt;/DisplayText&gt;&lt;record&gt;&lt;rec-number&gt;58&lt;/rec-number&gt;&lt;foreign-keys&gt;&lt;key app="EN" db-id="pvxsex0z29wpreex222xpa0u5s2fxv2tfs0z" timestamp="1572488097"&gt;58&lt;/key&gt;&lt;/foreign-keys&gt;&lt;ref-type name="Journal Article"&gt;17&lt;/ref-type&gt;&lt;contributors&gt;&lt;authors&gt;&lt;author&gt;Lopez, Bryan G&lt;/author&gt;&lt;author&gt;Tsai, Monica S&lt;/author&gt;&lt;author&gt;Baratta, Janie L&lt;/author&gt;&lt;author&gt;Longmuir, Kenneth J&lt;/author&gt;&lt;author&gt;Robertson, Richard T&lt;/author&gt;&lt;/authors&gt;&lt;/contributors&gt;&lt;titles&gt;&lt;title&gt;Characterization of Kupffer cells in livers of developing mice&lt;/title&gt;&lt;secondary-title&gt;Comparative hepatology&lt;/secondary-title&gt;&lt;/titles&gt;&lt;periodical&gt;&lt;full-title&gt;Comparative hepatology&lt;/full-title&gt;&lt;/periodical&gt;&lt;pages&gt;2&lt;/pages&gt;&lt;volume&gt;10&lt;/volume&gt;&lt;number&gt;1&lt;/number&gt;&lt;dates&gt;&lt;year&gt;2011&lt;/year&gt;&lt;/dates&gt;&lt;isbn&gt;1476-5926&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[15]</w:t>
      </w:r>
      <w:r w:rsidRPr="00285EC0">
        <w:rPr>
          <w:rFonts w:ascii="Book Antiqua" w:hAnsi="Book Antiqua"/>
        </w:rPr>
        <w:fldChar w:fldCharType="end"/>
      </w:r>
      <w:r w:rsidRPr="00285EC0">
        <w:rPr>
          <w:rFonts w:ascii="Book Antiqua" w:hAnsi="Book Antiqua"/>
        </w:rPr>
        <w:t>. Th</w:t>
      </w:r>
      <w:r w:rsidR="00FB484D" w:rsidRPr="00285EC0">
        <w:rPr>
          <w:rFonts w:ascii="Book Antiqua" w:hAnsi="Book Antiqua"/>
        </w:rPr>
        <w:t>is emphasizes</w:t>
      </w:r>
      <w:r w:rsidRPr="00285EC0">
        <w:rPr>
          <w:rFonts w:ascii="Book Antiqua" w:hAnsi="Book Antiqua"/>
        </w:rPr>
        <w:t xml:space="preserve"> the critical </w:t>
      </w:r>
      <w:r w:rsidR="00514603" w:rsidRPr="00285EC0">
        <w:rPr>
          <w:rFonts w:ascii="Book Antiqua" w:hAnsi="Book Antiqua"/>
        </w:rPr>
        <w:t xml:space="preserve">role </w:t>
      </w:r>
      <w:r w:rsidRPr="00285EC0">
        <w:rPr>
          <w:rFonts w:ascii="Book Antiqua" w:hAnsi="Book Antiqua"/>
        </w:rPr>
        <w:t xml:space="preserve">of liver macrophages in maintaining </w:t>
      </w:r>
      <w:r w:rsidR="00514603" w:rsidRPr="00285EC0">
        <w:rPr>
          <w:rFonts w:ascii="Book Antiqua" w:hAnsi="Book Antiqua"/>
        </w:rPr>
        <w:t xml:space="preserve">liver </w:t>
      </w:r>
      <w:r w:rsidRPr="00285EC0">
        <w:rPr>
          <w:rFonts w:ascii="Book Antiqua" w:hAnsi="Book Antiqua"/>
        </w:rPr>
        <w:t>homeostasis</w:t>
      </w:r>
      <w:r w:rsidRPr="00285EC0">
        <w:rPr>
          <w:rFonts w:ascii="Book Antiqua" w:hAnsi="Book Antiqua"/>
        </w:rPr>
        <w:fldChar w:fldCharType="begin"/>
      </w:r>
      <w:r w:rsidR="002C3308" w:rsidRPr="00285EC0">
        <w:rPr>
          <w:rFonts w:ascii="Book Antiqua" w:hAnsi="Book Antiqua"/>
        </w:rPr>
        <w:instrText xml:space="preserve"> ADDIN EN.CITE &lt;EndNote&gt;&lt;Cite&gt;&lt;Author&gt;Krenkel&lt;/Author&gt;&lt;Year&gt;2017&lt;/Year&gt;&lt;RecNum&gt;61&lt;/RecNum&gt;&lt;DisplayText&gt;&lt;style face="superscript"&gt;[16]&lt;/style&gt;&lt;/DisplayText&gt;&lt;record&gt;&lt;rec-number&gt;61&lt;/rec-number&gt;&lt;foreign-keys&gt;&lt;key app="EN" db-id="pvxsex0z29wpreex222xpa0u5s2fxv2tfs0z" timestamp="1572564040"&gt;61&lt;/key&gt;&lt;/foreign-keys&gt;&lt;ref-type name="Journal Article"&gt;17&lt;/ref-type&gt;&lt;contributors&gt;&lt;authors&gt;&lt;author&gt;Krenkel, Oliver&lt;/author&gt;&lt;author&gt;Tacke, Frank&lt;/author&gt;&lt;/authors&gt;&lt;/contributors&gt;&lt;titles&gt;&lt;title&gt;Liver macrophages in tissue homeostasis and disease&lt;/title&gt;&lt;secondary-title&gt;Nature Reviews Immunology&lt;/secondary-title&gt;&lt;/titles&gt;&lt;periodical&gt;&lt;full-title&gt;Nature Reviews Immunology&lt;/full-title&gt;&lt;/periodical&gt;&lt;pages&gt;306&lt;/pages&gt;&lt;volume&gt;17&lt;/volume&gt;&lt;number&gt;5&lt;/number&gt;&lt;dates&gt;&lt;year&gt;2017&lt;/year&gt;&lt;/dates&gt;&lt;isbn&gt;1474-1741&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[16]</w:t>
      </w:r>
      <w:r w:rsidRPr="00285EC0">
        <w:rPr>
          <w:rFonts w:ascii="Book Antiqua" w:hAnsi="Book Antiqua"/>
        </w:rPr>
        <w:fldChar w:fldCharType="end"/>
      </w:r>
      <w:r w:rsidRPr="00285EC0">
        <w:rPr>
          <w:rFonts w:ascii="Book Antiqua" w:hAnsi="Book Antiqua"/>
        </w:rPr>
        <w:t xml:space="preserve">, but also indicates the </w:t>
      </w:r>
      <w:r w:rsidR="00283C4B" w:rsidRPr="00285EC0">
        <w:rPr>
          <w:rFonts w:ascii="Book Antiqua" w:hAnsi="Book Antiqua"/>
        </w:rPr>
        <w:t>high level</w:t>
      </w:r>
      <w:r w:rsidR="00FB484D" w:rsidRPr="00285EC0">
        <w:rPr>
          <w:rFonts w:ascii="Book Antiqua" w:hAnsi="Book Antiqua"/>
        </w:rPr>
        <w:t>s</w:t>
      </w:r>
      <w:r w:rsidR="00283C4B" w:rsidRPr="00285EC0">
        <w:rPr>
          <w:rFonts w:ascii="Book Antiqua" w:hAnsi="Book Antiqua"/>
        </w:rPr>
        <w:t xml:space="preserve"> of heterogeneity </w:t>
      </w:r>
      <w:r w:rsidR="00FB484D" w:rsidRPr="00285EC0">
        <w:rPr>
          <w:rFonts w:ascii="Book Antiqua" w:hAnsi="Book Antiqua"/>
        </w:rPr>
        <w:t xml:space="preserve">of </w:t>
      </w:r>
      <w:r w:rsidR="00283C4B" w:rsidRPr="00285EC0">
        <w:rPr>
          <w:rFonts w:ascii="Book Antiqua" w:hAnsi="Book Antiqua"/>
        </w:rPr>
        <w:t>this cell population</w:t>
      </w:r>
      <w:r w:rsidR="00FB484D" w:rsidRPr="00285EC0">
        <w:rPr>
          <w:rFonts w:ascii="Book Antiqua" w:hAnsi="Book Antiqua"/>
        </w:rPr>
        <w:t xml:space="preserve"> that must exist to enable homeostasis maintenance</w:t>
      </w:r>
      <w:r w:rsidR="00283C4B" w:rsidRPr="00285EC0">
        <w:rPr>
          <w:rFonts w:ascii="Book Antiqua" w:hAnsi="Book Antiqua"/>
        </w:rPr>
        <w:t>.</w:t>
      </w:r>
      <w:r w:rsidR="009038E5" w:rsidRPr="00285EC0">
        <w:rPr>
          <w:rFonts w:ascii="Book Antiqua" w:hAnsi="Book Antiqua"/>
        </w:rPr>
        <w:t xml:space="preserve"> </w:t>
      </w:r>
      <w:r w:rsidR="00283C4B" w:rsidRPr="00285EC0">
        <w:rPr>
          <w:rFonts w:ascii="Book Antiqua" w:hAnsi="Book Antiqua"/>
        </w:rPr>
        <w:t>Two recent studies</w:t>
      </w:r>
      <w:r w:rsidRPr="00285EC0">
        <w:rPr>
          <w:rFonts w:ascii="Book Antiqua" w:hAnsi="Book Antiqua"/>
        </w:rPr>
        <w:t xml:space="preserve"> </w:t>
      </w:r>
      <w:r w:rsidR="00283C4B" w:rsidRPr="00285EC0">
        <w:rPr>
          <w:rFonts w:ascii="Book Antiqua" w:hAnsi="Book Antiqua"/>
        </w:rPr>
        <w:t>employed single cell RNA sequencing to de</w:t>
      </w:r>
      <w:r w:rsidR="00514603" w:rsidRPr="00285EC0">
        <w:rPr>
          <w:rFonts w:ascii="Book Antiqua" w:hAnsi="Book Antiqua"/>
        </w:rPr>
        <w:t>-</w:t>
      </w:r>
      <w:r w:rsidR="00283C4B" w:rsidRPr="00285EC0">
        <w:rPr>
          <w:rFonts w:ascii="Book Antiqua" w:hAnsi="Book Antiqua"/>
        </w:rPr>
        <w:t xml:space="preserve">convolute hepatic macrophage heterogeneity. In these studies, </w:t>
      </w:r>
      <w:r w:rsidR="002826DB" w:rsidRPr="00285EC0">
        <w:rPr>
          <w:rFonts w:ascii="Book Antiqua" w:hAnsi="Book Antiqua"/>
        </w:rPr>
        <w:t>distinct hepatic macrophage populations with inflammatory and non-inflammatory/immunoregulatory functions</w:t>
      </w:r>
      <w:r w:rsidR="00283C4B" w:rsidRPr="00285EC0">
        <w:rPr>
          <w:rFonts w:ascii="Book Antiqua" w:hAnsi="Book Antiqua"/>
        </w:rPr>
        <w:t xml:space="preserve"> were </w:t>
      </w:r>
      <w:r w:rsidR="00FB484D" w:rsidRPr="00285EC0">
        <w:rPr>
          <w:rFonts w:ascii="Book Antiqua" w:hAnsi="Book Antiqua"/>
        </w:rPr>
        <w:t>demonstrated</w:t>
      </w:r>
      <w:r w:rsidR="00D45CC3" w:rsidRPr="00285EC0">
        <w:rPr>
          <w:rFonts w:ascii="Book Antiqua" w:hAnsi="Book Antiqua"/>
        </w:rPr>
        <w:fldChar w:fldCharType="begin">
          <w:fldData xml:space="preserve">PEVuZE5vdGU+PENpdGU+PEF1dGhvcj5NYWNQYXJsYW5kPC9BdXRob3I+PFllYXI+MjAxODwvWWVh
cj48UmVjTnVtPjIwMDI8L1JlY051bT48RGlzcGxheVRleHQ+PHN0eWxlIGZhY2U9InN1cGVyc2Ny
aXB0Ij5bMTddPC9zdHlsZT48L0Rpc3BsYXlUZXh0PjxyZWNvcmQ+PHJlYy1udW1iZXI+MjAwMjwv
cmVjLW51bWJlcj48Zm9yZWlnbi1rZXlzPjxrZXkgYXBwPSJFTiIgZGItaWQ9IjlyMGZ0ejBmaHYy
NXNyZXg1enF2YTBmbXZ3YWFkZXhzNXBmcyIgdGltZXN0YW1wPSIxNTc1OTI1NjM3Ij4yMDAyPC9r
ZXk+PC9mb3JlaWduLWtleXM+PHJlZi10eXBlIG5hbWU9IkpvdXJuYWwgQXJ0aWNsZSI+MTc8L3Jl
Zi10eXBlPjxjb250cmlidXRvcnM+PGF1dGhvcnM+PGF1dGhvcj5NYWNQYXJsYW5kLCBTLiBBLjwv
YXV0aG9yPjxhdXRob3I+TGl1LCBKLiBDLjwvYXV0aG9yPjxhdXRob3I+TWEsIFguIFouPC9hdXRo
b3I+PGF1dGhvcj5Jbm5lcywgQi4gVC48L2F1dGhvcj48YXV0aG9yPkJhcnRjemFrLCBBLiBNLjwv
YXV0aG9yPjxhdXRob3I+R2FnZSwgQi4gSy48L2F1dGhvcj48YXV0aG9yPk1hbnVlbCwgSi48L2F1
dGhvcj48YXV0aG9yPktodXUsIE4uPC9hdXRob3I+PGF1dGhvcj5FY2hldmVycmksIEouPC9hdXRo
b3I+PGF1dGhvcj5MaW5hcmVzLCBJLjwvYXV0aG9yPjxhdXRob3I+R3VwdGEsIFIuPC9hdXRob3I+
PGF1dGhvcj5DaGVuZywgTS4gTC48L2F1dGhvcj48YXV0aG9yPkxpdSwgTC4gWS48L2F1dGhvcj48
YXV0aG9yPkNhbWF0LCBELjwvYXV0aG9yPjxhdXRob3I+Q2h1bmcsIFMuIFcuPC9hdXRob3I+PGF1
dGhvcj5TZWxpZ2EsIFIuIEsuPC9hdXRob3I+PGF1dGhvcj5TaGFvLCBaLiBHLjwvYXV0aG9yPjxh
dXRob3I+TGVlLCBFLjwvYXV0aG9yPjxhdXRob3I+T2dhd2EsIFMuPC9hdXRob3I+PGF1dGhvcj5P
Z2F3YSwgTS48L2F1dGhvcj48YXV0aG9yPldpbHNvbiwgTS4gRC48L2F1dGhvcj48YXV0aG9yPkZp
c2gsIEouIEUuPC9hdXRob3I+PGF1dGhvcj5TZWx6bmVyLCBNLjwvYXV0aG9yPjxhdXRob3I+R2hh
bmVrYXIsIEEuPC9hdXRob3I+PGF1dGhvcj5HcmFudCwgRC48L2F1dGhvcj48YXV0aG9yPkdyZWln
LCBQLjwvYXV0aG9yPjxhdXRob3I+U2FwaXNvY2hpbiwgRy48L2F1dGhvcj48YXV0aG9yPlNlbHpu
ZXIsIE4uPC9hdXRob3I+PGF1dGhvcj5XaW5lZ2FyZGVuLCBOLjwvYXV0aG9yPjxhdXRob3I+QWRl
eWksIE8uPC9hdXRob3I+PGF1dGhvcj5LZWxsZXIsIEcuPC9hdXRob3I+PGF1dGhvcj5CYWRlciwg
Ry4gRC48L2F1dGhvcj48YXV0aG9yPk1jR2lsdnJheSwgSS4gRC48L2F1dGhvcj48L2F1dGhvcnM+
PC9jb250cmlidXRvcnM+PGF1dGgtYWRkcmVzcz5Ub3JvbnRvIEdlbiBIb3NwIFJlcyBJbnN0LCBN
dWx0aW9yZ2FuIFRyYW5zcGxhbnQgUHJvZ3JhbSwgVG9yb250bywgT04gTTVHIDJDNCwgQ2FuYWRh
JiN4RDtVbml2IFRvcm9udG8sIERlcHQgSW1tdW5vbCwgVG9yb250bywgT04gTTVTIDFBOCwgQ2Fu
YWRhJiN4RDtVbml2IFRvcm9udG8sIERlcHQgTGFiIE1lZCAmYW1wOyBQYXRob2Jpb2wsIFRvcm9u
dG8sIE9OIE01RyAxTDcsIENhbmFkYSYjeEQ7VW5pdiBUb3JvbnRvLCBEb25uZWxseSBDdHIsIFRv
cm9udG8sIE9OIE01UyAzRTEsIENhbmFkYSYjeEQ7VW5pdiBUb3JvbnRvLCBEZXB0IE1vbCBHZW5l
dCwgVG9yb250bywgT04gTTVHIDFBOCwgQ2FuYWRhJiN4RDtVbml2IEhsdGggTmV0d29yaywgTWNF
d2VuIEN0ciBSZWdlbmVyYXQgTWVkLCBUb3JvbnRvLCBPTiBNNUcgMUw3LCBDYW5hZGEmI3hEO1Vu
aXYgSGx0aCBOZXR3b3JrLCBQcmluY2VzcyBNYXJnYXJldCBHZW5vbSBDdHIsIFRvcm9udG8sIE9O
IE01RyAxTDcsIENhbmFkYSYjeEQ7SG9zcCBTaWNrIENoaWxkcmVuLCBHZW5ldCAmYW1wOyBHZW5v
bWUgQmlvbCwgVG9yb250bywgT04gTTVHIDBBNCwgQ2FuYWRhJiN4RDtUb3JvbnRvIEdlbiBIb3Nw
IFJlcyBJbnN0LCBEaXYgQWR2IERpYWdub3N0LCBUb3JvbnRvLCBPTiBNNUcgMkM0LCBDYW5hZGEm
I3hEO1VuaXYgSGx0aCBOZXR3b3JrLCBMYWIgTWVkIFByb2dyYW0sIFRvcm9udG8sIE9OIE01RyAx
TDcsIENhbmFkYSYjeEQ7VW5pdiBIbHRoIE5ldHdvcmssIFByaW5jZXNzIE1hcmdhcmV0IENhbmMg
Q3RyLCBUb3JvbnRvLCBPTiBNNUcgMUw3LCBDYW5hZGEmI3hEO1VuaXYgVG9yb250bywgRGVwdCBN
ZWQgQmlvcGh5cywgVG9yb250bywgT04gTTVHIDFMNywgQ2FuYWRhPC9hdXRoLWFkZHJlc3M+PHRp
dGxlcz48dGl0bGU+U2luZ2xlIGNlbGwgUk5BIHNlcXVlbmNpbmcgb2YgaHVtYW4gbGl2ZXIgcmV2
ZWFscyBkaXN0aW5jdCBpbnRyYWhlcGF0aWMgbWFjcm9waGFnZSBwb3B1bGF0aW9uczwvdGl0bGU+
PHNlY29uZGFyeS10aXRsZT5OYXR1cmUgQ29tbXVuaWNhdGlvbnM8L3NlY29uZGFyeS10aXRsZT48
YWx0LXRpdGxlPk5hdCBDb21tdW48L2FsdC10aXRsZT48L3RpdGxlcz48cGVyaW9kaWNhbD48ZnVs
bC10aXRsZT5OYXR1cmUgQ29tbXVuaWNhdGlvbnM8L2Z1bGwtdGl0bGU+PGFiYnItMT5OYXQgQ29t
bXVuPC9hYmJyLTE+PC9wZXJpb2RpY2FsPjxhbHQtcGVyaW9kaWNhbD48ZnVsbC10aXRsZT5OYXR1
cmUgQ29tbXVuaWNhdGlvbnM8L2Z1bGwtdGl0bGU+PGFiYnItMT5OYXQgQ29tbXVuPC9hYmJyLTE+
PC9hbHQtcGVyaW9kaWNhbD48dm9sdW1lPjk8L3ZvbHVtZT48a2V5d29yZHM+PGtleXdvcmQ+c2lu
dXNvaWRhbCBlbmRvdGhlbGlhbC1jZWxsczwva2V5d29yZD48a2V5d29yZD5oZXBhdGljIHByb2dl
bml0b3IgY2VsbHM8L2tleXdvcmQ+PGtleXdvcmQ+cGx1cmlwb3RlbnQgc3RlbS1jZWxsczwva2V5
d29yZD48a2V5d29yZD5raWxsZXIgdC1jZWxsczwva2V5d29yZD48a2V5d29yZD5nZW5lLWV4cHJl
c3Npb248L2tleXdvcmQ+PGtleXdvcmQ+a3VwZmZlciBjZWxsczwva2V5d29yZD48a2V5d29yZD5k
aXJlY3RlZCBkaWZmZXJlbnRpYXRpb248L2tleXdvcmQ+PGtleXdvcmQ+aHVtYW4gcGFuY3JlYXM8
L2tleXdvcmQ+PGtleXdvcmQ+cmF0LWxpdmVyPC9rZXl3b3JkPjxrZXl3b3JkPmluanVyeTwva2V5
d29yZD48L2tleXdvcmRzPjxkYXRlcz48eWVhcj4yMDE4PC95ZWFyPjxwdWItZGF0ZXM+PGRhdGU+
T2N0IDIyPC9kYXRlPjwvcHViLWRhdGVzPjwvZGF0ZXM+PGlzYm4+MjA0MS0xNzIzPC9pc2JuPjxh
Y2Nlc3Npb24tbnVtPldPUzowMDA0NDc4NDExMDAwMDU8L2FjY2Vzc2lvbi1udW0+PHVybHM+PHJl
bGF0ZWQtdXJscz48dXJsPiZsdDtHbyB0byBJU0kmZ3Q7Oi8vV09TOjAwMDQ0Nzg0MTEwMDAwNTwv
dXJsPjwvcmVsYXRlZC11cmxzPjwvdXJscz48ZWxlY3Ryb25pYy1yZXNvdXJjZS1udW0+QVJUTiA0
MzgzJiN4RDsxMC4xMDM4L3M0MTQ2Ny0wMTgtMDYzMTgtNzwvZWxlY3Ryb25pYy1yZXNvdXJjZS1u
dW0+PGxhbmd1YWdlPkVuZ2xpc2g8L2xhbmd1YWdlPjwvcmVjb3JkPjwvQ2l0ZT48L0VuZE5vdGU+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PEVuZE5vdGU+PENpdGU+PEF1dGhvcj5NYWNQYXJsYW5kPC9BdXRob3I+PFllYXI+MjAxODwvWWVh
cj48UmVjTnVtPjIwMDI8L1JlY051bT48RGlzcGxheVRleHQ+PHN0eWxlIGZhY2U9InN1cGVyc2Ny
aXB0Ij5bMTddPC9zdHlsZT48L0Rpc3BsYXlUZXh0PjxyZWNvcmQ+PHJlYy1udW1iZXI+MjAwMjwv
cmVjLW51bWJlcj48Zm9yZWlnbi1rZXlzPjxrZXkgYXBwPSJFTiIgZGItaWQ9IjlyMGZ0ejBmaHYy
NXNyZXg1enF2YTBmbXZ3YWFkZXhzNXBmcyIgdGltZXN0YW1wPSIxNTc1OTI1NjM3Ij4yMDAyPC9r
ZXk+PC9mb3JlaWduLWtleXM+PHJlZi10eXBlIG5hbWU9IkpvdXJuYWwgQXJ0aWNsZSI+MTc8L3Jl
Zi10eXBlPjxjb250cmlidXRvcnM+PGF1dGhvcnM+PGF1dGhvcj5NYWNQYXJsYW5kLCBTLiBBLjwv
YXV0aG9yPjxhdXRob3I+TGl1LCBKLiBDLjwvYXV0aG9yPjxhdXRob3I+TWEsIFguIFouPC9hdXRo
b3I+PGF1dGhvcj5Jbm5lcywgQi4gVC48L2F1dGhvcj48YXV0aG9yPkJhcnRjemFrLCBBLiBNLjwv
YXV0aG9yPjxhdXRob3I+R2FnZSwgQi4gSy48L2F1dGhvcj48YXV0aG9yPk1hbnVlbCwgSi48L2F1
dGhvcj48YXV0aG9yPktodXUsIE4uPC9hdXRob3I+PGF1dGhvcj5FY2hldmVycmksIEouPC9hdXRo
b3I+PGF1dGhvcj5MaW5hcmVzLCBJLjwvYXV0aG9yPjxhdXRob3I+R3VwdGEsIFIuPC9hdXRob3I+
PGF1dGhvcj5DaGVuZywgTS4gTC48L2F1dGhvcj48YXV0aG9yPkxpdSwgTC4gWS48L2F1dGhvcj48
YXV0aG9yPkNhbWF0LCBELjwvYXV0aG9yPjxhdXRob3I+Q2h1bmcsIFMuIFcuPC9hdXRob3I+PGF1
dGhvcj5TZWxpZ2EsIFIuIEsuPC9hdXRob3I+PGF1dGhvcj5TaGFvLCBaLiBHLjwvYXV0aG9yPjxh
dXRob3I+TGVlLCBFLjwvYXV0aG9yPjxhdXRob3I+T2dhd2EsIFMuPC9hdXRob3I+PGF1dGhvcj5P
Z2F3YSwgTS48L2F1dGhvcj48YXV0aG9yPldpbHNvbiwgTS4gRC48L2F1dGhvcj48YXV0aG9yPkZp
c2gsIEouIEUuPC9hdXRob3I+PGF1dGhvcj5TZWx6bmVyLCBNLjwvYXV0aG9yPjxhdXRob3I+R2hh
bmVrYXIsIEEuPC9hdXRob3I+PGF1dGhvcj5HcmFudCwgRC48L2F1dGhvcj48YXV0aG9yPkdyZWln
LCBQLjwvYXV0aG9yPjxhdXRob3I+U2FwaXNvY2hpbiwgRy48L2F1dGhvcj48YXV0aG9yPlNlbHpu
ZXIsIE4uPC9hdXRob3I+PGF1dGhvcj5XaW5lZ2FyZGVuLCBOLjwvYXV0aG9yPjxhdXRob3I+QWRl
eWksIE8uPC9hdXRob3I+PGF1dGhvcj5LZWxsZXIsIEcuPC9hdXRob3I+PGF1dGhvcj5CYWRlciwg
Ry4gRC48L2F1dGhvcj48YXV0aG9yPk1jR2lsdnJheSwgSS4gRC48L2F1dGhvcj48L2F1dGhvcnM+
PC9jb250cmlidXRvcnM+PGF1dGgtYWRkcmVzcz5Ub3JvbnRvIEdlbiBIb3NwIFJlcyBJbnN0LCBN
dWx0aW9yZ2FuIFRyYW5zcGxhbnQgUHJvZ3JhbSwgVG9yb250bywgT04gTTVHIDJDNCwgQ2FuYWRh
JiN4RDtVbml2IFRvcm9udG8sIERlcHQgSW1tdW5vbCwgVG9yb250bywgT04gTTVTIDFBOCwgQ2Fu
YWRhJiN4RDtVbml2IFRvcm9udG8sIERlcHQgTGFiIE1lZCAmYW1wOyBQYXRob2Jpb2wsIFRvcm9u
dG8sIE9OIE01RyAxTDcsIENhbmFkYSYjeEQ7VW5pdiBUb3JvbnRvLCBEb25uZWxseSBDdHIsIFRv
cm9udG8sIE9OIE01UyAzRTEsIENhbmFkYSYjeEQ7VW5pdiBUb3JvbnRvLCBEZXB0IE1vbCBHZW5l
dCwgVG9yb250bywgT04gTTVHIDFBOCwgQ2FuYWRhJiN4RDtVbml2IEhsdGggTmV0d29yaywgTWNF
d2VuIEN0ciBSZWdlbmVyYXQgTWVkLCBUb3JvbnRvLCBPTiBNNUcgMUw3LCBDYW5hZGEmI3hEO1Vu
aXYgSGx0aCBOZXR3b3JrLCBQcmluY2VzcyBNYXJnYXJldCBHZW5vbSBDdHIsIFRvcm9udG8sIE9O
IE01RyAxTDcsIENhbmFkYSYjeEQ7SG9zcCBTaWNrIENoaWxkcmVuLCBHZW5ldCAmYW1wOyBHZW5v
bWUgQmlvbCwgVG9yb250bywgT04gTTVHIDBBNCwgQ2FuYWRhJiN4RDtUb3JvbnRvIEdlbiBIb3Nw
IFJlcyBJbnN0LCBEaXYgQWR2IERpYWdub3N0LCBUb3JvbnRvLCBPTiBNNUcgMkM0LCBDYW5hZGEm
I3hEO1VuaXYgSGx0aCBOZXR3b3JrLCBMYWIgTWVkIFByb2dyYW0sIFRvcm9udG8sIE9OIE01RyAx
TDcsIENhbmFkYSYjeEQ7VW5pdiBIbHRoIE5ldHdvcmssIFByaW5jZXNzIE1hcmdhcmV0IENhbmMg
Q3RyLCBUb3JvbnRvLCBPTiBNNUcgMUw3LCBDYW5hZGEmI3hEO1VuaXYgVG9yb250bywgRGVwdCBN
ZWQgQmlvcGh5cywgVG9yb250bywgT04gTTVHIDFMNywgQ2FuYWRhPC9hdXRoLWFkZHJlc3M+PHRp
dGxlcz48dGl0bGU+U2luZ2xlIGNlbGwgUk5BIHNlcXVlbmNpbmcgb2YgaHVtYW4gbGl2ZXIgcmV2
ZWFscyBkaXN0aW5jdCBpbnRyYWhlcGF0aWMgbWFjcm9waGFnZSBwb3B1bGF0aW9uczwvdGl0bGU+
PHNlY29uZGFyeS10aXRsZT5OYXR1cmUgQ29tbXVuaWNhdGlvbnM8L3NlY29uZGFyeS10aXRsZT48
YWx0LXRpdGxlPk5hdCBDb21tdW48L2FsdC10aXRsZT48L3RpdGxlcz48cGVyaW9kaWNhbD48ZnVs
bC10aXRsZT5OYXR1cmUgQ29tbXVuaWNhdGlvbnM8L2Z1bGwtdGl0bGU+PGFiYnItMT5OYXQgQ29t
bXVuPC9hYmJyLTE+PC9wZXJpb2RpY2FsPjxhbHQtcGVyaW9kaWNhbD48ZnVsbC10aXRsZT5OYXR1
cmUgQ29tbXVuaWNhdGlvbnM8L2Z1bGwtdGl0bGU+PGFiYnItMT5OYXQgQ29tbXVuPC9hYmJyLTE+
PC9hbHQtcGVyaW9kaWNhbD48dm9sdW1lPjk8L3ZvbHVtZT48a2V5d29yZHM+PGtleXdvcmQ+c2lu
dXNvaWRhbCBlbmRvdGhlbGlhbC1jZWxsczwva2V5d29yZD48a2V5d29yZD5oZXBhdGljIHByb2dl
bml0b3IgY2VsbHM8L2tleXdvcmQ+PGtleXdvcmQ+cGx1cmlwb3RlbnQgc3RlbS1jZWxsczwva2V5
d29yZD48a2V5d29yZD5raWxsZXIgdC1jZWxsczwva2V5d29yZD48a2V5d29yZD5nZW5lLWV4cHJl
c3Npb248L2tleXdvcmQ+PGtleXdvcmQ+a3VwZmZlciBjZWxsczwva2V5d29yZD48a2V5d29yZD5k
aXJlY3RlZCBkaWZmZXJlbnRpYXRpb248L2tleXdvcmQ+PGtleXdvcmQ+aHVtYW4gcGFuY3JlYXM8
L2tleXdvcmQ+PGtleXdvcmQ+cmF0LWxpdmVyPC9rZXl3b3JkPjxrZXl3b3JkPmluanVyeTwva2V5
d29yZD48L2tleXdvcmRzPjxkYXRlcz48eWVhcj4yMDE4PC95ZWFyPjxwdWItZGF0ZXM+PGRhdGU+
T2N0IDIyPC9kYXRlPjwvcHViLWRhdGVzPjwvZGF0ZXM+PGlzYm4+MjA0MS0xNzIzPC9pc2JuPjxh
Y2Nlc3Npb24tbnVtPldPUzowMDA0NDc4NDExMDAwMDU8L2FjY2Vzc2lvbi1udW0+PHVybHM+PHJl
bGF0ZWQtdXJscz48dXJsPiZsdDtHbyB0byBJU0kmZ3Q7Oi8vV09TOjAwMDQ0Nzg0MTEwMDAwNTwv
dXJsPjwvcmVsYXRlZC11cmxzPjwvdXJscz48ZWxlY3Ryb25pYy1yZXNvdXJjZS1udW0+QVJUTiA0
MzgzJiN4RDsxMC4xMDM4L3M0MTQ2Ny0wMTgtMDYzMTgtNzwvZWxlY3Ryb25pYy1yZXNvdXJjZS1u
dW0+PGxhbmd1YWdlPkVuZ2xpc2g8L2xhbmd1YWdlPjwvcmVjb3JkPjwvQ2l0ZT48L0VuZE5vdGU+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45CC3" w:rsidRPr="00285EC0">
        <w:rPr>
          <w:rFonts w:ascii="Book Antiqua" w:hAnsi="Book Antiqua"/>
        </w:rPr>
      </w:r>
      <w:r w:rsidR="00D45CC3" w:rsidRPr="00285EC0">
        <w:rPr>
          <w:rFonts w:ascii="Book Antiqua" w:hAnsi="Book Antiqua"/>
        </w:rPr>
        <w:fldChar w:fldCharType="separate"/>
      </w:r>
      <w:r w:rsidR="002C3308" w:rsidRPr="00285EC0">
        <w:rPr>
          <w:rFonts w:ascii="Book Antiqua" w:hAnsi="Book Antiqua"/>
          <w:noProof/>
          <w:vertAlign w:val="superscript"/>
        </w:rPr>
        <w:t>[17]</w:t>
      </w:r>
      <w:r w:rsidR="00D45CC3" w:rsidRPr="00285EC0">
        <w:rPr>
          <w:rFonts w:ascii="Book Antiqua" w:hAnsi="Book Antiqua"/>
        </w:rPr>
        <w:fldChar w:fldCharType="end"/>
      </w:r>
      <w:r w:rsidR="00283C4B" w:rsidRPr="00285EC0">
        <w:rPr>
          <w:rFonts w:ascii="Book Antiqua" w:hAnsi="Book Antiqua"/>
        </w:rPr>
        <w:t xml:space="preserve">. The </w:t>
      </w:r>
      <w:r w:rsidR="00FB484D" w:rsidRPr="00285EC0">
        <w:rPr>
          <w:rFonts w:ascii="Book Antiqua" w:hAnsi="Book Antiqua"/>
        </w:rPr>
        <w:t xml:space="preserve">second </w:t>
      </w:r>
      <w:r w:rsidR="00283C4B" w:rsidRPr="00285EC0">
        <w:rPr>
          <w:rFonts w:ascii="Book Antiqua" w:hAnsi="Book Antiqua"/>
        </w:rPr>
        <w:t xml:space="preserve">study demonstrated that myeloid cells in liver and bone marrow acquire a functionally distinct inflammatory phenotype in diet induced </w:t>
      </w:r>
      <w:r w:rsidR="00514603" w:rsidRPr="00285EC0">
        <w:rPr>
          <w:rFonts w:ascii="Book Antiqua" w:hAnsi="Book Antiqua"/>
        </w:rPr>
        <w:t xml:space="preserve">mouse </w:t>
      </w:r>
      <w:r w:rsidR="00283C4B" w:rsidRPr="00285EC0">
        <w:rPr>
          <w:rFonts w:ascii="Book Antiqua" w:hAnsi="Book Antiqua"/>
        </w:rPr>
        <w:t xml:space="preserve">models of </w:t>
      </w:r>
      <w:r w:rsidR="00410071" w:rsidRPr="00285EC0">
        <w:rPr>
          <w:rFonts w:ascii="Book Antiqua" w:hAnsi="Book Antiqua"/>
        </w:rPr>
        <w:t>steatohepatitis</w:t>
      </w:r>
      <w:r w:rsidR="00283C4B" w:rsidRPr="00285EC0">
        <w:rPr>
          <w:rFonts w:ascii="Book Antiqua" w:hAnsi="Book Antiqua"/>
        </w:rPr>
        <w:fldChar w:fldCharType="begin">
          <w:fldData xml:space="preserve">PEVuZE5vdGU+PENpdGU+PEF1dGhvcj5LcmVua2VsPC9BdXRob3I+PFllYXI+MjAxOTwvWWVhcj48
UmVjTnVtPjIwMTA8L1JlY051bT48RGlzcGxheVRleHQ+PHN0eWxlIGZhY2U9InN1cGVyc2NyaXB0
Ij5bMThdPC9zdHlsZT48L0Rpc3BsYXlUZXh0PjxyZWNvcmQ+PHJlYy1udW1iZXI+MjAxMDwvcmVj
LW51bWJlcj48Zm9yZWlnbi1rZXlzPjxrZXkgYXBwPSJFTiIgZGItaWQ9IjlyMGZ0ejBmaHYyNXNy
ZXg1enF2YTBmbXZ3YWFkZXhzNXBmcyIgdGltZXN0YW1wPSIxNTc1OTMxODI4Ij4yMDEwPC9rZXk+
PC9mb3JlaWduLWtleXM+PHJlZi10eXBlIG5hbWU9IkpvdXJuYWwgQXJ0aWNsZSI+MTc8L3JlZi10
eXBlPjxjb250cmlidXRvcnM+PGF1dGhvcnM+PGF1dGhvcj5LcmVua2VsLCBPLjwvYXV0aG9yPjxh
dXRob3I+SHVuZGVydG1hcmssIEouPC9hdXRob3I+PGF1dGhvcj5BYmRhbGxhaCwgQS4gVC48L2F1
dGhvcj48YXV0aG9yPktvaGxoZXBwLCBNLjwvYXV0aG9yPjxhdXRob3I+UHVlbmdlbCwgVC48L2F1
dGhvcj48YXV0aG9yPlJvdGgsIFQuPC9hdXRob3I+PGF1dGhvcj5CcmFuY28sIEQuIFAuIFAuPC9h
dXRob3I+PGF1dGhvcj5Nb3NzYW5lbiwgSi4gQy48L2F1dGhvcj48YXV0aG9yPkx1ZWRkZSwgVC48
L2F1dGhvcj48YXV0aG9yPlRyYXV0d2VpbiwgQy48L2F1dGhvcj48YXV0aG9yPkNvc3RhLCBJLiBH
LjwvYXV0aG9yPjxhdXRob3I+VGFja2UsIEYuPC9hdXRob3I+PC9hdXRob3JzPjwvY29udHJpYnV0
b3JzPjxhdXRoLWFkZHJlc3M+RGVwYXJ0bWVudCBvZiBNZWRpY2luZSBJSUksIFJXVEgtVW5pdmVy
c2l0eSBIb3NwaXRhbCBBYWNoZW4sIEFhY2hlbiwgR2VybWFueS4mI3hEO0RlcGFydG1lbnQgb2Yg
SGVwYXRvbG9neS9HYXN0cm9lbnRlcm9sb2d5LCBDaGFyaXRlIFVuaXZlcnNpdHkgTWVkaWNhbCBD
ZW50ZXIsIEJlcmxpbiwgR2VybWFueS4mI3hEO0laS0YgR2Vub21pY3MgRmFjaWxpdHksIFVuaXZl
cnNpdHkgSG9zcGl0YWwgQWFjaGVuLCBBYWNoZW4sIEdlcm1hbnkuJiN4RDtJbnN0aXR1dGUgb2Yg
Q29tcHV0YXRpb25hbCBHZW5vbWljcywgUldUSC1Vbml2ZXJzaXR5IEhvc3BpdGFsIEFhY2hlbiwg
QWFjaGVuLCBHZXJtYW55LiYjeEQ7RGVwYXJ0bWVudCBvZiBJbnRlbnNpdmUgYW5kIEludGVybWVk
aWF0ZSBDYXJlLCBVbml2ZXJzaXR5IEhvc3BpdGFsIEFhY2hlbiwgQWFjaGVuLCBHZXJtYW55LiYj
eEQ7RGVwYXJ0bWVudCBvZiBNZWRpY2luZSBJSUksIFVuaXZlcnNpdHkgSG9zcGl0YWwgQWFjaGVu
LCBBYWNoZW4sIEdlcm1hbnkuJiN4RDtJbnN0aXR1dGUgb2YgQ29tcHV0YXRpb25hbCBHZW5vbWlj
cywgVW5pdmVyc2l0eSBIb3NwaXRhbCBBYWNoZW4sIEFhY2hlbiwgR2VybWFueS48L2F1dGgtYWRk
cmVzcz48dGl0bGVzPjx0aXRsZT5NeWVsb2lkIGNlbGxzIGluIGxpdmVyIGFuZCBib25lIG1hcnJv
dyBhY3F1aXJlIGEgZnVuY3Rpb25hbGx5IGRpc3RpbmN0IGluZmxhbW1hdG9yeSBwaGVub3R5cGUg
ZHVyaW5nIG9iZXNpdHktcmVsYXRlZCBzdGVhdG9oZXBhdGl0aXM8L3RpdGxlPjxzZWNvbmRhcnkt
dGl0bGU+R3V0PC9zZWNvbmRhcnktdGl0bGU+PC90aXRsZXM+PHBlcmlvZGljYWw+PGZ1bGwtdGl0
bGU+R3V0PC9mdWxsLXRpdGxlPjwvcGVyaW9kaWNhbD48ZWRpdGlvbj4yMDE5LzA1LzEyPC9lZGl0
aW9uPjxrZXl3b3Jkcz48a2V5d29yZD5OYWZsZDwva2V5d29yZD48a2V5d29yZD5mYXR0eSBhY2lk
czwva2V5d29yZD48a2V5d29yZD5pbmZsYW1tYXRpb248L2tleXdvcmQ+PGtleXdvcmQ+bGl2ZXI8
L2tleXdvcmQ+PGtleXdvcmQ+bWFjcm9waGFnZXM8L2tleXdvcmQ+PGtleXdvcmQ+bW9ub2N5dGVz
PC9rZXl3b3JkPjxrZXl3b3JkPkFsbGVyZ2FuLCBHYWxhcGFnb3MsIEludmVudGl2YSBhbmQgQnJp
c3RvbCBNeWVycyBTcXVpYmIuPC9rZXl3b3JkPjwva2V5d29yZHM+PGRhdGVzPjx5ZWFyPjIwMTk8
L3llYXI+PHB1Yi1kYXRlcz48ZGF0ZT5NYXkgMTA8L2RhdGU+PC9wdWItZGF0ZXM+PC9kYXRlcz48
aXNibj4xNDY4LTMyODggKEVsZWN0cm9uaWMpJiN4RDswMDE3LTU3NDkgKExpbmtpbmcpPC9pc2Ju
PjxhY2Nlc3Npb24tbnVtPjMxMDc2NDA0PC9hY2Nlc3Npb24tbnVtPjx1cmxzPjxyZWxhdGVkLXVy
bHM+PHVybD5odHRwczovL3d3dy5uY2JpLm5sbS5uaWguZ292L3B1Ym1lZC8zMTA3NjQwNDwvdXJs
PjwvcmVsYXRlZC11cmxzPjwvdXJscz48ZWxlY3Ryb25pYy1yZXNvdXJjZS1udW0+MTAuMTEzNi9n
dXRqbmwtMjAxOS0zMTgzODI8L2VsZWN0cm9uaWMtcmVzb3VyY2UtbnVtPjwvcmVjb3JkPjwvQ2l0
ZT48L0VuZE5vdGU+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PEVuZE5vdGU+PENpdGU+PEF1dGhvcj5LcmVua2VsPC9BdXRob3I+PFllYXI+MjAxOTwvWWVhcj48
UmVjTnVtPjIwMTA8L1JlY051bT48RGlzcGxheVRleHQ+PHN0eWxlIGZhY2U9InN1cGVyc2NyaXB0
Ij5bMThdPC9zdHlsZT48L0Rpc3BsYXlUZXh0PjxyZWNvcmQ+PHJlYy1udW1iZXI+MjAxMDwvcmVj
LW51bWJlcj48Zm9yZWlnbi1rZXlzPjxrZXkgYXBwPSJFTiIgZGItaWQ9IjlyMGZ0ejBmaHYyNXNy
ZXg1enF2YTBmbXZ3YWFkZXhzNXBmcyIgdGltZXN0YW1wPSIxNTc1OTMxODI4Ij4yMDEwPC9rZXk+
PC9mb3JlaWduLWtleXM+PHJlZi10eXBlIG5hbWU9IkpvdXJuYWwgQXJ0aWNsZSI+MTc8L3JlZi10
eXBlPjxjb250cmlidXRvcnM+PGF1dGhvcnM+PGF1dGhvcj5LcmVua2VsLCBPLjwvYXV0aG9yPjxh
dXRob3I+SHVuZGVydG1hcmssIEouPC9hdXRob3I+PGF1dGhvcj5BYmRhbGxhaCwgQS4gVC48L2F1
dGhvcj48YXV0aG9yPktvaGxoZXBwLCBNLjwvYXV0aG9yPjxhdXRob3I+UHVlbmdlbCwgVC48L2F1
dGhvcj48YXV0aG9yPlJvdGgsIFQuPC9hdXRob3I+PGF1dGhvcj5CcmFuY28sIEQuIFAuIFAuPC9h
dXRob3I+PGF1dGhvcj5Nb3NzYW5lbiwgSi4gQy48L2F1dGhvcj48YXV0aG9yPkx1ZWRkZSwgVC48
L2F1dGhvcj48YXV0aG9yPlRyYXV0d2VpbiwgQy48L2F1dGhvcj48YXV0aG9yPkNvc3RhLCBJLiBH
LjwvYXV0aG9yPjxhdXRob3I+VGFja2UsIEYuPC9hdXRob3I+PC9hdXRob3JzPjwvY29udHJpYnV0
b3JzPjxhdXRoLWFkZHJlc3M+RGVwYXJ0bWVudCBvZiBNZWRpY2luZSBJSUksIFJXVEgtVW5pdmVy
c2l0eSBIb3NwaXRhbCBBYWNoZW4sIEFhY2hlbiwgR2VybWFueS4mI3hEO0RlcGFydG1lbnQgb2Yg
SGVwYXRvbG9neS9HYXN0cm9lbnRlcm9sb2d5LCBDaGFyaXRlIFVuaXZlcnNpdHkgTWVkaWNhbCBD
ZW50ZXIsIEJlcmxpbiwgR2VybWFueS4mI3hEO0laS0YgR2Vub21pY3MgRmFjaWxpdHksIFVuaXZl
cnNpdHkgSG9zcGl0YWwgQWFjaGVuLCBBYWNoZW4sIEdlcm1hbnkuJiN4RDtJbnN0aXR1dGUgb2Yg
Q29tcHV0YXRpb25hbCBHZW5vbWljcywgUldUSC1Vbml2ZXJzaXR5IEhvc3BpdGFsIEFhY2hlbiwg
QWFjaGVuLCBHZXJtYW55LiYjeEQ7RGVwYXJ0bWVudCBvZiBJbnRlbnNpdmUgYW5kIEludGVybWVk
aWF0ZSBDYXJlLCBVbml2ZXJzaXR5IEhvc3BpdGFsIEFhY2hlbiwgQWFjaGVuLCBHZXJtYW55LiYj
eEQ7RGVwYXJ0bWVudCBvZiBNZWRpY2luZSBJSUksIFVuaXZlcnNpdHkgSG9zcGl0YWwgQWFjaGVu
LCBBYWNoZW4sIEdlcm1hbnkuJiN4RDtJbnN0aXR1dGUgb2YgQ29tcHV0YXRpb25hbCBHZW5vbWlj
cywgVW5pdmVyc2l0eSBIb3NwaXRhbCBBYWNoZW4sIEFhY2hlbiwgR2VybWFueS48L2F1dGgtYWRk
cmVzcz48dGl0bGVzPjx0aXRsZT5NeWVsb2lkIGNlbGxzIGluIGxpdmVyIGFuZCBib25lIG1hcnJv
dyBhY3F1aXJlIGEgZnVuY3Rpb25hbGx5IGRpc3RpbmN0IGluZmxhbW1hdG9yeSBwaGVub3R5cGUg
ZHVyaW5nIG9iZXNpdHktcmVsYXRlZCBzdGVhdG9oZXBhdGl0aXM8L3RpdGxlPjxzZWNvbmRhcnkt
dGl0bGU+R3V0PC9zZWNvbmRhcnktdGl0bGU+PC90aXRsZXM+PHBlcmlvZGljYWw+PGZ1bGwtdGl0
bGU+R3V0PC9mdWxsLXRpdGxlPjwvcGVyaW9kaWNhbD48ZWRpdGlvbj4yMDE5LzA1LzEyPC9lZGl0
aW9uPjxrZXl3b3Jkcz48a2V5d29yZD5OYWZsZDwva2V5d29yZD48a2V5d29yZD5mYXR0eSBhY2lk
czwva2V5d29yZD48a2V5d29yZD5pbmZsYW1tYXRpb248L2tleXdvcmQ+PGtleXdvcmQ+bGl2ZXI8
L2tleXdvcmQ+PGtleXdvcmQ+bWFjcm9waGFnZXM8L2tleXdvcmQ+PGtleXdvcmQ+bW9ub2N5dGVz
PC9rZXl3b3JkPjxrZXl3b3JkPkFsbGVyZ2FuLCBHYWxhcGFnb3MsIEludmVudGl2YSBhbmQgQnJp
c3RvbCBNeWVycyBTcXVpYmIuPC9rZXl3b3JkPjwva2V5d29yZHM+PGRhdGVzPjx5ZWFyPjIwMTk8
L3llYXI+PHB1Yi1kYXRlcz48ZGF0ZT5NYXkgMTA8L2RhdGU+PC9wdWItZGF0ZXM+PC9kYXRlcz48
aXNibj4xNDY4LTMyODggKEVsZWN0cm9uaWMpJiN4RDswMDE3LTU3NDkgKExpbmtpbmcpPC9pc2Ju
PjxhY2Nlc3Npb24tbnVtPjMxMDc2NDA0PC9hY2Nlc3Npb24tbnVtPjx1cmxzPjxyZWxhdGVkLXVy
bHM+PHVybD5odHRwczovL3d3dy5uY2JpLm5sbS5uaWguZ292L3B1Ym1lZC8zMTA3NjQwNDwvdXJs
PjwvcmVsYXRlZC11cmxzPjwvdXJscz48ZWxlY3Ryb25pYy1yZXNvdXJjZS1udW0+MTAuMTEzNi9n
dXRqbmwtMjAxOS0zMTgzODI8L2VsZWN0cm9uaWMtcmVzb3VyY2UtbnVtPjwvcmVjb3JkPjwvQ2l0
ZT48L0VuZE5vdGU+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283C4B" w:rsidRPr="00285EC0">
        <w:rPr>
          <w:rFonts w:ascii="Book Antiqua" w:hAnsi="Book Antiqua"/>
        </w:rPr>
      </w:r>
      <w:r w:rsidR="00283C4B" w:rsidRPr="00285EC0">
        <w:rPr>
          <w:rFonts w:ascii="Book Antiqua" w:hAnsi="Book Antiqua"/>
        </w:rPr>
        <w:fldChar w:fldCharType="separate"/>
      </w:r>
      <w:r w:rsidR="002C3308" w:rsidRPr="00285EC0">
        <w:rPr>
          <w:rFonts w:ascii="Book Antiqua" w:hAnsi="Book Antiqua"/>
          <w:noProof/>
          <w:vertAlign w:val="superscript"/>
        </w:rPr>
        <w:t>[18]</w:t>
      </w:r>
      <w:r w:rsidR="00283C4B" w:rsidRPr="00285EC0">
        <w:rPr>
          <w:rFonts w:ascii="Book Antiqua" w:hAnsi="Book Antiqua"/>
        </w:rPr>
        <w:fldChar w:fldCharType="end"/>
      </w:r>
      <w:r w:rsidR="00283C4B" w:rsidRPr="00285EC0">
        <w:rPr>
          <w:rFonts w:ascii="Book Antiqua" w:hAnsi="Book Antiqua"/>
        </w:rPr>
        <w:t>.</w:t>
      </w:r>
      <w:r w:rsidR="00D45CC3" w:rsidRPr="00285EC0">
        <w:rPr>
          <w:rFonts w:ascii="Book Antiqua" w:hAnsi="Book Antiqua"/>
        </w:rPr>
        <w:t xml:space="preserve"> </w:t>
      </w:r>
    </w:p>
    <w:p w14:paraId="768511B0" w14:textId="51CE75C8" w:rsidR="00F945EE" w:rsidRDefault="00210460" w:rsidP="00E01DAA">
      <w:pPr>
        <w:widowControl w:val="0"/>
        <w:autoSpaceDE w:val="0"/>
        <w:autoSpaceDN w:val="0"/>
        <w:adjustRightInd w:val="0"/>
        <w:snapToGrid w:val="0"/>
        <w:spacing w:line="360" w:lineRule="auto"/>
        <w:ind w:firstLineChars="100" w:firstLine="240"/>
        <w:jc w:val="both"/>
        <w:rPr>
          <w:rFonts w:ascii="Book Antiqua" w:hAnsi="Book Antiqua"/>
        </w:rPr>
      </w:pPr>
      <w:r w:rsidRPr="00285EC0">
        <w:rPr>
          <w:rFonts w:ascii="Book Antiqua" w:hAnsi="Book Antiqua"/>
        </w:rPr>
        <w:t>Physiologically</w:t>
      </w:r>
      <w:r w:rsidR="00F945EE" w:rsidRPr="00285EC0">
        <w:rPr>
          <w:rFonts w:ascii="Book Antiqua" w:hAnsi="Book Antiqua"/>
        </w:rPr>
        <w:t xml:space="preserve">, </w:t>
      </w:r>
      <w:r w:rsidR="00FB484D" w:rsidRPr="00285EC0">
        <w:rPr>
          <w:rFonts w:ascii="Book Antiqua" w:hAnsi="Book Antiqua"/>
        </w:rPr>
        <w:t>hepatic</w:t>
      </w:r>
      <w:r w:rsidR="00F945EE" w:rsidRPr="00285EC0">
        <w:rPr>
          <w:rFonts w:ascii="Book Antiqua" w:hAnsi="Book Antiqua"/>
        </w:rPr>
        <w:t xml:space="preserve"> immune homeostasis is controlled by sinusoidal endothelial cells </w:t>
      </w:r>
      <w:r w:rsidR="00FB484D" w:rsidRPr="00285EC0">
        <w:rPr>
          <w:rFonts w:ascii="Book Antiqua" w:hAnsi="Book Antiqua"/>
        </w:rPr>
        <w:t xml:space="preserve">with </w:t>
      </w:r>
      <w:r w:rsidR="009038E5" w:rsidRPr="00285EC0">
        <w:rPr>
          <w:rFonts w:ascii="Book Antiqua" w:hAnsi="Book Antiqua"/>
        </w:rPr>
        <w:t>liver macrop</w:t>
      </w:r>
      <w:r w:rsidR="00FB484D" w:rsidRPr="00285EC0">
        <w:rPr>
          <w:rFonts w:ascii="Book Antiqua" w:hAnsi="Book Antiqua"/>
        </w:rPr>
        <w:t>ha</w:t>
      </w:r>
      <w:r w:rsidR="009038E5" w:rsidRPr="00285EC0">
        <w:rPr>
          <w:rFonts w:ascii="Book Antiqua" w:hAnsi="Book Antiqua"/>
        </w:rPr>
        <w:t>ges</w:t>
      </w:r>
      <w:r w:rsidR="00F945EE" w:rsidRPr="00285EC0">
        <w:rPr>
          <w:rFonts w:ascii="Book Antiqua" w:hAnsi="Book Antiqua"/>
        </w:rPr>
        <w:t xml:space="preserve"> part of the liver reticulo-endothelial system</w:t>
      </w:r>
      <w:r w:rsidR="00F945EE" w:rsidRPr="00285EC0">
        <w:rPr>
          <w:rFonts w:ascii="Book Antiqua" w:hAnsi="Book Antiqua"/>
        </w:rPr>
        <w:fldChar w:fldCharType="begin"/>
      </w:r>
      <w:r w:rsidR="002C3308" w:rsidRPr="00285EC0">
        <w:rPr>
          <w:rFonts w:ascii="Book Antiqua" w:hAnsi="Book Antiqua"/>
        </w:rPr>
        <w:instrText xml:space="preserve"> ADDIN EN.CITE &lt;EndNote&gt;&lt;Cite&gt;&lt;Author&gt;Heymann&lt;/Author&gt;&lt;Year&gt;2016&lt;/Year&gt;&lt;RecNum&gt;64&lt;/RecNum&gt;&lt;DisplayText&gt;&lt;style face="superscript"&gt;[19]&lt;/style&gt;&lt;/DisplayText&gt;&lt;record&gt;&lt;rec-number&gt;64&lt;/rec-number&gt;&lt;foreign-keys&gt;&lt;key app="EN" db-id="pvxsex0z29wpreex222xpa0u5s2fxv2tfs0z" timestamp="1574027096"&gt;64&lt;/key&gt;&lt;/foreign-keys&gt;&lt;ref-type name="Journal Article"&gt;17&lt;/ref-type&gt;&lt;contributors&gt;&lt;authors&gt;&lt;author&gt;Heymann, Felix&lt;/author&gt;&lt;author&gt;Tacke, Frank&lt;/author&gt;&lt;/authors&gt;&lt;/contributors&gt;&lt;titles&gt;&lt;title&gt;Immunology in the liver—from homeostasis to disease&lt;/title&gt;&lt;secondary-title&gt;Nature reviews Gastroenterology &amp;amp; hepatology&lt;/secondary-title&gt;&lt;/titles&gt;&lt;periodical&gt;&lt;full-title&gt;Nature Reviews Gastroenterology &amp;amp; Hepatology&lt;/full-title&gt;&lt;/periodical&gt;&lt;pages&gt;88&lt;/pages&gt;&lt;volume&gt;13&lt;/volume&gt;&lt;number&gt;2&lt;/number&gt;&lt;dates&gt;&lt;year&gt;2016&lt;/year&gt;&lt;/dates&gt;&lt;isbn&gt;1759-5053&lt;/isbn&gt;&lt;urls&gt;&lt;/urls&gt;&lt;/record&gt;&lt;/Cite&gt;&lt;/EndNote&gt;</w:instrText>
      </w:r>
      <w:r w:rsidR="00F945EE" w:rsidRPr="00285EC0">
        <w:rPr>
          <w:rFonts w:ascii="Book Antiqua" w:hAnsi="Book Antiqua"/>
        </w:rPr>
        <w:fldChar w:fldCharType="separate"/>
      </w:r>
      <w:r w:rsidR="002C3308" w:rsidRPr="00285EC0">
        <w:rPr>
          <w:rFonts w:ascii="Book Antiqua" w:hAnsi="Book Antiqua"/>
          <w:noProof/>
          <w:vertAlign w:val="superscript"/>
        </w:rPr>
        <w:t>[19]</w:t>
      </w:r>
      <w:r w:rsidR="00F945EE" w:rsidRPr="00285EC0">
        <w:rPr>
          <w:rFonts w:ascii="Book Antiqua" w:hAnsi="Book Antiqua"/>
        </w:rPr>
        <w:fldChar w:fldCharType="end"/>
      </w:r>
      <w:r w:rsidR="00F945EE" w:rsidRPr="00285EC0">
        <w:rPr>
          <w:rFonts w:ascii="Book Antiqua" w:hAnsi="Book Antiqua"/>
        </w:rPr>
        <w:t>.</w:t>
      </w:r>
      <w:r w:rsidR="009038E5" w:rsidRPr="00285EC0">
        <w:rPr>
          <w:rFonts w:ascii="Book Antiqua" w:hAnsi="Book Antiqua"/>
        </w:rPr>
        <w:t xml:space="preserve"> A recent report suggest</w:t>
      </w:r>
      <w:r w:rsidR="00FB484D" w:rsidRPr="00285EC0">
        <w:rPr>
          <w:rFonts w:ascii="Book Antiqua" w:hAnsi="Book Antiqua"/>
        </w:rPr>
        <w:t>s</w:t>
      </w:r>
      <w:r w:rsidR="009038E5" w:rsidRPr="00285EC0">
        <w:rPr>
          <w:rFonts w:ascii="Book Antiqua" w:hAnsi="Book Antiqua"/>
        </w:rPr>
        <w:t xml:space="preserve"> that liver macrophages compromise two separate and non-overlapping niches mediating immunosurveillance and that the hepatic capsule </w:t>
      </w:r>
      <w:r w:rsidR="00FB484D" w:rsidRPr="00285EC0">
        <w:rPr>
          <w:rFonts w:ascii="Book Antiqua" w:hAnsi="Book Antiqua"/>
        </w:rPr>
        <w:t xml:space="preserve">has </w:t>
      </w:r>
      <w:r w:rsidR="009038E5" w:rsidRPr="00285EC0">
        <w:rPr>
          <w:rFonts w:ascii="Book Antiqua" w:hAnsi="Book Antiqua"/>
        </w:rPr>
        <w:t>a cellular network of resident macrophages phenotypically distinct from KCs</w:t>
      </w:r>
      <w:r w:rsidR="00514603" w:rsidRPr="00285EC0">
        <w:rPr>
          <w:rFonts w:ascii="Book Antiqua" w:hAnsi="Book Antiqua"/>
        </w:rPr>
        <w:t>. These cells</w:t>
      </w:r>
      <w:r w:rsidR="009038E5" w:rsidRPr="00285EC0">
        <w:rPr>
          <w:rFonts w:ascii="Book Antiqua" w:hAnsi="Book Antiqua"/>
        </w:rPr>
        <w:t xml:space="preserve"> sense peritoneal bacteria and restricts hepatic dissemination of these bacteria by promoting neutrophil recruitment to the capsule</w:t>
      </w:r>
      <w:r w:rsidR="009038E5" w:rsidRPr="00285EC0">
        <w:rPr>
          <w:rFonts w:ascii="Book Antiqua" w:hAnsi="Book Antiqua"/>
        </w:rPr>
        <w:fldChar w:fldCharType="begin">
          <w:fldData xml:space="preserve">PEVuZE5vdGU+PENpdGU+PEF1dGhvcj5TaWVycm88L0F1dGhvcj48WWVhcj4yMDE3PC9ZZWFyPjxS
ZWNOdW0+MjAzNTwvUmVjTnVtPjxEaXNwbGF5VGV4dD48c3R5bGUgZmFjZT0ic3VwZXJzY3JpcHQi
PlsyMF08L3N0eWxlPjwvRGlzcGxheVRleHQ+PHJlY29yZD48cmVjLW51bWJlcj4yMDM1PC9yZWMt
bnVtYmVyPjxmb3JlaWduLWtleXM+PGtleSBhcHA9IkVOIiBkYi1pZD0iOXIwZnR6MGZodjI1c3Jl
eDV6cXZhMGZtdndhYWRleHM1cGZzIiB0aW1lc3RhbXA9IjE1NzU5NDkzOTMiPjIwMzU8L2tleT48
L2ZvcmVpZ24ta2V5cz48cmVmLXR5cGUgbmFtZT0iSm91cm5hbCBBcnRpY2xlIj4xNzwvcmVmLXR5
cGU+PGNvbnRyaWJ1dG9ycz48YXV0aG9ycz48YXV0aG9yPlNpZXJybywgRi48L2F1dGhvcj48YXV0
aG9yPkV2cmFyZCwgTS48L2F1dGhvcj48YXV0aG9yPlJpenpldHRvLCBTLjwvYXV0aG9yPjxhdXRo
b3I+TWVsaW5vLCBNLjwvYXV0aG9yPjxhdXRob3I+TWl0Y2hlbGwsIEEuIEouPC9hdXRob3I+PGF1
dGhvcj5GbG9yaWRvLCBNLjwvYXV0aG9yPjxhdXRob3I+QmVhdHRpZSwgTC48L2F1dGhvcj48YXV0
aG9yPldhbHRlcnMsIFMuIEIuPC9hdXRob3I+PGF1dGhvcj5UYXksIFMuIFMuPC9hdXRob3I+PGF1
dGhvcj5MdSwgQi48L2F1dGhvcj48YXV0aG9yPkhvbHosIEwuIEUuPC9hdXRob3I+PGF1dGhvcj5S
b2VkaWdlciwgQi48L2F1dGhvcj48YXV0aG9yPldvbmcsIFkuIEMuPC9hdXRob3I+PGF1dGhvcj5X
YXJyZW4sIEEuPC9hdXRob3I+PGF1dGhvcj5SaXRjaGllLCBXLjwvYXV0aG9yPjxhdXRob3I+TWNH
dWZmb2csIEMuPC9hdXRob3I+PGF1dGhvcj5XZW5pbmdlciwgVy48L2F1dGhvcj48YXV0aG9yPkxl
IENvdXRldXIsIEQuIEcuPC9hdXRob3I+PGF1dGhvcj5HaW5ob3V4LCBGLjwvYXV0aG9yPjxhdXRo
b3I+QnJpdHRvbiwgVy4gSi48L2F1dGhvcj48YXV0aG9yPkhlYXRoLCBXLiBSLjwvYXV0aG9yPjxh
dXRob3I+U2F1bmRlcnMsIEIuIE0uPC9hdXRob3I+PGF1dGhvcj5NY0NhdWdoYW4sIEcuIFcuPC9h
dXRob3I+PGF1dGhvcj5MdWNpYW5pLCBGLjwvYXV0aG9yPjxhdXRob3I+TWFjRG9uYWxkLCBLLiBQ
LiBBLjwvYXV0aG9yPjxhdXRob3I+TmcsIEwuIEcuPC9hdXRob3I+PGF1dGhvcj5Cb3dlbiwgRC4g
Ry48L2F1dGhvcj48YXV0aG9yPkJlcnRvbGlubywgUC48L2F1dGhvcj48L2F1dGhvcnM+PC9jb250
cmlidXRvcnM+PGF1dGgtYWRkcmVzcz5Vbml2IFN5ZG5leSwgQ2VudGVuYXJ5IEluc3QsIFN5ZG5l
eSwgTlNXLCBBdXN0cmFsaWEmI3hEO1VuaXYgU3lkbmV5LCBBVyBNb3Jyb3cgR2FzdHJvZW50ZXJv
bCAmYW1wOyBMaXZlciBDdHIsIFN5ZG5leSwgTlNXLCBBdXN0cmFsaWEmI3hEO1JveWFsIFByaW5j
ZSBBbGZyZWQgSG9zcCwgU3lkbmV5LCBOU1csIEF1c3RyYWxpYSYjeEQ7QVNUQVIsIFNpbmdhcG9y
ZSBJbW11bm9sIE5ldHdvcmsgU0lnTiwgU2luZ2Fwb3JlLCBTaW5nYXBvcmUmI3hEO1VOU1csIEtp
cmJ5IEluc3QsIFZpcmFsIEltbXVub2wgU3lzdCBQcm9ncmFtLCBTeXN0IEltbXVub2wsIFN5ZG5l
eSwgTlNXLCBBdXN0cmFsaWEmI3hEO1FJTVIgQmVyZ2hvZmVyIE1lZCBSZXMgSW5zdCwgQW50aWdl
biBQcmVzZW50YXQgJmFtcDsgSW1tdW5vcmVndWxhdCBMYWIsIEJyaXNiYW5lLCBRbGQsIEF1c3Ry
YWxpYSYjeEQ7VW5pdiBNZWxib3VybmUsIERlcHQgQ2hlbSAmYW1wOyBCaW9tb2wgRW5nbiwgTWF0
IENoYXJhY3Rlcml6YXQgJmFtcDsgRmFicmljYXQgUGxhdGZvcm0sIE1lbGJvdXJuZSwgVmljLCBB
dXN0cmFsaWEmI3hEO0NlbnRlbmFyeSBJbnN0LCBOZXd0b3duLCBOU1csIEF1c3RyYWxpYSYjeEQ7
VW5pdiBTeWRuZXksIE5ld3Rvd24sIE5TVywgQXVzdHJhbGlhJiN4RDtQZXRlciBEb2hlcnR5IElu
c3QgSW5mZWN0ICZhbXA7IEltbXVuLCBEZXB0IE1pY3JvYmlvbCAmYW1wOyBJbW11bm9sLCBNZWxi
b3VybmUsIFZpYywgQXVzdHJhbGlhJiN4RDtVbml2IE1lbGJvdXJuZSwgQVJDIEN0ciBFeGNlbGxl
bmNlIEFkdiBNb2wgSW1hZ2luZywgTWVsYm91cm5lLCBWaWMsIEF1c3RyYWxpYSYjeEQ7U3QgVmlu
Y2VudHMgSG9zcCwgSW1tdW5vbCBSZXMgQ3RyLCBNZWxib3VybmUsIFZpYywgQXVzdHJhbGlhJiN4
RDtDb25jb3JkIFJHIEhvc3AsIENFUkEsIFN5ZG5leSwgTlNXLCBBdXN0cmFsaWEmI3hEO0NvbmNv
cmQgUkcgSG9zcCwgQU5aQUMgUmVzIEluc3QsIFN5ZG5leSwgTlNXLCBBdXN0cmFsaWEmI3hEO1Vu
aXYgU3lkbmV5LCBTeWRuZXksIE5TVywgQXVzdHJhbGlhJiN4RDtVbml2IFRlY2hub2wgU3lkbmV5
LCBGYWMgU2NpLCBTY2ggTGlmZSBTY2ksIFN5ZG5leSwgTlNXIDIwMDcsIEF1c3RyYWxpYSYjeEQ7
QXVzdHJhbGlhbiBOdWNsIFNjaSAmYW1wOyBUZWNobm9sIE9yZywgSHVtYW4gSGx0aCwgTHVjYXMg
SGVpZ2h0cywgTlNXLCBBdXN0cmFsaWE8L2F1dGgtYWRkcmVzcz48dGl0bGVzPjx0aXRsZT5BIExp
dmVyIENhcHN1bGFyIE5ldHdvcmsgb2YgTW9ub2N5dGUtRGVyaXZlZCBNYWNyb3BoYWdlcyBSZXN0
cmljdHMgSGVwYXRpYyBEaXNzZW1pbmF0aW9uIG9mIEludHJhcGVyaXRvbmVhbCBCYWN0ZXJpYSBi
eSBOZXV0cm9waGlsIFJlY3J1aXRtZW50PC90aXRsZT48c2Vjb25kYXJ5LXRpdGxlPkltbXVuaXR5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Y2FsPjxwYWdlcz4zNzQtKzwvcGFnZXM+PHZvbHVtZT40Nzwvdm9sdW1lPjxudW1iZXI+MjwvbnVt
YmVyPjxrZXl3b3Jkcz48a2V5d29yZD5ncmVlbiBmbHVvcmVzY2VudCBwcm90ZWluPC9rZXl3b3Jk
PjxrZXl3b3JkPm1vbm9udWNsZWFyIHBoYWdvY3l0ZSBzeXN0ZW08L2tleXdvcmQ+PGtleXdvcmQ+
Y29sb255LXN0aW11bGF0aW5nIGZhY3Rvcjwva2V5d29yZD48a2V5d29yZD5kZW5kcml0aWMgY2Vs
bHM8L2tleXdvcmQ+PGtleXdvcmQ+Y2hlbW9raW5lIHJlY2VwdG9yPC9rZXl3b3JkPjxrZXl3b3Jk
PmJvbmUtbWFycm93PC9rZXl3b3JkPjxrZXl3b3JkPmxhbmdlcmhhbnMgY2VsbHM8L2tleXdvcmQ+
PGtleXdvcmQ+bHltcGhvaWQgb3JnYW5zPC9rZXl3b3JkPjxrZXl3b3JkPmt1cGZmZXIgY2VsbHM8
L2tleXdvcmQ+PGtleXdvcmQ+aW4tdml2bzwva2V5d29yZD48L2tleXdvcmRzPjxkYXRlcz48eWVh
cj4yMDE3PC95ZWFyPjxwdWItZGF0ZXM+PGRhdGU+QXVnIDE1PC9kYXRlPjwvcHViLWRhdGVzPjwv
ZGF0ZXM+PGlzYm4+MTA3NC03NjEzPC9pc2JuPjxhY2Nlc3Npb24tbnVtPldPUzowMDA0MDc3ODgz
MDAwMjE8L2FjY2Vzc2lvbi1udW0+PHVybHM+PHJlbGF0ZWQtdXJscz48dXJsPiZsdDtHbyB0byBJ
U0kmZ3Q7Oi8vV09TOjAwMDQwNzc4ODMwMDAyMTwvdXJsPjwvcmVsYXRlZC11cmxzPjwvdXJscz48
ZWxlY3Ryb25pYy1yZXNvdXJjZS1udW0+MTAuMTAxNi9qLmltbXVuaS4yMDE3LjA3LjAxODwvZWxl
Y3Ryb25pYy1yZXNvdXJjZS1udW0+PGxhbmd1YWdlPkVuZ2xpc2g8L2xhbmd1YWdlPjwvcmVjb3Jk
PjwvQ2l0ZT48L0VuZE5vdGU+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PEVuZE5vdGU+PENpdGU+PEF1dGhvcj5TaWVycm88L0F1dGhvcj48WWVhcj4yMDE3PC9ZZWFyPjxS
ZWNOdW0+MjAzNTwvUmVjTnVtPjxEaXNwbGF5VGV4dD48c3R5bGUgZmFjZT0ic3VwZXJzY3JpcHQi
PlsyMF08L3N0eWxlPjwvRGlzcGxheVRleHQ+PHJlY29yZD48cmVjLW51bWJlcj4yMDM1PC9yZWMt
bnVtYmVyPjxmb3JlaWduLWtleXM+PGtleSBhcHA9IkVOIiBkYi1pZD0iOXIwZnR6MGZodjI1c3Jl
eDV6cXZhMGZtdndhYWRleHM1cGZzIiB0aW1lc3RhbXA9IjE1NzU5NDkzOTMiPjIwMzU8L2tleT48
L2ZvcmVpZ24ta2V5cz48cmVmLXR5cGUgbmFtZT0iSm91cm5hbCBBcnRpY2xlIj4xNzwvcmVmLXR5
cGU+PGNvbnRyaWJ1dG9ycz48YXV0aG9ycz48YXV0aG9yPlNpZXJybywgRi48L2F1dGhvcj48YXV0
aG9yPkV2cmFyZCwgTS48L2F1dGhvcj48YXV0aG9yPlJpenpldHRvLCBTLjwvYXV0aG9yPjxhdXRo
b3I+TWVsaW5vLCBNLjwvYXV0aG9yPjxhdXRob3I+TWl0Y2hlbGwsIEEuIEouPC9hdXRob3I+PGF1
dGhvcj5GbG9yaWRvLCBNLjwvYXV0aG9yPjxhdXRob3I+QmVhdHRpZSwgTC48L2F1dGhvcj48YXV0
aG9yPldhbHRlcnMsIFMuIEIuPC9hdXRob3I+PGF1dGhvcj5UYXksIFMuIFMuPC9hdXRob3I+PGF1
dGhvcj5MdSwgQi48L2F1dGhvcj48YXV0aG9yPkhvbHosIEwuIEUuPC9hdXRob3I+PGF1dGhvcj5S
b2VkaWdlciwgQi48L2F1dGhvcj48YXV0aG9yPldvbmcsIFkuIEMuPC9hdXRob3I+PGF1dGhvcj5X
YXJyZW4sIEEuPC9hdXRob3I+PGF1dGhvcj5SaXRjaGllLCBXLjwvYXV0aG9yPjxhdXRob3I+TWNH
dWZmb2csIEMuPC9hdXRob3I+PGF1dGhvcj5XZW5pbmdlciwgVy48L2F1dGhvcj48YXV0aG9yPkxl
IENvdXRldXIsIEQuIEcuPC9hdXRob3I+PGF1dGhvcj5HaW5ob3V4LCBGLjwvYXV0aG9yPjxhdXRo
b3I+QnJpdHRvbiwgVy4gSi48L2F1dGhvcj48YXV0aG9yPkhlYXRoLCBXLiBSLjwvYXV0aG9yPjxh
dXRob3I+U2F1bmRlcnMsIEIuIE0uPC9hdXRob3I+PGF1dGhvcj5NY0NhdWdoYW4sIEcuIFcuPC9h
dXRob3I+PGF1dGhvcj5MdWNpYW5pLCBGLjwvYXV0aG9yPjxhdXRob3I+TWFjRG9uYWxkLCBLLiBQ
LiBBLjwvYXV0aG9yPjxhdXRob3I+TmcsIEwuIEcuPC9hdXRob3I+PGF1dGhvcj5Cb3dlbiwgRC4g
Ry48L2F1dGhvcj48YXV0aG9yPkJlcnRvbGlubywgUC48L2F1dGhvcj48L2F1dGhvcnM+PC9jb250
cmlidXRvcnM+PGF1dGgtYWRkcmVzcz5Vbml2IFN5ZG5leSwgQ2VudGVuYXJ5IEluc3QsIFN5ZG5l
eSwgTlNXLCBBdXN0cmFsaWEmI3hEO1VuaXYgU3lkbmV5LCBBVyBNb3Jyb3cgR2FzdHJvZW50ZXJv
bCAmYW1wOyBMaXZlciBDdHIsIFN5ZG5leSwgTlNXLCBBdXN0cmFsaWEmI3hEO1JveWFsIFByaW5j
ZSBBbGZyZWQgSG9zcCwgU3lkbmV5LCBOU1csIEF1c3RyYWxpYSYjeEQ7QVNUQVIsIFNpbmdhcG9y
ZSBJbW11bm9sIE5ldHdvcmsgU0lnTiwgU2luZ2Fwb3JlLCBTaW5nYXBvcmUmI3hEO1VOU1csIEtp
cmJ5IEluc3QsIFZpcmFsIEltbXVub2wgU3lzdCBQcm9ncmFtLCBTeXN0IEltbXVub2wsIFN5ZG5l
eSwgTlNXLCBBdXN0cmFsaWEmI3hEO1FJTVIgQmVyZ2hvZmVyIE1lZCBSZXMgSW5zdCwgQW50aWdl
biBQcmVzZW50YXQgJmFtcDsgSW1tdW5vcmVndWxhdCBMYWIsIEJyaXNiYW5lLCBRbGQsIEF1c3Ry
YWxpYSYjeEQ7VW5pdiBNZWxib3VybmUsIERlcHQgQ2hlbSAmYW1wOyBCaW9tb2wgRW5nbiwgTWF0
IENoYXJhY3Rlcml6YXQgJmFtcDsgRmFicmljYXQgUGxhdGZvcm0sIE1lbGJvdXJuZSwgVmljLCBB
dXN0cmFsaWEmI3hEO0NlbnRlbmFyeSBJbnN0LCBOZXd0b3duLCBOU1csIEF1c3RyYWxpYSYjeEQ7
VW5pdiBTeWRuZXksIE5ld3Rvd24sIE5TVywgQXVzdHJhbGlhJiN4RDtQZXRlciBEb2hlcnR5IElu
c3QgSW5mZWN0ICZhbXA7IEltbXVuLCBEZXB0IE1pY3JvYmlvbCAmYW1wOyBJbW11bm9sLCBNZWxi
b3VybmUsIFZpYywgQXVzdHJhbGlhJiN4RDtVbml2IE1lbGJvdXJuZSwgQVJDIEN0ciBFeGNlbGxl
bmNlIEFkdiBNb2wgSW1hZ2luZywgTWVsYm91cm5lLCBWaWMsIEF1c3RyYWxpYSYjeEQ7U3QgVmlu
Y2VudHMgSG9zcCwgSW1tdW5vbCBSZXMgQ3RyLCBNZWxib3VybmUsIFZpYywgQXVzdHJhbGlhJiN4
RDtDb25jb3JkIFJHIEhvc3AsIENFUkEsIFN5ZG5leSwgTlNXLCBBdXN0cmFsaWEmI3hEO0NvbmNv
cmQgUkcgSG9zcCwgQU5aQUMgUmVzIEluc3QsIFN5ZG5leSwgTlNXLCBBdXN0cmFsaWEmI3hEO1Vu
aXYgU3lkbmV5LCBTeWRuZXksIE5TVywgQXVzdHJhbGlhJiN4RDtVbml2IFRlY2hub2wgU3lkbmV5
LCBGYWMgU2NpLCBTY2ggTGlmZSBTY2ksIFN5ZG5leSwgTlNXIDIwMDcsIEF1c3RyYWxpYSYjeEQ7
QXVzdHJhbGlhbiBOdWNsIFNjaSAmYW1wOyBUZWNobm9sIE9yZywgSHVtYW4gSGx0aCwgTHVjYXMg
SGVpZ2h0cywgTlNXLCBBdXN0cmFsaWE8L2F1dGgtYWRkcmVzcz48dGl0bGVzPjx0aXRsZT5BIExp
dmVyIENhcHN1bGFyIE5ldHdvcmsgb2YgTW9ub2N5dGUtRGVyaXZlZCBNYWNyb3BoYWdlcyBSZXN0
cmljdHMgSGVwYXRpYyBEaXNzZW1pbmF0aW9uIG9mIEludHJhcGVyaXRvbmVhbCBCYWN0ZXJpYSBi
eSBOZXV0cm9waGlsIFJlY3J1aXRtZW50PC90aXRsZT48c2Vjb25kYXJ5LXRpdGxlPkltbXVuaXR5
PC9zZWNvbmRhcnktdGl0bGU+PGFsdC10aXRsZT5JbW11bml0eTwvYWx0LXRpdGxlPjwvdGl0bGVz
PjxwZXJpb2RpY2FsPjxmdWxsLXRpdGxlPkltbXVuaXR5PC9mdWxsLXRpdGxlPjxhYmJyLTE+SW1t
dW5pdHk8L2FiYnItMT48L3BlcmlvZGljYWw+PGFsdC1wZXJpb2RpY2FsPjxmdWxsLXRpdGxlPklt
bXVuaXR5PC9mdWxsLXRpdGxlPjxhYmJyLTE+SW1tdW5pdHk8L2FiYnItMT48L2FsdC1wZXJpb2Rp
Y2FsPjxwYWdlcz4zNzQtKzwvcGFnZXM+PHZvbHVtZT40Nzwvdm9sdW1lPjxudW1iZXI+MjwvbnVt
YmVyPjxrZXl3b3Jkcz48a2V5d29yZD5ncmVlbiBmbHVvcmVzY2VudCBwcm90ZWluPC9rZXl3b3Jk
PjxrZXl3b3JkPm1vbm9udWNsZWFyIHBoYWdvY3l0ZSBzeXN0ZW08L2tleXdvcmQ+PGtleXdvcmQ+
Y29sb255LXN0aW11bGF0aW5nIGZhY3Rvcjwva2V5d29yZD48a2V5d29yZD5kZW5kcml0aWMgY2Vs
bHM8L2tleXdvcmQ+PGtleXdvcmQ+Y2hlbW9raW5lIHJlY2VwdG9yPC9rZXl3b3JkPjxrZXl3b3Jk
PmJvbmUtbWFycm93PC9rZXl3b3JkPjxrZXl3b3JkPmxhbmdlcmhhbnMgY2VsbHM8L2tleXdvcmQ+
PGtleXdvcmQ+bHltcGhvaWQgb3JnYW5zPC9rZXl3b3JkPjxrZXl3b3JkPmt1cGZmZXIgY2VsbHM8
L2tleXdvcmQ+PGtleXdvcmQ+aW4tdml2bzwva2V5d29yZD48L2tleXdvcmRzPjxkYXRlcz48eWVh
cj4yMDE3PC95ZWFyPjxwdWItZGF0ZXM+PGRhdGU+QXVnIDE1PC9kYXRlPjwvcHViLWRhdGVzPjwv
ZGF0ZXM+PGlzYm4+MTA3NC03NjEzPC9pc2JuPjxhY2Nlc3Npb24tbnVtPldPUzowMDA0MDc3ODgz
MDAwMjE8L2FjY2Vzc2lvbi1udW0+PHVybHM+PHJlbGF0ZWQtdXJscz48dXJsPiZsdDtHbyB0byBJ
U0kmZ3Q7Oi8vV09TOjAwMDQwNzc4ODMwMDAyMTwvdXJsPjwvcmVsYXRlZC11cmxzPjwvdXJscz48
ZWxlY3Ryb25pYy1yZXNvdXJjZS1udW0+MTAuMTAxNi9qLmltbXVuaS4yMDE3LjA3LjAxODwvZWxl
Y3Ryb25pYy1yZXNvdXJjZS1udW0+PGxhbmd1YWdlPkVuZ2xpc2g8L2xhbmd1YWdlPjwvcmVjb3Jk
PjwvQ2l0ZT48L0VuZE5vdGU+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9038E5" w:rsidRPr="00285EC0">
        <w:rPr>
          <w:rFonts w:ascii="Book Antiqua" w:hAnsi="Book Antiqua"/>
        </w:rPr>
      </w:r>
      <w:r w:rsidR="009038E5" w:rsidRPr="00285EC0">
        <w:rPr>
          <w:rFonts w:ascii="Book Antiqua" w:hAnsi="Book Antiqua"/>
        </w:rPr>
        <w:fldChar w:fldCharType="separate"/>
      </w:r>
      <w:r w:rsidR="002C3308" w:rsidRPr="00285EC0">
        <w:rPr>
          <w:rFonts w:ascii="Book Antiqua" w:hAnsi="Book Antiqua"/>
          <w:noProof/>
          <w:vertAlign w:val="superscript"/>
        </w:rPr>
        <w:t>[20]</w:t>
      </w:r>
      <w:r w:rsidR="009038E5" w:rsidRPr="00285EC0">
        <w:rPr>
          <w:rFonts w:ascii="Book Antiqua" w:hAnsi="Book Antiqua"/>
        </w:rPr>
        <w:fldChar w:fldCharType="end"/>
      </w:r>
      <w:r w:rsidR="009038E5" w:rsidRPr="00285EC0">
        <w:rPr>
          <w:rFonts w:ascii="Book Antiqua" w:hAnsi="Book Antiqua"/>
        </w:rPr>
        <w:t>.</w:t>
      </w:r>
      <w:r w:rsidR="00F945EE" w:rsidRPr="00285EC0">
        <w:rPr>
          <w:rFonts w:ascii="Book Antiqua" w:hAnsi="Book Antiqua"/>
        </w:rPr>
        <w:t xml:space="preserve"> This system create</w:t>
      </w:r>
      <w:r w:rsidR="00514603" w:rsidRPr="00285EC0">
        <w:rPr>
          <w:rFonts w:ascii="Book Antiqua" w:hAnsi="Book Antiqua"/>
        </w:rPr>
        <w:t>s</w:t>
      </w:r>
      <w:r w:rsidR="00F945EE" w:rsidRPr="00285EC0">
        <w:rPr>
          <w:rFonts w:ascii="Book Antiqua" w:hAnsi="Book Antiqua"/>
        </w:rPr>
        <w:t xml:space="preserve"> a dynamic and complex network which therefore constitute</w:t>
      </w:r>
      <w:r w:rsidR="00530D87" w:rsidRPr="00285EC0">
        <w:rPr>
          <w:rFonts w:ascii="Book Antiqua" w:hAnsi="Book Antiqua"/>
        </w:rPr>
        <w:t>s</w:t>
      </w:r>
      <w:r w:rsidR="00F945EE" w:rsidRPr="00285EC0">
        <w:rPr>
          <w:rFonts w:ascii="Book Antiqua" w:hAnsi="Book Antiqua"/>
        </w:rPr>
        <w:t xml:space="preserve"> the first line of defence against invading pathogens with contribution of other immune cells such as neutrophils</w:t>
      </w:r>
      <w:r w:rsidR="00F945EE" w:rsidRPr="00285EC0">
        <w:rPr>
          <w:rFonts w:ascii="Book Antiqua" w:hAnsi="Book Antiqua"/>
        </w:rPr>
        <w:fldChar w:fldCharType="begin"/>
      </w:r>
      <w:r w:rsidR="002C3308" w:rsidRPr="00285EC0">
        <w:rPr>
          <w:rFonts w:ascii="Book Antiqua" w:hAnsi="Book Antiqua"/>
        </w:rPr>
        <w:instrText xml:space="preserve"> ADDIN EN.CITE &lt;EndNote&gt;&lt;Cite&gt;&lt;Author&gt;Krenkel&lt;/Author&gt;&lt;Year&gt;2017&lt;/Year&gt;&lt;RecNum&gt;61&lt;/RecNum&gt;&lt;DisplayText&gt;&lt;style face="superscript"&gt;[16]&lt;/style&gt;&lt;/DisplayText&gt;&lt;record&gt;&lt;rec-number&gt;61&lt;/rec-number&gt;&lt;foreign-keys&gt;&lt;key app="EN" db-id="pvxsex0z29wpreex222xpa0u5s2fxv2tfs0z" timestamp="1572564040"&gt;61&lt;/key&gt;&lt;/foreign-keys&gt;&lt;ref-type name="Journal Article"&gt;17&lt;/ref-type&gt;&lt;contributors&gt;&lt;authors&gt;&lt;author&gt;Krenkel, Oliver&lt;/author&gt;&lt;author&gt;Tacke, Frank&lt;/author&gt;&lt;/authors&gt;&lt;/contributors&gt;&lt;titles&gt;&lt;title&gt;Liver macrophages in tissue homeostasis and disease&lt;/title&gt;&lt;secondary-title&gt;Nature Reviews Immunology&lt;/secondary-title&gt;&lt;/titles&gt;&lt;periodical&gt;&lt;full-title&gt;Nature Reviews Immunology&lt;/full-title&gt;&lt;/periodical&gt;&lt;pages&gt;306&lt;/pages&gt;&lt;volume&gt;17&lt;/volume&gt;&lt;number&gt;5&lt;/number&gt;&lt;dates&gt;&lt;year&gt;2017&lt;/year&gt;&lt;/dates&gt;&lt;isbn&gt;1474-1741&lt;/isbn&gt;&lt;urls&gt;&lt;/urls&gt;&lt;/record&gt;&lt;/Cite&gt;&lt;/EndNote&gt;</w:instrText>
      </w:r>
      <w:r w:rsidR="00F945EE" w:rsidRPr="00285EC0">
        <w:rPr>
          <w:rFonts w:ascii="Book Antiqua" w:hAnsi="Book Antiqua"/>
        </w:rPr>
        <w:fldChar w:fldCharType="separate"/>
      </w:r>
      <w:r w:rsidR="002C3308" w:rsidRPr="00285EC0">
        <w:rPr>
          <w:rFonts w:ascii="Book Antiqua" w:hAnsi="Book Antiqua"/>
          <w:noProof/>
          <w:vertAlign w:val="superscript"/>
        </w:rPr>
        <w:t>[16]</w:t>
      </w:r>
      <w:r w:rsidR="00F945EE" w:rsidRPr="00285EC0">
        <w:rPr>
          <w:rFonts w:ascii="Book Antiqua" w:hAnsi="Book Antiqua"/>
        </w:rPr>
        <w:fldChar w:fldCharType="end"/>
      </w:r>
      <w:r w:rsidR="00F945EE" w:rsidRPr="00285EC0">
        <w:rPr>
          <w:rFonts w:ascii="Book Antiqua" w:hAnsi="Book Antiqua"/>
        </w:rPr>
        <w:t xml:space="preserve">. </w:t>
      </w:r>
      <w:r w:rsidR="00530D87" w:rsidRPr="00285EC0">
        <w:rPr>
          <w:rFonts w:ascii="Book Antiqua" w:hAnsi="Book Antiqua"/>
        </w:rPr>
        <w:t>At the same time,</w:t>
      </w:r>
      <w:r w:rsidR="00F945EE" w:rsidRPr="00285EC0">
        <w:rPr>
          <w:rFonts w:ascii="Book Antiqua" w:hAnsi="Book Antiqua"/>
        </w:rPr>
        <w:t xml:space="preserve"> the upkeep of tissue homeostasis </w:t>
      </w:r>
      <w:r w:rsidR="00530D87" w:rsidRPr="00285EC0">
        <w:rPr>
          <w:rFonts w:ascii="Book Antiqua" w:hAnsi="Book Antiqua"/>
        </w:rPr>
        <w:t xml:space="preserve">is </w:t>
      </w:r>
      <w:r w:rsidR="00F945EE" w:rsidRPr="00285EC0">
        <w:rPr>
          <w:rFonts w:ascii="Book Antiqua" w:hAnsi="Book Antiqua"/>
        </w:rPr>
        <w:t xml:space="preserve">monitored by </w:t>
      </w:r>
      <w:r w:rsidR="00530D87" w:rsidRPr="00285EC0">
        <w:rPr>
          <w:rFonts w:ascii="Book Antiqua" w:hAnsi="Book Antiqua"/>
        </w:rPr>
        <w:lastRenderedPageBreak/>
        <w:t xml:space="preserve">the </w:t>
      </w:r>
      <w:r w:rsidR="00F945EE" w:rsidRPr="00285EC0">
        <w:rPr>
          <w:rFonts w:ascii="Book Antiqua" w:hAnsi="Book Antiqua"/>
        </w:rPr>
        <w:t xml:space="preserve">reticuloendothelial system through the production of immunoregulatory cytokines such as </w:t>
      </w:r>
      <w:r w:rsidR="00E01DAA" w:rsidRPr="00E01DAA">
        <w:rPr>
          <w:rFonts w:ascii="Book Antiqua" w:hAnsi="Book Antiqua"/>
        </w:rPr>
        <w:t>interleukin</w:t>
      </w:r>
      <w:r w:rsidR="00F945EE" w:rsidRPr="00285EC0">
        <w:rPr>
          <w:rFonts w:ascii="Book Antiqua" w:hAnsi="Book Antiqua"/>
        </w:rPr>
        <w:t>-10 and programmed cell death 1 ligand 1</w:t>
      </w:r>
      <w:r w:rsidR="00F945EE" w:rsidRPr="00285EC0">
        <w:rPr>
          <w:rFonts w:ascii="Book Antiqua" w:hAnsi="Book Antiqua"/>
        </w:rPr>
        <w:fldChar w:fldCharType="begin"/>
      </w:r>
      <w:r w:rsidR="002C3308" w:rsidRPr="00285EC0">
        <w:rPr>
          <w:rFonts w:ascii="Book Antiqua" w:hAnsi="Book Antiqua"/>
        </w:rPr>
        <w:instrText xml:space="preserve"> ADDIN EN.CITE &lt;EndNote&gt;&lt;Cite&gt;&lt;Author&gt;Heymann&lt;/Author&gt;&lt;Year&gt;2015&lt;/Year&gt;&lt;RecNum&gt;65&lt;/RecNum&gt;&lt;DisplayText&gt;&lt;style face="superscript"&gt;[21]&lt;/style&gt;&lt;/DisplayText&gt;&lt;record&gt;&lt;rec-number&gt;65&lt;/rec-number&gt;&lt;foreign-keys&gt;&lt;key app="EN" db-id="pvxsex0z29wpreex222xpa0u5s2fxv2tfs0z" timestamp="1574027491"&gt;65&lt;/key&gt;&lt;/foreign-keys&gt;&lt;ref-type name="Journal Article"&gt;17&lt;/ref-type&gt;&lt;contributors&gt;&lt;authors&gt;&lt;author&gt;Heymann, Felix&lt;/author&gt;&lt;author&gt;Peusquens, Julia&lt;/author&gt;&lt;author&gt;Ludwig</w:instrText>
      </w:r>
      <w:r w:rsidR="002C3308" w:rsidRPr="00285EC0">
        <w:rPr>
          <w:rFonts w:ascii="宋体" w:eastAsia="宋体" w:hAnsi="宋体" w:cs="宋体" w:hint="eastAsia"/>
        </w:rPr>
        <w:instrText>‐</w:instrText>
      </w:r>
      <w:r w:rsidR="002C3308" w:rsidRPr="00285EC0">
        <w:rPr>
          <w:rFonts w:ascii="Book Antiqua" w:hAnsi="Book Antiqua"/>
        </w:rPr>
        <w:instrText>Portugall, Isis&lt;/author&gt;&lt;author&gt;Kohlhepp, Marlene&lt;/author&gt;&lt;author&gt;Ergen, Can&lt;/author&gt;&lt;author&gt;Niemietz, Patricia&lt;/author&gt;&lt;author&gt;Martin, Christian&lt;/author&gt;&lt;author&gt;van Rooijen, Nico&lt;/author&gt;&lt;author&gt;Ochando, Jordi C&lt;/author&gt;&lt;author&gt;Randolph, Gwendalyn J&lt;/author&gt;&lt;/authors&gt;&lt;/contributors&gt;&lt;titles&gt;&lt;title&gt;Liver inflammation abrogates immunological tolerance induced by Kupffer cells&lt;/title&gt;&lt;secondary-title&gt;Hepatology&lt;/secondary-title&gt;&lt;/titles&gt;&lt;periodical&gt;&lt;full-title&gt;Hepatology&lt;/full-title&gt;&lt;/periodical&gt;&lt;pages&gt;279-291&lt;/pages&gt;&lt;volume&gt;62&lt;/volume&gt;&lt;number&gt;1&lt;/number&gt;&lt;dates&gt;&lt;year&gt;2015&lt;/year&gt;&lt;/dates&gt;&lt;isbn&gt;0270-9139&lt;/isbn&gt;&lt;urls&gt;&lt;/urls&gt;&lt;/record&gt;&lt;/Cite&gt;&lt;/EndNote&gt;</w:instrText>
      </w:r>
      <w:r w:rsidR="00F945EE" w:rsidRPr="00285EC0">
        <w:rPr>
          <w:rFonts w:ascii="Book Antiqua" w:hAnsi="Book Antiqua"/>
        </w:rPr>
        <w:fldChar w:fldCharType="separate"/>
      </w:r>
      <w:r w:rsidR="002C3308" w:rsidRPr="00285EC0">
        <w:rPr>
          <w:rFonts w:ascii="Book Antiqua" w:hAnsi="Book Antiqua"/>
          <w:noProof/>
          <w:vertAlign w:val="superscript"/>
        </w:rPr>
        <w:t>[21]</w:t>
      </w:r>
      <w:r w:rsidR="00F945EE" w:rsidRPr="00285EC0">
        <w:rPr>
          <w:rFonts w:ascii="Book Antiqua" w:hAnsi="Book Antiqua"/>
        </w:rPr>
        <w:fldChar w:fldCharType="end"/>
      </w:r>
      <w:r w:rsidR="00F945EE" w:rsidRPr="00285EC0">
        <w:rPr>
          <w:rFonts w:ascii="Book Antiqua" w:hAnsi="Book Antiqua"/>
        </w:rPr>
        <w:t>. The</w:t>
      </w:r>
      <w:r w:rsidR="00530D87" w:rsidRPr="00285EC0">
        <w:rPr>
          <w:rFonts w:ascii="Book Antiqua" w:hAnsi="Book Antiqua"/>
        </w:rPr>
        <w:t>ir</w:t>
      </w:r>
      <w:r w:rsidR="00F945EE" w:rsidRPr="00285EC0">
        <w:rPr>
          <w:rFonts w:ascii="Book Antiqua" w:hAnsi="Book Antiqua"/>
        </w:rPr>
        <w:t xml:space="preserve"> function include</w:t>
      </w:r>
      <w:r w:rsidR="00530D87" w:rsidRPr="00285EC0">
        <w:rPr>
          <w:rFonts w:ascii="Book Antiqua" w:hAnsi="Book Antiqua"/>
        </w:rPr>
        <w:t>s</w:t>
      </w:r>
      <w:r w:rsidR="00F945EE" w:rsidRPr="00285EC0">
        <w:rPr>
          <w:rFonts w:ascii="Book Antiqua" w:hAnsi="Book Antiqua"/>
        </w:rPr>
        <w:t xml:space="preserve"> scavenging bacteria and bacteria</w:t>
      </w:r>
      <w:r w:rsidR="00514603" w:rsidRPr="00285EC0">
        <w:rPr>
          <w:rFonts w:ascii="Book Antiqua" w:hAnsi="Book Antiqua"/>
        </w:rPr>
        <w:t>-</w:t>
      </w:r>
      <w:r w:rsidR="00F945EE" w:rsidRPr="00285EC0">
        <w:rPr>
          <w:rFonts w:ascii="Book Antiqua" w:hAnsi="Book Antiqua"/>
        </w:rPr>
        <w:t xml:space="preserve">associated products which end up </w:t>
      </w:r>
      <w:r w:rsidR="00530D87" w:rsidRPr="00285EC0">
        <w:rPr>
          <w:rFonts w:ascii="Book Antiqua" w:hAnsi="Book Antiqua"/>
        </w:rPr>
        <w:t xml:space="preserve">in the </w:t>
      </w:r>
      <w:r w:rsidR="00F945EE" w:rsidRPr="00285EC0">
        <w:rPr>
          <w:rFonts w:ascii="Book Antiqua" w:hAnsi="Book Antiqua"/>
        </w:rPr>
        <w:t>liver from the intestine through the portal vein</w:t>
      </w:r>
      <w:r w:rsidR="00F945EE" w:rsidRPr="00285EC0">
        <w:rPr>
          <w:rFonts w:ascii="Book Antiqua" w:hAnsi="Book Antiqua"/>
        </w:rPr>
        <w:fldChar w:fldCharType="begin"/>
      </w:r>
      <w:r w:rsidR="002C3308" w:rsidRPr="00285EC0">
        <w:rPr>
          <w:rFonts w:ascii="Book Antiqua" w:hAnsi="Book Antiqua"/>
        </w:rPr>
        <w:instrText xml:space="preserve"> ADDIN EN.CITE &lt;EndNote&gt;&lt;Cite&gt;&lt;Author&gt;Davies&lt;/Author&gt;&lt;Year&gt;2013&lt;/Year&gt;&lt;RecNum&gt;62&lt;/RecNum&gt;&lt;DisplayText&gt;&lt;style face="superscript"&gt;[22]&lt;/style&gt;&lt;/DisplayText&gt;&lt;record&gt;&lt;rec-number&gt;62&lt;/rec-number&gt;&lt;foreign-keys&gt;&lt;key app="EN" db-id="pvxsex0z29wpreex222xpa0u5s2fxv2tfs0z" timestamp="1572566275"&gt;62&lt;/key&gt;&lt;/foreign-keys&gt;&lt;ref-type name="Journal Article"&gt;17&lt;/ref-type&gt;&lt;contributors&gt;&lt;authors&gt;&lt;author&gt;Davies, LC&lt;/author&gt;&lt;author&gt;Jenkins, SJ&lt;/author&gt;&lt;/authors&gt;&lt;/contributors&gt;&lt;titles&gt;&lt;title&gt;Allen JE, Taylor PR&lt;/title&gt;&lt;secondary-title&gt;Tissue</w:instrText>
      </w:r>
      <w:r w:rsidR="002C3308" w:rsidRPr="00285EC0">
        <w:rPr>
          <w:rFonts w:ascii="宋体" w:eastAsia="宋体" w:hAnsi="宋体" w:cs="宋体" w:hint="eastAsia"/>
        </w:rPr>
        <w:instrText>‐</w:instrText>
      </w:r>
      <w:r w:rsidR="002C3308" w:rsidRPr="00285EC0">
        <w:rPr>
          <w:rFonts w:ascii="Book Antiqua" w:hAnsi="Book Antiqua"/>
        </w:rPr>
        <w:instrText>resident macrophages. NAT IMMUNOL&lt;/secondary-title&gt;&lt;/titles&gt;&lt;periodical&gt;&lt;full-title&gt;Tissue</w:instrText>
      </w:r>
      <w:r w:rsidR="002C3308" w:rsidRPr="00285EC0">
        <w:rPr>
          <w:rFonts w:ascii="宋体" w:eastAsia="宋体" w:hAnsi="宋体" w:cs="宋体" w:hint="eastAsia"/>
        </w:rPr>
        <w:instrText>‐</w:instrText>
      </w:r>
      <w:r w:rsidR="002C3308" w:rsidRPr="00285EC0">
        <w:rPr>
          <w:rFonts w:ascii="Book Antiqua" w:hAnsi="Book Antiqua"/>
        </w:rPr>
        <w:instrText>resident macrophages. NAT IMMUNOL&lt;/full-title&gt;&lt;/periodical&gt;&lt;pages&gt;986-995&lt;/pages&gt;&lt;volume&gt;14&lt;/volume&gt;&lt;number&gt;10&lt;/number&gt;&lt;dates&gt;&lt;year&gt;2013&lt;/year&gt;&lt;/dates&gt;&lt;urls&gt;&lt;/urls&gt;&lt;/record&gt;&lt;/Cite&gt;&lt;/EndNote&gt;</w:instrText>
      </w:r>
      <w:r w:rsidR="00F945EE" w:rsidRPr="00285EC0">
        <w:rPr>
          <w:rFonts w:ascii="Book Antiqua" w:hAnsi="Book Antiqua"/>
        </w:rPr>
        <w:fldChar w:fldCharType="separate"/>
      </w:r>
      <w:r w:rsidR="002C3308" w:rsidRPr="00285EC0">
        <w:rPr>
          <w:rFonts w:ascii="Book Antiqua" w:hAnsi="Book Antiqua"/>
          <w:noProof/>
          <w:vertAlign w:val="superscript"/>
        </w:rPr>
        <w:t>[22]</w:t>
      </w:r>
      <w:r w:rsidR="00F945EE" w:rsidRPr="00285EC0">
        <w:rPr>
          <w:rFonts w:ascii="Book Antiqua" w:hAnsi="Book Antiqua"/>
        </w:rPr>
        <w:fldChar w:fldCharType="end"/>
      </w:r>
      <w:r w:rsidR="00F945EE" w:rsidRPr="00285EC0">
        <w:rPr>
          <w:rFonts w:ascii="Book Antiqua" w:hAnsi="Book Antiqua"/>
        </w:rPr>
        <w:t>.</w:t>
      </w:r>
      <w:r w:rsidRPr="00285EC0">
        <w:rPr>
          <w:rFonts w:ascii="Book Antiqua" w:hAnsi="Book Antiqua"/>
        </w:rPr>
        <w:t xml:space="preserve"> However, alteration</w:t>
      </w:r>
      <w:r w:rsidR="00514603" w:rsidRPr="00285EC0">
        <w:rPr>
          <w:rFonts w:ascii="Book Antiqua" w:hAnsi="Book Antiqua"/>
        </w:rPr>
        <w:t>s</w:t>
      </w:r>
      <w:r w:rsidRPr="00285EC0">
        <w:rPr>
          <w:rFonts w:ascii="Book Antiqua" w:hAnsi="Book Antiqua"/>
        </w:rPr>
        <w:t xml:space="preserve"> in this fine-tuned system can lead </w:t>
      </w:r>
      <w:r w:rsidR="00530D87" w:rsidRPr="00285EC0">
        <w:rPr>
          <w:rFonts w:ascii="Book Antiqua" w:hAnsi="Book Antiqua"/>
        </w:rPr>
        <w:t xml:space="preserve">to </w:t>
      </w:r>
      <w:r w:rsidRPr="00285EC0">
        <w:rPr>
          <w:rFonts w:ascii="Book Antiqua" w:hAnsi="Book Antiqua"/>
        </w:rPr>
        <w:t xml:space="preserve">different pathological disorders and </w:t>
      </w:r>
      <w:r w:rsidR="00530D87" w:rsidRPr="00285EC0">
        <w:rPr>
          <w:rFonts w:ascii="Book Antiqua" w:hAnsi="Book Antiqua"/>
        </w:rPr>
        <w:t xml:space="preserve">is </w:t>
      </w:r>
      <w:r w:rsidR="0044392E" w:rsidRPr="00285EC0">
        <w:rPr>
          <w:rFonts w:ascii="Book Antiqua" w:hAnsi="Book Antiqua"/>
        </w:rPr>
        <w:t>strongly</w:t>
      </w:r>
      <w:r w:rsidRPr="00285EC0">
        <w:rPr>
          <w:rFonts w:ascii="Book Antiqua" w:hAnsi="Book Antiqua"/>
        </w:rPr>
        <w:t xml:space="preserve"> implicated in </w:t>
      </w:r>
      <w:r w:rsidR="00410071" w:rsidRPr="00285EC0">
        <w:rPr>
          <w:rFonts w:ascii="Book Antiqua" w:hAnsi="Book Antiqua"/>
        </w:rPr>
        <w:t>MAFLD</w:t>
      </w:r>
      <w:r w:rsidR="00530D87" w:rsidRPr="00285EC0">
        <w:rPr>
          <w:rFonts w:ascii="Book Antiqua" w:hAnsi="Book Antiqua"/>
        </w:rPr>
        <w:t xml:space="preserve"> development</w:t>
      </w:r>
      <w:r w:rsidRPr="00285EC0">
        <w:rPr>
          <w:rFonts w:ascii="Book Antiqua" w:hAnsi="Book Antiqua"/>
        </w:rPr>
        <w:t>.</w:t>
      </w:r>
    </w:p>
    <w:p w14:paraId="49150C7B" w14:textId="77777777" w:rsidR="00285EC0" w:rsidRPr="00285EC0" w:rsidRDefault="00285EC0" w:rsidP="00285EC0">
      <w:pPr>
        <w:widowControl w:val="0"/>
        <w:autoSpaceDE w:val="0"/>
        <w:autoSpaceDN w:val="0"/>
        <w:adjustRightInd w:val="0"/>
        <w:snapToGrid w:val="0"/>
        <w:spacing w:line="360" w:lineRule="auto"/>
        <w:ind w:firstLineChars="100" w:firstLine="240"/>
        <w:jc w:val="both"/>
        <w:rPr>
          <w:rFonts w:ascii="Book Antiqua" w:hAnsi="Book Antiqua"/>
        </w:rPr>
      </w:pPr>
    </w:p>
    <w:p w14:paraId="5F5F1496" w14:textId="43D301E0" w:rsidR="00E70AB9" w:rsidRPr="00285EC0" w:rsidRDefault="002C3308" w:rsidP="00285EC0">
      <w:pPr>
        <w:pStyle w:val="3"/>
        <w:adjustRightInd w:val="0"/>
        <w:snapToGrid w:val="0"/>
        <w:spacing w:before="0" w:line="360" w:lineRule="auto"/>
        <w:jc w:val="both"/>
        <w:rPr>
          <w:rFonts w:ascii="Book Antiqua" w:eastAsia="Times New Roman" w:hAnsi="Book Antiqua" w:cs="Times New Roman"/>
          <w:b/>
          <w:color w:val="auto"/>
          <w:u w:val="single"/>
          <w:lang w:eastAsia="zh-CN"/>
        </w:rPr>
      </w:pPr>
      <w:r w:rsidRPr="00285EC0">
        <w:rPr>
          <w:rFonts w:ascii="Book Antiqua" w:eastAsia="Times New Roman" w:hAnsi="Book Antiqua" w:cs="Times New Roman"/>
          <w:b/>
          <w:color w:val="auto"/>
          <w:u w:val="single"/>
          <w:lang w:eastAsia="zh-CN"/>
        </w:rPr>
        <w:t>MACROPHAGE POLARIZATION</w:t>
      </w:r>
    </w:p>
    <w:p w14:paraId="01E6DC7C" w14:textId="22CFD2D1" w:rsidR="00404C4C" w:rsidRDefault="00E70AB9" w:rsidP="00285EC0">
      <w:pPr>
        <w:widowControl w:val="0"/>
        <w:autoSpaceDE w:val="0"/>
        <w:autoSpaceDN w:val="0"/>
        <w:adjustRightInd w:val="0"/>
        <w:snapToGrid w:val="0"/>
        <w:spacing w:line="360" w:lineRule="auto"/>
        <w:jc w:val="both"/>
        <w:rPr>
          <w:rFonts w:ascii="Book Antiqua" w:hAnsi="Book Antiqua"/>
        </w:rPr>
      </w:pPr>
      <w:r w:rsidRPr="00285EC0">
        <w:rPr>
          <w:rFonts w:ascii="Book Antiqua" w:hAnsi="Book Antiqua"/>
        </w:rPr>
        <w:t xml:space="preserve">Macrophages polarization is the process </w:t>
      </w:r>
      <w:r w:rsidR="00530D87" w:rsidRPr="00285EC0">
        <w:rPr>
          <w:rFonts w:ascii="Book Antiqua" w:hAnsi="Book Antiqua"/>
        </w:rPr>
        <w:t xml:space="preserve">whereby </w:t>
      </w:r>
      <w:r w:rsidRPr="00285EC0">
        <w:rPr>
          <w:rFonts w:ascii="Book Antiqua" w:hAnsi="Book Antiqua"/>
        </w:rPr>
        <w:t xml:space="preserve">macrophages differentiate into </w:t>
      </w:r>
      <w:r w:rsidR="00530D87" w:rsidRPr="00285EC0">
        <w:rPr>
          <w:rFonts w:ascii="Book Antiqua" w:hAnsi="Book Antiqua"/>
        </w:rPr>
        <w:t>sub-</w:t>
      </w:r>
      <w:r w:rsidRPr="00285EC0">
        <w:rPr>
          <w:rFonts w:ascii="Book Antiqua" w:hAnsi="Book Antiqua"/>
        </w:rPr>
        <w:t xml:space="preserve">phenotypes with specific biological functions in response to signals from their microenvironment including cytokines, growth factors, fatty acids, prostaglandins and pathogen-derived molecules. </w:t>
      </w:r>
      <w:r w:rsidR="00530D87" w:rsidRPr="00285EC0">
        <w:rPr>
          <w:rFonts w:ascii="Book Antiqua" w:hAnsi="Book Antiqua"/>
        </w:rPr>
        <w:t xml:space="preserve">A </w:t>
      </w:r>
      <w:r w:rsidRPr="00285EC0">
        <w:rPr>
          <w:rFonts w:ascii="Book Antiqua" w:hAnsi="Book Antiqua"/>
        </w:rPr>
        <w:t>simplified classification</w:t>
      </w:r>
      <w:r w:rsidR="00530D87" w:rsidRPr="00285EC0">
        <w:rPr>
          <w:rFonts w:ascii="Book Antiqua" w:hAnsi="Book Antiqua"/>
        </w:rPr>
        <w:t xml:space="preserve"> is the</w:t>
      </w:r>
      <w:r w:rsidRPr="00285EC0">
        <w:rPr>
          <w:rFonts w:ascii="Book Antiqua" w:hAnsi="Book Antiqua"/>
        </w:rPr>
        <w:t xml:space="preserve"> M1 and M2 based activation state</w:t>
      </w:r>
      <w:r w:rsidRPr="00285EC0">
        <w:rPr>
          <w:rFonts w:ascii="Book Antiqua" w:hAnsi="Book Antiqua"/>
        </w:rPr>
        <w:fldChar w:fldCharType="begin"/>
      </w:r>
      <w:r w:rsidR="002C3308" w:rsidRPr="00285EC0">
        <w:rPr>
          <w:rFonts w:ascii="Book Antiqua" w:hAnsi="Book Antiqua"/>
        </w:rPr>
        <w:instrText xml:space="preserve"> ADDIN EN.CITE &lt;EndNote&gt;&lt;Cite&gt;&lt;Author&gt;Yao&lt;/Author&gt;&lt;Year&gt;2019&lt;/Year&gt;&lt;RecNum&gt;76&lt;/RecNum&gt;&lt;DisplayText&gt;&lt;style face="superscript"&gt;[23]&lt;/style&gt;&lt;/DisplayText&gt;&lt;record&gt;&lt;rec-number&gt;76&lt;/rec-number&gt;&lt;foreign-keys&gt;&lt;key app="EN" db-id="pvxsex0z29wpreex222xpa0u5s2fxv2tfs0z" timestamp="1574650397"&gt;76&lt;/key&gt;&lt;/foreign-keys&gt;&lt;ref-type name="Journal Article"&gt;17&lt;/ref-type&gt;&lt;contributors&gt;&lt;authors&gt;&lt;author&gt;Yao, Yongli&lt;/author&gt;&lt;author&gt;Xu, Xiang-Hong&lt;/author&gt;&lt;author&gt;Jin, Lipin&lt;/author&gt;&lt;/authors&gt;&lt;/contributors&gt;&lt;titles&gt;&lt;title&gt;Macrophage polarization in physiological and pathological pregnancy&lt;/title&gt;&lt;secondary-title&gt;Frontiers in immunology&lt;/secondary-title&gt;&lt;/titles&gt;&lt;periodical&gt;&lt;full-title&gt;Frontiers in immunology&lt;/full-title&gt;&lt;/periodical&gt;&lt;pages&gt;792&lt;/pages&gt;&lt;volume&gt;10&lt;/volume&gt;&lt;dates&gt;&lt;year&gt;2019&lt;/year&gt;&lt;/dates&gt;&lt;isbn&gt;1664-3224&lt;/isbn&gt;&lt;urls&gt;&lt;/urls&gt;&lt;/record&gt;&lt;/Cite&gt;&lt;/EndNote&gt;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[23</w:t>
      </w:r>
      <w:r w:rsidR="00285EC0">
        <w:rPr>
          <w:rFonts w:ascii="Book Antiqua" w:hAnsi="Book Antiqua"/>
          <w:noProof/>
          <w:vertAlign w:val="superscript"/>
        </w:rPr>
        <w:t>,24</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M1 macrophages are pro-inflammatory and antimicrobial and initiat</w:t>
      </w:r>
      <w:r w:rsidR="00530D87" w:rsidRPr="00285EC0">
        <w:rPr>
          <w:rFonts w:ascii="Book Antiqua" w:hAnsi="Book Antiqua"/>
        </w:rPr>
        <w:t>e</w:t>
      </w:r>
      <w:r w:rsidRPr="00285EC0">
        <w:rPr>
          <w:rFonts w:ascii="Book Antiqua" w:hAnsi="Book Antiqua"/>
        </w:rPr>
        <w:t xml:space="preserve"> inflammatory processes by expressing high levels of proinflammatory cytokines</w:t>
      </w:r>
      <w:r w:rsidR="00530D87" w:rsidRPr="00285EC0">
        <w:rPr>
          <w:rFonts w:ascii="Book Antiqua" w:hAnsi="Book Antiqua"/>
        </w:rPr>
        <w:t xml:space="preserve"> and</w:t>
      </w:r>
      <w:r w:rsidRPr="00285EC0">
        <w:rPr>
          <w:rFonts w:ascii="Book Antiqua" w:hAnsi="Book Antiqua"/>
        </w:rPr>
        <w:t xml:space="preserve"> producing high amounts of reactive oxygen and nitrogen species</w:t>
      </w:r>
      <w:r w:rsidRPr="00285EC0">
        <w:rPr>
          <w:rFonts w:ascii="Book Antiqua" w:hAnsi="Book Antiqua"/>
        </w:rPr>
        <w:fldChar w:fldCharType="begin"/>
      </w:r>
      <w:r w:rsidR="002C3308" w:rsidRPr="00285EC0">
        <w:rPr>
          <w:rFonts w:ascii="Book Antiqua" w:hAnsi="Book Antiqua"/>
        </w:rPr>
        <w:instrText xml:space="preserve"> ADDIN EN.CITE &lt;EndNote&gt;&lt;Cite&gt;&lt;Author&gt;Lichtnekert&lt;/Author&gt;&lt;Year&gt;2013&lt;/Year&gt;&lt;RecNum&gt;83&lt;/RecNum&gt;&lt;DisplayText&gt;&lt;style face="superscript"&gt;[25]&lt;/style&gt;&lt;/DisplayText&gt;&lt;record&gt;&lt;rec-number&gt;83&lt;/rec-number&gt;&lt;foreign-keys&gt;&lt;key app="EN" db-id="pvxsex0z29wpreex222xpa0u5s2fxv2tfs0z" timestamp="1574897758"&gt;83&lt;/key&gt;&lt;/foreign-keys&gt;&lt;ref-type name="Journal Article"&gt;17&lt;/ref-type&gt;&lt;contributors&gt;&lt;authors&gt;&lt;author&gt;Lichtnekert, Julia&lt;/author&gt;&lt;author&gt;Kawakami, Takahisa&lt;/author&gt;&lt;author&gt;Parks, William C&lt;/author&gt;&lt;author&gt;Duffield, Jeremy S&lt;/author&gt;&lt;/authors&gt;&lt;/contributors&gt;&lt;titles&gt;&lt;title&gt;Changes in macrophage phenotype as the immune response evolves&lt;/title&gt;&lt;secondary-title&gt;Current opinion in pharmacology&lt;/secondary-title&gt;&lt;/titles&gt;&lt;periodical&gt;&lt;full-title&gt;Current opinion in pharmacology&lt;/full-title&gt;&lt;/periodical&gt;&lt;pages&gt;555-564&lt;/pages&gt;&lt;volume&gt;13&lt;/volume&gt;&lt;number&gt;4&lt;/number&gt;&lt;dates&gt;&lt;year&gt;2013&lt;/year&gt;&lt;/dates&gt;&lt;isbn&gt;1471-4892&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[25]</w:t>
      </w:r>
      <w:r w:rsidRPr="00285EC0">
        <w:rPr>
          <w:rFonts w:ascii="Book Antiqua" w:hAnsi="Book Antiqua"/>
        </w:rPr>
        <w:fldChar w:fldCharType="end"/>
      </w:r>
      <w:r w:rsidRPr="00285EC0">
        <w:rPr>
          <w:rFonts w:ascii="Book Antiqua" w:hAnsi="Book Antiqua"/>
        </w:rPr>
        <w:t xml:space="preserve">. In contrast, M2 macrophages have anti-inflammatory and reparative </w:t>
      </w:r>
      <w:r w:rsidR="00530D87" w:rsidRPr="00285EC0">
        <w:rPr>
          <w:rFonts w:ascii="Book Antiqua" w:hAnsi="Book Antiqua"/>
        </w:rPr>
        <w:t xml:space="preserve">functions </w:t>
      </w:r>
      <w:r w:rsidR="00E31F8B" w:rsidRPr="00285EC0">
        <w:rPr>
          <w:rFonts w:ascii="Book Antiqua" w:hAnsi="Book Antiqua"/>
        </w:rPr>
        <w:t>with</w:t>
      </w:r>
      <w:r w:rsidRPr="00285EC0">
        <w:rPr>
          <w:rFonts w:ascii="Book Antiqua" w:hAnsi="Book Antiqua"/>
        </w:rPr>
        <w:t xml:space="preserve"> high expression of different chemokines compared with M1 macrophages</w:t>
      </w:r>
      <w:r w:rsidRPr="00285EC0">
        <w:rPr>
          <w:rFonts w:ascii="Book Antiqua" w:hAnsi="Book Antiqua"/>
        </w:rPr>
        <w:fldChar w:fldCharType="begin"/>
      </w:r>
      <w:r w:rsidR="002C3308" w:rsidRPr="00285EC0">
        <w:rPr>
          <w:rFonts w:ascii="Book Antiqua" w:hAnsi="Book Antiqua"/>
        </w:rPr>
        <w:instrText xml:space="preserve"> ADDIN EN.CITE &lt;EndNote&gt;&lt;Cite&gt;&lt;Author&gt;Lichtnekert&lt;/Author&gt;&lt;Year&gt;2013&lt;/Year&gt;&lt;RecNum&gt;83&lt;/RecNum&gt;&lt;DisplayText&gt;&lt;style face="superscript"&gt;[25]&lt;/style&gt;&lt;/DisplayText&gt;&lt;record&gt;&lt;rec-number&gt;83&lt;/rec-number&gt;&lt;foreign-keys&gt;&lt;key app="EN" db-id="pvxsex0z29wpreex222xpa0u5s2fxv2tfs0z" timestamp="1574897758"&gt;83&lt;/key&gt;&lt;/foreign-keys&gt;&lt;ref-type name="Journal Article"&gt;17&lt;/ref-type&gt;&lt;contributors&gt;&lt;authors&gt;&lt;author&gt;Lichtnekert, Julia&lt;/author&gt;&lt;author&gt;Kawakami, Takahisa&lt;/author&gt;&lt;author&gt;Parks, William C&lt;/author&gt;&lt;author&gt;Duffield, Jeremy S&lt;/author&gt;&lt;/authors&gt;&lt;/contributors&gt;&lt;titles&gt;&lt;title&gt;Changes in macrophage phenotype as the immune response evolves&lt;/title&gt;&lt;secondary-title&gt;Current opinion in pharmacology&lt;/secondary-title&gt;&lt;/titles&gt;&lt;periodical&gt;&lt;full-title&gt;Current opinion in pharmacology&lt;/full-title&gt;&lt;/periodical&gt;&lt;pages&gt;555-564&lt;/pages&gt;&lt;volume&gt;13&lt;/volume&gt;&lt;number&gt;4&lt;/number&gt;&lt;dates&gt;&lt;year&gt;2013&lt;/year&gt;&lt;/dates&gt;&lt;isbn&gt;1471-4892&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w:t>
      </w:r>
      <w:r w:rsidR="00285EC0">
        <w:rPr>
          <w:rFonts w:ascii="Book Antiqua" w:hAnsi="Book Antiqua"/>
          <w:noProof/>
          <w:vertAlign w:val="superscript"/>
        </w:rPr>
        <w:t>24,</w:t>
      </w:r>
      <w:r w:rsidR="002C3308" w:rsidRPr="00285EC0">
        <w:rPr>
          <w:rFonts w:ascii="Book Antiqua" w:hAnsi="Book Antiqua"/>
          <w:noProof/>
          <w:vertAlign w:val="superscript"/>
        </w:rPr>
        <w:t>25]</w:t>
      </w:r>
      <w:r w:rsidRPr="00285EC0">
        <w:rPr>
          <w:rFonts w:ascii="Book Antiqua" w:hAnsi="Book Antiqua"/>
        </w:rPr>
        <w:fldChar w:fldCharType="end"/>
      </w:r>
      <w:r w:rsidRPr="00285EC0">
        <w:rPr>
          <w:rFonts w:ascii="Book Antiqua" w:hAnsi="Book Antiqua"/>
        </w:rPr>
        <w:t xml:space="preserve">. However, the </w:t>
      </w:r>
      <w:r w:rsidR="00530D87" w:rsidRPr="00285EC0">
        <w:rPr>
          <w:rFonts w:ascii="Book Antiqua" w:hAnsi="Book Antiqua"/>
        </w:rPr>
        <w:t xml:space="preserve">true </w:t>
      </w:r>
      <w:r w:rsidRPr="00285EC0">
        <w:rPr>
          <w:rFonts w:ascii="Book Antiqua" w:hAnsi="Book Antiqua"/>
        </w:rPr>
        <w:t>complexity of macrophage phenotypes and their regulation</w:t>
      </w:r>
      <w:r w:rsidR="00530D87" w:rsidRPr="00285EC0">
        <w:rPr>
          <w:rFonts w:ascii="Book Antiqua" w:hAnsi="Book Antiqua"/>
        </w:rPr>
        <w:t xml:space="preserve"> is greater than described above and is</w:t>
      </w:r>
      <w:r w:rsidRPr="00285EC0">
        <w:rPr>
          <w:rFonts w:ascii="Book Antiqua" w:hAnsi="Book Antiqua"/>
        </w:rPr>
        <w:t xml:space="preserve"> context dependent and dynamic</w:t>
      </w:r>
      <w:r w:rsidRPr="00285EC0">
        <w:rPr>
          <w:rFonts w:ascii="Book Antiqua" w:hAnsi="Book Antiqua"/>
        </w:rPr>
        <w:fldChar w:fldCharType="begin"/>
      </w:r>
      <w:r w:rsidR="002C3308" w:rsidRPr="00285EC0">
        <w:rPr>
          <w:rFonts w:ascii="Book Antiqua" w:hAnsi="Book Antiqua"/>
        </w:rPr>
        <w:instrText xml:space="preserve"> ADDIN EN.CITE &lt;EndNote&gt;&lt;Cite&gt;&lt;Author&gt;Tacke&lt;/Author&gt;&lt;Year&gt;2014&lt;/Year&gt;&lt;RecNum&gt;78&lt;/RecNum&gt;&lt;DisplayText&gt;&lt;style face="superscript"&gt;[26]&lt;/style&gt;&lt;/DisplayText&gt;&lt;record&gt;&lt;rec-number&gt;78&lt;/rec-number&gt;&lt;foreign-keys&gt;&lt;key app="EN" db-id="pvxsex0z29wpreex222xpa0u5s2fxv2tfs0z" timestamp="1574650533"&gt;78&lt;/key&gt;&lt;/foreign-keys&gt;&lt;ref-type name="Journal Article"&gt;17&lt;/ref-type&gt;&lt;contributors&gt;&lt;authors&gt;&lt;author&gt;Tacke, Frank&lt;/author&gt;&lt;author&gt;Zimmermann, Henning W&lt;/author&gt;&lt;/authors&gt;&lt;/contributors&gt;&lt;titles&gt;&lt;title&gt;Macrophage heterogeneity in liver injury and fibrosis&lt;/title&gt;&lt;secondary-title&gt;Journal of hepatology&lt;/secondary-title&gt;&lt;/titles&gt;&lt;periodical&gt;&lt;full-title&gt;Journal of hepatology&lt;/full-title&gt;&lt;/periodical&gt;&lt;pages&gt;1090-1096&lt;/pages&gt;&lt;volume&gt;60&lt;/volume&gt;&lt;number&gt;5&lt;/number&gt;&lt;dates&gt;&lt;year&gt;2014&lt;/year&gt;&lt;/dates&gt;&lt;isbn&gt;0168-8278&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[26]</w:t>
      </w:r>
      <w:r w:rsidRPr="00285EC0">
        <w:rPr>
          <w:rFonts w:ascii="Book Antiqua" w:hAnsi="Book Antiqua"/>
        </w:rPr>
        <w:fldChar w:fldCharType="end"/>
      </w:r>
      <w:r w:rsidRPr="00285EC0">
        <w:rPr>
          <w:rFonts w:ascii="Book Antiqua" w:hAnsi="Book Antiqua"/>
        </w:rPr>
        <w:t xml:space="preserve">. </w:t>
      </w:r>
      <w:r w:rsidR="00E31F8B" w:rsidRPr="00285EC0">
        <w:rPr>
          <w:rFonts w:ascii="Book Antiqua" w:hAnsi="Book Antiqua"/>
        </w:rPr>
        <w:t>D</w:t>
      </w:r>
      <w:r w:rsidRPr="00285EC0">
        <w:rPr>
          <w:rFonts w:ascii="Book Antiqua" w:hAnsi="Book Antiqua"/>
        </w:rPr>
        <w:t xml:space="preserve">ifficulties </w:t>
      </w:r>
      <w:r w:rsidR="00530D87" w:rsidRPr="00285EC0">
        <w:rPr>
          <w:rFonts w:ascii="Book Antiqua" w:hAnsi="Book Antiqua"/>
        </w:rPr>
        <w:t xml:space="preserve">in </w:t>
      </w:r>
      <w:r w:rsidRPr="00285EC0">
        <w:rPr>
          <w:rFonts w:ascii="Book Antiqua" w:hAnsi="Book Antiqua"/>
        </w:rPr>
        <w:t xml:space="preserve">interpreting many </w:t>
      </w:r>
      <w:r w:rsidR="00530D87" w:rsidRPr="00285EC0">
        <w:rPr>
          <w:rFonts w:ascii="Book Antiqua" w:hAnsi="Book Antiqua"/>
        </w:rPr>
        <w:t>published reports results from</w:t>
      </w:r>
      <w:r w:rsidRPr="00285EC0">
        <w:rPr>
          <w:rFonts w:ascii="Book Antiqua" w:hAnsi="Book Antiqua"/>
        </w:rPr>
        <w:t xml:space="preserve"> insufficient characterization of macrophage polarization and function</w:t>
      </w:r>
      <w:r w:rsidRPr="00285EC0">
        <w:rPr>
          <w:rFonts w:ascii="Book Antiqua" w:hAnsi="Book Antiqua"/>
        </w:rPr>
        <w:fldChar w:fldCharType="begin"/>
      </w:r>
      <w:r w:rsidR="002C3308" w:rsidRPr="00285EC0">
        <w:rPr>
          <w:rFonts w:ascii="Book Antiqua" w:hAnsi="Book Antiqua"/>
        </w:rPr>
        <w:instrText xml:space="preserve"> ADDIN EN.CITE &lt;EndNote&gt;&lt;Cite&gt;&lt;Author&gt;Kazankov&lt;/Author&gt;&lt;Year&gt;2019&lt;/Year&gt;&lt;RecNum&gt;79&lt;/RecNum&gt;&lt;DisplayText&gt;&lt;style face="superscript"&gt;[14]&lt;/style&gt;&lt;/DisplayText&gt;&lt;record&gt;&lt;rec-number&gt;79&lt;/rec-number&gt;&lt;foreign-keys&gt;&lt;key app="EN" db-id="pvxsex0z29wpreex222xpa0u5s2fxv2tfs0z" timestamp="1574650609"&gt;79&lt;/key&gt;&lt;/foreign-keys&gt;&lt;ref-type name="Journal Article"&gt;17&lt;/ref-type&gt;&lt;contributors&gt;&lt;authors&gt;&lt;author&gt;Kazankov, Konstantin&lt;/author&gt;&lt;author&gt;Jørgensen, Simon Mark Dahl&lt;/author&gt;&lt;author&gt;Thomsen, Karen Louise&lt;/author&gt;&lt;author&gt;Møller, Holger Jon&lt;/author&gt;&lt;author&gt;Vilstrup, Hendrik&lt;/author&gt;&lt;author&gt;George, Jacob&lt;/author&gt;&lt;author&gt;Schuppan, Detlef&lt;/author&gt;&lt;author&gt;Grønbæk, Henning&lt;/author&gt;&lt;/authors&gt;&lt;/contributors&gt;&lt;titles&gt;&lt;title&gt;The role of macrophages in nonalcoholic fatty liver disease and nonalcoholic steatohepatitis&lt;/title&gt;&lt;secondary-title&gt;Nature Reviews Gastroenterology &amp;amp; Hepatology&lt;/secondary-title&gt;&lt;/titles&gt;&lt;periodical&gt;&lt;full-title&gt;Nature Reviews Gastroenterology &amp;amp; Hepatology&lt;/full-title&gt;&lt;/periodical&gt;&lt;pages&gt;145-159&lt;/pages&gt;&lt;volume&gt;16&lt;/volume&gt;&lt;number&gt;3&lt;/number&gt;&lt;dates&gt;&lt;year&gt;2019&lt;/year&gt;&lt;/dates&gt;&lt;isbn&gt;1759-5053&lt;/isbn&gt;&lt;urls&gt;&lt;/urls&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[14]</w:t>
      </w:r>
      <w:r w:rsidRPr="00285EC0">
        <w:rPr>
          <w:rFonts w:ascii="Book Antiqua" w:hAnsi="Book Antiqua"/>
        </w:rPr>
        <w:fldChar w:fldCharType="end"/>
      </w:r>
      <w:r w:rsidRPr="00285EC0">
        <w:rPr>
          <w:rFonts w:ascii="Book Antiqua" w:hAnsi="Book Antiqua"/>
        </w:rPr>
        <w:t>.</w:t>
      </w:r>
      <w:r w:rsidR="00B747F6" w:rsidRPr="00285EC0">
        <w:rPr>
          <w:rFonts w:ascii="Book Antiqua" w:hAnsi="Book Antiqua"/>
        </w:rPr>
        <w:t xml:space="preserve"> </w:t>
      </w:r>
    </w:p>
    <w:p w14:paraId="19D760F0" w14:textId="77777777" w:rsidR="00285EC0" w:rsidRPr="00285EC0" w:rsidRDefault="00285EC0" w:rsidP="00285EC0">
      <w:pPr>
        <w:widowControl w:val="0"/>
        <w:autoSpaceDE w:val="0"/>
        <w:autoSpaceDN w:val="0"/>
        <w:adjustRightInd w:val="0"/>
        <w:snapToGrid w:val="0"/>
        <w:spacing w:line="360" w:lineRule="auto"/>
        <w:jc w:val="both"/>
        <w:rPr>
          <w:rFonts w:ascii="Book Antiqua" w:hAnsi="Book Antiqua"/>
        </w:rPr>
      </w:pPr>
    </w:p>
    <w:p w14:paraId="79C0E659" w14:textId="76AE95D3" w:rsidR="005A370D" w:rsidRPr="00285EC0" w:rsidRDefault="00D554FF" w:rsidP="00285EC0">
      <w:pPr>
        <w:pStyle w:val="2"/>
        <w:adjustRightInd w:val="0"/>
        <w:snapToGrid w:val="0"/>
        <w:spacing w:before="0" w:line="360" w:lineRule="auto"/>
        <w:jc w:val="both"/>
        <w:rPr>
          <w:rFonts w:ascii="Book Antiqua" w:eastAsia="Times New Roman" w:hAnsi="Book Antiqua" w:cs="Times New Roman"/>
          <w:bCs w:val="0"/>
          <w:color w:val="auto"/>
          <w:sz w:val="24"/>
          <w:szCs w:val="24"/>
          <w:u w:val="single"/>
          <w:lang w:eastAsia="zh-CN"/>
        </w:rPr>
      </w:pPr>
      <w:r w:rsidRPr="00285EC0">
        <w:rPr>
          <w:rFonts w:ascii="Book Antiqua" w:eastAsia="Times New Roman" w:hAnsi="Book Antiqua" w:cs="Times New Roman"/>
          <w:bCs w:val="0"/>
          <w:color w:val="auto"/>
          <w:sz w:val="24"/>
          <w:szCs w:val="24"/>
          <w:u w:val="single"/>
          <w:lang w:eastAsia="zh-CN"/>
        </w:rPr>
        <w:t>MACROPHAGES AND THEIR ROLES IN MAFLD</w:t>
      </w:r>
    </w:p>
    <w:p w14:paraId="06FD125A" w14:textId="22B6BA2A" w:rsidR="00177C2E" w:rsidRPr="00285EC0" w:rsidRDefault="00D554FF" w:rsidP="00285EC0">
      <w:pPr>
        <w:adjustRightInd w:val="0"/>
        <w:snapToGrid w:val="0"/>
        <w:spacing w:line="360" w:lineRule="auto"/>
        <w:jc w:val="both"/>
        <w:rPr>
          <w:rFonts w:ascii="Book Antiqua" w:eastAsia="宋体" w:hAnsi="Book Antiqua"/>
          <w:b/>
          <w:i/>
        </w:rPr>
      </w:pPr>
      <w:r w:rsidRPr="00285EC0">
        <w:rPr>
          <w:rFonts w:ascii="Book Antiqua" w:hAnsi="Book Antiqua"/>
          <w:b/>
          <w:i/>
        </w:rPr>
        <w:t>Macrophages, steatosis development,</w:t>
      </w:r>
      <w:r w:rsidR="005A370D" w:rsidRPr="00285EC0">
        <w:rPr>
          <w:rFonts w:ascii="Book Antiqua" w:hAnsi="Book Antiqua"/>
          <w:b/>
          <w:i/>
        </w:rPr>
        <w:t xml:space="preserve"> and </w:t>
      </w:r>
      <w:r w:rsidR="00B4090B" w:rsidRPr="00285EC0">
        <w:rPr>
          <w:rFonts w:ascii="Book Antiqua" w:hAnsi="Book Antiqua"/>
          <w:b/>
          <w:i/>
        </w:rPr>
        <w:t xml:space="preserve">the </w:t>
      </w:r>
      <w:r w:rsidR="00530D87" w:rsidRPr="00285EC0">
        <w:rPr>
          <w:rFonts w:ascii="Book Antiqua" w:hAnsi="Book Antiqua"/>
          <w:b/>
          <w:i/>
        </w:rPr>
        <w:t>t</w:t>
      </w:r>
      <w:r w:rsidR="005A370D" w:rsidRPr="00285EC0">
        <w:rPr>
          <w:rFonts w:ascii="Book Antiqua" w:hAnsi="Book Antiqua"/>
          <w:b/>
          <w:i/>
        </w:rPr>
        <w:t xml:space="preserve">ransition to </w:t>
      </w:r>
      <w:r w:rsidR="000E1D67" w:rsidRPr="00285EC0">
        <w:rPr>
          <w:rFonts w:ascii="Book Antiqua" w:hAnsi="Book Antiqua"/>
          <w:b/>
          <w:i/>
        </w:rPr>
        <w:t xml:space="preserve">steatohepatitis </w:t>
      </w:r>
    </w:p>
    <w:p w14:paraId="25DAA591" w14:textId="6FB83CB1" w:rsidR="00D5092D" w:rsidRPr="00285EC0" w:rsidRDefault="00505239" w:rsidP="00285EC0">
      <w:pPr>
        <w:adjustRightInd w:val="0"/>
        <w:snapToGrid w:val="0"/>
        <w:spacing w:line="360" w:lineRule="auto"/>
        <w:jc w:val="both"/>
        <w:rPr>
          <w:rFonts w:ascii="Book Antiqua" w:hAnsi="Book Antiqua"/>
        </w:rPr>
      </w:pPr>
      <w:r w:rsidRPr="00285EC0">
        <w:rPr>
          <w:rFonts w:ascii="Book Antiqua" w:hAnsi="Book Antiqua"/>
          <w:lang w:eastAsia="en-AU"/>
        </w:rPr>
        <w:t>Macrophages are highly versatile</w:t>
      </w:r>
      <w:r w:rsidR="00B4090B" w:rsidRPr="00285EC0">
        <w:rPr>
          <w:rFonts w:ascii="Book Antiqua" w:hAnsi="Book Antiqua"/>
          <w:lang w:eastAsia="en-AU"/>
        </w:rPr>
        <w:t>, while</w:t>
      </w:r>
      <w:r w:rsidRPr="00285EC0">
        <w:rPr>
          <w:rFonts w:ascii="Book Antiqua" w:hAnsi="Book Antiqua"/>
          <w:lang w:eastAsia="en-AU"/>
        </w:rPr>
        <w:t xml:space="preserve"> e</w:t>
      </w:r>
      <w:r w:rsidR="00E70AB9" w:rsidRPr="00285EC0">
        <w:rPr>
          <w:rFonts w:ascii="Book Antiqua" w:hAnsi="Book Antiqua"/>
          <w:lang w:eastAsia="en-AU"/>
        </w:rPr>
        <w:t xml:space="preserve">xtensive experimental and clinical data indicates that </w:t>
      </w:r>
      <w:r w:rsidR="00B4090B" w:rsidRPr="00285EC0">
        <w:rPr>
          <w:rFonts w:ascii="Book Antiqua" w:hAnsi="Book Antiqua"/>
          <w:lang w:eastAsia="en-AU"/>
        </w:rPr>
        <w:t xml:space="preserve">they </w:t>
      </w:r>
      <w:r w:rsidR="00E70AB9" w:rsidRPr="00285EC0">
        <w:rPr>
          <w:rFonts w:ascii="Book Antiqua" w:hAnsi="Book Antiqua"/>
          <w:lang w:eastAsia="en-AU"/>
        </w:rPr>
        <w:t xml:space="preserve">play a central role in </w:t>
      </w:r>
      <w:r w:rsidR="00410071" w:rsidRPr="00285EC0">
        <w:rPr>
          <w:rFonts w:ascii="Book Antiqua" w:hAnsi="Book Antiqua"/>
          <w:lang w:eastAsia="en-AU"/>
        </w:rPr>
        <w:t>MAFLD</w:t>
      </w:r>
      <w:r w:rsidR="00B4090B" w:rsidRPr="00285EC0">
        <w:rPr>
          <w:rFonts w:ascii="Book Antiqua" w:hAnsi="Book Antiqua"/>
          <w:lang w:eastAsia="en-AU"/>
        </w:rPr>
        <w:t xml:space="preserve"> </w:t>
      </w:r>
      <w:r w:rsidR="00E555C5" w:rsidRPr="00285EC0">
        <w:rPr>
          <w:rFonts w:ascii="Book Antiqua" w:hAnsi="Book Antiqua"/>
          <w:lang w:eastAsia="en-AU"/>
        </w:rPr>
        <w:t>development</w:t>
      </w:r>
      <w:r w:rsidR="00E70AB9" w:rsidRPr="00285EC0">
        <w:rPr>
          <w:rFonts w:ascii="Book Antiqua" w:hAnsi="Book Antiqua"/>
          <w:lang w:eastAsia="en-AU"/>
        </w:rPr>
        <w:t xml:space="preserve"> </w:t>
      </w:r>
      <w:r w:rsidR="00530D87" w:rsidRPr="00285EC0">
        <w:rPr>
          <w:rFonts w:ascii="Book Antiqua" w:hAnsi="Book Antiqua"/>
          <w:lang w:eastAsia="en-AU"/>
        </w:rPr>
        <w:t>with</w:t>
      </w:r>
      <w:r w:rsidR="00D5092D" w:rsidRPr="00285EC0">
        <w:rPr>
          <w:rFonts w:ascii="Book Antiqua" w:hAnsi="Book Antiqua"/>
        </w:rPr>
        <w:t xml:space="preserve"> pro-inflammatory macrophages </w:t>
      </w:r>
      <w:r w:rsidR="00530D87" w:rsidRPr="00285EC0">
        <w:rPr>
          <w:rFonts w:ascii="Book Antiqua" w:hAnsi="Book Antiqua"/>
        </w:rPr>
        <w:t xml:space="preserve">determining </w:t>
      </w:r>
      <w:r w:rsidR="00D5092D" w:rsidRPr="00285EC0">
        <w:rPr>
          <w:rFonts w:ascii="Book Antiqua" w:hAnsi="Book Antiqua"/>
        </w:rPr>
        <w:t>disease severity</w:t>
      </w:r>
      <w:r w:rsidR="00D5092D" w:rsidRPr="00285EC0">
        <w:rPr>
          <w:rFonts w:ascii="Book Antiqua" w:hAnsi="Book Antiqua"/>
        </w:rPr>
        <w:fldChar w:fldCharType="begin"/>
      </w:r>
      <w:r w:rsidR="002C3308" w:rsidRPr="00285EC0">
        <w:rPr>
          <w:rFonts w:ascii="Book Antiqua" w:hAnsi="Book Antiqua"/>
        </w:rPr>
        <w:instrText xml:space="preserve"> ADDIN EN.CITE &lt;EndNote&gt;&lt;Cite&gt;&lt;Author&gt;Kazankov&lt;/Author&gt;&lt;Year&gt;2019&lt;/Year&gt;&lt;RecNum&gt;79&lt;/RecNum&gt;&lt;DisplayText&gt;&lt;style face="superscript"&gt;[14]&lt;/style&gt;&lt;/DisplayText&gt;&lt;record&gt;&lt;rec-number&gt;79&lt;/rec-number&gt;&lt;foreign-keys&gt;&lt;key app="EN" db-id="pvxsex0z29wpreex222xpa0u5s2fxv2tfs0z" timestamp="1574650609"&gt;79&lt;/key&gt;&lt;/foreign-keys&gt;&lt;ref-type name="Journal Article"&gt;17&lt;/ref-type&gt;&lt;contributors&gt;&lt;authors&gt;&lt;author&gt;Kazankov, Konstantin&lt;/author&gt;&lt;author&gt;Jørgensen, Simon Mark Dahl&lt;/author&gt;&lt;author&gt;Thomsen, Karen Louise&lt;/author&gt;&lt;author&gt;Møller, Holger Jon&lt;/author&gt;&lt;author&gt;Vilstrup, Hendrik&lt;/author&gt;&lt;author&gt;George, Jacob&lt;/author&gt;&lt;author&gt;Schuppan, Detlef&lt;/author&gt;&lt;author&gt;Grønbæk, Henning&lt;/author&gt;&lt;/authors&gt;&lt;/contributors&gt;&lt;titles&gt;&lt;title&gt;The role of macrophages in nonalcoholic fatty liver disease and nonalcoholic steatohepatitis&lt;/title&gt;&lt;secondary-title&gt;Nature Reviews Gastroenterology &amp;amp; Hepatology&lt;/secondary-title&gt;&lt;/titles&gt;&lt;periodical&gt;&lt;full-title&gt;Nature Reviews Gastroenterology &amp;amp; Hepatology&lt;/full-title&gt;&lt;/periodical&gt;&lt;pages&gt;145-159&lt;/pages&gt;&lt;volume&gt;16&lt;/volume&gt;&lt;number&gt;3&lt;/number&gt;&lt;dates&gt;&lt;year&gt;2019&lt;/year&gt;&lt;/dates&gt;&lt;isbn&gt;1759-5053&lt;/isbn&gt;&lt;urls&gt;&lt;/urls&gt;&lt;/record&gt;&lt;/Cite&gt;&lt;/EndNote&gt;</w:instrText>
      </w:r>
      <w:r w:rsidR="00D5092D" w:rsidRPr="00285EC0">
        <w:rPr>
          <w:rFonts w:ascii="Book Antiqua" w:hAnsi="Book Antiqua"/>
        </w:rPr>
        <w:fldChar w:fldCharType="separate"/>
      </w:r>
      <w:r w:rsidR="002C3308" w:rsidRPr="00285EC0">
        <w:rPr>
          <w:rFonts w:ascii="Book Antiqua" w:hAnsi="Book Antiqua"/>
          <w:noProof/>
          <w:vertAlign w:val="superscript"/>
        </w:rPr>
        <w:t>[14]</w:t>
      </w:r>
      <w:r w:rsidR="00D5092D" w:rsidRPr="00285EC0">
        <w:rPr>
          <w:rFonts w:ascii="Book Antiqua" w:hAnsi="Book Antiqua"/>
        </w:rPr>
        <w:fldChar w:fldCharType="end"/>
      </w:r>
      <w:r w:rsidR="00D5092D" w:rsidRPr="00285EC0">
        <w:rPr>
          <w:rFonts w:ascii="Book Antiqua" w:hAnsi="Book Antiqua"/>
        </w:rPr>
        <w:t xml:space="preserve">. </w:t>
      </w:r>
      <w:r w:rsidR="00B34933" w:rsidRPr="00285EC0">
        <w:rPr>
          <w:rFonts w:ascii="Book Antiqua" w:hAnsi="Book Antiqua"/>
          <w:lang w:eastAsia="en-AU"/>
        </w:rPr>
        <w:t>In human</w:t>
      </w:r>
      <w:r w:rsidR="001C3BD5" w:rsidRPr="00285EC0">
        <w:rPr>
          <w:rFonts w:ascii="Book Antiqua" w:hAnsi="Book Antiqua"/>
          <w:lang w:eastAsia="en-AU"/>
        </w:rPr>
        <w:t xml:space="preserve"> </w:t>
      </w:r>
      <w:r w:rsidR="00410071" w:rsidRPr="00285EC0">
        <w:rPr>
          <w:rFonts w:ascii="Book Antiqua" w:hAnsi="Book Antiqua"/>
          <w:lang w:eastAsia="en-AU"/>
        </w:rPr>
        <w:t>MAFLD</w:t>
      </w:r>
      <w:r w:rsidR="00B34933" w:rsidRPr="00285EC0">
        <w:rPr>
          <w:rFonts w:ascii="Book Antiqua" w:hAnsi="Book Antiqua"/>
          <w:lang w:eastAsia="en-AU"/>
        </w:rPr>
        <w:t xml:space="preserve">, </w:t>
      </w:r>
      <w:r w:rsidR="00B34933" w:rsidRPr="00285EC0">
        <w:rPr>
          <w:rFonts w:ascii="Book Antiqua" w:hAnsi="Book Antiqua"/>
        </w:rPr>
        <w:t xml:space="preserve">portal macrophage infiltration </w:t>
      </w:r>
      <w:r w:rsidR="001C3BD5" w:rsidRPr="00285EC0">
        <w:rPr>
          <w:rFonts w:ascii="Book Antiqua" w:hAnsi="Book Antiqua"/>
        </w:rPr>
        <w:t xml:space="preserve">is </w:t>
      </w:r>
      <w:r w:rsidR="00B34933" w:rsidRPr="00285EC0">
        <w:rPr>
          <w:rFonts w:ascii="Book Antiqua" w:hAnsi="Book Antiqua"/>
        </w:rPr>
        <w:t xml:space="preserve">observed </w:t>
      </w:r>
      <w:r w:rsidR="001C3BD5" w:rsidRPr="00285EC0">
        <w:rPr>
          <w:rFonts w:ascii="Book Antiqua" w:hAnsi="Book Antiqua"/>
        </w:rPr>
        <w:t xml:space="preserve">at an early </w:t>
      </w:r>
      <w:r w:rsidR="00B34933" w:rsidRPr="00285EC0">
        <w:rPr>
          <w:rFonts w:ascii="Book Antiqua" w:hAnsi="Book Antiqua"/>
        </w:rPr>
        <w:t>stage</w:t>
      </w:r>
      <w:r w:rsidR="00474DF4" w:rsidRPr="00285EC0">
        <w:rPr>
          <w:rFonts w:ascii="Book Antiqua" w:hAnsi="Book Antiqua"/>
        </w:rPr>
        <w:t xml:space="preserve"> </w:t>
      </w:r>
      <w:r w:rsidR="00B34933" w:rsidRPr="00285EC0">
        <w:rPr>
          <w:rFonts w:ascii="Book Antiqua" w:hAnsi="Book Antiqua"/>
        </w:rPr>
        <w:t xml:space="preserve">before inflammation </w:t>
      </w:r>
      <w:r w:rsidR="001C3BD5" w:rsidRPr="00285EC0">
        <w:rPr>
          <w:rFonts w:ascii="Book Antiqua" w:hAnsi="Book Antiqua"/>
        </w:rPr>
        <w:t xml:space="preserve">is evident </w:t>
      </w:r>
      <w:r w:rsidR="00B34933" w:rsidRPr="00285EC0">
        <w:rPr>
          <w:rFonts w:ascii="Book Antiqua" w:hAnsi="Book Antiqua"/>
        </w:rPr>
        <w:t>and is associated with progressive disease</w:t>
      </w:r>
      <w:r w:rsidR="00B34933" w:rsidRPr="00285EC0">
        <w:rPr>
          <w:rFonts w:ascii="Book Antiqua" w:hAnsi="Book Antiqua"/>
        </w:rPr>
        <w:fldChar w:fldCharType="begin"/>
      </w:r>
      <w:r w:rsidR="002C3308" w:rsidRPr="00285EC0">
        <w:rPr>
          <w:rFonts w:ascii="Book Antiqua" w:hAnsi="Book Antiqua"/>
        </w:rPr>
        <w:instrText xml:space="preserve"> ADDIN EN.CITE &lt;EndNote&gt;&lt;Cite&gt;&lt;Author&gt;Gadd&lt;/Author&gt;&lt;Year&gt;2014&lt;/Year&gt;&lt;RecNum&gt;69&lt;/RecNum&gt;&lt;DisplayText&gt;&lt;style face="superscript"&gt;[28]&lt;/style&gt;&lt;/DisplayText&gt;&lt;record&gt;&lt;rec-number&gt;69&lt;/rec-number&gt;&lt;foreign-keys&gt;&lt;key app="EN" db-id="pvxsex0z29wpreex222xpa0u5s2fxv2tfs0z" timestamp="1574028507"&gt;69&lt;/key&gt;&lt;/foreign-keys&gt;&lt;ref-type name="Journal Article"&gt;17&lt;/ref-type&gt;&lt;contributors&gt;&lt;authors&gt;&lt;author&gt;Gadd, Victoria L&lt;/author&gt;&lt;author&gt;Skoien, Richard&lt;/author&gt;&lt;author&gt;Powell, Elizabeth E&lt;/author&gt;&lt;author&gt;Fagan, Kevin J&lt;/author&gt;&lt;author&gt;Winterford, Clay&lt;/author&gt;&lt;author&gt;Horsfall, Leigh&lt;/author&gt;&lt;author&gt;Irvine, Katharine&lt;/author&gt;&lt;author&gt;Clouston, Andrew D&lt;/author&gt;&lt;/authors&gt;&lt;/contributors&gt;&lt;titles&gt;&lt;title&gt;The portal inflammatory infiltrate and ductular reaction in human nonalcoholic fatty liver disease&lt;/title&gt;&lt;secondary-title&gt;Hepatology&lt;/secondary-title&gt;&lt;/titles&gt;&lt;periodical&gt;&lt;full-title&gt;Hepatology&lt;/full-title&gt;&lt;/periodical&gt;&lt;pages&gt;1393-1405&lt;/pages&gt;&lt;volume&gt;59&lt;/volume&gt;&lt;number&gt;4&lt;/number&gt;&lt;dates&gt;&lt;year&gt;2014&lt;/year&gt;&lt;/dates&gt;&lt;isbn&gt;0270-9139&lt;/isbn&gt;&lt;urls&gt;&lt;/urls&gt;&lt;/record&gt;&lt;/Cite&gt;&lt;/EndNote&gt;</w:instrText>
      </w:r>
      <w:r w:rsidR="00B34933" w:rsidRPr="00285EC0">
        <w:rPr>
          <w:rFonts w:ascii="Book Antiqua" w:hAnsi="Book Antiqua"/>
        </w:rPr>
        <w:fldChar w:fldCharType="separate"/>
      </w:r>
      <w:r w:rsidR="002C3308" w:rsidRPr="00285EC0">
        <w:rPr>
          <w:rFonts w:ascii="Book Antiqua" w:hAnsi="Book Antiqua"/>
          <w:noProof/>
          <w:vertAlign w:val="superscript"/>
        </w:rPr>
        <w:t>[2</w:t>
      </w:r>
      <w:r w:rsidR="002671D7">
        <w:rPr>
          <w:rFonts w:ascii="Book Antiqua" w:hAnsi="Book Antiqua"/>
          <w:noProof/>
          <w:vertAlign w:val="superscript"/>
        </w:rPr>
        <w:t>7</w:t>
      </w:r>
      <w:r w:rsidR="002C3308" w:rsidRPr="00285EC0">
        <w:rPr>
          <w:rFonts w:ascii="Book Antiqua" w:hAnsi="Book Antiqua"/>
          <w:noProof/>
          <w:vertAlign w:val="superscript"/>
        </w:rPr>
        <w:t>]</w:t>
      </w:r>
      <w:r w:rsidR="00B34933" w:rsidRPr="00285EC0">
        <w:rPr>
          <w:rFonts w:ascii="Book Antiqua" w:hAnsi="Book Antiqua"/>
        </w:rPr>
        <w:fldChar w:fldCharType="end"/>
      </w:r>
      <w:r w:rsidR="00B34933" w:rsidRPr="00285EC0">
        <w:rPr>
          <w:rFonts w:ascii="Book Antiqua" w:hAnsi="Book Antiqua"/>
        </w:rPr>
        <w:t>.</w:t>
      </w:r>
      <w:r w:rsidR="00326EA3" w:rsidRPr="00285EC0">
        <w:rPr>
          <w:rFonts w:ascii="Book Antiqua" w:hAnsi="Book Antiqua"/>
        </w:rPr>
        <w:t xml:space="preserve"> Another study </w:t>
      </w:r>
      <w:r w:rsidR="001C3BD5" w:rsidRPr="00285EC0">
        <w:rPr>
          <w:rFonts w:ascii="Book Antiqua" w:hAnsi="Book Antiqua"/>
        </w:rPr>
        <w:t xml:space="preserve">of young adult </w:t>
      </w:r>
      <w:r w:rsidR="009A7CCD" w:rsidRPr="00285EC0">
        <w:rPr>
          <w:rFonts w:ascii="Book Antiqua" w:hAnsi="Book Antiqua"/>
        </w:rPr>
        <w:t>Korean</w:t>
      </w:r>
      <w:r w:rsidR="00B4090B" w:rsidRPr="00285EC0">
        <w:rPr>
          <w:rFonts w:ascii="Book Antiqua" w:hAnsi="Book Antiqua"/>
        </w:rPr>
        <w:t>s</w:t>
      </w:r>
      <w:r w:rsidR="009A7CCD" w:rsidRPr="00285EC0">
        <w:rPr>
          <w:rFonts w:ascii="Book Antiqua" w:hAnsi="Book Antiqua"/>
        </w:rPr>
        <w:t xml:space="preserve"> </w:t>
      </w:r>
      <w:r w:rsidR="00C0633D" w:rsidRPr="00285EC0">
        <w:rPr>
          <w:rFonts w:ascii="Book Antiqua" w:hAnsi="Book Antiqua"/>
        </w:rPr>
        <w:t xml:space="preserve">showed </w:t>
      </w:r>
      <w:r w:rsidR="001F2A60" w:rsidRPr="00285EC0">
        <w:rPr>
          <w:rFonts w:ascii="Book Antiqua" w:hAnsi="Book Antiqua"/>
        </w:rPr>
        <w:t>an</w:t>
      </w:r>
      <w:r w:rsidR="00C0633D" w:rsidRPr="00285EC0">
        <w:rPr>
          <w:rFonts w:ascii="Book Antiqua" w:hAnsi="Book Antiqua"/>
        </w:rPr>
        <w:t xml:space="preserve"> increas</w:t>
      </w:r>
      <w:r w:rsidR="001F2A60" w:rsidRPr="00285EC0">
        <w:rPr>
          <w:rFonts w:ascii="Book Antiqua" w:hAnsi="Book Antiqua"/>
        </w:rPr>
        <w:t xml:space="preserve">e </w:t>
      </w:r>
      <w:r w:rsidR="001C3BD5" w:rsidRPr="00285EC0">
        <w:rPr>
          <w:rFonts w:ascii="Book Antiqua" w:hAnsi="Book Antiqua"/>
        </w:rPr>
        <w:t xml:space="preserve">in </w:t>
      </w:r>
      <w:r w:rsidR="00B4090B" w:rsidRPr="00285EC0">
        <w:rPr>
          <w:rFonts w:ascii="Book Antiqua" w:hAnsi="Book Antiqua"/>
        </w:rPr>
        <w:t xml:space="preserve">the </w:t>
      </w:r>
      <w:r w:rsidR="00C0633D" w:rsidRPr="00285EC0">
        <w:rPr>
          <w:rFonts w:ascii="Book Antiqua" w:hAnsi="Book Antiqua"/>
        </w:rPr>
        <w:t>numbers of CD68</w:t>
      </w:r>
      <w:r w:rsidR="00C0633D" w:rsidRPr="00285EC0">
        <w:rPr>
          <w:rFonts w:ascii="Book Antiqua" w:hAnsi="Book Antiqua"/>
          <w:vertAlign w:val="superscript"/>
        </w:rPr>
        <w:t>+</w:t>
      </w:r>
      <w:r w:rsidR="00C0633D" w:rsidRPr="00285EC0">
        <w:rPr>
          <w:rFonts w:ascii="Book Antiqua" w:hAnsi="Book Antiqua"/>
        </w:rPr>
        <w:t xml:space="preserve"> </w:t>
      </w:r>
      <w:r w:rsidR="001C3BD5" w:rsidRPr="00285EC0">
        <w:rPr>
          <w:rFonts w:ascii="Book Antiqua" w:hAnsi="Book Antiqua"/>
        </w:rPr>
        <w:t>K</w:t>
      </w:r>
      <w:r w:rsidR="00C0633D" w:rsidRPr="00285EC0">
        <w:rPr>
          <w:rFonts w:ascii="Book Antiqua" w:hAnsi="Book Antiqua"/>
        </w:rPr>
        <w:t xml:space="preserve">upffer cells in biopsy samples </w:t>
      </w:r>
      <w:r w:rsidR="001C3BD5" w:rsidRPr="00285EC0">
        <w:rPr>
          <w:rFonts w:ascii="Book Antiqua" w:hAnsi="Book Antiqua"/>
        </w:rPr>
        <w:t xml:space="preserve">from </w:t>
      </w:r>
      <w:r w:rsidR="00C0633D" w:rsidRPr="00285EC0">
        <w:rPr>
          <w:rFonts w:ascii="Book Antiqua" w:hAnsi="Book Antiqua"/>
        </w:rPr>
        <w:t xml:space="preserve">patients with </w:t>
      </w:r>
      <w:r w:rsidR="00410071" w:rsidRPr="00285EC0">
        <w:rPr>
          <w:rFonts w:ascii="Book Antiqua" w:hAnsi="Book Antiqua"/>
        </w:rPr>
        <w:t>steatohepatitis</w:t>
      </w:r>
      <w:r w:rsidR="001C3BD5" w:rsidRPr="00285EC0">
        <w:rPr>
          <w:rFonts w:ascii="Book Antiqua" w:hAnsi="Book Antiqua"/>
        </w:rPr>
        <w:t xml:space="preserve"> </w:t>
      </w:r>
      <w:r w:rsidR="001F2A60" w:rsidRPr="00285EC0">
        <w:rPr>
          <w:rFonts w:ascii="Book Antiqua" w:hAnsi="Book Antiqua"/>
        </w:rPr>
        <w:t xml:space="preserve">compared to </w:t>
      </w:r>
      <w:r w:rsidR="00B4090B" w:rsidRPr="00285EC0">
        <w:rPr>
          <w:rFonts w:ascii="Book Antiqua" w:hAnsi="Book Antiqua"/>
        </w:rPr>
        <w:t xml:space="preserve">those with </w:t>
      </w:r>
      <w:r w:rsidR="00EE4650" w:rsidRPr="00285EC0">
        <w:rPr>
          <w:rFonts w:ascii="Book Antiqua" w:hAnsi="Book Antiqua"/>
        </w:rPr>
        <w:t>steatosis</w:t>
      </w:r>
      <w:r w:rsidR="00616EFA" w:rsidRPr="00285EC0">
        <w:rPr>
          <w:rFonts w:ascii="Book Antiqua" w:hAnsi="Book Antiqua"/>
        </w:rPr>
        <w:fldChar w:fldCharType="begin"/>
      </w:r>
      <w:r w:rsidR="002C3308" w:rsidRPr="00285EC0">
        <w:rPr>
          <w:rFonts w:ascii="Book Antiqua" w:hAnsi="Book Antiqua"/>
        </w:rPr>
        <w:instrText xml:space="preserve"> ADDIN EN.CITE &lt;EndNote&gt;&lt;Cite&gt;&lt;Author&gt;Park&lt;/Author&gt;&lt;Year&gt;2007&lt;/Year&gt;&lt;RecNum&gt;67&lt;/RecNum&gt;&lt;DisplayText&gt;&lt;style face="superscript"&gt;[29]&lt;/style&gt;&lt;/DisplayText&gt;&lt;record&gt;&lt;rec-number&gt;67&lt;/rec-number&gt;&lt;foreign-keys&gt;&lt;key app="EN" db-id="pvxsex0z29wpreex222xpa0u5s2fxv2tfs0z" timestamp="1574027862"&gt;67&lt;/key&gt;&lt;/foreign-keys&gt;&lt;ref-type name="Journal Article"&gt;17&lt;/ref-type&gt;&lt;contributors&gt;&lt;authors&gt;&lt;author&gt;Park, Joong</w:instrText>
      </w:r>
      <w:r w:rsidR="002C3308" w:rsidRPr="00285EC0">
        <w:rPr>
          <w:rFonts w:ascii="宋体" w:eastAsia="宋体" w:hAnsi="宋体" w:cs="宋体" w:hint="eastAsia"/>
        </w:rPr>
        <w:instrText>‐</w:instrText>
      </w:r>
      <w:r w:rsidR="002C3308" w:rsidRPr="00285EC0">
        <w:rPr>
          <w:rFonts w:ascii="Book Antiqua" w:hAnsi="Book Antiqua"/>
        </w:rPr>
        <w:instrText>Won&lt;/author&gt;&lt;author&gt;Jeong, Gyu&lt;/author&gt;&lt;author&gt;Kim, Sang Jin&lt;/author&gt;&lt;author&gt;Kim, Mi Kyung&lt;/author&gt;&lt;author&gt;Park, Sill Moo&lt;/author&gt;&lt;/authors&gt;&lt;/contributors&gt;&lt;titles&gt;&lt;title&gt;Predictors reflecting the pathological severity of non</w:instrText>
      </w:r>
      <w:r w:rsidR="002C3308" w:rsidRPr="00285EC0">
        <w:rPr>
          <w:rFonts w:ascii="宋体" w:eastAsia="宋体" w:hAnsi="宋体" w:cs="宋体" w:hint="eastAsia"/>
        </w:rPr>
        <w:instrText>‐</w:instrText>
      </w:r>
      <w:r w:rsidR="002C3308" w:rsidRPr="00285EC0">
        <w:rPr>
          <w:rFonts w:ascii="Book Antiqua" w:hAnsi="Book Antiqua"/>
        </w:rPr>
        <w:instrText>alcoholic fatty liver disease: Comprehensive study of clinical and immunohistochemical findings in younger Asian patients&lt;/title&gt;&lt;secondary-title&gt;Journal of gastroenterology and hepatology&lt;/secondary-title&gt;&lt;/titles&gt;&lt;periodical&gt;&lt;full-title&gt;Journal of gastroenterology and hepatology&lt;/full-title&gt;&lt;/periodical&gt;&lt;pages&gt;491-497&lt;/pages&gt;&lt;volume&gt;22&lt;/volume&gt;&lt;number&gt;4&lt;/number&gt;&lt;dates&gt;&lt;year&gt;2007&lt;/year&gt;&lt;/dates&gt;&lt;isbn&gt;0815-9319&lt;/isbn&gt;&lt;urls&gt;&lt;/urls&gt;&lt;/record&gt;&lt;/Cite&gt;&lt;/EndNote&gt;</w:instrText>
      </w:r>
      <w:r w:rsidR="00616EFA" w:rsidRPr="00285EC0">
        <w:rPr>
          <w:rFonts w:ascii="Book Antiqua" w:hAnsi="Book Antiqua"/>
        </w:rPr>
        <w:fldChar w:fldCharType="separate"/>
      </w:r>
      <w:r w:rsidR="002C3308" w:rsidRPr="00285EC0">
        <w:rPr>
          <w:rFonts w:ascii="Book Antiqua" w:hAnsi="Book Antiqua"/>
          <w:noProof/>
          <w:vertAlign w:val="superscript"/>
        </w:rPr>
        <w:t>[2</w:t>
      </w:r>
      <w:r w:rsidR="002671D7">
        <w:rPr>
          <w:rFonts w:ascii="Book Antiqua" w:hAnsi="Book Antiqua"/>
          <w:noProof/>
          <w:vertAlign w:val="superscript"/>
        </w:rPr>
        <w:t>8</w:t>
      </w:r>
      <w:r w:rsidR="002C3308" w:rsidRPr="00285EC0">
        <w:rPr>
          <w:rFonts w:ascii="Book Antiqua" w:hAnsi="Book Antiqua"/>
          <w:noProof/>
          <w:vertAlign w:val="superscript"/>
        </w:rPr>
        <w:t>]</w:t>
      </w:r>
      <w:r w:rsidR="00616EFA" w:rsidRPr="00285EC0">
        <w:rPr>
          <w:rFonts w:ascii="Book Antiqua" w:hAnsi="Book Antiqua"/>
        </w:rPr>
        <w:fldChar w:fldCharType="end"/>
      </w:r>
      <w:r w:rsidR="00326EA3" w:rsidRPr="00285EC0">
        <w:rPr>
          <w:rFonts w:ascii="Book Antiqua" w:hAnsi="Book Antiqua"/>
        </w:rPr>
        <w:t xml:space="preserve">. </w:t>
      </w:r>
      <w:r w:rsidR="00326EA3" w:rsidRPr="00285EC0">
        <w:rPr>
          <w:rFonts w:ascii="Book Antiqua" w:hAnsi="Book Antiqua"/>
        </w:rPr>
        <w:lastRenderedPageBreak/>
        <w:t xml:space="preserve">Similarly, an increase of </w:t>
      </w:r>
      <w:r w:rsidR="002A0342" w:rsidRPr="00285EC0">
        <w:rPr>
          <w:rFonts w:ascii="Book Antiqua" w:hAnsi="Book Antiqua"/>
        </w:rPr>
        <w:t xml:space="preserve">activated macrophages </w:t>
      </w:r>
      <w:r w:rsidR="00B4090B" w:rsidRPr="00285EC0">
        <w:rPr>
          <w:rFonts w:ascii="Book Antiqua" w:hAnsi="Book Antiqua"/>
        </w:rPr>
        <w:t xml:space="preserve">was </w:t>
      </w:r>
      <w:r w:rsidR="002A0342" w:rsidRPr="00285EC0">
        <w:rPr>
          <w:rFonts w:ascii="Book Antiqua" w:hAnsi="Book Antiqua"/>
        </w:rPr>
        <w:t xml:space="preserve">found in children with </w:t>
      </w:r>
      <w:r w:rsidR="00410071" w:rsidRPr="00285EC0">
        <w:rPr>
          <w:rFonts w:ascii="Book Antiqua" w:hAnsi="Book Antiqua"/>
        </w:rPr>
        <w:t>MAFLD</w:t>
      </w:r>
      <w:r w:rsidR="002A0342" w:rsidRPr="00285EC0">
        <w:rPr>
          <w:rFonts w:ascii="Book Antiqua" w:hAnsi="Book Antiqua"/>
        </w:rPr>
        <w:t xml:space="preserve"> </w:t>
      </w:r>
      <w:r w:rsidR="001C3BD5" w:rsidRPr="00285EC0">
        <w:rPr>
          <w:rFonts w:ascii="Book Antiqua" w:hAnsi="Book Antiqua"/>
        </w:rPr>
        <w:t xml:space="preserve">and these </w:t>
      </w:r>
      <w:r w:rsidR="00A27C3B" w:rsidRPr="00285EC0">
        <w:rPr>
          <w:rFonts w:ascii="Book Antiqua" w:hAnsi="Book Antiqua"/>
        </w:rPr>
        <w:t>were</w:t>
      </w:r>
      <w:r w:rsidR="002A0342" w:rsidRPr="00285EC0">
        <w:rPr>
          <w:rFonts w:ascii="Book Antiqua" w:hAnsi="Book Antiqua"/>
        </w:rPr>
        <w:t xml:space="preserve"> located in the </w:t>
      </w:r>
      <w:r w:rsidR="001C3BD5" w:rsidRPr="00285EC0">
        <w:rPr>
          <w:rFonts w:ascii="Book Antiqua" w:hAnsi="Book Antiqua"/>
        </w:rPr>
        <w:t xml:space="preserve">vicinity of </w:t>
      </w:r>
      <w:r w:rsidR="002A0342" w:rsidRPr="00285EC0">
        <w:rPr>
          <w:rFonts w:ascii="Book Antiqua" w:hAnsi="Book Antiqua"/>
        </w:rPr>
        <w:t>damaged hepatocytes</w:t>
      </w:r>
      <w:r w:rsidR="00296D45" w:rsidRPr="00285EC0">
        <w:rPr>
          <w:rFonts w:ascii="Book Antiqua" w:hAnsi="Book Antiqua"/>
        </w:rPr>
        <w:fldChar w:fldCharType="begin"/>
      </w:r>
      <w:r w:rsidR="002C3308" w:rsidRPr="00285EC0">
        <w:rPr>
          <w:rFonts w:ascii="Book Antiqua" w:hAnsi="Book Antiqua"/>
        </w:rPr>
        <w:instrText xml:space="preserve"> ADDIN EN.CITE &lt;EndNote&gt;&lt;Cite&gt;&lt;Author&gt;Lotowska&lt;/Author&gt;&lt;Year&gt;2013&lt;/Year&gt;&lt;RecNum&gt;68&lt;/RecNum&gt;&lt;DisplayText&gt;&lt;style face="superscript"&gt;[30]&lt;/style&gt;&lt;/DisplayText&gt;&lt;record&gt;&lt;rec-number&gt;68&lt;/rec-number&gt;&lt;foreign-keys&gt;&lt;key app="EN" db-id="pvxsex0z29wpreex222xpa0u5s2fxv2tfs0z" timestamp="1574028433"&gt;68&lt;/key&gt;&lt;/foreign-keys&gt;&lt;ref-type name="Journal Article"&gt;17&lt;/ref-type&gt;&lt;contributors&gt;&lt;authors&gt;&lt;author&gt;Lotowska, Joanna Maria&lt;/author&gt;&lt;author&gt;Sobaniec-Lotowska, Maria Elzbieta&lt;/author&gt;&lt;author&gt;Lebensztejn, Dariusz Marek&lt;/author&gt;&lt;/authors&gt;&lt;/contributors&gt;&lt;titles&gt;&lt;title&gt;The role of Kupffer cells in the morphogenesis of nonalcoholic steatohepatitis–ultrastructural findings. The first report in pediatric patients&lt;/title&gt;&lt;secondary-title&gt;Scandinavian journal of gastroenterology&lt;/secondary-title&gt;&lt;/titles&gt;&lt;periodical&gt;&lt;full-title&gt;Scandinavian journal of gastroenterology&lt;/full-title&gt;&lt;/periodical&gt;&lt;pages&gt;352-357&lt;/pages&gt;&lt;volume&gt;48&lt;/volume&gt;&lt;number&gt;3&lt;/number&gt;&lt;dates&gt;&lt;year&gt;2013&lt;/year&gt;&lt;/dates&gt;&lt;isbn&gt;0036-5521&lt;/isbn&gt;&lt;urls&gt;&lt;/urls&gt;&lt;/record&gt;&lt;/Cite&gt;&lt;/EndNote&gt;</w:instrText>
      </w:r>
      <w:r w:rsidR="00296D45" w:rsidRPr="00285EC0">
        <w:rPr>
          <w:rFonts w:ascii="Book Antiqua" w:hAnsi="Book Antiqua"/>
        </w:rPr>
        <w:fldChar w:fldCharType="separate"/>
      </w:r>
      <w:r w:rsidR="002C3308" w:rsidRPr="00285EC0">
        <w:rPr>
          <w:rFonts w:ascii="Book Antiqua" w:hAnsi="Book Antiqua"/>
          <w:noProof/>
          <w:vertAlign w:val="superscript"/>
        </w:rPr>
        <w:t>[</w:t>
      </w:r>
      <w:r w:rsidR="002671D7">
        <w:rPr>
          <w:rFonts w:ascii="Book Antiqua" w:hAnsi="Book Antiqua"/>
          <w:noProof/>
          <w:vertAlign w:val="superscript"/>
        </w:rPr>
        <w:t>29</w:t>
      </w:r>
      <w:r w:rsidR="002C3308" w:rsidRPr="00285EC0">
        <w:rPr>
          <w:rFonts w:ascii="Book Antiqua" w:hAnsi="Book Antiqua"/>
          <w:noProof/>
          <w:vertAlign w:val="superscript"/>
        </w:rPr>
        <w:t>]</w:t>
      </w:r>
      <w:r w:rsidR="00296D45" w:rsidRPr="00285EC0">
        <w:rPr>
          <w:rFonts w:ascii="Book Antiqua" w:hAnsi="Book Antiqua"/>
        </w:rPr>
        <w:fldChar w:fldCharType="end"/>
      </w:r>
      <w:r w:rsidR="002A0342" w:rsidRPr="00285EC0">
        <w:rPr>
          <w:rFonts w:ascii="Book Antiqua" w:hAnsi="Book Antiqua"/>
        </w:rPr>
        <w:t>.</w:t>
      </w:r>
      <w:r w:rsidR="00B747F6" w:rsidRPr="00285EC0">
        <w:rPr>
          <w:rFonts w:ascii="Book Antiqua" w:hAnsi="Book Antiqua"/>
        </w:rPr>
        <w:t xml:space="preserve"> </w:t>
      </w:r>
    </w:p>
    <w:p w14:paraId="2F38AFA5" w14:textId="098A2924" w:rsidR="001C3BD5" w:rsidRPr="00285EC0" w:rsidRDefault="001C3BD5" w:rsidP="00285EC0">
      <w:pPr>
        <w:widowControl w:val="0"/>
        <w:autoSpaceDE w:val="0"/>
        <w:autoSpaceDN w:val="0"/>
        <w:adjustRightInd w:val="0"/>
        <w:snapToGrid w:val="0"/>
        <w:spacing w:line="360" w:lineRule="auto"/>
        <w:ind w:firstLineChars="100" w:firstLine="240"/>
        <w:jc w:val="both"/>
        <w:rPr>
          <w:rFonts w:ascii="Book Antiqua" w:hAnsi="Book Antiqua"/>
        </w:rPr>
      </w:pPr>
      <w:r w:rsidRPr="00285EC0">
        <w:rPr>
          <w:rFonts w:ascii="Book Antiqua" w:hAnsi="Book Antiqua"/>
        </w:rPr>
        <w:t xml:space="preserve">Additional </w:t>
      </w:r>
      <w:r w:rsidR="00326EA3" w:rsidRPr="00285EC0">
        <w:rPr>
          <w:rFonts w:ascii="Book Antiqua" w:hAnsi="Book Antiqua"/>
        </w:rPr>
        <w:t xml:space="preserve">evidence for </w:t>
      </w:r>
      <w:r w:rsidRPr="00285EC0">
        <w:rPr>
          <w:rFonts w:ascii="Book Antiqua" w:hAnsi="Book Antiqua"/>
        </w:rPr>
        <w:t xml:space="preserve">a </w:t>
      </w:r>
      <w:r w:rsidR="00326EA3" w:rsidRPr="00285EC0">
        <w:rPr>
          <w:rFonts w:ascii="Book Antiqua" w:hAnsi="Book Antiqua"/>
        </w:rPr>
        <w:t xml:space="preserve">central role </w:t>
      </w:r>
      <w:r w:rsidRPr="00285EC0">
        <w:rPr>
          <w:rFonts w:ascii="Book Antiqua" w:hAnsi="Book Antiqua"/>
        </w:rPr>
        <w:t xml:space="preserve">for </w:t>
      </w:r>
      <w:r w:rsidR="00326EA3" w:rsidRPr="00285EC0">
        <w:rPr>
          <w:rFonts w:ascii="Book Antiqua" w:hAnsi="Book Antiqua"/>
        </w:rPr>
        <w:t>macrophage</w:t>
      </w:r>
      <w:r w:rsidRPr="00285EC0">
        <w:rPr>
          <w:rFonts w:ascii="Book Antiqua" w:hAnsi="Book Antiqua"/>
        </w:rPr>
        <w:t>s</w:t>
      </w:r>
      <w:r w:rsidR="00326EA3" w:rsidRPr="00285EC0">
        <w:rPr>
          <w:rFonts w:ascii="Book Antiqua" w:hAnsi="Book Antiqua"/>
        </w:rPr>
        <w:t xml:space="preserve"> in </w:t>
      </w:r>
      <w:r w:rsidR="00410071" w:rsidRPr="00285EC0">
        <w:rPr>
          <w:rFonts w:ascii="Book Antiqua" w:hAnsi="Book Antiqua"/>
        </w:rPr>
        <w:t>steatohepatitis</w:t>
      </w:r>
      <w:r w:rsidR="00326EA3" w:rsidRPr="00285EC0">
        <w:rPr>
          <w:rFonts w:ascii="Book Antiqua" w:hAnsi="Book Antiqua"/>
        </w:rPr>
        <w:t xml:space="preserve"> comes from</w:t>
      </w:r>
      <w:r w:rsidR="00D5092D" w:rsidRPr="00285EC0">
        <w:rPr>
          <w:rFonts w:ascii="Book Antiqua" w:hAnsi="Book Antiqua"/>
        </w:rPr>
        <w:t xml:space="preserve"> experimental </w:t>
      </w:r>
      <w:r w:rsidR="00326EA3" w:rsidRPr="00285EC0">
        <w:rPr>
          <w:rFonts w:ascii="Book Antiqua" w:hAnsi="Book Antiqua"/>
        </w:rPr>
        <w:t xml:space="preserve">models. </w:t>
      </w:r>
      <w:r w:rsidR="0093667A" w:rsidRPr="00285EC0">
        <w:rPr>
          <w:rFonts w:ascii="Book Antiqua" w:hAnsi="Book Antiqua"/>
        </w:rPr>
        <w:t xml:space="preserve">In </w:t>
      </w:r>
      <w:r w:rsidR="00404C4C" w:rsidRPr="00285EC0">
        <w:rPr>
          <w:rFonts w:ascii="Book Antiqua" w:hAnsi="Book Antiqua"/>
        </w:rPr>
        <w:t xml:space="preserve">dietary </w:t>
      </w:r>
      <w:r w:rsidRPr="00285EC0">
        <w:rPr>
          <w:rFonts w:ascii="Book Antiqua" w:hAnsi="Book Antiqua"/>
        </w:rPr>
        <w:t xml:space="preserve">mouse </w:t>
      </w:r>
      <w:r w:rsidR="0093667A" w:rsidRPr="00285EC0">
        <w:rPr>
          <w:rFonts w:ascii="Book Antiqua" w:hAnsi="Book Antiqua"/>
        </w:rPr>
        <w:t xml:space="preserve">models, </w:t>
      </w:r>
      <w:r w:rsidR="00326EA3" w:rsidRPr="00285EC0">
        <w:rPr>
          <w:rFonts w:ascii="Book Antiqua" w:hAnsi="Book Antiqua"/>
        </w:rPr>
        <w:t>a</w:t>
      </w:r>
      <w:r w:rsidRPr="00285EC0">
        <w:rPr>
          <w:rFonts w:ascii="Book Antiqua" w:hAnsi="Book Antiqua"/>
        </w:rPr>
        <w:t>n</w:t>
      </w:r>
      <w:r w:rsidR="00326EA3" w:rsidRPr="00285EC0">
        <w:rPr>
          <w:rFonts w:ascii="Book Antiqua" w:hAnsi="Book Antiqua"/>
        </w:rPr>
        <w:t xml:space="preserve"> increase</w:t>
      </w:r>
      <w:r w:rsidR="00990417" w:rsidRPr="00285EC0">
        <w:rPr>
          <w:rFonts w:ascii="Book Antiqua" w:hAnsi="Book Antiqua"/>
        </w:rPr>
        <w:t xml:space="preserve"> </w:t>
      </w:r>
      <w:r w:rsidR="00326EA3" w:rsidRPr="00285EC0">
        <w:rPr>
          <w:rFonts w:ascii="Book Antiqua" w:hAnsi="Book Antiqua"/>
        </w:rPr>
        <w:t xml:space="preserve">in </w:t>
      </w:r>
      <w:r w:rsidR="00990417" w:rsidRPr="00285EC0">
        <w:rPr>
          <w:rFonts w:ascii="Book Antiqua" w:hAnsi="Book Antiqua"/>
        </w:rPr>
        <w:t>hepatic macrophage</w:t>
      </w:r>
      <w:r w:rsidRPr="00285EC0">
        <w:rPr>
          <w:rFonts w:ascii="Book Antiqua" w:hAnsi="Book Antiqua"/>
        </w:rPr>
        <w:t>s</w:t>
      </w:r>
      <w:r w:rsidR="00990417" w:rsidRPr="00285EC0">
        <w:rPr>
          <w:rFonts w:ascii="Book Antiqua" w:hAnsi="Book Antiqua"/>
        </w:rPr>
        <w:t xml:space="preserve"> </w:t>
      </w:r>
      <w:r w:rsidRPr="00285EC0">
        <w:rPr>
          <w:rFonts w:ascii="Book Antiqua" w:hAnsi="Book Antiqua"/>
        </w:rPr>
        <w:t>that produce</w:t>
      </w:r>
      <w:r w:rsidR="00C80BBD" w:rsidRPr="00285EC0">
        <w:rPr>
          <w:rFonts w:ascii="Book Antiqua" w:hAnsi="Book Antiqua"/>
        </w:rPr>
        <w:t xml:space="preserve"> pro-inflammatory cytokines was observed</w:t>
      </w:r>
      <w:r w:rsidR="00990417" w:rsidRPr="00285EC0">
        <w:rPr>
          <w:rFonts w:ascii="Book Antiqua" w:hAnsi="Book Antiqua"/>
        </w:rPr>
        <w:t xml:space="preserve"> in high-fat diet</w:t>
      </w:r>
      <w:r w:rsidR="00483DEF" w:rsidRPr="00285EC0">
        <w:rPr>
          <w:rFonts w:ascii="Book Antiqua" w:hAnsi="Book Antiqua"/>
        </w:rPr>
        <w:t xml:space="preserve"> </w:t>
      </w:r>
      <w:r w:rsidR="00990417" w:rsidRPr="00285EC0">
        <w:rPr>
          <w:rFonts w:ascii="Book Antiqua" w:hAnsi="Book Antiqua"/>
        </w:rPr>
        <w:t>(</w:t>
      </w:r>
      <w:r w:rsidR="00393E87" w:rsidRPr="00285EC0">
        <w:rPr>
          <w:rFonts w:ascii="Book Antiqua" w:hAnsi="Book Antiqua"/>
        </w:rPr>
        <w:t>HFD</w:t>
      </w:r>
      <w:r w:rsidR="00990417" w:rsidRPr="00285EC0">
        <w:rPr>
          <w:rFonts w:ascii="Book Antiqua" w:hAnsi="Book Antiqua"/>
        </w:rPr>
        <w:t>)</w:t>
      </w:r>
      <w:r w:rsidR="00685AE0" w:rsidRPr="00285EC0">
        <w:rPr>
          <w:rFonts w:ascii="Book Antiqua" w:hAnsi="Book Antiqua"/>
        </w:rPr>
        <w:t xml:space="preserve"> </w:t>
      </w:r>
      <w:r w:rsidR="00483DEF" w:rsidRPr="00285EC0">
        <w:rPr>
          <w:rFonts w:ascii="Book Antiqua" w:hAnsi="Book Antiqua"/>
        </w:rPr>
        <w:t>and methioni</w:t>
      </w:r>
      <w:r w:rsidR="00393E87" w:rsidRPr="00285EC0">
        <w:rPr>
          <w:rFonts w:ascii="Book Antiqua" w:hAnsi="Book Antiqua"/>
        </w:rPr>
        <w:t xml:space="preserve">ne-choline-deficient (MCD) diet </w:t>
      </w:r>
      <w:r w:rsidR="00C80BBD" w:rsidRPr="00285EC0">
        <w:rPr>
          <w:rFonts w:ascii="Book Antiqua" w:hAnsi="Book Antiqua"/>
        </w:rPr>
        <w:t>fed mice</w:t>
      </w:r>
      <w:r w:rsidR="00E40A4F" w:rsidRPr="00285EC0">
        <w:rPr>
          <w:rFonts w:ascii="Book Antiqua" w:hAnsi="Book Antiqua"/>
        </w:rPr>
        <w:fldChar w:fldCharType="begin"/>
      </w:r>
      <w:r w:rsidR="002C3308" w:rsidRPr="00285EC0">
        <w:rPr>
          <w:rFonts w:ascii="Book Antiqua" w:hAnsi="Book Antiqua"/>
        </w:rPr>
        <w:instrText xml:space="preserve"> ADDIN EN.CITE &lt;EndNote&gt;&lt;Cite&gt;&lt;Author&gt;Kiki&lt;/Author&gt;&lt;Year&gt;2007&lt;/Year&gt;&lt;RecNum&gt;70&lt;/RecNum&gt;&lt;DisplayText&gt;&lt;style face="superscript"&gt;[31]&lt;/style&gt;&lt;/DisplayText&gt;&lt;record&gt;&lt;rec-number&gt;70&lt;/rec-number&gt;&lt;foreign-keys&gt;&lt;key app="EN" db-id="pvxsex0z29wpreex222xpa0u5s2fxv2tfs0z" timestamp="1574028574"&gt;70&lt;/key&gt;&lt;/foreign-keys&gt;&lt;ref-type name="Journal Article"&gt;17&lt;/ref-type&gt;&lt;contributors&gt;&lt;authors&gt;&lt;author&gt;Kiki, Ilhami&lt;/author&gt;&lt;author&gt;Altunkaynak, B Zuhal&lt;/author&gt;&lt;author&gt;Altunkaynak, M Eyup&lt;/author&gt;&lt;author&gt;Vuraler, Ozgen&lt;/author&gt;&lt;author&gt;Unal, Deniz&lt;/author&gt;&lt;author&gt;Kaplan, Suleyman&lt;/author&gt;&lt;/authors&gt;&lt;/contributors&gt;&lt;titles&gt;&lt;title&gt;Effect of high fat diet on the volume of liver and quantitative feature of Kupffer cells in the female rat: a stereological and ultrastructural study&lt;/title&gt;&lt;secondary-title&gt;Obesity surgery&lt;/secondary-title&gt;&lt;/titles&gt;&lt;periodical&gt;&lt;full-title&gt;Obesity surgery&lt;/full-title&gt;&lt;/periodical&gt;&lt;pages&gt;1381&lt;/pages&gt;&lt;volume&gt;17&lt;/volume&gt;&lt;number&gt;10&lt;/number&gt;&lt;dates&gt;&lt;year&gt;2007&lt;/year&gt;&lt;/dates&gt;&lt;isbn&gt;0960-8923&lt;/isbn&gt;&lt;urls&gt;&lt;/urls&gt;&lt;/record&gt;&lt;/Cite&gt;&lt;/EndNote&gt;</w:instrText>
      </w:r>
      <w:r w:rsidR="00E40A4F" w:rsidRPr="00285EC0">
        <w:rPr>
          <w:rFonts w:ascii="Book Antiqua" w:hAnsi="Book Antiqua"/>
        </w:rPr>
        <w:fldChar w:fldCharType="separate"/>
      </w:r>
      <w:r w:rsidR="002C3308" w:rsidRPr="00285EC0">
        <w:rPr>
          <w:rFonts w:ascii="Book Antiqua" w:hAnsi="Book Antiqua"/>
          <w:noProof/>
          <w:vertAlign w:val="superscript"/>
        </w:rPr>
        <w:t>[3</w:t>
      </w:r>
      <w:r w:rsidR="002671D7">
        <w:rPr>
          <w:rFonts w:ascii="Book Antiqua" w:hAnsi="Book Antiqua"/>
          <w:noProof/>
          <w:vertAlign w:val="superscript"/>
        </w:rPr>
        <w:t>0</w:t>
      </w:r>
      <w:r w:rsidR="00285EC0">
        <w:rPr>
          <w:rFonts w:ascii="Book Antiqua" w:hAnsi="Book Antiqua"/>
          <w:noProof/>
          <w:vertAlign w:val="superscript"/>
        </w:rPr>
        <w:t>,3</w:t>
      </w:r>
      <w:r w:rsidR="002671D7">
        <w:rPr>
          <w:rFonts w:ascii="Book Antiqua" w:hAnsi="Book Antiqua"/>
          <w:noProof/>
          <w:vertAlign w:val="superscript"/>
        </w:rPr>
        <w:t>1</w:t>
      </w:r>
      <w:r w:rsidR="002C3308" w:rsidRPr="00285EC0">
        <w:rPr>
          <w:rFonts w:ascii="Book Antiqua" w:hAnsi="Book Antiqua"/>
          <w:noProof/>
          <w:vertAlign w:val="superscript"/>
        </w:rPr>
        <w:t>]</w:t>
      </w:r>
      <w:r w:rsidR="00E40A4F" w:rsidRPr="00285EC0">
        <w:rPr>
          <w:rFonts w:ascii="Book Antiqua" w:hAnsi="Book Antiqua"/>
        </w:rPr>
        <w:fldChar w:fldCharType="end"/>
      </w:r>
      <w:r w:rsidR="00D5092D" w:rsidRPr="00285EC0">
        <w:rPr>
          <w:rFonts w:ascii="Book Antiqua" w:hAnsi="Book Antiqua"/>
        </w:rPr>
        <w:t>.</w:t>
      </w:r>
      <w:r w:rsidR="00C80BBD" w:rsidRPr="00285EC0">
        <w:rPr>
          <w:rFonts w:ascii="Book Antiqua" w:hAnsi="Book Antiqua"/>
        </w:rPr>
        <w:t xml:space="preserve"> Moreover, the production of </w:t>
      </w:r>
      <w:r w:rsidRPr="00285EC0">
        <w:rPr>
          <w:rFonts w:ascii="Book Antiqua" w:hAnsi="Book Antiqua"/>
        </w:rPr>
        <w:t xml:space="preserve">these </w:t>
      </w:r>
      <w:r w:rsidR="00C80BBD" w:rsidRPr="00285EC0">
        <w:rPr>
          <w:rFonts w:ascii="Book Antiqua" w:hAnsi="Book Antiqua"/>
        </w:rPr>
        <w:t xml:space="preserve">inflammatory mediators was increased after 4 wk in mice fed a MCD diet and decreased </w:t>
      </w:r>
      <w:r w:rsidRPr="00285EC0">
        <w:rPr>
          <w:rFonts w:ascii="Book Antiqua" w:hAnsi="Book Antiqua"/>
        </w:rPr>
        <w:t>subsequently</w:t>
      </w:r>
      <w:r w:rsidR="00C80BBD" w:rsidRPr="00285EC0">
        <w:rPr>
          <w:rFonts w:ascii="Book Antiqua" w:hAnsi="Book Antiqua"/>
        </w:rPr>
        <w:t xml:space="preserve">, suggesting a determinant role in </w:t>
      </w:r>
      <w:r w:rsidRPr="00285EC0">
        <w:rPr>
          <w:rFonts w:ascii="Book Antiqua" w:hAnsi="Book Antiqua"/>
        </w:rPr>
        <w:t xml:space="preserve">the </w:t>
      </w:r>
      <w:r w:rsidR="00C80BBD" w:rsidRPr="00285EC0">
        <w:rPr>
          <w:rFonts w:ascii="Book Antiqua" w:hAnsi="Book Antiqua"/>
        </w:rPr>
        <w:t xml:space="preserve">transition to </w:t>
      </w:r>
      <w:r w:rsidRPr="00285EC0">
        <w:rPr>
          <w:rFonts w:ascii="Book Antiqua" w:hAnsi="Book Antiqua"/>
        </w:rPr>
        <w:t>steatohepatitis</w:t>
      </w:r>
      <w:r w:rsidR="00C80BBD" w:rsidRPr="00285EC0">
        <w:rPr>
          <w:rFonts w:ascii="Book Antiqua" w:hAnsi="Book Antiqua"/>
        </w:rPr>
        <w:fldChar w:fldCharType="begin"/>
      </w:r>
      <w:r w:rsidR="002C3308" w:rsidRPr="00285EC0">
        <w:rPr>
          <w:rFonts w:ascii="Book Antiqua" w:hAnsi="Book Antiqua"/>
        </w:rPr>
        <w:instrText xml:space="preserve"> ADDIN EN.CITE &lt;EndNote&gt;&lt;Cite&gt;&lt;Author&gt;Jindal&lt;/Author&gt;&lt;Year&gt;2015&lt;/Year&gt;&lt;RecNum&gt;86&lt;/RecNum&gt;&lt;DisplayText&gt;&lt;style face="superscript"&gt;[33]&lt;/style&gt;&lt;/DisplayText&gt;&lt;record&gt;&lt;rec-number&gt;86&lt;/rec-number&gt;&lt;foreign-keys&gt;&lt;key app="EN" db-id="pvxsex0z29wpreex222xpa0u5s2fxv2tfs0z" timestamp="1574903790"&gt;86&lt;/key&gt;&lt;/foreign-keys&gt;&lt;ref-type name="Journal Article"&gt;17&lt;/ref-type&gt;&lt;contributors&gt;&lt;authors&gt;&lt;author&gt;Jindal, Aastha&lt;/author&gt;&lt;author&gt;Bruzzì, Stefania&lt;/author&gt;&lt;author&gt;Sutti, Salvatore&lt;/author&gt;&lt;author&gt;Locatelli, Irene&lt;/author&gt;&lt;author&gt;Bozzola, Cristina&lt;/author&gt;&lt;author&gt;Paternostro, Claudia&lt;/author&gt;&lt;author&gt;Parola, Maurizio&lt;/author&gt;&lt;author&gt;Albano, Emanuele&lt;/author&gt;&lt;/authors&gt;&lt;/contributors&gt;&lt;titles&gt;&lt;title&gt;Fat-laden macrophages modulate lobular inflammation in nonalcoholic steatohepatitis (NASH)&lt;/title&gt;&lt;secondary-title&gt;Experimental and molecular pathology&lt;/secondary-title&gt;&lt;/titles&gt;&lt;periodical&gt;&lt;full-title&gt;Experimental and molecular pathology&lt;/full-title&gt;&lt;/periodical&gt;&lt;pages&gt;155-162&lt;/pages&gt;&lt;volume&gt;99&lt;/volume&gt;&lt;number&gt;1&lt;/number&gt;&lt;dates&gt;&lt;year&gt;2015&lt;/year&gt;&lt;/dates&gt;&lt;isbn&gt;0014-4800&lt;/isbn&gt;&lt;urls&gt;&lt;/urls&gt;&lt;/record&gt;&lt;/Cite&gt;&lt;/EndNote&gt;</w:instrText>
      </w:r>
      <w:r w:rsidR="00C80BBD" w:rsidRPr="00285EC0">
        <w:rPr>
          <w:rFonts w:ascii="Book Antiqua" w:hAnsi="Book Antiqua"/>
        </w:rPr>
        <w:fldChar w:fldCharType="separate"/>
      </w:r>
      <w:r w:rsidR="002C3308" w:rsidRPr="00285EC0">
        <w:rPr>
          <w:rFonts w:ascii="Book Antiqua" w:hAnsi="Book Antiqua"/>
          <w:noProof/>
          <w:vertAlign w:val="superscript"/>
        </w:rPr>
        <w:t>[3</w:t>
      </w:r>
      <w:r w:rsidR="002671D7">
        <w:rPr>
          <w:rFonts w:ascii="Book Antiqua" w:hAnsi="Book Antiqua"/>
          <w:noProof/>
          <w:vertAlign w:val="superscript"/>
        </w:rPr>
        <w:t>2</w:t>
      </w:r>
      <w:r w:rsidR="002C3308" w:rsidRPr="00285EC0">
        <w:rPr>
          <w:rFonts w:ascii="Book Antiqua" w:hAnsi="Book Antiqua"/>
          <w:noProof/>
          <w:vertAlign w:val="superscript"/>
        </w:rPr>
        <w:t>]</w:t>
      </w:r>
      <w:r w:rsidR="00C80BBD" w:rsidRPr="00285EC0">
        <w:rPr>
          <w:rFonts w:ascii="Book Antiqua" w:hAnsi="Book Antiqua"/>
        </w:rPr>
        <w:fldChar w:fldCharType="end"/>
      </w:r>
      <w:r w:rsidR="00C80BBD" w:rsidRPr="00285EC0">
        <w:rPr>
          <w:rFonts w:ascii="Book Antiqua" w:hAnsi="Book Antiqua"/>
        </w:rPr>
        <w:t xml:space="preserve">. In addition, immune responses are innately </w:t>
      </w:r>
      <w:r w:rsidRPr="00285EC0">
        <w:rPr>
          <w:rFonts w:ascii="Book Antiqua" w:hAnsi="Book Antiqua"/>
        </w:rPr>
        <w:t>different between</w:t>
      </w:r>
      <w:r w:rsidR="00C80BBD" w:rsidRPr="00285EC0">
        <w:rPr>
          <w:rFonts w:ascii="Book Antiqua" w:hAnsi="Book Antiqua"/>
        </w:rPr>
        <w:t xml:space="preserve"> mouse strains; T helper 1 cell and M1 responses </w:t>
      </w:r>
      <w:r w:rsidRPr="00285EC0">
        <w:rPr>
          <w:rFonts w:ascii="Book Antiqua" w:hAnsi="Book Antiqua"/>
        </w:rPr>
        <w:t xml:space="preserve">are </w:t>
      </w:r>
      <w:r w:rsidR="00C80BBD" w:rsidRPr="00285EC0">
        <w:rPr>
          <w:rFonts w:ascii="Book Antiqua" w:hAnsi="Book Antiqua"/>
        </w:rPr>
        <w:t xml:space="preserve">observed in C57BL/6 mice whereas T helper 2 cell and M2 response </w:t>
      </w:r>
      <w:r w:rsidRPr="00285EC0">
        <w:rPr>
          <w:rFonts w:ascii="Book Antiqua" w:hAnsi="Book Antiqua"/>
        </w:rPr>
        <w:t xml:space="preserve">are observed in </w:t>
      </w:r>
      <w:r w:rsidR="00C80BBD" w:rsidRPr="00285EC0">
        <w:rPr>
          <w:rFonts w:ascii="Book Antiqua" w:hAnsi="Book Antiqua"/>
        </w:rPr>
        <w:t>BALB/c mice</w:t>
      </w:r>
      <w:r w:rsidR="00C80BBD" w:rsidRPr="00285EC0">
        <w:rPr>
          <w:rFonts w:ascii="Book Antiqua" w:hAnsi="Book Antiqua"/>
        </w:rPr>
        <w:fldChar w:fldCharType="begin"/>
      </w:r>
      <w:r w:rsidR="002C3308" w:rsidRPr="00285EC0">
        <w:rPr>
          <w:rFonts w:ascii="Book Antiqua" w:hAnsi="Book Antiqua"/>
        </w:rPr>
        <w:instrText xml:space="preserve"> ADDIN EN.CITE &lt;EndNote&gt;&lt;Cite&gt;&lt;Author&gt;Mills&lt;/Author&gt;&lt;Year&gt;2000&lt;/Year&gt;&lt;RecNum&gt;80&lt;/RecNum&gt;&lt;DisplayText&gt;&lt;style face="superscript"&gt;[34]&lt;/style&gt;&lt;/DisplayText&gt;&lt;record&gt;&lt;rec-number&gt;80&lt;/rec-number&gt;&lt;foreign-keys&gt;&lt;key app="EN" db-id="pvxsex0z29wpreex222xpa0u5s2fxv2tfs0z" timestamp="1574650676"&gt;80&lt;/key&gt;&lt;/foreign-keys&gt;&lt;ref-type name="Journal Article"&gt;17&lt;/ref-type&gt;&lt;contributors&gt;&lt;authors&gt;&lt;author&gt;Mills, Charles D&lt;/author&gt;&lt;author&gt;Kincaid, Kristi&lt;/author&gt;&lt;author&gt;Alt, Jennifer M&lt;/author&gt;&lt;author&gt;Heilman, Michelle J&lt;/author&gt;&lt;author&gt;Hill, Annette M&lt;/author&gt;&lt;/authors&gt;&lt;/contributors&gt;&lt;titles&gt;&lt;title&gt;M-1/M-2 macrophages and the Th1/Th2 paradigm&lt;/title&gt;&lt;secondary-title&gt;The Journal of Immunology&lt;/secondary-title&gt;&lt;/titles&gt;&lt;periodical&gt;&lt;full-title&gt;The Journal of Immunology&lt;/full-title&gt;&lt;/periodical&gt;&lt;pages&gt;6166-6173&lt;/pages&gt;&lt;volume&gt;164&lt;/volume&gt;&lt;number&gt;12&lt;/number&gt;&lt;dates&gt;&lt;year&gt;2000&lt;/year&gt;&lt;/dates&gt;&lt;isbn&gt;0022-1767&lt;/isbn&gt;&lt;urls&gt;&lt;/urls&gt;&lt;/record&gt;&lt;/Cite&gt;&lt;/EndNote&gt;</w:instrText>
      </w:r>
      <w:r w:rsidR="00C80BBD"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3</w:t>
      </w:r>
      <w:r w:rsidR="002C3308" w:rsidRPr="00285EC0">
        <w:rPr>
          <w:rFonts w:ascii="Book Antiqua" w:hAnsi="Book Antiqua"/>
          <w:noProof/>
          <w:vertAlign w:val="superscript"/>
        </w:rPr>
        <w:t>]</w:t>
      </w:r>
      <w:r w:rsidR="00C80BBD" w:rsidRPr="00285EC0">
        <w:rPr>
          <w:rFonts w:ascii="Book Antiqua" w:hAnsi="Book Antiqua"/>
        </w:rPr>
        <w:fldChar w:fldCharType="end"/>
      </w:r>
      <w:r w:rsidR="00C80BBD" w:rsidRPr="00285EC0">
        <w:rPr>
          <w:rFonts w:ascii="Book Antiqua" w:hAnsi="Book Antiqua"/>
        </w:rPr>
        <w:t xml:space="preserve">. Feeding these two strains </w:t>
      </w:r>
      <w:r w:rsidRPr="00285EC0">
        <w:rPr>
          <w:rFonts w:ascii="Book Antiqua" w:hAnsi="Book Antiqua"/>
        </w:rPr>
        <w:t>an</w:t>
      </w:r>
      <w:r w:rsidR="00C80BBD" w:rsidRPr="00285EC0">
        <w:rPr>
          <w:rFonts w:ascii="Book Antiqua" w:hAnsi="Book Antiqua"/>
        </w:rPr>
        <w:t xml:space="preserve"> MCD diet showed that steatosis and hepatic inflammation was more induced in M1-prone C57BL/6 mice compared with </w:t>
      </w:r>
      <w:r w:rsidR="00B4090B" w:rsidRPr="00285EC0">
        <w:rPr>
          <w:rFonts w:ascii="Book Antiqua" w:hAnsi="Book Antiqua"/>
        </w:rPr>
        <w:t xml:space="preserve">the </w:t>
      </w:r>
      <w:r w:rsidR="00C80BBD" w:rsidRPr="00285EC0">
        <w:rPr>
          <w:rFonts w:ascii="Book Antiqua" w:hAnsi="Book Antiqua"/>
        </w:rPr>
        <w:t>M2 prone BALB/c strain</w:t>
      </w:r>
      <w:r w:rsidR="00C80BBD" w:rsidRPr="00285EC0">
        <w:rPr>
          <w:rFonts w:ascii="Book Antiqua" w:hAnsi="Book Antiqua"/>
        </w:rPr>
        <w:fldChar w:fldCharType="begin"/>
      </w:r>
      <w:r w:rsidR="002C3308" w:rsidRPr="00285EC0">
        <w:rPr>
          <w:rFonts w:ascii="Book Antiqua" w:hAnsi="Book Antiqua"/>
        </w:rPr>
        <w:instrText xml:space="preserve"> ADDIN EN.CITE &lt;EndNote&gt;&lt;Cite&gt;&lt;Author&gt;Maina&lt;/Author&gt;&lt;Year&gt;2012&lt;/Year&gt;&lt;RecNum&gt;81&lt;/RecNum&gt;&lt;DisplayText&gt;&lt;style face="superscript"&gt;[35]&lt;/style&gt;&lt;/DisplayText&gt;&lt;record&gt;&lt;rec-number&gt;81&lt;/rec-number&gt;&lt;foreign-keys&gt;&lt;key app="EN" db-id="pvxsex0z29wpreex222xpa0u5s2fxv2tfs0z" timestamp="1574651638"&gt;81&lt;/key&gt;&lt;/foreign-keys&gt;&lt;ref-type name="Journal Article"&gt;17&lt;/ref-type&gt;&lt;contributors&gt;&lt;authors&gt;&lt;author&gt;Maina, Virginia&lt;/author&gt;&lt;author&gt;Sutti, Salvatore&lt;/author&gt;&lt;author&gt;Locatelli, Irene&lt;/author&gt;&lt;author&gt;Vidali, Matteo&lt;/author&gt;&lt;author&gt;Mombello, Cristina&lt;/author&gt;&lt;author&gt;Bozzola, Cristina&lt;/author&gt;&lt;author&gt;Albano, Emanuele&lt;/author&gt;&lt;/authors&gt;&lt;/contributors&gt;&lt;titles&gt;&lt;title&gt;Bias in macrophage activation pattern influences non-alcoholic steatohepatitis (NASH) in mice&lt;/title&gt;&lt;secondary-title&gt;Clinical science&lt;/secondary-title&gt;&lt;/titles&gt;&lt;periodical&gt;&lt;full-title&gt;Clinical science&lt;/full-title&gt;&lt;/periodical&gt;&lt;pages&gt;545-554&lt;/pages&gt;&lt;volume&gt;122&lt;/volume&gt;&lt;number&gt;11&lt;/number&gt;&lt;dates&gt;&lt;year&gt;2012&lt;/year&gt;&lt;/dates&gt;&lt;isbn&gt;0143-5221&lt;/isbn&gt;&lt;urls&gt;&lt;/urls&gt;&lt;/record&gt;&lt;/Cite&gt;&lt;/EndNote&gt;</w:instrText>
      </w:r>
      <w:r w:rsidR="00C80BBD"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4</w:t>
      </w:r>
      <w:r w:rsidR="002C3308" w:rsidRPr="00285EC0">
        <w:rPr>
          <w:rFonts w:ascii="Book Antiqua" w:hAnsi="Book Antiqua"/>
          <w:noProof/>
          <w:vertAlign w:val="superscript"/>
        </w:rPr>
        <w:t>]</w:t>
      </w:r>
      <w:r w:rsidR="00C80BBD" w:rsidRPr="00285EC0">
        <w:rPr>
          <w:rFonts w:ascii="Book Antiqua" w:hAnsi="Book Antiqua"/>
        </w:rPr>
        <w:fldChar w:fldCharType="end"/>
      </w:r>
      <w:r w:rsidR="00C80BBD" w:rsidRPr="00285EC0">
        <w:rPr>
          <w:rFonts w:ascii="Book Antiqua" w:hAnsi="Book Antiqua"/>
        </w:rPr>
        <w:t xml:space="preserve">. </w:t>
      </w:r>
      <w:r w:rsidR="00D5092D" w:rsidRPr="00285EC0">
        <w:rPr>
          <w:rFonts w:ascii="Book Antiqua" w:hAnsi="Book Antiqua"/>
        </w:rPr>
        <w:t xml:space="preserve">Furthermore, the use of </w:t>
      </w:r>
      <w:r w:rsidR="004B79C1" w:rsidRPr="00285EC0">
        <w:rPr>
          <w:rFonts w:ascii="Book Antiqua" w:hAnsi="Book Antiqua"/>
        </w:rPr>
        <w:t>clodronate liposomes or gadolinium chloride to deplete macrophages</w:t>
      </w:r>
      <w:r w:rsidR="001C5171" w:rsidRPr="00285EC0">
        <w:rPr>
          <w:rFonts w:ascii="Book Antiqua" w:hAnsi="Book Antiqua"/>
        </w:rPr>
        <w:t xml:space="preserve"> protected </w:t>
      </w:r>
      <w:r w:rsidR="00D5092D" w:rsidRPr="00285EC0">
        <w:rPr>
          <w:rFonts w:ascii="Book Antiqua" w:hAnsi="Book Antiqua"/>
        </w:rPr>
        <w:t xml:space="preserve">mice </w:t>
      </w:r>
      <w:r w:rsidR="001C5171" w:rsidRPr="00285EC0">
        <w:rPr>
          <w:rFonts w:ascii="Book Antiqua" w:hAnsi="Book Antiqua"/>
        </w:rPr>
        <w:t>from steatosis development</w:t>
      </w:r>
      <w:r w:rsidR="001C5171" w:rsidRPr="00285EC0">
        <w:rPr>
          <w:rFonts w:ascii="Book Antiqua" w:hAnsi="Book Antiqua"/>
        </w:rPr>
        <w:fldChar w:fldCharType="begin"/>
      </w:r>
      <w:r w:rsidR="002C3308" w:rsidRPr="00285EC0">
        <w:rPr>
          <w:rFonts w:ascii="Book Antiqua" w:hAnsi="Book Antiqua"/>
        </w:rPr>
        <w:instrText xml:space="preserve"> ADDIN EN.CITE &lt;EndNote&gt;&lt;Cite&gt;&lt;Author&gt;Neyrinck&lt;/Author&gt;&lt;Year&gt;2009&lt;/Year&gt;&lt;RecNum&gt;71&lt;/RecNum&gt;&lt;DisplayText&gt;&lt;style face="superscript"&gt;[36]&lt;/style&gt;&lt;/DisplayText&gt;&lt;record&gt;&lt;rec-number&gt;71&lt;/rec-number&gt;&lt;foreign-keys&gt;&lt;key app="EN" db-id="pvxsex0z29wpreex222xpa0u5s2fxv2tfs0z" timestamp="1574034210"&gt;71&lt;/key&gt;&lt;/foreign-keys&gt;&lt;ref-type name="Journal Article"&gt;17&lt;/ref-type&gt;&lt;contributors&gt;&lt;authors&gt;&lt;author&gt;Neyrinck, Audrey M&lt;/author&gt;&lt;author&gt;Cani, Patrice D&lt;/author&gt;&lt;author&gt;Dewulf, Evelyne M&lt;/author&gt;&lt;author&gt;De Backer, Fabienne&lt;/author&gt;&lt;author&gt;Bindels, Laure B&lt;/author&gt;&lt;author&gt;Delzenne, Nathalie M&lt;/author&gt;&lt;/authors&gt;&lt;/contributors&gt;&lt;titles&gt;&lt;title&gt;Critical role of Kupffer cells in the management of diet-induced diabetes and obesity&lt;/title&gt;&lt;secondary-title&gt;Biochemical and biophysical research communications&lt;/secondary-title&gt;&lt;/titles&gt;&lt;periodical&gt;&lt;full-title&gt;Biochemical and biophysical research communications&lt;/full-title&gt;&lt;/periodical&gt;&lt;pages&gt;351-356&lt;/pages&gt;&lt;volume&gt;385&lt;/volume&gt;&lt;number&gt;3&lt;/number&gt;&lt;dates&gt;&lt;year&gt;2009&lt;/year&gt;&lt;/dates&gt;&lt;isbn&gt;0006-291X&lt;/isbn&gt;&lt;urls&gt;&lt;/urls&gt;&lt;/record&gt;&lt;/Cite&gt;&lt;/EndNote&gt;</w:instrText>
      </w:r>
      <w:r w:rsidR="001C5171"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5</w:t>
      </w:r>
      <w:r w:rsidR="002C3308" w:rsidRPr="00285EC0">
        <w:rPr>
          <w:rFonts w:ascii="Book Antiqua" w:hAnsi="Book Antiqua"/>
          <w:noProof/>
          <w:vertAlign w:val="superscript"/>
        </w:rPr>
        <w:t>]</w:t>
      </w:r>
      <w:r w:rsidR="001C5171" w:rsidRPr="00285EC0">
        <w:rPr>
          <w:rFonts w:ascii="Book Antiqua" w:hAnsi="Book Antiqua"/>
        </w:rPr>
        <w:fldChar w:fldCharType="end"/>
      </w:r>
      <w:r w:rsidR="006624B9" w:rsidRPr="00285EC0">
        <w:rPr>
          <w:rFonts w:ascii="Book Antiqua" w:hAnsi="Book Antiqua"/>
        </w:rPr>
        <w:t>.</w:t>
      </w:r>
      <w:r w:rsidR="00961BFD" w:rsidRPr="00285EC0">
        <w:rPr>
          <w:rFonts w:ascii="Book Antiqua" w:hAnsi="Book Antiqua"/>
        </w:rPr>
        <w:t xml:space="preserve"> </w:t>
      </w:r>
    </w:p>
    <w:p w14:paraId="7EAC26B9" w14:textId="0B5F81F5" w:rsidR="00E70AB9" w:rsidRDefault="00961BFD" w:rsidP="00E01DAA">
      <w:pPr>
        <w:widowControl w:val="0"/>
        <w:autoSpaceDE w:val="0"/>
        <w:autoSpaceDN w:val="0"/>
        <w:adjustRightInd w:val="0"/>
        <w:snapToGrid w:val="0"/>
        <w:spacing w:line="360" w:lineRule="auto"/>
        <w:ind w:firstLineChars="100" w:firstLine="240"/>
        <w:jc w:val="both"/>
        <w:rPr>
          <w:rFonts w:ascii="Book Antiqua" w:hAnsi="Book Antiqua"/>
        </w:rPr>
      </w:pPr>
      <w:r w:rsidRPr="00285EC0">
        <w:rPr>
          <w:rFonts w:ascii="Book Antiqua" w:hAnsi="Book Antiqua"/>
        </w:rPr>
        <w:t xml:space="preserve">Pro-inflammatory macrophages </w:t>
      </w:r>
      <w:r w:rsidR="001C3BD5" w:rsidRPr="00285EC0">
        <w:rPr>
          <w:rFonts w:ascii="Book Antiqua" w:hAnsi="Book Antiqua"/>
        </w:rPr>
        <w:t xml:space="preserve">have also been </w:t>
      </w:r>
      <w:r w:rsidRPr="00285EC0">
        <w:rPr>
          <w:rFonts w:ascii="Book Antiqua" w:hAnsi="Book Antiqua"/>
        </w:rPr>
        <w:t xml:space="preserve">found to induce hepatic insulin resistance and decrease hepatocyte responsiveness to insulin by </w:t>
      </w:r>
      <w:r w:rsidR="00345851" w:rsidRPr="00285EC0">
        <w:rPr>
          <w:rFonts w:ascii="Book Antiqua" w:hAnsi="Book Antiqua"/>
        </w:rPr>
        <w:t>attenuating</w:t>
      </w:r>
      <w:r w:rsidRPr="00285EC0">
        <w:rPr>
          <w:rFonts w:ascii="Book Antiqua" w:hAnsi="Book Antiqua"/>
        </w:rPr>
        <w:t xml:space="preserve"> phosphorylation of the insulin receptor substrate 1 in hepatocytes</w:t>
      </w:r>
      <w:r w:rsidR="00345851" w:rsidRPr="00285EC0">
        <w:rPr>
          <w:rFonts w:ascii="Book Antiqua" w:hAnsi="Book Antiqua"/>
        </w:rPr>
        <w:fldChar w:fldCharType="begin"/>
      </w:r>
      <w:r w:rsidR="002C3308" w:rsidRPr="00285EC0">
        <w:rPr>
          <w:rFonts w:ascii="Book Antiqua" w:hAnsi="Book Antiqua"/>
        </w:rPr>
        <w:instrText xml:space="preserve"> ADDIN EN.CITE &lt;EndNote&gt;&lt;Cite&gt;&lt;Author&gt;Huang&lt;/Author&gt;&lt;Year&gt;2010&lt;/Year&gt;&lt;RecNum&gt;2041&lt;/RecNum&gt;&lt;DisplayText&gt;&lt;style face="superscript"&gt;[37]&lt;/style&gt;&lt;/DisplayText&gt;&lt;record&gt;&lt;rec-number&gt;2041&lt;/rec-number&gt;&lt;foreign-keys&gt;&lt;key app="EN" db-id="9r0ftz0fhv25srex5zqva0fmvwaadexs5pfs" timestamp="1575954430"&gt;2041&lt;/key&gt;&lt;/foreign-keys&gt;&lt;ref-type name="Journal Article"&gt;17&lt;/ref-type&gt;&lt;contributors&gt;&lt;authors&gt;&lt;author&gt;Huang, W.&lt;/author&gt;&lt;author&gt;Metlakunta, A.&lt;/author&gt;&lt;author&gt;Dedousis, N.&lt;/author&gt;&lt;author&gt;Zhang, P. L.&lt;/author&gt;&lt;author&gt;Sipula, I.&lt;/author&gt;&lt;author&gt;Dube, J. J.&lt;/author&gt;&lt;author&gt;Scott, D. K.&lt;/author&gt;&lt;author&gt;O&amp;apos;Doherty, R. M.&lt;/author&gt;&lt;/authors&gt;&lt;/contributors&gt;&lt;auth-address&gt;Univ Pittsburgh, Dept Med, Div Endocrinol &amp;amp; Metab, Pittsburgh, PA 15260 USA&amp;#xD;Univ Pittsburgh, Dept Microbiol &amp;amp; Mol Genet, Pittsburgh, PA USA&lt;/auth-address&gt;&lt;titles&gt;&lt;title&gt;Depletion of Liver Kupffer Cells Prevents the Development of Diet-Induced Hepatic Steatosis and Insulin Resistance&lt;/title&gt;&lt;secondary-title&gt;Diabetes&lt;/secondary-title&gt;&lt;alt-title&gt;Diabetes&lt;/alt-title&gt;&lt;/titles&gt;&lt;periodical&gt;&lt;full-title&gt;Diabetes&lt;/full-title&gt;&lt;abbr-1&gt;Diabetes&lt;/abbr-1&gt;&lt;/periodical&gt;&lt;alt-periodical&gt;&lt;full-title&gt;Diabetes&lt;/full-title&gt;&lt;abbr-1&gt;Diabetes&lt;/abbr-1&gt;&lt;/alt-periodical&gt;&lt;pages&gt;347-357&lt;/pages&gt;&lt;volume&gt;59&lt;/volume&gt;&lt;number&gt;2&lt;/number&gt;&lt;keywords&gt;&lt;keyword&gt;necrosis-factor-alpha&lt;/keyword&gt;&lt;keyword&gt;toll-like receptor-4&lt;/keyword&gt;&lt;keyword&gt;high-fat diet&lt;/keyword&gt;&lt;keyword&gt;adipose-tissue&lt;/keyword&gt;&lt;keyword&gt;skeletal-muscle&lt;/keyword&gt;&lt;keyword&gt;tnf-alpha&lt;/keyword&gt;&lt;keyword&gt;induced obesity&lt;/keyword&gt;&lt;keyword&gt;gut microbiota&lt;/keyword&gt;&lt;keyword&gt;macrophage infiltration&lt;/keyword&gt;&lt;keyword&gt;gadolinium chloride&lt;/keyword&gt;&lt;/keywords&gt;&lt;dates&gt;&lt;year&gt;2010&lt;/year&gt;&lt;pub-dates&gt;&lt;date&gt;Feb&lt;/date&gt;&lt;/pub-dates&gt;&lt;/dates&gt;&lt;isbn&gt;0012-1797&lt;/isbn&gt;&lt;accession-num&gt;WOS:000274435900006&lt;/accession-num&gt;&lt;urls&gt;&lt;related-urls&gt;&lt;url&gt;&amp;lt;Go to ISI&amp;gt;://WOS:000274435900006&lt;/url&gt;&lt;/related-urls&gt;&lt;/urls&gt;&lt;electronic-resource-num&gt;10.2337/db09-0016&lt;/electronic-resource-num&gt;&lt;language&gt;English&lt;/language&gt;&lt;/record&gt;&lt;/Cite&gt;&lt;/EndNote&gt;</w:instrText>
      </w:r>
      <w:r w:rsidR="00345851"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6</w:t>
      </w:r>
      <w:r w:rsidR="002C3308" w:rsidRPr="00285EC0">
        <w:rPr>
          <w:rFonts w:ascii="Book Antiqua" w:hAnsi="Book Antiqua"/>
          <w:noProof/>
          <w:vertAlign w:val="superscript"/>
        </w:rPr>
        <w:t>]</w:t>
      </w:r>
      <w:r w:rsidR="00345851" w:rsidRPr="00285EC0">
        <w:rPr>
          <w:rFonts w:ascii="Book Antiqua" w:hAnsi="Book Antiqua"/>
        </w:rPr>
        <w:fldChar w:fldCharType="end"/>
      </w:r>
      <w:r w:rsidRPr="00285EC0">
        <w:rPr>
          <w:rFonts w:ascii="Book Antiqua" w:hAnsi="Book Antiqua"/>
        </w:rPr>
        <w:t>.</w:t>
      </w:r>
      <w:r w:rsidR="00345851" w:rsidRPr="00285EC0">
        <w:rPr>
          <w:rFonts w:ascii="Book Antiqua" w:hAnsi="Book Antiqua"/>
        </w:rPr>
        <w:t xml:space="preserve"> </w:t>
      </w:r>
      <w:r w:rsidR="00B4090B" w:rsidRPr="00285EC0">
        <w:rPr>
          <w:rFonts w:ascii="Book Antiqua" w:hAnsi="Book Antiqua"/>
        </w:rPr>
        <w:t>Thus</w:t>
      </w:r>
      <w:r w:rsidR="00345851" w:rsidRPr="00285EC0">
        <w:rPr>
          <w:rFonts w:ascii="Book Antiqua" w:hAnsi="Book Antiqua"/>
        </w:rPr>
        <w:t xml:space="preserve">, silencing of </w:t>
      </w:r>
      <w:r w:rsidR="00345851" w:rsidRPr="00E01DAA">
        <w:rPr>
          <w:rFonts w:ascii="Book Antiqua" w:hAnsi="Book Antiqua"/>
          <w:i/>
          <w:iCs/>
        </w:rPr>
        <w:t>NF-κB</w:t>
      </w:r>
      <w:r w:rsidR="00345851" w:rsidRPr="00285EC0">
        <w:rPr>
          <w:rFonts w:ascii="Book Antiqua" w:hAnsi="Book Antiqua"/>
        </w:rPr>
        <w:t xml:space="preserve"> specifically in Kupffer cells improve</w:t>
      </w:r>
      <w:r w:rsidR="001C3BD5" w:rsidRPr="00285EC0">
        <w:rPr>
          <w:rFonts w:ascii="Book Antiqua" w:hAnsi="Book Antiqua"/>
        </w:rPr>
        <w:t>s</w:t>
      </w:r>
      <w:r w:rsidR="00345851" w:rsidRPr="00285EC0">
        <w:rPr>
          <w:rFonts w:ascii="Book Antiqua" w:hAnsi="Book Antiqua"/>
        </w:rPr>
        <w:t xml:space="preserve"> insulin sensitivity and decrease</w:t>
      </w:r>
      <w:r w:rsidR="001C3BD5" w:rsidRPr="00285EC0">
        <w:rPr>
          <w:rFonts w:ascii="Book Antiqua" w:hAnsi="Book Antiqua"/>
        </w:rPr>
        <w:t>s</w:t>
      </w:r>
      <w:r w:rsidR="00345851" w:rsidRPr="00285EC0">
        <w:rPr>
          <w:rFonts w:ascii="Book Antiqua" w:hAnsi="Book Antiqua"/>
        </w:rPr>
        <w:t xml:space="preserve"> cytokine secretion in a HFD-fed </w:t>
      </w:r>
      <w:r w:rsidR="00B4090B" w:rsidRPr="00285EC0">
        <w:rPr>
          <w:rFonts w:ascii="Book Antiqua" w:hAnsi="Book Antiqua"/>
        </w:rPr>
        <w:t>model</w:t>
      </w:r>
      <w:r w:rsidR="00345851" w:rsidRPr="00285EC0">
        <w:rPr>
          <w:rFonts w:ascii="Book Antiqua" w:hAnsi="Book Antiqua"/>
        </w:rPr>
        <w:t xml:space="preserve"> further </w:t>
      </w:r>
      <w:r w:rsidR="001C3BD5" w:rsidRPr="00285EC0">
        <w:rPr>
          <w:rFonts w:ascii="Book Antiqua" w:hAnsi="Book Antiqua"/>
        </w:rPr>
        <w:t xml:space="preserve">suggesting </w:t>
      </w:r>
      <w:r w:rsidR="00345851" w:rsidRPr="00285EC0">
        <w:rPr>
          <w:rFonts w:ascii="Book Antiqua" w:hAnsi="Book Antiqua"/>
        </w:rPr>
        <w:t xml:space="preserve">a crucial role </w:t>
      </w:r>
      <w:r w:rsidR="001C3BD5" w:rsidRPr="00285EC0">
        <w:rPr>
          <w:rFonts w:ascii="Book Antiqua" w:hAnsi="Book Antiqua"/>
        </w:rPr>
        <w:t xml:space="preserve">for </w:t>
      </w:r>
      <w:r w:rsidR="00B4090B" w:rsidRPr="00285EC0">
        <w:rPr>
          <w:rFonts w:ascii="Book Antiqua" w:hAnsi="Book Antiqua"/>
        </w:rPr>
        <w:t>them</w:t>
      </w:r>
      <w:r w:rsidR="00345851" w:rsidRPr="00285EC0">
        <w:rPr>
          <w:rFonts w:ascii="Book Antiqua" w:hAnsi="Book Antiqua"/>
        </w:rPr>
        <w:t xml:space="preserve"> in hepatic insulin resistance</w:t>
      </w:r>
      <w:r w:rsidR="00345851" w:rsidRPr="00285EC0">
        <w:rPr>
          <w:rFonts w:ascii="Book Antiqua" w:hAnsi="Book Antiqua"/>
        </w:rPr>
        <w:fldChar w:fldCharType="begin">
          <w:fldData xml:space="preserve">PEVuZE5vdGU+PENpdGU+PEF1dGhvcj5UZW5jZXJvdmE8L0F1dGhvcj48WWVhcj4yMDE1PC9ZZWFy
PjxSZWNOdW0+MjA0MjwvUmVjTnVtPjxEaXNwbGF5VGV4dD48c3R5bGUgZmFjZT0ic3VwZXJzY3Jp
cHQiPlszOF08L3N0eWxlPjwvRGlzcGxheVRleHQ+PHJlY29yZD48cmVjLW51bWJlcj4yMDQyPC9y
ZWMtbnVtYmVyPjxmb3JlaWduLWtleXM+PGtleSBhcHA9IkVOIiBkYi1pZD0iOXIwZnR6MGZodjI1
c3JleDV6cXZhMGZtdndhYWRleHM1cGZzIiB0aW1lc3RhbXA9IjE1NzU5NTQ3MTUiPjIwNDI8L2tl
eT48L2ZvcmVpZ24ta2V5cz48cmVmLXR5cGUgbmFtZT0iSm91cm5hbCBBcnRpY2xlIj4xNzwvcmVm
LXR5cGU+PGNvbnRyaWJ1dG9ycz48YXV0aG9ycz48YXV0aG9yPlRlbmNlcm92YSwgTS48L2F1dGhv
cj48YXV0aG9yPkFvdWFkaSwgTS48L2F1dGhvcj48YXV0aG9yPlZhbmdhbGEsIFAuPC9hdXRob3I+
PGF1dGhvcj5OaWNvbG9ybywgUy4gTS48L2F1dGhvcj48YXV0aG9yPllhd2UsIEouIEMuPC9hdXRo
b3I+PGF1dGhvcj5Db2hlbiwgSi4gTC48L2F1dGhvcj48YXV0aG9yPlNoZW4sIFkuIEYuPC9hdXRo
b3I+PGF1dGhvcj5HYXJjaWEtTWVuZW5kZXosIEwuPC9hdXRob3I+PGF1dGhvcj5QZWRlcnNlbiwg
RC4gSi48L2F1dGhvcj48YXV0aG9yPkdhbGxhZ2hlci1Eb3J2YWwsIEsuPC9hdXRob3I+PGF1dGhv
cj5QZXJ1Z2luaSwgUi4gQS48L2F1dGhvcj48YXV0aG9yPkd1cHRhLCBPLiBULjwvYXV0aG9yPjxh
dXRob3I+Q3plY2gsIE0uIFAuPC9hdXRob3I+PC9hdXRob3JzPjwvY29udHJpYnV0b3JzPjxhdXRo
LWFkZHJlc3M+VW5pdiBNYXNzYWNodXNldHRzLCBTY2ggTWVkLCBQcm9ncmFtIE1vbCBNZWQsIFdv
cmNlc3RlciwgTUEgVVNBJiN4RDtVbml2IE1hc3NhY2h1c2V0dHMsIFNjaCBNZWQsIERlcHQgU3Vy
ZywgV29yY2VzdGVyLCBNQSBVU0EmI3hEO1VuaXYgTWFzc2FjaHVzZXR0cywgU2NoIE1lZCwgRGVw
dCBQZWRpYXQsIFdvcmNlc3RlciwgTUEgVVNBPC9hdXRoLWFkZHJlc3M+PHRpdGxlcz48dGl0bGU+
QWN0aXZhdGVkIEt1cGZmZXIgY2VsbHMgaW5oaWJpdCBpbnN1bGluIHNlbnNpdGl2aXR5IGluIG9i
ZXNlIG1pY2U8L3RpdGxlPjxzZWNvbmRhcnktdGl0bGU+RmFzZWIgSm91cm5hbDwvc2Vjb25kYXJ5
LXRpdGxlPjxhbHQtdGl0bGU+RmFzZWIgSjwvYWx0LXRpdGxlPjwvdGl0bGVzPjxhbHQtcGVyaW9k
aWNhbD48ZnVsbC10aXRsZT5GQVNFQiBKPC9mdWxsLXRpdGxlPjwvYWx0LXBlcmlvZGljYWw+PHBh
Z2VzPjI5NTktMjk2OTwvcGFnZXM+PHZvbHVtZT4yOTwvdm9sdW1lPjxudW1iZXI+NzwvbnVtYmVy
PjxrZXl3b3Jkcz48a2V5d29yZD5zbWFsbCBpbnRlcmZlcmluZyBybmE8L2tleXdvcmQ+PGtleXdv
cmQ+bGl2ZXIgbWFjcm9waGFnZXM8L2tleXdvcmQ+PGtleXdvcmQ+aW5zdWxpbiByZXNpc3RhbmNl
PC9rZXl3b3JkPjxrZXl3b3JkPmhlcGF0aWMgc3RlYXRvc2lzPC9rZXl3b3JkPjxrZXl3b3JkPmhl
cGF0aWMgc3RlYXRvc2lzPC9rZXl3b3JkPjxrZXl3b3JkPmZhdHR5IGxpdmVyPC9rZXl3b3JkPjxr
ZXl3b3JkPmlray1iZXRhPC9rZXl3b3JkPjxrZXl3b3JkPnJlc2lzdGFuY2U8L2tleXdvcmQ+PGtl
eXdvcmQ+bWFjcm9waGFnZXM8L2tleXdvcmQ+PGtleXdvcmQ+c2lybmE8L2tleXdvcmQ+PGtleXdv
cmQ+aW5mbGFtbWF0aW9uPC9rZXl3b3JkPjxrZXl3b3JkPmZhaWx1cmU8L2tleXdvcmQ+PC9rZXl3
b3Jkcz48ZGF0ZXM+PHllYXI+MjAxNTwveWVhcj48cHViLWRhdGVzPjxkYXRlPkp1bDwvZGF0ZT48
L3B1Yi1kYXRlcz48L2RhdGVzPjxpc2JuPjA4OTItNjYzODwvaXNibj48YWNjZXNzaW9uLW51bT5X
T1M6MDAwMzU2ODU5MTAwMDI0PC9hY2Nlc3Npb24tbnVtPjx1cmxzPjxyZWxhdGVkLXVybHM+PHVy
bD4mbHQ7R28gdG8gSVNJJmd0OzovL1dPUzowMDAzNTY4NTkxMDAwMjQ8L3VybD48L3JlbGF0ZWQt
dXJscz48L3VybHM+PGVsZWN0cm9uaWMtcmVzb3VyY2UtbnVtPjEwLjEwOTYvZmouMTUtMjcwNDk2
PC9lbGVjdHJvbmljLXJlc291cmNlLW51bT48bGFuZ3VhZ2U+RW5nbGlzaDwvbGFuZ3VhZ2U+PC9y
ZWNvcmQ+PC9DaXRlPjwvRW5kTm90ZT4A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PEVuZE5vdGU+PENpdGU+PEF1dGhvcj5UZW5jZXJvdmE8L0F1dGhvcj48WWVhcj4yMDE1PC9ZZWFy
PjxSZWNOdW0+MjA0MjwvUmVjTnVtPjxEaXNwbGF5VGV4dD48c3R5bGUgZmFjZT0ic3VwZXJzY3Jp
cHQiPlszOF08L3N0eWxlPjwvRGlzcGxheVRleHQ+PHJlY29yZD48cmVjLW51bWJlcj4yMDQyPC9y
ZWMtbnVtYmVyPjxmb3JlaWduLWtleXM+PGtleSBhcHA9IkVOIiBkYi1pZD0iOXIwZnR6MGZodjI1
c3JleDV6cXZhMGZtdndhYWRleHM1cGZzIiB0aW1lc3RhbXA9IjE1NzU5NTQ3MTUiPjIwNDI8L2tl
eT48L2ZvcmVpZ24ta2V5cz48cmVmLXR5cGUgbmFtZT0iSm91cm5hbCBBcnRpY2xlIj4xNzwvcmVm
LXR5cGU+PGNvbnRyaWJ1dG9ycz48YXV0aG9ycz48YXV0aG9yPlRlbmNlcm92YSwgTS48L2F1dGhv
cj48YXV0aG9yPkFvdWFkaSwgTS48L2F1dGhvcj48YXV0aG9yPlZhbmdhbGEsIFAuPC9hdXRob3I+
PGF1dGhvcj5OaWNvbG9ybywgUy4gTS48L2F1dGhvcj48YXV0aG9yPllhd2UsIEouIEMuPC9hdXRo
b3I+PGF1dGhvcj5Db2hlbiwgSi4gTC48L2F1dGhvcj48YXV0aG9yPlNoZW4sIFkuIEYuPC9hdXRo
b3I+PGF1dGhvcj5HYXJjaWEtTWVuZW5kZXosIEwuPC9hdXRob3I+PGF1dGhvcj5QZWRlcnNlbiwg
RC4gSi48L2F1dGhvcj48YXV0aG9yPkdhbGxhZ2hlci1Eb3J2YWwsIEsuPC9hdXRob3I+PGF1dGhv
cj5QZXJ1Z2luaSwgUi4gQS48L2F1dGhvcj48YXV0aG9yPkd1cHRhLCBPLiBULjwvYXV0aG9yPjxh
dXRob3I+Q3plY2gsIE0uIFAuPC9hdXRob3I+PC9hdXRob3JzPjwvY29udHJpYnV0b3JzPjxhdXRo
LWFkZHJlc3M+VW5pdiBNYXNzYWNodXNldHRzLCBTY2ggTWVkLCBQcm9ncmFtIE1vbCBNZWQsIFdv
cmNlc3RlciwgTUEgVVNBJiN4RDtVbml2IE1hc3NhY2h1c2V0dHMsIFNjaCBNZWQsIERlcHQgU3Vy
ZywgV29yY2VzdGVyLCBNQSBVU0EmI3hEO1VuaXYgTWFzc2FjaHVzZXR0cywgU2NoIE1lZCwgRGVw
dCBQZWRpYXQsIFdvcmNlc3RlciwgTUEgVVNBPC9hdXRoLWFkZHJlc3M+PHRpdGxlcz48dGl0bGU+
QWN0aXZhdGVkIEt1cGZmZXIgY2VsbHMgaW5oaWJpdCBpbnN1bGluIHNlbnNpdGl2aXR5IGluIG9i
ZXNlIG1pY2U8L3RpdGxlPjxzZWNvbmRhcnktdGl0bGU+RmFzZWIgSm91cm5hbDwvc2Vjb25kYXJ5
LXRpdGxlPjxhbHQtdGl0bGU+RmFzZWIgSjwvYWx0LXRpdGxlPjwvdGl0bGVzPjxhbHQtcGVyaW9k
aWNhbD48ZnVsbC10aXRsZT5GQVNFQiBKPC9mdWxsLXRpdGxlPjwvYWx0LXBlcmlvZGljYWw+PHBh
Z2VzPjI5NTktMjk2OTwvcGFnZXM+PHZvbHVtZT4yOTwvdm9sdW1lPjxudW1iZXI+NzwvbnVtYmVy
PjxrZXl3b3Jkcz48a2V5d29yZD5zbWFsbCBpbnRlcmZlcmluZyBybmE8L2tleXdvcmQ+PGtleXdv
cmQ+bGl2ZXIgbWFjcm9waGFnZXM8L2tleXdvcmQ+PGtleXdvcmQ+aW5zdWxpbiByZXNpc3RhbmNl
PC9rZXl3b3JkPjxrZXl3b3JkPmhlcGF0aWMgc3RlYXRvc2lzPC9rZXl3b3JkPjxrZXl3b3JkPmhl
cGF0aWMgc3RlYXRvc2lzPC9rZXl3b3JkPjxrZXl3b3JkPmZhdHR5IGxpdmVyPC9rZXl3b3JkPjxr
ZXl3b3JkPmlray1iZXRhPC9rZXl3b3JkPjxrZXl3b3JkPnJlc2lzdGFuY2U8L2tleXdvcmQ+PGtl
eXdvcmQ+bWFjcm9waGFnZXM8L2tleXdvcmQ+PGtleXdvcmQ+c2lybmE8L2tleXdvcmQ+PGtleXdv
cmQ+aW5mbGFtbWF0aW9uPC9rZXl3b3JkPjxrZXl3b3JkPmZhaWx1cmU8L2tleXdvcmQ+PC9rZXl3
b3Jkcz48ZGF0ZXM+PHllYXI+MjAxNTwveWVhcj48cHViLWRhdGVzPjxkYXRlPkp1bDwvZGF0ZT48
L3B1Yi1kYXRlcz48L2RhdGVzPjxpc2JuPjA4OTItNjYzODwvaXNibj48YWNjZXNzaW9uLW51bT5X
T1M6MDAwMzU2ODU5MTAwMDI0PC9hY2Nlc3Npb24tbnVtPjx1cmxzPjxyZWxhdGVkLXVybHM+PHVy
bD4mbHQ7R28gdG8gSVNJJmd0OzovL1dPUzowMDAzNTY4NTkxMDAwMjQ8L3VybD48L3JlbGF0ZWQt
dXJscz48L3VybHM+PGVsZWN0cm9uaWMtcmVzb3VyY2UtbnVtPjEwLjEwOTYvZmouMTUtMjcwNDk2
PC9lbGVjdHJvbmljLXJlc291cmNlLW51bT48bGFuZ3VhZ2U+RW5nbGlzaDwvbGFuZ3VhZ2U+PC9y
ZWNvcmQ+PC9DaXRlPjwvRW5kTm90ZT4A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345851" w:rsidRPr="00285EC0">
        <w:rPr>
          <w:rFonts w:ascii="Book Antiqua" w:hAnsi="Book Antiqua"/>
        </w:rPr>
      </w:r>
      <w:r w:rsidR="00345851"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7</w:t>
      </w:r>
      <w:r w:rsidR="002C3308" w:rsidRPr="00285EC0">
        <w:rPr>
          <w:rFonts w:ascii="Book Antiqua" w:hAnsi="Book Antiqua"/>
          <w:noProof/>
          <w:vertAlign w:val="superscript"/>
        </w:rPr>
        <w:t>]</w:t>
      </w:r>
      <w:r w:rsidR="00345851" w:rsidRPr="00285EC0">
        <w:rPr>
          <w:rFonts w:ascii="Book Antiqua" w:hAnsi="Book Antiqua"/>
        </w:rPr>
        <w:fldChar w:fldCharType="end"/>
      </w:r>
      <w:r w:rsidR="00345851" w:rsidRPr="00285EC0">
        <w:rPr>
          <w:rFonts w:ascii="Book Antiqua" w:hAnsi="Book Antiqua"/>
        </w:rPr>
        <w:t>. A</w:t>
      </w:r>
      <w:r w:rsidR="0098342E" w:rsidRPr="00285EC0">
        <w:rPr>
          <w:rFonts w:ascii="Book Antiqua" w:hAnsi="Book Antiqua"/>
        </w:rPr>
        <w:t xml:space="preserve">nother </w:t>
      </w:r>
      <w:r w:rsidR="001C3BD5" w:rsidRPr="00285EC0">
        <w:rPr>
          <w:rFonts w:ascii="Book Antiqua" w:hAnsi="Book Antiqua"/>
        </w:rPr>
        <w:t xml:space="preserve">report </w:t>
      </w:r>
      <w:r w:rsidR="0098342E" w:rsidRPr="00285EC0">
        <w:rPr>
          <w:rFonts w:ascii="Book Antiqua" w:hAnsi="Book Antiqua"/>
        </w:rPr>
        <w:t xml:space="preserve">found that HFD-fed mice </w:t>
      </w:r>
      <w:r w:rsidR="001C3BD5" w:rsidRPr="00285EC0">
        <w:rPr>
          <w:rFonts w:ascii="Book Antiqua" w:hAnsi="Book Antiqua"/>
        </w:rPr>
        <w:t xml:space="preserve">injected with </w:t>
      </w:r>
      <w:r w:rsidR="0098342E" w:rsidRPr="00285EC0">
        <w:rPr>
          <w:rFonts w:ascii="Book Antiqua" w:hAnsi="Book Antiqua"/>
        </w:rPr>
        <w:t xml:space="preserve">clodronate to deplete Kupffer cells </w:t>
      </w:r>
      <w:r w:rsidR="001C3BD5" w:rsidRPr="00285EC0">
        <w:rPr>
          <w:rFonts w:ascii="Book Antiqua" w:hAnsi="Book Antiqua"/>
        </w:rPr>
        <w:t xml:space="preserve">had </w:t>
      </w:r>
      <w:r w:rsidR="0098342E" w:rsidRPr="00285EC0">
        <w:rPr>
          <w:rFonts w:ascii="Book Antiqua" w:hAnsi="Book Antiqua"/>
        </w:rPr>
        <w:t>decreased steatosis</w:t>
      </w:r>
      <w:r w:rsidR="00D5092D" w:rsidRPr="00285EC0">
        <w:rPr>
          <w:rFonts w:ascii="Book Antiqua" w:hAnsi="Book Antiqua"/>
        </w:rPr>
        <w:t xml:space="preserve"> and </w:t>
      </w:r>
      <w:r w:rsidR="00410071" w:rsidRPr="00285EC0">
        <w:rPr>
          <w:rFonts w:ascii="Book Antiqua" w:hAnsi="Book Antiqua"/>
        </w:rPr>
        <w:t>steatohepatitis</w:t>
      </w:r>
      <w:r w:rsidR="00D5092D" w:rsidRPr="00285EC0">
        <w:rPr>
          <w:rFonts w:ascii="Book Antiqua" w:hAnsi="Book Antiqua"/>
        </w:rPr>
        <w:t xml:space="preserve"> </w:t>
      </w:r>
      <w:r w:rsidR="00ED6332" w:rsidRPr="00ED6332">
        <w:rPr>
          <w:rFonts w:ascii="Book Antiqua" w:hAnsi="Book Antiqua"/>
          <w:i/>
          <w:iCs/>
        </w:rPr>
        <w:t>via</w:t>
      </w:r>
      <w:r w:rsidR="00D5092D" w:rsidRPr="00285EC0">
        <w:rPr>
          <w:rFonts w:ascii="Book Antiqua" w:hAnsi="Book Antiqua"/>
        </w:rPr>
        <w:t xml:space="preserve"> reducing</w:t>
      </w:r>
      <w:r w:rsidR="00ED7E9D" w:rsidRPr="00285EC0">
        <w:rPr>
          <w:rFonts w:ascii="Book Antiqua" w:hAnsi="Book Antiqua"/>
        </w:rPr>
        <w:t xml:space="preserve"> </w:t>
      </w:r>
      <w:r w:rsidR="00E01DAA" w:rsidRPr="00E01DAA">
        <w:rPr>
          <w:rFonts w:ascii="Book Antiqua" w:hAnsi="Book Antiqua"/>
        </w:rPr>
        <w:t>interleukin</w:t>
      </w:r>
      <w:r w:rsidR="00ED7E9D" w:rsidRPr="00285EC0">
        <w:rPr>
          <w:rFonts w:ascii="Book Antiqua" w:hAnsi="Book Antiqua"/>
        </w:rPr>
        <w:t>-1β-dependent suppression of peroxisome proliferator-activated receptor-α (PPARα)</w:t>
      </w:r>
      <w:r w:rsidR="003142E4" w:rsidRPr="00285EC0">
        <w:rPr>
          <w:rFonts w:ascii="Book Antiqua" w:hAnsi="Book Antiqua"/>
        </w:rPr>
        <w:fldChar w:fldCharType="begin"/>
      </w:r>
      <w:r w:rsidR="002C3308" w:rsidRPr="00285EC0">
        <w:rPr>
          <w:rFonts w:ascii="Book Antiqua" w:hAnsi="Book Antiqua"/>
        </w:rPr>
        <w:instrText xml:space="preserve"> ADDIN EN.CITE &lt;EndNote&gt;&lt;Cite&gt;&lt;Author&gt;Stienstra&lt;/Author&gt;&lt;Year&gt;2010&lt;/Year&gt;&lt;RecNum&gt;72&lt;/RecNum&gt;&lt;DisplayText&gt;&lt;style face="superscript"&gt;[39]&lt;/style&gt;&lt;/DisplayText&gt;&lt;record&gt;&lt;rec-number&gt;72&lt;/rec-number&gt;&lt;foreign-keys&gt;&lt;key app="EN" db-id="pvxsex0z29wpreex222xpa0u5s2fxv2tfs0z" timestamp="1574038919"&gt;72&lt;/key&gt;&lt;/foreign-keys&gt;&lt;ref-type name="Journal Article"&gt;17&lt;/ref-type&gt;&lt;contributors&gt;&lt;authors&gt;&lt;author&gt;Stienstra, Rinke&lt;/author&gt;&lt;author&gt;Saudale, Fredy&lt;/author&gt;&lt;author&gt;Duval, Caroline&lt;/author&gt;&lt;author&gt;Keshtkar, Shohreh&lt;/author&gt;&lt;author&gt;Groener, Johanna EM&lt;/author&gt;&lt;author&gt;van Rooijen, Nico&lt;/author&gt;&lt;author&gt;Staels, Bart&lt;/author&gt;&lt;author&gt;Kersten, Sander&lt;/author&gt;&lt;author&gt;Müller, Michael&lt;/author&gt;&lt;/authors&gt;&lt;/contributors&gt;&lt;titles&gt;&lt;title&gt;Kupffer cells promote hepatic steatosis via interleukin</w:instrText>
      </w:r>
      <w:r w:rsidR="002C3308" w:rsidRPr="00285EC0">
        <w:rPr>
          <w:rFonts w:ascii="宋体" w:eastAsia="宋体" w:hAnsi="宋体" w:cs="宋体" w:hint="eastAsia"/>
        </w:rPr>
        <w:instrText>‐</w:instrText>
      </w:r>
      <w:r w:rsidR="002C3308" w:rsidRPr="00285EC0">
        <w:rPr>
          <w:rFonts w:ascii="Book Antiqua" w:hAnsi="Book Antiqua"/>
        </w:rPr>
        <w:instrText>1</w:instrText>
      </w:r>
      <w:r w:rsidR="002C3308" w:rsidRPr="00285EC0">
        <w:rPr>
          <w:rFonts w:ascii="Book Antiqua" w:hAnsi="Book Antiqua" w:cs="Book Antiqua"/>
        </w:rPr>
        <w:instrText>β–</w:instrText>
      </w:r>
      <w:r w:rsidR="002C3308" w:rsidRPr="00285EC0">
        <w:rPr>
          <w:rFonts w:ascii="Book Antiqua" w:hAnsi="Book Antiqua"/>
        </w:rPr>
        <w:instrText>dependent suppression of peroxisome proliferator</w:instrText>
      </w:r>
      <w:r w:rsidR="002C3308" w:rsidRPr="00285EC0">
        <w:rPr>
          <w:rFonts w:ascii="宋体" w:eastAsia="宋体" w:hAnsi="宋体" w:cs="宋体" w:hint="eastAsia"/>
        </w:rPr>
        <w:instrText>‐</w:instrText>
      </w:r>
      <w:r w:rsidR="002C3308" w:rsidRPr="00285EC0">
        <w:rPr>
          <w:rFonts w:ascii="Book Antiqua" w:hAnsi="Book Antiqua"/>
        </w:rPr>
        <w:instrText xml:space="preserve">activated receptor </w:instrText>
      </w:r>
      <w:r w:rsidR="002C3308" w:rsidRPr="00285EC0">
        <w:rPr>
          <w:rFonts w:ascii="Book Antiqua" w:hAnsi="Book Antiqua" w:cs="Book Antiqua"/>
        </w:rPr>
        <w:instrText>α</w:instrText>
      </w:r>
      <w:r w:rsidR="002C3308" w:rsidRPr="00285EC0">
        <w:rPr>
          <w:rFonts w:ascii="Book Antiqua" w:hAnsi="Book Antiqua"/>
        </w:rPr>
        <w:instrText xml:space="preserve"> activity&lt;/title&gt;&lt;secondary-title&gt;Hepatology&lt;/secondary-title&gt;&lt;/titles&gt;&lt;periodical&gt;&lt;full-title&gt;Hepatology&lt;/full-title&gt;&lt;/periodical&gt;&lt;pages&gt;511-522&lt;/pages&gt;&lt;volume&gt;51&lt;/volume&gt;&lt;number&gt;2&lt;/number&gt;&lt;dates&gt;&lt;year&gt;2010&lt;/year&gt;&lt;/dates&gt;&lt;isbn&gt;0270-9139&lt;/isbn&gt;&lt;urls&gt;&lt;/urls&gt;&lt;/record&gt;&lt;/Cite&gt;&lt;/EndNote&gt;</w:instrText>
      </w:r>
      <w:r w:rsidR="003142E4"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8</w:t>
      </w:r>
      <w:r w:rsidR="002C3308" w:rsidRPr="00285EC0">
        <w:rPr>
          <w:rFonts w:ascii="Book Antiqua" w:hAnsi="Book Antiqua"/>
          <w:noProof/>
          <w:vertAlign w:val="superscript"/>
        </w:rPr>
        <w:t>]</w:t>
      </w:r>
      <w:r w:rsidR="003142E4" w:rsidRPr="00285EC0">
        <w:rPr>
          <w:rFonts w:ascii="Book Antiqua" w:hAnsi="Book Antiqua"/>
        </w:rPr>
        <w:fldChar w:fldCharType="end"/>
      </w:r>
      <w:r w:rsidR="00D5092D" w:rsidRPr="00285EC0">
        <w:rPr>
          <w:rFonts w:ascii="Book Antiqua" w:hAnsi="Book Antiqua"/>
        </w:rPr>
        <w:t xml:space="preserve">. The latter </w:t>
      </w:r>
      <w:r w:rsidR="0004159D" w:rsidRPr="00285EC0">
        <w:rPr>
          <w:rFonts w:ascii="Book Antiqua" w:hAnsi="Book Antiqua"/>
        </w:rPr>
        <w:t xml:space="preserve">is suggested to have </w:t>
      </w:r>
      <w:r w:rsidR="002947B9" w:rsidRPr="00285EC0">
        <w:rPr>
          <w:rFonts w:ascii="Book Antiqua" w:hAnsi="Book Antiqua"/>
        </w:rPr>
        <w:t>an anti-inflammatory role in liver and adipose tissue</w:t>
      </w:r>
      <w:r w:rsidR="0004159D" w:rsidRPr="00285EC0">
        <w:rPr>
          <w:rFonts w:ascii="Book Antiqua" w:hAnsi="Book Antiqua"/>
        </w:rPr>
        <w:fldChar w:fldCharType="begin"/>
      </w:r>
      <w:r w:rsidR="002C3308" w:rsidRPr="00285EC0">
        <w:rPr>
          <w:rFonts w:ascii="Book Antiqua" w:hAnsi="Book Antiqua"/>
        </w:rPr>
        <w:instrText xml:space="preserve"> ADDIN EN.CITE &lt;EndNote&gt;&lt;Cite&gt;&lt;Author&gt;Stienstra&lt;/Author&gt;&lt;Year&gt;2007&lt;/Year&gt;&lt;RecNum&gt;73&lt;/RecNum&gt;&lt;DisplayText&gt;&lt;style face="superscript"&gt;[40]&lt;/style&gt;&lt;/DisplayText&gt;&lt;record&gt;&lt;rec-number&gt;73&lt;/rec-number&gt;&lt;foreign-keys&gt;&lt;key app="EN" db-id="pvxsex0z29wpreex222xpa0u5s2fxv2tfs0z" timestamp="1574039708"&gt;73&lt;/key&gt;&lt;/foreign-keys&gt;&lt;ref-type name="Journal Article"&gt;17&lt;/ref-type&gt;&lt;contributors&gt;&lt;authors&gt;&lt;author&gt;Stienstra, Rinke&lt;/author&gt;&lt;author&gt;Mandard, Stéphane&lt;/author&gt;&lt;author&gt;Patsouris, David&lt;/author&gt;&lt;author&gt;Maass, Cathy&lt;/author&gt;&lt;author&gt;Kersten, Sander&lt;/author&gt;&lt;author&gt;Muller, Michael&lt;/author&gt;&lt;/authors&gt;&lt;/contributors&gt;&lt;titles&gt;&lt;title&gt;Peroxisome proliferator-activated receptor α protects against obesity-induced hepatic inflammation&lt;/title&gt;&lt;secondary-title&gt;Endocrinology&lt;/secondary-title&gt;&lt;/titles&gt;&lt;periodical&gt;&lt;full-title&gt;Endocrinology&lt;/full-title&gt;&lt;/periodical&gt;&lt;pages&gt;2753-2763&lt;/pages&gt;&lt;volume&gt;148&lt;/volume&gt;&lt;number&gt;6&lt;/number&gt;&lt;dates&gt;&lt;year&gt;2007&lt;/year&gt;&lt;/dates&gt;&lt;isbn&gt;0013-7227&lt;/isbn&gt;&lt;urls&gt;&lt;/urls&gt;&lt;/record&gt;&lt;/Cite&gt;&lt;/EndNote&gt;</w:instrText>
      </w:r>
      <w:r w:rsidR="0004159D" w:rsidRPr="00285EC0">
        <w:rPr>
          <w:rFonts w:ascii="Book Antiqua" w:hAnsi="Book Antiqua"/>
        </w:rPr>
        <w:fldChar w:fldCharType="separate"/>
      </w:r>
      <w:r w:rsidR="002C3308" w:rsidRPr="00285EC0">
        <w:rPr>
          <w:rFonts w:ascii="Book Antiqua" w:hAnsi="Book Antiqua"/>
          <w:noProof/>
          <w:vertAlign w:val="superscript"/>
        </w:rPr>
        <w:t>[</w:t>
      </w:r>
      <w:r w:rsidR="005950BD">
        <w:rPr>
          <w:rFonts w:ascii="Book Antiqua" w:hAnsi="Book Antiqua"/>
          <w:noProof/>
          <w:vertAlign w:val="superscript"/>
        </w:rPr>
        <w:t>39</w:t>
      </w:r>
      <w:r w:rsidR="002C3308" w:rsidRPr="00285EC0">
        <w:rPr>
          <w:rFonts w:ascii="Book Antiqua" w:hAnsi="Book Antiqua"/>
          <w:noProof/>
          <w:vertAlign w:val="superscript"/>
        </w:rPr>
        <w:t>]</w:t>
      </w:r>
      <w:r w:rsidR="0004159D" w:rsidRPr="00285EC0">
        <w:rPr>
          <w:rFonts w:ascii="Book Antiqua" w:hAnsi="Book Antiqua"/>
        </w:rPr>
        <w:fldChar w:fldCharType="end"/>
      </w:r>
      <w:r w:rsidR="00ED7E9D" w:rsidRPr="00285EC0">
        <w:rPr>
          <w:rFonts w:ascii="Book Antiqua" w:hAnsi="Book Antiqua"/>
        </w:rPr>
        <w:t>.</w:t>
      </w:r>
      <w:r w:rsidR="000A4542" w:rsidRPr="00285EC0">
        <w:rPr>
          <w:rFonts w:ascii="Book Antiqua" w:hAnsi="Book Antiqua"/>
        </w:rPr>
        <w:t xml:space="preserve"> </w:t>
      </w:r>
      <w:r w:rsidR="001C3BD5" w:rsidRPr="00285EC0">
        <w:rPr>
          <w:rFonts w:ascii="Book Antiqua" w:hAnsi="Book Antiqua"/>
        </w:rPr>
        <w:t xml:space="preserve">Along </w:t>
      </w:r>
      <w:r w:rsidR="00D5092D" w:rsidRPr="00285EC0">
        <w:rPr>
          <w:rFonts w:ascii="Book Antiqua" w:hAnsi="Book Antiqua"/>
        </w:rPr>
        <w:t>the same line</w:t>
      </w:r>
      <w:r w:rsidR="00794CF3" w:rsidRPr="00285EC0">
        <w:rPr>
          <w:rFonts w:ascii="Book Antiqua" w:hAnsi="Book Antiqua"/>
        </w:rPr>
        <w:t xml:space="preserve">, depletion of Kupffer cells </w:t>
      </w:r>
      <w:r w:rsidR="00D5092D" w:rsidRPr="00285EC0">
        <w:rPr>
          <w:rFonts w:ascii="Book Antiqua" w:hAnsi="Book Antiqua"/>
        </w:rPr>
        <w:t>lead</w:t>
      </w:r>
      <w:r w:rsidR="001C3BD5" w:rsidRPr="00285EC0">
        <w:rPr>
          <w:rFonts w:ascii="Book Antiqua" w:hAnsi="Book Antiqua"/>
        </w:rPr>
        <w:t>s</w:t>
      </w:r>
      <w:r w:rsidR="00D5092D" w:rsidRPr="00285EC0">
        <w:rPr>
          <w:rFonts w:ascii="Book Antiqua" w:hAnsi="Book Antiqua"/>
        </w:rPr>
        <w:t xml:space="preserve"> to reduction of</w:t>
      </w:r>
      <w:r w:rsidR="00E75A0E" w:rsidRPr="00285EC0">
        <w:rPr>
          <w:rFonts w:ascii="Book Antiqua" w:hAnsi="Book Antiqua"/>
        </w:rPr>
        <w:t xml:space="preserve"> </w:t>
      </w:r>
      <w:r w:rsidR="00794CF3" w:rsidRPr="00285EC0">
        <w:rPr>
          <w:rFonts w:ascii="Book Antiqua" w:hAnsi="Book Antiqua"/>
        </w:rPr>
        <w:t>inflammatory cytokine expression</w:t>
      </w:r>
      <w:r w:rsidR="00E75A0E" w:rsidRPr="00285EC0">
        <w:rPr>
          <w:rFonts w:ascii="Book Antiqua" w:hAnsi="Book Antiqua"/>
        </w:rPr>
        <w:t xml:space="preserve"> and decrease</w:t>
      </w:r>
      <w:r w:rsidR="001C3BD5" w:rsidRPr="00285EC0">
        <w:rPr>
          <w:rFonts w:ascii="Book Antiqua" w:hAnsi="Book Antiqua"/>
        </w:rPr>
        <w:t>s</w:t>
      </w:r>
      <w:r w:rsidR="00E75A0E" w:rsidRPr="00285EC0">
        <w:rPr>
          <w:rFonts w:ascii="Book Antiqua" w:hAnsi="Book Antiqua"/>
        </w:rPr>
        <w:t xml:space="preserve"> inflammation and liver cell death</w:t>
      </w:r>
      <w:r w:rsidR="00E75A0E" w:rsidRPr="00285EC0">
        <w:rPr>
          <w:rFonts w:ascii="Book Antiqua" w:hAnsi="Book Antiqua"/>
        </w:rPr>
        <w:fldChar w:fldCharType="begin"/>
      </w:r>
      <w:r w:rsidR="002C3308" w:rsidRPr="00285EC0">
        <w:rPr>
          <w:rFonts w:ascii="Book Antiqua" w:hAnsi="Book Antiqua"/>
        </w:rPr>
        <w:instrText xml:space="preserve"> ADDIN EN.CITE &lt;EndNote&gt;&lt;Cite&gt;&lt;Author&gt;Lanthier&lt;/Author&gt;&lt;Year&gt;2009&lt;/Year&gt;&lt;RecNum&gt;74&lt;/RecNum&gt;&lt;DisplayText&gt;&lt;style face="superscript"&gt;[41]&lt;/style&gt;&lt;/DisplayText&gt;&lt;record&gt;&lt;rec-number&gt;74&lt;/rec-number&gt;&lt;foreign-keys&gt;&lt;key app="EN" db-id="pvxsex0z29wpreex222xpa0u5s2fxv2tfs0z" timestamp="1574040664"&gt;74&lt;/key&gt;&lt;/foreign-keys&gt;&lt;ref-type name="Journal Article"&gt;17&lt;/ref-type&gt;&lt;contributors&gt;&lt;authors&gt;&lt;author&gt;Lanthier, Nicolas&lt;/author&gt;&lt;author&gt;Molendi-Coste, Olivier&lt;/author&gt;&lt;author&gt;Horsmans, Yves&lt;/author&gt;&lt;author&gt;van Rooijen, Nico&lt;/author&gt;&lt;author&gt;Cani, Patrice D&lt;/author&gt;&lt;author&gt;Leclercq, Isabelle A&lt;/author&gt;&lt;/authors&gt;&lt;/contributors&gt;&lt;titles&gt;&lt;title&gt;Kupffer cell activation is a causal factor for hepatic insulin resistance&lt;/title&gt;&lt;secondary-title&gt;American Journal of Physiology-Gastrointestinal and Liver Physiology&lt;/secondary-title&gt;&lt;/titles&gt;&lt;periodical&gt;&lt;full-title&gt;American Journal of Physiology-Gastrointestinal and Liver Physiology&lt;/full-title&gt;&lt;/periodical&gt;&lt;pages&gt;G107-G116&lt;/pages&gt;&lt;volume&gt;298&lt;/volume&gt;&lt;number&gt;1&lt;/number&gt;&lt;dates&gt;&lt;year&gt;2009&lt;/year&gt;&lt;/dates&gt;&lt;isbn&gt;0193-1857&lt;/isbn&gt;&lt;urls&gt;&lt;/urls&gt;&lt;/record&gt;&lt;/Cite&gt;&lt;/EndNote&gt;</w:instrText>
      </w:r>
      <w:r w:rsidR="00E75A0E"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0</w:t>
      </w:r>
      <w:r w:rsidR="002C3308" w:rsidRPr="00285EC0">
        <w:rPr>
          <w:rFonts w:ascii="Book Antiqua" w:hAnsi="Book Antiqua"/>
          <w:noProof/>
          <w:vertAlign w:val="superscript"/>
        </w:rPr>
        <w:t>]</w:t>
      </w:r>
      <w:r w:rsidR="00E75A0E" w:rsidRPr="00285EC0">
        <w:rPr>
          <w:rFonts w:ascii="Book Antiqua" w:hAnsi="Book Antiqua"/>
        </w:rPr>
        <w:fldChar w:fldCharType="end"/>
      </w:r>
      <w:r w:rsidR="00E75A0E" w:rsidRPr="00285EC0">
        <w:rPr>
          <w:rFonts w:ascii="Book Antiqua" w:hAnsi="Book Antiqua"/>
        </w:rPr>
        <w:t>.</w:t>
      </w:r>
      <w:r w:rsidR="00794CF3" w:rsidRPr="00285EC0">
        <w:rPr>
          <w:rFonts w:ascii="Book Antiqua" w:hAnsi="Book Antiqua"/>
        </w:rPr>
        <w:t xml:space="preserve"> </w:t>
      </w:r>
      <w:r w:rsidR="001C3BD5" w:rsidRPr="00285EC0">
        <w:rPr>
          <w:rFonts w:ascii="Book Antiqua" w:hAnsi="Book Antiqua"/>
        </w:rPr>
        <w:t>A</w:t>
      </w:r>
      <w:r w:rsidR="001F2A60" w:rsidRPr="00285EC0">
        <w:rPr>
          <w:rFonts w:ascii="Book Antiqua" w:hAnsi="Book Antiqua"/>
        </w:rPr>
        <w:t xml:space="preserve">nother suggested mechanism </w:t>
      </w:r>
      <w:r w:rsidR="001C3BD5" w:rsidRPr="00285EC0">
        <w:rPr>
          <w:rFonts w:ascii="Book Antiqua" w:hAnsi="Book Antiqua"/>
        </w:rPr>
        <w:t xml:space="preserve">is of </w:t>
      </w:r>
      <w:r w:rsidR="00145282" w:rsidRPr="00285EC0">
        <w:rPr>
          <w:rFonts w:ascii="Book Antiqua" w:hAnsi="Book Antiqua"/>
        </w:rPr>
        <w:t xml:space="preserve">p38 mitogen-activated protein kinases </w:t>
      </w:r>
      <w:r w:rsidR="001C3BD5" w:rsidRPr="00285EC0">
        <w:rPr>
          <w:rFonts w:ascii="Book Antiqua" w:hAnsi="Book Antiqua"/>
        </w:rPr>
        <w:t xml:space="preserve">being </w:t>
      </w:r>
      <w:r w:rsidR="00145282" w:rsidRPr="00285EC0">
        <w:rPr>
          <w:rFonts w:ascii="Book Antiqua" w:hAnsi="Book Antiqua"/>
        </w:rPr>
        <w:t xml:space="preserve">upregulated in the liver of patients with </w:t>
      </w:r>
      <w:r w:rsidR="00410071" w:rsidRPr="00285EC0">
        <w:rPr>
          <w:rFonts w:ascii="Book Antiqua" w:hAnsi="Book Antiqua"/>
        </w:rPr>
        <w:t>MAFLD</w:t>
      </w:r>
      <w:r w:rsidR="00145282" w:rsidRPr="00285EC0">
        <w:rPr>
          <w:rFonts w:ascii="Book Antiqua" w:hAnsi="Book Antiqua"/>
        </w:rPr>
        <w:t xml:space="preserve"> in multiple diet induced steatohepatitis </w:t>
      </w:r>
      <w:r w:rsidR="001C3BD5" w:rsidRPr="00285EC0">
        <w:rPr>
          <w:rFonts w:ascii="Book Antiqua" w:hAnsi="Book Antiqua"/>
        </w:rPr>
        <w:t xml:space="preserve">mouse </w:t>
      </w:r>
      <w:r w:rsidR="00145282" w:rsidRPr="00285EC0">
        <w:rPr>
          <w:rFonts w:ascii="Book Antiqua" w:hAnsi="Book Antiqua"/>
        </w:rPr>
        <w:t>model</w:t>
      </w:r>
      <w:r w:rsidR="001C3BD5" w:rsidRPr="00285EC0">
        <w:rPr>
          <w:rFonts w:ascii="Book Antiqua" w:hAnsi="Book Antiqua"/>
        </w:rPr>
        <w:t>s.</w:t>
      </w:r>
      <w:r w:rsidR="00145282" w:rsidRPr="00285EC0">
        <w:rPr>
          <w:rFonts w:ascii="Book Antiqua" w:hAnsi="Book Antiqua"/>
        </w:rPr>
        <w:t xml:space="preserve"> </w:t>
      </w:r>
      <w:r w:rsidR="001C3BD5" w:rsidRPr="00285EC0">
        <w:rPr>
          <w:rFonts w:ascii="Book Antiqua" w:hAnsi="Book Antiqua"/>
        </w:rPr>
        <w:t>M</w:t>
      </w:r>
      <w:r w:rsidR="00145282" w:rsidRPr="00285EC0">
        <w:rPr>
          <w:rFonts w:ascii="Book Antiqua" w:hAnsi="Book Antiqua"/>
        </w:rPr>
        <w:t>acrophage p38 induces M1 polarization and pro-inflammatory cytokine secretion promot</w:t>
      </w:r>
      <w:r w:rsidR="00B4090B" w:rsidRPr="00285EC0">
        <w:rPr>
          <w:rFonts w:ascii="Book Antiqua" w:hAnsi="Book Antiqua"/>
        </w:rPr>
        <w:t>ing</w:t>
      </w:r>
      <w:r w:rsidR="00145282" w:rsidRPr="00285EC0">
        <w:rPr>
          <w:rFonts w:ascii="Book Antiqua" w:hAnsi="Book Antiqua"/>
        </w:rPr>
        <w:t xml:space="preserve"> the progression </w:t>
      </w:r>
      <w:r w:rsidR="00F00810" w:rsidRPr="00285EC0">
        <w:rPr>
          <w:rFonts w:ascii="Book Antiqua" w:hAnsi="Book Antiqua"/>
        </w:rPr>
        <w:t xml:space="preserve">to </w:t>
      </w:r>
      <w:r w:rsidR="00145282" w:rsidRPr="00285EC0">
        <w:rPr>
          <w:rFonts w:ascii="Book Antiqua" w:hAnsi="Book Antiqua"/>
        </w:rPr>
        <w:t>steatohepatitis</w:t>
      </w:r>
      <w:r w:rsidR="00145282" w:rsidRPr="00285EC0">
        <w:rPr>
          <w:rFonts w:ascii="Book Antiqua" w:hAnsi="Book Antiqua"/>
        </w:rPr>
        <w:fldChar w:fldCharType="begin">
          <w:fldData xml:space="preserve">PEVuZE5vdGU+PENpdGU+PEF1dGhvcj5aaGFuZzwvQXV0aG9yPjxZZWFyPjIwMTk8L1llYXI+PFJl
Y051bT4yMDA1PC9SZWNOdW0+PERpc3BsYXlUZXh0PjxzdHlsZSBmYWNlPSJzdXBlcnNjcmlwdCI+
WzQyXTwvc3R5bGU+PC9EaXNwbGF5VGV4dD48cmVjb3JkPjxyZWMtbnVtYmVyPjIwMDU8L3JlYy1u
dW1iZXI+PGZvcmVpZ24ta2V5cz48a2V5IGFwcD0iRU4iIGRiLWlkPSI5cjBmdHowZmh2MjVzcmV4
NXpxdmEwZm12d2FhZGV4czVwZnMiIHRpbWVzdGFtcD0iMTU3NTkyNzA4MyI+MjAwNTwva2V5Pjwv
Zm9yZWlnbi1rZXlzPjxyZWYtdHlwZSBuYW1lPSJKb3VybmFsIEFydGljbGUiPjE3PC9yZWYtdHlw
ZT48Y29udHJpYnV0b3JzPjxhdXRob3JzPjxhdXRob3I+WmhhbmcsIFguPC9hdXRob3I+PGF1dGhv
cj5GYW4sIEwuIE4uPC9hdXRob3I+PGF1dGhvcj5XdSwgSi4gRi48L2F1dGhvcj48YXV0aG9yPlh1
LCBILiBaLjwvYXV0aG9yPjxhdXRob3I+TGV1bmcsIFcuIFkuPC9hdXRob3I+PGF1dGhvcj5GdSwg
Sy4gTC48L2F1dGhvcj48YXV0aG9yPld1LCBKLiBULjwvYXV0aG9yPjxhdXRob3I+TGl1LCBLLjwv
YXV0aG9yPjxhdXRob3I+TWFuLCBXLjwvYXV0aG9yPjxhdXRob3I+WWFuZywgWC4gWS48L2F1dGhv
cj48YXV0aG9yPkhhbiwgSi4gSC48L2F1dGhvcj48YXV0aG9yPlJlbiwgSi4gTC48L2F1dGhvcj48
YXV0aG9yPll1LCBKLjwvYXV0aG9yPjwvYXV0aG9ycz48L2NvbnRyaWJ1dG9ycz48YXV0aC1hZGRy
ZXNzPkNoaW5lc2UgVW5pdiBIb25nIEtvbmcsIENVSEsgU2hlbnpoZW4gUmVzIEluc3QsIExpIEth
IFNoaW5nIEluc3QgSGx0aCBTY2ksIFN0YXRlIEtleSBMYWIgRGlnZXN0IERpcyxJbnN0IERpZ2Vz
dCBEaXMsIEhvbmcgS29uZywgUGVvcGxlcyBSIENoaW5hJiN4RDtDaGluZXNlIFVuaXYgSG9uZyBL
b25nLCBDVUhLIFNoZW56aGVuIFJlcyBJbnN0LCBMaSBLYSBTaGluZyBJbnN0IEhsdGggU2NpLCBT
dGF0ZSBLZXkgTGFiIERpZ2VzdCBEaXMsRGVwdCBNZWQgJmFtcDsgVGhlcmFwZXV0LCBIb25nIEtv
bmcsIFBlb3BsZXMgUiBDaGluYSYjeEQ7WGlhbWVuIFVuaXYsIFpob25nc2hhbiBIb3NwLCBEZXB0
IEdhc3Ryb2VudGVyb2wsIFNjaCBNZWQsSW5zdCBNaWNyb2JpYWwgRWNvbCwgWGlhbWVuLCBGdWpp
YW4sIFBlb3BsZXMgUiBDaGluYSYjeEQ7WGlhbWVuIFVuaXYsIFNjaCBMaWZlIFNjaSwgU3RhdGUg
S2V5IExhYiBDZWxsdWxhciBTdHJlc3MgQmlvbCwgWGlhbWVuLCBGdWppYW4sIFBlb3BsZXMgUiBD
aGluYSYjeEQ7VW5pdiBTeWRuZXksIEZhYyBNZWQsIFN5ZG5leSwgTlNXLCBBdXN0cmFsaWEmI3hE
O1VuaXYgSG9uZyBLb25nLCBMS1MgRmFjIE1lZCwgRGVwdCBTdXJnLCBIb25nIEtvbmcsIFBlb3Bs
ZXMgUiBDaGluYSYjeEQ7WWFsZSBVbml2LCBTY2ggTWVkLCBTZWN0IENvbXBhcmF0IE1lZCwgTmV3
IEhhdmVuLCBDVCBVU0EmI3hEO1lhbGUgVW5pdiwgU2NoIE1lZCwgRGVwdCBDZWxsdWxhciAmYW1w
OyBNb2wgUGh5c2lvbCwgTmV3IEhhdmVuLCBDVCAwNjUxMCBVU0E8L2F1dGgtYWRkcmVzcz48dGl0
bGVzPjx0aXRsZT5NYWNyb3BoYWdlIHAzOCBhbHBoYSBwcm9tb3RlcyBudXRyaXRpb25hbCBzdGVh
dG9oZXBhdGl0aXMgdGhyb3VnaCBNMSBwb2xhcml6YXRpb248L3RpdGxlPjxzZWNvbmRhcnktdGl0
bGU+Sm91cm5hbCBvZiBIZXBhdG9sb2d5PC9zZWNvbmRhcnktdGl0bGU+PGFsdC10aXRsZT5KIEhl
cGF0b2w8L2FsdC10aXRsZT48L3RpdGxlcz48cGVyaW9kaWNhbD48ZnVsbC10aXRsZT5Kb3VybmFs
IG9mIEhlcGF0b2xvZ3k8L2Z1bGwtdGl0bGU+PC9wZXJpb2RpY2FsPjxhbHQtcGVyaW9kaWNhbD48
ZnVsbC10aXRsZT5KIEhlcGF0b2w8L2Z1bGwtdGl0bGU+PC9hbHQtcGVyaW9kaWNhbD48cGFnZXM+
MTYzLTE3NDwvcGFnZXM+PHZvbHVtZT43MTwvdm9sdW1lPjxudW1iZXI+MTwvbnVtYmVyPjxrZXl3
b3Jkcz48a2V5d29yZD5wMzggbWFwazwva2V5d29yZD48a2V5d29yZD5oZXBhdG9jeXRlczwva2V5
d29yZD48a2V5d29yZD5tYWNyb3BoYWdlczwva2V5d29yZD48a2V5d29yZD5zdGVhdG9oZXBhdGl0
aXM8L2tleXdvcmQ+PGtleXdvcmQ+cHJvaW5mbGFtbWF0b3J5IGN5dG9raW5lczwva2V5d29yZD48
a2V5d29yZD5rdXBmZmVyIGNlbGxzPC9rZXl3b3JkPjxrZXl3b3JkPnAzOCBtYXBrPC9rZXl3b3Jk
PjxrZXl3b3JkPmNvbnRyaWJ1dGVzPC9rZXl3b3JkPjxrZXl3b3JkPmV4cHJlc3Npb248L2tleXdv
cmQ+PGtleXdvcmQ+b2Jlc2l0eTwva2V5d29yZD48a2V5d29yZD5pbmp1cnk8L2tleXdvcmQ+PGtl
eXdvcmQ+bmFzaDwva2V5d29yZD48L2tleXdvcmRzPjxkYXRlcz48eWVhcj4yMDE5PC95ZWFyPjxw
dWItZGF0ZXM+PGRhdGU+SnVsPC9kYXRlPjwvcHViLWRhdGVzPjwvZGF0ZXM+PGlzYm4+MDE2OC04
Mjc4PC9pc2JuPjxhY2Nlc3Npb24tbnVtPldPUzowMDA0NzE2NDY5MDAwMTk8L2FjY2Vzc2lvbi1u
dW0+PHVybHM+PHJlbGF0ZWQtdXJscz48dXJsPiZsdDtHbyB0byBJU0kmZ3Q7Oi8vV09TOjAwMDQ3
MTY0NjkwMDAxOTwvdXJsPjwvcmVsYXRlZC11cmxzPjwvdXJscz48ZWxlY3Ryb25pYy1yZXNvdXJj
ZS1udW0+MTAuMTAxNi9qLmpoZXAuMjAxOS4wMy4wMTQ8L2VsZWN0cm9uaWMtcmVzb3VyY2UtbnVt
PjxsYW5ndWFnZT5FbmdsaXNoPC9sYW5ndWFnZT48L3JlY29yZD48L0NpdGU+PC9FbmROb3RlPgB=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PEVuZE5vdGU+PENpdGU+PEF1dGhvcj5aaGFuZzwvQXV0aG9yPjxZZWFyPjIwMTk8L1llYXI+PFJl
Y051bT4yMDA1PC9SZWNOdW0+PERpc3BsYXlUZXh0PjxzdHlsZSBmYWNlPSJzdXBlcnNjcmlwdCI+
WzQyXTwvc3R5bGU+PC9EaXNwbGF5VGV4dD48cmVjb3JkPjxyZWMtbnVtYmVyPjIwMDU8L3JlYy1u
dW1iZXI+PGZvcmVpZ24ta2V5cz48a2V5IGFwcD0iRU4iIGRiLWlkPSI5cjBmdHowZmh2MjVzcmV4
NXpxdmEwZm12d2FhZGV4czVwZnMiIHRpbWVzdGFtcD0iMTU3NTkyNzA4MyI+MjAwNTwva2V5Pjwv
Zm9yZWlnbi1rZXlzPjxyZWYtdHlwZSBuYW1lPSJKb3VybmFsIEFydGljbGUiPjE3PC9yZWYtdHlw
ZT48Y29udHJpYnV0b3JzPjxhdXRob3JzPjxhdXRob3I+WmhhbmcsIFguPC9hdXRob3I+PGF1dGhv
cj5GYW4sIEwuIE4uPC9hdXRob3I+PGF1dGhvcj5XdSwgSi4gRi48L2F1dGhvcj48YXV0aG9yPlh1
LCBILiBaLjwvYXV0aG9yPjxhdXRob3I+TGV1bmcsIFcuIFkuPC9hdXRob3I+PGF1dGhvcj5GdSwg
Sy4gTC48L2F1dGhvcj48YXV0aG9yPld1LCBKLiBULjwvYXV0aG9yPjxhdXRob3I+TGl1LCBLLjwv
YXV0aG9yPjxhdXRob3I+TWFuLCBXLjwvYXV0aG9yPjxhdXRob3I+WWFuZywgWC4gWS48L2F1dGhv
cj48YXV0aG9yPkhhbiwgSi4gSC48L2F1dGhvcj48YXV0aG9yPlJlbiwgSi4gTC48L2F1dGhvcj48
YXV0aG9yPll1LCBKLjwvYXV0aG9yPjwvYXV0aG9ycz48L2NvbnRyaWJ1dG9ycz48YXV0aC1hZGRy
ZXNzPkNoaW5lc2UgVW5pdiBIb25nIEtvbmcsIENVSEsgU2hlbnpoZW4gUmVzIEluc3QsIExpIEth
IFNoaW5nIEluc3QgSGx0aCBTY2ksIFN0YXRlIEtleSBMYWIgRGlnZXN0IERpcyxJbnN0IERpZ2Vz
dCBEaXMsIEhvbmcgS29uZywgUGVvcGxlcyBSIENoaW5hJiN4RDtDaGluZXNlIFVuaXYgSG9uZyBL
b25nLCBDVUhLIFNoZW56aGVuIFJlcyBJbnN0LCBMaSBLYSBTaGluZyBJbnN0IEhsdGggU2NpLCBT
dGF0ZSBLZXkgTGFiIERpZ2VzdCBEaXMsRGVwdCBNZWQgJmFtcDsgVGhlcmFwZXV0LCBIb25nIEtv
bmcsIFBlb3BsZXMgUiBDaGluYSYjeEQ7WGlhbWVuIFVuaXYsIFpob25nc2hhbiBIb3NwLCBEZXB0
IEdhc3Ryb2VudGVyb2wsIFNjaCBNZWQsSW5zdCBNaWNyb2JpYWwgRWNvbCwgWGlhbWVuLCBGdWpp
YW4sIFBlb3BsZXMgUiBDaGluYSYjeEQ7WGlhbWVuIFVuaXYsIFNjaCBMaWZlIFNjaSwgU3RhdGUg
S2V5IExhYiBDZWxsdWxhciBTdHJlc3MgQmlvbCwgWGlhbWVuLCBGdWppYW4sIFBlb3BsZXMgUiBD
aGluYSYjeEQ7VW5pdiBTeWRuZXksIEZhYyBNZWQsIFN5ZG5leSwgTlNXLCBBdXN0cmFsaWEmI3hE
O1VuaXYgSG9uZyBLb25nLCBMS1MgRmFjIE1lZCwgRGVwdCBTdXJnLCBIb25nIEtvbmcsIFBlb3Bs
ZXMgUiBDaGluYSYjeEQ7WWFsZSBVbml2LCBTY2ggTWVkLCBTZWN0IENvbXBhcmF0IE1lZCwgTmV3
IEhhdmVuLCBDVCBVU0EmI3hEO1lhbGUgVW5pdiwgU2NoIE1lZCwgRGVwdCBDZWxsdWxhciAmYW1w
OyBNb2wgUGh5c2lvbCwgTmV3IEhhdmVuLCBDVCAwNjUxMCBVU0E8L2F1dGgtYWRkcmVzcz48dGl0
bGVzPjx0aXRsZT5NYWNyb3BoYWdlIHAzOCBhbHBoYSBwcm9tb3RlcyBudXRyaXRpb25hbCBzdGVh
dG9oZXBhdGl0aXMgdGhyb3VnaCBNMSBwb2xhcml6YXRpb248L3RpdGxlPjxzZWNvbmRhcnktdGl0
bGU+Sm91cm5hbCBvZiBIZXBhdG9sb2d5PC9zZWNvbmRhcnktdGl0bGU+PGFsdC10aXRsZT5KIEhl
cGF0b2w8L2FsdC10aXRsZT48L3RpdGxlcz48cGVyaW9kaWNhbD48ZnVsbC10aXRsZT5Kb3VybmFs
IG9mIEhlcGF0b2xvZ3k8L2Z1bGwtdGl0bGU+PC9wZXJpb2RpY2FsPjxhbHQtcGVyaW9kaWNhbD48
ZnVsbC10aXRsZT5KIEhlcGF0b2w8L2Z1bGwtdGl0bGU+PC9hbHQtcGVyaW9kaWNhbD48cGFnZXM+
MTYzLTE3NDwvcGFnZXM+PHZvbHVtZT43MTwvdm9sdW1lPjxudW1iZXI+MTwvbnVtYmVyPjxrZXl3
b3Jkcz48a2V5d29yZD5wMzggbWFwazwva2V5d29yZD48a2V5d29yZD5oZXBhdG9jeXRlczwva2V5
d29yZD48a2V5d29yZD5tYWNyb3BoYWdlczwva2V5d29yZD48a2V5d29yZD5zdGVhdG9oZXBhdGl0
aXM8L2tleXdvcmQ+PGtleXdvcmQ+cHJvaW5mbGFtbWF0b3J5IGN5dG9raW5lczwva2V5d29yZD48
a2V5d29yZD5rdXBmZmVyIGNlbGxzPC9rZXl3b3JkPjxrZXl3b3JkPnAzOCBtYXBrPC9rZXl3b3Jk
PjxrZXl3b3JkPmNvbnRyaWJ1dGVzPC9rZXl3b3JkPjxrZXl3b3JkPmV4cHJlc3Npb248L2tleXdv
cmQ+PGtleXdvcmQ+b2Jlc2l0eTwva2V5d29yZD48a2V5d29yZD5pbmp1cnk8L2tleXdvcmQ+PGtl
eXdvcmQ+bmFzaDwva2V5d29yZD48L2tleXdvcmRzPjxkYXRlcz48eWVhcj4yMDE5PC95ZWFyPjxw
dWItZGF0ZXM+PGRhdGU+SnVsPC9kYXRlPjwvcHViLWRhdGVzPjwvZGF0ZXM+PGlzYm4+MDE2OC04
Mjc4PC9pc2JuPjxhY2Nlc3Npb24tbnVtPldPUzowMDA0NzE2NDY5MDAwMTk8L2FjY2Vzc2lvbi1u
dW0+PHVybHM+PHJlbGF0ZWQtdXJscz48dXJsPiZsdDtHbyB0byBJU0kmZ3Q7Oi8vV09TOjAwMDQ3
MTY0NjkwMDAxOTwvdXJsPjwvcmVsYXRlZC11cmxzPjwvdXJscz48ZWxlY3Ryb25pYy1yZXNvdXJj
ZS1udW0+MTAuMTAxNi9qLmpoZXAuMjAxOS4wMy4wMTQ8L2VsZWN0cm9uaWMtcmVzb3VyY2UtbnVt
PjxsYW5ndWFnZT5FbmdsaXNoPC9sYW5ndWFnZT48L3JlY29yZD48L0NpdGU+PC9FbmROb3RlPgB=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145282" w:rsidRPr="00285EC0">
        <w:rPr>
          <w:rFonts w:ascii="Book Antiqua" w:hAnsi="Book Antiqua"/>
        </w:rPr>
      </w:r>
      <w:r w:rsidR="00145282"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1</w:t>
      </w:r>
      <w:r w:rsidR="002C3308" w:rsidRPr="00285EC0">
        <w:rPr>
          <w:rFonts w:ascii="Book Antiqua" w:hAnsi="Book Antiqua"/>
          <w:noProof/>
          <w:vertAlign w:val="superscript"/>
        </w:rPr>
        <w:t>]</w:t>
      </w:r>
      <w:r w:rsidR="00145282" w:rsidRPr="00285EC0">
        <w:rPr>
          <w:rFonts w:ascii="Book Antiqua" w:hAnsi="Book Antiqua"/>
        </w:rPr>
        <w:fldChar w:fldCharType="end"/>
      </w:r>
      <w:r w:rsidR="00145282" w:rsidRPr="00285EC0">
        <w:rPr>
          <w:rFonts w:ascii="Book Antiqua" w:hAnsi="Book Antiqua"/>
        </w:rPr>
        <w:t xml:space="preserve">. </w:t>
      </w:r>
    </w:p>
    <w:p w14:paraId="3549D534" w14:textId="77777777" w:rsidR="00285EC0" w:rsidRPr="00285EC0" w:rsidRDefault="00285EC0" w:rsidP="00285EC0">
      <w:pPr>
        <w:widowControl w:val="0"/>
        <w:autoSpaceDE w:val="0"/>
        <w:autoSpaceDN w:val="0"/>
        <w:adjustRightInd w:val="0"/>
        <w:snapToGrid w:val="0"/>
        <w:spacing w:line="360" w:lineRule="auto"/>
        <w:ind w:firstLineChars="100" w:firstLine="240"/>
        <w:jc w:val="both"/>
        <w:rPr>
          <w:rFonts w:ascii="Book Antiqua" w:hAnsi="Book Antiqua"/>
        </w:rPr>
      </w:pPr>
    </w:p>
    <w:p w14:paraId="2CC913CE" w14:textId="791FC6D3" w:rsidR="00C80BBD" w:rsidRPr="00285EC0" w:rsidRDefault="000E1D67" w:rsidP="00285EC0">
      <w:pPr>
        <w:adjustRightInd w:val="0"/>
        <w:snapToGrid w:val="0"/>
        <w:spacing w:line="360" w:lineRule="auto"/>
        <w:jc w:val="both"/>
        <w:rPr>
          <w:rFonts w:ascii="Book Antiqua" w:hAnsi="Book Antiqua"/>
          <w:b/>
          <w:i/>
        </w:rPr>
      </w:pPr>
      <w:r w:rsidRPr="00285EC0">
        <w:rPr>
          <w:rFonts w:ascii="Book Antiqua" w:hAnsi="Book Antiqua"/>
          <w:b/>
          <w:i/>
        </w:rPr>
        <w:t>Macrophages and l</w:t>
      </w:r>
      <w:r w:rsidR="00E70AB9" w:rsidRPr="00285EC0">
        <w:rPr>
          <w:rFonts w:ascii="Book Antiqua" w:hAnsi="Book Antiqua"/>
          <w:b/>
          <w:i/>
        </w:rPr>
        <w:t xml:space="preserve">iver </w:t>
      </w:r>
      <w:r w:rsidR="00C80BBD" w:rsidRPr="00285EC0">
        <w:rPr>
          <w:rFonts w:ascii="Book Antiqua" w:hAnsi="Book Antiqua"/>
          <w:b/>
          <w:i/>
        </w:rPr>
        <w:t>fibrosis</w:t>
      </w:r>
    </w:p>
    <w:p w14:paraId="4D1E7227" w14:textId="2D28110D" w:rsidR="00F00810" w:rsidRPr="00285EC0" w:rsidRDefault="008B00A0" w:rsidP="00285EC0">
      <w:pPr>
        <w:autoSpaceDE w:val="0"/>
        <w:autoSpaceDN w:val="0"/>
        <w:adjustRightInd w:val="0"/>
        <w:snapToGrid w:val="0"/>
        <w:spacing w:line="360" w:lineRule="auto"/>
        <w:jc w:val="both"/>
        <w:rPr>
          <w:rFonts w:ascii="Book Antiqua" w:eastAsia="宋体" w:hAnsi="Book Antiqua"/>
          <w:lang w:val="en-US"/>
        </w:rPr>
      </w:pPr>
      <w:r w:rsidRPr="00285EC0">
        <w:rPr>
          <w:rFonts w:ascii="Book Antiqua" w:hAnsi="Book Antiqua"/>
        </w:rPr>
        <w:t xml:space="preserve">In virtually all </w:t>
      </w:r>
      <w:r w:rsidR="000E1D67" w:rsidRPr="00285EC0">
        <w:rPr>
          <w:rFonts w:ascii="Book Antiqua" w:hAnsi="Book Antiqua"/>
        </w:rPr>
        <w:t xml:space="preserve">chronic </w:t>
      </w:r>
      <w:r w:rsidRPr="00285EC0">
        <w:rPr>
          <w:rFonts w:ascii="Book Antiqua" w:hAnsi="Book Antiqua"/>
        </w:rPr>
        <w:t xml:space="preserve">liver diseases, there is no fibrosis without </w:t>
      </w:r>
      <w:r w:rsidR="000E1D67" w:rsidRPr="00285EC0">
        <w:rPr>
          <w:rFonts w:ascii="Book Antiqua" w:hAnsi="Book Antiqua"/>
        </w:rPr>
        <w:t xml:space="preserve">preceding or concomitant </w:t>
      </w:r>
      <w:r w:rsidRPr="00285EC0">
        <w:rPr>
          <w:rFonts w:ascii="Book Antiqua" w:hAnsi="Book Antiqua"/>
        </w:rPr>
        <w:t xml:space="preserve">inflammation. </w:t>
      </w:r>
      <w:r w:rsidR="00C80BBD" w:rsidRPr="00285EC0">
        <w:rPr>
          <w:rFonts w:ascii="Book Antiqua" w:hAnsi="Book Antiqua"/>
        </w:rPr>
        <w:t xml:space="preserve">Liver macrophages </w:t>
      </w:r>
      <w:r w:rsidR="00E70AB9" w:rsidRPr="00285EC0">
        <w:rPr>
          <w:rFonts w:ascii="Book Antiqua" w:hAnsi="Book Antiqua"/>
        </w:rPr>
        <w:t>a pivotal role in fibrosis</w:t>
      </w:r>
      <w:r w:rsidR="000E1D67" w:rsidRPr="00285EC0">
        <w:rPr>
          <w:rFonts w:ascii="Book Antiqua" w:hAnsi="Book Antiqua"/>
        </w:rPr>
        <w:t xml:space="preserve"> progression</w:t>
      </w:r>
      <w:r w:rsidR="00F00810" w:rsidRPr="00285EC0">
        <w:rPr>
          <w:rFonts w:ascii="Book Antiqua" w:hAnsi="Book Antiqua"/>
        </w:rPr>
        <w:t xml:space="preserve"> with these cells</w:t>
      </w:r>
      <w:r w:rsidR="00E70AB9" w:rsidRPr="00285EC0">
        <w:rPr>
          <w:rFonts w:ascii="Book Antiqua" w:hAnsi="Book Antiqua"/>
        </w:rPr>
        <w:t xml:space="preserve"> </w:t>
      </w:r>
      <w:r w:rsidR="00F00810" w:rsidRPr="00285EC0">
        <w:rPr>
          <w:rFonts w:ascii="Book Antiqua" w:hAnsi="Book Antiqua"/>
        </w:rPr>
        <w:t>and h</w:t>
      </w:r>
      <w:r w:rsidR="00B11558" w:rsidRPr="00285EC0">
        <w:rPr>
          <w:rFonts w:ascii="Book Antiqua" w:hAnsi="Book Antiqua"/>
        </w:rPr>
        <w:t>epatic stellate cells (HSC</w:t>
      </w:r>
      <w:r w:rsidR="00E01DAA">
        <w:rPr>
          <w:rFonts w:ascii="Book Antiqua" w:hAnsi="Book Antiqua"/>
        </w:rPr>
        <w:t>s</w:t>
      </w:r>
      <w:r w:rsidR="00F00810" w:rsidRPr="00285EC0">
        <w:rPr>
          <w:rFonts w:ascii="Book Antiqua" w:hAnsi="Book Antiqua"/>
        </w:rPr>
        <w:t>,</w:t>
      </w:r>
      <w:r w:rsidR="00B11558" w:rsidRPr="00285EC0">
        <w:rPr>
          <w:rFonts w:ascii="Book Antiqua" w:hAnsi="Book Antiqua"/>
        </w:rPr>
        <w:t xml:space="preserve"> the major producer of extracellular matrix</w:t>
      </w:r>
      <w:r w:rsidR="00F00810" w:rsidRPr="00285EC0">
        <w:rPr>
          <w:rFonts w:ascii="Book Antiqua" w:hAnsi="Book Antiqua"/>
        </w:rPr>
        <w:t>)</w:t>
      </w:r>
      <w:r w:rsidR="00B11558" w:rsidRPr="00285EC0">
        <w:rPr>
          <w:rFonts w:ascii="Book Antiqua" w:hAnsi="Book Antiqua"/>
        </w:rPr>
        <w:t xml:space="preserve"> </w:t>
      </w:r>
      <w:r w:rsidR="00E70AB9" w:rsidRPr="00285EC0">
        <w:rPr>
          <w:rFonts w:ascii="Book Antiqua" w:hAnsi="Book Antiqua"/>
        </w:rPr>
        <w:t>exhibit</w:t>
      </w:r>
      <w:r w:rsidR="00B4090B" w:rsidRPr="00285EC0">
        <w:rPr>
          <w:rFonts w:ascii="Book Antiqua" w:hAnsi="Book Antiqua"/>
        </w:rPr>
        <w:t xml:space="preserve">ing </w:t>
      </w:r>
      <w:r w:rsidR="00E70AB9" w:rsidRPr="00285EC0">
        <w:rPr>
          <w:rFonts w:ascii="Book Antiqua" w:hAnsi="Book Antiqua"/>
        </w:rPr>
        <w:t xml:space="preserve">bidirectional </w:t>
      </w:r>
      <w:r w:rsidR="00F00810" w:rsidRPr="00285EC0">
        <w:rPr>
          <w:rFonts w:ascii="Book Antiqua" w:hAnsi="Book Antiqua"/>
        </w:rPr>
        <w:t>signalling</w:t>
      </w:r>
      <w:r w:rsidR="007523F4" w:rsidRPr="00285EC0">
        <w:rPr>
          <w:rFonts w:ascii="Book Antiqua" w:hAnsi="Book Antiqua"/>
        </w:rPr>
        <w:fldChar w:fldCharType="begin">
          <w:fldData xml:space="preserve">PEVuZE5vdGU+PENpdGU+PEF1dGhvcj5XeW5uPC9BdXRob3I+PFllYXI+MjAxMDwvWWVhcj48UmVj
TnVtPjE2NDE8L1JlY051bT48RGlzcGxheVRleHQ+PHN0eWxlIGZhY2U9InN1cGVyc2NyaXB0Ij5b
NDNdPC9zdHlsZT48L0Rpc3BsYXlUZXh0PjxyZWNvcmQ+PHJlYy1udW1iZXI+MTY0MTwvcmVjLW51
bWJlcj48Zm9yZWlnbi1rZXlzPjxrZXkgYXBwPSJFTiIgZGItaWQ9IjlyMGZ0ejBmaHYyNXNyZXg1
enF2YTBmbXZ3YWFkZXhzNXBmcyIgdGltZXN0YW1wPSIxNTU4NjYyMzcyIj4xNjQxPC9rZXk+PC9m
b3JlaWduLWtleXM+PHJlZi10eXBlIG5hbWU9IkpvdXJuYWwgQXJ0aWNsZSI+MTc8L3JlZi10eXBl
Pjxjb250cmlidXRvcnM+PGF1dGhvcnM+PGF1dGhvcj5XeW5uLCBULiBBLjwvYXV0aG9yPjxhdXRo
b3I+QmFycm9uLCBMLjwvYXV0aG9yPjwvYXV0aG9ycz48L2NvbnRyaWJ1dG9ycz48YXV0aC1hZGRy
ZXNzPk5JQUlELCBJbW11bm9wYXRob2dlbmVzaXMgU2VjdCwgUGFyYXNpdCBEaXMgTGFiLCBOSUgs
IEJldGhlc2RhLCBNRCAyMDg5MiBVU0E8L2F1dGgtYWRkcmVzcz48dGl0bGVzPjx0aXRsZT5NYWNy
b3BoYWdlczogTWFzdGVyIFJlZ3VsYXRvcnMgb2YgSW5mbGFtbWF0aW9uIGFuZCBGaWJyb3Npczwv
dGl0bGU+PHNlY29uZGFyeS10aXRsZT5TZW1pbmFycyBpbiBMaXZlciBEaXNlYXNlPC9zZWNvbmRh
cnktdGl0bGU+PGFsdC10aXRsZT5TZW1pbiBMaXZlciBEaXM8L2FsdC10aXRsZT48L3RpdGxlcz48
YWx0LXBlcmlvZGljYWw+PGZ1bGwtdGl0bGU+U2VtaW4gTGl2ZXIgRGlzPC9mdWxsLXRpdGxlPjwv
YWx0LXBlcmlvZGljYWw+PHBhZ2VzPjI0NS0yNTc8L3BhZ2VzPjx2b2x1bWU+MzA8L3ZvbHVtZT48
bnVtYmVyPjM8L251bWJlcj48a2V5d29yZHM+PGtleXdvcmQ+Zmlicm9zaXM8L2tleXdvcmQ+PGtl
eXdvcmQ+aW5mbGFtbWF0aW9uPC9rZXl3b3JkPjxrZXl3b3JkPmNvbGxhZ2VuPC9rZXl3b3JkPjxr
ZXl3b3JkPndvdW5kIGhlYWxpbmc8L2tleXdvcmQ+PGtleXdvcmQ+c3RlbGxhdGUgY2VsbDwva2V5
d29yZD48a2V5d29yZD5teW9maWJyb2JsYXN0czwva2V5d29yZD48a2V5d29yZD5pbnRlcmxldWtp
bi0xMzwva2V5d29yZD48a2V5d29yZD50cmFuc2Zvcm1pbmcgZ3Jvd3RoIGZhY3RvciBiZXRhPC9r
ZXl3b3JkPjxrZXl3b3JkPnR1bW9yIG5lY3Jvc2lzIGZhY3Rvcjwva2V5d29yZD48a2V5d29yZD5p
bnRlcmxldWtpbi0xPC9rZXl3b3JkPjxrZXl3b3JkPmludGVybGV1a2luLTE3PC9rZXl3b3JkPjxr
ZXl3b3JkPmFyZ2luYXNlPC9rZXl3b3JkPjxrZXl3b3JkPnJlbG0tYWxwaGE8L2tleXdvcmQ+PGtl
eXdvcmQ+Y2hpdGluYXNlPC9rZXl3b3JkPjxrZXl3b3JkPmFsdGVybmF0aXZlbHkgYWN0aXZhdGVk
IG1hY3JvcGhhZ2VzPC9rZXl3b3JkPjxrZXl3b3JkPmdyb3d0aC1mYWN0b3ItYmV0YTwva2V5d29y
ZD48a2V5d29yZD5pbmR1Y2VkIHB1bG1vbmFyeS1maWJyb3Npczwva2V5d29yZD48a2V5d29yZD5o
ZXBhdGljIHN0ZWxsYXRlIGNlbGxzPC9rZXl3b3JkPjxrZXl3b3JkPm5pdHJpYy1veGlkZSBzeW50
aGFzZTwva2V5d29yZD48a2V5d29yZD5jZDQoKykgdC1jZWxsczwva2V5d29yZD48a2V5d29yZD5v
c3Rlb3BvbnRpbi1kZWZpY2llbnQgbWljZTwva2V5d29yZD48a2V5d29yZD5nZW5lLWV4cHJlc3Np
b24gcHJvZmlsZXM8L2tleXdvcmQ+PGtleXdvcmQ+YW50aWdlbi1wcmVzZW50aW5nIGNlbGxzPC9r
ZXl3b3JkPjxrZXl3b3JkPmlubmF0ZSBpbW11bmUtcmVzcG9uc2U8L2tleXdvcmQ+PC9rZXl3b3Jk
cz48ZGF0ZXM+PHllYXI+MjAxMDwveWVhcj48cHViLWRhdGVzPjxkYXRlPkF1ZzwvZGF0ZT48L3B1
Yi1kYXRlcz48L2RhdGVzPjxpc2JuPjAyNzItODA4NzwvaXNibj48YWNjZXNzaW9uLW51bT5XT1M6
MDAwMjgwMTk2NjAwMDA1PC9hY2Nlc3Npb24tbnVtPjx1cmxzPjxyZWxhdGVkLXVybHM+PHVybD4m
bHQ7R28gdG8gSVNJJmd0OzovL1dPUzowMDAyODAxOTY2MDAwMDU8L3VybD48L3JlbGF0ZWQtdXJs
cz48L3VybHM+PGVsZWN0cm9uaWMtcmVzb3VyY2UtbnVtPjEwLjEwNTUvcy0wMDMwLTEyNTUzNTQ8
L2VsZWN0cm9uaWMtcmVzb3VyY2UtbnVtPjxsYW5ndWFnZT5FbmdsaXNoPC9sYW5ndWFnZT48L3Jl
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PEVuZE5vdGU+PENpdGU+PEF1dGhvcj5XeW5uPC9BdXRob3I+PFllYXI+MjAxMDwvWWVhcj48UmVj
TnVtPjE2NDE8L1JlY051bT48RGlzcGxheVRleHQ+PHN0eWxlIGZhY2U9InN1cGVyc2NyaXB0Ij5b
NDNdPC9zdHlsZT48L0Rpc3BsYXlUZXh0PjxyZWNvcmQ+PHJlYy1udW1iZXI+MTY0MTwvcmVjLW51
bWJlcj48Zm9yZWlnbi1rZXlzPjxrZXkgYXBwPSJFTiIgZGItaWQ9IjlyMGZ0ejBmaHYyNXNyZXg1
enF2YTBmbXZ3YWFkZXhzNXBmcyIgdGltZXN0YW1wPSIxNTU4NjYyMzcyIj4xNjQxPC9rZXk+PC9m
b3JlaWduLWtleXM+PHJlZi10eXBlIG5hbWU9IkpvdXJuYWwgQXJ0aWNsZSI+MTc8L3JlZi10eXBl
Pjxjb250cmlidXRvcnM+PGF1dGhvcnM+PGF1dGhvcj5XeW5uLCBULiBBLjwvYXV0aG9yPjxhdXRo
b3I+QmFycm9uLCBMLjwvYXV0aG9yPjwvYXV0aG9ycz48L2NvbnRyaWJ1dG9ycz48YXV0aC1hZGRy
ZXNzPk5JQUlELCBJbW11bm9wYXRob2dlbmVzaXMgU2VjdCwgUGFyYXNpdCBEaXMgTGFiLCBOSUgs
IEJldGhlc2RhLCBNRCAyMDg5MiBVU0E8L2F1dGgtYWRkcmVzcz48dGl0bGVzPjx0aXRsZT5NYWNy
b3BoYWdlczogTWFzdGVyIFJlZ3VsYXRvcnMgb2YgSW5mbGFtbWF0aW9uIGFuZCBGaWJyb3Npczwv
dGl0bGU+PHNlY29uZGFyeS10aXRsZT5TZW1pbmFycyBpbiBMaXZlciBEaXNlYXNlPC9zZWNvbmRh
cnktdGl0bGU+PGFsdC10aXRsZT5TZW1pbiBMaXZlciBEaXM8L2FsdC10aXRsZT48L3RpdGxlcz48
YWx0LXBlcmlvZGljYWw+PGZ1bGwtdGl0bGU+U2VtaW4gTGl2ZXIgRGlzPC9mdWxsLXRpdGxlPjwv
YWx0LXBlcmlvZGljYWw+PHBhZ2VzPjI0NS0yNTc8L3BhZ2VzPjx2b2x1bWU+MzA8L3ZvbHVtZT48
bnVtYmVyPjM8L251bWJlcj48a2V5d29yZHM+PGtleXdvcmQ+Zmlicm9zaXM8L2tleXdvcmQ+PGtl
eXdvcmQ+aW5mbGFtbWF0aW9uPC9rZXl3b3JkPjxrZXl3b3JkPmNvbGxhZ2VuPC9rZXl3b3JkPjxr
ZXl3b3JkPndvdW5kIGhlYWxpbmc8L2tleXdvcmQ+PGtleXdvcmQ+c3RlbGxhdGUgY2VsbDwva2V5
d29yZD48a2V5d29yZD5teW9maWJyb2JsYXN0czwva2V5d29yZD48a2V5d29yZD5pbnRlcmxldWtp
bi0xMzwva2V5d29yZD48a2V5d29yZD50cmFuc2Zvcm1pbmcgZ3Jvd3RoIGZhY3RvciBiZXRhPC9r
ZXl3b3JkPjxrZXl3b3JkPnR1bW9yIG5lY3Jvc2lzIGZhY3Rvcjwva2V5d29yZD48a2V5d29yZD5p
bnRlcmxldWtpbi0xPC9rZXl3b3JkPjxrZXl3b3JkPmludGVybGV1a2luLTE3PC9rZXl3b3JkPjxr
ZXl3b3JkPmFyZ2luYXNlPC9rZXl3b3JkPjxrZXl3b3JkPnJlbG0tYWxwaGE8L2tleXdvcmQ+PGtl
eXdvcmQ+Y2hpdGluYXNlPC9rZXl3b3JkPjxrZXl3b3JkPmFsdGVybmF0aXZlbHkgYWN0aXZhdGVk
IG1hY3JvcGhhZ2VzPC9rZXl3b3JkPjxrZXl3b3JkPmdyb3d0aC1mYWN0b3ItYmV0YTwva2V5d29y
ZD48a2V5d29yZD5pbmR1Y2VkIHB1bG1vbmFyeS1maWJyb3Npczwva2V5d29yZD48a2V5d29yZD5o
ZXBhdGljIHN0ZWxsYXRlIGNlbGxzPC9rZXl3b3JkPjxrZXl3b3JkPm5pdHJpYy1veGlkZSBzeW50
aGFzZTwva2V5d29yZD48a2V5d29yZD5jZDQoKykgdC1jZWxsczwva2V5d29yZD48a2V5d29yZD5v
c3Rlb3BvbnRpbi1kZWZpY2llbnQgbWljZTwva2V5d29yZD48a2V5d29yZD5nZW5lLWV4cHJlc3Np
b24gcHJvZmlsZXM8L2tleXdvcmQ+PGtleXdvcmQ+YW50aWdlbi1wcmVzZW50aW5nIGNlbGxzPC9r
ZXl3b3JkPjxrZXl3b3JkPmlubmF0ZSBpbW11bmUtcmVzcG9uc2U8L2tleXdvcmQ+PC9rZXl3b3Jk
cz48ZGF0ZXM+PHllYXI+MjAxMDwveWVhcj48cHViLWRhdGVzPjxkYXRlPkF1ZzwvZGF0ZT48L3B1
Yi1kYXRlcz48L2RhdGVzPjxpc2JuPjAyNzItODA4NzwvaXNibj48YWNjZXNzaW9uLW51bT5XT1M6
MDAwMjgwMTk2NjAwMDA1PC9hY2Nlc3Npb24tbnVtPjx1cmxzPjxyZWxhdGVkLXVybHM+PHVybD4m
bHQ7R28gdG8gSVNJJmd0OzovL1dPUzowMDAyODAxOTY2MDAwMDU8L3VybD48L3JlbGF0ZWQtdXJs
cz48L3VybHM+PGVsZWN0cm9uaWMtcmVzb3VyY2UtbnVtPjEwLjEwNTUvcy0wMDMwLTEyNTUzNTQ8
L2VsZWN0cm9uaWMtcmVzb3VyY2UtbnVtPjxsYW5ndWFnZT5FbmdsaXNoPC9sYW5ndWFnZT48L3Jl
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7523F4" w:rsidRPr="00285EC0">
        <w:rPr>
          <w:rFonts w:ascii="Book Antiqua" w:hAnsi="Book Antiqua"/>
        </w:rPr>
      </w:r>
      <w:r w:rsidR="007523F4"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2</w:t>
      </w:r>
      <w:r w:rsidR="002C3308" w:rsidRPr="00285EC0">
        <w:rPr>
          <w:rFonts w:ascii="Book Antiqua" w:hAnsi="Book Antiqua"/>
          <w:noProof/>
          <w:vertAlign w:val="superscript"/>
        </w:rPr>
        <w:t>]</w:t>
      </w:r>
      <w:r w:rsidR="007523F4" w:rsidRPr="00285EC0">
        <w:rPr>
          <w:rFonts w:ascii="Book Antiqua" w:hAnsi="Book Antiqua"/>
        </w:rPr>
        <w:fldChar w:fldCharType="end"/>
      </w:r>
      <w:r w:rsidR="00E70AB9" w:rsidRPr="00285EC0">
        <w:rPr>
          <w:rFonts w:ascii="Book Antiqua" w:hAnsi="Book Antiqua"/>
        </w:rPr>
        <w:t>. Thus, chemokines/cytokines from HSCs augment macrophage infiltration, while macrophages amplify inflammation, contribute to maintain the fibrogenic phenotype and promote</w:t>
      </w:r>
      <w:r w:rsidR="00F00810" w:rsidRPr="00285EC0">
        <w:rPr>
          <w:rFonts w:ascii="Book Antiqua" w:hAnsi="Book Antiqua"/>
        </w:rPr>
        <w:t>s</w:t>
      </w:r>
      <w:r w:rsidR="00E70AB9" w:rsidRPr="00285EC0">
        <w:rPr>
          <w:rFonts w:ascii="Book Antiqua" w:hAnsi="Book Antiqua"/>
        </w:rPr>
        <w:t xml:space="preserve"> HSC survival. Macrophages also play a dominant role in fibrosis resolution.</w:t>
      </w:r>
      <w:r w:rsidR="00B11558" w:rsidRPr="00285EC0">
        <w:rPr>
          <w:rFonts w:ascii="Book Antiqua" w:hAnsi="Book Antiqua"/>
        </w:rPr>
        <w:t xml:space="preserve"> Alternatively activated M2 macrophages correlate with hepatic injury in </w:t>
      </w:r>
      <w:r w:rsidR="00410071" w:rsidRPr="00285EC0">
        <w:rPr>
          <w:rFonts w:ascii="Book Antiqua" w:hAnsi="Book Antiqua"/>
        </w:rPr>
        <w:t>MAFLD</w:t>
      </w:r>
      <w:r w:rsidR="00B11558" w:rsidRPr="00285EC0">
        <w:rPr>
          <w:rFonts w:ascii="Book Antiqua" w:hAnsi="Book Antiqua"/>
        </w:rPr>
        <w:fldChar w:fldCharType="begin"/>
      </w:r>
      <w:r w:rsidR="002C3308" w:rsidRPr="00285EC0">
        <w:rPr>
          <w:rFonts w:ascii="Book Antiqua" w:hAnsi="Book Antiqua"/>
        </w:rPr>
        <w:instrText xml:space="preserve"> ADDIN EN.CITE &lt;EndNote&gt;&lt;Cite&gt;&lt;Author&gt;Wan&lt;/Author&gt;&lt;Year&gt;2014&lt;/Year&gt;&lt;RecNum&gt;84&lt;/RecNum&gt;&lt;DisplayText&gt;&lt;style face="superscript"&gt;[32]&lt;/style&gt;&lt;/DisplayText&gt;&lt;record&gt;&lt;rec-number&gt;84&lt;/rec-number&gt;&lt;foreign-keys&gt;&lt;key app="EN" db-id="pvxsex0z29wpreex222xpa0u5s2fxv2tfs0z" timestamp="1574897955"&gt;84&lt;/key&gt;&lt;/foreign-keys&gt;&lt;ref-type name="Journal Article"&gt;17&lt;/ref-type&gt;&lt;contributors&gt;&lt;authors&gt;&lt;author&gt;Wan, Jinghong&lt;/author&gt;&lt;author&gt;Benkdane, Merieme&lt;/author&gt;&lt;author&gt;Teixeira</w:instrText>
      </w:r>
      <w:r w:rsidR="002C3308" w:rsidRPr="00285EC0">
        <w:rPr>
          <w:rFonts w:ascii="宋体" w:eastAsia="宋体" w:hAnsi="宋体" w:cs="宋体" w:hint="eastAsia"/>
        </w:rPr>
        <w:instrText>‐</w:instrText>
      </w:r>
      <w:r w:rsidR="002C3308" w:rsidRPr="00285EC0">
        <w:rPr>
          <w:rFonts w:ascii="Book Antiqua" w:hAnsi="Book Antiqua"/>
        </w:rPr>
        <w:instrText>Clerc, Fatima&lt;/author&gt;&lt;author&gt;Bonnafous, St</w:instrText>
      </w:r>
      <w:r w:rsidR="002C3308" w:rsidRPr="00285EC0">
        <w:rPr>
          <w:rFonts w:ascii="Book Antiqua" w:hAnsi="Book Antiqua" w:cs="Book Antiqua"/>
        </w:rPr>
        <w:instrText>é</w:instrText>
      </w:r>
      <w:r w:rsidR="002C3308" w:rsidRPr="00285EC0">
        <w:rPr>
          <w:rFonts w:ascii="Book Antiqua" w:hAnsi="Book Antiqua"/>
        </w:rPr>
        <w:instrText>phanie&lt;/author&gt;&lt;author&gt;Louvet, Alexandre&lt;/author&gt;&lt;author&gt;Lafdil, Fouad&lt;/author&gt;&lt;author&gt;Pecker, Fran</w:instrText>
      </w:r>
      <w:r w:rsidR="002C3308" w:rsidRPr="00285EC0">
        <w:rPr>
          <w:rFonts w:ascii="Book Antiqua" w:hAnsi="Book Antiqua" w:cs="Book Antiqua"/>
        </w:rPr>
        <w:instrText>ç</w:instrText>
      </w:r>
      <w:r w:rsidR="002C3308" w:rsidRPr="00285EC0">
        <w:rPr>
          <w:rFonts w:ascii="Book Antiqua" w:hAnsi="Book Antiqua"/>
        </w:rPr>
        <w:instrText>oise&lt;/author&gt;&lt;author&gt;Tran, Albert&lt;/author&gt;&lt;author&gt;Gual, Philippe&lt;/author&gt;&lt;author&gt;Mallat, Ariane&lt;/author&gt;&lt;/authors&gt;&lt;/contributors&gt;&lt;titles&gt;&lt;title&gt;M2 Kupffer cells promote M1 Kupffer cell apoptosis: a protective mechanism against alcoholic and nonalcoholic fatty liver disease&lt;/title&gt;&lt;secondary-title&gt;Hepatology&lt;/secondary-title&gt;&lt;/titles&gt;&lt;periodical&gt;&lt;full-title&gt;Hepatology&lt;/full-title&gt;&lt;/periodical&gt;&lt;pages&gt;130-142&lt;/pages&gt;&lt;volume&gt;59&lt;/volume&gt;&lt;number&gt;1&lt;/number&gt;&lt;dates&gt;&lt;year&gt;2014&lt;/year&gt;&lt;/dates&gt;&lt;isbn&gt;0270-9139&lt;/isbn&gt;&lt;urls&gt;&lt;/urls&gt;&lt;/record&gt;&lt;/Cite&gt;&lt;/EndNote&gt;</w:instrText>
      </w:r>
      <w:r w:rsidR="00B11558" w:rsidRPr="00285EC0">
        <w:rPr>
          <w:rFonts w:ascii="Book Antiqua" w:hAnsi="Book Antiqua"/>
        </w:rPr>
        <w:fldChar w:fldCharType="separate"/>
      </w:r>
      <w:r w:rsidR="002C3308" w:rsidRPr="00285EC0">
        <w:rPr>
          <w:rFonts w:ascii="Book Antiqua" w:hAnsi="Book Antiqua"/>
          <w:noProof/>
          <w:vertAlign w:val="superscript"/>
        </w:rPr>
        <w:t>[3</w:t>
      </w:r>
      <w:r w:rsidR="005950BD">
        <w:rPr>
          <w:rFonts w:ascii="Book Antiqua" w:hAnsi="Book Antiqua"/>
          <w:noProof/>
          <w:vertAlign w:val="superscript"/>
        </w:rPr>
        <w:t>1</w:t>
      </w:r>
      <w:r w:rsidR="002C3308" w:rsidRPr="00285EC0">
        <w:rPr>
          <w:rFonts w:ascii="Book Antiqua" w:hAnsi="Book Antiqua"/>
          <w:noProof/>
          <w:vertAlign w:val="superscript"/>
        </w:rPr>
        <w:t>]</w:t>
      </w:r>
      <w:r w:rsidR="00B11558" w:rsidRPr="00285EC0">
        <w:rPr>
          <w:rFonts w:ascii="Book Antiqua" w:hAnsi="Book Antiqua"/>
        </w:rPr>
        <w:fldChar w:fldCharType="end"/>
      </w:r>
      <w:r w:rsidR="00B11558" w:rsidRPr="00285EC0">
        <w:rPr>
          <w:rFonts w:ascii="Book Antiqua" w:hAnsi="Book Antiqua"/>
        </w:rPr>
        <w:t xml:space="preserve"> orchestrating a </w:t>
      </w:r>
      <w:r w:rsidR="000E1D67" w:rsidRPr="00285EC0">
        <w:rPr>
          <w:rFonts w:ascii="Book Antiqua" w:hAnsi="Book Antiqua"/>
        </w:rPr>
        <w:t xml:space="preserve">fibrosis </w:t>
      </w:r>
      <w:r w:rsidR="00B11558" w:rsidRPr="00285EC0">
        <w:rPr>
          <w:rFonts w:ascii="Book Antiqua" w:hAnsi="Book Antiqua"/>
        </w:rPr>
        <w:t xml:space="preserve">response </w:t>
      </w:r>
      <w:r w:rsidR="000E1D67" w:rsidRPr="00285EC0">
        <w:rPr>
          <w:rFonts w:ascii="Book Antiqua" w:hAnsi="Book Antiqua"/>
        </w:rPr>
        <w:t xml:space="preserve">favouring </w:t>
      </w:r>
      <w:r w:rsidR="00B11558" w:rsidRPr="00285EC0">
        <w:rPr>
          <w:rFonts w:ascii="Book Antiqua" w:hAnsi="Book Antiqua"/>
        </w:rPr>
        <w:t xml:space="preserve">liver remodelling and tissue repair </w:t>
      </w:r>
      <w:r w:rsidR="00F00810" w:rsidRPr="00285EC0">
        <w:rPr>
          <w:rFonts w:ascii="Book Antiqua" w:hAnsi="Book Antiqua"/>
        </w:rPr>
        <w:t xml:space="preserve">by </w:t>
      </w:r>
      <w:r w:rsidR="00B11558" w:rsidRPr="00285EC0">
        <w:rPr>
          <w:rFonts w:ascii="Book Antiqua" w:hAnsi="Book Antiqua"/>
        </w:rPr>
        <w:t>producing transforming growth factor-β</w:t>
      </w:r>
      <w:r w:rsidR="000E1D67" w:rsidRPr="00285EC0">
        <w:rPr>
          <w:rFonts w:ascii="Book Antiqua" w:hAnsi="Book Antiqua"/>
          <w:lang w:val="en-US" w:eastAsia="en-US"/>
        </w:rPr>
        <w:t xml:space="preserve"> and</w:t>
      </w:r>
      <w:r w:rsidR="00AC5228" w:rsidRPr="00285EC0">
        <w:rPr>
          <w:rFonts w:ascii="Book Antiqua" w:hAnsi="Book Antiqua"/>
          <w:lang w:val="en-US" w:eastAsia="en-US"/>
        </w:rPr>
        <w:t xml:space="preserve"> platelet-derived growth factor</w:t>
      </w:r>
      <w:r w:rsidR="00B11558" w:rsidRPr="00285EC0">
        <w:rPr>
          <w:rFonts w:ascii="Book Antiqua" w:hAnsi="Book Antiqua"/>
        </w:rPr>
        <w:t xml:space="preserve"> </w:t>
      </w:r>
      <w:r w:rsidR="000E1D67" w:rsidRPr="00285EC0">
        <w:rPr>
          <w:rFonts w:ascii="Book Antiqua" w:hAnsi="Book Antiqua"/>
        </w:rPr>
        <w:t xml:space="preserve">among </w:t>
      </w:r>
      <w:r w:rsidR="00B11558" w:rsidRPr="00285EC0">
        <w:rPr>
          <w:rFonts w:ascii="Book Antiqua" w:hAnsi="Book Antiqua"/>
        </w:rPr>
        <w:t>other proteins</w:t>
      </w:r>
      <w:r w:rsidR="00B11558" w:rsidRPr="00285EC0">
        <w:rPr>
          <w:rFonts w:ascii="Book Antiqua" w:hAnsi="Book Antiqua"/>
        </w:rPr>
        <w:fldChar w:fldCharType="begin"/>
      </w:r>
      <w:r w:rsidR="002C3308" w:rsidRPr="00285EC0">
        <w:rPr>
          <w:rFonts w:ascii="Book Antiqua" w:hAnsi="Book Antiqua"/>
        </w:rPr>
        <w:instrText xml:space="preserve"> ADDIN EN.CITE &lt;EndNote&gt;&lt;Cite&gt;&lt;Author&gt;Rensen&lt;/Author&gt;&lt;Year&gt;2009&lt;/Year&gt;&lt;RecNum&gt;85&lt;/RecNum&gt;&lt;DisplayText&gt;&lt;style face="superscript"&gt;[44]&lt;/style&gt;&lt;/DisplayText&gt;&lt;record&gt;&lt;rec-number&gt;85&lt;/rec-number&gt;&lt;foreign-keys&gt;&lt;key app="EN" db-id="pvxsex0z29wpreex222xpa0u5s2fxv2tfs0z" timestamp="1574898049"&gt;85&lt;/key&gt;&lt;/foreign-keys&gt;&lt;ref-type name="Journal Article"&gt;17&lt;/ref-type&gt;&lt;contributors&gt;&lt;authors&gt;&lt;author&gt;Rensen, Sander S&lt;/author&gt;&lt;author&gt;Slaats, Yanti&lt;/author&gt;&lt;author&gt;Nijhuis, Jeroen&lt;/author&gt;&lt;author&gt;Jans, Anneke&lt;/author&gt;&lt;author&gt;Bieghs, Veerle&lt;/author&gt;&lt;author&gt;Driessen, Ann&lt;/author&gt;&lt;author&gt;Malle, Ernst&lt;/author&gt;&lt;author&gt;Greve, Jan Willem&lt;/author&gt;&lt;author&gt;Buurman, Wim A&lt;/author&gt;&lt;/authors&gt;&lt;/contributors&gt;&lt;titles&gt;&lt;title&gt;Increased hepatic myeloperoxidase activity in obese subjects with nonalcoholic steatohepatitis&lt;/title&gt;&lt;secondary-title&gt;The American journal of pathology&lt;/secondary-title&gt;&lt;/titles&gt;&lt;periodical&gt;&lt;full-title&gt;The American journal of pathology&lt;/full-title&gt;&lt;/periodical&gt;&lt;pages&gt;1473-1482&lt;/pages&gt;&lt;volume&gt;175&lt;/volume&gt;&lt;number&gt;4&lt;/number&gt;&lt;dates&gt;&lt;year&gt;2009&lt;/year&gt;&lt;/dates&gt;&lt;isbn&gt;0002-9440&lt;/isbn&gt;&lt;urls&gt;&lt;/urls&gt;&lt;/record&gt;&lt;/Cite&gt;&lt;/EndNote&gt;</w:instrText>
      </w:r>
      <w:r w:rsidR="00B11558"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3</w:t>
      </w:r>
      <w:r w:rsidR="002C3308" w:rsidRPr="00285EC0">
        <w:rPr>
          <w:rFonts w:ascii="Book Antiqua" w:hAnsi="Book Antiqua"/>
          <w:noProof/>
          <w:vertAlign w:val="superscript"/>
        </w:rPr>
        <w:t>]</w:t>
      </w:r>
      <w:r w:rsidR="00B11558" w:rsidRPr="00285EC0">
        <w:rPr>
          <w:rFonts w:ascii="Book Antiqua" w:hAnsi="Book Antiqua"/>
        </w:rPr>
        <w:fldChar w:fldCharType="end"/>
      </w:r>
      <w:r w:rsidR="00B11558" w:rsidRPr="00285EC0">
        <w:rPr>
          <w:rFonts w:ascii="Book Antiqua" w:hAnsi="Book Antiqua"/>
        </w:rPr>
        <w:t>.</w:t>
      </w:r>
      <w:r w:rsidR="00AC5228" w:rsidRPr="00285EC0">
        <w:rPr>
          <w:rFonts w:ascii="Book Antiqua" w:eastAsia="宋体" w:hAnsi="Book Antiqua"/>
          <w:lang w:val="en-US"/>
        </w:rPr>
        <w:t xml:space="preserve"> </w:t>
      </w:r>
    </w:p>
    <w:p w14:paraId="368396EF" w14:textId="3107D631" w:rsidR="00F00810" w:rsidRPr="00285EC0" w:rsidRDefault="00AC5228" w:rsidP="00486533">
      <w:pPr>
        <w:autoSpaceDE w:val="0"/>
        <w:autoSpaceDN w:val="0"/>
        <w:adjustRightInd w:val="0"/>
        <w:snapToGrid w:val="0"/>
        <w:spacing w:line="360" w:lineRule="auto"/>
        <w:ind w:firstLineChars="100" w:firstLine="240"/>
        <w:jc w:val="both"/>
        <w:rPr>
          <w:rFonts w:ascii="Book Antiqua" w:hAnsi="Book Antiqua"/>
        </w:rPr>
      </w:pPr>
      <w:r w:rsidRPr="00285EC0">
        <w:rPr>
          <w:rFonts w:ascii="Book Antiqua" w:eastAsia="宋体" w:hAnsi="Book Antiqua"/>
          <w:lang w:val="en-US"/>
        </w:rPr>
        <w:t>Distinct monocytes/macrophage populations can be found in human and mouse liver based on levels of Ly-6C (Gr1)</w:t>
      </w:r>
      <w:r w:rsidR="00B4090B" w:rsidRPr="00285EC0">
        <w:rPr>
          <w:rFonts w:ascii="Book Antiqua" w:eastAsia="宋体" w:hAnsi="Book Antiqua"/>
          <w:lang w:val="en-US"/>
        </w:rPr>
        <w:t xml:space="preserve"> or</w:t>
      </w:r>
      <w:r w:rsidRPr="00285EC0">
        <w:rPr>
          <w:rFonts w:ascii="Book Antiqua" w:eastAsia="宋体" w:hAnsi="Book Antiqua"/>
          <w:lang w:val="en-US"/>
        </w:rPr>
        <w:t xml:space="preserve"> CD14/CD16 </w:t>
      </w:r>
      <w:r w:rsidR="000E1D67" w:rsidRPr="00285EC0">
        <w:rPr>
          <w:rFonts w:ascii="Book Antiqua" w:eastAsia="宋体" w:hAnsi="Book Antiqua"/>
          <w:lang w:val="en-US"/>
        </w:rPr>
        <w:t xml:space="preserve">expression, </w:t>
      </w:r>
      <w:r w:rsidRPr="00285EC0">
        <w:rPr>
          <w:rFonts w:ascii="Book Antiqua" w:eastAsia="宋体" w:hAnsi="Book Antiqua"/>
          <w:lang w:val="en-US"/>
        </w:rPr>
        <w:t>in murine and humans respectively. In human</w:t>
      </w:r>
      <w:r w:rsidR="00F00810" w:rsidRPr="00285EC0">
        <w:rPr>
          <w:rFonts w:ascii="Book Antiqua" w:eastAsia="宋体" w:hAnsi="Book Antiqua"/>
          <w:lang w:val="en-US"/>
        </w:rPr>
        <w:t>s</w:t>
      </w:r>
      <w:r w:rsidRPr="00285EC0">
        <w:rPr>
          <w:rFonts w:ascii="Book Antiqua" w:eastAsia="宋体" w:hAnsi="Book Antiqua"/>
          <w:lang w:val="en-US"/>
        </w:rPr>
        <w:t xml:space="preserve"> it includes ‘classical’ CD14</w:t>
      </w:r>
      <w:r w:rsidRPr="00285EC0">
        <w:rPr>
          <w:rFonts w:ascii="Book Antiqua" w:eastAsia="宋体" w:hAnsi="Book Antiqua"/>
          <w:vertAlign w:val="superscript"/>
          <w:lang w:val="en-US"/>
        </w:rPr>
        <w:t>++</w:t>
      </w:r>
      <w:r w:rsidRPr="00285EC0">
        <w:rPr>
          <w:rFonts w:ascii="Book Antiqua" w:eastAsia="宋体" w:hAnsi="Book Antiqua"/>
          <w:lang w:val="en-US"/>
        </w:rPr>
        <w:t>CD16</w:t>
      </w:r>
      <w:r w:rsidRPr="00285EC0">
        <w:rPr>
          <w:rFonts w:ascii="Book Antiqua" w:eastAsia="宋体" w:hAnsi="Book Antiqua"/>
          <w:vertAlign w:val="superscript"/>
          <w:lang w:val="en-US"/>
        </w:rPr>
        <w:t>−</w:t>
      </w:r>
      <w:r w:rsidRPr="00285EC0">
        <w:rPr>
          <w:rFonts w:ascii="Book Antiqua" w:eastAsia="宋体" w:hAnsi="Book Antiqua"/>
          <w:lang w:val="en-US"/>
        </w:rPr>
        <w:t xml:space="preserve"> and </w:t>
      </w:r>
      <w:r w:rsidR="00285EC0">
        <w:rPr>
          <w:rFonts w:ascii="Book Antiqua" w:eastAsia="宋体" w:hAnsi="Book Antiqua"/>
          <w:lang w:val="en-US"/>
        </w:rPr>
        <w:t>“</w:t>
      </w:r>
      <w:r w:rsidRPr="00285EC0">
        <w:rPr>
          <w:rFonts w:ascii="Book Antiqua" w:eastAsia="宋体" w:hAnsi="Book Antiqua"/>
          <w:lang w:val="en-US"/>
        </w:rPr>
        <w:t>non-classical</w:t>
      </w:r>
      <w:r w:rsidR="00285EC0">
        <w:rPr>
          <w:rFonts w:ascii="Book Antiqua" w:eastAsia="宋体" w:hAnsi="Book Antiqua"/>
          <w:lang w:val="en-US"/>
        </w:rPr>
        <w:t>”</w:t>
      </w:r>
      <w:r w:rsidRPr="00285EC0">
        <w:rPr>
          <w:rFonts w:ascii="Book Antiqua" w:eastAsia="宋体" w:hAnsi="Book Antiqua"/>
          <w:lang w:val="en-US"/>
        </w:rPr>
        <w:t xml:space="preserve"> CD14</w:t>
      </w:r>
      <w:r w:rsidRPr="00285EC0">
        <w:rPr>
          <w:rFonts w:ascii="Book Antiqua" w:eastAsia="宋体" w:hAnsi="Book Antiqua"/>
          <w:vertAlign w:val="superscript"/>
          <w:lang w:val="en-US"/>
        </w:rPr>
        <w:t>+</w:t>
      </w:r>
      <w:r w:rsidRPr="00285EC0">
        <w:rPr>
          <w:rFonts w:ascii="Book Antiqua" w:eastAsia="宋体" w:hAnsi="Book Antiqua"/>
          <w:lang w:val="en-US"/>
        </w:rPr>
        <w:t>CD16</w:t>
      </w:r>
      <w:r w:rsidRPr="00285EC0">
        <w:rPr>
          <w:rFonts w:ascii="Book Antiqua" w:eastAsia="宋体" w:hAnsi="Book Antiqua"/>
          <w:vertAlign w:val="superscript"/>
          <w:lang w:val="en-US"/>
        </w:rPr>
        <w:t>+</w:t>
      </w:r>
      <w:r w:rsidRPr="00285EC0">
        <w:rPr>
          <w:rFonts w:ascii="Book Antiqua" w:eastAsia="宋体" w:hAnsi="Book Antiqua"/>
          <w:lang w:val="en-US"/>
        </w:rPr>
        <w:t xml:space="preserve"> monocytes/macrophages as well as CD16</w:t>
      </w:r>
      <w:r w:rsidRPr="00285EC0">
        <w:rPr>
          <w:rFonts w:ascii="Book Antiqua" w:eastAsia="宋体" w:hAnsi="Book Antiqua"/>
          <w:vertAlign w:val="superscript"/>
          <w:lang w:val="en-US"/>
        </w:rPr>
        <w:t>++</w:t>
      </w:r>
      <w:r w:rsidRPr="00285EC0">
        <w:rPr>
          <w:rFonts w:ascii="Book Antiqua" w:eastAsia="宋体" w:hAnsi="Book Antiqua"/>
          <w:lang w:val="en-US"/>
        </w:rPr>
        <w:t xml:space="preserve"> cells. </w:t>
      </w:r>
      <w:r w:rsidR="00B34933" w:rsidRPr="00285EC0">
        <w:rPr>
          <w:rFonts w:ascii="Book Antiqua" w:hAnsi="Book Antiqua"/>
        </w:rPr>
        <w:t>Notably</w:t>
      </w:r>
      <w:r w:rsidR="000E1D67" w:rsidRPr="00285EC0">
        <w:rPr>
          <w:rFonts w:ascii="Book Antiqua" w:hAnsi="Book Antiqua"/>
        </w:rPr>
        <w:t>,</w:t>
      </w:r>
      <w:r w:rsidR="00B34933" w:rsidRPr="00285EC0">
        <w:rPr>
          <w:rFonts w:ascii="Book Antiqua" w:hAnsi="Book Antiqua"/>
        </w:rPr>
        <w:t xml:space="preserve"> fibrosis is associated with preferential enrichment of CD14</w:t>
      </w:r>
      <w:r w:rsidR="00B34933" w:rsidRPr="00285EC0">
        <w:rPr>
          <w:rFonts w:ascii="Book Antiqua" w:hAnsi="Book Antiqua"/>
          <w:vertAlign w:val="superscript"/>
        </w:rPr>
        <w:t>+</w:t>
      </w:r>
      <w:r w:rsidR="00B34933" w:rsidRPr="00285EC0">
        <w:rPr>
          <w:rFonts w:ascii="Book Antiqua" w:hAnsi="Book Antiqua"/>
        </w:rPr>
        <w:t>CD16</w:t>
      </w:r>
      <w:r w:rsidR="00B34933" w:rsidRPr="00285EC0">
        <w:rPr>
          <w:rFonts w:ascii="Book Antiqua" w:hAnsi="Book Antiqua"/>
          <w:vertAlign w:val="superscript"/>
        </w:rPr>
        <w:t>+</w:t>
      </w:r>
      <w:r w:rsidR="00B34933" w:rsidRPr="00285EC0">
        <w:rPr>
          <w:rFonts w:ascii="Book Antiqua" w:hAnsi="Book Antiqua"/>
        </w:rPr>
        <w:t xml:space="preserve"> cells or its functional counterpart Ly-6C</w:t>
      </w:r>
      <w:r w:rsidR="00B34933" w:rsidRPr="00285EC0">
        <w:rPr>
          <w:rFonts w:ascii="Book Antiqua" w:hAnsi="Book Antiqua"/>
          <w:vertAlign w:val="superscript"/>
        </w:rPr>
        <w:t>hi</w:t>
      </w:r>
      <w:r w:rsidR="00B34933" w:rsidRPr="00285EC0">
        <w:rPr>
          <w:rFonts w:ascii="Book Antiqua" w:hAnsi="Book Antiqua"/>
        </w:rPr>
        <w:t xml:space="preserve"> in mouse</w:t>
      </w:r>
      <w:r w:rsidR="007523F4" w:rsidRPr="00285EC0">
        <w:rPr>
          <w:rFonts w:ascii="Book Antiqua" w:hAnsi="Book Antiqua"/>
        </w:rPr>
        <w:fldChar w:fldCharType="begin">
          <w:fldData xml:space="preserve">PEVuZE5vdGU+PENpdGU+PEF1dGhvcj5MaWFza291PC9BdXRob3I+PFllYXI+MjAxMzwvWWVhcj48
UmVjTnVtPjIwMjg8L1JlY051bT48RGlzcGxheVRleHQ+PHN0eWxlIGZhY2U9InN1cGVyc2NyaXB0
Ij5bNDUsIDQ2XTwvc3R5bGU+PC9EaXNwbGF5VGV4dD48cmVjb3JkPjxyZWMtbnVtYmVyPjIwMjg8
L3JlYy1udW1iZXI+PGZvcmVpZ24ta2V5cz48a2V5IGFwcD0iRU4iIGRiLWlkPSI5cjBmdHowZmh2
MjVzcmV4NXpxdmEwZm12d2FhZGV4czVwZnMiIHRpbWVzdGFtcD0iMTU3NTk0NDUwNCI+MjAyODwv
a2V5PjwvZm9yZWlnbi1rZXlzPjxyZWYtdHlwZSBuYW1lPSJKb3VybmFsIEFydGljbGUiPjE3PC9y
ZWYtdHlwZT48Y29udHJpYnV0b3JzPjxhdXRob3JzPjxhdXRob3I+TGlhc2tvdSwgRS48L2F1dGhv
cj48YXV0aG9yPlppbW1lcm1hbm4sIEguIFcuPC9hdXRob3I+PGF1dGhvcj5MaSwgSy4gSy48L2F1
dGhvcj48YXV0aG9yPk9vLCBZLiBILjwvYXV0aG9yPjxhdXRob3I+U3VyZXNoLCBTLjwvYXV0aG9y
PjxhdXRob3I+U3RhbWF0YWtpLCBaLjwvYXV0aG9yPjxhdXRob3I+UXVyZXNoaSwgTy48L2F1dGhv
cj48YXV0aG9yPkxhbG9yLCBQLiBGLjwvYXV0aG9yPjxhdXRob3I+U2hhdywgSi48L2F1dGhvcj48
YXV0aG9yPlN5biwgVy4gSy48L2F1dGhvcj48YXV0aG9yPkN1cmJpc2hsZXksIFMuIE0uPC9hdXRo
b3I+PGF1dGhvcj5BZGFtcywgRC4gSC48L2F1dGhvcj48L2F1dGhvcnM+PC9jb250cmlidXRvcnM+
PGF1dGgtYWRkcmVzcz5Vbml2IEJpcm1pbmdoYW0sIExpdmVyIFJlcyBDdHIsIEJpcm1pbmdoYW0g
QjE1IDJUVCwgVyBNaWRsYW5kcywgRW5nbGFuZCYjeEQ7VW5pdiBCaXJtaW5naGFtLCBOSUhSIEJp
b21lZCBSZXMgVW5pdCBMaXZlciBEaXMsIEluc3QgQmlvbWVkIFJlcywgQmlybWluZ2hhbSBCMTUg
MlRULCBXIE1pZGxhbmRzLCBFbmdsYW5kJiN4RDtVbml2IEhvc3AgQWFjaGVuLCBEZXB0IE1lZCAz
LCBBYWNoZW4sIEdlcm1hbnkmI3hEO1VuaXYgQmlybWluZ2hhbSwgU2NoIEltbXVuICZhbXA7IElu
ZmVjdCwgSW5zdCBCaW9tZWQgUmVzLCBNUkMsQ3RyIEltbXVuZSBSZWd1bGF0LE1lZCBTY2gsIEJp
cm1pbmdoYW0gQjE1IDJUVCwgVyBNaWRsYW5kcywgRW5nbGFuZCYjeEQ7UmVnZW5lcmF0ICZhbXA7
IFJlcGFpciBHcnAsIEluc3QgSGVwYXRvbCwgTG9uZG9uLCBFbmdsYW5kJiN4RDtVbml2IEJhc3F1
ZSBDb3VudHJ5LCBEZXB0IFBoeXNpb2wsIEJpbGJhbywgU3BhaW48L2F1dGgtYWRkcmVzcz48dGl0
bGVzPjx0aXRsZT5Nb25vY3l0ZSBzdWJzZXRzIGluIGh1bWFuIGxpdmVyIGRpc2Vhc2Ugc2hvdyBk
aXN0aW5jdCBwaGVub3R5cGljIGFuZCBmdW5jdGlvbmFsIGNoYXJhY3RlcmlzdGljczwvdGl0bGU+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YnItMT5IZXBhdG9sb2d5PC9hYmJyLTE+PC9hbHQtcGVyaW9kaWNhbD48cGFnZXM+Mzg1LTM5ODwv
cGFnZXM+PHZvbHVtZT41Nzwvdm9sdW1lPjxudW1iZXI+MTwvbnVtYmVyPjxrZXl3b3Jkcz48a2V5
d29yZD5wcm9tb3RlcyBoZXBhdGljLWZpYnJvc2lzPC9rZXl3b3JkPjxrZXl3b3JkPmdyb3d0aC1m
YWN0b3ItYmV0YTwva2V5d29yZD48a2V5d29yZD5nYW1tYS1yaWlpIGNkMTY8L2tleXdvcmQ+PGtl
eXdvcmQ+c3RlbGxhdGUgY2VsbHM8L2tleXdvcmQ+PGtleXdvcmQ+Y2FyYm9uLXRldHJhY2hsb3Jp
ZGU8L2tleXdvcmQ+PGtleXdvcmQ+Y29sbGFnZW4tc3ludGhlc2lzPC9rZXl3b3JkPjxrZXl3b3Jk
PnZhc2N1bGFyIGFkaGVzaW9uPC9rZXl3b3JkPjxrZXl3b3JkPmRlbmRyaXRpYyBjZWxsczwva2V5
d29yZD48a2V5d29yZD50bmYtYWxwaGE8L2tleXdvcmQ+PGtleXdvcmQ+dC1jZWxsczwva2V5d29y
ZD48L2tleXdvcmRzPjxkYXRlcz48eWVhcj4yMDEzPC95ZWFyPjxwdWItZGF0ZXM+PGRhdGU+SmFu
PC9kYXRlPjwvcHViLWRhdGVzPjwvZGF0ZXM+PGlzYm4+MDI3MC05MTM5PC9pc2JuPjxhY2Nlc3Np
b24tbnVtPldPUzowMDAzMTM1NDc3MDAwNDA8L2FjY2Vzc2lvbi1udW0+PHVybHM+PHJlbGF0ZWQt
dXJscz48dXJsPiZsdDtHbyB0byBJU0kmZ3Q7Oi8vV09TOjAwMDMxMzU0NzcwMDA0MDwvdXJsPjwv
cmVsYXRlZC11cmxzPjwvdXJscz48ZWxlY3Ryb25pYy1yZXNvdXJjZS1udW0+MTAuMTAwMi9oZXAu
MjYwMTY8L2VsZWN0cm9uaWMtcmVzb3VyY2UtbnVtPjxsYW5ndWFnZT5FbmdsaXNoPC9sYW5ndWFn
ZT48L3JlY29yZD48L0NpdGU+PENpdGU+PEF1dGhvcj5aaW1tZXJtYW5uPC9BdXRob3I+PFllYXI+
MjAxMDwvWWVhcj48UmVjTnVtPjIwMjk8L1JlY051bT48cmVjb3JkPjxyZWMtbnVtYmVyPjIwMjk8
L3JlYy1udW1iZXI+PGZvcmVpZ24ta2V5cz48a2V5IGFwcD0iRU4iIGRiLWlkPSI5cjBmdHowZmh2
MjVzcmV4NXpxdmEwZm12d2FhZGV4czVwZnMiIHRpbWVzdGFtcD0iMTU3NTk0NDU0OCI+MjAyOTwv
a2V5PjwvZm9yZWlnbi1rZXlzPjxyZWYtdHlwZSBuYW1lPSJKb3VybmFsIEFydGljbGUiPjE3PC9y
ZWYtdHlwZT48Y29udHJpYnV0b3JzPjxhdXRob3JzPjxhdXRob3I+WmltbWVybWFubiwgSC4gVy48
L2F1dGhvcj48YXV0aG9yPlNlaWRsZXIsIFMuPC9hdXRob3I+PGF1dGhvcj5OYXR0ZXJtYW5uLCBK
LjwvYXV0aG9yPjxhdXRob3I+R2Fzc2xlciwgTi48L2F1dGhvcj48YXV0aG9yPkhlbGxlcmJyYW5k
LCBDLjwvYXV0aG9yPjxhdXRob3I+WmVybmVja2UsIEEuPC9hdXRob3I+PGF1dGhvcj5UaXNjaGVu
ZG9yZiwgSi4gSi48L2F1dGhvcj48YXV0aG9yPkx1ZWRkZSwgVC48L2F1dGhvcj48YXV0aG9yPldl
aXNraXJjaGVuLCBSLjwvYXV0aG9yPjxhdXRob3I+VHJhdXR3ZWluLCBDLjwvYXV0aG9yPjxhdXRo
b3I+VGFja2UsIEYuPC9hdXRob3I+PC9hdXRob3JzPjwvY29udHJpYnV0b3JzPjxhdXRoLWFkZHJl
c3M+RGVwYXJ0bWVudCBvZiBNZWRpY2luZSBJSUksIFVuaXZlcnNpdHkgSG9zcGl0YWwgQWFjaGVu
LCBBYWNoZW4sIEdlcm1hbnkuPC9hdXRoLWFkZHJlc3M+PHRpdGxlcz48dGl0bGU+RnVuY3Rpb25h
bCBjb250cmlidXRpb24gb2YgZWxldmF0ZWQgY2lyY3VsYXRpbmcgYW5kIGhlcGF0aWMgbm9uLWNs
YXNzaWNhbCBDRDE0Q0QxNiBtb25vY3l0ZXMgdG8gaW5mbGFtbWF0aW9uIGFuZCBodW1hbiBsaXZl
ciBmaWJyb3NpczwvdGl0bGU+PHNlY29uZGFyeS10aXRsZT5QTG9TIE9uZTwvc2Vjb25kYXJ5LXRp
dGxlPjwvdGl0bGVzPjxwZXJpb2RpY2FsPjxmdWxsLXRpdGxlPlBsb3MgT25lPC9mdWxsLXRpdGxl
PjxhYmJyLTE+UGxvcyBPbmU8L2FiYnItMT48L3BlcmlvZGljYWw+PHBhZ2VzPmUxMTA0OTwvcGFn
ZXM+PHZvbHVtZT41PC92b2x1bWU+PG51bWJlcj42PC9udW1iZXI+PGVkaXRpb24+MjAxMC8wNi8x
NjwvZWRpdGlvbj48a2V5d29yZHM+PGtleXdvcmQ+Q2FzZS1Db250cm9sIFN0dWRpZXM8L2tleXdv
cmQ+PGtleXdvcmQ+RGlzZWFzZSBQcm9ncmVzc2lvbjwva2V5d29yZD48a2V5d29yZD5GbG93IEN5
dG9tZXRyeTwva2V5d29yZD48a2V5d29yZD5IdW1hbnM8L2tleXdvcmQ+PGtleXdvcmQ+SW5mbGFt
bWF0aW9uLyppbW11bm9sb2d5PC9rZXl3b3JkPjxrZXl3b3JkPkxpcG9wb2x5c2FjY2hhcmlkZSBS
ZWNlcHRvcnMvKmltbXVub2xvZ3k8L2tleXdvcmQ+PGtleXdvcmQ+TGl2ZXIgQ2lycmhvc2lzLypp
bW11bm9sb2d5PC9rZXl3b3JkPjxrZXl3b3JkPk1vbm9jeXRlcy8qaW1tdW5vbG9neTwva2V5d29y
ZD48a2V5d29yZD5SZWNlcHRvcnMsIElnRy8qaW1tdW5vbG9neTwva2V5d29yZD48L2tleXdvcmRz
PjxkYXRlcz48eWVhcj4yMDEwPC95ZWFyPjxwdWItZGF0ZXM+PGRhdGU+SnVuIDEwPC9kYXRlPjwv
cHViLWRhdGVzPjwvZGF0ZXM+PGlzYm4+MTkzMi02MjAzIChFbGVjdHJvbmljKSYjeEQ7MTkzMi02
MjAzIChMaW5raW5nKTwvaXNibj48YWNjZXNzaW9uLW51bT4yMDU0ODc4OTwvYWNjZXNzaW9uLW51
bT48dXJscz48cmVsYXRlZC11cmxzPjx1cmw+aHR0cHM6Ly93d3cubmNiaS5ubG0ubmloLmdvdi9w
dWJtZWQvMjA1NDg3ODk8L3VybD48L3JlbGF0ZWQtdXJscz48L3VybHM+PGN1c3RvbTI+UE1DMjg4
MzU3NTwvY3VzdG9tMj48ZWxlY3Ryb25pYy1yZXNvdXJjZS1udW0+MTAuMTM3MS9qb3VybmFsLnBv
bmUuMDAxMTA0OTwvZWxlY3Ryb25pYy1yZXNvdXJjZS1udW0+PC9yZWNvcmQ+PC9DaXRlPjwvRW5k
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PEVuZE5vdGU+PENpdGU+PEF1dGhvcj5MaWFza291PC9BdXRob3I+PFllYXI+MjAxMzwvWWVhcj48
UmVjTnVtPjIwMjg8L1JlY051bT48RGlzcGxheVRleHQ+PHN0eWxlIGZhY2U9InN1cGVyc2NyaXB0
Ij5bNDUsIDQ2XTwvc3R5bGU+PC9EaXNwbGF5VGV4dD48cmVjb3JkPjxyZWMtbnVtYmVyPjIwMjg8
L3JlYy1udW1iZXI+PGZvcmVpZ24ta2V5cz48a2V5IGFwcD0iRU4iIGRiLWlkPSI5cjBmdHowZmh2
MjVzcmV4NXpxdmEwZm12d2FhZGV4czVwZnMiIHRpbWVzdGFtcD0iMTU3NTk0NDUwNCI+MjAyODwv
a2V5PjwvZm9yZWlnbi1rZXlzPjxyZWYtdHlwZSBuYW1lPSJKb3VybmFsIEFydGljbGUiPjE3PC9y
ZWYtdHlwZT48Y29udHJpYnV0b3JzPjxhdXRob3JzPjxhdXRob3I+TGlhc2tvdSwgRS48L2F1dGhv
cj48YXV0aG9yPlppbW1lcm1hbm4sIEguIFcuPC9hdXRob3I+PGF1dGhvcj5MaSwgSy4gSy48L2F1
dGhvcj48YXV0aG9yPk9vLCBZLiBILjwvYXV0aG9yPjxhdXRob3I+U3VyZXNoLCBTLjwvYXV0aG9y
PjxhdXRob3I+U3RhbWF0YWtpLCBaLjwvYXV0aG9yPjxhdXRob3I+UXVyZXNoaSwgTy48L2F1dGhv
cj48YXV0aG9yPkxhbG9yLCBQLiBGLjwvYXV0aG9yPjxhdXRob3I+U2hhdywgSi48L2F1dGhvcj48
YXV0aG9yPlN5biwgVy4gSy48L2F1dGhvcj48YXV0aG9yPkN1cmJpc2hsZXksIFMuIE0uPC9hdXRo
b3I+PGF1dGhvcj5BZGFtcywgRC4gSC48L2F1dGhvcj48L2F1dGhvcnM+PC9jb250cmlidXRvcnM+
PGF1dGgtYWRkcmVzcz5Vbml2IEJpcm1pbmdoYW0sIExpdmVyIFJlcyBDdHIsIEJpcm1pbmdoYW0g
QjE1IDJUVCwgVyBNaWRsYW5kcywgRW5nbGFuZCYjeEQ7VW5pdiBCaXJtaW5naGFtLCBOSUhSIEJp
b21lZCBSZXMgVW5pdCBMaXZlciBEaXMsIEluc3QgQmlvbWVkIFJlcywgQmlybWluZ2hhbSBCMTUg
MlRULCBXIE1pZGxhbmRzLCBFbmdsYW5kJiN4RDtVbml2IEhvc3AgQWFjaGVuLCBEZXB0IE1lZCAz
LCBBYWNoZW4sIEdlcm1hbnkmI3hEO1VuaXYgQmlybWluZ2hhbSwgU2NoIEltbXVuICZhbXA7IElu
ZmVjdCwgSW5zdCBCaW9tZWQgUmVzLCBNUkMsQ3RyIEltbXVuZSBSZWd1bGF0LE1lZCBTY2gsIEJp
cm1pbmdoYW0gQjE1IDJUVCwgVyBNaWRsYW5kcywgRW5nbGFuZCYjeEQ7UmVnZW5lcmF0ICZhbXA7
IFJlcGFpciBHcnAsIEluc3QgSGVwYXRvbCwgTG9uZG9uLCBFbmdsYW5kJiN4RDtVbml2IEJhc3F1
ZSBDb3VudHJ5LCBEZXB0IFBoeXNpb2wsIEJpbGJhbywgU3BhaW48L2F1dGgtYWRkcmVzcz48dGl0
bGVzPjx0aXRsZT5Nb25vY3l0ZSBzdWJzZXRzIGluIGh1bWFuIGxpdmVyIGRpc2Vhc2Ugc2hvdyBk
aXN0aW5jdCBwaGVub3R5cGljIGFuZCBmdW5jdGlvbmFsIGNoYXJhY3RlcmlzdGljczwvdGl0bGU+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YnItMT5IZXBhdG9sb2d5PC9hYmJyLTE+PC9hbHQtcGVyaW9kaWNhbD48cGFnZXM+Mzg1LTM5ODwv
cGFnZXM+PHZvbHVtZT41Nzwvdm9sdW1lPjxudW1iZXI+MTwvbnVtYmVyPjxrZXl3b3Jkcz48a2V5
d29yZD5wcm9tb3RlcyBoZXBhdGljLWZpYnJvc2lzPC9rZXl3b3JkPjxrZXl3b3JkPmdyb3d0aC1m
YWN0b3ItYmV0YTwva2V5d29yZD48a2V5d29yZD5nYW1tYS1yaWlpIGNkMTY8L2tleXdvcmQ+PGtl
eXdvcmQ+c3RlbGxhdGUgY2VsbHM8L2tleXdvcmQ+PGtleXdvcmQ+Y2FyYm9uLXRldHJhY2hsb3Jp
ZGU8L2tleXdvcmQ+PGtleXdvcmQ+Y29sbGFnZW4tc3ludGhlc2lzPC9rZXl3b3JkPjxrZXl3b3Jk
PnZhc2N1bGFyIGFkaGVzaW9uPC9rZXl3b3JkPjxrZXl3b3JkPmRlbmRyaXRpYyBjZWxsczwva2V5
d29yZD48a2V5d29yZD50bmYtYWxwaGE8L2tleXdvcmQ+PGtleXdvcmQ+dC1jZWxsczwva2V5d29y
ZD48L2tleXdvcmRzPjxkYXRlcz48eWVhcj4yMDEzPC95ZWFyPjxwdWItZGF0ZXM+PGRhdGU+SmFu
PC9kYXRlPjwvcHViLWRhdGVzPjwvZGF0ZXM+PGlzYm4+MDI3MC05MTM5PC9pc2JuPjxhY2Nlc3Np
b24tbnVtPldPUzowMDAzMTM1NDc3MDAwNDA8L2FjY2Vzc2lvbi1udW0+PHVybHM+PHJlbGF0ZWQt
dXJscz48dXJsPiZsdDtHbyB0byBJU0kmZ3Q7Oi8vV09TOjAwMDMxMzU0NzcwMDA0MDwvdXJsPjwv
cmVsYXRlZC11cmxzPjwvdXJscz48ZWxlY3Ryb25pYy1yZXNvdXJjZS1udW0+MTAuMTAwMi9oZXAu
MjYwMTY8L2VsZWN0cm9uaWMtcmVzb3VyY2UtbnVtPjxsYW5ndWFnZT5FbmdsaXNoPC9sYW5ndWFn
ZT48L3JlY29yZD48L0NpdGU+PENpdGU+PEF1dGhvcj5aaW1tZXJtYW5uPC9BdXRob3I+PFllYXI+
MjAxMDwvWWVhcj48UmVjTnVtPjIwMjk8L1JlY051bT48cmVjb3JkPjxyZWMtbnVtYmVyPjIwMjk8
L3JlYy1udW1iZXI+PGZvcmVpZ24ta2V5cz48a2V5IGFwcD0iRU4iIGRiLWlkPSI5cjBmdHowZmh2
MjVzcmV4NXpxdmEwZm12d2FhZGV4czVwZnMiIHRpbWVzdGFtcD0iMTU3NTk0NDU0OCI+MjAyOTwv
a2V5PjwvZm9yZWlnbi1rZXlzPjxyZWYtdHlwZSBuYW1lPSJKb3VybmFsIEFydGljbGUiPjE3PC9y
ZWYtdHlwZT48Y29udHJpYnV0b3JzPjxhdXRob3JzPjxhdXRob3I+WmltbWVybWFubiwgSC4gVy48
L2F1dGhvcj48YXV0aG9yPlNlaWRsZXIsIFMuPC9hdXRob3I+PGF1dGhvcj5OYXR0ZXJtYW5uLCBK
LjwvYXV0aG9yPjxhdXRob3I+R2Fzc2xlciwgTi48L2F1dGhvcj48YXV0aG9yPkhlbGxlcmJyYW5k
LCBDLjwvYXV0aG9yPjxhdXRob3I+WmVybmVja2UsIEEuPC9hdXRob3I+PGF1dGhvcj5UaXNjaGVu
ZG9yZiwgSi4gSi48L2F1dGhvcj48YXV0aG9yPkx1ZWRkZSwgVC48L2F1dGhvcj48YXV0aG9yPldl
aXNraXJjaGVuLCBSLjwvYXV0aG9yPjxhdXRob3I+VHJhdXR3ZWluLCBDLjwvYXV0aG9yPjxhdXRo
b3I+VGFja2UsIEYuPC9hdXRob3I+PC9hdXRob3JzPjwvY29udHJpYnV0b3JzPjxhdXRoLWFkZHJl
c3M+RGVwYXJ0bWVudCBvZiBNZWRpY2luZSBJSUksIFVuaXZlcnNpdHkgSG9zcGl0YWwgQWFjaGVu
LCBBYWNoZW4sIEdlcm1hbnkuPC9hdXRoLWFkZHJlc3M+PHRpdGxlcz48dGl0bGU+RnVuY3Rpb25h
bCBjb250cmlidXRpb24gb2YgZWxldmF0ZWQgY2lyY3VsYXRpbmcgYW5kIGhlcGF0aWMgbm9uLWNs
YXNzaWNhbCBDRDE0Q0QxNiBtb25vY3l0ZXMgdG8gaW5mbGFtbWF0aW9uIGFuZCBodW1hbiBsaXZl
ciBmaWJyb3NpczwvdGl0bGU+PHNlY29uZGFyeS10aXRsZT5QTG9TIE9uZTwvc2Vjb25kYXJ5LXRp
dGxlPjwvdGl0bGVzPjxwZXJpb2RpY2FsPjxmdWxsLXRpdGxlPlBsb3MgT25lPC9mdWxsLXRpdGxl
PjxhYmJyLTE+UGxvcyBPbmU8L2FiYnItMT48L3BlcmlvZGljYWw+PHBhZ2VzPmUxMTA0OTwvcGFn
ZXM+PHZvbHVtZT41PC92b2x1bWU+PG51bWJlcj42PC9udW1iZXI+PGVkaXRpb24+MjAxMC8wNi8x
NjwvZWRpdGlvbj48a2V5d29yZHM+PGtleXdvcmQ+Q2FzZS1Db250cm9sIFN0dWRpZXM8L2tleXdv
cmQ+PGtleXdvcmQ+RGlzZWFzZSBQcm9ncmVzc2lvbjwva2V5d29yZD48a2V5d29yZD5GbG93IEN5
dG9tZXRyeTwva2V5d29yZD48a2V5d29yZD5IdW1hbnM8L2tleXdvcmQ+PGtleXdvcmQ+SW5mbGFt
bWF0aW9uLyppbW11bm9sb2d5PC9rZXl3b3JkPjxrZXl3b3JkPkxpcG9wb2x5c2FjY2hhcmlkZSBS
ZWNlcHRvcnMvKmltbXVub2xvZ3k8L2tleXdvcmQ+PGtleXdvcmQ+TGl2ZXIgQ2lycmhvc2lzLypp
bW11bm9sb2d5PC9rZXl3b3JkPjxrZXl3b3JkPk1vbm9jeXRlcy8qaW1tdW5vbG9neTwva2V5d29y
ZD48a2V5d29yZD5SZWNlcHRvcnMsIElnRy8qaW1tdW5vbG9neTwva2V5d29yZD48L2tleXdvcmRz
PjxkYXRlcz48eWVhcj4yMDEwPC95ZWFyPjxwdWItZGF0ZXM+PGRhdGU+SnVuIDEwPC9kYXRlPjwv
cHViLWRhdGVzPjwvZGF0ZXM+PGlzYm4+MTkzMi02MjAzIChFbGVjdHJvbmljKSYjeEQ7MTkzMi02
MjAzIChMaW5raW5nKTwvaXNibj48YWNjZXNzaW9uLW51bT4yMDU0ODc4OTwvYWNjZXNzaW9uLW51
bT48dXJscz48cmVsYXRlZC11cmxzPjx1cmw+aHR0cHM6Ly93d3cubmNiaS5ubG0ubmloLmdvdi9w
dWJtZWQvMjA1NDg3ODk8L3VybD48L3JlbGF0ZWQtdXJscz48L3VybHM+PGN1c3RvbTI+UE1DMjg4
MzU3NTwvY3VzdG9tMj48ZWxlY3Ryb25pYy1yZXNvdXJjZS1udW0+MTAuMTM3MS9qb3VybmFsLnBv
bmUuMDAxMTA0OTwvZWxlY3Ryb25pYy1yZXNvdXJjZS1udW0+PC9yZWNvcmQ+PC9DaXRlPjwvRW5k
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7523F4" w:rsidRPr="00285EC0">
        <w:rPr>
          <w:rFonts w:ascii="Book Antiqua" w:hAnsi="Book Antiqua"/>
        </w:rPr>
      </w:r>
      <w:r w:rsidR="007523F4"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4</w:t>
      </w:r>
      <w:r w:rsidR="002C3308" w:rsidRPr="00285EC0">
        <w:rPr>
          <w:rFonts w:ascii="Book Antiqua" w:hAnsi="Book Antiqua"/>
          <w:noProof/>
          <w:vertAlign w:val="superscript"/>
        </w:rPr>
        <w:t>,4</w:t>
      </w:r>
      <w:r w:rsidR="005950BD">
        <w:rPr>
          <w:rFonts w:ascii="Book Antiqua" w:hAnsi="Book Antiqua"/>
          <w:noProof/>
          <w:vertAlign w:val="superscript"/>
        </w:rPr>
        <w:t>5</w:t>
      </w:r>
      <w:r w:rsidR="002C3308" w:rsidRPr="00285EC0">
        <w:rPr>
          <w:rFonts w:ascii="Book Antiqua" w:hAnsi="Book Antiqua"/>
          <w:noProof/>
          <w:vertAlign w:val="superscript"/>
        </w:rPr>
        <w:t>]</w:t>
      </w:r>
      <w:r w:rsidR="007523F4" w:rsidRPr="00285EC0">
        <w:rPr>
          <w:rFonts w:ascii="Book Antiqua" w:hAnsi="Book Antiqua"/>
        </w:rPr>
        <w:fldChar w:fldCharType="end"/>
      </w:r>
      <w:r w:rsidR="00F00810" w:rsidRPr="00285EC0">
        <w:rPr>
          <w:rFonts w:ascii="Book Antiqua" w:hAnsi="Book Antiqua"/>
        </w:rPr>
        <w:t>.These cells</w:t>
      </w:r>
      <w:r w:rsidRPr="00285EC0">
        <w:rPr>
          <w:rFonts w:ascii="Book Antiqua" w:hAnsi="Book Antiqua"/>
        </w:rPr>
        <w:t xml:space="preserve"> </w:t>
      </w:r>
      <w:r w:rsidRPr="00285EC0">
        <w:rPr>
          <w:rFonts w:ascii="Book Antiqua" w:eastAsia="宋体" w:hAnsi="Book Antiqua"/>
          <w:lang w:val="en-US"/>
        </w:rPr>
        <w:t>activat</w:t>
      </w:r>
      <w:r w:rsidR="000E1D67" w:rsidRPr="00285EC0">
        <w:rPr>
          <w:rFonts w:ascii="Book Antiqua" w:eastAsia="宋体" w:hAnsi="Book Antiqua"/>
          <w:lang w:val="en-US"/>
        </w:rPr>
        <w:t>e</w:t>
      </w:r>
      <w:r w:rsidRPr="00285EC0">
        <w:rPr>
          <w:rFonts w:ascii="Book Antiqua" w:eastAsia="宋体" w:hAnsi="Book Antiqua"/>
          <w:lang w:val="en-US"/>
        </w:rPr>
        <w:t xml:space="preserve"> HSCs </w:t>
      </w:r>
      <w:r w:rsidRPr="00285EC0">
        <w:rPr>
          <w:rFonts w:ascii="Book Antiqua" w:eastAsia="宋体" w:hAnsi="Book Antiqua"/>
          <w:i/>
          <w:lang w:val="en-US"/>
        </w:rPr>
        <w:t>in vitro</w:t>
      </w:r>
      <w:r w:rsidRPr="00285EC0">
        <w:rPr>
          <w:rFonts w:ascii="Book Antiqua" w:eastAsia="宋体" w:hAnsi="Book Antiqua"/>
          <w:lang w:val="en-US"/>
        </w:rPr>
        <w:t xml:space="preserve">, partially dependent on </w:t>
      </w:r>
      <w:r w:rsidR="002B108C" w:rsidRPr="002B108C">
        <w:rPr>
          <w:rFonts w:ascii="Book Antiqua" w:eastAsia="宋体" w:hAnsi="Book Antiqua"/>
          <w:lang w:val="en-US"/>
        </w:rPr>
        <w:t xml:space="preserve">transforming growth factor </w:t>
      </w:r>
      <w:r w:rsidR="002B108C">
        <w:rPr>
          <w:rFonts w:ascii="Book Antiqua" w:eastAsia="宋体" w:hAnsi="Book Antiqua"/>
          <w:lang w:val="en-US"/>
        </w:rPr>
        <w:t>(</w:t>
      </w:r>
      <w:r w:rsidRPr="00285EC0">
        <w:rPr>
          <w:rFonts w:ascii="Book Antiqua" w:eastAsia="宋体" w:hAnsi="Book Antiqua"/>
          <w:lang w:val="en-US"/>
        </w:rPr>
        <w:t>TGF</w:t>
      </w:r>
      <w:r w:rsidR="002B108C">
        <w:rPr>
          <w:rFonts w:ascii="Book Antiqua" w:eastAsia="宋体" w:hAnsi="Book Antiqua"/>
          <w:lang w:val="en-US"/>
        </w:rPr>
        <w:t xml:space="preserve">) </w:t>
      </w:r>
      <w:r w:rsidRPr="00285EC0">
        <w:rPr>
          <w:rFonts w:ascii="Book Antiqua" w:eastAsia="宋体" w:hAnsi="Book Antiqua"/>
          <w:lang w:val="en-US"/>
        </w:rPr>
        <w:t>-β release</w:t>
      </w:r>
      <w:r w:rsidRPr="00285EC0">
        <w:rPr>
          <w:rFonts w:ascii="Book Antiqua" w:hAnsi="Book Antiqua"/>
        </w:rPr>
        <w:fldChar w:fldCharType="begin">
          <w:fldData xml:space="preserve">PEVuZE5vdGU+PENpdGU+PEF1dGhvcj5MaWFza291PC9BdXRob3I+PFllYXI+MjAxMzwvWWVhcj48
UmVjTnVtPjIwMjg8L1JlY051bT48RGlzcGxheVRleHQ+PHN0eWxlIGZhY2U9InN1cGVyc2NyaXB0
Ij5bNDUsIDQ2XTwvc3R5bGU+PC9EaXNwbGF5VGV4dD48cmVjb3JkPjxyZWMtbnVtYmVyPjIwMjg8
L3JlYy1udW1iZXI+PGZvcmVpZ24ta2V5cz48a2V5IGFwcD0iRU4iIGRiLWlkPSI5cjBmdHowZmh2
MjVzcmV4NXpxdmEwZm12d2FhZGV4czVwZnMiIHRpbWVzdGFtcD0iMTU3NTk0NDUwNCI+MjAyODwv
a2V5PjwvZm9yZWlnbi1rZXlzPjxyZWYtdHlwZSBuYW1lPSJKb3VybmFsIEFydGljbGUiPjE3PC9y
ZWYtdHlwZT48Y29udHJpYnV0b3JzPjxhdXRob3JzPjxhdXRob3I+TGlhc2tvdSwgRS48L2F1dGhv
cj48YXV0aG9yPlppbW1lcm1hbm4sIEguIFcuPC9hdXRob3I+PGF1dGhvcj5MaSwgSy4gSy48L2F1
dGhvcj48YXV0aG9yPk9vLCBZLiBILjwvYXV0aG9yPjxhdXRob3I+U3VyZXNoLCBTLjwvYXV0aG9y
PjxhdXRob3I+U3RhbWF0YWtpLCBaLjwvYXV0aG9yPjxhdXRob3I+UXVyZXNoaSwgTy48L2F1dGhv
cj48YXV0aG9yPkxhbG9yLCBQLiBGLjwvYXV0aG9yPjxhdXRob3I+U2hhdywgSi48L2F1dGhvcj48
YXV0aG9yPlN5biwgVy4gSy48L2F1dGhvcj48YXV0aG9yPkN1cmJpc2hsZXksIFMuIE0uPC9hdXRo
b3I+PGF1dGhvcj5BZGFtcywgRC4gSC48L2F1dGhvcj48L2F1dGhvcnM+PC9jb250cmlidXRvcnM+
PGF1dGgtYWRkcmVzcz5Vbml2IEJpcm1pbmdoYW0sIExpdmVyIFJlcyBDdHIsIEJpcm1pbmdoYW0g
QjE1IDJUVCwgVyBNaWRsYW5kcywgRW5nbGFuZCYjeEQ7VW5pdiBCaXJtaW5naGFtLCBOSUhSIEJp
b21lZCBSZXMgVW5pdCBMaXZlciBEaXMsIEluc3QgQmlvbWVkIFJlcywgQmlybWluZ2hhbSBCMTUg
MlRULCBXIE1pZGxhbmRzLCBFbmdsYW5kJiN4RDtVbml2IEhvc3AgQWFjaGVuLCBEZXB0IE1lZCAz
LCBBYWNoZW4sIEdlcm1hbnkmI3hEO1VuaXYgQmlybWluZ2hhbSwgU2NoIEltbXVuICZhbXA7IElu
ZmVjdCwgSW5zdCBCaW9tZWQgUmVzLCBNUkMsQ3RyIEltbXVuZSBSZWd1bGF0LE1lZCBTY2gsIEJp
cm1pbmdoYW0gQjE1IDJUVCwgVyBNaWRsYW5kcywgRW5nbGFuZCYjeEQ7UmVnZW5lcmF0ICZhbXA7
IFJlcGFpciBHcnAsIEluc3QgSGVwYXRvbCwgTG9uZG9uLCBFbmdsYW5kJiN4RDtVbml2IEJhc3F1
ZSBDb3VudHJ5LCBEZXB0IFBoeXNpb2wsIEJpbGJhbywgU3BhaW48L2F1dGgtYWRkcmVzcz48dGl0
bGVzPjx0aXRsZT5Nb25vY3l0ZSBzdWJzZXRzIGluIGh1bWFuIGxpdmVyIGRpc2Vhc2Ugc2hvdyBk
aXN0aW5jdCBwaGVub3R5cGljIGFuZCBmdW5jdGlvbmFsIGNoYXJhY3RlcmlzdGljczwvdGl0bGU+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YnItMT5IZXBhdG9sb2d5PC9hYmJyLTE+PC9hbHQtcGVyaW9kaWNhbD48cGFnZXM+Mzg1LTM5ODwv
cGFnZXM+PHZvbHVtZT41Nzwvdm9sdW1lPjxudW1iZXI+MTwvbnVtYmVyPjxrZXl3b3Jkcz48a2V5
d29yZD5wcm9tb3RlcyBoZXBhdGljLWZpYnJvc2lzPC9rZXl3b3JkPjxrZXl3b3JkPmdyb3d0aC1m
YWN0b3ItYmV0YTwva2V5d29yZD48a2V5d29yZD5nYW1tYS1yaWlpIGNkMTY8L2tleXdvcmQ+PGtl
eXdvcmQ+c3RlbGxhdGUgY2VsbHM8L2tleXdvcmQ+PGtleXdvcmQ+Y2FyYm9uLXRldHJhY2hsb3Jp
ZGU8L2tleXdvcmQ+PGtleXdvcmQ+Y29sbGFnZW4tc3ludGhlc2lzPC9rZXl3b3JkPjxrZXl3b3Jk
PnZhc2N1bGFyIGFkaGVzaW9uPC9rZXl3b3JkPjxrZXl3b3JkPmRlbmRyaXRpYyBjZWxsczwva2V5
d29yZD48a2V5d29yZD50bmYtYWxwaGE8L2tleXdvcmQ+PGtleXdvcmQ+dC1jZWxsczwva2V5d29y
ZD48L2tleXdvcmRzPjxkYXRlcz48eWVhcj4yMDEzPC95ZWFyPjxwdWItZGF0ZXM+PGRhdGU+SmFu
PC9kYXRlPjwvcHViLWRhdGVzPjwvZGF0ZXM+PGlzYm4+MDI3MC05MTM5PC9pc2JuPjxhY2Nlc3Np
b24tbnVtPldPUzowMDAzMTM1NDc3MDAwNDA8L2FjY2Vzc2lvbi1udW0+PHVybHM+PHJlbGF0ZWQt
dXJscz48dXJsPiZsdDtHbyB0byBJU0kmZ3Q7Oi8vV09TOjAwMDMxMzU0NzcwMDA0MDwvdXJsPjwv
cmVsYXRlZC11cmxzPjwvdXJscz48ZWxlY3Ryb25pYy1yZXNvdXJjZS1udW0+MTAuMTAwMi9oZXAu
MjYwMTY8L2VsZWN0cm9uaWMtcmVzb3VyY2UtbnVtPjxsYW5ndWFnZT5FbmdsaXNoPC9sYW5ndWFn
ZT48L3JlY29yZD48L0NpdGU+PENpdGU+PEF1dGhvcj5aaW1tZXJtYW5uPC9BdXRob3I+PFllYXI+
MjAxMDwvWWVhcj48UmVjTnVtPjIwMjk8L1JlY051bT48cmVjb3JkPjxyZWMtbnVtYmVyPjIwMjk8
L3JlYy1udW1iZXI+PGZvcmVpZ24ta2V5cz48a2V5IGFwcD0iRU4iIGRiLWlkPSI5cjBmdHowZmh2
MjVzcmV4NXpxdmEwZm12d2FhZGV4czVwZnMiIHRpbWVzdGFtcD0iMTU3NTk0NDU0OCI+MjAyOTwv
a2V5PjwvZm9yZWlnbi1rZXlzPjxyZWYtdHlwZSBuYW1lPSJKb3VybmFsIEFydGljbGUiPjE3PC9y
ZWYtdHlwZT48Y29udHJpYnV0b3JzPjxhdXRob3JzPjxhdXRob3I+WmltbWVybWFubiwgSC4gVy48
L2F1dGhvcj48YXV0aG9yPlNlaWRsZXIsIFMuPC9hdXRob3I+PGF1dGhvcj5OYXR0ZXJtYW5uLCBK
LjwvYXV0aG9yPjxhdXRob3I+R2Fzc2xlciwgTi48L2F1dGhvcj48YXV0aG9yPkhlbGxlcmJyYW5k
LCBDLjwvYXV0aG9yPjxhdXRob3I+WmVybmVja2UsIEEuPC9hdXRob3I+PGF1dGhvcj5UaXNjaGVu
ZG9yZiwgSi4gSi48L2F1dGhvcj48YXV0aG9yPkx1ZWRkZSwgVC48L2F1dGhvcj48YXV0aG9yPldl
aXNraXJjaGVuLCBSLjwvYXV0aG9yPjxhdXRob3I+VHJhdXR3ZWluLCBDLjwvYXV0aG9yPjxhdXRo
b3I+VGFja2UsIEYuPC9hdXRob3I+PC9hdXRob3JzPjwvY29udHJpYnV0b3JzPjxhdXRoLWFkZHJl
c3M+RGVwYXJ0bWVudCBvZiBNZWRpY2luZSBJSUksIFVuaXZlcnNpdHkgSG9zcGl0YWwgQWFjaGVu
LCBBYWNoZW4sIEdlcm1hbnkuPC9hdXRoLWFkZHJlc3M+PHRpdGxlcz48dGl0bGU+RnVuY3Rpb25h
bCBjb250cmlidXRpb24gb2YgZWxldmF0ZWQgY2lyY3VsYXRpbmcgYW5kIGhlcGF0aWMgbm9uLWNs
YXNzaWNhbCBDRDE0Q0QxNiBtb25vY3l0ZXMgdG8gaW5mbGFtbWF0aW9uIGFuZCBodW1hbiBsaXZl
ciBmaWJyb3NpczwvdGl0bGU+PHNlY29uZGFyeS10aXRsZT5QTG9TIE9uZTwvc2Vjb25kYXJ5LXRp
dGxlPjwvdGl0bGVzPjxwZXJpb2RpY2FsPjxmdWxsLXRpdGxlPlBsb3MgT25lPC9mdWxsLXRpdGxl
PjxhYmJyLTE+UGxvcyBPbmU8L2FiYnItMT48L3BlcmlvZGljYWw+PHBhZ2VzPmUxMTA0OTwvcGFn
ZXM+PHZvbHVtZT41PC92b2x1bWU+PG51bWJlcj42PC9udW1iZXI+PGVkaXRpb24+MjAxMC8wNi8x
NjwvZWRpdGlvbj48a2V5d29yZHM+PGtleXdvcmQ+Q2FzZS1Db250cm9sIFN0dWRpZXM8L2tleXdv
cmQ+PGtleXdvcmQ+RGlzZWFzZSBQcm9ncmVzc2lvbjwva2V5d29yZD48a2V5d29yZD5GbG93IEN5
dG9tZXRyeTwva2V5d29yZD48a2V5d29yZD5IdW1hbnM8L2tleXdvcmQ+PGtleXdvcmQ+SW5mbGFt
bWF0aW9uLyppbW11bm9sb2d5PC9rZXl3b3JkPjxrZXl3b3JkPkxpcG9wb2x5c2FjY2hhcmlkZSBS
ZWNlcHRvcnMvKmltbXVub2xvZ3k8L2tleXdvcmQ+PGtleXdvcmQ+TGl2ZXIgQ2lycmhvc2lzLypp
bW11bm9sb2d5PC9rZXl3b3JkPjxrZXl3b3JkPk1vbm9jeXRlcy8qaW1tdW5vbG9neTwva2V5d29y
ZD48a2V5d29yZD5SZWNlcHRvcnMsIElnRy8qaW1tdW5vbG9neTwva2V5d29yZD48L2tleXdvcmRz
PjxkYXRlcz48eWVhcj4yMDEwPC95ZWFyPjxwdWItZGF0ZXM+PGRhdGU+SnVuIDEwPC9kYXRlPjwv
cHViLWRhdGVzPjwvZGF0ZXM+PGlzYm4+MTkzMi02MjAzIChFbGVjdHJvbmljKSYjeEQ7MTkzMi02
MjAzIChMaW5raW5nKTwvaXNibj48YWNjZXNzaW9uLW51bT4yMDU0ODc4OTwvYWNjZXNzaW9uLW51
bT48dXJscz48cmVsYXRlZC11cmxzPjx1cmw+aHR0cHM6Ly93d3cubmNiaS5ubG0ubmloLmdvdi9w
dWJtZWQvMjA1NDg3ODk8L3VybD48L3JlbGF0ZWQtdXJscz48L3VybHM+PGN1c3RvbTI+UE1DMjg4
MzU3NTwvY3VzdG9tMj48ZWxlY3Ryb25pYy1yZXNvdXJjZS1udW0+MTAuMTM3MS9qb3VybmFsLnBv
bmUuMDAxMTA0OTwvZWxlY3Ryb25pYy1yZXNvdXJjZS1udW0+PC9yZWNvcmQ+PC9DaXRlPjwvRW5k
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PEVuZE5vdGU+PENpdGU+PEF1dGhvcj5MaWFza291PC9BdXRob3I+PFllYXI+MjAxMzwvWWVhcj48
UmVjTnVtPjIwMjg8L1JlY051bT48RGlzcGxheVRleHQ+PHN0eWxlIGZhY2U9InN1cGVyc2NyaXB0
Ij5bNDUsIDQ2XTwvc3R5bGU+PC9EaXNwbGF5VGV4dD48cmVjb3JkPjxyZWMtbnVtYmVyPjIwMjg8
L3JlYy1udW1iZXI+PGZvcmVpZ24ta2V5cz48a2V5IGFwcD0iRU4iIGRiLWlkPSI5cjBmdHowZmh2
MjVzcmV4NXpxdmEwZm12d2FhZGV4czVwZnMiIHRpbWVzdGFtcD0iMTU3NTk0NDUwNCI+MjAyODwv
a2V5PjwvZm9yZWlnbi1rZXlzPjxyZWYtdHlwZSBuYW1lPSJKb3VybmFsIEFydGljbGUiPjE3PC9y
ZWYtdHlwZT48Y29udHJpYnV0b3JzPjxhdXRob3JzPjxhdXRob3I+TGlhc2tvdSwgRS48L2F1dGhv
cj48YXV0aG9yPlppbW1lcm1hbm4sIEguIFcuPC9hdXRob3I+PGF1dGhvcj5MaSwgSy4gSy48L2F1
dGhvcj48YXV0aG9yPk9vLCBZLiBILjwvYXV0aG9yPjxhdXRob3I+U3VyZXNoLCBTLjwvYXV0aG9y
PjxhdXRob3I+U3RhbWF0YWtpLCBaLjwvYXV0aG9yPjxhdXRob3I+UXVyZXNoaSwgTy48L2F1dGhv
cj48YXV0aG9yPkxhbG9yLCBQLiBGLjwvYXV0aG9yPjxhdXRob3I+U2hhdywgSi48L2F1dGhvcj48
YXV0aG9yPlN5biwgVy4gSy48L2F1dGhvcj48YXV0aG9yPkN1cmJpc2hsZXksIFMuIE0uPC9hdXRo
b3I+PGF1dGhvcj5BZGFtcywgRC4gSC48L2F1dGhvcj48L2F1dGhvcnM+PC9jb250cmlidXRvcnM+
PGF1dGgtYWRkcmVzcz5Vbml2IEJpcm1pbmdoYW0sIExpdmVyIFJlcyBDdHIsIEJpcm1pbmdoYW0g
QjE1IDJUVCwgVyBNaWRsYW5kcywgRW5nbGFuZCYjeEQ7VW5pdiBCaXJtaW5naGFtLCBOSUhSIEJp
b21lZCBSZXMgVW5pdCBMaXZlciBEaXMsIEluc3QgQmlvbWVkIFJlcywgQmlybWluZ2hhbSBCMTUg
MlRULCBXIE1pZGxhbmRzLCBFbmdsYW5kJiN4RDtVbml2IEhvc3AgQWFjaGVuLCBEZXB0IE1lZCAz
LCBBYWNoZW4sIEdlcm1hbnkmI3hEO1VuaXYgQmlybWluZ2hhbSwgU2NoIEltbXVuICZhbXA7IElu
ZmVjdCwgSW5zdCBCaW9tZWQgUmVzLCBNUkMsQ3RyIEltbXVuZSBSZWd1bGF0LE1lZCBTY2gsIEJp
cm1pbmdoYW0gQjE1IDJUVCwgVyBNaWRsYW5kcywgRW5nbGFuZCYjeEQ7UmVnZW5lcmF0ICZhbXA7
IFJlcGFpciBHcnAsIEluc3QgSGVwYXRvbCwgTG9uZG9uLCBFbmdsYW5kJiN4RDtVbml2IEJhc3F1
ZSBDb3VudHJ5LCBEZXB0IFBoeXNpb2wsIEJpbGJhbywgU3BhaW48L2F1dGgtYWRkcmVzcz48dGl0
bGVzPjx0aXRsZT5Nb25vY3l0ZSBzdWJzZXRzIGluIGh1bWFuIGxpdmVyIGRpc2Vhc2Ugc2hvdyBk
aXN0aW5jdCBwaGVub3R5cGljIGFuZCBmdW5jdGlvbmFsIGNoYXJhY3RlcmlzdGljczwvdGl0bGU+
PHNlY29uZGFyeS10aXRsZT5IZXBhdG9sb2d5PC9zZWNvbmRhcnktdGl0bGU+PGFsdC10aXRsZT5I
ZXBhdG9sb2d5PC9hbHQtdGl0bGU+PC90aXRsZXM+PHBlcmlvZGljYWw+PGZ1bGwtdGl0bGU+SGVw
YXRvbG9neTwvZnVsbC10aXRsZT48YWJici0xPkhlcGF0b2xvZ3k8L2FiYnItMT48L3BlcmlvZGlj
YWw+PGFsdC1wZXJpb2RpY2FsPjxmdWxsLXRpdGxlPkhlcGF0b2xvZ3k8L2Z1bGwtdGl0bGU+PGFi
YnItMT5IZXBhdG9sb2d5PC9hYmJyLTE+PC9hbHQtcGVyaW9kaWNhbD48cGFnZXM+Mzg1LTM5ODwv
cGFnZXM+PHZvbHVtZT41Nzwvdm9sdW1lPjxudW1iZXI+MTwvbnVtYmVyPjxrZXl3b3Jkcz48a2V5
d29yZD5wcm9tb3RlcyBoZXBhdGljLWZpYnJvc2lzPC9rZXl3b3JkPjxrZXl3b3JkPmdyb3d0aC1m
YWN0b3ItYmV0YTwva2V5d29yZD48a2V5d29yZD5nYW1tYS1yaWlpIGNkMTY8L2tleXdvcmQ+PGtl
eXdvcmQ+c3RlbGxhdGUgY2VsbHM8L2tleXdvcmQ+PGtleXdvcmQ+Y2FyYm9uLXRldHJhY2hsb3Jp
ZGU8L2tleXdvcmQ+PGtleXdvcmQ+Y29sbGFnZW4tc3ludGhlc2lzPC9rZXl3b3JkPjxrZXl3b3Jk
PnZhc2N1bGFyIGFkaGVzaW9uPC9rZXl3b3JkPjxrZXl3b3JkPmRlbmRyaXRpYyBjZWxsczwva2V5
d29yZD48a2V5d29yZD50bmYtYWxwaGE8L2tleXdvcmQ+PGtleXdvcmQ+dC1jZWxsczwva2V5d29y
ZD48L2tleXdvcmRzPjxkYXRlcz48eWVhcj4yMDEzPC95ZWFyPjxwdWItZGF0ZXM+PGRhdGU+SmFu
PC9kYXRlPjwvcHViLWRhdGVzPjwvZGF0ZXM+PGlzYm4+MDI3MC05MTM5PC9pc2JuPjxhY2Nlc3Np
b24tbnVtPldPUzowMDAzMTM1NDc3MDAwNDA8L2FjY2Vzc2lvbi1udW0+PHVybHM+PHJlbGF0ZWQt
dXJscz48dXJsPiZsdDtHbyB0byBJU0kmZ3Q7Oi8vV09TOjAwMDMxMzU0NzcwMDA0MDwvdXJsPjwv
cmVsYXRlZC11cmxzPjwvdXJscz48ZWxlY3Ryb25pYy1yZXNvdXJjZS1udW0+MTAuMTAwMi9oZXAu
MjYwMTY8L2VsZWN0cm9uaWMtcmVzb3VyY2UtbnVtPjxsYW5ndWFnZT5FbmdsaXNoPC9sYW5ndWFn
ZT48L3JlY29yZD48L0NpdGU+PENpdGU+PEF1dGhvcj5aaW1tZXJtYW5uPC9BdXRob3I+PFllYXI+
MjAxMDwvWWVhcj48UmVjTnVtPjIwMjk8L1JlY051bT48cmVjb3JkPjxyZWMtbnVtYmVyPjIwMjk8
L3JlYy1udW1iZXI+PGZvcmVpZ24ta2V5cz48a2V5IGFwcD0iRU4iIGRiLWlkPSI5cjBmdHowZmh2
MjVzcmV4NXpxdmEwZm12d2FhZGV4czVwZnMiIHRpbWVzdGFtcD0iMTU3NTk0NDU0OCI+MjAyOTwv
a2V5PjwvZm9yZWlnbi1rZXlzPjxyZWYtdHlwZSBuYW1lPSJKb3VybmFsIEFydGljbGUiPjE3PC9y
ZWYtdHlwZT48Y29udHJpYnV0b3JzPjxhdXRob3JzPjxhdXRob3I+WmltbWVybWFubiwgSC4gVy48
L2F1dGhvcj48YXV0aG9yPlNlaWRsZXIsIFMuPC9hdXRob3I+PGF1dGhvcj5OYXR0ZXJtYW5uLCBK
LjwvYXV0aG9yPjxhdXRob3I+R2Fzc2xlciwgTi48L2F1dGhvcj48YXV0aG9yPkhlbGxlcmJyYW5k
LCBDLjwvYXV0aG9yPjxhdXRob3I+WmVybmVja2UsIEEuPC9hdXRob3I+PGF1dGhvcj5UaXNjaGVu
ZG9yZiwgSi4gSi48L2F1dGhvcj48YXV0aG9yPkx1ZWRkZSwgVC48L2F1dGhvcj48YXV0aG9yPldl
aXNraXJjaGVuLCBSLjwvYXV0aG9yPjxhdXRob3I+VHJhdXR3ZWluLCBDLjwvYXV0aG9yPjxhdXRo
b3I+VGFja2UsIEYuPC9hdXRob3I+PC9hdXRob3JzPjwvY29udHJpYnV0b3JzPjxhdXRoLWFkZHJl
c3M+RGVwYXJ0bWVudCBvZiBNZWRpY2luZSBJSUksIFVuaXZlcnNpdHkgSG9zcGl0YWwgQWFjaGVu
LCBBYWNoZW4sIEdlcm1hbnkuPC9hdXRoLWFkZHJlc3M+PHRpdGxlcz48dGl0bGU+RnVuY3Rpb25h
bCBjb250cmlidXRpb24gb2YgZWxldmF0ZWQgY2lyY3VsYXRpbmcgYW5kIGhlcGF0aWMgbm9uLWNs
YXNzaWNhbCBDRDE0Q0QxNiBtb25vY3l0ZXMgdG8gaW5mbGFtbWF0aW9uIGFuZCBodW1hbiBsaXZl
ciBmaWJyb3NpczwvdGl0bGU+PHNlY29uZGFyeS10aXRsZT5QTG9TIE9uZTwvc2Vjb25kYXJ5LXRp
dGxlPjwvdGl0bGVzPjxwZXJpb2RpY2FsPjxmdWxsLXRpdGxlPlBsb3MgT25lPC9mdWxsLXRpdGxl
PjxhYmJyLTE+UGxvcyBPbmU8L2FiYnItMT48L3BlcmlvZGljYWw+PHBhZ2VzPmUxMTA0OTwvcGFn
ZXM+PHZvbHVtZT41PC92b2x1bWU+PG51bWJlcj42PC9udW1iZXI+PGVkaXRpb24+MjAxMC8wNi8x
NjwvZWRpdGlvbj48a2V5d29yZHM+PGtleXdvcmQ+Q2FzZS1Db250cm9sIFN0dWRpZXM8L2tleXdv
cmQ+PGtleXdvcmQ+RGlzZWFzZSBQcm9ncmVzc2lvbjwva2V5d29yZD48a2V5d29yZD5GbG93IEN5
dG9tZXRyeTwva2V5d29yZD48a2V5d29yZD5IdW1hbnM8L2tleXdvcmQ+PGtleXdvcmQ+SW5mbGFt
bWF0aW9uLyppbW11bm9sb2d5PC9rZXl3b3JkPjxrZXl3b3JkPkxpcG9wb2x5c2FjY2hhcmlkZSBS
ZWNlcHRvcnMvKmltbXVub2xvZ3k8L2tleXdvcmQ+PGtleXdvcmQ+TGl2ZXIgQ2lycmhvc2lzLypp
bW11bm9sb2d5PC9rZXl3b3JkPjxrZXl3b3JkPk1vbm9jeXRlcy8qaW1tdW5vbG9neTwva2V5d29y
ZD48a2V5d29yZD5SZWNlcHRvcnMsIElnRy8qaW1tdW5vbG9neTwva2V5d29yZD48L2tleXdvcmRz
PjxkYXRlcz48eWVhcj4yMDEwPC95ZWFyPjxwdWItZGF0ZXM+PGRhdGU+SnVuIDEwPC9kYXRlPjwv
cHViLWRhdGVzPjwvZGF0ZXM+PGlzYm4+MTkzMi02MjAzIChFbGVjdHJvbmljKSYjeEQ7MTkzMi02
MjAzIChMaW5raW5nKTwvaXNibj48YWNjZXNzaW9uLW51bT4yMDU0ODc4OTwvYWNjZXNzaW9uLW51
bT48dXJscz48cmVsYXRlZC11cmxzPjx1cmw+aHR0cHM6Ly93d3cubmNiaS5ubG0ubmloLmdvdi9w
dWJtZWQvMjA1NDg3ODk8L3VybD48L3JlbGF0ZWQtdXJscz48L3VybHM+PGN1c3RvbTI+UE1DMjg4
MzU3NTwvY3VzdG9tMj48ZWxlY3Ryb25pYy1yZXNvdXJjZS1udW0+MTAuMTM3MS9qb3VybmFsLnBv
bmUuMDAxMTA0OTwvZWxlY3Ryb25pYy1yZXNvdXJjZS1udW0+PC9yZWNvcmQ+PC9DaXRlPjwvRW5k
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4</w:t>
      </w:r>
      <w:r w:rsidR="002C3308" w:rsidRPr="00285EC0">
        <w:rPr>
          <w:rFonts w:ascii="Book Antiqua" w:hAnsi="Book Antiqua"/>
          <w:noProof/>
          <w:vertAlign w:val="superscript"/>
        </w:rPr>
        <w:t>,4</w:t>
      </w:r>
      <w:r w:rsidR="005950BD">
        <w:rPr>
          <w:rFonts w:ascii="Book Antiqua" w:hAnsi="Book Antiqua"/>
          <w:noProof/>
          <w:vertAlign w:val="superscript"/>
        </w:rPr>
        <w:t>5</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eastAsia="宋体" w:hAnsi="Book Antiqua"/>
          <w:lang w:val="en-US"/>
        </w:rPr>
        <w:t>.</w:t>
      </w:r>
      <w:r w:rsidR="002826DB" w:rsidRPr="00285EC0">
        <w:rPr>
          <w:rFonts w:ascii="Book Antiqua" w:hAnsi="Book Antiqua"/>
        </w:rPr>
        <w:t xml:space="preserve"> </w:t>
      </w:r>
      <w:r w:rsidR="000E1D67" w:rsidRPr="00285EC0">
        <w:rPr>
          <w:rFonts w:ascii="Book Antiqua" w:hAnsi="Book Antiqua"/>
        </w:rPr>
        <w:t>Conversely</w:t>
      </w:r>
      <w:r w:rsidRPr="00285EC0">
        <w:rPr>
          <w:rFonts w:ascii="Book Antiqua" w:hAnsi="Book Antiqua"/>
        </w:rPr>
        <w:t>, t</w:t>
      </w:r>
      <w:r w:rsidRPr="00285EC0">
        <w:rPr>
          <w:rFonts w:ascii="Book Antiqua" w:eastAsia="宋体" w:hAnsi="Book Antiqua"/>
          <w:lang w:val="en-US"/>
        </w:rPr>
        <w:t>he production of soluble mediators such as CC-chemokine ligand 2 (also known as MCP1) and macrophage colony-stimulating factor by activated HSCs augments inflammatory cell infiltration to initiate and maintain myofibroblast activation</w:t>
      </w:r>
      <w:r w:rsidRPr="00285EC0">
        <w:rPr>
          <w:rFonts w:ascii="Book Antiqua" w:eastAsia="宋体" w:hAnsi="Book Antiqua"/>
          <w:lang w:val="en-US"/>
        </w:rPr>
        <w:fldChar w:fldCharType="begin">
          <w:fldData xml:space="preserve">PEVuZE5vdGU+PENpdGU+PEF1dGhvcj5QcmVpc3NlcjwvQXV0aG9yPjxZZWFyPjIwMTQ8L1llYXI+
PFJlY051bT4yMDMwPC9SZWNOdW0+PERpc3BsYXlUZXh0PjxzdHlsZSBmYWNlPSJzdXBlcnNjcmlw
dCI+WzQ3XTwvc3R5bGU+PC9EaXNwbGF5VGV4dD48cmVjb3JkPjxyZWMtbnVtYmVyPjIwMzA8L3Jl
Yy1udW1iZXI+PGZvcmVpZ24ta2V5cz48a2V5IGFwcD0iRU4iIGRiLWlkPSI5cjBmdHowZmh2MjVz
cmV4NXpxdmEwZm12d2FhZGV4czVwZnMiIHRpbWVzdGFtcD0iMTU3NTk0NTM1MyI+MjAzMDwva2V5
PjwvZm9yZWlnbi1rZXlzPjxyZWYtdHlwZSBuYW1lPSJKb3VybmFsIEFydGljbGUiPjE3PC9yZWYt
dHlwZT48Y29udHJpYnV0b3JzPjxhdXRob3JzPjxhdXRob3I+UHJlaXNzZXIsIEwuPC9hdXRob3I+
PGF1dGhvcj5NaW90LCBDLjwvYXV0aG9yPjxhdXRob3I+TGUgR3VpbGxvdS1HdWlsbGVtZXR0ZSwg
SC48L2F1dGhvcj48YXV0aG9yPkJlYXVtb250LCBFLjwvYXV0aG9yPjxhdXRob3I+Rm91Y2hlciwg
RS4gRC48L2F1dGhvcj48YXV0aG9yPkdhcm8sIEUuPC9hdXRob3I+PGF1dGhvcj5CbGFuY2hhcmQs
IFMuPC9hdXRob3I+PGF1dGhvcj5GcmVtYXV4LCBJLjwvYXV0aG9yPjxhdXRob3I+Q3JvdWUsIEEu
PC9hdXRob3I+PGF1dGhvcj5Gb3VjaGFyZCwgSS48L2F1dGhvcj48YXV0aG9yPkx1bmVsLUZhYmlh
bmksIEYuPC9hdXRob3I+PGF1dGhvcj5Cb3Vyc2llciwgSi48L2F1dGhvcj48YXV0aG9yPlJvaW5n
ZWFyZCwgUC48L2F1dGhvcj48YXV0aG9yPkNhbGVzLCBQLjwvYXV0aG9yPjxhdXRob3I+RGVsbmVz
dGUsIFkuPC9hdXRob3I+PGF1dGhvcj5KZWFubmluLCBQLjwvYXV0aG9yPjwvYXV0aG9ycz48L2Nv
bnRyaWJ1dG9ycz48YXV0aC1hZGRyZXNzPlVuaXYgQW5nZXJzLCBBbmdlcnMsIEZyYW5jZSYjeEQ7
SU5TRVJNLCBVODkyLCBBbmdlcnMsIEZyYW5jZSYjeEQ7Q05SUywgVW5pdGUgNjI5OSwgQW5nZXJz
LCBGcmFuY2UmI3hEO0NIVSBBbmdlcnMsIExhYiBCYWN0ZXJpb2wgVmlyb2wsIEYtNDk5MzMgQW5n
ZXJzLCBGcmFuY2UmI3hEO1VuaXYgQW5nZXJzLCBVUFJFUyAzODU5LCBBbmdlcnMsIEZyYW5jZSYj
eEQ7VW5pdiBUb3VycywgVG91cnMsIEZyYW5jZSYjeEQ7SU5TRVJNLCBVOTY2LCBUb3VycywgRnJh
bmNlJiN4RDtDSFUgQW5nZXJzLCBMYWIgSW1tdW5vbCAmYW1wOyBBbGxlcmdvbCwgRi00OTkzMyBB
bmdlcnMsIEZyYW5jZSYjeEQ7Q0hVIEFuZ2VycywgRGVwdCBQYXRob2wgQ2VsbHVsYWlyZSAmYW1w
OyBUaXNzdWxhaXJlLCBGLTQ5OTMzIEFuZ2VycywgRnJhbmNlJiN4RDtVbml2IEFuZ2VycywgVVBS
RVMgRUEgMzE0MiwgQW5nZXJzLCBGcmFuY2UmI3hEO0NIVSBBbmdlcnMsIFNlcnYgSGVwYXRvZ2Fz
dHJvZW50ZXJvbCwgRi00OTkzMyBBbmdlcnMsIEZyYW5jZTwvYXV0aC1hZGRyZXNzPjx0aXRsZXM+
PHRpdGxlPklMLTM0IGFuZCBNYWNyb3BoYWdlIENvbG9ueS1TdGltdWxhdGluZyBGYWN0b3IgQXJl
IE92ZXJleHByZXNzZWQgaW4gSGVwYXRpdGlzIEMgVmlydXMgRmlicm9zaXMgYW5kIEluZHVjZSBQ
cm9maWJyb3RpYyBNYWNyb3BoYWdlcyBUaGF0IFByb21vdGUgQ29sbGFnZW4gU3ludGhlc2lzIGJ5
IEhlcGF0aWMgU3RlbGxhdGUgQ2VsbHM8L3RpdGxlPjxzZWNvbmRhcnktdGl0bGU+SGVwYXRvbG9n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YWx0LXBlcmlvZGljYWw+PHBhZ2VzPjE4NzktMTg5MDwvcGFnZXM+PHZvbHVtZT42MDwvdm9sdW1l
PjxudW1iZXI+NjwvbnVtYmVyPjxrZXl3b3Jkcz48a2V5d29yZD5jaHJvbmljIGxpdmVyLWRpc2Vh
c2U8L2tleXdvcmQ+PGtleXdvcmQ+Yi12aXJ1czwva2V5d29yZD48a2V5d29yZD5oZXBhdG9jZWxs
dWxhci1jYXJjaW5vbWE8L2tleXdvcmQ+PGtleXdvcmQ+dW5pdGVkLXN0YXRlczwva2V5d29yZD48
a2V5d29yZD5jb2luZmVjdGVkIHBhdGllbnRzPC9rZXl3b3JkPjxrZXl3b3JkPnZpcmFsIGludGVy
YWN0aW9uczwva2V5d29yZD48a2V5d29yZD5kdWFsIGluZmVjdGlvbjwva2V5d29yZD48a2V5d29y
ZD5yaXNrPC9rZXl3b3JkPjxrZXl3b3JkPnByZXZhbGVuY2U8L2tleXdvcmQ+PGtleXdvcmQ+bW9y
dGFsaXR5PC9rZXl3b3JkPjwva2V5d29yZHM+PGRhdGVzPjx5ZWFyPjIwMTQ8L3llYXI+PHB1Yi1k
YXRlcz48ZGF0ZT5EZWM8L2RhdGU+PC9wdWItZGF0ZXM+PC9kYXRlcz48aXNibj4wMjcwLTkxMzk8
L2lzYm4+PGFjY2Vzc2lvbi1udW0+V09TOjAwMDM0NTUxNzAwMDA1MzwvYWNjZXNzaW9uLW51bT48
dXJscz48cmVsYXRlZC11cmxzPjx1cmw+Jmx0O0dvIHRvIElTSSZndDs6Ly9XT1M6MDAwMzQ1NTE3
MDAwMDUzPC91cmw+PC9yZWxhdGVkLXVybHM+PC91cmxzPjxlbGVjdHJvbmljLXJlc291cmNlLW51
bT4xMC4xMDAyL2hlcC4yNzMyODwvZWxlY3Ryb25pYy1yZXNvdXJjZS1udW0+PGxhbmd1YWdlPkVu
Z2xpc2g8L2xhbmd1YWdlPjwvcmVjb3JkPjwvQ2l0ZT48L0VuZE5vdGU+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PEVuZE5vdGU+PENpdGU+PEF1dGhvcj5QcmVpc3NlcjwvQXV0aG9yPjxZZWFyPjIwMTQ8L1llYXI+
PFJlY051bT4yMDMwPC9SZWNOdW0+PERpc3BsYXlUZXh0PjxzdHlsZSBmYWNlPSJzdXBlcnNjcmlw
dCI+WzQ3XTwvc3R5bGU+PC9EaXNwbGF5VGV4dD48cmVjb3JkPjxyZWMtbnVtYmVyPjIwMzA8L3Jl
Yy1udW1iZXI+PGZvcmVpZ24ta2V5cz48a2V5IGFwcD0iRU4iIGRiLWlkPSI5cjBmdHowZmh2MjVz
cmV4NXpxdmEwZm12d2FhZGV4czVwZnMiIHRpbWVzdGFtcD0iMTU3NTk0NTM1MyI+MjAzMDwva2V5
PjwvZm9yZWlnbi1rZXlzPjxyZWYtdHlwZSBuYW1lPSJKb3VybmFsIEFydGljbGUiPjE3PC9yZWYt
dHlwZT48Y29udHJpYnV0b3JzPjxhdXRob3JzPjxhdXRob3I+UHJlaXNzZXIsIEwuPC9hdXRob3I+
PGF1dGhvcj5NaW90LCBDLjwvYXV0aG9yPjxhdXRob3I+TGUgR3VpbGxvdS1HdWlsbGVtZXR0ZSwg
SC48L2F1dGhvcj48YXV0aG9yPkJlYXVtb250LCBFLjwvYXV0aG9yPjxhdXRob3I+Rm91Y2hlciwg
RS4gRC48L2F1dGhvcj48YXV0aG9yPkdhcm8sIEUuPC9hdXRob3I+PGF1dGhvcj5CbGFuY2hhcmQs
IFMuPC9hdXRob3I+PGF1dGhvcj5GcmVtYXV4LCBJLjwvYXV0aG9yPjxhdXRob3I+Q3JvdWUsIEEu
PC9hdXRob3I+PGF1dGhvcj5Gb3VjaGFyZCwgSS48L2F1dGhvcj48YXV0aG9yPkx1bmVsLUZhYmlh
bmksIEYuPC9hdXRob3I+PGF1dGhvcj5Cb3Vyc2llciwgSi48L2F1dGhvcj48YXV0aG9yPlJvaW5n
ZWFyZCwgUC48L2F1dGhvcj48YXV0aG9yPkNhbGVzLCBQLjwvYXV0aG9yPjxhdXRob3I+RGVsbmVz
dGUsIFkuPC9hdXRob3I+PGF1dGhvcj5KZWFubmluLCBQLjwvYXV0aG9yPjwvYXV0aG9ycz48L2Nv
bnRyaWJ1dG9ycz48YXV0aC1hZGRyZXNzPlVuaXYgQW5nZXJzLCBBbmdlcnMsIEZyYW5jZSYjeEQ7
SU5TRVJNLCBVODkyLCBBbmdlcnMsIEZyYW5jZSYjeEQ7Q05SUywgVW5pdGUgNjI5OSwgQW5nZXJz
LCBGcmFuY2UmI3hEO0NIVSBBbmdlcnMsIExhYiBCYWN0ZXJpb2wgVmlyb2wsIEYtNDk5MzMgQW5n
ZXJzLCBGcmFuY2UmI3hEO1VuaXYgQW5nZXJzLCBVUFJFUyAzODU5LCBBbmdlcnMsIEZyYW5jZSYj
eEQ7VW5pdiBUb3VycywgVG91cnMsIEZyYW5jZSYjeEQ7SU5TRVJNLCBVOTY2LCBUb3VycywgRnJh
bmNlJiN4RDtDSFUgQW5nZXJzLCBMYWIgSW1tdW5vbCAmYW1wOyBBbGxlcmdvbCwgRi00OTkzMyBB
bmdlcnMsIEZyYW5jZSYjeEQ7Q0hVIEFuZ2VycywgRGVwdCBQYXRob2wgQ2VsbHVsYWlyZSAmYW1w
OyBUaXNzdWxhaXJlLCBGLTQ5OTMzIEFuZ2VycywgRnJhbmNlJiN4RDtVbml2IEFuZ2VycywgVVBS
RVMgRUEgMzE0MiwgQW5nZXJzLCBGcmFuY2UmI3hEO0NIVSBBbmdlcnMsIFNlcnYgSGVwYXRvZ2Fz
dHJvZW50ZXJvbCwgRi00OTkzMyBBbmdlcnMsIEZyYW5jZTwvYXV0aC1hZGRyZXNzPjx0aXRsZXM+
PHRpdGxlPklMLTM0IGFuZCBNYWNyb3BoYWdlIENvbG9ueS1TdGltdWxhdGluZyBGYWN0b3IgQXJl
IE92ZXJleHByZXNzZWQgaW4gSGVwYXRpdGlzIEMgVmlydXMgRmlicm9zaXMgYW5kIEluZHVjZSBQ
cm9maWJyb3RpYyBNYWNyb3BoYWdlcyBUaGF0IFByb21vdGUgQ29sbGFnZW4gU3ludGhlc2lzIGJ5
IEhlcGF0aWMgU3RlbGxhdGUgQ2VsbHM8L3RpdGxlPjxzZWNvbmRhcnktdGl0bGU+SGVwYXRvbG9n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YWx0LXBlcmlvZGljYWw+PHBhZ2VzPjE4NzktMTg5MDwvcGFnZXM+PHZvbHVtZT42MDwvdm9sdW1l
PjxudW1iZXI+NjwvbnVtYmVyPjxrZXl3b3Jkcz48a2V5d29yZD5jaHJvbmljIGxpdmVyLWRpc2Vh
c2U8L2tleXdvcmQ+PGtleXdvcmQ+Yi12aXJ1czwva2V5d29yZD48a2V5d29yZD5oZXBhdG9jZWxs
dWxhci1jYXJjaW5vbWE8L2tleXdvcmQ+PGtleXdvcmQ+dW5pdGVkLXN0YXRlczwva2V5d29yZD48
a2V5d29yZD5jb2luZmVjdGVkIHBhdGllbnRzPC9rZXl3b3JkPjxrZXl3b3JkPnZpcmFsIGludGVy
YWN0aW9uczwva2V5d29yZD48a2V5d29yZD5kdWFsIGluZmVjdGlvbjwva2V5d29yZD48a2V5d29y
ZD5yaXNrPC9rZXl3b3JkPjxrZXl3b3JkPnByZXZhbGVuY2U8L2tleXdvcmQ+PGtleXdvcmQ+bW9y
dGFsaXR5PC9rZXl3b3JkPjwva2V5d29yZHM+PGRhdGVzPjx5ZWFyPjIwMTQ8L3llYXI+PHB1Yi1k
YXRlcz48ZGF0ZT5EZWM8L2RhdGU+PC9wdWItZGF0ZXM+PC9kYXRlcz48aXNibj4wMjcwLTkxMzk8
L2lzYm4+PGFjY2Vzc2lvbi1udW0+V09TOjAwMDM0NTUxNzAwMDA1MzwvYWNjZXNzaW9uLW51bT48
dXJscz48cmVsYXRlZC11cmxzPjx1cmw+Jmx0O0dvIHRvIElTSSZndDs6Ly9XT1M6MDAwMzQ1NTE3
MDAwMDUzPC91cmw+PC9yZWxhdGVkLXVybHM+PC91cmxzPjxlbGVjdHJvbmljLXJlc291cmNlLW51
bT4xMC4xMDAyL2hlcC4yNzMyODwvZWxlY3Ryb25pYy1yZXNvdXJjZS1udW0+PGxhbmd1YWdlPkVu
Z2xpc2g8L2xhbmd1YWdlPjwvcmVjb3JkPjwvQ2l0ZT48L0VuZE5vdGU+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Pr="00285EC0">
        <w:rPr>
          <w:rFonts w:ascii="Book Antiqua" w:eastAsia="宋体" w:hAnsi="Book Antiqua"/>
          <w:lang w:val="en-US"/>
        </w:rPr>
      </w:r>
      <w:r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[4</w:t>
      </w:r>
      <w:r w:rsidR="005950BD">
        <w:rPr>
          <w:rFonts w:ascii="Book Antiqua" w:eastAsia="宋体" w:hAnsi="Book Antiqua"/>
          <w:noProof/>
          <w:vertAlign w:val="superscript"/>
          <w:lang w:val="en-US"/>
        </w:rPr>
        <w:t>6</w:t>
      </w:r>
      <w:r w:rsidR="002C3308" w:rsidRPr="00285EC0">
        <w:rPr>
          <w:rFonts w:ascii="Book Antiqua" w:eastAsia="宋体" w:hAnsi="Book Antiqua"/>
          <w:noProof/>
          <w:vertAlign w:val="superscript"/>
          <w:lang w:val="en-US"/>
        </w:rPr>
        <w:t>]</w:t>
      </w:r>
      <w:r w:rsidRPr="00285EC0">
        <w:rPr>
          <w:rFonts w:ascii="Book Antiqua" w:eastAsia="宋体" w:hAnsi="Book Antiqua"/>
          <w:lang w:val="en-US"/>
        </w:rPr>
        <w:fldChar w:fldCharType="end"/>
      </w:r>
      <w:r w:rsidRPr="00285EC0">
        <w:rPr>
          <w:rFonts w:ascii="Book Antiqua" w:hAnsi="Book Antiqua"/>
          <w:lang w:val="en-US" w:eastAsia="en-US"/>
        </w:rPr>
        <w:t>.</w:t>
      </w:r>
      <w:r w:rsidRPr="00285EC0">
        <w:rPr>
          <w:rFonts w:ascii="Book Antiqua" w:eastAsia="宋体" w:hAnsi="Book Antiqua"/>
          <w:lang w:val="en-US"/>
        </w:rPr>
        <w:t xml:space="preserve"> Ly-6C</w:t>
      </w:r>
      <w:r w:rsidRPr="00285EC0">
        <w:rPr>
          <w:rFonts w:ascii="Book Antiqua" w:eastAsia="宋体" w:hAnsi="Book Antiqua"/>
          <w:vertAlign w:val="superscript"/>
          <w:lang w:val="en-US"/>
        </w:rPr>
        <w:t>lo</w:t>
      </w:r>
      <w:r w:rsidRPr="00285EC0">
        <w:rPr>
          <w:rFonts w:ascii="Book Antiqua" w:eastAsia="宋体" w:hAnsi="Book Antiqua"/>
          <w:lang w:val="en-US"/>
        </w:rPr>
        <w:t xml:space="preserve"> </w:t>
      </w:r>
      <w:r w:rsidR="00F00810" w:rsidRPr="00285EC0">
        <w:rPr>
          <w:rFonts w:ascii="Book Antiqua" w:eastAsia="宋体" w:hAnsi="Book Antiqua"/>
          <w:lang w:val="en-US"/>
        </w:rPr>
        <w:t xml:space="preserve">cells have </w:t>
      </w:r>
      <w:r w:rsidRPr="00285EC0">
        <w:rPr>
          <w:rFonts w:ascii="Book Antiqua" w:eastAsia="宋体" w:hAnsi="Book Antiqua"/>
          <w:lang w:val="en-US"/>
        </w:rPr>
        <w:t>been identified as a feature of ‘restorative’ hepatic macrophages in mice</w:t>
      </w:r>
      <w:r w:rsidRPr="00285EC0">
        <w:rPr>
          <w:rFonts w:ascii="Book Antiqua" w:eastAsia="宋体" w:hAnsi="Book Antiqua"/>
          <w:lang w:val="en-US"/>
        </w:rPr>
        <w:fldChar w:fldCharType="begin">
          <w:fldData xml:space="preserve">PEVuZE5vdGU+PENpdGU+PEF1dGhvcj5SYW1hY2hhbmRyYW48L0F1dGhvcj48WWVhcj4yMDEyPC9Z
ZWFyPjxSZWNOdW0+MjAzMTwvUmVjTnVtPjxEaXNwbGF5VGV4dD48c3R5bGUgZmFjZT0ic3VwZXJz
Y3JpcHQiPls0OF08L3N0eWxlPjwvRGlzcGxheVRleHQ+PHJlY29yZD48cmVjLW51bWJlcj4yMDMx
PC9yZWMtbnVtYmVyPjxmb3JlaWduLWtleXM+PGtleSBhcHA9IkVOIiBkYi1pZD0iOXIwZnR6MGZo
djI1c3JleDV6cXZhMGZtdndhYWRleHM1cGZzIiB0aW1lc3RhbXA9IjE1NzU5NDU1MjYiPjIwMzE8
L2tleT48L2ZvcmVpZ24ta2V5cz48cmVmLXR5cGUgbmFtZT0iSm91cm5hbCBBcnRpY2xlIj4xNzwv
cmVmLXR5cGU+PGNvbnRyaWJ1dG9ycz48YXV0aG9ycz48YXV0aG9yPlJhbWFjaGFuZHJhbiwgUC48
L2F1dGhvcj48YXV0aG9yPlBlbGxpY29ybywgQS48L2F1dGhvcj48YXV0aG9yPlZlcm5vbiwgTS4g
QS48L2F1dGhvcj48YXV0aG9yPkJvdWx0ZXIsIEwuPC9hdXRob3I+PGF1dGhvcj5BdWNvdHQsIFIu
IEwuPC9hdXRob3I+PGF1dGhvcj5BbGksIEEuPC9hdXRob3I+PGF1dGhvcj5IYXJ0bGFuZCwgUy4g
Ti48L2F1dGhvcj48YXV0aG9yPlNub3dkb24sIFYuIEsuPC9hdXRob3I+PGF1dGhvcj5DYXBwb24s
IEEuPC9hdXRob3I+PGF1dGhvcj5Hb3Jkb24tV2Fsa2VyLCBULiBULjwvYXV0aG9yPjxhdXRob3I+
V2lsbGlhbXMsIE0uIEouPC9hdXRob3I+PGF1dGhvcj5EdW5iYXIsIEQuIFIuPC9hdXRob3I+PGF1
dGhvcj5NYW5uaW5nLCBKLiBSLjwvYXV0aG9yPjxhdXRob3I+dmFuIFJvb2lqZW4sIE4uPC9hdXRo
b3I+PGF1dGhvcj5GYWxsb3dmaWVsZCwgSi4gQS48L2F1dGhvcj48YXV0aG9yPkZvcmJlcywgUy4g
Si48L2F1dGhvcj48YXV0aG9yPklyZWRhbGUsIEouIFAuPC9hdXRob3I+PC9hdXRob3JzPjwvY29u
dHJpYnV0b3JzPjxhdXRoLWFkZHJlc3M+VW5pdiBFZGluYnVyZ2gsIEN0ciBJbmZsYW1tYXQgUmVz
LCBNUkMsIEVkaW5idXJnaCBFSDE2IDRUSiwgTWlkbG90aGlhbiwgU2NvdGxhbmQmI3hEO1VuaXYg
RWRpbmJ1cmdoLCBRdWVlbnMgTWVkIFJlcyBJbnN0LCBCaW9pbmZvcm1hdCBDb3JlLCBDdHIgQ2Fy
ZGlvdmFzYyBTY2ksIEVkaW5idXJnaCBFSDE2IDRUSiwgTWlkbG90aGlhbiwgU2NvdGxhbmQmI3hE
O1BhZG92YSBVbml2IEhvc3AsIERlcHQgU3VyZyBPbmNvbCAmYW1wOyBHYXN0cm9lbnRlcm9sIFNj
aSwgSS0zNTEyOCBQYWR1YSwgSXRhbHkmI3hEO1ZyaWplIFVuaXYgQW1zdGVyZGFtLCBEZXB0IE1v
bCBDZWxsIEJpb2wsIE5MLTEwODEgQlQgQW1zdGVyZGFtLCBOZXRoZXJsYW5kczwvYXV0aC1hZGRy
ZXNzPjx0aXRsZXM+PHRpdGxlPkRpZmZlcmVudGlhbCBMeS02QyBleHByZXNzaW9uIGlkZW50aWZp
ZXMgdGhlIHJlY3J1aXRlZCBtYWNyb3BoYWdlIHBoZW5vdHlwZSwgd2hpY2ggb3JjaGVzdHJhdGVz
IHRoZSByZWdyZXNzaW9uIG9mIG11cmluZSBsaXZlciBmaWJyb3NpczwvdGl0bGU+PHNlY29uZGFy
eS10aXRsZT5Qcm9jZWVkaW5ncyBvZiB0aGUgTmF0aW9uYWwgQWNhZGVteSBvZiBTY2llbmNlcyBv
ZiB0aGUgVW5pdGVkIFN0YXRlcyBvZiBBbWVyaWNhPC9zZWNvbmRhcnktdGl0bGU+PGFsdC10aXRs
ZT5QIE5hdGwgQWNhZCBTY2kgVVNBPC9hbHQtdGl0bGU+PC90aXRsZXM+PHBlcmlvZGljYWw+PGZ1
bGwtdGl0bGU+UHJvY2VlZGluZ3Mgb2YgdGhlIE5hdGlvbmFsIEFjYWRlbXkgb2YgU2NpZW5jZXMg
b2YgdGhlIFVuaXRlZCBTdGF0ZXMgb2YgQW1lcmljYTwvZnVsbC10aXRsZT48YWJici0xPlAgTmF0
bCBBY2FkIFNjaSBVU0E8L2FiYnItMT48L3BlcmlvZGljYWw+PGFsdC1wZXJpb2RpY2FsPjxmdWxs
LXRpdGxlPlByb2NlZWRpbmdzIG9mIHRoZSBOYXRpb25hbCBBY2FkZW15IG9mIFNjaWVuY2VzIG9m
IHRoZSBVbml0ZWQgU3RhdGVzIG9mIEFtZXJpY2E8L2Z1bGwtdGl0bGU+PGFiYnItMT5QIE5hdGwg
QWNhZCBTY2kgVVNBPC9hYmJyLTE+PC9hbHQtcGVyaW9kaWNhbD48cGFnZXM+RTMxODYtRTMxOTU8
L3BhZ2VzPjx2b2x1bWU+MTA5PC92b2x1bWU+PG51bWJlcj40NjwvbnVtYmVyPjxrZXl3b3Jkcz48
a2V5d29yZD5rdXBmZmVyIGNlbGw8L2tleXdvcmQ+PGtleXdvcmQ+Y29sbGFnZW48L2tleXdvcmQ+
PGtleXdvcmQ+ZGVncmFkYXRpb248L2tleXdvcmQ+PGtleXdvcmQ+bXlvZmlicm9ibGFzdDwva2V5
d29yZD48a2V5d29yZD5wcm9saWZlcmF0aW9uPC9rZXl3b3JkPjxrZXl3b3JkPm1vbm9jeXRlIHN1
YnNldHM8L2tleXdvcmQ+PGtleXdvcmQ+YXBvcHRvdGljIGNlbGxzPC9rZXl3b3JkPjxrZXl3b3Jk
PnQtY2VsbHM8L2tleXdvcmQ+PGtleXdvcmQ+cGhhZ29jeXRvc2lzPC9rZXl3b3JkPjxrZXl3b3Jk
PmxpcG9zb21lczwva2V5d29yZD48a2V5d29yZD5tZWNoYW5pc21zPC9rZXl3b3JkPjxrZXl3b3Jk
PmRlcGxldGlvbjwva2V5d29yZD48a2V5d29yZD5kaXN0aW5jdDwva2V5d29yZD48a2V5d29yZD5p
bmp1cnk8L2tleXdvcmQ+PGtleXdvcmQ+cHJvbGlmZXJhdGlvbjwva2V5d29yZD48L2tleXdvcmRz
PjxkYXRlcz48eWVhcj4yMDEyPC95ZWFyPjxwdWItZGF0ZXM+PGRhdGU+Tm92IDEzPC9kYXRlPjwv
cHViLWRhdGVzPjwvZGF0ZXM+PGlzYm4+MDAyNy04NDI0PC9pc2JuPjxhY2Nlc3Npb24tbnVtPldP
UzowMDAzMTE1NzYzMDAwMDk8L2FjY2Vzc2lvbi1udW0+PHVybHM+PHJlbGF0ZWQtdXJscz48dXJs
PiZsdDtHbyB0byBJU0kmZ3Q7Oi8vV09TOjAwMDMxMTU3NjMwMDAwOTwvdXJsPjwvcmVsYXRlZC11
cmxzPjwvdXJscz48ZWxlY3Ryb25pYy1yZXNvdXJjZS1udW0+MTAuMTA3My9wbmFzLjExMTk5NjQx
MDk8L2VsZWN0cm9uaWMtcmVzb3VyY2UtbnVtPjxsYW5ndWFnZT5FbmdsaXNoPC9sYW5ndWFnZT48
L3JlY29yZD48L0NpdGU+PC9FbmROb3RlPgB=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PEVuZE5vdGU+PENpdGU+PEF1dGhvcj5SYW1hY2hhbmRyYW48L0F1dGhvcj48WWVhcj4yMDEyPC9Z
ZWFyPjxSZWNOdW0+MjAzMTwvUmVjTnVtPjxEaXNwbGF5VGV4dD48c3R5bGUgZmFjZT0ic3VwZXJz
Y3JpcHQiPls0OF08L3N0eWxlPjwvRGlzcGxheVRleHQ+PHJlY29yZD48cmVjLW51bWJlcj4yMDMx
PC9yZWMtbnVtYmVyPjxmb3JlaWduLWtleXM+PGtleSBhcHA9IkVOIiBkYi1pZD0iOXIwZnR6MGZo
djI1c3JleDV6cXZhMGZtdndhYWRleHM1cGZzIiB0aW1lc3RhbXA9IjE1NzU5NDU1MjYiPjIwMzE8
L2tleT48L2ZvcmVpZ24ta2V5cz48cmVmLXR5cGUgbmFtZT0iSm91cm5hbCBBcnRpY2xlIj4xNzwv
cmVmLXR5cGU+PGNvbnRyaWJ1dG9ycz48YXV0aG9ycz48YXV0aG9yPlJhbWFjaGFuZHJhbiwgUC48
L2F1dGhvcj48YXV0aG9yPlBlbGxpY29ybywgQS48L2F1dGhvcj48YXV0aG9yPlZlcm5vbiwgTS4g
QS48L2F1dGhvcj48YXV0aG9yPkJvdWx0ZXIsIEwuPC9hdXRob3I+PGF1dGhvcj5BdWNvdHQsIFIu
IEwuPC9hdXRob3I+PGF1dGhvcj5BbGksIEEuPC9hdXRob3I+PGF1dGhvcj5IYXJ0bGFuZCwgUy4g
Ti48L2F1dGhvcj48YXV0aG9yPlNub3dkb24sIFYuIEsuPC9hdXRob3I+PGF1dGhvcj5DYXBwb24s
IEEuPC9hdXRob3I+PGF1dGhvcj5Hb3Jkb24tV2Fsa2VyLCBULiBULjwvYXV0aG9yPjxhdXRob3I+
V2lsbGlhbXMsIE0uIEouPC9hdXRob3I+PGF1dGhvcj5EdW5iYXIsIEQuIFIuPC9hdXRob3I+PGF1
dGhvcj5NYW5uaW5nLCBKLiBSLjwvYXV0aG9yPjxhdXRob3I+dmFuIFJvb2lqZW4sIE4uPC9hdXRo
b3I+PGF1dGhvcj5GYWxsb3dmaWVsZCwgSi4gQS48L2F1dGhvcj48YXV0aG9yPkZvcmJlcywgUy4g
Si48L2F1dGhvcj48YXV0aG9yPklyZWRhbGUsIEouIFAuPC9hdXRob3I+PC9hdXRob3JzPjwvY29u
dHJpYnV0b3JzPjxhdXRoLWFkZHJlc3M+VW5pdiBFZGluYnVyZ2gsIEN0ciBJbmZsYW1tYXQgUmVz
LCBNUkMsIEVkaW5idXJnaCBFSDE2IDRUSiwgTWlkbG90aGlhbiwgU2NvdGxhbmQmI3hEO1VuaXYg
RWRpbmJ1cmdoLCBRdWVlbnMgTWVkIFJlcyBJbnN0LCBCaW9pbmZvcm1hdCBDb3JlLCBDdHIgQ2Fy
ZGlvdmFzYyBTY2ksIEVkaW5idXJnaCBFSDE2IDRUSiwgTWlkbG90aGlhbiwgU2NvdGxhbmQmI3hE
O1BhZG92YSBVbml2IEhvc3AsIERlcHQgU3VyZyBPbmNvbCAmYW1wOyBHYXN0cm9lbnRlcm9sIFNj
aSwgSS0zNTEyOCBQYWR1YSwgSXRhbHkmI3hEO1ZyaWplIFVuaXYgQW1zdGVyZGFtLCBEZXB0IE1v
bCBDZWxsIEJpb2wsIE5MLTEwODEgQlQgQW1zdGVyZGFtLCBOZXRoZXJsYW5kczwvYXV0aC1hZGRy
ZXNzPjx0aXRsZXM+PHRpdGxlPkRpZmZlcmVudGlhbCBMeS02QyBleHByZXNzaW9uIGlkZW50aWZp
ZXMgdGhlIHJlY3J1aXRlZCBtYWNyb3BoYWdlIHBoZW5vdHlwZSwgd2hpY2ggb3JjaGVzdHJhdGVz
IHRoZSByZWdyZXNzaW9uIG9mIG11cmluZSBsaXZlciBmaWJyb3NpczwvdGl0bGU+PHNlY29uZGFy
eS10aXRsZT5Qcm9jZWVkaW5ncyBvZiB0aGUgTmF0aW9uYWwgQWNhZGVteSBvZiBTY2llbmNlcyBv
ZiB0aGUgVW5pdGVkIFN0YXRlcyBvZiBBbWVyaWNhPC9zZWNvbmRhcnktdGl0bGU+PGFsdC10aXRs
ZT5QIE5hdGwgQWNhZCBTY2kgVVNBPC9hbHQtdGl0bGU+PC90aXRsZXM+PHBlcmlvZGljYWw+PGZ1
bGwtdGl0bGU+UHJvY2VlZGluZ3Mgb2YgdGhlIE5hdGlvbmFsIEFjYWRlbXkgb2YgU2NpZW5jZXMg
b2YgdGhlIFVuaXRlZCBTdGF0ZXMgb2YgQW1lcmljYTwvZnVsbC10aXRsZT48YWJici0xPlAgTmF0
bCBBY2FkIFNjaSBVU0E8L2FiYnItMT48L3BlcmlvZGljYWw+PGFsdC1wZXJpb2RpY2FsPjxmdWxs
LXRpdGxlPlByb2NlZWRpbmdzIG9mIHRoZSBOYXRpb25hbCBBY2FkZW15IG9mIFNjaWVuY2VzIG9m
IHRoZSBVbml0ZWQgU3RhdGVzIG9mIEFtZXJpY2E8L2Z1bGwtdGl0bGU+PGFiYnItMT5QIE5hdGwg
QWNhZCBTY2kgVVNBPC9hYmJyLTE+PC9hbHQtcGVyaW9kaWNhbD48cGFnZXM+RTMxODYtRTMxOTU8
L3BhZ2VzPjx2b2x1bWU+MTA5PC92b2x1bWU+PG51bWJlcj40NjwvbnVtYmVyPjxrZXl3b3Jkcz48
a2V5d29yZD5rdXBmZmVyIGNlbGw8L2tleXdvcmQ+PGtleXdvcmQ+Y29sbGFnZW48L2tleXdvcmQ+
PGtleXdvcmQ+ZGVncmFkYXRpb248L2tleXdvcmQ+PGtleXdvcmQ+bXlvZmlicm9ibGFzdDwva2V5
d29yZD48a2V5d29yZD5wcm9saWZlcmF0aW9uPC9rZXl3b3JkPjxrZXl3b3JkPm1vbm9jeXRlIHN1
YnNldHM8L2tleXdvcmQ+PGtleXdvcmQ+YXBvcHRvdGljIGNlbGxzPC9rZXl3b3JkPjxrZXl3b3Jk
PnQtY2VsbHM8L2tleXdvcmQ+PGtleXdvcmQ+cGhhZ29jeXRvc2lzPC9rZXl3b3JkPjxrZXl3b3Jk
PmxpcG9zb21lczwva2V5d29yZD48a2V5d29yZD5tZWNoYW5pc21zPC9rZXl3b3JkPjxrZXl3b3Jk
PmRlcGxldGlvbjwva2V5d29yZD48a2V5d29yZD5kaXN0aW5jdDwva2V5d29yZD48a2V5d29yZD5p
bmp1cnk8L2tleXdvcmQ+PGtleXdvcmQ+cHJvbGlmZXJhdGlvbjwva2V5d29yZD48L2tleXdvcmRz
PjxkYXRlcz48eWVhcj4yMDEyPC95ZWFyPjxwdWItZGF0ZXM+PGRhdGU+Tm92IDEzPC9kYXRlPjwv
cHViLWRhdGVzPjwvZGF0ZXM+PGlzYm4+MDAyNy04NDI0PC9pc2JuPjxhY2Nlc3Npb24tbnVtPldP
UzowMDAzMTE1NzYzMDAwMDk8L2FjY2Vzc2lvbi1udW0+PHVybHM+PHJlbGF0ZWQtdXJscz48dXJs
PiZsdDtHbyB0byBJU0kmZ3Q7Oi8vV09TOjAwMDMxMTU3NjMwMDAwOTwvdXJsPjwvcmVsYXRlZC11
cmxzPjwvdXJscz48ZWxlY3Ryb25pYy1yZXNvdXJjZS1udW0+MTAuMTA3My9wbmFzLjExMTk5NjQx
MDk8L2VsZWN0cm9uaWMtcmVzb3VyY2UtbnVtPjxsYW5ndWFnZT5FbmdsaXNoPC9sYW5ndWFnZT48
L3JlY29yZD48L0NpdGU+PC9FbmROb3RlPgB=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Pr="00285EC0">
        <w:rPr>
          <w:rFonts w:ascii="Book Antiqua" w:eastAsia="宋体" w:hAnsi="Book Antiqua"/>
          <w:lang w:val="en-US"/>
        </w:rPr>
      </w:r>
      <w:r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[4</w:t>
      </w:r>
      <w:r w:rsidR="005950BD">
        <w:rPr>
          <w:rFonts w:ascii="Book Antiqua" w:eastAsia="宋体" w:hAnsi="Book Antiqua"/>
          <w:noProof/>
          <w:vertAlign w:val="superscript"/>
          <w:lang w:val="en-US"/>
        </w:rPr>
        <w:t>7</w:t>
      </w:r>
      <w:r w:rsidR="002C3308" w:rsidRPr="00285EC0">
        <w:rPr>
          <w:rFonts w:ascii="Book Antiqua" w:eastAsia="宋体" w:hAnsi="Book Antiqua"/>
          <w:noProof/>
          <w:vertAlign w:val="superscript"/>
          <w:lang w:val="en-US"/>
        </w:rPr>
        <w:t>]</w:t>
      </w:r>
      <w:r w:rsidRPr="00285EC0">
        <w:rPr>
          <w:rFonts w:ascii="Book Antiqua" w:eastAsia="宋体" w:hAnsi="Book Antiqua"/>
          <w:lang w:val="en-US"/>
        </w:rPr>
        <w:fldChar w:fldCharType="end"/>
      </w:r>
      <w:r w:rsidRPr="00285EC0">
        <w:rPr>
          <w:rFonts w:ascii="Book Antiqua" w:eastAsia="宋体" w:hAnsi="Book Antiqua"/>
          <w:lang w:val="en-US"/>
        </w:rPr>
        <w:t xml:space="preserve"> </w:t>
      </w:r>
      <w:r w:rsidR="00F00810" w:rsidRPr="00285EC0">
        <w:rPr>
          <w:rFonts w:ascii="Book Antiqua" w:eastAsia="宋体" w:hAnsi="Book Antiqua"/>
          <w:lang w:val="en-US"/>
        </w:rPr>
        <w:t>but</w:t>
      </w:r>
      <w:r w:rsidRPr="00285EC0">
        <w:rPr>
          <w:rFonts w:ascii="Book Antiqua" w:eastAsia="宋体" w:hAnsi="Book Antiqua"/>
          <w:lang w:val="en-US"/>
        </w:rPr>
        <w:t xml:space="preserve"> the exact counterpart of </w:t>
      </w:r>
      <w:r w:rsidR="000E1D67" w:rsidRPr="00285EC0">
        <w:rPr>
          <w:rFonts w:ascii="Book Antiqua" w:eastAsia="宋体" w:hAnsi="Book Antiqua"/>
          <w:lang w:val="en-US"/>
        </w:rPr>
        <w:t xml:space="preserve">these </w:t>
      </w:r>
      <w:r w:rsidR="00F00810" w:rsidRPr="00285EC0">
        <w:rPr>
          <w:rFonts w:ascii="Book Antiqua" w:eastAsia="宋体" w:hAnsi="Book Antiqua"/>
          <w:lang w:val="en-US"/>
        </w:rPr>
        <w:t>in humans</w:t>
      </w:r>
      <w:r w:rsidRPr="00285EC0">
        <w:rPr>
          <w:rFonts w:ascii="Book Antiqua" w:eastAsia="宋体" w:hAnsi="Book Antiqua"/>
          <w:lang w:val="en-US"/>
        </w:rPr>
        <w:t xml:space="preserve"> remains to be clarified.</w:t>
      </w:r>
      <w:r w:rsidRPr="00285EC0">
        <w:rPr>
          <w:rFonts w:ascii="Book Antiqua" w:hAnsi="Book Antiqua"/>
          <w:lang w:val="en-US" w:eastAsia="en-US"/>
        </w:rPr>
        <w:t xml:space="preserve"> </w:t>
      </w:r>
      <w:r w:rsidR="002826DB" w:rsidRPr="00285EC0">
        <w:rPr>
          <w:rFonts w:ascii="Book Antiqua" w:hAnsi="Book Antiqua"/>
        </w:rPr>
        <w:t xml:space="preserve">In </w:t>
      </w:r>
      <w:r w:rsidR="00F00810" w:rsidRPr="00285EC0">
        <w:rPr>
          <w:rFonts w:ascii="Book Antiqua" w:hAnsi="Book Antiqua"/>
        </w:rPr>
        <w:t xml:space="preserve">mouse </w:t>
      </w:r>
      <w:r w:rsidR="002826DB" w:rsidRPr="00285EC0">
        <w:rPr>
          <w:rFonts w:ascii="Book Antiqua" w:hAnsi="Book Antiqua"/>
        </w:rPr>
        <w:t xml:space="preserve">models, autophagy gene </w:t>
      </w:r>
      <w:r w:rsidR="002826DB" w:rsidRPr="002B108C">
        <w:rPr>
          <w:rFonts w:ascii="Book Antiqua" w:hAnsi="Book Antiqua"/>
          <w:i/>
          <w:iCs/>
        </w:rPr>
        <w:t>Atg5</w:t>
      </w:r>
      <w:r w:rsidR="002826DB" w:rsidRPr="00285EC0">
        <w:rPr>
          <w:rFonts w:ascii="Book Antiqua" w:hAnsi="Book Antiqua"/>
        </w:rPr>
        <w:t xml:space="preserve"> in the myeloid lineage Atg5(fl/fl) LysM-Cre knockout mice </w:t>
      </w:r>
      <w:r w:rsidR="000E1D67" w:rsidRPr="00285EC0">
        <w:rPr>
          <w:rFonts w:ascii="Book Antiqua" w:hAnsi="Book Antiqua"/>
        </w:rPr>
        <w:t>have demonstrated</w:t>
      </w:r>
      <w:r w:rsidR="002826DB" w:rsidRPr="00285EC0">
        <w:rPr>
          <w:rFonts w:ascii="Book Antiqua" w:hAnsi="Book Antiqua"/>
        </w:rPr>
        <w:t xml:space="preserve"> that macrophage autophagy attenuates liver fibrosis</w:t>
      </w:r>
      <w:r w:rsidR="002826DB" w:rsidRPr="00285EC0">
        <w:rPr>
          <w:rFonts w:ascii="Book Antiqua" w:hAnsi="Book Antiqua"/>
        </w:rPr>
        <w:fldChar w:fldCharType="begin">
          <w:fldData xml:space="preserve">PEVuZE5vdGU+PENpdGU+PEF1dGhvcj5Mb2RkZXI8L0F1dGhvcj48WWVhcj4yMDE1PC9ZZWFyPjxS
ZWNOdW0+MjAwMzwvUmVjTnVtPjxEaXNwbGF5VGV4dD48c3R5bGUgZmFjZT0ic3VwZXJzY3JpcHQi
Pls0OV08L3N0eWxlPjwvRGlzcGxheVRleHQ+PHJlY29yZD48cmVjLW51bWJlcj4yMDAzPC9yZWMt
bnVtYmVyPjxmb3JlaWduLWtleXM+PGtleSBhcHA9IkVOIiBkYi1pZD0iOXIwZnR6MGZodjI1c3Jl
eDV6cXZhMGZtdndhYWRleHM1cGZzIiB0aW1lc3RhbXA9IjE1NzU5MjYwNjYiPjIwMDM8L2tleT48
L2ZvcmVpZ24ta2V5cz48cmVmLXR5cGUgbmFtZT0iSm91cm5hbCBBcnRpY2xlIj4xNzwvcmVmLXR5
cGU+PGNvbnRyaWJ1dG9ycz48YXV0aG9ycz48YXV0aG9yPkxvZGRlciwgSi48L2F1dGhvcj48YXV0
aG9yPkRlbmFlcywgVC48L2F1dGhvcj48YXV0aG9yPkNob2JlcnQsIE0uIE4uPC9hdXRob3I+PGF1
dGhvcj5XYW4sIEouIEguPC9hdXRob3I+PGF1dGhvcj5FbC1CZW5uYSwgSi48L2F1dGhvcj48YXV0
aG9yPlBhd2xvdHNreSwgSi4gTS48L2F1dGhvcj48YXV0aG9yPkxvdGVyc3p0YWpuLCBTLjwvYXV0
aG9yPjxhdXRob3I+VGVpeGVpcmEtQ2xlcmMsIEYuPC9hdXRob3I+PC9hdXRob3JzPjwvY29udHJp
YnV0b3JzPjxhdXRoLWFkZHJlc3M+SW5zdCBNb25kb3IgUmVjaCBCaW9tZWQsIElOU0VSTSBVOTU1
LCBDcmV0ZWlsLCBGcmFuY2UmI3hEO1VuaXYgUGFyaXMgRXN0LCBGYWMgTWVkIENyZXRlaWwsIFVN
UiBTOTU1LCBDcmV0ZWlsLCBGcmFuY2UmI3hEO0N0ciBSZWNoIEluZmxhbW1hdCwgSU5TRVJNIFVN
UiAxMTQ5LCBQYXJpcywgRnJhbmNlJiN4RDtVbml2IFBhcmlzIDA3LCBTb3Jib25uZSBQYXJpcyBD
aXRlLCBMYWIgRXhjZWxsZW5jZSBJbmZsYW1leCwgRmFjIE1lZCBYYXZpZXIgQmljaGF0LCBQYXJp
cywgRnJhbmNlPC9hdXRoLWFkZHJlc3M+PHRpdGxlcz48dGl0bGU+TWFjcm9waGFnZSBhdXRvcGhh
Z3kgcHJvdGVjdHMgYWdhaW5zdCBsaXZlciBmaWJyb3NpcyBpbiBtaWNlPC90aXRsZT48c2Vjb25k
YXJ5LXRpdGxlPkF1dG9waGFneTwvc2Vjb25kYXJ5LXRpdGxlPjxhbHQtdGl0bGU+QXV0b3BoYWd5
PC9hbHQtdGl0bGU+PC90aXRsZXM+PHBlcmlvZGljYWw+PGZ1bGwtdGl0bGU+QXV0b3BoYWd5PC9m
dWxsLXRpdGxlPjxhYmJyLTE+QXV0b3BoYWd5PC9hYmJyLTE+PC9wZXJpb2RpY2FsPjxhbHQtcGVy
aW9kaWNhbD48ZnVsbC10aXRsZT5BdXRvcGhhZ3k8L2Z1bGwtdGl0bGU+PGFiYnItMT5BdXRvcGhh
Z3k8L2FiYnItMT48L2FsdC1wZXJpb2RpY2FsPjxwYWdlcz4xMjgwLTEyOTI8L3BhZ2VzPjx2b2x1
bWU+MTE8L3ZvbHVtZT48bnVtYmVyPjg8L251bWJlcj48a2V5d29yZHM+PGtleXdvcmQ+aW5mbGFt
bWF0aW9uPC9rZXl3b3JkPjxrZXl3b3JkPmludGVybGV1a2luLTE8L2tleXdvcmQ+PGtleXdvcmQ+
a3VwZmZlciBjZWxsPC9rZXl3b3JkPjxrZXl3b3JkPmxpdmVyIGluanVyeTwva2V5d29yZD48a2V5
d29yZD5teW9maWJyb2JsYXN0PC9rZXl3b3JkPjxrZXl3b3JkPmhlcGF0aWMgc3RlbGxhdGUgY2Vs
bHM8L2tleXdvcmQ+PGtleXdvcmQ+aWwtMS1iZXRhIHByb2R1Y3Rpb248L2tleXdvcmQ+PGtleXdv
cmQ+cmVwZXJmdXNpb24gaW5qdXJ5PC9rZXl3b3JkPjxrZXl3b3JkPnJlY2VwdG9yPC9rZXl3b3Jk
PjxrZXl3b3JkPmhlcGF0b3RveGljaXR5PC9rZXl3b3JkPjxrZXl3b3JkPmluZmxhbW1hdGlvbjwv
a2V5d29yZD48a2V5d29yZD5kaXNlYXNlPC9rZXl3b3JkPjxrZXl3b3JkPnN0ZWF0b2hlcGF0aXRp
czwva2V5d29yZD48a2V5d29yZD5pbmZsYW1tYXNvbWVzPC9rZXl3b3JkPjxrZXl3b3JkPmZpYnJv
Z2VuZXNpczwva2V5d29yZD48L2tleXdvcmRzPjxkYXRlcz48eWVhcj4yMDE1PC95ZWFyPjxwdWIt
ZGF0ZXM+PGRhdGU+QXVnPC9kYXRlPjwvcHViLWRhdGVzPjwvZGF0ZXM+PGlzYm4+MTU1NC04NjI3
PC9pc2JuPjxhY2Nlc3Npb24tbnVtPldPUzowMDAzNTk5NzU5MDAwMDg8L2FjY2Vzc2lvbi1udW0+
PHVybHM+PHJlbGF0ZWQtdXJscz48dXJsPiZsdDtHbyB0byBJU0kmZ3Q7Oi8vV09TOjAwMDM1OTk3
NTkwMDAwODwvdXJsPjwvcmVsYXRlZC11cmxzPjwvdXJscz48ZWxlY3Ryb25pYy1yZXNvdXJjZS1u
dW0+MTAuMTA4MC8xNTU0ODYyNy4yMDE1LjEwNTg0NzM8L2VsZWN0cm9uaWMtcmVzb3VyY2UtbnVt
PjxsYW5ndWFnZT5FbmdsaXNoPC9sYW5ndWFnZT48L3JlY29yZD48L0NpdGU+PC9FbmROb3RlPgB=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PEVuZE5vdGU+PENpdGU+PEF1dGhvcj5Mb2RkZXI8L0F1dGhvcj48WWVhcj4yMDE1PC9ZZWFyPjxS
ZWNOdW0+MjAwMzwvUmVjTnVtPjxEaXNwbGF5VGV4dD48c3R5bGUgZmFjZT0ic3VwZXJzY3JpcHQi
Pls0OV08L3N0eWxlPjwvRGlzcGxheVRleHQ+PHJlY29yZD48cmVjLW51bWJlcj4yMDAzPC9yZWMt
bnVtYmVyPjxmb3JlaWduLWtleXM+PGtleSBhcHA9IkVOIiBkYi1pZD0iOXIwZnR6MGZodjI1c3Jl
eDV6cXZhMGZtdndhYWRleHM1cGZzIiB0aW1lc3RhbXA9IjE1NzU5MjYwNjYiPjIwMDM8L2tleT48
L2ZvcmVpZ24ta2V5cz48cmVmLXR5cGUgbmFtZT0iSm91cm5hbCBBcnRpY2xlIj4xNzwvcmVmLXR5
cGU+PGNvbnRyaWJ1dG9ycz48YXV0aG9ycz48YXV0aG9yPkxvZGRlciwgSi48L2F1dGhvcj48YXV0
aG9yPkRlbmFlcywgVC48L2F1dGhvcj48YXV0aG9yPkNob2JlcnQsIE0uIE4uPC9hdXRob3I+PGF1
dGhvcj5XYW4sIEouIEguPC9hdXRob3I+PGF1dGhvcj5FbC1CZW5uYSwgSi48L2F1dGhvcj48YXV0
aG9yPlBhd2xvdHNreSwgSi4gTS48L2F1dGhvcj48YXV0aG9yPkxvdGVyc3p0YWpuLCBTLjwvYXV0
aG9yPjxhdXRob3I+VGVpeGVpcmEtQ2xlcmMsIEYuPC9hdXRob3I+PC9hdXRob3JzPjwvY29udHJp
YnV0b3JzPjxhdXRoLWFkZHJlc3M+SW5zdCBNb25kb3IgUmVjaCBCaW9tZWQsIElOU0VSTSBVOTU1
LCBDcmV0ZWlsLCBGcmFuY2UmI3hEO1VuaXYgUGFyaXMgRXN0LCBGYWMgTWVkIENyZXRlaWwsIFVN
UiBTOTU1LCBDcmV0ZWlsLCBGcmFuY2UmI3hEO0N0ciBSZWNoIEluZmxhbW1hdCwgSU5TRVJNIFVN
UiAxMTQ5LCBQYXJpcywgRnJhbmNlJiN4RDtVbml2IFBhcmlzIDA3LCBTb3Jib25uZSBQYXJpcyBD
aXRlLCBMYWIgRXhjZWxsZW5jZSBJbmZsYW1leCwgRmFjIE1lZCBYYXZpZXIgQmljaGF0LCBQYXJp
cywgRnJhbmNlPC9hdXRoLWFkZHJlc3M+PHRpdGxlcz48dGl0bGU+TWFjcm9waGFnZSBhdXRvcGhh
Z3kgcHJvdGVjdHMgYWdhaW5zdCBsaXZlciBmaWJyb3NpcyBpbiBtaWNlPC90aXRsZT48c2Vjb25k
YXJ5LXRpdGxlPkF1dG9waGFneTwvc2Vjb25kYXJ5LXRpdGxlPjxhbHQtdGl0bGU+QXV0b3BoYWd5
PC9hbHQtdGl0bGU+PC90aXRsZXM+PHBlcmlvZGljYWw+PGZ1bGwtdGl0bGU+QXV0b3BoYWd5PC9m
dWxsLXRpdGxlPjxhYmJyLTE+QXV0b3BoYWd5PC9hYmJyLTE+PC9wZXJpb2RpY2FsPjxhbHQtcGVy
aW9kaWNhbD48ZnVsbC10aXRsZT5BdXRvcGhhZ3k8L2Z1bGwtdGl0bGU+PGFiYnItMT5BdXRvcGhh
Z3k8L2FiYnItMT48L2FsdC1wZXJpb2RpY2FsPjxwYWdlcz4xMjgwLTEyOTI8L3BhZ2VzPjx2b2x1
bWU+MTE8L3ZvbHVtZT48bnVtYmVyPjg8L251bWJlcj48a2V5d29yZHM+PGtleXdvcmQ+aW5mbGFt
bWF0aW9uPC9rZXl3b3JkPjxrZXl3b3JkPmludGVybGV1a2luLTE8L2tleXdvcmQ+PGtleXdvcmQ+
a3VwZmZlciBjZWxsPC9rZXl3b3JkPjxrZXl3b3JkPmxpdmVyIGluanVyeTwva2V5d29yZD48a2V5
d29yZD5teW9maWJyb2JsYXN0PC9rZXl3b3JkPjxrZXl3b3JkPmhlcGF0aWMgc3RlbGxhdGUgY2Vs
bHM8L2tleXdvcmQ+PGtleXdvcmQ+aWwtMS1iZXRhIHByb2R1Y3Rpb248L2tleXdvcmQ+PGtleXdv
cmQ+cmVwZXJmdXNpb24gaW5qdXJ5PC9rZXl3b3JkPjxrZXl3b3JkPnJlY2VwdG9yPC9rZXl3b3Jk
PjxrZXl3b3JkPmhlcGF0b3RveGljaXR5PC9rZXl3b3JkPjxrZXl3b3JkPmluZmxhbW1hdGlvbjwv
a2V5d29yZD48a2V5d29yZD5kaXNlYXNlPC9rZXl3b3JkPjxrZXl3b3JkPnN0ZWF0b2hlcGF0aXRp
czwva2V5d29yZD48a2V5d29yZD5pbmZsYW1tYXNvbWVzPC9rZXl3b3JkPjxrZXl3b3JkPmZpYnJv
Z2VuZXNpczwva2V5d29yZD48L2tleXdvcmRzPjxkYXRlcz48eWVhcj4yMDE1PC95ZWFyPjxwdWIt
ZGF0ZXM+PGRhdGU+QXVnPC9kYXRlPjwvcHViLWRhdGVzPjwvZGF0ZXM+PGlzYm4+MTU1NC04NjI3
PC9pc2JuPjxhY2Nlc3Npb24tbnVtPldPUzowMDAzNTk5NzU5MDAwMDg8L2FjY2Vzc2lvbi1udW0+
PHVybHM+PHJlbGF0ZWQtdXJscz48dXJsPiZsdDtHbyB0byBJU0kmZ3Q7Oi8vV09TOjAwMDM1OTk3
NTkwMDAwODwvdXJsPjwvcmVsYXRlZC11cmxzPjwvdXJscz48ZWxlY3Ryb25pYy1yZXNvdXJjZS1u
dW0+MTAuMTA4MC8xNTU0ODYyNy4yMDE1LjEwNTg0NzM8L2VsZWN0cm9uaWMtcmVzb3VyY2UtbnVt
PjxsYW5ndWFnZT5FbmdsaXNoPC9sYW5ndWFnZT48L3JlY29yZD48L0NpdGU+PC9FbmROb3RlPgB=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2826DB" w:rsidRPr="00285EC0">
        <w:rPr>
          <w:rFonts w:ascii="Book Antiqua" w:hAnsi="Book Antiqua"/>
        </w:rPr>
      </w:r>
      <w:r w:rsidR="002826DB" w:rsidRPr="00285EC0">
        <w:rPr>
          <w:rFonts w:ascii="Book Antiqua" w:hAnsi="Book Antiqua"/>
        </w:rPr>
        <w:fldChar w:fldCharType="separate"/>
      </w:r>
      <w:r w:rsidR="002C3308" w:rsidRPr="00285EC0">
        <w:rPr>
          <w:rFonts w:ascii="Book Antiqua" w:hAnsi="Book Antiqua"/>
          <w:noProof/>
          <w:vertAlign w:val="superscript"/>
        </w:rPr>
        <w:t>[4</w:t>
      </w:r>
      <w:r w:rsidR="005950BD">
        <w:rPr>
          <w:rFonts w:ascii="Book Antiqua" w:hAnsi="Book Antiqua"/>
          <w:noProof/>
          <w:vertAlign w:val="superscript"/>
        </w:rPr>
        <w:t>8</w:t>
      </w:r>
      <w:r w:rsidR="002C3308" w:rsidRPr="00285EC0">
        <w:rPr>
          <w:rFonts w:ascii="Book Antiqua" w:hAnsi="Book Antiqua"/>
          <w:noProof/>
          <w:vertAlign w:val="superscript"/>
        </w:rPr>
        <w:t>]</w:t>
      </w:r>
      <w:r w:rsidR="002826DB" w:rsidRPr="00285EC0">
        <w:rPr>
          <w:rFonts w:ascii="Book Antiqua" w:hAnsi="Book Antiqua"/>
        </w:rPr>
        <w:fldChar w:fldCharType="end"/>
      </w:r>
      <w:r w:rsidR="002826DB" w:rsidRPr="00285EC0">
        <w:rPr>
          <w:rFonts w:ascii="Book Antiqua" w:hAnsi="Book Antiqua"/>
        </w:rPr>
        <w:t>.</w:t>
      </w:r>
      <w:r w:rsidR="00B747F6" w:rsidRPr="00285EC0">
        <w:rPr>
          <w:rFonts w:ascii="Book Antiqua" w:hAnsi="Book Antiqua"/>
        </w:rPr>
        <w:t xml:space="preserve"> Additionally, immune cell subset differentiation can perpetuate or restrict hepatic injury</w:t>
      </w:r>
      <w:r w:rsidR="00B747F6" w:rsidRPr="00285EC0">
        <w:rPr>
          <w:rFonts w:ascii="Book Antiqua" w:hAnsi="Book Antiqua"/>
        </w:rPr>
        <w:fldChar w:fldCharType="begin"/>
      </w:r>
      <w:r w:rsidR="002C3308" w:rsidRPr="00285EC0">
        <w:rPr>
          <w:rFonts w:ascii="Book Antiqua" w:hAnsi="Book Antiqua"/>
        </w:rPr>
        <w:instrText xml:space="preserve"> ADDIN EN.CITE &lt;EndNote&gt;&lt;Cite&gt;&lt;Author&gt;Heymann&lt;/Author&gt;&lt;Year&gt;2016&lt;/Year&gt;&lt;RecNum&gt;64&lt;/RecNum&gt;&lt;DisplayText&gt;&lt;style face="superscript"&gt;[19]&lt;/style&gt;&lt;/DisplayText&gt;&lt;record&gt;&lt;rec-number&gt;64&lt;/rec-number&gt;&lt;foreign-keys&gt;&lt;key app="EN" db-id="pvxsex0z29wpreex222xpa0u5s2fxv2tfs0z" timestamp="1574027096"&gt;64&lt;/key&gt;&lt;/foreign-keys&gt;&lt;ref-type name="Journal Article"&gt;17&lt;/ref-type&gt;&lt;contributors&gt;&lt;authors&gt;&lt;author&gt;Heymann, Felix&lt;/author&gt;&lt;author&gt;Tacke, Frank&lt;/author&gt;&lt;/authors&gt;&lt;/contributors&gt;&lt;titles&gt;&lt;title&gt;Immunology in the liver—from homeostasis to disease&lt;/title&gt;&lt;secondary-title&gt;Nature reviews Gastroenterology &amp;amp; hepatology&lt;/secondary-title&gt;&lt;/titles&gt;&lt;periodical&gt;&lt;full-title&gt;Nature Reviews Gastroenterology &amp;amp; Hepatology&lt;/full-title&gt;&lt;/periodical&gt;&lt;pages&gt;88&lt;/pages&gt;&lt;volume&gt;13&lt;/volume&gt;&lt;number&gt;2&lt;/number&gt;&lt;dates&gt;&lt;year&gt;2016&lt;/year&gt;&lt;/dates&gt;&lt;isbn&gt;1759-5053&lt;/isbn&gt;&lt;urls&gt;&lt;/urls&gt;&lt;/record&gt;&lt;/Cite&gt;&lt;/EndNote&gt;</w:instrText>
      </w:r>
      <w:r w:rsidR="00B747F6" w:rsidRPr="00285EC0">
        <w:rPr>
          <w:rFonts w:ascii="Book Antiqua" w:hAnsi="Book Antiqua"/>
        </w:rPr>
        <w:fldChar w:fldCharType="separate"/>
      </w:r>
      <w:r w:rsidR="002C3308" w:rsidRPr="00285EC0">
        <w:rPr>
          <w:rFonts w:ascii="Book Antiqua" w:hAnsi="Book Antiqua"/>
          <w:noProof/>
          <w:vertAlign w:val="superscript"/>
        </w:rPr>
        <w:t>[19]</w:t>
      </w:r>
      <w:r w:rsidR="00B747F6" w:rsidRPr="00285EC0">
        <w:rPr>
          <w:rFonts w:ascii="Book Antiqua" w:hAnsi="Book Antiqua"/>
        </w:rPr>
        <w:fldChar w:fldCharType="end"/>
      </w:r>
      <w:r w:rsidR="00B747F6" w:rsidRPr="00285EC0">
        <w:rPr>
          <w:rFonts w:ascii="Book Antiqua" w:hAnsi="Book Antiqua"/>
        </w:rPr>
        <w:t xml:space="preserve">. </w:t>
      </w:r>
    </w:p>
    <w:p w14:paraId="1DAF4CA4" w14:textId="566799C6" w:rsidR="005A370D" w:rsidRPr="00285EC0" w:rsidRDefault="00F00810" w:rsidP="00285EC0">
      <w:pPr>
        <w:autoSpaceDE w:val="0"/>
        <w:autoSpaceDN w:val="0"/>
        <w:adjustRightInd w:val="0"/>
        <w:snapToGrid w:val="0"/>
        <w:spacing w:line="360" w:lineRule="auto"/>
        <w:ind w:firstLineChars="100" w:firstLine="240"/>
        <w:jc w:val="both"/>
        <w:rPr>
          <w:rFonts w:ascii="Book Antiqua" w:hAnsi="Book Antiqua"/>
        </w:rPr>
      </w:pPr>
      <w:r w:rsidRPr="00285EC0">
        <w:rPr>
          <w:rFonts w:ascii="Book Antiqua" w:hAnsi="Book Antiqua"/>
        </w:rPr>
        <w:t xml:space="preserve">In sum, at </w:t>
      </w:r>
      <w:r w:rsidR="00B747F6" w:rsidRPr="00285EC0">
        <w:rPr>
          <w:rFonts w:ascii="Book Antiqua" w:hAnsi="Book Antiqua"/>
        </w:rPr>
        <w:t>different stage</w:t>
      </w:r>
      <w:r w:rsidRPr="00285EC0">
        <w:rPr>
          <w:rFonts w:ascii="Book Antiqua" w:hAnsi="Book Antiqua"/>
        </w:rPr>
        <w:t>s</w:t>
      </w:r>
      <w:r w:rsidR="00B747F6" w:rsidRPr="00285EC0">
        <w:rPr>
          <w:rFonts w:ascii="Book Antiqua" w:hAnsi="Book Antiqua"/>
        </w:rPr>
        <w:t xml:space="preserve"> of hepatic injury</w:t>
      </w:r>
      <w:r w:rsidRPr="00285EC0">
        <w:rPr>
          <w:rFonts w:ascii="Book Antiqua" w:hAnsi="Book Antiqua"/>
        </w:rPr>
        <w:t>,</w:t>
      </w:r>
      <w:r w:rsidR="00B747F6" w:rsidRPr="00285EC0">
        <w:rPr>
          <w:rFonts w:ascii="Book Antiqua" w:hAnsi="Book Antiqua"/>
        </w:rPr>
        <w:t xml:space="preserve"> both resident </w:t>
      </w:r>
      <w:r w:rsidR="00665731" w:rsidRPr="00285EC0">
        <w:rPr>
          <w:rFonts w:ascii="Book Antiqua" w:hAnsi="Book Antiqua"/>
        </w:rPr>
        <w:t>K</w:t>
      </w:r>
      <w:r w:rsidR="00B747F6" w:rsidRPr="00285EC0">
        <w:rPr>
          <w:rFonts w:ascii="Book Antiqua" w:hAnsi="Book Antiqua"/>
        </w:rPr>
        <w:t>upffer cells and freshly recruited monocyte-derived macrophages play critical role</w:t>
      </w:r>
      <w:r w:rsidRPr="00285EC0">
        <w:rPr>
          <w:rFonts w:ascii="Book Antiqua" w:hAnsi="Book Antiqua"/>
        </w:rPr>
        <w:t>s</w:t>
      </w:r>
      <w:r w:rsidR="00B747F6" w:rsidRPr="00285EC0">
        <w:rPr>
          <w:rFonts w:ascii="Book Antiqua" w:hAnsi="Book Antiqua"/>
        </w:rPr>
        <w:t xml:space="preserve"> in the regulation of inflammation, </w:t>
      </w:r>
      <w:r w:rsidRPr="00285EC0">
        <w:rPr>
          <w:rFonts w:ascii="Book Antiqua" w:hAnsi="Book Antiqua"/>
        </w:rPr>
        <w:t xml:space="preserve">fibrosis </w:t>
      </w:r>
      <w:r w:rsidR="00B747F6" w:rsidRPr="00285EC0">
        <w:rPr>
          <w:rFonts w:ascii="Book Antiqua" w:hAnsi="Book Antiqua"/>
        </w:rPr>
        <w:t>and fibrolysis</w:t>
      </w:r>
      <w:r w:rsidR="00B747F6" w:rsidRPr="00285EC0">
        <w:rPr>
          <w:rFonts w:ascii="Book Antiqua" w:hAnsi="Book Antiqua"/>
        </w:rPr>
        <w:fldChar w:fldCharType="begin"/>
      </w:r>
      <w:r w:rsidR="002C3308" w:rsidRPr="00285EC0">
        <w:rPr>
          <w:rFonts w:ascii="Book Antiqua" w:hAnsi="Book Antiqua"/>
        </w:rPr>
        <w:instrText xml:space="preserve"> ADDIN EN.CITE &lt;EndNote&gt;&lt;Cite&gt;&lt;Author&gt;Schuppan&lt;/Author&gt;&lt;Year&gt;2018&lt;/Year&gt;&lt;RecNum&gt;66&lt;/RecNum&gt;&lt;DisplayText&gt;&lt;style face="superscript"&gt;[50]&lt;/style&gt;&lt;/DisplayText&gt;&lt;record&gt;&lt;rec-number&gt;66&lt;/rec-number&gt;&lt;foreign-keys&gt;&lt;key app="EN" db-id="pvxsex0z29wpreex222xpa0u5s2fxv2tfs0z" timestamp="1574027747"&gt;66&lt;/key&gt;&lt;/foreign-keys&gt;&lt;ref-type name="Journal Article"&gt;17&lt;/ref-type&gt;&lt;contributors&gt;&lt;authors&gt;&lt;author&gt;Schuppan, Detlef&lt;/author&gt;&lt;author&gt;Surabattula, Rambabu&lt;/author&gt;&lt;author&gt;Wang, Xiao Yu&lt;/author&gt;&lt;/authors&gt;&lt;/contributors&gt;&lt;titles&gt;&lt;title&gt;Determinants of fibrosis progression and regression in NASH&lt;/title&gt;&lt;secondary-title&gt;Journal of hepatology&lt;/secondary-title&gt;&lt;/titles&gt;&lt;periodical&gt;&lt;full-title&gt;Journal of hepatology&lt;/full-title&gt;&lt;/periodical&gt;&lt;pages&gt;238-250&lt;/pages&gt;&lt;volume&gt;68&lt;/volume&gt;&lt;number&gt;2&lt;/number&gt;&lt;dates&gt;&lt;year&gt;2018&lt;/year&gt;&lt;/dates&gt;&lt;isbn&gt;0168-8278&lt;/isbn&gt;&lt;urls&gt;&lt;/urls&gt;&lt;/record&gt;&lt;/Cite&gt;&lt;/EndNote&gt;</w:instrText>
      </w:r>
      <w:r w:rsidR="00B747F6" w:rsidRPr="00285EC0">
        <w:rPr>
          <w:rFonts w:ascii="Book Antiqua" w:hAnsi="Book Antiqua"/>
        </w:rPr>
        <w:fldChar w:fldCharType="separate"/>
      </w:r>
      <w:r w:rsidR="002C3308" w:rsidRPr="00285EC0">
        <w:rPr>
          <w:rFonts w:ascii="Book Antiqua" w:hAnsi="Book Antiqua"/>
          <w:noProof/>
          <w:vertAlign w:val="superscript"/>
        </w:rPr>
        <w:t>[</w:t>
      </w:r>
      <w:r w:rsidR="005950BD">
        <w:rPr>
          <w:rFonts w:ascii="Book Antiqua" w:hAnsi="Book Antiqua"/>
          <w:noProof/>
          <w:vertAlign w:val="superscript"/>
        </w:rPr>
        <w:t>49</w:t>
      </w:r>
      <w:r w:rsidR="002C3308" w:rsidRPr="00285EC0">
        <w:rPr>
          <w:rFonts w:ascii="Book Antiqua" w:hAnsi="Book Antiqua"/>
          <w:noProof/>
          <w:vertAlign w:val="superscript"/>
        </w:rPr>
        <w:t>]</w:t>
      </w:r>
      <w:r w:rsidR="00B747F6" w:rsidRPr="00285EC0">
        <w:rPr>
          <w:rFonts w:ascii="Book Antiqua" w:hAnsi="Book Antiqua"/>
        </w:rPr>
        <w:fldChar w:fldCharType="end"/>
      </w:r>
      <w:r w:rsidR="00B747F6" w:rsidRPr="00285EC0">
        <w:rPr>
          <w:rFonts w:ascii="Book Antiqua" w:hAnsi="Book Antiqua"/>
        </w:rPr>
        <w:t>.</w:t>
      </w:r>
    </w:p>
    <w:p w14:paraId="37BEFD10" w14:textId="1219E30D" w:rsidR="00D554FF" w:rsidRPr="00285EC0" w:rsidRDefault="00D554FF" w:rsidP="00285EC0">
      <w:pPr>
        <w:adjustRightInd w:val="0"/>
        <w:snapToGrid w:val="0"/>
        <w:spacing w:line="360" w:lineRule="auto"/>
        <w:jc w:val="both"/>
        <w:rPr>
          <w:rFonts w:ascii="Book Antiqua" w:hAnsi="Book Antiqua"/>
          <w:b/>
          <w:i/>
        </w:rPr>
      </w:pPr>
    </w:p>
    <w:p w14:paraId="2C7C5412" w14:textId="6B81DE06" w:rsidR="005A370D" w:rsidRPr="00285EC0" w:rsidRDefault="00CA4474" w:rsidP="00285EC0">
      <w:pPr>
        <w:widowControl w:val="0"/>
        <w:autoSpaceDE w:val="0"/>
        <w:autoSpaceDN w:val="0"/>
        <w:adjustRightInd w:val="0"/>
        <w:snapToGrid w:val="0"/>
        <w:spacing w:line="360" w:lineRule="auto"/>
        <w:jc w:val="both"/>
        <w:rPr>
          <w:rFonts w:ascii="Book Antiqua" w:hAnsi="Book Antiqua"/>
          <w:b/>
          <w:i/>
        </w:rPr>
      </w:pPr>
      <w:r w:rsidRPr="00285EC0">
        <w:rPr>
          <w:rFonts w:ascii="Book Antiqua" w:hAnsi="Book Antiqua"/>
          <w:b/>
          <w:i/>
        </w:rPr>
        <w:t>Macrophages</w:t>
      </w:r>
      <w:r w:rsidR="000E1D67" w:rsidRPr="00285EC0">
        <w:rPr>
          <w:rFonts w:ascii="Book Antiqua" w:hAnsi="Book Antiqua"/>
          <w:b/>
          <w:i/>
        </w:rPr>
        <w:t xml:space="preserve"> and </w:t>
      </w:r>
      <w:r w:rsidR="00E01DAA" w:rsidRPr="00E01DAA">
        <w:rPr>
          <w:rFonts w:ascii="Book Antiqua" w:hAnsi="Book Antiqua"/>
          <w:b/>
          <w:i/>
        </w:rPr>
        <w:t>HCC</w:t>
      </w:r>
    </w:p>
    <w:p w14:paraId="26D55FE0" w14:textId="4EF4433C" w:rsidR="00B747F6" w:rsidRDefault="00410071" w:rsidP="00285EC0">
      <w:pPr>
        <w:widowControl w:val="0"/>
        <w:autoSpaceDE w:val="0"/>
        <w:autoSpaceDN w:val="0"/>
        <w:adjustRightInd w:val="0"/>
        <w:snapToGrid w:val="0"/>
        <w:spacing w:line="360" w:lineRule="auto"/>
        <w:jc w:val="both"/>
        <w:rPr>
          <w:rFonts w:ascii="Book Antiqua" w:hAnsi="Book Antiqua"/>
        </w:rPr>
      </w:pPr>
      <w:r w:rsidRPr="00285EC0">
        <w:rPr>
          <w:rFonts w:ascii="Book Antiqua" w:hAnsi="Book Antiqua"/>
        </w:rPr>
        <w:t>MAFLD</w:t>
      </w:r>
      <w:r w:rsidR="00B747F6" w:rsidRPr="00285EC0">
        <w:rPr>
          <w:rFonts w:ascii="Book Antiqua" w:hAnsi="Book Antiqua"/>
        </w:rPr>
        <w:t xml:space="preserve"> can increase </w:t>
      </w:r>
      <w:r w:rsidR="00F00810" w:rsidRPr="00285EC0">
        <w:rPr>
          <w:rFonts w:ascii="Book Antiqua" w:hAnsi="Book Antiqua"/>
        </w:rPr>
        <w:t xml:space="preserve">the </w:t>
      </w:r>
      <w:r w:rsidR="00B747F6" w:rsidRPr="00285EC0">
        <w:rPr>
          <w:rFonts w:ascii="Book Antiqua" w:hAnsi="Book Antiqua"/>
        </w:rPr>
        <w:t>risk of HCC even in the absence of cirrhosis</w:t>
      </w:r>
      <w:r w:rsidR="00B747F6" w:rsidRPr="00285EC0">
        <w:rPr>
          <w:rFonts w:ascii="Book Antiqua" w:hAnsi="Book Antiqua"/>
        </w:rPr>
        <w:fldChar w:fldCharType="begin"/>
      </w:r>
      <w:r w:rsidR="002C3308" w:rsidRPr="00285EC0">
        <w:rPr>
          <w:rFonts w:ascii="Book Antiqua" w:hAnsi="Book Antiqua"/>
        </w:rPr>
        <w:instrText xml:space="preserve"> ADDIN EN.CITE &lt;EndNote&gt;&lt;Cite&gt;&lt;Author&gt;Starley&lt;/Author&gt;&lt;Year&gt;2010&lt;/Year&gt;&lt;RecNum&gt;2015&lt;/RecNum&gt;&lt;DisplayText&gt;&lt;style face="superscript"&gt;[51]&lt;/style&gt;&lt;/DisplayText&gt;&lt;record&gt;&lt;rec-number&gt;2015&lt;/rec-number&gt;&lt;foreign-keys&gt;&lt;key app="EN" db-id="9r0ftz0fhv25srex5zqva0fmvwaadexs5pfs" timestamp="1575935847"&gt;2015&lt;/key&gt;&lt;/foreign-keys&gt;&lt;ref-type name="Journal Article"&gt;17&lt;/ref-type&gt;&lt;contributors&gt;&lt;authors&gt;&lt;author&gt;Starley, B. Q.&lt;/author&gt;&lt;author&gt;Calcagno, C. J.&lt;/author&gt;&lt;author&gt;Harrison, S. A.&lt;/author&gt;&lt;/authors&gt;&lt;/contributors&gt;&lt;auth-address&gt;Brooke Army Med Ctr, Dept Med, Div Gastroenterol &amp;amp; Hepatol, Ft Sam Houston, TX 78234 USA&lt;/auth-address&gt;&lt;titles&gt;&lt;title&gt;Nonalcoholic Fatty Liver Disease and Hepatocellular Carcinoma: A Weighty Connection&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1820-1832&lt;/pages&gt;&lt;volume&gt;51&lt;/volume&gt;&lt;number&gt;5&lt;/number&gt;&lt;keywords&gt;&lt;keyword&gt;chronic hepatitis-c&lt;/keyword&gt;&lt;keyword&gt;independent risk-factor&lt;/keyword&gt;&lt;keyword&gt;population-based cohort&lt;/keyword&gt;&lt;keyword&gt;term-follow-up&lt;/keyword&gt;&lt;keyword&gt;natural-history&lt;/keyword&gt;&lt;keyword&gt;cryptogenic cirrhosis&lt;/keyword&gt;&lt;keyword&gt;metabolic syndrome&lt;/keyword&gt;&lt;keyword&gt;united-states&lt;/keyword&gt;&lt;keyword&gt;insulin-resistance&lt;/keyword&gt;&lt;keyword&gt;diabetes-mellitus&lt;/keyword&gt;&lt;/keywords&gt;&lt;dates&gt;&lt;year&gt;2010&lt;/year&gt;&lt;pub-dates&gt;&lt;date&gt;May&lt;/date&gt;&lt;/pub-dates&gt;&lt;/dates&gt;&lt;isbn&gt;0270-9139&lt;/isbn&gt;&lt;accession-num&gt;WOS:000277261400039&lt;/accession-num&gt;&lt;urls&gt;&lt;related-urls&gt;&lt;url&gt;&amp;lt;Go to ISI&amp;gt;://WOS:000277261400039&lt;/url&gt;&lt;/related-urls&gt;&lt;/urls&gt;&lt;electronic-resource-num&gt;10.1002/hep.23594&lt;/electronic-resource-num&gt;&lt;language&gt;English&lt;/language&gt;&lt;/record&gt;&lt;/Cite&gt;&lt;/EndNote&gt;</w:instrText>
      </w:r>
      <w:r w:rsidR="00B747F6" w:rsidRPr="00285EC0">
        <w:rPr>
          <w:rFonts w:ascii="Book Antiqua" w:hAnsi="Book Antiqua"/>
        </w:rPr>
        <w:fldChar w:fldCharType="separate"/>
      </w:r>
      <w:r w:rsidR="002C3308" w:rsidRPr="00285EC0">
        <w:rPr>
          <w:rFonts w:ascii="Book Antiqua" w:hAnsi="Book Antiqua"/>
          <w:noProof/>
          <w:vertAlign w:val="superscript"/>
        </w:rPr>
        <w:t>[5</w:t>
      </w:r>
      <w:r w:rsidR="005950BD">
        <w:rPr>
          <w:rFonts w:ascii="Book Antiqua" w:hAnsi="Book Antiqua"/>
          <w:noProof/>
          <w:vertAlign w:val="superscript"/>
        </w:rPr>
        <w:t>0</w:t>
      </w:r>
      <w:r w:rsidR="002C3308" w:rsidRPr="00285EC0">
        <w:rPr>
          <w:rFonts w:ascii="Book Antiqua" w:hAnsi="Book Antiqua"/>
          <w:noProof/>
          <w:vertAlign w:val="superscript"/>
        </w:rPr>
        <w:t>]</w:t>
      </w:r>
      <w:r w:rsidR="00B747F6" w:rsidRPr="00285EC0">
        <w:rPr>
          <w:rFonts w:ascii="Book Antiqua" w:hAnsi="Book Antiqua"/>
        </w:rPr>
        <w:fldChar w:fldCharType="end"/>
      </w:r>
      <w:r w:rsidR="00B747F6" w:rsidRPr="00285EC0">
        <w:rPr>
          <w:rFonts w:ascii="Book Antiqua" w:hAnsi="Book Antiqua"/>
        </w:rPr>
        <w:t>.</w:t>
      </w:r>
      <w:r w:rsidR="001421E1" w:rsidRPr="00285EC0">
        <w:rPr>
          <w:rFonts w:ascii="Book Antiqua" w:hAnsi="Book Antiqua"/>
        </w:rPr>
        <w:t xml:space="preserve"> Tumor associated macrop</w:t>
      </w:r>
      <w:r w:rsidR="00F00810" w:rsidRPr="00285EC0">
        <w:rPr>
          <w:rFonts w:ascii="Book Antiqua" w:hAnsi="Book Antiqua"/>
        </w:rPr>
        <w:t>ha</w:t>
      </w:r>
      <w:r w:rsidR="001421E1" w:rsidRPr="00285EC0">
        <w:rPr>
          <w:rFonts w:ascii="Book Antiqua" w:hAnsi="Book Antiqua"/>
        </w:rPr>
        <w:t>ges secrete inflammatory cytokines such as tumour necrosis factor</w:t>
      </w:r>
      <w:r w:rsidR="00B07AC6">
        <w:rPr>
          <w:rFonts w:ascii="Book Antiqua" w:hAnsi="Book Antiqua"/>
        </w:rPr>
        <w:t>-</w:t>
      </w:r>
      <w:r w:rsidR="00B07AC6" w:rsidRPr="00B07AC6">
        <w:rPr>
          <w:rFonts w:ascii="Book Antiqua" w:hAnsi="Book Antiqua" w:hint="eastAsia"/>
        </w:rPr>
        <w:t>α</w:t>
      </w:r>
      <w:r w:rsidR="001421E1" w:rsidRPr="00285EC0">
        <w:rPr>
          <w:rFonts w:ascii="Book Antiqua" w:hAnsi="Book Antiqua"/>
        </w:rPr>
        <w:t xml:space="preserve"> and growth factors such as vascular endothelial growth factor and TGF-β</w:t>
      </w:r>
      <w:r w:rsidR="002B108C">
        <w:rPr>
          <w:rFonts w:ascii="Book Antiqua" w:hAnsi="Book Antiqua"/>
        </w:rPr>
        <w:t xml:space="preserve"> </w:t>
      </w:r>
      <w:r w:rsidR="00665731" w:rsidRPr="00285EC0">
        <w:rPr>
          <w:rFonts w:ascii="Book Antiqua" w:hAnsi="Book Antiqua"/>
        </w:rPr>
        <w:t xml:space="preserve">that </w:t>
      </w:r>
      <w:r w:rsidR="00F00810" w:rsidRPr="00285EC0">
        <w:rPr>
          <w:rFonts w:ascii="Book Antiqua" w:hAnsi="Book Antiqua"/>
        </w:rPr>
        <w:t xml:space="preserve">are </w:t>
      </w:r>
      <w:r w:rsidR="001421E1" w:rsidRPr="00285EC0">
        <w:rPr>
          <w:rFonts w:ascii="Book Antiqua" w:hAnsi="Book Antiqua"/>
        </w:rPr>
        <w:t xml:space="preserve">involved in angiogenesis and </w:t>
      </w:r>
      <w:r w:rsidR="00F00810" w:rsidRPr="00285EC0">
        <w:rPr>
          <w:rFonts w:ascii="Book Antiqua" w:hAnsi="Book Antiqua"/>
        </w:rPr>
        <w:t>contribute</w:t>
      </w:r>
      <w:r w:rsidR="001421E1" w:rsidRPr="00285EC0">
        <w:rPr>
          <w:rFonts w:ascii="Book Antiqua" w:hAnsi="Book Antiqua"/>
        </w:rPr>
        <w:t xml:space="preserve"> to tumor development, progression, and metastasis</w:t>
      </w:r>
      <w:r w:rsidR="001421E1" w:rsidRPr="00285EC0">
        <w:rPr>
          <w:rFonts w:ascii="Book Antiqua" w:hAnsi="Book Antiqua"/>
        </w:rPr>
        <w:fldChar w:fldCharType="begin"/>
      </w:r>
      <w:r w:rsidR="002C3308" w:rsidRPr="00285EC0">
        <w:rPr>
          <w:rFonts w:ascii="Book Antiqua" w:hAnsi="Book Antiqua"/>
        </w:rPr>
        <w:instrText xml:space="preserve"> ADDIN EN.CITE &lt;EndNote&gt;&lt;Cite&gt;&lt;Author&gt;Mantovani&lt;/Author&gt;&lt;Year&gt;2006&lt;/Year&gt;&lt;RecNum&gt;2019&lt;/RecNum&gt;&lt;DisplayText&gt;&lt;style face="superscript"&gt;[52]&lt;/style&gt;&lt;/DisplayText&gt;&lt;record&gt;&lt;rec-number&gt;2019&lt;/rec-number&gt;&lt;foreign-keys&gt;&lt;key app="EN" db-id="9r0ftz0fhv25srex5zqva0fmvwaadexs5pfs" timestamp="1575937405"&gt;2019&lt;/key&gt;&lt;/foreign-keys&gt;&lt;ref-type name="Journal Article"&gt;17&lt;/ref-type&gt;&lt;contributors&gt;&lt;authors&gt;&lt;author&gt;Mantovani, A.&lt;/author&gt;&lt;author&gt;Schioppa, T.&lt;/author&gt;&lt;author&gt;Porta, C.&lt;/author&gt;&lt;author&gt;Allavena, P.&lt;/author&gt;&lt;author&gt;Sica, A.&lt;/author&gt;&lt;/authors&gt;&lt;/contributors&gt;&lt;auth-address&gt;Istituto Clinico Humanitas, 20089 Rozzano, Milan, Italy. alberto.mantovani@humanitas.it&lt;/auth-address&gt;&lt;titles&gt;&lt;title&gt;Role of tumor-associated macrophages in tumor progression and invasion&lt;/title&gt;&lt;secondary-title&gt;Cancer Metastasis Rev&lt;/secondary-title&gt;&lt;/titles&gt;&lt;periodical&gt;&lt;full-title&gt;Cancer Metastasis Rev&lt;/full-title&gt;&lt;/periodical&gt;&lt;pages&gt;315-22&lt;/pages&gt;&lt;volume&gt;25&lt;/volume&gt;&lt;number&gt;3&lt;/number&gt;&lt;edition&gt;2006/09/13&lt;/edition&gt;&lt;keywords&gt;&lt;keyword&gt;Animals&lt;/keyword&gt;&lt;keyword&gt;Disease Progression&lt;/keyword&gt;&lt;keyword&gt;Extracellular Matrix/metabolism&lt;/keyword&gt;&lt;keyword&gt;Humans&lt;/keyword&gt;&lt;keyword&gt;Hypoxia-Inducible Factor 1/metabolism&lt;/keyword&gt;&lt;keyword&gt;Macrophages/*immunology&lt;/keyword&gt;&lt;keyword&gt;NF-kappa B/metabolism&lt;/keyword&gt;&lt;keyword&gt;Neoplasm Invasiveness&lt;/keyword&gt;&lt;keyword&gt;Neoplasms/blood supply/*immunology/*pathology&lt;/keyword&gt;&lt;keyword&gt;Neovascularization, Pathologic/*pathology&lt;/keyword&gt;&lt;/keywords&gt;&lt;dates&gt;&lt;year&gt;2006&lt;/year&gt;&lt;pub-dates&gt;&lt;date&gt;Sep&lt;/date&gt;&lt;/pub-dates&gt;&lt;/dates&gt;&lt;isbn&gt;0167-7659 (Print)&amp;#xD;0167-7659 (Linking)&lt;/isbn&gt;&lt;accession-num&gt;16967326&lt;/accession-num&gt;&lt;urls&gt;&lt;related-urls&gt;&lt;url&gt;https://www.ncbi.nlm.nih.gov/pubmed/16967326&lt;/url&gt;&lt;/related-urls&gt;&lt;/urls&gt;&lt;electronic-resource-num&gt;10.1007/s10555-006-9001-7&lt;/electronic-resource-num&gt;&lt;/record&gt;&lt;/Cite&gt;&lt;/EndNote&gt;</w:instrText>
      </w:r>
      <w:r w:rsidR="001421E1" w:rsidRPr="00285EC0">
        <w:rPr>
          <w:rFonts w:ascii="Book Antiqua" w:hAnsi="Book Antiqua"/>
        </w:rPr>
        <w:fldChar w:fldCharType="separate"/>
      </w:r>
      <w:r w:rsidR="002C3308" w:rsidRPr="00285EC0">
        <w:rPr>
          <w:rFonts w:ascii="Book Antiqua" w:hAnsi="Book Antiqua"/>
          <w:noProof/>
          <w:vertAlign w:val="superscript"/>
        </w:rPr>
        <w:t>[5</w:t>
      </w:r>
      <w:r w:rsidR="005950BD">
        <w:rPr>
          <w:rFonts w:ascii="Book Antiqua" w:hAnsi="Book Antiqua"/>
          <w:noProof/>
          <w:vertAlign w:val="superscript"/>
        </w:rPr>
        <w:t>1</w:t>
      </w:r>
      <w:r w:rsidR="002C3308" w:rsidRPr="00285EC0">
        <w:rPr>
          <w:rFonts w:ascii="Book Antiqua" w:hAnsi="Book Antiqua"/>
          <w:noProof/>
          <w:vertAlign w:val="superscript"/>
        </w:rPr>
        <w:t>]</w:t>
      </w:r>
      <w:r w:rsidR="001421E1" w:rsidRPr="00285EC0">
        <w:rPr>
          <w:rFonts w:ascii="Book Antiqua" w:hAnsi="Book Antiqua"/>
        </w:rPr>
        <w:fldChar w:fldCharType="end"/>
      </w:r>
      <w:r w:rsidR="001421E1" w:rsidRPr="00285EC0">
        <w:rPr>
          <w:rFonts w:ascii="Book Antiqua" w:hAnsi="Book Antiqua"/>
        </w:rPr>
        <w:t xml:space="preserve">. </w:t>
      </w:r>
      <w:r w:rsidR="002B108C" w:rsidRPr="002B108C">
        <w:rPr>
          <w:rFonts w:ascii="Book Antiqua" w:hAnsi="Book Antiqua"/>
        </w:rPr>
        <w:t xml:space="preserve">Toll like receptor </w:t>
      </w:r>
      <w:r w:rsidR="002B108C">
        <w:rPr>
          <w:rFonts w:ascii="Book Antiqua" w:hAnsi="Book Antiqua"/>
        </w:rPr>
        <w:t>(</w:t>
      </w:r>
      <w:r w:rsidR="00E33CC9" w:rsidRPr="00285EC0">
        <w:rPr>
          <w:rFonts w:ascii="Book Antiqua" w:hAnsi="Book Antiqua"/>
        </w:rPr>
        <w:t>TLR</w:t>
      </w:r>
      <w:r w:rsidR="002B108C">
        <w:rPr>
          <w:rFonts w:ascii="Book Antiqua" w:hAnsi="Book Antiqua"/>
        </w:rPr>
        <w:t xml:space="preserve">) </w:t>
      </w:r>
      <w:r w:rsidR="00E33CC9" w:rsidRPr="00285EC0">
        <w:rPr>
          <w:rFonts w:ascii="Book Antiqua" w:hAnsi="Book Antiqua"/>
        </w:rPr>
        <w:t>4 but not TLR2 on macrophage</w:t>
      </w:r>
      <w:r w:rsidR="00665731" w:rsidRPr="00285EC0">
        <w:rPr>
          <w:rFonts w:ascii="Book Antiqua" w:hAnsi="Book Antiqua"/>
        </w:rPr>
        <w:t>s</w:t>
      </w:r>
      <w:r w:rsidR="00E33CC9" w:rsidRPr="00285EC0">
        <w:rPr>
          <w:rFonts w:ascii="Book Antiqua" w:hAnsi="Book Antiqua"/>
        </w:rPr>
        <w:t xml:space="preserve"> </w:t>
      </w:r>
      <w:r w:rsidR="00F00810" w:rsidRPr="00285EC0">
        <w:rPr>
          <w:rFonts w:ascii="Book Antiqua" w:hAnsi="Book Antiqua"/>
        </w:rPr>
        <w:t xml:space="preserve">has </w:t>
      </w:r>
      <w:r w:rsidR="001421E1" w:rsidRPr="00285EC0">
        <w:rPr>
          <w:rFonts w:ascii="Book Antiqua" w:hAnsi="Book Antiqua"/>
        </w:rPr>
        <w:t xml:space="preserve">also </w:t>
      </w:r>
      <w:r w:rsidR="00E33CC9" w:rsidRPr="00285EC0">
        <w:rPr>
          <w:rFonts w:ascii="Book Antiqua" w:hAnsi="Book Antiqua"/>
        </w:rPr>
        <w:t xml:space="preserve">been demonstrated to contribute to </w:t>
      </w:r>
      <w:r w:rsidRPr="00285EC0">
        <w:rPr>
          <w:rFonts w:ascii="Book Antiqua" w:hAnsi="Book Antiqua"/>
        </w:rPr>
        <w:t>steatohepatitis</w:t>
      </w:r>
      <w:r w:rsidR="00665731" w:rsidRPr="00285EC0">
        <w:rPr>
          <w:rFonts w:ascii="Book Antiqua" w:hAnsi="Book Antiqua"/>
        </w:rPr>
        <w:t>-</w:t>
      </w:r>
      <w:r w:rsidR="00E33CC9" w:rsidRPr="00285EC0">
        <w:rPr>
          <w:rFonts w:ascii="Book Antiqua" w:hAnsi="Book Antiqua"/>
        </w:rPr>
        <w:t xml:space="preserve">related HCC in mice </w:t>
      </w:r>
      <w:r w:rsidR="00F00810" w:rsidRPr="00285EC0">
        <w:rPr>
          <w:rFonts w:ascii="Book Antiqua" w:hAnsi="Book Antiqua"/>
        </w:rPr>
        <w:t xml:space="preserve">by </w:t>
      </w:r>
      <w:r w:rsidR="00E33CC9" w:rsidRPr="00285EC0">
        <w:rPr>
          <w:rFonts w:ascii="Book Antiqua" w:hAnsi="Book Antiqua"/>
        </w:rPr>
        <w:t>inducing proinflammatory cytokines and the proliferation of HCC and cancer progenitor cells</w:t>
      </w:r>
      <w:r w:rsidR="00E33CC9" w:rsidRPr="00285EC0">
        <w:rPr>
          <w:rFonts w:ascii="Book Antiqua" w:hAnsi="Book Antiqua"/>
        </w:rPr>
        <w:fldChar w:fldCharType="begin"/>
      </w:r>
      <w:r w:rsidR="002C3308" w:rsidRPr="00285EC0">
        <w:rPr>
          <w:rFonts w:ascii="Book Antiqua" w:hAnsi="Book Antiqua"/>
        </w:rPr>
        <w:instrText xml:space="preserve"> ADDIN EN.CITE &lt;EndNote&gt;&lt;Cite&gt;&lt;Author&gt;Miura&lt;/Author&gt;&lt;Year&gt;2016&lt;/Year&gt;&lt;RecNum&gt;2016&lt;/RecNum&gt;&lt;DisplayText&gt;&lt;style face="superscript"&gt;[53]&lt;/style&gt;&lt;/DisplayText&gt;&lt;record&gt;&lt;rec-number&gt;2016&lt;/rec-number&gt;&lt;foreign-keys&gt;&lt;key app="EN" db-id="9r0ftz0fhv25srex5zqva0fmvwaadexs5pfs" timestamp="1575936060"&gt;2016&lt;/key&gt;&lt;/foreign-keys&gt;&lt;ref-type name="Journal Article"&gt;17&lt;/ref-type&gt;&lt;contributors&gt;&lt;authors&gt;&lt;author&gt;Miura, K.&lt;/author&gt;&lt;author&gt;Ishioka, M.&lt;/author&gt;&lt;author&gt;Minami, S.&lt;/author&gt;&lt;author&gt;Horie, Y.&lt;/author&gt;&lt;author&gt;Ohshima, S.&lt;/author&gt;&lt;author&gt;Goto, T.&lt;/author&gt;&lt;author&gt;Ohnishi, H.&lt;/author&gt;&lt;/authors&gt;&lt;/contributors&gt;&lt;auth-address&gt;Akita Univ, Grad Sch Med, Dept Gastroenterol &amp;amp; Hepatobiliary Pancreatol, 1-1-1 Hondo, Akita, Akita 0108543, Japan&lt;/auth-address&gt;&lt;titles&gt;&lt;title&gt;Toll-like Receptor 4 on Macrophage Promotes the Development of Steatohepatitis-related Hepatocellular Carcinoma in Mice&lt;/title&gt;&lt;secondary-title&gt;Journal of Biological Chemistry&lt;/secondary-title&gt;&lt;alt-title&gt;J Biol Chem&lt;/alt-title&gt;&lt;/titles&gt;&lt;alt-periodical&gt;&lt;full-title&gt;J Biol Chem&lt;/full-title&gt;&lt;/alt-periodical&gt;&lt;pages&gt;11504-11517&lt;/pages&gt;&lt;volume&gt;291&lt;/volume&gt;&lt;number&gt;22&lt;/number&gt;&lt;keywords&gt;&lt;keyword&gt;alanine aminotransferase levels&lt;/keyword&gt;&lt;keyword&gt;virus-associated cirrhosis&lt;/keyword&gt;&lt;keyword&gt;fatty liver-disease&lt;/keyword&gt;&lt;keyword&gt;cancer stem-cells&lt;/keyword&gt;&lt;keyword&gt;nonalcoholic steatohepatitis&lt;/keyword&gt;&lt;keyword&gt;hepatitis-c&lt;/keyword&gt;&lt;keyword&gt;innate immunity&lt;/keyword&gt;&lt;keyword&gt;tlr4&lt;/keyword&gt;&lt;keyword&gt;microbiota&lt;/keyword&gt;&lt;keyword&gt;expression&lt;/keyword&gt;&lt;/keywords&gt;&lt;dates&gt;&lt;year&gt;2016&lt;/year&gt;&lt;pub-dates&gt;&lt;date&gt;May 27&lt;/date&gt;&lt;/pub-dates&gt;&lt;/dates&gt;&lt;accession-num&gt;WOS:000377264800004&lt;/accession-num&gt;&lt;urls&gt;&lt;related-urls&gt;&lt;url&gt;&amp;lt;Go to ISI&amp;gt;://WOS:000377264800004&lt;/url&gt;&lt;/related-urls&gt;&lt;/urls&gt;&lt;electronic-resource-num&gt;10.1074/jbc.M115.709048&lt;/electronic-resource-num&gt;&lt;language&gt;English&lt;/language&gt;&lt;/record&gt;&lt;/Cite&gt;&lt;/EndNote&gt;</w:instrText>
      </w:r>
      <w:r w:rsidR="00E33CC9" w:rsidRPr="00285EC0">
        <w:rPr>
          <w:rFonts w:ascii="Book Antiqua" w:hAnsi="Book Antiqua"/>
        </w:rPr>
        <w:fldChar w:fldCharType="separate"/>
      </w:r>
      <w:r w:rsidR="002C3308" w:rsidRPr="00285EC0">
        <w:rPr>
          <w:rFonts w:ascii="Book Antiqua" w:hAnsi="Book Antiqua"/>
          <w:noProof/>
          <w:vertAlign w:val="superscript"/>
        </w:rPr>
        <w:t>[5</w:t>
      </w:r>
      <w:r w:rsidR="005950BD">
        <w:rPr>
          <w:rFonts w:ascii="Book Antiqua" w:hAnsi="Book Antiqua"/>
          <w:noProof/>
          <w:vertAlign w:val="superscript"/>
        </w:rPr>
        <w:t>2</w:t>
      </w:r>
      <w:r w:rsidR="002C3308" w:rsidRPr="00285EC0">
        <w:rPr>
          <w:rFonts w:ascii="Book Antiqua" w:hAnsi="Book Antiqua"/>
          <w:noProof/>
          <w:vertAlign w:val="superscript"/>
        </w:rPr>
        <w:t>]</w:t>
      </w:r>
      <w:r w:rsidR="00E33CC9" w:rsidRPr="00285EC0">
        <w:rPr>
          <w:rFonts w:ascii="Book Antiqua" w:hAnsi="Book Antiqua"/>
        </w:rPr>
        <w:fldChar w:fldCharType="end"/>
      </w:r>
      <w:r w:rsidR="00E33CC9" w:rsidRPr="00285EC0">
        <w:rPr>
          <w:rFonts w:ascii="Book Antiqua" w:hAnsi="Book Antiqua"/>
        </w:rPr>
        <w:t xml:space="preserve">. </w:t>
      </w:r>
      <w:r w:rsidR="00B747F6" w:rsidRPr="00285EC0">
        <w:rPr>
          <w:rFonts w:ascii="Book Antiqua" w:hAnsi="Book Antiqua"/>
        </w:rPr>
        <w:t>A</w:t>
      </w:r>
      <w:r w:rsidR="00E33CC9" w:rsidRPr="00285EC0">
        <w:rPr>
          <w:rFonts w:ascii="Book Antiqua" w:hAnsi="Book Antiqua"/>
        </w:rPr>
        <w:t>nother</w:t>
      </w:r>
      <w:r w:rsidR="00B747F6" w:rsidRPr="00285EC0">
        <w:rPr>
          <w:rFonts w:ascii="Book Antiqua" w:hAnsi="Book Antiqua"/>
        </w:rPr>
        <w:t xml:space="preserve"> mechanistic study suggest</w:t>
      </w:r>
      <w:r w:rsidR="000E1D67" w:rsidRPr="00285EC0">
        <w:rPr>
          <w:rFonts w:ascii="Book Antiqua" w:hAnsi="Book Antiqua"/>
        </w:rPr>
        <w:t>s</w:t>
      </w:r>
      <w:r w:rsidR="00B747F6" w:rsidRPr="00285EC0">
        <w:rPr>
          <w:rFonts w:ascii="Book Antiqua" w:hAnsi="Book Antiqua"/>
        </w:rPr>
        <w:t xml:space="preserve"> that obesity-associated oxidative stress increases STAT-1 and STAT-3 signaling which can independently contribute to the pathogenesis of </w:t>
      </w:r>
      <w:r w:rsidRPr="00285EC0">
        <w:rPr>
          <w:rFonts w:ascii="Book Antiqua" w:hAnsi="Book Antiqua"/>
        </w:rPr>
        <w:t>steatohepatitis</w:t>
      </w:r>
      <w:r w:rsidR="00B747F6" w:rsidRPr="00285EC0">
        <w:rPr>
          <w:rFonts w:ascii="Book Antiqua" w:hAnsi="Book Antiqua"/>
        </w:rPr>
        <w:t xml:space="preserve">, fibrosis, and HCC in </w:t>
      </w:r>
      <w:r w:rsidR="00665731" w:rsidRPr="00285EC0">
        <w:rPr>
          <w:rFonts w:ascii="Book Antiqua" w:hAnsi="Book Antiqua"/>
        </w:rPr>
        <w:t xml:space="preserve">mouse </w:t>
      </w:r>
      <w:r w:rsidR="00B747F6" w:rsidRPr="00285EC0">
        <w:rPr>
          <w:rFonts w:ascii="Book Antiqua" w:hAnsi="Book Antiqua"/>
        </w:rPr>
        <w:t>models</w:t>
      </w:r>
      <w:r w:rsidR="00B747F6" w:rsidRPr="00285EC0">
        <w:rPr>
          <w:rFonts w:ascii="Book Antiqua" w:hAnsi="Book Antiqua"/>
        </w:rPr>
        <w:fldChar w:fldCharType="begin">
          <w:fldData xml:space="preserve">PEVuZE5vdGU+PENpdGU+PEF1dGhvcj5Hcm9obWFubjwvQXV0aG9yPjxZZWFyPjIwMTg8L1llYXI+
PFJlY051bT4yMDEyPC9SZWNOdW0+PERpc3BsYXlUZXh0PjxzdHlsZSBmYWNlPSJzdXBlcnNjcmlw
dCI+WzU0XTwvc3R5bGU+PC9EaXNwbGF5VGV4dD48cmVjb3JkPjxyZWMtbnVtYmVyPjIwMTI8L3Jl
Yy1udW1iZXI+PGZvcmVpZ24ta2V5cz48a2V5IGFwcD0iRU4iIGRiLWlkPSI5cjBmdHowZmh2MjVz
cmV4NXpxdmEwZm12d2FhZGV4czVwZnMiIHRpbWVzdGFtcD0iMTU3NTkzNTMxMSI+MjAxMjwva2V5
PjwvZm9yZWlnbi1rZXlzPjxyZWYtdHlwZSBuYW1lPSJKb3VybmFsIEFydGljbGUiPjE3PC9yZWYt
dHlwZT48Y29udHJpYnV0b3JzPjxhdXRob3JzPjxhdXRob3I+R3JvaG1hbm4sIE0uPC9hdXRob3I+
PGF1dGhvcj5XaWVkZSwgRi48L2F1dGhvcj48YXV0aG9yPkRvZGQsIEcuIFQuPC9hdXRob3I+PGF1
dGhvcj5HdXJ6b3YsIEUuIE4uPC9hdXRob3I+PGF1dGhvcj5Pb2ksIEcuIEouPC9hdXRob3I+PGF1
dGhvcj5CdXR0LCBULjwvYXV0aG9yPjxhdXRob3I+UmFzbWllbmEsIEEuIEEuPC9hdXRob3I+PGF1
dGhvcj5LYXVyLCBTLjwvYXV0aG9yPjxhdXRob3I+R3VsYXRpLCBULjwvYXV0aG9yPjxhdXRob3I+
R29oLCBQLiBLLjwvYXV0aG9yPjxhdXRob3I+VHJlbG9hciwgQS4gRS48L2F1dGhvcj48YXV0aG9y
PkFyY2hlciwgUy48L2F1dGhvcj48YXV0aG9yPkJyb3duLCBXLiBBLjwvYXV0aG9yPjxhdXRob3I+
TXVsbGVyLCBNLjwvYXV0aG9yPjxhdXRob3I+V2F0dCwgTS4gSi48L2F1dGhvcj48YXV0aG9yPk9o
YXJhLCBPLjwvYXV0aG9yPjxhdXRob3I+TWNMZWFuLCBDLiBBLjwvYXV0aG9yPjxhdXRob3I+VGln
YW5pcywgVC48L2F1dGhvcj48L2F1dGhvcnM+PC9jb250cmlidXRvcnM+PGF1dGgtYWRkcmVzcz5N
b25hc2ggVW5pdiwgTW9uYXNoIEJpb21lZCBEaXNjb3ZlcnkgSW5zdCwgQ2xheXRvbiwgVmljIDM4
MDAsIEF1c3RyYWxpYSYjeEQ7UGV0ZXIgTWFjQ2FsbHVtIENhbmMgQ3RyLCBNZWxib3VybmUsIFZp
YyAzMDAwLCBBdXN0cmFsaWEmI3hEO01vbmFzaCBVbml2LCBBbGZyZWQgSG9zcCwgRGVwdCBTdXJn
LCBNZWxib3VybmUsIFZpYyAzMDA0LCBBdXN0cmFsaWEmI3hEO1VuaXYgVmV0IE1lZCBWaWVubmEs
IEluc3QgQW5pbSBCcmVlZGluZyAmYW1wOyBHZW5ldCwgVmllbm5hLCBBdXN0cmlhJiN4RDtSSUtF
TiBDdHIgSW50ZWdyYXQgTWVkIFNjaSwgWW9rb2hhbWEsIEthbmFnYXdhIDIzMDAwNDUsIEphcGFu
JiN4RDtBbGZyZWQgSG9zcCwgQW5hdCBQYXRob2wsIFByYWhyYW4sIFZpYyAzMDA0LCBBdXN0cmFs
aWEmI3hEO01vbmFzaCBVbml2LCBNb25hc2ggQmlvaW5mb3JtYXQgUGxhdGZvcm0sIENsYXl0b24s
IFZpYyAzODAwLCBBdXN0cmFsaWEmI3hEO0thenVzYSBETkEgUmVzIEluc3QgS2lzYXJhenUsIENo
aWJhIDI5MjA4MTgsIEphcGFuJiN4RDtNb25hc2ggVW5pdiwgRGVwdCBCaW9jaGVtICZhbXA7IE1v
bCBCaW9sLCBDbGF5dG9uLCBWaWMgMzgwMCwgQXVzdHJhbGlhJiN4RDtVTEIsIFJvdXRlIExlbm5p
ayA4MDgsIEItMTA3MCBCcnVzc2VscywgQmVsZ2l1bSYjeEQ7VW5pdiBNZWxib3VybmUsIERlcHQg
UGh5c2lvbCwgTWVsYm91cm5lLCBWaWMgMzAxMCwgQXVzdHJhbGlhPC9hdXRoLWFkZHJlc3M+PHRp
dGxlcz48dGl0bGU+T2Jlc2l0eSBEcml2ZXMgU1RBVC0xLURlcGVuZGVudCBOQVNIIGFuZCBTVEFU
LTMtRGVwZW5kZW50IEhDQzwvdGl0bGU+PHNlY29uZGFyeS10aXRsZT5DZWxsPC9zZWNvbmRhcnkt
dGl0bGU+PGFsdC10aXRsZT5DZWxsPC9hbHQtdGl0bGU+PC90aXRsZXM+PHBlcmlvZGljYWw+PGZ1
bGwtdGl0bGU+Q2VsbDwvZnVsbC10aXRsZT48YWJici0xPkNlbGw8L2FiYnItMT48L3BlcmlvZGlj
YWw+PGFsdC1wZXJpb2RpY2FsPjxmdWxsLXRpdGxlPkNlbGw8L2Z1bGwtdGl0bGU+PGFiYnItMT5D
ZWxsPC9hYmJyLTE+PC9hbHQtcGVyaW9kaWNhbD48cGFnZXM+MTI4OS0rPC9wYWdlcz48dm9sdW1l
PjE3NTwvdm9sdW1lPjxudW1iZXI+NTwvbnVtYmVyPjxrZXl3b3Jkcz48a2V5d29yZD5mYXR0eSBs
aXZlci1kaXNlYXNlPC9rZXl3b3JkPjxrZXl3b3JkPnByb3RlaW4tdHlyb3NpbmUtcGhvc3BoYXRh
c2U8L2tleXdvcmQ+PGtleXdvcmQ+aGVwYXRvY2VsbHVsYXItY2FyY2lub21hPC9rZXl3b3JkPjxr
ZXl3b3JkPm5vbmFsY29ob2xpYyBzdGVhdG9oZXBhdGl0aXM8L2tleXdvcmQ+PGtleXdvcmQ+Y2hl
bWljYWwgaGVwYXRvY2FyY2lub2dlbmVzaXM8L2tleXdvcmQ+PGtleXdvcmQ+aW5zdWxpbiBzZW5z
aXRpdml0eTwva2V5d29yZD48a2V5d29yZD5tZXRhYm9saWMgc3luZHJvbWU8L2tleXdvcmQ+PGtl
eXdvcmQ+Y2FuY2VyPC9rZXl3b3JkPjxrZXl3b3JkPmFjdGl2YXRpb248L2tleXdvcmQ+PGtleXdv
cmQ+Y2VsbHM8L2tleXdvcmQ+PC9rZXl3b3Jkcz48ZGF0ZXM+PHllYXI+MjAxODwveWVhcj48cHVi
LWRhdGVzPjxkYXRlPk5vdiAxNTwvZGF0ZT48L3B1Yi1kYXRlcz48L2RhdGVzPjxpc2JuPjAwOTIt
ODY3NDwvaXNibj48YWNjZXNzaW9uLW51bT5XT1M6MDAwNDUwMzI4ODAwMDE0PC9hY2Nlc3Npb24t
bnVtPjx1cmxzPjxyZWxhdGVkLXVybHM+PHVybD4mbHQ7R28gdG8gSVNJJmd0OzovL1dPUzowMDA0
NTAzMjg4MDAwMTQ8L3VybD48L3JlbGF0ZWQtdXJscz48L3VybHM+PGVsZWN0cm9uaWMtcmVzb3Vy
Y2UtbnVtPjEwLjEwMTYvai5jZWxsLjIwMTguMDkuMDUzPC9lbGVjdHJvbmljLXJlc291cmNlLW51
bT48bGFuZ3VhZ2U+RW5nbGlzaDwvbGFuZ3VhZ2U+PC9yZWNvcmQ+PC9DaXRlPjwvRW5kTm90ZT5=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PEVuZE5vdGU+PENpdGU+PEF1dGhvcj5Hcm9obWFubjwvQXV0aG9yPjxZZWFyPjIwMTg8L1llYXI+
PFJlY051bT4yMDEyPC9SZWNOdW0+PERpc3BsYXlUZXh0PjxzdHlsZSBmYWNlPSJzdXBlcnNjcmlw
dCI+WzU0XTwvc3R5bGU+PC9EaXNwbGF5VGV4dD48cmVjb3JkPjxyZWMtbnVtYmVyPjIwMTI8L3Jl
Yy1udW1iZXI+PGZvcmVpZ24ta2V5cz48a2V5IGFwcD0iRU4iIGRiLWlkPSI5cjBmdHowZmh2MjVz
cmV4NXpxdmEwZm12d2FhZGV4czVwZnMiIHRpbWVzdGFtcD0iMTU3NTkzNTMxMSI+MjAxMjwva2V5
PjwvZm9yZWlnbi1rZXlzPjxyZWYtdHlwZSBuYW1lPSJKb3VybmFsIEFydGljbGUiPjE3PC9yZWYt
dHlwZT48Y29udHJpYnV0b3JzPjxhdXRob3JzPjxhdXRob3I+R3JvaG1hbm4sIE0uPC9hdXRob3I+
PGF1dGhvcj5XaWVkZSwgRi48L2F1dGhvcj48YXV0aG9yPkRvZGQsIEcuIFQuPC9hdXRob3I+PGF1
dGhvcj5HdXJ6b3YsIEUuIE4uPC9hdXRob3I+PGF1dGhvcj5Pb2ksIEcuIEouPC9hdXRob3I+PGF1
dGhvcj5CdXR0LCBULjwvYXV0aG9yPjxhdXRob3I+UmFzbWllbmEsIEEuIEEuPC9hdXRob3I+PGF1
dGhvcj5LYXVyLCBTLjwvYXV0aG9yPjxhdXRob3I+R3VsYXRpLCBULjwvYXV0aG9yPjxhdXRob3I+
R29oLCBQLiBLLjwvYXV0aG9yPjxhdXRob3I+VHJlbG9hciwgQS4gRS48L2F1dGhvcj48YXV0aG9y
PkFyY2hlciwgUy48L2F1dGhvcj48YXV0aG9yPkJyb3duLCBXLiBBLjwvYXV0aG9yPjxhdXRob3I+
TXVsbGVyLCBNLjwvYXV0aG9yPjxhdXRob3I+V2F0dCwgTS4gSi48L2F1dGhvcj48YXV0aG9yPk9o
YXJhLCBPLjwvYXV0aG9yPjxhdXRob3I+TWNMZWFuLCBDLiBBLjwvYXV0aG9yPjxhdXRob3I+VGln
YW5pcywgVC48L2F1dGhvcj48L2F1dGhvcnM+PC9jb250cmlidXRvcnM+PGF1dGgtYWRkcmVzcz5N
b25hc2ggVW5pdiwgTW9uYXNoIEJpb21lZCBEaXNjb3ZlcnkgSW5zdCwgQ2xheXRvbiwgVmljIDM4
MDAsIEF1c3RyYWxpYSYjeEQ7UGV0ZXIgTWFjQ2FsbHVtIENhbmMgQ3RyLCBNZWxib3VybmUsIFZp
YyAzMDAwLCBBdXN0cmFsaWEmI3hEO01vbmFzaCBVbml2LCBBbGZyZWQgSG9zcCwgRGVwdCBTdXJn
LCBNZWxib3VybmUsIFZpYyAzMDA0LCBBdXN0cmFsaWEmI3hEO1VuaXYgVmV0IE1lZCBWaWVubmEs
IEluc3QgQW5pbSBCcmVlZGluZyAmYW1wOyBHZW5ldCwgVmllbm5hLCBBdXN0cmlhJiN4RDtSSUtF
TiBDdHIgSW50ZWdyYXQgTWVkIFNjaSwgWW9rb2hhbWEsIEthbmFnYXdhIDIzMDAwNDUsIEphcGFu
JiN4RDtBbGZyZWQgSG9zcCwgQW5hdCBQYXRob2wsIFByYWhyYW4sIFZpYyAzMDA0LCBBdXN0cmFs
aWEmI3hEO01vbmFzaCBVbml2LCBNb25hc2ggQmlvaW5mb3JtYXQgUGxhdGZvcm0sIENsYXl0b24s
IFZpYyAzODAwLCBBdXN0cmFsaWEmI3hEO0thenVzYSBETkEgUmVzIEluc3QgS2lzYXJhenUsIENo
aWJhIDI5MjA4MTgsIEphcGFuJiN4RDtNb25hc2ggVW5pdiwgRGVwdCBCaW9jaGVtICZhbXA7IE1v
bCBCaW9sLCBDbGF5dG9uLCBWaWMgMzgwMCwgQXVzdHJhbGlhJiN4RDtVTEIsIFJvdXRlIExlbm5p
ayA4MDgsIEItMTA3MCBCcnVzc2VscywgQmVsZ2l1bSYjeEQ7VW5pdiBNZWxib3VybmUsIERlcHQg
UGh5c2lvbCwgTWVsYm91cm5lLCBWaWMgMzAxMCwgQXVzdHJhbGlhPC9hdXRoLWFkZHJlc3M+PHRp
dGxlcz48dGl0bGU+T2Jlc2l0eSBEcml2ZXMgU1RBVC0xLURlcGVuZGVudCBOQVNIIGFuZCBTVEFU
LTMtRGVwZW5kZW50IEhDQzwvdGl0bGU+PHNlY29uZGFyeS10aXRsZT5DZWxsPC9zZWNvbmRhcnkt
dGl0bGU+PGFsdC10aXRsZT5DZWxsPC9hbHQtdGl0bGU+PC90aXRsZXM+PHBlcmlvZGljYWw+PGZ1
bGwtdGl0bGU+Q2VsbDwvZnVsbC10aXRsZT48YWJici0xPkNlbGw8L2FiYnItMT48L3BlcmlvZGlj
YWw+PGFsdC1wZXJpb2RpY2FsPjxmdWxsLXRpdGxlPkNlbGw8L2Z1bGwtdGl0bGU+PGFiYnItMT5D
ZWxsPC9hYmJyLTE+PC9hbHQtcGVyaW9kaWNhbD48cGFnZXM+MTI4OS0rPC9wYWdlcz48dm9sdW1l
PjE3NTwvdm9sdW1lPjxudW1iZXI+NTwvbnVtYmVyPjxrZXl3b3Jkcz48a2V5d29yZD5mYXR0eSBs
aXZlci1kaXNlYXNlPC9rZXl3b3JkPjxrZXl3b3JkPnByb3RlaW4tdHlyb3NpbmUtcGhvc3BoYXRh
c2U8L2tleXdvcmQ+PGtleXdvcmQ+aGVwYXRvY2VsbHVsYXItY2FyY2lub21hPC9rZXl3b3JkPjxr
ZXl3b3JkPm5vbmFsY29ob2xpYyBzdGVhdG9oZXBhdGl0aXM8L2tleXdvcmQ+PGtleXdvcmQ+Y2hl
bWljYWwgaGVwYXRvY2FyY2lub2dlbmVzaXM8L2tleXdvcmQ+PGtleXdvcmQ+aW5zdWxpbiBzZW5z
aXRpdml0eTwva2V5d29yZD48a2V5d29yZD5tZXRhYm9saWMgc3luZHJvbWU8L2tleXdvcmQ+PGtl
eXdvcmQ+Y2FuY2VyPC9rZXl3b3JkPjxrZXl3b3JkPmFjdGl2YXRpb248L2tleXdvcmQ+PGtleXdv
cmQ+Y2VsbHM8L2tleXdvcmQ+PC9rZXl3b3Jkcz48ZGF0ZXM+PHllYXI+MjAxODwveWVhcj48cHVi
LWRhdGVzPjxkYXRlPk5vdiAxNTwvZGF0ZT48L3B1Yi1kYXRlcz48L2RhdGVzPjxpc2JuPjAwOTIt
ODY3NDwvaXNibj48YWNjZXNzaW9uLW51bT5XT1M6MDAwNDUwMzI4ODAwMDE0PC9hY2Nlc3Npb24t
bnVtPjx1cmxzPjxyZWxhdGVkLXVybHM+PHVybD4mbHQ7R28gdG8gSVNJJmd0OzovL1dPUzowMDA0
NTAzMjg4MDAwMTQ8L3VybD48L3JlbGF0ZWQtdXJscz48L3VybHM+PGVsZWN0cm9uaWMtcmVzb3Vy
Y2UtbnVtPjEwLjEwMTYvai5jZWxsLjIwMTguMDkuMDUzPC9lbGVjdHJvbmljLXJlc291cmNlLW51
bT48bGFuZ3VhZ2U+RW5nbGlzaDwvbGFuZ3VhZ2U+PC9yZWNvcmQ+PC9DaXRlPjwvRW5kTm90ZT5=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B747F6" w:rsidRPr="00285EC0">
        <w:rPr>
          <w:rFonts w:ascii="Book Antiqua" w:hAnsi="Book Antiqua"/>
        </w:rPr>
      </w:r>
      <w:r w:rsidR="00B747F6" w:rsidRPr="00285EC0">
        <w:rPr>
          <w:rFonts w:ascii="Book Antiqua" w:hAnsi="Book Antiqua"/>
        </w:rPr>
        <w:fldChar w:fldCharType="separate"/>
      </w:r>
      <w:r w:rsidR="002C3308" w:rsidRPr="00285EC0">
        <w:rPr>
          <w:rFonts w:ascii="Book Antiqua" w:hAnsi="Book Antiqua"/>
          <w:noProof/>
          <w:vertAlign w:val="superscript"/>
        </w:rPr>
        <w:t>[5</w:t>
      </w:r>
      <w:r w:rsidR="005950BD">
        <w:rPr>
          <w:rFonts w:ascii="Book Antiqua" w:hAnsi="Book Antiqua"/>
          <w:noProof/>
          <w:vertAlign w:val="superscript"/>
        </w:rPr>
        <w:t>3</w:t>
      </w:r>
      <w:r w:rsidR="002C3308" w:rsidRPr="00285EC0">
        <w:rPr>
          <w:rFonts w:ascii="Book Antiqua" w:hAnsi="Book Antiqua"/>
          <w:noProof/>
          <w:vertAlign w:val="superscript"/>
        </w:rPr>
        <w:t>]</w:t>
      </w:r>
      <w:r w:rsidR="00B747F6" w:rsidRPr="00285EC0">
        <w:rPr>
          <w:rFonts w:ascii="Book Antiqua" w:hAnsi="Book Antiqua"/>
        </w:rPr>
        <w:fldChar w:fldCharType="end"/>
      </w:r>
      <w:r w:rsidR="00B747F6" w:rsidRPr="00285EC0">
        <w:rPr>
          <w:rFonts w:ascii="Book Antiqua" w:hAnsi="Book Antiqua"/>
        </w:rPr>
        <w:t>.</w:t>
      </w:r>
    </w:p>
    <w:p w14:paraId="2BECF122" w14:textId="77777777" w:rsidR="00285EC0" w:rsidRPr="00285EC0" w:rsidRDefault="00285EC0" w:rsidP="00285EC0">
      <w:pPr>
        <w:widowControl w:val="0"/>
        <w:autoSpaceDE w:val="0"/>
        <w:autoSpaceDN w:val="0"/>
        <w:adjustRightInd w:val="0"/>
        <w:snapToGrid w:val="0"/>
        <w:spacing w:line="360" w:lineRule="auto"/>
        <w:jc w:val="both"/>
        <w:rPr>
          <w:rFonts w:ascii="Book Antiqua" w:hAnsi="Book Antiqua"/>
        </w:rPr>
      </w:pPr>
    </w:p>
    <w:p w14:paraId="769AAA4B" w14:textId="5A771D38" w:rsidR="001F4E22" w:rsidRPr="00285EC0" w:rsidRDefault="00D554FF" w:rsidP="00285EC0">
      <w:pPr>
        <w:widowControl w:val="0"/>
        <w:autoSpaceDE w:val="0"/>
        <w:autoSpaceDN w:val="0"/>
        <w:adjustRightInd w:val="0"/>
        <w:snapToGrid w:val="0"/>
        <w:spacing w:line="360" w:lineRule="auto"/>
        <w:jc w:val="both"/>
        <w:rPr>
          <w:rFonts w:ascii="Book Antiqua" w:hAnsi="Book Antiqua"/>
          <w:b/>
          <w:u w:val="single"/>
        </w:rPr>
      </w:pPr>
      <w:r w:rsidRPr="00285EC0">
        <w:rPr>
          <w:rFonts w:ascii="Book Antiqua" w:hAnsi="Book Antiqua"/>
          <w:b/>
          <w:u w:val="single"/>
        </w:rPr>
        <w:t xml:space="preserve">MACROPHAGES AND MAFLD EXTRA-HEPATIC MANIFESTATIONS </w:t>
      </w:r>
    </w:p>
    <w:p w14:paraId="2683E48D" w14:textId="2EAB962C" w:rsidR="001F4E22" w:rsidRPr="00285EC0" w:rsidRDefault="001F4E22" w:rsidP="00285EC0">
      <w:pPr>
        <w:widowControl w:val="0"/>
        <w:autoSpaceDE w:val="0"/>
        <w:autoSpaceDN w:val="0"/>
        <w:adjustRightInd w:val="0"/>
        <w:snapToGrid w:val="0"/>
        <w:spacing w:line="360" w:lineRule="auto"/>
        <w:jc w:val="both"/>
        <w:rPr>
          <w:rFonts w:ascii="Book Antiqua" w:hAnsi="Book Antiqua"/>
        </w:rPr>
      </w:pPr>
      <w:r w:rsidRPr="00285EC0">
        <w:rPr>
          <w:rFonts w:ascii="Book Antiqua" w:hAnsi="Book Antiqua"/>
          <w:lang w:eastAsia="en-AU"/>
        </w:rPr>
        <w:t xml:space="preserve">The consequences and complications of </w:t>
      </w:r>
      <w:r w:rsidR="00410071" w:rsidRPr="00285EC0">
        <w:rPr>
          <w:rFonts w:ascii="Book Antiqua" w:hAnsi="Book Antiqua"/>
          <w:lang w:eastAsia="en-AU"/>
        </w:rPr>
        <w:t>MAFLD</w:t>
      </w:r>
      <w:r w:rsidRPr="00285EC0">
        <w:rPr>
          <w:rFonts w:ascii="Book Antiqua" w:hAnsi="Book Antiqua"/>
          <w:lang w:eastAsia="en-AU"/>
        </w:rPr>
        <w:t xml:space="preserve"> are not limited to liver, but also extends to include various extra-hepatic organ involvement including type 2 diabetes mellitus, chronic kidney disease, osteoporosis, hypothyroidism, some type of cancers, and cardiovascular disease</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&lt;EndNote&gt;&lt;Cite&gt;&lt;Author&gt;Armstrong&lt;/Author&gt;&lt;Year&gt;2014&lt;/Year&gt;&lt;RecNum&gt;348&lt;/RecNum&gt;&lt;DisplayText&gt;&lt;style face="superscript"&gt;[55]&lt;/style&gt;&lt;/DisplayText&gt;&lt;record&gt;&lt;rec-number&gt;348&lt;/rec-number&gt;&lt;foreign-keys&gt;&lt;key app="EN" db-id="9r0ftz0fhv25srex5zqva0fmvwaadexs5pfs" timestamp="1543809019"&gt;348&lt;/key&gt;&lt;/foreign-keys&gt;&lt;ref-type name="Journal Article"&gt;17&lt;/ref-type&gt;&lt;contributors&gt;&lt;authors&gt;&lt;author&gt;Armstrong, M. J.&lt;/author&gt;&lt;author&gt;Adams, L. A.&lt;/author&gt;&lt;author&gt;Canbay, A.&lt;/author&gt;&lt;author&gt;Syn, W. K.&lt;/author&gt;&lt;/authors&gt;&lt;/contributors&gt;&lt;auth-address&gt;NIHR Liver Biomedical Research Unit and Centre for Liver Research, University of Birmingham, Birmingham, UK.&lt;/auth-address&gt;&lt;titles&gt;&lt;title&gt;Extrahepatic complications of nonalcoholic fatty liver disease&lt;/title&gt;&lt;secondary-title&gt;Hepatology&lt;/secondary-title&gt;&lt;/titles&gt;&lt;periodical&gt;&lt;full-title&gt;Hepatology&lt;/full-title&gt;&lt;abbr-1&gt;Hepatology&lt;/abbr-1&gt;&lt;/periodical&gt;&lt;pages&gt;1174-97&lt;/pages&gt;&lt;volume&gt;59&lt;/volume&gt;&lt;number&gt;3&lt;/number&gt;&lt;edition&gt;2013/09/05&lt;/edition&gt;&lt;keywords&gt;&lt;keyword&gt;Cardiovascular Diseases/*complications/mortality&lt;/keyword&gt;&lt;keyword&gt;Diabetes Mellitus, Type 2/*complications/mortality&lt;/keyword&gt;&lt;keyword&gt;Fatty Liver/*complications/mortality&lt;/keyword&gt;&lt;keyword&gt;Humans&lt;/keyword&gt;&lt;keyword&gt;Metabolic Syndrome/*complications/mortality&lt;/keyword&gt;&lt;keyword&gt;Morbidity&lt;/keyword&gt;&lt;keyword&gt;Neoplasms/*complications/mortality&lt;/keyword&gt;&lt;keyword&gt;Non-alcoholic Fatty Liver Disease&lt;/keyword&gt;&lt;keyword&gt;Renal Insufficiency, Chronic/*complications/mortality&lt;/keyword&gt;&lt;keyword&gt;Risk Factors&lt;/keyword&gt;&lt;/keywords&gt;&lt;dates&gt;&lt;year&gt;2014&lt;/year&gt;&lt;pub-dates&gt;&lt;date&gt;Mar&lt;/date&gt;&lt;/pub-dates&gt;&lt;/dates&gt;&lt;isbn&gt;1527-3350 (Electronic)&amp;#xD;0270-9139 (Linking)&lt;/isbn&gt;&lt;accession-num&gt;24002776&lt;/accession-num&gt;&lt;urls&gt;&lt;related-urls&gt;&lt;url&gt;https://www.ncbi.nlm.nih.gov/pubmed/24002776&lt;/url&gt;&lt;/related-urls&gt;&lt;/urls&gt;&lt;electronic-resource-num&gt;10.1002/hep.26717&lt;/electronic-resource-num&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[5</w:t>
      </w:r>
      <w:r w:rsidR="005950BD">
        <w:rPr>
          <w:rFonts w:ascii="Book Antiqua" w:hAnsi="Book Antiqua"/>
          <w:noProof/>
          <w:vertAlign w:val="superscript"/>
          <w:lang w:eastAsia="en-AU"/>
        </w:rPr>
        <w:t>4</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 The mechanisms that contribute to this heightened risk for cardiovascular disease and</w:t>
      </w:r>
      <w:r w:rsidRPr="00285EC0">
        <w:rPr>
          <w:rFonts w:ascii="Book Antiqua" w:hAnsi="Book Antiqua"/>
        </w:rPr>
        <w:t xml:space="preserve"> </w:t>
      </w:r>
      <w:r w:rsidR="002B108C" w:rsidRPr="002B108C">
        <w:rPr>
          <w:rFonts w:ascii="Book Antiqua" w:hAnsi="Book Antiqua"/>
          <w:lang w:eastAsia="en-AU"/>
        </w:rPr>
        <w:t>type 2 diabetes mellitus</w:t>
      </w:r>
      <w:r w:rsidRPr="00285EC0">
        <w:rPr>
          <w:rFonts w:ascii="Book Antiqua" w:hAnsi="Book Antiqua"/>
          <w:lang w:eastAsia="en-AU"/>
        </w:rPr>
        <w:t xml:space="preserve"> risk are poorly understood.</w:t>
      </w:r>
      <w:r w:rsidRPr="00285EC0">
        <w:rPr>
          <w:rFonts w:ascii="Book Antiqua" w:hAnsi="Book Antiqua"/>
        </w:rPr>
        <w:t xml:space="preserve"> </w:t>
      </w:r>
    </w:p>
    <w:p w14:paraId="0222889F" w14:textId="79F5B54B" w:rsidR="001F4E22" w:rsidRDefault="001F4E22" w:rsidP="00285EC0">
      <w:pPr>
        <w:widowControl w:val="0"/>
        <w:autoSpaceDE w:val="0"/>
        <w:autoSpaceDN w:val="0"/>
        <w:adjustRightInd w:val="0"/>
        <w:snapToGrid w:val="0"/>
        <w:spacing w:line="360" w:lineRule="auto"/>
        <w:ind w:firstLineChars="100" w:firstLine="240"/>
        <w:jc w:val="both"/>
        <w:rPr>
          <w:rFonts w:ascii="Book Antiqua" w:eastAsia="宋体" w:hAnsi="Book Antiqua"/>
          <w:lang w:val="en-US"/>
        </w:rPr>
      </w:pPr>
      <w:r w:rsidRPr="00285EC0">
        <w:rPr>
          <w:rFonts w:ascii="Book Antiqua" w:hAnsi="Book Antiqua"/>
          <w:lang w:eastAsia="en-AU"/>
        </w:rPr>
        <w:t xml:space="preserve">Disordered myelopoiesis and macrophage-mediated inflammation was recently suggested as a plausible overarching mechanism linking </w:t>
      </w:r>
      <w:r w:rsidR="00410071" w:rsidRPr="00285EC0">
        <w:rPr>
          <w:rFonts w:ascii="Book Antiqua" w:hAnsi="Book Antiqua"/>
          <w:lang w:eastAsia="en-AU"/>
        </w:rPr>
        <w:t>MAFLD</w:t>
      </w:r>
      <w:r w:rsidRPr="00285EC0">
        <w:rPr>
          <w:rFonts w:ascii="Book Antiqua" w:hAnsi="Book Antiqua"/>
          <w:lang w:eastAsia="en-AU"/>
        </w:rPr>
        <w:t xml:space="preserve"> to cardiovascular diseases</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&lt;EndNote&gt;&lt;Cite&gt;&lt;Author&gt;Lefere&lt;/Author&gt;&lt;Year&gt;2019&lt;/Year&gt;&lt;RecNum&gt;2055&lt;/RecNum&gt;&lt;DisplayText&gt;&lt;style face="superscript"&gt;[56]&lt;/style&gt;&lt;/DisplayText&gt;&lt;record&gt;&lt;rec-number&gt;2055&lt;/rec-number&gt;&lt;foreign-keys&gt;&lt;key app="EN" db-id="9r0ftz0fhv25srex5zqva0fmvwaadexs5pfs" timestamp="1576023078"&gt;2055&lt;/key&gt;&lt;/foreign-keys&gt;&lt;ref-type name="Journal Article"&gt;17&lt;/ref-type&gt;&lt;contributors&gt;&lt;authors&gt;&lt;author&gt;Lefere, Sander&lt;/author&gt;&lt;author&gt;Tacke, Frank&lt;/author&gt;&lt;/authors&gt;&lt;/contributors&gt;&lt;titles&gt;&lt;title&gt;Macrophages in obesity and non-alcoholic fatty liver disease: Crosstalk with metabolism&lt;/title&gt;&lt;secondary-title&gt;JHEP Reports&lt;/secondary-title&gt;&lt;/titles&gt;&lt;periodical&gt;&lt;full-title&gt;JHEP Reports&lt;/full-title&gt;&lt;/periodical&gt;&lt;dates&gt;&lt;year&gt;2019&lt;/year&gt;&lt;/dates&gt;&lt;isbn&gt;2589-5559&lt;/isbn&gt;&lt;urls&gt;&lt;/urls&gt;&lt;/record&gt;&lt;/Cite&gt;&lt;/EndNote&gt;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[5</w:t>
      </w:r>
      <w:r w:rsidR="005950BD">
        <w:rPr>
          <w:rFonts w:ascii="Book Antiqua" w:hAnsi="Book Antiqua"/>
          <w:noProof/>
          <w:vertAlign w:val="superscript"/>
          <w:lang w:eastAsia="en-AU"/>
        </w:rPr>
        <w:t>5</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w:t>
      </w:r>
      <w:r w:rsidRPr="00285EC0">
        <w:rPr>
          <w:rFonts w:ascii="Book Antiqua" w:hAnsi="Book Antiqua"/>
        </w:rPr>
        <w:t xml:space="preserve"> </w:t>
      </w:r>
      <w:r w:rsidRPr="00285EC0">
        <w:rPr>
          <w:rFonts w:ascii="Book Antiqua" w:eastAsia="Calibri" w:hAnsi="Book Antiqua"/>
          <w:lang w:eastAsia="en-US"/>
        </w:rPr>
        <w:t>S</w:t>
      </w:r>
      <w:r w:rsidRPr="00285EC0">
        <w:rPr>
          <w:rFonts w:ascii="Book Antiqua" w:eastAsia="宋体" w:hAnsi="Book Antiqua"/>
          <w:lang w:val="en-US"/>
        </w:rPr>
        <w:t>oluble CD163, a macrophage activation marker correlates with liver injury</w:t>
      </w:r>
      <w:r w:rsidRPr="00285EC0">
        <w:rPr>
          <w:rFonts w:ascii="Book Antiqua" w:eastAsia="Calibri" w:hAnsi="Book Antiqua"/>
          <w:lang w:eastAsia="en-US"/>
        </w:rPr>
        <w:fldChar w:fldCharType="begin">
          <w:fldData xml:space="preserve">PEVuZE5vdGU+PENpdGU+PEF1dGhvcj5LYXphbmtvdjwvQXV0aG9yPjxZZWFyPjIwMTY8L1llYXI+
PFJlY051bT4yMTk8L1JlY051bT48RGlzcGxheVRleHQ+PHN0eWxlIGZhY2U9InN1cGVyc2NyaXB0
Ij5bNTddPC9zdHlsZT48L0Rpc3BsYXlUZXh0PjxyZWNvcmQ+PHJlYy1udW1iZXI+MjE5PC9yZWMt
bnVtYmVyPjxmb3JlaWduLWtleXM+PGtleSBhcHA9IkVOIiBkYi1pZD0iOXIwZnR6MGZodjI1c3Jl
eDV6cXZhMGZtdndhYWRleHM1cGZzIiB0aW1lc3RhbXA9IjE1MzUwNzQ2MzkiPjIxOTwva2V5Pjwv
Zm9yZWlnbi1rZXlzPjxyZWYtdHlwZSBuYW1lPSJKb3VybmFsIEFydGljbGUiPjE3PC9yZWYtdHlw
ZT48Y29udHJpYnV0b3JzPjxhdXRob3JzPjxhdXRob3I+S2F6YW5rb3YsIEsuPC9hdXRob3I+PGF1
dGhvcj5CYXJyZXJhLCBGLjwvYXV0aG9yPjxhdXRob3I+TW9sbGVyLCBILiBKLjwvYXV0aG9yPjxh
dXRob3I+Um9zc28sIEMuPC9hdXRob3I+PGF1dGhvcj5CdWdpYW5lc2ksIEUuPC9hdXRob3I+PGF1
dGhvcj5EYXZpZCwgRS48L2F1dGhvcj48YXV0aG9yPkpvdW5lc3MsIFIuIEkuIEsuPC9hdXRob3I+
PGF1dGhvcj5Fc21haWxpLCBTLjwvYXV0aG9yPjxhdXRob3I+RXNsYW0sIE0uPC9hdXRob3I+PGF1
dGhvcj5NY0xlb2QsIEQuPC9hdXRob3I+PGF1dGhvcj5CaWJieSwgQi4gTS48L2F1dGhvcj48YXV0
aG9yPlZpbHN0cnVwLCBILjwvYXV0aG9yPjxhdXRob3I+R2VvcmdlLCBKLjwvYXV0aG9yPjxhdXRo
b3I+R3JvbmJhZWssIEguPC9hdXRob3I+PC9hdXRob3JzPjwvY29udHJpYnV0b3JzPjxhdXRoLWFk
ZHJlc3M+QWFyaHVzIFVuaXYgSG9zcCwgRGVwdCBHYXN0cm9lbnRlcm9sICZhbXA7IEhlcGF0b2ws
IE5vcnJlYnJvZ2FkZSA0NCwgREstODAwMCBBYXJodXMgQywgRGVubWFyayYjeEQ7VW5pdiBTeWRu
ZXksIFN0b3JyIExpdmVyIEN0ciwgV2VzdG1lYWQgSW5zdCBNZWQgUmVzLCBXZXN0bWVhZCwgTlNX
LCBBdXN0cmFsaWEmI3hEO1dlc3RtZWFkIEhvc3AsIFdlc3RtZWFkLCBOU1csIEF1c3RyYWxpYSYj
eEQ7UG9udGlmaWNpYSBVbml2IENhdG9saWNhIENoaWxlLCBEZXB0IEdhc3Ryb2VudGVyb2wsIFNh
bnRpYWdvLCBDaGlsZSYjeEQ7QWFyaHVzIFVuaXYgSG9zcCwgRGVwdCBDbGluIEJpb2NoZW0sIEFh
cmh1cywgRGVubWFyayYjeEQ7VW5pdiBUdXJpbiwgRGl2IEdhc3Ryb2VudGVyb2wgJmFtcDsgSGVw
YXRvbCwgRGVwdCBNZWQgU2NpLCBUdXJpbiwgSXRhbHkmI3hEO1VuaXYgVHVyaW4sIERpdiBQYXRo
b2wsIERlcHQgTWVkIFNjaSwgVHVyaW4sIEl0YWx5JiN4RDtXZXN0bWVhZCBIb3NwLCBEZXB0IEFu
YXQgUGF0aG9sLCBJQ1BNUiwgV2VzdG1lYWQsIE5TVywgQXVzdHJhbGlhJiN4RDtBYXJodXMgVW5p
diwgRGVwdCBCaW9zdGF0LCBBYXJodXMsIERlbm1hcms8L2F1dGgtYWRkcmVzcz48dGl0bGVzPjx0
aXRsZT5UaGUgbWFjcm9waGFnZSBhY3RpdmF0aW9uIG1hcmtlciBzQ0QxNjMgaXMgYXNzb2NpYXRl
ZCB3aXRoIG1vcnBob2xvZ2ljYWwgZGlzZWFzZSBzdGFnZXMgaW4gcGF0aWVudHMgd2l0aCBub24t
YWxjb2hvbGljIGZhdHR5IGxpdmVyIGRpc2Vhc2U8L3RpdGxlPjxzZWNvbmRhcnktdGl0bGU+TGl2
ZXIgSW50ZXJuYXRpb25hbDwvc2Vjb25kYXJ5LXRpdGxlPjxhbHQtdGl0bGU+TGl2ZXIgSW50PC9h
bHQtdGl0bGU+PC90aXRsZXM+PGFsdC1wZXJpb2RpY2FsPjxmdWxsLXRpdGxlPkxpdmVyIEludDwv
ZnVsbC10aXRsZT48L2FsdC1wZXJpb2RpY2FsPjxwYWdlcz4xNTQ5LTE1NTc8L3BhZ2VzPjx2b2x1
bWU+MzY8L3ZvbHVtZT48bnVtYmVyPjEwPC9udW1iZXI+PGtleXdvcmRzPjxrZXl3b3JkPmJpb21h
cmtlcjwva2V5d29yZD48a2V5d29yZD5jaXJyaG9zaXM8L2tleXdvcmQ+PGtleXdvcmQ+bGl2ZXIg
Zmlicm9zaXM8L2tleXdvcmQ+PGtleXdvcmQ+bWFjcm9waGFnZXM8L2tleXdvcmQ+PGtleXdvcmQ+
bm9uLWFsY29ob2xpYyBzdGVhdG9oZXBhdGl0aXM8L2tleXdvcmQ+PGtleXdvcmQ+bmVjcm9zaXMt
ZmFjdG9yLWFscGhhPC9rZXl3b3JkPjxrZXl3b3JkPmhlbW9nbG9iaW4gc2NhdmVuZ2VyIHJlY2Vw
dG9yPC9rZXl3b3JkPjxrZXl3b3JkPnNvbHVibGUgY2QxNjM8L2tleXdvcmQ+PGtleXdvcmQ+aW5z
dWxpbi1yZXNpc3RhbmNlPC9rZXl3b3JkPjxrZXl3b3JkPndlaWdodC1sb3NzPC9rZXl3b3JkPjxr
ZXl3b3JkPmZpYnJvc2lzPC9rZXl3b3JkPjxrZXl3b3JkPnN0ZWF0b2hlcGF0aXRpczwva2V5d29y
ZD48a2V5d29yZD5tb3J0YWxpdHk8L2tleXdvcmQ+PGtleXdvcmQ+Y2lycmhvc2lzPC9rZXl3b3Jk
PjxrZXl3b3JkPm5hZmxkPC9rZXl3b3JkPjwva2V5d29yZHM+PGRhdGVzPjx5ZWFyPjIwMTY8L3ll
YXI+PHB1Yi1kYXRlcz48ZGF0ZT5PY3Q8L2RhdGU+PC9wdWItZGF0ZXM+PC9kYXRlcz48aXNibj4x
NDc4LTMyMjM8L2lzYm4+PGFjY2Vzc2lvbi1udW0+V09TOjAwMDM4MzU2ODIwMDAyMDwvYWNjZXNz
aW9uLW51bT48dXJscz48cmVsYXRlZC11cmxzPjx1cmw+Jmx0O0dvIHRvIElTSSZndDs6Ly9XT1M6
MDAwMzgzNTY4MjAwMDIwPC91cmw+PC9yZWxhdGVkLXVybHM+PC91cmxzPjxlbGVjdHJvbmljLXJl
c291cmNlLW51bT4xMC4xMTExL2xpdi4xMzE1MDwvZWxlY3Ryb25pYy1yZXNvdXJjZS1udW0+PGxh
bmd1YWdlPkVuZ2xpc2g8L2xhbmd1YWdlPjwvcmVjb3JkPjwvQ2l0ZT48L0VuZE5vdGU+AG==
</w:fldData>
        </w:fldChar>
      </w:r>
      <w:r w:rsidR="002C3308" w:rsidRPr="00285EC0">
        <w:rPr>
          <w:rFonts w:ascii="Book Antiqua" w:eastAsia="Calibri" w:hAnsi="Book Antiqua"/>
          <w:lang w:eastAsia="en-US"/>
        </w:rPr>
        <w:instrText xml:space="preserve"> ADDIN EN.CITE </w:instrText>
      </w:r>
      <w:r w:rsidR="002C3308" w:rsidRPr="00285EC0">
        <w:rPr>
          <w:rFonts w:ascii="Book Antiqua" w:eastAsia="Calibri" w:hAnsi="Book Antiqua"/>
          <w:lang w:eastAsia="en-US"/>
        </w:rPr>
        <w:fldChar w:fldCharType="begin">
          <w:fldData xml:space="preserve">PEVuZE5vdGU+PENpdGU+PEF1dGhvcj5LYXphbmtvdjwvQXV0aG9yPjxZZWFyPjIwMTY8L1llYXI+
PFJlY051bT4yMTk8L1JlY051bT48RGlzcGxheVRleHQ+PHN0eWxlIGZhY2U9InN1cGVyc2NyaXB0
Ij5bNTddPC9zdHlsZT48L0Rpc3BsYXlUZXh0PjxyZWNvcmQ+PHJlYy1udW1iZXI+MjE5PC9yZWMt
bnVtYmVyPjxmb3JlaWduLWtleXM+PGtleSBhcHA9IkVOIiBkYi1pZD0iOXIwZnR6MGZodjI1c3Jl
eDV6cXZhMGZtdndhYWRleHM1cGZzIiB0aW1lc3RhbXA9IjE1MzUwNzQ2MzkiPjIxOTwva2V5Pjwv
Zm9yZWlnbi1rZXlzPjxyZWYtdHlwZSBuYW1lPSJKb3VybmFsIEFydGljbGUiPjE3PC9yZWYtdHlw
ZT48Y29udHJpYnV0b3JzPjxhdXRob3JzPjxhdXRob3I+S2F6YW5rb3YsIEsuPC9hdXRob3I+PGF1
dGhvcj5CYXJyZXJhLCBGLjwvYXV0aG9yPjxhdXRob3I+TW9sbGVyLCBILiBKLjwvYXV0aG9yPjxh
dXRob3I+Um9zc28sIEMuPC9hdXRob3I+PGF1dGhvcj5CdWdpYW5lc2ksIEUuPC9hdXRob3I+PGF1
dGhvcj5EYXZpZCwgRS48L2F1dGhvcj48YXV0aG9yPkpvdW5lc3MsIFIuIEkuIEsuPC9hdXRob3I+
PGF1dGhvcj5Fc21haWxpLCBTLjwvYXV0aG9yPjxhdXRob3I+RXNsYW0sIE0uPC9hdXRob3I+PGF1
dGhvcj5NY0xlb2QsIEQuPC9hdXRob3I+PGF1dGhvcj5CaWJieSwgQi4gTS48L2F1dGhvcj48YXV0
aG9yPlZpbHN0cnVwLCBILjwvYXV0aG9yPjxhdXRob3I+R2VvcmdlLCBKLjwvYXV0aG9yPjxhdXRo
b3I+R3JvbmJhZWssIEguPC9hdXRob3I+PC9hdXRob3JzPjwvY29udHJpYnV0b3JzPjxhdXRoLWFk
ZHJlc3M+QWFyaHVzIFVuaXYgSG9zcCwgRGVwdCBHYXN0cm9lbnRlcm9sICZhbXA7IEhlcGF0b2ws
IE5vcnJlYnJvZ2FkZSA0NCwgREstODAwMCBBYXJodXMgQywgRGVubWFyayYjeEQ7VW5pdiBTeWRu
ZXksIFN0b3JyIExpdmVyIEN0ciwgV2VzdG1lYWQgSW5zdCBNZWQgUmVzLCBXZXN0bWVhZCwgTlNX
LCBBdXN0cmFsaWEmI3hEO1dlc3RtZWFkIEhvc3AsIFdlc3RtZWFkLCBOU1csIEF1c3RyYWxpYSYj
eEQ7UG9udGlmaWNpYSBVbml2IENhdG9saWNhIENoaWxlLCBEZXB0IEdhc3Ryb2VudGVyb2wsIFNh
bnRpYWdvLCBDaGlsZSYjeEQ7QWFyaHVzIFVuaXYgSG9zcCwgRGVwdCBDbGluIEJpb2NoZW0sIEFh
cmh1cywgRGVubWFyayYjeEQ7VW5pdiBUdXJpbiwgRGl2IEdhc3Ryb2VudGVyb2wgJmFtcDsgSGVw
YXRvbCwgRGVwdCBNZWQgU2NpLCBUdXJpbiwgSXRhbHkmI3hEO1VuaXYgVHVyaW4sIERpdiBQYXRo
b2wsIERlcHQgTWVkIFNjaSwgVHVyaW4sIEl0YWx5JiN4RDtXZXN0bWVhZCBIb3NwLCBEZXB0IEFu
YXQgUGF0aG9sLCBJQ1BNUiwgV2VzdG1lYWQsIE5TVywgQXVzdHJhbGlhJiN4RDtBYXJodXMgVW5p
diwgRGVwdCBCaW9zdGF0LCBBYXJodXMsIERlbm1hcms8L2F1dGgtYWRkcmVzcz48dGl0bGVzPjx0
aXRsZT5UaGUgbWFjcm9waGFnZSBhY3RpdmF0aW9uIG1hcmtlciBzQ0QxNjMgaXMgYXNzb2NpYXRl
ZCB3aXRoIG1vcnBob2xvZ2ljYWwgZGlzZWFzZSBzdGFnZXMgaW4gcGF0aWVudHMgd2l0aCBub24t
YWxjb2hvbGljIGZhdHR5IGxpdmVyIGRpc2Vhc2U8L3RpdGxlPjxzZWNvbmRhcnktdGl0bGU+TGl2
ZXIgSW50ZXJuYXRpb25hbDwvc2Vjb25kYXJ5LXRpdGxlPjxhbHQtdGl0bGU+TGl2ZXIgSW50PC9h
bHQtdGl0bGU+PC90aXRsZXM+PGFsdC1wZXJpb2RpY2FsPjxmdWxsLXRpdGxlPkxpdmVyIEludDwv
ZnVsbC10aXRsZT48L2FsdC1wZXJpb2RpY2FsPjxwYWdlcz4xNTQ5LTE1NTc8L3BhZ2VzPjx2b2x1
bWU+MzY8L3ZvbHVtZT48bnVtYmVyPjEwPC9udW1iZXI+PGtleXdvcmRzPjxrZXl3b3JkPmJpb21h
cmtlcjwva2V5d29yZD48a2V5d29yZD5jaXJyaG9zaXM8L2tleXdvcmQ+PGtleXdvcmQ+bGl2ZXIg
Zmlicm9zaXM8L2tleXdvcmQ+PGtleXdvcmQ+bWFjcm9waGFnZXM8L2tleXdvcmQ+PGtleXdvcmQ+
bm9uLWFsY29ob2xpYyBzdGVhdG9oZXBhdGl0aXM8L2tleXdvcmQ+PGtleXdvcmQ+bmVjcm9zaXMt
ZmFjdG9yLWFscGhhPC9rZXl3b3JkPjxrZXl3b3JkPmhlbW9nbG9iaW4gc2NhdmVuZ2VyIHJlY2Vw
dG9yPC9rZXl3b3JkPjxrZXl3b3JkPnNvbHVibGUgY2QxNjM8L2tleXdvcmQ+PGtleXdvcmQ+aW5z
dWxpbi1yZXNpc3RhbmNlPC9rZXl3b3JkPjxrZXl3b3JkPndlaWdodC1sb3NzPC9rZXl3b3JkPjxr
ZXl3b3JkPmZpYnJvc2lzPC9rZXl3b3JkPjxrZXl3b3JkPnN0ZWF0b2hlcGF0aXRpczwva2V5d29y
ZD48a2V5d29yZD5tb3J0YWxpdHk8L2tleXdvcmQ+PGtleXdvcmQ+Y2lycmhvc2lzPC9rZXl3b3Jk
PjxrZXl3b3JkPm5hZmxkPC9rZXl3b3JkPjwva2V5d29yZHM+PGRhdGVzPjx5ZWFyPjIwMTY8L3ll
YXI+PHB1Yi1kYXRlcz48ZGF0ZT5PY3Q8L2RhdGU+PC9wdWItZGF0ZXM+PC9kYXRlcz48aXNibj4x
NDc4LTMyMjM8L2lzYm4+PGFjY2Vzc2lvbi1udW0+V09TOjAwMDM4MzU2ODIwMDAyMDwvYWNjZXNz
aW9uLW51bT48dXJscz48cmVsYXRlZC11cmxzPjx1cmw+Jmx0O0dvIHRvIElTSSZndDs6Ly9XT1M6
MDAwMzgzNTY4MjAwMDIwPC91cmw+PC9yZWxhdGVkLXVybHM+PC91cmxzPjxlbGVjdHJvbmljLXJl
c291cmNlLW51bT4xMC4xMTExL2xpdi4xMzE1MDwvZWxlY3Ryb25pYy1yZXNvdXJjZS1udW0+PGxh
bmd1YWdlPkVuZ2xpc2g8L2xhbmd1YWdlPjwvcmVjb3JkPjwvQ2l0ZT48L0VuZE5vdGU+AG==
</w:fldData>
        </w:fldChar>
      </w:r>
      <w:r w:rsidR="002C3308" w:rsidRPr="00285EC0">
        <w:rPr>
          <w:rFonts w:ascii="Book Antiqua" w:eastAsia="Calibri" w:hAnsi="Book Antiqua"/>
          <w:lang w:eastAsia="en-US"/>
        </w:rPr>
        <w:instrText xml:space="preserve"> ADDIN EN.CITE.DATA </w:instrText>
      </w:r>
      <w:r w:rsidR="002C3308" w:rsidRPr="00285EC0">
        <w:rPr>
          <w:rFonts w:ascii="Book Antiqua" w:eastAsia="Calibri" w:hAnsi="Book Antiqua"/>
          <w:lang w:eastAsia="en-US"/>
        </w:rPr>
      </w:r>
      <w:r w:rsidR="002C3308" w:rsidRPr="00285EC0">
        <w:rPr>
          <w:rFonts w:ascii="Book Antiqua" w:eastAsia="Calibri" w:hAnsi="Book Antiqua"/>
          <w:lang w:eastAsia="en-US"/>
        </w:rPr>
        <w:fldChar w:fldCharType="end"/>
      </w:r>
      <w:r w:rsidRPr="00285EC0">
        <w:rPr>
          <w:rFonts w:ascii="Book Antiqua" w:eastAsia="Calibri" w:hAnsi="Book Antiqua"/>
          <w:lang w:eastAsia="en-US"/>
        </w:rPr>
      </w:r>
      <w:r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[5</w:t>
      </w:r>
      <w:r w:rsidR="005950BD">
        <w:rPr>
          <w:rFonts w:ascii="Book Antiqua" w:eastAsia="Calibri" w:hAnsi="Book Antiqua"/>
          <w:noProof/>
          <w:vertAlign w:val="superscript"/>
          <w:lang w:eastAsia="en-US"/>
        </w:rPr>
        <w:t>6</w:t>
      </w:r>
      <w:r w:rsidR="002C3308" w:rsidRPr="00285EC0">
        <w:rPr>
          <w:rFonts w:ascii="Book Antiqua" w:eastAsia="Calibri" w:hAnsi="Book Antiqua"/>
          <w:noProof/>
          <w:vertAlign w:val="superscript"/>
          <w:lang w:eastAsia="en-US"/>
        </w:rPr>
        <w:t>]</w:t>
      </w:r>
      <w:r w:rsidRPr="00285EC0">
        <w:rPr>
          <w:rFonts w:ascii="Book Antiqua" w:eastAsia="Calibri" w:hAnsi="Book Antiqua"/>
          <w:lang w:eastAsia="en-US"/>
        </w:rPr>
        <w:fldChar w:fldCharType="end"/>
      </w:r>
      <w:r w:rsidRPr="00285EC0">
        <w:rPr>
          <w:rFonts w:ascii="Book Antiqua" w:eastAsia="Calibri" w:hAnsi="Book Antiqua"/>
          <w:lang w:eastAsia="en-US"/>
        </w:rPr>
        <w:t xml:space="preserve"> with similar finding reported for CVD risk</w:t>
      </w:r>
      <w:r w:rsidRPr="00285EC0">
        <w:rPr>
          <w:rFonts w:ascii="Book Antiqua" w:eastAsia="Calibri" w:hAnsi="Book Antiqua"/>
          <w:lang w:eastAsia="en-US"/>
        </w:rPr>
        <w:fldChar w:fldCharType="begin"/>
      </w:r>
      <w:r w:rsidR="002C3308" w:rsidRPr="00285EC0">
        <w:rPr>
          <w:rFonts w:ascii="Book Antiqua" w:eastAsia="Calibri" w:hAnsi="Book Antiqua"/>
          <w:lang w:eastAsia="en-US"/>
        </w:rPr>
        <w:instrText xml:space="preserve"> ADDIN EN.CITE &lt;EndNote&gt;&lt;Cite&gt;&lt;Author&gt;Durda&lt;/Author&gt;&lt;Year&gt;2015&lt;/Year&gt;&lt;RecNum&gt;871&lt;/RecNum&gt;&lt;DisplayText&gt;&lt;style face="superscript"&gt;[58]&lt;/style&gt;&lt;/DisplayText&gt;&lt;record&gt;&lt;rec-number&gt;871&lt;/rec-number&gt;&lt;foreign-keys&gt;&lt;key app="EN" db-id="9r0ftz0fhv25srex5zqva0fmvwaadexs5pfs" timestamp="1552369739"&gt;871&lt;/key&gt;&lt;/foreign-keys&gt;&lt;ref-type name="Journal Article"&gt;17&lt;/ref-type&gt;&lt;contributors&gt;&lt;authors&gt;&lt;author&gt;Durda, Jon P&lt;/author&gt;&lt;/authors&gt;&lt;/contributors&gt;&lt;titles&gt;&lt;title&gt;Abstract P363: Circulating Soluble CD163 and Risk of Cardiovascular Disease and All-Cause Mortality in Older Persons: The Cardiovascular Heart Study (CHS)&lt;/title&gt;&lt;secondary-title&gt;Circulation&lt;/secondary-title&gt;&lt;/titles&gt;&lt;periodical&gt;&lt;full-title&gt;Circulation&lt;/full-title&gt;&lt;abbr-1&gt;Circulation&lt;/abbr-1&gt;&lt;/periodical&gt;&lt;pages&gt;AP363-AP363&lt;/pages&gt;&lt;volume&gt;131&lt;/volume&gt;&lt;number&gt;suppl_1&lt;/number&gt;&lt;dates&gt;&lt;year&gt;2015&lt;/year&gt;&lt;/dates&gt;&lt;isbn&gt;0009-7322&lt;/isbn&gt;&lt;urls&gt;&lt;/urls&gt;&lt;/record&gt;&lt;/Cite&gt;&lt;/EndNote&gt;</w:instrText>
      </w:r>
      <w:r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[5</w:t>
      </w:r>
      <w:r w:rsidR="005950BD">
        <w:rPr>
          <w:rFonts w:ascii="Book Antiqua" w:eastAsia="Calibri" w:hAnsi="Book Antiqua"/>
          <w:noProof/>
          <w:vertAlign w:val="superscript"/>
          <w:lang w:eastAsia="en-US"/>
        </w:rPr>
        <w:t>7</w:t>
      </w:r>
      <w:r w:rsidR="002C3308" w:rsidRPr="00285EC0">
        <w:rPr>
          <w:rFonts w:ascii="Book Antiqua" w:eastAsia="Calibri" w:hAnsi="Book Antiqua"/>
          <w:noProof/>
          <w:vertAlign w:val="superscript"/>
          <w:lang w:eastAsia="en-US"/>
        </w:rPr>
        <w:t>]</w:t>
      </w:r>
      <w:r w:rsidRPr="00285EC0">
        <w:rPr>
          <w:rFonts w:ascii="Book Antiqua" w:eastAsia="Calibri" w:hAnsi="Book Antiqua"/>
          <w:lang w:eastAsia="en-US"/>
        </w:rPr>
        <w:fldChar w:fldCharType="end"/>
      </w:r>
      <w:r w:rsidRPr="00285EC0">
        <w:rPr>
          <w:rFonts w:ascii="Book Antiqua" w:eastAsia="Calibri" w:hAnsi="Book Antiqua"/>
          <w:lang w:eastAsia="en-US"/>
        </w:rPr>
        <w:t xml:space="preserve">. As discussed above, apart from their central role in progression to </w:t>
      </w:r>
      <w:r w:rsidR="00410071" w:rsidRPr="00285EC0">
        <w:rPr>
          <w:rFonts w:ascii="Book Antiqua" w:hAnsi="Book Antiqua"/>
        </w:rPr>
        <w:t>steatohepatitis</w:t>
      </w:r>
      <w:r w:rsidRPr="00285EC0">
        <w:rPr>
          <w:rFonts w:ascii="Book Antiqua" w:eastAsia="Calibri" w:hAnsi="Book Antiqua"/>
          <w:lang w:eastAsia="en-US"/>
        </w:rPr>
        <w:t xml:space="preserve"> and fibrosis, macrophages are</w:t>
      </w:r>
      <w:r w:rsidRPr="00285EC0">
        <w:rPr>
          <w:rFonts w:ascii="Book Antiqua" w:eastAsia="宋体" w:hAnsi="Book Antiqua"/>
          <w:lang w:val="en-US"/>
        </w:rPr>
        <w:t xml:space="preserve"> known to enter to plaques and promote lesion progression, instability and rupture</w:t>
      </w:r>
      <w:r w:rsidRPr="00285EC0">
        <w:rPr>
          <w:rFonts w:ascii="Book Antiqua" w:eastAsia="宋体" w:hAnsi="Book Antiqua"/>
          <w:lang w:val="en-US"/>
        </w:rPr>
        <w:fldChar w:fldCharType="begin">
          <w:fldData xml:space="preserve">PEVuZE5vdGU+PENpdGU+PEF1dGhvcj5Td2lyc2tpPC9BdXRob3I+PFllYXI+MjAwNzwvWWVhcj48
UmVjTnVtPjIwNTY8L1JlY051bT48RGlzcGxheVRleHQ+PHN0eWxlIGZhY2U9InN1cGVyc2NyaXB0
Ij5bNTldPC9zdHlsZT48L0Rpc3BsYXlUZXh0PjxyZWNvcmQ+PHJlYy1udW1iZXI+MjA1NjwvcmVj
LW51bWJlcj48Zm9yZWlnbi1rZXlzPjxrZXkgYXBwPSJFTiIgZGItaWQ9IjlyMGZ0ejBmaHYyNXNy
ZXg1enF2YTBmbXZ3YWFkZXhzNXBmcyIgdGltZXN0YW1wPSIxNTc2MDI0MDU4Ij4yMDU2PC9rZXk+
PC9mb3JlaWduLWtleXM+PHJlZi10eXBlIG5hbWU9IkpvdXJuYWwgQXJ0aWNsZSI+MTc8L3JlZi10
eXBlPjxjb250cmlidXRvcnM+PGF1dGhvcnM+PGF1dGhvcj5Td2lyc2tpLCBGLiBLLjwvYXV0aG9y
PjxhdXRob3I+TGliYnksIFAuPC9hdXRob3I+PGF1dGhvcj5BaWthd2EsIEUuPC9hdXRob3I+PGF1
dGhvcj5BbGNhaWRlLCBQLjwvYXV0aG9yPjxhdXRob3I+THVzY2luc2thcywgRi4gVy48L2F1dGhv
cj48YXV0aG9yPldlaXNzbGVkZXIsIFIuPC9hdXRob3I+PGF1dGhvcj5QaXR0ZXQsIE0uIEouPC9h
dXRob3I+PC9hdXRob3JzPjwvY29udHJpYnV0b3JzPjxhdXRoLWFkZHJlc3M+Q2VudGVyIGZvciBN
b2xlY3VsYXIgSW1hZ2luZyBSZXNlYXJjaCwgTWFzc2FjaHVzZXR0cyBHZW5lcmFsIEhvc3BpdGFs
LCBIYXJ2YXJkIE1lZGljYWwgU2Nob29sLCBDaGFybGVzdG93biwgTWFzc2FjaHVzZXR0cyAwMjEy
OSwgVVNBLiBtcGl0dGV0QGhtcy5oYXJ2YXJkLmVkdTwvYXV0aC1hZGRyZXNzPjx0aXRsZXM+PHRp
dGxlPkx5LTZDaGkgbW9ub2N5dGVzIGRvbWluYXRlIGh5cGVyY2hvbGVzdGVyb2xlbWlhLWFzc29j
aWF0ZWQgbW9ub2N5dG9zaXMgYW5kIGdpdmUgcmlzZSB0byBtYWNyb3BoYWdlcyBpbiBhdGhlcm9t
YXRhPC90aXRsZT48c2Vjb25kYXJ5LXRpdGxlPkogQ2xpbiBJbnZlc3Q8L3NlY29uZGFyeS10aXRs
ZT48L3RpdGxlcz48cGVyaW9kaWNhbD48ZnVsbC10aXRsZT5KIENsaW4gSW52ZXN0PC9mdWxsLXRp
dGxlPjwvcGVyaW9kaWNhbD48cGFnZXM+MTk1LTIwNTwvcGFnZXM+PHZvbHVtZT4xMTc8L3ZvbHVt
ZT48bnVtYmVyPjE8L251bWJlcj48ZWRpdGlvbj4yMDA3LzAxLzA0PC9lZGl0aW9uPjxrZXl3b3Jk
cz48a2V5d29yZD5BbmltYWxzPC9rZXl3b3JkPjxrZXl3b3JkPkFudGlib2RpZXMsIE1vbm9jbG9u
YWw8L2tleXdvcmQ+PGtleXdvcmQ+QW50aWdlbnMsIEx5LyppbW11bm9sb2d5PC9rZXl3b3JkPjxr
ZXl3b3JkPkFwb2xpcG9wcm90ZWlucyBFL2Jsb29kL2RlZmljaWVuY3kvZ2VuZXRpY3M8L2tleXdv
cmQ+PGtleXdvcmQ+QXRoZXJvc2NsZXJvc2lzLypibG9vZC9nZW5ldGljczwva2V5d29yZD48a2V5
d29yZD5EaXNlYXNlIE1vZGVscywgQW5pbWFsPC9rZXl3b3JkPjxrZXl3b3JkPkZsb3cgQ3l0b21l
dHJ5PC9rZXl3b3JkPjxrZXl3b3JkPkh5cGVyY2hvbGVzdGVyb2xlbWlhLypibG9vZDwva2V5d29y
ZD48a2V5d29yZD5NYWNyb3BoYWdlcy8qY3l0b2xvZ3kvKnBoeXNpb2xvZ3k8L2tleXdvcmQ+PGtl
eXdvcmQ+TWljZTwva2V5d29yZD48a2V5d29yZD5NaWNlLCBJbmJyZWQgQzU3Qkw8L2tleXdvcmQ+
PGtleXdvcmQ+TWljZSwgS25vY2tvdXQ8L2tleXdvcmQ+PGtleXdvcmQ+TW9ub2N5dGVzL2N5dG9s
b2d5L3BoeXNpb2xvZ3k8L2tleXdvcmQ+PC9rZXl3b3Jkcz48ZGF0ZXM+PHllYXI+MjAwNzwveWVh
cj48cHViLWRhdGVzPjxkYXRlPkphbjwvZGF0ZT48L3B1Yi1kYXRlcz48L2RhdGVzPjxpc2JuPjAw
MjEtOTczOCAoUHJpbnQpJiN4RDswMDIxLTk3MzggKExpbmtpbmcpPC9pc2JuPjxhY2Nlc3Npb24t
bnVtPjE3MjAwNzE5PC9hY2Nlc3Npb24tbnVtPjx1cmxzPjxyZWxhdGVkLXVybHM+PHVybD5odHRw
czovL3d3dy5uY2JpLm5sbS5uaWguZ292L3B1Ym1lZC8xNzIwMDcxOTwvdXJsPjwvcmVsYXRlZC11
cmxzPjwvdXJscz48Y3VzdG9tMj5QTUMxNzE2MjExPC9jdXN0b20yPjxlbGVjdHJvbmljLXJlc291
cmNlLW51bT4xMC4xMTcyL0pDSTI5OTUwPC9lbGVjdHJvbmljLXJlc291cmNlLW51bT48L3JlY29y
ZD48L0NpdGU+PC9FbmROb3RlPgB=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PEVuZE5vdGU+PENpdGU+PEF1dGhvcj5Td2lyc2tpPC9BdXRob3I+PFllYXI+MjAwNzwvWWVhcj48
UmVjTnVtPjIwNTY8L1JlY051bT48RGlzcGxheVRleHQ+PHN0eWxlIGZhY2U9InN1cGVyc2NyaXB0
Ij5bNTldPC9zdHlsZT48L0Rpc3BsYXlUZXh0PjxyZWNvcmQ+PHJlYy1udW1iZXI+MjA1NjwvcmVj
LW51bWJlcj48Zm9yZWlnbi1rZXlzPjxrZXkgYXBwPSJFTiIgZGItaWQ9IjlyMGZ0ejBmaHYyNXNy
ZXg1enF2YTBmbXZ3YWFkZXhzNXBmcyIgdGltZXN0YW1wPSIxNTc2MDI0MDU4Ij4yMDU2PC9rZXk+
PC9mb3JlaWduLWtleXM+PHJlZi10eXBlIG5hbWU9IkpvdXJuYWwgQXJ0aWNsZSI+MTc8L3JlZi10
eXBlPjxjb250cmlidXRvcnM+PGF1dGhvcnM+PGF1dGhvcj5Td2lyc2tpLCBGLiBLLjwvYXV0aG9y
PjxhdXRob3I+TGliYnksIFAuPC9hdXRob3I+PGF1dGhvcj5BaWthd2EsIEUuPC9hdXRob3I+PGF1
dGhvcj5BbGNhaWRlLCBQLjwvYXV0aG9yPjxhdXRob3I+THVzY2luc2thcywgRi4gVy48L2F1dGhv
cj48YXV0aG9yPldlaXNzbGVkZXIsIFIuPC9hdXRob3I+PGF1dGhvcj5QaXR0ZXQsIE0uIEouPC9h
dXRob3I+PC9hdXRob3JzPjwvY29udHJpYnV0b3JzPjxhdXRoLWFkZHJlc3M+Q2VudGVyIGZvciBN
b2xlY3VsYXIgSW1hZ2luZyBSZXNlYXJjaCwgTWFzc2FjaHVzZXR0cyBHZW5lcmFsIEhvc3BpdGFs
LCBIYXJ2YXJkIE1lZGljYWwgU2Nob29sLCBDaGFybGVzdG93biwgTWFzc2FjaHVzZXR0cyAwMjEy
OSwgVVNBLiBtcGl0dGV0QGhtcy5oYXJ2YXJkLmVkdTwvYXV0aC1hZGRyZXNzPjx0aXRsZXM+PHRp
dGxlPkx5LTZDaGkgbW9ub2N5dGVzIGRvbWluYXRlIGh5cGVyY2hvbGVzdGVyb2xlbWlhLWFzc29j
aWF0ZWQgbW9ub2N5dG9zaXMgYW5kIGdpdmUgcmlzZSB0byBtYWNyb3BoYWdlcyBpbiBhdGhlcm9t
YXRhPC90aXRsZT48c2Vjb25kYXJ5LXRpdGxlPkogQ2xpbiBJbnZlc3Q8L3NlY29uZGFyeS10aXRs
ZT48L3RpdGxlcz48cGVyaW9kaWNhbD48ZnVsbC10aXRsZT5KIENsaW4gSW52ZXN0PC9mdWxsLXRp
dGxlPjwvcGVyaW9kaWNhbD48cGFnZXM+MTk1LTIwNTwvcGFnZXM+PHZvbHVtZT4xMTc8L3ZvbHVt
ZT48bnVtYmVyPjE8L251bWJlcj48ZWRpdGlvbj4yMDA3LzAxLzA0PC9lZGl0aW9uPjxrZXl3b3Jk
cz48a2V5d29yZD5BbmltYWxzPC9rZXl3b3JkPjxrZXl3b3JkPkFudGlib2RpZXMsIE1vbm9jbG9u
YWw8L2tleXdvcmQ+PGtleXdvcmQ+QW50aWdlbnMsIEx5LyppbW11bm9sb2d5PC9rZXl3b3JkPjxr
ZXl3b3JkPkFwb2xpcG9wcm90ZWlucyBFL2Jsb29kL2RlZmljaWVuY3kvZ2VuZXRpY3M8L2tleXdv
cmQ+PGtleXdvcmQ+QXRoZXJvc2NsZXJvc2lzLypibG9vZC9nZW5ldGljczwva2V5d29yZD48a2V5
d29yZD5EaXNlYXNlIE1vZGVscywgQW5pbWFsPC9rZXl3b3JkPjxrZXl3b3JkPkZsb3cgQ3l0b21l
dHJ5PC9rZXl3b3JkPjxrZXl3b3JkPkh5cGVyY2hvbGVzdGVyb2xlbWlhLypibG9vZDwva2V5d29y
ZD48a2V5d29yZD5NYWNyb3BoYWdlcy8qY3l0b2xvZ3kvKnBoeXNpb2xvZ3k8L2tleXdvcmQ+PGtl
eXdvcmQ+TWljZTwva2V5d29yZD48a2V5d29yZD5NaWNlLCBJbmJyZWQgQzU3Qkw8L2tleXdvcmQ+
PGtleXdvcmQ+TWljZSwgS25vY2tvdXQ8L2tleXdvcmQ+PGtleXdvcmQ+TW9ub2N5dGVzL2N5dG9s
b2d5L3BoeXNpb2xvZ3k8L2tleXdvcmQ+PC9rZXl3b3Jkcz48ZGF0ZXM+PHllYXI+MjAwNzwveWVh
cj48cHViLWRhdGVzPjxkYXRlPkphbjwvZGF0ZT48L3B1Yi1kYXRlcz48L2RhdGVzPjxpc2JuPjAw
MjEtOTczOCAoUHJpbnQpJiN4RDswMDIxLTk3MzggKExpbmtpbmcpPC9pc2JuPjxhY2Nlc3Npb24t
bnVtPjE3MjAwNzE5PC9hY2Nlc3Npb24tbnVtPjx1cmxzPjxyZWxhdGVkLXVybHM+PHVybD5odHRw
czovL3d3dy5uY2JpLm5sbS5uaWguZ292L3B1Ym1lZC8xNzIwMDcxOTwvdXJsPjwvcmVsYXRlZC11
cmxzPjwvdXJscz48Y3VzdG9tMj5QTUMxNzE2MjExPC9jdXN0b20yPjxlbGVjdHJvbmljLXJlc291
cmNlLW51bT4xMC4xMTcyL0pDSTI5OTUwPC9lbGVjdHJvbmljLXJlc291cmNlLW51bT48L3JlY29y
ZD48L0NpdGU+PC9FbmROb3RlPgB=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Pr="00285EC0">
        <w:rPr>
          <w:rFonts w:ascii="Book Antiqua" w:eastAsia="宋体" w:hAnsi="Book Antiqua"/>
          <w:lang w:val="en-US"/>
        </w:rPr>
      </w:r>
      <w:r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[5</w:t>
      </w:r>
      <w:r w:rsidR="005950BD">
        <w:rPr>
          <w:rFonts w:ascii="Book Antiqua" w:eastAsia="宋体" w:hAnsi="Book Antiqua"/>
          <w:noProof/>
          <w:vertAlign w:val="superscript"/>
          <w:lang w:val="en-US"/>
        </w:rPr>
        <w:t>8</w:t>
      </w:r>
      <w:r w:rsidR="002C3308" w:rsidRPr="00285EC0">
        <w:rPr>
          <w:rFonts w:ascii="Book Antiqua" w:eastAsia="宋体" w:hAnsi="Book Antiqua"/>
          <w:noProof/>
          <w:vertAlign w:val="superscript"/>
          <w:lang w:val="en-US"/>
        </w:rPr>
        <w:t>]</w:t>
      </w:r>
      <w:r w:rsidRPr="00285EC0">
        <w:rPr>
          <w:rFonts w:ascii="Book Antiqua" w:eastAsia="宋体" w:hAnsi="Book Antiqua"/>
          <w:lang w:val="en-US"/>
        </w:rPr>
        <w:fldChar w:fldCharType="end"/>
      </w:r>
      <w:r w:rsidRPr="00285EC0">
        <w:rPr>
          <w:rFonts w:ascii="Book Antiqua" w:eastAsia="宋体" w:hAnsi="Book Antiqua"/>
          <w:lang w:val="en-US"/>
        </w:rPr>
        <w:t xml:space="preserve">. </w:t>
      </w:r>
    </w:p>
    <w:p w14:paraId="121990D8" w14:textId="77777777" w:rsidR="00C46AB6" w:rsidRPr="00285EC0" w:rsidRDefault="00C46AB6" w:rsidP="00285EC0">
      <w:pPr>
        <w:widowControl w:val="0"/>
        <w:autoSpaceDE w:val="0"/>
        <w:autoSpaceDN w:val="0"/>
        <w:adjustRightInd w:val="0"/>
        <w:snapToGrid w:val="0"/>
        <w:spacing w:line="360" w:lineRule="auto"/>
        <w:ind w:firstLineChars="100" w:firstLine="240"/>
        <w:jc w:val="both"/>
        <w:rPr>
          <w:rFonts w:ascii="Book Antiqua" w:eastAsia="宋体" w:hAnsi="Book Antiqua"/>
          <w:lang w:val="en-US"/>
        </w:rPr>
      </w:pPr>
    </w:p>
    <w:p w14:paraId="12CC9A7E" w14:textId="181D5895" w:rsidR="005A370D" w:rsidRPr="00C46AB6" w:rsidRDefault="00D554FF" w:rsidP="00285EC0">
      <w:pPr>
        <w:adjustRightInd w:val="0"/>
        <w:snapToGrid w:val="0"/>
        <w:spacing w:line="360" w:lineRule="auto"/>
        <w:jc w:val="both"/>
        <w:rPr>
          <w:rFonts w:ascii="Book Antiqua" w:eastAsia="Cambria" w:hAnsi="Book Antiqua"/>
          <w:b/>
          <w:u w:val="single"/>
          <w:lang w:val="en-US" w:eastAsia="en-US"/>
        </w:rPr>
      </w:pPr>
      <w:r w:rsidRPr="00C46AB6">
        <w:rPr>
          <w:rFonts w:ascii="Book Antiqua" w:eastAsia="Cambria" w:hAnsi="Book Antiqua"/>
          <w:b/>
          <w:u w:val="single"/>
          <w:lang w:val="en-US" w:eastAsia="en-US"/>
        </w:rPr>
        <w:t>FACTORS REGULATING MACROPHAGE PHENOTYPE AND PLORAIZATION IN MAFLD</w:t>
      </w:r>
      <w:r w:rsidR="005A370D" w:rsidRPr="00C46AB6">
        <w:rPr>
          <w:rFonts w:ascii="Book Antiqua" w:eastAsia="Cambria" w:hAnsi="Book Antiqua"/>
          <w:b/>
          <w:u w:val="single"/>
          <w:lang w:val="en-US" w:eastAsia="en-US"/>
        </w:rPr>
        <w:t xml:space="preserve"> </w:t>
      </w:r>
    </w:p>
    <w:p w14:paraId="36CF4DC3" w14:textId="13C5FDA6" w:rsidR="004D7AB2" w:rsidRPr="00285EC0" w:rsidRDefault="004D7AB2" w:rsidP="00285EC0">
      <w:pPr>
        <w:widowControl w:val="0"/>
        <w:autoSpaceDE w:val="0"/>
        <w:autoSpaceDN w:val="0"/>
        <w:adjustRightInd w:val="0"/>
        <w:snapToGrid w:val="0"/>
        <w:spacing w:line="360" w:lineRule="auto"/>
        <w:jc w:val="both"/>
        <w:rPr>
          <w:rFonts w:ascii="Book Antiqua" w:hAnsi="Book Antiqua"/>
          <w:b/>
          <w:i/>
        </w:rPr>
      </w:pPr>
      <w:r w:rsidRPr="00285EC0">
        <w:rPr>
          <w:rFonts w:ascii="Book Antiqua" w:hAnsi="Book Antiqua"/>
          <w:b/>
          <w:i/>
        </w:rPr>
        <w:t xml:space="preserve">Dietary factors </w:t>
      </w:r>
    </w:p>
    <w:p w14:paraId="477CBABD" w14:textId="54E49660" w:rsidR="00E315E0" w:rsidRPr="00285EC0" w:rsidRDefault="00B77229" w:rsidP="00285EC0">
      <w:pPr>
        <w:adjustRightInd w:val="0"/>
        <w:snapToGrid w:val="0"/>
        <w:spacing w:line="360" w:lineRule="auto"/>
        <w:jc w:val="both"/>
        <w:rPr>
          <w:rFonts w:ascii="Book Antiqua" w:hAnsi="Book Antiqua"/>
        </w:rPr>
      </w:pPr>
      <w:r w:rsidRPr="00285EC0">
        <w:rPr>
          <w:rFonts w:ascii="Book Antiqua" w:hAnsi="Book Antiqua"/>
        </w:rPr>
        <w:lastRenderedPageBreak/>
        <w:t>Nutrition and t</w:t>
      </w:r>
      <w:r w:rsidR="00553BB9" w:rsidRPr="00285EC0">
        <w:rPr>
          <w:rFonts w:ascii="Book Antiqua" w:hAnsi="Book Antiqua"/>
        </w:rPr>
        <w:t xml:space="preserve">he </w:t>
      </w:r>
      <w:r w:rsidR="00D3293A" w:rsidRPr="00285EC0">
        <w:rPr>
          <w:rFonts w:ascii="Book Antiqua" w:hAnsi="Book Antiqua"/>
        </w:rPr>
        <w:t>i</w:t>
      </w:r>
      <w:r w:rsidR="002266C2" w:rsidRPr="00285EC0">
        <w:rPr>
          <w:rFonts w:ascii="Book Antiqua" w:hAnsi="Book Antiqua"/>
        </w:rPr>
        <w:t xml:space="preserve">ntracellular metabolism of macrophages </w:t>
      </w:r>
      <w:r w:rsidR="000E1D67" w:rsidRPr="00285EC0">
        <w:rPr>
          <w:rFonts w:ascii="Book Antiqua" w:hAnsi="Book Antiqua"/>
        </w:rPr>
        <w:t>are</w:t>
      </w:r>
      <w:r w:rsidR="00D3293A" w:rsidRPr="00285EC0">
        <w:rPr>
          <w:rFonts w:ascii="Book Antiqua" w:hAnsi="Book Antiqua"/>
        </w:rPr>
        <w:t xml:space="preserve"> </w:t>
      </w:r>
      <w:r w:rsidR="002266C2" w:rsidRPr="00285EC0">
        <w:rPr>
          <w:rFonts w:ascii="Book Antiqua" w:hAnsi="Book Antiqua"/>
        </w:rPr>
        <w:t>a key regulator of their function</w:t>
      </w:r>
      <w:r w:rsidR="009B3F28" w:rsidRPr="00285EC0">
        <w:rPr>
          <w:rFonts w:ascii="Book Antiqua" w:hAnsi="Book Antiqua"/>
        </w:rPr>
        <w:t xml:space="preserve"> and can determine the skew of macrophages towards </w:t>
      </w:r>
      <w:r w:rsidR="000E1D67" w:rsidRPr="00285EC0">
        <w:rPr>
          <w:rFonts w:ascii="Book Antiqua" w:hAnsi="Book Antiqua"/>
        </w:rPr>
        <w:t xml:space="preserve">a </w:t>
      </w:r>
      <w:r w:rsidR="009B3F28" w:rsidRPr="00285EC0">
        <w:rPr>
          <w:rFonts w:ascii="Book Antiqua" w:hAnsi="Book Antiqua"/>
        </w:rPr>
        <w:t>pro or anti-inflammatory phenotype</w:t>
      </w:r>
      <w:r w:rsidR="007D109A" w:rsidRPr="00285EC0">
        <w:rPr>
          <w:rFonts w:ascii="Book Antiqua" w:hAnsi="Book Antiqua"/>
        </w:rPr>
        <w:fldChar w:fldCharType="begin">
          <w:fldData xml:space="preserve">PEVuZE5vdGU+PENpdGU+PEF1dGhvcj5BbHdhcmF3cmFoPC9BdXRob3I+PFllYXI+MjAxODwvWWVh
cj48UmVjTnVtPjIwODM8L1JlY051bT48RGlzcGxheVRleHQ+PHN0eWxlIGZhY2U9InN1cGVyc2Ny
aXB0Ij5bNjBdPC9zdHlsZT48L0Rpc3BsYXlUZXh0PjxyZWNvcmQ+PHJlYy1udW1iZXI+MjA4Mzwv
cmVjLW51bWJlcj48Zm9yZWlnbi1rZXlzPjxrZXkgYXBwPSJFTiIgZGItaWQ9IjlyMGZ0ejBmaHYy
NXNyZXg1enF2YTBmbXZ3YWFkZXhzNXBmcyIgdGltZXN0YW1wPSIxNTc2NTQwNjAwIj4yMDgzPC9r
ZXk+PC9mb3JlaWduLWtleXM+PHJlZi10eXBlIG5hbWU9IkpvdXJuYWwgQXJ0aWNsZSI+MTc8L3Jl
Zi10eXBlPjxjb250cmlidXRvcnM+PGF1dGhvcnM+PGF1dGhvcj5BbHdhcmF3cmFoLCBZLjwvYXV0
aG9yPjxhdXRob3I+S2llcm5hbiwgSy48L2F1dGhvcj48YXV0aG9yPk1hY0l2ZXIsIE4uIEouPC9h
dXRob3I+PC9hdXRob3JzPjwvY29udHJpYnV0b3JzPjxhdXRoLWFkZHJlc3M+RHVrZSBVbml2LCBN
ZWQgQ3RyLCBEZXB0IFBlZGlhdCwgRHVyaGFtLCBOQyAyNzcxMCBVU0EmI3hEO0R1a2UgVW5pdiwg
RGVwdCBJbW11bm9sLCBNZWQgQ3RyLCBEdXJoYW0sIE5DIDI3NzA4IFVTQSYjeEQ7RHVrZSBVbml2
LCBEZXB0IFBoYXJtYWNvbCAmYW1wOyBDYW5jIEJpb2wsIE1lZCBDdHIsIER1cmhhbSwgTkMgMjc3
MDggVVNBPC9hdXRoLWFkZHJlc3M+PHRpdGxlcz48dGl0bGU+Q2hhbmdlcyBpbiBOdXRyaXRpb25h
bCBTdGF0dXMgaW1wYWN0IGltbXVuZSBDZWxsIE1ldGFib2xpc20gYW5kIEZ1bmN0aW9uPC90aXRs
ZT48c2Vjb25kYXJ5LXRpdGxlPkZyb250aWVycyBpbiBJbW11bm9sb2d5PC9zZWNvbmRhcnktdGl0
bGU+PGFsdC10aXRsZT5Gcm9udCBJbW11bm9sPC9hbHQtdGl0bGU+PC90aXRsZXM+PHBlcmlvZGlj
YWw+PGZ1bGwtdGl0bGU+RnJvbnRpZXJzIGluIEltbXVub2xvZ3k8L2Z1bGwtdGl0bGU+PGFiYnIt
MT5Gcm9udCBJbW11bm9sPC9hYmJyLTE+PC9wZXJpb2RpY2FsPjxhbHQtcGVyaW9kaWNhbD48ZnVs
bC10aXRsZT5Gcm9udGllcnMgaW4gSW1tdW5vbG9neTwvZnVsbC10aXRsZT48YWJici0xPkZyb250
IEltbXVub2w8L2FiYnItMT48L2FsdC1wZXJpb2RpY2FsPjx2b2x1bWU+OTwvdm9sdW1lPjxrZXl3
b3Jkcz48a2V5d29yZD5tYWxudXRyaXRpb248L2tleXdvcmQ+PGtleXdvcmQ+b2Jlc2l0eTwva2V5
d29yZD48a2V5d29yZD50IGNlbGxzPC9rZXl3b3JkPjxrZXl3b3JkPmNlbGx1bGFyIG1ldGFib2xp
c208L2tleXdvcmQ+PGtleXdvcmQ+aW5mbGFtbWF0aW9uPC9rZXl3b3JkPjxrZXl3b3JkPmxlcHRp
bjwva2V5d29yZD48a2V5d29yZD50dW1vci1uZWNyb3Npcy1mYWN0b3I8L2tleXdvcmQ+PGtleXdv
cmQ+c3lzdGVtaWMtbHVwdXMtZXJ5dGhlbWF0b3N1czwva2V5d29yZD48a2V5d29yZD5yZWd1bGF0
b3J5IHQtY2VsbHM8L2tleXdvcmQ+PGtleXdvcmQ+ZXhwZXJpbWVudGFsIGF1dG9pbW11bmUgZW5j
ZXBoYWxvbXllbGl0aXM8L2tleXdvcmQ+PGtleXdvcmQ+ZW5lcmd5IG1hbG51dHJpdGlvbiBkZWNy
ZWFzZXM8L2tleXdvcmQ+PGtleXdvcmQ+dmlzY2VyYWwgYWRpcG9zZS10aXNzdWU8L2tleXdvcmQ+
PGtleXdvcmQ+ZGlldC1pbmR1Y2VkIG9iZXNpdHk8L2tleXdvcmQ+PGtleXdvcmQ+aW52YXJpYW50
IG5rdCBjZWxsczwva2V5d29yZD48a2V5d29yZD5jLW15Yy1nZW5lPC9rZXl3b3JkPjxrZXl3b3Jk
Pmluc3VsaW4tcmVzaXN0YW5jZTwva2V5d29yZD48L2tleXdvcmRzPjxkYXRlcz48eWVhcj4yMDE4
PC95ZWFyPjxwdWItZGF0ZXM+PGRhdGU+TWF5IDE2PC9kYXRlPjwvcHViLWRhdGVzPjwvZGF0ZXM+
PGlzYm4+MTY2NC0zMjI0PC9pc2JuPjxhY2Nlc3Npb24tbnVtPldPUzowMDA0MzIzMjA3MDAwMDE8
L2FjY2Vzc2lvbi1udW0+PHVybHM+PHJlbGF0ZWQtdXJscz48dXJsPiZsdDtHbyB0byBJU0kmZ3Q7
Oi8vV09TOjAwMDQzMjMyMDcwMDAwMTwvdXJsPjwvcmVsYXRlZC11cmxzPjwvdXJscz48ZWxlY3Ry
b25pYy1yZXNvdXJjZS1udW0+QVJUTiAxMDU1JiN4RDsxMC4zMzg5L2ZpbW11LjIwMTguMDEwNTU8
L2VsZWN0cm9uaWMtcmVzb3VyY2UtbnVtPjxsYW5ndWFnZT5FbmdsaXNoPC9sYW5ndWFnZT48L3Jl
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PEVuZE5vdGU+PENpdGU+PEF1dGhvcj5BbHdhcmF3cmFoPC9BdXRob3I+PFllYXI+MjAxODwvWWVh
cj48UmVjTnVtPjIwODM8L1JlY051bT48RGlzcGxheVRleHQ+PHN0eWxlIGZhY2U9InN1cGVyc2Ny
aXB0Ij5bNjBdPC9zdHlsZT48L0Rpc3BsYXlUZXh0PjxyZWNvcmQ+PHJlYy1udW1iZXI+MjA4Mzwv
cmVjLW51bWJlcj48Zm9yZWlnbi1rZXlzPjxrZXkgYXBwPSJFTiIgZGItaWQ9IjlyMGZ0ejBmaHYy
NXNyZXg1enF2YTBmbXZ3YWFkZXhzNXBmcyIgdGltZXN0YW1wPSIxNTc2NTQwNjAwIj4yMDgzPC9r
ZXk+PC9mb3JlaWduLWtleXM+PHJlZi10eXBlIG5hbWU9IkpvdXJuYWwgQXJ0aWNsZSI+MTc8L3Jl
Zi10eXBlPjxjb250cmlidXRvcnM+PGF1dGhvcnM+PGF1dGhvcj5BbHdhcmF3cmFoLCBZLjwvYXV0
aG9yPjxhdXRob3I+S2llcm5hbiwgSy48L2F1dGhvcj48YXV0aG9yPk1hY0l2ZXIsIE4uIEouPC9h
dXRob3I+PC9hdXRob3JzPjwvY29udHJpYnV0b3JzPjxhdXRoLWFkZHJlc3M+RHVrZSBVbml2LCBN
ZWQgQ3RyLCBEZXB0IFBlZGlhdCwgRHVyaGFtLCBOQyAyNzcxMCBVU0EmI3hEO0R1a2UgVW5pdiwg
RGVwdCBJbW11bm9sLCBNZWQgQ3RyLCBEdXJoYW0sIE5DIDI3NzA4IFVTQSYjeEQ7RHVrZSBVbml2
LCBEZXB0IFBoYXJtYWNvbCAmYW1wOyBDYW5jIEJpb2wsIE1lZCBDdHIsIER1cmhhbSwgTkMgMjc3
MDggVVNBPC9hdXRoLWFkZHJlc3M+PHRpdGxlcz48dGl0bGU+Q2hhbmdlcyBpbiBOdXRyaXRpb25h
bCBTdGF0dXMgaW1wYWN0IGltbXVuZSBDZWxsIE1ldGFib2xpc20gYW5kIEZ1bmN0aW9uPC90aXRs
ZT48c2Vjb25kYXJ5LXRpdGxlPkZyb250aWVycyBpbiBJbW11bm9sb2d5PC9zZWNvbmRhcnktdGl0
bGU+PGFsdC10aXRsZT5Gcm9udCBJbW11bm9sPC9hbHQtdGl0bGU+PC90aXRsZXM+PHBlcmlvZGlj
YWw+PGZ1bGwtdGl0bGU+RnJvbnRpZXJzIGluIEltbXVub2xvZ3k8L2Z1bGwtdGl0bGU+PGFiYnIt
MT5Gcm9udCBJbW11bm9sPC9hYmJyLTE+PC9wZXJpb2RpY2FsPjxhbHQtcGVyaW9kaWNhbD48ZnVs
bC10aXRsZT5Gcm9udGllcnMgaW4gSW1tdW5vbG9neTwvZnVsbC10aXRsZT48YWJici0xPkZyb250
IEltbXVub2w8L2FiYnItMT48L2FsdC1wZXJpb2RpY2FsPjx2b2x1bWU+OTwvdm9sdW1lPjxrZXl3
b3Jkcz48a2V5d29yZD5tYWxudXRyaXRpb248L2tleXdvcmQ+PGtleXdvcmQ+b2Jlc2l0eTwva2V5
d29yZD48a2V5d29yZD50IGNlbGxzPC9rZXl3b3JkPjxrZXl3b3JkPmNlbGx1bGFyIG1ldGFib2xp
c208L2tleXdvcmQ+PGtleXdvcmQ+aW5mbGFtbWF0aW9uPC9rZXl3b3JkPjxrZXl3b3JkPmxlcHRp
bjwva2V5d29yZD48a2V5d29yZD50dW1vci1uZWNyb3Npcy1mYWN0b3I8L2tleXdvcmQ+PGtleXdv
cmQ+c3lzdGVtaWMtbHVwdXMtZXJ5dGhlbWF0b3N1czwva2V5d29yZD48a2V5d29yZD5yZWd1bGF0
b3J5IHQtY2VsbHM8L2tleXdvcmQ+PGtleXdvcmQ+ZXhwZXJpbWVudGFsIGF1dG9pbW11bmUgZW5j
ZXBoYWxvbXllbGl0aXM8L2tleXdvcmQ+PGtleXdvcmQ+ZW5lcmd5IG1hbG51dHJpdGlvbiBkZWNy
ZWFzZXM8L2tleXdvcmQ+PGtleXdvcmQ+dmlzY2VyYWwgYWRpcG9zZS10aXNzdWU8L2tleXdvcmQ+
PGtleXdvcmQ+ZGlldC1pbmR1Y2VkIG9iZXNpdHk8L2tleXdvcmQ+PGtleXdvcmQ+aW52YXJpYW50
IG5rdCBjZWxsczwva2V5d29yZD48a2V5d29yZD5jLW15Yy1nZW5lPC9rZXl3b3JkPjxrZXl3b3Jk
Pmluc3VsaW4tcmVzaXN0YW5jZTwva2V5d29yZD48L2tleXdvcmRzPjxkYXRlcz48eWVhcj4yMDE4
PC95ZWFyPjxwdWItZGF0ZXM+PGRhdGU+TWF5IDE2PC9kYXRlPjwvcHViLWRhdGVzPjwvZGF0ZXM+
PGlzYm4+MTY2NC0zMjI0PC9pc2JuPjxhY2Nlc3Npb24tbnVtPldPUzowMDA0MzIzMjA3MDAwMDE8
L2FjY2Vzc2lvbi1udW0+PHVybHM+PHJlbGF0ZWQtdXJscz48dXJsPiZsdDtHbyB0byBJU0kmZ3Q7
Oi8vV09TOjAwMDQzMjMyMDcwMDAwMTwvdXJsPjwvcmVsYXRlZC11cmxzPjwvdXJscz48ZWxlY3Ry
b25pYy1yZXNvdXJjZS1udW0+QVJUTiAxMDU1JiN4RDsxMC4zMzg5L2ZpbW11LjIwMTguMDEwNTU8
L2VsZWN0cm9uaWMtcmVzb3VyY2UtbnVtPjxsYW5ndWFnZT5FbmdsaXNoPC9sYW5ndWFnZT48L3Jl
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7D109A" w:rsidRPr="00285EC0">
        <w:rPr>
          <w:rFonts w:ascii="Book Antiqua" w:hAnsi="Book Antiqua"/>
        </w:rPr>
      </w:r>
      <w:r w:rsidR="007D109A" w:rsidRPr="00285EC0">
        <w:rPr>
          <w:rFonts w:ascii="Book Antiqua" w:hAnsi="Book Antiqua"/>
        </w:rPr>
        <w:fldChar w:fldCharType="separate"/>
      </w:r>
      <w:r w:rsidR="002C3308" w:rsidRPr="00285EC0">
        <w:rPr>
          <w:rFonts w:ascii="Book Antiqua" w:hAnsi="Book Antiqua"/>
          <w:noProof/>
          <w:vertAlign w:val="superscript"/>
        </w:rPr>
        <w:t>[</w:t>
      </w:r>
      <w:r w:rsidR="005950BD">
        <w:rPr>
          <w:rFonts w:ascii="Book Antiqua" w:hAnsi="Book Antiqua"/>
          <w:noProof/>
          <w:vertAlign w:val="superscript"/>
        </w:rPr>
        <w:t>59</w:t>
      </w:r>
      <w:r w:rsidR="002C3308" w:rsidRPr="00285EC0">
        <w:rPr>
          <w:rFonts w:ascii="Book Antiqua" w:hAnsi="Book Antiqua"/>
          <w:noProof/>
          <w:vertAlign w:val="superscript"/>
        </w:rPr>
        <w:t>]</w:t>
      </w:r>
      <w:r w:rsidR="007D109A" w:rsidRPr="00285EC0">
        <w:rPr>
          <w:rFonts w:ascii="Book Antiqua" w:hAnsi="Book Antiqua"/>
        </w:rPr>
        <w:fldChar w:fldCharType="end"/>
      </w:r>
      <w:r w:rsidR="009B3F28" w:rsidRPr="00285EC0">
        <w:rPr>
          <w:rFonts w:ascii="Book Antiqua" w:hAnsi="Book Antiqua"/>
        </w:rPr>
        <w:t>.</w:t>
      </w:r>
      <w:r w:rsidR="007D109A" w:rsidRPr="00285EC0">
        <w:rPr>
          <w:rFonts w:ascii="Book Antiqua" w:hAnsi="Book Antiqua"/>
        </w:rPr>
        <w:t xml:space="preserve"> </w:t>
      </w:r>
      <w:r w:rsidR="009B2F49" w:rsidRPr="00285EC0">
        <w:rPr>
          <w:rFonts w:ascii="Book Antiqua" w:hAnsi="Book Antiqua"/>
          <w:noProof/>
        </w:rPr>
        <w:t>For example, d</w:t>
      </w:r>
      <w:r w:rsidR="00EE4650" w:rsidRPr="00285EC0">
        <w:rPr>
          <w:rFonts w:ascii="Book Antiqua" w:hAnsi="Book Antiqua"/>
          <w:noProof/>
        </w:rPr>
        <w:t>ietary cholestrol differentially shape</w:t>
      </w:r>
      <w:r w:rsidR="00665731" w:rsidRPr="00285EC0">
        <w:rPr>
          <w:rFonts w:ascii="Book Antiqua" w:hAnsi="Book Antiqua"/>
          <w:noProof/>
        </w:rPr>
        <w:t>s</w:t>
      </w:r>
      <w:r w:rsidR="00EE4650" w:rsidRPr="00285EC0">
        <w:rPr>
          <w:rFonts w:ascii="Book Antiqua" w:hAnsi="Book Antiqua"/>
          <w:noProof/>
        </w:rPr>
        <w:t xml:space="preserve"> the transcriptome of </w:t>
      </w:r>
      <w:r w:rsidR="00665731" w:rsidRPr="00285EC0">
        <w:rPr>
          <w:rFonts w:ascii="Book Antiqua" w:hAnsi="Book Antiqua"/>
          <w:noProof/>
        </w:rPr>
        <w:t>K</w:t>
      </w:r>
      <w:r w:rsidR="00EE4650" w:rsidRPr="00285EC0">
        <w:rPr>
          <w:rFonts w:ascii="Book Antiqua" w:hAnsi="Book Antiqua"/>
          <w:noProof/>
        </w:rPr>
        <w:t>upffer cells and infiltrating macrophages</w:t>
      </w:r>
      <w:r w:rsidR="00EE4650" w:rsidRPr="00285EC0">
        <w:rPr>
          <w:rFonts w:ascii="Book Antiqua" w:hAnsi="Book Antiqua"/>
        </w:rPr>
        <w:t xml:space="preserve"> during </w:t>
      </w:r>
      <w:r w:rsidR="00410071" w:rsidRPr="00285EC0">
        <w:rPr>
          <w:rFonts w:ascii="Book Antiqua" w:hAnsi="Book Antiqua"/>
        </w:rPr>
        <w:t>steatohepatitis</w:t>
      </w:r>
      <w:r w:rsidR="00EE4650" w:rsidRPr="00285EC0">
        <w:rPr>
          <w:rFonts w:ascii="Book Antiqua" w:hAnsi="Book Antiqua"/>
          <w:noProof/>
        </w:rPr>
        <w:t xml:space="preserve"> progression</w:t>
      </w:r>
      <w:r w:rsidR="00DC411A" w:rsidRPr="00285EC0">
        <w:rPr>
          <w:rFonts w:ascii="Book Antiqua" w:hAnsi="Book Antiqua"/>
          <w:noProof/>
        </w:rPr>
        <w:t xml:space="preserve"> tworads </w:t>
      </w:r>
      <w:r w:rsidR="00665731" w:rsidRPr="00285EC0">
        <w:rPr>
          <w:rFonts w:ascii="Book Antiqua" w:hAnsi="Book Antiqua"/>
          <w:noProof/>
        </w:rPr>
        <w:t xml:space="preserve">a </w:t>
      </w:r>
      <w:r w:rsidR="00DC411A" w:rsidRPr="00285EC0">
        <w:rPr>
          <w:rFonts w:ascii="Book Antiqua" w:hAnsi="Book Antiqua"/>
          <w:noProof/>
        </w:rPr>
        <w:t>pro-inflammatotry phenotype</w:t>
      </w:r>
      <w:r w:rsidR="00EE4650" w:rsidRPr="00285EC0">
        <w:rPr>
          <w:rFonts w:ascii="Book Antiqua" w:hAnsi="Book Antiqua"/>
          <w:noProof/>
        </w:rPr>
        <w:fldChar w:fldCharType="begin">
          <w:fldData xml:space="preserve">PEVuZE5vdGU+PENpdGU+PEF1dGhvcj5NY0dldHRpZ2FuPC9BdXRob3I+PFllYXI+MjAxOTwvWWVh
cj48UmVjTnVtPjIwMTg8L1JlY051bT48RGlzcGxheVRleHQ+PHN0eWxlIGZhY2U9InN1cGVyc2Ny
aXB0Ij5bNjFdPC9zdHlsZT48L0Rpc3BsYXlUZXh0PjxyZWNvcmQ+PHJlYy1udW1iZXI+MjAxODwv
cmVjLW51bWJlcj48Zm9yZWlnbi1rZXlzPjxrZXkgYXBwPSJFTiIgZGItaWQ9IjlyMGZ0ejBmaHYy
NXNyZXg1enF2YTBmbXZ3YWFkZXhzNXBmcyIgdGltZXN0YW1wPSIxNTc1OTM3MDI2Ij4yMDE4PC9r
ZXk+PC9mb3JlaWduLWtleXM+PHJlZi10eXBlIG5hbWU9IkpvdXJuYWwgQXJ0aWNsZSI+MTc8L3Jl
Zi10eXBlPjxjb250cmlidXRvcnM+PGF1dGhvcnM+PGF1dGhvcj5NY0dldHRpZ2FuLCBCLjwvYXV0
aG9yPjxhdXRob3I+TWNNYWhhbiwgUi48L2F1dGhvcj48YXV0aG9yPk9ybGlja3ksIEQuPC9hdXRo
b3I+PGF1dGhvcj5CdXJjaGlsbCwgTS48L2F1dGhvcj48YXV0aG9yPkRhbmhvcm4sIFQuPC9hdXRo
b3I+PGF1dGhvcj5GcmFuY2lzLCBQLjwvYXV0aG9yPjxhdXRob3I+Q2hlbmcsIEwuIEwuPC9hdXRo
b3I+PGF1dGhvcj5Hb2xkZW4tTWFzb24sIEwuPC9hdXRob3I+PGF1dGhvcj5KYWt1YnppY2ssIEMu
IFYuPC9hdXRob3I+PGF1dGhvcj5Sb3NlbiwgSC4gUi48L2F1dGhvcj48L2F1dGhvcnM+PC9jb250
cmlidXRvcnM+PGF1dGgtYWRkcmVzcz5Vbml2IENvbG9yYWRvLCBEZXB0IE1lZCwgRGl2IEdhc3Ry
b2VudGVyb2wgJmFtcDsgSGVwYXRvbCwgRGVudmVyLCBDTyBVU0EmI3hEO1VuaXYgQ29sb3JhZG8s
IERlcHQgSW1tdW5vbCwgRGVudmVyLCBDTyA4MDIwMiBVU0EmI3hEO1VuaXYgQ29sb3JhZG8sIERl
cHQgUGF0aG9sLCBEZW52ZXIsIENPIDgwMjAyIFVTQSYjeEQ7TmF0bCBKZXdpc2ggSGx0aCwgRGl2
IEJpb3N0YXQgJmFtcDsgQmlvaW5mb3JtYXQsIERlbnZlciwgQ08gODAyMDIgVVNBJiN4RDtVbml2
IFNvdXRoZXJuIENhbGlmLCBEZXB0IE1lZCwgTG9zIEFuZ2VsZXMsIENBIFVTQSYjeEQ7VVNDIFJl
cyBDdHIgTGl2ZXIgRGlzLCBMb3MgQW5nZWxlcywgQ0EgVVNBPC9hdXRoLWFkZHJlc3M+PHRpdGxl
cz48dGl0bGU+RGlldGFyeSBMaXBpZHMgRGlmZmVyZW50aWFsbHkgU2hhcGUgTm9uYWxjb2hvbGlj
IFN0ZWF0b2hlcGF0aXRpcyBQcm9ncmVzc2lvbiBhbmQgdGhlIFRyYW5zY3JpcHRvbWUgb2YgS3Vw
ZmZlciBDZWxscyBhbmQgSW5maWx0cmF0aW5nIE1hY3JvcGhhZ2VzPC90aXRsZT48c2Vjb25kYXJ5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b2xvZ3k8L2FiYnItMT48L2FsdC1wZXJpb2RpY2FsPjxwYWdlcz42Ny04MzwvcGFnZXM+PHZvbHVt
ZT43MDwvdm9sdW1lPjxudW1iZXI+MTwvbnVtYmVyPjxrZXl3b3Jkcz48a2V5d29yZD5mYXR0eSBs
aXZlci1kaXNlYXNlPC9rZXl3b3JkPjxrZXl3b3JkPmhlcGF0aWMgcmVjcnVpdG1lbnQ8L2tleXdv
cmQ+PGtleXdvcmQ+ZGVuZHJpdGljIGNlbGxzPC9rZXl3b3JkPjxrZXl3b3JkPmNob2xlc3Rlcm9s
PC9rZXl3b3JkPjxrZXl3b3JkPnBhdGhvZ2VuZXNpczwva2V5d29yZD48a2V5d29yZD5pbmZsYW1t
YXRpb248L2tleXdvcmQ+PGtleXdvcmQ+b3N0ZW9wb250aW48L2tleXdvcmQ+PGtleXdvcmQ+aG9t
ZW9zdGFzaXM8L2tleXdvcmQ+PGtleXdvcmQ+YWN0aXZhdGlvbjwva2V5d29yZD48a2V5d29yZD5y
ZWNlcHRvcjwva2V5d29yZD48L2tleXdvcmRzPjxkYXRlcz48eWVhcj4yMDE5PC95ZWFyPjxwdWIt
ZGF0ZXM+PGRhdGU+SnVsPC9kYXRlPjwvcHViLWRhdGVzPjwvZGF0ZXM+PGlzYm4+MDI3MC05MTM5
PC9pc2JuPjxhY2Nlc3Npb24tbnVtPldPUzowMDA0NzMxMDAwMDAwMDc8L2FjY2Vzc2lvbi1udW0+
PHVybHM+PHJlbGF0ZWQtdXJscz48dXJsPiZsdDtHbyB0byBJU0kmZ3Q7Oi8vV09TOjAwMDQ3MzEw
MDAwMDAwNzwvdXJsPjwvcmVsYXRlZC11cmxzPjwvdXJscz48ZWxlY3Ryb25pYy1yZXNvdXJjZS1u
dW0+MTAuMTAwMi9oZXAuMzA0MDE8L2VsZWN0cm9uaWMtcmVzb3VyY2UtbnVtPjxsYW5ndWFnZT5F
bmdsaXNoPC9sYW5ndWFnZT48L3JlY29yZD48L0NpdGU+PC9FbmROb3RlPn==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PEVuZE5vdGU+PENpdGU+PEF1dGhvcj5NY0dldHRpZ2FuPC9BdXRob3I+PFllYXI+MjAxOTwvWWVh
cj48UmVjTnVtPjIwMTg8L1JlY051bT48RGlzcGxheVRleHQ+PHN0eWxlIGZhY2U9InN1cGVyc2Ny
aXB0Ij5bNjFdPC9zdHlsZT48L0Rpc3BsYXlUZXh0PjxyZWNvcmQ+PHJlYy1udW1iZXI+MjAxODwv
cmVjLW51bWJlcj48Zm9yZWlnbi1rZXlzPjxrZXkgYXBwPSJFTiIgZGItaWQ9IjlyMGZ0ejBmaHYy
NXNyZXg1enF2YTBmbXZ3YWFkZXhzNXBmcyIgdGltZXN0YW1wPSIxNTc1OTM3MDI2Ij4yMDE4PC9r
ZXk+PC9mb3JlaWduLWtleXM+PHJlZi10eXBlIG5hbWU9IkpvdXJuYWwgQXJ0aWNsZSI+MTc8L3Jl
Zi10eXBlPjxjb250cmlidXRvcnM+PGF1dGhvcnM+PGF1dGhvcj5NY0dldHRpZ2FuLCBCLjwvYXV0
aG9yPjxhdXRob3I+TWNNYWhhbiwgUi48L2F1dGhvcj48YXV0aG9yPk9ybGlja3ksIEQuPC9hdXRo
b3I+PGF1dGhvcj5CdXJjaGlsbCwgTS48L2F1dGhvcj48YXV0aG9yPkRhbmhvcm4sIFQuPC9hdXRo
b3I+PGF1dGhvcj5GcmFuY2lzLCBQLjwvYXV0aG9yPjxhdXRob3I+Q2hlbmcsIEwuIEwuPC9hdXRo
b3I+PGF1dGhvcj5Hb2xkZW4tTWFzb24sIEwuPC9hdXRob3I+PGF1dGhvcj5KYWt1YnppY2ssIEMu
IFYuPC9hdXRob3I+PGF1dGhvcj5Sb3NlbiwgSC4gUi48L2F1dGhvcj48L2F1dGhvcnM+PC9jb250
cmlidXRvcnM+PGF1dGgtYWRkcmVzcz5Vbml2IENvbG9yYWRvLCBEZXB0IE1lZCwgRGl2IEdhc3Ry
b2VudGVyb2wgJmFtcDsgSGVwYXRvbCwgRGVudmVyLCBDTyBVU0EmI3hEO1VuaXYgQ29sb3JhZG8s
IERlcHQgSW1tdW5vbCwgRGVudmVyLCBDTyA4MDIwMiBVU0EmI3hEO1VuaXYgQ29sb3JhZG8sIERl
cHQgUGF0aG9sLCBEZW52ZXIsIENPIDgwMjAyIFVTQSYjeEQ7TmF0bCBKZXdpc2ggSGx0aCwgRGl2
IEJpb3N0YXQgJmFtcDsgQmlvaW5mb3JtYXQsIERlbnZlciwgQ08gODAyMDIgVVNBJiN4RDtVbml2
IFNvdXRoZXJuIENhbGlmLCBEZXB0IE1lZCwgTG9zIEFuZ2VsZXMsIENBIFVTQSYjeEQ7VVNDIFJl
cyBDdHIgTGl2ZXIgRGlzLCBMb3MgQW5nZWxlcywgQ0EgVVNBPC9hdXRoLWFkZHJlc3M+PHRpdGxl
cz48dGl0bGU+RGlldGFyeSBMaXBpZHMgRGlmZmVyZW50aWFsbHkgU2hhcGUgTm9uYWxjb2hvbGlj
IFN0ZWF0b2hlcGF0aXRpcyBQcm9ncmVzc2lvbiBhbmQgdGhlIFRyYW5zY3JpcHRvbWUgb2YgS3Vw
ZmZlciBDZWxscyBhbmQgSW5maWx0cmF0aW5nIE1hY3JvcGhhZ2VzPC90aXRsZT48c2Vjb25kYXJ5
LXRpdGxlPkhlcGF0b2xvZ3k8L3NlY29uZGFyeS10aXRsZT48YWx0LXRpdGxlPkhlcGF0b2xvZ3k8
L2FsdC10aXRsZT48L3RpdGxlcz48cGVyaW9kaWNhbD48ZnVsbC10aXRsZT5IZXBhdG9sb2d5PC9m
dWxsLXRpdGxlPjxhYmJyLTE+SGVwYXRvbG9neTwvYWJici0xPjwvcGVyaW9kaWNhbD48YWx0LXBl
cmlvZGljYWw+PGZ1bGwtdGl0bGU+SGVwYXRvbG9neTwvZnVsbC10aXRsZT48YWJici0xPkhlcGF0
b2xvZ3k8L2FiYnItMT48L2FsdC1wZXJpb2RpY2FsPjxwYWdlcz42Ny04MzwvcGFnZXM+PHZvbHVt
ZT43MDwvdm9sdW1lPjxudW1iZXI+MTwvbnVtYmVyPjxrZXl3b3Jkcz48a2V5d29yZD5mYXR0eSBs
aXZlci1kaXNlYXNlPC9rZXl3b3JkPjxrZXl3b3JkPmhlcGF0aWMgcmVjcnVpdG1lbnQ8L2tleXdv
cmQ+PGtleXdvcmQ+ZGVuZHJpdGljIGNlbGxzPC9rZXl3b3JkPjxrZXl3b3JkPmNob2xlc3Rlcm9s
PC9rZXl3b3JkPjxrZXl3b3JkPnBhdGhvZ2VuZXNpczwva2V5d29yZD48a2V5d29yZD5pbmZsYW1t
YXRpb248L2tleXdvcmQ+PGtleXdvcmQ+b3N0ZW9wb250aW48L2tleXdvcmQ+PGtleXdvcmQ+aG9t
ZW9zdGFzaXM8L2tleXdvcmQ+PGtleXdvcmQ+YWN0aXZhdGlvbjwva2V5d29yZD48a2V5d29yZD5y
ZWNlcHRvcjwva2V5d29yZD48L2tleXdvcmRzPjxkYXRlcz48eWVhcj4yMDE5PC95ZWFyPjxwdWIt
ZGF0ZXM+PGRhdGU+SnVsPC9kYXRlPjwvcHViLWRhdGVzPjwvZGF0ZXM+PGlzYm4+MDI3MC05MTM5
PC9pc2JuPjxhY2Nlc3Npb24tbnVtPldPUzowMDA0NzMxMDAwMDAwMDc8L2FjY2Vzc2lvbi1udW0+
PHVybHM+PHJlbGF0ZWQtdXJscz48dXJsPiZsdDtHbyB0byBJU0kmZ3Q7Oi8vV09TOjAwMDQ3MzEw
MDAwMDAwNzwvdXJsPjwvcmVsYXRlZC11cmxzPjwvdXJscz48ZWxlY3Ryb25pYy1yZXNvdXJjZS1u
dW0+MTAuMTAwMi9oZXAuMzA0MDE8L2VsZWN0cm9uaWMtcmVzb3VyY2UtbnVtPjxsYW5ndWFnZT5F
bmdsaXNoPC9sYW5ndWFnZT48L3JlY29yZD48L0NpdGU+PC9FbmROb3RlPn==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00EE4650" w:rsidRPr="00285EC0">
        <w:rPr>
          <w:rFonts w:ascii="Book Antiqua" w:hAnsi="Book Antiqua"/>
          <w:noProof/>
        </w:rPr>
      </w:r>
      <w:r w:rsidR="00EE4650" w:rsidRPr="00285EC0">
        <w:rPr>
          <w:rFonts w:ascii="Book Antiqua" w:hAnsi="Book Antiqua"/>
          <w:noProof/>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0</w:t>
      </w:r>
      <w:r w:rsidR="002C3308" w:rsidRPr="00285EC0">
        <w:rPr>
          <w:rFonts w:ascii="Book Antiqua" w:hAnsi="Book Antiqua"/>
          <w:noProof/>
          <w:vertAlign w:val="superscript"/>
        </w:rPr>
        <w:t>]</w:t>
      </w:r>
      <w:r w:rsidR="00EE4650" w:rsidRPr="00285EC0">
        <w:rPr>
          <w:rFonts w:ascii="Book Antiqua" w:hAnsi="Book Antiqua"/>
          <w:noProof/>
        </w:rPr>
        <w:fldChar w:fldCharType="end"/>
      </w:r>
      <w:r w:rsidR="00EE4650" w:rsidRPr="00285EC0">
        <w:rPr>
          <w:rFonts w:ascii="Book Antiqua" w:hAnsi="Book Antiqua"/>
          <w:noProof/>
        </w:rPr>
        <w:t>.</w:t>
      </w:r>
      <w:r w:rsidR="00EE4650" w:rsidRPr="00285EC0">
        <w:rPr>
          <w:rFonts w:ascii="Book Antiqua" w:hAnsi="Book Antiqua"/>
        </w:rPr>
        <w:t xml:space="preserve"> Similarly,</w:t>
      </w:r>
      <w:r w:rsidR="00A938AA" w:rsidRPr="00285EC0">
        <w:rPr>
          <w:rFonts w:ascii="Book Antiqua" w:hAnsi="Book Antiqua"/>
        </w:rPr>
        <w:t xml:space="preserve"> </w:t>
      </w:r>
      <w:r w:rsidR="00665731" w:rsidRPr="00285EC0">
        <w:rPr>
          <w:rFonts w:ascii="Book Antiqua" w:hAnsi="Book Antiqua"/>
        </w:rPr>
        <w:t xml:space="preserve">a </w:t>
      </w:r>
      <w:r w:rsidR="00E01DAA" w:rsidRPr="00E01DAA">
        <w:rPr>
          <w:rFonts w:ascii="Book Antiqua" w:hAnsi="Book Antiqua"/>
        </w:rPr>
        <w:t>HFD</w:t>
      </w:r>
      <w:r w:rsidR="00A938AA" w:rsidRPr="00285EC0">
        <w:rPr>
          <w:rFonts w:ascii="Book Antiqua" w:hAnsi="Book Antiqua"/>
        </w:rPr>
        <w:t xml:space="preserve"> induce</w:t>
      </w:r>
      <w:r w:rsidR="000E1D67" w:rsidRPr="00285EC0">
        <w:rPr>
          <w:rFonts w:ascii="Book Antiqua" w:hAnsi="Book Antiqua"/>
        </w:rPr>
        <w:t>s</w:t>
      </w:r>
      <w:r w:rsidR="00A938AA" w:rsidRPr="00285EC0">
        <w:rPr>
          <w:rFonts w:ascii="Book Antiqua" w:hAnsi="Book Antiqua"/>
        </w:rPr>
        <w:t xml:space="preserve"> macrophage polarization and aggravates the liver inflammatory microenvironment and cancer progression in a zebrafish model of </w:t>
      </w:r>
      <w:r w:rsidR="00410071" w:rsidRPr="00285EC0">
        <w:rPr>
          <w:rFonts w:ascii="Book Antiqua" w:hAnsi="Book Antiqua"/>
        </w:rPr>
        <w:t>MAFLD</w:t>
      </w:r>
      <w:r w:rsidR="00A938AA" w:rsidRPr="00285EC0">
        <w:rPr>
          <w:rFonts w:ascii="Book Antiqua" w:hAnsi="Book Antiqua"/>
        </w:rPr>
        <w:t>-associated HCC</w:t>
      </w:r>
      <w:r w:rsidR="000E1D67" w:rsidRPr="00285EC0">
        <w:rPr>
          <w:rFonts w:ascii="Book Antiqua" w:hAnsi="Book Antiqua"/>
        </w:rPr>
        <w:t>; this</w:t>
      </w:r>
      <w:r w:rsidR="00A938AA" w:rsidRPr="00285EC0">
        <w:rPr>
          <w:rFonts w:ascii="Book Antiqua" w:hAnsi="Book Antiqua"/>
        </w:rPr>
        <w:t xml:space="preserve"> effect </w:t>
      </w:r>
      <w:r w:rsidR="000E1D67" w:rsidRPr="00285EC0">
        <w:rPr>
          <w:rFonts w:ascii="Book Antiqua" w:hAnsi="Book Antiqua"/>
        </w:rPr>
        <w:t xml:space="preserve">was </w:t>
      </w:r>
      <w:r w:rsidR="00A938AA" w:rsidRPr="00285EC0">
        <w:rPr>
          <w:rFonts w:ascii="Book Antiqua" w:hAnsi="Book Antiqua"/>
        </w:rPr>
        <w:t>reversed by metformin</w:t>
      </w:r>
      <w:r w:rsidR="00A938AA" w:rsidRPr="00285EC0">
        <w:rPr>
          <w:rFonts w:ascii="Book Antiqua" w:hAnsi="Book Antiqua"/>
        </w:rPr>
        <w:fldChar w:fldCharType="begin">
          <w:fldData xml:space="preserve">PEVuZE5vdGU+PENpdGU+PEF1dGhvcj5kZSBPbGl2ZWlyYTwvQXV0aG9yPjxZZWFyPjIwMTk8L1ll
YXI+PFJlY051bT4yMDM5PC9SZWNOdW0+PERpc3BsYXlUZXh0PjxzdHlsZSBmYWNlPSJzdXBlcnNj
cmlwdCI+WzYyXTwvc3R5bGU+PC9EaXNwbGF5VGV4dD48cmVjb3JkPjxyZWMtbnVtYmVyPjIwMzk8
L3JlYy1udW1iZXI+PGZvcmVpZ24ta2V5cz48a2V5IGFwcD0iRU4iIGRiLWlkPSI5cjBmdHowZmh2
MjVzcmV4NXpxdmEwZm12d2FhZGV4czVwZnMiIHRpbWVzdGFtcD0iMTU3NTk1MDUxMiI+MjAzOTwv
a2V5PjwvZm9yZWlnbi1rZXlzPjxyZWYtdHlwZSBuYW1lPSJKb3VybmFsIEFydGljbGUiPjE3PC9y
ZWYtdHlwZT48Y29udHJpYnV0b3JzPjxhdXRob3JzPjxhdXRob3I+ZGUgT2xpdmVpcmEsIFMuPC9h
dXRob3I+PGF1dGhvcj5Ib3VzZXJpZ2h0LCBSLiBBLjwvYXV0aG9yPjxhdXRob3I+R3JhdmVzLCBB
LiBMLjwvYXV0aG9yPjxhdXRob3I+R29sZW5iZXJnLCBOLjwvYXV0aG9yPjxhdXRob3I+S29ydGUs
IEIuIEcuPC9hdXRob3I+PGF1dGhvcj5NaXNrb2xjaSwgVi48L2F1dGhvcj48YXV0aG9yPkh1dHRl
bmxvY2hlciwgQS48L2F1dGhvcj48L2F1dGhvcnM+PC9jb250cmlidXRvcnM+PGF1dGgtYWRkcmVz
cz5Vbml2IFdpc2NvbnNpbiwgRGVwdCBNZWQgTWljcm9iaW9sICZhbXA7IEltbXVub2wsIFJvb20g
NDIyNSBNaWNyb2JpYWwgU2NpIEJsZGcsIE1hZGlzb24sIFdJIDUzNzA2IFVTQSYjeEQ7VW5pdiBX
aXNjb25zaW4sIERlcHQgUGVkaWF0LCBNYWRpc29uLCBXSSA1MzcwNiBVU0E8L2F1dGgtYWRkcmVz
cz48dGl0bGVzPjx0aXRsZT5NZXRmb3JtaW4gbW9kdWxhdGVzIGlubmF0ZSBpbW11bmUtbWVkaWF0
ZWQgaW5mbGFtbWF0aW9uIGFuZCBlYXJseSBwcm9ncmVzc2lvbiBvZiBOQUZMRC1hc3NvY2lhdGVk
IGhlcGF0b2NlbGx1bGFyIGNhcmNpbm9tYSBpbiB6ZWJyYWZpc2g8L3RpdGxlPjxzZWNvbmRhcnkt
dGl0bGU+Sm91cm5hbCBvZiBIZXBhdG9sb2d5PC9zZWNvbmRhcnktdGl0bGU+PGFsdC10aXRsZT5K
IEhlcGF0b2w8L2FsdC10aXRsZT48L3RpdGxlcz48cGVyaW9kaWNhbD48ZnVsbC10aXRsZT5Kb3Vy
bmFsIG9mIEhlcGF0b2xvZ3k8L2Z1bGwtdGl0bGU+PC9wZXJpb2RpY2FsPjxhbHQtcGVyaW9kaWNh
bD48ZnVsbC10aXRsZT5KIEhlcGF0b2w8L2Z1bGwtdGl0bGU+PC9hbHQtcGVyaW9kaWNhbD48cGFn
ZXM+NzEwLTcyMTwvcGFnZXM+PHZvbHVtZT43MDwvdm9sdW1lPjxudW1iZXI+NDwvbnVtYmVyPjxr
ZXl3b3Jkcz48a2V5d29yZD5uYWZsZC9uYXNoPC9rZXl3b3JkPjxrZXl3b3JkPm5hZmxkLWFzc29j
aWF0ZWQgaGNjPC9rZXl3b3JkPjxrZXl3b3JkPnplYnJhZmlzaCBtb2RlbDwva2V5d29yZD48a2V5
d29yZD5oaWdoLWZhdCBkaWV0PC9rZXl3b3JkPjxrZXl3b3JkPm1ldGZvcm1pbjwva2V5d29yZD48
a2V5d29yZD5saXZlciBjYW5jZXI8L2tleXdvcmQ+PGtleXdvcmQ+ZmF0dHkgbGl2ZXItZGlzZWFz
ZTwva2V5d29yZD48a2V5d29yZD50LXJlZ3VsYXRvcnkgY2VsbHM8L2tleXdvcmQ+PGtleXdvcmQ+
aGVwYXRpYyBzdGVhdG9zaXM8L2tleXdvcmQ+PGtleXdvcmQ+bWFjcm9waGFnZXM8L2tleXdvcmQ+
PGtleXdvcmQ+Y2hvbGVzdGVyb2w8L2tleXdvcmQ+PGtleXdvcmQ+bmV1dHJvcGhpbHM8L2tleXdv
cmQ+PGtleXdvcmQ+c3RlYXRvaGVwYXRpdGlzPC9rZXl3b3JkPjxrZXl3b3JkPmFuZ2lvZ2VuZXNp
czwva2V5d29yZD48a2V5d29yZD5maWJyb3Npczwva2V5d29yZD48a2V5d29yZD5zdXJ2aXZhbDwv
a2V5d29yZD48L2tleXdvcmRzPjxkYXRlcz48eWVhcj4yMDE5PC95ZWFyPjxwdWItZGF0ZXM+PGRh
dGU+QXByPC9kYXRlPjwvcHViLWRhdGVzPjwvZGF0ZXM+PGlzYm4+MDE2OC04Mjc4PC9pc2JuPjxh
Y2Nlc3Npb24tbnVtPldPUzowMDA0NjEzMzM3MDAwMTY8L2FjY2Vzc2lvbi1udW0+PHVybHM+PHJl
bGF0ZWQtdXJscz48dXJsPiZsdDtHbyB0byBJU0kmZ3Q7Oi8vV09TOjAwMDQ2MTMzMzcwMDAxNjwv
dXJsPjwvcmVsYXRlZC11cmxzPjwvdXJscz48ZWxlY3Ryb25pYy1yZXNvdXJjZS1udW0+MTAuMTAx
Ni9qLmpoZXAuMjAxOC4xMS4wMzQ8L2VsZWN0cm9uaWMtcmVzb3VyY2UtbnVtPjxsYW5ndWFnZT5F
bmdsaXNoPC9sYW5ndWFnZT48L3JlY29yZD48L0NpdGU+PC9FbmROb3RlPn==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PEVuZE5vdGU+PENpdGU+PEF1dGhvcj5kZSBPbGl2ZWlyYTwvQXV0aG9yPjxZZWFyPjIwMTk8L1ll
YXI+PFJlY051bT4yMDM5PC9SZWNOdW0+PERpc3BsYXlUZXh0PjxzdHlsZSBmYWNlPSJzdXBlcnNj
cmlwdCI+WzYyXTwvc3R5bGU+PC9EaXNwbGF5VGV4dD48cmVjb3JkPjxyZWMtbnVtYmVyPjIwMzk8
L3JlYy1udW1iZXI+PGZvcmVpZ24ta2V5cz48a2V5IGFwcD0iRU4iIGRiLWlkPSI5cjBmdHowZmh2
MjVzcmV4NXpxdmEwZm12d2FhZGV4czVwZnMiIHRpbWVzdGFtcD0iMTU3NTk1MDUxMiI+MjAzOTwv
a2V5PjwvZm9yZWlnbi1rZXlzPjxyZWYtdHlwZSBuYW1lPSJKb3VybmFsIEFydGljbGUiPjE3PC9y
ZWYtdHlwZT48Y29udHJpYnV0b3JzPjxhdXRob3JzPjxhdXRob3I+ZGUgT2xpdmVpcmEsIFMuPC9h
dXRob3I+PGF1dGhvcj5Ib3VzZXJpZ2h0LCBSLiBBLjwvYXV0aG9yPjxhdXRob3I+R3JhdmVzLCBB
LiBMLjwvYXV0aG9yPjxhdXRob3I+R29sZW5iZXJnLCBOLjwvYXV0aG9yPjxhdXRob3I+S29ydGUs
IEIuIEcuPC9hdXRob3I+PGF1dGhvcj5NaXNrb2xjaSwgVi48L2F1dGhvcj48YXV0aG9yPkh1dHRl
bmxvY2hlciwgQS48L2F1dGhvcj48L2F1dGhvcnM+PC9jb250cmlidXRvcnM+PGF1dGgtYWRkcmVz
cz5Vbml2IFdpc2NvbnNpbiwgRGVwdCBNZWQgTWljcm9iaW9sICZhbXA7IEltbXVub2wsIFJvb20g
NDIyNSBNaWNyb2JpYWwgU2NpIEJsZGcsIE1hZGlzb24sIFdJIDUzNzA2IFVTQSYjeEQ7VW5pdiBX
aXNjb25zaW4sIERlcHQgUGVkaWF0LCBNYWRpc29uLCBXSSA1MzcwNiBVU0E8L2F1dGgtYWRkcmVz
cz48dGl0bGVzPjx0aXRsZT5NZXRmb3JtaW4gbW9kdWxhdGVzIGlubmF0ZSBpbW11bmUtbWVkaWF0
ZWQgaW5mbGFtbWF0aW9uIGFuZCBlYXJseSBwcm9ncmVzc2lvbiBvZiBOQUZMRC1hc3NvY2lhdGVk
IGhlcGF0b2NlbGx1bGFyIGNhcmNpbm9tYSBpbiB6ZWJyYWZpc2g8L3RpdGxlPjxzZWNvbmRhcnkt
dGl0bGU+Sm91cm5hbCBvZiBIZXBhdG9sb2d5PC9zZWNvbmRhcnktdGl0bGU+PGFsdC10aXRsZT5K
IEhlcGF0b2w8L2FsdC10aXRsZT48L3RpdGxlcz48cGVyaW9kaWNhbD48ZnVsbC10aXRsZT5Kb3Vy
bmFsIG9mIEhlcGF0b2xvZ3k8L2Z1bGwtdGl0bGU+PC9wZXJpb2RpY2FsPjxhbHQtcGVyaW9kaWNh
bD48ZnVsbC10aXRsZT5KIEhlcGF0b2w8L2Z1bGwtdGl0bGU+PC9hbHQtcGVyaW9kaWNhbD48cGFn
ZXM+NzEwLTcyMTwvcGFnZXM+PHZvbHVtZT43MDwvdm9sdW1lPjxudW1iZXI+NDwvbnVtYmVyPjxr
ZXl3b3Jkcz48a2V5d29yZD5uYWZsZC9uYXNoPC9rZXl3b3JkPjxrZXl3b3JkPm5hZmxkLWFzc29j
aWF0ZWQgaGNjPC9rZXl3b3JkPjxrZXl3b3JkPnplYnJhZmlzaCBtb2RlbDwva2V5d29yZD48a2V5
d29yZD5oaWdoLWZhdCBkaWV0PC9rZXl3b3JkPjxrZXl3b3JkPm1ldGZvcm1pbjwva2V5d29yZD48
a2V5d29yZD5saXZlciBjYW5jZXI8L2tleXdvcmQ+PGtleXdvcmQ+ZmF0dHkgbGl2ZXItZGlzZWFz
ZTwva2V5d29yZD48a2V5d29yZD50LXJlZ3VsYXRvcnkgY2VsbHM8L2tleXdvcmQ+PGtleXdvcmQ+
aGVwYXRpYyBzdGVhdG9zaXM8L2tleXdvcmQ+PGtleXdvcmQ+bWFjcm9waGFnZXM8L2tleXdvcmQ+
PGtleXdvcmQ+Y2hvbGVzdGVyb2w8L2tleXdvcmQ+PGtleXdvcmQ+bmV1dHJvcGhpbHM8L2tleXdv
cmQ+PGtleXdvcmQ+c3RlYXRvaGVwYXRpdGlzPC9rZXl3b3JkPjxrZXl3b3JkPmFuZ2lvZ2VuZXNp
czwva2V5d29yZD48a2V5d29yZD5maWJyb3Npczwva2V5d29yZD48a2V5d29yZD5zdXJ2aXZhbDwv
a2V5d29yZD48L2tleXdvcmRzPjxkYXRlcz48eWVhcj4yMDE5PC95ZWFyPjxwdWItZGF0ZXM+PGRh
dGU+QXByPC9kYXRlPjwvcHViLWRhdGVzPjwvZGF0ZXM+PGlzYm4+MDE2OC04Mjc4PC9pc2JuPjxh
Y2Nlc3Npb24tbnVtPldPUzowMDA0NjEzMzM3MDAwMTY8L2FjY2Vzc2lvbi1udW0+PHVybHM+PHJl
bGF0ZWQtdXJscz48dXJsPiZsdDtHbyB0byBJU0kmZ3Q7Oi8vV09TOjAwMDQ2MTMzMzcwMDAxNjwv
dXJsPjwvcmVsYXRlZC11cmxzPjwvdXJscz48ZWxlY3Ryb25pYy1yZXNvdXJjZS1udW0+MTAuMTAx
Ni9qLmpoZXAuMjAxOC4xMS4wMzQ8L2VsZWN0cm9uaWMtcmVzb3VyY2UtbnVtPjxsYW5ndWFnZT5F
bmdsaXNoPC9sYW5ndWFnZT48L3JlY29yZD48L0NpdGU+PC9FbmROb3RlPn==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A938AA" w:rsidRPr="00285EC0">
        <w:rPr>
          <w:rFonts w:ascii="Book Antiqua" w:hAnsi="Book Antiqua"/>
        </w:rPr>
      </w:r>
      <w:r w:rsidR="00A938AA" w:rsidRPr="00285EC0">
        <w:rPr>
          <w:rFonts w:ascii="Book Antiqua" w:hAnsi="Book Antiqua"/>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1</w:t>
      </w:r>
      <w:r w:rsidR="002C3308" w:rsidRPr="00285EC0">
        <w:rPr>
          <w:rFonts w:ascii="Book Antiqua" w:hAnsi="Book Antiqua"/>
          <w:noProof/>
          <w:vertAlign w:val="superscript"/>
        </w:rPr>
        <w:t>]</w:t>
      </w:r>
      <w:r w:rsidR="00A938AA" w:rsidRPr="00285EC0">
        <w:rPr>
          <w:rFonts w:ascii="Book Antiqua" w:hAnsi="Book Antiqua"/>
        </w:rPr>
        <w:fldChar w:fldCharType="end"/>
      </w:r>
      <w:r w:rsidR="00A938AA" w:rsidRPr="00285EC0">
        <w:rPr>
          <w:rFonts w:ascii="Book Antiqua" w:hAnsi="Book Antiqua"/>
        </w:rPr>
        <w:t xml:space="preserve">. </w:t>
      </w:r>
      <w:r w:rsidR="002A63D5" w:rsidRPr="00285EC0">
        <w:rPr>
          <w:rFonts w:ascii="Book Antiqua" w:hAnsi="Book Antiqua"/>
        </w:rPr>
        <w:t>Conversely</w:t>
      </w:r>
      <w:r w:rsidR="00E315E0" w:rsidRPr="00285EC0">
        <w:rPr>
          <w:rFonts w:ascii="Book Antiqua" w:hAnsi="Book Antiqua"/>
        </w:rPr>
        <w:t xml:space="preserve">, </w:t>
      </w:r>
      <w:r w:rsidR="002A63D5" w:rsidRPr="00285EC0">
        <w:rPr>
          <w:rFonts w:ascii="Book Antiqua" w:hAnsi="Book Antiqua"/>
        </w:rPr>
        <w:t>e</w:t>
      </w:r>
      <w:r w:rsidR="00E315E0" w:rsidRPr="00285EC0">
        <w:rPr>
          <w:rFonts w:ascii="Book Antiqua" w:hAnsi="Book Antiqua"/>
        </w:rPr>
        <w:t>xercise training and weight loss suppress</w:t>
      </w:r>
      <w:r w:rsidR="000E1D67" w:rsidRPr="00285EC0">
        <w:rPr>
          <w:rFonts w:ascii="Book Antiqua" w:hAnsi="Book Antiqua"/>
        </w:rPr>
        <w:t>es</w:t>
      </w:r>
      <w:r w:rsidR="00E315E0" w:rsidRPr="00285EC0">
        <w:rPr>
          <w:rFonts w:ascii="Book Antiqua" w:hAnsi="Book Antiqua"/>
        </w:rPr>
        <w:t xml:space="preserve"> macrophage activation as assessed by soluble CD163 (sCD163)</w:t>
      </w:r>
      <w:r w:rsidR="00E315E0" w:rsidRPr="00285EC0">
        <w:rPr>
          <w:rFonts w:ascii="Book Antiqua" w:hAnsi="Book Antiqua"/>
        </w:rPr>
        <w:fldChar w:fldCharType="begin">
          <w:fldData xml:space="preserve">PEVuZE5vdGU+PENpdGU+PEF1dGhvcj5LYXdhbmlzaGk8L0F1dGhvcj48WWVhcj4yMDE4PC9ZZWFy
PjxSZWNOdW0+MjAxMzwvUmVjTnVtPjxEaXNwbGF5VGV4dD48c3R5bGUgZmFjZT0ic3VwZXJzY3Jp
cHQiPls2MywgNjRdPC9zdHlsZT48L0Rpc3BsYXlUZXh0PjxyZWNvcmQ+PHJlYy1udW1iZXI+MjAx
MzwvcmVjLW51bWJlcj48Zm9yZWlnbi1rZXlzPjxrZXkgYXBwPSJFTiIgZGItaWQ9IjlyMGZ0ejBm
aHYyNXNyZXg1enF2YTBmbXZ3YWFkZXhzNXBmcyIgdGltZXN0YW1wPSIxNTc1OTM1NTg0Ij4yMDEz
PC9rZXk+PC9mb3JlaWduLWtleXM+PHJlZi10eXBlIG5hbWU9IkpvdXJuYWwgQXJ0aWNsZSI+MTc8
L3JlZi10eXBlPjxjb250cmlidXRvcnM+PGF1dGhvcnM+PGF1dGhvcj5LYXdhbmlzaGksIE4uPC9h
dXRob3I+PGF1dGhvcj5NaXpva2FtaSwgVC48L2F1dGhvcj48YXV0aG9yPllhZGEsIEsuPC9hdXRo
b3I+PGF1dGhvcj5TdXp1a2ksIEsuPC9hdXRob3I+PC9hdXRob3JzPjwvY29udHJpYnV0b3JzPjxh
dXRoLWFkZHJlc3M+V2FzZWRhIFVuaXYsIEdyYWQgU2NoIFNwb3J0IFNjaSwgVG9rb3JvemF3YSwg
U2FpdGFtYSwgSmFwYW4mI3hEO0NoaWJhIEluc3QgVGVjaG5vbCwgRmFjIEFkdiBFbmduLCBOYXJh
c2hpbm8sIENoaWJhLCBKYXBhbiYjeEQ7SmFwYW4gU29jIFByb21vdCBTY2ksIENoaXlvZGEgS3Us
IFRva3lvLCBKYXBhbiYjeEQ7V2FzZWRhIFVuaXYsIEZhYyBTcG9ydCBTY2ksIDItNTc5LTE1IE1p
a2FqaW1hLCBUb2tvcm96YXdhLCBTYWl0YW1hIDM1OTExOTIsIEphcGFuPC9hdXRoLWFkZHJlc3M+
PHRpdGxlcz48dGl0bGU+RXhlcmNpc2UgdHJhaW5pbmcgc3VwcHJlc3NlcyBzY2F2ZW5nZXIgcmVj
ZXB0b3IgQ0QzNiBleHByZXNzaW9uIGluIGt1cGZmZXIgY2VsbHMgb2Ygbm9uYWxjb2hvbGljIHN0
ZWF0b2hlcGF0aXRpcyBtb2RlbCBtaWNlPC90aXRsZT48c2Vjb25kYXJ5LXRpdGxlPlBoeXNpb2xv
Z2ljYWwgUmVwb3J0czwvc2Vjb25kYXJ5LXRpdGxlPjxhbHQtdGl0bGU+UGh5c2lvbCBSZXA8L2Fs
dC10aXRsZT48L3RpdGxlcz48cGVyaW9kaWNhbD48ZnVsbC10aXRsZT5QaHlzaW9sb2dpY2FsIFJl
cG9ydHM8L2Z1bGwtdGl0bGU+PGFiYnItMT5QaHlzaW9sIFJlcDwvYWJici0xPjwvcGVyaW9kaWNh
bD48YWx0LXBlcmlvZGljYWw+PGZ1bGwtdGl0bGU+UGh5c2lvbG9naWNhbCBSZXBvcnRzPC9mdWxs
LXRpdGxlPjxhYmJyLTE+UGh5c2lvbCBSZXA8L2FiYnItMT48L2FsdC1wZXJpb2RpY2FsPjx2b2x1
bWU+Njwvdm9sdW1lPjxudW1iZXI+MjM8L251bWJlcj48a2V5d29yZHM+PGtleXdvcmQ+Y2QzNjwv
a2V5d29yZD48a2V5d29yZD5leGVyY2lzZSB0cmFpbmluZzwva2V5d29yZD48a2V5d29yZD5tYWNy
b3BoYWdlPC9rZXl3b3JkPjxrZXl3b3JkPnBwYXItZ2FtbWE8L2tleXdvcmQ+PGtleXdvcmQ+cHBh
ci1nYW1tYTwva2V5d29yZD48a2V5d29yZD5tYWNyb3BoYWdlPC9rZXl3b3JkPjxrZXl3b3JkPmlu
ZmxhbW1hdGlvbjwva2V5d29yZD48a2V5d29yZD5hY3RpdmF0aW9uPC9rZXl3b3JkPjxrZXl3b3Jk
PnN0ZWF0b3Npczwva2V5d29yZD48a2V5d29yZD5ucmYyPC9rZXl3b3JkPjwva2V5d29yZHM+PGRh
dGVzPjx5ZWFyPjIwMTg8L3llYXI+PHB1Yi1kYXRlcz48ZGF0ZT5EZWM8L2RhdGU+PC9wdWItZGF0
ZXM+PC9kYXRlcz48aXNibj4yMDUxLTgxN3g8L2lzYm4+PGFjY2Vzc2lvbi1udW0+V09TOjAwMDQ1
MzM4OTAwMDAwMTwvYWNjZXNzaW9uLW51bT48dXJscz48cmVsYXRlZC11cmxzPjx1cmw+Jmx0O0dv
IHRvIElTSSZndDs6Ly9XT1M6MDAwNDUzMzg5MDAwMDAxPC91cmw+PC9yZWxhdGVkLXVybHM+PC91
cmxzPjxlbGVjdHJvbmljLXJlc291cmNlLW51bT5BUlROIGUxMzkwMiYjeEQ7MTAuMTQ4MTQvcGh5
Mi4xMzkwMjwvZWxlY3Ryb25pYy1yZXNvdXJjZS1udW0+PGxhbmd1YWdlPkVuZ2xpc2g8L2xhbmd1
YWdlPjwvcmVjb3JkPjwvQ2l0ZT48Q2l0ZT48QXV0aG9yPkZqZWxkYm9yZzwvQXV0aG9yPjxZZWFy
PjIwMTM8L1llYXI+PFJlY051bT4yMDE0PC9SZWNOdW0+PHJlY29yZD48cmVjLW51bWJlcj4yMDE0
PC9yZWMtbnVtYmVyPjxmb3JlaWduLWtleXM+PGtleSBhcHA9IkVOIiBkYi1pZD0iOXIwZnR6MGZo
djI1c3JleDV6cXZhMGZtdndhYWRleHM1cGZzIiB0aW1lc3RhbXA9IjE1NzU5MzU2MjciPjIwMTQ8
L2tleT48L2ZvcmVpZ24ta2V5cz48cmVmLXR5cGUgbmFtZT0iSm91cm5hbCBBcnRpY2xlIj4xNzwv
cmVmLXR5cGU+PGNvbnRyaWJ1dG9ycz48YXV0aG9ycz48YXV0aG9yPkZqZWxkYm9yZywgSy48L2F1
dGhvcj48YXV0aG9yPkNocmlzdGlhbnNlbiwgVC48L2F1dGhvcj48YXV0aG9yPkJlbm5ldHplbiwg
TS48L2F1dGhvcj48YXV0aG9yPk1vbGxlciwgSC4gSi48L2F1dGhvcj48YXV0aG9yPlBlZGVyc2Vu
LCBTLiBCLjwvYXV0aG9yPjxhdXRob3I+UmljaGVsc2VuLCBCLjwvYXV0aG9yPjwvYXV0aG9ycz48
L2NvbnRyaWJ1dG9ycz48YXV0aC1hZGRyZXNzPkFhcmh1cyBVbml2IEhvc3AsIERlcHQgTWVkICZh
bXA7IEVuZG9jcmlub2wgTUVBLCBESy04MDAwIEFhcmh1cywgRGVubWFyayYjeEQ7QWFyaHVzIFVu
aXYgSG9zcCwgRGVwdCBDbGluIEJpb2NoZW0sIERLLTgwMDAgQWFyaHVzLCBEZW5tYXJrPC9hdXRo
LWFkZHJlc3M+PHRpdGxlcz48dGl0bGU+VGhlIE1hY3JvcGhhZ2UtU3BlY2lmaWMgU2VydW0gTWFy
a2VyLCBTb2x1YmxlIENEMTYzLCBJcyBJbmNyZWFzZWQgaW4gT2Jlc2l0eSBhbmQgUmVkdWNlZCBB
ZnRlciBEaWV0YXJ5LUluZHVjZWQgV2VpZ2h0IExvc3M8L3RpdGxlPjxzZWNvbmRhcnktdGl0bGU+
T2Jlc2l0eTwvc2Vjb25kYXJ5LXRpdGxlPjxhbHQtdGl0bGU+T2Jlc2l0eTwvYWx0LXRpdGxlPjwv
dGl0bGVzPjxwZXJpb2RpY2FsPjxmdWxsLXRpdGxlPk9iZXNpdHk8L2Z1bGwtdGl0bGU+PGFiYnIt
MT5PYmVzaXR5PC9hYmJyLTE+PC9wZXJpb2RpY2FsPjxhbHQtcGVyaW9kaWNhbD48ZnVsbC10aXRs
ZT5PYmVzaXR5PC9mdWxsLXRpdGxlPjxhYmJyLTE+T2Jlc2l0eTwvYWJici0xPjwvYWx0LXBlcmlv
ZGljYWw+PHBhZ2VzPjI0MzctMjQ0MzwvcGFnZXM+PHZvbHVtZT4yMTwvdm9sdW1lPjxudW1iZXI+
MTI8L251bWJlcj48a2V5d29yZHM+PGtleXdvcmQ+bW9ub2N5dGUgY2hlbW9hdHRyYWN0YW50IHBy
b3RlaW4tMTwva2V5d29yZD48a2V5d29yZD50dW1vci1uZWNyb3Npcy1mYWN0b3I8L2tleXdvcmQ+
PGtleXdvcmQ+YWRpcG9zZS10aXNzdWU8L2tleXdvcmQ+PGtleXdvcmQ+aW5zdWxpbi1yZXNpc3Rh
bmNlPC9rZXl3b3JkPjxrZXl3b3JkPnNjYXZlbmdlciByZWNlcHRvcjwva2V5d29yZD48a2V5d29y
ZD5pZGVudGlmaWNhdGlvbjwva2V5d29yZD48a2V5d29yZD5pbmZsYW1tYXRpb248L2tleXdvcmQ+
PGtleXdvcmQ+cGxhc21hPC9rZXl3b3JkPjxrZXl3b3JkPmxpbms8L2tleXdvcmQ+PC9rZXl3b3Jk
cz48ZGF0ZXM+PHllYXI+MjAxMzwveWVhcj48cHViLWRhdGVzPjxkYXRlPkRlYzwvZGF0ZT48L3B1
Yi1kYXRlcz48L2RhdGVzPjxpc2JuPjE5MzAtNzM4MTwvaXNibj48YWNjZXNzaW9uLW51bT5XT1M6
MDAwMzI5NjE0MjAwMDQwPC9hY2Nlc3Npb24tbnVtPjx1cmxzPjxyZWxhdGVkLXVybHM+PHVybD4m
bHQ7R28gdG8gSVNJJmd0OzovL1dPUzowMDAzMjk2MTQyMDAwNDA8L3VybD48L3JlbGF0ZWQtdXJs
cz48L3VybHM+PGVsZWN0cm9uaWMtcmVzb3VyY2UtbnVtPjEwLjEwMDIvb2J5LjIwMzc2PC9lbGVj
dHJvbmljLXJlc291cmNlLW51bT48bGFuZ3VhZ2U+RW5nbGlzaDwvbGFuZ3VhZ2U+PC9yZWNvcmQ+
PC9DaXRlPjwvRW5kTm90ZT4A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PEVuZE5vdGU+PENpdGU+PEF1dGhvcj5LYXdhbmlzaGk8L0F1dGhvcj48WWVhcj4yMDE4PC9ZZWFy
PjxSZWNOdW0+MjAxMzwvUmVjTnVtPjxEaXNwbGF5VGV4dD48c3R5bGUgZmFjZT0ic3VwZXJzY3Jp
cHQiPls2MywgNjRdPC9zdHlsZT48L0Rpc3BsYXlUZXh0PjxyZWNvcmQ+PHJlYy1udW1iZXI+MjAx
MzwvcmVjLW51bWJlcj48Zm9yZWlnbi1rZXlzPjxrZXkgYXBwPSJFTiIgZGItaWQ9IjlyMGZ0ejBm
aHYyNXNyZXg1enF2YTBmbXZ3YWFkZXhzNXBmcyIgdGltZXN0YW1wPSIxNTc1OTM1NTg0Ij4yMDEz
PC9rZXk+PC9mb3JlaWduLWtleXM+PHJlZi10eXBlIG5hbWU9IkpvdXJuYWwgQXJ0aWNsZSI+MTc8
L3JlZi10eXBlPjxjb250cmlidXRvcnM+PGF1dGhvcnM+PGF1dGhvcj5LYXdhbmlzaGksIE4uPC9h
dXRob3I+PGF1dGhvcj5NaXpva2FtaSwgVC48L2F1dGhvcj48YXV0aG9yPllhZGEsIEsuPC9hdXRo
b3I+PGF1dGhvcj5TdXp1a2ksIEsuPC9hdXRob3I+PC9hdXRob3JzPjwvY29udHJpYnV0b3JzPjxh
dXRoLWFkZHJlc3M+V2FzZWRhIFVuaXYsIEdyYWQgU2NoIFNwb3J0IFNjaSwgVG9rb3JvemF3YSwg
U2FpdGFtYSwgSmFwYW4mI3hEO0NoaWJhIEluc3QgVGVjaG5vbCwgRmFjIEFkdiBFbmduLCBOYXJh
c2hpbm8sIENoaWJhLCBKYXBhbiYjeEQ7SmFwYW4gU29jIFByb21vdCBTY2ksIENoaXlvZGEgS3Us
IFRva3lvLCBKYXBhbiYjeEQ7V2FzZWRhIFVuaXYsIEZhYyBTcG9ydCBTY2ksIDItNTc5LTE1IE1p
a2FqaW1hLCBUb2tvcm96YXdhLCBTYWl0YW1hIDM1OTExOTIsIEphcGFuPC9hdXRoLWFkZHJlc3M+
PHRpdGxlcz48dGl0bGU+RXhlcmNpc2UgdHJhaW5pbmcgc3VwcHJlc3NlcyBzY2F2ZW5nZXIgcmVj
ZXB0b3IgQ0QzNiBleHByZXNzaW9uIGluIGt1cGZmZXIgY2VsbHMgb2Ygbm9uYWxjb2hvbGljIHN0
ZWF0b2hlcGF0aXRpcyBtb2RlbCBtaWNlPC90aXRsZT48c2Vjb25kYXJ5LXRpdGxlPlBoeXNpb2xv
Z2ljYWwgUmVwb3J0czwvc2Vjb25kYXJ5LXRpdGxlPjxhbHQtdGl0bGU+UGh5c2lvbCBSZXA8L2Fs
dC10aXRsZT48L3RpdGxlcz48cGVyaW9kaWNhbD48ZnVsbC10aXRsZT5QaHlzaW9sb2dpY2FsIFJl
cG9ydHM8L2Z1bGwtdGl0bGU+PGFiYnItMT5QaHlzaW9sIFJlcDwvYWJici0xPjwvcGVyaW9kaWNh
bD48YWx0LXBlcmlvZGljYWw+PGZ1bGwtdGl0bGU+UGh5c2lvbG9naWNhbCBSZXBvcnRzPC9mdWxs
LXRpdGxlPjxhYmJyLTE+UGh5c2lvbCBSZXA8L2FiYnItMT48L2FsdC1wZXJpb2RpY2FsPjx2b2x1
bWU+Njwvdm9sdW1lPjxudW1iZXI+MjM8L251bWJlcj48a2V5d29yZHM+PGtleXdvcmQ+Y2QzNjwv
a2V5d29yZD48a2V5d29yZD5leGVyY2lzZSB0cmFpbmluZzwva2V5d29yZD48a2V5d29yZD5tYWNy
b3BoYWdlPC9rZXl3b3JkPjxrZXl3b3JkPnBwYXItZ2FtbWE8L2tleXdvcmQ+PGtleXdvcmQ+cHBh
ci1nYW1tYTwva2V5d29yZD48a2V5d29yZD5tYWNyb3BoYWdlPC9rZXl3b3JkPjxrZXl3b3JkPmlu
ZmxhbW1hdGlvbjwva2V5d29yZD48a2V5d29yZD5hY3RpdmF0aW9uPC9rZXl3b3JkPjxrZXl3b3Jk
PnN0ZWF0b3Npczwva2V5d29yZD48a2V5d29yZD5ucmYyPC9rZXl3b3JkPjwva2V5d29yZHM+PGRh
dGVzPjx5ZWFyPjIwMTg8L3llYXI+PHB1Yi1kYXRlcz48ZGF0ZT5EZWM8L2RhdGU+PC9wdWItZGF0
ZXM+PC9kYXRlcz48aXNibj4yMDUxLTgxN3g8L2lzYm4+PGFjY2Vzc2lvbi1udW0+V09TOjAwMDQ1
MzM4OTAwMDAwMTwvYWNjZXNzaW9uLW51bT48dXJscz48cmVsYXRlZC11cmxzPjx1cmw+Jmx0O0dv
IHRvIElTSSZndDs6Ly9XT1M6MDAwNDUzMzg5MDAwMDAxPC91cmw+PC9yZWxhdGVkLXVybHM+PC91
cmxzPjxlbGVjdHJvbmljLXJlc291cmNlLW51bT5BUlROIGUxMzkwMiYjeEQ7MTAuMTQ4MTQvcGh5
Mi4xMzkwMjwvZWxlY3Ryb25pYy1yZXNvdXJjZS1udW0+PGxhbmd1YWdlPkVuZ2xpc2g8L2xhbmd1
YWdlPjwvcmVjb3JkPjwvQ2l0ZT48Q2l0ZT48QXV0aG9yPkZqZWxkYm9yZzwvQXV0aG9yPjxZZWFy
PjIwMTM8L1llYXI+PFJlY051bT4yMDE0PC9SZWNOdW0+PHJlY29yZD48cmVjLW51bWJlcj4yMDE0
PC9yZWMtbnVtYmVyPjxmb3JlaWduLWtleXM+PGtleSBhcHA9IkVOIiBkYi1pZD0iOXIwZnR6MGZo
djI1c3JleDV6cXZhMGZtdndhYWRleHM1cGZzIiB0aW1lc3RhbXA9IjE1NzU5MzU2MjciPjIwMTQ8
L2tleT48L2ZvcmVpZ24ta2V5cz48cmVmLXR5cGUgbmFtZT0iSm91cm5hbCBBcnRpY2xlIj4xNzwv
cmVmLXR5cGU+PGNvbnRyaWJ1dG9ycz48YXV0aG9ycz48YXV0aG9yPkZqZWxkYm9yZywgSy48L2F1
dGhvcj48YXV0aG9yPkNocmlzdGlhbnNlbiwgVC48L2F1dGhvcj48YXV0aG9yPkJlbm5ldHplbiwg
TS48L2F1dGhvcj48YXV0aG9yPk1vbGxlciwgSC4gSi48L2F1dGhvcj48YXV0aG9yPlBlZGVyc2Vu
LCBTLiBCLjwvYXV0aG9yPjxhdXRob3I+UmljaGVsc2VuLCBCLjwvYXV0aG9yPjwvYXV0aG9ycz48
L2NvbnRyaWJ1dG9ycz48YXV0aC1hZGRyZXNzPkFhcmh1cyBVbml2IEhvc3AsIERlcHQgTWVkICZh
bXA7IEVuZG9jcmlub2wgTUVBLCBESy04MDAwIEFhcmh1cywgRGVubWFyayYjeEQ7QWFyaHVzIFVu
aXYgSG9zcCwgRGVwdCBDbGluIEJpb2NoZW0sIERLLTgwMDAgQWFyaHVzLCBEZW5tYXJrPC9hdXRo
LWFkZHJlc3M+PHRpdGxlcz48dGl0bGU+VGhlIE1hY3JvcGhhZ2UtU3BlY2lmaWMgU2VydW0gTWFy
a2VyLCBTb2x1YmxlIENEMTYzLCBJcyBJbmNyZWFzZWQgaW4gT2Jlc2l0eSBhbmQgUmVkdWNlZCBB
ZnRlciBEaWV0YXJ5LUluZHVjZWQgV2VpZ2h0IExvc3M8L3RpdGxlPjxzZWNvbmRhcnktdGl0bGU+
T2Jlc2l0eTwvc2Vjb25kYXJ5LXRpdGxlPjxhbHQtdGl0bGU+T2Jlc2l0eTwvYWx0LXRpdGxlPjwv
dGl0bGVzPjxwZXJpb2RpY2FsPjxmdWxsLXRpdGxlPk9iZXNpdHk8L2Z1bGwtdGl0bGU+PGFiYnIt
MT5PYmVzaXR5PC9hYmJyLTE+PC9wZXJpb2RpY2FsPjxhbHQtcGVyaW9kaWNhbD48ZnVsbC10aXRs
ZT5PYmVzaXR5PC9mdWxsLXRpdGxlPjxhYmJyLTE+T2Jlc2l0eTwvYWJici0xPjwvYWx0LXBlcmlv
ZGljYWw+PHBhZ2VzPjI0MzctMjQ0MzwvcGFnZXM+PHZvbHVtZT4yMTwvdm9sdW1lPjxudW1iZXI+
MTI8L251bWJlcj48a2V5d29yZHM+PGtleXdvcmQ+bW9ub2N5dGUgY2hlbW9hdHRyYWN0YW50IHBy
b3RlaW4tMTwva2V5d29yZD48a2V5d29yZD50dW1vci1uZWNyb3Npcy1mYWN0b3I8L2tleXdvcmQ+
PGtleXdvcmQ+YWRpcG9zZS10aXNzdWU8L2tleXdvcmQ+PGtleXdvcmQ+aW5zdWxpbi1yZXNpc3Rh
bmNlPC9rZXl3b3JkPjxrZXl3b3JkPnNjYXZlbmdlciByZWNlcHRvcjwva2V5d29yZD48a2V5d29y
ZD5pZGVudGlmaWNhdGlvbjwva2V5d29yZD48a2V5d29yZD5pbmZsYW1tYXRpb248L2tleXdvcmQ+
PGtleXdvcmQ+cGxhc21hPC9rZXl3b3JkPjxrZXl3b3JkPmxpbms8L2tleXdvcmQ+PC9rZXl3b3Jk
cz48ZGF0ZXM+PHllYXI+MjAxMzwveWVhcj48cHViLWRhdGVzPjxkYXRlPkRlYzwvZGF0ZT48L3B1
Yi1kYXRlcz48L2RhdGVzPjxpc2JuPjE5MzAtNzM4MTwvaXNibj48YWNjZXNzaW9uLW51bT5XT1M6
MDAwMzI5NjE0MjAwMDQwPC9hY2Nlc3Npb24tbnVtPjx1cmxzPjxyZWxhdGVkLXVybHM+PHVybD4m
bHQ7R28gdG8gSVNJJmd0OzovL1dPUzowMDAzMjk2MTQyMDAwNDA8L3VybD48L3JlbGF0ZWQtdXJs
cz48L3VybHM+PGVsZWN0cm9uaWMtcmVzb3VyY2UtbnVtPjEwLjEwMDIvb2J5LjIwMzc2PC9lbGVj
dHJvbmljLXJlc291cmNlLW51bT48bGFuZ3VhZ2U+RW5nbGlzaDwvbGFuZ3VhZ2U+PC9yZWNvcmQ+
PC9DaXRlPjwvRW5kTm90ZT4A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E315E0" w:rsidRPr="00285EC0">
        <w:rPr>
          <w:rFonts w:ascii="Book Antiqua" w:hAnsi="Book Antiqua"/>
        </w:rPr>
      </w:r>
      <w:r w:rsidR="00E315E0" w:rsidRPr="00285EC0">
        <w:rPr>
          <w:rFonts w:ascii="Book Antiqua" w:hAnsi="Book Antiqua"/>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2</w:t>
      </w:r>
      <w:r w:rsidR="002C3308" w:rsidRPr="00285EC0">
        <w:rPr>
          <w:rFonts w:ascii="Book Antiqua" w:hAnsi="Book Antiqua"/>
          <w:noProof/>
          <w:vertAlign w:val="superscript"/>
        </w:rPr>
        <w:t>,6</w:t>
      </w:r>
      <w:r w:rsidR="005950BD">
        <w:rPr>
          <w:rFonts w:ascii="Book Antiqua" w:hAnsi="Book Antiqua"/>
          <w:noProof/>
          <w:vertAlign w:val="superscript"/>
        </w:rPr>
        <w:t>3</w:t>
      </w:r>
      <w:r w:rsidR="002C3308" w:rsidRPr="00285EC0">
        <w:rPr>
          <w:rFonts w:ascii="Book Antiqua" w:hAnsi="Book Antiqua"/>
          <w:noProof/>
          <w:vertAlign w:val="superscript"/>
        </w:rPr>
        <w:t>]</w:t>
      </w:r>
      <w:r w:rsidR="00E315E0" w:rsidRPr="00285EC0">
        <w:rPr>
          <w:rFonts w:ascii="Book Antiqua" w:hAnsi="Book Antiqua"/>
        </w:rPr>
        <w:fldChar w:fldCharType="end"/>
      </w:r>
      <w:r w:rsidR="00E315E0" w:rsidRPr="00285EC0">
        <w:rPr>
          <w:rFonts w:ascii="Book Antiqua" w:hAnsi="Book Antiqua"/>
        </w:rPr>
        <w:t xml:space="preserve">. Similarly, a reduction in sCD163 was noticed following bariatric surgery which was accompanied </w:t>
      </w:r>
      <w:r w:rsidR="00665731" w:rsidRPr="00285EC0">
        <w:rPr>
          <w:rFonts w:ascii="Book Antiqua" w:hAnsi="Book Antiqua"/>
        </w:rPr>
        <w:t xml:space="preserve">by </w:t>
      </w:r>
      <w:r w:rsidR="00E315E0" w:rsidRPr="00285EC0">
        <w:rPr>
          <w:rFonts w:ascii="Book Antiqua" w:hAnsi="Book Antiqua"/>
        </w:rPr>
        <w:t>improvements in insulin sensitivity and liver enzymes</w:t>
      </w:r>
      <w:r w:rsidR="00E315E0" w:rsidRPr="00285EC0">
        <w:rPr>
          <w:rFonts w:ascii="Book Antiqua" w:hAnsi="Book Antiqua"/>
        </w:rPr>
        <w:fldChar w:fldCharType="begin">
          <w:fldData xml:space="preserve">PEVuZE5vdGU+PENpdGU+PEF1dGhvcj5LYXphbmtvdjwvQXV0aG9yPjxZZWFyPjIwMTU8L1llYXI+
PFJlY051bT4yMDQwPC9SZWNOdW0+PERpc3BsYXlUZXh0PjxzdHlsZSBmYWNlPSJzdXBlcnNjcmlw
dCI+WzY1XTwvc3R5bGU+PC9EaXNwbGF5VGV4dD48cmVjb3JkPjxyZWMtbnVtYmVyPjIwNDA8L3Jl
Yy1udW1iZXI+PGZvcmVpZ24ta2V5cz48a2V5IGFwcD0iRU4iIGRiLWlkPSI5cjBmdHowZmh2MjVz
cmV4NXpxdmEwZm12d2FhZGV4czVwZnMiIHRpbWVzdGFtcD0iMTU3NTk1MzkwMCI+MjA0MDwva2V5
PjwvZm9yZWlnbi1rZXlzPjxyZWYtdHlwZSBuYW1lPSJKb3VybmFsIEFydGljbGUiPjE3PC9yZWYt
dHlwZT48Y29udHJpYnV0b3JzPjxhdXRob3JzPjxhdXRob3I+S2F6YW5rb3YsIEsuPC9hdXRob3I+
PGF1dGhvcj5Ub3Jkam1hbiwgSi48L2F1dGhvcj48YXV0aG9yPk1vbGxlciwgSC4gSi48L2F1dGhv
cj48YXV0aG9yPlZpbHN0cnVwLCBILjwvYXV0aG9yPjxhdXRob3I+UG9pdG91LCBDLjwvYXV0aG9y
PjxhdXRob3I+QmVkb3NzYSwgUC48L2F1dGhvcj48YXV0aG9yPkJvdWlsbG90LCBKLiBMLjwvYXV0
aG9yPjxhdXRob3I+Q2xlbWVudCwgSy48L2F1dGhvcj48YXV0aG9yPkdyb25iYWVrLCBILjwvYXV0
aG9yPjwvYXV0aG9ycz48L2NvbnRyaWJ1dG9ycz48YXV0aC1hZGRyZXNzPkRlcGFydG1lbnQgb2Yg
SGVwYXRvbG9neSBhbmQgR2FzdHJvZW50ZXJvbG9neSwgQWFyaHVzIFVuaXZlcnNpdHkgSG9zcGl0
YWwsIEFhcmh1cywgRGVubWFyay4mI3hEO0lOU0VSTSwgVU1SX1MgMTE2NiwgSUNBTiwgTnV0cmlv
bWljcyB0ZWFtLCBTb3Jib25uZSBVbml2ZXJzaXRlcywgVVBNQyBVbml2ZXJzaXR5LCBQYXJpcywg
RnJhbmNlLiYjeEQ7SW5zdGl0dXRlIG9mIENhcmRpb21ldGFib2xpc20gYW5kIE51dHJpdGlvbiwg
QXNzaXN0YW5jZSBQdWJsaXF1ZS1Ib3BpdGF1eCBkZSBQYXJpcywgUGl0aWUtU2FscGV0cmllcmUg
SG9zcGl0YWwsIFBhcmlzLCBGcmFuY2UuJiN4RDtEZXBhcnRtZW50IG9mIENsaW5pY2FsIEJpb2No
ZW1pc3RyeSwgQWFyaHVzIFVuaXZlcnNpdHkgSG9zcGl0YWwsIEFhcmh1cywgRGVubWFyay4mI3hE
O0NlbnRyZSBkZSBSZWNoZXJjaGUgQmljaGF0LUJlYXVqb24sIElOU0VSTSBVNzczLCBVbml2ZXJz
aXR5IFBhcmlzLURpZGVyb3QsIFBhcmlzLCBGcmFuY2UuJiN4RDtQYXRob2xvZ3kgRGVwYXJ0bWVu
dCwgQXNzaXN0YW5jZSBQdWJsaXF1ZS1Ib3BpdGF1eCBkZSBQYXJpcywgQmVhdWpvbiBIb3NwaXRh
bCwgQ2xpY2h5LCBGcmFuY2UuJiN4RDtWaXNjZXJhbCBTdXJnZXJ5IERlcGFydG1lbnQsIEFzc2lz
dGFuY2UgUHVibGlxdWUtSG9waXRhdXggZGUgUGFyaXMsIEFtYnJvaXNlIFBhcmUgSG9zcGl0YWws
IEJvdWxvZ25lLUJpbGxhbmNvdXJ0LCBGcmFuY2UuPC9hdXRoLWFkZHJlc3M+PHRpdGxlcz48dGl0
bGU+TWFjcm9waGFnZSBhY3RpdmF0aW9uIG1hcmtlciBzb2x1YmxlIENEMTYzIGFuZCBub24tYWxj
b2hvbGljIGZhdHR5IGxpdmVyIGRpc2Vhc2UgaW4gbW9yYmlkbHkgb2Jlc2UgcGF0aWVudHMgdW5k
ZXJnb2luZyBiYXJpYXRyaWMgc3VyZ2VyeTwvdGl0bGU+PHNlY29uZGFyeS10aXRsZT5KIEdhc3Ry
b2VudGVyb2wgSGVwYXRvbDwvc2Vjb25kYXJ5LXRpdGxlPjwvdGl0bGVzPjxwZXJpb2RpY2FsPjxm
dWxsLXRpdGxlPkogR2FzdHJvZW50ZXJvbCBIZXBhdG9sPC9mdWxsLXRpdGxlPjwvcGVyaW9kaWNh
bD48cGFnZXM+MTI5My0zMDA8L3BhZ2VzPjx2b2x1bWU+MzA8L3ZvbHVtZT48bnVtYmVyPjg8L251
bWJlcj48ZWRpdGlvbj4yMDE1LzAzLzE3PC9lZGl0aW9uPjxrZXl3b3Jkcz48a2V5d29yZD5BZHVs
dDwva2V5d29yZD48a2V5d29yZD5BbnRpZ2VucywgQ0QvKmJsb29kPC9rZXl3b3JkPjxrZXl3b3Jk
PkFudGlnZW5zLCBEaWZmZXJlbnRpYXRpb24sIE15ZWxvbW9ub2N5dGljLypibG9vZDwva2V5d29y
ZD48a2V5d29yZD4qQmFyaWF0cmljIFN1cmdlcnk8L2tleXdvcmQ+PGtleXdvcmQ+QmlvbWFya2Vy
cy9ibG9vZDwva2V5d29yZD48a2V5d29yZD5GZW1hbGU8L2tleXdvcmQ+PGtleXdvcmQ+SHVtYW5z
PC9rZXl3b3JkPjxrZXl3b3JkPkluc3VsaW4gUmVzaXN0YW5jZTwva2V5d29yZD48a2V5d29yZD5N
YWNyb3BoYWdlIEFjdGl2YXRpb24vKnBoeXNpb2xvZ3k8L2tleXdvcmQ+PGtleXdvcmQ+TWFsZTwv
a2V5d29yZD48a2V5d29yZD5NaWRkbGUgQWdlZDwva2V5d29yZD48a2V5d29yZD5Ob24tYWxjb2hv
bGljIEZhdHR5IExpdmVyIERpc2Vhc2UvKmRpYWdub3Npcy8qZXRpb2xvZ3kvcGF0aG9sb2d5L3Bo
eXNpb3BhdGhvbG9neTwva2V5d29yZD48a2V5d29yZD5PYmVzaXR5LCBNb3JiaWQvKmNvbXBsaWNh
dGlvbnMvKnN1cmdlcnk8L2tleXdvcmQ+PGtleXdvcmQ+UGVyaW9wZXJhdGl2ZSBQZXJpb2Q8L2tl
eXdvcmQ+PGtleXdvcmQ+UmVjZXB0b3JzLCBDZWxsIFN1cmZhY2UvKmJsb29kPC9rZXl3b3JkPjxr
ZXl3b3JkPlNldmVyaXR5IG9mIElsbG5lc3MgSW5kZXg8L2tleXdvcmQ+PGtleXdvcmQ+U29sdWJp
bGl0eTwva2V5d29yZD48a2V5d29yZD5UaW1lIEZhY3RvcnM8L2tleXdvcmQ+PGtleXdvcmQ+Zmli
cm9zaXM8L2tleXdvcmQ+PGtleXdvcmQ+aW5mbGFtbWF0aW9uPC9rZXl3b3JkPjxrZXl3b3JkPm1h
Y3JvcGhhZ2VzPC9rZXl3b3JkPjxrZXl3b3JkPm5vbi1hbGNvaG9saWMgc3RlYXRvaGVwYXRpdGlz
PC9rZXl3b3JkPjxrZXl3b3JkPm9iZXNpdHk8L2tleXdvcmQ+PC9rZXl3b3Jkcz48ZGF0ZXM+PHll
YXI+MjAxNTwveWVhcj48cHViLWRhdGVzPjxkYXRlPkF1ZzwvZGF0ZT48L3B1Yi1kYXRlcz48L2Rh
dGVzPjxpc2JuPjE0NDAtMTc0NiAoRWxlY3Ryb25pYykmI3hEOzA4MTUtOTMxOSAoTGlua2luZyk8
L2lzYm4+PGFjY2Vzc2lvbi1udW0+MjU3NzI3NDg8L2FjY2Vzc2lvbi1udW0+PHVybHM+PHJlbGF0
ZWQtdXJscz48dXJsPmh0dHBzOi8vd3d3Lm5jYmkubmxtLm5paC5nb3YvcHVibWVkLzI1NzcyNzQ4
PC91cmw+PC9yZWxhdGVkLXVybHM+PC91cmxzPjxlbGVjdHJvbmljLXJlc291cmNlLW51bT4xMC4x
MTExL2pnaC4xMjk0MzwvZWxlY3Ryb25pYy1yZXNvdXJjZS1udW0+PC9yZWNvcmQ+PC9DaXRlPjwv
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PEVuZE5vdGU+PENpdGU+PEF1dGhvcj5LYXphbmtvdjwvQXV0aG9yPjxZZWFyPjIwMTU8L1llYXI+
PFJlY051bT4yMDQwPC9SZWNOdW0+PERpc3BsYXlUZXh0PjxzdHlsZSBmYWNlPSJzdXBlcnNjcmlw
dCI+WzY1XTwvc3R5bGU+PC9EaXNwbGF5VGV4dD48cmVjb3JkPjxyZWMtbnVtYmVyPjIwNDA8L3Jl
Yy1udW1iZXI+PGZvcmVpZ24ta2V5cz48a2V5IGFwcD0iRU4iIGRiLWlkPSI5cjBmdHowZmh2MjVz
cmV4NXpxdmEwZm12d2FhZGV4czVwZnMiIHRpbWVzdGFtcD0iMTU3NTk1MzkwMCI+MjA0MDwva2V5
PjwvZm9yZWlnbi1rZXlzPjxyZWYtdHlwZSBuYW1lPSJKb3VybmFsIEFydGljbGUiPjE3PC9yZWYt
dHlwZT48Y29udHJpYnV0b3JzPjxhdXRob3JzPjxhdXRob3I+S2F6YW5rb3YsIEsuPC9hdXRob3I+
PGF1dGhvcj5Ub3Jkam1hbiwgSi48L2F1dGhvcj48YXV0aG9yPk1vbGxlciwgSC4gSi48L2F1dGhv
cj48YXV0aG9yPlZpbHN0cnVwLCBILjwvYXV0aG9yPjxhdXRob3I+UG9pdG91LCBDLjwvYXV0aG9y
PjxhdXRob3I+QmVkb3NzYSwgUC48L2F1dGhvcj48YXV0aG9yPkJvdWlsbG90LCBKLiBMLjwvYXV0
aG9yPjxhdXRob3I+Q2xlbWVudCwgSy48L2F1dGhvcj48YXV0aG9yPkdyb25iYWVrLCBILjwvYXV0
aG9yPjwvYXV0aG9ycz48L2NvbnRyaWJ1dG9ycz48YXV0aC1hZGRyZXNzPkRlcGFydG1lbnQgb2Yg
SGVwYXRvbG9neSBhbmQgR2FzdHJvZW50ZXJvbG9neSwgQWFyaHVzIFVuaXZlcnNpdHkgSG9zcGl0
YWwsIEFhcmh1cywgRGVubWFyay4mI3hEO0lOU0VSTSwgVU1SX1MgMTE2NiwgSUNBTiwgTnV0cmlv
bWljcyB0ZWFtLCBTb3Jib25uZSBVbml2ZXJzaXRlcywgVVBNQyBVbml2ZXJzaXR5LCBQYXJpcywg
RnJhbmNlLiYjeEQ7SW5zdGl0dXRlIG9mIENhcmRpb21ldGFib2xpc20gYW5kIE51dHJpdGlvbiwg
QXNzaXN0YW5jZSBQdWJsaXF1ZS1Ib3BpdGF1eCBkZSBQYXJpcywgUGl0aWUtU2FscGV0cmllcmUg
SG9zcGl0YWwsIFBhcmlzLCBGcmFuY2UuJiN4RDtEZXBhcnRtZW50IG9mIENsaW5pY2FsIEJpb2No
ZW1pc3RyeSwgQWFyaHVzIFVuaXZlcnNpdHkgSG9zcGl0YWwsIEFhcmh1cywgRGVubWFyay4mI3hE
O0NlbnRyZSBkZSBSZWNoZXJjaGUgQmljaGF0LUJlYXVqb24sIElOU0VSTSBVNzczLCBVbml2ZXJz
aXR5IFBhcmlzLURpZGVyb3QsIFBhcmlzLCBGcmFuY2UuJiN4RDtQYXRob2xvZ3kgRGVwYXJ0bWVu
dCwgQXNzaXN0YW5jZSBQdWJsaXF1ZS1Ib3BpdGF1eCBkZSBQYXJpcywgQmVhdWpvbiBIb3NwaXRh
bCwgQ2xpY2h5LCBGcmFuY2UuJiN4RDtWaXNjZXJhbCBTdXJnZXJ5IERlcGFydG1lbnQsIEFzc2lz
dGFuY2UgUHVibGlxdWUtSG9waXRhdXggZGUgUGFyaXMsIEFtYnJvaXNlIFBhcmUgSG9zcGl0YWws
IEJvdWxvZ25lLUJpbGxhbmNvdXJ0LCBGcmFuY2UuPC9hdXRoLWFkZHJlc3M+PHRpdGxlcz48dGl0
bGU+TWFjcm9waGFnZSBhY3RpdmF0aW9uIG1hcmtlciBzb2x1YmxlIENEMTYzIGFuZCBub24tYWxj
b2hvbGljIGZhdHR5IGxpdmVyIGRpc2Vhc2UgaW4gbW9yYmlkbHkgb2Jlc2UgcGF0aWVudHMgdW5k
ZXJnb2luZyBiYXJpYXRyaWMgc3VyZ2VyeTwvdGl0bGU+PHNlY29uZGFyeS10aXRsZT5KIEdhc3Ry
b2VudGVyb2wgSGVwYXRvbDwvc2Vjb25kYXJ5LXRpdGxlPjwvdGl0bGVzPjxwZXJpb2RpY2FsPjxm
dWxsLXRpdGxlPkogR2FzdHJvZW50ZXJvbCBIZXBhdG9sPC9mdWxsLXRpdGxlPjwvcGVyaW9kaWNh
bD48cGFnZXM+MTI5My0zMDA8L3BhZ2VzPjx2b2x1bWU+MzA8L3ZvbHVtZT48bnVtYmVyPjg8L251
bWJlcj48ZWRpdGlvbj4yMDE1LzAzLzE3PC9lZGl0aW9uPjxrZXl3b3Jkcz48a2V5d29yZD5BZHVs
dDwva2V5d29yZD48a2V5d29yZD5BbnRpZ2VucywgQ0QvKmJsb29kPC9rZXl3b3JkPjxrZXl3b3Jk
PkFudGlnZW5zLCBEaWZmZXJlbnRpYXRpb24sIE15ZWxvbW9ub2N5dGljLypibG9vZDwva2V5d29y
ZD48a2V5d29yZD4qQmFyaWF0cmljIFN1cmdlcnk8L2tleXdvcmQ+PGtleXdvcmQ+QmlvbWFya2Vy
cy9ibG9vZDwva2V5d29yZD48a2V5d29yZD5GZW1hbGU8L2tleXdvcmQ+PGtleXdvcmQ+SHVtYW5z
PC9rZXl3b3JkPjxrZXl3b3JkPkluc3VsaW4gUmVzaXN0YW5jZTwva2V5d29yZD48a2V5d29yZD5N
YWNyb3BoYWdlIEFjdGl2YXRpb24vKnBoeXNpb2xvZ3k8L2tleXdvcmQ+PGtleXdvcmQ+TWFsZTwv
a2V5d29yZD48a2V5d29yZD5NaWRkbGUgQWdlZDwva2V5d29yZD48a2V5d29yZD5Ob24tYWxjb2hv
bGljIEZhdHR5IExpdmVyIERpc2Vhc2UvKmRpYWdub3Npcy8qZXRpb2xvZ3kvcGF0aG9sb2d5L3Bo
eXNpb3BhdGhvbG9neTwva2V5d29yZD48a2V5d29yZD5PYmVzaXR5LCBNb3JiaWQvKmNvbXBsaWNh
dGlvbnMvKnN1cmdlcnk8L2tleXdvcmQ+PGtleXdvcmQ+UGVyaW9wZXJhdGl2ZSBQZXJpb2Q8L2tl
eXdvcmQ+PGtleXdvcmQ+UmVjZXB0b3JzLCBDZWxsIFN1cmZhY2UvKmJsb29kPC9rZXl3b3JkPjxr
ZXl3b3JkPlNldmVyaXR5IG9mIElsbG5lc3MgSW5kZXg8L2tleXdvcmQ+PGtleXdvcmQ+U29sdWJp
bGl0eTwva2V5d29yZD48a2V5d29yZD5UaW1lIEZhY3RvcnM8L2tleXdvcmQ+PGtleXdvcmQ+Zmli
cm9zaXM8L2tleXdvcmQ+PGtleXdvcmQ+aW5mbGFtbWF0aW9uPC9rZXl3b3JkPjxrZXl3b3JkPm1h
Y3JvcGhhZ2VzPC9rZXl3b3JkPjxrZXl3b3JkPm5vbi1hbGNvaG9saWMgc3RlYXRvaGVwYXRpdGlz
PC9rZXl3b3JkPjxrZXl3b3JkPm9iZXNpdHk8L2tleXdvcmQ+PC9rZXl3b3Jkcz48ZGF0ZXM+PHll
YXI+MjAxNTwveWVhcj48cHViLWRhdGVzPjxkYXRlPkF1ZzwvZGF0ZT48L3B1Yi1kYXRlcz48L2Rh
dGVzPjxpc2JuPjE0NDAtMTc0NiAoRWxlY3Ryb25pYykmI3hEOzA4MTUtOTMxOSAoTGlua2luZyk8
L2lzYm4+PGFjY2Vzc2lvbi1udW0+MjU3NzI3NDg8L2FjY2Vzc2lvbi1udW0+PHVybHM+PHJlbGF0
ZWQtdXJscz48dXJsPmh0dHBzOi8vd3d3Lm5jYmkubmxtLm5paC5nb3YvcHVibWVkLzI1NzcyNzQ4
PC91cmw+PC9yZWxhdGVkLXVybHM+PC91cmxzPjxlbGVjdHJvbmljLXJlc291cmNlLW51bT4xMC4x
MTExL2pnaC4xMjk0MzwvZWxlY3Ryb25pYy1yZXNvdXJjZS1udW0+PC9yZWNvcmQ+PC9DaXRlPjwv
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E315E0" w:rsidRPr="00285EC0">
        <w:rPr>
          <w:rFonts w:ascii="Book Antiqua" w:hAnsi="Book Antiqua"/>
        </w:rPr>
      </w:r>
      <w:r w:rsidR="00E315E0" w:rsidRPr="00285EC0">
        <w:rPr>
          <w:rFonts w:ascii="Book Antiqua" w:hAnsi="Book Antiqua"/>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4</w:t>
      </w:r>
      <w:r w:rsidR="002C3308" w:rsidRPr="00285EC0">
        <w:rPr>
          <w:rFonts w:ascii="Book Antiqua" w:hAnsi="Book Antiqua"/>
          <w:noProof/>
          <w:vertAlign w:val="superscript"/>
        </w:rPr>
        <w:t>]</w:t>
      </w:r>
      <w:r w:rsidR="00E315E0" w:rsidRPr="00285EC0">
        <w:rPr>
          <w:rFonts w:ascii="Book Antiqua" w:hAnsi="Book Antiqua"/>
        </w:rPr>
        <w:fldChar w:fldCharType="end"/>
      </w:r>
      <w:r w:rsidR="00E315E0" w:rsidRPr="00285EC0">
        <w:rPr>
          <w:rFonts w:ascii="Book Antiqua" w:hAnsi="Book Antiqua"/>
        </w:rPr>
        <w:t>.</w:t>
      </w:r>
      <w:r w:rsidR="002A63D5" w:rsidRPr="00285EC0">
        <w:rPr>
          <w:rFonts w:ascii="Book Antiqua" w:hAnsi="Book Antiqua"/>
        </w:rPr>
        <w:t xml:space="preserve"> Functionally, endolysosomal lipid trapping and accumulation in Kupffer cells</w:t>
      </w:r>
      <w:r w:rsidR="002A63D5" w:rsidRPr="00285EC0">
        <w:rPr>
          <w:rFonts w:ascii="Book Antiqua" w:hAnsi="Book Antiqua"/>
          <w:noProof/>
        </w:rPr>
        <w:t xml:space="preserve"> in response to high fat diet feeding</w:t>
      </w:r>
      <w:r w:rsidR="002A63D5" w:rsidRPr="00285EC0">
        <w:rPr>
          <w:rFonts w:ascii="Book Antiqua" w:hAnsi="Book Antiqua"/>
        </w:rPr>
        <w:t xml:space="preserve"> </w:t>
      </w:r>
      <w:r w:rsidR="002A63D5" w:rsidRPr="00285EC0">
        <w:rPr>
          <w:rFonts w:ascii="Book Antiqua" w:hAnsi="Book Antiqua"/>
          <w:noProof/>
        </w:rPr>
        <w:t>upregulates hepatic inflammatory gene expression</w:t>
      </w:r>
      <w:r w:rsidR="002A63D5" w:rsidRPr="00285EC0">
        <w:rPr>
          <w:rFonts w:ascii="Book Antiqua" w:hAnsi="Book Antiqua"/>
          <w:noProof/>
        </w:rPr>
        <w:fldChar w:fldCharType="begin">
          <w:fldData xml:space="preserve">PEVuZE5vdGU+PENpdGU+PEF1dGhvcj5HYWxhc3NpPC9BdXRob3I+PFllYXI+MjAxODwvWWVhcj48
UmVjTnVtPjIwMjY8L1JlY051bT48RGlzcGxheVRleHQ+PHN0eWxlIGZhY2U9InN1cGVyc2NyaXB0
Ij5bNjYsIDY3XTwvc3R5bGU+PC9EaXNwbGF5VGV4dD48cmVjb3JkPjxyZWMtbnVtYmVyPjIwMjY8
L3JlYy1udW1iZXI+PGZvcmVpZ24ta2V5cz48a2V5IGFwcD0iRU4iIGRiLWlkPSI5cjBmdHowZmh2
MjVzcmV4NXpxdmEwZm12d2FhZGV4czVwZnMiIHRpbWVzdGFtcD0iMTU3NTk0MzIyOSI+MjAyNjwv
a2V5PjwvZm9yZWlnbi1rZXlzPjxyZWYtdHlwZSBuYW1lPSJKb3VybmFsIEFydGljbGUiPjE3PC9y
ZWYtdHlwZT48Y29udHJpYnV0b3JzPjxhdXRob3JzPjxhdXRob3I+R2FsYXNzaSwgVC4gVi48L2F1
dGhvcj48YXV0aG9yPkplbmEsIFAuIFYuPC9hdXRob3I+PGF1dGhvcj5TaGFoLCBKLjwvYXV0aG9y
PjxhdXRob3I+QW8sIEcuPC9hdXRob3I+PGF1dGhvcj5Nb2xpdG9yLCBFLjwvYXV0aG9yPjxhdXRo
b3I+QnJhbSwgWS48L2F1dGhvcj48YXV0aG9yPkZyYW5rZWwsIEEuPC9hdXRob3I+PGF1dGhvcj5Q
YXJrLCBKLjwvYXV0aG9yPjxhdXRob3I+SmVzc3VydW4sIEouPC9hdXRob3I+PGF1dGhvcj5Pcnks
IEQuIFMuPC9hdXRob3I+PGF1dGhvcj5IYWltb3ZpdHotRnJpZWRtYW4sIEEuPC9hdXRob3I+PGF1
dGhvcj5Sb3hidXJ5LCBELjwvYXV0aG9yPjxhdXRob3I+TWl0dGFsLCBKLjwvYXV0aG9yPjxhdXRo
b3I+WmhlbmcsIE0uPC9hdXRob3I+PGF1dGhvcj5TY2h3YXJ0eiwgUi4gRS48L2F1dGhvcj48YXV0
aG9yPkhlbGxlciwgRC4gQS48L2F1dGhvcj48L2F1dGhvcnM+PC9jb250cmlidXRvcnM+PGF1dGgt
YWRkcmVzcz5NZW0gU2xvYW4gS2V0dGVyaW5nIENhbmMgQ3RyLCBOZXcgWW9yaywgTlkgMTAwNjUg
VVNBJiN4RDtXZWlsbCBDb3JuZWxsIE1lZCwgTmV3IFlvcmssIE5ZIDEwMDY1IFVTQSYjeEQ7TmF0
bCBJbnN0IFN0YW5kICZhbXA7IFRlY2hub2wsIEdhaXRoZXJzYnVyZywgTUQgMjA4OTkgVVNBJiN4
RDtXYXNoaW5ndG9uIFVuaXYsIFNjaCBNZWQsIERlcHQgTWVkLCBTdCBMb3VpcywgTU8gNjMxMTAg
VVNBJiN4RDtVbml2IFJob2RlIElzbCwgRGVwdCBDaGVtIEVuZ24sIEtpbmdzdG9uLCBSSSAwMjg4
MSBVU0EmI3hEO0xlaGlnaCBVbml2LCBEZXB0IENoZW0gJmFtcDsgQmlvbW9sIEVuZ24sIEJldGhs
ZWhlbSwgUEEgMTgwMTUgVVNBPC9hdXRoLWFkZHJlc3M+PHRpdGxlcz48dGl0bGU+QW4gb3B0aWNh
bCBuYW5vcmVwb3J0ZXIgb2YgZW5kb2x5c29zb21hbCBsaXBpZCBhY2N1bXVsYXRpb24gcmV2ZWFs
cyBlbmR1cmluZyBlZmZlY3RzIG9mIGRpZXQgb24gaGVwYXRpYyBtYWNyb3BoYWdlcyBpbiB2aXZv
PC90aXRsZT48c2Vjb25kYXJ5LXRpdGxlPlNjaWVuY2UgVHJhbnNsYXRpb25hbCBNZWRpY2luZTwv
c2Vjb25kYXJ5LXRpdGxlPjxhbHQtdGl0bGU+U2NpIFRyYW5zbCBNZWQ8L2FsdC10aXRsZT48L3Rp
dGxlcz48YWx0LXBlcmlvZGljYWw+PGZ1bGwtdGl0bGU+U2NpIFRyYW5zbCBNZWQ8L2Z1bGwtdGl0
bGU+PC9hbHQtcGVyaW9kaWNhbD48dm9sdW1lPjEwPC92b2x1bWU+PG51bWJlcj40NjE8L251bWJl
cj48a2V5d29yZHM+PGtleXdvcmQ+d2FsbGVkIGNhcmJvbiBuYW5vdHViZXM8L2tleXdvcmQ+PGtl
eXdvcmQ+ZHJ1Zy1pbmR1Y2VkIHBob3NwaG9saXBpZG9zaXM8L2tleXdvcmQ+PGtleXdvcmQ+bmll
bWFubi1waWNrLWRpc2Vhc2U8L2tleXdvcmQ+PGtleXdvcmQ+ZmF0dHkgbGl2ZXItZGlzZWFzZTwv
a2V5d29yZD48a2V5d29yZD5zaW5nbGUtc3RyYW5kZWQtRE5BPC9rZXl3b3JkPjxrZXl3b3JkPm5v
bmFsY29ob2xpYyBzdGVhdG9oZXBhdGl0aXM8L2tleXdvcmQ+PGtleXdvcmQ+bW9sZWN1bGFyLWR5
bmFtaWNzPC9rZXl3b3JkPjxrZXl3b3JkPmNlbGxzPC9rZXl3b3JkPjxrZXl3b3JkPm1vZGVsPC9r
ZXl3b3JkPjxrZXl3b3JkPm1pY2U8L2tleXdvcmQ+PC9rZXl3b3Jkcz48ZGF0ZXM+PHllYXI+MjAx
ODwveWVhcj48cHViLWRhdGVzPjxkYXRlPk9jdCAzPC9kYXRlPjwvcHViLWRhdGVzPjwvZGF0ZXM+
PGlzYm4+MTk0Ni02MjM0PC9pc2JuPjxhY2Nlc3Npb24tbnVtPldPUzowMDA0NDYxOTcxMDAwMDM8
L2FjY2Vzc2lvbi1udW0+PHVybHM+PHJlbGF0ZWQtdXJscz48dXJsPiZsdDtHbyB0byBJU0kmZ3Q7
Oi8vV09TOjAwMDQ0NjE5NzEwMDAwMzwvdXJsPjwvcmVsYXRlZC11cmxzPjwvdXJscz48ZWxlY3Ry
b25pYy1yZXNvdXJjZS1udW0+QVJUTiBlYWFyMjY4MCYjeEQ7MTAuMTEyNi9zY2l0cmFuc2xtZWQu
YWFyMjY4MDwvZWxlY3Ryb25pYy1yZXNvdXJjZS1udW0+PGxhbmd1YWdlPkVuZ2xpc2g8L2xhbmd1
YWdlPjwvcmVjb3JkPjwvQ2l0ZT48Q2l0ZT48QXV0aG9yPkJpZWdoczwvQXV0aG9yPjxZZWFyPjIw
MTM8L1llYXI+PFJlY051bT4yMDc3PC9SZWNOdW0+PHJlY29yZD48cmVjLW51bWJlcj4yMDc3PC9y
ZWMtbnVtYmVyPjxmb3JlaWduLWtleXM+PGtleSBhcHA9IkVOIiBkYi1pZD0iOXIwZnR6MGZodjI1
c3JleDV6cXZhMGZtdndhYWRleHM1cGZzIiB0aW1lc3RhbXA9IjE1NzY0NzM5ODkiPjIwNzc8L2tl
eT48L2ZvcmVpZ24ta2V5cz48cmVmLXR5cGUgbmFtZT0iSm91cm5hbCBBcnRpY2xlIj4xNzwvcmVm
LXR5cGU+PGNvbnRyaWJ1dG9ycz48YXV0aG9ycz48YXV0aG9yPkJpZWdocywgVi48L2F1dGhvcj48
YXV0aG9yPldhbGVuYmVyZ2gsIFMuIE0uIEEuPC9hdXRob3I+PGF1dGhvcj5IZW5kcmlreCwgVC48
L2F1dGhvcj48YXV0aG9yPnZhbiBHb3JwLCBQLiBKLjwvYXV0aG9yPjxhdXRob3I+VmVyaGV5ZW4s
IEYuPC9hdXRob3I+PGF1dGhvcj5PbGRlIERhbWluaywgUy4gVy48L2F1dGhvcj48YXV0aG9yPk1h
c2NsZWUsIEEuIEEuPC9hdXRob3I+PGF1dGhvcj5Lb2VrLCBHLiBILjwvYXV0aG9yPjxhdXRob3I+
SG9ma2VyLCBNLiBILjwvYXV0aG9yPjxhdXRob3I+QmluZGVyLCBDLiBKLjwvYXV0aG9yPjxhdXRo
b3I+U2hpcmktU3ZlcmRsb3YsIFIuPC9hdXRob3I+PC9hdXRob3JzPjwvY29udHJpYnV0b3JzPjxh
dXRoLWFkZHJlc3M+TWFhc3RyaWNodCBVbml2LCBEZXB0IE1vbCBHZW5ldCwgTkwtNjIwMCBNRCBN
YWFzdHJpY2h0LCBOZXRoZXJsYW5kcyYjeEQ7VW5pdiBIb3NwIFJXVEgsIERlcHQgSW50ZXJuYWwg
TWVkLCBBYWNoZW4sIEdlcm1hbnkmI3hEO01hYXN0cmljaHQgVW5pdiwgRGVwdCBNb2wgQ2VsbCBC
aW9sLCBDUklTUCwgRGVwdCBFbGVjdHJvbiBNaWNyb3Njb3B5IFVuaXQsIE5MLTYyMDAgTUQgTWFh
c3RyaWNodCwgTmV0aGVybGFuZHMmI3hEO01hYXN0cmljaHQgVW5pdiwgRGVwdCBHZW4gU3VyZywg
TkwtNjIwMCBNRCBNYWFzdHJpY2h0LCBOZXRoZXJsYW5kcyYjeEQ7VUNMLCBTY2ggTWVkLCBVQ0wg
SW5zdCBMaXZlciAmYW1wOyBEaWdlc3QgSGx0aCwgRGVwdCBIUEIgJmFtcDsgTGl2ZXIgVHJhbnNw
bGFudGF0IFN1cmcsIExvbmRvbiBXMU4gOEFBLCBFbmdsYW5kJiN4RDtNYWFzdHJpY2h0IFVuaXYg
TWVkIEN0ciwgRGl2IEdhc3Ryb2VudGVyb2wgJmFtcDsgSGVwYXRvbCwgRGVwdCBJbnRlcm5hbCBN
ZWQsIE1hYXN0cmljaHQsIE5ldGhlcmxhbmRzJiN4RDtVbml2IEdyb25pbmdlbiwgVW5pdiBNZWQg
Q3RyIEdyb25pbmdlbiwgRGVwdCBQYXRob2wgJmFtcDsgTGFiIE1lZCwgR3JvbmluZ2VuLCBOZXRo
ZXJsYW5kcyYjeEQ7TWVkIFVuaXYgVmllbm5hLCBEZXB0IExhYiBNZWQsIFZpZW5uYSwgQXVzdHJp
YSYjeEQ7QXVzdHJpYW4gQWNhZCBTY2ksIEN0ciBNb2wgTWVkLCBBLTEwMTAgVmllbm5hLCBBdXN0
cmlhPC9hdXRoLWFkZHJlc3M+PHRpdGxlcz48dGl0bGU+VHJhcHBpbmcgb2Ygb3hpZGl6ZWQgTERM
IGluIGx5c29zb21lcyBvZiBLdXBmZmVyIGNlbGxzIGlzIGEgdHJpZ2dlciBmb3IgaGVwYXRpYyBp
bmZsYW1tYXRpb248L3RpdGxlPjxzZWNvbmRhcnktdGl0bGU+TGl2ZXIgSW50ZXJuYXRpb25hbDwv
c2Vjb25kYXJ5LXRpdGxlPjxhbHQtdGl0bGU+TGl2ZXIgSW50PC9hbHQtdGl0bGU+PC90aXRsZXM+
PGFsdC1wZXJpb2RpY2FsPjxmdWxsLXRpdGxlPkxpdmVyIEludDwvZnVsbC10aXRsZT48L2FsdC1w
ZXJpb2RpY2FsPjxwYWdlcz4xMDU2LTEwNjE8L3BhZ2VzPjx2b2x1bWU+MzM8L3ZvbHVtZT48bnVt
YmVyPjc8L251bWJlcj48a2V5d29yZHM+PGtleXdvcmQ+aW5mbGFtbWF0aW9uPC9rZXl3b3JkPjxr
ZXl3b3JkPmt1cGZmZXIgY2VsbHM8L2tleXdvcmQ+PGtleXdvcmQ+bGl2ZXI8L2tleXdvcmQ+PGtl
eXdvcmQ+bHlzb3NvbWVzPC9rZXl3b3JkPjxrZXl3b3JkPm94bGRsPC9rZXl3b3JkPjxrZXl3b3Jk
Pmxvdy1kZW5zaXR5LWxpcG9wcm90ZWluPC9rZXl3b3JkPjxrZXl3b3JkPnNjYXZlbmdlciByZWNl
cHRvcjwva2V5d29yZD48a2V5d29yZD5pbi12aXZvPC9rZXl3b3JkPjxrZXl3b3JkPmxpdmVyPC9r
ZXl3b3JkPjxrZXl3b3JkPmNob2xlc3Rlcm9sPC9rZXl3b3JkPjxrZXl3b3JkPm1hY3JvcGhhZ2Vz
PC9rZXl3b3JkPjxrZXl3b3JkPmV4cHJlc3Npb248L2tleXdvcmQ+PGtleXdvcmQ+bGVhZHM8L2tl
eXdvcmQ+PC9rZXl3b3Jkcz48ZGF0ZXM+PHllYXI+MjAxMzwveWVhcj48cHViLWRhdGVzPjxkYXRl
PkF1ZzwvZGF0ZT48L3B1Yi1kYXRlcz48L2RhdGVzPjxpc2JuPjE0NzgtMzIyMzwvaXNibj48YWNj
ZXNzaW9uLW51bT5XT1M6MDAwMzIxMzQ0MDAwMDExPC9hY2Nlc3Npb24tbnVtPjx1cmxzPjxyZWxh
dGVkLXVybHM+PHVybD4mbHQ7R28gdG8gSVNJJmd0OzovL1dPUzowMDAzMjEzNDQwMDAwMTE8L3Vy
bD48L3JlbGF0ZWQtdXJscz48L3VybHM+PGVsZWN0cm9uaWMtcmVzb3VyY2UtbnVtPjEwLjExMTEv
bGl2LjEyMTcwPC9lbGVjdHJvbmljLXJlc291cmNlLW51bT48bGFuZ3VhZ2U+RW5nbGlzaDwvbGFu
Z3VhZ2U+PC9yZWNvcmQ+PC9DaXRlPjwvRW5kTm90ZT4A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PEVuZE5vdGU+PENpdGU+PEF1dGhvcj5HYWxhc3NpPC9BdXRob3I+PFllYXI+MjAxODwvWWVhcj48
UmVjTnVtPjIwMjY8L1JlY051bT48RGlzcGxheVRleHQ+PHN0eWxlIGZhY2U9InN1cGVyc2NyaXB0
Ij5bNjYsIDY3XTwvc3R5bGU+PC9EaXNwbGF5VGV4dD48cmVjb3JkPjxyZWMtbnVtYmVyPjIwMjY8
L3JlYy1udW1iZXI+PGZvcmVpZ24ta2V5cz48a2V5IGFwcD0iRU4iIGRiLWlkPSI5cjBmdHowZmh2
MjVzcmV4NXpxdmEwZm12d2FhZGV4czVwZnMiIHRpbWVzdGFtcD0iMTU3NTk0MzIyOSI+MjAyNjwv
a2V5PjwvZm9yZWlnbi1rZXlzPjxyZWYtdHlwZSBuYW1lPSJKb3VybmFsIEFydGljbGUiPjE3PC9y
ZWYtdHlwZT48Y29udHJpYnV0b3JzPjxhdXRob3JzPjxhdXRob3I+R2FsYXNzaSwgVC4gVi48L2F1
dGhvcj48YXV0aG9yPkplbmEsIFAuIFYuPC9hdXRob3I+PGF1dGhvcj5TaGFoLCBKLjwvYXV0aG9y
PjxhdXRob3I+QW8sIEcuPC9hdXRob3I+PGF1dGhvcj5Nb2xpdG9yLCBFLjwvYXV0aG9yPjxhdXRo
b3I+QnJhbSwgWS48L2F1dGhvcj48YXV0aG9yPkZyYW5rZWwsIEEuPC9hdXRob3I+PGF1dGhvcj5Q
YXJrLCBKLjwvYXV0aG9yPjxhdXRob3I+SmVzc3VydW4sIEouPC9hdXRob3I+PGF1dGhvcj5Pcnks
IEQuIFMuPC9hdXRob3I+PGF1dGhvcj5IYWltb3ZpdHotRnJpZWRtYW4sIEEuPC9hdXRob3I+PGF1
dGhvcj5Sb3hidXJ5LCBELjwvYXV0aG9yPjxhdXRob3I+TWl0dGFsLCBKLjwvYXV0aG9yPjxhdXRo
b3I+WmhlbmcsIE0uPC9hdXRob3I+PGF1dGhvcj5TY2h3YXJ0eiwgUi4gRS48L2F1dGhvcj48YXV0
aG9yPkhlbGxlciwgRC4gQS48L2F1dGhvcj48L2F1dGhvcnM+PC9jb250cmlidXRvcnM+PGF1dGgt
YWRkcmVzcz5NZW0gU2xvYW4gS2V0dGVyaW5nIENhbmMgQ3RyLCBOZXcgWW9yaywgTlkgMTAwNjUg
VVNBJiN4RDtXZWlsbCBDb3JuZWxsIE1lZCwgTmV3IFlvcmssIE5ZIDEwMDY1IFVTQSYjeEQ7TmF0
bCBJbnN0IFN0YW5kICZhbXA7IFRlY2hub2wsIEdhaXRoZXJzYnVyZywgTUQgMjA4OTkgVVNBJiN4
RDtXYXNoaW5ndG9uIFVuaXYsIFNjaCBNZWQsIERlcHQgTWVkLCBTdCBMb3VpcywgTU8gNjMxMTAg
VVNBJiN4RDtVbml2IFJob2RlIElzbCwgRGVwdCBDaGVtIEVuZ24sIEtpbmdzdG9uLCBSSSAwMjg4
MSBVU0EmI3hEO0xlaGlnaCBVbml2LCBEZXB0IENoZW0gJmFtcDsgQmlvbW9sIEVuZ24sIEJldGhs
ZWhlbSwgUEEgMTgwMTUgVVNBPC9hdXRoLWFkZHJlc3M+PHRpdGxlcz48dGl0bGU+QW4gb3B0aWNh
bCBuYW5vcmVwb3J0ZXIgb2YgZW5kb2x5c29zb21hbCBsaXBpZCBhY2N1bXVsYXRpb24gcmV2ZWFs
cyBlbmR1cmluZyBlZmZlY3RzIG9mIGRpZXQgb24gaGVwYXRpYyBtYWNyb3BoYWdlcyBpbiB2aXZv
PC90aXRsZT48c2Vjb25kYXJ5LXRpdGxlPlNjaWVuY2UgVHJhbnNsYXRpb25hbCBNZWRpY2luZTwv
c2Vjb25kYXJ5LXRpdGxlPjxhbHQtdGl0bGU+U2NpIFRyYW5zbCBNZWQ8L2FsdC10aXRsZT48L3Rp
dGxlcz48YWx0LXBlcmlvZGljYWw+PGZ1bGwtdGl0bGU+U2NpIFRyYW5zbCBNZWQ8L2Z1bGwtdGl0
bGU+PC9hbHQtcGVyaW9kaWNhbD48dm9sdW1lPjEwPC92b2x1bWU+PG51bWJlcj40NjE8L251bWJl
cj48a2V5d29yZHM+PGtleXdvcmQ+d2FsbGVkIGNhcmJvbiBuYW5vdHViZXM8L2tleXdvcmQ+PGtl
eXdvcmQ+ZHJ1Zy1pbmR1Y2VkIHBob3NwaG9saXBpZG9zaXM8L2tleXdvcmQ+PGtleXdvcmQ+bmll
bWFubi1waWNrLWRpc2Vhc2U8L2tleXdvcmQ+PGtleXdvcmQ+ZmF0dHkgbGl2ZXItZGlzZWFzZTwv
a2V5d29yZD48a2V5d29yZD5zaW5nbGUtc3RyYW5kZWQtRE5BPC9rZXl3b3JkPjxrZXl3b3JkPm5v
bmFsY29ob2xpYyBzdGVhdG9oZXBhdGl0aXM8L2tleXdvcmQ+PGtleXdvcmQ+bW9sZWN1bGFyLWR5
bmFtaWNzPC9rZXl3b3JkPjxrZXl3b3JkPmNlbGxzPC9rZXl3b3JkPjxrZXl3b3JkPm1vZGVsPC9r
ZXl3b3JkPjxrZXl3b3JkPm1pY2U8L2tleXdvcmQ+PC9rZXl3b3Jkcz48ZGF0ZXM+PHllYXI+MjAx
ODwveWVhcj48cHViLWRhdGVzPjxkYXRlPk9jdCAzPC9kYXRlPjwvcHViLWRhdGVzPjwvZGF0ZXM+
PGlzYm4+MTk0Ni02MjM0PC9pc2JuPjxhY2Nlc3Npb24tbnVtPldPUzowMDA0NDYxOTcxMDAwMDM8
L2FjY2Vzc2lvbi1udW0+PHVybHM+PHJlbGF0ZWQtdXJscz48dXJsPiZsdDtHbyB0byBJU0kmZ3Q7
Oi8vV09TOjAwMDQ0NjE5NzEwMDAwMzwvdXJsPjwvcmVsYXRlZC11cmxzPjwvdXJscz48ZWxlY3Ry
b25pYy1yZXNvdXJjZS1udW0+QVJUTiBlYWFyMjY4MCYjeEQ7MTAuMTEyNi9zY2l0cmFuc2xtZWQu
YWFyMjY4MDwvZWxlY3Ryb25pYy1yZXNvdXJjZS1udW0+PGxhbmd1YWdlPkVuZ2xpc2g8L2xhbmd1
YWdlPjwvcmVjb3JkPjwvQ2l0ZT48Q2l0ZT48QXV0aG9yPkJpZWdoczwvQXV0aG9yPjxZZWFyPjIw
MTM8L1llYXI+PFJlY051bT4yMDc3PC9SZWNOdW0+PHJlY29yZD48cmVjLW51bWJlcj4yMDc3PC9y
ZWMtbnVtYmVyPjxmb3JlaWduLWtleXM+PGtleSBhcHA9IkVOIiBkYi1pZD0iOXIwZnR6MGZodjI1
c3JleDV6cXZhMGZtdndhYWRleHM1cGZzIiB0aW1lc3RhbXA9IjE1NzY0NzM5ODkiPjIwNzc8L2tl
eT48L2ZvcmVpZ24ta2V5cz48cmVmLXR5cGUgbmFtZT0iSm91cm5hbCBBcnRpY2xlIj4xNzwvcmVm
LXR5cGU+PGNvbnRyaWJ1dG9ycz48YXV0aG9ycz48YXV0aG9yPkJpZWdocywgVi48L2F1dGhvcj48
YXV0aG9yPldhbGVuYmVyZ2gsIFMuIE0uIEEuPC9hdXRob3I+PGF1dGhvcj5IZW5kcmlreCwgVC48
L2F1dGhvcj48YXV0aG9yPnZhbiBHb3JwLCBQLiBKLjwvYXV0aG9yPjxhdXRob3I+VmVyaGV5ZW4s
IEYuPC9hdXRob3I+PGF1dGhvcj5PbGRlIERhbWluaywgUy4gVy48L2F1dGhvcj48YXV0aG9yPk1h
c2NsZWUsIEEuIEEuPC9hdXRob3I+PGF1dGhvcj5Lb2VrLCBHLiBILjwvYXV0aG9yPjxhdXRob3I+
SG9ma2VyLCBNLiBILjwvYXV0aG9yPjxhdXRob3I+QmluZGVyLCBDLiBKLjwvYXV0aG9yPjxhdXRo
b3I+U2hpcmktU3ZlcmRsb3YsIFIuPC9hdXRob3I+PC9hdXRob3JzPjwvY29udHJpYnV0b3JzPjxh
dXRoLWFkZHJlc3M+TWFhc3RyaWNodCBVbml2LCBEZXB0IE1vbCBHZW5ldCwgTkwtNjIwMCBNRCBN
YWFzdHJpY2h0LCBOZXRoZXJsYW5kcyYjeEQ7VW5pdiBIb3NwIFJXVEgsIERlcHQgSW50ZXJuYWwg
TWVkLCBBYWNoZW4sIEdlcm1hbnkmI3hEO01hYXN0cmljaHQgVW5pdiwgRGVwdCBNb2wgQ2VsbCBC
aW9sLCBDUklTUCwgRGVwdCBFbGVjdHJvbiBNaWNyb3Njb3B5IFVuaXQsIE5MLTYyMDAgTUQgTWFh
c3RyaWNodCwgTmV0aGVybGFuZHMmI3hEO01hYXN0cmljaHQgVW5pdiwgRGVwdCBHZW4gU3VyZywg
TkwtNjIwMCBNRCBNYWFzdHJpY2h0LCBOZXRoZXJsYW5kcyYjeEQ7VUNMLCBTY2ggTWVkLCBVQ0wg
SW5zdCBMaXZlciAmYW1wOyBEaWdlc3QgSGx0aCwgRGVwdCBIUEIgJmFtcDsgTGl2ZXIgVHJhbnNw
bGFudGF0IFN1cmcsIExvbmRvbiBXMU4gOEFBLCBFbmdsYW5kJiN4RDtNYWFzdHJpY2h0IFVuaXYg
TWVkIEN0ciwgRGl2IEdhc3Ryb2VudGVyb2wgJmFtcDsgSGVwYXRvbCwgRGVwdCBJbnRlcm5hbCBN
ZWQsIE1hYXN0cmljaHQsIE5ldGhlcmxhbmRzJiN4RDtVbml2IEdyb25pbmdlbiwgVW5pdiBNZWQg
Q3RyIEdyb25pbmdlbiwgRGVwdCBQYXRob2wgJmFtcDsgTGFiIE1lZCwgR3JvbmluZ2VuLCBOZXRo
ZXJsYW5kcyYjeEQ7TWVkIFVuaXYgVmllbm5hLCBEZXB0IExhYiBNZWQsIFZpZW5uYSwgQXVzdHJp
YSYjeEQ7QXVzdHJpYW4gQWNhZCBTY2ksIEN0ciBNb2wgTWVkLCBBLTEwMTAgVmllbm5hLCBBdXN0
cmlhPC9hdXRoLWFkZHJlc3M+PHRpdGxlcz48dGl0bGU+VHJhcHBpbmcgb2Ygb3hpZGl6ZWQgTERM
IGluIGx5c29zb21lcyBvZiBLdXBmZmVyIGNlbGxzIGlzIGEgdHJpZ2dlciBmb3IgaGVwYXRpYyBp
bmZsYW1tYXRpb248L3RpdGxlPjxzZWNvbmRhcnktdGl0bGU+TGl2ZXIgSW50ZXJuYXRpb25hbDwv
c2Vjb25kYXJ5LXRpdGxlPjxhbHQtdGl0bGU+TGl2ZXIgSW50PC9hbHQtdGl0bGU+PC90aXRsZXM+
PGFsdC1wZXJpb2RpY2FsPjxmdWxsLXRpdGxlPkxpdmVyIEludDwvZnVsbC10aXRsZT48L2FsdC1w
ZXJpb2RpY2FsPjxwYWdlcz4xMDU2LTEwNjE8L3BhZ2VzPjx2b2x1bWU+MzM8L3ZvbHVtZT48bnVt
YmVyPjc8L251bWJlcj48a2V5d29yZHM+PGtleXdvcmQ+aW5mbGFtbWF0aW9uPC9rZXl3b3JkPjxr
ZXl3b3JkPmt1cGZmZXIgY2VsbHM8L2tleXdvcmQ+PGtleXdvcmQ+bGl2ZXI8L2tleXdvcmQ+PGtl
eXdvcmQ+bHlzb3NvbWVzPC9rZXl3b3JkPjxrZXl3b3JkPm94bGRsPC9rZXl3b3JkPjxrZXl3b3Jk
Pmxvdy1kZW5zaXR5LWxpcG9wcm90ZWluPC9rZXl3b3JkPjxrZXl3b3JkPnNjYXZlbmdlciByZWNl
cHRvcjwva2V5d29yZD48a2V5d29yZD5pbi12aXZvPC9rZXl3b3JkPjxrZXl3b3JkPmxpdmVyPC9r
ZXl3b3JkPjxrZXl3b3JkPmNob2xlc3Rlcm9sPC9rZXl3b3JkPjxrZXl3b3JkPm1hY3JvcGhhZ2Vz
PC9rZXl3b3JkPjxrZXl3b3JkPmV4cHJlc3Npb248L2tleXdvcmQ+PGtleXdvcmQ+bGVhZHM8L2tl
eXdvcmQ+PC9rZXl3b3Jkcz48ZGF0ZXM+PHllYXI+MjAxMzwveWVhcj48cHViLWRhdGVzPjxkYXRl
PkF1ZzwvZGF0ZT48L3B1Yi1kYXRlcz48L2RhdGVzPjxpc2JuPjE0NzgtMzIyMzwvaXNibj48YWNj
ZXNzaW9uLW51bT5XT1M6MDAwMzIxMzQ0MDAwMDExPC9hY2Nlc3Npb24tbnVtPjx1cmxzPjxyZWxh
dGVkLXVybHM+PHVybD4mbHQ7R28gdG8gSVNJJmd0OzovL1dPUzowMDAzMjEzNDQwMDAwMTE8L3Vy
bD48L3JlbGF0ZWQtdXJscz48L3VybHM+PGVsZWN0cm9uaWMtcmVzb3VyY2UtbnVtPjEwLjExMTEv
bGl2LjEyMTcwPC9lbGVjdHJvbmljLXJlc291cmNlLW51bT48bGFuZ3VhZ2U+RW5nbGlzaDwvbGFu
Z3VhZ2U+PC9yZWNvcmQ+PC9DaXRlPjwvRW5kTm90ZT4A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002A63D5" w:rsidRPr="00285EC0">
        <w:rPr>
          <w:rFonts w:ascii="Book Antiqua" w:hAnsi="Book Antiqua"/>
          <w:noProof/>
        </w:rPr>
      </w:r>
      <w:r w:rsidR="002A63D5" w:rsidRPr="00285EC0">
        <w:rPr>
          <w:rFonts w:ascii="Book Antiqua" w:hAnsi="Book Antiqua"/>
          <w:noProof/>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5</w:t>
      </w:r>
      <w:r w:rsidR="002C3308" w:rsidRPr="00285EC0">
        <w:rPr>
          <w:rFonts w:ascii="Book Antiqua" w:hAnsi="Book Antiqua"/>
          <w:noProof/>
          <w:vertAlign w:val="superscript"/>
        </w:rPr>
        <w:t>,6</w:t>
      </w:r>
      <w:r w:rsidR="005950BD">
        <w:rPr>
          <w:rFonts w:ascii="Book Antiqua" w:hAnsi="Book Antiqua"/>
          <w:noProof/>
          <w:vertAlign w:val="superscript"/>
        </w:rPr>
        <w:t>6</w:t>
      </w:r>
      <w:r w:rsidR="002C3308" w:rsidRPr="00285EC0">
        <w:rPr>
          <w:rFonts w:ascii="Book Antiqua" w:hAnsi="Book Antiqua"/>
          <w:noProof/>
          <w:vertAlign w:val="superscript"/>
        </w:rPr>
        <w:t>]</w:t>
      </w:r>
      <w:r w:rsidR="002A63D5" w:rsidRPr="00285EC0">
        <w:rPr>
          <w:rFonts w:ascii="Book Antiqua" w:hAnsi="Book Antiqua"/>
          <w:noProof/>
        </w:rPr>
        <w:fldChar w:fldCharType="end"/>
      </w:r>
      <w:r w:rsidR="002A63D5" w:rsidRPr="00285EC0">
        <w:rPr>
          <w:rFonts w:ascii="Book Antiqua" w:hAnsi="Book Antiqua"/>
          <w:noProof/>
        </w:rPr>
        <w:t xml:space="preserve"> </w:t>
      </w:r>
      <w:r w:rsidR="00665731" w:rsidRPr="00285EC0">
        <w:rPr>
          <w:rFonts w:ascii="Book Antiqua" w:hAnsi="Book Antiqua"/>
          <w:noProof/>
        </w:rPr>
        <w:t>while</w:t>
      </w:r>
      <w:r w:rsidR="002A63D5" w:rsidRPr="00285EC0">
        <w:rPr>
          <w:rFonts w:ascii="Book Antiqua" w:hAnsi="Book Antiqua"/>
          <w:noProof/>
        </w:rPr>
        <w:t xml:space="preserve"> </w:t>
      </w:r>
      <w:r w:rsidR="002A63D5" w:rsidRPr="00285EC0">
        <w:rPr>
          <w:rFonts w:ascii="Book Antiqua" w:hAnsi="Book Antiqua"/>
        </w:rPr>
        <w:t>f</w:t>
      </w:r>
      <w:r w:rsidR="002A63D5" w:rsidRPr="00285EC0">
        <w:rPr>
          <w:rFonts w:ascii="Book Antiqua" w:hAnsi="Book Antiqua"/>
          <w:noProof/>
        </w:rPr>
        <w:t>atty acids can</w:t>
      </w:r>
      <w:r w:rsidR="002A63D5" w:rsidRPr="00285EC0">
        <w:rPr>
          <w:rFonts w:ascii="Book Antiqua" w:hAnsi="Book Antiqua"/>
        </w:rPr>
        <w:t xml:space="preserve"> </w:t>
      </w:r>
      <w:r w:rsidR="002A63D5" w:rsidRPr="00285EC0">
        <w:rPr>
          <w:rFonts w:ascii="Book Antiqua" w:hAnsi="Book Antiqua"/>
          <w:noProof/>
        </w:rPr>
        <w:t xml:space="preserve">incresae mitochondrial DNA release causing activation of </w:t>
      </w:r>
      <w:r w:rsidR="002A63D5" w:rsidRPr="00285EC0">
        <w:rPr>
          <w:rFonts w:ascii="Book Antiqua" w:hAnsi="Book Antiqua"/>
          <w:lang w:val="en-US"/>
        </w:rPr>
        <w:t>NOD-like receptor family pyrin domain containing 3 (NLRP3)</w:t>
      </w:r>
      <w:r w:rsidR="002A63D5" w:rsidRPr="00285EC0">
        <w:rPr>
          <w:rFonts w:ascii="Book Antiqua" w:hAnsi="Book Antiqua"/>
          <w:noProof/>
        </w:rPr>
        <w:t xml:space="preserve"> inflammasomes in Kupffer cells</w:t>
      </w:r>
      <w:r w:rsidR="002A63D5" w:rsidRPr="00285EC0">
        <w:rPr>
          <w:rFonts w:ascii="Book Antiqua" w:hAnsi="Book Antiqua"/>
          <w:noProof/>
        </w:rPr>
        <w:fldChar w:fldCharType="begin"/>
      </w:r>
      <w:r w:rsidR="002C3308" w:rsidRPr="00285EC0">
        <w:rPr>
          <w:rFonts w:ascii="Book Antiqua" w:hAnsi="Book Antiqua"/>
          <w:noProof/>
        </w:rPr>
        <w:instrText xml:space="preserve"> ADDIN EN.CITE &lt;EndNote&gt;&lt;Cite&gt;&lt;Author&gt;Pan&lt;/Author&gt;&lt;Year&gt;2018&lt;/Year&gt;&lt;RecNum&gt;2020&lt;/RecNum&gt;&lt;DisplayText&gt;&lt;style face="superscript"&gt;[68]&lt;/style&gt;&lt;/DisplayText&gt;&lt;record&gt;&lt;rec-number&gt;2020&lt;/rec-number&gt;&lt;foreign-keys&gt;&lt;key app="EN" db-id="9r0ftz0fhv25srex5zqva0fmvwaadexs5pfs" timestamp="1575937656"&gt;2020&lt;/key&gt;&lt;/foreign-keys&gt;&lt;ref-type name="Journal Article"&gt;17&lt;/ref-type&gt;&lt;contributors&gt;&lt;authors&gt;&lt;author&gt;Pan, J. J.&lt;/author&gt;&lt;author&gt;Ou, Z. B.&lt;/author&gt;&lt;author&gt;Cai, C.&lt;/author&gt;&lt;author&gt;Li, P. Z.&lt;/author&gt;&lt;author&gt;Gong, J. P.&lt;/author&gt;&lt;author&gt;Ruan, X. Z.&lt;/author&gt;&lt;author&gt;He, K.&lt;/author&gt;&lt;/authors&gt;&lt;/contributors&gt;&lt;auth-address&gt;Chongqing Med Univ, Dept Hepatobiliary Surg, Affiliated Hosp 2, Chongqing 400010, Peoples R China&amp;#xD;Chongqing Med Univ, Ctr Lipid Res, Key Lab Mol Biol Infect Dis, Minist Educ,Affiliated Hosp 2, Chongqing 400010, Peoples R China&amp;#xD;UCL, Ctr Nephrol, Med Sch, Royal Free Campus, London NW3 2PF, England&amp;#xD;Chongqing Med Univ, Dept Gastroenterol &amp;amp; Hepatol, Affiliated Hosp 2, Chongqing 400010, Peoples R China&lt;/auth-address&gt;&lt;titles&gt;&lt;title&gt;Fatty acid activates NLRP3 inflammasomes in mouse Kupffer cells through mitochondrial DNA release&lt;/title&gt;&lt;secondary-title&gt;Cellular Immunology&lt;/secondary-title&gt;&lt;alt-title&gt;Cell Immunol&lt;/alt-title&gt;&lt;/titles&gt;&lt;alt-periodical&gt;&lt;full-title&gt;Cell Immunol&lt;/full-title&gt;&lt;/alt-periodical&gt;&lt;pages&gt;111-120&lt;/pages&gt;&lt;volume&gt;332&lt;/volume&gt;&lt;keywords&gt;&lt;keyword&gt;liver&lt;/keyword&gt;&lt;keyword&gt;inflammation&lt;/keyword&gt;&lt;keyword&gt;mechanism&lt;/keyword&gt;&lt;keyword&gt;fibrosis&lt;/keyword&gt;&lt;/keywords&gt;&lt;dates&gt;&lt;year&gt;2018&lt;/year&gt;&lt;pub-dates&gt;&lt;date&gt;Oct&lt;/date&gt;&lt;/pub-dates&gt;&lt;/dates&gt;&lt;isbn&gt;0008-8749&lt;/isbn&gt;&lt;accession-num&gt;WOS:000443721200012&lt;/accession-num&gt;&lt;urls&gt;&lt;related-urls&gt;&lt;url&gt;&amp;lt;Go to ISI&amp;gt;://WOS:000443721200012&lt;/url&gt;&lt;/related-urls&gt;&lt;/urls&gt;&lt;electronic-resource-num&gt;10.1016/j.cellimm.2018.08.006&lt;/electronic-resource-num&gt;&lt;language&gt;English&lt;/language&gt;&lt;/record&gt;&lt;/Cite&gt;&lt;/EndNote&gt;</w:instrText>
      </w:r>
      <w:r w:rsidR="002A63D5" w:rsidRPr="00285EC0">
        <w:rPr>
          <w:rFonts w:ascii="Book Antiqua" w:hAnsi="Book Antiqua"/>
          <w:noProof/>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7</w:t>
      </w:r>
      <w:r w:rsidR="002C3308" w:rsidRPr="00285EC0">
        <w:rPr>
          <w:rFonts w:ascii="Book Antiqua" w:hAnsi="Book Antiqua"/>
          <w:noProof/>
          <w:vertAlign w:val="superscript"/>
        </w:rPr>
        <w:t>]</w:t>
      </w:r>
      <w:r w:rsidR="002A63D5" w:rsidRPr="00285EC0">
        <w:rPr>
          <w:rFonts w:ascii="Book Antiqua" w:hAnsi="Book Antiqua"/>
          <w:noProof/>
        </w:rPr>
        <w:fldChar w:fldCharType="end"/>
      </w:r>
      <w:r w:rsidR="002A63D5" w:rsidRPr="00285EC0">
        <w:rPr>
          <w:rFonts w:ascii="Book Antiqua" w:hAnsi="Book Antiqua"/>
        </w:rPr>
        <w:t xml:space="preserve">. </w:t>
      </w:r>
      <w:r w:rsidR="00665731" w:rsidRPr="00285EC0">
        <w:rPr>
          <w:rFonts w:ascii="Book Antiqua" w:hAnsi="Book Antiqua"/>
        </w:rPr>
        <w:t>I</w:t>
      </w:r>
      <w:r w:rsidR="00AE4E7C" w:rsidRPr="00285EC0">
        <w:rPr>
          <w:rFonts w:ascii="Book Antiqua" w:hAnsi="Book Antiqua"/>
        </w:rPr>
        <w:t>n contrast</w:t>
      </w:r>
      <w:r w:rsidR="002A63D5" w:rsidRPr="00285EC0">
        <w:rPr>
          <w:rFonts w:ascii="Book Antiqua" w:hAnsi="Book Antiqua"/>
        </w:rPr>
        <w:t xml:space="preserve">, vitamin D receptor activation in hepatic macrophages improves insulin resistance, steatosis and hepatic inflammation through the induction of </w:t>
      </w:r>
      <w:r w:rsidR="00665731" w:rsidRPr="00285EC0">
        <w:rPr>
          <w:rFonts w:ascii="Book Antiqua" w:hAnsi="Book Antiqua"/>
        </w:rPr>
        <w:t xml:space="preserve">an </w:t>
      </w:r>
      <w:r w:rsidR="002A63D5" w:rsidRPr="00285EC0">
        <w:rPr>
          <w:rFonts w:ascii="Book Antiqua" w:hAnsi="Book Antiqua"/>
        </w:rPr>
        <w:t xml:space="preserve">anti-inflammatory </w:t>
      </w:r>
      <w:r w:rsidR="00665731" w:rsidRPr="00285EC0">
        <w:rPr>
          <w:rFonts w:ascii="Book Antiqua" w:hAnsi="Book Antiqua"/>
        </w:rPr>
        <w:t>phenotype</w:t>
      </w:r>
      <w:r w:rsidR="002A63D5" w:rsidRPr="00285EC0">
        <w:rPr>
          <w:rFonts w:ascii="Book Antiqua" w:hAnsi="Book Antiqua"/>
        </w:rPr>
        <w:fldChar w:fldCharType="begin"/>
      </w:r>
      <w:r w:rsidR="002C3308" w:rsidRPr="00285EC0">
        <w:rPr>
          <w:rFonts w:ascii="Book Antiqua" w:hAnsi="Book Antiqua"/>
        </w:rPr>
        <w:instrText xml:space="preserve"> ADDIN EN.CITE &lt;EndNote&gt;&lt;Cite&gt;&lt;Author&gt;Dong&lt;/Author&gt;&lt;Year&gt;2019&lt;/Year&gt;&lt;RecNum&gt;2004&lt;/RecNum&gt;&lt;DisplayText&gt;&lt;style face="superscript"&gt;[69]&lt;/style&gt;&lt;/DisplayText&gt;&lt;record&gt;&lt;rec-number&gt;2004&lt;/rec-number&gt;&lt;foreign-keys&gt;&lt;key app="EN" db-id="9r0ftz0fhv25srex5zqva0fmvwaadexs5pfs" timestamp="1575926293"&gt;2004&lt;/key&gt;&lt;/foreign-keys&gt;&lt;ref-type name="Journal Article"&gt;17&lt;/ref-type&gt;&lt;contributors&gt;&lt;authors&gt;&lt;author&gt;Dong, B.&lt;/author&gt;&lt;author&gt;Zhou, Y.&lt;/author&gt;&lt;author&gt;Wang, W.&lt;/author&gt;&lt;author&gt;Scott, J.&lt;/author&gt;&lt;author&gt;Kim, K. H.&lt;/author&gt;&lt;author&gt;Sun, Z.&lt;/author&gt;&lt;author&gt;Guo, Q.&lt;/author&gt;&lt;author&gt;Lu, Y.&lt;/author&gt;&lt;author&gt;Gonzales, N. M.&lt;/author&gt;&lt;author&gt;Wu, H.&lt;/author&gt;&lt;author&gt;Hartig, S.&lt;/author&gt;&lt;author&gt;York, R. B.&lt;/author&gt;&lt;author&gt;Yang, F.&lt;/author&gt;&lt;author&gt;Moore, D. D.&lt;/author&gt;&lt;/authors&gt;&lt;/contributors&gt;&lt;auth-address&gt;Department of Molecular and Cellular Biology, Baylor College of Medicine, Houston, Texas, 77030, USA.&amp;#xD;Integrative Molecular and Biomedical Sciences Graduate Program, Baylor College of Medicine, Houston, Texas, 77030, USA.&amp;#xD;Department of Medicine, Baylor College of Medicine, Houston, Texas, 77030, USA.&lt;/auth-address&gt;&lt;titles&gt;&lt;title&gt;Vitamin D receptor activation in liver macrophages ameliorates hepatic inflammation, steatosis, and insulin resistance in mice&lt;/title&gt;&lt;secondary-title&gt;Hepatology&lt;/secondary-title&gt;&lt;/titles&gt;&lt;periodical&gt;&lt;full-title&gt;Hepatology&lt;/full-title&gt;&lt;abbr-1&gt;Hepatology&lt;/abbr-1&gt;&lt;/periodical&gt;&lt;edition&gt;2019/09/12&lt;/edition&gt;&lt;keywords&gt;&lt;keyword&gt;Kupffer cell&lt;/keyword&gt;&lt;keyword&gt;diet induced obesity&lt;/keyword&gt;&lt;keyword&gt;fatty liver&lt;/keyword&gt;&lt;keyword&gt;immunoregulation&lt;/keyword&gt;&lt;keyword&gt;insulin resistance&lt;/keyword&gt;&lt;/keywords&gt;&lt;dates&gt;&lt;year&gt;2019&lt;/year&gt;&lt;pub-dates&gt;&lt;date&gt;Sep 11&lt;/date&gt;&lt;/pub-dates&gt;&lt;/dates&gt;&lt;isbn&gt;1527-3350 (Electronic)&amp;#xD;0270-9139 (Linking)&lt;/isbn&gt;&lt;accession-num&gt;31506976&lt;/accession-num&gt;&lt;urls&gt;&lt;related-urls&gt;&lt;url&gt;https://www.ncbi.nlm.nih.gov/pubmed/31506976&lt;/url&gt;&lt;/related-urls&gt;&lt;/urls&gt;&lt;electronic-resource-num&gt;10.1002/hep.30937&lt;/electronic-resource-num&gt;&lt;/record&gt;&lt;/Cite&gt;&lt;/EndNote&gt;</w:instrText>
      </w:r>
      <w:r w:rsidR="002A63D5" w:rsidRPr="00285EC0">
        <w:rPr>
          <w:rFonts w:ascii="Book Antiqua" w:hAnsi="Book Antiqua"/>
        </w:rPr>
        <w:fldChar w:fldCharType="separate"/>
      </w:r>
      <w:r w:rsidR="002C3308" w:rsidRPr="00285EC0">
        <w:rPr>
          <w:rFonts w:ascii="Book Antiqua" w:hAnsi="Book Antiqua"/>
          <w:noProof/>
          <w:vertAlign w:val="superscript"/>
        </w:rPr>
        <w:t>[6</w:t>
      </w:r>
      <w:r w:rsidR="005950BD">
        <w:rPr>
          <w:rFonts w:ascii="Book Antiqua" w:hAnsi="Book Antiqua"/>
          <w:noProof/>
          <w:vertAlign w:val="superscript"/>
        </w:rPr>
        <w:t>8</w:t>
      </w:r>
      <w:r w:rsidR="002C3308" w:rsidRPr="00285EC0">
        <w:rPr>
          <w:rFonts w:ascii="Book Antiqua" w:hAnsi="Book Antiqua"/>
          <w:noProof/>
          <w:vertAlign w:val="superscript"/>
        </w:rPr>
        <w:t>]</w:t>
      </w:r>
      <w:r w:rsidR="002A63D5" w:rsidRPr="00285EC0">
        <w:rPr>
          <w:rFonts w:ascii="Book Antiqua" w:hAnsi="Book Antiqua"/>
        </w:rPr>
        <w:fldChar w:fldCharType="end"/>
      </w:r>
      <w:r w:rsidR="002A63D5" w:rsidRPr="00285EC0">
        <w:rPr>
          <w:rFonts w:ascii="Book Antiqua" w:hAnsi="Book Antiqua"/>
        </w:rPr>
        <w:t>.</w:t>
      </w:r>
    </w:p>
    <w:p w14:paraId="4AB332A6" w14:textId="6238E6C5" w:rsidR="007D109A" w:rsidRPr="00285EC0" w:rsidRDefault="002A63D5" w:rsidP="00C46AB6">
      <w:pPr>
        <w:adjustRightInd w:val="0"/>
        <w:snapToGrid w:val="0"/>
        <w:spacing w:line="360" w:lineRule="auto"/>
        <w:ind w:firstLineChars="100" w:firstLine="240"/>
        <w:jc w:val="both"/>
        <w:rPr>
          <w:rFonts w:ascii="Book Antiqua" w:hAnsi="Book Antiqua"/>
          <w:noProof/>
        </w:rPr>
      </w:pPr>
      <w:r w:rsidRPr="00285EC0">
        <w:rPr>
          <w:rFonts w:ascii="Book Antiqua" w:hAnsi="Book Antiqua"/>
        </w:rPr>
        <w:t xml:space="preserve">Hematopoiesis in bone marrow is influenced by </w:t>
      </w:r>
      <w:r w:rsidR="005B3ED2" w:rsidRPr="00285EC0">
        <w:rPr>
          <w:rFonts w:ascii="Book Antiqua" w:hAnsi="Book Antiqua"/>
        </w:rPr>
        <w:t>environmental</w:t>
      </w:r>
      <w:r w:rsidRPr="00285EC0">
        <w:rPr>
          <w:rFonts w:ascii="Book Antiqua" w:hAnsi="Book Antiqua"/>
        </w:rPr>
        <w:t xml:space="preserve"> </w:t>
      </w:r>
      <w:r w:rsidR="00665731" w:rsidRPr="00285EC0">
        <w:rPr>
          <w:rFonts w:ascii="Book Antiqua" w:hAnsi="Book Antiqua"/>
        </w:rPr>
        <w:t xml:space="preserve">cues </w:t>
      </w:r>
      <w:r w:rsidRPr="00285EC0">
        <w:rPr>
          <w:rFonts w:ascii="Book Antiqua" w:hAnsi="Book Antiqua"/>
        </w:rPr>
        <w:t>including diet.</w:t>
      </w:r>
      <w:r w:rsidR="00665731" w:rsidRPr="00285EC0">
        <w:rPr>
          <w:rFonts w:ascii="Book Antiqua" w:hAnsi="Book Antiqua"/>
        </w:rPr>
        <w:t xml:space="preserve"> M</w:t>
      </w:r>
      <w:r w:rsidR="00665731" w:rsidRPr="00285EC0">
        <w:rPr>
          <w:rFonts w:ascii="Book Antiqua" w:hAnsi="Book Antiqua"/>
          <w:lang w:eastAsia="en-AU"/>
        </w:rPr>
        <w:t xml:space="preserve">yelopoiesis is tightly regulated in </w:t>
      </w:r>
      <w:r w:rsidR="00C90FC1" w:rsidRPr="00C90FC1">
        <w:rPr>
          <w:rFonts w:ascii="Book Antiqua" w:hAnsi="Book Antiqua"/>
          <w:lang w:eastAsia="en-AU"/>
        </w:rPr>
        <w:t>bone marrow</w:t>
      </w:r>
      <w:r w:rsidR="009B3F28" w:rsidRPr="00285EC0">
        <w:rPr>
          <w:rFonts w:ascii="Book Antiqua" w:hAnsi="Book Antiqua"/>
        </w:rPr>
        <w:fldChar w:fldCharType="begin"/>
      </w:r>
      <w:r w:rsidR="002C3308" w:rsidRPr="00285EC0">
        <w:rPr>
          <w:rFonts w:ascii="Book Antiqua" w:hAnsi="Book Antiqua"/>
        </w:rPr>
        <w:instrText xml:space="preserve"> ADDIN EN.CITE &lt;EndNote&gt;&lt;Cite&gt;&lt;Author&gt;Weissman&lt;/Author&gt;&lt;Year&gt;2000&lt;/Year&gt;&lt;RecNum&gt;936&lt;/RecNum&gt;&lt;DisplayText&gt;&lt;style face="superscript"&gt;[70]&lt;/style&gt;&lt;/DisplayText&gt;&lt;record&gt;&lt;rec-number&gt;936&lt;/rec-number&gt;&lt;foreign-keys&gt;&lt;key app="EN" db-id="9r0ftz0fhv25srex5zqva0fmvwaadexs5pfs" timestamp="1553493217"&gt;936&lt;/key&gt;&lt;/foreign-keys&gt;&lt;ref-type name="Journal Article"&gt;17&lt;/ref-type&gt;&lt;contributors&gt;&lt;authors&gt;&lt;author&gt;Weissman, I. L.&lt;/author&gt;&lt;/authors&gt;&lt;/contributors&gt;&lt;auth-address&gt;Stanford Univ, Med Ctr, Sch Med, Dept Pathol, Stanford, CA 94305 USA&lt;/auth-address&gt;&lt;titles&gt;&lt;title&gt;Stem cells: Units of development, units of regeneration, and units in evolution&lt;/title&gt;&lt;secondary-title&gt;Cell&lt;/secondary-title&gt;&lt;alt-title&gt;Cell&lt;/alt-title&gt;&lt;/titles&gt;&lt;periodical&gt;&lt;full-title&gt;Cell&lt;/full-title&gt;&lt;abbr-1&gt;Cell&lt;/abbr-1&gt;&lt;/periodical&gt;&lt;alt-periodical&gt;&lt;full-title&gt;Cell&lt;/full-title&gt;&lt;abbr-1&gt;Cell&lt;/abbr-1&gt;&lt;/alt-periodical&gt;&lt;pages&gt;157-168&lt;/pages&gt;&lt;volume&gt;100&lt;/volume&gt;&lt;number&gt;1&lt;/number&gt;&lt;keywords&gt;&lt;keyword&gt;colony-stimulating factor&lt;/keyword&gt;&lt;keyword&gt;central-nervous-system&lt;/keyword&gt;&lt;keyword&gt;bone-marrow&lt;/keyword&gt;&lt;keyword&gt;in-vivo&lt;/keyword&gt;&lt;keyword&gt;botryllus-schlosseri&lt;/keyword&gt;&lt;keyword&gt;hematopoietic progenitors&lt;/keyword&gt;&lt;keyword&gt;hippocampal-neurons&lt;/keyword&gt;&lt;keyword&gt;endothelial-cells&lt;/keyword&gt;&lt;keyword&gt;adult mice&lt;/keyword&gt;&lt;keyword&gt;differentiation&lt;/keyword&gt;&lt;/keywords&gt;&lt;dates&gt;&lt;year&gt;2000&lt;/year&gt;&lt;pub-dates&gt;&lt;date&gt;Jan 7&lt;/date&gt;&lt;/pub-dates&gt;&lt;/dates&gt;&lt;isbn&gt;0092-8674&lt;/isbn&gt;&lt;accession-num&gt;WOS:000084722600014&lt;/accession-num&gt;&lt;urls&gt;&lt;related-urls&gt;&lt;url&gt;&amp;lt;Go to ISI&amp;gt;://WOS:000084722600014&lt;/url&gt;&lt;/related-urls&gt;&lt;/urls&gt;&lt;electronic-resource-num&gt;Doi 10.1016/S0092-8674(00)81692-X&lt;/electronic-resource-num&gt;&lt;language&gt;English&lt;/language&gt;&lt;/record&gt;&lt;/Cite&gt;&lt;/EndNote&gt;</w:instrText>
      </w:r>
      <w:r w:rsidR="009B3F28" w:rsidRPr="00285EC0">
        <w:rPr>
          <w:rFonts w:ascii="Book Antiqua" w:hAnsi="Book Antiqua"/>
        </w:rPr>
        <w:fldChar w:fldCharType="separate"/>
      </w:r>
      <w:r w:rsidR="002C3308" w:rsidRPr="00285EC0">
        <w:rPr>
          <w:rFonts w:ascii="Book Antiqua" w:hAnsi="Book Antiqua"/>
          <w:noProof/>
          <w:vertAlign w:val="superscript"/>
        </w:rPr>
        <w:t>[</w:t>
      </w:r>
      <w:r w:rsidR="005950BD">
        <w:rPr>
          <w:rFonts w:ascii="Book Antiqua" w:hAnsi="Book Antiqua"/>
          <w:noProof/>
          <w:vertAlign w:val="superscript"/>
        </w:rPr>
        <w:t>69</w:t>
      </w:r>
      <w:r w:rsidR="002C3308" w:rsidRPr="00285EC0">
        <w:rPr>
          <w:rFonts w:ascii="Book Antiqua" w:hAnsi="Book Antiqua"/>
          <w:noProof/>
          <w:vertAlign w:val="superscript"/>
        </w:rPr>
        <w:t>]</w:t>
      </w:r>
      <w:r w:rsidR="009B3F28" w:rsidRPr="00285EC0">
        <w:rPr>
          <w:rFonts w:ascii="Book Antiqua" w:hAnsi="Book Antiqua"/>
        </w:rPr>
        <w:fldChar w:fldCharType="end"/>
      </w:r>
      <w:r w:rsidR="00665731" w:rsidRPr="00285EC0">
        <w:rPr>
          <w:rFonts w:ascii="Book Antiqua" w:hAnsi="Book Antiqua"/>
        </w:rPr>
        <w:t>,</w:t>
      </w:r>
      <w:r w:rsidR="009B3F28" w:rsidRPr="00285EC0">
        <w:rPr>
          <w:rFonts w:ascii="Book Antiqua" w:hAnsi="Book Antiqua"/>
        </w:rPr>
        <w:t xml:space="preserve"> </w:t>
      </w:r>
      <w:r w:rsidR="009B3F28" w:rsidRPr="00285EC0">
        <w:rPr>
          <w:rFonts w:ascii="Book Antiqua" w:hAnsi="Book Antiqua"/>
          <w:lang w:eastAsia="en-AU"/>
        </w:rPr>
        <w:t xml:space="preserve">governing the generation of mature cells </w:t>
      </w:r>
      <w:r w:rsidR="00ED6332" w:rsidRPr="00ED6332">
        <w:rPr>
          <w:rFonts w:ascii="Book Antiqua" w:hAnsi="Book Antiqua"/>
          <w:i/>
          <w:iCs/>
          <w:lang w:eastAsia="en-AU"/>
        </w:rPr>
        <w:t>via</w:t>
      </w:r>
      <w:r w:rsidR="009B3F28" w:rsidRPr="00285EC0">
        <w:rPr>
          <w:rFonts w:ascii="Book Antiqua" w:hAnsi="Book Antiqua"/>
          <w:lang w:eastAsia="en-AU"/>
        </w:rPr>
        <w:t xml:space="preserve"> sequential progression from HSCs to differentiated cells including monocytes and macrophages that share a distinct committed progenitor</w:t>
      </w:r>
      <w:r w:rsidR="009B3F28" w:rsidRPr="00285EC0">
        <w:rPr>
          <w:rFonts w:ascii="Book Antiqua" w:hAnsi="Book Antiqua"/>
          <w:noProof/>
        </w:rPr>
        <w:fldChar w:fldCharType="begin">
          <w:fldData xml:space="preserve">PEVuZE5vdGU+PENpdGU+PEF1dGhvcj5GcmFtZTwvQXV0aG9yPjxZZWFyPjIwMTM8L1llYXI+PFJl
Y051bT44OTM8L1JlY051bT48RGlzcGxheVRleHQ+PHN0eWxlIGZhY2U9InN1cGVyc2NyaXB0Ij5b
NzEsIDcyXTwvc3R5bGU+PC9EaXNwbGF5VGV4dD48cmVjb3JkPjxyZWMtbnVtYmVyPjg5MzwvcmVj
LW51bWJlcj48Zm9yZWlnbi1rZXlzPjxrZXkgYXBwPSJFTiIgZGItaWQ9IjlyMGZ0ejBmaHYyNXNy
ZXg1enF2YTBmbXZ3YWFkZXhzNXBmcyIgdGltZXN0YW1wPSIxNTUyNjIzNDAxIj44OTM8L2tleT48
L2ZvcmVpZ24ta2V5cz48cmVmLXR5cGUgbmFtZT0iSm91cm5hbCBBcnRpY2xlIj4xNzwvcmVmLXR5
cGU+PGNvbnRyaWJ1dG9ycz48YXV0aG9ycz48YXV0aG9yPkZyYW1lLCBKLiBNLjwvYXV0aG9yPjxh
dXRob3I+TWNHcmF0aCwgSy4gRS48L2F1dGhvcj48YXV0aG9yPlBhbGlzLCBKLjwvYXV0aG9yPjwv
YXV0aG9ycz48L2NvbnRyaWJ1dG9ycz48YXV0aC1hZGRyZXNzPkNlbnRlciBmb3IgUGVkaWF0cmlj
IEJpb21lZGljYWwgUmVzZWFyY2gsIERlcGFydG1lbnQgb2YgUGVkaWF0cmljcywgVW5pdmVyc2l0
eSBvZiBSb2NoZXN0ZXIgTWVkaWNhbCBDZW50ZXIsIFJvY2hlc3RlciwgTlksIFVTQTsgRGVwYXJ0
bWVudCBvZiBQYXRob2xvZ3kgYW5kIExhYm9yYXRvcnkgTWVkaWNpbmUsIFVuaXZlcnNpdHkgb2Yg
Um9jaGVzdGVyIE1lZGljYWwgQ2VudGVyLCBSb2NoZXN0ZXIsIE5ZLCBVU0EuPC9hdXRoLWFkZHJl
c3M+PHRpdGxlcz48dGl0bGU+RXJ5dGhyby1teWVsb2lkIHByb2dlbml0b3JzOiAmcXVvdDtkZWZp
bml0aXZlJnF1b3Q7IGhlbWF0b3BvaWVzaXMgaW4gdGhlIGNvbmNlcHR1cyBwcmlvciB0byB0aGUg
ZW1lcmdlbmNlIG9mIGhlbWF0b3BvaWV0aWMgc3RlbSBjZWxsczwvdGl0bGU+PHNlY29uZGFyeS10
aXRsZT5CbG9vZCBDZWxscyBNb2wgRGlzPC9zZWNvbmRhcnktdGl0bGU+PC90aXRsZXM+PHBlcmlv
ZGljYWw+PGZ1bGwtdGl0bGU+Qmxvb2QgQ2VsbHMgTW9sIERpczwvZnVsbC10aXRsZT48L3Blcmlv
ZGljYWw+PHBhZ2VzPjIyMC01PC9wYWdlcz48dm9sdW1lPjUxPC92b2x1bWU+PG51bWJlcj40PC9u
dW1iZXI+PGVkaXRpb24+MjAxMy8xMC8wODwvZWRpdGlvbj48a2V5d29yZHM+PGtleXdvcmQ+QW5p
bWFsczwva2V5d29yZD48a2V5d29yZD5DZWxsIExpbmVhZ2U8L2tleXdvcmQ+PGtleXdvcmQ+RW1i
cnlvbmljIFN0ZW0gQ2VsbHMvY3l0b2xvZ3kvcGh5c2lvbG9neTwva2V5d29yZD48a2V5d29yZD5F
cnl0aHJvaWQgUHJlY3Vyc29yIENlbGxzLypjeXRvbG9neS8qcGh5c2lvbG9neTwva2V5d29yZD48
a2V5d29yZD5IZW1hdG9wb2llc2lzLypwaHlzaW9sb2d5PC9rZXl3b3JkPjxrZXl3b3JkPkhlbWF0
b3BvaWV0aWMgU3RlbSBDZWxscy9jeXRvbG9neS9waHlzaW9sb2d5PC9rZXl3b3JkPjxrZXl3b3Jk
Pkh1bWFuczwva2V5d29yZD48a2V5d29yZD5NeWVsb2lkIFByb2dlbml0b3IgQ2VsbHMvKmN5dG9s
b2d5LypwaHlzaW9sb2d5PC9rZXl3b3JkPjxrZXl3b3JkPkFnbTwva2V5d29yZD48a2V5d29yZD5C
ZnUtZTwva2V5d29yZD48a2V5d29yZD5FPC9rZXl3b3JkPjxrZXl3b3JkPkVtcDwva2V5d29yZD48
a2V5d29yZD5Fc2M8L2tleXdvcmQ+PGtleXdvcmQ+RW1icnlvZ2VuZXNpczwva2V5d29yZD48a2V5
d29yZD5Fcnl0aHJvLW15ZWxvaWQgcHJvZ2VuaXRvcnM8L2tleXdvcmQ+PGtleXdvcmQ+SHNjPC9r
ZXl3b3JkPjxrZXl3b3JkPkhlbWF0b3BvaWVzaXM8L2tleXdvcmQ+PGtleXdvcmQ+SHBmPC9rZXl3
b3JkPjxrZXl3b3JkPllvbGsgc2FjPC9rZXl3b3JkPjxrZXl3b3JkPmFvcnRhLWdvbmFkLW1lc29u
ZXBocm9zPC9rZXl3b3JkPjxrZXl3b3JkPmJ1cnN0LWZvcm1pbmcgdW5pdHMgZXJ5dGhyb2lkPC9r
ZXl3b3JkPjxrZXl3b3JkPmVtYnJ5b25pYyBkYXk8L2tleXdvcmQ+PGtleXdvcmQ+ZW1icnlvbmlj
IHN0ZW0gY2VsbDwva2V5d29yZD48a2V5d29yZD5oZW1hdG9wb2lldGljIHN0ZW0gY2VsbDwva2V5
d29yZD48a2V5d29yZD5ob3VycyBwb3N0IGZlcnRpbGl6YXRpb248L2tleXdvcmQ+PGtleXdvcmQ+
aVBTQzwva2V5d29yZD48a2V5d29yZD5pbmR1Y2VkIHBsdXJpcG90ZW50IHN0ZW0gY2VsbDwva2V5
d29yZD48L2tleXdvcmRzPjxkYXRlcz48eWVhcj4yMDEzPC95ZWFyPjxwdWItZGF0ZXM+PGRhdGU+
RGVjPC9kYXRlPjwvcHViLWRhdGVzPjwvZGF0ZXM+PGlzYm4+MTA5Ni0wOTYxIChFbGVjdHJvbmlj
KSYjeEQ7MTA3OS05Nzk2IChMaW5raW5nKTwvaXNibj48YWNjZXNzaW9uLW51bT4yNDA5NTE5OTwv
YWNjZXNzaW9uLW51bT48dXJscz48cmVsYXRlZC11cmxzPjx1cmw+aHR0cHM6Ly93d3cubmNiaS5u
bG0ubmloLmdvdi9wdWJtZWQvMjQwOTUxOTk8L3VybD48L3JlbGF0ZWQtdXJscz48L3VybHM+PGN1
c3RvbTI+UE1DMzg1MjY2ODwvY3VzdG9tMj48ZWxlY3Ryb25pYy1yZXNvdXJjZS1udW0+MTAuMTAx
Ni9qLmJjbWQuMjAxMy4wOS4wMDY8L2VsZWN0cm9uaWMtcmVzb3VyY2UtbnVtPjwvcmVjb3JkPjwv
Q2l0ZT48Q2l0ZT48QXV0aG9yPlBsZWluPC9BdXRob3I+PFllYXI+MjAxODwvWWVhcj48UmVjTnVt
Pjg5MjwvUmVjTnVtPjxyZWNvcmQ+PHJlYy1udW1iZXI+ODkyPC9yZWMtbnVtYmVyPjxmb3JlaWdu
LWtleXM+PGtleSBhcHA9IkVOIiBkYi1pZD0iOXIwZnR6MGZodjI1c3JleDV6cXZhMGZtdndhYWRl
eHM1cGZzIiB0aW1lc3RhbXA9IjE1NTI2MjM0MDEiPjg5Mjwva2V5PjwvZm9yZWlnbi1rZXlzPjxy
ZWYtdHlwZSBuYW1lPSJKb3VybmFsIEFydGljbGUiPjE3PC9yZWYtdHlwZT48Y29udHJpYnV0b3Jz
PjxhdXRob3JzPjxhdXRob3I+UGxlaW4sIEEuPC9hdXRob3I+PGF1dGhvcj5GYW50aW4sIEEuPC9h
dXRob3I+PGF1dGhvcj5EZW50aSwgTC48L2F1dGhvcj48YXV0aG9yPlBvbGxhcmQsIEouIFcuPC9h
dXRob3I+PGF1dGhvcj5SdWhyYmVyZywgQy48L2F1dGhvcj48L2F1dGhvcnM+PC9jb250cmlidXRv
cnM+PGF1dGgtYWRkcmVzcz5VQ0wgSW5zdGl0dXRlIG9mIE9waHRoYWxtb2xvZ3ksIFVuaXZlcnNp
dHkgQ29sbGVnZSBMb25kb24sIExvbmRvbiwgVUsuJiN4RDtNUkMgQ2VudHJlIGZvciBSZXByb2R1
Y3RpdmUgSGVhbHRoLCBVbml2ZXJzaXR5IG9mIEVkaW5idXJnaCwgRWRpbmJ1cmdoLCBVSy4mI3hE
O1VDTCBJbnN0aXR1dGUgb2YgT3BodGhhbG1vbG9neSwgVW5pdmVyc2l0eSBDb2xsZWdlIExvbmRv
biwgTG9uZG9uLCBVSy4gYy5ydWhyYmVyZ0B1Y2wuYWMudWsuPC9hdXRoLWFkZHJlc3M+PHRpdGxl
cz48dGl0bGU+RXJ5dGhyby1teWVsb2lkIHByb2dlbml0b3JzIGNvbnRyaWJ1dGUgZW5kb3RoZWxp
YWwgY2VsbHMgdG8gYmxvb2QgdmVzc2VsczwvdGl0bGU+PHNlY29uZGFyeS10aXRsZT5OYXR1cmU8
L3NlY29uZGFyeS10aXRsZT48L3RpdGxlcz48cGVyaW9kaWNhbD48ZnVsbC10aXRsZT5OYXR1cmU8
L2Z1bGwtdGl0bGU+PC9wZXJpb2RpY2FsPjxwYWdlcz4yMjMtMjI4PC9wYWdlcz48dm9sdW1lPjU2
Mjwvdm9sdW1lPjxudW1iZXI+NzcyNjwvbnVtYmVyPjxlZGl0aW9uPjIwMTgvMDkvMjg8L2VkaXRp
b24+PGRhdGVzPjx5ZWFyPjIwMTg8L3llYXI+PHB1Yi1kYXRlcz48ZGF0ZT5PY3Q8L2RhdGU+PC9w
dWItZGF0ZXM+PC9kYXRlcz48aXNibj4xNDc2LTQ2ODcgKEVsZWN0cm9uaWMpJiN4RDswMDI4LTA4
MzYgKExpbmtpbmcpPC9pc2JuPjxhY2Nlc3Npb24tbnVtPjMwMjU4MjMxPC9hY2Nlc3Npb24tbnVt
Pjx1cmxzPjxyZWxhdGVkLXVybHM+PHVybD5odHRwczovL3d3dy5uY2JpLm5sbS5uaWguZ292L3B1
Ym1lZC8zMDI1ODIzMTwvdXJsPjwvcmVsYXRlZC11cmxzPjwvdXJscz48Y3VzdG9tMj5QTUM2Mjg5
MjQ3PC9jdXN0b20yPjxlbGVjdHJvbmljLXJlc291cmNlLW51bT4xMC4xMDM4L3M0MTU4Ni0wMTgt
MDU1Mi14PC9lbGVjdHJvbmljLXJlc291cmNlLW51bT48L3JlY29yZD48L0NpdGU+PC9FbmROb3Rl
Pn==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PEVuZE5vdGU+PENpdGU+PEF1dGhvcj5GcmFtZTwvQXV0aG9yPjxZZWFyPjIwMTM8L1llYXI+PFJl
Y051bT44OTM8L1JlY051bT48RGlzcGxheVRleHQ+PHN0eWxlIGZhY2U9InN1cGVyc2NyaXB0Ij5b
NzEsIDcyXTwvc3R5bGU+PC9EaXNwbGF5VGV4dD48cmVjb3JkPjxyZWMtbnVtYmVyPjg5MzwvcmVj
LW51bWJlcj48Zm9yZWlnbi1rZXlzPjxrZXkgYXBwPSJFTiIgZGItaWQ9IjlyMGZ0ejBmaHYyNXNy
ZXg1enF2YTBmbXZ3YWFkZXhzNXBmcyIgdGltZXN0YW1wPSIxNTUyNjIzNDAxIj44OTM8L2tleT48
L2ZvcmVpZ24ta2V5cz48cmVmLXR5cGUgbmFtZT0iSm91cm5hbCBBcnRpY2xlIj4xNzwvcmVmLXR5
cGU+PGNvbnRyaWJ1dG9ycz48YXV0aG9ycz48YXV0aG9yPkZyYW1lLCBKLiBNLjwvYXV0aG9yPjxh
dXRob3I+TWNHcmF0aCwgSy4gRS48L2F1dGhvcj48YXV0aG9yPlBhbGlzLCBKLjwvYXV0aG9yPjwv
YXV0aG9ycz48L2NvbnRyaWJ1dG9ycz48YXV0aC1hZGRyZXNzPkNlbnRlciBmb3IgUGVkaWF0cmlj
IEJpb21lZGljYWwgUmVzZWFyY2gsIERlcGFydG1lbnQgb2YgUGVkaWF0cmljcywgVW5pdmVyc2l0
eSBvZiBSb2NoZXN0ZXIgTWVkaWNhbCBDZW50ZXIsIFJvY2hlc3RlciwgTlksIFVTQTsgRGVwYXJ0
bWVudCBvZiBQYXRob2xvZ3kgYW5kIExhYm9yYXRvcnkgTWVkaWNpbmUsIFVuaXZlcnNpdHkgb2Yg
Um9jaGVzdGVyIE1lZGljYWwgQ2VudGVyLCBSb2NoZXN0ZXIsIE5ZLCBVU0EuPC9hdXRoLWFkZHJl
c3M+PHRpdGxlcz48dGl0bGU+RXJ5dGhyby1teWVsb2lkIHByb2dlbml0b3JzOiAmcXVvdDtkZWZp
bml0aXZlJnF1b3Q7IGhlbWF0b3BvaWVzaXMgaW4gdGhlIGNvbmNlcHR1cyBwcmlvciB0byB0aGUg
ZW1lcmdlbmNlIG9mIGhlbWF0b3BvaWV0aWMgc3RlbSBjZWxsczwvdGl0bGU+PHNlY29uZGFyeS10
aXRsZT5CbG9vZCBDZWxscyBNb2wgRGlzPC9zZWNvbmRhcnktdGl0bGU+PC90aXRsZXM+PHBlcmlv
ZGljYWw+PGZ1bGwtdGl0bGU+Qmxvb2QgQ2VsbHMgTW9sIERpczwvZnVsbC10aXRsZT48L3Blcmlv
ZGljYWw+PHBhZ2VzPjIyMC01PC9wYWdlcz48dm9sdW1lPjUxPC92b2x1bWU+PG51bWJlcj40PC9u
dW1iZXI+PGVkaXRpb24+MjAxMy8xMC8wODwvZWRpdGlvbj48a2V5d29yZHM+PGtleXdvcmQ+QW5p
bWFsczwva2V5d29yZD48a2V5d29yZD5DZWxsIExpbmVhZ2U8L2tleXdvcmQ+PGtleXdvcmQ+RW1i
cnlvbmljIFN0ZW0gQ2VsbHMvY3l0b2xvZ3kvcGh5c2lvbG9neTwva2V5d29yZD48a2V5d29yZD5F
cnl0aHJvaWQgUHJlY3Vyc29yIENlbGxzLypjeXRvbG9neS8qcGh5c2lvbG9neTwva2V5d29yZD48
a2V5d29yZD5IZW1hdG9wb2llc2lzLypwaHlzaW9sb2d5PC9rZXl3b3JkPjxrZXl3b3JkPkhlbWF0
b3BvaWV0aWMgU3RlbSBDZWxscy9jeXRvbG9neS9waHlzaW9sb2d5PC9rZXl3b3JkPjxrZXl3b3Jk
Pkh1bWFuczwva2V5d29yZD48a2V5d29yZD5NeWVsb2lkIFByb2dlbml0b3IgQ2VsbHMvKmN5dG9s
b2d5LypwaHlzaW9sb2d5PC9rZXl3b3JkPjxrZXl3b3JkPkFnbTwva2V5d29yZD48a2V5d29yZD5C
ZnUtZTwva2V5d29yZD48a2V5d29yZD5FPC9rZXl3b3JkPjxrZXl3b3JkPkVtcDwva2V5d29yZD48
a2V5d29yZD5Fc2M8L2tleXdvcmQ+PGtleXdvcmQ+RW1icnlvZ2VuZXNpczwva2V5d29yZD48a2V5
d29yZD5Fcnl0aHJvLW15ZWxvaWQgcHJvZ2VuaXRvcnM8L2tleXdvcmQ+PGtleXdvcmQ+SHNjPC9r
ZXl3b3JkPjxrZXl3b3JkPkhlbWF0b3BvaWVzaXM8L2tleXdvcmQ+PGtleXdvcmQ+SHBmPC9rZXl3
b3JkPjxrZXl3b3JkPllvbGsgc2FjPC9rZXl3b3JkPjxrZXl3b3JkPmFvcnRhLWdvbmFkLW1lc29u
ZXBocm9zPC9rZXl3b3JkPjxrZXl3b3JkPmJ1cnN0LWZvcm1pbmcgdW5pdHMgZXJ5dGhyb2lkPC9r
ZXl3b3JkPjxrZXl3b3JkPmVtYnJ5b25pYyBkYXk8L2tleXdvcmQ+PGtleXdvcmQ+ZW1icnlvbmlj
IHN0ZW0gY2VsbDwva2V5d29yZD48a2V5d29yZD5oZW1hdG9wb2lldGljIHN0ZW0gY2VsbDwva2V5
d29yZD48a2V5d29yZD5ob3VycyBwb3N0IGZlcnRpbGl6YXRpb248L2tleXdvcmQ+PGtleXdvcmQ+
aVBTQzwva2V5d29yZD48a2V5d29yZD5pbmR1Y2VkIHBsdXJpcG90ZW50IHN0ZW0gY2VsbDwva2V5
d29yZD48L2tleXdvcmRzPjxkYXRlcz48eWVhcj4yMDEzPC95ZWFyPjxwdWItZGF0ZXM+PGRhdGU+
RGVjPC9kYXRlPjwvcHViLWRhdGVzPjwvZGF0ZXM+PGlzYm4+MTA5Ni0wOTYxIChFbGVjdHJvbmlj
KSYjeEQ7MTA3OS05Nzk2IChMaW5raW5nKTwvaXNibj48YWNjZXNzaW9uLW51bT4yNDA5NTE5OTwv
YWNjZXNzaW9uLW51bT48dXJscz48cmVsYXRlZC11cmxzPjx1cmw+aHR0cHM6Ly93d3cubmNiaS5u
bG0ubmloLmdvdi9wdWJtZWQvMjQwOTUxOTk8L3VybD48L3JlbGF0ZWQtdXJscz48L3VybHM+PGN1
c3RvbTI+UE1DMzg1MjY2ODwvY3VzdG9tMj48ZWxlY3Ryb25pYy1yZXNvdXJjZS1udW0+MTAuMTAx
Ni9qLmJjbWQuMjAxMy4wOS4wMDY8L2VsZWN0cm9uaWMtcmVzb3VyY2UtbnVtPjwvcmVjb3JkPjwv
Q2l0ZT48Q2l0ZT48QXV0aG9yPlBsZWluPC9BdXRob3I+PFllYXI+MjAxODwvWWVhcj48UmVjTnVt
Pjg5MjwvUmVjTnVtPjxyZWNvcmQ+PHJlYy1udW1iZXI+ODkyPC9yZWMtbnVtYmVyPjxmb3JlaWdu
LWtleXM+PGtleSBhcHA9IkVOIiBkYi1pZD0iOXIwZnR6MGZodjI1c3JleDV6cXZhMGZtdndhYWRl
eHM1cGZzIiB0aW1lc3RhbXA9IjE1NTI2MjM0MDEiPjg5Mjwva2V5PjwvZm9yZWlnbi1rZXlzPjxy
ZWYtdHlwZSBuYW1lPSJKb3VybmFsIEFydGljbGUiPjE3PC9yZWYtdHlwZT48Y29udHJpYnV0b3Jz
PjxhdXRob3JzPjxhdXRob3I+UGxlaW4sIEEuPC9hdXRob3I+PGF1dGhvcj5GYW50aW4sIEEuPC9h
dXRob3I+PGF1dGhvcj5EZW50aSwgTC48L2F1dGhvcj48YXV0aG9yPlBvbGxhcmQsIEouIFcuPC9h
dXRob3I+PGF1dGhvcj5SdWhyYmVyZywgQy48L2F1dGhvcj48L2F1dGhvcnM+PC9jb250cmlidXRv
cnM+PGF1dGgtYWRkcmVzcz5VQ0wgSW5zdGl0dXRlIG9mIE9waHRoYWxtb2xvZ3ksIFVuaXZlcnNp
dHkgQ29sbGVnZSBMb25kb24sIExvbmRvbiwgVUsuJiN4RDtNUkMgQ2VudHJlIGZvciBSZXByb2R1
Y3RpdmUgSGVhbHRoLCBVbml2ZXJzaXR5IG9mIEVkaW5idXJnaCwgRWRpbmJ1cmdoLCBVSy4mI3hE
O1VDTCBJbnN0aXR1dGUgb2YgT3BodGhhbG1vbG9neSwgVW5pdmVyc2l0eSBDb2xsZWdlIExvbmRv
biwgTG9uZG9uLCBVSy4gYy5ydWhyYmVyZ0B1Y2wuYWMudWsuPC9hdXRoLWFkZHJlc3M+PHRpdGxl
cz48dGl0bGU+RXJ5dGhyby1teWVsb2lkIHByb2dlbml0b3JzIGNvbnRyaWJ1dGUgZW5kb3RoZWxp
YWwgY2VsbHMgdG8gYmxvb2QgdmVzc2VsczwvdGl0bGU+PHNlY29uZGFyeS10aXRsZT5OYXR1cmU8
L3NlY29uZGFyeS10aXRsZT48L3RpdGxlcz48cGVyaW9kaWNhbD48ZnVsbC10aXRsZT5OYXR1cmU8
L2Z1bGwtdGl0bGU+PC9wZXJpb2RpY2FsPjxwYWdlcz4yMjMtMjI4PC9wYWdlcz48dm9sdW1lPjU2
Mjwvdm9sdW1lPjxudW1iZXI+NzcyNjwvbnVtYmVyPjxlZGl0aW9uPjIwMTgvMDkvMjg8L2VkaXRp
b24+PGRhdGVzPjx5ZWFyPjIwMTg8L3llYXI+PHB1Yi1kYXRlcz48ZGF0ZT5PY3Q8L2RhdGU+PC9w
dWItZGF0ZXM+PC9kYXRlcz48aXNibj4xNDc2LTQ2ODcgKEVsZWN0cm9uaWMpJiN4RDswMDI4LTA4
MzYgKExpbmtpbmcpPC9pc2JuPjxhY2Nlc3Npb24tbnVtPjMwMjU4MjMxPC9hY2Nlc3Npb24tbnVt
Pjx1cmxzPjxyZWxhdGVkLXVybHM+PHVybD5odHRwczovL3d3dy5uY2JpLm5sbS5uaWguZ292L3B1
Ym1lZC8zMDI1ODIzMTwvdXJsPjwvcmVsYXRlZC11cmxzPjwvdXJscz48Y3VzdG9tMj5QTUM2Mjg5
MjQ3PC9jdXN0b20yPjxlbGVjdHJvbmljLXJlc291cmNlLW51bT4xMC4xMDM4L3M0MTU4Ni0wMTgt
MDU1Mi14PC9lbGVjdHJvbmljLXJlc291cmNlLW51bT48L3JlY29yZD48L0NpdGU+PC9FbmROb3Rl
Pn==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009B3F28" w:rsidRPr="00285EC0">
        <w:rPr>
          <w:rFonts w:ascii="Book Antiqua" w:hAnsi="Book Antiqua"/>
          <w:noProof/>
        </w:rPr>
      </w:r>
      <w:r w:rsidR="009B3F28" w:rsidRPr="00285EC0">
        <w:rPr>
          <w:rFonts w:ascii="Book Antiqua" w:hAnsi="Book Antiqua"/>
          <w:noProof/>
        </w:rPr>
        <w:fldChar w:fldCharType="separate"/>
      </w:r>
      <w:r w:rsidR="002C3308" w:rsidRPr="00285EC0">
        <w:rPr>
          <w:rFonts w:ascii="Book Antiqua" w:hAnsi="Book Antiqua"/>
          <w:noProof/>
          <w:vertAlign w:val="superscript"/>
        </w:rPr>
        <w:t>[7</w:t>
      </w:r>
      <w:r w:rsidR="005950BD">
        <w:rPr>
          <w:rFonts w:ascii="Book Antiqua" w:hAnsi="Book Antiqua"/>
          <w:noProof/>
          <w:vertAlign w:val="superscript"/>
        </w:rPr>
        <w:t>0</w:t>
      </w:r>
      <w:r w:rsidR="002C3308" w:rsidRPr="00285EC0">
        <w:rPr>
          <w:rFonts w:ascii="Book Antiqua" w:hAnsi="Book Antiqua"/>
          <w:noProof/>
          <w:vertAlign w:val="superscript"/>
        </w:rPr>
        <w:t>,7</w:t>
      </w:r>
      <w:r w:rsidR="005950BD">
        <w:rPr>
          <w:rFonts w:ascii="Book Antiqua" w:hAnsi="Book Antiqua"/>
          <w:noProof/>
          <w:vertAlign w:val="superscript"/>
        </w:rPr>
        <w:t>1</w:t>
      </w:r>
      <w:r w:rsidR="002C3308" w:rsidRPr="00285EC0">
        <w:rPr>
          <w:rFonts w:ascii="Book Antiqua" w:hAnsi="Book Antiqua"/>
          <w:noProof/>
          <w:vertAlign w:val="superscript"/>
        </w:rPr>
        <w:t>]</w:t>
      </w:r>
      <w:r w:rsidR="009B3F28" w:rsidRPr="00285EC0">
        <w:rPr>
          <w:rFonts w:ascii="Book Antiqua" w:hAnsi="Book Antiqua"/>
          <w:noProof/>
        </w:rPr>
        <w:fldChar w:fldCharType="end"/>
      </w:r>
      <w:r w:rsidR="009B3F28" w:rsidRPr="00285EC0">
        <w:rPr>
          <w:rFonts w:ascii="Book Antiqua" w:hAnsi="Book Antiqua"/>
          <w:noProof/>
        </w:rPr>
        <w:t>.</w:t>
      </w:r>
      <w:r w:rsidR="009B3F28" w:rsidRPr="00285EC0">
        <w:rPr>
          <w:rFonts w:ascii="Book Antiqua" w:hAnsi="Book Antiqua"/>
          <w:lang w:eastAsia="en-AU"/>
        </w:rPr>
        <w:t xml:space="preserve"> </w:t>
      </w:r>
      <w:r w:rsidRPr="00285EC0">
        <w:rPr>
          <w:rFonts w:ascii="Book Antiqua" w:hAnsi="Book Antiqua"/>
          <w:lang w:eastAsia="en-AU"/>
        </w:rPr>
        <w:t xml:space="preserve">Dysregulation of hematopoiesis switches the protective response to pro-inflammatory myelopoiesis in the marrow </w:t>
      </w:r>
      <w:r w:rsidR="00665731" w:rsidRPr="00285EC0">
        <w:rPr>
          <w:rFonts w:ascii="Book Antiqua" w:hAnsi="Book Antiqua"/>
          <w:lang w:eastAsia="en-AU"/>
        </w:rPr>
        <w:t xml:space="preserve">and </w:t>
      </w:r>
      <w:r w:rsidRPr="00285EC0">
        <w:rPr>
          <w:rFonts w:ascii="Book Antiqua" w:hAnsi="Book Antiqua"/>
          <w:lang w:eastAsia="en-AU"/>
        </w:rPr>
        <w:t>governs ongoing and future inflammatory responses</w:t>
      </w:r>
      <w:r w:rsidRPr="00285EC0">
        <w:rPr>
          <w:rFonts w:ascii="Book Antiqua" w:hAnsi="Book Antiqua"/>
          <w:noProof/>
        </w:rPr>
        <w:fldChar w:fldCharType="begin">
          <w:fldData xml:space="preserve">PEVuZE5vdGU+PENpdGU+PEF1dGhvcj5PJmFwb3M7TmVpbGw8L0F1dGhvcj48WWVhcj4yMDE2PC9Z
ZWFyPjxSZWNOdW0+ODc1PC9SZWNOdW0+PERpc3BsYXlUZXh0PjxzdHlsZSBmYWNlPSJzdXBlcnNj
cmlwdCI+WzczLTc1XTwvc3R5bGU+PC9EaXNwbGF5VGV4dD48cmVjb3JkPjxyZWMtbnVtYmVyPjg3
NTwvcmVjLW51bWJlcj48Zm9yZWlnbi1rZXlzPjxrZXkgYXBwPSJFTiIgZGItaWQ9IjlyMGZ0ejBm
aHYyNXNyZXg1enF2YTBmbXZ3YWFkZXhzNXBmcyIgdGltZXN0YW1wPSIxNTUyNDUwMjM4Ij44NzU8
L2tleT48L2ZvcmVpZ24ta2V5cz48cmVmLXR5cGUgbmFtZT0iSm91cm5hbCBBcnRpY2xlIj4xNzwv
cmVmLXR5cGU+PGNvbnRyaWJ1dG9ycz48YXV0aG9ycz48YXV0aG9yPk8mYXBvcztOZWlsbCwgTC4g
QS4gSi48L2F1dGhvcj48YXV0aG9yPktpc2h0b24sIFIuIEouPC9hdXRob3I+PGF1dGhvcj5SYXRo
bWVsbCwgSi48L2F1dGhvcj48L2F1dGhvcnM+PC9jb250cmlidXRvcnM+PGF1dGgtYWRkcmVzcz5U
cmluaXR5IENvbGwgRHVibGluLCBTY2ggQmlvY2hlbSAmYW1wOyBJbW11bm9sLCBUcmluaXR5IEJp
b21lZCBTY2kgSW5zdCwgRHVibGluIDIsIElyZWxhbmQmI3hEO1ZhbmRlcmJpbHQgVW5pdiwgTWVk
IEN0ciwgVmFuZGVyYmlsdCBDdHIgSW1tdW5vYmlvbCwgRGVwdCBQYXRob2wgTWljcm9iaW9sICZh
bXA7IEltbXVub2wsIE5hc2h2aWxsZSwgVE4gMzcyMzIgVVNBPC9hdXRoLWFkZHJlc3M+PHRpdGxl
cz48dGl0bGU+QSBndWlkZSB0byBpbW11bm9tZXRhYm9saXNtIGZvciBpbW11bm9sb2dpc3RzPC90
aXRsZT48c2Vjb25kYXJ5LXRpdGxlPk5hdHVyZSBSZXZpZXdzIEltbXVub2xvZ3k8L3NlY29uZGFy
eS10aXRsZT48YWx0LXRpdGxlPk5hdCBSZXYgSW1tdW5vbDwvYWx0LXRpdGxlPjwvdGl0bGVzPjxh
bHQtcGVyaW9kaWNhbD48ZnVsbC10aXRsZT5OYXQgUmV2IEltbXVub2w8L2Z1bGwtdGl0bGU+PC9h
bHQtcGVyaW9kaWNhbD48cGFnZXM+NTUzLTU2NTwvcGFnZXM+PHZvbHVtZT4xNjwvdm9sdW1lPjxu
dW1iZXI+OTwvbnVtYmVyPjxrZXl3b3Jkcz48a2V5d29yZD5mYXR0eS1hY2lkIG94aWRhdGlvbjwv
a2V5d29yZD48a2V5d29yZD50LXJlZyBjZWxsczwva2V5d29yZD48a2V5d29yZD5wdWxtb25hcnkg
aW5kb2xlYW1pbmUgMiwzLWRpb3h5Z2VuYXNlPC9rZXl3b3JkPjxrZXl3b3JkPm5scnAzIGluZmxh
bW1hc29tZSBhY3RpdmF0aW9uPC9rZXl3b3JkPjxrZXl3b3JkPm5pdHJpYy1veGlkZSBzeW50aGFz
ZTwva2V5d29yZD48a2V5d29yZD5weXJ1dmF0ZS1raW5hc2UgbTI8L2tleXdvcmQ+PGtleXdvcmQ+
bWFjcm9waGFnZSBwb2xhcml6YXRpb248L2tleXdvcmQ+PGtleXdvcmQ+bXVyaW5lIG1hY3JvcGhh
Z2VzPC9rZXl3b3JkPjxrZXl3b3JkPmVmZmVjdG9yIGZ1bmN0aW9uPC9rZXl3b3JkPjxrZXl3b3Jk
PmwtYXJnaW5pbmU8L2tleXdvcmQ+PC9rZXl3b3Jkcz48ZGF0ZXM+PHllYXI+MjAxNjwveWVhcj48
cHViLWRhdGVzPjxkYXRlPlNlcDwvZGF0ZT48L3B1Yi1kYXRlcz48L2RhdGVzPjxpc2JuPjE0NzQt
MTczMzwvaXNibj48YWNjZXNzaW9uLW51bT5XT1M6MDAwMzgyNDM0NDAwMDA3PC9hY2Nlc3Npb24t
bnVtPjx1cmxzPjxyZWxhdGVkLXVybHM+PHVybD4mbHQ7R28gdG8gSVNJJmd0OzovL1dPUzowMDAz
ODI0MzQ0MDAwMDc8L3VybD48L3JlbGF0ZWQtdXJscz48L3VybHM+PGVsZWN0cm9uaWMtcmVzb3Vy
Y2UtbnVtPjEwLjEwMzgvbnJpLjIwMTYuNzA8L2VsZWN0cm9uaWMtcmVzb3VyY2UtbnVtPjxsYW5n
dWFnZT5FbmdsaXNoPC9sYW5ndWFnZT48L3JlY29yZD48L0NpdGU+PENpdGU+PEF1dGhvcj5SaWtz
ZW48L0F1dGhvcj48WWVhcj4yMDE4PC9ZZWFyPjxSZWNOdW0+ODc4PC9SZWNOdW0+PHJlY29yZD48
cmVjLW51bWJlcj44Nzg8L3JlYy1udW1iZXI+PGZvcmVpZ24ta2V5cz48a2V5IGFwcD0iRU4iIGRi
LWlkPSI5cjBmdHowZmh2MjVzcmV4NXpxdmEwZm12d2FhZGV4czVwZnMiIHRpbWVzdGFtcD0iMTU1
MjQ1MTI1MyI+ODc4PC9rZXk+PC9mb3JlaWduLWtleXM+PHJlZi10eXBlIG5hbWU9IkpvdXJuYWwg
QXJ0aWNsZSI+MTc8L3JlZi10eXBlPjxjb250cmlidXRvcnM+PGF1dGhvcnM+PGF1dGhvcj5SaWtz
ZW4sIE4uIFAuPC9hdXRob3I+PGF1dGhvcj5TdGllbnN0cmEsIFIuPC9hdXRob3I+PC9hdXRob3Jz
PjwvY29udHJpYnV0b3JzPjxhdXRoLWFkZHJlc3M+RGVwYXJ0bWVudCBvZiBJbnRlcm5hbCBNZWRp
Y2luZSwgUmFkYm91ZCBVbml2ZXJzaXR5IE1lZGljYWwgQ2VudGVyLCBHZWVydCBHcm9vdGVwbGVp
biBadWlkIDgsIDY1MjUgR0EsIE5pam1lZ2VuLiYjeEQ7RGl2aXNpb24gb2YgSHVtYW4gTnV0cml0
aW9uIGFuZCBIZWFsdGgsIFdhZ2VuaW5nZW4gVW5pdmVyc2l0eSwgV2FnZW5pbmdlbiwgVGhlIE5l
dGhlcmxhbmRzLjwvYXV0aC1hZGRyZXNzPjx0aXRsZXM+PHRpdGxlPk1ldGFib2xpc20gb2YgaW5u
YXRlIGltbXVuZSBjZWxsczogaW1wYWN0IG9uIGF0aGVyb3NjbGVyb3NpczwvdGl0bGU+PHNlY29u
ZGFyeS10aXRsZT5DdXJyIE9waW4gTGlwaWRvbDwvc2Vjb25kYXJ5LXRpdGxlPjwvdGl0bGVzPjxw
ZXJpb2RpY2FsPjxmdWxsLXRpdGxlPkN1cnIgT3BpbiBMaXBpZG9sPC9mdWxsLXRpdGxlPjwvcGVy
aW9kaWNhbD48cGFnZXM+MzU5LTM2NzwvcGFnZXM+PHZvbHVtZT4yOTwvdm9sdW1lPjxudW1iZXI+
NTwvbnVtYmVyPjxlZGl0aW9uPjIwMTgvMDcvMTk8L2VkaXRpb24+PGRhdGVzPjx5ZWFyPjIwMTg8
L3llYXI+PHB1Yi1kYXRlcz48ZGF0ZT5PY3Q8L2RhdGU+PC9wdWItZGF0ZXM+PC9kYXRlcz48aXNi
bj4xNDczLTY1MzUgKEVsZWN0cm9uaWMpJiN4RDswOTU3LTk2NzIgKExpbmtpbmcpPC9pc2JuPjxh
Y2Nlc3Npb24tbnVtPjMwMDIwMjAwPC9hY2Nlc3Npb24tbnVtPjx1cmxzPjxyZWxhdGVkLXVybHM+
PHVybD5odHRwczovL3d3dy5uY2JpLm5sbS5uaWguZ292L3B1Ym1lZC8zMDAyMDIwMDwvdXJsPjwv
cmVsYXRlZC11cmxzPjwvdXJscz48ZWxlY3Ryb25pYy1yZXNvdXJjZS1udW0+MTAuMTA5Ny9NT0wu
MDAwMDAwMDAwMDAwMDUzOTwvZWxlY3Ryb25pYy1yZXNvdXJjZS1udW0+PC9yZWNvcmQ+PC9DaXRl
PjxDaXRlPjxBdXRob3I+Umlrc2VuPC9BdXRob3I+PFllYXI+MjAxODwvWWVhcj48UmVjTnVtPjg3
ODwvUmVjTnVtPjxyZWNvcmQ+PHJlYy1udW1iZXI+ODc4PC9yZWMtbnVtYmVyPjxmb3JlaWduLWtl
eXM+PGtleSBhcHA9IkVOIiBkYi1pZD0iOXIwZnR6MGZodjI1c3JleDV6cXZhMGZtdndhYWRleHM1
cGZzIiB0aW1lc3RhbXA9IjE1NTI0NTEyNTMiPjg3ODwva2V5PjwvZm9yZWlnbi1rZXlzPjxyZWYt
dHlwZSBuYW1lPSJKb3VybmFsIEFydGljbGUiPjE3PC9yZWYtdHlwZT48Y29udHJpYnV0b3JzPjxh
dXRob3JzPjxhdXRob3I+Umlrc2VuLCBOLiBQLjwvYXV0aG9yPjxhdXRob3I+U3RpZW5zdHJhLCBS
LjwvYXV0aG9yPjwvYXV0aG9ycz48L2NvbnRyaWJ1dG9ycz48YXV0aC1hZGRyZXNzPkRlcGFydG1l
bnQgb2YgSW50ZXJuYWwgTWVkaWNpbmUsIFJhZGJvdWQgVW5pdmVyc2l0eSBNZWRpY2FsIENlbnRl
ciwgR2VlcnQgR3Jvb3RlcGxlaW4gWnVpZCA4LCA2NTI1IEdBLCBOaWptZWdlbi4mI3hEO0Rpdmlz
aW9uIG9mIEh1bWFuIE51dHJpdGlvbiBhbmQgSGVhbHRoLCBXYWdlbmluZ2VuIFVuaXZlcnNpdHks
IFdhZ2VuaW5nZW4sIFRoZSBOZXRoZXJsYW5kcy48L2F1dGgtYWRkcmVzcz48dGl0bGVzPjx0aXRs
ZT5NZXRhYm9saXNtIG9mIGlubmF0ZSBpbW11bmUgY2VsbHM6IGltcGFjdCBvbiBhdGhlcm9zY2xl
cm9zaXM8L3RpdGxlPjxzZWNvbmRhcnktdGl0bGU+Q3VyciBPcGluIExpcGlkb2w8L3NlY29uZGFy
eS10aXRsZT48L3RpdGxlcz48cGVyaW9kaWNhbD48ZnVsbC10aXRsZT5DdXJyIE9waW4gTGlwaWRv
bDwvZnVsbC10aXRsZT48L3BlcmlvZGljYWw+PHBhZ2VzPjM1OS0zNjc8L3BhZ2VzPjx2b2x1bWU+
Mjk8L3ZvbHVtZT48bnVtYmVyPjU8L251bWJlcj48ZWRpdGlvbj4yMDE4LzA3LzE5PC9lZGl0aW9u
PjxkYXRlcz48eWVhcj4yMDE4PC95ZWFyPjxwdWItZGF0ZXM+PGRhdGU+T2N0PC9kYXRlPjwvcHVi
LWRhdGVzPjwvZGF0ZXM+PGlzYm4+MTQ3My02NTM1IChFbGVjdHJvbmljKSYjeEQ7MDk1Ny05Njcy
IChMaW5raW5nKTwvaXNibj48YWNjZXNzaW9uLW51bT4zMDAyMDIwMDwvYWNjZXNzaW9uLW51bT48
dXJscz48cmVsYXRlZC11cmxzPjx1cmw+aHR0cHM6Ly93d3cubmNiaS5ubG0ubmloLmdvdi9wdWJt
ZWQvMzAwMjAyMDA8L3VybD48L3JlbGF0ZWQtdXJscz48L3VybHM+PGVsZWN0cm9uaWMtcmVzb3Vy
Y2UtbnVtPjEwLjEwOTcvTU9MLjAwMDAwMDAwMDAwMDA1Mzk8L2VsZWN0cm9uaWMtcmVzb3VyY2Ut
bnVtPjwvcmVjb3JkPjwvQ2l0ZT48Q2l0ZT48QXV0aG9yPldhbmc8L0F1dGhvcj48WWVhcj4yMDE0
PC9ZZWFyPjxSZWNOdW0+MzY5NzwvUmVjTnVtPjxyZWNvcmQ+PHJlYy1udW1iZXI+MzY5NzwvcmVj
LW51bWJlcj48Zm9yZWlnbi1rZXlzPjxrZXkgYXBwPSJFTiIgZGItaWQ9ImFldzU5ZmRwYWR0eHA1
ZTByeGx4YXA1aXp0ZnR3ZHp6eGR3cyIgdGltZXN0YW1wPSIxNTUwNDQ4NDU2Ij4zNjk3PC9rZXk+
PC9mb3JlaWduLWtleXM+PHJlZi10eXBlIG5hbWU9IkpvdXJuYWwgQXJ0aWNsZSI+MTc8L3JlZi10
eXBlPjxjb250cmlidXRvcnM+PGF1dGhvcnM+PGF1dGhvcj5XYW5nLCBZLiBILjwvYXV0aG9yPjxh
dXRob3I+SXNyYWVsc2VuLCBXLiBKLjwvYXV0aG9yPjxhdXRob3I+TGVlLCBELjwvYXV0aG9yPjxh
dXRob3I+WXUsIFYuIFcuPC9hdXRob3I+PGF1dGhvcj5KZWFuc29uLCBOLiBULjwvYXV0aG9yPjxh
dXRob3I+Q2xpc2gsIEMuIEIuPC9hdXRob3I+PGF1dGhvcj5DYW50bGV5LCBMLiBDLjwvYXV0aG9y
PjxhdXRob3I+VmFuZGVyIEhlaWRlbiwgTS4gRy48L2F1dGhvcj48YXV0aG9yPlNjYWRkZW4sIEQu
IFQuPC9hdXRob3I+PC9hdXRob3JzPjwvY29udHJpYnV0b3JzPjxhdXRoLWFkZHJlc3M+Q2VudGVy
IGZvciBSZWdlbmVyYXRpdmUgTWVkaWNpbmUgYW5kIENhbmNlciBDZW50ZXIsIE1hc3NhY2h1c2V0
dHMgR2VuZXJhbCBIb3NwaXRhbCwgQm9zdG9uLCBNQSAwMjExNCwgVVNBOyBIYXJ2YXJkIFN0ZW0g
Q2VsbCBJbnN0aXR1dGUsIENhbWJyaWRnZSwgTUEgMDIxMTQsIFVTQTsgRGVwYXJ0bWVudCBvZiBT
dGVtIENlbGwgYW5kIFJlZ2VuZXJhdGl2ZSBCaW9sb2d5LCBIYXJ2YXJkIFVuaXZlcnNpdHksIENh
bWJyaWRnZSwgTUEgMDIxMzgsIFVTQS4mI3hEO0tvY2ggSW5zdGl0dXRlIGZvciBJbnRlZ3JhdGl2
ZSBDYW5jZXIgUmVzZWFyY2ggYXQgTWFzc2FjaHVzZXR0cyBJbnN0aXR1dGUgb2YgVGVjaG5vbG9n
eSwgQ2FtYnJpZGdlLCBNQSAwMjEzOSwgVVNBLiYjeEQ7TWV0YWJvbGl0ZSBQcm9maWxpbmcgUGxh
dGZvcm0sIEJyb2FkIEluc3RpdHV0ZSBvZiBNSVQgYW5kIEhhcnZhcmQsIENhbWJyaWRnZSwgTUEg
MDIxNDIsIFVTQS4mI3hEO0RlcGFydG1lbnQgb2YgTWVkaWNpbmUsIFdlaWxsIENvcm5lbGwgTWVk
aWNhbCBDb2xsZWdlLCBOZXcgWW9yaywgTlkgMTAwNjUsIFVTQS4mI3hEO0tvY2ggSW5zdGl0dXRl
IGZvciBJbnRlZ3JhdGl2ZSBDYW5jZXIgUmVzZWFyY2ggYXQgTWFzc2FjaHVzZXR0cyBJbnN0aXR1
dGUgb2YgVGVjaG5vbG9neSwgQ2FtYnJpZGdlLCBNQSAwMjEzOSwgVVNBOyBEYW5hLUZhcmJlciBD
YW5jZXIgSW5zdGl0dXRlLCBIYXJ2YXJkIE1lZGljYWwgU2Nob29sLCBCb3N0b24sIE1BIDAyMTE1
LCBVU0EuJiN4RDtDZW50ZXIgZm9yIFJlZ2VuZXJhdGl2ZSBNZWRpY2luZSBhbmQgQ2FuY2VyIENl
bnRlciwgTWFzc2FjaHVzZXR0cyBHZW5lcmFsIEhvc3BpdGFsLCBCb3N0b24sIE1BIDAyMTE0LCBV
U0E7IEhhcnZhcmQgU3RlbSBDZWxsIEluc3RpdHV0ZSwgQ2FtYnJpZGdlLCBNQSAwMjExNCwgVVNB
OyBEZXBhcnRtZW50IG9mIFN0ZW0gQ2VsbCBhbmQgUmVnZW5lcmF0aXZlIEJpb2xvZ3ksIEhhcnZh
cmQgVW5pdmVyc2l0eSwgQ2FtYnJpZGdlLCBNQSAwMjEzOCwgVVNBLiBFbGVjdHJvbmljIGFkZHJl
c3M6IGRhdmlkX3NjYWRkZW5AaGFydmFyZC5lZHUuPC9hdXRoLWFkZHJlc3M+PHRpdGxlcz48dGl0
bGU+Q2VsbC1zdGF0ZS1zcGVjaWZpYyBtZXRhYm9saWMgZGVwZW5kZW5jeSBpbiBoZW1hdG9wb2ll
c2lzIGFuZCBsZXVrZW1vZ2VuZXNpczwvdGl0bGU+PHNlY29uZGFyeS10aXRsZT5DZWxsPC9zZWNv
bmRhcnktdGl0bGU+PGFsdC10aXRsZT5DZWxsPC9hbHQtdGl0bGU+PC90aXRsZXM+PHBlcmlvZGlj
YWw+PGZ1bGwtdGl0bGU+Q2VsbDwvZnVsbC10aXRsZT48L3BlcmlvZGljYWw+PGFsdC1wZXJpb2Rp
Y2FsPjxmdWxsLXRpdGxlPkNlbGw8L2Z1bGwtdGl0bGU+PC9hbHQtcGVyaW9kaWNhbD48cGFnZXM+
MTMwOS0yMzwvcGFnZXM+PHZvbHVtZT4xNTg8L3ZvbHVtZT48bnVtYmVyPjY8L251bWJlcj48a2V5
d29yZHM+PGtleXdvcmQ+QW5pbWFsczwva2V5d29yZD48a2V5d29yZD5HZW5lIERlbGV0aW9uPC9r
ZXl3b3JkPjxrZXl3b3JkPipHbHljb2x5c2lzPC9rZXl3b3JkPjxrZXl3b3JkPipIZW1hdG9wb2ll
c2lzPC9rZXl3b3JkPjxrZXl3b3JkPkhlbWF0b3BvaWV0aWMgU3RlbSBDZWxscy9tZXRhYm9saXNt
PC9rZXl3b3JkPjxrZXl3b3JkPkh1bWFuczwva2V5d29yZD48a2V5d29yZD5Jc29lbnp5bWVzL21l
dGFib2xpc208L2tleXdvcmQ+PGtleXdvcmQ+TC1MYWN0YXRlIERlaHlkcm9nZW5hc2UvbWV0YWJv
bGlzbTwva2V5d29yZD48a2V5d29yZD5MZXVrZW1pYS8qbWV0YWJvbGlzbTwva2V5d29yZD48a2V5
d29yZD5NaWNlPC9rZXl3b3JkPjxrZXl3b3JkPk1pY2UsIENvbmdlbmljPC9rZXl3b3JkPjxrZXl3
b3JkPk1pY2UsIEluYnJlZCBDNTdCTDwva2V5d29yZD48a2V5d29yZD5QeXJ1dmF0ZSBLaW5hc2Uv
Z2VuZXRpY3MvbWV0YWJvbGlzbTwva2V5d29yZD48L2tleXdvcmRzPjxkYXRlcz48eWVhcj4yMDE0
PC95ZWFyPjxwdWItZGF0ZXM+PGRhdGU+U2VwIDExPC9kYXRlPjwvcHViLWRhdGVzPjwvZGF0ZXM+
PGlzYm4+MTA5Ny00MTcyIChFbGVjdHJvbmljKSYjeEQ7MDA5Mi04Njc0IChMaW5raW5nKTwvaXNi
bj48YWNjZXNzaW9uLW51bT4yNTIxNTQ4OTwvYWNjZXNzaW9uLW51bT48dXJscz48cmVsYXRlZC11
cmxzPjx1cmw+aHR0cDovL3d3dy5uY2JpLm5sbS5uaWguZ292L3B1Ym1lZC8yNTIxNTQ4OTwvdXJs
PjwvcmVsYXRlZC11cmxzPjwvdXJscz48Y3VzdG9tMj40MTk3MDU2PC9jdXN0b20yPjxlbGVjdHJv
bmljLXJlc291cmNlLW51bT4xMC4xMDE2L2ouY2VsbC4yMDE0LjA3LjA0ODwvZWxlY3Ryb25pYy1y
ZXNvdXJjZS1udW0+PC9yZWNvcmQ+PC9DaXRlPjwvRW5kTm90ZT4A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PEVuZE5vdGU+PENpdGU+PEF1dGhvcj5PJmFwb3M7TmVpbGw8L0F1dGhvcj48WWVhcj4yMDE2PC9Z
ZWFyPjxSZWNOdW0+ODc1PC9SZWNOdW0+PERpc3BsYXlUZXh0PjxzdHlsZSBmYWNlPSJzdXBlcnNj
cmlwdCI+WzczLTc1XTwvc3R5bGU+PC9EaXNwbGF5VGV4dD48cmVjb3JkPjxyZWMtbnVtYmVyPjg3
NTwvcmVjLW51bWJlcj48Zm9yZWlnbi1rZXlzPjxrZXkgYXBwPSJFTiIgZGItaWQ9IjlyMGZ0ejBm
aHYyNXNyZXg1enF2YTBmbXZ3YWFkZXhzNXBmcyIgdGltZXN0YW1wPSIxNTUyNDUwMjM4Ij44NzU8
L2tleT48L2ZvcmVpZ24ta2V5cz48cmVmLXR5cGUgbmFtZT0iSm91cm5hbCBBcnRpY2xlIj4xNzwv
cmVmLXR5cGU+PGNvbnRyaWJ1dG9ycz48YXV0aG9ycz48YXV0aG9yPk8mYXBvcztOZWlsbCwgTC4g
QS4gSi48L2F1dGhvcj48YXV0aG9yPktpc2h0b24sIFIuIEouPC9hdXRob3I+PGF1dGhvcj5SYXRo
bWVsbCwgSi48L2F1dGhvcj48L2F1dGhvcnM+PC9jb250cmlidXRvcnM+PGF1dGgtYWRkcmVzcz5U
cmluaXR5IENvbGwgRHVibGluLCBTY2ggQmlvY2hlbSAmYW1wOyBJbW11bm9sLCBUcmluaXR5IEJp
b21lZCBTY2kgSW5zdCwgRHVibGluIDIsIElyZWxhbmQmI3hEO1ZhbmRlcmJpbHQgVW5pdiwgTWVk
IEN0ciwgVmFuZGVyYmlsdCBDdHIgSW1tdW5vYmlvbCwgRGVwdCBQYXRob2wgTWljcm9iaW9sICZh
bXA7IEltbXVub2wsIE5hc2h2aWxsZSwgVE4gMzcyMzIgVVNBPC9hdXRoLWFkZHJlc3M+PHRpdGxl
cz48dGl0bGU+QSBndWlkZSB0byBpbW11bm9tZXRhYm9saXNtIGZvciBpbW11bm9sb2dpc3RzPC90
aXRsZT48c2Vjb25kYXJ5LXRpdGxlPk5hdHVyZSBSZXZpZXdzIEltbXVub2xvZ3k8L3NlY29uZGFy
eS10aXRsZT48YWx0LXRpdGxlPk5hdCBSZXYgSW1tdW5vbDwvYWx0LXRpdGxlPjwvdGl0bGVzPjxh
bHQtcGVyaW9kaWNhbD48ZnVsbC10aXRsZT5OYXQgUmV2IEltbXVub2w8L2Z1bGwtdGl0bGU+PC9h
bHQtcGVyaW9kaWNhbD48cGFnZXM+NTUzLTU2NTwvcGFnZXM+PHZvbHVtZT4xNjwvdm9sdW1lPjxu
dW1iZXI+OTwvbnVtYmVyPjxrZXl3b3Jkcz48a2V5d29yZD5mYXR0eS1hY2lkIG94aWRhdGlvbjwv
a2V5d29yZD48a2V5d29yZD50LXJlZyBjZWxsczwva2V5d29yZD48a2V5d29yZD5wdWxtb25hcnkg
aW5kb2xlYW1pbmUgMiwzLWRpb3h5Z2VuYXNlPC9rZXl3b3JkPjxrZXl3b3JkPm5scnAzIGluZmxh
bW1hc29tZSBhY3RpdmF0aW9uPC9rZXl3b3JkPjxrZXl3b3JkPm5pdHJpYy1veGlkZSBzeW50aGFz
ZTwva2V5d29yZD48a2V5d29yZD5weXJ1dmF0ZS1raW5hc2UgbTI8L2tleXdvcmQ+PGtleXdvcmQ+
bWFjcm9waGFnZSBwb2xhcml6YXRpb248L2tleXdvcmQ+PGtleXdvcmQ+bXVyaW5lIG1hY3JvcGhh
Z2VzPC9rZXl3b3JkPjxrZXl3b3JkPmVmZmVjdG9yIGZ1bmN0aW9uPC9rZXl3b3JkPjxrZXl3b3Jk
PmwtYXJnaW5pbmU8L2tleXdvcmQ+PC9rZXl3b3Jkcz48ZGF0ZXM+PHllYXI+MjAxNjwveWVhcj48
cHViLWRhdGVzPjxkYXRlPlNlcDwvZGF0ZT48L3B1Yi1kYXRlcz48L2RhdGVzPjxpc2JuPjE0NzQt
MTczMzwvaXNibj48YWNjZXNzaW9uLW51bT5XT1M6MDAwMzgyNDM0NDAwMDA3PC9hY2Nlc3Npb24t
bnVtPjx1cmxzPjxyZWxhdGVkLXVybHM+PHVybD4mbHQ7R28gdG8gSVNJJmd0OzovL1dPUzowMDAz
ODI0MzQ0MDAwMDc8L3VybD48L3JlbGF0ZWQtdXJscz48L3VybHM+PGVsZWN0cm9uaWMtcmVzb3Vy
Y2UtbnVtPjEwLjEwMzgvbnJpLjIwMTYuNzA8L2VsZWN0cm9uaWMtcmVzb3VyY2UtbnVtPjxsYW5n
dWFnZT5FbmdsaXNoPC9sYW5ndWFnZT48L3JlY29yZD48L0NpdGU+PENpdGU+PEF1dGhvcj5SaWtz
ZW48L0F1dGhvcj48WWVhcj4yMDE4PC9ZZWFyPjxSZWNOdW0+ODc4PC9SZWNOdW0+PHJlY29yZD48
cmVjLW51bWJlcj44Nzg8L3JlYy1udW1iZXI+PGZvcmVpZ24ta2V5cz48a2V5IGFwcD0iRU4iIGRi
LWlkPSI5cjBmdHowZmh2MjVzcmV4NXpxdmEwZm12d2FhZGV4czVwZnMiIHRpbWVzdGFtcD0iMTU1
MjQ1MTI1MyI+ODc4PC9rZXk+PC9mb3JlaWduLWtleXM+PHJlZi10eXBlIG5hbWU9IkpvdXJuYWwg
QXJ0aWNsZSI+MTc8L3JlZi10eXBlPjxjb250cmlidXRvcnM+PGF1dGhvcnM+PGF1dGhvcj5SaWtz
ZW4sIE4uIFAuPC9hdXRob3I+PGF1dGhvcj5TdGllbnN0cmEsIFIuPC9hdXRob3I+PC9hdXRob3Jz
PjwvY29udHJpYnV0b3JzPjxhdXRoLWFkZHJlc3M+RGVwYXJ0bWVudCBvZiBJbnRlcm5hbCBNZWRp
Y2luZSwgUmFkYm91ZCBVbml2ZXJzaXR5IE1lZGljYWwgQ2VudGVyLCBHZWVydCBHcm9vdGVwbGVp
biBadWlkIDgsIDY1MjUgR0EsIE5pam1lZ2VuLiYjeEQ7RGl2aXNpb24gb2YgSHVtYW4gTnV0cml0
aW9uIGFuZCBIZWFsdGgsIFdhZ2VuaW5nZW4gVW5pdmVyc2l0eSwgV2FnZW5pbmdlbiwgVGhlIE5l
dGhlcmxhbmRzLjwvYXV0aC1hZGRyZXNzPjx0aXRsZXM+PHRpdGxlPk1ldGFib2xpc20gb2YgaW5u
YXRlIGltbXVuZSBjZWxsczogaW1wYWN0IG9uIGF0aGVyb3NjbGVyb3NpczwvdGl0bGU+PHNlY29u
ZGFyeS10aXRsZT5DdXJyIE9waW4gTGlwaWRvbDwvc2Vjb25kYXJ5LXRpdGxlPjwvdGl0bGVzPjxw
ZXJpb2RpY2FsPjxmdWxsLXRpdGxlPkN1cnIgT3BpbiBMaXBpZG9sPC9mdWxsLXRpdGxlPjwvcGVy
aW9kaWNhbD48cGFnZXM+MzU5LTM2NzwvcGFnZXM+PHZvbHVtZT4yOTwvdm9sdW1lPjxudW1iZXI+
NTwvbnVtYmVyPjxlZGl0aW9uPjIwMTgvMDcvMTk8L2VkaXRpb24+PGRhdGVzPjx5ZWFyPjIwMTg8
L3llYXI+PHB1Yi1kYXRlcz48ZGF0ZT5PY3Q8L2RhdGU+PC9wdWItZGF0ZXM+PC9kYXRlcz48aXNi
bj4xNDczLTY1MzUgKEVsZWN0cm9uaWMpJiN4RDswOTU3LTk2NzIgKExpbmtpbmcpPC9pc2JuPjxh
Y2Nlc3Npb24tbnVtPjMwMDIwMjAwPC9hY2Nlc3Npb24tbnVtPjx1cmxzPjxyZWxhdGVkLXVybHM+
PHVybD5odHRwczovL3d3dy5uY2JpLm5sbS5uaWguZ292L3B1Ym1lZC8zMDAyMDIwMDwvdXJsPjwv
cmVsYXRlZC11cmxzPjwvdXJscz48ZWxlY3Ryb25pYy1yZXNvdXJjZS1udW0+MTAuMTA5Ny9NT0wu
MDAwMDAwMDAwMDAwMDUzOTwvZWxlY3Ryb25pYy1yZXNvdXJjZS1udW0+PC9yZWNvcmQ+PC9DaXRl
PjxDaXRlPjxBdXRob3I+Umlrc2VuPC9BdXRob3I+PFllYXI+MjAxODwvWWVhcj48UmVjTnVtPjg3
ODwvUmVjTnVtPjxyZWNvcmQ+PHJlYy1udW1iZXI+ODc4PC9yZWMtbnVtYmVyPjxmb3JlaWduLWtl
eXM+PGtleSBhcHA9IkVOIiBkYi1pZD0iOXIwZnR6MGZodjI1c3JleDV6cXZhMGZtdndhYWRleHM1
cGZzIiB0aW1lc3RhbXA9IjE1NTI0NTEyNTMiPjg3ODwva2V5PjwvZm9yZWlnbi1rZXlzPjxyZWYt
dHlwZSBuYW1lPSJKb3VybmFsIEFydGljbGUiPjE3PC9yZWYtdHlwZT48Y29udHJpYnV0b3JzPjxh
dXRob3JzPjxhdXRob3I+Umlrc2VuLCBOLiBQLjwvYXV0aG9yPjxhdXRob3I+U3RpZW5zdHJhLCBS
LjwvYXV0aG9yPjwvYXV0aG9ycz48L2NvbnRyaWJ1dG9ycz48YXV0aC1hZGRyZXNzPkRlcGFydG1l
bnQgb2YgSW50ZXJuYWwgTWVkaWNpbmUsIFJhZGJvdWQgVW5pdmVyc2l0eSBNZWRpY2FsIENlbnRl
ciwgR2VlcnQgR3Jvb3RlcGxlaW4gWnVpZCA4LCA2NTI1IEdBLCBOaWptZWdlbi4mI3hEO0Rpdmlz
aW9uIG9mIEh1bWFuIE51dHJpdGlvbiBhbmQgSGVhbHRoLCBXYWdlbmluZ2VuIFVuaXZlcnNpdHks
IFdhZ2VuaW5nZW4sIFRoZSBOZXRoZXJsYW5kcy48L2F1dGgtYWRkcmVzcz48dGl0bGVzPjx0aXRs
ZT5NZXRhYm9saXNtIG9mIGlubmF0ZSBpbW11bmUgY2VsbHM6IGltcGFjdCBvbiBhdGhlcm9zY2xl
cm9zaXM8L3RpdGxlPjxzZWNvbmRhcnktdGl0bGU+Q3VyciBPcGluIExpcGlkb2w8L3NlY29uZGFy
eS10aXRsZT48L3RpdGxlcz48cGVyaW9kaWNhbD48ZnVsbC10aXRsZT5DdXJyIE9waW4gTGlwaWRv
bDwvZnVsbC10aXRsZT48L3BlcmlvZGljYWw+PHBhZ2VzPjM1OS0zNjc8L3BhZ2VzPjx2b2x1bWU+
Mjk8L3ZvbHVtZT48bnVtYmVyPjU8L251bWJlcj48ZWRpdGlvbj4yMDE4LzA3LzE5PC9lZGl0aW9u
PjxkYXRlcz48eWVhcj4yMDE4PC95ZWFyPjxwdWItZGF0ZXM+PGRhdGU+T2N0PC9kYXRlPjwvcHVi
LWRhdGVzPjwvZGF0ZXM+PGlzYm4+MTQ3My02NTM1IChFbGVjdHJvbmljKSYjeEQ7MDk1Ny05Njcy
IChMaW5raW5nKTwvaXNibj48YWNjZXNzaW9uLW51bT4zMDAyMDIwMDwvYWNjZXNzaW9uLW51bT48
dXJscz48cmVsYXRlZC11cmxzPjx1cmw+aHR0cHM6Ly93d3cubmNiaS5ubG0ubmloLmdvdi9wdWJt
ZWQvMzAwMjAyMDA8L3VybD48L3JlbGF0ZWQtdXJscz48L3VybHM+PGVsZWN0cm9uaWMtcmVzb3Vy
Y2UtbnVtPjEwLjEwOTcvTU9MLjAwMDAwMDAwMDAwMDA1Mzk8L2VsZWN0cm9uaWMtcmVzb3VyY2Ut
bnVtPjwvcmVjb3JkPjwvQ2l0ZT48Q2l0ZT48QXV0aG9yPldhbmc8L0F1dGhvcj48WWVhcj4yMDE0
PC9ZZWFyPjxSZWNOdW0+MzY5NzwvUmVjTnVtPjxyZWNvcmQ+PHJlYy1udW1iZXI+MzY5NzwvcmVj
LW51bWJlcj48Zm9yZWlnbi1rZXlzPjxrZXkgYXBwPSJFTiIgZGItaWQ9ImFldzU5ZmRwYWR0eHA1
ZTByeGx4YXA1aXp0ZnR3ZHp6eGR3cyIgdGltZXN0YW1wPSIxNTUwNDQ4NDU2Ij4zNjk3PC9rZXk+
PC9mb3JlaWduLWtleXM+PHJlZi10eXBlIG5hbWU9IkpvdXJuYWwgQXJ0aWNsZSI+MTc8L3JlZi10
eXBlPjxjb250cmlidXRvcnM+PGF1dGhvcnM+PGF1dGhvcj5XYW5nLCBZLiBILjwvYXV0aG9yPjxh
dXRob3I+SXNyYWVsc2VuLCBXLiBKLjwvYXV0aG9yPjxhdXRob3I+TGVlLCBELjwvYXV0aG9yPjxh
dXRob3I+WXUsIFYuIFcuPC9hdXRob3I+PGF1dGhvcj5KZWFuc29uLCBOLiBULjwvYXV0aG9yPjxh
dXRob3I+Q2xpc2gsIEMuIEIuPC9hdXRob3I+PGF1dGhvcj5DYW50bGV5LCBMLiBDLjwvYXV0aG9y
PjxhdXRob3I+VmFuZGVyIEhlaWRlbiwgTS4gRy48L2F1dGhvcj48YXV0aG9yPlNjYWRkZW4sIEQu
IFQuPC9hdXRob3I+PC9hdXRob3JzPjwvY29udHJpYnV0b3JzPjxhdXRoLWFkZHJlc3M+Q2VudGVy
IGZvciBSZWdlbmVyYXRpdmUgTWVkaWNpbmUgYW5kIENhbmNlciBDZW50ZXIsIE1hc3NhY2h1c2V0
dHMgR2VuZXJhbCBIb3NwaXRhbCwgQm9zdG9uLCBNQSAwMjExNCwgVVNBOyBIYXJ2YXJkIFN0ZW0g
Q2VsbCBJbnN0aXR1dGUsIENhbWJyaWRnZSwgTUEgMDIxMTQsIFVTQTsgRGVwYXJ0bWVudCBvZiBT
dGVtIENlbGwgYW5kIFJlZ2VuZXJhdGl2ZSBCaW9sb2d5LCBIYXJ2YXJkIFVuaXZlcnNpdHksIENh
bWJyaWRnZSwgTUEgMDIxMzgsIFVTQS4mI3hEO0tvY2ggSW5zdGl0dXRlIGZvciBJbnRlZ3JhdGl2
ZSBDYW5jZXIgUmVzZWFyY2ggYXQgTWFzc2FjaHVzZXR0cyBJbnN0aXR1dGUgb2YgVGVjaG5vbG9n
eSwgQ2FtYnJpZGdlLCBNQSAwMjEzOSwgVVNBLiYjeEQ7TWV0YWJvbGl0ZSBQcm9maWxpbmcgUGxh
dGZvcm0sIEJyb2FkIEluc3RpdHV0ZSBvZiBNSVQgYW5kIEhhcnZhcmQsIENhbWJyaWRnZSwgTUEg
MDIxNDIsIFVTQS4mI3hEO0RlcGFydG1lbnQgb2YgTWVkaWNpbmUsIFdlaWxsIENvcm5lbGwgTWVk
aWNhbCBDb2xsZWdlLCBOZXcgWW9yaywgTlkgMTAwNjUsIFVTQS4mI3hEO0tvY2ggSW5zdGl0dXRl
IGZvciBJbnRlZ3JhdGl2ZSBDYW5jZXIgUmVzZWFyY2ggYXQgTWFzc2FjaHVzZXR0cyBJbnN0aXR1
dGUgb2YgVGVjaG5vbG9neSwgQ2FtYnJpZGdlLCBNQSAwMjEzOSwgVVNBOyBEYW5hLUZhcmJlciBD
YW5jZXIgSW5zdGl0dXRlLCBIYXJ2YXJkIE1lZGljYWwgU2Nob29sLCBCb3N0b24sIE1BIDAyMTE1
LCBVU0EuJiN4RDtDZW50ZXIgZm9yIFJlZ2VuZXJhdGl2ZSBNZWRpY2luZSBhbmQgQ2FuY2VyIENl
bnRlciwgTWFzc2FjaHVzZXR0cyBHZW5lcmFsIEhvc3BpdGFsLCBCb3N0b24sIE1BIDAyMTE0LCBV
U0E7IEhhcnZhcmQgU3RlbSBDZWxsIEluc3RpdHV0ZSwgQ2FtYnJpZGdlLCBNQSAwMjExNCwgVVNB
OyBEZXBhcnRtZW50IG9mIFN0ZW0gQ2VsbCBhbmQgUmVnZW5lcmF0aXZlIEJpb2xvZ3ksIEhhcnZh
cmQgVW5pdmVyc2l0eSwgQ2FtYnJpZGdlLCBNQSAwMjEzOCwgVVNBLiBFbGVjdHJvbmljIGFkZHJl
c3M6IGRhdmlkX3NjYWRkZW5AaGFydmFyZC5lZHUuPC9hdXRoLWFkZHJlc3M+PHRpdGxlcz48dGl0
bGU+Q2VsbC1zdGF0ZS1zcGVjaWZpYyBtZXRhYm9saWMgZGVwZW5kZW5jeSBpbiBoZW1hdG9wb2ll
c2lzIGFuZCBsZXVrZW1vZ2VuZXNpczwvdGl0bGU+PHNlY29uZGFyeS10aXRsZT5DZWxsPC9zZWNv
bmRhcnktdGl0bGU+PGFsdC10aXRsZT5DZWxsPC9hbHQtdGl0bGU+PC90aXRsZXM+PHBlcmlvZGlj
YWw+PGZ1bGwtdGl0bGU+Q2VsbDwvZnVsbC10aXRsZT48L3BlcmlvZGljYWw+PGFsdC1wZXJpb2Rp
Y2FsPjxmdWxsLXRpdGxlPkNlbGw8L2Z1bGwtdGl0bGU+PC9hbHQtcGVyaW9kaWNhbD48cGFnZXM+
MTMwOS0yMzwvcGFnZXM+PHZvbHVtZT4xNTg8L3ZvbHVtZT48bnVtYmVyPjY8L251bWJlcj48a2V5
d29yZHM+PGtleXdvcmQ+QW5pbWFsczwva2V5d29yZD48a2V5d29yZD5HZW5lIERlbGV0aW9uPC9r
ZXl3b3JkPjxrZXl3b3JkPipHbHljb2x5c2lzPC9rZXl3b3JkPjxrZXl3b3JkPipIZW1hdG9wb2ll
c2lzPC9rZXl3b3JkPjxrZXl3b3JkPkhlbWF0b3BvaWV0aWMgU3RlbSBDZWxscy9tZXRhYm9saXNt
PC9rZXl3b3JkPjxrZXl3b3JkPkh1bWFuczwva2V5d29yZD48a2V5d29yZD5Jc29lbnp5bWVzL21l
dGFib2xpc208L2tleXdvcmQ+PGtleXdvcmQ+TC1MYWN0YXRlIERlaHlkcm9nZW5hc2UvbWV0YWJv
bGlzbTwva2V5d29yZD48a2V5d29yZD5MZXVrZW1pYS8qbWV0YWJvbGlzbTwva2V5d29yZD48a2V5
d29yZD5NaWNlPC9rZXl3b3JkPjxrZXl3b3JkPk1pY2UsIENvbmdlbmljPC9rZXl3b3JkPjxrZXl3
b3JkPk1pY2UsIEluYnJlZCBDNTdCTDwva2V5d29yZD48a2V5d29yZD5QeXJ1dmF0ZSBLaW5hc2Uv
Z2VuZXRpY3MvbWV0YWJvbGlzbTwva2V5d29yZD48L2tleXdvcmRzPjxkYXRlcz48eWVhcj4yMDE0
PC95ZWFyPjxwdWItZGF0ZXM+PGRhdGU+U2VwIDExPC9kYXRlPjwvcHViLWRhdGVzPjwvZGF0ZXM+
PGlzYm4+MTA5Ny00MTcyIChFbGVjdHJvbmljKSYjeEQ7MDA5Mi04Njc0IChMaW5raW5nKTwvaXNi
bj48YWNjZXNzaW9uLW51bT4yNTIxNTQ4OTwvYWNjZXNzaW9uLW51bT48dXJscz48cmVsYXRlZC11
cmxzPjx1cmw+aHR0cDovL3d3dy5uY2JpLm5sbS5uaWguZ292L3B1Ym1lZC8yNTIxNTQ4OTwvdXJs
PjwvcmVsYXRlZC11cmxzPjwvdXJscz48Y3VzdG9tMj40MTk3MDU2PC9jdXN0b20yPjxlbGVjdHJv
bmljLXJlc291cmNlLW51bT4xMC4xMDE2L2ouY2VsbC4yMDE0LjA3LjA0ODwvZWxlY3Ryb25pYy1y
ZXNvdXJjZS1udW0+PC9yZWNvcmQ+PC9DaXRlPjwvRW5kTm90ZT4A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Pr="00285EC0">
        <w:rPr>
          <w:rFonts w:ascii="Book Antiqua" w:hAnsi="Book Antiqua"/>
          <w:noProof/>
        </w:rPr>
      </w:r>
      <w:r w:rsidRPr="00285EC0">
        <w:rPr>
          <w:rFonts w:ascii="Book Antiqua" w:hAnsi="Book Antiqua"/>
          <w:noProof/>
        </w:rPr>
        <w:fldChar w:fldCharType="separate"/>
      </w:r>
      <w:r w:rsidR="002C3308" w:rsidRPr="00285EC0">
        <w:rPr>
          <w:rFonts w:ascii="Book Antiqua" w:hAnsi="Book Antiqua"/>
          <w:noProof/>
          <w:vertAlign w:val="superscript"/>
        </w:rPr>
        <w:t>[7</w:t>
      </w:r>
      <w:r w:rsidR="005950BD">
        <w:rPr>
          <w:rFonts w:ascii="Book Antiqua" w:hAnsi="Book Antiqua"/>
          <w:noProof/>
          <w:vertAlign w:val="superscript"/>
        </w:rPr>
        <w:t>2</w:t>
      </w:r>
      <w:r w:rsidR="002C3308" w:rsidRPr="00285EC0">
        <w:rPr>
          <w:rFonts w:ascii="Book Antiqua" w:hAnsi="Book Antiqua"/>
          <w:noProof/>
          <w:vertAlign w:val="superscript"/>
        </w:rPr>
        <w:t>-7</w:t>
      </w:r>
      <w:r w:rsidR="005950BD">
        <w:rPr>
          <w:rFonts w:ascii="Book Antiqua" w:hAnsi="Book Antiqua"/>
          <w:noProof/>
          <w:vertAlign w:val="superscript"/>
        </w:rPr>
        <w:t>4</w:t>
      </w:r>
      <w:r w:rsidR="002C3308" w:rsidRPr="00285EC0">
        <w:rPr>
          <w:rFonts w:ascii="Book Antiqua" w:hAnsi="Book Antiqua"/>
          <w:noProof/>
          <w:vertAlign w:val="superscript"/>
        </w:rPr>
        <w:t>]</w:t>
      </w:r>
      <w:r w:rsidRPr="00285EC0">
        <w:rPr>
          <w:rFonts w:ascii="Book Antiqua" w:hAnsi="Book Antiqua"/>
          <w:noProof/>
        </w:rPr>
        <w:fldChar w:fldCharType="end"/>
      </w:r>
      <w:r w:rsidRPr="00285EC0">
        <w:rPr>
          <w:rFonts w:ascii="Book Antiqua" w:hAnsi="Book Antiqua"/>
          <w:noProof/>
        </w:rPr>
        <w:t>.</w:t>
      </w:r>
      <w:r w:rsidR="005B3ED2" w:rsidRPr="00285EC0">
        <w:rPr>
          <w:rFonts w:ascii="Book Antiqua" w:hAnsi="Book Antiqua"/>
        </w:rPr>
        <w:t xml:space="preserve"> A recent study showed that </w:t>
      </w:r>
      <w:r w:rsidR="005B3ED2" w:rsidRPr="00285EC0">
        <w:rPr>
          <w:rFonts w:ascii="Book Antiqua" w:hAnsi="Book Antiqua"/>
          <w:noProof/>
        </w:rPr>
        <w:t xml:space="preserve">bone marrow derived macropahges from western diet fed mice </w:t>
      </w:r>
      <w:r w:rsidR="00665731" w:rsidRPr="00285EC0">
        <w:rPr>
          <w:rFonts w:ascii="Book Antiqua" w:hAnsi="Book Antiqua"/>
          <w:noProof/>
        </w:rPr>
        <w:t xml:space="preserve">have </w:t>
      </w:r>
      <w:r w:rsidR="005B3ED2" w:rsidRPr="00285EC0">
        <w:rPr>
          <w:rFonts w:ascii="Book Antiqua" w:hAnsi="Book Antiqua"/>
          <w:noProof/>
        </w:rPr>
        <w:t xml:space="preserve">an inflammatory activation profile </w:t>
      </w:r>
      <w:r w:rsidR="00665731" w:rsidRPr="00285EC0">
        <w:rPr>
          <w:rFonts w:ascii="Book Antiqua" w:hAnsi="Book Antiqua"/>
          <w:noProof/>
        </w:rPr>
        <w:t xml:space="preserve">compared </w:t>
      </w:r>
      <w:r w:rsidR="005B3ED2" w:rsidRPr="00285EC0">
        <w:rPr>
          <w:rFonts w:ascii="Book Antiqua" w:hAnsi="Book Antiqua"/>
          <w:noProof/>
        </w:rPr>
        <w:t xml:space="preserve">to those from </w:t>
      </w:r>
      <w:r w:rsidR="00665731" w:rsidRPr="00285EC0">
        <w:rPr>
          <w:rFonts w:ascii="Book Antiqua" w:hAnsi="Book Antiqua"/>
          <w:noProof/>
        </w:rPr>
        <w:t xml:space="preserve">normal chow </w:t>
      </w:r>
      <w:r w:rsidR="005B3ED2" w:rsidRPr="00285EC0">
        <w:rPr>
          <w:rFonts w:ascii="Book Antiqua" w:hAnsi="Book Antiqua"/>
          <w:noProof/>
        </w:rPr>
        <w:t>fed mice</w:t>
      </w:r>
      <w:r w:rsidR="005B3ED2" w:rsidRPr="00285EC0">
        <w:rPr>
          <w:rFonts w:ascii="Book Antiqua" w:hAnsi="Book Antiqua"/>
          <w:noProof/>
        </w:rPr>
        <w:fldChar w:fldCharType="begin">
          <w:fldData xml:space="preserve">PEVuZE5vdGU+PENpdGU+PEF1dGhvcj5LcmVua2VsPC9BdXRob3I+PFllYXI+MjAxOTwvWWVhcj48
UmVjTnVtPjIwMTA8L1JlY051bT48RGlzcGxheVRleHQ+PHN0eWxlIGZhY2U9InN1cGVyc2NyaXB0
Ij5bMThdPC9zdHlsZT48L0Rpc3BsYXlUZXh0PjxyZWNvcmQ+PHJlYy1udW1iZXI+MjAxMDwvcmVj
LW51bWJlcj48Zm9yZWlnbi1rZXlzPjxrZXkgYXBwPSJFTiIgZGItaWQ9IjlyMGZ0ejBmaHYyNXNy
ZXg1enF2YTBmbXZ3YWFkZXhzNXBmcyIgdGltZXN0YW1wPSIxNTc1OTMxODI4Ij4yMDEwPC9rZXk+
PC9mb3JlaWduLWtleXM+PHJlZi10eXBlIG5hbWU9IkpvdXJuYWwgQXJ0aWNsZSI+MTc8L3JlZi10
eXBlPjxjb250cmlidXRvcnM+PGF1dGhvcnM+PGF1dGhvcj5LcmVua2VsLCBPLjwvYXV0aG9yPjxh
dXRob3I+SHVuZGVydG1hcmssIEouPC9hdXRob3I+PGF1dGhvcj5BYmRhbGxhaCwgQS4gVC48L2F1
dGhvcj48YXV0aG9yPktvaGxoZXBwLCBNLjwvYXV0aG9yPjxhdXRob3I+UHVlbmdlbCwgVC48L2F1
dGhvcj48YXV0aG9yPlJvdGgsIFQuPC9hdXRob3I+PGF1dGhvcj5CcmFuY28sIEQuIFAuIFAuPC9h
dXRob3I+PGF1dGhvcj5Nb3NzYW5lbiwgSi4gQy48L2F1dGhvcj48YXV0aG9yPkx1ZWRkZSwgVC48
L2F1dGhvcj48YXV0aG9yPlRyYXV0d2VpbiwgQy48L2F1dGhvcj48YXV0aG9yPkNvc3RhLCBJLiBH
LjwvYXV0aG9yPjxhdXRob3I+VGFja2UsIEYuPC9hdXRob3I+PC9hdXRob3JzPjwvY29udHJpYnV0
b3JzPjxhdXRoLWFkZHJlc3M+RGVwYXJ0bWVudCBvZiBNZWRpY2luZSBJSUksIFJXVEgtVW5pdmVy
c2l0eSBIb3NwaXRhbCBBYWNoZW4sIEFhY2hlbiwgR2VybWFueS4mI3hEO0RlcGFydG1lbnQgb2Yg
SGVwYXRvbG9neS9HYXN0cm9lbnRlcm9sb2d5LCBDaGFyaXRlIFVuaXZlcnNpdHkgTWVkaWNhbCBD
ZW50ZXIsIEJlcmxpbiwgR2VybWFueS4mI3hEO0laS0YgR2Vub21pY3MgRmFjaWxpdHksIFVuaXZl
cnNpdHkgSG9zcGl0YWwgQWFjaGVuLCBBYWNoZW4sIEdlcm1hbnkuJiN4RDtJbnN0aXR1dGUgb2Yg
Q29tcHV0YXRpb25hbCBHZW5vbWljcywgUldUSC1Vbml2ZXJzaXR5IEhvc3BpdGFsIEFhY2hlbiwg
QWFjaGVuLCBHZXJtYW55LiYjeEQ7RGVwYXJ0bWVudCBvZiBJbnRlbnNpdmUgYW5kIEludGVybWVk
aWF0ZSBDYXJlLCBVbml2ZXJzaXR5IEhvc3BpdGFsIEFhY2hlbiwgQWFjaGVuLCBHZXJtYW55LiYj
eEQ7RGVwYXJ0bWVudCBvZiBNZWRpY2luZSBJSUksIFVuaXZlcnNpdHkgSG9zcGl0YWwgQWFjaGVu
LCBBYWNoZW4sIEdlcm1hbnkuJiN4RDtJbnN0aXR1dGUgb2YgQ29tcHV0YXRpb25hbCBHZW5vbWlj
cywgVW5pdmVyc2l0eSBIb3NwaXRhbCBBYWNoZW4sIEFhY2hlbiwgR2VybWFueS48L2F1dGgtYWRk
cmVzcz48dGl0bGVzPjx0aXRsZT5NeWVsb2lkIGNlbGxzIGluIGxpdmVyIGFuZCBib25lIG1hcnJv
dyBhY3F1aXJlIGEgZnVuY3Rpb25hbGx5IGRpc3RpbmN0IGluZmxhbW1hdG9yeSBwaGVub3R5cGUg
ZHVyaW5nIG9iZXNpdHktcmVsYXRlZCBzdGVhdG9oZXBhdGl0aXM8L3RpdGxlPjxzZWNvbmRhcnkt
dGl0bGU+R3V0PC9zZWNvbmRhcnktdGl0bGU+PC90aXRsZXM+PHBlcmlvZGljYWw+PGZ1bGwtdGl0
bGU+R3V0PC9mdWxsLXRpdGxlPjwvcGVyaW9kaWNhbD48ZWRpdGlvbj4yMDE5LzA1LzEyPC9lZGl0
aW9uPjxrZXl3b3Jkcz48a2V5d29yZD5OYWZsZDwva2V5d29yZD48a2V5d29yZD5mYXR0eSBhY2lk
czwva2V5d29yZD48a2V5d29yZD5pbmZsYW1tYXRpb248L2tleXdvcmQ+PGtleXdvcmQ+bGl2ZXI8
L2tleXdvcmQ+PGtleXdvcmQ+bWFjcm9waGFnZXM8L2tleXdvcmQ+PGtleXdvcmQ+bW9ub2N5dGVz
PC9rZXl3b3JkPjxrZXl3b3JkPkFsbGVyZ2FuLCBHYWxhcGFnb3MsIEludmVudGl2YSBhbmQgQnJp
c3RvbCBNeWVycyBTcXVpYmIuPC9rZXl3b3JkPjwva2V5d29yZHM+PGRhdGVzPjx5ZWFyPjIwMTk8
L3llYXI+PHB1Yi1kYXRlcz48ZGF0ZT5NYXkgMTA8L2RhdGU+PC9wdWItZGF0ZXM+PC9kYXRlcz48
aXNibj4xNDY4LTMyODggKEVsZWN0cm9uaWMpJiN4RDswMDE3LTU3NDkgKExpbmtpbmcpPC9pc2Ju
PjxhY2Nlc3Npb24tbnVtPjMxMDc2NDA0PC9hY2Nlc3Npb24tbnVtPjx1cmxzPjxyZWxhdGVkLXVy
bHM+PHVybD5odHRwczovL3d3dy5uY2JpLm5sbS5uaWguZ292L3B1Ym1lZC8zMTA3NjQwNDwvdXJs
PjwvcmVsYXRlZC11cmxzPjwvdXJscz48ZWxlY3Ryb25pYy1yZXNvdXJjZS1udW0+MTAuMTEzNi9n
dXRqbmwtMjAxOS0zMTgzODI8L2VsZWN0cm9uaWMtcmVzb3VyY2UtbnVtPjwvcmVjb3JkPjwvQ2l0
ZT48L0VuZE5vdGU+
</w:fldData>
        </w:fldChar>
      </w:r>
      <w:r w:rsidR="002C3308" w:rsidRPr="00285EC0">
        <w:rPr>
          <w:rFonts w:ascii="Book Antiqua" w:hAnsi="Book Antiqua"/>
          <w:noProof/>
        </w:rPr>
        <w:instrText xml:space="preserve"> ADDIN EN.CITE </w:instrText>
      </w:r>
      <w:r w:rsidR="002C3308" w:rsidRPr="00285EC0">
        <w:rPr>
          <w:rFonts w:ascii="Book Antiqua" w:hAnsi="Book Antiqua"/>
          <w:noProof/>
        </w:rPr>
        <w:fldChar w:fldCharType="begin">
          <w:fldData xml:space="preserve">PEVuZE5vdGU+PENpdGU+PEF1dGhvcj5LcmVua2VsPC9BdXRob3I+PFllYXI+MjAxOTwvWWVhcj48
UmVjTnVtPjIwMTA8L1JlY051bT48RGlzcGxheVRleHQ+PHN0eWxlIGZhY2U9InN1cGVyc2NyaXB0
Ij5bMThdPC9zdHlsZT48L0Rpc3BsYXlUZXh0PjxyZWNvcmQ+PHJlYy1udW1iZXI+MjAxMDwvcmVj
LW51bWJlcj48Zm9yZWlnbi1rZXlzPjxrZXkgYXBwPSJFTiIgZGItaWQ9IjlyMGZ0ejBmaHYyNXNy
ZXg1enF2YTBmbXZ3YWFkZXhzNXBmcyIgdGltZXN0YW1wPSIxNTc1OTMxODI4Ij4yMDEwPC9rZXk+
PC9mb3JlaWduLWtleXM+PHJlZi10eXBlIG5hbWU9IkpvdXJuYWwgQXJ0aWNsZSI+MTc8L3JlZi10
eXBlPjxjb250cmlidXRvcnM+PGF1dGhvcnM+PGF1dGhvcj5LcmVua2VsLCBPLjwvYXV0aG9yPjxh
dXRob3I+SHVuZGVydG1hcmssIEouPC9hdXRob3I+PGF1dGhvcj5BYmRhbGxhaCwgQS4gVC48L2F1
dGhvcj48YXV0aG9yPktvaGxoZXBwLCBNLjwvYXV0aG9yPjxhdXRob3I+UHVlbmdlbCwgVC48L2F1
dGhvcj48YXV0aG9yPlJvdGgsIFQuPC9hdXRob3I+PGF1dGhvcj5CcmFuY28sIEQuIFAuIFAuPC9h
dXRob3I+PGF1dGhvcj5Nb3NzYW5lbiwgSi4gQy48L2F1dGhvcj48YXV0aG9yPkx1ZWRkZSwgVC48
L2F1dGhvcj48YXV0aG9yPlRyYXV0d2VpbiwgQy48L2F1dGhvcj48YXV0aG9yPkNvc3RhLCBJLiBH
LjwvYXV0aG9yPjxhdXRob3I+VGFja2UsIEYuPC9hdXRob3I+PC9hdXRob3JzPjwvY29udHJpYnV0
b3JzPjxhdXRoLWFkZHJlc3M+RGVwYXJ0bWVudCBvZiBNZWRpY2luZSBJSUksIFJXVEgtVW5pdmVy
c2l0eSBIb3NwaXRhbCBBYWNoZW4sIEFhY2hlbiwgR2VybWFueS4mI3hEO0RlcGFydG1lbnQgb2Yg
SGVwYXRvbG9neS9HYXN0cm9lbnRlcm9sb2d5LCBDaGFyaXRlIFVuaXZlcnNpdHkgTWVkaWNhbCBD
ZW50ZXIsIEJlcmxpbiwgR2VybWFueS4mI3hEO0laS0YgR2Vub21pY3MgRmFjaWxpdHksIFVuaXZl
cnNpdHkgSG9zcGl0YWwgQWFjaGVuLCBBYWNoZW4sIEdlcm1hbnkuJiN4RDtJbnN0aXR1dGUgb2Yg
Q29tcHV0YXRpb25hbCBHZW5vbWljcywgUldUSC1Vbml2ZXJzaXR5IEhvc3BpdGFsIEFhY2hlbiwg
QWFjaGVuLCBHZXJtYW55LiYjeEQ7RGVwYXJ0bWVudCBvZiBJbnRlbnNpdmUgYW5kIEludGVybWVk
aWF0ZSBDYXJlLCBVbml2ZXJzaXR5IEhvc3BpdGFsIEFhY2hlbiwgQWFjaGVuLCBHZXJtYW55LiYj
eEQ7RGVwYXJ0bWVudCBvZiBNZWRpY2luZSBJSUksIFVuaXZlcnNpdHkgSG9zcGl0YWwgQWFjaGVu
LCBBYWNoZW4sIEdlcm1hbnkuJiN4RDtJbnN0aXR1dGUgb2YgQ29tcHV0YXRpb25hbCBHZW5vbWlj
cywgVW5pdmVyc2l0eSBIb3NwaXRhbCBBYWNoZW4sIEFhY2hlbiwgR2VybWFueS48L2F1dGgtYWRk
cmVzcz48dGl0bGVzPjx0aXRsZT5NeWVsb2lkIGNlbGxzIGluIGxpdmVyIGFuZCBib25lIG1hcnJv
dyBhY3F1aXJlIGEgZnVuY3Rpb25hbGx5IGRpc3RpbmN0IGluZmxhbW1hdG9yeSBwaGVub3R5cGUg
ZHVyaW5nIG9iZXNpdHktcmVsYXRlZCBzdGVhdG9oZXBhdGl0aXM8L3RpdGxlPjxzZWNvbmRhcnkt
dGl0bGU+R3V0PC9zZWNvbmRhcnktdGl0bGU+PC90aXRsZXM+PHBlcmlvZGljYWw+PGZ1bGwtdGl0
bGU+R3V0PC9mdWxsLXRpdGxlPjwvcGVyaW9kaWNhbD48ZWRpdGlvbj4yMDE5LzA1LzEyPC9lZGl0
aW9uPjxrZXl3b3Jkcz48a2V5d29yZD5OYWZsZDwva2V5d29yZD48a2V5d29yZD5mYXR0eSBhY2lk
czwva2V5d29yZD48a2V5d29yZD5pbmZsYW1tYXRpb248L2tleXdvcmQ+PGtleXdvcmQ+bGl2ZXI8
L2tleXdvcmQ+PGtleXdvcmQ+bWFjcm9waGFnZXM8L2tleXdvcmQ+PGtleXdvcmQ+bW9ub2N5dGVz
PC9rZXl3b3JkPjxrZXl3b3JkPkFsbGVyZ2FuLCBHYWxhcGFnb3MsIEludmVudGl2YSBhbmQgQnJp
c3RvbCBNeWVycyBTcXVpYmIuPC9rZXl3b3JkPjwva2V5d29yZHM+PGRhdGVzPjx5ZWFyPjIwMTk8
L3llYXI+PHB1Yi1kYXRlcz48ZGF0ZT5NYXkgMTA8L2RhdGU+PC9wdWItZGF0ZXM+PC9kYXRlcz48
aXNibj4xNDY4LTMyODggKEVsZWN0cm9uaWMpJiN4RDswMDE3LTU3NDkgKExpbmtpbmcpPC9pc2Ju
PjxhY2Nlc3Npb24tbnVtPjMxMDc2NDA0PC9hY2Nlc3Npb24tbnVtPjx1cmxzPjxyZWxhdGVkLXVy
bHM+PHVybD5odHRwczovL3d3dy5uY2JpLm5sbS5uaWguZ292L3B1Ym1lZC8zMTA3NjQwNDwvdXJs
PjwvcmVsYXRlZC11cmxzPjwvdXJscz48ZWxlY3Ryb25pYy1yZXNvdXJjZS1udW0+MTAuMTEzNi9n
dXRqbmwtMjAxOS0zMTgzODI8L2VsZWN0cm9uaWMtcmVzb3VyY2UtbnVtPjwvcmVjb3JkPjwvQ2l0
ZT48L0VuZE5vdGU+
</w:fldData>
        </w:fldChar>
      </w:r>
      <w:r w:rsidR="002C3308" w:rsidRPr="00285EC0">
        <w:rPr>
          <w:rFonts w:ascii="Book Antiqua" w:hAnsi="Book Antiqua"/>
          <w:noProof/>
        </w:rPr>
        <w:instrText xml:space="preserve"> ADDIN EN.CITE.DATA </w:instrText>
      </w:r>
      <w:r w:rsidR="002C3308" w:rsidRPr="00285EC0">
        <w:rPr>
          <w:rFonts w:ascii="Book Antiqua" w:hAnsi="Book Antiqua"/>
          <w:noProof/>
        </w:rPr>
      </w:r>
      <w:r w:rsidR="002C3308" w:rsidRPr="00285EC0">
        <w:rPr>
          <w:rFonts w:ascii="Book Antiqua" w:hAnsi="Book Antiqua"/>
          <w:noProof/>
        </w:rPr>
        <w:fldChar w:fldCharType="end"/>
      </w:r>
      <w:r w:rsidR="005B3ED2" w:rsidRPr="00285EC0">
        <w:rPr>
          <w:rFonts w:ascii="Book Antiqua" w:hAnsi="Book Antiqua"/>
          <w:noProof/>
        </w:rPr>
      </w:r>
      <w:r w:rsidR="005B3ED2" w:rsidRPr="00285EC0">
        <w:rPr>
          <w:rFonts w:ascii="Book Antiqua" w:hAnsi="Book Antiqua"/>
          <w:noProof/>
        </w:rPr>
        <w:fldChar w:fldCharType="separate"/>
      </w:r>
      <w:r w:rsidR="002C3308" w:rsidRPr="00285EC0">
        <w:rPr>
          <w:rFonts w:ascii="Book Antiqua" w:hAnsi="Book Antiqua"/>
          <w:noProof/>
          <w:vertAlign w:val="superscript"/>
        </w:rPr>
        <w:t>[18]</w:t>
      </w:r>
      <w:r w:rsidR="005B3ED2" w:rsidRPr="00285EC0">
        <w:rPr>
          <w:rFonts w:ascii="Book Antiqua" w:hAnsi="Book Antiqua"/>
          <w:noProof/>
        </w:rPr>
        <w:fldChar w:fldCharType="end"/>
      </w:r>
      <w:r w:rsidR="005B3ED2" w:rsidRPr="00285EC0">
        <w:rPr>
          <w:rFonts w:ascii="Book Antiqua" w:hAnsi="Book Antiqua"/>
          <w:noProof/>
        </w:rPr>
        <w:t xml:space="preserve">. </w:t>
      </w:r>
    </w:p>
    <w:p w14:paraId="5AA382AF" w14:textId="2D4A8C3E" w:rsidR="006A68F1" w:rsidRDefault="007B221B" w:rsidP="00C46AB6">
      <w:pPr>
        <w:adjustRightInd w:val="0"/>
        <w:snapToGrid w:val="0"/>
        <w:spacing w:line="360" w:lineRule="auto"/>
        <w:ind w:firstLineChars="100" w:firstLine="240"/>
        <w:jc w:val="both"/>
        <w:rPr>
          <w:rFonts w:ascii="Book Antiqua" w:hAnsi="Book Antiqua"/>
        </w:rPr>
      </w:pPr>
      <w:r w:rsidRPr="00285EC0">
        <w:rPr>
          <w:rFonts w:ascii="Book Antiqua" w:hAnsi="Book Antiqua"/>
        </w:rPr>
        <w:t>Thus</w:t>
      </w:r>
      <w:r w:rsidR="006A68F1" w:rsidRPr="00285EC0">
        <w:rPr>
          <w:rFonts w:ascii="Book Antiqua" w:hAnsi="Book Antiqua"/>
        </w:rPr>
        <w:t xml:space="preserve">, dietary factors play a role </w:t>
      </w:r>
      <w:r w:rsidR="00665731" w:rsidRPr="00285EC0">
        <w:rPr>
          <w:rFonts w:ascii="Book Antiqua" w:hAnsi="Book Antiqua"/>
        </w:rPr>
        <w:t xml:space="preserve">in </w:t>
      </w:r>
      <w:r w:rsidR="006A68F1" w:rsidRPr="00285EC0">
        <w:rPr>
          <w:rFonts w:ascii="Book Antiqua" w:hAnsi="Book Antiqua"/>
        </w:rPr>
        <w:t>determining macrophage polarisation and activation as well as</w:t>
      </w:r>
      <w:r w:rsidR="00665731" w:rsidRPr="00285EC0">
        <w:rPr>
          <w:rFonts w:ascii="Book Antiqua" w:hAnsi="Book Antiqua"/>
        </w:rPr>
        <w:t xml:space="preserve"> in </w:t>
      </w:r>
      <w:r w:rsidR="006A68F1" w:rsidRPr="00285EC0">
        <w:rPr>
          <w:rFonts w:ascii="Book Antiqua" w:hAnsi="Book Antiqua"/>
        </w:rPr>
        <w:t xml:space="preserve">shaping myelopiesis. </w:t>
      </w:r>
      <w:r w:rsidR="00624F3E" w:rsidRPr="00624F3E">
        <w:rPr>
          <w:rFonts w:ascii="Book Antiqua" w:hAnsi="Book Antiqua"/>
        </w:rPr>
        <w:t>Macrophage polarisation and activation</w:t>
      </w:r>
      <w:r w:rsidR="00624F3E">
        <w:rPr>
          <w:rFonts w:ascii="Book Antiqua" w:hAnsi="Book Antiqua"/>
        </w:rPr>
        <w:t xml:space="preserve"> is shown in Figure 1.</w:t>
      </w:r>
    </w:p>
    <w:p w14:paraId="5991C8EC" w14:textId="77777777" w:rsidR="00C46AB6" w:rsidRPr="00285EC0" w:rsidRDefault="00C46AB6" w:rsidP="00C46AB6">
      <w:pPr>
        <w:adjustRightInd w:val="0"/>
        <w:snapToGrid w:val="0"/>
        <w:spacing w:line="360" w:lineRule="auto"/>
        <w:ind w:firstLineChars="100" w:firstLine="240"/>
        <w:jc w:val="both"/>
        <w:rPr>
          <w:rFonts w:ascii="Book Antiqua" w:hAnsi="Book Antiqua"/>
        </w:rPr>
      </w:pPr>
    </w:p>
    <w:p w14:paraId="108B6452" w14:textId="3BF9FC64" w:rsidR="00EE4650" w:rsidRPr="00285EC0" w:rsidRDefault="007B221B" w:rsidP="00285EC0">
      <w:pPr>
        <w:adjustRightInd w:val="0"/>
        <w:snapToGrid w:val="0"/>
        <w:spacing w:line="360" w:lineRule="auto"/>
        <w:jc w:val="both"/>
        <w:rPr>
          <w:rFonts w:ascii="Book Antiqua" w:eastAsia="Cambria" w:hAnsi="Book Antiqua"/>
          <w:b/>
          <w:i/>
          <w:lang w:val="en-US" w:eastAsia="en-US"/>
        </w:rPr>
      </w:pPr>
      <w:r w:rsidRPr="00285EC0">
        <w:rPr>
          <w:rFonts w:ascii="Book Antiqua" w:eastAsia="Cambria" w:hAnsi="Book Antiqua"/>
          <w:b/>
          <w:i/>
          <w:lang w:val="en-US" w:eastAsia="en-US"/>
        </w:rPr>
        <w:lastRenderedPageBreak/>
        <w:t xml:space="preserve">The </w:t>
      </w:r>
      <w:r w:rsidR="00EE4650" w:rsidRPr="00285EC0">
        <w:rPr>
          <w:rFonts w:ascii="Book Antiqua" w:eastAsia="Cambria" w:hAnsi="Book Antiqua"/>
          <w:b/>
          <w:i/>
          <w:lang w:val="en-US" w:eastAsia="en-US"/>
        </w:rPr>
        <w:t xml:space="preserve">Gut–liver axis </w:t>
      </w:r>
    </w:p>
    <w:p w14:paraId="7D68EE3A" w14:textId="5B4CB68F" w:rsidR="006D61D7" w:rsidRPr="00285EC0" w:rsidRDefault="004C4E0D" w:rsidP="00285EC0">
      <w:pPr>
        <w:adjustRightInd w:val="0"/>
        <w:snapToGrid w:val="0"/>
        <w:spacing w:line="360" w:lineRule="auto"/>
        <w:jc w:val="both"/>
        <w:outlineLvl w:val="0"/>
        <w:rPr>
          <w:rFonts w:ascii="Book Antiqua" w:eastAsia="Cambria" w:hAnsi="Book Antiqua"/>
          <w:lang w:val="en-US" w:eastAsia="en-US"/>
        </w:rPr>
      </w:pPr>
      <w:r w:rsidRPr="00285EC0">
        <w:rPr>
          <w:rFonts w:ascii="Book Antiqua" w:eastAsia="Cambria" w:hAnsi="Book Antiqua"/>
          <w:lang w:val="en-US"/>
        </w:rPr>
        <w:t>Dysbiosis of the gut microbiota</w:t>
      </w:r>
      <w:r w:rsidRPr="00285EC0">
        <w:rPr>
          <w:rFonts w:ascii="Book Antiqua" w:hAnsi="Book Antiqua"/>
        </w:rPr>
        <w:t xml:space="preserve"> is </w:t>
      </w:r>
      <w:r w:rsidR="007B221B" w:rsidRPr="00285EC0">
        <w:rPr>
          <w:rFonts w:ascii="Book Antiqua" w:hAnsi="Book Antiqua"/>
        </w:rPr>
        <w:t>a</w:t>
      </w:r>
      <w:r w:rsidRPr="00285EC0">
        <w:rPr>
          <w:rFonts w:ascii="Book Antiqua" w:eastAsia="Cambria" w:hAnsi="Book Antiqua"/>
          <w:lang w:val="en-US"/>
        </w:rPr>
        <w:t xml:space="preserve"> factor contributing to </w:t>
      </w:r>
      <w:r w:rsidR="00665731" w:rsidRPr="00285EC0">
        <w:rPr>
          <w:rFonts w:ascii="Book Antiqua" w:eastAsia="Cambria" w:hAnsi="Book Antiqua"/>
          <w:lang w:val="en-US"/>
        </w:rPr>
        <w:t xml:space="preserve">the </w:t>
      </w:r>
      <w:r w:rsidRPr="00285EC0">
        <w:rPr>
          <w:rFonts w:ascii="Book Antiqua" w:eastAsia="Cambria" w:hAnsi="Book Antiqua"/>
          <w:lang w:val="en-US"/>
        </w:rPr>
        <w:t>development and progression of fatty liver disease</w:t>
      </w:r>
      <w:r w:rsidR="00E106ED" w:rsidRPr="00285EC0">
        <w:rPr>
          <w:rFonts w:ascii="Book Antiqua" w:eastAsia="Cambria" w:hAnsi="Book Antiqua"/>
          <w:lang w:val="en-US"/>
        </w:rPr>
        <w:fldChar w:fldCharType="begin">
          <w:fldData xml:space="preserve">PEVuZE5vdGU+PENpdGU+PEF1dGhvcj5DYW1wbzwvQXV0aG9yPjxZZWFyPjIwMTk8L1llYXI+PFJl
Y051bT4yMDgyPC9SZWNOdW0+PERpc3BsYXlUZXh0PjxzdHlsZSBmYWNlPSJzdXBlcnNjcmlwdCI+
Wzc2XTwvc3R5bGU+PC9EaXNwbGF5VGV4dD48cmVjb3JkPjxyZWMtbnVtYmVyPjIwODI8L3JlYy1u
dW1iZXI+PGZvcmVpZ24ta2V5cz48a2V5IGFwcD0iRU4iIGRiLWlkPSI5cjBmdHowZmh2MjVzcmV4
NXpxdmEwZm12d2FhZGV4czVwZnMiIHRpbWVzdGFtcD0iMTU3NjU0MDA5NCI+MjA4Mjwva2V5Pjwv
Zm9yZWlnbi1rZXlzPjxyZWYtdHlwZSBuYW1lPSJKb3VybmFsIEFydGljbGUiPjE3PC9yZWYtdHlw
ZT48Y29udHJpYnV0b3JzPjxhdXRob3JzPjxhdXRob3I+Q2FtcG8sIEwuPC9hdXRob3I+PGF1dGhv
cj5FaXNlbGVyLCBTLjwvYXV0aG9yPjxhdXRob3I+QXBmZWwsIFQuPC9hdXRob3I+PGF1dGhvcj5Q
eXJzb3BvdWxvcywgTi48L2F1dGhvcj48L2F1dGhvcnM+PC9jb250cmlidXRvcnM+PGF1dGgtYWRk
cmVzcz5Vbml2IEhvc3AsIFJ1dGdlcnMgTmV3IEplcnNleSBNZWQgU2NoLCBEaXYgR2FzdHJvZW50
ZXJvbCAmYW1wOyBIZXBhdG9sLCBOZXdhcmssIE5KIFVTQTwvYXV0aC1hZGRyZXNzPjx0aXRsZXM+
PHRpdGxlPkZhdHR5IExpdmVyIERpc2Vhc2UgYW5kIEd1dCBNaWNyb2Jpb3RhOiBBIENvbXByZWhl
bnNpdmUgVXBkYXRlPC90aXRsZT48c2Vjb25kYXJ5LXRpdGxlPkpvdXJuYWwgb2YgQ2xpbmljYWwg
YW5kIFRyYW5zbGF0aW9uYWwgSGVwYXRvbG9neTwvc2Vjb25kYXJ5LXRpdGxlPjxhbHQtdGl0bGU+
SiBDbGluIFRyYW5zbCBIZXBhdG88L2FsdC10aXRsZT48L3RpdGxlcz48cGVyaW9kaWNhbD48ZnVs
bC10aXRsZT5Kb3VybmFsIG9mIENsaW5pY2FsIGFuZCBUcmFuc2xhdGlvbmFsIEhlcGF0b2xvZ3k8
L2Z1bGwtdGl0bGU+PGFiYnItMT5KIENsaW4gVHJhbnNsIEhlcGF0bzwvYWJici0xPjwvcGVyaW9k
aWNhbD48YWx0LXBlcmlvZGljYWw+PGZ1bGwtdGl0bGU+Sm91cm5hbCBvZiBDbGluaWNhbCBhbmQg
VHJhbnNsYXRpb25hbCBIZXBhdG9sb2d5PC9mdWxsLXRpdGxlPjxhYmJyLTE+SiBDbGluIFRyYW5z
bCBIZXBhdG88L2FiYnItMT48L2FsdC1wZXJpb2RpY2FsPjxwYWdlcz41Ni02MDwvcGFnZXM+PHZv
bHVtZT43PC92b2x1bWU+PG51bWJlcj4xPC9udW1iZXI+PGtleXdvcmRzPjxrZXl3b3JkPm5vbmFs
Y29ob2xpYyBmYXR0eSBsaXZlciBkaXNlYXNlPC9rZXl3b3JkPjxrZXl3b3JkPmd1dCBtaWNyb2Jp
b21lPC9rZXl3b3JkPjxrZXl3b3JkPmR5c2Jpb3Npczwva2V5d29yZD48a2V5d29yZD5lbmRvdG94
aW5zPC9rZXl3b3JkPjxrZXl3b3JkPmNob2xpbmUgbWV0YWJvbGlzbTwva2V5d29yZD48a2V5d29y
ZD5pbnRlc3RpbmFsIGJhY3RlcmlhbCBvdmVyZ3Jvd3RoPC9rZXl3b3JkPjxrZXl3b3JkPm5vbmFs
Y29ob2xpYyBzdGVhdG9oZXBhdGl0aXM8L2tleXdvcmQ+PGtleXdvcmQ+b2Jlc2l0eTwva2V5d29y
ZD48a2V5d29yZD5uYWZsZDwva2V5d29yZD48a2V5d29yZD5wYXRob2dlbmVzaXM8L2tleXdvcmQ+
PGtleXdvcmQ+YXNzb2NpYXRpb248L2tleXdvcmQ+PGtleXdvcmQ+cHJvZ3Jlc3Npb248L2tleXdv
cmQ+PGtleXdvcmQ+cHJvYmlvdGljczwva2V5d29yZD48a2V5d29yZD5oZWFsdGg8L2tleXdvcmQ+
PGtleXdvcmQ+bmFzaDwva2V5d29yZD48L2tleXdvcmRzPjxkYXRlcz48eWVhcj4yMDE5PC95ZWFy
PjxwdWItZGF0ZXM+PGRhdGU+SmFuLU1hcjwvZGF0ZT48L3B1Yi1kYXRlcz48L2RhdGVzPjxpc2Ju
PjIyMjUtMDcxOTwvaXNibj48YWNjZXNzaW9uLW51bT5XT1M6MDAwNDY1MTQzNzAwMDExPC9hY2Nl
c3Npb24tbnVtPjx1cmxzPjxyZWxhdGVkLXVybHM+PHVybD4mbHQ7R28gdG8gSVNJJmd0OzovL1dP
UzowMDA0NjUxNDM3MDAwMTE8L3VybD48L3JlbGF0ZWQtdXJscz48L3VybHM+PGVsZWN0cm9uaWMt
cmVzb3VyY2UtbnVtPjEwLjE0MjE4L0pjdGguMjAxOC4wMDAwODwvZWxlY3Ryb25pYy1yZXNvdXJj
ZS1udW0+PGxhbmd1YWdlPkVuZ2xpc2g8L2xhbmd1YWdlPjwvcmVjb3JkPjwvQ2l0ZT48L0VuZE5v
dGU+AG==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PEVuZE5vdGU+PENpdGU+PEF1dGhvcj5DYW1wbzwvQXV0aG9yPjxZZWFyPjIwMTk8L1llYXI+PFJl
Y051bT4yMDgyPC9SZWNOdW0+PERpc3BsYXlUZXh0PjxzdHlsZSBmYWNlPSJzdXBlcnNjcmlwdCI+
Wzc2XTwvc3R5bGU+PC9EaXNwbGF5VGV4dD48cmVjb3JkPjxyZWMtbnVtYmVyPjIwODI8L3JlYy1u
dW1iZXI+PGZvcmVpZ24ta2V5cz48a2V5IGFwcD0iRU4iIGRiLWlkPSI5cjBmdHowZmh2MjVzcmV4
NXpxdmEwZm12d2FhZGV4czVwZnMiIHRpbWVzdGFtcD0iMTU3NjU0MDA5NCI+MjA4Mjwva2V5Pjwv
Zm9yZWlnbi1rZXlzPjxyZWYtdHlwZSBuYW1lPSJKb3VybmFsIEFydGljbGUiPjE3PC9yZWYtdHlw
ZT48Y29udHJpYnV0b3JzPjxhdXRob3JzPjxhdXRob3I+Q2FtcG8sIEwuPC9hdXRob3I+PGF1dGhv
cj5FaXNlbGVyLCBTLjwvYXV0aG9yPjxhdXRob3I+QXBmZWwsIFQuPC9hdXRob3I+PGF1dGhvcj5Q
eXJzb3BvdWxvcywgTi48L2F1dGhvcj48L2F1dGhvcnM+PC9jb250cmlidXRvcnM+PGF1dGgtYWRk
cmVzcz5Vbml2IEhvc3AsIFJ1dGdlcnMgTmV3IEplcnNleSBNZWQgU2NoLCBEaXYgR2FzdHJvZW50
ZXJvbCAmYW1wOyBIZXBhdG9sLCBOZXdhcmssIE5KIFVTQTwvYXV0aC1hZGRyZXNzPjx0aXRsZXM+
PHRpdGxlPkZhdHR5IExpdmVyIERpc2Vhc2UgYW5kIEd1dCBNaWNyb2Jpb3RhOiBBIENvbXByZWhl
bnNpdmUgVXBkYXRlPC90aXRsZT48c2Vjb25kYXJ5LXRpdGxlPkpvdXJuYWwgb2YgQ2xpbmljYWwg
YW5kIFRyYW5zbGF0aW9uYWwgSGVwYXRvbG9neTwvc2Vjb25kYXJ5LXRpdGxlPjxhbHQtdGl0bGU+
SiBDbGluIFRyYW5zbCBIZXBhdG88L2FsdC10aXRsZT48L3RpdGxlcz48cGVyaW9kaWNhbD48ZnVs
bC10aXRsZT5Kb3VybmFsIG9mIENsaW5pY2FsIGFuZCBUcmFuc2xhdGlvbmFsIEhlcGF0b2xvZ3k8
L2Z1bGwtdGl0bGU+PGFiYnItMT5KIENsaW4gVHJhbnNsIEhlcGF0bzwvYWJici0xPjwvcGVyaW9k
aWNhbD48YWx0LXBlcmlvZGljYWw+PGZ1bGwtdGl0bGU+Sm91cm5hbCBvZiBDbGluaWNhbCBhbmQg
VHJhbnNsYXRpb25hbCBIZXBhdG9sb2d5PC9mdWxsLXRpdGxlPjxhYmJyLTE+SiBDbGluIFRyYW5z
bCBIZXBhdG88L2FiYnItMT48L2FsdC1wZXJpb2RpY2FsPjxwYWdlcz41Ni02MDwvcGFnZXM+PHZv
bHVtZT43PC92b2x1bWU+PG51bWJlcj4xPC9udW1iZXI+PGtleXdvcmRzPjxrZXl3b3JkPm5vbmFs
Y29ob2xpYyBmYXR0eSBsaXZlciBkaXNlYXNlPC9rZXl3b3JkPjxrZXl3b3JkPmd1dCBtaWNyb2Jp
b21lPC9rZXl3b3JkPjxrZXl3b3JkPmR5c2Jpb3Npczwva2V5d29yZD48a2V5d29yZD5lbmRvdG94
aW5zPC9rZXl3b3JkPjxrZXl3b3JkPmNob2xpbmUgbWV0YWJvbGlzbTwva2V5d29yZD48a2V5d29y
ZD5pbnRlc3RpbmFsIGJhY3RlcmlhbCBvdmVyZ3Jvd3RoPC9rZXl3b3JkPjxrZXl3b3JkPm5vbmFs
Y29ob2xpYyBzdGVhdG9oZXBhdGl0aXM8L2tleXdvcmQ+PGtleXdvcmQ+b2Jlc2l0eTwva2V5d29y
ZD48a2V5d29yZD5uYWZsZDwva2V5d29yZD48a2V5d29yZD5wYXRob2dlbmVzaXM8L2tleXdvcmQ+
PGtleXdvcmQ+YXNzb2NpYXRpb248L2tleXdvcmQ+PGtleXdvcmQ+cHJvZ3Jlc3Npb248L2tleXdv
cmQ+PGtleXdvcmQ+cHJvYmlvdGljczwva2V5d29yZD48a2V5d29yZD5oZWFsdGg8L2tleXdvcmQ+
PGtleXdvcmQ+bmFzaDwva2V5d29yZD48L2tleXdvcmRzPjxkYXRlcz48eWVhcj4yMDE5PC95ZWFy
PjxwdWItZGF0ZXM+PGRhdGU+SmFuLU1hcjwvZGF0ZT48L3B1Yi1kYXRlcz48L2RhdGVzPjxpc2Ju
PjIyMjUtMDcxOTwvaXNibj48YWNjZXNzaW9uLW51bT5XT1M6MDAwNDY1MTQzNzAwMDExPC9hY2Nl
c3Npb24tbnVtPjx1cmxzPjxyZWxhdGVkLXVybHM+PHVybD4mbHQ7R28gdG8gSVNJJmd0OzovL1dP
UzowMDA0NjUxNDM3MDAwMTE8L3VybD48L3JlbGF0ZWQtdXJscz48L3VybHM+PGVsZWN0cm9uaWMt
cmVzb3VyY2UtbnVtPjEwLjE0MjE4L0pjdGguMjAxOC4wMDAwODwvZWxlY3Ryb25pYy1yZXNvdXJj
ZS1udW0+PGxhbmd1YWdlPkVuZ2xpc2g8L2xhbmd1YWdlPjwvcmVjb3JkPjwvQ2l0ZT48L0VuZE5v
dGU+AG==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E106ED" w:rsidRPr="00285EC0">
        <w:rPr>
          <w:rFonts w:ascii="Book Antiqua" w:eastAsia="Cambria" w:hAnsi="Book Antiqua"/>
          <w:lang w:val="en-US"/>
        </w:rPr>
      </w:r>
      <w:r w:rsidR="00E106ED"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[7</w:t>
      </w:r>
      <w:r w:rsidR="005950BD">
        <w:rPr>
          <w:rFonts w:ascii="Book Antiqua" w:eastAsia="Cambria" w:hAnsi="Book Antiqua"/>
          <w:noProof/>
          <w:vertAlign w:val="superscript"/>
          <w:lang w:val="en-US"/>
        </w:rPr>
        <w:t>5</w:t>
      </w:r>
      <w:r w:rsidR="002C3308" w:rsidRPr="00285EC0">
        <w:rPr>
          <w:rFonts w:ascii="Book Antiqua" w:eastAsia="Cambria" w:hAnsi="Book Antiqua"/>
          <w:noProof/>
          <w:vertAlign w:val="superscript"/>
          <w:lang w:val="en-US"/>
        </w:rPr>
        <w:t>]</w:t>
      </w:r>
      <w:r w:rsidR="00E106ED" w:rsidRPr="00285EC0">
        <w:rPr>
          <w:rFonts w:ascii="Book Antiqua" w:eastAsia="Cambria" w:hAnsi="Book Antiqua"/>
          <w:lang w:val="en-US"/>
        </w:rPr>
        <w:fldChar w:fldCharType="end"/>
      </w:r>
      <w:r w:rsidRPr="00285EC0">
        <w:rPr>
          <w:rFonts w:ascii="Book Antiqua" w:eastAsia="Cambria" w:hAnsi="Book Antiqua"/>
          <w:lang w:val="en-US"/>
        </w:rPr>
        <w:t>. Dysbiosis affects hepatic macrophage activation and polarization through multiple potential mechanisms.</w:t>
      </w:r>
      <w:r w:rsidR="007B221B" w:rsidRPr="00285EC0">
        <w:rPr>
          <w:rFonts w:ascii="Book Antiqua" w:eastAsia="Cambria" w:hAnsi="Book Antiqua"/>
          <w:lang w:val="en-US"/>
        </w:rPr>
        <w:t xml:space="preserve"> For example, the</w:t>
      </w:r>
      <w:r w:rsidR="008B0C65" w:rsidRPr="00285EC0">
        <w:rPr>
          <w:rFonts w:ascii="Book Antiqua" w:eastAsia="Cambria" w:hAnsi="Book Antiqua"/>
          <w:lang w:val="en-US"/>
        </w:rPr>
        <w:t xml:space="preserve"> gut microbiome play</w:t>
      </w:r>
      <w:r w:rsidR="00FD2FD1" w:rsidRPr="00285EC0">
        <w:rPr>
          <w:rFonts w:ascii="Book Antiqua" w:eastAsia="Cambria" w:hAnsi="Book Antiqua"/>
          <w:lang w:val="en-US"/>
        </w:rPr>
        <w:t>s</w:t>
      </w:r>
      <w:r w:rsidR="008B0C65" w:rsidRPr="00285EC0">
        <w:rPr>
          <w:rFonts w:ascii="Book Antiqua" w:eastAsia="Cambria" w:hAnsi="Book Antiqua"/>
          <w:lang w:val="en-US"/>
        </w:rPr>
        <w:t xml:space="preserve"> </w:t>
      </w:r>
      <w:r w:rsidR="008B0C65" w:rsidRPr="00285EC0">
        <w:rPr>
          <w:rFonts w:ascii="Book Antiqua" w:hAnsi="Book Antiqua"/>
        </w:rPr>
        <w:t xml:space="preserve">a central regulatory role </w:t>
      </w:r>
      <w:r w:rsidR="00665731" w:rsidRPr="00285EC0">
        <w:rPr>
          <w:rFonts w:ascii="Book Antiqua" w:hAnsi="Book Antiqua"/>
        </w:rPr>
        <w:t xml:space="preserve">in </w:t>
      </w:r>
      <w:r w:rsidR="008B0C65" w:rsidRPr="00285EC0">
        <w:rPr>
          <w:rFonts w:ascii="Book Antiqua" w:hAnsi="Book Antiqua"/>
        </w:rPr>
        <w:t>host metabolism</w:t>
      </w:r>
      <w:r w:rsidR="008B0C65" w:rsidRPr="00285EC0">
        <w:rPr>
          <w:rFonts w:ascii="Book Antiqua" w:eastAsia="Cambria" w:hAnsi="Book Antiqua"/>
          <w:lang w:val="en-US"/>
        </w:rPr>
        <w:t xml:space="preserve"> </w:t>
      </w:r>
      <w:r w:rsidR="00FD2FD1" w:rsidRPr="00285EC0">
        <w:rPr>
          <w:rFonts w:ascii="Book Antiqua" w:hAnsi="Book Antiqua"/>
        </w:rPr>
        <w:t xml:space="preserve">whereby </w:t>
      </w:r>
      <w:r w:rsidR="008B0C65" w:rsidRPr="00285EC0">
        <w:rPr>
          <w:rFonts w:ascii="Book Antiqua" w:hAnsi="Book Antiqua"/>
        </w:rPr>
        <w:t>alterations in the metabolic outputs of intestinal microbiota</w:t>
      </w:r>
      <w:r w:rsidR="008B0C65" w:rsidRPr="00285EC0">
        <w:rPr>
          <w:rFonts w:ascii="Book Antiqua" w:eastAsia="Cambria" w:hAnsi="Book Antiqua"/>
          <w:lang w:val="en-US"/>
        </w:rPr>
        <w:t xml:space="preserve"> affect macrophage polarization</w:t>
      </w:r>
      <w:r w:rsidR="00BD0330" w:rsidRPr="00285EC0">
        <w:rPr>
          <w:rFonts w:ascii="Book Antiqua" w:eastAsia="Cambria" w:hAnsi="Book Antiqua"/>
          <w:lang w:val="en-US"/>
        </w:rPr>
        <w:fldChar w:fldCharType="begin">
          <w:fldData xml:space="preserve">PEVuZE5vdGU+PENpdGU+PEF1dGhvcj5DYW1wbzwvQXV0aG9yPjxZZWFyPjIwMTk8L1llYXI+PFJl
Y051bT4yMDgyPC9SZWNOdW0+PERpc3BsYXlUZXh0PjxzdHlsZSBmYWNlPSJzdXBlcnNjcmlwdCI+
Wzc2XTwvc3R5bGU+PC9EaXNwbGF5VGV4dD48cmVjb3JkPjxyZWMtbnVtYmVyPjIwODI8L3JlYy1u
dW1iZXI+PGZvcmVpZ24ta2V5cz48a2V5IGFwcD0iRU4iIGRiLWlkPSI5cjBmdHowZmh2MjVzcmV4
NXpxdmEwZm12d2FhZGV4czVwZnMiIHRpbWVzdGFtcD0iMTU3NjU0MDA5NCI+MjA4Mjwva2V5Pjwv
Zm9yZWlnbi1rZXlzPjxyZWYtdHlwZSBuYW1lPSJKb3VybmFsIEFydGljbGUiPjE3PC9yZWYtdHlw
ZT48Y29udHJpYnV0b3JzPjxhdXRob3JzPjxhdXRob3I+Q2FtcG8sIEwuPC9hdXRob3I+PGF1dGhv
cj5FaXNlbGVyLCBTLjwvYXV0aG9yPjxhdXRob3I+QXBmZWwsIFQuPC9hdXRob3I+PGF1dGhvcj5Q
eXJzb3BvdWxvcywgTi48L2F1dGhvcj48L2F1dGhvcnM+PC9jb250cmlidXRvcnM+PGF1dGgtYWRk
cmVzcz5Vbml2IEhvc3AsIFJ1dGdlcnMgTmV3IEplcnNleSBNZWQgU2NoLCBEaXYgR2FzdHJvZW50
ZXJvbCAmYW1wOyBIZXBhdG9sLCBOZXdhcmssIE5KIFVTQTwvYXV0aC1hZGRyZXNzPjx0aXRsZXM+
PHRpdGxlPkZhdHR5IExpdmVyIERpc2Vhc2UgYW5kIEd1dCBNaWNyb2Jpb3RhOiBBIENvbXByZWhl
bnNpdmUgVXBkYXRlPC90aXRsZT48c2Vjb25kYXJ5LXRpdGxlPkpvdXJuYWwgb2YgQ2xpbmljYWwg
YW5kIFRyYW5zbGF0aW9uYWwgSGVwYXRvbG9neTwvc2Vjb25kYXJ5LXRpdGxlPjxhbHQtdGl0bGU+
SiBDbGluIFRyYW5zbCBIZXBhdG88L2FsdC10aXRsZT48L3RpdGxlcz48cGVyaW9kaWNhbD48ZnVs
bC10aXRsZT5Kb3VybmFsIG9mIENsaW5pY2FsIGFuZCBUcmFuc2xhdGlvbmFsIEhlcGF0b2xvZ3k8
L2Z1bGwtdGl0bGU+PGFiYnItMT5KIENsaW4gVHJhbnNsIEhlcGF0bzwvYWJici0xPjwvcGVyaW9k
aWNhbD48YWx0LXBlcmlvZGljYWw+PGZ1bGwtdGl0bGU+Sm91cm5hbCBvZiBDbGluaWNhbCBhbmQg
VHJhbnNsYXRpb25hbCBIZXBhdG9sb2d5PC9mdWxsLXRpdGxlPjxhYmJyLTE+SiBDbGluIFRyYW5z
bCBIZXBhdG88L2FiYnItMT48L2FsdC1wZXJpb2RpY2FsPjxwYWdlcz41Ni02MDwvcGFnZXM+PHZv
bHVtZT43PC92b2x1bWU+PG51bWJlcj4xPC9udW1iZXI+PGtleXdvcmRzPjxrZXl3b3JkPm5vbmFs
Y29ob2xpYyBmYXR0eSBsaXZlciBkaXNlYXNlPC9rZXl3b3JkPjxrZXl3b3JkPmd1dCBtaWNyb2Jp
b21lPC9rZXl3b3JkPjxrZXl3b3JkPmR5c2Jpb3Npczwva2V5d29yZD48a2V5d29yZD5lbmRvdG94
aW5zPC9rZXl3b3JkPjxrZXl3b3JkPmNob2xpbmUgbWV0YWJvbGlzbTwva2V5d29yZD48a2V5d29y
ZD5pbnRlc3RpbmFsIGJhY3RlcmlhbCBvdmVyZ3Jvd3RoPC9rZXl3b3JkPjxrZXl3b3JkPm5vbmFs
Y29ob2xpYyBzdGVhdG9oZXBhdGl0aXM8L2tleXdvcmQ+PGtleXdvcmQ+b2Jlc2l0eTwva2V5d29y
ZD48a2V5d29yZD5uYWZsZDwva2V5d29yZD48a2V5d29yZD5wYXRob2dlbmVzaXM8L2tleXdvcmQ+
PGtleXdvcmQ+YXNzb2NpYXRpb248L2tleXdvcmQ+PGtleXdvcmQ+cHJvZ3Jlc3Npb248L2tleXdv
cmQ+PGtleXdvcmQ+cHJvYmlvdGljczwva2V5d29yZD48a2V5d29yZD5oZWFsdGg8L2tleXdvcmQ+
PGtleXdvcmQ+bmFzaDwva2V5d29yZD48L2tleXdvcmRzPjxkYXRlcz48eWVhcj4yMDE5PC95ZWFy
PjxwdWItZGF0ZXM+PGRhdGU+SmFuLU1hcjwvZGF0ZT48L3B1Yi1kYXRlcz48L2RhdGVzPjxpc2Ju
PjIyMjUtMDcxOTwvaXNibj48YWNjZXNzaW9uLW51bT5XT1M6MDAwNDY1MTQzNzAwMDExPC9hY2Nl
c3Npb24tbnVtPjx1cmxzPjxyZWxhdGVkLXVybHM+PHVybD4mbHQ7R28gdG8gSVNJJmd0OzovL1dP
UzowMDA0NjUxNDM3MDAwMTE8L3VybD48L3JlbGF0ZWQtdXJscz48L3VybHM+PGVsZWN0cm9uaWMt
cmVzb3VyY2UtbnVtPjEwLjE0MjE4L0pjdGguMjAxOC4wMDAwODwvZWxlY3Ryb25pYy1yZXNvdXJj
ZS1udW0+PGxhbmd1YWdlPkVuZ2xpc2g8L2xhbmd1YWdlPjwvcmVjb3JkPjwvQ2l0ZT48L0VuZE5v
dGU+AG==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PEVuZE5vdGU+PENpdGU+PEF1dGhvcj5DYW1wbzwvQXV0aG9yPjxZZWFyPjIwMTk8L1llYXI+PFJl
Y051bT4yMDgyPC9SZWNOdW0+PERpc3BsYXlUZXh0PjxzdHlsZSBmYWNlPSJzdXBlcnNjcmlwdCI+
Wzc2XTwvc3R5bGU+PC9EaXNwbGF5VGV4dD48cmVjb3JkPjxyZWMtbnVtYmVyPjIwODI8L3JlYy1u
dW1iZXI+PGZvcmVpZ24ta2V5cz48a2V5IGFwcD0iRU4iIGRiLWlkPSI5cjBmdHowZmh2MjVzcmV4
NXpxdmEwZm12d2FhZGV4czVwZnMiIHRpbWVzdGFtcD0iMTU3NjU0MDA5NCI+MjA4Mjwva2V5Pjwv
Zm9yZWlnbi1rZXlzPjxyZWYtdHlwZSBuYW1lPSJKb3VybmFsIEFydGljbGUiPjE3PC9yZWYtdHlw
ZT48Y29udHJpYnV0b3JzPjxhdXRob3JzPjxhdXRob3I+Q2FtcG8sIEwuPC9hdXRob3I+PGF1dGhv
cj5FaXNlbGVyLCBTLjwvYXV0aG9yPjxhdXRob3I+QXBmZWwsIFQuPC9hdXRob3I+PGF1dGhvcj5Q
eXJzb3BvdWxvcywgTi48L2F1dGhvcj48L2F1dGhvcnM+PC9jb250cmlidXRvcnM+PGF1dGgtYWRk
cmVzcz5Vbml2IEhvc3AsIFJ1dGdlcnMgTmV3IEplcnNleSBNZWQgU2NoLCBEaXYgR2FzdHJvZW50
ZXJvbCAmYW1wOyBIZXBhdG9sLCBOZXdhcmssIE5KIFVTQTwvYXV0aC1hZGRyZXNzPjx0aXRsZXM+
PHRpdGxlPkZhdHR5IExpdmVyIERpc2Vhc2UgYW5kIEd1dCBNaWNyb2Jpb3RhOiBBIENvbXByZWhl
bnNpdmUgVXBkYXRlPC90aXRsZT48c2Vjb25kYXJ5LXRpdGxlPkpvdXJuYWwgb2YgQ2xpbmljYWwg
YW5kIFRyYW5zbGF0aW9uYWwgSGVwYXRvbG9neTwvc2Vjb25kYXJ5LXRpdGxlPjxhbHQtdGl0bGU+
SiBDbGluIFRyYW5zbCBIZXBhdG88L2FsdC10aXRsZT48L3RpdGxlcz48cGVyaW9kaWNhbD48ZnVs
bC10aXRsZT5Kb3VybmFsIG9mIENsaW5pY2FsIGFuZCBUcmFuc2xhdGlvbmFsIEhlcGF0b2xvZ3k8
L2Z1bGwtdGl0bGU+PGFiYnItMT5KIENsaW4gVHJhbnNsIEhlcGF0bzwvYWJici0xPjwvcGVyaW9k
aWNhbD48YWx0LXBlcmlvZGljYWw+PGZ1bGwtdGl0bGU+Sm91cm5hbCBvZiBDbGluaWNhbCBhbmQg
VHJhbnNsYXRpb25hbCBIZXBhdG9sb2d5PC9mdWxsLXRpdGxlPjxhYmJyLTE+SiBDbGluIFRyYW5z
bCBIZXBhdG88L2FiYnItMT48L2FsdC1wZXJpb2RpY2FsPjxwYWdlcz41Ni02MDwvcGFnZXM+PHZv
bHVtZT43PC92b2x1bWU+PG51bWJlcj4xPC9udW1iZXI+PGtleXdvcmRzPjxrZXl3b3JkPm5vbmFs
Y29ob2xpYyBmYXR0eSBsaXZlciBkaXNlYXNlPC9rZXl3b3JkPjxrZXl3b3JkPmd1dCBtaWNyb2Jp
b21lPC9rZXl3b3JkPjxrZXl3b3JkPmR5c2Jpb3Npczwva2V5d29yZD48a2V5d29yZD5lbmRvdG94
aW5zPC9rZXl3b3JkPjxrZXl3b3JkPmNob2xpbmUgbWV0YWJvbGlzbTwva2V5d29yZD48a2V5d29y
ZD5pbnRlc3RpbmFsIGJhY3RlcmlhbCBvdmVyZ3Jvd3RoPC9rZXl3b3JkPjxrZXl3b3JkPm5vbmFs
Y29ob2xpYyBzdGVhdG9oZXBhdGl0aXM8L2tleXdvcmQ+PGtleXdvcmQ+b2Jlc2l0eTwva2V5d29y
ZD48a2V5d29yZD5uYWZsZDwva2V5d29yZD48a2V5d29yZD5wYXRob2dlbmVzaXM8L2tleXdvcmQ+
PGtleXdvcmQ+YXNzb2NpYXRpb248L2tleXdvcmQ+PGtleXdvcmQ+cHJvZ3Jlc3Npb248L2tleXdv
cmQ+PGtleXdvcmQ+cHJvYmlvdGljczwva2V5d29yZD48a2V5d29yZD5oZWFsdGg8L2tleXdvcmQ+
PGtleXdvcmQ+bmFzaDwva2V5d29yZD48L2tleXdvcmRzPjxkYXRlcz48eWVhcj4yMDE5PC95ZWFy
PjxwdWItZGF0ZXM+PGRhdGU+SmFuLU1hcjwvZGF0ZT48L3B1Yi1kYXRlcz48L2RhdGVzPjxpc2Ju
PjIyMjUtMDcxOTwvaXNibj48YWNjZXNzaW9uLW51bT5XT1M6MDAwNDY1MTQzNzAwMDExPC9hY2Nl
c3Npb24tbnVtPjx1cmxzPjxyZWxhdGVkLXVybHM+PHVybD4mbHQ7R28gdG8gSVNJJmd0OzovL1dP
UzowMDA0NjUxNDM3MDAwMTE8L3VybD48L3JlbGF0ZWQtdXJscz48L3VybHM+PGVsZWN0cm9uaWMt
cmVzb3VyY2UtbnVtPjEwLjE0MjE4L0pjdGguMjAxOC4wMDAwODwvZWxlY3Ryb25pYy1yZXNvdXJj
ZS1udW0+PGxhbmd1YWdlPkVuZ2xpc2g8L2xhbmd1YWdlPjwvcmVjb3JkPjwvQ2l0ZT48L0VuZE5v
dGU+AG==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BD0330" w:rsidRPr="00285EC0">
        <w:rPr>
          <w:rFonts w:ascii="Book Antiqua" w:eastAsia="Cambria" w:hAnsi="Book Antiqua"/>
          <w:lang w:val="en-US"/>
        </w:rPr>
      </w:r>
      <w:r w:rsidR="00BD0330"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[7</w:t>
      </w:r>
      <w:r w:rsidR="005950BD">
        <w:rPr>
          <w:rFonts w:ascii="Book Antiqua" w:eastAsia="Cambria" w:hAnsi="Book Antiqua"/>
          <w:noProof/>
          <w:vertAlign w:val="superscript"/>
          <w:lang w:val="en-US"/>
        </w:rPr>
        <w:t>5</w:t>
      </w:r>
      <w:r w:rsidR="002C3308" w:rsidRPr="00285EC0">
        <w:rPr>
          <w:rFonts w:ascii="Book Antiqua" w:eastAsia="Cambria" w:hAnsi="Book Antiqua"/>
          <w:noProof/>
          <w:vertAlign w:val="superscript"/>
          <w:lang w:val="en-US"/>
        </w:rPr>
        <w:t>]</w:t>
      </w:r>
      <w:r w:rsidR="00BD0330" w:rsidRPr="00285EC0">
        <w:rPr>
          <w:rFonts w:ascii="Book Antiqua" w:eastAsia="Cambria" w:hAnsi="Book Antiqua"/>
          <w:lang w:val="en-US"/>
        </w:rPr>
        <w:fldChar w:fldCharType="end"/>
      </w:r>
      <w:r w:rsidR="008B0C65" w:rsidRPr="00285EC0">
        <w:rPr>
          <w:rFonts w:ascii="Book Antiqua" w:eastAsia="Cambria" w:hAnsi="Book Antiqua"/>
          <w:lang w:val="en-US"/>
        </w:rPr>
        <w:t>.</w:t>
      </w:r>
      <w:r w:rsidR="00D06F20" w:rsidRPr="00285EC0">
        <w:rPr>
          <w:rFonts w:ascii="Book Antiqua" w:eastAsia="Cambria" w:hAnsi="Book Antiqua"/>
          <w:lang w:val="en-US"/>
        </w:rPr>
        <w:t xml:space="preserve"> </w:t>
      </w:r>
      <w:r w:rsidR="007B221B" w:rsidRPr="00285EC0">
        <w:rPr>
          <w:rFonts w:ascii="Book Antiqua" w:eastAsia="Cambria" w:hAnsi="Book Antiqua"/>
          <w:lang w:val="en-US"/>
        </w:rPr>
        <w:t>A</w:t>
      </w:r>
      <w:r w:rsidR="00D06F20" w:rsidRPr="00285EC0">
        <w:rPr>
          <w:rFonts w:ascii="Book Antiqua" w:eastAsia="Cambria" w:hAnsi="Book Antiqua"/>
          <w:lang w:val="en-US"/>
        </w:rPr>
        <w:t xml:space="preserve"> recent </w:t>
      </w:r>
      <w:r w:rsidRPr="00285EC0">
        <w:rPr>
          <w:rFonts w:ascii="Book Antiqua" w:eastAsia="Cambria" w:hAnsi="Book Antiqua"/>
          <w:lang w:val="en-US"/>
        </w:rPr>
        <w:t xml:space="preserve">study </w:t>
      </w:r>
      <w:r w:rsidR="00D06F20" w:rsidRPr="00285EC0">
        <w:rPr>
          <w:rFonts w:ascii="Book Antiqua" w:eastAsia="Cambria" w:hAnsi="Book Antiqua"/>
          <w:lang w:val="en-US"/>
        </w:rPr>
        <w:t>us</w:t>
      </w:r>
      <w:r w:rsidR="00FD2FD1" w:rsidRPr="00285EC0">
        <w:rPr>
          <w:rFonts w:ascii="Book Antiqua" w:eastAsia="Cambria" w:hAnsi="Book Antiqua"/>
          <w:lang w:val="en-US"/>
        </w:rPr>
        <w:t>ing</w:t>
      </w:r>
      <w:r w:rsidR="00D06F20" w:rsidRPr="00285EC0">
        <w:rPr>
          <w:rFonts w:ascii="Book Antiqua" w:hAnsi="Book Antiqua"/>
        </w:rPr>
        <w:t xml:space="preserve"> </w:t>
      </w:r>
      <w:r w:rsidR="00D06F20" w:rsidRPr="00285EC0">
        <w:rPr>
          <w:rFonts w:ascii="Book Antiqua" w:eastAsia="Cambria" w:hAnsi="Book Antiqua"/>
          <w:lang w:val="en-US"/>
        </w:rPr>
        <w:t xml:space="preserve">metabolomics analysis of cecal and fecal material from germ-free and conventionally raised </w:t>
      </w:r>
      <w:r w:rsidR="00E01DAA" w:rsidRPr="00E01DAA">
        <w:rPr>
          <w:rFonts w:ascii="Book Antiqua" w:eastAsia="Cambria" w:hAnsi="Book Antiqua"/>
          <w:lang w:val="en-US"/>
        </w:rPr>
        <w:t>HFD</w:t>
      </w:r>
      <w:r w:rsidR="00D06F20" w:rsidRPr="00285EC0">
        <w:rPr>
          <w:rFonts w:ascii="Book Antiqua" w:eastAsia="Cambria" w:hAnsi="Book Antiqua"/>
          <w:lang w:val="en-US"/>
        </w:rPr>
        <w:t xml:space="preserve"> fed mice identified a gut microbiota-derived metabolite indole-3-acetate that directly modulate</w:t>
      </w:r>
      <w:r w:rsidR="007B221B" w:rsidRPr="00285EC0">
        <w:rPr>
          <w:rFonts w:ascii="Book Antiqua" w:eastAsia="Cambria" w:hAnsi="Book Antiqua"/>
          <w:lang w:val="en-US"/>
        </w:rPr>
        <w:t>s</w:t>
      </w:r>
      <w:r w:rsidR="00D06F20" w:rsidRPr="00285EC0">
        <w:rPr>
          <w:rFonts w:ascii="Book Antiqua" w:eastAsia="Cambria" w:hAnsi="Book Antiqua"/>
          <w:lang w:val="en-US"/>
        </w:rPr>
        <w:t xml:space="preserve"> inflammatory responses </w:t>
      </w:r>
      <w:r w:rsidR="007B221B" w:rsidRPr="00285EC0">
        <w:rPr>
          <w:rFonts w:ascii="Book Antiqua" w:eastAsia="Cambria" w:hAnsi="Book Antiqua"/>
          <w:lang w:val="en-US"/>
        </w:rPr>
        <w:t xml:space="preserve">in </w:t>
      </w:r>
      <w:r w:rsidR="00D06F20" w:rsidRPr="00285EC0">
        <w:rPr>
          <w:rFonts w:ascii="Book Antiqua" w:eastAsia="Cambria" w:hAnsi="Book Antiqua"/>
          <w:lang w:val="en-US"/>
        </w:rPr>
        <w:t>macrophages and dampen</w:t>
      </w:r>
      <w:r w:rsidR="007B221B" w:rsidRPr="00285EC0">
        <w:rPr>
          <w:rFonts w:ascii="Book Antiqua" w:eastAsia="Cambria" w:hAnsi="Book Antiqua"/>
          <w:lang w:val="en-US"/>
        </w:rPr>
        <w:t>s</w:t>
      </w:r>
      <w:r w:rsidR="00D06F20" w:rsidRPr="00285EC0">
        <w:rPr>
          <w:rFonts w:ascii="Book Antiqua" w:eastAsia="Cambria" w:hAnsi="Book Antiqua"/>
          <w:lang w:val="en-US"/>
        </w:rPr>
        <w:t xml:space="preserve"> the release of pro-inflammatory cytokines</w:t>
      </w:r>
      <w:r w:rsidR="008763F3" w:rsidRPr="00285EC0">
        <w:rPr>
          <w:rFonts w:ascii="Book Antiqua" w:eastAsia="Cambria" w:hAnsi="Book Antiqua"/>
          <w:lang w:val="en-US"/>
        </w:rPr>
        <w:fldChar w:fldCharType="begin">
          <w:fldData xml:space="preserve">PEVuZE5vdGU+PENpdGU+PEF1dGhvcj5LcmlzaG5hbjwvQXV0aG9yPjxZZWFyPjIwMTg8L1llYXI+
PFJlY051bT4yMDgxPC9SZWNOdW0+PERpc3BsYXlUZXh0PjxzdHlsZSBmYWNlPSJzdXBlcnNjcmlw
dCI+Wzc3XTwvc3R5bGU+PC9EaXNwbGF5VGV4dD48cmVjb3JkPjxyZWMtbnVtYmVyPjIwODE8L3Jl
Yy1udW1iZXI+PGZvcmVpZ24ta2V5cz48a2V5IGFwcD0iRU4iIGRiLWlkPSI5cjBmdHowZmh2MjVz
cmV4NXpxdmEwZm12d2FhZGV4czVwZnMiIHRpbWVzdGFtcD0iMTU3NjUzOTc2NyI+MjA4MTwva2V5
PjwvZm9yZWlnbi1rZXlzPjxyZWYtdHlwZSBuYW1lPSJKb3VybmFsIEFydGljbGUiPjE3PC9yZWYt
dHlwZT48Y29udHJpYnV0b3JzPjxhdXRob3JzPjxhdXRob3I+S3Jpc2huYW4sIFMuPC9hdXRob3I+
PGF1dGhvcj5EaW5nLCBZLiBGLjwvYXV0aG9yPjxhdXRob3I+U2FlZGksIE4uPC9hdXRob3I+PGF1
dGhvcj5DaG9pLCBNLjwvYXV0aG9yPjxhdXRob3I+U3JpZGhhcmFuLCBHLiBWLjwvYXV0aG9yPjxh
dXRob3I+U2hlcnIsIEQuIEguPC9hdXRob3I+PGF1dGhvcj5ZYXJtdXNoLCBNLiBMLjwvYXV0aG9y
PjxhdXRob3I+QWxhbml6LCBSLiBDLjwvYXV0aG9yPjxhdXRob3I+SmF5YXJhbWFuLCBBLjwvYXV0
aG9yPjxhdXRob3I+TGVlLCBLLjwvYXV0aG9yPjwvYXV0aG9ycz48L2NvbnRyaWJ1dG9ycz48YXV0
aC1hZGRyZXNzPlR1ZnRzIFVuaXYsIERlcHQgQ2hlbSAmYW1wOyBCaW9sIEVuZ24sIE1lZGZvcmQs
IE1BIDAyMTU1IFVTQSYjeEQ7VGV4YXMgQSZhbXA7TSBVbml2LCBEZXB0IEJpb21lZCBFbmduLCBD
b2xsZWdlIFN0biwgVFggNzc4NDMgVVNBJiN4RDtNYXNzYWNodXNldHRzIEdlbiBIb3NwLCBDdHIg
RW5nbiBNZWQsIEJvc3RvbiwgTUEgMDIxMTQgVVNBJiN4RDtCb3N0b24gVW5pdiwgU2NoIFB1Ymwg
SGx0aCwgRGVwdCBFbnZpcm9ubSBIbHRoLCBCb3N0b24sIE1BIDAyMTE4IFVTQSYjeEQ7VGV4YXMg
QSZhbXA7TSBVbml2LCBDb2xsIE1lZCwgRGVwdCBNaWNyb2JpYWwgUGF0aG9nZW5lc2lzICZhbXA7
IEltbXVub2wsIFRleGFzIEhsdGggU2NpIEN0ciwgQ29sbGVnZSBTdG4sIFRYIDc3ODQzIFVTQSYj
eEQ7VGV4YXMgQSZhbXA7TSBVbml2LCBBcnRpZSBNY0ZlcnJpbiBEZXB0IENoZW0gRW5nbiwgQ29s
bGVnZSBTdG4sIFRYIDc3ODQzIFVTQTwvYXV0aC1hZGRyZXNzPjx0aXRsZXM+PHRpdGxlPkd1dCBN
aWNyb2Jpb3RhLURlcml2ZWQgVHJ5cHRvcGhhbiBNZXRhYm9saXRlcyBNb2R1bGF0ZSBJbmZsYW1t
YXRvcnkgUmVzcG9uc2UgaW4gSGVwYXRvY3l0ZXMgYW5kIE1hY3JvcGhhZ2VzPC90aXRsZT48c2Vj
b25kYXJ5LXRpdGxlPkNlbGwgUmVwb3J0czwvc2Vjb25kYXJ5LXRpdGxlPjxhbHQtdGl0bGU+Q2Vs
bCBSZXA8L2FsdC10aXRsZT48L3RpdGxlcz48cGVyaW9kaWNhbD48ZnVsbC10aXRsZT5DZWxsIFJl
cG9ydHM8L2Z1bGwtdGl0bGU+PGFiYnItMT5DZWxsIFJlcDwvYWJici0xPjwvcGVyaW9kaWNhbD48
YWx0LXBlcmlvZGljYWw+PGZ1bGwtdGl0bGU+Q2VsbCBSZXBvcnRzPC9mdWxsLXRpdGxlPjxhYmJy
LTE+Q2VsbCBSZXA8L2FiYnItMT48L2FsdC1wZXJpb2RpY2FsPjxwYWdlcz4xMDk5LTExMTE8L3Bh
Z2VzPjx2b2x1bWU+MjM8L3ZvbHVtZT48bnVtYmVyPjQ8L251bWJlcj48a2V5d29yZHM+PGtleXdv
cmQ+YXJ5bC1oeWRyb2NhcmJvbiByZWNlcHRvcjwva2V5d29yZD48a2V5d29yZD5mYXR0eSBsaXZl
ci1kaXNlYXNlPC9rZXl3b3JkPjxrZXl3b3JkPmhlcGF0aWMgc3RlYXRvc2lzPC9rZXl3b3JkPjxr
ZXl3b3JkPmFjaWQgc3ludGhlc2lzPC9rZXl3b3JkPjxrZXl3b3JkPmFoIHJlY2VwdG9yPC9rZXl3
b3JkPjxrZXl3b3JkPnBhdGhvZ2VuZXNpczwva2V5d29yZD48a2V5d29yZD5hbHBoYTwva2V5d29y
ZD48a2V5d29yZD5kaWV0PC9rZXl3b3JkPjxrZXl3b3JkPnN0ZWF0b2hlcGF0aXRpczwva2V5d29y
ZD48a2V5d29yZD5hbnRhZ29uaXN0PC9rZXl3b3JkPjwva2V5d29yZHM+PGRhdGVzPjx5ZWFyPjIw
MTg8L3llYXI+PHB1Yi1kYXRlcz48ZGF0ZT5BcHIgMjQ8L2RhdGU+PC9wdWItZGF0ZXM+PC9kYXRl
cz48aXNibj4yMjExLTEyNDc8L2lzYm4+PGFjY2Vzc2lvbi1udW0+V09TOjAwMDQzMjQ1MzEwMDAx
NzwvYWNjZXNzaW9uLW51bT48dXJscz48cmVsYXRlZC11cmxzPjx1cmw+Jmx0O0dvIHRvIElTSSZn
dDs6Ly9XT1M6MDAwNDMyNDUzMTAwMDE3PC91cmw+PC9yZWxhdGVkLXVybHM+PC91cmxzPjxlbGVj
dHJvbmljLXJlc291cmNlLW51bT4xMC4xMDE2L2ouY2VscmVwLjIwMTguMDMuMTA5PC9lbGVjdHJv
bmljLXJlc291cmNlLW51bT48bGFuZ3VhZ2U+RW5nbGlzaDwvbGFuZ3VhZ2U+PC9yZWNvcmQ+PC9D
aXRlPjwvRW5kTm90ZT4A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PEVuZE5vdGU+PENpdGU+PEF1dGhvcj5LcmlzaG5hbjwvQXV0aG9yPjxZZWFyPjIwMTg8L1llYXI+
PFJlY051bT4yMDgxPC9SZWNOdW0+PERpc3BsYXlUZXh0PjxzdHlsZSBmYWNlPSJzdXBlcnNjcmlw
dCI+Wzc3XTwvc3R5bGU+PC9EaXNwbGF5VGV4dD48cmVjb3JkPjxyZWMtbnVtYmVyPjIwODE8L3Jl
Yy1udW1iZXI+PGZvcmVpZ24ta2V5cz48a2V5IGFwcD0iRU4iIGRiLWlkPSI5cjBmdHowZmh2MjVz
cmV4NXpxdmEwZm12d2FhZGV4czVwZnMiIHRpbWVzdGFtcD0iMTU3NjUzOTc2NyI+MjA4MTwva2V5
PjwvZm9yZWlnbi1rZXlzPjxyZWYtdHlwZSBuYW1lPSJKb3VybmFsIEFydGljbGUiPjE3PC9yZWYt
dHlwZT48Y29udHJpYnV0b3JzPjxhdXRob3JzPjxhdXRob3I+S3Jpc2huYW4sIFMuPC9hdXRob3I+
PGF1dGhvcj5EaW5nLCBZLiBGLjwvYXV0aG9yPjxhdXRob3I+U2FlZGksIE4uPC9hdXRob3I+PGF1
dGhvcj5DaG9pLCBNLjwvYXV0aG9yPjxhdXRob3I+U3JpZGhhcmFuLCBHLiBWLjwvYXV0aG9yPjxh
dXRob3I+U2hlcnIsIEQuIEguPC9hdXRob3I+PGF1dGhvcj5ZYXJtdXNoLCBNLiBMLjwvYXV0aG9y
PjxhdXRob3I+QWxhbml6LCBSLiBDLjwvYXV0aG9yPjxhdXRob3I+SmF5YXJhbWFuLCBBLjwvYXV0
aG9yPjxhdXRob3I+TGVlLCBLLjwvYXV0aG9yPjwvYXV0aG9ycz48L2NvbnRyaWJ1dG9ycz48YXV0
aC1hZGRyZXNzPlR1ZnRzIFVuaXYsIERlcHQgQ2hlbSAmYW1wOyBCaW9sIEVuZ24sIE1lZGZvcmQs
IE1BIDAyMTU1IFVTQSYjeEQ7VGV4YXMgQSZhbXA7TSBVbml2LCBEZXB0IEJpb21lZCBFbmduLCBD
b2xsZWdlIFN0biwgVFggNzc4NDMgVVNBJiN4RDtNYXNzYWNodXNldHRzIEdlbiBIb3NwLCBDdHIg
RW5nbiBNZWQsIEJvc3RvbiwgTUEgMDIxMTQgVVNBJiN4RDtCb3N0b24gVW5pdiwgU2NoIFB1Ymwg
SGx0aCwgRGVwdCBFbnZpcm9ubSBIbHRoLCBCb3N0b24sIE1BIDAyMTE4IFVTQSYjeEQ7VGV4YXMg
QSZhbXA7TSBVbml2LCBDb2xsIE1lZCwgRGVwdCBNaWNyb2JpYWwgUGF0aG9nZW5lc2lzICZhbXA7
IEltbXVub2wsIFRleGFzIEhsdGggU2NpIEN0ciwgQ29sbGVnZSBTdG4sIFRYIDc3ODQzIFVTQSYj
eEQ7VGV4YXMgQSZhbXA7TSBVbml2LCBBcnRpZSBNY0ZlcnJpbiBEZXB0IENoZW0gRW5nbiwgQ29s
bGVnZSBTdG4sIFRYIDc3ODQzIFVTQTwvYXV0aC1hZGRyZXNzPjx0aXRsZXM+PHRpdGxlPkd1dCBN
aWNyb2Jpb3RhLURlcml2ZWQgVHJ5cHRvcGhhbiBNZXRhYm9saXRlcyBNb2R1bGF0ZSBJbmZsYW1t
YXRvcnkgUmVzcG9uc2UgaW4gSGVwYXRvY3l0ZXMgYW5kIE1hY3JvcGhhZ2VzPC90aXRsZT48c2Vj
b25kYXJ5LXRpdGxlPkNlbGwgUmVwb3J0czwvc2Vjb25kYXJ5LXRpdGxlPjxhbHQtdGl0bGU+Q2Vs
bCBSZXA8L2FsdC10aXRsZT48L3RpdGxlcz48cGVyaW9kaWNhbD48ZnVsbC10aXRsZT5DZWxsIFJl
cG9ydHM8L2Z1bGwtdGl0bGU+PGFiYnItMT5DZWxsIFJlcDwvYWJici0xPjwvcGVyaW9kaWNhbD48
YWx0LXBlcmlvZGljYWw+PGZ1bGwtdGl0bGU+Q2VsbCBSZXBvcnRzPC9mdWxsLXRpdGxlPjxhYmJy
LTE+Q2VsbCBSZXA8L2FiYnItMT48L2FsdC1wZXJpb2RpY2FsPjxwYWdlcz4xMDk5LTExMTE8L3Bh
Z2VzPjx2b2x1bWU+MjM8L3ZvbHVtZT48bnVtYmVyPjQ8L251bWJlcj48a2V5d29yZHM+PGtleXdv
cmQ+YXJ5bC1oeWRyb2NhcmJvbiByZWNlcHRvcjwva2V5d29yZD48a2V5d29yZD5mYXR0eSBsaXZl
ci1kaXNlYXNlPC9rZXl3b3JkPjxrZXl3b3JkPmhlcGF0aWMgc3RlYXRvc2lzPC9rZXl3b3JkPjxr
ZXl3b3JkPmFjaWQgc3ludGhlc2lzPC9rZXl3b3JkPjxrZXl3b3JkPmFoIHJlY2VwdG9yPC9rZXl3
b3JkPjxrZXl3b3JkPnBhdGhvZ2VuZXNpczwva2V5d29yZD48a2V5d29yZD5hbHBoYTwva2V5d29y
ZD48a2V5d29yZD5kaWV0PC9rZXl3b3JkPjxrZXl3b3JkPnN0ZWF0b2hlcGF0aXRpczwva2V5d29y
ZD48a2V5d29yZD5hbnRhZ29uaXN0PC9rZXl3b3JkPjwva2V5d29yZHM+PGRhdGVzPjx5ZWFyPjIw
MTg8L3llYXI+PHB1Yi1kYXRlcz48ZGF0ZT5BcHIgMjQ8L2RhdGU+PC9wdWItZGF0ZXM+PC9kYXRl
cz48aXNibj4yMjExLTEyNDc8L2lzYm4+PGFjY2Vzc2lvbi1udW0+V09TOjAwMDQzMjQ1MzEwMDAx
NzwvYWNjZXNzaW9uLW51bT48dXJscz48cmVsYXRlZC11cmxzPjx1cmw+Jmx0O0dvIHRvIElTSSZn
dDs6Ly9XT1M6MDAwNDMyNDUzMTAwMDE3PC91cmw+PC9yZWxhdGVkLXVybHM+PC91cmxzPjxlbGVj
dHJvbmljLXJlc291cmNlLW51bT4xMC4xMDE2L2ouY2VscmVwLjIwMTguMDMuMTA5PC9lbGVjdHJv
bmljLXJlc291cmNlLW51bT48bGFuZ3VhZ2U+RW5nbGlzaDwvbGFuZ3VhZ2U+PC9yZWNvcmQ+PC9D
aXRlPjwvRW5kTm90ZT4A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8763F3" w:rsidRPr="00285EC0">
        <w:rPr>
          <w:rFonts w:ascii="Book Antiqua" w:eastAsia="Cambria" w:hAnsi="Book Antiqua"/>
          <w:lang w:val="en-US"/>
        </w:rPr>
      </w:r>
      <w:r w:rsidR="008763F3"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[7</w:t>
      </w:r>
      <w:r w:rsidR="005950BD">
        <w:rPr>
          <w:rFonts w:ascii="Book Antiqua" w:eastAsia="Cambria" w:hAnsi="Book Antiqua"/>
          <w:noProof/>
          <w:vertAlign w:val="superscript"/>
          <w:lang w:val="en-US"/>
        </w:rPr>
        <w:t>6</w:t>
      </w:r>
      <w:r w:rsidR="002C3308" w:rsidRPr="00285EC0">
        <w:rPr>
          <w:rFonts w:ascii="Book Antiqua" w:eastAsia="Cambria" w:hAnsi="Book Antiqua"/>
          <w:noProof/>
          <w:vertAlign w:val="superscript"/>
          <w:lang w:val="en-US"/>
        </w:rPr>
        <w:t>]</w:t>
      </w:r>
      <w:r w:rsidR="008763F3" w:rsidRPr="00285EC0">
        <w:rPr>
          <w:rFonts w:ascii="Book Antiqua" w:eastAsia="Cambria" w:hAnsi="Book Antiqua"/>
          <w:lang w:val="en-US"/>
        </w:rPr>
        <w:fldChar w:fldCharType="end"/>
      </w:r>
      <w:r w:rsidR="00D06F20" w:rsidRPr="00285EC0">
        <w:rPr>
          <w:rFonts w:ascii="Book Antiqua" w:eastAsia="Cambria" w:hAnsi="Book Antiqua"/>
          <w:lang w:val="en-US"/>
        </w:rPr>
        <w:t>. Mechanistically,</w:t>
      </w:r>
      <w:r w:rsidR="00D06F20" w:rsidRPr="00285EC0">
        <w:rPr>
          <w:rFonts w:ascii="Book Antiqua" w:hAnsi="Book Antiqua"/>
        </w:rPr>
        <w:t xml:space="preserve"> </w:t>
      </w:r>
      <w:r w:rsidR="00D06F20" w:rsidRPr="00285EC0">
        <w:rPr>
          <w:rFonts w:ascii="Book Antiqua" w:eastAsia="Cambria" w:hAnsi="Book Antiqua"/>
          <w:lang w:val="en-US"/>
        </w:rPr>
        <w:t xml:space="preserve">these effects were mediated through </w:t>
      </w:r>
      <w:r w:rsidR="007B221B" w:rsidRPr="00285EC0">
        <w:rPr>
          <w:rFonts w:ascii="Book Antiqua" w:eastAsia="Cambria" w:hAnsi="Book Antiqua"/>
          <w:lang w:val="en-US"/>
        </w:rPr>
        <w:t xml:space="preserve">the </w:t>
      </w:r>
      <w:r w:rsidR="00D06F20" w:rsidRPr="00285EC0">
        <w:rPr>
          <w:rFonts w:ascii="Book Antiqua" w:eastAsia="Cambria" w:hAnsi="Book Antiqua"/>
          <w:lang w:val="en-US"/>
        </w:rPr>
        <w:t>aryl-hydrocarbon receptor</w:t>
      </w:r>
      <w:r w:rsidRPr="00285EC0">
        <w:rPr>
          <w:rFonts w:ascii="Book Antiqua" w:eastAsia="Cambria" w:hAnsi="Book Antiqua"/>
          <w:lang w:val="en-US"/>
        </w:rPr>
        <w:t xml:space="preserve">, </w:t>
      </w:r>
      <w:r w:rsidRPr="00285EC0">
        <w:rPr>
          <w:rFonts w:ascii="Book Antiqua" w:hAnsi="Book Antiqua"/>
        </w:rPr>
        <w:t xml:space="preserve">a transcription factor </w:t>
      </w:r>
      <w:r w:rsidR="007B221B" w:rsidRPr="00285EC0">
        <w:rPr>
          <w:rFonts w:ascii="Book Antiqua" w:hAnsi="Book Antiqua"/>
        </w:rPr>
        <w:t xml:space="preserve">that </w:t>
      </w:r>
      <w:r w:rsidRPr="00285EC0">
        <w:rPr>
          <w:rFonts w:ascii="Book Antiqua" w:hAnsi="Book Antiqua"/>
        </w:rPr>
        <w:t>regulates responses to multiple environmental signals including dietary factors</w:t>
      </w:r>
      <w:r w:rsidR="008763F3" w:rsidRPr="00285EC0">
        <w:rPr>
          <w:rFonts w:ascii="Book Antiqua" w:hAnsi="Book Antiqua"/>
        </w:rPr>
        <w:fldChar w:fldCharType="begin">
          <w:fldData xml:space="preserve">PEVuZE5vdGU+PENpdGU+PEF1dGhvcj5LcmlzaG5hbjwvQXV0aG9yPjxZZWFyPjIwMTg8L1llYXI+
PFJlY051bT4yMDgxPC9SZWNOdW0+PERpc3BsYXlUZXh0PjxzdHlsZSBmYWNlPSJzdXBlcnNjcmlw
dCI+Wzc3XTwvc3R5bGU+PC9EaXNwbGF5VGV4dD48cmVjb3JkPjxyZWMtbnVtYmVyPjIwODE8L3Jl
Yy1udW1iZXI+PGZvcmVpZ24ta2V5cz48a2V5IGFwcD0iRU4iIGRiLWlkPSI5cjBmdHowZmh2MjVz
cmV4NXpxdmEwZm12d2FhZGV4czVwZnMiIHRpbWVzdGFtcD0iMTU3NjUzOTc2NyI+MjA4MTwva2V5
PjwvZm9yZWlnbi1rZXlzPjxyZWYtdHlwZSBuYW1lPSJKb3VybmFsIEFydGljbGUiPjE3PC9yZWYt
dHlwZT48Y29udHJpYnV0b3JzPjxhdXRob3JzPjxhdXRob3I+S3Jpc2huYW4sIFMuPC9hdXRob3I+
PGF1dGhvcj5EaW5nLCBZLiBGLjwvYXV0aG9yPjxhdXRob3I+U2FlZGksIE4uPC9hdXRob3I+PGF1
dGhvcj5DaG9pLCBNLjwvYXV0aG9yPjxhdXRob3I+U3JpZGhhcmFuLCBHLiBWLjwvYXV0aG9yPjxh
dXRob3I+U2hlcnIsIEQuIEguPC9hdXRob3I+PGF1dGhvcj5ZYXJtdXNoLCBNLiBMLjwvYXV0aG9y
PjxhdXRob3I+QWxhbml6LCBSLiBDLjwvYXV0aG9yPjxhdXRob3I+SmF5YXJhbWFuLCBBLjwvYXV0
aG9yPjxhdXRob3I+TGVlLCBLLjwvYXV0aG9yPjwvYXV0aG9ycz48L2NvbnRyaWJ1dG9ycz48YXV0
aC1hZGRyZXNzPlR1ZnRzIFVuaXYsIERlcHQgQ2hlbSAmYW1wOyBCaW9sIEVuZ24sIE1lZGZvcmQs
IE1BIDAyMTU1IFVTQSYjeEQ7VGV4YXMgQSZhbXA7TSBVbml2LCBEZXB0IEJpb21lZCBFbmduLCBD
b2xsZWdlIFN0biwgVFggNzc4NDMgVVNBJiN4RDtNYXNzYWNodXNldHRzIEdlbiBIb3NwLCBDdHIg
RW5nbiBNZWQsIEJvc3RvbiwgTUEgMDIxMTQgVVNBJiN4RDtCb3N0b24gVW5pdiwgU2NoIFB1Ymwg
SGx0aCwgRGVwdCBFbnZpcm9ubSBIbHRoLCBCb3N0b24sIE1BIDAyMTE4IFVTQSYjeEQ7VGV4YXMg
QSZhbXA7TSBVbml2LCBDb2xsIE1lZCwgRGVwdCBNaWNyb2JpYWwgUGF0aG9nZW5lc2lzICZhbXA7
IEltbXVub2wsIFRleGFzIEhsdGggU2NpIEN0ciwgQ29sbGVnZSBTdG4sIFRYIDc3ODQzIFVTQSYj
eEQ7VGV4YXMgQSZhbXA7TSBVbml2LCBBcnRpZSBNY0ZlcnJpbiBEZXB0IENoZW0gRW5nbiwgQ29s
bGVnZSBTdG4sIFRYIDc3ODQzIFVTQTwvYXV0aC1hZGRyZXNzPjx0aXRsZXM+PHRpdGxlPkd1dCBN
aWNyb2Jpb3RhLURlcml2ZWQgVHJ5cHRvcGhhbiBNZXRhYm9saXRlcyBNb2R1bGF0ZSBJbmZsYW1t
YXRvcnkgUmVzcG9uc2UgaW4gSGVwYXRvY3l0ZXMgYW5kIE1hY3JvcGhhZ2VzPC90aXRsZT48c2Vj
b25kYXJ5LXRpdGxlPkNlbGwgUmVwb3J0czwvc2Vjb25kYXJ5LXRpdGxlPjxhbHQtdGl0bGU+Q2Vs
bCBSZXA8L2FsdC10aXRsZT48L3RpdGxlcz48cGVyaW9kaWNhbD48ZnVsbC10aXRsZT5DZWxsIFJl
cG9ydHM8L2Z1bGwtdGl0bGU+PGFiYnItMT5DZWxsIFJlcDwvYWJici0xPjwvcGVyaW9kaWNhbD48
YWx0LXBlcmlvZGljYWw+PGZ1bGwtdGl0bGU+Q2VsbCBSZXBvcnRzPC9mdWxsLXRpdGxlPjxhYmJy
LTE+Q2VsbCBSZXA8L2FiYnItMT48L2FsdC1wZXJpb2RpY2FsPjxwYWdlcz4xMDk5LTExMTE8L3Bh
Z2VzPjx2b2x1bWU+MjM8L3ZvbHVtZT48bnVtYmVyPjQ8L251bWJlcj48a2V5d29yZHM+PGtleXdv
cmQ+YXJ5bC1oeWRyb2NhcmJvbiByZWNlcHRvcjwva2V5d29yZD48a2V5d29yZD5mYXR0eSBsaXZl
ci1kaXNlYXNlPC9rZXl3b3JkPjxrZXl3b3JkPmhlcGF0aWMgc3RlYXRvc2lzPC9rZXl3b3JkPjxr
ZXl3b3JkPmFjaWQgc3ludGhlc2lzPC9rZXl3b3JkPjxrZXl3b3JkPmFoIHJlY2VwdG9yPC9rZXl3
b3JkPjxrZXl3b3JkPnBhdGhvZ2VuZXNpczwva2V5d29yZD48a2V5d29yZD5hbHBoYTwva2V5d29y
ZD48a2V5d29yZD5kaWV0PC9rZXl3b3JkPjxrZXl3b3JkPnN0ZWF0b2hlcGF0aXRpczwva2V5d29y
ZD48a2V5d29yZD5hbnRhZ29uaXN0PC9rZXl3b3JkPjwva2V5d29yZHM+PGRhdGVzPjx5ZWFyPjIw
MTg8L3llYXI+PHB1Yi1kYXRlcz48ZGF0ZT5BcHIgMjQ8L2RhdGU+PC9wdWItZGF0ZXM+PC9kYXRl
cz48aXNibj4yMjExLTEyNDc8L2lzYm4+PGFjY2Vzc2lvbi1udW0+V09TOjAwMDQzMjQ1MzEwMDAx
NzwvYWNjZXNzaW9uLW51bT48dXJscz48cmVsYXRlZC11cmxzPjx1cmw+Jmx0O0dvIHRvIElTSSZn
dDs6Ly9XT1M6MDAwNDMyNDUzMTAwMDE3PC91cmw+PC9yZWxhdGVkLXVybHM+PC91cmxzPjxlbGVj
dHJvbmljLXJlc291cmNlLW51bT4xMC4xMDE2L2ouY2VscmVwLjIwMTguMDMuMTA5PC9lbGVjdHJv
bmljLXJlc291cmNlLW51bT48bGFuZ3VhZ2U+RW5nbGlzaDwvbGFuZ3VhZ2U+PC9yZWNvcmQ+PC9D
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PEVuZE5vdGU+PENpdGU+PEF1dGhvcj5LcmlzaG5hbjwvQXV0aG9yPjxZZWFyPjIwMTg8L1llYXI+
PFJlY051bT4yMDgxPC9SZWNOdW0+PERpc3BsYXlUZXh0PjxzdHlsZSBmYWNlPSJzdXBlcnNjcmlw
dCI+Wzc3XTwvc3R5bGU+PC9EaXNwbGF5VGV4dD48cmVjb3JkPjxyZWMtbnVtYmVyPjIwODE8L3Jl
Yy1udW1iZXI+PGZvcmVpZ24ta2V5cz48a2V5IGFwcD0iRU4iIGRiLWlkPSI5cjBmdHowZmh2MjVz
cmV4NXpxdmEwZm12d2FhZGV4czVwZnMiIHRpbWVzdGFtcD0iMTU3NjUzOTc2NyI+MjA4MTwva2V5
PjwvZm9yZWlnbi1rZXlzPjxyZWYtdHlwZSBuYW1lPSJKb3VybmFsIEFydGljbGUiPjE3PC9yZWYt
dHlwZT48Y29udHJpYnV0b3JzPjxhdXRob3JzPjxhdXRob3I+S3Jpc2huYW4sIFMuPC9hdXRob3I+
PGF1dGhvcj5EaW5nLCBZLiBGLjwvYXV0aG9yPjxhdXRob3I+U2FlZGksIE4uPC9hdXRob3I+PGF1
dGhvcj5DaG9pLCBNLjwvYXV0aG9yPjxhdXRob3I+U3JpZGhhcmFuLCBHLiBWLjwvYXV0aG9yPjxh
dXRob3I+U2hlcnIsIEQuIEguPC9hdXRob3I+PGF1dGhvcj5ZYXJtdXNoLCBNLiBMLjwvYXV0aG9y
PjxhdXRob3I+QWxhbml6LCBSLiBDLjwvYXV0aG9yPjxhdXRob3I+SmF5YXJhbWFuLCBBLjwvYXV0
aG9yPjxhdXRob3I+TGVlLCBLLjwvYXV0aG9yPjwvYXV0aG9ycz48L2NvbnRyaWJ1dG9ycz48YXV0
aC1hZGRyZXNzPlR1ZnRzIFVuaXYsIERlcHQgQ2hlbSAmYW1wOyBCaW9sIEVuZ24sIE1lZGZvcmQs
IE1BIDAyMTU1IFVTQSYjeEQ7VGV4YXMgQSZhbXA7TSBVbml2LCBEZXB0IEJpb21lZCBFbmduLCBD
b2xsZWdlIFN0biwgVFggNzc4NDMgVVNBJiN4RDtNYXNzYWNodXNldHRzIEdlbiBIb3NwLCBDdHIg
RW5nbiBNZWQsIEJvc3RvbiwgTUEgMDIxMTQgVVNBJiN4RDtCb3N0b24gVW5pdiwgU2NoIFB1Ymwg
SGx0aCwgRGVwdCBFbnZpcm9ubSBIbHRoLCBCb3N0b24sIE1BIDAyMTE4IFVTQSYjeEQ7VGV4YXMg
QSZhbXA7TSBVbml2LCBDb2xsIE1lZCwgRGVwdCBNaWNyb2JpYWwgUGF0aG9nZW5lc2lzICZhbXA7
IEltbXVub2wsIFRleGFzIEhsdGggU2NpIEN0ciwgQ29sbGVnZSBTdG4sIFRYIDc3ODQzIFVTQSYj
eEQ7VGV4YXMgQSZhbXA7TSBVbml2LCBBcnRpZSBNY0ZlcnJpbiBEZXB0IENoZW0gRW5nbiwgQ29s
bGVnZSBTdG4sIFRYIDc3ODQzIFVTQTwvYXV0aC1hZGRyZXNzPjx0aXRsZXM+PHRpdGxlPkd1dCBN
aWNyb2Jpb3RhLURlcml2ZWQgVHJ5cHRvcGhhbiBNZXRhYm9saXRlcyBNb2R1bGF0ZSBJbmZsYW1t
YXRvcnkgUmVzcG9uc2UgaW4gSGVwYXRvY3l0ZXMgYW5kIE1hY3JvcGhhZ2VzPC90aXRsZT48c2Vj
b25kYXJ5LXRpdGxlPkNlbGwgUmVwb3J0czwvc2Vjb25kYXJ5LXRpdGxlPjxhbHQtdGl0bGU+Q2Vs
bCBSZXA8L2FsdC10aXRsZT48L3RpdGxlcz48cGVyaW9kaWNhbD48ZnVsbC10aXRsZT5DZWxsIFJl
cG9ydHM8L2Z1bGwtdGl0bGU+PGFiYnItMT5DZWxsIFJlcDwvYWJici0xPjwvcGVyaW9kaWNhbD48
YWx0LXBlcmlvZGljYWw+PGZ1bGwtdGl0bGU+Q2VsbCBSZXBvcnRzPC9mdWxsLXRpdGxlPjxhYmJy
LTE+Q2VsbCBSZXA8L2FiYnItMT48L2FsdC1wZXJpb2RpY2FsPjxwYWdlcz4xMDk5LTExMTE8L3Bh
Z2VzPjx2b2x1bWU+MjM8L3ZvbHVtZT48bnVtYmVyPjQ8L251bWJlcj48a2V5d29yZHM+PGtleXdv
cmQ+YXJ5bC1oeWRyb2NhcmJvbiByZWNlcHRvcjwva2V5d29yZD48a2V5d29yZD5mYXR0eSBsaXZl
ci1kaXNlYXNlPC9rZXl3b3JkPjxrZXl3b3JkPmhlcGF0aWMgc3RlYXRvc2lzPC9rZXl3b3JkPjxr
ZXl3b3JkPmFjaWQgc3ludGhlc2lzPC9rZXl3b3JkPjxrZXl3b3JkPmFoIHJlY2VwdG9yPC9rZXl3
b3JkPjxrZXl3b3JkPnBhdGhvZ2VuZXNpczwva2V5d29yZD48a2V5d29yZD5hbHBoYTwva2V5d29y
ZD48a2V5d29yZD5kaWV0PC9rZXl3b3JkPjxrZXl3b3JkPnN0ZWF0b2hlcGF0aXRpczwva2V5d29y
ZD48a2V5d29yZD5hbnRhZ29uaXN0PC9rZXl3b3JkPjwva2V5d29yZHM+PGRhdGVzPjx5ZWFyPjIw
MTg8L3llYXI+PHB1Yi1kYXRlcz48ZGF0ZT5BcHIgMjQ8L2RhdGU+PC9wdWItZGF0ZXM+PC9kYXRl
cz48aXNibj4yMjExLTEyNDc8L2lzYm4+PGFjY2Vzc2lvbi1udW0+V09TOjAwMDQzMjQ1MzEwMDAx
NzwvYWNjZXNzaW9uLW51bT48dXJscz48cmVsYXRlZC11cmxzPjx1cmw+Jmx0O0dvIHRvIElTSSZn
dDs6Ly9XT1M6MDAwNDMyNDUzMTAwMDE3PC91cmw+PC9yZWxhdGVkLXVybHM+PC91cmxzPjxlbGVj
dHJvbmljLXJlc291cmNlLW51bT4xMC4xMDE2L2ouY2VscmVwLjIwMTguMDMuMTA5PC9lbGVjdHJv
bmljLXJlc291cmNlLW51bT48bGFuZ3VhZ2U+RW5nbGlzaDwvbGFuZ3VhZ2U+PC9yZWNvcmQ+PC9D
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8763F3" w:rsidRPr="00285EC0">
        <w:rPr>
          <w:rFonts w:ascii="Book Antiqua" w:hAnsi="Book Antiqua"/>
        </w:rPr>
      </w:r>
      <w:r w:rsidR="008763F3" w:rsidRPr="00285EC0">
        <w:rPr>
          <w:rFonts w:ascii="Book Antiqua" w:hAnsi="Book Antiqua"/>
        </w:rPr>
        <w:fldChar w:fldCharType="separate"/>
      </w:r>
      <w:r w:rsidR="002C3308" w:rsidRPr="00285EC0">
        <w:rPr>
          <w:rFonts w:ascii="Book Antiqua" w:hAnsi="Book Antiqua"/>
          <w:noProof/>
          <w:vertAlign w:val="superscript"/>
        </w:rPr>
        <w:t>[7</w:t>
      </w:r>
      <w:r w:rsidR="005950BD">
        <w:rPr>
          <w:rFonts w:ascii="Book Antiqua" w:hAnsi="Book Antiqua"/>
          <w:noProof/>
          <w:vertAlign w:val="superscript"/>
        </w:rPr>
        <w:t>6</w:t>
      </w:r>
      <w:r w:rsidR="002C3308" w:rsidRPr="00285EC0">
        <w:rPr>
          <w:rFonts w:ascii="Book Antiqua" w:hAnsi="Book Antiqua"/>
          <w:noProof/>
          <w:vertAlign w:val="superscript"/>
        </w:rPr>
        <w:t>]</w:t>
      </w:r>
      <w:r w:rsidR="008763F3" w:rsidRPr="00285EC0">
        <w:rPr>
          <w:rFonts w:ascii="Book Antiqua" w:hAnsi="Book Antiqua"/>
        </w:rPr>
        <w:fldChar w:fldCharType="end"/>
      </w:r>
      <w:r w:rsidRPr="00285EC0">
        <w:rPr>
          <w:rFonts w:ascii="Book Antiqua" w:hAnsi="Book Antiqua"/>
        </w:rPr>
        <w:t xml:space="preserve">. In the same </w:t>
      </w:r>
      <w:r w:rsidR="00FD2FD1" w:rsidRPr="00285EC0">
        <w:rPr>
          <w:rFonts w:ascii="Book Antiqua" w:hAnsi="Book Antiqua"/>
        </w:rPr>
        <w:t>vein</w:t>
      </w:r>
      <w:r w:rsidRPr="00285EC0">
        <w:rPr>
          <w:rFonts w:ascii="Book Antiqua" w:hAnsi="Book Antiqua"/>
        </w:rPr>
        <w:t xml:space="preserve">, ARNT mRNA expression </w:t>
      </w:r>
      <w:r w:rsidR="007B221B" w:rsidRPr="00285EC0">
        <w:rPr>
          <w:rFonts w:ascii="Book Antiqua" w:hAnsi="Book Antiqua"/>
        </w:rPr>
        <w:t>is</w:t>
      </w:r>
      <w:r w:rsidR="00FD2FD1" w:rsidRPr="00285EC0">
        <w:rPr>
          <w:rFonts w:ascii="Book Antiqua" w:hAnsi="Book Antiqua"/>
        </w:rPr>
        <w:t xml:space="preserve"> </w:t>
      </w:r>
      <w:r w:rsidRPr="00285EC0">
        <w:rPr>
          <w:rFonts w:ascii="Book Antiqua" w:hAnsi="Book Antiqua"/>
        </w:rPr>
        <w:t xml:space="preserve">downregulated in liver tissues from </w:t>
      </w:r>
      <w:r w:rsidR="00410071" w:rsidRPr="00285EC0">
        <w:rPr>
          <w:rFonts w:ascii="Book Antiqua" w:hAnsi="Book Antiqua"/>
        </w:rPr>
        <w:t>MAFLD</w:t>
      </w:r>
      <w:r w:rsidRPr="00285EC0">
        <w:rPr>
          <w:rFonts w:ascii="Book Antiqua" w:hAnsi="Book Antiqua"/>
        </w:rPr>
        <w:t xml:space="preserve"> patients</w:t>
      </w:r>
      <w:r w:rsidR="00FD2FD1" w:rsidRPr="00285EC0">
        <w:rPr>
          <w:rFonts w:ascii="Book Antiqua" w:hAnsi="Book Antiqua"/>
        </w:rPr>
        <w:t>, while</w:t>
      </w:r>
      <w:r w:rsidRPr="00285EC0">
        <w:rPr>
          <w:rFonts w:ascii="Book Antiqua" w:hAnsi="Book Antiqua"/>
        </w:rPr>
        <w:t xml:space="preserve"> deletion of ARNT in </w:t>
      </w:r>
      <w:r w:rsidR="00FD2FD1" w:rsidRPr="00285EC0">
        <w:rPr>
          <w:rFonts w:ascii="Book Antiqua" w:hAnsi="Book Antiqua"/>
        </w:rPr>
        <w:t xml:space="preserve">mouse </w:t>
      </w:r>
      <w:r w:rsidRPr="00285EC0">
        <w:rPr>
          <w:rFonts w:ascii="Book Antiqua" w:hAnsi="Book Antiqua"/>
        </w:rPr>
        <w:t>myeloid cells le</w:t>
      </w:r>
      <w:r w:rsidR="007B221B" w:rsidRPr="00285EC0">
        <w:rPr>
          <w:rFonts w:ascii="Book Antiqua" w:hAnsi="Book Antiqua"/>
        </w:rPr>
        <w:t>a</w:t>
      </w:r>
      <w:r w:rsidRPr="00285EC0">
        <w:rPr>
          <w:rFonts w:ascii="Book Antiqua" w:hAnsi="Book Antiqua"/>
        </w:rPr>
        <w:t>d</w:t>
      </w:r>
      <w:r w:rsidR="007B221B" w:rsidRPr="00285EC0">
        <w:rPr>
          <w:rFonts w:ascii="Book Antiqua" w:hAnsi="Book Antiqua"/>
        </w:rPr>
        <w:t>s</w:t>
      </w:r>
      <w:r w:rsidRPr="00285EC0">
        <w:rPr>
          <w:rFonts w:ascii="Book Antiqua" w:hAnsi="Book Antiqua"/>
        </w:rPr>
        <w:t xml:space="preserve"> to </w:t>
      </w:r>
      <w:r w:rsidR="00410071" w:rsidRPr="00285EC0">
        <w:rPr>
          <w:rFonts w:ascii="Book Antiqua" w:hAnsi="Book Antiqua"/>
        </w:rPr>
        <w:t>steatohepatitis</w:t>
      </w:r>
      <w:r w:rsidRPr="00285EC0">
        <w:rPr>
          <w:rFonts w:ascii="Book Antiqua" w:hAnsi="Book Antiqua"/>
        </w:rPr>
        <w:fldChar w:fldCharType="begin"/>
      </w:r>
      <w:r w:rsidR="002C3308" w:rsidRPr="00285EC0">
        <w:rPr>
          <w:rFonts w:ascii="Book Antiqua" w:hAnsi="Book Antiqua"/>
        </w:rPr>
        <w:instrText xml:space="preserve"> ADDIN EN.CITE &lt;EndNote&gt;&lt;Cite&gt;&lt;Author&gt;Scott&lt;/Author&gt;&lt;Year&gt;2019&lt;/Year&gt;&lt;RecNum&gt;2007&lt;/RecNum&gt;&lt;DisplayText&gt;&lt;style face="superscript"&gt;[78]&lt;/style&gt;&lt;/DisplayText&gt;&lt;record&gt;&lt;rec-number&gt;2007&lt;/rec-number&gt;&lt;foreign-keys&gt;&lt;key app="EN" db-id="9r0ftz0fhv25srex5zqva0fmvwaadexs5pfs" timestamp="1575928219"&gt;2007&lt;/key&gt;&lt;/foreign-keys&gt;&lt;ref-type name="Journal Article"&gt;17&lt;/ref-type&gt;&lt;contributors&gt;&lt;authors&gt;&lt;author&gt;Scott, C.&lt;/author&gt;&lt;author&gt;Stokes, R.&lt;/author&gt;&lt;author&gt;Cha, K. M.&lt;/author&gt;&lt;author&gt;Clouston, A.&lt;/author&gt;&lt;author&gt;Eslam, M.&lt;/author&gt;&lt;author&gt;Metwally, M.&lt;/author&gt;&lt;author&gt;Swarbrick, M. M.&lt;/author&gt;&lt;author&gt;George, J.&lt;/author&gt;&lt;author&gt;Gunton, J. E.&lt;/author&gt;&lt;/authors&gt;&lt;/contributors&gt;&lt;auth-address&gt;Centre for Diabetes, Obesity and Endocrinology, The Westmead Institute for Medical Research, The University of Sydney, Sydney, NSW, Australia.&amp;#xD;Sydney Medical School, The University of Sydney, Sydney, NSW, Australia.&amp;#xD;Garvan Institute of Medical Research, Darlinghurst, NSW, Australia.&amp;#xD;Envoi Specialist Pathologists, Brisbane, Queensland, Australia.&amp;#xD;Storr Liver Centre, The Westmead Institute for Medical Research, The University of Sydney, Sydney, NSW, Australia.&amp;#xD;St. Vincent&amp;apos;s Clinical School, University of NSW, Sydney, NSW, Australia.&lt;/auth-address&gt;&lt;titles&gt;&lt;title&gt;Myeloid cell deletion of Aryl hydrocarbon Receptor Nuclear Translocator (ARNT) induces non-alcoholic steatohepatitis&lt;/title&gt;&lt;secondary-title&gt;PLoS One&lt;/secondary-title&gt;&lt;/titles&gt;&lt;periodical&gt;&lt;full-title&gt;Plos One&lt;/full-title&gt;&lt;abbr-1&gt;Plos One&lt;/abbr-1&gt;&lt;/periodical&gt;&lt;pages&gt;e0225332&lt;/pages&gt;&lt;volume&gt;14&lt;/volume&gt;&lt;number&gt;12&lt;/number&gt;&lt;edition&gt;2019/12/05&lt;/edition&gt;&lt;dates&gt;&lt;year&gt;2019&lt;/year&gt;&lt;/dates&gt;&lt;isbn&gt;1932-6203 (Electronic)&amp;#xD;1932-6203 (Linking)&lt;/isbn&gt;&lt;accession-num&gt;31800592&lt;/accession-num&gt;&lt;urls&gt;&lt;related-urls&gt;&lt;url&gt;https://www.ncbi.nlm.nih.gov/pubmed/31800592&lt;/url&gt;&lt;/related-urls&gt;&lt;/urls&gt;&lt;electronic-resource-num&gt;10.1371/journal.pone.0225332&lt;/electronic-resource-num&gt;&lt;/record&gt;&lt;/Cite&gt;&lt;/EndNote&gt;</w:instrText>
      </w:r>
      <w:r w:rsidRPr="00285EC0">
        <w:rPr>
          <w:rFonts w:ascii="Book Antiqua" w:hAnsi="Book Antiqua"/>
        </w:rPr>
        <w:fldChar w:fldCharType="separate"/>
      </w:r>
      <w:r w:rsidR="002C3308" w:rsidRPr="00285EC0">
        <w:rPr>
          <w:rFonts w:ascii="Book Antiqua" w:hAnsi="Book Antiqua"/>
          <w:noProof/>
          <w:vertAlign w:val="superscript"/>
        </w:rPr>
        <w:t>[7</w:t>
      </w:r>
      <w:r w:rsidR="005950BD">
        <w:rPr>
          <w:rFonts w:ascii="Book Antiqua" w:hAnsi="Book Antiqua"/>
          <w:noProof/>
          <w:vertAlign w:val="superscript"/>
        </w:rPr>
        <w:t>7</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Similarly, t</w:t>
      </w:r>
      <w:r w:rsidR="006D61D7" w:rsidRPr="00285EC0">
        <w:rPr>
          <w:rFonts w:ascii="Book Antiqua" w:eastAsia="Cambria" w:hAnsi="Book Antiqua"/>
          <w:lang w:val="en-US" w:eastAsia="en-US"/>
        </w:rPr>
        <w:t>he dysregulation of gut microbiota of infants of obese mothers</w:t>
      </w:r>
      <w:r w:rsidR="006D61D7" w:rsidRPr="00285EC0">
        <w:rPr>
          <w:rFonts w:ascii="Book Antiqua" w:hAnsi="Book Antiqua"/>
        </w:rPr>
        <w:t xml:space="preserve"> leads to </w:t>
      </w:r>
      <w:r w:rsidR="00FD2FD1" w:rsidRPr="00285EC0">
        <w:rPr>
          <w:rFonts w:ascii="Book Antiqua" w:eastAsia="Cambria" w:hAnsi="Book Antiqua"/>
          <w:lang w:val="en-US" w:eastAsia="en-US"/>
        </w:rPr>
        <w:t xml:space="preserve">impaired </w:t>
      </w:r>
      <w:r w:rsidR="006D61D7" w:rsidRPr="00285EC0">
        <w:rPr>
          <w:rFonts w:ascii="Book Antiqua" w:eastAsia="Cambria" w:hAnsi="Book Antiqua"/>
          <w:lang w:val="en-US" w:eastAsia="en-US"/>
        </w:rPr>
        <w:t>macrophage function including cytokine production, phagocytosis</w:t>
      </w:r>
      <w:r w:rsidR="006D61D7" w:rsidRPr="00285EC0">
        <w:rPr>
          <w:rFonts w:ascii="Book Antiqua" w:hAnsi="Book Antiqua"/>
        </w:rPr>
        <w:t xml:space="preserve"> </w:t>
      </w:r>
      <w:r w:rsidR="006D61D7" w:rsidRPr="00285EC0">
        <w:rPr>
          <w:rFonts w:ascii="Book Antiqua" w:eastAsia="Cambria" w:hAnsi="Book Antiqua"/>
          <w:lang w:val="en-US" w:eastAsia="en-US"/>
        </w:rPr>
        <w:t xml:space="preserve">and adaptation to </w:t>
      </w:r>
      <w:r w:rsidR="007B221B" w:rsidRPr="00285EC0">
        <w:rPr>
          <w:rFonts w:ascii="Book Antiqua" w:eastAsia="Cambria" w:hAnsi="Book Antiqua"/>
          <w:lang w:val="en-US" w:eastAsia="en-US"/>
        </w:rPr>
        <w:t xml:space="preserve">various </w:t>
      </w:r>
      <w:r w:rsidR="006D61D7" w:rsidRPr="00285EC0">
        <w:rPr>
          <w:rFonts w:ascii="Book Antiqua" w:eastAsia="Cambria" w:hAnsi="Book Antiqua"/>
          <w:lang w:val="en-US" w:eastAsia="en-US"/>
        </w:rPr>
        <w:t xml:space="preserve">stimuli </w:t>
      </w:r>
      <w:r w:rsidR="00FD2FD1" w:rsidRPr="00285EC0">
        <w:rPr>
          <w:rFonts w:ascii="Book Antiqua" w:eastAsia="Cambria" w:hAnsi="Book Antiqua"/>
          <w:lang w:val="en-US" w:eastAsia="en-US"/>
        </w:rPr>
        <w:t>that</w:t>
      </w:r>
      <w:r w:rsidR="006D61D7" w:rsidRPr="00285EC0">
        <w:rPr>
          <w:rFonts w:ascii="Book Antiqua" w:eastAsia="Cambria" w:hAnsi="Book Antiqua"/>
          <w:lang w:val="en-US" w:eastAsia="en-US"/>
        </w:rPr>
        <w:t xml:space="preserve"> ultimately increase</w:t>
      </w:r>
      <w:r w:rsidR="00FD2FD1" w:rsidRPr="00285EC0">
        <w:rPr>
          <w:rFonts w:ascii="Book Antiqua" w:eastAsia="Cambria" w:hAnsi="Book Antiqua"/>
          <w:lang w:val="en-US" w:eastAsia="en-US"/>
        </w:rPr>
        <w:t>s</w:t>
      </w:r>
      <w:r w:rsidR="006D61D7" w:rsidRPr="00285EC0">
        <w:rPr>
          <w:rFonts w:ascii="Book Antiqua" w:eastAsia="Cambria" w:hAnsi="Book Antiqua"/>
          <w:lang w:val="en-US" w:eastAsia="en-US"/>
        </w:rPr>
        <w:t xml:space="preserve"> susceptibility to </w:t>
      </w:r>
      <w:r w:rsidR="00410071" w:rsidRPr="00285EC0">
        <w:rPr>
          <w:rFonts w:ascii="Book Antiqua" w:eastAsia="Cambria" w:hAnsi="Book Antiqua"/>
          <w:lang w:val="en-US" w:eastAsia="en-US"/>
        </w:rPr>
        <w:t>MAFLD</w:t>
      </w:r>
      <w:r w:rsidR="006D61D7" w:rsidRPr="00285EC0">
        <w:rPr>
          <w:rFonts w:ascii="Book Antiqua" w:eastAsia="Cambria" w:hAnsi="Book Antiqua"/>
          <w:lang w:val="en-US" w:eastAsia="en-US"/>
        </w:rPr>
        <w:fldChar w:fldCharType="begin">
          <w:fldData xml:space="preserve">PEVuZE5vdGU+PENpdGU+PEF1dGhvcj5Tb2RlcmJvcmc8L0F1dGhvcj48WWVhcj4yMDE4PC9ZZWFy
PjxSZWNOdW0+MjAzNzwvUmVjTnVtPjxEaXNwbGF5VGV4dD48c3R5bGUgZmFjZT0ic3VwZXJzY3Jp
cHQiPls3OV08L3N0eWxlPjwvRGlzcGxheVRleHQ+PHJlY29yZD48cmVjLW51bWJlcj4yMDM3PC9y
ZWMtbnVtYmVyPjxmb3JlaWduLWtleXM+PGtleSBhcHA9IkVOIiBkYi1pZD0iOXIwZnR6MGZodjI1
c3JleDV6cXZhMGZtdndhYWRleHM1cGZzIiB0aW1lc3RhbXA9IjE1NzU5NDk4NjciPjIwMzc8L2tl
eT48L2ZvcmVpZ24ta2V5cz48cmVmLXR5cGUgbmFtZT0iSm91cm5hbCBBcnRpY2xlIj4xNzwvcmVm
LXR5cGU+PGNvbnRyaWJ1dG9ycz48YXV0aG9ycz48YXV0aG9yPlNvZGVyYm9yZywgVC4gSy48L2F1
dGhvcj48YXV0aG9yPkNsYXJrLCBTLiBFLjwvYXV0aG9yPjxhdXRob3I+TXVsbGlnYW4sIEMuIEUu
PC9hdXRob3I+PGF1dGhvcj5KYW5zc2VuLCBSLiBDLjwvYXV0aG9yPjxhdXRob3I+QmFiY29jaywg
TC48L2F1dGhvcj48YXV0aG9yPklyLCBELjwvYXV0aG9yPjxhdXRob3I+TGVtYXMsIEQuIEouPC9h
dXRob3I+PGF1dGhvcj5Kb2huc29uLCBMLiBLLjwvYXV0aG9yPjxhdXRob3I+V2VpciwgVC48L2F1
dGhvcj48YXV0aG9yPkxlbnosIEwuIEwuPC9hdXRob3I+PGF1dGhvcj5GcmFuaywgRC4gTi48L2F1
dGhvcj48YXV0aG9yPkhlcm5hbmRleiwgVC4gTC48L2F1dGhvcj48YXV0aG9yPkt1aG4sIEsuIEEu
PC9hdXRob3I+PGF1dGhvcj5EJmFwb3M7QWxlc3NhbmRybywgQS48L2F1dGhvcj48YXV0aG9yPkJh
cmJvdXIsIEwuIEEuPC9hdXRob3I+PGF1dGhvcj5FbCBLYXNtaSwgSy4gQy48L2F1dGhvcj48YXV0
aG9yPkZyaWVkbWFuLCBKLiBFLjwvYXV0aG9yPjwvYXV0aG9ycz48L2NvbnRyaWJ1dG9ycz48YXV0
aC1hZGRyZXNzPlVuaXYgQ29sb3JhZG8sIFNlY3QgTmVvbmF0b2wsIERlcHQgUGVkaWF0LCBBbnNj
aHV0eiBNZWQgQ2FtcHVzLCBBdXJvcmEsIENPIDgwMDQ1IFVTQSYjeEQ7VW5pdiBDb2xvcmFkbywg
RGVwdCBNaWNyb2Jpb2wgJmFtcDsgSW1tdW5vbCwgQW5zY2h1dHogTWVkIENhbXB1cywgQXVyb3Jh
LCBDTyA4MDA0NSBVU0EmI3hEO1VuaXYgQ29sb3JhZG8sIERpdiBJbmZlY3QgRGlzLCBEZXB0IE1l
ZCwgQW5zY2h1dHogTWVkIENhbXB1cywgQXVyb3JhLCBDTyA4MDA0NSBVU0EmI3hEO1VuaXYgQ29s
b3JhZG8sIERlcHQgUGF0aG9sLCBBbnNjaHV0eiBNZWQgQ2FtcHVzLCBBdXJvcmEsIENPIDgwMDQ1
IFVTQSYjeEQ7Q29sb3JhZG8gU3RhdGUgVW5pdiwgRGVwdCBGb29kIFNjaSAmYW1wOyBIdW1hbiBO
dXRyLCBGdCBDb2xsaW5zLCBDTyA4MDUyMyBVU0EmI3hEO1VuaXYgQ29sb3JhZG8sIERpdiBFbmRv
Y3Jpbm9sIE1ldGFiICZhbXA7IERpYWJldCwgRGVwdCBNZWQsIEFuc2NodXR6IE1lZCBDYW1wdXMs
IEF1cm9yYSwgQ08gODAwNDUgVVNBJiN4RDtVbml2IENvbG9yYWRvLCBDb2xsIE51cnNpbmcsIEFu
c2NodXR6IE1lZCBDYW1wdXMsIEF1cm9yYSwgQ08gODAwNDUgVVNBJiN4RDtVbml2IENvbG9yYWRv
LCBEaXYgUmhldW1hdG9sLCBEZXB0IE1lZCwgQW5zY2h1dHogTWVkIENhbXB1cywgQXVyb3JhLCBD
TyA4MDA0NSBVU0EmI3hEO1VuaXYgQ29sb3JhZG8sIERlcHQgQmlvY2hlbSAmYW1wOyBNb2wgR2Vu
ZXQsIEFuc2NodXR6IE1lZCBDYW1wdXMsIEF1cm9yYSwgQ08gODAwNDUgVVNBJiN4RDtVbml2IENv
bG9yYWRvLCBEaXYgTWF0ZXJuYWwgRmV0YWwgTWVkLCBEZXB0IE9ic3RldCAmYW1wOyBHeW5lY29s
LCBBbnNjaHV0eiBNZWQgQ2FtcHVzLCBBdXJvcmEsIENPIDgwMDQ1IFVTQSYjeEQ7VW5pdiBDb2xv
cmFkbywgU2VjdCBHYXN0cm9lbnRlcm9sIEhlcGF0b2wgJmFtcDsgTnV0ciwgRGVwdCBQZWRpYXQs
IEFuc2NodXR6IE1lZCBDYW1wdXMsIEF1cm9yYSwgQ08gODAwNDUgVVNBJiN4RDtVbml2IEZsb3Jp
ZGEsIERlcHQgSGx0aCBPdXRjb21lcyAmYW1wOyBCaW9tZWQgSW5mb3JtYXQsIEdhaW5lc3ZpbGxl
LCBGTCAzMjYxMCBVU0E8L2F1dGgtYWRkcmVzcz48dGl0bGVzPjx0aXRsZT5UaGUgZ3V0IG1pY3Jv
YmlvdGEgaW4gaW5mYW50cyBvZiBvYmVzZSBtb3RoZXJzIGluY3JlYXNlcyBpbmZsYW1tYXRpb24g
YW5kIHN1c2NlcHRpYmlsaXR5IHRvIE5BRkxEPC90aXRsZT48c2Vjb25kYXJ5LXRpdGxlPk5hdHVy
ZSBDb21tdW5pY2F0aW9uczwvc2Vjb25kYXJ5LXRpdGxlPjxhbHQtdGl0bGU+TmF0IENvbW11bjwv
YWx0LXRpdGxlPjwvdGl0bGVzPjxwZXJpb2RpY2FsPjxmdWxsLXRpdGxlPk5hdHVyZSBDb21tdW5p
Y2F0aW9uczwvZnVsbC10aXRsZT48YWJici0xPk5hdCBDb21tdW48L2FiYnItMT48L3BlcmlvZGlj
YWw+PGFsdC1wZXJpb2RpY2FsPjxmdWxsLXRpdGxlPk5hdHVyZSBDb21tdW5pY2F0aW9uczwvZnVs
bC10aXRsZT48YWJici0xPk5hdCBDb21tdW48L2FiYnItMT48L2FsdC1wZXJpb2RpY2FsPjx2b2x1
bWU+OTwvdm9sdW1lPjxrZXl3b3Jkcz48a2V5d29yZD5mYXR0eSBsaXZlci1kaXNlYXNlPC9rZXl3
b3JkPjxrZXl3b3JkPm1hdGVybmFsIG9iZXNpdHk8L2tleXdvcmQ+PGtleXdvcmQ+bm9uYWxjb2hv
bGljIHN0ZWF0b2hlcGF0aXRpczwva2V5d29yZD48a2V5d29yZD5pbnRlc3RpbmFsIG1pY3JvYmlv
dGE8L2tleXdvcmQ+PGtleXdvcmQ+b3ZlcndlaWdodDwva2V5d29yZD48a2V5d29yZD5leHBvc3Vy
ZTwva2V5d29yZD48a2V5d29yZD5hY2lkczwva2V5d29yZD48a2V5d29yZD5oZW1hdG9wb2llc2lz
PC9rZXl3b3JkPjxrZXl3b3JkPmxpcG90b3hpY2l0eTwva2V5d29yZD48a2V5d29yZD5keXNmdW5j
dGlvbjwva2V5d29yZD48L2tleXdvcmRzPjxkYXRlcz48eWVhcj4yMDE4PC95ZWFyPjxwdWItZGF0
ZXM+PGRhdGU+T2N0IDI2PC9kYXRlPjwvcHViLWRhdGVzPjwvZGF0ZXM+PGlzYm4+MjA0MS0xNzIz
PC9pc2JuPjxhY2Nlc3Npb24tbnVtPldPUzowMDA0NDg0MTQxMDAwMTI8L2FjY2Vzc2lvbi1udW0+
PHVybHM+PHJlbGF0ZWQtdXJscz48dXJsPiZsdDtHbyB0byBJU0kmZ3Q7Oi8vV09TOjAwMDQ0ODQx
NDEwMDAxMjwvdXJsPjwvcmVsYXRlZC11cmxzPjwvdXJscz48ZWxlY3Ryb25pYy1yZXNvdXJjZS1u
dW0+QVJUTiA0NDYyJiN4RDsxMC4xMDM4L3M0MTQ2Ny0wMTgtMDY5MjktMDwvZWxlY3Ryb25pYy1y
ZXNvdXJjZS1udW0+PGxhbmd1YWdlPkVuZ2xpc2g8L2xhbmd1YWdlPjwvcmVjb3JkPjwvQ2l0ZT48
L0VuZE5vdGU+AG==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PEVuZE5vdGU+PENpdGU+PEF1dGhvcj5Tb2RlcmJvcmc8L0F1dGhvcj48WWVhcj4yMDE4PC9ZZWFy
PjxSZWNOdW0+MjAzNzwvUmVjTnVtPjxEaXNwbGF5VGV4dD48c3R5bGUgZmFjZT0ic3VwZXJzY3Jp
cHQiPls3OV08L3N0eWxlPjwvRGlzcGxheVRleHQ+PHJlY29yZD48cmVjLW51bWJlcj4yMDM3PC9y
ZWMtbnVtYmVyPjxmb3JlaWduLWtleXM+PGtleSBhcHA9IkVOIiBkYi1pZD0iOXIwZnR6MGZodjI1
c3JleDV6cXZhMGZtdndhYWRleHM1cGZzIiB0aW1lc3RhbXA9IjE1NzU5NDk4NjciPjIwMzc8L2tl
eT48L2ZvcmVpZ24ta2V5cz48cmVmLXR5cGUgbmFtZT0iSm91cm5hbCBBcnRpY2xlIj4xNzwvcmVm
LXR5cGU+PGNvbnRyaWJ1dG9ycz48YXV0aG9ycz48YXV0aG9yPlNvZGVyYm9yZywgVC4gSy48L2F1
dGhvcj48YXV0aG9yPkNsYXJrLCBTLiBFLjwvYXV0aG9yPjxhdXRob3I+TXVsbGlnYW4sIEMuIEUu
PC9hdXRob3I+PGF1dGhvcj5KYW5zc2VuLCBSLiBDLjwvYXV0aG9yPjxhdXRob3I+QmFiY29jaywg
TC48L2F1dGhvcj48YXV0aG9yPklyLCBELjwvYXV0aG9yPjxhdXRob3I+TGVtYXMsIEQuIEouPC9h
dXRob3I+PGF1dGhvcj5Kb2huc29uLCBMLiBLLjwvYXV0aG9yPjxhdXRob3I+V2VpciwgVC48L2F1
dGhvcj48YXV0aG9yPkxlbnosIEwuIEwuPC9hdXRob3I+PGF1dGhvcj5GcmFuaywgRC4gTi48L2F1
dGhvcj48YXV0aG9yPkhlcm5hbmRleiwgVC4gTC48L2F1dGhvcj48YXV0aG9yPkt1aG4sIEsuIEEu
PC9hdXRob3I+PGF1dGhvcj5EJmFwb3M7QWxlc3NhbmRybywgQS48L2F1dGhvcj48YXV0aG9yPkJh
cmJvdXIsIEwuIEEuPC9hdXRob3I+PGF1dGhvcj5FbCBLYXNtaSwgSy4gQy48L2F1dGhvcj48YXV0
aG9yPkZyaWVkbWFuLCBKLiBFLjwvYXV0aG9yPjwvYXV0aG9ycz48L2NvbnRyaWJ1dG9ycz48YXV0
aC1hZGRyZXNzPlVuaXYgQ29sb3JhZG8sIFNlY3QgTmVvbmF0b2wsIERlcHQgUGVkaWF0LCBBbnNj
aHV0eiBNZWQgQ2FtcHVzLCBBdXJvcmEsIENPIDgwMDQ1IFVTQSYjeEQ7VW5pdiBDb2xvcmFkbywg
RGVwdCBNaWNyb2Jpb2wgJmFtcDsgSW1tdW5vbCwgQW5zY2h1dHogTWVkIENhbXB1cywgQXVyb3Jh
LCBDTyA4MDA0NSBVU0EmI3hEO1VuaXYgQ29sb3JhZG8sIERpdiBJbmZlY3QgRGlzLCBEZXB0IE1l
ZCwgQW5zY2h1dHogTWVkIENhbXB1cywgQXVyb3JhLCBDTyA4MDA0NSBVU0EmI3hEO1VuaXYgQ29s
b3JhZG8sIERlcHQgUGF0aG9sLCBBbnNjaHV0eiBNZWQgQ2FtcHVzLCBBdXJvcmEsIENPIDgwMDQ1
IFVTQSYjeEQ7Q29sb3JhZG8gU3RhdGUgVW5pdiwgRGVwdCBGb29kIFNjaSAmYW1wOyBIdW1hbiBO
dXRyLCBGdCBDb2xsaW5zLCBDTyA4MDUyMyBVU0EmI3hEO1VuaXYgQ29sb3JhZG8sIERpdiBFbmRv
Y3Jpbm9sIE1ldGFiICZhbXA7IERpYWJldCwgRGVwdCBNZWQsIEFuc2NodXR6IE1lZCBDYW1wdXMs
IEF1cm9yYSwgQ08gODAwNDUgVVNBJiN4RDtVbml2IENvbG9yYWRvLCBDb2xsIE51cnNpbmcsIEFu
c2NodXR6IE1lZCBDYW1wdXMsIEF1cm9yYSwgQ08gODAwNDUgVVNBJiN4RDtVbml2IENvbG9yYWRv
LCBEaXYgUmhldW1hdG9sLCBEZXB0IE1lZCwgQW5zY2h1dHogTWVkIENhbXB1cywgQXVyb3JhLCBD
TyA4MDA0NSBVU0EmI3hEO1VuaXYgQ29sb3JhZG8sIERlcHQgQmlvY2hlbSAmYW1wOyBNb2wgR2Vu
ZXQsIEFuc2NodXR6IE1lZCBDYW1wdXMsIEF1cm9yYSwgQ08gODAwNDUgVVNBJiN4RDtVbml2IENv
bG9yYWRvLCBEaXYgTWF0ZXJuYWwgRmV0YWwgTWVkLCBEZXB0IE9ic3RldCAmYW1wOyBHeW5lY29s
LCBBbnNjaHV0eiBNZWQgQ2FtcHVzLCBBdXJvcmEsIENPIDgwMDQ1IFVTQSYjeEQ7VW5pdiBDb2xv
cmFkbywgU2VjdCBHYXN0cm9lbnRlcm9sIEhlcGF0b2wgJmFtcDsgTnV0ciwgRGVwdCBQZWRpYXQs
IEFuc2NodXR6IE1lZCBDYW1wdXMsIEF1cm9yYSwgQ08gODAwNDUgVVNBJiN4RDtVbml2IEZsb3Jp
ZGEsIERlcHQgSGx0aCBPdXRjb21lcyAmYW1wOyBCaW9tZWQgSW5mb3JtYXQsIEdhaW5lc3ZpbGxl
LCBGTCAzMjYxMCBVU0E8L2F1dGgtYWRkcmVzcz48dGl0bGVzPjx0aXRsZT5UaGUgZ3V0IG1pY3Jv
YmlvdGEgaW4gaW5mYW50cyBvZiBvYmVzZSBtb3RoZXJzIGluY3JlYXNlcyBpbmZsYW1tYXRpb24g
YW5kIHN1c2NlcHRpYmlsaXR5IHRvIE5BRkxEPC90aXRsZT48c2Vjb25kYXJ5LXRpdGxlPk5hdHVy
ZSBDb21tdW5pY2F0aW9uczwvc2Vjb25kYXJ5LXRpdGxlPjxhbHQtdGl0bGU+TmF0IENvbW11bjwv
YWx0LXRpdGxlPjwvdGl0bGVzPjxwZXJpb2RpY2FsPjxmdWxsLXRpdGxlPk5hdHVyZSBDb21tdW5p
Y2F0aW9uczwvZnVsbC10aXRsZT48YWJici0xPk5hdCBDb21tdW48L2FiYnItMT48L3BlcmlvZGlj
YWw+PGFsdC1wZXJpb2RpY2FsPjxmdWxsLXRpdGxlPk5hdHVyZSBDb21tdW5pY2F0aW9uczwvZnVs
bC10aXRsZT48YWJici0xPk5hdCBDb21tdW48L2FiYnItMT48L2FsdC1wZXJpb2RpY2FsPjx2b2x1
bWU+OTwvdm9sdW1lPjxrZXl3b3Jkcz48a2V5d29yZD5mYXR0eSBsaXZlci1kaXNlYXNlPC9rZXl3
b3JkPjxrZXl3b3JkPm1hdGVybmFsIG9iZXNpdHk8L2tleXdvcmQ+PGtleXdvcmQ+bm9uYWxjb2hv
bGljIHN0ZWF0b2hlcGF0aXRpczwva2V5d29yZD48a2V5d29yZD5pbnRlc3RpbmFsIG1pY3JvYmlv
dGE8L2tleXdvcmQ+PGtleXdvcmQ+b3ZlcndlaWdodDwva2V5d29yZD48a2V5d29yZD5leHBvc3Vy
ZTwva2V5d29yZD48a2V5d29yZD5hY2lkczwva2V5d29yZD48a2V5d29yZD5oZW1hdG9wb2llc2lz
PC9rZXl3b3JkPjxrZXl3b3JkPmxpcG90b3hpY2l0eTwva2V5d29yZD48a2V5d29yZD5keXNmdW5j
dGlvbjwva2V5d29yZD48L2tleXdvcmRzPjxkYXRlcz48eWVhcj4yMDE4PC95ZWFyPjxwdWItZGF0
ZXM+PGRhdGU+T2N0IDI2PC9kYXRlPjwvcHViLWRhdGVzPjwvZGF0ZXM+PGlzYm4+MjA0MS0xNzIz
PC9pc2JuPjxhY2Nlc3Npb24tbnVtPldPUzowMDA0NDg0MTQxMDAwMTI8L2FjY2Vzc2lvbi1udW0+
PHVybHM+PHJlbGF0ZWQtdXJscz48dXJsPiZsdDtHbyB0byBJU0kmZ3Q7Oi8vV09TOjAwMDQ0ODQx
NDEwMDAxMjwvdXJsPjwvcmVsYXRlZC11cmxzPjwvdXJscz48ZWxlY3Ryb25pYy1yZXNvdXJjZS1u
dW0+QVJUTiA0NDYyJiN4RDsxMC4xMDM4L3M0MTQ2Ny0wMTgtMDY5MjktMDwvZWxlY3Ryb25pYy1y
ZXNvdXJjZS1udW0+PGxhbmd1YWdlPkVuZ2xpc2g8L2xhbmd1YWdlPjwvcmVjb3JkPjwvQ2l0ZT48
L0VuZE5vdGU+AG==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D61D7" w:rsidRPr="00285EC0">
        <w:rPr>
          <w:rFonts w:ascii="Book Antiqua" w:eastAsia="Cambria" w:hAnsi="Book Antiqua"/>
          <w:lang w:val="en-US" w:eastAsia="en-US"/>
        </w:rPr>
      </w:r>
      <w:r w:rsidR="006D61D7"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[7</w:t>
      </w:r>
      <w:r w:rsidR="005950BD">
        <w:rPr>
          <w:rFonts w:ascii="Book Antiqua" w:eastAsia="Cambria" w:hAnsi="Book Antiqua"/>
          <w:noProof/>
          <w:vertAlign w:val="superscript"/>
          <w:lang w:val="en-US" w:eastAsia="en-US"/>
        </w:rPr>
        <w:t>8</w:t>
      </w:r>
      <w:r w:rsidR="00C46AB6">
        <w:rPr>
          <w:rFonts w:ascii="Book Antiqua" w:eastAsia="Cambria" w:hAnsi="Book Antiqua"/>
          <w:noProof/>
          <w:vertAlign w:val="superscript"/>
          <w:lang w:val="en-US" w:eastAsia="en-US"/>
        </w:rPr>
        <w:t>,</w:t>
      </w:r>
      <w:r w:rsidR="005950BD">
        <w:rPr>
          <w:rFonts w:ascii="Book Antiqua" w:eastAsia="Cambria" w:hAnsi="Book Antiqua"/>
          <w:noProof/>
          <w:vertAlign w:val="superscript"/>
          <w:lang w:val="en-US" w:eastAsia="en-US"/>
        </w:rPr>
        <w:t>79</w:t>
      </w:r>
      <w:r w:rsidR="002C3308" w:rsidRPr="00285EC0">
        <w:rPr>
          <w:rFonts w:ascii="Book Antiqua" w:eastAsia="Cambria" w:hAnsi="Book Antiqua"/>
          <w:noProof/>
          <w:vertAlign w:val="superscript"/>
          <w:lang w:val="en-US" w:eastAsia="en-US"/>
        </w:rPr>
        <w:t>]</w:t>
      </w:r>
      <w:r w:rsidR="006D61D7" w:rsidRPr="00285EC0">
        <w:rPr>
          <w:rFonts w:ascii="Book Antiqua" w:eastAsia="Cambria" w:hAnsi="Book Antiqua"/>
          <w:lang w:val="en-US" w:eastAsia="en-US"/>
        </w:rPr>
        <w:fldChar w:fldCharType="end"/>
      </w:r>
      <w:r w:rsidR="006D61D7" w:rsidRPr="00285EC0">
        <w:rPr>
          <w:rFonts w:ascii="Book Antiqua" w:eastAsia="Cambria" w:hAnsi="Book Antiqua"/>
          <w:lang w:val="en-US" w:eastAsia="en-US"/>
        </w:rPr>
        <w:t xml:space="preserve">. </w:t>
      </w:r>
    </w:p>
    <w:p w14:paraId="5BEE151C" w14:textId="29DCBF64" w:rsidR="00E2156E" w:rsidRPr="00285EC0" w:rsidRDefault="004C4E0D" w:rsidP="00C46AB6">
      <w:pPr>
        <w:adjustRightInd w:val="0"/>
        <w:snapToGrid w:val="0"/>
        <w:spacing w:line="360" w:lineRule="auto"/>
        <w:ind w:firstLineChars="100" w:firstLine="240"/>
        <w:jc w:val="both"/>
        <w:outlineLvl w:val="0"/>
        <w:rPr>
          <w:rFonts w:ascii="Book Antiqua" w:hAnsi="Book Antiqua"/>
          <w:lang w:val="en-US"/>
        </w:rPr>
      </w:pPr>
      <w:r w:rsidRPr="00285EC0">
        <w:rPr>
          <w:rFonts w:ascii="Book Antiqua" w:eastAsia="Cambria" w:hAnsi="Book Antiqua"/>
          <w:lang w:val="en-US"/>
        </w:rPr>
        <w:t xml:space="preserve">Another mechanism </w:t>
      </w:r>
      <w:r w:rsidR="00FD2FD1" w:rsidRPr="00285EC0">
        <w:rPr>
          <w:rFonts w:ascii="Book Antiqua" w:eastAsia="Cambria" w:hAnsi="Book Antiqua"/>
          <w:lang w:val="en-US"/>
        </w:rPr>
        <w:t xml:space="preserve">exists whereby </w:t>
      </w:r>
      <w:r w:rsidR="008B0C65" w:rsidRPr="00285EC0">
        <w:rPr>
          <w:rFonts w:ascii="Book Antiqua" w:eastAsia="Cambria" w:hAnsi="Book Antiqua"/>
          <w:lang w:val="en-US"/>
        </w:rPr>
        <w:t xml:space="preserve">alterations in </w:t>
      </w:r>
      <w:r w:rsidR="00FD2FD1" w:rsidRPr="00285EC0">
        <w:rPr>
          <w:rFonts w:ascii="Book Antiqua" w:eastAsia="Cambria" w:hAnsi="Book Antiqua"/>
          <w:lang w:val="en-US"/>
        </w:rPr>
        <w:t xml:space="preserve">the </w:t>
      </w:r>
      <w:r w:rsidR="008B0C65" w:rsidRPr="00285EC0">
        <w:rPr>
          <w:rFonts w:ascii="Book Antiqua" w:eastAsia="Cambria" w:hAnsi="Book Antiqua"/>
          <w:lang w:val="en-US"/>
        </w:rPr>
        <w:t xml:space="preserve">intestinal permeability </w:t>
      </w:r>
      <w:r w:rsidR="007B221B" w:rsidRPr="00285EC0">
        <w:rPr>
          <w:rFonts w:ascii="Book Antiqua" w:eastAsia="Cambria" w:hAnsi="Book Antiqua"/>
          <w:lang w:val="en-US"/>
        </w:rPr>
        <w:t>in</w:t>
      </w:r>
      <w:r w:rsidR="00FD2FD1" w:rsidRPr="00285EC0">
        <w:rPr>
          <w:rFonts w:ascii="Book Antiqua" w:eastAsia="Cambria" w:hAnsi="Book Antiqua"/>
          <w:lang w:val="en-US"/>
        </w:rPr>
        <w:t xml:space="preserve"> </w:t>
      </w:r>
      <w:r w:rsidR="008B0C65" w:rsidRPr="00285EC0">
        <w:rPr>
          <w:rFonts w:ascii="Book Antiqua" w:eastAsia="Cambria" w:hAnsi="Book Antiqua"/>
          <w:lang w:val="en-US"/>
        </w:rPr>
        <w:t xml:space="preserve">patients and murine models of </w:t>
      </w:r>
      <w:r w:rsidR="00410071" w:rsidRPr="00285EC0">
        <w:rPr>
          <w:rFonts w:ascii="Book Antiqua" w:eastAsia="Cambria" w:hAnsi="Book Antiqua"/>
          <w:lang w:val="en-US"/>
        </w:rPr>
        <w:t>MAFLD</w:t>
      </w:r>
      <w:r w:rsidR="008763F3" w:rsidRPr="00285EC0">
        <w:rPr>
          <w:rFonts w:ascii="Book Antiqua" w:eastAsia="Cambria" w:hAnsi="Book Antiqua"/>
          <w:lang w:val="en-US"/>
        </w:rPr>
        <w:t xml:space="preserve"> </w:t>
      </w:r>
      <w:r w:rsidR="00FD2FD1" w:rsidRPr="00285EC0">
        <w:rPr>
          <w:rFonts w:ascii="Book Antiqua" w:eastAsia="Cambria" w:hAnsi="Book Antiqua"/>
          <w:lang w:val="en-US"/>
        </w:rPr>
        <w:t xml:space="preserve">that is </w:t>
      </w:r>
      <w:r w:rsidR="008763F3" w:rsidRPr="00285EC0">
        <w:rPr>
          <w:rFonts w:ascii="Book Antiqua" w:eastAsia="Cambria" w:hAnsi="Book Antiqua"/>
          <w:lang w:val="en-US"/>
        </w:rPr>
        <w:t xml:space="preserve">mediated by </w:t>
      </w:r>
      <w:r w:rsidR="00FD2FD1" w:rsidRPr="00285EC0">
        <w:rPr>
          <w:rFonts w:ascii="Book Antiqua" w:eastAsia="Cambria" w:hAnsi="Book Antiqua"/>
          <w:lang w:val="en-US"/>
        </w:rPr>
        <w:t xml:space="preserve">a </w:t>
      </w:r>
      <w:r w:rsidR="008763F3" w:rsidRPr="00285EC0">
        <w:rPr>
          <w:rFonts w:ascii="Book Antiqua" w:eastAsia="Cambria" w:hAnsi="Book Antiqua"/>
          <w:lang w:val="en-US"/>
        </w:rPr>
        <w:t>western diet</w:t>
      </w:r>
      <w:r w:rsidR="00FD2FD1" w:rsidRPr="00285EC0">
        <w:rPr>
          <w:rFonts w:ascii="Book Antiqua" w:eastAsia="Cambria" w:hAnsi="Book Antiqua"/>
          <w:lang w:val="en-US"/>
        </w:rPr>
        <w:t>,</w:t>
      </w:r>
      <w:r w:rsidR="008763F3" w:rsidRPr="00285EC0">
        <w:rPr>
          <w:rFonts w:ascii="Book Antiqua" w:eastAsia="Cambria" w:hAnsi="Book Antiqua"/>
          <w:lang w:val="en-US"/>
        </w:rPr>
        <w:t xml:space="preserve"> </w:t>
      </w:r>
      <w:r w:rsidRPr="00285EC0">
        <w:rPr>
          <w:rFonts w:ascii="Book Antiqua" w:eastAsia="Cambria" w:hAnsi="Book Antiqua"/>
          <w:lang w:val="en-US"/>
        </w:rPr>
        <w:t>lead</w:t>
      </w:r>
      <w:r w:rsidR="00FD2FD1" w:rsidRPr="00285EC0">
        <w:rPr>
          <w:rFonts w:ascii="Book Antiqua" w:eastAsia="Cambria" w:hAnsi="Book Antiqua"/>
          <w:lang w:val="en-US"/>
        </w:rPr>
        <w:t>s</w:t>
      </w:r>
      <w:r w:rsidRPr="00285EC0">
        <w:rPr>
          <w:rFonts w:ascii="Book Antiqua" w:eastAsia="Cambria" w:hAnsi="Book Antiqua"/>
          <w:lang w:val="en-US"/>
        </w:rPr>
        <w:t xml:space="preserve"> to</w:t>
      </w:r>
      <w:r w:rsidR="00272202" w:rsidRPr="00285EC0">
        <w:rPr>
          <w:rFonts w:ascii="Book Antiqua" w:eastAsia="Cambria" w:hAnsi="Book Antiqua"/>
          <w:lang w:val="en-US" w:eastAsia="en-US"/>
        </w:rPr>
        <w:t xml:space="preserve"> increase</w:t>
      </w:r>
      <w:r w:rsidR="00FD2FD1" w:rsidRPr="00285EC0">
        <w:rPr>
          <w:rFonts w:ascii="Book Antiqua" w:eastAsia="Cambria" w:hAnsi="Book Antiqua"/>
          <w:lang w:val="en-US" w:eastAsia="en-US"/>
        </w:rPr>
        <w:t>s in the</w:t>
      </w:r>
      <w:r w:rsidR="00272202" w:rsidRPr="00285EC0">
        <w:rPr>
          <w:rFonts w:ascii="Book Antiqua" w:eastAsia="Cambria" w:hAnsi="Book Antiqua"/>
          <w:lang w:val="en-US" w:eastAsia="en-US"/>
        </w:rPr>
        <w:t xml:space="preserve"> circulating levels of bacterial products including lipopolysaccharide (LPS)</w:t>
      </w:r>
      <w:r w:rsidR="00FD2FD1" w:rsidRPr="00285EC0">
        <w:rPr>
          <w:rFonts w:ascii="Book Antiqua" w:eastAsia="Cambria" w:hAnsi="Book Antiqua"/>
          <w:lang w:val="en-US" w:eastAsia="en-US"/>
        </w:rPr>
        <w:t>. This leads to</w:t>
      </w:r>
      <w:r w:rsidRPr="00285EC0">
        <w:rPr>
          <w:rFonts w:ascii="Book Antiqua" w:eastAsia="Cambria" w:hAnsi="Book Antiqua"/>
          <w:lang w:val="en-US" w:eastAsia="en-US"/>
        </w:rPr>
        <w:t xml:space="preserve"> </w:t>
      </w:r>
      <w:r w:rsidR="00272202" w:rsidRPr="00285EC0">
        <w:rPr>
          <w:rFonts w:ascii="Book Antiqua" w:eastAsia="Cambria" w:hAnsi="Book Antiqua"/>
          <w:lang w:val="en-US" w:eastAsia="en-US"/>
        </w:rPr>
        <w:t xml:space="preserve">activation of </w:t>
      </w:r>
      <w:r w:rsidR="000C68B5" w:rsidRPr="00285EC0">
        <w:rPr>
          <w:rFonts w:ascii="Book Antiqua" w:eastAsia="Cambria" w:hAnsi="Book Antiqua"/>
          <w:lang w:val="en-US"/>
        </w:rPr>
        <w:t>TLRs</w:t>
      </w:r>
      <w:r w:rsidR="00FD2FD1" w:rsidRPr="00285EC0">
        <w:rPr>
          <w:rFonts w:ascii="Book Antiqua" w:eastAsia="Cambria" w:hAnsi="Book Antiqua"/>
          <w:lang w:val="en-US"/>
        </w:rPr>
        <w:t>,</w:t>
      </w:r>
      <w:r w:rsidR="00C03E54" w:rsidRPr="00285EC0">
        <w:rPr>
          <w:rFonts w:ascii="Book Antiqua" w:eastAsia="Cambria" w:hAnsi="Book Antiqua"/>
          <w:lang w:val="en-US"/>
        </w:rPr>
        <w:t xml:space="preserve"> a sensor for these products</w:t>
      </w:r>
      <w:r w:rsidR="00C03E54" w:rsidRPr="00285EC0">
        <w:rPr>
          <w:rFonts w:ascii="Book Antiqua" w:eastAsia="Cambria" w:hAnsi="Book Antiqua"/>
          <w:lang w:val="en-US"/>
        </w:rPr>
        <w:fldChar w:fldCharType="begin">
          <w:fldData xml:space="preserve">PEVuZE5vdGU+PENpdGU+PEF1dGhvcj5ZZTwvQXV0aG9yPjxZZWFyPjIwMTI8L1llYXI+PFJlY051
bT41NTg8L1JlY051bT48RGlzcGxheVRleHQ+PHN0eWxlIGZhY2U9InN1cGVyc2NyaXB0Ij5bODFd
PC9zdHlsZT48L0Rpc3BsYXlUZXh0PjxyZWNvcmQ+PHJlYy1udW1iZXI+NTU4PC9yZWMtbnVtYmVy
Pjxmb3JlaWduLWtleXM+PGtleSBhcHA9IkVOIiBkYi1pZD0icDJ0OXh4MDlqMHJyczZldzAwc3Zk
MGRrdGEyejAyZnM5ZHp4IiB0aW1lc3RhbXA9IjE0ODEyMzQyMDIiPjU1ODwva2V5PjwvZm9yZWln
bi1rZXlzPjxyZWYtdHlwZSBuYW1lPSJKb3VybmFsIEFydGljbGUiPjE3PC9yZWYtdHlwZT48Y29u
dHJpYnV0b3JzPjxhdXRob3JzPjxhdXRob3I+WWUsIEQuIFcuPC9hdXRob3I+PGF1dGhvcj5MaSwg
Ri4gWS4gTC48L2F1dGhvcj48YXV0aG9yPkxhbSwgSy4gUy4gTC48L2F1dGhvcj48YXV0aG9yPkxp
LCBILiBULjwvYXV0aG9yPjxhdXRob3I+SmlhLCBXLiBQLjwvYXV0aG9yPjxhdXRob3I+V2FuZywg
WS48L2F1dGhvcj48YXV0aG9yPk1hbiwgSy48L2F1dGhvcj48YXV0aG9yPkxvLCBDLiBNLjwvYXV0
aG9yPjxhdXRob3I+TGksIFguIEsuPC9hdXRob3I+PGF1dGhvcj5YdSwgQS4gTS48L2F1dGhvcj48
L2F1dGhvcnM+PC9jb250cmlidXRvcnM+PGF1dGgtYWRkcmVzcz5Vbml2IEhvbmcgS29uZywgRGVw
dCBNZWQsIEhvbmcgS29uZywgSG9uZyBLb25nLCBQZW9wbGVzIFIgQ2hpbmEmI3hEO1VuaXYgSG9u
ZyBLb25nLCBSZXMgQ3RyIEhlYXJ0IEJyYWluIEhvcm1vbmUgJmFtcDsgSGx0aCBBZ2luZywgSG9u
ZyBLb25nLCBIb25nIEtvbmcsIFBlb3BsZXMgUiBDaGluYSYjeEQ7U2hhbmdoYWkgSmlhbyBUb25n
IFVuaXYsIERlcHQgRW5kb2NyaW5vbCAmYW1wOyBNZXRhYiwgQWZmaWxpYXRlZCBQZW9wbGVzIEhv
c3AgNiwgU2hhbmdoYWkgMjAwMDMwLCBQZW9wbGVzIFIgQ2hpbmEmI3hEO1VuaXYgSG9uZyBLb25n
LCBEZXB0IFBoYXJtYWNvbCAmYW1wOyBQaGFybSwgSG9uZyBLb25nLCBIb25nIEtvbmcsIFBlb3Bs
ZXMgUiBDaGluYSYjeEQ7VW5pdiBIb25nIEtvbmcsIERlcHQgU3VyZywgSG9uZyBLb25nLCBIb25n
IEtvbmcsIFBlb3BsZXMgUiBDaGluYSYjeEQ7V2VuemhvdSBNZWQgQ29sbCwgU2NoIFBoYXJtLCBX
ZW56aG91LCBQZW9wbGVzIFIgQ2hpbmE8L2F1dGgtYWRkcmVzcz48dGl0bGVzPjx0aXRsZT5Ub2xs
LWxpa2UgcmVjZXB0b3ItNCBtZWRpYXRlcyBvYmVzaXR5LWluZHVjZWQgbm9uLWFsY29ob2xpYyBz
dGVhdG9oZXBhdGl0aXMgdGhyb3VnaCBhY3RpdmF0aW9uIG9mIFgtYm94IGJpbmRpbmcgcHJvdGVp
bi0xIGluIG1pY2U8L3RpdGxlPjxzZWNvbmRhcnktdGl0bGU+R3V0PC9zZWNvbmRhcnktdGl0bGU+
PGFsdC10aXRsZT5HdXQ8L2FsdC10aXRsZT48L3RpdGxlcz48cGVyaW9kaWNhbD48ZnVsbC10aXRs
ZT5HdXQ8L2Z1bGwtdGl0bGU+PC9wZXJpb2RpY2FsPjxhbHQtcGVyaW9kaWNhbD48ZnVsbC10aXRs
ZT5HdXQ8L2Z1bGwtdGl0bGU+PC9hbHQtcGVyaW9kaWNhbD48cGFnZXM+MTA1OC0xMDY3PC9wYWdl
cz48dm9sdW1lPjYxPC92b2x1bWU+PG51bWJlcj43PC9udW1iZXI+PGtleXdvcmRzPjxrZXl3b3Jk
PmZhdHR5IGxpdmVyLWRpc2Vhc2U8L2tleXdvcmQ+PGtleXdvcmQ+ZW5kb3BsYXNtaWMtcmV0aWN1
bHVtIHN0cmVzczwva2V5d29yZD48a2V5d29yZD50cmFuc2NyaXB0aW9uIGZhY3RvciB4YnAxPC9r
ZXl3b3JkPjxrZXl3b3JkPm5mLWthcHBhLWI8L2tleXdvcmQ+PGtleXdvcmQ+aGVwYXRpYy1maWJy
b3Npczwva2V5d29yZD48a2V5d29yZD5hcG9saXBvcHJvdGVpbi1lPC9rZXl3b3JkPjxrZXl3b3Jk
PmlubmF0ZSBpbW11bml0eTwva2V5d29yZD48a2V5d29yZD50bHIgYWN0aXZhdGlvbjwva2V5d29y
ZD48a2V5d29yZD5pbmZsYW1tYXRpb248L2tleXdvcmQ+PGtleXdvcmQ+ZW5kb3RveGluPC9rZXl3
b3JkPjwva2V5d29yZHM+PGRhdGVzPjx5ZWFyPjIwMTI8L3llYXI+PHB1Yi1kYXRlcz48ZGF0ZT5K
dWw8L2RhdGU+PC9wdWItZGF0ZXM+PC9kYXRlcz48aXNibj4wMDE3LTU3NDk8L2lzYm4+PGFjY2Vz
c2lvbi1udW0+V09TOjAwMDMwNDQ0MzIwMDAxNjwvYWNjZXNzaW9uLW51bT48dXJscz48cmVsYXRl
ZC11cmxzPjx1cmw+Jmx0O0dvIHRvIElTSSZndDs6Ly9XT1M6MDAwMzA0NDQzMjAwMDE2PC91cmw+
PC9yZWxhdGVkLXVybHM+PC91cmxzPjxlbGVjdHJvbmljLXJlc291cmNlLW51bT4xMC4xMTM2L2d1
dGpubC0yMDExLTMwMDI2OTwvZWxlY3Ryb25pYy1yZXNvdXJjZS1udW0+PGxhbmd1YWdlPkVuZ2xp
c2g8L2xhbmd1YWdlPjwvcmVjb3JkPjwvQ2l0ZT48L0VuZE5vdGU+AG==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PEVuZE5vdGU+PENpdGU+PEF1dGhvcj5ZZTwvQXV0aG9yPjxZZWFyPjIwMTI8L1llYXI+PFJlY051
bT41NTg8L1JlY051bT48RGlzcGxheVRleHQ+PHN0eWxlIGZhY2U9InN1cGVyc2NyaXB0Ij5bODFd
PC9zdHlsZT48L0Rpc3BsYXlUZXh0PjxyZWNvcmQ+PHJlYy1udW1iZXI+NTU4PC9yZWMtbnVtYmVy
Pjxmb3JlaWduLWtleXM+PGtleSBhcHA9IkVOIiBkYi1pZD0icDJ0OXh4MDlqMHJyczZldzAwc3Zk
MGRrdGEyejAyZnM5ZHp4IiB0aW1lc3RhbXA9IjE0ODEyMzQyMDIiPjU1ODwva2V5PjwvZm9yZWln
bi1rZXlzPjxyZWYtdHlwZSBuYW1lPSJKb3VybmFsIEFydGljbGUiPjE3PC9yZWYtdHlwZT48Y29u
dHJpYnV0b3JzPjxhdXRob3JzPjxhdXRob3I+WWUsIEQuIFcuPC9hdXRob3I+PGF1dGhvcj5MaSwg
Ri4gWS4gTC48L2F1dGhvcj48YXV0aG9yPkxhbSwgSy4gUy4gTC48L2F1dGhvcj48YXV0aG9yPkxp
LCBILiBULjwvYXV0aG9yPjxhdXRob3I+SmlhLCBXLiBQLjwvYXV0aG9yPjxhdXRob3I+V2FuZywg
WS48L2F1dGhvcj48YXV0aG9yPk1hbiwgSy48L2F1dGhvcj48YXV0aG9yPkxvLCBDLiBNLjwvYXV0
aG9yPjxhdXRob3I+TGksIFguIEsuPC9hdXRob3I+PGF1dGhvcj5YdSwgQS4gTS48L2F1dGhvcj48
L2F1dGhvcnM+PC9jb250cmlidXRvcnM+PGF1dGgtYWRkcmVzcz5Vbml2IEhvbmcgS29uZywgRGVw
dCBNZWQsIEhvbmcgS29uZywgSG9uZyBLb25nLCBQZW9wbGVzIFIgQ2hpbmEmI3hEO1VuaXYgSG9u
ZyBLb25nLCBSZXMgQ3RyIEhlYXJ0IEJyYWluIEhvcm1vbmUgJmFtcDsgSGx0aCBBZ2luZywgSG9u
ZyBLb25nLCBIb25nIEtvbmcsIFBlb3BsZXMgUiBDaGluYSYjeEQ7U2hhbmdoYWkgSmlhbyBUb25n
IFVuaXYsIERlcHQgRW5kb2NyaW5vbCAmYW1wOyBNZXRhYiwgQWZmaWxpYXRlZCBQZW9wbGVzIEhv
c3AgNiwgU2hhbmdoYWkgMjAwMDMwLCBQZW9wbGVzIFIgQ2hpbmEmI3hEO1VuaXYgSG9uZyBLb25n
LCBEZXB0IFBoYXJtYWNvbCAmYW1wOyBQaGFybSwgSG9uZyBLb25nLCBIb25nIEtvbmcsIFBlb3Bs
ZXMgUiBDaGluYSYjeEQ7VW5pdiBIb25nIEtvbmcsIERlcHQgU3VyZywgSG9uZyBLb25nLCBIb25n
IEtvbmcsIFBlb3BsZXMgUiBDaGluYSYjeEQ7V2VuemhvdSBNZWQgQ29sbCwgU2NoIFBoYXJtLCBX
ZW56aG91LCBQZW9wbGVzIFIgQ2hpbmE8L2F1dGgtYWRkcmVzcz48dGl0bGVzPjx0aXRsZT5Ub2xs
LWxpa2UgcmVjZXB0b3ItNCBtZWRpYXRlcyBvYmVzaXR5LWluZHVjZWQgbm9uLWFsY29ob2xpYyBz
dGVhdG9oZXBhdGl0aXMgdGhyb3VnaCBhY3RpdmF0aW9uIG9mIFgtYm94IGJpbmRpbmcgcHJvdGVp
bi0xIGluIG1pY2U8L3RpdGxlPjxzZWNvbmRhcnktdGl0bGU+R3V0PC9zZWNvbmRhcnktdGl0bGU+
PGFsdC10aXRsZT5HdXQ8L2FsdC10aXRsZT48L3RpdGxlcz48cGVyaW9kaWNhbD48ZnVsbC10aXRs
ZT5HdXQ8L2Z1bGwtdGl0bGU+PC9wZXJpb2RpY2FsPjxhbHQtcGVyaW9kaWNhbD48ZnVsbC10aXRs
ZT5HdXQ8L2Z1bGwtdGl0bGU+PC9hbHQtcGVyaW9kaWNhbD48cGFnZXM+MTA1OC0xMDY3PC9wYWdl
cz48dm9sdW1lPjYxPC92b2x1bWU+PG51bWJlcj43PC9udW1iZXI+PGtleXdvcmRzPjxrZXl3b3Jk
PmZhdHR5IGxpdmVyLWRpc2Vhc2U8L2tleXdvcmQ+PGtleXdvcmQ+ZW5kb3BsYXNtaWMtcmV0aWN1
bHVtIHN0cmVzczwva2V5d29yZD48a2V5d29yZD50cmFuc2NyaXB0aW9uIGZhY3RvciB4YnAxPC9r
ZXl3b3JkPjxrZXl3b3JkPm5mLWthcHBhLWI8L2tleXdvcmQ+PGtleXdvcmQ+aGVwYXRpYy1maWJy
b3Npczwva2V5d29yZD48a2V5d29yZD5hcG9saXBvcHJvdGVpbi1lPC9rZXl3b3JkPjxrZXl3b3Jk
PmlubmF0ZSBpbW11bml0eTwva2V5d29yZD48a2V5d29yZD50bHIgYWN0aXZhdGlvbjwva2V5d29y
ZD48a2V5d29yZD5pbmZsYW1tYXRpb248L2tleXdvcmQ+PGtleXdvcmQ+ZW5kb3RveGluPC9rZXl3
b3JkPjwva2V5d29yZHM+PGRhdGVzPjx5ZWFyPjIwMTI8L3llYXI+PHB1Yi1kYXRlcz48ZGF0ZT5K
dWw8L2RhdGU+PC9wdWItZGF0ZXM+PC9kYXRlcz48aXNibj4wMDE3LTU3NDk8L2lzYm4+PGFjY2Vz
c2lvbi1udW0+V09TOjAwMDMwNDQ0MzIwMDAxNjwvYWNjZXNzaW9uLW51bT48dXJscz48cmVsYXRl
ZC11cmxzPjx1cmw+Jmx0O0dvIHRvIElTSSZndDs6Ly9XT1M6MDAwMzA0NDQzMjAwMDE2PC91cmw+
PC9yZWxhdGVkLXVybHM+PC91cmxzPjxlbGVjdHJvbmljLXJlc291cmNlLW51bT4xMC4xMTM2L2d1
dGpubC0yMDExLTMwMDI2OTwvZWxlY3Ryb25pYy1yZXNvdXJjZS1udW0+PGxhbmd1YWdlPkVuZ2xp
c2g8L2xhbmd1YWdlPjwvcmVjb3JkPjwvQ2l0ZT48L0VuZE5vdGU+AG==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C03E54" w:rsidRPr="00285EC0">
        <w:rPr>
          <w:rFonts w:ascii="Book Antiqua" w:eastAsia="Cambria" w:hAnsi="Book Antiqua"/>
          <w:lang w:val="en-US"/>
        </w:rPr>
      </w:r>
      <w:r w:rsidR="00C03E54"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0</w:t>
      </w:r>
      <w:r w:rsidR="002C3308" w:rsidRPr="00285EC0">
        <w:rPr>
          <w:rFonts w:ascii="Book Antiqua" w:eastAsia="Cambria" w:hAnsi="Book Antiqua"/>
          <w:noProof/>
          <w:vertAlign w:val="superscript"/>
          <w:lang w:val="en-US"/>
        </w:rPr>
        <w:t>]</w:t>
      </w:r>
      <w:r w:rsidR="00C03E54" w:rsidRPr="00285EC0">
        <w:rPr>
          <w:rFonts w:ascii="Book Antiqua" w:eastAsia="Cambria" w:hAnsi="Book Antiqua"/>
          <w:lang w:val="en-US"/>
        </w:rPr>
        <w:fldChar w:fldCharType="end"/>
      </w:r>
      <w:r w:rsidR="007B221B" w:rsidRPr="00285EC0">
        <w:rPr>
          <w:rFonts w:ascii="Book Antiqua" w:eastAsia="Cambria" w:hAnsi="Book Antiqua"/>
          <w:lang w:val="en-US"/>
        </w:rPr>
        <w:t xml:space="preserve"> and results</w:t>
      </w:r>
      <w:r w:rsidR="00FD2FD1" w:rsidRPr="00285EC0">
        <w:rPr>
          <w:rFonts w:ascii="Book Antiqua" w:eastAsia="Cambria" w:hAnsi="Book Antiqua"/>
          <w:lang w:val="en-US"/>
        </w:rPr>
        <w:t xml:space="preserve"> in</w:t>
      </w:r>
      <w:r w:rsidR="00C03E54" w:rsidRPr="00285EC0">
        <w:rPr>
          <w:rFonts w:ascii="Book Antiqua" w:eastAsia="Cambria" w:hAnsi="Book Antiqua"/>
          <w:lang w:val="en-US"/>
        </w:rPr>
        <w:t xml:space="preserve"> </w:t>
      </w:r>
      <w:r w:rsidR="00C03E54" w:rsidRPr="00285EC0">
        <w:rPr>
          <w:rFonts w:ascii="Book Antiqua" w:eastAsia="宋体" w:hAnsi="Book Antiqua"/>
          <w:lang w:val="en-US"/>
        </w:rPr>
        <w:t xml:space="preserve">macrophage activation and </w:t>
      </w:r>
      <w:r w:rsidR="00FD2FD1" w:rsidRPr="00285EC0">
        <w:rPr>
          <w:rFonts w:ascii="Book Antiqua" w:eastAsia="宋体" w:hAnsi="Book Antiqua"/>
          <w:lang w:val="en-US"/>
        </w:rPr>
        <w:t xml:space="preserve">the </w:t>
      </w:r>
      <w:r w:rsidR="00C03E54" w:rsidRPr="00285EC0">
        <w:rPr>
          <w:rFonts w:ascii="Book Antiqua" w:eastAsia="宋体" w:hAnsi="Book Antiqua"/>
          <w:lang w:val="en-US"/>
        </w:rPr>
        <w:t>initiation of injury</w:t>
      </w:r>
      <w:r w:rsidR="00C03E54" w:rsidRPr="00285EC0">
        <w:rPr>
          <w:rFonts w:ascii="Book Antiqua" w:eastAsia="Cambria" w:hAnsi="Book Antiqua"/>
          <w:lang w:val="en-US"/>
        </w:rPr>
        <w:fldChar w:fldCharType="begin">
          <w:fldData xml:space="preserve">PEVuZE5vdGU+PENpdGU+PEF1dGhvcj5NaXVyYTwvQXV0aG9yPjxZZWFyPjIwMTM8L1llYXI+PFJl
Y051bT41MzU8L1JlY051bT48RGlzcGxheVRleHQ+PHN0eWxlIGZhY2U9InN1cGVyc2NyaXB0Ij5b
ODItODRdPC9zdHlsZT48L0Rpc3BsYXlUZXh0PjxyZWNvcmQ+PHJlYy1udW1iZXI+NTM1PC9yZWMt
bnVtYmVyPjxmb3JlaWduLWtleXM+PGtleSBhcHA9IkVOIiBkYi1pZD0icDJ0OXh4MDlqMHJyczZl
dzAwc3ZkMGRrdGEyejAyZnM5ZHp4IiB0aW1lc3RhbXA9IjE0ODA5MTA5NDUiPjUzNTwva2V5Pjwv
Zm9yZWlnbi1rZXlzPjxyZWYtdHlwZSBuYW1lPSJKb3VybmFsIEFydGljbGUiPjE3PC9yZWYtdHlw
ZT48Y29udHJpYnV0b3JzPjxhdXRob3JzPjxhdXRob3I+TWl1cmEsIEsuPC9hdXRob3I+PGF1dGhv
cj5ZYW5nLCBMLjwvYXV0aG9yPjxhdXRob3I+dmFuIFJvb2lqZW4sIE4uPC9hdXRob3I+PGF1dGhv
cj5CcmVubmVyLCBELiBBLjwvYXV0aG9yPjxhdXRob3I+T2huaXNoaSwgSC48L2F1dGhvcj48YXV0
aG9yPlNla2ksIEUuPC9hdXRob3I+PC9hdXRob3JzPjwvY29udHJpYnV0b3JzPjxhdXRoLWFkZHJl
c3M+RGVwYXJ0bWVudCBvZiBNZWRpY2luZSwgVW5pdmVyc2l0eSBvZiBDYWxpZm9ybmlhLCBTYW4g
RGllZ28sIFNjaG9vbCBvZiBNZWRpY2luZSwgTGEgSm9sbGEsIENBLCBVU0EuPC9hdXRoLWFkZHJl
c3M+PHRpdGxlcz48dGl0bGU+VG9sbC1saWtlIHJlY2VwdG9yIDIgYW5kIHBhbG1pdGljIGFjaWQg
Y29vcGVyYXRpdmVseSBjb250cmlidXRlIHRvIHRoZSBkZXZlbG9wbWVudCBvZiBub25hbGNvaG9s
aWMgc3RlYXRvaGVwYXRpdGlzIHRocm91Z2ggaW5mbGFtbWFzb21lIGFjdGl2YXRpb24gaW4gbWlj
ZTwvdGl0bGU+PHNlY29uZGFyeS10aXRsZT5IZXBhdG9sb2d5PC9zZWNvbmRhcnktdGl0bGU+PC90
aXRsZXM+PHBlcmlvZGljYWw+PGZ1bGwtdGl0bGU+SGVwYXRvbG9neTwvZnVsbC10aXRsZT48L3Bl
cmlvZGljYWw+PHBhZ2VzPjU3Ny04OTwvcGFnZXM+PHZvbHVtZT41Nzwvdm9sdW1lPjxudW1iZXI+
MjwvbnVtYmVyPjxrZXl3b3Jkcz48a2V5d29yZD5BbmltYWxzPC9rZXl3b3JkPjxrZXl3b3JkPkNh
c3Bhc2UgMS9tZXRhYm9saXNtPC9rZXl3b3JkPjxrZXl3b3JkPkZhdHR5IExpdmVyPC9rZXl3b3Jk
PjxrZXl3b3JkPkhlcGF0aWMgU3RlbGxhdGUgQ2VsbHMvbWV0YWJvbGlzbTwva2V5d29yZD48a2V5
d29yZD5JbmZsYW1tYXNvbWVzPC9rZXl3b3JkPjxrZXl3b3JkPkludGVybGV1a2luLTFhbHBoYS9t
ZXRhYm9saXNtPC9rZXl3b3JkPjxrZXl3b3JkPkludGVybGV1a2luLTFiZXRhL21ldGFib2xpc208
L2tleXdvcmQ+PGtleXdvcmQ+S3VwZmZlciBDZWxscy9tZXRhYm9saXNtPC9rZXl3b3JkPjxrZXl3
b3JkPkxpdmVyIENpcnJob3Npczwva2V5d29yZD48a2V5d29yZD5NaWNlPC9rZXl3b3JkPjxrZXl3
b3JkPk5vbi1hbGNvaG9saWMgRmF0dHkgTGl2ZXIgRGlzZWFzZTwva2V5d29yZD48a2V5d29yZD5Q
YWxtaXRpYyBBY2lkLypwaGFybWFjb2xvZ3k8L2tleXdvcmQ+PGtleXdvcmQ+VG9sbC1MaWtlIFJl
Y2VwdG9yIDIvZ2VuZXRpY3MvKnBoeXNpb2xvZ3k8L2tleXdvcmQ+PC9rZXl3b3Jkcz48ZGF0ZXM+
PHllYXI+MjAxMzwveWVhcj48cHViLWRhdGVzPjxkYXRlPkZlYjwvZGF0ZT48L3B1Yi1kYXRlcz48
L2RhdGVzPjxpc2JuPjE1MjctMzM1MCAoRWxlY3Ryb25pYykmI3hEOzAyNzAtOTEzOSAoTGlua2lu
Zyk8L2lzYm4+PGFjY2Vzc2lvbi1udW0+MjI5ODczOTY8L2FjY2Vzc2lvbi1udW0+PHVybHM+PHJl
bGF0ZWQtdXJscz48dXJsPmh0dHA6Ly93d3cubmNiaS5ubG0ubmloLmdvdi9wdWJtZWQvMjI5ODcz
OTY8L3VybD48L3JlbGF0ZWQtdXJscz48L3VybHM+PGN1c3RvbTI+UE1DMzU2NjI3NjwvY3VzdG9t
Mj48ZWxlY3Ryb25pYy1yZXNvdXJjZS1udW0+MTAuMTAwMi9oZXAuMjYwODE8L2VsZWN0cm9uaWMt
cmVzb3VyY2UtbnVtPjwvcmVjb3JkPjwvQ2l0ZT48Q2l0ZT48QXV0aG9yPkthd2FpPC9BdXRob3I+
PFllYXI+MjAwNzwvWWVhcj48UmVjTnVtPjUzNjwvUmVjTnVtPjxyZWNvcmQ+PHJlYy1udW1iZXI+
NTM2PC9yZWMtbnVtYmVyPjxmb3JlaWduLWtleXM+PGtleSBhcHA9IkVOIiBkYi1pZD0icDJ0OXh4
MDlqMHJyczZldzAwc3ZkMGRrdGEyejAyZnM5ZHp4IiB0aW1lc3RhbXA9IjE0ODA5MTEwMTEiPjUz
Njwva2V5PjwvZm9yZWlnbi1rZXlzPjxyZWYtdHlwZSBuYW1lPSJKb3VybmFsIEFydGljbGUiPjE3
PC9yZWYtdHlwZT48Y29udHJpYnV0b3JzPjxhdXRob3JzPjxhdXRob3I+S2F3YWksIFQuPC9hdXRo
b3I+PGF1dGhvcj5Ba2lyYSwgUy48L2F1dGhvcj48L2F1dGhvcnM+PC9jb250cmlidXRvcnM+PGF1
dGgtYWRkcmVzcz5EZXBhcnRtZW50IG9mIEhvc3QgRGVmZW5zZSwgUmVzZWFyY2ggSW5zdGl0dXRl
IGZvciBNaWNyb2JpYWwgRGlzZWFzZXMsIE9zYWthIFVuaXZlcnNpdHksIFlhbWFkYS1va2EsIFN1
aXRhLCBPc2FrYSwgSmFwYW4uPC9hdXRoLWFkZHJlc3M+PHRpdGxlcz48dGl0bGU+VExSIHNpZ25h
bGluZzwvdGl0bGU+PHNlY29uZGFyeS10aXRsZT5TZW1pbiBJbW11bm9sPC9zZWNvbmRhcnktdGl0
bGU+PC90aXRsZXM+PHBlcmlvZGljYWw+PGZ1bGwtdGl0bGU+U2VtaW4gSW1tdW5vbDwvZnVsbC10
aXRsZT48L3BlcmlvZGljYWw+PHBhZ2VzPjI0LTMyPC9wYWdlcz48dm9sdW1lPjE5PC92b2x1bWU+
PG51bWJlcj4xPC9udW1iZXI+PGtleXdvcmRzPjxrZXl3b3JkPkFuaW1hbHM8L2tleXdvcmQ+PGtl
eXdvcmQ+SHVtYW5zPC9rZXl3b3JkPjxrZXl3b3JkPipJbW11bml0eSwgSW5uYXRlPC9rZXl3b3Jk
PjxrZXl3b3JkPipTaWduYWwgVHJhbnNkdWN0aW9uL2ltbXVub2xvZ3k8L2tleXdvcmQ+PGtleXdv
cmQ+VG9sbC1MaWtlIFJlY2VwdG9ycy8qcGh5c2lvbG9neTwva2V5d29yZD48L2tleXdvcmRzPjxk
YXRlcz48eWVhcj4yMDA3PC95ZWFyPjxwdWItZGF0ZXM+PGRhdGU+RmViPC9kYXRlPjwvcHViLWRh
dGVzPjwvZGF0ZXM+PGlzYm4+MTA0NC01MzIzIChQcmludCkmI3hEOzEwNDQtNTMyMyAoTGlua2lu
Zyk8L2lzYm4+PGFjY2Vzc2lvbi1udW0+MTcyNzUzMjM8L2FjY2Vzc2lvbi1udW0+PHVybHM+PHJl
bGF0ZWQtdXJscz48dXJsPmh0dHA6Ly93d3cubmNiaS5ubG0ubmloLmdvdi9wdWJtZWQvMTcyNzUz
MjM8L3VybD48L3JlbGF0ZWQtdXJscz48L3VybHM+PGVsZWN0cm9uaWMtcmVzb3VyY2UtbnVtPjEw
LjEwMTYvai5zbWltLjIwMDYuMTIuMDA0PC9lbGVjdHJvbmljLXJlc291cmNlLW51bT48L3JlY29y
ZD48L0NpdGU+PENpdGU+PEF1dGhvcj5KaWFsYWw8L0F1dGhvcj48WWVhcj4yMDE0PC9ZZWFyPjxS
ZWNOdW0+NTM0PC9SZWNOdW0+PHJlY29yZD48cmVjLW51bWJlcj41MzQ8L3JlYy1udW1iZXI+PGZv
cmVpZ24ta2V5cz48a2V5IGFwcD0iRU4iIGRiLWlkPSJwMnQ5eHgwOWowcnJzNmV3MDBzdmQwZGt0
YTJ6MDJmczlkengiIHRpbWVzdGFtcD0iMTQ4MDkxMDI4NSI+NTM0PC9rZXk+PC9mb3JlaWduLWtl
eXM+PHJlZi10eXBlIG5hbWU9IkpvdXJuYWwgQXJ0aWNsZSI+MTc8L3JlZi10eXBlPjxjb250cmli
dXRvcnM+PGF1dGhvcnM+PGF1dGhvcj5KaWFsYWwsIEkuPC9hdXRob3I+PGF1dGhvcj5LYXVyLCBI
LjwvYXV0aG9yPjxhdXRob3I+RGV2YXJhaiwgUy48L2F1dGhvcj48L2F1dGhvcnM+PC9jb250cmli
dXRvcnM+PGF1dGgtYWRkcmVzcz5MYWJvcmF0b3J5IG9mIEF0aGVyb3NjbGVyb3NpcyBhbmQgTWV0
YWJvbGljIFJlc2VhcmNoLCBhbmQgRGl2aXNpb24gb2YgRW5kb2NyaW5vbG9neSwgTWV0YWJvbGlz
bSwgYW5kIERpYWJldGVzIChJLkouLCBILksuKSwgRGVwYXJ0bWVudCBvZiBJbnRlcm5hbCBNZWRp
Y2luZSwgVW5pdmVyc2l0eSBvZiBDYWxpZm9ybmlhIGF0IERhdmlzLCBTYWNyYW1lbnRvLCBDYWxp
Zm9ybmlhIDk1ODE3OyBWQSBNZWRpY2FsIENlbnRlciAoSS5KLiksIE1hdGhlciwgQ2FsaWZvcm5p
YSA5NTY1NTsgYW5kIFRleGFzIENoaWxkcmVuJmFwb3M7cyBIb3NwaXRhbCAoUy5ELiksIEhvdXN0
b24sIFRleGFzIDc3MDMwLjwvYXV0aC1hZGRyZXNzPjx0aXRsZXM+PHRpdGxlPlRvbGwtbGlrZSBy
ZWNlcHRvciBzdGF0dXMgaW4gb2Jlc2l0eSBhbmQgbWV0YWJvbGljIHN5bmRyb21lOiBhIHRyYW5z
bGF0aW9uYWwgcGVyc3BlY3RpdmU8L3RpdGxlPjxzZWNvbmRhcnktdGl0bGU+SiBDbGluIEVuZG9j
cmlub2wgTWV0YWI8L3NlY29uZGFyeS10aXRsZT48L3RpdGxlcz48cGVyaW9kaWNhbD48ZnVsbC10
aXRsZT5KIENsaW4gRW5kb2NyaW5vbCBNZXRhYjwvZnVsbC10aXRsZT48L3BlcmlvZGljYWw+PHBh
Z2VzPjM5LTQ4PC9wYWdlcz48dm9sdW1lPjk5PC92b2x1bWU+PG51bWJlcj4xPC9udW1iZXI+PGtl
eXdvcmRzPjxrZXl3b3JkPkFuaW1hbHM8L2tleXdvcmQ+PGtleXdvcmQ+SHVtYW5zPC9rZXl3b3Jk
PjxrZXl3b3JkPkluZmxhbW1hdGlvbi9tZXRhYm9saXNtPC9rZXl3b3JkPjxrZXl3b3JkPk1ldGFi
b2xpYyBTeW5kcm9tZSBYLyptZXRhYm9saXNtPC9rZXl3b3JkPjxrZXl3b3JkPk15ZWxvaWQgRGlm
ZmVyZW50aWF0aW9uIEZhY3RvciA4OC9waHlzaW9sb2d5PC9rZXl3b3JkPjxrZXl3b3JkPk9iZXNp
dHkvKm1ldGFib2xpc208L2tleXdvcmQ+PGtleXdvcmQ+UmlzayBGYWN0b3JzPC9rZXl3b3JkPjxr
ZXl3b3JkPlNpZ25hbCBUcmFuc2R1Y3Rpb24vcGh5c2lvbG9neTwva2V5d29yZD48a2V5d29yZD5U
b2xsLUxpa2UgUmVjZXB0b3JzLyptZXRhYm9saXNtPC9rZXl3b3JkPjwva2V5d29yZHM+PGRhdGVz
Pjx5ZWFyPjIwMTQ8L3llYXI+PHB1Yi1kYXRlcz48ZGF0ZT5KYW48L2RhdGU+PC9wdWItZGF0ZXM+
PC9kYXRlcz48aXNibj4xOTQ1LTcxOTcgKEVsZWN0cm9uaWMpJiN4RDswMDIxLTk3MlggKExpbmtp
bmcpPC9pc2JuPjxhY2Nlc3Npb24tbnVtPjI0MTg3NDA2PC9hY2Nlc3Npb24tbnVtPjx1cmxzPjxy
ZWxhdGVkLXVybHM+PHVybD5odHRwOi8vd3d3Lm5jYmkubmxtLm5paC5nb3YvcHVibWVkLzI0MTg3
NDA2PC91cmw+PC9yZWxhdGVkLXVybHM+PC91cmxzPjxlbGVjdHJvbmljLXJlc291cmNlLW51bT4x
MC4xMjEwL2pjLjIwMTMtMzA5MjwvZWxlY3Ryb25pYy1yZXNvdXJjZS1udW0+PC9yZWNvcmQ+PC9D
aXRlPjwvRW5kTm90ZT4A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PEVuZE5vdGU+PENpdGU+PEF1dGhvcj5NaXVyYTwvQXV0aG9yPjxZZWFyPjIwMTM8L1llYXI+PFJl
Y051bT41MzU8L1JlY051bT48RGlzcGxheVRleHQ+PHN0eWxlIGZhY2U9InN1cGVyc2NyaXB0Ij5b
ODItODRdPC9zdHlsZT48L0Rpc3BsYXlUZXh0PjxyZWNvcmQ+PHJlYy1udW1iZXI+NTM1PC9yZWMt
bnVtYmVyPjxmb3JlaWduLWtleXM+PGtleSBhcHA9IkVOIiBkYi1pZD0icDJ0OXh4MDlqMHJyczZl
dzAwc3ZkMGRrdGEyejAyZnM5ZHp4IiB0aW1lc3RhbXA9IjE0ODA5MTA5NDUiPjUzNTwva2V5Pjwv
Zm9yZWlnbi1rZXlzPjxyZWYtdHlwZSBuYW1lPSJKb3VybmFsIEFydGljbGUiPjE3PC9yZWYtdHlw
ZT48Y29udHJpYnV0b3JzPjxhdXRob3JzPjxhdXRob3I+TWl1cmEsIEsuPC9hdXRob3I+PGF1dGhv
cj5ZYW5nLCBMLjwvYXV0aG9yPjxhdXRob3I+dmFuIFJvb2lqZW4sIE4uPC9hdXRob3I+PGF1dGhv
cj5CcmVubmVyLCBELiBBLjwvYXV0aG9yPjxhdXRob3I+T2huaXNoaSwgSC48L2F1dGhvcj48YXV0
aG9yPlNla2ksIEUuPC9hdXRob3I+PC9hdXRob3JzPjwvY29udHJpYnV0b3JzPjxhdXRoLWFkZHJl
c3M+RGVwYXJ0bWVudCBvZiBNZWRpY2luZSwgVW5pdmVyc2l0eSBvZiBDYWxpZm9ybmlhLCBTYW4g
RGllZ28sIFNjaG9vbCBvZiBNZWRpY2luZSwgTGEgSm9sbGEsIENBLCBVU0EuPC9hdXRoLWFkZHJl
c3M+PHRpdGxlcz48dGl0bGU+VG9sbC1saWtlIHJlY2VwdG9yIDIgYW5kIHBhbG1pdGljIGFjaWQg
Y29vcGVyYXRpdmVseSBjb250cmlidXRlIHRvIHRoZSBkZXZlbG9wbWVudCBvZiBub25hbGNvaG9s
aWMgc3RlYXRvaGVwYXRpdGlzIHRocm91Z2ggaW5mbGFtbWFzb21lIGFjdGl2YXRpb24gaW4gbWlj
ZTwvdGl0bGU+PHNlY29uZGFyeS10aXRsZT5IZXBhdG9sb2d5PC9zZWNvbmRhcnktdGl0bGU+PC90
aXRsZXM+PHBlcmlvZGljYWw+PGZ1bGwtdGl0bGU+SGVwYXRvbG9neTwvZnVsbC10aXRsZT48L3Bl
cmlvZGljYWw+PHBhZ2VzPjU3Ny04OTwvcGFnZXM+PHZvbHVtZT41Nzwvdm9sdW1lPjxudW1iZXI+
MjwvbnVtYmVyPjxrZXl3b3Jkcz48a2V5d29yZD5BbmltYWxzPC9rZXl3b3JkPjxrZXl3b3JkPkNh
c3Bhc2UgMS9tZXRhYm9saXNtPC9rZXl3b3JkPjxrZXl3b3JkPkZhdHR5IExpdmVyPC9rZXl3b3Jk
PjxrZXl3b3JkPkhlcGF0aWMgU3RlbGxhdGUgQ2VsbHMvbWV0YWJvbGlzbTwva2V5d29yZD48a2V5
d29yZD5JbmZsYW1tYXNvbWVzPC9rZXl3b3JkPjxrZXl3b3JkPkludGVybGV1a2luLTFhbHBoYS9t
ZXRhYm9saXNtPC9rZXl3b3JkPjxrZXl3b3JkPkludGVybGV1a2luLTFiZXRhL21ldGFib2xpc208
L2tleXdvcmQ+PGtleXdvcmQ+S3VwZmZlciBDZWxscy9tZXRhYm9saXNtPC9rZXl3b3JkPjxrZXl3
b3JkPkxpdmVyIENpcnJob3Npczwva2V5d29yZD48a2V5d29yZD5NaWNlPC9rZXl3b3JkPjxrZXl3
b3JkPk5vbi1hbGNvaG9saWMgRmF0dHkgTGl2ZXIgRGlzZWFzZTwva2V5d29yZD48a2V5d29yZD5Q
YWxtaXRpYyBBY2lkLypwaGFybWFjb2xvZ3k8L2tleXdvcmQ+PGtleXdvcmQ+VG9sbC1MaWtlIFJl
Y2VwdG9yIDIvZ2VuZXRpY3MvKnBoeXNpb2xvZ3k8L2tleXdvcmQ+PC9rZXl3b3Jkcz48ZGF0ZXM+
PHllYXI+MjAxMzwveWVhcj48cHViLWRhdGVzPjxkYXRlPkZlYjwvZGF0ZT48L3B1Yi1kYXRlcz48
L2RhdGVzPjxpc2JuPjE1MjctMzM1MCAoRWxlY3Ryb25pYykmI3hEOzAyNzAtOTEzOSAoTGlua2lu
Zyk8L2lzYm4+PGFjY2Vzc2lvbi1udW0+MjI5ODczOTY8L2FjY2Vzc2lvbi1udW0+PHVybHM+PHJl
bGF0ZWQtdXJscz48dXJsPmh0dHA6Ly93d3cubmNiaS5ubG0ubmloLmdvdi9wdWJtZWQvMjI5ODcz
OTY8L3VybD48L3JlbGF0ZWQtdXJscz48L3VybHM+PGN1c3RvbTI+UE1DMzU2NjI3NjwvY3VzdG9t
Mj48ZWxlY3Ryb25pYy1yZXNvdXJjZS1udW0+MTAuMTAwMi9oZXAuMjYwODE8L2VsZWN0cm9uaWMt
cmVzb3VyY2UtbnVtPjwvcmVjb3JkPjwvQ2l0ZT48Q2l0ZT48QXV0aG9yPkthd2FpPC9BdXRob3I+
PFllYXI+MjAwNzwvWWVhcj48UmVjTnVtPjUzNjwvUmVjTnVtPjxyZWNvcmQ+PHJlYy1udW1iZXI+
NTM2PC9yZWMtbnVtYmVyPjxmb3JlaWduLWtleXM+PGtleSBhcHA9IkVOIiBkYi1pZD0icDJ0OXh4
MDlqMHJyczZldzAwc3ZkMGRrdGEyejAyZnM5ZHp4IiB0aW1lc3RhbXA9IjE0ODA5MTEwMTEiPjUz
Njwva2V5PjwvZm9yZWlnbi1rZXlzPjxyZWYtdHlwZSBuYW1lPSJKb3VybmFsIEFydGljbGUiPjE3
PC9yZWYtdHlwZT48Y29udHJpYnV0b3JzPjxhdXRob3JzPjxhdXRob3I+S2F3YWksIFQuPC9hdXRo
b3I+PGF1dGhvcj5Ba2lyYSwgUy48L2F1dGhvcj48L2F1dGhvcnM+PC9jb250cmlidXRvcnM+PGF1
dGgtYWRkcmVzcz5EZXBhcnRtZW50IG9mIEhvc3QgRGVmZW5zZSwgUmVzZWFyY2ggSW5zdGl0dXRl
IGZvciBNaWNyb2JpYWwgRGlzZWFzZXMsIE9zYWthIFVuaXZlcnNpdHksIFlhbWFkYS1va2EsIFN1
aXRhLCBPc2FrYSwgSmFwYW4uPC9hdXRoLWFkZHJlc3M+PHRpdGxlcz48dGl0bGU+VExSIHNpZ25h
bGluZzwvdGl0bGU+PHNlY29uZGFyeS10aXRsZT5TZW1pbiBJbW11bm9sPC9zZWNvbmRhcnktdGl0
bGU+PC90aXRsZXM+PHBlcmlvZGljYWw+PGZ1bGwtdGl0bGU+U2VtaW4gSW1tdW5vbDwvZnVsbC10
aXRsZT48L3BlcmlvZGljYWw+PHBhZ2VzPjI0LTMyPC9wYWdlcz48dm9sdW1lPjE5PC92b2x1bWU+
PG51bWJlcj4xPC9udW1iZXI+PGtleXdvcmRzPjxrZXl3b3JkPkFuaW1hbHM8L2tleXdvcmQ+PGtl
eXdvcmQ+SHVtYW5zPC9rZXl3b3JkPjxrZXl3b3JkPipJbW11bml0eSwgSW5uYXRlPC9rZXl3b3Jk
PjxrZXl3b3JkPipTaWduYWwgVHJhbnNkdWN0aW9uL2ltbXVub2xvZ3k8L2tleXdvcmQ+PGtleXdv
cmQ+VG9sbC1MaWtlIFJlY2VwdG9ycy8qcGh5c2lvbG9neTwva2V5d29yZD48L2tleXdvcmRzPjxk
YXRlcz48eWVhcj4yMDA3PC95ZWFyPjxwdWItZGF0ZXM+PGRhdGU+RmViPC9kYXRlPjwvcHViLWRh
dGVzPjwvZGF0ZXM+PGlzYm4+MTA0NC01MzIzIChQcmludCkmI3hEOzEwNDQtNTMyMyAoTGlua2lu
Zyk8L2lzYm4+PGFjY2Vzc2lvbi1udW0+MTcyNzUzMjM8L2FjY2Vzc2lvbi1udW0+PHVybHM+PHJl
bGF0ZWQtdXJscz48dXJsPmh0dHA6Ly93d3cubmNiaS5ubG0ubmloLmdvdi9wdWJtZWQvMTcyNzUz
MjM8L3VybD48L3JlbGF0ZWQtdXJscz48L3VybHM+PGVsZWN0cm9uaWMtcmVzb3VyY2UtbnVtPjEw
LjEwMTYvai5zbWltLjIwMDYuMTIuMDA0PC9lbGVjdHJvbmljLXJlc291cmNlLW51bT48L3JlY29y
ZD48L0NpdGU+PENpdGU+PEF1dGhvcj5KaWFsYWw8L0F1dGhvcj48WWVhcj4yMDE0PC9ZZWFyPjxS
ZWNOdW0+NTM0PC9SZWNOdW0+PHJlY29yZD48cmVjLW51bWJlcj41MzQ8L3JlYy1udW1iZXI+PGZv
cmVpZ24ta2V5cz48a2V5IGFwcD0iRU4iIGRiLWlkPSJwMnQ5eHgwOWowcnJzNmV3MDBzdmQwZGt0
YTJ6MDJmczlkengiIHRpbWVzdGFtcD0iMTQ4MDkxMDI4NSI+NTM0PC9rZXk+PC9mb3JlaWduLWtl
eXM+PHJlZi10eXBlIG5hbWU9IkpvdXJuYWwgQXJ0aWNsZSI+MTc8L3JlZi10eXBlPjxjb250cmli
dXRvcnM+PGF1dGhvcnM+PGF1dGhvcj5KaWFsYWwsIEkuPC9hdXRob3I+PGF1dGhvcj5LYXVyLCBI
LjwvYXV0aG9yPjxhdXRob3I+RGV2YXJhaiwgUy48L2F1dGhvcj48L2F1dGhvcnM+PC9jb250cmli
dXRvcnM+PGF1dGgtYWRkcmVzcz5MYWJvcmF0b3J5IG9mIEF0aGVyb3NjbGVyb3NpcyBhbmQgTWV0
YWJvbGljIFJlc2VhcmNoLCBhbmQgRGl2aXNpb24gb2YgRW5kb2NyaW5vbG9neSwgTWV0YWJvbGlz
bSwgYW5kIERpYWJldGVzIChJLkouLCBILksuKSwgRGVwYXJ0bWVudCBvZiBJbnRlcm5hbCBNZWRp
Y2luZSwgVW5pdmVyc2l0eSBvZiBDYWxpZm9ybmlhIGF0IERhdmlzLCBTYWNyYW1lbnRvLCBDYWxp
Zm9ybmlhIDk1ODE3OyBWQSBNZWRpY2FsIENlbnRlciAoSS5KLiksIE1hdGhlciwgQ2FsaWZvcm5p
YSA5NTY1NTsgYW5kIFRleGFzIENoaWxkcmVuJmFwb3M7cyBIb3NwaXRhbCAoUy5ELiksIEhvdXN0
b24sIFRleGFzIDc3MDMwLjwvYXV0aC1hZGRyZXNzPjx0aXRsZXM+PHRpdGxlPlRvbGwtbGlrZSBy
ZWNlcHRvciBzdGF0dXMgaW4gb2Jlc2l0eSBhbmQgbWV0YWJvbGljIHN5bmRyb21lOiBhIHRyYW5z
bGF0aW9uYWwgcGVyc3BlY3RpdmU8L3RpdGxlPjxzZWNvbmRhcnktdGl0bGU+SiBDbGluIEVuZG9j
cmlub2wgTWV0YWI8L3NlY29uZGFyeS10aXRsZT48L3RpdGxlcz48cGVyaW9kaWNhbD48ZnVsbC10
aXRsZT5KIENsaW4gRW5kb2NyaW5vbCBNZXRhYjwvZnVsbC10aXRsZT48L3BlcmlvZGljYWw+PHBh
Z2VzPjM5LTQ4PC9wYWdlcz48dm9sdW1lPjk5PC92b2x1bWU+PG51bWJlcj4xPC9udW1iZXI+PGtl
eXdvcmRzPjxrZXl3b3JkPkFuaW1hbHM8L2tleXdvcmQ+PGtleXdvcmQ+SHVtYW5zPC9rZXl3b3Jk
PjxrZXl3b3JkPkluZmxhbW1hdGlvbi9tZXRhYm9saXNtPC9rZXl3b3JkPjxrZXl3b3JkPk1ldGFi
b2xpYyBTeW5kcm9tZSBYLyptZXRhYm9saXNtPC9rZXl3b3JkPjxrZXl3b3JkPk15ZWxvaWQgRGlm
ZmVyZW50aWF0aW9uIEZhY3RvciA4OC9waHlzaW9sb2d5PC9rZXl3b3JkPjxrZXl3b3JkPk9iZXNp
dHkvKm1ldGFib2xpc208L2tleXdvcmQ+PGtleXdvcmQ+UmlzayBGYWN0b3JzPC9rZXl3b3JkPjxr
ZXl3b3JkPlNpZ25hbCBUcmFuc2R1Y3Rpb24vcGh5c2lvbG9neTwva2V5d29yZD48a2V5d29yZD5U
b2xsLUxpa2UgUmVjZXB0b3JzLyptZXRhYm9saXNtPC9rZXl3b3JkPjwva2V5d29yZHM+PGRhdGVz
Pjx5ZWFyPjIwMTQ8L3llYXI+PHB1Yi1kYXRlcz48ZGF0ZT5KYW48L2RhdGU+PC9wdWItZGF0ZXM+
PC9kYXRlcz48aXNibj4xOTQ1LTcxOTcgKEVsZWN0cm9uaWMpJiN4RDswMDIxLTk3MlggKExpbmtp
bmcpPC9pc2JuPjxhY2Nlc3Npb24tbnVtPjI0MTg3NDA2PC9hY2Nlc3Npb24tbnVtPjx1cmxzPjxy
ZWxhdGVkLXVybHM+PHVybD5odHRwOi8vd3d3Lm5jYmkubmxtLm5paC5nb3YvcHVibWVkLzI0MTg3
NDA2PC91cmw+PC9yZWxhdGVkLXVybHM+PC91cmxzPjxlbGVjdHJvbmljLXJlc291cmNlLW51bT4x
MC4xMjEwL2pjLjIwMTMtMzA5MjwvZWxlY3Ryb25pYy1yZXNvdXJjZS1udW0+PC9yZWNvcmQ+PC9D
aXRlPjwvRW5kTm90ZT4A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C03E54" w:rsidRPr="00285EC0">
        <w:rPr>
          <w:rFonts w:ascii="Book Antiqua" w:eastAsia="Cambria" w:hAnsi="Book Antiqua"/>
          <w:lang w:val="en-US"/>
        </w:rPr>
      </w:r>
      <w:r w:rsidR="00C03E54"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1</w:t>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5</w:t>
      </w:r>
      <w:r w:rsidR="002C3308" w:rsidRPr="00285EC0">
        <w:rPr>
          <w:rFonts w:ascii="Book Antiqua" w:eastAsia="Cambria" w:hAnsi="Book Antiqua"/>
          <w:noProof/>
          <w:vertAlign w:val="superscript"/>
          <w:lang w:val="en-US"/>
        </w:rPr>
        <w:t>]</w:t>
      </w:r>
      <w:r w:rsidR="00C03E54" w:rsidRPr="00285EC0">
        <w:rPr>
          <w:rFonts w:ascii="Book Antiqua" w:eastAsia="Cambria" w:hAnsi="Book Antiqua"/>
          <w:lang w:val="en-US"/>
        </w:rPr>
        <w:fldChar w:fldCharType="end"/>
      </w:r>
      <w:r w:rsidR="005D45AB" w:rsidRPr="00285EC0">
        <w:rPr>
          <w:rFonts w:ascii="Book Antiqua" w:eastAsia="Cambria" w:hAnsi="Book Antiqua"/>
          <w:lang w:val="en-US" w:eastAsia="en-US"/>
        </w:rPr>
        <w:t>.</w:t>
      </w:r>
      <w:r w:rsidR="008105D8" w:rsidRPr="00285EC0">
        <w:rPr>
          <w:rFonts w:ascii="Book Antiqua" w:eastAsia="Cambria" w:hAnsi="Book Antiqua"/>
          <w:lang w:val="en-US" w:eastAsia="en-US"/>
        </w:rPr>
        <w:t xml:space="preserve"> </w:t>
      </w:r>
      <w:r w:rsidR="00C03E54" w:rsidRPr="00285EC0">
        <w:rPr>
          <w:rFonts w:ascii="Book Antiqua" w:eastAsia="Cambria" w:hAnsi="Book Antiqua"/>
          <w:lang w:val="en-US" w:eastAsia="en-US"/>
        </w:rPr>
        <w:t>Serum LPS and</w:t>
      </w:r>
      <w:r w:rsidR="00C03E54" w:rsidRPr="00285EC0">
        <w:rPr>
          <w:rFonts w:ascii="Book Antiqua" w:hAnsi="Book Antiqua"/>
        </w:rPr>
        <w:t xml:space="preserve"> hepatic </w:t>
      </w:r>
      <w:r w:rsidR="00C03E54" w:rsidRPr="00285EC0">
        <w:rPr>
          <w:rFonts w:ascii="Book Antiqua" w:eastAsia="Cambria" w:hAnsi="Book Antiqua"/>
          <w:lang w:val="en-US" w:eastAsia="en-US"/>
        </w:rPr>
        <w:t>TLR4</w:t>
      </w:r>
      <w:r w:rsidR="00C03E54" w:rsidRPr="00285EC0">
        <w:rPr>
          <w:rFonts w:ascii="Book Antiqua" w:eastAsia="Cambria" w:hAnsi="Book Antiqua"/>
          <w:vertAlign w:val="superscript"/>
          <w:lang w:val="en-US" w:eastAsia="en-US"/>
        </w:rPr>
        <w:t>+</w:t>
      </w:r>
      <w:r w:rsidR="00C03E54" w:rsidRPr="00285EC0">
        <w:rPr>
          <w:rFonts w:ascii="Book Antiqua" w:eastAsia="Cambria" w:hAnsi="Book Antiqua"/>
          <w:lang w:val="en-US" w:eastAsia="en-US"/>
        </w:rPr>
        <w:t xml:space="preserve"> macrophages</w:t>
      </w:r>
      <w:r w:rsidR="00C03E54" w:rsidRPr="00285EC0">
        <w:rPr>
          <w:rFonts w:ascii="Book Antiqua" w:hAnsi="Book Antiqua"/>
        </w:rPr>
        <w:t xml:space="preserve"> </w:t>
      </w:r>
      <w:r w:rsidR="007B221B" w:rsidRPr="00285EC0">
        <w:rPr>
          <w:rFonts w:ascii="Book Antiqua" w:eastAsia="Cambria" w:hAnsi="Book Antiqua"/>
          <w:lang w:val="en-US" w:eastAsia="en-US"/>
        </w:rPr>
        <w:t>are</w:t>
      </w:r>
      <w:r w:rsidR="00C03E54" w:rsidRPr="00285EC0">
        <w:rPr>
          <w:rFonts w:ascii="Book Antiqua" w:eastAsia="Cambria" w:hAnsi="Book Antiqua"/>
          <w:lang w:val="en-US"/>
        </w:rPr>
        <w:t xml:space="preserve"> higher in</w:t>
      </w:r>
      <w:r w:rsidR="00544B37" w:rsidRPr="00285EC0">
        <w:rPr>
          <w:rFonts w:ascii="Book Antiqua" w:eastAsia="Cambria" w:hAnsi="Book Antiqua"/>
          <w:lang w:val="en-US"/>
        </w:rPr>
        <w:t xml:space="preserve"> </w:t>
      </w:r>
      <w:r w:rsidR="00410071" w:rsidRPr="00285EC0">
        <w:rPr>
          <w:rFonts w:ascii="Book Antiqua" w:eastAsia="Cambria" w:hAnsi="Book Antiqua"/>
          <w:lang w:val="en-US" w:eastAsia="en-US"/>
        </w:rPr>
        <w:t>steatohepatitis</w:t>
      </w:r>
      <w:r w:rsidR="00544B37" w:rsidRPr="00285EC0">
        <w:rPr>
          <w:rFonts w:ascii="Book Antiqua" w:eastAsia="Cambria" w:hAnsi="Book Antiqua"/>
          <w:lang w:val="en-US" w:eastAsia="en-US"/>
        </w:rPr>
        <w:t xml:space="preserve"> patients </w:t>
      </w:r>
      <w:r w:rsidR="00C03E54" w:rsidRPr="00285EC0">
        <w:rPr>
          <w:rFonts w:ascii="Book Antiqua" w:eastAsia="Cambria" w:hAnsi="Book Antiqua"/>
          <w:lang w:val="en-US" w:eastAsia="en-US"/>
        </w:rPr>
        <w:t xml:space="preserve">compared to those </w:t>
      </w:r>
      <w:r w:rsidR="000C68B5" w:rsidRPr="00285EC0">
        <w:rPr>
          <w:rFonts w:ascii="Book Antiqua" w:eastAsia="Cambria" w:hAnsi="Book Antiqua"/>
          <w:lang w:val="en-US" w:eastAsia="en-US"/>
        </w:rPr>
        <w:t xml:space="preserve">with </w:t>
      </w:r>
      <w:r w:rsidR="00410071" w:rsidRPr="00285EC0">
        <w:rPr>
          <w:rFonts w:ascii="Book Antiqua" w:eastAsia="Cambria" w:hAnsi="Book Antiqua"/>
          <w:lang w:val="en-US" w:eastAsia="en-US"/>
        </w:rPr>
        <w:t>MAFLD</w:t>
      </w:r>
      <w:r w:rsidR="00544B37" w:rsidRPr="00285EC0">
        <w:rPr>
          <w:rFonts w:ascii="Book Antiqua" w:eastAsia="Cambria" w:hAnsi="Book Antiqua"/>
          <w:lang w:val="en-US" w:eastAsia="en-US"/>
        </w:rPr>
        <w:t xml:space="preserve"> </w:t>
      </w:r>
      <w:r w:rsidR="000C68B5" w:rsidRPr="00285EC0">
        <w:rPr>
          <w:rFonts w:ascii="Book Antiqua" w:eastAsia="Cambria" w:hAnsi="Book Antiqua"/>
          <w:lang w:val="en-US" w:eastAsia="en-US"/>
        </w:rPr>
        <w:t xml:space="preserve">or </w:t>
      </w:r>
      <w:r w:rsidR="00544B37" w:rsidRPr="00285EC0">
        <w:rPr>
          <w:rFonts w:ascii="Book Antiqua" w:eastAsia="Cambria" w:hAnsi="Book Antiqua"/>
          <w:lang w:val="en-US" w:eastAsia="en-US"/>
        </w:rPr>
        <w:t>control subjects</w:t>
      </w:r>
      <w:r w:rsidR="00544B37" w:rsidRPr="00285EC0">
        <w:rPr>
          <w:rFonts w:ascii="Book Antiqua" w:eastAsia="Cambria" w:hAnsi="Book Antiqua"/>
          <w:lang w:val="en-US" w:eastAsia="en-US"/>
        </w:rPr>
        <w:fldChar w:fldCharType="begin">
          <w:fldData xml:space="preserve">PEVuZE5vdGU+PENpdGU+PEF1dGhvcj5DYXJwaW5vPC9BdXRob3I+PFllYXI+MjAxOTwvWWVhcj48
UmVjTnVtPjIwMDY8L1JlY051bT48RGlzcGxheVRleHQ+PHN0eWxlIGZhY2U9InN1cGVyc2NyaXB0
Ij5bODddPC9zdHlsZT48L0Rpc3BsYXlUZXh0PjxyZWNvcmQ+PHJlYy1udW1iZXI+MjAwNjwvcmVj
LW51bWJlcj48Zm9yZWlnbi1rZXlzPjxrZXkgYXBwPSJFTiIgZGItaWQ9IjlyMGZ0ejBmaHYyNXNy
ZXg1enF2YTBmbXZ3YWFkZXhzNXBmcyIgdGltZXN0YW1wPSIxNTc1OTI3MjQ0Ij4yMDA2PC9rZXk+
PC9mb3JlaWduLWtleXM+PHJlZi10eXBlIG5hbWU9IkpvdXJuYWwgQXJ0aWNsZSI+MTc8L3JlZi10
eXBlPjxjb250cmlidXRvcnM+PGF1dGhvcnM+PGF1dGhvcj5DYXJwaW5vLCBHLjwvYXV0aG9yPjxh
dXRob3I+RGVsIEJlbiwgTS48L2F1dGhvcj48YXV0aG9yPlBhc3RvcmksIEQuPC9hdXRob3I+PGF1
dGhvcj5DYXJuZXZhbGUsIFIuPC9hdXRob3I+PGF1dGhvcj5CYXJhdHRhLCBGLjwvYXV0aG9yPjxh
dXRob3I+T3ZlcmksIEQuPC9hdXRob3I+PGF1dGhvcj5GcmFuY2lzLCBILjwvYXV0aG9yPjxhdXRo
b3I+Q2FyZGluYWxlLCBWLjwvYXV0aG9yPjxhdXRob3I+T25vcmksIFAuPC9hdXRob3I+PGF1dGhv
cj5TYWZhcmlraWEsIFMuPC9hdXRob3I+PGF1dGhvcj5DYW1taXNvdHRvLCBWLjwvYXV0aG9yPjxh
dXRob3I+QWx2YXJvLCBELjwvYXV0aG9yPjxhdXRob3I+U3ZlZ2xpYXRpLUJhcm9uaSwgRy48L2F1
dGhvcj48YXV0aG9yPkFuZ2VsaWNvLCBGLjwvYXV0aG9yPjxhdXRob3I+R2F1ZGlvLCBFLjwvYXV0
aG9yPjxhdXRob3I+VmlvbGksIEYuPC9hdXRob3I+PC9hdXRob3JzPjwvY29udHJpYnV0b3JzPjxh
dXRoLWFkZHJlc3M+RGVwYXJ0bWVudCBvZiBNb3ZlbWVudCwgSHVtYW4gYW5kIEhlYWx0aCBTY2ll
bmNlcywgRGl2aXNpb24gb2YgSGVhbHRoIFNjaWVuY2VzLCBVbml2ZXJzaXR5IG9mIFJvbWUgJnF1
b3Q7Rm9ybyBJdGFsaWNvJnF1b3Q7LCBSb21lLCAwMDEzNSwgSXRhbHkuJiN4RDtEZXBhcnRtZW50
IG9mIEludGVybmFsIE1lZGljaW5lIGFuZCBNZWRpY2FsIFNwZWNpYWx0aWVzLCBTYXBpZW56YSBV
bml2ZXJzaXR5IG9mIFJvbWUsIDAwMTYxLCBSb21lLCBJdGFseS4mI3hEO0RlcGFydG1lbnQgb2Yg
TWVkaWNvLVN1cmdpY2FsIFNjaWVuY2VzIGFuZCBCaW90ZWNobm9sb2dpZXMsIFNhcGllbnphIFVu
aXZlcnNpdHkgb2YgUm9tZSwgTGF0aW5hLCAwNDEwMCwgSXRhbHkuJiN4RDtNZWRpdGVycmFuZWEg
Q2FyZGlvY2VudHJvLCBOYXBsZXMsIEl0YWx5LiYjeEQ7RGVwYXJ0bWVudCBvZiBBbmF0b21pY2Fs
LCBIaXN0b2xvZ2ljYWwsIEZvcmVuc2ljIE1lZGljaW5lIGFuZCBPcnRob3BlZGljcyBTY2llbmNl
cywgU2FwaWVuemEgVW5pdmVyc2l0eSBvZiBSb21lLCBSb21lLCAwMDE2MSwgSXRhbHkuJiN4RDtJ
bmRpYW5hIENlbnRlciBmb3IgTGl2ZXIgUmVzZWFyY2gsIFJpY2hhcmQgTC4gUm91ZGVidXNoIFZB
IE1lZGljYWwgQ2VudGVyLCBJbmRpYW5hIFVuaXZlcnNpdHksIEluZGlhbmFwb2xpcywgSU4sIDQ2
MjAyLCBVbml0ZWQgU3RhdGVzIG9mIEFtZXJpY2EuJiN4RDtEZXBhcnRtZW50IG9mIFByZWNpc2lv
biBhbmQgVHJhbnNsYXRpb25hbCBNZWRpY2luZSwgU2FwaWVuemEgVW5pdmVyc2l0eSBvZiBSb21l
LCBSb21lLCAwMDE4NSwgSXRhbHkuJiN4RDtEZXBhcnRtZW50IG9mIEdlbmVyYWwgU3VyZ2VyeSBh
bmQgU3VyZ2ljYWwgU3BlY2lhbHR5IFBhcmlkZSBTdGVmYW5pbmksIFNhcGllbnphIFVuaXZlcnNp
dHkgb2YgUm9tZSwgUm9tZSwgSXRhbHkuJiN4RDtEZXBhcnRtZW50IG9mIEdhc3Ryb2VudGVyb2xv
Z3kgYW5kIEhlcGF0b2xvZ3ksIFVuaXZlcnNpdGEgUG9saXRlY25pY2EgZGVsbGUgTWFyY2hlLCBB
bmNvbmEsIEl0YWx5LiYjeEQ7RGVwYXJ0bWVudCBvZiBQdWJsaWMgSGVhbHRoIGFuZCBJbmZlY3Rp
b3VzIERpc2Vhc2VzLCBTYXBpZW56YSBVbml2ZXJzaXR5IG9mIFJvbWUsIFJvbWUsIDAwMTYxLCBJ
dGFseS48L2F1dGgtYWRkcmVzcz48dGl0bGVzPjx0aXRsZT5JbmNyZWFzZWQgbGl2ZXIgbG9jYWxp
emF0aW9uIG9mIGxpcG9wb2x5c2FjY2hhcmlkZXMgaW4gaHVtYW4gYW5kIGV4cGVyaW1lbnRhbCBu
b24tYWxjb2hvbGljIGZhdHR5IGxpdmVyIGRpc2Vhc2U8L3RpdGxlPjxzZWNvbmRhcnktdGl0bGU+
SGVwYXRvbG9neTwvc2Vjb25kYXJ5LXRpdGxlPjwvdGl0bGVzPjxwZXJpb2RpY2FsPjxmdWxsLXRp
dGxlPkhlcGF0b2xvZ3k8L2Z1bGwtdGl0bGU+PGFiYnItMT5IZXBhdG9sb2d5PC9hYmJyLTE+PC9w
ZXJpb2RpY2FsPjxlZGl0aW9uPjIwMTkvMTIvMDc8L2VkaXRpb24+PGtleXdvcmRzPjxrZXl3b3Jk
Pk5hZmxkPC9rZXl3b3JkPjxrZXl3b3JkPk5GLWtCPC9rZXl3b3JkPjxrZXl3b3JkPmd1dCBtaWNy
b2Jpb3RhPC9rZXl3b3JkPjxrZXl3b3JkPmxpdmVyIGZpYnJvc2lzPC9rZXl3b3JkPjxrZXl3b3Jk
Pm1vdXNlPC9rZXl3b3JkPjxrZXl3b3JkPnBsYXRlbGV0czwva2V5d29yZD48a2V5d29yZD50b2xs
IGxpa2UgcmVjZXB0b3I8L2tleXdvcmQ+PC9rZXl3b3Jkcz48ZGF0ZXM+PHllYXI+MjAxOTwveWVh
cj48cHViLWRhdGVzPjxkYXRlPkRlYyA2PC9kYXRlPjwvcHViLWRhdGVzPjwvZGF0ZXM+PGlzYm4+
MTUyNy0zMzUwIChFbGVjdHJvbmljKSYjeEQ7MDI3MC05MTM5IChMaW5raW5nKTwvaXNibj48YWNj
ZXNzaW9uLW51bT4zMTgwODU3NzwvYWNjZXNzaW9uLW51bT48dXJscz48cmVsYXRlZC11cmxzPjx1
cmw+aHR0cHM6Ly93d3cubmNiaS5ubG0ubmloLmdvdi9wdWJtZWQvMzE4MDg1Nzc8L3VybD48L3Jl
bGF0ZWQtdXJscz48L3VybHM+PGVsZWN0cm9uaWMtcmVzb3VyY2UtbnVtPjEwLjEwMDIvaGVwLjMx
MDU2PC9lbGVjdHJvbmljLXJlc291cmNlLW51bT48L3JlY29yZD48L0NpdGU+PC9FbmROb3RlPgB=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PEVuZE5vdGU+PENpdGU+PEF1dGhvcj5DYXJwaW5vPC9BdXRob3I+PFllYXI+MjAxOTwvWWVhcj48
UmVjTnVtPjIwMDY8L1JlY051bT48RGlzcGxheVRleHQ+PHN0eWxlIGZhY2U9InN1cGVyc2NyaXB0
Ij5bODddPC9zdHlsZT48L0Rpc3BsYXlUZXh0PjxyZWNvcmQ+PHJlYy1udW1iZXI+MjAwNjwvcmVj
LW51bWJlcj48Zm9yZWlnbi1rZXlzPjxrZXkgYXBwPSJFTiIgZGItaWQ9IjlyMGZ0ejBmaHYyNXNy
ZXg1enF2YTBmbXZ3YWFkZXhzNXBmcyIgdGltZXN0YW1wPSIxNTc1OTI3MjQ0Ij4yMDA2PC9rZXk+
PC9mb3JlaWduLWtleXM+PHJlZi10eXBlIG5hbWU9IkpvdXJuYWwgQXJ0aWNsZSI+MTc8L3JlZi10
eXBlPjxjb250cmlidXRvcnM+PGF1dGhvcnM+PGF1dGhvcj5DYXJwaW5vLCBHLjwvYXV0aG9yPjxh
dXRob3I+RGVsIEJlbiwgTS48L2F1dGhvcj48YXV0aG9yPlBhc3RvcmksIEQuPC9hdXRob3I+PGF1
dGhvcj5DYXJuZXZhbGUsIFIuPC9hdXRob3I+PGF1dGhvcj5CYXJhdHRhLCBGLjwvYXV0aG9yPjxh
dXRob3I+T3ZlcmksIEQuPC9hdXRob3I+PGF1dGhvcj5GcmFuY2lzLCBILjwvYXV0aG9yPjxhdXRo
b3I+Q2FyZGluYWxlLCBWLjwvYXV0aG9yPjxhdXRob3I+T25vcmksIFAuPC9hdXRob3I+PGF1dGhv
cj5TYWZhcmlraWEsIFMuPC9hdXRob3I+PGF1dGhvcj5DYW1taXNvdHRvLCBWLjwvYXV0aG9yPjxh
dXRob3I+QWx2YXJvLCBELjwvYXV0aG9yPjxhdXRob3I+U3ZlZ2xpYXRpLUJhcm9uaSwgRy48L2F1
dGhvcj48YXV0aG9yPkFuZ2VsaWNvLCBGLjwvYXV0aG9yPjxhdXRob3I+R2F1ZGlvLCBFLjwvYXV0
aG9yPjxhdXRob3I+VmlvbGksIEYuPC9hdXRob3I+PC9hdXRob3JzPjwvY29udHJpYnV0b3JzPjxh
dXRoLWFkZHJlc3M+RGVwYXJ0bWVudCBvZiBNb3ZlbWVudCwgSHVtYW4gYW5kIEhlYWx0aCBTY2ll
bmNlcywgRGl2aXNpb24gb2YgSGVhbHRoIFNjaWVuY2VzLCBVbml2ZXJzaXR5IG9mIFJvbWUgJnF1
b3Q7Rm9ybyBJdGFsaWNvJnF1b3Q7LCBSb21lLCAwMDEzNSwgSXRhbHkuJiN4RDtEZXBhcnRtZW50
IG9mIEludGVybmFsIE1lZGljaW5lIGFuZCBNZWRpY2FsIFNwZWNpYWx0aWVzLCBTYXBpZW56YSBV
bml2ZXJzaXR5IG9mIFJvbWUsIDAwMTYxLCBSb21lLCBJdGFseS4mI3hEO0RlcGFydG1lbnQgb2Yg
TWVkaWNvLVN1cmdpY2FsIFNjaWVuY2VzIGFuZCBCaW90ZWNobm9sb2dpZXMsIFNhcGllbnphIFVu
aXZlcnNpdHkgb2YgUm9tZSwgTGF0aW5hLCAwNDEwMCwgSXRhbHkuJiN4RDtNZWRpdGVycmFuZWEg
Q2FyZGlvY2VudHJvLCBOYXBsZXMsIEl0YWx5LiYjeEQ7RGVwYXJ0bWVudCBvZiBBbmF0b21pY2Fs
LCBIaXN0b2xvZ2ljYWwsIEZvcmVuc2ljIE1lZGljaW5lIGFuZCBPcnRob3BlZGljcyBTY2llbmNl
cywgU2FwaWVuemEgVW5pdmVyc2l0eSBvZiBSb21lLCBSb21lLCAwMDE2MSwgSXRhbHkuJiN4RDtJ
bmRpYW5hIENlbnRlciBmb3IgTGl2ZXIgUmVzZWFyY2gsIFJpY2hhcmQgTC4gUm91ZGVidXNoIFZB
IE1lZGljYWwgQ2VudGVyLCBJbmRpYW5hIFVuaXZlcnNpdHksIEluZGlhbmFwb2xpcywgSU4sIDQ2
MjAyLCBVbml0ZWQgU3RhdGVzIG9mIEFtZXJpY2EuJiN4RDtEZXBhcnRtZW50IG9mIFByZWNpc2lv
biBhbmQgVHJhbnNsYXRpb25hbCBNZWRpY2luZSwgU2FwaWVuemEgVW5pdmVyc2l0eSBvZiBSb21l
LCBSb21lLCAwMDE4NSwgSXRhbHkuJiN4RDtEZXBhcnRtZW50IG9mIEdlbmVyYWwgU3VyZ2VyeSBh
bmQgU3VyZ2ljYWwgU3BlY2lhbHR5IFBhcmlkZSBTdGVmYW5pbmksIFNhcGllbnphIFVuaXZlcnNp
dHkgb2YgUm9tZSwgUm9tZSwgSXRhbHkuJiN4RDtEZXBhcnRtZW50IG9mIEdhc3Ryb2VudGVyb2xv
Z3kgYW5kIEhlcGF0b2xvZ3ksIFVuaXZlcnNpdGEgUG9saXRlY25pY2EgZGVsbGUgTWFyY2hlLCBB
bmNvbmEsIEl0YWx5LiYjeEQ7RGVwYXJ0bWVudCBvZiBQdWJsaWMgSGVhbHRoIGFuZCBJbmZlY3Rp
b3VzIERpc2Vhc2VzLCBTYXBpZW56YSBVbml2ZXJzaXR5IG9mIFJvbWUsIFJvbWUsIDAwMTYxLCBJ
dGFseS48L2F1dGgtYWRkcmVzcz48dGl0bGVzPjx0aXRsZT5JbmNyZWFzZWQgbGl2ZXIgbG9jYWxp
emF0aW9uIG9mIGxpcG9wb2x5c2FjY2hhcmlkZXMgaW4gaHVtYW4gYW5kIGV4cGVyaW1lbnRhbCBu
b24tYWxjb2hvbGljIGZhdHR5IGxpdmVyIGRpc2Vhc2U8L3RpdGxlPjxzZWNvbmRhcnktdGl0bGU+
SGVwYXRvbG9neTwvc2Vjb25kYXJ5LXRpdGxlPjwvdGl0bGVzPjxwZXJpb2RpY2FsPjxmdWxsLXRp
dGxlPkhlcGF0b2xvZ3k8L2Z1bGwtdGl0bGU+PGFiYnItMT5IZXBhdG9sb2d5PC9hYmJyLTE+PC9w
ZXJpb2RpY2FsPjxlZGl0aW9uPjIwMTkvMTIvMDc8L2VkaXRpb24+PGtleXdvcmRzPjxrZXl3b3Jk
Pk5hZmxkPC9rZXl3b3JkPjxrZXl3b3JkPk5GLWtCPC9rZXl3b3JkPjxrZXl3b3JkPmd1dCBtaWNy
b2Jpb3RhPC9rZXl3b3JkPjxrZXl3b3JkPmxpdmVyIGZpYnJvc2lzPC9rZXl3b3JkPjxrZXl3b3Jk
Pm1vdXNlPC9rZXl3b3JkPjxrZXl3b3JkPnBsYXRlbGV0czwva2V5d29yZD48a2V5d29yZD50b2xs
IGxpa2UgcmVjZXB0b3I8L2tleXdvcmQ+PC9rZXl3b3Jkcz48ZGF0ZXM+PHllYXI+MjAxOTwveWVh
cj48cHViLWRhdGVzPjxkYXRlPkRlYyA2PC9kYXRlPjwvcHViLWRhdGVzPjwvZGF0ZXM+PGlzYm4+
MTUyNy0zMzUwIChFbGVjdHJvbmljKSYjeEQ7MDI3MC05MTM5IChMaW5raW5nKTwvaXNibj48YWNj
ZXNzaW9uLW51bT4zMTgwODU3NzwvYWNjZXNzaW9uLW51bT48dXJscz48cmVsYXRlZC11cmxzPjx1
cmw+aHR0cHM6Ly93d3cubmNiaS5ubG0ubmloLmdvdi9wdWJtZWQvMzE4MDg1Nzc8L3VybD48L3Jl
bGF0ZWQtdXJscz48L3VybHM+PGVsZWN0cm9uaWMtcmVzb3VyY2UtbnVtPjEwLjEwMDIvaGVwLjMx
MDU2PC9lbGVjdHJvbmljLXJlc291cmNlLW51bT48L3JlY29yZD48L0NpdGU+PC9FbmROb3RlPgB=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544B37" w:rsidRPr="00285EC0">
        <w:rPr>
          <w:rFonts w:ascii="Book Antiqua" w:eastAsia="Cambria" w:hAnsi="Book Antiqua"/>
          <w:lang w:val="en-US" w:eastAsia="en-US"/>
        </w:rPr>
      </w:r>
      <w:r w:rsidR="00544B37"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[8</w:t>
      </w:r>
      <w:r w:rsidR="005950BD">
        <w:rPr>
          <w:rFonts w:ascii="Book Antiqua" w:eastAsia="Cambria" w:hAnsi="Book Antiqua"/>
          <w:noProof/>
          <w:vertAlign w:val="superscript"/>
          <w:lang w:val="en-US" w:eastAsia="en-US"/>
        </w:rPr>
        <w:t>6</w:t>
      </w:r>
      <w:r w:rsidR="002C3308" w:rsidRPr="00285EC0">
        <w:rPr>
          <w:rFonts w:ascii="Book Antiqua" w:eastAsia="Cambria" w:hAnsi="Book Antiqua"/>
          <w:noProof/>
          <w:vertAlign w:val="superscript"/>
          <w:lang w:val="en-US" w:eastAsia="en-US"/>
        </w:rPr>
        <w:t>]</w:t>
      </w:r>
      <w:r w:rsidR="00544B37" w:rsidRPr="00285EC0">
        <w:rPr>
          <w:rFonts w:ascii="Book Antiqua" w:eastAsia="Cambria" w:hAnsi="Book Antiqua"/>
          <w:lang w:val="en-US" w:eastAsia="en-US"/>
        </w:rPr>
        <w:fldChar w:fldCharType="end"/>
      </w:r>
      <w:r w:rsidR="00544B37" w:rsidRPr="00285EC0">
        <w:rPr>
          <w:rFonts w:ascii="Book Antiqua" w:eastAsia="Cambria" w:hAnsi="Book Antiqua"/>
          <w:lang w:val="en-US" w:eastAsia="en-US"/>
        </w:rPr>
        <w:t>.</w:t>
      </w:r>
      <w:r w:rsidR="005505EA" w:rsidRPr="00285EC0">
        <w:rPr>
          <w:rFonts w:ascii="Book Antiqua" w:eastAsia="Cambria" w:hAnsi="Book Antiqua"/>
          <w:lang w:val="en-US" w:eastAsia="en-US"/>
        </w:rPr>
        <w:t xml:space="preserve"> </w:t>
      </w:r>
      <w:r w:rsidR="00C03E54" w:rsidRPr="00285EC0">
        <w:rPr>
          <w:rFonts w:ascii="Book Antiqua" w:eastAsia="Cambria" w:hAnsi="Book Antiqua"/>
          <w:lang w:val="en-US"/>
        </w:rPr>
        <w:t>Similarly hepatic TLR 2,</w:t>
      </w:r>
      <w:r w:rsidR="008763F3" w:rsidRPr="00285EC0">
        <w:rPr>
          <w:rFonts w:ascii="Book Antiqua" w:eastAsia="Cambria" w:hAnsi="Book Antiqua"/>
          <w:lang w:val="en-US"/>
        </w:rPr>
        <w:t xml:space="preserve"> </w:t>
      </w:r>
      <w:r w:rsidR="00C03E54" w:rsidRPr="00285EC0">
        <w:rPr>
          <w:rFonts w:ascii="Book Antiqua" w:eastAsia="Cambria" w:hAnsi="Book Antiqua"/>
          <w:lang w:val="en-US"/>
        </w:rPr>
        <w:t xml:space="preserve">TLR4 and TLR9 expression </w:t>
      </w:r>
      <w:r w:rsidR="00FD2FD1" w:rsidRPr="00285EC0">
        <w:rPr>
          <w:rFonts w:ascii="Book Antiqua" w:eastAsia="Cambria" w:hAnsi="Book Antiqua"/>
          <w:lang w:val="en-US"/>
        </w:rPr>
        <w:t xml:space="preserve">was </w:t>
      </w:r>
      <w:r w:rsidR="00C03E54" w:rsidRPr="00285EC0">
        <w:rPr>
          <w:rFonts w:ascii="Book Antiqua" w:eastAsia="Cambria" w:hAnsi="Book Antiqua"/>
          <w:lang w:val="en-US"/>
        </w:rPr>
        <w:t xml:space="preserve">upregulated in human and murine </w:t>
      </w:r>
      <w:r w:rsidR="00410071" w:rsidRPr="00285EC0">
        <w:rPr>
          <w:rFonts w:ascii="Book Antiqua" w:eastAsia="Cambria" w:hAnsi="Book Antiqua"/>
          <w:lang w:val="en-US"/>
        </w:rPr>
        <w:t>steatohepatitis</w:t>
      </w:r>
      <w:r w:rsidR="00C03E54" w:rsidRPr="00285EC0">
        <w:rPr>
          <w:rFonts w:ascii="Book Antiqua" w:eastAsia="Cambria" w:hAnsi="Book Antiqua"/>
          <w:lang w:val="en-US"/>
        </w:rPr>
        <w:t xml:space="preserve"> but not </w:t>
      </w:r>
      <w:r w:rsidR="00FD2FD1" w:rsidRPr="00285EC0">
        <w:rPr>
          <w:rFonts w:ascii="Book Antiqua" w:eastAsia="Cambria" w:hAnsi="Book Antiqua"/>
          <w:lang w:val="en-US"/>
        </w:rPr>
        <w:t xml:space="preserve">in </w:t>
      </w:r>
      <w:r w:rsidR="00C03E54" w:rsidRPr="00285EC0">
        <w:rPr>
          <w:rFonts w:ascii="Book Antiqua" w:eastAsia="Cambria" w:hAnsi="Book Antiqua"/>
          <w:lang w:val="en-US"/>
        </w:rPr>
        <w:t>simple steatosis</w:t>
      </w:r>
      <w:r w:rsidR="00FD2FD1" w:rsidRPr="00285EC0">
        <w:rPr>
          <w:rFonts w:ascii="Book Antiqua" w:eastAsia="Cambria" w:hAnsi="Book Antiqua"/>
          <w:lang w:val="en-US"/>
        </w:rPr>
        <w:t>;</w:t>
      </w:r>
      <w:r w:rsidR="00C03E54" w:rsidRPr="00285EC0">
        <w:rPr>
          <w:rFonts w:ascii="Book Antiqua" w:eastAsia="Cambria" w:hAnsi="Book Antiqua"/>
          <w:lang w:val="en-US"/>
        </w:rPr>
        <w:t xml:space="preserve"> expression was localized to inflammatory cells, particularly macrophages</w:t>
      </w:r>
      <w:r w:rsidR="00C03E54" w:rsidRPr="00285EC0">
        <w:rPr>
          <w:rFonts w:ascii="Book Antiqua" w:eastAsia="Cambria" w:hAnsi="Book Antiqua"/>
          <w:lang w:val="en-US"/>
        </w:rPr>
        <w:fldChar w:fldCharType="begin">
          <w:fldData xml:space="preserve">PEVuZE5vdGU+PENpdGU+PEF1dGhvcj5NcmlkaGE8L0F1dGhvcj48WWVhcj4yMDE3PC9ZZWFyPjxS
ZWNOdW0+MjA4MDwvUmVjTnVtPjxEaXNwbGF5VGV4dD48c3R5bGUgZmFjZT0ic3VwZXJzY3JpcHQi
Pls4OF08L3N0eWxlPjwvRGlzcGxheVRleHQ+PHJlY29yZD48cmVjLW51bWJlcj4yMDgwPC9yZWMt
bnVtYmVyPjxmb3JlaWduLWtleXM+PGtleSBhcHA9IkVOIiBkYi1pZD0iOXIwZnR6MGZodjI1c3Jl
eDV6cXZhMGZtdndhYWRleHM1cGZzIiB0aW1lc3RhbXA9IjE1NzY1MzYwNjUiPjIwODA8L2tleT48
L2ZvcmVpZ24ta2V5cz48cmVmLXR5cGUgbmFtZT0iSm91cm5hbCBBcnRpY2xlIj4xNzwvcmVmLXR5
cGU+PGNvbnRyaWJ1dG9ycz48YXV0aG9ycz48YXV0aG9yPk1yaWRoYSwgQS4gUi48L2F1dGhvcj48
YXV0aG9yPkhhY3pleW5pLCBGLjwvYXV0aG9yPjxhdXRob3I+WWVoLCBNLiBNLjwvYXV0aG9yPjxh
dXRob3I+SGFpZ2gsIFcuIEcuPC9hdXRob3I+PGF1dGhvcj5Jb2Fubm91LCBHLiBOLjwvYXV0aG9y
PjxhdXRob3I+QmFybiwgVi48L2F1dGhvcj48YXV0aG9yPkFqYW1pZWgsIEguPC9hdXRob3I+PGF1
dGhvcj5BZGFtcywgTC48L2F1dGhvcj48YXV0aG9yPkhhbWRvcmYsIEouIE0uPC9hdXRob3I+PGF1
dGhvcj5UZW9oLCBOLiBDLjwvYXV0aG9yPjxhdXRob3I+RmFycmVsbCwgRy4gQy48L2F1dGhvcj48
L2F1dGhvcnM+PC9jb250cmlidXRvcnM+PGF1dGgtYWRkcmVzcz5BdXN0cmFsaWFuIE5hdGwgVW5p
diwgTWVkIFNjaCwgQ2FuYmVycmEgSG9zcCwgTGl2ZXIgUmVzIEdycCwgR2FycmFuLCBBQ1QsIEF1
c3RyYWxpYSYjeEQ7VW5pdiBXYXNoaW5ndG9uLCBEZXB0IFBhdGhvbCwgU2VhdHRsZSwgV0EgOTgx
OTUgVVNBJiN4RDtWZXQgQWZmYWlycyBQdWdldCBTb3VuZCBIbHRoIENhcmUgU3lzdCwgRGVwdCBN
ZWQgR2FzdHJvZW50ZXJvbCwgU2VhdHRsZSwgV0EgVVNBJiN4RDtVbml2IFdhc2hpbmd0b24sIFNl
YXR0bGUsIFdBIDk4MTk1IFVTQSYjeEQ7VW5pdiBXZXN0ZXJuIEF1c3RyYWxpYSwgU2NoIE1lZCAm
YW1wOyBQaGFybWFjb2wsIFBlcnRoLCBXQSwgQXVzdHJhbGlhJiN4RDtVbml2IFdlc3Rlcm4gQXVz
dHJhbGlhLCBTY2ggU3VyZywgUGVydGgsIFdBLCBBdXN0cmFsaWE8L2F1dGgtYWRkcmVzcz48dGl0
bGVzPjx0aXRsZT5UTFI5IGlzIHVwLXJlZ3VsYXRlZCBpbiBodW1hbiBhbmQgbXVyaW5lIE5BU0g6
IHBpdm90YWwgcm9sZSBpbiBpbmZsYW1tYXRvcnkgcmVjcnVpdG1lbnQgYW5kIGNlbGwgc3Vydml2
YWw8L3RpdGxlPjxzZWNvbmRhcnktdGl0bGU+Q2xpbmljYWwgU2NpZW5jZTwvc2Vjb25kYXJ5LXRp
dGxlPjxhbHQtdGl0bGU+Q2xpbiBTY2k8L2FsdC10aXRsZT48L3RpdGxlcz48cGVyaW9kaWNhbD48
ZnVsbC10aXRsZT5DbGluaWNhbCBTY2llbmNlPC9mdWxsLXRpdGxlPjxhYmJyLTE+Q2xpbiBTY2k8
L2FiYnItMT48L3BlcmlvZGljYWw+PGFsdC1wZXJpb2RpY2FsPjxmdWxsLXRpdGxlPkNsaW5pY2Fs
IFNjaWVuY2U8L2Z1bGwtdGl0bGU+PGFiYnItMT5DbGluIFNjaTwvYWJici0xPjwvYWx0LXBlcmlv
ZGljYWw+PHBhZ2VzPjIxNDUtMjE1OTwvcGFnZXM+PHZvbHVtZT4xMzE8L3ZvbHVtZT48bnVtYmVy
PjE2PC9udW1iZXI+PGtleXdvcmRzPjxrZXl3b3JkPmZhdHR5IGxpdmVyLWRpc2Vhc2U8L2tleXdv
cmQ+PGtleXdvcmQ+bm9uYWxjb2hvbGljIHN0ZWF0b2hlcGF0aXRpczwva2V5d29yZD48a2V5d29y
ZD5yZWNlcHRvciA0PC9rZXl3b3JkPjxrZXl3b3JkPmFjdGl2YXRpb248L2tleXdvcmQ+PGtleXdv
cmQ+b2Jlc2U8L2tleXdvcmQ+PGtleXdvcmQ+dG5mPC9rZXl3b3JkPjxrZXl3b3JkPmpuazwva2V5
d29yZD48a2V5d29yZD5wYXRob2dlbmVzaXM8L2tleXdvcmQ+PGtleXdvcmQ+ZXhwcmVzc2lvbjwv
a2V5d29yZD48a2V5d29yZD5zdGVhdG9zaXM8L2tleXdvcmQ+PC9rZXl3b3Jkcz48ZGF0ZXM+PHll
YXI+MjAxNzwveWVhcj48cHViLWRhdGVzPjxkYXRlPkF1ZyAxNTwvZGF0ZT48L3B1Yi1kYXRlcz48
L2RhdGVzPjxpc2JuPjAxNDMtNTIyMTwvaXNibj48YWNjZXNzaW9uLW51bT5XT1M6MDAwNDA2MTc5
ODAwMDA2PC9hY2Nlc3Npb24tbnVtPjx1cmxzPjxyZWxhdGVkLXVybHM+PHVybD4mbHQ7R28gdG8g
SVNJJmd0OzovL1dPUzowMDA0MDYxNzk4MDAwMDY8L3VybD48L3JlbGF0ZWQtdXJscz48L3VybHM+
PGVsZWN0cm9uaWMtcmVzb3VyY2UtbnVtPjEwLjEwNDIvQ3MyMDE2MDgzODwvZWxlY3Ryb25pYy1y
ZXNvdXJjZS1udW0+PGxhbmd1YWdlPkVuZ2xpc2g8L2xhbmd1YWdlPjwvcmVjb3JkPjwvQ2l0ZT48
L0VuZE5vdGU+AG==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PEVuZE5vdGU+PENpdGU+PEF1dGhvcj5NcmlkaGE8L0F1dGhvcj48WWVhcj4yMDE3PC9ZZWFyPjxS
ZWNOdW0+MjA4MDwvUmVjTnVtPjxEaXNwbGF5VGV4dD48c3R5bGUgZmFjZT0ic3VwZXJzY3JpcHQi
Pls4OF08L3N0eWxlPjwvRGlzcGxheVRleHQ+PHJlY29yZD48cmVjLW51bWJlcj4yMDgwPC9yZWMt
bnVtYmVyPjxmb3JlaWduLWtleXM+PGtleSBhcHA9IkVOIiBkYi1pZD0iOXIwZnR6MGZodjI1c3Jl
eDV6cXZhMGZtdndhYWRleHM1cGZzIiB0aW1lc3RhbXA9IjE1NzY1MzYwNjUiPjIwODA8L2tleT48
L2ZvcmVpZ24ta2V5cz48cmVmLXR5cGUgbmFtZT0iSm91cm5hbCBBcnRpY2xlIj4xNzwvcmVmLXR5
cGU+PGNvbnRyaWJ1dG9ycz48YXV0aG9ycz48YXV0aG9yPk1yaWRoYSwgQS4gUi48L2F1dGhvcj48
YXV0aG9yPkhhY3pleW5pLCBGLjwvYXV0aG9yPjxhdXRob3I+WWVoLCBNLiBNLjwvYXV0aG9yPjxh
dXRob3I+SGFpZ2gsIFcuIEcuPC9hdXRob3I+PGF1dGhvcj5Jb2Fubm91LCBHLiBOLjwvYXV0aG9y
PjxhdXRob3I+QmFybiwgVi48L2F1dGhvcj48YXV0aG9yPkFqYW1pZWgsIEguPC9hdXRob3I+PGF1
dGhvcj5BZGFtcywgTC48L2F1dGhvcj48YXV0aG9yPkhhbWRvcmYsIEouIE0uPC9hdXRob3I+PGF1
dGhvcj5UZW9oLCBOLiBDLjwvYXV0aG9yPjxhdXRob3I+RmFycmVsbCwgRy4gQy48L2F1dGhvcj48
L2F1dGhvcnM+PC9jb250cmlidXRvcnM+PGF1dGgtYWRkcmVzcz5BdXN0cmFsaWFuIE5hdGwgVW5p
diwgTWVkIFNjaCwgQ2FuYmVycmEgSG9zcCwgTGl2ZXIgUmVzIEdycCwgR2FycmFuLCBBQ1QsIEF1
c3RyYWxpYSYjeEQ7VW5pdiBXYXNoaW5ndG9uLCBEZXB0IFBhdGhvbCwgU2VhdHRsZSwgV0EgOTgx
OTUgVVNBJiN4RDtWZXQgQWZmYWlycyBQdWdldCBTb3VuZCBIbHRoIENhcmUgU3lzdCwgRGVwdCBN
ZWQgR2FzdHJvZW50ZXJvbCwgU2VhdHRsZSwgV0EgVVNBJiN4RDtVbml2IFdhc2hpbmd0b24sIFNl
YXR0bGUsIFdBIDk4MTk1IFVTQSYjeEQ7VW5pdiBXZXN0ZXJuIEF1c3RyYWxpYSwgU2NoIE1lZCAm
YW1wOyBQaGFybWFjb2wsIFBlcnRoLCBXQSwgQXVzdHJhbGlhJiN4RDtVbml2IFdlc3Rlcm4gQXVz
dHJhbGlhLCBTY2ggU3VyZywgUGVydGgsIFdBLCBBdXN0cmFsaWE8L2F1dGgtYWRkcmVzcz48dGl0
bGVzPjx0aXRsZT5UTFI5IGlzIHVwLXJlZ3VsYXRlZCBpbiBodW1hbiBhbmQgbXVyaW5lIE5BU0g6
IHBpdm90YWwgcm9sZSBpbiBpbmZsYW1tYXRvcnkgcmVjcnVpdG1lbnQgYW5kIGNlbGwgc3Vydml2
YWw8L3RpdGxlPjxzZWNvbmRhcnktdGl0bGU+Q2xpbmljYWwgU2NpZW5jZTwvc2Vjb25kYXJ5LXRp
dGxlPjxhbHQtdGl0bGU+Q2xpbiBTY2k8L2FsdC10aXRsZT48L3RpdGxlcz48cGVyaW9kaWNhbD48
ZnVsbC10aXRsZT5DbGluaWNhbCBTY2llbmNlPC9mdWxsLXRpdGxlPjxhYmJyLTE+Q2xpbiBTY2k8
L2FiYnItMT48L3BlcmlvZGljYWw+PGFsdC1wZXJpb2RpY2FsPjxmdWxsLXRpdGxlPkNsaW5pY2Fs
IFNjaWVuY2U8L2Z1bGwtdGl0bGU+PGFiYnItMT5DbGluIFNjaTwvYWJici0xPjwvYWx0LXBlcmlv
ZGljYWw+PHBhZ2VzPjIxNDUtMjE1OTwvcGFnZXM+PHZvbHVtZT4xMzE8L3ZvbHVtZT48bnVtYmVy
PjE2PC9udW1iZXI+PGtleXdvcmRzPjxrZXl3b3JkPmZhdHR5IGxpdmVyLWRpc2Vhc2U8L2tleXdv
cmQ+PGtleXdvcmQ+bm9uYWxjb2hvbGljIHN0ZWF0b2hlcGF0aXRpczwva2V5d29yZD48a2V5d29y
ZD5yZWNlcHRvciA0PC9rZXl3b3JkPjxrZXl3b3JkPmFjdGl2YXRpb248L2tleXdvcmQ+PGtleXdv
cmQ+b2Jlc2U8L2tleXdvcmQ+PGtleXdvcmQ+dG5mPC9rZXl3b3JkPjxrZXl3b3JkPmpuazwva2V5
d29yZD48a2V5d29yZD5wYXRob2dlbmVzaXM8L2tleXdvcmQ+PGtleXdvcmQ+ZXhwcmVzc2lvbjwv
a2V5d29yZD48a2V5d29yZD5zdGVhdG9zaXM8L2tleXdvcmQ+PC9rZXl3b3Jkcz48ZGF0ZXM+PHll
YXI+MjAxNzwveWVhcj48cHViLWRhdGVzPjxkYXRlPkF1ZyAxNTwvZGF0ZT48L3B1Yi1kYXRlcz48
L2RhdGVzPjxpc2JuPjAxNDMtNTIyMTwvaXNibj48YWNjZXNzaW9uLW51bT5XT1M6MDAwNDA2MTc5
ODAwMDA2PC9hY2Nlc3Npb24tbnVtPjx1cmxzPjxyZWxhdGVkLXVybHM+PHVybD4mbHQ7R28gdG8g
SVNJJmd0OzovL1dPUzowMDA0MDYxNzk4MDAwMDY8L3VybD48L3JlbGF0ZWQtdXJscz48L3VybHM+
PGVsZWN0cm9uaWMtcmVzb3VyY2UtbnVtPjEwLjEwNDIvQ3MyMDE2MDgzODwvZWxlY3Ryb25pYy1y
ZXNvdXJjZS1udW0+PGxhbmd1YWdlPkVuZ2xpc2g8L2xhbmd1YWdlPjwvcmVjb3JkPjwvQ2l0ZT48
L0VuZE5vdGU+AG==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C03E54" w:rsidRPr="00285EC0">
        <w:rPr>
          <w:rFonts w:ascii="Book Antiqua" w:eastAsia="Cambria" w:hAnsi="Book Antiqua"/>
          <w:lang w:val="en-US"/>
        </w:rPr>
      </w:r>
      <w:r w:rsidR="00C03E54"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7</w:t>
      </w:r>
      <w:r w:rsidR="002C3308" w:rsidRPr="00285EC0">
        <w:rPr>
          <w:rFonts w:ascii="Book Antiqua" w:eastAsia="Cambria" w:hAnsi="Book Antiqua"/>
          <w:noProof/>
          <w:vertAlign w:val="superscript"/>
          <w:lang w:val="en-US"/>
        </w:rPr>
        <w:t>]</w:t>
      </w:r>
      <w:r w:rsidR="00C03E54" w:rsidRPr="00285EC0">
        <w:rPr>
          <w:rFonts w:ascii="Book Antiqua" w:eastAsia="Cambria" w:hAnsi="Book Antiqua"/>
          <w:lang w:val="en-US"/>
        </w:rPr>
        <w:fldChar w:fldCharType="end"/>
      </w:r>
      <w:r w:rsidR="00C03E54" w:rsidRPr="00285EC0">
        <w:rPr>
          <w:rFonts w:ascii="Book Antiqua" w:eastAsia="Cambria" w:hAnsi="Book Antiqua"/>
          <w:lang w:val="en-US"/>
        </w:rPr>
        <w:t xml:space="preserve">. </w:t>
      </w:r>
      <w:r w:rsidR="007B221B" w:rsidRPr="00285EC0">
        <w:rPr>
          <w:rFonts w:ascii="Book Antiqua" w:eastAsia="Cambria" w:hAnsi="Book Antiqua"/>
          <w:lang w:val="en-US"/>
        </w:rPr>
        <w:t>Finally</w:t>
      </w:r>
      <w:r w:rsidR="008105D8" w:rsidRPr="00285EC0">
        <w:rPr>
          <w:rFonts w:ascii="Book Antiqua" w:eastAsia="Cambria" w:hAnsi="Book Antiqua"/>
          <w:lang w:val="en-US"/>
        </w:rPr>
        <w:t>, Tlr4</w:t>
      </w:r>
      <w:r w:rsidR="008105D8" w:rsidRPr="00285EC0">
        <w:rPr>
          <w:rFonts w:ascii="Book Antiqua" w:hAnsi="Book Antiqua"/>
        </w:rPr>
        <w:t xml:space="preserve"> and </w:t>
      </w:r>
      <w:r w:rsidR="008105D8" w:rsidRPr="00285EC0">
        <w:rPr>
          <w:rFonts w:ascii="Book Antiqua" w:eastAsia="Cambria" w:hAnsi="Book Antiqua"/>
          <w:lang w:val="en-US"/>
        </w:rPr>
        <w:t xml:space="preserve">Tlr9 KO mice </w:t>
      </w:r>
      <w:r w:rsidR="00E2156E" w:rsidRPr="00285EC0">
        <w:rPr>
          <w:rFonts w:ascii="Book Antiqua" w:eastAsia="Cambria" w:hAnsi="Book Antiqua"/>
          <w:lang w:val="en-US"/>
        </w:rPr>
        <w:t xml:space="preserve">are </w:t>
      </w:r>
      <w:r w:rsidR="008105D8" w:rsidRPr="00285EC0">
        <w:rPr>
          <w:rFonts w:ascii="Book Antiqua" w:eastAsia="Cambria" w:hAnsi="Book Antiqua"/>
          <w:lang w:val="en-US"/>
        </w:rPr>
        <w:t>protected from steatohepatitis induced by different diet model</w:t>
      </w:r>
      <w:r w:rsidR="00E2156E" w:rsidRPr="00285EC0">
        <w:rPr>
          <w:rFonts w:ascii="Book Antiqua" w:eastAsia="Cambria" w:hAnsi="Book Antiqua"/>
          <w:lang w:val="en-US"/>
        </w:rPr>
        <w:t>s</w:t>
      </w:r>
      <w:r w:rsidR="008105D8" w:rsidRPr="00285EC0">
        <w:rPr>
          <w:rFonts w:ascii="Book Antiqua" w:eastAsia="Cambria" w:hAnsi="Book Antiqua"/>
          <w:lang w:val="en-US"/>
        </w:rPr>
        <w:t xml:space="preserve"> of </w:t>
      </w:r>
      <w:r w:rsidR="00410071" w:rsidRPr="00285EC0">
        <w:rPr>
          <w:rFonts w:ascii="Book Antiqua" w:eastAsia="Cambria" w:hAnsi="Book Antiqua"/>
          <w:lang w:val="en-US"/>
        </w:rPr>
        <w:t>MAFLD</w:t>
      </w:r>
      <w:r w:rsidR="008105D8" w:rsidRPr="00285EC0">
        <w:rPr>
          <w:rFonts w:ascii="Book Antiqua" w:eastAsia="Cambria" w:hAnsi="Book Antiqua"/>
          <w:lang w:val="en-US"/>
        </w:rPr>
        <w:t xml:space="preserve"> such as MCD feeding or </w:t>
      </w:r>
      <w:r w:rsidR="007B221B" w:rsidRPr="00285EC0">
        <w:rPr>
          <w:rFonts w:ascii="Book Antiqua" w:eastAsia="Cambria" w:hAnsi="Book Antiqua"/>
          <w:lang w:val="en-US"/>
        </w:rPr>
        <w:t xml:space="preserve">a </w:t>
      </w:r>
      <w:r w:rsidR="008105D8" w:rsidRPr="00285EC0">
        <w:rPr>
          <w:rFonts w:ascii="Book Antiqua" w:eastAsia="Cambria" w:hAnsi="Book Antiqua"/>
          <w:lang w:val="en-US"/>
        </w:rPr>
        <w:t>cholesterol rich diet</w:t>
      </w:r>
      <w:r w:rsidR="008105D8" w:rsidRPr="00285EC0">
        <w:rPr>
          <w:rFonts w:ascii="Book Antiqua" w:eastAsia="Cambria" w:hAnsi="Book Antiqua"/>
          <w:lang w:val="en-US"/>
        </w:rPr>
        <w:fldChar w:fldCharType="begin">
          <w:fldData xml:space="preserve">PEVuZE5vdGU+PENpdGU+PEF1dGhvcj5SaXZlcmE8L0F1dGhvcj48WWVhcj4yMDA3PC9ZZWFyPjxS
ZWNOdW0+MjA3ODwvUmVjTnVtPjxEaXNwbGF5VGV4dD48c3R5bGUgZmFjZT0ic3VwZXJzY3JpcHQi
Pls4OSwgOTBdPC9zdHlsZT48L0Rpc3BsYXlUZXh0PjxyZWNvcmQ+PHJlYy1udW1iZXI+MjA3ODwv
cmVjLW51bWJlcj48Zm9yZWlnbi1rZXlzPjxrZXkgYXBwPSJFTiIgZGItaWQ9IjlyMGZ0ejBmaHYy
NXNyZXg1enF2YTBmbXZ3YWFkZXhzNXBmcyIgdGltZXN0YW1wPSIxNTc2NTM1OTUxIj4yMDc4PC9r
ZXk+PC9mb3JlaWduLWtleXM+PHJlZi10eXBlIG5hbWU9IkpvdXJuYWwgQXJ0aWNsZSI+MTc8L3Jl
Zi10eXBlPjxjb250cmlidXRvcnM+PGF1dGhvcnM+PGF1dGhvcj5SaXZlcmEsIEMuIEEuPC9hdXRo
b3I+PGF1dGhvcj5BZGVnYm95ZWdhLCBQLjwvYXV0aG9yPjxhdXRob3I+dmFuIFJvb2lqZW4sIE4u
PC9hdXRob3I+PGF1dGhvcj5UYWdhbGljdWQsIEEuPC9hdXRob3I+PGF1dGhvcj5BbGxtYW4sIE0u
PC9hdXRob3I+PGF1dGhvcj5XYWxsYWNlLCBNLjwvYXV0aG9yPjwvYXV0aG9ycz48L2NvbnRyaWJ1
dG9ycz48YXV0aC1hZGRyZXNzPkRlcGFydG1lbnQgb2YgTW9sZWN1bGFyIGFuZCBDZWxsdWxhciBQ
aHlzaW9sb2d5LCBMb3Vpc2lhbmEgU3RhdGUgVW5pdmVyc2l0eSBIZWFsdGggU2NpZW5jZXMgQ2Vu
dGVyLCBTaHJldmVwb3J0LCBMQSA3MTEzMCwgVVNBLiBDcml2ZTFAbHN1aHNjLmVkdTwvYXV0aC1h
ZGRyZXNzPjx0aXRsZXM+PHRpdGxlPlRvbGwtbGlrZSByZWNlcHRvci00IHNpZ25hbGluZyBhbmQg
S3VwZmZlciBjZWxscyBwbGF5IHBpdm90YWwgcm9sZXMgaW4gdGhlIHBhdGhvZ2VuZXNpcyBvZiBu
b24tYWxjb2hvbGljIHN0ZWF0b2hlcGF0aXRpczwvdGl0bGU+PHNlY29uZGFyeS10aXRsZT5KIEhl
cGF0b2w8L3NlY29uZGFyeS10aXRsZT48L3RpdGxlcz48cGVyaW9kaWNhbD48ZnVsbC10aXRsZT5K
IEhlcGF0b2w8L2Z1bGwtdGl0bGU+PC9wZXJpb2RpY2FsPjxwYWdlcz41NzEtOTwvcGFnZXM+PHZv
bHVtZT40Nzwvdm9sdW1lPjxudW1iZXI+NDwvbnVtYmVyPjxlZGl0aW9uPjIwMDcvMDcvMjQ8L2Vk
aXRpb24+PGtleXdvcmRzPjxrZXl3b3JkPkFuaW1hbHM8L2tleXdvcmQ+PGtleXdvcmQ+Q2hvbGlu
ZSBEZWZpY2llbmN5PC9rZXl3b3JkPjxrZXl3b3JkPkNsb2Ryb25pYyBBY2lkL3BoYXJtYWNvbG9n
eTwva2V5d29yZD48a2V5d29yZD5Db2xsYWdlbiBUeXBlIEkvZGVmaWNpZW5jeTwva2V5d29yZD48
a2V5d29yZD5EaWV0PC9rZXl3b3JkPjxrZXl3b3JkPkVuZG90b3hlbWlhLypjb21wbGljYXRpb25z
L2dlbmV0aWNzPC9rZXl3b3JkPjxrZXl3b3JkPkZhdHR5IExpdmVyLypldGlvbG9neS9wYXRob2xv
Z3k8L2tleXdvcmQ+PGtleXdvcmQ+SGVwYXRpdGlzLCBBbmltYWwvKmV0aW9sb2d5L3BhdGhvbG9n
eTwva2V5d29yZD48a2V5d29yZD5LdXBmZmVyIENlbGxzL2RydWcgZWZmZWN0cy8qcGh5c2lvbG9n
eTwva2V5d29yZD48a2V5d29yZD5MeW1waG90b3hpbi1hbHBoYS9kZWZpY2llbmN5PC9rZXl3b3Jk
PjxrZXl3b3JkPk1ldGhpb25pbmUvZGVmaWNpZW5jeTwva2V5d29yZD48a2V5d29yZD5NaWNlPC9r
ZXl3b3JkPjxrZXl3b3JkPk1pY2UsIE11dGFudCBTdHJhaW5zPC9rZXl3b3JkPjxrZXl3b3JkPlBQ
QVIgYWxwaGEvbWV0YWJvbGlzbTwva2V5d29yZD48a2V5d29yZD5TaWduYWwgVHJhbnNkdWN0aW9u
PC9rZXl3b3JkPjxrZXl3b3JkPlRvbGwtTGlrZSBSZWNlcHRvciA0L2dlbmV0aWNzLypwaHlzaW9s
b2d5PC9rZXl3b3JkPjxrZXl3b3JkPlRyaWdseWNlcmlkZXMvYW5hbHlzaXM8L2tleXdvcmQ+PC9r
ZXl3b3Jkcz48ZGF0ZXM+PHllYXI+MjAwNzwveWVhcj48cHViLWRhdGVzPjxkYXRlPk9jdDwvZGF0
ZT48L3B1Yi1kYXRlcz48L2RhdGVzPjxpc2JuPjAxNjgtODI3OCAoUHJpbnQpJiN4RDswMTY4LTgy
NzggKExpbmtpbmcpPC9pc2JuPjxhY2Nlc3Npb24tbnVtPjE3NjQ0MjExPC9hY2Nlc3Npb24tbnVt
Pjx1cmxzPjxyZWxhdGVkLXVybHM+PHVybD5odHRwczovL3d3dy5uY2JpLm5sbS5uaWguZ292L3B1
Ym1lZC8xNzY0NDIxMTwvdXJsPjwvcmVsYXRlZC11cmxzPjwvdXJscz48Y3VzdG9tMj5QTUMyMDk0
MTE5PC9jdXN0b20yPjxlbGVjdHJvbmljLXJlc291cmNlLW51bT4xMC4xMDE2L2ouamhlcC4yMDA3
LjA0LjAxOTwvZWxlY3Ryb25pYy1yZXNvdXJjZS1udW0+PC9yZWNvcmQ+PC9DaXRlPjxDaXRlPjxB
dXRob3I+TWl1cmE8L0F1dGhvcj48WWVhcj4yMDEwPC9ZZWFyPjxSZWNOdW0+MjA3OTwvUmVjTnVt
PjxyZWNvcmQ+PHJlYy1udW1iZXI+MjA3OTwvcmVjLW51bWJlcj48Zm9yZWlnbi1rZXlzPjxrZXkg
YXBwPSJFTiIgZGItaWQ9IjlyMGZ0ejBmaHYyNXNyZXg1enF2YTBmbXZ3YWFkZXhzNXBmcyIgdGlt
ZXN0YW1wPSIxNTc2NTM2MDAwIj4yMDc5PC9rZXk+PC9mb3JlaWduLWtleXM+PHJlZi10eXBlIG5h
bWU9IkpvdXJuYWwgQXJ0aWNsZSI+MTc8L3JlZi10eXBlPjxjb250cmlidXRvcnM+PGF1dGhvcnM+
PGF1dGhvcj5NaXVyYSwgSy48L2F1dGhvcj48YXV0aG9yPktvZGFtYSwgWS48L2F1dGhvcj48YXV0
aG9yPklub2t1Y2hpLCBTLjwvYXV0aG9yPjxhdXRob3I+U2NobmFibCwgQi48L2F1dGhvcj48YXV0
aG9yPkFveWFtYSwgVC48L2F1dGhvcj48YXV0aG9yPk9obmlzaGksIEguPC9hdXRob3I+PGF1dGhv
cj5PbGVmc2t5LCBKLiBNLjwvYXV0aG9yPjxhdXRob3I+QnJlbm5lciwgRC4gQS48L2F1dGhvcj48
YXV0aG9yPlNla2ksIEUuPC9hdXRob3I+PC9hdXRob3JzPjwvY29udHJpYnV0b3JzPjxhdXRoLWFk
ZHJlc3M+RGVwYXJ0bWVudCBvZiBNZWRpY2luZSwgVW5pdmVyc2l0eSBvZiBDYWxpZm9ybmlhLCBT
YW4gRGllZ28sIFNjaG9vbCBvZiBNZWRpY2luZSwgTGEgSm9sbGEsIENhbGlmb3JuaWEgOTIwOTMs
IFVTQS4gbWl1cmExMTZAZG9jLm1lZC5ha2l0YS11LmFjLmpwPC9hdXRoLWFkZHJlc3M+PHRpdGxl
cz48dGl0bGU+VG9sbC1saWtlIHJlY2VwdG9yIDkgcHJvbW90ZXMgc3RlYXRvaGVwYXRpdGlzIGJ5
IGluZHVjdGlvbiBvZiBpbnRlcmxldWtpbi0xYmV0YSBpbiBtaWNlPC90aXRsZT48c2Vjb25kYXJ5
LXRpdGxlPkdhc3Ryb2VudGVyb2xvZ3k8L3NlY29uZGFyeS10aXRsZT48L3RpdGxlcz48cGVyaW9k
aWNhbD48ZnVsbC10aXRsZT5HYXN0cm9lbnRlcm9sb2d5PC9mdWxsLXRpdGxlPjwvcGVyaW9kaWNh
bD48cGFnZXM+MzIzLTM0IGU3PC9wYWdlcz48dm9sdW1lPjEzOTwvdm9sdW1lPjxudW1iZXI+MTwv
bnVtYmVyPjxlZGl0aW9uPjIwMTAvMDMvMzA8L2VkaXRpb24+PGtleXdvcmRzPjxrZXl3b3JkPkFu
aW1hbHM8L2tleXdvcmQ+PGtleXdvcmQ+Q2hvbGluZSBEZWZpY2llbmN5L2NvbXBsaWNhdGlvbnM8
L2tleXdvcmQ+PGtleXdvcmQ+RmF0dHkgTGl2ZXIvKmV0aW9sb2d5PC9rZXl3b3JkPjxrZXl3b3Jk
PkhlcGF0aWMgU3RlbGxhdGUgQ2VsbHMvcGh5c2lvbG9neTwva2V5d29yZD48a2V5d29yZD5JbnN1
bGluIFJlc2lzdGFuY2U8L2tleXdvcmQ+PGtleXdvcmQ+SW50ZXJsZXVraW4tMWJldGEvZ2VuZXRp
Y3MvKnBoeXNpb2xvZ3k8L2tleXdvcmQ+PGtleXdvcmQ+S3VwZmZlciBDZWxscy9waHlzaW9sb2d5
PC9rZXl3b3JkPjxrZXl3b3JkPkxpcGlkIE1ldGFib2xpc208L2tleXdvcmQ+PGtleXdvcmQ+TGl2
ZXIgQ2lycmhvc2lzLCBFeHBlcmltZW50YWwvZXRpb2xvZ3k8L2tleXdvcmQ+PGtleXdvcmQ+TWFs
ZTwva2V5d29yZD48a2V5d29yZD5NaWNlPC9rZXl3b3JkPjxrZXl3b3JkPk1pY2UsIEluYnJlZCBD
NTdCTDwva2V5d29yZD48a2V5d29yZD5NeWVsb2lkIERpZmZlcmVudGlhdGlvbiBGYWN0b3IgODgv
cGh5c2lvbG9neTwva2V5d29yZD48a2V5d29yZD5STkEsIE1lc3Nlbmdlci9hbmFseXNpczwva2V5
d29yZD48a2V5d29yZD5TaWduYWwgVHJhbnNkdWN0aW9uPC9rZXl3b3JkPjxrZXl3b3JkPlRvbGwt
TGlrZSBSZWNlcHRvciA5LypwaHlzaW9sb2d5PC9rZXl3b3JkPjwva2V5d29yZHM+PGRhdGVzPjx5
ZWFyPjIwMTA8L3llYXI+PHB1Yi1kYXRlcz48ZGF0ZT5KdWw8L2RhdGU+PC9wdWItZGF0ZXM+PC9k
YXRlcz48aXNibj4xNTI4LTAwMTIgKEVsZWN0cm9uaWMpJiN4RDswMDE2LTUwODUgKExpbmtpbmcp
PC9pc2JuPjxhY2Nlc3Npb24tbnVtPjIwMzQ3ODE4PC9hY2Nlc3Npb24tbnVtPjx1cmxzPjxyZWxh
dGVkLXVybHM+PHVybD5odHRwczovL3d3dy5uY2JpLm5sbS5uaWguZ292L3B1Ym1lZC8yMDM0Nzgx
ODwvdXJsPjwvcmVsYXRlZC11cmxzPjwvdXJscz48Y3VzdG9tMj5QTUM0NjMxMjYyPC9jdXN0b20y
PjxlbGVjdHJvbmljLXJlc291cmNlLW51bT4xMC4xMDUzL2ouZ2FzdHJvLjIwMTAuMDMuMDUyPC9l
bGVjdHJvbmljLXJlc291cmNlLW51bT48L3JlY29yZD48L0NpdGU+PC9FbmROb3RlPgB=
</w:fldData>
        </w:fldChar>
      </w:r>
      <w:r w:rsidR="002C3308" w:rsidRPr="00285EC0">
        <w:rPr>
          <w:rFonts w:ascii="Book Antiqua" w:eastAsia="Cambria" w:hAnsi="Book Antiqua"/>
          <w:lang w:val="en-US"/>
        </w:rPr>
        <w:instrText xml:space="preserve"> ADDIN EN.CITE </w:instrText>
      </w:r>
      <w:r w:rsidR="002C3308" w:rsidRPr="00285EC0">
        <w:rPr>
          <w:rFonts w:ascii="Book Antiqua" w:eastAsia="Cambria" w:hAnsi="Book Antiqua"/>
          <w:lang w:val="en-US"/>
        </w:rPr>
        <w:fldChar w:fldCharType="begin">
          <w:fldData xml:space="preserve">PEVuZE5vdGU+PENpdGU+PEF1dGhvcj5SaXZlcmE8L0F1dGhvcj48WWVhcj4yMDA3PC9ZZWFyPjxS
ZWNOdW0+MjA3ODwvUmVjTnVtPjxEaXNwbGF5VGV4dD48c3R5bGUgZmFjZT0ic3VwZXJzY3JpcHQi
Pls4OSwgOTBdPC9zdHlsZT48L0Rpc3BsYXlUZXh0PjxyZWNvcmQ+PHJlYy1udW1iZXI+MjA3ODwv
cmVjLW51bWJlcj48Zm9yZWlnbi1rZXlzPjxrZXkgYXBwPSJFTiIgZGItaWQ9IjlyMGZ0ejBmaHYy
NXNyZXg1enF2YTBmbXZ3YWFkZXhzNXBmcyIgdGltZXN0YW1wPSIxNTc2NTM1OTUxIj4yMDc4PC9r
ZXk+PC9mb3JlaWduLWtleXM+PHJlZi10eXBlIG5hbWU9IkpvdXJuYWwgQXJ0aWNsZSI+MTc8L3Jl
Zi10eXBlPjxjb250cmlidXRvcnM+PGF1dGhvcnM+PGF1dGhvcj5SaXZlcmEsIEMuIEEuPC9hdXRo
b3I+PGF1dGhvcj5BZGVnYm95ZWdhLCBQLjwvYXV0aG9yPjxhdXRob3I+dmFuIFJvb2lqZW4sIE4u
PC9hdXRob3I+PGF1dGhvcj5UYWdhbGljdWQsIEEuPC9hdXRob3I+PGF1dGhvcj5BbGxtYW4sIE0u
PC9hdXRob3I+PGF1dGhvcj5XYWxsYWNlLCBNLjwvYXV0aG9yPjwvYXV0aG9ycz48L2NvbnRyaWJ1
dG9ycz48YXV0aC1hZGRyZXNzPkRlcGFydG1lbnQgb2YgTW9sZWN1bGFyIGFuZCBDZWxsdWxhciBQ
aHlzaW9sb2d5LCBMb3Vpc2lhbmEgU3RhdGUgVW5pdmVyc2l0eSBIZWFsdGggU2NpZW5jZXMgQ2Vu
dGVyLCBTaHJldmVwb3J0LCBMQSA3MTEzMCwgVVNBLiBDcml2ZTFAbHN1aHNjLmVkdTwvYXV0aC1h
ZGRyZXNzPjx0aXRsZXM+PHRpdGxlPlRvbGwtbGlrZSByZWNlcHRvci00IHNpZ25hbGluZyBhbmQg
S3VwZmZlciBjZWxscyBwbGF5IHBpdm90YWwgcm9sZXMgaW4gdGhlIHBhdGhvZ2VuZXNpcyBvZiBu
b24tYWxjb2hvbGljIHN0ZWF0b2hlcGF0aXRpczwvdGl0bGU+PHNlY29uZGFyeS10aXRsZT5KIEhl
cGF0b2w8L3NlY29uZGFyeS10aXRsZT48L3RpdGxlcz48cGVyaW9kaWNhbD48ZnVsbC10aXRsZT5K
IEhlcGF0b2w8L2Z1bGwtdGl0bGU+PC9wZXJpb2RpY2FsPjxwYWdlcz41NzEtOTwvcGFnZXM+PHZv
bHVtZT40Nzwvdm9sdW1lPjxudW1iZXI+NDwvbnVtYmVyPjxlZGl0aW9uPjIwMDcvMDcvMjQ8L2Vk
aXRpb24+PGtleXdvcmRzPjxrZXl3b3JkPkFuaW1hbHM8L2tleXdvcmQ+PGtleXdvcmQ+Q2hvbGlu
ZSBEZWZpY2llbmN5PC9rZXl3b3JkPjxrZXl3b3JkPkNsb2Ryb25pYyBBY2lkL3BoYXJtYWNvbG9n
eTwva2V5d29yZD48a2V5d29yZD5Db2xsYWdlbiBUeXBlIEkvZGVmaWNpZW5jeTwva2V5d29yZD48
a2V5d29yZD5EaWV0PC9rZXl3b3JkPjxrZXl3b3JkPkVuZG90b3hlbWlhLypjb21wbGljYXRpb25z
L2dlbmV0aWNzPC9rZXl3b3JkPjxrZXl3b3JkPkZhdHR5IExpdmVyLypldGlvbG9neS9wYXRob2xv
Z3k8L2tleXdvcmQ+PGtleXdvcmQ+SGVwYXRpdGlzLCBBbmltYWwvKmV0aW9sb2d5L3BhdGhvbG9n
eTwva2V5d29yZD48a2V5d29yZD5LdXBmZmVyIENlbGxzL2RydWcgZWZmZWN0cy8qcGh5c2lvbG9n
eTwva2V5d29yZD48a2V5d29yZD5MeW1waG90b3hpbi1hbHBoYS9kZWZpY2llbmN5PC9rZXl3b3Jk
PjxrZXl3b3JkPk1ldGhpb25pbmUvZGVmaWNpZW5jeTwva2V5d29yZD48a2V5d29yZD5NaWNlPC9r
ZXl3b3JkPjxrZXl3b3JkPk1pY2UsIE11dGFudCBTdHJhaW5zPC9rZXl3b3JkPjxrZXl3b3JkPlBQ
QVIgYWxwaGEvbWV0YWJvbGlzbTwva2V5d29yZD48a2V5d29yZD5TaWduYWwgVHJhbnNkdWN0aW9u
PC9rZXl3b3JkPjxrZXl3b3JkPlRvbGwtTGlrZSBSZWNlcHRvciA0L2dlbmV0aWNzLypwaHlzaW9s
b2d5PC9rZXl3b3JkPjxrZXl3b3JkPlRyaWdseWNlcmlkZXMvYW5hbHlzaXM8L2tleXdvcmQ+PC9r
ZXl3b3Jkcz48ZGF0ZXM+PHllYXI+MjAwNzwveWVhcj48cHViLWRhdGVzPjxkYXRlPk9jdDwvZGF0
ZT48L3B1Yi1kYXRlcz48L2RhdGVzPjxpc2JuPjAxNjgtODI3OCAoUHJpbnQpJiN4RDswMTY4LTgy
NzggKExpbmtpbmcpPC9pc2JuPjxhY2Nlc3Npb24tbnVtPjE3NjQ0MjExPC9hY2Nlc3Npb24tbnVt
Pjx1cmxzPjxyZWxhdGVkLXVybHM+PHVybD5odHRwczovL3d3dy5uY2JpLm5sbS5uaWguZ292L3B1
Ym1lZC8xNzY0NDIxMTwvdXJsPjwvcmVsYXRlZC11cmxzPjwvdXJscz48Y3VzdG9tMj5QTUMyMDk0
MTE5PC9jdXN0b20yPjxlbGVjdHJvbmljLXJlc291cmNlLW51bT4xMC4xMDE2L2ouamhlcC4yMDA3
LjA0LjAxOTwvZWxlY3Ryb25pYy1yZXNvdXJjZS1udW0+PC9yZWNvcmQ+PC9DaXRlPjxDaXRlPjxB
dXRob3I+TWl1cmE8L0F1dGhvcj48WWVhcj4yMDEwPC9ZZWFyPjxSZWNOdW0+MjA3OTwvUmVjTnVt
PjxyZWNvcmQ+PHJlYy1udW1iZXI+MjA3OTwvcmVjLW51bWJlcj48Zm9yZWlnbi1rZXlzPjxrZXkg
YXBwPSJFTiIgZGItaWQ9IjlyMGZ0ejBmaHYyNXNyZXg1enF2YTBmbXZ3YWFkZXhzNXBmcyIgdGlt
ZXN0YW1wPSIxNTc2NTM2MDAwIj4yMDc5PC9rZXk+PC9mb3JlaWduLWtleXM+PHJlZi10eXBlIG5h
bWU9IkpvdXJuYWwgQXJ0aWNsZSI+MTc8L3JlZi10eXBlPjxjb250cmlidXRvcnM+PGF1dGhvcnM+
PGF1dGhvcj5NaXVyYSwgSy48L2F1dGhvcj48YXV0aG9yPktvZGFtYSwgWS48L2F1dGhvcj48YXV0
aG9yPklub2t1Y2hpLCBTLjwvYXV0aG9yPjxhdXRob3I+U2NobmFibCwgQi48L2F1dGhvcj48YXV0
aG9yPkFveWFtYSwgVC48L2F1dGhvcj48YXV0aG9yPk9obmlzaGksIEguPC9hdXRob3I+PGF1dGhv
cj5PbGVmc2t5LCBKLiBNLjwvYXV0aG9yPjxhdXRob3I+QnJlbm5lciwgRC4gQS48L2F1dGhvcj48
YXV0aG9yPlNla2ksIEUuPC9hdXRob3I+PC9hdXRob3JzPjwvY29udHJpYnV0b3JzPjxhdXRoLWFk
ZHJlc3M+RGVwYXJ0bWVudCBvZiBNZWRpY2luZSwgVW5pdmVyc2l0eSBvZiBDYWxpZm9ybmlhLCBT
YW4gRGllZ28sIFNjaG9vbCBvZiBNZWRpY2luZSwgTGEgSm9sbGEsIENhbGlmb3JuaWEgOTIwOTMs
IFVTQS4gbWl1cmExMTZAZG9jLm1lZC5ha2l0YS11LmFjLmpwPC9hdXRoLWFkZHJlc3M+PHRpdGxl
cz48dGl0bGU+VG9sbC1saWtlIHJlY2VwdG9yIDkgcHJvbW90ZXMgc3RlYXRvaGVwYXRpdGlzIGJ5
IGluZHVjdGlvbiBvZiBpbnRlcmxldWtpbi0xYmV0YSBpbiBtaWNlPC90aXRsZT48c2Vjb25kYXJ5
LXRpdGxlPkdhc3Ryb2VudGVyb2xvZ3k8L3NlY29uZGFyeS10aXRsZT48L3RpdGxlcz48cGVyaW9k
aWNhbD48ZnVsbC10aXRsZT5HYXN0cm9lbnRlcm9sb2d5PC9mdWxsLXRpdGxlPjwvcGVyaW9kaWNh
bD48cGFnZXM+MzIzLTM0IGU3PC9wYWdlcz48dm9sdW1lPjEzOTwvdm9sdW1lPjxudW1iZXI+MTwv
bnVtYmVyPjxlZGl0aW9uPjIwMTAvMDMvMzA8L2VkaXRpb24+PGtleXdvcmRzPjxrZXl3b3JkPkFu
aW1hbHM8L2tleXdvcmQ+PGtleXdvcmQ+Q2hvbGluZSBEZWZpY2llbmN5L2NvbXBsaWNhdGlvbnM8
L2tleXdvcmQ+PGtleXdvcmQ+RmF0dHkgTGl2ZXIvKmV0aW9sb2d5PC9rZXl3b3JkPjxrZXl3b3Jk
PkhlcGF0aWMgU3RlbGxhdGUgQ2VsbHMvcGh5c2lvbG9neTwva2V5d29yZD48a2V5d29yZD5JbnN1
bGluIFJlc2lzdGFuY2U8L2tleXdvcmQ+PGtleXdvcmQ+SW50ZXJsZXVraW4tMWJldGEvZ2VuZXRp
Y3MvKnBoeXNpb2xvZ3k8L2tleXdvcmQ+PGtleXdvcmQ+S3VwZmZlciBDZWxscy9waHlzaW9sb2d5
PC9rZXl3b3JkPjxrZXl3b3JkPkxpcGlkIE1ldGFib2xpc208L2tleXdvcmQ+PGtleXdvcmQ+TGl2
ZXIgQ2lycmhvc2lzLCBFeHBlcmltZW50YWwvZXRpb2xvZ3k8L2tleXdvcmQ+PGtleXdvcmQ+TWFs
ZTwva2V5d29yZD48a2V5d29yZD5NaWNlPC9rZXl3b3JkPjxrZXl3b3JkPk1pY2UsIEluYnJlZCBD
NTdCTDwva2V5d29yZD48a2V5d29yZD5NeWVsb2lkIERpZmZlcmVudGlhdGlvbiBGYWN0b3IgODgv
cGh5c2lvbG9neTwva2V5d29yZD48a2V5d29yZD5STkEsIE1lc3Nlbmdlci9hbmFseXNpczwva2V5
d29yZD48a2V5d29yZD5TaWduYWwgVHJhbnNkdWN0aW9uPC9rZXl3b3JkPjxrZXl3b3JkPlRvbGwt
TGlrZSBSZWNlcHRvciA5LypwaHlzaW9sb2d5PC9rZXl3b3JkPjwva2V5d29yZHM+PGRhdGVzPjx5
ZWFyPjIwMTA8L3llYXI+PHB1Yi1kYXRlcz48ZGF0ZT5KdWw8L2RhdGU+PC9wdWItZGF0ZXM+PC9k
YXRlcz48aXNibj4xNTI4LTAwMTIgKEVsZWN0cm9uaWMpJiN4RDswMDE2LTUwODUgKExpbmtpbmcp
PC9pc2JuPjxhY2Nlc3Npb24tbnVtPjIwMzQ3ODE4PC9hY2Nlc3Npb24tbnVtPjx1cmxzPjxyZWxh
dGVkLXVybHM+PHVybD5odHRwczovL3d3dy5uY2JpLm5sbS5uaWguZ292L3B1Ym1lZC8yMDM0Nzgx
ODwvdXJsPjwvcmVsYXRlZC11cmxzPjwvdXJscz48Y3VzdG9tMj5QTUM0NjMxMjYyPC9jdXN0b20y
PjxlbGVjdHJvbmljLXJlc291cmNlLW51bT4xMC4xMDUzL2ouZ2FzdHJvLjIwMTAuMDMuMDUyPC9l
bGVjdHJvbmljLXJlc291cmNlLW51bT48L3JlY29yZD48L0NpdGU+PC9FbmROb3RlPgB=
</w:fldData>
        </w:fldChar>
      </w:r>
      <w:r w:rsidR="002C3308" w:rsidRPr="00285EC0">
        <w:rPr>
          <w:rFonts w:ascii="Book Antiqua" w:eastAsia="Cambria" w:hAnsi="Book Antiqua"/>
          <w:lang w:val="en-US"/>
        </w:rPr>
        <w:instrText xml:space="preserve"> ADDIN EN.CITE.DATA </w:instrText>
      </w:r>
      <w:r w:rsidR="002C3308" w:rsidRPr="00285EC0">
        <w:rPr>
          <w:rFonts w:ascii="Book Antiqua" w:eastAsia="Cambria" w:hAnsi="Book Antiqua"/>
          <w:lang w:val="en-US"/>
        </w:rPr>
      </w:r>
      <w:r w:rsidR="002C3308" w:rsidRPr="00285EC0">
        <w:rPr>
          <w:rFonts w:ascii="Book Antiqua" w:eastAsia="Cambria" w:hAnsi="Book Antiqua"/>
          <w:lang w:val="en-US"/>
        </w:rPr>
        <w:fldChar w:fldCharType="end"/>
      </w:r>
      <w:r w:rsidR="008105D8" w:rsidRPr="00285EC0">
        <w:rPr>
          <w:rFonts w:ascii="Book Antiqua" w:eastAsia="Cambria" w:hAnsi="Book Antiqua"/>
          <w:lang w:val="en-US"/>
        </w:rPr>
      </w:r>
      <w:r w:rsidR="008105D8" w:rsidRPr="00285EC0">
        <w:rPr>
          <w:rFonts w:ascii="Book Antiqua" w:eastAsia="Cambria" w:hAnsi="Book Antiqua"/>
          <w:lang w:val="en-US"/>
        </w:rPr>
        <w:fldChar w:fldCharType="separate"/>
      </w:r>
      <w:r w:rsidR="002C3308" w:rsidRPr="00285EC0">
        <w:rPr>
          <w:rFonts w:ascii="Book Antiqua" w:eastAsia="Cambria" w:hAnsi="Book Antiqua"/>
          <w:noProof/>
          <w:vertAlign w:val="superscript"/>
          <w:lang w:val="en-US"/>
        </w:rPr>
        <w:t>[8</w:t>
      </w:r>
      <w:r w:rsidR="005950BD">
        <w:rPr>
          <w:rFonts w:ascii="Book Antiqua" w:eastAsia="Cambria" w:hAnsi="Book Antiqua"/>
          <w:noProof/>
          <w:vertAlign w:val="superscript"/>
          <w:lang w:val="en-US"/>
        </w:rPr>
        <w:t>8</w:t>
      </w:r>
      <w:r w:rsidR="002C3308" w:rsidRPr="00285EC0">
        <w:rPr>
          <w:rFonts w:ascii="Book Antiqua" w:eastAsia="Cambria" w:hAnsi="Book Antiqua"/>
          <w:noProof/>
          <w:vertAlign w:val="superscript"/>
          <w:lang w:val="en-US"/>
        </w:rPr>
        <w:t>,</w:t>
      </w:r>
      <w:r w:rsidR="005950BD">
        <w:rPr>
          <w:rFonts w:ascii="Book Antiqua" w:eastAsia="Cambria" w:hAnsi="Book Antiqua"/>
          <w:noProof/>
          <w:vertAlign w:val="superscript"/>
          <w:lang w:val="en-US"/>
        </w:rPr>
        <w:t>89</w:t>
      </w:r>
      <w:r w:rsidR="002C3308" w:rsidRPr="00285EC0">
        <w:rPr>
          <w:rFonts w:ascii="Book Antiqua" w:eastAsia="Cambria" w:hAnsi="Book Antiqua"/>
          <w:noProof/>
          <w:vertAlign w:val="superscript"/>
          <w:lang w:val="en-US"/>
        </w:rPr>
        <w:t>]</w:t>
      </w:r>
      <w:r w:rsidR="008105D8" w:rsidRPr="00285EC0">
        <w:rPr>
          <w:rFonts w:ascii="Book Antiqua" w:eastAsia="Cambria" w:hAnsi="Book Antiqua"/>
          <w:lang w:val="en-US"/>
        </w:rPr>
        <w:fldChar w:fldCharType="end"/>
      </w:r>
      <w:r w:rsidR="00C03E54" w:rsidRPr="00285EC0">
        <w:rPr>
          <w:rFonts w:ascii="Book Antiqua" w:eastAsia="Cambria" w:hAnsi="Book Antiqua"/>
          <w:lang w:val="en-US"/>
        </w:rPr>
        <w:t>.</w:t>
      </w:r>
      <w:r w:rsidR="00E2156E" w:rsidRPr="00285EC0">
        <w:rPr>
          <w:rFonts w:ascii="Book Antiqua" w:eastAsia="Cambria" w:hAnsi="Book Antiqua"/>
          <w:lang w:val="en-US"/>
        </w:rPr>
        <w:t xml:space="preserve"> </w:t>
      </w:r>
      <w:r w:rsidR="00C03E54" w:rsidRPr="00285EC0">
        <w:rPr>
          <w:rFonts w:ascii="Book Antiqua" w:eastAsia="Cambria" w:hAnsi="Book Antiqua"/>
          <w:lang w:val="en-US"/>
        </w:rPr>
        <w:t>Notably, t</w:t>
      </w:r>
      <w:r w:rsidR="0021157D" w:rsidRPr="00285EC0">
        <w:rPr>
          <w:rFonts w:ascii="Book Antiqua" w:eastAsia="Cambria" w:hAnsi="Book Antiqua"/>
          <w:lang w:val="en-US"/>
        </w:rPr>
        <w:t>he TLR effects also involve</w:t>
      </w:r>
      <w:r w:rsidR="007B221B" w:rsidRPr="00285EC0">
        <w:rPr>
          <w:rFonts w:ascii="Book Antiqua" w:eastAsia="Cambria" w:hAnsi="Book Antiqua"/>
          <w:lang w:val="en-US"/>
        </w:rPr>
        <w:t>s</w:t>
      </w:r>
      <w:r w:rsidR="0021157D" w:rsidRPr="00285EC0">
        <w:rPr>
          <w:rFonts w:ascii="Book Antiqua" w:eastAsia="Cambria" w:hAnsi="Book Antiqua"/>
          <w:lang w:val="en-US"/>
        </w:rPr>
        <w:t xml:space="preserve"> interaction and activation </w:t>
      </w:r>
      <w:r w:rsidR="00E2156E" w:rsidRPr="00285EC0">
        <w:rPr>
          <w:rFonts w:ascii="Book Antiqua" w:eastAsia="Cambria" w:hAnsi="Book Antiqua"/>
          <w:lang w:val="en-US"/>
        </w:rPr>
        <w:t xml:space="preserve">with </w:t>
      </w:r>
      <w:r w:rsidR="0021157D" w:rsidRPr="00285EC0">
        <w:rPr>
          <w:rFonts w:ascii="Book Antiqua" w:eastAsia="Cambria" w:hAnsi="Book Antiqua"/>
          <w:lang w:val="en-US"/>
        </w:rPr>
        <w:t>other</w:t>
      </w:r>
      <w:r w:rsidR="00BD0330" w:rsidRPr="00285EC0">
        <w:rPr>
          <w:rFonts w:ascii="Book Antiqua" w:eastAsia="Cambria" w:hAnsi="Book Antiqua"/>
          <w:lang w:val="en-US"/>
        </w:rPr>
        <w:t xml:space="preserve"> intersecting</w:t>
      </w:r>
      <w:r w:rsidR="0021157D" w:rsidRPr="00285EC0">
        <w:rPr>
          <w:rFonts w:ascii="Book Antiqua" w:eastAsia="Cambria" w:hAnsi="Book Antiqua"/>
          <w:lang w:val="en-US"/>
        </w:rPr>
        <w:t xml:space="preserve"> pathways </w:t>
      </w:r>
      <w:r w:rsidR="007B221B" w:rsidRPr="00285EC0">
        <w:rPr>
          <w:rFonts w:ascii="Book Antiqua" w:eastAsia="Cambria" w:hAnsi="Book Antiqua"/>
          <w:lang w:val="en-US"/>
        </w:rPr>
        <w:t>with a</w:t>
      </w:r>
      <w:r w:rsidR="00BD0330" w:rsidRPr="00285EC0">
        <w:rPr>
          <w:rFonts w:ascii="Book Antiqua" w:eastAsia="Cambria" w:hAnsi="Book Antiqua"/>
          <w:lang w:val="en-US"/>
        </w:rPr>
        <w:t xml:space="preserve"> role in inflammation</w:t>
      </w:r>
      <w:r w:rsidR="0021157D" w:rsidRPr="00285EC0">
        <w:rPr>
          <w:rFonts w:ascii="Book Antiqua" w:eastAsia="Cambria" w:hAnsi="Book Antiqua"/>
          <w:lang w:val="en-US"/>
        </w:rPr>
        <w:t xml:space="preserve">. In a </w:t>
      </w:r>
      <w:r w:rsidR="005553DD" w:rsidRPr="00285EC0">
        <w:rPr>
          <w:rFonts w:ascii="Book Antiqua" w:eastAsia="Cambria" w:hAnsi="Book Antiqua"/>
          <w:lang w:val="en-US" w:eastAsia="en-US"/>
        </w:rPr>
        <w:t>recent study</w:t>
      </w:r>
      <w:r w:rsidR="00BD0330" w:rsidRPr="00285EC0">
        <w:rPr>
          <w:rFonts w:ascii="Book Antiqua" w:eastAsia="Cambria" w:hAnsi="Book Antiqua"/>
          <w:lang w:val="en-US" w:eastAsia="en-US"/>
        </w:rPr>
        <w:t>,</w:t>
      </w:r>
      <w:r w:rsidR="005553DD" w:rsidRPr="00285EC0">
        <w:rPr>
          <w:rFonts w:ascii="Book Antiqua" w:hAnsi="Book Antiqua"/>
        </w:rPr>
        <w:t xml:space="preserve"> </w:t>
      </w:r>
      <w:r w:rsidR="005553DD" w:rsidRPr="00285EC0">
        <w:rPr>
          <w:rFonts w:ascii="Book Antiqua" w:eastAsia="Cambria" w:hAnsi="Book Antiqua"/>
          <w:lang w:val="en-US" w:eastAsia="en-US"/>
        </w:rPr>
        <w:t xml:space="preserve">LPS treatment induced the </w:t>
      </w:r>
      <w:r w:rsidR="005553DD" w:rsidRPr="00285EC0">
        <w:rPr>
          <w:rFonts w:ascii="Book Antiqua" w:eastAsia="Cambria" w:hAnsi="Book Antiqua"/>
          <w:lang w:val="en-US" w:eastAsia="en-US"/>
        </w:rPr>
        <w:lastRenderedPageBreak/>
        <w:t>accumulation of yes-associated protein (YAP)</w:t>
      </w:r>
      <w:r w:rsidR="0021157D" w:rsidRPr="00285EC0">
        <w:rPr>
          <w:rFonts w:ascii="Book Antiqua" w:eastAsia="Cambria" w:hAnsi="Book Antiqua"/>
          <w:lang w:val="en-US" w:eastAsia="en-US"/>
        </w:rPr>
        <w:t xml:space="preserve"> in Kupffer cells, </w:t>
      </w:r>
      <w:r w:rsidR="0021157D" w:rsidRPr="00285EC0">
        <w:rPr>
          <w:rFonts w:ascii="Book Antiqua" w:hAnsi="Book Antiqua"/>
        </w:rPr>
        <w:t xml:space="preserve">a transcription coactivator that plays a role in </w:t>
      </w:r>
      <w:r w:rsidR="00E2156E" w:rsidRPr="00285EC0">
        <w:rPr>
          <w:rFonts w:ascii="Book Antiqua" w:hAnsi="Book Antiqua"/>
        </w:rPr>
        <w:t xml:space="preserve">the </w:t>
      </w:r>
      <w:r w:rsidR="0021157D" w:rsidRPr="00285EC0">
        <w:rPr>
          <w:rFonts w:ascii="Book Antiqua" w:hAnsi="Book Antiqua"/>
        </w:rPr>
        <w:t>Hippo-YAP pathway</w:t>
      </w:r>
      <w:r w:rsidR="00925650" w:rsidRPr="00285EC0">
        <w:rPr>
          <w:rFonts w:ascii="Book Antiqua" w:hAnsi="Book Antiqua"/>
        </w:rPr>
        <w:t xml:space="preserve"> and is </w:t>
      </w:r>
      <w:r w:rsidR="0021157D" w:rsidRPr="00285EC0">
        <w:rPr>
          <w:rFonts w:ascii="Book Antiqua" w:hAnsi="Book Antiqua"/>
        </w:rPr>
        <w:t>implicated in the immune response</w:t>
      </w:r>
      <w:r w:rsidR="00925650"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&lt;EndNote&gt;&lt;Cite&gt;&lt;Author&gt;Song&lt;/Author&gt;&lt;Year&gt;2019&lt;/Year&gt;&lt;RecNum&gt;2008&lt;/RecNum&gt;&lt;DisplayText&gt;&lt;style face="superscript"&gt;[91]&lt;/style&gt;&lt;/DisplayText&gt;&lt;record&gt;&lt;rec-number&gt;2008&lt;/rec-number&gt;&lt;foreign-keys&gt;&lt;key app="EN" db-id="9r0ftz0fhv25srex5zqva0fmvwaadexs5pfs" timestamp="1575929140"&gt;2008&lt;/key&gt;&lt;/foreign-keys&gt;&lt;ref-type name="Journal Article"&gt;17&lt;/ref-type&gt;&lt;contributors&gt;&lt;authors&gt;&lt;author&gt;Song, K.&lt;/author&gt;&lt;author&gt;Kwon, H.&lt;/author&gt;&lt;author&gt;Han, C.&lt;/author&gt;&lt;author&gt;Chen, W.&lt;/author&gt;&lt;author&gt;Zhang, J.&lt;/author&gt;&lt;author&gt;Ma, W.&lt;/author&gt;&lt;author&gt;Dash, S.&lt;/author&gt;&lt;author&gt;Gandhi, C. R.&lt;/author&gt;&lt;author&gt;Wu, T.&lt;/author&gt;&lt;/authors&gt;&lt;/contributors&gt;&lt;auth-address&gt;Department of Pathology and Laboratory Medicine, Tulane University School of Medicine, New Orleans, USA.&amp;#xD;Department of Pediatrics, Cincinnati Children&amp;apos;s Hospital Medical Center and Department of Surgery, University of Cincinnati, Cincinnati, USA.&lt;/auth-address&gt;&lt;titles&gt;&lt;title&gt;YAP in Kupffer cells enhances the production of pro-inflammatory cytokines and promotes the development of non-alcoholic steatohepatitis&lt;/title&gt;&lt;secondary-title&gt;Hepatology&lt;/secondary-title&gt;&lt;/titles&gt;&lt;periodical&gt;&lt;full-title&gt;Hepatology&lt;/full-title&gt;&lt;abbr-1&gt;Hepatology&lt;/abbr-1&gt;&lt;/periodical&gt;&lt;edition&gt;2019/10/15&lt;/edition&gt;&lt;keywords&gt;&lt;keyword&gt;Inflammation&lt;/keyword&gt;&lt;keyword&gt;Lipopolysaccharide&lt;/keyword&gt;&lt;keyword&gt;Non-alcoholic fatty liver disease&lt;/keyword&gt;&lt;/keywords&gt;&lt;dates&gt;&lt;year&gt;2019&lt;/year&gt;&lt;pub-dates&gt;&lt;date&gt;Oct 14&lt;/date&gt;&lt;/pub-dates&gt;&lt;/dates&gt;&lt;isbn&gt;1527-3350 (Electronic)&amp;#xD;0270-9139 (Linking)&lt;/isbn&gt;&lt;accession-num&gt;31610032&lt;/accession-num&gt;&lt;urls&gt;&lt;related-urls&gt;&lt;url&gt;https://www.ncbi.nlm.nih.gov/pubmed/31610032&lt;/url&gt;&lt;/related-urls&gt;&lt;/urls&gt;&lt;electronic-resource-num&gt;10.1002/hep.30990&lt;/electronic-resource-num&gt;&lt;/record&gt;&lt;/Cite&gt;&lt;/EndNote&gt;</w:instrText>
      </w:r>
      <w:r w:rsidR="00925650"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[9</w:t>
      </w:r>
      <w:r w:rsidR="005950BD">
        <w:rPr>
          <w:rFonts w:ascii="Book Antiqua" w:eastAsia="Cambria" w:hAnsi="Book Antiqua"/>
          <w:noProof/>
          <w:vertAlign w:val="superscript"/>
          <w:lang w:val="en-US" w:eastAsia="en-US"/>
        </w:rPr>
        <w:t>0</w:t>
      </w:r>
      <w:r w:rsidR="002C3308" w:rsidRPr="00285EC0">
        <w:rPr>
          <w:rFonts w:ascii="Book Antiqua" w:eastAsia="Cambria" w:hAnsi="Book Antiqua"/>
          <w:noProof/>
          <w:vertAlign w:val="superscript"/>
          <w:lang w:val="en-US" w:eastAsia="en-US"/>
        </w:rPr>
        <w:t>]</w:t>
      </w:r>
      <w:r w:rsidR="00925650" w:rsidRPr="00285EC0">
        <w:rPr>
          <w:rFonts w:ascii="Book Antiqua" w:eastAsia="Cambria" w:hAnsi="Book Antiqua"/>
          <w:lang w:val="en-US" w:eastAsia="en-US"/>
        </w:rPr>
        <w:fldChar w:fldCharType="end"/>
      </w:r>
      <w:r w:rsidR="0021157D" w:rsidRPr="00285EC0">
        <w:rPr>
          <w:rFonts w:ascii="Book Antiqua" w:eastAsia="Cambria" w:hAnsi="Book Antiqua"/>
          <w:lang w:val="en-US" w:eastAsia="en-US"/>
        </w:rPr>
        <w:t xml:space="preserve">. YAP accumulation in Kupffer cells </w:t>
      </w:r>
      <w:r w:rsidR="005553DD" w:rsidRPr="00285EC0">
        <w:rPr>
          <w:rFonts w:ascii="Book Antiqua" w:eastAsia="Cambria" w:hAnsi="Book Antiqua"/>
          <w:lang w:val="en-US" w:eastAsia="en-US"/>
        </w:rPr>
        <w:t xml:space="preserve">in </w:t>
      </w:r>
      <w:r w:rsidR="00410071" w:rsidRPr="00285EC0">
        <w:rPr>
          <w:rFonts w:ascii="Book Antiqua" w:eastAsia="Cambria" w:hAnsi="Book Antiqua"/>
          <w:lang w:val="en-US" w:eastAsia="en-US"/>
        </w:rPr>
        <w:t>steatohepatitis</w:t>
      </w:r>
      <w:r w:rsidR="005553DD" w:rsidRPr="00285EC0">
        <w:rPr>
          <w:rFonts w:ascii="Book Antiqua" w:eastAsia="Cambria" w:hAnsi="Book Antiqua"/>
          <w:lang w:val="en-US" w:eastAsia="en-US"/>
        </w:rPr>
        <w:t xml:space="preserve"> enhanc</w:t>
      </w:r>
      <w:r w:rsidR="00E2156E" w:rsidRPr="00285EC0">
        <w:rPr>
          <w:rFonts w:ascii="Book Antiqua" w:eastAsia="Cambria" w:hAnsi="Book Antiqua"/>
          <w:lang w:val="en-US" w:eastAsia="en-US"/>
        </w:rPr>
        <w:t>es</w:t>
      </w:r>
      <w:r w:rsidR="005553DD" w:rsidRPr="00285EC0">
        <w:rPr>
          <w:rFonts w:ascii="Book Antiqua" w:eastAsia="Cambria" w:hAnsi="Book Antiqua"/>
          <w:lang w:val="en-US" w:eastAsia="en-US"/>
        </w:rPr>
        <w:t xml:space="preserve"> the production of pro-inflammatory cytokines</w:t>
      </w:r>
      <w:r w:rsidR="005553DD"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&lt;EndNote&gt;&lt;Cite&gt;&lt;Author&gt;Song&lt;/Author&gt;&lt;Year&gt;2019&lt;/Year&gt;&lt;RecNum&gt;2008&lt;/RecNum&gt;&lt;DisplayText&gt;&lt;style face="superscript"&gt;[91]&lt;/style&gt;&lt;/DisplayText&gt;&lt;record&gt;&lt;rec-number&gt;2008&lt;/rec-number&gt;&lt;foreign-keys&gt;&lt;key app="EN" db-id="9r0ftz0fhv25srex5zqva0fmvwaadexs5pfs" timestamp="1575929140"&gt;2008&lt;/key&gt;&lt;/foreign-keys&gt;&lt;ref-type name="Journal Article"&gt;17&lt;/ref-type&gt;&lt;contributors&gt;&lt;authors&gt;&lt;author&gt;Song, K.&lt;/author&gt;&lt;author&gt;Kwon, H.&lt;/author&gt;&lt;author&gt;Han, C.&lt;/author&gt;&lt;author&gt;Chen, W.&lt;/author&gt;&lt;author&gt;Zhang, J.&lt;/author&gt;&lt;author&gt;Ma, W.&lt;/author&gt;&lt;author&gt;Dash, S.&lt;/author&gt;&lt;author&gt;Gandhi, C. R.&lt;/author&gt;&lt;author&gt;Wu, T.&lt;/author&gt;&lt;/authors&gt;&lt;/contributors&gt;&lt;auth-address&gt;Department of Pathology and Laboratory Medicine, Tulane University School of Medicine, New Orleans, USA.&amp;#xD;Department of Pediatrics, Cincinnati Children&amp;apos;s Hospital Medical Center and Department of Surgery, University of Cincinnati, Cincinnati, USA.&lt;/auth-address&gt;&lt;titles&gt;&lt;title&gt;YAP in Kupffer cells enhances the production of pro-inflammatory cytokines and promotes the development of non-alcoholic steatohepatitis&lt;/title&gt;&lt;secondary-title&gt;Hepatology&lt;/secondary-title&gt;&lt;/titles&gt;&lt;periodical&gt;&lt;full-title&gt;Hepatology&lt;/full-title&gt;&lt;abbr-1&gt;Hepatology&lt;/abbr-1&gt;&lt;/periodical&gt;&lt;edition&gt;2019/10/15&lt;/edition&gt;&lt;keywords&gt;&lt;keyword&gt;Inflammation&lt;/keyword&gt;&lt;keyword&gt;Lipopolysaccharide&lt;/keyword&gt;&lt;keyword&gt;Non-alcoholic fatty liver disease&lt;/keyword&gt;&lt;/keywords&gt;&lt;dates&gt;&lt;year&gt;2019&lt;/year&gt;&lt;pub-dates&gt;&lt;date&gt;Oct 14&lt;/date&gt;&lt;/pub-dates&gt;&lt;/dates&gt;&lt;isbn&gt;1527-3350 (Electronic)&amp;#xD;0270-9139 (Linking)&lt;/isbn&gt;&lt;accession-num&gt;31610032&lt;/accession-num&gt;&lt;urls&gt;&lt;related-urls&gt;&lt;url&gt;https://www.ncbi.nlm.nih.gov/pubmed/31610032&lt;/url&gt;&lt;/related-urls&gt;&lt;/urls&gt;&lt;electronic-resource-num&gt;10.1002/hep.30990&lt;/electronic-resource-num&gt;&lt;/record&gt;&lt;/Cite&gt;&lt;/EndNote&gt;</w:instrText>
      </w:r>
      <w:r w:rsidR="005553DD"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[9</w:t>
      </w:r>
      <w:r w:rsidR="005950BD">
        <w:rPr>
          <w:rFonts w:ascii="Book Antiqua" w:eastAsia="Cambria" w:hAnsi="Book Antiqua"/>
          <w:noProof/>
          <w:vertAlign w:val="superscript"/>
          <w:lang w:val="en-US" w:eastAsia="en-US"/>
        </w:rPr>
        <w:t>0</w:t>
      </w:r>
      <w:r w:rsidR="002C3308" w:rsidRPr="00285EC0">
        <w:rPr>
          <w:rFonts w:ascii="Book Antiqua" w:eastAsia="Cambria" w:hAnsi="Book Antiqua"/>
          <w:noProof/>
          <w:vertAlign w:val="superscript"/>
          <w:lang w:val="en-US" w:eastAsia="en-US"/>
        </w:rPr>
        <w:t>]</w:t>
      </w:r>
      <w:r w:rsidR="005553DD" w:rsidRPr="00285EC0">
        <w:rPr>
          <w:rFonts w:ascii="Book Antiqua" w:eastAsia="Cambria" w:hAnsi="Book Antiqua"/>
          <w:lang w:val="en-US" w:eastAsia="en-US"/>
        </w:rPr>
        <w:fldChar w:fldCharType="end"/>
      </w:r>
      <w:r w:rsidR="005553DD" w:rsidRPr="00285EC0">
        <w:rPr>
          <w:rFonts w:ascii="Book Antiqua" w:eastAsia="Cambria" w:hAnsi="Book Antiqua"/>
          <w:lang w:val="en-US" w:eastAsia="en-US"/>
        </w:rPr>
        <w:t xml:space="preserve">. Furthermore, the elevated LPS in </w:t>
      </w:r>
      <w:r w:rsidR="00410071" w:rsidRPr="00285EC0">
        <w:rPr>
          <w:rFonts w:ascii="Book Antiqua" w:eastAsia="Cambria" w:hAnsi="Book Antiqua"/>
          <w:lang w:val="en-US" w:eastAsia="en-US"/>
        </w:rPr>
        <w:t>MAFLD</w:t>
      </w:r>
      <w:r w:rsidR="005553DD" w:rsidRPr="00285EC0">
        <w:rPr>
          <w:rFonts w:ascii="Book Antiqua" w:eastAsia="Cambria" w:hAnsi="Book Antiqua"/>
          <w:lang w:val="en-US" w:eastAsia="en-US"/>
        </w:rPr>
        <w:fldChar w:fldCharType="begin">
          <w:fldData xml:space="preserve">PEVuZE5vdGU+PENpdGU+PEF1dGhvcj5JbGFuPC9BdXRob3I+PFllYXI+MjAxMjwvWWVhcj48UmVj
TnVtPjU0NjwvUmVjTnVtPjxEaXNwbGF5VGV4dD48c3R5bGUgZmFjZT0ic3VwZXJzY3JpcHQiPls4
NSwgODZdPC9zdHlsZT48L0Rpc3BsYXlUZXh0PjxyZWNvcmQ+PHJlYy1udW1iZXI+NTQ2PC9yZWMt
bnVtYmVyPjxmb3JlaWduLWtleXM+PGtleSBhcHA9IkVOIiBkYi1pZD0icDJ0OXh4MDlqMHJyczZl
dzAwc3ZkMGRrdGEyejAyZnM5ZHp4IiB0aW1lc3RhbXA9IjE0ODExNzM2NzUiPjU0Njwva2V5Pjwv
Zm9yZWlnbi1rZXlzPjxyZWYtdHlwZSBuYW1lPSJKb3VybmFsIEFydGljbGUiPjE3PC9yZWYtdHlw
ZT48Y29udHJpYnV0b3JzPjxhdXRob3JzPjxhdXRob3I+SWxhbiwgWS48L2F1dGhvcj48L2F1dGhv
cnM+PC9jb250cmlidXRvcnM+PGF1dGgtYWRkcmVzcz5HYXN0cm9lbnRlcm9sb2d5IGFuZCBMaXZl
ciBVbml0cywgRGVwYXJ0bWVudCBvZiBNZWRpY2luZSwgSGFkYXNzYWggSGVicmV3IFVuaXZlcnNp
dHkgTWVkaWNhbCBDZW50ZXIsIEplcnVzYWxlbSA5MTEyMCwgSXNyYWVsLiBpbGFuQGhhZGFzc2Fo
Lm9yZy5pbDwvYXV0aC1hZGRyZXNzPjx0aXRsZXM+PHRpdGxlPkxlYWt5IGd1dCBhbmQgdGhlIGxp
dmVyOiBhIHJvbGUgZm9yIGJhY3RlcmlhbCB0cmFuc2xvY2F0aW9uIGluIG5vbmFsY29ob2xpYyBz
dGVhdG9oZXBhdGl0aXM8L3RpdGxlPjxzZWNvbmRhcnktdGl0bGU+V29ybGQgSiBHYXN0cm9lbnRl
cm9sPC9zZWNvbmRhcnktdGl0bGU+PC90aXRsZXM+PHBlcmlvZGljYWw+PGZ1bGwtdGl0bGU+V29y
bGQgSiBHYXN0cm9lbnRlcm9sPC9mdWxsLXRpdGxlPjwvcGVyaW9kaWNhbD48cGFnZXM+MjYwOS0x
ODwvcGFnZXM+PHZvbHVtZT4xODwvdm9sdW1lPjxudW1iZXI+MjE8L251bWJlcj48a2V5d29yZHM+
PGtleXdvcmQ+QW5pbWFsczwva2V5d29yZD48a2V5d29yZD5CYWN0ZXJpYS8qbWV0YWJvbGlzbTwv
a2V5d29yZD48a2V5d29yZD5CYWN0ZXJpYWwgVHJhbnNsb2NhdGlvbi8qaW1tdW5vbG9neTwva2V5
d29yZD48a2V5d29yZD5Fc2NoZXJpY2hpYSBjb2xpL21ldGFib2xpc208L2tleXdvcmQ+PGtleXdv
cmQ+RmF0dHkgTGl2ZXIvaW1tdW5vbG9neS8qbWljcm9iaW9sb2d5PC9rZXl3b3JkPjxrZXl3b3Jk
PkZpYnJvc2lzL21pY3JvYmlvbG9neTwva2V5d29yZD48a2V5d29yZD5IdW1hbnM8L2tleXdvcmQ+
PGtleXdvcmQ+SW1tdW5lIFN5c3RlbTwva2V5d29yZD48a2V5d29yZD5JbnN1bGluIFJlc2lzdGFu
Y2U8L2tleXdvcmQ+PGtleXdvcmQ+SW50ZXN0aW5lcy8qbWV0YWJvbGlzbTwva2V5d29yZD48a2V5
d29yZD5MaXBvcG9seXNhY2NoYXJpZGVzL21ldGFib2xpc208L2tleXdvcmQ+PGtleXdvcmQ+TGl2
ZXIvKm1ldGFib2xpc208L2tleXdvcmQ+PGtleXdvcmQ+TW9kZWxzLCBCaW9sb2dpY2FsPC9rZXl3
b3JkPjxrZXl3b3JkPlRpZ2h0IEp1bmN0aW9ucy9tZXRhYm9saXNtPC9rZXl3b3JkPjxrZXl3b3Jk
PlRvbGwtTGlrZSBSZWNlcHRvcnMvbWV0YWJvbGlzbTwva2V5d29yZD48a2V5d29yZD5CYWN0ZXJp
YWwgdHJhbnNsb2NhdGlvbjwva2V5d29yZD48a2V5d29yZD5MZWFreSBndXQ8L2tleXdvcmQ+PGtl
eXdvcmQ+TGlwb3BvbHlzYWNjaGFyaWRlPC9rZXl3b3JkPjxrZXl3b3JkPk5vbmFsY29ob2xpYyBz
dGVhdG9oZXBhdGl0aXM8L2tleXdvcmQ+PC9rZXl3b3Jkcz48ZGF0ZXM+PHllYXI+MjAxMjwveWVh
cj48cHViLWRhdGVzPjxkYXRlPkp1biAwNzwvZGF0ZT48L3B1Yi1kYXRlcz48L2RhdGVzPjxpc2Ju
PjIyMTktMjg0MCAoRWxlY3Ryb25pYykmI3hEOzEwMDctOTMyNyAoTGlua2luZyk8L2lzYm4+PGFj
Y2Vzc2lvbi1udW0+MjI2OTAwNjk8L2FjY2Vzc2lvbi1udW0+PHVybHM+PHJlbGF0ZWQtdXJscz48
dXJsPmh0dHA6Ly93d3cubmNiaS5ubG0ubmloLmdvdi9wdWJtZWQvMjI2OTAwNjk8L3VybD48L3Jl
bGF0ZWQtdXJscz48L3VybHM+PGN1c3RvbTI+UE1DMzM2OTk5NzwvY3VzdG9tMj48ZWxlY3Ryb25p
Yy1yZXNvdXJjZS1udW0+MTAuMzc0OC93amcudjE4LmkyMS4yNjA5PC9lbGVjdHJvbmljLXJlc291
cmNlLW51bT48L3JlY29yZD48L0NpdGU+PENpdGU+PEF1dGhvcj5Fbm9tb3RvPC9BdXRob3I+PFll
YXI+MjAwMTwvWWVhcj48UmVjTnVtPjU0ODwvUmVjTnVtPjxyZWNvcmQ+PHJlYy1udW1iZXI+NTQ4
PC9yZWMtbnVtYmVyPjxmb3JlaWduLWtleXM+PGtleSBhcHA9IkVOIiBkYi1pZD0icDJ0OXh4MDlq
MHJyczZldzAwc3ZkMGRrdGEyejAyZnM5ZHp4IiB0aW1lc3RhbXA9IjE0ODExNzM3NTQiPjU0ODwv
a2V5PjwvZm9yZWlnbi1rZXlzPjxyZWYtdHlwZSBuYW1lPSJKb3VybmFsIEFydGljbGUiPjE3PC9y
ZWYtdHlwZT48Y29udHJpYnV0b3JzPjxhdXRob3JzPjxhdXRob3I+RW5vbW90bywgTi48L2F1dGhv
cj48YXV0aG9yPklrZWppbWEsIEsuPC9hdXRob3I+PGF1dGhvcj5ZYW1hc2hpbmEsIFMuPC9hdXRo
b3I+PGF1dGhvcj5IaXJvc2UsIE0uPC9hdXRob3I+PGF1dGhvcj5TaGltaXp1LCBILjwvYXV0aG9y
PjxhdXRob3I+S2l0YW11cmEsIFQuPC9hdXRob3I+PGF1dGhvcj5UYWtlaSwgWS48L2F1dGhvcj48
YXV0aG9yPlNhdG8sPC9hdXRob3I+PGF1dGhvcj5UaHVybWFuLCBSLiBHLjwvYXV0aG9yPjwvYXV0
aG9ycz48L2NvbnRyaWJ1dG9ycz48YXV0aC1hZGRyZXNzPkRlcGFydG1lbnQgb2YgR2FzdHJvZW50
ZXJvbG9neSwgSnVudGVuZG8gVW5pdmVyc2l0eSwgQnVua3lvLWt1LCBUb2t5bywgSmFwYW4uPC9h
dXRoLWFkZHJlc3M+PHRpdGxlcz48dGl0bGU+S3VwZmZlciBjZWxsIHNlbnNpdGl6YXRpb24gYnkg
YWxjb2hvbCBpbnZvbHZlcyBpbmNyZWFzZWQgcGVybWVhYmlsaXR5IHRvIGd1dC1kZXJpdmVkIGVu
ZG90b3hpbjwvdGl0bGU+PHNlY29uZGFyeS10aXRsZT5BbGNvaG9sIENsaW4gRXhwIFJlczwvc2Vj
b25kYXJ5LXRpdGxlPjwvdGl0bGVzPjxwZXJpb2RpY2FsPjxmdWxsLXRpdGxlPkFsY29ob2wgQ2xp
biBFeHAgUmVzPC9mdWxsLXRpdGxlPjwvcGVyaW9kaWNhbD48cGFnZXM+NTFTLTRTPC9wYWdlcz48
dm9sdW1lPjI1PC92b2x1bWU+PG51bWJlcj42IFN1cHBsPC9udW1iZXI+PGtleXdvcmRzPjxrZXl3
b3JkPkFuaW1hbHM8L2tleXdvcmQ+PGtleXdvcmQ+QW50aS1CYWN0ZXJpYWwgQWdlbnRzL3BoYXJt
YWNvbG9neTwva2V5d29yZD48a2V5d29yZD5DYWxjaXVtL21ldGFib2xpc208L2tleXdvcmQ+PGtl
eXdvcmQ+RGlnZXN0aXZlIFN5c3RlbS8qbWV0YWJvbGlzbTwva2V5d29yZD48a2V5d29yZD5FbmRv
dG94aW5zL2Jsb29kLyptZXRhYm9saXNtL3BoYXJtYWNvbG9neTwva2V5d29yZD48a2V5d29yZD5F
dGhhbm9sL2Jsb29kL3BoYXJtYWNva2luZXRpY3MvKnBoYXJtYWNvbG9neTwva2V5d29yZD48a2V5
d29yZD5GZW1hbGU8L2tleXdvcmQ+PGtleXdvcmQ+SG9yc2VyYWRpc2ggUGVyb3hpZGFzZS9waGFy
bWFjb2tpbmV0aWNzPC9rZXl3b3JkPjxrZXl3b3JkPkt1cGZmZXIgQ2VsbHMvKmRydWcgZWZmZWN0
czwva2V5d29yZD48a2V5d29yZD5QZXJtZWFiaWxpdHk8L2tleXdvcmQ+PGtleXdvcmQ+UG9ydGFs
IFZlaW48L2tleXdvcmQ+PGtleXdvcmQ+UmF0czwva2V5d29yZD48a2V5d29yZD5SYXRzLCBXaXN0
YXI8L2tleXdvcmQ+PGtleXdvcmQ+VHVtb3IgTmVjcm9zaXMgRmFjdG9yLWFscGhhL21ldGFib2xp
c208L2tleXdvcmQ+PC9rZXl3b3Jkcz48ZGF0ZXM+PHllYXI+MjAwMTwveWVhcj48cHViLWRhdGVz
PjxkYXRlPkp1bjwvZGF0ZT48L3B1Yi1kYXRlcz48L2RhdGVzPjxpc2JuPjAxNDUtNjAwOCAoUHJp
bnQpJiN4RDswMTQ1LTYwMDggKExpbmtpbmcpPC9pc2JuPjxhY2Nlc3Npb24tbnVtPjExNDEwNzQy
PC9hY2Nlc3Npb24tbnVtPjx1cmxzPjxyZWxhdGVkLXVybHM+PHVybD5odHRwOi8vd3d3Lm5jYmku
bmxtLm5paC5nb3YvcHVibWVkLzExNDEwNzQyPC91cmw+PC9yZWxhdGVkLXVybHM+PC91cmxzPjwv
cmVjb3JkPjwvQ2l0ZT48L0VuZE5vdGU+AG==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PEVuZE5vdGU+PENpdGU+PEF1dGhvcj5JbGFuPC9BdXRob3I+PFllYXI+MjAxMjwvWWVhcj48UmVj
TnVtPjU0NjwvUmVjTnVtPjxEaXNwbGF5VGV4dD48c3R5bGUgZmFjZT0ic3VwZXJzY3JpcHQiPls4
NSwgODZdPC9zdHlsZT48L0Rpc3BsYXlUZXh0PjxyZWNvcmQ+PHJlYy1udW1iZXI+NTQ2PC9yZWMt
bnVtYmVyPjxmb3JlaWduLWtleXM+PGtleSBhcHA9IkVOIiBkYi1pZD0icDJ0OXh4MDlqMHJyczZl
dzAwc3ZkMGRrdGEyejAyZnM5ZHp4IiB0aW1lc3RhbXA9IjE0ODExNzM2NzUiPjU0Njwva2V5Pjwv
Zm9yZWlnbi1rZXlzPjxyZWYtdHlwZSBuYW1lPSJKb3VybmFsIEFydGljbGUiPjE3PC9yZWYtdHlw
ZT48Y29udHJpYnV0b3JzPjxhdXRob3JzPjxhdXRob3I+SWxhbiwgWS48L2F1dGhvcj48L2F1dGhv
cnM+PC9jb250cmlidXRvcnM+PGF1dGgtYWRkcmVzcz5HYXN0cm9lbnRlcm9sb2d5IGFuZCBMaXZl
ciBVbml0cywgRGVwYXJ0bWVudCBvZiBNZWRpY2luZSwgSGFkYXNzYWggSGVicmV3IFVuaXZlcnNp
dHkgTWVkaWNhbCBDZW50ZXIsIEplcnVzYWxlbSA5MTEyMCwgSXNyYWVsLiBpbGFuQGhhZGFzc2Fo
Lm9yZy5pbDwvYXV0aC1hZGRyZXNzPjx0aXRsZXM+PHRpdGxlPkxlYWt5IGd1dCBhbmQgdGhlIGxp
dmVyOiBhIHJvbGUgZm9yIGJhY3RlcmlhbCB0cmFuc2xvY2F0aW9uIGluIG5vbmFsY29ob2xpYyBz
dGVhdG9oZXBhdGl0aXM8L3RpdGxlPjxzZWNvbmRhcnktdGl0bGU+V29ybGQgSiBHYXN0cm9lbnRl
cm9sPC9zZWNvbmRhcnktdGl0bGU+PC90aXRsZXM+PHBlcmlvZGljYWw+PGZ1bGwtdGl0bGU+V29y
bGQgSiBHYXN0cm9lbnRlcm9sPC9mdWxsLXRpdGxlPjwvcGVyaW9kaWNhbD48cGFnZXM+MjYwOS0x
ODwvcGFnZXM+PHZvbHVtZT4xODwvdm9sdW1lPjxudW1iZXI+MjE8L251bWJlcj48a2V5d29yZHM+
PGtleXdvcmQ+QW5pbWFsczwva2V5d29yZD48a2V5d29yZD5CYWN0ZXJpYS8qbWV0YWJvbGlzbTwv
a2V5d29yZD48a2V5d29yZD5CYWN0ZXJpYWwgVHJhbnNsb2NhdGlvbi8qaW1tdW5vbG9neTwva2V5
d29yZD48a2V5d29yZD5Fc2NoZXJpY2hpYSBjb2xpL21ldGFib2xpc208L2tleXdvcmQ+PGtleXdv
cmQ+RmF0dHkgTGl2ZXIvaW1tdW5vbG9neS8qbWljcm9iaW9sb2d5PC9rZXl3b3JkPjxrZXl3b3Jk
PkZpYnJvc2lzL21pY3JvYmlvbG9neTwva2V5d29yZD48a2V5d29yZD5IdW1hbnM8L2tleXdvcmQ+
PGtleXdvcmQ+SW1tdW5lIFN5c3RlbTwva2V5d29yZD48a2V5d29yZD5JbnN1bGluIFJlc2lzdGFu
Y2U8L2tleXdvcmQ+PGtleXdvcmQ+SW50ZXN0aW5lcy8qbWV0YWJvbGlzbTwva2V5d29yZD48a2V5
d29yZD5MaXBvcG9seXNhY2NoYXJpZGVzL21ldGFib2xpc208L2tleXdvcmQ+PGtleXdvcmQ+TGl2
ZXIvKm1ldGFib2xpc208L2tleXdvcmQ+PGtleXdvcmQ+TW9kZWxzLCBCaW9sb2dpY2FsPC9rZXl3
b3JkPjxrZXl3b3JkPlRpZ2h0IEp1bmN0aW9ucy9tZXRhYm9saXNtPC9rZXl3b3JkPjxrZXl3b3Jk
PlRvbGwtTGlrZSBSZWNlcHRvcnMvbWV0YWJvbGlzbTwva2V5d29yZD48a2V5d29yZD5CYWN0ZXJp
YWwgdHJhbnNsb2NhdGlvbjwva2V5d29yZD48a2V5d29yZD5MZWFreSBndXQ8L2tleXdvcmQ+PGtl
eXdvcmQ+TGlwb3BvbHlzYWNjaGFyaWRlPC9rZXl3b3JkPjxrZXl3b3JkPk5vbmFsY29ob2xpYyBz
dGVhdG9oZXBhdGl0aXM8L2tleXdvcmQ+PC9rZXl3b3Jkcz48ZGF0ZXM+PHllYXI+MjAxMjwveWVh
cj48cHViLWRhdGVzPjxkYXRlPkp1biAwNzwvZGF0ZT48L3B1Yi1kYXRlcz48L2RhdGVzPjxpc2Ju
PjIyMTktMjg0MCAoRWxlY3Ryb25pYykmI3hEOzEwMDctOTMyNyAoTGlua2luZyk8L2lzYm4+PGFj
Y2Vzc2lvbi1udW0+MjI2OTAwNjk8L2FjY2Vzc2lvbi1udW0+PHVybHM+PHJlbGF0ZWQtdXJscz48
dXJsPmh0dHA6Ly93d3cubmNiaS5ubG0ubmloLmdvdi9wdWJtZWQvMjI2OTAwNjk8L3VybD48L3Jl
bGF0ZWQtdXJscz48L3VybHM+PGN1c3RvbTI+UE1DMzM2OTk5NzwvY3VzdG9tMj48ZWxlY3Ryb25p
Yy1yZXNvdXJjZS1udW0+MTAuMzc0OC93amcudjE4LmkyMS4yNjA5PC9lbGVjdHJvbmljLXJlc291
cmNlLW51bT48L3JlY29yZD48L0NpdGU+PENpdGU+PEF1dGhvcj5Fbm9tb3RvPC9BdXRob3I+PFll
YXI+MjAwMTwvWWVhcj48UmVjTnVtPjU0ODwvUmVjTnVtPjxyZWNvcmQ+PHJlYy1udW1iZXI+NTQ4
PC9yZWMtbnVtYmVyPjxmb3JlaWduLWtleXM+PGtleSBhcHA9IkVOIiBkYi1pZD0icDJ0OXh4MDlq
MHJyczZldzAwc3ZkMGRrdGEyejAyZnM5ZHp4IiB0aW1lc3RhbXA9IjE0ODExNzM3NTQiPjU0ODwv
a2V5PjwvZm9yZWlnbi1rZXlzPjxyZWYtdHlwZSBuYW1lPSJKb3VybmFsIEFydGljbGUiPjE3PC9y
ZWYtdHlwZT48Y29udHJpYnV0b3JzPjxhdXRob3JzPjxhdXRob3I+RW5vbW90bywgTi48L2F1dGhv
cj48YXV0aG9yPklrZWppbWEsIEsuPC9hdXRob3I+PGF1dGhvcj5ZYW1hc2hpbmEsIFMuPC9hdXRo
b3I+PGF1dGhvcj5IaXJvc2UsIE0uPC9hdXRob3I+PGF1dGhvcj5TaGltaXp1LCBILjwvYXV0aG9y
PjxhdXRob3I+S2l0YW11cmEsIFQuPC9hdXRob3I+PGF1dGhvcj5UYWtlaSwgWS48L2F1dGhvcj48
YXV0aG9yPlNhdG8sPC9hdXRob3I+PGF1dGhvcj5UaHVybWFuLCBSLiBHLjwvYXV0aG9yPjwvYXV0
aG9ycz48L2NvbnRyaWJ1dG9ycz48YXV0aC1hZGRyZXNzPkRlcGFydG1lbnQgb2YgR2FzdHJvZW50
ZXJvbG9neSwgSnVudGVuZG8gVW5pdmVyc2l0eSwgQnVua3lvLWt1LCBUb2t5bywgSmFwYW4uPC9h
dXRoLWFkZHJlc3M+PHRpdGxlcz48dGl0bGU+S3VwZmZlciBjZWxsIHNlbnNpdGl6YXRpb24gYnkg
YWxjb2hvbCBpbnZvbHZlcyBpbmNyZWFzZWQgcGVybWVhYmlsaXR5IHRvIGd1dC1kZXJpdmVkIGVu
ZG90b3hpbjwvdGl0bGU+PHNlY29uZGFyeS10aXRsZT5BbGNvaG9sIENsaW4gRXhwIFJlczwvc2Vj
b25kYXJ5LXRpdGxlPjwvdGl0bGVzPjxwZXJpb2RpY2FsPjxmdWxsLXRpdGxlPkFsY29ob2wgQ2xp
biBFeHAgUmVzPC9mdWxsLXRpdGxlPjwvcGVyaW9kaWNhbD48cGFnZXM+NTFTLTRTPC9wYWdlcz48
dm9sdW1lPjI1PC92b2x1bWU+PG51bWJlcj42IFN1cHBsPC9udW1iZXI+PGtleXdvcmRzPjxrZXl3
b3JkPkFuaW1hbHM8L2tleXdvcmQ+PGtleXdvcmQ+QW50aS1CYWN0ZXJpYWwgQWdlbnRzL3BoYXJt
YWNvbG9neTwva2V5d29yZD48a2V5d29yZD5DYWxjaXVtL21ldGFib2xpc208L2tleXdvcmQ+PGtl
eXdvcmQ+RGlnZXN0aXZlIFN5c3RlbS8qbWV0YWJvbGlzbTwva2V5d29yZD48a2V5d29yZD5FbmRv
dG94aW5zL2Jsb29kLyptZXRhYm9saXNtL3BoYXJtYWNvbG9neTwva2V5d29yZD48a2V5d29yZD5F
dGhhbm9sL2Jsb29kL3BoYXJtYWNva2luZXRpY3MvKnBoYXJtYWNvbG9neTwva2V5d29yZD48a2V5
d29yZD5GZW1hbGU8L2tleXdvcmQ+PGtleXdvcmQ+SG9yc2VyYWRpc2ggUGVyb3hpZGFzZS9waGFy
bWFjb2tpbmV0aWNzPC9rZXl3b3JkPjxrZXl3b3JkPkt1cGZmZXIgQ2VsbHMvKmRydWcgZWZmZWN0
czwva2V5d29yZD48a2V5d29yZD5QZXJtZWFiaWxpdHk8L2tleXdvcmQ+PGtleXdvcmQ+UG9ydGFs
IFZlaW48L2tleXdvcmQ+PGtleXdvcmQ+UmF0czwva2V5d29yZD48a2V5d29yZD5SYXRzLCBXaXN0
YXI8L2tleXdvcmQ+PGtleXdvcmQ+VHVtb3IgTmVjcm9zaXMgRmFjdG9yLWFscGhhL21ldGFib2xp
c208L2tleXdvcmQ+PC9rZXl3b3Jkcz48ZGF0ZXM+PHllYXI+MjAwMTwveWVhcj48cHViLWRhdGVz
PjxkYXRlPkp1bjwvZGF0ZT48L3B1Yi1kYXRlcz48L2RhdGVzPjxpc2JuPjAxNDUtNjAwOCAoUHJp
bnQpJiN4RDswMTQ1LTYwMDggKExpbmtpbmcpPC9pc2JuPjxhY2Nlc3Npb24tbnVtPjExNDEwNzQy
PC9hY2Nlc3Npb24tbnVtPjx1cmxzPjxyZWxhdGVkLXVybHM+PHVybD5odHRwOi8vd3d3Lm5jYmku
bmxtLm5paC5nb3YvcHVibWVkLzExNDEwNzQyPC91cmw+PC9yZWxhdGVkLXVybHM+PC91cmxzPjwv
cmVjb3JkPjwvQ2l0ZT48L0VuZE5vdGU+AG==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5553DD" w:rsidRPr="00285EC0">
        <w:rPr>
          <w:rFonts w:ascii="Book Antiqua" w:eastAsia="Cambria" w:hAnsi="Book Antiqua"/>
          <w:lang w:val="en-US" w:eastAsia="en-US"/>
        </w:rPr>
      </w:r>
      <w:r w:rsidR="005553DD"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[8</w:t>
      </w:r>
      <w:r w:rsidR="005950BD">
        <w:rPr>
          <w:rFonts w:ascii="Book Antiqua" w:eastAsia="Cambria" w:hAnsi="Book Antiqua"/>
          <w:noProof/>
          <w:vertAlign w:val="superscript"/>
          <w:lang w:val="en-US" w:eastAsia="en-US"/>
        </w:rPr>
        <w:t>4</w:t>
      </w:r>
      <w:r w:rsidR="002C3308" w:rsidRPr="00285EC0">
        <w:rPr>
          <w:rFonts w:ascii="Book Antiqua" w:eastAsia="Cambria" w:hAnsi="Book Antiqua"/>
          <w:noProof/>
          <w:vertAlign w:val="superscript"/>
          <w:lang w:val="en-US" w:eastAsia="en-US"/>
        </w:rPr>
        <w:t>,8</w:t>
      </w:r>
      <w:r w:rsidR="005950BD">
        <w:rPr>
          <w:rFonts w:ascii="Book Antiqua" w:eastAsia="Cambria" w:hAnsi="Book Antiqua"/>
          <w:noProof/>
          <w:vertAlign w:val="superscript"/>
          <w:lang w:val="en-US" w:eastAsia="en-US"/>
        </w:rPr>
        <w:t>5</w:t>
      </w:r>
      <w:r w:rsidR="002C3308" w:rsidRPr="00285EC0">
        <w:rPr>
          <w:rFonts w:ascii="Book Antiqua" w:eastAsia="Cambria" w:hAnsi="Book Antiqua"/>
          <w:noProof/>
          <w:vertAlign w:val="superscript"/>
          <w:lang w:val="en-US" w:eastAsia="en-US"/>
        </w:rPr>
        <w:t>]</w:t>
      </w:r>
      <w:r w:rsidR="005553DD" w:rsidRPr="00285EC0">
        <w:rPr>
          <w:rFonts w:ascii="Book Antiqua" w:eastAsia="Cambria" w:hAnsi="Book Antiqua"/>
          <w:lang w:val="en-US" w:eastAsia="en-US"/>
        </w:rPr>
        <w:fldChar w:fldCharType="end"/>
      </w:r>
      <w:r w:rsidR="005553DD" w:rsidRPr="00285EC0">
        <w:rPr>
          <w:rFonts w:ascii="Book Antiqua" w:eastAsia="Cambria" w:hAnsi="Book Antiqua"/>
          <w:lang w:val="en-US" w:eastAsia="en-US"/>
        </w:rPr>
        <w:t xml:space="preserve"> provide</w:t>
      </w:r>
      <w:r w:rsidR="00E2156E" w:rsidRPr="00285EC0">
        <w:rPr>
          <w:rFonts w:ascii="Book Antiqua" w:eastAsia="Cambria" w:hAnsi="Book Antiqua"/>
          <w:lang w:val="en-US" w:eastAsia="en-US"/>
        </w:rPr>
        <w:t>s</w:t>
      </w:r>
      <w:r w:rsidR="005553DD" w:rsidRPr="00285EC0">
        <w:rPr>
          <w:rFonts w:ascii="Book Antiqua" w:eastAsia="Cambria" w:hAnsi="Book Antiqua"/>
          <w:lang w:val="en-US" w:eastAsia="en-US"/>
        </w:rPr>
        <w:t xml:space="preserve"> a critical hit for sustained inflammasome activation</w:t>
      </w:r>
      <w:r w:rsidR="00A73457" w:rsidRPr="00285EC0">
        <w:rPr>
          <w:rFonts w:ascii="Book Antiqua" w:eastAsia="Cambria" w:hAnsi="Book Antiqua"/>
          <w:lang w:val="en-US" w:eastAsia="en-US"/>
        </w:rPr>
        <w:t xml:space="preserve"> in macrophages</w:t>
      </w:r>
      <w:r w:rsidR="005553DD"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&lt;EndNote&gt;&lt;Cite&gt;&lt;Author&gt;Guo&lt;/Author&gt;&lt;Year&gt;2015&lt;/Year&gt;&lt;RecNum&gt;609&lt;/RecNum&gt;&lt;DisplayText&gt;&lt;style face="superscript"&gt;[92]&lt;/style&gt;&lt;/DisplayText&gt;&lt;record&gt;&lt;rec-number&gt;609&lt;/rec-number&gt;&lt;foreign-keys&gt;&lt;key app="EN" db-id="p2t9xx09j0rrs6ew00svd0dkta2z02fs9dzx" timestamp="1481689292"&gt;609&lt;/key&gt;&lt;/foreign-keys&gt;&lt;ref-type name="Journal Article"&gt;17&lt;/ref-type&gt;&lt;contributors&gt;&lt;authors&gt;&lt;author&gt;Guo, H.&lt;/author&gt;&lt;author&gt;Callaway, J. B.&lt;/author&gt;&lt;author&gt;Ting, J. P.&lt;/author&gt;&lt;/authors&gt;&lt;/contributors&gt;&lt;auth-address&gt;The Lineberger Comprehensive Cancer Center, University of North Carolina at Chapel Hill, Chapel Hill, North Carolina, USA.&amp;#xD;1] The Lineberger Comprehensive Cancer Center, University of North Carolina at Chapel Hill, Chapel Hill, North Carolina, USA. [2] Department of Genetics, University of North Carolina at Chapel Hill, Chapel Hill, North Carolina, USA.&lt;/auth-address&gt;&lt;titles&gt;&lt;title&gt;Inflammasomes: mechanism of action, role in disease, and therapeutics&lt;/title&gt;&lt;secondary-title&gt;Nat Med&lt;/secondary-title&gt;&lt;/titles&gt;&lt;periodical&gt;&lt;full-title&gt;Nat Med&lt;/full-title&gt;&lt;/periodical&gt;&lt;pages&gt;677-87&lt;/pages&gt;&lt;volume&gt;21&lt;/volume&gt;&lt;number&gt;7&lt;/number&gt;&lt;keywords&gt;&lt;keyword&gt;Animals&lt;/keyword&gt;&lt;keyword&gt;*Disease&lt;/keyword&gt;&lt;keyword&gt;Disease Models, Animal&lt;/keyword&gt;&lt;keyword&gt;Humans&lt;/keyword&gt;&lt;keyword&gt;Inflammasomes/*metabolism&lt;/keyword&gt;&lt;keyword&gt;Inflammation/immunology/pathology&lt;/keyword&gt;&lt;keyword&gt;Models, Immunological&lt;/keyword&gt;&lt;keyword&gt;*Molecular Targeted Therapy&lt;/keyword&gt;&lt;/keywords&gt;&lt;dates&gt;&lt;year&gt;2015&lt;/year&gt;&lt;pub-dates&gt;&lt;date&gt;Jul&lt;/date&gt;&lt;/pub-dates&gt;&lt;/dates&gt;&lt;isbn&gt;1546-170X (Electronic)&amp;#xD;1078-8956 (Linking)&lt;/isbn&gt;&lt;accession-num&gt;26121197&lt;/accession-num&gt;&lt;urls&gt;&lt;related-urls&gt;&lt;url&gt;http://www.ncbi.nlm.nih.gov/pubmed/26121197&lt;/url&gt;&lt;/related-urls&gt;&lt;/urls&gt;&lt;custom2&gt;PMC4519035&lt;/custom2&gt;&lt;electronic-resource-num&gt;10.1038/nm.3893&lt;/electronic-resource-num&gt;&lt;/record&gt;&lt;/Cite&gt;&lt;/EndNote&gt;</w:instrText>
      </w:r>
      <w:r w:rsidR="005553DD"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[9</w:t>
      </w:r>
      <w:r w:rsidR="005950BD">
        <w:rPr>
          <w:rFonts w:ascii="Book Antiqua" w:eastAsia="Cambria" w:hAnsi="Book Antiqua"/>
          <w:noProof/>
          <w:vertAlign w:val="superscript"/>
          <w:lang w:val="en-US" w:eastAsia="en-US"/>
        </w:rPr>
        <w:t>1</w:t>
      </w:r>
      <w:r w:rsidR="002C3308" w:rsidRPr="00285EC0">
        <w:rPr>
          <w:rFonts w:ascii="Book Antiqua" w:eastAsia="Cambria" w:hAnsi="Book Antiqua"/>
          <w:noProof/>
          <w:vertAlign w:val="superscript"/>
          <w:lang w:val="en-US" w:eastAsia="en-US"/>
        </w:rPr>
        <w:t>]</w:t>
      </w:r>
      <w:r w:rsidR="005553DD" w:rsidRPr="00285EC0">
        <w:rPr>
          <w:rFonts w:ascii="Book Antiqua" w:eastAsia="Cambria" w:hAnsi="Book Antiqua"/>
          <w:lang w:val="en-US" w:eastAsia="en-US"/>
        </w:rPr>
        <w:fldChar w:fldCharType="end"/>
      </w:r>
      <w:r w:rsidR="00E2156E" w:rsidRPr="00285EC0">
        <w:rPr>
          <w:rFonts w:ascii="Book Antiqua" w:eastAsia="Cambria" w:hAnsi="Book Antiqua"/>
          <w:lang w:val="en-US" w:eastAsia="en-US"/>
        </w:rPr>
        <w:t xml:space="preserve">. </w:t>
      </w:r>
    </w:p>
    <w:p w14:paraId="03D69520" w14:textId="678A4D3A" w:rsidR="005553DD" w:rsidRPr="00285EC0" w:rsidRDefault="008763F3" w:rsidP="00C46AB6">
      <w:pPr>
        <w:adjustRightInd w:val="0"/>
        <w:snapToGrid w:val="0"/>
        <w:spacing w:line="360" w:lineRule="auto"/>
        <w:ind w:firstLineChars="100" w:firstLine="240"/>
        <w:jc w:val="both"/>
        <w:outlineLvl w:val="0"/>
        <w:rPr>
          <w:rFonts w:ascii="Book Antiqua" w:eastAsia="宋体" w:hAnsi="Book Antiqua"/>
          <w:lang w:val="en-US"/>
        </w:rPr>
      </w:pPr>
      <w:r w:rsidRPr="00285EC0">
        <w:rPr>
          <w:rFonts w:ascii="Book Antiqua" w:eastAsia="Cambria" w:hAnsi="Book Antiqua"/>
          <w:color w:val="000000"/>
          <w:lang w:val="en-US" w:eastAsia="en-US"/>
        </w:rPr>
        <w:t xml:space="preserve">TLR4 stimulation </w:t>
      </w:r>
      <w:r w:rsidR="007B221B" w:rsidRPr="00285EC0">
        <w:rPr>
          <w:rFonts w:ascii="Book Antiqua" w:eastAsia="Cambria" w:hAnsi="Book Antiqua"/>
          <w:color w:val="000000"/>
          <w:lang w:val="en-US" w:eastAsia="en-US"/>
        </w:rPr>
        <w:t xml:space="preserve">also </w:t>
      </w:r>
      <w:r w:rsidRPr="00285EC0">
        <w:rPr>
          <w:rFonts w:ascii="Book Antiqua" w:eastAsia="Cambria" w:hAnsi="Book Antiqua"/>
          <w:color w:val="000000"/>
          <w:lang w:val="en-US" w:eastAsia="en-US"/>
        </w:rPr>
        <w:t>induce</w:t>
      </w:r>
      <w:r w:rsidR="00E2156E" w:rsidRPr="00285EC0">
        <w:rPr>
          <w:rFonts w:ascii="Book Antiqua" w:eastAsia="Cambria" w:hAnsi="Book Antiqua"/>
          <w:color w:val="000000"/>
          <w:lang w:val="en-US" w:eastAsia="en-US"/>
        </w:rPr>
        <w:t>s</w:t>
      </w:r>
      <w:r w:rsidRPr="00285EC0">
        <w:rPr>
          <w:rFonts w:ascii="Book Antiqua" w:eastAsia="Cambria" w:hAnsi="Book Antiqua"/>
          <w:color w:val="000000"/>
          <w:lang w:val="en-US" w:eastAsia="en-US"/>
        </w:rPr>
        <w:t xml:space="preserve"> alteration</w:t>
      </w:r>
      <w:r w:rsidR="007B221B" w:rsidRPr="00285EC0">
        <w:rPr>
          <w:rFonts w:ascii="Book Antiqua" w:eastAsia="Cambria" w:hAnsi="Book Antiqua"/>
          <w:color w:val="000000"/>
          <w:lang w:val="en-US" w:eastAsia="en-US"/>
        </w:rPr>
        <w:t>s</w:t>
      </w:r>
      <w:r w:rsidRPr="00285EC0">
        <w:rPr>
          <w:rFonts w:ascii="Book Antiqua" w:eastAsia="Cambria" w:hAnsi="Book Antiqua"/>
          <w:color w:val="000000"/>
          <w:lang w:val="en-US" w:eastAsia="en-US"/>
        </w:rPr>
        <w:t xml:space="preserve"> </w:t>
      </w:r>
      <w:r w:rsidR="007B221B" w:rsidRPr="00285EC0">
        <w:rPr>
          <w:rFonts w:ascii="Book Antiqua" w:eastAsia="Cambria" w:hAnsi="Book Antiqua"/>
          <w:color w:val="000000"/>
          <w:lang w:val="en-US" w:eastAsia="en-US"/>
        </w:rPr>
        <w:t xml:space="preserve">in </w:t>
      </w:r>
      <w:r w:rsidRPr="00285EC0">
        <w:rPr>
          <w:rFonts w:ascii="Book Antiqua" w:eastAsia="Cambria" w:hAnsi="Book Antiqua"/>
          <w:color w:val="000000"/>
          <w:lang w:val="en-US" w:eastAsia="en-US"/>
        </w:rPr>
        <w:t>lipid homeostasis</w:t>
      </w:r>
      <w:r w:rsidRPr="00285EC0">
        <w:rPr>
          <w:rFonts w:ascii="Book Antiqua" w:eastAsia="Cambria" w:hAnsi="Book Antiqua"/>
          <w:color w:val="000000"/>
          <w:lang w:val="en-US" w:eastAsia="en-US"/>
        </w:rPr>
        <w:fldChar w:fldCharType="begin">
          <w:fldData xml:space="preserve">PEVuZE5vdGU+PENpdGU+PEF1dGhvcj5XZXN0PC9BdXRob3I+PFllYXI+MjAxMTwvWWVhcj48UmVj
TnVtPjU2NTwvUmVjTnVtPjxEaXNwbGF5VGV4dD48c3R5bGUgZmFjZT0ic3VwZXJzY3JpcHQiPls5
M108L3N0eWxlPjwvRGlzcGxheVRleHQ+PHJlY29yZD48cmVjLW51bWJlcj41NjU8L3JlYy1udW1i
ZXI+PGZvcmVpZ24ta2V5cz48a2V5IGFwcD0iRU4iIGRiLWlkPSJwMnQ5eHgwOWowcnJzNmV3MDBz
dmQwZGt0YTJ6MDJmczlkengiIHRpbWVzdGFtcD0iMTQ4MTI0NjAxNyI+NTY1PC9rZXk+PC9mb3Jl
aWduLWtleXM+PHJlZi10eXBlIG5hbWU9IkpvdXJuYWwgQXJ0aWNsZSI+MTc8L3JlZi10eXBlPjxj
b250cmlidXRvcnM+PGF1dGhvcnM+PGF1dGhvcj5XZXN0LCBBLiBQLjwvYXV0aG9yPjxhdXRob3I+
QnJvZHNreSwgSS4gRS48L2F1dGhvcj48YXV0aG9yPlJhaG5lciwgQy48L2F1dGhvcj48YXV0aG9y
PldvbywgRC4gSy48L2F1dGhvcj48YXV0aG9yPkVyZGp1bWVudC1Ccm9tYWdlLCBILjwvYXV0aG9y
PjxhdXRob3I+VGVtcHN0LCBQLjwvYXV0aG9yPjxhdXRob3I+V2Fsc2gsIE0uIEMuPC9hdXRob3I+
PGF1dGhvcj5DaG9pLCBZLjwvYXV0aG9yPjxhdXRob3I+U2hhZGVsLCBHLiBTLjwvYXV0aG9yPjxh
dXRob3I+R2hvc2gsIFMuPC9hdXRob3I+PC9hdXRob3JzPjwvY29udHJpYnV0b3JzPjxhdXRoLWFk
ZHJlc3M+Q29sdW1iaWEgVW5pdiwgQ29sbCBQaHlzICZhbXA7IFN1cmcsIERlcHQgTWljcm9iaW9s
ICZhbXA7IEltbXVub2wsIE5ldyBZb3JrLCBOWSAxMDAzMiBVU0EmI3hEO1lhbGUgVW5pdiwgRGVw
dCBJbW11bm9iaW9sLCBTY2ggTWVkLCBOZXcgSGF2ZW4sIENUIDA2NTIwIFVTQSYjeEQ7WWFsZSBV
bml2LCBEZXB0IENlbGwgQmlvbCwgU2NoIE1lZCwgTmV3IEhhdmVuLCBDVCAwNjUyMCBVU0EmI3hE
O1lhbGUgVW5pdiwgRGVwdCBQYXRob2wsIFNjaCBNZWQsIE5ldyBIYXZlbiwgQ1QgMDY1MjAgVVNB
JiN4RDtNZW0gU2xvYW4gS2V0dGVyaW5nIENhbmMgQ3RyLCBQcm9ncmFtIE1vbCBCaW9sLCBOZXcg
WW9yaywgTlkgMTAwMjEgVVNBJiN4RDtVbml2IFBlbm4sIFNjaCBNZWQsIERlcHQgUGF0aG9sICZh
bXA7IExhYiBNZWQsIFBoaWxhZGVscGhpYSwgUEEgMTkxMDQgVVNBPC9hdXRoLWFkZHJlc3M+PHRp
dGxlcz48dGl0bGU+VExSIHNpZ25hbGxpbmcgYXVnbWVudHMgbWFjcm9waGFnZSBiYWN0ZXJpY2lk
YWwgYWN0aXZpdHkgdGhyb3VnaCBtaXRvY2hvbmRyaWFsIFJPUzwvdGl0bGU+PHNlY29uZGFyeS10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L2FsdC1wZXJpb2RpY2FsPjxwYWdlcz40NzYtVTU0MzwvcGFnZXM+PHZvbHVtZT40NzI8L3ZvbHVt
ZT48bnVtYmVyPjczNDQ8L251bWJlcj48a2V5d29yZHM+PGtleXdvcmQ+dG9sbC1saWtlIHJlY2Vw
dG9yczwva2V5d29yZD48a2V5d29yZD5yZWFjdGl2ZSBveHlnZW48L2tleXdvcmQ+PGtleXdvcmQ+
c2FsbW9uZWxsYS10eXBoaW11cml1bTwva2V5d29yZD48a2V5d29yZD5waGFnb3NvbWUgbWF0dXJh
dGlvbjwva2V5d29yZD48a2V5d29yZD5waGFnb2N5dGUgb3hpZGFzZTwva2V5d29yZD48a2V5d29y
ZD5odW1hbi1tb25vY3l0ZXM8L2tleXdvcmQ+PGtleXdvcmQ+aW1tdW5pdHk8L2tleXdvcmQ+PGtl
eXdvcmQ+Y29tcGxleDwva2V5d29yZD48a2V5d29yZD5lY3NpdDwva2V5d29yZD48a2V5d29yZD5h
c3NvY2lhdGlvbjwva2V5d29yZD48L2tleXdvcmRzPjxkYXRlcz48eWVhcj4yMDExPC95ZWFyPjxw
dWItZGF0ZXM+PGRhdGU+QXByIDI4PC9kYXRlPjwvcHViLWRhdGVzPjwvZGF0ZXM+PGlzYm4+MDAy
OC0wODM2PC9pc2JuPjxhY2Nlc3Npb24tbnVtPldPUzowMDAyODk5NDk2MDAwMzU8L2FjY2Vzc2lv
bi1udW0+PHVybHM+PHJlbGF0ZWQtdXJscz48dXJsPiZsdDtHbyB0byBJU0kmZ3Q7Oi8vV09TOjAw
MDI4OTk0OTYwMDAzNTwvdXJsPjwvcmVsYXRlZC11cmxzPjwvdXJscz48ZWxlY3Ryb25pYy1yZXNv
dXJjZS1udW0+MTAuMTAzOC9uYXR1cmUwOTk3MzwvZWxlY3Ryb25pYy1yZXNvdXJjZS1udW0+PGxh
bmd1YWdlPkVuZ2xpc2g8L2xhbmd1YWdlPjwvcmVjb3JkPjwvQ2l0ZT48L0VuZE5vdGU+AG==
</w:fldData>
        </w:fldChar>
      </w:r>
      <w:r w:rsidR="002C3308" w:rsidRPr="00285EC0">
        <w:rPr>
          <w:rFonts w:ascii="Book Antiqua" w:eastAsia="Cambria" w:hAnsi="Book Antiqua"/>
          <w:color w:val="000000"/>
          <w:lang w:val="en-US" w:eastAsia="en-US"/>
        </w:rPr>
        <w:instrText xml:space="preserve"> ADDIN EN.CITE </w:instrText>
      </w:r>
      <w:r w:rsidR="002C3308" w:rsidRPr="00285EC0">
        <w:rPr>
          <w:rFonts w:ascii="Book Antiqua" w:eastAsia="Cambria" w:hAnsi="Book Antiqua"/>
          <w:color w:val="000000"/>
          <w:lang w:val="en-US" w:eastAsia="en-US"/>
        </w:rPr>
        <w:fldChar w:fldCharType="begin">
          <w:fldData xml:space="preserve">PEVuZE5vdGU+PENpdGU+PEF1dGhvcj5XZXN0PC9BdXRob3I+PFllYXI+MjAxMTwvWWVhcj48UmVj
TnVtPjU2NTwvUmVjTnVtPjxEaXNwbGF5VGV4dD48c3R5bGUgZmFjZT0ic3VwZXJzY3JpcHQiPls5
M108L3N0eWxlPjwvRGlzcGxheVRleHQ+PHJlY29yZD48cmVjLW51bWJlcj41NjU8L3JlYy1udW1i
ZXI+PGZvcmVpZ24ta2V5cz48a2V5IGFwcD0iRU4iIGRiLWlkPSJwMnQ5eHgwOWowcnJzNmV3MDBz
dmQwZGt0YTJ6MDJmczlkengiIHRpbWVzdGFtcD0iMTQ4MTI0NjAxNyI+NTY1PC9rZXk+PC9mb3Jl
aWduLWtleXM+PHJlZi10eXBlIG5hbWU9IkpvdXJuYWwgQXJ0aWNsZSI+MTc8L3JlZi10eXBlPjxj
b250cmlidXRvcnM+PGF1dGhvcnM+PGF1dGhvcj5XZXN0LCBBLiBQLjwvYXV0aG9yPjxhdXRob3I+
QnJvZHNreSwgSS4gRS48L2F1dGhvcj48YXV0aG9yPlJhaG5lciwgQy48L2F1dGhvcj48YXV0aG9y
PldvbywgRC4gSy48L2F1dGhvcj48YXV0aG9yPkVyZGp1bWVudC1Ccm9tYWdlLCBILjwvYXV0aG9y
PjxhdXRob3I+VGVtcHN0LCBQLjwvYXV0aG9yPjxhdXRob3I+V2Fsc2gsIE0uIEMuPC9hdXRob3I+
PGF1dGhvcj5DaG9pLCBZLjwvYXV0aG9yPjxhdXRob3I+U2hhZGVsLCBHLiBTLjwvYXV0aG9yPjxh
dXRob3I+R2hvc2gsIFMuPC9hdXRob3I+PC9hdXRob3JzPjwvY29udHJpYnV0b3JzPjxhdXRoLWFk
ZHJlc3M+Q29sdW1iaWEgVW5pdiwgQ29sbCBQaHlzICZhbXA7IFN1cmcsIERlcHQgTWljcm9iaW9s
ICZhbXA7IEltbXVub2wsIE5ldyBZb3JrLCBOWSAxMDAzMiBVU0EmI3hEO1lhbGUgVW5pdiwgRGVw
dCBJbW11bm9iaW9sLCBTY2ggTWVkLCBOZXcgSGF2ZW4sIENUIDA2NTIwIFVTQSYjeEQ7WWFsZSBV
bml2LCBEZXB0IENlbGwgQmlvbCwgU2NoIE1lZCwgTmV3IEhhdmVuLCBDVCAwNjUyMCBVU0EmI3hE
O1lhbGUgVW5pdiwgRGVwdCBQYXRob2wsIFNjaCBNZWQsIE5ldyBIYXZlbiwgQ1QgMDY1MjAgVVNB
JiN4RDtNZW0gU2xvYW4gS2V0dGVyaW5nIENhbmMgQ3RyLCBQcm9ncmFtIE1vbCBCaW9sLCBOZXcg
WW9yaywgTlkgMTAwMjEgVVNBJiN4RDtVbml2IFBlbm4sIFNjaCBNZWQsIERlcHQgUGF0aG9sICZh
bXA7IExhYiBNZWQsIFBoaWxhZGVscGhpYSwgUEEgMTkxMDQgVVNBPC9hdXRoLWFkZHJlc3M+PHRp
dGxlcz48dGl0bGU+VExSIHNpZ25hbGxpbmcgYXVnbWVudHMgbWFjcm9waGFnZSBiYWN0ZXJpY2lk
YWwgYWN0aXZpdHkgdGhyb3VnaCBtaXRvY2hvbmRyaWFsIFJPUzwvdGl0bGU+PHNlY29uZGFyeS10
aXRsZT5OYXR1cmU8L3NlY29uZGFyeS10aXRsZT48YWx0LXRpdGxlPk5hdHVyZTwvYWx0LXRpdGxl
PjwvdGl0bGVzPjxwZXJpb2RpY2FsPjxmdWxsLXRpdGxlPk5hdHVyZTwvZnVsbC10aXRsZT48L3Bl
cmlvZGljYWw+PGFsdC1wZXJpb2RpY2FsPjxmdWxsLXRpdGxlPk5hdHVyZTwvZnVsbC10aXRsZT48
L2FsdC1wZXJpb2RpY2FsPjxwYWdlcz40NzYtVTU0MzwvcGFnZXM+PHZvbHVtZT40NzI8L3ZvbHVt
ZT48bnVtYmVyPjczNDQ8L251bWJlcj48a2V5d29yZHM+PGtleXdvcmQ+dG9sbC1saWtlIHJlY2Vw
dG9yczwva2V5d29yZD48a2V5d29yZD5yZWFjdGl2ZSBveHlnZW48L2tleXdvcmQ+PGtleXdvcmQ+
c2FsbW9uZWxsYS10eXBoaW11cml1bTwva2V5d29yZD48a2V5d29yZD5waGFnb3NvbWUgbWF0dXJh
dGlvbjwva2V5d29yZD48a2V5d29yZD5waGFnb2N5dGUgb3hpZGFzZTwva2V5d29yZD48a2V5d29y
ZD5odW1hbi1tb25vY3l0ZXM8L2tleXdvcmQ+PGtleXdvcmQ+aW1tdW5pdHk8L2tleXdvcmQ+PGtl
eXdvcmQ+Y29tcGxleDwva2V5d29yZD48a2V5d29yZD5lY3NpdDwva2V5d29yZD48a2V5d29yZD5h
c3NvY2lhdGlvbjwva2V5d29yZD48L2tleXdvcmRzPjxkYXRlcz48eWVhcj4yMDExPC95ZWFyPjxw
dWItZGF0ZXM+PGRhdGU+QXByIDI4PC9kYXRlPjwvcHViLWRhdGVzPjwvZGF0ZXM+PGlzYm4+MDAy
OC0wODM2PC9pc2JuPjxhY2Nlc3Npb24tbnVtPldPUzowMDAyODk5NDk2MDAwMzU8L2FjY2Vzc2lv
bi1udW0+PHVybHM+PHJlbGF0ZWQtdXJscz48dXJsPiZsdDtHbyB0byBJU0kmZ3Q7Oi8vV09TOjAw
MDI4OTk0OTYwMDAzNTwvdXJsPjwvcmVsYXRlZC11cmxzPjwvdXJscz48ZWxlY3Ryb25pYy1yZXNv
dXJjZS1udW0+MTAuMTAzOC9uYXR1cmUwOTk3MzwvZWxlY3Ryb25pYy1yZXNvdXJjZS1udW0+PGxh
bmd1YWdlPkVuZ2xpc2g8L2xhbmd1YWdlPjwvcmVjb3JkPjwvQ2l0ZT48L0VuZE5vdGU+AG==
</w:fldData>
        </w:fldChar>
      </w:r>
      <w:r w:rsidR="002C3308" w:rsidRPr="00285EC0">
        <w:rPr>
          <w:rFonts w:ascii="Book Antiqua" w:eastAsia="Cambria" w:hAnsi="Book Antiqua"/>
          <w:color w:val="000000"/>
          <w:lang w:val="en-US" w:eastAsia="en-US"/>
        </w:rPr>
        <w:instrText xml:space="preserve"> ADDIN EN.CITE.DATA </w:instrText>
      </w:r>
      <w:r w:rsidR="002C3308" w:rsidRPr="00285EC0">
        <w:rPr>
          <w:rFonts w:ascii="Book Antiqua" w:eastAsia="Cambria" w:hAnsi="Book Antiqua"/>
          <w:color w:val="000000"/>
          <w:lang w:val="en-US" w:eastAsia="en-US"/>
        </w:rPr>
      </w:r>
      <w:r w:rsidR="002C3308" w:rsidRPr="00285EC0">
        <w:rPr>
          <w:rFonts w:ascii="Book Antiqua" w:eastAsia="Cambria" w:hAnsi="Book Antiqua"/>
          <w:color w:val="000000"/>
          <w:lang w:val="en-US" w:eastAsia="en-US"/>
        </w:rPr>
        <w:fldChar w:fldCharType="end"/>
      </w:r>
      <w:r w:rsidRPr="00285EC0">
        <w:rPr>
          <w:rFonts w:ascii="Book Antiqua" w:eastAsia="Cambria" w:hAnsi="Book Antiqua"/>
          <w:color w:val="000000"/>
          <w:lang w:val="en-US" w:eastAsia="en-US"/>
        </w:rPr>
      </w:r>
      <w:r w:rsidRPr="00285EC0">
        <w:rPr>
          <w:rFonts w:ascii="Book Antiqua" w:eastAsia="Cambria" w:hAnsi="Book Antiqua"/>
          <w:color w:val="000000"/>
          <w:lang w:val="en-US" w:eastAsia="en-US"/>
        </w:rPr>
        <w:fldChar w:fldCharType="separate"/>
      </w:r>
      <w:r w:rsidR="002C3308" w:rsidRPr="00285EC0">
        <w:rPr>
          <w:rFonts w:ascii="Book Antiqua" w:eastAsia="Cambria" w:hAnsi="Book Antiqua"/>
          <w:noProof/>
          <w:color w:val="000000"/>
          <w:vertAlign w:val="superscript"/>
          <w:lang w:val="en-US" w:eastAsia="en-US"/>
        </w:rPr>
        <w:t>[9</w:t>
      </w:r>
      <w:r w:rsidR="005950BD">
        <w:rPr>
          <w:rFonts w:ascii="Book Antiqua" w:eastAsia="Cambria" w:hAnsi="Book Antiqua"/>
          <w:noProof/>
          <w:color w:val="000000"/>
          <w:vertAlign w:val="superscript"/>
          <w:lang w:val="en-US" w:eastAsia="en-US"/>
        </w:rPr>
        <w:t>2</w:t>
      </w:r>
      <w:r w:rsidR="002C3308" w:rsidRPr="00285EC0">
        <w:rPr>
          <w:rFonts w:ascii="Book Antiqua" w:eastAsia="Cambria" w:hAnsi="Book Antiqua"/>
          <w:noProof/>
          <w:color w:val="000000"/>
          <w:vertAlign w:val="superscript"/>
          <w:lang w:val="en-US" w:eastAsia="en-US"/>
        </w:rPr>
        <w:t>]</w:t>
      </w:r>
      <w:r w:rsidRPr="00285EC0">
        <w:rPr>
          <w:rFonts w:ascii="Book Antiqua" w:eastAsia="Cambria" w:hAnsi="Book Antiqua"/>
          <w:color w:val="000000"/>
          <w:lang w:val="en-US" w:eastAsia="en-US"/>
        </w:rPr>
        <w:fldChar w:fldCharType="end"/>
      </w:r>
      <w:r w:rsidRPr="00285EC0">
        <w:rPr>
          <w:rFonts w:ascii="Book Antiqua" w:hAnsi="Book Antiqua"/>
        </w:rPr>
        <w:t xml:space="preserve"> and </w:t>
      </w:r>
      <w:r w:rsidRPr="00285EC0">
        <w:rPr>
          <w:rFonts w:ascii="Book Antiqua" w:eastAsia="Cambria" w:hAnsi="Book Antiqua"/>
          <w:color w:val="000000"/>
          <w:lang w:val="en-US" w:eastAsia="en-US"/>
        </w:rPr>
        <w:t xml:space="preserve">macrophage activation as assessed by sCD163 </w:t>
      </w:r>
      <w:r w:rsidR="007B221B" w:rsidRPr="00285EC0">
        <w:rPr>
          <w:rFonts w:ascii="Book Antiqua" w:eastAsia="Cambria" w:hAnsi="Book Antiqua"/>
          <w:color w:val="000000"/>
          <w:lang w:val="en-US" w:eastAsia="en-US"/>
        </w:rPr>
        <w:t xml:space="preserve">as </w:t>
      </w:r>
      <w:r w:rsidRPr="00285EC0">
        <w:rPr>
          <w:rFonts w:ascii="Book Antiqua" w:eastAsia="Cambria" w:hAnsi="Book Antiqua"/>
          <w:color w:val="000000"/>
          <w:lang w:val="en-US" w:eastAsia="en-US"/>
        </w:rPr>
        <w:t>was found</w:t>
      </w:r>
      <w:r w:rsidRPr="00285EC0">
        <w:rPr>
          <w:rFonts w:ascii="Book Antiqua" w:hAnsi="Book Antiqua"/>
        </w:rPr>
        <w:t xml:space="preserve"> in a small trial </w:t>
      </w:r>
      <w:r w:rsidR="00E2156E" w:rsidRPr="00285EC0">
        <w:rPr>
          <w:rFonts w:ascii="Book Antiqua" w:hAnsi="Book Antiqua"/>
        </w:rPr>
        <w:t xml:space="preserve">that </w:t>
      </w:r>
      <w:r w:rsidRPr="00285EC0">
        <w:rPr>
          <w:rFonts w:ascii="Book Antiqua" w:hAnsi="Book Antiqua"/>
        </w:rPr>
        <w:t xml:space="preserve">included </w:t>
      </w:r>
      <w:r w:rsidR="00E2156E" w:rsidRPr="00285EC0">
        <w:rPr>
          <w:rFonts w:ascii="Book Antiqua" w:hAnsi="Book Antiqua"/>
        </w:rPr>
        <w:t>8</w:t>
      </w:r>
      <w:r w:rsidR="00E2156E" w:rsidRPr="00285EC0">
        <w:rPr>
          <w:rFonts w:ascii="Book Antiqua" w:eastAsia="Cambria" w:hAnsi="Book Antiqua"/>
          <w:color w:val="000000"/>
          <w:lang w:val="en-US" w:eastAsia="en-US"/>
        </w:rPr>
        <w:t xml:space="preserve"> </w:t>
      </w:r>
      <w:r w:rsidRPr="00285EC0">
        <w:rPr>
          <w:rFonts w:ascii="Book Antiqua" w:eastAsia="Cambria" w:hAnsi="Book Antiqua"/>
          <w:color w:val="000000"/>
          <w:lang w:val="en-US" w:eastAsia="en-US"/>
        </w:rPr>
        <w:t>healthy male subjects</w:t>
      </w:r>
      <w:r w:rsidRPr="00285EC0">
        <w:rPr>
          <w:rFonts w:ascii="Book Antiqua" w:eastAsia="Cambria" w:hAnsi="Book Antiqua"/>
          <w:color w:val="000000"/>
          <w:lang w:val="en-US" w:eastAsia="en-US"/>
        </w:rPr>
        <w:fldChar w:fldCharType="begin">
          <w:fldData xml:space="preserve">PEVuZE5vdGU+PENpdGU+PEF1dGhvcj5SaXR0aWc8L0F1dGhvcj48WWVhcj4yMDE4PC9ZZWFyPjxS
ZWNOdW0+MjAyMTwvUmVjTnVtPjxEaXNwbGF5VGV4dD48c3R5bGUgZmFjZT0ic3VwZXJzY3JpcHQi
Pls5NF08L3N0eWxlPjwvRGlzcGxheVRleHQ+PHJlY29yZD48cmVjLW51bWJlcj4yMDIxPC9yZWMt
bnVtYmVyPjxmb3JlaWduLWtleXM+PGtleSBhcHA9IkVOIiBkYi1pZD0iOXIwZnR6MGZodjI1c3Jl
eDV6cXZhMGZtdndhYWRleHM1cGZzIiB0aW1lc3RhbXA9IjE1NzU5Mzc4ODkiPjIwMjE8L2tleT48
L2ZvcmVpZ24ta2V5cz48cmVmLXR5cGUgbmFtZT0iSm91cm5hbCBBcnRpY2xlIj4xNzwvcmVmLXR5
cGU+PGNvbnRyaWJ1dG9ycz48YXV0aG9ycz48YXV0aG9yPlJpdHRpZywgTi48L2F1dGhvcj48YXV0
aG9yPlN2YXJ0LCBNLjwvYXV0aG9yPjxhdXRob3I+SmVzc2VuLCBOLjwvYXV0aG9yPjxhdXRob3I+
TW9sbGVyLCBOLjwvYXV0aG9yPjxhdXRob3I+TW9sbGVyLCBILiBKLjwvYXV0aG9yPjxhdXRob3I+
R3JvbmJhZWssIEguPC9hdXRob3I+PC9hdXRob3JzPjwvY29udHJpYnV0b3JzPjxhdXRoLWFkZHJl
c3M+QWFyaHVzIFVuaXYgSG9zcCwgRGVwdCBJbnRlcm5hbCBNZWQgJmFtcDsgRW5kb2NyaW5vbCBN
RUEsIEFhcmh1cyBDLCBEZW5tYXJrJiN4RDtBYXJodXMgVW5pdiBIb3NwLCBNZWQgUmVzIExhYiwg
QWFyaHVzIEMsIERlbm1hcmsmI3hEO0Fhcmh1cyBVbml2IEhvc3AsIEluc3QgQ2xpbiBNZWQsIFJl
cyBMYWIgQmlvY2hlbSBQYXRob2wsIEFhcmh1cyBDLCBEZW5tYXJrJiN4RDtBYXJodXMgVW5pdiBI
b3NwLCBEZXB0IENsaW4gQmlvY2hlbSwgQWFyaHVzIEMsIERlbm1hcmsmI3hEO0Fhcmh1cyBVbml2
IEhvc3AsIERlcHQgSGVwYXRvbCAmYW1wOyBHYXN0cm9lbnRlcm9sLCBBYXJodXMgQywgRGVubWFy
azwvYXV0aC1hZGRyZXNzPjx0aXRsZXM+PHRpdGxlPk1hY3JvcGhhZ2UgYWN0aXZhdGlvbiBtYXJr
ZXIgc0NEMTYzIGNvcnJlbGF0ZXMgd2l0aCBhY2NlbGVyYXRlZCBsaXBvbHlzaXMgZm9sbG93aW5n
IExQUyBleHBvc3VyZTogYSBodW1hbi1yYW5kb21pc2VkIGNsaW5pY2FsIHRyaWFsPC90aXRsZT48
c2Vjb25kYXJ5LXRpdGxlPkVuZG9jcmluZSBDb25uZWN0aW9uczwvc2Vjb25kYXJ5LXRpdGxlPjxh
bHQtdGl0bGU+RW5kb2NyIENvbm5lY3Q8L2FsdC10aXRsZT48L3RpdGxlcz48cGVyaW9kaWNhbD48
ZnVsbC10aXRsZT5FbmRvY3JpbmUgQ29ubmVjdGlvbnM8L2Z1bGwtdGl0bGU+PGFiYnItMT5FbmRv
Y3IgQ29ubmVjdDwvYWJici0xPjwvcGVyaW9kaWNhbD48YWx0LXBlcmlvZGljYWw+PGZ1bGwtdGl0
bGU+RW5kb2NyaW5lIENvbm5lY3Rpb25zPC9mdWxsLXRpdGxlPjxhYmJyLTE+RW5kb2NyIENvbm5l
Y3Q8L2FiYnItMT48L2FsdC1wZXJpb2RpY2FsPjxwYWdlcz4xMDctMTE0PC9wYWdlcz48dm9sdW1l
Pjc8L3ZvbHVtZT48bnVtYmVyPjE8L251bWJlcj48a2V5d29yZHM+PGtleXdvcmQ+c2NkMTYzPC9r
ZXl3b3JkPjxrZXl3b3JkPmVuZG90b3hpbi9scHM8L2tleXdvcmQ+PGtleXdvcmQ+bGlwaWQgbWV0
YWJvbGlzbTwva2V5d29yZD48a2V5d29yZD5pbnN1bGluIHJlc2lzdGFuY2U8L2tleXdvcmQ+PGtl
eXdvcmQ+aW5mbGFtbWF0aW9uPC9rZXl3b3JkPjxrZXl3b3JkPm5lY3Jvc2lzLWZhY3Rvci1hbHBo
YTwva2V5d29yZD48a2V5d29yZD5zY2F2ZW5nZXIgcmVjZXB0b3IgY2QxNjM8L2tleXdvcmQ+PGtl
eXdvcmQ+ZmF0dHkgbGl2ZXItZGlzZWFzZTwva2V5d29yZD48a2V5d29yZD5zb2x1YmxlIGNkMTYz
PC9rZXl3b3JkPjxrZXl3b3JkPmluc3VsaW4gc2Vuc2l0aXZpdHk8L2tleXdvcmQ+PGtleXdvcmQ+
YWRpcG9zZS10aXNzdWU8L2tleXdvcmQ+PGtleXdvcmQ+ZGlhYmV0ZXMtbWVsbGl0dXM8L2tleXdv
cmQ+PGtleXdvcmQ+bWV0YWJvbGlzbTwva2V5d29yZD48a2V5d29yZD5lY3RvZG9tYWluPC9rZXl3
b3JkPjxrZXl3b3JkPnJlc2lzdGFuY2U8L2tleXdvcmQ+PC9rZXl3b3Jkcz48ZGF0ZXM+PHllYXI+
MjAxODwveWVhcj48cHViLWRhdGVzPjxkYXRlPkphbiAxPC9kYXRlPjwvcHViLWRhdGVzPjwvZGF0
ZXM+PGlzYm4+MjA0OS0zNjE0PC9pc2JuPjxhY2Nlc3Npb24tbnVtPldPUzowMDA0MjYwNDUzMDAw
MTY8L2FjY2Vzc2lvbi1udW0+PHVybHM+PHJlbGF0ZWQtdXJscz48dXJsPiZsdDtHbyB0byBJU0km
Z3Q7Oi8vV09TOjAwMDQyNjA0NTMwMDAxNjwvdXJsPjwvcmVsYXRlZC11cmxzPjwvdXJscz48ZWxl
Y3Ryb25pYy1yZXNvdXJjZS1udW0+MTAuMTUzMC9FYy0xNy0wMjk2PC9lbGVjdHJvbmljLXJlc291
cmNlLW51bT48bGFuZ3VhZ2U+RW5nbGlzaDwvbGFuZ3VhZ2U+PC9yZWNvcmQ+PC9DaXRlPjwvRW5k
Tm90ZT5=
</w:fldData>
        </w:fldChar>
      </w:r>
      <w:r w:rsidR="002C3308" w:rsidRPr="00285EC0">
        <w:rPr>
          <w:rFonts w:ascii="Book Antiqua" w:eastAsia="Cambria" w:hAnsi="Book Antiqua"/>
          <w:color w:val="000000"/>
          <w:lang w:val="en-US" w:eastAsia="en-US"/>
        </w:rPr>
        <w:instrText xml:space="preserve"> ADDIN EN.CITE </w:instrText>
      </w:r>
      <w:r w:rsidR="002C3308" w:rsidRPr="00285EC0">
        <w:rPr>
          <w:rFonts w:ascii="Book Antiqua" w:eastAsia="Cambria" w:hAnsi="Book Antiqua"/>
          <w:color w:val="000000"/>
          <w:lang w:val="en-US" w:eastAsia="en-US"/>
        </w:rPr>
        <w:fldChar w:fldCharType="begin">
          <w:fldData xml:space="preserve">PEVuZE5vdGU+PENpdGU+PEF1dGhvcj5SaXR0aWc8L0F1dGhvcj48WWVhcj4yMDE4PC9ZZWFyPjxS
ZWNOdW0+MjAyMTwvUmVjTnVtPjxEaXNwbGF5VGV4dD48c3R5bGUgZmFjZT0ic3VwZXJzY3JpcHQi
Pls5NF08L3N0eWxlPjwvRGlzcGxheVRleHQ+PHJlY29yZD48cmVjLW51bWJlcj4yMDIxPC9yZWMt
bnVtYmVyPjxmb3JlaWduLWtleXM+PGtleSBhcHA9IkVOIiBkYi1pZD0iOXIwZnR6MGZodjI1c3Jl
eDV6cXZhMGZtdndhYWRleHM1cGZzIiB0aW1lc3RhbXA9IjE1NzU5Mzc4ODkiPjIwMjE8L2tleT48
L2ZvcmVpZ24ta2V5cz48cmVmLXR5cGUgbmFtZT0iSm91cm5hbCBBcnRpY2xlIj4xNzwvcmVmLXR5
cGU+PGNvbnRyaWJ1dG9ycz48YXV0aG9ycz48YXV0aG9yPlJpdHRpZywgTi48L2F1dGhvcj48YXV0
aG9yPlN2YXJ0LCBNLjwvYXV0aG9yPjxhdXRob3I+SmVzc2VuLCBOLjwvYXV0aG9yPjxhdXRob3I+
TW9sbGVyLCBOLjwvYXV0aG9yPjxhdXRob3I+TW9sbGVyLCBILiBKLjwvYXV0aG9yPjxhdXRob3I+
R3JvbmJhZWssIEguPC9hdXRob3I+PC9hdXRob3JzPjwvY29udHJpYnV0b3JzPjxhdXRoLWFkZHJl
c3M+QWFyaHVzIFVuaXYgSG9zcCwgRGVwdCBJbnRlcm5hbCBNZWQgJmFtcDsgRW5kb2NyaW5vbCBN
RUEsIEFhcmh1cyBDLCBEZW5tYXJrJiN4RDtBYXJodXMgVW5pdiBIb3NwLCBNZWQgUmVzIExhYiwg
QWFyaHVzIEMsIERlbm1hcmsmI3hEO0Fhcmh1cyBVbml2IEhvc3AsIEluc3QgQ2xpbiBNZWQsIFJl
cyBMYWIgQmlvY2hlbSBQYXRob2wsIEFhcmh1cyBDLCBEZW5tYXJrJiN4RDtBYXJodXMgVW5pdiBI
b3NwLCBEZXB0IENsaW4gQmlvY2hlbSwgQWFyaHVzIEMsIERlbm1hcmsmI3hEO0Fhcmh1cyBVbml2
IEhvc3AsIERlcHQgSGVwYXRvbCAmYW1wOyBHYXN0cm9lbnRlcm9sLCBBYXJodXMgQywgRGVubWFy
azwvYXV0aC1hZGRyZXNzPjx0aXRsZXM+PHRpdGxlPk1hY3JvcGhhZ2UgYWN0aXZhdGlvbiBtYXJr
ZXIgc0NEMTYzIGNvcnJlbGF0ZXMgd2l0aCBhY2NlbGVyYXRlZCBsaXBvbHlzaXMgZm9sbG93aW5n
IExQUyBleHBvc3VyZTogYSBodW1hbi1yYW5kb21pc2VkIGNsaW5pY2FsIHRyaWFsPC90aXRsZT48
c2Vjb25kYXJ5LXRpdGxlPkVuZG9jcmluZSBDb25uZWN0aW9uczwvc2Vjb25kYXJ5LXRpdGxlPjxh
bHQtdGl0bGU+RW5kb2NyIENvbm5lY3Q8L2FsdC10aXRsZT48L3RpdGxlcz48cGVyaW9kaWNhbD48
ZnVsbC10aXRsZT5FbmRvY3JpbmUgQ29ubmVjdGlvbnM8L2Z1bGwtdGl0bGU+PGFiYnItMT5FbmRv
Y3IgQ29ubmVjdDwvYWJici0xPjwvcGVyaW9kaWNhbD48YWx0LXBlcmlvZGljYWw+PGZ1bGwtdGl0
bGU+RW5kb2NyaW5lIENvbm5lY3Rpb25zPC9mdWxsLXRpdGxlPjxhYmJyLTE+RW5kb2NyIENvbm5l
Y3Q8L2FiYnItMT48L2FsdC1wZXJpb2RpY2FsPjxwYWdlcz4xMDctMTE0PC9wYWdlcz48dm9sdW1l
Pjc8L3ZvbHVtZT48bnVtYmVyPjE8L251bWJlcj48a2V5d29yZHM+PGtleXdvcmQ+c2NkMTYzPC9r
ZXl3b3JkPjxrZXl3b3JkPmVuZG90b3hpbi9scHM8L2tleXdvcmQ+PGtleXdvcmQ+bGlwaWQgbWV0
YWJvbGlzbTwva2V5d29yZD48a2V5d29yZD5pbnN1bGluIHJlc2lzdGFuY2U8L2tleXdvcmQ+PGtl
eXdvcmQ+aW5mbGFtbWF0aW9uPC9rZXl3b3JkPjxrZXl3b3JkPm5lY3Jvc2lzLWZhY3Rvci1hbHBo
YTwva2V5d29yZD48a2V5d29yZD5zY2F2ZW5nZXIgcmVjZXB0b3IgY2QxNjM8L2tleXdvcmQ+PGtl
eXdvcmQ+ZmF0dHkgbGl2ZXItZGlzZWFzZTwva2V5d29yZD48a2V5d29yZD5zb2x1YmxlIGNkMTYz
PC9rZXl3b3JkPjxrZXl3b3JkPmluc3VsaW4gc2Vuc2l0aXZpdHk8L2tleXdvcmQ+PGtleXdvcmQ+
YWRpcG9zZS10aXNzdWU8L2tleXdvcmQ+PGtleXdvcmQ+ZGlhYmV0ZXMtbWVsbGl0dXM8L2tleXdv
cmQ+PGtleXdvcmQ+bWV0YWJvbGlzbTwva2V5d29yZD48a2V5d29yZD5lY3RvZG9tYWluPC9rZXl3
b3JkPjxrZXl3b3JkPnJlc2lzdGFuY2U8L2tleXdvcmQ+PC9rZXl3b3Jkcz48ZGF0ZXM+PHllYXI+
MjAxODwveWVhcj48cHViLWRhdGVzPjxkYXRlPkphbiAxPC9kYXRlPjwvcHViLWRhdGVzPjwvZGF0
ZXM+PGlzYm4+MjA0OS0zNjE0PC9pc2JuPjxhY2Nlc3Npb24tbnVtPldPUzowMDA0MjYwNDUzMDAw
MTY8L2FjY2Vzc2lvbi1udW0+PHVybHM+PHJlbGF0ZWQtdXJscz48dXJsPiZsdDtHbyB0byBJU0km
Z3Q7Oi8vV09TOjAwMDQyNjA0NTMwMDAxNjwvdXJsPjwvcmVsYXRlZC11cmxzPjwvdXJscz48ZWxl
Y3Ryb25pYy1yZXNvdXJjZS1udW0+MTAuMTUzMC9FYy0xNy0wMjk2PC9lbGVjdHJvbmljLXJlc291
cmNlLW51bT48bGFuZ3VhZ2U+RW5nbGlzaDwvbGFuZ3VhZ2U+PC9yZWNvcmQ+PC9DaXRlPjwvRW5k
Tm90ZT5=
</w:fldData>
        </w:fldChar>
      </w:r>
      <w:r w:rsidR="002C3308" w:rsidRPr="00285EC0">
        <w:rPr>
          <w:rFonts w:ascii="Book Antiqua" w:eastAsia="Cambria" w:hAnsi="Book Antiqua"/>
          <w:color w:val="000000"/>
          <w:lang w:val="en-US" w:eastAsia="en-US"/>
        </w:rPr>
        <w:instrText xml:space="preserve"> ADDIN EN.CITE.DATA </w:instrText>
      </w:r>
      <w:r w:rsidR="002C3308" w:rsidRPr="00285EC0">
        <w:rPr>
          <w:rFonts w:ascii="Book Antiqua" w:eastAsia="Cambria" w:hAnsi="Book Antiqua"/>
          <w:color w:val="000000"/>
          <w:lang w:val="en-US" w:eastAsia="en-US"/>
        </w:rPr>
      </w:r>
      <w:r w:rsidR="002C3308" w:rsidRPr="00285EC0">
        <w:rPr>
          <w:rFonts w:ascii="Book Antiqua" w:eastAsia="Cambria" w:hAnsi="Book Antiqua"/>
          <w:color w:val="000000"/>
          <w:lang w:val="en-US" w:eastAsia="en-US"/>
        </w:rPr>
        <w:fldChar w:fldCharType="end"/>
      </w:r>
      <w:r w:rsidRPr="00285EC0">
        <w:rPr>
          <w:rFonts w:ascii="Book Antiqua" w:eastAsia="Cambria" w:hAnsi="Book Antiqua"/>
          <w:color w:val="000000"/>
          <w:lang w:val="en-US" w:eastAsia="en-US"/>
        </w:rPr>
      </w:r>
      <w:r w:rsidRPr="00285EC0">
        <w:rPr>
          <w:rFonts w:ascii="Book Antiqua" w:eastAsia="Cambria" w:hAnsi="Book Antiqua"/>
          <w:color w:val="000000"/>
          <w:lang w:val="en-US" w:eastAsia="en-US"/>
        </w:rPr>
        <w:fldChar w:fldCharType="separate"/>
      </w:r>
      <w:r w:rsidR="002C3308" w:rsidRPr="00285EC0">
        <w:rPr>
          <w:rFonts w:ascii="Book Antiqua" w:eastAsia="Cambria" w:hAnsi="Book Antiqua"/>
          <w:noProof/>
          <w:color w:val="000000"/>
          <w:vertAlign w:val="superscript"/>
          <w:lang w:val="en-US" w:eastAsia="en-US"/>
        </w:rPr>
        <w:t>[9</w:t>
      </w:r>
      <w:r w:rsidR="005950BD">
        <w:rPr>
          <w:rFonts w:ascii="Book Antiqua" w:eastAsia="Cambria" w:hAnsi="Book Antiqua"/>
          <w:noProof/>
          <w:color w:val="000000"/>
          <w:vertAlign w:val="superscript"/>
          <w:lang w:val="en-US" w:eastAsia="en-US"/>
        </w:rPr>
        <w:t>3</w:t>
      </w:r>
      <w:r w:rsidR="002C3308" w:rsidRPr="00285EC0">
        <w:rPr>
          <w:rFonts w:ascii="Book Antiqua" w:eastAsia="Cambria" w:hAnsi="Book Antiqua"/>
          <w:noProof/>
          <w:color w:val="000000"/>
          <w:vertAlign w:val="superscript"/>
          <w:lang w:val="en-US" w:eastAsia="en-US"/>
        </w:rPr>
        <w:t>]</w:t>
      </w:r>
      <w:r w:rsidRPr="00285EC0">
        <w:rPr>
          <w:rFonts w:ascii="Book Antiqua" w:eastAsia="Cambria" w:hAnsi="Book Antiqua"/>
          <w:color w:val="000000"/>
          <w:lang w:val="en-US" w:eastAsia="en-US"/>
        </w:rPr>
        <w:fldChar w:fldCharType="end"/>
      </w:r>
      <w:r w:rsidR="007B221B" w:rsidRPr="00285EC0">
        <w:rPr>
          <w:rFonts w:ascii="Book Antiqua" w:eastAsia="Cambria" w:hAnsi="Book Antiqua"/>
          <w:color w:val="000000"/>
          <w:lang w:val="en-US" w:eastAsia="en-US"/>
        </w:rPr>
        <w:t>. In that study, sCD163 correlated with accelerated lipolysis following LPS exposure</w:t>
      </w:r>
      <w:r w:rsidRPr="00285EC0">
        <w:rPr>
          <w:rFonts w:ascii="Book Antiqua" w:eastAsia="Cambria" w:hAnsi="Book Antiqua"/>
          <w:color w:val="000000"/>
          <w:lang w:val="en-US" w:eastAsia="en-US"/>
        </w:rPr>
        <w:t xml:space="preserve"> </w:t>
      </w:r>
      <w:r w:rsidR="007B221B" w:rsidRPr="00285EC0">
        <w:rPr>
          <w:rFonts w:ascii="Book Antiqua" w:eastAsia="Cambria" w:hAnsi="Book Antiqua"/>
          <w:color w:val="000000"/>
          <w:lang w:val="en-US" w:eastAsia="en-US"/>
        </w:rPr>
        <w:t xml:space="preserve">and </w:t>
      </w:r>
      <w:r w:rsidRPr="00285EC0">
        <w:rPr>
          <w:rFonts w:ascii="Book Antiqua" w:eastAsia="Cambria" w:hAnsi="Book Antiqua"/>
          <w:color w:val="000000"/>
          <w:lang w:val="en-US" w:eastAsia="en-US"/>
        </w:rPr>
        <w:t>enhance</w:t>
      </w:r>
      <w:r w:rsidR="007B221B" w:rsidRPr="00285EC0">
        <w:rPr>
          <w:rFonts w:ascii="Book Antiqua" w:eastAsia="Cambria" w:hAnsi="Book Antiqua"/>
          <w:color w:val="000000"/>
          <w:lang w:val="en-US" w:eastAsia="en-US"/>
        </w:rPr>
        <w:t>d</w:t>
      </w:r>
      <w:r w:rsidRPr="00285EC0">
        <w:rPr>
          <w:rFonts w:ascii="Book Antiqua" w:eastAsia="Cambria" w:hAnsi="Book Antiqua"/>
          <w:color w:val="000000"/>
          <w:lang w:val="en-US" w:eastAsia="en-US"/>
        </w:rPr>
        <w:t xml:space="preserve"> mitochondrial </w:t>
      </w:r>
      <w:r w:rsidRPr="00285EC0">
        <w:rPr>
          <w:rFonts w:ascii="Book Antiqua" w:eastAsia="Cambria" w:hAnsi="Book Antiqua"/>
          <w:lang w:val="en-US" w:eastAsia="en-US"/>
        </w:rPr>
        <w:t xml:space="preserve">reactive oxygen species (ROS) generation, a trigger </w:t>
      </w:r>
      <w:r w:rsidR="007B221B" w:rsidRPr="00285EC0">
        <w:rPr>
          <w:rFonts w:ascii="Book Antiqua" w:eastAsia="Cambria" w:hAnsi="Book Antiqua"/>
          <w:lang w:val="en-US" w:eastAsia="en-US"/>
        </w:rPr>
        <w:t xml:space="preserve">for </w:t>
      </w:r>
      <w:r w:rsidRPr="00285EC0">
        <w:rPr>
          <w:rFonts w:ascii="Book Antiqua" w:eastAsia="Cambria" w:hAnsi="Book Antiqua"/>
          <w:lang w:val="en-US" w:eastAsia="en-US"/>
        </w:rPr>
        <w:t>inflammasome activation</w:t>
      </w:r>
      <w:r w:rsidRPr="00285EC0">
        <w:rPr>
          <w:rFonts w:ascii="Book Antiqua" w:eastAsia="Cambria" w:hAnsi="Book Antiqua"/>
          <w:color w:val="000000"/>
          <w:lang w:val="en-US" w:eastAsia="en-US"/>
        </w:rPr>
        <w:fldChar w:fldCharType="begin">
          <w:fldData xml:space="preserve">PEVuZE5vdGU+PENpdGU+PEF1dGhvcj5aaG91PC9BdXRob3I+PFllYXI+MjAxMTwvWWVhcj48UmVj
TnVtPjU2NjwvUmVjTnVtPjxEaXNwbGF5VGV4dD48c3R5bGUgZmFjZT0ic3VwZXJzY3JpcHQiPls5
NV08L3N0eWxlPjwvRGlzcGxheVRleHQ+PHJlY29yZD48cmVjLW51bWJlcj41NjY8L3JlYy1udW1i
ZXI+PGZvcmVpZ24ta2V5cz48a2V5IGFwcD0iRU4iIGRiLWlkPSJwMnQ5eHgwOWowcnJzNmV3MDBz
dmQwZGt0YTJ6MDJmczlkengiIHRpbWVzdGFtcD0iMTQ4MTI0NjEzMSI+NTY2PC9rZXk+PC9mb3Jl
aWduLWtleXM+PHJlZi10eXBlIG5hbWU9IkpvdXJuYWwgQXJ0aWNsZSI+MTc8L3JlZi10eXBlPjxj
b250cmlidXRvcnM+PGF1dGhvcnM+PGF1dGhvcj5aaG91LCBSLjwvYXV0aG9yPjxhdXRob3I+WWF6
ZGksIEEuIFMuPC9hdXRob3I+PGF1dGhvcj5NZW51LCBQLjwvYXV0aG9yPjxhdXRob3I+VHNjaG9w
cCwgSi48L2F1dGhvcj48L2F1dGhvcnM+PC9jb250cmlidXRvcnM+PGF1dGgtYWRkcmVzcz5EZXBh
cnRtZW50IG9mIEJpb2NoZW1pc3RyeSwgQ2VudGVyIG9mIEltbXVuaXR5IGFuZCBJbmZlY3Rpb24s
IFVuaXZlcnNpdHkgb2YgTGF1c2FubmUsIENoZW1pbiBkZXMgQm92ZXJlc3NlcyAxNTUsIENILTEw
NjYgRXBhbGluZ2VzLCBTd2l0emVybGFuZC48L2F1dGgtYWRkcmVzcz48dGl0bGVzPjx0aXRsZT5B
IHJvbGUgZm9yIG1pdG9jaG9uZHJpYSBpbiBOTFJQMyBpbmZsYW1tYXNvbWUgYWN0aXZhdGlvbjwv
dGl0bGU+PHNlY29uZGFyeS10aXRsZT5OYXR1cmU8L3NlY29uZGFyeS10aXRsZT48L3RpdGxlcz48
cGVyaW9kaWNhbD48ZnVsbC10aXRsZT5OYXR1cmU8L2Z1bGwtdGl0bGU+PC9wZXJpb2RpY2FsPjxw
YWdlcz4yMjEtNTwvcGFnZXM+PHZvbHVtZT40Njk8L3ZvbHVtZT48bnVtYmVyPjczMjk8L251bWJl
cj48a2V5d29yZHM+PGtleXdvcmQ+QW5pbWFsczwva2V5d29yZD48a2V5d29yZD5BcG9wdG9zaXMg
UmVndWxhdG9yeSBQcm90ZWluczwva2V5d29yZD48a2V5d29yZD5BdXRvcGhhZ3kvZHJ1ZyBlZmZl
Y3RzPC9rZXl3b3JkPjxrZXl3b3JkPkNhcnJpZXIgUHJvdGVpbnMvZ2VuZXRpY3MvKm1ldGFib2xp
c208L2tleXdvcmQ+PGtleXdvcmQ+Q2VsbCBMaW5lPC9rZXl3b3JkPjxrZXl3b3JkPkN5dG9za2Vs
ZXRhbCBQcm90ZWlucy9nZW5ldGljcy9tZXRhYm9saXNtPC9rZXl3b3JkPjxrZXl3b3JkPkVuZG9w
bGFzbWljIFJldGljdWx1bS9tZXRhYm9saXNtPC9rZXl3b3JkPjxrZXl3b3JkPkh1bWFuczwva2V5
d29yZD48a2V5d29yZD5JbW11bml0eSwgSW5uYXRlPC9rZXl3b3JkPjxrZXl3b3JkPkluZmxhbW1h
c29tZXMvZHJ1ZyBlZmZlY3RzLyptZXRhYm9saXNtPC9rZXl3b3JkPjxrZXl3b3JkPkluZmxhbW1h
dGlvbi9tZXRhYm9saXNtL3BhdGhvbG9neTwva2V5d29yZD48a2V5d29yZD5JbnRlcmxldWtpbi0x
YmV0YS9tZXRhYm9saXNtL3NlY3JldGlvbjwva2V5d29yZD48a2V5d29yZD5NYWNyb3BoYWdlcy9j
eXRvbG9neS9tZXRhYm9saXNtL3BhdGhvbG9neS9zZWNyZXRpb248L2tleXdvcmQ+PGtleXdvcmQ+
TWljZTwva2V5d29yZD48a2V5d29yZD5NaWNlLCBJbmJyZWQgQkFMQiBDPC9rZXl3b3JkPjxrZXl3
b3JkPk1pY2UsIEluYnJlZCBDNTdCTDwva2V5d29yZD48a2V5d29yZD5NaWNlLCBUcmFuc2dlbmlj
PC9rZXl3b3JkPjxrZXl3b3JkPk1pdG9jaG9uZHJpYS9kcnVnIGVmZmVjdHMvKm1ldGFib2xpc20v
cGF0aG9sb2d5PC9rZXl3b3JkPjxrZXl3b3JkPlJlYWN0aXZlIE94eWdlbiBTcGVjaWVzL21ldGFi
b2xpc208L2tleXdvcmQ+PGtleXdvcmQ+VGhpb3JlZG94aW5zL2dlbmV0aWNzL21ldGFib2xpc208
L2tleXdvcmQ+PGtleXdvcmQ+Vm9sdGFnZS1EZXBlbmRlbnQgQW5pb24gQ2hhbm5lbHMvbWV0YWJv
bGlzbTwva2V5d29yZD48L2tleXdvcmRzPjxkYXRlcz48eWVhcj4yMDExPC95ZWFyPjxwdWItZGF0
ZXM+PGRhdGU+SmFuIDEzPC9kYXRlPjwvcHViLWRhdGVzPjwvZGF0ZXM+PGlzYm4+MTQ3Ni00Njg3
IChFbGVjdHJvbmljKSYjeEQ7MDAyOC0wODM2IChMaW5raW5nKTwvaXNibj48YWNjZXNzaW9uLW51
bT4yMTEyNDMxNTwvYWNjZXNzaW9uLW51bT48dXJscz48cmVsYXRlZC11cmxzPjx1cmw+aHR0cDov
L3d3dy5uY2JpLm5sbS5uaWguZ292L3B1Ym1lZC8yMTEyNDMxNTwvdXJsPjwvcmVsYXRlZC11cmxz
PjwvdXJscz48ZWxlY3Ryb25pYy1yZXNvdXJjZS1udW0+MTAuMTAzOC9uYXR1cmUwOTY2MzwvZWxl
Y3Ryb25pYy1yZXNvdXJjZS1udW0+PC9yZWNvcmQ+PC9DaXRlPjwvRW5kTm90ZT5=
</w:fldData>
        </w:fldChar>
      </w:r>
      <w:r w:rsidR="002C3308" w:rsidRPr="00285EC0">
        <w:rPr>
          <w:rFonts w:ascii="Book Antiqua" w:eastAsia="Cambria" w:hAnsi="Book Antiqua"/>
          <w:color w:val="000000"/>
          <w:lang w:val="en-US" w:eastAsia="en-US"/>
        </w:rPr>
        <w:instrText xml:space="preserve"> ADDIN EN.CITE </w:instrText>
      </w:r>
      <w:r w:rsidR="002C3308" w:rsidRPr="00285EC0">
        <w:rPr>
          <w:rFonts w:ascii="Book Antiqua" w:eastAsia="Cambria" w:hAnsi="Book Antiqua"/>
          <w:color w:val="000000"/>
          <w:lang w:val="en-US" w:eastAsia="en-US"/>
        </w:rPr>
        <w:fldChar w:fldCharType="begin">
          <w:fldData xml:space="preserve">PEVuZE5vdGU+PENpdGU+PEF1dGhvcj5aaG91PC9BdXRob3I+PFllYXI+MjAxMTwvWWVhcj48UmVj
TnVtPjU2NjwvUmVjTnVtPjxEaXNwbGF5VGV4dD48c3R5bGUgZmFjZT0ic3VwZXJzY3JpcHQiPls5
NV08L3N0eWxlPjwvRGlzcGxheVRleHQ+PHJlY29yZD48cmVjLW51bWJlcj41NjY8L3JlYy1udW1i
ZXI+PGZvcmVpZ24ta2V5cz48a2V5IGFwcD0iRU4iIGRiLWlkPSJwMnQ5eHgwOWowcnJzNmV3MDBz
dmQwZGt0YTJ6MDJmczlkengiIHRpbWVzdGFtcD0iMTQ4MTI0NjEzMSI+NTY2PC9rZXk+PC9mb3Jl
aWduLWtleXM+PHJlZi10eXBlIG5hbWU9IkpvdXJuYWwgQXJ0aWNsZSI+MTc8L3JlZi10eXBlPjxj
b250cmlidXRvcnM+PGF1dGhvcnM+PGF1dGhvcj5aaG91LCBSLjwvYXV0aG9yPjxhdXRob3I+WWF6
ZGksIEEuIFMuPC9hdXRob3I+PGF1dGhvcj5NZW51LCBQLjwvYXV0aG9yPjxhdXRob3I+VHNjaG9w
cCwgSi48L2F1dGhvcj48L2F1dGhvcnM+PC9jb250cmlidXRvcnM+PGF1dGgtYWRkcmVzcz5EZXBh
cnRtZW50IG9mIEJpb2NoZW1pc3RyeSwgQ2VudGVyIG9mIEltbXVuaXR5IGFuZCBJbmZlY3Rpb24s
IFVuaXZlcnNpdHkgb2YgTGF1c2FubmUsIENoZW1pbiBkZXMgQm92ZXJlc3NlcyAxNTUsIENILTEw
NjYgRXBhbGluZ2VzLCBTd2l0emVybGFuZC48L2F1dGgtYWRkcmVzcz48dGl0bGVzPjx0aXRsZT5B
IHJvbGUgZm9yIG1pdG9jaG9uZHJpYSBpbiBOTFJQMyBpbmZsYW1tYXNvbWUgYWN0aXZhdGlvbjwv
dGl0bGU+PHNlY29uZGFyeS10aXRsZT5OYXR1cmU8L3NlY29uZGFyeS10aXRsZT48L3RpdGxlcz48
cGVyaW9kaWNhbD48ZnVsbC10aXRsZT5OYXR1cmU8L2Z1bGwtdGl0bGU+PC9wZXJpb2RpY2FsPjxw
YWdlcz4yMjEtNTwvcGFnZXM+PHZvbHVtZT40Njk8L3ZvbHVtZT48bnVtYmVyPjczMjk8L251bWJl
cj48a2V5d29yZHM+PGtleXdvcmQ+QW5pbWFsczwva2V5d29yZD48a2V5d29yZD5BcG9wdG9zaXMg
UmVndWxhdG9yeSBQcm90ZWluczwva2V5d29yZD48a2V5d29yZD5BdXRvcGhhZ3kvZHJ1ZyBlZmZl
Y3RzPC9rZXl3b3JkPjxrZXl3b3JkPkNhcnJpZXIgUHJvdGVpbnMvZ2VuZXRpY3MvKm1ldGFib2xp
c208L2tleXdvcmQ+PGtleXdvcmQ+Q2VsbCBMaW5lPC9rZXl3b3JkPjxrZXl3b3JkPkN5dG9za2Vs
ZXRhbCBQcm90ZWlucy9nZW5ldGljcy9tZXRhYm9saXNtPC9rZXl3b3JkPjxrZXl3b3JkPkVuZG9w
bGFzbWljIFJldGljdWx1bS9tZXRhYm9saXNtPC9rZXl3b3JkPjxrZXl3b3JkPkh1bWFuczwva2V5
d29yZD48a2V5d29yZD5JbW11bml0eSwgSW5uYXRlPC9rZXl3b3JkPjxrZXl3b3JkPkluZmxhbW1h
c29tZXMvZHJ1ZyBlZmZlY3RzLyptZXRhYm9saXNtPC9rZXl3b3JkPjxrZXl3b3JkPkluZmxhbW1h
dGlvbi9tZXRhYm9saXNtL3BhdGhvbG9neTwva2V5d29yZD48a2V5d29yZD5JbnRlcmxldWtpbi0x
YmV0YS9tZXRhYm9saXNtL3NlY3JldGlvbjwva2V5d29yZD48a2V5d29yZD5NYWNyb3BoYWdlcy9j
eXRvbG9neS9tZXRhYm9saXNtL3BhdGhvbG9neS9zZWNyZXRpb248L2tleXdvcmQ+PGtleXdvcmQ+
TWljZTwva2V5d29yZD48a2V5d29yZD5NaWNlLCBJbmJyZWQgQkFMQiBDPC9rZXl3b3JkPjxrZXl3
b3JkPk1pY2UsIEluYnJlZCBDNTdCTDwva2V5d29yZD48a2V5d29yZD5NaWNlLCBUcmFuc2dlbmlj
PC9rZXl3b3JkPjxrZXl3b3JkPk1pdG9jaG9uZHJpYS9kcnVnIGVmZmVjdHMvKm1ldGFib2xpc20v
cGF0aG9sb2d5PC9rZXl3b3JkPjxrZXl3b3JkPlJlYWN0aXZlIE94eWdlbiBTcGVjaWVzL21ldGFi
b2xpc208L2tleXdvcmQ+PGtleXdvcmQ+VGhpb3JlZG94aW5zL2dlbmV0aWNzL21ldGFib2xpc208
L2tleXdvcmQ+PGtleXdvcmQ+Vm9sdGFnZS1EZXBlbmRlbnQgQW5pb24gQ2hhbm5lbHMvbWV0YWJv
bGlzbTwva2V5d29yZD48L2tleXdvcmRzPjxkYXRlcz48eWVhcj4yMDExPC95ZWFyPjxwdWItZGF0
ZXM+PGRhdGU+SmFuIDEzPC9kYXRlPjwvcHViLWRhdGVzPjwvZGF0ZXM+PGlzYm4+MTQ3Ni00Njg3
IChFbGVjdHJvbmljKSYjeEQ7MDAyOC0wODM2IChMaW5raW5nKTwvaXNibj48YWNjZXNzaW9uLW51
bT4yMTEyNDMxNTwvYWNjZXNzaW9uLW51bT48dXJscz48cmVsYXRlZC11cmxzPjx1cmw+aHR0cDov
L3d3dy5uY2JpLm5sbS5uaWguZ292L3B1Ym1lZC8yMTEyNDMxNTwvdXJsPjwvcmVsYXRlZC11cmxz
PjwvdXJscz48ZWxlY3Ryb25pYy1yZXNvdXJjZS1udW0+MTAuMTAzOC9uYXR1cmUwOTY2MzwvZWxl
Y3Ryb25pYy1yZXNvdXJjZS1udW0+PC9yZWNvcmQ+PC9DaXRlPjwvRW5kTm90ZT5=
</w:fldData>
        </w:fldChar>
      </w:r>
      <w:r w:rsidR="002C3308" w:rsidRPr="00285EC0">
        <w:rPr>
          <w:rFonts w:ascii="Book Antiqua" w:eastAsia="Cambria" w:hAnsi="Book Antiqua"/>
          <w:color w:val="000000"/>
          <w:lang w:val="en-US" w:eastAsia="en-US"/>
        </w:rPr>
        <w:instrText xml:space="preserve"> ADDIN EN.CITE.DATA </w:instrText>
      </w:r>
      <w:r w:rsidR="002C3308" w:rsidRPr="00285EC0">
        <w:rPr>
          <w:rFonts w:ascii="Book Antiqua" w:eastAsia="Cambria" w:hAnsi="Book Antiqua"/>
          <w:color w:val="000000"/>
          <w:lang w:val="en-US" w:eastAsia="en-US"/>
        </w:rPr>
      </w:r>
      <w:r w:rsidR="002C3308" w:rsidRPr="00285EC0">
        <w:rPr>
          <w:rFonts w:ascii="Book Antiqua" w:eastAsia="Cambria" w:hAnsi="Book Antiqua"/>
          <w:color w:val="000000"/>
          <w:lang w:val="en-US" w:eastAsia="en-US"/>
        </w:rPr>
        <w:fldChar w:fldCharType="end"/>
      </w:r>
      <w:r w:rsidRPr="00285EC0">
        <w:rPr>
          <w:rFonts w:ascii="Book Antiqua" w:eastAsia="Cambria" w:hAnsi="Book Antiqua"/>
          <w:color w:val="000000"/>
          <w:lang w:val="en-US" w:eastAsia="en-US"/>
        </w:rPr>
      </w:r>
      <w:r w:rsidRPr="00285EC0">
        <w:rPr>
          <w:rFonts w:ascii="Book Antiqua" w:eastAsia="Cambria" w:hAnsi="Book Antiqua"/>
          <w:color w:val="000000"/>
          <w:lang w:val="en-US" w:eastAsia="en-US"/>
        </w:rPr>
        <w:fldChar w:fldCharType="separate"/>
      </w:r>
      <w:r w:rsidR="002C3308" w:rsidRPr="00285EC0">
        <w:rPr>
          <w:rFonts w:ascii="Book Antiqua" w:eastAsia="Cambria" w:hAnsi="Book Antiqua"/>
          <w:noProof/>
          <w:color w:val="000000"/>
          <w:vertAlign w:val="superscript"/>
          <w:lang w:val="en-US" w:eastAsia="en-US"/>
        </w:rPr>
        <w:t>[9</w:t>
      </w:r>
      <w:r w:rsidR="005950BD">
        <w:rPr>
          <w:rFonts w:ascii="Book Antiqua" w:eastAsia="Cambria" w:hAnsi="Book Antiqua"/>
          <w:noProof/>
          <w:color w:val="000000"/>
          <w:vertAlign w:val="superscript"/>
          <w:lang w:val="en-US" w:eastAsia="en-US"/>
        </w:rPr>
        <w:t>4</w:t>
      </w:r>
      <w:r w:rsidR="002C3308" w:rsidRPr="00285EC0">
        <w:rPr>
          <w:rFonts w:ascii="Book Antiqua" w:eastAsia="Cambria" w:hAnsi="Book Antiqua"/>
          <w:noProof/>
          <w:color w:val="000000"/>
          <w:vertAlign w:val="superscript"/>
          <w:lang w:val="en-US" w:eastAsia="en-US"/>
        </w:rPr>
        <w:t>]</w:t>
      </w:r>
      <w:r w:rsidRPr="00285EC0">
        <w:rPr>
          <w:rFonts w:ascii="Book Antiqua" w:eastAsia="Cambria" w:hAnsi="Book Antiqua"/>
          <w:color w:val="000000"/>
          <w:lang w:val="en-US" w:eastAsia="en-US"/>
        </w:rPr>
        <w:fldChar w:fldCharType="end"/>
      </w:r>
      <w:r w:rsidRPr="00285EC0">
        <w:rPr>
          <w:rFonts w:ascii="Book Antiqua" w:eastAsia="Cambria" w:hAnsi="Book Antiqua"/>
          <w:color w:val="000000"/>
          <w:lang w:val="en-US" w:eastAsia="en-US"/>
        </w:rPr>
        <w:t>.</w:t>
      </w:r>
      <w:r w:rsidRPr="00285EC0">
        <w:rPr>
          <w:rFonts w:ascii="Book Antiqua" w:hAnsi="Book Antiqua"/>
        </w:rPr>
        <w:t xml:space="preserve"> </w:t>
      </w:r>
    </w:p>
    <w:p w14:paraId="42CA7194" w14:textId="44B00C01" w:rsidR="009B6402" w:rsidRDefault="009B6402" w:rsidP="00C46AB6">
      <w:pPr>
        <w:adjustRightInd w:val="0"/>
        <w:snapToGrid w:val="0"/>
        <w:spacing w:line="360" w:lineRule="auto"/>
        <w:ind w:firstLineChars="100" w:firstLine="240"/>
        <w:jc w:val="both"/>
        <w:outlineLvl w:val="0"/>
        <w:rPr>
          <w:rFonts w:ascii="Book Antiqua" w:hAnsi="Book Antiqua"/>
        </w:rPr>
      </w:pPr>
      <w:r w:rsidRPr="00285EC0">
        <w:rPr>
          <w:rFonts w:ascii="Book Antiqua" w:eastAsia="Cambria" w:hAnsi="Book Antiqua"/>
          <w:color w:val="000000"/>
          <w:lang w:val="en-US" w:eastAsia="en-US"/>
        </w:rPr>
        <w:t xml:space="preserve">Collectively, gut dysbiosis is implicated in macrophage activation and hepatic inflammation through multiple mechanisms including </w:t>
      </w:r>
      <w:r w:rsidR="00E2156E" w:rsidRPr="00285EC0">
        <w:rPr>
          <w:rFonts w:ascii="Book Antiqua" w:eastAsia="Cambria" w:hAnsi="Book Antiqua"/>
          <w:color w:val="000000"/>
          <w:lang w:val="en-US" w:eastAsia="en-US"/>
        </w:rPr>
        <w:t xml:space="preserve">by </w:t>
      </w:r>
      <w:r w:rsidRPr="00285EC0">
        <w:rPr>
          <w:rFonts w:ascii="Book Antiqua" w:hAnsi="Book Antiqua"/>
        </w:rPr>
        <w:t xml:space="preserve">alterations in the metabolic </w:t>
      </w:r>
      <w:r w:rsidR="00E2156E" w:rsidRPr="00285EC0">
        <w:rPr>
          <w:rFonts w:ascii="Book Antiqua" w:hAnsi="Book Antiqua"/>
        </w:rPr>
        <w:t xml:space="preserve">outputs </w:t>
      </w:r>
      <w:r w:rsidRPr="00285EC0">
        <w:rPr>
          <w:rFonts w:ascii="Book Antiqua" w:hAnsi="Book Antiqua"/>
        </w:rPr>
        <w:t>of microbiota, increase</w:t>
      </w:r>
      <w:r w:rsidR="00E2156E" w:rsidRPr="00285EC0">
        <w:rPr>
          <w:rFonts w:ascii="Book Antiqua" w:hAnsi="Book Antiqua"/>
        </w:rPr>
        <w:t>d</w:t>
      </w:r>
      <w:r w:rsidRPr="00285EC0">
        <w:rPr>
          <w:rFonts w:ascii="Book Antiqua" w:hAnsi="Book Antiqua"/>
        </w:rPr>
        <w:t xml:space="preserve"> bacterial products generation </w:t>
      </w:r>
      <w:r w:rsidR="00E2156E" w:rsidRPr="00285EC0">
        <w:rPr>
          <w:rFonts w:ascii="Book Antiqua" w:hAnsi="Book Antiqua"/>
        </w:rPr>
        <w:t xml:space="preserve">and </w:t>
      </w:r>
      <w:r w:rsidR="007B221B" w:rsidRPr="00285EC0">
        <w:rPr>
          <w:rFonts w:ascii="Book Antiqua" w:hAnsi="Book Antiqua"/>
        </w:rPr>
        <w:t xml:space="preserve">the </w:t>
      </w:r>
      <w:r w:rsidRPr="00285EC0">
        <w:rPr>
          <w:rFonts w:ascii="Book Antiqua" w:hAnsi="Book Antiqua"/>
        </w:rPr>
        <w:t>activation of TLR</w:t>
      </w:r>
      <w:r w:rsidR="00E2156E" w:rsidRPr="00285EC0">
        <w:rPr>
          <w:rFonts w:ascii="Book Antiqua" w:hAnsi="Book Antiqua"/>
        </w:rPr>
        <w:t>s</w:t>
      </w:r>
      <w:r w:rsidRPr="00285EC0">
        <w:rPr>
          <w:rFonts w:ascii="Book Antiqua" w:hAnsi="Book Antiqua"/>
        </w:rPr>
        <w:t xml:space="preserve"> and </w:t>
      </w:r>
      <w:r w:rsidRPr="00285EC0">
        <w:rPr>
          <w:rFonts w:ascii="Book Antiqua" w:eastAsia="宋体" w:hAnsi="Book Antiqua"/>
          <w:lang w:val="en-US"/>
        </w:rPr>
        <w:t>inflammasomes</w:t>
      </w:r>
      <w:r w:rsidRPr="00285EC0">
        <w:rPr>
          <w:rFonts w:ascii="Book Antiqua" w:hAnsi="Book Antiqua"/>
        </w:rPr>
        <w:t xml:space="preserve">. </w:t>
      </w:r>
      <w:r w:rsidR="00624F3E" w:rsidRPr="00624F3E">
        <w:rPr>
          <w:rFonts w:ascii="Book Antiqua" w:hAnsi="Book Antiqua"/>
        </w:rPr>
        <w:t xml:space="preserve">The gut liver axis in metabolic associated fatty liver disease is shown in Figure </w:t>
      </w:r>
      <w:r w:rsidR="00624F3E">
        <w:rPr>
          <w:rFonts w:ascii="Book Antiqua" w:hAnsi="Book Antiqua"/>
        </w:rPr>
        <w:t>2</w:t>
      </w:r>
      <w:r w:rsidR="00624F3E" w:rsidRPr="00624F3E">
        <w:rPr>
          <w:rFonts w:ascii="Book Antiqua" w:hAnsi="Book Antiqua"/>
        </w:rPr>
        <w:t>.</w:t>
      </w:r>
    </w:p>
    <w:p w14:paraId="0C939DDC" w14:textId="77777777" w:rsidR="00C46AB6" w:rsidRPr="00285EC0" w:rsidRDefault="00C46AB6" w:rsidP="00C46AB6">
      <w:pPr>
        <w:adjustRightInd w:val="0"/>
        <w:snapToGrid w:val="0"/>
        <w:spacing w:line="360" w:lineRule="auto"/>
        <w:ind w:firstLineChars="100" w:firstLine="240"/>
        <w:jc w:val="both"/>
        <w:outlineLvl w:val="0"/>
        <w:rPr>
          <w:rFonts w:ascii="Book Antiqua" w:eastAsia="Cambria" w:hAnsi="Book Antiqua"/>
          <w:color w:val="000000"/>
          <w:lang w:val="en-US" w:eastAsia="en-US"/>
        </w:rPr>
      </w:pPr>
    </w:p>
    <w:p w14:paraId="2C2360A4" w14:textId="77777777" w:rsidR="004A03B9" w:rsidRPr="00285EC0" w:rsidRDefault="004A03B9" w:rsidP="00285EC0">
      <w:pPr>
        <w:adjustRightInd w:val="0"/>
        <w:snapToGrid w:val="0"/>
        <w:spacing w:line="360" w:lineRule="auto"/>
        <w:jc w:val="both"/>
        <w:rPr>
          <w:rFonts w:ascii="Book Antiqua" w:hAnsi="Book Antiqua"/>
          <w:b/>
          <w:i/>
        </w:rPr>
      </w:pPr>
      <w:r w:rsidRPr="00285EC0">
        <w:rPr>
          <w:rFonts w:ascii="Book Antiqua" w:hAnsi="Book Antiqua"/>
          <w:b/>
          <w:i/>
        </w:rPr>
        <w:t>Adipocytokines and myokines</w:t>
      </w:r>
    </w:p>
    <w:p w14:paraId="5D540AAC" w14:textId="1D1DB094" w:rsidR="006859A5" w:rsidRPr="00285EC0" w:rsidRDefault="004A03B9" w:rsidP="00285EC0">
      <w:pPr>
        <w:adjustRightInd w:val="0"/>
        <w:snapToGrid w:val="0"/>
        <w:spacing w:line="360" w:lineRule="auto"/>
        <w:jc w:val="both"/>
        <w:rPr>
          <w:rFonts w:ascii="Book Antiqua" w:hAnsi="Book Antiqua"/>
        </w:rPr>
      </w:pPr>
      <w:r w:rsidRPr="00285EC0">
        <w:rPr>
          <w:rFonts w:ascii="Book Antiqua" w:hAnsi="Book Antiqua"/>
        </w:rPr>
        <w:t xml:space="preserve">Both </w:t>
      </w:r>
      <w:r w:rsidR="007676F3" w:rsidRPr="00285EC0">
        <w:rPr>
          <w:rFonts w:ascii="Book Antiqua" w:hAnsi="Book Antiqua"/>
        </w:rPr>
        <w:t>a</w:t>
      </w:r>
      <w:r w:rsidRPr="00285EC0">
        <w:rPr>
          <w:rFonts w:ascii="Book Antiqua" w:hAnsi="Book Antiqua"/>
        </w:rPr>
        <w:t xml:space="preserve">dipocytokines and </w:t>
      </w:r>
      <w:r w:rsidR="0090524C" w:rsidRPr="00285EC0">
        <w:rPr>
          <w:rFonts w:ascii="Book Antiqua" w:hAnsi="Book Antiqua"/>
        </w:rPr>
        <w:t xml:space="preserve">myokines </w:t>
      </w:r>
      <w:r w:rsidRPr="00285EC0">
        <w:rPr>
          <w:rFonts w:ascii="Book Antiqua" w:hAnsi="Book Antiqua"/>
        </w:rPr>
        <w:t xml:space="preserve">play an important regulatory role in macrophage activation and polarisation. The anti-inflammatory effects of adipocyte-derived adiponectin </w:t>
      </w:r>
      <w:r w:rsidR="00FA5D5E" w:rsidRPr="00285EC0">
        <w:rPr>
          <w:rFonts w:ascii="Book Antiqua" w:hAnsi="Book Antiqua"/>
        </w:rPr>
        <w:t>can</w:t>
      </w:r>
      <w:r w:rsidRPr="00285EC0">
        <w:rPr>
          <w:rFonts w:ascii="Book Antiqua" w:hAnsi="Book Antiqua"/>
        </w:rPr>
        <w:t xml:space="preserve"> partially </w:t>
      </w:r>
      <w:r w:rsidR="00FA5D5E" w:rsidRPr="00285EC0">
        <w:rPr>
          <w:rFonts w:ascii="Book Antiqua" w:hAnsi="Book Antiqua"/>
        </w:rPr>
        <w:t xml:space="preserve">be </w:t>
      </w:r>
      <w:r w:rsidRPr="00285EC0">
        <w:rPr>
          <w:rFonts w:ascii="Book Antiqua" w:hAnsi="Book Antiqua"/>
        </w:rPr>
        <w:t>attributed to promoting the polarization of macrophages toward an anti-inflammatory phenotype</w:t>
      </w:r>
      <w:r w:rsidRPr="00285EC0">
        <w:rPr>
          <w:rFonts w:ascii="Book Antiqua" w:hAnsi="Book Antiqua"/>
        </w:rPr>
        <w:fldChar w:fldCharType="begin">
          <w:fldData xml:space="preserve">PEVuZE5vdGU+PENpdGU+PEF1dGhvcj5PaGFzaGk8L0F1dGhvcj48WWVhcj4yMDEwPC9ZZWFyPjxS
ZWNOdW0+MjA0MzwvUmVjTnVtPjxEaXNwbGF5VGV4dD48c3R5bGUgZmFjZT0ic3VwZXJzY3JpcHQi
Pls5Nl08L3N0eWxlPjwvRGlzcGxheVRleHQ+PHJlY29yZD48cmVjLW51bWJlcj4yMDQzPC9yZWMt
bnVtYmVyPjxmb3JlaWduLWtleXM+PGtleSBhcHA9IkVOIiBkYi1pZD0iOXIwZnR6MGZodjI1c3Jl
eDV6cXZhMGZtdndhYWRleHM1cGZzIiB0aW1lc3RhbXA9IjE1NzYwMTE4NDUiPjIwNDM8L2tleT48
L2ZvcmVpZ24ta2V5cz48cmVmLXR5cGUgbmFtZT0iSm91cm5hbCBBcnRpY2xlIj4xNzwvcmVmLXR5
cGU+PGNvbnRyaWJ1dG9ycz48YXV0aG9ycz48YXV0aG9yPk9oYXNoaSwgSy48L2F1dGhvcj48YXV0
aG9yPlBhcmtlciwgSi4gTC48L2F1dGhvcj48YXV0aG9yPk91Y2hpLCBOLjwvYXV0aG9yPjxhdXRo
b3I+SGlndWNoaSwgQS48L2F1dGhvcj48YXV0aG9yPlZpdGEsIEouIEEuPC9hdXRob3I+PGF1dGhv
cj5Hb2tjZSwgTi48L2F1dGhvcj48YXV0aG9yPlBlZGVyc2VuLCBBLiBBLjwvYXV0aG9yPjxhdXRo
b3I+S2FsdGhvZmYsIEMuPC9hdXRob3I+PGF1dGhvcj5UdWxsaW4sIFMuPC9hdXRob3I+PGF1dGhv
cj5TYW1zLCBBLjwvYXV0aG9yPjxhdXRob3I+U3VtbWVyLCBSLjwvYXV0aG9yPjxhdXRob3I+V2Fs
c2gsIEsuPC9hdXRob3I+PC9hdXRob3JzPjwvY29udHJpYnV0b3JzPjxhdXRoLWFkZHJlc3M+Qm9z
dG9uIFVuaXYsIFNjaCBNZWQsIE1vbCBDYXJkaW9sIFdoaXRha2VyIENhcmRpb3Zhc2MgSW5zdCwg
Qm9zdG9uLCBNQSAwMjExOCBVU0EmI3hEO0Jvc3RvbiBVbml2LCBTY2ggTWVkLCBXaGl0YWtlciBD
YXJkaW92YXNjIEluc3QsIEV2YW5zIERlcHQgTWVkLCBCb3N0b24sIE1BIDAyMTE4IFVTQSYjeEQ7
Tm92byBOb3JkaXNrLCBEaWFiZXQgQmlvbCAmYW1wOyBQaGFybWFjb2wsIERLLTI3NjAgTWFsb3Ys
IERlbm1hcmsmI3hEO0Jvc3RvbiBVbml2LCBTY2ggTWVkLCBDdHIgUHVsbSwgQm9zdG9uLCBNQSAw
MjExOCBVU0EmI3hEO05vdm8gTm9yZGlzaywgUHJvdCBDaGVtLCBESy0yNzYwIE1hbG92LCBEZW5t
YXJrJiN4RDtOb3ZvIE5vcmRpc2ssIE1hbW1hbGlhbiBDZWxsIFRlY2hub2wsIERLLTI3NjAgTWFs
b3YsIERlbm1hcms8L2F1dGgtYWRkcmVzcz48dGl0bGVzPjx0aXRsZT5BZGlwb25lY3RpbiBQcm9t
b3RlcyBNYWNyb3BoYWdlIFBvbGFyaXphdGlvbiB0b3dhcmQgYW4gQW50aS1pbmZsYW1tYXRvcnkg
UGhlbm90eXBlPC90aXRsZT48c2Vjb25kYXJ5LXRpdGxlPkpvdXJuYWwgb2YgQmlvbG9naWNhbCBD
aGVtaXN0cnk8L3NlY29uZGFyeS10aXRsZT48YWx0LXRpdGxlPkogQmlvbCBDaGVtPC9hbHQtdGl0
bGU+PC90aXRsZXM+PGFsdC1wZXJpb2RpY2FsPjxmdWxsLXRpdGxlPkogQmlvbCBDaGVtPC9mdWxs
LXRpdGxlPjwvYWx0LXBlcmlvZGljYWw+PHBhZ2VzPjYxNTMtNjE2MDwvcGFnZXM+PHZvbHVtZT4y
ODU8L3ZvbHVtZT48bnVtYmVyPjk8L251bWJlcj48a2V5d29yZHM+PGtleXdvcmQ+aW5zdWxpbi1y
ZXNpc3RhbmNlPC9rZXl3b3JkPjxrZXl3b3JkPmFkaXBvc2UtdGlzc3VlPC9rZXl3b3JkPjxrZXl3
b3JkPmluZmxhbW1hdG9yeSBtYXJrZXJzPC9rZXl3b3JkPjxrZXl3b3JkPnQtY2VsbHM8L2tleXdv
cmQ+PGtleXdvcmQ+b2Jlc2U8L2tleXdvcmQ+PGtleXdvcmQ+cHJvdGVpbjwva2V5d29yZD48a2V5
d29yZD5mYXQ8L2tleXdvcmQ+PGtleXdvcmQ+YXNzb2NpYXRpb248L2tleXdvcmQ+PGtleXdvcmQ+
cmVjcnVpdG1lbnQ8L2tleXdvcmQ+PGtleXdvcmQ+bW9kdWxhdGlvbjwva2V5d29yZD48L2tleXdv
cmRzPjxkYXRlcz48eWVhcj4yMDEwPC95ZWFyPjxwdWItZGF0ZXM+PGRhdGU+RmViIDI2PC9kYXRl
PjwvcHViLWRhdGVzPjwvZGF0ZXM+PGFjY2Vzc2lvbi1udW0+V09TOjAwMDI3NTM2NzUwMDAxOTwv
YWNjZXNzaW9uLW51bT48dXJscz48cmVsYXRlZC11cmxzPjx1cmw+Jmx0O0dvIHRvIElTSSZndDs6
Ly9XT1M6MDAwMjc1MzY3NTAwMDE5PC91cmw+PC9yZWxhdGVkLXVybHM+PC91cmxzPjxlbGVjdHJv
bmljLXJlc291cmNlLW51bT4xMC4xMDc0L2piYy5NMTA5LjA4ODcwODwvZWxlY3Ryb25pYy1yZXNv
dXJjZS1udW0+PGxhbmd1YWdlPkVuZ2xpc2g8L2xhbmd1YWdlPjwvcmVjb3JkPjwvQ2l0ZT48L0Vu
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PEVuZE5vdGU+PENpdGU+PEF1dGhvcj5PaGFzaGk8L0F1dGhvcj48WWVhcj4yMDEwPC9ZZWFyPjxS
ZWNOdW0+MjA0MzwvUmVjTnVtPjxEaXNwbGF5VGV4dD48c3R5bGUgZmFjZT0ic3VwZXJzY3JpcHQi
Pls5Nl08L3N0eWxlPjwvRGlzcGxheVRleHQ+PHJlY29yZD48cmVjLW51bWJlcj4yMDQzPC9yZWMt
bnVtYmVyPjxmb3JlaWduLWtleXM+PGtleSBhcHA9IkVOIiBkYi1pZD0iOXIwZnR6MGZodjI1c3Jl
eDV6cXZhMGZtdndhYWRleHM1cGZzIiB0aW1lc3RhbXA9IjE1NzYwMTE4NDUiPjIwNDM8L2tleT48
L2ZvcmVpZ24ta2V5cz48cmVmLXR5cGUgbmFtZT0iSm91cm5hbCBBcnRpY2xlIj4xNzwvcmVmLXR5
cGU+PGNvbnRyaWJ1dG9ycz48YXV0aG9ycz48YXV0aG9yPk9oYXNoaSwgSy48L2F1dGhvcj48YXV0
aG9yPlBhcmtlciwgSi4gTC48L2F1dGhvcj48YXV0aG9yPk91Y2hpLCBOLjwvYXV0aG9yPjxhdXRo
b3I+SGlndWNoaSwgQS48L2F1dGhvcj48YXV0aG9yPlZpdGEsIEouIEEuPC9hdXRob3I+PGF1dGhv
cj5Hb2tjZSwgTi48L2F1dGhvcj48YXV0aG9yPlBlZGVyc2VuLCBBLiBBLjwvYXV0aG9yPjxhdXRo
b3I+S2FsdGhvZmYsIEMuPC9hdXRob3I+PGF1dGhvcj5UdWxsaW4sIFMuPC9hdXRob3I+PGF1dGhv
cj5TYW1zLCBBLjwvYXV0aG9yPjxhdXRob3I+U3VtbWVyLCBSLjwvYXV0aG9yPjxhdXRob3I+V2Fs
c2gsIEsuPC9hdXRob3I+PC9hdXRob3JzPjwvY29udHJpYnV0b3JzPjxhdXRoLWFkZHJlc3M+Qm9z
dG9uIFVuaXYsIFNjaCBNZWQsIE1vbCBDYXJkaW9sIFdoaXRha2VyIENhcmRpb3Zhc2MgSW5zdCwg
Qm9zdG9uLCBNQSAwMjExOCBVU0EmI3hEO0Jvc3RvbiBVbml2LCBTY2ggTWVkLCBXaGl0YWtlciBD
YXJkaW92YXNjIEluc3QsIEV2YW5zIERlcHQgTWVkLCBCb3N0b24sIE1BIDAyMTE4IFVTQSYjeEQ7
Tm92byBOb3JkaXNrLCBEaWFiZXQgQmlvbCAmYW1wOyBQaGFybWFjb2wsIERLLTI3NjAgTWFsb3Ys
IERlbm1hcmsmI3hEO0Jvc3RvbiBVbml2LCBTY2ggTWVkLCBDdHIgUHVsbSwgQm9zdG9uLCBNQSAw
MjExOCBVU0EmI3hEO05vdm8gTm9yZGlzaywgUHJvdCBDaGVtLCBESy0yNzYwIE1hbG92LCBEZW5t
YXJrJiN4RDtOb3ZvIE5vcmRpc2ssIE1hbW1hbGlhbiBDZWxsIFRlY2hub2wsIERLLTI3NjAgTWFs
b3YsIERlbm1hcms8L2F1dGgtYWRkcmVzcz48dGl0bGVzPjx0aXRsZT5BZGlwb25lY3RpbiBQcm9t
b3RlcyBNYWNyb3BoYWdlIFBvbGFyaXphdGlvbiB0b3dhcmQgYW4gQW50aS1pbmZsYW1tYXRvcnkg
UGhlbm90eXBlPC90aXRsZT48c2Vjb25kYXJ5LXRpdGxlPkpvdXJuYWwgb2YgQmlvbG9naWNhbCBD
aGVtaXN0cnk8L3NlY29uZGFyeS10aXRsZT48YWx0LXRpdGxlPkogQmlvbCBDaGVtPC9hbHQtdGl0
bGU+PC90aXRsZXM+PGFsdC1wZXJpb2RpY2FsPjxmdWxsLXRpdGxlPkogQmlvbCBDaGVtPC9mdWxs
LXRpdGxlPjwvYWx0LXBlcmlvZGljYWw+PHBhZ2VzPjYxNTMtNjE2MDwvcGFnZXM+PHZvbHVtZT4y
ODU8L3ZvbHVtZT48bnVtYmVyPjk8L251bWJlcj48a2V5d29yZHM+PGtleXdvcmQ+aW5zdWxpbi1y
ZXNpc3RhbmNlPC9rZXl3b3JkPjxrZXl3b3JkPmFkaXBvc2UtdGlzc3VlPC9rZXl3b3JkPjxrZXl3
b3JkPmluZmxhbW1hdG9yeSBtYXJrZXJzPC9rZXl3b3JkPjxrZXl3b3JkPnQtY2VsbHM8L2tleXdv
cmQ+PGtleXdvcmQ+b2Jlc2U8L2tleXdvcmQ+PGtleXdvcmQ+cHJvdGVpbjwva2V5d29yZD48a2V5
d29yZD5mYXQ8L2tleXdvcmQ+PGtleXdvcmQ+YXNzb2NpYXRpb248L2tleXdvcmQ+PGtleXdvcmQ+
cmVjcnVpdG1lbnQ8L2tleXdvcmQ+PGtleXdvcmQ+bW9kdWxhdGlvbjwva2V5d29yZD48L2tleXdv
cmRzPjxkYXRlcz48eWVhcj4yMDEwPC95ZWFyPjxwdWItZGF0ZXM+PGRhdGU+RmViIDI2PC9kYXRl
PjwvcHViLWRhdGVzPjwvZGF0ZXM+PGFjY2Vzc2lvbi1udW0+V09TOjAwMDI3NTM2NzUwMDAxOTwv
YWNjZXNzaW9uLW51bT48dXJscz48cmVsYXRlZC11cmxzPjx1cmw+Jmx0O0dvIHRvIElTSSZndDs6
Ly9XT1M6MDAwMjc1MzY3NTAwMDE5PC91cmw+PC9yZWxhdGVkLXVybHM+PC91cmxzPjxlbGVjdHJv
bmljLXJlc291cmNlLW51bT4xMC4xMDc0L2piYy5NMTA5LjA4ODcwODwvZWxlY3Ryb25pYy1yZXNv
dXJjZS1udW0+PGxhbmd1YWdlPkVuZ2xpc2g8L2xhbmd1YWdlPjwvcmVjb3JkPjwvQ2l0ZT48L0Vu
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[9</w:t>
      </w:r>
      <w:r w:rsidR="005950BD">
        <w:rPr>
          <w:rFonts w:ascii="Book Antiqua" w:hAnsi="Book Antiqua"/>
          <w:noProof/>
          <w:vertAlign w:val="superscript"/>
        </w:rPr>
        <w:t>5</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as well as promoting macrophage tolerance to pro-inflammatory stimuli</w:t>
      </w:r>
      <w:r w:rsidRPr="00285EC0">
        <w:rPr>
          <w:rFonts w:ascii="Book Antiqua" w:hAnsi="Book Antiqua"/>
        </w:rPr>
        <w:fldChar w:fldCharType="begin">
          <w:fldData xml:space="preserve">PEVuZE5vdGU+PENpdGU+PEF1dGhvcj5Uc2F0c2FuaXM8L0F1dGhvcj48WWVhcj4yMDA1PC9ZZWFy
PjxSZWNOdW0+MjA4NDwvUmVjTnVtPjxEaXNwbGF5VGV4dD48c3R5bGUgZmFjZT0ic3VwZXJzY3Jp
cHQiPls5N108L3N0eWxlPjwvRGlzcGxheVRleHQ+PHJlY29yZD48cmVjLW51bWJlcj4yMDg0PC9y
ZWMtbnVtYmVyPjxmb3JlaWduLWtleXM+PGtleSBhcHA9IkVOIiBkYi1pZD0iOXIwZnR6MGZodjI1
c3JleDV6cXZhMGZtdndhYWRleHM1cGZzIiB0aW1lc3RhbXA9IjE1NzY1NDMwMjgiPjIwODQ8L2tl
eT48L2ZvcmVpZ24ta2V5cz48cmVmLXR5cGUgbmFtZT0iSm91cm5hbCBBcnRpY2xlIj4xNzwvcmVm
LXR5cGU+PGNvbnRyaWJ1dG9ycz48YXV0aG9ycz48YXV0aG9yPlRzYXRzYW5pcywgQy48L2F1dGhv
cj48YXV0aG9yPlphY2hhcmlvdWRha2ksIFYuPC9hdXRob3I+PGF1dGhvcj5BbmRyb3VsaWRha2ks
IEEuPC9hdXRob3I+PGF1dGhvcj5EZXJtaXR6YWtpLCBFLjwvYXV0aG9yPjxhdXRob3I+Q2hhcmFs
YW1wb3BvdWxvcywgSS48L2F1dGhvcj48YXV0aG9yPk1pbmFzLCBWLjwvYXV0aG9yPjxhdXRob3I+
R3JhdmFuaXMsIEEuPC9hdXRob3I+PGF1dGhvcj5NYXJnaW9yaXMsIEEuIE4uPC9hdXRob3I+PC9h
dXRob3JzPjwvY29udHJpYnV0b3JzPjxhdXRoLWFkZHJlc3M+VW5pdiBDcmV0ZSwgU2NoIE1lZCwg
RGVwdCBDbGluIENoZW0gQmlvY2hlbSwgR1ItNzEwMDMgSXJha2xpb24sIEdyZWVjZSYjeEQ7VW5p
diBDcmV0ZSwgU2NoIE1lZCwgRGVwdCBQaGFybWFjb2wsIEdSLTcxMDAzIElyYWtsaW9uLCBHcmVl
Y2U8L2F1dGgtYWRkcmVzcz48dGl0bGVzPjx0aXRsZT5BZGlwb25lY3RpbiBpbmR1Y2VzIFRORi1h
bHBoYSBhbmQgSUwtNiBpbiBtYWNyb3BoYWdlcyBhbmQgcHJvbW90ZXMgdG9sZXJhbmNlIHRvIGl0
c2VsZiBhbmQgb3RoZXIgcHJvLWluZmxhbW1hdG9yeSBzdGltdWxpPC90aXRsZT48c2Vjb25kYXJ5
LXRpdGxlPkJpb2NoZW1pY2FsIGFuZCBCaW9waHlzaWNhbCBSZXNlYXJjaCBDb21tdW5pY2F0aW9u
czwvc2Vjb25kYXJ5LXRpdGxlPjxhbHQtdGl0bGU+QmlvY2hlbSBCaW9waCBSZXMgQ288L2FsdC10
aXRsZT48L3RpdGxlcz48cGVyaW9kaWNhbD48ZnVsbC10aXRsZT5CaW9jaGVtaWNhbCBhbmQgQmlv
cGh5c2ljYWwgUmVzZWFyY2ggQ29tbXVuaWNhdGlvbnM8L2Z1bGwtdGl0bGU+PGFiYnItMT5CaW9j
aGVtIEJpb3BoIFJlcyBDbzwvYWJici0xPjwvcGVyaW9kaWNhbD48YWx0LXBlcmlvZGljYWw+PGZ1
bGwtdGl0bGU+QmlvY2hlbWljYWwgYW5kIEJpb3BoeXNpY2FsIFJlc2VhcmNoIENvbW11bmljYXRp
b25zPC9mdWxsLXRpdGxlPjxhYmJyLTE+QmlvY2hlbSBCaW9waCBSZXMgQ288L2FiYnItMT48L2Fs
dC1wZXJpb2RpY2FsPjxwYWdlcz4xMjU0LTEyNjM8L3BhZ2VzPjx2b2x1bWU+MzM1PC92b2x1bWU+
PG51bWJlcj40PC9udW1iZXI+PGtleXdvcmRzPjxrZXl3b3JkPmFkaXBvbmVjdGluPC9rZXl3b3Jk
PjxrZXl3b3JkPm1hY3JvcGhhZ2U8L2tleXdvcmQ+PGtleXdvcmQ+aW5mbGFtbWF0aW9uPC9rZXl3
b3JkPjxrZXl3b3JkPnRuZi1hbHBoYTwva2V5d29yZD48a2V5d29yZD5uZi1rYXBwYSBiPC9rZXl3
b3JkPjxrZXl3b3JkPm5mLWthcHBhLWI8L2tleXdvcmQ+PGtleXdvcmQ+YWRpcG9zZS10aXNzdWU8
L2tleXdvcmQ+PGtleXdvcmQ+Z2xvYnVsYXIgYWRpcG9uZWN0aW48L2tleXdvcmQ+PGtleXdvcmQ+
bWV0YWJvbGljIHN5bmRyb21lPC9rZXl3b3JkPjxrZXl3b3JkPmRlZmljaWVudCBtaWNlPC9rZXl3
b3JkPjxrZXl3b3JkPmV4cHJlc3Npb248L2tleXdvcmQ+PGtleXdvcmQ+cHJvdGVpbjwva2V5d29y
ZD48a2V5d29yZD5hY3RpdmF0aW9uPC9rZXl3b3JkPjxrZXl3b3JkPmFkaXBvY3l0ZXM8L2tleXdv
cmQ+PGtleXdvcmQ+cGxhc21hPC9rZXl3b3JkPjwva2V5d29yZHM+PGRhdGVzPjx5ZWFyPjIwMDU8
L3llYXI+PHB1Yi1kYXRlcz48ZGF0ZT5PY3QgNzwvZGF0ZT48L3B1Yi1kYXRlcz48L2RhdGVzPjxp
c2JuPjAwMDYtMjkxeDwvaXNibj48YWNjZXNzaW9uLW51bT5XT1M6MDAwMjMxODE3NjAwMDM2PC9h
Y2Nlc3Npb24tbnVtPjx1cmxzPjxyZWxhdGVkLXVybHM+PHVybD4mbHQ7R28gdG8gSVNJJmd0Ozov
L1dPUzowMDAyMzE4MTc2MDAwMzY8L3VybD48L3JlbGF0ZWQtdXJscz48L3VybHM+PGVsZWN0cm9u
aWMtcmVzb3VyY2UtbnVtPjEwLjEwMTYvai5iYnJjLjIwMDUuMDcuMTk3PC9lbGVjdHJvbmljLXJl
c291cmNlLW51bT48bGFuZ3VhZ2U+RW5nbGlzaDwvbGFuZ3VhZ2U+PC9yZWNvcmQ+PC9DaXRlPjwv
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PEVuZE5vdGU+PENpdGU+PEF1dGhvcj5Uc2F0c2FuaXM8L0F1dGhvcj48WWVhcj4yMDA1PC9ZZWFy
PjxSZWNOdW0+MjA4NDwvUmVjTnVtPjxEaXNwbGF5VGV4dD48c3R5bGUgZmFjZT0ic3VwZXJzY3Jp
cHQiPls5N108L3N0eWxlPjwvRGlzcGxheVRleHQ+PHJlY29yZD48cmVjLW51bWJlcj4yMDg0PC9y
ZWMtbnVtYmVyPjxmb3JlaWduLWtleXM+PGtleSBhcHA9IkVOIiBkYi1pZD0iOXIwZnR6MGZodjI1
c3JleDV6cXZhMGZtdndhYWRleHM1cGZzIiB0aW1lc3RhbXA9IjE1NzY1NDMwMjgiPjIwODQ8L2tl
eT48L2ZvcmVpZ24ta2V5cz48cmVmLXR5cGUgbmFtZT0iSm91cm5hbCBBcnRpY2xlIj4xNzwvcmVm
LXR5cGU+PGNvbnRyaWJ1dG9ycz48YXV0aG9ycz48YXV0aG9yPlRzYXRzYW5pcywgQy48L2F1dGhv
cj48YXV0aG9yPlphY2hhcmlvdWRha2ksIFYuPC9hdXRob3I+PGF1dGhvcj5BbmRyb3VsaWRha2ks
IEEuPC9hdXRob3I+PGF1dGhvcj5EZXJtaXR6YWtpLCBFLjwvYXV0aG9yPjxhdXRob3I+Q2hhcmFs
YW1wb3BvdWxvcywgSS48L2F1dGhvcj48YXV0aG9yPk1pbmFzLCBWLjwvYXV0aG9yPjxhdXRob3I+
R3JhdmFuaXMsIEEuPC9hdXRob3I+PGF1dGhvcj5NYXJnaW9yaXMsIEEuIE4uPC9hdXRob3I+PC9h
dXRob3JzPjwvY29udHJpYnV0b3JzPjxhdXRoLWFkZHJlc3M+VW5pdiBDcmV0ZSwgU2NoIE1lZCwg
RGVwdCBDbGluIENoZW0gQmlvY2hlbSwgR1ItNzEwMDMgSXJha2xpb24sIEdyZWVjZSYjeEQ7VW5p
diBDcmV0ZSwgU2NoIE1lZCwgRGVwdCBQaGFybWFjb2wsIEdSLTcxMDAzIElyYWtsaW9uLCBHcmVl
Y2U8L2F1dGgtYWRkcmVzcz48dGl0bGVzPjx0aXRsZT5BZGlwb25lY3RpbiBpbmR1Y2VzIFRORi1h
bHBoYSBhbmQgSUwtNiBpbiBtYWNyb3BoYWdlcyBhbmQgcHJvbW90ZXMgdG9sZXJhbmNlIHRvIGl0
c2VsZiBhbmQgb3RoZXIgcHJvLWluZmxhbW1hdG9yeSBzdGltdWxpPC90aXRsZT48c2Vjb25kYXJ5
LXRpdGxlPkJpb2NoZW1pY2FsIGFuZCBCaW9waHlzaWNhbCBSZXNlYXJjaCBDb21tdW5pY2F0aW9u
czwvc2Vjb25kYXJ5LXRpdGxlPjxhbHQtdGl0bGU+QmlvY2hlbSBCaW9waCBSZXMgQ288L2FsdC10
aXRsZT48L3RpdGxlcz48cGVyaW9kaWNhbD48ZnVsbC10aXRsZT5CaW9jaGVtaWNhbCBhbmQgQmlv
cGh5c2ljYWwgUmVzZWFyY2ggQ29tbXVuaWNhdGlvbnM8L2Z1bGwtdGl0bGU+PGFiYnItMT5CaW9j
aGVtIEJpb3BoIFJlcyBDbzwvYWJici0xPjwvcGVyaW9kaWNhbD48YWx0LXBlcmlvZGljYWw+PGZ1
bGwtdGl0bGU+QmlvY2hlbWljYWwgYW5kIEJpb3BoeXNpY2FsIFJlc2VhcmNoIENvbW11bmljYXRp
b25zPC9mdWxsLXRpdGxlPjxhYmJyLTE+QmlvY2hlbSBCaW9waCBSZXMgQ288L2FiYnItMT48L2Fs
dC1wZXJpb2RpY2FsPjxwYWdlcz4xMjU0LTEyNjM8L3BhZ2VzPjx2b2x1bWU+MzM1PC92b2x1bWU+
PG51bWJlcj40PC9udW1iZXI+PGtleXdvcmRzPjxrZXl3b3JkPmFkaXBvbmVjdGluPC9rZXl3b3Jk
PjxrZXl3b3JkPm1hY3JvcGhhZ2U8L2tleXdvcmQ+PGtleXdvcmQ+aW5mbGFtbWF0aW9uPC9rZXl3
b3JkPjxrZXl3b3JkPnRuZi1hbHBoYTwva2V5d29yZD48a2V5d29yZD5uZi1rYXBwYSBiPC9rZXl3
b3JkPjxrZXl3b3JkPm5mLWthcHBhLWI8L2tleXdvcmQ+PGtleXdvcmQ+YWRpcG9zZS10aXNzdWU8
L2tleXdvcmQ+PGtleXdvcmQ+Z2xvYnVsYXIgYWRpcG9uZWN0aW48L2tleXdvcmQ+PGtleXdvcmQ+
bWV0YWJvbGljIHN5bmRyb21lPC9rZXl3b3JkPjxrZXl3b3JkPmRlZmljaWVudCBtaWNlPC9rZXl3
b3JkPjxrZXl3b3JkPmV4cHJlc3Npb248L2tleXdvcmQ+PGtleXdvcmQ+cHJvdGVpbjwva2V5d29y
ZD48a2V5d29yZD5hY3RpdmF0aW9uPC9rZXl3b3JkPjxrZXl3b3JkPmFkaXBvY3l0ZXM8L2tleXdv
cmQ+PGtleXdvcmQ+cGxhc21hPC9rZXl3b3JkPjwva2V5d29yZHM+PGRhdGVzPjx5ZWFyPjIwMDU8
L3llYXI+PHB1Yi1kYXRlcz48ZGF0ZT5PY3QgNzwvZGF0ZT48L3B1Yi1kYXRlcz48L2RhdGVzPjxp
c2JuPjAwMDYtMjkxeDwvaXNibj48YWNjZXNzaW9uLW51bT5XT1M6MDAwMjMxODE3NjAwMDM2PC9h
Y2Nlc3Npb24tbnVtPjx1cmxzPjxyZWxhdGVkLXVybHM+PHVybD4mbHQ7R28gdG8gSVNJJmd0Ozov
L1dPUzowMDAyMzE4MTc2MDAwMzY8L3VybD48L3JlbGF0ZWQtdXJscz48L3VybHM+PGVsZWN0cm9u
aWMtcmVzb3VyY2UtbnVtPjEwLjEwMTYvai5iYnJjLjIwMDUuMDcuMTk3PC9lbGVjdHJvbmljLXJl
c291cmNlLW51bT48bGFuZ3VhZ2U+RW5nbGlzaDwvbGFuZ3VhZ2U+PC9yZWNvcmQ+PC9DaXRlPjwv
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[9</w:t>
      </w:r>
      <w:r w:rsidR="005950BD">
        <w:rPr>
          <w:rFonts w:ascii="Book Antiqua" w:hAnsi="Book Antiqua"/>
          <w:noProof/>
          <w:vertAlign w:val="superscript"/>
        </w:rPr>
        <w:t>6</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w:t>
      </w:r>
      <w:r w:rsidR="007676F3" w:rsidRPr="00285EC0">
        <w:rPr>
          <w:rFonts w:ascii="Book Antiqua" w:hAnsi="Book Antiqua"/>
        </w:rPr>
        <w:t xml:space="preserve">Adiponectin KO mice </w:t>
      </w:r>
      <w:r w:rsidR="00E2156E" w:rsidRPr="00285EC0">
        <w:rPr>
          <w:rFonts w:ascii="Book Antiqua" w:hAnsi="Book Antiqua"/>
        </w:rPr>
        <w:t xml:space="preserve">are </w:t>
      </w:r>
      <w:r w:rsidR="007676F3" w:rsidRPr="00285EC0">
        <w:rPr>
          <w:rFonts w:ascii="Book Antiqua" w:hAnsi="Book Antiqua"/>
        </w:rPr>
        <w:t>more prone to steatohepatitis, while adiponectin administration attenuate</w:t>
      </w:r>
      <w:r w:rsidR="00E2156E" w:rsidRPr="00285EC0">
        <w:rPr>
          <w:rFonts w:ascii="Book Antiqua" w:hAnsi="Book Antiqua"/>
        </w:rPr>
        <w:t>s</w:t>
      </w:r>
      <w:r w:rsidR="007676F3" w:rsidRPr="00285EC0">
        <w:rPr>
          <w:rFonts w:ascii="Book Antiqua" w:hAnsi="Book Antiqua"/>
        </w:rPr>
        <w:t xml:space="preserve"> steatohepatitis progression</w:t>
      </w:r>
      <w:r w:rsidR="00E2156E" w:rsidRPr="00285EC0">
        <w:rPr>
          <w:rFonts w:ascii="Book Antiqua" w:hAnsi="Book Antiqua"/>
        </w:rPr>
        <w:t xml:space="preserve"> by </w:t>
      </w:r>
      <w:r w:rsidR="007676F3" w:rsidRPr="00285EC0">
        <w:rPr>
          <w:rFonts w:ascii="Book Antiqua" w:hAnsi="Book Antiqua"/>
        </w:rPr>
        <w:t xml:space="preserve">reducing macrophage infiltration and </w:t>
      </w:r>
      <w:r w:rsidR="00E2156E" w:rsidRPr="00285EC0">
        <w:rPr>
          <w:rFonts w:ascii="Book Antiqua" w:hAnsi="Book Antiqua"/>
        </w:rPr>
        <w:t xml:space="preserve">skewing </w:t>
      </w:r>
      <w:r w:rsidR="007676F3" w:rsidRPr="00285EC0">
        <w:rPr>
          <w:rFonts w:ascii="Book Antiqua" w:hAnsi="Book Antiqua"/>
        </w:rPr>
        <w:t>polarization toward</w:t>
      </w:r>
      <w:r w:rsidR="00E2156E" w:rsidRPr="00285EC0">
        <w:rPr>
          <w:rFonts w:ascii="Book Antiqua" w:hAnsi="Book Antiqua"/>
        </w:rPr>
        <w:t>s</w:t>
      </w:r>
      <w:r w:rsidR="007676F3" w:rsidRPr="00285EC0">
        <w:rPr>
          <w:rFonts w:ascii="Book Antiqua" w:hAnsi="Book Antiqua"/>
        </w:rPr>
        <w:t xml:space="preserve"> </w:t>
      </w:r>
      <w:r w:rsidR="00FA5D5E" w:rsidRPr="00285EC0">
        <w:rPr>
          <w:rFonts w:ascii="Book Antiqua" w:hAnsi="Book Antiqua"/>
        </w:rPr>
        <w:t xml:space="preserve">an </w:t>
      </w:r>
      <w:r w:rsidR="007676F3" w:rsidRPr="00285EC0">
        <w:rPr>
          <w:rFonts w:ascii="Book Antiqua" w:hAnsi="Book Antiqua"/>
        </w:rPr>
        <w:t>anti-inflammatory phenotype</w:t>
      </w:r>
      <w:r w:rsidR="007676F3" w:rsidRPr="00285EC0">
        <w:rPr>
          <w:rFonts w:ascii="Book Antiqua" w:hAnsi="Book Antiqua"/>
        </w:rPr>
        <w:fldChar w:fldCharType="begin"/>
      </w:r>
      <w:r w:rsidR="002C3308" w:rsidRPr="00285EC0">
        <w:rPr>
          <w:rFonts w:ascii="Book Antiqua" w:hAnsi="Book Antiqua"/>
        </w:rPr>
        <w:instrText xml:space="preserve"> ADDIN EN.CITE &lt;EndNote&gt;&lt;Cite&gt;&lt;Author&gt;Fukushima&lt;/Author&gt;&lt;Year&gt;2009&lt;/Year&gt;&lt;RecNum&gt;2085&lt;/RecNum&gt;&lt;DisplayText&gt;&lt;style face="superscript"&gt;[98]&lt;/style&gt;&lt;/DisplayText&gt;&lt;record&gt;&lt;rec-number&gt;2085&lt;/rec-number&gt;&lt;foreign-keys&gt;&lt;key app="EN" db-id="9r0ftz0fhv25srex5zqva0fmvwaadexs5pfs" timestamp="1576543410"&gt;2085&lt;/key&gt;&lt;/foreign-keys&gt;&lt;ref-type name="Journal Article"&gt;17&lt;/ref-type&gt;&lt;contributors&gt;&lt;authors&gt;&lt;author&gt;Fukushima, J.&lt;/author&gt;&lt;author&gt;Kamada, Y.&lt;/author&gt;&lt;author&gt;Matsumoto, H.&lt;/author&gt;&lt;author&gt;Yoshida, Y.&lt;/author&gt;&lt;author&gt;Ezaki, H.&lt;/author&gt;&lt;author&gt;Takemura, T.&lt;/author&gt;&lt;author&gt;Saji, Y.&lt;/author&gt;&lt;author&gt;Igura, T.&lt;/author&gt;&lt;author&gt;Tsutsui, S.&lt;/author&gt;&lt;author&gt;Kihara, S.&lt;/author&gt;&lt;author&gt;Funahashi, T.&lt;/author&gt;&lt;author&gt;Shimomura, I.&lt;/author&gt;&lt;author&gt;Tamura, S.&lt;/author&gt;&lt;author&gt;Kiso, S.&lt;/author&gt;&lt;author&gt;Hayashi, N.&lt;/author&gt;&lt;/authors&gt;&lt;/contributors&gt;&lt;auth-address&gt;Department of Gastroenterology, Osaka University Graduate School of Medicine, Suita, Japan.&lt;/auth-address&gt;&lt;titles&gt;&lt;title&gt;Adiponectin prevents progression of steatohepatitis in mice by regulating oxidative stress and Kupffer cell phenotype polarization&lt;/title&gt;&lt;secondary-title&gt;Hepatol Res&lt;/secondary-title&gt;&lt;/titles&gt;&lt;periodical&gt;&lt;full-title&gt;Hepatology Research&lt;/full-title&gt;&lt;abbr-1&gt;Hepatol Res&lt;/abbr-1&gt;&lt;/periodical&gt;&lt;pages&gt;724-38&lt;/pages&gt;&lt;volume&gt;39&lt;/volume&gt;&lt;number&gt;7&lt;/number&gt;&lt;edition&gt;2009/05/29&lt;/edition&gt;&lt;dates&gt;&lt;year&gt;2009&lt;/year&gt;&lt;pub-dates&gt;&lt;date&gt;Jul&lt;/date&gt;&lt;/pub-dates&gt;&lt;/dates&gt;&lt;isbn&gt;1386-6346 (Print)&amp;#xD;1386-6346 (Linking)&lt;/isbn&gt;&lt;accession-num&gt;19473437&lt;/accession-num&gt;&lt;urls&gt;&lt;related-urls&gt;&lt;url&gt;https://www.ncbi.nlm.nih.gov/pubmed/19473437&lt;/url&gt;&lt;/related-urls&gt;&lt;/urls&gt;&lt;electronic-resource-num&gt;10.1111/j.1872-034X.2009.00509.x&lt;/electronic-resource-num&gt;&lt;/record&gt;&lt;/Cite&gt;&lt;/EndNote&gt;</w:instrText>
      </w:r>
      <w:r w:rsidR="007676F3" w:rsidRPr="00285EC0">
        <w:rPr>
          <w:rFonts w:ascii="Book Antiqua" w:hAnsi="Book Antiqua"/>
        </w:rPr>
        <w:fldChar w:fldCharType="separate"/>
      </w:r>
      <w:r w:rsidR="002C3308" w:rsidRPr="00285EC0">
        <w:rPr>
          <w:rFonts w:ascii="Book Antiqua" w:hAnsi="Book Antiqua"/>
          <w:noProof/>
          <w:vertAlign w:val="superscript"/>
        </w:rPr>
        <w:t>[9</w:t>
      </w:r>
      <w:r w:rsidR="005950BD">
        <w:rPr>
          <w:rFonts w:ascii="Book Antiqua" w:hAnsi="Book Antiqua"/>
          <w:noProof/>
          <w:vertAlign w:val="superscript"/>
        </w:rPr>
        <w:t>7</w:t>
      </w:r>
      <w:r w:rsidR="002C3308" w:rsidRPr="00285EC0">
        <w:rPr>
          <w:rFonts w:ascii="Book Antiqua" w:hAnsi="Book Antiqua"/>
          <w:noProof/>
          <w:vertAlign w:val="superscript"/>
        </w:rPr>
        <w:t>]</w:t>
      </w:r>
      <w:r w:rsidR="007676F3" w:rsidRPr="00285EC0">
        <w:rPr>
          <w:rFonts w:ascii="Book Antiqua" w:hAnsi="Book Antiqua"/>
        </w:rPr>
        <w:fldChar w:fldCharType="end"/>
      </w:r>
      <w:r w:rsidR="007676F3" w:rsidRPr="00285EC0">
        <w:rPr>
          <w:rFonts w:ascii="Book Antiqua" w:hAnsi="Book Antiqua"/>
        </w:rPr>
        <w:t>.</w:t>
      </w:r>
      <w:r w:rsidR="006859A5" w:rsidRPr="00285EC0">
        <w:rPr>
          <w:rFonts w:ascii="Book Antiqua" w:hAnsi="Book Antiqua"/>
        </w:rPr>
        <w:t xml:space="preserve"> Levels of leptin are increased in </w:t>
      </w:r>
      <w:r w:rsidR="00410071" w:rsidRPr="00285EC0">
        <w:rPr>
          <w:rFonts w:ascii="Book Antiqua" w:hAnsi="Book Antiqua"/>
        </w:rPr>
        <w:t>MAFLD</w:t>
      </w:r>
      <w:r w:rsidR="006859A5" w:rsidRPr="00285EC0">
        <w:rPr>
          <w:rFonts w:ascii="Book Antiqua" w:hAnsi="Book Antiqua"/>
        </w:rPr>
        <w:t xml:space="preserve"> and </w:t>
      </w:r>
      <w:r w:rsidR="00E2156E" w:rsidRPr="00285EC0">
        <w:rPr>
          <w:rFonts w:ascii="Book Antiqua" w:hAnsi="Book Antiqua"/>
        </w:rPr>
        <w:t xml:space="preserve">this </w:t>
      </w:r>
      <w:r w:rsidR="006859A5" w:rsidRPr="00285EC0">
        <w:rPr>
          <w:rFonts w:ascii="Book Antiqua" w:hAnsi="Book Antiqua"/>
        </w:rPr>
        <w:t>regulates macrophage</w:t>
      </w:r>
      <w:r w:rsidR="00E2156E" w:rsidRPr="00285EC0">
        <w:rPr>
          <w:rFonts w:ascii="Book Antiqua" w:hAnsi="Book Antiqua"/>
        </w:rPr>
        <w:t xml:space="preserve"> phenotype</w:t>
      </w:r>
      <w:r w:rsidR="00890F48" w:rsidRPr="00285EC0">
        <w:rPr>
          <w:rFonts w:ascii="Book Antiqua" w:hAnsi="Book Antiqua"/>
        </w:rPr>
        <w:t xml:space="preserve"> including </w:t>
      </w:r>
      <w:r w:rsidR="006859A5" w:rsidRPr="00285EC0">
        <w:rPr>
          <w:rFonts w:ascii="Book Antiqua" w:hAnsi="Book Antiqua"/>
        </w:rPr>
        <w:t xml:space="preserve">Kupffer cell activation, inflammatory phenotype and sensitivity to LPS-induced induced inflammatory cytokine secretion and acquisition of </w:t>
      </w:r>
      <w:r w:rsidR="00E2156E" w:rsidRPr="00285EC0">
        <w:rPr>
          <w:rFonts w:ascii="Book Antiqua" w:hAnsi="Book Antiqua"/>
        </w:rPr>
        <w:t xml:space="preserve">a </w:t>
      </w:r>
      <w:r w:rsidR="006859A5" w:rsidRPr="00285EC0">
        <w:rPr>
          <w:rFonts w:ascii="Book Antiqua" w:hAnsi="Book Antiqua"/>
        </w:rPr>
        <w:t>fibrogenic phenotype</w:t>
      </w:r>
      <w:r w:rsidR="006859A5" w:rsidRPr="00285EC0">
        <w:rPr>
          <w:rFonts w:ascii="Book Antiqua" w:hAnsi="Book Antiqua"/>
        </w:rPr>
        <w:fldChar w:fldCharType="begin">
          <w:fldData xml:space="preserve">PEVuZE5vdGU+PENpdGU+PEF1dGhvcj5DaGF0dGVyamVlPC9BdXRob3I+PFllYXI+MjAxMzwvWWVh
cj48UmVjTnVtPjIwODY8L1JlY051bT48RGlzcGxheVRleHQ+PHN0eWxlIGZhY2U9InN1cGVyc2Ny
aXB0Ij5bOTktMTAxXTwvc3R5bGU+PC9EaXNwbGF5VGV4dD48cmVjb3JkPjxyZWMtbnVtYmVyPjIw
ODY8L3JlYy1udW1iZXI+PGZvcmVpZ24ta2V5cz48a2V5IGFwcD0iRU4iIGRiLWlkPSI5cjBmdHow
Zmh2MjVzcmV4NXpxdmEwZm12d2FhZGV4czVwZnMiIHRpbWVzdGFtcD0iMTU3NjU0NDQwMCI+MjA4
Njwva2V5PjwvZm9yZWlnbi1rZXlzPjxyZWYtdHlwZSBuYW1lPSJKb3VybmFsIEFydGljbGUiPjE3
PC9yZWYtdHlwZT48Y29udHJpYnV0b3JzPjxhdXRob3JzPjxhdXRob3I+Q2hhdHRlcmplZSwgUy48
L2F1dGhvcj48YXV0aG9yPkdhbmluaSwgRC48L2F1dGhvcj48YXV0aG9yPlRva2FyLCBFLiBKLjwv
YXV0aG9yPjxhdXRob3I+S3VtYXIsIEEuPC9hdXRob3I+PGF1dGhvcj5EYXMsIFMuPC9hdXRob3I+
PGF1dGhvcj5Db3JiZXR0LCBKLjwvYXV0aG9yPjxhdXRob3I+S2FkaWlza2EsIE0uIEIuPC9hdXRo
b3I+PGF1dGhvcj5XYWFsa2VzLCBNLiBQLjwvYXV0aG9yPjxhdXRob3I+RGllaGwsIEEuIE0uPC9h
dXRob3I+PGF1dGhvcj5NYXNvbiwgUi4gUC48L2F1dGhvcj48L2F1dGhvcnM+PC9jb250cmlidXRv
cnM+PGF1dGgtYWRkcmVzcz5Vbml2IFMgQ2Fyb2xpbmEsIERlcHQgRW52aXJvbm0gSGx0aCBTY2ks
IEVudmlyb25tIEhsdGggJmFtcDsgRGlzIExhYiwgQ29sdW1iaWEsIFNDIDI5MjA4IFVTQSYjeEQ7
TklFSFMsIEZyZWUgUmFkaWNhbCBNZXRhYiBHcnAsIExhYnMgVG94aWNvbCAmYW1wOyBQaGFybWFj
b2wsIFJlcyBUcmlhbmdsZSBQaywgTkMgMjc3MDkgVVNBJiN4RDtOSUVIUywgSW5vcmdhbiBUb3hp
Y29sIEdycCwgRGl2IE5hdGwgVG94aWNvbCBQcm9ncmFtLCBSZXMgVHJpYW5nbGUgUGssIE5DIDI3
NzA5IFVTQSYjeEQ7RHVrZSBVbml2LCBEaXYgR2FzdHJvZW50ZXJvbCwgRHVyaGFtLCBOQyAyNzcw
NyBVU0E8L2F1dGgtYWRkcmVzcz48dGl0bGVzPjx0aXRsZT5MZXB0aW4gaXMga2V5IHRvIHBlcm94
eW5pdHJpdGUtbWVkaWF0ZWQgb3hpZGF0aXZlIHN0cmVzcyBhbmQgS3VwZmZlciBjZWxsIGFjdGl2
YXRpb24gaW4gZXhwZXJpbWVudGFsIG5vbi1hbGNvaG9saWMgc3RlYXRvaGVwYXRpdGlzPC90aXRs
ZT48c2Vjb25kYXJ5LXRpdGxlPkpvdXJuYWwgb2YgSGVwYXRvbG9neTwvc2Vjb25kYXJ5LXRpdGxl
PjxhbHQtdGl0bGU+SiBIZXBhdG9sPC9hbHQtdGl0bGU+PC90aXRsZXM+PHBlcmlvZGljYWw+PGZ1
bGwtdGl0bGU+Sm91cm5hbCBvZiBIZXBhdG9sb2d5PC9mdWxsLXRpdGxlPjwvcGVyaW9kaWNhbD48
YWx0LXBlcmlvZGljYWw+PGZ1bGwtdGl0bGU+SiBIZXBhdG9sPC9mdWxsLXRpdGxlPjwvYWx0LXBl
cmlvZGljYWw+PHBhZ2VzPjc3OC03ODQ8L3BhZ2VzPjx2b2x1bWU+NTg8L3ZvbHVtZT48bnVtYmVy
PjQ8L251bWJlcj48a2V5d29yZHM+PGtleXdvcmQ+YWRpcG9jeXRva2luZXM8L2tleXdvcmQ+PGtl
eXdvcmQ+a3VwZmZlciBjZWxsPC9rZXl3b3JkPjxrZXl3b3JkPm94aWRhdGl2ZSBzdHJlc3M8L2tl
eXdvcmQ+PGtleXdvcmQ+dHlyb3NpbmUgbml0cmF0aW9uPC9rZXl3b3JkPjxrZXl3b3JkPm5hZHBo
IG94aWRhc2U8L2tleXdvcmQ+PGtleXdvcmQ+b2Ivb2IgbWljZTwva2V5d29yZD48a2V5d29yZD5o
ZXBhdGljIHN0ZWxsYXRlIGNlbGxzPC9rZXl3b3JkPjxrZXl3b3JkPm5pdHJpYy1veGlkZTwva2V5
d29yZD48a2V5d29yZD50bmYtYWxwaGE8L2tleXdvcmQ+PGtleXdvcmQ+aW5kdWN0aW9uPC9rZXl3
b3JkPjxrZXl3b3JkPnJhZGljYWxzPC9rZXl3b3JkPjxrZXl3b3JkPnJhdHM8L2tleXdvcmQ+PC9r
ZXl3b3Jkcz48ZGF0ZXM+PHllYXI+MjAxMzwveWVhcj48cHViLWRhdGVzPjxkYXRlPkFwcjwvZGF0
ZT48L3B1Yi1kYXRlcz48L2RhdGVzPjxpc2JuPjAxNjgtODI3ODwvaXNibj48YWNjZXNzaW9uLW51
bT5XT1M6MDAwMzE3Mzc1NjAwMDIxPC9hY2Nlc3Npb24tbnVtPjx1cmxzPjxyZWxhdGVkLXVybHM+
PHVybD4mbHQ7R28gdG8gSVNJJmd0OzovL1dPUzowMDAzMTczNzU2MDAwMjE8L3VybD48L3JlbGF0
ZWQtdXJscz48L3VybHM+PGVsZWN0cm9uaWMtcmVzb3VyY2UtbnVtPjEwLjEwMTYvai5qaGVwLjIw
MTIuMTEuMDM1PC9lbGVjdHJvbmljLXJlc291cmNlLW51bT48bGFuZ3VhZ2U+RW5nbGlzaDwvbGFu
Z3VhZ2U+PC9yZWNvcmQ+PC9DaXRlPjxDaXRlPjxBdXRob3I+SW1ham88L0F1dGhvcj48WWVhcj4y
MDEyPC9ZZWFyPjxSZWNOdW0+MjA4NzwvUmVjTnVtPjxyZWNvcmQ+PHJlYy1udW1iZXI+MjA4Nzwv
cmVjLW51bWJlcj48Zm9yZWlnbi1rZXlzPjxrZXkgYXBwPSJFTiIgZGItaWQ9IjlyMGZ0ejBmaHYy
NXNyZXg1enF2YTBmbXZ3YWFkZXhzNXBmcyIgdGltZXN0YW1wPSIxNTc2NTQ0NDQ1Ij4yMDg3PC9r
ZXk+PC9mb3JlaWduLWtleXM+PHJlZi10eXBlIG5hbWU9IkpvdXJuYWwgQXJ0aWNsZSI+MTc8L3Jl
Zi10eXBlPjxjb250cmlidXRvcnM+PGF1dGhvcnM+PGF1dGhvcj5JbWFqbywgSy48L2F1dGhvcj48
YXV0aG9yPkZ1aml0YSwgSy48L2F1dGhvcj48YXV0aG9yPllvbmVkYSwgTS48L2F1dGhvcj48YXV0
aG9yPk5vemFraSwgWS48L2F1dGhvcj48YXV0aG9yPk9nYXdhLCBZLjwvYXV0aG9yPjxhdXRob3I+
U2hpbm9oYXJhLCBZLjwvYXV0aG9yPjxhdXRob3I+S2F0bywgUy48L2F1dGhvcj48YXV0aG9yPk1h
d2F0YXJpLCBILjwvYXV0aG9yPjxhdXRob3I+U2hpYmF0YSwgVy48L2F1dGhvcj48YXV0aG9yPktp
dGFuaSwgSC48L2F1dGhvcj48YXV0aG9yPklrZWppbWEsIEsuPC9hdXRob3I+PGF1dGhvcj5LaXJp
a29zaGksIEguPC9hdXRob3I+PGF1dGhvcj5OYWthamltYSwgTi48L2F1dGhvcj48YXV0aG9yPlNh
aXRvLCBTLjwvYXV0aG9yPjxhdXRob3I+TWFleWFtYSwgUy48L2F1dGhvcj48YXV0aG9yPldhdGFu
YWJlLCBTLjwvYXV0aG9yPjxhdXRob3I+V2FkYSwgSy48L2F1dGhvcj48YXV0aG9yPk5ha2FqaW1h
LCBBLjwvYXV0aG9yPjwvYXV0aG9ycz48L2NvbnRyaWJ1dG9ycz48YXV0aC1hZGRyZXNzPllva29o
YW1hIENpdHkgVW5pdiwgR3JhZCBTY2ggTWVkLCBEZXB0IEdhc3Ryb2VudGVyb2wsIFlva29oYW1h
LCBLYW5hZ2F3YSAyMzIsIEphcGFuJiN4RDtOYXRsIEluc3QgQWdyb2Jpb2wgU2NpLCBUcmFuc2dl
biBBbmltIFJlcyBDdHIsIFRzdWt1YmEsIEliYXJha2ksIEphcGFuJiN4RDtKdW50ZW5kbyBVbml2
LCBTY2ggTWVkLCBEZXB0IEdhc3Ryb2VudGVyb2wsIEJ1bmt5byBLdSwgVG9reW8sIEphcGFuJiN4
RDtOYXRsIEluc3QgSW5mZWN0IERpcywgRGVwdCBQYXRob2wsIFNoaW5qdWt1IEt1LCBUb2t5bywg
SmFwYW4mI3hEO0tpdGFrYWhpd2EgUmVoYWJpbCBIb3NwLCBLYXNoaXdhLCBDaGliYSwgSmFwYW4m
I3hEO09zYWthIFVuaXYsIEdyYWQgU2NoIERlbnQsIERlcHQgUGhhcm1hY29sLCBTdWl0YSwgT3Nh
a2EsIEphcGFuPC9hdXRoLWFkZHJlc3M+PHRpdGxlcz48dGl0bGU+SHlwZXJyZXNwb25zaXZpdHkg
dG8gTG93LURvc2UgRW5kb3RveGluIGR1cmluZyBQcm9ncmVzc2lvbiB0byBOb25hbGNvaG9saWMg
U3RlYXRvaGVwYXRpdGlzIElzIFJlZ3VsYXRlZCBieSBMZXB0aW4tTWVkaWF0ZWQgU2lnbmFsaW5n
PC90aXRsZT48c2Vjb25kYXJ5LXRpdGxlPkNlbGwgTWV0YWJvbGlzbTwvc2Vjb25kYXJ5LXRpdGxl
PjxhbHQtdGl0bGU+Q2VsbCBNZXRhYjwvYWx0LXRpdGxlPjwvdGl0bGVzPjxwZXJpb2RpY2FsPjxm
dWxsLXRpdGxlPkNlbGwgTWV0YWJvbGlzbTwvZnVsbC10aXRsZT48YWJici0xPkNlbGwgTWV0YWI8
L2FiYnItMT48L3BlcmlvZGljYWw+PGFsdC1wZXJpb2RpY2FsPjxmdWxsLXRpdGxlPkNlbGwgTWV0
YWJvbGlzbTwvZnVsbC10aXRsZT48YWJici0xPkNlbGwgTWV0YWI8L2FiYnItMT48L2FsdC1wZXJp
b2RpY2FsPjxwYWdlcz40NC01NDwvcGFnZXM+PHZvbHVtZT4xNjwvdm9sdW1lPjxudW1iZXI+MTwv
bnVtYmVyPjxrZXl3b3Jkcz48a2V5d29yZD5mYXR0eSBsaXZlci1kaXNlYXNlPC9rZXl3b3JkPjxr
ZXl3b3JkPm5hdHVyYWwtaGlzdG9yeTwva2V5d29yZD48a2V5d29yZD5jZDE0PC9rZXl3b3JkPjxr
ZXl3b3JkPmluZmxhbW1hdGlvbjwva2V5d29yZD48a2V5d29yZD5yZWNlcHRvcjwva2V5d29yZD48
a2V5d29yZD5saXBvcG9seXNhY2NoYXJpZGU8L2tleXdvcmQ+PGtleXdvcmQ+YXNzb2NpYXRpb248
L2tleXdvcmQ+PGtleXdvcmQ+YWN0aXZhdGlvbjwva2V5d29yZD48a2V5d29yZD5wcm90ZWluPC9r
ZXl3b3JkPjxrZXl3b3JkPm9iZXNpdHk8L2tleXdvcmQ+PC9rZXl3b3Jkcz48ZGF0ZXM+PHllYXI+
MjAxMjwveWVhcj48cHViLWRhdGVzPjxkYXRlPkp1bCAzPC9kYXRlPjwvcHViLWRhdGVzPjwvZGF0
ZXM+PGlzYm4+MTU1MC00MTMxPC9pc2JuPjxhY2Nlc3Npb24tbnVtPldPUzowMDAzMDYzODMyMDAw
MDg8L2FjY2Vzc2lvbi1udW0+PHVybHM+PHJlbGF0ZWQtdXJscz48dXJsPiZsdDtHbyB0byBJU0km
Z3Q7Oi8vV09TOjAwMDMwNjM4MzIwMDAwODwvdXJsPjwvcmVsYXRlZC11cmxzPjwvdXJscz48ZWxl
Y3Ryb25pYy1yZXNvdXJjZS1udW0+MTAuMTAxNi9qLmNtZXQuMjAxMi4wNS4wMTI8L2VsZWN0cm9u
aWMtcmVzb3VyY2UtbnVtPjxsYW5ndWFnZT5FbmdsaXNoPC9sYW5ndWFnZT48L3JlY29yZD48L0Np
dGU+PENpdGU+PEF1dGhvcj5XYW5nPC9BdXRob3I+PFllYXI+MjAwOTwvWWVhcj48UmVjTnVtPjE5
MTI8L1JlY051bT48cmVjb3JkPjxyZWMtbnVtYmVyPjE5MTI8L3JlYy1udW1iZXI+PGZvcmVpZ24t
a2V5cz48a2V5IGFwcD0iRU4iIGRiLWlkPSI5cjBmdHowZmh2MjVzcmV4NXpxdmEwZm12d2FhZGV4
czVwZnMiIHRpbWVzdGFtcD0iMTU3MjgzMjEyMCI+MTkxMjwva2V5PjwvZm9yZWlnbi1rZXlzPjxy
ZWYtdHlwZSBuYW1lPSJKb3VybmFsIEFydGljbGUiPjE3PC9yZWYtdHlwZT48Y29udHJpYnV0b3Jz
PjxhdXRob3JzPjxhdXRob3I+V2FuZywgSi4gSC48L2F1dGhvcj48YXV0aG9yPkxlY2xlcmNxLCBJ
LjwvYXV0aG9yPjxhdXRob3I+QnJ5bW9yYSwgSi4gTS48L2F1dGhvcj48YXV0aG9yPlh1LCBOLjwv
YXV0aG9yPjxhdXRob3I+UmFtZXphbmktTW9naGFkYW0sIE0uPC9hdXRob3I+PGF1dGhvcj5Mb25k
b24sIFIuIE0uPC9hdXRob3I+PGF1dGhvcj5Ccmlnc3RvY2ssIEQuPC9hdXRob3I+PGF1dGhvcj5H
ZW9yZ2UsIEouPC9hdXRob3I+PC9hdXRob3JzPjwvY29udHJpYnV0b3JzPjxhdXRoLWFkZHJlc3M+
VW5pdiBTeWRuZXksIFdlc3RtZWFkIE1pbGxlbm5pdW0gSW5zdCwgU3RvcnIgTGl2ZXIgVW5pdCwg
U3lkbmV5LCBOU1cgMjE0NSwgQXVzdHJhbGlhJiN4RDtXZXN0bWVhZCBIb3NwLCBXZXN0bWVhZCwg
TlNXIDIxNDUsIEF1c3RyYWxpYSYjeEQ7Q2F0aG9saWMgVW5pdiBMb3V2YWluLCBGYWMgTWVkLCBM
YWIgR2FzdHJvZW50ZXJvbCwgQi0xMjAwIEJydXNzZWxzLCBCZWxnaXVtJiN4RDtDaGlsZHJlbnMg
UmVzIEluc3QsIEN0ciBDZWxsICZhbXA7IFZhc2MgQmlvbCwgQ29sdW1idXMsIE9IIFVTQTwvYXV0
aC1hZGRyZXNzPjx0aXRsZXM+PHRpdGxlPkt1cGZmZXIgQ2VsbHMgTWVkaWF0ZSBMZXB0aW4tSW5k
dWNlZCBMaXZlciBGaWJyb3NpczwvdGl0bGU+PHNlY29uZGFyeS10aXRsZT5HYXN0cm9lbnRlcm9s
b2d5PC9zZWNvbmRhcnktdGl0bGU+PGFsdC10aXRsZT5HYXN0cm9lbnRlcm9sb2d5PC9hbHQtdGl0
bGU+PC90aXRsZXM+PHBlcmlvZGljYWw+PGZ1bGwtdGl0bGU+R2FzdHJvZW50ZXJvbG9neTwvZnVs
bC10aXRsZT48L3BlcmlvZGljYWw+PGFsdC1wZXJpb2RpY2FsPjxmdWxsLXRpdGxlPkdhc3Ryb2Vu
dGVyb2xvZ3k8L2Z1bGwtdGl0bGU+PC9hbHQtcGVyaW9kaWNhbD48cGFnZXM+NzEzLTcyMzwvcGFn
ZXM+PHZvbHVtZT4xMzc8L3ZvbHVtZT48bnVtYmVyPjI8L251bWJlcj48a2V5d29yZHM+PGtleXdv
cmQ+aGVwYXRpYyBzdGVsbGF0ZSBjZWxsczwva2V5d29yZD48a2V5d29yZD50cmFuc2Zvcm1pbmct
Z3Jvd3RoLWZhY3Rvcjwva2V5d29yZD48a2V5d29yZD5uZi1rYXBwYS1iPC9rZXl3b3JkPjxrZXl3
b3JkPnNtb290aC1tdXNjbGUtY2VsbHM8L2tleXdvcmQ+PGtleXdvcmQ+ZmFjdG9yLWJldGE8L2tl
eXdvcmQ+PGtleXdvcmQ+c2VydW0gbGVwdGluPC9rZXl3b3JkPjxrZXl3b3JkPmZhY3RvciBleHBy
ZXNzaW9uPC9rZXl3b3JkPjxrZXl3b3JkPmNvbGxhZ2VuIHByb2R1Y3Rpb248L2tleXdvcmQ+PGtl
eXdvcmQ+dXAtcmVndWxhdGlvbjwva2V5d29yZD48a2V5d29yZD5tdXJpbmUgbGl2ZXI8L2tleXdv
cmQ+PC9rZXl3b3Jkcz48ZGF0ZXM+PHllYXI+MjAwOTwveWVhcj48cHViLWRhdGVzPjxkYXRlPkF1
ZzwvZGF0ZT48L3B1Yi1kYXRlcz48L2RhdGVzPjxpc2JuPjAwMTYtNTA4NTwvaXNibj48YWNjZXNz
aW9uLW51bT5XT1M6MDAwMjY4NTUxMDAwMDQ2PC9hY2Nlc3Npb24tbnVtPjx1cmxzPjxyZWxhdGVk
LXVybHM+PHVybD4mbHQ7R28gdG8gSVNJJmd0OzovL1dPUzowMDAyNjg1NTEwMDAwNDY8L3VybD48
L3JlbGF0ZWQtdXJscz48L3VybHM+PGVsZWN0cm9uaWMtcmVzb3VyY2UtbnVtPjEwLjEwNTMvai5n
YXN0cm8uMjAwOS4wNC4wMTE8L2VsZWN0cm9uaWMtcmVzb3VyY2UtbnVtPjxsYW5ndWFnZT5Fbmds
aXNoPC9sYW5ndWFnZT48L3JlY29yZD48L0NpdGU+PC9FbmROb3RlPn==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PEVuZE5vdGU+PENpdGU+PEF1dGhvcj5DaGF0dGVyamVlPC9BdXRob3I+PFllYXI+MjAxMzwvWWVh
cj48UmVjTnVtPjIwODY8L1JlY051bT48RGlzcGxheVRleHQ+PHN0eWxlIGZhY2U9InN1cGVyc2Ny
aXB0Ij5bOTktMTAxXTwvc3R5bGU+PC9EaXNwbGF5VGV4dD48cmVjb3JkPjxyZWMtbnVtYmVyPjIw
ODY8L3JlYy1udW1iZXI+PGZvcmVpZ24ta2V5cz48a2V5IGFwcD0iRU4iIGRiLWlkPSI5cjBmdHow
Zmh2MjVzcmV4NXpxdmEwZm12d2FhZGV4czVwZnMiIHRpbWVzdGFtcD0iMTU3NjU0NDQwMCI+MjA4
Njwva2V5PjwvZm9yZWlnbi1rZXlzPjxyZWYtdHlwZSBuYW1lPSJKb3VybmFsIEFydGljbGUiPjE3
PC9yZWYtdHlwZT48Y29udHJpYnV0b3JzPjxhdXRob3JzPjxhdXRob3I+Q2hhdHRlcmplZSwgUy48
L2F1dGhvcj48YXV0aG9yPkdhbmluaSwgRC48L2F1dGhvcj48YXV0aG9yPlRva2FyLCBFLiBKLjwv
YXV0aG9yPjxhdXRob3I+S3VtYXIsIEEuPC9hdXRob3I+PGF1dGhvcj5EYXMsIFMuPC9hdXRob3I+
PGF1dGhvcj5Db3JiZXR0LCBKLjwvYXV0aG9yPjxhdXRob3I+S2FkaWlza2EsIE0uIEIuPC9hdXRo
b3I+PGF1dGhvcj5XYWFsa2VzLCBNLiBQLjwvYXV0aG9yPjxhdXRob3I+RGllaGwsIEEuIE0uPC9h
dXRob3I+PGF1dGhvcj5NYXNvbiwgUi4gUC48L2F1dGhvcj48L2F1dGhvcnM+PC9jb250cmlidXRv
cnM+PGF1dGgtYWRkcmVzcz5Vbml2IFMgQ2Fyb2xpbmEsIERlcHQgRW52aXJvbm0gSGx0aCBTY2ks
IEVudmlyb25tIEhsdGggJmFtcDsgRGlzIExhYiwgQ29sdW1iaWEsIFNDIDI5MjA4IFVTQSYjeEQ7
TklFSFMsIEZyZWUgUmFkaWNhbCBNZXRhYiBHcnAsIExhYnMgVG94aWNvbCAmYW1wOyBQaGFybWFj
b2wsIFJlcyBUcmlhbmdsZSBQaywgTkMgMjc3MDkgVVNBJiN4RDtOSUVIUywgSW5vcmdhbiBUb3hp
Y29sIEdycCwgRGl2IE5hdGwgVG94aWNvbCBQcm9ncmFtLCBSZXMgVHJpYW5nbGUgUGssIE5DIDI3
NzA5IFVTQSYjeEQ7RHVrZSBVbml2LCBEaXYgR2FzdHJvZW50ZXJvbCwgRHVyaGFtLCBOQyAyNzcw
NyBVU0E8L2F1dGgtYWRkcmVzcz48dGl0bGVzPjx0aXRsZT5MZXB0aW4gaXMga2V5IHRvIHBlcm94
eW5pdHJpdGUtbWVkaWF0ZWQgb3hpZGF0aXZlIHN0cmVzcyBhbmQgS3VwZmZlciBjZWxsIGFjdGl2
YXRpb24gaW4gZXhwZXJpbWVudGFsIG5vbi1hbGNvaG9saWMgc3RlYXRvaGVwYXRpdGlzPC90aXRs
ZT48c2Vjb25kYXJ5LXRpdGxlPkpvdXJuYWwgb2YgSGVwYXRvbG9neTwvc2Vjb25kYXJ5LXRpdGxl
PjxhbHQtdGl0bGU+SiBIZXBhdG9sPC9hbHQtdGl0bGU+PC90aXRsZXM+PHBlcmlvZGljYWw+PGZ1
bGwtdGl0bGU+Sm91cm5hbCBvZiBIZXBhdG9sb2d5PC9mdWxsLXRpdGxlPjwvcGVyaW9kaWNhbD48
YWx0LXBlcmlvZGljYWw+PGZ1bGwtdGl0bGU+SiBIZXBhdG9sPC9mdWxsLXRpdGxlPjwvYWx0LXBl
cmlvZGljYWw+PHBhZ2VzPjc3OC03ODQ8L3BhZ2VzPjx2b2x1bWU+NTg8L3ZvbHVtZT48bnVtYmVy
PjQ8L251bWJlcj48a2V5d29yZHM+PGtleXdvcmQ+YWRpcG9jeXRva2luZXM8L2tleXdvcmQ+PGtl
eXdvcmQ+a3VwZmZlciBjZWxsPC9rZXl3b3JkPjxrZXl3b3JkPm94aWRhdGl2ZSBzdHJlc3M8L2tl
eXdvcmQ+PGtleXdvcmQ+dHlyb3NpbmUgbml0cmF0aW9uPC9rZXl3b3JkPjxrZXl3b3JkPm5hZHBo
IG94aWRhc2U8L2tleXdvcmQ+PGtleXdvcmQ+b2Ivb2IgbWljZTwva2V5d29yZD48a2V5d29yZD5o
ZXBhdGljIHN0ZWxsYXRlIGNlbGxzPC9rZXl3b3JkPjxrZXl3b3JkPm5pdHJpYy1veGlkZTwva2V5
d29yZD48a2V5d29yZD50bmYtYWxwaGE8L2tleXdvcmQ+PGtleXdvcmQ+aW5kdWN0aW9uPC9rZXl3
b3JkPjxrZXl3b3JkPnJhZGljYWxzPC9rZXl3b3JkPjxrZXl3b3JkPnJhdHM8L2tleXdvcmQ+PC9r
ZXl3b3Jkcz48ZGF0ZXM+PHllYXI+MjAxMzwveWVhcj48cHViLWRhdGVzPjxkYXRlPkFwcjwvZGF0
ZT48L3B1Yi1kYXRlcz48L2RhdGVzPjxpc2JuPjAxNjgtODI3ODwvaXNibj48YWNjZXNzaW9uLW51
bT5XT1M6MDAwMzE3Mzc1NjAwMDIxPC9hY2Nlc3Npb24tbnVtPjx1cmxzPjxyZWxhdGVkLXVybHM+
PHVybD4mbHQ7R28gdG8gSVNJJmd0OzovL1dPUzowMDAzMTczNzU2MDAwMjE8L3VybD48L3JlbGF0
ZWQtdXJscz48L3VybHM+PGVsZWN0cm9uaWMtcmVzb3VyY2UtbnVtPjEwLjEwMTYvai5qaGVwLjIw
MTIuMTEuMDM1PC9lbGVjdHJvbmljLXJlc291cmNlLW51bT48bGFuZ3VhZ2U+RW5nbGlzaDwvbGFu
Z3VhZ2U+PC9yZWNvcmQ+PC9DaXRlPjxDaXRlPjxBdXRob3I+SW1ham88L0F1dGhvcj48WWVhcj4y
MDEyPC9ZZWFyPjxSZWNOdW0+MjA4NzwvUmVjTnVtPjxyZWNvcmQ+PHJlYy1udW1iZXI+MjA4Nzwv
cmVjLW51bWJlcj48Zm9yZWlnbi1rZXlzPjxrZXkgYXBwPSJFTiIgZGItaWQ9IjlyMGZ0ejBmaHYy
NXNyZXg1enF2YTBmbXZ3YWFkZXhzNXBmcyIgdGltZXN0YW1wPSIxNTc2NTQ0NDQ1Ij4yMDg3PC9r
ZXk+PC9mb3JlaWduLWtleXM+PHJlZi10eXBlIG5hbWU9IkpvdXJuYWwgQXJ0aWNsZSI+MTc8L3Jl
Zi10eXBlPjxjb250cmlidXRvcnM+PGF1dGhvcnM+PGF1dGhvcj5JbWFqbywgSy48L2F1dGhvcj48
YXV0aG9yPkZ1aml0YSwgSy48L2F1dGhvcj48YXV0aG9yPllvbmVkYSwgTS48L2F1dGhvcj48YXV0
aG9yPk5vemFraSwgWS48L2F1dGhvcj48YXV0aG9yPk9nYXdhLCBZLjwvYXV0aG9yPjxhdXRob3I+
U2hpbm9oYXJhLCBZLjwvYXV0aG9yPjxhdXRob3I+S2F0bywgUy48L2F1dGhvcj48YXV0aG9yPk1h
d2F0YXJpLCBILjwvYXV0aG9yPjxhdXRob3I+U2hpYmF0YSwgVy48L2F1dGhvcj48YXV0aG9yPktp
dGFuaSwgSC48L2F1dGhvcj48YXV0aG9yPklrZWppbWEsIEsuPC9hdXRob3I+PGF1dGhvcj5LaXJp
a29zaGksIEguPC9hdXRob3I+PGF1dGhvcj5OYWthamltYSwgTi48L2F1dGhvcj48YXV0aG9yPlNh
aXRvLCBTLjwvYXV0aG9yPjxhdXRob3I+TWFleWFtYSwgUy48L2F1dGhvcj48YXV0aG9yPldhdGFu
YWJlLCBTLjwvYXV0aG9yPjxhdXRob3I+V2FkYSwgSy48L2F1dGhvcj48YXV0aG9yPk5ha2FqaW1h
LCBBLjwvYXV0aG9yPjwvYXV0aG9ycz48L2NvbnRyaWJ1dG9ycz48YXV0aC1hZGRyZXNzPllva29o
YW1hIENpdHkgVW5pdiwgR3JhZCBTY2ggTWVkLCBEZXB0IEdhc3Ryb2VudGVyb2wsIFlva29oYW1h
LCBLYW5hZ2F3YSAyMzIsIEphcGFuJiN4RDtOYXRsIEluc3QgQWdyb2Jpb2wgU2NpLCBUcmFuc2dl
biBBbmltIFJlcyBDdHIsIFRzdWt1YmEsIEliYXJha2ksIEphcGFuJiN4RDtKdW50ZW5kbyBVbml2
LCBTY2ggTWVkLCBEZXB0IEdhc3Ryb2VudGVyb2wsIEJ1bmt5byBLdSwgVG9reW8sIEphcGFuJiN4
RDtOYXRsIEluc3QgSW5mZWN0IERpcywgRGVwdCBQYXRob2wsIFNoaW5qdWt1IEt1LCBUb2t5bywg
SmFwYW4mI3hEO0tpdGFrYWhpd2EgUmVoYWJpbCBIb3NwLCBLYXNoaXdhLCBDaGliYSwgSmFwYW4m
I3hEO09zYWthIFVuaXYsIEdyYWQgU2NoIERlbnQsIERlcHQgUGhhcm1hY29sLCBTdWl0YSwgT3Nh
a2EsIEphcGFuPC9hdXRoLWFkZHJlc3M+PHRpdGxlcz48dGl0bGU+SHlwZXJyZXNwb25zaXZpdHkg
dG8gTG93LURvc2UgRW5kb3RveGluIGR1cmluZyBQcm9ncmVzc2lvbiB0byBOb25hbGNvaG9saWMg
U3RlYXRvaGVwYXRpdGlzIElzIFJlZ3VsYXRlZCBieSBMZXB0aW4tTWVkaWF0ZWQgU2lnbmFsaW5n
PC90aXRsZT48c2Vjb25kYXJ5LXRpdGxlPkNlbGwgTWV0YWJvbGlzbTwvc2Vjb25kYXJ5LXRpdGxl
PjxhbHQtdGl0bGU+Q2VsbCBNZXRhYjwvYWx0LXRpdGxlPjwvdGl0bGVzPjxwZXJpb2RpY2FsPjxm
dWxsLXRpdGxlPkNlbGwgTWV0YWJvbGlzbTwvZnVsbC10aXRsZT48YWJici0xPkNlbGwgTWV0YWI8
L2FiYnItMT48L3BlcmlvZGljYWw+PGFsdC1wZXJpb2RpY2FsPjxmdWxsLXRpdGxlPkNlbGwgTWV0
YWJvbGlzbTwvZnVsbC10aXRsZT48YWJici0xPkNlbGwgTWV0YWI8L2FiYnItMT48L2FsdC1wZXJp
b2RpY2FsPjxwYWdlcz40NC01NDwvcGFnZXM+PHZvbHVtZT4xNjwvdm9sdW1lPjxudW1iZXI+MTwv
bnVtYmVyPjxrZXl3b3Jkcz48a2V5d29yZD5mYXR0eSBsaXZlci1kaXNlYXNlPC9rZXl3b3JkPjxr
ZXl3b3JkPm5hdHVyYWwtaGlzdG9yeTwva2V5d29yZD48a2V5d29yZD5jZDE0PC9rZXl3b3JkPjxr
ZXl3b3JkPmluZmxhbW1hdGlvbjwva2V5d29yZD48a2V5d29yZD5yZWNlcHRvcjwva2V5d29yZD48
a2V5d29yZD5saXBvcG9seXNhY2NoYXJpZGU8L2tleXdvcmQ+PGtleXdvcmQ+YXNzb2NpYXRpb248
L2tleXdvcmQ+PGtleXdvcmQ+YWN0aXZhdGlvbjwva2V5d29yZD48a2V5d29yZD5wcm90ZWluPC9r
ZXl3b3JkPjxrZXl3b3JkPm9iZXNpdHk8L2tleXdvcmQ+PC9rZXl3b3Jkcz48ZGF0ZXM+PHllYXI+
MjAxMjwveWVhcj48cHViLWRhdGVzPjxkYXRlPkp1bCAzPC9kYXRlPjwvcHViLWRhdGVzPjwvZGF0
ZXM+PGlzYm4+MTU1MC00MTMxPC9pc2JuPjxhY2Nlc3Npb24tbnVtPldPUzowMDAzMDYzODMyMDAw
MDg8L2FjY2Vzc2lvbi1udW0+PHVybHM+PHJlbGF0ZWQtdXJscz48dXJsPiZsdDtHbyB0byBJU0km
Z3Q7Oi8vV09TOjAwMDMwNjM4MzIwMDAwODwvdXJsPjwvcmVsYXRlZC11cmxzPjwvdXJscz48ZWxl
Y3Ryb25pYy1yZXNvdXJjZS1udW0+MTAuMTAxNi9qLmNtZXQuMjAxMi4wNS4wMTI8L2VsZWN0cm9u
aWMtcmVzb3VyY2UtbnVtPjxsYW5ndWFnZT5FbmdsaXNoPC9sYW5ndWFnZT48L3JlY29yZD48L0Np
dGU+PENpdGU+PEF1dGhvcj5XYW5nPC9BdXRob3I+PFllYXI+MjAwOTwvWWVhcj48UmVjTnVtPjE5
MTI8L1JlY051bT48cmVjb3JkPjxyZWMtbnVtYmVyPjE5MTI8L3JlYy1udW1iZXI+PGZvcmVpZ24t
a2V5cz48a2V5IGFwcD0iRU4iIGRiLWlkPSI5cjBmdHowZmh2MjVzcmV4NXpxdmEwZm12d2FhZGV4
czVwZnMiIHRpbWVzdGFtcD0iMTU3MjgzMjEyMCI+MTkxMjwva2V5PjwvZm9yZWlnbi1rZXlzPjxy
ZWYtdHlwZSBuYW1lPSJKb3VybmFsIEFydGljbGUiPjE3PC9yZWYtdHlwZT48Y29udHJpYnV0b3Jz
PjxhdXRob3JzPjxhdXRob3I+V2FuZywgSi4gSC48L2F1dGhvcj48YXV0aG9yPkxlY2xlcmNxLCBJ
LjwvYXV0aG9yPjxhdXRob3I+QnJ5bW9yYSwgSi4gTS48L2F1dGhvcj48YXV0aG9yPlh1LCBOLjwv
YXV0aG9yPjxhdXRob3I+UmFtZXphbmktTW9naGFkYW0sIE0uPC9hdXRob3I+PGF1dGhvcj5Mb25k
b24sIFIuIE0uPC9hdXRob3I+PGF1dGhvcj5Ccmlnc3RvY2ssIEQuPC9hdXRob3I+PGF1dGhvcj5H
ZW9yZ2UsIEouPC9hdXRob3I+PC9hdXRob3JzPjwvY29udHJpYnV0b3JzPjxhdXRoLWFkZHJlc3M+
VW5pdiBTeWRuZXksIFdlc3RtZWFkIE1pbGxlbm5pdW0gSW5zdCwgU3RvcnIgTGl2ZXIgVW5pdCwg
U3lkbmV5LCBOU1cgMjE0NSwgQXVzdHJhbGlhJiN4RDtXZXN0bWVhZCBIb3NwLCBXZXN0bWVhZCwg
TlNXIDIxNDUsIEF1c3RyYWxpYSYjeEQ7Q2F0aG9saWMgVW5pdiBMb3V2YWluLCBGYWMgTWVkLCBM
YWIgR2FzdHJvZW50ZXJvbCwgQi0xMjAwIEJydXNzZWxzLCBCZWxnaXVtJiN4RDtDaGlsZHJlbnMg
UmVzIEluc3QsIEN0ciBDZWxsICZhbXA7IFZhc2MgQmlvbCwgQ29sdW1idXMsIE9IIFVTQTwvYXV0
aC1hZGRyZXNzPjx0aXRsZXM+PHRpdGxlPkt1cGZmZXIgQ2VsbHMgTWVkaWF0ZSBMZXB0aW4tSW5k
dWNlZCBMaXZlciBGaWJyb3NpczwvdGl0bGU+PHNlY29uZGFyeS10aXRsZT5HYXN0cm9lbnRlcm9s
b2d5PC9zZWNvbmRhcnktdGl0bGU+PGFsdC10aXRsZT5HYXN0cm9lbnRlcm9sb2d5PC9hbHQtdGl0
bGU+PC90aXRsZXM+PHBlcmlvZGljYWw+PGZ1bGwtdGl0bGU+R2FzdHJvZW50ZXJvbG9neTwvZnVs
bC10aXRsZT48L3BlcmlvZGljYWw+PGFsdC1wZXJpb2RpY2FsPjxmdWxsLXRpdGxlPkdhc3Ryb2Vu
dGVyb2xvZ3k8L2Z1bGwtdGl0bGU+PC9hbHQtcGVyaW9kaWNhbD48cGFnZXM+NzEzLTcyMzwvcGFn
ZXM+PHZvbHVtZT4xMzc8L3ZvbHVtZT48bnVtYmVyPjI8L251bWJlcj48a2V5d29yZHM+PGtleXdv
cmQ+aGVwYXRpYyBzdGVsbGF0ZSBjZWxsczwva2V5d29yZD48a2V5d29yZD50cmFuc2Zvcm1pbmct
Z3Jvd3RoLWZhY3Rvcjwva2V5d29yZD48a2V5d29yZD5uZi1rYXBwYS1iPC9rZXl3b3JkPjxrZXl3
b3JkPnNtb290aC1tdXNjbGUtY2VsbHM8L2tleXdvcmQ+PGtleXdvcmQ+ZmFjdG9yLWJldGE8L2tl
eXdvcmQ+PGtleXdvcmQ+c2VydW0gbGVwdGluPC9rZXl3b3JkPjxrZXl3b3JkPmZhY3RvciBleHBy
ZXNzaW9uPC9rZXl3b3JkPjxrZXl3b3JkPmNvbGxhZ2VuIHByb2R1Y3Rpb248L2tleXdvcmQ+PGtl
eXdvcmQ+dXAtcmVndWxhdGlvbjwva2V5d29yZD48a2V5d29yZD5tdXJpbmUgbGl2ZXI8L2tleXdv
cmQ+PC9rZXl3b3Jkcz48ZGF0ZXM+PHllYXI+MjAwOTwveWVhcj48cHViLWRhdGVzPjxkYXRlPkF1
ZzwvZGF0ZT48L3B1Yi1kYXRlcz48L2RhdGVzPjxpc2JuPjAwMTYtNTA4NTwvaXNibj48YWNjZXNz
aW9uLW51bT5XT1M6MDAwMjY4NTUxMDAwMDQ2PC9hY2Nlc3Npb24tbnVtPjx1cmxzPjxyZWxhdGVk
LXVybHM+PHVybD4mbHQ7R28gdG8gSVNJJmd0OzovL1dPUzowMDAyNjg1NTEwMDAwNDY8L3VybD48
L3JlbGF0ZWQtdXJscz48L3VybHM+PGVsZWN0cm9uaWMtcmVzb3VyY2UtbnVtPjEwLjEwNTMvai5n
YXN0cm8uMjAwOS4wNC4wMTE8L2VsZWN0cm9uaWMtcmVzb3VyY2UtbnVtPjxsYW5ndWFnZT5Fbmds
aXNoPC9sYW5ndWFnZT48L3JlY29yZD48L0NpdGU+PC9FbmROb3RlPn==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6859A5" w:rsidRPr="00285EC0">
        <w:rPr>
          <w:rFonts w:ascii="Book Antiqua" w:hAnsi="Book Antiqua"/>
        </w:rPr>
      </w:r>
      <w:r w:rsidR="006859A5" w:rsidRPr="00285EC0">
        <w:rPr>
          <w:rFonts w:ascii="Book Antiqua" w:hAnsi="Book Antiqua"/>
        </w:rPr>
        <w:fldChar w:fldCharType="separate"/>
      </w:r>
      <w:r w:rsidR="002C3308" w:rsidRPr="00285EC0">
        <w:rPr>
          <w:rFonts w:ascii="Book Antiqua" w:hAnsi="Book Antiqua"/>
          <w:noProof/>
          <w:vertAlign w:val="superscript"/>
        </w:rPr>
        <w:t>[9</w:t>
      </w:r>
      <w:r w:rsidR="005950BD">
        <w:rPr>
          <w:rFonts w:ascii="Book Antiqua" w:hAnsi="Book Antiqua"/>
          <w:noProof/>
          <w:vertAlign w:val="superscript"/>
        </w:rPr>
        <w:t>8</w:t>
      </w:r>
      <w:r w:rsidR="002C3308" w:rsidRPr="00285EC0">
        <w:rPr>
          <w:rFonts w:ascii="Book Antiqua" w:hAnsi="Book Antiqua"/>
          <w:noProof/>
          <w:vertAlign w:val="superscript"/>
        </w:rPr>
        <w:t>-10</w:t>
      </w:r>
      <w:r w:rsidR="005950BD">
        <w:rPr>
          <w:rFonts w:ascii="Book Antiqua" w:hAnsi="Book Antiqua"/>
          <w:noProof/>
          <w:vertAlign w:val="superscript"/>
        </w:rPr>
        <w:t>0</w:t>
      </w:r>
      <w:r w:rsidR="002C3308" w:rsidRPr="00285EC0">
        <w:rPr>
          <w:rFonts w:ascii="Book Antiqua" w:hAnsi="Book Antiqua"/>
          <w:noProof/>
          <w:vertAlign w:val="superscript"/>
        </w:rPr>
        <w:t>]</w:t>
      </w:r>
      <w:r w:rsidR="006859A5" w:rsidRPr="00285EC0">
        <w:rPr>
          <w:rFonts w:ascii="Book Antiqua" w:hAnsi="Book Antiqua"/>
        </w:rPr>
        <w:fldChar w:fldCharType="end"/>
      </w:r>
      <w:r w:rsidR="006859A5" w:rsidRPr="00285EC0">
        <w:rPr>
          <w:rFonts w:ascii="Book Antiqua" w:hAnsi="Book Antiqua"/>
        </w:rPr>
        <w:t xml:space="preserve">. A previous study showed that Kupffer cells </w:t>
      </w:r>
      <w:r w:rsidR="00890F48" w:rsidRPr="00285EC0">
        <w:rPr>
          <w:rFonts w:ascii="Book Antiqua" w:hAnsi="Book Antiqua"/>
        </w:rPr>
        <w:t xml:space="preserve">likely </w:t>
      </w:r>
      <w:r w:rsidR="006859A5" w:rsidRPr="00285EC0">
        <w:rPr>
          <w:rFonts w:ascii="Book Antiqua" w:hAnsi="Book Antiqua"/>
        </w:rPr>
        <w:t xml:space="preserve">mediate leptin-induced liver fibrosis </w:t>
      </w:r>
      <w:r w:rsidR="006859A5" w:rsidRPr="00285EC0">
        <w:rPr>
          <w:rFonts w:ascii="Book Antiqua" w:hAnsi="Book Antiqua"/>
        </w:rPr>
        <w:lastRenderedPageBreak/>
        <w:t xml:space="preserve">effects </w:t>
      </w:r>
      <w:r w:rsidR="00E2156E" w:rsidRPr="00285EC0">
        <w:rPr>
          <w:rFonts w:ascii="Book Antiqua" w:hAnsi="Book Antiqua"/>
        </w:rPr>
        <w:t xml:space="preserve">by </w:t>
      </w:r>
      <w:r w:rsidR="006859A5" w:rsidRPr="00285EC0">
        <w:rPr>
          <w:rFonts w:ascii="Book Antiqua" w:hAnsi="Book Antiqua"/>
        </w:rPr>
        <w:t xml:space="preserve">inducing the upregulation of </w:t>
      </w:r>
      <w:r w:rsidR="00890F48" w:rsidRPr="00285EC0">
        <w:rPr>
          <w:rFonts w:ascii="Book Antiqua" w:hAnsi="Book Antiqua"/>
        </w:rPr>
        <w:t xml:space="preserve">fibrogenic gene expression such as </w:t>
      </w:r>
      <w:r w:rsidR="00FA5D5E" w:rsidRPr="00285EC0">
        <w:rPr>
          <w:rFonts w:ascii="Book Antiqua" w:hAnsi="Book Antiqua"/>
        </w:rPr>
        <w:t xml:space="preserve">that of </w:t>
      </w:r>
      <w:r w:rsidR="006859A5" w:rsidRPr="00285EC0">
        <w:rPr>
          <w:rFonts w:ascii="Book Antiqua" w:hAnsi="Book Antiqua"/>
        </w:rPr>
        <w:t>TGFβ1 and connective tissue growth factor</w:t>
      </w:r>
      <w:r w:rsidR="006859A5" w:rsidRPr="00285EC0">
        <w:rPr>
          <w:rFonts w:ascii="Book Antiqua" w:hAnsi="Book Antiqua"/>
        </w:rPr>
        <w:fldChar w:fldCharType="begin">
          <w:fldData xml:space="preserve">PEVuZE5vdGU+PENpdGU+PEF1dGhvcj5XYW5nPC9BdXRob3I+PFllYXI+MjAwOTwvWWVhcj48UmVj
TnVtPjE5MTI8L1JlY051bT48RGlzcGxheVRleHQ+PHN0eWxlIGZhY2U9InN1cGVyc2NyaXB0Ij5b
MTAxXTwvc3R5bGU+PC9EaXNwbGF5VGV4dD48cmVjb3JkPjxyZWMtbnVtYmVyPjE5MTI8L3JlYy1u
dW1iZXI+PGZvcmVpZ24ta2V5cz48a2V5IGFwcD0iRU4iIGRiLWlkPSI5cjBmdHowZmh2MjVzcmV4
NXpxdmEwZm12d2FhZGV4czVwZnMiIHRpbWVzdGFtcD0iMTU3MjgzMjEyMCI+MTkxMjwva2V5Pjwv
Zm9yZWlnbi1rZXlzPjxyZWYtdHlwZSBuYW1lPSJKb3VybmFsIEFydGljbGUiPjE3PC9yZWYtdHlw
ZT48Y29udHJpYnV0b3JzPjxhdXRob3JzPjxhdXRob3I+V2FuZywgSi4gSC48L2F1dGhvcj48YXV0
aG9yPkxlY2xlcmNxLCBJLjwvYXV0aG9yPjxhdXRob3I+QnJ5bW9yYSwgSi4gTS48L2F1dGhvcj48
YXV0aG9yPlh1LCBOLjwvYXV0aG9yPjxhdXRob3I+UmFtZXphbmktTW9naGFkYW0sIE0uPC9hdXRo
b3I+PGF1dGhvcj5Mb25kb24sIFIuIE0uPC9hdXRob3I+PGF1dGhvcj5Ccmlnc3RvY2ssIEQuPC9h
dXRob3I+PGF1dGhvcj5HZW9yZ2UsIEouPC9hdXRob3I+PC9hdXRob3JzPjwvY29udHJpYnV0b3Jz
PjxhdXRoLWFkZHJlc3M+VW5pdiBTeWRuZXksIFdlc3RtZWFkIE1pbGxlbm5pdW0gSW5zdCwgU3Rv
cnIgTGl2ZXIgVW5pdCwgU3lkbmV5LCBOU1cgMjE0NSwgQXVzdHJhbGlhJiN4RDtXZXN0bWVhZCBI
b3NwLCBXZXN0bWVhZCwgTlNXIDIxNDUsIEF1c3RyYWxpYSYjeEQ7Q2F0aG9saWMgVW5pdiBMb3V2
YWluLCBGYWMgTWVkLCBMYWIgR2FzdHJvZW50ZXJvbCwgQi0xMjAwIEJydXNzZWxzLCBCZWxnaXVt
JiN4RDtDaGlsZHJlbnMgUmVzIEluc3QsIEN0ciBDZWxsICZhbXA7IFZhc2MgQmlvbCwgQ29sdW1i
dXMsIE9IIFVTQTwvYXV0aC1hZGRyZXNzPjx0aXRsZXM+PHRpdGxlPkt1cGZmZXIgQ2VsbHMgTWVk
aWF0ZSBMZXB0aW4tSW5kdWNlZCBMaXZlciBGaWJyb3NpczwvdGl0bGU+PHNlY29uZGFyeS10aXRs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ZXM+NzEzLTcyMzwvcGFnZXM+PHZvbHVtZT4xMzc8L3ZvbHVtZT48bnVtYmVyPjI8L251bWJlcj48
a2V5d29yZHM+PGtleXdvcmQ+aGVwYXRpYyBzdGVsbGF0ZSBjZWxsczwva2V5d29yZD48a2V5d29y
ZD50cmFuc2Zvcm1pbmctZ3Jvd3RoLWZhY3Rvcjwva2V5d29yZD48a2V5d29yZD5uZi1rYXBwYS1i
PC9rZXl3b3JkPjxrZXl3b3JkPnNtb290aC1tdXNjbGUtY2VsbHM8L2tleXdvcmQ+PGtleXdvcmQ+
ZmFjdG9yLWJldGE8L2tleXdvcmQ+PGtleXdvcmQ+c2VydW0gbGVwdGluPC9rZXl3b3JkPjxrZXl3
b3JkPmZhY3RvciBleHByZXNzaW9uPC9rZXl3b3JkPjxrZXl3b3JkPmNvbGxhZ2VuIHByb2R1Y3Rp
b248L2tleXdvcmQ+PGtleXdvcmQ+dXAtcmVndWxhdGlvbjwva2V5d29yZD48a2V5d29yZD5tdXJp
bmUgbGl2ZXI8L2tleXdvcmQ+PC9rZXl3b3Jkcz48ZGF0ZXM+PHllYXI+MjAwOTwveWVhcj48cHVi
LWRhdGVzPjxkYXRlPkF1ZzwvZGF0ZT48L3B1Yi1kYXRlcz48L2RhdGVzPjxpc2JuPjAwMTYtNTA4
NTwvaXNibj48YWNjZXNzaW9uLW51bT5XT1M6MDAwMjY4NTUxMDAwMDQ2PC9hY2Nlc3Npb24tbnVt
Pjx1cmxzPjxyZWxhdGVkLXVybHM+PHVybD4mbHQ7R28gdG8gSVNJJmd0OzovL1dPUzowMDAyNjg1
NTEwMDAwNDY8L3VybD48L3JlbGF0ZWQtdXJscz48L3VybHM+PGVsZWN0cm9uaWMtcmVzb3VyY2Ut
bnVtPjEwLjEwNTMvai5nYXN0cm8uMjAwOS4wNC4wMTE8L2VsZWN0cm9uaWMtcmVzb3VyY2UtbnVt
PjxsYW5ndWFnZT5FbmdsaXNoPC9sYW5ndWFnZT48L3JlY29yZD48L0NpdGU+PC9FbmROb3RlPn==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PEVuZE5vdGU+PENpdGU+PEF1dGhvcj5XYW5nPC9BdXRob3I+PFllYXI+MjAwOTwvWWVhcj48UmVj
TnVtPjE5MTI8L1JlY051bT48RGlzcGxheVRleHQ+PHN0eWxlIGZhY2U9InN1cGVyc2NyaXB0Ij5b
MTAxXTwvc3R5bGU+PC9EaXNwbGF5VGV4dD48cmVjb3JkPjxyZWMtbnVtYmVyPjE5MTI8L3JlYy1u
dW1iZXI+PGZvcmVpZ24ta2V5cz48a2V5IGFwcD0iRU4iIGRiLWlkPSI5cjBmdHowZmh2MjVzcmV4
NXpxdmEwZm12d2FhZGV4czVwZnMiIHRpbWVzdGFtcD0iMTU3MjgzMjEyMCI+MTkxMjwva2V5Pjwv
Zm9yZWlnbi1rZXlzPjxyZWYtdHlwZSBuYW1lPSJKb3VybmFsIEFydGljbGUiPjE3PC9yZWYtdHlw
ZT48Y29udHJpYnV0b3JzPjxhdXRob3JzPjxhdXRob3I+V2FuZywgSi4gSC48L2F1dGhvcj48YXV0
aG9yPkxlY2xlcmNxLCBJLjwvYXV0aG9yPjxhdXRob3I+QnJ5bW9yYSwgSi4gTS48L2F1dGhvcj48
YXV0aG9yPlh1LCBOLjwvYXV0aG9yPjxhdXRob3I+UmFtZXphbmktTW9naGFkYW0sIE0uPC9hdXRo
b3I+PGF1dGhvcj5Mb25kb24sIFIuIE0uPC9hdXRob3I+PGF1dGhvcj5Ccmlnc3RvY2ssIEQuPC9h
dXRob3I+PGF1dGhvcj5HZW9yZ2UsIEouPC9hdXRob3I+PC9hdXRob3JzPjwvY29udHJpYnV0b3Jz
PjxhdXRoLWFkZHJlc3M+VW5pdiBTeWRuZXksIFdlc3RtZWFkIE1pbGxlbm5pdW0gSW5zdCwgU3Rv
cnIgTGl2ZXIgVW5pdCwgU3lkbmV5LCBOU1cgMjE0NSwgQXVzdHJhbGlhJiN4RDtXZXN0bWVhZCBI
b3NwLCBXZXN0bWVhZCwgTlNXIDIxNDUsIEF1c3RyYWxpYSYjeEQ7Q2F0aG9saWMgVW5pdiBMb3V2
YWluLCBGYWMgTWVkLCBMYWIgR2FzdHJvZW50ZXJvbCwgQi0xMjAwIEJydXNzZWxzLCBCZWxnaXVt
JiN4RDtDaGlsZHJlbnMgUmVzIEluc3QsIEN0ciBDZWxsICZhbXA7IFZhc2MgQmlvbCwgQ29sdW1i
dXMsIE9IIFVTQTwvYXV0aC1hZGRyZXNzPjx0aXRsZXM+PHRpdGxlPkt1cGZmZXIgQ2VsbHMgTWVk
aWF0ZSBMZXB0aW4tSW5kdWNlZCBMaXZlciBGaWJyb3NpczwvdGl0bGU+PHNlY29uZGFyeS10aXRs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ZXM+NzEzLTcyMzwvcGFnZXM+PHZvbHVtZT4xMzc8L3ZvbHVtZT48bnVtYmVyPjI8L251bWJlcj48
a2V5d29yZHM+PGtleXdvcmQ+aGVwYXRpYyBzdGVsbGF0ZSBjZWxsczwva2V5d29yZD48a2V5d29y
ZD50cmFuc2Zvcm1pbmctZ3Jvd3RoLWZhY3Rvcjwva2V5d29yZD48a2V5d29yZD5uZi1rYXBwYS1i
PC9rZXl3b3JkPjxrZXl3b3JkPnNtb290aC1tdXNjbGUtY2VsbHM8L2tleXdvcmQ+PGtleXdvcmQ+
ZmFjdG9yLWJldGE8L2tleXdvcmQ+PGtleXdvcmQ+c2VydW0gbGVwdGluPC9rZXl3b3JkPjxrZXl3
b3JkPmZhY3RvciBleHByZXNzaW9uPC9rZXl3b3JkPjxrZXl3b3JkPmNvbGxhZ2VuIHByb2R1Y3Rp
b248L2tleXdvcmQ+PGtleXdvcmQ+dXAtcmVndWxhdGlvbjwva2V5d29yZD48a2V5d29yZD5tdXJp
bmUgbGl2ZXI8L2tleXdvcmQ+PC9rZXl3b3Jkcz48ZGF0ZXM+PHllYXI+MjAwOTwveWVhcj48cHVi
LWRhdGVzPjxkYXRlPkF1ZzwvZGF0ZT48L3B1Yi1kYXRlcz48L2RhdGVzPjxpc2JuPjAwMTYtNTA4
NTwvaXNibj48YWNjZXNzaW9uLW51bT5XT1M6MDAwMjY4NTUxMDAwMDQ2PC9hY2Nlc3Npb24tbnVt
Pjx1cmxzPjxyZWxhdGVkLXVybHM+PHVybD4mbHQ7R28gdG8gSVNJJmd0OzovL1dPUzowMDAyNjg1
NTEwMDAwNDY8L3VybD48L3JlbGF0ZWQtdXJscz48L3VybHM+PGVsZWN0cm9uaWMtcmVzb3VyY2Ut
bnVtPjEwLjEwNTMvai5nYXN0cm8uMjAwOS4wNC4wMTE8L2VsZWN0cm9uaWMtcmVzb3VyY2UtbnVt
PjxsYW5ndWFnZT5FbmdsaXNoPC9sYW5ndWFnZT48L3JlY29yZD48L0NpdGU+PC9FbmROb3RlPn==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6859A5" w:rsidRPr="00285EC0">
        <w:rPr>
          <w:rFonts w:ascii="Book Antiqua" w:hAnsi="Book Antiqua"/>
        </w:rPr>
      </w:r>
      <w:r w:rsidR="006859A5" w:rsidRPr="00285EC0">
        <w:rPr>
          <w:rFonts w:ascii="Book Antiqua" w:hAnsi="Book Antiqua"/>
        </w:rPr>
        <w:fldChar w:fldCharType="separate"/>
      </w:r>
      <w:r w:rsidR="002C3308" w:rsidRPr="00285EC0">
        <w:rPr>
          <w:rFonts w:ascii="Book Antiqua" w:hAnsi="Book Antiqua"/>
          <w:noProof/>
          <w:vertAlign w:val="superscript"/>
        </w:rPr>
        <w:t>[10</w:t>
      </w:r>
      <w:r w:rsidR="005950BD">
        <w:rPr>
          <w:rFonts w:ascii="Book Antiqua" w:hAnsi="Book Antiqua"/>
          <w:noProof/>
          <w:vertAlign w:val="superscript"/>
        </w:rPr>
        <w:t>0</w:t>
      </w:r>
      <w:r w:rsidR="002C3308" w:rsidRPr="00285EC0">
        <w:rPr>
          <w:rFonts w:ascii="Book Antiqua" w:hAnsi="Book Antiqua"/>
          <w:noProof/>
          <w:vertAlign w:val="superscript"/>
        </w:rPr>
        <w:t>]</w:t>
      </w:r>
      <w:r w:rsidR="006859A5" w:rsidRPr="00285EC0">
        <w:rPr>
          <w:rFonts w:ascii="Book Antiqua" w:hAnsi="Book Antiqua"/>
        </w:rPr>
        <w:fldChar w:fldCharType="end"/>
      </w:r>
    </w:p>
    <w:p w14:paraId="78315787" w14:textId="40F075AA" w:rsidR="004A03B9" w:rsidRDefault="009211F8" w:rsidP="00C46AB6">
      <w:pPr>
        <w:adjustRightInd w:val="0"/>
        <w:snapToGrid w:val="0"/>
        <w:spacing w:line="360" w:lineRule="auto"/>
        <w:ind w:firstLineChars="100" w:firstLine="240"/>
        <w:jc w:val="both"/>
        <w:rPr>
          <w:rFonts w:ascii="Book Antiqua" w:hAnsi="Book Antiqua"/>
        </w:rPr>
      </w:pPr>
      <w:r w:rsidRPr="00285EC0">
        <w:rPr>
          <w:rFonts w:ascii="Book Antiqua" w:hAnsi="Book Antiqua"/>
        </w:rPr>
        <w:t>Levels of f</w:t>
      </w:r>
      <w:r w:rsidR="004A03B9" w:rsidRPr="00285EC0">
        <w:rPr>
          <w:rFonts w:ascii="Book Antiqua" w:hAnsi="Book Antiqua"/>
        </w:rPr>
        <w:t>ibronectin type III domain-containing 5 (FNDC5) a myokine</w:t>
      </w:r>
      <w:r w:rsidR="007676F3" w:rsidRPr="00285EC0">
        <w:rPr>
          <w:rFonts w:ascii="Book Antiqua" w:hAnsi="Book Antiqua"/>
        </w:rPr>
        <w:t xml:space="preserve"> with favourable metabolic effects</w:t>
      </w:r>
      <w:r w:rsidR="00E2156E" w:rsidRPr="00285EC0">
        <w:rPr>
          <w:rFonts w:ascii="Book Antiqua" w:hAnsi="Book Antiqua"/>
        </w:rPr>
        <w:t xml:space="preserve"> is</w:t>
      </w:r>
      <w:r w:rsidRPr="00285EC0">
        <w:rPr>
          <w:rFonts w:ascii="Book Antiqua" w:hAnsi="Book Antiqua"/>
        </w:rPr>
        <w:t xml:space="preserve"> </w:t>
      </w:r>
      <w:r w:rsidR="007676F3" w:rsidRPr="00285EC0">
        <w:rPr>
          <w:rFonts w:ascii="Book Antiqua" w:hAnsi="Book Antiqua"/>
        </w:rPr>
        <w:t xml:space="preserve">decreased in </w:t>
      </w:r>
      <w:r w:rsidR="00410071" w:rsidRPr="00285EC0">
        <w:rPr>
          <w:rFonts w:ascii="Book Antiqua" w:hAnsi="Book Antiqua"/>
        </w:rPr>
        <w:t>MAFLD</w:t>
      </w:r>
      <w:r w:rsidR="007676F3" w:rsidRPr="00285EC0">
        <w:rPr>
          <w:rFonts w:ascii="Book Antiqua" w:hAnsi="Book Antiqua"/>
        </w:rPr>
        <w:t xml:space="preserve"> </w:t>
      </w:r>
      <w:r w:rsidR="00FA5D5E" w:rsidRPr="00285EC0">
        <w:rPr>
          <w:rFonts w:ascii="Book Antiqua" w:hAnsi="Book Antiqua"/>
        </w:rPr>
        <w:t xml:space="preserve">and </w:t>
      </w:r>
      <w:r w:rsidR="007676F3" w:rsidRPr="00285EC0">
        <w:rPr>
          <w:rFonts w:ascii="Book Antiqua" w:hAnsi="Book Antiqua"/>
        </w:rPr>
        <w:t>correlate</w:t>
      </w:r>
      <w:r w:rsidR="00E2156E" w:rsidRPr="00285EC0">
        <w:rPr>
          <w:rFonts w:ascii="Book Antiqua" w:hAnsi="Book Antiqua"/>
        </w:rPr>
        <w:t>s</w:t>
      </w:r>
      <w:r w:rsidR="007676F3" w:rsidRPr="00285EC0">
        <w:rPr>
          <w:rFonts w:ascii="Book Antiqua" w:hAnsi="Book Antiqua"/>
        </w:rPr>
        <w:t xml:space="preserve"> with the severity of hepatic steatosis</w:t>
      </w:r>
      <w:r w:rsidR="004A03B9" w:rsidRPr="00285EC0">
        <w:rPr>
          <w:rFonts w:ascii="Book Antiqua" w:hAnsi="Book Antiqua"/>
        </w:rPr>
        <w:fldChar w:fldCharType="begin">
          <w:fldData xml:space="preserve">PEVuZE5vdGU+PENpdGU+PEF1dGhvcj5NZXR3YWxseTwvQXV0aG9yPjxZZWFyPjIwMTk8L1llYXI+
PFJlY051bT44MTE8L1JlY051bT48RGlzcGxheVRleHQ+PHN0eWxlIGZhY2U9InN1cGVyc2NyaXB0
Ij5bMTAyXTwvc3R5bGU+PC9EaXNwbGF5VGV4dD48cmVjb3JkPjxyZWMtbnVtYmVyPjgxMTwvcmVj
LW51bWJlcj48Zm9yZWlnbi1rZXlzPjxrZXkgYXBwPSJFTiIgZGItaWQ9IjlyMGZ0ejBmaHYyNXNy
ZXg1enF2YTBmbXZ3YWFkZXhzNXBmcyIgdGltZXN0YW1wPSIxNTUxNzQyMDcxIj44MTE8L2tleT48
L2ZvcmVpZ24ta2V5cz48cmVmLXR5cGUgbmFtZT0iSm91cm5hbCBBcnRpY2xlIj4xNzwvcmVmLXR5
cGU+PGNvbnRyaWJ1dG9ycz48YXV0aG9ycz48YXV0aG9yPk1ldHdhbGx5LCBNLjwvYXV0aG9yPjxh
dXRob3I+QmF5b3VtaSwgQS48L2F1dGhvcj48YXV0aG9yPlJvbWVyby1Hb21leiwgTS48L2F1dGhv
cj48YXV0aG9yPlRoYWJldCwgSy48L2F1dGhvcj48YXV0aG9yPkpvaG4sIE0uPC9hdXRob3I+PGF1
dGhvcj5BZGFtcywgTC4gQS48L2F1dGhvcj48YXV0aG9yPkh1bywgWC48L2F1dGhvcj48YXV0aG9y
PkFsbGVyLCBSLjwvYXV0aG9yPjxhdXRob3I+R2FyY2lhLU1vbnpvbiwgQy48L2F1dGhvcj48YXV0
aG9yPlRlcmVzYSBBcmlhcy1Mb3N0ZSwgTS48L2F1dGhvcj48YXV0aG9yPkJ1Z2lhbmVzaSwgRS48
L2F1dGhvcj48YXV0aG9yPk1pZWxlLCBMLjwvYXV0aG9yPjxhdXRob3I+R2FsbGVnby1EdXJhbiwg
Ui48L2F1dGhvcj48YXV0aG9yPkZpc2NoZXIsIEouPC9hdXRob3I+PGF1dGhvcj5CZXJnLCBULjwv
YXV0aG9yPjxhdXRob3I+TGlkZGxlLCBDLjwvYXV0aG9yPjxhdXRob3I+UWlhbywgTC48L2F1dGhv
cj48YXV0aG9yPkdlb3JnZSwgSi48L2F1dGhvcj48YXV0aG9yPkVzbGFtLCBNLjwvYXV0aG9yPjwv
YXV0aG9ycz48L2NvbnRyaWJ1dG9ycz48YXV0aC1hZGRyZXNzPlN0b3JyIExpdmVyIENlbnRyZSwg
V2VzdG1lYWQgSW5zdGl0dXRlIGZvciBNZWRpY2FsIFJlc2VhcmNoLCBXZXN0bWVhZCBIb3NwaXRh
bCBhbmQgVW5pdmVyc2l0eSBvZiBTeWRuZXksIE5TVywgQXVzdHJhbGlhLiYjeEQ7VmlyZ2VuIGRl
bCBSb2NpbyBVbml2ZXJzaXR5IEhvc3BpdGFsLCBJbnN0aXR1dGUgb2YgQmlvbWVkaWNpbmUgb2Yg
U2V2aWxsZSwgU2V2aWxsYSwgU3BhaW4uJiN4RDtTdG9yciBMaXZlciBDZW50cmUsIFdlc3RtZWFk
IEluc3RpdHV0ZSBmb3IgTWVkaWNhbCBSZXNlYXJjaCwgV2VzdG1lYWQgSG9zcGl0YWwgYW5kIFVu
aXZlcnNpdHkgb2YgU3lkbmV5LCBOU1csIEF1c3RyYWxpYTsgRGVwYXJ0bWVudCBvZiBCaW9jaGVt
aXN0cnksIEZhY3VsdHkgb2YgUGhhcm1hY3ksIE1pbmlhIFVuaXZlcnNpdHksIEVneXB0LiYjeEQ7
TWVkaWNhbCBTY2hvb2wsIFNpciBDaGFybGVzIEdhaXJkbmVyIEhvc3BpdGFsIFVuaXQsIFVuaXZl
cnNpdHkgb2YgV2VzdGVybiBBdXN0cmFsaWEsIE5lZGxhbmRzLCBXQSwgQXVzdHJhbGlhLiYjeEQ7
Q2VudGVyIG9mIEludmVzdGlnYXRpb24gb2YgRW5kb2NyaW5vbG9neSBhbmQgTnV0cml0aW9uLCBT
Y2hvb2wgb2YgTWVkaWNpbmUsIGFuZCBVbml0IG9mIEludmVzdGlnYXRpb24sIEhvc3BpdGFsIENs
aW5pY28gVW5pdmVyc2l0YXJpbyBkZSBWYWxsYWRvbGlkLCBWYWxsYWRvbGlkLCBTcGFpbi4mI3hE
O0xpdmVyIFJlc2VhcmNoIFVuaXQsIEluc3RpdHV0byBkZSBJbnZlc3RpZ2FjaW9uIFNhbml0YXJp
YSBQcmluY2VzYSwgVW5pdmVyc2l0eSBIb3NwaXRhbCBTYW50YSBDcmlzdGluYSwgQ0lCRVJlaGQs
IE1hZHJpZCwgU3BhaW4uJiN4RDtHYXN0cm9lbnRlcm9sb2d5IGFuZCBIZXBhdG9sb2d5IERlcGFy
dG1lbnQsIE1hcnF1ZXMgZGUgVmFsZGVjaWxsYSBVbml2ZXJzaXR5IEhvc3BpdGFsLCAzOTAwOCBT
YW50YW5kZXIsIFNwYWluLiYjeEQ7RGl2aXNpb24gb2YgR2FzdHJvZW50ZXJvbG9neSwgRGVwYXJ0
bWVudCBvZiBNZWRpY2FsIFNjaWVuY2UsIFVuaXZlcnNpdHkgb2YgVHVyaW4sIFR1cmluLCBJdGFs
eS4mI3hEO0RlcGFydG1lbnQgb2YgSW50ZXJuYWwgTWVkaWNpbmUsIENhdGhvbGljIFVuaXZlcnNp
dHkgb2YgdGhlIFNhY3JlZCBIZWFydCwgUm9tZSwgSXRhbHkuJiN4RDtTZWN0aW9uIG9mIEhlcGF0
b2xvZ3ksIENsaW5pYyBmb3IgR2FzdHJvZW50ZXJvbG9neSBhbmQgUmhldW1hdG9sb2d5LCBVbml2
ZXJzaXR5IENsaW5pYyBMZWlwemlnLCBMZWlwemlnLCBHZXJtYW55LiYjeEQ7U3RvcnIgTGl2ZXIg
Q2VudHJlLCBXZXN0bWVhZCBJbnN0aXR1dGUgZm9yIE1lZGljYWwgUmVzZWFyY2gsIFdlc3RtZWFk
IEhvc3BpdGFsIGFuZCBVbml2ZXJzaXR5IG9mIFN5ZG5leSwgTlNXLCBBdXN0cmFsaWEuIEVsZWN0
cm9uaWMgYWRkcmVzczogamFjb2IuZ2VvcmdlQHN5ZG5leS5lZHUuYXUuPC9hdXRoLWFkZHJlc3M+
PHRpdGxlcz48dGl0bGU+QSBwb2x5bW9ycGhpc20gaW4gdGhlIElyaXNpbi1lbmNvZGluZyBnZW5l
IChGTkRDNSkgYXNzb2NpYXRlcyB3aXRoIGhlcGF0aWMgc3RlYXRvc2lzIGJ5IGRpZmZlcmVudGlh
bCBtaVJOQSBiaW5kaW5nIHRvIHRoZSAzJmFwb3M7VVRSPC90aXRsZT48c2Vjb25kYXJ5LXRpdGxl
PkogSGVwYXRvbDwvc2Vjb25kYXJ5LXRpdGxlPjwvdGl0bGVzPjxwZXJpb2RpY2FsPjxmdWxsLXRp
dGxlPkogSGVwYXRvbDwvZnVsbC10aXRsZT48L3BlcmlvZGljYWw+PHBhZ2VzPjQ5NC01MDA8L3Bh
Z2VzPjx2b2x1bWU+NzA8L3ZvbHVtZT48bnVtYmVyPjM8L251bWJlcj48ZWRpdGlvbj4yMDE4LzEx
LzA2PC9lZGl0aW9uPjxrZXl3b3Jkcz48a2V5d29yZD5GaWJyb3Npczwva2V5d29yZD48a2V5d29y
ZD5JcmlzaW48L2tleXdvcmQ+PGtleXdvcmQ+TmFmbGQ8L2tleXdvcmQ+PGtleXdvcmQ+TmFzaDwv
a2V5d29yZD48a2V5d29yZD5TdGVhdG9zaXM8L2tleXdvcmQ+PC9rZXl3b3Jkcz48ZGF0ZXM+PHll
YXI+MjAxOTwveWVhcj48cHViLWRhdGVzPjxkYXRlPk1hcjwvZGF0ZT48L3B1Yi1kYXRlcz48L2Rh
dGVzPjxpc2JuPjE2MDAtMDY0MSAoRWxlY3Ryb25pYykmI3hEOzAxNjgtODI3OCAoTGlua2luZyk8
L2lzYm4+PGFjY2Vzc2lvbi1udW0+MzAzODk1NTI8L2FjY2Vzc2lvbi1udW0+PHVybHM+PHJlbGF0
ZWQtdXJscz48dXJsPmh0dHBzOi8vd3d3Lm5jYmkubmxtLm5paC5nb3YvcHVibWVkLzMwMzg5NTUy
PC91cmw+PC9yZWxhdGVkLXVybHM+PC91cmxzPjxlbGVjdHJvbmljLXJlc291cmNlLW51bT4xMC4x
MDE2L2ouamhlcC4yMDE4LjEwLjAyMTwvZWxlY3Ryb25pYy1yZXNvdXJjZS1udW0+PC9yZWNvcmQ+
PC9DaXRlPjwvRW5kTm90ZT5=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PEVuZE5vdGU+PENpdGU+PEF1dGhvcj5NZXR3YWxseTwvQXV0aG9yPjxZZWFyPjIwMTk8L1llYXI+
PFJlY051bT44MTE8L1JlY051bT48RGlzcGxheVRleHQ+PHN0eWxlIGZhY2U9InN1cGVyc2NyaXB0
Ij5bMTAyXTwvc3R5bGU+PC9EaXNwbGF5VGV4dD48cmVjb3JkPjxyZWMtbnVtYmVyPjgxMTwvcmVj
LW51bWJlcj48Zm9yZWlnbi1rZXlzPjxrZXkgYXBwPSJFTiIgZGItaWQ9IjlyMGZ0ejBmaHYyNXNy
ZXg1enF2YTBmbXZ3YWFkZXhzNXBmcyIgdGltZXN0YW1wPSIxNTUxNzQyMDcxIj44MTE8L2tleT48
L2ZvcmVpZ24ta2V5cz48cmVmLXR5cGUgbmFtZT0iSm91cm5hbCBBcnRpY2xlIj4xNzwvcmVmLXR5
cGU+PGNvbnRyaWJ1dG9ycz48YXV0aG9ycz48YXV0aG9yPk1ldHdhbGx5LCBNLjwvYXV0aG9yPjxh
dXRob3I+QmF5b3VtaSwgQS48L2F1dGhvcj48YXV0aG9yPlJvbWVyby1Hb21leiwgTS48L2F1dGhv
cj48YXV0aG9yPlRoYWJldCwgSy48L2F1dGhvcj48YXV0aG9yPkpvaG4sIE0uPC9hdXRob3I+PGF1
dGhvcj5BZGFtcywgTC4gQS48L2F1dGhvcj48YXV0aG9yPkh1bywgWC48L2F1dGhvcj48YXV0aG9y
PkFsbGVyLCBSLjwvYXV0aG9yPjxhdXRob3I+R2FyY2lhLU1vbnpvbiwgQy48L2F1dGhvcj48YXV0
aG9yPlRlcmVzYSBBcmlhcy1Mb3N0ZSwgTS48L2F1dGhvcj48YXV0aG9yPkJ1Z2lhbmVzaSwgRS48
L2F1dGhvcj48YXV0aG9yPk1pZWxlLCBMLjwvYXV0aG9yPjxhdXRob3I+R2FsbGVnby1EdXJhbiwg
Ui48L2F1dGhvcj48YXV0aG9yPkZpc2NoZXIsIEouPC9hdXRob3I+PGF1dGhvcj5CZXJnLCBULjwv
YXV0aG9yPjxhdXRob3I+TGlkZGxlLCBDLjwvYXV0aG9yPjxhdXRob3I+UWlhbywgTC48L2F1dGhv
cj48YXV0aG9yPkdlb3JnZSwgSi48L2F1dGhvcj48YXV0aG9yPkVzbGFtLCBNLjwvYXV0aG9yPjwv
YXV0aG9ycz48L2NvbnRyaWJ1dG9ycz48YXV0aC1hZGRyZXNzPlN0b3JyIExpdmVyIENlbnRyZSwg
V2VzdG1lYWQgSW5zdGl0dXRlIGZvciBNZWRpY2FsIFJlc2VhcmNoLCBXZXN0bWVhZCBIb3NwaXRh
bCBhbmQgVW5pdmVyc2l0eSBvZiBTeWRuZXksIE5TVywgQXVzdHJhbGlhLiYjeEQ7VmlyZ2VuIGRl
bCBSb2NpbyBVbml2ZXJzaXR5IEhvc3BpdGFsLCBJbnN0aXR1dGUgb2YgQmlvbWVkaWNpbmUgb2Yg
U2V2aWxsZSwgU2V2aWxsYSwgU3BhaW4uJiN4RDtTdG9yciBMaXZlciBDZW50cmUsIFdlc3RtZWFk
IEluc3RpdHV0ZSBmb3IgTWVkaWNhbCBSZXNlYXJjaCwgV2VzdG1lYWQgSG9zcGl0YWwgYW5kIFVu
aXZlcnNpdHkgb2YgU3lkbmV5LCBOU1csIEF1c3RyYWxpYTsgRGVwYXJ0bWVudCBvZiBCaW9jaGVt
aXN0cnksIEZhY3VsdHkgb2YgUGhhcm1hY3ksIE1pbmlhIFVuaXZlcnNpdHksIEVneXB0LiYjeEQ7
TWVkaWNhbCBTY2hvb2wsIFNpciBDaGFybGVzIEdhaXJkbmVyIEhvc3BpdGFsIFVuaXQsIFVuaXZl
cnNpdHkgb2YgV2VzdGVybiBBdXN0cmFsaWEsIE5lZGxhbmRzLCBXQSwgQXVzdHJhbGlhLiYjeEQ7
Q2VudGVyIG9mIEludmVzdGlnYXRpb24gb2YgRW5kb2NyaW5vbG9neSBhbmQgTnV0cml0aW9uLCBT
Y2hvb2wgb2YgTWVkaWNpbmUsIGFuZCBVbml0IG9mIEludmVzdGlnYXRpb24sIEhvc3BpdGFsIENs
aW5pY28gVW5pdmVyc2l0YXJpbyBkZSBWYWxsYWRvbGlkLCBWYWxsYWRvbGlkLCBTcGFpbi4mI3hE
O0xpdmVyIFJlc2VhcmNoIFVuaXQsIEluc3RpdHV0byBkZSBJbnZlc3RpZ2FjaW9uIFNhbml0YXJp
YSBQcmluY2VzYSwgVW5pdmVyc2l0eSBIb3NwaXRhbCBTYW50YSBDcmlzdGluYSwgQ0lCRVJlaGQs
IE1hZHJpZCwgU3BhaW4uJiN4RDtHYXN0cm9lbnRlcm9sb2d5IGFuZCBIZXBhdG9sb2d5IERlcGFy
dG1lbnQsIE1hcnF1ZXMgZGUgVmFsZGVjaWxsYSBVbml2ZXJzaXR5IEhvc3BpdGFsLCAzOTAwOCBT
YW50YW5kZXIsIFNwYWluLiYjeEQ7RGl2aXNpb24gb2YgR2FzdHJvZW50ZXJvbG9neSwgRGVwYXJ0
bWVudCBvZiBNZWRpY2FsIFNjaWVuY2UsIFVuaXZlcnNpdHkgb2YgVHVyaW4sIFR1cmluLCBJdGFs
eS4mI3hEO0RlcGFydG1lbnQgb2YgSW50ZXJuYWwgTWVkaWNpbmUsIENhdGhvbGljIFVuaXZlcnNp
dHkgb2YgdGhlIFNhY3JlZCBIZWFydCwgUm9tZSwgSXRhbHkuJiN4RDtTZWN0aW9uIG9mIEhlcGF0
b2xvZ3ksIENsaW5pYyBmb3IgR2FzdHJvZW50ZXJvbG9neSBhbmQgUmhldW1hdG9sb2d5LCBVbml2
ZXJzaXR5IENsaW5pYyBMZWlwemlnLCBMZWlwemlnLCBHZXJtYW55LiYjeEQ7U3RvcnIgTGl2ZXIg
Q2VudHJlLCBXZXN0bWVhZCBJbnN0aXR1dGUgZm9yIE1lZGljYWwgUmVzZWFyY2gsIFdlc3RtZWFk
IEhvc3BpdGFsIGFuZCBVbml2ZXJzaXR5IG9mIFN5ZG5leSwgTlNXLCBBdXN0cmFsaWEuIEVsZWN0
cm9uaWMgYWRkcmVzczogamFjb2IuZ2VvcmdlQHN5ZG5leS5lZHUuYXUuPC9hdXRoLWFkZHJlc3M+
PHRpdGxlcz48dGl0bGU+QSBwb2x5bW9ycGhpc20gaW4gdGhlIElyaXNpbi1lbmNvZGluZyBnZW5l
IChGTkRDNSkgYXNzb2NpYXRlcyB3aXRoIGhlcGF0aWMgc3RlYXRvc2lzIGJ5IGRpZmZlcmVudGlh
bCBtaVJOQSBiaW5kaW5nIHRvIHRoZSAzJmFwb3M7VVRSPC90aXRsZT48c2Vjb25kYXJ5LXRpdGxl
PkogSGVwYXRvbDwvc2Vjb25kYXJ5LXRpdGxlPjwvdGl0bGVzPjxwZXJpb2RpY2FsPjxmdWxsLXRp
dGxlPkogSGVwYXRvbDwvZnVsbC10aXRsZT48L3BlcmlvZGljYWw+PHBhZ2VzPjQ5NC01MDA8L3Bh
Z2VzPjx2b2x1bWU+NzA8L3ZvbHVtZT48bnVtYmVyPjM8L251bWJlcj48ZWRpdGlvbj4yMDE4LzEx
LzA2PC9lZGl0aW9uPjxrZXl3b3Jkcz48a2V5d29yZD5GaWJyb3Npczwva2V5d29yZD48a2V5d29y
ZD5JcmlzaW48L2tleXdvcmQ+PGtleXdvcmQ+TmFmbGQ8L2tleXdvcmQ+PGtleXdvcmQ+TmFzaDwv
a2V5d29yZD48a2V5d29yZD5TdGVhdG9zaXM8L2tleXdvcmQ+PC9rZXl3b3Jkcz48ZGF0ZXM+PHll
YXI+MjAxOTwveWVhcj48cHViLWRhdGVzPjxkYXRlPk1hcjwvZGF0ZT48L3B1Yi1kYXRlcz48L2Rh
dGVzPjxpc2JuPjE2MDAtMDY0MSAoRWxlY3Ryb25pYykmI3hEOzAxNjgtODI3OCAoTGlua2luZyk8
L2lzYm4+PGFjY2Vzc2lvbi1udW0+MzAzODk1NTI8L2FjY2Vzc2lvbi1udW0+PHVybHM+PHJlbGF0
ZWQtdXJscz48dXJsPmh0dHBzOi8vd3d3Lm5jYmkubmxtLm5paC5nb3YvcHVibWVkLzMwMzg5NTUy
PC91cmw+PC9yZWxhdGVkLXVybHM+PC91cmxzPjxlbGVjdHJvbmljLXJlc291cmNlLW51bT4xMC4x
MDE2L2ouamhlcC4yMDE4LjEwLjAyMTwvZWxlY3Ryb25pYy1yZXNvdXJjZS1udW0+PC9yZWNvcmQ+
PC9DaXRlPjwvRW5kTm90ZT5=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4A03B9" w:rsidRPr="00285EC0">
        <w:rPr>
          <w:rFonts w:ascii="Book Antiqua" w:hAnsi="Book Antiqua"/>
        </w:rPr>
      </w:r>
      <w:r w:rsidR="004A03B9" w:rsidRPr="00285EC0">
        <w:rPr>
          <w:rFonts w:ascii="Book Antiqua" w:hAnsi="Book Antiqua"/>
        </w:rPr>
        <w:fldChar w:fldCharType="separate"/>
      </w:r>
      <w:r w:rsidR="002C3308" w:rsidRPr="00285EC0">
        <w:rPr>
          <w:rFonts w:ascii="Book Antiqua" w:hAnsi="Book Antiqua"/>
          <w:noProof/>
          <w:vertAlign w:val="superscript"/>
        </w:rPr>
        <w:t>[10</w:t>
      </w:r>
      <w:r w:rsidR="005950BD">
        <w:rPr>
          <w:rFonts w:ascii="Book Antiqua" w:hAnsi="Book Antiqua"/>
          <w:noProof/>
          <w:vertAlign w:val="superscript"/>
        </w:rPr>
        <w:t>1</w:t>
      </w:r>
      <w:r w:rsidR="002C3308" w:rsidRPr="00285EC0">
        <w:rPr>
          <w:rFonts w:ascii="Book Antiqua" w:hAnsi="Book Antiqua"/>
          <w:noProof/>
          <w:vertAlign w:val="superscript"/>
        </w:rPr>
        <w:t>]</w:t>
      </w:r>
      <w:r w:rsidR="004A03B9" w:rsidRPr="00285EC0">
        <w:rPr>
          <w:rFonts w:ascii="Book Antiqua" w:hAnsi="Book Antiqua"/>
        </w:rPr>
        <w:fldChar w:fldCharType="end"/>
      </w:r>
      <w:r w:rsidR="004A03B9" w:rsidRPr="00285EC0">
        <w:rPr>
          <w:rFonts w:ascii="Book Antiqua" w:hAnsi="Book Antiqua"/>
        </w:rPr>
        <w:t>. FNDC5 attenuate</w:t>
      </w:r>
      <w:r w:rsidR="00E2156E" w:rsidRPr="00285EC0">
        <w:rPr>
          <w:rFonts w:ascii="Book Antiqua" w:hAnsi="Book Antiqua"/>
        </w:rPr>
        <w:t>s</w:t>
      </w:r>
      <w:r w:rsidR="004A03B9" w:rsidRPr="00285EC0">
        <w:rPr>
          <w:rFonts w:ascii="Book Antiqua" w:hAnsi="Book Antiqua"/>
        </w:rPr>
        <w:t xml:space="preserve"> adipose tissue insulin resistance and inflammation </w:t>
      </w:r>
      <w:r w:rsidR="00ED6332" w:rsidRPr="00ED6332">
        <w:rPr>
          <w:rFonts w:ascii="Book Antiqua" w:hAnsi="Book Antiqua"/>
          <w:i/>
          <w:iCs/>
        </w:rPr>
        <w:t>via</w:t>
      </w:r>
      <w:r w:rsidR="004A03B9" w:rsidRPr="00285EC0">
        <w:rPr>
          <w:rFonts w:ascii="Book Antiqua" w:hAnsi="Book Antiqua"/>
        </w:rPr>
        <w:t xml:space="preserve"> AMP-activated protein kinase-induced macrophage polarization in </w:t>
      </w:r>
      <w:r w:rsidR="00E2156E" w:rsidRPr="00285EC0">
        <w:rPr>
          <w:rFonts w:ascii="Book Antiqua" w:hAnsi="Book Antiqua"/>
        </w:rPr>
        <w:t xml:space="preserve">a </w:t>
      </w:r>
      <w:r w:rsidR="004A03B9" w:rsidRPr="00285EC0">
        <w:rPr>
          <w:rFonts w:ascii="Book Antiqua" w:hAnsi="Book Antiqua"/>
        </w:rPr>
        <w:t>high fat diet mice model</w:t>
      </w:r>
      <w:r w:rsidR="004A03B9" w:rsidRPr="00285EC0">
        <w:rPr>
          <w:rFonts w:ascii="Book Antiqua" w:hAnsi="Book Antiqua"/>
        </w:rPr>
        <w:fldChar w:fldCharType="begin">
          <w:fldData xml:space="preserve">PEVuZE5vdGU+PENpdGU+PEF1dGhvcj5YaW9uZzwvQXV0aG9yPjxZZWFyPjIwMTg8L1llYXI+PFJl
Y051bT4yMDQ0PC9SZWNOdW0+PERpc3BsYXlUZXh0PjxzdHlsZSBmYWNlPSJzdXBlcnNjcmlwdCI+
WzEwM108L3N0eWxlPjwvRGlzcGxheVRleHQ+PHJlY29yZD48cmVjLW51bWJlcj4yMDQ0PC9yZWMt
bnVtYmVyPjxmb3JlaWduLWtleXM+PGtleSBhcHA9IkVOIiBkYi1pZD0iOXIwZnR6MGZodjI1c3Jl
eDV6cXZhMGZtdndhYWRleHM1cGZzIiB0aW1lc3RhbXA9IjE1NzYwMTIyMjUiPjIwNDQ8L2tleT48
L2ZvcmVpZ24ta2V5cz48cmVmLXR5cGUgbmFtZT0iSm91cm5hbCBBcnRpY2xlIj4xNzwvcmVmLXR5
cGU+PGNvbnRyaWJ1dG9ycz48YXV0aG9ycz48YXV0aG9yPlhpb25nLCBYLiBRLjwvYXV0aG9yPjxh
dXRob3I+R2VuZywgWi48L2F1dGhvcj48YXV0aG9yPlpob3UsIEIuPC9hdXRob3I+PGF1dGhvcj5a
aGFuZywgRi48L2F1dGhvcj48YXV0aG9yPkhhbiwgWS48L2F1dGhvcj48YXV0aG9yPlpob3UsIFku
IEIuPC9hdXRob3I+PGF1dGhvcj5XYW5nLCBKLiBKLjwvYXV0aG9yPjxhdXRob3I+R2FvLCBYLiBZ
LjwvYXV0aG9yPjxhdXRob3I+Q2hlbiwgUS48L2F1dGhvcj48YXV0aG9yPkxpLCBZLiBILjwvYXV0
aG9yPjxhdXRob3I+S2FuZywgWS4gTS48L2F1dGhvcj48YXV0aG9yPlpodSwgRy4gUS48L2F1dGhv
cj48L2F1dGhvcnM+PC9jb250cmlidXRvcnM+PGF1dGgtYWRkcmVzcz5OYW5qaW5nIE1lZCBVbml2
LCBDb2xsYWJvcmF0IElubm92YXQgQ3RyIFRyYW5zbGF0IE1lZCBDYXJkaW92YXNjIERpLCBLZXkg
TGFiIFRhcmdldGVkIEludGVydmVudCBDYXJkaW92YXNjIERpcywgTmFuamluZyAyMTExNjYsIEpp
YW5nc3UsIFBlb3BsZXMgUiBDaGluYSYjeEQ7TmFuamluZyBNZWQgVW5pdiwgRGVwdCBQaHlzaW9s
LCBOYW5qaW5nIDIxMTE2NiwgSmlhbmdzdSwgUGVvcGxlcyBSIENoaW5hJiN4RDtOYW5qaW5nIE1l
ZCBVbml2LCBBZmZpbGlhdGVkIEhvc3AgMiwgRGVwdCBDYXJkaWFjIFN1cmcsIE5hbmppbmcgMjEx
MTY2LCBKaWFuZ3N1LCBQZW9wbGVzIFIgQ2hpbmEmI3hEO05hbmppbmcgTWVkIFVuaXYsIERlcHQg
UGF0aG9waHlzaW9sLCBOYW5qaW5nIDIxMTE2NiwgSmlhbmdzdSwgUGVvcGxlcyBSIENoaW5hJiN4
RDtYaSBBbiBKaWFvIFRvbmcgVW5pdiwgU2NoIE1lZCwgRGVwdCBQaHlzaW9sICZhbXA7IFBhdGhv
cGh5c2lvbCwgQ2FyZGlvdmFzYyBSZXMgQ3RyLCBYaWFuIDcxMDA2MSwgU2hhYW54aSwgUGVvcGxl
cyBSIENoaW5hPC9hdXRoLWFkZHJlc3M+PHRpdGxlcz48dGl0bGU+Rk5EQzUgYXR0ZW51YXRlcyBh
ZGlwb3NlIHRpc3N1ZSBpbmZsYW1tYXRpb24gYW5kIGluc3VsaW4gcmVzaXN0YW5jZSB2aWEgQU1Q
Sy1tZWRpYXRlZCBtYWNyb3BoYWdlIHBvbGFyaXphdGlvbiBpbiBvYmVzaXR5PC90aXRsZT48c2Vj
b25kYXJ5LXRpdGxlPk1ldGFib2xpc20tQ2xpbmljYWwgYW5kIEV4cGVyaW1lbnRhbDwvc2Vjb25k
YXJ5LXRpdGxlPjxhbHQtdGl0bGU+TWV0YWJvbGlzbTwvYWx0LXRpdGxlPjwvdGl0bGVzPjxwZXJp
b2RpY2FsPjxmdWxsLXRpdGxlPk1ldGFib2xpc20tQ2xpbmljYWwgYW5kIEV4cGVyaW1lbnRhbDwv
ZnVsbC10aXRsZT48YWJici0xPk1ldGFib2xpc208L2FiYnItMT48L3BlcmlvZGljYWw+PGFsdC1w
ZXJpb2RpY2FsPjxmdWxsLXRpdGxlPk1ldGFib2xpc20tQ2xpbmljYWwgYW5kIEV4cGVyaW1lbnRh
bDwvZnVsbC10aXRsZT48YWJici0xPk1ldGFib2xpc208L2FiYnItMT48L2FsdC1wZXJpb2RpY2Fs
PjxwYWdlcz4zMS00MTwvcGFnZXM+PHZvbHVtZT44Mzwvdm9sdW1lPjxrZXl3b3Jkcz48a2V5d29y
ZD5mbmRjNTwva2V5d29yZD48a2V5d29yZD5pbmZsYW1tYXRpb248L2tleXdvcmQ+PGtleXdvcmQ+
aW5zdWxpbiByZXNpc3RhbmNlPC9rZXl3b3JkPjxrZXl3b3JkPm9iZXNpdHk8L2tleXdvcmQ+PGtl
eXdvcmQ+YWRpcG9zZSB0aXNzdWU8L2tleXdvcmQ+PGtleXdvcmQ+bWFjcm9waGFnZXM8L2tleXdv
cmQ+PGtleXdvcmQ+YWN0aXZhdGVkIHByb3RlaW4ta2luYXNlPC9rZXl3b3JkPjxrZXl3b3JkPndl
aWdodC1sb3NzPC9rZXl3b3JkPjxrZXl3b3JkPm1pY2U8L2tleXdvcmQ+PGtleXdvcmQ+aXJpc2lu
PC9rZXl3b3JkPjxrZXl3b3JkPmRpZXQ8L2tleXdvcmQ+PGtleXdvcmQ+ZmF0PC9rZXl3b3JkPjxr
ZXl3b3JkPmV4cHJlc3Npb248L2tleXdvcmQ+PGtleXdvcmQ+ZGlzZWFzZTwva2V5d29yZD48a2V5
d29yZD5wYXRod2F5czwva2V5d29yZD48a2V5d29yZD5leGVyY2lzZTwva2V5d29yZD48L2tleXdv
cmRzPjxkYXRlcz48eWVhcj4yMDE4PC95ZWFyPjxwdWItZGF0ZXM+PGRhdGU+SnVuPC9kYXRlPjwv
cHViLWRhdGVzPjwvZGF0ZXM+PGlzYm4+MDAyNi0wNDk1PC9pc2JuPjxhY2Nlc3Npb24tbnVtPldP
UzowMDA0NDI4MzU3MDAwMDc8L2FjY2Vzc2lvbi1udW0+PHVybHM+PHJlbGF0ZWQtdXJscz48dXJs
PiZsdDtHbyB0byBJU0kmZ3Q7Oi8vV09TOjAwMDQ0MjgzNTcwMDAwNzwvdXJsPjwvcmVsYXRlZC11
cmxzPjwvdXJscz48ZWxlY3Ryb25pYy1yZXNvdXJjZS1udW0+MTAuMTAxNi9qLm1ldGFib2wuMjAx
OC4wMS4wMTM8L2VsZWN0cm9uaWMtcmVzb3VyY2UtbnVtPjxsYW5ndWFnZT5FbmdsaXNoPC9sYW5n
dWFnZT48L3JlY29yZD48L0NpdGU+PC9FbmROb3RlPgB=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PEVuZE5vdGU+PENpdGU+PEF1dGhvcj5YaW9uZzwvQXV0aG9yPjxZZWFyPjIwMTg8L1llYXI+PFJl
Y051bT4yMDQ0PC9SZWNOdW0+PERpc3BsYXlUZXh0PjxzdHlsZSBmYWNlPSJzdXBlcnNjcmlwdCI+
WzEwM108L3N0eWxlPjwvRGlzcGxheVRleHQ+PHJlY29yZD48cmVjLW51bWJlcj4yMDQ0PC9yZWMt
bnVtYmVyPjxmb3JlaWduLWtleXM+PGtleSBhcHA9IkVOIiBkYi1pZD0iOXIwZnR6MGZodjI1c3Jl
eDV6cXZhMGZtdndhYWRleHM1cGZzIiB0aW1lc3RhbXA9IjE1NzYwMTIyMjUiPjIwNDQ8L2tleT48
L2ZvcmVpZ24ta2V5cz48cmVmLXR5cGUgbmFtZT0iSm91cm5hbCBBcnRpY2xlIj4xNzwvcmVmLXR5
cGU+PGNvbnRyaWJ1dG9ycz48YXV0aG9ycz48YXV0aG9yPlhpb25nLCBYLiBRLjwvYXV0aG9yPjxh
dXRob3I+R2VuZywgWi48L2F1dGhvcj48YXV0aG9yPlpob3UsIEIuPC9hdXRob3I+PGF1dGhvcj5a
aGFuZywgRi48L2F1dGhvcj48YXV0aG9yPkhhbiwgWS48L2F1dGhvcj48YXV0aG9yPlpob3UsIFku
IEIuPC9hdXRob3I+PGF1dGhvcj5XYW5nLCBKLiBKLjwvYXV0aG9yPjxhdXRob3I+R2FvLCBYLiBZ
LjwvYXV0aG9yPjxhdXRob3I+Q2hlbiwgUS48L2F1dGhvcj48YXV0aG9yPkxpLCBZLiBILjwvYXV0
aG9yPjxhdXRob3I+S2FuZywgWS4gTS48L2F1dGhvcj48YXV0aG9yPlpodSwgRy4gUS48L2F1dGhv
cj48L2F1dGhvcnM+PC9jb250cmlidXRvcnM+PGF1dGgtYWRkcmVzcz5OYW5qaW5nIE1lZCBVbml2
LCBDb2xsYWJvcmF0IElubm92YXQgQ3RyIFRyYW5zbGF0IE1lZCBDYXJkaW92YXNjIERpLCBLZXkg
TGFiIFRhcmdldGVkIEludGVydmVudCBDYXJkaW92YXNjIERpcywgTmFuamluZyAyMTExNjYsIEpp
YW5nc3UsIFBlb3BsZXMgUiBDaGluYSYjeEQ7TmFuamluZyBNZWQgVW5pdiwgRGVwdCBQaHlzaW9s
LCBOYW5qaW5nIDIxMTE2NiwgSmlhbmdzdSwgUGVvcGxlcyBSIENoaW5hJiN4RDtOYW5qaW5nIE1l
ZCBVbml2LCBBZmZpbGlhdGVkIEhvc3AgMiwgRGVwdCBDYXJkaWFjIFN1cmcsIE5hbmppbmcgMjEx
MTY2LCBKaWFuZ3N1LCBQZW9wbGVzIFIgQ2hpbmEmI3hEO05hbmppbmcgTWVkIFVuaXYsIERlcHQg
UGF0aG9waHlzaW9sLCBOYW5qaW5nIDIxMTE2NiwgSmlhbmdzdSwgUGVvcGxlcyBSIENoaW5hJiN4
RDtYaSBBbiBKaWFvIFRvbmcgVW5pdiwgU2NoIE1lZCwgRGVwdCBQaHlzaW9sICZhbXA7IFBhdGhv
cGh5c2lvbCwgQ2FyZGlvdmFzYyBSZXMgQ3RyLCBYaWFuIDcxMDA2MSwgU2hhYW54aSwgUGVvcGxl
cyBSIENoaW5hPC9hdXRoLWFkZHJlc3M+PHRpdGxlcz48dGl0bGU+Rk5EQzUgYXR0ZW51YXRlcyBh
ZGlwb3NlIHRpc3N1ZSBpbmZsYW1tYXRpb24gYW5kIGluc3VsaW4gcmVzaXN0YW5jZSB2aWEgQU1Q
Sy1tZWRpYXRlZCBtYWNyb3BoYWdlIHBvbGFyaXphdGlvbiBpbiBvYmVzaXR5PC90aXRsZT48c2Vj
b25kYXJ5LXRpdGxlPk1ldGFib2xpc20tQ2xpbmljYWwgYW5kIEV4cGVyaW1lbnRhbDwvc2Vjb25k
YXJ5LXRpdGxlPjxhbHQtdGl0bGU+TWV0YWJvbGlzbTwvYWx0LXRpdGxlPjwvdGl0bGVzPjxwZXJp
b2RpY2FsPjxmdWxsLXRpdGxlPk1ldGFib2xpc20tQ2xpbmljYWwgYW5kIEV4cGVyaW1lbnRhbDwv
ZnVsbC10aXRsZT48YWJici0xPk1ldGFib2xpc208L2FiYnItMT48L3BlcmlvZGljYWw+PGFsdC1w
ZXJpb2RpY2FsPjxmdWxsLXRpdGxlPk1ldGFib2xpc20tQ2xpbmljYWwgYW5kIEV4cGVyaW1lbnRh
bDwvZnVsbC10aXRsZT48YWJici0xPk1ldGFib2xpc208L2FiYnItMT48L2FsdC1wZXJpb2RpY2Fs
PjxwYWdlcz4zMS00MTwvcGFnZXM+PHZvbHVtZT44Mzwvdm9sdW1lPjxrZXl3b3Jkcz48a2V5d29y
ZD5mbmRjNTwva2V5d29yZD48a2V5d29yZD5pbmZsYW1tYXRpb248L2tleXdvcmQ+PGtleXdvcmQ+
aW5zdWxpbiByZXNpc3RhbmNlPC9rZXl3b3JkPjxrZXl3b3JkPm9iZXNpdHk8L2tleXdvcmQ+PGtl
eXdvcmQ+YWRpcG9zZSB0aXNzdWU8L2tleXdvcmQ+PGtleXdvcmQ+bWFjcm9waGFnZXM8L2tleXdv
cmQ+PGtleXdvcmQ+YWN0aXZhdGVkIHByb3RlaW4ta2luYXNlPC9rZXl3b3JkPjxrZXl3b3JkPndl
aWdodC1sb3NzPC9rZXl3b3JkPjxrZXl3b3JkPm1pY2U8L2tleXdvcmQ+PGtleXdvcmQ+aXJpc2lu
PC9rZXl3b3JkPjxrZXl3b3JkPmRpZXQ8L2tleXdvcmQ+PGtleXdvcmQ+ZmF0PC9rZXl3b3JkPjxr
ZXl3b3JkPmV4cHJlc3Npb248L2tleXdvcmQ+PGtleXdvcmQ+ZGlzZWFzZTwva2V5d29yZD48a2V5
d29yZD5wYXRod2F5czwva2V5d29yZD48a2V5d29yZD5leGVyY2lzZTwva2V5d29yZD48L2tleXdv
cmRzPjxkYXRlcz48eWVhcj4yMDE4PC95ZWFyPjxwdWItZGF0ZXM+PGRhdGU+SnVuPC9kYXRlPjwv
cHViLWRhdGVzPjwvZGF0ZXM+PGlzYm4+MDAyNi0wNDk1PC9pc2JuPjxhY2Nlc3Npb24tbnVtPldP
UzowMDA0NDI4MzU3MDAwMDc8L2FjY2Vzc2lvbi1udW0+PHVybHM+PHJlbGF0ZWQtdXJscz48dXJs
PiZsdDtHbyB0byBJU0kmZ3Q7Oi8vV09TOjAwMDQ0MjgzNTcwMDAwNzwvdXJsPjwvcmVsYXRlZC11
cmxzPjwvdXJscz48ZWxlY3Ryb25pYy1yZXNvdXJjZS1udW0+MTAuMTAxNi9qLm1ldGFib2wuMjAx
OC4wMS4wMTM8L2VsZWN0cm9uaWMtcmVzb3VyY2UtbnVtPjxsYW5ndWFnZT5FbmdsaXNoPC9sYW5n
dWFnZT48L3JlY29yZD48L0NpdGU+PC9FbmROb3RlPgB=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4A03B9" w:rsidRPr="00285EC0">
        <w:rPr>
          <w:rFonts w:ascii="Book Antiqua" w:hAnsi="Book Antiqua"/>
        </w:rPr>
      </w:r>
      <w:r w:rsidR="004A03B9" w:rsidRPr="00285EC0">
        <w:rPr>
          <w:rFonts w:ascii="Book Antiqua" w:hAnsi="Book Antiqua"/>
        </w:rPr>
        <w:fldChar w:fldCharType="separate"/>
      </w:r>
      <w:r w:rsidR="002C3308" w:rsidRPr="00285EC0">
        <w:rPr>
          <w:rFonts w:ascii="Book Antiqua" w:hAnsi="Book Antiqua"/>
          <w:noProof/>
          <w:vertAlign w:val="superscript"/>
        </w:rPr>
        <w:t>[10</w:t>
      </w:r>
      <w:r w:rsidR="005950BD">
        <w:rPr>
          <w:rFonts w:ascii="Book Antiqua" w:hAnsi="Book Antiqua"/>
          <w:noProof/>
          <w:vertAlign w:val="superscript"/>
        </w:rPr>
        <w:t>2</w:t>
      </w:r>
      <w:r w:rsidR="002C3308" w:rsidRPr="00285EC0">
        <w:rPr>
          <w:rFonts w:ascii="Book Antiqua" w:hAnsi="Book Antiqua"/>
          <w:noProof/>
          <w:vertAlign w:val="superscript"/>
        </w:rPr>
        <w:t>]</w:t>
      </w:r>
      <w:r w:rsidR="004A03B9" w:rsidRPr="00285EC0">
        <w:rPr>
          <w:rFonts w:ascii="Book Antiqua" w:hAnsi="Book Antiqua"/>
        </w:rPr>
        <w:fldChar w:fldCharType="end"/>
      </w:r>
      <w:r w:rsidR="004A03B9" w:rsidRPr="00285EC0">
        <w:rPr>
          <w:rFonts w:ascii="Book Antiqua" w:hAnsi="Book Antiqua"/>
        </w:rPr>
        <w:t>. Another member of the fibronectin type III domain family of proteins</w:t>
      </w:r>
      <w:r w:rsidRPr="00285EC0">
        <w:rPr>
          <w:rFonts w:ascii="Book Antiqua" w:hAnsi="Book Antiqua"/>
        </w:rPr>
        <w:t xml:space="preserve"> is </w:t>
      </w:r>
      <w:r w:rsidR="004A03B9" w:rsidRPr="00285EC0">
        <w:rPr>
          <w:rFonts w:ascii="Book Antiqua" w:hAnsi="Book Antiqua"/>
        </w:rPr>
        <w:t xml:space="preserve">FNDC4 a secreted factor with a high homology </w:t>
      </w:r>
      <w:r w:rsidR="00E2156E" w:rsidRPr="00285EC0">
        <w:rPr>
          <w:rFonts w:ascii="Book Antiqua" w:hAnsi="Book Antiqua"/>
        </w:rPr>
        <w:t>to</w:t>
      </w:r>
      <w:r w:rsidR="004A03B9" w:rsidRPr="00285EC0">
        <w:rPr>
          <w:rFonts w:ascii="Book Antiqua" w:hAnsi="Book Antiqua"/>
        </w:rPr>
        <w:t xml:space="preserve"> FNDC5</w:t>
      </w:r>
      <w:r w:rsidR="0047669E" w:rsidRPr="00285EC0">
        <w:rPr>
          <w:rFonts w:ascii="Book Antiqua" w:hAnsi="Book Antiqua"/>
        </w:rPr>
        <w:t>. This</w:t>
      </w:r>
      <w:r w:rsidR="004A03B9" w:rsidRPr="00285EC0">
        <w:rPr>
          <w:rFonts w:ascii="Book Antiqua" w:hAnsi="Book Antiqua"/>
        </w:rPr>
        <w:t xml:space="preserve"> was demonstrated to have anti-</w:t>
      </w:r>
      <w:r w:rsidR="007676F3" w:rsidRPr="00285EC0">
        <w:rPr>
          <w:rFonts w:ascii="Book Antiqua" w:hAnsi="Book Antiqua"/>
        </w:rPr>
        <w:t>inflammatory</w:t>
      </w:r>
      <w:r w:rsidR="004A03B9" w:rsidRPr="00285EC0">
        <w:rPr>
          <w:rFonts w:ascii="Book Antiqua" w:hAnsi="Book Antiqua"/>
        </w:rPr>
        <w:t xml:space="preserve"> effects on macrophages </w:t>
      </w:r>
      <w:r w:rsidR="0047669E" w:rsidRPr="00285EC0">
        <w:rPr>
          <w:rFonts w:ascii="Book Antiqua" w:hAnsi="Book Antiqua"/>
        </w:rPr>
        <w:t xml:space="preserve">by </w:t>
      </w:r>
      <w:r w:rsidR="004A03B9" w:rsidRPr="00285EC0">
        <w:rPr>
          <w:rFonts w:ascii="Book Antiqua" w:hAnsi="Book Antiqua"/>
        </w:rPr>
        <w:t>reducing proinflammatory chemokine expression and dampening macrophage activity</w:t>
      </w:r>
      <w:r w:rsidR="004A03B9" w:rsidRPr="00285EC0">
        <w:rPr>
          <w:rFonts w:ascii="Book Antiqua" w:hAnsi="Book Antiqua"/>
        </w:rPr>
        <w:fldChar w:fldCharType="begin">
          <w:fldData xml:space="preserve">PEVuZE5vdGU+PENpdGU+PEF1dGhvcj5Cb3NtYTwvQXV0aG9yPjxZZWFyPjIwMTY8L1llYXI+PFJl
Y051bT4yMDQ1PC9SZWNOdW0+PERpc3BsYXlUZXh0PjxzdHlsZSBmYWNlPSJzdXBlcnNjcmlwdCI+
WzEwNF08L3N0eWxlPjwvRGlzcGxheVRleHQ+PHJlY29yZD48cmVjLW51bWJlcj4yMDQ1PC9yZWMt
bnVtYmVyPjxmb3JlaWduLWtleXM+PGtleSBhcHA9IkVOIiBkYi1pZD0iOXIwZnR6MGZodjI1c3Jl
eDV6cXZhMGZtdndhYWRleHM1cGZzIiB0aW1lc3RhbXA9IjE1NzYwMTI1MzciPjIwNDU8L2tleT48
L2ZvcmVpZ24ta2V5cz48cmVmLXR5cGUgbmFtZT0iSm91cm5hbCBBcnRpY2xlIj4xNzwvcmVmLXR5
cGU+PGNvbnRyaWJ1dG9ycz48YXV0aG9ycz48YXV0aG9yPkJvc21hLCBNLjwvYXV0aG9yPjxhdXRo
b3I+R2VybGluZywgTS48L2F1dGhvcj48YXV0aG9yPlBhc3RvLCBKLjwvYXV0aG9yPjxhdXRob3I+
R2VvcmdpYWRpLCBBLjwvYXV0aG9yPjxhdXRob3I+R3JhaGFtLCBFLjwvYXV0aG9yPjxhdXRob3I+
U2hpbGtvdmEsIE8uPC9hdXRob3I+PGF1dGhvcj5Jd2F0YSwgWS48L2F1dGhvcj48YXV0aG9yPkFs
bWVyLCBTLjwvYXV0aG9yPjxhdXRob3I+U29kZXJtYW4sIEouPC9hdXRob3I+PGF1dGhvcj5Ub2Z0
Z2FyZCwgUi48L2F1dGhvcj48YXV0aG9yPldlcm1lbGluZywgRi48L2F1dGhvcj48YXV0aG9yPkJv
c3Ryb20sIEUuIEEuPC9hdXRob3I+PGF1dGhvcj5Cb3N0cm9tLCBQLiBBLjwvYXV0aG9yPjwvYXV0
aG9ycz48L2NvbnRyaWJ1dG9ycz48YXV0aC1hZGRyZXNzPkthcm9saW5za2EgSW5zdCwgRGVwdCBD
ZWxsICZhbXA7IE1vbCBCaW9sLCBTRS0xNzE3NyBTdG9ja2hvbG0sIFN3ZWRlbiYjeEQ7S2Fyb2xp
bnNrYSBJbnN0LCBDdHIgSW5ub3ZhdCBNZWQsIERlcHQgQmlvc2NpICZhbXA7IE51dHIsIFNFLTE0
MTgzIEh1ZGRpbmdlLCBTd2VkZW4mI3hEO0thbmF6YXdhIFVuaXYgSG9zcCwgRGl2IE5lcGhyb2ws
IEthbmF6YXdhLCBJc2hpa2F3YSA5MjA4NjQxLCBKYXBhbiYjeEQ7S2Fyb2xpbnNrYSBJbnN0LCBE
ZXB0IE1lZCwgU0UtMTcxNzYgU3RvY2tob2xtLCBTd2VkZW4mI3hEO0thcm9saW5za2EgVW5pdiBI
b3NwLCBTRS0xNzE3NiBTdG9ja2hvbG0sIFN3ZWRlbiYjeEQ7S2Fyb2xpbnNrYSBVbml2IEhvc3As
IEdhc3Ryb0N0ciwgU0UtMTcxNzYgU3RvY2tob2xtLCBTd2VkZW4mI3hEO1J5aG92IEN0eSBIb3Nw
LCBEaXYgTWVkIERpYWdub3N0LCBTLTU1MTg1IEpvbmtvcGluZywgU3dlZGVuJiN4RDtLYXJvbGlu
c2thIEluc3QsIERlcHQgRGVudCBNZWQsIFNFLTE0MTgzIEh1ZGRpbmdlLCBTd2VkZW48L2F1dGgt
YWRkcmVzcz48dGl0bGVzPjx0aXRsZT5GTkRDNCBhY3RzIGFzIGFuIGFudGktaW5mbGFtbWF0b3J5
IGZhY3RvciBvbiBtYWNyb3BoYWdlcyBhbmQgaW1wcm92ZXMgY29saXRpcyBpbiBtaWNlPC90aXRs
ZT48c2Vjb25kYXJ5LXRpdGxlPk5hdHVyZSBDb21tdW5pY2F0aW9uczwvc2Vjb25kYXJ5LXRpdGxl
PjxhbHQtdGl0bGU+TmF0IENvbW11bjwvYWx0LXRpdGxlPjwvdGl0bGVzPjxwZXJpb2RpY2FsPjxm
dWxsLXRpdGxlPk5hdHVyZSBDb21tdW5pY2F0aW9uczwvZnVsbC10aXRsZT48YWJici0xPk5hdCBD
b21tdW48L2FiYnItMT48L3BlcmlvZGljYWw+PGFsdC1wZXJpb2RpY2FsPjxmdWxsLXRpdGxlPk5h
dHVyZSBDb21tdW5pY2F0aW9uczwvZnVsbC10aXRsZT48YWJici0xPk5hdCBDb21tdW48L2FiYnIt
MT48L2FsdC1wZXJpb2RpY2FsPjx2b2x1bWU+Nzwvdm9sdW1lPjxrZXl3b3Jkcz48a2V5d29yZD5p
bmZsYW1tYXRvcnktYm93ZWwtZGlzZWFzZTwva2V5d29yZD48a2V5d29yZD5jcm9obi1kaXNlYXNl
PC9rZXl3b3JkPjxrZXl3b3JkPnByb3RlaW48L2tleXdvcmQ+PGtleXdvcmQ+c3RhdDM8L2tleXdv
cmQ+PGtleXdvcmQ+YWN0aXZhdGlvbjwva2V5d29yZD48a2V5d29yZD5pcmlzaW48L2tleXdvcmQ+
PGtleXdvcmQ+Y2VsbHM8L2tleXdvcmQ+PGtleXdvcmQ+cG9sYXJpemF0aW9uPC9rZXl3b3JkPjxr
ZXl3b3JkPnJlc3BvbnNlczwva2V5d29yZD48a2V5d29yZD5raW5hc2U8L2tleXdvcmQ+PC9rZXl3
b3Jkcz48ZGF0ZXM+PHllYXI+MjAxNjwveWVhcj48cHViLWRhdGVzPjxkYXRlPkFwcjwvZGF0ZT48
L3B1Yi1kYXRlcz48L2RhdGVzPjxpc2JuPjIwNDEtMTcyMzwvaXNibj48YWNjZXNzaW9uLW51bT5X
T1M6MDAwMzczODMyNjAwMDAxPC9hY2Nlc3Npb24tbnVtPjx1cmxzPjxyZWxhdGVkLXVybHM+PHVy
bD4mbHQ7R28gdG8gSVNJJmd0OzovL1dPUzowMDAzNzM4MzI2MDAwMDE8L3VybD48L3JlbGF0ZWQt
dXJscz48L3VybHM+PGVsZWN0cm9uaWMtcmVzb3VyY2UtbnVtPkFSVE4gMTEzMTQmI3hEOzEwLjEw
MzgvbmNvbW1zMTEzMTQ8L2VsZWN0cm9uaWMtcmVzb3VyY2UtbnVtPjxsYW5ndWFnZT5FbmdsaXNo
PC9sYW5ndWFnZT48L3JlY29yZD48L0NpdGU+PC9FbmROb3RlPgB=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PEVuZE5vdGU+PENpdGU+PEF1dGhvcj5Cb3NtYTwvQXV0aG9yPjxZZWFyPjIwMTY8L1llYXI+PFJl
Y051bT4yMDQ1PC9SZWNOdW0+PERpc3BsYXlUZXh0PjxzdHlsZSBmYWNlPSJzdXBlcnNjcmlwdCI+
WzEwNF08L3N0eWxlPjwvRGlzcGxheVRleHQ+PHJlY29yZD48cmVjLW51bWJlcj4yMDQ1PC9yZWMt
bnVtYmVyPjxmb3JlaWduLWtleXM+PGtleSBhcHA9IkVOIiBkYi1pZD0iOXIwZnR6MGZodjI1c3Jl
eDV6cXZhMGZtdndhYWRleHM1cGZzIiB0aW1lc3RhbXA9IjE1NzYwMTI1MzciPjIwNDU8L2tleT48
L2ZvcmVpZ24ta2V5cz48cmVmLXR5cGUgbmFtZT0iSm91cm5hbCBBcnRpY2xlIj4xNzwvcmVmLXR5
cGU+PGNvbnRyaWJ1dG9ycz48YXV0aG9ycz48YXV0aG9yPkJvc21hLCBNLjwvYXV0aG9yPjxhdXRo
b3I+R2VybGluZywgTS48L2F1dGhvcj48YXV0aG9yPlBhc3RvLCBKLjwvYXV0aG9yPjxhdXRob3I+
R2VvcmdpYWRpLCBBLjwvYXV0aG9yPjxhdXRob3I+R3JhaGFtLCBFLjwvYXV0aG9yPjxhdXRob3I+
U2hpbGtvdmEsIE8uPC9hdXRob3I+PGF1dGhvcj5Jd2F0YSwgWS48L2F1dGhvcj48YXV0aG9yPkFs
bWVyLCBTLjwvYXV0aG9yPjxhdXRob3I+U29kZXJtYW4sIEouPC9hdXRob3I+PGF1dGhvcj5Ub2Z0
Z2FyZCwgUi48L2F1dGhvcj48YXV0aG9yPldlcm1lbGluZywgRi48L2F1dGhvcj48YXV0aG9yPkJv
c3Ryb20sIEUuIEEuPC9hdXRob3I+PGF1dGhvcj5Cb3N0cm9tLCBQLiBBLjwvYXV0aG9yPjwvYXV0
aG9ycz48L2NvbnRyaWJ1dG9ycz48YXV0aC1hZGRyZXNzPkthcm9saW5za2EgSW5zdCwgRGVwdCBD
ZWxsICZhbXA7IE1vbCBCaW9sLCBTRS0xNzE3NyBTdG9ja2hvbG0sIFN3ZWRlbiYjeEQ7S2Fyb2xp
bnNrYSBJbnN0LCBDdHIgSW5ub3ZhdCBNZWQsIERlcHQgQmlvc2NpICZhbXA7IE51dHIsIFNFLTE0
MTgzIEh1ZGRpbmdlLCBTd2VkZW4mI3hEO0thbmF6YXdhIFVuaXYgSG9zcCwgRGl2IE5lcGhyb2ws
IEthbmF6YXdhLCBJc2hpa2F3YSA5MjA4NjQxLCBKYXBhbiYjeEQ7S2Fyb2xpbnNrYSBJbnN0LCBE
ZXB0IE1lZCwgU0UtMTcxNzYgU3RvY2tob2xtLCBTd2VkZW4mI3hEO0thcm9saW5za2EgVW5pdiBI
b3NwLCBTRS0xNzE3NiBTdG9ja2hvbG0sIFN3ZWRlbiYjeEQ7S2Fyb2xpbnNrYSBVbml2IEhvc3As
IEdhc3Ryb0N0ciwgU0UtMTcxNzYgU3RvY2tob2xtLCBTd2VkZW4mI3hEO1J5aG92IEN0eSBIb3Nw
LCBEaXYgTWVkIERpYWdub3N0LCBTLTU1MTg1IEpvbmtvcGluZywgU3dlZGVuJiN4RDtLYXJvbGlu
c2thIEluc3QsIERlcHQgRGVudCBNZWQsIFNFLTE0MTgzIEh1ZGRpbmdlLCBTd2VkZW48L2F1dGgt
YWRkcmVzcz48dGl0bGVzPjx0aXRsZT5GTkRDNCBhY3RzIGFzIGFuIGFudGktaW5mbGFtbWF0b3J5
IGZhY3RvciBvbiBtYWNyb3BoYWdlcyBhbmQgaW1wcm92ZXMgY29saXRpcyBpbiBtaWNlPC90aXRs
ZT48c2Vjb25kYXJ5LXRpdGxlPk5hdHVyZSBDb21tdW5pY2F0aW9uczwvc2Vjb25kYXJ5LXRpdGxl
PjxhbHQtdGl0bGU+TmF0IENvbW11bjwvYWx0LXRpdGxlPjwvdGl0bGVzPjxwZXJpb2RpY2FsPjxm
dWxsLXRpdGxlPk5hdHVyZSBDb21tdW5pY2F0aW9uczwvZnVsbC10aXRsZT48YWJici0xPk5hdCBD
b21tdW48L2FiYnItMT48L3BlcmlvZGljYWw+PGFsdC1wZXJpb2RpY2FsPjxmdWxsLXRpdGxlPk5h
dHVyZSBDb21tdW5pY2F0aW9uczwvZnVsbC10aXRsZT48YWJici0xPk5hdCBDb21tdW48L2FiYnIt
MT48L2FsdC1wZXJpb2RpY2FsPjx2b2x1bWU+Nzwvdm9sdW1lPjxrZXl3b3Jkcz48a2V5d29yZD5p
bmZsYW1tYXRvcnktYm93ZWwtZGlzZWFzZTwva2V5d29yZD48a2V5d29yZD5jcm9obi1kaXNlYXNl
PC9rZXl3b3JkPjxrZXl3b3JkPnByb3RlaW48L2tleXdvcmQ+PGtleXdvcmQ+c3RhdDM8L2tleXdv
cmQ+PGtleXdvcmQ+YWN0aXZhdGlvbjwva2V5d29yZD48a2V5d29yZD5pcmlzaW48L2tleXdvcmQ+
PGtleXdvcmQ+Y2VsbHM8L2tleXdvcmQ+PGtleXdvcmQ+cG9sYXJpemF0aW9uPC9rZXl3b3JkPjxr
ZXl3b3JkPnJlc3BvbnNlczwva2V5d29yZD48a2V5d29yZD5raW5hc2U8L2tleXdvcmQ+PC9rZXl3
b3Jkcz48ZGF0ZXM+PHllYXI+MjAxNjwveWVhcj48cHViLWRhdGVzPjxkYXRlPkFwcjwvZGF0ZT48
L3B1Yi1kYXRlcz48L2RhdGVzPjxpc2JuPjIwNDEtMTcyMzwvaXNibj48YWNjZXNzaW9uLW51bT5X
T1M6MDAwMzczODMyNjAwMDAxPC9hY2Nlc3Npb24tbnVtPjx1cmxzPjxyZWxhdGVkLXVybHM+PHVy
bD4mbHQ7R28gdG8gSVNJJmd0OzovL1dPUzowMDAzNzM4MzI2MDAwMDE8L3VybD48L3JlbGF0ZWQt
dXJscz48L3VybHM+PGVsZWN0cm9uaWMtcmVzb3VyY2UtbnVtPkFSVE4gMTEzMTQmI3hEOzEwLjEw
MzgvbmNvbW1zMTEzMTQ8L2VsZWN0cm9uaWMtcmVzb3VyY2UtbnVtPjxsYW5ndWFnZT5FbmdsaXNo
PC9sYW5ndWFnZT48L3JlY29yZD48L0NpdGU+PC9FbmROb3RlPgB=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4A03B9" w:rsidRPr="00285EC0">
        <w:rPr>
          <w:rFonts w:ascii="Book Antiqua" w:hAnsi="Book Antiqua"/>
        </w:rPr>
      </w:r>
      <w:r w:rsidR="004A03B9" w:rsidRPr="00285EC0">
        <w:rPr>
          <w:rFonts w:ascii="Book Antiqua" w:hAnsi="Book Antiqua"/>
        </w:rPr>
        <w:fldChar w:fldCharType="separate"/>
      </w:r>
      <w:r w:rsidR="002C3308" w:rsidRPr="00285EC0">
        <w:rPr>
          <w:rFonts w:ascii="Book Antiqua" w:hAnsi="Book Antiqua"/>
          <w:noProof/>
          <w:vertAlign w:val="superscript"/>
        </w:rPr>
        <w:t>[10</w:t>
      </w:r>
      <w:r w:rsidR="005950BD">
        <w:rPr>
          <w:rFonts w:ascii="Book Antiqua" w:hAnsi="Book Antiqua"/>
          <w:noProof/>
          <w:vertAlign w:val="superscript"/>
        </w:rPr>
        <w:t>3</w:t>
      </w:r>
      <w:r w:rsidR="002C3308" w:rsidRPr="00285EC0">
        <w:rPr>
          <w:rFonts w:ascii="Book Antiqua" w:hAnsi="Book Antiqua"/>
          <w:noProof/>
          <w:vertAlign w:val="superscript"/>
        </w:rPr>
        <w:t>]</w:t>
      </w:r>
      <w:r w:rsidR="004A03B9" w:rsidRPr="00285EC0">
        <w:rPr>
          <w:rFonts w:ascii="Book Antiqua" w:hAnsi="Book Antiqua"/>
        </w:rPr>
        <w:fldChar w:fldCharType="end"/>
      </w:r>
      <w:r w:rsidR="004A03B9" w:rsidRPr="00285EC0">
        <w:rPr>
          <w:rFonts w:ascii="Book Antiqua" w:hAnsi="Book Antiqua"/>
        </w:rPr>
        <w:t xml:space="preserve">. The role of FNDC4 in </w:t>
      </w:r>
      <w:r w:rsidR="00410071" w:rsidRPr="00285EC0">
        <w:rPr>
          <w:rFonts w:ascii="Book Antiqua" w:hAnsi="Book Antiqua"/>
        </w:rPr>
        <w:t>MAFLD</w:t>
      </w:r>
      <w:r w:rsidR="004A03B9" w:rsidRPr="00285EC0">
        <w:rPr>
          <w:rFonts w:ascii="Book Antiqua" w:hAnsi="Book Antiqua"/>
        </w:rPr>
        <w:t xml:space="preserve"> is unknown.</w:t>
      </w:r>
      <w:r w:rsidRPr="00285EC0">
        <w:rPr>
          <w:rFonts w:ascii="Book Antiqua" w:hAnsi="Book Antiqua"/>
        </w:rPr>
        <w:t xml:space="preserve"> In sum, adipocytokines and myokines represent another crucial regulator of macrophage </w:t>
      </w:r>
      <w:r w:rsidR="00FA5D5E" w:rsidRPr="00285EC0">
        <w:rPr>
          <w:rFonts w:ascii="Book Antiqua" w:hAnsi="Book Antiqua"/>
        </w:rPr>
        <w:t>biology</w:t>
      </w:r>
      <w:r w:rsidRPr="00285EC0">
        <w:rPr>
          <w:rFonts w:ascii="Book Antiqua" w:hAnsi="Book Antiqua"/>
        </w:rPr>
        <w:t xml:space="preserve"> in </w:t>
      </w:r>
      <w:r w:rsidR="0047669E" w:rsidRPr="00285EC0">
        <w:rPr>
          <w:rFonts w:ascii="Book Antiqua" w:hAnsi="Book Antiqua"/>
        </w:rPr>
        <w:t xml:space="preserve">the </w:t>
      </w:r>
      <w:r w:rsidRPr="00285EC0">
        <w:rPr>
          <w:rFonts w:ascii="Book Antiqua" w:hAnsi="Book Antiqua"/>
        </w:rPr>
        <w:t xml:space="preserve">context of metabolic disorders. </w:t>
      </w:r>
    </w:p>
    <w:p w14:paraId="42D984CA" w14:textId="77777777" w:rsidR="00C46AB6" w:rsidRPr="00285EC0" w:rsidRDefault="00C46AB6" w:rsidP="00285EC0">
      <w:pPr>
        <w:adjustRightInd w:val="0"/>
        <w:snapToGrid w:val="0"/>
        <w:spacing w:line="360" w:lineRule="auto"/>
        <w:jc w:val="both"/>
        <w:rPr>
          <w:rFonts w:ascii="Book Antiqua" w:hAnsi="Book Antiqua"/>
        </w:rPr>
      </w:pPr>
    </w:p>
    <w:p w14:paraId="4E90F997" w14:textId="06903416" w:rsidR="006859A5" w:rsidRPr="00285EC0" w:rsidRDefault="006859A5" w:rsidP="00285EC0">
      <w:pPr>
        <w:adjustRightInd w:val="0"/>
        <w:snapToGrid w:val="0"/>
        <w:spacing w:line="360" w:lineRule="auto"/>
        <w:jc w:val="both"/>
        <w:outlineLvl w:val="0"/>
        <w:rPr>
          <w:rFonts w:ascii="Book Antiqua" w:eastAsia="Cambria" w:hAnsi="Book Antiqua"/>
          <w:b/>
          <w:i/>
          <w:lang w:val="en-US" w:eastAsia="en-US"/>
        </w:rPr>
      </w:pPr>
      <w:r w:rsidRPr="00285EC0">
        <w:rPr>
          <w:rFonts w:ascii="Book Antiqua" w:eastAsia="Cambria" w:hAnsi="Book Antiqua"/>
          <w:b/>
          <w:i/>
          <w:lang w:val="en-US" w:eastAsia="en-US"/>
        </w:rPr>
        <w:t>Damaged hepatocytes and ROS</w:t>
      </w:r>
      <w:r w:rsidR="00544931" w:rsidRPr="00285EC0">
        <w:rPr>
          <w:rFonts w:ascii="Book Antiqua" w:eastAsia="Cambria" w:hAnsi="Book Antiqua"/>
          <w:b/>
          <w:i/>
          <w:lang w:val="en-US" w:eastAsia="en-US"/>
        </w:rPr>
        <w:t xml:space="preserve"> and macrophage activation</w:t>
      </w:r>
    </w:p>
    <w:p w14:paraId="6AF29DF3" w14:textId="713C3486" w:rsidR="006859A5" w:rsidRPr="00285EC0" w:rsidRDefault="009A1EC7" w:rsidP="00285EC0">
      <w:pPr>
        <w:adjustRightInd w:val="0"/>
        <w:snapToGrid w:val="0"/>
        <w:spacing w:line="360" w:lineRule="auto"/>
        <w:jc w:val="both"/>
        <w:outlineLvl w:val="0"/>
        <w:rPr>
          <w:rFonts w:ascii="Book Antiqua" w:eastAsia="Cambria" w:hAnsi="Book Antiqua"/>
          <w:lang w:val="en-US" w:eastAsia="en-US"/>
        </w:rPr>
      </w:pPr>
      <w:r w:rsidRPr="00285EC0">
        <w:rPr>
          <w:rFonts w:ascii="Book Antiqua" w:eastAsia="Cambria" w:hAnsi="Book Antiqua"/>
          <w:lang w:val="en-US" w:eastAsia="en-US"/>
        </w:rPr>
        <w:t xml:space="preserve">Damaged hepatocytes </w:t>
      </w:r>
      <w:r w:rsidR="0047669E" w:rsidRPr="00285EC0">
        <w:rPr>
          <w:rFonts w:ascii="Book Antiqua" w:eastAsia="Cambria" w:hAnsi="Book Antiqua"/>
          <w:lang w:val="en-US" w:eastAsia="en-US"/>
        </w:rPr>
        <w:t>are</w:t>
      </w:r>
      <w:r w:rsidRPr="00285EC0">
        <w:rPr>
          <w:rFonts w:ascii="Book Antiqua" w:eastAsia="Cambria" w:hAnsi="Book Antiqua"/>
          <w:lang w:val="en-US" w:eastAsia="en-US"/>
        </w:rPr>
        <w:t xml:space="preserve"> </w:t>
      </w:r>
      <w:r w:rsidR="00FA5D5E" w:rsidRPr="00285EC0">
        <w:rPr>
          <w:rFonts w:ascii="Book Antiqua" w:eastAsia="Cambria" w:hAnsi="Book Antiqua"/>
          <w:lang w:val="en-US" w:eastAsia="en-US"/>
        </w:rPr>
        <w:t xml:space="preserve">a </w:t>
      </w:r>
      <w:r w:rsidRPr="00285EC0">
        <w:rPr>
          <w:rFonts w:ascii="Book Antiqua" w:eastAsia="Cambria" w:hAnsi="Book Antiqua"/>
          <w:lang w:val="en-US" w:eastAsia="en-US"/>
        </w:rPr>
        <w:t>trigger</w:t>
      </w:r>
      <w:r w:rsidR="00FA5D5E" w:rsidRPr="00285EC0">
        <w:rPr>
          <w:rFonts w:ascii="Book Antiqua" w:eastAsia="Cambria" w:hAnsi="Book Antiqua"/>
          <w:lang w:val="en-US" w:eastAsia="en-US"/>
        </w:rPr>
        <w:t xml:space="preserve"> for</w:t>
      </w:r>
      <w:r w:rsidRPr="00285EC0">
        <w:rPr>
          <w:rFonts w:ascii="Book Antiqua" w:eastAsia="Cambria" w:hAnsi="Book Antiqua"/>
          <w:lang w:val="en-US" w:eastAsia="en-US"/>
        </w:rPr>
        <w:t xml:space="preserve"> macrophage activation. Data</w:t>
      </w:r>
      <w:r w:rsidR="006859A5" w:rsidRPr="00285EC0">
        <w:rPr>
          <w:rFonts w:ascii="Book Antiqua" w:eastAsia="Cambria" w:hAnsi="Book Antiqua"/>
          <w:lang w:val="en-US" w:eastAsia="en-US"/>
        </w:rPr>
        <w:t xml:space="preserve"> from mice fed a HFD suggest that steatotic hepatocytes promote the release of pro-inflammatory cytokines by macrophage</w:t>
      </w:r>
      <w:r w:rsidR="00FA5D5E" w:rsidRPr="00285EC0">
        <w:rPr>
          <w:rFonts w:ascii="Book Antiqua" w:eastAsia="Cambria" w:hAnsi="Book Antiqua"/>
          <w:lang w:val="en-US" w:eastAsia="en-US"/>
        </w:rPr>
        <w:t>s</w:t>
      </w:r>
      <w:r w:rsidR="00485781" w:rsidRPr="00285EC0">
        <w:rPr>
          <w:rFonts w:ascii="Book Antiqua" w:eastAsia="Cambria" w:hAnsi="Book Antiqua"/>
          <w:lang w:val="en-US" w:eastAsia="en-US"/>
        </w:rPr>
        <w:t>,</w:t>
      </w:r>
      <w:r w:rsidR="006859A5" w:rsidRPr="00285EC0">
        <w:rPr>
          <w:rFonts w:ascii="Book Antiqua" w:eastAsia="Cambria" w:hAnsi="Book Antiqua"/>
          <w:lang w:val="en-US" w:eastAsia="en-US"/>
        </w:rPr>
        <w:t xml:space="preserve"> indicating that hepatocyte damage elicits macrophage activation</w:t>
      </w:r>
      <w:r w:rsidR="006859A5"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&lt;EndNote&gt;&lt;Cite&gt;&lt;Author&gt;Pan&lt;/Author&gt;&lt;Year&gt;2015&lt;/Year&gt;&lt;RecNum&gt;2061&lt;/RecNum&gt;&lt;DisplayText&gt;&lt;style face="superscript"&gt;[105]&lt;/style&gt;&lt;/DisplayText&gt;&lt;record&gt;&lt;rec-number&gt;2061&lt;/rec-number&gt;&lt;foreign-keys&gt;&lt;key app="EN" db-id="9r0ftz0fhv25srex5zqva0fmvwaadexs5pfs" timestamp="1576026815"&gt;2061&lt;/key&gt;&lt;/foreign-keys&gt;&lt;ref-type name="Journal Article"&gt;17&lt;/ref-type&gt;&lt;contributors&gt;&lt;authors&gt;&lt;author&gt;Pan, X. L.&lt;/author&gt;&lt;author&gt;Wang, P.&lt;/author&gt;&lt;author&gt;Luo, J. Z.&lt;/author&gt;&lt;author&gt;Wang, Z. J.&lt;/author&gt;&lt;author&gt;Song, Y. H.&lt;/author&gt;&lt;author&gt;Ye, J.&lt;/author&gt;&lt;author&gt;Hou, X. H.&lt;/author&gt;&lt;/authors&gt;&lt;/contributors&gt;&lt;auth-address&gt;Huazhong Univ Sci &amp;amp; Technol, Union Hosp, Tongji Med Coll, Dept Gastroenterol &amp;amp; Hepatol, Wuhan 430022, Hubei, Peoples R China&lt;/auth-address&gt;&lt;titles&gt;&lt;title&gt;Adipogenic changes of hepatocytes in a high-fat diet-induced fatty liver mice model and non-alcoholic fatty liver disease patients&lt;/title&gt;&lt;secondary-title&gt;Endocrine&lt;/secondary-title&gt;&lt;alt-title&gt;Endocrine&lt;/alt-title&gt;&lt;/titles&gt;&lt;periodical&gt;&lt;full-title&gt;Endocrine&lt;/full-title&gt;&lt;abbr-1&gt;Endocrine&lt;/abbr-1&gt;&lt;/periodical&gt;&lt;alt-periodical&gt;&lt;full-title&gt;Endocrine&lt;/full-title&gt;&lt;abbr-1&gt;Endocrine&lt;/abbr-1&gt;&lt;/alt-periodical&gt;&lt;pages&gt;834-847&lt;/pages&gt;&lt;volume&gt;48&lt;/volume&gt;&lt;number&gt;3&lt;/number&gt;&lt;keywords&gt;&lt;keyword&gt;adipogenic changes&lt;/keyword&gt;&lt;keyword&gt;non-alcoholic fatty liver disease&lt;/keyword&gt;&lt;keyword&gt;hepatocytes&lt;/keyword&gt;&lt;keyword&gt;adipocytes&lt;/keyword&gt;&lt;keyword&gt;induced hepatic steatosis&lt;/keyword&gt;&lt;keyword&gt;gene-expression&lt;/keyword&gt;&lt;keyword&gt;ppar-gamma&lt;/keyword&gt;&lt;keyword&gt;adiponectin&lt;/keyword&gt;&lt;keyword&gt;obesity&lt;/keyword&gt;&lt;keyword&gt;cells&lt;/keyword&gt;&lt;keyword&gt;inflammation&lt;/keyword&gt;&lt;keyword&gt;depletion&lt;/keyword&gt;&lt;keyword&gt;prevents&lt;/keyword&gt;&lt;/keywords&gt;&lt;dates&gt;&lt;year&gt;2015&lt;/year&gt;&lt;pub-dates&gt;&lt;date&gt;Apr&lt;/date&gt;&lt;/pub-dates&gt;&lt;/dates&gt;&lt;isbn&gt;1355-008x&lt;/isbn&gt;&lt;accession-num&gt;WOS:000351661100014&lt;/accession-num&gt;&lt;urls&gt;&lt;related-urls&gt;&lt;url&gt;&amp;lt;Go to ISI&amp;gt;://WOS:000351661100014&lt;/url&gt;&lt;/related-urls&gt;&lt;/urls&gt;&lt;electronic-resource-num&gt;10.1007/s12020-014-0384-x&lt;/electronic-resource-num&gt;&lt;language&gt;English&lt;/language&gt;&lt;/record&gt;&lt;/Cite&gt;&lt;/EndNote&gt;</w:instrText>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4</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In turn, apoptotic body engulfment by </w:t>
      </w:r>
      <w:r w:rsidR="00544931" w:rsidRPr="00285EC0">
        <w:rPr>
          <w:rFonts w:ascii="Book Antiqua" w:eastAsia="Cambria" w:hAnsi="Book Antiqua"/>
          <w:lang w:val="en-US" w:eastAsia="en-US"/>
        </w:rPr>
        <w:t xml:space="preserve">Kupffer cells </w:t>
      </w:r>
      <w:r w:rsidR="006859A5" w:rsidRPr="00285EC0">
        <w:rPr>
          <w:rFonts w:ascii="Book Antiqua" w:eastAsia="Cambria" w:hAnsi="Book Antiqua"/>
          <w:lang w:val="en-US" w:eastAsia="en-US"/>
        </w:rPr>
        <w:t xml:space="preserve">is a potent trigger for inflammation and fibrosis and for activation of macrophages </w:t>
      </w:r>
      <w:r w:rsidR="00ED6332" w:rsidRPr="00ED6332">
        <w:rPr>
          <w:rFonts w:ascii="Book Antiqua" w:eastAsia="Cambria" w:hAnsi="Book Antiqua"/>
          <w:i/>
          <w:iCs/>
          <w:lang w:val="en-US" w:eastAsia="en-US"/>
        </w:rPr>
        <w:t>via</w:t>
      </w:r>
      <w:r w:rsidR="006859A5" w:rsidRPr="00285EC0">
        <w:rPr>
          <w:rFonts w:ascii="Book Antiqua" w:eastAsia="Cambria" w:hAnsi="Book Antiqua"/>
          <w:lang w:val="en-US" w:eastAsia="en-US"/>
        </w:rPr>
        <w:t xml:space="preserve"> pattern recognition receptors such as TLR</w:t>
      </w:r>
      <w:r w:rsidR="00FA5D5E" w:rsidRPr="00285EC0">
        <w:rPr>
          <w:rFonts w:ascii="Book Antiqua" w:eastAsia="Cambria" w:hAnsi="Book Antiqua"/>
          <w:lang w:val="en-US" w:eastAsia="en-US"/>
        </w:rPr>
        <w:t>s</w:t>
      </w:r>
      <w:r w:rsidR="006859A5"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&lt;EndNote&gt;&lt;Cite&gt;&lt;Author&gt;Canbay&lt;/Author&gt;&lt;Year&gt;2003&lt;/Year&gt;&lt;RecNum&gt;2062&lt;/RecNum&gt;&lt;DisplayText&gt;&lt;style face="superscript"&gt;[106]&lt;/style&gt;&lt;/DisplayText&gt;&lt;record&gt;&lt;rec-number&gt;2062&lt;/rec-number&gt;&lt;foreign-keys&gt;&lt;key app="EN" db-id="9r0ftz0fhv25srex5zqva0fmvwaadexs5pfs" timestamp="1576026844"&gt;2062&lt;/key&gt;&lt;/foreign-keys&gt;&lt;ref-type name="Journal Article"&gt;17&lt;/ref-type&gt;&lt;contributors&gt;&lt;authors&gt;&lt;author&gt;Canbay, A.&lt;/author&gt;&lt;author&gt;Feldstein, A. E.&lt;/author&gt;&lt;author&gt;Higuchi, H.&lt;/author&gt;&lt;author&gt;Werneburg, N.&lt;/author&gt;&lt;author&gt;Grambihler, A.&lt;/author&gt;&lt;author&gt;Bronk, S. F.&lt;/author&gt;&lt;author&gt;Gores, G. J.&lt;/author&gt;&lt;/authors&gt;&lt;/contributors&gt;&lt;auth-address&gt;Mayo Clin &amp;amp; Mayo Fdn, Mayo Med Sch, Div Gastroenterol &amp;amp; Hepatol, Rochester, MN 55905 USA&lt;/auth-address&gt;&lt;titles&gt;&lt;title&gt;Kupffer cell engulfment of apoptotic bodies stimulates death ligand and cytokine expression&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1188-1198&lt;/pages&gt;&lt;volume&gt;38&lt;/volume&gt;&lt;number&gt;5&lt;/number&gt;&lt;keywords&gt;&lt;keyword&gt;hepatic stellate cells&lt;/keyword&gt;&lt;keyword&gt;induced liver-injury&lt;/keyword&gt;&lt;keyword&gt;rat-liver&lt;/keyword&gt;&lt;keyword&gt;hepatocyte apoptosis&lt;/keyword&gt;&lt;keyword&gt;gadolinium chloride&lt;/keyword&gt;&lt;keyword&gt;mediated apoptosis&lt;/keyword&gt;&lt;keyword&gt;fas&lt;/keyword&gt;&lt;keyword&gt;fibrosis&lt;/keyword&gt;&lt;keyword&gt;trail&lt;/keyword&gt;&lt;keyword&gt;phagocytosis&lt;/keyword&gt;&lt;/keywords&gt;&lt;dates&gt;&lt;year&gt;2003&lt;/year&gt;&lt;pub-dates&gt;&lt;date&gt;Nov&lt;/date&gt;&lt;/pub-dates&gt;&lt;/dates&gt;&lt;isbn&gt;0270-9139&lt;/isbn&gt;&lt;accession-num&gt;WOS:000186390800014&lt;/accession-num&gt;&lt;urls&gt;&lt;related-urls&gt;&lt;url&gt;&amp;lt;Go to ISI&amp;gt;://WOS:000186390800014&lt;/url&gt;&lt;/related-urls&gt;&lt;/urls&gt;&lt;electronic-resource-num&gt;10.1053/jhep.2003.50472&lt;/electronic-resource-num&gt;&lt;language&gt;English&lt;/language&gt;&lt;/record&gt;&lt;/Cite&gt;&lt;/EndNote&gt;</w:instrText>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5</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Trying to elucidate the link between damaged hepatocytes and macrophage activation and inflammation, a recent </w:t>
      </w:r>
      <w:r w:rsidR="0047669E" w:rsidRPr="00285EC0">
        <w:rPr>
          <w:rFonts w:ascii="Book Antiqua" w:eastAsia="Cambria" w:hAnsi="Book Antiqua"/>
          <w:lang w:val="en-US" w:eastAsia="en-US"/>
        </w:rPr>
        <w:t xml:space="preserve">study </w:t>
      </w:r>
      <w:r w:rsidR="006859A5" w:rsidRPr="00285EC0">
        <w:rPr>
          <w:rFonts w:ascii="Book Antiqua" w:eastAsia="Cambria" w:hAnsi="Book Antiqua"/>
          <w:lang w:val="en-US" w:eastAsia="en-US"/>
        </w:rPr>
        <w:t xml:space="preserve">has suggested that proapoptotic lipotoxic signaling by death receptor 5 </w:t>
      </w:r>
      <w:r w:rsidR="00C90FC1">
        <w:rPr>
          <w:rFonts w:ascii="Book Antiqua" w:eastAsia="Cambria" w:hAnsi="Book Antiqua"/>
          <w:lang w:val="en-US" w:eastAsia="en-US"/>
        </w:rPr>
        <w:t>(</w:t>
      </w:r>
      <w:r w:rsidR="006859A5" w:rsidRPr="00285EC0">
        <w:rPr>
          <w:rFonts w:ascii="Book Antiqua" w:eastAsia="Cambria" w:hAnsi="Book Antiqua"/>
          <w:lang w:val="en-US" w:eastAsia="en-US"/>
        </w:rPr>
        <w:t>also known as tumor necrosis factor receptor superfamily member 10b</w:t>
      </w:r>
      <w:r w:rsidR="00C90FC1">
        <w:rPr>
          <w:rFonts w:ascii="Book Antiqua" w:eastAsia="Cambria" w:hAnsi="Book Antiqua"/>
          <w:lang w:val="en-US" w:eastAsia="en-US"/>
        </w:rPr>
        <w:t xml:space="preserve">) </w:t>
      </w:r>
      <w:r w:rsidR="006859A5" w:rsidRPr="00285EC0">
        <w:rPr>
          <w:rFonts w:ascii="Book Antiqua" w:hAnsi="Book Antiqua"/>
        </w:rPr>
        <w:t xml:space="preserve">induces </w:t>
      </w:r>
      <w:r w:rsidR="006859A5" w:rsidRPr="00285EC0">
        <w:rPr>
          <w:rFonts w:ascii="Book Antiqua" w:eastAsia="Cambria" w:hAnsi="Book Antiqua"/>
          <w:lang w:val="en-US" w:eastAsia="en-US"/>
        </w:rPr>
        <w:t>the release of extracellular vesicles from hepatocytes</w:t>
      </w:r>
      <w:r w:rsidR="0047669E" w:rsidRPr="00285EC0">
        <w:rPr>
          <w:rFonts w:ascii="Book Antiqua" w:eastAsia="Cambria" w:hAnsi="Book Antiqua"/>
          <w:lang w:val="en-US" w:eastAsia="en-US"/>
        </w:rPr>
        <w:t>. These</w:t>
      </w:r>
      <w:r w:rsidR="006859A5" w:rsidRPr="00285EC0">
        <w:rPr>
          <w:rFonts w:ascii="Book Antiqua" w:eastAsia="Cambria" w:hAnsi="Book Antiqua"/>
          <w:lang w:val="en-US" w:eastAsia="en-US"/>
        </w:rPr>
        <w:t xml:space="preserve"> in turn activate macrophages and promotes an inflammatory phenotype</w:t>
      </w:r>
      <w:r w:rsidR="006859A5" w:rsidRPr="00285EC0">
        <w:rPr>
          <w:rFonts w:ascii="Book Antiqua" w:eastAsia="Cambria" w:hAnsi="Book Antiqua"/>
          <w:lang w:val="en-US" w:eastAsia="en-US"/>
        </w:rPr>
        <w:fldChar w:fldCharType="begin">
          <w:fldData xml:space="preserve">PEVuZE5vdGU+PENpdGU+PEF1dGhvcj5IaXJzb3ZhPC9BdXRob3I+PFllYXI+MjAxNjwvWWVhcj48
UmVjTnVtPjIwNjU8L1JlY051bT48RGlzcGxheVRleHQ+PHN0eWxlIGZhY2U9InN1cGVyc2NyaXB0
Ij5bMTA3XTwvc3R5bGU+PC9EaXNwbGF5VGV4dD48cmVjb3JkPjxyZWMtbnVtYmVyPjIwNjU8L3Jl
Yy1udW1iZXI+PGZvcmVpZ24ta2V5cz48a2V5IGFwcD0iRU4iIGRiLWlkPSI5cjBmdHowZmh2MjVz
cmV4NXpxdmEwZm12d2FhZGV4czVwZnMiIHRpbWVzdGFtcD0iMTU3NjAyNzYyMyI+MjA2NTwva2V5
PjwvZm9yZWlnbi1rZXlzPjxyZWYtdHlwZSBuYW1lPSJKb3VybmFsIEFydGljbGUiPjE3PC9yZWYt
dHlwZT48Y29udHJpYnV0b3JzPjxhdXRob3JzPjxhdXRob3I+SGlyc292YSwgUC48L2F1dGhvcj48
YXV0aG9yPklicmFoaW0sIFMuIEguPC9hdXRob3I+PGF1dGhvcj5LcmlzaG5hbiwgQS48L2F1dGhv
cj48YXV0aG9yPlZlcm1hLCBWLiBLLjwvYXV0aG9yPjxhdXRob3I+QnJvbmssIFMuIEYuPC9hdXRo
b3I+PGF1dGhvcj5XZXJuZWJ1cmcsIE4uIFcuPC9hdXRob3I+PGF1dGhvcj5DaGFybHRvbiwgTS4g
Ui48L2F1dGhvcj48YXV0aG9yPlNoYWgsIFYuIEguPC9hdXRob3I+PGF1dGhvcj5NYWxoaSwgSC48
L2F1dGhvcj48YXV0aG9yPkdvcmVzLCBHLiBKLjwvYXV0aG9yPjwvYXV0aG9ycz48L2NvbnRyaWJ1
dG9ycz48YXV0aC1hZGRyZXNzPk1heW8gQ2xpbiwgRGl2IEdhc3Ryb2VudGVyb2wgJmFtcDsgSGVw
YXRvbCwgUm9jaGVzdGVyLCBNTiA1NTkwNSBVU0EmI3hEO01heW8gQ2xpbiwgRGl2IFBlZGlhdCBH
YXN0cm9lbnRlcm9sICZhbXA7IEhlcGF0b2wsIFJvY2hlc3RlciwgTU4gNTU5MDUgVVNBJiN4RDtJ
bnRlcm10IE1lZCBDdHIsIFRyYW5zcGxhbnQgQ3RyLCBNdXJyYXksIFVUIFVTQTwvYXV0aC1hZGRy
ZXNzPjx0aXRsZXM+PHRpdGxlPkxpcGlkLUluZHVjZWQgU2lnbmFsaW5nIENhdXNlcyBSZWxlYXNl
IG9mIEluZmxhbW1hdG9yeSBFeHRyYWNlbGx1bGFyIFZlc2ljbGVzIEZyb20gSGVwYXRvY3l0ZXM8
L3RpdGxlPjxzZWNvbmRhcnktdGl0bGU+R2FzdHJvZW50ZXJvbG9neTwvc2Vjb25kYXJ5LXRpdGxl
PjxhbHQtdGl0bGU+R2FzdHJvZW50ZXJvbG9neTwvYWx0LXRpdGxlPjwvdGl0bGVzPjxwZXJpb2Rp
Y2FsPjxmdWxsLXRpdGxlPkdhc3Ryb2VudGVyb2xvZ3k8L2Z1bGwtdGl0bGU+PC9wZXJpb2RpY2Fs
PjxhbHQtcGVyaW9kaWNhbD48ZnVsbC10aXRsZT5HYXN0cm9lbnRlcm9sb2d5PC9mdWxsLXRpdGxl
PjwvYWx0LXBlcmlvZGljYWw+PHBhZ2VzPjk1Ni05Njc8L3BhZ2VzPjx2b2x1bWU+MTUwPC92b2x1
bWU+PG51bWJlcj40PC9udW1iZXI+PGtleXdvcmRzPjxrZXl3b3JkPmV4b3NvbWVzPC9rZXl3b3Jk
PjxrZXl3b3JkPm1pY3JvdmVzaWNsZXM8L2tleXdvcmQ+PGtleXdvcmQ+bGlwb3RveGljPC9rZXl3
b3JkPjxrZXl3b3JkPmNlbGwgZGVhdGg8L2tleXdvcmQ+PGtleXdvcmQ+bmYta2FwcGEtYjwva2V5
d29yZD48a2V5d29yZD5ub25hbGNvaG9saWMgc3RlYXRvaGVwYXRpdGlzPC9rZXl3b3JkPjxrZXl3
b3JkPmFuaW1hbC1tb2RlbDwva2V5d29yZD48a2V5d29yZD5kZWF0aCBsaWdhbmQ8L2tleXdvcmQ+
PGtleXdvcmQ+cmlwMSBraW5hc2U8L2tleXdvcmQ+PGtleXdvcmQ+cm9jay1pPC9rZXl3b3JkPjxr
ZXl3b3JkPmNlbGxzPC9rZXl3b3JkPjxrZXl3b3JkPnRyYWlsPC9rZXl3b3JkPjxrZXl3b3JkPm1h
Y3JvcGhhZ2VzPC9rZXl3b3JkPjxrZXl3b3JkPmFwb3B0b3Npczwva2V5d29yZD48L2tleXdvcmRz
PjxkYXRlcz48eWVhcj4yMDE2PC95ZWFyPjxwdWItZGF0ZXM+PGRhdGU+QXByPC9kYXRlPjwvcHVi
LWRhdGVzPjwvZGF0ZXM+PGlzYm4+MDAxNi01MDg1PC9pc2JuPjxhY2Nlc3Npb24tbnVtPldPUzow
MDAzNzI3MzAwMDAwMzQ8L2FjY2Vzc2lvbi1udW0+PHVybHM+PHJlbGF0ZWQtdXJscz48dXJsPiZs
dDtHbyB0byBJU0kmZ3Q7Oi8vV09TOjAwMDM3MjczMDAwMDAzNDwvdXJsPjwvcmVsYXRlZC11cmxz
PjwvdXJscz48ZWxlY3Ryb25pYy1yZXNvdXJjZS1udW0+MTAuMTA1My9qLmdhc3Ryby4yMDE1LjEy
LjAzNzwvZWxlY3Ryb25pYy1yZXNvdXJjZS1udW0+PGxhbmd1YWdlPkVuZ2xpc2g8L2xhbmd1YWdl
PjwvcmVjb3JkPjwvQ2l0ZT48L0VuZE5vdGU+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PEVuZE5vdGU+PENpdGU+PEF1dGhvcj5IaXJzb3ZhPC9BdXRob3I+PFllYXI+MjAxNjwvWWVhcj48
UmVjTnVtPjIwNjU8L1JlY051bT48RGlzcGxheVRleHQ+PHN0eWxlIGZhY2U9InN1cGVyc2NyaXB0
Ij5bMTA3XTwvc3R5bGU+PC9EaXNwbGF5VGV4dD48cmVjb3JkPjxyZWMtbnVtYmVyPjIwNjU8L3Jl
Yy1udW1iZXI+PGZvcmVpZ24ta2V5cz48a2V5IGFwcD0iRU4iIGRiLWlkPSI5cjBmdHowZmh2MjVz
cmV4NXpxdmEwZm12d2FhZGV4czVwZnMiIHRpbWVzdGFtcD0iMTU3NjAyNzYyMyI+MjA2NTwva2V5
PjwvZm9yZWlnbi1rZXlzPjxyZWYtdHlwZSBuYW1lPSJKb3VybmFsIEFydGljbGUiPjE3PC9yZWYt
dHlwZT48Y29udHJpYnV0b3JzPjxhdXRob3JzPjxhdXRob3I+SGlyc292YSwgUC48L2F1dGhvcj48
YXV0aG9yPklicmFoaW0sIFMuIEguPC9hdXRob3I+PGF1dGhvcj5LcmlzaG5hbiwgQS48L2F1dGhv
cj48YXV0aG9yPlZlcm1hLCBWLiBLLjwvYXV0aG9yPjxhdXRob3I+QnJvbmssIFMuIEYuPC9hdXRo
b3I+PGF1dGhvcj5XZXJuZWJ1cmcsIE4uIFcuPC9hdXRob3I+PGF1dGhvcj5DaGFybHRvbiwgTS4g
Ui48L2F1dGhvcj48YXV0aG9yPlNoYWgsIFYuIEguPC9hdXRob3I+PGF1dGhvcj5NYWxoaSwgSC48
L2F1dGhvcj48YXV0aG9yPkdvcmVzLCBHLiBKLjwvYXV0aG9yPjwvYXV0aG9ycz48L2NvbnRyaWJ1
dG9ycz48YXV0aC1hZGRyZXNzPk1heW8gQ2xpbiwgRGl2IEdhc3Ryb2VudGVyb2wgJmFtcDsgSGVw
YXRvbCwgUm9jaGVzdGVyLCBNTiA1NTkwNSBVU0EmI3hEO01heW8gQ2xpbiwgRGl2IFBlZGlhdCBH
YXN0cm9lbnRlcm9sICZhbXA7IEhlcGF0b2wsIFJvY2hlc3RlciwgTU4gNTU5MDUgVVNBJiN4RDtJ
bnRlcm10IE1lZCBDdHIsIFRyYW5zcGxhbnQgQ3RyLCBNdXJyYXksIFVUIFVTQTwvYXV0aC1hZGRy
ZXNzPjx0aXRsZXM+PHRpdGxlPkxpcGlkLUluZHVjZWQgU2lnbmFsaW5nIENhdXNlcyBSZWxlYXNl
IG9mIEluZmxhbW1hdG9yeSBFeHRyYWNlbGx1bGFyIFZlc2ljbGVzIEZyb20gSGVwYXRvY3l0ZXM8
L3RpdGxlPjxzZWNvbmRhcnktdGl0bGU+R2FzdHJvZW50ZXJvbG9neTwvc2Vjb25kYXJ5LXRpdGxl
PjxhbHQtdGl0bGU+R2FzdHJvZW50ZXJvbG9neTwvYWx0LXRpdGxlPjwvdGl0bGVzPjxwZXJpb2Rp
Y2FsPjxmdWxsLXRpdGxlPkdhc3Ryb2VudGVyb2xvZ3k8L2Z1bGwtdGl0bGU+PC9wZXJpb2RpY2Fs
PjxhbHQtcGVyaW9kaWNhbD48ZnVsbC10aXRsZT5HYXN0cm9lbnRlcm9sb2d5PC9mdWxsLXRpdGxl
PjwvYWx0LXBlcmlvZGljYWw+PHBhZ2VzPjk1Ni05Njc8L3BhZ2VzPjx2b2x1bWU+MTUwPC92b2x1
bWU+PG51bWJlcj40PC9udW1iZXI+PGtleXdvcmRzPjxrZXl3b3JkPmV4b3NvbWVzPC9rZXl3b3Jk
PjxrZXl3b3JkPm1pY3JvdmVzaWNsZXM8L2tleXdvcmQ+PGtleXdvcmQ+bGlwb3RveGljPC9rZXl3
b3JkPjxrZXl3b3JkPmNlbGwgZGVhdGg8L2tleXdvcmQ+PGtleXdvcmQ+bmYta2FwcGEtYjwva2V5
d29yZD48a2V5d29yZD5ub25hbGNvaG9saWMgc3RlYXRvaGVwYXRpdGlzPC9rZXl3b3JkPjxrZXl3
b3JkPmFuaW1hbC1tb2RlbDwva2V5d29yZD48a2V5d29yZD5kZWF0aCBsaWdhbmQ8L2tleXdvcmQ+
PGtleXdvcmQ+cmlwMSBraW5hc2U8L2tleXdvcmQ+PGtleXdvcmQ+cm9jay1pPC9rZXl3b3JkPjxr
ZXl3b3JkPmNlbGxzPC9rZXl3b3JkPjxrZXl3b3JkPnRyYWlsPC9rZXl3b3JkPjxrZXl3b3JkPm1h
Y3JvcGhhZ2VzPC9rZXl3b3JkPjxrZXl3b3JkPmFwb3B0b3Npczwva2V5d29yZD48L2tleXdvcmRz
PjxkYXRlcz48eWVhcj4yMDE2PC95ZWFyPjxwdWItZGF0ZXM+PGRhdGU+QXByPC9kYXRlPjwvcHVi
LWRhdGVzPjwvZGF0ZXM+PGlzYm4+MDAxNi01MDg1PC9pc2JuPjxhY2Nlc3Npb24tbnVtPldPUzow
MDAzNzI3MzAwMDAwMzQ8L2FjY2Vzc2lvbi1udW0+PHVybHM+PHJlbGF0ZWQtdXJscz48dXJsPiZs
dDtHbyB0byBJU0kmZ3Q7Oi8vV09TOjAwMDM3MjczMDAwMDAzNDwvdXJsPjwvcmVsYXRlZC11cmxz
PjwvdXJscz48ZWxlY3Ryb25pYy1yZXNvdXJjZS1udW0+MTAuMTA1My9qLmdhc3Ryby4yMDE1LjEy
LjAzNzwvZWxlY3Ryb25pYy1yZXNvdXJjZS1udW0+PGxhbmd1YWdlPkVuZ2xpc2g8L2xhbmd1YWdl
PjwvcmVjb3JkPjwvQ2l0ZT48L0VuZE5vdGU+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6</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Similarly, another study showed that hepatocytes release ceramide-enriched pro-inflammatory </w:t>
      </w:r>
      <w:r w:rsidR="00544931" w:rsidRPr="00285EC0">
        <w:rPr>
          <w:rFonts w:ascii="Book Antiqua" w:eastAsia="Cambria" w:hAnsi="Book Antiqua"/>
          <w:lang w:val="en-US" w:eastAsia="en-US"/>
        </w:rPr>
        <w:t>extracellular vesicles</w:t>
      </w:r>
      <w:r w:rsidR="006859A5" w:rsidRPr="00285EC0">
        <w:rPr>
          <w:rFonts w:ascii="Book Antiqua" w:eastAsia="Cambria" w:hAnsi="Book Antiqua"/>
          <w:lang w:val="en-US" w:eastAsia="en-US"/>
        </w:rPr>
        <w:t xml:space="preserve"> under lipotoxic conditions that promote macrophage recruitment to the liver</w:t>
      </w:r>
      <w:r w:rsidR="006859A5" w:rsidRPr="00285EC0">
        <w:rPr>
          <w:rFonts w:ascii="Book Antiqua" w:eastAsia="Cambria" w:hAnsi="Book Antiqua"/>
          <w:lang w:val="en-US" w:eastAsia="en-US"/>
        </w:rPr>
        <w:fldChar w:fldCharType="begin">
          <w:fldData xml:space="preserve">PEVuZE5vdGU+PENpdGU+PEF1dGhvcj5LYWthenU8L0F1dGhvcj48WWVhcj4yMDE2PC9ZZWFyPjxS
ZWNOdW0+MjA2NjwvUmVjTnVtPjxEaXNwbGF5VGV4dD48c3R5bGUgZmFjZT0ic3VwZXJzY3JpcHQi
PlsxMDhdPC9zdHlsZT48L0Rpc3BsYXlUZXh0PjxyZWNvcmQ+PHJlYy1udW1iZXI+MjA2NjwvcmVj
LW51bWJlcj48Zm9yZWlnbi1rZXlzPjxrZXkgYXBwPSJFTiIgZGItaWQ9IjlyMGZ0ejBmaHYyNXNy
ZXg1enF2YTBmbXZ3YWFkZXhzNXBmcyIgdGltZXN0YW1wPSIxNTc2MDI3ODEyIj4yMDY2PC9rZXk+
PC9mb3JlaWduLWtleXM+PHJlZi10eXBlIG5hbWU9IkpvdXJuYWwgQXJ0aWNsZSI+MTc8L3JlZi10
eXBlPjxjb250cmlidXRvcnM+PGF1dGhvcnM+PGF1dGhvcj5LYWthenUsIEUuPC9hdXRob3I+PGF1
dGhvcj5NYXVlciwgQS4gUy48L2F1dGhvcj48YXV0aG9yPllpbiwgTS48L2F1dGhvcj48YXV0aG9y
Pk1hbGhpLCBILjwvYXV0aG9yPjwvYXV0aG9ycz48L2NvbnRyaWJ1dG9ycz48YXV0aC1hZGRyZXNz
PkRpdmlzaW9uIG9mIEdhc3Ryb2VudGVyb2xvZ3kgYW5kIEhlcGF0b2xvZ3kgTWF5byBDbGluaWMs
IFJvY2hlc3RlciwgTU4gNTU5MDUgRGVwYXJ0bWVudCBvZiBDb21tdW5pdHkgTWVkaWNhbCBTdXBw
b3J0cywgVG9ob2t1IE1lZGljYWwgTWVnYWJhbmsgT3JnYW5pemF0aW9uLCBUb2hva3UgVW5pdmVy
c2l0eSwgQW9iYWt1LCBTZW5kYWksIDk4MC04NTczIEphcGFuLiYjeEQ7RGl2aXNpb24gb2YgR2Fz
dHJvZW50ZXJvbG9neSBhbmQgSGVwYXRvbG9neSBNYXlvIENsaW5pYywgUm9jaGVzdGVyLCBNTiA1
NTkwNS4mI3hEO0RlcGFydG1lbnQgb2YgUmFkaW9sb2d5LCBNYXlvIENsaW5pYywgUm9jaGVzdGVy
LCBNTiA1NTkwNS4mI3hEO0RpdmlzaW9uIG9mIEdhc3Ryb2VudGVyb2xvZ3kgYW5kIEhlcGF0b2xv
Z3kgTWF5byBDbGluaWMsIFJvY2hlc3RlciwgTU4gNTU5MDUgTWFsaGkuaGFybWVldEBtYXlvLmVk
dS48L2F1dGgtYWRkcmVzcz48dGl0bGVzPjx0aXRsZT5IZXBhdG9jeXRlcyByZWxlYXNlIGNlcmFt
aWRlLWVucmljaGVkIHByby1pbmZsYW1tYXRvcnkgZXh0cmFjZWxsdWxhciB2ZXNpY2xlcyBpbiBh
biBJUkUxYWxwaGEtZGVwZW5kZW50IG1hbm5lcjwvdGl0bGU+PHNlY29uZGFyeS10aXRsZT5KIExp
cGlkIFJlczwvc2Vjb25kYXJ5LXRpdGxlPjwvdGl0bGVzPjxwZXJpb2RpY2FsPjxmdWxsLXRpdGxl
PkpvdXJuYWwgb2YgTGlwaWQgUmVzZWFyY2g8L2Z1bGwtdGl0bGU+PGFiYnItMT5KIExpcGlkIFJl
czwvYWJici0xPjwvcGVyaW9kaWNhbD48cGFnZXM+MjMzLTQ1PC9wYWdlcz48dm9sdW1lPjU3PC92
b2x1bWU+PG51bWJlcj4yPC9udW1iZXI+PGVkaXRpb24+MjAxNS8xMi8wMjwvZWRpdGlvbj48a2V5
d29yZHM+PGtleXdvcmQ+Q2VsbHMsIEN1bHR1cmVkPC9rZXl3b3JkPjxrZXl3b3JkPkNlcmFtaWRl
cy9tZXRhYm9saXNtPC9rZXl3b3JkPjxrZXl3b3JkPkVuZG9wbGFzbWljIFJldGljdWx1bSBTdHJl
c3MvZ2VuZXRpY3M8L2tleXdvcmQ+PGtleXdvcmQ+RW5kb3JpYm9udWNsZWFzZXMvKmdlbmV0aWNz
L21ldGFib2xpc208L2tleXdvcmQ+PGtleXdvcmQ+RXh0cmFjZWxsdWxhciBWZXNpY2xlcy8qbWV0
YWJvbGlzbS9wYXRob2xvZ3k8L2tleXdvcmQ+PGtleXdvcmQ+SGVwYXRvY3l0ZXMvbWV0YWJvbGlz
bS9wYXRob2xvZ3k8L2tleXdvcmQ+PGtleXdvcmQ+SHVtYW5zPC9rZXl3b3JkPjxrZXl3b3JkPklu
ZmxhbW1hdGlvbi9jaGVtaWNhbGx5IGluZHVjZWQvZ2VuZXRpY3MvKm1ldGFib2xpc208L2tleXdv
cmQ+PGtleXdvcmQ+SW5vc2l0b2wvbWV0YWJvbGlzbTwva2V5d29yZD48a2V5d29yZD5MeXNvcGhv
c3Bob2xpcGlkcy9tZXRhYm9saXNtPC9rZXl3b3JkPjxrZXl3b3JkPk1hY3JvcGhhZ2VzL21ldGFi
b2xpc20vcGF0aG9sb2d5PC9rZXl3b3JkPjxrZXl3b3JkPk5vbi1hbGNvaG9saWMgRmF0dHkgTGl2
ZXIgRGlzZWFzZS8qZ2VuZXRpY3MvbWV0YWJvbGlzbS9wYXRob2xvZ3k8L2tleXdvcmQ+PGtleXdv
cmQ+UGFsbWl0YXRlcy9tZXRhYm9saXNtL3RveGljaXR5PC9rZXl3b3JkPjxrZXl3b3JkPlByb3Rl
aW4tU2VyaW5lLVRocmVvbmluZSBLaW5hc2VzLypnZW5ldGljcy9tZXRhYm9saXNtPC9rZXl3b3Jk
PjxrZXl3b3JkPlNwaGluZ29zaW5lL2FuYWxvZ3MgJmFtcDsgZGVyaXZhdGl2ZXMvbWV0YWJvbGlz
bTwva2V5d29yZD48a2V5d29yZD5lbmRvcGxhc21pYyByZXRpY3VsdW0gc3RyZXNzPC9rZXl3b3Jk
PjxrZXl3b3JkPmV4b3NvbWU8L2tleXdvcmQ+PGtleXdvcmQ+aW5vc2l0b2wgcmVxdWlyaW5nIGVu
enltZSAxYWxwaGE8L2tleXdvcmQ+PGtleXdvcmQ+bGlwb2luZmxhbW1hdGlvbjwva2V5d29yZD48
a2V5d29yZD5taWNyb3Zlc2ljbGU8L2tleXdvcmQ+PGtleXdvcmQ+bm9uYWxjb2hvbGljIHN0ZWF0
b2hlcGF0aXRpczwva2V5d29yZD48L2tleXdvcmRzPjxkYXRlcz48eWVhcj4yMDE2PC95ZWFyPjxw
dWItZGF0ZXM+PGRhdGU+RmViPC9kYXRlPjwvcHViLWRhdGVzPjwvZGF0ZXM+PGlzYm4+MTUzOS03
MjYyIChFbGVjdHJvbmljKSYjeEQ7MDAyMi0yMjc1IChMaW5raW5nKTwvaXNibj48YWNjZXNzaW9u
LW51bT4yNjYyMTkxNzwvYWNjZXNzaW9uLW51bT48dXJscz48cmVsYXRlZC11cmxzPjx1cmw+aHR0
cHM6Ly93d3cubmNiaS5ubG0ubmloLmdvdi9wdWJtZWQvMjY2MjE5MTc8L3VybD48L3JlbGF0ZWQt
dXJscz48L3VybHM+PGN1c3RvbTI+UE1DNDcyNzQxOTwvY3VzdG9tMj48ZWxlY3Ryb25pYy1yZXNv
dXJjZS1udW0+MTAuMTE5NC9qbHIuTTA2MzQxMjwvZWxlY3Ryb25pYy1yZXNvdXJjZS1udW0+PC9y
ZWNvcmQ+PC9DaXRlPjwvRW5kTm90ZT5=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PEVuZE5vdGU+PENpdGU+PEF1dGhvcj5LYWthenU8L0F1dGhvcj48WWVhcj4yMDE2PC9ZZWFyPjxS
ZWNOdW0+MjA2NjwvUmVjTnVtPjxEaXNwbGF5VGV4dD48c3R5bGUgZmFjZT0ic3VwZXJzY3JpcHQi
PlsxMDhdPC9zdHlsZT48L0Rpc3BsYXlUZXh0PjxyZWNvcmQ+PHJlYy1udW1iZXI+MjA2NjwvcmVj
LW51bWJlcj48Zm9yZWlnbi1rZXlzPjxrZXkgYXBwPSJFTiIgZGItaWQ9IjlyMGZ0ejBmaHYyNXNy
ZXg1enF2YTBmbXZ3YWFkZXhzNXBmcyIgdGltZXN0YW1wPSIxNTc2MDI3ODEyIj4yMDY2PC9rZXk+
PC9mb3JlaWduLWtleXM+PHJlZi10eXBlIG5hbWU9IkpvdXJuYWwgQXJ0aWNsZSI+MTc8L3JlZi10
eXBlPjxjb250cmlidXRvcnM+PGF1dGhvcnM+PGF1dGhvcj5LYWthenUsIEUuPC9hdXRob3I+PGF1
dGhvcj5NYXVlciwgQS4gUy48L2F1dGhvcj48YXV0aG9yPllpbiwgTS48L2F1dGhvcj48YXV0aG9y
Pk1hbGhpLCBILjwvYXV0aG9yPjwvYXV0aG9ycz48L2NvbnRyaWJ1dG9ycz48YXV0aC1hZGRyZXNz
PkRpdmlzaW9uIG9mIEdhc3Ryb2VudGVyb2xvZ3kgYW5kIEhlcGF0b2xvZ3kgTWF5byBDbGluaWMs
IFJvY2hlc3RlciwgTU4gNTU5MDUgRGVwYXJ0bWVudCBvZiBDb21tdW5pdHkgTWVkaWNhbCBTdXBw
b3J0cywgVG9ob2t1IE1lZGljYWwgTWVnYWJhbmsgT3JnYW5pemF0aW9uLCBUb2hva3UgVW5pdmVy
c2l0eSwgQW9iYWt1LCBTZW5kYWksIDk4MC04NTczIEphcGFuLiYjeEQ7RGl2aXNpb24gb2YgR2Fz
dHJvZW50ZXJvbG9neSBhbmQgSGVwYXRvbG9neSBNYXlvIENsaW5pYywgUm9jaGVzdGVyLCBNTiA1
NTkwNS4mI3hEO0RlcGFydG1lbnQgb2YgUmFkaW9sb2d5LCBNYXlvIENsaW5pYywgUm9jaGVzdGVy
LCBNTiA1NTkwNS4mI3hEO0RpdmlzaW9uIG9mIEdhc3Ryb2VudGVyb2xvZ3kgYW5kIEhlcGF0b2xv
Z3kgTWF5byBDbGluaWMsIFJvY2hlc3RlciwgTU4gNTU5MDUgTWFsaGkuaGFybWVldEBtYXlvLmVk
dS48L2F1dGgtYWRkcmVzcz48dGl0bGVzPjx0aXRsZT5IZXBhdG9jeXRlcyByZWxlYXNlIGNlcmFt
aWRlLWVucmljaGVkIHByby1pbmZsYW1tYXRvcnkgZXh0cmFjZWxsdWxhciB2ZXNpY2xlcyBpbiBh
biBJUkUxYWxwaGEtZGVwZW5kZW50IG1hbm5lcjwvdGl0bGU+PHNlY29uZGFyeS10aXRsZT5KIExp
cGlkIFJlczwvc2Vjb25kYXJ5LXRpdGxlPjwvdGl0bGVzPjxwZXJpb2RpY2FsPjxmdWxsLXRpdGxl
PkpvdXJuYWwgb2YgTGlwaWQgUmVzZWFyY2g8L2Z1bGwtdGl0bGU+PGFiYnItMT5KIExpcGlkIFJl
czwvYWJici0xPjwvcGVyaW9kaWNhbD48cGFnZXM+MjMzLTQ1PC9wYWdlcz48dm9sdW1lPjU3PC92
b2x1bWU+PG51bWJlcj4yPC9udW1iZXI+PGVkaXRpb24+MjAxNS8xMi8wMjwvZWRpdGlvbj48a2V5
d29yZHM+PGtleXdvcmQ+Q2VsbHMsIEN1bHR1cmVkPC9rZXl3b3JkPjxrZXl3b3JkPkNlcmFtaWRl
cy9tZXRhYm9saXNtPC9rZXl3b3JkPjxrZXl3b3JkPkVuZG9wbGFzbWljIFJldGljdWx1bSBTdHJl
c3MvZ2VuZXRpY3M8L2tleXdvcmQ+PGtleXdvcmQ+RW5kb3JpYm9udWNsZWFzZXMvKmdlbmV0aWNz
L21ldGFib2xpc208L2tleXdvcmQ+PGtleXdvcmQ+RXh0cmFjZWxsdWxhciBWZXNpY2xlcy8qbWV0
YWJvbGlzbS9wYXRob2xvZ3k8L2tleXdvcmQ+PGtleXdvcmQ+SGVwYXRvY3l0ZXMvbWV0YWJvbGlz
bS9wYXRob2xvZ3k8L2tleXdvcmQ+PGtleXdvcmQ+SHVtYW5zPC9rZXl3b3JkPjxrZXl3b3JkPklu
ZmxhbW1hdGlvbi9jaGVtaWNhbGx5IGluZHVjZWQvZ2VuZXRpY3MvKm1ldGFib2xpc208L2tleXdv
cmQ+PGtleXdvcmQ+SW5vc2l0b2wvbWV0YWJvbGlzbTwva2V5d29yZD48a2V5d29yZD5MeXNvcGhv
c3Bob2xpcGlkcy9tZXRhYm9saXNtPC9rZXl3b3JkPjxrZXl3b3JkPk1hY3JvcGhhZ2VzL21ldGFi
b2xpc20vcGF0aG9sb2d5PC9rZXl3b3JkPjxrZXl3b3JkPk5vbi1hbGNvaG9saWMgRmF0dHkgTGl2
ZXIgRGlzZWFzZS8qZ2VuZXRpY3MvbWV0YWJvbGlzbS9wYXRob2xvZ3k8L2tleXdvcmQ+PGtleXdv
cmQ+UGFsbWl0YXRlcy9tZXRhYm9saXNtL3RveGljaXR5PC9rZXl3b3JkPjxrZXl3b3JkPlByb3Rl
aW4tU2VyaW5lLVRocmVvbmluZSBLaW5hc2VzLypnZW5ldGljcy9tZXRhYm9saXNtPC9rZXl3b3Jk
PjxrZXl3b3JkPlNwaGluZ29zaW5lL2FuYWxvZ3MgJmFtcDsgZGVyaXZhdGl2ZXMvbWV0YWJvbGlz
bTwva2V5d29yZD48a2V5d29yZD5lbmRvcGxhc21pYyByZXRpY3VsdW0gc3RyZXNzPC9rZXl3b3Jk
PjxrZXl3b3JkPmV4b3NvbWU8L2tleXdvcmQ+PGtleXdvcmQ+aW5vc2l0b2wgcmVxdWlyaW5nIGVu
enltZSAxYWxwaGE8L2tleXdvcmQ+PGtleXdvcmQ+bGlwb2luZmxhbW1hdGlvbjwva2V5d29yZD48
a2V5d29yZD5taWNyb3Zlc2ljbGU8L2tleXdvcmQ+PGtleXdvcmQ+bm9uYWxjb2hvbGljIHN0ZWF0
b2hlcGF0aXRpczwva2V5d29yZD48L2tleXdvcmRzPjxkYXRlcz48eWVhcj4yMDE2PC95ZWFyPjxw
dWItZGF0ZXM+PGRhdGU+RmViPC9kYXRlPjwvcHViLWRhdGVzPjwvZGF0ZXM+PGlzYm4+MTUzOS03
MjYyIChFbGVjdHJvbmljKSYjeEQ7MDAyMi0yMjc1IChMaW5raW5nKTwvaXNibj48YWNjZXNzaW9u
LW51bT4yNjYyMTkxNzwvYWNjZXNzaW9uLW51bT48dXJscz48cmVsYXRlZC11cmxzPjx1cmw+aHR0
cHM6Ly93d3cubmNiaS5ubG0ubmloLmdvdi9wdWJtZWQvMjY2MjE5MTc8L3VybD48L3JlbGF0ZWQt
dXJscz48L3VybHM+PGN1c3RvbTI+UE1DNDcyNzQxOTwvY3VzdG9tMj48ZWxlY3Ryb25pYy1yZXNv
dXJjZS1udW0+MTAuMTE5NC9qbHIuTTA2MzQxMjwvZWxlY3Ryb25pYy1yZXNvdXJjZS1udW0+PC9y
ZWNvcmQ+PC9DaXRlPjwvRW5kTm90ZT5=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7</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w:t>
      </w:r>
      <w:r w:rsidR="00325D27" w:rsidRPr="00285EC0">
        <w:rPr>
          <w:rFonts w:ascii="Book Antiqua" w:eastAsia="Cambria" w:hAnsi="Book Antiqua"/>
          <w:lang w:val="en-US" w:eastAsia="en-US"/>
        </w:rPr>
        <w:t xml:space="preserve">Recent </w:t>
      </w:r>
      <w:r w:rsidR="00FA5D5E" w:rsidRPr="00285EC0">
        <w:rPr>
          <w:rFonts w:ascii="Book Antiqua" w:eastAsia="Cambria" w:hAnsi="Book Antiqua"/>
          <w:lang w:val="en-US" w:eastAsia="en-US"/>
        </w:rPr>
        <w:t xml:space="preserve">reports </w:t>
      </w:r>
      <w:r w:rsidR="00325D27" w:rsidRPr="00285EC0">
        <w:rPr>
          <w:rFonts w:ascii="Book Antiqua" w:eastAsia="Cambria" w:hAnsi="Book Antiqua"/>
          <w:lang w:val="en-US" w:eastAsia="en-US"/>
        </w:rPr>
        <w:t xml:space="preserve">have </w:t>
      </w:r>
      <w:r w:rsidR="0047669E" w:rsidRPr="00285EC0">
        <w:rPr>
          <w:rFonts w:ascii="Book Antiqua" w:eastAsia="Cambria" w:hAnsi="Book Antiqua"/>
          <w:lang w:val="en-US" w:eastAsia="en-US"/>
        </w:rPr>
        <w:t xml:space="preserve">also </w:t>
      </w:r>
      <w:r w:rsidR="00325D27" w:rsidRPr="00285EC0">
        <w:rPr>
          <w:rFonts w:ascii="Book Antiqua" w:eastAsia="Cambria" w:hAnsi="Book Antiqua"/>
          <w:lang w:val="en-US" w:eastAsia="en-US"/>
        </w:rPr>
        <w:t xml:space="preserve">demonstrated increased expression of </w:t>
      </w:r>
      <w:r w:rsidR="0047669E" w:rsidRPr="00285EC0">
        <w:rPr>
          <w:rFonts w:ascii="Book Antiqua" w:eastAsia="Cambria" w:hAnsi="Book Antiqua"/>
          <w:lang w:val="en-US" w:eastAsia="en-US"/>
        </w:rPr>
        <w:t xml:space="preserve">the </w:t>
      </w:r>
      <w:r w:rsidR="00325D27" w:rsidRPr="00285EC0">
        <w:rPr>
          <w:rFonts w:ascii="Book Antiqua" w:eastAsia="Cambria" w:hAnsi="Book Antiqua"/>
          <w:lang w:val="en-US" w:eastAsia="en-US"/>
        </w:rPr>
        <w:t>G protein</w:t>
      </w:r>
      <w:r w:rsidR="00325D27" w:rsidRPr="00285EC0">
        <w:rPr>
          <w:rFonts w:ascii="宋体" w:eastAsia="宋体" w:hAnsi="宋体" w:cs="宋体" w:hint="eastAsia"/>
          <w:lang w:val="en-US" w:eastAsia="en-US"/>
        </w:rPr>
        <w:t>‐</w:t>
      </w:r>
      <w:r w:rsidR="00325D27" w:rsidRPr="00285EC0">
        <w:rPr>
          <w:rFonts w:ascii="Book Antiqua" w:eastAsia="Cambria" w:hAnsi="Book Antiqua"/>
          <w:lang w:val="en-US" w:eastAsia="en-US"/>
        </w:rPr>
        <w:t>coupled transmembrane receptor Smoothened and glioma</w:t>
      </w:r>
      <w:r w:rsidR="00325D27" w:rsidRPr="00285EC0">
        <w:rPr>
          <w:rFonts w:ascii="宋体" w:eastAsia="宋体" w:hAnsi="宋体" w:cs="宋体" w:hint="eastAsia"/>
          <w:lang w:val="en-US" w:eastAsia="en-US"/>
        </w:rPr>
        <w:t>‐</w:t>
      </w:r>
      <w:r w:rsidR="00325D27" w:rsidRPr="00285EC0">
        <w:rPr>
          <w:rFonts w:ascii="Book Antiqua" w:eastAsia="Cambria" w:hAnsi="Book Antiqua"/>
          <w:lang w:val="en-US" w:eastAsia="en-US"/>
        </w:rPr>
        <w:t>associated oncogene (Gli) transcription factors</w:t>
      </w:r>
      <w:r w:rsidR="00690F80" w:rsidRPr="00285EC0">
        <w:rPr>
          <w:rFonts w:ascii="Book Antiqua" w:eastAsia="Cambria" w:hAnsi="Book Antiqua"/>
          <w:lang w:val="en-US" w:eastAsia="en-US"/>
        </w:rPr>
        <w:t xml:space="preserve"> </w:t>
      </w:r>
      <w:r w:rsidR="0047669E" w:rsidRPr="00285EC0">
        <w:rPr>
          <w:rFonts w:ascii="Book Antiqua" w:eastAsia="Cambria" w:hAnsi="Book Antiqua"/>
          <w:lang w:val="en-US" w:eastAsia="en-US"/>
        </w:rPr>
        <w:t>(</w:t>
      </w:r>
      <w:r w:rsidR="00690F80" w:rsidRPr="00285EC0">
        <w:rPr>
          <w:rFonts w:ascii="Book Antiqua" w:eastAsia="Cambria" w:hAnsi="Book Antiqua"/>
          <w:lang w:val="en-US" w:eastAsia="en-US"/>
        </w:rPr>
        <w:t>components of the hedgehog signaling pathway</w:t>
      </w:r>
      <w:r w:rsidR="0047669E" w:rsidRPr="00285EC0">
        <w:rPr>
          <w:rFonts w:ascii="Book Antiqua" w:eastAsia="Cambria" w:hAnsi="Book Antiqua"/>
          <w:lang w:val="en-US" w:eastAsia="en-US"/>
        </w:rPr>
        <w:t>)</w:t>
      </w:r>
      <w:r w:rsidR="00325D27" w:rsidRPr="00285EC0">
        <w:rPr>
          <w:rFonts w:ascii="Book Antiqua" w:eastAsia="Cambria" w:hAnsi="Book Antiqua"/>
          <w:lang w:val="en-US" w:eastAsia="en-US"/>
        </w:rPr>
        <w:t xml:space="preserve"> in </w:t>
      </w:r>
      <w:r w:rsidR="00325D27" w:rsidRPr="00285EC0">
        <w:rPr>
          <w:rFonts w:ascii="Book Antiqua" w:eastAsia="Cambria" w:hAnsi="Book Antiqua"/>
          <w:lang w:val="en-US" w:eastAsia="en-US"/>
        </w:rPr>
        <w:lastRenderedPageBreak/>
        <w:t>primary hepatocytes from damaged livers</w:t>
      </w:r>
      <w:r w:rsidR="00690F80" w:rsidRPr="00285EC0">
        <w:rPr>
          <w:rFonts w:ascii="Book Antiqua" w:eastAsia="Cambria" w:hAnsi="Book Antiqua"/>
          <w:lang w:val="en-US" w:eastAsia="en-US"/>
        </w:rPr>
        <w:fldChar w:fldCharType="begin"/>
      </w:r>
      <w:r w:rsidR="002C3308" w:rsidRPr="00285EC0">
        <w:rPr>
          <w:rFonts w:ascii="Book Antiqua" w:eastAsia="Cambria" w:hAnsi="Book Antiqua"/>
          <w:lang w:val="en-US" w:eastAsia="en-US"/>
        </w:rPr>
        <w:instrText xml:space="preserve"> ADDIN EN.CITE &lt;EndNote&gt;&lt;Cite&gt;&lt;Author&gt;Zhao&lt;/Author&gt;&lt;Year&gt;2014&lt;/Year&gt;&lt;RecNum&gt;2088&lt;/RecNum&gt;&lt;DisplayText&gt;&lt;style face="superscript"&gt;[109]&lt;/style&gt;&lt;/DisplayText&gt;&lt;record&gt;&lt;rec-number&gt;2088&lt;/rec-number&gt;&lt;foreign-keys&gt;&lt;key app="EN" db-id="9r0ftz0fhv25srex5zqva0fmvwaadexs5pfs" timestamp="1576546241"&gt;2088&lt;/key&gt;&lt;/foreign-keys&gt;&lt;ref-type name="Journal Article"&gt;17&lt;/ref-type&gt;&lt;contributors&gt;&lt;authors&gt;&lt;author&gt;Zhao, L. N.&lt;/author&gt;&lt;author&gt;Yu, Y. N.&lt;/author&gt;&lt;author&gt;Deng, C. N.&lt;/author&gt;&lt;/authors&gt;&lt;/contributors&gt;&lt;auth-address&gt;Guiyang Med Univ, Dept Pathol, Gui Zhou 550004, Peoples R China&lt;/auth-address&gt;&lt;titles&gt;&lt;title&gt;Protein and mRNA expression of Shh, Smo and Gli1 and inhibition by cyclopamine in hepatocytes of rats with chronic fluorosis&lt;/title&gt;&lt;secondary-title&gt;Toxicology Letters&lt;/secondary-title&gt;&lt;alt-title&gt;Toxicol Lett&lt;/alt-title&gt;&lt;/titles&gt;&lt;periodical&gt;&lt;full-title&gt;Toxicology Letters&lt;/full-title&gt;&lt;abbr-1&gt;Toxicol Lett&lt;/abbr-1&gt;&lt;/periodical&gt;&lt;alt-periodical&gt;&lt;full-title&gt;Toxicology Letters&lt;/full-title&gt;&lt;abbr-1&gt;Toxicol Lett&lt;/abbr-1&gt;&lt;/alt-periodical&gt;&lt;pages&gt;318-324&lt;/pages&gt;&lt;volume&gt;225&lt;/volume&gt;&lt;number&gt;2&lt;/number&gt;&lt;keywords&gt;&lt;keyword&gt;fluorosis&lt;/keyword&gt;&lt;keyword&gt;sonic hedgehog signaling pathway&lt;/keyword&gt;&lt;keyword&gt;hepatocyte&lt;/keyword&gt;&lt;keyword&gt;hedgehog signaling pathway&lt;/keyword&gt;&lt;keyword&gt;sonic hedgehog&lt;/keyword&gt;&lt;keyword&gt;activation&lt;/keyword&gt;&lt;keyword&gt;invasion&lt;/keyword&gt;&lt;keyword&gt;rab23&lt;/keyword&gt;&lt;keyword&gt;cells&lt;/keyword&gt;&lt;/keywords&gt;&lt;dates&gt;&lt;year&gt;2014&lt;/year&gt;&lt;pub-dates&gt;&lt;date&gt;Mar 3&lt;/date&gt;&lt;/pub-dates&gt;&lt;/dates&gt;&lt;isbn&gt;0378-4274&lt;/isbn&gt;&lt;accession-num&gt;WOS:000330580900014&lt;/accession-num&gt;&lt;urls&gt;&lt;related-urls&gt;&lt;url&gt;&amp;lt;Go to ISI&amp;gt;://WOS:000330580900014&lt;/url&gt;&lt;/related-urls&gt;&lt;/urls&gt;&lt;electronic-resource-num&gt;10.1016/j.toxlet.2013.12.022&lt;/electronic-resource-num&gt;&lt;language&gt;English&lt;/language&gt;&lt;/record&gt;&lt;/Cite&gt;&lt;/EndNote&gt;</w:instrText>
      </w:r>
      <w:r w:rsidR="00690F80"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[10</w:t>
      </w:r>
      <w:r w:rsidR="005950BD">
        <w:rPr>
          <w:rFonts w:ascii="Book Antiqua" w:eastAsia="Cambria" w:hAnsi="Book Antiqua"/>
          <w:noProof/>
          <w:vertAlign w:val="superscript"/>
          <w:lang w:val="en-US" w:eastAsia="en-US"/>
        </w:rPr>
        <w:t>8</w:t>
      </w:r>
      <w:r w:rsidR="002C3308" w:rsidRPr="00285EC0">
        <w:rPr>
          <w:rFonts w:ascii="Book Antiqua" w:eastAsia="Cambria" w:hAnsi="Book Antiqua"/>
          <w:noProof/>
          <w:vertAlign w:val="superscript"/>
          <w:lang w:val="en-US" w:eastAsia="en-US"/>
        </w:rPr>
        <w:t>]</w:t>
      </w:r>
      <w:r w:rsidR="00690F80" w:rsidRPr="00285EC0">
        <w:rPr>
          <w:rFonts w:ascii="Book Antiqua" w:eastAsia="Cambria" w:hAnsi="Book Antiqua"/>
          <w:lang w:val="en-US" w:eastAsia="en-US"/>
        </w:rPr>
        <w:fldChar w:fldCharType="end"/>
      </w:r>
      <w:r w:rsidR="00690F80" w:rsidRPr="00285EC0">
        <w:rPr>
          <w:rFonts w:ascii="Book Antiqua" w:eastAsia="Cambria" w:hAnsi="Book Antiqua"/>
          <w:lang w:val="en-US" w:eastAsia="en-US"/>
        </w:rPr>
        <w:t>. Pharmacological and genetic liver</w:t>
      </w:r>
      <w:r w:rsidR="00690F80" w:rsidRPr="00285EC0">
        <w:rPr>
          <w:rFonts w:ascii="宋体" w:eastAsia="宋体" w:hAnsi="宋体" w:cs="宋体" w:hint="eastAsia"/>
          <w:lang w:val="en-US" w:eastAsia="en-US"/>
        </w:rPr>
        <w:t>‐</w:t>
      </w:r>
      <w:r w:rsidR="00690F80" w:rsidRPr="00285EC0">
        <w:rPr>
          <w:rFonts w:ascii="Book Antiqua" w:eastAsia="Cambria" w:hAnsi="Book Antiqua"/>
          <w:lang w:val="en-US" w:eastAsia="en-US"/>
        </w:rPr>
        <w:t xml:space="preserve">specific inhibition of </w:t>
      </w:r>
      <w:r w:rsidR="00C90FC1" w:rsidRPr="00C90FC1">
        <w:rPr>
          <w:rFonts w:ascii="Book Antiqua" w:eastAsia="Cambria" w:hAnsi="Book Antiqua"/>
          <w:lang w:val="en-US" w:eastAsia="en-US"/>
        </w:rPr>
        <w:t xml:space="preserve">Smoothened </w:t>
      </w:r>
      <w:r w:rsidR="00690F80" w:rsidRPr="00285EC0">
        <w:rPr>
          <w:rFonts w:ascii="Book Antiqua" w:eastAsia="Cambria" w:hAnsi="Book Antiqua"/>
          <w:lang w:val="en-US" w:eastAsia="en-US"/>
        </w:rPr>
        <w:t xml:space="preserve">prevented hepatic inflammation in </w:t>
      </w:r>
      <w:r w:rsidR="00410071" w:rsidRPr="00285EC0">
        <w:rPr>
          <w:rFonts w:ascii="Book Antiqua" w:eastAsia="Cambria" w:hAnsi="Book Antiqua"/>
          <w:lang w:val="en-US" w:eastAsia="en-US"/>
        </w:rPr>
        <w:t>MAFLD</w:t>
      </w:r>
      <w:r w:rsidR="00690F80" w:rsidRPr="00285EC0">
        <w:rPr>
          <w:rFonts w:ascii="Book Antiqua" w:eastAsia="Cambria" w:hAnsi="Book Antiqua"/>
          <w:lang w:val="en-US" w:eastAsia="en-US"/>
        </w:rPr>
        <w:t xml:space="preserve"> models through decrease</w:t>
      </w:r>
      <w:r w:rsidR="0047669E" w:rsidRPr="00285EC0">
        <w:rPr>
          <w:rFonts w:ascii="Book Antiqua" w:eastAsia="Cambria" w:hAnsi="Book Antiqua"/>
          <w:lang w:val="en-US" w:eastAsia="en-US"/>
        </w:rPr>
        <w:t>d</w:t>
      </w:r>
      <w:r w:rsidR="00690F80" w:rsidRPr="00285EC0">
        <w:rPr>
          <w:rFonts w:ascii="Book Antiqua" w:eastAsia="Cambria" w:hAnsi="Book Antiqua"/>
          <w:lang w:val="en-US" w:eastAsia="en-US"/>
        </w:rPr>
        <w:t xml:space="preserve"> macrophage recruitment and activation</w:t>
      </w:r>
      <w:r w:rsidR="006859A5" w:rsidRPr="00285EC0">
        <w:rPr>
          <w:rFonts w:ascii="Book Antiqua" w:eastAsia="Cambria" w:hAnsi="Book Antiqua"/>
          <w:lang w:val="en-US" w:eastAsia="en-US"/>
        </w:rPr>
        <w:fldChar w:fldCharType="begin">
          <w:fldData xml:space="preserve">PEVuZE5vdGU+PENpdGU+PEF1dGhvcj5Ld29uPC9BdXRob3I+PFllYXI+MjAxNjwvWWVhcj48UmVj
TnVtPjIwNjc8L1JlY051bT48RGlzcGxheVRleHQ+PHN0eWxlIGZhY2U9InN1cGVyc2NyaXB0Ij5b
MTEwXTwvc3R5bGU+PC9EaXNwbGF5VGV4dD48cmVjb3JkPjxyZWMtbnVtYmVyPjIwNjc8L3JlYy1u
dW1iZXI+PGZvcmVpZ24ta2V5cz48a2V5IGFwcD0iRU4iIGRiLWlkPSI5cjBmdHowZmh2MjVzcmV4
NXpxdmEwZm12d2FhZGV4czVwZnMiIHRpbWVzdGFtcD0iMTU3NjAyNzk2OCI+MjA2Nzwva2V5Pjwv
Zm9yZWlnbi1rZXlzPjxyZWYtdHlwZSBuYW1lPSJKb3VybmFsIEFydGljbGUiPjE3PC9yZWYtdHlw
ZT48Y29udHJpYnV0b3JzPjxhdXRob3JzPjxhdXRob3I+S3dvbiwgSC48L2F1dGhvcj48YXV0aG9y
PlNvbmcsIEsuPC9hdXRob3I+PGF1dGhvcj5IYW4sIEMuPC9hdXRob3I+PGF1dGhvcj5DaGVuLCBX
LjwvYXV0aG9yPjxhdXRob3I+V2FuZywgWS48L2F1dGhvcj48YXV0aG9yPkRhc2gsIFMuPC9hdXRo
b3I+PGF1dGhvcj5MaW0sIEsuPC9hdXRob3I+PGF1dGhvcj5XdSwgVC48L2F1dGhvcj48L2F1dGhv
cnM+PC9jb250cmlidXRvcnM+PGF1dGgtYWRkcmVzcz5UdWxhbmUgVW5pdiwgU2NoIE1lZCwgRGVw
dCBQYXRob2wgJmFtcDsgTGFiIE1lZCwgMTQzMCBUdWxhbmUgQXZlLFNMIDc5LCBOZXcgT3JsZWFu
cywgTEEgNzAxMTIgVVNBJiN4RDtIdWF6aG9uZyBVbml2IFNjaSAmYW1wOyBUZWNobm9sLCBUb25n
amkgTWVkIENvbGwsIFRvbmdqaSBIb3NwLCBEZXB0IEdhc3Ryb2VudGVyb2wgJmFtcDsgSW50ZXJu
YWwgTWVkLCBXdWhhbiA0MzAwNzQsIFBlb3BsZXMgUiBDaGluYSYjeEQ7Q2h1bmduYW0gTmF0bCBV
bml2LCBDb2xsIE1lZCwgRGVwdCBCaW9jaGVtLCBEYWVqZW9uLCBTb3V0aCBLb3JlYTwvYXV0aC1h
ZGRyZXNzPjx0aXRsZXM+PHRpdGxlPkluaGliaXRpb24gb2YgSGVkZ2Vob2cgU2lnbmFsaW5nIEFt
ZWxpb3JhdGVzIEhlcGF0aWMgSW5mbGFtbWF0aW9uIGluIE1pY2UgV2l0aCBOb25hbGNvaG9saWMg
RmF0dHkgTGl2ZXIgRGlzZWFzZTwvdGl0bGU+PHNlY29uZGFyeS10aXRsZT5IZXBhdG9sb2d5PC9z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cGVyaW9kaWNhbD48cGFnZXM+MTE1NS0xMTY5PC9wYWdlcz48dm9sdW1lPjYzPC92b2x1bWU+PG51
bWJlcj40PC9udW1iZXI+PGtleXdvcmRzPjxrZXl3b3JkPnBhdGh3YXkgYWN0aXZhdGlvbjwva2V5
d29yZD48a2V5d29yZD5pbnN1bGluLXJlc2lzdGFuY2U8L2tleXdvcmQ+PGtleXdvcmQ+b3N0ZW9w
b250aW48L2tleXdvcmQ+PGtleXdvcmQ+c3RlYXRvaGVwYXRpdGlzPC9rZXl3b3JkPjxrZXl3b3Jk
PmV4cHJlc3Npb248L2tleXdvcmQ+PGtleXdvcmQ+Zmlicm9zaXM8L2tleXdvcmQ+PGtleXdvcmQ+
aGVwYXRvY3l0ZXM8L2tleXdvcmQ+PGtleXdvcmQ+Z3Jvd3RoPC9rZXl3b3JkPjxrZXl3b3JkPmNh
bmNlcjwva2V5d29yZD48a2V5d29yZD50cmFuc2Zvcm1hdGlvbjwva2V5d29yZD48L2tleXdvcmRz
PjxkYXRlcz48eWVhcj4yMDE2PC95ZWFyPjxwdWItZGF0ZXM+PGRhdGU+QXByPC9kYXRlPjwvcHVi
LWRhdGVzPjwvZGF0ZXM+PGlzYm4+MDI3MC05MTM5PC9pc2JuPjxhY2Nlc3Npb24tbnVtPldPUzow
MDAzNzQ3MzYzMDAwMTQ8L2FjY2Vzc2lvbi1udW0+PHVybHM+PHJlbGF0ZWQtdXJscz48dXJsPiZs
dDtHbyB0byBJU0kmZ3Q7Oi8vV09TOjAwMDM3NDczNjMwMDAxNDwvdXJsPjwvcmVsYXRlZC11cmxz
PjwvdXJscz48ZWxlY3Ryb25pYy1yZXNvdXJjZS1udW0+MTAuMTAwMi9oZXAuMjgyODk8L2VsZWN0
cm9uaWMtcmVzb3VyY2UtbnVtPjxsYW5ndWFnZT5FbmdsaXNoPC9sYW5ndWFnZT48L3JlY29yZD48
L0NpdGU+PC9FbmROb3RlPn==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PEVuZE5vdGU+PENpdGU+PEF1dGhvcj5Ld29uPC9BdXRob3I+PFllYXI+MjAxNjwvWWVhcj48UmVj
TnVtPjIwNjc8L1JlY051bT48RGlzcGxheVRleHQ+PHN0eWxlIGZhY2U9InN1cGVyc2NyaXB0Ij5b
MTEwXTwvc3R5bGU+PC9EaXNwbGF5VGV4dD48cmVjb3JkPjxyZWMtbnVtYmVyPjIwNjc8L3JlYy1u
dW1iZXI+PGZvcmVpZ24ta2V5cz48a2V5IGFwcD0iRU4iIGRiLWlkPSI5cjBmdHowZmh2MjVzcmV4
NXpxdmEwZm12d2FhZGV4czVwZnMiIHRpbWVzdGFtcD0iMTU3NjAyNzk2OCI+MjA2Nzwva2V5Pjwv
Zm9yZWlnbi1rZXlzPjxyZWYtdHlwZSBuYW1lPSJKb3VybmFsIEFydGljbGUiPjE3PC9yZWYtdHlw
ZT48Y29udHJpYnV0b3JzPjxhdXRob3JzPjxhdXRob3I+S3dvbiwgSC48L2F1dGhvcj48YXV0aG9y
PlNvbmcsIEsuPC9hdXRob3I+PGF1dGhvcj5IYW4sIEMuPC9hdXRob3I+PGF1dGhvcj5DaGVuLCBX
LjwvYXV0aG9yPjxhdXRob3I+V2FuZywgWS48L2F1dGhvcj48YXV0aG9yPkRhc2gsIFMuPC9hdXRo
b3I+PGF1dGhvcj5MaW0sIEsuPC9hdXRob3I+PGF1dGhvcj5XdSwgVC48L2F1dGhvcj48L2F1dGhv
cnM+PC9jb250cmlidXRvcnM+PGF1dGgtYWRkcmVzcz5UdWxhbmUgVW5pdiwgU2NoIE1lZCwgRGVw
dCBQYXRob2wgJmFtcDsgTGFiIE1lZCwgMTQzMCBUdWxhbmUgQXZlLFNMIDc5LCBOZXcgT3JsZWFu
cywgTEEgNzAxMTIgVVNBJiN4RDtIdWF6aG9uZyBVbml2IFNjaSAmYW1wOyBUZWNobm9sLCBUb25n
amkgTWVkIENvbGwsIFRvbmdqaSBIb3NwLCBEZXB0IEdhc3Ryb2VudGVyb2wgJmFtcDsgSW50ZXJu
YWwgTWVkLCBXdWhhbiA0MzAwNzQsIFBlb3BsZXMgUiBDaGluYSYjeEQ7Q2h1bmduYW0gTmF0bCBV
bml2LCBDb2xsIE1lZCwgRGVwdCBCaW9jaGVtLCBEYWVqZW9uLCBTb3V0aCBLb3JlYTwvYXV0aC1h
ZGRyZXNzPjx0aXRsZXM+PHRpdGxlPkluaGliaXRpb24gb2YgSGVkZ2Vob2cgU2lnbmFsaW5nIEFt
ZWxpb3JhdGVzIEhlcGF0aWMgSW5mbGFtbWF0aW9uIGluIE1pY2UgV2l0aCBOb25hbGNvaG9saWMg
RmF0dHkgTGl2ZXIgRGlzZWFzZTwvdGl0bGU+PHNlY29uZGFyeS10aXRsZT5IZXBhdG9sb2d5PC9z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cGVyaW9kaWNhbD48cGFnZXM+MTE1NS0xMTY5PC9wYWdlcz48dm9sdW1lPjYzPC92b2x1bWU+PG51
bWJlcj40PC9udW1iZXI+PGtleXdvcmRzPjxrZXl3b3JkPnBhdGh3YXkgYWN0aXZhdGlvbjwva2V5
d29yZD48a2V5d29yZD5pbnN1bGluLXJlc2lzdGFuY2U8L2tleXdvcmQ+PGtleXdvcmQ+b3N0ZW9w
b250aW48L2tleXdvcmQ+PGtleXdvcmQ+c3RlYXRvaGVwYXRpdGlzPC9rZXl3b3JkPjxrZXl3b3Jk
PmV4cHJlc3Npb248L2tleXdvcmQ+PGtleXdvcmQ+Zmlicm9zaXM8L2tleXdvcmQ+PGtleXdvcmQ+
aGVwYXRvY3l0ZXM8L2tleXdvcmQ+PGtleXdvcmQ+Z3Jvd3RoPC9rZXl3b3JkPjxrZXl3b3JkPmNh
bmNlcjwva2V5d29yZD48a2V5d29yZD50cmFuc2Zvcm1hdGlvbjwva2V5d29yZD48L2tleXdvcmRz
PjxkYXRlcz48eWVhcj4yMDE2PC95ZWFyPjxwdWItZGF0ZXM+PGRhdGU+QXByPC9kYXRlPjwvcHVi
LWRhdGVzPjwvZGF0ZXM+PGlzYm4+MDI3MC05MTM5PC9pc2JuPjxhY2Nlc3Npb24tbnVtPldPUzow
MDAzNzQ3MzYzMDAwMTQ8L2FjY2Vzc2lvbi1udW0+PHVybHM+PHJlbGF0ZWQtdXJscz48dXJsPiZs
dDtHbyB0byBJU0kmZ3Q7Oi8vV09TOjAwMDM3NDczNjMwMDAxNDwvdXJsPjwvcmVsYXRlZC11cmxz
PjwvdXJscz48ZWxlY3Ryb25pYy1yZXNvdXJjZS1udW0+MTAuMTAwMi9oZXAuMjgyODk8L2VsZWN0
cm9uaWMtcmVzb3VyY2UtbnVtPjxsYW5ndWFnZT5FbmdsaXNoPC9sYW5ndWFnZT48L3JlY29yZD48
L0NpdGU+PC9FbmROb3RlPn==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w:t>
      </w:r>
      <w:r w:rsidR="005950BD">
        <w:rPr>
          <w:rFonts w:ascii="Book Antiqua" w:eastAsia="Cambria" w:hAnsi="Book Antiqua"/>
          <w:noProof/>
          <w:vertAlign w:val="superscript"/>
          <w:lang w:val="en-US" w:eastAsia="en-US"/>
        </w:rPr>
        <w:t>09</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 xml:space="preserve">. </w:t>
      </w:r>
    </w:p>
    <w:p w14:paraId="78A25E92" w14:textId="6E124090" w:rsidR="006859A5" w:rsidRDefault="00690F80" w:rsidP="00C46AB6">
      <w:pPr>
        <w:adjustRightInd w:val="0"/>
        <w:snapToGrid w:val="0"/>
        <w:spacing w:line="360" w:lineRule="auto"/>
        <w:ind w:firstLineChars="100" w:firstLine="240"/>
        <w:jc w:val="both"/>
        <w:outlineLvl w:val="0"/>
        <w:rPr>
          <w:rFonts w:ascii="Book Antiqua" w:eastAsia="Cambria" w:hAnsi="Book Antiqua"/>
          <w:lang w:val="en-US" w:eastAsia="en-US"/>
        </w:rPr>
      </w:pPr>
      <w:r w:rsidRPr="00285EC0">
        <w:rPr>
          <w:rFonts w:ascii="Book Antiqua" w:eastAsia="Cambria" w:hAnsi="Book Antiqua"/>
          <w:lang w:val="en-US" w:eastAsia="en-US"/>
        </w:rPr>
        <w:t xml:space="preserve">ROS </w:t>
      </w:r>
      <w:r w:rsidR="0047669E" w:rsidRPr="00285EC0">
        <w:rPr>
          <w:rFonts w:ascii="Book Antiqua" w:eastAsia="Cambria" w:hAnsi="Book Antiqua"/>
          <w:lang w:val="en-US" w:eastAsia="en-US"/>
        </w:rPr>
        <w:t xml:space="preserve">are </w:t>
      </w:r>
      <w:r w:rsidRPr="00285EC0">
        <w:rPr>
          <w:rFonts w:ascii="Book Antiqua" w:eastAsia="Cambria" w:hAnsi="Book Antiqua"/>
          <w:lang w:val="en-US" w:eastAsia="en-US"/>
        </w:rPr>
        <w:t xml:space="preserve">another potential mechanism for macrophage activation. ROS </w:t>
      </w:r>
      <w:r w:rsidR="006859A5" w:rsidRPr="00285EC0">
        <w:rPr>
          <w:rFonts w:ascii="Book Antiqua" w:eastAsia="Cambria" w:hAnsi="Book Antiqua"/>
          <w:lang w:val="en-US" w:eastAsia="en-US"/>
        </w:rPr>
        <w:t>impact</w:t>
      </w:r>
      <w:r w:rsidR="00FA5D5E" w:rsidRPr="00285EC0">
        <w:rPr>
          <w:rFonts w:ascii="Book Antiqua" w:eastAsia="Cambria" w:hAnsi="Book Antiqua"/>
          <w:lang w:val="en-US" w:eastAsia="en-US"/>
        </w:rPr>
        <w:t>s</w:t>
      </w:r>
      <w:r w:rsidR="006859A5" w:rsidRPr="00285EC0">
        <w:rPr>
          <w:rFonts w:ascii="Book Antiqua" w:hAnsi="Book Antiqua"/>
        </w:rPr>
        <w:t xml:space="preserve"> </w:t>
      </w:r>
      <w:r w:rsidR="006859A5" w:rsidRPr="00285EC0">
        <w:rPr>
          <w:rFonts w:ascii="Book Antiqua" w:eastAsia="Cambria" w:hAnsi="Book Antiqua"/>
          <w:lang w:val="en-US" w:eastAsia="en-US"/>
        </w:rPr>
        <w:t xml:space="preserve">Kupffer cells both directly and </w:t>
      </w:r>
      <w:r w:rsidR="00FA5D5E" w:rsidRPr="00285EC0">
        <w:rPr>
          <w:rFonts w:ascii="Book Antiqua" w:eastAsia="Cambria" w:hAnsi="Book Antiqua"/>
          <w:lang w:val="en-US" w:eastAsia="en-US"/>
        </w:rPr>
        <w:t>in</w:t>
      </w:r>
      <w:r w:rsidR="006859A5" w:rsidRPr="00285EC0">
        <w:rPr>
          <w:rFonts w:ascii="Book Antiqua" w:eastAsia="Cambria" w:hAnsi="Book Antiqua"/>
          <w:lang w:val="en-US" w:eastAsia="en-US"/>
        </w:rPr>
        <w:t xml:space="preserve">directly. ROS prompts </w:t>
      </w:r>
      <w:r w:rsidR="002B108C" w:rsidRPr="002B108C">
        <w:rPr>
          <w:rFonts w:ascii="Book Antiqua" w:eastAsia="Cambria" w:hAnsi="Book Antiqua"/>
          <w:lang w:val="en-US" w:eastAsia="en-US"/>
        </w:rPr>
        <w:t>tumour necrosis factor</w:t>
      </w:r>
      <w:r w:rsidR="00B07AC6">
        <w:rPr>
          <w:rFonts w:ascii="Book Antiqua" w:eastAsia="Cambria" w:hAnsi="Book Antiqua"/>
          <w:lang w:val="en-US" w:eastAsia="en-US"/>
        </w:rPr>
        <w:t>-</w:t>
      </w:r>
      <w:r w:rsidR="00B07AC6" w:rsidRPr="00B07AC6">
        <w:rPr>
          <w:rFonts w:ascii="Book Antiqua" w:eastAsia="Cambria" w:hAnsi="Book Antiqua"/>
          <w:lang w:val="en-US" w:eastAsia="en-US"/>
        </w:rPr>
        <w:t>α</w:t>
      </w:r>
      <w:r w:rsidR="006859A5" w:rsidRPr="00285EC0">
        <w:rPr>
          <w:rFonts w:ascii="Book Antiqua" w:eastAsia="Cambria" w:hAnsi="Book Antiqua"/>
          <w:lang w:val="en-US" w:eastAsia="en-US"/>
        </w:rPr>
        <w:t xml:space="preserve"> generation in Kupffer cells </w:t>
      </w:r>
      <w:r w:rsidR="0047669E" w:rsidRPr="00285EC0">
        <w:rPr>
          <w:rFonts w:ascii="Book Antiqua" w:eastAsia="Cambria" w:hAnsi="Book Antiqua"/>
          <w:lang w:val="en-US" w:eastAsia="en-US"/>
        </w:rPr>
        <w:t>and they</w:t>
      </w:r>
      <w:r w:rsidR="006859A5" w:rsidRPr="00285EC0">
        <w:rPr>
          <w:rFonts w:ascii="Book Antiqua" w:eastAsia="Cambria" w:hAnsi="Book Antiqua"/>
          <w:lang w:val="en-US" w:eastAsia="en-US"/>
        </w:rPr>
        <w:t xml:space="preserve"> can increase the susceptibility of these cells to endotoxin</w:t>
      </w:r>
      <w:r w:rsidR="006859A5" w:rsidRPr="00285EC0">
        <w:rPr>
          <w:rFonts w:ascii="Book Antiqua" w:eastAsia="Cambria" w:hAnsi="Book Antiqua"/>
          <w:lang w:val="en-US" w:eastAsia="en-US"/>
        </w:rPr>
        <w:fldChar w:fldCharType="begin">
          <w:fldData xml:space="preserve">PEVuZE5vdGU+PENpdGU+PEF1dGhvcj5LdWRvPC9BdXRob3I+PFllYXI+MjAwOTwvWWVhcj48UmVj
TnVtPjIwNjM8L1JlY051bT48RGlzcGxheVRleHQ+PHN0eWxlIGZhY2U9InN1cGVyc2NyaXB0Ij5b
MTExLCAxMTJdPC9zdHlsZT48L0Rpc3BsYXlUZXh0PjxyZWNvcmQ+PHJlYy1udW1iZXI+MjA2Mzwv
cmVjLW51bWJlcj48Zm9yZWlnbi1rZXlzPjxrZXkgYXBwPSJFTiIgZGItaWQ9IjlyMGZ0ejBmaHYy
NXNyZXg1enF2YTBmbXZ3YWFkZXhzNXBmcyIgdGltZXN0YW1wPSIxNTc2MDI3MDI4Ij4yMDYzPC9r
ZXk+PC9mb3JlaWduLWtleXM+PHJlZi10eXBlIG5hbWU9IkpvdXJuYWwgQXJ0aWNsZSI+MTc8L3Jl
Zi10eXBlPjxjb250cmlidXRvcnM+PGF1dGhvcnM+PGF1dGhvcj5LdWRvLCBILjwvYXV0aG9yPjxh
dXRob3I+VGFrYWhhcmEsIFQuPC9hdXRob3I+PGF1dGhvcj5ZYXRhLCBZLjwvYXV0aG9yPjxhdXRo
b3I+S2F3YWksIEsuPC9hdXRob3I+PGF1dGhvcj5aaGFuZywgVy48L2F1dGhvcj48YXV0aG9yPlN1
Z2l5YW1hLCBULjwvYXV0aG9yPjwvYXV0aG9ycz48L2NvbnRyaWJ1dG9ycz48YXV0aC1hZGRyZXNz
PlRoaXJkIERlcGFydG1lbnQgb2YgSW50ZXJuYWwgTWVkaWNpbmUsIFVuaXZlcnNpdHkgb2YgVG95
YW1hLCAyNjMwIFN1Z2l0YW5pLCBUb3lhbWEgOTMwLTAxOTQsIEphcGFuLjwvYXV0aC1hZGRyZXNz
Pjx0aXRsZXM+PHRpdGxlPkxpcG9wb2x5c2FjY2hhcmlkZSB0cmlnZ2VyZWQgVE5GLWFscGhhLWlu
ZHVjZWQgaGVwYXRvY3l0ZSBhcG9wdG9zaXMgaW4gYSBtdXJpbmUgbm9uLWFsY29ob2xpYyBzdGVh
dG9oZXBhdGl0aXMgbW9kZWw8L3RpdGxlPjxzZWNvbmRhcnktdGl0bGU+SiBIZXBhdG9sPC9zZWNv
bmRhcnktdGl0bGU+PC90aXRsZXM+PHBlcmlvZGljYWw+PGZ1bGwtdGl0bGU+SiBIZXBhdG9sPC9m
dWxsLXRpdGxlPjwvcGVyaW9kaWNhbD48cGFnZXM+MTY4LTc1PC9wYWdlcz48dm9sdW1lPjUxPC92
b2x1bWU+PG51bWJlcj4xPC9udW1iZXI+PGVkaXRpb24+MjAwOS8wNS8xOTwvZWRpdGlvbj48a2V5
d29yZHM+PGtleXdvcmQ+QW5pbWFsczwva2V5d29yZD48a2V5d29yZD5BcG9wdG9zaXMvKmRydWcg
ZWZmZWN0czwva2V5d29yZD48a2V5d29yZD5DYXNwYXNlIDMvbWV0YWJvbGlzbTwva2V5d29yZD48
a2V5d29yZD5DZWxscywgQ3VsdHVyZWQ8L2tleXdvcmQ+PGtleXdvcmQ+RGlzZWFzZSBNb2RlbHMs
IEFuaW1hbDwva2V5d29yZD48a2V5d29yZD5GYXR0eSBMaXZlci9ldGlvbG9neS8qcGF0aG9sb2d5
PC9rZXl3b3JkPjxrZXl3b3JkPkhlcGF0b2N5dGVzLypkcnVnIGVmZmVjdHMvcGF0aG9sb2d5PC9r
ZXl3b3JkPjxrZXl3b3JkPkh5ZHJvZ2VuIFBlcm94aWRlL3RveGljaXR5PC9rZXl3b3JkPjxrZXl3
b3JkPkpOSyBNaXRvZ2VuLUFjdGl2YXRlZCBQcm90ZWluIEtpbmFzZXMvcGh5c2lvbG9neTwva2V5
d29yZD48a2V5d29yZD5MaXBvcG9seXNhY2NoYXJpZGUgUmVjZXB0b3JzL2dlbmV0aWNzPC9rZXl3
b3JkPjxrZXl3b3JkPkxpcG9wb2x5c2FjY2hhcmlkZXMvKnRveGljaXR5PC9rZXl3b3JkPjxrZXl3
b3JkPk1BUCBLaW5hc2UgS2luYXNlIEtpbmFzZSA1L3BoeXNpb2xvZ3k8L2tleXdvcmQ+PGtleXdv
cmQ+TWFsZTwva2V5d29yZD48a2V5d29yZD5NaWNlPC9rZXl3b3JkPjxrZXl3b3JkPk1pY2UsIElu
YnJlZCBDNTdCTDwva2V5d29yZD48a2V5d29yZD5SZWFjdGl2ZSBPeHlnZW4gU3BlY2llcy9tZXRh
Ym9saXNtPC9rZXl3b3JkPjxrZXl3b3JkPlR1bW9yIE5lY3Jvc2lzIEZhY3Rvci1hbHBoYS8qcGh5
c2lvbG9neTwva2V5d29yZD48L2tleXdvcmRzPjxkYXRlcz48eWVhcj4yMDA5PC95ZWFyPjxwdWIt
ZGF0ZXM+PGRhdGU+SnVsPC9kYXRlPjwvcHViLWRhdGVzPjwvZGF0ZXM+PGlzYm4+MTYwMC0wNjQx
IChFbGVjdHJvbmljKSYjeEQ7MDE2OC04Mjc4IChMaW5raW5nKTwvaXNibj48YWNjZXNzaW9uLW51
bT4xOTQ0NjkxNjwvYWNjZXNzaW9uLW51bT48dXJscz48cmVsYXRlZC11cmxzPjx1cmw+aHR0cHM6
Ly93d3cubmNiaS5ubG0ubmloLmdvdi9wdWJtZWQvMTk0NDY5MTY8L3VybD48L3JlbGF0ZWQtdXJs
cz48L3VybHM+PGVsZWN0cm9uaWMtcmVzb3VyY2UtbnVtPjEwLjEwMTYvai5qaGVwLjIwMDkuMDIu
MDMyPC9lbGVjdHJvbmljLXJlc291cmNlLW51bT48L3JlY29yZD48L0NpdGU+PENpdGU+PEF1dGhv
cj5EaSBOYXNvPC9BdXRob3I+PFllYXI+MjAxNTwvWWVhcj48UmVjTnVtPjIwNjQ8L1JlY051bT48
cmVjb3JkPjxyZWMtbnVtYmVyPjIwNjQ8L3JlYy1udW1iZXI+PGZvcmVpZ24ta2V5cz48a2V5IGFw
cD0iRU4iIGRiLWlkPSI5cjBmdHowZmh2MjVzcmV4NXpxdmEwZm12d2FhZGV4czVwZnMiIHRpbWVz
dGFtcD0iMTU3NjAyNzA2OSI+MjA2NDwva2V5PjwvZm9yZWlnbi1rZXlzPjxyZWYtdHlwZSBuYW1l
PSJKb3VybmFsIEFydGljbGUiPjE3PC9yZWYtdHlwZT48Y29udHJpYnV0b3JzPjxhdXRob3JzPjxh
dXRob3I+RGkgTmFzbywgRi48L2F1dGhvcj48YXV0aG9yPlBvcnRvLCBSLiBSLjwvYXV0aG9yPjxh
dXRob3I+RmlsbG1hbm4sIEguIFMuPC9hdXRob3I+PGF1dGhvcj5NYWdnaW9uaSwgTC48L2F1dGhv
cj48YXV0aG9yPlBhZG9pbiwgQS4gVi48L2F1dGhvcj48YXV0aG9yPlJhbW9zLCBSLiBKLjwvYXV0
aG9yPjxhdXRob3I+TW90dGluLCBDLiBDLjwvYXV0aG9yPjxhdXRob3I+Qml0dGVuY291cnQsIEEu
PC9hdXRob3I+PGF1dGhvcj5NYXJyb25pLCBOLiBBLiBQLjwvYXV0aG9yPjxhdXRob3I+ZGUgQml0
dGVuY291cnQsIFAuIEguPC9hdXRob3I+PC9hdXRob3JzPjwvY29udHJpYnV0b3JzPjxhdXRoLWFk
ZHJlc3M+VW5pdiBGZWQgUmlvIEdyYW5kZSBkbyBTdWwsIFBvcnRvIEFsZWdyZSBDbGluIEhvc3As
IExhYiBQaHlzaW9sICZhbXA7IEV4cHQgSGVwYXRvbCwgUG9ydG8gQWxlZ3JlLCBSUywgQnJhemls
JiN4RDtVbml2IEZlZCBSaW8gR3JhbmRlIGRvIFN1bCwgTGFiIENlbGx1bGFyIFBoeXNpb2wsIElu
c3QgQmFzaWMgSGx0aCBTY2ksIFBvcnRvIEFsZWdyZSwgUlMsIEJyYXppbCYjeEQ7TmF0bCBJbnN0
IEhvcm1vbmVzICZhbXA7IFdvbWVucyBIbHRoLCBQb3J0byBBbGVncmUsIFJTLCBCcmF6aWwmI3hE
O1BvbnRpZmljYWwgQ2F0aG9saWMgVW5pdiBSaW8gR3JhbmRlIFN1bCBQVUNSUywgQ3RyIE9iZXMg
JmFtcDsgTWV0YWIgU3VyZywgU2FvIEx1Y2FzIEhvc3AsIFJpbyBHcmFuZGUgZG8gU3VsLCBCcmF6
aWwmI3hEO1VuaXYgTHV0ZXJhbmEgQnJhc2lsLCBVTEJSQSwgUmlvIEdyYW5kZSBkbyBTdWwsIEJy
YXppbDwvYXV0aC1hZGRyZXNzPjx0aXRsZXM+PHRpdGxlPk9iZXNpdHkgRGVwcmVzc2VzIHRoZSBB
bnRpLUluZmxhbW1hdG9yeSBIU1A3MCBQYXRod2F5LCBDb250cmlidXRpbmcgdG8gTkFGTEQgUHJv
Z3Jlc3Npb248L3RpdGxlPjxzZWNvbmRhcnktdGl0bGU+T2Jlc2l0eTwvc2Vjb25kYXJ5LXRpdGxl
PjxhbHQtdGl0bGU+T2Jlc2l0eTwvYWx0LXRpdGxlPjwvdGl0bGVzPjxwZXJpb2RpY2FsPjxmdWxs
LXRpdGxlPk9iZXNpdHk8L2Z1bGwtdGl0bGU+PGFiYnItMT5PYmVzaXR5PC9hYmJyLTE+PC9wZXJp
b2RpY2FsPjxhbHQtcGVyaW9kaWNhbD48ZnVsbC10aXRsZT5PYmVzaXR5PC9mdWxsLXRpdGxlPjxh
YmJyLTE+T2Jlc2l0eTwvYWJici0xPjwvYWx0LXBlcmlvZGljYWw+PHBhZ2VzPjEyMC0xMjk8L3Bh
Z2VzPjx2b2x1bWU+MjM8L3ZvbHVtZT48bnVtYmVyPjE8L251bWJlcj48a2V5d29yZHM+PGtleXdv
cmQ+ZmF0dHkgbGl2ZXItZGlzZWFzZTwva2V5d29yZD48a2V5d29yZD5qdW4gbmgyLXRlcm1pbmFs
IGtpbmFzZTwva2V5d29yZD48a2V5d29yZD5lbmRvcGxhc21pYy1yZXRpY3VsdW0gc3RyZXNzPC9r
ZXl3b3JkPjxrZXl3b3JkPnRyYW5zY3JpcHRpb24gZmFjdG9yIGhzZjE8L2tleXdvcmQ+PGtleXdv
cmQ+bmYta2FwcGEtYjwva2V5d29yZD48a2V5d29yZD5pbnN1bGluLXJlc2lzdGFuY2U8L2tleXdv
cmQ+PGtleXdvcmQ+Y3ljbG9wZW50ZW5vbmUgcHJvc3RhZ2xhbmRpbnM8L2tleXdvcmQ+PGtleXdv
cmQ+bm9uYWxjb2hvbGljIHN0ZWF0b2hlcGF0aXRpczwva2V5d29yZD48a2V5d29yZD5hZGlwb3Nl
LXRpc3N1ZTwva2V5d29yZD48a2V5d29yZD5zZW5lc2NlbmNlPC9rZXl3b3JkPjwva2V5d29yZHM+
PGRhdGVzPjx5ZWFyPjIwMTU8L3llYXI+PHB1Yi1kYXRlcz48ZGF0ZT5KYW48L2RhdGU+PC9wdWIt
ZGF0ZXM+PC9kYXRlcz48aXNibj4xOTMwLTczODE8L2lzYm4+PGFjY2Vzc2lvbi1udW0+V09TOjAw
MDM0Njc3MDEwMDAyMjwvYWNjZXNzaW9uLW51bT48dXJscz48cmVsYXRlZC11cmxzPjx1cmw+Jmx0
O0dvIHRvIElTSSZndDs6Ly9XT1M6MDAwMzQ2NzcwMTAwMDIyPC91cmw+PC9yZWxhdGVkLXVybHM+
PC91cmxzPjxlbGVjdHJvbmljLXJlc291cmNlLW51bT4xMC4xMDAyL29ieS4yMDkxOTwvZWxlY3Ry
b25pYy1yZXNvdXJjZS1udW0+PGxhbmd1YWdlPkVuZ2xpc2g8L2xhbmd1YWdlPjwvcmVjb3JkPjwv
Q2l0ZT48L0VuZE5vdGU+AG==
</w:fldData>
        </w:fldChar>
      </w:r>
      <w:r w:rsidR="002C3308" w:rsidRPr="00285EC0">
        <w:rPr>
          <w:rFonts w:ascii="Book Antiqua" w:eastAsia="Cambria" w:hAnsi="Book Antiqua"/>
          <w:lang w:val="en-US" w:eastAsia="en-US"/>
        </w:rPr>
        <w:instrText xml:space="preserve"> ADDIN EN.CITE </w:instrText>
      </w:r>
      <w:r w:rsidR="002C3308" w:rsidRPr="00285EC0">
        <w:rPr>
          <w:rFonts w:ascii="Book Antiqua" w:eastAsia="Cambria" w:hAnsi="Book Antiqua"/>
          <w:lang w:val="en-US" w:eastAsia="en-US"/>
        </w:rPr>
        <w:fldChar w:fldCharType="begin">
          <w:fldData xml:space="preserve">PEVuZE5vdGU+PENpdGU+PEF1dGhvcj5LdWRvPC9BdXRob3I+PFllYXI+MjAwOTwvWWVhcj48UmVj
TnVtPjIwNjM8L1JlY051bT48RGlzcGxheVRleHQ+PHN0eWxlIGZhY2U9InN1cGVyc2NyaXB0Ij5b
MTExLCAxMTJdPC9zdHlsZT48L0Rpc3BsYXlUZXh0PjxyZWNvcmQ+PHJlYy1udW1iZXI+MjA2Mzwv
cmVjLW51bWJlcj48Zm9yZWlnbi1rZXlzPjxrZXkgYXBwPSJFTiIgZGItaWQ9IjlyMGZ0ejBmaHYy
NXNyZXg1enF2YTBmbXZ3YWFkZXhzNXBmcyIgdGltZXN0YW1wPSIxNTc2MDI3MDI4Ij4yMDYzPC9r
ZXk+PC9mb3JlaWduLWtleXM+PHJlZi10eXBlIG5hbWU9IkpvdXJuYWwgQXJ0aWNsZSI+MTc8L3Jl
Zi10eXBlPjxjb250cmlidXRvcnM+PGF1dGhvcnM+PGF1dGhvcj5LdWRvLCBILjwvYXV0aG9yPjxh
dXRob3I+VGFrYWhhcmEsIFQuPC9hdXRob3I+PGF1dGhvcj5ZYXRhLCBZLjwvYXV0aG9yPjxhdXRo
b3I+S2F3YWksIEsuPC9hdXRob3I+PGF1dGhvcj5aaGFuZywgVy48L2F1dGhvcj48YXV0aG9yPlN1
Z2l5YW1hLCBULjwvYXV0aG9yPjwvYXV0aG9ycz48L2NvbnRyaWJ1dG9ycz48YXV0aC1hZGRyZXNz
PlRoaXJkIERlcGFydG1lbnQgb2YgSW50ZXJuYWwgTWVkaWNpbmUsIFVuaXZlcnNpdHkgb2YgVG95
YW1hLCAyNjMwIFN1Z2l0YW5pLCBUb3lhbWEgOTMwLTAxOTQsIEphcGFuLjwvYXV0aC1hZGRyZXNz
Pjx0aXRsZXM+PHRpdGxlPkxpcG9wb2x5c2FjY2hhcmlkZSB0cmlnZ2VyZWQgVE5GLWFscGhhLWlu
ZHVjZWQgaGVwYXRvY3l0ZSBhcG9wdG9zaXMgaW4gYSBtdXJpbmUgbm9uLWFsY29ob2xpYyBzdGVh
dG9oZXBhdGl0aXMgbW9kZWw8L3RpdGxlPjxzZWNvbmRhcnktdGl0bGU+SiBIZXBhdG9sPC9zZWNv
bmRhcnktdGl0bGU+PC90aXRsZXM+PHBlcmlvZGljYWw+PGZ1bGwtdGl0bGU+SiBIZXBhdG9sPC9m
dWxsLXRpdGxlPjwvcGVyaW9kaWNhbD48cGFnZXM+MTY4LTc1PC9wYWdlcz48dm9sdW1lPjUxPC92
b2x1bWU+PG51bWJlcj4xPC9udW1iZXI+PGVkaXRpb24+MjAwOS8wNS8xOTwvZWRpdGlvbj48a2V5
d29yZHM+PGtleXdvcmQ+QW5pbWFsczwva2V5d29yZD48a2V5d29yZD5BcG9wdG9zaXMvKmRydWcg
ZWZmZWN0czwva2V5d29yZD48a2V5d29yZD5DYXNwYXNlIDMvbWV0YWJvbGlzbTwva2V5d29yZD48
a2V5d29yZD5DZWxscywgQ3VsdHVyZWQ8L2tleXdvcmQ+PGtleXdvcmQ+RGlzZWFzZSBNb2RlbHMs
IEFuaW1hbDwva2V5d29yZD48a2V5d29yZD5GYXR0eSBMaXZlci9ldGlvbG9neS8qcGF0aG9sb2d5
PC9rZXl3b3JkPjxrZXl3b3JkPkhlcGF0b2N5dGVzLypkcnVnIGVmZmVjdHMvcGF0aG9sb2d5PC9r
ZXl3b3JkPjxrZXl3b3JkPkh5ZHJvZ2VuIFBlcm94aWRlL3RveGljaXR5PC9rZXl3b3JkPjxrZXl3
b3JkPkpOSyBNaXRvZ2VuLUFjdGl2YXRlZCBQcm90ZWluIEtpbmFzZXMvcGh5c2lvbG9neTwva2V5
d29yZD48a2V5d29yZD5MaXBvcG9seXNhY2NoYXJpZGUgUmVjZXB0b3JzL2dlbmV0aWNzPC9rZXl3
b3JkPjxrZXl3b3JkPkxpcG9wb2x5c2FjY2hhcmlkZXMvKnRveGljaXR5PC9rZXl3b3JkPjxrZXl3
b3JkPk1BUCBLaW5hc2UgS2luYXNlIEtpbmFzZSA1L3BoeXNpb2xvZ3k8L2tleXdvcmQ+PGtleXdv
cmQ+TWFsZTwva2V5d29yZD48a2V5d29yZD5NaWNlPC9rZXl3b3JkPjxrZXl3b3JkPk1pY2UsIElu
YnJlZCBDNTdCTDwva2V5d29yZD48a2V5d29yZD5SZWFjdGl2ZSBPeHlnZW4gU3BlY2llcy9tZXRh
Ym9saXNtPC9rZXl3b3JkPjxrZXl3b3JkPlR1bW9yIE5lY3Jvc2lzIEZhY3Rvci1hbHBoYS8qcGh5
c2lvbG9neTwva2V5d29yZD48L2tleXdvcmRzPjxkYXRlcz48eWVhcj4yMDA5PC95ZWFyPjxwdWIt
ZGF0ZXM+PGRhdGU+SnVsPC9kYXRlPjwvcHViLWRhdGVzPjwvZGF0ZXM+PGlzYm4+MTYwMC0wNjQx
IChFbGVjdHJvbmljKSYjeEQ7MDE2OC04Mjc4IChMaW5raW5nKTwvaXNibj48YWNjZXNzaW9uLW51
bT4xOTQ0NjkxNjwvYWNjZXNzaW9uLW51bT48dXJscz48cmVsYXRlZC11cmxzPjx1cmw+aHR0cHM6
Ly93d3cubmNiaS5ubG0ubmloLmdvdi9wdWJtZWQvMTk0NDY5MTY8L3VybD48L3JlbGF0ZWQtdXJs
cz48L3VybHM+PGVsZWN0cm9uaWMtcmVzb3VyY2UtbnVtPjEwLjEwMTYvai5qaGVwLjIwMDkuMDIu
MDMyPC9lbGVjdHJvbmljLXJlc291cmNlLW51bT48L3JlY29yZD48L0NpdGU+PENpdGU+PEF1dGhv
cj5EaSBOYXNvPC9BdXRob3I+PFllYXI+MjAxNTwvWWVhcj48UmVjTnVtPjIwNjQ8L1JlY051bT48
cmVjb3JkPjxyZWMtbnVtYmVyPjIwNjQ8L3JlYy1udW1iZXI+PGZvcmVpZ24ta2V5cz48a2V5IGFw
cD0iRU4iIGRiLWlkPSI5cjBmdHowZmh2MjVzcmV4NXpxdmEwZm12d2FhZGV4czVwZnMiIHRpbWVz
dGFtcD0iMTU3NjAyNzA2OSI+MjA2NDwva2V5PjwvZm9yZWlnbi1rZXlzPjxyZWYtdHlwZSBuYW1l
PSJKb3VybmFsIEFydGljbGUiPjE3PC9yZWYtdHlwZT48Y29udHJpYnV0b3JzPjxhdXRob3JzPjxh
dXRob3I+RGkgTmFzbywgRi48L2F1dGhvcj48YXV0aG9yPlBvcnRvLCBSLiBSLjwvYXV0aG9yPjxh
dXRob3I+RmlsbG1hbm4sIEguIFMuPC9hdXRob3I+PGF1dGhvcj5NYWdnaW9uaSwgTC48L2F1dGhv
cj48YXV0aG9yPlBhZG9pbiwgQS4gVi48L2F1dGhvcj48YXV0aG9yPlJhbW9zLCBSLiBKLjwvYXV0
aG9yPjxhdXRob3I+TW90dGluLCBDLiBDLjwvYXV0aG9yPjxhdXRob3I+Qml0dGVuY291cnQsIEEu
PC9hdXRob3I+PGF1dGhvcj5NYXJyb25pLCBOLiBBLiBQLjwvYXV0aG9yPjxhdXRob3I+ZGUgQml0
dGVuY291cnQsIFAuIEguPC9hdXRob3I+PC9hdXRob3JzPjwvY29udHJpYnV0b3JzPjxhdXRoLWFk
ZHJlc3M+VW5pdiBGZWQgUmlvIEdyYW5kZSBkbyBTdWwsIFBvcnRvIEFsZWdyZSBDbGluIEhvc3As
IExhYiBQaHlzaW9sICZhbXA7IEV4cHQgSGVwYXRvbCwgUG9ydG8gQWxlZ3JlLCBSUywgQnJhemls
JiN4RDtVbml2IEZlZCBSaW8gR3JhbmRlIGRvIFN1bCwgTGFiIENlbGx1bGFyIFBoeXNpb2wsIElu
c3QgQmFzaWMgSGx0aCBTY2ksIFBvcnRvIEFsZWdyZSwgUlMsIEJyYXppbCYjeEQ7TmF0bCBJbnN0
IEhvcm1vbmVzICZhbXA7IFdvbWVucyBIbHRoLCBQb3J0byBBbGVncmUsIFJTLCBCcmF6aWwmI3hE
O1BvbnRpZmljYWwgQ2F0aG9saWMgVW5pdiBSaW8gR3JhbmRlIFN1bCBQVUNSUywgQ3RyIE9iZXMg
JmFtcDsgTWV0YWIgU3VyZywgU2FvIEx1Y2FzIEhvc3AsIFJpbyBHcmFuZGUgZG8gU3VsLCBCcmF6
aWwmI3hEO1VuaXYgTHV0ZXJhbmEgQnJhc2lsLCBVTEJSQSwgUmlvIEdyYW5kZSBkbyBTdWwsIEJy
YXppbDwvYXV0aC1hZGRyZXNzPjx0aXRsZXM+PHRpdGxlPk9iZXNpdHkgRGVwcmVzc2VzIHRoZSBB
bnRpLUluZmxhbW1hdG9yeSBIU1A3MCBQYXRod2F5LCBDb250cmlidXRpbmcgdG8gTkFGTEQgUHJv
Z3Jlc3Npb248L3RpdGxlPjxzZWNvbmRhcnktdGl0bGU+T2Jlc2l0eTwvc2Vjb25kYXJ5LXRpdGxl
PjxhbHQtdGl0bGU+T2Jlc2l0eTwvYWx0LXRpdGxlPjwvdGl0bGVzPjxwZXJpb2RpY2FsPjxmdWxs
LXRpdGxlPk9iZXNpdHk8L2Z1bGwtdGl0bGU+PGFiYnItMT5PYmVzaXR5PC9hYmJyLTE+PC9wZXJp
b2RpY2FsPjxhbHQtcGVyaW9kaWNhbD48ZnVsbC10aXRsZT5PYmVzaXR5PC9mdWxsLXRpdGxlPjxh
YmJyLTE+T2Jlc2l0eTwvYWJici0xPjwvYWx0LXBlcmlvZGljYWw+PHBhZ2VzPjEyMC0xMjk8L3Bh
Z2VzPjx2b2x1bWU+MjM8L3ZvbHVtZT48bnVtYmVyPjE8L251bWJlcj48a2V5d29yZHM+PGtleXdv
cmQ+ZmF0dHkgbGl2ZXItZGlzZWFzZTwva2V5d29yZD48a2V5d29yZD5qdW4gbmgyLXRlcm1pbmFs
IGtpbmFzZTwva2V5d29yZD48a2V5d29yZD5lbmRvcGxhc21pYy1yZXRpY3VsdW0gc3RyZXNzPC9r
ZXl3b3JkPjxrZXl3b3JkPnRyYW5zY3JpcHRpb24gZmFjdG9yIGhzZjE8L2tleXdvcmQ+PGtleXdv
cmQ+bmYta2FwcGEtYjwva2V5d29yZD48a2V5d29yZD5pbnN1bGluLXJlc2lzdGFuY2U8L2tleXdv
cmQ+PGtleXdvcmQ+Y3ljbG9wZW50ZW5vbmUgcHJvc3RhZ2xhbmRpbnM8L2tleXdvcmQ+PGtleXdv
cmQ+bm9uYWxjb2hvbGljIHN0ZWF0b2hlcGF0aXRpczwva2V5d29yZD48a2V5d29yZD5hZGlwb3Nl
LXRpc3N1ZTwva2V5d29yZD48a2V5d29yZD5zZW5lc2NlbmNlPC9rZXl3b3JkPjwva2V5d29yZHM+
PGRhdGVzPjx5ZWFyPjIwMTU8L3llYXI+PHB1Yi1kYXRlcz48ZGF0ZT5KYW48L2RhdGU+PC9wdWIt
ZGF0ZXM+PC9kYXRlcz48aXNibj4xOTMwLTczODE8L2lzYm4+PGFjY2Vzc2lvbi1udW0+V09TOjAw
MDM0Njc3MDEwMDAyMjwvYWNjZXNzaW9uLW51bT48dXJscz48cmVsYXRlZC11cmxzPjx1cmw+Jmx0
O0dvIHRvIElTSSZndDs6Ly9XT1M6MDAwMzQ2NzcwMTAwMDIyPC91cmw+PC9yZWxhdGVkLXVybHM+
PC91cmxzPjxlbGVjdHJvbmljLXJlc291cmNlLW51bT4xMC4xMDAyL29ieS4yMDkxOTwvZWxlY3Ry
b25pYy1yZXNvdXJjZS1udW0+PGxhbmd1YWdlPkVuZ2xpc2g8L2xhbmd1YWdlPjwvcmVjb3JkPjwv
Q2l0ZT48L0VuZE5vdGU+AG==
</w:fldData>
        </w:fldChar>
      </w:r>
      <w:r w:rsidR="002C3308" w:rsidRPr="00285EC0">
        <w:rPr>
          <w:rFonts w:ascii="Book Antiqua" w:eastAsia="Cambria" w:hAnsi="Book Antiqua"/>
          <w:lang w:val="en-US" w:eastAsia="en-US"/>
        </w:rPr>
        <w:instrText xml:space="preserve"> ADDIN EN.CITE.DATA </w:instrText>
      </w:r>
      <w:r w:rsidR="002C3308" w:rsidRPr="00285EC0">
        <w:rPr>
          <w:rFonts w:ascii="Book Antiqua" w:eastAsia="Cambria" w:hAnsi="Book Antiqua"/>
          <w:lang w:val="en-US" w:eastAsia="en-US"/>
        </w:rPr>
      </w:r>
      <w:r w:rsidR="002C3308"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r>
      <w:r w:rsidR="006859A5" w:rsidRPr="00285EC0">
        <w:rPr>
          <w:rFonts w:ascii="Book Antiqua" w:eastAsia="Cambria" w:hAnsi="Book Antiqua"/>
          <w:lang w:val="en-US" w:eastAsia="en-US"/>
        </w:rPr>
        <w:fldChar w:fldCharType="separate"/>
      </w:r>
      <w:r w:rsidR="002C3308" w:rsidRPr="00285EC0">
        <w:rPr>
          <w:rFonts w:ascii="Book Antiqua" w:eastAsia="Cambria" w:hAnsi="Book Antiqua"/>
          <w:noProof/>
          <w:vertAlign w:val="superscript"/>
          <w:lang w:val="en-US" w:eastAsia="en-US"/>
        </w:rPr>
        <w:t>[11</w:t>
      </w:r>
      <w:r w:rsidR="005950BD">
        <w:rPr>
          <w:rFonts w:ascii="Book Antiqua" w:eastAsia="Cambria" w:hAnsi="Book Antiqua"/>
          <w:noProof/>
          <w:vertAlign w:val="superscript"/>
          <w:lang w:val="en-US" w:eastAsia="en-US"/>
        </w:rPr>
        <w:t>0</w:t>
      </w:r>
      <w:r w:rsidR="002C3308" w:rsidRPr="00285EC0">
        <w:rPr>
          <w:rFonts w:ascii="Book Antiqua" w:eastAsia="Cambria" w:hAnsi="Book Antiqua"/>
          <w:noProof/>
          <w:vertAlign w:val="superscript"/>
          <w:lang w:val="en-US" w:eastAsia="en-US"/>
        </w:rPr>
        <w:t>,11</w:t>
      </w:r>
      <w:r w:rsidR="005950BD">
        <w:rPr>
          <w:rFonts w:ascii="Book Antiqua" w:eastAsia="Cambria" w:hAnsi="Book Antiqua"/>
          <w:noProof/>
          <w:vertAlign w:val="superscript"/>
          <w:lang w:val="en-US" w:eastAsia="en-US"/>
        </w:rPr>
        <w:t>1</w:t>
      </w:r>
      <w:r w:rsidR="002C3308" w:rsidRPr="00285EC0">
        <w:rPr>
          <w:rFonts w:ascii="Book Antiqua" w:eastAsia="Cambria" w:hAnsi="Book Antiqua"/>
          <w:noProof/>
          <w:vertAlign w:val="superscript"/>
          <w:lang w:val="en-US" w:eastAsia="en-US"/>
        </w:rPr>
        <w:t>]</w:t>
      </w:r>
      <w:r w:rsidR="006859A5" w:rsidRPr="00285EC0">
        <w:rPr>
          <w:rFonts w:ascii="Book Antiqua" w:eastAsia="Cambria" w:hAnsi="Book Antiqua"/>
          <w:lang w:val="en-US" w:eastAsia="en-US"/>
        </w:rPr>
        <w:fldChar w:fldCharType="end"/>
      </w:r>
      <w:r w:rsidR="006859A5" w:rsidRPr="00285EC0">
        <w:rPr>
          <w:rFonts w:ascii="Book Antiqua" w:eastAsia="Cambria" w:hAnsi="Book Antiqua"/>
          <w:lang w:val="en-US" w:eastAsia="en-US"/>
        </w:rPr>
        <w:t>.</w:t>
      </w:r>
    </w:p>
    <w:p w14:paraId="2D09E5FE" w14:textId="77777777" w:rsidR="00C46AB6" w:rsidRPr="00285EC0" w:rsidRDefault="00C46AB6" w:rsidP="00C46AB6">
      <w:pPr>
        <w:adjustRightInd w:val="0"/>
        <w:snapToGrid w:val="0"/>
        <w:spacing w:line="360" w:lineRule="auto"/>
        <w:ind w:firstLineChars="100" w:firstLine="240"/>
        <w:jc w:val="both"/>
        <w:outlineLvl w:val="0"/>
        <w:rPr>
          <w:rFonts w:ascii="Book Antiqua" w:eastAsia="Cambria" w:hAnsi="Book Antiqua"/>
          <w:lang w:val="en-US" w:eastAsia="en-US"/>
        </w:rPr>
      </w:pPr>
    </w:p>
    <w:p w14:paraId="3C7EAE1C" w14:textId="77777777" w:rsidR="00544931" w:rsidRPr="00285EC0" w:rsidRDefault="00544931" w:rsidP="00285EC0">
      <w:pPr>
        <w:adjustRightInd w:val="0"/>
        <w:snapToGrid w:val="0"/>
        <w:spacing w:line="360" w:lineRule="auto"/>
        <w:jc w:val="both"/>
        <w:rPr>
          <w:rFonts w:ascii="Book Antiqua" w:hAnsi="Book Antiqua"/>
          <w:b/>
          <w:i/>
          <w:lang w:eastAsia="en-AU"/>
        </w:rPr>
      </w:pPr>
      <w:r w:rsidRPr="00285EC0">
        <w:rPr>
          <w:rFonts w:ascii="Book Antiqua" w:hAnsi="Book Antiqua"/>
          <w:b/>
          <w:i/>
          <w:lang w:eastAsia="en-AU"/>
        </w:rPr>
        <w:t>Genetic variants that influence macrophage function and thereby liver inflammation</w:t>
      </w:r>
    </w:p>
    <w:p w14:paraId="62EA2E74" w14:textId="0B0DCF70" w:rsidR="00544931" w:rsidRPr="00285EC0" w:rsidRDefault="0047669E" w:rsidP="00285EC0">
      <w:pPr>
        <w:adjustRightInd w:val="0"/>
        <w:snapToGrid w:val="0"/>
        <w:spacing w:line="360" w:lineRule="auto"/>
        <w:jc w:val="both"/>
        <w:outlineLvl w:val="0"/>
        <w:rPr>
          <w:rFonts w:ascii="Book Antiqua" w:hAnsi="Book Antiqua"/>
        </w:rPr>
      </w:pPr>
      <w:r w:rsidRPr="00285EC0">
        <w:rPr>
          <w:rFonts w:ascii="Book Antiqua" w:hAnsi="Book Antiqua"/>
          <w:lang w:eastAsia="en-AU"/>
        </w:rPr>
        <w:t>T</w:t>
      </w:r>
      <w:r w:rsidR="00544931" w:rsidRPr="00285EC0">
        <w:rPr>
          <w:rFonts w:ascii="Book Antiqua" w:hAnsi="Book Antiqua"/>
          <w:lang w:eastAsia="en-AU"/>
        </w:rPr>
        <w:t xml:space="preserve">here is strong evidence that </w:t>
      </w:r>
      <w:r w:rsidR="00410071" w:rsidRPr="00285EC0">
        <w:rPr>
          <w:rFonts w:ascii="Book Antiqua" w:hAnsi="Book Antiqua"/>
          <w:lang w:eastAsia="en-AU"/>
        </w:rPr>
        <w:t>MAFLD</w:t>
      </w:r>
      <w:r w:rsidR="00544931" w:rsidRPr="00285EC0">
        <w:rPr>
          <w:rFonts w:ascii="Book Antiqua" w:hAnsi="Book Antiqua"/>
          <w:lang w:eastAsia="en-AU"/>
        </w:rPr>
        <w:t xml:space="preserve"> has high heritability with a shared genetic basis between </w:t>
      </w:r>
      <w:r w:rsidR="00410071" w:rsidRPr="00285EC0">
        <w:rPr>
          <w:rFonts w:ascii="Book Antiqua" w:hAnsi="Book Antiqua"/>
          <w:lang w:eastAsia="en-AU"/>
        </w:rPr>
        <w:t>MAFLD</w:t>
      </w:r>
      <w:r w:rsidR="00544931" w:rsidRPr="00285EC0">
        <w:rPr>
          <w:rFonts w:ascii="Book Antiqua" w:hAnsi="Book Antiqua"/>
          <w:lang w:eastAsia="en-AU"/>
        </w:rPr>
        <w:t xml:space="preserve"> and other liver diseases as well as with other metabolic disorders</w:t>
      </w:r>
      <w:r w:rsidR="00544931"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&lt;EndNote&gt;&lt;Cite&gt;&lt;Author&gt;Eslam&lt;/Author&gt;&lt;Year&gt;2019&lt;/Year&gt;&lt;RecNum&gt;1925&lt;/RecNum&gt;&lt;DisplayText&gt;&lt;style face="superscript"&gt;[11]&lt;/style&gt;&lt;/DisplayText&gt;&lt;record&gt;&lt;rec-number&gt;1925&lt;/rec-number&gt;&lt;foreign-keys&gt;&lt;key app="EN" db-id="9r0ftz0fhv25srex5zqva0fmvwaadexs5pfs" timestamp="1573596483"&gt;1925&lt;/key&gt;&lt;/foreign-keys&gt;&lt;ref-type name="Journal Article"&gt;17&lt;/ref-type&gt;&lt;contributors&gt;&lt;authors&gt;&lt;author&gt;Eslam, M.&lt;/author&gt;&lt;author&gt;George, J.&lt;/author&gt;&lt;/authors&gt;&lt;/contributors&gt;&lt;auth-address&gt;Storr Liver Centre, Westmead Institute for Medical Research, Westmead Hospital and University of Sydney, Sydney, NSW, Australia. mohammed.eslam@sydney.edu.au.&amp;#xD;Storr Liver Centre, Westmead Institute for Medical Research, Westmead Hospital and University of Sydney, Sydney, NSW, Australia. jacob.george@sydney.edu.au.&lt;/auth-address&gt;&lt;titles&gt;&lt;title&gt;Genetic contributions to NAFLD: leveraging shared genetics to uncover systems biology&lt;/title&gt;&lt;secondary-title&gt;Nat Rev Gastroenterol Hepatol&lt;/secondary-title&gt;&lt;/titles&gt;&lt;periodical&gt;&lt;full-title&gt;Nat Rev Gastroenterol Hepatol&lt;/full-title&gt;&lt;/periodical&gt;&lt;edition&gt;2019/10/24&lt;/edition&gt;&lt;dates&gt;&lt;year&gt;2019&lt;/year&gt;&lt;pub-dates&gt;&lt;date&gt;Oct 22&lt;/date&gt;&lt;/pub-dates&gt;&lt;/dates&gt;&lt;isbn&gt;1759-5053 (Electronic)&amp;#xD;1759-5045 (Linking)&lt;/isbn&gt;&lt;accession-num&gt;31641249&lt;/accession-num&gt;&lt;urls&gt;&lt;related-urls&gt;&lt;url&gt;https://www.ncbi.nlm.nih.gov/pubmed/31641249&lt;/url&gt;&lt;/related-urls&gt;&lt;/urls&gt;&lt;electronic-resource-num&gt;10.1038/s41575-019-0212-0&lt;/electronic-resource-num&gt;&lt;/record&gt;&lt;/Cite&gt;&lt;/EndNote&gt;</w:instrText>
      </w:r>
      <w:r w:rsidR="00544931" w:rsidRPr="00285EC0">
        <w:rPr>
          <w:rFonts w:ascii="Book Antiqua" w:hAnsi="Book Antiqua"/>
          <w:lang w:eastAsia="en-AU"/>
        </w:rPr>
        <w:fldChar w:fldCharType="separate"/>
      </w:r>
      <w:r w:rsidR="002C3308" w:rsidRPr="00285EC0">
        <w:rPr>
          <w:rFonts w:ascii="Book Antiqua" w:hAnsi="Book Antiqua"/>
          <w:noProof/>
          <w:vertAlign w:val="superscript"/>
          <w:lang w:eastAsia="en-AU"/>
        </w:rPr>
        <w:t>[11]</w:t>
      </w:r>
      <w:r w:rsidR="00544931" w:rsidRPr="00285EC0">
        <w:rPr>
          <w:rFonts w:ascii="Book Antiqua" w:hAnsi="Book Antiqua"/>
          <w:lang w:eastAsia="en-AU"/>
        </w:rPr>
        <w:fldChar w:fldCharType="end"/>
      </w:r>
      <w:r w:rsidR="00544931" w:rsidRPr="00285EC0">
        <w:rPr>
          <w:rFonts w:ascii="Book Antiqua" w:hAnsi="Book Antiqua"/>
          <w:lang w:eastAsia="en-AU"/>
        </w:rPr>
        <w:t xml:space="preserve">. </w:t>
      </w:r>
      <w:r w:rsidR="00485781" w:rsidRPr="00285EC0">
        <w:rPr>
          <w:rFonts w:ascii="Book Antiqua" w:hAnsi="Book Antiqua"/>
          <w:lang w:eastAsia="en-AU"/>
        </w:rPr>
        <w:t>The</w:t>
      </w:r>
      <w:r w:rsidR="00544931" w:rsidRPr="00285EC0">
        <w:rPr>
          <w:rFonts w:ascii="Book Antiqua" w:hAnsi="Book Antiqua"/>
          <w:lang w:eastAsia="en-AU"/>
        </w:rPr>
        <w:t xml:space="preserve"> genetic basis of macrophage activation </w:t>
      </w:r>
      <w:r w:rsidR="00485781" w:rsidRPr="00285EC0">
        <w:rPr>
          <w:rFonts w:ascii="Book Antiqua" w:hAnsi="Book Antiqua"/>
          <w:lang w:eastAsia="en-AU"/>
        </w:rPr>
        <w:t>is still not known</w:t>
      </w:r>
      <w:r w:rsidR="00544931" w:rsidRPr="00285EC0">
        <w:rPr>
          <w:rFonts w:ascii="Book Antiqua" w:hAnsi="Book Antiqua"/>
          <w:lang w:eastAsia="en-AU"/>
        </w:rPr>
        <w:t xml:space="preserve">, </w:t>
      </w:r>
      <w:r w:rsidR="00485781" w:rsidRPr="00285EC0">
        <w:rPr>
          <w:rFonts w:ascii="Book Antiqua" w:hAnsi="Book Antiqua"/>
          <w:lang w:eastAsia="en-AU"/>
        </w:rPr>
        <w:t xml:space="preserve">however </w:t>
      </w:r>
      <w:r w:rsidR="00544931" w:rsidRPr="00285EC0">
        <w:rPr>
          <w:rFonts w:ascii="Book Antiqua" w:hAnsi="Book Antiqua"/>
          <w:lang w:eastAsia="en-AU"/>
        </w:rPr>
        <w:t xml:space="preserve">several genetic variants implicated in </w:t>
      </w:r>
      <w:r w:rsidR="00410071" w:rsidRPr="00285EC0">
        <w:rPr>
          <w:rFonts w:ascii="Book Antiqua" w:hAnsi="Book Antiqua"/>
          <w:lang w:eastAsia="en-AU"/>
        </w:rPr>
        <w:t>MAFLD</w:t>
      </w:r>
      <w:r w:rsidR="00544931" w:rsidRPr="00285EC0">
        <w:rPr>
          <w:rFonts w:ascii="Book Antiqua" w:hAnsi="Book Antiqua"/>
          <w:lang w:eastAsia="en-AU"/>
        </w:rPr>
        <w:t xml:space="preserve"> have been demonstrated to regulate macrophage phenotype.</w:t>
      </w:r>
      <w:r w:rsidR="00544931" w:rsidRPr="00285EC0">
        <w:rPr>
          <w:rFonts w:ascii="Book Antiqua" w:hAnsi="Book Antiqua"/>
        </w:rPr>
        <w:t xml:space="preserve"> For example, </w:t>
      </w:r>
      <w:r w:rsidR="00544931" w:rsidRPr="00285EC0">
        <w:rPr>
          <w:rFonts w:ascii="Book Antiqua" w:hAnsi="Book Antiqua"/>
          <w:lang w:eastAsia="en-AU"/>
        </w:rPr>
        <w:t xml:space="preserve">the interferon lambda 3/4 </w:t>
      </w:r>
      <w:r w:rsidR="00544931" w:rsidRPr="00C46AB6">
        <w:rPr>
          <w:rFonts w:ascii="Book Antiqua" w:hAnsi="Book Antiqua"/>
          <w:lang w:eastAsia="en-AU"/>
        </w:rPr>
        <w:t>(</w:t>
      </w:r>
      <w:r w:rsidR="00544931" w:rsidRPr="00285EC0">
        <w:rPr>
          <w:rFonts w:ascii="Book Antiqua" w:hAnsi="Book Antiqua"/>
          <w:i/>
          <w:lang w:eastAsia="en-AU"/>
        </w:rPr>
        <w:t>IFNL3/IFNL4</w:t>
      </w:r>
      <w:r w:rsidR="00544931" w:rsidRPr="00C46AB6">
        <w:rPr>
          <w:rFonts w:ascii="Book Antiqua" w:hAnsi="Book Antiqua"/>
          <w:iCs/>
          <w:lang w:eastAsia="en-AU"/>
        </w:rPr>
        <w:t xml:space="preserve">) </w:t>
      </w:r>
      <w:r w:rsidR="00544931" w:rsidRPr="00285EC0">
        <w:rPr>
          <w:rFonts w:ascii="Book Antiqua" w:hAnsi="Book Antiqua"/>
          <w:lang w:eastAsia="en-AU"/>
        </w:rPr>
        <w:t>genotype</w:t>
      </w:r>
      <w:r w:rsidR="00544931" w:rsidRPr="00285EC0">
        <w:rPr>
          <w:rFonts w:ascii="Book Antiqua" w:hAnsi="Book Antiqua"/>
        </w:rPr>
        <w:t xml:space="preserve"> is strongly associated with </w:t>
      </w:r>
      <w:r w:rsidR="00544931" w:rsidRPr="00285EC0">
        <w:rPr>
          <w:rFonts w:ascii="Book Antiqua" w:hAnsi="Book Antiqua"/>
          <w:lang w:eastAsia="en-AU"/>
        </w:rPr>
        <w:t xml:space="preserve">hepatic inflammation and fibrosis in </w:t>
      </w:r>
      <w:r w:rsidR="00410071" w:rsidRPr="00285EC0">
        <w:rPr>
          <w:rFonts w:ascii="Book Antiqua" w:hAnsi="Book Antiqua"/>
          <w:lang w:eastAsia="en-AU"/>
        </w:rPr>
        <w:t>MAFLD</w:t>
      </w:r>
      <w:r w:rsidR="00544931" w:rsidRPr="00285EC0">
        <w:rPr>
          <w:rFonts w:ascii="Book Antiqua" w:hAnsi="Book Antiqua"/>
          <w:lang w:eastAsia="en-AU"/>
        </w:rPr>
        <w:t xml:space="preserve"> as well as hepatitis C and B</w:t>
      </w:r>
      <w:r w:rsidR="00544931" w:rsidRPr="00285EC0">
        <w:rPr>
          <w:rFonts w:ascii="Book Antiqua" w:hAnsi="Book Antiqua"/>
          <w:lang w:eastAsia="en-AU"/>
        </w:rPr>
        <w:fldChar w:fldCharType="begin">
          <w:fldData xml:space="preserve">PEVuZE5vdGU+PENpdGU+PEF1dGhvcj5Fc2xhbTwvQXV0aG9yPjxZZWFyPjIwMTU8L1llYXI+PFJl
Y051bT4xNjQ1PC9SZWNOdW0+PERpc3BsYXlUZXh0PjxzdHlsZSBmYWNlPSJzdXBlcnNjcmlwdCI+
WzExMywgMTE0XTwvc3R5bGU+PC9EaXNwbGF5VGV4dD48cmVjb3JkPjxyZWMtbnVtYmVyPjE2NDU8
L3JlYy1udW1iZXI+PGZvcmVpZ24ta2V5cz48a2V5IGFwcD0iRU4iIGRiLWlkPSI5cjBmdHowZmh2
MjVzcmV4NXpxdmEwZm12d2FhZGV4czVwZnMiIHRpbWVzdGFtcD0iMTU1ODkyMDQyNCI+MTY0NTwv
a2V5PjwvZm9yZWlnbi1rZXlzPjxyZWYtdHlwZSBuYW1lPSJKb3VybmFsIEFydGljbGUiPjE3PC9y
ZWYtdHlwZT48Y29udHJpYnV0b3JzPjxhdXRob3JzPjxhdXRob3I+RXNsYW0sIE0uPC9hdXRob3I+
PGF1dGhvcj5IYXNoZW0sIEEuIE0uPC9hdXRob3I+PGF1dGhvcj5MZXVuZywgUi48L2F1dGhvcj48
YXV0aG9yPlJvbWVyby1Hb21leiwgTS48L2F1dGhvcj48YXV0aG9yPkJlcmcsIFQuPC9hdXRob3I+
PGF1dGhvcj5Eb3JlLCBHLiBKLjwvYXV0aG9yPjxhdXRob3I+Q2hhbiwgSC4gTC4gSy48L2F1dGhv
cj48YXV0aG9yPklydmluZywgVy4gTC48L2F1dGhvcj48YXV0aG9yPlNoZXJpZGFuLCBELjwvYXV0
aG9yPjxhdXRob3I+QWJhdGUsIE0uIEwuPC9hdXRob3I+PGF1dGhvcj5BZGFtcywgTC4gQS48L2F1
dGhvcj48YXV0aG9yPk1hbmdpYSwgQS48L2F1dGhvcj48YXV0aG9yPldlbHRtYW4sIE0uPC9hdXRo
b3I+PGF1dGhvcj5CdWdpYW5lc2ksIEUuPC9hdXRob3I+PGF1dGhvcj5TcGVuZ2xlciwgVS48L2F1
dGhvcj48YXV0aG9yPlNoYWtlciwgTy48L2F1dGhvcj48YXV0aG9yPkZpc2NoZXIsIEouPC9hdXRo
b3I+PGF1dGhvcj5Nb2xsaXNvbiwgTC48L2F1dGhvcj48YXV0aG9yPkNoZW5nLCBXLjwvYXV0aG9y
PjxhdXRob3I+UG93ZWxsLCBFLjwvYXV0aG9yPjxhdXRob3I+TmF0dGVybWFubiwgSi48L2F1dGhv
cj48YXV0aG9yPlJpb3JkYW4sIFMuPC9hdXRob3I+PGF1dGhvcj5NY0xlb2QsIEQuPC9hdXRob3I+
PGF1dGhvcj5Bcm1zdHJvbmcsIE4uIEouPC9hdXRob3I+PGF1dGhvcj5Eb3VnbGFzLCBNLiBXLjwv
YXV0aG9yPjxhdXRob3I+TGlkZGxlLCBDLjwvYXV0aG9yPjxhdXRob3I+Qm9vdGgsIEQuIFIuPC9h
dXRob3I+PGF1dGhvcj5HZW9yZ2UsIEouPC9hdXRob3I+PGF1dGhvcj5BaGxlbnN0aWVsLCBHLjwv
YXV0aG9yPjxhdXRob3I+SW50IEhlcGF0aXRpcyBDIEdlbmV0aWNzIENvbnNvcnQ8L2F1dGhvcj48
L2F1dGhvcnM+PC9jb250cmlidXRvcnM+PGF1dGgtYWRkcmVzcz5Vbml2IFN5ZG5leSwgV2VzdG1l
YWQgTWlsbGVubml1bSBJbnN0LCBTdG9yciBMaXZlciBVbml0LCBTeWRuZXksIE5TVyAyMTQ1LCBB
dXN0cmFsaWEmI3hEO1VuaXYgU3lkbmV5LCBXZXN0bWVhZCBIb3NwLCBTeWRuZXksIE5TVyAyMTQ1
LCBBdXN0cmFsaWEmI3hEO01lbmlhIFVuaXYsIERlcHQgU3lzdCAmYW1wOyBCaW9tZWQgRW5nbiwg
RmFjIEVuZ24sIEFsIE1pbnlhIDYxMTEsIEVneXB0JiN4RDtVbml2IFN5ZG5leSwgV2VzdG1lYWQg
SG9zcCwgSW5zdCBJbW11bm9sICZhbXA7IEFsbGVyZ3kgUmVzLCBTeWRuZXksIE5TVyAyMTQ1LCBB
dXN0cmFsaWEmI3hEO1VuaXYgU3lkbmV5LCBXZXN0bWVhZCBNaWxsZW5uaXVtIEluc3QsIFN5ZG5l
eSwgTlNXIDIxNDUsIEF1c3RyYWxpYSYjeEQ7SG9zcCBVbml2IFZhbG1lLCBVbml0IENsaW4gTWFu
YWdlbWVudCBEaWdlc3QgRGlzLCBTZXZpbGxlIDQxMDE0LCBTcGFpbiYjeEQ7SG9zcCBVbml2IFZh
bG1lLCBDSUJFUmVoZCwgU2V2aWxsZSA0MTAxNCwgU3BhaW4mI3hEO1VuaXYgTWVkIEJlcmxpbiwg
TWVkIEtsaW4gTVMgSGVwYXRvbCAmYW1wOyBHYXN0cm9lbnRlcm9sIENoYXJpdGUsIEQtMDQxMDMg
QmVybGluLCBHZXJtYW55JiN4RDtVbml2IENsaW4gTGVpcHppZywgQ2xpbiBHYXN0cm9lbnRlcm9s
ICZhbXA7IFJoZXVtYXRvbCwgRGVwdCBIZXBhdG9sLCBELTA0MTAzIExlaXB6aWcsIEdlcm1hbnkm
I3hEO1VuaXYgTmV3IFMgV2FsZXMsIEtpcmJ5IEluc3QsIFN5ZG5leSwgTlNXIDIwNTIsIEF1c3Ry
YWxpYSYjeEQ7VW5pdiBOZXcgUyBXYWxlcywgU3QgVmluY2VudHMgSG9zcCwgU3lkbmV5LCBOU1cg
MjA1MiwgQXVzdHJhbGlhJiN4RDtDaGluZXNlIFVuaXYgSG9uZyBLb25nLCBQcmluY2UgV2FsZXMg
SG9zcCwgRGVwdCBNZWQgJmFtcDsgVGhlcmFwZXV0LCBIb25nIEtvbmcsIEhvbmcgS29uZywgUGVv
cGxlcyBSIENoaW5hJiN4RDtVbml2IE5vdHRpbmdoYW0sIE5JSFIgQmlvbWVkIFJlcyBVbml0IEdh
c3Ryb2VudGVyb2wgJmFtcDsgTGl2ZXIsIE5vdHRpbmdoYW0gTkc3IDJVSCwgRW5nbGFuZCYjeEQ7
TmV3Y2FzdGxlIFVuaXYsIFNjaCBNZWQsIEluc3QgQ2VsbHVsYXIgTWVkLCBMaXZlciBSZXMgR3Jw
LCBOZXdjYXN0bGUgVXBvbiBUeW5lIE5FMiA0SEgsIFR5bmUgJmFtcDsgV2VhciwgRW5nbGFuZCYj
eEQ7VW5pdiBQbHltb3V0aCwgSW5zdCBUcmFuc2xhdCAmYW1wOyBTdHJhdGlmaWVkIE1lZCwgUGx5
bW91dGggUEw0IDhBQSwgRGV2b24sIEVuZ2xhbmQmI3hEO1VuaXYgVHVyaW4sIERlcHQgTWVkIFNj
aSwgRGl2IEdhc3Ryb2VudGVyb2wgJmFtcDsgSGVwYXRvbCwgSS0xMDEyNiBUdXJpbiwgSXRhbHkm
I3hEO1VuaXYgV2VzdGVybiBBdXN0cmFsaWEsIFNpciBDaGFybGVzIEdhaXJkbmVyIEhvc3AgVW5p
dCwgU2NoIE1lZCAmYW1wOyBQaGFybWFjb2wsIE5lZGxhbmRzLCBXQSA2MDA5LCBBdXN0cmFsaWEm
I3hEO0lSQ0NTLCBPc3BlZCBDYXNhIFNvbGxpZXZvIFNvZmZlcmVuemEsIERpdiBIZXBhdG9sLCBJ
LTcxMDEzIFNhbiBHaW92YW5uaSBSb3RvbmRvLCBJdGFseSYjeEQ7TmVwZWFuIEhvc3AsIERlcHQg
R2FzdHJvZW50ZXJvbCAmYW1wOyBIZXBhdG9sLCBTeWRuZXksIE5TVyAyNzQ3LCBBdXN0cmFsaWEm
I3hEO1VuaXYgQm9ubiwgRGVwdCBJbnRlcm5hbCBNZWQgMSwgRC01MzEwNSBCb25uLCBHZXJtYW55
JiN4RDtDYWlybyBVbml2LCBNZWQgQmlvY2hlbSAmYW1wOyBNb2wgQmlvbCBEZXB0LCBGYWMgTWVk
LCBDYWlybyAxMTU2MiwgRWd5cHQmI3hEO0ZyZW1hbnRsZSBIb3NwLCBEZXB0IEdhc3Ryb2VudGVy
b2wgJmFtcDsgSGVwYXRvbCwgRnJlbWFudGxlLCBXQSA2MTYwLCBBdXN0cmFsaWEmI3hEO1JveWFs
IFBlcnRoIEhvc3AsIERlcHQgR2FzdHJvZW50ZXJvbCAmYW1wOyBIZXBhdG9sLCBQZXJ0aCwgV0Eg
NjAwMCwgQXVzdHJhbGlhJiN4RDtQcmluY2VzcyBBbGV4YW5kcmEgSG9zcCwgRGVwdCBHYXN0cm9l
bnRlcm9sICZhbXA7IEhlcGF0b2wsIFdvb2xsb29uZ2FiYmEsIFFsZCA0MTAyLCBBdXN0cmFsaWEm
I3hEO1VuaXYgUXVlZW5zbGFuZCwgU2NoIE1lZCwgUHJpbmNlc3MgQWxleGFuZHJhIEhvc3AsIFdv
b2xsb29uZ2FiYmEsIFFsZCA0MDcyLCBBdXN0cmFsaWEmI3hEO1ByaW5jZSBXYWxlcyBIb3NwLCBH
YXN0cm9pbnRlc3RpbmFsICZhbXA7IExpdmVyIFVuaXQsIFN5ZG5leSwgTlNXIDIwMzEsIEF1c3Ry
YWxpYSYjeEQ7VW5pdiBOZXcgUyBXYWxlcywgU3lkbmV5LCBOU1cgMjAzMSwgQXVzdHJhbGlhJiN4
RDtXZXN0bWVhZCBIb3NwLCBJQ1BNUiwgRGVwdCBBbmF0IFBhdGhvbCwgU3lkbmV5LCBOU1csIEF1
c3RyYWxpYSYjeEQ7VW5pdiBTeWRuZXksIFNjaCBNYXRoICZhbXA7IFN0YXQsIFN5ZG5leSwgTlNX
IDIwMDYsIEF1c3RyYWxpYTwvYXV0aC1hZGRyZXNzPjx0aXRsZXM+PHRpdGxlPkludGVyZmVyb24t
bGFtYmRhIHJzMTI5Nzk4NjAgZ2Vub3R5cGUgYW5kIGxpdmVyIGZpYnJvc2lzIGluIHZpcmFsIGFu
ZCBub24tdmlyYWwgY2hyb25pYyBsaXZlciBkaXNlYXNlPC90aXRsZT48c2Vjb25kYXJ5LXRpdGxl
Pk5hdHVyZSBDb21tdW5pY2F0aW9uczwvc2Vjb25kYXJ5LXRpdGxlPjxhbHQtdGl0bGU+TmF0IENv
bW11bjwvYWx0LXRpdGxlPjwvdGl0bGVzPjxwZXJpb2RpY2FsPjxmdWxsLXRpdGxlPk5hdHVyZSBD
b21tdW5pY2F0aW9uczwvZnVsbC10aXRsZT48YWJici0xPk5hdCBDb21tdW48L2FiYnItMT48L3Bl
cmlvZGljYWw+PGFsdC1wZXJpb2RpY2FsPjxmdWxsLXRpdGxlPk5hdHVyZSBDb21tdW5pY2F0aW9u
czwvZnVsbC10aXRsZT48YWJici0xPk5hdCBDb21tdW48L2FiYnItMT48L2FsdC1wZXJpb2RpY2Fs
Pjx2b2x1bWU+Njwvdm9sdW1lPjxrZXl3b3Jkcz48a2V5d29yZD5jaHJvbmljIGhlcGF0aXRpcy1j
PC9rZXl3b3JkPjxrZXl3b3JkPmdlbm9tZS13aWRlLWFzc29jaWF0aW9uPC9rZXl3b3JkPjxrZXl3
b3JkPnZpcnVzLWluZmVjdGlvbjwva2V5d29yZD48a2V5d29yZD5oZXBhdG9jZWxsdWxhci1jYXJj
aW5vbWE8L2tleXdvcmQ+PGtleXdvcmQ+c3VzY2VwdGliaWxpdHkgbG9jdXM8L2tleXdvcmQ+PGtl
eXdvcmQ+Z2VuZXRpYy12YXJpYXRpb248L2tleXdvcmQ+PGtleXdvcmQ+aWwyOGIgZ2Vub3R5cGU8
L2tleXdvcmQ+PGtleXdvcmQ+cHJvZ3Jlc3Npb248L2tleXdvcmQ+PGtleXdvcmQ+Y2xlYXJhbmNl
PC9rZXl3b3JkPjxrZXl3b3JkPnBvbHltb3JwaGlzbXM8L2tleXdvcmQ+PC9rZXl3b3Jkcz48ZGF0
ZXM+PHllYXI+MjAxNTwveWVhcj48cHViLWRhdGVzPjxkYXRlPk1hcjwvZGF0ZT48L3B1Yi1kYXRl
cz48L2RhdGVzPjxpc2JuPjIwNDEtMTcyMzwvaXNibj48YWNjZXNzaW9uLW51bT5XT1M6MDAwMzUy
NjMzOTAwMDA2PC9hY2Nlc3Npb24tbnVtPjx1cmxzPjxyZWxhdGVkLXVybHM+PHVybD4mbHQ7R28g
dG8gSVNJJmd0OzovL1dPUzowMDAzNTI2MzM5MDAwMDY8L3VybD48L3JlbGF0ZWQtdXJscz48L3Vy
bHM+PGVsZWN0cm9uaWMtcmVzb3VyY2UtbnVtPkFSVE4gNjQyMiYjeEQ7MTAuMTAzOC9uY29tbXM3
NDIyPC9lbGVjdHJvbmljLXJlc291cmNlLW51bT48bGFuZ3VhZ2U+RW5nbGlzaDwvbGFuZ3VhZ2U+
PC9yZWNvcmQ+PC9DaXRlPjxDaXRlPjxBdXRob3I+RXNsYW08L0F1dGhvcj48WWVhcj4yMDE5PC9Z
ZWFyPjxSZWNOdW0+MjAyMzwvUmVjTnVtPjxyZWNvcmQ+PHJlYy1udW1iZXI+MjAyMzwvcmVjLW51
bWJlcj48Zm9yZWlnbi1rZXlzPjxrZXkgYXBwPSJFTiIgZGItaWQ9IjlyMGZ0ejBmaHYyNXNyZXg1
enF2YTBmbXZ3YWFkZXhzNXBmcyIgdGltZXN0YW1wPSIxNTc1OTQwNDA4Ij4yMDIzPC9rZXk+PC9m
b3JlaWduLWtleXM+PHJlZi10eXBlIG5hbWU9IkpvdXJuYWwgQXJ0aWNsZSI+MTc8L3JlZi10eXBl
Pjxjb250cmlidXRvcnM+PGF1dGhvcnM+PGF1dGhvcj5Fc2xhbSwgTS48L2F1dGhvcj48YXV0aG9y
PkFobGVuc3RpZWwsIEcuPC9hdXRob3I+PGF1dGhvcj5HZW9yZ2UsIEouPC9hdXRob3I+PC9hdXRo
b3JzPjwvY29udHJpYnV0b3JzPjxhdXRoLWFkZHJlc3M+V2VzdG1lYWQgSG9zcCwgU3RvcnkgTGl2
ZXIgQ3RyLCBXZXN0bWVhZCBJbnN0IE1lZCBSZXMsIFdlc3RtZWFkLCBOU1cgMjE0NSwgQXVzdHJh
bGlhJiN4RDtVbml2IFN5ZG5leSwgV2VzdG1lYWQsIE5TVyAyMTQ1LCBBdXN0cmFsaWEmI3hEO1dl
c3Rlcm4gU3lkbmV5IFVuaXYsIEJsYWNrdG93biBNZWQgU2NoLCBCbGFja3Rvd24sIE5TVywgQXVz
dHJhbGlhPC9hdXRoLWFkZHJlc3M+PHRpdGxlcz48dGl0bGU+SW50ZXJmZXJvbiBMYW1iZGEgYW5k
IExpdmVyIEZpYnJvc2lzPC90aXRsZT48c2Vjb25kYXJ5LXRpdGxlPkpvdXJuYWwgb2YgSW50ZXJm
ZXJvbiBhbmQgQ3l0b2tpbmUgUmVzZWFyY2g8L3NlY29uZGFyeS10aXRsZT48YWx0LXRpdGxlPkog
SW50ZXJmIEN5dG9rIFJlczwvYWx0LXRpdGxlPjwvdGl0bGVzPjxwZXJpb2RpY2FsPjxmdWxsLXRp
dGxlPkpvdXJuYWwgb2YgSW50ZXJmZXJvbiBhbmQgQ3l0b2tpbmUgUmVzZWFyY2g8L2Z1bGwtdGl0
bGU+PGFiYnItMT5KIEludGVyZiBDeXRvayBSZXM8L2FiYnItMT48L3BlcmlvZGljYWw+PGFsdC1w
ZXJpb2RpY2FsPjxmdWxsLXRpdGxlPkpvdXJuYWwgb2YgSW50ZXJmZXJvbiBhbmQgQ3l0b2tpbmUg
UmVzZWFyY2g8L2Z1bGwtdGl0bGU+PGFiYnItMT5KIEludGVyZiBDeXRvayBSZXM8L2FiYnItMT48
L2FsdC1wZXJpb2RpY2FsPjxwYWdlcz42MjctNjM1PC9wYWdlcz48dm9sdW1lPjM5PC92b2x1bWU+
PG51bWJlcj4xMDwvbnVtYmVyPjxrZXl3b3Jkcz48a2V5d29yZD5maWJyb3Npczwva2V5d29yZD48
a2V5d29yZD5pbmZsYW1tYXRpb248L2tleXdvcmQ+PGtleXdvcmQ+aW50ZXJmZXJvbiBsYW1iZGE8
L2tleXdvcmQ+PGtleXdvcmQ+Y2hyb25pYyBoZXBhdGl0aXMtYzwva2V5d29yZD48a2V5d29yZD5z
aW5nbGUtbnVjbGVvdGlkZSBwb2x5bW9ycGhpc21zPC9rZXl3b3JkPjxrZXl3b3JkPmdlbm9tZS13
aWRlIGFzc29jaWF0aW9uPC9rZXl3b3JkPjxrZXl3b3JkPmlsMjhiIGdlbm90eXBlPC9rZXl3b3Jk
PjxrZXl3b3JkPmdlbmUgcG9seW1vcnBoaXNtczwva2V5d29yZD48a2V5d29yZD5yaWJhdmlyaW4g
dGhlcmFweTwva2V5d29yZD48a2V5d29yZD5zdGltdWxhdGVkIGdlbmVzPC9rZXl3b3JkPjxrZXl3
b3JkPmludGVybGV1a2luIDI4Yjwva2V5d29yZD48a2V5d29yZD52aXJ1cy1pbmZlY3Rpb248L2tl
eXdvcmQ+PGtleXdvcmQ+aGN2IGNsZWFyYW5jZTwva2V5d29yZD48L2tleXdvcmRzPjxkYXRlcz48
eWVhcj4yMDE5PC95ZWFyPjxwdWItZGF0ZXM+PGRhdGU+T2N0IDE8L2RhdGU+PC9wdWItZGF0ZXM+
PC9kYXRlcz48aXNibj4xMDc5LTk5MDc8L2lzYm4+PGFjY2Vzc2lvbi1udW0+V09TOjAwMDQ4ODgx
MzgwMDAwODwvYWNjZXNzaW9uLW51bT48dXJscz48cmVsYXRlZC11cmxzPjx1cmw+Jmx0O0dvIHRv
IElTSSZndDs6Ly9XT1M6MDAwNDg4ODEzODAwMDA4PC91cmw+PC9yZWxhdGVkLXVybHM+PC91cmxz
PjxlbGVjdHJvbmljLXJlc291cmNlLW51bT4xMC4xMDg5L2ppci4yMDE4LjAxNzU8L2VsZWN0cm9u
aWMtcmVzb3VyY2UtbnVtPjxsYW5ndWFnZT5FbmdsaXNoPC9sYW5ndWFnZT48L3JlY29yZD48L0Np
dGU+PC9FbmROb3RlPgB=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PEVuZE5vdGU+PENpdGU+PEF1dGhvcj5Fc2xhbTwvQXV0aG9yPjxZZWFyPjIwMTU8L1llYXI+PFJl
Y051bT4xNjQ1PC9SZWNOdW0+PERpc3BsYXlUZXh0PjxzdHlsZSBmYWNlPSJzdXBlcnNjcmlwdCI+
WzExMywgMTE0XTwvc3R5bGU+PC9EaXNwbGF5VGV4dD48cmVjb3JkPjxyZWMtbnVtYmVyPjE2NDU8
L3JlYy1udW1iZXI+PGZvcmVpZ24ta2V5cz48a2V5IGFwcD0iRU4iIGRiLWlkPSI5cjBmdHowZmh2
MjVzcmV4NXpxdmEwZm12d2FhZGV4czVwZnMiIHRpbWVzdGFtcD0iMTU1ODkyMDQyNCI+MTY0NTwv
a2V5PjwvZm9yZWlnbi1rZXlzPjxyZWYtdHlwZSBuYW1lPSJKb3VybmFsIEFydGljbGUiPjE3PC9y
ZWYtdHlwZT48Y29udHJpYnV0b3JzPjxhdXRob3JzPjxhdXRob3I+RXNsYW0sIE0uPC9hdXRob3I+
PGF1dGhvcj5IYXNoZW0sIEEuIE0uPC9hdXRob3I+PGF1dGhvcj5MZXVuZywgUi48L2F1dGhvcj48
YXV0aG9yPlJvbWVyby1Hb21leiwgTS48L2F1dGhvcj48YXV0aG9yPkJlcmcsIFQuPC9hdXRob3I+
PGF1dGhvcj5Eb3JlLCBHLiBKLjwvYXV0aG9yPjxhdXRob3I+Q2hhbiwgSC4gTC4gSy48L2F1dGhv
cj48YXV0aG9yPklydmluZywgVy4gTC48L2F1dGhvcj48YXV0aG9yPlNoZXJpZGFuLCBELjwvYXV0
aG9yPjxhdXRob3I+QWJhdGUsIE0uIEwuPC9hdXRob3I+PGF1dGhvcj5BZGFtcywgTC4gQS48L2F1
dGhvcj48YXV0aG9yPk1hbmdpYSwgQS48L2F1dGhvcj48YXV0aG9yPldlbHRtYW4sIE0uPC9hdXRo
b3I+PGF1dGhvcj5CdWdpYW5lc2ksIEUuPC9hdXRob3I+PGF1dGhvcj5TcGVuZ2xlciwgVS48L2F1
dGhvcj48YXV0aG9yPlNoYWtlciwgTy48L2F1dGhvcj48YXV0aG9yPkZpc2NoZXIsIEouPC9hdXRo
b3I+PGF1dGhvcj5Nb2xsaXNvbiwgTC48L2F1dGhvcj48YXV0aG9yPkNoZW5nLCBXLjwvYXV0aG9y
PjxhdXRob3I+UG93ZWxsLCBFLjwvYXV0aG9yPjxhdXRob3I+TmF0dGVybWFubiwgSi48L2F1dGhv
cj48YXV0aG9yPlJpb3JkYW4sIFMuPC9hdXRob3I+PGF1dGhvcj5NY0xlb2QsIEQuPC9hdXRob3I+
PGF1dGhvcj5Bcm1zdHJvbmcsIE4uIEouPC9hdXRob3I+PGF1dGhvcj5Eb3VnbGFzLCBNLiBXLjwv
YXV0aG9yPjxhdXRob3I+TGlkZGxlLCBDLjwvYXV0aG9yPjxhdXRob3I+Qm9vdGgsIEQuIFIuPC9h
dXRob3I+PGF1dGhvcj5HZW9yZ2UsIEouPC9hdXRob3I+PGF1dGhvcj5BaGxlbnN0aWVsLCBHLjwv
YXV0aG9yPjxhdXRob3I+SW50IEhlcGF0aXRpcyBDIEdlbmV0aWNzIENvbnNvcnQ8L2F1dGhvcj48
L2F1dGhvcnM+PC9jb250cmlidXRvcnM+PGF1dGgtYWRkcmVzcz5Vbml2IFN5ZG5leSwgV2VzdG1l
YWQgTWlsbGVubml1bSBJbnN0LCBTdG9yciBMaXZlciBVbml0LCBTeWRuZXksIE5TVyAyMTQ1LCBB
dXN0cmFsaWEmI3hEO1VuaXYgU3lkbmV5LCBXZXN0bWVhZCBIb3NwLCBTeWRuZXksIE5TVyAyMTQ1
LCBBdXN0cmFsaWEmI3hEO01lbmlhIFVuaXYsIERlcHQgU3lzdCAmYW1wOyBCaW9tZWQgRW5nbiwg
RmFjIEVuZ24sIEFsIE1pbnlhIDYxMTEsIEVneXB0JiN4RDtVbml2IFN5ZG5leSwgV2VzdG1lYWQg
SG9zcCwgSW5zdCBJbW11bm9sICZhbXA7IEFsbGVyZ3kgUmVzLCBTeWRuZXksIE5TVyAyMTQ1LCBB
dXN0cmFsaWEmI3hEO1VuaXYgU3lkbmV5LCBXZXN0bWVhZCBNaWxsZW5uaXVtIEluc3QsIFN5ZG5l
eSwgTlNXIDIxNDUsIEF1c3RyYWxpYSYjeEQ7SG9zcCBVbml2IFZhbG1lLCBVbml0IENsaW4gTWFu
YWdlbWVudCBEaWdlc3QgRGlzLCBTZXZpbGxlIDQxMDE0LCBTcGFpbiYjeEQ7SG9zcCBVbml2IFZh
bG1lLCBDSUJFUmVoZCwgU2V2aWxsZSA0MTAxNCwgU3BhaW4mI3hEO1VuaXYgTWVkIEJlcmxpbiwg
TWVkIEtsaW4gTVMgSGVwYXRvbCAmYW1wOyBHYXN0cm9lbnRlcm9sIENoYXJpdGUsIEQtMDQxMDMg
QmVybGluLCBHZXJtYW55JiN4RDtVbml2IENsaW4gTGVpcHppZywgQ2xpbiBHYXN0cm9lbnRlcm9s
ICZhbXA7IFJoZXVtYXRvbCwgRGVwdCBIZXBhdG9sLCBELTA0MTAzIExlaXB6aWcsIEdlcm1hbnkm
I3hEO1VuaXYgTmV3IFMgV2FsZXMsIEtpcmJ5IEluc3QsIFN5ZG5leSwgTlNXIDIwNTIsIEF1c3Ry
YWxpYSYjeEQ7VW5pdiBOZXcgUyBXYWxlcywgU3QgVmluY2VudHMgSG9zcCwgU3lkbmV5LCBOU1cg
MjA1MiwgQXVzdHJhbGlhJiN4RDtDaGluZXNlIFVuaXYgSG9uZyBLb25nLCBQcmluY2UgV2FsZXMg
SG9zcCwgRGVwdCBNZWQgJmFtcDsgVGhlcmFwZXV0LCBIb25nIEtvbmcsIEhvbmcgS29uZywgUGVv
cGxlcyBSIENoaW5hJiN4RDtVbml2IE5vdHRpbmdoYW0sIE5JSFIgQmlvbWVkIFJlcyBVbml0IEdh
c3Ryb2VudGVyb2wgJmFtcDsgTGl2ZXIsIE5vdHRpbmdoYW0gTkc3IDJVSCwgRW5nbGFuZCYjeEQ7
TmV3Y2FzdGxlIFVuaXYsIFNjaCBNZWQsIEluc3QgQ2VsbHVsYXIgTWVkLCBMaXZlciBSZXMgR3Jw
LCBOZXdjYXN0bGUgVXBvbiBUeW5lIE5FMiA0SEgsIFR5bmUgJmFtcDsgV2VhciwgRW5nbGFuZCYj
eEQ7VW5pdiBQbHltb3V0aCwgSW5zdCBUcmFuc2xhdCAmYW1wOyBTdHJhdGlmaWVkIE1lZCwgUGx5
bW91dGggUEw0IDhBQSwgRGV2b24sIEVuZ2xhbmQmI3hEO1VuaXYgVHVyaW4sIERlcHQgTWVkIFNj
aSwgRGl2IEdhc3Ryb2VudGVyb2wgJmFtcDsgSGVwYXRvbCwgSS0xMDEyNiBUdXJpbiwgSXRhbHkm
I3hEO1VuaXYgV2VzdGVybiBBdXN0cmFsaWEsIFNpciBDaGFybGVzIEdhaXJkbmVyIEhvc3AgVW5p
dCwgU2NoIE1lZCAmYW1wOyBQaGFybWFjb2wsIE5lZGxhbmRzLCBXQSA2MDA5LCBBdXN0cmFsaWEm
I3hEO0lSQ0NTLCBPc3BlZCBDYXNhIFNvbGxpZXZvIFNvZmZlcmVuemEsIERpdiBIZXBhdG9sLCBJ
LTcxMDEzIFNhbiBHaW92YW5uaSBSb3RvbmRvLCBJdGFseSYjeEQ7TmVwZWFuIEhvc3AsIERlcHQg
R2FzdHJvZW50ZXJvbCAmYW1wOyBIZXBhdG9sLCBTeWRuZXksIE5TVyAyNzQ3LCBBdXN0cmFsaWEm
I3hEO1VuaXYgQm9ubiwgRGVwdCBJbnRlcm5hbCBNZWQgMSwgRC01MzEwNSBCb25uLCBHZXJtYW55
JiN4RDtDYWlybyBVbml2LCBNZWQgQmlvY2hlbSAmYW1wOyBNb2wgQmlvbCBEZXB0LCBGYWMgTWVk
LCBDYWlybyAxMTU2MiwgRWd5cHQmI3hEO0ZyZW1hbnRsZSBIb3NwLCBEZXB0IEdhc3Ryb2VudGVy
b2wgJmFtcDsgSGVwYXRvbCwgRnJlbWFudGxlLCBXQSA2MTYwLCBBdXN0cmFsaWEmI3hEO1JveWFs
IFBlcnRoIEhvc3AsIERlcHQgR2FzdHJvZW50ZXJvbCAmYW1wOyBIZXBhdG9sLCBQZXJ0aCwgV0Eg
NjAwMCwgQXVzdHJhbGlhJiN4RDtQcmluY2VzcyBBbGV4YW5kcmEgSG9zcCwgRGVwdCBHYXN0cm9l
bnRlcm9sICZhbXA7IEhlcGF0b2wsIFdvb2xsb29uZ2FiYmEsIFFsZCA0MTAyLCBBdXN0cmFsaWEm
I3hEO1VuaXYgUXVlZW5zbGFuZCwgU2NoIE1lZCwgUHJpbmNlc3MgQWxleGFuZHJhIEhvc3AsIFdv
b2xsb29uZ2FiYmEsIFFsZCA0MDcyLCBBdXN0cmFsaWEmI3hEO1ByaW5jZSBXYWxlcyBIb3NwLCBH
YXN0cm9pbnRlc3RpbmFsICZhbXA7IExpdmVyIFVuaXQsIFN5ZG5leSwgTlNXIDIwMzEsIEF1c3Ry
YWxpYSYjeEQ7VW5pdiBOZXcgUyBXYWxlcywgU3lkbmV5LCBOU1cgMjAzMSwgQXVzdHJhbGlhJiN4
RDtXZXN0bWVhZCBIb3NwLCBJQ1BNUiwgRGVwdCBBbmF0IFBhdGhvbCwgU3lkbmV5LCBOU1csIEF1
c3RyYWxpYSYjeEQ7VW5pdiBTeWRuZXksIFNjaCBNYXRoICZhbXA7IFN0YXQsIFN5ZG5leSwgTlNX
IDIwMDYsIEF1c3RyYWxpYTwvYXV0aC1hZGRyZXNzPjx0aXRsZXM+PHRpdGxlPkludGVyZmVyb24t
bGFtYmRhIHJzMTI5Nzk4NjAgZ2Vub3R5cGUgYW5kIGxpdmVyIGZpYnJvc2lzIGluIHZpcmFsIGFu
ZCBub24tdmlyYWwgY2hyb25pYyBsaXZlciBkaXNlYXNlPC90aXRsZT48c2Vjb25kYXJ5LXRpdGxl
Pk5hdHVyZSBDb21tdW5pY2F0aW9uczwvc2Vjb25kYXJ5LXRpdGxlPjxhbHQtdGl0bGU+TmF0IENv
bW11bjwvYWx0LXRpdGxlPjwvdGl0bGVzPjxwZXJpb2RpY2FsPjxmdWxsLXRpdGxlPk5hdHVyZSBD
b21tdW5pY2F0aW9uczwvZnVsbC10aXRsZT48YWJici0xPk5hdCBDb21tdW48L2FiYnItMT48L3Bl
cmlvZGljYWw+PGFsdC1wZXJpb2RpY2FsPjxmdWxsLXRpdGxlPk5hdHVyZSBDb21tdW5pY2F0aW9u
czwvZnVsbC10aXRsZT48YWJici0xPk5hdCBDb21tdW48L2FiYnItMT48L2FsdC1wZXJpb2RpY2Fs
Pjx2b2x1bWU+Njwvdm9sdW1lPjxrZXl3b3Jkcz48a2V5d29yZD5jaHJvbmljIGhlcGF0aXRpcy1j
PC9rZXl3b3JkPjxrZXl3b3JkPmdlbm9tZS13aWRlLWFzc29jaWF0aW9uPC9rZXl3b3JkPjxrZXl3
b3JkPnZpcnVzLWluZmVjdGlvbjwva2V5d29yZD48a2V5d29yZD5oZXBhdG9jZWxsdWxhci1jYXJj
aW5vbWE8L2tleXdvcmQ+PGtleXdvcmQ+c3VzY2VwdGliaWxpdHkgbG9jdXM8L2tleXdvcmQ+PGtl
eXdvcmQ+Z2VuZXRpYy12YXJpYXRpb248L2tleXdvcmQ+PGtleXdvcmQ+aWwyOGIgZ2Vub3R5cGU8
L2tleXdvcmQ+PGtleXdvcmQ+cHJvZ3Jlc3Npb248L2tleXdvcmQ+PGtleXdvcmQ+Y2xlYXJhbmNl
PC9rZXl3b3JkPjxrZXl3b3JkPnBvbHltb3JwaGlzbXM8L2tleXdvcmQ+PC9rZXl3b3Jkcz48ZGF0
ZXM+PHllYXI+MjAxNTwveWVhcj48cHViLWRhdGVzPjxkYXRlPk1hcjwvZGF0ZT48L3B1Yi1kYXRl
cz48L2RhdGVzPjxpc2JuPjIwNDEtMTcyMzwvaXNibj48YWNjZXNzaW9uLW51bT5XT1M6MDAwMzUy
NjMzOTAwMDA2PC9hY2Nlc3Npb24tbnVtPjx1cmxzPjxyZWxhdGVkLXVybHM+PHVybD4mbHQ7R28g
dG8gSVNJJmd0OzovL1dPUzowMDAzNTI2MzM5MDAwMDY8L3VybD48L3JlbGF0ZWQtdXJscz48L3Vy
bHM+PGVsZWN0cm9uaWMtcmVzb3VyY2UtbnVtPkFSVE4gNjQyMiYjeEQ7MTAuMTAzOC9uY29tbXM3
NDIyPC9lbGVjdHJvbmljLXJlc291cmNlLW51bT48bGFuZ3VhZ2U+RW5nbGlzaDwvbGFuZ3VhZ2U+
PC9yZWNvcmQ+PC9DaXRlPjxDaXRlPjxBdXRob3I+RXNsYW08L0F1dGhvcj48WWVhcj4yMDE5PC9Z
ZWFyPjxSZWNOdW0+MjAyMzwvUmVjTnVtPjxyZWNvcmQ+PHJlYy1udW1iZXI+MjAyMzwvcmVjLW51
bWJlcj48Zm9yZWlnbi1rZXlzPjxrZXkgYXBwPSJFTiIgZGItaWQ9IjlyMGZ0ejBmaHYyNXNyZXg1
enF2YTBmbXZ3YWFkZXhzNXBmcyIgdGltZXN0YW1wPSIxNTc1OTQwNDA4Ij4yMDIzPC9rZXk+PC9m
b3JlaWduLWtleXM+PHJlZi10eXBlIG5hbWU9IkpvdXJuYWwgQXJ0aWNsZSI+MTc8L3JlZi10eXBl
Pjxjb250cmlidXRvcnM+PGF1dGhvcnM+PGF1dGhvcj5Fc2xhbSwgTS48L2F1dGhvcj48YXV0aG9y
PkFobGVuc3RpZWwsIEcuPC9hdXRob3I+PGF1dGhvcj5HZW9yZ2UsIEouPC9hdXRob3I+PC9hdXRo
b3JzPjwvY29udHJpYnV0b3JzPjxhdXRoLWFkZHJlc3M+V2VzdG1lYWQgSG9zcCwgU3RvcnkgTGl2
ZXIgQ3RyLCBXZXN0bWVhZCBJbnN0IE1lZCBSZXMsIFdlc3RtZWFkLCBOU1cgMjE0NSwgQXVzdHJh
bGlhJiN4RDtVbml2IFN5ZG5leSwgV2VzdG1lYWQsIE5TVyAyMTQ1LCBBdXN0cmFsaWEmI3hEO1dl
c3Rlcm4gU3lkbmV5IFVuaXYsIEJsYWNrdG93biBNZWQgU2NoLCBCbGFja3Rvd24sIE5TVywgQXVz
dHJhbGlhPC9hdXRoLWFkZHJlc3M+PHRpdGxlcz48dGl0bGU+SW50ZXJmZXJvbiBMYW1iZGEgYW5k
IExpdmVyIEZpYnJvc2lzPC90aXRsZT48c2Vjb25kYXJ5LXRpdGxlPkpvdXJuYWwgb2YgSW50ZXJm
ZXJvbiBhbmQgQ3l0b2tpbmUgUmVzZWFyY2g8L3NlY29uZGFyeS10aXRsZT48YWx0LXRpdGxlPkog
SW50ZXJmIEN5dG9rIFJlczwvYWx0LXRpdGxlPjwvdGl0bGVzPjxwZXJpb2RpY2FsPjxmdWxsLXRp
dGxlPkpvdXJuYWwgb2YgSW50ZXJmZXJvbiBhbmQgQ3l0b2tpbmUgUmVzZWFyY2g8L2Z1bGwtdGl0
bGU+PGFiYnItMT5KIEludGVyZiBDeXRvayBSZXM8L2FiYnItMT48L3BlcmlvZGljYWw+PGFsdC1w
ZXJpb2RpY2FsPjxmdWxsLXRpdGxlPkpvdXJuYWwgb2YgSW50ZXJmZXJvbiBhbmQgQ3l0b2tpbmUg
UmVzZWFyY2g8L2Z1bGwtdGl0bGU+PGFiYnItMT5KIEludGVyZiBDeXRvayBSZXM8L2FiYnItMT48
L2FsdC1wZXJpb2RpY2FsPjxwYWdlcz42MjctNjM1PC9wYWdlcz48dm9sdW1lPjM5PC92b2x1bWU+
PG51bWJlcj4xMDwvbnVtYmVyPjxrZXl3b3Jkcz48a2V5d29yZD5maWJyb3Npczwva2V5d29yZD48
a2V5d29yZD5pbmZsYW1tYXRpb248L2tleXdvcmQ+PGtleXdvcmQ+aW50ZXJmZXJvbiBsYW1iZGE8
L2tleXdvcmQ+PGtleXdvcmQ+Y2hyb25pYyBoZXBhdGl0aXMtYzwva2V5d29yZD48a2V5d29yZD5z
aW5nbGUtbnVjbGVvdGlkZSBwb2x5bW9ycGhpc21zPC9rZXl3b3JkPjxrZXl3b3JkPmdlbm9tZS13
aWRlIGFzc29jaWF0aW9uPC9rZXl3b3JkPjxrZXl3b3JkPmlsMjhiIGdlbm90eXBlPC9rZXl3b3Jk
PjxrZXl3b3JkPmdlbmUgcG9seW1vcnBoaXNtczwva2V5d29yZD48a2V5d29yZD5yaWJhdmlyaW4g
dGhlcmFweTwva2V5d29yZD48a2V5d29yZD5zdGltdWxhdGVkIGdlbmVzPC9rZXl3b3JkPjxrZXl3
b3JkPmludGVybGV1a2luIDI4Yjwva2V5d29yZD48a2V5d29yZD52aXJ1cy1pbmZlY3Rpb248L2tl
eXdvcmQ+PGtleXdvcmQ+aGN2IGNsZWFyYW5jZTwva2V5d29yZD48L2tleXdvcmRzPjxkYXRlcz48
eWVhcj4yMDE5PC95ZWFyPjxwdWItZGF0ZXM+PGRhdGU+T2N0IDE8L2RhdGU+PC9wdWItZGF0ZXM+
PC9kYXRlcz48aXNibj4xMDc5LTk5MDc8L2lzYm4+PGFjY2Vzc2lvbi1udW0+V09TOjAwMDQ4ODgx
MzgwMDAwODwvYWNjZXNzaW9uLW51bT48dXJscz48cmVsYXRlZC11cmxzPjx1cmw+Jmx0O0dvIHRv
IElTSSZndDs6Ly9XT1M6MDAwNDg4ODEzODAwMDA4PC91cmw+PC9yZWxhdGVkLXVybHM+PC91cmxz
PjxlbGVjdHJvbmljLXJlc291cmNlLW51bT4xMC4xMDg5L2ppci4yMDE4LjAxNzU8L2VsZWN0cm9u
aWMtcmVzb3VyY2UtbnVtPjxsYW5ndWFnZT5FbmdsaXNoPC9sYW5ndWFnZT48L3JlY29yZD48L0Np
dGU+PC9FbmROb3RlPgB=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544931" w:rsidRPr="00285EC0">
        <w:rPr>
          <w:rFonts w:ascii="Book Antiqua" w:hAnsi="Book Antiqua"/>
          <w:lang w:eastAsia="en-AU"/>
        </w:rPr>
      </w:r>
      <w:r w:rsidR="00544931" w:rsidRPr="00285EC0">
        <w:rPr>
          <w:rFonts w:ascii="Book Antiqua" w:hAnsi="Book Antiqua"/>
          <w:lang w:eastAsia="en-AU"/>
        </w:rPr>
        <w:fldChar w:fldCharType="separate"/>
      </w:r>
      <w:r w:rsidR="002C3308" w:rsidRPr="00285EC0">
        <w:rPr>
          <w:rFonts w:ascii="Book Antiqua" w:hAnsi="Book Antiqua"/>
          <w:noProof/>
          <w:vertAlign w:val="superscript"/>
          <w:lang w:eastAsia="en-AU"/>
        </w:rPr>
        <w:t>[11</w:t>
      </w:r>
      <w:r w:rsidR="005950BD">
        <w:rPr>
          <w:rFonts w:ascii="Book Antiqua" w:hAnsi="Book Antiqua"/>
          <w:noProof/>
          <w:vertAlign w:val="superscript"/>
          <w:lang w:eastAsia="en-AU"/>
        </w:rPr>
        <w:t>2</w:t>
      </w:r>
      <w:r w:rsidR="002C3308" w:rsidRPr="00285EC0">
        <w:rPr>
          <w:rFonts w:ascii="Book Antiqua" w:hAnsi="Book Antiqua"/>
          <w:noProof/>
          <w:vertAlign w:val="superscript"/>
          <w:lang w:eastAsia="en-AU"/>
        </w:rPr>
        <w:t>,11</w:t>
      </w:r>
      <w:r w:rsidR="005950BD">
        <w:rPr>
          <w:rFonts w:ascii="Book Antiqua" w:hAnsi="Book Antiqua"/>
          <w:noProof/>
          <w:vertAlign w:val="superscript"/>
          <w:lang w:eastAsia="en-AU"/>
        </w:rPr>
        <w:t>3</w:t>
      </w:r>
      <w:r w:rsidR="002C3308" w:rsidRPr="00285EC0">
        <w:rPr>
          <w:rFonts w:ascii="Book Antiqua" w:hAnsi="Book Antiqua"/>
          <w:noProof/>
          <w:vertAlign w:val="superscript"/>
          <w:lang w:eastAsia="en-AU"/>
        </w:rPr>
        <w:t>]</w:t>
      </w:r>
      <w:r w:rsidR="00544931" w:rsidRPr="00285EC0">
        <w:rPr>
          <w:rFonts w:ascii="Book Antiqua" w:hAnsi="Book Antiqua"/>
          <w:lang w:eastAsia="en-AU"/>
        </w:rPr>
        <w:fldChar w:fldCharType="end"/>
      </w:r>
      <w:r w:rsidR="00544931" w:rsidRPr="00285EC0">
        <w:rPr>
          <w:rFonts w:ascii="Book Antiqua" w:hAnsi="Book Antiqua"/>
          <w:lang w:eastAsia="en-AU"/>
        </w:rPr>
        <w:t xml:space="preserve"> and scores incorporating </w:t>
      </w:r>
      <w:r w:rsidR="00FA5D5E" w:rsidRPr="00285EC0">
        <w:rPr>
          <w:rFonts w:ascii="Book Antiqua" w:hAnsi="Book Antiqua"/>
          <w:lang w:eastAsia="en-AU"/>
        </w:rPr>
        <w:t>these</w:t>
      </w:r>
      <w:r w:rsidR="00544931" w:rsidRPr="00285EC0">
        <w:rPr>
          <w:rFonts w:ascii="Book Antiqua" w:hAnsi="Book Antiqua"/>
          <w:i/>
          <w:lang w:eastAsia="en-AU"/>
        </w:rPr>
        <w:t xml:space="preserve"> </w:t>
      </w:r>
      <w:r w:rsidR="00544931" w:rsidRPr="00285EC0">
        <w:rPr>
          <w:rFonts w:ascii="Book Antiqua" w:hAnsi="Book Antiqua"/>
          <w:lang w:eastAsia="en-AU"/>
        </w:rPr>
        <w:t>variant</w:t>
      </w:r>
      <w:r w:rsidR="00FA5D5E" w:rsidRPr="00285EC0">
        <w:rPr>
          <w:rFonts w:ascii="Book Antiqua" w:hAnsi="Book Antiqua"/>
          <w:lang w:eastAsia="en-AU"/>
        </w:rPr>
        <w:t>s</w:t>
      </w:r>
      <w:r w:rsidR="00544931" w:rsidRPr="00285EC0">
        <w:rPr>
          <w:rFonts w:ascii="Book Antiqua" w:hAnsi="Book Antiqua"/>
          <w:lang w:eastAsia="en-AU"/>
        </w:rPr>
        <w:t xml:space="preserve"> with other clinical variables can predict liver fibrosis in patients</w:t>
      </w:r>
      <w:r w:rsidR="00544931" w:rsidRPr="00285EC0">
        <w:rPr>
          <w:rFonts w:ascii="Book Antiqua" w:hAnsi="Book Antiqua"/>
          <w:lang w:eastAsia="en-AU"/>
        </w:rPr>
        <w:fldChar w:fldCharType="begin">
          <w:fldData xml:space="preserve">PEVuZE5vdGU+PENpdGU+PEF1dGhvcj5Fc2xhbTwvQXV0aG9yPjxZZWFyPjIwMTY8L1llYXI+PFJl
Y051bT4xNTwvUmVjTnVtPjxEaXNwbGF5VGV4dD48c3R5bGUgZmFjZT0ic3VwZXJzY3JpcHQiPlsx
MTVdPC9zdHlsZT48L0Rpc3BsYXlUZXh0PjxyZWNvcmQ+PHJlYy1udW1iZXI+MTU8L3JlYy1udW1i
ZXI+PGZvcmVpZ24ta2V5cz48a2V5IGFwcD0iRU4iIGRiLWlkPSI5cjBmdHowZmh2MjVzcmV4NXpx
dmEwZm12d2FhZGV4czVwZnMiIHRpbWVzdGFtcD0iMTUxMjM1MTI5OCI+MTU8L2tleT48L2ZvcmVp
Z24ta2V5cz48cmVmLXR5cGUgbmFtZT0iSm91cm5hbCBBcnRpY2xlIj4xNzwvcmVmLXR5cGU+PGNv
bnRyaWJ1dG9ycz48YXV0aG9ycz48YXV0aG9yPkVzbGFtLCBNLjwvYXV0aG9yPjxhdXRob3I+SGFz
aGVtLCBBLiBNLjwvYXV0aG9yPjxhdXRob3I+Um9tZXJvLUdvbWV6LCBNLjwvYXV0aG9yPjxhdXRo
b3I+QmVyZywgVC48L2F1dGhvcj48YXV0aG9yPkRvcmUsIEcuIEouPC9hdXRob3I+PGF1dGhvcj5N
YW5naWEsIEEuPC9hdXRob3I+PGF1dGhvcj5DaGFuLCBILiBMLiBZLjwvYXV0aG9yPjxhdXRob3I+
SXJ2aW5nLCBXLiBMLjwvYXV0aG9yPjxhdXRob3I+U2hlcmlkYW4sIEQuPC9hdXRob3I+PGF1dGhv
cj5BYmF0ZSwgTS4gTC48L2F1dGhvcj48YXV0aG9yPkFkYW1zLCBMLiBBLjwvYXV0aG9yPjxhdXRo
b3I+V2VsdG1hbiwgTS48L2F1dGhvcj48YXV0aG9yPkJ1Z2lhbmVzaSwgRS48L2F1dGhvcj48YXV0
aG9yPlNwZW5nbGVyLCBVLjwvYXV0aG9yPjxhdXRob3I+U2hha2VyLCBPLjwvYXV0aG9yPjxhdXRo
b3I+RmlzY2hlciwgSi48L2F1dGhvcj48YXV0aG9yPk1vbGxpc29uLCBMLjwvYXV0aG9yPjxhdXRo
b3I+Q2hlbmcsIFcuPC9hdXRob3I+PGF1dGhvcj5OYXR0ZXJtYW5uLCBKLjwvYXV0aG9yPjxhdXRo
b3I+UmlvcmRhbiwgUy48L2F1dGhvcj48YXV0aG9yPk1pZWxlLCBMLjwvYXV0aG9yPjxhdXRob3I+
S2VsYWVuZywgSy4gUy48L2F1dGhvcj48YXV0aG9yPkFtcHVlcm8sIEouPC9hdXRob3I+PGF1dGhv
cj5BaGxlbnN0aWVsLCBHLjwvYXV0aG9yPjxhdXRob3I+TWNMZW9kLCBELjwvYXV0aG9yPjxhdXRo
b3I+UG93ZWxsLCBFLjwvYXV0aG9yPjxhdXRob3I+TGlkZGxlLCBDLjwvYXV0aG9yPjxhdXRob3I+
RG91Z2xhcywgTS4gVy48L2F1dGhvcj48YXV0aG9yPkJvb3RoLCBELiBSLjwvYXV0aG9yPjxhdXRo
b3I+R2VvcmdlLCBKLjwvYXV0aG9yPjxhdXRob3I+SWxkZ2M8L2F1dGhvcj48L2F1dGhvcnM+PC9j
b250cmlidXRvcnM+PGF1dGgtYWRkcmVzcz5Vbml2IFN5ZG5leSwgV2VzdG1lYWQgTWlsbGVubml1
bSBJbnN0IE1lZCBSZXMsIFN0b3JyIExpdmVyIEN0ciwgU3lkbmV5LCBOU1cgMjAwNiwgQXVzdHJh
bGlhJiN4RDtNZW5pYSBVbml2LCBGYWMgRW5nbiwgRGVwdCBTeXN0ICZhbXA7IEJpb21lZCBFbmdu
LCBBbCBNaW55YSwgRWd5cHQmI3hEO0hvc3AgVW5pdiBWYWxtZSwgVW5pdCBDbGluIE1hbmFnZW1l
bnQgRGlnZXN0IERpcywgU2V2aWxsZSwgU3BhaW4mI3hEO0hvc3AgVW5pdiBWYWxtZSwgQ0lCRVJl
aGQsIFNldmlsbGUsIFNwYWluJiN4RDtVbml2IE1lZCBCZXJsaW4sIENhbXB1cyBWaXJjaG93IEts
aW5pa3VtLCBDaGFyaXRlLCBNZWQgS2xpbiBtUyBIZXBhdG9sICZhbXA7IEdhc3Ryb2VudGVyb2ws
IEJlcmxpbiwgR2VybWFueSYjeEQ7VW5pdiBDbGluIExlaXB6aWcsIERlcHQgSGVwYXRvbCwgQ2xp
biBHYXN0cm9lbnRlcm9sICZhbXA7IFJoZXVtYXRvbCwgTGVpcHppZywgR2VybWFueSYjeEQ7VW5p
diBOZXcgUyBXYWxlcywgS2lyYnkgSW5zdCwgU3lkbmV5LCBOU1csIEF1c3RyYWxpYSYjeEQ7U3Qg
VmluY2VudHMgSG9zcCwgU3lkbmV5LCBOU1cgMjAxMCwgQXVzdHJhbGlhJiN4RDtJUkNDUywgT3Nw
ZWQgQ2FzYSBTb2xsaWV2byBTb2ZmZXJlbnphLCBEaXYgSGVwYXRvbCwgU2FuIEdpb3Zhbm5pIFJv
dG9uZG8sIEl0YWx5JiN4RDtDaGluZXNlIFVuaXYgSG9uZyBLb25nLCBQcmluY2UgV2FsZXMgSG9z
cCwgRGVwdCBNZWQgJmFtcDsgVGhlcmFwZXV0LCBIb25nIEtvbmcsIEhvbmcgS29uZywgUGVvcGxl
cyBSIENoaW5hJiN4RDtVbml2IE5vdHRpbmdoYW0sIE5JSFIgQmlvbWVkIFJlcyBVbml0IEdhc3Ry
b2VudGVyb2wgJmFtcDsgTGl2ZXIsIE5vdHRpbmdoYW0gTkc3IDJSRCwgRW5nbGFuZCYjeEQ7TmV3
Y2FzdGxlIFVuaXYsIFNjaCBNZWQsIEluc3QgQ2VsbHVsYXIgTWVkLCBMaXZlciBSZXMgR3JwLCBO
ZXdjYXN0bGUgVXBvbiBUeW5lIE5FMSA3UlUsIFR5bmUgJmFtcDsgV2VhciwgRW5nbGFuZCYjeEQ7
VW5pdiBQbHltb3V0aCwgSW5zdCBUcmFuc2xhdCAmYW1wOyBTdHJhdGlmaWVkIE1lZCwgUGx5bW91
dGggUEw0IDhBQSwgRGV2b24sIEVuZ2xhbmQmI3hEO1VuaXYgVHVyaW4sIERlcHQgTWVkIFNjaSwg
RGl2IEdhc3Ryb2VudGVyb2wgJmFtcDsgSGVwYXRvbCwgVHVyaW4sIEl0YWx5JiN4RDtVbml2IFdl
c3Rlcm4gQXVzdHJhbGlhLCBTaXIgQ2hhcmxlcyBHYWlyZG5lciBIb3NwIFVuaXQsIFNjaCBNZWQg
JmFtcDsgUGhhcm1hY29sLCBOZWRsYW5kcywgV0EgNjAwOSwgQXVzdHJhbGlhJiN4RDtOZXBlYW4g
SG9zcCwgRGVwdCBHYXN0cm9lbnRlcm9sICZhbXA7IEhlcGF0b2wsIFN5ZG5leSwgTlNXLCBBdXN0
cmFsaWEmI3hEO1VuaXYgQm9ubiwgRGVwdCBJbnRlcm5hbCBNZWQgMSwgQm9ubiwgR2VybWFueSYj
eEQ7Q2Fpcm8gVW5pdiwgRmFjIE1lZCwgTWVkIEJpb2NoZW0gJmFtcDsgTW9sIEJpb2wgRGVwdCwg
Q2Fpcm8sIEVneXB0JiN4RDtVV0EsIEZyZW1hbnRsZSBIb3NwLCBTY2ggTWVkICZhbXA7IFBoYXJt
YWNvbCwgRnJlbWFudGxlLCBXQSwgQXVzdHJhbGlhJiN4RDtSb3lhbCBQZXJ0aCBIb3NwLCBEZXB0
IEdhc3Ryb2VudGVyb2wgJmFtcDsgSGVwYXRvbCwgUGVydGgsIFdBLCBBdXN0cmFsaWEmI3hEO1By
aW5jZSBXYWxlcyBIb3NwLCBHYXN0cm9pbnRlc3RpbmFsICZhbXA7IExpdmVyIFVuaXQsIFN5ZG5l
eSwgTlNXLCBBdXN0cmFsaWEmI3hEO1VuaXYgTmV3IFMgV2FsZXMsIFN5ZG5leSwgTlNXLCBBdXN0
cmFsaWEmI3hEO1VuaXYgQ2F0dG9saWNhIFNhY3JvIEN1b3JlLCBEZXB0IEludGVybmFsIE1lZCwg
SS0wMDE2OCBSb21lLCBJdGFseSYjeEQ7V2VzdG1lYWQgSG9zcCwgSUNQTVIsIERlcHQgQW5hdCBQ
YXRob2wsIFN5ZG5leSwgTlNXLCBBdXN0cmFsaWEmI3hEO1ByaW5jZXNzIEFsZXhhbmRyYSBIb3Nw
LCBEZXB0IEdhc3Ryb2VudGVyb2wgJmFtcDsgSGVwYXRvbCwgV29vbGxvb25nYWJiYSwgUWxkIDQx
MDIsIEF1c3RyYWxpYSYjeEQ7VW5pdiBRdWVlbnNsYW5kLCBQcmluY2VzcyBBbGV4YW5kcmEgSG9z
cCwgU2NoIE1lZCwgV29vbGxvb25nYWJiYSwgUWxkLCBBdXN0cmFsaWEmI3hEO1dlc3RtZWFkIEhv
c3AsIEluc3QgSW1tdW5vbCAmYW1wOyBBbGxlcmd5IFJlcywgV2VzdG1lYWQsIE5TVywgQXVzdHJh
bGlhJiN4RDtVbml2IFN5ZG5leSwgV2VzdG1lYWQgTWlsbGVubml1bSBJbnN0LCBTeWRuZXksIE5T
VyAyMDA2LCBBdXN0cmFsaWE8L2F1dGgtYWRkcmVzcz48dGl0bGVzPjx0aXRsZT5GaWJyb0dFTkU6
IEEgZ2VuZS1iYXNlZCBtb2RlbCBmb3Igc3RhZ2luZyBsaXZlciBmaWJyb3NpczwvdGl0bGU+PHNl
Y29uZGFyeS10aXRsZT5Kb3VybmFsIG9mIEhlcGF0b2xvZ3k8L3NlY29uZGFyeS10aXRsZT48YWx0
LXRpdGxlPkogSGVwYXRvbDwvYWx0LXRpdGxlPjwvdGl0bGVzPjxwZXJpb2RpY2FsPjxmdWxsLXRp
dGxlPkpvdXJuYWwgb2YgSGVwYXRvbG9neTwvZnVsbC10aXRsZT48L3BlcmlvZGljYWw+PGFsdC1w
ZXJpb2RpY2FsPjxmdWxsLXRpdGxlPkogSGVwYXRvbDwvZnVsbC10aXRsZT48L2FsdC1wZXJpb2Rp
Y2FsPjxwYWdlcz4zOTAtMzk4PC9wYWdlcz48dm9sdW1lPjY0PC92b2x1bWU+PG51bWJlcj4yPC9u
dW1iZXI+PGtleXdvcmRzPjxrZXl3b3JkPmNocm9uaWMgaGVwYXRpdGlzIGM8L2tleXdvcmQ+PGtl
eXdvcmQ+Y2hyb25pYyBoZXBhdGl0aXMgYjwva2V5d29yZD48a2V5d29yZD5ub24tYWxjb2hvbGlj
IHN0ZWF0b2hlcGF0aXRpczwva2V5d29yZD48a2V5d29yZD5uYXNoPC9rZXl3b3JkPjxrZXl3b3Jk
Pmlmbmw8L2tleXdvcmQ+PGtleXdvcmQ+Zmlicm9zaXM8L2tleXdvcmQ+PGtleXdvcmQ+ZGF0YSBt
aW5pbmcgYW5hbHlzaXM8L2tleXdvcmQ+PGtleXdvcmQ+Y2hyb25pYyBoZXBhdGl0aXMtYzwva2V5
d29yZD48a2V5d29yZD5jaXJyaG9zaXMgcmlzayBzY29yZTwva2V5d29yZD48a2V5d29yZD5zaW1w
bGUgbm9uaW52YXNpdmUgaW5kZXg8L2tleXdvcmQ+PGtleXdvcmQ+dHJhbnNpZW50IGVsYXN0b2dy
YXBoeTwva2V5d29yZD48a2V5d29yZD5leHRlcm5hbCB2YWxpZGF0aW9uPC9rZXl3b3JkPjxrZXl3
b3JkPnByZWRpY3RpdmUgbW9kZWw8L2tleXdvcmQ+PGtleXdvcmQ+bmV1cmFsLW5ldHdvcms8L2tl
eXdvcmQ+PGtleXdvcmQ+Zm9sbG93LXVwPC9rZXl3b3JkPjxrZXl3b3JkPmRpc2Vhc2U8L2tleXdv
cmQ+PGtleXdvcmQ+cHJvZ3Jlc3Npb248L2tleXdvcmQ+PC9rZXl3b3Jkcz48ZGF0ZXM+PHllYXI+
MjAxNjwveWVhcj48cHViLWRhdGVzPjxkYXRlPkZlYjwvZGF0ZT48L3B1Yi1kYXRlcz48L2RhdGVz
Pjxpc2JuPjAxNjgtODI3ODwvaXNibj48YWNjZXNzaW9uLW51bT5XT1M6MDAwMzY4MjgwMjAwMDE4
PC9hY2Nlc3Npb24tbnVtPjx1cmxzPjxyZWxhdGVkLXVybHM+PHVybD4mbHQ7R28gdG8gSVNJJmd0
OzovL1dPUzowMDAzNjgyODAyMDAwMTg8L3VybD48L3JlbGF0ZWQtdXJscz48L3VybHM+PGVsZWN0
cm9uaWMtcmVzb3VyY2UtbnVtPjEwLjEwMTYvai5qaGVwLjIwMTUuMTEuMDA4PC9lbGVjdHJvbmlj
LXJlc291cmNlLW51bT48bGFuZ3VhZ2U+RW5nbGlzaDwvbGFuZ3VhZ2U+PC9yZWNvcmQ+PC9DaXRl
PjwvRW5kTm90ZT5=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PEVuZE5vdGU+PENpdGU+PEF1dGhvcj5Fc2xhbTwvQXV0aG9yPjxZZWFyPjIwMTY8L1llYXI+PFJl
Y051bT4xNTwvUmVjTnVtPjxEaXNwbGF5VGV4dD48c3R5bGUgZmFjZT0ic3VwZXJzY3JpcHQiPlsx
MTVdPC9zdHlsZT48L0Rpc3BsYXlUZXh0PjxyZWNvcmQ+PHJlYy1udW1iZXI+MTU8L3JlYy1udW1i
ZXI+PGZvcmVpZ24ta2V5cz48a2V5IGFwcD0iRU4iIGRiLWlkPSI5cjBmdHowZmh2MjVzcmV4NXpx
dmEwZm12d2FhZGV4czVwZnMiIHRpbWVzdGFtcD0iMTUxMjM1MTI5OCI+MTU8L2tleT48L2ZvcmVp
Z24ta2V5cz48cmVmLXR5cGUgbmFtZT0iSm91cm5hbCBBcnRpY2xlIj4xNzwvcmVmLXR5cGU+PGNv
bnRyaWJ1dG9ycz48YXV0aG9ycz48YXV0aG9yPkVzbGFtLCBNLjwvYXV0aG9yPjxhdXRob3I+SGFz
aGVtLCBBLiBNLjwvYXV0aG9yPjxhdXRob3I+Um9tZXJvLUdvbWV6LCBNLjwvYXV0aG9yPjxhdXRo
b3I+QmVyZywgVC48L2F1dGhvcj48YXV0aG9yPkRvcmUsIEcuIEouPC9hdXRob3I+PGF1dGhvcj5N
YW5naWEsIEEuPC9hdXRob3I+PGF1dGhvcj5DaGFuLCBILiBMLiBZLjwvYXV0aG9yPjxhdXRob3I+
SXJ2aW5nLCBXLiBMLjwvYXV0aG9yPjxhdXRob3I+U2hlcmlkYW4sIEQuPC9hdXRob3I+PGF1dGhv
cj5BYmF0ZSwgTS4gTC48L2F1dGhvcj48YXV0aG9yPkFkYW1zLCBMLiBBLjwvYXV0aG9yPjxhdXRo
b3I+V2VsdG1hbiwgTS48L2F1dGhvcj48YXV0aG9yPkJ1Z2lhbmVzaSwgRS48L2F1dGhvcj48YXV0
aG9yPlNwZW5nbGVyLCBVLjwvYXV0aG9yPjxhdXRob3I+U2hha2VyLCBPLjwvYXV0aG9yPjxhdXRo
b3I+RmlzY2hlciwgSi48L2F1dGhvcj48YXV0aG9yPk1vbGxpc29uLCBMLjwvYXV0aG9yPjxhdXRo
b3I+Q2hlbmcsIFcuPC9hdXRob3I+PGF1dGhvcj5OYXR0ZXJtYW5uLCBKLjwvYXV0aG9yPjxhdXRo
b3I+UmlvcmRhbiwgUy48L2F1dGhvcj48YXV0aG9yPk1pZWxlLCBMLjwvYXV0aG9yPjxhdXRob3I+
S2VsYWVuZywgSy4gUy48L2F1dGhvcj48YXV0aG9yPkFtcHVlcm8sIEouPC9hdXRob3I+PGF1dGhv
cj5BaGxlbnN0aWVsLCBHLjwvYXV0aG9yPjxhdXRob3I+TWNMZW9kLCBELjwvYXV0aG9yPjxhdXRo
b3I+UG93ZWxsLCBFLjwvYXV0aG9yPjxhdXRob3I+TGlkZGxlLCBDLjwvYXV0aG9yPjxhdXRob3I+
RG91Z2xhcywgTS4gVy48L2F1dGhvcj48YXV0aG9yPkJvb3RoLCBELiBSLjwvYXV0aG9yPjxhdXRo
b3I+R2VvcmdlLCBKLjwvYXV0aG9yPjxhdXRob3I+SWxkZ2M8L2F1dGhvcj48L2F1dGhvcnM+PC9j
b250cmlidXRvcnM+PGF1dGgtYWRkcmVzcz5Vbml2IFN5ZG5leSwgV2VzdG1lYWQgTWlsbGVubml1
bSBJbnN0IE1lZCBSZXMsIFN0b3JyIExpdmVyIEN0ciwgU3lkbmV5LCBOU1cgMjAwNiwgQXVzdHJh
bGlhJiN4RDtNZW5pYSBVbml2LCBGYWMgRW5nbiwgRGVwdCBTeXN0ICZhbXA7IEJpb21lZCBFbmdu
LCBBbCBNaW55YSwgRWd5cHQmI3hEO0hvc3AgVW5pdiBWYWxtZSwgVW5pdCBDbGluIE1hbmFnZW1l
bnQgRGlnZXN0IERpcywgU2V2aWxsZSwgU3BhaW4mI3hEO0hvc3AgVW5pdiBWYWxtZSwgQ0lCRVJl
aGQsIFNldmlsbGUsIFNwYWluJiN4RDtVbml2IE1lZCBCZXJsaW4sIENhbXB1cyBWaXJjaG93IEts
aW5pa3VtLCBDaGFyaXRlLCBNZWQgS2xpbiBtUyBIZXBhdG9sICZhbXA7IEdhc3Ryb2VudGVyb2ws
IEJlcmxpbiwgR2VybWFueSYjeEQ7VW5pdiBDbGluIExlaXB6aWcsIERlcHQgSGVwYXRvbCwgQ2xp
biBHYXN0cm9lbnRlcm9sICZhbXA7IFJoZXVtYXRvbCwgTGVpcHppZywgR2VybWFueSYjeEQ7VW5p
diBOZXcgUyBXYWxlcywgS2lyYnkgSW5zdCwgU3lkbmV5LCBOU1csIEF1c3RyYWxpYSYjeEQ7U3Qg
VmluY2VudHMgSG9zcCwgU3lkbmV5LCBOU1cgMjAxMCwgQXVzdHJhbGlhJiN4RDtJUkNDUywgT3Nw
ZWQgQ2FzYSBTb2xsaWV2byBTb2ZmZXJlbnphLCBEaXYgSGVwYXRvbCwgU2FuIEdpb3Zhbm5pIFJv
dG9uZG8sIEl0YWx5JiN4RDtDaGluZXNlIFVuaXYgSG9uZyBLb25nLCBQcmluY2UgV2FsZXMgSG9z
cCwgRGVwdCBNZWQgJmFtcDsgVGhlcmFwZXV0LCBIb25nIEtvbmcsIEhvbmcgS29uZywgUGVvcGxl
cyBSIENoaW5hJiN4RDtVbml2IE5vdHRpbmdoYW0sIE5JSFIgQmlvbWVkIFJlcyBVbml0IEdhc3Ry
b2VudGVyb2wgJmFtcDsgTGl2ZXIsIE5vdHRpbmdoYW0gTkc3IDJSRCwgRW5nbGFuZCYjeEQ7TmV3
Y2FzdGxlIFVuaXYsIFNjaCBNZWQsIEluc3QgQ2VsbHVsYXIgTWVkLCBMaXZlciBSZXMgR3JwLCBO
ZXdjYXN0bGUgVXBvbiBUeW5lIE5FMSA3UlUsIFR5bmUgJmFtcDsgV2VhciwgRW5nbGFuZCYjeEQ7
VW5pdiBQbHltb3V0aCwgSW5zdCBUcmFuc2xhdCAmYW1wOyBTdHJhdGlmaWVkIE1lZCwgUGx5bW91
dGggUEw0IDhBQSwgRGV2b24sIEVuZ2xhbmQmI3hEO1VuaXYgVHVyaW4sIERlcHQgTWVkIFNjaSwg
RGl2IEdhc3Ryb2VudGVyb2wgJmFtcDsgSGVwYXRvbCwgVHVyaW4sIEl0YWx5JiN4RDtVbml2IFdl
c3Rlcm4gQXVzdHJhbGlhLCBTaXIgQ2hhcmxlcyBHYWlyZG5lciBIb3NwIFVuaXQsIFNjaCBNZWQg
JmFtcDsgUGhhcm1hY29sLCBOZWRsYW5kcywgV0EgNjAwOSwgQXVzdHJhbGlhJiN4RDtOZXBlYW4g
SG9zcCwgRGVwdCBHYXN0cm9lbnRlcm9sICZhbXA7IEhlcGF0b2wsIFN5ZG5leSwgTlNXLCBBdXN0
cmFsaWEmI3hEO1VuaXYgQm9ubiwgRGVwdCBJbnRlcm5hbCBNZWQgMSwgQm9ubiwgR2VybWFueSYj
eEQ7Q2Fpcm8gVW5pdiwgRmFjIE1lZCwgTWVkIEJpb2NoZW0gJmFtcDsgTW9sIEJpb2wgRGVwdCwg
Q2Fpcm8sIEVneXB0JiN4RDtVV0EsIEZyZW1hbnRsZSBIb3NwLCBTY2ggTWVkICZhbXA7IFBoYXJt
YWNvbCwgRnJlbWFudGxlLCBXQSwgQXVzdHJhbGlhJiN4RDtSb3lhbCBQZXJ0aCBIb3NwLCBEZXB0
IEdhc3Ryb2VudGVyb2wgJmFtcDsgSGVwYXRvbCwgUGVydGgsIFdBLCBBdXN0cmFsaWEmI3hEO1By
aW5jZSBXYWxlcyBIb3NwLCBHYXN0cm9pbnRlc3RpbmFsICZhbXA7IExpdmVyIFVuaXQsIFN5ZG5l
eSwgTlNXLCBBdXN0cmFsaWEmI3hEO1VuaXYgTmV3IFMgV2FsZXMsIFN5ZG5leSwgTlNXLCBBdXN0
cmFsaWEmI3hEO1VuaXYgQ2F0dG9saWNhIFNhY3JvIEN1b3JlLCBEZXB0IEludGVybmFsIE1lZCwg
SS0wMDE2OCBSb21lLCBJdGFseSYjeEQ7V2VzdG1lYWQgSG9zcCwgSUNQTVIsIERlcHQgQW5hdCBQ
YXRob2wsIFN5ZG5leSwgTlNXLCBBdXN0cmFsaWEmI3hEO1ByaW5jZXNzIEFsZXhhbmRyYSBIb3Nw
LCBEZXB0IEdhc3Ryb2VudGVyb2wgJmFtcDsgSGVwYXRvbCwgV29vbGxvb25nYWJiYSwgUWxkIDQx
MDIsIEF1c3RyYWxpYSYjeEQ7VW5pdiBRdWVlbnNsYW5kLCBQcmluY2VzcyBBbGV4YW5kcmEgSG9z
cCwgU2NoIE1lZCwgV29vbGxvb25nYWJiYSwgUWxkLCBBdXN0cmFsaWEmI3hEO1dlc3RtZWFkIEhv
c3AsIEluc3QgSW1tdW5vbCAmYW1wOyBBbGxlcmd5IFJlcywgV2VzdG1lYWQsIE5TVywgQXVzdHJh
bGlhJiN4RDtVbml2IFN5ZG5leSwgV2VzdG1lYWQgTWlsbGVubml1bSBJbnN0LCBTeWRuZXksIE5T
VyAyMDA2LCBBdXN0cmFsaWE8L2F1dGgtYWRkcmVzcz48dGl0bGVzPjx0aXRsZT5GaWJyb0dFTkU6
IEEgZ2VuZS1iYXNlZCBtb2RlbCBmb3Igc3RhZ2luZyBsaXZlciBmaWJyb3NpczwvdGl0bGU+PHNl
Y29uZGFyeS10aXRsZT5Kb3VybmFsIG9mIEhlcGF0b2xvZ3k8L3NlY29uZGFyeS10aXRsZT48YWx0
LXRpdGxlPkogSGVwYXRvbDwvYWx0LXRpdGxlPjwvdGl0bGVzPjxwZXJpb2RpY2FsPjxmdWxsLXRp
dGxlPkpvdXJuYWwgb2YgSGVwYXRvbG9neTwvZnVsbC10aXRsZT48L3BlcmlvZGljYWw+PGFsdC1w
ZXJpb2RpY2FsPjxmdWxsLXRpdGxlPkogSGVwYXRvbDwvZnVsbC10aXRsZT48L2FsdC1wZXJpb2Rp
Y2FsPjxwYWdlcz4zOTAtMzk4PC9wYWdlcz48dm9sdW1lPjY0PC92b2x1bWU+PG51bWJlcj4yPC9u
dW1iZXI+PGtleXdvcmRzPjxrZXl3b3JkPmNocm9uaWMgaGVwYXRpdGlzIGM8L2tleXdvcmQ+PGtl
eXdvcmQ+Y2hyb25pYyBoZXBhdGl0aXMgYjwva2V5d29yZD48a2V5d29yZD5ub24tYWxjb2hvbGlj
IHN0ZWF0b2hlcGF0aXRpczwva2V5d29yZD48a2V5d29yZD5uYXNoPC9rZXl3b3JkPjxrZXl3b3Jk
Pmlmbmw8L2tleXdvcmQ+PGtleXdvcmQ+Zmlicm9zaXM8L2tleXdvcmQ+PGtleXdvcmQ+ZGF0YSBt
aW5pbmcgYW5hbHlzaXM8L2tleXdvcmQ+PGtleXdvcmQ+Y2hyb25pYyBoZXBhdGl0aXMtYzwva2V5
d29yZD48a2V5d29yZD5jaXJyaG9zaXMgcmlzayBzY29yZTwva2V5d29yZD48a2V5d29yZD5zaW1w
bGUgbm9uaW52YXNpdmUgaW5kZXg8L2tleXdvcmQ+PGtleXdvcmQ+dHJhbnNpZW50IGVsYXN0b2dy
YXBoeTwva2V5d29yZD48a2V5d29yZD5leHRlcm5hbCB2YWxpZGF0aW9uPC9rZXl3b3JkPjxrZXl3
b3JkPnByZWRpY3RpdmUgbW9kZWw8L2tleXdvcmQ+PGtleXdvcmQ+bmV1cmFsLW5ldHdvcms8L2tl
eXdvcmQ+PGtleXdvcmQ+Zm9sbG93LXVwPC9rZXl3b3JkPjxrZXl3b3JkPmRpc2Vhc2U8L2tleXdv
cmQ+PGtleXdvcmQ+cHJvZ3Jlc3Npb248L2tleXdvcmQ+PC9rZXl3b3Jkcz48ZGF0ZXM+PHllYXI+
MjAxNjwveWVhcj48cHViLWRhdGVzPjxkYXRlPkZlYjwvZGF0ZT48L3B1Yi1kYXRlcz48L2RhdGVz
Pjxpc2JuPjAxNjgtODI3ODwvaXNibj48YWNjZXNzaW9uLW51bT5XT1M6MDAwMzY4MjgwMjAwMDE4
PC9hY2Nlc3Npb24tbnVtPjx1cmxzPjxyZWxhdGVkLXVybHM+PHVybD4mbHQ7R28gdG8gSVNJJmd0
OzovL1dPUzowMDAzNjgyODAyMDAwMTg8L3VybD48L3JlbGF0ZWQtdXJscz48L3VybHM+PGVsZWN0
cm9uaWMtcmVzb3VyY2UtbnVtPjEwLjEwMTYvai5qaGVwLjIwMTUuMTEuMDA4PC9lbGVjdHJvbmlj
LXJlc291cmNlLW51bT48bGFuZ3VhZ2U+RW5nbGlzaDwvbGFuZ3VhZ2U+PC9yZWNvcmQ+PC9DaXRl
PjwvRW5kTm90ZT5=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544931" w:rsidRPr="00285EC0">
        <w:rPr>
          <w:rFonts w:ascii="Book Antiqua" w:hAnsi="Book Antiqua"/>
          <w:lang w:eastAsia="en-AU"/>
        </w:rPr>
      </w:r>
      <w:r w:rsidR="00544931" w:rsidRPr="00285EC0">
        <w:rPr>
          <w:rFonts w:ascii="Book Antiqua" w:hAnsi="Book Antiqua"/>
          <w:lang w:eastAsia="en-AU"/>
        </w:rPr>
        <w:fldChar w:fldCharType="separate"/>
      </w:r>
      <w:r w:rsidR="002C3308" w:rsidRPr="00285EC0">
        <w:rPr>
          <w:rFonts w:ascii="Book Antiqua" w:hAnsi="Book Antiqua"/>
          <w:noProof/>
          <w:vertAlign w:val="superscript"/>
          <w:lang w:eastAsia="en-AU"/>
        </w:rPr>
        <w:t>[11</w:t>
      </w:r>
      <w:r w:rsidR="005950BD">
        <w:rPr>
          <w:rFonts w:ascii="Book Antiqua" w:hAnsi="Book Antiqua"/>
          <w:noProof/>
          <w:vertAlign w:val="superscript"/>
          <w:lang w:eastAsia="en-AU"/>
        </w:rPr>
        <w:t>4</w:t>
      </w:r>
      <w:r w:rsidR="002C3308" w:rsidRPr="00285EC0">
        <w:rPr>
          <w:rFonts w:ascii="Book Antiqua" w:hAnsi="Book Antiqua"/>
          <w:noProof/>
          <w:vertAlign w:val="superscript"/>
          <w:lang w:eastAsia="en-AU"/>
        </w:rPr>
        <w:t>]</w:t>
      </w:r>
      <w:r w:rsidR="00544931" w:rsidRPr="00285EC0">
        <w:rPr>
          <w:rFonts w:ascii="Book Antiqua" w:hAnsi="Book Antiqua"/>
          <w:lang w:eastAsia="en-AU"/>
        </w:rPr>
        <w:fldChar w:fldCharType="end"/>
      </w:r>
      <w:r w:rsidR="00544931" w:rsidRPr="00285EC0">
        <w:rPr>
          <w:rFonts w:ascii="Book Antiqua" w:hAnsi="Book Antiqua"/>
          <w:lang w:eastAsia="en-AU"/>
        </w:rPr>
        <w:t xml:space="preserve">. A correlation between </w:t>
      </w:r>
      <w:r w:rsidR="00544931" w:rsidRPr="00285EC0">
        <w:rPr>
          <w:rFonts w:ascii="Book Antiqua" w:hAnsi="Book Antiqua"/>
          <w:i/>
        </w:rPr>
        <w:t>IFNL3/IFNL4</w:t>
      </w:r>
      <w:r w:rsidR="00544931" w:rsidRPr="00285EC0">
        <w:rPr>
          <w:rFonts w:ascii="Book Antiqua" w:hAnsi="Book Antiqua"/>
        </w:rPr>
        <w:t xml:space="preserve"> genotype and hepatic macrophage infiltration as well as macrophage activation as assessed by the activation marker sCD163 </w:t>
      </w:r>
      <w:r w:rsidRPr="00285EC0">
        <w:rPr>
          <w:rFonts w:ascii="Book Antiqua" w:hAnsi="Book Antiqua"/>
        </w:rPr>
        <w:t xml:space="preserve">has </w:t>
      </w:r>
      <w:r w:rsidR="00544931" w:rsidRPr="00285EC0">
        <w:rPr>
          <w:rFonts w:ascii="Book Antiqua" w:hAnsi="Book Antiqua"/>
        </w:rPr>
        <w:t>been reported</w:t>
      </w:r>
      <w:r w:rsidR="00544931" w:rsidRPr="00285EC0">
        <w:rPr>
          <w:rFonts w:ascii="Book Antiqua" w:hAnsi="Book Antiqua"/>
        </w:rPr>
        <w:fldChar w:fldCharType="begin">
          <w:fldData xml:space="preserve">PEVuZE5vdGU+PENpdGU+PEF1dGhvcj5PJmFwb3M7Q29ubm9yPC9BdXRob3I+PFllYXI+MjAxNjwv
WWVhcj48UmVjTnVtPjQxMDwvUmVjTnVtPjxEaXNwbGF5VGV4dD48c3R5bGUgZmFjZT0ic3VwZXJz
Y3JpcHQiPlsxMTYtMTIwXTwvc3R5bGU+PC9EaXNwbGF5VGV4dD48cmVjb3JkPjxyZWMtbnVtYmVy
PjQxMDwvcmVjLW51bWJlcj48Zm9yZWlnbi1rZXlzPjxrZXkgYXBwPSJFTiIgZGItaWQ9IjlyMGZ0
ejBmaHYyNXNyZXg1enF2YTBmbXZ3YWFkZXhzNXBmcyIgdGltZXN0YW1wPSIxNTQ0NDA2MTU5Ij40
MTA8L2tleT48L2ZvcmVpZ24ta2V5cz48cmVmLXR5cGUgbmFtZT0iSm91cm5hbCBBcnRpY2xlIj4x
NzwvcmVmLXR5cGU+PGNvbnRyaWJ1dG9ycz48YXV0aG9ycz48YXV0aG9yPk8mYXBvcztDb25ub3Is
IEsuIFMuPC9hdXRob3I+PGF1dGhvcj5SZWFkLCBTLiBBLjwvYXV0aG9yPjxhdXRob3I+V2FuZywg
TS48L2F1dGhvcj48YXV0aG9yPlNjaGliZWNpbCwgUy48L2F1dGhvcj48YXV0aG9yPkVzbGFtLCBN
LjwvYXV0aG9yPjxhdXRob3I+T25nJmFwb3M7LCBBLjwvYXV0aG9yPjxhdXRob3I+V2VsdG1hbiwg
TS4gRC48L2F1dGhvcj48YXV0aG9yPkRvdWdsYXMsIE0uIFcuPC9hdXRob3I+PGF1dGhvcj5NYXp6
b2xhLCBBLjwvYXV0aG9yPjxhdXRob3I+Q3JheGksIEEuPC9hdXRob3I+PGF1dGhvcj5QZXR0YSwg
Uy48L2F1dGhvcj48YXV0aG9yPlN0ZXdhcnQsIEcuIEouPC9hdXRob3I+PGF1dGhvcj5MaWRkbGUs
IEMuPC9hdXRob3I+PGF1dGhvcj5HZW9yZ2UsIEouPC9hdXRob3I+PGF1dGhvcj5BaGxlbnN0aWVs
LCBHLjwvYXV0aG9yPjxhdXRob3I+Qm9vdGgsIEQuIFIuPC9hdXRob3I+PC9hdXRob3JzPjwvY29u
dHJpYnV0b3JzPjxhdXRoLWFkZHJlc3M+VW5pdiBTeWRuZXksIFdlc3RtZWFkIEluc3QgTWVkIFJl
cywgQ3RyIEltbXVub2wgJmFtcDsgQWxsZXJneSBSZXMsIFN5ZG5leSwgTlNXIDIxNDUsIEF1c3Ry
YWxpYSYjeEQ7VW5pdiBTeWRuZXksIFdlc3RtZWFkIEluc3QgTWVkIFJlcywgU3RvcnIgTGl2ZXIg
Q3RyLCBTeWRuZXksIE5TVywgQXVzdHJhbGlhJiN4RDtVbml2IFN5ZG5leSwgV2VzdG1lYWQgSG9z
cCwgU3lkbmV5LCBOU1csIEF1c3RyYWxpYSYjeEQ7VW5pdiBTeWRuZXksIE1hcmllIEJhc2hpciBJ
bnN0IEluZmVjdCBEaXMgJmFtcDsgQmlvc2VjdXIsIEN0ciBJbmZlY3QgRGlzICZhbXA7IE1pY3Jv
YmlvbCwgU3lkbmV5LCBOU1csIEF1c3RyYWxpYSYjeEQ7V2VzdG1lYWQgSG9zcCwgU3lkbmV5LCBO
U1csIEF1c3RyYWxpYSYjeEQ7TmVwZWFuIEhvc3AsIERlcHQgR2FzdHJvZW50ZXJvbCAmYW1wOyBI
ZXBhdG9sLCBTeWRuZXksIE5TVywgQXVzdHJhbGlhJiN4RDtVbml2IFBhbGVybW8sIERpQmlNSVMs
IFNleiBHYXN0cm9lbnRlcm9sLCBQYWxlcm1vLCBJdGFseTwvYXV0aC1hZGRyZXNzPjx0aXRsZXM+
PHRpdGxlPklGTkwzLzQgbGdlbm90eXBlIGlzIGFzc29jaWF0ZWQgd2l0aCBhbHRlcmVkIGltbXVu
ZSBjZWxsIHBvcHVsYXRpb25zIGluIHBlcmlwaGVyYWwgYmxvb2QgaW4gY2hyb25pYyBoZXBhdGl0
aXMgQyBpbmZlY3Rpb248L3RpdGxlPjxzZWNvbmRhcnktdGl0bGU+R2VuZXMgYW5kIEltbXVuaXR5
PC9zZWNvbmRhcnktdGl0bGU+PGFsdC10aXRsZT5HZW5lcyBJbW11bjwvYWx0LXRpdGxlPjwvdGl0
bGVzPjxhbHQtcGVyaW9kaWNhbD48ZnVsbC10aXRsZT5HZW5lcyBJbW11bjwvZnVsbC10aXRsZT48
L2FsdC1wZXJpb2RpY2FsPjxwYWdlcz4zMjgtMzM0PC9wYWdlcz48dm9sdW1lPjE3PC92b2x1bWU+
PG51bWJlcj42PC9udW1iZXI+PGtleXdvcmRzPjxrZXl3b3JkPmdlbm9tZS13aWRlLWFzc29jaWF0
aW9uPC9rZXl3b3JkPjxrZXl3b3JkPmdlbmV0aWMtdmFyaWF0aW9uPC9rZXl3b3JkPjxrZXl3b3Jk
PmludGVyZmVyb24tYWxwaGE8L2tleXdvcmQ+PGtleXdvcmQ+ZGlmZmVyZW50aWFsIGV4cHJlc3Np
b248L2tleXdvcmQ+PGtleXdvcmQ+bXVsdGlwbGUtc2NsZXJvc2lzPC9rZXl3b3JkPjxrZXl3b3Jk
PnJpYmF2aXJpbiB0aGVyYXB5PC9rZXl3b3JkPjxrZXl3b3JkPnZpcnVzLXJlcGxpY2F0aW9uPC9r
ZXl3b3JkPjxrZXl3b3JkPmRlbmRyaXRpYyBjZWxsczwva2V5d29yZD48a2V5d29yZD5pbDI4YiBn
ZW5vdHlwZTwva2V5d29yZD48a2V5d29yZD5wbHVzIHJpYmF2aXJpbjwva2V5d29yZD48L2tleXdv
cmRzPjxkYXRlcz48eWVhcj4yMDE2PC95ZWFyPjxwdWItZGF0ZXM+PGRhdGU+U2VwPC9kYXRlPjwv
cHViLWRhdGVzPjwvZGF0ZXM+PGlzYm4+MTQ2Ni00ODc5PC9pc2JuPjxhY2Nlc3Npb24tbnVtPldP
UzowMDAzODMxMTE1MDAwMDI8L2FjY2Vzc2lvbi1udW0+PHVybHM+PHJlbGF0ZWQtdXJscz48dXJs
PiZsdDtHbyB0byBJU0kmZ3Q7Oi8vV09TOjAwMDM4MzExMTUwMDAwMjwvdXJsPjwvcmVsYXRlZC11
cmxzPjwvdXJscz48ZWxlY3Ryb25pYy1yZXNvdXJjZS1udW0+MTAuMTAzOC9nZW5lLjIwMTYuMjc8
L2VsZWN0cm9uaWMtcmVzb3VyY2UtbnVtPjxsYW5ndWFnZT5FbmdsaXNoPC9sYW5ndWFnZT48L3Jl
Y29yZD48L0NpdGU+PENpdGU+PEF1dGhvcj5Fc2xhbTwvQXV0aG9yPjxZZWFyPjIwMTU8L1llYXI+
PFJlY051bT4zPC9SZWNOdW0+PHJlY29yZD48cmVjLW51bWJlcj4zPC9yZWMtbnVtYmVyPjxmb3Jl
aWduLWtleXM+PGtleSBhcHA9IkVOIiBkYi1pZD0iOXIwZnR6MGZodjI1c3JleDV6cXZhMGZtdndh
YWRleHM1cGZzIiB0aW1lc3RhbXA9IjE1MTIzNDQ2ODUiPjM8L2tleT48L2ZvcmVpZ24ta2V5cz48
cmVmLXR5cGUgbmFtZT0iSm91cm5hbCBBcnRpY2xlIj4xNzwvcmVmLXR5cGU+PGNvbnRyaWJ1dG9y
cz48YXV0aG9ycz48YXV0aG9yPkVzbGFtLCBNLjwvYXV0aG9yPjxhdXRob3I+R2VvcmdlLCBKLjwv
YXV0aG9yPjwvYXV0aG9ycz48L2NvbnRyaWJ1dG9ycz48YXV0aC1hZGRyZXNzPlN0b3JyIExpdmVy
IENlbnRyZSwgV2VzdG1lYWQgTWlsbGVubml1bSBJbnN0aXR1dGUsIFdlc3RtZWFkIEhvc3BpdGFs
IGFuZCBVbml2ZXJzaXR5IG9mIFN5ZG5leSwgTmV3IFNvdXRoIFdhbGVzLCBBdXN0cmFsaWEuPC9h
dXRoLWFkZHJlc3M+PHRpdGxlcz48dGl0bGU+R2Vub21lLVdpZGUgQXNzb2NpYXRpb24gU3R1ZGll
cyBhbmQgSGVwYXRpdGlzIEM6IEhhcnZlc3RpbmcgdGhlIEJlbmVmaXRzIG9mIHRoZSBHZW5vbWlj
IFJldm9sdXRpb248L3RpdGxlPjxzZWNvbmRhcnktdGl0bGU+U2VtaW4gTGl2ZXIgRGlzPC9zZWNv
bmRhcnktdGl0bGU+PC90aXRsZXM+PHBlcmlvZGljYWw+PGZ1bGwtdGl0bGU+U2VtaW4gTGl2ZXIg
RGlzPC9mdWxsLXRpdGxlPjwvcGVyaW9kaWNhbD48cGFnZXM+NDAyLTIwPC9wYWdlcz48dm9sdW1l
PjM1PC92b2x1bWU+PG51bWJlcj40PC9udW1iZXI+PGVkaXRpb24+MjAxNS8xMi8xODwvZWRpdGlv
bj48a2V5d29yZHM+PGtleXdvcmQ+Q3J5b2dsb2J1bGluZW1pYS9ldGlvbG9neS9nZW5ldGljczwv
a2V5d29yZD48a2V5d29yZD5EaXNlYXNlIFByb2dyZXNzaW9uPC9rZXl3b3JkPjxrZXl3b3JkPkdl
bmV0aWMgUHJlZGlzcG9zaXRpb24gdG8gRGlzZWFzZTwva2V5d29yZD48a2V5d29yZD5HZW5vbWUt
V2lkZSBBc3NvY2lhdGlvbiBTdHVkeTwva2V5d29yZD48a2V5d29yZD5IZXBhdGl0aXMgQy9jb21w
bGljYXRpb25zL2dlbmV0aWNzPC9rZXl3b3JkPjxrZXl3b3JkPkhlcGF0aXRpcyBDLCBDaHJvbmlj
L2NvbXBsaWNhdGlvbnMvKmdlbmV0aWNzPC9rZXl3b3JkPjxrZXl3b3JkPkh1bWFuczwva2V5d29y
ZD48a2V5d29yZD5JbnRlcmZlcm9ucy8qZ2VuZXRpY3M8L2tleXdvcmQ+PGtleXdvcmQ+SW50ZXJs
ZXVraW5zL2dlbmV0aWNzPC9rZXl3b3JkPjxrZXl3b3JkPkxpdmVyIENpcnJob3Npcy9ldGlvbG9n
eS8qZ2VuZXRpY3Mvc3VyZ2VyeTwva2V5d29yZD48a2V5d29yZD5MaXZlciBUcmFuc3BsYW50YXRp
b248L2tleXdvcmQ+PGtleXdvcmQ+VmFzY3VsaXRpcy9ldGlvbG9neS9nZW5ldGljczwva2V5d29y
ZD48L2tleXdvcmRzPjxkYXRlcz48eWVhcj4yMDE1PC95ZWFyPjxwdWItZGF0ZXM+PGRhdGU+Tm92
PC9kYXRlPjwvcHViLWRhdGVzPjwvZGF0ZXM+PGlzYm4+MTA5OC04OTcxIChFbGVjdHJvbmljKSYj
eEQ7MDI3Mi04MDg3IChMaW5raW5nKTwvaXNibj48YWNjZXNzaW9uLW51bT4yNjY3NjgxNTwvYWNj
ZXNzaW9uLW51bT48dXJscz48cmVsYXRlZC11cmxzPjx1cmw+aHR0cHM6Ly93d3cubmNiaS5ubG0u
bmloLmdvdi9wdWJtZWQvMjY2NzY4MTU8L3VybD48L3JlbGF0ZWQtdXJscz48L3VybHM+PGVsZWN0
cm9uaWMtcmVzb3VyY2UtbnVtPjEwLjEwNTUvcy0wMDM1LTE1Njc4MzA8L2VsZWN0cm9uaWMtcmVz
b3VyY2UtbnVtPjwvcmVjb3JkPjwvQ2l0ZT48Q2l0ZT48QXV0aG9yPkR1bHR6PC9BdXRob3I+PFll
YXI+MjAxNjwvWWVhcj48UmVjTnVtPjQxMjwvUmVjTnVtPjxyZWNvcmQ+PHJlYy1udW1iZXI+NDEy
PC9yZWMtbnVtYmVyPjxmb3JlaWduLWtleXM+PGtleSBhcHA9IkVOIiBkYi1pZD0iOXIwZnR6MGZo
djI1c3JleDV6cXZhMGZtdndhYWRleHM1cGZzIiB0aW1lc3RhbXA9IjE1NDQ0MDcwODkiPjQxMjwv
a2V5PjwvZm9yZWlnbi1rZXlzPjxyZWYtdHlwZSBuYW1lPSJKb3VybmFsIEFydGljbGUiPjE3PC9y
ZWYtdHlwZT48Y29udHJpYnV0b3JzPjxhdXRob3JzPjxhdXRob3I+RHVsdHosIEcuPC9hdXRob3I+
PGF1dGhvcj5HZXJiZXIsIEwuPC9hdXRob3I+PGF1dGhvcj5aZXV6ZW0sIFMuPC9hdXRob3I+PGF1
dGhvcj5TYXJyYXppbiwgQy48L2F1dGhvcj48YXV0aG9yPldhaWRtYW5uLCBPLjwvYXV0aG9yPjwv
YXV0aG9ycz48L2NvbnRyaWJ1dG9ycz48YXV0aC1hZGRyZXNzPlVuaXYgS2xpbmlrdW0gRnJhbmtm
dXJ0LCBTY2h3ZXJwdW5rdCBHYXN0cm9lbnRlcm9sICZhbXA7IEhlcGF0b2wsIE1lZCBLbGluIDEs
IFRoZW9kb3IgU3Rlcm4gS2FpIDcsIEQtNjA1OTAgRnJhbmtmdXJ0LCBHZXJtYW55PC9hdXRoLWFk
ZHJlc3M+PHRpdGxlcz48dGl0bGU+VGhlIG1hY3JvcGhhZ2UgYWN0aXZhdGlvbiBtYXJrZXIgQ0Qx
NjMgaXMgYXNzb2NpYXRlZCB3aXRoIElMMjhCIGdlbm90eXBlIGFuZCBoZXBhdGljIGluZmxhbW1h
dGlvbiBpbiBjaHJvbmljIGhlcGF0aXRpcyBDIHZpcnVzIGluZmVjdGVkIHBhdGllbnRzPC90aXRs
ZT48c2Vjb25kYXJ5LXRpdGxlPkpvdXJuYWwgb2YgVmlyYWwgSGVwYXRpdGlzPC9zZWNvbmRhcnkt
dGl0bGU+PGFsdC10aXRsZT5KIFZpcmFsIEhlcGF0aXRpczwvYWx0LXRpdGxlPjwvdGl0bGVzPjxw
ZXJpb2RpY2FsPjxmdWxsLXRpdGxlPkpvdXJuYWwgb2YgVmlyYWwgSGVwYXRpdGlzPC9mdWxsLXRp
dGxlPjxhYmJyLTE+SiBWaXJhbCBIZXBhdGl0aXM8L2FiYnItMT48L3BlcmlvZGljYWw+PGFsdC1w
ZXJpb2RpY2FsPjxmdWxsLXRpdGxlPkpvdXJuYWwgb2YgVmlyYWwgSGVwYXRpdGlzPC9mdWxsLXRp
dGxlPjxhYmJyLTE+SiBWaXJhbCBIZXBhdGl0aXM8L2FiYnItMT48L2FsdC1wZXJpb2RpY2FsPjxw
YWdlcz4yNjctMjczPC9wYWdlcz48dm9sdW1lPjIzPC92b2x1bWU+PG51bWJlcj40PC9udW1iZXI+
PGtleXdvcmRzPjxrZXl3b3JkPmhjdjwva2V5d29yZD48a2V5d29yZD5pbDI4Yjwva2V5d29yZD48
a2V5d29yZD5rdXBmZmVyIGNlbGxzPC9rZXl3b3JkPjxrZXl3b3JkPm1hY3JvcGhhZ2UgYWN0aXZh
dGlvbjwva2V5d29yZD48a2V5d29yZD5zY2QxNjM8L2tleXdvcmQ+PGtleXdvcmQ+c29sdWJsZSBj
ZDE2Mzwva2V5d29yZD48a2V5d29yZD5nZW5ldGljLXZhcmlhdGlvbjwva2V5d29yZD48a2V5d29y
ZD5saXZlci1mYWlsdXJlPC9rZXl3b3JkPjxrZXl3b3JkPmZpYnJvc2lzPC9rZXl3b3JkPjxrZXl3
b3JkPmV4cHJlc3Npb248L2tleXdvcmQ+PGtleXdvcmQ+Y2xlYXJhbmNlPC9rZXl3b3JkPjxrZXl3
b3JkPnJpYmF2aXJpbjwva2V5d29yZD48a2V5d29yZD5jaXJyaG9zaXM8L2tleXdvcmQ+PGtleXdv
cmQ+dGhlcmFweTwva2V5d29yZD48a2V5d29yZD5pZm48L2tleXdvcmQ+PC9rZXl3b3Jkcz48ZGF0
ZXM+PHllYXI+MjAxNjwveWVhcj48cHViLWRhdGVzPjxkYXRlPkFwcjwvZGF0ZT48L3B1Yi1kYXRl
cz48L2RhdGVzPjxpc2JuPjEzNTItMDUwNDwvaXNibj48YWNjZXNzaW9uLW51bT5XT1M6MDAwMzcy
MzM3ODAwMDAzPC9hY2Nlc3Npb24tbnVtPjx1cmxzPjxyZWxhdGVkLXVybHM+PHVybD4mbHQ7R28g
dG8gSVNJJmd0OzovL1dPUzowMDAzNzIzMzc4MDAwMDM8L3VybD48L3JlbGF0ZWQtdXJscz48L3Vy
bHM+PGVsZWN0cm9uaWMtcmVzb3VyY2UtbnVtPjEwLjExMTEvanZoLjEyNDg4PC9lbGVjdHJvbmlj
LXJlc291cmNlLW51bT48bGFuZ3VhZ2U+RW5nbGlzaDwvbGFuZ3VhZ2U+PC9yZWNvcmQ+PC9DaXRl
PjxDaXRlPjxBdXRob3I+RXNsYW08L0F1dGhvcj48WWVhcj4yMDE3PC9ZZWFyPjxSZWNOdW0+MjQ8
L1JlY051bT48cmVjb3JkPjxyZWMtbnVtYmVyPjI0PC9yZWMtbnVtYmVyPjxmb3JlaWduLWtleXM+
PGtleSBhcHA9IkVOIiBkYi1pZD0iOXIwZnR6MGZodjI1c3JleDV6cXZhMGZtdndhYWRleHM1cGZz
IiB0aW1lc3RhbXA9IjE1MTM2NDE4MzciPjI0PC9rZXk+PC9mb3JlaWduLWtleXM+PHJlZi10eXBl
IG5hbWU9IkpvdXJuYWwgQXJ0aWNsZSI+MTc8L3JlZi10eXBlPjxjb250cmlidXRvcnM+PGF1dGhv
cnM+PGF1dGhvcj5Fc2xhbSwgTW9oYW1tZWQ8L2F1dGhvcj48YXV0aG9yPk1jTGVvZCwgRHVuY2Fu
PC9hdXRob3I+PGF1dGhvcj5LZWxhZW5nLCBLZWJpdHNhb25lIFNpbW9uPC9hdXRob3I+PGF1dGhv
cj5NYW5naWEsIEFsZXNzYW5kcmE8L2F1dGhvcj48YXV0aG9yPkJlcmcsIFRob21hczwvYXV0aG9y
PjxhdXRob3I+VGhhYmV0LCBLaGFsZWQ8L2F1dGhvcj48YXV0aG9yPklydmluZywgV2lsbGlhbSBM
LjwvYXV0aG9yPjxhdXRob3I+RG9yZSwgR3JlZ29yeSBKLjwvYXV0aG9yPjxhdXRob3I+U2hlcmlk
YW4sIERhdmlkPC9hdXRob3I+PGF1dGhvcj5HcsO4bmLDpmssIEhlbm5pbmc8L2F1dGhvcj48YXV0
aG9yPkFiYXRlLCBNYXJpYSBMb3JlbmE8L2F1dGhvcj48YXV0aG9yPkhhcnRtYW5uLCBSdW5lPC9h
dXRob3I+PGF1dGhvcj5CdWdpYW5lc2ksIEVsaXNhYmV0dGE8L2F1dGhvcj48YXV0aG9yPlNwZW5n
bGVyLCBVbHJpY2g8L2F1dGhvcj48YXV0aG9yPlJvamFzLCBBbmdlbGE8L2F1dGhvcj48YXV0aG9y
PkJvb3RoLCBEYXZpZCBSLjwvYXV0aG9yPjxhdXRob3I+V2VsdG1hbiwgTWFydGluPC9hdXRob3I+
PGF1dGhvcj5Nb2xsaXNvbiwgTGluZHNheTwvYXV0aG9yPjxhdXRob3I+Q2hlbmcsIFdlbmR5PC9h
dXRob3I+PGF1dGhvcj5SaW9yZGFuLCBTdGVwaGVuPC9hdXRob3I+PGF1dGhvcj5NYWhhamFuLCBI
ZW1hPC9hdXRob3I+PGF1dGhvcj5GaXNjaGVyLCBKYW5ldHQ8L2F1dGhvcj48YXV0aG9yPk5hdHRl
cm1hbm4sIEphY29iPC9hdXRob3I+PGF1dGhvcj5Eb3VnbGFzLCBNYXJrIFcuPC9hdXRob3I+PGF1
dGhvcj5MaWRkbGUsIENocmlzdG9waGVyPC9hdXRob3I+PGF1dGhvcj5Qb3dlbGwsIEVsaXphYmV0
aDwvYXV0aG9yPjxhdXRob3I+Um9tZXJvLUdvbWV6LCBNYW51ZWw8L2F1dGhvcj48YXV0aG9yPkdl
b3JnZSwgSmFjb2I8L2F1dGhvcj48YXV0aG9yPnRoZSBJbnRlcm5hdGlvbmFsIExpdmVyIERpc2Vh
c2UgR2VuZXRpY3MsIENvbnNvcnRpdW08L2F1dGhvcj48L2F1dGhvcnM+PC9jb250cmlidXRvcnM+
PHRpdGxlcz48dGl0bGU+SUZOLc67Mywgbm90IElGTi3OuzQsIGxpa2VseSBtZWRpYXRlcyBJRk5M
M+KAk0lGTkw0IGhhcGxvdHlwZeKAk2RlcGVuZGVudCBoZXBhdGljIGluZmxhbW1hdGlvbiBhbmQg
Zmlicm9zaXM8L3RpdGxlPjxzZWNvbmRhcnktdGl0bGU+TmF0dXJlIEdlbmV0aWNzPC9zZWNvbmRh
cnktdGl0bGU+PC90aXRsZXM+PHBlcmlvZGljYWw+PGZ1bGwtdGl0bGU+TmF0dXJlIEdlbmV0aWNz
PC9mdWxsLXRpdGxlPjxhYmJyLTE+TmF0IEdlbmV0PC9hYmJyLTE+PC9wZXJpb2RpY2FsPjxwYWdl
cz43OTU8L3BhZ2VzPjx2b2x1bWU+NDk8L3ZvbHVtZT48ZGF0ZXM+PHllYXI+MjAxNzwveWVhcj48
cHViLWRhdGVzPjxkYXRlPjA0LzEwL29ubGluZTwvZGF0ZT48L3B1Yi1kYXRlcz48L2RhdGVzPjxw
dWJsaXNoZXI+TmF0dXJlIFB1Ymxpc2hpbmcgR3JvdXAsIGEgZGl2aXNpb24gb2YgTWFjbWlsbGFu
IFB1Ymxpc2hlcnMgTGltaXRlZC4gQWxsIFJpZ2h0cyBSZXNlcnZlZC48L3B1Ymxpc2hlcj48dXJs
cz48cmVsYXRlZC11cmxzPjx1cmw+aHR0cDovL2R4LmRvaS5vcmcvMTAuMTAzOC9uZy4zODM2PC91
cmw+PC9yZWxhdGVkLXVybHM+PC91cmxzPjxlbGVjdHJvbmljLXJlc291cmNlLW51bT4xMC4xMDM4
L25nLjM4MzYmI3hEO2h0dHBzOi8vd3d3Lm5hdHVyZS5jb20vYXJ0aWNsZXMvbmcuMzgzNiNzdXBw
bGVtZW50YXJ5LWluZm9ybWF0aW9uPC9lbGVjdHJvbmljLXJlc291cmNlLW51bT48L3JlY29yZD48
L0NpdGU+PENpdGU+PEF1dGhvcj5Ib25kYTwvQXV0aG9yPjxZZWFyPjIwMTQ8L1llYXI+PFJlY051
bT41NzA8L1JlY051bT48cmVjb3JkPjxyZWMtbnVtYmVyPjU3MDwvcmVjLW51bWJlcj48Zm9yZWln
bi1rZXlzPjxrZXkgYXBwPSJFTiIgZGItaWQ9IjlyMGZ0ejBmaHYyNXNyZXg1enF2YTBmbXZ3YWFk
ZXhzNXBmcyIgdGltZXN0YW1wPSIxNTQ1Njg2MjEzIj41NzA8L2tleT48L2ZvcmVpZ24ta2V5cz48
cmVmLXR5cGUgbmFtZT0iSm91cm5hbCBBcnRpY2xlIj4xNzwvcmVmLXR5cGU+PGNvbnRyaWJ1dG9y
cz48YXV0aG9ycz48YXV0aG9yPkhvbmRhLCBNLjwvYXV0aG9yPjxhdXRob3I+U2hpcmFzYWtpLCBU
LjwvYXV0aG9yPjxhdXRob3I+U2hpbWFrYW1pLCBULjwvYXV0aG9yPjxhdXRob3I+U2FrYWksIEEu
PC9hdXRob3I+PGF1dGhvcj5Ib3JpaSwgUi48L2F1dGhvcj48YXV0aG9yPkFyYWksIEsuPC9hdXRo
b3I+PGF1dGhvcj5ZYW1hc2hpdGEsIFQuPC9hdXRob3I+PGF1dGhvcj5TYWthaSwgWS48L2F1dGhv
cj48YXV0aG9yPllhbWFzaGl0YSwgVC48L2F1dGhvcj48YXV0aG9yPk9rYWRhLCBILjwvYXV0aG9y
PjxhdXRob3I+TXVyYWksIEsuPC9hdXRob3I+PGF1dGhvcj5OYWthbXVyYSwgTS48L2F1dGhvcj48
YXV0aG9yPk1penVrb3NoaSwgRS48L2F1dGhvcj48YXV0aG9yPkthbmVrbywgUy48L2F1dGhvcj48
L2F1dGhvcnM+PC9jb250cmlidXRvcnM+PGF1dGgtYWRkcmVzcz5LYW5hemF3YSBVbml2LCBHcmFk
IFNjaCBNZWQsIERlcHQgR2FzdHJvZW50ZXJvbCwgS2FuYXphd2EsIElzaGlrYXdhIDkyMDg2NDEs
IEphcGFuJiN4RDtLYW5hemF3YSBVbml2LCBHcmFkIFNjaCBIbHRoIE1lZCwgRGVwdCBBZHYgTWVk
IFRlY2hub2wsIEthbmF6YXdhLCBJc2hpa2F3YSA5MjA4NjQxLCBKYXBhbjwvYXV0aC1hZGRyZXNz
Pjx0aXRsZXM+PHRpdGxlPkhlcGF0aWMgSW50ZXJmZXJvbi1TdGltdWxhdGVkIEdlbmVzIEFyZSBE
aWZmZXJlbnRpYWxseSBSZWd1bGF0ZWQgaW4gdGhlIExpdmVyIG9mIENocm9uaWMgSGVwYXRpdGlz
IEMgUGF0aWVudHMgV2l0aCBEaWZmZXJlbnQgSW50ZXJsZXVraW4tMjhCIEdlbm90eXBlczwvdGl0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PGFiYnItMT5IZXBhdG9sb2d5PC9hYmJyLTE+PC9hbHQtcGVyaW9kaWNhbD48cGFnZXM+ODI4LTgz
ODwvcGFnZXM+PHZvbHVtZT41OTwvdm9sdW1lPjxudW1iZXI+MzwvbnVtYmVyPjxrZXl3b3Jkcz48
a2V5d29yZD52aXJ1czwva2V5d29yZD48a2V5d29yZD5pbmZlY3Rpb248L2tleXdvcmQ+PGtleXdv
cmQ+ZXhwcmVzc2lvbjwva2V5d29yZD48a2V5d29yZD50aGVyYXB5PC9rZXl3b3JkPjxrZXl3b3Jk
PmlsMjhiPC9rZXl3b3JkPjxrZXl3b3JkPnJuYTwva2V5d29yZD48a2V5d29yZD5jbGVhcmFuY2U8
L2tleXdvcmQ+PGtleXdvcmQ+cmliYXZpcmluPC9rZXl3b3JkPjxrZXl3b3JkPnByZWRpY3RzPC9r
ZXl3b3JkPjxrZXl3b3JkPmdlbm9tZTwva2V5d29yZD48L2tleXdvcmRzPjxkYXRlcz48eWVhcj4y
MDE0PC95ZWFyPjxwdWItZGF0ZXM+PGRhdGU+TWFyPC9kYXRlPjwvcHViLWRhdGVzPjwvZGF0ZXM+
PGlzYm4+MDI3MC05MTM5PC9pc2JuPjxhY2Nlc3Npb24tbnVtPldPUzowMDAzMzE3ODc1MDAwMTU8
L2FjY2Vzc2lvbi1udW0+PHVybHM+PHJlbGF0ZWQtdXJscz48dXJsPiZsdDtHbyB0byBJU0kmZ3Q7
Oi8vV09TOjAwMDMzMTc4NzUwMDAxNTwvdXJsPjwvcmVsYXRlZC11cmxzPjwvdXJscz48ZWxlY3Ry
b25pYy1yZXNvdXJjZS1udW0+MTAuMTAwMi9oZXAuMjY3ODg8L2VsZWN0cm9uaWMtcmVzb3VyY2Ut
bnVtPjxsYW5ndWFnZT5FbmdsaXNoPC9sYW5ndWFnZT48L3JlY29yZD48L0NpdGU+PC9FbmROb3Rl
PgB=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PEVuZE5vdGU+PENpdGU+PEF1dGhvcj5PJmFwb3M7Q29ubm9yPC9BdXRob3I+PFllYXI+MjAxNjwv
WWVhcj48UmVjTnVtPjQxMDwvUmVjTnVtPjxEaXNwbGF5VGV4dD48c3R5bGUgZmFjZT0ic3VwZXJz
Y3JpcHQiPlsxMTYtMTIwXTwvc3R5bGU+PC9EaXNwbGF5VGV4dD48cmVjb3JkPjxyZWMtbnVtYmVy
PjQxMDwvcmVjLW51bWJlcj48Zm9yZWlnbi1rZXlzPjxrZXkgYXBwPSJFTiIgZGItaWQ9IjlyMGZ0
ejBmaHYyNXNyZXg1enF2YTBmbXZ3YWFkZXhzNXBmcyIgdGltZXN0YW1wPSIxNTQ0NDA2MTU5Ij40
MTA8L2tleT48L2ZvcmVpZ24ta2V5cz48cmVmLXR5cGUgbmFtZT0iSm91cm5hbCBBcnRpY2xlIj4x
NzwvcmVmLXR5cGU+PGNvbnRyaWJ1dG9ycz48YXV0aG9ycz48YXV0aG9yPk8mYXBvcztDb25ub3Is
IEsuIFMuPC9hdXRob3I+PGF1dGhvcj5SZWFkLCBTLiBBLjwvYXV0aG9yPjxhdXRob3I+V2FuZywg
TS48L2F1dGhvcj48YXV0aG9yPlNjaGliZWNpbCwgUy48L2F1dGhvcj48YXV0aG9yPkVzbGFtLCBN
LjwvYXV0aG9yPjxhdXRob3I+T25nJmFwb3M7LCBBLjwvYXV0aG9yPjxhdXRob3I+V2VsdG1hbiwg
TS4gRC48L2F1dGhvcj48YXV0aG9yPkRvdWdsYXMsIE0uIFcuPC9hdXRob3I+PGF1dGhvcj5NYXp6
b2xhLCBBLjwvYXV0aG9yPjxhdXRob3I+Q3JheGksIEEuPC9hdXRob3I+PGF1dGhvcj5QZXR0YSwg
Uy48L2F1dGhvcj48YXV0aG9yPlN0ZXdhcnQsIEcuIEouPC9hdXRob3I+PGF1dGhvcj5MaWRkbGUs
IEMuPC9hdXRob3I+PGF1dGhvcj5HZW9yZ2UsIEouPC9hdXRob3I+PGF1dGhvcj5BaGxlbnN0aWVs
LCBHLjwvYXV0aG9yPjxhdXRob3I+Qm9vdGgsIEQuIFIuPC9hdXRob3I+PC9hdXRob3JzPjwvY29u
dHJpYnV0b3JzPjxhdXRoLWFkZHJlc3M+VW5pdiBTeWRuZXksIFdlc3RtZWFkIEluc3QgTWVkIFJl
cywgQ3RyIEltbXVub2wgJmFtcDsgQWxsZXJneSBSZXMsIFN5ZG5leSwgTlNXIDIxNDUsIEF1c3Ry
YWxpYSYjeEQ7VW5pdiBTeWRuZXksIFdlc3RtZWFkIEluc3QgTWVkIFJlcywgU3RvcnIgTGl2ZXIg
Q3RyLCBTeWRuZXksIE5TVywgQXVzdHJhbGlhJiN4RDtVbml2IFN5ZG5leSwgV2VzdG1lYWQgSG9z
cCwgU3lkbmV5LCBOU1csIEF1c3RyYWxpYSYjeEQ7VW5pdiBTeWRuZXksIE1hcmllIEJhc2hpciBJ
bnN0IEluZmVjdCBEaXMgJmFtcDsgQmlvc2VjdXIsIEN0ciBJbmZlY3QgRGlzICZhbXA7IE1pY3Jv
YmlvbCwgU3lkbmV5LCBOU1csIEF1c3RyYWxpYSYjeEQ7V2VzdG1lYWQgSG9zcCwgU3lkbmV5LCBO
U1csIEF1c3RyYWxpYSYjeEQ7TmVwZWFuIEhvc3AsIERlcHQgR2FzdHJvZW50ZXJvbCAmYW1wOyBI
ZXBhdG9sLCBTeWRuZXksIE5TVywgQXVzdHJhbGlhJiN4RDtVbml2IFBhbGVybW8sIERpQmlNSVMs
IFNleiBHYXN0cm9lbnRlcm9sLCBQYWxlcm1vLCBJdGFseTwvYXV0aC1hZGRyZXNzPjx0aXRsZXM+
PHRpdGxlPklGTkwzLzQgbGdlbm90eXBlIGlzIGFzc29jaWF0ZWQgd2l0aCBhbHRlcmVkIGltbXVu
ZSBjZWxsIHBvcHVsYXRpb25zIGluIHBlcmlwaGVyYWwgYmxvb2QgaW4gY2hyb25pYyBoZXBhdGl0
aXMgQyBpbmZlY3Rpb248L3RpdGxlPjxzZWNvbmRhcnktdGl0bGU+R2VuZXMgYW5kIEltbXVuaXR5
PC9zZWNvbmRhcnktdGl0bGU+PGFsdC10aXRsZT5HZW5lcyBJbW11bjwvYWx0LXRpdGxlPjwvdGl0
bGVzPjxhbHQtcGVyaW9kaWNhbD48ZnVsbC10aXRsZT5HZW5lcyBJbW11bjwvZnVsbC10aXRsZT48
L2FsdC1wZXJpb2RpY2FsPjxwYWdlcz4zMjgtMzM0PC9wYWdlcz48dm9sdW1lPjE3PC92b2x1bWU+
PG51bWJlcj42PC9udW1iZXI+PGtleXdvcmRzPjxrZXl3b3JkPmdlbm9tZS13aWRlLWFzc29jaWF0
aW9uPC9rZXl3b3JkPjxrZXl3b3JkPmdlbmV0aWMtdmFyaWF0aW9uPC9rZXl3b3JkPjxrZXl3b3Jk
PmludGVyZmVyb24tYWxwaGE8L2tleXdvcmQ+PGtleXdvcmQ+ZGlmZmVyZW50aWFsIGV4cHJlc3Np
b248L2tleXdvcmQ+PGtleXdvcmQ+bXVsdGlwbGUtc2NsZXJvc2lzPC9rZXl3b3JkPjxrZXl3b3Jk
PnJpYmF2aXJpbiB0aGVyYXB5PC9rZXl3b3JkPjxrZXl3b3JkPnZpcnVzLXJlcGxpY2F0aW9uPC9r
ZXl3b3JkPjxrZXl3b3JkPmRlbmRyaXRpYyBjZWxsczwva2V5d29yZD48a2V5d29yZD5pbDI4YiBn
ZW5vdHlwZTwva2V5d29yZD48a2V5d29yZD5wbHVzIHJpYmF2aXJpbjwva2V5d29yZD48L2tleXdv
cmRzPjxkYXRlcz48eWVhcj4yMDE2PC95ZWFyPjxwdWItZGF0ZXM+PGRhdGU+U2VwPC9kYXRlPjwv
cHViLWRhdGVzPjwvZGF0ZXM+PGlzYm4+MTQ2Ni00ODc5PC9pc2JuPjxhY2Nlc3Npb24tbnVtPldP
UzowMDAzODMxMTE1MDAwMDI8L2FjY2Vzc2lvbi1udW0+PHVybHM+PHJlbGF0ZWQtdXJscz48dXJs
PiZsdDtHbyB0byBJU0kmZ3Q7Oi8vV09TOjAwMDM4MzExMTUwMDAwMjwvdXJsPjwvcmVsYXRlZC11
cmxzPjwvdXJscz48ZWxlY3Ryb25pYy1yZXNvdXJjZS1udW0+MTAuMTAzOC9nZW5lLjIwMTYuMjc8
L2VsZWN0cm9uaWMtcmVzb3VyY2UtbnVtPjxsYW5ndWFnZT5FbmdsaXNoPC9sYW5ndWFnZT48L3Jl
Y29yZD48L0NpdGU+PENpdGU+PEF1dGhvcj5Fc2xhbTwvQXV0aG9yPjxZZWFyPjIwMTU8L1llYXI+
PFJlY051bT4zPC9SZWNOdW0+PHJlY29yZD48cmVjLW51bWJlcj4zPC9yZWMtbnVtYmVyPjxmb3Jl
aWduLWtleXM+PGtleSBhcHA9IkVOIiBkYi1pZD0iOXIwZnR6MGZodjI1c3JleDV6cXZhMGZtdndh
YWRleHM1cGZzIiB0aW1lc3RhbXA9IjE1MTIzNDQ2ODUiPjM8L2tleT48L2ZvcmVpZ24ta2V5cz48
cmVmLXR5cGUgbmFtZT0iSm91cm5hbCBBcnRpY2xlIj4xNzwvcmVmLXR5cGU+PGNvbnRyaWJ1dG9y
cz48YXV0aG9ycz48YXV0aG9yPkVzbGFtLCBNLjwvYXV0aG9yPjxhdXRob3I+R2VvcmdlLCBKLjwv
YXV0aG9yPjwvYXV0aG9ycz48L2NvbnRyaWJ1dG9ycz48YXV0aC1hZGRyZXNzPlN0b3JyIExpdmVy
IENlbnRyZSwgV2VzdG1lYWQgTWlsbGVubml1bSBJbnN0aXR1dGUsIFdlc3RtZWFkIEhvc3BpdGFs
IGFuZCBVbml2ZXJzaXR5IG9mIFN5ZG5leSwgTmV3IFNvdXRoIFdhbGVzLCBBdXN0cmFsaWEuPC9h
dXRoLWFkZHJlc3M+PHRpdGxlcz48dGl0bGU+R2Vub21lLVdpZGUgQXNzb2NpYXRpb24gU3R1ZGll
cyBhbmQgSGVwYXRpdGlzIEM6IEhhcnZlc3RpbmcgdGhlIEJlbmVmaXRzIG9mIHRoZSBHZW5vbWlj
IFJldm9sdXRpb248L3RpdGxlPjxzZWNvbmRhcnktdGl0bGU+U2VtaW4gTGl2ZXIgRGlzPC9zZWNv
bmRhcnktdGl0bGU+PC90aXRsZXM+PHBlcmlvZGljYWw+PGZ1bGwtdGl0bGU+U2VtaW4gTGl2ZXIg
RGlzPC9mdWxsLXRpdGxlPjwvcGVyaW9kaWNhbD48cGFnZXM+NDAyLTIwPC9wYWdlcz48dm9sdW1l
PjM1PC92b2x1bWU+PG51bWJlcj40PC9udW1iZXI+PGVkaXRpb24+MjAxNS8xMi8xODwvZWRpdGlv
bj48a2V5d29yZHM+PGtleXdvcmQ+Q3J5b2dsb2J1bGluZW1pYS9ldGlvbG9neS9nZW5ldGljczwv
a2V5d29yZD48a2V5d29yZD5EaXNlYXNlIFByb2dyZXNzaW9uPC9rZXl3b3JkPjxrZXl3b3JkPkdl
bmV0aWMgUHJlZGlzcG9zaXRpb24gdG8gRGlzZWFzZTwva2V5d29yZD48a2V5d29yZD5HZW5vbWUt
V2lkZSBBc3NvY2lhdGlvbiBTdHVkeTwva2V5d29yZD48a2V5d29yZD5IZXBhdGl0aXMgQy9jb21w
bGljYXRpb25zL2dlbmV0aWNzPC9rZXl3b3JkPjxrZXl3b3JkPkhlcGF0aXRpcyBDLCBDaHJvbmlj
L2NvbXBsaWNhdGlvbnMvKmdlbmV0aWNzPC9rZXl3b3JkPjxrZXl3b3JkPkh1bWFuczwva2V5d29y
ZD48a2V5d29yZD5JbnRlcmZlcm9ucy8qZ2VuZXRpY3M8L2tleXdvcmQ+PGtleXdvcmQ+SW50ZXJs
ZXVraW5zL2dlbmV0aWNzPC9rZXl3b3JkPjxrZXl3b3JkPkxpdmVyIENpcnJob3Npcy9ldGlvbG9n
eS8qZ2VuZXRpY3Mvc3VyZ2VyeTwva2V5d29yZD48a2V5d29yZD5MaXZlciBUcmFuc3BsYW50YXRp
b248L2tleXdvcmQ+PGtleXdvcmQ+VmFzY3VsaXRpcy9ldGlvbG9neS9nZW5ldGljczwva2V5d29y
ZD48L2tleXdvcmRzPjxkYXRlcz48eWVhcj4yMDE1PC95ZWFyPjxwdWItZGF0ZXM+PGRhdGU+Tm92
PC9kYXRlPjwvcHViLWRhdGVzPjwvZGF0ZXM+PGlzYm4+MTA5OC04OTcxIChFbGVjdHJvbmljKSYj
eEQ7MDI3Mi04MDg3IChMaW5raW5nKTwvaXNibj48YWNjZXNzaW9uLW51bT4yNjY3NjgxNTwvYWNj
ZXNzaW9uLW51bT48dXJscz48cmVsYXRlZC11cmxzPjx1cmw+aHR0cHM6Ly93d3cubmNiaS5ubG0u
bmloLmdvdi9wdWJtZWQvMjY2NzY4MTU8L3VybD48L3JlbGF0ZWQtdXJscz48L3VybHM+PGVsZWN0
cm9uaWMtcmVzb3VyY2UtbnVtPjEwLjEwNTUvcy0wMDM1LTE1Njc4MzA8L2VsZWN0cm9uaWMtcmVz
b3VyY2UtbnVtPjwvcmVjb3JkPjwvQ2l0ZT48Q2l0ZT48QXV0aG9yPkR1bHR6PC9BdXRob3I+PFll
YXI+MjAxNjwvWWVhcj48UmVjTnVtPjQxMjwvUmVjTnVtPjxyZWNvcmQ+PHJlYy1udW1iZXI+NDEy
PC9yZWMtbnVtYmVyPjxmb3JlaWduLWtleXM+PGtleSBhcHA9IkVOIiBkYi1pZD0iOXIwZnR6MGZo
djI1c3JleDV6cXZhMGZtdndhYWRleHM1cGZzIiB0aW1lc3RhbXA9IjE1NDQ0MDcwODkiPjQxMjwv
a2V5PjwvZm9yZWlnbi1rZXlzPjxyZWYtdHlwZSBuYW1lPSJKb3VybmFsIEFydGljbGUiPjE3PC9y
ZWYtdHlwZT48Y29udHJpYnV0b3JzPjxhdXRob3JzPjxhdXRob3I+RHVsdHosIEcuPC9hdXRob3I+
PGF1dGhvcj5HZXJiZXIsIEwuPC9hdXRob3I+PGF1dGhvcj5aZXV6ZW0sIFMuPC9hdXRob3I+PGF1
dGhvcj5TYXJyYXppbiwgQy48L2F1dGhvcj48YXV0aG9yPldhaWRtYW5uLCBPLjwvYXV0aG9yPjwv
YXV0aG9ycz48L2NvbnRyaWJ1dG9ycz48YXV0aC1hZGRyZXNzPlVuaXYgS2xpbmlrdW0gRnJhbmtm
dXJ0LCBTY2h3ZXJwdW5rdCBHYXN0cm9lbnRlcm9sICZhbXA7IEhlcGF0b2wsIE1lZCBLbGluIDEs
IFRoZW9kb3IgU3Rlcm4gS2FpIDcsIEQtNjA1OTAgRnJhbmtmdXJ0LCBHZXJtYW55PC9hdXRoLWFk
ZHJlc3M+PHRpdGxlcz48dGl0bGU+VGhlIG1hY3JvcGhhZ2UgYWN0aXZhdGlvbiBtYXJrZXIgQ0Qx
NjMgaXMgYXNzb2NpYXRlZCB3aXRoIElMMjhCIGdlbm90eXBlIGFuZCBoZXBhdGljIGluZmxhbW1h
dGlvbiBpbiBjaHJvbmljIGhlcGF0aXRpcyBDIHZpcnVzIGluZmVjdGVkIHBhdGllbnRzPC90aXRs
ZT48c2Vjb25kYXJ5LXRpdGxlPkpvdXJuYWwgb2YgVmlyYWwgSGVwYXRpdGlzPC9zZWNvbmRhcnkt
dGl0bGU+PGFsdC10aXRsZT5KIFZpcmFsIEhlcGF0aXRpczwvYWx0LXRpdGxlPjwvdGl0bGVzPjxw
ZXJpb2RpY2FsPjxmdWxsLXRpdGxlPkpvdXJuYWwgb2YgVmlyYWwgSGVwYXRpdGlzPC9mdWxsLXRp
dGxlPjxhYmJyLTE+SiBWaXJhbCBIZXBhdGl0aXM8L2FiYnItMT48L3BlcmlvZGljYWw+PGFsdC1w
ZXJpb2RpY2FsPjxmdWxsLXRpdGxlPkpvdXJuYWwgb2YgVmlyYWwgSGVwYXRpdGlzPC9mdWxsLXRp
dGxlPjxhYmJyLTE+SiBWaXJhbCBIZXBhdGl0aXM8L2FiYnItMT48L2FsdC1wZXJpb2RpY2FsPjxw
YWdlcz4yNjctMjczPC9wYWdlcz48dm9sdW1lPjIzPC92b2x1bWU+PG51bWJlcj40PC9udW1iZXI+
PGtleXdvcmRzPjxrZXl3b3JkPmhjdjwva2V5d29yZD48a2V5d29yZD5pbDI4Yjwva2V5d29yZD48
a2V5d29yZD5rdXBmZmVyIGNlbGxzPC9rZXl3b3JkPjxrZXl3b3JkPm1hY3JvcGhhZ2UgYWN0aXZh
dGlvbjwva2V5d29yZD48a2V5d29yZD5zY2QxNjM8L2tleXdvcmQ+PGtleXdvcmQ+c29sdWJsZSBj
ZDE2Mzwva2V5d29yZD48a2V5d29yZD5nZW5ldGljLXZhcmlhdGlvbjwva2V5d29yZD48a2V5d29y
ZD5saXZlci1mYWlsdXJlPC9rZXl3b3JkPjxrZXl3b3JkPmZpYnJvc2lzPC9rZXl3b3JkPjxrZXl3
b3JkPmV4cHJlc3Npb248L2tleXdvcmQ+PGtleXdvcmQ+Y2xlYXJhbmNlPC9rZXl3b3JkPjxrZXl3
b3JkPnJpYmF2aXJpbjwva2V5d29yZD48a2V5d29yZD5jaXJyaG9zaXM8L2tleXdvcmQ+PGtleXdv
cmQ+dGhlcmFweTwva2V5d29yZD48a2V5d29yZD5pZm48L2tleXdvcmQ+PC9rZXl3b3Jkcz48ZGF0
ZXM+PHllYXI+MjAxNjwveWVhcj48cHViLWRhdGVzPjxkYXRlPkFwcjwvZGF0ZT48L3B1Yi1kYXRl
cz48L2RhdGVzPjxpc2JuPjEzNTItMDUwNDwvaXNibj48YWNjZXNzaW9uLW51bT5XT1M6MDAwMzcy
MzM3ODAwMDAzPC9hY2Nlc3Npb24tbnVtPjx1cmxzPjxyZWxhdGVkLXVybHM+PHVybD4mbHQ7R28g
dG8gSVNJJmd0OzovL1dPUzowMDAzNzIzMzc4MDAwMDM8L3VybD48L3JlbGF0ZWQtdXJscz48L3Vy
bHM+PGVsZWN0cm9uaWMtcmVzb3VyY2UtbnVtPjEwLjExMTEvanZoLjEyNDg4PC9lbGVjdHJvbmlj
LXJlc291cmNlLW51bT48bGFuZ3VhZ2U+RW5nbGlzaDwvbGFuZ3VhZ2U+PC9yZWNvcmQ+PC9DaXRl
PjxDaXRlPjxBdXRob3I+RXNsYW08L0F1dGhvcj48WWVhcj4yMDE3PC9ZZWFyPjxSZWNOdW0+MjQ8
L1JlY051bT48cmVjb3JkPjxyZWMtbnVtYmVyPjI0PC9yZWMtbnVtYmVyPjxmb3JlaWduLWtleXM+
PGtleSBhcHA9IkVOIiBkYi1pZD0iOXIwZnR6MGZodjI1c3JleDV6cXZhMGZtdndhYWRleHM1cGZz
IiB0aW1lc3RhbXA9IjE1MTM2NDE4MzciPjI0PC9rZXk+PC9mb3JlaWduLWtleXM+PHJlZi10eXBl
IG5hbWU9IkpvdXJuYWwgQXJ0aWNsZSI+MTc8L3JlZi10eXBlPjxjb250cmlidXRvcnM+PGF1dGhv
cnM+PGF1dGhvcj5Fc2xhbSwgTW9oYW1tZWQ8L2F1dGhvcj48YXV0aG9yPk1jTGVvZCwgRHVuY2Fu
PC9hdXRob3I+PGF1dGhvcj5LZWxhZW5nLCBLZWJpdHNhb25lIFNpbW9uPC9hdXRob3I+PGF1dGhv
cj5NYW5naWEsIEFsZXNzYW5kcmE8L2F1dGhvcj48YXV0aG9yPkJlcmcsIFRob21hczwvYXV0aG9y
PjxhdXRob3I+VGhhYmV0LCBLaGFsZWQ8L2F1dGhvcj48YXV0aG9yPklydmluZywgV2lsbGlhbSBM
LjwvYXV0aG9yPjxhdXRob3I+RG9yZSwgR3JlZ29yeSBKLjwvYXV0aG9yPjxhdXRob3I+U2hlcmlk
YW4sIERhdmlkPC9hdXRob3I+PGF1dGhvcj5HcsO4bmLDpmssIEhlbm5pbmc8L2F1dGhvcj48YXV0
aG9yPkFiYXRlLCBNYXJpYSBMb3JlbmE8L2F1dGhvcj48YXV0aG9yPkhhcnRtYW5uLCBSdW5lPC9h
dXRob3I+PGF1dGhvcj5CdWdpYW5lc2ksIEVsaXNhYmV0dGE8L2F1dGhvcj48YXV0aG9yPlNwZW5n
bGVyLCBVbHJpY2g8L2F1dGhvcj48YXV0aG9yPlJvamFzLCBBbmdlbGE8L2F1dGhvcj48YXV0aG9y
PkJvb3RoLCBEYXZpZCBSLjwvYXV0aG9yPjxhdXRob3I+V2VsdG1hbiwgTWFydGluPC9hdXRob3I+
PGF1dGhvcj5Nb2xsaXNvbiwgTGluZHNheTwvYXV0aG9yPjxhdXRob3I+Q2hlbmcsIFdlbmR5PC9h
dXRob3I+PGF1dGhvcj5SaW9yZGFuLCBTdGVwaGVuPC9hdXRob3I+PGF1dGhvcj5NYWhhamFuLCBI
ZW1hPC9hdXRob3I+PGF1dGhvcj5GaXNjaGVyLCBKYW5ldHQ8L2F1dGhvcj48YXV0aG9yPk5hdHRl
cm1hbm4sIEphY29iPC9hdXRob3I+PGF1dGhvcj5Eb3VnbGFzLCBNYXJrIFcuPC9hdXRob3I+PGF1
dGhvcj5MaWRkbGUsIENocmlzdG9waGVyPC9hdXRob3I+PGF1dGhvcj5Qb3dlbGwsIEVsaXphYmV0
aDwvYXV0aG9yPjxhdXRob3I+Um9tZXJvLUdvbWV6LCBNYW51ZWw8L2F1dGhvcj48YXV0aG9yPkdl
b3JnZSwgSmFjb2I8L2F1dGhvcj48YXV0aG9yPnRoZSBJbnRlcm5hdGlvbmFsIExpdmVyIERpc2Vh
c2UgR2VuZXRpY3MsIENvbnNvcnRpdW08L2F1dGhvcj48L2F1dGhvcnM+PC9jb250cmlidXRvcnM+
PHRpdGxlcz48dGl0bGU+SUZOLc67Mywgbm90IElGTi3OuzQsIGxpa2VseSBtZWRpYXRlcyBJRk5M
M+KAk0lGTkw0IGhhcGxvdHlwZeKAk2RlcGVuZGVudCBoZXBhdGljIGluZmxhbW1hdGlvbiBhbmQg
Zmlicm9zaXM8L3RpdGxlPjxzZWNvbmRhcnktdGl0bGU+TmF0dXJlIEdlbmV0aWNzPC9zZWNvbmRh
cnktdGl0bGU+PC90aXRsZXM+PHBlcmlvZGljYWw+PGZ1bGwtdGl0bGU+TmF0dXJlIEdlbmV0aWNz
PC9mdWxsLXRpdGxlPjxhYmJyLTE+TmF0IEdlbmV0PC9hYmJyLTE+PC9wZXJpb2RpY2FsPjxwYWdl
cz43OTU8L3BhZ2VzPjx2b2x1bWU+NDk8L3ZvbHVtZT48ZGF0ZXM+PHllYXI+MjAxNzwveWVhcj48
cHViLWRhdGVzPjxkYXRlPjA0LzEwL29ubGluZTwvZGF0ZT48L3B1Yi1kYXRlcz48L2RhdGVzPjxw
dWJsaXNoZXI+TmF0dXJlIFB1Ymxpc2hpbmcgR3JvdXAsIGEgZGl2aXNpb24gb2YgTWFjbWlsbGFu
IFB1Ymxpc2hlcnMgTGltaXRlZC4gQWxsIFJpZ2h0cyBSZXNlcnZlZC48L3B1Ymxpc2hlcj48dXJs
cz48cmVsYXRlZC11cmxzPjx1cmw+aHR0cDovL2R4LmRvaS5vcmcvMTAuMTAzOC9uZy4zODM2PC91
cmw+PC9yZWxhdGVkLXVybHM+PC91cmxzPjxlbGVjdHJvbmljLXJlc291cmNlLW51bT4xMC4xMDM4
L25nLjM4MzYmI3hEO2h0dHBzOi8vd3d3Lm5hdHVyZS5jb20vYXJ0aWNsZXMvbmcuMzgzNiNzdXBw
bGVtZW50YXJ5LWluZm9ybWF0aW9uPC9lbGVjdHJvbmljLXJlc291cmNlLW51bT48L3JlY29yZD48
L0NpdGU+PENpdGU+PEF1dGhvcj5Ib25kYTwvQXV0aG9yPjxZZWFyPjIwMTQ8L1llYXI+PFJlY051
bT41NzA8L1JlY051bT48cmVjb3JkPjxyZWMtbnVtYmVyPjU3MDwvcmVjLW51bWJlcj48Zm9yZWln
bi1rZXlzPjxrZXkgYXBwPSJFTiIgZGItaWQ9IjlyMGZ0ejBmaHYyNXNyZXg1enF2YTBmbXZ3YWFk
ZXhzNXBmcyIgdGltZXN0YW1wPSIxNTQ1Njg2MjEzIj41NzA8L2tleT48L2ZvcmVpZ24ta2V5cz48
cmVmLXR5cGUgbmFtZT0iSm91cm5hbCBBcnRpY2xlIj4xNzwvcmVmLXR5cGU+PGNvbnRyaWJ1dG9y
cz48YXV0aG9ycz48YXV0aG9yPkhvbmRhLCBNLjwvYXV0aG9yPjxhdXRob3I+U2hpcmFzYWtpLCBU
LjwvYXV0aG9yPjxhdXRob3I+U2hpbWFrYW1pLCBULjwvYXV0aG9yPjxhdXRob3I+U2FrYWksIEEu
PC9hdXRob3I+PGF1dGhvcj5Ib3JpaSwgUi48L2F1dGhvcj48YXV0aG9yPkFyYWksIEsuPC9hdXRo
b3I+PGF1dGhvcj5ZYW1hc2hpdGEsIFQuPC9hdXRob3I+PGF1dGhvcj5TYWthaSwgWS48L2F1dGhv
cj48YXV0aG9yPllhbWFzaGl0YSwgVC48L2F1dGhvcj48YXV0aG9yPk9rYWRhLCBILjwvYXV0aG9y
PjxhdXRob3I+TXVyYWksIEsuPC9hdXRob3I+PGF1dGhvcj5OYWthbXVyYSwgTS48L2F1dGhvcj48
YXV0aG9yPk1penVrb3NoaSwgRS48L2F1dGhvcj48YXV0aG9yPkthbmVrbywgUy48L2F1dGhvcj48
L2F1dGhvcnM+PC9jb250cmlidXRvcnM+PGF1dGgtYWRkcmVzcz5LYW5hemF3YSBVbml2LCBHcmFk
IFNjaCBNZWQsIERlcHQgR2FzdHJvZW50ZXJvbCwgS2FuYXphd2EsIElzaGlrYXdhIDkyMDg2NDEs
IEphcGFuJiN4RDtLYW5hemF3YSBVbml2LCBHcmFkIFNjaCBIbHRoIE1lZCwgRGVwdCBBZHYgTWVk
IFRlY2hub2wsIEthbmF6YXdhLCBJc2hpa2F3YSA5MjA4NjQxLCBKYXBhbjwvYXV0aC1hZGRyZXNz
Pjx0aXRsZXM+PHRpdGxlPkhlcGF0aWMgSW50ZXJmZXJvbi1TdGltdWxhdGVkIEdlbmVzIEFyZSBE
aWZmZXJlbnRpYWxseSBSZWd1bGF0ZWQgaW4gdGhlIExpdmVyIG9mIENocm9uaWMgSGVwYXRpdGlz
IEMgUGF0aWVudHMgV2l0aCBEaWZmZXJlbnQgSW50ZXJsZXVraW4tMjhCIEdlbm90eXBlczwvdGl0
bGU+PHNlY29uZGFyeS10aXRsZT5IZXBhdG9sb2d5PC9zZWNvbmRhcnktdGl0bGU+PGFsdC10aXRs
ZT5IZXBhdG9sb2d5PC9hbHQtdGl0bGU+PC90aXRsZXM+PHBlcmlvZGljYWw+PGZ1bGwtdGl0bGU+
SGVwYXRvbG9neTwvZnVsbC10aXRsZT48YWJici0xPkhlcGF0b2xvZ3k8L2FiYnItMT48L3Blcmlv
ZGljYWw+PGFsdC1wZXJpb2RpY2FsPjxmdWxsLXRpdGxlPkhlcGF0b2xvZ3k8L2Z1bGwtdGl0bGU+
PGFiYnItMT5IZXBhdG9sb2d5PC9hYmJyLTE+PC9hbHQtcGVyaW9kaWNhbD48cGFnZXM+ODI4LTgz
ODwvcGFnZXM+PHZvbHVtZT41OTwvdm9sdW1lPjxudW1iZXI+MzwvbnVtYmVyPjxrZXl3b3Jkcz48
a2V5d29yZD52aXJ1czwva2V5d29yZD48a2V5d29yZD5pbmZlY3Rpb248L2tleXdvcmQ+PGtleXdv
cmQ+ZXhwcmVzc2lvbjwva2V5d29yZD48a2V5d29yZD50aGVyYXB5PC9rZXl3b3JkPjxrZXl3b3Jk
PmlsMjhiPC9rZXl3b3JkPjxrZXl3b3JkPnJuYTwva2V5d29yZD48a2V5d29yZD5jbGVhcmFuY2U8
L2tleXdvcmQ+PGtleXdvcmQ+cmliYXZpcmluPC9rZXl3b3JkPjxrZXl3b3JkPnByZWRpY3RzPC9r
ZXl3b3JkPjxrZXl3b3JkPmdlbm9tZTwva2V5d29yZD48L2tleXdvcmRzPjxkYXRlcz48eWVhcj4y
MDE0PC95ZWFyPjxwdWItZGF0ZXM+PGRhdGU+TWFyPC9kYXRlPjwvcHViLWRhdGVzPjwvZGF0ZXM+
PGlzYm4+MDI3MC05MTM5PC9pc2JuPjxhY2Nlc3Npb24tbnVtPldPUzowMDAzMzE3ODc1MDAwMTU8
L2FjY2Vzc2lvbi1udW0+PHVybHM+PHJlbGF0ZWQtdXJscz48dXJsPiZsdDtHbyB0byBJU0kmZ3Q7
Oi8vV09TOjAwMDMzMTc4NzUwMDAxNTwvdXJsPjwvcmVsYXRlZC11cmxzPjwvdXJscz48ZWxlY3Ry
b25pYy1yZXNvdXJjZS1udW0+MTAuMTAwMi9oZXAuMjY3ODg8L2VsZWN0cm9uaWMtcmVzb3VyY2Ut
bnVtPjxsYW5ndWFnZT5FbmdsaXNoPC9sYW5ndWFnZT48L3JlY29yZD48L0NpdGU+PC9FbmROb3Rl
PgB=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544931" w:rsidRPr="00285EC0">
        <w:rPr>
          <w:rFonts w:ascii="Book Antiqua" w:hAnsi="Book Antiqua"/>
        </w:rPr>
      </w:r>
      <w:r w:rsidR="00544931" w:rsidRPr="00285EC0">
        <w:rPr>
          <w:rFonts w:ascii="Book Antiqua" w:hAnsi="Book Antiqua"/>
        </w:rPr>
        <w:fldChar w:fldCharType="separate"/>
      </w:r>
      <w:r w:rsidR="002C3308" w:rsidRPr="00285EC0">
        <w:rPr>
          <w:rFonts w:ascii="Book Antiqua" w:hAnsi="Book Antiqua"/>
          <w:noProof/>
          <w:vertAlign w:val="superscript"/>
        </w:rPr>
        <w:t>[11</w:t>
      </w:r>
      <w:r w:rsidR="005950BD">
        <w:rPr>
          <w:rFonts w:ascii="Book Antiqua" w:hAnsi="Book Antiqua"/>
          <w:noProof/>
          <w:vertAlign w:val="superscript"/>
        </w:rPr>
        <w:t>5</w:t>
      </w:r>
      <w:r w:rsidR="002C3308" w:rsidRPr="00285EC0">
        <w:rPr>
          <w:rFonts w:ascii="Book Antiqua" w:hAnsi="Book Antiqua"/>
          <w:noProof/>
          <w:vertAlign w:val="superscript"/>
        </w:rPr>
        <w:t>-1</w:t>
      </w:r>
      <w:r w:rsidR="005950BD">
        <w:rPr>
          <w:rFonts w:ascii="Book Antiqua" w:hAnsi="Book Antiqua"/>
          <w:noProof/>
          <w:vertAlign w:val="superscript"/>
        </w:rPr>
        <w:t>19</w:t>
      </w:r>
      <w:r w:rsidR="002C3308" w:rsidRPr="00285EC0">
        <w:rPr>
          <w:rFonts w:ascii="Book Antiqua" w:hAnsi="Book Antiqua"/>
          <w:noProof/>
          <w:vertAlign w:val="superscript"/>
        </w:rPr>
        <w:t>]</w:t>
      </w:r>
      <w:r w:rsidR="00544931" w:rsidRPr="00285EC0">
        <w:rPr>
          <w:rFonts w:ascii="Book Antiqua" w:hAnsi="Book Antiqua"/>
        </w:rPr>
        <w:fldChar w:fldCharType="end"/>
      </w:r>
      <w:r w:rsidR="00544931" w:rsidRPr="00285EC0">
        <w:rPr>
          <w:rFonts w:ascii="Book Antiqua" w:hAnsi="Book Antiqua"/>
        </w:rPr>
        <w:t>. Recently, increase</w:t>
      </w:r>
      <w:r w:rsidRPr="00285EC0">
        <w:rPr>
          <w:rFonts w:ascii="Book Antiqua" w:hAnsi="Book Antiqua"/>
        </w:rPr>
        <w:t>s</w:t>
      </w:r>
      <w:r w:rsidR="00544931" w:rsidRPr="00285EC0">
        <w:rPr>
          <w:rFonts w:ascii="Book Antiqua" w:hAnsi="Book Antiqua"/>
        </w:rPr>
        <w:t xml:space="preserve"> in hepatic IFNL3 expression in liver tissues from patients with </w:t>
      </w:r>
      <w:r w:rsidR="00410071" w:rsidRPr="00285EC0">
        <w:rPr>
          <w:rFonts w:ascii="Book Antiqua" w:hAnsi="Book Antiqua"/>
        </w:rPr>
        <w:t>MAFLD</w:t>
      </w:r>
      <w:r w:rsidR="00544931" w:rsidRPr="00285EC0">
        <w:rPr>
          <w:rFonts w:ascii="Book Antiqua" w:hAnsi="Book Antiqua"/>
        </w:rPr>
        <w:t xml:space="preserve"> compared to control</w:t>
      </w:r>
      <w:r w:rsidRPr="00285EC0">
        <w:rPr>
          <w:rFonts w:ascii="Book Antiqua" w:hAnsi="Book Antiqua"/>
        </w:rPr>
        <w:t>s</w:t>
      </w:r>
      <w:r w:rsidR="00544931" w:rsidRPr="00285EC0">
        <w:rPr>
          <w:rFonts w:ascii="Book Antiqua" w:hAnsi="Book Antiqua"/>
        </w:rPr>
        <w:t xml:space="preserve"> was </w:t>
      </w:r>
      <w:r w:rsidR="00FA5D5E" w:rsidRPr="00285EC0">
        <w:rPr>
          <w:rFonts w:ascii="Book Antiqua" w:hAnsi="Book Antiqua"/>
        </w:rPr>
        <w:t xml:space="preserve">also </w:t>
      </w:r>
      <w:r w:rsidR="00544931" w:rsidRPr="00285EC0">
        <w:rPr>
          <w:rFonts w:ascii="Book Antiqua" w:hAnsi="Book Antiqua"/>
        </w:rPr>
        <w:t>reported</w:t>
      </w:r>
      <w:r w:rsidR="00544931" w:rsidRPr="00285EC0">
        <w:rPr>
          <w:rFonts w:ascii="Book Antiqua" w:hAnsi="Book Antiqua"/>
        </w:rPr>
        <w:fldChar w:fldCharType="begin">
          <w:fldData xml:space="preserve">PEVuZE5vdGU+PENpdGU+PEF1dGhvcj5SZWFkPC9BdXRob3I+PFllYXI+MjAxOTwvWWVhcj48UmVj
TnVtPjIwMjQ8L1JlY051bT48RGlzcGxheVRleHQ+PHN0eWxlIGZhY2U9InN1cGVyc2NyaXB0Ij5b
MTIxXTwvc3R5bGU+PC9EaXNwbGF5VGV4dD48cmVjb3JkPjxyZWMtbnVtYmVyPjIwMjQ8L3JlYy1u
dW1iZXI+PGZvcmVpZ24ta2V5cz48a2V5IGFwcD0iRU4iIGRiLWlkPSI5cjBmdHowZmh2MjVzcmV4
NXpxdmEwZm12d2FhZGV4czVwZnMiIHRpbWVzdGFtcD0iMTU3NTk0MDk1MiI+MjAyNDwva2V5Pjwv
Zm9yZWlnbi1rZXlzPjxyZWYtdHlwZSBuYW1lPSJKb3VybmFsIEFydGljbGUiPjE3PC9yZWYtdHlw
ZT48Y29udHJpYnV0b3JzPjxhdXRob3JzPjxhdXRob3I+UmVhZCwgUy4gQS48L2F1dGhvcj48YXV0
aG9yPldpamF5YSwgUi48L2F1dGhvcj48YXV0aG9yPlJhbWV6YW5pLU1vZ2hhZGFtLCBNLjwvYXV0
aG9yPjxhdXRob3I+VGF5LCBFLjwvYXV0aG9yPjxhdXRob3I+U2NoaWJlY2ksIFMuPC9hdXRob3I+
PGF1dGhvcj5MaWRkbGUsIEMuPC9hdXRob3I+PGF1dGhvcj5MYW0sIFYuIFcuIFQuPC9hdXRob3I+
PGF1dGhvcj5ZdWVuLCBMLjwvYXV0aG9yPjxhdXRob3I+RG91Z2xhcywgTS4gVy48L2F1dGhvcj48
YXV0aG9yPkJvb3RoLCBELjwvYXV0aG9yPjxhdXRob3I+R2VvcmdlLCBKLjwvYXV0aG9yPjxhdXRo
b3I+QWhsZW5zdGllbCwgRy48L2F1dGhvcj48L2F1dGhvcnM+PC9jb250cmlidXRvcnM+PGF1dGgt
YWRkcmVzcz5CbGFja3Rvd24gTWVkaWNhbCBTY2hvb2wsIFdlc3Rlcm4gU3lkbmV5IFVuaXZlcnNp
dHksIEJsYWNrdG93biwgTlNXLCBBdXN0cmFsaWEuJiN4RDtTdG9yciBMaXZlciBDZW50cmUsIFRo
ZSBXZXN0bWVhZCBJbnN0aXR1dGUgZm9yIE1lZGljYWwgUmVzZWFyY2gsIFRoZSBVbml2ZXJzaXR5
IG9mIFN5ZG5leSBhbmQgV2VzdG1lYWQgSG9zcGl0YWwsIFdlc3RtZWFkLCBOU1csIEF1c3RyYWxp
YS4mI3hEO0NlbnRyZSBmb3IgSW1tdW5vbG9neSBhbmQgQWxsZXJneSBSZXNlYXJjaCwgVGhlIFdl
c3RtZWFkIEluc3RpdHV0ZSBmb3IgTWVkaWNhbCBSZXNlYXJjaCwgVGhlIFVuaXZlcnNpdHkgb2Yg
U3lkbmV5IGFuZCBXZXN0bWVhZCBIb3NwaXRhbCwgV2VzdG1lYWQsIE5TVywgQXVzdHJhbGlhLiYj
eEQ7RGVwYXJ0bWVudCBvZiBVcHBlciBHYXN0cm9pbnRlc3RpbmFsIFN1cmdlcnksIFdlc3RtZWFk
IEhvc3BpdGFsLCBXZXN0bWVhZCwgTlNXLCBBdXN0cmFsaWEuJiN4RDtEaXNjaXBsaW5lIG9mIFN1
cmdlcnksIFVuaXZlcnNpdHkgb2YgU3lkbmV5LCBTeWRuZXksIE5TVywgQXVzdHJhbGlhLiYjeEQ7
Q2VudHJlIGZvciBJbmZlY3Rpb3VzIERpc2Vhc2VzIGFuZCBNaWNyb2Jpb2xvZ3ksIE1hcmllIEJh
c2hpciBJbnN0aXR1dGUgZm9yIEluZmVjdGlvdXMgRGlzZWFzZXMgYW5kIEJpb3NlY3VyaXR5LCBV
bml2ZXJzaXR5IG9mIFN5ZG5leSBhdCBXZXN0bWVhZCBIb3NwaXRhbCwgV2VzdG1lYWQsIE5TVywg
QXVzdHJhbGlhLiYjeEQ7QmxhY2t0b3duIEhvc3BpdGFsLCBXZXN0ZXJuIFN5ZG5leSBMb2NhbCBI
ZWFsdGggRGlzdHJpY3QgKFdTTEhEKSwgQmxhY2t0b3duLCBOU1csIEF1c3RyYWxpYS48L2F1dGgt
YWRkcmVzcz48dGl0bGVzPjx0aXRsZT5NYWNyb3BoYWdlIENvb3JkaW5hdGlvbiBvZiB0aGUgSW50
ZXJmZXJvbiBMYW1iZGEgSW1tdW5lIFJlc3BvbnNlPC90aXRsZT48c2Vjb25kYXJ5LXRpdGxlPkZy
b250IEltbXVub2w8L3NlY29uZGFyeS10aXRsZT48L3RpdGxlcz48cGVyaW9kaWNhbD48ZnVsbC10
aXRsZT5Gcm9udGllcnMgaW4gSW1tdW5vbG9neTwvZnVsbC10aXRsZT48YWJici0xPkZyb250IElt
bXVub2w8L2FiYnItMT48L3BlcmlvZGljYWw+PHBhZ2VzPjI2NzQ8L3BhZ2VzPjx2b2x1bWU+MTA8
L3ZvbHVtZT48ZWRpdGlvbj4yMDE5LzEyLzA1PC9lZGl0aW9uPjxrZXl3b3Jkcz48a2V5d29yZD5L
dXBmZmVyPC9rZXl3b3JkPjxrZXl3b3JkPmlubmF0ZSBpbW11bml0eTwva2V5d29yZD48a2V5d29y
ZD5pbnRlcmZlcm9uIGxhbWJkYTwva2V5d29yZD48a2V5d29yZD5saXZlcjwva2V5d29yZD48a2V5
d29yZD5tYWNyb3BoYWdlPC9rZXl3b3JkPjwva2V5d29yZHM+PGRhdGVzPjx5ZWFyPjIwMTk8L3ll
YXI+PC9kYXRlcz48aXNibj4xNjY0LTMyMjQgKEVsZWN0cm9uaWMpJiN4RDsxNjY0LTMyMjQgKExp
bmtpbmcpPC9pc2JuPjxhY2Nlc3Npb24tbnVtPjMxNzk4NTk0PC9hY2Nlc3Npb24tbnVtPjx1cmxz
PjxyZWxhdGVkLXVybHM+PHVybD5odHRwczovL3d3dy5uY2JpLm5sbS5uaWguZ292L3B1Ym1lZC8z
MTc5ODU5NDwvdXJsPjwvcmVsYXRlZC11cmxzPjwvdXJscz48Y3VzdG9tMj5QTUM2ODc4OTQwPC9j
dXN0b20yPjxlbGVjdHJvbmljLXJlc291cmNlLW51bT4xMC4zMzg5L2ZpbW11LjIwMTkuMDI2NzQ8
L2VsZWN0cm9uaWMtcmVzb3VyY2UtbnVtPjwvcmVjb3JkPjwvQ2l0ZT48L0VuZE5vdGU+AG==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PEVuZE5vdGU+PENpdGU+PEF1dGhvcj5SZWFkPC9BdXRob3I+PFllYXI+MjAxOTwvWWVhcj48UmVj
TnVtPjIwMjQ8L1JlY051bT48RGlzcGxheVRleHQ+PHN0eWxlIGZhY2U9InN1cGVyc2NyaXB0Ij5b
MTIxXTwvc3R5bGU+PC9EaXNwbGF5VGV4dD48cmVjb3JkPjxyZWMtbnVtYmVyPjIwMjQ8L3JlYy1u
dW1iZXI+PGZvcmVpZ24ta2V5cz48a2V5IGFwcD0iRU4iIGRiLWlkPSI5cjBmdHowZmh2MjVzcmV4
NXpxdmEwZm12d2FhZGV4czVwZnMiIHRpbWVzdGFtcD0iMTU3NTk0MDk1MiI+MjAyNDwva2V5Pjwv
Zm9yZWlnbi1rZXlzPjxyZWYtdHlwZSBuYW1lPSJKb3VybmFsIEFydGljbGUiPjE3PC9yZWYtdHlw
ZT48Y29udHJpYnV0b3JzPjxhdXRob3JzPjxhdXRob3I+UmVhZCwgUy4gQS48L2F1dGhvcj48YXV0
aG9yPldpamF5YSwgUi48L2F1dGhvcj48YXV0aG9yPlJhbWV6YW5pLU1vZ2hhZGFtLCBNLjwvYXV0
aG9yPjxhdXRob3I+VGF5LCBFLjwvYXV0aG9yPjxhdXRob3I+U2NoaWJlY2ksIFMuPC9hdXRob3I+
PGF1dGhvcj5MaWRkbGUsIEMuPC9hdXRob3I+PGF1dGhvcj5MYW0sIFYuIFcuIFQuPC9hdXRob3I+
PGF1dGhvcj5ZdWVuLCBMLjwvYXV0aG9yPjxhdXRob3I+RG91Z2xhcywgTS4gVy48L2F1dGhvcj48
YXV0aG9yPkJvb3RoLCBELjwvYXV0aG9yPjxhdXRob3I+R2VvcmdlLCBKLjwvYXV0aG9yPjxhdXRo
b3I+QWhsZW5zdGllbCwgRy48L2F1dGhvcj48L2F1dGhvcnM+PC9jb250cmlidXRvcnM+PGF1dGgt
YWRkcmVzcz5CbGFja3Rvd24gTWVkaWNhbCBTY2hvb2wsIFdlc3Rlcm4gU3lkbmV5IFVuaXZlcnNp
dHksIEJsYWNrdG93biwgTlNXLCBBdXN0cmFsaWEuJiN4RDtTdG9yciBMaXZlciBDZW50cmUsIFRo
ZSBXZXN0bWVhZCBJbnN0aXR1dGUgZm9yIE1lZGljYWwgUmVzZWFyY2gsIFRoZSBVbml2ZXJzaXR5
IG9mIFN5ZG5leSBhbmQgV2VzdG1lYWQgSG9zcGl0YWwsIFdlc3RtZWFkLCBOU1csIEF1c3RyYWxp
YS4mI3hEO0NlbnRyZSBmb3IgSW1tdW5vbG9neSBhbmQgQWxsZXJneSBSZXNlYXJjaCwgVGhlIFdl
c3RtZWFkIEluc3RpdHV0ZSBmb3IgTWVkaWNhbCBSZXNlYXJjaCwgVGhlIFVuaXZlcnNpdHkgb2Yg
U3lkbmV5IGFuZCBXZXN0bWVhZCBIb3NwaXRhbCwgV2VzdG1lYWQsIE5TVywgQXVzdHJhbGlhLiYj
eEQ7RGVwYXJ0bWVudCBvZiBVcHBlciBHYXN0cm9pbnRlc3RpbmFsIFN1cmdlcnksIFdlc3RtZWFk
IEhvc3BpdGFsLCBXZXN0bWVhZCwgTlNXLCBBdXN0cmFsaWEuJiN4RDtEaXNjaXBsaW5lIG9mIFN1
cmdlcnksIFVuaXZlcnNpdHkgb2YgU3lkbmV5LCBTeWRuZXksIE5TVywgQXVzdHJhbGlhLiYjeEQ7
Q2VudHJlIGZvciBJbmZlY3Rpb3VzIERpc2Vhc2VzIGFuZCBNaWNyb2Jpb2xvZ3ksIE1hcmllIEJh
c2hpciBJbnN0aXR1dGUgZm9yIEluZmVjdGlvdXMgRGlzZWFzZXMgYW5kIEJpb3NlY3VyaXR5LCBV
bml2ZXJzaXR5IG9mIFN5ZG5leSBhdCBXZXN0bWVhZCBIb3NwaXRhbCwgV2VzdG1lYWQsIE5TVywg
QXVzdHJhbGlhLiYjeEQ7QmxhY2t0b3duIEhvc3BpdGFsLCBXZXN0ZXJuIFN5ZG5leSBMb2NhbCBI
ZWFsdGggRGlzdHJpY3QgKFdTTEhEKSwgQmxhY2t0b3duLCBOU1csIEF1c3RyYWxpYS48L2F1dGgt
YWRkcmVzcz48dGl0bGVzPjx0aXRsZT5NYWNyb3BoYWdlIENvb3JkaW5hdGlvbiBvZiB0aGUgSW50
ZXJmZXJvbiBMYW1iZGEgSW1tdW5lIFJlc3BvbnNlPC90aXRsZT48c2Vjb25kYXJ5LXRpdGxlPkZy
b250IEltbXVub2w8L3NlY29uZGFyeS10aXRsZT48L3RpdGxlcz48cGVyaW9kaWNhbD48ZnVsbC10
aXRsZT5Gcm9udGllcnMgaW4gSW1tdW5vbG9neTwvZnVsbC10aXRsZT48YWJici0xPkZyb250IElt
bXVub2w8L2FiYnItMT48L3BlcmlvZGljYWw+PHBhZ2VzPjI2NzQ8L3BhZ2VzPjx2b2x1bWU+MTA8
L3ZvbHVtZT48ZWRpdGlvbj4yMDE5LzEyLzA1PC9lZGl0aW9uPjxrZXl3b3Jkcz48a2V5d29yZD5L
dXBmZmVyPC9rZXl3b3JkPjxrZXl3b3JkPmlubmF0ZSBpbW11bml0eTwva2V5d29yZD48a2V5d29y
ZD5pbnRlcmZlcm9uIGxhbWJkYTwva2V5d29yZD48a2V5d29yZD5saXZlcjwva2V5d29yZD48a2V5
d29yZD5tYWNyb3BoYWdlPC9rZXl3b3JkPjwva2V5d29yZHM+PGRhdGVzPjx5ZWFyPjIwMTk8L3ll
YXI+PC9kYXRlcz48aXNibj4xNjY0LTMyMjQgKEVsZWN0cm9uaWMpJiN4RDsxNjY0LTMyMjQgKExp
bmtpbmcpPC9pc2JuPjxhY2Nlc3Npb24tbnVtPjMxNzk4NTk0PC9hY2Nlc3Npb24tbnVtPjx1cmxz
PjxyZWxhdGVkLXVybHM+PHVybD5odHRwczovL3d3dy5uY2JpLm5sbS5uaWguZ292L3B1Ym1lZC8z
MTc5ODU5NDwvdXJsPjwvcmVsYXRlZC11cmxzPjwvdXJscz48Y3VzdG9tMj5QTUM2ODc4OTQwPC9j
dXN0b20yPjxlbGVjdHJvbmljLXJlc291cmNlLW51bT4xMC4zMzg5L2ZpbW11LjIwMTkuMDI2NzQ8
L2VsZWN0cm9uaWMtcmVzb3VyY2UtbnVtPjwvcmVjb3JkPjwvQ2l0ZT48L0VuZE5vdGU+AG==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544931" w:rsidRPr="00285EC0">
        <w:rPr>
          <w:rFonts w:ascii="Book Antiqua" w:hAnsi="Book Antiqua"/>
        </w:rPr>
      </w:r>
      <w:r w:rsidR="00544931"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0</w:t>
      </w:r>
      <w:r w:rsidR="002C3308" w:rsidRPr="00285EC0">
        <w:rPr>
          <w:rFonts w:ascii="Book Antiqua" w:hAnsi="Book Antiqua"/>
          <w:noProof/>
          <w:vertAlign w:val="superscript"/>
        </w:rPr>
        <w:t>]</w:t>
      </w:r>
      <w:r w:rsidR="00544931" w:rsidRPr="00285EC0">
        <w:rPr>
          <w:rFonts w:ascii="Book Antiqua" w:hAnsi="Book Antiqua"/>
        </w:rPr>
        <w:fldChar w:fldCharType="end"/>
      </w:r>
      <w:r w:rsidR="00544931" w:rsidRPr="00285EC0">
        <w:rPr>
          <w:rFonts w:ascii="Book Antiqua" w:hAnsi="Book Antiqua"/>
        </w:rPr>
        <w:t>. IFNL3 skew</w:t>
      </w:r>
      <w:r w:rsidRPr="00285EC0">
        <w:rPr>
          <w:rFonts w:ascii="Book Antiqua" w:hAnsi="Book Antiqua"/>
        </w:rPr>
        <w:t>s</w:t>
      </w:r>
      <w:r w:rsidR="00544931" w:rsidRPr="00285EC0">
        <w:rPr>
          <w:rFonts w:ascii="Book Antiqua" w:hAnsi="Book Antiqua"/>
        </w:rPr>
        <w:t xml:space="preserve"> macrophages toward a proinflammatory phenotype orchestrating their interaction with other immune cells including T-cells to mediate hepatic inflammation</w:t>
      </w:r>
      <w:r w:rsidR="00544931" w:rsidRPr="00285EC0">
        <w:rPr>
          <w:rFonts w:ascii="Book Antiqua" w:hAnsi="Book Antiqua"/>
        </w:rPr>
        <w:fldChar w:fldCharType="begin">
          <w:fldData xml:space="preserve">PEVuZE5vdGU+PENpdGU+PEF1dGhvcj5SZWFkPC9BdXRob3I+PFllYXI+MjAxOTwvWWVhcj48UmVj
TnVtPjIwMjQ8L1JlY051bT48RGlzcGxheVRleHQ+PHN0eWxlIGZhY2U9InN1cGVyc2NyaXB0Ij5b
MTIxXTwvc3R5bGU+PC9EaXNwbGF5VGV4dD48cmVjb3JkPjxyZWMtbnVtYmVyPjIwMjQ8L3JlYy1u
dW1iZXI+PGZvcmVpZ24ta2V5cz48a2V5IGFwcD0iRU4iIGRiLWlkPSI5cjBmdHowZmh2MjVzcmV4
NXpxdmEwZm12d2FhZGV4czVwZnMiIHRpbWVzdGFtcD0iMTU3NTk0MDk1MiI+MjAyNDwva2V5Pjwv
Zm9yZWlnbi1rZXlzPjxyZWYtdHlwZSBuYW1lPSJKb3VybmFsIEFydGljbGUiPjE3PC9yZWYtdHlw
ZT48Y29udHJpYnV0b3JzPjxhdXRob3JzPjxhdXRob3I+UmVhZCwgUy4gQS48L2F1dGhvcj48YXV0
aG9yPldpamF5YSwgUi48L2F1dGhvcj48YXV0aG9yPlJhbWV6YW5pLU1vZ2hhZGFtLCBNLjwvYXV0
aG9yPjxhdXRob3I+VGF5LCBFLjwvYXV0aG9yPjxhdXRob3I+U2NoaWJlY2ksIFMuPC9hdXRob3I+
PGF1dGhvcj5MaWRkbGUsIEMuPC9hdXRob3I+PGF1dGhvcj5MYW0sIFYuIFcuIFQuPC9hdXRob3I+
PGF1dGhvcj5ZdWVuLCBMLjwvYXV0aG9yPjxhdXRob3I+RG91Z2xhcywgTS4gVy48L2F1dGhvcj48
YXV0aG9yPkJvb3RoLCBELjwvYXV0aG9yPjxhdXRob3I+R2VvcmdlLCBKLjwvYXV0aG9yPjxhdXRo
b3I+QWhsZW5zdGllbCwgRy48L2F1dGhvcj48L2F1dGhvcnM+PC9jb250cmlidXRvcnM+PGF1dGgt
YWRkcmVzcz5CbGFja3Rvd24gTWVkaWNhbCBTY2hvb2wsIFdlc3Rlcm4gU3lkbmV5IFVuaXZlcnNp
dHksIEJsYWNrdG93biwgTlNXLCBBdXN0cmFsaWEuJiN4RDtTdG9yciBMaXZlciBDZW50cmUsIFRo
ZSBXZXN0bWVhZCBJbnN0aXR1dGUgZm9yIE1lZGljYWwgUmVzZWFyY2gsIFRoZSBVbml2ZXJzaXR5
IG9mIFN5ZG5leSBhbmQgV2VzdG1lYWQgSG9zcGl0YWwsIFdlc3RtZWFkLCBOU1csIEF1c3RyYWxp
YS4mI3hEO0NlbnRyZSBmb3IgSW1tdW5vbG9neSBhbmQgQWxsZXJneSBSZXNlYXJjaCwgVGhlIFdl
c3RtZWFkIEluc3RpdHV0ZSBmb3IgTWVkaWNhbCBSZXNlYXJjaCwgVGhlIFVuaXZlcnNpdHkgb2Yg
U3lkbmV5IGFuZCBXZXN0bWVhZCBIb3NwaXRhbCwgV2VzdG1lYWQsIE5TVywgQXVzdHJhbGlhLiYj
eEQ7RGVwYXJ0bWVudCBvZiBVcHBlciBHYXN0cm9pbnRlc3RpbmFsIFN1cmdlcnksIFdlc3RtZWFk
IEhvc3BpdGFsLCBXZXN0bWVhZCwgTlNXLCBBdXN0cmFsaWEuJiN4RDtEaXNjaXBsaW5lIG9mIFN1
cmdlcnksIFVuaXZlcnNpdHkgb2YgU3lkbmV5LCBTeWRuZXksIE5TVywgQXVzdHJhbGlhLiYjeEQ7
Q2VudHJlIGZvciBJbmZlY3Rpb3VzIERpc2Vhc2VzIGFuZCBNaWNyb2Jpb2xvZ3ksIE1hcmllIEJh
c2hpciBJbnN0aXR1dGUgZm9yIEluZmVjdGlvdXMgRGlzZWFzZXMgYW5kIEJpb3NlY3VyaXR5LCBV
bml2ZXJzaXR5IG9mIFN5ZG5leSBhdCBXZXN0bWVhZCBIb3NwaXRhbCwgV2VzdG1lYWQsIE5TVywg
QXVzdHJhbGlhLiYjeEQ7QmxhY2t0b3duIEhvc3BpdGFsLCBXZXN0ZXJuIFN5ZG5leSBMb2NhbCBI
ZWFsdGggRGlzdHJpY3QgKFdTTEhEKSwgQmxhY2t0b3duLCBOU1csIEF1c3RyYWxpYS48L2F1dGgt
YWRkcmVzcz48dGl0bGVzPjx0aXRsZT5NYWNyb3BoYWdlIENvb3JkaW5hdGlvbiBvZiB0aGUgSW50
ZXJmZXJvbiBMYW1iZGEgSW1tdW5lIFJlc3BvbnNlPC90aXRsZT48c2Vjb25kYXJ5LXRpdGxlPkZy
b250IEltbXVub2w8L3NlY29uZGFyeS10aXRsZT48L3RpdGxlcz48cGVyaW9kaWNhbD48ZnVsbC10
aXRsZT5Gcm9udGllcnMgaW4gSW1tdW5vbG9neTwvZnVsbC10aXRsZT48YWJici0xPkZyb250IElt
bXVub2w8L2FiYnItMT48L3BlcmlvZGljYWw+PHBhZ2VzPjI2NzQ8L3BhZ2VzPjx2b2x1bWU+MTA8
L3ZvbHVtZT48ZWRpdGlvbj4yMDE5LzEyLzA1PC9lZGl0aW9uPjxrZXl3b3Jkcz48a2V5d29yZD5L
dXBmZmVyPC9rZXl3b3JkPjxrZXl3b3JkPmlubmF0ZSBpbW11bml0eTwva2V5d29yZD48a2V5d29y
ZD5pbnRlcmZlcm9uIGxhbWJkYTwva2V5d29yZD48a2V5d29yZD5saXZlcjwva2V5d29yZD48a2V5
d29yZD5tYWNyb3BoYWdlPC9rZXl3b3JkPjwva2V5d29yZHM+PGRhdGVzPjx5ZWFyPjIwMTk8L3ll
YXI+PC9kYXRlcz48aXNibj4xNjY0LTMyMjQgKEVsZWN0cm9uaWMpJiN4RDsxNjY0LTMyMjQgKExp
bmtpbmcpPC9pc2JuPjxhY2Nlc3Npb24tbnVtPjMxNzk4NTk0PC9hY2Nlc3Npb24tbnVtPjx1cmxz
PjxyZWxhdGVkLXVybHM+PHVybD5odHRwczovL3d3dy5uY2JpLm5sbS5uaWguZ292L3B1Ym1lZC8z
MTc5ODU5NDwvdXJsPjwvcmVsYXRlZC11cmxzPjwvdXJscz48Y3VzdG9tMj5QTUM2ODc4OTQwPC9j
dXN0b20yPjxlbGVjdHJvbmljLXJlc291cmNlLW51bT4xMC4zMzg5L2ZpbW11LjIwMTkuMDI2NzQ8
L2VsZWN0cm9uaWMtcmVzb3VyY2UtbnVtPjwvcmVjb3JkPjwvQ2l0ZT48L0VuZE5vdGU+AG==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PEVuZE5vdGU+PENpdGU+PEF1dGhvcj5SZWFkPC9BdXRob3I+PFllYXI+MjAxOTwvWWVhcj48UmVj
TnVtPjIwMjQ8L1JlY051bT48RGlzcGxheVRleHQ+PHN0eWxlIGZhY2U9InN1cGVyc2NyaXB0Ij5b
MTIxXTwvc3R5bGU+PC9EaXNwbGF5VGV4dD48cmVjb3JkPjxyZWMtbnVtYmVyPjIwMjQ8L3JlYy1u
dW1iZXI+PGZvcmVpZ24ta2V5cz48a2V5IGFwcD0iRU4iIGRiLWlkPSI5cjBmdHowZmh2MjVzcmV4
NXpxdmEwZm12d2FhZGV4czVwZnMiIHRpbWVzdGFtcD0iMTU3NTk0MDk1MiI+MjAyNDwva2V5Pjwv
Zm9yZWlnbi1rZXlzPjxyZWYtdHlwZSBuYW1lPSJKb3VybmFsIEFydGljbGUiPjE3PC9yZWYtdHlw
ZT48Y29udHJpYnV0b3JzPjxhdXRob3JzPjxhdXRob3I+UmVhZCwgUy4gQS48L2F1dGhvcj48YXV0
aG9yPldpamF5YSwgUi48L2F1dGhvcj48YXV0aG9yPlJhbWV6YW5pLU1vZ2hhZGFtLCBNLjwvYXV0
aG9yPjxhdXRob3I+VGF5LCBFLjwvYXV0aG9yPjxhdXRob3I+U2NoaWJlY2ksIFMuPC9hdXRob3I+
PGF1dGhvcj5MaWRkbGUsIEMuPC9hdXRob3I+PGF1dGhvcj5MYW0sIFYuIFcuIFQuPC9hdXRob3I+
PGF1dGhvcj5ZdWVuLCBMLjwvYXV0aG9yPjxhdXRob3I+RG91Z2xhcywgTS4gVy48L2F1dGhvcj48
YXV0aG9yPkJvb3RoLCBELjwvYXV0aG9yPjxhdXRob3I+R2VvcmdlLCBKLjwvYXV0aG9yPjxhdXRo
b3I+QWhsZW5zdGllbCwgRy48L2F1dGhvcj48L2F1dGhvcnM+PC9jb250cmlidXRvcnM+PGF1dGgt
YWRkcmVzcz5CbGFja3Rvd24gTWVkaWNhbCBTY2hvb2wsIFdlc3Rlcm4gU3lkbmV5IFVuaXZlcnNp
dHksIEJsYWNrdG93biwgTlNXLCBBdXN0cmFsaWEuJiN4RDtTdG9yciBMaXZlciBDZW50cmUsIFRo
ZSBXZXN0bWVhZCBJbnN0aXR1dGUgZm9yIE1lZGljYWwgUmVzZWFyY2gsIFRoZSBVbml2ZXJzaXR5
IG9mIFN5ZG5leSBhbmQgV2VzdG1lYWQgSG9zcGl0YWwsIFdlc3RtZWFkLCBOU1csIEF1c3RyYWxp
YS4mI3hEO0NlbnRyZSBmb3IgSW1tdW5vbG9neSBhbmQgQWxsZXJneSBSZXNlYXJjaCwgVGhlIFdl
c3RtZWFkIEluc3RpdHV0ZSBmb3IgTWVkaWNhbCBSZXNlYXJjaCwgVGhlIFVuaXZlcnNpdHkgb2Yg
U3lkbmV5IGFuZCBXZXN0bWVhZCBIb3NwaXRhbCwgV2VzdG1lYWQsIE5TVywgQXVzdHJhbGlhLiYj
eEQ7RGVwYXJ0bWVudCBvZiBVcHBlciBHYXN0cm9pbnRlc3RpbmFsIFN1cmdlcnksIFdlc3RtZWFk
IEhvc3BpdGFsLCBXZXN0bWVhZCwgTlNXLCBBdXN0cmFsaWEuJiN4RDtEaXNjaXBsaW5lIG9mIFN1
cmdlcnksIFVuaXZlcnNpdHkgb2YgU3lkbmV5LCBTeWRuZXksIE5TVywgQXVzdHJhbGlhLiYjeEQ7
Q2VudHJlIGZvciBJbmZlY3Rpb3VzIERpc2Vhc2VzIGFuZCBNaWNyb2Jpb2xvZ3ksIE1hcmllIEJh
c2hpciBJbnN0aXR1dGUgZm9yIEluZmVjdGlvdXMgRGlzZWFzZXMgYW5kIEJpb3NlY3VyaXR5LCBV
bml2ZXJzaXR5IG9mIFN5ZG5leSBhdCBXZXN0bWVhZCBIb3NwaXRhbCwgV2VzdG1lYWQsIE5TVywg
QXVzdHJhbGlhLiYjeEQ7QmxhY2t0b3duIEhvc3BpdGFsLCBXZXN0ZXJuIFN5ZG5leSBMb2NhbCBI
ZWFsdGggRGlzdHJpY3QgKFdTTEhEKSwgQmxhY2t0b3duLCBOU1csIEF1c3RyYWxpYS48L2F1dGgt
YWRkcmVzcz48dGl0bGVzPjx0aXRsZT5NYWNyb3BoYWdlIENvb3JkaW5hdGlvbiBvZiB0aGUgSW50
ZXJmZXJvbiBMYW1iZGEgSW1tdW5lIFJlc3BvbnNlPC90aXRsZT48c2Vjb25kYXJ5LXRpdGxlPkZy
b250IEltbXVub2w8L3NlY29uZGFyeS10aXRsZT48L3RpdGxlcz48cGVyaW9kaWNhbD48ZnVsbC10
aXRsZT5Gcm9udGllcnMgaW4gSW1tdW5vbG9neTwvZnVsbC10aXRsZT48YWJici0xPkZyb250IElt
bXVub2w8L2FiYnItMT48L3BlcmlvZGljYWw+PHBhZ2VzPjI2NzQ8L3BhZ2VzPjx2b2x1bWU+MTA8
L3ZvbHVtZT48ZWRpdGlvbj4yMDE5LzEyLzA1PC9lZGl0aW9uPjxrZXl3b3Jkcz48a2V5d29yZD5L
dXBmZmVyPC9rZXl3b3JkPjxrZXl3b3JkPmlubmF0ZSBpbW11bml0eTwva2V5d29yZD48a2V5d29y
ZD5pbnRlcmZlcm9uIGxhbWJkYTwva2V5d29yZD48a2V5d29yZD5saXZlcjwva2V5d29yZD48a2V5
d29yZD5tYWNyb3BoYWdlPC9rZXl3b3JkPjwva2V5d29yZHM+PGRhdGVzPjx5ZWFyPjIwMTk8L3ll
YXI+PC9kYXRlcz48aXNibj4xNjY0LTMyMjQgKEVsZWN0cm9uaWMpJiN4RDsxNjY0LTMyMjQgKExp
bmtpbmcpPC9pc2JuPjxhY2Nlc3Npb24tbnVtPjMxNzk4NTk0PC9hY2Nlc3Npb24tbnVtPjx1cmxz
PjxyZWxhdGVkLXVybHM+PHVybD5odHRwczovL3d3dy5uY2JpLm5sbS5uaWguZ292L3B1Ym1lZC8z
MTc5ODU5NDwvdXJsPjwvcmVsYXRlZC11cmxzPjwvdXJscz48Y3VzdG9tMj5QTUM2ODc4OTQwPC9j
dXN0b20yPjxlbGVjdHJvbmljLXJlc291cmNlLW51bT4xMC4zMzg5L2ZpbW11LjIwMTkuMDI2NzQ8
L2VsZWN0cm9uaWMtcmVzb3VyY2UtbnVtPjwvcmVjb3JkPjwvQ2l0ZT48L0VuZE5vdGU+AG==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544931" w:rsidRPr="00285EC0">
        <w:rPr>
          <w:rFonts w:ascii="Book Antiqua" w:hAnsi="Book Antiqua"/>
        </w:rPr>
      </w:r>
      <w:r w:rsidR="00544931"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0</w:t>
      </w:r>
      <w:r w:rsidR="002C3308" w:rsidRPr="00285EC0">
        <w:rPr>
          <w:rFonts w:ascii="Book Antiqua" w:hAnsi="Book Antiqua"/>
          <w:noProof/>
          <w:vertAlign w:val="superscript"/>
        </w:rPr>
        <w:t>]</w:t>
      </w:r>
      <w:r w:rsidR="00544931" w:rsidRPr="00285EC0">
        <w:rPr>
          <w:rFonts w:ascii="Book Antiqua" w:hAnsi="Book Antiqua"/>
        </w:rPr>
        <w:fldChar w:fldCharType="end"/>
      </w:r>
      <w:r w:rsidR="00544931" w:rsidRPr="00285EC0">
        <w:rPr>
          <w:rFonts w:ascii="Book Antiqua" w:hAnsi="Book Antiqua"/>
        </w:rPr>
        <w:t xml:space="preserve">. </w:t>
      </w:r>
    </w:p>
    <w:p w14:paraId="4D050084" w14:textId="63DEC72F" w:rsidR="00544931" w:rsidRPr="00285EC0" w:rsidRDefault="00544931" w:rsidP="00C46AB6">
      <w:pPr>
        <w:adjustRightInd w:val="0"/>
        <w:snapToGrid w:val="0"/>
        <w:spacing w:line="360" w:lineRule="auto"/>
        <w:ind w:firstLineChars="100" w:firstLine="240"/>
        <w:jc w:val="both"/>
        <w:outlineLvl w:val="0"/>
        <w:rPr>
          <w:rFonts w:ascii="Book Antiqua" w:hAnsi="Book Antiqua"/>
        </w:rPr>
      </w:pPr>
      <w:r w:rsidRPr="00285EC0">
        <w:rPr>
          <w:rFonts w:ascii="Book Antiqua" w:hAnsi="Book Antiqua"/>
        </w:rPr>
        <w:t>Another example is of variants in the Membrane Bound O-Acyltransferase Domain Containing 7 (</w:t>
      </w:r>
      <w:r w:rsidRPr="00285EC0">
        <w:rPr>
          <w:rFonts w:ascii="Book Antiqua" w:hAnsi="Book Antiqua"/>
          <w:i/>
        </w:rPr>
        <w:t>MBOAT7</w:t>
      </w:r>
      <w:r w:rsidRPr="00285EC0">
        <w:rPr>
          <w:rFonts w:ascii="Book Antiqua" w:hAnsi="Book Antiqua"/>
        </w:rPr>
        <w:t xml:space="preserve">) </w:t>
      </w:r>
      <w:r w:rsidR="0047669E" w:rsidRPr="00285EC0">
        <w:rPr>
          <w:rFonts w:ascii="Book Antiqua" w:hAnsi="Book Antiqua"/>
        </w:rPr>
        <w:t xml:space="preserve">gene </w:t>
      </w:r>
      <w:r w:rsidR="00DF37FD" w:rsidRPr="00285EC0">
        <w:rPr>
          <w:rFonts w:ascii="Book Antiqua" w:hAnsi="Book Antiqua"/>
        </w:rPr>
        <w:t>that encodes an acyltransferase enzyme</w:t>
      </w:r>
      <w:r w:rsidRPr="00285EC0">
        <w:rPr>
          <w:rFonts w:ascii="Book Antiqua" w:hAnsi="Book Antiqua"/>
        </w:rPr>
        <w:t xml:space="preserve"> </w:t>
      </w:r>
      <w:r w:rsidR="00DF37FD" w:rsidRPr="00285EC0">
        <w:rPr>
          <w:rFonts w:ascii="Book Antiqua" w:hAnsi="Book Antiqua"/>
        </w:rPr>
        <w:t>and catalyses the transfer of an acyl-CoA to lysophosphatidylinositol</w:t>
      </w:r>
      <w:r w:rsidR="0047669E" w:rsidRPr="00285EC0">
        <w:rPr>
          <w:rFonts w:ascii="Book Antiqua" w:hAnsi="Book Antiqua"/>
        </w:rPr>
        <w:t>. This</w:t>
      </w:r>
      <w:r w:rsidR="00DF37FD" w:rsidRPr="00285EC0">
        <w:rPr>
          <w:rFonts w:ascii="Book Antiqua" w:hAnsi="Book Antiqua"/>
        </w:rPr>
        <w:t xml:space="preserve"> </w:t>
      </w:r>
      <w:r w:rsidR="0047669E" w:rsidRPr="00285EC0">
        <w:rPr>
          <w:rFonts w:ascii="Book Antiqua" w:hAnsi="Book Antiqua"/>
        </w:rPr>
        <w:t>regulates the</w:t>
      </w:r>
      <w:r w:rsidR="00DF37FD" w:rsidRPr="00285EC0">
        <w:rPr>
          <w:rFonts w:ascii="Book Antiqua" w:hAnsi="Book Antiqua"/>
        </w:rPr>
        <w:t xml:space="preserve"> availability of arachidonic acid for </w:t>
      </w:r>
      <w:r w:rsidRPr="00285EC0">
        <w:rPr>
          <w:rFonts w:ascii="Book Antiqua" w:hAnsi="Book Antiqua"/>
        </w:rPr>
        <w:t>pro-inflammatory eicosanoids production</w:t>
      </w:r>
      <w:r w:rsidR="00485781"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485781" w:rsidRPr="00285EC0">
        <w:rPr>
          <w:rFonts w:ascii="Book Antiqua" w:hAnsi="Book Antiqua"/>
        </w:rPr>
      </w:r>
      <w:r w:rsidR="00485781"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1</w:t>
      </w:r>
      <w:r w:rsidR="002C3308" w:rsidRPr="00285EC0">
        <w:rPr>
          <w:rFonts w:ascii="Book Antiqua" w:hAnsi="Book Antiqua"/>
          <w:noProof/>
          <w:vertAlign w:val="superscript"/>
        </w:rPr>
        <w:t>-12</w:t>
      </w:r>
      <w:r w:rsidR="005950BD">
        <w:rPr>
          <w:rFonts w:ascii="Book Antiqua" w:hAnsi="Book Antiqua"/>
          <w:noProof/>
          <w:vertAlign w:val="superscript"/>
        </w:rPr>
        <w:t>4</w:t>
      </w:r>
      <w:r w:rsidR="002C3308" w:rsidRPr="00285EC0">
        <w:rPr>
          <w:rFonts w:ascii="Book Antiqua" w:hAnsi="Book Antiqua"/>
          <w:noProof/>
          <w:vertAlign w:val="superscript"/>
        </w:rPr>
        <w:t>]</w:t>
      </w:r>
      <w:r w:rsidR="00485781" w:rsidRPr="00285EC0">
        <w:rPr>
          <w:rFonts w:ascii="Book Antiqua" w:hAnsi="Book Antiqua"/>
        </w:rPr>
        <w:fldChar w:fldCharType="end"/>
      </w:r>
      <w:r w:rsidR="00485781" w:rsidRPr="00285EC0">
        <w:rPr>
          <w:rFonts w:ascii="Book Antiqua" w:hAnsi="Book Antiqua"/>
        </w:rPr>
        <w:t>.</w:t>
      </w:r>
      <w:r w:rsidR="00DF37FD" w:rsidRPr="00285EC0">
        <w:rPr>
          <w:rFonts w:ascii="Book Antiqua" w:hAnsi="Book Antiqua"/>
        </w:rPr>
        <w:t xml:space="preserve"> A variant</w:t>
      </w:r>
      <w:r w:rsidR="00485781" w:rsidRPr="00285EC0">
        <w:rPr>
          <w:rFonts w:ascii="Book Antiqua" w:hAnsi="Book Antiqua"/>
        </w:rPr>
        <w:t xml:space="preserve"> (rs641738)</w:t>
      </w:r>
      <w:r w:rsidR="00DF37FD" w:rsidRPr="00285EC0">
        <w:rPr>
          <w:rFonts w:ascii="Book Antiqua" w:hAnsi="Book Antiqua"/>
        </w:rPr>
        <w:t xml:space="preserve"> in </w:t>
      </w:r>
      <w:r w:rsidR="0047669E" w:rsidRPr="00285EC0">
        <w:rPr>
          <w:rFonts w:ascii="Book Antiqua" w:hAnsi="Book Antiqua"/>
        </w:rPr>
        <w:t xml:space="preserve">the </w:t>
      </w:r>
      <w:r w:rsidR="00DF37FD" w:rsidRPr="00285EC0">
        <w:rPr>
          <w:rFonts w:ascii="Book Antiqua" w:hAnsi="Book Antiqua"/>
          <w:i/>
        </w:rPr>
        <w:t>MBOAT7</w:t>
      </w:r>
      <w:r w:rsidR="00DF37FD" w:rsidRPr="00285EC0">
        <w:rPr>
          <w:rFonts w:ascii="Book Antiqua" w:hAnsi="Book Antiqua"/>
        </w:rPr>
        <w:t xml:space="preserve"> </w:t>
      </w:r>
      <w:r w:rsidR="00485781" w:rsidRPr="00285EC0">
        <w:rPr>
          <w:rFonts w:ascii="Book Antiqua" w:hAnsi="Book Antiqua"/>
        </w:rPr>
        <w:t xml:space="preserve">gene </w:t>
      </w:r>
      <w:r w:rsidRPr="00285EC0">
        <w:rPr>
          <w:rFonts w:ascii="Book Antiqua" w:hAnsi="Book Antiqua"/>
        </w:rPr>
        <w:t xml:space="preserve">is associated with liver injury in </w:t>
      </w:r>
      <w:r w:rsidR="00410071" w:rsidRPr="00285EC0">
        <w:rPr>
          <w:rFonts w:ascii="Book Antiqua" w:hAnsi="Book Antiqua"/>
        </w:rPr>
        <w:t>MAFLD</w:t>
      </w:r>
      <w:r w:rsidR="00DF37FD" w:rsidRPr="00285EC0">
        <w:rPr>
          <w:rFonts w:ascii="Book Antiqua" w:hAnsi="Book Antiqua"/>
        </w:rPr>
        <w:t xml:space="preserve"> as well as in viral hepatitis</w:t>
      </w:r>
      <w:r w:rsidR="00DF37FD"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DF37FD" w:rsidRPr="00285EC0">
        <w:rPr>
          <w:rFonts w:ascii="Book Antiqua" w:hAnsi="Book Antiqua"/>
        </w:rPr>
      </w:r>
      <w:r w:rsidR="00DF37FD"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1</w:t>
      </w:r>
      <w:r w:rsidR="002C3308" w:rsidRPr="00285EC0">
        <w:rPr>
          <w:rFonts w:ascii="Book Antiqua" w:hAnsi="Book Antiqua"/>
          <w:noProof/>
          <w:vertAlign w:val="superscript"/>
        </w:rPr>
        <w:t>-12</w:t>
      </w:r>
      <w:r w:rsidR="005950BD">
        <w:rPr>
          <w:rFonts w:ascii="Book Antiqua" w:hAnsi="Book Antiqua"/>
          <w:noProof/>
          <w:vertAlign w:val="superscript"/>
        </w:rPr>
        <w:t>4</w:t>
      </w:r>
      <w:r w:rsidR="002C3308" w:rsidRPr="00285EC0">
        <w:rPr>
          <w:rFonts w:ascii="Book Antiqua" w:hAnsi="Book Antiqua"/>
          <w:noProof/>
          <w:vertAlign w:val="superscript"/>
        </w:rPr>
        <w:t>]</w:t>
      </w:r>
      <w:r w:rsidR="00DF37FD" w:rsidRPr="00285EC0">
        <w:rPr>
          <w:rFonts w:ascii="Book Antiqua" w:hAnsi="Book Antiqua"/>
        </w:rPr>
        <w:fldChar w:fldCharType="end"/>
      </w:r>
      <w:r w:rsidR="00DF37FD" w:rsidRPr="00285EC0">
        <w:rPr>
          <w:rFonts w:ascii="Book Antiqua" w:hAnsi="Book Antiqua"/>
        </w:rPr>
        <w:t xml:space="preserve">. MBOAT7 </w:t>
      </w:r>
      <w:r w:rsidR="0047669E" w:rsidRPr="00285EC0">
        <w:rPr>
          <w:rFonts w:ascii="Book Antiqua" w:hAnsi="Book Antiqua"/>
        </w:rPr>
        <w:t>is</w:t>
      </w:r>
      <w:r w:rsidR="00DF37FD" w:rsidRPr="00285EC0">
        <w:rPr>
          <w:rFonts w:ascii="Book Antiqua" w:hAnsi="Book Antiqua"/>
        </w:rPr>
        <w:t xml:space="preserve"> robustly expressed by inflammatory cells including macrophage</w:t>
      </w:r>
      <w:r w:rsidR="0047669E" w:rsidRPr="00285EC0">
        <w:rPr>
          <w:rFonts w:ascii="Book Antiqua" w:hAnsi="Book Antiqua"/>
        </w:rPr>
        <w:t>s</w:t>
      </w:r>
      <w:r w:rsidR="00DF37FD" w:rsidRPr="00285EC0">
        <w:rPr>
          <w:rFonts w:ascii="Book Antiqua" w:hAnsi="Book Antiqua"/>
        </w:rPr>
        <w:t xml:space="preserve"> and t</w:t>
      </w:r>
      <w:r w:rsidRPr="00285EC0">
        <w:rPr>
          <w:rFonts w:ascii="Book Antiqua" w:hAnsi="Book Antiqua"/>
        </w:rPr>
        <w:t>his variant associate</w:t>
      </w:r>
      <w:r w:rsidR="00FA5D5E" w:rsidRPr="00285EC0">
        <w:rPr>
          <w:rFonts w:ascii="Book Antiqua" w:hAnsi="Book Antiqua"/>
        </w:rPr>
        <w:t xml:space="preserve">s </w:t>
      </w:r>
      <w:r w:rsidRPr="00285EC0">
        <w:rPr>
          <w:rFonts w:ascii="Book Antiqua" w:hAnsi="Book Antiqua"/>
        </w:rPr>
        <w:t>with macrophage activation</w:t>
      </w:r>
      <w:r w:rsidR="00485781" w:rsidRPr="00285EC0">
        <w:rPr>
          <w:rFonts w:ascii="Book Antiqua" w:hAnsi="Book Antiqua"/>
        </w:rPr>
        <w:t xml:space="preserve"> </w:t>
      </w:r>
      <w:r w:rsidR="00485781" w:rsidRPr="00285EC0">
        <w:rPr>
          <w:rFonts w:ascii="Book Antiqua" w:hAnsi="Book Antiqua"/>
        </w:rPr>
        <w:lastRenderedPageBreak/>
        <w:t>as assessed by sCD163</w:t>
      </w:r>
      <w:r w:rsidR="00FA5D5E" w:rsidRPr="00285EC0">
        <w:rPr>
          <w:rFonts w:ascii="Book Antiqua" w:hAnsi="Book Antiqua"/>
        </w:rPr>
        <w:t>;</w:t>
      </w:r>
      <w:r w:rsidRPr="00285EC0">
        <w:rPr>
          <w:rFonts w:ascii="Book Antiqua" w:hAnsi="Book Antiqua"/>
        </w:rPr>
        <w:t xml:space="preserve"> the detailed mechanisms for this association </w:t>
      </w:r>
      <w:r w:rsidR="0047669E" w:rsidRPr="00285EC0">
        <w:rPr>
          <w:rFonts w:ascii="Book Antiqua" w:hAnsi="Book Antiqua"/>
        </w:rPr>
        <w:t xml:space="preserve">are </w:t>
      </w:r>
      <w:r w:rsidRPr="00285EC0">
        <w:rPr>
          <w:rFonts w:ascii="Book Antiqua" w:hAnsi="Book Antiqua"/>
        </w:rPr>
        <w:t>unknown</w:t>
      </w:r>
      <w:r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PEVuZE5vdGU+PENpdGU+PEF1dGhvcj5CdWNoPC9BdXRob3I+PFllYXI+MjAxNTwvWWVhcj48UmVj
TnVtPjg2PC9SZWNOdW0+PERpc3BsYXlUZXh0PjxzdHlsZSBmYWNlPSJzdXBlcnNjcmlwdCI+WzEy
Mi0xMjVdPC9zdHlsZT48L0Rpc3BsYXlUZXh0PjxyZWNvcmQ+PHJlYy1udW1iZXI+ODY8L3JlYy1u
dW1iZXI+PGZvcmVpZ24ta2V5cz48a2V5IGFwcD0iRU4iIGRiLWlkPSI5cjBmdHowZmh2MjVzcmV4
NXpxdmEwZm12d2FhZGV4czVwZnMiIHRpbWVzdGFtcD0iMTUyNDQ1MTA0MSI+ODY8L2tleT48L2Zv
cmVpZ24ta2V5cz48cmVmLXR5cGUgbmFtZT0iSm91cm5hbCBBcnRpY2xlIj4xNzwvcmVmLXR5cGU+
PGNvbnRyaWJ1dG9ycz48YXV0aG9ycz48YXV0aG9yPkJ1Y2gsIFMuPC9hdXRob3I+PGF1dGhvcj5T
dGlja2VsLCBGLjwvYXV0aG9yPjxhdXRob3I+VHJlcG8sIEUuPC9hdXRob3I+PGF1dGhvcj5XYXks
IE0uPC9hdXRob3I+PGF1dGhvcj5IZXJybWFubiwgQS48L2F1dGhvcj48YXV0aG9yPk5pc2NoYWxr
ZSwgSC4gRC48L2F1dGhvcj48YXV0aG9yPkJyb3NjaCwgTS48L2F1dGhvcj48YXV0aG9yPlJvc2Vu
ZGFobCwgSi48L2F1dGhvcj48YXV0aG9yPkJlcmcsIFQuPC9hdXRob3I+PGF1dGhvcj5SaWRpbmdl
ciwgTS48L2F1dGhvcj48YXV0aG9yPlJpZXRzY2hlbCwgTS48L2F1dGhvcj48YXV0aG9yPk1jUXVp
bGxpbiwgQS48L2F1dGhvcj48YXV0aG9yPkZyYW5rLCBKLjwvYXV0aG9yPjxhdXRob3I+S2llZmVy
LCBGLjwvYXV0aG9yPjxhdXRob3I+U2NocmVpYmVyLCBTLjwvYXV0aG9yPjxhdXRob3I+TGllYiwg
Vy48L2F1dGhvcj48YXV0aG9yPlNveWthLCBNLjwvYXV0aG9yPjxhdXRob3I+U2VtbW8sIE4uPC9h
dXRob3I+PGF1dGhvcj5BaWduZXIsIEUuPC9hdXRob3I+PGF1dGhvcj5EYXR6LCBDLjwvYXV0aG9y
PjxhdXRob3I+U2NobWVseiwgUi48L2F1dGhvcj48YXV0aG9yPkJydWNrbmVyLCBTLjwvYXV0aG9y
PjxhdXRob3I+WmVpc3NpZywgUy48L2F1dGhvcj48YXV0aG9yPlN0ZXBoYW4sIEEuIE0uPC9hdXRo
b3I+PGF1dGhvcj5Xb2RhcnosIE4uPC9hdXRob3I+PGF1dGhvcj5EZXZpZXJlLCBKLjwvYXV0aG9y
PjxhdXRob3I+Q2x1bWVjaywgTi48L2F1dGhvcj48YXV0aG9yPlNhcnJhemluLCBDLjwvYXV0aG9y
PjxhdXRob3I+TGFtbWVydCwgRi48L2F1dGhvcj48YXV0aG9yPkd1c3RvdCwgVC48L2F1dGhvcj48
YXV0aG9yPkRlbHRlbnJlLCBQLjwvYXV0aG9yPjxhdXRob3I+Vm9semtlLCBILjwvYXV0aG9yPjxh
dXRob3I+TGVyY2gsIE0uIE0uPC9hdXRob3I+PGF1dGhvcj5NYXllcmxlLCBKLjwvYXV0aG9yPjxh
dXRob3I+RXllciwgRi48L2F1dGhvcj48YXV0aG9yPlNjaGFmbWF5ZXIsIEMuPC9hdXRob3I+PGF1
dGhvcj5DaWNob24sIFMuPC9hdXRob3I+PGF1dGhvcj5Ob3RoZW4sIE0uIE0uPC9hdXRob3I+PGF1
dGhvcj5Ob3RobmFnZWwsIE0uPC9hdXRob3I+PGF1dGhvcj5FbGxpbmdoYXVzLCBELjwvYXV0aG9y
PjxhdXRob3I+SHVzZSwgSy48L2F1dGhvcj48YXV0aG9yPkZyYW5rZSwgQS48L2F1dGhvcj48YXV0
aG9yPlpvcGYsIFMuPC9hdXRob3I+PGF1dGhvcj5IZWxsZXJicmFuZCwgQy48L2F1dGhvcj48YXV0
aG9yPk1vcmVubywgQy48L2F1dGhvcj48YXV0aG9yPkZyYW5jaGltb250LCBELjwvYXV0aG9yPjxh
dXRob3I+TW9yZ2FuLCBNLiBZLjwvYXV0aG9yPjxhdXRob3I+SGFtcGUsIEouPC9hdXRob3I+PC9h
dXRob3JzPjwvY29udHJpYnV0b3JzPjxhdXRoLWFkZHJlc3M+VGVjaCBVbml2IERyZXNkZW4sIFVu
aXYgSG9zcCBEcmVzZGVuLCBEZXB0IE1lZCAxLCBEcmVzZGVuLCBHZXJtYW55JiN4RDtVbml2IFp1
cmljaCBIb3NwLCBEZXB0IEdhc3Ryb2VudGVyb2wgJmFtcDsgSGVwYXRvbCwgQ0gtODA5MSBadXJp
Y2gsIFN3aXR6ZXJsYW5kJiN4RDtVbml2IExpYnJlIEJydXhlbGxlcywgQ1VCIEhvcCBFcmFzbWUs
IERlcHQgR2FzdHJvZW50ZXJvbCBIZXBhdG9wYW5jcmVhdG9sICZhbXA7IERpZ2VzdCBPbmNvLCBC
cnVzc2VscywgQmVsZ2l1bSYjeEQ7VW5pdiBMaWJyZSBCcnV4ZWxsZXMsIExhYiBFeHB0IEdhc3Ry
b2VudGVyb2wsIEJydXNzZWxzLCBCZWxnaXVtJiN4RDtVQ0wsIFVDTCBJbnN0IExpdmVyICZhbXA7
IERpZ2VzdCBIbHRoLCBEaXYgTWVkLCBMb25kb24sIEVuZ2xhbmQmI3hEO1VDTCwgRGl2IFBzeWNo
aWF0LCBNb2wgUHN5Y2hpYXQgTGFiLCBMb25kb24sIEVuZ2xhbmQmI3hEO1VuaXYgQm9ubiwgRGVw
dCBJbnRlcm5hbCBNZWQgMSwgQm9ubiwgR2VybWFueSYjeEQ7VW5pdiBIb3NwIExlaXB6aWcsIFNl
Y3QgSGVwYXRvbCwgTGVpcHppZywgR2VybWFueSYjeEQ7VW5pdiBSZWdlbnNidXJnLCBEZXB0IFBz
eWNoaWF0ICZhbXA7IFBzeWNob3RoZXJhcHksIEQtOTMwNTMgUmVnZW5zYnVyZywgR2VybWFueSYj
eEQ7UHN5Y2hpYXQgRGllbnN0ZSBBYXJnYXUsIFBzeWNoaWF0IEhsdGggQ2FyZSBBYXJnYXUsIFdp
bmRpc2NoLCBTd2l0emVybGFuZCYjeEQ7SGVpZGVsYmVyZyBVbml2LCBGYWMgTWVkIE1hbm5oZWlt
LCBDZW50IEluc3QgTWVudGFsIEhsdGgsIE1hbm5oZWltLCBHZXJtYW55JiN4RDtVbml2IEhvc3Ag
U2NobGVzd2lnIEhvbHN0ZWluLCBEZXB0IEludGVybmFsIE1lZCAxLCBLaWVsLCBHZXJtYW55JiN4
RDtVbml2IEtpZWwsIEluc3QgRXBpZGVtaW9sLCBLaWVsLCBHZXJtYW55JiN4RDtVbml2IEtpZWws
IEJpb2JhbmsgUG9wR2VuLCBLaWVsLCBHZXJtYW55JiN4RDtVbml2IE11bmljaCwgSG9zcCBQc3lj
aGlhdCwgRC04MDUzOSBNdW5pY2gsIEdlcm1hbnkmI3hEO0luc2Vsc3BpdGFsIEJlcm4sIERlcHQg
VmlzY2VyYWwgU3VyZyAmYW1wOyBNZWQsIENILTMwMTAgQmVybiwgU3dpdHplcmxhbmQmI3hEO1Nh
bHpidXJnIFVuaXYsIFRlYWNoaW5nIEhvc3AgUGFyYWNlbHN1cyBQcml2YXRlLCBIb3NwIE9iZXJu
ZG9yZiwgRGVwdCBJbnRlcm5hbCBNZWQsIEEtNTAyMCBTYWx6YnVyZywgQXVzdHJpYSYjeEQ7VW5p
diBMaWJyZSBCcnV4ZWxsZXMsIEN0ciBIb3NwIExlIERvbWFpbmUsIEJyYWluZSBMYWxsZXVkLCBC
ZWxnaXVtJiN4RDtVbml2IEhvc3AgRnJhbmtmdXJ0LCBEZXB0IEdhc3Ryb2VudGVyb2wsIEZyYW5r
ZnVydCwgR2VybWFueSYjeEQ7U2FhcmxhbmQgVW5pdiBIb3NwLCBEZXB0IE1lZCAyLCBIb21idXJn
LCBHZXJtYW55JiN4RDtIb3AgSm9saW1vbnQsIFNlcnYgSGVwYXRvZ2FzdHJvZW50ZXJvbCwgSGFp
bmUgU3QgUGF1bCwgQmVsZ2l1bSYjeEQ7VW5pdiBMYXVzYW5uZSwgQ0hVIFZhdWRvaXMsIERpdiBH
YXN0cm9lbnRlcm9sICZhbXA7IEhlcGF0b2wsIExhdXNhbm5lLCBTd2l0emVybGFuZCYjeEQ7VW5p
diBNZWQgR3JlaWZzd2FsZCwgSW5zdCBDb21tdW5pdHkgTWVkLCBHcmVpZnN3YWxkLCBHZXJtYW55
JiN4RDtVbml2IE1lZCBHcmVpZnN3YWxkLCBEZXB0IEludGVybmFsIE1lZCBBLCBHcmVpZnN3YWxk
LCBHZXJtYW55JiN4RDtUZWNoIFVuaXYgTXVuaWNoLCBLbGluaWt1bSBSZWNodHMgSXNhciwgRGVw
dCBDbGluIFRveGljb2wsIEQtODAyOTAgTXVuaWNoLCBHZXJtYW55JiN4RDtVbml2IEhvc3AgU2No
bGVzd2lnIEhvbHN0ZWluLCBEZXB0IEdlbiAmYW1wOyBUaG9yYWMgU3VyZywgS2llbCwgR2VybWFu
eSYjeEQ7VW5pdiBCYXNlbCBIb3NwLCBEZXB0IEJpb21lZCwgQ0gtNDAzMSBCYXNlbCwgU3dpdHpl
cmxhbmQmI3hEO1VuaXYgQm9ubiwgSW5zdCBIdW1hbiBHZW5ldCwgQm9ubiwgR2VybWFueSYjeEQ7
VW5pdiBCb25uLCBMaWZlICZhbXA7IEJyYWluIEN0ciwgRGVwdCBHZW5vbSwgQm9ubiwgR2VybWFu
eSYjeEQ7VW5pdiBDb2xvZ25lLCBDb2xvZ25lIEN0ciBHZW5vbSwgRC01MDkzMSBDb2xvZ25lLCBH
ZXJtYW55JiN4RDtVbml2IEtpZWwsIEluc3QgQ2xpbiBNb2wgQmlvbCwgS2llbCwgR2VybWFueSYj
eEQ7RnJpdHogTGlwbWFubiBJbnN0IEFnZSBSZXMgRkxJLCBKZW5hLCBHZXJtYW55JiN4RDtVbml2
IEhvc3AgRXJsYW5nZW4sIERlcHQgSW50ZXJuYWwgTWVkIDEsIEVybGFuZ2VuLCBHZXJtYW55JiN4
RDtVbml2IEhvc3AgUmVnZW5zYnVyZywgRGVwdCBJbnRlcm5hbCBNZWQgMSwgUmVnZW5zYnVyZywg
R2VybWFueTwvYXV0aC1hZGRyZXNzPjx0aXRsZXM+PHRpdGxlPkEgZ2Vub21lLXdpZGUgYXNzb2Np
YXRpb24gc3R1ZHkgY29uZmlybXMgUE5QTEEzIGFuZCBpZGVudGlmaWVzIFRNNlNGMiBhbmQgTUJP
QVQ3IGFzIHJpc2sgbG9jaSBmb3IgYWxjb2hvbC1yZWxhdGVkIGNpcnJob3NpczwvdGl0bGU+PHNl
Y29uZGFyeS10aXRsZT5OYXR1cmUgR2VuZXRpY3M8L3NlY29uZGFyeS10aXRsZT48YWx0LXRpdGxl
Pk5hdCBHZW5ldDwvYWx0LXRpdGxlPjwvdGl0bGVzPjxwZXJpb2RpY2FsPjxmdWxsLXRpdGxlPk5h
dHVyZSBHZW5ldGljczwvZnVsbC10aXRsZT48YWJici0xPk5hdCBHZW5ldDwvYWJici0xPjwvcGVy
aW9kaWNhbD48YWx0LXBlcmlvZGljYWw+PGZ1bGwtdGl0bGU+TmF0dXJlIEdlbmV0aWNzPC9mdWxs
LXRpdGxlPjxhYmJyLTE+TmF0IEdlbmV0PC9hYmJyLTE+PC9hbHQtcGVyaW9kaWNhbD48cGFnZXM+
MTQ0My0rPC9wYWdlcz48dm9sdW1lPjQ3PC92b2x1bWU+PG51bWJlcj4xMjwvbnVtYmVyPjxrZXl3
b3Jkcz48a2V5d29yZD5mYXR0eSBsaXZlci1kaXNlYXNlPC9rZXl3b3JkPjxrZXl3b3JkPmdlbmV0
aWMgcHJlZGlzcG9zaXRpb248L2tleXdvcmQ+PGtleXdvcmQ+Y29uZmVycyBzdXNjZXB0aWJpbGl0
eTwva2V5d29yZD48a2V5d29yZD5lbmQtcG9pbnRzPC9rZXl3b3JkPjxrZXl3b3JkPmRlcGVuZGVu
Y2U8L2tleXdvcmQ+PGtleXdvcmQ+Zmlicm9zaXM8L2tleXdvcmQ+PGtleXdvcmQ+cHJvZ3Jlc3Np
b248L2tleXdvcmQ+PGtleXdvcmQ+dmFyaWFudDwva2V5d29yZD48a2V5d29yZD50cmFuc3BsYW50
YXRpb248L2tleXdvcmQ+PGtleXdvcmQ+cG9seW1vcnBoaXNtPC9rZXl3b3JkPjwva2V5d29yZHM+
PGRhdGVzPjx5ZWFyPjIwMTU8L3llYXI+PHB1Yi1kYXRlcz48ZGF0ZT5EZWM8L2RhdGU+PC9wdWIt
ZGF0ZXM+PC9kYXRlcz48aXNibj4xMDYxLTQwMzY8L2lzYm4+PGFjY2Vzc2lvbi1udW0+V09TOjAw
MDM2NTgxMzIwMDAxNjwvYWNjZXNzaW9uLW51bT48dXJscz48cmVsYXRlZC11cmxzPjx1cmw+Jmx0
O0dvIHRvIElTSSZndDs6Ly9XT1M6MDAwMzY1ODEzMjAwMDE2PC91cmw+PC9yZWxhdGVkLXVybHM+
PC91cmxzPjxlbGVjdHJvbmljLXJlc291cmNlLW51bT4xMC4xMDM4L25nLjM0MTc8L2VsZWN0cm9u
aWMtcmVzb3VyY2UtbnVtPjxsYW5ndWFnZT5FbmdsaXNoPC9sYW5ndWFnZT48L3JlY29yZD48L0Np
dGU+PENpdGU+PEF1dGhvcj5NYW5jaW5hPC9BdXRob3I+PFllYXI+MjAxNjwvWWVhcj48UmVjTnVt
PjEzNjwvUmVjTnVtPjxyZWNvcmQ+PHJlYy1udW1iZXI+MTM2PC9yZWMtbnVtYmVyPjxmb3JlaWdu
LWtleXM+PGtleSBhcHA9IkVOIiBkYi1pZD0iOXIwZnR6MGZodjI1c3JleDV6cXZhMGZtdndhYWRl
eHM1cGZzIiB0aW1lc3RhbXA9IjE1MjUzOTY1MzkiPjEzNjwva2V5PjwvZm9yZWlnbi1rZXlzPjxy
ZWYtdHlwZSBuYW1lPSJKb3VybmFsIEFydGljbGUiPjE3PC9yZWYtdHlwZT48Y29udHJpYnV0b3Jz
PjxhdXRob3JzPjxhdXRob3I+TWFuY2luYSwgUi4gTS48L2F1dGhvcj48YXV0aG9yPkRvbmdpb3Zh
bm5pLCBQLjwvYXV0aG9yPjxhdXRob3I+UGV0dGEsIFMuPC9hdXRob3I+PGF1dGhvcj5QaW5naXRv
cmUsIFAuPC9hdXRob3I+PGF1dGhvcj5NZXJvbmksIE0uPC9hdXRob3I+PGF1dGhvcj5SYW1ldHRh
LCBSLjwvYXV0aG9yPjxhdXRob3I+Qm9yZW4sIEouPC9hdXRob3I+PGF1dGhvcj5Nb250YWxjaW5p
LCBULjwvYXV0aG9yPjxhdXRob3I+UHVqaWEsIEEuPC9hdXRob3I+PGF1dGhvcj5XaWtsdW5kLCBP
LjwvYXV0aG9yPjxhdXRob3I+SGluZHksIEcuPC9hdXRob3I+PGF1dGhvcj5TcGFnbnVvbG8sIFIu
PC9hdXRob3I+PGF1dGhvcj5Nb3R0YSwgQi4gTS48L2F1dGhvcj48YXV0aG9yPlBpcGl0b25lLCBS
LiBNLjwvYXV0aG9yPjxhdXRob3I+Q3JheGksIEEuPC9hdXRob3I+PGF1dGhvcj5GYXJnaW9uLCBT
LjwvYXV0aG9yPjxhdXRob3I+Tm9iaWxpLCBWLjwvYXV0aG9yPjxhdXRob3I+S2FrZWxhLCBQLjwv
YXV0aG9yPjxhdXRob3I+S2FyamEsIFYuPC9hdXRob3I+PGF1dGhvcj5NYW5uaXN0bywgVi48L2F1
dGhvcj48YXV0aG9yPlBpaGxhamFtYWtpLCBKLjwvYXV0aG9yPjxhdXRob3I+UmVpbGx5LCBELiBG
LjwvYXV0aG9yPjxhdXRob3I+Q2FzdHJvLVBlcmV6LCBKLjwvYXV0aG9yPjxhdXRob3I+S296bGl0
aW5hLCBKLjwvYXV0aG9yPjxhdXRob3I+VmFsZW50aSwgTC48L2F1dGhvcj48YXV0aG9yPlJvbWVv
LCBTLjwvYXV0aG9yPjwvYXV0aG9ycz48L2NvbnRyaWJ1dG9ycz48YXV0aC1hZGRyZXNzPkRlcGFy
dG1lbnQgb2YgTW9sZWN1bGFyIGFuZCBDbGluaWNhbCBNZWRpY2luZSwgVW5pdmVyc2l0eSBvZiBH
b3RoZW5idXJnLCBTd2VkZW4uJiN4RDtJbnRlcm5hbCBNZWRpY2luZSwgRm9uZGF6aW9uZSBJUkND
UyBDYSZhcG9zOyBHcmFuZGEgT3NwZWRhbGUgUG9saWNsaW5pY28gTWlsYW5vLCBNaWxhbiwgSXRh
bHkuJiN4RDtEZXBhcnRtZW50IG9mIEdhc3Ryb2VudGVyb2xvZ3ksIFVuaXZlcnNpdGEgZGkgUGFs
ZXJtbywgUGFsZXJtbywgSXRhbHkuJiN4RDtEZXBhcnRtZW50IG9mIFBhdGhvcGh5c2lvbG9neSBh
bmQgVHJhbnNwbGFudGF0aW9ubSBVbml2ZXJzaXRhIGRlZ2xpIFN0dWRpIGRpIE1pbGFubywgTWls
YW4sIEl0YWx5LiYjeEQ7Q2xpbmljYWwgTnV0cml0aW9uIFVuaXQsIERlcGFydG1lbnQgb2YgTWVk
aWNhbCBhbmQgU3VyZ2ljYWwgU2NpZW5jZXMsIFVuaXZlcnNpdHkgTWFnbmEgR3JhZWNpYSwgQ2F0
YW56YXJvLCBJdGFseS4mI3hEO0RlcGFydG1lbnQgb2YgTW9sZWN1bGFyIGFuZCBDbGluaWNhbCBN
ZWRpY2luZSwgVW5pdmVyc2l0eSBvZiBHb3RoZW5idXJnLCBTd2VkZW47IENhcmRpb2xvZ3kgRGVw
YXJ0bWVudCwgU2FobGdyZW5za2EgVW5pdmVyc2l0eSBIb3NwaXRhbCwgR290aGVuYnVyZywgU3dl
ZGVuLiYjeEQ7RGlhYmV0ZXMgYW5kIENhcmRpb3Zhc2N1bGFyIERpc2Vhc2UtR2VuZXRpYyBFcGlk
ZW1pb2xvZ3ksIEx1bmQsIFN3ZWRlbi4mI3hEO0RpdmlzaW9uIG9mIEdhc3Ryb2VudGVyb2xvZ3ks
IEZvbmRhemlvbmUgVG9tbWFzbyBDYW1wYW5lbGxhLCBVbml2ZXJzaXR5IE1hZ25hIEdyYWVjaWEg
b2YgQ2F0YW56YXJvLCBJdGFseS4mI3hEO0ludGVybmFsIE1lZGljaW5lLCBGb25kYXppb25lIElS
Q0NTIENhJmFwb3M7IEdyYW5kYSBPc3BlZGFsZSBQb2xpY2xpbmljbyBNaWxhbm8sIE1pbGFuLCBJ
dGFseTsgRGVwYXJ0bWVudCBvZiBQYXRob3BoeXNpb2xvZ3kgYW5kIFRyYW5zcGxhbnRhdGlvbm0g
VW5pdmVyc2l0YSBkZWdsaSBTdHVkaSBkaSBNaWxhbm8sIE1pbGFuLCBJdGFseS4mI3hEO0hlcGF0
b21ldGFib2xpYyBVbml0LCBCYW1iaW4gR2VzdSBIb3NwaXRhbCwgUm9tZSwgSXRhbHkuJiN4RDtE
ZXBhcnRtZW50IG9mIFN1cmdlcnksIFVuaXZlcnNpdHkgb2YgRWFzdGVybiBGaW5sYW5kIGFuZCBL
dW9waW8gVW5pdmVyc2l0eSBIb3NwaXRhbCwgS3VvcGlvLCBGaW5sYW5kLiYjeEQ7RGVwYXJ0bWVu
dCBvZiBQYXRob2xvZ3ksIFVuaXZlcnNpdHkgb2YgRWFzdGVybiBGaW5sYW5kIGFuZCBLdW9waW8g
VW5pdmVyc2l0eSBIb3NwaXRhbCwgS3VvcGlvLCBGaW5sYW5kLiYjeEQ7RGVwYXJ0bWVudCBvZiBN
ZWRpY2luZSwgVW5pdmVyc2l0eSBvZiBFYXN0ZXJuIEZpbmxhbmQgYW5kIEt1b3BpbyBVbml2ZXJz
aXR5IEhvc3BpdGFsLCBLdW9waW8sIEZpbmxhbmQuJiN4RDtDbGluaWNhbCBOdXRyaXRpb24gYW5k
IE9iZXNpdHkgQ2VudGVyLCBLdW9waW8gVW5pdmVyc2l0eSBIb3NwaXRhbCwgS3VvcGlvLCBGaW5s
YW5kOyBEZXBhcnRtZW50IG9mIFB1YmxpYyBIZWFsdGggYW5kIENsaW5pY2FsIE51dHJpdGlvbiwg
VW5pdmVyc2l0eSBvZiBFYXN0ZXJuIEZpbmxhbmQsIEt1b3BpbywgRmlubGFuZC4mI3hEO01lcmNr
IFJlc2VhcmNoIExhYm9yYXRvcmllcywgR2VuZXRpY3MgYW5kIFBoYXJtYWNvZ2Vub21pY3MsIEJv
c3RvbiwgTWFzc2FjaHVzZXR0cy4mI3hEO01lcmNrIFJlc2VhcmNoIExhYm9yYXRvcmllcywgRGlh
YmV0ZXMgRGVwYXJ0bWVudCwgS2VuaWx3b3J0aCwgTmV3IEplcnNleTsgV2F0ZXJzIENvcnBvcmF0
aW9uLCBNaWxmb3JkLCBNYXNzYWNodXNldHRzLiYjeEQ7TWNEZXJtb3R0IENlbnRlciBmb3IgSHVt
YW4gR3Jvd3RoIGFuZCBEZXZlbG9wbWVudCwgVW5pdmVyc2l0eSBvZiBUZXhhcyBTb3V0aHdlc3Rl
cm4gTWVkaWNhbCBDZW50ZXIsIERhbGxhcywgVGV4YXMuIEVsZWN0cm9uaWMgYWRkcmVzczogSnVs
aWEuS296bGl0aW5hQFVUU291dGh3ZXN0ZXJuLmVkdS4mI3hEO0ludGVybmFsIE1lZGljaW5lLCBG
b25kYXppb25lIElSQ0NTIENhJmFwb3M7IEdyYW5kYSBPc3BlZGFsZSBQb2xpY2xpbmljbyBNaWxh
bm8sIE1pbGFuLCBJdGFseTsgRGVwYXJ0bWVudCBvZiBQYXRob3BoeXNpb2xvZ3kgYW5kIFRyYW5z
cGxhbnRhdGlvbm0gVW5pdmVyc2l0YSBkZWdsaSBTdHVkaSBkaSBNaWxhbm8sIE1pbGFuLCBJdGFs
eS4gRWxlY3Ryb25pYyBhZGRyZXNzOiBsdWNhLnZhbGVudGlAdW5pbWkuaXQuJiN4RDtEZXBhcnRt
ZW50IG9mIE1vbGVjdWxhciBhbmQgQ2xpbmljYWwgTWVkaWNpbmUsIFVuaXZlcnNpdHkgb2YgR290
aGVuYnVyZywgU3dlZGVuOyBDbGluaWNhbCBOdXRyaXRpb24gVW5pdCwgRGVwYXJ0bWVudCBvZiBN
ZWRpY2FsIGFuZCBTdXJnaWNhbCBTY2llbmNlcywgVW5pdmVyc2l0eSBNYWduYSBHcmFlY2lhLCBD
YXRhbnphcm8sIEl0YWx5OyBDYXJkaW9sb2d5IERlcGFydG1lbnQsIFNhaGxncmVuc2thIFVuaXZl
cnNpdHkgSG9zcGl0YWwsIEdvdGhlbmJ1cmcsIFN3ZWRlbi4gRWxlY3Ryb25pYyBhZGRyZXNzOiBz
dGVmYW5vLnJvbWVvQHdsYWIuZ3Uuc2UuPC9hdXRoLWFkZHJlc3M+PHRpdGxlcz48dGl0bGU+VGhl
IE1CT0FUNy1UTUM0IFZhcmlhbnQgcnM2NDE3MzggSW5jcmVhc2VzIFJpc2sgb2YgTm9uYWxjb2hv
bGljIEZhdHR5IExpdmVyIERpc2Vhc2UgaW4gSW5kaXZpZHVhbHMgb2YgRXVyb3BlYW4gRGVzY2Vu
dDwvdGl0bGU+PHNlY29uZGFyeS10aXRsZT5HYXN0cm9lbnRlcm9sb2d5PC9zZWNvbmRhcnktdGl0
bGU+PC90aXRsZXM+PHBlcmlvZGljYWw+PGZ1bGwtdGl0bGU+R2FzdHJvZW50ZXJvbG9neTwvZnVs
bC10aXRsZT48L3BlcmlvZGljYWw+PHBhZ2VzPjEyMTktMTIzMCBlNjwvcGFnZXM+PHZvbHVtZT4x
NTA8L3ZvbHVtZT48bnVtYmVyPjU8L251bWJlcj48ZWRpdGlvbj4yMDE2LzAyLzA3PC9lZGl0aW9u
PjxrZXl3b3Jkcz48a2V5d29yZD5BY2V0eWx0cmFuc2ZlcmFzZXMvKmdlbmV0aWNzL21ldGFib2xp
c208L2tleXdvcmQ+PGtleXdvcmQ+QWN5bHRyYW5zZmVyYXNlcy8qZ2VuZXRpY3MvbWV0YWJvbGlz
bTwva2V5d29yZD48a2V5d29yZD5CaW9wc3k8L2tleXdvcmQ+PGtleXdvcmQ+Q2FzZS1Db250cm9s
IFN0dWRpZXM8L2tleXdvcmQ+PGtleXdvcmQ+Q3Jvc3MtU2VjdGlvbmFsIFN0dWRpZXM8L2tleXdv
cmQ+PGtleXdvcmQ+RXVyb3BlL2VwaWRlbWlvbG9neTwva2V5d29yZD48a2V5d29yZD5FdXJvcGVh
biBDb250aW5lbnRhbCBBbmNlc3RyeSBHcm91cC8qZ2VuZXRpY3M8L2tleXdvcmQ+PGtleXdvcmQ+
RmVtYWxlPC9rZXl3b3JkPjxrZXl3b3JkPkdlbmV0aWMgUHJlZGlzcG9zaXRpb24gdG8gRGlzZWFz
ZTwva2V5d29yZD48a2V5d29yZD5HZW5vbWUtV2lkZSBBc3NvY2lhdGlvbiBTdHVkeTwva2V5d29y
ZD48a2V5d29yZD5IdW1hbnM8L2tleXdvcmQ+PGtleXdvcmQ+TGl2ZXIvbWV0YWJvbGlzbS9wYXRo
b2xvZ3k8L2tleXdvcmQ+PGtleXdvcmQ+TGl2ZXIgQ2lycmhvc2lzL2RpYWdub3Npcy9ldGhub2xv
Z3kvKmdlbmV0aWNzL21ldGFib2xpc208L2tleXdvcmQ+PGtleXdvcmQ+TWFsZTwva2V5d29yZD48
a2V5d29yZD5NZW1icmFuZSBQcm90ZWlucy8qZ2VuZXRpY3MvbWV0YWJvbGlzbTwva2V5d29yZD48
a2V5d29yZD5Ob24tYWxjb2hvbGljIEZhdHR5IExpdmVyIERpc2Vhc2UvZGlhZ25vc2lzL2V0aG5v
bG9neS8qZ2VuZXRpY3MvbWV0YWJvbGlzbTwva2V5d29yZD48a2V5d29yZD5QaGVub3R5cGU8L2tl
eXdvcmQ+PGtleXdvcmQ+UGhvc3BoYXRpZHlsaW5vc2l0b2xzL21ldGFib2xpc208L2tleXdvcmQ+
PGtleXdvcmQ+KlBvbHltb3JwaGlzbSwgR2VuZXRpYzwva2V5d29yZD48a2V5d29yZD5Qcm90b24g
TWFnbmV0aWMgUmVzb25hbmNlIFNwZWN0cm9zY29weTwva2V5d29yZD48a2V5d29yZD5SaXNrIEZh
Y3RvcnM8L2tleXdvcmQ+PGtleXdvcmQ+U2V2ZXJpdHkgb2YgSWxsbmVzcyBJbmRleDwva2V5d29y
ZD48a2V5d29yZD5UZXhhcy9lcGlkZW1pb2xvZ3k8L2tleXdvcmQ+PGtleXdvcmQ+VHJpZ2x5Y2Vy
aWRlcy9tZXRhYm9saXNtPC9rZXl3b3JkPjxrZXl3b3JkPipBcmFjaGlkb25pYyBBY2lkPC9rZXl3
b3JkPjxrZXl3b3JkPipOYXNoPC9rZXl3b3JkPjxrZXl3b3JkPipQbnBsYTM8L2tleXdvcmQ+PGtl
eXdvcmQ+KlRtNnNmMjwva2V5d29yZD48L2tleXdvcmRzPjxkYXRlcz48eWVhcj4yMDE2PC95ZWFy
PjxwdWItZGF0ZXM+PGRhdGU+TWF5PC9kYXRlPjwvcHViLWRhdGVzPjwvZGF0ZXM+PGlzYm4+MTUy
OC0wMDEyIChFbGVjdHJvbmljKSYjeEQ7MDAxNi01MDg1IChMaW5raW5nKTwvaXNibj48YWNjZXNz
aW9uLW51bT4yNjg1MDQ5NTwvYWNjZXNzaW9uLW51bT48dXJscz48cmVsYXRlZC11cmxzPjx1cmw+
aHR0cHM6Ly93d3cubmNiaS5ubG0ubmloLmdvdi9wdWJtZWQvMjY4NTA0OTU8L3VybD48L3JlbGF0
ZWQtdXJscz48L3VybHM+PGN1c3RvbTI+UE1DNDg0NDA3MTwvY3VzdG9tMj48ZWxlY3Ryb25pYy1y
ZXNvdXJjZS1udW0+MTAuMTA1My9qLmdhc3Ryby4yMDE2LjAxLjAzMjwvZWxlY3Ryb25pYy1yZXNv
dXJjZS1udW0+PC9yZWNvcmQ+PC9DaXRlPjxDaXRlPjxBdXRob3I+VGhhYmV0PC9BdXRob3I+PFll
YXI+MjAxNjwvWWVhcj48UmVjTnVtPjg4PC9SZWNOdW0+PHJlY29yZD48cmVjLW51bWJlcj44ODwv
cmVjLW51bWJlcj48Zm9yZWlnbi1rZXlzPjxrZXkgYXBwPSJFTiIgZGItaWQ9IjlyMGZ0ejBmaHYy
NXNyZXg1enF2YTBmbXZ3YWFkZXhzNXBmcyIgdGltZXN0YW1wPSIxNTI0NDUxMjUyIj44ODwva2V5
PjwvZm9yZWlnbi1rZXlzPjxyZWYtdHlwZSBuYW1lPSJKb3VybmFsIEFydGljbGUiPjE3PC9yZWYt
dHlwZT48Y29udHJpYnV0b3JzPjxhdXRob3JzPjxhdXRob3I+VGhhYmV0LCBLLjwvYXV0aG9yPjxh
dXRob3I+QXNpbWFrb3BvdWxvcywgQS48L2F1dGhvcj48YXV0aG9yPlNob2phZWksIE0uPC9hdXRo
b3I+PGF1dGhvcj5Sb21lcm8tR29tZXosIE0uPC9hdXRob3I+PGF1dGhvcj5NYW5naWEsIEEuPC9h
dXRob3I+PGF1dGhvcj5JcnZpbmcsIFcuIEwuPC9hdXRob3I+PGF1dGhvcj5CZXJnLCBULjwvYXV0
aG9yPjxhdXRob3I+RG9yZSwgRy4gSi48L2F1dGhvcj48YXV0aG9yPkdyb25iYWVrLCBILjwvYXV0
aG9yPjxhdXRob3I+U2hlcmlkYW4sIEQuPC9hdXRob3I+PGF1dGhvcj5BYmF0ZSwgTS4gTC48L2F1
dGhvcj48YXV0aG9yPkJ1Z2lhbmVzaSwgRS48L2F1dGhvcj48YXV0aG9yPldlbHRtYW4sIE0uPC9h
dXRob3I+PGF1dGhvcj5Nb2xsaXNvbiwgTC48L2F1dGhvcj48YXV0aG9yPkNoZW5nLCBXLjwvYXV0
aG9yPjxhdXRob3I+UmlvcmRhbiwgUy48L2F1dGhvcj48YXV0aG9yPkZpc2NoZXIsIEouPC9hdXRo
b3I+PGF1dGhvcj5TcGVuZ2xlciwgVS48L2F1dGhvcj48YXV0aG9yPk5hdHRlcm1hbm4sIEouPC9h
dXRob3I+PGF1dGhvcj5XYWhpZCwgQS48L2F1dGhvcj48YXV0aG9yPlJvamFzLCBBLjwvYXV0aG9y
PjxhdXRob3I+V2hpdGUsIFIuPC9hdXRob3I+PGF1dGhvcj5Eb3VnbGFzLCBNLiBXLjwvYXV0aG9y
PjxhdXRob3I+TWNMZW9kLCBELjwvYXV0aG9yPjxhdXRob3I+UG93ZWxsLCBFLjwvYXV0aG9yPjxh
dXRob3I+TGlkZGxlLCBDLjwvYXV0aG9yPjxhdXRob3I+dmFuIGRlciBQb29ydGVuLCBELjwvYXV0
aG9yPjxhdXRob3I+R2VvcmdlLCBKLjwvYXV0aG9yPjxhdXRob3I+RXNsYW0sIE0uPC9hdXRob3I+
PGF1dGhvcj5JbnRlcm5hdGlvbmFsIExpdmVyIERpc2Vhc2UgR2VuZXRpY3MsIENvbnNvcnRpdW08
L2F1dGhvcj48L2F1dGhvcnM+PC9jb250cmlidXRvcnM+PGF1dGgtYWRkcmVzcz5TdG9yciBMaXZl
ciBDZW50cmUsIFdlc3RtZWFkIEluc3RpdHV0ZSBmb3IgTWVkaWNhbCBSZXNlYXJjaCBhbmQgV2Vz
dG1lYWQgSG9zcGl0YWwsIFVuaXZlcnNpdHkgb2YgU3lkbmV5LCBTeWRuZXksIE5ldyBTb3V0aCBX
YWxlcyAyMTQ1LCBBdXN0cmFsaWEuJiN4RDtEZXBhcnRtZW50IG9mIEJpb2NoZW1pc3RyeSwgRmFj
dWx0eSBvZiBQaGFybWFjeSwgTWluaWEgVW5pdmVyc2l0eSwgTWluaWEgNjExMSwgRWd5cHQuJiN4
RDtDZW50cmUgZm9yIEltbXVub2xvZ3kgYW5kIEFsbGVyZ3kgUmVzZWFyY2gsIFdlc3RtZWFkIElu
c3RpdHV0ZSBmb3IgTWVkaWNhbCBSZXNlYXJjaCwgU3lkbmV5LCBOZXcgU291dGggV2FsZXMgMjE0
NSwgQXVzdHJhbGlhLiYjeEQ7TmVwZWFuIEdlbm9taWMgUmVzZWFyY2ggR3JvdXAsIElDVSwgTmVw
ZWFuIEhvc3BpdGFsLCBLaW5nc3dvb2QsIE5ldyBTb3V0aCBXYWxlcyAyNzQ3LCBBdXN0cmFsaWEu
JiN4RDtVbml0IGZvciBUaGUgQ2xpbmljYWwgTWFuYWdlbWVudCBvZiBEaWdlc3RpdmUgRGlzZWFz
ZXMgYW5kIENJQkVSZWhkLCBIb3NwaXRhbCBVbml2ZXJzaXRhcmlvIGRlIFZhbG1lLCA0MTAxNCBT
ZXZpbGxhLCBTcGFpbi4mI3hEO0RpdmlzaW9uIG9mIEhlcGF0b2xvZ3ksIE9zcGVkYWxlIENhc2Eg
U29sbGlldm8gZGVsbGEgU29mZmVyZW56YSwgSVJDQ1MsIDcxMDEzIFNhbiBHaW92YW5uaSBSb3Rv
bmRvLCBJdGFseS4mI3hEO05JSFIgQmlvbWVkaWNhbCBSZXNlYXJjaCBVbml0IGluIEdhc3Ryb2Vu
dGVyb2xvZ3kgYW5kIHRoZSBMaXZlciwgVW5pdmVyc2l0eSBvZiBOb3R0aW5naGFtLCBOb3R0aW5n
aGFtIE5HNyAyVUgsIFVLLiYjeEQ7U2VjdGlvbiBvZiBIZXBhdG9sb2d5LCBDbGluaWMgZm9yIEdh
c3Ryb2VudGVyb2xvZ3kgYW5kIFJoZXVtYXRvbG9neSwgVW5pdmVyc2l0eSBDbGluaWMgTGVpcHpp
ZywgMDQxMDMgTGVpcHppZywgR2VybWFueS4mI3hEO0tpcmJ5IEluc3RpdHV0ZSwgVGhlIFVuaXZl
cnNpdHkgb2YgTmV3IFNvdXRoIFdhbGVzLCBTeWRuZXksIE5ldyBTb3V0aCBXYWxlcyAyMDUyLCBB
dXN0cmFsaWEuJiN4RDtEZXBhcnRtZW50IG9mIEhlcGF0b2xvZ3kgYW5kIEdhc3Ryb2VudGVyb2xv
Z3ksIEFhcmh1cyBVbml2ZXJzaXR5IEhvc3BpdGFsLCBESy04MDAwIEFhcmh1cywgRGVubWFyay4m
I3hEO0luc3RpdHV0ZSBvZiBUcmFuc2xhdGlvbmFsIGFuZCBTdHJhdGlmaWVkIE1lZGljaW5lLCBQ
bHltb3V0aCBVbml2ZXJzaXR5LCBQbHltb3V0aCBQTDQgOEFBLCBVSy4mI3hEO0RpdmlzaW9uIG9m
IEdhc3Ryb2VudGVyb2xvZ3kgYW5kIEhlcGF0b2xvZ3ksIERlcGFydG1lbnQgb2YgTWVkaWNhbCBT
Y2llbmNlLCBVbml2ZXJzaXR5IG9mIFR1cmluLCAxMDEyNiBUdXJpbiwgSXRhbHkuJiN4RDtEZXBh
cnRtZW50IG9mIEdhc3Ryb2VudGVyb2xvZ3kgYW5kIEhlcGF0b2xvZ3ksIE5lcGVhbiBIb3NwaXRh
bCwgU3lkbmV5LCBOZXcgU291dGggV2FsZXMgMjc0NywgQXVzdHJhbGlhLiYjeEQ7RGVwYXJ0bWVu
dCBvZiBHYXN0cm9lbnRlcm9sb2d5IGFuZCBIZXBhdG9sb2d5LCBGcmVtYW50bGUgSG9zcGl0YWws
IEZyZW1hbnRsZSwgV2VzdGVybiBBdXN0cmFsaWEgNjE2MCwgQXVzdHJhbGlhLiYjeEQ7RGVwYXJ0
bWVudCBvZiBHYXN0cm9lbnRlcm9sb2d5IGFuZCBIZXBhdG9sb2d5LCBSb3lhbCBQZXJ0aCBIb3Nw
aXRhbCwgV2VzdGVybiBBdXN0cmFsaWEgNjAwMCwgQXVzdHJhbGlhLiYjeEQ7R2FzdHJvaW50ZXN0
aW5hbCBhbmQgTGl2ZXIgVW5pdCwgUHJpbmNlIG9mIFdhbGVzIEhvc3BpdGFsIGFuZCBVbml2ZXJz
aXR5IG9mIE5ldyBTb3V0aCBXYWxlcywgU3lkbmV5LCBOZXcgU291dGggV2FsZXMgMjAzMSwgQXVz
dHJhbGlhLiYjeEQ7RGVwYXJ0bWVudCBvZiBJbnRlcm5hbCBNZWRpY2luZSBJLCBVbml2ZXJzaXR5
IG9mIEJvbm4sIDUzMTA1IEJvbm4sIEdlcm1hbnkuJiN4RDtDZW50cmUgZm9yIEluZmVjdGlvdXMg
RGlzZWFzZXMgYW5kIE1pY3JvYmlvbG9neSwgTWFyaWUgQmFzaGlyIEluc3RpdHV0ZSBmb3IgSW5m
ZWN0aW91cyBEaXNlYXNlcyBhbmQgQmlvc2VjdXJpdHksIFVuaXZlcnNpdHkgb2YgU3lkbmV5IGF0
IFdlc3RtZWFkIEhvc3BpdGFsLCBXZXN0bWVhZCwgTmV3IFNvdXRoIFdhbGVzIDIxNDUsIEF1c3Ry
YWxpYS4mI3hEO0RlcGFydG1lbnQgb2YgQW5hdG9taWNhbCBQYXRob2xvZ3ksIEluc3RpdHV0ZSBv
ZiBDbGluaWNhbCBQYXRob2xvZ3kgYW5kIE1lZGljYWwgUmVzZWFyY2ggKElDUE1SKSwgV2VzdG1l
YWQgSG9zcGl0YWwsIFN5ZG5leSwgTmV3IFNvdXRoIFdhbGVzIDIxNDUsIEF1c3RyYWxpYS4mI3hE
O1ByaW5jZXNzIEFsZXhhbmRyYSBIb3NwaXRhbCwgU2Nob29sIG9mIE1lZGljaW5lLCBUaGUgVW5p
dmVyc2l0eSBvZiBRdWVlbnNsYW5kLCBXb29sbG9vbmdhYmJhLCBRdWVlbnNsYW5kIDQxMDIsIEF1
c3RyYWxpYS48L2F1dGgtYWRkcmVzcz48dGl0bGVzPjx0aXRsZT5NQk9BVDcgcnM2NDE3MzggaW5j
cmVhc2VzIHJpc2sgb2YgbGl2ZXIgaW5mbGFtbWF0aW9uIGFuZCB0cmFuc2l0aW9uIHRvIGZpYnJv
c2lzIGluIGNocm9uaWMgaGVwYXRpdGlzIEM8L3RpdGxlPjxzZWNvbmRhcnktdGl0bGU+TmF0IENv
bW11bjwvc2Vjb25kYXJ5LXRpdGxlPjwvdGl0bGVzPjxwZXJpb2RpY2FsPjxmdWxsLXRpdGxlPk5h
dHVyZSBDb21tdW5pY2F0aW9uczwvZnVsbC10aXRsZT48YWJici0xPk5hdCBDb21tdW48L2FiYnIt
MT48L3BlcmlvZGljYWw+PHBhZ2VzPjEyNzU3PC9wYWdlcz48dm9sdW1lPjc8L3ZvbHVtZT48ZWRp
dGlvbj4yMDE2LzA5LzE2PC9lZGl0aW9uPjxkYXRlcz48eWVhcj4yMDE2PC95ZWFyPjxwdWItZGF0
ZXM+PGRhdGU+U2VwIDE1PC9kYXRlPjwvcHViLWRhdGVzPjwvZGF0ZXM+PGlzYm4+MjA0MS0xNzIz
IChFbGVjdHJvbmljKSYjeEQ7MjA0MS0xNzIzIChMaW5raW5nKTwvaXNibj48YWNjZXNzaW9uLW51
bT4yNzYzMDA0MzwvYWNjZXNzaW9uLW51bT48dXJscz48cmVsYXRlZC11cmxzPjx1cmw+aHR0cHM6
Ly93d3cubmNiaS5ubG0ubmloLmdvdi9wdWJtZWQvMjc2MzAwNDM8L3VybD48L3JlbGF0ZWQtdXJs
cz48L3VybHM+PGN1c3RvbTI+UE1DNTAyNzYwOTwvY3VzdG9tMj48ZWxlY3Ryb25pYy1yZXNvdXJj
ZS1udW0+MTAuMTAzOC9uY29tbXMxMjc1NzwvZWxlY3Ryb25pYy1yZXNvdXJjZS1udW0+PC9yZWNv
cmQ+PC9DaXRlPjxDaXRlPjxBdXRob3I+VGhhYmV0PC9BdXRob3I+PFllYXI+MjAxNzwvWWVhcj48
UmVjTnVtPjUyMzwvUmVjTnVtPjxyZWNvcmQ+PHJlYy1udW1iZXI+NTIzPC9yZWMtbnVtYmVyPjxm
b3JlaWduLWtleXM+PGtleSBhcHA9IkVOIiBkYi1pZD0iOXIwZnR6MGZodjI1c3JleDV6cXZhMGZt
dndhYWRleHM1cGZzIiB0aW1lc3RhbXA9IjE1NDUwMjAzNTkiPjUyMzwva2V5PjwvZm9yZWlnbi1r
ZXlzPjxyZWYtdHlwZSBuYW1lPSJKb3VybmFsIEFydGljbGUiPjE3PC9yZWYtdHlwZT48Y29udHJp
YnV0b3JzPjxhdXRob3JzPjxhdXRob3I+VGhhYmV0LCBLLjwvYXV0aG9yPjxhdXRob3I+Q2hhbiwg
SC4gTC4gWS48L2F1dGhvcj48YXV0aG9yPlBldHRhLCBTLjwvYXV0aG9yPjxhdXRob3I+TWFuZ2lh
LCBBLjwvYXV0aG9yPjxhdXRob3I+QmVyZywgVC48L2F1dGhvcj48YXV0aG9yPkJvb25zdHJhLCBB
LjwvYXV0aG9yPjxhdXRob3I+QnJvdXdlciwgVy4gUC48L2F1dGhvcj48YXV0aG9yPkFiYXRlLCBN
LiBMLjwvYXV0aG9yPjxhdXRob3I+V29uZywgVi4gVy4gUy48L2F1dGhvcj48YXV0aG9yPk5hem15
LCBNLjwvYXV0aG9yPjxhdXRob3I+RmlzY2hlciwgSi48L2F1dGhvcj48YXV0aG9yPkxpZGRsZSwg
Qy48L2F1dGhvcj48YXV0aG9yPkdlb3JnZSwgSi48L2F1dGhvcj48YXV0aG9yPkVzbGFtLCBNLjwv
YXV0aG9yPjwvYXV0aG9ycz48L2NvbnRyaWJ1dG9ycz48YXV0aC1hZGRyZXNzPldlc3RtZWFkIEhv
c3AsIFdlc3RtZWFkIEluc3QgTWVkIFJlcywgU3RvcnIgTGl2ZXIgQ3RyLCBXZXN0bWVhZCwgTlNX
LCBBdXN0cmFsaWEmI3hEO1VuaXYgU3lkbmV5LCBTeWRuZXksIE5TVywgQXVzdHJhbGlhJiN4RDtN
ZW5pYSBVbml2LCBCaW9jaGVtIERlcHQsIEZhYyBQaGFybSwgQWwgTWlueWEsIEVneXB0JiN4RDtD
aGluZXNlIFVuaXYgSG9uZyBLb25nLCBEZXB0IE1lZCAmYW1wOyBUaGVyYXBldXQsIEluc3QgRGln
ZXN0IERpcywgSG9uZyBLb25nLCBIb25nIEtvbmcsIFBlb3BsZXMgUiBDaGluYSYjeEQ7Q2hpbmVz
ZSBVbml2IEhvbmcgS29uZywgU3RhdGUgS2V5IExhYiBEaWdlc3QgRGlzLCBIb25nIEtvbmcsIEhv
bmcgS29uZywgUGVvcGxlcyBSIENoaW5hJiN4RDtVbml2IFBhbGVybW8sIFNleiBHYXN0cm9lbnRl
cm9sLCBEaUJpTUlTLCBQYWxlcm1vLCBJdGFseSYjeEQ7T3NwZWQgQ2FzYSBTb2xsaWV2byBTb2Zm
ZXJlbnphLCBEaXYgSGVwYXRvbCwgSVJDQ1MsIFNhbiBHaW92YW5uaSBSb3RvbmRvLCBJdGFseSYj
eEQ7VW5pdiBDbGluIExlaXB6aWcsIFNlY3QgSGVwYXRvbCwgQ2xpbiBHYXN0cm9lbnRlcm9sICZh
bXA7IFJoZXVtYXRvbCwgTGVpcHppZywgR2VybWFueSYjeEQ7RXJhc211cyBNQyBVbml2IE1lZCBD
dHIgUm90dGVyZGFtLCBEZXB0IEdhc3Ryb2VudGVyb2wgJmFtcDsgSGVwYXRvbCwgUm90dGVyZGFt
LCBOZXRoZXJsYW5kcyYjeEQ7VW5pdiBUdXJpbiwgRGl2IEdhc3Ryb2VudGVyb2wgJmFtcDsgSGVw
YXRvbCwgRGVwdCBNZWQgU2NpLCBUdXJpbiwgSXRhbHk8L2F1dGgtYWRkcmVzcz48dGl0bGVzPjx0
aXRsZT5UaGUgTWVtYnJhbmUtQm91bmQgTy1BY3lsdHJhbnNmZXJhc2UgRG9tYWluLUNvbnRhaW5p
bmcgNyBWYXJpYW50IHJzNjQxNzM4IEluY3JlYXNlcyBJbmZsYW1tYXRpb24gYW5kIEZpYnJvc2lz
IGluIENocm9uaWMgSGVwYXRpdGlzIEI8L3RpdGxlPjxzZWNvbmRhcnktdGl0bGU+SGVwYXRvbG9n
eTwvc2Vjb25kYXJ5LXRpdGxlPjxhbHQtdGl0bGU+SGVwYXRvbG9neTwvYWx0LXRpdGxlPjwvdGl0
bGVzPjxwZXJpb2RpY2FsPjxmdWxsLXRpdGxlPkhlcGF0b2xvZ3k8L2Z1bGwtdGl0bGU+PGFiYnIt
MT5IZXBhdG9sb2d5PC9hYmJyLTE+PC9wZXJpb2RpY2FsPjxhbHQtcGVyaW9kaWNhbD48ZnVsbC10
aXRsZT5IZXBhdG9sb2d5PC9mdWxsLXRpdGxlPjxhYmJyLTE+SGVwYXRvbG9neTwvYWJici0xPjwv
YWx0LXBlcmlvZGljYWw+PHBhZ2VzPjE4NDAtMTg1MDwvcGFnZXM+PHZvbHVtZT42NTwvdm9sdW1l
PjxudW1iZXI+NjwvbnVtYmVyPjxrZXl3b3Jkcz48a2V5d29yZD5mYXR0eSBsaXZlci1kaXNlYXNl
PC9rZXl3b3JkPjxrZXl3b3JkPmdlbmUtZXhwcmVzc2lvbjwva2V5d29yZD48a2V5d29yZD5seXNv
cGhvc3Bob2xpcGlkIGFjeWx0cmFuc2ZlcmFzZXM8L2tleXdvcmQ+PGtleXdvcmQ+cmlzay1mYWN0
b3JzPC9rZXl3b3JkPjxrZXl3b3JkPnN0ZWF0b3Npczwva2V5d29yZD48a2V5d29yZD5pbmZlY3Rp
b248L2tleXdvcmQ+PGtleXdvcmQ+YXBvcHRvc2lzPC9rZXl3b3JkPjxrZXl3b3JkPmdlbm90eXBl
PC9rZXl3b3JkPjxrZXl3b3JkPm1ib2F0Nzwva2V5d29yZD48a2V5d29yZD5jZWxsczwva2V5d29y
ZD48L2tleXdvcmRzPjxkYXRlcz48eWVhcj4yMDE3PC95ZWFyPjxwdWItZGF0ZXM+PGRhdGU+SnVu
PC9kYXRlPjwvcHViLWRhdGVzPjwvZGF0ZXM+PGlzYm4+MDI3MC05MTM5PC9pc2JuPjxhY2Nlc3Np
b24tbnVtPldPUzowMDA0MDE2MDg5MDAwMDk8L2FjY2Vzc2lvbi1udW0+PHVybHM+PHJlbGF0ZWQt
dXJscz48dXJsPiZsdDtHbyB0byBJU0kmZ3Q7Oi8vV09TOjAwMDQwMTYwODkwMDAwOTwvdXJsPjwv
cmVsYXRlZC11cmxzPjwvdXJscz48ZWxlY3Ryb25pYy1yZXNvdXJjZS1udW0+MTAuMTAwMi9oZXAu
MjkwNjQ8L2VsZWN0cm9uaWMtcmVzb3VyY2UtbnVtPjxsYW5ndWFnZT5FbmdsaXNoPC9sYW5ndWFn
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1</w:t>
      </w:r>
      <w:r w:rsidR="002C3308" w:rsidRPr="00285EC0">
        <w:rPr>
          <w:rFonts w:ascii="Book Antiqua" w:hAnsi="Book Antiqua"/>
          <w:noProof/>
          <w:vertAlign w:val="superscript"/>
        </w:rPr>
        <w:t>-12</w:t>
      </w:r>
      <w:r w:rsidR="005950BD">
        <w:rPr>
          <w:rFonts w:ascii="Book Antiqua" w:hAnsi="Book Antiqua"/>
          <w:noProof/>
          <w:vertAlign w:val="superscript"/>
        </w:rPr>
        <w:t>4</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w:t>
      </w:r>
      <w:r w:rsidR="00DF37FD" w:rsidRPr="00285EC0">
        <w:rPr>
          <w:rFonts w:ascii="Book Antiqua" w:hAnsi="Book Antiqua"/>
        </w:rPr>
        <w:t xml:space="preserve">A recent study showed that </w:t>
      </w:r>
      <w:r w:rsidR="00DF37FD" w:rsidRPr="00285EC0">
        <w:rPr>
          <w:rFonts w:ascii="Book Antiqua" w:hAnsi="Book Antiqua"/>
          <w:i/>
        </w:rPr>
        <w:t>Mboat7</w:t>
      </w:r>
      <w:r w:rsidR="00DF37FD" w:rsidRPr="00285EC0">
        <w:rPr>
          <w:rFonts w:ascii="Book Antiqua" w:hAnsi="Book Antiqua"/>
        </w:rPr>
        <w:t xml:space="preserve"> loss of function promote</w:t>
      </w:r>
      <w:r w:rsidR="0047669E" w:rsidRPr="00285EC0">
        <w:rPr>
          <w:rFonts w:ascii="Book Antiqua" w:hAnsi="Book Antiqua"/>
        </w:rPr>
        <w:t>s</w:t>
      </w:r>
      <w:r w:rsidR="00DF37FD" w:rsidRPr="00285EC0">
        <w:rPr>
          <w:rFonts w:ascii="Book Antiqua" w:hAnsi="Book Antiqua"/>
        </w:rPr>
        <w:t xml:space="preserve"> the progression of </w:t>
      </w:r>
      <w:r w:rsidR="00410071" w:rsidRPr="00285EC0">
        <w:rPr>
          <w:rFonts w:ascii="Book Antiqua" w:hAnsi="Book Antiqua"/>
        </w:rPr>
        <w:t>MAFLD</w:t>
      </w:r>
      <w:r w:rsidR="00DF37FD" w:rsidRPr="00285EC0">
        <w:rPr>
          <w:rFonts w:ascii="Book Antiqua" w:hAnsi="Book Antiqua"/>
        </w:rPr>
        <w:t xml:space="preserve"> and </w:t>
      </w:r>
      <w:r w:rsidR="00DF37FD" w:rsidRPr="00285EC0">
        <w:rPr>
          <w:rFonts w:ascii="Book Antiqua" w:hAnsi="Book Antiqua"/>
          <w:color w:val="212121"/>
          <w:shd w:val="clear" w:color="auto" w:fill="FFFFFF"/>
        </w:rPr>
        <w:t>hepatic inflammatory and fibrotic phenotypes in response to</w:t>
      </w:r>
      <w:r w:rsidR="0047669E" w:rsidRPr="00285EC0">
        <w:rPr>
          <w:rFonts w:ascii="Book Antiqua" w:hAnsi="Book Antiqua"/>
          <w:color w:val="212121"/>
          <w:shd w:val="clear" w:color="auto" w:fill="FFFFFF"/>
        </w:rPr>
        <w:t xml:space="preserve"> a</w:t>
      </w:r>
      <w:r w:rsidR="00DF37FD" w:rsidRPr="00285EC0">
        <w:rPr>
          <w:rFonts w:ascii="Book Antiqua" w:hAnsi="Book Antiqua"/>
          <w:color w:val="212121"/>
          <w:shd w:val="clear" w:color="auto" w:fill="FFFFFF"/>
        </w:rPr>
        <w:t xml:space="preserve"> high fat diet</w:t>
      </w:r>
      <w:r w:rsidR="00DF37FD" w:rsidRPr="00285EC0">
        <w:rPr>
          <w:rFonts w:ascii="Book Antiqua" w:hAnsi="Book Antiqua"/>
          <w:color w:val="212121"/>
          <w:shd w:val="clear" w:color="auto" w:fill="FFFFFF"/>
        </w:rPr>
        <w:fldChar w:fldCharType="begin">
          <w:fldData xml:space="preserve">PEVuZE5vdGU+PENpdGU+PEF1dGhvcj5IZWxzbGV5PC9BdXRob3I+PFllYXI+MjAxOTwvWWVhcj48
UmVjTnVtPjIwODk8L1JlY051bT48RGlzcGxheVRleHQ+PHN0eWxlIGZhY2U9InN1cGVyc2NyaXB0
Ij5bMTI2XTwvc3R5bGU+PC9EaXNwbGF5VGV4dD48cmVjb3JkPjxyZWMtbnVtYmVyPjIwODk8L3Jl
Yy1udW1iZXI+PGZvcmVpZ24ta2V5cz48a2V5IGFwcD0iRU4iIGRiLWlkPSI5cjBmdHowZmh2MjVz
cmV4NXpxdmEwZm12d2FhZGV4czVwZnMiIHRpbWVzdGFtcD0iMTU3NjU0Njk3MCI+MjA4OTwva2V5
PjwvZm9yZWlnbi1rZXlzPjxyZWYtdHlwZSBuYW1lPSJKb3VybmFsIEFydGljbGUiPjE3PC9yZWYt
dHlwZT48Y29udHJpYnV0b3JzPjxhdXRob3JzPjxhdXRob3I+SGVsc2xleSwgUi4gTi48L2F1dGhv
cj48YXV0aG9yPlZhcmFkaGFyYWphbiwgVi48L2F1dGhvcj48YXV0aG9yPkJyb3duLCBBLiBMLjwv
YXV0aG9yPjxhdXRob3I+R3JvbW92c2t5LCBBLiBELjwvYXV0aG9yPjxhdXRob3I+U2NodWdhciwg
Ui4gQy48L2F1dGhvcj48YXV0aG9yPlJhbWFjaGFuZGlyYW4sIEkuPC9hdXRob3I+PGF1dGhvcj5G
dW5nLCBLLjwvYXV0aG9yPjxhdXRob3I+S2FiYmFueSwgTS4gTi48L2F1dGhvcj48YXV0aG9yPkJh
bmVyamVlLCBSLjwvYXV0aG9yPjxhdXRob3I+TmV1bWFubiwgQy4gSy48L2F1dGhvcj48YXV0aG9y
PkZpbm5leSwgQy48L2F1dGhvcj48YXV0aG9yPlBhdGhhaywgUC48L2F1dGhvcj48YXV0aG9yPk9y
YWJpLCBELjwvYXV0aG9yPjxhdXRob3I+T3Nib3JuLCBMLiBKLjwvYXV0aG9yPjxhdXRob3I+TWFz
c2V5LCBXLjwvYXV0aG9yPjxhdXRob3I+WmhhbmcsIFIuIEwuPC9hdXRob3I+PGF1dGhvcj5LYWRh
bSwgQS48L2F1dGhvcj48YXV0aG9yPlNhbnNidXJ5LCBCLiBFLjwvYXV0aG9yPjxhdXRob3I+UGFu
LCBDLjwvYXV0aG9yPjxhdXRob3I+U2Fja3MsIEouPC9hdXRob3I+PGF1dGhvcj5MZWUsIFIuIEcu
PC9hdXRob3I+PGF1dGhvcj5Dcm9va2UsIFIuIE0uPC9hdXRob3I+PGF1dGhvcj5HcmFoYW0sIE0u
IEouPC9hdXRob3I+PGF1dGhvcj5MZW1pZXV4LCBNLiBFLjwvYXV0aG9yPjxhdXRob3I+R29nb25l
YSwgVi48L2F1dGhvcj48YXV0aG9yPktpcndhbiwgSi4gUC48L2F1dGhvcj48YXV0aG9yPkFsbGVu
ZGUsIEQuIFMuPC9hdXRob3I+PGF1dGhvcj5DaXZlbGVrLCBNLjwvYXV0aG9yPjxhdXRob3I+Rm94
LCBQLiBMLjwvYXV0aG9yPjxhdXRob3I+UnVkZWwsIEwuIEwuPC9hdXRob3I+PGF1dGhvcj5MdXNp
cywgQS4gSi48L2F1dGhvcj48YXV0aG9yPlNwaXRlLCBNLjwvYXV0aG9yPjxhdXRob3I+QnJvd24s
IEouIE0uPC9hdXRob3I+PC9hdXRob3JzPjwvY29udHJpYnV0b3JzPjxhdXRoLWFkZHJlc3M+Q2xl
dmVsYW5kIENsaW4sIERlcHQgQ2FyZGlvdmFzYyAmYW1wOyBNZXRhYiBTY2ksIENsZXZlbGFuZCwg
T0ggNDQxMDYgVVNBJiN4RDtVbml2IENpbmNpbm5hdGksIERlcHQgSW50ZXJuYWwgTWVkLCBDaW5j
aW5uYXRpLCBPSCBVU0EmI3hEO0hhcnZhcmQgTWVkIFNjaCwgQ3RyIEV4cHQgVGhlcmFwZXV0ICZh
bXA7IFJlcGVyZnVzIEluanVyeSwgRGVwdCBBbmVzdGhlc2lvbCBQZXJpb3BlcmF0ICZhbXA7IFBh
aW4gTWVkLCBCcmlnaGFtICZhbXA7IFdvbWVucyBIb3NwLCBCb3N0b24sIE1BIDAyMTE1IFVTQSYj
eEQ7VW5pdiBDYWxpZiBMb3MgQW5nZWxlcywgRGVwdCBNZWQsIExvcyBBbmdlbGVzLCBDQSA5MDAy
NCBVU0EmI3hEO1VuaXYgQ2FsaWYgTG9zIEFuZ2VsZXMsIERlcHQgTWljcm9iaW9sLCBMb3MgQW5n
ZWxlcywgQ0EgOTAwMjQgVVNBJiN4RDtVbml2IENhbGlmIExvcyBBbmdlbGVzLCBEZXB0IEh1bWFu
IEdlbmV0LCBMb3MgQW5nZWxlcywgQ0EgOTAwMjQgVVNBJiN4RDtDbGV2ZWxhbmQgQ2xpbiwgRGVw
dCBQYXRob2Jpb2wsIENsZXZlbGFuZCwgT0ggNDQxMDYgVVNBJiN4RDtJb25pcyBQaGFybWFjZXV0
IEluYywgQW50aXNlbnNlIERydWcgRGlzY292ZXJ5LCBDYXJkaW92YXNjIEdycCwgQ2FybHNiYWQs
IENBIFVTQSYjeEQ7QmlvaW5mbywgUGxhbnRhZ2VuZXQsIE9OLCBDYW5hZGEmI3hEO0NsZXZlbGFu
ZCBTdGF0ZSBVbml2LCBEZXB0IENoZW0sIENsZXZlbGFuZCwgT0ggNDQxMTUgVVNBJiN4RDtDbGV2
ZWxhbmQgQ2xpbiwgRGVwdCBBbmF0IFBhdGhvbCwgQ2xldmVsYW5kLCBPSCA0NDEwNiBVU0EmI3hE
O1VuaXYgVmlyZ2luaWEsIERlcHQgQmlvbWVkIEVuZ24sIENoYXJsb3R0ZXN2aWxsZSwgVkEgVVNB
JiN4RDtXYWtlIEZvcmVzdCBVbml2LCBCb3dtYW4gR3JheSBTY2ggTWVkLCBEZXB0IFBhdGhvbCwg
U2VjdCBMaXBpZCBTY2ksIFdpbnN0b24gU2FsZW0sIE5DIDI3MTAzIFVTQTwvYXV0aC1hZGRyZXNz
Pjx0aXRsZXM+PHRpdGxlPk9iZXNpdHktbGlua2VkIHN1cHByZXNzaW9uIG9mIG1lbWJyYW5lLWJv
dW5kIE8tYWN5bHRyYW5zZmVyYXNlIDcgKE1CT0FUNykgZHJpdmVzIG5vbi1hbGNvaG9saWMgZmF0
dHkgbGl2ZXIgZGlzZWFzZTwvdGl0bGU+PHNlY29uZGFyeS10aXRsZT5FbGlmZTwvc2Vjb25kYXJ5
LXRpdGxlPjxhbHQtdGl0bGU+RWxpZmU8L2FsdC10aXRsZT48L3RpdGxlcz48cGVyaW9kaWNhbD48
ZnVsbC10aXRsZT5FbGlmZTwvZnVsbC10aXRsZT48YWJici0xPkVsaWZlPC9hYmJyLTE+PC9wZXJp
b2RpY2FsPjxhbHQtcGVyaW9kaWNhbD48ZnVsbC10aXRsZT5FbGlmZTwvZnVsbC10aXRsZT48YWJi
ci0xPkVsaWZlPC9hYmJyLTE+PC9hbHQtcGVyaW9kaWNhbD48dm9sdW1lPjg8L3ZvbHVtZT48a2V5
d29yZHM+PGtleXdvcmQ+bHlzb3Bob3NwaG9saXBpZCBhY3lsdHJhbnNmZXJhc2VzPC9rZXl3b3Jk
PjxrZXl3b3JkPm1vbm9veHlnZW5hc2UgMzwva2V5d29yZD48a2V5d29yZD5saXBpZCBkcm9wbGV0
czwva2V5d29yZD48a2V5d29yZD52YXJpYW50PC9rZXl3b3JkPjxrZXl3b3JkPnBucGxhMzwva2V5
d29yZD48a2V5d29yZD5jaG9sZXN0ZXJvbDwva2V5d29yZD48a2V5d29yZD5uYWZsZDwva2V5d29y
ZD48a2V5d29yZD5seXNvcGhvc3BoYXRpZHlsaW5vc2l0b2w8L2tleXdvcmQ+PGtleXdvcmQ+cGhv
c3BoYXRpZHlsaW5vc2l0b2w8L2tleXdvcmQ+PGtleXdvcmQ+YXNzb2NpYXRpb248L2tleXdvcmQ+
PC9rZXl3b3Jkcz48ZGF0ZXM+PHllYXI+MjAxOTwveWVhcj48cHViLWRhdGVzPjxkYXRlPk9jdCAx
NzwvZGF0ZT48L3B1Yi1kYXRlcz48L2RhdGVzPjxpc2JuPjIwNTAtMDg0eDwvaXNibj48YWNjZXNz
aW9uLW51bT5XT1M6MDAwNDk2NzM2ODAwMDAxPC9hY2Nlc3Npb24tbnVtPjx1cmxzPjxyZWxhdGVk
LXVybHM+PHVybD4mbHQ7R28gdG8gSVNJJmd0OzovL1dPUzowMDA0OTY3MzY4MDAwMDE8L3VybD48
L3JlbGF0ZWQtdXJscz48L3VybHM+PGVsZWN0cm9uaWMtcmVzb3VyY2UtbnVtPkFSVE4gZTQ5ODgy
JiN4RDsxMC43NTU0L2VMaWZlLjQ5ODgyPC9lbGVjdHJvbmljLXJlc291cmNlLW51bT48bGFuZ3Vh
Z2U+RW5nbGlzaDwvbGFuZ3VhZ2U+PC9yZWNvcmQ+PC9DaXRlPjwvRW5kTm90ZT4A
</w:fldData>
        </w:fldChar>
      </w:r>
      <w:r w:rsidR="002C3308" w:rsidRPr="00285EC0">
        <w:rPr>
          <w:rFonts w:ascii="Book Antiqua" w:hAnsi="Book Antiqua"/>
          <w:color w:val="212121"/>
          <w:shd w:val="clear" w:color="auto" w:fill="FFFFFF"/>
        </w:rPr>
        <w:instrText xml:space="preserve"> ADDIN EN.CITE </w:instrText>
      </w:r>
      <w:r w:rsidR="002C3308" w:rsidRPr="00285EC0">
        <w:rPr>
          <w:rFonts w:ascii="Book Antiqua" w:hAnsi="Book Antiqua"/>
          <w:color w:val="212121"/>
          <w:shd w:val="clear" w:color="auto" w:fill="FFFFFF"/>
        </w:rPr>
        <w:fldChar w:fldCharType="begin">
          <w:fldData xml:space="preserve">PEVuZE5vdGU+PENpdGU+PEF1dGhvcj5IZWxzbGV5PC9BdXRob3I+PFllYXI+MjAxOTwvWWVhcj48
UmVjTnVtPjIwODk8L1JlY051bT48RGlzcGxheVRleHQ+PHN0eWxlIGZhY2U9InN1cGVyc2NyaXB0
Ij5bMTI2XTwvc3R5bGU+PC9EaXNwbGF5VGV4dD48cmVjb3JkPjxyZWMtbnVtYmVyPjIwODk8L3Jl
Yy1udW1iZXI+PGZvcmVpZ24ta2V5cz48a2V5IGFwcD0iRU4iIGRiLWlkPSI5cjBmdHowZmh2MjVz
cmV4NXpxdmEwZm12d2FhZGV4czVwZnMiIHRpbWVzdGFtcD0iMTU3NjU0Njk3MCI+MjA4OTwva2V5
PjwvZm9yZWlnbi1rZXlzPjxyZWYtdHlwZSBuYW1lPSJKb3VybmFsIEFydGljbGUiPjE3PC9yZWYt
dHlwZT48Y29udHJpYnV0b3JzPjxhdXRob3JzPjxhdXRob3I+SGVsc2xleSwgUi4gTi48L2F1dGhv
cj48YXV0aG9yPlZhcmFkaGFyYWphbiwgVi48L2F1dGhvcj48YXV0aG9yPkJyb3duLCBBLiBMLjwv
YXV0aG9yPjxhdXRob3I+R3JvbW92c2t5LCBBLiBELjwvYXV0aG9yPjxhdXRob3I+U2NodWdhciwg
Ui4gQy48L2F1dGhvcj48YXV0aG9yPlJhbWFjaGFuZGlyYW4sIEkuPC9hdXRob3I+PGF1dGhvcj5G
dW5nLCBLLjwvYXV0aG9yPjxhdXRob3I+S2FiYmFueSwgTS4gTi48L2F1dGhvcj48YXV0aG9yPkJh
bmVyamVlLCBSLjwvYXV0aG9yPjxhdXRob3I+TmV1bWFubiwgQy4gSy48L2F1dGhvcj48YXV0aG9y
PkZpbm5leSwgQy48L2F1dGhvcj48YXV0aG9yPlBhdGhhaywgUC48L2F1dGhvcj48YXV0aG9yPk9y
YWJpLCBELjwvYXV0aG9yPjxhdXRob3I+T3Nib3JuLCBMLiBKLjwvYXV0aG9yPjxhdXRob3I+TWFz
c2V5LCBXLjwvYXV0aG9yPjxhdXRob3I+WmhhbmcsIFIuIEwuPC9hdXRob3I+PGF1dGhvcj5LYWRh
bSwgQS48L2F1dGhvcj48YXV0aG9yPlNhbnNidXJ5LCBCLiBFLjwvYXV0aG9yPjxhdXRob3I+UGFu
LCBDLjwvYXV0aG9yPjxhdXRob3I+U2Fja3MsIEouPC9hdXRob3I+PGF1dGhvcj5MZWUsIFIuIEcu
PC9hdXRob3I+PGF1dGhvcj5Dcm9va2UsIFIuIE0uPC9hdXRob3I+PGF1dGhvcj5HcmFoYW0sIE0u
IEouPC9hdXRob3I+PGF1dGhvcj5MZW1pZXV4LCBNLiBFLjwvYXV0aG9yPjxhdXRob3I+R29nb25l
YSwgVi48L2F1dGhvcj48YXV0aG9yPktpcndhbiwgSi4gUC48L2F1dGhvcj48YXV0aG9yPkFsbGVu
ZGUsIEQuIFMuPC9hdXRob3I+PGF1dGhvcj5DaXZlbGVrLCBNLjwvYXV0aG9yPjxhdXRob3I+Rm94
LCBQLiBMLjwvYXV0aG9yPjxhdXRob3I+UnVkZWwsIEwuIEwuPC9hdXRob3I+PGF1dGhvcj5MdXNp
cywgQS4gSi48L2F1dGhvcj48YXV0aG9yPlNwaXRlLCBNLjwvYXV0aG9yPjxhdXRob3I+QnJvd24s
IEouIE0uPC9hdXRob3I+PC9hdXRob3JzPjwvY29udHJpYnV0b3JzPjxhdXRoLWFkZHJlc3M+Q2xl
dmVsYW5kIENsaW4sIERlcHQgQ2FyZGlvdmFzYyAmYW1wOyBNZXRhYiBTY2ksIENsZXZlbGFuZCwg
T0ggNDQxMDYgVVNBJiN4RDtVbml2IENpbmNpbm5hdGksIERlcHQgSW50ZXJuYWwgTWVkLCBDaW5j
aW5uYXRpLCBPSCBVU0EmI3hEO0hhcnZhcmQgTWVkIFNjaCwgQ3RyIEV4cHQgVGhlcmFwZXV0ICZh
bXA7IFJlcGVyZnVzIEluanVyeSwgRGVwdCBBbmVzdGhlc2lvbCBQZXJpb3BlcmF0ICZhbXA7IFBh
aW4gTWVkLCBCcmlnaGFtICZhbXA7IFdvbWVucyBIb3NwLCBCb3N0b24sIE1BIDAyMTE1IFVTQSYj
eEQ7VW5pdiBDYWxpZiBMb3MgQW5nZWxlcywgRGVwdCBNZWQsIExvcyBBbmdlbGVzLCBDQSA5MDAy
NCBVU0EmI3hEO1VuaXYgQ2FsaWYgTG9zIEFuZ2VsZXMsIERlcHQgTWljcm9iaW9sLCBMb3MgQW5n
ZWxlcywgQ0EgOTAwMjQgVVNBJiN4RDtVbml2IENhbGlmIExvcyBBbmdlbGVzLCBEZXB0IEh1bWFu
IEdlbmV0LCBMb3MgQW5nZWxlcywgQ0EgOTAwMjQgVVNBJiN4RDtDbGV2ZWxhbmQgQ2xpbiwgRGVw
dCBQYXRob2Jpb2wsIENsZXZlbGFuZCwgT0ggNDQxMDYgVVNBJiN4RDtJb25pcyBQaGFybWFjZXV0
IEluYywgQW50aXNlbnNlIERydWcgRGlzY292ZXJ5LCBDYXJkaW92YXNjIEdycCwgQ2FybHNiYWQs
IENBIFVTQSYjeEQ7QmlvaW5mbywgUGxhbnRhZ2VuZXQsIE9OLCBDYW5hZGEmI3hEO0NsZXZlbGFu
ZCBTdGF0ZSBVbml2LCBEZXB0IENoZW0sIENsZXZlbGFuZCwgT0ggNDQxMTUgVVNBJiN4RDtDbGV2
ZWxhbmQgQ2xpbiwgRGVwdCBBbmF0IFBhdGhvbCwgQ2xldmVsYW5kLCBPSCA0NDEwNiBVU0EmI3hE
O1VuaXYgVmlyZ2luaWEsIERlcHQgQmlvbWVkIEVuZ24sIENoYXJsb3R0ZXN2aWxsZSwgVkEgVVNB
JiN4RDtXYWtlIEZvcmVzdCBVbml2LCBCb3dtYW4gR3JheSBTY2ggTWVkLCBEZXB0IFBhdGhvbCwg
U2VjdCBMaXBpZCBTY2ksIFdpbnN0b24gU2FsZW0sIE5DIDI3MTAzIFVTQTwvYXV0aC1hZGRyZXNz
Pjx0aXRsZXM+PHRpdGxlPk9iZXNpdHktbGlua2VkIHN1cHByZXNzaW9uIG9mIG1lbWJyYW5lLWJv
dW5kIE8tYWN5bHRyYW5zZmVyYXNlIDcgKE1CT0FUNykgZHJpdmVzIG5vbi1hbGNvaG9saWMgZmF0
dHkgbGl2ZXIgZGlzZWFzZTwvdGl0bGU+PHNlY29uZGFyeS10aXRsZT5FbGlmZTwvc2Vjb25kYXJ5
LXRpdGxlPjxhbHQtdGl0bGU+RWxpZmU8L2FsdC10aXRsZT48L3RpdGxlcz48cGVyaW9kaWNhbD48
ZnVsbC10aXRsZT5FbGlmZTwvZnVsbC10aXRsZT48YWJici0xPkVsaWZlPC9hYmJyLTE+PC9wZXJp
b2RpY2FsPjxhbHQtcGVyaW9kaWNhbD48ZnVsbC10aXRsZT5FbGlmZTwvZnVsbC10aXRsZT48YWJi
ci0xPkVsaWZlPC9hYmJyLTE+PC9hbHQtcGVyaW9kaWNhbD48dm9sdW1lPjg8L3ZvbHVtZT48a2V5
d29yZHM+PGtleXdvcmQ+bHlzb3Bob3NwaG9saXBpZCBhY3lsdHJhbnNmZXJhc2VzPC9rZXl3b3Jk
PjxrZXl3b3JkPm1vbm9veHlnZW5hc2UgMzwva2V5d29yZD48a2V5d29yZD5saXBpZCBkcm9wbGV0
czwva2V5d29yZD48a2V5d29yZD52YXJpYW50PC9rZXl3b3JkPjxrZXl3b3JkPnBucGxhMzwva2V5
d29yZD48a2V5d29yZD5jaG9sZXN0ZXJvbDwva2V5d29yZD48a2V5d29yZD5uYWZsZDwva2V5d29y
ZD48a2V5d29yZD5seXNvcGhvc3BoYXRpZHlsaW5vc2l0b2w8L2tleXdvcmQ+PGtleXdvcmQ+cGhv
c3BoYXRpZHlsaW5vc2l0b2w8L2tleXdvcmQ+PGtleXdvcmQ+YXNzb2NpYXRpb248L2tleXdvcmQ+
PC9rZXl3b3Jkcz48ZGF0ZXM+PHllYXI+MjAxOTwveWVhcj48cHViLWRhdGVzPjxkYXRlPk9jdCAx
NzwvZGF0ZT48L3B1Yi1kYXRlcz48L2RhdGVzPjxpc2JuPjIwNTAtMDg0eDwvaXNibj48YWNjZXNz
aW9uLW51bT5XT1M6MDAwNDk2NzM2ODAwMDAxPC9hY2Nlc3Npb24tbnVtPjx1cmxzPjxyZWxhdGVk
LXVybHM+PHVybD4mbHQ7R28gdG8gSVNJJmd0OzovL1dPUzowMDA0OTY3MzY4MDAwMDE8L3VybD48
L3JlbGF0ZWQtdXJscz48L3VybHM+PGVsZWN0cm9uaWMtcmVzb3VyY2UtbnVtPkFSVE4gZTQ5ODgy
JiN4RDsxMC43NTU0L2VMaWZlLjQ5ODgyPC9lbGVjdHJvbmljLXJlc291cmNlLW51bT48bGFuZ3Vh
Z2U+RW5nbGlzaDwvbGFuZ3VhZ2U+PC9yZWNvcmQ+PC9DaXRlPjwvRW5kTm90ZT4A
</w:fldData>
        </w:fldChar>
      </w:r>
      <w:r w:rsidR="002C3308" w:rsidRPr="00285EC0">
        <w:rPr>
          <w:rFonts w:ascii="Book Antiqua" w:hAnsi="Book Antiqua"/>
          <w:color w:val="212121"/>
          <w:shd w:val="clear" w:color="auto" w:fill="FFFFFF"/>
        </w:rPr>
        <w:instrText xml:space="preserve"> ADDIN EN.CITE.DATA </w:instrText>
      </w:r>
      <w:r w:rsidR="002C3308" w:rsidRPr="00285EC0">
        <w:rPr>
          <w:rFonts w:ascii="Book Antiqua" w:hAnsi="Book Antiqua"/>
          <w:color w:val="212121"/>
          <w:shd w:val="clear" w:color="auto" w:fill="FFFFFF"/>
        </w:rPr>
      </w:r>
      <w:r w:rsidR="002C3308" w:rsidRPr="00285EC0">
        <w:rPr>
          <w:rFonts w:ascii="Book Antiqua" w:hAnsi="Book Antiqua"/>
          <w:color w:val="212121"/>
          <w:shd w:val="clear" w:color="auto" w:fill="FFFFFF"/>
        </w:rPr>
        <w:fldChar w:fldCharType="end"/>
      </w:r>
      <w:r w:rsidR="00DF37FD" w:rsidRPr="00285EC0">
        <w:rPr>
          <w:rFonts w:ascii="Book Antiqua" w:hAnsi="Book Antiqua"/>
          <w:color w:val="212121"/>
          <w:shd w:val="clear" w:color="auto" w:fill="FFFFFF"/>
        </w:rPr>
      </w:r>
      <w:r w:rsidR="00DF37FD" w:rsidRPr="00285EC0">
        <w:rPr>
          <w:rFonts w:ascii="Book Antiqua" w:hAnsi="Book Antiqua"/>
          <w:color w:val="212121"/>
          <w:shd w:val="clear" w:color="auto" w:fill="FFFFFF"/>
        </w:rPr>
        <w:fldChar w:fldCharType="separate"/>
      </w:r>
      <w:r w:rsidR="002C3308" w:rsidRPr="00285EC0">
        <w:rPr>
          <w:rFonts w:ascii="Book Antiqua" w:hAnsi="Book Antiqua"/>
          <w:noProof/>
          <w:color w:val="212121"/>
          <w:shd w:val="clear" w:color="auto" w:fill="FFFFFF"/>
          <w:vertAlign w:val="superscript"/>
        </w:rPr>
        <w:t>[12</w:t>
      </w:r>
      <w:r w:rsidR="005950BD">
        <w:rPr>
          <w:rFonts w:ascii="Book Antiqua" w:hAnsi="Book Antiqua"/>
          <w:noProof/>
          <w:color w:val="212121"/>
          <w:shd w:val="clear" w:color="auto" w:fill="FFFFFF"/>
          <w:vertAlign w:val="superscript"/>
        </w:rPr>
        <w:t>5</w:t>
      </w:r>
      <w:r w:rsidR="002C3308" w:rsidRPr="00285EC0">
        <w:rPr>
          <w:rFonts w:ascii="Book Antiqua" w:hAnsi="Book Antiqua"/>
          <w:noProof/>
          <w:color w:val="212121"/>
          <w:shd w:val="clear" w:color="auto" w:fill="FFFFFF"/>
          <w:vertAlign w:val="superscript"/>
        </w:rPr>
        <w:t>]</w:t>
      </w:r>
      <w:r w:rsidR="00DF37FD" w:rsidRPr="00285EC0">
        <w:rPr>
          <w:rFonts w:ascii="Book Antiqua" w:hAnsi="Book Antiqua"/>
          <w:color w:val="212121"/>
          <w:shd w:val="clear" w:color="auto" w:fill="FFFFFF"/>
        </w:rPr>
        <w:fldChar w:fldCharType="end"/>
      </w:r>
      <w:r w:rsidR="00DF37FD" w:rsidRPr="00285EC0">
        <w:rPr>
          <w:rFonts w:ascii="Book Antiqua" w:hAnsi="Book Antiqua"/>
          <w:color w:val="212121"/>
          <w:shd w:val="clear" w:color="auto" w:fill="FFFFFF"/>
        </w:rPr>
        <w:t>.</w:t>
      </w:r>
      <w:r w:rsidR="00DF37FD" w:rsidRPr="00285EC0">
        <w:rPr>
          <w:rFonts w:ascii="Book Antiqua" w:hAnsi="Book Antiqua"/>
        </w:rPr>
        <w:t xml:space="preserve"> </w:t>
      </w:r>
    </w:p>
    <w:p w14:paraId="53F1A2C4" w14:textId="748C48C9" w:rsidR="00544931" w:rsidRDefault="00544931" w:rsidP="00C46AB6">
      <w:pPr>
        <w:adjustRightInd w:val="0"/>
        <w:snapToGrid w:val="0"/>
        <w:spacing w:line="360" w:lineRule="auto"/>
        <w:ind w:firstLineChars="100" w:firstLine="240"/>
        <w:jc w:val="both"/>
        <w:outlineLvl w:val="0"/>
        <w:rPr>
          <w:rFonts w:ascii="Book Antiqua" w:hAnsi="Book Antiqua"/>
        </w:rPr>
      </w:pPr>
      <w:r w:rsidRPr="00285EC0">
        <w:rPr>
          <w:rFonts w:ascii="Book Antiqua" w:hAnsi="Book Antiqua"/>
        </w:rPr>
        <w:t>A</w:t>
      </w:r>
      <w:r w:rsidR="00DF37FD" w:rsidRPr="00285EC0">
        <w:rPr>
          <w:rFonts w:ascii="Book Antiqua" w:hAnsi="Book Antiqua"/>
        </w:rPr>
        <w:t>nother example is</w:t>
      </w:r>
      <w:r w:rsidRPr="00285EC0">
        <w:rPr>
          <w:rFonts w:ascii="Book Antiqua" w:hAnsi="Book Antiqua"/>
        </w:rPr>
        <w:t xml:space="preserve"> </w:t>
      </w:r>
      <w:r w:rsidR="0047669E" w:rsidRPr="00285EC0">
        <w:rPr>
          <w:rFonts w:ascii="Book Antiqua" w:hAnsi="Book Antiqua"/>
        </w:rPr>
        <w:t xml:space="preserve">a </w:t>
      </w:r>
      <w:r w:rsidRPr="00285EC0">
        <w:rPr>
          <w:rFonts w:ascii="Book Antiqua" w:hAnsi="Book Antiqua"/>
        </w:rPr>
        <w:t>variant (</w:t>
      </w:r>
      <w:r w:rsidRPr="00285EC0">
        <w:rPr>
          <w:rFonts w:ascii="Book Antiqua" w:hAnsi="Book Antiqua"/>
          <w:color w:val="000000"/>
          <w:shd w:val="clear" w:color="auto" w:fill="FFFFFF"/>
        </w:rPr>
        <w:t>rs4374383)</w:t>
      </w:r>
      <w:r w:rsidRPr="00285EC0">
        <w:rPr>
          <w:rFonts w:ascii="Book Antiqua" w:hAnsi="Book Antiqua"/>
        </w:rPr>
        <w:t xml:space="preserve"> in the MER Proto-Oncogene, Tyrosine Kinase (</w:t>
      </w:r>
      <w:r w:rsidRPr="00C90FC1">
        <w:rPr>
          <w:rFonts w:ascii="Book Antiqua" w:hAnsi="Book Antiqua"/>
          <w:i/>
          <w:iCs/>
        </w:rPr>
        <w:t>MERTK</w:t>
      </w:r>
      <w:r w:rsidRPr="00285EC0">
        <w:rPr>
          <w:rFonts w:ascii="Book Antiqua" w:hAnsi="Book Antiqua"/>
        </w:rPr>
        <w:t>) gene, a member of the Tyro-Axl-MerTK family of receptor tyrosine kinases</w:t>
      </w:r>
      <w:r w:rsidR="0047669E" w:rsidRPr="00285EC0">
        <w:rPr>
          <w:rFonts w:ascii="Book Antiqua" w:hAnsi="Book Antiqua"/>
        </w:rPr>
        <w:t>. By</w:t>
      </w:r>
      <w:r w:rsidRPr="00285EC0">
        <w:rPr>
          <w:rFonts w:ascii="Book Antiqua" w:hAnsi="Book Antiqua"/>
        </w:rPr>
        <w:t xml:space="preserve"> </w:t>
      </w:r>
      <w:r w:rsidR="0047669E" w:rsidRPr="00285EC0">
        <w:rPr>
          <w:rFonts w:ascii="Book Antiqua" w:hAnsi="Book Antiqua"/>
        </w:rPr>
        <w:t>a</w:t>
      </w:r>
      <w:r w:rsidRPr="00285EC0">
        <w:rPr>
          <w:rFonts w:ascii="Book Antiqua" w:hAnsi="Book Antiqua"/>
        </w:rPr>
        <w:t xml:space="preserve"> genome-wide association study </w:t>
      </w:r>
      <w:r w:rsidR="0047669E" w:rsidRPr="00285EC0">
        <w:rPr>
          <w:rFonts w:ascii="Book Antiqua" w:hAnsi="Book Antiqua"/>
        </w:rPr>
        <w:t>this polymorphism associated</w:t>
      </w:r>
      <w:r w:rsidRPr="00285EC0">
        <w:rPr>
          <w:rFonts w:ascii="Book Antiqua" w:hAnsi="Book Antiqua"/>
        </w:rPr>
        <w:t xml:space="preserve"> with fibrosis in patients with hepatitis C</w:t>
      </w:r>
      <w:r w:rsidRPr="00285EC0">
        <w:rPr>
          <w:rFonts w:ascii="Book Antiqua" w:hAnsi="Book Antiqua"/>
        </w:rPr>
        <w:fldChar w:fldCharType="begin">
          <w:fldData xml:space="preserve">PEVuZE5vdGU+PENpdGU+PEF1dGhvcj5QYXRpbjwvQXV0aG9yPjxZZWFyPjIwMTI8L1llYXI+PFJl
Y051bT41MjY8L1JlY051bT48RGlzcGxheVRleHQ+PHN0eWxlIGZhY2U9InN1cGVyc2NyaXB0Ij5b
MTI3XTwvc3R5bGU+PC9EaXNwbGF5VGV4dD48cmVjb3JkPjxyZWMtbnVtYmVyPjUyNjwvcmVjLW51
bWJlcj48Zm9yZWlnbi1rZXlzPjxrZXkgYXBwPSJFTiIgZGItaWQ9IjlyMGZ0ejBmaHYyNXNyZXg1
enF2YTBmbXZ3YWFkZXhzNXBmcyIgdGltZXN0YW1wPSIxNTQ1MDIwOTUwIj41MjY8L2tleT48L2Zv
cmVpZ24ta2V5cz48cmVmLXR5cGUgbmFtZT0iSm91cm5hbCBBcnRpY2xlIj4xNzwvcmVmLXR5cGU+
PGNvbnRyaWJ1dG9ycz48YXV0aG9ycz48YXV0aG9yPlBhdGluLCBFLjwvYXV0aG9yPjxhdXRob3I+
S3V0YWxpaywgWi48L2F1dGhvcj48YXV0aG9yPkd1ZXJnbm9uLCBKLjwvYXV0aG9yPjxhdXRob3I+
QmliZXJ0LCBTLjwvYXV0aG9yPjxhdXRob3I+TmFscGFzLCBCLjwvYXV0aG9yPjxhdXRob3I+Sm91
YW5ndXksIEUuPC9hdXRob3I+PGF1dGhvcj5NdW50ZWFudSwgTS48L2F1dGhvcj48YXV0aG9yPkJv
dXNxdWV0LCBMLjwvYXV0aG9yPjxhdXRob3I+QXJnaXJvLCBMLjwvYXV0aG9yPjxhdXRob3I+SGFs
Zm9uLCBQLjwvYXV0aG9yPjxhdXRob3I+Qm9sYW5kLCBBLjwvYXV0aG9yPjxhdXRob3I+TXVsbGhh
dXB0LCBCLjwvYXV0aG9yPjxhdXRob3I+U2VtZWxhLCBELjwvYXV0aG9yPjxhdXRob3I+RHVmb3Vy
LCBKLiBGLjwvYXV0aG9yPjxhdXRob3I+SGVpbSwgTS4gSC48L2F1dGhvcj48YXV0aG9yPk1vcmFk
cG91ciwgRC48L2F1dGhvcj48YXV0aG9yPkNlcm55LCBBLjwvYXV0aG9yPjxhdXRob3I+TWFsaW52
ZXJuaSwgUi48L2F1dGhvcj48YXV0aG9yPkhpcnNjaCwgSC48L2F1dGhvcj48YXV0aG9yPk1hcnRp
bmV0dGksIEcuPC9hdXRob3I+PGF1dGhvcj5TdXBwaWFoLCBWLjwvYXV0aG9yPjxhdXRob3I+U3Rl
d2FydCwgRy48L2F1dGhvcj48YXV0aG9yPkJvb3RoLCBELiBSLjwvYXV0aG9yPjxhdXRob3I+R2Vv
cmdlLCBKLjwvYXV0aG9yPjxhdXRob3I+Q2FzYW5vdmEsIEouIEwuPC9hdXRob3I+PGF1dGhvcj5C
cmVjaG90LCBDLjwvYXV0aG9yPjxhdXRob3I+UmljZSwgQy4gTS48L2F1dGhvcj48YXV0aG9yPlRh
bGFsLCBBLiBILjwvYXV0aG9yPjxhdXRob3I+SmFjb2Jzb24sIEkuIE0uPC9hdXRob3I+PGF1dGhv
cj5Cb3VybGllcmUsIE0uPC9hdXRob3I+PGF1dGhvcj5UaGVvZG9yb3UsIEkuPC9hdXRob3I+PGF1
dGhvcj5Qb3luYXJkLCBULjwvYXV0aG9yPjxhdXRob3I+TmVncm8sIEYuPC9hdXRob3I+PGF1dGhv
cj5Qb2wsIFMuPC9hdXRob3I+PGF1dGhvcj5Cb2NodWQsIFAuIFkuPC9hdXRob3I+PGF1dGhvcj5B
YmVsLCBMLjwvYXV0aG9yPjxhdXRob3I+SGVwYXRpdGlzIEMgQ29ob3J0IFN0dWR5IEdycDwvYXV0
aG9yPjxhdXRob3I+SW50IEhlcGF0aXRpcyBDIEdlbmV0aWNzIENvbnNvPC9hdXRob3I+PGF1dGhv
cj5GcmVuY2ggQW5ycyBIQyBFUCAyNiBHZW5vc2NhbiBTdHVkPC9hdXRob3I+PC9hdXRob3JzPjwv
Y29udHJpYnV0b3JzPjxhdXRoLWFkZHJlc3M+SU5TRVJNLCBVOTgwLCBMYWIgSHVtYW4gR2VuZXQg
SW5mZWN0IERpcywgTmVja2VyIE1lZCBTY2gsTmVja2VyIEJyYW5jaCwgUGFyaXMsIEZyYW5jZSYj
eEQ7VW5pdiBQYXJpcyAwNSwgUGFyaXMsIEZyYW5jZSYjeEQ7VW5pdiBMYXVzYW5uZSwgRGVwdCBN
ZWQgR2VuZXQsIExhdXNhbm5lLCBTd2l0emVybGFuZCYjeEQ7U3dpc3MgSW5zdCBCaW9pbmZvcm1h
dCwgTGF1c2FubmUsIFN3aXR6ZXJsYW5kJiN4RDtVbml2IFBhcmlzIDA2LCBHcnAgSG9zcCBQaXRp
ZSBTYWxwZXRyaWVyZSwgQVAgSFAsIExhYiBJbW11biAmYW1wOyBJbmZlY3QsSU5TRVJNLFVNUiBT
IDk0NSwgUGFyaXMsIEZyYW5jZSYjeEQ7R3JwIEhvc3AgQ29jaGluIEhvdGVsIERpZXUgQnJvY2Es
IERlcHQgSGVwYXRvbCwgSU5TRVJNLCBVMTAxNiwgUGFyaXMsIEZyYW5jZSYjeEQ7Um9ja2VmZWxs
ZXIgVW5pdiwgU3QgR2lsZXMgTGFiIEh1bWFuIEdlbmV0IEluZmVjdCBEaXMsIFJvY2tlZmVsbGVy
IEJyYW5jaCwgTmV3IFlvcmssIE5ZIDEwMDIxIFVTQSYjeEQ7Um9ja2VmZWxsZXIgVW5pdiwgQ3Ry
IFN0dWR5IEhlcGF0aXRpcyBDLCBOZXcgWW9yaywgTlkgMTAwMjEgVVNBJiN4RDtCaW9wcmVkaWN0
aXZlLCBQYXJpcywgRnJhbmNlJiN4RDtVbml2IEFpeCBNYXJzZWlsbGUgMiwgTGFiIEltbXVub2wg
JmFtcDsgR2VuZXQgTWFsYWQgUGFyYXNpdGFpcmVzLCBJTlNFUk0sIFVNUiA5MDYsIE1hcnNlaWxs
ZXMsIEZyYW5jZSYjeEQ7SG9wIEFtYnJvaXNlIFBhcmUsIExhYiBBbHBoYWJpbywgTWFyc2VpbGxl
cywgRnJhbmNlJiN4RDtDRUEsIEN0ciBOYXRsIEdlbm90eXBhZ2UsIEluc3QgR2Vub20sIEV2cnks
IEZyYW5jZSYjeEQ7VW5pdiBadXJpY2ggSG9zcCwgRGl2IEdhc3Ryb2VudGVyb2wgJmFtcDsgSGVw
YXRvbCwgQ0gtODA5MSBadXJpY2gsIFN3aXR6ZXJsYW5kJiN4RDtDYW50b24gSG9zcCwgRGl2IEdh
c3Ryb2VudGVyb2wsIFN0IEdhbGxlbiwgU3dpdHplcmxhbmQmI3hEO1VuaXYgQ2xpbiBWaXNjZXJh
bCBTdXJnICZhbXA7IE1lZCwgRGVwdCBDbGluIFJlcywgQmVybiwgU3dpdHplcmxhbmQmI3hEO1Vu
aXYgQmFzZWwgSG9zcCwgRGl2IEdhc3Ryb2VudGVyb2wgJmFtcDsgSGVwYXRvbCwgQ0gtNDAzMSBC
YXNlbCwgU3dpdHplcmxhbmQmI3hEO1VuaXYgTGF1c2FubmUsIEN0ciBIb3NwIFVuaXYgVmF1ZG9p
cywgTGF1c2FubmUsIFN3aXR6ZXJsYW5kJiN4RDtDbGluIE1vbmN1Y2NvLCBMdWdhbm8sIFN3aXR6
ZXJsYW5kJiN4RDtQb3VydGFsZXMgSG9zcCwgTmV1Y2hhdGVsLCBTd2l0emVybGFuZCYjeEQ7VW5p
diBCYXNlbCBIb3NwLCBJbnN0IE1lZCBNaWNyb2Jpb2wsIENILTQwMzEgQmFzZWwsIFN3aXR6ZXJs
YW5kJiN4RDtJbnN0IE1lZCBNaWNyb2Jpb2wsIEJlbGxpbnpvbmEsIFN3aXR6ZXJsYW5kJiN4RDtV
bml2IFN5ZG5leSwgU3RvcnIgTGl2ZXIgVW5pdCwgV2VzdG1lYWQgTWlsbGVubml1bSBJbnN0LCBT
eWRuZXksIE5TVyAyMDA2LCBBdXN0cmFsaWEmI3hEO1VuaXYgU3lkbmV5LCBJbnN0IEltbXVub2wg
JmFtcDsgQWxsZXJneSBSZXMsIFdlc3RtZWFkIE1pbGxlbm5pdW0gSW5zdCwgU3lkbmV5LCBOU1cg
MjAwNiwgQXVzdHJhbGlhJiN4RDtVbml2IFBhcmlzIDExLCBJTlNFUk0sIFU3ODUsIExpdmVyIEhl
cGF0b2wgQ3RyLFBhdWwgQnJvdXNzZSBIb3NwLCBWaWxsZWp1aWYsIEZyYW5jZSYjeEQ7V2VpbGwg
Q29ybmVsbCBNZWQgQ29sbCwgRGl2IEdhc3Ryb2VudGVyb2wgJmFtcDsgSGVwYXRvbCwgTmV3IFlv
cmssIE5ZIFVTQSYjeEQ7SG9wIFN0IEpvc2VwaCwgU2VydiBIZXBhdG9nYXN0cm9lbnRlcm9sLCBN
YXJzZWlsbGVzLCBGcmFuY2U8L2F1dGgtYWRkcmVzcz48dGl0bGVzPjx0aXRsZT5HZW5vbWUtV2lk
ZSBBc3NvY2lhdGlvbiBTdHVkeSBJZGVudGlmaWVzIFZhcmlhbnRzIEFzc29jaWF0ZWQgV2l0aCBQ
cm9ncmVzc2lvbiBvZiBMaXZlciBGaWJyb3NpcyBGcm9tIEhDViBJbmZlY3Rpb248L3RpdGxlPjxz
ZWNvbmRhcnktdGl0bGU+R2FzdHJvZW50ZXJvbG9neTwvc2Vjb25kYXJ5LXRpdGxlPjxhbHQtdGl0
bGU+R2FzdHJvZW50ZXJvbG9neTwvYWx0LXRpdGxlPjwvdGl0bGVzPjxwZXJpb2RpY2FsPjxmdWxs
LXRpdGxlPkdhc3Ryb2VudGVyb2xvZ3k8L2Z1bGwtdGl0bGU+PC9wZXJpb2RpY2FsPjxhbHQtcGVy
aW9kaWNhbD48ZnVsbC10aXRsZT5HYXN0cm9lbnRlcm9sb2d5PC9mdWxsLXRpdGxlPjwvYWx0LXBl
cmlvZGljYWw+PHBhZ2VzPjEyNDQtKzwvcGFnZXM+PHZvbHVtZT4xNDM8L3ZvbHVtZT48bnVtYmVy
PjU8L251bWJlcj48a2V5d29yZHM+PGtleXdvcmQ+Z2VuZXRpYyBhbmFseXNpczwva2V5d29yZD48
a2V5d29yZD5yaXNrIGZhY3RvcnM8L2tleXdvcmQ+PGtleXdvcmQ+Y2lycmhvc2lzPC9rZXl3b3Jk
PjxrZXl3b3JkPmxpdmVyIGRpc2Vhc2U8L2tleXdvcmQ+PGtleXdvcmQ+Y2hyb25pYyBoZXBhdGl0
aXMtYzwva2V5d29yZD48a2V5d29yZD4yIGdlbmUgdmFyaWFudHM8L2tleXdvcmQ+PGtleXdvcmQ+
cmV0aW5pdGlzLXBpZ21lbnRvc2E8L2tleXdvcmQ+PGtleXdvcmQ+aGVwYXRvY2VsbHVsYXItY2Fy
Y2lub21hPC9rZXl3b3JkPjxrZXl3b3JkPmRpc2Vhc2UgcHJvZ3Jlc3Npb248L2tleXdvcmQ+PGtl
eXdvcmQ+aW50ZXJmZXJvbi1hbHBoYTwva2V5d29yZD48a2V5d29yZD5hcG9wdG90aWMgY2VsbHM8
L2tleXdvcmQ+PGtleXdvcmQ+cmVhY3RpdmUgb3h5Z2VuPC9rZXl3b3JkPjxrZXl3b3JkPnZpcnVz
LWluZmVjdGlvbjwva2V5d29yZD48a2V5d29yZD5ETkEtZGFtYWdlPC9rZXl3b3JkPjwva2V5d29y
ZHM+PGRhdGVzPjx5ZWFyPjIwMTI8L3llYXI+PHB1Yi1kYXRlcz48ZGF0ZT5Ob3Y8L2RhdGU+PC9w
dWItZGF0ZXM+PC9kYXRlcz48aXNibj4wMDE2LTUwODU8L2lzYm4+PGFjY2Vzc2lvbi1udW0+V09T
OjAwMDMxMDQ1OTcwMDAzNzwvYWNjZXNzaW9uLW51bT48dXJscz48cmVsYXRlZC11cmxzPjx1cmw+
Jmx0O0dvIHRvIElTSSZndDs6Ly9XT1M6MDAwMzEwNDU5NzAwMDM3PC91cmw+PC9yZWxhdGVkLXVy
bHM+PC91cmxzPjxlbGVjdHJvbmljLXJlc291cmNlLW51bT4xMC4xMDUzL2ouZ2FzdHJvLjIwMTIu
MDcuMDk3PC9lbGVjdHJvbmljLXJlc291cmNlLW51bT48bGFuZ3VhZ2U+RW5nbGlzaDwvbGFuZ3Vh
Z2U+PC9yZWNvcmQ+PC9DaXRlPjwvRW5kTm90ZT4A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PEVuZE5vdGU+PENpdGU+PEF1dGhvcj5QYXRpbjwvQXV0aG9yPjxZZWFyPjIwMTI8L1llYXI+PFJl
Y051bT41MjY8L1JlY051bT48RGlzcGxheVRleHQ+PHN0eWxlIGZhY2U9InN1cGVyc2NyaXB0Ij5b
MTI3XTwvc3R5bGU+PC9EaXNwbGF5VGV4dD48cmVjb3JkPjxyZWMtbnVtYmVyPjUyNjwvcmVjLW51
bWJlcj48Zm9yZWlnbi1rZXlzPjxrZXkgYXBwPSJFTiIgZGItaWQ9IjlyMGZ0ejBmaHYyNXNyZXg1
enF2YTBmbXZ3YWFkZXhzNXBmcyIgdGltZXN0YW1wPSIxNTQ1MDIwOTUwIj41MjY8L2tleT48L2Zv
cmVpZ24ta2V5cz48cmVmLXR5cGUgbmFtZT0iSm91cm5hbCBBcnRpY2xlIj4xNzwvcmVmLXR5cGU+
PGNvbnRyaWJ1dG9ycz48YXV0aG9ycz48YXV0aG9yPlBhdGluLCBFLjwvYXV0aG9yPjxhdXRob3I+
S3V0YWxpaywgWi48L2F1dGhvcj48YXV0aG9yPkd1ZXJnbm9uLCBKLjwvYXV0aG9yPjxhdXRob3I+
QmliZXJ0LCBTLjwvYXV0aG9yPjxhdXRob3I+TmFscGFzLCBCLjwvYXV0aG9yPjxhdXRob3I+Sm91
YW5ndXksIEUuPC9hdXRob3I+PGF1dGhvcj5NdW50ZWFudSwgTS48L2F1dGhvcj48YXV0aG9yPkJv
dXNxdWV0LCBMLjwvYXV0aG9yPjxhdXRob3I+QXJnaXJvLCBMLjwvYXV0aG9yPjxhdXRob3I+SGFs
Zm9uLCBQLjwvYXV0aG9yPjxhdXRob3I+Qm9sYW5kLCBBLjwvYXV0aG9yPjxhdXRob3I+TXVsbGhh
dXB0LCBCLjwvYXV0aG9yPjxhdXRob3I+U2VtZWxhLCBELjwvYXV0aG9yPjxhdXRob3I+RHVmb3Vy
LCBKLiBGLjwvYXV0aG9yPjxhdXRob3I+SGVpbSwgTS4gSC48L2F1dGhvcj48YXV0aG9yPk1vcmFk
cG91ciwgRC48L2F1dGhvcj48YXV0aG9yPkNlcm55LCBBLjwvYXV0aG9yPjxhdXRob3I+TWFsaW52
ZXJuaSwgUi48L2F1dGhvcj48YXV0aG9yPkhpcnNjaCwgSC48L2F1dGhvcj48YXV0aG9yPk1hcnRp
bmV0dGksIEcuPC9hdXRob3I+PGF1dGhvcj5TdXBwaWFoLCBWLjwvYXV0aG9yPjxhdXRob3I+U3Rl
d2FydCwgRy48L2F1dGhvcj48YXV0aG9yPkJvb3RoLCBELiBSLjwvYXV0aG9yPjxhdXRob3I+R2Vv
cmdlLCBKLjwvYXV0aG9yPjxhdXRob3I+Q2FzYW5vdmEsIEouIEwuPC9hdXRob3I+PGF1dGhvcj5C
cmVjaG90LCBDLjwvYXV0aG9yPjxhdXRob3I+UmljZSwgQy4gTS48L2F1dGhvcj48YXV0aG9yPlRh
bGFsLCBBLiBILjwvYXV0aG9yPjxhdXRob3I+SmFjb2Jzb24sIEkuIE0uPC9hdXRob3I+PGF1dGhv
cj5Cb3VybGllcmUsIE0uPC9hdXRob3I+PGF1dGhvcj5UaGVvZG9yb3UsIEkuPC9hdXRob3I+PGF1
dGhvcj5Qb3luYXJkLCBULjwvYXV0aG9yPjxhdXRob3I+TmVncm8sIEYuPC9hdXRob3I+PGF1dGhv
cj5Qb2wsIFMuPC9hdXRob3I+PGF1dGhvcj5Cb2NodWQsIFAuIFkuPC9hdXRob3I+PGF1dGhvcj5B
YmVsLCBMLjwvYXV0aG9yPjxhdXRob3I+SGVwYXRpdGlzIEMgQ29ob3J0IFN0dWR5IEdycDwvYXV0
aG9yPjxhdXRob3I+SW50IEhlcGF0aXRpcyBDIEdlbmV0aWNzIENvbnNvPC9hdXRob3I+PGF1dGhv
cj5GcmVuY2ggQW5ycyBIQyBFUCAyNiBHZW5vc2NhbiBTdHVkPC9hdXRob3I+PC9hdXRob3JzPjwv
Y29udHJpYnV0b3JzPjxhdXRoLWFkZHJlc3M+SU5TRVJNLCBVOTgwLCBMYWIgSHVtYW4gR2VuZXQg
SW5mZWN0IERpcywgTmVja2VyIE1lZCBTY2gsTmVja2VyIEJyYW5jaCwgUGFyaXMsIEZyYW5jZSYj
eEQ7VW5pdiBQYXJpcyAwNSwgUGFyaXMsIEZyYW5jZSYjeEQ7VW5pdiBMYXVzYW5uZSwgRGVwdCBN
ZWQgR2VuZXQsIExhdXNhbm5lLCBTd2l0emVybGFuZCYjeEQ7U3dpc3MgSW5zdCBCaW9pbmZvcm1h
dCwgTGF1c2FubmUsIFN3aXR6ZXJsYW5kJiN4RDtVbml2IFBhcmlzIDA2LCBHcnAgSG9zcCBQaXRp
ZSBTYWxwZXRyaWVyZSwgQVAgSFAsIExhYiBJbW11biAmYW1wOyBJbmZlY3QsSU5TRVJNLFVNUiBT
IDk0NSwgUGFyaXMsIEZyYW5jZSYjeEQ7R3JwIEhvc3AgQ29jaGluIEhvdGVsIERpZXUgQnJvY2Es
IERlcHQgSGVwYXRvbCwgSU5TRVJNLCBVMTAxNiwgUGFyaXMsIEZyYW5jZSYjeEQ7Um9ja2VmZWxs
ZXIgVW5pdiwgU3QgR2lsZXMgTGFiIEh1bWFuIEdlbmV0IEluZmVjdCBEaXMsIFJvY2tlZmVsbGVy
IEJyYW5jaCwgTmV3IFlvcmssIE5ZIDEwMDIxIFVTQSYjeEQ7Um9ja2VmZWxsZXIgVW5pdiwgQ3Ry
IFN0dWR5IEhlcGF0aXRpcyBDLCBOZXcgWW9yaywgTlkgMTAwMjEgVVNBJiN4RDtCaW9wcmVkaWN0
aXZlLCBQYXJpcywgRnJhbmNlJiN4RDtVbml2IEFpeCBNYXJzZWlsbGUgMiwgTGFiIEltbXVub2wg
JmFtcDsgR2VuZXQgTWFsYWQgUGFyYXNpdGFpcmVzLCBJTlNFUk0sIFVNUiA5MDYsIE1hcnNlaWxs
ZXMsIEZyYW5jZSYjeEQ7SG9wIEFtYnJvaXNlIFBhcmUsIExhYiBBbHBoYWJpbywgTWFyc2VpbGxl
cywgRnJhbmNlJiN4RDtDRUEsIEN0ciBOYXRsIEdlbm90eXBhZ2UsIEluc3QgR2Vub20sIEV2cnks
IEZyYW5jZSYjeEQ7VW5pdiBadXJpY2ggSG9zcCwgRGl2IEdhc3Ryb2VudGVyb2wgJmFtcDsgSGVw
YXRvbCwgQ0gtODA5MSBadXJpY2gsIFN3aXR6ZXJsYW5kJiN4RDtDYW50b24gSG9zcCwgRGl2IEdh
c3Ryb2VudGVyb2wsIFN0IEdhbGxlbiwgU3dpdHplcmxhbmQmI3hEO1VuaXYgQ2xpbiBWaXNjZXJh
bCBTdXJnICZhbXA7IE1lZCwgRGVwdCBDbGluIFJlcywgQmVybiwgU3dpdHplcmxhbmQmI3hEO1Vu
aXYgQmFzZWwgSG9zcCwgRGl2IEdhc3Ryb2VudGVyb2wgJmFtcDsgSGVwYXRvbCwgQ0gtNDAzMSBC
YXNlbCwgU3dpdHplcmxhbmQmI3hEO1VuaXYgTGF1c2FubmUsIEN0ciBIb3NwIFVuaXYgVmF1ZG9p
cywgTGF1c2FubmUsIFN3aXR6ZXJsYW5kJiN4RDtDbGluIE1vbmN1Y2NvLCBMdWdhbm8sIFN3aXR6
ZXJsYW5kJiN4RDtQb3VydGFsZXMgSG9zcCwgTmV1Y2hhdGVsLCBTd2l0emVybGFuZCYjeEQ7VW5p
diBCYXNlbCBIb3NwLCBJbnN0IE1lZCBNaWNyb2Jpb2wsIENILTQwMzEgQmFzZWwsIFN3aXR6ZXJs
YW5kJiN4RDtJbnN0IE1lZCBNaWNyb2Jpb2wsIEJlbGxpbnpvbmEsIFN3aXR6ZXJsYW5kJiN4RDtV
bml2IFN5ZG5leSwgU3RvcnIgTGl2ZXIgVW5pdCwgV2VzdG1lYWQgTWlsbGVubml1bSBJbnN0LCBT
eWRuZXksIE5TVyAyMDA2LCBBdXN0cmFsaWEmI3hEO1VuaXYgU3lkbmV5LCBJbnN0IEltbXVub2wg
JmFtcDsgQWxsZXJneSBSZXMsIFdlc3RtZWFkIE1pbGxlbm5pdW0gSW5zdCwgU3lkbmV5LCBOU1cg
MjAwNiwgQXVzdHJhbGlhJiN4RDtVbml2IFBhcmlzIDExLCBJTlNFUk0sIFU3ODUsIExpdmVyIEhl
cGF0b2wgQ3RyLFBhdWwgQnJvdXNzZSBIb3NwLCBWaWxsZWp1aWYsIEZyYW5jZSYjeEQ7V2VpbGwg
Q29ybmVsbCBNZWQgQ29sbCwgRGl2IEdhc3Ryb2VudGVyb2wgJmFtcDsgSGVwYXRvbCwgTmV3IFlv
cmssIE5ZIFVTQSYjeEQ7SG9wIFN0IEpvc2VwaCwgU2VydiBIZXBhdG9nYXN0cm9lbnRlcm9sLCBN
YXJzZWlsbGVzLCBGcmFuY2U8L2F1dGgtYWRkcmVzcz48dGl0bGVzPjx0aXRsZT5HZW5vbWUtV2lk
ZSBBc3NvY2lhdGlvbiBTdHVkeSBJZGVudGlmaWVzIFZhcmlhbnRzIEFzc29jaWF0ZWQgV2l0aCBQ
cm9ncmVzc2lvbiBvZiBMaXZlciBGaWJyb3NpcyBGcm9tIEhDViBJbmZlY3Rpb248L3RpdGxlPjxz
ZWNvbmRhcnktdGl0bGU+R2FzdHJvZW50ZXJvbG9neTwvc2Vjb25kYXJ5LXRpdGxlPjxhbHQtdGl0
bGU+R2FzdHJvZW50ZXJvbG9neTwvYWx0LXRpdGxlPjwvdGl0bGVzPjxwZXJpb2RpY2FsPjxmdWxs
LXRpdGxlPkdhc3Ryb2VudGVyb2xvZ3k8L2Z1bGwtdGl0bGU+PC9wZXJpb2RpY2FsPjxhbHQtcGVy
aW9kaWNhbD48ZnVsbC10aXRsZT5HYXN0cm9lbnRlcm9sb2d5PC9mdWxsLXRpdGxlPjwvYWx0LXBl
cmlvZGljYWw+PHBhZ2VzPjEyNDQtKzwvcGFnZXM+PHZvbHVtZT4xNDM8L3ZvbHVtZT48bnVtYmVy
PjU8L251bWJlcj48a2V5d29yZHM+PGtleXdvcmQ+Z2VuZXRpYyBhbmFseXNpczwva2V5d29yZD48
a2V5d29yZD5yaXNrIGZhY3RvcnM8L2tleXdvcmQ+PGtleXdvcmQ+Y2lycmhvc2lzPC9rZXl3b3Jk
PjxrZXl3b3JkPmxpdmVyIGRpc2Vhc2U8L2tleXdvcmQ+PGtleXdvcmQ+Y2hyb25pYyBoZXBhdGl0
aXMtYzwva2V5d29yZD48a2V5d29yZD4yIGdlbmUgdmFyaWFudHM8L2tleXdvcmQ+PGtleXdvcmQ+
cmV0aW5pdGlzLXBpZ21lbnRvc2E8L2tleXdvcmQ+PGtleXdvcmQ+aGVwYXRvY2VsbHVsYXItY2Fy
Y2lub21hPC9rZXl3b3JkPjxrZXl3b3JkPmRpc2Vhc2UgcHJvZ3Jlc3Npb248L2tleXdvcmQ+PGtl
eXdvcmQ+aW50ZXJmZXJvbi1hbHBoYTwva2V5d29yZD48a2V5d29yZD5hcG9wdG90aWMgY2VsbHM8
L2tleXdvcmQ+PGtleXdvcmQ+cmVhY3RpdmUgb3h5Z2VuPC9rZXl3b3JkPjxrZXl3b3JkPnZpcnVz
LWluZmVjdGlvbjwva2V5d29yZD48a2V5d29yZD5ETkEtZGFtYWdlPC9rZXl3b3JkPjwva2V5d29y
ZHM+PGRhdGVzPjx5ZWFyPjIwMTI8L3llYXI+PHB1Yi1kYXRlcz48ZGF0ZT5Ob3Y8L2RhdGU+PC9w
dWItZGF0ZXM+PC9kYXRlcz48aXNibj4wMDE2LTUwODU8L2lzYm4+PGFjY2Vzc2lvbi1udW0+V09T
OjAwMDMxMDQ1OTcwMDAzNzwvYWNjZXNzaW9uLW51bT48dXJscz48cmVsYXRlZC11cmxzPjx1cmw+
Jmx0O0dvIHRvIElTSSZndDs6Ly9XT1M6MDAwMzEwNDU5NzAwMDM3PC91cmw+PC9yZWxhdGVkLXVy
bHM+PC91cmxzPjxlbGVjdHJvbmljLXJlc291cmNlLW51bT4xMC4xMDUzL2ouZ2FzdHJvLjIwMTIu
MDcuMDk3PC9lbGVjdHJvbmljLXJlc291cmNlLW51bT48bGFuZ3VhZ2U+RW5nbGlzaDwvbGFuZ3Vh
Z2U+PC9yZWNvcmQ+PC9DaXRlPjwvRW5kTm90ZT4A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6</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Similar findings were </w:t>
      </w:r>
      <w:r w:rsidR="0047669E" w:rsidRPr="00285EC0">
        <w:rPr>
          <w:rFonts w:ascii="Book Antiqua" w:hAnsi="Book Antiqua"/>
        </w:rPr>
        <w:t xml:space="preserve">later </w:t>
      </w:r>
      <w:r w:rsidRPr="00285EC0">
        <w:rPr>
          <w:rFonts w:ascii="Book Antiqua" w:hAnsi="Book Antiqua"/>
        </w:rPr>
        <w:t xml:space="preserve">observed in patients with </w:t>
      </w:r>
      <w:r w:rsidR="00410071" w:rsidRPr="00285EC0">
        <w:rPr>
          <w:rFonts w:ascii="Book Antiqua" w:hAnsi="Book Antiqua"/>
        </w:rPr>
        <w:t>MAFLD</w:t>
      </w:r>
      <w:r w:rsidRPr="00285EC0">
        <w:rPr>
          <w:rFonts w:ascii="Book Antiqua" w:hAnsi="Book Antiqua"/>
        </w:rPr>
        <w:fldChar w:fldCharType="begin">
          <w:fldData xml:space="preserve">PEVuZE5vdGU+PENpdGU+PEF1dGhvcj5QZXR0YTwvQXV0aG9yPjxZZWFyPjIwMTY8L1llYXI+PFJl
Y051bT4yNjk8L1JlY051bT48RGlzcGxheVRleHQ+PHN0eWxlIGZhY2U9InN1cGVyc2NyaXB0Ij5b
MTI4XTwvc3R5bGU+PC9EaXNwbGF5VGV4dD48cmVjb3JkPjxyZWMtbnVtYmVyPjI2OTwvcmVjLW51
bWJlcj48Zm9yZWlnbi1rZXlzPjxrZXkgYXBwPSJFTiIgZGItaWQ9IjlyMGZ0ejBmaHYyNXNyZXg1
enF2YTBmbXZ3YWFkZXhzNXBmcyIgdGltZXN0YW1wPSIxNTM2MjgyNTY3Ij4yNjk8L2tleT48L2Zv
cmVpZ24ta2V5cz48cmVmLXR5cGUgbmFtZT0iSm91cm5hbCBBcnRpY2xlIj4xNzwvcmVmLXR5cGU+
PGNvbnRyaWJ1dG9ycz48YXV0aG9ycz48YXV0aG9yPlBldHRhLCBTLjwvYXV0aG9yPjxhdXRob3I+
VmFsZW50aSwgTC48L2F1dGhvcj48YXV0aG9yPk1hcnJhLCBGLjwvYXV0aG9yPjxhdXRob3I+R3Jp
bWF1ZG8sIFMuPC9hdXRob3I+PGF1dGhvcj5Ucmlwb2RvLCBDLjwvYXV0aG9yPjxhdXRob3I+QnVn
aWFuZXNpLCBFLjwvYXV0aG9yPjxhdXRob3I+Q2FtbWEsIEMuPC9hdXRob3I+PGF1dGhvcj5DYXBw
b24sIEEuPC9hdXRob3I+PGF1dGhvcj5EaSBNYXJjbywgVi48L2F1dGhvcj48YXV0aG9yPkRpIE1h
aXJhLCBHLjwvYXV0aG9yPjxhdXRob3I+RG9uZ2lvdmFubmksIFAuPC9hdXRob3I+PGF1dGhvcj5S
YW1ldHRhLCBSLjwvYXV0aG9yPjxhdXRob3I+R3VsaW5vLCBBLjwvYXV0aG9yPjxhdXRob3I+TW96
emksIEUuPC9hdXRob3I+PGF1dGhvcj5PcmxhbmRvLCBFLjwvYXV0aG9yPjxhdXRob3I+TWFnZ2lv
bmksIE0uPC9hdXRob3I+PGF1dGhvcj5QaXBpdG9uZSwgUi4gTS48L2F1dGhvcj48YXV0aG9yPkZh
cmdpb24sIFMuPC9hdXRob3I+PGF1dGhvcj5DcmF4aSwgQS48L2F1dGhvcj48L2F1dGhvcnM+PC9j
b250cmlidXRvcnM+PGF1dGgtYWRkcmVzcz5Vbml2IFBhbGVybW8sIFNleiBHYXN0cm9lbnRlcm9s
LCBEaUJpTUlTLCBQaWF6emEgQ2xpbiAyLCBJLTkwMTI3IFBhbGVybW8sIEl0YWx5JiN4RDtVbml2
IE1pbGFuLCBGZG4gQ2EgR3JhbmRhIElSQ0NTIE9zcGVkIE1hZ2dpb3JlIFBvbGljbGluLCBEZXB0
IFBhdGhvcGh5c2lvbCAmYW1wOyBUcmFuc3BsYW50YXQsIEludGVybmFsIE1lZCwgTWlsYW4sIEl0
YWx5JiN4RDtVbml2IEZsb3JlbmNlLCBEaXBhcnRpbWVudG8gTWVkIFNwZXJpbWVudGFsZSAmYW1w
OyBDbGluLCBJLTUwMTIxIEZsb3JlbmNlLCBJdGFseSYjeEQ7VW5pdiBQYWxlcm1vLCBDYXR0ZWRy
YSBBbmF0IFBhdG9sLCBJLTkwMTI3IFBhbGVybW8sIEl0YWx5JiN4RDtVbml2IFR1cmluLCBTYW4g
R2lvdmFubmkgQmF0dGlzdGEgSG9zcCwgRGVwdCBNZWQgU2NpLCBEaXYgR2FzdHJvaGVwYXRvbCwg
VHVyaW4sIEl0YWx5JiN4RDtGZG4gSVJDQ1MgQ2EgR3JhbmRhIFBvbGljbGluLCBQYXRob2wsIE1p
bGFuLCBJdGFseTwvYXV0aC1hZGRyZXNzPjx0aXRsZXM+PHRpdGxlPk1FUlRLIHJzNDM3NDM4MyBw
b2x5bW9ycGhpc20gYWZmZWN0cyB0aGUgc2V2ZXJpdHkgb2YgZmlicm9zaXMgaW4gbm9uLWFsY29o
b2xpYyBmYXR0eSBsaXZlciBkaXNlYXNlPC90aXRsZT48c2Vjb25kYXJ5LXRpdGxlPkpvdXJuYWwg
b2YgSGVwYXRvbG9neTwvc2Vjb25kYXJ5LXRpdGxlPjxhbHQtdGl0bGU+SiBIZXBhdG9sPC9hbHQt
dGl0bGU+PC90aXRsZXM+PHBlcmlvZGljYWw+PGZ1bGwtdGl0bGU+Sm91cm5hbCBvZiBIZXBhdG9s
b2d5PC9mdWxsLXRpdGxlPjwvcGVyaW9kaWNhbD48YWx0LXBlcmlvZGljYWw+PGZ1bGwtdGl0bGU+
SiBIZXBhdG9sPC9mdWxsLXRpdGxlPjwvYWx0LXBlcmlvZGljYWw+PHBhZ2VzPjY4Mi02OTA8L3Bh
Z2VzPjx2b2x1bWU+NjQ8L3ZvbHVtZT48bnVtYmVyPjM8L251bWJlcj48a2V5d29yZHM+PGtleXdv
cmQ+bmFzaDwva2V5d29yZD48a2V5d29yZD5tZXJ0azwva2V5d29yZD48a2V5d29yZD5maWJyb3Np
czwva2V5d29yZD48a2V5d29yZD5oZXBhdGljIHN0ZWxsYXRlIGNlbGxzPC9rZXl3b3JkPjxrZXl3
b3JkPmluLXZpdm88L2tleXdvcmQ+PGtleXdvcmQ+aW5zdWxpbi1yZXNpc3RhbmNlPC9rZXl3b3Jk
PjxrZXl3b3JkPnJpc2stZmFjdG9yczwva2V5d29yZD48a2V5d29yZD5zdGVhdG9oZXBhdGl0aXM8
L2tleXdvcmQ+PGtleXdvcmQ+cHJvZ3Jlc3Npb248L2tleXdvcmQ+PGtleXdvcmQ+cG9sYXJpemF0
aW9uPC9rZXl3b3JkPjxrZXl3b3JkPmluZmxhbW1hdGlvbjwva2V5d29yZD48a2V5d29yZD5hc3Nv
Y2lhdGlvbjwva2V5d29yZD48a2V5d29yZD5hY3RpdmF0aW9uPC9rZXl3b3JkPjwva2V5d29yZHM+
PGRhdGVzPjx5ZWFyPjIwMTY8L3llYXI+PHB1Yi1kYXRlcz48ZGF0ZT5NYXI8L2RhdGU+PC9wdWIt
ZGF0ZXM+PC9kYXRlcz48aXNibj4wMTY4LTgyNzg8L2lzYm4+PGFjY2Vzc2lvbi1udW0+V09TOjAw
MDM3MDI5MjMwMDAyMDwvYWNjZXNzaW9uLW51bT48dXJscz48cmVsYXRlZC11cmxzPjx1cmw+Jmx0
O0dvIHRvIElTSSZndDs6Ly9XT1M6MDAwMzcwMjkyMzAwMDIwPC91cmw+PC9yZWxhdGVkLXVybHM+
PC91cmxzPjxlbGVjdHJvbmljLXJlc291cmNlLW51bT4xMC4xMDE2L2ouamhlcC4yMDE1LjEwLjAx
NjwvZWxlY3Ryb25pYy1yZXNvdXJjZS1udW0+PGxhbmd1YWdlPkVuZ2xpc2g8L2xhbmd1YWdlPjwv
cmVjb3JkPjwvQ2l0ZT48L0VuZE5vdGU+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PEVuZE5vdGU+PENpdGU+PEF1dGhvcj5QZXR0YTwvQXV0aG9yPjxZZWFyPjIwMTY8L1llYXI+PFJl
Y051bT4yNjk8L1JlY051bT48RGlzcGxheVRleHQ+PHN0eWxlIGZhY2U9InN1cGVyc2NyaXB0Ij5b
MTI4XTwvc3R5bGU+PC9EaXNwbGF5VGV4dD48cmVjb3JkPjxyZWMtbnVtYmVyPjI2OTwvcmVjLW51
bWJlcj48Zm9yZWlnbi1rZXlzPjxrZXkgYXBwPSJFTiIgZGItaWQ9IjlyMGZ0ejBmaHYyNXNyZXg1
enF2YTBmbXZ3YWFkZXhzNXBmcyIgdGltZXN0YW1wPSIxNTM2MjgyNTY3Ij4yNjk8L2tleT48L2Zv
cmVpZ24ta2V5cz48cmVmLXR5cGUgbmFtZT0iSm91cm5hbCBBcnRpY2xlIj4xNzwvcmVmLXR5cGU+
PGNvbnRyaWJ1dG9ycz48YXV0aG9ycz48YXV0aG9yPlBldHRhLCBTLjwvYXV0aG9yPjxhdXRob3I+
VmFsZW50aSwgTC48L2F1dGhvcj48YXV0aG9yPk1hcnJhLCBGLjwvYXV0aG9yPjxhdXRob3I+R3Jp
bWF1ZG8sIFMuPC9hdXRob3I+PGF1dGhvcj5Ucmlwb2RvLCBDLjwvYXV0aG9yPjxhdXRob3I+QnVn
aWFuZXNpLCBFLjwvYXV0aG9yPjxhdXRob3I+Q2FtbWEsIEMuPC9hdXRob3I+PGF1dGhvcj5DYXBw
b24sIEEuPC9hdXRob3I+PGF1dGhvcj5EaSBNYXJjbywgVi48L2F1dGhvcj48YXV0aG9yPkRpIE1h
aXJhLCBHLjwvYXV0aG9yPjxhdXRob3I+RG9uZ2lvdmFubmksIFAuPC9hdXRob3I+PGF1dGhvcj5S
YW1ldHRhLCBSLjwvYXV0aG9yPjxhdXRob3I+R3VsaW5vLCBBLjwvYXV0aG9yPjxhdXRob3I+TW96
emksIEUuPC9hdXRob3I+PGF1dGhvcj5PcmxhbmRvLCBFLjwvYXV0aG9yPjxhdXRob3I+TWFnZ2lv
bmksIE0uPC9hdXRob3I+PGF1dGhvcj5QaXBpdG9uZSwgUi4gTS48L2F1dGhvcj48YXV0aG9yPkZh
cmdpb24sIFMuPC9hdXRob3I+PGF1dGhvcj5DcmF4aSwgQS48L2F1dGhvcj48L2F1dGhvcnM+PC9j
b250cmlidXRvcnM+PGF1dGgtYWRkcmVzcz5Vbml2IFBhbGVybW8sIFNleiBHYXN0cm9lbnRlcm9s
LCBEaUJpTUlTLCBQaWF6emEgQ2xpbiAyLCBJLTkwMTI3IFBhbGVybW8sIEl0YWx5JiN4RDtVbml2
IE1pbGFuLCBGZG4gQ2EgR3JhbmRhIElSQ0NTIE9zcGVkIE1hZ2dpb3JlIFBvbGljbGluLCBEZXB0
IFBhdGhvcGh5c2lvbCAmYW1wOyBUcmFuc3BsYW50YXQsIEludGVybmFsIE1lZCwgTWlsYW4sIEl0
YWx5JiN4RDtVbml2IEZsb3JlbmNlLCBEaXBhcnRpbWVudG8gTWVkIFNwZXJpbWVudGFsZSAmYW1w
OyBDbGluLCBJLTUwMTIxIEZsb3JlbmNlLCBJdGFseSYjeEQ7VW5pdiBQYWxlcm1vLCBDYXR0ZWRy
YSBBbmF0IFBhdG9sLCBJLTkwMTI3IFBhbGVybW8sIEl0YWx5JiN4RDtVbml2IFR1cmluLCBTYW4g
R2lvdmFubmkgQmF0dGlzdGEgSG9zcCwgRGVwdCBNZWQgU2NpLCBEaXYgR2FzdHJvaGVwYXRvbCwg
VHVyaW4sIEl0YWx5JiN4RDtGZG4gSVJDQ1MgQ2EgR3JhbmRhIFBvbGljbGluLCBQYXRob2wsIE1p
bGFuLCBJdGFseTwvYXV0aC1hZGRyZXNzPjx0aXRsZXM+PHRpdGxlPk1FUlRLIHJzNDM3NDM4MyBw
b2x5bW9ycGhpc20gYWZmZWN0cyB0aGUgc2V2ZXJpdHkgb2YgZmlicm9zaXMgaW4gbm9uLWFsY29o
b2xpYyBmYXR0eSBsaXZlciBkaXNlYXNlPC90aXRsZT48c2Vjb25kYXJ5LXRpdGxlPkpvdXJuYWwg
b2YgSGVwYXRvbG9neTwvc2Vjb25kYXJ5LXRpdGxlPjxhbHQtdGl0bGU+SiBIZXBhdG9sPC9hbHQt
dGl0bGU+PC90aXRsZXM+PHBlcmlvZGljYWw+PGZ1bGwtdGl0bGU+Sm91cm5hbCBvZiBIZXBhdG9s
b2d5PC9mdWxsLXRpdGxlPjwvcGVyaW9kaWNhbD48YWx0LXBlcmlvZGljYWw+PGZ1bGwtdGl0bGU+
SiBIZXBhdG9sPC9mdWxsLXRpdGxlPjwvYWx0LXBlcmlvZGljYWw+PHBhZ2VzPjY4Mi02OTA8L3Bh
Z2VzPjx2b2x1bWU+NjQ8L3ZvbHVtZT48bnVtYmVyPjM8L251bWJlcj48a2V5d29yZHM+PGtleXdv
cmQ+bmFzaDwva2V5d29yZD48a2V5d29yZD5tZXJ0azwva2V5d29yZD48a2V5d29yZD5maWJyb3Np
czwva2V5d29yZD48a2V5d29yZD5oZXBhdGljIHN0ZWxsYXRlIGNlbGxzPC9rZXl3b3JkPjxrZXl3
b3JkPmluLXZpdm88L2tleXdvcmQ+PGtleXdvcmQ+aW5zdWxpbi1yZXNpc3RhbmNlPC9rZXl3b3Jk
PjxrZXl3b3JkPnJpc2stZmFjdG9yczwva2V5d29yZD48a2V5d29yZD5zdGVhdG9oZXBhdGl0aXM8
L2tleXdvcmQ+PGtleXdvcmQ+cHJvZ3Jlc3Npb248L2tleXdvcmQ+PGtleXdvcmQ+cG9sYXJpemF0
aW9uPC9rZXl3b3JkPjxrZXl3b3JkPmluZmxhbW1hdGlvbjwva2V5d29yZD48a2V5d29yZD5hc3Nv
Y2lhdGlvbjwva2V5d29yZD48a2V5d29yZD5hY3RpdmF0aW9uPC9rZXl3b3JkPjwva2V5d29yZHM+
PGRhdGVzPjx5ZWFyPjIwMTY8L3llYXI+PHB1Yi1kYXRlcz48ZGF0ZT5NYXI8L2RhdGU+PC9wdWIt
ZGF0ZXM+PC9kYXRlcz48aXNibj4wMTY4LTgyNzg8L2lzYm4+PGFjY2Vzc2lvbi1udW0+V09TOjAw
MDM3MDI5MjMwMDAyMDwvYWNjZXNzaW9uLW51bT48dXJscz48cmVsYXRlZC11cmxzPjx1cmw+Jmx0
O0dvIHRvIElTSSZndDs6Ly9XT1M6MDAwMzcwMjkyMzAwMDIwPC91cmw+PC9yZWxhdGVkLXVybHM+
PC91cmxzPjxlbGVjdHJvbmljLXJlc291cmNlLW51bT4xMC4xMDE2L2ouamhlcC4yMDE1LjEwLjAx
NjwvZWxlY3Ryb25pYy1yZXNvdXJjZS1udW0+PGxhbmd1YWdlPkVuZ2xpc2g8L2xhbmd1YWdlPjwv
cmVjb3JkPjwvQ2l0ZT48L0VuZE5vdGU+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Pr="00285EC0">
        <w:rPr>
          <w:rFonts w:ascii="Book Antiqua" w:hAnsi="Book Antiqua"/>
        </w:rPr>
      </w:r>
      <w:r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7</w:t>
      </w:r>
      <w:r w:rsidR="002C3308" w:rsidRPr="00285EC0">
        <w:rPr>
          <w:rFonts w:ascii="Book Antiqua" w:hAnsi="Book Antiqua"/>
          <w:noProof/>
          <w:vertAlign w:val="superscript"/>
        </w:rPr>
        <w:t>]</w:t>
      </w:r>
      <w:r w:rsidRPr="00285EC0">
        <w:rPr>
          <w:rFonts w:ascii="Book Antiqua" w:hAnsi="Book Antiqua"/>
        </w:rPr>
        <w:fldChar w:fldCharType="end"/>
      </w:r>
      <w:r w:rsidRPr="00285EC0">
        <w:rPr>
          <w:rFonts w:ascii="Book Antiqua" w:hAnsi="Book Antiqua"/>
        </w:rPr>
        <w:t xml:space="preserve">. </w:t>
      </w:r>
      <w:r w:rsidR="00DF37FD" w:rsidRPr="00285EC0">
        <w:rPr>
          <w:rFonts w:ascii="Book Antiqua" w:hAnsi="Book Antiqua"/>
        </w:rPr>
        <w:t xml:space="preserve">A recent study </w:t>
      </w:r>
      <w:r w:rsidR="00FA5D5E" w:rsidRPr="00285EC0">
        <w:rPr>
          <w:rFonts w:ascii="Book Antiqua" w:hAnsi="Book Antiqua"/>
        </w:rPr>
        <w:t xml:space="preserve">has shown </w:t>
      </w:r>
      <w:r w:rsidR="00DF37FD" w:rsidRPr="00285EC0">
        <w:rPr>
          <w:rFonts w:ascii="Book Antiqua" w:hAnsi="Book Antiqua"/>
        </w:rPr>
        <w:t xml:space="preserve">that this variant regulates MERTK expression in circulating and hepatic macrophages and </w:t>
      </w:r>
      <w:r w:rsidR="00FA5D5E" w:rsidRPr="00285EC0">
        <w:rPr>
          <w:rFonts w:ascii="Book Antiqua" w:hAnsi="Book Antiqua"/>
        </w:rPr>
        <w:t xml:space="preserve">that </w:t>
      </w:r>
      <w:r w:rsidR="00DF37FD" w:rsidRPr="00285EC0">
        <w:rPr>
          <w:rFonts w:ascii="Book Antiqua" w:hAnsi="Book Antiqua"/>
        </w:rPr>
        <w:t xml:space="preserve">total and myeloid specific MERTK </w:t>
      </w:r>
      <w:r w:rsidR="00AD2009" w:rsidRPr="00285EC0">
        <w:rPr>
          <w:rFonts w:ascii="Book Antiqua" w:hAnsi="Book Antiqua"/>
        </w:rPr>
        <w:t>deficiency decrease</w:t>
      </w:r>
      <w:r w:rsidR="0047669E" w:rsidRPr="00285EC0">
        <w:rPr>
          <w:rFonts w:ascii="Book Antiqua" w:hAnsi="Book Antiqua"/>
        </w:rPr>
        <w:t>d</w:t>
      </w:r>
      <w:r w:rsidR="00AD2009" w:rsidRPr="00285EC0">
        <w:rPr>
          <w:rFonts w:ascii="Book Antiqua" w:hAnsi="Book Antiqua"/>
        </w:rPr>
        <w:t xml:space="preserve"> liver fibrosis in </w:t>
      </w:r>
      <w:r w:rsidR="00FA5D5E" w:rsidRPr="00285EC0">
        <w:rPr>
          <w:rFonts w:ascii="Book Antiqua" w:hAnsi="Book Antiqua"/>
        </w:rPr>
        <w:t>mice</w:t>
      </w:r>
      <w:r w:rsidR="00AD2009" w:rsidRPr="00285EC0">
        <w:rPr>
          <w:rFonts w:ascii="Book Antiqua" w:hAnsi="Book Antiqua"/>
        </w:rPr>
        <w:fldChar w:fldCharType="begin"/>
      </w:r>
      <w:r w:rsidR="002C3308" w:rsidRPr="00285EC0">
        <w:rPr>
          <w:rFonts w:ascii="Book Antiqua" w:hAnsi="Book Antiqua"/>
        </w:rPr>
        <w:instrText xml:space="preserve"> ADDIN EN.CITE &lt;EndNote&gt;&lt;Cite&gt;&lt;Author&gt;Cai&lt;/Author&gt;&lt;Year&gt;2019&lt;/Year&gt;&lt;RecNum&gt;2090&lt;/RecNum&gt;&lt;DisplayText&gt;&lt;style face="superscript"&gt;[129]&lt;/style&gt;&lt;/DisplayText&gt;&lt;record&gt;&lt;rec-number&gt;2090&lt;/rec-number&gt;&lt;foreign-keys&gt;&lt;key app="EN" db-id="9r0ftz0fhv25srex5zqva0fmvwaadexs5pfs" timestamp="1576547246"&gt;2090&lt;/key&gt;&lt;/foreign-keys&gt;&lt;ref-type name="Journal Article"&gt;17&lt;/ref-type&gt;&lt;contributors&gt;&lt;authors&gt;&lt;author&gt;Cai, Bishuang&lt;/author&gt;&lt;author&gt;Dongiovanni, Paola&lt;/author&gt;&lt;author&gt;Corey, Kathleen E&lt;/author&gt;&lt;author&gt;Wang, Xiaobo&lt;/author&gt;&lt;author&gt;Shmarakov, Igor O&lt;/author&gt;&lt;author&gt;Zheng, Ze&lt;/author&gt;&lt;author&gt;Kasikara, Canan&lt;/author&gt;&lt;author&gt;Davra, Viralkumar&lt;/author&gt;&lt;author&gt;Meroni, Marica&lt;/author&gt;&lt;author&gt;Chung, Raymond T&lt;/author&gt;&lt;/authors&gt;&lt;/contributors&gt;&lt;titles&gt;&lt;title&gt;Macrophage MerTK Promotes Liver Fibrosis in Nonalcoholic Steatohepatitis&lt;/title&gt;&lt;secondary-title&gt;Cell Metabolism&lt;/secondary-title&gt;&lt;/titles&gt;&lt;periodical&gt;&lt;full-title&gt;Cell Metabolism&lt;/full-title&gt;&lt;abbr-1&gt;Cell Metab&lt;/abbr-1&gt;&lt;/periodical&gt;&lt;dates&gt;&lt;year&gt;2019&lt;/year&gt;&lt;/dates&gt;&lt;isbn&gt;1550-4131&lt;/isbn&gt;&lt;urls&gt;&lt;/urls&gt;&lt;/record&gt;&lt;/Cite&gt;&lt;/EndNote&gt;</w:instrText>
      </w:r>
      <w:r w:rsidR="00AD2009" w:rsidRPr="00285EC0">
        <w:rPr>
          <w:rFonts w:ascii="Book Antiqua" w:hAnsi="Book Antiqua"/>
        </w:rPr>
        <w:fldChar w:fldCharType="separate"/>
      </w:r>
      <w:r w:rsidR="002C3308" w:rsidRPr="00285EC0">
        <w:rPr>
          <w:rFonts w:ascii="Book Antiqua" w:hAnsi="Book Antiqua"/>
          <w:noProof/>
          <w:vertAlign w:val="superscript"/>
        </w:rPr>
        <w:t>[12</w:t>
      </w:r>
      <w:r w:rsidR="005950BD">
        <w:rPr>
          <w:rFonts w:ascii="Book Antiqua" w:hAnsi="Book Antiqua"/>
          <w:noProof/>
          <w:vertAlign w:val="superscript"/>
        </w:rPr>
        <w:t>8</w:t>
      </w:r>
      <w:r w:rsidR="002C3308" w:rsidRPr="00285EC0">
        <w:rPr>
          <w:rFonts w:ascii="Book Antiqua" w:hAnsi="Book Antiqua"/>
          <w:noProof/>
          <w:vertAlign w:val="superscript"/>
        </w:rPr>
        <w:t>]</w:t>
      </w:r>
      <w:r w:rsidR="00AD2009" w:rsidRPr="00285EC0">
        <w:rPr>
          <w:rFonts w:ascii="Book Antiqua" w:hAnsi="Book Antiqua"/>
        </w:rPr>
        <w:fldChar w:fldCharType="end"/>
      </w:r>
      <w:r w:rsidR="00AD2009" w:rsidRPr="00285EC0">
        <w:rPr>
          <w:rFonts w:ascii="Book Antiqua" w:hAnsi="Book Antiqua"/>
        </w:rPr>
        <w:t xml:space="preserve">. </w:t>
      </w:r>
    </w:p>
    <w:p w14:paraId="3E4F0FFF" w14:textId="77777777" w:rsidR="00C46AB6" w:rsidRPr="00285EC0" w:rsidRDefault="00C46AB6" w:rsidP="00C46AB6">
      <w:pPr>
        <w:adjustRightInd w:val="0"/>
        <w:snapToGrid w:val="0"/>
        <w:spacing w:line="360" w:lineRule="auto"/>
        <w:ind w:firstLineChars="100" w:firstLine="241"/>
        <w:jc w:val="both"/>
        <w:outlineLvl w:val="0"/>
        <w:rPr>
          <w:rFonts w:ascii="Book Antiqua" w:eastAsia="Cambria" w:hAnsi="Book Antiqua"/>
          <w:b/>
          <w:lang w:val="en-US" w:eastAsia="en-US"/>
        </w:rPr>
      </w:pPr>
    </w:p>
    <w:p w14:paraId="77FE18BC" w14:textId="71BAA670" w:rsidR="00544931" w:rsidRPr="00285EC0" w:rsidRDefault="00544931" w:rsidP="00285EC0">
      <w:pPr>
        <w:adjustRightInd w:val="0"/>
        <w:snapToGrid w:val="0"/>
        <w:spacing w:line="360" w:lineRule="auto"/>
        <w:jc w:val="both"/>
        <w:rPr>
          <w:rFonts w:ascii="Book Antiqua" w:hAnsi="Book Antiqua"/>
          <w:b/>
          <w:i/>
        </w:rPr>
      </w:pPr>
      <w:r w:rsidRPr="00285EC0">
        <w:rPr>
          <w:rFonts w:ascii="Book Antiqua" w:hAnsi="Book Antiqua"/>
          <w:b/>
          <w:i/>
        </w:rPr>
        <w:t xml:space="preserve">Epigenetic regulation </w:t>
      </w:r>
    </w:p>
    <w:p w14:paraId="6A07D4D6" w14:textId="6731B2CB" w:rsidR="00544931" w:rsidRDefault="00544931" w:rsidP="00285EC0">
      <w:pPr>
        <w:adjustRightInd w:val="0"/>
        <w:snapToGrid w:val="0"/>
        <w:spacing w:line="360" w:lineRule="auto"/>
        <w:jc w:val="both"/>
        <w:rPr>
          <w:rFonts w:ascii="Book Antiqua" w:hAnsi="Book Antiqua"/>
          <w:lang w:eastAsia="en-AU"/>
        </w:rPr>
      </w:pPr>
      <w:r w:rsidRPr="00285EC0">
        <w:rPr>
          <w:rFonts w:ascii="Book Antiqua" w:hAnsi="Book Antiqua"/>
          <w:lang w:eastAsia="en-AU"/>
        </w:rPr>
        <w:t>Epigenetic modifications include DNA methylation, histone modification and non-coding RNA</w:t>
      </w:r>
      <w:r w:rsidRPr="00285EC0">
        <w:rPr>
          <w:rFonts w:ascii="Book Antiqua" w:hAnsi="Book Antiqua"/>
          <w:lang w:eastAsia="en-AU"/>
        </w:rPr>
        <w:fldChar w:fldCharType="begin">
          <w:fldData xml:space="preserve">PEVuZE5vdGU+PENpdGU+PEF1dGhvcj5Fc2xhbTwvQXV0aG9yPjxZZWFyPjIwMTg8L1llYXI+PFJl
Y051bT40NzY8L1JlY051bT48RGlzcGxheVRleHQ+PHN0eWxlIGZhY2U9InN1cGVyc2NyaXB0Ij5b
OF08L3N0eWxlPjwvRGlzcGxheVRleHQ+PHJlY29yZD48cmVjLW51bWJlcj40NzY8L3JlYy1udW1i
ZXI+PGZvcmVpZ24ta2V5cz48a2V5IGFwcD0iRU4iIGRiLWlkPSI5cjBmdHowZmh2MjVzcmV4NXpx
dmEwZm12d2FhZGV4czVwZnMiIHRpbWVzdGFtcD0iMTU0NDczNDIzNSI+NDc2PC9rZXk+PC9mb3Jl
aWduLWtleXM+PHJlZi10eXBlIG5hbWU9IkpvdXJuYWwgQXJ0aWNsZSI+MTc8L3JlZi10eXBlPjxj
b250cmlidXRvcnM+PGF1dGhvcnM+PGF1dGhvcj5Fc2xhbSwgTS48L2F1dGhvcj48YXV0aG9yPlZh
bGVudGksIEwuPC9hdXRob3I+PGF1dGhvcj5Sb21lbywgUy48L2F1dGhvcj48L2F1dGhvcnM+PC9j
b250cmlidXRvcnM+PGF1dGgtYWRkcmVzcz5XZXN0bWVhZCBIb3NwLCBXZXN0bWVhZCBJbnN0IE1l
ZCBSZXMsIFN0b3JyIExpdmVyIEN0ciwgV2VzdG1lYWQsIE5TVyAyMTQ1LCBBdXN0cmFsaWEmI3hE
O1VuaXYgU3lkbmV5LCBXZXN0bWVhZCwgTlNXIDIxNDUsIEF1c3RyYWxpYSYjeEQ7VW5pdiBNaWxh
biwgRGVwdCBQYXRob3BoeXNpb2wgJmFtcDsgVHJhbnNwbGFudGF0LCBGZG4gSVJDQ1MgQ2EgR3Jh
bmRhIE9zcGVkIFBvbGljbGluIE1pbGFubywgSW50ZXJuYWwgTWVkICZhbXA7IE1ldGFiIERpcywg
VmlhIEYgU2ZvcnphIDM1LCBJLTIwMTIyIE1pbGFuLCBJdGFseSYjeEQ7VW5pdiBHb3RoZW5idXJn
LCBTYWhsZ3JlbnNrYSBBY2FkLCBEZXB0IE1vbCAmYW1wOyBDbGluIE1lZCwgR290aGVuYnVyZywg
U3dlZGVuPC9hdXRoLWFkZHJlc3M+PHRpdGxlcz48dGl0bGU+R2VuZXRpY3MgYW5kIGVwaWdlbmV0
aWNzIG9mIE5BRkxEIGFuZCBOQVNIOiBDbGluaWNhbCBpbXBhY3Q8L3RpdGxlPjxzZWNvbmRhcnkt
dGl0bGU+Sm91cm5hbCBvZiBIZXBhdG9sb2d5PC9zZWNvbmRhcnktdGl0bGU+PGFsdC10aXRsZT5K
IEhlcGF0b2w8L2FsdC10aXRsZT48L3RpdGxlcz48cGVyaW9kaWNhbD48ZnVsbC10aXRsZT5Kb3Vy
bmFsIG9mIEhlcGF0b2xvZ3k8L2Z1bGwtdGl0bGU+PC9wZXJpb2RpY2FsPjxhbHQtcGVyaW9kaWNh
bD48ZnVsbC10aXRsZT5KIEhlcGF0b2w8L2Z1bGwtdGl0bGU+PC9hbHQtcGVyaW9kaWNhbD48cGFn
ZXM+MjY4LTI3OTwvcGFnZXM+PHZvbHVtZT42ODwvdm9sdW1lPjxudW1iZXI+MjwvbnVtYmVyPjxr
ZXl3b3Jkcz48a2V5d29yZD5ub24tYWxjb2hvbGljIGZhdHR5IGxpdmVyIGRpc2Vhc2U8L2tleXdv
cmQ+PGtleXdvcmQ+c3RlYXRvaGVwYXRpdGlzPC9rZXl3b3JkPjxrZXl3b3JkPmdlbmV0aWMgdmFy
aWF0aW9uPC9rZXl3b3JkPjxrZXl3b3JkPmVwaWdlbmV0aWNzPC9rZXl3b3JkPjxrZXl3b3JkPnBu
cGxhMzwva2V5d29yZD48a2V5d29yZD5mYXR0eSBsaXZlci1kaXNlYXNlPC9rZXl3b3JkPjxrZXl3
b3JkPmNocm9uaWMgaGVwYXRpdGlzLWM8L2tleXdvcmQ+PGtleXdvcmQ+bmVjcm9zaXMtZmFjdG9y
LWFscGhhPC9rZXl3b3JkPjxrZXl3b3JkPm1hbmdhbmVzZSBzdXBlcm94aWRlLWRpc211dGFzZTwv
a2V5d29yZD48a2V5d29yZD5nZW5vbWUtd2lkZSBhc3NvY2lhdGlvbjwva2V5d29yZD48a2V5d29y
ZD5yczY0MTczOCBpbmNyZWFzZXMgcmlzazwva2V5d29yZD48a2V5d29yZD50bTZzZjIgZTE2N2sg
dmFyaWFudDwva2V5d29yZD48a2V5d29yZD5ub25hbGNvaG9saWMgc3RlYXRvaGVwYXRpdGlzPC9r
ZXl3b3JkPjxrZXl3b3JkPmluc3VsaW4tcmVzaXN0YW5jZTwva2V5d29yZD48a2V5d29yZD5maWJy
b3NpcyBwcm9ncmVzc2lvbjwva2V5d29yZD48L2tleXdvcmRzPjxkYXRlcz48eWVhcj4yMDE4PC95
ZWFyPjxwdWItZGF0ZXM+PGRhdGU+RmViPC9kYXRlPjwvcHViLWRhdGVzPjwvZGF0ZXM+PGlzYm4+
MDE2OC04Mjc4PC9pc2JuPjxhY2Nlc3Npb24tbnVtPldPUzowMDA0MjM5NjIzMDAwMDU8L2FjY2Vz
c2lvbi1udW0+PHVybHM+PHJlbGF0ZWQtdXJscz48dXJsPiZsdDtHbyB0byBJU0kmZ3Q7Oi8vV09T
OjAwMDQyMzk2MjMwMDAwNTwvdXJsPjwvcmVsYXRlZC11cmxzPjwvdXJscz48ZWxlY3Ryb25pYy1y
ZXNvdXJjZS1udW0+MTAuMTAxNi9qLmpoZXAuMjAxNy4wOS4wMDM8L2VsZWN0cm9uaWMtcmVzb3Vy
Y2UtbnVtPjxsYW5ndWFnZT5FbmdsaXNoPC9sYW5ndWFnZT48L3JlY29yZD48L0NpdGU+PC9FbmRO
b3RlPgB=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PEVuZE5vdGU+PENpdGU+PEF1dGhvcj5Fc2xhbTwvQXV0aG9yPjxZZWFyPjIwMTg8L1llYXI+PFJl
Y051bT40NzY8L1JlY051bT48RGlzcGxheVRleHQ+PHN0eWxlIGZhY2U9InN1cGVyc2NyaXB0Ij5b
OF08L3N0eWxlPjwvRGlzcGxheVRleHQ+PHJlY29yZD48cmVjLW51bWJlcj40NzY8L3JlYy1udW1i
ZXI+PGZvcmVpZ24ta2V5cz48a2V5IGFwcD0iRU4iIGRiLWlkPSI5cjBmdHowZmh2MjVzcmV4NXpx
dmEwZm12d2FhZGV4czVwZnMiIHRpbWVzdGFtcD0iMTU0NDczNDIzNSI+NDc2PC9rZXk+PC9mb3Jl
aWduLWtleXM+PHJlZi10eXBlIG5hbWU9IkpvdXJuYWwgQXJ0aWNsZSI+MTc8L3JlZi10eXBlPjxj
b250cmlidXRvcnM+PGF1dGhvcnM+PGF1dGhvcj5Fc2xhbSwgTS48L2F1dGhvcj48YXV0aG9yPlZh
bGVudGksIEwuPC9hdXRob3I+PGF1dGhvcj5Sb21lbywgUy48L2F1dGhvcj48L2F1dGhvcnM+PC9j
b250cmlidXRvcnM+PGF1dGgtYWRkcmVzcz5XZXN0bWVhZCBIb3NwLCBXZXN0bWVhZCBJbnN0IE1l
ZCBSZXMsIFN0b3JyIExpdmVyIEN0ciwgV2VzdG1lYWQsIE5TVyAyMTQ1LCBBdXN0cmFsaWEmI3hE
O1VuaXYgU3lkbmV5LCBXZXN0bWVhZCwgTlNXIDIxNDUsIEF1c3RyYWxpYSYjeEQ7VW5pdiBNaWxh
biwgRGVwdCBQYXRob3BoeXNpb2wgJmFtcDsgVHJhbnNwbGFudGF0LCBGZG4gSVJDQ1MgQ2EgR3Jh
bmRhIE9zcGVkIFBvbGljbGluIE1pbGFubywgSW50ZXJuYWwgTWVkICZhbXA7IE1ldGFiIERpcywg
VmlhIEYgU2ZvcnphIDM1LCBJLTIwMTIyIE1pbGFuLCBJdGFseSYjeEQ7VW5pdiBHb3RoZW5idXJn
LCBTYWhsZ3JlbnNrYSBBY2FkLCBEZXB0IE1vbCAmYW1wOyBDbGluIE1lZCwgR290aGVuYnVyZywg
U3dlZGVuPC9hdXRoLWFkZHJlc3M+PHRpdGxlcz48dGl0bGU+R2VuZXRpY3MgYW5kIGVwaWdlbmV0
aWNzIG9mIE5BRkxEIGFuZCBOQVNIOiBDbGluaWNhbCBpbXBhY3Q8L3RpdGxlPjxzZWNvbmRhcnkt
dGl0bGU+Sm91cm5hbCBvZiBIZXBhdG9sb2d5PC9zZWNvbmRhcnktdGl0bGU+PGFsdC10aXRsZT5K
IEhlcGF0b2w8L2FsdC10aXRsZT48L3RpdGxlcz48cGVyaW9kaWNhbD48ZnVsbC10aXRsZT5Kb3Vy
bmFsIG9mIEhlcGF0b2xvZ3k8L2Z1bGwtdGl0bGU+PC9wZXJpb2RpY2FsPjxhbHQtcGVyaW9kaWNh
bD48ZnVsbC10aXRsZT5KIEhlcGF0b2w8L2Z1bGwtdGl0bGU+PC9hbHQtcGVyaW9kaWNhbD48cGFn
ZXM+MjY4LTI3OTwvcGFnZXM+PHZvbHVtZT42ODwvdm9sdW1lPjxudW1iZXI+MjwvbnVtYmVyPjxr
ZXl3b3Jkcz48a2V5d29yZD5ub24tYWxjb2hvbGljIGZhdHR5IGxpdmVyIGRpc2Vhc2U8L2tleXdv
cmQ+PGtleXdvcmQ+c3RlYXRvaGVwYXRpdGlzPC9rZXl3b3JkPjxrZXl3b3JkPmdlbmV0aWMgdmFy
aWF0aW9uPC9rZXl3b3JkPjxrZXl3b3JkPmVwaWdlbmV0aWNzPC9rZXl3b3JkPjxrZXl3b3JkPnBu
cGxhMzwva2V5d29yZD48a2V5d29yZD5mYXR0eSBsaXZlci1kaXNlYXNlPC9rZXl3b3JkPjxrZXl3
b3JkPmNocm9uaWMgaGVwYXRpdGlzLWM8L2tleXdvcmQ+PGtleXdvcmQ+bmVjcm9zaXMtZmFjdG9y
LWFscGhhPC9rZXl3b3JkPjxrZXl3b3JkPm1hbmdhbmVzZSBzdXBlcm94aWRlLWRpc211dGFzZTwv
a2V5d29yZD48a2V5d29yZD5nZW5vbWUtd2lkZSBhc3NvY2lhdGlvbjwva2V5d29yZD48a2V5d29y
ZD5yczY0MTczOCBpbmNyZWFzZXMgcmlzazwva2V5d29yZD48a2V5d29yZD50bTZzZjIgZTE2N2sg
dmFyaWFudDwva2V5d29yZD48a2V5d29yZD5ub25hbGNvaG9saWMgc3RlYXRvaGVwYXRpdGlzPC9r
ZXl3b3JkPjxrZXl3b3JkPmluc3VsaW4tcmVzaXN0YW5jZTwva2V5d29yZD48a2V5d29yZD5maWJy
b3NpcyBwcm9ncmVzc2lvbjwva2V5d29yZD48L2tleXdvcmRzPjxkYXRlcz48eWVhcj4yMDE4PC95
ZWFyPjxwdWItZGF0ZXM+PGRhdGU+RmViPC9kYXRlPjwvcHViLWRhdGVzPjwvZGF0ZXM+PGlzYm4+
MDE2OC04Mjc4PC9pc2JuPjxhY2Nlc3Npb24tbnVtPldPUzowMDA0MjM5NjIzMDAwMDU8L2FjY2Vz
c2lvbi1udW0+PHVybHM+PHJlbGF0ZWQtdXJscz48dXJsPiZsdDtHbyB0byBJU0kmZ3Q7Oi8vV09T
OjAwMDQyMzk2MjMwMDAwNTwvdXJsPjwvcmVsYXRlZC11cmxzPjwvdXJscz48ZWxlY3Ryb25pYy1y
ZXNvdXJjZS1udW0+MTAuMTAxNi9qLmpoZXAuMjAxNy4wOS4wMDM8L2VsZWN0cm9uaWMtcmVzb3Vy
Y2UtbnVtPjxsYW5ndWFnZT5FbmdsaXNoPC9sYW5ndWFnZT48L3JlY29yZD48L0NpdGU+PC9FbmRO
b3RlPgB=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Pr="00285EC0">
        <w:rPr>
          <w:rFonts w:ascii="Book Antiqua" w:hAnsi="Book Antiqua"/>
          <w:lang w:eastAsia="en-AU"/>
        </w:rPr>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[8]</w:t>
      </w:r>
      <w:r w:rsidRPr="00285EC0">
        <w:rPr>
          <w:rFonts w:ascii="Book Antiqua" w:hAnsi="Book Antiqua"/>
          <w:lang w:eastAsia="en-AU"/>
        </w:rPr>
        <w:fldChar w:fldCharType="end"/>
      </w:r>
      <w:r w:rsidRPr="00285EC0">
        <w:rPr>
          <w:rFonts w:ascii="Book Antiqua" w:hAnsi="Book Antiqua"/>
          <w:lang w:eastAsia="en-AU"/>
        </w:rPr>
        <w:t>. Growing evidence suggests an important role for epigenetic mechanisms in the regulation of macrophage phenotype, polarization,</w:t>
      </w:r>
      <w:r w:rsidRPr="00285EC0">
        <w:rPr>
          <w:rFonts w:ascii="Book Antiqua" w:hAnsi="Book Antiqua"/>
        </w:rPr>
        <w:t xml:space="preserve"> </w:t>
      </w:r>
      <w:r w:rsidRPr="00285EC0">
        <w:rPr>
          <w:rFonts w:ascii="Book Antiqua" w:hAnsi="Book Antiqua"/>
          <w:lang w:eastAsia="en-AU"/>
        </w:rPr>
        <w:t>inflammatory and profibrotic gene production</w:t>
      </w:r>
      <w:r w:rsidR="00FA5D5E" w:rsidRPr="00285EC0">
        <w:rPr>
          <w:rFonts w:ascii="Book Antiqua" w:hAnsi="Book Antiqua"/>
          <w:lang w:eastAsia="en-AU"/>
        </w:rPr>
        <w:t xml:space="preserve">. </w:t>
      </w:r>
      <w:r w:rsidRPr="00285EC0">
        <w:rPr>
          <w:rFonts w:ascii="Book Antiqua" w:hAnsi="Book Antiqua"/>
          <w:lang w:eastAsia="en-AU"/>
        </w:rPr>
        <w:t xml:space="preserve">A recent work used reduced representation bisulfite sequencing in a mouse carbon tetrachloride (CCL4) fibrosis model and identified that hypermethylation of </w:t>
      </w:r>
      <w:r w:rsidR="00B07AC6" w:rsidRPr="00285EC0">
        <w:rPr>
          <w:rFonts w:ascii="Book Antiqua" w:hAnsi="Book Antiqua"/>
          <w:lang w:eastAsia="en-AU"/>
        </w:rPr>
        <w:t>p</w:t>
      </w:r>
      <w:r w:rsidRPr="00285EC0">
        <w:rPr>
          <w:rFonts w:ascii="Book Antiqua" w:hAnsi="Book Antiqua"/>
          <w:lang w:eastAsia="en-AU"/>
        </w:rPr>
        <w:t>roline–serine–threonine–phosphatase-interacting protein2 links it to hepatic fibrosis</w:t>
      </w:r>
      <w:r w:rsidRPr="00285EC0">
        <w:rPr>
          <w:rFonts w:ascii="Book Antiqua" w:hAnsi="Book Antiqua"/>
          <w:lang w:eastAsia="en-AU"/>
        </w:rPr>
        <w:fldChar w:fldCharType="begin">
          <w:fldData xml:space="preserve">PEVuZE5vdGU+PENpdGU+PEF1dGhvcj5ZYW5nPC9BdXRob3I+PFllYXI+MjAxODwvWWVhcj48UmVj
TnVtPjIwMDE8L1JlY051bT48RGlzcGxheVRleHQ+PHN0eWxlIGZhY2U9InN1cGVyc2NyaXB0Ij5b
MTMwXTwvc3R5bGU+PC9EaXNwbGF5VGV4dD48cmVjb3JkPjxyZWMtbnVtYmVyPjIwMDE8L3JlYy1u
dW1iZXI+PGZvcmVpZ24ta2V5cz48a2V5IGFwcD0iRU4iIGRiLWlkPSI5cjBmdHowZmh2MjVzcmV4
NXpxdmEwZm12d2FhZGV4czVwZnMiIHRpbWVzdGFtcD0iMTU3NTg2ODU0NSI+MjAwMTwva2V5Pjwv
Zm9yZWlnbi1rZXlzPjxyZWYtdHlwZSBuYW1lPSJKb3VybmFsIEFydGljbGUiPjE3PC9yZWYtdHlw
ZT48Y29udHJpYnV0b3JzPjxhdXRob3JzPjxhdXRob3I+WWFuZywgWS48L2F1dGhvcj48YXV0aG9y
Pld1LCBYLiBRLjwvYXV0aG9yPjxhdXRob3I+TGksIFcuIFguPC9hdXRob3I+PGF1dGhvcj5IdWFu
ZywgSC4gTS48L2F1dGhvcj48YXV0aG9yPkxpLCBILiBELjwvYXV0aG9yPjxhdXRob3I+UGFuLCBY
LiBZLjwvYXV0aG9yPjxhdXRob3I+TGksIFguIEYuPC9hdXRob3I+PGF1dGhvcj5IdWFuZywgQy48
L2F1dGhvcj48YXV0aG9yPk1lbmcsIFguIE0uPC9hdXRob3I+PGF1dGhvcj5aaGFuZywgTC48L2F1
dGhvcj48YXV0aG9yPkx2LCBYLiBXLjwvYXV0aG9yPjxhdXRob3I+V2FuZywgSC48L2F1dGhvcj48
YXV0aG9yPkxpLCBKLjwvYXV0aG9yPjwvYXV0aG9ycz48L2NvbnRyaWJ1dG9ycz48YXV0aC1hZGRy
ZXNzPkFuaHVpIE1lZCBVbml2LCBTY2ggUGhhcm0sIEFuaHVpIEtleSBMYWIgQmlvYWN0IE5hdCBQ
cm9kLCBIZWZlaSAyMzAwMzIsIEFuaHVpLCBQZW9wbGVzIFIgQ2hpbmEmI3hEO0FuaHVpIE1lZCBV
bml2LCBLZXkgTGFiIEFudGlpbmZsYW1tYXRvcnkgJmFtcDsgSW1tdW5lIE1lZCwgTWluaXN0IEVk
dWMsIEhlZmVpIDIzMDAzMiwgQW5odWksIFBlb3BsZXMgUiBDaGluYSYjeEQ7QW5odWkgTWVkIFVu
aXYsIEluc3QgTGl2ZXIgRGlzLCBIZWZlaSAyMzAwMzIsIEFuaHVpLCBQZW9wbGVzIFIgQ2hpbmEm
I3hEO0FuaHVpIE1lZCBVbml2LCBBbmh1aSBJbnN0IElubm92YXQgRHJ1Z3MsIEhlZmVpIDIzMDAz
MiwgQW5odWksIFBlb3BsZXMgUiBDaGluYTwvYXV0aC1hZGRyZXNzPjx0aXRsZXM+PHRpdGxlPlBT
VFBJUDIgY29ubmVjdHMgRE5BIG1ldGh5bGF0aW9uIHRvIG1hY3JvcGhhZ2UgcG9sYXJpemF0aW9u
IGluIENDTDQtaW5kdWNlZCBtb3VzZSBtb2RlbCBvZiBoZXBhdGljIGZpYnJvc2lzPC90aXRsZT48
c2Vjb25kYXJ5LXRpdGxlPk9uY29nZW5lPC9zZWNvbmRhcnktdGl0bGU+PGFsdC10aXRsZT5PbmNv
Z2VuZTwvYWx0LXRpdGxlPjwvdGl0bGVzPjxwZXJpb2RpY2FsPjxmdWxsLXRpdGxlPk9uY29nZW5l
PC9mdWxsLXRpdGxlPjxhYmJyLTE+T25jb2dlbmU8L2FiYnItMT48L3BlcmlvZGljYWw+PGFsdC1w
ZXJpb2RpY2FsPjxmdWxsLXRpdGxlPk9uY29nZW5lPC9mdWxsLXRpdGxlPjxhYmJyLTE+T25jb2dl
bmU8L2FiYnItMT48L2FsdC1wZXJpb2RpY2FsPjxwYWdlcz42MTE5LTYxMzU8L3BhZ2VzPjx2b2x1
bWU+Mzc8L3ZvbHVtZT48bnVtYmVyPjQ3PC9udW1iZXI+PGtleXdvcmRzPjxrZXl3b3JkPmNocm9u
aWMgbXVsdGlmb2NhbCBvc3Rlb215ZWxpdGlzPC9rZXl3b3JkPjxrZXl3b3JkPmNocm9uaWMgYWN0
aXZlIGhlcGF0aXRpczwva2V5d29yZD48a2V5d29yZD5hdXRvaW5mbGFtbWF0b3J5IGRpc2Vhc2U8
L2tleXdvcmQ+PGtleXdvcmQ+YXV0b2ltbXVuZSBoZXBhdGl0aXM8L2tleXdvcmQ+PGtleXdvcmQ+
aW4tdml2bzwva2V5d29yZD48a2V5d29yZD5oZXBhdG9jZWxsdWxhci1jYXJjaW5vbWE8L2tleXdv
cmQ+PGtleXdvcmQ+cHN0cGlwMi1kZWZpY2llbnQgbWljZTwva2V5d29yZD48a2V5d29yZD5jb3J0
aWNvc3Rlcm9pZC10aGVyYXB5PC9rZXl3b3JkPjxrZXl3b3JkPmxpdmVyIGZpYnJvc2lzPC9rZXl3
b3JkPjxrZXl3b3JkPmFjdGl2YXRpb248L2tleXdvcmQ+PC9rZXl3b3Jkcz48ZGF0ZXM+PHllYXI+
MjAxODwveWVhcj48cHViLWRhdGVzPjxkYXRlPk5vdiAyMjwvZGF0ZT48L3B1Yi1kYXRlcz48L2Rh
dGVzPjxpc2JuPjA5NTAtOTIzMjwvaXNibj48YWNjZXNzaW9uLW51bT5XT1M6MDAwNDUwODgzMDAw
MDAyPC9hY2Nlc3Npb24tbnVtPjx1cmxzPjxyZWxhdGVkLXVybHM+PHVybD4mbHQ7R28gdG8gSVNJ
Jmd0OzovL1dPUzowMDA0NTA4ODMwMDAwMDI8L3VybD48L3JlbGF0ZWQtdXJscz48L3VybHM+PGVs
ZWN0cm9uaWMtcmVzb3VyY2UtbnVtPjEwLjEwMzgvczQxMzg4LTAxOC0wMzgzLTA8L2VsZWN0cm9u
aWMtcmVzb3VyY2UtbnVtPjxsYW5ndWFnZT5FbmdsaXNoPC9sYW5ndWFnZT48L3JlY29yZD48L0Np
dGU+PC9FbmROb3RlPn==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PEVuZE5vdGU+PENpdGU+PEF1dGhvcj5ZYW5nPC9BdXRob3I+PFllYXI+MjAxODwvWWVhcj48UmVj
TnVtPjIwMDE8L1JlY051bT48RGlzcGxheVRleHQ+PHN0eWxlIGZhY2U9InN1cGVyc2NyaXB0Ij5b
MTMwXTwvc3R5bGU+PC9EaXNwbGF5VGV4dD48cmVjb3JkPjxyZWMtbnVtYmVyPjIwMDE8L3JlYy1u
dW1iZXI+PGZvcmVpZ24ta2V5cz48a2V5IGFwcD0iRU4iIGRiLWlkPSI5cjBmdHowZmh2MjVzcmV4
NXpxdmEwZm12d2FhZGV4czVwZnMiIHRpbWVzdGFtcD0iMTU3NTg2ODU0NSI+MjAwMTwva2V5Pjwv
Zm9yZWlnbi1rZXlzPjxyZWYtdHlwZSBuYW1lPSJKb3VybmFsIEFydGljbGUiPjE3PC9yZWYtdHlw
ZT48Y29udHJpYnV0b3JzPjxhdXRob3JzPjxhdXRob3I+WWFuZywgWS48L2F1dGhvcj48YXV0aG9y
Pld1LCBYLiBRLjwvYXV0aG9yPjxhdXRob3I+TGksIFcuIFguPC9hdXRob3I+PGF1dGhvcj5IdWFu
ZywgSC4gTS48L2F1dGhvcj48YXV0aG9yPkxpLCBILiBELjwvYXV0aG9yPjxhdXRob3I+UGFuLCBY
LiBZLjwvYXV0aG9yPjxhdXRob3I+TGksIFguIEYuPC9hdXRob3I+PGF1dGhvcj5IdWFuZywgQy48
L2F1dGhvcj48YXV0aG9yPk1lbmcsIFguIE0uPC9hdXRob3I+PGF1dGhvcj5aaGFuZywgTC48L2F1
dGhvcj48YXV0aG9yPkx2LCBYLiBXLjwvYXV0aG9yPjxhdXRob3I+V2FuZywgSC48L2F1dGhvcj48
YXV0aG9yPkxpLCBKLjwvYXV0aG9yPjwvYXV0aG9ycz48L2NvbnRyaWJ1dG9ycz48YXV0aC1hZGRy
ZXNzPkFuaHVpIE1lZCBVbml2LCBTY2ggUGhhcm0sIEFuaHVpIEtleSBMYWIgQmlvYWN0IE5hdCBQ
cm9kLCBIZWZlaSAyMzAwMzIsIEFuaHVpLCBQZW9wbGVzIFIgQ2hpbmEmI3hEO0FuaHVpIE1lZCBV
bml2LCBLZXkgTGFiIEFudGlpbmZsYW1tYXRvcnkgJmFtcDsgSW1tdW5lIE1lZCwgTWluaXN0IEVk
dWMsIEhlZmVpIDIzMDAzMiwgQW5odWksIFBlb3BsZXMgUiBDaGluYSYjeEQ7QW5odWkgTWVkIFVu
aXYsIEluc3QgTGl2ZXIgRGlzLCBIZWZlaSAyMzAwMzIsIEFuaHVpLCBQZW9wbGVzIFIgQ2hpbmEm
I3hEO0FuaHVpIE1lZCBVbml2LCBBbmh1aSBJbnN0IElubm92YXQgRHJ1Z3MsIEhlZmVpIDIzMDAz
MiwgQW5odWksIFBlb3BsZXMgUiBDaGluYTwvYXV0aC1hZGRyZXNzPjx0aXRsZXM+PHRpdGxlPlBT
VFBJUDIgY29ubmVjdHMgRE5BIG1ldGh5bGF0aW9uIHRvIG1hY3JvcGhhZ2UgcG9sYXJpemF0aW9u
IGluIENDTDQtaW5kdWNlZCBtb3VzZSBtb2RlbCBvZiBoZXBhdGljIGZpYnJvc2lzPC90aXRsZT48
c2Vjb25kYXJ5LXRpdGxlPk9uY29nZW5lPC9zZWNvbmRhcnktdGl0bGU+PGFsdC10aXRsZT5PbmNv
Z2VuZTwvYWx0LXRpdGxlPjwvdGl0bGVzPjxwZXJpb2RpY2FsPjxmdWxsLXRpdGxlPk9uY29nZW5l
PC9mdWxsLXRpdGxlPjxhYmJyLTE+T25jb2dlbmU8L2FiYnItMT48L3BlcmlvZGljYWw+PGFsdC1w
ZXJpb2RpY2FsPjxmdWxsLXRpdGxlPk9uY29nZW5lPC9mdWxsLXRpdGxlPjxhYmJyLTE+T25jb2dl
bmU8L2FiYnItMT48L2FsdC1wZXJpb2RpY2FsPjxwYWdlcz42MTE5LTYxMzU8L3BhZ2VzPjx2b2x1
bWU+Mzc8L3ZvbHVtZT48bnVtYmVyPjQ3PC9udW1iZXI+PGtleXdvcmRzPjxrZXl3b3JkPmNocm9u
aWMgbXVsdGlmb2NhbCBvc3Rlb215ZWxpdGlzPC9rZXl3b3JkPjxrZXl3b3JkPmNocm9uaWMgYWN0
aXZlIGhlcGF0aXRpczwva2V5d29yZD48a2V5d29yZD5hdXRvaW5mbGFtbWF0b3J5IGRpc2Vhc2U8
L2tleXdvcmQ+PGtleXdvcmQ+YXV0b2ltbXVuZSBoZXBhdGl0aXM8L2tleXdvcmQ+PGtleXdvcmQ+
aW4tdml2bzwva2V5d29yZD48a2V5d29yZD5oZXBhdG9jZWxsdWxhci1jYXJjaW5vbWE8L2tleXdv
cmQ+PGtleXdvcmQ+cHN0cGlwMi1kZWZpY2llbnQgbWljZTwva2V5d29yZD48a2V5d29yZD5jb3J0
aWNvc3Rlcm9pZC10aGVyYXB5PC9rZXl3b3JkPjxrZXl3b3JkPmxpdmVyIGZpYnJvc2lzPC9rZXl3
b3JkPjxrZXl3b3JkPmFjdGl2YXRpb248L2tleXdvcmQ+PC9rZXl3b3Jkcz48ZGF0ZXM+PHllYXI+
MjAxODwveWVhcj48cHViLWRhdGVzPjxkYXRlPk5vdiAyMjwvZGF0ZT48L3B1Yi1kYXRlcz48L2Rh
dGVzPjxpc2JuPjA5NTAtOTIzMjwvaXNibj48YWNjZXNzaW9uLW51bT5XT1M6MDAwNDUwODgzMDAw
MDAyPC9hY2Nlc3Npb24tbnVtPjx1cmxzPjxyZWxhdGVkLXVybHM+PHVybD4mbHQ7R28gdG8gSVNJ
Jmd0OzovL1dPUzowMDA0NTA4ODMwMDAwMDI8L3VybD48L3JlbGF0ZWQtdXJscz48L3VybHM+PGVs
ZWN0cm9uaWMtcmVzb3VyY2UtbnVtPjEwLjEwMzgvczQxMzg4LTAxOC0wMzgzLTA8L2VsZWN0cm9u
aWMtcmVzb3VyY2UtbnVtPjxsYW5ndWFnZT5FbmdsaXNoPC9sYW5ndWFnZT48L3JlY29yZD48L0Np
dGU+PC9FbmROb3RlPn==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Pr="00285EC0">
        <w:rPr>
          <w:rFonts w:ascii="Book Antiqua" w:hAnsi="Book Antiqua"/>
          <w:lang w:eastAsia="en-AU"/>
        </w:rPr>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w:t>
      </w:r>
      <w:r w:rsidR="005950BD">
        <w:rPr>
          <w:rFonts w:ascii="Book Antiqua" w:hAnsi="Book Antiqua"/>
          <w:noProof/>
          <w:vertAlign w:val="superscript"/>
          <w:lang w:eastAsia="en-AU"/>
        </w:rPr>
        <w:t>29</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 xml:space="preserve">. In another study, the histone methyltransferase Suv39h2 was found to contribute to </w:t>
      </w:r>
      <w:r w:rsidR="00410071" w:rsidRPr="00285EC0">
        <w:rPr>
          <w:rFonts w:ascii="Book Antiqua" w:hAnsi="Book Antiqua"/>
          <w:lang w:eastAsia="en-AU"/>
        </w:rPr>
        <w:t>steatohepatitis</w:t>
      </w:r>
      <w:r w:rsidRPr="00285EC0">
        <w:rPr>
          <w:rFonts w:ascii="Book Antiqua" w:hAnsi="Book Antiqua"/>
        </w:rPr>
        <w:t xml:space="preserve"> </w:t>
      </w:r>
      <w:r w:rsidRPr="00285EC0">
        <w:rPr>
          <w:rFonts w:ascii="Book Antiqua" w:hAnsi="Book Antiqua"/>
          <w:lang w:eastAsia="en-AU"/>
        </w:rPr>
        <w:t>in mouse models</w:t>
      </w:r>
      <w:r w:rsidRPr="00285EC0">
        <w:rPr>
          <w:rFonts w:ascii="Book Antiqua" w:hAnsi="Book Antiqua"/>
        </w:rPr>
        <w:t xml:space="preserve"> through </w:t>
      </w:r>
      <w:r w:rsidRPr="00285EC0">
        <w:rPr>
          <w:rFonts w:ascii="Book Antiqua" w:hAnsi="Book Antiqua"/>
          <w:lang w:eastAsia="en-AU"/>
        </w:rPr>
        <w:t>suppression of PPARγ</w:t>
      </w:r>
      <w:r w:rsidR="00702242" w:rsidRPr="00285EC0">
        <w:rPr>
          <w:rFonts w:ascii="Book Antiqua" w:hAnsi="Book Antiqua"/>
          <w:lang w:eastAsia="en-AU"/>
        </w:rPr>
        <w:t>. This</w:t>
      </w:r>
      <w:r w:rsidRPr="00285EC0">
        <w:rPr>
          <w:rFonts w:ascii="Book Antiqua" w:hAnsi="Book Antiqua"/>
          <w:lang w:eastAsia="en-AU"/>
        </w:rPr>
        <w:t xml:space="preserve"> leads to macrophage polarisation towards a proinflammatory M1 over an anti-inflammatory M2 phenotype</w:t>
      </w:r>
      <w:r w:rsidRPr="00285EC0">
        <w:rPr>
          <w:rFonts w:ascii="Book Antiqua" w:hAnsi="Book Antiqua"/>
          <w:lang w:eastAsia="en-AU"/>
        </w:rPr>
        <w:fldChar w:fldCharType="begin">
          <w:fldData xml:space="preserve">PEVuZE5vdGU+PENpdGU+PEF1dGhvcj5GYW48L0F1dGhvcj48WWVhcj4yMDE3PC9ZZWFyPjxSZWNO
dW0+MjAyMjwvUmVjTnVtPjxEaXNwbGF5VGV4dD48c3R5bGUgZmFjZT0ic3VwZXJzY3JpcHQiPlsx
MzFdPC9zdHlsZT48L0Rpc3BsYXlUZXh0PjxyZWNvcmQ+PHJlYy1udW1iZXI+MjAyMjwvcmVjLW51
bWJlcj48Zm9yZWlnbi1rZXlzPjxrZXkgYXBwPSJFTiIgZGItaWQ9IjlyMGZ0ejBmaHYyNXNyZXg1
enF2YTBmbXZ3YWFkZXhzNXBmcyIgdGltZXN0YW1wPSIxNTc1OTM5NDAzIj4yMDIyPC9rZXk+PC9m
b3JlaWduLWtleXM+PHJlZi10eXBlIG5hbWU9IkpvdXJuYWwgQXJ0aWNsZSI+MTc8L3JlZi10eXBl
Pjxjb250cmlidXRvcnM+PGF1dGhvcnM+PGF1dGhvcj5GYW4sIFouIFcuPC9hdXRob3I+PGF1dGhv
cj5MaSwgTC4gWS48L2F1dGhvcj48YXV0aG9yPkxpLCBNLjwvYXV0aG9yPjxhdXRob3I+Wmhhbmcs
IFguIEouPC9hdXRob3I+PGF1dGhvcj5IYW8sIEMuIFouPC9hdXRob3I+PGF1dGhvcj5ZdSwgTC4g
TS48L2F1dGhvcj48YXV0aG9yPlplbmcsIFMuPC9hdXRob3I+PGF1dGhvcj5YdSwgSC4gSC48L2F1
dGhvcj48YXV0aG9yPkZhbmcsIE0uIE0uPC9hdXRob3I+PGF1dGhvcj5TaGVuLCBBLiBHLjwvYXV0
aG9yPjxhdXRob3I+SmVudXdlaW4sIFQuPC9hdXRob3I+PGF1dGhvcj5YdSwgWS48L2F1dGhvcj48
L2F1dGhvcnM+PC9jb250cmlidXRvcnM+PGF1dGgtYWRkcmVzcz5OYW5qaW5nIE1lZCBVbml2LCBE
ZXB0IFBhdGhvcGh5c2lvbCwgS2V5IExhYiBDYXJkaW92YXNjIERpcywgTmFuamluZywgSmlhbmdz
dSwgUGVvcGxlcyBSIENoaW5hJiN4RDtOYW5qaW5nIE1lZCBVbml2LCBEZXB0IFBhdGhvcGh5c2lv
bCwgS2V5IExhYiBIdW1hbiBGdW5jdCBHZW5vbSBKaWFuZ3N1IFByb3YsIE5hbmppbmcsIEppYW5n
c3UsIFBlb3BsZXMgUiBDaGluYSYjeEQ7TmFuamluZyBVbml2LCBTY2ggTWVkLCBBZmZpbGlhdGVk
IEhvc3AsIERlcHQgUGF0aG9sLE5hbmppbmcgRHJ1bSBUb3dlciBIb3NwLCBOYW5qaW5nLCBQZW9w
bGVzIFIgQ2hpbmEmI3hEO05hbnRvbmcgVW5pdiwgRGVwdCBJbW11bm9sLCBDb2xsIE1lZCwgS2V5
IExhYiBJbmZsYW1tYXQgJmFtcDsgTW9sIFRhcmdldHMsIE5hbnRvbmcsIFBlb3BsZXMgUiBDaGlu
YSYjeEQ7TWF4IFBsYW5jayBJbnN0IEltbXVub2Jpb2wgJmFtcDsgRXBpZ2VuZXQsIERlcHQgRXBp
Z2VuZXQsIEZyZWlidXJnLCBHZXJtYW55PC9hdXRoLWFkZHJlc3M+PHRpdGxlcz48dGl0bGU+VGhl
IEhpc3RvbmUgTWV0aHlsdHJhbnNmZXJhc2UgU3V2MzloMiBDb250cmlidXRlcyB0byBOb25hbGNv
aG9saWMgU3RlYXRvaGVwYXRpdGlzIGluIE1pY2U8L3RpdGxlPjxzZWNvbmRhcnktdGl0bGU+SGVw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ci0xPjwvYWx0LXBlcmlvZGljYWw+PHBhZ2VzPjE5MDQtMTkxOTwvcGFnZXM+PHZvbHVtZT42NTwv
dm9sdW1lPjxudW1iZXI+NjwvbnVtYmVyPjxrZXl3b3Jkcz48a2V5d29yZD5mYXR0eSBsaXZlci1k
aXNlYXNlPC9rZXl3b3JkPjxrZXl3b3JkPnByby1pbmZsYW1tYXRvcnkgdHJhbnNjcmlwdGlvbjwv
a2V5d29yZD48a2V5d29yZD5jZWxsLWRlYXRoPC9rZXl3b3JkPjxrZXl3b3JkPmthcHBhLWI8L2tl
eXdvcmQ+PGtleXdvcmQ+aGVwYXRvY3l0ZXM8L2tleXdvcmQ+PGtleXdvcmQ+YWN0aXZhdGlvbjwv
a2V5d29yZD48a2V5d29yZD5maWJyb3Npczwva2V5d29yZD48a2V5d29yZD5hY2lkPC9rZXl3b3Jk
PjxrZXl3b3JkPmV4cHJlc3Npb248L2tleXdvcmQ+PGtleXdvcmQ+YWxwaGE8L2tleXdvcmQ+PC9r
ZXl3b3Jkcz48ZGF0ZXM+PHllYXI+MjAxNzwveWVhcj48cHViLWRhdGVzPjxkYXRlPkp1bjwvZGF0
ZT48L3B1Yi1kYXRlcz48L2RhdGVzPjxpc2JuPjAyNzAtOTEzOTwvaXNibj48YWNjZXNzaW9uLW51
bT5XT1M6MDAwNDAxNjA4OTAwMDE0PC9hY2Nlc3Npb24tbnVtPjx1cmxzPjxyZWxhdGVkLXVybHM+
PHVybD4mbHQ7R28gdG8gSVNJJmd0OzovL1dPUzowMDA0MDE2MDg5MDAwMTQ8L3VybD48L3JlbGF0
ZWQtdXJscz48L3VybHM+PGVsZWN0cm9uaWMtcmVzb3VyY2UtbnVtPjEwLjEwMDIvaGVwLjI5MTI3
PC9lbGVjdHJvbmljLXJlc291cmNlLW51bT48bGFuZ3VhZ2U+RW5nbGlzaDwvbGFuZ3VhZ2U+PC9y
ZWNvcmQ+PC9DaXRlPjwvRW5kTm90ZT5=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PEVuZE5vdGU+PENpdGU+PEF1dGhvcj5GYW48L0F1dGhvcj48WWVhcj4yMDE3PC9ZZWFyPjxSZWNO
dW0+MjAyMjwvUmVjTnVtPjxEaXNwbGF5VGV4dD48c3R5bGUgZmFjZT0ic3VwZXJzY3JpcHQiPlsx
MzFdPC9zdHlsZT48L0Rpc3BsYXlUZXh0PjxyZWNvcmQ+PHJlYy1udW1iZXI+MjAyMjwvcmVjLW51
bWJlcj48Zm9yZWlnbi1rZXlzPjxrZXkgYXBwPSJFTiIgZGItaWQ9IjlyMGZ0ejBmaHYyNXNyZXg1
enF2YTBmbXZ3YWFkZXhzNXBmcyIgdGltZXN0YW1wPSIxNTc1OTM5NDAzIj4yMDIyPC9rZXk+PC9m
b3JlaWduLWtleXM+PHJlZi10eXBlIG5hbWU9IkpvdXJuYWwgQXJ0aWNsZSI+MTc8L3JlZi10eXBl
Pjxjb250cmlidXRvcnM+PGF1dGhvcnM+PGF1dGhvcj5GYW4sIFouIFcuPC9hdXRob3I+PGF1dGhv
cj5MaSwgTC4gWS48L2F1dGhvcj48YXV0aG9yPkxpLCBNLjwvYXV0aG9yPjxhdXRob3I+Wmhhbmcs
IFguIEouPC9hdXRob3I+PGF1dGhvcj5IYW8sIEMuIFouPC9hdXRob3I+PGF1dGhvcj5ZdSwgTC4g
TS48L2F1dGhvcj48YXV0aG9yPlplbmcsIFMuPC9hdXRob3I+PGF1dGhvcj5YdSwgSC4gSC48L2F1
dGhvcj48YXV0aG9yPkZhbmcsIE0uIE0uPC9hdXRob3I+PGF1dGhvcj5TaGVuLCBBLiBHLjwvYXV0
aG9yPjxhdXRob3I+SmVudXdlaW4sIFQuPC9hdXRob3I+PGF1dGhvcj5YdSwgWS48L2F1dGhvcj48
L2F1dGhvcnM+PC9jb250cmlidXRvcnM+PGF1dGgtYWRkcmVzcz5OYW5qaW5nIE1lZCBVbml2LCBE
ZXB0IFBhdGhvcGh5c2lvbCwgS2V5IExhYiBDYXJkaW92YXNjIERpcywgTmFuamluZywgSmlhbmdz
dSwgUGVvcGxlcyBSIENoaW5hJiN4RDtOYW5qaW5nIE1lZCBVbml2LCBEZXB0IFBhdGhvcGh5c2lv
bCwgS2V5IExhYiBIdW1hbiBGdW5jdCBHZW5vbSBKaWFuZ3N1IFByb3YsIE5hbmppbmcsIEppYW5n
c3UsIFBlb3BsZXMgUiBDaGluYSYjeEQ7TmFuamluZyBVbml2LCBTY2ggTWVkLCBBZmZpbGlhdGVk
IEhvc3AsIERlcHQgUGF0aG9sLE5hbmppbmcgRHJ1bSBUb3dlciBIb3NwLCBOYW5qaW5nLCBQZW9w
bGVzIFIgQ2hpbmEmI3hEO05hbnRvbmcgVW5pdiwgRGVwdCBJbW11bm9sLCBDb2xsIE1lZCwgS2V5
IExhYiBJbmZsYW1tYXQgJmFtcDsgTW9sIFRhcmdldHMsIE5hbnRvbmcsIFBlb3BsZXMgUiBDaGlu
YSYjeEQ7TWF4IFBsYW5jayBJbnN0IEltbXVub2Jpb2wgJmFtcDsgRXBpZ2VuZXQsIERlcHQgRXBp
Z2VuZXQsIEZyZWlidXJnLCBHZXJtYW55PC9hdXRoLWFkZHJlc3M+PHRpdGxlcz48dGl0bGU+VGhl
IEhpc3RvbmUgTWV0aHlsdHJhbnNmZXJhc2UgU3V2MzloMiBDb250cmlidXRlcyB0byBOb25hbGNv
aG9saWMgU3RlYXRvaGVwYXRpdGlzIGluIE1pY2U8L3RpdGxlPjxzZWNvbmRhcnktdGl0bGU+SGVw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ci0xPjwvYWx0LXBlcmlvZGljYWw+PHBhZ2VzPjE5MDQtMTkxOTwvcGFnZXM+PHZvbHVtZT42NTwv
dm9sdW1lPjxudW1iZXI+NjwvbnVtYmVyPjxrZXl3b3Jkcz48a2V5d29yZD5mYXR0eSBsaXZlci1k
aXNlYXNlPC9rZXl3b3JkPjxrZXl3b3JkPnByby1pbmZsYW1tYXRvcnkgdHJhbnNjcmlwdGlvbjwv
a2V5d29yZD48a2V5d29yZD5jZWxsLWRlYXRoPC9rZXl3b3JkPjxrZXl3b3JkPmthcHBhLWI8L2tl
eXdvcmQ+PGtleXdvcmQ+aGVwYXRvY3l0ZXM8L2tleXdvcmQ+PGtleXdvcmQ+YWN0aXZhdGlvbjwv
a2V5d29yZD48a2V5d29yZD5maWJyb3Npczwva2V5d29yZD48a2V5d29yZD5hY2lkPC9rZXl3b3Jk
PjxrZXl3b3JkPmV4cHJlc3Npb248L2tleXdvcmQ+PGtleXdvcmQ+YWxwaGE8L2tleXdvcmQ+PC9r
ZXl3b3Jkcz48ZGF0ZXM+PHllYXI+MjAxNzwveWVhcj48cHViLWRhdGVzPjxkYXRlPkp1bjwvZGF0
ZT48L3B1Yi1kYXRlcz48L2RhdGVzPjxpc2JuPjAyNzAtOTEzOTwvaXNibj48YWNjZXNzaW9uLW51
bT5XT1M6MDAwNDAxNjA4OTAwMDE0PC9hY2Nlc3Npb24tbnVtPjx1cmxzPjxyZWxhdGVkLXVybHM+
PHVybD4mbHQ7R28gdG8gSVNJJmd0OzovL1dPUzowMDA0MDE2MDg5MDAwMTQ8L3VybD48L3JlbGF0
ZWQtdXJscz48L3VybHM+PGVsZWN0cm9uaWMtcmVzb3VyY2UtbnVtPjEwLjEwMDIvaGVwLjI5MTI3
PC9lbGVjdHJvbmljLXJlc291cmNlLW51bT48bGFuZ3VhZ2U+RW5nbGlzaDwvbGFuZ3VhZ2U+PC9y
ZWNvcmQ+PC9DaXRlPjwvRW5kTm90ZT5=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Pr="00285EC0">
        <w:rPr>
          <w:rFonts w:ascii="Book Antiqua" w:hAnsi="Book Antiqua"/>
          <w:lang w:eastAsia="en-AU"/>
        </w:rPr>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[13</w:t>
      </w:r>
      <w:r w:rsidR="005950BD">
        <w:rPr>
          <w:rFonts w:ascii="Book Antiqua" w:hAnsi="Book Antiqua"/>
          <w:noProof/>
          <w:vertAlign w:val="superscript"/>
          <w:lang w:eastAsia="en-AU"/>
        </w:rPr>
        <w:t>0</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 miRNA</w:t>
      </w:r>
      <w:r w:rsidR="00C46AB6">
        <w:rPr>
          <w:rFonts w:ascii="Book Antiqua" w:hAnsi="Book Antiqua"/>
          <w:lang w:eastAsia="en-AU"/>
        </w:rPr>
        <w:t>s</w:t>
      </w:r>
      <w:r w:rsidRPr="00285EC0">
        <w:rPr>
          <w:rFonts w:ascii="Book Antiqua" w:hAnsi="Book Antiqua"/>
          <w:lang w:eastAsia="en-AU"/>
        </w:rPr>
        <w:t xml:space="preserve"> are also implicated in macrophage activation and polarisation. For example, lipotoxic hepatocyte-derived exosomal miR-192-5p play</w:t>
      </w:r>
      <w:r w:rsidR="00FA5D5E" w:rsidRPr="00285EC0">
        <w:rPr>
          <w:rFonts w:ascii="Book Antiqua" w:hAnsi="Book Antiqua"/>
          <w:lang w:eastAsia="en-AU"/>
        </w:rPr>
        <w:t>s</w:t>
      </w:r>
      <w:r w:rsidRPr="00285EC0">
        <w:rPr>
          <w:rFonts w:ascii="Book Antiqua" w:hAnsi="Book Antiqua"/>
          <w:lang w:eastAsia="en-AU"/>
        </w:rPr>
        <w:t xml:space="preserve"> a pivotal role in the activation of proinflammatory macrophages and </w:t>
      </w:r>
      <w:r w:rsidR="00FA5D5E" w:rsidRPr="00285EC0">
        <w:rPr>
          <w:rFonts w:ascii="Book Antiqua" w:hAnsi="Book Antiqua"/>
          <w:lang w:eastAsia="en-AU"/>
        </w:rPr>
        <w:t xml:space="preserve">in </w:t>
      </w:r>
      <w:r w:rsidRPr="00285EC0">
        <w:rPr>
          <w:rFonts w:ascii="Book Antiqua" w:hAnsi="Book Antiqua"/>
          <w:lang w:eastAsia="en-AU"/>
        </w:rPr>
        <w:t xml:space="preserve">disease progression of </w:t>
      </w:r>
      <w:r w:rsidR="00410071" w:rsidRPr="00285EC0">
        <w:rPr>
          <w:rFonts w:ascii="Book Antiqua" w:hAnsi="Book Antiqua"/>
          <w:lang w:eastAsia="en-AU"/>
        </w:rPr>
        <w:t>MAFLD</w:t>
      </w:r>
      <w:r w:rsidRPr="00285EC0">
        <w:rPr>
          <w:rFonts w:ascii="Book Antiqua" w:hAnsi="Book Antiqua"/>
          <w:lang w:eastAsia="en-AU"/>
        </w:rPr>
        <w:t xml:space="preserve"> </w:t>
      </w:r>
      <w:r w:rsidR="00ED6332" w:rsidRPr="00ED6332">
        <w:rPr>
          <w:rFonts w:ascii="Book Antiqua" w:hAnsi="Book Antiqua"/>
          <w:i/>
          <w:iCs/>
          <w:lang w:eastAsia="en-AU"/>
        </w:rPr>
        <w:t>via</w:t>
      </w:r>
      <w:r w:rsidRPr="00285EC0">
        <w:rPr>
          <w:rFonts w:ascii="Book Antiqua" w:hAnsi="Book Antiqua"/>
          <w:lang w:eastAsia="en-AU"/>
        </w:rPr>
        <w:t xml:space="preserve"> Rictor/Akt/FoxO1 signaling</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&lt;EndNote&gt;&lt;Cite&gt;&lt;Author&gt;Liu&lt;/Author&gt;&lt;Year&gt;2019&lt;/Year&gt;&lt;RecNum&gt;2027&lt;/RecNum&gt;&lt;DisplayText&gt;&lt;style face="superscript"&gt;[132]&lt;/style&gt;&lt;/DisplayText&gt;&lt;record&gt;&lt;rec-number&gt;2027&lt;/rec-number&gt;&lt;foreign-keys&gt;&lt;key app="EN" db-id="9r0ftz0fhv25srex5zqva0fmvwaadexs5pfs" timestamp="1575943478"&gt;2027&lt;/key&gt;&lt;/foreign-keys&gt;&lt;ref-type name="Journal Article"&gt;17&lt;/ref-type&gt;&lt;contributors&gt;&lt;authors&gt;&lt;author&gt;Liu, X. L.&lt;/author&gt;&lt;author&gt;Pan, Q.&lt;/author&gt;&lt;author&gt;Cao, H. X.&lt;/author&gt;&lt;author&gt;Xin, F. Z.&lt;/author&gt;&lt;author&gt;Zhao, Z. H.&lt;/author&gt;&lt;author&gt;Yang, R. X.&lt;/author&gt;&lt;author&gt;Zeng, J.&lt;/author&gt;&lt;author&gt;Zhou, H.&lt;/author&gt;&lt;author&gt;Fan, J. G.&lt;/author&gt;&lt;/authors&gt;&lt;/contributors&gt;&lt;auth-address&gt;Department of Gastroenterology, Xinhua Hospital, Shanghai Jiao Tong University School of Medicine, Shanghai, 200092, China.&amp;#xD;Department of Gastroenterology, The First Affiliated Hospital of Soochow University, Suzhou, Jiangsu, 215006, China.&amp;#xD;Department of Microbiology and Immunology, Medical College of Virginia, Virginia Commonwealth University, McGuire VA Medical Center, Richmond, VA, 23298, USA.&amp;#xD;Shanghai Key Laboratory of Children&amp;apos;s Digestion and Nutrition, Shanghai, 200092, China.&lt;/auth-address&gt;&lt;titles&gt;&lt;title&gt;Lipotoxic Hepatocyte-Derived Exosomal miR-192-5p Activates Macrophages via Rictor/Akt/FoxO1 Signaling in NAFLD&lt;/title&gt;&lt;secondary-title&gt;Hepatology&lt;/secondary-title&gt;&lt;/titles&gt;&lt;periodical&gt;&lt;full-title&gt;Hepatology&lt;/full-title&gt;&lt;abbr-1&gt;Hepatology&lt;/abbr-1&gt;&lt;/periodical&gt;&lt;edition&gt;2019/11/30&lt;/edition&gt;&lt;keywords&gt;&lt;keyword&gt;Nash&lt;/keyword&gt;&lt;keyword&gt;exosome&lt;/keyword&gt;&lt;keyword&gt;inflammation&lt;/keyword&gt;&lt;keyword&gt;macrophage&lt;/keyword&gt;&lt;keyword&gt;microRNA&lt;/keyword&gt;&lt;/keywords&gt;&lt;dates&gt;&lt;year&gt;2019&lt;/year&gt;&lt;pub-dates&gt;&lt;date&gt;Nov 28&lt;/date&gt;&lt;/pub-dates&gt;&lt;/dates&gt;&lt;isbn&gt;1527-3350 (Electronic)&amp;#xD;0270-9139 (Linking)&lt;/isbn&gt;&lt;accession-num&gt;31782176&lt;/accession-num&gt;&lt;urls&gt;&lt;related-urls&gt;&lt;url&gt;https://www.ncbi.nlm.nih.gov/pubmed/31782176&lt;/url&gt;&lt;/related-urls&gt;&lt;/urls&gt;&lt;electronic-resource-num&gt;10.1002/hep.31050&lt;/electronic-resource-num&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[13</w:t>
      </w:r>
      <w:r w:rsidR="005950BD">
        <w:rPr>
          <w:rFonts w:ascii="Book Antiqua" w:hAnsi="Book Antiqua"/>
          <w:noProof/>
          <w:vertAlign w:val="superscript"/>
          <w:lang w:eastAsia="en-AU"/>
        </w:rPr>
        <w:t>1</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w:t>
      </w:r>
    </w:p>
    <w:p w14:paraId="10592C7A" w14:textId="77777777" w:rsidR="00C46AB6" w:rsidRPr="00285EC0" w:rsidRDefault="00C46AB6" w:rsidP="00285EC0">
      <w:pPr>
        <w:adjustRightInd w:val="0"/>
        <w:snapToGrid w:val="0"/>
        <w:spacing w:line="360" w:lineRule="auto"/>
        <w:jc w:val="both"/>
        <w:rPr>
          <w:rFonts w:ascii="Book Antiqua" w:hAnsi="Book Antiqua"/>
          <w:lang w:eastAsia="en-AU"/>
        </w:rPr>
      </w:pPr>
    </w:p>
    <w:p w14:paraId="6E936B58" w14:textId="5EF2F1DA" w:rsidR="00D554FF" w:rsidRPr="00BA721C" w:rsidRDefault="00D554FF" w:rsidP="00285EC0">
      <w:pPr>
        <w:adjustRightInd w:val="0"/>
        <w:snapToGrid w:val="0"/>
        <w:spacing w:line="360" w:lineRule="auto"/>
        <w:jc w:val="both"/>
        <w:rPr>
          <w:rFonts w:ascii="Book Antiqua" w:hAnsi="Book Antiqua"/>
          <w:b/>
          <w:u w:val="single"/>
        </w:rPr>
      </w:pPr>
      <w:r w:rsidRPr="00BA721C">
        <w:rPr>
          <w:rFonts w:ascii="Book Antiqua" w:hAnsi="Book Antiqua"/>
          <w:b/>
          <w:u w:val="single"/>
        </w:rPr>
        <w:t>ADIPOSE TISSUE AND FATTY LIVER CROSS TALK:</w:t>
      </w:r>
      <w:r w:rsidR="00BA721C">
        <w:rPr>
          <w:rFonts w:ascii="Book Antiqua" w:hAnsi="Book Antiqua"/>
          <w:b/>
          <w:u w:val="single"/>
        </w:rPr>
        <w:t xml:space="preserve"> </w:t>
      </w:r>
      <w:r w:rsidRPr="00BA721C">
        <w:rPr>
          <w:rFonts w:ascii="Book Antiqua" w:hAnsi="Book Antiqua"/>
          <w:b/>
          <w:u w:val="single"/>
        </w:rPr>
        <w:t>ROLE OF MACROPHAGES</w:t>
      </w:r>
    </w:p>
    <w:p w14:paraId="74E85F59" w14:textId="380EEFD6" w:rsidR="0064698A" w:rsidRDefault="004D7AB2" w:rsidP="00285EC0">
      <w:pPr>
        <w:adjustRightInd w:val="0"/>
        <w:snapToGrid w:val="0"/>
        <w:spacing w:line="360" w:lineRule="auto"/>
        <w:jc w:val="both"/>
        <w:rPr>
          <w:rFonts w:ascii="Book Antiqua" w:hAnsi="Book Antiqua"/>
        </w:rPr>
      </w:pPr>
      <w:r w:rsidRPr="00285EC0">
        <w:rPr>
          <w:rFonts w:ascii="Book Antiqua" w:hAnsi="Book Antiqua"/>
        </w:rPr>
        <w:lastRenderedPageBreak/>
        <w:t>A</w:t>
      </w:r>
      <w:r w:rsidR="00961BFD" w:rsidRPr="00285EC0">
        <w:rPr>
          <w:rFonts w:ascii="Book Antiqua" w:hAnsi="Book Antiqua"/>
        </w:rPr>
        <w:t xml:space="preserve"> pivotal role for macrophage</w:t>
      </w:r>
      <w:r w:rsidR="00702242" w:rsidRPr="00285EC0">
        <w:rPr>
          <w:rFonts w:ascii="Book Antiqua" w:hAnsi="Book Antiqua"/>
        </w:rPr>
        <w:t>s</w:t>
      </w:r>
      <w:r w:rsidR="00961BFD" w:rsidRPr="00285EC0">
        <w:rPr>
          <w:rFonts w:ascii="Book Antiqua" w:hAnsi="Book Antiqua"/>
        </w:rPr>
        <w:t xml:space="preserve"> in the crosstalk between adipose tissue and liver in fatty liver </w:t>
      </w:r>
      <w:r w:rsidR="00FC3710" w:rsidRPr="00285EC0">
        <w:rPr>
          <w:rFonts w:ascii="Book Antiqua" w:hAnsi="Book Antiqua"/>
        </w:rPr>
        <w:t>disease has been suggested</w:t>
      </w:r>
      <w:r w:rsidR="00961BFD" w:rsidRPr="00285EC0">
        <w:rPr>
          <w:rFonts w:ascii="Book Antiqua" w:hAnsi="Book Antiqua"/>
        </w:rPr>
        <w:t>.</w:t>
      </w:r>
      <w:r w:rsidR="00FB6095" w:rsidRPr="00285EC0">
        <w:rPr>
          <w:rFonts w:ascii="Book Antiqua" w:hAnsi="Book Antiqua"/>
        </w:rPr>
        <w:t xml:space="preserve"> </w:t>
      </w:r>
      <w:r w:rsidR="00FC3710" w:rsidRPr="00285EC0">
        <w:rPr>
          <w:rFonts w:ascii="Book Antiqua" w:hAnsi="Book Antiqua"/>
        </w:rPr>
        <w:t>Thus,</w:t>
      </w:r>
      <w:r w:rsidR="00FB6095" w:rsidRPr="00285EC0">
        <w:rPr>
          <w:rFonts w:ascii="Book Antiqua" w:hAnsi="Book Antiqua"/>
        </w:rPr>
        <w:t xml:space="preserve"> adipose tissue insulin resistance </w:t>
      </w:r>
      <w:r w:rsidR="00702242" w:rsidRPr="00285EC0">
        <w:rPr>
          <w:rFonts w:ascii="Book Antiqua" w:hAnsi="Book Antiqua"/>
        </w:rPr>
        <w:t xml:space="preserve">and </w:t>
      </w:r>
      <w:r w:rsidR="00FB6095" w:rsidRPr="00285EC0">
        <w:rPr>
          <w:rFonts w:ascii="Book Antiqua" w:hAnsi="Book Antiqua"/>
        </w:rPr>
        <w:t>free fatty acid flux to liver activat</w:t>
      </w:r>
      <w:r w:rsidR="00FC3710" w:rsidRPr="00285EC0">
        <w:rPr>
          <w:rFonts w:ascii="Book Antiqua" w:hAnsi="Book Antiqua"/>
        </w:rPr>
        <w:t>es</w:t>
      </w:r>
      <w:r w:rsidR="00FB6095" w:rsidRPr="00285EC0">
        <w:rPr>
          <w:rFonts w:ascii="Book Antiqua" w:hAnsi="Book Antiqua"/>
        </w:rPr>
        <w:t xml:space="preserve"> hepatic macrophages in </w:t>
      </w:r>
      <w:r w:rsidR="00410071" w:rsidRPr="00285EC0">
        <w:rPr>
          <w:rFonts w:ascii="Book Antiqua" w:hAnsi="Book Antiqua"/>
        </w:rPr>
        <w:t>MAFLD</w:t>
      </w:r>
      <w:r w:rsidR="00FB6095" w:rsidRPr="00285EC0">
        <w:rPr>
          <w:rFonts w:ascii="Book Antiqua" w:hAnsi="Book Antiqua"/>
        </w:rPr>
        <w:t xml:space="preserve"> independent of obesity and diabetes</w:t>
      </w:r>
      <w:r w:rsidR="00FB6095" w:rsidRPr="00285EC0">
        <w:rPr>
          <w:rFonts w:ascii="Book Antiqua" w:hAnsi="Book Antiqua"/>
        </w:rPr>
        <w:fldChar w:fldCharType="begin">
          <w:fldData xml:space="preserve">PEVuZE5vdGU+PENpdGU+PEF1dGhvcj5Sb3NzbzwvQXV0aG9yPjxZZWFyPjIwMTk8L1llYXI+PFJl
Y051bT4yMDA5PC9SZWNOdW0+PERpc3BsYXlUZXh0PjxzdHlsZSBmYWNlPSJzdXBlcnNjcmlwdCI+
WzEzM108L3N0eWxlPjwvRGlzcGxheVRleHQ+PHJlY29yZD48cmVjLW51bWJlcj4yMDA5PC9yZWMt
bnVtYmVyPjxmb3JlaWduLWtleXM+PGtleSBhcHA9IkVOIiBkYi1pZD0iOXIwZnR6MGZodjI1c3Jl
eDV6cXZhMGZtdndhYWRleHM1cGZzIiB0aW1lc3RhbXA9IjE1NzU5MzAyMjciPjIwMDk8L2tleT48
L2ZvcmVpZ24ta2V5cz48cmVmLXR5cGUgbmFtZT0iSm91cm5hbCBBcnRpY2xlIj4xNzwvcmVmLXR5
cGU+PGNvbnRyaWJ1dG9ycz48YXV0aG9ycz48YXV0aG9yPlJvc3NvLCBDLjwvYXV0aG9yPjxhdXRo
b3I+S2F6YW5rb3YsIEsuPC9hdXRob3I+PGF1dGhvcj5Zb3VuZXMsIFIuPC9hdXRob3I+PGF1dGhv
cj5Fc21haWxpLCBTLjwvYXV0aG9yPjxhdXRob3I+TWFyaWV0dGksIE0uPC9hdXRob3I+PGF1dGhv
cj5TYWNjbywgTS48L2F1dGhvcj48YXV0aG9yPkNhcmxpLCBGLjwvYXV0aG9yPjxhdXRob3I+R2Fn
Z2luaSwgTS48L2F1dGhvcj48YXV0aG9yPlNhbG9tb25lLCBGLjwvYXV0aG9yPjxhdXRob3I+TW9s
bGVyLCBILiBKLjwvYXV0aG9yPjxhdXRob3I+QWJhdGUsIE0uIEwuPC9hdXRob3I+PGF1dGhvcj5W
aWxzdHJ1cCwgSC48L2F1dGhvcj48YXV0aG9yPkdhc3RhbGRlbGxpLCBBLjwvYXV0aG9yPjxhdXRo
b3I+R2VvcmdlLCBKLjwvYXV0aG9yPjxhdXRob3I+R3JvbmJhZWssIEguPC9hdXRob3I+PGF1dGhv
cj5CdWdpYW5lc2ksIEUuPC9hdXRob3I+PC9hdXRob3JzPjwvY29udHJpYnV0b3JzPjxhdXRoLWFk
ZHJlc3M+VW5pdiBUdXJpbiwgRGVwdCBNZWQgU2NpLCBEaXYgR2FzdHJvZW50ZXJvbCAmYW1wOyBI
ZXBhdG9sLCBUdXJpbiwgSXRhbHkmI3hEO0Fhcmh1cyBVbml2IEhvc3AsIERlcHQgSGVwYXRvbCAm
YW1wOyBHYXN0cm9lbnRlcm9sLCBESy04MDAwIEFhcmh1cyBDLCBEZW5tYXJrJiN4RDtXZXN0bWVh
ZCBIb3NwLCBXZXN0bWVhZCBJbnN0IE1lZCBSZXMsIFN0b3JyIExpdmVyIEN0ciwgU3lkbmV5LCBO
U1csIEF1c3RyYWxpYSYjeEQ7VW5pdiBTeWRuZXksIFN5ZG5leSwgTlNXLCBBdXN0cmFsaWEmI3hE
O0NOUiwgSW5zdCBDbGluIFBoeXNpb2wsIENhcmRpb21ldGFiIFJpc2sgVW5pdCwgUGlzYSwgSXRh
bHkmI3hEO0Fhcmh1cyBVbml2IEhvc3AsIERlcHQgQ2xpbiBCaW9jaGVtLCBBYXJodXMsIERlbm1h
cmsmI3hEO0F6aWVuZGEgU2FuaXRhcmlhIFByb3YgQ2F0YW5pYSwgRGl2IEdhc3Ryb2VudGVyb2ws
IE9zcGVkIEFjaXJlYWxlLCBDYXRhbmlhLCBJdGFseTwvYXV0aC1hZGRyZXNzPjx0aXRsZXM+PHRp
dGxlPkNyb3NzdGFsayBiZXR3ZWVuIGFkaXBvc2UgdGlzc3VlIGluc3VsaW4gcmVzaXN0YW5jZSBh
bmQgbGl2ZXIgbWFjcm9waGFnZXMgaW4gbm9uLWFsY29ob2xpYyBmYXR0eSBsaXZlciBkaXNlYXNl
PC90aXRsZT48c2Vjb25kYXJ5LXRpdGxlPkpvdXJuYWwgb2YgSGVwYXRvbG9neTwvc2Vjb25kYXJ5
LXRpdGxlPjxhbHQtdGl0bGU+SiBIZXBhdG9sPC9hbHQtdGl0bGU+PC90aXRsZXM+PHBlcmlvZGlj
YWw+PGZ1bGwtdGl0bGU+Sm91cm5hbCBvZiBIZXBhdG9sb2d5PC9mdWxsLXRpdGxlPjwvcGVyaW9k
aWNhbD48YWx0LXBlcmlvZGljYWw+PGZ1bGwtdGl0bGU+SiBIZXBhdG9sPC9mdWxsLXRpdGxlPjwv
YWx0LXBlcmlvZGljYWw+PHBhZ2VzPjEwMTItMTAyMTwvcGFnZXM+PHZvbHVtZT43MTwvdm9sdW1l
PjxudW1iZXI+NTwvbnVtYmVyPjxrZXl3b3Jkcz48a2V5d29yZD5zdGVhdG9oZXBhdGl0aXM8L2tl
eXdvcmQ+PGtleXdvcmQ+bWFjcm9waGFnZTwva2V5d29yZD48a2V5d29yZD5pbnN1bGluIHJlc2lz
dGFuY2U8L2tleXdvcmQ+PGtleXdvcmQ+YWRpcG9zZSB0aXNzdWU8L2tleXdvcmQ+PGtleXdvcmQ+
Zmlicm9zaXM8L2tleXdvcmQ+PGtleXdvcmQ+Y2QxNjMgbWVzc2VuZ2VyLXJuYTwva2V5d29yZD48
a2V5d29yZD5zb2x1YmxlIGNkMTYzPC9rZXl3b3JkPjxrZXl3b3JkPm9iZXNlLXBhdGllbnRzPC9r
ZXl3b3JkPjxrZXl3b3JkPmFjdGl2YXRpb248L2tleXdvcmQ+PGtleXdvcmQ+Zmlicm9zaXM8L2tl
eXdvcmQ+PGtleXdvcmQ+YWdvbmlzdDwva2V5d29yZD48a2V5d29yZD5zaXRlczwva2V5d29yZD48
L2tleXdvcmRzPjxkYXRlcz48eWVhcj4yMDE5PC95ZWFyPjxwdWItZGF0ZXM+PGRhdGU+Tm92PC9k
YXRlPjwvcHViLWRhdGVzPjwvZGF0ZXM+PGlzYm4+MDE2OC04Mjc4PC9pc2JuPjxhY2Nlc3Npb24t
bnVtPldPUzowMDA0OTAxMzk2MDAwMjE8L2FjY2Vzc2lvbi1udW0+PHVybHM+PHJlbGF0ZWQtdXJs
cz48dXJsPiZsdDtHbyB0byBJU0kmZ3Q7Oi8vV09TOjAwMDQ5MDEzOTYwMDAyMTwvdXJsPjwvcmVs
YXRlZC11cmxzPjwvdXJscz48ZWxlY3Ryb25pYy1yZXNvdXJjZS1udW0+MTAuMTAxNi9qLmpoZXAu
MjAxOS4wNi4wMzE8L2VsZWN0cm9uaWMtcmVzb3VyY2UtbnVtPjxsYW5ndWFnZT5FbmdsaXNoPC9s
YW5ndWFnZT48L3JlY29yZD48L0NpdGU+PC9FbmROb3RlPn==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PEVuZE5vdGU+PENpdGU+PEF1dGhvcj5Sb3NzbzwvQXV0aG9yPjxZZWFyPjIwMTk8L1llYXI+PFJl
Y051bT4yMDA5PC9SZWNOdW0+PERpc3BsYXlUZXh0PjxzdHlsZSBmYWNlPSJzdXBlcnNjcmlwdCI+
WzEzM108L3N0eWxlPjwvRGlzcGxheVRleHQ+PHJlY29yZD48cmVjLW51bWJlcj4yMDA5PC9yZWMt
bnVtYmVyPjxmb3JlaWduLWtleXM+PGtleSBhcHA9IkVOIiBkYi1pZD0iOXIwZnR6MGZodjI1c3Jl
eDV6cXZhMGZtdndhYWRleHM1cGZzIiB0aW1lc3RhbXA9IjE1NzU5MzAyMjciPjIwMDk8L2tleT48
L2ZvcmVpZ24ta2V5cz48cmVmLXR5cGUgbmFtZT0iSm91cm5hbCBBcnRpY2xlIj4xNzwvcmVmLXR5
cGU+PGNvbnRyaWJ1dG9ycz48YXV0aG9ycz48YXV0aG9yPlJvc3NvLCBDLjwvYXV0aG9yPjxhdXRo
b3I+S2F6YW5rb3YsIEsuPC9hdXRob3I+PGF1dGhvcj5Zb3VuZXMsIFIuPC9hdXRob3I+PGF1dGhv
cj5Fc21haWxpLCBTLjwvYXV0aG9yPjxhdXRob3I+TWFyaWV0dGksIE0uPC9hdXRob3I+PGF1dGhv
cj5TYWNjbywgTS48L2F1dGhvcj48YXV0aG9yPkNhcmxpLCBGLjwvYXV0aG9yPjxhdXRob3I+R2Fn
Z2luaSwgTS48L2F1dGhvcj48YXV0aG9yPlNhbG9tb25lLCBGLjwvYXV0aG9yPjxhdXRob3I+TW9s
bGVyLCBILiBKLjwvYXV0aG9yPjxhdXRob3I+QWJhdGUsIE0uIEwuPC9hdXRob3I+PGF1dGhvcj5W
aWxzdHJ1cCwgSC48L2F1dGhvcj48YXV0aG9yPkdhc3RhbGRlbGxpLCBBLjwvYXV0aG9yPjxhdXRo
b3I+R2VvcmdlLCBKLjwvYXV0aG9yPjxhdXRob3I+R3JvbmJhZWssIEguPC9hdXRob3I+PGF1dGhv
cj5CdWdpYW5lc2ksIEUuPC9hdXRob3I+PC9hdXRob3JzPjwvY29udHJpYnV0b3JzPjxhdXRoLWFk
ZHJlc3M+VW5pdiBUdXJpbiwgRGVwdCBNZWQgU2NpLCBEaXYgR2FzdHJvZW50ZXJvbCAmYW1wOyBI
ZXBhdG9sLCBUdXJpbiwgSXRhbHkmI3hEO0Fhcmh1cyBVbml2IEhvc3AsIERlcHQgSGVwYXRvbCAm
YW1wOyBHYXN0cm9lbnRlcm9sLCBESy04MDAwIEFhcmh1cyBDLCBEZW5tYXJrJiN4RDtXZXN0bWVh
ZCBIb3NwLCBXZXN0bWVhZCBJbnN0IE1lZCBSZXMsIFN0b3JyIExpdmVyIEN0ciwgU3lkbmV5LCBO
U1csIEF1c3RyYWxpYSYjeEQ7VW5pdiBTeWRuZXksIFN5ZG5leSwgTlNXLCBBdXN0cmFsaWEmI3hE
O0NOUiwgSW5zdCBDbGluIFBoeXNpb2wsIENhcmRpb21ldGFiIFJpc2sgVW5pdCwgUGlzYSwgSXRh
bHkmI3hEO0Fhcmh1cyBVbml2IEhvc3AsIERlcHQgQ2xpbiBCaW9jaGVtLCBBYXJodXMsIERlbm1h
cmsmI3hEO0F6aWVuZGEgU2FuaXRhcmlhIFByb3YgQ2F0YW5pYSwgRGl2IEdhc3Ryb2VudGVyb2ws
IE9zcGVkIEFjaXJlYWxlLCBDYXRhbmlhLCBJdGFseTwvYXV0aC1hZGRyZXNzPjx0aXRsZXM+PHRp
dGxlPkNyb3NzdGFsayBiZXR3ZWVuIGFkaXBvc2UgdGlzc3VlIGluc3VsaW4gcmVzaXN0YW5jZSBh
bmQgbGl2ZXIgbWFjcm9waGFnZXMgaW4gbm9uLWFsY29ob2xpYyBmYXR0eSBsaXZlciBkaXNlYXNl
PC90aXRsZT48c2Vjb25kYXJ5LXRpdGxlPkpvdXJuYWwgb2YgSGVwYXRvbG9neTwvc2Vjb25kYXJ5
LXRpdGxlPjxhbHQtdGl0bGU+SiBIZXBhdG9sPC9hbHQtdGl0bGU+PC90aXRsZXM+PHBlcmlvZGlj
YWw+PGZ1bGwtdGl0bGU+Sm91cm5hbCBvZiBIZXBhdG9sb2d5PC9mdWxsLXRpdGxlPjwvcGVyaW9k
aWNhbD48YWx0LXBlcmlvZGljYWw+PGZ1bGwtdGl0bGU+SiBIZXBhdG9sPC9mdWxsLXRpdGxlPjwv
YWx0LXBlcmlvZGljYWw+PHBhZ2VzPjEwMTItMTAyMTwvcGFnZXM+PHZvbHVtZT43MTwvdm9sdW1l
PjxudW1iZXI+NTwvbnVtYmVyPjxrZXl3b3Jkcz48a2V5d29yZD5zdGVhdG9oZXBhdGl0aXM8L2tl
eXdvcmQ+PGtleXdvcmQ+bWFjcm9waGFnZTwva2V5d29yZD48a2V5d29yZD5pbnN1bGluIHJlc2lz
dGFuY2U8L2tleXdvcmQ+PGtleXdvcmQ+YWRpcG9zZSB0aXNzdWU8L2tleXdvcmQ+PGtleXdvcmQ+
Zmlicm9zaXM8L2tleXdvcmQ+PGtleXdvcmQ+Y2QxNjMgbWVzc2VuZ2VyLXJuYTwva2V5d29yZD48
a2V5d29yZD5zb2x1YmxlIGNkMTYzPC9rZXl3b3JkPjxrZXl3b3JkPm9iZXNlLXBhdGllbnRzPC9r
ZXl3b3JkPjxrZXl3b3JkPmFjdGl2YXRpb248L2tleXdvcmQ+PGtleXdvcmQ+Zmlicm9zaXM8L2tl
eXdvcmQ+PGtleXdvcmQ+YWdvbmlzdDwva2V5d29yZD48a2V5d29yZD5zaXRlczwva2V5d29yZD48
L2tleXdvcmRzPjxkYXRlcz48eWVhcj4yMDE5PC95ZWFyPjxwdWItZGF0ZXM+PGRhdGU+Tm92PC9k
YXRlPjwvcHViLWRhdGVzPjwvZGF0ZXM+PGlzYm4+MDE2OC04Mjc4PC9pc2JuPjxhY2Nlc3Npb24t
bnVtPldPUzowMDA0OTAxMzk2MDAwMjE8L2FjY2Vzc2lvbi1udW0+PHVybHM+PHJlbGF0ZWQtdXJs
cz48dXJsPiZsdDtHbyB0byBJU0kmZ3Q7Oi8vV09TOjAwMDQ5MDEzOTYwMDAyMTwvdXJsPjwvcmVs
YXRlZC11cmxzPjwvdXJscz48ZWxlY3Ryb25pYy1yZXNvdXJjZS1udW0+MTAuMTAxNi9qLmpoZXAu
MjAxOS4wNi4wMzE8L2VsZWN0cm9uaWMtcmVzb3VyY2UtbnVtPjxsYW5ndWFnZT5FbmdsaXNoPC9s
YW5ndWFnZT48L3JlY29yZD48L0NpdGU+PC9FbmROb3RlPn==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FB6095" w:rsidRPr="00285EC0">
        <w:rPr>
          <w:rFonts w:ascii="Book Antiqua" w:hAnsi="Book Antiqua"/>
        </w:rPr>
      </w:r>
      <w:r w:rsidR="00FB6095"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2</w:t>
      </w:r>
      <w:r w:rsidR="002C3308" w:rsidRPr="00285EC0">
        <w:rPr>
          <w:rFonts w:ascii="Book Antiqua" w:hAnsi="Book Antiqua"/>
          <w:noProof/>
          <w:vertAlign w:val="superscript"/>
        </w:rPr>
        <w:t>]</w:t>
      </w:r>
      <w:r w:rsidR="00FB6095" w:rsidRPr="00285EC0">
        <w:rPr>
          <w:rFonts w:ascii="Book Antiqua" w:hAnsi="Book Antiqua"/>
        </w:rPr>
        <w:fldChar w:fldCharType="end"/>
      </w:r>
      <w:r w:rsidR="00FB6095" w:rsidRPr="00285EC0">
        <w:rPr>
          <w:rFonts w:ascii="Book Antiqua" w:hAnsi="Book Antiqua"/>
        </w:rPr>
        <w:t xml:space="preserve">. </w:t>
      </w:r>
      <w:r w:rsidR="00A61BAE" w:rsidRPr="00285EC0">
        <w:rPr>
          <w:rFonts w:ascii="Book Antiqua" w:hAnsi="Book Antiqua"/>
        </w:rPr>
        <w:t xml:space="preserve">It has </w:t>
      </w:r>
      <w:r w:rsidR="00702242" w:rsidRPr="00285EC0">
        <w:rPr>
          <w:rFonts w:ascii="Book Antiqua" w:hAnsi="Book Antiqua"/>
        </w:rPr>
        <w:t xml:space="preserve">also </w:t>
      </w:r>
      <w:r w:rsidR="00A61BAE" w:rsidRPr="00285EC0">
        <w:rPr>
          <w:rFonts w:ascii="Book Antiqua" w:hAnsi="Book Antiqua"/>
        </w:rPr>
        <w:t xml:space="preserve">been suggested that adipose tissue inflammation might precede hepatic inflammation </w:t>
      </w:r>
      <w:r w:rsidR="00FC3710" w:rsidRPr="00285EC0">
        <w:rPr>
          <w:rFonts w:ascii="Book Antiqua" w:hAnsi="Book Antiqua"/>
        </w:rPr>
        <w:t xml:space="preserve">since </w:t>
      </w:r>
      <w:r w:rsidR="00A61BAE" w:rsidRPr="00285EC0">
        <w:rPr>
          <w:rFonts w:ascii="Book Antiqua" w:hAnsi="Book Antiqua"/>
        </w:rPr>
        <w:t xml:space="preserve">in high fat and cholesterol diet </w:t>
      </w:r>
      <w:r w:rsidR="00FC3710" w:rsidRPr="00285EC0">
        <w:rPr>
          <w:rFonts w:ascii="Book Antiqua" w:hAnsi="Book Antiqua"/>
        </w:rPr>
        <w:t xml:space="preserve">fed </w:t>
      </w:r>
      <w:r w:rsidR="00A61BAE" w:rsidRPr="00285EC0">
        <w:rPr>
          <w:rFonts w:ascii="Book Antiqua" w:hAnsi="Book Antiqua"/>
        </w:rPr>
        <w:t xml:space="preserve">mice, the upregulation of genes associated with macrophage recruitment and inflammation </w:t>
      </w:r>
      <w:r w:rsidR="00FC3710" w:rsidRPr="00285EC0">
        <w:rPr>
          <w:rFonts w:ascii="Book Antiqua" w:hAnsi="Book Antiqua"/>
        </w:rPr>
        <w:t xml:space="preserve">occurred </w:t>
      </w:r>
      <w:r w:rsidR="00A61BAE" w:rsidRPr="00285EC0">
        <w:rPr>
          <w:rFonts w:ascii="Book Antiqua" w:hAnsi="Book Antiqua"/>
        </w:rPr>
        <w:t xml:space="preserve">earlier in adipose tissue </w:t>
      </w:r>
      <w:r w:rsidR="00702242" w:rsidRPr="00285EC0">
        <w:rPr>
          <w:rFonts w:ascii="Book Antiqua" w:hAnsi="Book Antiqua"/>
        </w:rPr>
        <w:t>compared to</w:t>
      </w:r>
      <w:r w:rsidR="00A61BAE" w:rsidRPr="00285EC0">
        <w:rPr>
          <w:rFonts w:ascii="Book Antiqua" w:hAnsi="Book Antiqua"/>
        </w:rPr>
        <w:t xml:space="preserve"> the liver</w:t>
      </w:r>
      <w:r w:rsidR="00A61BAE" w:rsidRPr="00285EC0">
        <w:rPr>
          <w:rFonts w:ascii="Book Antiqua" w:hAnsi="Book Antiqua"/>
        </w:rPr>
        <w:fldChar w:fldCharType="begin"/>
      </w:r>
      <w:r w:rsidR="002C3308" w:rsidRPr="00285EC0">
        <w:rPr>
          <w:rFonts w:ascii="Book Antiqua" w:hAnsi="Book Antiqua"/>
        </w:rPr>
        <w:instrText xml:space="preserve"> ADDIN EN.CITE &lt;EndNote&gt;&lt;Cite&gt;&lt;Author&gt;Stanton&lt;/Author&gt;&lt;Year&gt;2011&lt;/Year&gt;&lt;RecNum&gt;2093&lt;/RecNum&gt;&lt;DisplayText&gt;&lt;style face="superscript"&gt;[134]&lt;/style&gt;&lt;/DisplayText&gt;&lt;record&gt;&lt;rec-number&gt;2093&lt;/rec-number&gt;&lt;foreign-keys&gt;&lt;key app="EN" db-id="9r0ftz0fhv25srex5zqva0fmvwaadexs5pfs" timestamp="1576552689"&gt;2093&lt;/key&gt;&lt;/foreign-keys&gt;&lt;ref-type name="Journal Article"&gt;17&lt;/ref-type&gt;&lt;contributors&gt;&lt;authors&gt;&lt;author&gt;Stanton, M. C.&lt;/author&gt;&lt;author&gt;Chen, S. C.&lt;/author&gt;&lt;author&gt;Jackson, J. V.&lt;/author&gt;&lt;author&gt;Rojas-Triana, A.&lt;/author&gt;&lt;author&gt;Kinsley, D.&lt;/author&gt;&lt;author&gt;Cui, L.&lt;/author&gt;&lt;author&gt;Fine, J. S.&lt;/author&gt;&lt;author&gt;Greenfeder, S.&lt;/author&gt;&lt;author&gt;Bober, L. A.&lt;/author&gt;&lt;author&gt;Jenh, C. H.&lt;/author&gt;&lt;/authors&gt;&lt;/contributors&gt;&lt;auth-address&gt;Merck Res Labs, Dept Cardiovasc &amp;amp; Metab Dis Res, Kenilworth, NJ 07033 USA&amp;#xD;Merck Res Labs, Dept Inflammat, Kenilworth, NJ 07033 USA&lt;/auth-address&gt;&lt;titles&gt;&lt;title&gt;Inflammatory Signals shift from adipose to liver during high fat feeding and influence the development of steatohepatitis in mice&lt;/title&gt;&lt;secondary-title&gt;Journal of Inflammation-London&lt;/secondary-title&gt;&lt;alt-title&gt;J Inflamm-Lond&lt;/alt-title&gt;&lt;/titles&gt;&lt;periodical&gt;&lt;full-title&gt;Journal of Inflammation-London&lt;/full-title&gt;&lt;abbr-1&gt;J Inflamm-Lond&lt;/abbr-1&gt;&lt;/periodical&gt;&lt;alt-periodical&gt;&lt;full-title&gt;Journal of Inflammation-London&lt;/full-title&gt;&lt;abbr-1&gt;J Inflamm-Lond&lt;/abbr-1&gt;&lt;/alt-periodical&gt;&lt;volume&gt;8&lt;/volume&gt;&lt;keywords&gt;&lt;keyword&gt;insulin-resistance&lt;/keyword&gt;&lt;keyword&gt;tissue&lt;/keyword&gt;&lt;keyword&gt;antagonist&lt;/keyword&gt;&lt;keyword&gt;obesity&lt;/keyword&gt;&lt;keyword&gt;disease&lt;/keyword&gt;&lt;keyword&gt;beta&lt;/keyword&gt;&lt;/keywords&gt;&lt;dates&gt;&lt;year&gt;2011&lt;/year&gt;&lt;pub-dates&gt;&lt;date&gt;Mar 16&lt;/date&gt;&lt;/pub-dates&gt;&lt;/dates&gt;&lt;isbn&gt;1476-9255&lt;/isbn&gt;&lt;accession-num&gt;WOS:000289295700001&lt;/accession-num&gt;&lt;urls&gt;&lt;related-urls&gt;&lt;url&gt;&amp;lt;Go to ISI&amp;gt;://WOS:000289295700001&lt;/url&gt;&lt;/related-urls&gt;&lt;/urls&gt;&lt;electronic-resource-num&gt;Artn 8&amp;#xD;10.1186/1476-9255-8-8&lt;/electronic-resource-num&gt;&lt;language&gt;English&lt;/language&gt;&lt;/record&gt;&lt;/Cite&gt;&lt;/EndNote&gt;</w:instrText>
      </w:r>
      <w:r w:rsidR="00A61BAE"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3</w:t>
      </w:r>
      <w:r w:rsidR="002C3308" w:rsidRPr="00285EC0">
        <w:rPr>
          <w:rFonts w:ascii="Book Antiqua" w:hAnsi="Book Antiqua"/>
          <w:noProof/>
          <w:vertAlign w:val="superscript"/>
        </w:rPr>
        <w:t>]</w:t>
      </w:r>
      <w:r w:rsidR="00A61BAE" w:rsidRPr="00285EC0">
        <w:rPr>
          <w:rFonts w:ascii="Book Antiqua" w:hAnsi="Book Antiqua"/>
        </w:rPr>
        <w:fldChar w:fldCharType="end"/>
      </w:r>
      <w:r w:rsidR="00A61BAE" w:rsidRPr="00285EC0">
        <w:rPr>
          <w:rFonts w:ascii="Book Antiqua" w:hAnsi="Book Antiqua"/>
        </w:rPr>
        <w:t xml:space="preserve">. </w:t>
      </w:r>
      <w:r w:rsidR="00FB6095" w:rsidRPr="00285EC0">
        <w:rPr>
          <w:rFonts w:ascii="Book Antiqua" w:hAnsi="Book Antiqua"/>
        </w:rPr>
        <w:t>During obesity, both adipose tissue macrophage (ATM) number</w:t>
      </w:r>
      <w:r w:rsidR="00702242" w:rsidRPr="00285EC0">
        <w:rPr>
          <w:rFonts w:ascii="Book Antiqua" w:hAnsi="Book Antiqua"/>
        </w:rPr>
        <w:t>s</w:t>
      </w:r>
      <w:r w:rsidR="00FB6095" w:rsidRPr="00285EC0">
        <w:rPr>
          <w:rFonts w:ascii="Book Antiqua" w:hAnsi="Book Antiqua"/>
        </w:rPr>
        <w:t xml:space="preserve"> and activation are enhanced</w:t>
      </w:r>
      <w:r w:rsidR="00A31578" w:rsidRPr="00285EC0">
        <w:rPr>
          <w:rFonts w:ascii="Book Antiqua" w:hAnsi="Book Antiqua"/>
        </w:rPr>
        <w:fldChar w:fldCharType="begin">
          <w:fldData xml:space="preserve">PEVuZE5vdGU+PENpdGU+PEF1dGhvcj5Cb3V0ZW5zPC9BdXRob3I+PFllYXI+MjAxNjwvWWVhcj48
UmVjTnVtPjIwOTc8L1JlY051bT48RGlzcGxheVRleHQ+PHN0eWxlIGZhY2U9InN1cGVyc2NyaXB0
Ij5bMTM1XTwvc3R5bGU+PC9EaXNwbGF5VGV4dD48cmVjb3JkPjxyZWMtbnVtYmVyPjIwOTc8L3Jl
Yy1udW1iZXI+PGZvcmVpZ24ta2V5cz48a2V5IGFwcD0iRU4iIGRiLWlkPSI5cjBmdHowZmh2MjVz
cmV4NXpxdmEwZm12d2FhZGV4czVwZnMiIHRpbWVzdGFtcD0iMTU3NjU1NDcyOSI+MjA5Nzwva2V5
PjwvZm9yZWlnbi1rZXlzPjxyZWYtdHlwZSBuYW1lPSJKb3VybmFsIEFydGljbGUiPjE3PC9yZWYt
dHlwZT48Y29udHJpYnV0b3JzPjxhdXRob3JzPjxhdXRob3I+Qm91dGVucywgTC48L2F1dGhvcj48
YXV0aG9yPlN0aWVuc3RyYSwgUi48L2F1dGhvcj48L2F1dGhvcnM+PC9jb250cmlidXRvcnM+PGF1
dGgtYWRkcmVzcz5SYWRib3VkIFVuaXYgTmlqbWVnZW4sIE1lZCBDdHIsIERlcHQgTWVkLCBOTC02
NTI1IEVEIE5pam1lZ2VuLCBOZXRoZXJsYW5kcyYjeEQ7V2FnZW5pbmdlbiBVbml2LCBOdXRyIE1l
dGFiICZhbXA7IEdlbm9tIEdycCwgQm9tZW53ZWcgMiwgTkwtNjcwMyBIRCBXYWdlbmluZ2VuLCBO
ZXRoZXJsYW5kczwvYXV0aC1hZGRyZXNzPjx0aXRsZXM+PHRpdGxlPkFkaXBvc2UgdGlzc3VlIG1h
Y3JvcGhhZ2VzOiBnb2luZyBvZmYgdHJhY2sgZHVyaW5nIG9iZXNpdHk8L3RpdGxlPjxzZWNvbmRh
cnktdGl0bGU+RGlhYmV0b2xvZ2lhPC9zZWNvbmRhcnktdGl0bGU+PGFsdC10aXRsZT5EaWFiZXRv
bG9naWE8L2FsdC10aXRsZT48L3RpdGxlcz48cGVyaW9kaWNhbD48ZnVsbC10aXRsZT5EaWFiZXRv
bG9naWE8L2Z1bGwtdGl0bGU+PC9wZXJpb2RpY2FsPjxhbHQtcGVyaW9kaWNhbD48ZnVsbC10aXRs
ZT5EaWFiZXRvbG9naWE8L2Z1bGwtdGl0bGU+PC9hbHQtcGVyaW9kaWNhbD48cGFnZXM+ODc5LTg5
NDwvcGFnZXM+PHZvbHVtZT41OTwvdm9sdW1lPjxudW1iZXI+NTwvbnVtYmVyPjxrZXl3b3Jkcz48
a2V5d29yZD5hZGlwb3NlIHRpc3N1ZTwva2V5d29yZD48a2V5d29yZD5mYXQ8L2tleXdvcmQ+PGtl
eXdvcmQ+aW1tdW5lIGNlbGxzPC9rZXl3b3JkPjxrZXl3b3JkPmluZmxhbW1hdGlvbjwva2V5d29y
ZD48a2V5d29yZD5pbnN1bGluIHJlc2lzdGFuY2U8L2tleXdvcmQ+PGtleXdvcmQ+bWFjcm9waGFn
ZXM8L2tleXdvcmQ+PGtleXdvcmQ+bWV0YWJvbGlzbTwva2V5d29yZD48a2V5d29yZD5vYmVzaXR5
PC9rZXl3b3JkPjxrZXl3b3JkPnJldmlldzwva2V5d29yZD48a2V5d29yZD5lbmRvcGxhc21pYy1y
ZXRpY3VsdW0gc3RyZXNzPC9rZXl3b3JkPjxrZXl3b3JkPmRpZXQtaW5kdWNlZCBvYmVzaXR5PC9r
ZXl3b3JkPjxrZXl3b3JkPnByb21vdGUgaW5zdWxpbi1yZXNpc3RhbmNlPC9rZXl3b3JkPjxrZXl3
b3JkPnNhdHVyYXRlZCBmYXR0eS1hY2lkczwva2V5d29yZD48a2V5d29yZD50LWNlbGwgZnVuY3Rp
b248L2tleXdvcmQ+PGtleXdvcmQ+aW5mbGFtbWF0b3J5IHJlc3BvbnNlPC9rZXl3b3JkPjxrZXl3
b3JkPmZ1bmN0aW9uYWwgcG9sYXJpemF0aW9uPC9rZXl3b3JkPjxrZXl3b3JkPnRyaWdseWNlcmlk
ZSB0dXJub3Zlcjwva2V5d29yZD48a2V5d29yZD5jYXNwYXNlLTEgYWN0aXZhdGlvbjwva2V5d29y
ZD48a2V5d29yZD5saXBpZC1tZXRhYm9saXNtPC9rZXl3b3JkPjwva2V5d29yZHM+PGRhdGVzPjx5
ZWFyPjIwMTY8L3llYXI+PHB1Yi1kYXRlcz48ZGF0ZT5NYXk8L2RhdGU+PC9wdWItZGF0ZXM+PC9k
YXRlcz48aXNibj4wMDEyLTE4Nng8L2lzYm4+PGFjY2Vzc2lvbi1udW0+V09TOjAwMDM3Mzk5MzMw
MDAwMTwvYWNjZXNzaW9uLW51bT48dXJscz48cmVsYXRlZC11cmxzPjx1cmw+Jmx0O0dvIHRvIElT
SSZndDs6Ly9XT1M6MDAwMzczOTkzMzAwMDAxPC91cmw+PC9yZWxhdGVkLXVybHM+PC91cmxzPjxl
bGVjdHJvbmljLXJlc291cmNlLW51bT4xMC4xMDA3L3MwMDEyNS0wMTYtMzkwNC05PC9lbGVjdHJv
bmljLXJlc291cmNlLW51bT48bGFuZ3VhZ2U+RW5nbGlzaDwvbGFuZ3VhZ2U+PC9yZWNvcmQ+PC9D
aXRlPjwvRW5kTm90ZT5=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PEVuZE5vdGU+PENpdGU+PEF1dGhvcj5Cb3V0ZW5zPC9BdXRob3I+PFllYXI+MjAxNjwvWWVhcj48
UmVjTnVtPjIwOTc8L1JlY051bT48RGlzcGxheVRleHQ+PHN0eWxlIGZhY2U9InN1cGVyc2NyaXB0
Ij5bMTM1XTwvc3R5bGU+PC9EaXNwbGF5VGV4dD48cmVjb3JkPjxyZWMtbnVtYmVyPjIwOTc8L3Jl
Yy1udW1iZXI+PGZvcmVpZ24ta2V5cz48a2V5IGFwcD0iRU4iIGRiLWlkPSI5cjBmdHowZmh2MjVz
cmV4NXpxdmEwZm12d2FhZGV4czVwZnMiIHRpbWVzdGFtcD0iMTU3NjU1NDcyOSI+MjA5Nzwva2V5
PjwvZm9yZWlnbi1rZXlzPjxyZWYtdHlwZSBuYW1lPSJKb3VybmFsIEFydGljbGUiPjE3PC9yZWYt
dHlwZT48Y29udHJpYnV0b3JzPjxhdXRob3JzPjxhdXRob3I+Qm91dGVucywgTC48L2F1dGhvcj48
YXV0aG9yPlN0aWVuc3RyYSwgUi48L2F1dGhvcj48L2F1dGhvcnM+PC9jb250cmlidXRvcnM+PGF1
dGgtYWRkcmVzcz5SYWRib3VkIFVuaXYgTmlqbWVnZW4sIE1lZCBDdHIsIERlcHQgTWVkLCBOTC02
NTI1IEVEIE5pam1lZ2VuLCBOZXRoZXJsYW5kcyYjeEQ7V2FnZW5pbmdlbiBVbml2LCBOdXRyIE1l
dGFiICZhbXA7IEdlbm9tIEdycCwgQm9tZW53ZWcgMiwgTkwtNjcwMyBIRCBXYWdlbmluZ2VuLCBO
ZXRoZXJsYW5kczwvYXV0aC1hZGRyZXNzPjx0aXRsZXM+PHRpdGxlPkFkaXBvc2UgdGlzc3VlIG1h
Y3JvcGhhZ2VzOiBnb2luZyBvZmYgdHJhY2sgZHVyaW5nIG9iZXNpdHk8L3RpdGxlPjxzZWNvbmRh
cnktdGl0bGU+RGlhYmV0b2xvZ2lhPC9zZWNvbmRhcnktdGl0bGU+PGFsdC10aXRsZT5EaWFiZXRv
bG9naWE8L2FsdC10aXRsZT48L3RpdGxlcz48cGVyaW9kaWNhbD48ZnVsbC10aXRsZT5EaWFiZXRv
bG9naWE8L2Z1bGwtdGl0bGU+PC9wZXJpb2RpY2FsPjxhbHQtcGVyaW9kaWNhbD48ZnVsbC10aXRs
ZT5EaWFiZXRvbG9naWE8L2Z1bGwtdGl0bGU+PC9hbHQtcGVyaW9kaWNhbD48cGFnZXM+ODc5LTg5
NDwvcGFnZXM+PHZvbHVtZT41OTwvdm9sdW1lPjxudW1iZXI+NTwvbnVtYmVyPjxrZXl3b3Jkcz48
a2V5d29yZD5hZGlwb3NlIHRpc3N1ZTwva2V5d29yZD48a2V5d29yZD5mYXQ8L2tleXdvcmQ+PGtl
eXdvcmQ+aW1tdW5lIGNlbGxzPC9rZXl3b3JkPjxrZXl3b3JkPmluZmxhbW1hdGlvbjwva2V5d29y
ZD48a2V5d29yZD5pbnN1bGluIHJlc2lzdGFuY2U8L2tleXdvcmQ+PGtleXdvcmQ+bWFjcm9waGFn
ZXM8L2tleXdvcmQ+PGtleXdvcmQ+bWV0YWJvbGlzbTwva2V5d29yZD48a2V5d29yZD5vYmVzaXR5
PC9rZXl3b3JkPjxrZXl3b3JkPnJldmlldzwva2V5d29yZD48a2V5d29yZD5lbmRvcGxhc21pYy1y
ZXRpY3VsdW0gc3RyZXNzPC9rZXl3b3JkPjxrZXl3b3JkPmRpZXQtaW5kdWNlZCBvYmVzaXR5PC9r
ZXl3b3JkPjxrZXl3b3JkPnByb21vdGUgaW5zdWxpbi1yZXNpc3RhbmNlPC9rZXl3b3JkPjxrZXl3
b3JkPnNhdHVyYXRlZCBmYXR0eS1hY2lkczwva2V5d29yZD48a2V5d29yZD50LWNlbGwgZnVuY3Rp
b248L2tleXdvcmQ+PGtleXdvcmQ+aW5mbGFtbWF0b3J5IHJlc3BvbnNlPC9rZXl3b3JkPjxrZXl3
b3JkPmZ1bmN0aW9uYWwgcG9sYXJpemF0aW9uPC9rZXl3b3JkPjxrZXl3b3JkPnRyaWdseWNlcmlk
ZSB0dXJub3Zlcjwva2V5d29yZD48a2V5d29yZD5jYXNwYXNlLTEgYWN0aXZhdGlvbjwva2V5d29y
ZD48a2V5d29yZD5saXBpZC1tZXRhYm9saXNtPC9rZXl3b3JkPjwva2V5d29yZHM+PGRhdGVzPjx5
ZWFyPjIwMTY8L3llYXI+PHB1Yi1kYXRlcz48ZGF0ZT5NYXk8L2RhdGU+PC9wdWItZGF0ZXM+PC9k
YXRlcz48aXNibj4wMDEyLTE4Nng8L2lzYm4+PGFjY2Vzc2lvbi1udW0+V09TOjAwMDM3Mzk5MzMw
MDAwMTwvYWNjZXNzaW9uLW51bT48dXJscz48cmVsYXRlZC11cmxzPjx1cmw+Jmx0O0dvIHRvIElT
SSZndDs6Ly9XT1M6MDAwMzczOTkzMzAwMDAxPC91cmw+PC9yZWxhdGVkLXVybHM+PC91cmxzPjxl
bGVjdHJvbmljLXJlc291cmNlLW51bT4xMC4xMDA3L3MwMDEyNS0wMTYtMzkwNC05PC9lbGVjdHJv
bmljLXJlc291cmNlLW51bT48bGFuZ3VhZ2U+RW5nbGlzaDwvbGFuZ3VhZ2U+PC9yZWNvcmQ+PC9D
aXRlPjwvRW5kTm90ZT5=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A31578" w:rsidRPr="00285EC0">
        <w:rPr>
          <w:rFonts w:ascii="Book Antiqua" w:hAnsi="Book Antiqua"/>
        </w:rPr>
      </w:r>
      <w:r w:rsidR="00A31578"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4</w:t>
      </w:r>
      <w:r w:rsidR="002C3308" w:rsidRPr="00285EC0">
        <w:rPr>
          <w:rFonts w:ascii="Book Antiqua" w:hAnsi="Book Antiqua"/>
          <w:noProof/>
          <w:vertAlign w:val="superscript"/>
        </w:rPr>
        <w:t>]</w:t>
      </w:r>
      <w:r w:rsidR="00A31578" w:rsidRPr="00285EC0">
        <w:rPr>
          <w:rFonts w:ascii="Book Antiqua" w:hAnsi="Book Antiqua"/>
        </w:rPr>
        <w:fldChar w:fldCharType="end"/>
      </w:r>
      <w:r w:rsidR="00FB6095" w:rsidRPr="00285EC0">
        <w:rPr>
          <w:rFonts w:ascii="Book Antiqua" w:hAnsi="Book Antiqua"/>
        </w:rPr>
        <w:t xml:space="preserve">. </w:t>
      </w:r>
      <w:r w:rsidR="0064698A" w:rsidRPr="00285EC0">
        <w:rPr>
          <w:rFonts w:ascii="Book Antiqua" w:hAnsi="Book Antiqua"/>
        </w:rPr>
        <w:t>In human</w:t>
      </w:r>
      <w:r w:rsidR="00702242" w:rsidRPr="00285EC0">
        <w:rPr>
          <w:rFonts w:ascii="Book Antiqua" w:hAnsi="Book Antiqua"/>
        </w:rPr>
        <w:t>s</w:t>
      </w:r>
      <w:r w:rsidR="0064698A" w:rsidRPr="00285EC0">
        <w:rPr>
          <w:rFonts w:ascii="Book Antiqua" w:hAnsi="Book Antiqua"/>
        </w:rPr>
        <w:t xml:space="preserve">, in a cohort of obese patients </w:t>
      </w:r>
      <w:r w:rsidR="00702242" w:rsidRPr="00285EC0">
        <w:rPr>
          <w:rFonts w:ascii="Book Antiqua" w:hAnsi="Book Antiqua"/>
        </w:rPr>
        <w:t xml:space="preserve">undergoing </w:t>
      </w:r>
      <w:r w:rsidR="0064698A" w:rsidRPr="00285EC0">
        <w:rPr>
          <w:rFonts w:ascii="Book Antiqua" w:hAnsi="Book Antiqua"/>
        </w:rPr>
        <w:t xml:space="preserve">bariatric surgery, ATMs from patients with </w:t>
      </w:r>
      <w:r w:rsidR="00410071" w:rsidRPr="00285EC0">
        <w:rPr>
          <w:rFonts w:ascii="Book Antiqua" w:hAnsi="Book Antiqua"/>
        </w:rPr>
        <w:t>MAFLD</w:t>
      </w:r>
      <w:r w:rsidR="0064698A" w:rsidRPr="00285EC0">
        <w:rPr>
          <w:rFonts w:ascii="Book Antiqua" w:hAnsi="Book Antiqua"/>
        </w:rPr>
        <w:t xml:space="preserve"> and </w:t>
      </w:r>
      <w:r w:rsidR="00410071" w:rsidRPr="00285EC0">
        <w:rPr>
          <w:rFonts w:ascii="Book Antiqua" w:hAnsi="Book Antiqua"/>
        </w:rPr>
        <w:t>steatohepatitis</w:t>
      </w:r>
      <w:r w:rsidR="0064698A" w:rsidRPr="00285EC0">
        <w:rPr>
          <w:rFonts w:ascii="Book Antiqua" w:hAnsi="Book Antiqua"/>
        </w:rPr>
        <w:t xml:space="preserve"> produce</w:t>
      </w:r>
      <w:r w:rsidR="00702242" w:rsidRPr="00285EC0">
        <w:rPr>
          <w:rFonts w:ascii="Book Antiqua" w:hAnsi="Book Antiqua"/>
        </w:rPr>
        <w:t>d</w:t>
      </w:r>
      <w:r w:rsidR="0064698A" w:rsidRPr="00285EC0">
        <w:rPr>
          <w:rFonts w:ascii="Book Antiqua" w:hAnsi="Book Antiqua"/>
        </w:rPr>
        <w:t xml:space="preserve"> higher levels of inflammatory cytokines compared to controls</w:t>
      </w:r>
      <w:r w:rsidR="0064698A" w:rsidRPr="00285EC0">
        <w:rPr>
          <w:rFonts w:ascii="Book Antiqua" w:hAnsi="Book Antiqua"/>
        </w:rPr>
        <w:fldChar w:fldCharType="begin">
          <w:fldData xml:space="preserve">PEVuZE5vdGU+PENpdGU+PEF1dGhvcj5kdSBQbGVzc2lzPC9BdXRob3I+PFllYXI+MjAxNTwvWWVh
cj48UmVjTnVtPjIwOTQ8L1JlY051bT48RGlzcGxheVRleHQ+PHN0eWxlIGZhY2U9InN1cGVyc2Ny
aXB0Ij5bMTM2XTwvc3R5bGU+PC9EaXNwbGF5VGV4dD48cmVjb3JkPjxyZWMtbnVtYmVyPjIwOTQ8
L3JlYy1udW1iZXI+PGZvcmVpZ24ta2V5cz48a2V5IGFwcD0iRU4iIGRiLWlkPSI5cjBmdHowZmh2
MjVzcmV4NXpxdmEwZm12d2FhZGV4czVwZnMiIHRpbWVzdGFtcD0iMTU3NjU1MzU5OCI+MjA5NDwv
a2V5PjwvZm9yZWlnbi1rZXlzPjxyZWYtdHlwZSBuYW1lPSJKb3VybmFsIEFydGljbGUiPjE3PC9y
ZWYtdHlwZT48Y29udHJpYnV0b3JzPjxhdXRob3JzPjxhdXRob3I+ZHUgUGxlc3NpcywgSi48L2F1
dGhvcj48YXV0aG9yPnZhbiBQZWx0LCBKLjwvYXV0aG9yPjxhdXRob3I+S29yZiwgSC48L2F1dGhv
cj48YXV0aG9yPk1hdGhpZXUsIEMuPC9hdXRob3I+PGF1dGhvcj52YW4gZGVyIFNjaHVlcmVuLCBC
LjwvYXV0aG9yPjxhdXRob3I+TGFubm9vLCBNLjwvYXV0aG9yPjxhdXRob3I+T3llbiwgVC48L2F1
dGhvcj48YXV0aG9yPlRvcGFsLCBCLjwvYXV0aG9yPjxhdXRob3I+RmV0dGVyLCBHLjwvYXV0aG9y
PjxhdXRob3I+TmF5bGVyLCBTLjwvYXV0aG9yPjxhdXRob3I+dmFuIGRlciBNZXJ3ZSwgVC48L2F1
dGhvcj48YXV0aG9yPldpbmRtb2xkZXJzLCBQLjwvYXV0aG9yPjxhdXRob3I+VmFuIEdhYWwsIEwu
PC9hdXRob3I+PGF1dGhvcj5WZXJyaWprZW4sIEEuPC9hdXRob3I+PGF1dGhvcj5IdWJlbnMsIEcu
PC9hdXRob3I+PGF1dGhvcj5HZXJpY2tlLCBNLjwvYXV0aG9yPjxhdXRob3I+Q2Fzc2ltYW4sIEQu
PC9hdXRob3I+PGF1dGhvcj5GcmFuY3F1ZSwgUy48L2F1dGhvcj48YXV0aG9yPk5ldmVucywgRi48
L2F1dGhvcj48YXV0aG9yPnZhbiBkZXIgTWVyd2UsIFMuPC9hdXRob3I+PC9hdXRob3JzPjwvY29u
dHJpYnV0b3JzPjxhdXRoLWFkZHJlc3M+VW5pdiBMZXV2ZW4sIEZhYyBNZWQsIExhYiBIZXBhdG9s
LCBMZXV2ZW4sIEJlbGdpdW0mI3hEO1VuaXYgTGV1dmVuLCBMYWIgQ2xpbiAmYW1wOyBFeHB0IEVu
ZG9jcmlub2wsIExldXZlbiwgQmVsZ2l1bSYjeEQ7VW5pdiBMZXV2ZW4sIERlcHQgQWJkb21pbmFs
IFN1cmcsIExldXZlbiwgQmVsZ2l1bSYjeEQ7VW5pdiBQcmV0b3JpYSwgRGVwdCBJbW11bm9sIEhl
cGF0b2wgJmFtcDsgR0kgUmVzIExhYiwgWkEtMDAwMiBQcmV0b3JpYSwgU291dGggQWZyaWNhJiN4
RDtVbml2IFByZXRvcmlhLCBEZXB0IEVuZG9jcmlub2wsIFpBLTAwMDIgUHJldG9yaWEsIFNvdXRo
IEFmcmljYSYjeEQ7V2F0ZXJmYWxsIENpdHkgSG9zcCwgV2F0ZXJmYWxsIENpdHkgQ3RyIEV4Y2Vs
bGVuY2UsIEpvaGFubmVzYnVyZywgU291dGggQWZyaWNhJiN4RDtVbml2IFdpdHdhdGVyc3JhbmQs
IERvbmFsZCBHb3Jkb24gTWVkIEN0ciwgSGlzdG9wYXRob2wsIEpvaGFubmVzYnVyZywgU291dGgg
QWZyaWNhJiN4RDtVbml2IExlaXB6aWcsIERlcHQgRW5kb2NyaW5vbCBEaWFiZXRvbCAmYW1wOyBN
ZXRhYiwgRC0wNDEwOSBMZWlwemlnLCBHZXJtYW55JiN4RDtVbml2IExlaXB6aWcsIERlcHQgQWJk
b21pbmFsIFN1cmcsIEQtMDQxMDkgTGVpcHppZywgR2VybWFueSYjeEQ7VW5pdiBMZWlwemlnLCBJ
bnN0IEFuYXQsIEQtMDQxMDkgTGVpcHppZywgR2VybWFueSYjeEQ7VW5pdiBIb3NwIEdhc3RodWlz
YmVyZywgRGVwdCBJbnRlcm5hbCBNZWQsIERpdiBMaXZlciBHYWxsYmxhZGRlciAmYW1wOyBQYW5j
cmVhdGljb2JpbGlhcnkgRGlzb3JkLCBMZXV2ZW4sIEJlbGdpdW0mI3hEO1VuaXYgQW50d2VycCwg
VW5pdiBBbnR3ZXJwIEhvc3AsIERlcHQgR2FzdHJvZW50ZXJvbCAmYW1wOyBIZXBhdG9sLCBFZGVn
ZW0sIEJlbGdpdW08L2F1dGgtYWRkcmVzcz48dGl0bGVzPjx0aXRsZT5Bc3NvY2lhdGlvbiBvZiBB
ZGlwb3NlIFRpc3N1ZSBJbmZsYW1tYXRpb24gV2l0aCBIaXN0b2xvZ2ljIFNldmVyaXR5IG9mIE5v
bmFsY29ob2xpYyBGYXR0eSBMaXZlciBEaXNlYXNlPC90aXRsZT48c2Vjb25kYXJ5LXRpdGxlPkdh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bGU+R2FzdHJvZW50ZXJvbG9neTwvZnVsbC10aXRsZT48L2FsdC1wZXJpb2RpY2FsPjxwYWdlcz42
MzUtKzwvcGFnZXM+PHZvbHVtZT4xNDk8L3ZvbHVtZT48bnVtYmVyPjM8L251bWJlcj48a2V5d29y
ZHM+PGtleXdvcmQ+Z2VuZSBleHByZXNzaW9uPC9rZXl3b3JkPjxrZXl3b3JkPmlsODwva2V5d29y
ZD48a2V5d29yZD5pbW11bmUgcmVndWxhdGlvbjwva2V5d29yZD48a2V5d29yZD5pbmZsYW1tYXRv
cnkgcmVzcG9uc2U8L2tleXdvcmQ+PGtleXdvcmQ+aW5zdWxpbi1yZXNpc3RhbmNlPC9rZXl3b3Jk
PjxrZXl3b3JkPmJpb2VsZWN0cmljYWwgaW1wZWRhbmNlPC9rZXl3b3JkPjxrZXl3b3JkPmhlcGF0
aWMgc3RlYXRvc2lzPC9rZXl3b3JkPjxrZXl3b3JkPmZyZWUgbWFzczwva2V5d29yZD48a2V5d29y
ZD5zdGVhdG9oZXBhdGl0aXM8L2tleXdvcmQ+PGtleXdvcmQ+b2Jlc2l0eTwva2V5d29yZD48a2V5
d29yZD5leHByZXNzaW9uPC9rZXl3b3JkPjxrZXl3b3JkPm1hY3JvcGhhZ2VzPC9rZXl3b3JkPjxr
ZXl3b3JkPmJpb2luZm9ybWF0aWNzPC9rZXl3b3JkPjxrZXl3b3JkPmFjY3VtdWxhdGlvbjwva2V5
d29yZD48L2tleXdvcmRzPjxkYXRlcz48eWVhcj4yMDE1PC95ZWFyPjxwdWItZGF0ZXM+PGRhdGU+
U2VwPC9kYXRlPjwvcHViLWRhdGVzPjwvZGF0ZXM+PGlzYm4+MDAxNi01MDg1PC9pc2JuPjxhY2Nl
c3Npb24tbnVtPldPUzowMDAzNjAyNjk4MDAwMzM8L2FjY2Vzc2lvbi1udW0+PHVybHM+PHJlbGF0
ZWQtdXJscz48dXJsPiZsdDtHbyB0byBJU0kmZ3Q7Oi8vV09TOjAwMDM2MDI2OTgwMDAzMzwvdXJs
PjwvcmVsYXRlZC11cmxzPjwvdXJscz48ZWxlY3Ryb25pYy1yZXNvdXJjZS1udW0+MTAuMTA1My9q
Lmdhc3Ryby4yMDE1LjA1LjA0NDwvZWxlY3Ryb25pYy1yZXNvdXJjZS1udW0+PGxhbmd1YWdlPkVu
Z2xpc2g8L2xhbmd1YWdlPjwvcmVjb3JkPjwvQ2l0ZT48L0VuZE5vdGU+AG==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PEVuZE5vdGU+PENpdGU+PEF1dGhvcj5kdSBQbGVzc2lzPC9BdXRob3I+PFllYXI+MjAxNTwvWWVh
cj48UmVjTnVtPjIwOTQ8L1JlY051bT48RGlzcGxheVRleHQ+PHN0eWxlIGZhY2U9InN1cGVyc2Ny
aXB0Ij5bMTM2XTwvc3R5bGU+PC9EaXNwbGF5VGV4dD48cmVjb3JkPjxyZWMtbnVtYmVyPjIwOTQ8
L3JlYy1udW1iZXI+PGZvcmVpZ24ta2V5cz48a2V5IGFwcD0iRU4iIGRiLWlkPSI5cjBmdHowZmh2
MjVzcmV4NXpxdmEwZm12d2FhZGV4czVwZnMiIHRpbWVzdGFtcD0iMTU3NjU1MzU5OCI+MjA5NDwv
a2V5PjwvZm9yZWlnbi1rZXlzPjxyZWYtdHlwZSBuYW1lPSJKb3VybmFsIEFydGljbGUiPjE3PC9y
ZWYtdHlwZT48Y29udHJpYnV0b3JzPjxhdXRob3JzPjxhdXRob3I+ZHUgUGxlc3NpcywgSi48L2F1
dGhvcj48YXV0aG9yPnZhbiBQZWx0LCBKLjwvYXV0aG9yPjxhdXRob3I+S29yZiwgSC48L2F1dGhv
cj48YXV0aG9yPk1hdGhpZXUsIEMuPC9hdXRob3I+PGF1dGhvcj52YW4gZGVyIFNjaHVlcmVuLCBC
LjwvYXV0aG9yPjxhdXRob3I+TGFubm9vLCBNLjwvYXV0aG9yPjxhdXRob3I+T3llbiwgVC48L2F1
dGhvcj48YXV0aG9yPlRvcGFsLCBCLjwvYXV0aG9yPjxhdXRob3I+RmV0dGVyLCBHLjwvYXV0aG9y
PjxhdXRob3I+TmF5bGVyLCBTLjwvYXV0aG9yPjxhdXRob3I+dmFuIGRlciBNZXJ3ZSwgVC48L2F1
dGhvcj48YXV0aG9yPldpbmRtb2xkZXJzLCBQLjwvYXV0aG9yPjxhdXRob3I+VmFuIEdhYWwsIEwu
PC9hdXRob3I+PGF1dGhvcj5WZXJyaWprZW4sIEEuPC9hdXRob3I+PGF1dGhvcj5IdWJlbnMsIEcu
PC9hdXRob3I+PGF1dGhvcj5HZXJpY2tlLCBNLjwvYXV0aG9yPjxhdXRob3I+Q2Fzc2ltYW4sIEQu
PC9hdXRob3I+PGF1dGhvcj5GcmFuY3F1ZSwgUy48L2F1dGhvcj48YXV0aG9yPk5ldmVucywgRi48
L2F1dGhvcj48YXV0aG9yPnZhbiBkZXIgTWVyd2UsIFMuPC9hdXRob3I+PC9hdXRob3JzPjwvY29u
dHJpYnV0b3JzPjxhdXRoLWFkZHJlc3M+VW5pdiBMZXV2ZW4sIEZhYyBNZWQsIExhYiBIZXBhdG9s
LCBMZXV2ZW4sIEJlbGdpdW0mI3hEO1VuaXYgTGV1dmVuLCBMYWIgQ2xpbiAmYW1wOyBFeHB0IEVu
ZG9jcmlub2wsIExldXZlbiwgQmVsZ2l1bSYjeEQ7VW5pdiBMZXV2ZW4sIERlcHQgQWJkb21pbmFs
IFN1cmcsIExldXZlbiwgQmVsZ2l1bSYjeEQ7VW5pdiBQcmV0b3JpYSwgRGVwdCBJbW11bm9sIEhl
cGF0b2wgJmFtcDsgR0kgUmVzIExhYiwgWkEtMDAwMiBQcmV0b3JpYSwgU291dGggQWZyaWNhJiN4
RDtVbml2IFByZXRvcmlhLCBEZXB0IEVuZG9jcmlub2wsIFpBLTAwMDIgUHJldG9yaWEsIFNvdXRo
IEFmcmljYSYjeEQ7V2F0ZXJmYWxsIENpdHkgSG9zcCwgV2F0ZXJmYWxsIENpdHkgQ3RyIEV4Y2Vs
bGVuY2UsIEpvaGFubmVzYnVyZywgU291dGggQWZyaWNhJiN4RDtVbml2IFdpdHdhdGVyc3JhbmQs
IERvbmFsZCBHb3Jkb24gTWVkIEN0ciwgSGlzdG9wYXRob2wsIEpvaGFubmVzYnVyZywgU291dGgg
QWZyaWNhJiN4RDtVbml2IExlaXB6aWcsIERlcHQgRW5kb2NyaW5vbCBEaWFiZXRvbCAmYW1wOyBN
ZXRhYiwgRC0wNDEwOSBMZWlwemlnLCBHZXJtYW55JiN4RDtVbml2IExlaXB6aWcsIERlcHQgQWJk
b21pbmFsIFN1cmcsIEQtMDQxMDkgTGVpcHppZywgR2VybWFueSYjeEQ7VW5pdiBMZWlwemlnLCBJ
bnN0IEFuYXQsIEQtMDQxMDkgTGVpcHppZywgR2VybWFueSYjeEQ7VW5pdiBIb3NwIEdhc3RodWlz
YmVyZywgRGVwdCBJbnRlcm5hbCBNZWQsIERpdiBMaXZlciBHYWxsYmxhZGRlciAmYW1wOyBQYW5j
cmVhdGljb2JpbGlhcnkgRGlzb3JkLCBMZXV2ZW4sIEJlbGdpdW0mI3hEO1VuaXYgQW50d2VycCwg
VW5pdiBBbnR3ZXJwIEhvc3AsIERlcHQgR2FzdHJvZW50ZXJvbCAmYW1wOyBIZXBhdG9sLCBFZGVn
ZW0sIEJlbGdpdW08L2F1dGgtYWRkcmVzcz48dGl0bGVzPjx0aXRsZT5Bc3NvY2lhdGlvbiBvZiBB
ZGlwb3NlIFRpc3N1ZSBJbmZsYW1tYXRpb24gV2l0aCBIaXN0b2xvZ2ljIFNldmVyaXR5IG9mIE5v
bmFsY29ob2xpYyBGYXR0eSBMaXZlciBEaXNlYXNlPC90aXRsZT48c2Vjb25kYXJ5LXRpdGxlPkdh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bGU+R2FzdHJvZW50ZXJvbG9neTwvZnVsbC10aXRsZT48L2FsdC1wZXJpb2RpY2FsPjxwYWdlcz42
MzUtKzwvcGFnZXM+PHZvbHVtZT4xNDk8L3ZvbHVtZT48bnVtYmVyPjM8L251bWJlcj48a2V5d29y
ZHM+PGtleXdvcmQ+Z2VuZSBleHByZXNzaW9uPC9rZXl3b3JkPjxrZXl3b3JkPmlsODwva2V5d29y
ZD48a2V5d29yZD5pbW11bmUgcmVndWxhdGlvbjwva2V5d29yZD48a2V5d29yZD5pbmZsYW1tYXRv
cnkgcmVzcG9uc2U8L2tleXdvcmQ+PGtleXdvcmQ+aW5zdWxpbi1yZXNpc3RhbmNlPC9rZXl3b3Jk
PjxrZXl3b3JkPmJpb2VsZWN0cmljYWwgaW1wZWRhbmNlPC9rZXl3b3JkPjxrZXl3b3JkPmhlcGF0
aWMgc3RlYXRvc2lzPC9rZXl3b3JkPjxrZXl3b3JkPmZyZWUgbWFzczwva2V5d29yZD48a2V5d29y
ZD5zdGVhdG9oZXBhdGl0aXM8L2tleXdvcmQ+PGtleXdvcmQ+b2Jlc2l0eTwva2V5d29yZD48a2V5
d29yZD5leHByZXNzaW9uPC9rZXl3b3JkPjxrZXl3b3JkPm1hY3JvcGhhZ2VzPC9rZXl3b3JkPjxr
ZXl3b3JkPmJpb2luZm9ybWF0aWNzPC9rZXl3b3JkPjxrZXl3b3JkPmFjY3VtdWxhdGlvbjwva2V5
d29yZD48L2tleXdvcmRzPjxkYXRlcz48eWVhcj4yMDE1PC95ZWFyPjxwdWItZGF0ZXM+PGRhdGU+
U2VwPC9kYXRlPjwvcHViLWRhdGVzPjwvZGF0ZXM+PGlzYm4+MDAxNi01MDg1PC9pc2JuPjxhY2Nl
c3Npb24tbnVtPldPUzowMDAzNjAyNjk4MDAwMzM8L2FjY2Vzc2lvbi1udW0+PHVybHM+PHJlbGF0
ZWQtdXJscz48dXJsPiZsdDtHbyB0byBJU0kmZ3Q7Oi8vV09TOjAwMDM2MDI2OTgwMDAzMzwvdXJs
PjwvcmVsYXRlZC11cmxzPjwvdXJscz48ZWxlY3Ryb25pYy1yZXNvdXJjZS1udW0+MTAuMTA1My9q
Lmdhc3Ryby4yMDE1LjA1LjA0NDwvZWxlY3Ryb25pYy1yZXNvdXJjZS1udW0+PGxhbmd1YWdlPkVu
Z2xpc2g8L2xhbmd1YWdlPjwvcmVjb3JkPjwvQ2l0ZT48L0VuZE5vdGU+AG==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64698A" w:rsidRPr="00285EC0">
        <w:rPr>
          <w:rFonts w:ascii="Book Antiqua" w:hAnsi="Book Antiqua"/>
        </w:rPr>
      </w:r>
      <w:r w:rsidR="0064698A"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5</w:t>
      </w:r>
      <w:r w:rsidR="002C3308" w:rsidRPr="00285EC0">
        <w:rPr>
          <w:rFonts w:ascii="Book Antiqua" w:hAnsi="Book Antiqua"/>
          <w:noProof/>
          <w:vertAlign w:val="superscript"/>
        </w:rPr>
        <w:t>]</w:t>
      </w:r>
      <w:r w:rsidR="0064698A" w:rsidRPr="00285EC0">
        <w:rPr>
          <w:rFonts w:ascii="Book Antiqua" w:hAnsi="Book Antiqua"/>
        </w:rPr>
        <w:fldChar w:fldCharType="end"/>
      </w:r>
      <w:r w:rsidR="0064698A" w:rsidRPr="00285EC0">
        <w:rPr>
          <w:rFonts w:ascii="Book Antiqua" w:hAnsi="Book Antiqua"/>
        </w:rPr>
        <w:t xml:space="preserve">. In animal models, ablation of </w:t>
      </w:r>
      <w:r w:rsidR="00FC3710" w:rsidRPr="00285EC0">
        <w:rPr>
          <w:rFonts w:ascii="Book Antiqua" w:hAnsi="Book Antiqua"/>
        </w:rPr>
        <w:t xml:space="preserve">these </w:t>
      </w:r>
      <w:r w:rsidR="0064698A" w:rsidRPr="00285EC0">
        <w:rPr>
          <w:rFonts w:ascii="Book Antiqua" w:hAnsi="Book Antiqua"/>
        </w:rPr>
        <w:t>ATMs led to normalization of whole-body insulin sensitivity</w:t>
      </w:r>
      <w:r w:rsidR="0064698A" w:rsidRPr="00285EC0">
        <w:rPr>
          <w:rFonts w:ascii="Book Antiqua" w:hAnsi="Book Antiqua"/>
        </w:rPr>
        <w:fldChar w:fldCharType="begin"/>
      </w:r>
      <w:r w:rsidR="002C3308" w:rsidRPr="00285EC0">
        <w:rPr>
          <w:rFonts w:ascii="Book Antiqua" w:hAnsi="Book Antiqua"/>
        </w:rPr>
        <w:instrText xml:space="preserve"> ADDIN EN.CITE &lt;EndNote&gt;&lt;Cite&gt;&lt;Author&gt;Patsouris&lt;/Author&gt;&lt;Year&gt;2008&lt;/Year&gt;&lt;RecNum&gt;2095&lt;/RecNum&gt;&lt;DisplayText&gt;&lt;style face="superscript"&gt;[137]&lt;/style&gt;&lt;/DisplayText&gt;&lt;record&gt;&lt;rec-number&gt;2095&lt;/rec-number&gt;&lt;foreign-keys&gt;&lt;key app="EN" db-id="9r0ftz0fhv25srex5zqva0fmvwaadexs5pfs" timestamp="1576553699"&gt;2095&lt;/key&gt;&lt;/foreign-keys&gt;&lt;ref-type name="Journal Article"&gt;17&lt;/ref-type&gt;&lt;contributors&gt;&lt;authors&gt;&lt;author&gt;Patsouris, D.&lt;/author&gt;&lt;author&gt;Li, P. P.&lt;/author&gt;&lt;author&gt;Thapar, D.&lt;/author&gt;&lt;author&gt;Chapman, J.&lt;/author&gt;&lt;author&gt;Olefsky, J. M.&lt;/author&gt;&lt;author&gt;Neels, J. G.&lt;/author&gt;&lt;/authors&gt;&lt;/contributors&gt;&lt;auth-address&gt;Univ Calif San Diego, Dept Med, Div Endocrinol &amp;amp; Metab, La Jolla, CA 92093 USA&amp;#xD;Pfizer Inc, San Diego, CA USA&lt;/auth-address&gt;&lt;titles&gt;&lt;title&gt;Ablation of CD11c-Positive Cells Normalizes Insulin Sensitivity in Obese Insulin Resistant Animals&lt;/title&gt;&lt;secondary-title&gt;Cell Metabolism&lt;/secondary-title&gt;&lt;alt-title&gt;Cell Metab&lt;/alt-title&gt;&lt;/titles&gt;&lt;periodical&gt;&lt;full-title&gt;Cell Metabolism&lt;/full-title&gt;&lt;abbr-1&gt;Cell Metab&lt;/abbr-1&gt;&lt;/periodical&gt;&lt;alt-periodical&gt;&lt;full-title&gt;Cell Metabolism&lt;/full-title&gt;&lt;abbr-1&gt;Cell Metab&lt;/abbr-1&gt;&lt;/alt-periodical&gt;&lt;pages&gt;301-309&lt;/pages&gt;&lt;volume&gt;8&lt;/volume&gt;&lt;number&gt;4&lt;/number&gt;&lt;keywords&gt;&lt;keyword&gt;white adipose-tissue&lt;/keyword&gt;&lt;keyword&gt;in-vivo depletion&lt;/keyword&gt;&lt;keyword&gt;dendritic cells&lt;/keyword&gt;&lt;keyword&gt;macrophage infiltration&lt;/keyword&gt;&lt;keyword&gt;induced inflammation&lt;/keyword&gt;&lt;keyword&gt;hepatic steatosis&lt;/keyword&gt;&lt;keyword&gt;adipocyte death&lt;/keyword&gt;&lt;keyword&gt;fatty-acids&lt;/keyword&gt;&lt;keyword&gt;mice&lt;/keyword&gt;&lt;keyword&gt;polarization&lt;/keyword&gt;&lt;/keywords&gt;&lt;dates&gt;&lt;year&gt;2008&lt;/year&gt;&lt;pub-dates&gt;&lt;date&gt;Oct 8&lt;/date&gt;&lt;/pub-dates&gt;&lt;/dates&gt;&lt;isbn&gt;1550-4131&lt;/isbn&gt;&lt;accession-num&gt;WOS:000259897200006&lt;/accession-num&gt;&lt;urls&gt;&lt;related-urls&gt;&lt;url&gt;&amp;lt;Go to ISI&amp;gt;://WOS:000259897200006&lt;/url&gt;&lt;/related-urls&gt;&lt;/urls&gt;&lt;electronic-resource-num&gt;10.1016/j.cmet.2008.08.015&lt;/electronic-resource-num&gt;&lt;language&gt;English&lt;/language&gt;&lt;/record&gt;&lt;/Cite&gt;&lt;/EndNote&gt;</w:instrText>
      </w:r>
      <w:r w:rsidR="0064698A"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6</w:t>
      </w:r>
      <w:r w:rsidR="002C3308" w:rsidRPr="00285EC0">
        <w:rPr>
          <w:rFonts w:ascii="Book Antiqua" w:hAnsi="Book Antiqua"/>
          <w:noProof/>
          <w:vertAlign w:val="superscript"/>
        </w:rPr>
        <w:t>]</w:t>
      </w:r>
      <w:r w:rsidR="0064698A" w:rsidRPr="00285EC0">
        <w:rPr>
          <w:rFonts w:ascii="Book Antiqua" w:hAnsi="Book Antiqua"/>
        </w:rPr>
        <w:fldChar w:fldCharType="end"/>
      </w:r>
      <w:r w:rsidR="00FB6095" w:rsidRPr="00285EC0">
        <w:rPr>
          <w:rFonts w:ascii="Book Antiqua" w:hAnsi="Book Antiqua"/>
        </w:rPr>
        <w:t xml:space="preserve"> </w:t>
      </w:r>
      <w:r w:rsidR="00FC3710" w:rsidRPr="00285EC0">
        <w:rPr>
          <w:rFonts w:ascii="Book Antiqua" w:hAnsi="Book Antiqua"/>
        </w:rPr>
        <w:t xml:space="preserve">while </w:t>
      </w:r>
      <w:r w:rsidR="00FB6095" w:rsidRPr="00285EC0">
        <w:rPr>
          <w:rFonts w:ascii="Book Antiqua" w:hAnsi="Book Antiqua"/>
        </w:rPr>
        <w:t>ATMs from obese visceral adipose tissue</w:t>
      </w:r>
      <w:r w:rsidR="00485781" w:rsidRPr="00285EC0">
        <w:rPr>
          <w:rFonts w:ascii="Book Antiqua" w:hAnsi="Book Antiqua"/>
        </w:rPr>
        <w:t xml:space="preserve"> </w:t>
      </w:r>
      <w:r w:rsidR="00FB6095" w:rsidRPr="00285EC0">
        <w:rPr>
          <w:rFonts w:ascii="Book Antiqua" w:hAnsi="Book Antiqua"/>
        </w:rPr>
        <w:t>amplif</w:t>
      </w:r>
      <w:r w:rsidR="00FC3710" w:rsidRPr="00285EC0">
        <w:rPr>
          <w:rFonts w:ascii="Book Antiqua" w:hAnsi="Book Antiqua"/>
        </w:rPr>
        <w:t>ied</w:t>
      </w:r>
      <w:r w:rsidR="00FB6095" w:rsidRPr="00285EC0">
        <w:rPr>
          <w:rFonts w:ascii="Book Antiqua" w:hAnsi="Book Antiqua"/>
        </w:rPr>
        <w:t xml:space="preserve"> hepatic inflammation through </w:t>
      </w:r>
      <w:r w:rsidR="00A31578" w:rsidRPr="00285EC0">
        <w:rPr>
          <w:rFonts w:ascii="Book Antiqua" w:hAnsi="Book Antiqua"/>
        </w:rPr>
        <w:t>augmentation of</w:t>
      </w:r>
      <w:r w:rsidR="00FB6095" w:rsidRPr="00285EC0">
        <w:rPr>
          <w:rFonts w:ascii="Book Antiqua" w:hAnsi="Book Antiqua"/>
        </w:rPr>
        <w:t xml:space="preserve"> hepatic macrophage infiltration t</w:t>
      </w:r>
      <w:r w:rsidR="00FB6095" w:rsidRPr="00285EC0">
        <w:rPr>
          <w:rFonts w:ascii="Book Antiqua" w:hAnsi="Book Antiqua"/>
        </w:rPr>
        <w:fldChar w:fldCharType="begin">
          <w:fldData xml:space="preserve">PEVuZE5vdGU+PENpdGU+PEF1dGhvcj5CaWpuZW48L0F1dGhvcj48WWVhcj4yMDE4PC9ZZWFyPjxS
ZWNOdW0+MjA5NjwvUmVjTnVtPjxEaXNwbGF5VGV4dD48c3R5bGUgZmFjZT0ic3VwZXJzY3JpcHQi
PlsxMzhdPC9zdHlsZT48L0Rpc3BsYXlUZXh0PjxyZWNvcmQ+PHJlYy1udW1iZXI+MjA5NjwvcmVj
LW51bWJlcj48Zm9yZWlnbi1rZXlzPjxrZXkgYXBwPSJFTiIgZGItaWQ9IjlyMGZ0ejBmaHYyNXNy
ZXg1enF2YTBmbXZ3YWFkZXhzNXBmcyIgdGltZXN0YW1wPSIxNTc2NTU0NTAzIj4yMDk2PC9rZXk+
PC9mb3JlaWduLWtleXM+PHJlZi10eXBlIG5hbWU9IkpvdXJuYWwgQXJ0aWNsZSI+MTc8L3JlZi10
eXBlPjxjb250cmlidXRvcnM+PGF1dGhvcnM+PGF1dGhvcj5CaWpuZW4sIE0uPC9hdXRob3I+PGF1
dGhvcj5Kb3NlZnMsIFQuPC9hdXRob3I+PGF1dGhvcj5DdWlqcGVycywgSS48L2F1dGhvcj48YXV0
aG9yPk1hYWxzZW4sIEMuIEouPC9hdXRob3I+PGF1dGhvcj52YW4gZGUgR2FhciwgSi48L2F1dGhv
cj48YXV0aG9yPlZyb29tZW4sIE0uPC9hdXRob3I+PGF1dGhvcj5XaWpuYW5kcywgRS48L2F1dGhv
cj48YXV0aG9yPlJlbnNlbiwgUy4gUy48L2F1dGhvcj48YXV0aG9yPkdyZXZlLCBKLiBXLiBNLjwv
YXV0aG9yPjxhdXRob3I+SG9ma2VyLCBNLiBILjwvYXV0aG9yPjxhdXRob3I+Qmllc3NlbiwgRS4g
QS4gTC48L2F1dGhvcj48YXV0aG9yPlN0ZWhvdXdlciwgQy4gRC4gQS48L2F1dGhvcj48YXV0aG9y
PlNjaGFsa3dpamssIEMuIEcuPC9hdXRob3I+PGF1dGhvcj5Xb3V0ZXJzLCBLLjwvYXV0aG9yPjwv
YXV0aG9ycz48L2NvbnRyaWJ1dG9ycz48YXV0aC1hZGRyZXNzPk1VTUMsIERlcHQgSW50ZXJuYWwg
TWVkLCBNYWFzdHJpY2h0LCBMaW1idXJnLCBOZXRoZXJsYW5kcyYjeEQ7TVVNQywgQ2FyZGlvdmFz
YyBSZXMgSW5zdCBNYWFzdHJpY2h0LCBNYWFzdHJpY2h0LCBMaW1idXJnLCBOZXRoZXJsYW5kcyYj
eEQ7TllVLCBTY2ggTWVkLCBEZXB0IE1lZCwgTmV3IFlvcmssIE5ZIFVTQSYjeEQ7TVVNQywgRGVw
dCBQYXRob2wsIE1hYXN0cmljaHQsIExpbWJ1cmcsIE5ldGhlcmxhbmRzJiN4RDtNVU1DLCBEZXB0
IEdlbiBTdXJnLCBNYWFzdHJpY2h0LCBMaW1idXJnLCBOZXRoZXJsYW5kcyYjeEQ7QXRyaXVtIE1l
ZCBDdHIgUGFya3N0YWQsIERlcHQgR2VuIFN1cmcsIEhlZXJsZW4sIE5ldGhlcmxhbmRzJiN4RDtV
bml2IE1lZCBDdHIgR3JvbmluZ2VuLCBNb2wgR2VuZXQsIERlcHQgUGVkaWF0LCBHcm9uaW5nZW4s
IE5ldGhlcmxhbmRzPC9hdXRoLWFkZHJlc3M+PHRpdGxlcz48dGl0bGU+QWRpcG9zZSB0aXNzdWUg
bWFjcm9waGFnZXMgaW5kdWNlIGhlcGF0aWMgbmV1dHJvcGhpbCByZWNydWl0bWVudCBhbmQgbWFj
cm9waGFnZSBhY2N1bXVsYXRpb24gaW4gbWljZTwvdGl0bGU+PHNlY29uZGFyeS10aXRsZT5HdXQ8
L3NlY29uZGFyeS10aXRsZT48YWx0LXRpdGxlPkd1dDwvYWx0LXRpdGxlPjwvdGl0bGVzPjxwZXJp
b2RpY2FsPjxmdWxsLXRpdGxlPkd1dDwvZnVsbC10aXRsZT48L3BlcmlvZGljYWw+PGFsdC1wZXJp
b2RpY2FsPjxmdWxsLXRpdGxlPkd1dDwvZnVsbC10aXRsZT48L2FsdC1wZXJpb2RpY2FsPjxwYWdl
cz4xMzE3LTEzMjc8L3BhZ2VzPjx2b2x1bWU+Njc8L3ZvbHVtZT48bnVtYmVyPjc8L251bWJlcj48
a2V5d29yZHM+PGtleXdvcmQ+ZmF0dHkgbGl2ZXItZGlzZWFzZTwva2V5d29yZD48a2V5d29yZD5u
b25hbGNvaG9saWMgc3RlYXRvaGVwYXRpdGlzPC9rZXl3b3JkPjxrZXl3b3JkPmluZmxhbW1hdGlv
bjwva2V5d29yZD48a2V5d29yZD5vYmVzaXR5PC9rZXl3b3JkPjxrZXl3b3JkPnN0ZWF0b3Npczwv
a2V5d29yZD48a2V5d29yZD5jZWxsPC9rZXl3b3JkPjxrZXl3b3JkPm1vbm9jeXRvc2lzPC9rZXl3
b3JkPjxrZXl3b3JkPmFzc29jaWF0aW9uPC9rZXl3b3JkPjxrZXl3b3JkPnN1YnR5cGVzPC9rZXl3
b3JkPjxrZXl3b3JkPnJvbGVzPC9rZXl3b3JkPjwva2V5d29yZHM+PGRhdGVzPjx5ZWFyPjIwMTg8
L3llYXI+PHB1Yi1kYXRlcz48ZGF0ZT5KdWw8L2RhdGU+PC9wdWItZGF0ZXM+PC9kYXRlcz48aXNi
bj4wMDE3LTU3NDk8L2lzYm4+PGFjY2Vzc2lvbi1udW0+V09TOjAwMDQzODAzODMwMDAxNDwvYWNj
ZXNzaW9uLW51bT48dXJscz48cmVsYXRlZC11cmxzPjx1cmw+Jmx0O0dvIHRvIElTSSZndDs6Ly9X
T1M6MDAwNDM4MDM4MzAwMDE0PC91cmw+PC9yZWxhdGVkLXVybHM+PC91cmxzPjxlbGVjdHJvbmlj
LXJlc291cmNlLW51bT4xMC4xMTM2L2d1dGpubC0yMDE2LTMxMzY1NDwvZWxlY3Ryb25pYy1yZXNv
dXJjZS1udW0+PGxhbmd1YWdlPkVuZ2xpc2g8L2xhbmd1YWdlPjwvcmVjb3JkPjwvQ2l0ZT48L0Vu
ZE5vdGU+AG==
</w:fldData>
        </w:fldChar>
      </w:r>
      <w:r w:rsidR="002C3308" w:rsidRPr="00285EC0">
        <w:rPr>
          <w:rFonts w:ascii="Book Antiqua" w:hAnsi="Book Antiqua"/>
        </w:rPr>
        <w:instrText xml:space="preserve"> ADDIN EN.CITE </w:instrText>
      </w:r>
      <w:r w:rsidR="002C3308" w:rsidRPr="00285EC0">
        <w:rPr>
          <w:rFonts w:ascii="Book Antiqua" w:hAnsi="Book Antiqua"/>
        </w:rPr>
        <w:fldChar w:fldCharType="begin">
          <w:fldData xml:space="preserve">PEVuZE5vdGU+PENpdGU+PEF1dGhvcj5CaWpuZW48L0F1dGhvcj48WWVhcj4yMDE4PC9ZZWFyPjxS
ZWNOdW0+MjA5NjwvUmVjTnVtPjxEaXNwbGF5VGV4dD48c3R5bGUgZmFjZT0ic3VwZXJzY3JpcHQi
PlsxMzhdPC9zdHlsZT48L0Rpc3BsYXlUZXh0PjxyZWNvcmQ+PHJlYy1udW1iZXI+MjA5NjwvcmVj
LW51bWJlcj48Zm9yZWlnbi1rZXlzPjxrZXkgYXBwPSJFTiIgZGItaWQ9IjlyMGZ0ejBmaHYyNXNy
ZXg1enF2YTBmbXZ3YWFkZXhzNXBmcyIgdGltZXN0YW1wPSIxNTc2NTU0NTAzIj4yMDk2PC9rZXk+
PC9mb3JlaWduLWtleXM+PHJlZi10eXBlIG5hbWU9IkpvdXJuYWwgQXJ0aWNsZSI+MTc8L3JlZi10
eXBlPjxjb250cmlidXRvcnM+PGF1dGhvcnM+PGF1dGhvcj5CaWpuZW4sIE0uPC9hdXRob3I+PGF1
dGhvcj5Kb3NlZnMsIFQuPC9hdXRob3I+PGF1dGhvcj5DdWlqcGVycywgSS48L2F1dGhvcj48YXV0
aG9yPk1hYWxzZW4sIEMuIEouPC9hdXRob3I+PGF1dGhvcj52YW4gZGUgR2FhciwgSi48L2F1dGhv
cj48YXV0aG9yPlZyb29tZW4sIE0uPC9hdXRob3I+PGF1dGhvcj5XaWpuYW5kcywgRS48L2F1dGhv
cj48YXV0aG9yPlJlbnNlbiwgUy4gUy48L2F1dGhvcj48YXV0aG9yPkdyZXZlLCBKLiBXLiBNLjwv
YXV0aG9yPjxhdXRob3I+SG9ma2VyLCBNLiBILjwvYXV0aG9yPjxhdXRob3I+Qmllc3NlbiwgRS4g
QS4gTC48L2F1dGhvcj48YXV0aG9yPlN0ZWhvdXdlciwgQy4gRC4gQS48L2F1dGhvcj48YXV0aG9y
PlNjaGFsa3dpamssIEMuIEcuPC9hdXRob3I+PGF1dGhvcj5Xb3V0ZXJzLCBLLjwvYXV0aG9yPjwv
YXV0aG9ycz48L2NvbnRyaWJ1dG9ycz48YXV0aC1hZGRyZXNzPk1VTUMsIERlcHQgSW50ZXJuYWwg
TWVkLCBNYWFzdHJpY2h0LCBMaW1idXJnLCBOZXRoZXJsYW5kcyYjeEQ7TVVNQywgQ2FyZGlvdmFz
YyBSZXMgSW5zdCBNYWFzdHJpY2h0LCBNYWFzdHJpY2h0LCBMaW1idXJnLCBOZXRoZXJsYW5kcyYj
eEQ7TllVLCBTY2ggTWVkLCBEZXB0IE1lZCwgTmV3IFlvcmssIE5ZIFVTQSYjeEQ7TVVNQywgRGVw
dCBQYXRob2wsIE1hYXN0cmljaHQsIExpbWJ1cmcsIE5ldGhlcmxhbmRzJiN4RDtNVU1DLCBEZXB0
IEdlbiBTdXJnLCBNYWFzdHJpY2h0LCBMaW1idXJnLCBOZXRoZXJsYW5kcyYjeEQ7QXRyaXVtIE1l
ZCBDdHIgUGFya3N0YWQsIERlcHQgR2VuIFN1cmcsIEhlZXJsZW4sIE5ldGhlcmxhbmRzJiN4RDtV
bml2IE1lZCBDdHIgR3JvbmluZ2VuLCBNb2wgR2VuZXQsIERlcHQgUGVkaWF0LCBHcm9uaW5nZW4s
IE5ldGhlcmxhbmRzPC9hdXRoLWFkZHJlc3M+PHRpdGxlcz48dGl0bGU+QWRpcG9zZSB0aXNzdWUg
bWFjcm9waGFnZXMgaW5kdWNlIGhlcGF0aWMgbmV1dHJvcGhpbCByZWNydWl0bWVudCBhbmQgbWFj
cm9waGFnZSBhY2N1bXVsYXRpb24gaW4gbWljZTwvdGl0bGU+PHNlY29uZGFyeS10aXRsZT5HdXQ8
L3NlY29uZGFyeS10aXRsZT48YWx0LXRpdGxlPkd1dDwvYWx0LXRpdGxlPjwvdGl0bGVzPjxwZXJp
b2RpY2FsPjxmdWxsLXRpdGxlPkd1dDwvZnVsbC10aXRsZT48L3BlcmlvZGljYWw+PGFsdC1wZXJp
b2RpY2FsPjxmdWxsLXRpdGxlPkd1dDwvZnVsbC10aXRsZT48L2FsdC1wZXJpb2RpY2FsPjxwYWdl
cz4xMzE3LTEzMjc8L3BhZ2VzPjx2b2x1bWU+Njc8L3ZvbHVtZT48bnVtYmVyPjc8L251bWJlcj48
a2V5d29yZHM+PGtleXdvcmQ+ZmF0dHkgbGl2ZXItZGlzZWFzZTwva2V5d29yZD48a2V5d29yZD5u
b25hbGNvaG9saWMgc3RlYXRvaGVwYXRpdGlzPC9rZXl3b3JkPjxrZXl3b3JkPmluZmxhbW1hdGlv
bjwva2V5d29yZD48a2V5d29yZD5vYmVzaXR5PC9rZXl3b3JkPjxrZXl3b3JkPnN0ZWF0b3Npczwv
a2V5d29yZD48a2V5d29yZD5jZWxsPC9rZXl3b3JkPjxrZXl3b3JkPm1vbm9jeXRvc2lzPC9rZXl3
b3JkPjxrZXl3b3JkPmFzc29jaWF0aW9uPC9rZXl3b3JkPjxrZXl3b3JkPnN1YnR5cGVzPC9rZXl3
b3JkPjxrZXl3b3JkPnJvbGVzPC9rZXl3b3JkPjwva2V5d29yZHM+PGRhdGVzPjx5ZWFyPjIwMTg8
L3llYXI+PHB1Yi1kYXRlcz48ZGF0ZT5KdWw8L2RhdGU+PC9wdWItZGF0ZXM+PC9kYXRlcz48aXNi
bj4wMDE3LTU3NDk8L2lzYm4+PGFjY2Vzc2lvbi1udW0+V09TOjAwMDQzODAzODMwMDAxNDwvYWNj
ZXNzaW9uLW51bT48dXJscz48cmVsYXRlZC11cmxzPjx1cmw+Jmx0O0dvIHRvIElTSSZndDs6Ly9X
T1M6MDAwNDM4MDM4MzAwMDE0PC91cmw+PC9yZWxhdGVkLXVybHM+PC91cmxzPjxlbGVjdHJvbmlj
LXJlc291cmNlLW51bT4xMC4xMTM2L2d1dGpubC0yMDE2LTMxMzY1NDwvZWxlY3Ryb25pYy1yZXNv
dXJjZS1udW0+PGxhbmd1YWdlPkVuZ2xpc2g8L2xhbmd1YWdlPjwvcmVjb3JkPjwvQ2l0ZT48L0Vu
ZE5vdGU+AG==
</w:fldData>
        </w:fldChar>
      </w:r>
      <w:r w:rsidR="002C3308" w:rsidRPr="00285EC0">
        <w:rPr>
          <w:rFonts w:ascii="Book Antiqua" w:hAnsi="Book Antiqua"/>
        </w:rPr>
        <w:instrText xml:space="preserve"> ADDIN EN.CITE.DATA </w:instrText>
      </w:r>
      <w:r w:rsidR="002C3308" w:rsidRPr="00285EC0">
        <w:rPr>
          <w:rFonts w:ascii="Book Antiqua" w:hAnsi="Book Antiqua"/>
        </w:rPr>
      </w:r>
      <w:r w:rsidR="002C3308" w:rsidRPr="00285EC0">
        <w:rPr>
          <w:rFonts w:ascii="Book Antiqua" w:hAnsi="Book Antiqua"/>
        </w:rPr>
        <w:fldChar w:fldCharType="end"/>
      </w:r>
      <w:r w:rsidR="00FB6095" w:rsidRPr="00285EC0">
        <w:rPr>
          <w:rFonts w:ascii="Book Antiqua" w:hAnsi="Book Antiqua"/>
        </w:rPr>
      </w:r>
      <w:r w:rsidR="00FB6095" w:rsidRPr="00285EC0">
        <w:rPr>
          <w:rFonts w:ascii="Book Antiqua" w:hAnsi="Book Antiqua"/>
        </w:rPr>
        <w:fldChar w:fldCharType="separate"/>
      </w:r>
      <w:r w:rsidR="002C3308" w:rsidRPr="00285EC0">
        <w:rPr>
          <w:rFonts w:ascii="Book Antiqua" w:hAnsi="Book Antiqua"/>
          <w:noProof/>
          <w:vertAlign w:val="superscript"/>
        </w:rPr>
        <w:t>[13</w:t>
      </w:r>
      <w:r w:rsidR="005950BD">
        <w:rPr>
          <w:rFonts w:ascii="Book Antiqua" w:hAnsi="Book Antiqua"/>
          <w:noProof/>
          <w:vertAlign w:val="superscript"/>
        </w:rPr>
        <w:t>7</w:t>
      </w:r>
      <w:r w:rsidR="002C3308" w:rsidRPr="00285EC0">
        <w:rPr>
          <w:rFonts w:ascii="Book Antiqua" w:hAnsi="Book Antiqua"/>
          <w:noProof/>
          <w:vertAlign w:val="superscript"/>
        </w:rPr>
        <w:t>]</w:t>
      </w:r>
      <w:r w:rsidR="00FB6095" w:rsidRPr="00285EC0">
        <w:rPr>
          <w:rFonts w:ascii="Book Antiqua" w:hAnsi="Book Antiqua"/>
        </w:rPr>
        <w:fldChar w:fldCharType="end"/>
      </w:r>
      <w:r w:rsidR="00FB6095" w:rsidRPr="00285EC0">
        <w:rPr>
          <w:rFonts w:ascii="Book Antiqua" w:hAnsi="Book Antiqua"/>
        </w:rPr>
        <w:t>.</w:t>
      </w:r>
    </w:p>
    <w:p w14:paraId="2279F4D8" w14:textId="77777777" w:rsidR="00BA721C" w:rsidRPr="00BA721C" w:rsidRDefault="00BA721C" w:rsidP="00285EC0">
      <w:pPr>
        <w:adjustRightInd w:val="0"/>
        <w:snapToGrid w:val="0"/>
        <w:spacing w:line="360" w:lineRule="auto"/>
        <w:jc w:val="both"/>
        <w:rPr>
          <w:rFonts w:ascii="Book Antiqua" w:hAnsi="Book Antiqua"/>
        </w:rPr>
      </w:pPr>
    </w:p>
    <w:p w14:paraId="1C05D2CF" w14:textId="593D4633" w:rsidR="00D554FF" w:rsidRPr="00BA721C" w:rsidRDefault="00D554FF" w:rsidP="00285EC0">
      <w:pPr>
        <w:adjustRightInd w:val="0"/>
        <w:snapToGrid w:val="0"/>
        <w:spacing w:line="360" w:lineRule="auto"/>
        <w:jc w:val="both"/>
        <w:rPr>
          <w:rFonts w:ascii="Book Antiqua" w:hAnsi="Book Antiqua"/>
          <w:b/>
          <w:u w:val="single"/>
        </w:rPr>
      </w:pPr>
      <w:r w:rsidRPr="00BA721C">
        <w:rPr>
          <w:rFonts w:ascii="Book Antiqua" w:hAnsi="Book Antiqua"/>
          <w:b/>
          <w:u w:val="single"/>
        </w:rPr>
        <w:t>TRANSLATIONAL IMPLICATIONS</w:t>
      </w:r>
    </w:p>
    <w:p w14:paraId="0C27D70D" w14:textId="39C8D2B5" w:rsidR="005A370D" w:rsidRDefault="001E1A62" w:rsidP="00285EC0">
      <w:pPr>
        <w:adjustRightInd w:val="0"/>
        <w:snapToGrid w:val="0"/>
        <w:spacing w:line="360" w:lineRule="auto"/>
        <w:jc w:val="both"/>
        <w:rPr>
          <w:rFonts w:ascii="Book Antiqua" w:hAnsi="Book Antiqua"/>
          <w:lang w:eastAsia="en-AU"/>
        </w:rPr>
      </w:pPr>
      <w:r w:rsidRPr="00285EC0">
        <w:rPr>
          <w:rFonts w:ascii="Book Antiqua" w:hAnsi="Book Antiqua"/>
          <w:lang w:eastAsia="en-AU"/>
        </w:rPr>
        <w:t xml:space="preserve">Although </w:t>
      </w:r>
      <w:r w:rsidR="00410071" w:rsidRPr="00285EC0">
        <w:rPr>
          <w:rFonts w:ascii="Book Antiqua" w:hAnsi="Book Antiqua"/>
          <w:lang w:eastAsia="en-AU"/>
        </w:rPr>
        <w:t>MAFLD</w:t>
      </w:r>
      <w:r w:rsidRPr="00285EC0">
        <w:rPr>
          <w:rFonts w:ascii="Book Antiqua" w:hAnsi="Book Antiqua"/>
          <w:lang w:eastAsia="en-AU"/>
        </w:rPr>
        <w:t xml:space="preserve"> is </w:t>
      </w:r>
      <w:r w:rsidR="00D519AA" w:rsidRPr="00285EC0">
        <w:rPr>
          <w:rFonts w:ascii="Book Antiqua" w:hAnsi="Book Antiqua"/>
          <w:lang w:eastAsia="en-AU"/>
        </w:rPr>
        <w:t xml:space="preserve">a major clinical </w:t>
      </w:r>
      <w:r w:rsidR="00702242" w:rsidRPr="00285EC0">
        <w:rPr>
          <w:rFonts w:ascii="Book Antiqua" w:hAnsi="Book Antiqua"/>
          <w:lang w:eastAsia="en-AU"/>
        </w:rPr>
        <w:t>problem</w:t>
      </w:r>
      <w:r w:rsidRPr="00285EC0">
        <w:rPr>
          <w:rFonts w:ascii="Book Antiqua" w:hAnsi="Book Antiqua"/>
          <w:lang w:eastAsia="en-AU"/>
        </w:rPr>
        <w:t xml:space="preserve">, to date there </w:t>
      </w:r>
      <w:r w:rsidR="006319A2" w:rsidRPr="00285EC0">
        <w:rPr>
          <w:rFonts w:ascii="Book Antiqua" w:hAnsi="Book Antiqua"/>
          <w:lang w:eastAsia="en-AU"/>
        </w:rPr>
        <w:t xml:space="preserve">are </w:t>
      </w:r>
      <w:r w:rsidRPr="00285EC0">
        <w:rPr>
          <w:rFonts w:ascii="Book Antiqua" w:hAnsi="Book Antiqua"/>
          <w:lang w:eastAsia="en-AU"/>
        </w:rPr>
        <w:t>no approved treatment</w:t>
      </w:r>
      <w:r w:rsidR="006319A2" w:rsidRPr="00285EC0">
        <w:rPr>
          <w:rFonts w:ascii="Book Antiqua" w:hAnsi="Book Antiqua"/>
          <w:lang w:eastAsia="en-AU"/>
        </w:rPr>
        <w:t>s</w:t>
      </w:r>
      <w:r w:rsidRPr="00285EC0">
        <w:rPr>
          <w:rFonts w:ascii="Book Antiqua" w:hAnsi="Book Antiqua"/>
          <w:lang w:eastAsia="en-AU"/>
        </w:rPr>
        <w:t xml:space="preserve">. </w:t>
      </w:r>
      <w:r w:rsidR="00B97BF7" w:rsidRPr="00285EC0">
        <w:rPr>
          <w:rFonts w:ascii="Book Antiqua" w:hAnsi="Book Antiqua"/>
          <w:lang w:eastAsia="en-AU"/>
        </w:rPr>
        <w:t xml:space="preserve">Recently, </w:t>
      </w:r>
      <w:r w:rsidR="006319A2" w:rsidRPr="00285EC0">
        <w:rPr>
          <w:rFonts w:ascii="Book Antiqua" w:hAnsi="Book Antiqua"/>
          <w:lang w:eastAsia="en-AU"/>
        </w:rPr>
        <w:t>o</w:t>
      </w:r>
      <w:r w:rsidR="00B97BF7" w:rsidRPr="00285EC0">
        <w:rPr>
          <w:rFonts w:ascii="Book Antiqua" w:hAnsi="Book Antiqua"/>
          <w:lang w:eastAsia="en-AU"/>
        </w:rPr>
        <w:t xml:space="preserve">beticholic acid was reported to improve </w:t>
      </w:r>
      <w:r w:rsidR="00410071" w:rsidRPr="00285EC0">
        <w:rPr>
          <w:rFonts w:ascii="Book Antiqua" w:hAnsi="Book Antiqua"/>
          <w:lang w:eastAsia="en-AU"/>
        </w:rPr>
        <w:t>MAFLD</w:t>
      </w:r>
      <w:r w:rsidR="00B97BF7" w:rsidRPr="00285EC0">
        <w:rPr>
          <w:rFonts w:ascii="Book Antiqua" w:hAnsi="Book Antiqua"/>
          <w:lang w:eastAsia="en-AU"/>
        </w:rPr>
        <w:t xml:space="preserve"> related fibrosis and will </w:t>
      </w:r>
      <w:r w:rsidR="00702242" w:rsidRPr="00285EC0">
        <w:rPr>
          <w:rFonts w:ascii="Book Antiqua" w:hAnsi="Book Antiqua"/>
          <w:lang w:eastAsia="en-AU"/>
        </w:rPr>
        <w:t xml:space="preserve">likely </w:t>
      </w:r>
      <w:r w:rsidR="00B97BF7" w:rsidRPr="00285EC0">
        <w:rPr>
          <w:rFonts w:ascii="Book Antiqua" w:hAnsi="Book Antiqua"/>
          <w:lang w:eastAsia="en-AU"/>
        </w:rPr>
        <w:t xml:space="preserve">be the first drug to be approved for </w:t>
      </w:r>
      <w:r w:rsidR="007A7E76" w:rsidRPr="00285EC0">
        <w:rPr>
          <w:rFonts w:ascii="Book Antiqua" w:hAnsi="Book Antiqua"/>
          <w:lang w:eastAsia="en-AU"/>
        </w:rPr>
        <w:t>its treatment</w:t>
      </w:r>
      <w:r w:rsidR="00B97BF7" w:rsidRPr="00285EC0">
        <w:rPr>
          <w:rFonts w:ascii="Book Antiqua" w:hAnsi="Book Antiqua"/>
          <w:lang w:eastAsia="en-AU"/>
        </w:rPr>
        <w:fldChar w:fldCharType="begin">
          <w:fldData xml:space="preserve">PEVuZE5vdGU+PENpdGU+PEF1dGhvcj5Zb3Vub3NzaTwvQXV0aG9yPjxZZWFyPjIwMTk8L1llYXI+
PFJlY051bT4yMDQ2PC9SZWNOdW0+PERpc3BsYXlUZXh0PjxzdHlsZSBmYWNlPSJzdXBlcnNjcmlw
dCI+WzEzOSwgMTQwXTwvc3R5bGU+PC9EaXNwbGF5VGV4dD48cmVjb3JkPjxyZWMtbnVtYmVyPjIw
NDY8L3JlYy1udW1iZXI+PGZvcmVpZ24ta2V5cz48a2V5IGFwcD0iRU4iIGRiLWlkPSI5cjBmdHow
Zmh2MjVzcmV4NXpxdmEwZm12d2FhZGV4czVwZnMiIHRpbWVzdGFtcD0iMTU3NjAxMzExMyI+MjA0
Njwva2V5PjwvZm9yZWlnbi1rZXlzPjxyZWYtdHlwZSBuYW1lPSJKb3VybmFsIEFydGljbGUiPjE3
PC9yZWYtdHlwZT48Y29udHJpYnV0b3JzPjxhdXRob3JzPjxhdXRob3I+WW91bm9zc2ksIFouIE0u
PC9hdXRob3I+PGF1dGhvcj5SYXR6aXUsIFYuPC9hdXRob3I+PGF1dGhvcj5Mb29tYmEsIFIuPC9h
dXRob3I+PGF1dGhvcj5SaW5lbGxhLCBNLjwvYXV0aG9yPjxhdXRob3I+QW5zdGVlLCBRLiBNLjwv
YXV0aG9yPjxhdXRob3I+R29vZG1hbiwgWi48L2F1dGhvcj48YXV0aG9yPkJlZG9zc2EsIFAuPC9h
dXRob3I+PGF1dGhvcj5HZWllciwgQS48L2F1dGhvcj48YXV0aG9yPkJlY2tlYmF1bSwgUy48L2F1
dGhvcj48YXV0aG9yPk5ld3NvbWUsIFAuIE4uPC9hdXRob3I+PGF1dGhvcj5TaGVyaWRhbiwgRC48
L2F1dGhvcj48YXV0aG9yPlNoZWlraCwgTS4gWS48L2F1dGhvcj48YXV0aG9yPlRyb3R0ZXIsIEou
PC9hdXRob3I+PGF1dGhvcj5LbmFwcGxlLCBXLjwvYXV0aG9yPjxhdXRob3I+TGF3aXR6LCBFLjwv
YXV0aG9yPjxhdXRob3I+QWJkZWxtYWxlaywgTS4gRi48L2F1dGhvcj48YXV0aG9yPktvd2RsZXks
IEsuIFYuPC9hdXRob3I+PGF1dGhvcj5Nb250YW5vLUxvemEsIEEuIEouPC9hdXRob3I+PGF1dGhv
cj5Cb3Vyc2llciwgSi48L2F1dGhvcj48YXV0aG9yPk1hdGh1cmluLCBQLjwvYXV0aG9yPjxhdXRo
b3I+QnVnaWFuZXNpLCBFLjwvYXV0aG9yPjxhdXRob3I+TWF6emVsbGEsIEcuPC9hdXRob3I+PGF1
dGhvcj5PbHZlaXJhLCBBLjwvYXV0aG9yPjxhdXRob3I+Q29ydGV6LVBpbnRvLCBILjwvYXV0aG9y
PjxhdXRob3I+R3JhdXBlcmEsIEkuPC9hdXRob3I+PGF1dGhvcj5PcnIsIEQuPC9hdXRob3I+PGF1
dGhvcj5HbHV1ZCwgTC4gTC48L2F1dGhvcj48YXV0aG9yPkR1Zm91ciwgSi4gRi48L2F1dGhvcj48
YXV0aG9yPlNoYXBpcm8sIEQuPC9hdXRob3I+PGF1dGhvcj5DYW1wYWduYSwgSi48L2F1dGhvcj48
YXV0aG9yPlphcnUsIEwuPC9hdXRob3I+PGF1dGhvcj5NYWNDb25lbGwsIEwuPC9hdXRob3I+PGF1
dGhvcj5TaHJpbmdhcnB1cmUsIFIuPC9hdXRob3I+PGF1dGhvcj5IYXJyaXNvbiwgUy48L2F1dGhv
cj48YXV0aG9yPlNhbnlhbCwgQS4gSi48L2F1dGhvcj48YXV0aG9yPlJlZ2VuZXJhdGUgU3R1ZHkg
SW52ZXN0aWdhdG9yczwvYXV0aG9yPjwvYXV0aG9ycz48L2NvbnRyaWJ1dG9ycz48YXV0aC1hZGRy
ZXNzPkJldHR5IGFuZCBHdXkgQmVhdHR5IENlbnRlciBmb3IgSW50ZWdyYXRlZCBSZXNlYXJjaCwg
SW5vdmEgSGVhbHRoIFN5c3RlbSwgRmFsbHMgQ2h1cmNoLCBWQSwgVVNBLiYjeEQ7U29yYm9ubmUg
VW5pdmVyc2l0ZSwgQXNzaXN0YW5jZSBQdWJsaXF1ZS1Ib3BpdGF1eCBkZSBQYXJpcywgSG9waXRh
bCBQaXRpZS1TYWxwZXRyaWVyZSwgSW5zdGl0dXRlIGZvciBDYXJkaW9tZXRhYm9saXNtIGFuZCBO
dXRyaXRpb24sIFBhcmlzLCBGcmFuY2UuJiN4RDtOQUZMRCBSc2VhcmNoIENlbnRlciwgVW5pdmVy
c2l0eSBvZiBDYWxpZm9ybmlhIFNhbiBEaWVnbywgU2FuIERpZWdvLCBDQSwgVVNBLiYjeEQ7RmVp
bmJlcmcgU2Nob29sIG9mIE1lZGljaW5lLCBOb3J0aHdlc3Rlcm4gVW5pdmVyc2l0eSwgQ2hpY2Fn
bywgSUwsIFVTQS4mI3hEO1RoZSBOZXdjYXN0bGUgTGl2ZXIgUmVzZWFyY2ggR3JvdXAsIEluc3Rp
dHV0ZSBvZiBDZWxsdWxhciBNZWRpY2luZSwgRmFjdWx0eSBvZiBNZWRpY2FsIFNjaWVuY2VzLCBO
ZXdjYXN0bGUgVW5pdmVyc2l0eSwgTmV3Y2FzdGxlIHVwb24gVHluZSwgVUs7IE5ld2Nhc3RsZSBO
SUhSIEJpb21lZGljYWwgUmVzZWFyY2ggQ2VudHJlLCBOZXdjYXN0bGUgdXBvbiBUeW5lIEhvc3Bp
dGFscyBOSFMgRm91bmRhdGlvbiBUcnVzdCwgTmV3Y2FzdGxlIFVwb24gVHluZSwgVUsuJiN4RDtT
ZXJ2aWNlIGQmYXBvcztBbmF0b21pZSBQYXRob2xvZ2lxdWUsIEhvcGl0YWwgQmVhdWpvbiwgQXNz
aXN0YW5jZSBQdWJsaXF1ZS1Ib3BpdGF1eCBkZSBQYXJpcywgUGFyaXMsIEZyYW5jZS4mI3hEO0Rl
cGFydG1lbnQgb2YgSGVwYXRvbG9neSwgVW5pdmVyc2l0eSBvZiBXdWVyemJ1cmcsIFd1ZXJ6YnVy
ZywgR2VybWFueS4mI3hEO1N0IEpvc2VmLUtyYW5rZW5oYXVzIEt1cGZlcmRyZWgsIEVzc2VuLCBH
ZXJtYW55LiYjeEQ7TmF0aW9uYWwgSW5zdGl0dXRlIGZvciBIZWFsdGggUmVzZWFyY2ggQmlvbWVk
aWNhbCBSZXNlYXJjaCBDZW50cmUsIFVuaXZlcnNpdHkgSG9zcGl0YWxzIEJpcm1pbmdoYW0gTkhT
IEZvdW5kYXRpb24gVHJ1c3QgYW5kIFVuaXZlcnNpdHkgb2YgQmlybWluZ2hhbSwgQmlybWluZ2hh
bSwgVUs7IENlbnRyZSBmb3IgTGl2ZXIgYW5kIEdhc3Ryb2ludGVzdGluYWwgUmVzZWFyY2gsIElu
c3RpdHV0ZSBvZiBJbW11bm9sb2d5IGFuZCBJbW11bm90aGVyYXB5LCBVbml2ZXJzaXR5IG9mIEJp
cm1pbmdoYW0sIEJpcm1pbmdoYW0sIFVLLiYjeEQ7SW5zdGl0dXRlIG9mIFRyYW5zbGF0aW9uYWwg
JmFtcDsgU3RyYXRpZmllZCBNZWRpY2luZSwgVW5pdmVyc2l0eSBvZiBQbHltb3V0aCBhbmQgVW5p
dmVyc2l0eSBIb3NwaXRhbHMgUGx5bW91dGggTkhTIFRydXN0LCBQbHltb3V0aCwgVUsuJiN4RDtG
cmVzbm8gQ2xpbmljYWwgUmVzZWFyY2ggQ2VudGVyLCBGcmVzbm8sIENBLCBVU0EuJiN4RDtCYXls
b3IgSGVhbHRoLCBMaXZlciBDb25zdWx0YW50cyBvZiBUZXhhcywgRGFsbGFzLCBUWCwgVVNBLiYj
eEQ7QXJrYW5zYXMgR2FzdHJvZW50ZXJvbG9neSwgTm9ydGggTGl0dGxlIFJvY2ssIEFSLCBVU0Eu
JiN4RDtUZXhhcyBMaXZlciBJbnN0aXR1dGUsIFVuaXZlcnNpdHkgb2YgVGV4YXMgSGVhbHRoIFNh
biBBbnRvbmlvLCBTYW4gQW50b25pbywgVFgsIFVTQS4mI3hEO0RpdmlzaW9uIG9mIEdhc3Ryb2Vu
dGVyb2xvZ3kgYW5kIEhlcGF0b2xvZ3ksIER1a2UgVW5pdmVyc2l0eSBNZWRpY2FsIENlbnRlciwg
RHVyaGFtLCBOQywgVVNBLiYjeEQ7U3dlZGlzaCBMaXZlciBDZW50ZXIsIFNlYXR0bGUsIFdBLCBV
U0EuJiN4RDtEaXZpc2lvbiBvZiBHYXN0cm9lbnRlcm9sb2d5IGFuZCBMaXZlciBVbml0LCBVbml2
ZXJzaXR5IG9mIEFsYmVydGEsIEVkbW9udG9uLCBDYW5hZGEuJiN4RDtISUZJSCBMYWJvcmF0b3J5
LCBVUFJFUyBFQTM4NTksIFNGUiA0MjA4LCBBbmdlcnMgVW5pdmVyc2l0eSwgQW5nZXJzLCBGcmFu
Y2U7IEhlcGF0by1HYXN0cm9lbnRlcm9sb2d5IERlcGFydG1lbnQsIEFuZ2VycyBVbml2ZXJzaXR5
IEhvc3BpdGFsLCBBbmdlcnMsIEZyYW5jZS4mI3hEO0hlcGF0by1nYXN0cm9lbnRlcm9sb2d5LCBD
SFUgTGlsbGUsIExpbGxlLCBGcmFuY2UuJiN4RDtEZXBhcnRtZW50IG9mIE1lZGljYWwgU2NpZW5j
ZXMsIFVuaXZlcnNpdHkgb2YgVHVyaW4sIFR1cmluLCBJdGFseS4mI3hEO0RpcGFydGltZW50byBk
aSBTY2llbnplIE1lZGljaGUgZSBDaGlydXJnaWNoZSwgVW5pdmVyc2l0eSBvZiBCb2xvZ25hLCBC
b2xvZ25hLCBJdGFseS4mI3hEO0RlcGFydG1lbnQgb2YgR2FzdHJvZW50ZXJvbG9neSwgSG9zcGl0
YWwgVW5pdmVyc2l0YXJpbyBMYSBQYXosIE1hZHJpZCwgU3BhaW4uJiN4RDtDbGluaWNhIFVuaXZl
cnNpdGFyaWEgZGUgR2FzdHJlbnRlcm9sb2dpYSwgRmFjdWxkYWRlIGRlIE1lZGljaW5hLCBVbml2
ZXJzaWRhZGUgZGUgTGlzYm9hLCBMaXNib24sIFBvcnR1Z2FsLiYjeEQ7TGl2ZXIgVW5pdCwgSG9z
cGl0YWwgQ2xpbmljIGRlIEJhcmNlbG9uYSwgQmFyY2Vsb25hLCBTcGFpbjsgSW5zdGl0dXQgRCZh
cG9zO2ludmVzdGlnYWNpb25zIEJpb21lZGlxdWVzIEF1Z3VzdCBQaSBJIFN1bnllciwgQmFyY2Vs
b25hLCBTcGFpbjsgQ2VudHJvIGRlIEludmVzdGlnYWNpb24gQmlvbWVkaWNhIGVuIFJlZCBkZSBF
bmZlcm1lZGFkZXMgSGVwYXRpY2FzIHkgRGlnZXN0aXZhcywgQmFyY2Vsb25hLCBTcGFpbi4mI3hE
O05ldyBaZWFsYW5kIExpdmVyIFRyYW5zcGxhbnQgVW5pdCwgQXVja2xhbmQgQ2l0eSBIb3NwaXRh
bCwgQXVja2xhbmQsIE5ldyBaZWFsYW5kLiYjeEQ7VGhlIEdhc3Ryb3VuaXQsIENvcGVuaGFnZW4g
VW5pdmVyc2l0eSBIb3NwaXRhbCBIdmlkb3ZyZSwgSHZpZG92cmUsIERlbm1hcmsuJiN4RDtVbml2
ZXJzaXR5IENsaW5pYyBmb3IgVmlzY2VyYWwgU3VyZ2VyeSBhbmQgTWVkaWNpbmUsIEluc2Vsc3Bp
dGFsLCBVbml2ZXJzaXR5IG9mIEJlcm4sIEJlcm4sIFN3aXR6ZXJsYW5kLiYjeEQ7SW50ZXJjZXB0
IFBoYXJtYWNldXRpY2FscywgU2FuIERpZWdvLCBDQSwgVVNBLiYjeEQ7UGlubmFjbGUgQ2xpbmlj
YWwgUmVzZWFyY2ggQ2VudGVyLCBTYW4gQW50b25pbywgVFgsIFVTQS4mI3hEO0RlcGFydG1lbnQg
b2YgSW50ZXJuYWwgTWVkaWNpbmUsIERpdmlzaW9uIG9mIEdhc3Ryb2VudGVyb2xvZ3ksIEhlcGF0
b2xvZ3kgYW5kIE51dHJpdGlvbiwgVmlyZ2luaWEgQ29tbW9ud2VhbHRoIFVuaXZlcnNpdHksIFJp
Y2htb25kLCBWQSwgVVNBLiBFbGVjdHJvbmljIGFkZHJlc3M6IGFydW4uc2FueWFsQHZjdWhlYWx0
aC5vcmcuPC9hdXRoLWFkZHJlc3M+PHRpdGxlcz48dGl0bGU+T2JldGljaG9saWMgYWNpZCBmb3Ig
dGhlIHRyZWF0bWVudCBvZiBub24tYWxjb2hvbGljIHN0ZWF0b2hlcGF0aXRpczogaW50ZXJpbSBh
bmFseXNpcyBmcm9tIGEgbXVsdGljZW50cmUsIHJhbmRvbWlzZWQsIHBsYWNlYm8tY29udHJvbGxl
ZCBwaGFzZSAzIHRyaWFsPC90aXRsZT48c2Vjb25kYXJ5LXRpdGxlPkxhbmNldDwvc2Vjb25kYXJ5
LXRpdGxlPjwvdGl0bGVzPjxwZXJpb2RpY2FsPjxmdWxsLXRpdGxlPkxhbmNldDwvZnVsbC10aXRs
ZT48YWJici0xPkxhbmNldDwvYWJici0xPjwvcGVyaW9kaWNhbD48ZWRpdGlvbj4yMDE5LzEyLzEw
PC9lZGl0aW9uPjxkYXRlcz48eWVhcj4yMDE5PC95ZWFyPjxwdWItZGF0ZXM+PGRhdGU+RGVjIDU8
L2RhdGU+PC9wdWItZGF0ZXM+PC9kYXRlcz48aXNibj4xNDc0LTU0N1ggKEVsZWN0cm9uaWMpJiN4
RDswMTQwLTY3MzYgKExpbmtpbmcpPC9pc2JuPjxhY2Nlc3Npb24tbnVtPjMxODEzNjMzPC9hY2Nl
c3Npb24tbnVtPjx1cmxzPjxyZWxhdGVkLXVybHM+PHVybD5odHRwczovL3d3dy5uY2JpLm5sbS5u
aWguZ292L3B1Ym1lZC8zMTgxMzYzMzwvdXJsPjwvcmVsYXRlZC11cmxzPjwvdXJscz48ZWxlY3Ry
b25pYy1yZXNvdXJjZS1udW0+MTAuMTAxNi9TMDE0MC02NzM2KDE5KTMzMDQxLTc8L2VsZWN0cm9u
aWMtcmVzb3VyY2UtbnVtPjwvcmVjb3JkPjwvQ2l0ZT48Q2l0ZT48QXV0aG9yPkVzbGFtPC9BdXRo
b3I+PFllYXI+MjAxOTwvWWVhcj48UmVjTnVtPjIwNDc8L1JlY051bT48cmVjb3JkPjxyZWMtbnVt
YmVyPjIwNDc8L3JlYy1udW1iZXI+PGZvcmVpZ24ta2V5cz48a2V5IGFwcD0iRU4iIGRiLWlkPSI5
cjBmdHowZmh2MjVzcmV4NXpxdmEwZm12d2FhZGV4czVwZnMiIHRpbWVzdGFtcD0iMTU3NjAxMzE0
MSI+MjA0Nzwva2V5PjwvZm9yZWlnbi1rZXlzPjxyZWYtdHlwZSBuYW1lPSJKb3VybmFsIEFydGlj
bGUiPjE3PC9yZWYtdHlwZT48Y29udHJpYnV0b3JzPjxhdXRob3JzPjxhdXRob3I+RXNsYW0sIE0u
PC9hdXRob3I+PGF1dGhvcj5BbHZhbmksIFIuPC9hdXRob3I+PGF1dGhvcj5TaGloYSwgRy48L2F1
dGhvcj48L2F1dGhvcnM+PC9jb250cmlidXRvcnM+PGF1dGgtYWRkcmVzcz5TdG9yciBMaXZlciBD
ZW50cmUsIFdlc3RtZWFkIEluc3RpdHV0ZSBmb3IgTWVkaWNhbCBSZXNlYXJjaCwgV2VzdG1lYWQg
SG9zcGl0YWwgYW5kIFVuaXZlcnNpdHkgb2YgU3lkbmV5LCBXZXN0bWVhZCwgTlNXIDIxNDUsIEF1
c3RyYWxpYS4gRWxlY3Ryb25pYyBhZGRyZXNzOiBtb2hhbW1lZC5lc2xhbUBzeWRuZXkuZWR1LmF1
LiYjeEQ7RGVwYXJ0bWVudCBvZiBJbnRlcm5hbCBNZWRpY2luZSwgSGVwYXRvYmlsaWFyeSBEaXZp
c2lvbiwgRHIgQ2lwdG8gTWFuZ3Vua3VzdW1vIE5hdGlvbmFsIEdlbmVyYWwgSG9zcGl0YWwsIFVu
aXZlcnNpdGFzIEluZG9uZXNpYSwgSmFrYXJ0YSwgSW5kb25lc2lhLiYjeEQ7SW50ZXJuYWwgTWVk
aWNpbmUgRGVwYXJ0bWVudCwgRmFjdWx0eSBvZiBNZWRpY2luZSwgTWFuc291cmEgVW5pdmVyc2l0
eSwgTWFuc291cmEsIEVneXB0OyBFZ3lwdGlhbiBMaXZlciBSZXNlYXJjaCBJbnN0aXR1dGUgYW5k
IEhvc3BpdGFsLCBNYW5zb3VyYSwgRWd5cHQuPC9hdXRoLWFkZHJlc3M+PHRpdGxlcz48dGl0bGU+
T2JldGljaG9saWMgYWNpZDogdG93YXJkcyBmaXJzdCBhcHByb3ZhbCBmb3IgTkFTSDwvdGl0bGU+
PHNlY29uZGFyeS10aXRsZT5MYW5jZXQ8L3NlY29uZGFyeS10aXRsZT48L3RpdGxlcz48cGVyaW9k
aWNhbD48ZnVsbC10aXRsZT5MYW5jZXQ8L2Z1bGwtdGl0bGU+PGFiYnItMT5MYW5jZXQ8L2FiYnIt
MT48L3BlcmlvZGljYWw+PGVkaXRpb24+MjAxOS8xMi8xMDwvZWRpdGlvbj48ZGF0ZXM+PHllYXI+
MjAxOTwveWVhcj48cHViLWRhdGVzPjxkYXRlPkRlYyA1PC9kYXRlPjwvcHViLWRhdGVzPjwvZGF0
ZXM+PGlzYm4+MTQ3NC01NDdYIChFbGVjdHJvbmljKSYjeEQ7MDE0MC02NzM2IChMaW5raW5nKTwv
aXNibj48YWNjZXNzaW9uLW51bT4zMTgxMzYzOTwvYWNjZXNzaW9uLW51bT48dXJscz48cmVsYXRl
ZC11cmxzPjx1cmw+aHR0cHM6Ly93d3cubmNiaS5ubG0ubmloLmdvdi9wdWJtZWQvMzE4MTM2Mzk8
L3VybD48L3JlbGF0ZWQtdXJscz48L3VybHM+PGVsZWN0cm9uaWMtcmVzb3VyY2UtbnVtPjEwLjEw
MTYvUzAxNDAtNjczNigxOSkzMjk2My0wPC9lbGVjdHJvbmljLXJlc291cmNlLW51bT48L3JlY29y
ZD48L0NpdGU+PC9FbmROb3RlPgB=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PEVuZE5vdGU+PENpdGU+PEF1dGhvcj5Zb3Vub3NzaTwvQXV0aG9yPjxZZWFyPjIwMTk8L1llYXI+
PFJlY051bT4yMDQ2PC9SZWNOdW0+PERpc3BsYXlUZXh0PjxzdHlsZSBmYWNlPSJzdXBlcnNjcmlw
dCI+WzEzOSwgMTQwXTwvc3R5bGU+PC9EaXNwbGF5VGV4dD48cmVjb3JkPjxyZWMtbnVtYmVyPjIw
NDY8L3JlYy1udW1iZXI+PGZvcmVpZ24ta2V5cz48a2V5IGFwcD0iRU4iIGRiLWlkPSI5cjBmdHow
Zmh2MjVzcmV4NXpxdmEwZm12d2FhZGV4czVwZnMiIHRpbWVzdGFtcD0iMTU3NjAxMzExMyI+MjA0
Njwva2V5PjwvZm9yZWlnbi1rZXlzPjxyZWYtdHlwZSBuYW1lPSJKb3VybmFsIEFydGljbGUiPjE3
PC9yZWYtdHlwZT48Y29udHJpYnV0b3JzPjxhdXRob3JzPjxhdXRob3I+WW91bm9zc2ksIFouIE0u
PC9hdXRob3I+PGF1dGhvcj5SYXR6aXUsIFYuPC9hdXRob3I+PGF1dGhvcj5Mb29tYmEsIFIuPC9h
dXRob3I+PGF1dGhvcj5SaW5lbGxhLCBNLjwvYXV0aG9yPjxhdXRob3I+QW5zdGVlLCBRLiBNLjwv
YXV0aG9yPjxhdXRob3I+R29vZG1hbiwgWi48L2F1dGhvcj48YXV0aG9yPkJlZG9zc2EsIFAuPC9h
dXRob3I+PGF1dGhvcj5HZWllciwgQS48L2F1dGhvcj48YXV0aG9yPkJlY2tlYmF1bSwgUy48L2F1
dGhvcj48YXV0aG9yPk5ld3NvbWUsIFAuIE4uPC9hdXRob3I+PGF1dGhvcj5TaGVyaWRhbiwgRC48
L2F1dGhvcj48YXV0aG9yPlNoZWlraCwgTS4gWS48L2F1dGhvcj48YXV0aG9yPlRyb3R0ZXIsIEou
PC9hdXRob3I+PGF1dGhvcj5LbmFwcGxlLCBXLjwvYXV0aG9yPjxhdXRob3I+TGF3aXR6LCBFLjwv
YXV0aG9yPjxhdXRob3I+QWJkZWxtYWxlaywgTS4gRi48L2F1dGhvcj48YXV0aG9yPktvd2RsZXks
IEsuIFYuPC9hdXRob3I+PGF1dGhvcj5Nb250YW5vLUxvemEsIEEuIEouPC9hdXRob3I+PGF1dGhv
cj5Cb3Vyc2llciwgSi48L2F1dGhvcj48YXV0aG9yPk1hdGh1cmluLCBQLjwvYXV0aG9yPjxhdXRo
b3I+QnVnaWFuZXNpLCBFLjwvYXV0aG9yPjxhdXRob3I+TWF6emVsbGEsIEcuPC9hdXRob3I+PGF1
dGhvcj5PbHZlaXJhLCBBLjwvYXV0aG9yPjxhdXRob3I+Q29ydGV6LVBpbnRvLCBILjwvYXV0aG9y
PjxhdXRob3I+R3JhdXBlcmEsIEkuPC9hdXRob3I+PGF1dGhvcj5PcnIsIEQuPC9hdXRob3I+PGF1
dGhvcj5HbHV1ZCwgTC4gTC48L2F1dGhvcj48YXV0aG9yPkR1Zm91ciwgSi4gRi48L2F1dGhvcj48
YXV0aG9yPlNoYXBpcm8sIEQuPC9hdXRob3I+PGF1dGhvcj5DYW1wYWduYSwgSi48L2F1dGhvcj48
YXV0aG9yPlphcnUsIEwuPC9hdXRob3I+PGF1dGhvcj5NYWNDb25lbGwsIEwuPC9hdXRob3I+PGF1
dGhvcj5TaHJpbmdhcnB1cmUsIFIuPC9hdXRob3I+PGF1dGhvcj5IYXJyaXNvbiwgUy48L2F1dGhv
cj48YXV0aG9yPlNhbnlhbCwgQS4gSi48L2F1dGhvcj48YXV0aG9yPlJlZ2VuZXJhdGUgU3R1ZHkg
SW52ZXN0aWdhdG9yczwvYXV0aG9yPjwvYXV0aG9ycz48L2NvbnRyaWJ1dG9ycz48YXV0aC1hZGRy
ZXNzPkJldHR5IGFuZCBHdXkgQmVhdHR5IENlbnRlciBmb3IgSW50ZWdyYXRlZCBSZXNlYXJjaCwg
SW5vdmEgSGVhbHRoIFN5c3RlbSwgRmFsbHMgQ2h1cmNoLCBWQSwgVVNBLiYjeEQ7U29yYm9ubmUg
VW5pdmVyc2l0ZSwgQXNzaXN0YW5jZSBQdWJsaXF1ZS1Ib3BpdGF1eCBkZSBQYXJpcywgSG9waXRh
bCBQaXRpZS1TYWxwZXRyaWVyZSwgSW5zdGl0dXRlIGZvciBDYXJkaW9tZXRhYm9saXNtIGFuZCBO
dXRyaXRpb24sIFBhcmlzLCBGcmFuY2UuJiN4RDtOQUZMRCBSc2VhcmNoIENlbnRlciwgVW5pdmVy
c2l0eSBvZiBDYWxpZm9ybmlhIFNhbiBEaWVnbywgU2FuIERpZWdvLCBDQSwgVVNBLiYjeEQ7RmVp
bmJlcmcgU2Nob29sIG9mIE1lZGljaW5lLCBOb3J0aHdlc3Rlcm4gVW5pdmVyc2l0eSwgQ2hpY2Fn
bywgSUwsIFVTQS4mI3hEO1RoZSBOZXdjYXN0bGUgTGl2ZXIgUmVzZWFyY2ggR3JvdXAsIEluc3Rp
dHV0ZSBvZiBDZWxsdWxhciBNZWRpY2luZSwgRmFjdWx0eSBvZiBNZWRpY2FsIFNjaWVuY2VzLCBO
ZXdjYXN0bGUgVW5pdmVyc2l0eSwgTmV3Y2FzdGxlIHVwb24gVHluZSwgVUs7IE5ld2Nhc3RsZSBO
SUhSIEJpb21lZGljYWwgUmVzZWFyY2ggQ2VudHJlLCBOZXdjYXN0bGUgdXBvbiBUeW5lIEhvc3Bp
dGFscyBOSFMgRm91bmRhdGlvbiBUcnVzdCwgTmV3Y2FzdGxlIFVwb24gVHluZSwgVUsuJiN4RDtT
ZXJ2aWNlIGQmYXBvcztBbmF0b21pZSBQYXRob2xvZ2lxdWUsIEhvcGl0YWwgQmVhdWpvbiwgQXNz
aXN0YW5jZSBQdWJsaXF1ZS1Ib3BpdGF1eCBkZSBQYXJpcywgUGFyaXMsIEZyYW5jZS4mI3hEO0Rl
cGFydG1lbnQgb2YgSGVwYXRvbG9neSwgVW5pdmVyc2l0eSBvZiBXdWVyemJ1cmcsIFd1ZXJ6YnVy
ZywgR2VybWFueS4mI3hEO1N0IEpvc2VmLUtyYW5rZW5oYXVzIEt1cGZlcmRyZWgsIEVzc2VuLCBH
ZXJtYW55LiYjeEQ7TmF0aW9uYWwgSW5zdGl0dXRlIGZvciBIZWFsdGggUmVzZWFyY2ggQmlvbWVk
aWNhbCBSZXNlYXJjaCBDZW50cmUsIFVuaXZlcnNpdHkgSG9zcGl0YWxzIEJpcm1pbmdoYW0gTkhT
IEZvdW5kYXRpb24gVHJ1c3QgYW5kIFVuaXZlcnNpdHkgb2YgQmlybWluZ2hhbSwgQmlybWluZ2hh
bSwgVUs7IENlbnRyZSBmb3IgTGl2ZXIgYW5kIEdhc3Ryb2ludGVzdGluYWwgUmVzZWFyY2gsIElu
c3RpdHV0ZSBvZiBJbW11bm9sb2d5IGFuZCBJbW11bm90aGVyYXB5LCBVbml2ZXJzaXR5IG9mIEJp
cm1pbmdoYW0sIEJpcm1pbmdoYW0sIFVLLiYjeEQ7SW5zdGl0dXRlIG9mIFRyYW5zbGF0aW9uYWwg
JmFtcDsgU3RyYXRpZmllZCBNZWRpY2luZSwgVW5pdmVyc2l0eSBvZiBQbHltb3V0aCBhbmQgVW5p
dmVyc2l0eSBIb3NwaXRhbHMgUGx5bW91dGggTkhTIFRydXN0LCBQbHltb3V0aCwgVUsuJiN4RDtG
cmVzbm8gQ2xpbmljYWwgUmVzZWFyY2ggQ2VudGVyLCBGcmVzbm8sIENBLCBVU0EuJiN4RDtCYXls
b3IgSGVhbHRoLCBMaXZlciBDb25zdWx0YW50cyBvZiBUZXhhcywgRGFsbGFzLCBUWCwgVVNBLiYj
eEQ7QXJrYW5zYXMgR2FzdHJvZW50ZXJvbG9neSwgTm9ydGggTGl0dGxlIFJvY2ssIEFSLCBVU0Eu
JiN4RDtUZXhhcyBMaXZlciBJbnN0aXR1dGUsIFVuaXZlcnNpdHkgb2YgVGV4YXMgSGVhbHRoIFNh
biBBbnRvbmlvLCBTYW4gQW50b25pbywgVFgsIFVTQS4mI3hEO0RpdmlzaW9uIG9mIEdhc3Ryb2Vu
dGVyb2xvZ3kgYW5kIEhlcGF0b2xvZ3ksIER1a2UgVW5pdmVyc2l0eSBNZWRpY2FsIENlbnRlciwg
RHVyaGFtLCBOQywgVVNBLiYjeEQ7U3dlZGlzaCBMaXZlciBDZW50ZXIsIFNlYXR0bGUsIFdBLCBV
U0EuJiN4RDtEaXZpc2lvbiBvZiBHYXN0cm9lbnRlcm9sb2d5IGFuZCBMaXZlciBVbml0LCBVbml2
ZXJzaXR5IG9mIEFsYmVydGEsIEVkbW9udG9uLCBDYW5hZGEuJiN4RDtISUZJSCBMYWJvcmF0b3J5
LCBVUFJFUyBFQTM4NTksIFNGUiA0MjA4LCBBbmdlcnMgVW5pdmVyc2l0eSwgQW5nZXJzLCBGcmFu
Y2U7IEhlcGF0by1HYXN0cm9lbnRlcm9sb2d5IERlcGFydG1lbnQsIEFuZ2VycyBVbml2ZXJzaXR5
IEhvc3BpdGFsLCBBbmdlcnMsIEZyYW5jZS4mI3hEO0hlcGF0by1nYXN0cm9lbnRlcm9sb2d5LCBD
SFUgTGlsbGUsIExpbGxlLCBGcmFuY2UuJiN4RDtEZXBhcnRtZW50IG9mIE1lZGljYWwgU2NpZW5j
ZXMsIFVuaXZlcnNpdHkgb2YgVHVyaW4sIFR1cmluLCBJdGFseS4mI3hEO0RpcGFydGltZW50byBk
aSBTY2llbnplIE1lZGljaGUgZSBDaGlydXJnaWNoZSwgVW5pdmVyc2l0eSBvZiBCb2xvZ25hLCBC
b2xvZ25hLCBJdGFseS4mI3hEO0RlcGFydG1lbnQgb2YgR2FzdHJvZW50ZXJvbG9neSwgSG9zcGl0
YWwgVW5pdmVyc2l0YXJpbyBMYSBQYXosIE1hZHJpZCwgU3BhaW4uJiN4RDtDbGluaWNhIFVuaXZl
cnNpdGFyaWEgZGUgR2FzdHJlbnRlcm9sb2dpYSwgRmFjdWxkYWRlIGRlIE1lZGljaW5hLCBVbml2
ZXJzaWRhZGUgZGUgTGlzYm9hLCBMaXNib24sIFBvcnR1Z2FsLiYjeEQ7TGl2ZXIgVW5pdCwgSG9z
cGl0YWwgQ2xpbmljIGRlIEJhcmNlbG9uYSwgQmFyY2Vsb25hLCBTcGFpbjsgSW5zdGl0dXQgRCZh
cG9zO2ludmVzdGlnYWNpb25zIEJpb21lZGlxdWVzIEF1Z3VzdCBQaSBJIFN1bnllciwgQmFyY2Vs
b25hLCBTcGFpbjsgQ2VudHJvIGRlIEludmVzdGlnYWNpb24gQmlvbWVkaWNhIGVuIFJlZCBkZSBF
bmZlcm1lZGFkZXMgSGVwYXRpY2FzIHkgRGlnZXN0aXZhcywgQmFyY2Vsb25hLCBTcGFpbi4mI3hE
O05ldyBaZWFsYW5kIExpdmVyIFRyYW5zcGxhbnQgVW5pdCwgQXVja2xhbmQgQ2l0eSBIb3NwaXRh
bCwgQXVja2xhbmQsIE5ldyBaZWFsYW5kLiYjeEQ7VGhlIEdhc3Ryb3VuaXQsIENvcGVuaGFnZW4g
VW5pdmVyc2l0eSBIb3NwaXRhbCBIdmlkb3ZyZSwgSHZpZG92cmUsIERlbm1hcmsuJiN4RDtVbml2
ZXJzaXR5IENsaW5pYyBmb3IgVmlzY2VyYWwgU3VyZ2VyeSBhbmQgTWVkaWNpbmUsIEluc2Vsc3Bp
dGFsLCBVbml2ZXJzaXR5IG9mIEJlcm4sIEJlcm4sIFN3aXR6ZXJsYW5kLiYjeEQ7SW50ZXJjZXB0
IFBoYXJtYWNldXRpY2FscywgU2FuIERpZWdvLCBDQSwgVVNBLiYjeEQ7UGlubmFjbGUgQ2xpbmlj
YWwgUmVzZWFyY2ggQ2VudGVyLCBTYW4gQW50b25pbywgVFgsIFVTQS4mI3hEO0RlcGFydG1lbnQg
b2YgSW50ZXJuYWwgTWVkaWNpbmUsIERpdmlzaW9uIG9mIEdhc3Ryb2VudGVyb2xvZ3ksIEhlcGF0
b2xvZ3kgYW5kIE51dHJpdGlvbiwgVmlyZ2luaWEgQ29tbW9ud2VhbHRoIFVuaXZlcnNpdHksIFJp
Y2htb25kLCBWQSwgVVNBLiBFbGVjdHJvbmljIGFkZHJlc3M6IGFydW4uc2FueWFsQHZjdWhlYWx0
aC5vcmcuPC9hdXRoLWFkZHJlc3M+PHRpdGxlcz48dGl0bGU+T2JldGljaG9saWMgYWNpZCBmb3Ig
dGhlIHRyZWF0bWVudCBvZiBub24tYWxjb2hvbGljIHN0ZWF0b2hlcGF0aXRpczogaW50ZXJpbSBh
bmFseXNpcyBmcm9tIGEgbXVsdGljZW50cmUsIHJhbmRvbWlzZWQsIHBsYWNlYm8tY29udHJvbGxl
ZCBwaGFzZSAzIHRyaWFsPC90aXRsZT48c2Vjb25kYXJ5LXRpdGxlPkxhbmNldDwvc2Vjb25kYXJ5
LXRpdGxlPjwvdGl0bGVzPjxwZXJpb2RpY2FsPjxmdWxsLXRpdGxlPkxhbmNldDwvZnVsbC10aXRs
ZT48YWJici0xPkxhbmNldDwvYWJici0xPjwvcGVyaW9kaWNhbD48ZWRpdGlvbj4yMDE5LzEyLzEw
PC9lZGl0aW9uPjxkYXRlcz48eWVhcj4yMDE5PC95ZWFyPjxwdWItZGF0ZXM+PGRhdGU+RGVjIDU8
L2RhdGU+PC9wdWItZGF0ZXM+PC9kYXRlcz48aXNibj4xNDc0LTU0N1ggKEVsZWN0cm9uaWMpJiN4
RDswMTQwLTY3MzYgKExpbmtpbmcpPC9pc2JuPjxhY2Nlc3Npb24tbnVtPjMxODEzNjMzPC9hY2Nl
c3Npb24tbnVtPjx1cmxzPjxyZWxhdGVkLXVybHM+PHVybD5odHRwczovL3d3dy5uY2JpLm5sbS5u
aWguZ292L3B1Ym1lZC8zMTgxMzYzMzwvdXJsPjwvcmVsYXRlZC11cmxzPjwvdXJscz48ZWxlY3Ry
b25pYy1yZXNvdXJjZS1udW0+MTAuMTAxNi9TMDE0MC02NzM2KDE5KTMzMDQxLTc8L2VsZWN0cm9u
aWMtcmVzb3VyY2UtbnVtPjwvcmVjb3JkPjwvQ2l0ZT48Q2l0ZT48QXV0aG9yPkVzbGFtPC9BdXRo
b3I+PFllYXI+MjAxOTwvWWVhcj48UmVjTnVtPjIwNDc8L1JlY051bT48cmVjb3JkPjxyZWMtbnVt
YmVyPjIwNDc8L3JlYy1udW1iZXI+PGZvcmVpZ24ta2V5cz48a2V5IGFwcD0iRU4iIGRiLWlkPSI5
cjBmdHowZmh2MjVzcmV4NXpxdmEwZm12d2FhZGV4czVwZnMiIHRpbWVzdGFtcD0iMTU3NjAxMzE0
MSI+MjA0Nzwva2V5PjwvZm9yZWlnbi1rZXlzPjxyZWYtdHlwZSBuYW1lPSJKb3VybmFsIEFydGlj
bGUiPjE3PC9yZWYtdHlwZT48Y29udHJpYnV0b3JzPjxhdXRob3JzPjxhdXRob3I+RXNsYW0sIE0u
PC9hdXRob3I+PGF1dGhvcj5BbHZhbmksIFIuPC9hdXRob3I+PGF1dGhvcj5TaGloYSwgRy48L2F1
dGhvcj48L2F1dGhvcnM+PC9jb250cmlidXRvcnM+PGF1dGgtYWRkcmVzcz5TdG9yciBMaXZlciBD
ZW50cmUsIFdlc3RtZWFkIEluc3RpdHV0ZSBmb3IgTWVkaWNhbCBSZXNlYXJjaCwgV2VzdG1lYWQg
SG9zcGl0YWwgYW5kIFVuaXZlcnNpdHkgb2YgU3lkbmV5LCBXZXN0bWVhZCwgTlNXIDIxNDUsIEF1
c3RyYWxpYS4gRWxlY3Ryb25pYyBhZGRyZXNzOiBtb2hhbW1lZC5lc2xhbUBzeWRuZXkuZWR1LmF1
LiYjeEQ7RGVwYXJ0bWVudCBvZiBJbnRlcm5hbCBNZWRpY2luZSwgSGVwYXRvYmlsaWFyeSBEaXZp
c2lvbiwgRHIgQ2lwdG8gTWFuZ3Vua3VzdW1vIE5hdGlvbmFsIEdlbmVyYWwgSG9zcGl0YWwsIFVu
aXZlcnNpdGFzIEluZG9uZXNpYSwgSmFrYXJ0YSwgSW5kb25lc2lhLiYjeEQ7SW50ZXJuYWwgTWVk
aWNpbmUgRGVwYXJ0bWVudCwgRmFjdWx0eSBvZiBNZWRpY2luZSwgTWFuc291cmEgVW5pdmVyc2l0
eSwgTWFuc291cmEsIEVneXB0OyBFZ3lwdGlhbiBMaXZlciBSZXNlYXJjaCBJbnN0aXR1dGUgYW5k
IEhvc3BpdGFsLCBNYW5zb3VyYSwgRWd5cHQuPC9hdXRoLWFkZHJlc3M+PHRpdGxlcz48dGl0bGU+
T2JldGljaG9saWMgYWNpZDogdG93YXJkcyBmaXJzdCBhcHByb3ZhbCBmb3IgTkFTSDwvdGl0bGU+
PHNlY29uZGFyeS10aXRsZT5MYW5jZXQ8L3NlY29uZGFyeS10aXRsZT48L3RpdGxlcz48cGVyaW9k
aWNhbD48ZnVsbC10aXRsZT5MYW5jZXQ8L2Z1bGwtdGl0bGU+PGFiYnItMT5MYW5jZXQ8L2FiYnIt
MT48L3BlcmlvZGljYWw+PGVkaXRpb24+MjAxOS8xMi8xMDwvZWRpdGlvbj48ZGF0ZXM+PHllYXI+
MjAxOTwveWVhcj48cHViLWRhdGVzPjxkYXRlPkRlYyA1PC9kYXRlPjwvcHViLWRhdGVzPjwvZGF0
ZXM+PGlzYm4+MTQ3NC01NDdYIChFbGVjdHJvbmljKSYjeEQ7MDE0MC02NzM2IChMaW5raW5nKTwv
aXNibj48YWNjZXNzaW9uLW51bT4zMTgxMzYzOTwvYWNjZXNzaW9uLW51bT48dXJscz48cmVsYXRl
ZC11cmxzPjx1cmw+aHR0cHM6Ly93d3cubmNiaS5ubG0ubmloLmdvdi9wdWJtZWQvMzE4MTM2Mzk8
L3VybD48L3JlbGF0ZWQtdXJscz48L3VybHM+PGVsZWN0cm9uaWMtcmVzb3VyY2UtbnVtPjEwLjEw
MTYvUzAxNDAtNjczNigxOSkzMjk2My0wPC9lbGVjdHJvbmljLXJlc291cmNlLW51bT48L3JlY29y
ZD48L0NpdGU+PC9FbmROb3RlPgB=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B97BF7" w:rsidRPr="00285EC0">
        <w:rPr>
          <w:rFonts w:ascii="Book Antiqua" w:hAnsi="Book Antiqua"/>
          <w:lang w:eastAsia="en-AU"/>
        </w:rPr>
      </w:r>
      <w:r w:rsidR="00B97BF7" w:rsidRPr="00285EC0">
        <w:rPr>
          <w:rFonts w:ascii="Book Antiqua" w:hAnsi="Book Antiqua"/>
          <w:lang w:eastAsia="en-AU"/>
        </w:rPr>
        <w:fldChar w:fldCharType="separate"/>
      </w:r>
      <w:r w:rsidR="002C3308" w:rsidRPr="00285EC0">
        <w:rPr>
          <w:rFonts w:ascii="Book Antiqua" w:hAnsi="Book Antiqua"/>
          <w:noProof/>
          <w:vertAlign w:val="superscript"/>
          <w:lang w:eastAsia="en-AU"/>
        </w:rPr>
        <w:t>[13</w:t>
      </w:r>
      <w:r w:rsidR="005950BD">
        <w:rPr>
          <w:rFonts w:ascii="Book Antiqua" w:hAnsi="Book Antiqua"/>
          <w:noProof/>
          <w:vertAlign w:val="superscript"/>
          <w:lang w:eastAsia="en-AU"/>
        </w:rPr>
        <w:t>8</w:t>
      </w:r>
      <w:r w:rsidR="002C3308" w:rsidRPr="00285EC0">
        <w:rPr>
          <w:rFonts w:ascii="Book Antiqua" w:hAnsi="Book Antiqua"/>
          <w:noProof/>
          <w:vertAlign w:val="superscript"/>
          <w:lang w:eastAsia="en-AU"/>
        </w:rPr>
        <w:t>,1</w:t>
      </w:r>
      <w:r w:rsidR="005950BD">
        <w:rPr>
          <w:rFonts w:ascii="Book Antiqua" w:hAnsi="Book Antiqua"/>
          <w:noProof/>
          <w:vertAlign w:val="superscript"/>
          <w:lang w:eastAsia="en-AU"/>
        </w:rPr>
        <w:t>39</w:t>
      </w:r>
      <w:r w:rsidR="002C3308" w:rsidRPr="00285EC0">
        <w:rPr>
          <w:rFonts w:ascii="Book Antiqua" w:hAnsi="Book Antiqua"/>
          <w:noProof/>
          <w:vertAlign w:val="superscript"/>
          <w:lang w:eastAsia="en-AU"/>
        </w:rPr>
        <w:t>]</w:t>
      </w:r>
      <w:r w:rsidR="00B97BF7" w:rsidRPr="00285EC0">
        <w:rPr>
          <w:rFonts w:ascii="Book Antiqua" w:hAnsi="Book Antiqua"/>
          <w:lang w:eastAsia="en-AU"/>
        </w:rPr>
        <w:fldChar w:fldCharType="end"/>
      </w:r>
      <w:r w:rsidR="00B97BF7" w:rsidRPr="00285EC0">
        <w:rPr>
          <w:rFonts w:ascii="Book Antiqua" w:hAnsi="Book Antiqua"/>
          <w:lang w:eastAsia="en-AU"/>
        </w:rPr>
        <w:t xml:space="preserve">. </w:t>
      </w:r>
      <w:r w:rsidRPr="00285EC0">
        <w:rPr>
          <w:rFonts w:ascii="Book Antiqua" w:hAnsi="Book Antiqua"/>
          <w:lang w:eastAsia="en-AU"/>
        </w:rPr>
        <w:t xml:space="preserve">With multiple </w:t>
      </w:r>
      <w:r w:rsidR="00B97BF7" w:rsidRPr="00285EC0">
        <w:rPr>
          <w:rFonts w:ascii="Book Antiqua" w:hAnsi="Book Antiqua"/>
          <w:lang w:eastAsia="en-AU"/>
        </w:rPr>
        <w:t xml:space="preserve">other </w:t>
      </w:r>
      <w:r w:rsidRPr="00285EC0">
        <w:rPr>
          <w:rFonts w:ascii="Book Antiqua" w:hAnsi="Book Antiqua"/>
          <w:lang w:eastAsia="en-AU"/>
        </w:rPr>
        <w:t>investigational drugs in Phase 3 clinical trials</w:t>
      </w:r>
      <w:r w:rsidR="00B97BF7" w:rsidRPr="00285EC0">
        <w:rPr>
          <w:rFonts w:ascii="Book Antiqua" w:hAnsi="Book Antiqua"/>
          <w:lang w:eastAsia="en-AU"/>
        </w:rPr>
        <w:t xml:space="preserve">, it </w:t>
      </w:r>
      <w:r w:rsidR="006319A2" w:rsidRPr="00285EC0">
        <w:rPr>
          <w:rFonts w:ascii="Book Antiqua" w:hAnsi="Book Antiqua"/>
          <w:lang w:eastAsia="en-AU"/>
        </w:rPr>
        <w:t xml:space="preserve">can </w:t>
      </w:r>
      <w:r w:rsidR="00B97BF7" w:rsidRPr="00285EC0">
        <w:rPr>
          <w:rFonts w:ascii="Book Antiqua" w:hAnsi="Book Antiqua"/>
          <w:lang w:eastAsia="en-AU"/>
        </w:rPr>
        <w:t xml:space="preserve">be expected that other drugs will </w:t>
      </w:r>
      <w:r w:rsidR="006319A2" w:rsidRPr="00285EC0">
        <w:rPr>
          <w:rFonts w:ascii="Book Antiqua" w:hAnsi="Book Antiqua"/>
          <w:lang w:eastAsia="en-AU"/>
        </w:rPr>
        <w:t>follow and be</w:t>
      </w:r>
      <w:r w:rsidR="00B97BF7" w:rsidRPr="00285EC0">
        <w:rPr>
          <w:rFonts w:ascii="Book Antiqua" w:hAnsi="Book Antiqua"/>
          <w:lang w:eastAsia="en-AU"/>
        </w:rPr>
        <w:t xml:space="preserve"> approved. However, the efficacy of these drugs appear</w:t>
      </w:r>
      <w:r w:rsidR="006319A2" w:rsidRPr="00285EC0">
        <w:rPr>
          <w:rFonts w:ascii="Book Antiqua" w:hAnsi="Book Antiqua"/>
          <w:lang w:eastAsia="en-AU"/>
        </w:rPr>
        <w:t>s</w:t>
      </w:r>
      <w:r w:rsidR="00B97BF7" w:rsidRPr="00285EC0">
        <w:rPr>
          <w:rFonts w:ascii="Book Antiqua" w:hAnsi="Book Antiqua"/>
          <w:lang w:eastAsia="en-AU"/>
        </w:rPr>
        <w:t xml:space="preserve"> modest suggesting that more novel approaches </w:t>
      </w:r>
      <w:r w:rsidR="00FC3710" w:rsidRPr="00285EC0">
        <w:rPr>
          <w:rFonts w:ascii="Book Antiqua" w:hAnsi="Book Antiqua"/>
          <w:lang w:eastAsia="en-AU"/>
        </w:rPr>
        <w:t xml:space="preserve">to </w:t>
      </w:r>
      <w:r w:rsidR="00B97BF7" w:rsidRPr="00285EC0">
        <w:rPr>
          <w:rFonts w:ascii="Book Antiqua" w:hAnsi="Book Antiqua"/>
          <w:lang w:eastAsia="en-AU"/>
        </w:rPr>
        <w:t xml:space="preserve">drug development </w:t>
      </w:r>
      <w:r w:rsidR="006319A2" w:rsidRPr="00285EC0">
        <w:rPr>
          <w:rFonts w:ascii="Book Antiqua" w:hAnsi="Book Antiqua"/>
          <w:lang w:eastAsia="en-AU"/>
        </w:rPr>
        <w:t xml:space="preserve">are </w:t>
      </w:r>
      <w:r w:rsidR="00B97BF7" w:rsidRPr="00285EC0">
        <w:rPr>
          <w:rFonts w:ascii="Book Antiqua" w:hAnsi="Book Antiqua"/>
          <w:lang w:eastAsia="en-AU"/>
        </w:rPr>
        <w:t>required</w:t>
      </w:r>
      <w:r w:rsidR="00B97BF7"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&lt;EndNote&gt;&lt;Cite&gt;&lt;Author&gt;Eslam&lt;/Author&gt;&lt;Year&gt;2019&lt;/Year&gt;&lt;RecNum&gt;1883&lt;/RecNum&gt;&lt;DisplayText&gt;&lt;style face="superscript"&gt;[141]&lt;/style&gt;&lt;/DisplayText&gt;&lt;record&gt;&lt;rec-number&gt;1883&lt;/rec-number&gt;&lt;foreign-keys&gt;&lt;key app="EN" db-id="9r0ftz0fhv25srex5zqva0fmvwaadexs5pfs" timestamp="1567557689"&gt;1883&lt;/key&gt;&lt;/foreign-keys&gt;&lt;ref-type name="Journal Article"&gt;17&lt;/ref-type&gt;&lt;contributors&gt;&lt;authors&gt;&lt;author&gt;Eslam, M.&lt;/author&gt;&lt;author&gt;George, J.&lt;/author&gt;&lt;/authors&gt;&lt;/contributors&gt;&lt;auth-address&gt;Storr Liver Centre, Westmead Institute for Medical Research, Westmead Hospital and University of Sydney, Westmead, NSW, Australia. Electronic address: mohammed.eslam@sydney.edu.au.&amp;#xD;Storr Liver Centre, Westmead Institute for Medical Research, Westmead Hospital and University of Sydney, Westmead, NSW, Australia. Electronic address: jacob.george@sydney.edu.au.&lt;/auth-address&gt;&lt;titles&gt;&lt;title&gt;Genetic Insights for Drug Development in NAFLD&lt;/title&gt;&lt;secondary-title&gt;Trends Pharmacol Sci&lt;/secondary-title&gt;&lt;/titles&gt;&lt;periodical&gt;&lt;full-title&gt;Trends in Pharmacological Sciences&lt;/full-title&gt;&lt;abbr-1&gt;Trends Pharmacol Sci&lt;/abbr-1&gt;&lt;/periodical&gt;&lt;pages&gt;506-516&lt;/pages&gt;&lt;volume&gt;40&lt;/volume&gt;&lt;number&gt;7&lt;/number&gt;&lt;edition&gt;2019/06/05&lt;/edition&gt;&lt;keywords&gt;&lt;keyword&gt;Mendelian randomisation study&lt;/keyword&gt;&lt;keyword&gt;Nafld&lt;/keyword&gt;&lt;keyword&gt;cardiovascular diseases&lt;/keyword&gt;&lt;keyword&gt;diabetes&lt;/keyword&gt;&lt;keyword&gt;drug discovery&lt;/keyword&gt;&lt;keyword&gt;genetics&lt;/keyword&gt;&lt;/keywords&gt;&lt;dates&gt;&lt;year&gt;2019&lt;/year&gt;&lt;pub-dates&gt;&lt;date&gt;Jul&lt;/date&gt;&lt;/pub-dates&gt;&lt;/dates&gt;&lt;isbn&gt;1873-3735 (Electronic)&amp;#xD;0165-6147 (Linking)&lt;/isbn&gt;&lt;accession-num&gt;31160124&lt;/accession-num&gt;&lt;urls&gt;&lt;related-urls&gt;&lt;url&gt;https://www.ncbi.nlm.nih.gov/pubmed/31160124&lt;/url&gt;&lt;/related-urls&gt;&lt;/urls&gt;&lt;electronic-resource-num&gt;10.1016/j.tips.2019.05.002&lt;/electronic-resource-num&gt;&lt;/record&gt;&lt;/Cite&gt;&lt;/EndNote&gt;</w:instrText>
      </w:r>
      <w:r w:rsidR="00B97BF7"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5950BD">
        <w:rPr>
          <w:rFonts w:ascii="Book Antiqua" w:hAnsi="Book Antiqua"/>
          <w:noProof/>
          <w:vertAlign w:val="superscript"/>
          <w:lang w:eastAsia="en-AU"/>
        </w:rPr>
        <w:t>0</w:t>
      </w:r>
      <w:r w:rsidR="002C3308" w:rsidRPr="00285EC0">
        <w:rPr>
          <w:rFonts w:ascii="Book Antiqua" w:hAnsi="Book Antiqua"/>
          <w:noProof/>
          <w:vertAlign w:val="superscript"/>
          <w:lang w:eastAsia="en-AU"/>
        </w:rPr>
        <w:t>]</w:t>
      </w:r>
      <w:r w:rsidR="00B97BF7" w:rsidRPr="00285EC0">
        <w:rPr>
          <w:rFonts w:ascii="Book Antiqua" w:hAnsi="Book Antiqua"/>
          <w:lang w:eastAsia="en-AU"/>
        </w:rPr>
        <w:fldChar w:fldCharType="end"/>
      </w:r>
      <w:r w:rsidR="00B97BF7" w:rsidRPr="00285EC0">
        <w:rPr>
          <w:rFonts w:ascii="Book Antiqua" w:hAnsi="Book Antiqua"/>
          <w:lang w:eastAsia="en-AU"/>
        </w:rPr>
        <w:t xml:space="preserve">. </w:t>
      </w:r>
      <w:r w:rsidR="002266C2" w:rsidRPr="00285EC0">
        <w:rPr>
          <w:rFonts w:ascii="Book Antiqua" w:hAnsi="Book Antiqua"/>
          <w:lang w:eastAsia="en-AU"/>
        </w:rPr>
        <w:t xml:space="preserve">Given the central role of macrophages in </w:t>
      </w:r>
      <w:r w:rsidR="006319A2" w:rsidRPr="00285EC0">
        <w:rPr>
          <w:rFonts w:ascii="Book Antiqua" w:hAnsi="Book Antiqua"/>
          <w:lang w:eastAsia="en-AU"/>
        </w:rPr>
        <w:t>the transition to steatohepatitis and to fibrosis</w:t>
      </w:r>
      <w:r w:rsidR="002266C2" w:rsidRPr="00285EC0">
        <w:rPr>
          <w:rFonts w:ascii="Book Antiqua" w:hAnsi="Book Antiqua"/>
          <w:lang w:eastAsia="en-AU"/>
        </w:rPr>
        <w:t xml:space="preserve">, </w:t>
      </w:r>
      <w:r w:rsidR="00AA23C4" w:rsidRPr="00285EC0">
        <w:rPr>
          <w:rFonts w:ascii="Book Antiqua" w:hAnsi="Book Antiqua"/>
          <w:lang w:eastAsia="en-AU"/>
        </w:rPr>
        <w:t>macrophage</w:t>
      </w:r>
      <w:r w:rsidR="00FC3710" w:rsidRPr="00285EC0">
        <w:rPr>
          <w:rFonts w:ascii="Book Antiqua" w:hAnsi="Book Antiqua"/>
          <w:lang w:eastAsia="en-AU"/>
        </w:rPr>
        <w:t>s</w:t>
      </w:r>
      <w:r w:rsidR="00AA23C4" w:rsidRPr="00285EC0">
        <w:rPr>
          <w:rFonts w:ascii="Book Antiqua" w:hAnsi="Book Antiqua"/>
          <w:lang w:eastAsia="en-AU"/>
        </w:rPr>
        <w:t xml:space="preserve"> might be a</w:t>
      </w:r>
      <w:r w:rsidR="002266C2" w:rsidRPr="00285EC0">
        <w:rPr>
          <w:rFonts w:ascii="Book Antiqua" w:hAnsi="Book Antiqua"/>
          <w:lang w:eastAsia="en-AU"/>
        </w:rPr>
        <w:t xml:space="preserve"> suitable target for </w:t>
      </w:r>
      <w:r w:rsidR="007A7E76" w:rsidRPr="00285EC0">
        <w:rPr>
          <w:rFonts w:ascii="Book Antiqua" w:hAnsi="Book Antiqua"/>
          <w:lang w:eastAsia="en-AU"/>
        </w:rPr>
        <w:t>therapy</w:t>
      </w:r>
      <w:r w:rsidR="00AA23C4" w:rsidRPr="00285EC0">
        <w:rPr>
          <w:rFonts w:ascii="Book Antiqua" w:hAnsi="Book Antiqua"/>
          <w:lang w:eastAsia="en-AU"/>
        </w:rPr>
        <w:t xml:space="preserve"> and as a biomarker of disease severity</w:t>
      </w:r>
      <w:r w:rsidR="007A7E76" w:rsidRPr="00285EC0">
        <w:rPr>
          <w:rFonts w:ascii="Book Antiqua" w:hAnsi="Book Antiqua"/>
          <w:lang w:eastAsia="en-AU"/>
        </w:rPr>
        <w:t>, as discussed below</w:t>
      </w:r>
      <w:r w:rsidR="002266C2" w:rsidRPr="00285EC0">
        <w:rPr>
          <w:rFonts w:ascii="Book Antiqua" w:hAnsi="Book Antiqua"/>
          <w:lang w:eastAsia="en-AU"/>
        </w:rPr>
        <w:t>.</w:t>
      </w:r>
      <w:r w:rsidR="00624F3E">
        <w:rPr>
          <w:rFonts w:ascii="Book Antiqua" w:hAnsi="Book Antiqua"/>
          <w:lang w:eastAsia="en-AU"/>
        </w:rPr>
        <w:t xml:space="preserve"> </w:t>
      </w:r>
      <w:r w:rsidR="00624F3E" w:rsidRPr="00624F3E">
        <w:rPr>
          <w:rFonts w:ascii="Book Antiqua" w:hAnsi="Book Antiqua"/>
          <w:lang w:eastAsia="en-AU"/>
        </w:rPr>
        <w:t>The</w:t>
      </w:r>
      <w:r w:rsidR="00624F3E">
        <w:rPr>
          <w:rFonts w:ascii="Book Antiqua" w:hAnsi="Book Antiqua"/>
          <w:lang w:eastAsia="en-AU"/>
        </w:rPr>
        <w:t xml:space="preserve"> </w:t>
      </w:r>
      <w:r w:rsidR="00624F3E" w:rsidRPr="00624F3E">
        <w:rPr>
          <w:rFonts w:ascii="Book Antiqua" w:hAnsi="Book Antiqua"/>
          <w:lang w:eastAsia="en-AU"/>
        </w:rPr>
        <w:t>central role of macrophages</w:t>
      </w:r>
      <w:r w:rsidR="00624F3E">
        <w:rPr>
          <w:rFonts w:ascii="Book Antiqua" w:hAnsi="Book Antiqua"/>
          <w:lang w:eastAsia="en-AU"/>
        </w:rPr>
        <w:t xml:space="preserve"> is shown</w:t>
      </w:r>
      <w:r w:rsidR="00624F3E" w:rsidRPr="00624F3E">
        <w:rPr>
          <w:rFonts w:ascii="Book Antiqua" w:hAnsi="Book Antiqua"/>
          <w:lang w:eastAsia="en-AU"/>
        </w:rPr>
        <w:t xml:space="preserve"> </w:t>
      </w:r>
      <w:r w:rsidR="00624F3E">
        <w:rPr>
          <w:rFonts w:ascii="Book Antiqua" w:hAnsi="Book Antiqua"/>
          <w:lang w:eastAsia="en-AU"/>
        </w:rPr>
        <w:t>in Figure 2.</w:t>
      </w:r>
    </w:p>
    <w:p w14:paraId="67C27012" w14:textId="77777777" w:rsidR="00BA721C" w:rsidRPr="00285EC0" w:rsidRDefault="00BA721C" w:rsidP="00285EC0">
      <w:pPr>
        <w:adjustRightInd w:val="0"/>
        <w:snapToGrid w:val="0"/>
        <w:spacing w:line="360" w:lineRule="auto"/>
        <w:jc w:val="both"/>
        <w:rPr>
          <w:rFonts w:ascii="Book Antiqua" w:hAnsi="Book Antiqua"/>
          <w:lang w:eastAsia="en-AU"/>
        </w:rPr>
      </w:pPr>
    </w:p>
    <w:p w14:paraId="1D34BF45" w14:textId="207A8F2E" w:rsidR="005A370D" w:rsidRPr="00285EC0" w:rsidRDefault="005A370D" w:rsidP="00285EC0">
      <w:pPr>
        <w:adjustRightInd w:val="0"/>
        <w:snapToGrid w:val="0"/>
        <w:spacing w:line="360" w:lineRule="auto"/>
        <w:jc w:val="both"/>
        <w:rPr>
          <w:rFonts w:ascii="Book Antiqua" w:hAnsi="Book Antiqua"/>
          <w:b/>
        </w:rPr>
      </w:pPr>
      <w:r w:rsidRPr="00285EC0">
        <w:rPr>
          <w:rFonts w:ascii="Book Antiqua" w:hAnsi="Book Antiqua"/>
          <w:b/>
          <w:i/>
          <w:lang w:eastAsia="en-AU"/>
        </w:rPr>
        <w:t>Macrophage based diagnostic biomarkers</w:t>
      </w:r>
    </w:p>
    <w:p w14:paraId="16C99BDA" w14:textId="3013C33A" w:rsidR="00CB40FC" w:rsidRPr="00285EC0" w:rsidRDefault="002266C2" w:rsidP="00285EC0">
      <w:pPr>
        <w:adjustRightInd w:val="0"/>
        <w:snapToGrid w:val="0"/>
        <w:spacing w:line="360" w:lineRule="auto"/>
        <w:jc w:val="both"/>
        <w:rPr>
          <w:rFonts w:ascii="Book Antiqua" w:hAnsi="Book Antiqua"/>
          <w:lang w:eastAsia="en-AU"/>
        </w:rPr>
      </w:pPr>
      <w:r w:rsidRPr="00285EC0">
        <w:rPr>
          <w:rFonts w:ascii="Book Antiqua" w:eastAsia="宋体" w:hAnsi="Book Antiqua"/>
          <w:lang w:val="en-US"/>
        </w:rPr>
        <w:t>S</w:t>
      </w:r>
      <w:r w:rsidR="007523F4" w:rsidRPr="00285EC0">
        <w:rPr>
          <w:rFonts w:ascii="Book Antiqua" w:eastAsia="宋体" w:hAnsi="Book Antiqua"/>
          <w:lang w:val="en-US"/>
        </w:rPr>
        <w:t>oluble CD163</w:t>
      </w:r>
      <w:r w:rsidR="00702242" w:rsidRPr="00285EC0">
        <w:rPr>
          <w:rFonts w:ascii="Book Antiqua" w:eastAsia="宋体" w:hAnsi="Book Antiqua"/>
          <w:lang w:val="en-US"/>
        </w:rPr>
        <w:t>,</w:t>
      </w:r>
      <w:r w:rsidR="007523F4" w:rsidRPr="00285EC0">
        <w:rPr>
          <w:rFonts w:ascii="Book Antiqua" w:eastAsia="宋体" w:hAnsi="Book Antiqua"/>
          <w:lang w:val="en-US"/>
        </w:rPr>
        <w:t xml:space="preserve"> a macrophage activation marker </w:t>
      </w:r>
      <w:r w:rsidRPr="00285EC0">
        <w:rPr>
          <w:rFonts w:ascii="Book Antiqua" w:eastAsia="宋体" w:hAnsi="Book Antiqua"/>
          <w:lang w:val="en-US"/>
        </w:rPr>
        <w:t>was reported to</w:t>
      </w:r>
      <w:r w:rsidR="007523F4" w:rsidRPr="00285EC0">
        <w:rPr>
          <w:rFonts w:ascii="Book Antiqua" w:eastAsia="宋体" w:hAnsi="Book Antiqua"/>
          <w:lang w:val="en-US"/>
        </w:rPr>
        <w:t xml:space="preserve"> correlate </w:t>
      </w:r>
      <w:r w:rsidRPr="00285EC0">
        <w:rPr>
          <w:rFonts w:ascii="Book Antiqua" w:eastAsia="宋体" w:hAnsi="Book Antiqua"/>
          <w:lang w:val="en-US"/>
        </w:rPr>
        <w:t>with</w:t>
      </w:r>
      <w:r w:rsidR="007523F4" w:rsidRPr="00285EC0">
        <w:rPr>
          <w:rFonts w:ascii="Book Antiqua" w:eastAsia="宋体" w:hAnsi="Book Antiqua"/>
          <w:lang w:val="en-US"/>
        </w:rPr>
        <w:t xml:space="preserve"> liver injury</w:t>
      </w:r>
      <w:r w:rsidR="00D56D4B" w:rsidRPr="00285EC0">
        <w:rPr>
          <w:rFonts w:ascii="Book Antiqua" w:hAnsi="Book Antiqua"/>
          <w:lang w:eastAsia="en-AU"/>
        </w:rPr>
        <w:t xml:space="preserve"> and demonstrated good predictive ability for advanced fibrosis (≥ F3) with an area under the receiver operating curve (AUROC) of 0.77 and 0.80 in two </w:t>
      </w:r>
      <w:r w:rsidR="00D56D4B" w:rsidRPr="00285EC0">
        <w:rPr>
          <w:rFonts w:ascii="Book Antiqua" w:hAnsi="Book Antiqua"/>
          <w:lang w:eastAsia="en-AU"/>
        </w:rPr>
        <w:lastRenderedPageBreak/>
        <w:t>independent cohorts</w:t>
      </w:r>
      <w:r w:rsidR="00AA23C4" w:rsidRPr="00285EC0">
        <w:rPr>
          <w:rFonts w:ascii="Book Antiqua" w:hAnsi="Book Antiqua"/>
          <w:lang w:eastAsia="en-AU"/>
        </w:rPr>
        <w:t>. This</w:t>
      </w:r>
      <w:r w:rsidR="00D56D4B" w:rsidRPr="00285EC0">
        <w:rPr>
          <w:rFonts w:ascii="Book Antiqua" w:hAnsi="Book Antiqua"/>
          <w:lang w:eastAsia="en-AU"/>
        </w:rPr>
        <w:t xml:space="preserve"> was further increased in combination with the </w:t>
      </w:r>
      <w:r w:rsidR="00410071" w:rsidRPr="00285EC0">
        <w:rPr>
          <w:rFonts w:ascii="Book Antiqua" w:hAnsi="Book Antiqua"/>
          <w:lang w:eastAsia="en-AU"/>
        </w:rPr>
        <w:t>MAFLD</w:t>
      </w:r>
      <w:r w:rsidR="00D56D4B" w:rsidRPr="00285EC0">
        <w:rPr>
          <w:rFonts w:ascii="Book Antiqua" w:hAnsi="Book Antiqua"/>
          <w:lang w:eastAsia="en-AU"/>
        </w:rPr>
        <w:t xml:space="preserve"> fibrosis score (AUROC of 0.83 for both cohorts)</w:t>
      </w:r>
      <w:r w:rsidR="007523F4" w:rsidRPr="00285EC0">
        <w:rPr>
          <w:rFonts w:ascii="Book Antiqua" w:hAnsi="Book Antiqua"/>
          <w:lang w:eastAsia="en-AU"/>
        </w:rPr>
        <w:fldChar w:fldCharType="begin">
          <w:fldData xml:space="preserve">PEVuZE5vdGU+PENpdGU+PEF1dGhvcj5LYXphbmtvdjwvQXV0aG9yPjxZZWFyPjIwMTY8L1llYXI+
PFJlY051bT4yMTk8L1JlY051bT48RGlzcGxheVRleHQ+PHN0eWxlIGZhY2U9InN1cGVyc2NyaXB0
Ij5bNTddPC9zdHlsZT48L0Rpc3BsYXlUZXh0PjxyZWNvcmQ+PHJlYy1udW1iZXI+MjE5PC9yZWMt
bnVtYmVyPjxmb3JlaWduLWtleXM+PGtleSBhcHA9IkVOIiBkYi1pZD0iOXIwZnR6MGZodjI1c3Jl
eDV6cXZhMGZtdndhYWRleHM1cGZzIiB0aW1lc3RhbXA9IjE1MzUwNzQ2MzkiPjIxOTwva2V5Pjwv
Zm9yZWlnbi1rZXlzPjxyZWYtdHlwZSBuYW1lPSJKb3VybmFsIEFydGljbGUiPjE3PC9yZWYtdHlw
ZT48Y29udHJpYnV0b3JzPjxhdXRob3JzPjxhdXRob3I+S2F6YW5rb3YsIEsuPC9hdXRob3I+PGF1
dGhvcj5CYXJyZXJhLCBGLjwvYXV0aG9yPjxhdXRob3I+TW9sbGVyLCBILiBKLjwvYXV0aG9yPjxh
dXRob3I+Um9zc28sIEMuPC9hdXRob3I+PGF1dGhvcj5CdWdpYW5lc2ksIEUuPC9hdXRob3I+PGF1
dGhvcj5EYXZpZCwgRS48L2F1dGhvcj48YXV0aG9yPkpvdW5lc3MsIFIuIEkuIEsuPC9hdXRob3I+
PGF1dGhvcj5Fc21haWxpLCBTLjwvYXV0aG9yPjxhdXRob3I+RXNsYW0sIE0uPC9hdXRob3I+PGF1
dGhvcj5NY0xlb2QsIEQuPC9hdXRob3I+PGF1dGhvcj5CaWJieSwgQi4gTS48L2F1dGhvcj48YXV0
aG9yPlZpbHN0cnVwLCBILjwvYXV0aG9yPjxhdXRob3I+R2VvcmdlLCBKLjwvYXV0aG9yPjxhdXRo
b3I+R3JvbmJhZWssIEguPC9hdXRob3I+PC9hdXRob3JzPjwvY29udHJpYnV0b3JzPjxhdXRoLWFk
ZHJlc3M+QWFyaHVzIFVuaXYgSG9zcCwgRGVwdCBHYXN0cm9lbnRlcm9sICZhbXA7IEhlcGF0b2ws
IE5vcnJlYnJvZ2FkZSA0NCwgREstODAwMCBBYXJodXMgQywgRGVubWFyayYjeEQ7VW5pdiBTeWRu
ZXksIFN0b3JyIExpdmVyIEN0ciwgV2VzdG1lYWQgSW5zdCBNZWQgUmVzLCBXZXN0bWVhZCwgTlNX
LCBBdXN0cmFsaWEmI3hEO1dlc3RtZWFkIEhvc3AsIFdlc3RtZWFkLCBOU1csIEF1c3RyYWxpYSYj
eEQ7UG9udGlmaWNpYSBVbml2IENhdG9saWNhIENoaWxlLCBEZXB0IEdhc3Ryb2VudGVyb2wsIFNh
bnRpYWdvLCBDaGlsZSYjeEQ7QWFyaHVzIFVuaXYgSG9zcCwgRGVwdCBDbGluIEJpb2NoZW0sIEFh
cmh1cywgRGVubWFyayYjeEQ7VW5pdiBUdXJpbiwgRGl2IEdhc3Ryb2VudGVyb2wgJmFtcDsgSGVw
YXRvbCwgRGVwdCBNZWQgU2NpLCBUdXJpbiwgSXRhbHkmI3hEO1VuaXYgVHVyaW4sIERpdiBQYXRo
b2wsIERlcHQgTWVkIFNjaSwgVHVyaW4sIEl0YWx5JiN4RDtXZXN0bWVhZCBIb3NwLCBEZXB0IEFu
YXQgUGF0aG9sLCBJQ1BNUiwgV2VzdG1lYWQsIE5TVywgQXVzdHJhbGlhJiN4RDtBYXJodXMgVW5p
diwgRGVwdCBCaW9zdGF0LCBBYXJodXMsIERlbm1hcms8L2F1dGgtYWRkcmVzcz48dGl0bGVzPjx0
aXRsZT5UaGUgbWFjcm9waGFnZSBhY3RpdmF0aW9uIG1hcmtlciBzQ0QxNjMgaXMgYXNzb2NpYXRl
ZCB3aXRoIG1vcnBob2xvZ2ljYWwgZGlzZWFzZSBzdGFnZXMgaW4gcGF0aWVudHMgd2l0aCBub24t
YWxjb2hvbGljIGZhdHR5IGxpdmVyIGRpc2Vhc2U8L3RpdGxlPjxzZWNvbmRhcnktdGl0bGU+TGl2
ZXIgSW50ZXJuYXRpb25hbDwvc2Vjb25kYXJ5LXRpdGxlPjxhbHQtdGl0bGU+TGl2ZXIgSW50PC9h
bHQtdGl0bGU+PC90aXRsZXM+PGFsdC1wZXJpb2RpY2FsPjxmdWxsLXRpdGxlPkxpdmVyIEludDwv
ZnVsbC10aXRsZT48L2FsdC1wZXJpb2RpY2FsPjxwYWdlcz4xNTQ5LTE1NTc8L3BhZ2VzPjx2b2x1
bWU+MzY8L3ZvbHVtZT48bnVtYmVyPjEwPC9udW1iZXI+PGtleXdvcmRzPjxrZXl3b3JkPmJpb21h
cmtlcjwva2V5d29yZD48a2V5d29yZD5jaXJyaG9zaXM8L2tleXdvcmQ+PGtleXdvcmQ+bGl2ZXIg
Zmlicm9zaXM8L2tleXdvcmQ+PGtleXdvcmQ+bWFjcm9waGFnZXM8L2tleXdvcmQ+PGtleXdvcmQ+
bm9uLWFsY29ob2xpYyBzdGVhdG9oZXBhdGl0aXM8L2tleXdvcmQ+PGtleXdvcmQ+bmVjcm9zaXMt
ZmFjdG9yLWFscGhhPC9rZXl3b3JkPjxrZXl3b3JkPmhlbW9nbG9iaW4gc2NhdmVuZ2VyIHJlY2Vw
dG9yPC9rZXl3b3JkPjxrZXl3b3JkPnNvbHVibGUgY2QxNjM8L2tleXdvcmQ+PGtleXdvcmQ+aW5z
dWxpbi1yZXNpc3RhbmNlPC9rZXl3b3JkPjxrZXl3b3JkPndlaWdodC1sb3NzPC9rZXl3b3JkPjxr
ZXl3b3JkPmZpYnJvc2lzPC9rZXl3b3JkPjxrZXl3b3JkPnN0ZWF0b2hlcGF0aXRpczwva2V5d29y
ZD48a2V5d29yZD5tb3J0YWxpdHk8L2tleXdvcmQ+PGtleXdvcmQ+Y2lycmhvc2lzPC9rZXl3b3Jk
PjxrZXl3b3JkPm5hZmxkPC9rZXl3b3JkPjwva2V5d29yZHM+PGRhdGVzPjx5ZWFyPjIwMTY8L3ll
YXI+PHB1Yi1kYXRlcz48ZGF0ZT5PY3Q8L2RhdGU+PC9wdWItZGF0ZXM+PC9kYXRlcz48aXNibj4x
NDc4LTMyMjM8L2lzYm4+PGFjY2Vzc2lvbi1udW0+V09TOjAwMDM4MzU2ODIwMDAyMDwvYWNjZXNz
aW9uLW51bT48dXJscz48cmVsYXRlZC11cmxzPjx1cmw+Jmx0O0dvIHRvIElTSSZndDs6Ly9XT1M6
MDAwMzgzNTY4MjAwMDIwPC91cmw+PC9yZWxhdGVkLXVybHM+PC91cmxzPjxlbGVjdHJvbmljLXJl
c291cmNlLW51bT4xMC4xMTExL2xpdi4xMzE1MDwvZWxlY3Ryb25pYy1yZXNvdXJjZS1udW0+PGxh
bmd1YWdlPkVuZ2xpc2g8L2xhbmd1YWdlPjwvcmVjb3JkPjwvQ2l0ZT48L0VuZE5vdGU+AG==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PEVuZE5vdGU+PENpdGU+PEF1dGhvcj5LYXphbmtvdjwvQXV0aG9yPjxZZWFyPjIwMTY8L1llYXI+
PFJlY051bT4yMTk8L1JlY051bT48RGlzcGxheVRleHQ+PHN0eWxlIGZhY2U9InN1cGVyc2NyaXB0
Ij5bNTddPC9zdHlsZT48L0Rpc3BsYXlUZXh0PjxyZWNvcmQ+PHJlYy1udW1iZXI+MjE5PC9yZWMt
bnVtYmVyPjxmb3JlaWduLWtleXM+PGtleSBhcHA9IkVOIiBkYi1pZD0iOXIwZnR6MGZodjI1c3Jl
eDV6cXZhMGZtdndhYWRleHM1cGZzIiB0aW1lc3RhbXA9IjE1MzUwNzQ2MzkiPjIxOTwva2V5Pjwv
Zm9yZWlnbi1rZXlzPjxyZWYtdHlwZSBuYW1lPSJKb3VybmFsIEFydGljbGUiPjE3PC9yZWYtdHlw
ZT48Y29udHJpYnV0b3JzPjxhdXRob3JzPjxhdXRob3I+S2F6YW5rb3YsIEsuPC9hdXRob3I+PGF1
dGhvcj5CYXJyZXJhLCBGLjwvYXV0aG9yPjxhdXRob3I+TW9sbGVyLCBILiBKLjwvYXV0aG9yPjxh
dXRob3I+Um9zc28sIEMuPC9hdXRob3I+PGF1dGhvcj5CdWdpYW5lc2ksIEUuPC9hdXRob3I+PGF1
dGhvcj5EYXZpZCwgRS48L2F1dGhvcj48YXV0aG9yPkpvdW5lc3MsIFIuIEkuIEsuPC9hdXRob3I+
PGF1dGhvcj5Fc21haWxpLCBTLjwvYXV0aG9yPjxhdXRob3I+RXNsYW0sIE0uPC9hdXRob3I+PGF1
dGhvcj5NY0xlb2QsIEQuPC9hdXRob3I+PGF1dGhvcj5CaWJieSwgQi4gTS48L2F1dGhvcj48YXV0
aG9yPlZpbHN0cnVwLCBILjwvYXV0aG9yPjxhdXRob3I+R2VvcmdlLCBKLjwvYXV0aG9yPjxhdXRo
b3I+R3JvbmJhZWssIEguPC9hdXRob3I+PC9hdXRob3JzPjwvY29udHJpYnV0b3JzPjxhdXRoLWFk
ZHJlc3M+QWFyaHVzIFVuaXYgSG9zcCwgRGVwdCBHYXN0cm9lbnRlcm9sICZhbXA7IEhlcGF0b2ws
IE5vcnJlYnJvZ2FkZSA0NCwgREstODAwMCBBYXJodXMgQywgRGVubWFyayYjeEQ7VW5pdiBTeWRu
ZXksIFN0b3JyIExpdmVyIEN0ciwgV2VzdG1lYWQgSW5zdCBNZWQgUmVzLCBXZXN0bWVhZCwgTlNX
LCBBdXN0cmFsaWEmI3hEO1dlc3RtZWFkIEhvc3AsIFdlc3RtZWFkLCBOU1csIEF1c3RyYWxpYSYj
eEQ7UG9udGlmaWNpYSBVbml2IENhdG9saWNhIENoaWxlLCBEZXB0IEdhc3Ryb2VudGVyb2wsIFNh
bnRpYWdvLCBDaGlsZSYjeEQ7QWFyaHVzIFVuaXYgSG9zcCwgRGVwdCBDbGluIEJpb2NoZW0sIEFh
cmh1cywgRGVubWFyayYjeEQ7VW5pdiBUdXJpbiwgRGl2IEdhc3Ryb2VudGVyb2wgJmFtcDsgSGVw
YXRvbCwgRGVwdCBNZWQgU2NpLCBUdXJpbiwgSXRhbHkmI3hEO1VuaXYgVHVyaW4sIERpdiBQYXRo
b2wsIERlcHQgTWVkIFNjaSwgVHVyaW4sIEl0YWx5JiN4RDtXZXN0bWVhZCBIb3NwLCBEZXB0IEFu
YXQgUGF0aG9sLCBJQ1BNUiwgV2VzdG1lYWQsIE5TVywgQXVzdHJhbGlhJiN4RDtBYXJodXMgVW5p
diwgRGVwdCBCaW9zdGF0LCBBYXJodXMsIERlbm1hcms8L2F1dGgtYWRkcmVzcz48dGl0bGVzPjx0
aXRsZT5UaGUgbWFjcm9waGFnZSBhY3RpdmF0aW9uIG1hcmtlciBzQ0QxNjMgaXMgYXNzb2NpYXRl
ZCB3aXRoIG1vcnBob2xvZ2ljYWwgZGlzZWFzZSBzdGFnZXMgaW4gcGF0aWVudHMgd2l0aCBub24t
YWxjb2hvbGljIGZhdHR5IGxpdmVyIGRpc2Vhc2U8L3RpdGxlPjxzZWNvbmRhcnktdGl0bGU+TGl2
ZXIgSW50ZXJuYXRpb25hbDwvc2Vjb25kYXJ5LXRpdGxlPjxhbHQtdGl0bGU+TGl2ZXIgSW50PC9h
bHQtdGl0bGU+PC90aXRsZXM+PGFsdC1wZXJpb2RpY2FsPjxmdWxsLXRpdGxlPkxpdmVyIEludDwv
ZnVsbC10aXRsZT48L2FsdC1wZXJpb2RpY2FsPjxwYWdlcz4xNTQ5LTE1NTc8L3BhZ2VzPjx2b2x1
bWU+MzY8L3ZvbHVtZT48bnVtYmVyPjEwPC9udW1iZXI+PGtleXdvcmRzPjxrZXl3b3JkPmJpb21h
cmtlcjwva2V5d29yZD48a2V5d29yZD5jaXJyaG9zaXM8L2tleXdvcmQ+PGtleXdvcmQ+bGl2ZXIg
Zmlicm9zaXM8L2tleXdvcmQ+PGtleXdvcmQ+bWFjcm9waGFnZXM8L2tleXdvcmQ+PGtleXdvcmQ+
bm9uLWFsY29ob2xpYyBzdGVhdG9oZXBhdGl0aXM8L2tleXdvcmQ+PGtleXdvcmQ+bmVjcm9zaXMt
ZmFjdG9yLWFscGhhPC9rZXl3b3JkPjxrZXl3b3JkPmhlbW9nbG9iaW4gc2NhdmVuZ2VyIHJlY2Vw
dG9yPC9rZXl3b3JkPjxrZXl3b3JkPnNvbHVibGUgY2QxNjM8L2tleXdvcmQ+PGtleXdvcmQ+aW5z
dWxpbi1yZXNpc3RhbmNlPC9rZXl3b3JkPjxrZXl3b3JkPndlaWdodC1sb3NzPC9rZXl3b3JkPjxr
ZXl3b3JkPmZpYnJvc2lzPC9rZXl3b3JkPjxrZXl3b3JkPnN0ZWF0b2hlcGF0aXRpczwva2V5d29y
ZD48a2V5d29yZD5tb3J0YWxpdHk8L2tleXdvcmQ+PGtleXdvcmQ+Y2lycmhvc2lzPC9rZXl3b3Jk
PjxrZXl3b3JkPm5hZmxkPC9rZXl3b3JkPjwva2V5d29yZHM+PGRhdGVzPjx5ZWFyPjIwMTY8L3ll
YXI+PHB1Yi1kYXRlcz48ZGF0ZT5PY3Q8L2RhdGU+PC9wdWItZGF0ZXM+PC9kYXRlcz48aXNibj4x
NDc4LTMyMjM8L2lzYm4+PGFjY2Vzc2lvbi1udW0+V09TOjAwMDM4MzU2ODIwMDAyMDwvYWNjZXNz
aW9uLW51bT48dXJscz48cmVsYXRlZC11cmxzPjx1cmw+Jmx0O0dvIHRvIElTSSZndDs6Ly9XT1M6
MDAwMzgzNTY4MjAwMDIwPC91cmw+PC9yZWxhdGVkLXVybHM+PC91cmxzPjxlbGVjdHJvbmljLXJl
c291cmNlLW51bT4xMC4xMTExL2xpdi4xMzE1MDwvZWxlY3Ryb25pYy1yZXNvdXJjZS1udW0+PGxh
bmd1YWdlPkVuZ2xpc2g8L2xhbmd1YWdlPjwvcmVjb3JkPjwvQ2l0ZT48L0VuZE5vdGU+AG==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7523F4" w:rsidRPr="00285EC0">
        <w:rPr>
          <w:rFonts w:ascii="Book Antiqua" w:hAnsi="Book Antiqua"/>
          <w:lang w:eastAsia="en-AU"/>
        </w:rPr>
      </w:r>
      <w:r w:rsidR="007523F4" w:rsidRPr="00285EC0">
        <w:rPr>
          <w:rFonts w:ascii="Book Antiqua" w:hAnsi="Book Antiqua"/>
          <w:lang w:eastAsia="en-AU"/>
        </w:rPr>
        <w:fldChar w:fldCharType="separate"/>
      </w:r>
      <w:r w:rsidR="002C3308" w:rsidRPr="00285EC0">
        <w:rPr>
          <w:rFonts w:ascii="Book Antiqua" w:hAnsi="Book Antiqua"/>
          <w:noProof/>
          <w:vertAlign w:val="superscript"/>
          <w:lang w:eastAsia="en-AU"/>
        </w:rPr>
        <w:t>[5</w:t>
      </w:r>
      <w:r w:rsidR="005950BD">
        <w:rPr>
          <w:rFonts w:ascii="Book Antiqua" w:hAnsi="Book Antiqua"/>
          <w:noProof/>
          <w:vertAlign w:val="superscript"/>
          <w:lang w:eastAsia="en-AU"/>
        </w:rPr>
        <w:t>6</w:t>
      </w:r>
      <w:r w:rsidR="002C3308" w:rsidRPr="00285EC0">
        <w:rPr>
          <w:rFonts w:ascii="Book Antiqua" w:hAnsi="Book Antiqua"/>
          <w:noProof/>
          <w:vertAlign w:val="superscript"/>
          <w:lang w:eastAsia="en-AU"/>
        </w:rPr>
        <w:t>]</w:t>
      </w:r>
      <w:r w:rsidR="007523F4" w:rsidRPr="00285EC0">
        <w:rPr>
          <w:rFonts w:ascii="Book Antiqua" w:hAnsi="Book Antiqua"/>
          <w:lang w:eastAsia="en-AU"/>
        </w:rPr>
        <w:fldChar w:fldCharType="end"/>
      </w:r>
      <w:r w:rsidR="00776BE1" w:rsidRPr="00285EC0">
        <w:rPr>
          <w:rFonts w:ascii="Book Antiqua" w:hAnsi="Book Antiqua"/>
          <w:lang w:eastAsia="en-AU"/>
        </w:rPr>
        <w:t>.</w:t>
      </w:r>
      <w:r w:rsidR="00D56D4B" w:rsidRPr="00285EC0">
        <w:rPr>
          <w:rFonts w:ascii="Book Antiqua" w:hAnsi="Book Antiqua"/>
        </w:rPr>
        <w:t xml:space="preserve"> </w:t>
      </w:r>
      <w:r w:rsidR="00CB40FC" w:rsidRPr="00285EC0">
        <w:rPr>
          <w:rFonts w:ascii="Book Antiqua" w:hAnsi="Book Antiqua"/>
          <w:lang w:eastAsia="en-AU"/>
        </w:rPr>
        <w:t xml:space="preserve">However, macrophage activation markers </w:t>
      </w:r>
      <w:r w:rsidR="00AA23C4" w:rsidRPr="00285EC0">
        <w:rPr>
          <w:rFonts w:ascii="Book Antiqua" w:hAnsi="Book Antiqua"/>
          <w:lang w:eastAsia="en-AU"/>
        </w:rPr>
        <w:t xml:space="preserve">such as </w:t>
      </w:r>
      <w:r w:rsidR="00CB40FC" w:rsidRPr="00285EC0">
        <w:rPr>
          <w:rFonts w:ascii="Book Antiqua" w:hAnsi="Book Antiqua"/>
          <w:lang w:eastAsia="en-AU"/>
        </w:rPr>
        <w:t>sCD163 and soluble mannose receptor</w:t>
      </w:r>
      <w:r w:rsidR="00CB40FC" w:rsidRPr="00285EC0">
        <w:rPr>
          <w:rFonts w:ascii="Book Antiqua" w:hAnsi="Book Antiqua"/>
        </w:rPr>
        <w:t xml:space="preserve"> </w:t>
      </w:r>
      <w:r w:rsidR="00AA23C4" w:rsidRPr="00285EC0">
        <w:rPr>
          <w:rFonts w:ascii="Book Antiqua" w:hAnsi="Book Antiqua"/>
          <w:lang w:eastAsia="en-AU"/>
        </w:rPr>
        <w:t>demonstrate</w:t>
      </w:r>
      <w:r w:rsidR="00FC3710" w:rsidRPr="00285EC0">
        <w:rPr>
          <w:rFonts w:ascii="Book Antiqua" w:hAnsi="Book Antiqua"/>
          <w:lang w:eastAsia="en-AU"/>
        </w:rPr>
        <w:t>d</w:t>
      </w:r>
      <w:r w:rsidR="00AA23C4" w:rsidRPr="00285EC0">
        <w:rPr>
          <w:rFonts w:ascii="Book Antiqua" w:hAnsi="Book Antiqua"/>
          <w:lang w:eastAsia="en-AU"/>
        </w:rPr>
        <w:t xml:space="preserve"> </w:t>
      </w:r>
      <w:r w:rsidR="00CB40FC" w:rsidRPr="00285EC0">
        <w:rPr>
          <w:rFonts w:ascii="Book Antiqua" w:hAnsi="Book Antiqua"/>
          <w:lang w:eastAsia="en-AU"/>
        </w:rPr>
        <w:t>poor associations with liver histology in two cross-sectional p</w:t>
      </w:r>
      <w:r w:rsidR="00AA23C4" w:rsidRPr="00285EC0">
        <w:rPr>
          <w:rFonts w:ascii="Book Antiqua" w:hAnsi="Book Antiqua"/>
          <w:lang w:eastAsia="en-AU"/>
        </w:rPr>
        <w:t>a</w:t>
      </w:r>
      <w:r w:rsidR="00CB40FC" w:rsidRPr="00285EC0">
        <w:rPr>
          <w:rFonts w:ascii="Book Antiqua" w:hAnsi="Book Antiqua"/>
          <w:lang w:eastAsia="en-AU"/>
        </w:rPr>
        <w:t xml:space="preserve">ediatric </w:t>
      </w:r>
      <w:r w:rsidR="00410071" w:rsidRPr="00285EC0">
        <w:rPr>
          <w:rFonts w:ascii="Book Antiqua" w:hAnsi="Book Antiqua"/>
          <w:lang w:eastAsia="en-AU"/>
        </w:rPr>
        <w:t>MAFLD</w:t>
      </w:r>
      <w:r w:rsidR="00CB40FC" w:rsidRPr="00285EC0">
        <w:rPr>
          <w:rFonts w:ascii="Book Antiqua" w:hAnsi="Book Antiqua"/>
          <w:lang w:eastAsia="en-AU"/>
        </w:rPr>
        <w:t xml:space="preserve"> cohorts (</w:t>
      </w:r>
      <w:r w:rsidR="00CB40FC" w:rsidRPr="00BA721C">
        <w:rPr>
          <w:rFonts w:ascii="Book Antiqua" w:hAnsi="Book Antiqua"/>
          <w:i/>
          <w:iCs/>
          <w:lang w:eastAsia="en-AU"/>
        </w:rPr>
        <w:t>n</w:t>
      </w:r>
      <w:r w:rsidR="00CB40FC" w:rsidRPr="00285EC0">
        <w:rPr>
          <w:rFonts w:ascii="微软雅黑" w:eastAsia="微软雅黑" w:hAnsi="微软雅黑" w:cs="微软雅黑" w:hint="eastAsia"/>
          <w:lang w:eastAsia="en-AU"/>
        </w:rPr>
        <w:t> </w:t>
      </w:r>
      <w:r w:rsidR="00CB40FC" w:rsidRPr="00285EC0">
        <w:rPr>
          <w:rFonts w:ascii="Book Antiqua" w:hAnsi="Book Antiqua"/>
          <w:lang w:eastAsia="en-AU"/>
        </w:rPr>
        <w:t>=</w:t>
      </w:r>
      <w:r w:rsidR="00CB40FC" w:rsidRPr="00285EC0">
        <w:rPr>
          <w:rFonts w:ascii="微软雅黑" w:eastAsia="微软雅黑" w:hAnsi="微软雅黑" w:cs="微软雅黑" w:hint="eastAsia"/>
          <w:lang w:eastAsia="en-AU"/>
        </w:rPr>
        <w:t> </w:t>
      </w:r>
      <w:r w:rsidR="00BA721C">
        <w:rPr>
          <w:rFonts w:ascii="微软雅黑" w:eastAsia="微软雅黑" w:hAnsi="微软雅黑" w:cs="微软雅黑" w:hint="eastAsia"/>
        </w:rPr>
        <w:t xml:space="preserve"> </w:t>
      </w:r>
      <w:r w:rsidR="00CB40FC" w:rsidRPr="00285EC0">
        <w:rPr>
          <w:rFonts w:ascii="Book Antiqua" w:hAnsi="Book Antiqua"/>
          <w:lang w:eastAsia="en-AU"/>
        </w:rPr>
        <w:t xml:space="preserve">155 and 36) suggesting a differential role </w:t>
      </w:r>
      <w:r w:rsidR="00702242" w:rsidRPr="00285EC0">
        <w:rPr>
          <w:rFonts w:ascii="Book Antiqua" w:hAnsi="Book Antiqua"/>
          <w:lang w:eastAsia="en-AU"/>
        </w:rPr>
        <w:t xml:space="preserve">for </w:t>
      </w:r>
      <w:r w:rsidR="00CB40FC" w:rsidRPr="00285EC0">
        <w:rPr>
          <w:rFonts w:ascii="Book Antiqua" w:hAnsi="Book Antiqua"/>
          <w:lang w:eastAsia="en-AU"/>
        </w:rPr>
        <w:t xml:space="preserve">macrophage activation in adult and paediatric </w:t>
      </w:r>
      <w:r w:rsidR="00AA23C4" w:rsidRPr="00285EC0">
        <w:rPr>
          <w:rFonts w:ascii="Book Antiqua" w:hAnsi="Book Antiqua"/>
          <w:lang w:eastAsia="en-AU"/>
        </w:rPr>
        <w:t xml:space="preserve">disease or perhaps </w:t>
      </w:r>
      <w:r w:rsidR="00702242" w:rsidRPr="00285EC0">
        <w:rPr>
          <w:rFonts w:ascii="Book Antiqua" w:hAnsi="Book Antiqua"/>
          <w:lang w:eastAsia="en-AU"/>
        </w:rPr>
        <w:t xml:space="preserve">indicates </w:t>
      </w:r>
      <w:r w:rsidR="00AA23C4" w:rsidRPr="00285EC0">
        <w:rPr>
          <w:rFonts w:ascii="Book Antiqua" w:hAnsi="Book Antiqua"/>
          <w:lang w:eastAsia="en-AU"/>
        </w:rPr>
        <w:t>that disease s</w:t>
      </w:r>
      <w:r w:rsidR="00D519AA" w:rsidRPr="00285EC0">
        <w:rPr>
          <w:rFonts w:ascii="Book Antiqua" w:hAnsi="Book Antiqua"/>
          <w:lang w:eastAsia="en-AU"/>
        </w:rPr>
        <w:t>e</w:t>
      </w:r>
      <w:r w:rsidR="00AA23C4" w:rsidRPr="00285EC0">
        <w:rPr>
          <w:rFonts w:ascii="Book Antiqua" w:hAnsi="Book Antiqua"/>
          <w:lang w:eastAsia="en-AU"/>
        </w:rPr>
        <w:t xml:space="preserve">verity is different between adult and paediatric </w:t>
      </w:r>
      <w:r w:rsidR="00D519AA" w:rsidRPr="00285EC0">
        <w:rPr>
          <w:rFonts w:ascii="Book Antiqua" w:hAnsi="Book Antiqua"/>
          <w:lang w:eastAsia="en-AU"/>
        </w:rPr>
        <w:t>patients</w:t>
      </w:r>
      <w:r w:rsidR="00AA23C4" w:rsidRPr="00285EC0">
        <w:rPr>
          <w:rFonts w:ascii="Book Antiqua" w:hAnsi="Book Antiqua"/>
          <w:lang w:eastAsia="en-AU"/>
        </w:rPr>
        <w:t xml:space="preserve"> at least in the cohorts examined</w:t>
      </w:r>
      <w:r w:rsidR="00CB40FC" w:rsidRPr="00285EC0">
        <w:rPr>
          <w:rFonts w:ascii="Book Antiqua" w:hAnsi="Book Antiqua"/>
          <w:lang w:eastAsia="en-AU"/>
        </w:rPr>
        <w:fldChar w:fldCharType="begin">
          <w:fldData xml:space="preserve">PEVuZE5vdGU+PENpdGU+PEF1dGhvcj5LYXphbmtvdjwvQXV0aG9yPjxZZWFyPjIwMTg8L1llYXI+
PFJlY051bT4yMDMzPC9SZWNOdW0+PERpc3BsYXlUZXh0PjxzdHlsZSBmYWNlPSJzdXBlcnNjcmlw
dCI+WzE0Ml08L3N0eWxlPjwvRGlzcGxheVRleHQ+PHJlY29yZD48cmVjLW51bWJlcj4yMDMzPC9y
ZWMtbnVtYmVyPjxmb3JlaWduLWtleXM+PGtleSBhcHA9IkVOIiBkYi1pZD0iOXIwZnR6MGZodjI1
c3JleDV6cXZhMGZtdndhYWRleHM1cGZzIiB0aW1lc3RhbXA9IjE1NzU5NDgyNDYiPjIwMzM8L2tl
eT48L2ZvcmVpZ24ta2V5cz48cmVmLXR5cGUgbmFtZT0iSm91cm5hbCBBcnRpY2xlIj4xNzwvcmVm
LXR5cGU+PGNvbnRyaWJ1dG9ycz48YXV0aG9ycz48YXV0aG9yPkthemFua292LCBLLjwvYXV0aG9y
PjxhdXRob3I+QWxpc2ksIEEuPC9hdXRob3I+PGF1dGhvcj5Nb2xsZXIsIEguIEouPC9hdXRob3I+
PGF1dGhvcj5EZSBWaXRvLCBSLjwvYXV0aG9yPjxhdXRob3I+Uml0dGlnLCBTLjwvYXV0aG9yPjxh
dXRob3I+TWFobGVyLCBCLjwvYXV0aG9yPjxhdXRob3I+Tm9iaWxpLCBWLjwvYXV0aG9yPjxhdXRo
b3I+R3JvbmJhZWssIEguPC9hdXRob3I+PC9hdXRob3JzPjwvY29udHJpYnV0b3JzPjxhdXRoLWFk
ZHJlc3M+QWFyaHVzIFVuaXYgSG9zcCwgRGVwdCBIZXBhdG9sICZhbXA7IEdhc3Ryb2VudGVyb2ws
IFBhbGxlIEp1dWwgSmVuc2VucyBCbHZkIDk5LCBESy04MjAwIEFhcmh1cyBOLCBEZW5tYXJrJiN4
RDtSYW5kZXJzIFJlZyBIb3NwLCBEZXB0IEludGVybmFsIE1lZCwgUmFuZGVycywgRGVubWFyayYj
eEQ7QmFtYmlubyBHZXN1IFBlZGlhdCBIb3NwLCBJUkNDUywgTW9sIEdlbmV0IENvbXBsZXggUGhl
bm90eXBlcywgUm9tZSwgSXRhbHkmI3hEO0Fhcmh1cyBVbml2IEhvc3AsIERlcHQgQ2xpbiBCaW9j
aGVtLCBBYXJodXMgTiwgRGVubWFyayYjeEQ7QmFtYmlubyBHZXN1IFBlZGlhdCBIb3NwLCBVbml0
IFBhdGhvbCwgSVJDQ1MsIFJvbWUsIEl0YWx5JiN4RDtBYXJodXMgVW5pdiBIb3NwLCBEZXB0IFBl
ZGlhdCAmYW1wOyBBZG9sZXNjZW50IE1lZCwgQWFyaHVzIE4sIERlbm1hcmsmI3hEO0JhbWJpbm8g
R2VzdSBQZWRpYXQgSG9zcCwgSVJDQ1MsIEhlcGF0b2wgR2FzdHJvZW50ZXJvbCAmYW1wOyBOdXRy
LCBSb21lLCBJdGFseSYjeEQ7VW5pdiBSb21hIExhIFNhcGllbnphLCBQZWRpYXQgRGVwdCwgUm9t
ZSwgSXRhbHk8L2F1dGgtYWRkcmVzcz48dGl0bGVzPjx0aXRsZT5NYWNyb3BoYWdlIE1hcmtlcnMg
QXJlIFBvb3JseSBBc3NvY2lhdGVkIFdpdGggTGl2ZXIgSGlzdG9sb2d5IGluIENoaWxkcmVuIFdp
dGggTm9uYWxjb2hvbGljIEZhdHR5IExpdmVyIERpc2Vhc2U8L3RpdGxlPjxzZWNvbmRhcnktdGl0
bGU+Sm91cm5hbCBvZiBQZWRpYXRyaWMgR2FzdHJvZW50ZXJvbG9neSBhbmQgTnV0cml0aW9uPC9z
ZWNvbmRhcnktdGl0bGU+PGFsdC10aXRsZT5KIFBlZGlhdHIgR2FzdHIgTnV0cjwvYWx0LXRpdGxl
PjwvdGl0bGVzPjxwZXJpb2RpY2FsPjxmdWxsLXRpdGxlPkpvdXJuYWwgb2YgUGVkaWF0cmljIEdh
c3Ryb2VudGVyb2xvZ3kgYW5kIE51dHJpdGlvbjwvZnVsbC10aXRsZT48YWJici0xPkogUGVkaWF0
ciBHYXN0ciBOdXRyPC9hYmJyLTE+PC9wZXJpb2RpY2FsPjxhbHQtcGVyaW9kaWNhbD48ZnVsbC10
aXRsZT5Kb3VybmFsIG9mIFBlZGlhdHJpYyBHYXN0cm9lbnRlcm9sb2d5IGFuZCBOdXRyaXRpb248
L2Z1bGwtdGl0bGU+PGFiYnItMT5KIFBlZGlhdHIgR2FzdHIgTnV0cjwvYWJici0xPjwvYWx0LXBl
cmlvZGljYWw+PHBhZ2VzPjYzNS02NDI8L3BhZ2VzPjx2b2x1bWU+Njc8L3ZvbHVtZT48bnVtYmVy
PjU8L251bWJlcj48a2V5d29yZHM+PGtleXdvcmQ+bWFjcm9waGFnZXM8L2tleXdvcmQ+PGtleXdv
cmQ+bm9uYWxjb2hvbGljIHN0ZWF0b2hlcGF0aXRpczwva2V5d29yZD48a2V5d29yZD5wZWRpYXRy
aWMgbm9uYWxjb2hvbGljIGZhdHR5IGxpdmVyIGRpc2Vhc2U8L2tleXdvcmQ+PGtleXdvcmQ+dnNs
IzM8L2tleXdvcmQ+PGtleXdvcmQ+c29sdWJsZSBjZDE2Mzwva2V5d29yZD48a2V5d29yZD5hY3Rp
dmF0aW9uIG1hcmtlcjwva2V5d29yZD48a2V5d29yZD5oZXBhdGljIHN0ZWF0b3Npczwva2V5d29y
ZD48a2V5d29yZD5jZWxsczwva2V5d29yZD48a2V5d29yZD5zdGVhdG9oZXBhdGl0aXM8L2tleXdv
cmQ+PGtleXdvcmQ+Zmlicm9zaXM8L2tleXdvcmQ+PGtleXdvcmQ+Y2lycmhvc2lzPC9rZXl3b3Jk
PjxrZXl3b3JkPnNldmVyaXR5PC9rZXl3b3JkPjxrZXl3b3JkPnZhbGlkYXRpb248L2tleXdvcmQ+
PGtleXdvcmQ+bW9ydGFsaXR5PC9rZXl3b3JkPjwva2V5d29yZHM+PGRhdGVzPjx5ZWFyPjIwMTg8
L3llYXI+PHB1Yi1kYXRlcz48ZGF0ZT5Ob3Y8L2RhdGU+PC9wdWItZGF0ZXM+PC9kYXRlcz48aXNi
bj4wMjc3LTIxMTY8L2lzYm4+PGFjY2Vzc2lvbi1udW0+V09TOjAwMDQ1MTM3OTQwMDAyNjwvYWNj
ZXNzaW9uLW51bT48dXJscz48cmVsYXRlZC11cmxzPjx1cmw+Jmx0O0dvIHRvIElTSSZndDs6Ly9X
T1M6MDAwNDUxMzc5NDAwMDI2PC91cmw+PC9yZWxhdGVkLXVybHM+PC91cmxzPjxlbGVjdHJvbmlj
LXJlc291cmNlLW51bT4xMC4xMDk3L01wZy4wMDAwMDAwMDAwMDAyMTExPC9lbGVjdHJvbmljLXJl
c291cmNlLW51bT48bGFuZ3VhZ2U+RW5nbGlzaDwvbGFuZ3VhZ2U+PC9yZWNvcmQ+PC9DaXRlPjwv
RW5kTm90ZT4A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PEVuZE5vdGU+PENpdGU+PEF1dGhvcj5LYXphbmtvdjwvQXV0aG9yPjxZZWFyPjIwMTg8L1llYXI+
PFJlY051bT4yMDMzPC9SZWNOdW0+PERpc3BsYXlUZXh0PjxzdHlsZSBmYWNlPSJzdXBlcnNjcmlw
dCI+WzE0Ml08L3N0eWxlPjwvRGlzcGxheVRleHQ+PHJlY29yZD48cmVjLW51bWJlcj4yMDMzPC9y
ZWMtbnVtYmVyPjxmb3JlaWduLWtleXM+PGtleSBhcHA9IkVOIiBkYi1pZD0iOXIwZnR6MGZodjI1
c3JleDV6cXZhMGZtdndhYWRleHM1cGZzIiB0aW1lc3RhbXA9IjE1NzU5NDgyNDYiPjIwMzM8L2tl
eT48L2ZvcmVpZ24ta2V5cz48cmVmLXR5cGUgbmFtZT0iSm91cm5hbCBBcnRpY2xlIj4xNzwvcmVm
LXR5cGU+PGNvbnRyaWJ1dG9ycz48YXV0aG9ycz48YXV0aG9yPkthemFua292LCBLLjwvYXV0aG9y
PjxhdXRob3I+QWxpc2ksIEEuPC9hdXRob3I+PGF1dGhvcj5Nb2xsZXIsIEguIEouPC9hdXRob3I+
PGF1dGhvcj5EZSBWaXRvLCBSLjwvYXV0aG9yPjxhdXRob3I+Uml0dGlnLCBTLjwvYXV0aG9yPjxh
dXRob3I+TWFobGVyLCBCLjwvYXV0aG9yPjxhdXRob3I+Tm9iaWxpLCBWLjwvYXV0aG9yPjxhdXRo
b3I+R3JvbmJhZWssIEguPC9hdXRob3I+PC9hdXRob3JzPjwvY29udHJpYnV0b3JzPjxhdXRoLWFk
ZHJlc3M+QWFyaHVzIFVuaXYgSG9zcCwgRGVwdCBIZXBhdG9sICZhbXA7IEdhc3Ryb2VudGVyb2ws
IFBhbGxlIEp1dWwgSmVuc2VucyBCbHZkIDk5LCBESy04MjAwIEFhcmh1cyBOLCBEZW5tYXJrJiN4
RDtSYW5kZXJzIFJlZyBIb3NwLCBEZXB0IEludGVybmFsIE1lZCwgUmFuZGVycywgRGVubWFyayYj
eEQ7QmFtYmlubyBHZXN1IFBlZGlhdCBIb3NwLCBJUkNDUywgTW9sIEdlbmV0IENvbXBsZXggUGhl
bm90eXBlcywgUm9tZSwgSXRhbHkmI3hEO0Fhcmh1cyBVbml2IEhvc3AsIERlcHQgQ2xpbiBCaW9j
aGVtLCBBYXJodXMgTiwgRGVubWFyayYjeEQ7QmFtYmlubyBHZXN1IFBlZGlhdCBIb3NwLCBVbml0
IFBhdGhvbCwgSVJDQ1MsIFJvbWUsIEl0YWx5JiN4RDtBYXJodXMgVW5pdiBIb3NwLCBEZXB0IFBl
ZGlhdCAmYW1wOyBBZG9sZXNjZW50IE1lZCwgQWFyaHVzIE4sIERlbm1hcmsmI3hEO0JhbWJpbm8g
R2VzdSBQZWRpYXQgSG9zcCwgSVJDQ1MsIEhlcGF0b2wgR2FzdHJvZW50ZXJvbCAmYW1wOyBOdXRy
LCBSb21lLCBJdGFseSYjeEQ7VW5pdiBSb21hIExhIFNhcGllbnphLCBQZWRpYXQgRGVwdCwgUm9t
ZSwgSXRhbHk8L2F1dGgtYWRkcmVzcz48dGl0bGVzPjx0aXRsZT5NYWNyb3BoYWdlIE1hcmtlcnMg
QXJlIFBvb3JseSBBc3NvY2lhdGVkIFdpdGggTGl2ZXIgSGlzdG9sb2d5IGluIENoaWxkcmVuIFdp
dGggTm9uYWxjb2hvbGljIEZhdHR5IExpdmVyIERpc2Vhc2U8L3RpdGxlPjxzZWNvbmRhcnktdGl0
bGU+Sm91cm5hbCBvZiBQZWRpYXRyaWMgR2FzdHJvZW50ZXJvbG9neSBhbmQgTnV0cml0aW9uPC9z
ZWNvbmRhcnktdGl0bGU+PGFsdC10aXRsZT5KIFBlZGlhdHIgR2FzdHIgTnV0cjwvYWx0LXRpdGxl
PjwvdGl0bGVzPjxwZXJpb2RpY2FsPjxmdWxsLXRpdGxlPkpvdXJuYWwgb2YgUGVkaWF0cmljIEdh
c3Ryb2VudGVyb2xvZ3kgYW5kIE51dHJpdGlvbjwvZnVsbC10aXRsZT48YWJici0xPkogUGVkaWF0
ciBHYXN0ciBOdXRyPC9hYmJyLTE+PC9wZXJpb2RpY2FsPjxhbHQtcGVyaW9kaWNhbD48ZnVsbC10
aXRsZT5Kb3VybmFsIG9mIFBlZGlhdHJpYyBHYXN0cm9lbnRlcm9sb2d5IGFuZCBOdXRyaXRpb248
L2Z1bGwtdGl0bGU+PGFiYnItMT5KIFBlZGlhdHIgR2FzdHIgTnV0cjwvYWJici0xPjwvYWx0LXBl
cmlvZGljYWw+PHBhZ2VzPjYzNS02NDI8L3BhZ2VzPjx2b2x1bWU+Njc8L3ZvbHVtZT48bnVtYmVy
PjU8L251bWJlcj48a2V5d29yZHM+PGtleXdvcmQ+bWFjcm9waGFnZXM8L2tleXdvcmQ+PGtleXdv
cmQ+bm9uYWxjb2hvbGljIHN0ZWF0b2hlcGF0aXRpczwva2V5d29yZD48a2V5d29yZD5wZWRpYXRy
aWMgbm9uYWxjb2hvbGljIGZhdHR5IGxpdmVyIGRpc2Vhc2U8L2tleXdvcmQ+PGtleXdvcmQ+dnNs
IzM8L2tleXdvcmQ+PGtleXdvcmQ+c29sdWJsZSBjZDE2Mzwva2V5d29yZD48a2V5d29yZD5hY3Rp
dmF0aW9uIG1hcmtlcjwva2V5d29yZD48a2V5d29yZD5oZXBhdGljIHN0ZWF0b3Npczwva2V5d29y
ZD48a2V5d29yZD5jZWxsczwva2V5d29yZD48a2V5d29yZD5zdGVhdG9oZXBhdGl0aXM8L2tleXdv
cmQ+PGtleXdvcmQ+Zmlicm9zaXM8L2tleXdvcmQ+PGtleXdvcmQ+Y2lycmhvc2lzPC9rZXl3b3Jk
PjxrZXl3b3JkPnNldmVyaXR5PC9rZXl3b3JkPjxrZXl3b3JkPnZhbGlkYXRpb248L2tleXdvcmQ+
PGtleXdvcmQ+bW9ydGFsaXR5PC9rZXl3b3JkPjwva2V5d29yZHM+PGRhdGVzPjx5ZWFyPjIwMTg8
L3llYXI+PHB1Yi1kYXRlcz48ZGF0ZT5Ob3Y8L2RhdGU+PC9wdWItZGF0ZXM+PC9kYXRlcz48aXNi
bj4wMjc3LTIxMTY8L2lzYm4+PGFjY2Vzc2lvbi1udW0+V09TOjAwMDQ1MTM3OTQwMDAyNjwvYWNj
ZXNzaW9uLW51bT48dXJscz48cmVsYXRlZC11cmxzPjx1cmw+Jmx0O0dvIHRvIElTSSZndDs6Ly9X
T1M6MDAwNDUxMzc5NDAwMDI2PC91cmw+PC9yZWxhdGVkLXVybHM+PC91cmxzPjxlbGVjdHJvbmlj
LXJlc291cmNlLW51bT4xMC4xMDk3L01wZy4wMDAwMDAwMDAwMDAyMTExPC9lbGVjdHJvbmljLXJl
c291cmNlLW51bT48bGFuZ3VhZ2U+RW5nbGlzaDwvbGFuZ3VhZ2U+PC9yZWNvcmQ+PC9DaXRlPjwv
RW5kTm90ZT4A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00CB40FC" w:rsidRPr="00285EC0">
        <w:rPr>
          <w:rFonts w:ascii="Book Antiqua" w:hAnsi="Book Antiqua"/>
          <w:lang w:eastAsia="en-AU"/>
        </w:rPr>
      </w:r>
      <w:r w:rsidR="00CB40FC"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5950BD">
        <w:rPr>
          <w:rFonts w:ascii="Book Antiqua" w:hAnsi="Book Antiqua"/>
          <w:noProof/>
          <w:vertAlign w:val="superscript"/>
          <w:lang w:eastAsia="en-AU"/>
        </w:rPr>
        <w:t>1</w:t>
      </w:r>
      <w:r w:rsidR="002C3308" w:rsidRPr="00285EC0">
        <w:rPr>
          <w:rFonts w:ascii="Book Antiqua" w:hAnsi="Book Antiqua"/>
          <w:noProof/>
          <w:vertAlign w:val="superscript"/>
          <w:lang w:eastAsia="en-AU"/>
        </w:rPr>
        <w:t>]</w:t>
      </w:r>
      <w:r w:rsidR="00CB40FC" w:rsidRPr="00285EC0">
        <w:rPr>
          <w:rFonts w:ascii="Book Antiqua" w:hAnsi="Book Antiqua"/>
          <w:lang w:eastAsia="en-AU"/>
        </w:rPr>
        <w:fldChar w:fldCharType="end"/>
      </w:r>
      <w:r w:rsidR="00CB40FC" w:rsidRPr="00285EC0">
        <w:rPr>
          <w:rFonts w:ascii="Book Antiqua" w:hAnsi="Book Antiqua"/>
          <w:lang w:eastAsia="en-AU"/>
        </w:rPr>
        <w:t xml:space="preserve">. </w:t>
      </w:r>
    </w:p>
    <w:p w14:paraId="413DB908" w14:textId="485DB13B" w:rsidR="005A370D" w:rsidRDefault="00CB40FC" w:rsidP="00BA721C">
      <w:pPr>
        <w:adjustRightInd w:val="0"/>
        <w:snapToGrid w:val="0"/>
        <w:spacing w:line="360" w:lineRule="auto"/>
        <w:ind w:firstLineChars="100" w:firstLine="240"/>
        <w:jc w:val="both"/>
        <w:rPr>
          <w:rFonts w:ascii="Book Antiqua" w:hAnsi="Book Antiqua"/>
          <w:lang w:eastAsia="en-AU"/>
        </w:rPr>
      </w:pPr>
      <w:r w:rsidRPr="00285EC0">
        <w:rPr>
          <w:rFonts w:ascii="Book Antiqua" w:hAnsi="Book Antiqua"/>
          <w:lang w:eastAsia="en-AU"/>
        </w:rPr>
        <w:t xml:space="preserve">A recent study </w:t>
      </w:r>
      <w:r w:rsidR="00D519AA" w:rsidRPr="00285EC0">
        <w:rPr>
          <w:rFonts w:ascii="Book Antiqua" w:hAnsi="Book Antiqua"/>
          <w:lang w:eastAsia="en-AU"/>
        </w:rPr>
        <w:t xml:space="preserve">also </w:t>
      </w:r>
      <w:r w:rsidR="00AA23C4" w:rsidRPr="00285EC0">
        <w:rPr>
          <w:rFonts w:ascii="Book Antiqua" w:hAnsi="Book Antiqua"/>
          <w:lang w:eastAsia="en-AU"/>
        </w:rPr>
        <w:t xml:space="preserve">suggested </w:t>
      </w:r>
      <w:r w:rsidRPr="00285EC0">
        <w:rPr>
          <w:rFonts w:ascii="Book Antiqua" w:hAnsi="Book Antiqua"/>
          <w:lang w:eastAsia="en-AU"/>
        </w:rPr>
        <w:t xml:space="preserve">that </w:t>
      </w:r>
      <w:r w:rsidR="00776BE1" w:rsidRPr="00285EC0">
        <w:rPr>
          <w:rFonts w:ascii="Book Antiqua" w:hAnsi="Book Antiqua"/>
          <w:lang w:eastAsia="en-AU"/>
        </w:rPr>
        <w:t xml:space="preserve">the circulating activity of </w:t>
      </w:r>
      <w:r w:rsidR="00AA23C4" w:rsidRPr="00285EC0">
        <w:rPr>
          <w:rFonts w:ascii="Book Antiqua" w:hAnsi="Book Antiqua"/>
          <w:lang w:eastAsia="en-AU"/>
        </w:rPr>
        <w:t xml:space="preserve">adenosine </w:t>
      </w:r>
      <w:r w:rsidRPr="00285EC0">
        <w:rPr>
          <w:rFonts w:ascii="Book Antiqua" w:hAnsi="Book Antiqua"/>
          <w:lang w:eastAsia="en-AU"/>
        </w:rPr>
        <w:t>deaminase (</w:t>
      </w:r>
      <w:r w:rsidR="00776BE1" w:rsidRPr="00285EC0">
        <w:rPr>
          <w:rFonts w:ascii="Book Antiqua" w:hAnsi="Book Antiqua"/>
          <w:lang w:eastAsia="en-AU"/>
        </w:rPr>
        <w:t>a macrophage-derived deaminase</w:t>
      </w:r>
      <w:r w:rsidRPr="00285EC0">
        <w:rPr>
          <w:rFonts w:ascii="Book Antiqua" w:hAnsi="Book Antiqua"/>
        </w:rPr>
        <w:t xml:space="preserve"> that </w:t>
      </w:r>
      <w:r w:rsidRPr="00285EC0">
        <w:rPr>
          <w:rFonts w:ascii="Book Antiqua" w:hAnsi="Book Antiqua"/>
          <w:lang w:eastAsia="en-AU"/>
        </w:rPr>
        <w:t>converts adenosine or deoxyadenosine to inosine and derivatives</w:t>
      </w:r>
      <w:r w:rsidR="00AA23C4" w:rsidRPr="00285EC0">
        <w:rPr>
          <w:rFonts w:ascii="Book Antiqua" w:hAnsi="Book Antiqua"/>
          <w:lang w:eastAsia="en-AU"/>
        </w:rPr>
        <w:t>)</w:t>
      </w:r>
      <w:r w:rsidR="00776BE1" w:rsidRPr="00285EC0">
        <w:rPr>
          <w:rFonts w:ascii="Book Antiqua" w:hAnsi="Book Antiqua"/>
          <w:lang w:eastAsia="en-AU"/>
        </w:rPr>
        <w:t xml:space="preserve"> </w:t>
      </w:r>
      <w:r w:rsidR="00D519AA" w:rsidRPr="00285EC0">
        <w:rPr>
          <w:rFonts w:ascii="Book Antiqua" w:hAnsi="Book Antiqua"/>
          <w:lang w:eastAsia="en-AU"/>
        </w:rPr>
        <w:t xml:space="preserve">can </w:t>
      </w:r>
      <w:r w:rsidRPr="00285EC0">
        <w:rPr>
          <w:rFonts w:ascii="Book Antiqua" w:hAnsi="Book Antiqua"/>
          <w:lang w:eastAsia="en-AU"/>
        </w:rPr>
        <w:t xml:space="preserve">predict </w:t>
      </w:r>
      <w:r w:rsidR="00410071" w:rsidRPr="00285EC0">
        <w:rPr>
          <w:rFonts w:ascii="Book Antiqua" w:hAnsi="Book Antiqua"/>
          <w:lang w:eastAsia="en-AU"/>
        </w:rPr>
        <w:t>MAFLD</w:t>
      </w:r>
      <w:r w:rsidR="00AA23C4" w:rsidRPr="00285EC0">
        <w:rPr>
          <w:rFonts w:ascii="Book Antiqua" w:hAnsi="Book Antiqua"/>
          <w:lang w:eastAsia="en-AU"/>
        </w:rPr>
        <w:t xml:space="preserve"> </w:t>
      </w:r>
      <w:r w:rsidRPr="00285EC0">
        <w:rPr>
          <w:rFonts w:ascii="Book Antiqua" w:hAnsi="Book Antiqua"/>
          <w:lang w:eastAsia="en-AU"/>
        </w:rPr>
        <w:t>cirrhosis, advanced fibrosis (≥ F3), and significant fibrosis (≥ F2) with</w:t>
      </w:r>
      <w:r w:rsidR="00FC3710" w:rsidRPr="00285EC0">
        <w:rPr>
          <w:rFonts w:ascii="Book Antiqua" w:hAnsi="Book Antiqua"/>
          <w:lang w:eastAsia="en-AU"/>
        </w:rPr>
        <w:t xml:space="preserve"> </w:t>
      </w:r>
      <w:r w:rsidRPr="00285EC0">
        <w:rPr>
          <w:rFonts w:ascii="Book Antiqua" w:hAnsi="Book Antiqua"/>
          <w:lang w:eastAsia="en-AU"/>
        </w:rPr>
        <w:t>AUROC</w:t>
      </w:r>
      <w:r w:rsidR="00FC3710" w:rsidRPr="00285EC0">
        <w:rPr>
          <w:rFonts w:ascii="Book Antiqua" w:hAnsi="Book Antiqua"/>
          <w:lang w:eastAsia="en-AU"/>
        </w:rPr>
        <w:t>s</w:t>
      </w:r>
      <w:r w:rsidRPr="00285EC0">
        <w:rPr>
          <w:rFonts w:ascii="Book Antiqua" w:hAnsi="Book Antiqua"/>
          <w:lang w:eastAsia="en-AU"/>
        </w:rPr>
        <w:t xml:space="preserve"> of 0.94, 0.82, and 0.84, respectively</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&lt;EndNote&gt;&lt;Cite&gt;&lt;Author&gt;Jiang&lt;/Author&gt;&lt;Year&gt;2018&lt;/Year&gt;&lt;RecNum&gt;2032&lt;/RecNum&gt;&lt;DisplayText&gt;&lt;style face="superscript"&gt;[143]&lt;/style&gt;&lt;/DisplayText&gt;&lt;record&gt;&lt;rec-number&gt;2032&lt;/rec-number&gt;&lt;foreign-keys&gt;&lt;key app="EN" db-id="9r0ftz0fhv25srex5zqva0fmvwaadexs5pfs" timestamp="1575947982"&gt;2032&lt;/key&gt;&lt;/foreign-keys&gt;&lt;ref-type name="Journal Article"&gt;17&lt;/ref-type&gt;&lt;contributors&gt;&lt;authors&gt;&lt;author&gt;Jiang, Z. G.&lt;/author&gt;&lt;author&gt;Sandhu, B.&lt;/author&gt;&lt;author&gt;Feldbrugge, L.&lt;/author&gt;&lt;author&gt;Yee, E. U.&lt;/author&gt;&lt;author&gt;Csizmadia, E.&lt;/author&gt;&lt;author&gt;Mitsuhashi, S.&lt;/author&gt;&lt;author&gt;Huang, J. H.&lt;/author&gt;&lt;author&gt;Afdhal, N. H.&lt;/author&gt;&lt;author&gt;Robson, S. C.&lt;/author&gt;&lt;author&gt;Lai, M.&lt;/author&gt;&lt;/authors&gt;&lt;/contributors&gt;&lt;auth-address&gt;Harvard Med Sch, Div Gastroenterol &amp;amp; Hepatol, Dept Med, Beth Israel Deaconess Med Ctr, Boston, MA USA&amp;#xD;Charite, Dept Surg, Berlin, Germany&amp;#xD;Univ Arkansas Med Sci, Dept Pathol, Little Rock, AR 72205 USA&lt;/auth-address&gt;&lt;titles&gt;&lt;title&gt;Serum Activity of Macrophage-Derived Adenosine Deaminase 2 Is Associated With Liver Fibrosis in Nonalcoholic Fatty Liver Disease&lt;/title&gt;&lt;secondary-title&gt;Clinical Gastroenterology and Hepatology&lt;/secondary-title&gt;&lt;alt-title&gt;Clin Gastroenterol H&lt;/alt-title&gt;&lt;/titles&gt;&lt;periodical&gt;&lt;full-title&gt;Clinical Gastroenterology and Hepatology&lt;/full-title&gt;&lt;abbr-1&gt;Clin Gastroenterol H&lt;/abbr-1&gt;&lt;/periodical&gt;&lt;alt-periodical&gt;&lt;full-title&gt;Clinical Gastroenterology and Hepatology&lt;/full-title&gt;&lt;abbr-1&gt;Clin Gastroenterol H&lt;/abbr-1&gt;&lt;/alt-periodical&gt;&lt;pages&gt;1170-1172&lt;/pages&gt;&lt;volume&gt;16&lt;/volume&gt;&lt;number&gt;7&lt;/number&gt;&lt;keywords&gt;&lt;keyword&gt;family&lt;/keyword&gt;&lt;/keywords&gt;&lt;dates&gt;&lt;year&gt;2018&lt;/year&gt;&lt;pub-dates&gt;&lt;date&gt;Jul&lt;/date&gt;&lt;/pub-dates&gt;&lt;/dates&gt;&lt;isbn&gt;1542-3565&lt;/isbn&gt;&lt;accession-num&gt;WOS:000436778100036&lt;/accession-num&gt;&lt;urls&gt;&lt;related-urls&gt;&lt;url&gt;&amp;lt;Go to ISI&amp;gt;://WOS:000436778100036&lt;/url&gt;&lt;/related-urls&gt;&lt;/urls&gt;&lt;electronic-resource-num&gt;10.1016/j.cgh.2017.11.028&lt;/electronic-resource-num&gt;&lt;language&gt;English&lt;/language&gt;&lt;/record&gt;&lt;/Cite&gt;&lt;/EndNote&gt;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5950BD">
        <w:rPr>
          <w:rFonts w:ascii="Book Antiqua" w:hAnsi="Book Antiqua"/>
          <w:noProof/>
          <w:vertAlign w:val="superscript"/>
          <w:lang w:eastAsia="en-AU"/>
        </w:rPr>
        <w:t>2</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 xml:space="preserve">. However, the molecular mechanisms </w:t>
      </w:r>
      <w:r w:rsidR="00FC3710" w:rsidRPr="00285EC0">
        <w:rPr>
          <w:rFonts w:ascii="Book Antiqua" w:hAnsi="Book Antiqua"/>
          <w:lang w:eastAsia="en-AU"/>
        </w:rPr>
        <w:t xml:space="preserve">for </w:t>
      </w:r>
      <w:r w:rsidRPr="00285EC0">
        <w:rPr>
          <w:rFonts w:ascii="Book Antiqua" w:hAnsi="Book Antiqua"/>
          <w:lang w:eastAsia="en-AU"/>
        </w:rPr>
        <w:t xml:space="preserve">this association are yet to be determined. </w:t>
      </w:r>
    </w:p>
    <w:p w14:paraId="528B65E2" w14:textId="77777777" w:rsidR="00BA721C" w:rsidRPr="00285EC0" w:rsidRDefault="00BA721C" w:rsidP="00BA721C">
      <w:pPr>
        <w:adjustRightInd w:val="0"/>
        <w:snapToGrid w:val="0"/>
        <w:spacing w:line="360" w:lineRule="auto"/>
        <w:ind w:firstLineChars="100" w:firstLine="241"/>
        <w:jc w:val="both"/>
        <w:rPr>
          <w:rFonts w:ascii="Book Antiqua" w:hAnsi="Book Antiqua"/>
          <w:b/>
        </w:rPr>
      </w:pPr>
    </w:p>
    <w:p w14:paraId="0598D831" w14:textId="01A6620F" w:rsidR="00E70AB9" w:rsidRPr="00285EC0" w:rsidRDefault="005A370D" w:rsidP="00285EC0">
      <w:pPr>
        <w:adjustRightInd w:val="0"/>
        <w:snapToGrid w:val="0"/>
        <w:spacing w:line="360" w:lineRule="auto"/>
        <w:jc w:val="both"/>
        <w:rPr>
          <w:rFonts w:ascii="Book Antiqua" w:hAnsi="Book Antiqua"/>
          <w:b/>
          <w:i/>
          <w:lang w:eastAsia="en-AU"/>
        </w:rPr>
      </w:pPr>
      <w:r w:rsidRPr="00285EC0">
        <w:rPr>
          <w:rFonts w:ascii="Book Antiqua" w:hAnsi="Book Antiqua"/>
          <w:b/>
          <w:i/>
          <w:lang w:eastAsia="en-AU"/>
        </w:rPr>
        <w:t>Macrophage based therapeutic targets</w:t>
      </w:r>
      <w:r w:rsidR="00E70AB9" w:rsidRPr="00285EC0">
        <w:rPr>
          <w:rFonts w:ascii="Book Antiqua" w:hAnsi="Book Antiqua"/>
          <w:b/>
          <w:i/>
          <w:lang w:eastAsia="en-AU"/>
        </w:rPr>
        <w:t xml:space="preserve"> </w:t>
      </w:r>
    </w:p>
    <w:p w14:paraId="3A1CD9CF" w14:textId="34930217" w:rsidR="00842C57" w:rsidRPr="00285EC0" w:rsidRDefault="00E70AB9" w:rsidP="00285EC0">
      <w:pPr>
        <w:autoSpaceDE w:val="0"/>
        <w:autoSpaceDN w:val="0"/>
        <w:adjustRightInd w:val="0"/>
        <w:snapToGrid w:val="0"/>
        <w:spacing w:line="360" w:lineRule="auto"/>
        <w:jc w:val="both"/>
        <w:rPr>
          <w:rFonts w:ascii="Book Antiqua" w:eastAsia="宋体" w:hAnsi="Book Antiqua"/>
          <w:lang w:val="en-US"/>
        </w:rPr>
      </w:pPr>
      <w:r w:rsidRPr="00285EC0">
        <w:rPr>
          <w:rFonts w:ascii="Book Antiqua" w:hAnsi="Book Antiqua"/>
          <w:lang w:eastAsia="en-AU"/>
        </w:rPr>
        <w:t>Some macrophage-targeted therapies for liver diseases</w:t>
      </w:r>
      <w:r w:rsidR="00AA23C4" w:rsidRPr="00285EC0">
        <w:rPr>
          <w:rFonts w:ascii="Book Antiqua" w:hAnsi="Book Antiqua"/>
          <w:lang w:eastAsia="en-AU"/>
        </w:rPr>
        <w:t xml:space="preserve"> </w:t>
      </w:r>
      <w:r w:rsidR="00842C57" w:rsidRPr="00285EC0">
        <w:rPr>
          <w:rFonts w:ascii="Book Antiqua" w:hAnsi="Book Antiqua"/>
          <w:lang w:eastAsia="en-AU"/>
        </w:rPr>
        <w:t xml:space="preserve">have been </w:t>
      </w:r>
      <w:r w:rsidR="00D519AA" w:rsidRPr="00285EC0">
        <w:rPr>
          <w:rFonts w:ascii="Book Antiqua" w:hAnsi="Book Antiqua"/>
          <w:lang w:eastAsia="en-AU"/>
        </w:rPr>
        <w:t>investigated in the clinic</w:t>
      </w:r>
      <w:r w:rsidRPr="00285EC0">
        <w:rPr>
          <w:rFonts w:ascii="Book Antiqua" w:hAnsi="Book Antiqua"/>
          <w:lang w:eastAsia="en-AU"/>
        </w:rPr>
        <w:fldChar w:fldCharType="begin"/>
      </w:r>
      <w:r w:rsidR="002C3308" w:rsidRPr="00285EC0">
        <w:rPr>
          <w:rFonts w:ascii="Book Antiqua" w:hAnsi="Book Antiqua"/>
          <w:lang w:eastAsia="en-AU"/>
        </w:rPr>
        <w:instrText xml:space="preserve"> ADDIN EN.CITE &lt;EndNote&gt;&lt;Cite&gt;&lt;Author&gt;Tacke&lt;/Author&gt;&lt;Year&gt;2017&lt;/Year&gt;&lt;RecNum&gt;872&lt;/RecNum&gt;&lt;DisplayText&gt;&lt;style face="superscript"&gt;[144]&lt;/style&gt;&lt;/DisplayText&gt;&lt;record&gt;&lt;rec-number&gt;872&lt;/rec-number&gt;&lt;foreign-keys&gt;&lt;key app="EN" db-id="9r0ftz0fhv25srex5zqva0fmvwaadexs5pfs" timestamp="1552426601"&gt;872&lt;/key&gt;&lt;/foreign-keys&gt;&lt;ref-type name="Journal Article"&gt;17&lt;/ref-type&gt;&lt;contributors&gt;&lt;authors&gt;&lt;author&gt;Tacke, F.&lt;/author&gt;&lt;/authors&gt;&lt;/contributors&gt;&lt;auth-address&gt;Univ Hosp Aachen, Dept Med 3, Aachen, Germany&lt;/auth-address&gt;&lt;titles&gt;&lt;title&gt;Targeting hepatic macrophages to treat liver diseases&lt;/title&gt;&lt;secondary-title&gt;Journal of Hepatology&lt;/secondary-title&gt;&lt;alt-title&gt;J Hepatol&lt;/alt-title&gt;&lt;/titles&gt;&lt;periodical&gt;&lt;full-title&gt;Journal of Hepatology&lt;/full-title&gt;&lt;/periodical&gt;&lt;alt-periodical&gt;&lt;full-title&gt;J Hepatol&lt;/full-title&gt;&lt;/alt-periodical&gt;&lt;pages&gt;1300-1312&lt;/pages&gt;&lt;volume&gt;66&lt;/volume&gt;&lt;number&gt;6&lt;/number&gt;&lt;keywords&gt;&lt;keyword&gt;macrophage&lt;/keyword&gt;&lt;keyword&gt;monocyte&lt;/keyword&gt;&lt;keyword&gt;kupffer cell&lt;/keyword&gt;&lt;keyword&gt;liver fibrosis&lt;/keyword&gt;&lt;keyword&gt;nash&lt;/keyword&gt;&lt;keyword&gt;chemokine&lt;/keyword&gt;&lt;keyword&gt;hcc&lt;/keyword&gt;&lt;keyword&gt;cholestasis&lt;/keyword&gt;&lt;keyword&gt;hbv&lt;/keyword&gt;&lt;keyword&gt;hcv&lt;/keyword&gt;&lt;keyword&gt;monocyte chemoattractant protein-1&lt;/keyword&gt;&lt;keyword&gt;tissue-resident macrophages&lt;/keyword&gt;&lt;keyword&gt;human kupffer cells&lt;/keyword&gt;&lt;keyword&gt;c virus core&lt;/keyword&gt;&lt;keyword&gt;hepatocellular-carcinoma&lt;/keyword&gt;&lt;keyword&gt;bone-marrow&lt;/keyword&gt;&lt;keyword&gt;infiltrating macrophages&lt;/keyword&gt;&lt;keyword&gt;in-vivo&lt;/keyword&gt;&lt;keyword&gt;nonalcoholic steatohepatitis&lt;/keyword&gt;&lt;keyword&gt;pharmacological inhibition&lt;/keyword&gt;&lt;/keywords&gt;&lt;dates&gt;&lt;year&gt;2017&lt;/year&gt;&lt;pub-dates&gt;&lt;date&gt;Jun&lt;/date&gt;&lt;/pub-dates&gt;&lt;/dates&gt;&lt;isbn&gt;0168-8278&lt;/isbn&gt;&lt;accession-num&gt;WOS:000401233800023&lt;/accession-num&gt;&lt;urls&gt;&lt;related-urls&gt;&lt;url&gt;&amp;lt;Go to ISI&amp;gt;://WOS:000401233800023&lt;/url&gt;&lt;/related-urls&gt;&lt;/urls&gt;&lt;electronic-resource-num&gt;10.1016/j.jhep.2017.02.026&lt;/electronic-resource-num&gt;&lt;language&gt;English&lt;/language&gt;&lt;/record&gt;&lt;/Cite&gt;&lt;/EndNote&gt;</w:instrText>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5950BD">
        <w:rPr>
          <w:rFonts w:ascii="Book Antiqua" w:hAnsi="Book Antiqua"/>
          <w:noProof/>
          <w:vertAlign w:val="superscript"/>
          <w:lang w:eastAsia="en-AU"/>
        </w:rPr>
        <w:t>3</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Pr="00285EC0">
        <w:rPr>
          <w:rFonts w:ascii="Book Antiqua" w:hAnsi="Book Antiqua"/>
          <w:lang w:eastAsia="en-AU"/>
        </w:rPr>
        <w:t>.</w:t>
      </w:r>
      <w:r w:rsidR="00136740" w:rsidRPr="00285EC0">
        <w:rPr>
          <w:rFonts w:ascii="Book Antiqua" w:eastAsia="宋体" w:hAnsi="Book Antiqua"/>
          <w:lang w:val="en-US"/>
        </w:rPr>
        <w:t xml:space="preserve"> </w:t>
      </w:r>
      <w:r w:rsidR="0044392E" w:rsidRPr="00285EC0">
        <w:rPr>
          <w:rFonts w:ascii="Book Antiqua" w:eastAsia="宋体" w:hAnsi="Book Antiqua"/>
          <w:lang w:val="en-US"/>
        </w:rPr>
        <w:t>One of these is l</w:t>
      </w:r>
      <w:r w:rsidR="00136740" w:rsidRPr="00285EC0">
        <w:rPr>
          <w:rFonts w:ascii="Book Antiqua" w:eastAsia="宋体" w:hAnsi="Book Antiqua"/>
          <w:lang w:val="en-US"/>
        </w:rPr>
        <w:t xml:space="preserve">imiting monocyte and macrophage recruitment. Many of the pathways characterized in mice for monocyte recruitment </w:t>
      </w:r>
      <w:r w:rsidR="00D519AA" w:rsidRPr="00285EC0">
        <w:rPr>
          <w:rFonts w:ascii="Book Antiqua" w:eastAsia="宋体" w:hAnsi="Book Antiqua"/>
          <w:lang w:val="en-US"/>
        </w:rPr>
        <w:t>are</w:t>
      </w:r>
      <w:r w:rsidR="00136740" w:rsidRPr="00285EC0">
        <w:rPr>
          <w:rFonts w:ascii="Book Antiqua" w:eastAsia="宋体" w:hAnsi="Book Antiqua"/>
          <w:lang w:val="en-US"/>
        </w:rPr>
        <w:t xml:space="preserve"> also strongly regulated in patients with liver diseases suggesting well conserved mechanisms across species. For instance,</w:t>
      </w:r>
      <w:r w:rsidR="0044392E" w:rsidRPr="00285EC0">
        <w:rPr>
          <w:rFonts w:ascii="Book Antiqua" w:hAnsi="Book Antiqua"/>
        </w:rPr>
        <w:t xml:space="preserve"> </w:t>
      </w:r>
      <w:r w:rsidR="00AA23C4" w:rsidRPr="00285EC0">
        <w:rPr>
          <w:rFonts w:ascii="Book Antiqua" w:eastAsia="宋体" w:hAnsi="Book Antiqua"/>
          <w:lang w:val="en-US"/>
        </w:rPr>
        <w:t>c</w:t>
      </w:r>
      <w:r w:rsidR="0044392E" w:rsidRPr="00285EC0">
        <w:rPr>
          <w:rFonts w:ascii="Book Antiqua" w:eastAsia="宋体" w:hAnsi="Book Antiqua"/>
          <w:lang w:val="en-US"/>
        </w:rPr>
        <w:t xml:space="preserve">enicriviroc, </w:t>
      </w:r>
      <w:r w:rsidR="0044392E" w:rsidRPr="00285EC0">
        <w:rPr>
          <w:rFonts w:ascii="Book Antiqua" w:hAnsi="Book Antiqua"/>
          <w:lang w:eastAsia="en-AU"/>
        </w:rPr>
        <w:t xml:space="preserve">an oral </w:t>
      </w:r>
      <w:r w:rsidR="0044392E" w:rsidRPr="00285EC0">
        <w:rPr>
          <w:rFonts w:ascii="Book Antiqua" w:eastAsia="宋体" w:hAnsi="Book Antiqua"/>
          <w:lang w:val="en-US"/>
        </w:rPr>
        <w:t>dual inhibitor of the chemokine receptor</w:t>
      </w:r>
      <w:r w:rsidR="0044392E" w:rsidRPr="00285EC0">
        <w:rPr>
          <w:rFonts w:ascii="Book Antiqua" w:hAnsi="Book Antiqua"/>
          <w:lang w:eastAsia="en-AU"/>
        </w:rPr>
        <w:t xml:space="preserve"> C-C ligand/ receptor 2 and 5</w:t>
      </w:r>
      <w:r w:rsidR="0044392E" w:rsidRPr="00285EC0">
        <w:rPr>
          <w:rFonts w:ascii="Book Antiqua" w:eastAsia="宋体" w:hAnsi="Book Antiqua"/>
          <w:lang w:val="en-US"/>
        </w:rPr>
        <w:t xml:space="preserve"> pathway </w:t>
      </w:r>
      <w:r w:rsidR="00AA23C4" w:rsidRPr="00285EC0">
        <w:rPr>
          <w:rFonts w:ascii="Book Antiqua" w:eastAsia="宋体" w:hAnsi="Book Antiqua"/>
          <w:lang w:val="en-US"/>
        </w:rPr>
        <w:t>(</w:t>
      </w:r>
      <w:r w:rsidR="0044392E" w:rsidRPr="00285EC0">
        <w:rPr>
          <w:rFonts w:ascii="Book Antiqua" w:eastAsia="宋体" w:hAnsi="Book Antiqua"/>
          <w:lang w:val="en-US"/>
        </w:rPr>
        <w:t>inhibits hepatic monocyte infiltration</w:t>
      </w:r>
      <w:r w:rsidR="00E31481" w:rsidRPr="00285EC0">
        <w:rPr>
          <w:rFonts w:ascii="Book Antiqua" w:eastAsia="宋体" w:hAnsi="Book Antiqua"/>
          <w:lang w:val="en-US"/>
        </w:rPr>
        <w:t>)</w:t>
      </w:r>
      <w:r w:rsidR="0044392E" w:rsidRPr="00285EC0">
        <w:rPr>
          <w:rFonts w:ascii="Book Antiqua" w:eastAsia="宋体" w:hAnsi="Book Antiqua"/>
          <w:lang w:val="en-US"/>
        </w:rPr>
        <w:fldChar w:fldCharType="begin">
          <w:fldData xml:space="preserve">PEVuZE5vdGU+PENpdGU+PEF1dGhvcj5LcmVua2VsPC9BdXRob3I+PFllYXI+MjAxODwvWWVhcj48
UmVjTnVtPjIwMzQ8L1JlY051bT48RGlzcGxheVRleHQ+PHN0eWxlIGZhY2U9InN1cGVyc2NyaXB0
Ij5bMTQ1XTwvc3R5bGU+PC9EaXNwbGF5VGV4dD48cmVjb3JkPjxyZWMtbnVtYmVyPjIwMzQ8L3Jl
Yy1udW1iZXI+PGZvcmVpZ24ta2V5cz48a2V5IGFwcD0iRU4iIGRiLWlkPSI5cjBmdHowZmh2MjVz
cmV4NXpxdmEwZm12d2FhZGV4czVwZnMiIHRpbWVzdGFtcD0iMTU3NTk0ODg5MiI+MjAzNDwva2V5
PjwvZm9yZWlnbi1rZXlzPjxyZWYtdHlwZSBuYW1lPSJKb3VybmFsIEFydGljbGUiPjE3PC9yZWYt
dHlwZT48Y29udHJpYnV0b3JzPjxhdXRob3JzPjxhdXRob3I+S3JlbmtlbCwgTy48L2F1dGhvcj48
YXV0aG9yPlB1ZW5nZWwsIFQuPC9hdXRob3I+PGF1dGhvcj5Hb3ZhZXJlLCBPLjwvYXV0aG9yPjxh
dXRob3I+QWJkYWxsYWgsIEEuIFQuPC9hdXRob3I+PGF1dGhvcj5Nb3NzYW5lbiwgSi4gQy48L2F1
dGhvcj48YXV0aG9yPktvaGxoZXBwLCBNLjwvYXV0aG9yPjxhdXRob3I+TGllcGVsdCwgQS48L2F1
dGhvcj48YXV0aG9yPkxlZmVidnJlLCBFLjwvYXV0aG9yPjxhdXRob3I+THVlZGRlLCBULjwvYXV0
aG9yPjxhdXRob3I+SGVsbGVyYnJhbmQsIEMuPC9hdXRob3I+PGF1dGhvcj5XZWlza2lyY2hlbiwg
Ui48L2F1dGhvcj48YXV0aG9yPkxvbmdlcmljaCwgVC48L2F1dGhvcj48YXV0aG9yPkNvc3RhLCBJ
LiBHLjwvYXV0aG9yPjxhdXRob3I+QW5zdGVlLCBRLiBNLjwvYXV0aG9yPjxhdXRob3I+VHJhdXR3
ZWluLCBDLjwvYXV0aG9yPjxhdXRob3I+VGFja2UsIEYuPC9hdXRob3I+PC9hdXRob3JzPjwvY29u
dHJpYnV0b3JzPjxhdXRoLWFkZHJlc3M+VW5pdiBIb3NwIEFhY2hlbiwgRGVwdCBNZWQgMywgUGF1
d2Vsc3N0ciAzMCwgRC01MjA3NCBBYWNoZW4sIEdlcm1hbnkmI3hEO05ld2Nhc3RsZSBVbml2LCBJ
bnN0IENlbGx1bGFyIE1lZCwgTmV3Y2FzdGxlIFVwb24gVHluZSwgVHluZSAmYW1wOyBXZWFyLCBF
bmdsYW5kJiN4RDtVbml2IEhvc3AgQWFjaGVuLCBJWktGIENvbXB1dGF0IEJpb2wgUmVzIEdycCwg
QWFjaGVuLCBHZXJtYW55JiN4RDtVbml2IEhvc3AgQWFjaGVuLCBEZXB0IEludGVucyAmYW1wOyBJ
bnRlcm1lZGlhdGUgQ2FyZSwgQWFjaGVuLCBHZXJtYW55JiN4RDtBbGxlcmdhbiwgU2FuIEZyYW5j
aXNjbywgQ0EgVVNBJiN4RDtGcmllZHJpY2ggQWxleGFuZGVyIFVuaXYsIEluc3QgQmlvY2hlbSwg
RXJsYW5nZW4sIEdlcm1hbnkmI3hEO1VuaXYgSG9zcCBBYWNoZW4sIEluc3QgTW9sIFBhdGhvYmlv
Y2hlbSBFeHB0IEdlbmUgVGhlcmFweSAmYW1wOyBDbGluIENoLCBBYWNoZW4sIEdlcm1hbnkmI3hE
O1VuaXYgSG9zcCBBYWNoZW4sIEluc3QgUGF0aG9sLCBBYWNoZW4sIEdlcm1hbnk8L2F1dGgtYWRk
cmVzcz48dGl0bGVzPjx0aXRsZT5UaGVyYXBldXRpYyBpbmhpYml0aW9uIG9mIGluZmxhbW1hdG9y
eSBtb25vY3l0ZSByZWNydWl0bWVudCByZWR1Y2VzIHN0ZWF0b2hlcGF0aXRpcyBhbmQgbGl2ZXIg
Zmlicm9zaXM8L3RpdGxlPjxzZWNvbmRhcnktdGl0bGU+SGVwYXRvbG9neTwvc2Vjb25kYXJ5LXRp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PHBhZ2VzPjEyNzAtMTI4MzwvcGFnZXM+PHZvbHVtZT42Nzwvdm9sdW1lPjxudW1iZXI+NDwvbnVt
YmVyPjxrZXl3b3Jkcz48a2V5d29yZD5ub25hbGNvaG9saWMgc3RlYXRvaGVwYXRpdGlzPC9rZXl3
b3JkPjxrZXl3b3JkPmhlcGF0aWMgcmVjcnVpdG1lbnQ8L2tleXdvcmQ+PGtleXdvcmQ+cGhhcm1h
Y29sb2dpY2FsIGluaGliaXRpb248L2tleXdvcmQ+PGtleXdvcmQ+bWFjcm9waGFnZSBpbmZpbHRy
YXRpb248L2tleXdvcmQ+PGtleXdvcmQ+Y2VsbHM8L2tleXdvcmQ+PGtleXdvcmQ+ZXBpZGVtaW9s
b2d5PC9rZXl3b3JkPjxrZXl3b3JkPmhvbWVvc3Rhc2lzPC9rZXl3b3JkPjxrZXl3b3JkPnJlZ3Jl
c3Npb248L2tleXdvcmQ+PGtleXdvcmQ+Y3l0b3NjYXBlPC9rZXl3b3JkPjxrZXl3b3JkPnNwZWN0
cnVtPC9rZXl3b3JkPjwva2V5d29yZHM+PGRhdGVzPjx5ZWFyPjIwMTg8L3llYXI+PHB1Yi1kYXRl
cz48ZGF0ZT5BcHI8L2RhdGU+PC9wdWItZGF0ZXM+PC9kYXRlcz48aXNibj4wMjcwLTkxMzk8L2lz
Ym4+PGFjY2Vzc2lvbi1udW0+V09TOjAwMDQyODMzMjYwMDAxNDwvYWNjZXNzaW9uLW51bT48dXJs
cz48cmVsYXRlZC11cmxzPjx1cmw+Jmx0O0dvIHRvIElTSSZndDs6Ly9XT1M6MDAwNDI4MzMyNjAw
MDE0PC91cmw+PC9yZWxhdGVkLXVybHM+PC91cmxzPjxlbGVjdHJvbmljLXJlc291cmNlLW51bT4x
MC4xMDAyL2hlcC4yOTU0NDwvZWxlY3Ryb25pYy1yZXNvdXJjZS1udW0+PGxhbmd1YWdlPkVuZ2xp
c2g8L2xhbmd1YWdlPjwvcmVjb3JkPjwvQ2l0ZT48L0VuZE5vdGU+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PEVuZE5vdGU+PENpdGU+PEF1dGhvcj5LcmVua2VsPC9BdXRob3I+PFllYXI+MjAxODwvWWVhcj48
UmVjTnVtPjIwMzQ8L1JlY051bT48RGlzcGxheVRleHQ+PHN0eWxlIGZhY2U9InN1cGVyc2NyaXB0
Ij5bMTQ1XTwvc3R5bGU+PC9EaXNwbGF5VGV4dD48cmVjb3JkPjxyZWMtbnVtYmVyPjIwMzQ8L3Jl
Yy1udW1iZXI+PGZvcmVpZ24ta2V5cz48a2V5IGFwcD0iRU4iIGRiLWlkPSI5cjBmdHowZmh2MjVz
cmV4NXpxdmEwZm12d2FhZGV4czVwZnMiIHRpbWVzdGFtcD0iMTU3NTk0ODg5MiI+MjAzNDwva2V5
PjwvZm9yZWlnbi1rZXlzPjxyZWYtdHlwZSBuYW1lPSJKb3VybmFsIEFydGljbGUiPjE3PC9yZWYt
dHlwZT48Y29udHJpYnV0b3JzPjxhdXRob3JzPjxhdXRob3I+S3JlbmtlbCwgTy48L2F1dGhvcj48
YXV0aG9yPlB1ZW5nZWwsIFQuPC9hdXRob3I+PGF1dGhvcj5Hb3ZhZXJlLCBPLjwvYXV0aG9yPjxh
dXRob3I+QWJkYWxsYWgsIEEuIFQuPC9hdXRob3I+PGF1dGhvcj5Nb3NzYW5lbiwgSi4gQy48L2F1
dGhvcj48YXV0aG9yPktvaGxoZXBwLCBNLjwvYXV0aG9yPjxhdXRob3I+TGllcGVsdCwgQS48L2F1
dGhvcj48YXV0aG9yPkxlZmVidnJlLCBFLjwvYXV0aG9yPjxhdXRob3I+THVlZGRlLCBULjwvYXV0
aG9yPjxhdXRob3I+SGVsbGVyYnJhbmQsIEMuPC9hdXRob3I+PGF1dGhvcj5XZWlza2lyY2hlbiwg
Ui48L2F1dGhvcj48YXV0aG9yPkxvbmdlcmljaCwgVC48L2F1dGhvcj48YXV0aG9yPkNvc3RhLCBJ
LiBHLjwvYXV0aG9yPjxhdXRob3I+QW5zdGVlLCBRLiBNLjwvYXV0aG9yPjxhdXRob3I+VHJhdXR3
ZWluLCBDLjwvYXV0aG9yPjxhdXRob3I+VGFja2UsIEYuPC9hdXRob3I+PC9hdXRob3JzPjwvY29u
dHJpYnV0b3JzPjxhdXRoLWFkZHJlc3M+VW5pdiBIb3NwIEFhY2hlbiwgRGVwdCBNZWQgMywgUGF1
d2Vsc3N0ciAzMCwgRC01MjA3NCBBYWNoZW4sIEdlcm1hbnkmI3hEO05ld2Nhc3RsZSBVbml2LCBJ
bnN0IENlbGx1bGFyIE1lZCwgTmV3Y2FzdGxlIFVwb24gVHluZSwgVHluZSAmYW1wOyBXZWFyLCBF
bmdsYW5kJiN4RDtVbml2IEhvc3AgQWFjaGVuLCBJWktGIENvbXB1dGF0IEJpb2wgUmVzIEdycCwg
QWFjaGVuLCBHZXJtYW55JiN4RDtVbml2IEhvc3AgQWFjaGVuLCBEZXB0IEludGVucyAmYW1wOyBJ
bnRlcm1lZGlhdGUgQ2FyZSwgQWFjaGVuLCBHZXJtYW55JiN4RDtBbGxlcmdhbiwgU2FuIEZyYW5j
aXNjbywgQ0EgVVNBJiN4RDtGcmllZHJpY2ggQWxleGFuZGVyIFVuaXYsIEluc3QgQmlvY2hlbSwg
RXJsYW5nZW4sIEdlcm1hbnkmI3hEO1VuaXYgSG9zcCBBYWNoZW4sIEluc3QgTW9sIFBhdGhvYmlv
Y2hlbSBFeHB0IEdlbmUgVGhlcmFweSAmYW1wOyBDbGluIENoLCBBYWNoZW4sIEdlcm1hbnkmI3hE
O1VuaXYgSG9zcCBBYWNoZW4sIEluc3QgUGF0aG9sLCBBYWNoZW4sIEdlcm1hbnk8L2F1dGgtYWRk
cmVzcz48dGl0bGVzPjx0aXRsZT5UaGVyYXBldXRpYyBpbmhpYml0aW9uIG9mIGluZmxhbW1hdG9y
eSBtb25vY3l0ZSByZWNydWl0bWVudCByZWR1Y2VzIHN0ZWF0b2hlcGF0aXRpcyBhbmQgbGl2ZXIg
Zmlicm9zaXM8L3RpdGxlPjxzZWNvbmRhcnktdGl0bGU+SGVwYXRvbG9neTwvc2Vjb25kYXJ5LXRp
dGxlPjxhbHQtdGl0bGU+SGVwYXRvbG9neTwvYWx0LXRpdGxlPjwvdGl0bGVzPjxwZXJpb2RpY2Fs
PjxmdWxsLXRpdGxlPkhlcGF0b2xvZ3k8L2Z1bGwtdGl0bGU+PGFiYnItMT5IZXBhdG9sb2d5PC9h
YmJyLTE+PC9wZXJpb2RpY2FsPjxhbHQtcGVyaW9kaWNhbD48ZnVsbC10aXRsZT5IZXBhdG9sb2d5
PC9mdWxsLXRpdGxlPjxhYmJyLTE+SGVwYXRvbG9neTwvYWJici0xPjwvYWx0LXBlcmlvZGljYWw+
PHBhZ2VzPjEyNzAtMTI4MzwvcGFnZXM+PHZvbHVtZT42Nzwvdm9sdW1lPjxudW1iZXI+NDwvbnVt
YmVyPjxrZXl3b3Jkcz48a2V5d29yZD5ub25hbGNvaG9saWMgc3RlYXRvaGVwYXRpdGlzPC9rZXl3
b3JkPjxrZXl3b3JkPmhlcGF0aWMgcmVjcnVpdG1lbnQ8L2tleXdvcmQ+PGtleXdvcmQ+cGhhcm1h
Y29sb2dpY2FsIGluaGliaXRpb248L2tleXdvcmQ+PGtleXdvcmQ+bWFjcm9waGFnZSBpbmZpbHRy
YXRpb248L2tleXdvcmQ+PGtleXdvcmQ+Y2VsbHM8L2tleXdvcmQ+PGtleXdvcmQ+ZXBpZGVtaW9s
b2d5PC9rZXl3b3JkPjxrZXl3b3JkPmhvbWVvc3Rhc2lzPC9rZXl3b3JkPjxrZXl3b3JkPnJlZ3Jl
c3Npb248L2tleXdvcmQ+PGtleXdvcmQ+Y3l0b3NjYXBlPC9rZXl3b3JkPjxrZXl3b3JkPnNwZWN0
cnVtPC9rZXl3b3JkPjwva2V5d29yZHM+PGRhdGVzPjx5ZWFyPjIwMTg8L3llYXI+PHB1Yi1kYXRl
cz48ZGF0ZT5BcHI8L2RhdGU+PC9wdWItZGF0ZXM+PC9kYXRlcz48aXNibj4wMjcwLTkxMzk8L2lz
Ym4+PGFjY2Vzc2lvbi1udW0+V09TOjAwMDQyODMzMjYwMDAxNDwvYWNjZXNzaW9uLW51bT48dXJs
cz48cmVsYXRlZC11cmxzPjx1cmw+Jmx0O0dvIHRvIElTSSZndDs6Ly9XT1M6MDAwNDI4MzMyNjAw
MDE0PC91cmw+PC9yZWxhdGVkLXVybHM+PC91cmxzPjxlbGVjdHJvbmljLXJlc291cmNlLW51bT4x
MC4xMDAyL2hlcC4yOTU0NDwvZWxlY3Ryb25pYy1yZXNvdXJjZS1udW0+PGxhbmd1YWdlPkVuZ2xp
c2g8L2xhbmd1YWdlPjwvcmVjb3JkPjwvQ2l0ZT48L0VuZE5vdGU+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4392E" w:rsidRPr="00285EC0">
        <w:rPr>
          <w:rFonts w:ascii="Book Antiqua" w:eastAsia="宋体" w:hAnsi="Book Antiqua"/>
          <w:lang w:val="en-US"/>
        </w:rPr>
      </w:r>
      <w:r w:rsidR="0044392E"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5950BD">
        <w:rPr>
          <w:rFonts w:ascii="Book Antiqua" w:eastAsia="宋体" w:hAnsi="Book Antiqua"/>
          <w:noProof/>
          <w:vertAlign w:val="superscript"/>
          <w:lang w:val="en-US"/>
        </w:rPr>
        <w:t>4</w:t>
      </w:r>
      <w:r w:rsidR="002C3308" w:rsidRPr="00285EC0">
        <w:rPr>
          <w:rFonts w:ascii="Book Antiqua" w:eastAsia="宋体" w:hAnsi="Book Antiqua"/>
          <w:noProof/>
          <w:vertAlign w:val="superscript"/>
          <w:lang w:val="en-US"/>
        </w:rPr>
        <w:t>]</w:t>
      </w:r>
      <w:r w:rsidR="0044392E" w:rsidRPr="00285EC0">
        <w:rPr>
          <w:rFonts w:ascii="Book Antiqua" w:eastAsia="宋体" w:hAnsi="Book Antiqua"/>
          <w:lang w:val="en-US"/>
        </w:rPr>
        <w:fldChar w:fldCharType="end"/>
      </w:r>
      <w:r w:rsidR="0044392E" w:rsidRPr="00285EC0">
        <w:rPr>
          <w:rFonts w:ascii="Book Antiqua" w:eastAsia="宋体" w:hAnsi="Book Antiqua"/>
          <w:lang w:val="en-US"/>
        </w:rPr>
        <w:t xml:space="preserve"> </w:t>
      </w:r>
      <w:r w:rsidR="00E31481" w:rsidRPr="00285EC0">
        <w:rPr>
          <w:rFonts w:ascii="Book Antiqua" w:eastAsia="宋体" w:hAnsi="Book Antiqua"/>
          <w:lang w:val="en-US"/>
        </w:rPr>
        <w:t>was</w:t>
      </w:r>
      <w:r w:rsidR="0044392E" w:rsidRPr="00285EC0">
        <w:rPr>
          <w:rFonts w:ascii="Book Antiqua" w:eastAsia="宋体" w:hAnsi="Book Antiqua"/>
          <w:lang w:val="en-US"/>
        </w:rPr>
        <w:t xml:space="preserve"> evaluated in a phase 2b clinical trial in patients with </w:t>
      </w:r>
      <w:r w:rsidR="005942A8" w:rsidRPr="00285EC0">
        <w:rPr>
          <w:rFonts w:ascii="Book Antiqua" w:eastAsia="宋体" w:hAnsi="Book Antiqua"/>
          <w:lang w:val="en-US"/>
        </w:rPr>
        <w:t>MAFLD</w:t>
      </w:r>
      <w:r w:rsidR="0044392E" w:rsidRPr="00285EC0">
        <w:rPr>
          <w:rFonts w:ascii="Book Antiqua" w:eastAsia="宋体" w:hAnsi="Book Antiqua"/>
          <w:lang w:val="en-US"/>
        </w:rPr>
        <w:t xml:space="preserve"> and fibrosis</w:t>
      </w:r>
      <w:r w:rsidR="00702242" w:rsidRPr="00285EC0">
        <w:rPr>
          <w:rFonts w:ascii="Book Antiqua" w:eastAsia="宋体" w:hAnsi="Book Antiqua"/>
          <w:lang w:val="en-US"/>
        </w:rPr>
        <w:t>.</w:t>
      </w:r>
      <w:r w:rsidR="0044392E" w:rsidRPr="00285EC0">
        <w:rPr>
          <w:rFonts w:ascii="Book Antiqua" w:eastAsia="宋体" w:hAnsi="Book Antiqua"/>
          <w:lang w:val="en-US"/>
        </w:rPr>
        <w:t xml:space="preserve"> </w:t>
      </w:r>
      <w:r w:rsidR="00702242" w:rsidRPr="00285EC0">
        <w:rPr>
          <w:rFonts w:ascii="Book Antiqua" w:eastAsia="宋体" w:hAnsi="Book Antiqua"/>
          <w:lang w:val="en-US"/>
        </w:rPr>
        <w:t>E</w:t>
      </w:r>
      <w:r w:rsidR="0044392E" w:rsidRPr="00285EC0">
        <w:rPr>
          <w:rFonts w:ascii="Book Antiqua" w:eastAsia="宋体" w:hAnsi="Book Antiqua"/>
          <w:lang w:val="en-US"/>
        </w:rPr>
        <w:t>arly results suggest that</w:t>
      </w:r>
      <w:r w:rsidR="0044392E" w:rsidRPr="00285EC0">
        <w:rPr>
          <w:rFonts w:ascii="Book Antiqua" w:hAnsi="Book Antiqua"/>
        </w:rPr>
        <w:t xml:space="preserve"> patients </w:t>
      </w:r>
      <w:r w:rsidR="00485781" w:rsidRPr="00285EC0">
        <w:rPr>
          <w:rFonts w:ascii="Book Antiqua" w:hAnsi="Book Antiqua"/>
        </w:rPr>
        <w:t>receiv</w:t>
      </w:r>
      <w:r w:rsidR="00702242" w:rsidRPr="00285EC0">
        <w:rPr>
          <w:rFonts w:ascii="Book Antiqua" w:hAnsi="Book Antiqua"/>
        </w:rPr>
        <w:t>ing</w:t>
      </w:r>
      <w:r w:rsidR="00D519AA" w:rsidRPr="00285EC0">
        <w:rPr>
          <w:rFonts w:ascii="Book Antiqua" w:hAnsi="Book Antiqua"/>
        </w:rPr>
        <w:t xml:space="preserve"> </w:t>
      </w:r>
      <w:r w:rsidR="00D519AA" w:rsidRPr="00285EC0">
        <w:rPr>
          <w:rFonts w:ascii="Book Antiqua" w:eastAsia="宋体" w:hAnsi="Book Antiqua"/>
          <w:lang w:val="en-US"/>
        </w:rPr>
        <w:t xml:space="preserve">cenicriviroc </w:t>
      </w:r>
      <w:r w:rsidR="0044392E" w:rsidRPr="00285EC0">
        <w:rPr>
          <w:rFonts w:ascii="Book Antiqua" w:eastAsia="宋体" w:hAnsi="Book Antiqua"/>
          <w:lang w:val="en-US"/>
        </w:rPr>
        <w:t xml:space="preserve">oral therapy </w:t>
      </w:r>
      <w:r w:rsidR="00D519AA" w:rsidRPr="00285EC0">
        <w:rPr>
          <w:rFonts w:ascii="Book Antiqua" w:eastAsia="宋体" w:hAnsi="Book Antiqua"/>
          <w:lang w:val="en-US"/>
        </w:rPr>
        <w:t xml:space="preserve">were </w:t>
      </w:r>
      <w:r w:rsidR="0044392E" w:rsidRPr="00285EC0">
        <w:rPr>
          <w:rFonts w:ascii="Book Antiqua" w:eastAsia="宋体" w:hAnsi="Book Antiqua"/>
          <w:lang w:val="en-US"/>
        </w:rPr>
        <w:t xml:space="preserve">twice as likely to have improvement of fibrosis (without worsening of </w:t>
      </w:r>
      <w:r w:rsidR="005942A8" w:rsidRPr="00285EC0">
        <w:rPr>
          <w:rFonts w:ascii="Book Antiqua" w:eastAsia="宋体" w:hAnsi="Book Antiqua"/>
          <w:lang w:val="en-US"/>
        </w:rPr>
        <w:t>steatohepatitis</w:t>
      </w:r>
      <w:r w:rsidR="0044392E" w:rsidRPr="00285EC0">
        <w:rPr>
          <w:rFonts w:ascii="Book Antiqua" w:eastAsia="宋体" w:hAnsi="Book Antiqua"/>
          <w:lang w:val="en-US"/>
        </w:rPr>
        <w:t>) after 1 year of follow up</w:t>
      </w:r>
      <w:r w:rsidR="0044392E" w:rsidRPr="00285EC0">
        <w:rPr>
          <w:rFonts w:ascii="Book Antiqua" w:eastAsia="宋体" w:hAnsi="Book Antiqua"/>
          <w:lang w:val="en-US"/>
        </w:rPr>
        <w:fldChar w:fldCharType="begin">
          <w:fldData xml:space="preserve">PEVuZE5vdGU+PENpdGU+PEF1dGhvcj5LYXphbmtvdjwvQXV0aG9yPjxZZWFyPjIwMTg8L1llYXI+
PFJlY051bT4yMDMzPC9SZWNOdW0+PERpc3BsYXlUZXh0PjxzdHlsZSBmYWNlPSJzdXBlcnNjcmlw
dCI+WzE0Ml08L3N0eWxlPjwvRGlzcGxheVRleHQ+PHJlY29yZD48cmVjLW51bWJlcj4yMDMzPC9y
ZWMtbnVtYmVyPjxmb3JlaWduLWtleXM+PGtleSBhcHA9IkVOIiBkYi1pZD0iOXIwZnR6MGZodjI1
c3JleDV6cXZhMGZtdndhYWRleHM1cGZzIiB0aW1lc3RhbXA9IjE1NzU5NDgyNDYiPjIwMzM8L2tl
eT48L2ZvcmVpZ24ta2V5cz48cmVmLXR5cGUgbmFtZT0iSm91cm5hbCBBcnRpY2xlIj4xNzwvcmVm
LXR5cGU+PGNvbnRyaWJ1dG9ycz48YXV0aG9ycz48YXV0aG9yPkthemFua292LCBLLjwvYXV0aG9y
PjxhdXRob3I+QWxpc2ksIEEuPC9hdXRob3I+PGF1dGhvcj5Nb2xsZXIsIEguIEouPC9hdXRob3I+
PGF1dGhvcj5EZSBWaXRvLCBSLjwvYXV0aG9yPjxhdXRob3I+Uml0dGlnLCBTLjwvYXV0aG9yPjxh
dXRob3I+TWFobGVyLCBCLjwvYXV0aG9yPjxhdXRob3I+Tm9iaWxpLCBWLjwvYXV0aG9yPjxhdXRo
b3I+R3JvbmJhZWssIEguPC9hdXRob3I+PC9hdXRob3JzPjwvY29udHJpYnV0b3JzPjxhdXRoLWFk
ZHJlc3M+QWFyaHVzIFVuaXYgSG9zcCwgRGVwdCBIZXBhdG9sICZhbXA7IEdhc3Ryb2VudGVyb2ws
IFBhbGxlIEp1dWwgSmVuc2VucyBCbHZkIDk5LCBESy04MjAwIEFhcmh1cyBOLCBEZW5tYXJrJiN4
RDtSYW5kZXJzIFJlZyBIb3NwLCBEZXB0IEludGVybmFsIE1lZCwgUmFuZGVycywgRGVubWFyayYj
eEQ7QmFtYmlubyBHZXN1IFBlZGlhdCBIb3NwLCBJUkNDUywgTW9sIEdlbmV0IENvbXBsZXggUGhl
bm90eXBlcywgUm9tZSwgSXRhbHkmI3hEO0Fhcmh1cyBVbml2IEhvc3AsIERlcHQgQ2xpbiBCaW9j
aGVtLCBBYXJodXMgTiwgRGVubWFyayYjeEQ7QmFtYmlubyBHZXN1IFBlZGlhdCBIb3NwLCBVbml0
IFBhdGhvbCwgSVJDQ1MsIFJvbWUsIEl0YWx5JiN4RDtBYXJodXMgVW5pdiBIb3NwLCBEZXB0IFBl
ZGlhdCAmYW1wOyBBZG9sZXNjZW50IE1lZCwgQWFyaHVzIE4sIERlbm1hcmsmI3hEO0JhbWJpbm8g
R2VzdSBQZWRpYXQgSG9zcCwgSVJDQ1MsIEhlcGF0b2wgR2FzdHJvZW50ZXJvbCAmYW1wOyBOdXRy
LCBSb21lLCBJdGFseSYjeEQ7VW5pdiBSb21hIExhIFNhcGllbnphLCBQZWRpYXQgRGVwdCwgUm9t
ZSwgSXRhbHk8L2F1dGgtYWRkcmVzcz48dGl0bGVzPjx0aXRsZT5NYWNyb3BoYWdlIE1hcmtlcnMg
QXJlIFBvb3JseSBBc3NvY2lhdGVkIFdpdGggTGl2ZXIgSGlzdG9sb2d5IGluIENoaWxkcmVuIFdp
dGggTm9uYWxjb2hvbGljIEZhdHR5IExpdmVyIERpc2Vhc2U8L3RpdGxlPjxzZWNvbmRhcnktdGl0
bGU+Sm91cm5hbCBvZiBQZWRpYXRyaWMgR2FzdHJvZW50ZXJvbG9neSBhbmQgTnV0cml0aW9uPC9z
ZWNvbmRhcnktdGl0bGU+PGFsdC10aXRsZT5KIFBlZGlhdHIgR2FzdHIgTnV0cjwvYWx0LXRpdGxl
PjwvdGl0bGVzPjxwZXJpb2RpY2FsPjxmdWxsLXRpdGxlPkpvdXJuYWwgb2YgUGVkaWF0cmljIEdh
c3Ryb2VudGVyb2xvZ3kgYW5kIE51dHJpdGlvbjwvZnVsbC10aXRsZT48YWJici0xPkogUGVkaWF0
ciBHYXN0ciBOdXRyPC9hYmJyLTE+PC9wZXJpb2RpY2FsPjxhbHQtcGVyaW9kaWNhbD48ZnVsbC10
aXRsZT5Kb3VybmFsIG9mIFBlZGlhdHJpYyBHYXN0cm9lbnRlcm9sb2d5IGFuZCBOdXRyaXRpb248
L2Z1bGwtdGl0bGU+PGFiYnItMT5KIFBlZGlhdHIgR2FzdHIgTnV0cjwvYWJici0xPjwvYWx0LXBl
cmlvZGljYWw+PHBhZ2VzPjYzNS02NDI8L3BhZ2VzPjx2b2x1bWU+Njc8L3ZvbHVtZT48bnVtYmVy
PjU8L251bWJlcj48a2V5d29yZHM+PGtleXdvcmQ+bWFjcm9waGFnZXM8L2tleXdvcmQ+PGtleXdv
cmQ+bm9uYWxjb2hvbGljIHN0ZWF0b2hlcGF0aXRpczwva2V5d29yZD48a2V5d29yZD5wZWRpYXRy
aWMgbm9uYWxjb2hvbGljIGZhdHR5IGxpdmVyIGRpc2Vhc2U8L2tleXdvcmQ+PGtleXdvcmQ+dnNs
IzM8L2tleXdvcmQ+PGtleXdvcmQ+c29sdWJsZSBjZDE2Mzwva2V5d29yZD48a2V5d29yZD5hY3Rp
dmF0aW9uIG1hcmtlcjwva2V5d29yZD48a2V5d29yZD5oZXBhdGljIHN0ZWF0b3Npczwva2V5d29y
ZD48a2V5d29yZD5jZWxsczwva2V5d29yZD48a2V5d29yZD5zdGVhdG9oZXBhdGl0aXM8L2tleXdv
cmQ+PGtleXdvcmQ+Zmlicm9zaXM8L2tleXdvcmQ+PGtleXdvcmQ+Y2lycmhvc2lzPC9rZXl3b3Jk
PjxrZXl3b3JkPnNldmVyaXR5PC9rZXl3b3JkPjxrZXl3b3JkPnZhbGlkYXRpb248L2tleXdvcmQ+
PGtleXdvcmQ+bW9ydGFsaXR5PC9rZXl3b3JkPjwva2V5d29yZHM+PGRhdGVzPjx5ZWFyPjIwMTg8
L3llYXI+PHB1Yi1kYXRlcz48ZGF0ZT5Ob3Y8L2RhdGU+PC9wdWItZGF0ZXM+PC9kYXRlcz48aXNi
bj4wMjc3LTIxMTY8L2lzYm4+PGFjY2Vzc2lvbi1udW0+V09TOjAwMDQ1MTM3OTQwMDAyNjwvYWNj
ZXNzaW9uLW51bT48dXJscz48cmVsYXRlZC11cmxzPjx1cmw+Jmx0O0dvIHRvIElTSSZndDs6Ly9X
T1M6MDAwNDUxMzc5NDAwMDI2PC91cmw+PC9yZWxhdGVkLXVybHM+PC91cmxzPjxlbGVjdHJvbmlj
LXJlc291cmNlLW51bT4xMC4xMDk3L01wZy4wMDAwMDAwMDAwMDAyMTExPC9lbGVjdHJvbmljLXJl
c291cmNlLW51bT48bGFuZ3VhZ2U+RW5nbGlzaDwvbGFuZ3VhZ2U+PC9yZWNvcmQ+PC9DaXRlPjwv
RW5kTm90ZT4A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PEVuZE5vdGU+PENpdGU+PEF1dGhvcj5LYXphbmtvdjwvQXV0aG9yPjxZZWFyPjIwMTg8L1llYXI+
PFJlY051bT4yMDMzPC9SZWNOdW0+PERpc3BsYXlUZXh0PjxzdHlsZSBmYWNlPSJzdXBlcnNjcmlw
dCI+WzE0Ml08L3N0eWxlPjwvRGlzcGxheVRleHQ+PHJlY29yZD48cmVjLW51bWJlcj4yMDMzPC9y
ZWMtbnVtYmVyPjxmb3JlaWduLWtleXM+PGtleSBhcHA9IkVOIiBkYi1pZD0iOXIwZnR6MGZodjI1
c3JleDV6cXZhMGZtdndhYWRleHM1cGZzIiB0aW1lc3RhbXA9IjE1NzU5NDgyNDYiPjIwMzM8L2tl
eT48L2ZvcmVpZ24ta2V5cz48cmVmLXR5cGUgbmFtZT0iSm91cm5hbCBBcnRpY2xlIj4xNzwvcmVm
LXR5cGU+PGNvbnRyaWJ1dG9ycz48YXV0aG9ycz48YXV0aG9yPkthemFua292LCBLLjwvYXV0aG9y
PjxhdXRob3I+QWxpc2ksIEEuPC9hdXRob3I+PGF1dGhvcj5Nb2xsZXIsIEguIEouPC9hdXRob3I+
PGF1dGhvcj5EZSBWaXRvLCBSLjwvYXV0aG9yPjxhdXRob3I+Uml0dGlnLCBTLjwvYXV0aG9yPjxh
dXRob3I+TWFobGVyLCBCLjwvYXV0aG9yPjxhdXRob3I+Tm9iaWxpLCBWLjwvYXV0aG9yPjxhdXRo
b3I+R3JvbmJhZWssIEguPC9hdXRob3I+PC9hdXRob3JzPjwvY29udHJpYnV0b3JzPjxhdXRoLWFk
ZHJlc3M+QWFyaHVzIFVuaXYgSG9zcCwgRGVwdCBIZXBhdG9sICZhbXA7IEdhc3Ryb2VudGVyb2ws
IFBhbGxlIEp1dWwgSmVuc2VucyBCbHZkIDk5LCBESy04MjAwIEFhcmh1cyBOLCBEZW5tYXJrJiN4
RDtSYW5kZXJzIFJlZyBIb3NwLCBEZXB0IEludGVybmFsIE1lZCwgUmFuZGVycywgRGVubWFyayYj
eEQ7QmFtYmlubyBHZXN1IFBlZGlhdCBIb3NwLCBJUkNDUywgTW9sIEdlbmV0IENvbXBsZXggUGhl
bm90eXBlcywgUm9tZSwgSXRhbHkmI3hEO0Fhcmh1cyBVbml2IEhvc3AsIERlcHQgQ2xpbiBCaW9j
aGVtLCBBYXJodXMgTiwgRGVubWFyayYjeEQ7QmFtYmlubyBHZXN1IFBlZGlhdCBIb3NwLCBVbml0
IFBhdGhvbCwgSVJDQ1MsIFJvbWUsIEl0YWx5JiN4RDtBYXJodXMgVW5pdiBIb3NwLCBEZXB0IFBl
ZGlhdCAmYW1wOyBBZG9sZXNjZW50IE1lZCwgQWFyaHVzIE4sIERlbm1hcmsmI3hEO0JhbWJpbm8g
R2VzdSBQZWRpYXQgSG9zcCwgSVJDQ1MsIEhlcGF0b2wgR2FzdHJvZW50ZXJvbCAmYW1wOyBOdXRy
LCBSb21lLCBJdGFseSYjeEQ7VW5pdiBSb21hIExhIFNhcGllbnphLCBQZWRpYXQgRGVwdCwgUm9t
ZSwgSXRhbHk8L2F1dGgtYWRkcmVzcz48dGl0bGVzPjx0aXRsZT5NYWNyb3BoYWdlIE1hcmtlcnMg
QXJlIFBvb3JseSBBc3NvY2lhdGVkIFdpdGggTGl2ZXIgSGlzdG9sb2d5IGluIENoaWxkcmVuIFdp
dGggTm9uYWxjb2hvbGljIEZhdHR5IExpdmVyIERpc2Vhc2U8L3RpdGxlPjxzZWNvbmRhcnktdGl0
bGU+Sm91cm5hbCBvZiBQZWRpYXRyaWMgR2FzdHJvZW50ZXJvbG9neSBhbmQgTnV0cml0aW9uPC9z
ZWNvbmRhcnktdGl0bGU+PGFsdC10aXRsZT5KIFBlZGlhdHIgR2FzdHIgTnV0cjwvYWx0LXRpdGxl
PjwvdGl0bGVzPjxwZXJpb2RpY2FsPjxmdWxsLXRpdGxlPkpvdXJuYWwgb2YgUGVkaWF0cmljIEdh
c3Ryb2VudGVyb2xvZ3kgYW5kIE51dHJpdGlvbjwvZnVsbC10aXRsZT48YWJici0xPkogUGVkaWF0
ciBHYXN0ciBOdXRyPC9hYmJyLTE+PC9wZXJpb2RpY2FsPjxhbHQtcGVyaW9kaWNhbD48ZnVsbC10
aXRsZT5Kb3VybmFsIG9mIFBlZGlhdHJpYyBHYXN0cm9lbnRlcm9sb2d5IGFuZCBOdXRyaXRpb248
L2Z1bGwtdGl0bGU+PGFiYnItMT5KIFBlZGlhdHIgR2FzdHIgTnV0cjwvYWJici0xPjwvYWx0LXBl
cmlvZGljYWw+PHBhZ2VzPjYzNS02NDI8L3BhZ2VzPjx2b2x1bWU+Njc8L3ZvbHVtZT48bnVtYmVy
PjU8L251bWJlcj48a2V5d29yZHM+PGtleXdvcmQ+bWFjcm9waGFnZXM8L2tleXdvcmQ+PGtleXdv
cmQ+bm9uYWxjb2hvbGljIHN0ZWF0b2hlcGF0aXRpczwva2V5d29yZD48a2V5d29yZD5wZWRpYXRy
aWMgbm9uYWxjb2hvbGljIGZhdHR5IGxpdmVyIGRpc2Vhc2U8L2tleXdvcmQ+PGtleXdvcmQ+dnNs
IzM8L2tleXdvcmQ+PGtleXdvcmQ+c29sdWJsZSBjZDE2Mzwva2V5d29yZD48a2V5d29yZD5hY3Rp
dmF0aW9uIG1hcmtlcjwva2V5d29yZD48a2V5d29yZD5oZXBhdGljIHN0ZWF0b3Npczwva2V5d29y
ZD48a2V5d29yZD5jZWxsczwva2V5d29yZD48a2V5d29yZD5zdGVhdG9oZXBhdGl0aXM8L2tleXdv
cmQ+PGtleXdvcmQ+Zmlicm9zaXM8L2tleXdvcmQ+PGtleXdvcmQ+Y2lycmhvc2lzPC9rZXl3b3Jk
PjxrZXl3b3JkPnNldmVyaXR5PC9rZXl3b3JkPjxrZXl3b3JkPnZhbGlkYXRpb248L2tleXdvcmQ+
PGtleXdvcmQ+bW9ydGFsaXR5PC9rZXl3b3JkPjwva2V5d29yZHM+PGRhdGVzPjx5ZWFyPjIwMTg8
L3llYXI+PHB1Yi1kYXRlcz48ZGF0ZT5Ob3Y8L2RhdGU+PC9wdWItZGF0ZXM+PC9kYXRlcz48aXNi
bj4wMjc3LTIxMTY8L2lzYm4+PGFjY2Vzc2lvbi1udW0+V09TOjAwMDQ1MTM3OTQwMDAyNjwvYWNj
ZXNzaW9uLW51bT48dXJscz48cmVsYXRlZC11cmxzPjx1cmw+Jmx0O0dvIHRvIElTSSZndDs6Ly9X
T1M6MDAwNDUxMzc5NDAwMDI2PC91cmw+PC9yZWxhdGVkLXVybHM+PC91cmxzPjxlbGVjdHJvbmlj
LXJlc291cmNlLW51bT4xMC4xMDk3L01wZy4wMDAwMDAwMDAwMDAyMTExPC9lbGVjdHJvbmljLXJl
c291cmNlLW51bT48bGFuZ3VhZ2U+RW5nbGlzaDwvbGFuZ3VhZ2U+PC9yZWNvcmQ+PC9DaXRlPjwv
RW5kTm90ZT4A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4392E" w:rsidRPr="00285EC0">
        <w:rPr>
          <w:rFonts w:ascii="Book Antiqua" w:eastAsia="宋体" w:hAnsi="Book Antiqua"/>
          <w:lang w:val="en-US"/>
        </w:rPr>
      </w:r>
      <w:r w:rsidR="0044392E"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1</w:t>
      </w:r>
      <w:r w:rsidR="002C3308" w:rsidRPr="00285EC0">
        <w:rPr>
          <w:rFonts w:ascii="Book Antiqua" w:eastAsia="宋体" w:hAnsi="Book Antiqua"/>
          <w:noProof/>
          <w:vertAlign w:val="superscript"/>
          <w:lang w:val="en-US"/>
        </w:rPr>
        <w:t>]</w:t>
      </w:r>
      <w:r w:rsidR="0044392E" w:rsidRPr="00285EC0">
        <w:rPr>
          <w:rFonts w:ascii="Book Antiqua" w:eastAsia="宋体" w:hAnsi="Book Antiqua"/>
          <w:lang w:val="en-US"/>
        </w:rPr>
        <w:fldChar w:fldCharType="end"/>
      </w:r>
      <w:r w:rsidR="00D519AA" w:rsidRPr="00285EC0">
        <w:rPr>
          <w:rFonts w:ascii="Book Antiqua" w:eastAsia="宋体" w:hAnsi="Book Antiqua"/>
          <w:lang w:val="en-US"/>
        </w:rPr>
        <w:t>. However</w:t>
      </w:r>
      <w:r w:rsidR="00BA721C">
        <w:rPr>
          <w:rFonts w:ascii="Book Antiqua" w:eastAsia="宋体" w:hAnsi="Book Antiqua"/>
          <w:lang w:val="en-US"/>
        </w:rPr>
        <w:t>,</w:t>
      </w:r>
      <w:r w:rsidR="0044392E" w:rsidRPr="00285EC0">
        <w:rPr>
          <w:rFonts w:ascii="Book Antiqua" w:eastAsia="宋体" w:hAnsi="Book Antiqua"/>
          <w:lang w:val="en-US"/>
        </w:rPr>
        <w:t xml:space="preserve"> the difference</w:t>
      </w:r>
      <w:r w:rsidR="00702242" w:rsidRPr="00285EC0">
        <w:rPr>
          <w:rFonts w:ascii="Book Antiqua" w:eastAsia="宋体" w:hAnsi="Book Antiqua"/>
          <w:lang w:val="en-US"/>
        </w:rPr>
        <w:t>s</w:t>
      </w:r>
      <w:r w:rsidR="0044392E" w:rsidRPr="00285EC0">
        <w:rPr>
          <w:rFonts w:ascii="Book Antiqua" w:eastAsia="宋体" w:hAnsi="Book Antiqua"/>
          <w:lang w:val="en-US"/>
        </w:rPr>
        <w:t xml:space="preserve"> </w:t>
      </w:r>
      <w:r w:rsidR="00D519AA" w:rsidRPr="00285EC0">
        <w:rPr>
          <w:rFonts w:ascii="Book Antiqua" w:eastAsia="宋体" w:hAnsi="Book Antiqua"/>
          <w:lang w:val="en-US"/>
        </w:rPr>
        <w:t xml:space="preserve">did not </w:t>
      </w:r>
      <w:r w:rsidR="0044392E" w:rsidRPr="00285EC0">
        <w:rPr>
          <w:rFonts w:ascii="Book Antiqua" w:eastAsia="宋体" w:hAnsi="Book Antiqua"/>
          <w:lang w:val="en-US"/>
        </w:rPr>
        <w:t>appear to be significant by the second year of follow up.</w:t>
      </w:r>
    </w:p>
    <w:p w14:paraId="472C5A04" w14:textId="31BA3E9D" w:rsidR="00EE4E1F" w:rsidRPr="00285EC0" w:rsidRDefault="00842C57" w:rsidP="00BA721C">
      <w:pPr>
        <w:autoSpaceDE w:val="0"/>
        <w:autoSpaceDN w:val="0"/>
        <w:adjustRightInd w:val="0"/>
        <w:snapToGrid w:val="0"/>
        <w:spacing w:line="360" w:lineRule="auto"/>
        <w:ind w:firstLineChars="100" w:firstLine="240"/>
        <w:jc w:val="both"/>
        <w:rPr>
          <w:rFonts w:ascii="Book Antiqua" w:eastAsia="宋体" w:hAnsi="Book Antiqua"/>
          <w:lang w:val="en-US"/>
        </w:rPr>
      </w:pPr>
      <w:r w:rsidRPr="00285EC0">
        <w:rPr>
          <w:rFonts w:ascii="Book Antiqua" w:eastAsia="宋体" w:hAnsi="Book Antiqua"/>
          <w:lang w:val="en-US"/>
        </w:rPr>
        <w:t xml:space="preserve">Another </w:t>
      </w:r>
      <w:r w:rsidR="00EE4E1F" w:rsidRPr="00285EC0">
        <w:rPr>
          <w:rFonts w:ascii="Book Antiqua" w:eastAsia="宋体" w:hAnsi="Book Antiqua"/>
          <w:lang w:val="en-US"/>
        </w:rPr>
        <w:t>approach</w:t>
      </w:r>
      <w:r w:rsidRPr="00285EC0">
        <w:rPr>
          <w:rFonts w:ascii="Book Antiqua" w:eastAsia="宋体" w:hAnsi="Book Antiqua"/>
          <w:lang w:val="en-US"/>
        </w:rPr>
        <w:t xml:space="preserve"> </w:t>
      </w:r>
      <w:r w:rsidR="00702242" w:rsidRPr="00285EC0">
        <w:rPr>
          <w:rFonts w:ascii="Book Antiqua" w:eastAsia="宋体" w:hAnsi="Book Antiqua"/>
          <w:lang w:val="en-US"/>
        </w:rPr>
        <w:t xml:space="preserve">for treatment </w:t>
      </w:r>
      <w:r w:rsidRPr="00285EC0">
        <w:rPr>
          <w:rFonts w:ascii="Book Antiqua" w:eastAsia="宋体" w:hAnsi="Book Antiqua"/>
          <w:lang w:val="en-US"/>
        </w:rPr>
        <w:t>is to promote anti-inflammatory macrophage polarization</w:t>
      </w:r>
      <w:r w:rsidR="00EE4E1F" w:rsidRPr="00285EC0">
        <w:rPr>
          <w:rFonts w:ascii="Book Antiqua" w:eastAsia="宋体" w:hAnsi="Book Antiqua"/>
          <w:lang w:val="en-US"/>
        </w:rPr>
        <w:t>.</w:t>
      </w:r>
      <w:r w:rsidR="00EE4E1F" w:rsidRPr="00285EC0">
        <w:rPr>
          <w:rFonts w:ascii="Book Antiqua" w:hAnsi="Book Antiqua"/>
        </w:rPr>
        <w:t xml:space="preserve"> </w:t>
      </w:r>
      <w:r w:rsidR="00AD2009" w:rsidRPr="00285EC0">
        <w:rPr>
          <w:rFonts w:ascii="Book Antiqua" w:hAnsi="Book Antiqua"/>
        </w:rPr>
        <w:t xml:space="preserve">The PPAR family that includes </w:t>
      </w:r>
      <w:bookmarkStart w:id="10" w:name="_Hlk37924157"/>
      <w:r w:rsidR="00AD2009" w:rsidRPr="00285EC0">
        <w:rPr>
          <w:rFonts w:ascii="Book Antiqua" w:hAnsi="Book Antiqua"/>
        </w:rPr>
        <w:t>α</w:t>
      </w:r>
      <w:bookmarkEnd w:id="10"/>
      <w:r w:rsidR="00AD2009" w:rsidRPr="00285EC0">
        <w:rPr>
          <w:rFonts w:ascii="Book Antiqua" w:hAnsi="Book Antiqua"/>
        </w:rPr>
        <w:t>, β/δ</w:t>
      </w:r>
      <w:r w:rsidR="00BA721C">
        <w:rPr>
          <w:rFonts w:ascii="Book Antiqua" w:hAnsi="Book Antiqua"/>
        </w:rPr>
        <w:t>,</w:t>
      </w:r>
      <w:r w:rsidR="00AD2009" w:rsidRPr="00285EC0">
        <w:rPr>
          <w:rFonts w:ascii="Book Antiqua" w:hAnsi="Book Antiqua"/>
        </w:rPr>
        <w:t xml:space="preserve"> and γ</w:t>
      </w:r>
      <w:r w:rsidR="00B07AC6">
        <w:rPr>
          <w:rFonts w:ascii="Book Antiqua" w:hAnsi="Book Antiqua"/>
        </w:rPr>
        <w:t xml:space="preserve"> </w:t>
      </w:r>
      <w:r w:rsidR="00AD2009" w:rsidRPr="00285EC0">
        <w:rPr>
          <w:rFonts w:ascii="Book Antiqua" w:hAnsi="Book Antiqua"/>
        </w:rPr>
        <w:t>is a member of the nuclear receptor superfamily</w:t>
      </w:r>
      <w:r w:rsidR="00F343F1" w:rsidRPr="00285EC0">
        <w:rPr>
          <w:rFonts w:ascii="Book Antiqua" w:hAnsi="Book Antiqua"/>
        </w:rPr>
        <w:t xml:space="preserve"> and</w:t>
      </w:r>
      <w:r w:rsidR="00AD2009" w:rsidRPr="00285EC0">
        <w:rPr>
          <w:rFonts w:ascii="Book Antiqua" w:hAnsi="Book Antiqua"/>
        </w:rPr>
        <w:t xml:space="preserve"> polarizes macrophages </w:t>
      </w:r>
      <w:r w:rsidR="00D53E03" w:rsidRPr="00285EC0">
        <w:rPr>
          <w:rFonts w:ascii="Book Antiqua" w:hAnsi="Book Antiqua"/>
        </w:rPr>
        <w:t>towards</w:t>
      </w:r>
      <w:r w:rsidR="00AD2009" w:rsidRPr="00285EC0">
        <w:rPr>
          <w:rFonts w:ascii="Book Antiqua" w:hAnsi="Book Antiqua"/>
        </w:rPr>
        <w:t xml:space="preserve"> an anti-inflammatory state</w:t>
      </w:r>
      <w:r w:rsidR="00F343F1" w:rsidRPr="00285EC0">
        <w:rPr>
          <w:rFonts w:ascii="Book Antiqua" w:hAnsi="Book Antiqua"/>
        </w:rPr>
        <w:t>. This can</w:t>
      </w:r>
      <w:r w:rsidR="00D53E03" w:rsidRPr="00285EC0">
        <w:rPr>
          <w:rFonts w:ascii="Book Antiqua" w:hAnsi="Book Antiqua"/>
        </w:rPr>
        <w:t xml:space="preserve"> </w:t>
      </w:r>
      <w:r w:rsidR="00F343F1" w:rsidRPr="00285EC0">
        <w:rPr>
          <w:rFonts w:ascii="Book Antiqua" w:hAnsi="Book Antiqua"/>
        </w:rPr>
        <w:t>explain</w:t>
      </w:r>
      <w:r w:rsidR="00D53E03" w:rsidRPr="00285EC0">
        <w:rPr>
          <w:rFonts w:ascii="Book Antiqua" w:hAnsi="Book Antiqua"/>
        </w:rPr>
        <w:t xml:space="preserve"> at least partially their role in </w:t>
      </w:r>
      <w:r w:rsidR="00410071" w:rsidRPr="00285EC0">
        <w:rPr>
          <w:rFonts w:ascii="Book Antiqua" w:hAnsi="Book Antiqua"/>
        </w:rPr>
        <w:t>MAFLD</w:t>
      </w:r>
      <w:r w:rsidR="00485781" w:rsidRPr="00285EC0">
        <w:rPr>
          <w:rFonts w:ascii="Book Antiqua" w:eastAsia="宋体" w:hAnsi="Book Antiqua"/>
          <w:lang w:val="en-US"/>
        </w:rPr>
        <w:fldChar w:fldCharType="begin">
          <w:fldData xml:space="preserve">PEVuZE5vdGU+PENpdGU+PEF1dGhvcj5PZGVnYWFyZDwvQXV0aG9yPjxZZWFyPjIwMDg8L1llYXI+
PFJlY051bT4yMDQ4PC9SZWNOdW0+PERpc3BsYXlUZXh0PjxzdHlsZSBmYWNlPSJzdXBlcnNjcmlw
dCI+WzE0NiwgMTQ3XTwvc3R5bGU+PC9EaXNwbGF5VGV4dD48cmVjb3JkPjxyZWMtbnVtYmVyPjIw
NDg8L3JlYy1udW1iZXI+PGZvcmVpZ24ta2V5cz48a2V5IGFwcD0iRU4iIGRiLWlkPSI5cjBmdHow
Zmh2MjVzcmV4NXpxdmEwZm12d2FhZGV4czVwZnMiIHRpbWVzdGFtcD0iMTU3NjAxNDc5MCI+MjA0
ODwva2V5PjwvZm9yZWlnbi1rZXlzPjxyZWYtdHlwZSBuYW1lPSJKb3VybmFsIEFydGljbGUiPjE3
PC9yZWYtdHlwZT48Y29udHJpYnV0b3JzPjxhdXRob3JzPjxhdXRob3I+T2RlZ2FhcmQsIEp1c3Rp
biBJPC9hdXRob3I+PGF1dGhvcj5SaWNhcmRvLUdvbnphbGV6LCBSb2JlcnRvIFI8L2F1dGhvcj48
YXV0aG9yPkVhZ2xlLCBBbGV4IFJlZDwvYXV0aG9yPjxhdXRob3I+VmF0cywgRGl2eWE8L2F1dGhv
cj48YXV0aG9yPk1vcmVsLCBDaHJpc3RpbmUgUjwvYXV0aG9yPjxhdXRob3I+R29mb3J0aCwgTWF0
dGhldyBIPC9hdXRob3I+PGF1dGhvcj5TdWJyYW1hbmlhbiwgVmlkeWE8L2F1dGhvcj48YXV0aG9y
Pk11a3VuZGFuLCBMYXRhPC9hdXRob3I+PGF1dGhvcj5GZXJyYW50ZSwgQW50aG9ueSBXPC9hdXRo
b3I+PGF1dGhvcj5DaGF3bGEsIEFqYXk8L2F1dGhvcj48L2F1dGhvcnM+PC9jb250cmlidXRvcnM+
PHRpdGxlcz48dGl0bGU+QWx0ZXJuYXRpdmUgTTIgYWN0aXZhdGlvbiBvZiBLdXBmZmVyIGNlbGxz
IGJ5IFBQQVLOtCBhbWVsaW9yYXRlcyBvYmVzaXR5LWluZHVjZWQgaW5zdWxpbiByZXNpc3RhbmNl
PC90aXRsZT48c2Vjb25kYXJ5LXRpdGxlPkNlbGwgbWV0YWJvbGlzbTwvc2Vjb25kYXJ5LXRpdGxl
PjwvdGl0bGVzPjxwZXJpb2RpY2FsPjxmdWxsLXRpdGxlPkNlbGwgTWV0YWJvbGlzbTwvZnVsbC10
aXRsZT48YWJici0xPkNlbGwgTWV0YWI8L2FiYnItMT48L3BlcmlvZGljYWw+PHBhZ2VzPjQ5Ni01
MDc8L3BhZ2VzPjx2b2x1bWU+Nzwvdm9sdW1lPjxudW1iZXI+NjwvbnVtYmVyPjxkYXRlcz48eWVh
cj4yMDA4PC95ZWFyPjwvZGF0ZXM+PGlzYm4+MTU1MC00MTMxPC9pc2JuPjx1cmxzPjwvdXJscz48
L3JlY29yZD48L0NpdGU+PENpdGU+PEF1dGhvcj5MdW88L0F1dGhvcj48WWVhcj4yMDE3PC9ZZWFy
PjxSZWNOdW0+MjA0OTwvUmVjTnVtPjxyZWNvcmQ+PHJlYy1udW1iZXI+MjA0OTwvcmVjLW51bWJl
cj48Zm9yZWlnbi1rZXlzPjxrZXkgYXBwPSJFTiIgZGItaWQ9IjlyMGZ0ejBmaHYyNXNyZXg1enF2
YTBmbXZ3YWFkZXhzNXBmcyIgdGltZXN0YW1wPSIxNTc2MDE0ODUwIj4yMDQ5PC9rZXk+PC9mb3Jl
aWduLWtleXM+PHJlZi10eXBlIG5hbWU9IkpvdXJuYWwgQXJ0aWNsZSI+MTc8L3JlZi10eXBlPjxj
b250cmlidXRvcnM+PGF1dGhvcnM+PGF1dGhvcj5MdW8sIFcuPC9hdXRob3I+PGF1dGhvcj5YdSwg
US48L2F1dGhvcj48YXV0aG9yPldhbmcsIFEuPC9hdXRob3I+PGF1dGhvcj5XdSwgSC48L2F1dGhv
cj48YXV0aG9yPkh1YSwgSi48L2F1dGhvcj48L2F1dGhvcnM+PC9jb250cmlidXRvcnM+PGF1dGgt
YWRkcmVzcz5EaXZpc2lvbiBvZiBHYXN0cm9lbnRlcm9sb2d5IGFuZCBIZXBhdG9sb2d5LCBLZXkg
TGFib3JhdG9yeSBvZiBHYXN0cm9lbnRlcm9sb2d5IGFuZCBIZXBhdG9sb2d5LCBNaW5pc3RyeSBv
ZiBIZWFsdGgsIFJlbmppIEhvc3BpdGFsLCBTY2hvb2wgb2YgTWVkaWNpbmUsIFNoYW5naGFpIEpp
YW8gVG9uZyBVbml2ZXJzaXR5LCBTaGFuZ2hhaSBJbnN0aXR1dGUgb2YgRGlnZXN0aXZlIERpc2Vh
c2UsIDE0NSBNaWRkbGUgU2hhbmRvbmcgUm9hZCwgU2hhbmdoYWksIDIwMDAwMSwgQ2hpbmEuPC9h
dXRoLWFkZHJlc3M+PHRpdGxlcz48dGl0bGU+RWZmZWN0IG9mIG1vZHVsYXRpb24gb2YgUFBBUi1n
YW1tYSBhY3Rpdml0eSBvbiBLdXBmZmVyIGNlbGxzIE0xL00yIHBvbGFyaXphdGlvbiBpbiB0aGUg
ZGV2ZWxvcG1lbnQgb2Ygbm9uLWFsY29ob2xpYyBmYXR0eSBsaXZlciBkaXNlYXNlPC90aXRsZT48
c2Vjb25kYXJ5LXRpdGxlPlNjaSBSZXA8L3NlY29uZGFyeS10aXRsZT48L3RpdGxlcz48cGVyaW9k
aWNhbD48ZnVsbC10aXRsZT5TY2kgUmVwPC9mdWxsLXRpdGxlPjwvcGVyaW9kaWNhbD48cGFnZXM+
NDQ2MTI8L3BhZ2VzPjx2b2x1bWU+Nzwvdm9sdW1lPjxlZGl0aW9uPjIwMTcvMDMvMTc8L2VkaXRp
b24+PGtleXdvcmRzPjxrZXl3b3JkPkFuaW1hbHM8L2tleXdvcmQ+PGtleXdvcmQ+KkNlbGwgUG9s
YXJpdHk8L2tleXdvcmQ+PGtleXdvcmQ+RGlldCwgSGlnaC1GYXQ8L2tleXdvcmQ+PGtleXdvcmQ+
SW5mbGFtbWF0aW9uL3BhdGhvbG9neTwva2V5d29yZD48a2V5d29yZD5LdXBmZmVyIENlbGxzLypt
ZXRhYm9saXNtLypwYXRob2xvZ3k8L2tleXdvcmQ+PGtleXdvcmQ+TGlwaWRzL2NoZW1pc3RyeTwv
a2V5d29yZD48a2V5d29yZD5NYWNyb3BoYWdlcy8qbWV0YWJvbGlzbS8qcGF0aG9sb2d5PC9rZXl3
b3JkPjxrZXl3b3JkPk1pY2U8L2tleXdvcmQ+PGtleXdvcmQ+TWljZSwgSW5icmVkIEM1N0JMPC9r
ZXl3b3JkPjxrZXl3b3JkPk5GLWthcHBhIEIvbWV0YWJvbGlzbTwva2V5d29yZD48a2V5d29yZD5O
b24tYWxjb2hvbGljIEZhdHR5IExpdmVyIERpc2Vhc2UvKm1ldGFib2xpc20vKnBhdGhvbG9neTwv
a2V5d29yZD48a2V5d29yZD5QUEFSIGdhbW1hL2Fnb25pc3RzLyptZXRhYm9saXNtPC9rZXl3b3Jk
PjxrZXl3b3JkPlByb3RlaW4gQmluZGluZzwva2V5d29yZD48a2V5d29yZD5SQVcgMjY0LjcgQ2Vs
bHM8L2tleXdvcmQ+PGtleXdvcmQ+U2lnbmFsIFRyYW5zZHVjdGlvbjwva2V5d29yZD48L2tleXdv
cmRzPjxkYXRlcz48eWVhcj4yMDE3PC95ZWFyPjxwdWItZGF0ZXM+PGRhdGU+TWFyIDE2PC9kYXRl
PjwvcHViLWRhdGVzPjwvZGF0ZXM+PGlzYm4+MjA0NS0yMzIyIChFbGVjdHJvbmljKSYjeEQ7MjA0
NS0yMzIyIChMaW5raW5nKTwvaXNibj48YWNjZXNzaW9uLW51bT4yODMwMDIxMzwvYWNjZXNzaW9u
LW51bT48dXJscz48cmVsYXRlZC11cmxzPjx1cmw+aHR0cHM6Ly93d3cubmNiaS5ubG0ubmloLmdv
di9wdWJtZWQvMjgzMDAyMTM8L3VybD48L3JlbGF0ZWQtdXJscz48L3VybHM+PGN1c3RvbTI+UE1D
NTM1MzczMjwvY3VzdG9tMj48ZWxlY3Ryb25pYy1yZXNvdXJjZS1udW0+MTAuMTAzOC9zcmVwNDQ2
MTI8L2VsZWN0cm9uaWMtcmVzb3VyY2UtbnVtPjwvcmVjb3JkPjwvQ2l0ZT48L0VuZE5vdGU+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PEVuZE5vdGU+PENpdGU+PEF1dGhvcj5PZGVnYWFyZDwvQXV0aG9yPjxZZWFyPjIwMDg8L1llYXI+
PFJlY051bT4yMDQ4PC9SZWNOdW0+PERpc3BsYXlUZXh0PjxzdHlsZSBmYWNlPSJzdXBlcnNjcmlw
dCI+WzE0NiwgMTQ3XTwvc3R5bGU+PC9EaXNwbGF5VGV4dD48cmVjb3JkPjxyZWMtbnVtYmVyPjIw
NDg8L3JlYy1udW1iZXI+PGZvcmVpZ24ta2V5cz48a2V5IGFwcD0iRU4iIGRiLWlkPSI5cjBmdHow
Zmh2MjVzcmV4NXpxdmEwZm12d2FhZGV4czVwZnMiIHRpbWVzdGFtcD0iMTU3NjAxNDc5MCI+MjA0
ODwva2V5PjwvZm9yZWlnbi1rZXlzPjxyZWYtdHlwZSBuYW1lPSJKb3VybmFsIEFydGljbGUiPjE3
PC9yZWYtdHlwZT48Y29udHJpYnV0b3JzPjxhdXRob3JzPjxhdXRob3I+T2RlZ2FhcmQsIEp1c3Rp
biBJPC9hdXRob3I+PGF1dGhvcj5SaWNhcmRvLUdvbnphbGV6LCBSb2JlcnRvIFI8L2F1dGhvcj48
YXV0aG9yPkVhZ2xlLCBBbGV4IFJlZDwvYXV0aG9yPjxhdXRob3I+VmF0cywgRGl2eWE8L2F1dGhv
cj48YXV0aG9yPk1vcmVsLCBDaHJpc3RpbmUgUjwvYXV0aG9yPjxhdXRob3I+R29mb3J0aCwgTWF0
dGhldyBIPC9hdXRob3I+PGF1dGhvcj5TdWJyYW1hbmlhbiwgVmlkeWE8L2F1dGhvcj48YXV0aG9y
Pk11a3VuZGFuLCBMYXRhPC9hdXRob3I+PGF1dGhvcj5GZXJyYW50ZSwgQW50aG9ueSBXPC9hdXRo
b3I+PGF1dGhvcj5DaGF3bGEsIEFqYXk8L2F1dGhvcj48L2F1dGhvcnM+PC9jb250cmlidXRvcnM+
PHRpdGxlcz48dGl0bGU+QWx0ZXJuYXRpdmUgTTIgYWN0aXZhdGlvbiBvZiBLdXBmZmVyIGNlbGxz
IGJ5IFBQQVLOtCBhbWVsaW9yYXRlcyBvYmVzaXR5LWluZHVjZWQgaW5zdWxpbiByZXNpc3RhbmNl
PC90aXRsZT48c2Vjb25kYXJ5LXRpdGxlPkNlbGwgbWV0YWJvbGlzbTwvc2Vjb25kYXJ5LXRpdGxl
PjwvdGl0bGVzPjxwZXJpb2RpY2FsPjxmdWxsLXRpdGxlPkNlbGwgTWV0YWJvbGlzbTwvZnVsbC10
aXRsZT48YWJici0xPkNlbGwgTWV0YWI8L2FiYnItMT48L3BlcmlvZGljYWw+PHBhZ2VzPjQ5Ni01
MDc8L3BhZ2VzPjx2b2x1bWU+Nzwvdm9sdW1lPjxudW1iZXI+NjwvbnVtYmVyPjxkYXRlcz48eWVh
cj4yMDA4PC95ZWFyPjwvZGF0ZXM+PGlzYm4+MTU1MC00MTMxPC9pc2JuPjx1cmxzPjwvdXJscz48
L3JlY29yZD48L0NpdGU+PENpdGU+PEF1dGhvcj5MdW88L0F1dGhvcj48WWVhcj4yMDE3PC9ZZWFy
PjxSZWNOdW0+MjA0OTwvUmVjTnVtPjxyZWNvcmQ+PHJlYy1udW1iZXI+MjA0OTwvcmVjLW51bWJl
cj48Zm9yZWlnbi1rZXlzPjxrZXkgYXBwPSJFTiIgZGItaWQ9IjlyMGZ0ejBmaHYyNXNyZXg1enF2
YTBmbXZ3YWFkZXhzNXBmcyIgdGltZXN0YW1wPSIxNTc2MDE0ODUwIj4yMDQ5PC9rZXk+PC9mb3Jl
aWduLWtleXM+PHJlZi10eXBlIG5hbWU9IkpvdXJuYWwgQXJ0aWNsZSI+MTc8L3JlZi10eXBlPjxj
b250cmlidXRvcnM+PGF1dGhvcnM+PGF1dGhvcj5MdW8sIFcuPC9hdXRob3I+PGF1dGhvcj5YdSwg
US48L2F1dGhvcj48YXV0aG9yPldhbmcsIFEuPC9hdXRob3I+PGF1dGhvcj5XdSwgSC48L2F1dGhv
cj48YXV0aG9yPkh1YSwgSi48L2F1dGhvcj48L2F1dGhvcnM+PC9jb250cmlidXRvcnM+PGF1dGgt
YWRkcmVzcz5EaXZpc2lvbiBvZiBHYXN0cm9lbnRlcm9sb2d5IGFuZCBIZXBhdG9sb2d5LCBLZXkg
TGFib3JhdG9yeSBvZiBHYXN0cm9lbnRlcm9sb2d5IGFuZCBIZXBhdG9sb2d5LCBNaW5pc3RyeSBv
ZiBIZWFsdGgsIFJlbmppIEhvc3BpdGFsLCBTY2hvb2wgb2YgTWVkaWNpbmUsIFNoYW5naGFpIEpp
YW8gVG9uZyBVbml2ZXJzaXR5LCBTaGFuZ2hhaSBJbnN0aXR1dGUgb2YgRGlnZXN0aXZlIERpc2Vh
c2UsIDE0NSBNaWRkbGUgU2hhbmRvbmcgUm9hZCwgU2hhbmdoYWksIDIwMDAwMSwgQ2hpbmEuPC9h
dXRoLWFkZHJlc3M+PHRpdGxlcz48dGl0bGU+RWZmZWN0IG9mIG1vZHVsYXRpb24gb2YgUFBBUi1n
YW1tYSBhY3Rpdml0eSBvbiBLdXBmZmVyIGNlbGxzIE0xL00yIHBvbGFyaXphdGlvbiBpbiB0aGUg
ZGV2ZWxvcG1lbnQgb2Ygbm9uLWFsY29ob2xpYyBmYXR0eSBsaXZlciBkaXNlYXNlPC90aXRsZT48
c2Vjb25kYXJ5LXRpdGxlPlNjaSBSZXA8L3NlY29uZGFyeS10aXRsZT48L3RpdGxlcz48cGVyaW9k
aWNhbD48ZnVsbC10aXRsZT5TY2kgUmVwPC9mdWxsLXRpdGxlPjwvcGVyaW9kaWNhbD48cGFnZXM+
NDQ2MTI8L3BhZ2VzPjx2b2x1bWU+Nzwvdm9sdW1lPjxlZGl0aW9uPjIwMTcvMDMvMTc8L2VkaXRp
b24+PGtleXdvcmRzPjxrZXl3b3JkPkFuaW1hbHM8L2tleXdvcmQ+PGtleXdvcmQ+KkNlbGwgUG9s
YXJpdHk8L2tleXdvcmQ+PGtleXdvcmQ+RGlldCwgSGlnaC1GYXQ8L2tleXdvcmQ+PGtleXdvcmQ+
SW5mbGFtbWF0aW9uL3BhdGhvbG9neTwva2V5d29yZD48a2V5d29yZD5LdXBmZmVyIENlbGxzLypt
ZXRhYm9saXNtLypwYXRob2xvZ3k8L2tleXdvcmQ+PGtleXdvcmQ+TGlwaWRzL2NoZW1pc3RyeTwv
a2V5d29yZD48a2V5d29yZD5NYWNyb3BoYWdlcy8qbWV0YWJvbGlzbS8qcGF0aG9sb2d5PC9rZXl3
b3JkPjxrZXl3b3JkPk1pY2U8L2tleXdvcmQ+PGtleXdvcmQ+TWljZSwgSW5icmVkIEM1N0JMPC9r
ZXl3b3JkPjxrZXl3b3JkPk5GLWthcHBhIEIvbWV0YWJvbGlzbTwva2V5d29yZD48a2V5d29yZD5O
b24tYWxjb2hvbGljIEZhdHR5IExpdmVyIERpc2Vhc2UvKm1ldGFib2xpc20vKnBhdGhvbG9neTwv
a2V5d29yZD48a2V5d29yZD5QUEFSIGdhbW1hL2Fnb25pc3RzLyptZXRhYm9saXNtPC9rZXl3b3Jk
PjxrZXl3b3JkPlByb3RlaW4gQmluZGluZzwva2V5d29yZD48a2V5d29yZD5SQVcgMjY0LjcgQ2Vs
bHM8L2tleXdvcmQ+PGtleXdvcmQ+U2lnbmFsIFRyYW5zZHVjdGlvbjwva2V5d29yZD48L2tleXdv
cmRzPjxkYXRlcz48eWVhcj4yMDE3PC95ZWFyPjxwdWItZGF0ZXM+PGRhdGU+TWFyIDE2PC9kYXRl
PjwvcHViLWRhdGVzPjwvZGF0ZXM+PGlzYm4+MjA0NS0yMzIyIChFbGVjdHJvbmljKSYjeEQ7MjA0
NS0yMzIyIChMaW5raW5nKTwvaXNibj48YWNjZXNzaW9uLW51bT4yODMwMDIxMzwvYWNjZXNzaW9u
LW51bT48dXJscz48cmVsYXRlZC11cmxzPjx1cmw+aHR0cHM6Ly93d3cubmNiaS5ubG0ubmloLmdv
di9wdWJtZWQvMjgzMDAyMTM8L3VybD48L3JlbGF0ZWQtdXJscz48L3VybHM+PGN1c3RvbTI+UE1D
NTM1MzczMjwvY3VzdG9tMj48ZWxlY3Ryb25pYy1yZXNvdXJjZS1udW0+MTAuMTAzOC9zcmVwNDQ2
MTI8L2VsZWN0cm9uaWMtcmVzb3VyY2UtbnVtPjwvcmVjb3JkPjwvQ2l0ZT48L0VuZE5vdGU+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85781" w:rsidRPr="00285EC0">
        <w:rPr>
          <w:rFonts w:ascii="Book Antiqua" w:eastAsia="宋体" w:hAnsi="Book Antiqua"/>
          <w:lang w:val="en-US"/>
        </w:rPr>
      </w:r>
      <w:r w:rsidR="00485781"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5</w:t>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6</w:t>
      </w:r>
      <w:r w:rsidR="002C3308" w:rsidRPr="00285EC0">
        <w:rPr>
          <w:rFonts w:ascii="Book Antiqua" w:eastAsia="宋体" w:hAnsi="Book Antiqua"/>
          <w:noProof/>
          <w:vertAlign w:val="superscript"/>
          <w:lang w:val="en-US"/>
        </w:rPr>
        <w:t>]</w:t>
      </w:r>
      <w:r w:rsidR="00485781" w:rsidRPr="00285EC0">
        <w:rPr>
          <w:rFonts w:ascii="Book Antiqua" w:eastAsia="宋体" w:hAnsi="Book Antiqua"/>
          <w:lang w:val="en-US"/>
        </w:rPr>
        <w:fldChar w:fldCharType="end"/>
      </w:r>
      <w:r w:rsidR="00AD2009" w:rsidRPr="00285EC0">
        <w:rPr>
          <w:rFonts w:ascii="Book Antiqua" w:hAnsi="Book Antiqua"/>
        </w:rPr>
        <w:t>.</w:t>
      </w:r>
      <w:r w:rsidR="00D53E03" w:rsidRPr="00285EC0">
        <w:rPr>
          <w:rFonts w:ascii="Book Antiqua" w:hAnsi="Book Antiqua"/>
        </w:rPr>
        <w:t xml:space="preserve"> </w:t>
      </w:r>
      <w:r w:rsidR="00EE4E1F" w:rsidRPr="00285EC0">
        <w:rPr>
          <w:rFonts w:ascii="Book Antiqua" w:hAnsi="Book Antiqua"/>
        </w:rPr>
        <w:t>For example,</w:t>
      </w:r>
      <w:r w:rsidR="00D53E03" w:rsidRPr="00285EC0">
        <w:rPr>
          <w:rFonts w:ascii="Book Antiqua" w:hAnsi="Book Antiqua"/>
        </w:rPr>
        <w:t xml:space="preserve"> a</w:t>
      </w:r>
      <w:r w:rsidR="00E31481" w:rsidRPr="00285EC0">
        <w:rPr>
          <w:rFonts w:ascii="Book Antiqua" w:hAnsi="Book Antiqua"/>
        </w:rPr>
        <w:t xml:space="preserve">mong modulators of the PPARs, </w:t>
      </w:r>
      <w:r w:rsidR="00304393" w:rsidRPr="00285EC0">
        <w:rPr>
          <w:rFonts w:ascii="Book Antiqua" w:eastAsia="宋体" w:hAnsi="Book Antiqua"/>
          <w:lang w:val="en-US"/>
        </w:rPr>
        <w:t xml:space="preserve">PPARγ agonists such as pioglitazone </w:t>
      </w:r>
      <w:r w:rsidR="00E31481" w:rsidRPr="00285EC0">
        <w:rPr>
          <w:rFonts w:ascii="Book Antiqua" w:eastAsia="宋体" w:hAnsi="Book Antiqua"/>
          <w:lang w:val="en-US"/>
        </w:rPr>
        <w:t>have</w:t>
      </w:r>
      <w:r w:rsidR="00304393" w:rsidRPr="00285EC0">
        <w:rPr>
          <w:rFonts w:ascii="Book Antiqua" w:eastAsia="宋体" w:hAnsi="Book Antiqua"/>
          <w:lang w:val="en-US"/>
        </w:rPr>
        <w:t xml:space="preserve"> insulin </w:t>
      </w:r>
      <w:r w:rsidR="00304393" w:rsidRPr="00285EC0">
        <w:rPr>
          <w:rFonts w:ascii="Book Antiqua" w:eastAsia="宋体" w:hAnsi="Book Antiqua"/>
          <w:lang w:val="en-US"/>
        </w:rPr>
        <w:lastRenderedPageBreak/>
        <w:t>sensitizing effect</w:t>
      </w:r>
      <w:r w:rsidR="00E31481" w:rsidRPr="00285EC0">
        <w:rPr>
          <w:rFonts w:ascii="Book Antiqua" w:eastAsia="宋体" w:hAnsi="Book Antiqua"/>
          <w:lang w:val="en-US"/>
        </w:rPr>
        <w:t>s</w:t>
      </w:r>
      <w:r w:rsidR="00304393" w:rsidRPr="00285EC0">
        <w:rPr>
          <w:rFonts w:ascii="Book Antiqua" w:eastAsia="宋体" w:hAnsi="Book Antiqua"/>
          <w:lang w:val="en-US"/>
        </w:rPr>
        <w:t xml:space="preserve"> </w:t>
      </w:r>
      <w:r w:rsidR="00E31481" w:rsidRPr="00285EC0">
        <w:rPr>
          <w:rFonts w:ascii="Book Antiqua" w:eastAsia="宋体" w:hAnsi="Book Antiqua"/>
          <w:lang w:val="en-US"/>
        </w:rPr>
        <w:t>but also</w:t>
      </w:r>
      <w:r w:rsidR="00304393" w:rsidRPr="00285EC0">
        <w:rPr>
          <w:rFonts w:ascii="Book Antiqua" w:eastAsia="宋体" w:hAnsi="Book Antiqua"/>
          <w:lang w:val="en-US"/>
        </w:rPr>
        <w:t xml:space="preserve"> induce</w:t>
      </w:r>
      <w:r w:rsidR="00E31481" w:rsidRPr="00285EC0">
        <w:rPr>
          <w:rFonts w:ascii="Book Antiqua" w:eastAsia="宋体" w:hAnsi="Book Antiqua"/>
          <w:lang w:val="en-US"/>
        </w:rPr>
        <w:t>s</w:t>
      </w:r>
      <w:r w:rsidR="00304393" w:rsidRPr="00285EC0">
        <w:rPr>
          <w:rFonts w:ascii="Book Antiqua" w:eastAsia="宋体" w:hAnsi="Book Antiqua"/>
          <w:lang w:val="en-US"/>
        </w:rPr>
        <w:t xml:space="preserve"> polarization of macrophages towards an anti-inflammatory phenotype there</w:t>
      </w:r>
      <w:r w:rsidR="00E31481" w:rsidRPr="00285EC0">
        <w:rPr>
          <w:rFonts w:ascii="Book Antiqua" w:eastAsia="宋体" w:hAnsi="Book Antiqua"/>
          <w:lang w:val="en-US"/>
        </w:rPr>
        <w:t>by</w:t>
      </w:r>
      <w:r w:rsidR="00304393" w:rsidRPr="00285EC0">
        <w:rPr>
          <w:rFonts w:ascii="Book Antiqua" w:eastAsia="宋体" w:hAnsi="Book Antiqua"/>
          <w:lang w:val="en-US"/>
        </w:rPr>
        <w:t xml:space="preserve"> improving hepatic steatosis</w:t>
      </w:r>
      <w:r w:rsidR="002D2D73" w:rsidRPr="00285EC0">
        <w:rPr>
          <w:rFonts w:ascii="Book Antiqua" w:eastAsia="宋体" w:hAnsi="Book Antiqua"/>
          <w:lang w:val="en-US"/>
        </w:rPr>
        <w:fldChar w:fldCharType="begin">
          <w:fldData xml:space="preserve">PEVuZE5vdGU+PENpdGU+PEF1dGhvcj5PZGVnYWFyZDwvQXV0aG9yPjxZZWFyPjIwMDg8L1llYXI+
PFJlY051bT4yMDQ4PC9SZWNOdW0+PERpc3BsYXlUZXh0PjxzdHlsZSBmYWNlPSJzdXBlcnNjcmlw
dCI+WzE0NiwgMTQ3XTwvc3R5bGU+PC9EaXNwbGF5VGV4dD48cmVjb3JkPjxyZWMtbnVtYmVyPjIw
NDg8L3JlYy1udW1iZXI+PGZvcmVpZ24ta2V5cz48a2V5IGFwcD0iRU4iIGRiLWlkPSI5cjBmdHow
Zmh2MjVzcmV4NXpxdmEwZm12d2FhZGV4czVwZnMiIHRpbWVzdGFtcD0iMTU3NjAxNDc5MCI+MjA0
ODwva2V5PjwvZm9yZWlnbi1rZXlzPjxyZWYtdHlwZSBuYW1lPSJKb3VybmFsIEFydGljbGUiPjE3
PC9yZWYtdHlwZT48Y29udHJpYnV0b3JzPjxhdXRob3JzPjxhdXRob3I+T2RlZ2FhcmQsIEp1c3Rp
biBJPC9hdXRob3I+PGF1dGhvcj5SaWNhcmRvLUdvbnphbGV6LCBSb2JlcnRvIFI8L2F1dGhvcj48
YXV0aG9yPkVhZ2xlLCBBbGV4IFJlZDwvYXV0aG9yPjxhdXRob3I+VmF0cywgRGl2eWE8L2F1dGhv
cj48YXV0aG9yPk1vcmVsLCBDaHJpc3RpbmUgUjwvYXV0aG9yPjxhdXRob3I+R29mb3J0aCwgTWF0
dGhldyBIPC9hdXRob3I+PGF1dGhvcj5TdWJyYW1hbmlhbiwgVmlkeWE8L2F1dGhvcj48YXV0aG9y
Pk11a3VuZGFuLCBMYXRhPC9hdXRob3I+PGF1dGhvcj5GZXJyYW50ZSwgQW50aG9ueSBXPC9hdXRo
b3I+PGF1dGhvcj5DaGF3bGEsIEFqYXk8L2F1dGhvcj48L2F1dGhvcnM+PC9jb250cmlidXRvcnM+
PHRpdGxlcz48dGl0bGU+QWx0ZXJuYXRpdmUgTTIgYWN0aXZhdGlvbiBvZiBLdXBmZmVyIGNlbGxz
IGJ5IFBQQVLOtCBhbWVsaW9yYXRlcyBvYmVzaXR5LWluZHVjZWQgaW5zdWxpbiByZXNpc3RhbmNl
PC90aXRsZT48c2Vjb25kYXJ5LXRpdGxlPkNlbGwgbWV0YWJvbGlzbTwvc2Vjb25kYXJ5LXRpdGxl
PjwvdGl0bGVzPjxwZXJpb2RpY2FsPjxmdWxsLXRpdGxlPkNlbGwgTWV0YWJvbGlzbTwvZnVsbC10
aXRsZT48YWJici0xPkNlbGwgTWV0YWI8L2FiYnItMT48L3BlcmlvZGljYWw+PHBhZ2VzPjQ5Ni01
MDc8L3BhZ2VzPjx2b2x1bWU+Nzwvdm9sdW1lPjxudW1iZXI+NjwvbnVtYmVyPjxkYXRlcz48eWVh
cj4yMDA4PC95ZWFyPjwvZGF0ZXM+PGlzYm4+MTU1MC00MTMxPC9pc2JuPjx1cmxzPjwvdXJscz48
L3JlY29yZD48L0NpdGU+PENpdGU+PEF1dGhvcj5MdW88L0F1dGhvcj48WWVhcj4yMDE3PC9ZZWFy
PjxSZWNOdW0+MjA0OTwvUmVjTnVtPjxyZWNvcmQ+PHJlYy1udW1iZXI+MjA0OTwvcmVjLW51bWJl
cj48Zm9yZWlnbi1rZXlzPjxrZXkgYXBwPSJFTiIgZGItaWQ9IjlyMGZ0ejBmaHYyNXNyZXg1enF2
YTBmbXZ3YWFkZXhzNXBmcyIgdGltZXN0YW1wPSIxNTc2MDE0ODUwIj4yMDQ5PC9rZXk+PC9mb3Jl
aWduLWtleXM+PHJlZi10eXBlIG5hbWU9IkpvdXJuYWwgQXJ0aWNsZSI+MTc8L3JlZi10eXBlPjxj
b250cmlidXRvcnM+PGF1dGhvcnM+PGF1dGhvcj5MdW8sIFcuPC9hdXRob3I+PGF1dGhvcj5YdSwg
US48L2F1dGhvcj48YXV0aG9yPldhbmcsIFEuPC9hdXRob3I+PGF1dGhvcj5XdSwgSC48L2F1dGhv
cj48YXV0aG9yPkh1YSwgSi48L2F1dGhvcj48L2F1dGhvcnM+PC9jb250cmlidXRvcnM+PGF1dGgt
YWRkcmVzcz5EaXZpc2lvbiBvZiBHYXN0cm9lbnRlcm9sb2d5IGFuZCBIZXBhdG9sb2d5LCBLZXkg
TGFib3JhdG9yeSBvZiBHYXN0cm9lbnRlcm9sb2d5IGFuZCBIZXBhdG9sb2d5LCBNaW5pc3RyeSBv
ZiBIZWFsdGgsIFJlbmppIEhvc3BpdGFsLCBTY2hvb2wgb2YgTWVkaWNpbmUsIFNoYW5naGFpIEpp
YW8gVG9uZyBVbml2ZXJzaXR5LCBTaGFuZ2hhaSBJbnN0aXR1dGUgb2YgRGlnZXN0aXZlIERpc2Vh
c2UsIDE0NSBNaWRkbGUgU2hhbmRvbmcgUm9hZCwgU2hhbmdoYWksIDIwMDAwMSwgQ2hpbmEuPC9h
dXRoLWFkZHJlc3M+PHRpdGxlcz48dGl0bGU+RWZmZWN0IG9mIG1vZHVsYXRpb24gb2YgUFBBUi1n
YW1tYSBhY3Rpdml0eSBvbiBLdXBmZmVyIGNlbGxzIE0xL00yIHBvbGFyaXphdGlvbiBpbiB0aGUg
ZGV2ZWxvcG1lbnQgb2Ygbm9uLWFsY29ob2xpYyBmYXR0eSBsaXZlciBkaXNlYXNlPC90aXRsZT48
c2Vjb25kYXJ5LXRpdGxlPlNjaSBSZXA8L3NlY29uZGFyeS10aXRsZT48L3RpdGxlcz48cGVyaW9k
aWNhbD48ZnVsbC10aXRsZT5TY2kgUmVwPC9mdWxsLXRpdGxlPjwvcGVyaW9kaWNhbD48cGFnZXM+
NDQ2MTI8L3BhZ2VzPjx2b2x1bWU+Nzwvdm9sdW1lPjxlZGl0aW9uPjIwMTcvMDMvMTc8L2VkaXRp
b24+PGtleXdvcmRzPjxrZXl3b3JkPkFuaW1hbHM8L2tleXdvcmQ+PGtleXdvcmQ+KkNlbGwgUG9s
YXJpdHk8L2tleXdvcmQ+PGtleXdvcmQ+RGlldCwgSGlnaC1GYXQ8L2tleXdvcmQ+PGtleXdvcmQ+
SW5mbGFtbWF0aW9uL3BhdGhvbG9neTwva2V5d29yZD48a2V5d29yZD5LdXBmZmVyIENlbGxzLypt
ZXRhYm9saXNtLypwYXRob2xvZ3k8L2tleXdvcmQ+PGtleXdvcmQ+TGlwaWRzL2NoZW1pc3RyeTwv
a2V5d29yZD48a2V5d29yZD5NYWNyb3BoYWdlcy8qbWV0YWJvbGlzbS8qcGF0aG9sb2d5PC9rZXl3
b3JkPjxrZXl3b3JkPk1pY2U8L2tleXdvcmQ+PGtleXdvcmQ+TWljZSwgSW5icmVkIEM1N0JMPC9r
ZXl3b3JkPjxrZXl3b3JkPk5GLWthcHBhIEIvbWV0YWJvbGlzbTwva2V5d29yZD48a2V5d29yZD5O
b24tYWxjb2hvbGljIEZhdHR5IExpdmVyIERpc2Vhc2UvKm1ldGFib2xpc20vKnBhdGhvbG9neTwv
a2V5d29yZD48a2V5d29yZD5QUEFSIGdhbW1hL2Fnb25pc3RzLyptZXRhYm9saXNtPC9rZXl3b3Jk
PjxrZXl3b3JkPlByb3RlaW4gQmluZGluZzwva2V5d29yZD48a2V5d29yZD5SQVcgMjY0LjcgQ2Vs
bHM8L2tleXdvcmQ+PGtleXdvcmQ+U2lnbmFsIFRyYW5zZHVjdGlvbjwva2V5d29yZD48L2tleXdv
cmRzPjxkYXRlcz48eWVhcj4yMDE3PC95ZWFyPjxwdWItZGF0ZXM+PGRhdGU+TWFyIDE2PC9kYXRl
PjwvcHViLWRhdGVzPjwvZGF0ZXM+PGlzYm4+MjA0NS0yMzIyIChFbGVjdHJvbmljKSYjeEQ7MjA0
NS0yMzIyIChMaW5raW5nKTwvaXNibj48YWNjZXNzaW9uLW51bT4yODMwMDIxMzwvYWNjZXNzaW9u
LW51bT48dXJscz48cmVsYXRlZC11cmxzPjx1cmw+aHR0cHM6Ly93d3cubmNiaS5ubG0ubmloLmdv
di9wdWJtZWQvMjgzMDAyMTM8L3VybD48L3JlbGF0ZWQtdXJscz48L3VybHM+PGN1c3RvbTI+UE1D
NTM1MzczMjwvY3VzdG9tMj48ZWxlY3Ryb25pYy1yZXNvdXJjZS1udW0+MTAuMTAzOC9zcmVwNDQ2
MTI8L2VsZWN0cm9uaWMtcmVzb3VyY2UtbnVtPjwvcmVjb3JkPjwvQ2l0ZT48L0VuZE5vdGU+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PEVuZE5vdGU+PENpdGU+PEF1dGhvcj5PZGVnYWFyZDwvQXV0aG9yPjxZZWFyPjIwMDg8L1llYXI+
PFJlY051bT4yMDQ4PC9SZWNOdW0+PERpc3BsYXlUZXh0PjxzdHlsZSBmYWNlPSJzdXBlcnNjcmlw
dCI+WzE0NiwgMTQ3XTwvc3R5bGU+PC9EaXNwbGF5VGV4dD48cmVjb3JkPjxyZWMtbnVtYmVyPjIw
NDg8L3JlYy1udW1iZXI+PGZvcmVpZ24ta2V5cz48a2V5IGFwcD0iRU4iIGRiLWlkPSI5cjBmdHow
Zmh2MjVzcmV4NXpxdmEwZm12d2FhZGV4czVwZnMiIHRpbWVzdGFtcD0iMTU3NjAxNDc5MCI+MjA0
ODwva2V5PjwvZm9yZWlnbi1rZXlzPjxyZWYtdHlwZSBuYW1lPSJKb3VybmFsIEFydGljbGUiPjE3
PC9yZWYtdHlwZT48Y29udHJpYnV0b3JzPjxhdXRob3JzPjxhdXRob3I+T2RlZ2FhcmQsIEp1c3Rp
biBJPC9hdXRob3I+PGF1dGhvcj5SaWNhcmRvLUdvbnphbGV6LCBSb2JlcnRvIFI8L2F1dGhvcj48
YXV0aG9yPkVhZ2xlLCBBbGV4IFJlZDwvYXV0aG9yPjxhdXRob3I+VmF0cywgRGl2eWE8L2F1dGhv
cj48YXV0aG9yPk1vcmVsLCBDaHJpc3RpbmUgUjwvYXV0aG9yPjxhdXRob3I+R29mb3J0aCwgTWF0
dGhldyBIPC9hdXRob3I+PGF1dGhvcj5TdWJyYW1hbmlhbiwgVmlkeWE8L2F1dGhvcj48YXV0aG9y
Pk11a3VuZGFuLCBMYXRhPC9hdXRob3I+PGF1dGhvcj5GZXJyYW50ZSwgQW50aG9ueSBXPC9hdXRo
b3I+PGF1dGhvcj5DaGF3bGEsIEFqYXk8L2F1dGhvcj48L2F1dGhvcnM+PC9jb250cmlidXRvcnM+
PHRpdGxlcz48dGl0bGU+QWx0ZXJuYXRpdmUgTTIgYWN0aXZhdGlvbiBvZiBLdXBmZmVyIGNlbGxz
IGJ5IFBQQVLOtCBhbWVsaW9yYXRlcyBvYmVzaXR5LWluZHVjZWQgaW5zdWxpbiByZXNpc3RhbmNl
PC90aXRsZT48c2Vjb25kYXJ5LXRpdGxlPkNlbGwgbWV0YWJvbGlzbTwvc2Vjb25kYXJ5LXRpdGxl
PjwvdGl0bGVzPjxwZXJpb2RpY2FsPjxmdWxsLXRpdGxlPkNlbGwgTWV0YWJvbGlzbTwvZnVsbC10
aXRsZT48YWJici0xPkNlbGwgTWV0YWI8L2FiYnItMT48L3BlcmlvZGljYWw+PHBhZ2VzPjQ5Ni01
MDc8L3BhZ2VzPjx2b2x1bWU+Nzwvdm9sdW1lPjxudW1iZXI+NjwvbnVtYmVyPjxkYXRlcz48eWVh
cj4yMDA4PC95ZWFyPjwvZGF0ZXM+PGlzYm4+MTU1MC00MTMxPC9pc2JuPjx1cmxzPjwvdXJscz48
L3JlY29yZD48L0NpdGU+PENpdGU+PEF1dGhvcj5MdW88L0F1dGhvcj48WWVhcj4yMDE3PC9ZZWFy
PjxSZWNOdW0+MjA0OTwvUmVjTnVtPjxyZWNvcmQ+PHJlYy1udW1iZXI+MjA0OTwvcmVjLW51bWJl
cj48Zm9yZWlnbi1rZXlzPjxrZXkgYXBwPSJFTiIgZGItaWQ9IjlyMGZ0ejBmaHYyNXNyZXg1enF2
YTBmbXZ3YWFkZXhzNXBmcyIgdGltZXN0YW1wPSIxNTc2MDE0ODUwIj4yMDQ5PC9rZXk+PC9mb3Jl
aWduLWtleXM+PHJlZi10eXBlIG5hbWU9IkpvdXJuYWwgQXJ0aWNsZSI+MTc8L3JlZi10eXBlPjxj
b250cmlidXRvcnM+PGF1dGhvcnM+PGF1dGhvcj5MdW8sIFcuPC9hdXRob3I+PGF1dGhvcj5YdSwg
US48L2F1dGhvcj48YXV0aG9yPldhbmcsIFEuPC9hdXRob3I+PGF1dGhvcj5XdSwgSC48L2F1dGhv
cj48YXV0aG9yPkh1YSwgSi48L2F1dGhvcj48L2F1dGhvcnM+PC9jb250cmlidXRvcnM+PGF1dGgt
YWRkcmVzcz5EaXZpc2lvbiBvZiBHYXN0cm9lbnRlcm9sb2d5IGFuZCBIZXBhdG9sb2d5LCBLZXkg
TGFib3JhdG9yeSBvZiBHYXN0cm9lbnRlcm9sb2d5IGFuZCBIZXBhdG9sb2d5LCBNaW5pc3RyeSBv
ZiBIZWFsdGgsIFJlbmppIEhvc3BpdGFsLCBTY2hvb2wgb2YgTWVkaWNpbmUsIFNoYW5naGFpIEpp
YW8gVG9uZyBVbml2ZXJzaXR5LCBTaGFuZ2hhaSBJbnN0aXR1dGUgb2YgRGlnZXN0aXZlIERpc2Vh
c2UsIDE0NSBNaWRkbGUgU2hhbmRvbmcgUm9hZCwgU2hhbmdoYWksIDIwMDAwMSwgQ2hpbmEuPC9h
dXRoLWFkZHJlc3M+PHRpdGxlcz48dGl0bGU+RWZmZWN0IG9mIG1vZHVsYXRpb24gb2YgUFBBUi1n
YW1tYSBhY3Rpdml0eSBvbiBLdXBmZmVyIGNlbGxzIE0xL00yIHBvbGFyaXphdGlvbiBpbiB0aGUg
ZGV2ZWxvcG1lbnQgb2Ygbm9uLWFsY29ob2xpYyBmYXR0eSBsaXZlciBkaXNlYXNlPC90aXRsZT48
c2Vjb25kYXJ5LXRpdGxlPlNjaSBSZXA8L3NlY29uZGFyeS10aXRsZT48L3RpdGxlcz48cGVyaW9k
aWNhbD48ZnVsbC10aXRsZT5TY2kgUmVwPC9mdWxsLXRpdGxlPjwvcGVyaW9kaWNhbD48cGFnZXM+
NDQ2MTI8L3BhZ2VzPjx2b2x1bWU+Nzwvdm9sdW1lPjxlZGl0aW9uPjIwMTcvMDMvMTc8L2VkaXRp
b24+PGtleXdvcmRzPjxrZXl3b3JkPkFuaW1hbHM8L2tleXdvcmQ+PGtleXdvcmQ+KkNlbGwgUG9s
YXJpdHk8L2tleXdvcmQ+PGtleXdvcmQ+RGlldCwgSGlnaC1GYXQ8L2tleXdvcmQ+PGtleXdvcmQ+
SW5mbGFtbWF0aW9uL3BhdGhvbG9neTwva2V5d29yZD48a2V5d29yZD5LdXBmZmVyIENlbGxzLypt
ZXRhYm9saXNtLypwYXRob2xvZ3k8L2tleXdvcmQ+PGtleXdvcmQ+TGlwaWRzL2NoZW1pc3RyeTwv
a2V5d29yZD48a2V5d29yZD5NYWNyb3BoYWdlcy8qbWV0YWJvbGlzbS8qcGF0aG9sb2d5PC9rZXl3
b3JkPjxrZXl3b3JkPk1pY2U8L2tleXdvcmQ+PGtleXdvcmQ+TWljZSwgSW5icmVkIEM1N0JMPC9r
ZXl3b3JkPjxrZXl3b3JkPk5GLWthcHBhIEIvbWV0YWJvbGlzbTwva2V5d29yZD48a2V5d29yZD5O
b24tYWxjb2hvbGljIEZhdHR5IExpdmVyIERpc2Vhc2UvKm1ldGFib2xpc20vKnBhdGhvbG9neTwv
a2V5d29yZD48a2V5d29yZD5QUEFSIGdhbW1hL2Fnb25pc3RzLyptZXRhYm9saXNtPC9rZXl3b3Jk
PjxrZXl3b3JkPlByb3RlaW4gQmluZGluZzwva2V5d29yZD48a2V5d29yZD5SQVcgMjY0LjcgQ2Vs
bHM8L2tleXdvcmQ+PGtleXdvcmQ+U2lnbmFsIFRyYW5zZHVjdGlvbjwva2V5d29yZD48L2tleXdv
cmRzPjxkYXRlcz48eWVhcj4yMDE3PC95ZWFyPjxwdWItZGF0ZXM+PGRhdGU+TWFyIDE2PC9kYXRl
PjwvcHViLWRhdGVzPjwvZGF0ZXM+PGlzYm4+MjA0NS0yMzIyIChFbGVjdHJvbmljKSYjeEQ7MjA0
NS0yMzIyIChMaW5raW5nKTwvaXNibj48YWNjZXNzaW9uLW51bT4yODMwMDIxMzwvYWNjZXNzaW9u
LW51bT48dXJscz48cmVsYXRlZC11cmxzPjx1cmw+aHR0cHM6Ly93d3cubmNiaS5ubG0ubmloLmdv
di9wdWJtZWQvMjgzMDAyMTM8L3VybD48L3JlbGF0ZWQtdXJscz48L3VybHM+PGN1c3RvbTI+UE1D
NTM1MzczMjwvY3VzdG9tMj48ZWxlY3Ryb25pYy1yZXNvdXJjZS1udW0+MTAuMTAzOC9zcmVwNDQ2
MTI8L2VsZWN0cm9uaWMtcmVzb3VyY2UtbnVtPjwvcmVjb3JkPjwvQ2l0ZT48L0VuZE5vdGU+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2D2D73" w:rsidRPr="00285EC0">
        <w:rPr>
          <w:rFonts w:ascii="Book Antiqua" w:eastAsia="宋体" w:hAnsi="Book Antiqua"/>
          <w:lang w:val="en-US"/>
        </w:rPr>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5</w:t>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6</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304393" w:rsidRPr="00285EC0">
        <w:rPr>
          <w:rFonts w:ascii="Book Antiqua" w:eastAsia="宋体" w:hAnsi="Book Antiqua"/>
          <w:lang w:val="en-US"/>
        </w:rPr>
        <w:t xml:space="preserve">. </w:t>
      </w:r>
      <w:r w:rsidR="00E31481" w:rsidRPr="00285EC0">
        <w:rPr>
          <w:rFonts w:ascii="Book Antiqua" w:eastAsia="宋体" w:hAnsi="Book Antiqua"/>
          <w:lang w:val="en-US"/>
        </w:rPr>
        <w:t xml:space="preserve">Similarly, the </w:t>
      </w:r>
      <w:r w:rsidR="00304393" w:rsidRPr="00285EC0">
        <w:rPr>
          <w:rFonts w:ascii="Book Antiqua" w:eastAsia="宋体" w:hAnsi="Book Antiqua"/>
          <w:lang w:val="en-US"/>
        </w:rPr>
        <w:t xml:space="preserve">PPARα/PPARγ agonist saroglitazar </w:t>
      </w:r>
      <w:r w:rsidR="00F343F1" w:rsidRPr="00285EC0">
        <w:rPr>
          <w:rFonts w:ascii="Book Antiqua" w:eastAsia="宋体" w:hAnsi="Book Antiqua"/>
          <w:lang w:val="en-US"/>
        </w:rPr>
        <w:t xml:space="preserve">reverses </w:t>
      </w:r>
      <w:r w:rsidR="00304393" w:rsidRPr="00285EC0">
        <w:rPr>
          <w:rFonts w:ascii="Book Antiqua" w:eastAsia="宋体" w:hAnsi="Book Antiqua"/>
          <w:lang w:val="en-US"/>
        </w:rPr>
        <w:t>fibrosis</w:t>
      </w:r>
      <w:r w:rsidR="00E31481" w:rsidRPr="00285EC0">
        <w:rPr>
          <w:rFonts w:ascii="Book Antiqua" w:eastAsia="宋体" w:hAnsi="Book Antiqua"/>
          <w:lang w:val="en-US"/>
        </w:rPr>
        <w:t xml:space="preserve"> in </w:t>
      </w:r>
      <w:r w:rsidR="00410071" w:rsidRPr="00285EC0">
        <w:rPr>
          <w:rFonts w:ascii="Book Antiqua" w:eastAsia="宋体" w:hAnsi="Book Antiqua"/>
          <w:lang w:val="en-US"/>
        </w:rPr>
        <w:t>MAFLD</w:t>
      </w:r>
      <w:r w:rsidR="002D2D73" w:rsidRPr="00285EC0">
        <w:rPr>
          <w:rFonts w:ascii="Book Antiqua" w:eastAsia="宋体" w:hAnsi="Book Antiqua"/>
          <w:lang w:val="en-US"/>
        </w:rPr>
        <w:fldChar w:fldCharType="begin">
          <w:fldData xml:space="preserve">PEVuZE5vdGU+PENpdGU+PEF1dGhvcj5KYWluPC9BdXRob3I+PFllYXI+MjAxODwvWWVhcj48UmVj
TnVtPjIwNTA8L1JlY051bT48RGlzcGxheVRleHQ+PHN0eWxlIGZhY2U9InN1cGVyc2NyaXB0Ij5b
MTQ4XTwvc3R5bGU+PC9EaXNwbGF5VGV4dD48cmVjb3JkPjxyZWMtbnVtYmVyPjIwNTA8L3JlYy1u
dW1iZXI+PGZvcmVpZ24ta2V5cz48a2V5IGFwcD0iRU4iIGRiLWlkPSI5cjBmdHowZmh2MjVzcmV4
NXpxdmEwZm12d2FhZGV4czVwZnMiIHRpbWVzdGFtcD0iMTU3NjAxNDkzNSI+MjA1MDwva2V5Pjwv
Zm9yZWlnbi1rZXlzPjxyZWYtdHlwZSBuYW1lPSJKb3VybmFsIEFydGljbGUiPjE3PC9yZWYtdHlw
ZT48Y29udHJpYnV0b3JzPjxhdXRob3JzPjxhdXRob3I+SmFpbiwgTS4gUi48L2F1dGhvcj48YXV0
aG9yPkdpcmksIFMuIFIuPC9hdXRob3I+PGF1dGhvcj5CaG9pLCBCLjwvYXV0aG9yPjxhdXRob3I+
VHJpdmVkaSwgQy48L2F1dGhvcj48YXV0aG9yPlJhdGgsIEEuPC9hdXRob3I+PGF1dGhvcj5SYXRo
b2QsIFIuPC9hdXRob3I+PGF1dGhvcj5SYW52aXIsIFIuPC9hdXRob3I+PGF1dGhvcj5LYWRhbSwg
Uy48L2F1dGhvcj48YXV0aG9yPlBhdGVsLCBILjwvYXV0aG9yPjxhdXRob3I+U3dhaW4sIFAuPC9h
dXRob3I+PGF1dGhvcj5Sb3ksIFMuIFMuPC9hdXRob3I+PGF1dGhvcj5EYXMsIE4uPC9hdXRob3I+
PGF1dGhvcj5LYXJtYWthciwgRS48L2F1dGhvcj48YXV0aG9yPldhaGxpLCBXLjwvYXV0aG9yPjxh
dXRob3I+UGF0ZWwsIFAuIFIuPC9hdXRob3I+PC9hdXRob3JzPjwvY29udHJpYnV0b3JzPjxhdXRo
LWFkZHJlc3M+WnlkdXMgUmVzZWFyY2ggQ2VudHJlLCBDYWRpbGEgSGVhbHRoY2FyZSBMaW1pdGVk
LCBBaG1lZGFiYWQsIEd1amFyYXQsIEluZGlhLiYjeEQ7Q2VsbCBCaW9sb2d5IGFuZCBQaHlzaW9s
b2d5IERpdmlzaW9uLCBJbmRpYW4gSW5zdGl0dXRlIG9mIENoZW1pY2FsIEJpb2xvZ3ksIEtvbGth
dGEsIEluZGlhLiYjeEQ7TGVlIEtvbmcgQ2hpYW4gU2Nob29sIG9mIE1lZGljaW5lLCBOYW55YW5n
IFRlY2hub2xvZ2ljYWwgVW5pdmVyc2l0eSwgU2luZ2Fwb3JlLCBTaW5nYXBvcmUuPC9hdXRoLWFk
ZHJlc3M+PHRpdGxlcz48dGl0bGU+RHVhbCBQUEFSYWxwaGEvZ2FtbWEgYWdvbmlzdCBzYXJvZ2xp
dGF6YXIgaW1wcm92ZXMgbGl2ZXIgaGlzdG9wYXRob2xvZ3kgYW5kIGJpb2NoZW1pc3RyeSBpbiBl
eHBlcmltZW50YWwgTkFTSCBtb2RlbHM8L3RpdGxlPjxzZWNvbmRhcnktdGl0bGU+TGl2ZXIgSW50
PC9zZWNvbmRhcnktdGl0bGU+PC90aXRsZXM+PHBlcmlvZGljYWw+PGZ1bGwtdGl0bGU+TGl2ZXIg
SW50PC9mdWxsLXRpdGxlPjwvcGVyaW9kaWNhbD48cGFnZXM+MTA4NC0xMDk0PC9wYWdlcz48dm9s
dW1lPjM4PC92b2x1bWU+PG51bWJlcj42PC9udW1iZXI+PGVkaXRpb24+MjAxNy8xMS8yMzwvZWRp
dGlvbj48a2V5d29yZHM+PGtleXdvcmQ+QWxhbmluZSBUcmFuc2FtaW5hc2UvYmxvb2Q8L2tleXdv
cmQ+PGtleXdvcmQ+QW5pbWFsczwva2V5d29yZD48a2V5d29yZD5Bc3BhcnRhdGUgQW1pbm90cmFu
c2ZlcmFzZXMvYmxvb2Q8L2tleXdvcmQ+PGtleXdvcmQ+QmlvbWFya2Vycy8qYmxvb2Q8L2tleXdv
cmQ+PGtleXdvcmQ+RGlldCwgSGlnaC1GYXQ8L2tleXdvcmQ+PGtleXdvcmQ+RmVub2ZpYnJhdGUv
cGhhcm1hY29raW5ldGljczwva2V5d29yZD48a2V5d29yZD5IZXAgRzIgQ2VsbHM8L2tleXdvcmQ+
PGtleXdvcmQ+SHVtYW5zPC9rZXl3b3JkPjxrZXl3b3JkPkt1cGZmZXIgQ2VsbHMvZHJ1ZyBlZmZl
Y3RzPC9rZXl3b3JkPjxrZXl3b3JkPkxpdmVyLypwYXRob2xvZ3k8L2tleXdvcmQ+PGtleXdvcmQ+
TWFsZTwva2V5d29yZD48a2V5d29yZD5NaWNlPC9rZXl3b3JkPjxrZXl3b3JkPk1pY2UsIEluYnJl
ZCBDNTdCTDwva2V5d29yZD48a2V5d29yZD5Ob24tYWxjb2hvbGljIEZhdHR5IExpdmVyIERpc2Vh
c2UvKmRydWcgdGhlcmFweS9wYXRob2xvZ3k8L2tleXdvcmQ+PGtleXdvcmQ+UFBBUiBhbHBoYS8q
YWdvbmlzdHM8L2tleXdvcmQ+PGtleXdvcmQ+UGhlbnlscHJvcGlvbmF0ZXMvKnBoYXJtYWNvbG9n
eTwva2V5d29yZD48a2V5d29yZD5QaW9nbGl0YXpvbmUvcGhhcm1hY29sb2d5PC9rZXl3b3JkPjxr
ZXl3b3JkPlB5cnJvbGVzLypwaGFybWFjb2xvZ3k8L2tleXdvcmQ+PGtleXdvcmQ+VHVtb3IgTmVj
cm9zaXMgRmFjdG9yLWFscGhhL2Jsb29kPC9rZXl3b3JkPjxrZXl3b3JkPipEdWFsLVBQQVIgYWdv
bmlzdDwva2V5d29yZD48a2V5d29yZD4qTmFmbGQ8L2tleXdvcmQ+PGtleXdvcmQ+Kk5hc2g8L2tl
eXdvcmQ+PGtleXdvcmQ+KlNhcm9nbGl0YXphcjwva2V5d29yZD48L2tleXdvcmRzPjxkYXRlcz48
eWVhcj4yMDE4PC95ZWFyPjxwdWItZGF0ZXM+PGRhdGU+SnVuPC9kYXRlPjwvcHViLWRhdGVzPjwv
ZGF0ZXM+PGlzYm4+MTQ3OC0zMjMxIChFbGVjdHJvbmljKSYjeEQ7MTQ3OC0zMjIzIChMaW5raW5n
KTwvaXNibj48YWNjZXNzaW9uLW51bT4yOTE2NDgyMDwvYWNjZXNzaW9uLW51bT48dXJscz48cmVs
YXRlZC11cmxzPjx1cmw+aHR0cHM6Ly93d3cubmNiaS5ubG0ubmloLmdvdi9wdWJtZWQvMjkxNjQ4
MjA8L3VybD48L3JlbGF0ZWQtdXJscz48L3VybHM+PGN1c3RvbTI+UE1DNjAwMTQ1MzwvY3VzdG9t
Mj48ZWxlY3Ryb25pYy1yZXNvdXJjZS1udW0+MTAuMTExMS9saXYuMTM2MzQ8L2VsZWN0cm9uaWMt
cmVzb3VyY2UtbnVtPjwvcmVjb3JkPjwvQ2l0ZT48L0VuZE5vdGU+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PEVuZE5vdGU+PENpdGU+PEF1dGhvcj5KYWluPC9BdXRob3I+PFllYXI+MjAxODwvWWVhcj48UmVj
TnVtPjIwNTA8L1JlY051bT48RGlzcGxheVRleHQ+PHN0eWxlIGZhY2U9InN1cGVyc2NyaXB0Ij5b
MTQ4XTwvc3R5bGU+PC9EaXNwbGF5VGV4dD48cmVjb3JkPjxyZWMtbnVtYmVyPjIwNTA8L3JlYy1u
dW1iZXI+PGZvcmVpZ24ta2V5cz48a2V5IGFwcD0iRU4iIGRiLWlkPSI5cjBmdHowZmh2MjVzcmV4
NXpxdmEwZm12d2FhZGV4czVwZnMiIHRpbWVzdGFtcD0iMTU3NjAxNDkzNSI+MjA1MDwva2V5Pjwv
Zm9yZWlnbi1rZXlzPjxyZWYtdHlwZSBuYW1lPSJKb3VybmFsIEFydGljbGUiPjE3PC9yZWYtdHlw
ZT48Y29udHJpYnV0b3JzPjxhdXRob3JzPjxhdXRob3I+SmFpbiwgTS4gUi48L2F1dGhvcj48YXV0
aG9yPkdpcmksIFMuIFIuPC9hdXRob3I+PGF1dGhvcj5CaG9pLCBCLjwvYXV0aG9yPjxhdXRob3I+
VHJpdmVkaSwgQy48L2F1dGhvcj48YXV0aG9yPlJhdGgsIEEuPC9hdXRob3I+PGF1dGhvcj5SYXRo
b2QsIFIuPC9hdXRob3I+PGF1dGhvcj5SYW52aXIsIFIuPC9hdXRob3I+PGF1dGhvcj5LYWRhbSwg
Uy48L2F1dGhvcj48YXV0aG9yPlBhdGVsLCBILjwvYXV0aG9yPjxhdXRob3I+U3dhaW4sIFAuPC9h
dXRob3I+PGF1dGhvcj5Sb3ksIFMuIFMuPC9hdXRob3I+PGF1dGhvcj5EYXMsIE4uPC9hdXRob3I+
PGF1dGhvcj5LYXJtYWthciwgRS48L2F1dGhvcj48YXV0aG9yPldhaGxpLCBXLjwvYXV0aG9yPjxh
dXRob3I+UGF0ZWwsIFAuIFIuPC9hdXRob3I+PC9hdXRob3JzPjwvY29udHJpYnV0b3JzPjxhdXRo
LWFkZHJlc3M+WnlkdXMgUmVzZWFyY2ggQ2VudHJlLCBDYWRpbGEgSGVhbHRoY2FyZSBMaW1pdGVk
LCBBaG1lZGFiYWQsIEd1amFyYXQsIEluZGlhLiYjeEQ7Q2VsbCBCaW9sb2d5IGFuZCBQaHlzaW9s
b2d5IERpdmlzaW9uLCBJbmRpYW4gSW5zdGl0dXRlIG9mIENoZW1pY2FsIEJpb2xvZ3ksIEtvbGth
dGEsIEluZGlhLiYjeEQ7TGVlIEtvbmcgQ2hpYW4gU2Nob29sIG9mIE1lZGljaW5lLCBOYW55YW5n
IFRlY2hub2xvZ2ljYWwgVW5pdmVyc2l0eSwgU2luZ2Fwb3JlLCBTaW5nYXBvcmUuPC9hdXRoLWFk
ZHJlc3M+PHRpdGxlcz48dGl0bGU+RHVhbCBQUEFSYWxwaGEvZ2FtbWEgYWdvbmlzdCBzYXJvZ2xp
dGF6YXIgaW1wcm92ZXMgbGl2ZXIgaGlzdG9wYXRob2xvZ3kgYW5kIGJpb2NoZW1pc3RyeSBpbiBl
eHBlcmltZW50YWwgTkFTSCBtb2RlbHM8L3RpdGxlPjxzZWNvbmRhcnktdGl0bGU+TGl2ZXIgSW50
PC9zZWNvbmRhcnktdGl0bGU+PC90aXRsZXM+PHBlcmlvZGljYWw+PGZ1bGwtdGl0bGU+TGl2ZXIg
SW50PC9mdWxsLXRpdGxlPjwvcGVyaW9kaWNhbD48cGFnZXM+MTA4NC0xMDk0PC9wYWdlcz48dm9s
dW1lPjM4PC92b2x1bWU+PG51bWJlcj42PC9udW1iZXI+PGVkaXRpb24+MjAxNy8xMS8yMzwvZWRp
dGlvbj48a2V5d29yZHM+PGtleXdvcmQ+QWxhbmluZSBUcmFuc2FtaW5hc2UvYmxvb2Q8L2tleXdv
cmQ+PGtleXdvcmQ+QW5pbWFsczwva2V5d29yZD48a2V5d29yZD5Bc3BhcnRhdGUgQW1pbm90cmFu
c2ZlcmFzZXMvYmxvb2Q8L2tleXdvcmQ+PGtleXdvcmQ+QmlvbWFya2Vycy8qYmxvb2Q8L2tleXdv
cmQ+PGtleXdvcmQ+RGlldCwgSGlnaC1GYXQ8L2tleXdvcmQ+PGtleXdvcmQ+RmVub2ZpYnJhdGUv
cGhhcm1hY29raW5ldGljczwva2V5d29yZD48a2V5d29yZD5IZXAgRzIgQ2VsbHM8L2tleXdvcmQ+
PGtleXdvcmQ+SHVtYW5zPC9rZXl3b3JkPjxrZXl3b3JkPkt1cGZmZXIgQ2VsbHMvZHJ1ZyBlZmZl
Y3RzPC9rZXl3b3JkPjxrZXl3b3JkPkxpdmVyLypwYXRob2xvZ3k8L2tleXdvcmQ+PGtleXdvcmQ+
TWFsZTwva2V5d29yZD48a2V5d29yZD5NaWNlPC9rZXl3b3JkPjxrZXl3b3JkPk1pY2UsIEluYnJl
ZCBDNTdCTDwva2V5d29yZD48a2V5d29yZD5Ob24tYWxjb2hvbGljIEZhdHR5IExpdmVyIERpc2Vh
c2UvKmRydWcgdGhlcmFweS9wYXRob2xvZ3k8L2tleXdvcmQ+PGtleXdvcmQ+UFBBUiBhbHBoYS8q
YWdvbmlzdHM8L2tleXdvcmQ+PGtleXdvcmQ+UGhlbnlscHJvcGlvbmF0ZXMvKnBoYXJtYWNvbG9n
eTwva2V5d29yZD48a2V5d29yZD5QaW9nbGl0YXpvbmUvcGhhcm1hY29sb2d5PC9rZXl3b3JkPjxr
ZXl3b3JkPlB5cnJvbGVzLypwaGFybWFjb2xvZ3k8L2tleXdvcmQ+PGtleXdvcmQ+VHVtb3IgTmVj
cm9zaXMgRmFjdG9yLWFscGhhL2Jsb29kPC9rZXl3b3JkPjxrZXl3b3JkPipEdWFsLVBQQVIgYWdv
bmlzdDwva2V5d29yZD48a2V5d29yZD4qTmFmbGQ8L2tleXdvcmQ+PGtleXdvcmQ+Kk5hc2g8L2tl
eXdvcmQ+PGtleXdvcmQ+KlNhcm9nbGl0YXphcjwva2V5d29yZD48L2tleXdvcmRzPjxkYXRlcz48
eWVhcj4yMDE4PC95ZWFyPjxwdWItZGF0ZXM+PGRhdGU+SnVuPC9kYXRlPjwvcHViLWRhdGVzPjwv
ZGF0ZXM+PGlzYm4+MTQ3OC0zMjMxIChFbGVjdHJvbmljKSYjeEQ7MTQ3OC0zMjIzIChMaW5raW5n
KTwvaXNibj48YWNjZXNzaW9uLW51bT4yOTE2NDgyMDwvYWNjZXNzaW9uLW51bT48dXJscz48cmVs
YXRlZC11cmxzPjx1cmw+aHR0cHM6Ly93d3cubmNiaS5ubG0ubmloLmdvdi9wdWJtZWQvMjkxNjQ4
MjA8L3VybD48L3JlbGF0ZWQtdXJscz48L3VybHM+PGN1c3RvbTI+UE1DNjAwMTQ1MzwvY3VzdG9t
Mj48ZWxlY3Ryb25pYy1yZXNvdXJjZS1udW0+MTAuMTExMS9saXYuMTM2MzQ8L2VsZWN0cm9uaWMt
cmVzb3VyY2UtbnVtPjwvcmVjb3JkPjwvQ2l0ZT48L0VuZE5vdGU+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2D2D73" w:rsidRPr="00285EC0">
        <w:rPr>
          <w:rFonts w:ascii="Book Antiqua" w:eastAsia="宋体" w:hAnsi="Book Antiqua"/>
          <w:lang w:val="en-US"/>
        </w:rPr>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7</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304393" w:rsidRPr="00285EC0">
        <w:rPr>
          <w:rFonts w:ascii="Book Antiqua" w:eastAsia="宋体" w:hAnsi="Book Antiqua"/>
          <w:lang w:val="en-US"/>
        </w:rPr>
        <w:t xml:space="preserve"> and elafibranor, an agonist of PPARα and δ</w:t>
      </w:r>
      <w:r w:rsidR="00304393" w:rsidRPr="00285EC0">
        <w:rPr>
          <w:rFonts w:ascii="Book Antiqua" w:hAnsi="Book Antiqua"/>
        </w:rPr>
        <w:t xml:space="preserve"> </w:t>
      </w:r>
      <w:r w:rsidR="00304393" w:rsidRPr="00285EC0">
        <w:rPr>
          <w:rFonts w:ascii="Book Antiqua" w:eastAsia="宋体" w:hAnsi="Book Antiqua"/>
          <w:lang w:val="en-US"/>
        </w:rPr>
        <w:t>attenuate</w:t>
      </w:r>
      <w:r w:rsidR="00E31481" w:rsidRPr="00285EC0">
        <w:rPr>
          <w:rFonts w:ascii="Book Antiqua" w:eastAsia="宋体" w:hAnsi="Book Antiqua"/>
          <w:lang w:val="en-US"/>
        </w:rPr>
        <w:t>s</w:t>
      </w:r>
      <w:r w:rsidR="00304393" w:rsidRPr="00285EC0">
        <w:rPr>
          <w:rFonts w:ascii="Book Antiqua" w:eastAsia="宋体" w:hAnsi="Book Antiqua"/>
          <w:lang w:val="en-US"/>
        </w:rPr>
        <w:t xml:space="preserve"> hepatic inflammation without worsening fibrosis</w:t>
      </w:r>
      <w:r w:rsidR="002D2D73" w:rsidRPr="00285EC0">
        <w:rPr>
          <w:rFonts w:ascii="Book Antiqua" w:eastAsia="宋体" w:hAnsi="Book Antiqua"/>
          <w:lang w:val="en-US"/>
        </w:rPr>
        <w:fldChar w:fldCharType="begin"/>
      </w:r>
      <w:r w:rsidR="002C3308" w:rsidRPr="00285EC0">
        <w:rPr>
          <w:rFonts w:ascii="Book Antiqua" w:eastAsia="宋体" w:hAnsi="Book Antiqua"/>
          <w:lang w:val="en-US"/>
        </w:rPr>
        <w:instrText xml:space="preserve"> ADDIN EN.CITE &lt;EndNote&gt;&lt;Cite&gt;&lt;Author&gt;Ratziu&lt;/Author&gt;&lt;Year&gt;2016&lt;/Year&gt;&lt;RecNum&gt;2051&lt;/RecNum&gt;&lt;DisplayText&gt;&lt;style face="superscript"&gt;[149]&lt;/style&gt;&lt;/DisplayText&gt;&lt;record&gt;&lt;rec-number&gt;2051&lt;/rec-number&gt;&lt;foreign-keys&gt;&lt;key app="EN" db-id="9r0ftz0fhv25srex5zqva0fmvwaadexs5pfs" timestamp="1576015047"&gt;2051&lt;/key&gt;&lt;/foreign-keys&gt;&lt;ref-type name="Journal Article"&gt;17&lt;/ref-type&gt;&lt;contributors&gt;&lt;authors&gt;&lt;author&gt;Ratziu, Vlad&lt;/author&gt;&lt;author&gt;Harrison, Stephen A&lt;/author&gt;&lt;author&gt;Francque, Sven&lt;/author&gt;&lt;author&gt;Bedossa, Pierre&lt;/author&gt;&lt;author&gt;Lehert, Philippe&lt;/author&gt;&lt;author&gt;Serfaty, Lawrence&lt;/author&gt;&lt;author&gt;Romero-Gomez, Manuel&lt;/author&gt;&lt;author&gt;Boursier, Jérôme&lt;/author&gt;&lt;author&gt;Abdelmalek, Manal&lt;/author&gt;&lt;author&gt;Caldwell, Steve&lt;/author&gt;&lt;/authors&gt;&lt;/contributors&gt;&lt;titles&gt;&lt;title&gt;Elafibranor, an agonist of the peroxisome proliferator− activated receptor− α and− δ, induces resolution of nonalcoholic steatohepatitis without fibrosis worsening&lt;/title&gt;&lt;secondary-title&gt;Gastroenterology&lt;/secondary-title&gt;&lt;/titles&gt;&lt;periodical&gt;&lt;full-title&gt;Gastroenterology&lt;/full-title&gt;&lt;/periodical&gt;&lt;pages&gt;1147-1159. e5&lt;/pages&gt;&lt;volume&gt;150&lt;/volume&gt;&lt;number&gt;5&lt;/number&gt;&lt;dates&gt;&lt;year&gt;2016&lt;/year&gt;&lt;/dates&gt;&lt;isbn&gt;0016-5085&lt;/isbn&gt;&lt;urls&gt;&lt;/urls&gt;&lt;/record&gt;&lt;/Cite&gt;&lt;/EndNote&gt;</w:instrText>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8</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304393" w:rsidRPr="00285EC0">
        <w:rPr>
          <w:rFonts w:ascii="Book Antiqua" w:eastAsia="宋体" w:hAnsi="Book Antiqua"/>
          <w:lang w:val="en-US"/>
        </w:rPr>
        <w:t>. PPARδ induces polarization of macrophages towards an anti-inflammatory M2 phenotype</w:t>
      </w:r>
      <w:r w:rsidR="002D2D73" w:rsidRPr="00285EC0">
        <w:rPr>
          <w:rFonts w:ascii="Book Antiqua" w:eastAsia="宋体" w:hAnsi="Book Antiqua"/>
          <w:lang w:val="en-US"/>
        </w:rPr>
        <w:fldChar w:fldCharType="begin"/>
      </w:r>
      <w:r w:rsidR="002C3308" w:rsidRPr="00285EC0">
        <w:rPr>
          <w:rFonts w:ascii="Book Antiqua" w:eastAsia="宋体" w:hAnsi="Book Antiqua"/>
          <w:lang w:val="en-US"/>
        </w:rPr>
        <w:instrText xml:space="preserve"> ADDIN EN.CITE &lt;EndNote&gt;&lt;Cite&gt;&lt;Author&gt;Odegaard&lt;/Author&gt;&lt;Year&gt;2008&lt;/Year&gt;&lt;RecNum&gt;2048&lt;/RecNum&gt;&lt;DisplayText&gt;&lt;style face="superscript"&gt;[146]&lt;/style&gt;&lt;/DisplayText&gt;&lt;record&gt;&lt;rec-number&gt;2048&lt;/rec-number&gt;&lt;foreign-keys&gt;&lt;key app="EN" db-id="9r0ftz0fhv25srex5zqva0fmvwaadexs5pfs" timestamp="1576014790"&gt;2048&lt;/key&gt;&lt;/foreign-keys&gt;&lt;ref-type name="Journal Article"&gt;17&lt;/ref-type&gt;&lt;contributors&gt;&lt;authors&gt;&lt;author&gt;Odegaard, Justin I&lt;/author&gt;&lt;author&gt;Ricardo-Gonzalez, Roberto R&lt;/author&gt;&lt;author&gt;Eagle, Alex Red&lt;/author&gt;&lt;author&gt;Vats, Divya&lt;/author&gt;&lt;author&gt;Morel, Christine R&lt;/author&gt;&lt;author&gt;Goforth, Matthew H&lt;/author&gt;&lt;author&gt;Subramanian, Vidya&lt;/author&gt;&lt;author&gt;Mukundan, Lata&lt;/author&gt;&lt;author&gt;Ferrante, Anthony W&lt;/author&gt;&lt;author&gt;Chawla, Ajay&lt;/author&gt;&lt;/authors&gt;&lt;/contributors&gt;&lt;titles&gt;&lt;title&gt;Alternative M2 activation of Kupffer cells by PPARδ ameliorates obesity-induced insulin resistance&lt;/title&gt;&lt;secondary-title&gt;Cell metabolism&lt;/secondary-title&gt;&lt;/titles&gt;&lt;periodical&gt;&lt;full-title&gt;Cell Metabolism&lt;/full-title&gt;&lt;abbr-1&gt;Cell Metab&lt;/abbr-1&gt;&lt;/periodical&gt;&lt;pages&gt;496-507&lt;/pages&gt;&lt;volume&gt;7&lt;/volume&gt;&lt;number&gt;6&lt;/number&gt;&lt;dates&gt;&lt;year&gt;2008&lt;/year&gt;&lt;/dates&gt;&lt;isbn&gt;1550-4131&lt;/isbn&gt;&lt;urls&gt;&lt;/urls&gt;&lt;/record&gt;&lt;/Cite&gt;&lt;/EndNote&gt;</w:instrText>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[14</w:t>
      </w:r>
      <w:r w:rsidR="006E66A9">
        <w:rPr>
          <w:rFonts w:ascii="Book Antiqua" w:eastAsia="宋体" w:hAnsi="Book Antiqua"/>
          <w:noProof/>
          <w:vertAlign w:val="superscript"/>
          <w:lang w:val="en-US"/>
        </w:rPr>
        <w:t>5</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304393" w:rsidRPr="00285EC0">
        <w:rPr>
          <w:rFonts w:ascii="Book Antiqua" w:hAnsi="Book Antiqua"/>
        </w:rPr>
        <w:t xml:space="preserve"> </w:t>
      </w:r>
      <w:r w:rsidR="00FC3710" w:rsidRPr="00285EC0">
        <w:rPr>
          <w:rFonts w:ascii="Book Antiqua" w:hAnsi="Book Antiqua"/>
        </w:rPr>
        <w:t xml:space="preserve">while </w:t>
      </w:r>
      <w:r w:rsidR="00304393" w:rsidRPr="00285EC0">
        <w:rPr>
          <w:rFonts w:ascii="Book Antiqua" w:eastAsia="宋体" w:hAnsi="Book Antiqua"/>
          <w:lang w:val="en-US"/>
        </w:rPr>
        <w:t>elafibranor decrease</w:t>
      </w:r>
      <w:r w:rsidR="00E31481" w:rsidRPr="00285EC0">
        <w:rPr>
          <w:rFonts w:ascii="Book Antiqua" w:eastAsia="宋体" w:hAnsi="Book Antiqua"/>
          <w:lang w:val="en-US"/>
        </w:rPr>
        <w:t>s</w:t>
      </w:r>
      <w:r w:rsidR="00304393" w:rsidRPr="00285EC0">
        <w:rPr>
          <w:rFonts w:ascii="Book Antiqua" w:eastAsia="宋体" w:hAnsi="Book Antiqua"/>
          <w:lang w:val="en-US"/>
        </w:rPr>
        <w:t xml:space="preserve"> </w:t>
      </w:r>
      <w:r w:rsidR="002D2D73" w:rsidRPr="00285EC0">
        <w:rPr>
          <w:rFonts w:ascii="Book Antiqua" w:eastAsia="宋体" w:hAnsi="Book Antiqua"/>
          <w:lang w:val="en-US"/>
        </w:rPr>
        <w:t xml:space="preserve">hepatic </w:t>
      </w:r>
      <w:r w:rsidR="00304393" w:rsidRPr="00285EC0">
        <w:rPr>
          <w:rFonts w:ascii="Book Antiqua" w:eastAsia="宋体" w:hAnsi="Book Antiqua"/>
          <w:lang w:val="en-US"/>
        </w:rPr>
        <w:t xml:space="preserve">macrophage </w:t>
      </w:r>
      <w:r w:rsidR="002D2D73" w:rsidRPr="00285EC0">
        <w:rPr>
          <w:rFonts w:ascii="Book Antiqua" w:eastAsia="宋体" w:hAnsi="Book Antiqua"/>
          <w:lang w:val="en-US"/>
        </w:rPr>
        <w:t>infiltration</w:t>
      </w:r>
      <w:r w:rsidR="00304393" w:rsidRPr="00285EC0">
        <w:rPr>
          <w:rFonts w:ascii="Book Antiqua" w:eastAsia="宋体" w:hAnsi="Book Antiqua"/>
          <w:lang w:val="en-US"/>
        </w:rPr>
        <w:t xml:space="preserve"> in animal models of </w:t>
      </w:r>
      <w:r w:rsidR="005942A8" w:rsidRPr="00285EC0">
        <w:rPr>
          <w:rFonts w:ascii="Book Antiqua" w:eastAsia="宋体" w:hAnsi="Book Antiqua"/>
          <w:lang w:val="en-US"/>
        </w:rPr>
        <w:t>MAFLD</w:t>
      </w:r>
      <w:r w:rsidR="002D2D73" w:rsidRPr="00285EC0">
        <w:rPr>
          <w:rFonts w:ascii="Book Antiqua" w:eastAsia="宋体" w:hAnsi="Book Antiqua"/>
          <w:lang w:val="en-US"/>
        </w:rPr>
        <w:fldChar w:fldCharType="begin"/>
      </w:r>
      <w:r w:rsidR="002C3308" w:rsidRPr="00285EC0">
        <w:rPr>
          <w:rFonts w:ascii="Book Antiqua" w:eastAsia="宋体" w:hAnsi="Book Antiqua"/>
          <w:lang w:val="en-US"/>
        </w:rPr>
        <w:instrText xml:space="preserve"> ADDIN EN.CITE &lt;EndNote&gt;&lt;Cite&gt;&lt;Author&gt;Staels&lt;/Author&gt;&lt;Year&gt;2013&lt;/Year&gt;&lt;RecNum&gt;2052&lt;/RecNum&gt;&lt;DisplayText&gt;&lt;style face="superscript"&gt;[150]&lt;/style&gt;&lt;/DisplayText&gt;&lt;record&gt;&lt;rec-number&gt;2052&lt;/rec-number&gt;&lt;foreign-keys&gt;&lt;key app="EN" db-id="9r0ftz0fhv25srex5zqva0fmvwaadexs5pfs" timestamp="1576015216"&gt;2052&lt;/key&gt;&lt;/foreign-keys&gt;&lt;ref-type name="Journal Article"&gt;17&lt;/ref-type&gt;&lt;contributors&gt;&lt;authors&gt;&lt;author&gt;Staels, Bart&lt;/author&gt;&lt;author&gt;Rubenstrunk, Anne&lt;/author&gt;&lt;author&gt;Noel, Benoit&lt;/author&gt;&lt;author&gt;Rigou, Géraldine&lt;/author&gt;&lt;author&gt;Delataille, Philippe&lt;/author&gt;&lt;author&gt;Millatt, Lesley J&lt;/author&gt;&lt;author&gt;Baron, Morgane&lt;/author&gt;&lt;author&gt;Lucas, Anthony&lt;/author&gt;&lt;author&gt;Tailleux, Anne&lt;/author&gt;&lt;author&gt;Hum, Dean W&lt;/author&gt;&lt;/authors&gt;&lt;/contributors&gt;&lt;titles&gt;&lt;title&gt;Hepatoprotective effects of the dual peroxisome proliferator</w:instrText>
      </w:r>
      <w:r w:rsidR="002C3308" w:rsidRPr="00285EC0">
        <w:rPr>
          <w:rFonts w:ascii="宋体" w:eastAsia="宋体" w:hAnsi="宋体" w:cs="宋体" w:hint="eastAsia"/>
          <w:lang w:val="en-US"/>
        </w:rPr>
        <w:instrText>‐</w:instrText>
      </w:r>
      <w:r w:rsidR="002C3308" w:rsidRPr="00285EC0">
        <w:rPr>
          <w:rFonts w:ascii="Book Antiqua" w:eastAsia="宋体" w:hAnsi="Book Antiqua"/>
          <w:lang w:val="en-US"/>
        </w:rPr>
        <w:instrText>activated receptor alpha/delta agonist, GFT505, in rodent models of nonalcoholic fatty liver disease/nonalcoholic steatohepatitis&lt;/title&gt;&lt;secondary-title&gt;Hepatology&lt;/secondary-title&gt;&lt;/titles&gt;&lt;periodical&gt;&lt;full-title&gt;Hepatology&lt;/full-title&gt;&lt;abbr-1&gt;Hepatology&lt;/abbr-1&gt;&lt;/periodical&gt;&lt;pages&gt;1941-1952&lt;/pages&gt;&lt;volume&gt;58&lt;/volume&gt;&lt;number&gt;6&lt;/number&gt;&lt;dates&gt;&lt;year&gt;2013&lt;/year&gt;&lt;/dates&gt;&lt;isbn&gt;0270-9139&lt;/isbn&gt;&lt;urls&gt;&lt;/urls&gt;&lt;/record&gt;&lt;/Cite&gt;&lt;/EndNote&gt;</w:instrText>
      </w:r>
      <w:r w:rsidR="002D2D73"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w:t>
      </w:r>
      <w:r w:rsidR="006E66A9">
        <w:rPr>
          <w:rFonts w:ascii="Book Antiqua" w:eastAsia="宋体" w:hAnsi="Book Antiqua"/>
          <w:noProof/>
          <w:vertAlign w:val="superscript"/>
          <w:lang w:val="en-US"/>
        </w:rPr>
        <w:t>49</w:t>
      </w:r>
      <w:r w:rsidR="002C3308" w:rsidRPr="00285EC0">
        <w:rPr>
          <w:rFonts w:ascii="Book Antiqua" w:eastAsia="宋体" w:hAnsi="Book Antiqua"/>
          <w:noProof/>
          <w:vertAlign w:val="superscript"/>
          <w:lang w:val="en-US"/>
        </w:rPr>
        <w:t>]</w:t>
      </w:r>
      <w:r w:rsidR="002D2D73" w:rsidRPr="00285EC0">
        <w:rPr>
          <w:rFonts w:ascii="Book Antiqua" w:eastAsia="宋体" w:hAnsi="Book Antiqua"/>
          <w:lang w:val="en-US"/>
        </w:rPr>
        <w:fldChar w:fldCharType="end"/>
      </w:r>
      <w:r w:rsidR="002D2D73" w:rsidRPr="00285EC0">
        <w:rPr>
          <w:rFonts w:ascii="Book Antiqua" w:eastAsia="宋体" w:hAnsi="Book Antiqua"/>
          <w:lang w:val="en-US"/>
        </w:rPr>
        <w:t>.</w:t>
      </w:r>
    </w:p>
    <w:p w14:paraId="5D88E1EE" w14:textId="0F4F645B" w:rsidR="00C05018" w:rsidRPr="00285EC0" w:rsidRDefault="00C05018" w:rsidP="00BA721C">
      <w:pPr>
        <w:autoSpaceDE w:val="0"/>
        <w:autoSpaceDN w:val="0"/>
        <w:adjustRightInd w:val="0"/>
        <w:snapToGrid w:val="0"/>
        <w:spacing w:line="360" w:lineRule="auto"/>
        <w:ind w:firstLineChars="100" w:firstLine="240"/>
        <w:jc w:val="both"/>
        <w:rPr>
          <w:rFonts w:ascii="Book Antiqua" w:hAnsi="Book Antiqua"/>
          <w:lang w:eastAsia="en-AU"/>
        </w:rPr>
      </w:pPr>
      <w:r w:rsidRPr="00285EC0">
        <w:rPr>
          <w:rFonts w:ascii="Book Antiqua" w:eastAsia="宋体" w:hAnsi="Book Antiqua"/>
          <w:lang w:val="en-US"/>
        </w:rPr>
        <w:t>A</w:t>
      </w:r>
      <w:r w:rsidR="00E31481" w:rsidRPr="00285EC0">
        <w:rPr>
          <w:rFonts w:ascii="Book Antiqua" w:eastAsia="宋体" w:hAnsi="Book Antiqua"/>
          <w:lang w:val="en-US"/>
        </w:rPr>
        <w:t>n a</w:t>
      </w:r>
      <w:r w:rsidRPr="00285EC0">
        <w:rPr>
          <w:rFonts w:ascii="Book Antiqua" w:eastAsia="宋体" w:hAnsi="Book Antiqua"/>
          <w:lang w:val="en-US"/>
        </w:rPr>
        <w:t xml:space="preserve">lternative approach is targeting activating signals </w:t>
      </w:r>
      <w:r w:rsidR="00E31481" w:rsidRPr="00285EC0">
        <w:rPr>
          <w:rFonts w:ascii="Book Antiqua" w:eastAsia="宋体" w:hAnsi="Book Antiqua"/>
          <w:lang w:val="en-US"/>
        </w:rPr>
        <w:t xml:space="preserve">for </w:t>
      </w:r>
      <w:r w:rsidRPr="00285EC0">
        <w:rPr>
          <w:rFonts w:ascii="Book Antiqua" w:eastAsia="宋体" w:hAnsi="Book Antiqua"/>
          <w:lang w:val="en-US"/>
        </w:rPr>
        <w:t xml:space="preserve">macrophages. </w:t>
      </w:r>
      <w:r w:rsidR="00E31481" w:rsidRPr="00285EC0">
        <w:rPr>
          <w:rFonts w:ascii="Book Antiqua" w:eastAsia="宋体" w:hAnsi="Book Antiqua"/>
          <w:lang w:val="en-US"/>
        </w:rPr>
        <w:t xml:space="preserve">For example, </w:t>
      </w:r>
      <w:r w:rsidRPr="00285EC0">
        <w:rPr>
          <w:rFonts w:ascii="Book Antiqua" w:eastAsia="宋体" w:hAnsi="Book Antiqua"/>
          <w:lang w:val="en-US"/>
        </w:rPr>
        <w:t>NLRP3 inflammasome pharmacological blockade using MCC950</w:t>
      </w:r>
      <w:r w:rsidR="00E31481" w:rsidRPr="00285EC0">
        <w:rPr>
          <w:rFonts w:ascii="Book Antiqua" w:eastAsia="宋体" w:hAnsi="Book Antiqua"/>
          <w:lang w:val="en-US"/>
        </w:rPr>
        <w:t xml:space="preserve"> </w:t>
      </w:r>
      <w:r w:rsidRPr="00285EC0">
        <w:rPr>
          <w:rFonts w:ascii="Book Antiqua" w:eastAsia="宋体" w:hAnsi="Book Antiqua"/>
          <w:lang w:val="en-US"/>
        </w:rPr>
        <w:t xml:space="preserve">attenuates hepatic inflammation and fibrosis in </w:t>
      </w:r>
      <w:r w:rsidR="00F343F1" w:rsidRPr="00285EC0">
        <w:rPr>
          <w:rFonts w:ascii="Book Antiqua" w:eastAsia="宋体" w:hAnsi="Book Antiqua"/>
          <w:lang w:val="en-US"/>
        </w:rPr>
        <w:t xml:space="preserve">mouse </w:t>
      </w:r>
      <w:r w:rsidRPr="00285EC0">
        <w:rPr>
          <w:rFonts w:ascii="Book Antiqua" w:eastAsia="宋体" w:hAnsi="Book Antiqua"/>
          <w:lang w:val="en-US"/>
        </w:rPr>
        <w:t>models</w:t>
      </w:r>
      <w:r w:rsidRPr="00285EC0">
        <w:rPr>
          <w:rFonts w:ascii="Book Antiqua" w:hAnsi="Book Antiqua"/>
        </w:rPr>
        <w:t xml:space="preserve"> </w:t>
      </w:r>
      <w:r w:rsidRPr="00285EC0">
        <w:rPr>
          <w:rFonts w:ascii="Book Antiqua" w:eastAsia="宋体" w:hAnsi="Book Antiqua"/>
          <w:lang w:val="en-US"/>
        </w:rPr>
        <w:t xml:space="preserve">and </w:t>
      </w:r>
      <w:r w:rsidR="00E31481" w:rsidRPr="00285EC0">
        <w:rPr>
          <w:rFonts w:ascii="Book Antiqua" w:eastAsia="宋体" w:hAnsi="Book Antiqua"/>
          <w:lang w:val="en-US"/>
        </w:rPr>
        <w:t xml:space="preserve">reduces the </w:t>
      </w:r>
      <w:r w:rsidRPr="00285EC0">
        <w:rPr>
          <w:rFonts w:ascii="Book Antiqua" w:eastAsia="宋体" w:hAnsi="Book Antiqua"/>
          <w:lang w:val="en-US"/>
        </w:rPr>
        <w:t>numbers of macrophages in liver</w:t>
      </w:r>
      <w:r w:rsidRPr="00285EC0">
        <w:rPr>
          <w:rFonts w:ascii="Book Antiqua" w:eastAsia="宋体" w:hAnsi="Book Antiqua"/>
          <w:lang w:val="en-US"/>
        </w:rPr>
        <w:fldChar w:fldCharType="begin">
          <w:fldData xml:space="preserve">PEVuZE5vdGU+PENpdGU+PEF1dGhvcj5NcmlkaGE8L0F1dGhvcj48WWVhcj4yMDE3PC9ZZWFyPjxS
ZWNOdW0+OTc8L1JlY051bT48RGlzcGxheVRleHQ+PHN0eWxlIGZhY2U9InN1cGVyc2NyaXB0Ij5b
MTUxXTwvc3R5bGU+PC9EaXNwbGF5VGV4dD48cmVjb3JkPjxyZWMtbnVtYmVyPjk3PC9yZWMtbnVt
YmVyPjxmb3JlaWduLWtleXM+PGtleSBhcHA9IkVOIiBkYi1pZD0iOXIwZnR6MGZodjI1c3JleDV6
cXZhMGZtdndhYWRleHM1cGZzIiB0aW1lc3RhbXA9IjE1MjQ1NDY3MTciPjk3PC9rZXk+PC9mb3Jl
aWduLWtleXM+PHJlZi10eXBlIG5hbWU9IkpvdXJuYWwgQXJ0aWNsZSI+MTc8L3JlZi10eXBlPjxj
b250cmlidXRvcnM+PGF1dGhvcnM+PGF1dGhvcj5NcmlkaGEsIEEuIFIuPC9hdXRob3I+PGF1dGhv
cj5XcmVlLCBBLjwvYXV0aG9yPjxhdXRob3I+Um9iZXJ0c29uLCBBLiBBLiBCLjwvYXV0aG9yPjxh
dXRob3I+WWVoLCBNLiBNLjwvYXV0aG9yPjxhdXRob3I+Sm9obnNvbiwgQy4gRC48L2F1dGhvcj48
YXV0aG9yPlZhbiBSb295ZW4sIEQuIE0uPC9hdXRob3I+PGF1dGhvcj5IYWN6ZXluaSwgRi48L2F1
dGhvcj48YXV0aG9yPlRlb2gsIE4uIEMuIEguPC9hdXRob3I+PGF1dGhvcj5TYXZhcmQsIEMuPC9h
dXRob3I+PGF1dGhvcj5Jb2Fubm91LCBHLiBOLjwvYXV0aG9yPjxhdXRob3I+TWFzdGVycywgUy4g
TC48L2F1dGhvcj48YXV0aG9yPlNjaHJvZGVyLCBLLjwvYXV0aG9yPjxhdXRob3I+Q29vcGVyLCBN
LiBBLjwvYXV0aG9yPjxhdXRob3I+RmVsZHN0ZWluLCBBLiBFLjwvYXV0aG9yPjxhdXRob3I+RmFy
cmVsbCwgRy4gQy48L2F1dGhvcj48L2F1dGhvcnM+PC9jb250cmlidXRvcnM+PGF1dGgtYWRkcmVz
cz5BdXN0cmFsaWFuIE5hdGwgVW5pdiwgQ2FuYmVycmEgSG9zcCwgQU5VIE1lZCBTY2gsIExpdmVy
IFJlcyBHcnAsIEdhcnJhbiwgQUNULCBBdXN0cmFsaWEmI3hEO1JXVEggQWFjaGVuIFVuaXYgSG9z
cCwgRGVwdCBJbnRlcm5hbCBNZWQgMywgQWFjaGVuLCBHZXJtYW55JiN4RDtVbml2IENhbGlmIFNh
biBEaWVnbywgRGVwdCBQZWRpYXQsIFNhbiBEaWVnbywgQ0EgOTIxMDMgVVNBJiN4RDtVbml2IFF1
ZWVuc2xhbmQsIEluc3QgTW9sIEJpb3NjaSwgU3QgTHVjaWEsIFFsZCwgQXVzdHJhbGlhJiN4RDtV
bml2IFdhc2hpbmd0b24sIERlcHQgUGF0aG9sLCBTZWF0dGxlLCBXQSA5ODE5NSBVU0EmI3hEO1Zl
dCBBZmZhaXJzIFB1Z2V0IFNvdW5kIEhsdGggQ2FyZSBTeXN0LCBEZXB0IEdhc3Ryb2VudGVyb2wg
JmFtcDsgSGVwYXRvbCwgU2VhdHRsZSwgV0EgVVNBJiN4RDtVbml2IFdhc2hpbmd0b24sIFNlYXR0
bGUsIFdBIDk4MTk1IFVTQSYjeEQ7V2FsdGVyICZhbXA7IEVsaXphIEhhbGwgSW5zdCBNZWQgUmVz
LCBQYXJrdmlsbGUsIFZpYywgQXVzdHJhbGlhPC9hdXRoLWFkZHJlc3M+PHRpdGxlcz48dGl0bGU+
TkxSUDMgaW5mbGFtbWFzb21lIGJsb2NrYWRlIHJlZHVjZXMgbGl2ZXIgaW5mbGFtbWF0aW9uIGFu
ZCBmaWJyb3NpcyBpbiBleHBlcmltZW50YWwgTkFTSCBpbiBtaWNlPC90aXRsZT48c2Vjb25kYXJ5
LXRpdGxlPkpvdXJuYWwgb2YgSGVwYXRvbG9neTwvc2Vjb25kYXJ5LXRpdGxlPjxhbHQtdGl0bGU+
SiBIZXBhdG9sPC9hbHQtdGl0bGU+PC90aXRsZXM+PHBlcmlvZGljYWw+PGZ1bGwtdGl0bGU+Sm91
cm5hbCBvZiBIZXBhdG9sb2d5PC9mdWxsLXRpdGxlPjwvcGVyaW9kaWNhbD48YWx0LXBlcmlvZGlj
YWw+PGZ1bGwtdGl0bGU+SiBIZXBhdG9sPC9mdWxsLXRpdGxlPjwvYWx0LXBlcmlvZGljYWw+PHBh
Z2VzPjEwMzctMTA0NjwvcGFnZXM+PHZvbHVtZT42Njwvdm9sdW1lPjxudW1iZXI+NTwvbnVtYmVy
PjxrZXl3b3Jkcz48a2V5d29yZD5uYWZsZDwva2V5d29yZD48a2V5d29yZD5ubHJwMzwva2V5d29y
ZD48a2V5d29yZD5pbmZsYW1tYXNvbWVzPC9rZXl3b3JkPjxrZXl3b3JkPmNob2xlc3Rlcm9sIGNy
eXN0YWxzPC9rZXl3b3JkPjxrZXl3b3JkPmt1cGZmZXIgY2VsbHM8L2tleXdvcmQ+PGtleXdvcmQ+
aGVwYXRvY3l0ZXM8L2tleXdvcmQ+PGtleXdvcmQ+aW50ZXJsZXVraW4tMSBiZXRhPC9rZXl3b3Jk
PjxrZXl3b3JkPmZpYnJvc2lzPC9rZXl3b3JkPjxrZXl3b3JkPmRpZXQsIGF0aGVyb2dlbmljPC9r
ZXl3b3JkPjxrZXl3b3JkPm1ldGhpb25pbmU8L2tleXdvcmQ+PGtleXdvcmQ+bmxyIHByb3RlaW5z
PC9rZXl3b3JkPjxrZXl3b3JkPmNyb3duLWxpa2Ugc3RydWN0dXJlczwva2V5d29yZD48a2V5d29y
ZD5ub25hbGNvaG9saWMgc3RlYXRvaGVwYXRpdGlzPC9rZXl3b3JkPjxrZXl3b3JkPmNob2xlc3Rl
cm9sIGNyeXN0YWxzPC9rZXl3b3JkPjxrZXl3b3JkPmRpYWJldGljIG1pY2U8L2tleXdvcmQ+PGtl
eXdvcmQ+ZmF0dHktYWNpZDwva2V5d29yZD48a2V5d29yZD5kaXNlYXNlPC9rZXl3b3JkPjxrZXl3
b3JkPmFjdGl2YXRpb248L2tleXdvcmQ+PGtleXdvcmQ+bGlwb3RveGljaXR5PC9rZXl3b3JkPjxr
ZXl3b3JkPnBhdGhvZ2VuZXNpczwva2V5d29yZD48a2V5d29yZD5pbmp1cnk8L2tleXdvcmQ+PC9r
ZXl3b3Jkcz48ZGF0ZXM+PHllYXI+MjAxNzwveWVhcj48cHViLWRhdGVzPjxkYXRlPk1heTwvZGF0
ZT48L3B1Yi1kYXRlcz48L2RhdGVzPjxpc2JuPjAxNjgtODI3ODwvaXNibj48YWNjZXNzaW9uLW51
bT5XT1M6MDAwMzk5MTk2MzAwMDIxPC9hY2Nlc3Npb24tbnVtPjx1cmxzPjxyZWxhdGVkLXVybHM+
PHVybD4mbHQ7R28gdG8gSVNJJmd0OzovL1dPUzowMDAzOTkxOTYzMDAwMjE8L3VybD48L3JlbGF0
ZWQtdXJscz48L3VybHM+PGVsZWN0cm9uaWMtcmVzb3VyY2UtbnVtPjEwLjEwMTYvai5qaGVwLjIw
MTcuMDEuMDIyPC9lbGVjdHJvbmljLXJlc291cmNlLW51bT48bGFuZ3VhZ2U+RW5nbGlzaDwvbGFu
Z3VhZ2U+PC9yZWNvcmQ+PC9DaXRlPjwvRW5kTm90ZT5=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PEVuZE5vdGU+PENpdGU+PEF1dGhvcj5NcmlkaGE8L0F1dGhvcj48WWVhcj4yMDE3PC9ZZWFyPjxS
ZWNOdW0+OTc8L1JlY051bT48RGlzcGxheVRleHQ+PHN0eWxlIGZhY2U9InN1cGVyc2NyaXB0Ij5b
MTUxXTwvc3R5bGU+PC9EaXNwbGF5VGV4dD48cmVjb3JkPjxyZWMtbnVtYmVyPjk3PC9yZWMtbnVt
YmVyPjxmb3JlaWduLWtleXM+PGtleSBhcHA9IkVOIiBkYi1pZD0iOXIwZnR6MGZodjI1c3JleDV6
cXZhMGZtdndhYWRleHM1cGZzIiB0aW1lc3RhbXA9IjE1MjQ1NDY3MTciPjk3PC9rZXk+PC9mb3Jl
aWduLWtleXM+PHJlZi10eXBlIG5hbWU9IkpvdXJuYWwgQXJ0aWNsZSI+MTc8L3JlZi10eXBlPjxj
b250cmlidXRvcnM+PGF1dGhvcnM+PGF1dGhvcj5NcmlkaGEsIEEuIFIuPC9hdXRob3I+PGF1dGhv
cj5XcmVlLCBBLjwvYXV0aG9yPjxhdXRob3I+Um9iZXJ0c29uLCBBLiBBLiBCLjwvYXV0aG9yPjxh
dXRob3I+WWVoLCBNLiBNLjwvYXV0aG9yPjxhdXRob3I+Sm9obnNvbiwgQy4gRC48L2F1dGhvcj48
YXV0aG9yPlZhbiBSb295ZW4sIEQuIE0uPC9hdXRob3I+PGF1dGhvcj5IYWN6ZXluaSwgRi48L2F1
dGhvcj48YXV0aG9yPlRlb2gsIE4uIEMuIEguPC9hdXRob3I+PGF1dGhvcj5TYXZhcmQsIEMuPC9h
dXRob3I+PGF1dGhvcj5Jb2Fubm91LCBHLiBOLjwvYXV0aG9yPjxhdXRob3I+TWFzdGVycywgUy4g
TC48L2F1dGhvcj48YXV0aG9yPlNjaHJvZGVyLCBLLjwvYXV0aG9yPjxhdXRob3I+Q29vcGVyLCBN
LiBBLjwvYXV0aG9yPjxhdXRob3I+RmVsZHN0ZWluLCBBLiBFLjwvYXV0aG9yPjxhdXRob3I+RmFy
cmVsbCwgRy4gQy48L2F1dGhvcj48L2F1dGhvcnM+PC9jb250cmlidXRvcnM+PGF1dGgtYWRkcmVz
cz5BdXN0cmFsaWFuIE5hdGwgVW5pdiwgQ2FuYmVycmEgSG9zcCwgQU5VIE1lZCBTY2gsIExpdmVy
IFJlcyBHcnAsIEdhcnJhbiwgQUNULCBBdXN0cmFsaWEmI3hEO1JXVEggQWFjaGVuIFVuaXYgSG9z
cCwgRGVwdCBJbnRlcm5hbCBNZWQgMywgQWFjaGVuLCBHZXJtYW55JiN4RDtVbml2IENhbGlmIFNh
biBEaWVnbywgRGVwdCBQZWRpYXQsIFNhbiBEaWVnbywgQ0EgOTIxMDMgVVNBJiN4RDtVbml2IFF1
ZWVuc2xhbmQsIEluc3QgTW9sIEJpb3NjaSwgU3QgTHVjaWEsIFFsZCwgQXVzdHJhbGlhJiN4RDtV
bml2IFdhc2hpbmd0b24sIERlcHQgUGF0aG9sLCBTZWF0dGxlLCBXQSA5ODE5NSBVU0EmI3hEO1Zl
dCBBZmZhaXJzIFB1Z2V0IFNvdW5kIEhsdGggQ2FyZSBTeXN0LCBEZXB0IEdhc3Ryb2VudGVyb2wg
JmFtcDsgSGVwYXRvbCwgU2VhdHRsZSwgV0EgVVNBJiN4RDtVbml2IFdhc2hpbmd0b24sIFNlYXR0
bGUsIFdBIDk4MTk1IFVTQSYjeEQ7V2FsdGVyICZhbXA7IEVsaXphIEhhbGwgSW5zdCBNZWQgUmVz
LCBQYXJrdmlsbGUsIFZpYywgQXVzdHJhbGlhPC9hdXRoLWFkZHJlc3M+PHRpdGxlcz48dGl0bGU+
TkxSUDMgaW5mbGFtbWFzb21lIGJsb2NrYWRlIHJlZHVjZXMgbGl2ZXIgaW5mbGFtbWF0aW9uIGFu
ZCBmaWJyb3NpcyBpbiBleHBlcmltZW50YWwgTkFTSCBpbiBtaWNlPC90aXRsZT48c2Vjb25kYXJ5
LXRpdGxlPkpvdXJuYWwgb2YgSGVwYXRvbG9neTwvc2Vjb25kYXJ5LXRpdGxlPjxhbHQtdGl0bGU+
SiBIZXBhdG9sPC9hbHQtdGl0bGU+PC90aXRsZXM+PHBlcmlvZGljYWw+PGZ1bGwtdGl0bGU+Sm91
cm5hbCBvZiBIZXBhdG9sb2d5PC9mdWxsLXRpdGxlPjwvcGVyaW9kaWNhbD48YWx0LXBlcmlvZGlj
YWw+PGZ1bGwtdGl0bGU+SiBIZXBhdG9sPC9mdWxsLXRpdGxlPjwvYWx0LXBlcmlvZGljYWw+PHBh
Z2VzPjEwMzctMTA0NjwvcGFnZXM+PHZvbHVtZT42Njwvdm9sdW1lPjxudW1iZXI+NTwvbnVtYmVy
PjxrZXl3b3Jkcz48a2V5d29yZD5uYWZsZDwva2V5d29yZD48a2V5d29yZD5ubHJwMzwva2V5d29y
ZD48a2V5d29yZD5pbmZsYW1tYXNvbWVzPC9rZXl3b3JkPjxrZXl3b3JkPmNob2xlc3Rlcm9sIGNy
eXN0YWxzPC9rZXl3b3JkPjxrZXl3b3JkPmt1cGZmZXIgY2VsbHM8L2tleXdvcmQ+PGtleXdvcmQ+
aGVwYXRvY3l0ZXM8L2tleXdvcmQ+PGtleXdvcmQ+aW50ZXJsZXVraW4tMSBiZXRhPC9rZXl3b3Jk
PjxrZXl3b3JkPmZpYnJvc2lzPC9rZXl3b3JkPjxrZXl3b3JkPmRpZXQsIGF0aGVyb2dlbmljPC9r
ZXl3b3JkPjxrZXl3b3JkPm1ldGhpb25pbmU8L2tleXdvcmQ+PGtleXdvcmQ+bmxyIHByb3RlaW5z
PC9rZXl3b3JkPjxrZXl3b3JkPmNyb3duLWxpa2Ugc3RydWN0dXJlczwva2V5d29yZD48a2V5d29y
ZD5ub25hbGNvaG9saWMgc3RlYXRvaGVwYXRpdGlzPC9rZXl3b3JkPjxrZXl3b3JkPmNob2xlc3Rl
cm9sIGNyeXN0YWxzPC9rZXl3b3JkPjxrZXl3b3JkPmRpYWJldGljIG1pY2U8L2tleXdvcmQ+PGtl
eXdvcmQ+ZmF0dHktYWNpZDwva2V5d29yZD48a2V5d29yZD5kaXNlYXNlPC9rZXl3b3JkPjxrZXl3
b3JkPmFjdGl2YXRpb248L2tleXdvcmQ+PGtleXdvcmQ+bGlwb3RveGljaXR5PC9rZXl3b3JkPjxr
ZXl3b3JkPnBhdGhvZ2VuZXNpczwva2V5d29yZD48a2V5d29yZD5pbmp1cnk8L2tleXdvcmQ+PC9r
ZXl3b3Jkcz48ZGF0ZXM+PHllYXI+MjAxNzwveWVhcj48cHViLWRhdGVzPjxkYXRlPk1heTwvZGF0
ZT48L3B1Yi1kYXRlcz48L2RhdGVzPjxpc2JuPjAxNjgtODI3ODwvaXNibj48YWNjZXNzaW9uLW51
bT5XT1M6MDAwMzk5MTk2MzAwMDIxPC9hY2Nlc3Npb24tbnVtPjx1cmxzPjxyZWxhdGVkLXVybHM+
PHVybD4mbHQ7R28gdG8gSVNJJmd0OzovL1dPUzowMDAzOTkxOTYzMDAwMjE8L3VybD48L3JlbGF0
ZWQtdXJscz48L3VybHM+PGVsZWN0cm9uaWMtcmVzb3VyY2UtbnVtPjEwLjEwMTYvai5qaGVwLjIw
MTcuMDEuMDIyPC9lbGVjdHJvbmljLXJlc291cmNlLW51bT48bGFuZ3VhZ2U+RW5nbGlzaDwvbGFu
Z3VhZ2U+PC9yZWNvcmQ+PC9DaXRlPjwvRW5kTm90ZT5=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Pr="00285EC0">
        <w:rPr>
          <w:rFonts w:ascii="Book Antiqua" w:eastAsia="宋体" w:hAnsi="Book Antiqua"/>
          <w:lang w:val="en-US"/>
        </w:rPr>
      </w:r>
      <w:r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0</w:t>
      </w:r>
      <w:r w:rsidR="002C3308" w:rsidRPr="00285EC0">
        <w:rPr>
          <w:rFonts w:ascii="Book Antiqua" w:eastAsia="宋体" w:hAnsi="Book Antiqua"/>
          <w:noProof/>
          <w:vertAlign w:val="superscript"/>
          <w:lang w:val="en-US"/>
        </w:rPr>
        <w:t>]</w:t>
      </w:r>
      <w:r w:rsidRPr="00285EC0">
        <w:rPr>
          <w:rFonts w:ascii="Book Antiqua" w:eastAsia="宋体" w:hAnsi="Book Antiqua"/>
          <w:lang w:val="en-US"/>
        </w:rPr>
        <w:fldChar w:fldCharType="end"/>
      </w:r>
      <w:r w:rsidRPr="00285EC0">
        <w:rPr>
          <w:rFonts w:ascii="Book Antiqua" w:eastAsia="宋体" w:hAnsi="Book Antiqua"/>
          <w:lang w:val="en-US"/>
        </w:rPr>
        <w:t>.</w:t>
      </w:r>
      <w:r w:rsidR="00236E47" w:rsidRPr="00285EC0">
        <w:rPr>
          <w:rFonts w:ascii="Book Antiqua" w:eastAsia="宋体" w:hAnsi="Book Antiqua"/>
          <w:lang w:val="en-US"/>
        </w:rPr>
        <w:t xml:space="preserve"> </w:t>
      </w:r>
      <w:r w:rsidR="0015148C" w:rsidRPr="00285EC0">
        <w:rPr>
          <w:rFonts w:ascii="Book Antiqua" w:eastAsia="宋体" w:hAnsi="Book Antiqua"/>
          <w:lang w:val="en-US"/>
        </w:rPr>
        <w:t>Currently, a clinical trial (NCT03676231) using an</w:t>
      </w:r>
      <w:r w:rsidR="0015148C" w:rsidRPr="00285EC0">
        <w:rPr>
          <w:rFonts w:ascii="Book Antiqua" w:hAnsi="Book Antiqua"/>
        </w:rPr>
        <w:t xml:space="preserve"> </w:t>
      </w:r>
      <w:r w:rsidR="00D53E03" w:rsidRPr="00285EC0">
        <w:rPr>
          <w:rFonts w:ascii="Book Antiqua" w:eastAsia="宋体" w:hAnsi="Book Antiqua"/>
          <w:lang w:val="en-US"/>
        </w:rPr>
        <w:t>i</w:t>
      </w:r>
      <w:r w:rsidR="0015148C" w:rsidRPr="00285EC0">
        <w:rPr>
          <w:rFonts w:ascii="Book Antiqua" w:eastAsia="宋体" w:hAnsi="Book Antiqua"/>
          <w:lang w:val="en-US"/>
        </w:rPr>
        <w:t xml:space="preserve">nflammasome inhibitor SGM-1019 is recruiting. </w:t>
      </w:r>
      <w:r w:rsidR="00236E47" w:rsidRPr="00285EC0">
        <w:rPr>
          <w:rFonts w:ascii="Book Antiqua" w:eastAsia="宋体" w:hAnsi="Book Antiqua"/>
          <w:lang w:val="en-US"/>
        </w:rPr>
        <w:t xml:space="preserve">TLR4 is a key regulator of </w:t>
      </w:r>
      <w:r w:rsidR="00410071" w:rsidRPr="00285EC0">
        <w:rPr>
          <w:rFonts w:ascii="Book Antiqua" w:eastAsia="宋体" w:hAnsi="Book Antiqua"/>
          <w:lang w:val="en-US"/>
        </w:rPr>
        <w:t>MAFLD</w:t>
      </w:r>
      <w:r w:rsidR="001B2997" w:rsidRPr="00285EC0">
        <w:rPr>
          <w:rFonts w:ascii="Book Antiqua" w:eastAsia="宋体" w:hAnsi="Book Antiqua"/>
          <w:lang w:val="en-US"/>
        </w:rPr>
        <w:fldChar w:fldCharType="begin">
          <w:fldData xml:space="preserve">PEVuZE5vdGU+PENpdGU+PEF1dGhvcj5aaGFvPC9BdXRob3I+PFllYXI+MjAxNzwvWWVhcj48UmVj
TnVtPjIwNTQ8L1JlY051bT48RGlzcGxheVRleHQ+PHN0eWxlIGZhY2U9InN1cGVyc2NyaXB0Ij5b
MTUyXTwvc3R5bGU+PC9EaXNwbGF5VGV4dD48cmVjb3JkPjxyZWMtbnVtYmVyPjIwNTQ8L3JlYy1u
dW1iZXI+PGZvcmVpZ24ta2V5cz48a2V5IGFwcD0iRU4iIGRiLWlkPSI5cjBmdHowZmh2MjVzcmV4
NXpxdmEwZm12d2FhZGV4czVwZnMiIHRpbWVzdGFtcD0iMTU3NjAxNjU2NiI+MjA1NDwva2V5Pjwv
Zm9yZWlnbi1rZXlzPjxyZWYtdHlwZSBuYW1lPSJKb3VybmFsIEFydGljbGUiPjE3PC9yZWYtdHlw
ZT48Y29udHJpYnV0b3JzPjxhdXRob3JzPjxhdXRob3I+WmhhbywgRy4gTi48L2F1dGhvcj48YXV0
aG9yPlpoYW5nLCBQLjwvYXV0aG9yPjxhdXRob3I+R29uZywgSi48L2F1dGhvcj48YXV0aG9yPlpo
YW5nLCBYLiBKLjwvYXV0aG9yPjxhdXRob3I+V2FuZywgUC4gWC48L2F1dGhvcj48YXV0aG9yPllp
biwgTS48L2F1dGhvcj48YXV0aG9yPkppYW5nLCBaLjwvYXV0aG9yPjxhdXRob3I+U2hlbiwgTC4g
Si48L2F1dGhvcj48YXV0aG9yPkppLCBZLiBYLjwvYXV0aG9yPjxhdXRob3I+VG9uZywgSi4gSi48
L2F1dGhvcj48YXV0aG9yPldhbmcsIFkuIFQuPC9hdXRob3I+PGF1dGhvcj5XZWksIFEuIEYuPC9h
dXRob3I+PGF1dGhvcj5XYW5nLCBZLjwvYXV0aG9yPjxhdXRob3I+Wmh1LCBYLiBZLjwvYXV0aG9y
PjxhdXRob3I+WmhhbmcsIFguPC9hdXRob3I+PGF1dGhvcj5GYW5nLCBKLjwvYXV0aG9yPjxhdXRo
b3I+WGllLCBRLiBHLjwvYXV0aG9yPjxhdXRob3I+U2hlLCBaLiBHLjwvYXV0aG9yPjxhdXRob3I+
V2FuZywgWi4gSC48L2F1dGhvcj48YXV0aG9yPkh1YW5nLCBaLjwvYXV0aG9yPjxhdXRob3I+TGks
IEguIEwuPC9hdXRob3I+PC9hdXRob3JzPjwvY29udHJpYnV0b3JzPjxhdXRoLWFkZHJlc3M+V3Vo
YW4gVW5pdiwgWmhvbmduYW4gSG9zcCwgTWVkIFNjaSBSZXMgQ3RyLCBXdWhhbiwgUGVvcGxlcyBS
IENoaW5hJiN4RDtXdWhhbiBVbml2LCBCYXNpYyBNZWQgU2NoLCBXdWhhbiwgUGVvcGxlcyBSIENo
aW5hJiN4RDtXdWhhbiBVbml2LCBJbnN0IE1vZGVsIEFuaW0sIFd1aGFuLCBQZW9wbGVzIFIgQ2hp
bmEmI3hEO1d1aGFuIFVuaXYsIFNjaCBNZWQsIE1lZCBSZXMgSW5zdCwgV3VoYW4sIFBlb3BsZXMg
UiBDaGluYSYjeEQ7V3VoYW4gVW5pdiwgQ29sbCBMaWZlIFNjaSwgV3VoYW4sIFBlb3BsZXMgUiBD
aGluYSYjeEQ7V3VoYW4gVW5pdiwgUmVubWluIEhvc3AsIERlcHQgQ2FyZGlvbCwgV3VoYW4sIFBl
b3BsZXMgUiBDaGluYSYjeEQ7SHVhemhvbmcgVW5pdiBTY2kgJmFtcDsgVGVjaG5vbCwgVG9uZ2pp
IEhvc3AsIFRvbmdqaSBNZWQgQ29sbCxEaXYgQ2FyZGlvdGhvcmFjICZhbXA7IFZhc2MgU3VyZywg
U2lub3N3aXNzIEhlYXJ0IEx1bmcgVHJhbnNwbGFudGF0IEluc3QsSGVhcnQgTHVuZywgV3VoYW4s
IFBlb3BsZXMgUiBDaGluYSYjeEQ7SHVhemhvbmcgVW5pdiBTY2kgJmFtcDsgVGVjaG5vbCwgQmlv
bWVkIEVuZ24gRGVwdCwgV3VoYW4sIFBlb3BsZXMgUiBDaGluYTwvYXV0aC1hZGRyZXNzPjx0aXRs
ZXM+PHRpdGxlPlRtYmltMSBpcyBhIG11bHRpdmVzaWN1bGFyIGJvZHkgcmVndWxhdG9yIHRoYXQg
cHJvdGVjdHMgYWdhaW5zdCBub24tYWxjb2hvbGljIGZhdHR5IGxpdmVyIGRpc2Vhc2UgaW4gbWlj
ZSBhbmQgbW9ua2V5cyBieSB0YXJnZXRpbmcgdGhlIGx5c29zb21hbCBkZWdyYWRhdGlvbiBvZiBU
bHI0PC90aXRsZT48c2Vjb25kYXJ5LXRpdGxlPk5hdHVyZSBNZWRpY2luZTwvc2Vjb25kYXJ5LXRp
dGxlPjxhbHQtdGl0bGU+TmF0IE1lZDwvYWx0LXRpdGxlPjwvdGl0bGVzPjxwZXJpb2RpY2FsPjxm
dWxsLXRpdGxlPk5hdHVyZSBNZWRpY2luZTwvZnVsbC10aXRsZT48YWJici0xPk5hdCBNZWQ8L2Fi
YnItMT48L3BlcmlvZGljYWw+PGFsdC1wZXJpb2RpY2FsPjxmdWxsLXRpdGxlPk5hdHVyZSBNZWRp
Y2luZTwvZnVsbC10aXRsZT48YWJici0xPk5hdCBNZWQ8L2FiYnItMT48L2FsdC1wZXJpb2RpY2Fs
PjxwYWdlcz43NDItKzwvcGFnZXM+PHZvbHVtZT4yMzwvdm9sdW1lPjxudW1iZXI+NjwvbnVtYmVy
PjxrZXl3b3Jkcz48a2V5d29yZD50b2xsLWxpa2UgcmVjZXB0b3ItNDwva2V5d29yZD48a2V5d29y
ZD5pbmR1Y2VkIGluc3VsaW4tcmVzaXN0YW5jZTwva2V5d29yZD48a2V5d29yZD5oZXBhdGljIHN0
ZWF0b3Npczwva2V5d29yZD48a2V5d29yZD5uZWdhdGl2ZSByZWd1bGF0b3I8L2tleXdvcmQ+PGtl
eXdvcmQ+dWJpcXVpdGluIGxpZ2FzZXM8L2tleXdvcmQ+PGtleXdvcmQ+Z3V0IG1pY3JvYmlvdGE8
L2tleXdvcmQ+PGtleXdvcmQ+b2Jlc2l0eTwva2V5d29yZD48a2V5d29yZD5pbmZsYW1tYXRpb248
L2tleXdvcmQ+PGtleXdvcmQ+c3RlYXRvaGVwYXRpdGlzPC9rZXl3b3JkPjxrZXl3b3JkPm5hZmxk
PC9rZXl3b3JkPjwva2V5d29yZHM+PGRhdGVzPjx5ZWFyPjIwMTc8L3llYXI+PHB1Yi1kYXRlcz48
ZGF0ZT5KdW48L2RhdGU+PC9wdWItZGF0ZXM+PC9kYXRlcz48aXNibj4xMDc4LTg5NTY8L2lzYm4+
PGFjY2Vzc2lvbi1udW0+V09TOjAwMDQwMjc2ODAwMDAxNzwvYWNjZXNzaW9uLW51bT48dXJscz48
cmVsYXRlZC11cmxzPjx1cmw+Jmx0O0dvIHRvIElTSSZndDs6Ly9XT1M6MDAwNDAyNzY4MDAwMDE3
PC91cmw+PC9yZWxhdGVkLXVybHM+PC91cmxzPjxlbGVjdHJvbmljLXJlc291cmNlLW51bT4xMC4x
MDM4L25tLjQzMzQ8L2VsZWN0cm9uaWMtcmVzb3VyY2UtbnVtPjxsYW5ndWFnZT5FbmdsaXNoPC9s
YW5ndWFnZT48L3JlY29yZD48L0NpdGU+PC9FbmROb3RlPgB=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PEVuZE5vdGU+PENpdGU+PEF1dGhvcj5aaGFvPC9BdXRob3I+PFllYXI+MjAxNzwvWWVhcj48UmVj
TnVtPjIwNTQ8L1JlY051bT48RGlzcGxheVRleHQ+PHN0eWxlIGZhY2U9InN1cGVyc2NyaXB0Ij5b
MTUyXTwvc3R5bGU+PC9EaXNwbGF5VGV4dD48cmVjb3JkPjxyZWMtbnVtYmVyPjIwNTQ8L3JlYy1u
dW1iZXI+PGZvcmVpZ24ta2V5cz48a2V5IGFwcD0iRU4iIGRiLWlkPSI5cjBmdHowZmh2MjVzcmV4
NXpxdmEwZm12d2FhZGV4czVwZnMiIHRpbWVzdGFtcD0iMTU3NjAxNjU2NiI+MjA1NDwva2V5Pjwv
Zm9yZWlnbi1rZXlzPjxyZWYtdHlwZSBuYW1lPSJKb3VybmFsIEFydGljbGUiPjE3PC9yZWYtdHlw
ZT48Y29udHJpYnV0b3JzPjxhdXRob3JzPjxhdXRob3I+WmhhbywgRy4gTi48L2F1dGhvcj48YXV0
aG9yPlpoYW5nLCBQLjwvYXV0aG9yPjxhdXRob3I+R29uZywgSi48L2F1dGhvcj48YXV0aG9yPlpo
YW5nLCBYLiBKLjwvYXV0aG9yPjxhdXRob3I+V2FuZywgUC4gWC48L2F1dGhvcj48YXV0aG9yPllp
biwgTS48L2F1dGhvcj48YXV0aG9yPkppYW5nLCBaLjwvYXV0aG9yPjxhdXRob3I+U2hlbiwgTC4g
Si48L2F1dGhvcj48YXV0aG9yPkppLCBZLiBYLjwvYXV0aG9yPjxhdXRob3I+VG9uZywgSi4gSi48
L2F1dGhvcj48YXV0aG9yPldhbmcsIFkuIFQuPC9hdXRob3I+PGF1dGhvcj5XZWksIFEuIEYuPC9h
dXRob3I+PGF1dGhvcj5XYW5nLCBZLjwvYXV0aG9yPjxhdXRob3I+Wmh1LCBYLiBZLjwvYXV0aG9y
PjxhdXRob3I+WmhhbmcsIFguPC9hdXRob3I+PGF1dGhvcj5GYW5nLCBKLjwvYXV0aG9yPjxhdXRo
b3I+WGllLCBRLiBHLjwvYXV0aG9yPjxhdXRob3I+U2hlLCBaLiBHLjwvYXV0aG9yPjxhdXRob3I+
V2FuZywgWi4gSC48L2F1dGhvcj48YXV0aG9yPkh1YW5nLCBaLjwvYXV0aG9yPjxhdXRob3I+TGks
IEguIEwuPC9hdXRob3I+PC9hdXRob3JzPjwvY29udHJpYnV0b3JzPjxhdXRoLWFkZHJlc3M+V3Vo
YW4gVW5pdiwgWmhvbmduYW4gSG9zcCwgTWVkIFNjaSBSZXMgQ3RyLCBXdWhhbiwgUGVvcGxlcyBS
IENoaW5hJiN4RDtXdWhhbiBVbml2LCBCYXNpYyBNZWQgU2NoLCBXdWhhbiwgUGVvcGxlcyBSIENo
aW5hJiN4RDtXdWhhbiBVbml2LCBJbnN0IE1vZGVsIEFuaW0sIFd1aGFuLCBQZW9wbGVzIFIgQ2hp
bmEmI3hEO1d1aGFuIFVuaXYsIFNjaCBNZWQsIE1lZCBSZXMgSW5zdCwgV3VoYW4sIFBlb3BsZXMg
UiBDaGluYSYjeEQ7V3VoYW4gVW5pdiwgQ29sbCBMaWZlIFNjaSwgV3VoYW4sIFBlb3BsZXMgUiBD
aGluYSYjeEQ7V3VoYW4gVW5pdiwgUmVubWluIEhvc3AsIERlcHQgQ2FyZGlvbCwgV3VoYW4sIFBl
b3BsZXMgUiBDaGluYSYjeEQ7SHVhemhvbmcgVW5pdiBTY2kgJmFtcDsgVGVjaG5vbCwgVG9uZ2pp
IEhvc3AsIFRvbmdqaSBNZWQgQ29sbCxEaXYgQ2FyZGlvdGhvcmFjICZhbXA7IFZhc2MgU3VyZywg
U2lub3N3aXNzIEhlYXJ0IEx1bmcgVHJhbnNwbGFudGF0IEluc3QsSGVhcnQgTHVuZywgV3VoYW4s
IFBlb3BsZXMgUiBDaGluYSYjeEQ7SHVhemhvbmcgVW5pdiBTY2kgJmFtcDsgVGVjaG5vbCwgQmlv
bWVkIEVuZ24gRGVwdCwgV3VoYW4sIFBlb3BsZXMgUiBDaGluYTwvYXV0aC1hZGRyZXNzPjx0aXRs
ZXM+PHRpdGxlPlRtYmltMSBpcyBhIG11bHRpdmVzaWN1bGFyIGJvZHkgcmVndWxhdG9yIHRoYXQg
cHJvdGVjdHMgYWdhaW5zdCBub24tYWxjb2hvbGljIGZhdHR5IGxpdmVyIGRpc2Vhc2UgaW4gbWlj
ZSBhbmQgbW9ua2V5cyBieSB0YXJnZXRpbmcgdGhlIGx5c29zb21hbCBkZWdyYWRhdGlvbiBvZiBU
bHI0PC90aXRsZT48c2Vjb25kYXJ5LXRpdGxlPk5hdHVyZSBNZWRpY2luZTwvc2Vjb25kYXJ5LXRp
dGxlPjxhbHQtdGl0bGU+TmF0IE1lZDwvYWx0LXRpdGxlPjwvdGl0bGVzPjxwZXJpb2RpY2FsPjxm
dWxsLXRpdGxlPk5hdHVyZSBNZWRpY2luZTwvZnVsbC10aXRsZT48YWJici0xPk5hdCBNZWQ8L2Fi
YnItMT48L3BlcmlvZGljYWw+PGFsdC1wZXJpb2RpY2FsPjxmdWxsLXRpdGxlPk5hdHVyZSBNZWRp
Y2luZTwvZnVsbC10aXRsZT48YWJici0xPk5hdCBNZWQ8L2FiYnItMT48L2FsdC1wZXJpb2RpY2Fs
PjxwYWdlcz43NDItKzwvcGFnZXM+PHZvbHVtZT4yMzwvdm9sdW1lPjxudW1iZXI+NjwvbnVtYmVy
PjxrZXl3b3Jkcz48a2V5d29yZD50b2xsLWxpa2UgcmVjZXB0b3ItNDwva2V5d29yZD48a2V5d29y
ZD5pbmR1Y2VkIGluc3VsaW4tcmVzaXN0YW5jZTwva2V5d29yZD48a2V5d29yZD5oZXBhdGljIHN0
ZWF0b3Npczwva2V5d29yZD48a2V5d29yZD5uZWdhdGl2ZSByZWd1bGF0b3I8L2tleXdvcmQ+PGtl
eXdvcmQ+dWJpcXVpdGluIGxpZ2FzZXM8L2tleXdvcmQ+PGtleXdvcmQ+Z3V0IG1pY3JvYmlvdGE8
L2tleXdvcmQ+PGtleXdvcmQ+b2Jlc2l0eTwva2V5d29yZD48a2V5d29yZD5pbmZsYW1tYXRpb248
L2tleXdvcmQ+PGtleXdvcmQ+c3RlYXRvaGVwYXRpdGlzPC9rZXl3b3JkPjxrZXl3b3JkPm5hZmxk
PC9rZXl3b3JkPjwva2V5d29yZHM+PGRhdGVzPjx5ZWFyPjIwMTc8L3llYXI+PHB1Yi1kYXRlcz48
ZGF0ZT5KdW48L2RhdGU+PC9wdWItZGF0ZXM+PC9kYXRlcz48aXNibj4xMDc4LTg5NTY8L2lzYm4+
PGFjY2Vzc2lvbi1udW0+V09TOjAwMDQwMjc2ODAwMDAxNzwvYWNjZXNzaW9uLW51bT48dXJscz48
cmVsYXRlZC11cmxzPjx1cmw+Jmx0O0dvIHRvIElTSSZndDs6Ly9XT1M6MDAwNDAyNzY4MDAwMDE3
PC91cmw+PC9yZWxhdGVkLXVybHM+PC91cmxzPjxlbGVjdHJvbmljLXJlc291cmNlLW51bT4xMC4x
MDM4L25tLjQzMzQ8L2VsZWN0cm9uaWMtcmVzb3VyY2UtbnVtPjxsYW5ndWFnZT5FbmdsaXNoPC9s
YW5ndWFnZT48L3JlY29yZD48L0NpdGU+PC9FbmROb3RlPgB=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1B2997" w:rsidRPr="00285EC0">
        <w:rPr>
          <w:rFonts w:ascii="Book Antiqua" w:eastAsia="宋体" w:hAnsi="Book Antiqua"/>
          <w:lang w:val="en-US"/>
        </w:rPr>
      </w:r>
      <w:r w:rsidR="001B2997"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1</w:t>
      </w:r>
      <w:r w:rsidR="002C3308" w:rsidRPr="00285EC0">
        <w:rPr>
          <w:rFonts w:ascii="Book Antiqua" w:eastAsia="宋体" w:hAnsi="Book Antiqua"/>
          <w:noProof/>
          <w:vertAlign w:val="superscript"/>
          <w:lang w:val="en-US"/>
        </w:rPr>
        <w:t>]</w:t>
      </w:r>
      <w:r w:rsidR="001B2997" w:rsidRPr="00285EC0">
        <w:rPr>
          <w:rFonts w:ascii="Book Antiqua" w:eastAsia="宋体" w:hAnsi="Book Antiqua"/>
          <w:lang w:val="en-US"/>
        </w:rPr>
        <w:fldChar w:fldCharType="end"/>
      </w:r>
      <w:r w:rsidR="00EB3317" w:rsidRPr="00285EC0">
        <w:rPr>
          <w:rFonts w:ascii="Book Antiqua" w:eastAsia="宋体" w:hAnsi="Book Antiqua"/>
          <w:lang w:val="en-US"/>
        </w:rPr>
        <w:t xml:space="preserve"> </w:t>
      </w:r>
      <w:r w:rsidR="00236E47" w:rsidRPr="00285EC0">
        <w:rPr>
          <w:rFonts w:ascii="Book Antiqua" w:eastAsia="宋体" w:hAnsi="Book Antiqua"/>
          <w:lang w:val="en-US"/>
        </w:rPr>
        <w:t>however the results of a phase-2 study failed to discern a beneficial effect</w:t>
      </w:r>
      <w:r w:rsidR="00236E47" w:rsidRPr="00285EC0">
        <w:rPr>
          <w:rFonts w:ascii="Book Antiqua" w:hAnsi="Book Antiqua"/>
        </w:rPr>
        <w:t xml:space="preserve"> of </w:t>
      </w:r>
      <w:r w:rsidR="00236E47" w:rsidRPr="00285EC0">
        <w:rPr>
          <w:rFonts w:ascii="Book Antiqua" w:eastAsia="宋体" w:hAnsi="Book Antiqua"/>
          <w:lang w:val="en-US"/>
        </w:rPr>
        <w:t xml:space="preserve">JKB-121, a small molecule TLR-4 receptor antagonist </w:t>
      </w:r>
      <w:r w:rsidR="003D24F2" w:rsidRPr="00285EC0">
        <w:rPr>
          <w:rFonts w:ascii="Book Antiqua" w:eastAsia="宋体" w:hAnsi="Book Antiqua"/>
          <w:lang w:val="en-US"/>
        </w:rPr>
        <w:t xml:space="preserve">in human </w:t>
      </w:r>
      <w:r w:rsidR="005942A8" w:rsidRPr="00285EC0">
        <w:rPr>
          <w:rFonts w:ascii="Book Antiqua" w:eastAsia="宋体" w:hAnsi="Book Antiqua"/>
          <w:lang w:val="en-US"/>
        </w:rPr>
        <w:t>MAFLD</w:t>
      </w:r>
      <w:r w:rsidR="00236E47" w:rsidRPr="00285EC0">
        <w:rPr>
          <w:rFonts w:ascii="Book Antiqua" w:eastAsia="宋体" w:hAnsi="Book Antiqua"/>
          <w:lang w:val="en-US"/>
        </w:rPr>
        <w:fldChar w:fldCharType="begin"/>
      </w:r>
      <w:r w:rsidR="002C3308" w:rsidRPr="00285EC0">
        <w:rPr>
          <w:rFonts w:ascii="Book Antiqua" w:eastAsia="宋体" w:hAnsi="Book Antiqua"/>
          <w:lang w:val="en-US"/>
        </w:rPr>
        <w:instrText xml:space="preserve"> ADDIN EN.CITE &lt;EndNote&gt;&lt;Cite&gt;&lt;Author&gt;Diehl&lt;/Author&gt;&lt;Year&gt;2018&lt;/Year&gt;&lt;RecNum&gt;2053&lt;/RecNum&gt;&lt;DisplayText&gt;&lt;style face="superscript"&gt;[153]&lt;/style&gt;&lt;/DisplayText&gt;&lt;record&gt;&lt;rec-number&gt;2053&lt;/rec-number&gt;&lt;foreign-keys&gt;&lt;key app="EN" db-id="9r0ftz0fhv25srex5zqva0fmvwaadexs5pfs" timestamp="1576016115"&gt;2053&lt;/key&gt;&lt;/foreign-keys&gt;&lt;ref-type name="Journal Article"&gt;17&lt;/ref-type&gt;&lt;contributors&gt;&lt;authors&gt;&lt;author&gt;Diehl, A. M.&lt;/author&gt;&lt;author&gt;Harrison, S.&lt;/author&gt;&lt;author&gt;Caldwell, S.&lt;/author&gt;&lt;author&gt;Rinella, M.&lt;/author&gt;&lt;author&gt;Paredes, A.&lt;/author&gt;&lt;author&gt;Moylan, C.&lt;/author&gt;&lt;author&gt;Guy, C.&lt;/author&gt;&lt;author&gt;Bashir, M.&lt;/author&gt;&lt;author&gt;Wang, Y.&lt;/author&gt;&lt;author&gt;Miller, L.&lt;/author&gt;&lt;author&gt;Chang, A.&lt;/author&gt;&lt;author&gt;Wu, E. S.&lt;/author&gt;&lt;author&gt;Abdelmalek, M.&lt;/author&gt;&lt;/authors&gt;&lt;/contributors&gt;&lt;auth-address&gt;Duke Univ, Div Gastroenterol, Durham, NC 27706 USA&amp;#xD;Pinnacle Res, San Antonio, TX USA&amp;#xD;Univ Virgina Hlth Syst, Charlottesville, VA USA&amp;#xD;Northwestern Univ, Div Gastroenterol, Chicago, IL 60611 USA&amp;#xD;Brooke Army Hosp, Div Gastroenterol, San Antonio, TX USA&amp;#xD;Duke Univ, Dept Pathol, Durham, NC 27706 USA&amp;#xD;Duke Univ, Ctr Adv Magnet Resonance Dev, Durham, NC 27706 USA&amp;#xD;TaiwanJ Pharmaceut Co Ltd, Zhubei City, Taiwan&lt;/auth-address&gt;&lt;titles&gt;&lt;title&gt;JKB-121 in patients with nonalcoholic steatohepatitis: A phase 2 double blind randomized placebo control study&lt;/title&gt;&lt;secondary-title&gt;Journal of Hepatology&lt;/secondary-title&gt;&lt;alt-title&gt;J Hepatol&lt;/alt-title&gt;&lt;/titles&gt;&lt;periodical&gt;&lt;full-title&gt;Journal of Hepatology&lt;/full-title&gt;&lt;/periodical&gt;&lt;alt-periodical&gt;&lt;full-title&gt;J Hepatol&lt;/full-title&gt;&lt;/alt-periodical&gt;&lt;pages&gt;S103-S103&lt;/pages&gt;&lt;volume&gt;68&lt;/volume&gt;&lt;dates&gt;&lt;year&gt;2018&lt;/year&gt;&lt;pub-dates&gt;&lt;date&gt;Apr&lt;/date&gt;&lt;/pub-dates&gt;&lt;/dates&gt;&lt;isbn&gt;0168-8278&lt;/isbn&gt;&lt;accession-num&gt;WOS:000461068600208&lt;/accession-num&gt;&lt;urls&gt;&lt;related-urls&gt;&lt;url&gt;&amp;lt;Go to ISI&amp;gt;://WOS:000461068600208&lt;/url&gt;&lt;/related-urls&gt;&lt;/urls&gt;&lt;electronic-resource-num&gt;Doi 10.1016/S0168-8278(18)30425-2&lt;/electronic-resource-num&gt;&lt;language&gt;English&lt;/language&gt;&lt;/record&gt;&lt;/Cite&gt;&lt;/EndNote&gt;</w:instrText>
      </w:r>
      <w:r w:rsidR="00236E47"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2</w:t>
      </w:r>
      <w:r w:rsidR="002C3308" w:rsidRPr="00285EC0">
        <w:rPr>
          <w:rFonts w:ascii="Book Antiqua" w:eastAsia="宋体" w:hAnsi="Book Antiqua"/>
          <w:noProof/>
          <w:vertAlign w:val="superscript"/>
          <w:lang w:val="en-US"/>
        </w:rPr>
        <w:t>]</w:t>
      </w:r>
      <w:r w:rsidR="00236E47" w:rsidRPr="00285EC0">
        <w:rPr>
          <w:rFonts w:ascii="Book Antiqua" w:eastAsia="宋体" w:hAnsi="Book Antiqua"/>
          <w:lang w:val="en-US"/>
        </w:rPr>
        <w:fldChar w:fldCharType="end"/>
      </w:r>
      <w:r w:rsidR="00236E47" w:rsidRPr="00285EC0">
        <w:rPr>
          <w:rFonts w:ascii="Book Antiqua" w:eastAsia="宋体" w:hAnsi="Book Antiqua"/>
          <w:lang w:val="en-US"/>
        </w:rPr>
        <w:t>.</w:t>
      </w:r>
      <w:r w:rsidR="00F94DD0" w:rsidRPr="00285EC0">
        <w:rPr>
          <w:rFonts w:ascii="Book Antiqua" w:eastAsia="宋体" w:hAnsi="Book Antiqua"/>
          <w:highlight w:val="yellow"/>
          <w:lang w:val="en-US"/>
        </w:rPr>
        <w:t xml:space="preserve"> </w:t>
      </w:r>
    </w:p>
    <w:p w14:paraId="6EA378BB" w14:textId="3AC1C35A" w:rsidR="004B17E8" w:rsidRPr="00285EC0" w:rsidRDefault="00DD6C59" w:rsidP="00BA721C">
      <w:pPr>
        <w:autoSpaceDE w:val="0"/>
        <w:autoSpaceDN w:val="0"/>
        <w:adjustRightInd w:val="0"/>
        <w:snapToGrid w:val="0"/>
        <w:spacing w:line="360" w:lineRule="auto"/>
        <w:ind w:firstLineChars="100" w:firstLine="240"/>
        <w:jc w:val="both"/>
        <w:rPr>
          <w:rFonts w:ascii="Book Antiqua" w:eastAsia="宋体" w:hAnsi="Book Antiqua"/>
          <w:lang w:val="en-US"/>
        </w:rPr>
      </w:pPr>
      <w:r w:rsidRPr="00285EC0">
        <w:rPr>
          <w:rFonts w:ascii="Book Antiqua" w:eastAsia="宋体" w:hAnsi="Book Antiqua"/>
          <w:lang w:val="en-US"/>
        </w:rPr>
        <w:t>The growing body of knowledge on immunometabolism</w:t>
      </w:r>
      <w:r w:rsidR="00F94DD0" w:rsidRPr="00285EC0">
        <w:rPr>
          <w:rFonts w:ascii="Book Antiqua" w:eastAsia="宋体" w:hAnsi="Book Antiqua"/>
          <w:lang w:val="en-US"/>
        </w:rPr>
        <w:t xml:space="preserve"> and epigenetic regulation </w:t>
      </w:r>
      <w:r w:rsidR="003D24F2" w:rsidRPr="00285EC0">
        <w:rPr>
          <w:rFonts w:ascii="Book Antiqua" w:eastAsia="宋体" w:hAnsi="Book Antiqua"/>
          <w:lang w:val="en-US"/>
        </w:rPr>
        <w:t>indicates that</w:t>
      </w:r>
      <w:r w:rsidRPr="00285EC0">
        <w:rPr>
          <w:rFonts w:ascii="Book Antiqua" w:eastAsia="宋体" w:hAnsi="Book Antiqua"/>
          <w:lang w:val="en-US"/>
        </w:rPr>
        <w:t xml:space="preserve"> </w:t>
      </w:r>
      <w:r w:rsidR="00F94DD0" w:rsidRPr="00285EC0">
        <w:rPr>
          <w:rFonts w:ascii="Book Antiqua" w:eastAsia="宋体" w:hAnsi="Book Antiqua"/>
          <w:lang w:val="en-US"/>
        </w:rPr>
        <w:t xml:space="preserve">metabolic reprogramming and </w:t>
      </w:r>
      <w:r w:rsidRPr="00285EC0">
        <w:rPr>
          <w:rFonts w:ascii="Book Antiqua" w:eastAsia="宋体" w:hAnsi="Book Antiqua"/>
          <w:lang w:val="en-US"/>
        </w:rPr>
        <w:t xml:space="preserve">epigenetic regulation </w:t>
      </w:r>
      <w:r w:rsidR="003D24F2" w:rsidRPr="00285EC0">
        <w:rPr>
          <w:rFonts w:ascii="Book Antiqua" w:eastAsia="宋体" w:hAnsi="Book Antiqua"/>
          <w:lang w:val="en-US"/>
        </w:rPr>
        <w:t xml:space="preserve">may be </w:t>
      </w:r>
      <w:r w:rsidR="00FC3710" w:rsidRPr="00285EC0">
        <w:rPr>
          <w:rFonts w:ascii="Book Antiqua" w:eastAsia="宋体" w:hAnsi="Book Antiqua"/>
          <w:lang w:val="en-US"/>
        </w:rPr>
        <w:t xml:space="preserve">a </w:t>
      </w:r>
      <w:r w:rsidRPr="00285EC0">
        <w:rPr>
          <w:rFonts w:ascii="Book Antiqua" w:eastAsia="宋体" w:hAnsi="Book Antiqua"/>
          <w:lang w:val="en-US"/>
        </w:rPr>
        <w:t xml:space="preserve">target for </w:t>
      </w:r>
      <w:r w:rsidR="00C05018" w:rsidRPr="00285EC0">
        <w:rPr>
          <w:rFonts w:ascii="Book Antiqua" w:eastAsia="宋体" w:hAnsi="Book Antiqua"/>
          <w:lang w:val="en-US"/>
        </w:rPr>
        <w:t>regulating</w:t>
      </w:r>
      <w:r w:rsidR="002D2D73" w:rsidRPr="00285EC0">
        <w:rPr>
          <w:rFonts w:ascii="Book Antiqua" w:eastAsia="宋体" w:hAnsi="Book Antiqua"/>
          <w:lang w:val="en-US"/>
        </w:rPr>
        <w:t xml:space="preserve"> </w:t>
      </w:r>
      <w:r w:rsidR="00FC3710" w:rsidRPr="00285EC0">
        <w:rPr>
          <w:rFonts w:ascii="Book Antiqua" w:eastAsia="宋体" w:hAnsi="Book Antiqua"/>
          <w:lang w:val="en-US"/>
        </w:rPr>
        <w:t>macrophage responses</w:t>
      </w:r>
      <w:r w:rsidR="00405020" w:rsidRPr="00285EC0">
        <w:rPr>
          <w:rFonts w:ascii="Book Antiqua" w:eastAsia="宋体" w:hAnsi="Book Antiqua"/>
          <w:lang w:val="en-US"/>
        </w:rPr>
        <w:t xml:space="preserve"> </w:t>
      </w:r>
      <w:r w:rsidR="00D519AA" w:rsidRPr="00285EC0">
        <w:rPr>
          <w:rFonts w:ascii="Book Antiqua" w:eastAsia="宋体" w:hAnsi="Book Antiqua"/>
          <w:lang w:val="en-US"/>
        </w:rPr>
        <w:t xml:space="preserve">such </w:t>
      </w:r>
      <w:r w:rsidR="00405020" w:rsidRPr="00285EC0">
        <w:rPr>
          <w:rFonts w:ascii="Book Antiqua" w:eastAsia="宋体" w:hAnsi="Book Antiqua"/>
          <w:lang w:val="en-US"/>
        </w:rPr>
        <w:t xml:space="preserve">as </w:t>
      </w:r>
      <w:r w:rsidR="002D2D73" w:rsidRPr="00285EC0">
        <w:rPr>
          <w:rFonts w:ascii="Book Antiqua" w:eastAsia="宋体" w:hAnsi="Book Antiqua"/>
          <w:lang w:val="en-US"/>
        </w:rPr>
        <w:t>polarization and activation</w:t>
      </w:r>
      <w:r w:rsidRPr="00285EC0">
        <w:rPr>
          <w:rFonts w:ascii="Book Antiqua" w:eastAsia="宋体" w:hAnsi="Book Antiqua"/>
          <w:lang w:val="en-US"/>
        </w:rPr>
        <w:t>.</w:t>
      </w:r>
      <w:r w:rsidR="00F94DD0" w:rsidRPr="00285EC0">
        <w:rPr>
          <w:rFonts w:ascii="Book Antiqua" w:eastAsia="宋体" w:hAnsi="Book Antiqua"/>
          <w:lang w:val="en-US"/>
        </w:rPr>
        <w:t xml:space="preserve"> </w:t>
      </w:r>
      <w:r w:rsidR="004B17E8" w:rsidRPr="00285EC0">
        <w:rPr>
          <w:rFonts w:ascii="Book Antiqua" w:eastAsia="宋体" w:hAnsi="Book Antiqua"/>
          <w:lang w:val="en-US"/>
        </w:rPr>
        <w:t>Two recent reports demonstrate that d</w:t>
      </w:r>
      <w:r w:rsidR="001D1A31" w:rsidRPr="00285EC0">
        <w:rPr>
          <w:rFonts w:ascii="Book Antiqua" w:eastAsia="宋体" w:hAnsi="Book Antiqua"/>
          <w:lang w:val="en-US"/>
        </w:rPr>
        <w:t>igoxin improve</w:t>
      </w:r>
      <w:r w:rsidR="003D24F2" w:rsidRPr="00285EC0">
        <w:rPr>
          <w:rFonts w:ascii="Book Antiqua" w:eastAsia="宋体" w:hAnsi="Book Antiqua"/>
          <w:lang w:val="en-US"/>
        </w:rPr>
        <w:t>s</w:t>
      </w:r>
      <w:r w:rsidR="001D1A31" w:rsidRPr="00285EC0">
        <w:rPr>
          <w:rFonts w:ascii="Book Antiqua" w:eastAsia="宋体" w:hAnsi="Book Antiqua"/>
          <w:lang w:val="en-US"/>
        </w:rPr>
        <w:t xml:space="preserve"> steatohepatitis in mice models through regulation of </w:t>
      </w:r>
      <w:r w:rsidR="003D24F2" w:rsidRPr="00285EC0">
        <w:rPr>
          <w:rFonts w:ascii="Book Antiqua" w:eastAsia="宋体" w:hAnsi="Book Antiqua"/>
          <w:lang w:val="en-US"/>
        </w:rPr>
        <w:t xml:space="preserve">the </w:t>
      </w:r>
      <w:r w:rsidR="004B17E8" w:rsidRPr="00285EC0">
        <w:rPr>
          <w:rFonts w:ascii="Book Antiqua" w:eastAsia="Calibri" w:hAnsi="Book Antiqua"/>
          <w:lang w:eastAsia="en-US"/>
        </w:rPr>
        <w:t>pyruvate kinase muscle isozyme M2</w:t>
      </w:r>
      <w:r w:rsidR="001D1A31" w:rsidRPr="00285EC0">
        <w:rPr>
          <w:rFonts w:ascii="Book Antiqua" w:eastAsia="宋体" w:hAnsi="Book Antiqua"/>
          <w:lang w:val="en-US"/>
        </w:rPr>
        <w:t>-</w:t>
      </w:r>
      <w:r w:rsidR="00B07AC6" w:rsidRPr="00285EC0">
        <w:rPr>
          <w:rFonts w:ascii="Book Antiqua" w:eastAsia="宋体" w:hAnsi="Book Antiqua"/>
          <w:lang w:val="en-US"/>
        </w:rPr>
        <w:t>h</w:t>
      </w:r>
      <w:r w:rsidR="004B17E8" w:rsidRPr="00285EC0">
        <w:rPr>
          <w:rFonts w:ascii="Book Antiqua" w:eastAsia="宋体" w:hAnsi="Book Antiqua"/>
          <w:lang w:val="en-US"/>
        </w:rPr>
        <w:t>ypoxia-inducible factors</w:t>
      </w:r>
      <w:r w:rsidR="001D1A31" w:rsidRPr="00285EC0">
        <w:rPr>
          <w:rFonts w:ascii="Book Antiqua" w:eastAsia="宋体" w:hAnsi="Book Antiqua"/>
          <w:lang w:val="en-US"/>
        </w:rPr>
        <w:t xml:space="preserve"> axis </w:t>
      </w:r>
      <w:r w:rsidR="004B17E8" w:rsidRPr="00285EC0">
        <w:rPr>
          <w:rFonts w:ascii="Book Antiqua" w:eastAsia="宋体" w:hAnsi="Book Antiqua"/>
          <w:lang w:val="en-US"/>
        </w:rPr>
        <w:t>in hepatocyte</w:t>
      </w:r>
      <w:r w:rsidR="00F343F1" w:rsidRPr="00285EC0">
        <w:rPr>
          <w:rFonts w:ascii="Book Antiqua" w:eastAsia="宋体" w:hAnsi="Book Antiqua"/>
          <w:lang w:val="en-US"/>
        </w:rPr>
        <w:t>s</w:t>
      </w:r>
      <w:r w:rsidR="004B17E8" w:rsidRPr="00285EC0">
        <w:rPr>
          <w:rFonts w:ascii="Book Antiqua" w:eastAsia="宋体" w:hAnsi="Book Antiqua"/>
          <w:lang w:val="en-US"/>
        </w:rPr>
        <w:t xml:space="preserve"> and macrophages</w:t>
      </w:r>
      <w:r w:rsidR="004B17E8" w:rsidRPr="00285EC0">
        <w:rPr>
          <w:rFonts w:ascii="Book Antiqua" w:eastAsia="宋体" w:hAnsi="Book Antiqua"/>
          <w:lang w:val="en-US"/>
        </w:rPr>
        <w:fldChar w:fldCharType="begin">
          <w:fldData xml:space="preserve">PEVuZE5vdGU+PENpdGU+PEF1dGhvcj5PdXlhbmc8L0F1dGhvcj48WWVhcj4yMDE4PC9ZZWFyPjxS
ZWNOdW0+MjA2OTwvUmVjTnVtPjxEaXNwbGF5VGV4dD48c3R5bGUgZmFjZT0ic3VwZXJzY3JpcHQi
PlsxNTQsIDE1NV08L3N0eWxlPjwvRGlzcGxheVRleHQ+PHJlY29yZD48cmVjLW51bWJlcj4yMDY5
PC9yZWMtbnVtYmVyPjxmb3JlaWduLWtleXM+PGtleSBhcHA9IkVOIiBkYi1pZD0iOXIwZnR6MGZo
djI1c3JleDV6cXZhMGZtdndhYWRleHM1cGZzIiB0aW1lc3RhbXA9IjE1NzYwMzA1MzgiPjIwNjk8
L2tleT48L2ZvcmVpZ24ta2V5cz48cmVmLXR5cGUgbmFtZT0iSm91cm5hbCBBcnRpY2xlIj4xNzwv
cmVmLXR5cGU+PGNvbnRyaWJ1dG9ycz48YXV0aG9ycz48YXV0aG9yPk91eWFuZywgWC48L2F1dGhv
cj48YXV0aG9yPkhhbiwgUy4gTi48L2F1dGhvcj48YXV0aG9yPlpoYW5nLCBKLiBZLjwvYXV0aG9y
PjxhdXRob3I+RGlvbGV0aXMsIEUuPC9hdXRob3I+PGF1dGhvcj5OZW1ldGgsIEIuIFQuPC9hdXRo
b3I+PGF1dGhvcj5QYWNoZXIsIFAuPC9hdXRob3I+PGF1dGhvcj5GZW5nLCBELjwvYXV0aG9yPjxh
dXRob3I+QmF0YWxsZXIsIFIuPC9hdXRob3I+PGF1dGhvcj5DYWJlemFzLCBKLjwvYXV0aG9yPjxh
dXRob3I+U3RhcmtlbCwgUC48L2F1dGhvcj48YXV0aG9yPkNhYmFsbGVyaWEsIEouPC9hdXRob3I+
PGF1dGhvcj5Qb25ncmF0eiwgUi4gTC48L2F1dGhvcj48YXV0aG9yPkNhaSwgUy4gWS48L2F1dGhv
cj48YXV0aG9yPlNjaG5hYmwsIEIuPC9hdXRob3I+PGF1dGhvcj5Ib3F1ZSwgUi48L2F1dGhvcj48
YXV0aG9yPkNoZW4sIFkuPC9hdXRob3I+PGF1dGhvcj5ZYW5nLCBXLiBILjwvYXV0aG9yPjxhdXRo
b3I+R2FyY2lhLU1hcnRpbmV6LCBJLjwvYXV0aG9yPjxhdXRob3I+V2FuZywgRi4gUy48L2F1dGhv
cj48YXV0aG9yPkdhbywgQi48L2F1dGhvcj48YXV0aG9yPlRvcm9rLCBOLiBKLjwvYXV0aG9yPjxh
dXRob3I+S2liYmV5LCBSLiBHLjwvYXV0aG9yPjxhdXRob3I+TWVoYWwsIFcuIFouPC9hdXRob3I+
PC9hdXRob3JzPjwvY29udHJpYnV0b3JzPjxhdXRoLWFkZHJlc3M+U2VjdGlvbiBvZiBEaWdlc3Rp
dmUgRGlzZWFzZXMsIFlhbGUgVW5pdmVyc2l0eSwgTmV3IEhhdmVuLCBDVCAwNjUyMCwgVVNBLiBF
bGVjdHJvbmljIGFkZHJlc3M6IHhpbnNob3Uub3V5YW5nQHlhbGUuZWR1LiYjeEQ7U2VjdGlvbiBv
ZiBEaWdlc3RpdmUgRGlzZWFzZXMsIFlhbGUgVW5pdmVyc2l0eSwgTmV3IEhhdmVuLCBDVCAwNjUy
MCwgVVNBLiYjeEQ7TGFib3JhdG9yeSBvZiBDYXJkaW92YXNjdWxhciBQaHlzaW9sb2d5IGFuZCBU
aXNzdWUgSW5qdXJ5LCBOSUFBQS9OSUgsIEJldGhlc2RhLCBNRCAyMDg5MiwgVVNBLiYjeEQ7TklB
QUEsIE5JSCwgNTYyNSBGaXNoZXJzIExhbmUsIEJldGhlc2RhLCBNRCAyMDg5MiwgVVNBLiYjeEQ7
RGl2aXNpb24gb2YgR2FzdHJvZW50ZXJvbG9neSwgSGVwYXRvbG9neSwgYW5kIE51dHJpdGlvbiwg
VW5pdmVyc2l0eSBvZiBQaXR0c2J1cmdoIFNjaG9vbCBvZiBNZWRpY2luZSwgUGl0dHNidXJnaCwg
UEEgMTUyMTMsIFVTQS4mI3hEO0RpdmlzaW9uIG9mIEdhc3Ryb2VudGVyb2xvZ3kgYW5kIEhlcGF0
b2xvZ3ksIERlcGFydG1lbnQgb2YgTWVkaWNpbmUsIENlbnRlciBmb3IgR2FzdHJvaW50ZXN0aW5h
bCBCaW9sb2d5IGFuZCBEaXNlYXNlLCBVbml2ZXJzaXR5IG9mIE5vcnRoIENhcm9saW5hIGF0IENo
YXBlbCBIaWxsLCBDaGFwZWwgSGlsbCwgTkMgMjc1OTksIFVTQS4mI3hEO0RlcGFydG1lbnQgb2Yg
R2FzdHJvZW50ZXJvbG9neSwgU2FpbnQtTHVjIEFjYWRlbWljIEhvc3BpdGFsIGFuZCBJbnN0aXR1
dGUgb2YgQ2xpbmljYWwgUmVzZWFyY2gsIENhdGhvbGljIFVuaXZlcnNpdHkgb2YgTG91dmFpbiwg
QnJ1c3NlbHMsIEJlbGdpdW0uJiN4RDtVbmlkYWQgZGUgSGVwYXRvbG9naWEsIEhvc3BpdGFsIENs
aW5pYywgSW5zdGl0dXQgZCZhcG9zO0ludmVzdGlnYWNpb25zIEJpb21lZGlxdWVzIEF1Z3VzdCBQ
aSBpIFN1bnllciAoSURJQkFQUyksIENlbnRybyBkZSBJbnZlc3RpZ2FjaW9uIGVuIFJlZCBkZSBF
bmZlcm1lZGFkZXMgSGVwYXRpY2FzIHkgRGlnZXN0aXZhcyAoQ0lCRVJlaGQpLCBCYXJjZWxvbmEs
IFNwYWluLiYjeEQ7Q2VsbHVsYXIgYW5kIE1vbGVjdWxhciBQaHlzaW9sb2d5LCBZYWxlIFVuaXZl
cnNpdHksIE5ldyBIYXZlbiwgQ1QgMDY1MjAsIFVTQS4mI3hEO0RlcGFydG1lbnQgb2YgTWVkaWNp
bmUsIFVuaXZlcnNpdHkgb2YgQ2FsaWZvcm5pYSwgU2FuIERpZWdvLCBMYSBKb2xsYSwgQ0EsIFVT
QS4mI3hEO0luc3RpdHV0ZSBvZiBUcmFuc2xhdGlvbmFsIEhlcGF0b2xvZ3ksIEJlaWppbmcgMzAy
IEhvc3BpdGFsLCBCZWlqaW5nIDEwMDAzOSwgQ2hpbmEuJiN4RDtEZXBhcnRtZW50IG9mIE1lZGlj
aW5lLCBHYXN0cm9lbnRlcm9sb2d5LCBhbmQgSGVwYXRvbG9neSwgVW5pdmVyc2l0eSBvZiBDYWxp
Zm9ybmlhLCBEYXZpcywgU2FjcmFtZW50bywgQ0EsIFVTQS4mI3hEO1NlY3Rpb24gb2YgRGlnZXN0
aXZlIERpc2Vhc2VzLCBZYWxlIFVuaXZlcnNpdHksIE5ldyBIYXZlbiwgQ1QgMDY1MjAsIFVTQTsg
V2VzdCBIYXZlbiBWZXRlcmFucyBNZWRpY2FsIENlbnRlciwgV2VzdCBIYXZlbiwgQ1QgMDY1MTYs
IFVTQS4gRWxlY3Ryb25pYyBhZGRyZXNzOiB3YWphaGF0Lm1laGFsQHlhbGUuZWR1LjwvYXV0aC1h
ZGRyZXNzPjx0aXRsZXM+PHRpdGxlPkRpZ294aW4gU3VwcHJlc3NlcyBQeXJ1dmF0ZSBLaW5hc2Ug
TTItUHJvbW90ZWQgSElGLTFhbHBoYSBUcmFuc2FjdGl2YXRpb24gaW4gU3RlYXRvaGVwYXRpdGlz
PC90aXRsZT48c2Vjb25kYXJ5LXRpdGxlPkNlbGwgTWV0YWI8L3NlY29uZGFyeS10aXRsZT48L3Rp
dGxlcz48cGVyaW9kaWNhbD48ZnVsbC10aXRsZT5DZWxsIE1ldGFib2xpc208L2Z1bGwtdGl0bGU+
PGFiYnItMT5DZWxsIE1ldGFiPC9hYmJyLTE+PC9wZXJpb2RpY2FsPjxwYWdlcz4zMzktMzUwIGUz
PC9wYWdlcz48dm9sdW1lPjI3PC92b2x1bWU+PG51bWJlcj4yPC9udW1iZXI+PGVkaXRpb24+MjAx
OC8wMi8wODwvZWRpdGlvbj48a2V5d29yZHM+PGtleXdvcmQ+QW1pbm8gQWNpZCBTZXF1ZW5jZTwv
a2V5d29yZD48a2V5d29yZD5BbmltYWxzPC9rZXl3b3JkPjxrZXl3b3JkPkNlbGwgTnVjbGV1cy9k
cnVnIGVmZmVjdHMvbWV0YWJvbGlzbTwva2V5d29yZD48a2V5d29yZD5DaHJvbWF0aW4vbWV0YWJv
bGlzbTwva2V5d29yZD48a2V5d29yZD5EaWdveGluLypwaGFybWFjb2xvZ3k8L2tleXdvcmQ+PGtl
eXdvcmQ+RGlzZWFzZSBNb2RlbHMsIEFuaW1hbDwva2V5d29yZD48a2V5d29yZD5FbmRvdG94aW5z
PC9rZXl3b3JkPjxrZXl3b3JkPkhpc3RvbmVzL21ldGFib2xpc208L2tleXdvcmQ+PGtleXdvcmQ+
SHVtYW5zPC9rZXl3b3JkPjxrZXl3b3JkPkh5cG94aWEtSW5kdWNpYmxlIEZhY3RvciAxLCBhbHBo
YSBTdWJ1bml0LypnZW5ldGljcy9tZXRhYm9saXNtPC9rZXl3b3JkPjxrZXl3b3JkPkluZmxhbW1h
dGlvbi9nZW5ldGljcy9wYXRob2xvZ3k8L2tleXdvcmQ+PGtleXdvcmQ+TGl2ZXIvZHJ1ZyBlZmZl
Y3RzL21ldGFib2xpc20vcGF0aG9sb2d5PC9rZXl3b3JkPjxrZXl3b3JkPk5vbi1hbGNvaG9saWMg
RmF0dHkgTGl2ZXIgRGlzZWFzZS8qZ2VuZXRpY3M8L2tleXdvcmQ+PGtleXdvcmQ+T3hpZGF0aW9u
LVJlZHVjdGlvbjwva2V5d29yZD48a2V5d29yZD5Qcm90ZWluIEJpbmRpbmcvZHJ1ZyBlZmZlY3Rz
PC9rZXl3b3JkPjxrZXl3b3JkPlB5cnV2YXRlIEtpbmFzZS9jaGVtaXN0cnkvKm1ldGFib2xpc208
L2tleXdvcmQ+PGtleXdvcmQ+VEhQLTEgQ2VsbHM8L2tleXdvcmQ+PGtleXdvcmQ+VHJhbnNjcmlw
dGlvbiwgR2VuZXRpYy9kcnVnIGVmZmVjdHM8L2tleXdvcmQ+PGtleXdvcmQ+VHJhbnNjcmlwdGlv
bmFsIEFjdGl2YXRpb24vKmRydWcgZWZmZWN0czwva2V5d29yZD48a2V5d29yZD4qSElGLTFhbHBo
YTwva2V5d29yZD48a2V5d29yZD4qTmFzaDwva2V5d29yZD48a2V5d29yZD4qUm9zPC9rZXl3b3Jk
PjxrZXl3b3JkPiphbGNvaG9sPC9rZXl3b3JkPjxrZXl3b3JkPipkaWdveGluPC9rZXl3b3JkPjxr
ZXl3b3JkPipsaXZlcjwva2V5d29yZD48a2V5d29yZD4qcHlydXZhdGUga2luYXNlIE0yPC9rZXl3
b3JkPjxrZXl3b3JkPipzdGVhdG9oZXBhdGl0aXM8L2tleXdvcmQ+PGtleXdvcmQ+KnN0ZXJpbGUg
aW5mbGFtbWF0aW9uPC9rZXl3b3JkPjxrZXl3b3JkPip0aGVyYXB5PC9rZXl3b3JkPjwva2V5d29y
ZHM+PGRhdGVzPjx5ZWFyPjIwMTg8L3llYXI+PHB1Yi1kYXRlcz48ZGF0ZT5GZWIgNjwvZGF0ZT48
L3B1Yi1kYXRlcz48L2RhdGVzPjxpc2JuPjE5MzItNzQyMCAoRWxlY3Ryb25pYykmI3hEOzE1NTAt
NDEzMSAoTGlua2luZyk8L2lzYm4+PGFjY2Vzc2lvbi1udW0+Mjk0MTQ2ODQ8L2FjY2Vzc2lvbi1u
dW0+PHVybHM+PHJlbGF0ZWQtdXJscz48dXJsPmh0dHBzOi8vd3d3Lm5jYmkubmxtLm5paC5nb3Yv
cHVibWVkLzI5NDE0Njg0PC91cmw+PC9yZWxhdGVkLXVybHM+PC91cmxzPjxjdXN0b20yPlBNQzU4
MDYxNDk8L2N1c3RvbTI+PGVsZWN0cm9uaWMtcmVzb3VyY2UtbnVtPjEwLjEwMTYvai5jbWV0LjIw
MTguMDEuMDA3PC9lbGVjdHJvbmljLXJlc291cmNlLW51bT48L3JlY29yZD48L0NpdGU+PENpdGU+
PEF1dGhvcj5aaGFvPC9BdXRob3I+PFllYXI+MjAxOTwvWWVhcj48UmVjTnVtPjIwNzA8L1JlY051
bT48cmVjb3JkPjxyZWMtbnVtYmVyPjIwNzA8L3JlYy1udW1iZXI+PGZvcmVpZ24ta2V5cz48a2V5
IGFwcD0iRU4iIGRiLWlkPSI5cjBmdHowZmh2MjVzcmV4NXpxdmEwZm12d2FhZGV4czVwZnMiIHRp
bWVzdGFtcD0iMTU3NjAzMDY3NiI+MjA3MDwva2V5PjwvZm9yZWlnbi1rZXlzPjxyZWYtdHlwZSBu
YW1lPSJKb3VybmFsIEFydGljbGUiPjE3PC9yZWYtdHlwZT48Y29udHJpYnV0b3JzPjxhdXRob3Jz
PjxhdXRob3I+WmhhbywgUC48L2F1dGhvcj48YXV0aG9yPkhhbiwgUy4gTi48L2F1dGhvcj48YXV0
aG9yPkFydW11Z2FtLCBTLjwvYXV0aG9yPjxhdXRob3I+WW91c2FmLCBNLiBOLjwvYXV0aG9yPjxh
dXRob3I+UWluLCBZLiBRLjwvYXV0aG9yPjxhdXRob3I+SmlhbmcsIEouIFguPC9hdXRob3I+PGF1
dGhvcj5Ub3JvaywgTi4gSi48L2F1dGhvcj48YXV0aG9yPkNoZW4sIFkuIEwuPC9hdXRob3I+PGF1
dGhvcj5NYW5rYXNoLCBNLiBTLjwvYXV0aG9yPjxhdXRob3I+TGl1LCBKLiBCLjwvYXV0aG9yPjxh
dXRob3I+TGksIEouIFMuPC9hdXRob3I+PGF1dGhvcj5Jd2FraXJpLCBZLjwvYXV0aG9yPjxhdXRo
b3I+T3V5YW5nLCBYLiBTLjwvYXV0aG9yPjwvYXV0aG9ycz48L2NvbnRyaWJ1dG9ycz48YXV0aC1h
ZGRyZXNzPllhbGUgVW5pdiwgU2NoIE1lZCwgU2VjdCBEaWdlc3QgRGlzLCAzMzMgQ2VkYXIgU3Qs
IE5ldyBIYXZlbiwgQ1QgMDY1MjAgVVNBJiN4RDtVbml2IENhbGlmIERhdmlzLCBEZXB0IEludGVy
bmFsIE1lZCwgU2FjcmFtZW50bywgQ0EgOTU4MTcgVVNBJiN4RDtTdGFuZm9yZCBVbml2ICZhbXA7
IFZldCBBZmZhaXJzLCBEZXB0IEdhc3Ryb2VudGVyb2wgJmFtcDsgSGVwYXRvbCwgU3RhbmZvcmQs
IENBIFVTQSYjeEQ7UGVvcGxlcyBIb3NwIEhlbmFuIFByb3YsIFpoZW5nemhvdSwgSGVuYW4sIFBl
b3BsZXMgUiBDaGluYSYjeEQ7SGVuYW4gVW5pdiBDaGluZXNlIE1lZCwgQ29sbGFib3JhdCBJbm5v
dmF0IEN0ciBSZXNwIERpcyBEaWFnICZhbXA7IFRyZWF0bWVudCwgSGVuYW4gS2V5IExhYiBDaGlu
ZXNlIE1lZCBSZXNwIERpcywgWmhlbmd6aG91LCBIZW5hbiwgUGVvcGxlcyBSIENoaW5hJiN4RDtI
ZW5hbiBVbml2IENoaW5lc2UgTWVkLCBDaGluZXNlIE1lZCBEZXYgSGVuYW4gUHJvdiwgWmhlbmd6
aG91LCBIZW5hbiwgUGVvcGxlcyBSIENoaW5hJiN4RDtaaGVuZ3pob3UgVW5pdiwgQmFzaWMgTWVk
IENvbGwsIERlcHQgUGhhcm1hY29sLCBaaGVuZ3pob3UsIEhlbmFuLCBQZW9wbGVzIFIgQ2hpbmE8
L2F1dGgtYWRkcmVzcz48dGl0bGVzPjx0aXRsZT5EaWdveGluIGltcHJvdmVzIHN0ZWF0b2hlcGF0
aXRpcyB3aXRoIGRpZmZlcmVudGlhbCBpbnZvbHZlbWVudCBvZiBsaXZlciBjZWxsIHN1YnNldHMg
aW4gbWljZSB0aHJvdWdoIGluaGliaXRpb24gb2YgUEtNMiB0cmFuc2FjdGl2YXRpb248L3RpdGxl
PjxzZWNvbmRhcnktdGl0bGU+QW1lcmljYW4gSm91cm5hbCBvZiBQaHlzaW9sb2d5LUdhc3Ryb2lu
dGVzdGluYWwgYW5kIExpdmVyIFBoeXNpb2xvZ3k8L3NlY29uZGFyeS10aXRsZT48YWx0LXRpdGxl
PkFtIEogUGh5c2lvbC1HYXN0ciBMPC9hbHQtdGl0bGU+PC90aXRsZXM+PHBlcmlvZGljYWw+PGZ1
bGwtdGl0bGU+QW1lcmljYW4gSm91cm5hbCBvZiBQaHlzaW9sb2d5LUdhc3Ryb2ludGVzdGluYWwg
YW5kIExpdmVyIFBoeXNpb2xvZ3k8L2Z1bGwtdGl0bGU+PGFiYnItMT5BbSBKIFBoeXNpb2wtR2Fz
dHIgTDwvYWJici0xPjwvcGVyaW9kaWNhbD48YWx0LXBlcmlvZGljYWw+PGZ1bGwtdGl0bGU+QW1l
cmljYW4gSm91cm5hbCBvZiBQaHlzaW9sb2d5LUdhc3Ryb2ludGVzdGluYWwgYW5kIExpdmVyIFBo
eXNpb2xvZ3k8L2Z1bGwtdGl0bGU+PGFiYnItMT5BbSBKIFBoeXNpb2wtR2FzdHIgTDwvYWJici0x
PjwvYWx0LXBlcmlvZGljYWw+PHBhZ2VzPkczODctRzM5NzwvcGFnZXM+PHZvbHVtZT4zMTc8L3Zv
bHVtZT48bnVtYmVyPjQ8L251bWJlcj48a2V5d29yZHM+PGtleXdvcmQ+bGl2ZXI8L2tleXdvcmQ+
PGtleXdvcmQ+b3JhbCBkaWdveGluPC9rZXl3b3JkPjxrZXl3b3JkPnB5cnV2YXRlIGtpbmFzZSBt
Mi1oaWYtMSBhbHBoYSBheGlzPC9rZXl3b3JkPjxrZXl3b3JkPnN0ZWF0b2hlcGF0aXRpczwva2V5
d29yZD48a2V5d29yZD5zdGVyaWxlIGluZmxhbW1hdGlvbjwva2V5d29yZD48a2V5d29yZD5weXJ1
dmF0ZS1raW5hc2UgbTI8L2tleXdvcmQ+PGtleXdvcmQ+b3hpZGF0aXZlIHN0cmVzczwva2V5d29y
ZD48a2V5d29yZD5oeXBveGlhPC9rZXl3b3JkPjxrZXl3b3JkPmluZmxhbW1hc29tZTwva2V5d29y
ZD48a2V5d29yZD5tZXRhYm9saXNtPC9rZXl3b3JkPjxrZXl3b3JkPmFjdGl2YXRpb248L2tleXdv
cmQ+PGtleXdvcmQ+c3VjY2luYXRlPC9rZXl3b3JkPjxrZXl3b3JkPmlsLTEtYmV0YTwva2V5d29y
ZD48a2V5d29yZD5zaWduYWw8L2tleXdvcmQ+PC9rZXl3b3Jkcz48ZGF0ZXM+PHllYXI+MjAxOTwv
eWVhcj48cHViLWRhdGVzPjxkYXRlPk9jdDwvZGF0ZT48L3B1Yi1kYXRlcz48L2RhdGVzPjxpc2Ju
PjAxOTMtMTg1NzwvaXNibj48YWNjZXNzaW9uLW51bT5XT1M6MDAwNDkwNTQyNjAwMDAyPC9hY2Nl
c3Npb24tbnVtPjx1cmxzPjxyZWxhdGVkLXVybHM+PHVybD4mbHQ7R28gdG8gSVNJJmd0OzovL1dP
UzowMDA0OTA1NDI2MDAwMDI8L3VybD48L3JlbGF0ZWQtdXJscz48L3VybHM+PGVsZWN0cm9uaWMt
cmVzb3VyY2UtbnVtPjEwLjExNTIvYWpwZ2kuMDAwNTQuMjAxOTwvZWxlY3Ryb25pYy1yZXNvdXJj
ZS1udW0+PGxhbmd1YWdlPkVuZ2xpc2g8L2xhbmd1YWdlPjwvcmVjb3JkPjwvQ2l0ZT48L0VuZE5v
dGU+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PEVuZE5vdGU+PENpdGU+PEF1dGhvcj5PdXlhbmc8L0F1dGhvcj48WWVhcj4yMDE4PC9ZZWFyPjxS
ZWNOdW0+MjA2OTwvUmVjTnVtPjxEaXNwbGF5VGV4dD48c3R5bGUgZmFjZT0ic3VwZXJzY3JpcHQi
PlsxNTQsIDE1NV08L3N0eWxlPjwvRGlzcGxheVRleHQ+PHJlY29yZD48cmVjLW51bWJlcj4yMDY5
PC9yZWMtbnVtYmVyPjxmb3JlaWduLWtleXM+PGtleSBhcHA9IkVOIiBkYi1pZD0iOXIwZnR6MGZo
djI1c3JleDV6cXZhMGZtdndhYWRleHM1cGZzIiB0aW1lc3RhbXA9IjE1NzYwMzA1MzgiPjIwNjk8
L2tleT48L2ZvcmVpZ24ta2V5cz48cmVmLXR5cGUgbmFtZT0iSm91cm5hbCBBcnRpY2xlIj4xNzwv
cmVmLXR5cGU+PGNvbnRyaWJ1dG9ycz48YXV0aG9ycz48YXV0aG9yPk91eWFuZywgWC48L2F1dGhv
cj48YXV0aG9yPkhhbiwgUy4gTi48L2F1dGhvcj48YXV0aG9yPlpoYW5nLCBKLiBZLjwvYXV0aG9y
PjxhdXRob3I+RGlvbGV0aXMsIEUuPC9hdXRob3I+PGF1dGhvcj5OZW1ldGgsIEIuIFQuPC9hdXRo
b3I+PGF1dGhvcj5QYWNoZXIsIFAuPC9hdXRob3I+PGF1dGhvcj5GZW5nLCBELjwvYXV0aG9yPjxh
dXRob3I+QmF0YWxsZXIsIFIuPC9hdXRob3I+PGF1dGhvcj5DYWJlemFzLCBKLjwvYXV0aG9yPjxh
dXRob3I+U3RhcmtlbCwgUC48L2F1dGhvcj48YXV0aG9yPkNhYmFsbGVyaWEsIEouPC9hdXRob3I+
PGF1dGhvcj5Qb25ncmF0eiwgUi4gTC48L2F1dGhvcj48YXV0aG9yPkNhaSwgUy4gWS48L2F1dGhv
cj48YXV0aG9yPlNjaG5hYmwsIEIuPC9hdXRob3I+PGF1dGhvcj5Ib3F1ZSwgUi48L2F1dGhvcj48
YXV0aG9yPkNoZW4sIFkuPC9hdXRob3I+PGF1dGhvcj5ZYW5nLCBXLiBILjwvYXV0aG9yPjxhdXRo
b3I+R2FyY2lhLU1hcnRpbmV6LCBJLjwvYXV0aG9yPjxhdXRob3I+V2FuZywgRi4gUy48L2F1dGhv
cj48YXV0aG9yPkdhbywgQi48L2F1dGhvcj48YXV0aG9yPlRvcm9rLCBOLiBKLjwvYXV0aG9yPjxh
dXRob3I+S2liYmV5LCBSLiBHLjwvYXV0aG9yPjxhdXRob3I+TWVoYWwsIFcuIFouPC9hdXRob3I+
PC9hdXRob3JzPjwvY29udHJpYnV0b3JzPjxhdXRoLWFkZHJlc3M+U2VjdGlvbiBvZiBEaWdlc3Rp
dmUgRGlzZWFzZXMsIFlhbGUgVW5pdmVyc2l0eSwgTmV3IEhhdmVuLCBDVCAwNjUyMCwgVVNBLiBF
bGVjdHJvbmljIGFkZHJlc3M6IHhpbnNob3Uub3V5YW5nQHlhbGUuZWR1LiYjeEQ7U2VjdGlvbiBv
ZiBEaWdlc3RpdmUgRGlzZWFzZXMsIFlhbGUgVW5pdmVyc2l0eSwgTmV3IEhhdmVuLCBDVCAwNjUy
MCwgVVNBLiYjeEQ7TGFib3JhdG9yeSBvZiBDYXJkaW92YXNjdWxhciBQaHlzaW9sb2d5IGFuZCBU
aXNzdWUgSW5qdXJ5LCBOSUFBQS9OSUgsIEJldGhlc2RhLCBNRCAyMDg5MiwgVVNBLiYjeEQ7TklB
QUEsIE5JSCwgNTYyNSBGaXNoZXJzIExhbmUsIEJldGhlc2RhLCBNRCAyMDg5MiwgVVNBLiYjeEQ7
RGl2aXNpb24gb2YgR2FzdHJvZW50ZXJvbG9neSwgSGVwYXRvbG9neSwgYW5kIE51dHJpdGlvbiwg
VW5pdmVyc2l0eSBvZiBQaXR0c2J1cmdoIFNjaG9vbCBvZiBNZWRpY2luZSwgUGl0dHNidXJnaCwg
UEEgMTUyMTMsIFVTQS4mI3hEO0RpdmlzaW9uIG9mIEdhc3Ryb2VudGVyb2xvZ3kgYW5kIEhlcGF0
b2xvZ3ksIERlcGFydG1lbnQgb2YgTWVkaWNpbmUsIENlbnRlciBmb3IgR2FzdHJvaW50ZXN0aW5h
bCBCaW9sb2d5IGFuZCBEaXNlYXNlLCBVbml2ZXJzaXR5IG9mIE5vcnRoIENhcm9saW5hIGF0IENo
YXBlbCBIaWxsLCBDaGFwZWwgSGlsbCwgTkMgMjc1OTksIFVTQS4mI3hEO0RlcGFydG1lbnQgb2Yg
R2FzdHJvZW50ZXJvbG9neSwgU2FpbnQtTHVjIEFjYWRlbWljIEhvc3BpdGFsIGFuZCBJbnN0aXR1
dGUgb2YgQ2xpbmljYWwgUmVzZWFyY2gsIENhdGhvbGljIFVuaXZlcnNpdHkgb2YgTG91dmFpbiwg
QnJ1c3NlbHMsIEJlbGdpdW0uJiN4RDtVbmlkYWQgZGUgSGVwYXRvbG9naWEsIEhvc3BpdGFsIENs
aW5pYywgSW5zdGl0dXQgZCZhcG9zO0ludmVzdGlnYWNpb25zIEJpb21lZGlxdWVzIEF1Z3VzdCBQ
aSBpIFN1bnllciAoSURJQkFQUyksIENlbnRybyBkZSBJbnZlc3RpZ2FjaW9uIGVuIFJlZCBkZSBF
bmZlcm1lZGFkZXMgSGVwYXRpY2FzIHkgRGlnZXN0aXZhcyAoQ0lCRVJlaGQpLCBCYXJjZWxvbmEs
IFNwYWluLiYjeEQ7Q2VsbHVsYXIgYW5kIE1vbGVjdWxhciBQaHlzaW9sb2d5LCBZYWxlIFVuaXZl
cnNpdHksIE5ldyBIYXZlbiwgQ1QgMDY1MjAsIFVTQS4mI3hEO0RlcGFydG1lbnQgb2YgTWVkaWNp
bmUsIFVuaXZlcnNpdHkgb2YgQ2FsaWZvcm5pYSwgU2FuIERpZWdvLCBMYSBKb2xsYSwgQ0EsIFVT
QS4mI3hEO0luc3RpdHV0ZSBvZiBUcmFuc2xhdGlvbmFsIEhlcGF0b2xvZ3ksIEJlaWppbmcgMzAy
IEhvc3BpdGFsLCBCZWlqaW5nIDEwMDAzOSwgQ2hpbmEuJiN4RDtEZXBhcnRtZW50IG9mIE1lZGlj
aW5lLCBHYXN0cm9lbnRlcm9sb2d5LCBhbmQgSGVwYXRvbG9neSwgVW5pdmVyc2l0eSBvZiBDYWxp
Zm9ybmlhLCBEYXZpcywgU2FjcmFtZW50bywgQ0EsIFVTQS4mI3hEO1NlY3Rpb24gb2YgRGlnZXN0
aXZlIERpc2Vhc2VzLCBZYWxlIFVuaXZlcnNpdHksIE5ldyBIYXZlbiwgQ1QgMDY1MjAsIFVTQTsg
V2VzdCBIYXZlbiBWZXRlcmFucyBNZWRpY2FsIENlbnRlciwgV2VzdCBIYXZlbiwgQ1QgMDY1MTYs
IFVTQS4gRWxlY3Ryb25pYyBhZGRyZXNzOiB3YWphaGF0Lm1laGFsQHlhbGUuZWR1LjwvYXV0aC1h
ZGRyZXNzPjx0aXRsZXM+PHRpdGxlPkRpZ294aW4gU3VwcHJlc3NlcyBQeXJ1dmF0ZSBLaW5hc2Ug
TTItUHJvbW90ZWQgSElGLTFhbHBoYSBUcmFuc2FjdGl2YXRpb24gaW4gU3RlYXRvaGVwYXRpdGlz
PC90aXRsZT48c2Vjb25kYXJ5LXRpdGxlPkNlbGwgTWV0YWI8L3NlY29uZGFyeS10aXRsZT48L3Rp
dGxlcz48cGVyaW9kaWNhbD48ZnVsbC10aXRsZT5DZWxsIE1ldGFib2xpc208L2Z1bGwtdGl0bGU+
PGFiYnItMT5DZWxsIE1ldGFiPC9hYmJyLTE+PC9wZXJpb2RpY2FsPjxwYWdlcz4zMzktMzUwIGUz
PC9wYWdlcz48dm9sdW1lPjI3PC92b2x1bWU+PG51bWJlcj4yPC9udW1iZXI+PGVkaXRpb24+MjAx
OC8wMi8wODwvZWRpdGlvbj48a2V5d29yZHM+PGtleXdvcmQ+QW1pbm8gQWNpZCBTZXF1ZW5jZTwv
a2V5d29yZD48a2V5d29yZD5BbmltYWxzPC9rZXl3b3JkPjxrZXl3b3JkPkNlbGwgTnVjbGV1cy9k
cnVnIGVmZmVjdHMvbWV0YWJvbGlzbTwva2V5d29yZD48a2V5d29yZD5DaHJvbWF0aW4vbWV0YWJv
bGlzbTwva2V5d29yZD48a2V5d29yZD5EaWdveGluLypwaGFybWFjb2xvZ3k8L2tleXdvcmQ+PGtl
eXdvcmQ+RGlzZWFzZSBNb2RlbHMsIEFuaW1hbDwva2V5d29yZD48a2V5d29yZD5FbmRvdG94aW5z
PC9rZXl3b3JkPjxrZXl3b3JkPkhpc3RvbmVzL21ldGFib2xpc208L2tleXdvcmQ+PGtleXdvcmQ+
SHVtYW5zPC9rZXl3b3JkPjxrZXl3b3JkPkh5cG94aWEtSW5kdWNpYmxlIEZhY3RvciAxLCBhbHBo
YSBTdWJ1bml0LypnZW5ldGljcy9tZXRhYm9saXNtPC9rZXl3b3JkPjxrZXl3b3JkPkluZmxhbW1h
dGlvbi9nZW5ldGljcy9wYXRob2xvZ3k8L2tleXdvcmQ+PGtleXdvcmQ+TGl2ZXIvZHJ1ZyBlZmZl
Y3RzL21ldGFib2xpc20vcGF0aG9sb2d5PC9rZXl3b3JkPjxrZXl3b3JkPk5vbi1hbGNvaG9saWMg
RmF0dHkgTGl2ZXIgRGlzZWFzZS8qZ2VuZXRpY3M8L2tleXdvcmQ+PGtleXdvcmQ+T3hpZGF0aW9u
LVJlZHVjdGlvbjwva2V5d29yZD48a2V5d29yZD5Qcm90ZWluIEJpbmRpbmcvZHJ1ZyBlZmZlY3Rz
PC9rZXl3b3JkPjxrZXl3b3JkPlB5cnV2YXRlIEtpbmFzZS9jaGVtaXN0cnkvKm1ldGFib2xpc208
L2tleXdvcmQ+PGtleXdvcmQ+VEhQLTEgQ2VsbHM8L2tleXdvcmQ+PGtleXdvcmQ+VHJhbnNjcmlw
dGlvbiwgR2VuZXRpYy9kcnVnIGVmZmVjdHM8L2tleXdvcmQ+PGtleXdvcmQ+VHJhbnNjcmlwdGlv
bmFsIEFjdGl2YXRpb24vKmRydWcgZWZmZWN0czwva2V5d29yZD48a2V5d29yZD4qSElGLTFhbHBo
YTwva2V5d29yZD48a2V5d29yZD4qTmFzaDwva2V5d29yZD48a2V5d29yZD4qUm9zPC9rZXl3b3Jk
PjxrZXl3b3JkPiphbGNvaG9sPC9rZXl3b3JkPjxrZXl3b3JkPipkaWdveGluPC9rZXl3b3JkPjxr
ZXl3b3JkPipsaXZlcjwva2V5d29yZD48a2V5d29yZD4qcHlydXZhdGUga2luYXNlIE0yPC9rZXl3
b3JkPjxrZXl3b3JkPipzdGVhdG9oZXBhdGl0aXM8L2tleXdvcmQ+PGtleXdvcmQ+KnN0ZXJpbGUg
aW5mbGFtbWF0aW9uPC9rZXl3b3JkPjxrZXl3b3JkPip0aGVyYXB5PC9rZXl3b3JkPjwva2V5d29y
ZHM+PGRhdGVzPjx5ZWFyPjIwMTg8L3llYXI+PHB1Yi1kYXRlcz48ZGF0ZT5GZWIgNjwvZGF0ZT48
L3B1Yi1kYXRlcz48L2RhdGVzPjxpc2JuPjE5MzItNzQyMCAoRWxlY3Ryb25pYykmI3hEOzE1NTAt
NDEzMSAoTGlua2luZyk8L2lzYm4+PGFjY2Vzc2lvbi1udW0+Mjk0MTQ2ODQ8L2FjY2Vzc2lvbi1u
dW0+PHVybHM+PHJlbGF0ZWQtdXJscz48dXJsPmh0dHBzOi8vd3d3Lm5jYmkubmxtLm5paC5nb3Yv
cHVibWVkLzI5NDE0Njg0PC91cmw+PC9yZWxhdGVkLXVybHM+PC91cmxzPjxjdXN0b20yPlBNQzU4
MDYxNDk8L2N1c3RvbTI+PGVsZWN0cm9uaWMtcmVzb3VyY2UtbnVtPjEwLjEwMTYvai5jbWV0LjIw
MTguMDEuMDA3PC9lbGVjdHJvbmljLXJlc291cmNlLW51bT48L3JlY29yZD48L0NpdGU+PENpdGU+
PEF1dGhvcj5aaGFvPC9BdXRob3I+PFllYXI+MjAxOTwvWWVhcj48UmVjTnVtPjIwNzA8L1JlY051
bT48cmVjb3JkPjxyZWMtbnVtYmVyPjIwNzA8L3JlYy1udW1iZXI+PGZvcmVpZ24ta2V5cz48a2V5
IGFwcD0iRU4iIGRiLWlkPSI5cjBmdHowZmh2MjVzcmV4NXpxdmEwZm12d2FhZGV4czVwZnMiIHRp
bWVzdGFtcD0iMTU3NjAzMDY3NiI+MjA3MDwva2V5PjwvZm9yZWlnbi1rZXlzPjxyZWYtdHlwZSBu
YW1lPSJKb3VybmFsIEFydGljbGUiPjE3PC9yZWYtdHlwZT48Y29udHJpYnV0b3JzPjxhdXRob3Jz
PjxhdXRob3I+WmhhbywgUC48L2F1dGhvcj48YXV0aG9yPkhhbiwgUy4gTi48L2F1dGhvcj48YXV0
aG9yPkFydW11Z2FtLCBTLjwvYXV0aG9yPjxhdXRob3I+WW91c2FmLCBNLiBOLjwvYXV0aG9yPjxh
dXRob3I+UWluLCBZLiBRLjwvYXV0aG9yPjxhdXRob3I+SmlhbmcsIEouIFguPC9hdXRob3I+PGF1
dGhvcj5Ub3JvaywgTi4gSi48L2F1dGhvcj48YXV0aG9yPkNoZW4sIFkuIEwuPC9hdXRob3I+PGF1
dGhvcj5NYW5rYXNoLCBNLiBTLjwvYXV0aG9yPjxhdXRob3I+TGl1LCBKLiBCLjwvYXV0aG9yPjxh
dXRob3I+TGksIEouIFMuPC9hdXRob3I+PGF1dGhvcj5Jd2FraXJpLCBZLjwvYXV0aG9yPjxhdXRo
b3I+T3V5YW5nLCBYLiBTLjwvYXV0aG9yPjwvYXV0aG9ycz48L2NvbnRyaWJ1dG9ycz48YXV0aC1h
ZGRyZXNzPllhbGUgVW5pdiwgU2NoIE1lZCwgU2VjdCBEaWdlc3QgRGlzLCAzMzMgQ2VkYXIgU3Qs
IE5ldyBIYXZlbiwgQ1QgMDY1MjAgVVNBJiN4RDtVbml2IENhbGlmIERhdmlzLCBEZXB0IEludGVy
bmFsIE1lZCwgU2FjcmFtZW50bywgQ0EgOTU4MTcgVVNBJiN4RDtTdGFuZm9yZCBVbml2ICZhbXA7
IFZldCBBZmZhaXJzLCBEZXB0IEdhc3Ryb2VudGVyb2wgJmFtcDsgSGVwYXRvbCwgU3RhbmZvcmQs
IENBIFVTQSYjeEQ7UGVvcGxlcyBIb3NwIEhlbmFuIFByb3YsIFpoZW5nemhvdSwgSGVuYW4sIFBl
b3BsZXMgUiBDaGluYSYjeEQ7SGVuYW4gVW5pdiBDaGluZXNlIE1lZCwgQ29sbGFib3JhdCBJbm5v
dmF0IEN0ciBSZXNwIERpcyBEaWFnICZhbXA7IFRyZWF0bWVudCwgSGVuYW4gS2V5IExhYiBDaGlu
ZXNlIE1lZCBSZXNwIERpcywgWmhlbmd6aG91LCBIZW5hbiwgUGVvcGxlcyBSIENoaW5hJiN4RDtI
ZW5hbiBVbml2IENoaW5lc2UgTWVkLCBDaGluZXNlIE1lZCBEZXYgSGVuYW4gUHJvdiwgWmhlbmd6
aG91LCBIZW5hbiwgUGVvcGxlcyBSIENoaW5hJiN4RDtaaGVuZ3pob3UgVW5pdiwgQmFzaWMgTWVk
IENvbGwsIERlcHQgUGhhcm1hY29sLCBaaGVuZ3pob3UsIEhlbmFuLCBQZW9wbGVzIFIgQ2hpbmE8
L2F1dGgtYWRkcmVzcz48dGl0bGVzPjx0aXRsZT5EaWdveGluIGltcHJvdmVzIHN0ZWF0b2hlcGF0
aXRpcyB3aXRoIGRpZmZlcmVudGlhbCBpbnZvbHZlbWVudCBvZiBsaXZlciBjZWxsIHN1YnNldHMg
aW4gbWljZSB0aHJvdWdoIGluaGliaXRpb24gb2YgUEtNMiB0cmFuc2FjdGl2YXRpb248L3RpdGxl
PjxzZWNvbmRhcnktdGl0bGU+QW1lcmljYW4gSm91cm5hbCBvZiBQaHlzaW9sb2d5LUdhc3Ryb2lu
dGVzdGluYWwgYW5kIExpdmVyIFBoeXNpb2xvZ3k8L3NlY29uZGFyeS10aXRsZT48YWx0LXRpdGxl
PkFtIEogUGh5c2lvbC1HYXN0ciBMPC9hbHQtdGl0bGU+PC90aXRsZXM+PHBlcmlvZGljYWw+PGZ1
bGwtdGl0bGU+QW1lcmljYW4gSm91cm5hbCBvZiBQaHlzaW9sb2d5LUdhc3Ryb2ludGVzdGluYWwg
YW5kIExpdmVyIFBoeXNpb2xvZ3k8L2Z1bGwtdGl0bGU+PGFiYnItMT5BbSBKIFBoeXNpb2wtR2Fz
dHIgTDwvYWJici0xPjwvcGVyaW9kaWNhbD48YWx0LXBlcmlvZGljYWw+PGZ1bGwtdGl0bGU+QW1l
cmljYW4gSm91cm5hbCBvZiBQaHlzaW9sb2d5LUdhc3Ryb2ludGVzdGluYWwgYW5kIExpdmVyIFBo
eXNpb2xvZ3k8L2Z1bGwtdGl0bGU+PGFiYnItMT5BbSBKIFBoeXNpb2wtR2FzdHIgTDwvYWJici0x
PjwvYWx0LXBlcmlvZGljYWw+PHBhZ2VzPkczODctRzM5NzwvcGFnZXM+PHZvbHVtZT4zMTc8L3Zv
bHVtZT48bnVtYmVyPjQ8L251bWJlcj48a2V5d29yZHM+PGtleXdvcmQ+bGl2ZXI8L2tleXdvcmQ+
PGtleXdvcmQ+b3JhbCBkaWdveGluPC9rZXl3b3JkPjxrZXl3b3JkPnB5cnV2YXRlIGtpbmFzZSBt
Mi1oaWYtMSBhbHBoYSBheGlzPC9rZXl3b3JkPjxrZXl3b3JkPnN0ZWF0b2hlcGF0aXRpczwva2V5
d29yZD48a2V5d29yZD5zdGVyaWxlIGluZmxhbW1hdGlvbjwva2V5d29yZD48a2V5d29yZD5weXJ1
dmF0ZS1raW5hc2UgbTI8L2tleXdvcmQ+PGtleXdvcmQ+b3hpZGF0aXZlIHN0cmVzczwva2V5d29y
ZD48a2V5d29yZD5oeXBveGlhPC9rZXl3b3JkPjxrZXl3b3JkPmluZmxhbW1hc29tZTwva2V5d29y
ZD48a2V5d29yZD5tZXRhYm9saXNtPC9rZXl3b3JkPjxrZXl3b3JkPmFjdGl2YXRpb248L2tleXdv
cmQ+PGtleXdvcmQ+c3VjY2luYXRlPC9rZXl3b3JkPjxrZXl3b3JkPmlsLTEtYmV0YTwva2V5d29y
ZD48a2V5d29yZD5zaWduYWw8L2tleXdvcmQ+PC9rZXl3b3Jkcz48ZGF0ZXM+PHllYXI+MjAxOTwv
eWVhcj48cHViLWRhdGVzPjxkYXRlPk9jdDwvZGF0ZT48L3B1Yi1kYXRlcz48L2RhdGVzPjxpc2Ju
PjAxOTMtMTg1NzwvaXNibj48YWNjZXNzaW9uLW51bT5XT1M6MDAwNDkwNTQyNjAwMDAyPC9hY2Nl
c3Npb24tbnVtPjx1cmxzPjxyZWxhdGVkLXVybHM+PHVybD4mbHQ7R28gdG8gSVNJJmd0OzovL1dP
UzowMDA0OTA1NDI2MDAwMDI8L3VybD48L3JlbGF0ZWQtdXJscz48L3VybHM+PGVsZWN0cm9uaWMt
cmVzb3VyY2UtbnVtPjEwLjExNTIvYWpwZ2kuMDAwNTQuMjAxOTwvZWxlY3Ryb25pYy1yZXNvdXJj
ZS1udW0+PGxhbmd1YWdlPkVuZ2xpc2g8L2xhbmd1YWdlPjwvcmVjb3JkPjwvQ2l0ZT48L0VuZE5v
dGU+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B17E8" w:rsidRPr="00285EC0">
        <w:rPr>
          <w:rFonts w:ascii="Book Antiqua" w:eastAsia="宋体" w:hAnsi="Book Antiqua"/>
          <w:lang w:val="en-US"/>
        </w:rPr>
      </w:r>
      <w:r w:rsidR="004B17E8"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3</w:t>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4</w:t>
      </w:r>
      <w:r w:rsidR="002C3308" w:rsidRPr="00285EC0">
        <w:rPr>
          <w:rFonts w:ascii="Book Antiqua" w:eastAsia="宋体" w:hAnsi="Book Antiqua"/>
          <w:noProof/>
          <w:vertAlign w:val="superscript"/>
          <w:lang w:val="en-US"/>
        </w:rPr>
        <w:t>]</w:t>
      </w:r>
      <w:r w:rsidR="004B17E8" w:rsidRPr="00285EC0">
        <w:rPr>
          <w:rFonts w:ascii="Book Antiqua" w:eastAsia="宋体" w:hAnsi="Book Antiqua"/>
          <w:lang w:val="en-US"/>
        </w:rPr>
        <w:fldChar w:fldCharType="end"/>
      </w:r>
      <w:r w:rsidR="004B17E8" w:rsidRPr="00285EC0">
        <w:rPr>
          <w:rFonts w:ascii="Book Antiqua" w:eastAsia="宋体" w:hAnsi="Book Antiqua"/>
          <w:lang w:val="en-US"/>
        </w:rPr>
        <w:t xml:space="preserve">. </w:t>
      </w:r>
      <w:r w:rsidR="00B07AC6" w:rsidRPr="00B07AC6">
        <w:rPr>
          <w:rFonts w:ascii="Book Antiqua" w:eastAsia="Calibri" w:hAnsi="Book Antiqua"/>
          <w:lang w:eastAsia="en-US"/>
        </w:rPr>
        <w:t>Pyruvate kinase muscle isozyme M2</w:t>
      </w:r>
      <w:r w:rsidR="004B17E8" w:rsidRPr="00285EC0">
        <w:rPr>
          <w:rFonts w:ascii="Book Antiqua" w:eastAsia="Calibri" w:hAnsi="Book Antiqua"/>
          <w:lang w:eastAsia="en-US"/>
        </w:rPr>
        <w:t xml:space="preserve"> is a rate limiting glycolytic enzyme that catalyzes the final step in glycolysis</w:t>
      </w:r>
      <w:r w:rsidR="004B17E8" w:rsidRPr="00285EC0">
        <w:rPr>
          <w:rFonts w:ascii="Book Antiqua" w:eastAsia="Calibri" w:hAnsi="Book Antiqua"/>
          <w:lang w:eastAsia="en-US"/>
        </w:rPr>
        <w:fldChar w:fldCharType="begin">
          <w:fldData xml:space="preserve">PEVuZE5vdGU+PENpdGU+PEF1dGhvcj5DaGVuPC9BdXRob3I+PFllYXI+MjAxNDwvWWVhcj48UmVj
TnVtPjg4MjwvUmVjTnVtPjxEaXNwbGF5VGV4dD48c3R5bGUgZmFjZT0ic3VwZXJzY3JpcHQiPlsx
NTZdPC9zdHlsZT48L0Rpc3BsYXlUZXh0PjxyZWNvcmQ+PHJlYy1udW1iZXI+ODgyPC9yZWMtbnVt
YmVyPjxmb3JlaWduLWtleXM+PGtleSBhcHA9IkVOIiBkYi1pZD0iOXIwZnR6MGZodjI1c3JleDV6
cXZhMGZtdndhYWRleHM1cGZzIiB0aW1lc3RhbXA9IjE1NTI0NTU0ODAiPjg4Mjwva2V5PjwvZm9y
ZWlnbi1rZXlzPjxyZWYtdHlwZSBuYW1lPSJKb3VybmFsIEFydGljbGUiPjE3PC9yZWYtdHlwZT48
Y29udHJpYnV0b3JzPjxhdXRob3JzPjxhdXRob3I+Q2hlbiwgTC48L2F1dGhvcj48YXV0aG9yPlNo
aSwgWS48L2F1dGhvcj48YXV0aG9yPkxpdSwgUy48L2F1dGhvcj48YXV0aG9yPkNhbywgWS48L2F1
dGhvcj48YXV0aG9yPldhbmcsIFguPC9hdXRob3I+PGF1dGhvcj5UYW8sIFkuIEcuPC9hdXRob3I+
PC9hdXRob3JzPjwvY29udHJpYnV0b3JzPjxhdXRoLWFkZHJlc3M+Q2VudCBTIFVuaXYsIENhbmMg
UmVzIEluc3QsIENoYW5nc2hhIDQxMDA3OCwgSHVuYW4sIFBlb3BsZXMgUiBDaGluYSYjeEQ7TWlu
aXN0IEVkdWMsIEtleSBMYWIgQ2FyY2lub2dlbmVzaXMgJmFtcDsgQ2FuYyBJbnZhcywgQ2hhbmdz
aGEgNDEwMDc4LCBIdW5hbiwgUGVvcGxlcyBSIENoaW5hJiN4RDtNaW5pc3QgSGx0aCwgS2V5IExh
YiBDYXJjaW5vZ2VuZXNpcywgQ2hhbmdzaGEgNDEwMDc4LCBIdW5hbiwgUGVvcGxlcyBSIENoaW5h
JiN4RDtDZW50IFMgVW5pdiwgWGlhbmd5YSBIb3NwLCBNZWQgUmVzIEN0ciwgQ2hhbmdzaGEgNDEw
MDA4LCBIdW5hbiwgUGVvcGxlcyBSIENoaW5hJiN4RDtDZW50IFMgVW5pdiwgWGlhbmd5YSBIb3Nw
IDIsIERlcHQgVGhvcmFjIFN1cmcsIENoYW5nc2hhIDQxMDAxMSwgSHVuYW4sIFBlb3BsZXMgUiBD
aGluYTwvYXV0aC1hZGRyZXNzPjx0aXRsZXM+PHRpdGxlPlBLTTI6IFRoZSBUaHJlYWQgTGlua2lu
ZyBFbmVyZ3kgTWV0YWJvbGlzbSBSZXByb2dyYW1taW5nIHdpdGggRXBpZ2VuZXRpY3MgaW4gQ2Fu
Y2VyPC90aXRsZT48c2Vjb25kYXJ5LXRpdGxlPkludGVybmF0aW9uYWwgSm91cm5hbCBvZiBNb2xl
Y3VsYXIgU2NpZW5jZXM8L3NlY29uZGFyeS10aXRsZT48YWx0LXRpdGxlPkludCBKIE1vbCBTY2k8
L2FsdC10aXRsZT48L3RpdGxlcz48cGVyaW9kaWNhbD48ZnVsbC10aXRsZT5JbnRlcm5hdGlvbmFs
IEpvdXJuYWwgb2YgTW9sZWN1bGFyIFNjaWVuY2VzPC9mdWxsLXRpdGxlPjxhYmJyLTE+SW50IEog
TW9sIFNjaTwvYWJici0xPjwvcGVyaW9kaWNhbD48YWx0LXBlcmlvZGljYWw+PGZ1bGwtdGl0bGU+
SW50ZXJuYXRpb25hbCBKb3VybmFsIG9mIE1vbGVjdWxhciBTY2llbmNlczwvZnVsbC10aXRsZT48
YWJici0xPkludCBKIE1vbCBTY2k8L2FiYnItMT48L2FsdC1wZXJpb2RpY2FsPjxwYWdlcz4xMTQz
NS0xMTQ0NTwvcGFnZXM+PHZvbHVtZT4xNTwvdm9sdW1lPjxudW1iZXI+NzwvbnVtYmVyPjxrZXl3
b3Jkcz48a2V5d29yZD5wa20yIChweXJ1dmF0ZSBraW5hc2UgbTIpPC9rZXl3b3JkPjxrZXl3b3Jk
Pm1ldGFib2xpYyByZXByb2dyYW1taW5nPC9rZXl3b3JkPjxrZXl3b3JkPmVwaWdlbmV0aWNzPC9r
ZXl3b3JkPjxrZXl3b3JkPmNocm9tYXRpbiByZW1vZGVsaW5nPC9rZXl3b3JkPjxrZXl3b3JkPnB5
cnV2YXRlLWtpbmFzZSBtMjwva2V5d29yZD48a2V5d29yZD5ybmEtcG9seW1lcmFzZS1paTwva2V5
d29yZD48a2V5d29yZD5nbHVjb3NlLW1ldGFib2xpc208L2tleXdvcmQ+PGtleXdvcmQ+Z2Vub21l
LXdpZGU8L2tleXdvcmQ+PGtleXdvcmQ+Y29udHJpYnV0ZXM8L2tleXdvcmQ+PGtleXdvcmQ+Y29h
Y3RpdmF0b3I8L2tleXdvcmQ+PGtleXdvcmQ+bW9kdWxhdGlvbjwva2V5d29yZD48a2V5d29yZD5s
YW5kc2NhcGU8L2tleXdvcmQ+PGtleXdvcmQ+ZXBpZ2Vub21lPC9rZXl3b3JkPjxrZXl3b3JkPnZh
cmlhbnQ8L2tleXdvcmQ+PC9rZXl3b3Jkcz48ZGF0ZXM+PHllYXI+MjAxNDwveWVhcj48cHViLWRh
dGVzPjxkYXRlPkp1bDwvZGF0ZT48L3B1Yi1kYXRlcz48L2RhdGVzPjxpc2JuPjE0MjItMDA2Nzwv
aXNibj48YWNjZXNzaW9uLW51bT5XT1M6MDAwMzQwMDM4NTAwMDE1PC9hY2Nlc3Npb24tbnVtPjx1
cmxzPjxyZWxhdGVkLXVybHM+PHVybD4mbHQ7R28gdG8gSVNJJmd0OzovL1dPUzowMDAzNDAwMzg1
MDAwMTU8L3VybD48L3JlbGF0ZWQtdXJscz48L3VybHM+PGVsZWN0cm9uaWMtcmVzb3VyY2UtbnVt
PjEwLjMzOTAvaWptczE1MDcxMTQzNTwvZWxlY3Ryb25pYy1yZXNvdXJjZS1udW0+PGxhbmd1YWdl
PkVuZ2xpc2g8L2xhbmd1YWdlPjwvcmVjb3JkPjwvQ2l0ZT48L0VuZE5vdGU+
</w:fldData>
        </w:fldChar>
      </w:r>
      <w:r w:rsidR="002C3308" w:rsidRPr="00285EC0">
        <w:rPr>
          <w:rFonts w:ascii="Book Antiqua" w:eastAsia="Calibri" w:hAnsi="Book Antiqua"/>
          <w:lang w:eastAsia="en-US"/>
        </w:rPr>
        <w:instrText xml:space="preserve"> ADDIN EN.CITE </w:instrText>
      </w:r>
      <w:r w:rsidR="002C3308" w:rsidRPr="00285EC0">
        <w:rPr>
          <w:rFonts w:ascii="Book Antiqua" w:eastAsia="Calibri" w:hAnsi="Book Antiqua"/>
          <w:lang w:eastAsia="en-US"/>
        </w:rPr>
        <w:fldChar w:fldCharType="begin">
          <w:fldData xml:space="preserve">PEVuZE5vdGU+PENpdGU+PEF1dGhvcj5DaGVuPC9BdXRob3I+PFllYXI+MjAxNDwvWWVhcj48UmVj
TnVtPjg4MjwvUmVjTnVtPjxEaXNwbGF5VGV4dD48c3R5bGUgZmFjZT0ic3VwZXJzY3JpcHQiPlsx
NTZdPC9zdHlsZT48L0Rpc3BsYXlUZXh0PjxyZWNvcmQ+PHJlYy1udW1iZXI+ODgyPC9yZWMtbnVt
YmVyPjxmb3JlaWduLWtleXM+PGtleSBhcHA9IkVOIiBkYi1pZD0iOXIwZnR6MGZodjI1c3JleDV6
cXZhMGZtdndhYWRleHM1cGZzIiB0aW1lc3RhbXA9IjE1NTI0NTU0ODAiPjg4Mjwva2V5PjwvZm9y
ZWlnbi1rZXlzPjxyZWYtdHlwZSBuYW1lPSJKb3VybmFsIEFydGljbGUiPjE3PC9yZWYtdHlwZT48
Y29udHJpYnV0b3JzPjxhdXRob3JzPjxhdXRob3I+Q2hlbiwgTC48L2F1dGhvcj48YXV0aG9yPlNo
aSwgWS48L2F1dGhvcj48YXV0aG9yPkxpdSwgUy48L2F1dGhvcj48YXV0aG9yPkNhbywgWS48L2F1
dGhvcj48YXV0aG9yPldhbmcsIFguPC9hdXRob3I+PGF1dGhvcj5UYW8sIFkuIEcuPC9hdXRob3I+
PC9hdXRob3JzPjwvY29udHJpYnV0b3JzPjxhdXRoLWFkZHJlc3M+Q2VudCBTIFVuaXYsIENhbmMg
UmVzIEluc3QsIENoYW5nc2hhIDQxMDA3OCwgSHVuYW4sIFBlb3BsZXMgUiBDaGluYSYjeEQ7TWlu
aXN0IEVkdWMsIEtleSBMYWIgQ2FyY2lub2dlbmVzaXMgJmFtcDsgQ2FuYyBJbnZhcywgQ2hhbmdz
aGEgNDEwMDc4LCBIdW5hbiwgUGVvcGxlcyBSIENoaW5hJiN4RDtNaW5pc3QgSGx0aCwgS2V5IExh
YiBDYXJjaW5vZ2VuZXNpcywgQ2hhbmdzaGEgNDEwMDc4LCBIdW5hbiwgUGVvcGxlcyBSIENoaW5h
JiN4RDtDZW50IFMgVW5pdiwgWGlhbmd5YSBIb3NwLCBNZWQgUmVzIEN0ciwgQ2hhbmdzaGEgNDEw
MDA4LCBIdW5hbiwgUGVvcGxlcyBSIENoaW5hJiN4RDtDZW50IFMgVW5pdiwgWGlhbmd5YSBIb3Nw
IDIsIERlcHQgVGhvcmFjIFN1cmcsIENoYW5nc2hhIDQxMDAxMSwgSHVuYW4sIFBlb3BsZXMgUiBD
aGluYTwvYXV0aC1hZGRyZXNzPjx0aXRsZXM+PHRpdGxlPlBLTTI6IFRoZSBUaHJlYWQgTGlua2lu
ZyBFbmVyZ3kgTWV0YWJvbGlzbSBSZXByb2dyYW1taW5nIHdpdGggRXBpZ2VuZXRpY3MgaW4gQ2Fu
Y2VyPC90aXRsZT48c2Vjb25kYXJ5LXRpdGxlPkludGVybmF0aW9uYWwgSm91cm5hbCBvZiBNb2xl
Y3VsYXIgU2NpZW5jZXM8L3NlY29uZGFyeS10aXRsZT48YWx0LXRpdGxlPkludCBKIE1vbCBTY2k8
L2FsdC10aXRsZT48L3RpdGxlcz48cGVyaW9kaWNhbD48ZnVsbC10aXRsZT5JbnRlcm5hdGlvbmFs
IEpvdXJuYWwgb2YgTW9sZWN1bGFyIFNjaWVuY2VzPC9mdWxsLXRpdGxlPjxhYmJyLTE+SW50IEog
TW9sIFNjaTwvYWJici0xPjwvcGVyaW9kaWNhbD48YWx0LXBlcmlvZGljYWw+PGZ1bGwtdGl0bGU+
SW50ZXJuYXRpb25hbCBKb3VybmFsIG9mIE1vbGVjdWxhciBTY2llbmNlczwvZnVsbC10aXRsZT48
YWJici0xPkludCBKIE1vbCBTY2k8L2FiYnItMT48L2FsdC1wZXJpb2RpY2FsPjxwYWdlcz4xMTQz
NS0xMTQ0NTwvcGFnZXM+PHZvbHVtZT4xNTwvdm9sdW1lPjxudW1iZXI+NzwvbnVtYmVyPjxrZXl3
b3Jkcz48a2V5d29yZD5wa20yIChweXJ1dmF0ZSBraW5hc2UgbTIpPC9rZXl3b3JkPjxrZXl3b3Jk
Pm1ldGFib2xpYyByZXByb2dyYW1taW5nPC9rZXl3b3JkPjxrZXl3b3JkPmVwaWdlbmV0aWNzPC9r
ZXl3b3JkPjxrZXl3b3JkPmNocm9tYXRpbiByZW1vZGVsaW5nPC9rZXl3b3JkPjxrZXl3b3JkPnB5
cnV2YXRlLWtpbmFzZSBtMjwva2V5d29yZD48a2V5d29yZD5ybmEtcG9seW1lcmFzZS1paTwva2V5
d29yZD48a2V5d29yZD5nbHVjb3NlLW1ldGFib2xpc208L2tleXdvcmQ+PGtleXdvcmQ+Z2Vub21l
LXdpZGU8L2tleXdvcmQ+PGtleXdvcmQ+Y29udHJpYnV0ZXM8L2tleXdvcmQ+PGtleXdvcmQ+Y29h
Y3RpdmF0b3I8L2tleXdvcmQ+PGtleXdvcmQ+bW9kdWxhdGlvbjwva2V5d29yZD48a2V5d29yZD5s
YW5kc2NhcGU8L2tleXdvcmQ+PGtleXdvcmQ+ZXBpZ2Vub21lPC9rZXl3b3JkPjxrZXl3b3JkPnZh
cmlhbnQ8L2tleXdvcmQ+PC9rZXl3b3Jkcz48ZGF0ZXM+PHllYXI+MjAxNDwveWVhcj48cHViLWRh
dGVzPjxkYXRlPkp1bDwvZGF0ZT48L3B1Yi1kYXRlcz48L2RhdGVzPjxpc2JuPjE0MjItMDA2Nzwv
aXNibj48YWNjZXNzaW9uLW51bT5XT1M6MDAwMzQwMDM4NTAwMDE1PC9hY2Nlc3Npb24tbnVtPjx1
cmxzPjxyZWxhdGVkLXVybHM+PHVybD4mbHQ7R28gdG8gSVNJJmd0OzovL1dPUzowMDAzNDAwMzg1
MDAwMTU8L3VybD48L3JlbGF0ZWQtdXJscz48L3VybHM+PGVsZWN0cm9uaWMtcmVzb3VyY2UtbnVt
PjEwLjMzOTAvaWptczE1MDcxMTQzNTwvZWxlY3Ryb25pYy1yZXNvdXJjZS1udW0+PGxhbmd1YWdl
PkVuZ2xpc2g8L2xhbmd1YWdlPjwvcmVjb3JkPjwvQ2l0ZT48L0VuZE5vdGU+
</w:fldData>
        </w:fldChar>
      </w:r>
      <w:r w:rsidR="002C3308" w:rsidRPr="00285EC0">
        <w:rPr>
          <w:rFonts w:ascii="Book Antiqua" w:eastAsia="Calibri" w:hAnsi="Book Antiqua"/>
          <w:lang w:eastAsia="en-US"/>
        </w:rPr>
        <w:instrText xml:space="preserve"> ADDIN EN.CITE.DATA </w:instrText>
      </w:r>
      <w:r w:rsidR="002C3308" w:rsidRPr="00285EC0">
        <w:rPr>
          <w:rFonts w:ascii="Book Antiqua" w:eastAsia="Calibri" w:hAnsi="Book Antiqua"/>
          <w:lang w:eastAsia="en-US"/>
        </w:rPr>
      </w:r>
      <w:r w:rsidR="002C3308" w:rsidRPr="00285EC0">
        <w:rPr>
          <w:rFonts w:ascii="Book Antiqua" w:eastAsia="Calibri" w:hAnsi="Book Antiqua"/>
          <w:lang w:eastAsia="en-US"/>
        </w:rPr>
        <w:fldChar w:fldCharType="end"/>
      </w:r>
      <w:r w:rsidR="004B17E8" w:rsidRPr="00285EC0">
        <w:rPr>
          <w:rFonts w:ascii="Book Antiqua" w:eastAsia="Calibri" w:hAnsi="Book Antiqua"/>
          <w:lang w:eastAsia="en-US"/>
        </w:rPr>
      </w:r>
      <w:r w:rsidR="004B17E8"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[15</w:t>
      </w:r>
      <w:r w:rsidR="006E66A9">
        <w:rPr>
          <w:rFonts w:ascii="Book Antiqua" w:eastAsia="Calibri" w:hAnsi="Book Antiqua"/>
          <w:noProof/>
          <w:vertAlign w:val="superscript"/>
          <w:lang w:eastAsia="en-US"/>
        </w:rPr>
        <w:t>5</w:t>
      </w:r>
      <w:r w:rsidR="002C3308" w:rsidRPr="00285EC0">
        <w:rPr>
          <w:rFonts w:ascii="Book Antiqua" w:eastAsia="Calibri" w:hAnsi="Book Antiqua"/>
          <w:noProof/>
          <w:vertAlign w:val="superscript"/>
          <w:lang w:eastAsia="en-US"/>
        </w:rPr>
        <w:t>]</w:t>
      </w:r>
      <w:r w:rsidR="004B17E8" w:rsidRPr="00285EC0">
        <w:rPr>
          <w:rFonts w:ascii="Book Antiqua" w:eastAsia="Calibri" w:hAnsi="Book Antiqua"/>
          <w:lang w:eastAsia="en-US"/>
        </w:rPr>
        <w:fldChar w:fldCharType="end"/>
      </w:r>
      <w:r w:rsidR="004B17E8" w:rsidRPr="00285EC0">
        <w:rPr>
          <w:rFonts w:ascii="Book Antiqua" w:eastAsia="Calibri" w:hAnsi="Book Antiqua"/>
          <w:lang w:eastAsia="en-US"/>
        </w:rPr>
        <w:t xml:space="preserve"> and </w:t>
      </w:r>
      <w:r w:rsidR="001D1A31" w:rsidRPr="00285EC0">
        <w:rPr>
          <w:rFonts w:ascii="Book Antiqua" w:eastAsia="宋体" w:hAnsi="Book Antiqua"/>
          <w:lang w:val="en-US"/>
        </w:rPr>
        <w:t>promotes NLRP3 and AIM2 inflammasome activation</w:t>
      </w:r>
      <w:r w:rsidR="00F94DD0" w:rsidRPr="00285EC0">
        <w:rPr>
          <w:rFonts w:ascii="Book Antiqua" w:eastAsia="宋体" w:hAnsi="Book Antiqua"/>
          <w:lang w:val="en-US"/>
        </w:rPr>
        <w:t xml:space="preserve"> in macrop</w:t>
      </w:r>
      <w:r w:rsidR="00F343F1" w:rsidRPr="00285EC0">
        <w:rPr>
          <w:rFonts w:ascii="Book Antiqua" w:eastAsia="宋体" w:hAnsi="Book Antiqua"/>
          <w:lang w:val="en-US"/>
        </w:rPr>
        <w:t>ha</w:t>
      </w:r>
      <w:r w:rsidR="00F94DD0" w:rsidRPr="00285EC0">
        <w:rPr>
          <w:rFonts w:ascii="Book Antiqua" w:eastAsia="宋体" w:hAnsi="Book Antiqua"/>
          <w:lang w:val="en-US"/>
        </w:rPr>
        <w:t>ges</w:t>
      </w:r>
      <w:r w:rsidR="004B17E8" w:rsidRPr="00285EC0">
        <w:rPr>
          <w:rFonts w:ascii="Book Antiqua" w:eastAsia="宋体" w:hAnsi="Book Antiqua"/>
          <w:lang w:val="en-US"/>
        </w:rPr>
        <w:fldChar w:fldCharType="begin">
          <w:fldData xml:space="preserve">PEVuZE5vdGU+PENpdGU+PEF1dGhvcj5YaWU8L0F1dGhvcj48WWVhcj4yMDE2PC9ZZWFyPjxSZWNO
dW0+MjA3MjwvUmVjTnVtPjxEaXNwbGF5VGV4dD48c3R5bGUgZmFjZT0ic3VwZXJzY3JpcHQiPlsx
NTddPC9zdHlsZT48L0Rpc3BsYXlUZXh0PjxyZWNvcmQ+PHJlYy1udW1iZXI+MjA3MjwvcmVjLW51
bWJlcj48Zm9yZWlnbi1rZXlzPjxrZXkgYXBwPSJFTiIgZGItaWQ9IjlyMGZ0ejBmaHYyNXNyZXg1
enF2YTBmbXZ3YWFkZXhzNXBmcyIgdGltZXN0YW1wPSIxNTc2MDMwNzc4Ij4yMDcyPC9rZXk+PC9m
b3JlaWduLWtleXM+PHJlZi10eXBlIG5hbWU9IkpvdXJuYWwgQXJ0aWNsZSI+MTc8L3JlZi10eXBl
Pjxjb250cmlidXRvcnM+PGF1dGhvcnM+PGF1dGhvcj5YaWUsIE0uPC9hdXRob3I+PGF1dGhvcj5Z
dSwgWS48L2F1dGhvcj48YXV0aG9yPkthbmcsIFIuPC9hdXRob3I+PGF1dGhvcj5aaHUsIFMuPC9h
dXRob3I+PGF1dGhvcj5ZYW5nLCBMLiBDLjwvYXV0aG9yPjxhdXRob3I+WmVuZywgTC48L2F1dGhv
cj48YXV0aG9yPlN1biwgWC4gRi48L2F1dGhvcj48YXV0aG9yPllhbmcsIE0uIEguPC9hdXRob3I+
PGF1dGhvcj5CaWxsaWFyLCBULiBSLjwvYXV0aG9yPjxhdXRob3I+V2FuZywgSC4gQy48L2F1dGhv
cj48YXV0aG9yPkNhbywgTC4gWi48L2F1dGhvcj48YXV0aG9yPkppYW5nLCBKLiBYLjwvYXV0aG9y
PjxhdXRob3I+VGFuZywgRC4gTC48L2F1dGhvcj48L2F1dGhvcnM+PC9jb250cmlidXRvcnM+PGF1
dGgtYWRkcmVzcz5DZW50IFMgVW5pdiwgWGlhbmd5YSBIb3NwLCBEZXB0IFBlZGlhdCwgQ2hhbmdz
aGEgNDEwMDA4LCBIdW5hbiwgUGVvcGxlcyBSIENoaW5hJiN4RDtVbml2IFBpdHRzYnVyZ2gsIERl
cHQgU3VyZywgUGl0dHNidXJnaCwgUEEgMTUyMTkgVVNBJiN4RDtHdWFuZ3pob3UgTWVkIFVuaXYs
IEN0ciBEQU1QIEJpb2wsIEFmZmlsaWF0ZWQgSG9zcCAzLCBHdWFuZ3pob3UgNTEwNTEwLCBHdWFu
Z2RvbmcsIFBlb3BsZXMgUiBDaGluYSYjeEQ7VGhpcmQgTWlsIE1lZCBVbml2LCBTdGF0ZSBLZXkg
TGFiIFRyYXVtYSBCdXJucyAmYW1wOyBDb21iaW5lZCBJbmp1cnksIFJlcyBJbnN0IFRyYWZmIE1l
ZCBQZW9wbGVzIExpYmVyYXQgQXJteSwgUmVzIEluc3QgU3VyZyxEYXBpbmcgSG9zcCwgQ2hvbmdx
aW5nIDQwMDA0MiwgUGVvcGxlcyBSIENoaW5hJiN4RDtGZWluc3RlaW4gSW5zdCBNZWQgUmVzLCBM
YWIgRW1lcmdlbmN5IE1lZCwgTWFuaGFzc2V0LCBOWSAxMTAzMCBVU0E8L2F1dGgtYWRkcmVzcz48
dGl0bGVzPjx0aXRsZT5QS00yLWRlcGVuZGVudCBnbHljb2x5c2lzIHByb21vdGVzIE5MUlAzIGFu
ZCBBSU0yIGluZmxhbW1hc29tZSBhY3RpdmF0aW9uPC90aXRsZT48c2Vjb25kYXJ5LXRpdGxlPk5h
dHVyZSBDb21tdW5pY2F0aW9uczwvc2Vjb25kYXJ5LXRpdGxlPjxhbHQtdGl0bGU+TmF0IENvbW11
bjwvYWx0LXRpdGxlPjwvdGl0bGVzPjxwZXJpb2RpY2FsPjxmdWxsLXRpdGxlPk5hdHVyZSBDb21t
dW5pY2F0aW9uczwvZnVsbC10aXRsZT48YWJici0xPk5hdCBDb21tdW48L2FiYnItMT48L3Blcmlv
ZGljYWw+PGFsdC1wZXJpb2RpY2FsPjxmdWxsLXRpdGxlPk5hdHVyZSBDb21tdW5pY2F0aW9uczwv
ZnVsbC10aXRsZT48YWJici0xPk5hdCBDb21tdW48L2FiYnItMT48L2FsdC1wZXJpb2RpY2FsPjx2
b2x1bWU+Nzwvdm9sdW1lPjxrZXl3b3Jkcz48a2V5d29yZD5weXJ1dmF0ZS1raW5hc2UgbTI8L2tl
eXdvcmQ+PGtleXdvcmQ+aWwtMS1iZXRhIHByb2R1Y3Rpb248L2tleXdvcmQ+PGtleXdvcmQ+aG1n
YjEgcmVsZWFzZTwva2V5d29yZD48a2V5d29yZD5pbnRyYWNlbGx1bGFyIGxwczwva2V5d29yZD48
a2V5d29yZD5pbm5hdGUgaW1tdW5pdHk8L2tleXdvcmQ+PGtleXdvcmQ+cGtyIGFjdGl2YXRpb248
L2tleXdvcmQ+PGtleXdvcmQ+c2VwdGljIHNob2NrPC9rZXl3b3JkPjxrZXl3b3JkPnNlcHNpczwv
a2V5d29yZD48a2V5d29yZD5tYWNyb3BoYWdlczwva2V5d29yZD48a2V5d29yZD5sYWN0YXRlPC9r
ZXl3b3JkPjwva2V5d29yZHM+PGRhdGVzPjx5ZWFyPjIwMTY8L3llYXI+PHB1Yi1kYXRlcz48ZGF0
ZT5PY3QgMjU8L2RhdGU+PC9wdWItZGF0ZXM+PC9kYXRlcz48aXNibj4yMDQxLTE3MjM8L2lzYm4+
PGFjY2Vzc2lvbi1udW0+V09TOjAwMDM4NjAwMjEwMDAwMTwvYWNjZXNzaW9uLW51bT48dXJscz48
cmVsYXRlZC11cmxzPjx1cmw+Jmx0O0dvIHRvIElTSSZndDs6Ly9XT1M6MDAwMzg2MDAyMTAwMDAx
PC91cmw+PC9yZWxhdGVkLXVybHM+PC91cmxzPjxlbGVjdHJvbmljLXJlc291cmNlLW51bT5BUlRO
IDEzMjgwJiN4RDsxMC4xMDM4L25jb21tczEzMjgwPC9lbGVjdHJvbmljLXJlc291cmNlLW51bT48
bGFuZ3VhZ2U+RW5nbGlzaDwvbGFuZ3VhZ2U+PC9yZWNvcmQ+PC9DaXRlPjwvRW5kTm90ZT5=
</w:fldData>
        </w:fldChar>
      </w:r>
      <w:r w:rsidR="002C3308" w:rsidRPr="00285EC0">
        <w:rPr>
          <w:rFonts w:ascii="Book Antiqua" w:eastAsia="宋体" w:hAnsi="Book Antiqua"/>
          <w:lang w:val="en-US"/>
        </w:rPr>
        <w:instrText xml:space="preserve"> ADDIN EN.CITE </w:instrText>
      </w:r>
      <w:r w:rsidR="002C3308" w:rsidRPr="00285EC0">
        <w:rPr>
          <w:rFonts w:ascii="Book Antiqua" w:eastAsia="宋体" w:hAnsi="Book Antiqua"/>
          <w:lang w:val="en-US"/>
        </w:rPr>
        <w:fldChar w:fldCharType="begin">
          <w:fldData xml:space="preserve">PEVuZE5vdGU+PENpdGU+PEF1dGhvcj5YaWU8L0F1dGhvcj48WWVhcj4yMDE2PC9ZZWFyPjxSZWNO
dW0+MjA3MjwvUmVjTnVtPjxEaXNwbGF5VGV4dD48c3R5bGUgZmFjZT0ic3VwZXJzY3JpcHQiPlsx
NTddPC9zdHlsZT48L0Rpc3BsYXlUZXh0PjxyZWNvcmQ+PHJlYy1udW1iZXI+MjA3MjwvcmVjLW51
bWJlcj48Zm9yZWlnbi1rZXlzPjxrZXkgYXBwPSJFTiIgZGItaWQ9IjlyMGZ0ejBmaHYyNXNyZXg1
enF2YTBmbXZ3YWFkZXhzNXBmcyIgdGltZXN0YW1wPSIxNTc2MDMwNzc4Ij4yMDcyPC9rZXk+PC9m
b3JlaWduLWtleXM+PHJlZi10eXBlIG5hbWU9IkpvdXJuYWwgQXJ0aWNsZSI+MTc8L3JlZi10eXBl
Pjxjb250cmlidXRvcnM+PGF1dGhvcnM+PGF1dGhvcj5YaWUsIE0uPC9hdXRob3I+PGF1dGhvcj5Z
dSwgWS48L2F1dGhvcj48YXV0aG9yPkthbmcsIFIuPC9hdXRob3I+PGF1dGhvcj5aaHUsIFMuPC9h
dXRob3I+PGF1dGhvcj5ZYW5nLCBMLiBDLjwvYXV0aG9yPjxhdXRob3I+WmVuZywgTC48L2F1dGhv
cj48YXV0aG9yPlN1biwgWC4gRi48L2F1dGhvcj48YXV0aG9yPllhbmcsIE0uIEguPC9hdXRob3I+
PGF1dGhvcj5CaWxsaWFyLCBULiBSLjwvYXV0aG9yPjxhdXRob3I+V2FuZywgSC4gQy48L2F1dGhv
cj48YXV0aG9yPkNhbywgTC4gWi48L2F1dGhvcj48YXV0aG9yPkppYW5nLCBKLiBYLjwvYXV0aG9y
PjxhdXRob3I+VGFuZywgRC4gTC48L2F1dGhvcj48L2F1dGhvcnM+PC9jb250cmlidXRvcnM+PGF1
dGgtYWRkcmVzcz5DZW50IFMgVW5pdiwgWGlhbmd5YSBIb3NwLCBEZXB0IFBlZGlhdCwgQ2hhbmdz
aGEgNDEwMDA4LCBIdW5hbiwgUGVvcGxlcyBSIENoaW5hJiN4RDtVbml2IFBpdHRzYnVyZ2gsIERl
cHQgU3VyZywgUGl0dHNidXJnaCwgUEEgMTUyMTkgVVNBJiN4RDtHdWFuZ3pob3UgTWVkIFVuaXYs
IEN0ciBEQU1QIEJpb2wsIEFmZmlsaWF0ZWQgSG9zcCAzLCBHdWFuZ3pob3UgNTEwNTEwLCBHdWFu
Z2RvbmcsIFBlb3BsZXMgUiBDaGluYSYjeEQ7VGhpcmQgTWlsIE1lZCBVbml2LCBTdGF0ZSBLZXkg
TGFiIFRyYXVtYSBCdXJucyAmYW1wOyBDb21iaW5lZCBJbmp1cnksIFJlcyBJbnN0IFRyYWZmIE1l
ZCBQZW9wbGVzIExpYmVyYXQgQXJteSwgUmVzIEluc3QgU3VyZyxEYXBpbmcgSG9zcCwgQ2hvbmdx
aW5nIDQwMDA0MiwgUGVvcGxlcyBSIENoaW5hJiN4RDtGZWluc3RlaW4gSW5zdCBNZWQgUmVzLCBM
YWIgRW1lcmdlbmN5IE1lZCwgTWFuaGFzc2V0LCBOWSAxMTAzMCBVU0E8L2F1dGgtYWRkcmVzcz48
dGl0bGVzPjx0aXRsZT5QS00yLWRlcGVuZGVudCBnbHljb2x5c2lzIHByb21vdGVzIE5MUlAzIGFu
ZCBBSU0yIGluZmxhbW1hc29tZSBhY3RpdmF0aW9uPC90aXRsZT48c2Vjb25kYXJ5LXRpdGxlPk5h
dHVyZSBDb21tdW5pY2F0aW9uczwvc2Vjb25kYXJ5LXRpdGxlPjxhbHQtdGl0bGU+TmF0IENvbW11
bjwvYWx0LXRpdGxlPjwvdGl0bGVzPjxwZXJpb2RpY2FsPjxmdWxsLXRpdGxlPk5hdHVyZSBDb21t
dW5pY2F0aW9uczwvZnVsbC10aXRsZT48YWJici0xPk5hdCBDb21tdW48L2FiYnItMT48L3Blcmlv
ZGljYWw+PGFsdC1wZXJpb2RpY2FsPjxmdWxsLXRpdGxlPk5hdHVyZSBDb21tdW5pY2F0aW9uczwv
ZnVsbC10aXRsZT48YWJici0xPk5hdCBDb21tdW48L2FiYnItMT48L2FsdC1wZXJpb2RpY2FsPjx2
b2x1bWU+Nzwvdm9sdW1lPjxrZXl3b3Jkcz48a2V5d29yZD5weXJ1dmF0ZS1raW5hc2UgbTI8L2tl
eXdvcmQ+PGtleXdvcmQ+aWwtMS1iZXRhIHByb2R1Y3Rpb248L2tleXdvcmQ+PGtleXdvcmQ+aG1n
YjEgcmVsZWFzZTwva2V5d29yZD48a2V5d29yZD5pbnRyYWNlbGx1bGFyIGxwczwva2V5d29yZD48
a2V5d29yZD5pbm5hdGUgaW1tdW5pdHk8L2tleXdvcmQ+PGtleXdvcmQ+cGtyIGFjdGl2YXRpb248
L2tleXdvcmQ+PGtleXdvcmQ+c2VwdGljIHNob2NrPC9rZXl3b3JkPjxrZXl3b3JkPnNlcHNpczwv
a2V5d29yZD48a2V5d29yZD5tYWNyb3BoYWdlczwva2V5d29yZD48a2V5d29yZD5sYWN0YXRlPC9r
ZXl3b3JkPjwva2V5d29yZHM+PGRhdGVzPjx5ZWFyPjIwMTY8L3llYXI+PHB1Yi1kYXRlcz48ZGF0
ZT5PY3QgMjU8L2RhdGU+PC9wdWItZGF0ZXM+PC9kYXRlcz48aXNibj4yMDQxLTE3MjM8L2lzYm4+
PGFjY2Vzc2lvbi1udW0+V09TOjAwMDM4NjAwMjEwMDAwMTwvYWNjZXNzaW9uLW51bT48dXJscz48
cmVsYXRlZC11cmxzPjx1cmw+Jmx0O0dvIHRvIElTSSZndDs6Ly9XT1M6MDAwMzg2MDAyMTAwMDAx
PC91cmw+PC9yZWxhdGVkLXVybHM+PC91cmxzPjxlbGVjdHJvbmljLXJlc291cmNlLW51bT5BUlRO
IDEzMjgwJiN4RDsxMC4xMDM4L25jb21tczEzMjgwPC9lbGVjdHJvbmljLXJlc291cmNlLW51bT48
bGFuZ3VhZ2U+RW5nbGlzaDwvbGFuZ3VhZ2U+PC9yZWNvcmQ+PC9DaXRlPjwvRW5kTm90ZT5=
</w:fldData>
        </w:fldChar>
      </w:r>
      <w:r w:rsidR="002C3308" w:rsidRPr="00285EC0">
        <w:rPr>
          <w:rFonts w:ascii="Book Antiqua" w:eastAsia="宋体" w:hAnsi="Book Antiqua"/>
          <w:lang w:val="en-US"/>
        </w:rPr>
        <w:instrText xml:space="preserve"> ADDIN EN.CITE.DATA </w:instrText>
      </w:r>
      <w:r w:rsidR="002C3308" w:rsidRPr="00285EC0">
        <w:rPr>
          <w:rFonts w:ascii="Book Antiqua" w:eastAsia="宋体" w:hAnsi="Book Antiqua"/>
          <w:lang w:val="en-US"/>
        </w:rPr>
      </w:r>
      <w:r w:rsidR="002C3308" w:rsidRPr="00285EC0">
        <w:rPr>
          <w:rFonts w:ascii="Book Antiqua" w:eastAsia="宋体" w:hAnsi="Book Antiqua"/>
          <w:lang w:val="en-US"/>
        </w:rPr>
        <w:fldChar w:fldCharType="end"/>
      </w:r>
      <w:r w:rsidR="004B17E8" w:rsidRPr="00285EC0">
        <w:rPr>
          <w:rFonts w:ascii="Book Antiqua" w:eastAsia="宋体" w:hAnsi="Book Antiqua"/>
          <w:lang w:val="en-US"/>
        </w:rPr>
      </w:r>
      <w:r w:rsidR="004B17E8" w:rsidRPr="00285EC0">
        <w:rPr>
          <w:rFonts w:ascii="Book Antiqua" w:eastAsia="宋体" w:hAnsi="Book Antiqua"/>
          <w:lang w:val="en-US"/>
        </w:rPr>
        <w:fldChar w:fldCharType="separate"/>
      </w:r>
      <w:r w:rsidR="002C3308" w:rsidRPr="00285EC0">
        <w:rPr>
          <w:rFonts w:ascii="Book Antiqua" w:eastAsia="宋体" w:hAnsi="Book Antiqua"/>
          <w:noProof/>
          <w:vertAlign w:val="superscript"/>
          <w:lang w:val="en-US"/>
        </w:rPr>
        <w:t>[15</w:t>
      </w:r>
      <w:r w:rsidR="006E66A9">
        <w:rPr>
          <w:rFonts w:ascii="Book Antiqua" w:eastAsia="宋体" w:hAnsi="Book Antiqua"/>
          <w:noProof/>
          <w:vertAlign w:val="superscript"/>
          <w:lang w:val="en-US"/>
        </w:rPr>
        <w:t>6</w:t>
      </w:r>
      <w:r w:rsidR="002C3308" w:rsidRPr="00285EC0">
        <w:rPr>
          <w:rFonts w:ascii="Book Antiqua" w:eastAsia="宋体" w:hAnsi="Book Antiqua"/>
          <w:noProof/>
          <w:vertAlign w:val="superscript"/>
          <w:lang w:val="en-US"/>
        </w:rPr>
        <w:t>]</w:t>
      </w:r>
      <w:r w:rsidR="004B17E8" w:rsidRPr="00285EC0">
        <w:rPr>
          <w:rFonts w:ascii="Book Antiqua" w:eastAsia="宋体" w:hAnsi="Book Antiqua"/>
          <w:lang w:val="en-US"/>
        </w:rPr>
        <w:fldChar w:fldCharType="end"/>
      </w:r>
      <w:r w:rsidR="001D1A31" w:rsidRPr="00285EC0">
        <w:rPr>
          <w:rFonts w:ascii="Book Antiqua" w:eastAsia="宋体" w:hAnsi="Book Antiqua"/>
          <w:lang w:val="en-US"/>
        </w:rPr>
        <w:t xml:space="preserve"> </w:t>
      </w:r>
    </w:p>
    <w:p w14:paraId="600283E2" w14:textId="367016D5" w:rsidR="00D554FF" w:rsidRPr="00285EC0" w:rsidRDefault="00F343F1" w:rsidP="00BA721C">
      <w:pPr>
        <w:autoSpaceDE w:val="0"/>
        <w:autoSpaceDN w:val="0"/>
        <w:adjustRightInd w:val="0"/>
        <w:snapToGrid w:val="0"/>
        <w:spacing w:line="360" w:lineRule="auto"/>
        <w:ind w:firstLineChars="100" w:firstLine="240"/>
        <w:jc w:val="both"/>
        <w:rPr>
          <w:rFonts w:ascii="Book Antiqua" w:eastAsia="宋体" w:hAnsi="Book Antiqua"/>
          <w:lang w:val="en-US"/>
        </w:rPr>
      </w:pPr>
      <w:r w:rsidRPr="00285EC0">
        <w:rPr>
          <w:rFonts w:ascii="Book Antiqua" w:hAnsi="Book Antiqua"/>
          <w:color w:val="1C1D1E"/>
          <w:shd w:val="clear" w:color="auto" w:fill="FFFFFF"/>
        </w:rPr>
        <w:t xml:space="preserve">In a </w:t>
      </w:r>
      <w:r w:rsidR="00F94DD0" w:rsidRPr="00285EC0">
        <w:rPr>
          <w:rFonts w:ascii="Book Antiqua" w:hAnsi="Book Antiqua"/>
          <w:color w:val="1C1D1E"/>
          <w:shd w:val="clear" w:color="auto" w:fill="FFFFFF"/>
        </w:rPr>
        <w:t xml:space="preserve">recent study </w:t>
      </w:r>
      <w:r w:rsidR="00FC3710" w:rsidRPr="00285EC0">
        <w:rPr>
          <w:rFonts w:ascii="Book Antiqua" w:hAnsi="Book Antiqua"/>
          <w:color w:val="1C1D1E"/>
          <w:shd w:val="clear" w:color="auto" w:fill="FFFFFF"/>
        </w:rPr>
        <w:t xml:space="preserve">of </w:t>
      </w:r>
      <w:r w:rsidRPr="00285EC0">
        <w:rPr>
          <w:rFonts w:ascii="Book Antiqua" w:hAnsi="Book Antiqua"/>
          <w:color w:val="1C1D1E"/>
          <w:shd w:val="clear" w:color="auto" w:fill="FFFFFF"/>
        </w:rPr>
        <w:t>mice</w:t>
      </w:r>
      <w:r w:rsidR="00F94DD0" w:rsidRPr="00285EC0">
        <w:rPr>
          <w:rFonts w:ascii="Book Antiqua" w:hAnsi="Book Antiqua"/>
          <w:color w:val="1C1D1E"/>
          <w:shd w:val="clear" w:color="auto" w:fill="FFFFFF"/>
        </w:rPr>
        <w:t xml:space="preserve"> </w:t>
      </w:r>
      <w:r w:rsidR="00D7619A" w:rsidRPr="00285EC0">
        <w:rPr>
          <w:rFonts w:ascii="Book Antiqua" w:hAnsi="Book Antiqua"/>
          <w:color w:val="1C1D1E"/>
          <w:shd w:val="clear" w:color="auto" w:fill="FFFFFF"/>
        </w:rPr>
        <w:t xml:space="preserve">fed a MCD diet, miR-141 and miR-200c deficiency attenuated hepatic steatosis and inflammation </w:t>
      </w:r>
      <w:r w:rsidR="00ED6332" w:rsidRPr="00ED6332">
        <w:rPr>
          <w:rFonts w:ascii="Book Antiqua" w:hAnsi="Book Antiqua"/>
          <w:i/>
          <w:iCs/>
          <w:color w:val="1C1D1E"/>
          <w:shd w:val="clear" w:color="auto" w:fill="FFFFFF"/>
        </w:rPr>
        <w:t>via</w:t>
      </w:r>
      <w:r w:rsidR="00D7619A" w:rsidRPr="00285EC0">
        <w:rPr>
          <w:rFonts w:ascii="Book Antiqua" w:hAnsi="Book Antiqua"/>
          <w:color w:val="1C1D1E"/>
          <w:shd w:val="clear" w:color="auto" w:fill="FFFFFF"/>
        </w:rPr>
        <w:t xml:space="preserve"> multiple mechanisms including reprogramming of macrophages toward anti-inflammatory phenotype</w:t>
      </w:r>
      <w:r w:rsidR="00D7619A" w:rsidRPr="00285EC0">
        <w:rPr>
          <w:rFonts w:ascii="Book Antiqua" w:hAnsi="Book Antiqua"/>
          <w:color w:val="1C1D1E"/>
          <w:shd w:val="clear" w:color="auto" w:fill="FFFFFF"/>
        </w:rPr>
        <w:fldChar w:fldCharType="begin">
          <w:fldData xml:space="preserve">PEVuZE5vdGU+PENpdGU+PEF1dGhvcj5UcmFuPC9BdXRob3I+PFllYXI+MjAxNzwvWWVhcj48UmVj
TnVtPjE5NzY8L1JlY051bT48RGlzcGxheVRleHQ+PHN0eWxlIGZhY2U9InN1cGVyc2NyaXB0Ij5b
MTU4XTwvc3R5bGU+PC9EaXNwbGF5VGV4dD48cmVjb3JkPjxyZWMtbnVtYmVyPjE5NzY8L3JlYy1u
dW1iZXI+PGZvcmVpZ24ta2V5cz48a2V5IGFwcD0iRU4iIGRiLWlkPSI5cjBmdHowZmh2MjVzcmV4
NXpxdmEwZm12d2FhZGV4czVwZnMiIHRpbWVzdGFtcD0iMTU3NDczNDY2NiI+MTk3Njwva2V5Pjwv
Zm9yZWlnbi1rZXlzPjxyZWYtdHlwZSBuYW1lPSJKb3VybmFsIEFydGljbGUiPjE3PC9yZWYtdHlw
ZT48Y29udHJpYnV0b3JzPjxhdXRob3JzPjxhdXRob3I+VHJhbiwgTS48L2F1dGhvcj48YXV0aG9y
PkxlZSwgUy4gTS48L2F1dGhvcj48YXV0aG9yPlNoaW4sIEQuIEouPC9hdXRob3I+PGF1dGhvcj5X
YW5nLCBMLjwvYXV0aG9yPjwvYXV0aG9ycz48L2NvbnRyaWJ1dG9ycz48YXV0aC1hZGRyZXNzPlVu
aXYgQ29ubmVjdGljdXQsIERlcHQgUGh5c2lvbCAmYW1wOyBOZXVyb2Jpb2wsIFN0b3JycywgQ1Qg
MDYyNjkgVVNBJiN4RDtVbml2IENvbm5lY3RpY3V0LCBJbnN0IFN5c3QgR2Vub20sIFN0b3Jycywg
Q1QgVVNBJiN4RDtWZXQgQWZmYWlycyBDb25uZWN0aWN1dCBIZWFsdGhjYXJlIFN5c3QsIFdlc3Qg
SGF2ZW4sIENUIFVTQSYjeEQ7WWFsZSBVbml2LCBEZXB0IEludGVybmFsIE1lZCwgU2VjdCBEaWdl
c3QgRGlzLCBOZXcgSGF2ZW4sIENUIFVTQSYjeEQ7V2VuemhvdSBNZWQgVW5pdiwgU2NoIFBoYXJt
YWNldXQgU2NpLCBXZW56aG91LCBaaGVqaWFuZywgUGVvcGxlcyBSIENoaW5hPC9hdXRoLWFkZHJl
c3M+PHRpdGxlcz48dGl0bGU+TG9zcyBvZiBtaVItMTQxLzIwMGMgYW1lbGlvcmF0ZXMgaGVwYXRp
YyBzdGVhdG9zaXMgYW5kIGluZmxhbW1hdGlvbiBieSByZXByb2dyYW1taW5nIG11bHRpcGxlIHNp
Z25hbGluZyBwYXRod2F5cyBpbiBOQVNIPC90aXRsZT48c2Vjb25kYXJ5LXRpdGxlPkpjaSBJbnNp
Z2h0PC9zZWNvbmRhcnktdGl0bGU+PGFsdC10aXRsZT5KY2kgSW5zaWdodDwvYWx0LXRpdGxlPjwv
dGl0bGVzPjxwZXJpb2RpY2FsPjxmdWxsLXRpdGxlPkpjaSBJbnNpZ2h0PC9mdWxsLXRpdGxlPjxh
YmJyLTE+SmNpIEluc2lnaHQ8L2FiYnItMT48L3BlcmlvZGljYWw+PGFsdC1wZXJpb2RpY2FsPjxm
dWxsLXRpdGxlPkpjaSBJbnNpZ2h0PC9mdWxsLXRpdGxlPjxhYmJyLTE+SmNpIEluc2lnaHQ8L2Fi
YnItMT48L2FsdC1wZXJpb2RpY2FsPjx2b2x1bWU+Mjwvdm9sdW1lPjxudW1iZXI+MjE8L251bWJl
cj48a2V5d29yZHM+PGtleXdvcmQ+ZmF0dHkgbGl2ZXItZGlzZWFzZTwva2V5d29yZD48a2V5d29y
ZD5udWNsZWFyIHJlY2VwdG9yIHNocDwva2V5d29yZD48a2V5d29yZD5ub25hbGNvaG9saWMgc3Rl
YXRvaGVwYXRpdGlzPC9rZXl3b3JkPjxrZXl3b3JkPmxpcGlkLW1ldGFib2xpc208L2tleXdvcmQ+
PGtleXdvcmQ+aW5zdWxpbi1yZXNpc3RhbmNlPC9rZXl3b3JkPjxrZXl3b3JkPnNyZWJwIGFjdGl2
aXR5PC9rZXl3b3JkPjxrZXl3b3JkPm1lY2hhbmlzbXM8L2tleXdvcmQ+PGtleXdvcmQ+bWljZTwv
a2V5d29yZD48a2V5d29yZD5kaWV0PC9rZXl3b3JkPjxrZXl3b3JkPm9zY2lsbGF0aW9uPC9rZXl3
b3JkPjwva2V5d29yZHM+PGRhdGVzPjx5ZWFyPjIwMTc8L3llYXI+PHB1Yi1kYXRlcz48ZGF0ZT5O
b3YgMjE8L2RhdGU+PC9wdWItZGF0ZXM+PC9kYXRlcz48aXNibj4yMzc5LTM3MDg8L2lzYm4+PGFj
Y2Vzc2lvbi1udW0+V09TOjAwMDQxNDI2NzAwMDAxMTwvYWNjZXNzaW9uLW51bT48dXJscz48cmVs
YXRlZC11cmxzPjx1cmw+Jmx0O0dvIHRvIElTSSZndDs6Ly9XT1M6MDAwNDE0MjY3MDAwMDExPC91
cmw+PC9yZWxhdGVkLXVybHM+PC91cmxzPjxlbGVjdHJvbmljLXJlc291cmNlLW51bT5BUlROIGU5
NjA5NCYjeEQ7MTAuMTE3Mi9qY2kuaW5zaWdodC45NjA5NDwvZWxlY3Ryb25pYy1yZXNvdXJjZS1u
dW0+PGxhbmd1YWdlPkVuZ2xpc2g8L2xhbmd1YWdlPjwvcmVjb3JkPjwvQ2l0ZT48L0VuZE5vdGU+
</w:fldData>
        </w:fldChar>
      </w:r>
      <w:r w:rsidR="002C3308" w:rsidRPr="00285EC0">
        <w:rPr>
          <w:rFonts w:ascii="Book Antiqua" w:hAnsi="Book Antiqua"/>
          <w:color w:val="1C1D1E"/>
          <w:shd w:val="clear" w:color="auto" w:fill="FFFFFF"/>
        </w:rPr>
        <w:instrText xml:space="preserve"> ADDIN EN.CITE </w:instrText>
      </w:r>
      <w:r w:rsidR="002C3308" w:rsidRPr="00285EC0">
        <w:rPr>
          <w:rFonts w:ascii="Book Antiqua" w:hAnsi="Book Antiqua"/>
          <w:color w:val="1C1D1E"/>
          <w:shd w:val="clear" w:color="auto" w:fill="FFFFFF"/>
        </w:rPr>
        <w:fldChar w:fldCharType="begin">
          <w:fldData xml:space="preserve">PEVuZE5vdGU+PENpdGU+PEF1dGhvcj5UcmFuPC9BdXRob3I+PFllYXI+MjAxNzwvWWVhcj48UmVj
TnVtPjE5NzY8L1JlY051bT48RGlzcGxheVRleHQ+PHN0eWxlIGZhY2U9InN1cGVyc2NyaXB0Ij5b
MTU4XTwvc3R5bGU+PC9EaXNwbGF5VGV4dD48cmVjb3JkPjxyZWMtbnVtYmVyPjE5NzY8L3JlYy1u
dW1iZXI+PGZvcmVpZ24ta2V5cz48a2V5IGFwcD0iRU4iIGRiLWlkPSI5cjBmdHowZmh2MjVzcmV4
NXpxdmEwZm12d2FhZGV4czVwZnMiIHRpbWVzdGFtcD0iMTU3NDczNDY2NiI+MTk3Njwva2V5Pjwv
Zm9yZWlnbi1rZXlzPjxyZWYtdHlwZSBuYW1lPSJKb3VybmFsIEFydGljbGUiPjE3PC9yZWYtdHlw
ZT48Y29udHJpYnV0b3JzPjxhdXRob3JzPjxhdXRob3I+VHJhbiwgTS48L2F1dGhvcj48YXV0aG9y
PkxlZSwgUy4gTS48L2F1dGhvcj48YXV0aG9yPlNoaW4sIEQuIEouPC9hdXRob3I+PGF1dGhvcj5X
YW5nLCBMLjwvYXV0aG9yPjwvYXV0aG9ycz48L2NvbnRyaWJ1dG9ycz48YXV0aC1hZGRyZXNzPlVu
aXYgQ29ubmVjdGljdXQsIERlcHQgUGh5c2lvbCAmYW1wOyBOZXVyb2Jpb2wsIFN0b3JycywgQ1Qg
MDYyNjkgVVNBJiN4RDtVbml2IENvbm5lY3RpY3V0LCBJbnN0IFN5c3QgR2Vub20sIFN0b3Jycywg
Q1QgVVNBJiN4RDtWZXQgQWZmYWlycyBDb25uZWN0aWN1dCBIZWFsdGhjYXJlIFN5c3QsIFdlc3Qg
SGF2ZW4sIENUIFVTQSYjeEQ7WWFsZSBVbml2LCBEZXB0IEludGVybmFsIE1lZCwgU2VjdCBEaWdl
c3QgRGlzLCBOZXcgSGF2ZW4sIENUIFVTQSYjeEQ7V2VuemhvdSBNZWQgVW5pdiwgU2NoIFBoYXJt
YWNldXQgU2NpLCBXZW56aG91LCBaaGVqaWFuZywgUGVvcGxlcyBSIENoaW5hPC9hdXRoLWFkZHJl
c3M+PHRpdGxlcz48dGl0bGU+TG9zcyBvZiBtaVItMTQxLzIwMGMgYW1lbGlvcmF0ZXMgaGVwYXRp
YyBzdGVhdG9zaXMgYW5kIGluZmxhbW1hdGlvbiBieSByZXByb2dyYW1taW5nIG11bHRpcGxlIHNp
Z25hbGluZyBwYXRod2F5cyBpbiBOQVNIPC90aXRsZT48c2Vjb25kYXJ5LXRpdGxlPkpjaSBJbnNp
Z2h0PC9zZWNvbmRhcnktdGl0bGU+PGFsdC10aXRsZT5KY2kgSW5zaWdodDwvYWx0LXRpdGxlPjwv
dGl0bGVzPjxwZXJpb2RpY2FsPjxmdWxsLXRpdGxlPkpjaSBJbnNpZ2h0PC9mdWxsLXRpdGxlPjxh
YmJyLTE+SmNpIEluc2lnaHQ8L2FiYnItMT48L3BlcmlvZGljYWw+PGFsdC1wZXJpb2RpY2FsPjxm
dWxsLXRpdGxlPkpjaSBJbnNpZ2h0PC9mdWxsLXRpdGxlPjxhYmJyLTE+SmNpIEluc2lnaHQ8L2Fi
YnItMT48L2FsdC1wZXJpb2RpY2FsPjx2b2x1bWU+Mjwvdm9sdW1lPjxudW1iZXI+MjE8L251bWJl
cj48a2V5d29yZHM+PGtleXdvcmQ+ZmF0dHkgbGl2ZXItZGlzZWFzZTwva2V5d29yZD48a2V5d29y
ZD5udWNsZWFyIHJlY2VwdG9yIHNocDwva2V5d29yZD48a2V5d29yZD5ub25hbGNvaG9saWMgc3Rl
YXRvaGVwYXRpdGlzPC9rZXl3b3JkPjxrZXl3b3JkPmxpcGlkLW1ldGFib2xpc208L2tleXdvcmQ+
PGtleXdvcmQ+aW5zdWxpbi1yZXNpc3RhbmNlPC9rZXl3b3JkPjxrZXl3b3JkPnNyZWJwIGFjdGl2
aXR5PC9rZXl3b3JkPjxrZXl3b3JkPm1lY2hhbmlzbXM8L2tleXdvcmQ+PGtleXdvcmQ+bWljZTwv
a2V5d29yZD48a2V5d29yZD5kaWV0PC9rZXl3b3JkPjxrZXl3b3JkPm9zY2lsbGF0aW9uPC9rZXl3
b3JkPjwva2V5d29yZHM+PGRhdGVzPjx5ZWFyPjIwMTc8L3llYXI+PHB1Yi1kYXRlcz48ZGF0ZT5O
b3YgMjE8L2RhdGU+PC9wdWItZGF0ZXM+PC9kYXRlcz48aXNibj4yMzc5LTM3MDg8L2lzYm4+PGFj
Y2Vzc2lvbi1udW0+V09TOjAwMDQxNDI2NzAwMDAxMTwvYWNjZXNzaW9uLW51bT48dXJscz48cmVs
YXRlZC11cmxzPjx1cmw+Jmx0O0dvIHRvIElTSSZndDs6Ly9XT1M6MDAwNDE0MjY3MDAwMDExPC91
cmw+PC9yZWxhdGVkLXVybHM+PC91cmxzPjxlbGVjdHJvbmljLXJlc291cmNlLW51bT5BUlROIGU5
NjA5NCYjeEQ7MTAuMTE3Mi9qY2kuaW5zaWdodC45NjA5NDwvZWxlY3Ryb25pYy1yZXNvdXJjZS1u
dW0+PGxhbmd1YWdlPkVuZ2xpc2g8L2xhbmd1YWdlPjwvcmVjb3JkPjwvQ2l0ZT48L0VuZE5vdGU+
</w:fldData>
        </w:fldChar>
      </w:r>
      <w:r w:rsidR="002C3308" w:rsidRPr="00285EC0">
        <w:rPr>
          <w:rFonts w:ascii="Book Antiqua" w:hAnsi="Book Antiqua"/>
          <w:color w:val="1C1D1E"/>
          <w:shd w:val="clear" w:color="auto" w:fill="FFFFFF"/>
        </w:rPr>
        <w:instrText xml:space="preserve"> ADDIN EN.CITE.DATA </w:instrText>
      </w:r>
      <w:r w:rsidR="002C3308" w:rsidRPr="00285EC0">
        <w:rPr>
          <w:rFonts w:ascii="Book Antiqua" w:hAnsi="Book Antiqua"/>
          <w:color w:val="1C1D1E"/>
          <w:shd w:val="clear" w:color="auto" w:fill="FFFFFF"/>
        </w:rPr>
      </w:r>
      <w:r w:rsidR="002C3308" w:rsidRPr="00285EC0">
        <w:rPr>
          <w:rFonts w:ascii="Book Antiqua" w:hAnsi="Book Antiqua"/>
          <w:color w:val="1C1D1E"/>
          <w:shd w:val="clear" w:color="auto" w:fill="FFFFFF"/>
        </w:rPr>
        <w:fldChar w:fldCharType="end"/>
      </w:r>
      <w:r w:rsidR="00D7619A" w:rsidRPr="00285EC0">
        <w:rPr>
          <w:rFonts w:ascii="Book Antiqua" w:hAnsi="Book Antiqua"/>
          <w:color w:val="1C1D1E"/>
          <w:shd w:val="clear" w:color="auto" w:fill="FFFFFF"/>
        </w:rPr>
      </w:r>
      <w:r w:rsidR="00D7619A" w:rsidRPr="00285EC0">
        <w:rPr>
          <w:rFonts w:ascii="Book Antiqua" w:hAnsi="Book Antiqua"/>
          <w:color w:val="1C1D1E"/>
          <w:shd w:val="clear" w:color="auto" w:fill="FFFFFF"/>
        </w:rPr>
        <w:fldChar w:fldCharType="separate"/>
      </w:r>
      <w:r w:rsidR="002C3308" w:rsidRPr="00285EC0">
        <w:rPr>
          <w:rFonts w:ascii="Book Antiqua" w:hAnsi="Book Antiqua"/>
          <w:noProof/>
          <w:color w:val="1C1D1E"/>
          <w:shd w:val="clear" w:color="auto" w:fill="FFFFFF"/>
          <w:vertAlign w:val="superscript"/>
        </w:rPr>
        <w:t>[15</w:t>
      </w:r>
      <w:r w:rsidR="006E66A9">
        <w:rPr>
          <w:rFonts w:ascii="Book Antiqua" w:hAnsi="Book Antiqua"/>
          <w:noProof/>
          <w:color w:val="1C1D1E"/>
          <w:shd w:val="clear" w:color="auto" w:fill="FFFFFF"/>
          <w:vertAlign w:val="superscript"/>
        </w:rPr>
        <w:t>7</w:t>
      </w:r>
      <w:r w:rsidR="002C3308" w:rsidRPr="00285EC0">
        <w:rPr>
          <w:rFonts w:ascii="Book Antiqua" w:hAnsi="Book Antiqua"/>
          <w:noProof/>
          <w:color w:val="1C1D1E"/>
          <w:shd w:val="clear" w:color="auto" w:fill="FFFFFF"/>
          <w:vertAlign w:val="superscript"/>
        </w:rPr>
        <w:t>]</w:t>
      </w:r>
      <w:r w:rsidR="00D7619A" w:rsidRPr="00285EC0">
        <w:rPr>
          <w:rFonts w:ascii="Book Antiqua" w:hAnsi="Book Antiqua"/>
          <w:color w:val="1C1D1E"/>
          <w:shd w:val="clear" w:color="auto" w:fill="FFFFFF"/>
        </w:rPr>
        <w:fldChar w:fldCharType="end"/>
      </w:r>
      <w:r w:rsidR="00D7619A" w:rsidRPr="00285EC0">
        <w:rPr>
          <w:rFonts w:ascii="Book Antiqua" w:hAnsi="Book Antiqua"/>
          <w:color w:val="1C1D1E"/>
          <w:shd w:val="clear" w:color="auto" w:fill="FFFFFF"/>
        </w:rPr>
        <w:t>.</w:t>
      </w:r>
      <w:r w:rsidR="00D7619A" w:rsidRPr="00285EC0">
        <w:rPr>
          <w:rFonts w:ascii="Book Antiqua" w:eastAsia="Calibri" w:hAnsi="Book Antiqua"/>
          <w:lang w:eastAsia="en-US"/>
        </w:rPr>
        <w:t xml:space="preserve"> Although several</w:t>
      </w:r>
      <w:r w:rsidR="00D7619A" w:rsidRPr="00285EC0">
        <w:rPr>
          <w:rFonts w:ascii="Book Antiqua" w:hAnsi="Book Antiqua"/>
        </w:rPr>
        <w:t xml:space="preserve"> </w:t>
      </w:r>
      <w:r w:rsidR="00D7619A" w:rsidRPr="00285EC0">
        <w:rPr>
          <w:rFonts w:ascii="Book Antiqua" w:eastAsia="Calibri" w:hAnsi="Book Antiqua"/>
          <w:lang w:eastAsia="en-US"/>
        </w:rPr>
        <w:t>epigenetic drugs are currently approved for treating different type of cancer</w:t>
      </w:r>
      <w:r w:rsidRPr="00285EC0">
        <w:rPr>
          <w:rFonts w:ascii="Book Antiqua" w:eastAsia="Calibri" w:hAnsi="Book Antiqua"/>
          <w:lang w:eastAsia="en-US"/>
        </w:rPr>
        <w:t>s</w:t>
      </w:r>
      <w:r w:rsidR="00D7619A" w:rsidRPr="00285EC0">
        <w:rPr>
          <w:rFonts w:ascii="Book Antiqua" w:eastAsia="Calibri" w:hAnsi="Book Antiqua"/>
          <w:lang w:eastAsia="en-US"/>
        </w:rPr>
        <w:t xml:space="preserve">, data are still limited on effects of these drugs on macrophage activation and polarisation. </w:t>
      </w:r>
      <w:r w:rsidR="00634C6D" w:rsidRPr="00285EC0">
        <w:rPr>
          <w:rFonts w:ascii="Book Antiqua" w:eastAsia="Calibri" w:hAnsi="Book Antiqua"/>
          <w:lang w:eastAsia="en-US"/>
        </w:rPr>
        <w:t>Histone deacetylase inhibition was demonstrated to improve post- myocardial infraction healing through modulating macrophage polarization</w:t>
      </w:r>
      <w:r w:rsidR="00634C6D" w:rsidRPr="00285EC0">
        <w:rPr>
          <w:rFonts w:ascii="Book Antiqua" w:eastAsia="Calibri" w:hAnsi="Book Antiqua"/>
          <w:lang w:eastAsia="en-US"/>
        </w:rPr>
        <w:fldChar w:fldCharType="begin">
          <w:fldData xml:space="preserve">PEVuZE5vdGU+PENpdGU+PEF1dGhvcj5LaW1icm91Z2g8L0F1dGhvcj48WWVhcj4yMDE4PC9ZZWFy
PjxSZWNOdW0+MjA3MzwvUmVjTnVtPjxEaXNwbGF5VGV4dD48c3R5bGUgZmFjZT0ic3VwZXJzY3Jp
cHQiPlsxNTldPC9zdHlsZT48L0Rpc3BsYXlUZXh0PjxyZWNvcmQ+PHJlYy1udW1iZXI+MjA3Mzwv
cmVjLW51bWJlcj48Zm9yZWlnbi1rZXlzPjxrZXkgYXBwPSJFTiIgZGItaWQ9IjlyMGZ0ejBmaHYy
NXNyZXg1enF2YTBmbXZ3YWFkZXhzNXBmcyIgdGltZXN0YW1wPSIxNTc2MDMyOTM0Ij4yMDczPC9r
ZXk+PC9mb3JlaWduLWtleXM+PHJlZi10eXBlIG5hbWU9IkpvdXJuYWwgQXJ0aWNsZSI+MTc8L3Jl
Zi10eXBlPjxjb250cmlidXRvcnM+PGF1dGhvcnM+PGF1dGhvcj5LaW1icm91Z2gsIEQuPC9hdXRo
b3I+PGF1dGhvcj5XYW5nLCBTLiBILjwvYXV0aG9yPjxhdXRob3I+V3JpZ2h0LCBMLiBILjwvYXV0
aG9yPjxhdXRob3I+TWFuaSwgUy4gSy48L2F1dGhvcj48YXV0aG9yPkthc2lnYW5lc2FuLCBILjwv
YXV0aG9yPjxhdXRob3I+TGFSdWUsIEEuIEMuPC9hdXRob3I+PGF1dGhvcj5DaGVuZywgUS48L2F1
dGhvcj48YXV0aG9yPk5hZGlnLCBTLiBOLjwvYXV0aG9yPjxhdXRob3I+QXRraW5zb24sIEMuPC9h
dXRob3I+PGF1dGhvcj5NZW5pY2ssIEQuIFIuPC9hdXRob3I+PC9hdXRob3JzPjwvY29udHJpYnV0
b3JzPjxhdXRoLWFkZHJlc3M+RGVwdCBNZWQsIERpdiBDYXJkaW9sLCBDaGFybGVzdG9uLCBTQyBV
U0EmI3hEO0RlcHQgUGF0aG9sLCBDaGFybGVzdG9uLCBTQyBVU0EmI3hEO0RlcHQgTWljcm9iaW9s
ICZhbXA7IEltbXVub2wsIENoYXJsZXN0b24sIFNDIFVTQSYjeEQ7TWVkIFVuaXYgU291dGggQ2Fy
b2xpbmEsIERlcHQgU3VyZywgQ2hhcmxlc3RvbiwgU0MgMjk0MjUgVVNBJiN4RDtSYWxwaCBIIEpv
aG5zb24gVmV0IEFmZmFpcnMgTWVkIEN0ciwgQ2hhcmxlc3RvbiwgU0MgVVNBPC9hdXRoLWFkZHJl
c3M+PHRpdGxlcz48dGl0bGU+SERBQyBpbmhpYml0aW9uIGhlbHBzIHBvc3QtTUkgaGVhbGluZyBi
eSBtb2R1bGF0aW5nIG1hY3JvcGhhZ2UgcG9sYXJpemF0aW9uPC90aXRsZT48c2Vjb25kYXJ5LXRp
dGxlPkpvdXJuYWwgb2YgTW9sZWN1bGFyIGFuZCBDZWxsdWxhciBDYXJkaW9sb2d5PC9zZWNvbmRh
cnktdGl0bGU+PGFsdC10aXRsZT5KIE1vbCBDZWxsIENhcmRpb2w8L2FsdC10aXRsZT48L3RpdGxl
cz48cGVyaW9kaWNhbD48ZnVsbC10aXRsZT5Kb3VybmFsIG9mIE1vbGVjdWxhciBhbmQgQ2VsbHVs
YXIgQ2FyZGlvbG9neTwvZnVsbC10aXRsZT48YWJici0xPkogTW9sIENlbGwgQ2FyZGlvbDwvYWJi
ci0xPjwvcGVyaW9kaWNhbD48YWx0LXBlcmlvZGljYWw+PGZ1bGwtdGl0bGU+Sm91cm5hbCBvZiBN
b2xlY3VsYXIgYW5kIENlbGx1bGFyIENhcmRpb2xvZ3k8L2Z1bGwtdGl0bGU+PGFiYnItMT5KIE1v
bCBDZWxsIENhcmRpb2w8L2FiYnItMT48L2FsdC1wZXJpb2RpY2FsPjxwYWdlcz41MS02MzwvcGFn
ZXM+PHZvbHVtZT4xMTk8L3ZvbHVtZT48a2V5d29yZHM+PGtleXdvcmQ+bXlvY2FyZGlhbCBpbmZh
cmN0aW9uPC9rZXl3b3JkPjxrZXl3b3JkPmhpc3RvbmUgZGVhY2V0eWxhc2VzPC9rZXl3b3JkPjxr
ZXl3b3JkPm1hY3JvcGhhZ2UgcG9sYXJpemF0aW9uPC9rZXl3b3JkPjxrZXl3b3JkPmhpc3RvbmUg
ZGVhY2V0eWxhc2UgaW5oaWJpdGlvbjwva2V5d29yZD48a2V5d29yZD5teW9jYXJkaWFsLWluZmFy
Y3Rpb248L2tleXdvcmQ+PGtleXdvcmQ+Y2FyZGlhYyBtYWNyb3BoYWdlczwva2V5d29yZD48a2V5
d29yZD5yZXBhaXI8L2tleXdvcmQ+PGtleXdvcmQ+aGVhcnQ8L2tleXdvcmQ+PGtleXdvcmQ+dGhl
cmFweTwva2V5d29yZD48a2V5d29yZD5kaXNlYXNlPC9rZXl3b3JkPjxrZXl3b3JkPmFuZ2lvZ2Vu
ZXNpczwva2V5d29yZD48a2V5d29yZD5pbmZsYW1tYXRpb248L2tleXdvcmQ+PGtleXdvcmQ+YWN0
aXZhdGlvbjwva2V5d29yZD48L2tleXdvcmRzPjxkYXRlcz48eWVhcj4yMDE4PC95ZWFyPjxwdWIt
ZGF0ZXM+PGRhdGU+SnVuPC9kYXRlPjwvcHViLWRhdGVzPjwvZGF0ZXM+PGlzYm4+MDAyMi0yODI4
PC9pc2JuPjxhY2Nlc3Npb24tbnVtPldPUzowMDA0MzU1MzAyMDAwMDY8L2FjY2Vzc2lvbi1udW0+
PHVybHM+PHJlbGF0ZWQtdXJscz48dXJsPiZsdDtHbyB0byBJU0kmZ3Q7Oi8vV09TOjAwMDQzNTUz
MDIwMDAwNjwvdXJsPjwvcmVsYXRlZC11cmxzPjwvdXJscz48ZWxlY3Ryb25pYy1yZXNvdXJjZS1u
dW0+MTAuMTAxNi9qLnlqbWNjLjIwMTguMDQuMDExPC9lbGVjdHJvbmljLXJlc291cmNlLW51bT48
bGFuZ3VhZ2U+RW5nbGlzaDwvbGFuZ3VhZ2U+PC9yZWNvcmQ+PC9DaXRlPjwvRW5kTm90ZT4A
</w:fldData>
        </w:fldChar>
      </w:r>
      <w:r w:rsidR="002C3308" w:rsidRPr="00285EC0">
        <w:rPr>
          <w:rFonts w:ascii="Book Antiqua" w:eastAsia="Calibri" w:hAnsi="Book Antiqua"/>
          <w:lang w:eastAsia="en-US"/>
        </w:rPr>
        <w:instrText xml:space="preserve"> ADDIN EN.CITE </w:instrText>
      </w:r>
      <w:r w:rsidR="002C3308" w:rsidRPr="00285EC0">
        <w:rPr>
          <w:rFonts w:ascii="Book Antiqua" w:eastAsia="Calibri" w:hAnsi="Book Antiqua"/>
          <w:lang w:eastAsia="en-US"/>
        </w:rPr>
        <w:fldChar w:fldCharType="begin">
          <w:fldData xml:space="preserve">PEVuZE5vdGU+PENpdGU+PEF1dGhvcj5LaW1icm91Z2g8L0F1dGhvcj48WWVhcj4yMDE4PC9ZZWFy
PjxSZWNOdW0+MjA3MzwvUmVjTnVtPjxEaXNwbGF5VGV4dD48c3R5bGUgZmFjZT0ic3VwZXJzY3Jp
cHQiPlsxNTldPC9zdHlsZT48L0Rpc3BsYXlUZXh0PjxyZWNvcmQ+PHJlYy1udW1iZXI+MjA3Mzwv
cmVjLW51bWJlcj48Zm9yZWlnbi1rZXlzPjxrZXkgYXBwPSJFTiIgZGItaWQ9IjlyMGZ0ejBmaHYy
NXNyZXg1enF2YTBmbXZ3YWFkZXhzNXBmcyIgdGltZXN0YW1wPSIxNTc2MDMyOTM0Ij4yMDczPC9r
ZXk+PC9mb3JlaWduLWtleXM+PHJlZi10eXBlIG5hbWU9IkpvdXJuYWwgQXJ0aWNsZSI+MTc8L3Jl
Zi10eXBlPjxjb250cmlidXRvcnM+PGF1dGhvcnM+PGF1dGhvcj5LaW1icm91Z2gsIEQuPC9hdXRo
b3I+PGF1dGhvcj5XYW5nLCBTLiBILjwvYXV0aG9yPjxhdXRob3I+V3JpZ2h0LCBMLiBILjwvYXV0
aG9yPjxhdXRob3I+TWFuaSwgUy4gSy48L2F1dGhvcj48YXV0aG9yPkthc2lnYW5lc2FuLCBILjwv
YXV0aG9yPjxhdXRob3I+TGFSdWUsIEEuIEMuPC9hdXRob3I+PGF1dGhvcj5DaGVuZywgUS48L2F1
dGhvcj48YXV0aG9yPk5hZGlnLCBTLiBOLjwvYXV0aG9yPjxhdXRob3I+QXRraW5zb24sIEMuPC9h
dXRob3I+PGF1dGhvcj5NZW5pY2ssIEQuIFIuPC9hdXRob3I+PC9hdXRob3JzPjwvY29udHJpYnV0
b3JzPjxhdXRoLWFkZHJlc3M+RGVwdCBNZWQsIERpdiBDYXJkaW9sLCBDaGFybGVzdG9uLCBTQyBV
U0EmI3hEO0RlcHQgUGF0aG9sLCBDaGFybGVzdG9uLCBTQyBVU0EmI3hEO0RlcHQgTWljcm9iaW9s
ICZhbXA7IEltbXVub2wsIENoYXJsZXN0b24sIFNDIFVTQSYjeEQ7TWVkIFVuaXYgU291dGggQ2Fy
b2xpbmEsIERlcHQgU3VyZywgQ2hhcmxlc3RvbiwgU0MgMjk0MjUgVVNBJiN4RDtSYWxwaCBIIEpv
aG5zb24gVmV0IEFmZmFpcnMgTWVkIEN0ciwgQ2hhcmxlc3RvbiwgU0MgVVNBPC9hdXRoLWFkZHJl
c3M+PHRpdGxlcz48dGl0bGU+SERBQyBpbmhpYml0aW9uIGhlbHBzIHBvc3QtTUkgaGVhbGluZyBi
eSBtb2R1bGF0aW5nIG1hY3JvcGhhZ2UgcG9sYXJpemF0aW9uPC90aXRsZT48c2Vjb25kYXJ5LXRp
dGxlPkpvdXJuYWwgb2YgTW9sZWN1bGFyIGFuZCBDZWxsdWxhciBDYXJkaW9sb2d5PC9zZWNvbmRh
cnktdGl0bGU+PGFsdC10aXRsZT5KIE1vbCBDZWxsIENhcmRpb2w8L2FsdC10aXRsZT48L3RpdGxl
cz48cGVyaW9kaWNhbD48ZnVsbC10aXRsZT5Kb3VybmFsIG9mIE1vbGVjdWxhciBhbmQgQ2VsbHVs
YXIgQ2FyZGlvbG9neTwvZnVsbC10aXRsZT48YWJici0xPkogTW9sIENlbGwgQ2FyZGlvbDwvYWJi
ci0xPjwvcGVyaW9kaWNhbD48YWx0LXBlcmlvZGljYWw+PGZ1bGwtdGl0bGU+Sm91cm5hbCBvZiBN
b2xlY3VsYXIgYW5kIENlbGx1bGFyIENhcmRpb2xvZ3k8L2Z1bGwtdGl0bGU+PGFiYnItMT5KIE1v
bCBDZWxsIENhcmRpb2w8L2FiYnItMT48L2FsdC1wZXJpb2RpY2FsPjxwYWdlcz41MS02MzwvcGFn
ZXM+PHZvbHVtZT4xMTk8L3ZvbHVtZT48a2V5d29yZHM+PGtleXdvcmQ+bXlvY2FyZGlhbCBpbmZh
cmN0aW9uPC9rZXl3b3JkPjxrZXl3b3JkPmhpc3RvbmUgZGVhY2V0eWxhc2VzPC9rZXl3b3JkPjxr
ZXl3b3JkPm1hY3JvcGhhZ2UgcG9sYXJpemF0aW9uPC9rZXl3b3JkPjxrZXl3b3JkPmhpc3RvbmUg
ZGVhY2V0eWxhc2UgaW5oaWJpdGlvbjwva2V5d29yZD48a2V5d29yZD5teW9jYXJkaWFsLWluZmFy
Y3Rpb248L2tleXdvcmQ+PGtleXdvcmQ+Y2FyZGlhYyBtYWNyb3BoYWdlczwva2V5d29yZD48a2V5
d29yZD5yZXBhaXI8L2tleXdvcmQ+PGtleXdvcmQ+aGVhcnQ8L2tleXdvcmQ+PGtleXdvcmQ+dGhl
cmFweTwva2V5d29yZD48a2V5d29yZD5kaXNlYXNlPC9rZXl3b3JkPjxrZXl3b3JkPmFuZ2lvZ2Vu
ZXNpczwva2V5d29yZD48a2V5d29yZD5pbmZsYW1tYXRpb248L2tleXdvcmQ+PGtleXdvcmQ+YWN0
aXZhdGlvbjwva2V5d29yZD48L2tleXdvcmRzPjxkYXRlcz48eWVhcj4yMDE4PC95ZWFyPjxwdWIt
ZGF0ZXM+PGRhdGU+SnVuPC9kYXRlPjwvcHViLWRhdGVzPjwvZGF0ZXM+PGlzYm4+MDAyMi0yODI4
PC9pc2JuPjxhY2Nlc3Npb24tbnVtPldPUzowMDA0MzU1MzAyMDAwMDY8L2FjY2Vzc2lvbi1udW0+
PHVybHM+PHJlbGF0ZWQtdXJscz48dXJsPiZsdDtHbyB0byBJU0kmZ3Q7Oi8vV09TOjAwMDQzNTUz
MDIwMDAwNjwvdXJsPjwvcmVsYXRlZC11cmxzPjwvdXJscz48ZWxlY3Ryb25pYy1yZXNvdXJjZS1u
dW0+MTAuMTAxNi9qLnlqbWNjLjIwMTguMDQuMDExPC9lbGVjdHJvbmljLXJlc291cmNlLW51bT48
bGFuZ3VhZ2U+RW5nbGlzaDwvbGFuZ3VhZ2U+PC9yZWNvcmQ+PC9DaXRlPjwvRW5kTm90ZT4A
</w:fldData>
        </w:fldChar>
      </w:r>
      <w:r w:rsidR="002C3308" w:rsidRPr="00285EC0">
        <w:rPr>
          <w:rFonts w:ascii="Book Antiqua" w:eastAsia="Calibri" w:hAnsi="Book Antiqua"/>
          <w:lang w:eastAsia="en-US"/>
        </w:rPr>
        <w:instrText xml:space="preserve"> ADDIN EN.CITE.DATA </w:instrText>
      </w:r>
      <w:r w:rsidR="002C3308" w:rsidRPr="00285EC0">
        <w:rPr>
          <w:rFonts w:ascii="Book Antiqua" w:eastAsia="Calibri" w:hAnsi="Book Antiqua"/>
          <w:lang w:eastAsia="en-US"/>
        </w:rPr>
      </w:r>
      <w:r w:rsidR="002C3308" w:rsidRPr="00285EC0">
        <w:rPr>
          <w:rFonts w:ascii="Book Antiqua" w:eastAsia="Calibri" w:hAnsi="Book Antiqua"/>
          <w:lang w:eastAsia="en-US"/>
        </w:rPr>
        <w:fldChar w:fldCharType="end"/>
      </w:r>
      <w:r w:rsidR="00634C6D" w:rsidRPr="00285EC0">
        <w:rPr>
          <w:rFonts w:ascii="Book Antiqua" w:eastAsia="Calibri" w:hAnsi="Book Antiqua"/>
          <w:lang w:eastAsia="en-US"/>
        </w:rPr>
      </w:r>
      <w:r w:rsidR="00634C6D"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[15</w:t>
      </w:r>
      <w:r w:rsidR="006E66A9">
        <w:rPr>
          <w:rFonts w:ascii="Book Antiqua" w:eastAsia="Calibri" w:hAnsi="Book Antiqua"/>
          <w:noProof/>
          <w:vertAlign w:val="superscript"/>
          <w:lang w:eastAsia="en-US"/>
        </w:rPr>
        <w:t>8</w:t>
      </w:r>
      <w:r w:rsidR="002C3308" w:rsidRPr="00285EC0">
        <w:rPr>
          <w:rFonts w:ascii="Book Antiqua" w:eastAsia="Calibri" w:hAnsi="Book Antiqua"/>
          <w:noProof/>
          <w:vertAlign w:val="superscript"/>
          <w:lang w:eastAsia="en-US"/>
        </w:rPr>
        <w:t>]</w:t>
      </w:r>
      <w:r w:rsidR="00634C6D" w:rsidRPr="00285EC0">
        <w:rPr>
          <w:rFonts w:ascii="Book Antiqua" w:eastAsia="Calibri" w:hAnsi="Book Antiqua"/>
          <w:lang w:eastAsia="en-US"/>
        </w:rPr>
        <w:fldChar w:fldCharType="end"/>
      </w:r>
      <w:r w:rsidR="00634C6D" w:rsidRPr="00285EC0">
        <w:rPr>
          <w:rFonts w:ascii="Book Antiqua" w:eastAsia="Calibri" w:hAnsi="Book Antiqua"/>
          <w:lang w:eastAsia="en-US"/>
        </w:rPr>
        <w:t xml:space="preserve">. Another study showed that targeting histone deacetylases in myeloid </w:t>
      </w:r>
      <w:r w:rsidR="003D24F2" w:rsidRPr="00285EC0">
        <w:rPr>
          <w:rFonts w:ascii="Book Antiqua" w:eastAsia="Calibri" w:hAnsi="Book Antiqua"/>
          <w:lang w:eastAsia="en-US"/>
        </w:rPr>
        <w:t>c</w:t>
      </w:r>
      <w:r w:rsidR="00634C6D" w:rsidRPr="00285EC0">
        <w:rPr>
          <w:rFonts w:ascii="Book Antiqua" w:eastAsia="Calibri" w:hAnsi="Book Antiqua"/>
          <w:lang w:eastAsia="en-US"/>
        </w:rPr>
        <w:t>ells</w:t>
      </w:r>
      <w:r w:rsidR="00634C6D" w:rsidRPr="00285EC0">
        <w:rPr>
          <w:rFonts w:ascii="Book Antiqua" w:hAnsi="Book Antiqua"/>
        </w:rPr>
        <w:t xml:space="preserve"> using </w:t>
      </w:r>
      <w:r w:rsidR="00634C6D" w:rsidRPr="00285EC0">
        <w:rPr>
          <w:rFonts w:ascii="Book Antiqua" w:eastAsia="Calibri" w:hAnsi="Book Antiqua"/>
          <w:lang w:eastAsia="en-US"/>
        </w:rPr>
        <w:lastRenderedPageBreak/>
        <w:t xml:space="preserve">CHR-4487 (ESM-HDAC528) </w:t>
      </w:r>
      <w:r w:rsidR="003D24F2" w:rsidRPr="00285EC0">
        <w:rPr>
          <w:rFonts w:ascii="Book Antiqua" w:eastAsia="Calibri" w:hAnsi="Book Antiqua"/>
          <w:lang w:eastAsia="en-US"/>
        </w:rPr>
        <w:t xml:space="preserve">a </w:t>
      </w:r>
      <w:r w:rsidR="00634C6D" w:rsidRPr="00285EC0">
        <w:rPr>
          <w:rFonts w:ascii="Book Antiqua" w:eastAsia="Calibri" w:hAnsi="Book Antiqua"/>
          <w:lang w:eastAsia="en-US"/>
        </w:rPr>
        <w:t xml:space="preserve">small molecule </w:t>
      </w:r>
      <w:r w:rsidRPr="00285EC0">
        <w:rPr>
          <w:rFonts w:ascii="Book Antiqua" w:eastAsia="Calibri" w:hAnsi="Book Antiqua"/>
          <w:lang w:eastAsia="en-US"/>
        </w:rPr>
        <w:t xml:space="preserve">that </w:t>
      </w:r>
      <w:r w:rsidR="00634C6D" w:rsidRPr="00285EC0">
        <w:rPr>
          <w:rFonts w:ascii="Book Antiqua" w:eastAsia="Calibri" w:hAnsi="Book Antiqua"/>
          <w:lang w:eastAsia="en-US"/>
        </w:rPr>
        <w:t>can inhibit</w:t>
      </w:r>
      <w:r w:rsidR="00FC3710" w:rsidRPr="00285EC0">
        <w:rPr>
          <w:rFonts w:ascii="Book Antiqua" w:eastAsia="Calibri" w:hAnsi="Book Antiqua"/>
          <w:lang w:eastAsia="en-US"/>
        </w:rPr>
        <w:t>s</w:t>
      </w:r>
      <w:r w:rsidR="00634C6D" w:rsidRPr="00285EC0">
        <w:rPr>
          <w:rFonts w:ascii="Book Antiqua" w:eastAsia="Calibri" w:hAnsi="Book Antiqua"/>
          <w:lang w:eastAsia="en-US"/>
        </w:rPr>
        <w:t xml:space="preserve"> their inflammatory phenotype </w:t>
      </w:r>
      <w:r w:rsidR="00FC3710" w:rsidRPr="00285EC0">
        <w:rPr>
          <w:rFonts w:ascii="Book Antiqua" w:eastAsia="Calibri" w:hAnsi="Book Antiqua"/>
          <w:lang w:eastAsia="en-US"/>
        </w:rPr>
        <w:t xml:space="preserve">has </w:t>
      </w:r>
      <w:r w:rsidRPr="00285EC0">
        <w:rPr>
          <w:rFonts w:ascii="Book Antiqua" w:eastAsia="Calibri" w:hAnsi="Book Antiqua"/>
          <w:lang w:eastAsia="en-US"/>
        </w:rPr>
        <w:t xml:space="preserve">a </w:t>
      </w:r>
      <w:r w:rsidR="00634C6D" w:rsidRPr="00285EC0">
        <w:rPr>
          <w:rFonts w:ascii="Book Antiqua" w:eastAsia="Calibri" w:hAnsi="Book Antiqua"/>
          <w:lang w:eastAsia="en-US"/>
        </w:rPr>
        <w:t xml:space="preserve">limited impact </w:t>
      </w:r>
      <w:r w:rsidR="00FC3710" w:rsidRPr="00285EC0">
        <w:rPr>
          <w:rFonts w:ascii="Book Antiqua" w:eastAsia="Calibri" w:hAnsi="Book Antiqua"/>
          <w:lang w:eastAsia="en-US"/>
        </w:rPr>
        <w:t xml:space="preserve">in </w:t>
      </w:r>
      <w:r w:rsidR="00634C6D" w:rsidRPr="00285EC0">
        <w:rPr>
          <w:rFonts w:ascii="Book Antiqua" w:eastAsia="Calibri" w:hAnsi="Book Antiqua"/>
          <w:lang w:eastAsia="en-US"/>
        </w:rPr>
        <w:t>atherosclerosis</w:t>
      </w:r>
      <w:r w:rsidR="00FE066B" w:rsidRPr="00285EC0">
        <w:rPr>
          <w:rFonts w:ascii="Book Antiqua" w:eastAsia="Calibri" w:hAnsi="Book Antiqua"/>
          <w:lang w:eastAsia="en-US"/>
        </w:rPr>
        <w:t xml:space="preserve"> </w:t>
      </w:r>
      <w:r w:rsidR="00634C6D" w:rsidRPr="00285EC0">
        <w:rPr>
          <w:rFonts w:ascii="Book Antiqua" w:eastAsia="Calibri" w:hAnsi="Book Antiqua"/>
          <w:lang w:eastAsia="en-US"/>
        </w:rPr>
        <w:fldChar w:fldCharType="begin">
          <w:fldData xml:space="preserve">PEVuZE5vdGU+PENpdGU+PEF1dGhvcj5MdXF1ZS1NYXJ0aW48L0F1dGhvcj48WWVhcj4yMDE5PC9Z
ZWFyPjxSZWNOdW0+MjA3NDwvUmVjTnVtPjxEaXNwbGF5VGV4dD48c3R5bGUgZmFjZT0ic3VwZXJz
Y3JpcHQiPlsxNjBdPC9zdHlsZT48L0Rpc3BsYXlUZXh0PjxyZWNvcmQ+PHJlYy1udW1iZXI+MjA3
NDwvcmVjLW51bWJlcj48Zm9yZWlnbi1rZXlzPjxrZXkgYXBwPSJFTiIgZGItaWQ9IjlyMGZ0ejBm
aHYyNXNyZXg1enF2YTBmbXZ3YWFkZXhzNXBmcyIgdGltZXN0YW1wPSIxNTc2MDMzMTA2Ij4yMDc0
PC9rZXk+PC9mb3JlaWduLWtleXM+PHJlZi10eXBlIG5hbWU9IkpvdXJuYWwgQXJ0aWNsZSI+MTc8
L3JlZi10eXBlPjxjb250cmlidXRvcnM+PGF1dGhvcnM+PGF1dGhvcj5MdXF1ZS1NYXJ0aW4sIFIu
PC9hdXRob3I+PGF1dGhvcj5WYW4gZGVuIEJvc3NjaGUsIEouPC9hdXRob3I+PGF1dGhvcj5GdXJ6
ZSwgUi4gQy48L2F1dGhvcj48YXV0aG9yPk5lZWxlLCBBLiBFLjwvYXV0aG9yPjxhdXRob3I+dmFu
IGRlciBWZWxkZW4sIFMuPC9hdXRob3I+PGF1dGhvcj5HaWpiZWxzLCBNLiBKLiBKLjwvYXV0aG9y
PjxhdXRob3I+dmFuIFJvb21lbiwgQy4gUC4gUC4gQS48L2F1dGhvcj48YXV0aG9yPkJlcm5hcmQs
IFMuIEcuPC9hdXRob3I+PGF1dGhvcj5kZSBKb25nZSwgVy4gSi48L2F1dGhvcj48YXV0aG9yPlJp
b2phLCBJLjwvYXV0aG9yPjxhdXRob3I+UHJpbmpoYSwgUi4gSy48L2F1dGhvcj48YXV0aG9yPkxl
d2lzLCBILiBELjwvYXV0aG9yPjxhdXRob3I+TWFuZGVyLCBQLiBLLjwvYXV0aG9yPjxhdXRob3I+
ZGUgV2ludGhlciwgTS4gUC4gSi48L2F1dGhvcj48L2F1dGhvcnM+PC9jb250cmlidXRvcnM+PGF1
dGgtYWRkcmVzcz5Vbml2IEFtc3RlcmRhbSwgQW1zdGVyZGFtIFVNQywgQW1zdGVyZGFtIENhcmRp
b3Zhc2MgU2NpLCBEZXB0IE1lZCBCaW9jaGVtLEV4cHQgVmFzYyBCaW9sLCBBbXN0ZXJkYW0sIE5l
dGhlcmxhbmRzJiN4RDtWcmlqZSBVbml2IEFtc3RlcmRhbSwgQW1zdGVyZGFtIFVNQywgQW1zdGVy
ZGFtIENhcmRpb3Zhc2MgU2NpLCBEZXB0IE1vbCBDZWxsIEJpb2wgJmFtcDsgSW1tdW5vbCxDYW5j
IEN0ciBBbXN0ZXJkYW0sIEFtc3RlcmRhbSwgTmV0aGVybGFuZHMmI3hEO0dTSyBNZWQgUmVzIEN0
ciwgQWRhcHQgSW1tdW4gUmVzIFVuaXQsIEltbXVub2VwaWdlbmV0LCBTdGV2ZW5hZ2UsIEhlcnRz
LCBFbmdsYW5kJiN4RDtVbml2IE1hYXN0cmljaHQsIENBUklNLCBEZXB0IFBhdGhvbCwgTWFhc3Ry
aWNodCwgTmV0aGVybGFuZHMmI3hEO1VuaXYgTWFhc3RyaWNodCwgQ0FSSU0sIERlcHQgTW9sIEdl
bmV0LCBNYWFzdHJpY2h0LCBOZXRoZXJsYW5kcyYjeEQ7VW5pdiBBbXN0ZXJkYW0sIEFtc3RlcmRh
bSBVTUMsIFR5Z2F0IEluc3QgTGl2ZXIgJmFtcDsgSW50ZXN0aW5hbCBSZXMsIEFtc3RlcmRhbSwg
TmV0aGVybGFuZHMmI3hEO0x1ZHdpZyBNYXhpbWlsaWFucyBVbml2IE11bmNoZW4sIEluc3QgQ2Fy
ZGlvdmFzYyBQcmV2ZW50IElQRUssIE11bmljaCwgR2VybWFueTwvYXV0aC1hZGRyZXNzPjx0aXRs
ZXM+PHRpdGxlPlRhcmdldGluZyBIaXN0b25lIERlYWNldHlsYXNlcyBpbiBNeWVsb2lkIENlbGxz
IEluaGliaXRzIFRoZWlyIE1hdHVyYXRpb24gYW5kIEluZmxhbW1hdG9yeSBGdW5jdGlvbiBXaXRo
IExpbWl0ZWQgRWZmZWN0cyBvbiBBdGhlcm9zY2xlcm9zaXM8L3RpdGxlPjxzZWNvbmRhcnktdGl0
bGU+RnJvbnRpZXJzIGluIFBoYXJtYWNvbG9neTwvc2Vjb25kYXJ5LXRpdGxlPjxhbHQtdGl0bGU+
RnJvbnQgUGhhcm1hY29sPC9hbHQtdGl0bGU+PC90aXRsZXM+PHBlcmlvZGljYWw+PGZ1bGwtdGl0
bGU+RnJvbnRpZXJzIGluIFBoYXJtYWNvbG9neTwvZnVsbC10aXRsZT48YWJici0xPkZyb250IFBo
YXJtYWNvbDwvYWJici0xPjwvcGVyaW9kaWNhbD48YWx0LXBlcmlvZGljYWw+PGZ1bGwtdGl0bGU+
RnJvbnRpZXJzIGluIFBoYXJtYWNvbG9neTwvZnVsbC10aXRsZT48YWJici0xPkZyb250IFBoYXJt
YWNvbDwvYWJici0xPjwvYWx0LXBlcmlvZGljYWw+PHZvbHVtZT4xMDwvdm9sdW1lPjxrZXl3b3Jk
cz48a2V5d29yZD5oaXN0b25lIGRlYWNldHlsYXNlPC9rZXl3b3JkPjxrZXl3b3JkPmF0aGVyb3Nj
bGVyb3Npczwva2V5d29yZD48a2V5d29yZD50aGVyYXBldXRpYyB0YXJnZXRpbmc8L2tleXdvcmQ+
PGtleXdvcmQ+bW9ub2N5dGU8L2tleXdvcmQ+PGtleXdvcmQ+bWFjcm9waGFnZSBtYXR1cmF0aW9u
PC9rZXl3b3JkPjxrZXl3b3JkPmhkYWMgaW5oaWJpdG9yczwva2V5d29yZD48a2V5d29yZD5pbi12
aXRybzwva2V5d29yZD48a2V5d29yZD5tYWNyb3BoYWdlczwva2V5d29yZD48a2V5d29yZD5yZWNl
cHRvcjwva2V5d29yZD48a2V5d29yZD5jYXJib3h5bGVzdGVyYXNlPC9rZXl3b3JkPjxrZXl3b3Jk
Pm1lY2hhbmlzbXM8L2tleXdvcmQ+PGtleXdvcmQ+ZXhwcmVzc2lvbjwva2V5d29yZD48a2V5d29y
ZD5hcnRocml0aXM8L2tleXdvcmQ+PGtleXdvcmQ+ZXN0ZXJhc2U8L2tleXdvcmQ+PGtleXdvcmQ+
Y2FuY2VyPC9rZXl3b3JkPjwva2V5d29yZHM+PGRhdGVzPjx5ZWFyPjIwMTk8L3llYXI+PHB1Yi1k
YXRlcz48ZGF0ZT5PY3QgMjk8L2RhdGU+PC9wdWItZGF0ZXM+PC9kYXRlcz48aXNibj4xNjYzLTk4
MTI8L2lzYm4+PGFjY2Vzc2lvbi1udW0+V09TOjAwMDQ5NjUwMTYwMDAwMTwvYWNjZXNzaW9uLW51
bT48dXJscz48cmVsYXRlZC11cmxzPjx1cmw+Jmx0O0dvIHRvIElTSSZndDs6Ly9XT1M6MDAwNDk2
NTAxNjAwMDAxPC91cmw+PC9yZWxhdGVkLXVybHM+PC91cmxzPjxlbGVjdHJvbmljLXJlc291cmNl
LW51bT5BUlROIDEyNDImI3hEOzEwLjMzODkvZnBoYXIuMjAxOS4wMTI0MjwvZWxlY3Ryb25pYy1y
ZXNvdXJjZS1udW0+PGxhbmd1YWdlPkVuZ2xpc2g8L2xhbmd1YWdlPjwvcmVjb3JkPjwvQ2l0ZT48
L0VuZE5vdGU+
</w:fldData>
        </w:fldChar>
      </w:r>
      <w:r w:rsidR="002C3308" w:rsidRPr="00285EC0">
        <w:rPr>
          <w:rFonts w:ascii="Book Antiqua" w:eastAsia="Calibri" w:hAnsi="Book Antiqua"/>
          <w:lang w:eastAsia="en-US"/>
        </w:rPr>
        <w:instrText xml:space="preserve"> ADDIN EN.CITE </w:instrText>
      </w:r>
      <w:r w:rsidR="002C3308" w:rsidRPr="00285EC0">
        <w:rPr>
          <w:rFonts w:ascii="Book Antiqua" w:eastAsia="Calibri" w:hAnsi="Book Antiqua"/>
          <w:lang w:eastAsia="en-US"/>
        </w:rPr>
        <w:fldChar w:fldCharType="begin">
          <w:fldData xml:space="preserve">PEVuZE5vdGU+PENpdGU+PEF1dGhvcj5MdXF1ZS1NYXJ0aW48L0F1dGhvcj48WWVhcj4yMDE5PC9Z
ZWFyPjxSZWNOdW0+MjA3NDwvUmVjTnVtPjxEaXNwbGF5VGV4dD48c3R5bGUgZmFjZT0ic3VwZXJz
Y3JpcHQiPlsxNjBdPC9zdHlsZT48L0Rpc3BsYXlUZXh0PjxyZWNvcmQ+PHJlYy1udW1iZXI+MjA3
NDwvcmVjLW51bWJlcj48Zm9yZWlnbi1rZXlzPjxrZXkgYXBwPSJFTiIgZGItaWQ9IjlyMGZ0ejBm
aHYyNXNyZXg1enF2YTBmbXZ3YWFkZXhzNXBmcyIgdGltZXN0YW1wPSIxNTc2MDMzMTA2Ij4yMDc0
PC9rZXk+PC9mb3JlaWduLWtleXM+PHJlZi10eXBlIG5hbWU9IkpvdXJuYWwgQXJ0aWNsZSI+MTc8
L3JlZi10eXBlPjxjb250cmlidXRvcnM+PGF1dGhvcnM+PGF1dGhvcj5MdXF1ZS1NYXJ0aW4sIFIu
PC9hdXRob3I+PGF1dGhvcj5WYW4gZGVuIEJvc3NjaGUsIEouPC9hdXRob3I+PGF1dGhvcj5GdXJ6
ZSwgUi4gQy48L2F1dGhvcj48YXV0aG9yPk5lZWxlLCBBLiBFLjwvYXV0aG9yPjxhdXRob3I+dmFu
IGRlciBWZWxkZW4sIFMuPC9hdXRob3I+PGF1dGhvcj5HaWpiZWxzLCBNLiBKLiBKLjwvYXV0aG9y
PjxhdXRob3I+dmFuIFJvb21lbiwgQy4gUC4gUC4gQS48L2F1dGhvcj48YXV0aG9yPkJlcm5hcmQs
IFMuIEcuPC9hdXRob3I+PGF1dGhvcj5kZSBKb25nZSwgVy4gSi48L2F1dGhvcj48YXV0aG9yPlJp
b2phLCBJLjwvYXV0aG9yPjxhdXRob3I+UHJpbmpoYSwgUi4gSy48L2F1dGhvcj48YXV0aG9yPkxl
d2lzLCBILiBELjwvYXV0aG9yPjxhdXRob3I+TWFuZGVyLCBQLiBLLjwvYXV0aG9yPjxhdXRob3I+
ZGUgV2ludGhlciwgTS4gUC4gSi48L2F1dGhvcj48L2F1dGhvcnM+PC9jb250cmlidXRvcnM+PGF1
dGgtYWRkcmVzcz5Vbml2IEFtc3RlcmRhbSwgQW1zdGVyZGFtIFVNQywgQW1zdGVyZGFtIENhcmRp
b3Zhc2MgU2NpLCBEZXB0IE1lZCBCaW9jaGVtLEV4cHQgVmFzYyBCaW9sLCBBbXN0ZXJkYW0sIE5l
dGhlcmxhbmRzJiN4RDtWcmlqZSBVbml2IEFtc3RlcmRhbSwgQW1zdGVyZGFtIFVNQywgQW1zdGVy
ZGFtIENhcmRpb3Zhc2MgU2NpLCBEZXB0IE1vbCBDZWxsIEJpb2wgJmFtcDsgSW1tdW5vbCxDYW5j
IEN0ciBBbXN0ZXJkYW0sIEFtc3RlcmRhbSwgTmV0aGVybGFuZHMmI3hEO0dTSyBNZWQgUmVzIEN0
ciwgQWRhcHQgSW1tdW4gUmVzIFVuaXQsIEltbXVub2VwaWdlbmV0LCBTdGV2ZW5hZ2UsIEhlcnRz
LCBFbmdsYW5kJiN4RDtVbml2IE1hYXN0cmljaHQsIENBUklNLCBEZXB0IFBhdGhvbCwgTWFhc3Ry
aWNodCwgTmV0aGVybGFuZHMmI3hEO1VuaXYgTWFhc3RyaWNodCwgQ0FSSU0sIERlcHQgTW9sIEdl
bmV0LCBNYWFzdHJpY2h0LCBOZXRoZXJsYW5kcyYjeEQ7VW5pdiBBbXN0ZXJkYW0sIEFtc3RlcmRh
bSBVTUMsIFR5Z2F0IEluc3QgTGl2ZXIgJmFtcDsgSW50ZXN0aW5hbCBSZXMsIEFtc3RlcmRhbSwg
TmV0aGVybGFuZHMmI3hEO0x1ZHdpZyBNYXhpbWlsaWFucyBVbml2IE11bmNoZW4sIEluc3QgQ2Fy
ZGlvdmFzYyBQcmV2ZW50IElQRUssIE11bmljaCwgR2VybWFueTwvYXV0aC1hZGRyZXNzPjx0aXRs
ZXM+PHRpdGxlPlRhcmdldGluZyBIaXN0b25lIERlYWNldHlsYXNlcyBpbiBNeWVsb2lkIENlbGxz
IEluaGliaXRzIFRoZWlyIE1hdHVyYXRpb24gYW5kIEluZmxhbW1hdG9yeSBGdW5jdGlvbiBXaXRo
IExpbWl0ZWQgRWZmZWN0cyBvbiBBdGhlcm9zY2xlcm9zaXM8L3RpdGxlPjxzZWNvbmRhcnktdGl0
bGU+RnJvbnRpZXJzIGluIFBoYXJtYWNvbG9neTwvc2Vjb25kYXJ5LXRpdGxlPjxhbHQtdGl0bGU+
RnJvbnQgUGhhcm1hY29sPC9hbHQtdGl0bGU+PC90aXRsZXM+PHBlcmlvZGljYWw+PGZ1bGwtdGl0
bGU+RnJvbnRpZXJzIGluIFBoYXJtYWNvbG9neTwvZnVsbC10aXRsZT48YWJici0xPkZyb250IFBo
YXJtYWNvbDwvYWJici0xPjwvcGVyaW9kaWNhbD48YWx0LXBlcmlvZGljYWw+PGZ1bGwtdGl0bGU+
RnJvbnRpZXJzIGluIFBoYXJtYWNvbG9neTwvZnVsbC10aXRsZT48YWJici0xPkZyb250IFBoYXJt
YWNvbDwvYWJici0xPjwvYWx0LXBlcmlvZGljYWw+PHZvbHVtZT4xMDwvdm9sdW1lPjxrZXl3b3Jk
cz48a2V5d29yZD5oaXN0b25lIGRlYWNldHlsYXNlPC9rZXl3b3JkPjxrZXl3b3JkPmF0aGVyb3Nj
bGVyb3Npczwva2V5d29yZD48a2V5d29yZD50aGVyYXBldXRpYyB0YXJnZXRpbmc8L2tleXdvcmQ+
PGtleXdvcmQ+bW9ub2N5dGU8L2tleXdvcmQ+PGtleXdvcmQ+bWFjcm9waGFnZSBtYXR1cmF0aW9u
PC9rZXl3b3JkPjxrZXl3b3JkPmhkYWMgaW5oaWJpdG9yczwva2V5d29yZD48a2V5d29yZD5pbi12
aXRybzwva2V5d29yZD48a2V5d29yZD5tYWNyb3BoYWdlczwva2V5d29yZD48a2V5d29yZD5yZWNl
cHRvcjwva2V5d29yZD48a2V5d29yZD5jYXJib3h5bGVzdGVyYXNlPC9rZXl3b3JkPjxrZXl3b3Jk
Pm1lY2hhbmlzbXM8L2tleXdvcmQ+PGtleXdvcmQ+ZXhwcmVzc2lvbjwva2V5d29yZD48a2V5d29y
ZD5hcnRocml0aXM8L2tleXdvcmQ+PGtleXdvcmQ+ZXN0ZXJhc2U8L2tleXdvcmQ+PGtleXdvcmQ+
Y2FuY2VyPC9rZXl3b3JkPjwva2V5d29yZHM+PGRhdGVzPjx5ZWFyPjIwMTk8L3llYXI+PHB1Yi1k
YXRlcz48ZGF0ZT5PY3QgMjk8L2RhdGU+PC9wdWItZGF0ZXM+PC9kYXRlcz48aXNibj4xNjYzLTk4
MTI8L2lzYm4+PGFjY2Vzc2lvbi1udW0+V09TOjAwMDQ5NjUwMTYwMDAwMTwvYWNjZXNzaW9uLW51
bT48dXJscz48cmVsYXRlZC11cmxzPjx1cmw+Jmx0O0dvIHRvIElTSSZndDs6Ly9XT1M6MDAwNDk2
NTAxNjAwMDAxPC91cmw+PC9yZWxhdGVkLXVybHM+PC91cmxzPjxlbGVjdHJvbmljLXJlc291cmNl
LW51bT5BUlROIDEyNDImI3hEOzEwLjMzODkvZnBoYXIuMjAxOS4wMTI0MjwvZWxlY3Ryb25pYy1y
ZXNvdXJjZS1udW0+PGxhbmd1YWdlPkVuZ2xpc2g8L2xhbmd1YWdlPjwvcmVjb3JkPjwvQ2l0ZT48
L0VuZE5vdGU+
</w:fldData>
        </w:fldChar>
      </w:r>
      <w:r w:rsidR="002C3308" w:rsidRPr="00285EC0">
        <w:rPr>
          <w:rFonts w:ascii="Book Antiqua" w:eastAsia="Calibri" w:hAnsi="Book Antiqua"/>
          <w:lang w:eastAsia="en-US"/>
        </w:rPr>
        <w:instrText xml:space="preserve"> ADDIN EN.CITE.DATA </w:instrText>
      </w:r>
      <w:r w:rsidR="002C3308" w:rsidRPr="00285EC0">
        <w:rPr>
          <w:rFonts w:ascii="Book Antiqua" w:eastAsia="Calibri" w:hAnsi="Book Antiqua"/>
          <w:lang w:eastAsia="en-US"/>
        </w:rPr>
      </w:r>
      <w:r w:rsidR="002C3308" w:rsidRPr="00285EC0">
        <w:rPr>
          <w:rFonts w:ascii="Book Antiqua" w:eastAsia="Calibri" w:hAnsi="Book Antiqua"/>
          <w:lang w:eastAsia="en-US"/>
        </w:rPr>
        <w:fldChar w:fldCharType="end"/>
      </w:r>
      <w:r w:rsidR="00634C6D" w:rsidRPr="00285EC0">
        <w:rPr>
          <w:rFonts w:ascii="Book Antiqua" w:eastAsia="Calibri" w:hAnsi="Book Antiqua"/>
          <w:lang w:eastAsia="en-US"/>
        </w:rPr>
      </w:r>
      <w:r w:rsidR="00634C6D" w:rsidRPr="00285EC0">
        <w:rPr>
          <w:rFonts w:ascii="Book Antiqua" w:eastAsia="Calibri" w:hAnsi="Book Antiqua"/>
          <w:lang w:eastAsia="en-US"/>
        </w:rPr>
        <w:fldChar w:fldCharType="separate"/>
      </w:r>
      <w:r w:rsidR="002C3308" w:rsidRPr="00285EC0">
        <w:rPr>
          <w:rFonts w:ascii="Book Antiqua" w:eastAsia="Calibri" w:hAnsi="Book Antiqua"/>
          <w:noProof/>
          <w:vertAlign w:val="superscript"/>
          <w:lang w:eastAsia="en-US"/>
        </w:rPr>
        <w:t>[1</w:t>
      </w:r>
      <w:r w:rsidR="006E66A9">
        <w:rPr>
          <w:rFonts w:ascii="Book Antiqua" w:eastAsia="Calibri" w:hAnsi="Book Antiqua"/>
          <w:noProof/>
          <w:vertAlign w:val="superscript"/>
          <w:lang w:eastAsia="en-US"/>
        </w:rPr>
        <w:t>59</w:t>
      </w:r>
      <w:r w:rsidR="002C3308" w:rsidRPr="00285EC0">
        <w:rPr>
          <w:rFonts w:ascii="Book Antiqua" w:eastAsia="Calibri" w:hAnsi="Book Antiqua"/>
          <w:noProof/>
          <w:vertAlign w:val="superscript"/>
          <w:lang w:eastAsia="en-US"/>
        </w:rPr>
        <w:t>]</w:t>
      </w:r>
      <w:r w:rsidR="00634C6D" w:rsidRPr="00285EC0">
        <w:rPr>
          <w:rFonts w:ascii="Book Antiqua" w:eastAsia="Calibri" w:hAnsi="Book Antiqua"/>
          <w:lang w:eastAsia="en-US"/>
        </w:rPr>
        <w:fldChar w:fldCharType="end"/>
      </w:r>
      <w:r w:rsidR="00FC3710" w:rsidRPr="00285EC0">
        <w:rPr>
          <w:rFonts w:ascii="Book Antiqua" w:eastAsia="Calibri" w:hAnsi="Book Antiqua"/>
          <w:lang w:eastAsia="en-US"/>
        </w:rPr>
        <w:t>;</w:t>
      </w:r>
      <w:r w:rsidR="00FE066B" w:rsidRPr="00285EC0">
        <w:rPr>
          <w:rFonts w:ascii="Book Antiqua" w:eastAsia="Calibri" w:hAnsi="Book Antiqua"/>
          <w:lang w:eastAsia="en-US"/>
        </w:rPr>
        <w:t xml:space="preserve"> there is no data on </w:t>
      </w:r>
      <w:r w:rsidR="00410071" w:rsidRPr="00285EC0">
        <w:rPr>
          <w:rFonts w:ascii="Book Antiqua" w:eastAsia="Calibri" w:hAnsi="Book Antiqua"/>
          <w:lang w:eastAsia="en-US"/>
        </w:rPr>
        <w:t>MAFLD</w:t>
      </w:r>
      <w:r w:rsidR="00FE066B" w:rsidRPr="00285EC0">
        <w:rPr>
          <w:rFonts w:ascii="Book Antiqua" w:eastAsia="Calibri" w:hAnsi="Book Antiqua"/>
          <w:lang w:eastAsia="en-US"/>
        </w:rPr>
        <w:t>.</w:t>
      </w:r>
      <w:r w:rsidR="003D24F2" w:rsidRPr="00285EC0">
        <w:rPr>
          <w:rFonts w:ascii="Book Antiqua" w:eastAsia="Calibri" w:hAnsi="Book Antiqua"/>
          <w:lang w:eastAsia="en-US"/>
        </w:rPr>
        <w:t xml:space="preserve"> </w:t>
      </w:r>
    </w:p>
    <w:p w14:paraId="093E3925" w14:textId="77777777" w:rsidR="005A2EBB" w:rsidRPr="00285EC0" w:rsidRDefault="005A2EBB" w:rsidP="00285EC0">
      <w:pPr>
        <w:autoSpaceDE w:val="0"/>
        <w:autoSpaceDN w:val="0"/>
        <w:adjustRightInd w:val="0"/>
        <w:snapToGrid w:val="0"/>
        <w:spacing w:line="360" w:lineRule="auto"/>
        <w:jc w:val="both"/>
        <w:rPr>
          <w:rFonts w:ascii="Book Antiqua" w:hAnsi="Book Antiqua"/>
          <w:b/>
        </w:rPr>
      </w:pPr>
    </w:p>
    <w:p w14:paraId="62C572A4" w14:textId="62FF02EA" w:rsidR="00D554FF" w:rsidRPr="00BA721C" w:rsidRDefault="00D554FF" w:rsidP="00285EC0">
      <w:pPr>
        <w:autoSpaceDE w:val="0"/>
        <w:autoSpaceDN w:val="0"/>
        <w:adjustRightInd w:val="0"/>
        <w:snapToGrid w:val="0"/>
        <w:spacing w:line="360" w:lineRule="auto"/>
        <w:jc w:val="both"/>
        <w:rPr>
          <w:rFonts w:ascii="Book Antiqua" w:hAnsi="Book Antiqua"/>
          <w:b/>
          <w:u w:val="single"/>
        </w:rPr>
      </w:pPr>
      <w:r w:rsidRPr="00BA721C">
        <w:rPr>
          <w:rFonts w:ascii="Book Antiqua" w:hAnsi="Book Antiqua"/>
          <w:b/>
          <w:u w:val="single"/>
        </w:rPr>
        <w:t>CHALLENGES AND OPEN QUESTIONS</w:t>
      </w:r>
    </w:p>
    <w:p w14:paraId="345F838D" w14:textId="44D14ABE" w:rsidR="00EF242B" w:rsidRDefault="007523F4" w:rsidP="00285EC0">
      <w:pPr>
        <w:adjustRightInd w:val="0"/>
        <w:snapToGrid w:val="0"/>
        <w:spacing w:line="360" w:lineRule="auto"/>
        <w:jc w:val="both"/>
        <w:rPr>
          <w:rFonts w:ascii="Book Antiqua" w:eastAsia="宋体" w:hAnsi="Book Antiqua"/>
          <w:lang w:val="en-US"/>
        </w:rPr>
      </w:pPr>
      <w:r w:rsidRPr="00285EC0">
        <w:rPr>
          <w:rFonts w:ascii="Book Antiqua" w:hAnsi="Book Antiqua"/>
          <w:lang w:eastAsia="en-AU"/>
        </w:rPr>
        <w:t xml:space="preserve">Although targeting macrophages is attractive, </w:t>
      </w:r>
      <w:r w:rsidR="00136740" w:rsidRPr="00285EC0">
        <w:rPr>
          <w:rFonts w:ascii="Book Antiqua" w:hAnsi="Book Antiqua"/>
          <w:lang w:eastAsia="en-AU"/>
        </w:rPr>
        <w:t xml:space="preserve">a major obstacle for the development of therapies </w:t>
      </w:r>
      <w:r w:rsidR="00547884" w:rsidRPr="00285EC0">
        <w:rPr>
          <w:rFonts w:ascii="Book Antiqua" w:hAnsi="Book Antiqua"/>
          <w:lang w:eastAsia="en-AU"/>
        </w:rPr>
        <w:t xml:space="preserve">is </w:t>
      </w:r>
      <w:r w:rsidR="003D24F2" w:rsidRPr="00285EC0">
        <w:rPr>
          <w:rFonts w:ascii="Book Antiqua" w:hAnsi="Book Antiqua"/>
          <w:lang w:eastAsia="en-AU"/>
        </w:rPr>
        <w:t>that of</w:t>
      </w:r>
      <w:r w:rsidRPr="00285EC0">
        <w:rPr>
          <w:rFonts w:ascii="Book Antiqua" w:hAnsi="Book Antiqua"/>
          <w:lang w:eastAsia="en-AU"/>
        </w:rPr>
        <w:t xml:space="preserve"> macrophage heterogeneity</w:t>
      </w:r>
      <w:r w:rsidR="00136740" w:rsidRPr="00285EC0">
        <w:rPr>
          <w:rFonts w:ascii="Book Antiqua" w:hAnsi="Book Antiqua"/>
          <w:lang w:eastAsia="en-AU"/>
        </w:rPr>
        <w:t xml:space="preserve"> and difference</w:t>
      </w:r>
      <w:r w:rsidR="00F343F1" w:rsidRPr="00285EC0">
        <w:rPr>
          <w:rFonts w:ascii="Book Antiqua" w:hAnsi="Book Antiqua"/>
          <w:lang w:eastAsia="en-AU"/>
        </w:rPr>
        <w:t>s</w:t>
      </w:r>
      <w:r w:rsidR="00136740" w:rsidRPr="00285EC0">
        <w:rPr>
          <w:rFonts w:ascii="Book Antiqua" w:hAnsi="Book Antiqua"/>
          <w:lang w:eastAsia="en-AU"/>
        </w:rPr>
        <w:t xml:space="preserve"> between mice and human</w:t>
      </w:r>
      <w:r w:rsidR="00F343F1" w:rsidRPr="00285EC0">
        <w:rPr>
          <w:rFonts w:ascii="Book Antiqua" w:hAnsi="Book Antiqua"/>
          <w:lang w:eastAsia="en-AU"/>
        </w:rPr>
        <w:t>s</w:t>
      </w:r>
      <w:r w:rsidRPr="00285EC0">
        <w:rPr>
          <w:rFonts w:ascii="Book Antiqua" w:hAnsi="Book Antiqua"/>
          <w:lang w:eastAsia="en-AU"/>
        </w:rPr>
        <w:fldChar w:fldCharType="begin">
          <w:fldData xml:space="preserve">PEVuZE5vdGU+PENpdGU+PEF1dGhvcj5UYWNrZTwvQXV0aG9yPjxZZWFyPjIwMTc8L1llYXI+PFJl
Y051bT44NzI8L1JlY051bT48RGlzcGxheVRleHQ+PHN0eWxlIGZhY2U9InN1cGVyc2NyaXB0Ij5b
MTQ0LCAxNjFdPC9zdHlsZT48L0Rpc3BsYXlUZXh0PjxyZWNvcmQ+PHJlYy1udW1iZXI+ODcyPC9y
ZWMtbnVtYmVyPjxmb3JlaWduLWtleXM+PGtleSBhcHA9IkVOIiBkYi1pZD0iOXIwZnR6MGZodjI1
c3JleDV6cXZhMGZtdndhYWRleHM1cGZzIiB0aW1lc3RhbXA9IjE1NTI0MjY2MDEiPjg3Mjwva2V5
PjwvZm9yZWlnbi1rZXlzPjxyZWYtdHlwZSBuYW1lPSJKb3VybmFsIEFydGljbGUiPjE3PC9yZWYt
dHlwZT48Y29udHJpYnV0b3JzPjxhdXRob3JzPjxhdXRob3I+VGFja2UsIEYuPC9hdXRob3I+PC9h
dXRob3JzPjwvY29udHJpYnV0b3JzPjxhdXRoLWFkZHJlc3M+VW5pdiBIb3NwIEFhY2hlbiwgRGVw
dCBNZWQgMywgQWFjaGVuLCBHZXJtYW55PC9hdXRoLWFkZHJlc3M+PHRpdGxlcz48dGl0bGU+VGFy
Z2V0aW5nIGhlcGF0aWMgbWFjcm9waGFnZXMgdG8gdHJlYXQgbGl2ZXIgZGlzZWFzZXM8L3RpdGxl
PjxzZWNvbmRhcnktdGl0bGU+Sm91cm5hbCBvZiBIZXBhdG9sb2d5PC9zZWNvbmRhcnktdGl0bGU+
PGFsdC10aXRsZT5KIEhlcGF0b2w8L2FsdC10aXRsZT48L3RpdGxlcz48cGVyaW9kaWNhbD48ZnVs
bC10aXRsZT5Kb3VybmFsIG9mIEhlcGF0b2xvZ3k8L2Z1bGwtdGl0bGU+PC9wZXJpb2RpY2FsPjxh
bHQtcGVyaW9kaWNhbD48ZnVsbC10aXRsZT5KIEhlcGF0b2w8L2Z1bGwtdGl0bGU+PC9hbHQtcGVy
aW9kaWNhbD48cGFnZXM+MTMwMC0xMzEyPC9wYWdlcz48dm9sdW1lPjY2PC92b2x1bWU+PG51bWJl
cj42PC9udW1iZXI+PGtleXdvcmRzPjxrZXl3b3JkPm1hY3JvcGhhZ2U8L2tleXdvcmQ+PGtleXdv
cmQ+bW9ub2N5dGU8L2tleXdvcmQ+PGtleXdvcmQ+a3VwZmZlciBjZWxsPC9rZXl3b3JkPjxrZXl3
b3JkPmxpdmVyIGZpYnJvc2lzPC9rZXl3b3JkPjxrZXl3b3JkPm5hc2g8L2tleXdvcmQ+PGtleXdv
cmQ+Y2hlbW9raW5lPC9rZXl3b3JkPjxrZXl3b3JkPmhjYzwva2V5d29yZD48a2V5d29yZD5jaG9s
ZXN0YXNpczwva2V5d29yZD48a2V5d29yZD5oYnY8L2tleXdvcmQ+PGtleXdvcmQ+aGN2PC9rZXl3
b3JkPjxrZXl3b3JkPm1vbm9jeXRlIGNoZW1vYXR0cmFjdGFudCBwcm90ZWluLTE8L2tleXdvcmQ+
PGtleXdvcmQ+dGlzc3VlLXJlc2lkZW50IG1hY3JvcGhhZ2VzPC9rZXl3b3JkPjxrZXl3b3JkPmh1
bWFuIGt1cGZmZXIgY2VsbHM8L2tleXdvcmQ+PGtleXdvcmQ+YyB2aXJ1cyBjb3JlPC9rZXl3b3Jk
PjxrZXl3b3JkPmhlcGF0b2NlbGx1bGFyLWNhcmNpbm9tYTwva2V5d29yZD48a2V5d29yZD5ib25l
LW1hcnJvdzwva2V5d29yZD48a2V5d29yZD5pbmZpbHRyYXRpbmcgbWFjcm9waGFnZXM8L2tleXdv
cmQ+PGtleXdvcmQ+aW4tdml2bzwva2V5d29yZD48a2V5d29yZD5ub25hbGNvaG9saWMgc3RlYXRv
aGVwYXRpdGlzPC9rZXl3b3JkPjxrZXl3b3JkPnBoYXJtYWNvbG9naWNhbCBpbmhpYml0aW9uPC9r
ZXl3b3JkPjwva2V5d29yZHM+PGRhdGVzPjx5ZWFyPjIwMTc8L3llYXI+PHB1Yi1kYXRlcz48ZGF0
ZT5KdW48L2RhdGU+PC9wdWItZGF0ZXM+PC9kYXRlcz48aXNibj4wMTY4LTgyNzg8L2lzYm4+PGFj
Y2Vzc2lvbi1udW0+V09TOjAwMDQwMTIzMzgwMDAyMzwvYWNjZXNzaW9uLW51bT48dXJscz48cmVs
YXRlZC11cmxzPjx1cmw+Jmx0O0dvIHRvIElTSSZndDs6Ly9XT1M6MDAwNDAxMjMzODAwMDIzPC91
cmw+PC9yZWxhdGVkLXVybHM+PC91cmxzPjxlbGVjdHJvbmljLXJlc291cmNlLW51bT4xMC4xMDE2
L2ouamhlcC4yMDE3LjAyLjAyNjwvZWxlY3Ryb25pYy1yZXNvdXJjZS1udW0+PGxhbmd1YWdlPkVu
Z2xpc2g8L2xhbmd1YWdlPjwvcmVjb3JkPjwvQ2l0ZT48Q2l0ZT48QXV0aG9yPk1vb3JlPC9BdXRo
b3I+PFllYXI+MjAxMzwvWWVhcj48UmVjTnVtPjQ1OTU8L1JlY051bT48cmVjb3JkPjxyZWMtbnVt
YmVyPjQ1OTU8L3JlYy1udW1iZXI+PGZvcmVpZ24ta2V5cz48a2V5IGFwcD0iRU4iIGRiLWlkPSJh
ZXc1OWZkcGFkdHhwNWUwcnhseGFwNWl6dGZ0d2R6enhkd3MiIHRpbWVzdGFtcD0iMTU1NTU5MTEw
OCI+NDU5NTwva2V5PjwvZm9yZWlnbi1rZXlzPjxyZWYtdHlwZSBuYW1lPSJKb3VybmFsIEFydGlj
bGUiPjE3PC9yZWYtdHlwZT48Y29udHJpYnV0b3JzPjxhdXRob3JzPjxhdXRob3I+TW9vcmUsIEsu
IEouPC9hdXRob3I+PGF1dGhvcj5TaGVlZHksIEYuIEouPC9hdXRob3I+PGF1dGhvcj5GaXNoZXIs
IEUuIEEuPC9hdXRob3I+PC9hdXRob3JzPjwvY29udHJpYnV0b3JzPjxhdXRoLWFkZHJlc3M+RGVw
YXJ0bWVudCBvZiBNZWRpY2luZSwgTGVvbiBILiBDaGFybmV5IERpdmlzaW9uIG9mIENhcmRpb2xv
Z3ksIE1hcmMgYW5kIFJ1dGkgQmVsbCBWYXNjdWxhciBCaW9sb2d5IGFuZCBEaXNlYXNlIFByb2dy
YW0sIE5ldyBZb3JrIFVuaXZlcnNpdHkgU2Nob29sIG9mIE1lZGljaW5lLCBOZXcgWW9yaywgTmV3
IFlvcmsgMTAwMTYsIFVTQS48L2F1dGgtYWRkcmVzcz48dGl0bGVzPjx0aXRsZT5NYWNyb3BoYWdl
cyBpbiBhdGhlcm9zY2xlcm9zaXM6IGEgZHluYW1pYyBiYWxhbmNlPC90aXRsZT48c2Vjb25kYXJ5
LXRpdGxlPk5hdCBSZXYgSW1tdW5vbDwvc2Vjb25kYXJ5LXRpdGxlPjwvdGl0bGVzPjxwZXJpb2Rp
Y2FsPjxmdWxsLXRpdGxlPk5hdCBSZXYgSW1tdW5vbDwvZnVsbC10aXRsZT48L3BlcmlvZGljYWw+
PHBhZ2VzPjcwOS0yMTwvcGFnZXM+PHZvbHVtZT4xMzwvdm9sdW1lPjxudW1iZXI+MTA8L251bWJl
cj48ZWRpdGlvbj4yMDEzLzA5LzAzPC9lZGl0aW9uPjxrZXl3b3Jkcz48a2V5d29yZD5BbmltYWxz
PC9rZXl3b3JkPjxrZXl3b3JkPkFydGVyaWVzL2ltbXVub2xvZ3kvbWV0YWJvbGlzbS8qcGF0aG9s
b2d5PC9rZXl3b3JkPjxrZXl3b3JkPkF0aGVyb3NjbGVyb3Npcy9pbW11bm9sb2d5L21ldGFib2xp
c20vKnBhdGhvbG9neTwva2V5d29yZD48a2V5d29yZD5CaW9tYXJrZXJzL21ldGFib2xpc208L2tl
eXdvcmQ+PGtleXdvcmQ+Q2VsbCBDb3VudDwva2V5d29yZD48a2V5d29yZD5DZWxsIE1vdmVtZW50
PC9rZXl3b3JkPjxrZXl3b3JkPkNob2xlc3Rlcm9sLyptZXRhYm9saXNtPC9rZXl3b3JkPjxrZXl3
b3JkPkh1bWFuczwva2V5d29yZD48a2V5d29yZD5JbmZsYW1tYXRpb248L2tleXdvcmQ+PGtleXdv
cmQ+TGlwaWQgTWV0YWJvbGlzbTwva2V5d29yZD48a2V5d29yZD5NYWNyb3BoYWdlcy9pbW11bm9s
b2d5L21ldGFib2xpc20vKnBhdGhvbG9neTwva2V5d29yZD48a2V5d29yZD5NaWNlPC9rZXl3b3Jk
PjxrZXl3b3JkPk1vbm9jeXRlcy9pbW11bm9sb2d5L21ldGFib2xpc20vcGF0aG9sb2d5PC9rZXl3
b3JkPjxrZXl3b3JkPlBsYXF1ZSwgQXRoZXJvc2NsZXJvdGljL2ltbXVub2xvZ3kvbWV0YWJvbGlz
bS8qcGF0aG9sb2d5PC9rZXl3b3JkPjwva2V5d29yZHM+PGRhdGVzPjx5ZWFyPjIwMTM8L3llYXI+
PHB1Yi1kYXRlcz48ZGF0ZT5PY3Q8L2RhdGU+PC9wdWItZGF0ZXM+PC9kYXRlcz48aXNibj4xNDc0
LTE3NDEgKEVsZWN0cm9uaWMpJiN4RDsxNDc0LTE3MzMgKExpbmtpbmcpPC9pc2JuPjxhY2Nlc3Np
b24tbnVtPjIzOTk1NjI2PC9hY2Nlc3Npb24tbnVtPjx1cmxzPjxyZWxhdGVkLXVybHM+PHVybD5o
dHRwczovL3d3dy5uY2JpLm5sbS5uaWguZ292L3B1Ym1lZC8yMzk5NTYyNjwvdXJsPjwvcmVsYXRl
ZC11cmxzPjwvdXJscz48Y3VzdG9tMj5QTUM0MzU3NTIwPC9jdXN0b20yPjxlbGVjdHJvbmljLXJl
c291cmNlLW51bT4xMC4xMDM4L25yaTM1MjA8L2VsZWN0cm9uaWMtcmVzb3VyY2UtbnVtPjwvcmVj
b3JkPjwvQ2l0ZT48L0VuZE5vdGU+
</w:fldData>
        </w:fldChar>
      </w:r>
      <w:r w:rsidR="002C3308" w:rsidRPr="00285EC0">
        <w:rPr>
          <w:rFonts w:ascii="Book Antiqua" w:hAnsi="Book Antiqua"/>
          <w:lang w:eastAsia="en-AU"/>
        </w:rPr>
        <w:instrText xml:space="preserve"> ADDIN EN.CITE </w:instrText>
      </w:r>
      <w:r w:rsidR="002C3308" w:rsidRPr="00285EC0">
        <w:rPr>
          <w:rFonts w:ascii="Book Antiqua" w:hAnsi="Book Antiqua"/>
          <w:lang w:eastAsia="en-AU"/>
        </w:rPr>
        <w:fldChar w:fldCharType="begin">
          <w:fldData xml:space="preserve">PEVuZE5vdGU+PENpdGU+PEF1dGhvcj5UYWNrZTwvQXV0aG9yPjxZZWFyPjIwMTc8L1llYXI+PFJl
Y051bT44NzI8L1JlY051bT48RGlzcGxheVRleHQ+PHN0eWxlIGZhY2U9InN1cGVyc2NyaXB0Ij5b
MTQ0LCAxNjFdPC9zdHlsZT48L0Rpc3BsYXlUZXh0PjxyZWNvcmQ+PHJlYy1udW1iZXI+ODcyPC9y
ZWMtbnVtYmVyPjxmb3JlaWduLWtleXM+PGtleSBhcHA9IkVOIiBkYi1pZD0iOXIwZnR6MGZodjI1
c3JleDV6cXZhMGZtdndhYWRleHM1cGZzIiB0aW1lc3RhbXA9IjE1NTI0MjY2MDEiPjg3Mjwva2V5
PjwvZm9yZWlnbi1rZXlzPjxyZWYtdHlwZSBuYW1lPSJKb3VybmFsIEFydGljbGUiPjE3PC9yZWYt
dHlwZT48Y29udHJpYnV0b3JzPjxhdXRob3JzPjxhdXRob3I+VGFja2UsIEYuPC9hdXRob3I+PC9h
dXRob3JzPjwvY29udHJpYnV0b3JzPjxhdXRoLWFkZHJlc3M+VW5pdiBIb3NwIEFhY2hlbiwgRGVw
dCBNZWQgMywgQWFjaGVuLCBHZXJtYW55PC9hdXRoLWFkZHJlc3M+PHRpdGxlcz48dGl0bGU+VGFy
Z2V0aW5nIGhlcGF0aWMgbWFjcm9waGFnZXMgdG8gdHJlYXQgbGl2ZXIgZGlzZWFzZXM8L3RpdGxl
PjxzZWNvbmRhcnktdGl0bGU+Sm91cm5hbCBvZiBIZXBhdG9sb2d5PC9zZWNvbmRhcnktdGl0bGU+
PGFsdC10aXRsZT5KIEhlcGF0b2w8L2FsdC10aXRsZT48L3RpdGxlcz48cGVyaW9kaWNhbD48ZnVs
bC10aXRsZT5Kb3VybmFsIG9mIEhlcGF0b2xvZ3k8L2Z1bGwtdGl0bGU+PC9wZXJpb2RpY2FsPjxh
bHQtcGVyaW9kaWNhbD48ZnVsbC10aXRsZT5KIEhlcGF0b2w8L2Z1bGwtdGl0bGU+PC9hbHQtcGVy
aW9kaWNhbD48cGFnZXM+MTMwMC0xMzEyPC9wYWdlcz48dm9sdW1lPjY2PC92b2x1bWU+PG51bWJl
cj42PC9udW1iZXI+PGtleXdvcmRzPjxrZXl3b3JkPm1hY3JvcGhhZ2U8L2tleXdvcmQ+PGtleXdv
cmQ+bW9ub2N5dGU8L2tleXdvcmQ+PGtleXdvcmQ+a3VwZmZlciBjZWxsPC9rZXl3b3JkPjxrZXl3
b3JkPmxpdmVyIGZpYnJvc2lzPC9rZXl3b3JkPjxrZXl3b3JkPm5hc2g8L2tleXdvcmQ+PGtleXdv
cmQ+Y2hlbW9raW5lPC9rZXl3b3JkPjxrZXl3b3JkPmhjYzwva2V5d29yZD48a2V5d29yZD5jaG9s
ZXN0YXNpczwva2V5d29yZD48a2V5d29yZD5oYnY8L2tleXdvcmQ+PGtleXdvcmQ+aGN2PC9rZXl3
b3JkPjxrZXl3b3JkPm1vbm9jeXRlIGNoZW1vYXR0cmFjdGFudCBwcm90ZWluLTE8L2tleXdvcmQ+
PGtleXdvcmQ+dGlzc3VlLXJlc2lkZW50IG1hY3JvcGhhZ2VzPC9rZXl3b3JkPjxrZXl3b3JkPmh1
bWFuIGt1cGZmZXIgY2VsbHM8L2tleXdvcmQ+PGtleXdvcmQ+YyB2aXJ1cyBjb3JlPC9rZXl3b3Jk
PjxrZXl3b3JkPmhlcGF0b2NlbGx1bGFyLWNhcmNpbm9tYTwva2V5d29yZD48a2V5d29yZD5ib25l
LW1hcnJvdzwva2V5d29yZD48a2V5d29yZD5pbmZpbHRyYXRpbmcgbWFjcm9waGFnZXM8L2tleXdv
cmQ+PGtleXdvcmQ+aW4tdml2bzwva2V5d29yZD48a2V5d29yZD5ub25hbGNvaG9saWMgc3RlYXRv
aGVwYXRpdGlzPC9rZXl3b3JkPjxrZXl3b3JkPnBoYXJtYWNvbG9naWNhbCBpbmhpYml0aW9uPC9r
ZXl3b3JkPjwva2V5d29yZHM+PGRhdGVzPjx5ZWFyPjIwMTc8L3llYXI+PHB1Yi1kYXRlcz48ZGF0
ZT5KdW48L2RhdGU+PC9wdWItZGF0ZXM+PC9kYXRlcz48aXNibj4wMTY4LTgyNzg8L2lzYm4+PGFj
Y2Vzc2lvbi1udW0+V09TOjAwMDQwMTIzMzgwMDAyMzwvYWNjZXNzaW9uLW51bT48dXJscz48cmVs
YXRlZC11cmxzPjx1cmw+Jmx0O0dvIHRvIElTSSZndDs6Ly9XT1M6MDAwNDAxMjMzODAwMDIzPC91
cmw+PC9yZWxhdGVkLXVybHM+PC91cmxzPjxlbGVjdHJvbmljLXJlc291cmNlLW51bT4xMC4xMDE2
L2ouamhlcC4yMDE3LjAyLjAyNjwvZWxlY3Ryb25pYy1yZXNvdXJjZS1udW0+PGxhbmd1YWdlPkVu
Z2xpc2g8L2xhbmd1YWdlPjwvcmVjb3JkPjwvQ2l0ZT48Q2l0ZT48QXV0aG9yPk1vb3JlPC9BdXRo
b3I+PFllYXI+MjAxMzwvWWVhcj48UmVjTnVtPjQ1OTU8L1JlY051bT48cmVjb3JkPjxyZWMtbnVt
YmVyPjQ1OTU8L3JlYy1udW1iZXI+PGZvcmVpZ24ta2V5cz48a2V5IGFwcD0iRU4iIGRiLWlkPSJh
ZXc1OWZkcGFkdHhwNWUwcnhseGFwNWl6dGZ0d2R6enhkd3MiIHRpbWVzdGFtcD0iMTU1NTU5MTEw
OCI+NDU5NTwva2V5PjwvZm9yZWlnbi1rZXlzPjxyZWYtdHlwZSBuYW1lPSJKb3VybmFsIEFydGlj
bGUiPjE3PC9yZWYtdHlwZT48Y29udHJpYnV0b3JzPjxhdXRob3JzPjxhdXRob3I+TW9vcmUsIEsu
IEouPC9hdXRob3I+PGF1dGhvcj5TaGVlZHksIEYuIEouPC9hdXRob3I+PGF1dGhvcj5GaXNoZXIs
IEUuIEEuPC9hdXRob3I+PC9hdXRob3JzPjwvY29udHJpYnV0b3JzPjxhdXRoLWFkZHJlc3M+RGVw
YXJ0bWVudCBvZiBNZWRpY2luZSwgTGVvbiBILiBDaGFybmV5IERpdmlzaW9uIG9mIENhcmRpb2xv
Z3ksIE1hcmMgYW5kIFJ1dGkgQmVsbCBWYXNjdWxhciBCaW9sb2d5IGFuZCBEaXNlYXNlIFByb2dy
YW0sIE5ldyBZb3JrIFVuaXZlcnNpdHkgU2Nob29sIG9mIE1lZGljaW5lLCBOZXcgWW9yaywgTmV3
IFlvcmsgMTAwMTYsIFVTQS48L2F1dGgtYWRkcmVzcz48dGl0bGVzPjx0aXRsZT5NYWNyb3BoYWdl
cyBpbiBhdGhlcm9zY2xlcm9zaXM6IGEgZHluYW1pYyBiYWxhbmNlPC90aXRsZT48c2Vjb25kYXJ5
LXRpdGxlPk5hdCBSZXYgSW1tdW5vbDwvc2Vjb25kYXJ5LXRpdGxlPjwvdGl0bGVzPjxwZXJpb2Rp
Y2FsPjxmdWxsLXRpdGxlPk5hdCBSZXYgSW1tdW5vbDwvZnVsbC10aXRsZT48L3BlcmlvZGljYWw+
PHBhZ2VzPjcwOS0yMTwvcGFnZXM+PHZvbHVtZT4xMzwvdm9sdW1lPjxudW1iZXI+MTA8L251bWJl
cj48ZWRpdGlvbj4yMDEzLzA5LzAzPC9lZGl0aW9uPjxrZXl3b3Jkcz48a2V5d29yZD5BbmltYWxz
PC9rZXl3b3JkPjxrZXl3b3JkPkFydGVyaWVzL2ltbXVub2xvZ3kvbWV0YWJvbGlzbS8qcGF0aG9s
b2d5PC9rZXl3b3JkPjxrZXl3b3JkPkF0aGVyb3NjbGVyb3Npcy9pbW11bm9sb2d5L21ldGFib2xp
c20vKnBhdGhvbG9neTwva2V5d29yZD48a2V5d29yZD5CaW9tYXJrZXJzL21ldGFib2xpc208L2tl
eXdvcmQ+PGtleXdvcmQ+Q2VsbCBDb3VudDwva2V5d29yZD48a2V5d29yZD5DZWxsIE1vdmVtZW50
PC9rZXl3b3JkPjxrZXl3b3JkPkNob2xlc3Rlcm9sLyptZXRhYm9saXNtPC9rZXl3b3JkPjxrZXl3
b3JkPkh1bWFuczwva2V5d29yZD48a2V5d29yZD5JbmZsYW1tYXRpb248L2tleXdvcmQ+PGtleXdv
cmQ+TGlwaWQgTWV0YWJvbGlzbTwva2V5d29yZD48a2V5d29yZD5NYWNyb3BoYWdlcy9pbW11bm9s
b2d5L21ldGFib2xpc20vKnBhdGhvbG9neTwva2V5d29yZD48a2V5d29yZD5NaWNlPC9rZXl3b3Jk
PjxrZXl3b3JkPk1vbm9jeXRlcy9pbW11bm9sb2d5L21ldGFib2xpc20vcGF0aG9sb2d5PC9rZXl3
b3JkPjxrZXl3b3JkPlBsYXF1ZSwgQXRoZXJvc2NsZXJvdGljL2ltbXVub2xvZ3kvbWV0YWJvbGlz
bS8qcGF0aG9sb2d5PC9rZXl3b3JkPjwva2V5d29yZHM+PGRhdGVzPjx5ZWFyPjIwMTM8L3llYXI+
PHB1Yi1kYXRlcz48ZGF0ZT5PY3Q8L2RhdGU+PC9wdWItZGF0ZXM+PC9kYXRlcz48aXNibj4xNDc0
LTE3NDEgKEVsZWN0cm9uaWMpJiN4RDsxNDc0LTE3MzMgKExpbmtpbmcpPC9pc2JuPjxhY2Nlc3Np
b24tbnVtPjIzOTk1NjI2PC9hY2Nlc3Npb24tbnVtPjx1cmxzPjxyZWxhdGVkLXVybHM+PHVybD5o
dHRwczovL3d3dy5uY2JpLm5sbS5uaWguZ292L3B1Ym1lZC8yMzk5NTYyNjwvdXJsPjwvcmVsYXRl
ZC11cmxzPjwvdXJscz48Y3VzdG9tMj5QTUM0MzU3NTIwPC9jdXN0b20yPjxlbGVjdHJvbmljLXJl
c291cmNlLW51bT4xMC4xMDM4L25yaTM1MjA8L2VsZWN0cm9uaWMtcmVzb3VyY2UtbnVtPjwvcmVj
b3JkPjwvQ2l0ZT48L0VuZE5vdGU+
</w:fldData>
        </w:fldChar>
      </w:r>
      <w:r w:rsidR="002C3308" w:rsidRPr="00285EC0">
        <w:rPr>
          <w:rFonts w:ascii="Book Antiqua" w:hAnsi="Book Antiqua"/>
          <w:lang w:eastAsia="en-AU"/>
        </w:rPr>
        <w:instrText xml:space="preserve"> ADDIN EN.CITE.DATA </w:instrText>
      </w:r>
      <w:r w:rsidR="002C3308" w:rsidRPr="00285EC0">
        <w:rPr>
          <w:rFonts w:ascii="Book Antiqua" w:hAnsi="Book Antiqua"/>
          <w:lang w:eastAsia="en-AU"/>
        </w:rPr>
      </w:r>
      <w:r w:rsidR="002C3308" w:rsidRPr="00285EC0">
        <w:rPr>
          <w:rFonts w:ascii="Book Antiqua" w:hAnsi="Book Antiqua"/>
          <w:lang w:eastAsia="en-AU"/>
        </w:rPr>
        <w:fldChar w:fldCharType="end"/>
      </w:r>
      <w:r w:rsidRPr="00285EC0">
        <w:rPr>
          <w:rFonts w:ascii="Book Antiqua" w:hAnsi="Book Antiqua"/>
          <w:lang w:eastAsia="en-AU"/>
        </w:rPr>
      </w:r>
      <w:r w:rsidRPr="00285EC0">
        <w:rPr>
          <w:rFonts w:ascii="Book Antiqua" w:hAnsi="Book Antiqua"/>
          <w:lang w:eastAsia="en-AU"/>
        </w:rPr>
        <w:fldChar w:fldCharType="separate"/>
      </w:r>
      <w:r w:rsidR="002C3308" w:rsidRPr="00285EC0">
        <w:rPr>
          <w:rFonts w:ascii="Book Antiqua" w:hAnsi="Book Antiqua"/>
          <w:noProof/>
          <w:vertAlign w:val="superscript"/>
          <w:lang w:eastAsia="en-AU"/>
        </w:rPr>
        <w:t>[14</w:t>
      </w:r>
      <w:r w:rsidR="006E66A9">
        <w:rPr>
          <w:rFonts w:ascii="Book Antiqua" w:hAnsi="Book Antiqua"/>
          <w:noProof/>
          <w:vertAlign w:val="superscript"/>
          <w:lang w:eastAsia="en-AU"/>
        </w:rPr>
        <w:t>3</w:t>
      </w:r>
      <w:r w:rsidR="002C3308" w:rsidRPr="00285EC0">
        <w:rPr>
          <w:rFonts w:ascii="Book Antiqua" w:hAnsi="Book Antiqua"/>
          <w:noProof/>
          <w:vertAlign w:val="superscript"/>
          <w:lang w:eastAsia="en-AU"/>
        </w:rPr>
        <w:t>,16</w:t>
      </w:r>
      <w:r w:rsidR="006E66A9">
        <w:rPr>
          <w:rFonts w:ascii="Book Antiqua" w:hAnsi="Book Antiqua"/>
          <w:noProof/>
          <w:vertAlign w:val="superscript"/>
          <w:lang w:eastAsia="en-AU"/>
        </w:rPr>
        <w:t>0</w:t>
      </w:r>
      <w:r w:rsidR="002C3308" w:rsidRPr="00285EC0">
        <w:rPr>
          <w:rFonts w:ascii="Book Antiqua" w:hAnsi="Book Antiqua"/>
          <w:noProof/>
          <w:vertAlign w:val="superscript"/>
          <w:lang w:eastAsia="en-AU"/>
        </w:rPr>
        <w:t>]</w:t>
      </w:r>
      <w:r w:rsidRPr="00285EC0">
        <w:rPr>
          <w:rFonts w:ascii="Book Antiqua" w:hAnsi="Book Antiqua"/>
          <w:lang w:eastAsia="en-AU"/>
        </w:rPr>
        <w:fldChar w:fldCharType="end"/>
      </w:r>
      <w:r w:rsidR="00136740" w:rsidRPr="00285EC0">
        <w:rPr>
          <w:rFonts w:ascii="Book Antiqua" w:hAnsi="Book Antiqua"/>
          <w:lang w:eastAsia="en-AU"/>
        </w:rPr>
        <w:t xml:space="preserve">. </w:t>
      </w:r>
      <w:r w:rsidR="005B37C7" w:rsidRPr="00285EC0">
        <w:rPr>
          <w:rFonts w:ascii="Book Antiqua" w:eastAsia="宋体" w:hAnsi="Book Antiqua"/>
          <w:lang w:val="en-US"/>
        </w:rPr>
        <w:t xml:space="preserve">Macrophages exhibit remarkable plasticity and phenotypic heterogeneity and different subsets have distinct and sometimes opposite properties (pro- </w:t>
      </w:r>
      <w:r w:rsidR="005B37C7" w:rsidRPr="00ED6332">
        <w:rPr>
          <w:rFonts w:ascii="Book Antiqua" w:eastAsia="宋体" w:hAnsi="Book Antiqua"/>
          <w:i/>
          <w:iCs/>
          <w:lang w:val="en-US"/>
        </w:rPr>
        <w:t>vs</w:t>
      </w:r>
      <w:r w:rsidR="005B37C7" w:rsidRPr="00285EC0">
        <w:rPr>
          <w:rFonts w:ascii="Book Antiqua" w:eastAsia="宋体" w:hAnsi="Book Antiqua"/>
          <w:lang w:val="en-US"/>
        </w:rPr>
        <w:t xml:space="preserve"> anti-inflammatory, pro- </w:t>
      </w:r>
      <w:r w:rsidR="005B37C7" w:rsidRPr="00ED6332">
        <w:rPr>
          <w:rFonts w:ascii="Book Antiqua" w:eastAsia="宋体" w:hAnsi="Book Antiqua"/>
          <w:i/>
          <w:iCs/>
          <w:lang w:val="en-US"/>
        </w:rPr>
        <w:t>vs</w:t>
      </w:r>
      <w:r w:rsidR="005B37C7" w:rsidRPr="00285EC0">
        <w:rPr>
          <w:rFonts w:ascii="Book Antiqua" w:eastAsia="宋体" w:hAnsi="Book Antiqua"/>
          <w:lang w:val="en-US"/>
        </w:rPr>
        <w:t xml:space="preserve"> antifibrotic). </w:t>
      </w:r>
      <w:r w:rsidR="003D24F2" w:rsidRPr="00285EC0">
        <w:rPr>
          <w:rFonts w:ascii="Book Antiqua" w:eastAsia="宋体" w:hAnsi="Book Antiqua"/>
          <w:lang w:val="en-US"/>
        </w:rPr>
        <w:t>Further</w:t>
      </w:r>
      <w:r w:rsidR="005B37C7" w:rsidRPr="00285EC0">
        <w:rPr>
          <w:rFonts w:ascii="Book Antiqua" w:eastAsia="宋体" w:hAnsi="Book Antiqua"/>
          <w:lang w:val="en-US"/>
        </w:rPr>
        <w:t xml:space="preserve">, environmental factors including cytokines control the polarization of macrophages </w:t>
      </w:r>
      <w:r w:rsidR="003D24F2" w:rsidRPr="00285EC0">
        <w:rPr>
          <w:rFonts w:ascii="Book Antiqua" w:eastAsia="宋体" w:hAnsi="Book Antiqua"/>
          <w:lang w:val="en-US"/>
        </w:rPr>
        <w:t xml:space="preserve">but </w:t>
      </w:r>
      <w:r w:rsidR="005B37C7" w:rsidRPr="00285EC0">
        <w:rPr>
          <w:rFonts w:ascii="Book Antiqua" w:eastAsia="宋体" w:hAnsi="Book Antiqua"/>
          <w:lang w:val="en-US"/>
        </w:rPr>
        <w:t>are not well defined. It is very likely that the functionality of hepatic macrophage subsets is</w:t>
      </w:r>
      <w:r w:rsidR="00D519AA" w:rsidRPr="00285EC0">
        <w:rPr>
          <w:rFonts w:ascii="Book Antiqua" w:eastAsia="宋体" w:hAnsi="Book Antiqua"/>
          <w:lang w:val="en-US"/>
        </w:rPr>
        <w:t xml:space="preserve"> also</w:t>
      </w:r>
      <w:r w:rsidR="005B37C7" w:rsidRPr="00285EC0">
        <w:rPr>
          <w:rFonts w:ascii="Book Antiqua" w:eastAsia="宋体" w:hAnsi="Book Antiqua"/>
          <w:lang w:val="en-US"/>
        </w:rPr>
        <w:t xml:space="preserve"> influenced by the nature of the underlying liver disease</w:t>
      </w:r>
      <w:r w:rsidR="003D24F2" w:rsidRPr="00285EC0">
        <w:rPr>
          <w:rFonts w:ascii="Book Antiqua" w:eastAsia="宋体" w:hAnsi="Book Antiqua"/>
          <w:lang w:val="en-US"/>
        </w:rPr>
        <w:t xml:space="preserve"> and </w:t>
      </w:r>
      <w:r w:rsidR="00D519AA" w:rsidRPr="00285EC0">
        <w:rPr>
          <w:rFonts w:ascii="Book Antiqua" w:eastAsia="宋体" w:hAnsi="Book Antiqua"/>
          <w:lang w:val="en-US"/>
        </w:rPr>
        <w:t>this will</w:t>
      </w:r>
      <w:r w:rsidR="005B37C7" w:rsidRPr="00285EC0">
        <w:rPr>
          <w:rFonts w:ascii="Book Antiqua" w:eastAsia="宋体" w:hAnsi="Book Antiqua"/>
          <w:lang w:val="en-US"/>
        </w:rPr>
        <w:t xml:space="preserve"> hinder </w:t>
      </w:r>
      <w:r w:rsidR="003D24F2" w:rsidRPr="00285EC0">
        <w:rPr>
          <w:rFonts w:ascii="Book Antiqua" w:eastAsia="宋体" w:hAnsi="Book Antiqua"/>
          <w:lang w:val="en-US"/>
        </w:rPr>
        <w:t xml:space="preserve">their </w:t>
      </w:r>
      <w:r w:rsidR="005B37C7" w:rsidRPr="00285EC0">
        <w:rPr>
          <w:rFonts w:ascii="Book Antiqua" w:eastAsia="宋体" w:hAnsi="Book Antiqua"/>
          <w:lang w:val="en-US"/>
        </w:rPr>
        <w:t xml:space="preserve">use in </w:t>
      </w:r>
      <w:r w:rsidR="003D24F2" w:rsidRPr="00285EC0">
        <w:rPr>
          <w:rFonts w:ascii="Book Antiqua" w:eastAsia="宋体" w:hAnsi="Book Antiqua"/>
          <w:lang w:val="en-US"/>
        </w:rPr>
        <w:t xml:space="preserve">an </w:t>
      </w:r>
      <w:r w:rsidR="005B37C7" w:rsidRPr="00285EC0">
        <w:rPr>
          <w:rFonts w:ascii="Book Antiqua" w:eastAsia="宋体" w:hAnsi="Book Antiqua"/>
          <w:lang w:val="en-US"/>
        </w:rPr>
        <w:t>etiology independent manner.</w:t>
      </w:r>
      <w:r w:rsidR="00EF242B" w:rsidRPr="00285EC0">
        <w:rPr>
          <w:rFonts w:ascii="Book Antiqua" w:hAnsi="Book Antiqua"/>
        </w:rPr>
        <w:t xml:space="preserve"> </w:t>
      </w:r>
      <w:r w:rsidR="00EF242B" w:rsidRPr="00285EC0">
        <w:rPr>
          <w:rFonts w:ascii="Book Antiqua" w:eastAsia="宋体" w:hAnsi="Book Antiqua"/>
          <w:lang w:val="en-US"/>
        </w:rPr>
        <w:t>Another challenge</w:t>
      </w:r>
      <w:r w:rsidR="003D24F2" w:rsidRPr="00285EC0">
        <w:rPr>
          <w:rFonts w:ascii="Book Antiqua" w:eastAsia="宋体" w:hAnsi="Book Antiqua"/>
          <w:lang w:val="en-US"/>
        </w:rPr>
        <w:t xml:space="preserve"> for</w:t>
      </w:r>
      <w:r w:rsidR="00EF242B" w:rsidRPr="00285EC0">
        <w:rPr>
          <w:rFonts w:ascii="Book Antiqua" w:eastAsia="宋体" w:hAnsi="Book Antiqua"/>
          <w:lang w:val="en-US"/>
        </w:rPr>
        <w:t xml:space="preserve"> translating findings from murine models </w:t>
      </w:r>
      <w:r w:rsidR="0051662E" w:rsidRPr="00285EC0">
        <w:rPr>
          <w:rFonts w:ascii="Book Antiqua" w:eastAsia="宋体" w:hAnsi="Book Antiqua"/>
          <w:lang w:val="en-US"/>
        </w:rPr>
        <w:t>t</w:t>
      </w:r>
      <w:r w:rsidR="00EF242B" w:rsidRPr="00285EC0">
        <w:rPr>
          <w:rFonts w:ascii="Book Antiqua" w:eastAsia="宋体" w:hAnsi="Book Antiqua"/>
          <w:lang w:val="en-US"/>
        </w:rPr>
        <w:t>o human</w:t>
      </w:r>
      <w:r w:rsidR="00D519AA" w:rsidRPr="00285EC0">
        <w:rPr>
          <w:rFonts w:ascii="Book Antiqua" w:eastAsia="宋体" w:hAnsi="Book Antiqua"/>
          <w:lang w:val="en-US"/>
        </w:rPr>
        <w:t>s</w:t>
      </w:r>
      <w:r w:rsidR="00EF242B" w:rsidRPr="00285EC0">
        <w:rPr>
          <w:rFonts w:ascii="Book Antiqua" w:eastAsia="宋体" w:hAnsi="Book Antiqua"/>
          <w:lang w:val="en-US"/>
        </w:rPr>
        <w:t xml:space="preserve"> is the fact that murine and human monocyte/macrophage subpopulations do not share the same surface-marker </w:t>
      </w:r>
      <w:r w:rsidR="003D24F2" w:rsidRPr="00285EC0">
        <w:rPr>
          <w:rFonts w:ascii="Book Antiqua" w:eastAsia="宋体" w:hAnsi="Book Antiqua"/>
          <w:lang w:val="en-US"/>
        </w:rPr>
        <w:t>profiles</w:t>
      </w:r>
      <w:r w:rsidR="00EF242B" w:rsidRPr="00285EC0">
        <w:rPr>
          <w:rFonts w:ascii="Book Antiqua" w:eastAsia="宋体" w:hAnsi="Book Antiqua"/>
          <w:lang w:val="en-US"/>
        </w:rPr>
        <w:t xml:space="preserve">. </w:t>
      </w:r>
      <w:r w:rsidR="00D53E03" w:rsidRPr="00285EC0">
        <w:rPr>
          <w:rFonts w:ascii="Book Antiqua" w:eastAsia="宋体" w:hAnsi="Book Antiqua"/>
          <w:lang w:val="en-US"/>
        </w:rPr>
        <w:t>However new</w:t>
      </w:r>
      <w:r w:rsidR="00EF242B" w:rsidRPr="00285EC0">
        <w:rPr>
          <w:rFonts w:ascii="Book Antiqua" w:eastAsia="宋体" w:hAnsi="Book Antiqua"/>
          <w:lang w:val="en-US"/>
        </w:rPr>
        <w:t xml:space="preserve"> technologies including single </w:t>
      </w:r>
      <w:r w:rsidR="00DD2CF8" w:rsidRPr="00285EC0">
        <w:rPr>
          <w:rFonts w:ascii="Book Antiqua" w:eastAsia="宋体" w:hAnsi="Book Antiqua"/>
          <w:lang w:val="en-US"/>
        </w:rPr>
        <w:t xml:space="preserve">cell </w:t>
      </w:r>
      <w:r w:rsidR="00EF242B" w:rsidRPr="00285EC0">
        <w:rPr>
          <w:rFonts w:ascii="Book Antiqua" w:eastAsia="宋体" w:hAnsi="Book Antiqua"/>
          <w:lang w:val="en-US"/>
        </w:rPr>
        <w:t>RNA-Seq</w:t>
      </w:r>
      <w:r w:rsidR="003D24F2" w:rsidRPr="00285EC0">
        <w:rPr>
          <w:rFonts w:ascii="Book Antiqua" w:eastAsia="宋体" w:hAnsi="Book Antiqua"/>
          <w:lang w:val="en-US"/>
        </w:rPr>
        <w:t xml:space="preserve"> </w:t>
      </w:r>
      <w:r w:rsidR="00EF242B" w:rsidRPr="00285EC0">
        <w:rPr>
          <w:rFonts w:ascii="Book Antiqua" w:eastAsia="宋体" w:hAnsi="Book Antiqua"/>
          <w:lang w:val="en-US"/>
        </w:rPr>
        <w:t>can help to de</w:t>
      </w:r>
      <w:r w:rsidR="00F343F1" w:rsidRPr="00285EC0">
        <w:rPr>
          <w:rFonts w:ascii="Book Antiqua" w:eastAsia="宋体" w:hAnsi="Book Antiqua"/>
          <w:lang w:val="en-US"/>
        </w:rPr>
        <w:t>-</w:t>
      </w:r>
      <w:r w:rsidR="00EF242B" w:rsidRPr="00285EC0">
        <w:rPr>
          <w:rFonts w:ascii="Book Antiqua" w:eastAsia="宋体" w:hAnsi="Book Antiqua"/>
          <w:lang w:val="en-US"/>
        </w:rPr>
        <w:t xml:space="preserve">convolute macrophage heterogeneity </w:t>
      </w:r>
      <w:r w:rsidR="00F343F1" w:rsidRPr="00285EC0">
        <w:rPr>
          <w:rFonts w:ascii="Book Antiqua" w:eastAsia="宋体" w:hAnsi="Book Antiqua"/>
          <w:lang w:val="en-US"/>
        </w:rPr>
        <w:t xml:space="preserve">and </w:t>
      </w:r>
      <w:r w:rsidR="00D519AA" w:rsidRPr="00285EC0">
        <w:rPr>
          <w:rFonts w:ascii="Book Antiqua" w:eastAsia="宋体" w:hAnsi="Book Antiqua"/>
          <w:lang w:val="en-US"/>
        </w:rPr>
        <w:t>may</w:t>
      </w:r>
      <w:r w:rsidR="00EF242B" w:rsidRPr="00285EC0">
        <w:rPr>
          <w:rFonts w:ascii="Book Antiqua" w:eastAsia="宋体" w:hAnsi="Book Antiqua"/>
          <w:lang w:val="en-US"/>
        </w:rPr>
        <w:t xml:space="preserve"> </w:t>
      </w:r>
      <w:r w:rsidR="00D519AA" w:rsidRPr="00285EC0">
        <w:rPr>
          <w:rFonts w:ascii="Book Antiqua" w:eastAsia="宋体" w:hAnsi="Book Antiqua"/>
          <w:lang w:val="en-US"/>
        </w:rPr>
        <w:t>enable</w:t>
      </w:r>
      <w:r w:rsidR="00EF242B" w:rsidRPr="00285EC0">
        <w:rPr>
          <w:rFonts w:ascii="Book Antiqua" w:eastAsia="宋体" w:hAnsi="Book Antiqua"/>
          <w:lang w:val="en-US"/>
        </w:rPr>
        <w:t xml:space="preserve"> </w:t>
      </w:r>
      <w:r w:rsidR="00D519AA" w:rsidRPr="00285EC0">
        <w:rPr>
          <w:rFonts w:ascii="Book Antiqua" w:eastAsia="宋体" w:hAnsi="Book Antiqua"/>
          <w:lang w:val="en-US"/>
        </w:rPr>
        <w:t xml:space="preserve">the development of </w:t>
      </w:r>
      <w:r w:rsidR="00EF242B" w:rsidRPr="00285EC0">
        <w:rPr>
          <w:rFonts w:ascii="Book Antiqua" w:eastAsia="宋体" w:hAnsi="Book Antiqua"/>
          <w:lang w:val="en-US"/>
        </w:rPr>
        <w:t>specific therap</w:t>
      </w:r>
      <w:r w:rsidR="00D519AA" w:rsidRPr="00285EC0">
        <w:rPr>
          <w:rFonts w:ascii="Book Antiqua" w:eastAsia="宋体" w:hAnsi="Book Antiqua"/>
          <w:lang w:val="en-US"/>
        </w:rPr>
        <w:t>ies</w:t>
      </w:r>
      <w:r w:rsidR="00EF242B" w:rsidRPr="00285EC0">
        <w:rPr>
          <w:rFonts w:ascii="Book Antiqua" w:eastAsia="宋体" w:hAnsi="Book Antiqua"/>
          <w:lang w:val="en-US"/>
        </w:rPr>
        <w:t>. Further</w:t>
      </w:r>
      <w:r w:rsidR="003D24F2" w:rsidRPr="00285EC0">
        <w:rPr>
          <w:rFonts w:ascii="Book Antiqua" w:eastAsia="宋体" w:hAnsi="Book Antiqua"/>
          <w:lang w:val="en-US"/>
        </w:rPr>
        <w:t>,</w:t>
      </w:r>
      <w:r w:rsidR="00EF242B" w:rsidRPr="00285EC0">
        <w:rPr>
          <w:rFonts w:ascii="Book Antiqua" w:eastAsia="宋体" w:hAnsi="Book Antiqua"/>
          <w:lang w:val="en-US"/>
        </w:rPr>
        <w:t xml:space="preserve"> clarifying the basis of modulation of epigenetic and metabolic program</w:t>
      </w:r>
      <w:r w:rsidR="00F343F1" w:rsidRPr="00285EC0">
        <w:rPr>
          <w:rFonts w:ascii="Book Antiqua" w:eastAsia="宋体" w:hAnsi="Book Antiqua"/>
          <w:lang w:val="en-US"/>
        </w:rPr>
        <w:t>s</w:t>
      </w:r>
      <w:r w:rsidR="00EF242B" w:rsidRPr="00285EC0">
        <w:rPr>
          <w:rFonts w:ascii="Book Antiqua" w:eastAsia="宋体" w:hAnsi="Book Antiqua"/>
          <w:lang w:val="en-US"/>
        </w:rPr>
        <w:t xml:space="preserve"> </w:t>
      </w:r>
      <w:r w:rsidR="00547884" w:rsidRPr="00285EC0">
        <w:rPr>
          <w:rFonts w:ascii="Book Antiqua" w:eastAsia="宋体" w:hAnsi="Book Antiqua"/>
          <w:lang w:val="en-US"/>
        </w:rPr>
        <w:t xml:space="preserve">in </w:t>
      </w:r>
      <w:r w:rsidR="00EF242B" w:rsidRPr="00285EC0">
        <w:rPr>
          <w:rFonts w:ascii="Book Antiqua" w:eastAsia="宋体" w:hAnsi="Book Antiqua"/>
          <w:lang w:val="en-US"/>
        </w:rPr>
        <w:t xml:space="preserve">macrophages can guide therapeutics. </w:t>
      </w:r>
      <w:r w:rsidR="00547884" w:rsidRPr="00285EC0">
        <w:rPr>
          <w:rFonts w:ascii="Book Antiqua" w:eastAsia="宋体" w:hAnsi="Book Antiqua"/>
          <w:lang w:val="en-US"/>
        </w:rPr>
        <w:t>D</w:t>
      </w:r>
      <w:r w:rsidR="00EF242B" w:rsidRPr="00285EC0">
        <w:rPr>
          <w:rFonts w:ascii="Book Antiqua" w:eastAsia="宋体" w:hAnsi="Book Antiqua"/>
          <w:lang w:val="en-US"/>
        </w:rPr>
        <w:t xml:space="preserve">elivery modalities represents another </w:t>
      </w:r>
      <w:r w:rsidR="00547884" w:rsidRPr="00285EC0">
        <w:rPr>
          <w:rFonts w:ascii="Book Antiqua" w:eastAsia="宋体" w:hAnsi="Book Antiqua"/>
          <w:lang w:val="en-US"/>
        </w:rPr>
        <w:t>challenge</w:t>
      </w:r>
      <w:r w:rsidR="00EF242B" w:rsidRPr="00285EC0">
        <w:rPr>
          <w:rFonts w:ascii="Book Antiqua" w:eastAsia="宋体" w:hAnsi="Book Antiqua"/>
          <w:lang w:val="en-US"/>
        </w:rPr>
        <w:t>, with multiple delivery platform</w:t>
      </w:r>
      <w:r w:rsidR="00547884" w:rsidRPr="00285EC0">
        <w:rPr>
          <w:rFonts w:ascii="Book Antiqua" w:eastAsia="宋体" w:hAnsi="Book Antiqua"/>
          <w:lang w:val="en-US"/>
        </w:rPr>
        <w:t>s</w:t>
      </w:r>
      <w:r w:rsidR="00EF242B" w:rsidRPr="00285EC0">
        <w:rPr>
          <w:rFonts w:ascii="Book Antiqua" w:eastAsia="宋体" w:hAnsi="Book Antiqua"/>
          <w:lang w:val="en-US"/>
        </w:rPr>
        <w:t xml:space="preserve"> </w:t>
      </w:r>
      <w:r w:rsidR="00547884" w:rsidRPr="00285EC0">
        <w:rPr>
          <w:rFonts w:ascii="Book Antiqua" w:eastAsia="宋体" w:hAnsi="Book Antiqua"/>
          <w:lang w:val="en-US"/>
        </w:rPr>
        <w:t xml:space="preserve">having </w:t>
      </w:r>
      <w:r w:rsidR="00EF242B" w:rsidRPr="00285EC0">
        <w:rPr>
          <w:rFonts w:ascii="Book Antiqua" w:eastAsia="宋体" w:hAnsi="Book Antiqua"/>
          <w:lang w:val="en-US"/>
        </w:rPr>
        <w:t xml:space="preserve">been </w:t>
      </w:r>
      <w:r w:rsidR="00D519AA" w:rsidRPr="00285EC0">
        <w:rPr>
          <w:rFonts w:ascii="Book Antiqua" w:eastAsia="宋体" w:hAnsi="Book Antiqua"/>
          <w:lang w:val="en-US"/>
        </w:rPr>
        <w:t>explored</w:t>
      </w:r>
      <w:r w:rsidR="00EF242B" w:rsidRPr="00285EC0">
        <w:rPr>
          <w:rFonts w:ascii="Book Antiqua" w:eastAsia="宋体" w:hAnsi="Book Antiqua"/>
          <w:lang w:val="en-US"/>
        </w:rPr>
        <w:t xml:space="preserve"> </w:t>
      </w:r>
      <w:r w:rsidR="00D519AA" w:rsidRPr="00285EC0">
        <w:rPr>
          <w:rFonts w:ascii="Book Antiqua" w:eastAsia="宋体" w:hAnsi="Book Antiqua"/>
          <w:lang w:val="en-US"/>
        </w:rPr>
        <w:t>including</w:t>
      </w:r>
      <w:r w:rsidR="00EF242B" w:rsidRPr="00285EC0">
        <w:rPr>
          <w:rFonts w:ascii="Book Antiqua" w:eastAsia="宋体" w:hAnsi="Book Antiqua"/>
          <w:lang w:val="en-US"/>
        </w:rPr>
        <w:t xml:space="preserve"> nanoparticles, liposomes and oligopeptide complexes. These methods can be used </w:t>
      </w:r>
      <w:r w:rsidR="00547884" w:rsidRPr="00285EC0">
        <w:rPr>
          <w:rFonts w:ascii="Book Antiqua" w:eastAsia="宋体" w:hAnsi="Book Antiqua"/>
          <w:lang w:val="en-US"/>
        </w:rPr>
        <w:t>to target macrophages for delivery of agents</w:t>
      </w:r>
      <w:r w:rsidR="00EF242B" w:rsidRPr="00285EC0">
        <w:rPr>
          <w:rFonts w:ascii="Book Antiqua" w:eastAsia="宋体" w:hAnsi="Book Antiqua"/>
          <w:lang w:val="en-US"/>
        </w:rPr>
        <w:t xml:space="preserve"> such as gene-silencing siRNA and miRNA inhibitors. While CRISPR-Cas9 technology </w:t>
      </w:r>
      <w:r w:rsidR="00547884" w:rsidRPr="00285EC0">
        <w:rPr>
          <w:rFonts w:ascii="Book Antiqua" w:eastAsia="宋体" w:hAnsi="Book Antiqua"/>
          <w:lang w:val="en-US"/>
        </w:rPr>
        <w:t>might</w:t>
      </w:r>
      <w:r w:rsidR="00EF242B" w:rsidRPr="00285EC0">
        <w:rPr>
          <w:rFonts w:ascii="Book Antiqua" w:eastAsia="宋体" w:hAnsi="Book Antiqua"/>
          <w:lang w:val="en-US"/>
        </w:rPr>
        <w:t xml:space="preserve"> revolutionize medicine, their application </w:t>
      </w:r>
      <w:r w:rsidR="00547884" w:rsidRPr="00285EC0">
        <w:rPr>
          <w:rFonts w:ascii="Book Antiqua" w:eastAsia="宋体" w:hAnsi="Book Antiqua"/>
          <w:lang w:val="en-US"/>
        </w:rPr>
        <w:t xml:space="preserve">for modulating </w:t>
      </w:r>
      <w:r w:rsidR="00EF242B" w:rsidRPr="00285EC0">
        <w:rPr>
          <w:rFonts w:ascii="Book Antiqua" w:eastAsia="宋体" w:hAnsi="Book Antiqua"/>
          <w:lang w:val="en-US"/>
        </w:rPr>
        <w:t xml:space="preserve">macrophage </w:t>
      </w:r>
      <w:r w:rsidR="00547884" w:rsidRPr="00285EC0">
        <w:rPr>
          <w:rFonts w:ascii="Book Antiqua" w:eastAsia="宋体" w:hAnsi="Book Antiqua"/>
          <w:lang w:val="en-US"/>
        </w:rPr>
        <w:t xml:space="preserve">biology is </w:t>
      </w:r>
      <w:r w:rsidR="00EF242B" w:rsidRPr="00285EC0">
        <w:rPr>
          <w:rFonts w:ascii="Book Antiqua" w:eastAsia="宋体" w:hAnsi="Book Antiqua"/>
          <w:lang w:val="en-US"/>
        </w:rPr>
        <w:t xml:space="preserve">not well explored. </w:t>
      </w:r>
    </w:p>
    <w:p w14:paraId="22A5918B" w14:textId="77777777" w:rsidR="00BA721C" w:rsidRPr="00285EC0" w:rsidRDefault="00BA721C" w:rsidP="00285EC0">
      <w:pPr>
        <w:adjustRightInd w:val="0"/>
        <w:snapToGrid w:val="0"/>
        <w:spacing w:line="360" w:lineRule="auto"/>
        <w:jc w:val="both"/>
        <w:rPr>
          <w:rFonts w:ascii="Book Antiqua" w:eastAsia="宋体" w:hAnsi="Book Antiqua"/>
          <w:lang w:val="en-US"/>
        </w:rPr>
      </w:pPr>
    </w:p>
    <w:p w14:paraId="74CDAEBA" w14:textId="4F189DA5" w:rsidR="00D554FF" w:rsidRPr="00BA721C" w:rsidRDefault="00D554FF" w:rsidP="00285EC0">
      <w:pPr>
        <w:adjustRightInd w:val="0"/>
        <w:snapToGrid w:val="0"/>
        <w:spacing w:line="360" w:lineRule="auto"/>
        <w:jc w:val="both"/>
        <w:rPr>
          <w:rFonts w:ascii="Book Antiqua" w:hAnsi="Book Antiqua"/>
          <w:b/>
          <w:u w:val="single"/>
        </w:rPr>
      </w:pPr>
      <w:r w:rsidRPr="00BA721C">
        <w:rPr>
          <w:rFonts w:ascii="Book Antiqua" w:hAnsi="Book Antiqua"/>
          <w:b/>
          <w:u w:val="single"/>
        </w:rPr>
        <w:t>CONCLUSION</w:t>
      </w:r>
    </w:p>
    <w:p w14:paraId="44A6FD32" w14:textId="60203831" w:rsidR="00902CDF" w:rsidRPr="00285EC0" w:rsidRDefault="00EF242B" w:rsidP="00285EC0">
      <w:pPr>
        <w:adjustRightInd w:val="0"/>
        <w:snapToGrid w:val="0"/>
        <w:spacing w:line="360" w:lineRule="auto"/>
        <w:jc w:val="both"/>
        <w:rPr>
          <w:rFonts w:ascii="Book Antiqua" w:hAnsi="Book Antiqua"/>
        </w:rPr>
      </w:pPr>
      <w:r w:rsidRPr="00285EC0">
        <w:rPr>
          <w:rFonts w:ascii="Book Antiqua" w:hAnsi="Book Antiqua"/>
        </w:rPr>
        <w:t xml:space="preserve">Macrophages </w:t>
      </w:r>
      <w:r w:rsidR="00F43207" w:rsidRPr="00285EC0">
        <w:rPr>
          <w:rFonts w:ascii="Book Antiqua" w:hAnsi="Book Antiqua"/>
        </w:rPr>
        <w:t xml:space="preserve">play a central role </w:t>
      </w:r>
      <w:r w:rsidR="00547884" w:rsidRPr="00285EC0">
        <w:rPr>
          <w:rFonts w:ascii="Book Antiqua" w:hAnsi="Book Antiqua"/>
        </w:rPr>
        <w:t>at all stages of</w:t>
      </w:r>
      <w:r w:rsidR="00F43207" w:rsidRPr="00285EC0">
        <w:rPr>
          <w:rFonts w:ascii="Book Antiqua" w:hAnsi="Book Antiqua"/>
        </w:rPr>
        <w:t xml:space="preserve"> </w:t>
      </w:r>
      <w:r w:rsidR="00410071" w:rsidRPr="00285EC0">
        <w:rPr>
          <w:rFonts w:ascii="Book Antiqua" w:hAnsi="Book Antiqua"/>
        </w:rPr>
        <w:t>MAFLD</w:t>
      </w:r>
      <w:r w:rsidR="00F43207" w:rsidRPr="00285EC0">
        <w:rPr>
          <w:rFonts w:ascii="Book Antiqua" w:hAnsi="Book Antiqua"/>
        </w:rPr>
        <w:t xml:space="preserve"> and </w:t>
      </w:r>
      <w:r w:rsidR="00547884" w:rsidRPr="00285EC0">
        <w:rPr>
          <w:rFonts w:ascii="Book Antiqua" w:hAnsi="Book Antiqua"/>
        </w:rPr>
        <w:t xml:space="preserve">contributes to </w:t>
      </w:r>
      <w:r w:rsidR="00DD2CF8" w:rsidRPr="00285EC0">
        <w:rPr>
          <w:rFonts w:ascii="Book Antiqua" w:hAnsi="Book Antiqua"/>
        </w:rPr>
        <w:t xml:space="preserve">the </w:t>
      </w:r>
      <w:r w:rsidR="00547884" w:rsidRPr="00285EC0">
        <w:rPr>
          <w:rFonts w:ascii="Book Antiqua" w:hAnsi="Book Antiqua"/>
        </w:rPr>
        <w:t>pathology in extrahepatic sites</w:t>
      </w:r>
      <w:r w:rsidR="00F43207" w:rsidRPr="00285EC0">
        <w:rPr>
          <w:rFonts w:ascii="Book Antiqua" w:hAnsi="Book Antiqua"/>
        </w:rPr>
        <w:t xml:space="preserve"> </w:t>
      </w:r>
      <w:r w:rsidR="00F343F1" w:rsidRPr="00285EC0">
        <w:rPr>
          <w:rFonts w:ascii="Book Antiqua" w:hAnsi="Book Antiqua"/>
        </w:rPr>
        <w:t xml:space="preserve">that are </w:t>
      </w:r>
      <w:r w:rsidR="00547884" w:rsidRPr="00285EC0">
        <w:rPr>
          <w:rFonts w:ascii="Book Antiqua" w:hAnsi="Book Antiqua"/>
        </w:rPr>
        <w:t xml:space="preserve">simultaneously </w:t>
      </w:r>
      <w:r w:rsidR="00DD2CF8" w:rsidRPr="00285EC0">
        <w:rPr>
          <w:rFonts w:ascii="Book Antiqua" w:hAnsi="Book Antiqua"/>
        </w:rPr>
        <w:t>affected</w:t>
      </w:r>
      <w:r w:rsidR="00547884" w:rsidRPr="00285EC0">
        <w:rPr>
          <w:rFonts w:ascii="Book Antiqua" w:hAnsi="Book Antiqua"/>
        </w:rPr>
        <w:t>. Thus</w:t>
      </w:r>
      <w:r w:rsidR="00DD2CF8" w:rsidRPr="00285EC0">
        <w:rPr>
          <w:rFonts w:ascii="Book Antiqua" w:hAnsi="Book Antiqua"/>
        </w:rPr>
        <w:t>,</w:t>
      </w:r>
      <w:r w:rsidR="00547884" w:rsidRPr="00285EC0">
        <w:rPr>
          <w:rFonts w:ascii="Book Antiqua" w:hAnsi="Book Antiqua"/>
        </w:rPr>
        <w:t xml:space="preserve"> macrophage </w:t>
      </w:r>
      <w:r w:rsidR="00DD2CF8" w:rsidRPr="00285EC0">
        <w:rPr>
          <w:rFonts w:ascii="Book Antiqua" w:hAnsi="Book Antiqua"/>
        </w:rPr>
        <w:t xml:space="preserve">directed </w:t>
      </w:r>
      <w:r w:rsidR="00547884" w:rsidRPr="00285EC0">
        <w:rPr>
          <w:rFonts w:ascii="Book Antiqua" w:hAnsi="Book Antiqua"/>
        </w:rPr>
        <w:t xml:space="preserve">therapeutics </w:t>
      </w:r>
      <w:r w:rsidR="00DD2CF8" w:rsidRPr="00285EC0">
        <w:rPr>
          <w:rFonts w:ascii="Book Antiqua" w:hAnsi="Book Antiqua"/>
        </w:rPr>
        <w:t>has</w:t>
      </w:r>
      <w:r w:rsidR="00F343F1" w:rsidRPr="00285EC0">
        <w:rPr>
          <w:rFonts w:ascii="Book Antiqua" w:hAnsi="Book Antiqua"/>
        </w:rPr>
        <w:t xml:space="preserve"> </w:t>
      </w:r>
      <w:r w:rsidRPr="00285EC0">
        <w:rPr>
          <w:rFonts w:ascii="Book Antiqua" w:hAnsi="Book Antiqua"/>
        </w:rPr>
        <w:t xml:space="preserve">unique </w:t>
      </w:r>
      <w:r w:rsidR="00547884" w:rsidRPr="00285EC0">
        <w:rPr>
          <w:rFonts w:ascii="Book Antiqua" w:hAnsi="Book Antiqua"/>
        </w:rPr>
        <w:t xml:space="preserve">potential </w:t>
      </w:r>
      <w:r w:rsidR="00DD2CF8" w:rsidRPr="00285EC0">
        <w:rPr>
          <w:rFonts w:ascii="Book Antiqua" w:hAnsi="Book Antiqua"/>
        </w:rPr>
        <w:t xml:space="preserve">in </w:t>
      </w:r>
      <w:r w:rsidR="00410071" w:rsidRPr="00285EC0">
        <w:rPr>
          <w:rFonts w:ascii="Book Antiqua" w:hAnsi="Book Antiqua"/>
        </w:rPr>
        <w:t>MAFLD</w:t>
      </w:r>
      <w:r w:rsidR="00DD2CF8" w:rsidRPr="00285EC0">
        <w:rPr>
          <w:rFonts w:ascii="Book Antiqua" w:hAnsi="Book Antiqua"/>
        </w:rPr>
        <w:t>, but their</w:t>
      </w:r>
      <w:r w:rsidR="00F43207" w:rsidRPr="00285EC0">
        <w:rPr>
          <w:rFonts w:ascii="Book Antiqua" w:hAnsi="Book Antiqua"/>
        </w:rPr>
        <w:t xml:space="preserve"> heterogeneity represents a challenge. Metabolic and epigenetic programming and gene</w:t>
      </w:r>
      <w:r w:rsidR="00A72DA5">
        <w:rPr>
          <w:rFonts w:ascii="Book Antiqua" w:hAnsi="Book Antiqua"/>
        </w:rPr>
        <w:t>-</w:t>
      </w:r>
      <w:r w:rsidR="00F43207" w:rsidRPr="00285EC0">
        <w:rPr>
          <w:rFonts w:ascii="Book Antiqua" w:hAnsi="Book Antiqua"/>
        </w:rPr>
        <w:t>based therapies are attractive approaches to manipulate macrophage</w:t>
      </w:r>
      <w:r w:rsidR="00547884" w:rsidRPr="00285EC0">
        <w:rPr>
          <w:rFonts w:ascii="Book Antiqua" w:hAnsi="Book Antiqua"/>
        </w:rPr>
        <w:t xml:space="preserve"> function for clinical </w:t>
      </w:r>
      <w:r w:rsidR="00547884" w:rsidRPr="00285EC0">
        <w:rPr>
          <w:rFonts w:ascii="Book Antiqua" w:hAnsi="Book Antiqua"/>
        </w:rPr>
        <w:lastRenderedPageBreak/>
        <w:t>benefit</w:t>
      </w:r>
      <w:r w:rsidR="00F43207" w:rsidRPr="00285EC0">
        <w:rPr>
          <w:rFonts w:ascii="Book Antiqua" w:hAnsi="Book Antiqua"/>
        </w:rPr>
        <w:t xml:space="preserve">, though the optimal delivery methods are still not defined. </w:t>
      </w:r>
      <w:r w:rsidR="00E8375D" w:rsidRPr="00285EC0">
        <w:rPr>
          <w:rFonts w:ascii="Book Antiqua" w:hAnsi="Book Antiqua"/>
        </w:rPr>
        <w:t xml:space="preserve">In the future, combined approaches consisting of multiple drugs that target different key pathways </w:t>
      </w:r>
      <w:r w:rsidR="00DD2CF8" w:rsidRPr="00285EC0">
        <w:rPr>
          <w:rFonts w:ascii="Book Antiqua" w:hAnsi="Book Antiqua"/>
        </w:rPr>
        <w:t xml:space="preserve">are </w:t>
      </w:r>
      <w:r w:rsidR="00E8375D" w:rsidRPr="00285EC0">
        <w:rPr>
          <w:rFonts w:ascii="Book Antiqua" w:hAnsi="Book Antiqua"/>
        </w:rPr>
        <w:t xml:space="preserve">likely to provide a </w:t>
      </w:r>
      <w:r w:rsidR="00547884" w:rsidRPr="00285EC0">
        <w:rPr>
          <w:rFonts w:ascii="Book Antiqua" w:hAnsi="Book Antiqua"/>
        </w:rPr>
        <w:t xml:space="preserve">better </w:t>
      </w:r>
      <w:r w:rsidR="00E8375D" w:rsidRPr="00285EC0">
        <w:rPr>
          <w:rFonts w:ascii="Book Antiqua" w:hAnsi="Book Antiqua"/>
        </w:rPr>
        <w:t xml:space="preserve">strategy to treat </w:t>
      </w:r>
      <w:r w:rsidR="00410071" w:rsidRPr="00285EC0">
        <w:rPr>
          <w:rFonts w:ascii="Book Antiqua" w:hAnsi="Book Antiqua"/>
        </w:rPr>
        <w:t>MAFLD</w:t>
      </w:r>
      <w:r w:rsidR="00E8375D" w:rsidRPr="00285EC0">
        <w:rPr>
          <w:rFonts w:ascii="Book Antiqua" w:hAnsi="Book Antiqua"/>
        </w:rPr>
        <w:t xml:space="preserve">. It remains to be elucidated which combinations </w:t>
      </w:r>
      <w:r w:rsidR="00547884" w:rsidRPr="00285EC0">
        <w:rPr>
          <w:rFonts w:ascii="Book Antiqua" w:hAnsi="Book Antiqua"/>
        </w:rPr>
        <w:t xml:space="preserve">should </w:t>
      </w:r>
      <w:r w:rsidR="00E8375D" w:rsidRPr="00285EC0">
        <w:rPr>
          <w:rFonts w:ascii="Book Antiqua" w:hAnsi="Book Antiqua"/>
        </w:rPr>
        <w:t>to be used, but macrophage targeted therapies</w:t>
      </w:r>
      <w:r w:rsidR="00547884" w:rsidRPr="00285EC0">
        <w:rPr>
          <w:rFonts w:ascii="Book Antiqua" w:hAnsi="Book Antiqua"/>
        </w:rPr>
        <w:t xml:space="preserve"> are one </w:t>
      </w:r>
      <w:r w:rsidR="00E8375D" w:rsidRPr="00285EC0">
        <w:rPr>
          <w:rFonts w:ascii="Book Antiqua" w:hAnsi="Book Antiqua"/>
        </w:rPr>
        <w:t xml:space="preserve">viable option. </w:t>
      </w:r>
    </w:p>
    <w:p w14:paraId="5C95C099" w14:textId="5B4A5585" w:rsidR="000D7569" w:rsidRPr="001D1EA8" w:rsidRDefault="000D7569" w:rsidP="00285EC0">
      <w:pPr>
        <w:adjustRightInd w:val="0"/>
        <w:snapToGrid w:val="0"/>
        <w:spacing w:line="360" w:lineRule="auto"/>
        <w:jc w:val="both"/>
        <w:rPr>
          <w:rFonts w:ascii="Book Antiqua" w:eastAsia="宋体" w:hAnsi="Book Antiqua"/>
          <w:b/>
        </w:rPr>
      </w:pPr>
    </w:p>
    <w:p w14:paraId="41BF708F" w14:textId="18AC895A" w:rsidR="00E337D1" w:rsidRPr="00285EC0" w:rsidRDefault="00B15400" w:rsidP="00285EC0">
      <w:pPr>
        <w:adjustRightInd w:val="0"/>
        <w:snapToGrid w:val="0"/>
        <w:spacing w:line="360" w:lineRule="auto"/>
        <w:jc w:val="both"/>
        <w:rPr>
          <w:rFonts w:ascii="Book Antiqua" w:eastAsia="宋体" w:hAnsi="Book Antiqua"/>
          <w:b/>
        </w:rPr>
      </w:pPr>
      <w:r w:rsidRPr="00285EC0">
        <w:rPr>
          <w:rFonts w:ascii="Book Antiqua" w:hAnsi="Book Antiqua"/>
          <w:b/>
        </w:rPr>
        <w:t>REFERENCES</w:t>
      </w:r>
    </w:p>
    <w:p w14:paraId="669AF86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 </w:t>
      </w:r>
      <w:r w:rsidRPr="00A62E44">
        <w:rPr>
          <w:rFonts w:ascii="Book Antiqua" w:hAnsi="Book Antiqua" w:cs="Calibri"/>
          <w:b/>
          <w:bCs/>
          <w:noProof/>
          <w:sz w:val="24"/>
          <w:szCs w:val="24"/>
          <w:lang w:val="en-US"/>
        </w:rPr>
        <w:t>Younossi Z</w:t>
      </w:r>
      <w:r w:rsidRPr="00A62E44">
        <w:rPr>
          <w:rFonts w:ascii="Book Antiqua" w:hAnsi="Book Antiqua" w:cs="Calibri"/>
          <w:noProof/>
          <w:sz w:val="24"/>
          <w:szCs w:val="24"/>
          <w:lang w:val="en-US"/>
        </w:rPr>
        <w:t xml:space="preserve">, Anstee QM, Marietti M, Hardy T, Henry L, Eslam M, George J, Bugianesi E. Global burden of NAFLD and NASH: trends, predictions, risk factors and prevention. </w:t>
      </w:r>
      <w:r w:rsidRPr="00A62E44">
        <w:rPr>
          <w:rFonts w:ascii="Book Antiqua" w:hAnsi="Book Antiqua" w:cs="Calibri"/>
          <w:i/>
          <w:iCs/>
          <w:noProof/>
          <w:sz w:val="24"/>
          <w:szCs w:val="24"/>
          <w:lang w:val="en-US"/>
        </w:rPr>
        <w:t>Nat Rev Gastroenterol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15</w:t>
      </w:r>
      <w:r w:rsidRPr="00A62E44">
        <w:rPr>
          <w:rFonts w:ascii="Book Antiqua" w:hAnsi="Book Antiqua" w:cs="Calibri"/>
          <w:noProof/>
          <w:sz w:val="24"/>
          <w:szCs w:val="24"/>
          <w:lang w:val="en-US"/>
        </w:rPr>
        <w:t>: 11-20 [PMID: 28930295 DOI: 10.1038/nrgastro.2017.109]</w:t>
      </w:r>
    </w:p>
    <w:p w14:paraId="62382F6E" w14:textId="00B0320C"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Sanyal AJ, George J; International Consensus Panel. MAFLD: A Consensus-Driven Proposed Nomenclature for Metabolic Associated Fatty Liver Disease.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2020; [PMID: 32044314 DOI: 10.1053/j.gastro.2019.11.312]</w:t>
      </w:r>
    </w:p>
    <w:p w14:paraId="208068A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 </w:t>
      </w:r>
      <w:r w:rsidRPr="00A62E44">
        <w:rPr>
          <w:rFonts w:ascii="Book Antiqua" w:hAnsi="Book Antiqua" w:cs="Calibri"/>
          <w:b/>
          <w:bCs/>
          <w:noProof/>
          <w:sz w:val="24"/>
          <w:szCs w:val="24"/>
          <w:lang w:val="en-US"/>
        </w:rPr>
        <w:t>Sarin SK</w:t>
      </w:r>
      <w:r w:rsidRPr="00A62E44">
        <w:rPr>
          <w:rFonts w:ascii="Book Antiqua" w:hAnsi="Book Antiqua" w:cs="Calibri"/>
          <w:noProof/>
          <w:sz w:val="24"/>
          <w:szCs w:val="24"/>
          <w:lang w:val="en-US"/>
        </w:rPr>
        <w:t xml:space="preserve">, Kumar M, Eslam M, George J, Al Mahtab M, Akbar SMF, Jia J, Tian Q, Aggarwal R, Muljono DH, Omata M, Ooka Y, Han KH, Lee HW, Jafri W, Butt AS, Chong CH, Lim SG, Pwu RF, Chen DS. Liver diseases in the Asia-Pacific region: a Lancet Gastroenterology &amp; Hepatology Commission. </w:t>
      </w:r>
      <w:r w:rsidRPr="00A62E44">
        <w:rPr>
          <w:rFonts w:ascii="Book Antiqua" w:hAnsi="Book Antiqua" w:cs="Calibri"/>
          <w:i/>
          <w:iCs/>
          <w:noProof/>
          <w:sz w:val="24"/>
          <w:szCs w:val="24"/>
          <w:lang w:val="en-US"/>
        </w:rPr>
        <w:t>Lancet Gastroenterol Hepatol</w:t>
      </w:r>
      <w:r w:rsidRPr="00A62E44">
        <w:rPr>
          <w:rFonts w:ascii="Book Antiqua" w:hAnsi="Book Antiqua" w:cs="Calibri"/>
          <w:noProof/>
          <w:sz w:val="24"/>
          <w:szCs w:val="24"/>
          <w:lang w:val="en-US"/>
        </w:rPr>
        <w:t xml:space="preserve"> 2020; </w:t>
      </w:r>
      <w:r w:rsidRPr="00A62E44">
        <w:rPr>
          <w:rFonts w:ascii="Book Antiqua" w:hAnsi="Book Antiqua" w:cs="Calibri"/>
          <w:b/>
          <w:bCs/>
          <w:noProof/>
          <w:sz w:val="24"/>
          <w:szCs w:val="24"/>
          <w:lang w:val="en-US"/>
        </w:rPr>
        <w:t>5</w:t>
      </w:r>
      <w:r w:rsidRPr="00A62E44">
        <w:rPr>
          <w:rFonts w:ascii="Book Antiqua" w:hAnsi="Book Antiqua" w:cs="Calibri"/>
          <w:noProof/>
          <w:sz w:val="24"/>
          <w:szCs w:val="24"/>
          <w:lang w:val="en-US"/>
        </w:rPr>
        <w:t>: 167-228 [PMID: 31852635 DOI: 10.1016/S2468-1253(19)30342-5]</w:t>
      </w:r>
    </w:p>
    <w:p w14:paraId="793B926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 </w:t>
      </w:r>
      <w:r w:rsidRPr="00A62E44">
        <w:rPr>
          <w:rFonts w:ascii="Book Antiqua" w:hAnsi="Book Antiqua" w:cs="Calibri"/>
          <w:b/>
          <w:bCs/>
          <w:noProof/>
          <w:sz w:val="24"/>
          <w:szCs w:val="24"/>
          <w:lang w:val="en-US"/>
        </w:rPr>
        <w:t>Estes C</w:t>
      </w:r>
      <w:r w:rsidRPr="00A62E44">
        <w:rPr>
          <w:rFonts w:ascii="Book Antiqua" w:hAnsi="Book Antiqua" w:cs="Calibri"/>
          <w:noProof/>
          <w:sz w:val="24"/>
          <w:szCs w:val="24"/>
          <w:lang w:val="en-US"/>
        </w:rPr>
        <w:t xml:space="preserve">, Anstee QM, Arias-Loste MT, Bantel H, Bellentani S, Caballeria J, Colombo M, Craxi A, Crespo J, Day CP, Eguchi Y, Geier A, Kondili LA, Kroy DC, Lazarus JV, Loomba R, Manns MP, Marchesini G, Nakajima A, Negro F, Petta S, Ratziu V, Romero-Gomez M, Sanyal A, Schattenberg JM, Tacke F, Tanaka J, Trautwein C, Wei L, Zeuzem S, Razavi H. Modeling NAFLD disease burden in China, France, Germany, Italy, Japan, Spain, United Kingdom, and United States for the period 2016-2030.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69</w:t>
      </w:r>
      <w:r w:rsidRPr="00A62E44">
        <w:rPr>
          <w:rFonts w:ascii="Book Antiqua" w:hAnsi="Book Antiqua" w:cs="Calibri"/>
          <w:noProof/>
          <w:sz w:val="24"/>
          <w:szCs w:val="24"/>
          <w:lang w:val="en-US"/>
        </w:rPr>
        <w:t>: 896-904 [PMID: 29886156 DOI: 10.1016/j.jhep.2018.05.036]</w:t>
      </w:r>
    </w:p>
    <w:p w14:paraId="7D6C5B0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 </w:t>
      </w:r>
      <w:r w:rsidRPr="00A62E44">
        <w:rPr>
          <w:rFonts w:ascii="Book Antiqua" w:hAnsi="Book Antiqua" w:cs="Calibri"/>
          <w:b/>
          <w:bCs/>
          <w:noProof/>
          <w:sz w:val="24"/>
          <w:szCs w:val="24"/>
          <w:lang w:val="en-US"/>
        </w:rPr>
        <w:t>Wong RJ</w:t>
      </w:r>
      <w:r w:rsidRPr="00A62E44">
        <w:rPr>
          <w:rFonts w:ascii="Book Antiqua" w:hAnsi="Book Antiqua" w:cs="Calibri"/>
          <w:noProof/>
          <w:sz w:val="24"/>
          <w:szCs w:val="24"/>
          <w:lang w:val="en-US"/>
        </w:rPr>
        <w:t xml:space="preserve">, Aguilar M, Cheung R, Perumpail RB, Harrison SA, Younossi ZM, Ahmed A. Nonalcoholic steatohepatitis is the second leading etiology of liver disease among adults awaiting liver transplantation in the United States. </w:t>
      </w:r>
      <w:r w:rsidRPr="00A62E44">
        <w:rPr>
          <w:rFonts w:ascii="Book Antiqua" w:hAnsi="Book Antiqua" w:cs="Calibri"/>
          <w:i/>
          <w:iCs/>
          <w:noProof/>
          <w:sz w:val="24"/>
          <w:szCs w:val="24"/>
          <w:lang w:val="en-US"/>
        </w:rPr>
        <w:lastRenderedPageBreak/>
        <w:t>Gastroenterology</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148</w:t>
      </w:r>
      <w:r w:rsidRPr="00A62E44">
        <w:rPr>
          <w:rFonts w:ascii="Book Antiqua" w:hAnsi="Book Antiqua" w:cs="Calibri"/>
          <w:noProof/>
          <w:sz w:val="24"/>
          <w:szCs w:val="24"/>
          <w:lang w:val="en-US"/>
        </w:rPr>
        <w:t>: 547-555 [PMID: 25461851 DOI: 10.1053/j.gastro.2014.11.039]</w:t>
      </w:r>
    </w:p>
    <w:p w14:paraId="40EDCF4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 </w:t>
      </w:r>
      <w:r w:rsidRPr="00A62E44">
        <w:rPr>
          <w:rFonts w:ascii="Book Antiqua" w:hAnsi="Book Antiqua" w:cs="Calibri"/>
          <w:b/>
          <w:bCs/>
          <w:noProof/>
          <w:sz w:val="24"/>
          <w:szCs w:val="24"/>
          <w:lang w:val="en-US"/>
        </w:rPr>
        <w:t>Dyson J</w:t>
      </w:r>
      <w:r w:rsidRPr="00A62E44">
        <w:rPr>
          <w:rFonts w:ascii="Book Antiqua" w:hAnsi="Book Antiqua" w:cs="Calibri"/>
          <w:noProof/>
          <w:sz w:val="24"/>
          <w:szCs w:val="24"/>
          <w:lang w:val="en-US"/>
        </w:rPr>
        <w:t xml:space="preserve">, Jaques B, Chattopadyhay D, Lochan R, Graham J, Das D, Aslam T, Patanwala I, Gaggar S, Cole M, Sumpter K, Stewart S, Rose J, Hudson M, Manas D, Reeves HL. Hepatocellular cancer: the impact of obesity, type 2 diabetes and a multidisciplinary team.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60</w:t>
      </w:r>
      <w:r w:rsidRPr="00A62E44">
        <w:rPr>
          <w:rFonts w:ascii="Book Antiqua" w:hAnsi="Book Antiqua" w:cs="Calibri"/>
          <w:noProof/>
          <w:sz w:val="24"/>
          <w:szCs w:val="24"/>
          <w:lang w:val="en-US"/>
        </w:rPr>
        <w:t>: 110-117 [PMID: 23978719 DOI: 10.1016/j.jhep.2013.08.011]</w:t>
      </w:r>
    </w:p>
    <w:p w14:paraId="7E358A4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 </w:t>
      </w:r>
      <w:r w:rsidRPr="00A62E44">
        <w:rPr>
          <w:rFonts w:ascii="Book Antiqua" w:hAnsi="Book Antiqua" w:cs="Calibri"/>
          <w:b/>
          <w:bCs/>
          <w:noProof/>
          <w:sz w:val="24"/>
          <w:szCs w:val="24"/>
          <w:lang w:val="en-US"/>
        </w:rPr>
        <w:t>Younossi ZM</w:t>
      </w:r>
      <w:r w:rsidRPr="00A62E44">
        <w:rPr>
          <w:rFonts w:ascii="Book Antiqua" w:hAnsi="Book Antiqua" w:cs="Calibri"/>
          <w:noProof/>
          <w:sz w:val="24"/>
          <w:szCs w:val="24"/>
          <w:lang w:val="en-US"/>
        </w:rPr>
        <w:t xml:space="preserve">, Blissett D, Blissett R, Henry L, Stepanova M, Younossi Y, Racila A, Hunt S, Beckerman R. The economic and clinical burden of nonalcoholic fatty liver disease in the United States and Europe.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64</w:t>
      </w:r>
      <w:r w:rsidRPr="00A62E44">
        <w:rPr>
          <w:rFonts w:ascii="Book Antiqua" w:hAnsi="Book Antiqua" w:cs="Calibri"/>
          <w:noProof/>
          <w:sz w:val="24"/>
          <w:szCs w:val="24"/>
          <w:lang w:val="en-US"/>
        </w:rPr>
        <w:t>: 1577-1586 [PMID: 27543837 DOI: 10.1002/hep.28785]</w:t>
      </w:r>
    </w:p>
    <w:p w14:paraId="67064AB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Valenti L, Romeo S. Genetics and epigenetics of NAFLD and NASH: Clinical impact.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68</w:t>
      </w:r>
      <w:r w:rsidRPr="00A62E44">
        <w:rPr>
          <w:rFonts w:ascii="Book Antiqua" w:hAnsi="Book Antiqua" w:cs="Calibri"/>
          <w:noProof/>
          <w:sz w:val="24"/>
          <w:szCs w:val="24"/>
          <w:lang w:val="en-US"/>
        </w:rPr>
        <w:t>: 268-279 [PMID: 29122391 DOI: 10.1016/j.jhep.2017.09.003]</w:t>
      </w:r>
    </w:p>
    <w:p w14:paraId="776E0E3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George J. Genetic and epigenetic mechanisms of NASH. </w:t>
      </w:r>
      <w:r w:rsidRPr="00A62E44">
        <w:rPr>
          <w:rFonts w:ascii="Book Antiqua" w:hAnsi="Book Antiqua" w:cs="Calibri"/>
          <w:i/>
          <w:iCs/>
          <w:noProof/>
          <w:sz w:val="24"/>
          <w:szCs w:val="24"/>
          <w:lang w:val="en-US"/>
        </w:rPr>
        <w:t>Hepatol Int</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394-406 [PMID: 26683320 DOI: 10.1007/s12072-015-9689-y]</w:t>
      </w:r>
    </w:p>
    <w:p w14:paraId="542396B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 </w:t>
      </w:r>
      <w:r w:rsidRPr="00A62E44">
        <w:rPr>
          <w:rFonts w:ascii="Book Antiqua" w:hAnsi="Book Antiqua" w:cs="Calibri"/>
          <w:b/>
          <w:bCs/>
          <w:noProof/>
          <w:sz w:val="24"/>
          <w:szCs w:val="24"/>
          <w:lang w:val="en-US"/>
        </w:rPr>
        <w:t>Petta S</w:t>
      </w:r>
      <w:r w:rsidRPr="00A62E44">
        <w:rPr>
          <w:rFonts w:ascii="Book Antiqua" w:hAnsi="Book Antiqua" w:cs="Calibri"/>
          <w:noProof/>
          <w:sz w:val="24"/>
          <w:szCs w:val="24"/>
          <w:lang w:val="en-US"/>
        </w:rPr>
        <w:t xml:space="preserve">, Eslam M, Valenti L, Bugianesi E, Barbara M, Cammà C, Porzio M, Rosso C, Fargion S, George J, Craxì A. Metabolic syndrome and severity of fibrosis in nonalcoholic fatty liver disease: An age-dependent risk profiling study. </w:t>
      </w:r>
      <w:r w:rsidRPr="00A62E44">
        <w:rPr>
          <w:rFonts w:ascii="Book Antiqua" w:hAnsi="Book Antiqua" w:cs="Calibri"/>
          <w:i/>
          <w:iCs/>
          <w:noProof/>
          <w:sz w:val="24"/>
          <w:szCs w:val="24"/>
          <w:lang w:val="en-US"/>
        </w:rPr>
        <w:t>Liver Int</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37</w:t>
      </w:r>
      <w:r w:rsidRPr="00A62E44">
        <w:rPr>
          <w:rFonts w:ascii="Book Antiqua" w:hAnsi="Book Antiqua" w:cs="Calibri"/>
          <w:noProof/>
          <w:sz w:val="24"/>
          <w:szCs w:val="24"/>
          <w:lang w:val="en-US"/>
        </w:rPr>
        <w:t>: 1389-1396 [PMID: 28235154 DOI: 10.1111/liv.13397]</w:t>
      </w:r>
    </w:p>
    <w:p w14:paraId="7458C7F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George J. Genetic contributions to NAFLD: leveraging shared genetics to uncover systems biology. </w:t>
      </w:r>
      <w:r w:rsidRPr="00A62E44">
        <w:rPr>
          <w:rFonts w:ascii="Book Antiqua" w:hAnsi="Book Antiqua" w:cs="Calibri"/>
          <w:i/>
          <w:iCs/>
          <w:noProof/>
          <w:sz w:val="24"/>
          <w:szCs w:val="24"/>
          <w:lang w:val="en-US"/>
        </w:rPr>
        <w:t>Nat Rev Gastroenterol Hepatol</w:t>
      </w:r>
      <w:r w:rsidRPr="00A62E44">
        <w:rPr>
          <w:rFonts w:ascii="Book Antiqua" w:hAnsi="Book Antiqua" w:cs="Calibri"/>
          <w:noProof/>
          <w:sz w:val="24"/>
          <w:szCs w:val="24"/>
          <w:lang w:val="en-US"/>
        </w:rPr>
        <w:t xml:space="preserve"> 2020; </w:t>
      </w:r>
      <w:r w:rsidRPr="00A62E44">
        <w:rPr>
          <w:rFonts w:ascii="Book Antiqua" w:hAnsi="Book Antiqua" w:cs="Calibri"/>
          <w:b/>
          <w:bCs/>
          <w:noProof/>
          <w:sz w:val="24"/>
          <w:szCs w:val="24"/>
          <w:lang w:val="en-US"/>
        </w:rPr>
        <w:t>17</w:t>
      </w:r>
      <w:r w:rsidRPr="00A62E44">
        <w:rPr>
          <w:rFonts w:ascii="Book Antiqua" w:hAnsi="Book Antiqua" w:cs="Calibri"/>
          <w:noProof/>
          <w:sz w:val="24"/>
          <w:szCs w:val="24"/>
          <w:lang w:val="en-US"/>
        </w:rPr>
        <w:t>: 40-52 [PMID: 31641249 DOI: 10.1038/s41575-019-0212-0]</w:t>
      </w:r>
    </w:p>
    <w:p w14:paraId="0CFC030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 </w:t>
      </w:r>
      <w:r w:rsidRPr="00A62E44">
        <w:rPr>
          <w:rFonts w:ascii="Book Antiqua" w:hAnsi="Book Antiqua" w:cs="Calibri"/>
          <w:b/>
          <w:bCs/>
          <w:noProof/>
          <w:sz w:val="24"/>
          <w:szCs w:val="24"/>
          <w:lang w:val="en-US"/>
        </w:rPr>
        <w:t>Vilar-Gomez E</w:t>
      </w:r>
      <w:r w:rsidRPr="00A62E44">
        <w:rPr>
          <w:rFonts w:ascii="Book Antiqua" w:hAnsi="Book Antiqua" w:cs="Calibri"/>
          <w:noProof/>
          <w:sz w:val="24"/>
          <w:szCs w:val="24"/>
          <w:lang w:val="en-US"/>
        </w:rPr>
        <w:t xml:space="preserve">, Calzadilla-Bertot L, Wai-Sun Wong V, Castellanos M, Aller-de la Fuente R, Metwally M, Eslam M, Gonzalez-Fabian L, Alvarez-Quiñones Sanz M, Conde-Martin AF, De Boer B, McLeod D, Hung Chan AW, Chalasani N, George J, Adams LA, Romero-Gomez M. Fibrosis Severity as a Determinant of Cause-Specific Mortality in Patients With Advanced Nonalcoholic Fatty Liver Disease: A Multi-National Cohort Study.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155</w:t>
      </w:r>
      <w:r w:rsidRPr="00A62E44">
        <w:rPr>
          <w:rFonts w:ascii="Book Antiqua" w:hAnsi="Book Antiqua" w:cs="Calibri"/>
          <w:noProof/>
          <w:sz w:val="24"/>
          <w:szCs w:val="24"/>
          <w:lang w:val="en-US"/>
        </w:rPr>
        <w:t>: 443-457.e17 [PMID: 29733831 DOI: 10.1053/j.gastro.2018.04.034]</w:t>
      </w:r>
    </w:p>
    <w:p w14:paraId="3B0D1BA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13 </w:t>
      </w:r>
      <w:r w:rsidRPr="00A62E44">
        <w:rPr>
          <w:rFonts w:ascii="Book Antiqua" w:hAnsi="Book Antiqua" w:cs="Calibri"/>
          <w:b/>
          <w:bCs/>
          <w:noProof/>
          <w:sz w:val="24"/>
          <w:szCs w:val="24"/>
          <w:lang w:val="en-US"/>
        </w:rPr>
        <w:t>Maher JJ</w:t>
      </w:r>
      <w:r w:rsidRPr="00A62E44">
        <w:rPr>
          <w:rFonts w:ascii="Book Antiqua" w:hAnsi="Book Antiqua" w:cs="Calibri"/>
          <w:noProof/>
          <w:sz w:val="24"/>
          <w:szCs w:val="24"/>
          <w:lang w:val="en-US"/>
        </w:rPr>
        <w:t xml:space="preserve">, Leon P, Ryan JC. Beyond insulin resistance: Innate immunity in nonalcoholic steatohepatitis.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2008; </w:t>
      </w:r>
      <w:r w:rsidRPr="00A62E44">
        <w:rPr>
          <w:rFonts w:ascii="Book Antiqua" w:hAnsi="Book Antiqua" w:cs="Calibri"/>
          <w:b/>
          <w:bCs/>
          <w:noProof/>
          <w:sz w:val="24"/>
          <w:szCs w:val="24"/>
          <w:lang w:val="en-US"/>
        </w:rPr>
        <w:t>48</w:t>
      </w:r>
      <w:r w:rsidRPr="00A62E44">
        <w:rPr>
          <w:rFonts w:ascii="Book Antiqua" w:hAnsi="Book Antiqua" w:cs="Calibri"/>
          <w:noProof/>
          <w:sz w:val="24"/>
          <w:szCs w:val="24"/>
          <w:lang w:val="en-US"/>
        </w:rPr>
        <w:t>: 670-678 [PMID: 18666225 DOI: 10.1002/hep.22399]</w:t>
      </w:r>
    </w:p>
    <w:p w14:paraId="00EAB60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 </w:t>
      </w:r>
      <w:r w:rsidRPr="00A62E44">
        <w:rPr>
          <w:rFonts w:ascii="Book Antiqua" w:hAnsi="Book Antiqua" w:cs="Calibri"/>
          <w:b/>
          <w:bCs/>
          <w:noProof/>
          <w:sz w:val="24"/>
          <w:szCs w:val="24"/>
          <w:lang w:val="en-US"/>
        </w:rPr>
        <w:t>Kazankov K</w:t>
      </w:r>
      <w:r w:rsidRPr="00A62E44">
        <w:rPr>
          <w:rFonts w:ascii="Book Antiqua" w:hAnsi="Book Antiqua" w:cs="Calibri"/>
          <w:noProof/>
          <w:sz w:val="24"/>
          <w:szCs w:val="24"/>
          <w:lang w:val="en-US"/>
        </w:rPr>
        <w:t xml:space="preserve">, Jørgensen SMD, Thomsen KL, Møller HJ, Vilstrup H, George J, Schuppan D, Grønbæk H. The role of macrophages in nonalcoholic fatty liver disease and nonalcoholic steatohepatitis. </w:t>
      </w:r>
      <w:r w:rsidRPr="00A62E44">
        <w:rPr>
          <w:rFonts w:ascii="Book Antiqua" w:hAnsi="Book Antiqua" w:cs="Calibri"/>
          <w:i/>
          <w:iCs/>
          <w:noProof/>
          <w:sz w:val="24"/>
          <w:szCs w:val="24"/>
          <w:lang w:val="en-US"/>
        </w:rPr>
        <w:t>Nat Rev Gastroenterol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16</w:t>
      </w:r>
      <w:r w:rsidRPr="00A62E44">
        <w:rPr>
          <w:rFonts w:ascii="Book Antiqua" w:hAnsi="Book Antiqua" w:cs="Calibri"/>
          <w:noProof/>
          <w:sz w:val="24"/>
          <w:szCs w:val="24"/>
          <w:lang w:val="en-US"/>
        </w:rPr>
        <w:t>: 145-159 [PMID: 30482910 DOI: 10.1038/s41575-018-0082-x]</w:t>
      </w:r>
    </w:p>
    <w:p w14:paraId="4755F4A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 </w:t>
      </w:r>
      <w:r w:rsidRPr="00A62E44">
        <w:rPr>
          <w:rFonts w:ascii="Book Antiqua" w:hAnsi="Book Antiqua" w:cs="Calibri"/>
          <w:b/>
          <w:bCs/>
          <w:noProof/>
          <w:sz w:val="24"/>
          <w:szCs w:val="24"/>
          <w:lang w:val="en-US"/>
        </w:rPr>
        <w:t>Lopez BG</w:t>
      </w:r>
      <w:r w:rsidRPr="00A62E44">
        <w:rPr>
          <w:rFonts w:ascii="Book Antiqua" w:hAnsi="Book Antiqua" w:cs="Calibri"/>
          <w:noProof/>
          <w:sz w:val="24"/>
          <w:szCs w:val="24"/>
          <w:lang w:val="en-US"/>
        </w:rPr>
        <w:t xml:space="preserve">, Tsai MS, Baratta JL, Longmuir KJ, Robertson RT. Characterization of Kupffer cells in livers of developing mice. </w:t>
      </w:r>
      <w:r w:rsidRPr="00A62E44">
        <w:rPr>
          <w:rFonts w:ascii="Book Antiqua" w:hAnsi="Book Antiqua" w:cs="Calibri"/>
          <w:i/>
          <w:iCs/>
          <w:noProof/>
          <w:sz w:val="24"/>
          <w:szCs w:val="24"/>
          <w:lang w:val="en-US"/>
        </w:rPr>
        <w:t>Comp Hepatol</w:t>
      </w:r>
      <w:r w:rsidRPr="00A62E44">
        <w:rPr>
          <w:rFonts w:ascii="Book Antiqua" w:hAnsi="Book Antiqua" w:cs="Calibri"/>
          <w:noProof/>
          <w:sz w:val="24"/>
          <w:szCs w:val="24"/>
          <w:lang w:val="en-US"/>
        </w:rPr>
        <w:t xml:space="preserve"> 2011;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2 [PMID: 21749715 DOI: 10.1186/1476-5926-10-2]</w:t>
      </w:r>
    </w:p>
    <w:p w14:paraId="4797506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16 </w:t>
      </w:r>
      <w:r w:rsidRPr="00A62E44">
        <w:rPr>
          <w:rFonts w:ascii="Book Antiqua" w:hAnsi="Book Antiqua" w:cs="Calibri"/>
          <w:b/>
          <w:bCs/>
          <w:noProof/>
          <w:sz w:val="24"/>
          <w:szCs w:val="24"/>
          <w:lang w:val="en-US"/>
        </w:rPr>
        <w:t>Krenkel O</w:t>
      </w:r>
      <w:r w:rsidRPr="00A62E44">
        <w:rPr>
          <w:rFonts w:ascii="Book Antiqua" w:hAnsi="Book Antiqua" w:cs="Calibri"/>
          <w:noProof/>
          <w:sz w:val="24"/>
          <w:szCs w:val="24"/>
          <w:lang w:val="en-US"/>
        </w:rPr>
        <w:t xml:space="preserve">, Tacke F. Liver macrophages in tissue homeostasis and disease. </w:t>
      </w:r>
      <w:r w:rsidRPr="00A62E44">
        <w:rPr>
          <w:rFonts w:ascii="Book Antiqua" w:hAnsi="Book Antiqua" w:cs="Calibri"/>
          <w:i/>
          <w:iCs/>
          <w:noProof/>
          <w:sz w:val="24"/>
          <w:szCs w:val="24"/>
          <w:lang w:val="en-US"/>
        </w:rPr>
        <w:t>Nat Rev Immunol</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17</w:t>
      </w:r>
      <w:r w:rsidRPr="00A62E44">
        <w:rPr>
          <w:rFonts w:ascii="Book Antiqua" w:hAnsi="Book Antiqua" w:cs="Calibri"/>
          <w:noProof/>
          <w:sz w:val="24"/>
          <w:szCs w:val="24"/>
          <w:lang w:val="en-US"/>
        </w:rPr>
        <w:t>: 306-321 [PMID: 28317925 DOI: 10.1038/nri.2017.11]</w:t>
      </w:r>
    </w:p>
    <w:p w14:paraId="12F5863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17 </w:t>
      </w:r>
      <w:r w:rsidRPr="00A62E44">
        <w:rPr>
          <w:rFonts w:ascii="Book Antiqua" w:hAnsi="Book Antiqua" w:cs="Calibri"/>
          <w:b/>
          <w:bCs/>
          <w:noProof/>
          <w:sz w:val="24"/>
          <w:szCs w:val="24"/>
          <w:lang w:val="en-US"/>
        </w:rPr>
        <w:t>MacParland SA</w:t>
      </w:r>
      <w:r w:rsidRPr="00A62E44">
        <w:rPr>
          <w:rFonts w:ascii="Book Antiqua" w:hAnsi="Book Antiqua" w:cs="Calibri"/>
          <w:noProof/>
          <w:sz w:val="24"/>
          <w:szCs w:val="24"/>
          <w:lang w:val="en-US"/>
        </w:rPr>
        <w:t xml:space="preserve">, Liu JC, Ma XZ, Innes BT, Bartczak AM, Gage BK, Manuel J, Khuu N, Echeverri J, Linares I, Gupta R, Cheng ML, Liu LY, Camat D, Chung SW, Seliga RK, Shao Z, Lee E, Ogawa S, Ogawa M, Wilson MD, Fish JE, Selzner M, Ghanekar A, Grant D, Greig P, Sapisochin G, Selzner N, Winegarden N, Adeyi O, Keller G, Bader GD, McGilvray ID. Single cell RNA sequencing of human liver reveals distinct intrahepatic macrophage populations.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9</w:t>
      </w:r>
      <w:r w:rsidRPr="00A62E44">
        <w:rPr>
          <w:rFonts w:ascii="Book Antiqua" w:hAnsi="Book Antiqua" w:cs="Calibri"/>
          <w:noProof/>
          <w:sz w:val="24"/>
          <w:szCs w:val="24"/>
          <w:lang w:val="en-US"/>
        </w:rPr>
        <w:t>: 4383 [PMID: 30348985 DOI: 10.1038/s41467-018-06318-7]</w:t>
      </w:r>
    </w:p>
    <w:p w14:paraId="702BE32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18 </w:t>
      </w:r>
      <w:r w:rsidRPr="00A62E44">
        <w:rPr>
          <w:rFonts w:ascii="Book Antiqua" w:hAnsi="Book Antiqua" w:cs="Calibri"/>
          <w:b/>
          <w:bCs/>
          <w:noProof/>
          <w:sz w:val="24"/>
          <w:szCs w:val="24"/>
          <w:lang w:val="en-US"/>
        </w:rPr>
        <w:t>Krenkel O</w:t>
      </w:r>
      <w:r w:rsidRPr="00A62E44">
        <w:rPr>
          <w:rFonts w:ascii="Book Antiqua" w:hAnsi="Book Antiqua" w:cs="Calibri"/>
          <w:noProof/>
          <w:sz w:val="24"/>
          <w:szCs w:val="24"/>
          <w:lang w:val="en-US"/>
        </w:rPr>
        <w:t xml:space="preserve">, Hundertmark J, Abdallah AT, Kohlhepp M, Puengel T, Roth T, Branco DPP, Mossanen JC, Luedde T, Trautwein C, Costa IG, Tacke F. Myeloid cells in liver and bone marrow acquire a functionally distinct inflammatory phenotype during obesity-related steatohepatitis. </w:t>
      </w:r>
      <w:r w:rsidRPr="00A62E44">
        <w:rPr>
          <w:rFonts w:ascii="Book Antiqua" w:hAnsi="Book Antiqua" w:cs="Calibri"/>
          <w:i/>
          <w:iCs/>
          <w:noProof/>
          <w:sz w:val="24"/>
          <w:szCs w:val="24"/>
          <w:lang w:val="en-US"/>
        </w:rPr>
        <w:t>Gut</w:t>
      </w:r>
      <w:r w:rsidRPr="00A62E44">
        <w:rPr>
          <w:rFonts w:ascii="Book Antiqua" w:hAnsi="Book Antiqua" w:cs="Calibri"/>
          <w:noProof/>
          <w:sz w:val="24"/>
          <w:szCs w:val="24"/>
          <w:lang w:val="en-US"/>
        </w:rPr>
        <w:t xml:space="preserve"> 2020; </w:t>
      </w:r>
      <w:r w:rsidRPr="00A62E44">
        <w:rPr>
          <w:rFonts w:ascii="Book Antiqua" w:hAnsi="Book Antiqua" w:cs="Calibri"/>
          <w:b/>
          <w:bCs/>
          <w:noProof/>
          <w:sz w:val="24"/>
          <w:szCs w:val="24"/>
          <w:lang w:val="en-US"/>
        </w:rPr>
        <w:t>69</w:t>
      </w:r>
      <w:r w:rsidRPr="00A62E44">
        <w:rPr>
          <w:rFonts w:ascii="Book Antiqua" w:hAnsi="Book Antiqua" w:cs="Calibri"/>
          <w:noProof/>
          <w:sz w:val="24"/>
          <w:szCs w:val="24"/>
          <w:lang w:val="en-US"/>
        </w:rPr>
        <w:t>: 551-563 [PMID: 31076404 DOI: 10.1136/gutjnl-2019-318382]</w:t>
      </w:r>
    </w:p>
    <w:p w14:paraId="5EB5EE7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19 </w:t>
      </w:r>
      <w:r w:rsidRPr="00A62E44">
        <w:rPr>
          <w:rFonts w:ascii="Book Antiqua" w:hAnsi="Book Antiqua" w:cs="Calibri"/>
          <w:b/>
          <w:bCs/>
          <w:noProof/>
          <w:sz w:val="24"/>
          <w:szCs w:val="24"/>
          <w:lang w:val="en-US"/>
        </w:rPr>
        <w:t>Heymann F</w:t>
      </w:r>
      <w:r w:rsidRPr="00A62E44">
        <w:rPr>
          <w:rFonts w:ascii="Book Antiqua" w:hAnsi="Book Antiqua" w:cs="Calibri"/>
          <w:noProof/>
          <w:sz w:val="24"/>
          <w:szCs w:val="24"/>
          <w:lang w:val="en-US"/>
        </w:rPr>
        <w:t xml:space="preserve">, Tacke F. Immunology in the liver--from homeostasis to disease. </w:t>
      </w:r>
      <w:r w:rsidRPr="00A62E44">
        <w:rPr>
          <w:rFonts w:ascii="Book Antiqua" w:hAnsi="Book Antiqua" w:cs="Calibri"/>
          <w:i/>
          <w:iCs/>
          <w:noProof/>
          <w:sz w:val="24"/>
          <w:szCs w:val="24"/>
          <w:lang w:val="en-US"/>
        </w:rPr>
        <w:t>Nat Rev Gastroenterol Hepatol</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13</w:t>
      </w:r>
      <w:r w:rsidRPr="00A62E44">
        <w:rPr>
          <w:rFonts w:ascii="Book Antiqua" w:hAnsi="Book Antiqua" w:cs="Calibri"/>
          <w:noProof/>
          <w:sz w:val="24"/>
          <w:szCs w:val="24"/>
          <w:lang w:val="en-US"/>
        </w:rPr>
        <w:t>: 88-110 [PMID: 26758786 DOI: 10.1038/nrgastro.2015.200]</w:t>
      </w:r>
    </w:p>
    <w:p w14:paraId="048B088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20 </w:t>
      </w:r>
      <w:r w:rsidRPr="00A62E44">
        <w:rPr>
          <w:rFonts w:ascii="Book Antiqua" w:hAnsi="Book Antiqua" w:cs="Calibri"/>
          <w:b/>
          <w:bCs/>
          <w:noProof/>
          <w:sz w:val="24"/>
          <w:szCs w:val="24"/>
          <w:lang w:val="en-US"/>
        </w:rPr>
        <w:t>Sierro F</w:t>
      </w:r>
      <w:r w:rsidRPr="00A62E44">
        <w:rPr>
          <w:rFonts w:ascii="Book Antiqua" w:hAnsi="Book Antiqua" w:cs="Calibri"/>
          <w:noProof/>
          <w:sz w:val="24"/>
          <w:szCs w:val="24"/>
          <w:lang w:val="en-US"/>
        </w:rPr>
        <w:t xml:space="preserve">, Evrard M, Rizzetto S, Melino M, Mitchell AJ, Florido M, Beattie L, Walters SB, Tay SS, Lu B, Holz LE, Roediger B, Wong YC, Warren A, Ritchie W, McGuffog C, Weninger W, Le Couteur DG, Ginhoux F, Britton WJ, Heath WR, Saunders BM, McCaughan GW, Luciani F, MacDonald KPA, Ng LG, Bowen DG, </w:t>
      </w:r>
      <w:r w:rsidRPr="00A62E44">
        <w:rPr>
          <w:rFonts w:ascii="Book Antiqua" w:hAnsi="Book Antiqua" w:cs="Calibri"/>
          <w:noProof/>
          <w:sz w:val="24"/>
          <w:szCs w:val="24"/>
          <w:lang w:val="en-US"/>
        </w:rPr>
        <w:lastRenderedPageBreak/>
        <w:t xml:space="preserve">Bertolino P. A Liver Capsular Network of Monocyte-Derived Macrophages Restricts Hepatic Dissemination of Intraperitoneal Bacteria by Neutrophil Recruitment. </w:t>
      </w:r>
      <w:r w:rsidRPr="00A62E44">
        <w:rPr>
          <w:rFonts w:ascii="Book Antiqua" w:hAnsi="Book Antiqua" w:cs="Calibri"/>
          <w:i/>
          <w:iCs/>
          <w:noProof/>
          <w:sz w:val="24"/>
          <w:szCs w:val="24"/>
          <w:lang w:val="en-US"/>
        </w:rPr>
        <w:t>Immunity</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47</w:t>
      </w:r>
      <w:r w:rsidRPr="00A62E44">
        <w:rPr>
          <w:rFonts w:ascii="Book Antiqua" w:hAnsi="Book Antiqua" w:cs="Calibri"/>
          <w:noProof/>
          <w:sz w:val="24"/>
          <w:szCs w:val="24"/>
          <w:lang w:val="en-US"/>
        </w:rPr>
        <w:t>: 374-388.e6 [PMID: 28813662 DOI: 10.1016/j.immuni.2017.07.018]</w:t>
      </w:r>
    </w:p>
    <w:p w14:paraId="64D3EC9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21 </w:t>
      </w:r>
      <w:r w:rsidRPr="00A62E44">
        <w:rPr>
          <w:rFonts w:ascii="Book Antiqua" w:hAnsi="Book Antiqua" w:cs="Calibri"/>
          <w:b/>
          <w:bCs/>
          <w:noProof/>
          <w:sz w:val="24"/>
          <w:szCs w:val="24"/>
          <w:lang w:val="en-US"/>
        </w:rPr>
        <w:t>Heymann F</w:t>
      </w:r>
      <w:r w:rsidRPr="00A62E44">
        <w:rPr>
          <w:rFonts w:ascii="Book Antiqua" w:hAnsi="Book Antiqua" w:cs="Calibri"/>
          <w:noProof/>
          <w:sz w:val="24"/>
          <w:szCs w:val="24"/>
          <w:lang w:val="en-US"/>
        </w:rPr>
        <w:t xml:space="preserve">, Peusquens J, Ludwig-Portugall I, Kohlhepp M, Ergen C, Niemietz P, Martin C, van Rooijen N, Ochando JC, Randolph GJ, Luedde T, Ginhoux F, Kurts C, Trautwein C, Tacke F. Liver inflammation abrogates immunological tolerance induced by Kupffer cells.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62</w:t>
      </w:r>
      <w:r w:rsidRPr="00A62E44">
        <w:rPr>
          <w:rFonts w:ascii="Book Antiqua" w:hAnsi="Book Antiqua" w:cs="Calibri"/>
          <w:noProof/>
          <w:sz w:val="24"/>
          <w:szCs w:val="24"/>
          <w:lang w:val="en-US"/>
        </w:rPr>
        <w:t>: 279-291 [PMID: 25810240 DOI: 10.1002/hep.27793]</w:t>
      </w:r>
    </w:p>
    <w:p w14:paraId="3127BE1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22 </w:t>
      </w:r>
      <w:r w:rsidRPr="00A62E44">
        <w:rPr>
          <w:rFonts w:ascii="Book Antiqua" w:hAnsi="Book Antiqua" w:cs="Calibri"/>
          <w:b/>
          <w:bCs/>
          <w:noProof/>
          <w:sz w:val="24"/>
          <w:szCs w:val="24"/>
          <w:lang w:val="en-US"/>
        </w:rPr>
        <w:t>Davies LC</w:t>
      </w:r>
      <w:r w:rsidRPr="00A62E44">
        <w:rPr>
          <w:rFonts w:ascii="Book Antiqua" w:hAnsi="Book Antiqua" w:cs="Calibri"/>
          <w:noProof/>
          <w:sz w:val="24"/>
          <w:szCs w:val="24"/>
          <w:lang w:val="en-US"/>
        </w:rPr>
        <w:t xml:space="preserve">, Jenkins SJ, Allen JE, Taylor PR. Tissue-resident macrophages. </w:t>
      </w:r>
      <w:r w:rsidRPr="00A62E44">
        <w:rPr>
          <w:rFonts w:ascii="Book Antiqua" w:hAnsi="Book Antiqua" w:cs="Calibri"/>
          <w:i/>
          <w:iCs/>
          <w:noProof/>
          <w:sz w:val="24"/>
          <w:szCs w:val="24"/>
          <w:lang w:val="en-US"/>
        </w:rPr>
        <w:t>Nat Immunol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14</w:t>
      </w:r>
      <w:r w:rsidRPr="00A62E44">
        <w:rPr>
          <w:rFonts w:ascii="Book Antiqua" w:hAnsi="Book Antiqua" w:cs="Calibri"/>
          <w:noProof/>
          <w:sz w:val="24"/>
          <w:szCs w:val="24"/>
          <w:lang w:val="en-US"/>
        </w:rPr>
        <w:t>: 986-995 [PMID: 24048120 DOI: 10.1038/ni.2705]</w:t>
      </w:r>
    </w:p>
    <w:p w14:paraId="5CB32C8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23 </w:t>
      </w:r>
      <w:r w:rsidRPr="00A62E44">
        <w:rPr>
          <w:rFonts w:ascii="Book Antiqua" w:hAnsi="Book Antiqua" w:cs="Calibri"/>
          <w:b/>
          <w:bCs/>
          <w:noProof/>
          <w:sz w:val="24"/>
          <w:szCs w:val="24"/>
          <w:lang w:val="en-US"/>
        </w:rPr>
        <w:t>Yao Y</w:t>
      </w:r>
      <w:r w:rsidRPr="00A62E44">
        <w:rPr>
          <w:rFonts w:ascii="Book Antiqua" w:hAnsi="Book Antiqua" w:cs="Calibri"/>
          <w:noProof/>
          <w:sz w:val="24"/>
          <w:szCs w:val="24"/>
          <w:lang w:val="en-US"/>
        </w:rPr>
        <w:t xml:space="preserve">, Xu XH, Jin L. Macrophage Polarization in Physiological and Pathological Pregnancy. </w:t>
      </w:r>
      <w:r w:rsidRPr="00A62E44">
        <w:rPr>
          <w:rFonts w:ascii="Book Antiqua" w:hAnsi="Book Antiqua" w:cs="Calibri"/>
          <w:i/>
          <w:iCs/>
          <w:noProof/>
          <w:sz w:val="24"/>
          <w:szCs w:val="24"/>
          <w:lang w:val="en-US"/>
        </w:rPr>
        <w:t>Front Immunol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792 [PMID: 31037072 DOI: 10.3389/fimmu.2019.00792]</w:t>
      </w:r>
    </w:p>
    <w:p w14:paraId="60C0F4A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24 </w:t>
      </w:r>
      <w:r w:rsidRPr="00A62E44">
        <w:rPr>
          <w:rFonts w:ascii="Book Antiqua" w:hAnsi="Book Antiqua" w:cs="Calibri"/>
          <w:b/>
          <w:bCs/>
          <w:noProof/>
          <w:sz w:val="24"/>
          <w:szCs w:val="24"/>
          <w:lang w:val="en-US"/>
        </w:rPr>
        <w:t>Atri C</w:t>
      </w:r>
      <w:r w:rsidRPr="00A62E44">
        <w:rPr>
          <w:rFonts w:ascii="Book Antiqua" w:hAnsi="Book Antiqua" w:cs="Calibri"/>
          <w:noProof/>
          <w:sz w:val="24"/>
          <w:szCs w:val="24"/>
          <w:lang w:val="en-US"/>
        </w:rPr>
        <w:t xml:space="preserve">, Guerfali FZ, Laouini D. Role of Human Macrophage Polarization in Inflammation during Infectious Diseases. </w:t>
      </w:r>
      <w:r w:rsidRPr="00A62E44">
        <w:rPr>
          <w:rFonts w:ascii="Book Antiqua" w:hAnsi="Book Antiqua" w:cs="Calibri"/>
          <w:i/>
          <w:iCs/>
          <w:noProof/>
          <w:sz w:val="24"/>
          <w:szCs w:val="24"/>
          <w:lang w:val="en-US"/>
        </w:rPr>
        <w:t>Int J Mol Sci</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19</w:t>
      </w:r>
      <w:r w:rsidRPr="00A62E44">
        <w:rPr>
          <w:rFonts w:ascii="Book Antiqua" w:hAnsi="Book Antiqua" w:cs="Calibri"/>
          <w:noProof/>
          <w:sz w:val="24"/>
          <w:szCs w:val="24"/>
          <w:lang w:val="en-US"/>
        </w:rPr>
        <w:t>: [PMID: 29921749 DOI: 10.3390/ijms19061801]</w:t>
      </w:r>
    </w:p>
    <w:p w14:paraId="6576F69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25 </w:t>
      </w:r>
      <w:r w:rsidRPr="00A62E44">
        <w:rPr>
          <w:rFonts w:ascii="Book Antiqua" w:hAnsi="Book Antiqua" w:cs="Calibri"/>
          <w:b/>
          <w:bCs/>
          <w:noProof/>
          <w:sz w:val="24"/>
          <w:szCs w:val="24"/>
          <w:lang w:val="en-US"/>
        </w:rPr>
        <w:t>Lichtnekert J</w:t>
      </w:r>
      <w:r w:rsidRPr="00A62E44">
        <w:rPr>
          <w:rFonts w:ascii="Book Antiqua" w:hAnsi="Book Antiqua" w:cs="Calibri"/>
          <w:noProof/>
          <w:sz w:val="24"/>
          <w:szCs w:val="24"/>
          <w:lang w:val="en-US"/>
        </w:rPr>
        <w:t xml:space="preserve">, Kawakami T, Parks WC, Duffield JS. Changes in macrophage phenotype as the immune response evolves. </w:t>
      </w:r>
      <w:r w:rsidRPr="00A62E44">
        <w:rPr>
          <w:rFonts w:ascii="Book Antiqua" w:hAnsi="Book Antiqua" w:cs="Calibri"/>
          <w:i/>
          <w:iCs/>
          <w:noProof/>
          <w:sz w:val="24"/>
          <w:szCs w:val="24"/>
          <w:lang w:val="en-US"/>
        </w:rPr>
        <w:t>Curr Opin Pharmacol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13</w:t>
      </w:r>
      <w:r w:rsidRPr="00A62E44">
        <w:rPr>
          <w:rFonts w:ascii="Book Antiqua" w:hAnsi="Book Antiqua" w:cs="Calibri"/>
          <w:noProof/>
          <w:sz w:val="24"/>
          <w:szCs w:val="24"/>
          <w:lang w:val="en-US"/>
        </w:rPr>
        <w:t>: 555-564 [PMID: 23747023 DOI: 10.1016/j.coph.2013.05.013]</w:t>
      </w:r>
    </w:p>
    <w:p w14:paraId="1FE01BF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26 </w:t>
      </w:r>
      <w:r w:rsidRPr="00A62E44">
        <w:rPr>
          <w:rFonts w:ascii="Book Antiqua" w:hAnsi="Book Antiqua" w:cs="Calibri"/>
          <w:b/>
          <w:bCs/>
          <w:noProof/>
          <w:sz w:val="24"/>
          <w:szCs w:val="24"/>
          <w:lang w:val="en-US"/>
        </w:rPr>
        <w:t>Tacke F</w:t>
      </w:r>
      <w:r w:rsidRPr="00A62E44">
        <w:rPr>
          <w:rFonts w:ascii="Book Antiqua" w:hAnsi="Book Antiqua" w:cs="Calibri"/>
          <w:noProof/>
          <w:sz w:val="24"/>
          <w:szCs w:val="24"/>
          <w:lang w:val="en-US"/>
        </w:rPr>
        <w:t xml:space="preserve">, Zimmermann HW. Macrophage heterogeneity in liver injury and fibrosis.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60</w:t>
      </w:r>
      <w:r w:rsidRPr="00A62E44">
        <w:rPr>
          <w:rFonts w:ascii="Book Antiqua" w:hAnsi="Book Antiqua" w:cs="Calibri"/>
          <w:noProof/>
          <w:sz w:val="24"/>
          <w:szCs w:val="24"/>
          <w:lang w:val="en-US"/>
        </w:rPr>
        <w:t>: 1090-1096 [PMID: 24412603 DOI: 10.1016/j.jhep.2013.12.025]</w:t>
      </w:r>
    </w:p>
    <w:p w14:paraId="739C886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27 </w:t>
      </w:r>
      <w:r w:rsidRPr="00A62E44">
        <w:rPr>
          <w:rFonts w:ascii="Book Antiqua" w:hAnsi="Book Antiqua" w:cs="Calibri"/>
          <w:b/>
          <w:bCs/>
          <w:noProof/>
          <w:sz w:val="24"/>
          <w:szCs w:val="24"/>
          <w:lang w:val="en-US"/>
        </w:rPr>
        <w:t>Gadd VL</w:t>
      </w:r>
      <w:r w:rsidRPr="00A62E44">
        <w:rPr>
          <w:rFonts w:ascii="Book Antiqua" w:hAnsi="Book Antiqua" w:cs="Calibri"/>
          <w:noProof/>
          <w:sz w:val="24"/>
          <w:szCs w:val="24"/>
          <w:lang w:val="en-US"/>
        </w:rPr>
        <w:t xml:space="preserve">, Skoien R, Powell EE, Fagan KJ, Winterford C, Horsfall L, Irvine K, Clouston AD. The portal inflammatory infiltrate and ductular reaction in human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1393-1405 [PMID: 24254368 DOI: 10.1002/hep.26937]</w:t>
      </w:r>
    </w:p>
    <w:p w14:paraId="572A86F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28 </w:t>
      </w:r>
      <w:r w:rsidRPr="00A62E44">
        <w:rPr>
          <w:rFonts w:ascii="Book Antiqua" w:hAnsi="Book Antiqua" w:cs="Calibri"/>
          <w:b/>
          <w:bCs/>
          <w:noProof/>
          <w:sz w:val="24"/>
          <w:szCs w:val="24"/>
          <w:lang w:val="en-US"/>
        </w:rPr>
        <w:t>Park JW</w:t>
      </w:r>
      <w:r w:rsidRPr="00A62E44">
        <w:rPr>
          <w:rFonts w:ascii="Book Antiqua" w:hAnsi="Book Antiqua" w:cs="Calibri"/>
          <w:noProof/>
          <w:sz w:val="24"/>
          <w:szCs w:val="24"/>
          <w:lang w:val="en-US"/>
        </w:rPr>
        <w:t xml:space="preserve">, Jeong G, Kim SJ, Kim MK, Park SM. Predictors reflecting the pathological severity of non-alcoholic fatty liver disease: comprehensive study of clinical and immunohistochemical findings in younger Asian patients. </w:t>
      </w:r>
      <w:r w:rsidRPr="00A62E44">
        <w:rPr>
          <w:rFonts w:ascii="Book Antiqua" w:hAnsi="Book Antiqua" w:cs="Calibri"/>
          <w:i/>
          <w:iCs/>
          <w:noProof/>
          <w:sz w:val="24"/>
          <w:szCs w:val="24"/>
          <w:lang w:val="en-US"/>
        </w:rPr>
        <w:t>J Gastroenterol Hepatol</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22</w:t>
      </w:r>
      <w:r w:rsidRPr="00A62E44">
        <w:rPr>
          <w:rFonts w:ascii="Book Antiqua" w:hAnsi="Book Antiqua" w:cs="Calibri"/>
          <w:noProof/>
          <w:sz w:val="24"/>
          <w:szCs w:val="24"/>
          <w:lang w:val="en-US"/>
        </w:rPr>
        <w:t>: 491-497 [PMID: 17376039 DOI: 10.1111/j.1440-1746.2006.04758.x]</w:t>
      </w:r>
    </w:p>
    <w:p w14:paraId="158811E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29 </w:t>
      </w:r>
      <w:r w:rsidRPr="00A62E44">
        <w:rPr>
          <w:rFonts w:ascii="Book Antiqua" w:hAnsi="Book Antiqua" w:cs="Calibri"/>
          <w:b/>
          <w:bCs/>
          <w:noProof/>
          <w:sz w:val="24"/>
          <w:szCs w:val="24"/>
          <w:lang w:val="en-US"/>
        </w:rPr>
        <w:t>Lotowska JM</w:t>
      </w:r>
      <w:r w:rsidRPr="00A62E44">
        <w:rPr>
          <w:rFonts w:ascii="Book Antiqua" w:hAnsi="Book Antiqua" w:cs="Calibri"/>
          <w:noProof/>
          <w:sz w:val="24"/>
          <w:szCs w:val="24"/>
          <w:lang w:val="en-US"/>
        </w:rPr>
        <w:t xml:space="preserve">, Sobaniec-Lotowska ME, Lebensztejn DM. The role of Kupffer cells in the morphogenesis of nonalcoholic steatohepatitis - ultrastructural findings. The first report in pediatric patients. </w:t>
      </w:r>
      <w:r w:rsidRPr="00A62E44">
        <w:rPr>
          <w:rFonts w:ascii="Book Antiqua" w:hAnsi="Book Antiqua" w:cs="Calibri"/>
          <w:i/>
          <w:iCs/>
          <w:noProof/>
          <w:sz w:val="24"/>
          <w:szCs w:val="24"/>
          <w:lang w:val="en-US"/>
        </w:rPr>
        <w:t>Scand J Gastroenterol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48</w:t>
      </w:r>
      <w:r w:rsidRPr="00A62E44">
        <w:rPr>
          <w:rFonts w:ascii="Book Antiqua" w:hAnsi="Book Antiqua" w:cs="Calibri"/>
          <w:noProof/>
          <w:sz w:val="24"/>
          <w:szCs w:val="24"/>
          <w:lang w:val="en-US"/>
        </w:rPr>
        <w:t>: 352-357 [PMID: 23268566 DOI: 10.3109/00365521.2012.746390]</w:t>
      </w:r>
    </w:p>
    <w:p w14:paraId="202303B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30 </w:t>
      </w:r>
      <w:r w:rsidRPr="00A62E44">
        <w:rPr>
          <w:rFonts w:ascii="Book Antiqua" w:hAnsi="Book Antiqua" w:cs="Calibri"/>
          <w:b/>
          <w:bCs/>
          <w:noProof/>
          <w:sz w:val="24"/>
          <w:szCs w:val="24"/>
          <w:lang w:val="en-US"/>
        </w:rPr>
        <w:t>Kiki I</w:t>
      </w:r>
      <w:r w:rsidRPr="00A62E44">
        <w:rPr>
          <w:rFonts w:ascii="Book Antiqua" w:hAnsi="Book Antiqua" w:cs="Calibri"/>
          <w:noProof/>
          <w:sz w:val="24"/>
          <w:szCs w:val="24"/>
          <w:lang w:val="en-US"/>
        </w:rPr>
        <w:t xml:space="preserve">, Altunkaynak BZ, Altunkaynak ME, Vuraler O, Unal D, Kaplan S. Effect of high fat diet on the volume of liver and quantitative feature of Kupffer cells in the female rat: a stereological and ultrastructural study. </w:t>
      </w:r>
      <w:r w:rsidRPr="00A62E44">
        <w:rPr>
          <w:rFonts w:ascii="Book Antiqua" w:hAnsi="Book Antiqua" w:cs="Calibri"/>
          <w:i/>
          <w:iCs/>
          <w:noProof/>
          <w:sz w:val="24"/>
          <w:szCs w:val="24"/>
          <w:lang w:val="en-US"/>
        </w:rPr>
        <w:t>Obes Surg</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17</w:t>
      </w:r>
      <w:r w:rsidRPr="00A62E44">
        <w:rPr>
          <w:rFonts w:ascii="Book Antiqua" w:hAnsi="Book Antiqua" w:cs="Calibri"/>
          <w:noProof/>
          <w:sz w:val="24"/>
          <w:szCs w:val="24"/>
          <w:lang w:val="en-US"/>
        </w:rPr>
        <w:t>: 1381-1388 [PMID: 18000736 DOI: 10.1007/s11695-007-9219-7]</w:t>
      </w:r>
    </w:p>
    <w:p w14:paraId="7A532E1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31 </w:t>
      </w:r>
      <w:r w:rsidRPr="00A62E44">
        <w:rPr>
          <w:rFonts w:ascii="Book Antiqua" w:hAnsi="Book Antiqua" w:cs="Calibri"/>
          <w:b/>
          <w:bCs/>
          <w:noProof/>
          <w:sz w:val="24"/>
          <w:szCs w:val="24"/>
          <w:lang w:val="en-US"/>
        </w:rPr>
        <w:t>Wan J</w:t>
      </w:r>
      <w:r w:rsidRPr="00A62E44">
        <w:rPr>
          <w:rFonts w:ascii="Book Antiqua" w:hAnsi="Book Antiqua" w:cs="Calibri"/>
          <w:noProof/>
          <w:sz w:val="24"/>
          <w:szCs w:val="24"/>
          <w:lang w:val="en-US"/>
        </w:rPr>
        <w:t xml:space="preserve">, Benkdane M, Teixeira-Clerc F, Bonnafous S, Louvet A, Lafdil F, Pecker F, Tran A, Gual P, Mallat A, Lotersztajn S, Pavoine C. M2 Kupffer cells promote M1 Kupffer cell apoptosis: a protective mechanism against alcoholic and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130-142 [PMID: 23832548 DOI: 10.1002/hep.26607]</w:t>
      </w:r>
    </w:p>
    <w:p w14:paraId="641B3C2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32 </w:t>
      </w:r>
      <w:r w:rsidRPr="00A62E44">
        <w:rPr>
          <w:rFonts w:ascii="Book Antiqua" w:hAnsi="Book Antiqua" w:cs="Calibri"/>
          <w:b/>
          <w:bCs/>
          <w:noProof/>
          <w:sz w:val="24"/>
          <w:szCs w:val="24"/>
          <w:lang w:val="en-US"/>
        </w:rPr>
        <w:t>Jindal A</w:t>
      </w:r>
      <w:r w:rsidRPr="00A62E44">
        <w:rPr>
          <w:rFonts w:ascii="Book Antiqua" w:hAnsi="Book Antiqua" w:cs="Calibri"/>
          <w:noProof/>
          <w:sz w:val="24"/>
          <w:szCs w:val="24"/>
          <w:lang w:val="en-US"/>
        </w:rPr>
        <w:t xml:space="preserve">, Bruzzì S, Sutti S, Locatelli I, Bozzola C, Paternostro C, Parola M, Albano E. Fat-laden macrophages modulate lobular inflammation in nonalcoholic steatohepatitis (NASH). </w:t>
      </w:r>
      <w:r w:rsidRPr="00A62E44">
        <w:rPr>
          <w:rFonts w:ascii="Book Antiqua" w:hAnsi="Book Antiqua" w:cs="Calibri"/>
          <w:i/>
          <w:iCs/>
          <w:noProof/>
          <w:sz w:val="24"/>
          <w:szCs w:val="24"/>
          <w:lang w:val="en-US"/>
        </w:rPr>
        <w:t>Exp Mol Pathol</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99</w:t>
      </w:r>
      <w:r w:rsidRPr="00A62E44">
        <w:rPr>
          <w:rFonts w:ascii="Book Antiqua" w:hAnsi="Book Antiqua" w:cs="Calibri"/>
          <w:noProof/>
          <w:sz w:val="24"/>
          <w:szCs w:val="24"/>
          <w:lang w:val="en-US"/>
        </w:rPr>
        <w:t>: 155-162 [PMID: 26112094 DOI: 10.1016/j.yexmp.2015.06.015]</w:t>
      </w:r>
    </w:p>
    <w:p w14:paraId="03DFBFA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33 </w:t>
      </w:r>
      <w:r w:rsidRPr="00A62E44">
        <w:rPr>
          <w:rFonts w:ascii="Book Antiqua" w:hAnsi="Book Antiqua" w:cs="Calibri"/>
          <w:b/>
          <w:bCs/>
          <w:noProof/>
          <w:sz w:val="24"/>
          <w:szCs w:val="24"/>
          <w:lang w:val="en-US"/>
        </w:rPr>
        <w:t>Mills CD</w:t>
      </w:r>
      <w:r w:rsidRPr="00A62E44">
        <w:rPr>
          <w:rFonts w:ascii="Book Antiqua" w:hAnsi="Book Antiqua" w:cs="Calibri"/>
          <w:noProof/>
          <w:sz w:val="24"/>
          <w:szCs w:val="24"/>
          <w:lang w:val="en-US"/>
        </w:rPr>
        <w:t xml:space="preserve">, Kincaid K, Alt JM, Heilman MJ, Hill AM. M-1/M-2 macrophages and the Th1/Th2 paradigm. </w:t>
      </w:r>
      <w:r w:rsidRPr="00A62E44">
        <w:rPr>
          <w:rFonts w:ascii="Book Antiqua" w:hAnsi="Book Antiqua" w:cs="Calibri"/>
          <w:i/>
          <w:iCs/>
          <w:noProof/>
          <w:sz w:val="24"/>
          <w:szCs w:val="24"/>
          <w:lang w:val="en-US"/>
        </w:rPr>
        <w:t>J Immunol</w:t>
      </w:r>
      <w:r w:rsidRPr="00A62E44">
        <w:rPr>
          <w:rFonts w:ascii="Book Antiqua" w:hAnsi="Book Antiqua" w:cs="Calibri"/>
          <w:noProof/>
          <w:sz w:val="24"/>
          <w:szCs w:val="24"/>
          <w:lang w:val="en-US"/>
        </w:rPr>
        <w:t xml:space="preserve"> 2000; </w:t>
      </w:r>
      <w:r w:rsidRPr="00A62E44">
        <w:rPr>
          <w:rFonts w:ascii="Book Antiqua" w:hAnsi="Book Antiqua" w:cs="Calibri"/>
          <w:b/>
          <w:bCs/>
          <w:noProof/>
          <w:sz w:val="24"/>
          <w:szCs w:val="24"/>
          <w:lang w:val="en-US"/>
        </w:rPr>
        <w:t>164</w:t>
      </w:r>
      <w:r w:rsidRPr="00A62E44">
        <w:rPr>
          <w:rFonts w:ascii="Book Antiqua" w:hAnsi="Book Antiqua" w:cs="Calibri"/>
          <w:noProof/>
          <w:sz w:val="24"/>
          <w:szCs w:val="24"/>
          <w:lang w:val="en-US"/>
        </w:rPr>
        <w:t>: 6166-6173 [PMID: 10843666 DOI: 10.4049/jimmunol.164.12.6166]</w:t>
      </w:r>
    </w:p>
    <w:p w14:paraId="39C7F31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34 </w:t>
      </w:r>
      <w:r w:rsidRPr="00A62E44">
        <w:rPr>
          <w:rFonts w:ascii="Book Antiqua" w:hAnsi="Book Antiqua" w:cs="Calibri"/>
          <w:b/>
          <w:bCs/>
          <w:noProof/>
          <w:sz w:val="24"/>
          <w:szCs w:val="24"/>
          <w:lang w:val="en-US"/>
        </w:rPr>
        <w:t>Maina V</w:t>
      </w:r>
      <w:r w:rsidRPr="00A62E44">
        <w:rPr>
          <w:rFonts w:ascii="Book Antiqua" w:hAnsi="Book Antiqua" w:cs="Calibri"/>
          <w:noProof/>
          <w:sz w:val="24"/>
          <w:szCs w:val="24"/>
          <w:lang w:val="en-US"/>
        </w:rPr>
        <w:t xml:space="preserve">, Sutti S, Locatelli I, Vidali M, Mombello C, Bozzola C, Albano E. Bias in macrophage activation pattern influences non-alcoholic steatohepatitis (NASH) in mice. </w:t>
      </w:r>
      <w:r w:rsidRPr="00A62E44">
        <w:rPr>
          <w:rFonts w:ascii="Book Antiqua" w:hAnsi="Book Antiqua" w:cs="Calibri"/>
          <w:i/>
          <w:iCs/>
          <w:noProof/>
          <w:sz w:val="24"/>
          <w:szCs w:val="24"/>
          <w:lang w:val="en-US"/>
        </w:rPr>
        <w:t>Clin Sci (Lond)</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122</w:t>
      </w:r>
      <w:r w:rsidRPr="00A62E44">
        <w:rPr>
          <w:rFonts w:ascii="Book Antiqua" w:hAnsi="Book Antiqua" w:cs="Calibri"/>
          <w:noProof/>
          <w:sz w:val="24"/>
          <w:szCs w:val="24"/>
          <w:lang w:val="en-US"/>
        </w:rPr>
        <w:t>: 545-553 [PMID: 22142284 DOI: 10.1042/CS20110366]</w:t>
      </w:r>
    </w:p>
    <w:p w14:paraId="46C64EA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35 </w:t>
      </w:r>
      <w:r w:rsidRPr="00A62E44">
        <w:rPr>
          <w:rFonts w:ascii="Book Antiqua" w:hAnsi="Book Antiqua" w:cs="Calibri"/>
          <w:b/>
          <w:bCs/>
          <w:noProof/>
          <w:sz w:val="24"/>
          <w:szCs w:val="24"/>
          <w:lang w:val="en-US"/>
        </w:rPr>
        <w:t>Neyrinck AM</w:t>
      </w:r>
      <w:r w:rsidRPr="00A62E44">
        <w:rPr>
          <w:rFonts w:ascii="Book Antiqua" w:hAnsi="Book Antiqua" w:cs="Calibri"/>
          <w:noProof/>
          <w:sz w:val="24"/>
          <w:szCs w:val="24"/>
          <w:lang w:val="en-US"/>
        </w:rPr>
        <w:t xml:space="preserve">, Cani PD, Dewulf EM, De Backer F, Bindels LB, Delzenne NM. Critical role of Kupffer cells in the management of diet-induced diabetes and obesity. </w:t>
      </w:r>
      <w:r w:rsidRPr="00A62E44">
        <w:rPr>
          <w:rFonts w:ascii="Book Antiqua" w:hAnsi="Book Antiqua" w:cs="Calibri"/>
          <w:i/>
          <w:iCs/>
          <w:noProof/>
          <w:sz w:val="24"/>
          <w:szCs w:val="24"/>
          <w:lang w:val="en-US"/>
        </w:rPr>
        <w:t>Biochem Biophys Res Commun</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385</w:t>
      </w:r>
      <w:r w:rsidRPr="00A62E44">
        <w:rPr>
          <w:rFonts w:ascii="Book Antiqua" w:hAnsi="Book Antiqua" w:cs="Calibri"/>
          <w:noProof/>
          <w:sz w:val="24"/>
          <w:szCs w:val="24"/>
          <w:lang w:val="en-US"/>
        </w:rPr>
        <w:t>: 351-356 [PMID: 19463788 DOI: 10.1016/j.bbrc.2009.05.070]</w:t>
      </w:r>
    </w:p>
    <w:p w14:paraId="40C4B34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36 </w:t>
      </w:r>
      <w:r w:rsidRPr="00A62E44">
        <w:rPr>
          <w:rFonts w:ascii="Book Antiqua" w:hAnsi="Book Antiqua" w:cs="Calibri"/>
          <w:b/>
          <w:bCs/>
          <w:noProof/>
          <w:sz w:val="24"/>
          <w:szCs w:val="24"/>
          <w:lang w:val="en-US"/>
        </w:rPr>
        <w:t>Huang W</w:t>
      </w:r>
      <w:r w:rsidRPr="00A62E44">
        <w:rPr>
          <w:rFonts w:ascii="Book Antiqua" w:hAnsi="Book Antiqua" w:cs="Calibri"/>
          <w:noProof/>
          <w:sz w:val="24"/>
          <w:szCs w:val="24"/>
          <w:lang w:val="en-US"/>
        </w:rPr>
        <w:t xml:space="preserve">, Metlakunta A, Dedousis N, Zhang P, Sipula I, Dube JJ, Scott DK, O'Doherty RM. Depletion of liver Kupffer cells prevents the development of diet-induced hepatic steatosis and insulin resistance. </w:t>
      </w:r>
      <w:r w:rsidRPr="00A62E44">
        <w:rPr>
          <w:rFonts w:ascii="Book Antiqua" w:hAnsi="Book Antiqua" w:cs="Calibri"/>
          <w:i/>
          <w:iCs/>
          <w:noProof/>
          <w:sz w:val="24"/>
          <w:szCs w:val="24"/>
          <w:lang w:val="en-US"/>
        </w:rPr>
        <w:t>Diabetes</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347-357 [PMID: 19934001 DOI: 10.2337/db09-0016]</w:t>
      </w:r>
    </w:p>
    <w:p w14:paraId="551DF39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37 </w:t>
      </w:r>
      <w:r w:rsidRPr="00A62E44">
        <w:rPr>
          <w:rFonts w:ascii="Book Antiqua" w:hAnsi="Book Antiqua" w:cs="Calibri"/>
          <w:b/>
          <w:bCs/>
          <w:noProof/>
          <w:sz w:val="24"/>
          <w:szCs w:val="24"/>
          <w:lang w:val="en-US"/>
        </w:rPr>
        <w:t>Tencerova M</w:t>
      </w:r>
      <w:r w:rsidRPr="00A62E44">
        <w:rPr>
          <w:rFonts w:ascii="Book Antiqua" w:hAnsi="Book Antiqua" w:cs="Calibri"/>
          <w:noProof/>
          <w:sz w:val="24"/>
          <w:szCs w:val="24"/>
          <w:lang w:val="en-US"/>
        </w:rPr>
        <w:t xml:space="preserve">, Aouadi M, Vangala P, Nicoloro SM, Yawe JC, Cohen JL, Shen Y, Garcia-Menendez L, Pedersen DJ, Gallagher-Dorval K, Perugini RA, Gupta OT, Czech MP. Activated Kupffer cells inhibit insulin sensitivity in obese mice. </w:t>
      </w:r>
      <w:r w:rsidRPr="00A62E44">
        <w:rPr>
          <w:rFonts w:ascii="Book Antiqua" w:hAnsi="Book Antiqua" w:cs="Calibri"/>
          <w:i/>
          <w:iCs/>
          <w:noProof/>
          <w:sz w:val="24"/>
          <w:szCs w:val="24"/>
          <w:lang w:val="en-US"/>
        </w:rPr>
        <w:t>FASEB J</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29</w:t>
      </w:r>
      <w:r w:rsidRPr="00A62E44">
        <w:rPr>
          <w:rFonts w:ascii="Book Antiqua" w:hAnsi="Book Antiqua" w:cs="Calibri"/>
          <w:noProof/>
          <w:sz w:val="24"/>
          <w:szCs w:val="24"/>
          <w:lang w:val="en-US"/>
        </w:rPr>
        <w:t>: 2959-2969 [PMID: 25805830 DOI: 10.1096/fj.15-270496]</w:t>
      </w:r>
    </w:p>
    <w:p w14:paraId="791606E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38 </w:t>
      </w:r>
      <w:r w:rsidRPr="00A62E44">
        <w:rPr>
          <w:rFonts w:ascii="Book Antiqua" w:hAnsi="Book Antiqua" w:cs="Calibri"/>
          <w:b/>
          <w:bCs/>
          <w:noProof/>
          <w:sz w:val="24"/>
          <w:szCs w:val="24"/>
          <w:lang w:val="en-US"/>
        </w:rPr>
        <w:t>Stienstra R</w:t>
      </w:r>
      <w:r w:rsidRPr="00A62E44">
        <w:rPr>
          <w:rFonts w:ascii="Book Antiqua" w:hAnsi="Book Antiqua" w:cs="Calibri"/>
          <w:noProof/>
          <w:sz w:val="24"/>
          <w:szCs w:val="24"/>
          <w:lang w:val="en-US"/>
        </w:rPr>
        <w:t xml:space="preserve">, Saudale F, Duval C, Keshtkar S, Groener JE, van Rooijen N, Staels B, Kersten S, Müller M. Kupffer cells promote hepatic steatosis via interleukin-1beta-dependent suppression of peroxisome proliferator-activated receptor alpha activity.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51</w:t>
      </w:r>
      <w:r w:rsidRPr="00A62E44">
        <w:rPr>
          <w:rFonts w:ascii="Book Antiqua" w:hAnsi="Book Antiqua" w:cs="Calibri"/>
          <w:noProof/>
          <w:sz w:val="24"/>
          <w:szCs w:val="24"/>
          <w:lang w:val="en-US"/>
        </w:rPr>
        <w:t>: 511-522 [PMID: 20054868 DOI: 10.1002/hep.23337]</w:t>
      </w:r>
    </w:p>
    <w:p w14:paraId="5D137DB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39 </w:t>
      </w:r>
      <w:r w:rsidRPr="00A62E44">
        <w:rPr>
          <w:rFonts w:ascii="Book Antiqua" w:hAnsi="Book Antiqua" w:cs="Calibri"/>
          <w:b/>
          <w:bCs/>
          <w:noProof/>
          <w:sz w:val="24"/>
          <w:szCs w:val="24"/>
          <w:lang w:val="en-US"/>
        </w:rPr>
        <w:t>Stienstra R</w:t>
      </w:r>
      <w:r w:rsidRPr="00A62E44">
        <w:rPr>
          <w:rFonts w:ascii="Book Antiqua" w:hAnsi="Book Antiqua" w:cs="Calibri"/>
          <w:noProof/>
          <w:sz w:val="24"/>
          <w:szCs w:val="24"/>
          <w:lang w:val="en-US"/>
        </w:rPr>
        <w:t xml:space="preserve">, Mandard S, Patsouris D, Maass C, Kersten S, Müller M. Peroxisome proliferator-activated receptor alpha protects against obesity-induced hepatic inflammation. </w:t>
      </w:r>
      <w:r w:rsidRPr="00A62E44">
        <w:rPr>
          <w:rFonts w:ascii="Book Antiqua" w:hAnsi="Book Antiqua" w:cs="Calibri"/>
          <w:i/>
          <w:iCs/>
          <w:noProof/>
          <w:sz w:val="24"/>
          <w:szCs w:val="24"/>
          <w:lang w:val="en-US"/>
        </w:rPr>
        <w:t>Endocrinology</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148</w:t>
      </w:r>
      <w:r w:rsidRPr="00A62E44">
        <w:rPr>
          <w:rFonts w:ascii="Book Antiqua" w:hAnsi="Book Antiqua" w:cs="Calibri"/>
          <w:noProof/>
          <w:sz w:val="24"/>
          <w:szCs w:val="24"/>
          <w:lang w:val="en-US"/>
        </w:rPr>
        <w:t>: 2753-2763 [PMID: 17347305 DOI: 10.1210/en.2007-0014]</w:t>
      </w:r>
    </w:p>
    <w:p w14:paraId="4FCBDA4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40 </w:t>
      </w:r>
      <w:r w:rsidRPr="00A62E44">
        <w:rPr>
          <w:rFonts w:ascii="Book Antiqua" w:hAnsi="Book Antiqua" w:cs="Calibri"/>
          <w:b/>
          <w:bCs/>
          <w:noProof/>
          <w:sz w:val="24"/>
          <w:szCs w:val="24"/>
          <w:lang w:val="en-US"/>
        </w:rPr>
        <w:t>Lanthier N</w:t>
      </w:r>
      <w:r w:rsidRPr="00A62E44">
        <w:rPr>
          <w:rFonts w:ascii="Book Antiqua" w:hAnsi="Book Antiqua" w:cs="Calibri"/>
          <w:noProof/>
          <w:sz w:val="24"/>
          <w:szCs w:val="24"/>
          <w:lang w:val="en-US"/>
        </w:rPr>
        <w:t xml:space="preserve">, Molendi-Coste O, Horsmans Y, van Rooijen N, Cani PD, Leclercq IA. Kupffer cell activation is a causal factor for hepatic insulin resistance. </w:t>
      </w:r>
      <w:r w:rsidRPr="00A62E44">
        <w:rPr>
          <w:rFonts w:ascii="Book Antiqua" w:hAnsi="Book Antiqua" w:cs="Calibri"/>
          <w:i/>
          <w:iCs/>
          <w:noProof/>
          <w:sz w:val="24"/>
          <w:szCs w:val="24"/>
          <w:lang w:val="en-US"/>
        </w:rPr>
        <w:t>Am J Physiol Gastrointest Liver Physiol</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298</w:t>
      </w:r>
      <w:r w:rsidRPr="00A62E44">
        <w:rPr>
          <w:rFonts w:ascii="Book Antiqua" w:hAnsi="Book Antiqua" w:cs="Calibri"/>
          <w:noProof/>
          <w:sz w:val="24"/>
          <w:szCs w:val="24"/>
          <w:lang w:val="en-US"/>
        </w:rPr>
        <w:t>: G107-G116 [PMID: 19875703 DOI: 10.1152/ajpgi.00391.2009]</w:t>
      </w:r>
    </w:p>
    <w:p w14:paraId="5A81EA7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41 </w:t>
      </w:r>
      <w:r w:rsidRPr="00A62E44">
        <w:rPr>
          <w:rFonts w:ascii="Book Antiqua" w:hAnsi="Book Antiqua" w:cs="Calibri"/>
          <w:b/>
          <w:bCs/>
          <w:noProof/>
          <w:sz w:val="24"/>
          <w:szCs w:val="24"/>
          <w:lang w:val="en-US"/>
        </w:rPr>
        <w:t>Zhang X</w:t>
      </w:r>
      <w:r w:rsidRPr="00A62E44">
        <w:rPr>
          <w:rFonts w:ascii="Book Antiqua" w:hAnsi="Book Antiqua" w:cs="Calibri"/>
          <w:noProof/>
          <w:sz w:val="24"/>
          <w:szCs w:val="24"/>
          <w:lang w:val="en-US"/>
        </w:rPr>
        <w:t xml:space="preserve">, Fan L, Wu J, Xu H, Leung WY, Fu K, Wu J, Liu K, Man K, Yang X, Han J, Ren J, Yu J. Macrophage p38α promotes nutritional steatohepatitis through M1 polarization.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71</w:t>
      </w:r>
      <w:r w:rsidRPr="00A62E44">
        <w:rPr>
          <w:rFonts w:ascii="Book Antiqua" w:hAnsi="Book Antiqua" w:cs="Calibri"/>
          <w:noProof/>
          <w:sz w:val="24"/>
          <w:szCs w:val="24"/>
          <w:lang w:val="en-US"/>
        </w:rPr>
        <w:t>: 163-174 [PMID: 30914267 DOI: 10.1016/j.jhep.2019.03.014]</w:t>
      </w:r>
    </w:p>
    <w:p w14:paraId="450C260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42 </w:t>
      </w:r>
      <w:r w:rsidRPr="00A62E44">
        <w:rPr>
          <w:rFonts w:ascii="Book Antiqua" w:hAnsi="Book Antiqua" w:cs="Calibri"/>
          <w:b/>
          <w:bCs/>
          <w:noProof/>
          <w:sz w:val="24"/>
          <w:szCs w:val="24"/>
          <w:lang w:val="en-US"/>
        </w:rPr>
        <w:t>Wynn TA</w:t>
      </w:r>
      <w:r w:rsidRPr="00A62E44">
        <w:rPr>
          <w:rFonts w:ascii="Book Antiqua" w:hAnsi="Book Antiqua" w:cs="Calibri"/>
          <w:noProof/>
          <w:sz w:val="24"/>
          <w:szCs w:val="24"/>
          <w:lang w:val="en-US"/>
        </w:rPr>
        <w:t xml:space="preserve">, Barron L. Macrophages: master regulators of inflammation and fibrosis. </w:t>
      </w:r>
      <w:r w:rsidRPr="00A62E44">
        <w:rPr>
          <w:rFonts w:ascii="Book Antiqua" w:hAnsi="Book Antiqua" w:cs="Calibri"/>
          <w:i/>
          <w:iCs/>
          <w:noProof/>
          <w:sz w:val="24"/>
          <w:szCs w:val="24"/>
          <w:lang w:val="en-US"/>
        </w:rPr>
        <w:t>Semin Liver Dis</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30</w:t>
      </w:r>
      <w:r w:rsidRPr="00A62E44">
        <w:rPr>
          <w:rFonts w:ascii="Book Antiqua" w:hAnsi="Book Antiqua" w:cs="Calibri"/>
          <w:noProof/>
          <w:sz w:val="24"/>
          <w:szCs w:val="24"/>
          <w:lang w:val="en-US"/>
        </w:rPr>
        <w:t>: 245-257 [PMID: 20665377 DOI: 10.1055/s-0030-1255354]</w:t>
      </w:r>
    </w:p>
    <w:p w14:paraId="7E1AC13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43 </w:t>
      </w:r>
      <w:r w:rsidRPr="00A62E44">
        <w:rPr>
          <w:rFonts w:ascii="Book Antiqua" w:hAnsi="Book Antiqua" w:cs="Calibri"/>
          <w:b/>
          <w:bCs/>
          <w:noProof/>
          <w:sz w:val="24"/>
          <w:szCs w:val="24"/>
          <w:lang w:val="en-US"/>
        </w:rPr>
        <w:t>Rensen SS</w:t>
      </w:r>
      <w:r w:rsidRPr="00A62E44">
        <w:rPr>
          <w:rFonts w:ascii="Book Antiqua" w:hAnsi="Book Antiqua" w:cs="Calibri"/>
          <w:noProof/>
          <w:sz w:val="24"/>
          <w:szCs w:val="24"/>
          <w:lang w:val="en-US"/>
        </w:rPr>
        <w:t xml:space="preserve">, Slaats Y, Nijhuis J, Jans A, Bieghs V, Driessen A, Malle E, Greve JW, Buurman WA. Increased hepatic myeloperoxidase activity in obese subjects with nonalcoholic steatohepatitis. </w:t>
      </w:r>
      <w:r w:rsidRPr="00A62E44">
        <w:rPr>
          <w:rFonts w:ascii="Book Antiqua" w:hAnsi="Book Antiqua" w:cs="Calibri"/>
          <w:i/>
          <w:iCs/>
          <w:noProof/>
          <w:sz w:val="24"/>
          <w:szCs w:val="24"/>
          <w:lang w:val="en-US"/>
        </w:rPr>
        <w:t>Am J Pathol</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175</w:t>
      </w:r>
      <w:r w:rsidRPr="00A62E44">
        <w:rPr>
          <w:rFonts w:ascii="Book Antiqua" w:hAnsi="Book Antiqua" w:cs="Calibri"/>
          <w:noProof/>
          <w:sz w:val="24"/>
          <w:szCs w:val="24"/>
          <w:lang w:val="en-US"/>
        </w:rPr>
        <w:t>: 1473-1482 [PMID: 19729473 DOI: 10.2353/ajpath.2009.080999]</w:t>
      </w:r>
    </w:p>
    <w:p w14:paraId="637428E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44 </w:t>
      </w:r>
      <w:r w:rsidRPr="00A62E44">
        <w:rPr>
          <w:rFonts w:ascii="Book Antiqua" w:hAnsi="Book Antiqua" w:cs="Calibri"/>
          <w:b/>
          <w:bCs/>
          <w:noProof/>
          <w:sz w:val="24"/>
          <w:szCs w:val="24"/>
          <w:lang w:val="en-US"/>
        </w:rPr>
        <w:t>Liaskou E</w:t>
      </w:r>
      <w:r w:rsidRPr="00A62E44">
        <w:rPr>
          <w:rFonts w:ascii="Book Antiqua" w:hAnsi="Book Antiqua" w:cs="Calibri"/>
          <w:noProof/>
          <w:sz w:val="24"/>
          <w:szCs w:val="24"/>
          <w:lang w:val="en-US"/>
        </w:rPr>
        <w:t xml:space="preserve">, Zimmermann HW, Li KK, Oo YH, Suresh S, Stamataki Z, Qureshi O, Lalor PF, Shaw J, Syn WK, Curbishley SM, Adams DH. Monocyte subsets in human liver disease show distinct phenotypic and functional characteristics.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57</w:t>
      </w:r>
      <w:r w:rsidRPr="00A62E44">
        <w:rPr>
          <w:rFonts w:ascii="Book Antiqua" w:hAnsi="Book Antiqua" w:cs="Calibri"/>
          <w:noProof/>
          <w:sz w:val="24"/>
          <w:szCs w:val="24"/>
          <w:lang w:val="en-US"/>
        </w:rPr>
        <w:t>: 385-398 [PMID: 22911542 DOI: 10.1002/hep.26016]</w:t>
      </w:r>
    </w:p>
    <w:p w14:paraId="7A5348B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45 </w:t>
      </w:r>
      <w:r w:rsidRPr="00A62E44">
        <w:rPr>
          <w:rFonts w:ascii="Book Antiqua" w:hAnsi="Book Antiqua" w:cs="Calibri"/>
          <w:b/>
          <w:bCs/>
          <w:noProof/>
          <w:sz w:val="24"/>
          <w:szCs w:val="24"/>
          <w:lang w:val="en-US"/>
        </w:rPr>
        <w:t>Zimmermann HW</w:t>
      </w:r>
      <w:r w:rsidRPr="00A62E44">
        <w:rPr>
          <w:rFonts w:ascii="Book Antiqua" w:hAnsi="Book Antiqua" w:cs="Calibri"/>
          <w:noProof/>
          <w:sz w:val="24"/>
          <w:szCs w:val="24"/>
          <w:lang w:val="en-US"/>
        </w:rPr>
        <w:t xml:space="preserve">, Seidler S, Nattermann J, Gassler N, Hellerbrand C, Zernecke A, Tischendorf JJ, Luedde T, Weiskirchen R, Trautwein C, Tacke F. Functional contribution of elevated circulating and hepatic non-classical CD14CD16 monocytes to inflammation and human liver fibrosis. </w:t>
      </w:r>
      <w:r w:rsidRPr="00A62E44">
        <w:rPr>
          <w:rFonts w:ascii="Book Antiqua" w:hAnsi="Book Antiqua" w:cs="Calibri"/>
          <w:i/>
          <w:iCs/>
          <w:noProof/>
          <w:sz w:val="24"/>
          <w:szCs w:val="24"/>
          <w:lang w:val="en-US"/>
        </w:rPr>
        <w:t>PLoS One</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5</w:t>
      </w:r>
      <w:r w:rsidRPr="00A62E44">
        <w:rPr>
          <w:rFonts w:ascii="Book Antiqua" w:hAnsi="Book Antiqua" w:cs="Calibri"/>
          <w:noProof/>
          <w:sz w:val="24"/>
          <w:szCs w:val="24"/>
          <w:lang w:val="en-US"/>
        </w:rPr>
        <w:t>: e11049 [PMID: 20548789 DOI: 10.1371/journal.pone.0011049]</w:t>
      </w:r>
    </w:p>
    <w:p w14:paraId="68188F6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46 </w:t>
      </w:r>
      <w:r w:rsidRPr="00A62E44">
        <w:rPr>
          <w:rFonts w:ascii="Book Antiqua" w:hAnsi="Book Antiqua" w:cs="Calibri"/>
          <w:b/>
          <w:bCs/>
          <w:noProof/>
          <w:sz w:val="24"/>
          <w:szCs w:val="24"/>
          <w:lang w:val="en-US"/>
        </w:rPr>
        <w:t>Preisser L</w:t>
      </w:r>
      <w:r w:rsidRPr="00A62E44">
        <w:rPr>
          <w:rFonts w:ascii="Book Antiqua" w:hAnsi="Book Antiqua" w:cs="Calibri"/>
          <w:noProof/>
          <w:sz w:val="24"/>
          <w:szCs w:val="24"/>
          <w:lang w:val="en-US"/>
        </w:rPr>
        <w:t xml:space="preserve">, Miot C, Le Guillou-Guillemette H, Beaumont E, Foucher ED, Garo E, Blanchard S, Frémaux I, Croué A, Fouchard I, Lunel-Fabiani F, Boursier J, Roingeard P, Calès P, Delneste Y, Jeannin P. IL-34 and macrophage colony-stimulating factor are overexpressed in hepatitis C virus fibrosis and induce profibrotic macrophages that promote collagen synthesis by hepatic stellate cells.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60</w:t>
      </w:r>
      <w:r w:rsidRPr="00A62E44">
        <w:rPr>
          <w:rFonts w:ascii="Book Antiqua" w:hAnsi="Book Antiqua" w:cs="Calibri"/>
          <w:noProof/>
          <w:sz w:val="24"/>
          <w:szCs w:val="24"/>
          <w:lang w:val="en-US"/>
        </w:rPr>
        <w:t>: 1879-1890 [PMID: 25066464 DOI: 10.1002/hep.27328]</w:t>
      </w:r>
    </w:p>
    <w:p w14:paraId="11427235" w14:textId="36AB54B6"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47 </w:t>
      </w:r>
      <w:r w:rsidRPr="00A62E44">
        <w:rPr>
          <w:rFonts w:ascii="Book Antiqua" w:hAnsi="Book Antiqua" w:cs="Calibri"/>
          <w:b/>
          <w:bCs/>
          <w:noProof/>
          <w:sz w:val="24"/>
          <w:szCs w:val="24"/>
          <w:lang w:val="en-US"/>
        </w:rPr>
        <w:t>Ramachandran P</w:t>
      </w:r>
      <w:r w:rsidRPr="00A62E44">
        <w:rPr>
          <w:rFonts w:ascii="Book Antiqua" w:hAnsi="Book Antiqua" w:cs="Calibri"/>
          <w:noProof/>
          <w:sz w:val="24"/>
          <w:szCs w:val="24"/>
          <w:lang w:val="en-US"/>
        </w:rPr>
        <w:t xml:space="preserve">, Pellicoro A, Vernon MA, Boulter L, Aucott RL, Ali A, Hartland SN, Snowdon VK, Cappon A, Gordon-Walker TT, Williams MJ, Dunbar DR, Manning JR, van Rooijen N, Fallowfield JA, Forbes SJ, Iredale JP. Differential Ly-6C expression identifies the recruited macrophage phenotype, which orchestrates the regression of murine liver fibrosis. </w:t>
      </w:r>
      <w:r w:rsidRPr="00A62E44">
        <w:rPr>
          <w:rFonts w:ascii="Book Antiqua" w:hAnsi="Book Antiqua" w:cs="Calibri"/>
          <w:i/>
          <w:iCs/>
          <w:noProof/>
          <w:sz w:val="24"/>
          <w:szCs w:val="24"/>
          <w:lang w:val="en-US"/>
        </w:rPr>
        <w:t>Proc Natl Acad Sci USA</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109</w:t>
      </w:r>
      <w:r w:rsidRPr="00A62E44">
        <w:rPr>
          <w:rFonts w:ascii="Book Antiqua" w:hAnsi="Book Antiqua" w:cs="Calibri"/>
          <w:noProof/>
          <w:sz w:val="24"/>
          <w:szCs w:val="24"/>
          <w:lang w:val="en-US"/>
        </w:rPr>
        <w:t>: E3186-E3195 [PMID: 23100531 DOI: 10.1073/pnas.1119964109]</w:t>
      </w:r>
    </w:p>
    <w:p w14:paraId="3D24248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48 </w:t>
      </w:r>
      <w:r w:rsidRPr="00A62E44">
        <w:rPr>
          <w:rFonts w:ascii="Book Antiqua" w:hAnsi="Book Antiqua" w:cs="Calibri"/>
          <w:b/>
          <w:bCs/>
          <w:noProof/>
          <w:sz w:val="24"/>
          <w:szCs w:val="24"/>
          <w:lang w:val="en-US"/>
        </w:rPr>
        <w:t>Lodder J</w:t>
      </w:r>
      <w:r w:rsidRPr="00A62E44">
        <w:rPr>
          <w:rFonts w:ascii="Book Antiqua" w:hAnsi="Book Antiqua" w:cs="Calibri"/>
          <w:noProof/>
          <w:sz w:val="24"/>
          <w:szCs w:val="24"/>
          <w:lang w:val="en-US"/>
        </w:rPr>
        <w:t xml:space="preserve">, Denaës T, Chobert MN, Wan J, El-Benna J, Pawlotsky JM, Lotersztajn S, Teixeira-Clerc F. Macrophage autophagy protects against liver fibrosis in mice. </w:t>
      </w:r>
      <w:r w:rsidRPr="00A62E44">
        <w:rPr>
          <w:rFonts w:ascii="Book Antiqua" w:hAnsi="Book Antiqua" w:cs="Calibri"/>
          <w:i/>
          <w:iCs/>
          <w:noProof/>
          <w:sz w:val="24"/>
          <w:szCs w:val="24"/>
          <w:lang w:val="en-US"/>
        </w:rPr>
        <w:t>Autophagy</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11</w:t>
      </w:r>
      <w:r w:rsidRPr="00A62E44">
        <w:rPr>
          <w:rFonts w:ascii="Book Antiqua" w:hAnsi="Book Antiqua" w:cs="Calibri"/>
          <w:noProof/>
          <w:sz w:val="24"/>
          <w:szCs w:val="24"/>
          <w:lang w:val="en-US"/>
        </w:rPr>
        <w:t>: 1280-1292 [PMID: 26061908 DOI: 10.1080/15548627.2015.1058473]</w:t>
      </w:r>
    </w:p>
    <w:p w14:paraId="2E9A67F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49 </w:t>
      </w:r>
      <w:r w:rsidRPr="00A62E44">
        <w:rPr>
          <w:rFonts w:ascii="Book Antiqua" w:hAnsi="Book Antiqua" w:cs="Calibri"/>
          <w:b/>
          <w:bCs/>
          <w:noProof/>
          <w:sz w:val="24"/>
          <w:szCs w:val="24"/>
          <w:lang w:val="en-US"/>
        </w:rPr>
        <w:t>Schuppan D</w:t>
      </w:r>
      <w:r w:rsidRPr="00A62E44">
        <w:rPr>
          <w:rFonts w:ascii="Book Antiqua" w:hAnsi="Book Antiqua" w:cs="Calibri"/>
          <w:noProof/>
          <w:sz w:val="24"/>
          <w:szCs w:val="24"/>
          <w:lang w:val="en-US"/>
        </w:rPr>
        <w:t xml:space="preserve">, Surabattula R, Wang XY. Determinants of fibrosis progression and regression in NASH.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68</w:t>
      </w:r>
      <w:r w:rsidRPr="00A62E44">
        <w:rPr>
          <w:rFonts w:ascii="Book Antiqua" w:hAnsi="Book Antiqua" w:cs="Calibri"/>
          <w:noProof/>
          <w:sz w:val="24"/>
          <w:szCs w:val="24"/>
          <w:lang w:val="en-US"/>
        </w:rPr>
        <w:t>: 238-250 [PMID: 29154966 DOI: 10.1016/j.jhep.2017.11.012]</w:t>
      </w:r>
    </w:p>
    <w:p w14:paraId="74938AE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50 </w:t>
      </w:r>
      <w:r w:rsidRPr="00A62E44">
        <w:rPr>
          <w:rFonts w:ascii="Book Antiqua" w:hAnsi="Book Antiqua" w:cs="Calibri"/>
          <w:b/>
          <w:bCs/>
          <w:noProof/>
          <w:sz w:val="24"/>
          <w:szCs w:val="24"/>
          <w:lang w:val="en-US"/>
        </w:rPr>
        <w:t>Starley BQ</w:t>
      </w:r>
      <w:r w:rsidRPr="00A62E44">
        <w:rPr>
          <w:rFonts w:ascii="Book Antiqua" w:hAnsi="Book Antiqua" w:cs="Calibri"/>
          <w:noProof/>
          <w:sz w:val="24"/>
          <w:szCs w:val="24"/>
          <w:lang w:val="en-US"/>
        </w:rPr>
        <w:t xml:space="preserve">, Calcagno CJ, Harrison SA. Nonalcoholic fatty liver disease and hepatocellular carcinoma: a weighty connection.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51</w:t>
      </w:r>
      <w:r w:rsidRPr="00A62E44">
        <w:rPr>
          <w:rFonts w:ascii="Book Antiqua" w:hAnsi="Book Antiqua" w:cs="Calibri"/>
          <w:noProof/>
          <w:sz w:val="24"/>
          <w:szCs w:val="24"/>
          <w:lang w:val="en-US"/>
        </w:rPr>
        <w:t>: 1820-1832 [PMID: 20432259 DOI: 10.1002/hep.23594]</w:t>
      </w:r>
    </w:p>
    <w:p w14:paraId="5B43C84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51 </w:t>
      </w:r>
      <w:r w:rsidRPr="00A62E44">
        <w:rPr>
          <w:rFonts w:ascii="Book Antiqua" w:hAnsi="Book Antiqua" w:cs="Calibri"/>
          <w:b/>
          <w:bCs/>
          <w:noProof/>
          <w:sz w:val="24"/>
          <w:szCs w:val="24"/>
          <w:lang w:val="en-US"/>
        </w:rPr>
        <w:t>Mantovani A</w:t>
      </w:r>
      <w:r w:rsidRPr="00A62E44">
        <w:rPr>
          <w:rFonts w:ascii="Book Antiqua" w:hAnsi="Book Antiqua" w:cs="Calibri"/>
          <w:noProof/>
          <w:sz w:val="24"/>
          <w:szCs w:val="24"/>
          <w:lang w:val="en-US"/>
        </w:rPr>
        <w:t xml:space="preserve">, Schioppa T, Porta C, Allavena P, Sica A. Role of tumor-associated macrophages in tumor progression and invasion. </w:t>
      </w:r>
      <w:r w:rsidRPr="00A62E44">
        <w:rPr>
          <w:rFonts w:ascii="Book Antiqua" w:hAnsi="Book Antiqua" w:cs="Calibri"/>
          <w:i/>
          <w:iCs/>
          <w:noProof/>
          <w:sz w:val="24"/>
          <w:szCs w:val="24"/>
          <w:lang w:val="en-US"/>
        </w:rPr>
        <w:t>Cancer Metastasis Rev</w:t>
      </w:r>
      <w:r w:rsidRPr="00A62E44">
        <w:rPr>
          <w:rFonts w:ascii="Book Antiqua" w:hAnsi="Book Antiqua" w:cs="Calibri"/>
          <w:noProof/>
          <w:sz w:val="24"/>
          <w:szCs w:val="24"/>
          <w:lang w:val="en-US"/>
        </w:rPr>
        <w:t xml:space="preserve"> 2006; </w:t>
      </w:r>
      <w:r w:rsidRPr="00A62E44">
        <w:rPr>
          <w:rFonts w:ascii="Book Antiqua" w:hAnsi="Book Antiqua" w:cs="Calibri"/>
          <w:b/>
          <w:bCs/>
          <w:noProof/>
          <w:sz w:val="24"/>
          <w:szCs w:val="24"/>
          <w:lang w:val="en-US"/>
        </w:rPr>
        <w:t>25</w:t>
      </w:r>
      <w:r w:rsidRPr="00A62E44">
        <w:rPr>
          <w:rFonts w:ascii="Book Antiqua" w:hAnsi="Book Antiqua" w:cs="Calibri"/>
          <w:noProof/>
          <w:sz w:val="24"/>
          <w:szCs w:val="24"/>
          <w:lang w:val="en-US"/>
        </w:rPr>
        <w:t>: 315-322 [PMID: 16967326 DOI: 10.1007/s10555-006-9001-7]</w:t>
      </w:r>
    </w:p>
    <w:p w14:paraId="526662D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52 </w:t>
      </w:r>
      <w:r w:rsidRPr="00A62E44">
        <w:rPr>
          <w:rFonts w:ascii="Book Antiqua" w:hAnsi="Book Antiqua" w:cs="Calibri"/>
          <w:b/>
          <w:bCs/>
          <w:noProof/>
          <w:sz w:val="24"/>
          <w:szCs w:val="24"/>
          <w:lang w:val="en-US"/>
        </w:rPr>
        <w:t>Miura K</w:t>
      </w:r>
      <w:r w:rsidRPr="00A62E44">
        <w:rPr>
          <w:rFonts w:ascii="Book Antiqua" w:hAnsi="Book Antiqua" w:cs="Calibri"/>
          <w:noProof/>
          <w:sz w:val="24"/>
          <w:szCs w:val="24"/>
          <w:lang w:val="en-US"/>
        </w:rPr>
        <w:t xml:space="preserve">, Ishioka M, Minami S, Horie Y, Ohshima S, Goto T, Ohnishi H. Toll-like Receptor 4 on Macrophage Promotes the Development of Steatohepatitis-related </w:t>
      </w:r>
      <w:r w:rsidRPr="00A62E44">
        <w:rPr>
          <w:rFonts w:ascii="Book Antiqua" w:hAnsi="Book Antiqua" w:cs="Calibri"/>
          <w:noProof/>
          <w:sz w:val="24"/>
          <w:szCs w:val="24"/>
          <w:lang w:val="en-US"/>
        </w:rPr>
        <w:lastRenderedPageBreak/>
        <w:t xml:space="preserve">Hepatocellular Carcinoma in Mice. </w:t>
      </w:r>
      <w:r w:rsidRPr="00A62E44">
        <w:rPr>
          <w:rFonts w:ascii="Book Antiqua" w:hAnsi="Book Antiqua" w:cs="Calibri"/>
          <w:i/>
          <w:iCs/>
          <w:noProof/>
          <w:sz w:val="24"/>
          <w:szCs w:val="24"/>
          <w:lang w:val="en-US"/>
        </w:rPr>
        <w:t>J Biol Chem</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291</w:t>
      </w:r>
      <w:r w:rsidRPr="00A62E44">
        <w:rPr>
          <w:rFonts w:ascii="Book Antiqua" w:hAnsi="Book Antiqua" w:cs="Calibri"/>
          <w:noProof/>
          <w:sz w:val="24"/>
          <w:szCs w:val="24"/>
          <w:lang w:val="en-US"/>
        </w:rPr>
        <w:t>: 11504-11517 [PMID: 27022031 DOI: 10.1074/jbc.M115.709048]</w:t>
      </w:r>
    </w:p>
    <w:p w14:paraId="3CE9D9C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53 </w:t>
      </w:r>
      <w:r w:rsidRPr="00A62E44">
        <w:rPr>
          <w:rFonts w:ascii="Book Antiqua" w:hAnsi="Book Antiqua" w:cs="Calibri"/>
          <w:b/>
          <w:bCs/>
          <w:noProof/>
          <w:sz w:val="24"/>
          <w:szCs w:val="24"/>
          <w:lang w:val="en-US"/>
        </w:rPr>
        <w:t>Grohmann M</w:t>
      </w:r>
      <w:r w:rsidRPr="00A62E44">
        <w:rPr>
          <w:rFonts w:ascii="Book Antiqua" w:hAnsi="Book Antiqua" w:cs="Calibri"/>
          <w:noProof/>
          <w:sz w:val="24"/>
          <w:szCs w:val="24"/>
          <w:lang w:val="en-US"/>
        </w:rPr>
        <w:t xml:space="preserve">, Wiede F, Dodd GT, Gurzov EN, Ooi GJ, Butt T, Rasmiena AA, Kaur S, Gulati T, Goh PK, Treloar AE, Archer S, Brown WA, Muller M, Watt MJ, Ohara O, McLean CA, Tiganis T. Obesity Drives STAT-1-Dependent NASH and STAT-3-Dependent HCC. </w:t>
      </w:r>
      <w:r w:rsidRPr="00A62E44">
        <w:rPr>
          <w:rFonts w:ascii="Book Antiqua" w:hAnsi="Book Antiqua" w:cs="Calibri"/>
          <w:i/>
          <w:iCs/>
          <w:noProof/>
          <w:sz w:val="24"/>
          <w:szCs w:val="24"/>
          <w:lang w:val="en-US"/>
        </w:rPr>
        <w:t>Cell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175</w:t>
      </w:r>
      <w:r w:rsidRPr="00A62E44">
        <w:rPr>
          <w:rFonts w:ascii="Book Antiqua" w:hAnsi="Book Antiqua" w:cs="Calibri"/>
          <w:noProof/>
          <w:sz w:val="24"/>
          <w:szCs w:val="24"/>
          <w:lang w:val="en-US"/>
        </w:rPr>
        <w:t>: 1289-1306.e20 [PMID: 30454647 DOI: 10.1016/j.cell.2018.09.053]</w:t>
      </w:r>
    </w:p>
    <w:p w14:paraId="72543F5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54 </w:t>
      </w:r>
      <w:r w:rsidRPr="00A62E44">
        <w:rPr>
          <w:rFonts w:ascii="Book Antiqua" w:hAnsi="Book Antiqua" w:cs="Calibri"/>
          <w:b/>
          <w:bCs/>
          <w:noProof/>
          <w:sz w:val="24"/>
          <w:szCs w:val="24"/>
          <w:lang w:val="en-US"/>
        </w:rPr>
        <w:t>Armstrong MJ</w:t>
      </w:r>
      <w:r w:rsidRPr="00A62E44">
        <w:rPr>
          <w:rFonts w:ascii="Book Antiqua" w:hAnsi="Book Antiqua" w:cs="Calibri"/>
          <w:noProof/>
          <w:sz w:val="24"/>
          <w:szCs w:val="24"/>
          <w:lang w:val="en-US"/>
        </w:rPr>
        <w:t xml:space="preserve">, Adams LA, Canbay A, Syn WK. Extrahepatic complications of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1174-1197 [PMID: 24002776 DOI: 10.1002/hep.26717]</w:t>
      </w:r>
    </w:p>
    <w:p w14:paraId="250EF89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55 </w:t>
      </w:r>
      <w:r w:rsidRPr="00A62E44">
        <w:rPr>
          <w:rFonts w:ascii="Book Antiqua" w:hAnsi="Book Antiqua" w:cs="Calibri"/>
          <w:b/>
          <w:bCs/>
          <w:noProof/>
          <w:sz w:val="24"/>
          <w:szCs w:val="24"/>
          <w:lang w:val="en-US"/>
        </w:rPr>
        <w:t>Lefere S</w:t>
      </w:r>
      <w:r w:rsidRPr="00A62E44">
        <w:rPr>
          <w:rFonts w:ascii="Book Antiqua" w:hAnsi="Book Antiqua" w:cs="Calibri"/>
          <w:noProof/>
          <w:sz w:val="24"/>
          <w:szCs w:val="24"/>
          <w:lang w:val="en-US"/>
        </w:rPr>
        <w:t xml:space="preserve">, Tacke F. Macrophages in obesity and non-alcoholic fatty liver disease: Crosstalk with metabolism. </w:t>
      </w:r>
      <w:r w:rsidRPr="00A62E44">
        <w:rPr>
          <w:rFonts w:ascii="Book Antiqua" w:hAnsi="Book Antiqua" w:cs="Calibri"/>
          <w:i/>
          <w:iCs/>
          <w:noProof/>
          <w:sz w:val="24"/>
          <w:szCs w:val="24"/>
          <w:lang w:val="en-US"/>
        </w:rPr>
        <w:t>JHEP Rep</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w:t>
      </w:r>
      <w:r w:rsidRPr="00A62E44">
        <w:rPr>
          <w:rFonts w:ascii="Book Antiqua" w:hAnsi="Book Antiqua" w:cs="Calibri"/>
          <w:noProof/>
          <w:sz w:val="24"/>
          <w:szCs w:val="24"/>
          <w:lang w:val="en-US"/>
        </w:rPr>
        <w:t>: 30-43 [PMID: 32149275 DOI: 10.1016/j.jhepr.2019.02.004]</w:t>
      </w:r>
    </w:p>
    <w:p w14:paraId="4A62DE9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56 </w:t>
      </w:r>
      <w:r w:rsidRPr="00A62E44">
        <w:rPr>
          <w:rFonts w:ascii="Book Antiqua" w:hAnsi="Book Antiqua" w:cs="Calibri"/>
          <w:b/>
          <w:bCs/>
          <w:noProof/>
          <w:sz w:val="24"/>
          <w:szCs w:val="24"/>
          <w:lang w:val="en-US"/>
        </w:rPr>
        <w:t>Kazankov K</w:t>
      </w:r>
      <w:r w:rsidRPr="00A62E44">
        <w:rPr>
          <w:rFonts w:ascii="Book Antiqua" w:hAnsi="Book Antiqua" w:cs="Calibri"/>
          <w:noProof/>
          <w:sz w:val="24"/>
          <w:szCs w:val="24"/>
          <w:lang w:val="en-US"/>
        </w:rPr>
        <w:t xml:space="preserve">, Barrera F, Møller HJ, Rosso C, Bugianesi E, David E, Younes R, Esmaili S, Eslam M, McLeod D, Bibby BM, Vilstrup H, George J, Grønbaek H. The macrophage activation marker sCD163 is associated with morphological disease stages in patients with non-alcoholic fatty liver disease. </w:t>
      </w:r>
      <w:r w:rsidRPr="00A62E44">
        <w:rPr>
          <w:rFonts w:ascii="Book Antiqua" w:hAnsi="Book Antiqua" w:cs="Calibri"/>
          <w:i/>
          <w:iCs/>
          <w:noProof/>
          <w:sz w:val="24"/>
          <w:szCs w:val="24"/>
          <w:lang w:val="en-US"/>
        </w:rPr>
        <w:t>Liver Int</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36</w:t>
      </w:r>
      <w:r w:rsidRPr="00A62E44">
        <w:rPr>
          <w:rFonts w:ascii="Book Antiqua" w:hAnsi="Book Antiqua" w:cs="Calibri"/>
          <w:noProof/>
          <w:sz w:val="24"/>
          <w:szCs w:val="24"/>
          <w:lang w:val="en-US"/>
        </w:rPr>
        <w:t>: 1549-1557 [PMID: 27102725 DOI: 10.1111/liv.13150]</w:t>
      </w:r>
    </w:p>
    <w:p w14:paraId="4E013F3C" w14:textId="6D7AAAFE"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D84659">
        <w:rPr>
          <w:rFonts w:ascii="Book Antiqua" w:hAnsi="Book Antiqua" w:cs="Calibri"/>
          <w:noProof/>
          <w:sz w:val="24"/>
          <w:szCs w:val="24"/>
          <w:lang w:val="en-US"/>
        </w:rPr>
        <w:t xml:space="preserve">57 </w:t>
      </w:r>
      <w:r w:rsidRPr="00D84659">
        <w:rPr>
          <w:rFonts w:ascii="Book Antiqua" w:hAnsi="Book Antiqua" w:cs="Calibri"/>
          <w:b/>
          <w:bCs/>
          <w:noProof/>
          <w:sz w:val="24"/>
          <w:szCs w:val="24"/>
          <w:lang w:val="en-US"/>
        </w:rPr>
        <w:t>Durda JP</w:t>
      </w:r>
      <w:r w:rsidRPr="00D84659">
        <w:rPr>
          <w:rFonts w:ascii="Book Antiqua" w:hAnsi="Book Antiqua" w:cs="Calibri"/>
          <w:noProof/>
          <w:sz w:val="24"/>
          <w:szCs w:val="24"/>
          <w:lang w:val="en-US"/>
        </w:rPr>
        <w:t xml:space="preserve">. Abstract P363: Circulating Soluble CD163 and Risk of Cardiovascular Disease and All-Cause Mortality in Older Persons: The Cardiovascular Heart Study (CHS). </w:t>
      </w:r>
      <w:r w:rsidRPr="00D84659">
        <w:rPr>
          <w:rFonts w:ascii="Book Antiqua" w:hAnsi="Book Antiqua" w:cs="Calibri"/>
          <w:i/>
          <w:iCs/>
          <w:noProof/>
          <w:sz w:val="24"/>
          <w:szCs w:val="24"/>
          <w:lang w:val="en-US"/>
        </w:rPr>
        <w:t>Circulation</w:t>
      </w:r>
      <w:r w:rsidRPr="00D84659">
        <w:rPr>
          <w:rFonts w:ascii="Book Antiqua" w:hAnsi="Book Antiqua" w:cs="Calibri"/>
          <w:noProof/>
          <w:sz w:val="24"/>
          <w:szCs w:val="24"/>
          <w:lang w:val="en-US"/>
        </w:rPr>
        <w:t xml:space="preserve"> 2015; </w:t>
      </w:r>
      <w:r w:rsidRPr="00D84659">
        <w:rPr>
          <w:rFonts w:ascii="Book Antiqua" w:hAnsi="Book Antiqua" w:cs="Calibri"/>
          <w:b/>
          <w:bCs/>
          <w:noProof/>
          <w:sz w:val="24"/>
          <w:szCs w:val="24"/>
          <w:lang w:val="en-US"/>
        </w:rPr>
        <w:t>131</w:t>
      </w:r>
      <w:r w:rsidRPr="00D84659">
        <w:rPr>
          <w:rFonts w:ascii="Book Antiqua" w:hAnsi="Book Antiqua" w:cs="Calibri"/>
          <w:noProof/>
          <w:sz w:val="24"/>
          <w:szCs w:val="24"/>
          <w:lang w:val="en-US"/>
        </w:rPr>
        <w:t>: AP363</w:t>
      </w:r>
    </w:p>
    <w:p w14:paraId="20E3C37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58 </w:t>
      </w:r>
      <w:r w:rsidRPr="00A62E44">
        <w:rPr>
          <w:rFonts w:ascii="Book Antiqua" w:hAnsi="Book Antiqua" w:cs="Calibri"/>
          <w:b/>
          <w:bCs/>
          <w:noProof/>
          <w:sz w:val="24"/>
          <w:szCs w:val="24"/>
          <w:lang w:val="en-US"/>
        </w:rPr>
        <w:t>Swirski FK</w:t>
      </w:r>
      <w:r w:rsidRPr="00A62E44">
        <w:rPr>
          <w:rFonts w:ascii="Book Antiqua" w:hAnsi="Book Antiqua" w:cs="Calibri"/>
          <w:noProof/>
          <w:sz w:val="24"/>
          <w:szCs w:val="24"/>
          <w:lang w:val="en-US"/>
        </w:rPr>
        <w:t xml:space="preserve">, Libby P, Aikawa E, Alcaide P, Luscinskas FW, Weissleder R, Pittet MJ. Ly-6Chi monocytes dominate hypercholesterolemia-associated monocytosis and give rise to macrophages in atheromata. </w:t>
      </w:r>
      <w:r w:rsidRPr="00A62E44">
        <w:rPr>
          <w:rFonts w:ascii="Book Antiqua" w:hAnsi="Book Antiqua" w:cs="Calibri"/>
          <w:i/>
          <w:iCs/>
          <w:noProof/>
          <w:sz w:val="24"/>
          <w:szCs w:val="24"/>
          <w:lang w:val="en-US"/>
        </w:rPr>
        <w:t>J Clin Invest</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117</w:t>
      </w:r>
      <w:r w:rsidRPr="00A62E44">
        <w:rPr>
          <w:rFonts w:ascii="Book Antiqua" w:hAnsi="Book Antiqua" w:cs="Calibri"/>
          <w:noProof/>
          <w:sz w:val="24"/>
          <w:szCs w:val="24"/>
          <w:lang w:val="en-US"/>
        </w:rPr>
        <w:t>: 195-205 [PMID: 17200719 DOI: 10.1172/JCI29950]</w:t>
      </w:r>
    </w:p>
    <w:p w14:paraId="5CCF01A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59 </w:t>
      </w:r>
      <w:r w:rsidRPr="00A62E44">
        <w:rPr>
          <w:rFonts w:ascii="Book Antiqua" w:hAnsi="Book Antiqua" w:cs="Calibri"/>
          <w:b/>
          <w:bCs/>
          <w:noProof/>
          <w:sz w:val="24"/>
          <w:szCs w:val="24"/>
          <w:lang w:val="en-US"/>
        </w:rPr>
        <w:t>Alwarawrah Y</w:t>
      </w:r>
      <w:r w:rsidRPr="00A62E44">
        <w:rPr>
          <w:rFonts w:ascii="Book Antiqua" w:hAnsi="Book Antiqua" w:cs="Calibri"/>
          <w:noProof/>
          <w:sz w:val="24"/>
          <w:szCs w:val="24"/>
          <w:lang w:val="en-US"/>
        </w:rPr>
        <w:t xml:space="preserve">, Kiernan K, MacIver NJ. Changes in Nutritional Status Impact Immune Cell Metabolism and Function. </w:t>
      </w:r>
      <w:r w:rsidRPr="00A62E44">
        <w:rPr>
          <w:rFonts w:ascii="Book Antiqua" w:hAnsi="Book Antiqua" w:cs="Calibri"/>
          <w:i/>
          <w:iCs/>
          <w:noProof/>
          <w:sz w:val="24"/>
          <w:szCs w:val="24"/>
          <w:lang w:val="en-US"/>
        </w:rPr>
        <w:t>Front Immunol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9</w:t>
      </w:r>
      <w:r w:rsidRPr="00A62E44">
        <w:rPr>
          <w:rFonts w:ascii="Book Antiqua" w:hAnsi="Book Antiqua" w:cs="Calibri"/>
          <w:noProof/>
          <w:sz w:val="24"/>
          <w:szCs w:val="24"/>
          <w:lang w:val="en-US"/>
        </w:rPr>
        <w:t>: 1055 [PMID: 29868016 DOI: 10.3389/fimmu.2018.01055]</w:t>
      </w:r>
    </w:p>
    <w:p w14:paraId="0C7E3CF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60 </w:t>
      </w:r>
      <w:r w:rsidRPr="00A62E44">
        <w:rPr>
          <w:rFonts w:ascii="Book Antiqua" w:hAnsi="Book Antiqua" w:cs="Calibri"/>
          <w:b/>
          <w:bCs/>
          <w:noProof/>
          <w:sz w:val="24"/>
          <w:szCs w:val="24"/>
          <w:lang w:val="en-US"/>
        </w:rPr>
        <w:t>McGettigan B</w:t>
      </w:r>
      <w:r w:rsidRPr="00A62E44">
        <w:rPr>
          <w:rFonts w:ascii="Book Antiqua" w:hAnsi="Book Antiqua" w:cs="Calibri"/>
          <w:noProof/>
          <w:sz w:val="24"/>
          <w:szCs w:val="24"/>
          <w:lang w:val="en-US"/>
        </w:rPr>
        <w:t xml:space="preserve">, McMahan R, Orlicky D, Burchill M, Danhorn T, Francis P, Cheng LL, Golden-Mason L, Jakubzick CV, Rosen HR. Dietary Lipids Differentially Shape Nonalcoholic Steatohepatitis Progression and the Transcriptome of Kupffer Cells </w:t>
      </w:r>
      <w:r w:rsidRPr="00A62E44">
        <w:rPr>
          <w:rFonts w:ascii="Book Antiqua" w:hAnsi="Book Antiqua" w:cs="Calibri"/>
          <w:noProof/>
          <w:sz w:val="24"/>
          <w:szCs w:val="24"/>
          <w:lang w:val="en-US"/>
        </w:rPr>
        <w:lastRenderedPageBreak/>
        <w:t xml:space="preserve">and Infiltrating Macrophages.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70</w:t>
      </w:r>
      <w:r w:rsidRPr="00A62E44">
        <w:rPr>
          <w:rFonts w:ascii="Book Antiqua" w:hAnsi="Book Antiqua" w:cs="Calibri"/>
          <w:noProof/>
          <w:sz w:val="24"/>
          <w:szCs w:val="24"/>
          <w:lang w:val="en-US"/>
        </w:rPr>
        <w:t>: 67-83 [PMID: 30516830 DOI: 10.1002/hep.30401]</w:t>
      </w:r>
    </w:p>
    <w:p w14:paraId="61F530B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61 </w:t>
      </w:r>
      <w:r w:rsidRPr="00A62E44">
        <w:rPr>
          <w:rFonts w:ascii="Book Antiqua" w:hAnsi="Book Antiqua" w:cs="Calibri"/>
          <w:b/>
          <w:bCs/>
          <w:noProof/>
          <w:sz w:val="24"/>
          <w:szCs w:val="24"/>
          <w:lang w:val="en-US"/>
        </w:rPr>
        <w:t>de Oliveira S</w:t>
      </w:r>
      <w:r w:rsidRPr="00A62E44">
        <w:rPr>
          <w:rFonts w:ascii="Book Antiqua" w:hAnsi="Book Antiqua" w:cs="Calibri"/>
          <w:noProof/>
          <w:sz w:val="24"/>
          <w:szCs w:val="24"/>
          <w:lang w:val="en-US"/>
        </w:rPr>
        <w:t xml:space="preserve">, Houseright RA, Graves AL, Golenberg N, Korte BG, Miskolci V, Huttenlocher A. Metformin modulates innate immune-mediated inflammation and early progression of NAFLD-associated hepatocellular carcinoma in zebrafish.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70</w:t>
      </w:r>
      <w:r w:rsidRPr="00A62E44">
        <w:rPr>
          <w:rFonts w:ascii="Book Antiqua" w:hAnsi="Book Antiqua" w:cs="Calibri"/>
          <w:noProof/>
          <w:sz w:val="24"/>
          <w:szCs w:val="24"/>
          <w:lang w:val="en-US"/>
        </w:rPr>
        <w:t>: 710-721 [PMID: 30572006 DOI: 10.1016/j.jhep.2018.11.034]</w:t>
      </w:r>
    </w:p>
    <w:p w14:paraId="165A885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62 </w:t>
      </w:r>
      <w:r w:rsidRPr="00A62E44">
        <w:rPr>
          <w:rFonts w:ascii="Book Antiqua" w:hAnsi="Book Antiqua" w:cs="Calibri"/>
          <w:b/>
          <w:bCs/>
          <w:noProof/>
          <w:sz w:val="24"/>
          <w:szCs w:val="24"/>
          <w:lang w:val="en-US"/>
        </w:rPr>
        <w:t>Kawanishi N</w:t>
      </w:r>
      <w:r w:rsidRPr="00A62E44">
        <w:rPr>
          <w:rFonts w:ascii="Book Antiqua" w:hAnsi="Book Antiqua" w:cs="Calibri"/>
          <w:noProof/>
          <w:sz w:val="24"/>
          <w:szCs w:val="24"/>
          <w:lang w:val="en-US"/>
        </w:rPr>
        <w:t xml:space="preserve">, Mizokami T, Yada K, Suzuki K. Exercise training suppresses scavenger receptor CD36 expression in kupffer cells of nonalcoholic steatohepatitis model mice. </w:t>
      </w:r>
      <w:r w:rsidRPr="00A62E44">
        <w:rPr>
          <w:rFonts w:ascii="Book Antiqua" w:hAnsi="Book Antiqua" w:cs="Calibri"/>
          <w:i/>
          <w:iCs/>
          <w:noProof/>
          <w:sz w:val="24"/>
          <w:szCs w:val="24"/>
          <w:lang w:val="en-US"/>
        </w:rPr>
        <w:t>Physiol Rep</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w:t>
      </w:r>
      <w:r w:rsidRPr="00A62E44">
        <w:rPr>
          <w:rFonts w:ascii="Book Antiqua" w:hAnsi="Book Antiqua" w:cs="Calibri"/>
          <w:noProof/>
          <w:sz w:val="24"/>
          <w:szCs w:val="24"/>
          <w:lang w:val="en-US"/>
        </w:rPr>
        <w:t>: e13902 [PMID: 30516003 DOI: 10.14814/phy2.13902]</w:t>
      </w:r>
    </w:p>
    <w:p w14:paraId="2A2C48D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63 </w:t>
      </w:r>
      <w:r w:rsidRPr="00A62E44">
        <w:rPr>
          <w:rFonts w:ascii="Book Antiqua" w:hAnsi="Book Antiqua" w:cs="Calibri"/>
          <w:b/>
          <w:bCs/>
          <w:noProof/>
          <w:sz w:val="24"/>
          <w:szCs w:val="24"/>
          <w:lang w:val="en-US"/>
        </w:rPr>
        <w:t>Fjeldborg K</w:t>
      </w:r>
      <w:r w:rsidRPr="00A62E44">
        <w:rPr>
          <w:rFonts w:ascii="Book Antiqua" w:hAnsi="Book Antiqua" w:cs="Calibri"/>
          <w:noProof/>
          <w:sz w:val="24"/>
          <w:szCs w:val="24"/>
          <w:lang w:val="en-US"/>
        </w:rPr>
        <w:t xml:space="preserve">, Christiansen T, Bennetzen M, J Møller H, Pedersen SB, Richelsen B. The macrophage-specific serum marker, soluble CD163, is increased in obesity and reduced after dietary-induced weight loss. </w:t>
      </w:r>
      <w:r w:rsidRPr="00A62E44">
        <w:rPr>
          <w:rFonts w:ascii="Book Antiqua" w:hAnsi="Book Antiqua" w:cs="Calibri"/>
          <w:i/>
          <w:iCs/>
          <w:noProof/>
          <w:sz w:val="24"/>
          <w:szCs w:val="24"/>
          <w:lang w:val="en-US"/>
        </w:rPr>
        <w:t>Obesity (Silver Spring)</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21</w:t>
      </w:r>
      <w:r w:rsidRPr="00A62E44">
        <w:rPr>
          <w:rFonts w:ascii="Book Antiqua" w:hAnsi="Book Antiqua" w:cs="Calibri"/>
          <w:noProof/>
          <w:sz w:val="24"/>
          <w:szCs w:val="24"/>
          <w:lang w:val="en-US"/>
        </w:rPr>
        <w:t>: 2437-2443 [PMID: 23512476 DOI: 10.1002/oby.20376]</w:t>
      </w:r>
    </w:p>
    <w:p w14:paraId="7FF4446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64 </w:t>
      </w:r>
      <w:r w:rsidRPr="00A62E44">
        <w:rPr>
          <w:rFonts w:ascii="Book Antiqua" w:hAnsi="Book Antiqua" w:cs="Calibri"/>
          <w:b/>
          <w:bCs/>
          <w:noProof/>
          <w:sz w:val="24"/>
          <w:szCs w:val="24"/>
          <w:lang w:val="en-US"/>
        </w:rPr>
        <w:t>Kazankov K</w:t>
      </w:r>
      <w:r w:rsidRPr="00A62E44">
        <w:rPr>
          <w:rFonts w:ascii="Book Antiqua" w:hAnsi="Book Antiqua" w:cs="Calibri"/>
          <w:noProof/>
          <w:sz w:val="24"/>
          <w:szCs w:val="24"/>
          <w:lang w:val="en-US"/>
        </w:rPr>
        <w:t xml:space="preserve">, Tordjman J, Møller HJ, Vilstrup H, Poitou C, Bedossa P, Bouillot JL, Clement K, Grønbaek H. Macrophage activation marker soluble CD163 and non-alcoholic fatty liver disease in morbidly obese patients undergoing bariatric surgery. </w:t>
      </w:r>
      <w:r w:rsidRPr="00A62E44">
        <w:rPr>
          <w:rFonts w:ascii="Book Antiqua" w:hAnsi="Book Antiqua" w:cs="Calibri"/>
          <w:i/>
          <w:iCs/>
          <w:noProof/>
          <w:sz w:val="24"/>
          <w:szCs w:val="24"/>
          <w:lang w:val="en-US"/>
        </w:rPr>
        <w:t>J Gastroenterol Hepatol</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30</w:t>
      </w:r>
      <w:r w:rsidRPr="00A62E44">
        <w:rPr>
          <w:rFonts w:ascii="Book Antiqua" w:hAnsi="Book Antiqua" w:cs="Calibri"/>
          <w:noProof/>
          <w:sz w:val="24"/>
          <w:szCs w:val="24"/>
          <w:lang w:val="en-US"/>
        </w:rPr>
        <w:t>: 1293-1300 [PMID: 25772748 DOI: 10.1111/jgh.12943]</w:t>
      </w:r>
    </w:p>
    <w:p w14:paraId="58F07EB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65 </w:t>
      </w:r>
      <w:r w:rsidRPr="00A62E44">
        <w:rPr>
          <w:rFonts w:ascii="Book Antiqua" w:hAnsi="Book Antiqua" w:cs="Calibri"/>
          <w:b/>
          <w:bCs/>
          <w:noProof/>
          <w:sz w:val="24"/>
          <w:szCs w:val="24"/>
          <w:lang w:val="en-US"/>
        </w:rPr>
        <w:t>Galassi TV</w:t>
      </w:r>
      <w:r w:rsidRPr="00A62E44">
        <w:rPr>
          <w:rFonts w:ascii="Book Antiqua" w:hAnsi="Book Antiqua" w:cs="Calibri"/>
          <w:noProof/>
          <w:sz w:val="24"/>
          <w:szCs w:val="24"/>
          <w:lang w:val="en-US"/>
        </w:rPr>
        <w:t xml:space="preserve">, Jena PV, Shah J, Ao G, Molitor E, Bram Y, Frankel A, Park J, Jessurun J, Ory DS, Haimovitz-Friedman A, Roxbury D, Mittal J, Zheng M, Schwartz RE, Heller DA. An optical nanoreporter of endolysosomal lipid accumulation reveals enduring effects of diet on hepatic macrophages in vivo. </w:t>
      </w:r>
      <w:r w:rsidRPr="00A62E44">
        <w:rPr>
          <w:rFonts w:ascii="Book Antiqua" w:hAnsi="Book Antiqua" w:cs="Calibri"/>
          <w:i/>
          <w:iCs/>
          <w:noProof/>
          <w:sz w:val="24"/>
          <w:szCs w:val="24"/>
          <w:lang w:val="en-US"/>
        </w:rPr>
        <w:t>Sci Transl Med</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[PMID: 30282694 DOI: 10.1126/scitranslmed.aar2680]</w:t>
      </w:r>
    </w:p>
    <w:p w14:paraId="1D39993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66 </w:t>
      </w:r>
      <w:r w:rsidRPr="00A62E44">
        <w:rPr>
          <w:rFonts w:ascii="Book Antiqua" w:hAnsi="Book Antiqua" w:cs="Calibri"/>
          <w:b/>
          <w:bCs/>
          <w:noProof/>
          <w:sz w:val="24"/>
          <w:szCs w:val="24"/>
          <w:lang w:val="en-US"/>
        </w:rPr>
        <w:t>Bieghs V</w:t>
      </w:r>
      <w:r w:rsidRPr="00A62E44">
        <w:rPr>
          <w:rFonts w:ascii="Book Antiqua" w:hAnsi="Book Antiqua" w:cs="Calibri"/>
          <w:noProof/>
          <w:sz w:val="24"/>
          <w:szCs w:val="24"/>
          <w:lang w:val="en-US"/>
        </w:rPr>
        <w:t xml:space="preserve">, Walenbergh SM, Hendrikx T, van Gorp PJ, Verheyen F, Olde Damink SW, Masclee AA, Koek GH, Hofker MH, Binder CJ, Shiri-Sverdlov R. Trapping of oxidized LDL in lysosomes of Kupffer cells is a trigger for hepatic inflammation. </w:t>
      </w:r>
      <w:r w:rsidRPr="00A62E44">
        <w:rPr>
          <w:rFonts w:ascii="Book Antiqua" w:hAnsi="Book Antiqua" w:cs="Calibri"/>
          <w:i/>
          <w:iCs/>
          <w:noProof/>
          <w:sz w:val="24"/>
          <w:szCs w:val="24"/>
          <w:lang w:val="en-US"/>
        </w:rPr>
        <w:t>Liver Int</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33</w:t>
      </w:r>
      <w:r w:rsidRPr="00A62E44">
        <w:rPr>
          <w:rFonts w:ascii="Book Antiqua" w:hAnsi="Book Antiqua" w:cs="Calibri"/>
          <w:noProof/>
          <w:sz w:val="24"/>
          <w:szCs w:val="24"/>
          <w:lang w:val="en-US"/>
        </w:rPr>
        <w:t>: 1056-1061 [PMID: 23617943 DOI: 10.1111/liv.12170]</w:t>
      </w:r>
    </w:p>
    <w:p w14:paraId="45B83E1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67 </w:t>
      </w:r>
      <w:r w:rsidRPr="00A62E44">
        <w:rPr>
          <w:rFonts w:ascii="Book Antiqua" w:hAnsi="Book Antiqua" w:cs="Calibri"/>
          <w:b/>
          <w:bCs/>
          <w:noProof/>
          <w:sz w:val="24"/>
          <w:szCs w:val="24"/>
          <w:lang w:val="en-US"/>
        </w:rPr>
        <w:t>Pan J</w:t>
      </w:r>
      <w:r w:rsidRPr="00A62E44">
        <w:rPr>
          <w:rFonts w:ascii="Book Antiqua" w:hAnsi="Book Antiqua" w:cs="Calibri"/>
          <w:noProof/>
          <w:sz w:val="24"/>
          <w:szCs w:val="24"/>
          <w:lang w:val="en-US"/>
        </w:rPr>
        <w:t xml:space="preserve">, Ou Z, Cai C, Li P, Gong J, Ruan XZ, He K. Fatty acid activates NLRP3 inflammasomes in mouse Kupffer cells through mitochondrial DNA release. </w:t>
      </w:r>
      <w:r w:rsidRPr="00A62E44">
        <w:rPr>
          <w:rFonts w:ascii="Book Antiqua" w:hAnsi="Book Antiqua" w:cs="Calibri"/>
          <w:i/>
          <w:iCs/>
          <w:noProof/>
          <w:sz w:val="24"/>
          <w:szCs w:val="24"/>
          <w:lang w:val="en-US"/>
        </w:rPr>
        <w:t>Cell Immunol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332</w:t>
      </w:r>
      <w:r w:rsidRPr="00A62E44">
        <w:rPr>
          <w:rFonts w:ascii="Book Antiqua" w:hAnsi="Book Antiqua" w:cs="Calibri"/>
          <w:noProof/>
          <w:sz w:val="24"/>
          <w:szCs w:val="24"/>
          <w:lang w:val="en-US"/>
        </w:rPr>
        <w:t>: 111-120 [PMID: 30103942 DOI: 10.1016/j.cellimm.2018.08.006]</w:t>
      </w:r>
    </w:p>
    <w:p w14:paraId="48336B33" w14:textId="2C2D4174"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68 </w:t>
      </w:r>
      <w:r w:rsidRPr="00A62E44">
        <w:rPr>
          <w:rFonts w:ascii="Book Antiqua" w:hAnsi="Book Antiqua" w:cs="Calibri"/>
          <w:b/>
          <w:bCs/>
          <w:noProof/>
          <w:sz w:val="24"/>
          <w:szCs w:val="24"/>
          <w:lang w:val="en-US"/>
        </w:rPr>
        <w:t>Dong B</w:t>
      </w:r>
      <w:r w:rsidRPr="00A62E44">
        <w:rPr>
          <w:rFonts w:ascii="Book Antiqua" w:hAnsi="Book Antiqua" w:cs="Calibri"/>
          <w:noProof/>
          <w:sz w:val="24"/>
          <w:szCs w:val="24"/>
          <w:lang w:val="en-US"/>
        </w:rPr>
        <w:t xml:space="preserve">, Zhou Y, Wang W, Scott J, Kim K, Sun Z, Guo Q, Lu Y, Gonzales NM, Wu H, Hartig SM, York RB, Yang F, Moore DD. Vitamin D Receptor Activation in Liver </w:t>
      </w:r>
      <w:r w:rsidRPr="00A62E44">
        <w:rPr>
          <w:rFonts w:ascii="Book Antiqua" w:hAnsi="Book Antiqua" w:cs="Calibri"/>
          <w:noProof/>
          <w:sz w:val="24"/>
          <w:szCs w:val="24"/>
          <w:lang w:val="en-US"/>
        </w:rPr>
        <w:lastRenderedPageBreak/>
        <w:t xml:space="preserve">Macrophages Ameliorates Hepatic Inflammation, Steatosis, and Insulin Resistance in Mice.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[PMID: 31506976 DOI: 10.1002/hep.30937]</w:t>
      </w:r>
    </w:p>
    <w:p w14:paraId="77A451C0" w14:textId="39D87C29"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69 </w:t>
      </w:r>
      <w:r w:rsidRPr="00A62E44">
        <w:rPr>
          <w:rFonts w:ascii="Book Antiqua" w:hAnsi="Book Antiqua" w:cs="Calibri"/>
          <w:b/>
          <w:bCs/>
          <w:noProof/>
          <w:sz w:val="24"/>
          <w:szCs w:val="24"/>
          <w:lang w:val="en-US"/>
        </w:rPr>
        <w:t>Weissman IL</w:t>
      </w:r>
      <w:r w:rsidRPr="00A62E44">
        <w:rPr>
          <w:rFonts w:ascii="Book Antiqua" w:hAnsi="Book Antiqua" w:cs="Calibri"/>
          <w:noProof/>
          <w:sz w:val="24"/>
          <w:szCs w:val="24"/>
          <w:lang w:val="en-US"/>
        </w:rPr>
        <w:t>.</w:t>
      </w:r>
      <w:r w:rsidRPr="00A62E44">
        <w:rPr>
          <w:rFonts w:ascii="Book Antiqua" w:hAnsi="Book Antiqua" w:cs="Calibri"/>
          <w:b/>
          <w:bCs/>
          <w:noProof/>
          <w:sz w:val="24"/>
          <w:szCs w:val="24"/>
          <w:lang w:val="en-US"/>
        </w:rPr>
        <w:t xml:space="preserve"> </w:t>
      </w:r>
      <w:r w:rsidRPr="00A62E44">
        <w:rPr>
          <w:rFonts w:ascii="Book Antiqua" w:hAnsi="Book Antiqua" w:cs="Calibri"/>
          <w:noProof/>
          <w:sz w:val="24"/>
          <w:szCs w:val="24"/>
          <w:lang w:val="en-US"/>
        </w:rPr>
        <w:t xml:space="preserve">Stem cells: Units of development, units of regeneration, and units in evolution. </w:t>
      </w:r>
      <w:r w:rsidRPr="00A62E44">
        <w:rPr>
          <w:rFonts w:ascii="Book Antiqua" w:hAnsi="Book Antiqua" w:cs="Calibri"/>
          <w:i/>
          <w:iCs/>
          <w:noProof/>
          <w:sz w:val="24"/>
          <w:szCs w:val="24"/>
          <w:lang w:val="en-US"/>
        </w:rPr>
        <w:t xml:space="preserve">Cell </w:t>
      </w:r>
      <w:r w:rsidRPr="00A62E44">
        <w:rPr>
          <w:rFonts w:ascii="Book Antiqua" w:hAnsi="Book Antiqua" w:cs="Calibri"/>
          <w:noProof/>
          <w:sz w:val="24"/>
          <w:szCs w:val="24"/>
          <w:lang w:val="en-US"/>
        </w:rPr>
        <w:t xml:space="preserve">2000; </w:t>
      </w:r>
      <w:r w:rsidRPr="00A62E44">
        <w:rPr>
          <w:rFonts w:ascii="Book Antiqua" w:hAnsi="Book Antiqua" w:cs="Calibri"/>
          <w:b/>
          <w:bCs/>
          <w:noProof/>
          <w:sz w:val="24"/>
          <w:szCs w:val="24"/>
          <w:lang w:val="en-US"/>
        </w:rPr>
        <w:t>100</w:t>
      </w:r>
      <w:r w:rsidRPr="00A62E44">
        <w:rPr>
          <w:rFonts w:ascii="Book Antiqua" w:hAnsi="Book Antiqua" w:cs="Calibri"/>
          <w:noProof/>
          <w:sz w:val="24"/>
          <w:szCs w:val="24"/>
          <w:lang w:val="en-US"/>
        </w:rPr>
        <w:t>: 157-168 [</w:t>
      </w:r>
      <w:r w:rsidR="00EC6AB3">
        <w:rPr>
          <w:rFonts w:ascii="Book Antiqua" w:hAnsi="Book Antiqua" w:cs="Calibri"/>
          <w:noProof/>
          <w:sz w:val="24"/>
          <w:szCs w:val="24"/>
          <w:lang w:val="en-US"/>
        </w:rPr>
        <w:t xml:space="preserve">PMID: </w:t>
      </w:r>
      <w:r w:rsidR="00EC6AB3" w:rsidRPr="00EC6AB3">
        <w:rPr>
          <w:rFonts w:ascii="Book Antiqua" w:hAnsi="Book Antiqua" w:cs="Calibri"/>
          <w:noProof/>
          <w:sz w:val="24"/>
          <w:szCs w:val="24"/>
          <w:lang w:val="en-US"/>
        </w:rPr>
        <w:t xml:space="preserve">10647940 </w:t>
      </w:r>
      <w:r w:rsidRPr="00A62E44">
        <w:rPr>
          <w:rFonts w:ascii="Book Antiqua" w:hAnsi="Book Antiqua" w:cs="Calibri"/>
          <w:noProof/>
          <w:sz w:val="24"/>
          <w:szCs w:val="24"/>
          <w:lang w:val="en-US"/>
        </w:rPr>
        <w:t xml:space="preserve">DOI: </w:t>
      </w:r>
      <w:r w:rsidR="00EC6AB3" w:rsidRPr="00EC6AB3">
        <w:rPr>
          <w:rFonts w:ascii="Book Antiqua" w:hAnsi="Book Antiqua" w:cs="Calibri"/>
          <w:noProof/>
          <w:sz w:val="24"/>
          <w:szCs w:val="24"/>
          <w:lang w:val="en-US"/>
        </w:rPr>
        <w:t>10.1016/s0092-8674(00)81692-x</w:t>
      </w:r>
      <w:r w:rsidRPr="00A62E44">
        <w:rPr>
          <w:rFonts w:ascii="Book Antiqua" w:hAnsi="Book Antiqua" w:cs="Calibri"/>
          <w:noProof/>
          <w:sz w:val="24"/>
          <w:szCs w:val="24"/>
          <w:lang w:val="en-US"/>
        </w:rPr>
        <w:t>]</w:t>
      </w:r>
    </w:p>
    <w:p w14:paraId="75E124D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70 </w:t>
      </w:r>
      <w:r w:rsidRPr="00A62E44">
        <w:rPr>
          <w:rFonts w:ascii="Book Antiqua" w:hAnsi="Book Antiqua" w:cs="Calibri"/>
          <w:b/>
          <w:bCs/>
          <w:noProof/>
          <w:sz w:val="24"/>
          <w:szCs w:val="24"/>
          <w:lang w:val="en-US"/>
        </w:rPr>
        <w:t>Frame JM</w:t>
      </w:r>
      <w:r w:rsidRPr="00A62E44">
        <w:rPr>
          <w:rFonts w:ascii="Book Antiqua" w:hAnsi="Book Antiqua" w:cs="Calibri"/>
          <w:noProof/>
          <w:sz w:val="24"/>
          <w:szCs w:val="24"/>
          <w:lang w:val="en-US"/>
        </w:rPr>
        <w:t xml:space="preserve">, McGrath KE, Palis J. Erythro-myeloid progenitors: "definitive" hematopoiesis in the conceptus prior to the emergence of hematopoietic stem cells. </w:t>
      </w:r>
      <w:r w:rsidRPr="00A62E44">
        <w:rPr>
          <w:rFonts w:ascii="Book Antiqua" w:hAnsi="Book Antiqua" w:cs="Calibri"/>
          <w:i/>
          <w:iCs/>
          <w:noProof/>
          <w:sz w:val="24"/>
          <w:szCs w:val="24"/>
          <w:lang w:val="en-US"/>
        </w:rPr>
        <w:t>Blood Cells Mol Dis</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51</w:t>
      </w:r>
      <w:r w:rsidRPr="00A62E44">
        <w:rPr>
          <w:rFonts w:ascii="Book Antiqua" w:hAnsi="Book Antiqua" w:cs="Calibri"/>
          <w:noProof/>
          <w:sz w:val="24"/>
          <w:szCs w:val="24"/>
          <w:lang w:val="en-US"/>
        </w:rPr>
        <w:t>: 220-225 [PMID: 24095199 DOI: 10.1016/j.bcmd.2013.09.006]</w:t>
      </w:r>
    </w:p>
    <w:p w14:paraId="595024B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71 </w:t>
      </w:r>
      <w:r w:rsidRPr="00A62E44">
        <w:rPr>
          <w:rFonts w:ascii="Book Antiqua" w:hAnsi="Book Antiqua" w:cs="Calibri"/>
          <w:b/>
          <w:bCs/>
          <w:noProof/>
          <w:sz w:val="24"/>
          <w:szCs w:val="24"/>
          <w:lang w:val="en-US"/>
        </w:rPr>
        <w:t>Plein A</w:t>
      </w:r>
      <w:r w:rsidRPr="00A62E44">
        <w:rPr>
          <w:rFonts w:ascii="Book Antiqua" w:hAnsi="Book Antiqua" w:cs="Calibri"/>
          <w:noProof/>
          <w:sz w:val="24"/>
          <w:szCs w:val="24"/>
          <w:lang w:val="en-US"/>
        </w:rPr>
        <w:t xml:space="preserve">, Fantin A, Denti L, Pollard JW, Ruhrberg C. Erythro-myeloid progenitors contribute endothelial cells to blood vessels. </w:t>
      </w:r>
      <w:r w:rsidRPr="00A62E44">
        <w:rPr>
          <w:rFonts w:ascii="Book Antiqua" w:hAnsi="Book Antiqua" w:cs="Calibri"/>
          <w:i/>
          <w:iCs/>
          <w:noProof/>
          <w:sz w:val="24"/>
          <w:szCs w:val="24"/>
          <w:lang w:val="en-US"/>
        </w:rPr>
        <w:t>Nature</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562</w:t>
      </w:r>
      <w:r w:rsidRPr="00A62E44">
        <w:rPr>
          <w:rFonts w:ascii="Book Antiqua" w:hAnsi="Book Antiqua" w:cs="Calibri"/>
          <w:noProof/>
          <w:sz w:val="24"/>
          <w:szCs w:val="24"/>
          <w:lang w:val="en-US"/>
        </w:rPr>
        <w:t>: 223-228 [PMID: 30258231 DOI: 10.1038/s41586-018-0552-x]</w:t>
      </w:r>
    </w:p>
    <w:p w14:paraId="729CCEF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72 </w:t>
      </w:r>
      <w:r w:rsidRPr="00A62E44">
        <w:rPr>
          <w:rFonts w:ascii="Book Antiqua" w:hAnsi="Book Antiqua" w:cs="Calibri"/>
          <w:b/>
          <w:bCs/>
          <w:noProof/>
          <w:sz w:val="24"/>
          <w:szCs w:val="24"/>
          <w:lang w:val="en-US"/>
        </w:rPr>
        <w:t>O'Neill LA</w:t>
      </w:r>
      <w:r w:rsidRPr="00A62E44">
        <w:rPr>
          <w:rFonts w:ascii="Book Antiqua" w:hAnsi="Book Antiqua" w:cs="Calibri"/>
          <w:noProof/>
          <w:sz w:val="24"/>
          <w:szCs w:val="24"/>
          <w:lang w:val="en-US"/>
        </w:rPr>
        <w:t xml:space="preserve">, Kishton RJ, Rathmell J. A guide to immunometabolism for immunologists. </w:t>
      </w:r>
      <w:r w:rsidRPr="00A62E44">
        <w:rPr>
          <w:rFonts w:ascii="Book Antiqua" w:hAnsi="Book Antiqua" w:cs="Calibri"/>
          <w:i/>
          <w:iCs/>
          <w:noProof/>
          <w:sz w:val="24"/>
          <w:szCs w:val="24"/>
          <w:lang w:val="en-US"/>
        </w:rPr>
        <w:t>Nat Rev Immunol</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16</w:t>
      </w:r>
      <w:r w:rsidRPr="00A62E44">
        <w:rPr>
          <w:rFonts w:ascii="Book Antiqua" w:hAnsi="Book Antiqua" w:cs="Calibri"/>
          <w:noProof/>
          <w:sz w:val="24"/>
          <w:szCs w:val="24"/>
          <w:lang w:val="en-US"/>
        </w:rPr>
        <w:t>: 553-565 [PMID: 27396447 DOI: 10.1038/nri.2016.70]</w:t>
      </w:r>
    </w:p>
    <w:p w14:paraId="04BC3E0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73 </w:t>
      </w:r>
      <w:r w:rsidRPr="00A62E44">
        <w:rPr>
          <w:rFonts w:ascii="Book Antiqua" w:hAnsi="Book Antiqua" w:cs="Calibri"/>
          <w:b/>
          <w:bCs/>
          <w:noProof/>
          <w:sz w:val="24"/>
          <w:szCs w:val="24"/>
          <w:lang w:val="en-US"/>
        </w:rPr>
        <w:t>Riksen NP</w:t>
      </w:r>
      <w:r w:rsidRPr="00A62E44">
        <w:rPr>
          <w:rFonts w:ascii="Book Antiqua" w:hAnsi="Book Antiqua" w:cs="Calibri"/>
          <w:noProof/>
          <w:sz w:val="24"/>
          <w:szCs w:val="24"/>
          <w:lang w:val="en-US"/>
        </w:rPr>
        <w:t xml:space="preserve">, Stienstra R. Metabolism of innate immune cells: impact on atherosclerosis. </w:t>
      </w:r>
      <w:r w:rsidRPr="00A62E44">
        <w:rPr>
          <w:rFonts w:ascii="Book Antiqua" w:hAnsi="Book Antiqua" w:cs="Calibri"/>
          <w:i/>
          <w:iCs/>
          <w:noProof/>
          <w:sz w:val="24"/>
          <w:szCs w:val="24"/>
          <w:lang w:val="en-US"/>
        </w:rPr>
        <w:t>Curr Opin Lipidol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29</w:t>
      </w:r>
      <w:r w:rsidRPr="00A62E44">
        <w:rPr>
          <w:rFonts w:ascii="Book Antiqua" w:hAnsi="Book Antiqua" w:cs="Calibri"/>
          <w:noProof/>
          <w:sz w:val="24"/>
          <w:szCs w:val="24"/>
          <w:lang w:val="en-US"/>
        </w:rPr>
        <w:t>: 359-367 [PMID: 30020200 DOI: 10.1097/MOL.0000000000000539]</w:t>
      </w:r>
    </w:p>
    <w:p w14:paraId="44A3A4C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74 </w:t>
      </w:r>
      <w:r w:rsidRPr="00A62E44">
        <w:rPr>
          <w:rFonts w:ascii="Book Antiqua" w:hAnsi="Book Antiqua" w:cs="Calibri"/>
          <w:b/>
          <w:bCs/>
          <w:noProof/>
          <w:sz w:val="24"/>
          <w:szCs w:val="24"/>
          <w:lang w:val="en-US"/>
        </w:rPr>
        <w:t>Wang YH</w:t>
      </w:r>
      <w:r w:rsidRPr="00A62E44">
        <w:rPr>
          <w:rFonts w:ascii="Book Antiqua" w:hAnsi="Book Antiqua" w:cs="Calibri"/>
          <w:noProof/>
          <w:sz w:val="24"/>
          <w:szCs w:val="24"/>
          <w:lang w:val="en-US"/>
        </w:rPr>
        <w:t xml:space="preserve">, Israelsen WJ, Lee D, Yu VWC, Jeanson NT, Clish CB, Cantley LC, Vander Heiden MG, Scadden DT. Cell-state-specific metabolic dependency in hematopoiesis and leukemogenesis. </w:t>
      </w:r>
      <w:r w:rsidRPr="00A62E44">
        <w:rPr>
          <w:rFonts w:ascii="Book Antiqua" w:hAnsi="Book Antiqua" w:cs="Calibri"/>
          <w:i/>
          <w:iCs/>
          <w:noProof/>
          <w:sz w:val="24"/>
          <w:szCs w:val="24"/>
          <w:lang w:val="en-US"/>
        </w:rPr>
        <w:t>Cell</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158</w:t>
      </w:r>
      <w:r w:rsidRPr="00A62E44">
        <w:rPr>
          <w:rFonts w:ascii="Book Antiqua" w:hAnsi="Book Antiqua" w:cs="Calibri"/>
          <w:noProof/>
          <w:sz w:val="24"/>
          <w:szCs w:val="24"/>
          <w:lang w:val="en-US"/>
        </w:rPr>
        <w:t>: 1309-1323 [PMID: 25215489 DOI: 10.1016/j.cell.2014.07.048]</w:t>
      </w:r>
    </w:p>
    <w:p w14:paraId="54F515CC" w14:textId="1B8ED5E2"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75 </w:t>
      </w:r>
      <w:r w:rsidRPr="00A62E44">
        <w:rPr>
          <w:rFonts w:ascii="Book Antiqua" w:hAnsi="Book Antiqua" w:cs="Calibri"/>
          <w:b/>
          <w:bCs/>
          <w:noProof/>
          <w:sz w:val="24"/>
          <w:szCs w:val="24"/>
          <w:lang w:val="en-US"/>
        </w:rPr>
        <w:t>Campo L</w:t>
      </w:r>
      <w:r w:rsidRPr="00A62E44">
        <w:rPr>
          <w:rFonts w:ascii="Book Antiqua" w:hAnsi="Book Antiqua" w:cs="Calibri"/>
          <w:noProof/>
          <w:sz w:val="24"/>
          <w:szCs w:val="24"/>
          <w:lang w:val="en-US"/>
        </w:rPr>
        <w:t xml:space="preserve">, Eiseler S, Apfel T, Pyrsopoulos N. Fatty Liver Disease and Gut Microbiota: A Comprehensive Update. </w:t>
      </w:r>
      <w:r w:rsidRPr="00A62E44">
        <w:rPr>
          <w:rFonts w:ascii="Book Antiqua" w:hAnsi="Book Antiqua" w:cs="Calibri"/>
          <w:i/>
          <w:iCs/>
          <w:noProof/>
          <w:sz w:val="24"/>
          <w:szCs w:val="24"/>
          <w:lang w:val="en-US"/>
        </w:rPr>
        <w:t>J Clin Transl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xml:space="preserve">: 56-60 [PMID: 30944821 DOI: </w:t>
      </w:r>
      <w:r w:rsidR="00EC6AB3" w:rsidRPr="00EC6AB3">
        <w:rPr>
          <w:rFonts w:ascii="Book Antiqua" w:hAnsi="Book Antiqua" w:cs="Calibri"/>
          <w:noProof/>
          <w:sz w:val="24"/>
          <w:szCs w:val="24"/>
          <w:lang w:val="en-US"/>
        </w:rPr>
        <w:t>10.14218/JCTH.2018.00008</w:t>
      </w:r>
      <w:r w:rsidRPr="00A62E44">
        <w:rPr>
          <w:rFonts w:ascii="Book Antiqua" w:hAnsi="Book Antiqua" w:cs="Calibri"/>
          <w:noProof/>
          <w:sz w:val="24"/>
          <w:szCs w:val="24"/>
          <w:lang w:val="en-US"/>
        </w:rPr>
        <w:t>]</w:t>
      </w:r>
    </w:p>
    <w:p w14:paraId="5952131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76 </w:t>
      </w:r>
      <w:r w:rsidRPr="00A62E44">
        <w:rPr>
          <w:rFonts w:ascii="Book Antiqua" w:hAnsi="Book Antiqua" w:cs="Calibri"/>
          <w:b/>
          <w:bCs/>
          <w:noProof/>
          <w:sz w:val="24"/>
          <w:szCs w:val="24"/>
          <w:lang w:val="en-US"/>
        </w:rPr>
        <w:t>Krishnan S</w:t>
      </w:r>
      <w:r w:rsidRPr="00A62E44">
        <w:rPr>
          <w:rFonts w:ascii="Book Antiqua" w:hAnsi="Book Antiqua" w:cs="Calibri"/>
          <w:noProof/>
          <w:sz w:val="24"/>
          <w:szCs w:val="24"/>
          <w:lang w:val="en-US"/>
        </w:rPr>
        <w:t xml:space="preserve">, Ding Y, Saedi N, Choi M, Sridharan GV, Sherr DH, Yarmush ML, Alaniz RC, Jayaraman A, Lee K. Gut Microbiota-Derived Tryptophan Metabolites Modulate Inflammatory Response in Hepatocytes and Macrophages. </w:t>
      </w:r>
      <w:r w:rsidRPr="00A62E44">
        <w:rPr>
          <w:rFonts w:ascii="Book Antiqua" w:hAnsi="Book Antiqua" w:cs="Calibri"/>
          <w:i/>
          <w:iCs/>
          <w:noProof/>
          <w:sz w:val="24"/>
          <w:szCs w:val="24"/>
          <w:lang w:val="en-US"/>
        </w:rPr>
        <w:t>Cell Rep</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23</w:t>
      </w:r>
      <w:r w:rsidRPr="00A62E44">
        <w:rPr>
          <w:rFonts w:ascii="Book Antiqua" w:hAnsi="Book Antiqua" w:cs="Calibri"/>
          <w:noProof/>
          <w:sz w:val="24"/>
          <w:szCs w:val="24"/>
          <w:lang w:val="en-US"/>
        </w:rPr>
        <w:t>: 1099-1111 [PMID: 29694888 DOI: 10.1016/j.celrep.2018.03.109]</w:t>
      </w:r>
    </w:p>
    <w:p w14:paraId="3CB34D5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77 </w:t>
      </w:r>
      <w:r w:rsidRPr="00A62E44">
        <w:rPr>
          <w:rFonts w:ascii="Book Antiqua" w:hAnsi="Book Antiqua" w:cs="Calibri"/>
          <w:b/>
          <w:bCs/>
          <w:noProof/>
          <w:sz w:val="24"/>
          <w:szCs w:val="24"/>
          <w:lang w:val="en-US"/>
        </w:rPr>
        <w:t>Scott C</w:t>
      </w:r>
      <w:r w:rsidRPr="00A62E44">
        <w:rPr>
          <w:rFonts w:ascii="Book Antiqua" w:hAnsi="Book Antiqua" w:cs="Calibri"/>
          <w:noProof/>
          <w:sz w:val="24"/>
          <w:szCs w:val="24"/>
          <w:lang w:val="en-US"/>
        </w:rPr>
        <w:t xml:space="preserve">, Stokes R, Cha KM, Clouston A, Eslam M, Metwally M, Swarbrick MM, George J, Gunton JE. Myeloid cell deletion of Aryl hydrocarbon Receptor Nuclear </w:t>
      </w:r>
      <w:r w:rsidRPr="00A62E44">
        <w:rPr>
          <w:rFonts w:ascii="Book Antiqua" w:hAnsi="Book Antiqua" w:cs="Calibri"/>
          <w:noProof/>
          <w:sz w:val="24"/>
          <w:szCs w:val="24"/>
          <w:lang w:val="en-US"/>
        </w:rPr>
        <w:lastRenderedPageBreak/>
        <w:t xml:space="preserve">Translocator (ARNT) induces non-alcoholic steatohepatitis. </w:t>
      </w:r>
      <w:r w:rsidRPr="00A62E44">
        <w:rPr>
          <w:rFonts w:ascii="Book Antiqua" w:hAnsi="Book Antiqua" w:cs="Calibri"/>
          <w:i/>
          <w:iCs/>
          <w:noProof/>
          <w:sz w:val="24"/>
          <w:szCs w:val="24"/>
          <w:lang w:val="en-US"/>
        </w:rPr>
        <w:t>PLoS One</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14</w:t>
      </w:r>
      <w:r w:rsidRPr="00A62E44">
        <w:rPr>
          <w:rFonts w:ascii="Book Antiqua" w:hAnsi="Book Antiqua" w:cs="Calibri"/>
          <w:noProof/>
          <w:sz w:val="24"/>
          <w:szCs w:val="24"/>
          <w:lang w:val="en-US"/>
        </w:rPr>
        <w:t>: e0225332 [PMID: 31800592 DOI: 10.1371/journal.pone.0225332]</w:t>
      </w:r>
    </w:p>
    <w:p w14:paraId="45AB09B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78 </w:t>
      </w:r>
      <w:r w:rsidRPr="00A62E44">
        <w:rPr>
          <w:rFonts w:ascii="Book Antiqua" w:hAnsi="Book Antiqua" w:cs="Calibri"/>
          <w:b/>
          <w:bCs/>
          <w:noProof/>
          <w:sz w:val="24"/>
          <w:szCs w:val="24"/>
          <w:lang w:val="en-US"/>
        </w:rPr>
        <w:t>Soderborg TK</w:t>
      </w:r>
      <w:r w:rsidRPr="00A62E44">
        <w:rPr>
          <w:rFonts w:ascii="Book Antiqua" w:hAnsi="Book Antiqua" w:cs="Calibri"/>
          <w:noProof/>
          <w:sz w:val="24"/>
          <w:szCs w:val="24"/>
          <w:lang w:val="en-US"/>
        </w:rPr>
        <w:t xml:space="preserve">, Clark SE, Mulligan CE, Janssen RC, Babcock L, Ir D, Young B, Krebs N, Lemas DJ, Johnson LK, Weir T, Lenz LL, Frank DN, Hernandez TL, Kuhn KA, D'Alessandro A, Barbour LA, El Kasmi KC, Friedman JE. The gut microbiota in infants of obese mothers increases inflammation and susceptibility to NAFLD.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9</w:t>
      </w:r>
      <w:r w:rsidRPr="00A62E44">
        <w:rPr>
          <w:rFonts w:ascii="Book Antiqua" w:hAnsi="Book Antiqua" w:cs="Calibri"/>
          <w:noProof/>
          <w:sz w:val="24"/>
          <w:szCs w:val="24"/>
          <w:lang w:val="en-US"/>
        </w:rPr>
        <w:t>: 4462 [PMID: 30367045 DOI: 10.1038/s41467-018-06929-0]</w:t>
      </w:r>
    </w:p>
    <w:p w14:paraId="4DA004F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79 </w:t>
      </w:r>
      <w:r w:rsidRPr="00A62E44">
        <w:rPr>
          <w:rFonts w:ascii="Book Antiqua" w:hAnsi="Book Antiqua" w:cs="Calibri"/>
          <w:b/>
          <w:bCs/>
          <w:noProof/>
          <w:sz w:val="24"/>
          <w:szCs w:val="24"/>
          <w:lang w:val="en-US"/>
        </w:rPr>
        <w:t>Soderborg TK</w:t>
      </w:r>
      <w:r w:rsidRPr="00A62E44">
        <w:rPr>
          <w:rFonts w:ascii="Book Antiqua" w:hAnsi="Book Antiqua" w:cs="Calibri"/>
          <w:noProof/>
          <w:sz w:val="24"/>
          <w:szCs w:val="24"/>
          <w:lang w:val="en-US"/>
        </w:rPr>
        <w:t xml:space="preserve">, Friedman JE. Imbalance in gut microbes from babies born to obese mothers increases gut permeability and myeloid cell adaptations that provoke obesity and NAFLD. </w:t>
      </w:r>
      <w:r w:rsidRPr="00A62E44">
        <w:rPr>
          <w:rFonts w:ascii="Book Antiqua" w:hAnsi="Book Antiqua" w:cs="Calibri"/>
          <w:i/>
          <w:iCs/>
          <w:noProof/>
          <w:sz w:val="24"/>
          <w:szCs w:val="24"/>
          <w:lang w:val="en-US"/>
        </w:rPr>
        <w:t>Microb Cell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w:t>
      </w:r>
      <w:r w:rsidRPr="00A62E44">
        <w:rPr>
          <w:rFonts w:ascii="Book Antiqua" w:hAnsi="Book Antiqua" w:cs="Calibri"/>
          <w:noProof/>
          <w:sz w:val="24"/>
          <w:szCs w:val="24"/>
          <w:lang w:val="en-US"/>
        </w:rPr>
        <w:t>: 102-104 [PMID: 30652107 DOI: 10.15698/mic2019.01.666]</w:t>
      </w:r>
    </w:p>
    <w:p w14:paraId="0EEBA25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80 </w:t>
      </w:r>
      <w:r w:rsidRPr="00A62E44">
        <w:rPr>
          <w:rFonts w:ascii="Book Antiqua" w:hAnsi="Book Antiqua" w:cs="Calibri"/>
          <w:b/>
          <w:bCs/>
          <w:noProof/>
          <w:sz w:val="24"/>
          <w:szCs w:val="24"/>
          <w:lang w:val="en-US"/>
        </w:rPr>
        <w:t>Ye D</w:t>
      </w:r>
      <w:r w:rsidRPr="00A62E44">
        <w:rPr>
          <w:rFonts w:ascii="Book Antiqua" w:hAnsi="Book Antiqua" w:cs="Calibri"/>
          <w:noProof/>
          <w:sz w:val="24"/>
          <w:szCs w:val="24"/>
          <w:lang w:val="en-US"/>
        </w:rPr>
        <w:t xml:space="preserve">, Li FY, Lam KS, Li H, Jia W, Wang Y, Man K, Lo CM, Li X, Xu A. Toll-like receptor-4 mediates obesity-induced non-alcoholic steatohepatitis through activation of X-box binding protein-1 in mice. </w:t>
      </w:r>
      <w:r w:rsidRPr="00A62E44">
        <w:rPr>
          <w:rFonts w:ascii="Book Antiqua" w:hAnsi="Book Antiqua" w:cs="Calibri"/>
          <w:i/>
          <w:iCs/>
          <w:noProof/>
          <w:sz w:val="24"/>
          <w:szCs w:val="24"/>
          <w:lang w:val="en-US"/>
        </w:rPr>
        <w:t>Gut</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61</w:t>
      </w:r>
      <w:r w:rsidRPr="00A62E44">
        <w:rPr>
          <w:rFonts w:ascii="Book Antiqua" w:hAnsi="Book Antiqua" w:cs="Calibri"/>
          <w:noProof/>
          <w:sz w:val="24"/>
          <w:szCs w:val="24"/>
          <w:lang w:val="en-US"/>
        </w:rPr>
        <w:t>: 1058-1067 [PMID: 22253482 DOI: 10.1136/gutjnl-2011-300269]</w:t>
      </w:r>
    </w:p>
    <w:p w14:paraId="00BFD44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81 </w:t>
      </w:r>
      <w:r w:rsidRPr="00A62E44">
        <w:rPr>
          <w:rFonts w:ascii="Book Antiqua" w:hAnsi="Book Antiqua" w:cs="Calibri"/>
          <w:b/>
          <w:bCs/>
          <w:noProof/>
          <w:sz w:val="24"/>
          <w:szCs w:val="24"/>
          <w:lang w:val="en-US"/>
        </w:rPr>
        <w:t>Miura K</w:t>
      </w:r>
      <w:r w:rsidRPr="00A62E44">
        <w:rPr>
          <w:rFonts w:ascii="Book Antiqua" w:hAnsi="Book Antiqua" w:cs="Calibri"/>
          <w:noProof/>
          <w:sz w:val="24"/>
          <w:szCs w:val="24"/>
          <w:lang w:val="en-US"/>
        </w:rPr>
        <w:t xml:space="preserve">, Yang L, van Rooijen N, Brenner DA, Ohnishi H, Seki E. Toll-like receptor 2 and palmitic acid cooperatively contribute to the development of nonalcoholic steatohepatitis through inflammasome activation in mice.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57</w:t>
      </w:r>
      <w:r w:rsidRPr="00A62E44">
        <w:rPr>
          <w:rFonts w:ascii="Book Antiqua" w:hAnsi="Book Antiqua" w:cs="Calibri"/>
          <w:noProof/>
          <w:sz w:val="24"/>
          <w:szCs w:val="24"/>
          <w:lang w:val="en-US"/>
        </w:rPr>
        <w:t>: 577-589 [PMID: 22987396 DOI: 10.1002/hep.26081]</w:t>
      </w:r>
    </w:p>
    <w:p w14:paraId="5A4048A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82 </w:t>
      </w:r>
      <w:r w:rsidRPr="00A62E44">
        <w:rPr>
          <w:rFonts w:ascii="Book Antiqua" w:hAnsi="Book Antiqua" w:cs="Calibri"/>
          <w:b/>
          <w:bCs/>
          <w:noProof/>
          <w:sz w:val="24"/>
          <w:szCs w:val="24"/>
          <w:lang w:val="en-US"/>
        </w:rPr>
        <w:t>Kawai T</w:t>
      </w:r>
      <w:r w:rsidRPr="00A62E44">
        <w:rPr>
          <w:rFonts w:ascii="Book Antiqua" w:hAnsi="Book Antiqua" w:cs="Calibri"/>
          <w:noProof/>
          <w:sz w:val="24"/>
          <w:szCs w:val="24"/>
          <w:lang w:val="en-US"/>
        </w:rPr>
        <w:t xml:space="preserve">, Akira S. TLR signaling. </w:t>
      </w:r>
      <w:r w:rsidRPr="00A62E44">
        <w:rPr>
          <w:rFonts w:ascii="Book Antiqua" w:hAnsi="Book Antiqua" w:cs="Calibri"/>
          <w:i/>
          <w:iCs/>
          <w:noProof/>
          <w:sz w:val="24"/>
          <w:szCs w:val="24"/>
          <w:lang w:val="en-US"/>
        </w:rPr>
        <w:t>Semin Immunol</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19</w:t>
      </w:r>
      <w:r w:rsidRPr="00A62E44">
        <w:rPr>
          <w:rFonts w:ascii="Book Antiqua" w:hAnsi="Book Antiqua" w:cs="Calibri"/>
          <w:noProof/>
          <w:sz w:val="24"/>
          <w:szCs w:val="24"/>
          <w:lang w:val="en-US"/>
        </w:rPr>
        <w:t>: 24-32 [PMID: 17275323 DOI: 10.1016/j.smim.2006.12.004]</w:t>
      </w:r>
    </w:p>
    <w:p w14:paraId="6F2F9E0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83 </w:t>
      </w:r>
      <w:r w:rsidRPr="00A62E44">
        <w:rPr>
          <w:rFonts w:ascii="Book Antiqua" w:hAnsi="Book Antiqua" w:cs="Calibri"/>
          <w:b/>
          <w:bCs/>
          <w:noProof/>
          <w:sz w:val="24"/>
          <w:szCs w:val="24"/>
          <w:lang w:val="en-US"/>
        </w:rPr>
        <w:t>Jialal I</w:t>
      </w:r>
      <w:r w:rsidRPr="00A62E44">
        <w:rPr>
          <w:rFonts w:ascii="Book Antiqua" w:hAnsi="Book Antiqua" w:cs="Calibri"/>
          <w:noProof/>
          <w:sz w:val="24"/>
          <w:szCs w:val="24"/>
          <w:lang w:val="en-US"/>
        </w:rPr>
        <w:t xml:space="preserve">, Kaur H, Devaraj S. Toll-like receptor status in obesity and metabolic syndrome: a translational perspective. </w:t>
      </w:r>
      <w:r w:rsidRPr="00A62E44">
        <w:rPr>
          <w:rFonts w:ascii="Book Antiqua" w:hAnsi="Book Antiqua" w:cs="Calibri"/>
          <w:i/>
          <w:iCs/>
          <w:noProof/>
          <w:sz w:val="24"/>
          <w:szCs w:val="24"/>
          <w:lang w:val="en-US"/>
        </w:rPr>
        <w:t>J Clin Endocrinol Metab</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99</w:t>
      </w:r>
      <w:r w:rsidRPr="00A62E44">
        <w:rPr>
          <w:rFonts w:ascii="Book Antiqua" w:hAnsi="Book Antiqua" w:cs="Calibri"/>
          <w:noProof/>
          <w:sz w:val="24"/>
          <w:szCs w:val="24"/>
          <w:lang w:val="en-US"/>
        </w:rPr>
        <w:t>: 39-48 [PMID: 24187406 DOI: 10.1210/jc.2013-3092]</w:t>
      </w:r>
    </w:p>
    <w:p w14:paraId="10CE982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84 </w:t>
      </w:r>
      <w:r w:rsidRPr="00A62E44">
        <w:rPr>
          <w:rFonts w:ascii="Book Antiqua" w:hAnsi="Book Antiqua" w:cs="Calibri"/>
          <w:b/>
          <w:bCs/>
          <w:noProof/>
          <w:sz w:val="24"/>
          <w:szCs w:val="24"/>
          <w:lang w:val="en-US"/>
        </w:rPr>
        <w:t>Ilan Y</w:t>
      </w:r>
      <w:r w:rsidRPr="00A62E44">
        <w:rPr>
          <w:rFonts w:ascii="Book Antiqua" w:hAnsi="Book Antiqua" w:cs="Calibri"/>
          <w:noProof/>
          <w:sz w:val="24"/>
          <w:szCs w:val="24"/>
          <w:lang w:val="en-US"/>
        </w:rPr>
        <w:t xml:space="preserve">. Leaky gut and the liver: a role for bacterial translocation in nonalcoholic steatohepatitis. </w:t>
      </w:r>
      <w:r w:rsidRPr="00A62E44">
        <w:rPr>
          <w:rFonts w:ascii="Book Antiqua" w:hAnsi="Book Antiqua" w:cs="Calibri"/>
          <w:i/>
          <w:iCs/>
          <w:noProof/>
          <w:sz w:val="24"/>
          <w:szCs w:val="24"/>
          <w:lang w:val="en-US"/>
        </w:rPr>
        <w:t>World J Gastroenterol</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18</w:t>
      </w:r>
      <w:r w:rsidRPr="00A62E44">
        <w:rPr>
          <w:rFonts w:ascii="Book Antiqua" w:hAnsi="Book Antiqua" w:cs="Calibri"/>
          <w:noProof/>
          <w:sz w:val="24"/>
          <w:szCs w:val="24"/>
          <w:lang w:val="en-US"/>
        </w:rPr>
        <w:t>: 2609-2618 [PMID: 22690069 DOI: 10.3748/wjg.v18.i21.2609]</w:t>
      </w:r>
    </w:p>
    <w:p w14:paraId="60AF3AA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85 </w:t>
      </w:r>
      <w:r w:rsidRPr="00A62E44">
        <w:rPr>
          <w:rFonts w:ascii="Book Antiqua" w:hAnsi="Book Antiqua" w:cs="Calibri"/>
          <w:b/>
          <w:bCs/>
          <w:noProof/>
          <w:sz w:val="24"/>
          <w:szCs w:val="24"/>
          <w:lang w:val="en-US"/>
        </w:rPr>
        <w:t>Enomoto N</w:t>
      </w:r>
      <w:r w:rsidRPr="00A62E44">
        <w:rPr>
          <w:rFonts w:ascii="Book Antiqua" w:hAnsi="Book Antiqua" w:cs="Calibri"/>
          <w:noProof/>
          <w:sz w:val="24"/>
          <w:szCs w:val="24"/>
          <w:lang w:val="en-US"/>
        </w:rPr>
        <w:t xml:space="preserve">, Ikejima K, Yamashina S, Hirose M, Shimizu H, Kitamura T, Takei Y, Sato And N, Thurman RG. Kupffer cell sensitization by alcohol involves increased permeability to gut-derived endotoxin. </w:t>
      </w:r>
      <w:r w:rsidRPr="00A62E44">
        <w:rPr>
          <w:rFonts w:ascii="Book Antiqua" w:hAnsi="Book Antiqua" w:cs="Calibri"/>
          <w:i/>
          <w:iCs/>
          <w:noProof/>
          <w:sz w:val="24"/>
          <w:szCs w:val="24"/>
          <w:lang w:val="en-US"/>
        </w:rPr>
        <w:t>Alcohol Clin Exp Res</w:t>
      </w:r>
      <w:r w:rsidRPr="00A62E44">
        <w:rPr>
          <w:rFonts w:ascii="Book Antiqua" w:hAnsi="Book Antiqua" w:cs="Calibri"/>
          <w:noProof/>
          <w:sz w:val="24"/>
          <w:szCs w:val="24"/>
          <w:lang w:val="en-US"/>
        </w:rPr>
        <w:t xml:space="preserve"> 2001; </w:t>
      </w:r>
      <w:r w:rsidRPr="00A62E44">
        <w:rPr>
          <w:rFonts w:ascii="Book Antiqua" w:hAnsi="Book Antiqua" w:cs="Calibri"/>
          <w:b/>
          <w:bCs/>
          <w:noProof/>
          <w:sz w:val="24"/>
          <w:szCs w:val="24"/>
          <w:lang w:val="en-US"/>
        </w:rPr>
        <w:t>25</w:t>
      </w:r>
      <w:r w:rsidRPr="00A62E44">
        <w:rPr>
          <w:rFonts w:ascii="Book Antiqua" w:hAnsi="Book Antiqua" w:cs="Calibri"/>
          <w:noProof/>
          <w:sz w:val="24"/>
          <w:szCs w:val="24"/>
          <w:lang w:val="en-US"/>
        </w:rPr>
        <w:t>: 51S-54S [PMID: 11410742 DOI: 10.1111/j.1530-0277.2001.tb02418.x]</w:t>
      </w:r>
    </w:p>
    <w:p w14:paraId="3D6ACF05" w14:textId="31A3D433"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86 </w:t>
      </w:r>
      <w:r w:rsidRPr="00A62E44">
        <w:rPr>
          <w:rFonts w:ascii="Book Antiqua" w:hAnsi="Book Antiqua" w:cs="Calibri"/>
          <w:b/>
          <w:bCs/>
          <w:noProof/>
          <w:sz w:val="24"/>
          <w:szCs w:val="24"/>
          <w:lang w:val="en-US"/>
        </w:rPr>
        <w:t>Carpino G</w:t>
      </w:r>
      <w:r w:rsidRPr="00A62E44">
        <w:rPr>
          <w:rFonts w:ascii="Book Antiqua" w:hAnsi="Book Antiqua" w:cs="Calibri"/>
          <w:noProof/>
          <w:sz w:val="24"/>
          <w:szCs w:val="24"/>
          <w:lang w:val="en-US"/>
        </w:rPr>
        <w:t xml:space="preserve">, Del Ben M, Pastori D, Carnevale R, Baratta F, Overi D, Francis H, Cardinale V, Onori P, Safarikia S, Cammisotto V, Alvaro D, Svegliati-Baroni G, Angelico F, Gaudio E, Violi F. Increased liver localization of lipopolysaccharides in human and experimental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[PMID: 31808577 DOI: 10.1002/hep.31056]</w:t>
      </w:r>
    </w:p>
    <w:p w14:paraId="4594DA4B" w14:textId="1F7104DC"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87 </w:t>
      </w:r>
      <w:r w:rsidRPr="00A62E44">
        <w:rPr>
          <w:rFonts w:ascii="Book Antiqua" w:hAnsi="Book Antiqua" w:cs="Calibri"/>
          <w:b/>
          <w:bCs/>
          <w:noProof/>
          <w:sz w:val="24"/>
          <w:szCs w:val="24"/>
          <w:lang w:val="en-US"/>
        </w:rPr>
        <w:t>Mridha AR</w:t>
      </w:r>
      <w:r w:rsidRPr="00A62E44">
        <w:rPr>
          <w:rFonts w:ascii="Book Antiqua" w:hAnsi="Book Antiqua" w:cs="Calibri"/>
          <w:noProof/>
          <w:sz w:val="24"/>
          <w:szCs w:val="24"/>
          <w:lang w:val="en-US"/>
        </w:rPr>
        <w:t xml:space="preserve">, Haczeyni F, Yeh MM, Haigh WG, Ioannou GN, Barn V, Ajamieh H, Adams L, Hamdorf JM, Teoh NC, Farrell GC. TLR9 is up-regulated in human and murine NASH: pivotal role in inflammatory recruitment and cell survival. </w:t>
      </w:r>
      <w:r w:rsidRPr="00A62E44">
        <w:rPr>
          <w:rFonts w:ascii="Book Antiqua" w:hAnsi="Book Antiqua" w:cs="Calibri"/>
          <w:i/>
          <w:iCs/>
          <w:noProof/>
          <w:sz w:val="24"/>
          <w:szCs w:val="24"/>
          <w:lang w:val="en-US"/>
        </w:rPr>
        <w:t>Clin Sci (Lond)</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131</w:t>
      </w:r>
      <w:r w:rsidRPr="00A62E44">
        <w:rPr>
          <w:rFonts w:ascii="Book Antiqua" w:hAnsi="Book Antiqua" w:cs="Calibri"/>
          <w:noProof/>
          <w:sz w:val="24"/>
          <w:szCs w:val="24"/>
          <w:lang w:val="en-US"/>
        </w:rPr>
        <w:t xml:space="preserve">: 2145-2159 [PMID: 28687713 DOI: </w:t>
      </w:r>
      <w:r w:rsidR="00EC6AB3" w:rsidRPr="00EC6AB3">
        <w:rPr>
          <w:rFonts w:ascii="Book Antiqua" w:hAnsi="Book Antiqua" w:cs="Calibri"/>
          <w:noProof/>
          <w:sz w:val="24"/>
          <w:szCs w:val="24"/>
          <w:lang w:val="en-US"/>
        </w:rPr>
        <w:t>10.1042/CS20160838</w:t>
      </w:r>
      <w:r w:rsidRPr="00A62E44">
        <w:rPr>
          <w:rFonts w:ascii="Book Antiqua" w:hAnsi="Book Antiqua" w:cs="Calibri"/>
          <w:noProof/>
          <w:sz w:val="24"/>
          <w:szCs w:val="24"/>
          <w:lang w:val="en-US"/>
        </w:rPr>
        <w:t>]</w:t>
      </w:r>
    </w:p>
    <w:p w14:paraId="7A87432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88 </w:t>
      </w:r>
      <w:r w:rsidRPr="00A62E44">
        <w:rPr>
          <w:rFonts w:ascii="Book Antiqua" w:hAnsi="Book Antiqua" w:cs="Calibri"/>
          <w:b/>
          <w:bCs/>
          <w:noProof/>
          <w:sz w:val="24"/>
          <w:szCs w:val="24"/>
          <w:lang w:val="en-US"/>
        </w:rPr>
        <w:t>Rivera CA</w:t>
      </w:r>
      <w:r w:rsidRPr="00A62E44">
        <w:rPr>
          <w:rFonts w:ascii="Book Antiqua" w:hAnsi="Book Antiqua" w:cs="Calibri"/>
          <w:noProof/>
          <w:sz w:val="24"/>
          <w:szCs w:val="24"/>
          <w:lang w:val="en-US"/>
        </w:rPr>
        <w:t xml:space="preserve">, Adegboyega P, van Rooijen N, Tagalicud A, Allman M, Wallace M. Toll-like receptor-4 signaling and Kupffer cells play pivotal roles in the pathogenesis of non-alcoholic steatohepatitis.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2007; </w:t>
      </w:r>
      <w:r w:rsidRPr="00A62E44">
        <w:rPr>
          <w:rFonts w:ascii="Book Antiqua" w:hAnsi="Book Antiqua" w:cs="Calibri"/>
          <w:b/>
          <w:bCs/>
          <w:noProof/>
          <w:sz w:val="24"/>
          <w:szCs w:val="24"/>
          <w:lang w:val="en-US"/>
        </w:rPr>
        <w:t>47</w:t>
      </w:r>
      <w:r w:rsidRPr="00A62E44">
        <w:rPr>
          <w:rFonts w:ascii="Book Antiqua" w:hAnsi="Book Antiqua" w:cs="Calibri"/>
          <w:noProof/>
          <w:sz w:val="24"/>
          <w:szCs w:val="24"/>
          <w:lang w:val="en-US"/>
        </w:rPr>
        <w:t>: 571-579 [PMID: 17644211 DOI: 10.1016/j.jhep.2007.04.019]</w:t>
      </w:r>
    </w:p>
    <w:p w14:paraId="32288CE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89 </w:t>
      </w:r>
      <w:r w:rsidRPr="00A62E44">
        <w:rPr>
          <w:rFonts w:ascii="Book Antiqua" w:hAnsi="Book Antiqua" w:cs="Calibri"/>
          <w:b/>
          <w:bCs/>
          <w:noProof/>
          <w:sz w:val="24"/>
          <w:szCs w:val="24"/>
          <w:lang w:val="en-US"/>
        </w:rPr>
        <w:t>Miura K</w:t>
      </w:r>
      <w:r w:rsidRPr="00A62E44">
        <w:rPr>
          <w:rFonts w:ascii="Book Antiqua" w:hAnsi="Book Antiqua" w:cs="Calibri"/>
          <w:noProof/>
          <w:sz w:val="24"/>
          <w:szCs w:val="24"/>
          <w:lang w:val="en-US"/>
        </w:rPr>
        <w:t xml:space="preserve">, Kodama Y, Inokuchi S, Schnabl B, Aoyama T, Ohnishi H, Olefsky JM, Brenner DA, Seki E. Toll-like receptor 9 promotes steatohepatitis by induction of interleukin-1beta in mice.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139</w:t>
      </w:r>
      <w:r w:rsidRPr="00A62E44">
        <w:rPr>
          <w:rFonts w:ascii="Book Antiqua" w:hAnsi="Book Antiqua" w:cs="Calibri"/>
          <w:noProof/>
          <w:sz w:val="24"/>
          <w:szCs w:val="24"/>
          <w:lang w:val="en-US"/>
        </w:rPr>
        <w:t>: 323-34.e7 [PMID: 20347818 DOI: 10.1053/j.gastro.2010.03.052]</w:t>
      </w:r>
    </w:p>
    <w:p w14:paraId="58B17FDC" w14:textId="75106D62"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90 </w:t>
      </w:r>
      <w:r w:rsidRPr="00A62E44">
        <w:rPr>
          <w:rFonts w:ascii="Book Antiqua" w:hAnsi="Book Antiqua" w:cs="Calibri"/>
          <w:b/>
          <w:bCs/>
          <w:noProof/>
          <w:sz w:val="24"/>
          <w:szCs w:val="24"/>
          <w:lang w:val="en-US"/>
        </w:rPr>
        <w:t>Song K</w:t>
      </w:r>
      <w:r w:rsidRPr="00A62E44">
        <w:rPr>
          <w:rFonts w:ascii="Book Antiqua" w:hAnsi="Book Antiqua" w:cs="Calibri"/>
          <w:noProof/>
          <w:sz w:val="24"/>
          <w:szCs w:val="24"/>
          <w:lang w:val="en-US"/>
        </w:rPr>
        <w:t xml:space="preserve">, Kwon H, Han C, Chen W, Zhang J, Ma W, Dash S, Gandhi CR, Wu T. Yes-Associated Protein in Kupffer Cells Enhances the Production of Proinflammatory Cytokines and Promotes the Development of Nonalcoholic Steatohepatitis.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[PMID: 31610032 DOI: 10.1002/hep.30990]</w:t>
      </w:r>
    </w:p>
    <w:p w14:paraId="2C82F8E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91 </w:t>
      </w:r>
      <w:r w:rsidRPr="00A62E44">
        <w:rPr>
          <w:rFonts w:ascii="Book Antiqua" w:hAnsi="Book Antiqua" w:cs="Calibri"/>
          <w:b/>
          <w:bCs/>
          <w:noProof/>
          <w:sz w:val="24"/>
          <w:szCs w:val="24"/>
          <w:lang w:val="en-US"/>
        </w:rPr>
        <w:t>Guo H</w:t>
      </w:r>
      <w:r w:rsidRPr="00A62E44">
        <w:rPr>
          <w:rFonts w:ascii="Book Antiqua" w:hAnsi="Book Antiqua" w:cs="Calibri"/>
          <w:noProof/>
          <w:sz w:val="24"/>
          <w:szCs w:val="24"/>
          <w:lang w:val="en-US"/>
        </w:rPr>
        <w:t xml:space="preserve">, Callaway JB, Ting JP. Inflammasomes: mechanism of action, role in disease, and therapeutics. </w:t>
      </w:r>
      <w:r w:rsidRPr="00A62E44">
        <w:rPr>
          <w:rFonts w:ascii="Book Antiqua" w:hAnsi="Book Antiqua" w:cs="Calibri"/>
          <w:i/>
          <w:iCs/>
          <w:noProof/>
          <w:sz w:val="24"/>
          <w:szCs w:val="24"/>
          <w:lang w:val="en-US"/>
        </w:rPr>
        <w:t>Nat Med</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21</w:t>
      </w:r>
      <w:r w:rsidRPr="00A62E44">
        <w:rPr>
          <w:rFonts w:ascii="Book Antiqua" w:hAnsi="Book Antiqua" w:cs="Calibri"/>
          <w:noProof/>
          <w:sz w:val="24"/>
          <w:szCs w:val="24"/>
          <w:lang w:val="en-US"/>
        </w:rPr>
        <w:t>: 677-687 [PMID: 26121197 DOI: 10.1038/nm.3893]</w:t>
      </w:r>
    </w:p>
    <w:p w14:paraId="3792C766"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92 </w:t>
      </w:r>
      <w:r w:rsidRPr="00A62E44">
        <w:rPr>
          <w:rFonts w:ascii="Book Antiqua" w:hAnsi="Book Antiqua" w:cs="Calibri"/>
          <w:b/>
          <w:bCs/>
          <w:noProof/>
          <w:sz w:val="24"/>
          <w:szCs w:val="24"/>
          <w:lang w:val="en-US"/>
        </w:rPr>
        <w:t>West AP</w:t>
      </w:r>
      <w:r w:rsidRPr="00A62E44">
        <w:rPr>
          <w:rFonts w:ascii="Book Antiqua" w:hAnsi="Book Antiqua" w:cs="Calibri"/>
          <w:noProof/>
          <w:sz w:val="24"/>
          <w:szCs w:val="24"/>
          <w:lang w:val="en-US"/>
        </w:rPr>
        <w:t xml:space="preserve">, Brodsky IE, Rahner C, Woo DK, Erdjument-Bromage H, Tempst P, Walsh MC, Choi Y, Shadel GS, Ghosh S. TLR signalling augments macrophage bactericidal activity through mitochondrial ROS. </w:t>
      </w:r>
      <w:r w:rsidRPr="00A62E44">
        <w:rPr>
          <w:rFonts w:ascii="Book Antiqua" w:hAnsi="Book Antiqua" w:cs="Calibri"/>
          <w:i/>
          <w:iCs/>
          <w:noProof/>
          <w:sz w:val="24"/>
          <w:szCs w:val="24"/>
          <w:lang w:val="en-US"/>
        </w:rPr>
        <w:t>Nature</w:t>
      </w:r>
      <w:r w:rsidRPr="00A62E44">
        <w:rPr>
          <w:rFonts w:ascii="Book Antiqua" w:hAnsi="Book Antiqua" w:cs="Calibri"/>
          <w:noProof/>
          <w:sz w:val="24"/>
          <w:szCs w:val="24"/>
          <w:lang w:val="en-US"/>
        </w:rPr>
        <w:t xml:space="preserve"> 2011; </w:t>
      </w:r>
      <w:r w:rsidRPr="00A62E44">
        <w:rPr>
          <w:rFonts w:ascii="Book Antiqua" w:hAnsi="Book Antiqua" w:cs="Calibri"/>
          <w:b/>
          <w:bCs/>
          <w:noProof/>
          <w:sz w:val="24"/>
          <w:szCs w:val="24"/>
          <w:lang w:val="en-US"/>
        </w:rPr>
        <w:t>472</w:t>
      </w:r>
      <w:r w:rsidRPr="00A62E44">
        <w:rPr>
          <w:rFonts w:ascii="Book Antiqua" w:hAnsi="Book Antiqua" w:cs="Calibri"/>
          <w:noProof/>
          <w:sz w:val="24"/>
          <w:szCs w:val="24"/>
          <w:lang w:val="en-US"/>
        </w:rPr>
        <w:t>: 476-480 [PMID: 21525932 DOI: 10.1038/nature09973]</w:t>
      </w:r>
    </w:p>
    <w:p w14:paraId="14F870F8" w14:textId="5DA08F4E"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93 </w:t>
      </w:r>
      <w:r w:rsidRPr="00A62E44">
        <w:rPr>
          <w:rFonts w:ascii="Book Antiqua" w:hAnsi="Book Antiqua" w:cs="Calibri"/>
          <w:b/>
          <w:bCs/>
          <w:noProof/>
          <w:sz w:val="24"/>
          <w:szCs w:val="24"/>
          <w:lang w:val="en-US"/>
        </w:rPr>
        <w:t>Rittig N</w:t>
      </w:r>
      <w:r w:rsidRPr="00A62E44">
        <w:rPr>
          <w:rFonts w:ascii="Book Antiqua" w:hAnsi="Book Antiqua" w:cs="Calibri"/>
          <w:noProof/>
          <w:sz w:val="24"/>
          <w:szCs w:val="24"/>
          <w:lang w:val="en-US"/>
        </w:rPr>
        <w:t xml:space="preserve">, Svart M, Jessen N, Møller N, Møller HJ, Grønbæk H. Macrophage activation marker sCD163 correlates with accelerated lipolysis following LPS </w:t>
      </w:r>
      <w:r w:rsidRPr="00A62E44">
        <w:rPr>
          <w:rFonts w:ascii="Book Antiqua" w:hAnsi="Book Antiqua" w:cs="Calibri"/>
          <w:noProof/>
          <w:sz w:val="24"/>
          <w:szCs w:val="24"/>
          <w:lang w:val="en-US"/>
        </w:rPr>
        <w:lastRenderedPageBreak/>
        <w:t xml:space="preserve">exposure: a human-randomised clinical trial. </w:t>
      </w:r>
      <w:r w:rsidRPr="00A62E44">
        <w:rPr>
          <w:rFonts w:ascii="Book Antiqua" w:hAnsi="Book Antiqua" w:cs="Calibri"/>
          <w:i/>
          <w:iCs/>
          <w:noProof/>
          <w:sz w:val="24"/>
          <w:szCs w:val="24"/>
          <w:lang w:val="en-US"/>
        </w:rPr>
        <w:t>Endocr Connect</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xml:space="preserve">: 107-114 [PMID: 29295869 DOI: </w:t>
      </w:r>
      <w:r w:rsidR="00EC6AB3" w:rsidRPr="00EC6AB3">
        <w:rPr>
          <w:rFonts w:ascii="Book Antiqua" w:hAnsi="Book Antiqua" w:cs="Calibri"/>
          <w:noProof/>
          <w:sz w:val="24"/>
          <w:szCs w:val="24"/>
          <w:lang w:val="en-US"/>
        </w:rPr>
        <w:t>10.1530/EC-17-0296</w:t>
      </w:r>
      <w:r w:rsidRPr="00A62E44">
        <w:rPr>
          <w:rFonts w:ascii="Book Antiqua" w:hAnsi="Book Antiqua" w:cs="Calibri"/>
          <w:noProof/>
          <w:sz w:val="24"/>
          <w:szCs w:val="24"/>
          <w:lang w:val="en-US"/>
        </w:rPr>
        <w:t>]</w:t>
      </w:r>
    </w:p>
    <w:p w14:paraId="1A12969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94 </w:t>
      </w:r>
      <w:r w:rsidRPr="00A62E44">
        <w:rPr>
          <w:rFonts w:ascii="Book Antiqua" w:hAnsi="Book Antiqua" w:cs="Calibri"/>
          <w:b/>
          <w:bCs/>
          <w:noProof/>
          <w:sz w:val="24"/>
          <w:szCs w:val="24"/>
          <w:lang w:val="en-US"/>
        </w:rPr>
        <w:t>Zhou R</w:t>
      </w:r>
      <w:r w:rsidRPr="00A62E44">
        <w:rPr>
          <w:rFonts w:ascii="Book Antiqua" w:hAnsi="Book Antiqua" w:cs="Calibri"/>
          <w:noProof/>
          <w:sz w:val="24"/>
          <w:szCs w:val="24"/>
          <w:lang w:val="en-US"/>
        </w:rPr>
        <w:t xml:space="preserve">, Yazdi AS, Menu P, Tschopp J. A role for mitochondria in NLRP3 inflammasome activation. </w:t>
      </w:r>
      <w:r w:rsidRPr="00A62E44">
        <w:rPr>
          <w:rFonts w:ascii="Book Antiqua" w:hAnsi="Book Antiqua" w:cs="Calibri"/>
          <w:i/>
          <w:iCs/>
          <w:noProof/>
          <w:sz w:val="24"/>
          <w:szCs w:val="24"/>
          <w:lang w:val="en-US"/>
        </w:rPr>
        <w:t>Nature</w:t>
      </w:r>
      <w:r w:rsidRPr="00A62E44">
        <w:rPr>
          <w:rFonts w:ascii="Book Antiqua" w:hAnsi="Book Antiqua" w:cs="Calibri"/>
          <w:noProof/>
          <w:sz w:val="24"/>
          <w:szCs w:val="24"/>
          <w:lang w:val="en-US"/>
        </w:rPr>
        <w:t xml:space="preserve"> 2011; </w:t>
      </w:r>
      <w:r w:rsidRPr="00A62E44">
        <w:rPr>
          <w:rFonts w:ascii="Book Antiqua" w:hAnsi="Book Antiqua" w:cs="Calibri"/>
          <w:b/>
          <w:bCs/>
          <w:noProof/>
          <w:sz w:val="24"/>
          <w:szCs w:val="24"/>
          <w:lang w:val="en-US"/>
        </w:rPr>
        <w:t>469</w:t>
      </w:r>
      <w:r w:rsidRPr="00A62E44">
        <w:rPr>
          <w:rFonts w:ascii="Book Antiqua" w:hAnsi="Book Antiqua" w:cs="Calibri"/>
          <w:noProof/>
          <w:sz w:val="24"/>
          <w:szCs w:val="24"/>
          <w:lang w:val="en-US"/>
        </w:rPr>
        <w:t>: 221-225 [PMID: 21124315 DOI: 10.1038/nature09663]</w:t>
      </w:r>
    </w:p>
    <w:p w14:paraId="5626DC3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95 </w:t>
      </w:r>
      <w:r w:rsidRPr="00A62E44">
        <w:rPr>
          <w:rFonts w:ascii="Book Antiqua" w:hAnsi="Book Antiqua" w:cs="Calibri"/>
          <w:b/>
          <w:bCs/>
          <w:noProof/>
          <w:sz w:val="24"/>
          <w:szCs w:val="24"/>
          <w:lang w:val="en-US"/>
        </w:rPr>
        <w:t>Ohashi K</w:t>
      </w:r>
      <w:r w:rsidRPr="00A62E44">
        <w:rPr>
          <w:rFonts w:ascii="Book Antiqua" w:hAnsi="Book Antiqua" w:cs="Calibri"/>
          <w:noProof/>
          <w:sz w:val="24"/>
          <w:szCs w:val="24"/>
          <w:lang w:val="en-US"/>
        </w:rPr>
        <w:t xml:space="preserve">, Parker JL, Ouchi N, Higuchi A, Vita JA, Gokce N, Pedersen AA, Kalthoff C, Tullin S, Sams A, Summer R, Walsh K. Adiponectin promotes macrophage polarization toward an anti-inflammatory phenotype. </w:t>
      </w:r>
      <w:r w:rsidRPr="00A62E44">
        <w:rPr>
          <w:rFonts w:ascii="Book Antiqua" w:hAnsi="Book Antiqua" w:cs="Calibri"/>
          <w:i/>
          <w:iCs/>
          <w:noProof/>
          <w:sz w:val="24"/>
          <w:szCs w:val="24"/>
          <w:lang w:val="en-US"/>
        </w:rPr>
        <w:t>J Biol Chem</w:t>
      </w:r>
      <w:r w:rsidRPr="00A62E44">
        <w:rPr>
          <w:rFonts w:ascii="Book Antiqua" w:hAnsi="Book Antiqua" w:cs="Calibri"/>
          <w:noProof/>
          <w:sz w:val="24"/>
          <w:szCs w:val="24"/>
          <w:lang w:val="en-US"/>
        </w:rPr>
        <w:t xml:space="preserve"> 2010; </w:t>
      </w:r>
      <w:r w:rsidRPr="00A62E44">
        <w:rPr>
          <w:rFonts w:ascii="Book Antiqua" w:hAnsi="Book Antiqua" w:cs="Calibri"/>
          <w:b/>
          <w:bCs/>
          <w:noProof/>
          <w:sz w:val="24"/>
          <w:szCs w:val="24"/>
          <w:lang w:val="en-US"/>
        </w:rPr>
        <w:t>285</w:t>
      </w:r>
      <w:r w:rsidRPr="00A62E44">
        <w:rPr>
          <w:rFonts w:ascii="Book Antiqua" w:hAnsi="Book Antiqua" w:cs="Calibri"/>
          <w:noProof/>
          <w:sz w:val="24"/>
          <w:szCs w:val="24"/>
          <w:lang w:val="en-US"/>
        </w:rPr>
        <w:t>: 6153-6160 [PMID: 20028977 DOI: 10.1074/jbc.M109.088708]</w:t>
      </w:r>
    </w:p>
    <w:p w14:paraId="2BDA216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96 </w:t>
      </w:r>
      <w:r w:rsidRPr="00A62E44">
        <w:rPr>
          <w:rFonts w:ascii="Book Antiqua" w:hAnsi="Book Antiqua" w:cs="Calibri"/>
          <w:b/>
          <w:bCs/>
          <w:noProof/>
          <w:sz w:val="24"/>
          <w:szCs w:val="24"/>
          <w:lang w:val="en-US"/>
        </w:rPr>
        <w:t>Tsatsanis C</w:t>
      </w:r>
      <w:r w:rsidRPr="00A62E44">
        <w:rPr>
          <w:rFonts w:ascii="Book Antiqua" w:hAnsi="Book Antiqua" w:cs="Calibri"/>
          <w:noProof/>
          <w:sz w:val="24"/>
          <w:szCs w:val="24"/>
          <w:lang w:val="en-US"/>
        </w:rPr>
        <w:t xml:space="preserve">, Zacharioudaki V, Androulidaki A, Dermitzaki E, Charalampopoulos I, Minas V, Gravanis A, Margioris AN. Adiponectin induces TNF-alpha and IL-6 in macrophages and promotes tolerance to itself and other pro-inflammatory stimuli. </w:t>
      </w:r>
      <w:r w:rsidRPr="00A62E44">
        <w:rPr>
          <w:rFonts w:ascii="Book Antiqua" w:hAnsi="Book Antiqua" w:cs="Calibri"/>
          <w:i/>
          <w:iCs/>
          <w:noProof/>
          <w:sz w:val="24"/>
          <w:szCs w:val="24"/>
          <w:lang w:val="en-US"/>
        </w:rPr>
        <w:t>Biochem Biophys Res Commun</w:t>
      </w:r>
      <w:r w:rsidRPr="00A62E44">
        <w:rPr>
          <w:rFonts w:ascii="Book Antiqua" w:hAnsi="Book Antiqua" w:cs="Calibri"/>
          <w:noProof/>
          <w:sz w:val="24"/>
          <w:szCs w:val="24"/>
          <w:lang w:val="en-US"/>
        </w:rPr>
        <w:t xml:space="preserve"> 2005; </w:t>
      </w:r>
      <w:r w:rsidRPr="00A62E44">
        <w:rPr>
          <w:rFonts w:ascii="Book Antiqua" w:hAnsi="Book Antiqua" w:cs="Calibri"/>
          <w:b/>
          <w:bCs/>
          <w:noProof/>
          <w:sz w:val="24"/>
          <w:szCs w:val="24"/>
          <w:lang w:val="en-US"/>
        </w:rPr>
        <w:t>335</w:t>
      </w:r>
      <w:r w:rsidRPr="00A62E44">
        <w:rPr>
          <w:rFonts w:ascii="Book Antiqua" w:hAnsi="Book Antiqua" w:cs="Calibri"/>
          <w:noProof/>
          <w:sz w:val="24"/>
          <w:szCs w:val="24"/>
          <w:lang w:val="en-US"/>
        </w:rPr>
        <w:t>: 1254-1263 [PMID: 16115611 DOI: 10.1016/j.bbrc.2005.07.197]</w:t>
      </w:r>
    </w:p>
    <w:p w14:paraId="6A3FA7C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97 </w:t>
      </w:r>
      <w:r w:rsidRPr="00A62E44">
        <w:rPr>
          <w:rFonts w:ascii="Book Antiqua" w:hAnsi="Book Antiqua" w:cs="Calibri"/>
          <w:b/>
          <w:bCs/>
          <w:noProof/>
          <w:sz w:val="24"/>
          <w:szCs w:val="24"/>
          <w:lang w:val="en-US"/>
        </w:rPr>
        <w:t>Fukushima J</w:t>
      </w:r>
      <w:r w:rsidRPr="00A62E44">
        <w:rPr>
          <w:rFonts w:ascii="Book Antiqua" w:hAnsi="Book Antiqua" w:cs="Calibri"/>
          <w:noProof/>
          <w:sz w:val="24"/>
          <w:szCs w:val="24"/>
          <w:lang w:val="en-US"/>
        </w:rPr>
        <w:t xml:space="preserve">, Kamada Y, Matsumoto H, Yoshida Y, Ezaki H, Takemura T, Saji Y, Igura T, Tsutsui S, Kihara S, Funahashi T, Shimomura I, Tamura S, Kiso S, Hayashi N. Adiponectin prevents progression of steatohepatitis in mice by regulating oxidative stress and Kupffer cell phenotype polarization. </w:t>
      </w:r>
      <w:r w:rsidRPr="00A62E44">
        <w:rPr>
          <w:rFonts w:ascii="Book Antiqua" w:hAnsi="Book Antiqua" w:cs="Calibri"/>
          <w:i/>
          <w:iCs/>
          <w:noProof/>
          <w:sz w:val="24"/>
          <w:szCs w:val="24"/>
          <w:lang w:val="en-US"/>
        </w:rPr>
        <w:t>Hepatol Res</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39</w:t>
      </w:r>
      <w:r w:rsidRPr="00A62E44">
        <w:rPr>
          <w:rFonts w:ascii="Book Antiqua" w:hAnsi="Book Antiqua" w:cs="Calibri"/>
          <w:noProof/>
          <w:sz w:val="24"/>
          <w:szCs w:val="24"/>
          <w:lang w:val="en-US"/>
        </w:rPr>
        <w:t>: 724-738 [PMID: 19473437 DOI: 10.1111/j.1872-034X.2009.00509.x]</w:t>
      </w:r>
    </w:p>
    <w:p w14:paraId="2714952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98 </w:t>
      </w:r>
      <w:r w:rsidRPr="00A62E44">
        <w:rPr>
          <w:rFonts w:ascii="Book Antiqua" w:hAnsi="Book Antiqua" w:cs="Calibri"/>
          <w:b/>
          <w:bCs/>
          <w:noProof/>
          <w:sz w:val="24"/>
          <w:szCs w:val="24"/>
          <w:lang w:val="en-US"/>
        </w:rPr>
        <w:t>Chatterjee S</w:t>
      </w:r>
      <w:r w:rsidRPr="00A62E44">
        <w:rPr>
          <w:rFonts w:ascii="Book Antiqua" w:hAnsi="Book Antiqua" w:cs="Calibri"/>
          <w:noProof/>
          <w:sz w:val="24"/>
          <w:szCs w:val="24"/>
          <w:lang w:val="en-US"/>
        </w:rPr>
        <w:t xml:space="preserve">, Ganini D, Tokar EJ, Kumar A, Das S, Corbett J, Kadiiska MB, Waalkes MP, Diehl AM, Mason RP. Leptin is key to peroxynitrite-mediated oxidative stress and Kupffer cell activation in experimental non-alcoholic steatohepatitis.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58</w:t>
      </w:r>
      <w:r w:rsidRPr="00A62E44">
        <w:rPr>
          <w:rFonts w:ascii="Book Antiqua" w:hAnsi="Book Antiqua" w:cs="Calibri"/>
          <w:noProof/>
          <w:sz w:val="24"/>
          <w:szCs w:val="24"/>
          <w:lang w:val="en-US"/>
        </w:rPr>
        <w:t>: 778-784 [PMID: 23207144 DOI: 10.1016/j.jhep.2012.11.035]</w:t>
      </w:r>
    </w:p>
    <w:p w14:paraId="5BAB99F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99 </w:t>
      </w:r>
      <w:r w:rsidRPr="00A62E44">
        <w:rPr>
          <w:rFonts w:ascii="Book Antiqua" w:hAnsi="Book Antiqua" w:cs="Calibri"/>
          <w:b/>
          <w:bCs/>
          <w:noProof/>
          <w:sz w:val="24"/>
          <w:szCs w:val="24"/>
          <w:lang w:val="en-US"/>
        </w:rPr>
        <w:t>Imajo K</w:t>
      </w:r>
      <w:r w:rsidRPr="00A62E44">
        <w:rPr>
          <w:rFonts w:ascii="Book Antiqua" w:hAnsi="Book Antiqua" w:cs="Calibri"/>
          <w:noProof/>
          <w:sz w:val="24"/>
          <w:szCs w:val="24"/>
          <w:lang w:val="en-US"/>
        </w:rPr>
        <w:t xml:space="preserve">, Fujita K, Yoneda M, Nozaki Y, Ogawa Y, Shinohara Y, Kato S, Mawatari H, Shibata W, Kitani H, Ikejima K, Kirikoshi H, Nakajima N, Saito S, Maeyama S, Watanabe S, Wada K, Nakajima A. Hyperresponsivity to low-dose endotoxin during progression to nonalcoholic steatohepatitis is regulated by leptin-mediated signaling.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16</w:t>
      </w:r>
      <w:r w:rsidRPr="00A62E44">
        <w:rPr>
          <w:rFonts w:ascii="Book Antiqua" w:hAnsi="Book Antiqua" w:cs="Calibri"/>
          <w:noProof/>
          <w:sz w:val="24"/>
          <w:szCs w:val="24"/>
          <w:lang w:val="en-US"/>
        </w:rPr>
        <w:t>: 44-54 [PMID: 22768838 DOI: 10.1016/j.cmet.2012.05.012]</w:t>
      </w:r>
    </w:p>
    <w:p w14:paraId="613D8E0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100 </w:t>
      </w:r>
      <w:r w:rsidRPr="00A62E44">
        <w:rPr>
          <w:rFonts w:ascii="Book Antiqua" w:hAnsi="Book Antiqua" w:cs="Calibri"/>
          <w:b/>
          <w:bCs/>
          <w:noProof/>
          <w:sz w:val="24"/>
          <w:szCs w:val="24"/>
          <w:lang w:val="en-US"/>
        </w:rPr>
        <w:t>Wang J</w:t>
      </w:r>
      <w:r w:rsidRPr="00A62E44">
        <w:rPr>
          <w:rFonts w:ascii="Book Antiqua" w:hAnsi="Book Antiqua" w:cs="Calibri"/>
          <w:noProof/>
          <w:sz w:val="24"/>
          <w:szCs w:val="24"/>
          <w:lang w:val="en-US"/>
        </w:rPr>
        <w:t xml:space="preserve">, Leclercq I, Brymora JM, Xu N, Ramezani-Moghadam M, London RM, Brigstock D, George J. Kupffer cells mediate leptin-induced liver fibrosis. </w:t>
      </w:r>
      <w:r w:rsidRPr="00A62E44">
        <w:rPr>
          <w:rFonts w:ascii="Book Antiqua" w:hAnsi="Book Antiqua" w:cs="Calibri"/>
          <w:i/>
          <w:iCs/>
          <w:noProof/>
          <w:sz w:val="24"/>
          <w:szCs w:val="24"/>
          <w:lang w:val="en-US"/>
        </w:rPr>
        <w:lastRenderedPageBreak/>
        <w:t>Gastroenterology</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137</w:t>
      </w:r>
      <w:r w:rsidRPr="00A62E44">
        <w:rPr>
          <w:rFonts w:ascii="Book Antiqua" w:hAnsi="Book Antiqua" w:cs="Calibri"/>
          <w:noProof/>
          <w:sz w:val="24"/>
          <w:szCs w:val="24"/>
          <w:lang w:val="en-US"/>
        </w:rPr>
        <w:t>: 713-723 [PMID: 19375424 DOI: 10.1053/j.gastro.2009.04.011]</w:t>
      </w:r>
    </w:p>
    <w:p w14:paraId="117EE72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101 </w:t>
      </w:r>
      <w:r w:rsidRPr="00A62E44">
        <w:rPr>
          <w:rFonts w:ascii="Book Antiqua" w:hAnsi="Book Antiqua" w:cs="Calibri"/>
          <w:b/>
          <w:bCs/>
          <w:noProof/>
          <w:sz w:val="24"/>
          <w:szCs w:val="24"/>
          <w:lang w:val="en-US"/>
        </w:rPr>
        <w:t>Metwally M</w:t>
      </w:r>
      <w:r w:rsidRPr="00A62E44">
        <w:rPr>
          <w:rFonts w:ascii="Book Antiqua" w:hAnsi="Book Antiqua" w:cs="Calibri"/>
          <w:noProof/>
          <w:sz w:val="24"/>
          <w:szCs w:val="24"/>
          <w:lang w:val="en-US"/>
        </w:rPr>
        <w:t xml:space="preserve">, Bayoumi A, Romero-Gomez M, Thabet K, John M, Adams LA, Huo X, Aller R, García-Monzón C, Teresa Arias-Loste M, Bugianesi E, Miele L, Gallego-Durán R, Fischer J, Berg T, Liddle C, Qiao L, George J, Eslam M. A polymorphism in the Irisin-encoding gene (FNDC5) associates with hepatic steatosis by differential miRNA binding to the 3'UTR.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70</w:t>
      </w:r>
      <w:r w:rsidRPr="00A62E44">
        <w:rPr>
          <w:rFonts w:ascii="Book Antiqua" w:hAnsi="Book Antiqua" w:cs="Calibri"/>
          <w:noProof/>
          <w:sz w:val="24"/>
          <w:szCs w:val="24"/>
          <w:lang w:val="en-US"/>
        </w:rPr>
        <w:t>: 494-500 [PMID: 30389552 DOI: 10.1016/j.jhep.2018.10.021]</w:t>
      </w:r>
    </w:p>
    <w:p w14:paraId="4C76B4F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102 </w:t>
      </w:r>
      <w:r w:rsidRPr="00A62E44">
        <w:rPr>
          <w:rFonts w:ascii="Book Antiqua" w:hAnsi="Book Antiqua" w:cs="Calibri"/>
          <w:b/>
          <w:bCs/>
          <w:noProof/>
          <w:sz w:val="24"/>
          <w:szCs w:val="24"/>
          <w:lang w:val="en-US"/>
        </w:rPr>
        <w:t>Xiong XQ</w:t>
      </w:r>
      <w:r w:rsidRPr="00A62E44">
        <w:rPr>
          <w:rFonts w:ascii="Book Antiqua" w:hAnsi="Book Antiqua" w:cs="Calibri"/>
          <w:noProof/>
          <w:sz w:val="24"/>
          <w:szCs w:val="24"/>
          <w:lang w:val="en-US"/>
        </w:rPr>
        <w:t xml:space="preserve">, Geng Z, Zhou B, Zhang F, Han Y, Zhou YB, Wang JJ, Gao XY, Chen Q, Li YH, Kang YM, Zhu GQ. FNDC5 attenuates adipose tissue inflammation and insulin resistance via AMPK-mediated macrophage polarization in obesity. </w:t>
      </w:r>
      <w:r w:rsidRPr="00A62E44">
        <w:rPr>
          <w:rFonts w:ascii="Book Antiqua" w:hAnsi="Book Antiqua" w:cs="Calibri"/>
          <w:i/>
          <w:iCs/>
          <w:noProof/>
          <w:sz w:val="24"/>
          <w:szCs w:val="24"/>
          <w:lang w:val="en-US"/>
        </w:rPr>
        <w:t>Metabolism</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83</w:t>
      </w:r>
      <w:r w:rsidRPr="00A62E44">
        <w:rPr>
          <w:rFonts w:ascii="Book Antiqua" w:hAnsi="Book Antiqua" w:cs="Calibri"/>
          <w:noProof/>
          <w:sz w:val="24"/>
          <w:szCs w:val="24"/>
          <w:lang w:val="en-US"/>
        </w:rPr>
        <w:t>: 31-41 [PMID: 29374559 DOI: 10.1016/j.metabol.2018.01.013]</w:t>
      </w:r>
    </w:p>
    <w:p w14:paraId="0109FE0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103 </w:t>
      </w:r>
      <w:r w:rsidRPr="00A62E44">
        <w:rPr>
          <w:rFonts w:ascii="Book Antiqua" w:hAnsi="Book Antiqua" w:cs="Calibri"/>
          <w:b/>
          <w:bCs/>
          <w:noProof/>
          <w:sz w:val="24"/>
          <w:szCs w:val="24"/>
          <w:lang w:val="en-US"/>
        </w:rPr>
        <w:t>Bosma M</w:t>
      </w:r>
      <w:r w:rsidRPr="00A62E44">
        <w:rPr>
          <w:rFonts w:ascii="Book Antiqua" w:hAnsi="Book Antiqua" w:cs="Calibri"/>
          <w:noProof/>
          <w:sz w:val="24"/>
          <w:szCs w:val="24"/>
          <w:lang w:val="en-US"/>
        </w:rPr>
        <w:t xml:space="preserve">, Gerling M, Pasto J, Georgiadi A, Graham E, Shilkova O, Iwata Y, Almer S, Söderman J, Toftgård R, Wermeling F, Boström EA, Boström PA. FNDC4 acts as an anti-inflammatory factor on macrophages and improves colitis in mice.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11314 [PMID: 27066907 DOI: 10.1038/ncomms11314]</w:t>
      </w:r>
    </w:p>
    <w:p w14:paraId="7762AA7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104 </w:t>
      </w:r>
      <w:r w:rsidRPr="00A62E44">
        <w:rPr>
          <w:rFonts w:ascii="Book Antiqua" w:hAnsi="Book Antiqua" w:cs="Calibri"/>
          <w:b/>
          <w:bCs/>
          <w:noProof/>
          <w:sz w:val="24"/>
          <w:szCs w:val="24"/>
          <w:lang w:val="en-US"/>
        </w:rPr>
        <w:t>Pan X</w:t>
      </w:r>
      <w:r w:rsidRPr="00A62E44">
        <w:rPr>
          <w:rFonts w:ascii="Book Antiqua" w:hAnsi="Book Antiqua" w:cs="Calibri"/>
          <w:noProof/>
          <w:sz w:val="24"/>
          <w:szCs w:val="24"/>
          <w:lang w:val="en-US"/>
        </w:rPr>
        <w:t xml:space="preserve">, Wang P, Luo J, Wang Z, Song Y, Ye J, Hou X. Adipogenic changes of hepatocytes in a high-fat diet-induced fatty liver mice model and non-alcoholic fatty liver disease patients. </w:t>
      </w:r>
      <w:r w:rsidRPr="00A62E44">
        <w:rPr>
          <w:rFonts w:ascii="Book Antiqua" w:hAnsi="Book Antiqua" w:cs="Calibri"/>
          <w:i/>
          <w:iCs/>
          <w:noProof/>
          <w:sz w:val="24"/>
          <w:szCs w:val="24"/>
          <w:lang w:val="en-US"/>
        </w:rPr>
        <w:t>Endocrine</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48</w:t>
      </w:r>
      <w:r w:rsidRPr="00A62E44">
        <w:rPr>
          <w:rFonts w:ascii="Book Antiqua" w:hAnsi="Book Antiqua" w:cs="Calibri"/>
          <w:noProof/>
          <w:sz w:val="24"/>
          <w:szCs w:val="24"/>
          <w:lang w:val="en-US"/>
        </w:rPr>
        <w:t>: 834-847 [PMID: 25138963 DOI: 10.1007/s12020-014-0384-x]</w:t>
      </w:r>
    </w:p>
    <w:p w14:paraId="1F321D8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105 </w:t>
      </w:r>
      <w:r w:rsidRPr="00A62E44">
        <w:rPr>
          <w:rFonts w:ascii="Book Antiqua" w:hAnsi="Book Antiqua" w:cs="Calibri"/>
          <w:b/>
          <w:bCs/>
          <w:noProof/>
          <w:sz w:val="24"/>
          <w:szCs w:val="24"/>
          <w:lang w:val="en-US"/>
        </w:rPr>
        <w:t>Canbay A</w:t>
      </w:r>
      <w:r w:rsidRPr="00A62E44">
        <w:rPr>
          <w:rFonts w:ascii="Book Antiqua" w:hAnsi="Book Antiqua" w:cs="Calibri"/>
          <w:noProof/>
          <w:sz w:val="24"/>
          <w:szCs w:val="24"/>
          <w:lang w:val="en-US"/>
        </w:rPr>
        <w:t xml:space="preserve">, Feldstein AE, Higuchi H, Werneburg N, Grambihler A, Bronk SF, Gores GJ. Kupffer cell engulfment of apoptotic bodies stimulates death ligand and cytokine expression.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2003; </w:t>
      </w:r>
      <w:r w:rsidRPr="00A62E44">
        <w:rPr>
          <w:rFonts w:ascii="Book Antiqua" w:hAnsi="Book Antiqua" w:cs="Calibri"/>
          <w:b/>
          <w:bCs/>
          <w:noProof/>
          <w:sz w:val="24"/>
          <w:szCs w:val="24"/>
          <w:lang w:val="en-US"/>
        </w:rPr>
        <w:t>38</w:t>
      </w:r>
      <w:r w:rsidRPr="00A62E44">
        <w:rPr>
          <w:rFonts w:ascii="Book Antiqua" w:hAnsi="Book Antiqua" w:cs="Calibri"/>
          <w:noProof/>
          <w:sz w:val="24"/>
          <w:szCs w:val="24"/>
          <w:lang w:val="en-US"/>
        </w:rPr>
        <w:t>: 1188-1198 [PMID: 14578857 DOI: 10.1053/jhep.2003.50472]</w:t>
      </w:r>
    </w:p>
    <w:p w14:paraId="60A38CF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106 </w:t>
      </w:r>
      <w:r w:rsidRPr="00A62E44">
        <w:rPr>
          <w:rFonts w:ascii="Book Antiqua" w:hAnsi="Book Antiqua" w:cs="Calibri"/>
          <w:b/>
          <w:bCs/>
          <w:noProof/>
          <w:sz w:val="24"/>
          <w:szCs w:val="24"/>
          <w:lang w:val="en-US"/>
        </w:rPr>
        <w:t>Hirsova P</w:t>
      </w:r>
      <w:r w:rsidRPr="00A62E44">
        <w:rPr>
          <w:rFonts w:ascii="Book Antiqua" w:hAnsi="Book Antiqua" w:cs="Calibri"/>
          <w:noProof/>
          <w:sz w:val="24"/>
          <w:szCs w:val="24"/>
          <w:lang w:val="en-US"/>
        </w:rPr>
        <w:t xml:space="preserve">, Ibrahim SH, Krishnan A, Verma VK, Bronk SF, Werneburg NW, Charlton MR, Shah VH, Malhi H, Gores GJ. Lipid-Induced Signaling Causes Release of Inflammatory Extracellular Vesicles From Hepatocytes.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150</w:t>
      </w:r>
      <w:r w:rsidRPr="00A62E44">
        <w:rPr>
          <w:rFonts w:ascii="Book Antiqua" w:hAnsi="Book Antiqua" w:cs="Calibri"/>
          <w:noProof/>
          <w:sz w:val="24"/>
          <w:szCs w:val="24"/>
          <w:lang w:val="en-US"/>
        </w:rPr>
        <w:t>: 956-967 [PMID: 26764184 DOI: 10.1053/j.gastro.2015.12.037]</w:t>
      </w:r>
    </w:p>
    <w:p w14:paraId="7D6315F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107 </w:t>
      </w:r>
      <w:r w:rsidRPr="00A62E44">
        <w:rPr>
          <w:rFonts w:ascii="Book Antiqua" w:hAnsi="Book Antiqua" w:cs="Calibri"/>
          <w:b/>
          <w:bCs/>
          <w:noProof/>
          <w:sz w:val="24"/>
          <w:szCs w:val="24"/>
          <w:lang w:val="en-US"/>
        </w:rPr>
        <w:t>Kakazu E</w:t>
      </w:r>
      <w:r w:rsidRPr="00A62E44">
        <w:rPr>
          <w:rFonts w:ascii="Book Antiqua" w:hAnsi="Book Antiqua" w:cs="Calibri"/>
          <w:noProof/>
          <w:sz w:val="24"/>
          <w:szCs w:val="24"/>
          <w:lang w:val="en-US"/>
        </w:rPr>
        <w:t xml:space="preserve">, Mauer AS, Yin M, Malhi H. Hepatocytes release ceramide-enriched pro-inflammatory extracellular vesicles in an IRE1α-dependent manner. </w:t>
      </w:r>
      <w:r w:rsidRPr="00A62E44">
        <w:rPr>
          <w:rFonts w:ascii="Book Antiqua" w:hAnsi="Book Antiqua" w:cs="Calibri"/>
          <w:i/>
          <w:iCs/>
          <w:noProof/>
          <w:sz w:val="24"/>
          <w:szCs w:val="24"/>
          <w:lang w:val="en-US"/>
        </w:rPr>
        <w:t>J Lipid Res</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57</w:t>
      </w:r>
      <w:r w:rsidRPr="00A62E44">
        <w:rPr>
          <w:rFonts w:ascii="Book Antiqua" w:hAnsi="Book Antiqua" w:cs="Calibri"/>
          <w:noProof/>
          <w:sz w:val="24"/>
          <w:szCs w:val="24"/>
          <w:lang w:val="en-US"/>
        </w:rPr>
        <w:t>: 233-245 [PMID: 26621917 DOI: 10.1194/jlr.M063412]</w:t>
      </w:r>
    </w:p>
    <w:p w14:paraId="5D4FE20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108 </w:t>
      </w:r>
      <w:r w:rsidRPr="00A62E44">
        <w:rPr>
          <w:rFonts w:ascii="Book Antiqua" w:hAnsi="Book Antiqua" w:cs="Calibri"/>
          <w:b/>
          <w:bCs/>
          <w:noProof/>
          <w:sz w:val="24"/>
          <w:szCs w:val="24"/>
          <w:lang w:val="en-US"/>
        </w:rPr>
        <w:t>Zhao L</w:t>
      </w:r>
      <w:r w:rsidRPr="00A62E44">
        <w:rPr>
          <w:rFonts w:ascii="Book Antiqua" w:hAnsi="Book Antiqua" w:cs="Calibri"/>
          <w:noProof/>
          <w:sz w:val="24"/>
          <w:szCs w:val="24"/>
          <w:lang w:val="en-US"/>
        </w:rPr>
        <w:t xml:space="preserve">, Yu Y, Deng C. Protein and mRNA expression of Shh, Smo and Gli1 and inhibition by cyclopamine in hepatocytes of rats with chronic fluorosis. </w:t>
      </w:r>
      <w:r w:rsidRPr="00A62E44">
        <w:rPr>
          <w:rFonts w:ascii="Book Antiqua" w:hAnsi="Book Antiqua" w:cs="Calibri"/>
          <w:i/>
          <w:iCs/>
          <w:noProof/>
          <w:sz w:val="24"/>
          <w:szCs w:val="24"/>
          <w:lang w:val="en-US"/>
        </w:rPr>
        <w:t>Toxicol Lett</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225</w:t>
      </w:r>
      <w:r w:rsidRPr="00A62E44">
        <w:rPr>
          <w:rFonts w:ascii="Book Antiqua" w:hAnsi="Book Antiqua" w:cs="Calibri"/>
          <w:noProof/>
          <w:sz w:val="24"/>
          <w:szCs w:val="24"/>
          <w:lang w:val="en-US"/>
        </w:rPr>
        <w:t>: 318-324 [PMID: 24388991 DOI: 10.1016/j.toxlet.2013.12.022]</w:t>
      </w:r>
    </w:p>
    <w:p w14:paraId="5C9F134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109 </w:t>
      </w:r>
      <w:r w:rsidRPr="00A62E44">
        <w:rPr>
          <w:rFonts w:ascii="Book Antiqua" w:hAnsi="Book Antiqua" w:cs="Calibri"/>
          <w:b/>
          <w:bCs/>
          <w:noProof/>
          <w:sz w:val="24"/>
          <w:szCs w:val="24"/>
          <w:lang w:val="en-US"/>
        </w:rPr>
        <w:t>Kwon H</w:t>
      </w:r>
      <w:r w:rsidRPr="00A62E44">
        <w:rPr>
          <w:rFonts w:ascii="Book Antiqua" w:hAnsi="Book Antiqua" w:cs="Calibri"/>
          <w:noProof/>
          <w:sz w:val="24"/>
          <w:szCs w:val="24"/>
          <w:lang w:val="en-US"/>
        </w:rPr>
        <w:t xml:space="preserve">, Song K, Han C, Chen W, Wang Y, Dash S, Lim K, Wu T. Inhibition of hedgehog signaling ameliorates hepatic inflammation in mice with nonalcoholic fatty liver disease.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63</w:t>
      </w:r>
      <w:r w:rsidRPr="00A62E44">
        <w:rPr>
          <w:rFonts w:ascii="Book Antiqua" w:hAnsi="Book Antiqua" w:cs="Calibri"/>
          <w:noProof/>
          <w:sz w:val="24"/>
          <w:szCs w:val="24"/>
          <w:lang w:val="en-US"/>
        </w:rPr>
        <w:t>: 1155-1169 [PMID: 26473743 DOI: 10.1002/hep.28289]</w:t>
      </w:r>
    </w:p>
    <w:p w14:paraId="5DB2E0A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110 </w:t>
      </w:r>
      <w:r w:rsidRPr="00A62E44">
        <w:rPr>
          <w:rFonts w:ascii="Book Antiqua" w:hAnsi="Book Antiqua" w:cs="Calibri"/>
          <w:b/>
          <w:bCs/>
          <w:noProof/>
          <w:sz w:val="24"/>
          <w:szCs w:val="24"/>
          <w:lang w:val="en-US"/>
        </w:rPr>
        <w:t>Kudo H</w:t>
      </w:r>
      <w:r w:rsidRPr="00A62E44">
        <w:rPr>
          <w:rFonts w:ascii="Book Antiqua" w:hAnsi="Book Antiqua" w:cs="Calibri"/>
          <w:noProof/>
          <w:sz w:val="24"/>
          <w:szCs w:val="24"/>
          <w:lang w:val="en-US"/>
        </w:rPr>
        <w:t xml:space="preserve">, Takahara T, Yata Y, Kawai K, Zhang W, Sugiyama T. Lipopolysaccharide triggered TNF-alpha-induced hepatocyte apoptosis in a murine non-alcoholic steatohepatitis model.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2009; </w:t>
      </w:r>
      <w:r w:rsidRPr="00A62E44">
        <w:rPr>
          <w:rFonts w:ascii="Book Antiqua" w:hAnsi="Book Antiqua" w:cs="Calibri"/>
          <w:b/>
          <w:bCs/>
          <w:noProof/>
          <w:sz w:val="24"/>
          <w:szCs w:val="24"/>
          <w:lang w:val="en-US"/>
        </w:rPr>
        <w:t>51</w:t>
      </w:r>
      <w:r w:rsidRPr="00A62E44">
        <w:rPr>
          <w:rFonts w:ascii="Book Antiqua" w:hAnsi="Book Antiqua" w:cs="Calibri"/>
          <w:noProof/>
          <w:sz w:val="24"/>
          <w:szCs w:val="24"/>
          <w:lang w:val="en-US"/>
        </w:rPr>
        <w:t>: 168-175 [PMID: 19446916 DOI: 10.1016/j.jhep.2009.02.032]</w:t>
      </w:r>
    </w:p>
    <w:p w14:paraId="3262704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111 </w:t>
      </w:r>
      <w:r w:rsidRPr="00A62E44">
        <w:rPr>
          <w:rFonts w:ascii="Book Antiqua" w:hAnsi="Book Antiqua" w:cs="Calibri"/>
          <w:b/>
          <w:bCs/>
          <w:noProof/>
          <w:sz w:val="24"/>
          <w:szCs w:val="24"/>
          <w:lang w:val="en-US"/>
        </w:rPr>
        <w:t>Di Naso FC</w:t>
      </w:r>
      <w:r w:rsidRPr="00A62E44">
        <w:rPr>
          <w:rFonts w:ascii="Book Antiqua" w:hAnsi="Book Antiqua" w:cs="Calibri"/>
          <w:noProof/>
          <w:sz w:val="24"/>
          <w:szCs w:val="24"/>
          <w:lang w:val="en-US"/>
        </w:rPr>
        <w:t xml:space="preserve">, Porto RR, Fillmann HS, Maggioni L, Padoin AV, Ramos RJ, Mottin CC, Bittencourt A, Marroni NA, de Bittencourt PI Jr. Obesity depresses the anti-inflammatory HSP70 pathway, contributing to NAFLD progression. </w:t>
      </w:r>
      <w:r w:rsidRPr="00A62E44">
        <w:rPr>
          <w:rFonts w:ascii="Book Antiqua" w:hAnsi="Book Antiqua" w:cs="Calibri"/>
          <w:i/>
          <w:iCs/>
          <w:noProof/>
          <w:sz w:val="24"/>
          <w:szCs w:val="24"/>
          <w:lang w:val="en-US"/>
        </w:rPr>
        <w:t>Obesity (Silver Spring)</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23</w:t>
      </w:r>
      <w:r w:rsidRPr="00A62E44">
        <w:rPr>
          <w:rFonts w:ascii="Book Antiqua" w:hAnsi="Book Antiqua" w:cs="Calibri"/>
          <w:noProof/>
          <w:sz w:val="24"/>
          <w:szCs w:val="24"/>
          <w:lang w:val="en-US"/>
        </w:rPr>
        <w:t>: 120-129 [PMID: 25292174 DOI: 10.1002/oby.20919]</w:t>
      </w:r>
    </w:p>
    <w:p w14:paraId="0579C09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112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Hashem AM, Leung R, Romero-Gomez M, Berg T, Dore GJ, Chan HL, Irving WL, Sheridan D, Abate ML, Adams LA, Mangia A, Weltman M, Bugianesi E, Spengler U, Shaker O, Fischer J, Mollison L, Cheng W, Powell E, Nattermann J, Riordan S, McLeod D, Armstrong NJ, Douglas MW, Liddle C, Booth DR, George J, Ahlenstiel G; International Hepatitis C Genetics Consortium (IHCGC). Interferon-λ rs12979860 genotype and liver fibrosis in viral and non-viral chronic liver disease.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6</w:t>
      </w:r>
      <w:r w:rsidRPr="00A62E44">
        <w:rPr>
          <w:rFonts w:ascii="Book Antiqua" w:hAnsi="Book Antiqua" w:cs="Calibri"/>
          <w:noProof/>
          <w:sz w:val="24"/>
          <w:szCs w:val="24"/>
          <w:lang w:val="en-US"/>
        </w:rPr>
        <w:t>: 6422 [PMID: 25740255 DOI: 10.1038/ncomms7422]</w:t>
      </w:r>
    </w:p>
    <w:p w14:paraId="2ADF0DB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113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Ahlenstiel G, George J. Interferon Lambda and Liver Fibrosis. </w:t>
      </w:r>
      <w:r w:rsidRPr="00A62E44">
        <w:rPr>
          <w:rFonts w:ascii="Book Antiqua" w:hAnsi="Book Antiqua" w:cs="Calibri"/>
          <w:i/>
          <w:iCs/>
          <w:noProof/>
          <w:sz w:val="24"/>
          <w:szCs w:val="24"/>
          <w:lang w:val="en-US"/>
        </w:rPr>
        <w:t>J Interferon Cytokine Res</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39</w:t>
      </w:r>
      <w:r w:rsidRPr="00A62E44">
        <w:rPr>
          <w:rFonts w:ascii="Book Antiqua" w:hAnsi="Book Antiqua" w:cs="Calibri"/>
          <w:noProof/>
          <w:sz w:val="24"/>
          <w:szCs w:val="24"/>
          <w:lang w:val="en-US"/>
        </w:rPr>
        <w:t>: 627-635 [PMID: 31013168 DOI: 10.1089/jir.2018.0175]</w:t>
      </w:r>
    </w:p>
    <w:p w14:paraId="4A1D242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114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Hashem AM, Romero-Gomez M, Berg T, Dore GJ, Mangia A, Chan HLY, Irving WL, Sheridan D, Abate ML, Adams LA, Weltman M, Bugianesi E, Spengler U, Shaker O, Fischer J, Mollison L, Cheng W, Nattermann J, Riordan S, Miele L, Kelaeng KS, Ampuero J, Ahlenstiel G, McLeod D, Powell E, Liddle C, Douglas MW, Booth DR, George J; International Liver Disease Genetics Consortium (ILDGC). FibroGENE: A gene-based model for staging liver fibrosis.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64</w:t>
      </w:r>
      <w:r w:rsidRPr="00A62E44">
        <w:rPr>
          <w:rFonts w:ascii="Book Antiqua" w:hAnsi="Book Antiqua" w:cs="Calibri"/>
          <w:noProof/>
          <w:sz w:val="24"/>
          <w:szCs w:val="24"/>
          <w:lang w:val="en-US"/>
        </w:rPr>
        <w:t>: 390-398 [PMID: 26592354 DOI: 10.1016/j.jhep.2015.11.008]</w:t>
      </w:r>
    </w:p>
    <w:p w14:paraId="5B00D8B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115 </w:t>
      </w:r>
      <w:r w:rsidRPr="00A62E44">
        <w:rPr>
          <w:rFonts w:ascii="Book Antiqua" w:hAnsi="Book Antiqua" w:cs="Calibri"/>
          <w:b/>
          <w:bCs/>
          <w:noProof/>
          <w:sz w:val="24"/>
          <w:szCs w:val="24"/>
          <w:lang w:val="en-US"/>
        </w:rPr>
        <w:t>O'Connor KS</w:t>
      </w:r>
      <w:r w:rsidRPr="00A62E44">
        <w:rPr>
          <w:rFonts w:ascii="Book Antiqua" w:hAnsi="Book Antiqua" w:cs="Calibri"/>
          <w:noProof/>
          <w:sz w:val="24"/>
          <w:szCs w:val="24"/>
          <w:lang w:val="en-US"/>
        </w:rPr>
        <w:t xml:space="preserve">, Read SA, Wang M, Schibeci S, Eslam M, Ong A, Weltman MD, Douglas MW, Mazzola A, Craxì A, Petta S, Stewart GJ, Liddle C, George J, Ahlenstiel G, Booth DR. IFNL3/4 genotype is associated with altered immune cell populations in peripheral blood in chronic hepatitis C infection. </w:t>
      </w:r>
      <w:r w:rsidRPr="00A62E44">
        <w:rPr>
          <w:rFonts w:ascii="Book Antiqua" w:hAnsi="Book Antiqua" w:cs="Calibri"/>
          <w:i/>
          <w:iCs/>
          <w:noProof/>
          <w:sz w:val="24"/>
          <w:szCs w:val="24"/>
          <w:lang w:val="en-US"/>
        </w:rPr>
        <w:t>Genes Immun</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17</w:t>
      </w:r>
      <w:r w:rsidRPr="00A62E44">
        <w:rPr>
          <w:rFonts w:ascii="Book Antiqua" w:hAnsi="Book Antiqua" w:cs="Calibri"/>
          <w:noProof/>
          <w:sz w:val="24"/>
          <w:szCs w:val="24"/>
          <w:lang w:val="en-US"/>
        </w:rPr>
        <w:t>: 328-334 [PMID: 27307212 DOI: 10.1038/gene.2016.27]</w:t>
      </w:r>
    </w:p>
    <w:p w14:paraId="4A87AC1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116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George J. Genome-Wide Association Studies and Hepatitis C: Harvesting the Benefits of the Genomic Revolution. </w:t>
      </w:r>
      <w:r w:rsidRPr="00A62E44">
        <w:rPr>
          <w:rFonts w:ascii="Book Antiqua" w:hAnsi="Book Antiqua" w:cs="Calibri"/>
          <w:i/>
          <w:iCs/>
          <w:noProof/>
          <w:sz w:val="24"/>
          <w:szCs w:val="24"/>
          <w:lang w:val="en-US"/>
        </w:rPr>
        <w:t>Semin Liver Dis</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35</w:t>
      </w:r>
      <w:r w:rsidRPr="00A62E44">
        <w:rPr>
          <w:rFonts w:ascii="Book Antiqua" w:hAnsi="Book Antiqua" w:cs="Calibri"/>
          <w:noProof/>
          <w:sz w:val="24"/>
          <w:szCs w:val="24"/>
          <w:lang w:val="en-US"/>
        </w:rPr>
        <w:t>: 402-420 [PMID: 26676815 DOI: 10.1055/s-0035-1567830]</w:t>
      </w:r>
    </w:p>
    <w:p w14:paraId="51E0E71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117 </w:t>
      </w:r>
      <w:r w:rsidRPr="00A62E44">
        <w:rPr>
          <w:rFonts w:ascii="Book Antiqua" w:hAnsi="Book Antiqua" w:cs="Calibri"/>
          <w:b/>
          <w:bCs/>
          <w:noProof/>
          <w:sz w:val="24"/>
          <w:szCs w:val="24"/>
          <w:lang w:val="en-US"/>
        </w:rPr>
        <w:t>Dultz G</w:t>
      </w:r>
      <w:r w:rsidRPr="00A62E44">
        <w:rPr>
          <w:rFonts w:ascii="Book Antiqua" w:hAnsi="Book Antiqua" w:cs="Calibri"/>
          <w:noProof/>
          <w:sz w:val="24"/>
          <w:szCs w:val="24"/>
          <w:lang w:val="en-US"/>
        </w:rPr>
        <w:t xml:space="preserve">, Gerber L, Zeuzem S, Sarrazin C, Waidmann O. The macrophage activation marker CD163 is associated with IL28B genotype and hepatic inflammation in chronic hepatitis C virus infected patients. </w:t>
      </w:r>
      <w:r w:rsidRPr="00A62E44">
        <w:rPr>
          <w:rFonts w:ascii="Book Antiqua" w:hAnsi="Book Antiqua" w:cs="Calibri"/>
          <w:i/>
          <w:iCs/>
          <w:noProof/>
          <w:sz w:val="24"/>
          <w:szCs w:val="24"/>
          <w:lang w:val="en-US"/>
        </w:rPr>
        <w:t>J Viral Hepat</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23</w:t>
      </w:r>
      <w:r w:rsidRPr="00A62E44">
        <w:rPr>
          <w:rFonts w:ascii="Book Antiqua" w:hAnsi="Book Antiqua" w:cs="Calibri"/>
          <w:noProof/>
          <w:sz w:val="24"/>
          <w:szCs w:val="24"/>
          <w:lang w:val="en-US"/>
        </w:rPr>
        <w:t>: 267-273 [PMID: 26554542 DOI: 10.1111/jvh.12488]</w:t>
      </w:r>
    </w:p>
    <w:p w14:paraId="3C0EFC5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118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McLeod D, Kelaeng KS, Mangia A, Berg T, Thabet K, Irving WL, Dore GJ, Sheridan D, Grønbæk H, Abate ML, Hartmann R, Bugianesi E, Spengler U, Rojas A, Booth DR, Weltman M, Mollison L, Cheng W, Riordan S, Mahajan H, Fischer J, Nattermann J, Douglas MW, Liddle C, Powell E, Romero-Gomez M, George J; International Liver Disease Genetics Consortium (ILDGC). IFN-λ3, not IFN-λ4, likely mediates IFNL3-IFNL4 haplotype-dependent hepatic inflammation and fibrosis. </w:t>
      </w:r>
      <w:r w:rsidRPr="00A62E44">
        <w:rPr>
          <w:rFonts w:ascii="Book Antiqua" w:hAnsi="Book Antiqua" w:cs="Calibri"/>
          <w:i/>
          <w:iCs/>
          <w:noProof/>
          <w:sz w:val="24"/>
          <w:szCs w:val="24"/>
          <w:lang w:val="en-US"/>
        </w:rPr>
        <w:t>Nat Genet</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49</w:t>
      </w:r>
      <w:r w:rsidRPr="00A62E44">
        <w:rPr>
          <w:rFonts w:ascii="Book Antiqua" w:hAnsi="Book Antiqua" w:cs="Calibri"/>
          <w:noProof/>
          <w:sz w:val="24"/>
          <w:szCs w:val="24"/>
          <w:lang w:val="en-US"/>
        </w:rPr>
        <w:t>: 795-800 [PMID: 28394349 DOI: 10.1038/ng.3836]</w:t>
      </w:r>
    </w:p>
    <w:p w14:paraId="25F3169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119 </w:t>
      </w:r>
      <w:r w:rsidRPr="00A62E44">
        <w:rPr>
          <w:rFonts w:ascii="Book Antiqua" w:hAnsi="Book Antiqua" w:cs="Calibri"/>
          <w:b/>
          <w:bCs/>
          <w:noProof/>
          <w:sz w:val="24"/>
          <w:szCs w:val="24"/>
          <w:lang w:val="en-US"/>
        </w:rPr>
        <w:t>Honda M</w:t>
      </w:r>
      <w:r w:rsidRPr="00A62E44">
        <w:rPr>
          <w:rFonts w:ascii="Book Antiqua" w:hAnsi="Book Antiqua" w:cs="Calibri"/>
          <w:noProof/>
          <w:sz w:val="24"/>
          <w:szCs w:val="24"/>
          <w:lang w:val="en-US"/>
        </w:rPr>
        <w:t xml:space="preserve">, Shirasaki T, Shimakami T, Sakai A, Horii R, Arai K, Yamashita T, Sakai Y, Yamashita T, Okada H, Murai K, Nakamura M, Mizukoshi E, Kaneko S. Hepatic interferon-stimulated genes are differentially regulated in the liver of chronic hepatitis C patients with different interleukin-28B genotypes.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828-838 [PMID: 24311440 DOI: 10.1002/hep.26788]</w:t>
      </w:r>
    </w:p>
    <w:p w14:paraId="79B6137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120 </w:t>
      </w:r>
      <w:r w:rsidRPr="00A62E44">
        <w:rPr>
          <w:rFonts w:ascii="Book Antiqua" w:hAnsi="Book Antiqua" w:cs="Calibri"/>
          <w:b/>
          <w:bCs/>
          <w:noProof/>
          <w:sz w:val="24"/>
          <w:szCs w:val="24"/>
          <w:lang w:val="en-US"/>
        </w:rPr>
        <w:t>Read SA</w:t>
      </w:r>
      <w:r w:rsidRPr="00A62E44">
        <w:rPr>
          <w:rFonts w:ascii="Book Antiqua" w:hAnsi="Book Antiqua" w:cs="Calibri"/>
          <w:noProof/>
          <w:sz w:val="24"/>
          <w:szCs w:val="24"/>
          <w:lang w:val="en-US"/>
        </w:rPr>
        <w:t xml:space="preserve">, Wijaya R, Ramezani-Moghadam M, Tay E, Schibeci S, Liddle C, Lam VWT, Yuen L, Douglas MW, Booth D, George J, Ahlenstiel G. Macrophage Coordination of the Interferon Lambda Immune Response. </w:t>
      </w:r>
      <w:r w:rsidRPr="00A62E44">
        <w:rPr>
          <w:rFonts w:ascii="Book Antiqua" w:hAnsi="Book Antiqua" w:cs="Calibri"/>
          <w:i/>
          <w:iCs/>
          <w:noProof/>
          <w:sz w:val="24"/>
          <w:szCs w:val="24"/>
          <w:lang w:val="en-US"/>
        </w:rPr>
        <w:t>Front Immunol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2674 [PMID: 31798594 DOI: 10.3389/fimmu.2019.02674]</w:t>
      </w:r>
    </w:p>
    <w:p w14:paraId="5915A50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121 </w:t>
      </w:r>
      <w:r w:rsidRPr="00A62E44">
        <w:rPr>
          <w:rFonts w:ascii="Book Antiqua" w:hAnsi="Book Antiqua" w:cs="Calibri"/>
          <w:b/>
          <w:bCs/>
          <w:noProof/>
          <w:sz w:val="24"/>
          <w:szCs w:val="24"/>
          <w:lang w:val="en-US"/>
        </w:rPr>
        <w:t>Buch S</w:t>
      </w:r>
      <w:r w:rsidRPr="00A62E44">
        <w:rPr>
          <w:rFonts w:ascii="Book Antiqua" w:hAnsi="Book Antiqua" w:cs="Calibri"/>
          <w:noProof/>
          <w:sz w:val="24"/>
          <w:szCs w:val="24"/>
          <w:lang w:val="en-US"/>
        </w:rPr>
        <w:t xml:space="preserve">, Stickel F, Trépo E, Way M, Herrmann A, Nischalke HD, Brosch M, Rosendahl J, Berg T, Ridinger M, Rietschel M, McQuillin A, Frank J, Kiefer F, Schreiber S, Lieb W, Soyka M, Semmo N, Aigner E, Datz C, Schmelz R, Brückner S, </w:t>
      </w:r>
      <w:r w:rsidRPr="00A62E44">
        <w:rPr>
          <w:rFonts w:ascii="Book Antiqua" w:hAnsi="Book Antiqua" w:cs="Calibri"/>
          <w:noProof/>
          <w:sz w:val="24"/>
          <w:szCs w:val="24"/>
          <w:lang w:val="en-US"/>
        </w:rPr>
        <w:lastRenderedPageBreak/>
        <w:t xml:space="preserve">Zeissig S, Stephan AM, Wodarz N, Devière J, Clumeck N, Sarrazin C, Lammert F, Gustot T, Deltenre P, Völzke H, Lerch MM, Mayerle J, Eyer F, Schafmayer C, Cichon S, Nöthen MM, Nothnagel M, Ellinghaus D, Huse K, Franke A, Zopf S, Hellerbrand C, Moreno C, Franchimont D, Morgan MY, Hampe J. A genome-wide association study confirms PNPLA3 and identifies TM6SF2 and MBOAT7 as risk loci for alcohol-related cirrhosis. </w:t>
      </w:r>
      <w:r w:rsidRPr="00A62E44">
        <w:rPr>
          <w:rFonts w:ascii="Book Antiqua" w:hAnsi="Book Antiqua" w:cs="Calibri"/>
          <w:i/>
          <w:iCs/>
          <w:noProof/>
          <w:sz w:val="24"/>
          <w:szCs w:val="24"/>
          <w:lang w:val="en-US"/>
        </w:rPr>
        <w:t>Nat Genet</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47</w:t>
      </w:r>
      <w:r w:rsidRPr="00A62E44">
        <w:rPr>
          <w:rFonts w:ascii="Book Antiqua" w:hAnsi="Book Antiqua" w:cs="Calibri"/>
          <w:noProof/>
          <w:sz w:val="24"/>
          <w:szCs w:val="24"/>
          <w:lang w:val="en-US"/>
        </w:rPr>
        <w:t>: 1443-1448 [PMID: 26482880 DOI: 10.1038/ng.3417]</w:t>
      </w:r>
    </w:p>
    <w:p w14:paraId="2E69E86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122 </w:t>
      </w:r>
      <w:r w:rsidRPr="00A62E44">
        <w:rPr>
          <w:rFonts w:ascii="Book Antiqua" w:hAnsi="Book Antiqua" w:cs="Calibri"/>
          <w:b/>
          <w:bCs/>
          <w:noProof/>
          <w:sz w:val="24"/>
          <w:szCs w:val="24"/>
          <w:lang w:val="en-US"/>
        </w:rPr>
        <w:t>Mancina RM</w:t>
      </w:r>
      <w:r w:rsidRPr="00A62E44">
        <w:rPr>
          <w:rFonts w:ascii="Book Antiqua" w:hAnsi="Book Antiqua" w:cs="Calibri"/>
          <w:noProof/>
          <w:sz w:val="24"/>
          <w:szCs w:val="24"/>
          <w:lang w:val="en-US"/>
        </w:rPr>
        <w:t xml:space="preserve">, Dongiovanni P, Petta S, Pingitore P, Meroni M, Rametta R, Borén J, Montalcini T, Pujia A, Wiklund O, Hindy G, Spagnuolo R, Motta BM, Pipitone RM, Craxì A, Fargion S, Nobili V, Käkelä P, Kärjä V, Männistö V, Pihlajamäki J, Reilly DF, Castro-Perez J, Kozlitina J, Valenti L, Romeo S. The MBOAT7-TMC4 Variant rs641738 Increases Risk of Nonalcoholic Fatty Liver Disease in Individuals of European Descent.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150</w:t>
      </w:r>
      <w:r w:rsidRPr="00A62E44">
        <w:rPr>
          <w:rFonts w:ascii="Book Antiqua" w:hAnsi="Book Antiqua" w:cs="Calibri"/>
          <w:noProof/>
          <w:sz w:val="24"/>
          <w:szCs w:val="24"/>
          <w:lang w:val="en-US"/>
        </w:rPr>
        <w:t>: 1219-1230.e6 [PMID: 26850495 DOI: 10.1053/j.gastro.2016.01.032]</w:t>
      </w:r>
    </w:p>
    <w:p w14:paraId="3006450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123 </w:t>
      </w:r>
      <w:r w:rsidRPr="00A62E44">
        <w:rPr>
          <w:rFonts w:ascii="Book Antiqua" w:hAnsi="Book Antiqua" w:cs="Calibri"/>
          <w:b/>
          <w:bCs/>
          <w:noProof/>
          <w:sz w:val="24"/>
          <w:szCs w:val="24"/>
          <w:lang w:val="en-US"/>
        </w:rPr>
        <w:t>Thabet K</w:t>
      </w:r>
      <w:r w:rsidRPr="00A62E44">
        <w:rPr>
          <w:rFonts w:ascii="Book Antiqua" w:hAnsi="Book Antiqua" w:cs="Calibri"/>
          <w:noProof/>
          <w:sz w:val="24"/>
          <w:szCs w:val="24"/>
          <w:lang w:val="en-US"/>
        </w:rPr>
        <w:t xml:space="preserve">, Asimakopoulos A, Shojaei M, Romero-Gomez M, Mangia A, Irving WL, Berg T, Dore GJ, Grønbæk H, Sheridan D, Abate ML, Bugianesi E, Weltman M, Mollison L, Cheng W, Riordan S, Fischer J, Spengler U, Nattermann J, Wahid A, Rojas A, White R, Douglas MW, McLeod D, Powell E, Liddle C, van der Poorten D, George J, Eslam M; International Liver Disease Genetics Consortium. MBOAT7 rs641738 increases risk of liver inflammation and transition to fibrosis in chronic hepatitis C.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12757 [PMID: 27630043 DOI: 10.1038/ncomms12757]</w:t>
      </w:r>
    </w:p>
    <w:p w14:paraId="7B924C64"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124 </w:t>
      </w:r>
      <w:r w:rsidRPr="00A62E44">
        <w:rPr>
          <w:rFonts w:ascii="Book Antiqua" w:hAnsi="Book Antiqua" w:cs="Calibri"/>
          <w:b/>
          <w:bCs/>
          <w:noProof/>
          <w:sz w:val="24"/>
          <w:szCs w:val="24"/>
          <w:lang w:val="en-US"/>
        </w:rPr>
        <w:t>Thabet K</w:t>
      </w:r>
      <w:r w:rsidRPr="00A62E44">
        <w:rPr>
          <w:rFonts w:ascii="Book Antiqua" w:hAnsi="Book Antiqua" w:cs="Calibri"/>
          <w:noProof/>
          <w:sz w:val="24"/>
          <w:szCs w:val="24"/>
          <w:lang w:val="en-US"/>
        </w:rPr>
        <w:t xml:space="preserve">, Chan HLY, Petta S, Mangia A, Berg T, Boonstra A, Brouwer WP, Abate ML, Wong VW, Nazmy M, Fischer J, Liddle C, George J, Eslam M. The membrane-bound O-acyltransferase domain-containing 7 variant rs641738 increases inflammation and fibrosis in chronic hepatitis B.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65</w:t>
      </w:r>
      <w:r w:rsidRPr="00A62E44">
        <w:rPr>
          <w:rFonts w:ascii="Book Antiqua" w:hAnsi="Book Antiqua" w:cs="Calibri"/>
          <w:noProof/>
          <w:sz w:val="24"/>
          <w:szCs w:val="24"/>
          <w:lang w:val="en-US"/>
        </w:rPr>
        <w:t>: 1840-1850 [PMID: 28109005 DOI: 10.1002/hep.29064]</w:t>
      </w:r>
    </w:p>
    <w:p w14:paraId="3689A365" w14:textId="6FBDF403"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125 </w:t>
      </w:r>
      <w:r w:rsidRPr="00A62E44">
        <w:rPr>
          <w:rFonts w:ascii="Book Antiqua" w:hAnsi="Book Antiqua" w:cs="Calibri"/>
          <w:b/>
          <w:bCs/>
          <w:noProof/>
          <w:sz w:val="24"/>
          <w:szCs w:val="24"/>
          <w:lang w:val="en-US"/>
        </w:rPr>
        <w:t>Helsley RN</w:t>
      </w:r>
      <w:r w:rsidRPr="00A62E44">
        <w:rPr>
          <w:rFonts w:ascii="Book Antiqua" w:hAnsi="Book Antiqua" w:cs="Calibri"/>
          <w:noProof/>
          <w:sz w:val="24"/>
          <w:szCs w:val="24"/>
          <w:lang w:val="en-US"/>
        </w:rPr>
        <w:t xml:space="preserve">, Varadharajan V, Brown AL, Gromovsky AD, Schugar RC, Ramachandiran I, Fung K, Kabbany MN, Banerjee R, Neumann CK, Finney C, Pathak P, Orabi D, Osborn LJ, Massey W, Zhang R, Kadam A, Sansbury BE, Pan C, Sacks J, Lee RG, Crooke RM, Graham MJ, Lemieux ME, Gogonea V, Kirwan JP, </w:t>
      </w:r>
      <w:r w:rsidRPr="00A62E44">
        <w:rPr>
          <w:rFonts w:ascii="Book Antiqua" w:hAnsi="Book Antiqua" w:cs="Calibri"/>
          <w:noProof/>
          <w:sz w:val="24"/>
          <w:szCs w:val="24"/>
          <w:lang w:val="en-US"/>
        </w:rPr>
        <w:lastRenderedPageBreak/>
        <w:t xml:space="preserve">Allende DS, Civelek M, Fox PL, Rudel LL, Lusis AJ, Spite M, Brown JM. Obesity-linked suppression of membrane-bound </w:t>
      </w:r>
      <w:r w:rsidRPr="00A62E44">
        <w:rPr>
          <w:rFonts w:ascii="Book Antiqua" w:hAnsi="Book Antiqua" w:cs="Calibri"/>
          <w:i/>
          <w:iCs/>
          <w:noProof/>
          <w:sz w:val="24"/>
          <w:szCs w:val="24"/>
          <w:lang w:val="en-US"/>
        </w:rPr>
        <w:t>O</w:t>
      </w:r>
      <w:r w:rsidRPr="00A62E44">
        <w:rPr>
          <w:rFonts w:ascii="Book Antiqua" w:hAnsi="Book Antiqua" w:cs="Calibri"/>
          <w:noProof/>
          <w:sz w:val="24"/>
          <w:szCs w:val="24"/>
          <w:lang w:val="en-US"/>
        </w:rPr>
        <w:t xml:space="preserve">-acyltransferase 7 (MBOAT7) drives non-alcoholic fatty liver disease. </w:t>
      </w:r>
      <w:r w:rsidRPr="00A62E44">
        <w:rPr>
          <w:rFonts w:ascii="Book Antiqua" w:hAnsi="Book Antiqua" w:cs="Calibri"/>
          <w:i/>
          <w:iCs/>
          <w:noProof/>
          <w:sz w:val="24"/>
          <w:szCs w:val="24"/>
          <w:lang w:val="en-US"/>
        </w:rPr>
        <w:t>Elife</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8</w:t>
      </w:r>
      <w:r w:rsidRPr="00A62E44">
        <w:rPr>
          <w:rFonts w:ascii="Book Antiqua" w:hAnsi="Book Antiqua" w:cs="Calibri"/>
          <w:noProof/>
          <w:sz w:val="24"/>
          <w:szCs w:val="24"/>
          <w:lang w:val="en-US"/>
        </w:rPr>
        <w:t xml:space="preserve"> [PMID: 31621579 DOI: </w:t>
      </w:r>
      <w:r w:rsidR="00EC6AB3" w:rsidRPr="00EC6AB3">
        <w:rPr>
          <w:rFonts w:ascii="Book Antiqua" w:hAnsi="Book Antiqua" w:cs="Calibri"/>
          <w:noProof/>
          <w:sz w:val="24"/>
          <w:szCs w:val="24"/>
          <w:lang w:val="en-US"/>
        </w:rPr>
        <w:t>10.7554/eLife.49882</w:t>
      </w:r>
      <w:r w:rsidRPr="00A62E44">
        <w:rPr>
          <w:rFonts w:ascii="Book Antiqua" w:hAnsi="Book Antiqua" w:cs="Calibri"/>
          <w:noProof/>
          <w:sz w:val="24"/>
          <w:szCs w:val="24"/>
          <w:lang w:val="en-US"/>
        </w:rPr>
        <w:t>]</w:t>
      </w:r>
    </w:p>
    <w:p w14:paraId="594E385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126 </w:t>
      </w:r>
      <w:r w:rsidRPr="00A62E44">
        <w:rPr>
          <w:rFonts w:ascii="Book Antiqua" w:hAnsi="Book Antiqua" w:cs="Calibri"/>
          <w:b/>
          <w:bCs/>
          <w:noProof/>
          <w:sz w:val="24"/>
          <w:szCs w:val="24"/>
          <w:lang w:val="en-US"/>
        </w:rPr>
        <w:t>Patin E</w:t>
      </w:r>
      <w:r w:rsidRPr="00A62E44">
        <w:rPr>
          <w:rFonts w:ascii="Book Antiqua" w:hAnsi="Book Antiqua" w:cs="Calibri"/>
          <w:noProof/>
          <w:sz w:val="24"/>
          <w:szCs w:val="24"/>
          <w:lang w:val="en-US"/>
        </w:rPr>
        <w:t xml:space="preserve">, Kutalik Z, Guergnon J, Bibert S, Nalpas B, Jouanguy E, Munteanu M, Bousquet L, Argiro L, Halfon P, Boland A, Müllhaupt B, Semela D, Dufour JF, Heim MH, Moradpour D, Cerny A, Malinverni R, Hirsch H, Martinetti G, Suppiah V, Stewart G, Booth DR, George J, Casanova JL, Bréchot C, Rice CM, Talal AH, Jacobson IM, Bourlière M, Theodorou I, Poynard T, Negro F, Pol S, Bochud PY, Abel L; Swiss Hepatitis C Cohort Study Group, International Hepatitis C Genetics Consortium; French ANRS HC EP 26 Genoscan Study Group. Genome-wide association study identifies variants associated with progression of liver fibrosis from HCV infection.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2012; </w:t>
      </w:r>
      <w:r w:rsidRPr="00A62E44">
        <w:rPr>
          <w:rFonts w:ascii="Book Antiqua" w:hAnsi="Book Antiqua" w:cs="Calibri"/>
          <w:b/>
          <w:bCs/>
          <w:noProof/>
          <w:sz w:val="24"/>
          <w:szCs w:val="24"/>
          <w:lang w:val="en-US"/>
        </w:rPr>
        <w:t>143</w:t>
      </w:r>
      <w:r w:rsidRPr="00A62E44">
        <w:rPr>
          <w:rFonts w:ascii="Book Antiqua" w:hAnsi="Book Antiqua" w:cs="Calibri"/>
          <w:noProof/>
          <w:sz w:val="24"/>
          <w:szCs w:val="24"/>
          <w:lang w:val="en-US"/>
        </w:rPr>
        <w:t>: 1244-1252.e12 [PMID: 22841784 DOI: 10.1053/j.gastro.2012.07.097]</w:t>
      </w:r>
    </w:p>
    <w:p w14:paraId="28D3B1CE"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127 </w:t>
      </w:r>
      <w:r w:rsidRPr="00A62E44">
        <w:rPr>
          <w:rFonts w:ascii="Book Antiqua" w:hAnsi="Book Antiqua" w:cs="Calibri"/>
          <w:b/>
          <w:bCs/>
          <w:noProof/>
          <w:sz w:val="24"/>
          <w:szCs w:val="24"/>
          <w:lang w:val="en-US"/>
        </w:rPr>
        <w:t>Petta S</w:t>
      </w:r>
      <w:r w:rsidRPr="00A62E44">
        <w:rPr>
          <w:rFonts w:ascii="Book Antiqua" w:hAnsi="Book Antiqua" w:cs="Calibri"/>
          <w:noProof/>
          <w:sz w:val="24"/>
          <w:szCs w:val="24"/>
          <w:lang w:val="en-US"/>
        </w:rPr>
        <w:t xml:space="preserve">, Valenti L, Marra F, Grimaudo S, Tripodo C, Bugianesi E, Cammà C, Cappon A, Di Marco V, Di Maira G, Dongiovanni P, Rametta R, Gulino A, Mozzi E, Orlando E, Maggioni M, Pipitone RM, Fargion S, Craxì A. MERTK rs4374383 polymorphism affects the severity of fibrosis in non-alcoholic fatty liver disease.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64</w:t>
      </w:r>
      <w:r w:rsidRPr="00A62E44">
        <w:rPr>
          <w:rFonts w:ascii="Book Antiqua" w:hAnsi="Book Antiqua" w:cs="Calibri"/>
          <w:noProof/>
          <w:sz w:val="24"/>
          <w:szCs w:val="24"/>
          <w:lang w:val="en-US"/>
        </w:rPr>
        <w:t>: 682-690 [PMID: 26596542 DOI: 10.1016/j.jhep.2015.10.016]</w:t>
      </w:r>
    </w:p>
    <w:p w14:paraId="5C58E3A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128 </w:t>
      </w:r>
      <w:r w:rsidRPr="00A62E44">
        <w:rPr>
          <w:rFonts w:ascii="Book Antiqua" w:hAnsi="Book Antiqua" w:cs="Calibri"/>
          <w:b/>
          <w:bCs/>
          <w:noProof/>
          <w:sz w:val="24"/>
          <w:szCs w:val="24"/>
          <w:lang w:val="en-US"/>
        </w:rPr>
        <w:t>Cai B</w:t>
      </w:r>
      <w:r w:rsidRPr="00A62E44">
        <w:rPr>
          <w:rFonts w:ascii="Book Antiqua" w:hAnsi="Book Antiqua" w:cs="Calibri"/>
          <w:noProof/>
          <w:sz w:val="24"/>
          <w:szCs w:val="24"/>
          <w:lang w:val="en-US"/>
        </w:rPr>
        <w:t xml:space="preserve">, Dongiovanni P, Corey KE, Wang X, Shmarakov IO, Zheng Z, Kasikara C, Davra V, Meroni M, Chung RT, Rothlin CV, Schwabe RF, Blaner WS, Birge RB, Valenti L, Tabas I. Macrophage MerTK Promotes Liver Fibrosis in Nonalcoholic Steatohepatitis.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2020; </w:t>
      </w:r>
      <w:r w:rsidRPr="00A62E44">
        <w:rPr>
          <w:rFonts w:ascii="Book Antiqua" w:hAnsi="Book Antiqua" w:cs="Calibri"/>
          <w:b/>
          <w:bCs/>
          <w:noProof/>
          <w:sz w:val="24"/>
          <w:szCs w:val="24"/>
          <w:lang w:val="en-US"/>
        </w:rPr>
        <w:t>31</w:t>
      </w:r>
      <w:r w:rsidRPr="00A62E44">
        <w:rPr>
          <w:rFonts w:ascii="Book Antiqua" w:hAnsi="Book Antiqua" w:cs="Calibri"/>
          <w:noProof/>
          <w:sz w:val="24"/>
          <w:szCs w:val="24"/>
          <w:lang w:val="en-US"/>
        </w:rPr>
        <w:t>: 406-421.e7 [PMID: 31839486 DOI: 10.1016/j.cmet.2019.11.013]</w:t>
      </w:r>
    </w:p>
    <w:p w14:paraId="59228A3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129 </w:t>
      </w:r>
      <w:r w:rsidRPr="00A62E44">
        <w:rPr>
          <w:rFonts w:ascii="Book Antiqua" w:hAnsi="Book Antiqua" w:cs="Calibri"/>
          <w:b/>
          <w:bCs/>
          <w:noProof/>
          <w:sz w:val="24"/>
          <w:szCs w:val="24"/>
          <w:lang w:val="en-US"/>
        </w:rPr>
        <w:t>Yang Y</w:t>
      </w:r>
      <w:r w:rsidRPr="00A62E44">
        <w:rPr>
          <w:rFonts w:ascii="Book Antiqua" w:hAnsi="Book Antiqua" w:cs="Calibri"/>
          <w:noProof/>
          <w:sz w:val="24"/>
          <w:szCs w:val="24"/>
          <w:lang w:val="en-US"/>
        </w:rPr>
        <w:t xml:space="preserve">, Wu XQ, Li WX, Huang HM, Li HD, Pan XY, Li XF, Huang C, Meng XM, Zhang L, Lv XW, Wang H, Li J. PSTPIP2 connects DNA methylation to macrophage polarization in CCL4-induced mouse model of hepatic fibrosis. </w:t>
      </w:r>
      <w:r w:rsidRPr="00A62E44">
        <w:rPr>
          <w:rFonts w:ascii="Book Antiqua" w:hAnsi="Book Antiqua" w:cs="Calibri"/>
          <w:i/>
          <w:iCs/>
          <w:noProof/>
          <w:sz w:val="24"/>
          <w:szCs w:val="24"/>
          <w:lang w:val="en-US"/>
        </w:rPr>
        <w:t>Oncogene</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37</w:t>
      </w:r>
      <w:r w:rsidRPr="00A62E44">
        <w:rPr>
          <w:rFonts w:ascii="Book Antiqua" w:hAnsi="Book Antiqua" w:cs="Calibri"/>
          <w:noProof/>
          <w:sz w:val="24"/>
          <w:szCs w:val="24"/>
          <w:lang w:val="en-US"/>
        </w:rPr>
        <w:t>: 6119-6135 [PMID: 29993036 DOI: 10.1038/s41388-018-0383-0]</w:t>
      </w:r>
    </w:p>
    <w:p w14:paraId="1D1DF05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130 </w:t>
      </w:r>
      <w:r w:rsidRPr="00A62E44">
        <w:rPr>
          <w:rFonts w:ascii="Book Antiqua" w:hAnsi="Book Antiqua" w:cs="Calibri"/>
          <w:b/>
          <w:bCs/>
          <w:noProof/>
          <w:sz w:val="24"/>
          <w:szCs w:val="24"/>
          <w:lang w:val="en-US"/>
        </w:rPr>
        <w:t>Fan Z</w:t>
      </w:r>
      <w:r w:rsidRPr="00A62E44">
        <w:rPr>
          <w:rFonts w:ascii="Book Antiqua" w:hAnsi="Book Antiqua" w:cs="Calibri"/>
          <w:noProof/>
          <w:sz w:val="24"/>
          <w:szCs w:val="24"/>
          <w:lang w:val="en-US"/>
        </w:rPr>
        <w:t xml:space="preserve">, Li L, Li M, Zhang X, Hao C, Yu L, Zeng S, Xu H, Fang M, Shen A, Jenuwein T, Xu Y. The histone methyltransferase Suv39h2 contributes to nonalcoholic steatohepatitis in mice.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65</w:t>
      </w:r>
      <w:r w:rsidRPr="00A62E44">
        <w:rPr>
          <w:rFonts w:ascii="Book Antiqua" w:hAnsi="Book Antiqua" w:cs="Calibri"/>
          <w:noProof/>
          <w:sz w:val="24"/>
          <w:szCs w:val="24"/>
          <w:lang w:val="en-US"/>
        </w:rPr>
        <w:t>: 1904-1919 [PMID: 28244120 DOI: 10.1002/hep.29127]</w:t>
      </w:r>
    </w:p>
    <w:p w14:paraId="209A43ED" w14:textId="12414609"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131 </w:t>
      </w:r>
      <w:r w:rsidRPr="00A62E44">
        <w:rPr>
          <w:rFonts w:ascii="Book Antiqua" w:hAnsi="Book Antiqua" w:cs="Calibri"/>
          <w:b/>
          <w:bCs/>
          <w:noProof/>
          <w:sz w:val="24"/>
          <w:szCs w:val="24"/>
          <w:lang w:val="en-US"/>
        </w:rPr>
        <w:t>Liu XL</w:t>
      </w:r>
      <w:r w:rsidRPr="00A62E44">
        <w:rPr>
          <w:rFonts w:ascii="Book Antiqua" w:hAnsi="Book Antiqua" w:cs="Calibri"/>
          <w:noProof/>
          <w:sz w:val="24"/>
          <w:szCs w:val="24"/>
          <w:lang w:val="en-US"/>
        </w:rPr>
        <w:t xml:space="preserve">, Pan Q, Cao HX, Xin FZ, Zhao ZH, Yang RX, Zeng J, Zhou H, Fan JG. Lipotoxic Hepatocyte-Derived Exosomal miR-192-5p Activates Macrophages via Rictor/Akt/FoxO1 Signaling in NAFLD.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2019; [PMID: 31782176 DOI: 10.1002/hep.31050]</w:t>
      </w:r>
    </w:p>
    <w:p w14:paraId="592C9A6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132 </w:t>
      </w:r>
      <w:r w:rsidRPr="00A62E44">
        <w:rPr>
          <w:rFonts w:ascii="Book Antiqua" w:hAnsi="Book Antiqua" w:cs="Calibri"/>
          <w:b/>
          <w:bCs/>
          <w:noProof/>
          <w:sz w:val="24"/>
          <w:szCs w:val="24"/>
          <w:lang w:val="en-US"/>
        </w:rPr>
        <w:t>Rosso C</w:t>
      </w:r>
      <w:r w:rsidRPr="00A62E44">
        <w:rPr>
          <w:rFonts w:ascii="Book Antiqua" w:hAnsi="Book Antiqua" w:cs="Calibri"/>
          <w:noProof/>
          <w:sz w:val="24"/>
          <w:szCs w:val="24"/>
          <w:lang w:val="en-US"/>
        </w:rPr>
        <w:t xml:space="preserve">, Kazankov K, Younes R, Esmaili S, Marietti M, Sacco M, Carli F, Gaggini M, Salomone F, Møller HJ, Abate ML, Vilstrup H, Gastaldelli A, George J, Grønbæk H, Bugianesi E. Crosstalk between adipose tissue insulin resistance and liver macrophages in non-alcoholic fatty liver disease.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71</w:t>
      </w:r>
      <w:r w:rsidRPr="00A62E44">
        <w:rPr>
          <w:rFonts w:ascii="Book Antiqua" w:hAnsi="Book Antiqua" w:cs="Calibri"/>
          <w:noProof/>
          <w:sz w:val="24"/>
          <w:szCs w:val="24"/>
          <w:lang w:val="en-US"/>
        </w:rPr>
        <w:t>: 1012-1021 [PMID: 31301321 DOI: 10.1016/j.jhep.2019.06.031]</w:t>
      </w:r>
    </w:p>
    <w:p w14:paraId="1F2C9AA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133 </w:t>
      </w:r>
      <w:r w:rsidRPr="00A62E44">
        <w:rPr>
          <w:rFonts w:ascii="Book Antiqua" w:hAnsi="Book Antiqua" w:cs="Calibri"/>
          <w:b/>
          <w:bCs/>
          <w:noProof/>
          <w:sz w:val="24"/>
          <w:szCs w:val="24"/>
          <w:lang w:val="en-US"/>
        </w:rPr>
        <w:t>Stanton MC</w:t>
      </w:r>
      <w:r w:rsidRPr="00A62E44">
        <w:rPr>
          <w:rFonts w:ascii="Book Antiqua" w:hAnsi="Book Antiqua" w:cs="Calibri"/>
          <w:noProof/>
          <w:sz w:val="24"/>
          <w:szCs w:val="24"/>
          <w:lang w:val="en-US"/>
        </w:rPr>
        <w:t xml:space="preserve">, Chen SC, Jackson JV, Rojas-Triana A, Kinsley D, Cui L, Fine JS, Greenfeder S, Bober LA, Jenh CH. Inflammatory Signals shift from adipose to liver during high fat feeding and influence the development of steatohepatitis in mice. </w:t>
      </w:r>
      <w:r w:rsidRPr="00A62E44">
        <w:rPr>
          <w:rFonts w:ascii="Book Antiqua" w:hAnsi="Book Antiqua" w:cs="Calibri"/>
          <w:i/>
          <w:iCs/>
          <w:noProof/>
          <w:sz w:val="24"/>
          <w:szCs w:val="24"/>
          <w:lang w:val="en-US"/>
        </w:rPr>
        <w:t>J Inflamm (Lond)</w:t>
      </w:r>
      <w:r w:rsidRPr="00A62E44">
        <w:rPr>
          <w:rFonts w:ascii="Book Antiqua" w:hAnsi="Book Antiqua" w:cs="Calibri"/>
          <w:noProof/>
          <w:sz w:val="24"/>
          <w:szCs w:val="24"/>
          <w:lang w:val="en-US"/>
        </w:rPr>
        <w:t xml:space="preserve"> 2011; </w:t>
      </w:r>
      <w:r w:rsidRPr="00A62E44">
        <w:rPr>
          <w:rFonts w:ascii="Book Antiqua" w:hAnsi="Book Antiqua" w:cs="Calibri"/>
          <w:b/>
          <w:bCs/>
          <w:noProof/>
          <w:sz w:val="24"/>
          <w:szCs w:val="24"/>
          <w:lang w:val="en-US"/>
        </w:rPr>
        <w:t>8</w:t>
      </w:r>
      <w:r w:rsidRPr="00A62E44">
        <w:rPr>
          <w:rFonts w:ascii="Book Antiqua" w:hAnsi="Book Antiqua" w:cs="Calibri"/>
          <w:noProof/>
          <w:sz w:val="24"/>
          <w:szCs w:val="24"/>
          <w:lang w:val="en-US"/>
        </w:rPr>
        <w:t>: 8 [PMID: 21410952 DOI: 10.1186/1476-9255-8-8]</w:t>
      </w:r>
    </w:p>
    <w:p w14:paraId="0D35600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134 </w:t>
      </w:r>
      <w:r w:rsidRPr="00A62E44">
        <w:rPr>
          <w:rFonts w:ascii="Book Antiqua" w:hAnsi="Book Antiqua" w:cs="Calibri"/>
          <w:b/>
          <w:bCs/>
          <w:noProof/>
          <w:sz w:val="24"/>
          <w:szCs w:val="24"/>
          <w:lang w:val="en-US"/>
        </w:rPr>
        <w:t>Boutens L</w:t>
      </w:r>
      <w:r w:rsidRPr="00A62E44">
        <w:rPr>
          <w:rFonts w:ascii="Book Antiqua" w:hAnsi="Book Antiqua" w:cs="Calibri"/>
          <w:noProof/>
          <w:sz w:val="24"/>
          <w:szCs w:val="24"/>
          <w:lang w:val="en-US"/>
        </w:rPr>
        <w:t xml:space="preserve">, Stienstra R. Adipose tissue macrophages: going off track during obesity. </w:t>
      </w:r>
      <w:r w:rsidRPr="00A62E44">
        <w:rPr>
          <w:rFonts w:ascii="Book Antiqua" w:hAnsi="Book Antiqua" w:cs="Calibri"/>
          <w:i/>
          <w:iCs/>
          <w:noProof/>
          <w:sz w:val="24"/>
          <w:szCs w:val="24"/>
          <w:lang w:val="en-US"/>
        </w:rPr>
        <w:t>Diabetologia</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59</w:t>
      </w:r>
      <w:r w:rsidRPr="00A62E44">
        <w:rPr>
          <w:rFonts w:ascii="Book Antiqua" w:hAnsi="Book Antiqua" w:cs="Calibri"/>
          <w:noProof/>
          <w:sz w:val="24"/>
          <w:szCs w:val="24"/>
          <w:lang w:val="en-US"/>
        </w:rPr>
        <w:t>: 879-894 [PMID: 26940592 DOI: 10.1007/s00125-016-3904-9]</w:t>
      </w:r>
    </w:p>
    <w:p w14:paraId="53B15C8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135 </w:t>
      </w:r>
      <w:r w:rsidRPr="00A62E44">
        <w:rPr>
          <w:rFonts w:ascii="Book Antiqua" w:hAnsi="Book Antiqua" w:cs="Calibri"/>
          <w:b/>
          <w:bCs/>
          <w:noProof/>
          <w:sz w:val="24"/>
          <w:szCs w:val="24"/>
          <w:lang w:val="en-US"/>
        </w:rPr>
        <w:t>du Plessis J</w:t>
      </w:r>
      <w:r w:rsidRPr="00A62E44">
        <w:rPr>
          <w:rFonts w:ascii="Book Antiqua" w:hAnsi="Book Antiqua" w:cs="Calibri"/>
          <w:noProof/>
          <w:sz w:val="24"/>
          <w:szCs w:val="24"/>
          <w:lang w:val="en-US"/>
        </w:rPr>
        <w:t xml:space="preserve">, van Pelt J, Korf H, Mathieu C, van der Schueren B, Lannoo M, Oyen T, Topal B, Fetter G, Nayler S, van der Merwe T, Windmolders P, Van Gaal L, Verrijken A, Hubens G, Gericke M, Cassiman D, Francque S, Nevens F, van der Merwe S. Association of Adipose Tissue Inflammation With Histologic Severity of Nonalcoholic Fatty Liver Disease.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2015; </w:t>
      </w:r>
      <w:r w:rsidRPr="00A62E44">
        <w:rPr>
          <w:rFonts w:ascii="Book Antiqua" w:hAnsi="Book Antiqua" w:cs="Calibri"/>
          <w:b/>
          <w:bCs/>
          <w:noProof/>
          <w:sz w:val="24"/>
          <w:szCs w:val="24"/>
          <w:lang w:val="en-US"/>
        </w:rPr>
        <w:t>149</w:t>
      </w:r>
      <w:r w:rsidRPr="00A62E44">
        <w:rPr>
          <w:rFonts w:ascii="Book Antiqua" w:hAnsi="Book Antiqua" w:cs="Calibri"/>
          <w:noProof/>
          <w:sz w:val="24"/>
          <w:szCs w:val="24"/>
          <w:lang w:val="en-US"/>
        </w:rPr>
        <w:t>: 635-48.e14 [PMID: 26028579 DOI: 10.1053/j.gastro.2015.05.044]</w:t>
      </w:r>
    </w:p>
    <w:p w14:paraId="5636C603"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136 </w:t>
      </w:r>
      <w:r w:rsidRPr="00A62E44">
        <w:rPr>
          <w:rFonts w:ascii="Book Antiqua" w:hAnsi="Book Antiqua" w:cs="Calibri"/>
          <w:b/>
          <w:bCs/>
          <w:noProof/>
          <w:sz w:val="24"/>
          <w:szCs w:val="24"/>
          <w:lang w:val="en-US"/>
        </w:rPr>
        <w:t>Patsouris D</w:t>
      </w:r>
      <w:r w:rsidRPr="00A62E44">
        <w:rPr>
          <w:rFonts w:ascii="Book Antiqua" w:hAnsi="Book Antiqua" w:cs="Calibri"/>
          <w:noProof/>
          <w:sz w:val="24"/>
          <w:szCs w:val="24"/>
          <w:lang w:val="en-US"/>
        </w:rPr>
        <w:t xml:space="preserve">, Li PP, Thapar D, Chapman J, Olefsky JM, Neels JG. Ablation of CD11c-positive cells normalizes insulin sensitivity in obese insulin resistant animals.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2008; </w:t>
      </w:r>
      <w:r w:rsidRPr="00A62E44">
        <w:rPr>
          <w:rFonts w:ascii="Book Antiqua" w:hAnsi="Book Antiqua" w:cs="Calibri"/>
          <w:b/>
          <w:bCs/>
          <w:noProof/>
          <w:sz w:val="24"/>
          <w:szCs w:val="24"/>
          <w:lang w:val="en-US"/>
        </w:rPr>
        <w:t>8</w:t>
      </w:r>
      <w:r w:rsidRPr="00A62E44">
        <w:rPr>
          <w:rFonts w:ascii="Book Antiqua" w:hAnsi="Book Antiqua" w:cs="Calibri"/>
          <w:noProof/>
          <w:sz w:val="24"/>
          <w:szCs w:val="24"/>
          <w:lang w:val="en-US"/>
        </w:rPr>
        <w:t>: 301-309 [PMID: 18840360 DOI: 10.1016/j.cmet.2008.08.015]</w:t>
      </w:r>
    </w:p>
    <w:p w14:paraId="0E57325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137 </w:t>
      </w:r>
      <w:r w:rsidRPr="00A62E44">
        <w:rPr>
          <w:rFonts w:ascii="Book Antiqua" w:hAnsi="Book Antiqua" w:cs="Calibri"/>
          <w:b/>
          <w:bCs/>
          <w:noProof/>
          <w:sz w:val="24"/>
          <w:szCs w:val="24"/>
          <w:lang w:val="en-US"/>
        </w:rPr>
        <w:t>Bijnen M</w:t>
      </w:r>
      <w:r w:rsidRPr="00A62E44">
        <w:rPr>
          <w:rFonts w:ascii="Book Antiqua" w:hAnsi="Book Antiqua" w:cs="Calibri"/>
          <w:noProof/>
          <w:sz w:val="24"/>
          <w:szCs w:val="24"/>
          <w:lang w:val="en-US"/>
        </w:rPr>
        <w:t xml:space="preserve">, Josefs T, Cuijpers I, Maalsen CJ, van de Gaar J, Vroomen M, Wijnands E, Rensen SS, Greve JWM, Hofker MH, Biessen EAL, Stehouwer CDA, Schalkwijk CG, Wouters K. Adipose tissue macrophages induce hepatic neutrophil recruitment and macrophage accumulation in mice. </w:t>
      </w:r>
      <w:r w:rsidRPr="00A62E44">
        <w:rPr>
          <w:rFonts w:ascii="Book Antiqua" w:hAnsi="Book Antiqua" w:cs="Calibri"/>
          <w:i/>
          <w:iCs/>
          <w:noProof/>
          <w:sz w:val="24"/>
          <w:szCs w:val="24"/>
          <w:lang w:val="en-US"/>
        </w:rPr>
        <w:t>Gut</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67</w:t>
      </w:r>
      <w:r w:rsidRPr="00A62E44">
        <w:rPr>
          <w:rFonts w:ascii="Book Antiqua" w:hAnsi="Book Antiqua" w:cs="Calibri"/>
          <w:noProof/>
          <w:sz w:val="24"/>
          <w:szCs w:val="24"/>
          <w:lang w:val="en-US"/>
        </w:rPr>
        <w:t>: 1317-1327 [PMID: 29074725 DOI: 10.1136/gutjnl-2016-313654]</w:t>
      </w:r>
    </w:p>
    <w:p w14:paraId="4231FD0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138 </w:t>
      </w:r>
      <w:r w:rsidRPr="00A62E44">
        <w:rPr>
          <w:rFonts w:ascii="Book Antiqua" w:hAnsi="Book Antiqua" w:cs="Calibri"/>
          <w:b/>
          <w:bCs/>
          <w:noProof/>
          <w:sz w:val="24"/>
          <w:szCs w:val="24"/>
          <w:lang w:val="en-US"/>
        </w:rPr>
        <w:t>Younossi ZM</w:t>
      </w:r>
      <w:r w:rsidRPr="00A62E44">
        <w:rPr>
          <w:rFonts w:ascii="Book Antiqua" w:hAnsi="Book Antiqua" w:cs="Calibri"/>
          <w:noProof/>
          <w:sz w:val="24"/>
          <w:szCs w:val="24"/>
          <w:lang w:val="en-US"/>
        </w:rPr>
        <w:t xml:space="preserve">, Ratziu V, Loomba R, Rinella M, Anstee QM, Goodman Z, Bedossa P, Geier A, Beckebaum S, Newsome PN, Sheridan D, Sheikh MY, Trotter J, Knapple W, Lawitz E, Abdelmalek MF, Kowdley KV, Montano-Loza AJ, Boursier J, Mathurin P, Bugianesi E, Mazzella G, Olveira A, Cortez-Pinto H, Graupera I, Orr D, Gluud LL, Dufour JF, Shapiro D, Campagna J, Zaru L, MacConell L, Shringarpure R, Harrison S, Sanyal AJ; REGENERATE Study Investigators. Obeticholic acid for the treatment of non-alcoholic steatohepatitis: interim analysis from a multicentre, randomised, placebo-controlled phase 3 trial. </w:t>
      </w:r>
      <w:r w:rsidRPr="00A62E44">
        <w:rPr>
          <w:rFonts w:ascii="Book Antiqua" w:hAnsi="Book Antiqua" w:cs="Calibri"/>
          <w:i/>
          <w:iCs/>
          <w:noProof/>
          <w:sz w:val="24"/>
          <w:szCs w:val="24"/>
          <w:lang w:val="en-US"/>
        </w:rPr>
        <w:t>Lancet</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394</w:t>
      </w:r>
      <w:r w:rsidRPr="00A62E44">
        <w:rPr>
          <w:rFonts w:ascii="Book Antiqua" w:hAnsi="Book Antiqua" w:cs="Calibri"/>
          <w:noProof/>
          <w:sz w:val="24"/>
          <w:szCs w:val="24"/>
          <w:lang w:val="en-US"/>
        </w:rPr>
        <w:t>: 2184-2196 [PMID: 31813633 DOI: 10.1016/S0140-6736(19)33041-7]</w:t>
      </w:r>
    </w:p>
    <w:p w14:paraId="12C3F65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139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Alvani R, Shiha G. Obeticholic acid: towards first approval for NASH. </w:t>
      </w:r>
      <w:r w:rsidRPr="00A62E44">
        <w:rPr>
          <w:rFonts w:ascii="Book Antiqua" w:hAnsi="Book Antiqua" w:cs="Calibri"/>
          <w:i/>
          <w:iCs/>
          <w:noProof/>
          <w:sz w:val="24"/>
          <w:szCs w:val="24"/>
          <w:lang w:val="en-US"/>
        </w:rPr>
        <w:t>Lancet</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394</w:t>
      </w:r>
      <w:r w:rsidRPr="00A62E44">
        <w:rPr>
          <w:rFonts w:ascii="Book Antiqua" w:hAnsi="Book Antiqua" w:cs="Calibri"/>
          <w:noProof/>
          <w:sz w:val="24"/>
          <w:szCs w:val="24"/>
          <w:lang w:val="en-US"/>
        </w:rPr>
        <w:t>: 2131-2133 [PMID: 31813639 DOI: 10.1016/S0140-6736(19)32963-0]</w:t>
      </w:r>
    </w:p>
    <w:p w14:paraId="02CD4AEF"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140 </w:t>
      </w:r>
      <w:r w:rsidRPr="00A62E44">
        <w:rPr>
          <w:rFonts w:ascii="Book Antiqua" w:hAnsi="Book Antiqua" w:cs="Calibri"/>
          <w:b/>
          <w:bCs/>
          <w:noProof/>
          <w:sz w:val="24"/>
          <w:szCs w:val="24"/>
          <w:lang w:val="en-US"/>
        </w:rPr>
        <w:t>Eslam M</w:t>
      </w:r>
      <w:r w:rsidRPr="00A62E44">
        <w:rPr>
          <w:rFonts w:ascii="Book Antiqua" w:hAnsi="Book Antiqua" w:cs="Calibri"/>
          <w:noProof/>
          <w:sz w:val="24"/>
          <w:szCs w:val="24"/>
          <w:lang w:val="en-US"/>
        </w:rPr>
        <w:t xml:space="preserve">, George J. Genetic Insights for Drug Development in NAFLD. </w:t>
      </w:r>
      <w:r w:rsidRPr="00A62E44">
        <w:rPr>
          <w:rFonts w:ascii="Book Antiqua" w:hAnsi="Book Antiqua" w:cs="Calibri"/>
          <w:i/>
          <w:iCs/>
          <w:noProof/>
          <w:sz w:val="24"/>
          <w:szCs w:val="24"/>
          <w:lang w:val="en-US"/>
        </w:rPr>
        <w:t>Trends Pharmacol Sci</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40</w:t>
      </w:r>
      <w:r w:rsidRPr="00A62E44">
        <w:rPr>
          <w:rFonts w:ascii="Book Antiqua" w:hAnsi="Book Antiqua" w:cs="Calibri"/>
          <w:noProof/>
          <w:sz w:val="24"/>
          <w:szCs w:val="24"/>
          <w:lang w:val="en-US"/>
        </w:rPr>
        <w:t>: 506-516 [PMID: 31160124 DOI: 10.1016/j.tips.2019.05.002]</w:t>
      </w:r>
    </w:p>
    <w:p w14:paraId="18C06D92" w14:textId="6D3605B5"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141 </w:t>
      </w:r>
      <w:r w:rsidRPr="00A62E44">
        <w:rPr>
          <w:rFonts w:ascii="Book Antiqua" w:hAnsi="Book Antiqua" w:cs="Calibri"/>
          <w:b/>
          <w:bCs/>
          <w:noProof/>
          <w:sz w:val="24"/>
          <w:szCs w:val="24"/>
          <w:lang w:val="en-US"/>
        </w:rPr>
        <w:t>Kazankov K</w:t>
      </w:r>
      <w:r w:rsidRPr="00A62E44">
        <w:rPr>
          <w:rFonts w:ascii="Book Antiqua" w:hAnsi="Book Antiqua" w:cs="Calibri"/>
          <w:noProof/>
          <w:sz w:val="24"/>
          <w:szCs w:val="24"/>
          <w:lang w:val="en-US"/>
        </w:rPr>
        <w:t xml:space="preserve">, Alisi A, Møller HJ, De Vito R, Rittig S, Mahler B, Nobili V, Grønbæk H. Macrophage Markers Are Poorly Associated With Liver Histology in Children With Nonalcoholic Fatty Liver Disease. </w:t>
      </w:r>
      <w:r w:rsidRPr="00A62E44">
        <w:rPr>
          <w:rFonts w:ascii="Book Antiqua" w:hAnsi="Book Antiqua" w:cs="Calibri"/>
          <w:i/>
          <w:iCs/>
          <w:noProof/>
          <w:sz w:val="24"/>
          <w:szCs w:val="24"/>
          <w:lang w:val="en-US"/>
        </w:rPr>
        <w:t>J Pediatr Gastroenterol Nutr</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67</w:t>
      </w:r>
      <w:r w:rsidRPr="00A62E44">
        <w:rPr>
          <w:rFonts w:ascii="Book Antiqua" w:hAnsi="Book Antiqua" w:cs="Calibri"/>
          <w:noProof/>
          <w:sz w:val="24"/>
          <w:szCs w:val="24"/>
          <w:lang w:val="en-US"/>
        </w:rPr>
        <w:t xml:space="preserve">: 635-642 [PMID: 30074574 DOI: </w:t>
      </w:r>
      <w:r w:rsidR="00EC6AB3" w:rsidRPr="00EC6AB3">
        <w:rPr>
          <w:rFonts w:ascii="Book Antiqua" w:hAnsi="Book Antiqua" w:cs="Calibri"/>
          <w:noProof/>
          <w:sz w:val="24"/>
          <w:szCs w:val="24"/>
          <w:lang w:val="en-US"/>
        </w:rPr>
        <w:t>10.1097/MPG.0000000000002111</w:t>
      </w:r>
      <w:r w:rsidRPr="00A62E44">
        <w:rPr>
          <w:rFonts w:ascii="Book Antiqua" w:hAnsi="Book Antiqua" w:cs="Calibri"/>
          <w:noProof/>
          <w:sz w:val="24"/>
          <w:szCs w:val="24"/>
          <w:lang w:val="en-US"/>
        </w:rPr>
        <w:t>]</w:t>
      </w:r>
    </w:p>
    <w:p w14:paraId="29383D1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142 </w:t>
      </w:r>
      <w:r w:rsidRPr="00A62E44">
        <w:rPr>
          <w:rFonts w:ascii="Book Antiqua" w:hAnsi="Book Antiqua" w:cs="Calibri"/>
          <w:b/>
          <w:bCs/>
          <w:noProof/>
          <w:sz w:val="24"/>
          <w:szCs w:val="24"/>
          <w:lang w:val="en-US"/>
        </w:rPr>
        <w:t>Jiang ZG</w:t>
      </w:r>
      <w:r w:rsidRPr="00A62E44">
        <w:rPr>
          <w:rFonts w:ascii="Book Antiqua" w:hAnsi="Book Antiqua" w:cs="Calibri"/>
          <w:noProof/>
          <w:sz w:val="24"/>
          <w:szCs w:val="24"/>
          <w:lang w:val="en-US"/>
        </w:rPr>
        <w:t xml:space="preserve">, Sandhu B, Feldbrügge L, Yee EU, Csizmadia E, Mitsuhashi S, Huang J, Afdhal NH, Robson SC, Lai M. Serum Activity of Macrophage-Derived Adenosine Deaminase 2 Is Associated With Liver Fibrosis in Nonalcoholic Fatty Liver Disease. </w:t>
      </w:r>
      <w:r w:rsidRPr="00A62E44">
        <w:rPr>
          <w:rFonts w:ascii="Book Antiqua" w:hAnsi="Book Antiqua" w:cs="Calibri"/>
          <w:i/>
          <w:iCs/>
          <w:noProof/>
          <w:sz w:val="24"/>
          <w:szCs w:val="24"/>
          <w:lang w:val="en-US"/>
        </w:rPr>
        <w:t>Clin Gastroenterol Hepatol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16</w:t>
      </w:r>
      <w:r w:rsidRPr="00A62E44">
        <w:rPr>
          <w:rFonts w:ascii="Book Antiqua" w:hAnsi="Book Antiqua" w:cs="Calibri"/>
          <w:noProof/>
          <w:sz w:val="24"/>
          <w:szCs w:val="24"/>
          <w:lang w:val="en-US"/>
        </w:rPr>
        <w:t>: 1170-1172 [PMID: 29170098 DOI: 10.1016/j.cgh.2017.11.028]</w:t>
      </w:r>
    </w:p>
    <w:p w14:paraId="6D8CEEB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143 </w:t>
      </w:r>
      <w:r w:rsidRPr="00A62E44">
        <w:rPr>
          <w:rFonts w:ascii="Book Antiqua" w:hAnsi="Book Antiqua" w:cs="Calibri"/>
          <w:b/>
          <w:bCs/>
          <w:noProof/>
          <w:sz w:val="24"/>
          <w:szCs w:val="24"/>
          <w:lang w:val="en-US"/>
        </w:rPr>
        <w:t>Tacke F</w:t>
      </w:r>
      <w:r w:rsidRPr="00A62E44">
        <w:rPr>
          <w:rFonts w:ascii="Book Antiqua" w:hAnsi="Book Antiqua" w:cs="Calibri"/>
          <w:noProof/>
          <w:sz w:val="24"/>
          <w:szCs w:val="24"/>
          <w:lang w:val="en-US"/>
        </w:rPr>
        <w:t xml:space="preserve">. Targeting hepatic macrophages to treat liver diseases.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66</w:t>
      </w:r>
      <w:r w:rsidRPr="00A62E44">
        <w:rPr>
          <w:rFonts w:ascii="Book Antiqua" w:hAnsi="Book Antiqua" w:cs="Calibri"/>
          <w:noProof/>
          <w:sz w:val="24"/>
          <w:szCs w:val="24"/>
          <w:lang w:val="en-US"/>
        </w:rPr>
        <w:t>: 1300-1312 [PMID: 28267621 DOI: 10.1016/j.jhep.2017.02.026]</w:t>
      </w:r>
    </w:p>
    <w:p w14:paraId="52AF3F12"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144 </w:t>
      </w:r>
      <w:r w:rsidRPr="00A62E44">
        <w:rPr>
          <w:rFonts w:ascii="Book Antiqua" w:hAnsi="Book Antiqua" w:cs="Calibri"/>
          <w:b/>
          <w:bCs/>
          <w:noProof/>
          <w:sz w:val="24"/>
          <w:szCs w:val="24"/>
          <w:lang w:val="en-US"/>
        </w:rPr>
        <w:t>Krenkel O</w:t>
      </w:r>
      <w:r w:rsidRPr="00A62E44">
        <w:rPr>
          <w:rFonts w:ascii="Book Antiqua" w:hAnsi="Book Antiqua" w:cs="Calibri"/>
          <w:noProof/>
          <w:sz w:val="24"/>
          <w:szCs w:val="24"/>
          <w:lang w:val="en-US"/>
        </w:rPr>
        <w:t xml:space="preserve">, Puengel T, Govaere O, Abdallah AT, Mossanen JC, Kohlhepp M, Liepelt A, Lefebvre E, Luedde T, Hellerbrand C, Weiskirchen R, Longerich T, Costa IG, Anstee QM, Trautwein C, Tacke F. Therapeutic inhibition of inflammatory monocyte recruitment reduces steatohepatitis and liver fibrosis.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67</w:t>
      </w:r>
      <w:r w:rsidRPr="00A62E44">
        <w:rPr>
          <w:rFonts w:ascii="Book Antiqua" w:hAnsi="Book Antiqua" w:cs="Calibri"/>
          <w:noProof/>
          <w:sz w:val="24"/>
          <w:szCs w:val="24"/>
          <w:lang w:val="en-US"/>
        </w:rPr>
        <w:t>: 1270-1283 [PMID: 28940700 DOI: 10.1002/hep.29544]</w:t>
      </w:r>
    </w:p>
    <w:p w14:paraId="281365C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145 </w:t>
      </w:r>
      <w:r w:rsidRPr="00A62E44">
        <w:rPr>
          <w:rFonts w:ascii="Book Antiqua" w:hAnsi="Book Antiqua" w:cs="Calibri"/>
          <w:b/>
          <w:bCs/>
          <w:noProof/>
          <w:sz w:val="24"/>
          <w:szCs w:val="24"/>
          <w:lang w:val="en-US"/>
        </w:rPr>
        <w:t>Odegaard JI</w:t>
      </w:r>
      <w:r w:rsidRPr="00A62E44">
        <w:rPr>
          <w:rFonts w:ascii="Book Antiqua" w:hAnsi="Book Antiqua" w:cs="Calibri"/>
          <w:noProof/>
          <w:sz w:val="24"/>
          <w:szCs w:val="24"/>
          <w:lang w:val="en-US"/>
        </w:rPr>
        <w:t xml:space="preserve">, Ricardo-Gonzalez RR, Red Eagle A, Vats D, Morel CR, Goforth MH, Subramanian V, Mukundan L, Ferrante AW, Chawla A. Alternative M2 activation of </w:t>
      </w:r>
      <w:r w:rsidRPr="00A62E44">
        <w:rPr>
          <w:rFonts w:ascii="Book Antiqua" w:hAnsi="Book Antiqua" w:cs="Calibri"/>
          <w:noProof/>
          <w:sz w:val="24"/>
          <w:szCs w:val="24"/>
          <w:lang w:val="en-US"/>
        </w:rPr>
        <w:lastRenderedPageBreak/>
        <w:t xml:space="preserve">Kupffer cells by PPARdelta ameliorates obesity-induced insulin resistance.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2008;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496-507 [PMID: 18522831 DOI: 10.1016/j.cmet.2008.04.003]</w:t>
      </w:r>
    </w:p>
    <w:p w14:paraId="0B34BE7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146 </w:t>
      </w:r>
      <w:r w:rsidRPr="00A62E44">
        <w:rPr>
          <w:rFonts w:ascii="Book Antiqua" w:hAnsi="Book Antiqua" w:cs="Calibri"/>
          <w:b/>
          <w:bCs/>
          <w:noProof/>
          <w:sz w:val="24"/>
          <w:szCs w:val="24"/>
          <w:lang w:val="en-US"/>
        </w:rPr>
        <w:t>Luo W</w:t>
      </w:r>
      <w:r w:rsidRPr="00A62E44">
        <w:rPr>
          <w:rFonts w:ascii="Book Antiqua" w:hAnsi="Book Antiqua" w:cs="Calibri"/>
          <w:noProof/>
          <w:sz w:val="24"/>
          <w:szCs w:val="24"/>
          <w:lang w:val="en-US"/>
        </w:rPr>
        <w:t xml:space="preserve">, Xu Q, Wang Q, Wu H, Hua J. Effect of modulation of PPAR-γ activity on Kupffer cells M1/M2 polarization in the development of non-alcoholic fatty liver disease. </w:t>
      </w:r>
      <w:r w:rsidRPr="00A62E44">
        <w:rPr>
          <w:rFonts w:ascii="Book Antiqua" w:hAnsi="Book Antiqua" w:cs="Calibri"/>
          <w:i/>
          <w:iCs/>
          <w:noProof/>
          <w:sz w:val="24"/>
          <w:szCs w:val="24"/>
          <w:lang w:val="en-US"/>
        </w:rPr>
        <w:t>Sci Rep</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44612 [PMID: 28300213 DOI: 10.1038/srep44612]</w:t>
      </w:r>
    </w:p>
    <w:p w14:paraId="017BAB0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147 </w:t>
      </w:r>
      <w:r w:rsidRPr="00A62E44">
        <w:rPr>
          <w:rFonts w:ascii="Book Antiqua" w:hAnsi="Book Antiqua" w:cs="Calibri"/>
          <w:b/>
          <w:bCs/>
          <w:noProof/>
          <w:sz w:val="24"/>
          <w:szCs w:val="24"/>
          <w:lang w:val="en-US"/>
        </w:rPr>
        <w:t>Jain MR</w:t>
      </w:r>
      <w:r w:rsidRPr="00A62E44">
        <w:rPr>
          <w:rFonts w:ascii="Book Antiqua" w:hAnsi="Book Antiqua" w:cs="Calibri"/>
          <w:noProof/>
          <w:sz w:val="24"/>
          <w:szCs w:val="24"/>
          <w:lang w:val="en-US"/>
        </w:rPr>
        <w:t xml:space="preserve">, Giri SR, Bhoi B, Trivedi C, Rath A, Rathod R, Ranvir R, Kadam S, Patel H, Swain P, Roy SS, Das N, Karmakar E, Wahli W, Patel PR. Dual PPARα/γ agonist saroglitazar improves liver histopathology and biochemistry in experimental NASH models. </w:t>
      </w:r>
      <w:r w:rsidRPr="00A62E44">
        <w:rPr>
          <w:rFonts w:ascii="Book Antiqua" w:hAnsi="Book Antiqua" w:cs="Calibri"/>
          <w:i/>
          <w:iCs/>
          <w:noProof/>
          <w:sz w:val="24"/>
          <w:szCs w:val="24"/>
          <w:lang w:val="en-US"/>
        </w:rPr>
        <w:t>Liver Int</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38</w:t>
      </w:r>
      <w:r w:rsidRPr="00A62E44">
        <w:rPr>
          <w:rFonts w:ascii="Book Antiqua" w:hAnsi="Book Antiqua" w:cs="Calibri"/>
          <w:noProof/>
          <w:sz w:val="24"/>
          <w:szCs w:val="24"/>
          <w:lang w:val="en-US"/>
        </w:rPr>
        <w:t>: 1084-1094 [PMID: 29164820 DOI: 10.1111/liv.13634]</w:t>
      </w:r>
    </w:p>
    <w:p w14:paraId="005D168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148 </w:t>
      </w:r>
      <w:r w:rsidRPr="00A62E44">
        <w:rPr>
          <w:rFonts w:ascii="Book Antiqua" w:hAnsi="Book Antiqua" w:cs="Calibri"/>
          <w:b/>
          <w:bCs/>
          <w:noProof/>
          <w:sz w:val="24"/>
          <w:szCs w:val="24"/>
          <w:lang w:val="en-US"/>
        </w:rPr>
        <w:t>Ratziu V</w:t>
      </w:r>
      <w:r w:rsidRPr="00A62E44">
        <w:rPr>
          <w:rFonts w:ascii="Book Antiqua" w:hAnsi="Book Antiqua" w:cs="Calibri"/>
          <w:noProof/>
          <w:sz w:val="24"/>
          <w:szCs w:val="24"/>
          <w:lang w:val="en-US"/>
        </w:rPr>
        <w:t xml:space="preserve">, Harrison SA, Francque S, Bedossa P, Lehert P, Serfaty L, Romero-Gomez M, Boursier J, Abdelmalek M, Caldwell S, Drenth J, Anstee QM, Hum D, Hanf R, Roudot A, Megnien S, Staels B, Sanyal A; GOLDEN-505 Investigator Study Group. Elafibranor, an Agonist of the Peroxisome Proliferator-Activated Receptor-α and -δ, Induces Resolution of Nonalcoholic Steatohepatitis Without Fibrosis Worsening. </w:t>
      </w:r>
      <w:r w:rsidRPr="00A62E44">
        <w:rPr>
          <w:rFonts w:ascii="Book Antiqua" w:hAnsi="Book Antiqua" w:cs="Calibri"/>
          <w:i/>
          <w:iCs/>
          <w:noProof/>
          <w:sz w:val="24"/>
          <w:szCs w:val="24"/>
          <w:lang w:val="en-US"/>
        </w:rPr>
        <w:t>Gastroenterology</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150</w:t>
      </w:r>
      <w:r w:rsidRPr="00A62E44">
        <w:rPr>
          <w:rFonts w:ascii="Book Antiqua" w:hAnsi="Book Antiqua" w:cs="Calibri"/>
          <w:noProof/>
          <w:sz w:val="24"/>
          <w:szCs w:val="24"/>
          <w:lang w:val="en-US"/>
        </w:rPr>
        <w:t>: 1147-1159.e5 [PMID: 26874076 DOI: 10.1053/j.gastro.2016.01.038]</w:t>
      </w:r>
    </w:p>
    <w:p w14:paraId="0E3694AA"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149 </w:t>
      </w:r>
      <w:r w:rsidRPr="00A62E44">
        <w:rPr>
          <w:rFonts w:ascii="Book Antiqua" w:hAnsi="Book Antiqua" w:cs="Calibri"/>
          <w:b/>
          <w:bCs/>
          <w:noProof/>
          <w:sz w:val="24"/>
          <w:szCs w:val="24"/>
          <w:lang w:val="en-US"/>
        </w:rPr>
        <w:t>Staels B</w:t>
      </w:r>
      <w:r w:rsidRPr="00A62E44">
        <w:rPr>
          <w:rFonts w:ascii="Book Antiqua" w:hAnsi="Book Antiqua" w:cs="Calibri"/>
          <w:noProof/>
          <w:sz w:val="24"/>
          <w:szCs w:val="24"/>
          <w:lang w:val="en-US"/>
        </w:rPr>
        <w:t xml:space="preserve">, Rubenstrunk A, Noel B, Rigou G, Delataille P, Millatt LJ, Baron M, Lucas A, Tailleux A, Hum DW, Ratziu V, Cariou B, Hanf R. Hepatoprotective effects of the dual peroxisome proliferator-activated receptor alpha/delta agonist, GFT505, in rodent models of nonalcoholic fatty liver disease/nonalcoholic steatohepatitis. </w:t>
      </w:r>
      <w:r w:rsidRPr="00A62E44">
        <w:rPr>
          <w:rFonts w:ascii="Book Antiqua" w:hAnsi="Book Antiqua" w:cs="Calibri"/>
          <w:i/>
          <w:iCs/>
          <w:noProof/>
          <w:sz w:val="24"/>
          <w:szCs w:val="24"/>
          <w:lang w:val="en-US"/>
        </w:rPr>
        <w:t>Hepatology</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58</w:t>
      </w:r>
      <w:r w:rsidRPr="00A62E44">
        <w:rPr>
          <w:rFonts w:ascii="Book Antiqua" w:hAnsi="Book Antiqua" w:cs="Calibri"/>
          <w:noProof/>
          <w:sz w:val="24"/>
          <w:szCs w:val="24"/>
          <w:lang w:val="en-US"/>
        </w:rPr>
        <w:t>: 1941-1952 [PMID: 23703580 DOI: 10.1002/hep.26461]</w:t>
      </w:r>
    </w:p>
    <w:p w14:paraId="5EF1E547"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150 </w:t>
      </w:r>
      <w:r w:rsidRPr="00A62E44">
        <w:rPr>
          <w:rFonts w:ascii="Book Antiqua" w:hAnsi="Book Antiqua" w:cs="Calibri"/>
          <w:b/>
          <w:bCs/>
          <w:noProof/>
          <w:sz w:val="24"/>
          <w:szCs w:val="24"/>
          <w:lang w:val="en-US"/>
        </w:rPr>
        <w:t>Mridha AR</w:t>
      </w:r>
      <w:r w:rsidRPr="00A62E44">
        <w:rPr>
          <w:rFonts w:ascii="Book Antiqua" w:hAnsi="Book Antiqua" w:cs="Calibri"/>
          <w:noProof/>
          <w:sz w:val="24"/>
          <w:szCs w:val="24"/>
          <w:lang w:val="en-US"/>
        </w:rPr>
        <w:t xml:space="preserve">, Wree A, Robertson AAB, Yeh MM, Johnson CD, Van Rooyen DM, Haczeyni F, Teoh NC, Savard C, Ioannou GN, Masters SL, Schroder K, Cooper MA, Feldstein AE, Farrell GC. NLRP3 inflammasome blockade reduces liver inflammation and fibrosis in experimental NASH in mice. </w:t>
      </w:r>
      <w:r w:rsidRPr="00A62E44">
        <w:rPr>
          <w:rFonts w:ascii="Book Antiqua" w:hAnsi="Book Antiqua" w:cs="Calibri"/>
          <w:i/>
          <w:iCs/>
          <w:noProof/>
          <w:sz w:val="24"/>
          <w:szCs w:val="24"/>
          <w:lang w:val="en-US"/>
        </w:rPr>
        <w:t>J Hepatol</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66</w:t>
      </w:r>
      <w:r w:rsidRPr="00A62E44">
        <w:rPr>
          <w:rFonts w:ascii="Book Antiqua" w:hAnsi="Book Antiqua" w:cs="Calibri"/>
          <w:noProof/>
          <w:sz w:val="24"/>
          <w:szCs w:val="24"/>
          <w:lang w:val="en-US"/>
        </w:rPr>
        <w:t>: 1037-1046 [PMID: 28167322 DOI: 10.1016/j.jhep.2017.01.022]</w:t>
      </w:r>
    </w:p>
    <w:p w14:paraId="00F5CCF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151 </w:t>
      </w:r>
      <w:r w:rsidRPr="00A62E44">
        <w:rPr>
          <w:rFonts w:ascii="Book Antiqua" w:hAnsi="Book Antiqua" w:cs="Calibri"/>
          <w:b/>
          <w:bCs/>
          <w:noProof/>
          <w:sz w:val="24"/>
          <w:szCs w:val="24"/>
          <w:lang w:val="en-US"/>
        </w:rPr>
        <w:t>Zhao GN</w:t>
      </w:r>
      <w:r w:rsidRPr="00A62E44">
        <w:rPr>
          <w:rFonts w:ascii="Book Antiqua" w:hAnsi="Book Antiqua" w:cs="Calibri"/>
          <w:noProof/>
          <w:sz w:val="24"/>
          <w:szCs w:val="24"/>
          <w:lang w:val="en-US"/>
        </w:rPr>
        <w:t xml:space="preserve">, Zhang P, Gong J, Zhang XJ, Wang PX, Yin M, Jiang Z, Shen LJ, Ji YX, Tong J, Wang Y, Wei QF, Wang Y, Zhu XY, Zhang X, Fang J, Xie Q, She ZG, Wang Z, Huang Z, Li H. Tmbim1 is a multivesicular body regulator that protects against non-alcoholic fatty liver disease in mice and monkeys by targeting the lysosomal </w:t>
      </w:r>
      <w:r w:rsidRPr="00A62E44">
        <w:rPr>
          <w:rFonts w:ascii="Book Antiqua" w:hAnsi="Book Antiqua" w:cs="Calibri"/>
          <w:noProof/>
          <w:sz w:val="24"/>
          <w:szCs w:val="24"/>
          <w:lang w:val="en-US"/>
        </w:rPr>
        <w:lastRenderedPageBreak/>
        <w:t xml:space="preserve">degradation of Tlr4. </w:t>
      </w:r>
      <w:r w:rsidRPr="00A62E44">
        <w:rPr>
          <w:rFonts w:ascii="Book Antiqua" w:hAnsi="Book Antiqua" w:cs="Calibri"/>
          <w:i/>
          <w:iCs/>
          <w:noProof/>
          <w:sz w:val="24"/>
          <w:szCs w:val="24"/>
          <w:lang w:val="en-US"/>
        </w:rPr>
        <w:t>Nat Med</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23</w:t>
      </w:r>
      <w:r w:rsidRPr="00A62E44">
        <w:rPr>
          <w:rFonts w:ascii="Book Antiqua" w:hAnsi="Book Antiqua" w:cs="Calibri"/>
          <w:noProof/>
          <w:sz w:val="24"/>
          <w:szCs w:val="24"/>
          <w:lang w:val="en-US"/>
        </w:rPr>
        <w:t>: 742-752 [PMID: 28481357 DOI: 10.1038/nm.4334]</w:t>
      </w:r>
    </w:p>
    <w:p w14:paraId="70C57A25" w14:textId="78BE8BF6"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152 </w:t>
      </w:r>
      <w:r w:rsidRPr="00A62E44">
        <w:rPr>
          <w:rFonts w:ascii="Book Antiqua" w:hAnsi="Book Antiqua" w:cs="Calibri"/>
          <w:b/>
          <w:bCs/>
          <w:noProof/>
          <w:sz w:val="24"/>
          <w:szCs w:val="24"/>
          <w:lang w:val="en-US"/>
        </w:rPr>
        <w:t>Diehl AM</w:t>
      </w:r>
      <w:r w:rsidRPr="00A62E44">
        <w:rPr>
          <w:rFonts w:ascii="Book Antiqua" w:hAnsi="Book Antiqua" w:cs="Calibri"/>
          <w:noProof/>
          <w:sz w:val="24"/>
          <w:szCs w:val="24"/>
          <w:lang w:val="en-US"/>
        </w:rPr>
        <w:t>, Harrison S, Caldwell S, Rinella M, Paredes A, Moylan C, Guy C, Bashir M, Wang Y, Miller L, Chang A, Wu ES, Abdelmalek M. JKB-121 in patients with nonalcoholic steatohepatitis: A phase 2 double blind randomized placebo control study.</w:t>
      </w:r>
      <w:r w:rsidRPr="00A62E44">
        <w:rPr>
          <w:rFonts w:ascii="Book Antiqua" w:hAnsi="Book Antiqua" w:cs="Calibri"/>
          <w:i/>
          <w:iCs/>
          <w:noProof/>
          <w:sz w:val="24"/>
          <w:szCs w:val="24"/>
          <w:lang w:val="en-US"/>
        </w:rPr>
        <w:t xml:space="preserve"> </w:t>
      </w:r>
      <w:r w:rsidR="006972A4" w:rsidRPr="006972A4">
        <w:rPr>
          <w:rFonts w:ascii="Book Antiqua" w:hAnsi="Book Antiqua" w:cs="Calibri"/>
          <w:i/>
          <w:iCs/>
          <w:noProof/>
          <w:sz w:val="24"/>
          <w:szCs w:val="24"/>
          <w:lang w:val="en-US"/>
        </w:rPr>
        <w:t>J Hepatol</w:t>
      </w:r>
      <w:r w:rsidRPr="00A62E44">
        <w:rPr>
          <w:rFonts w:ascii="Book Antiqua" w:hAnsi="Book Antiqua" w:cs="Calibri"/>
          <w:i/>
          <w:iCs/>
          <w:noProof/>
          <w:sz w:val="24"/>
          <w:szCs w:val="24"/>
          <w:lang w:val="en-US"/>
        </w:rPr>
        <w:t xml:space="preserve"> </w:t>
      </w:r>
      <w:r w:rsidRPr="00A62E44">
        <w:rPr>
          <w:rFonts w:ascii="Book Antiqua" w:hAnsi="Book Antiqua" w:cs="Calibri"/>
          <w:noProof/>
          <w:sz w:val="24"/>
          <w:szCs w:val="24"/>
          <w:lang w:val="en-US"/>
        </w:rPr>
        <w:t xml:space="preserve">2018; </w:t>
      </w:r>
      <w:r w:rsidRPr="00A62E44">
        <w:rPr>
          <w:rFonts w:ascii="Book Antiqua" w:hAnsi="Book Antiqua" w:cs="Calibri"/>
          <w:b/>
          <w:bCs/>
          <w:noProof/>
          <w:sz w:val="24"/>
          <w:szCs w:val="24"/>
          <w:lang w:val="en-US"/>
        </w:rPr>
        <w:t>68</w:t>
      </w:r>
      <w:r w:rsidRPr="00A62E44">
        <w:rPr>
          <w:rFonts w:ascii="Book Antiqua" w:hAnsi="Book Antiqua" w:cs="Calibri"/>
          <w:noProof/>
          <w:sz w:val="24"/>
          <w:szCs w:val="24"/>
          <w:lang w:val="en-US"/>
        </w:rPr>
        <w:t>: S103 [DOI: 10.1016/S0168-8278(18)30425-2]</w:t>
      </w:r>
    </w:p>
    <w:p w14:paraId="62EBC9C9"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153 </w:t>
      </w:r>
      <w:r w:rsidRPr="00A62E44">
        <w:rPr>
          <w:rFonts w:ascii="Book Antiqua" w:hAnsi="Book Antiqua" w:cs="Calibri"/>
          <w:b/>
          <w:bCs/>
          <w:noProof/>
          <w:sz w:val="24"/>
          <w:szCs w:val="24"/>
          <w:lang w:val="en-US"/>
        </w:rPr>
        <w:t>Ouyang X</w:t>
      </w:r>
      <w:r w:rsidRPr="00A62E44">
        <w:rPr>
          <w:rFonts w:ascii="Book Antiqua" w:hAnsi="Book Antiqua" w:cs="Calibri"/>
          <w:noProof/>
          <w:sz w:val="24"/>
          <w:szCs w:val="24"/>
          <w:lang w:val="en-US"/>
        </w:rPr>
        <w:t xml:space="preserve">, Han SN, Zhang JY, Dioletis E, Nemeth BT, Pacher P, Feng D, Bataller R, Cabezas J, Stärkel P, Caballeria J, Pongratz RL, Cai SY, Schnabl B, Hoque R, Chen Y, Yang WH, Garcia-Martinez I, Wang FS, Gao B, Torok NJ, Kibbey RG, Mehal WZ. Digoxin Suppresses Pyruvate Kinase M2-Promoted HIF-1α Transactivation in Steatohepatitis. </w:t>
      </w:r>
      <w:r w:rsidRPr="00A62E44">
        <w:rPr>
          <w:rFonts w:ascii="Book Antiqua" w:hAnsi="Book Antiqua" w:cs="Calibri"/>
          <w:i/>
          <w:iCs/>
          <w:noProof/>
          <w:sz w:val="24"/>
          <w:szCs w:val="24"/>
          <w:lang w:val="en-US"/>
        </w:rPr>
        <w:t>Cell Metab</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27</w:t>
      </w:r>
      <w:r w:rsidRPr="00A62E44">
        <w:rPr>
          <w:rFonts w:ascii="Book Antiqua" w:hAnsi="Book Antiqua" w:cs="Calibri"/>
          <w:noProof/>
          <w:sz w:val="24"/>
          <w:szCs w:val="24"/>
          <w:lang w:val="en-US"/>
        </w:rPr>
        <w:t>: 339-350.e3 [PMID: 29414684 DOI: 10.1016/j.cmet.2018.01.007]</w:t>
      </w:r>
    </w:p>
    <w:p w14:paraId="0AA9226D"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154 </w:t>
      </w:r>
      <w:r w:rsidRPr="00A62E44">
        <w:rPr>
          <w:rFonts w:ascii="Book Antiqua" w:hAnsi="Book Antiqua" w:cs="Calibri"/>
          <w:b/>
          <w:bCs/>
          <w:noProof/>
          <w:sz w:val="24"/>
          <w:szCs w:val="24"/>
          <w:lang w:val="en-US"/>
        </w:rPr>
        <w:t>Zhao P</w:t>
      </w:r>
      <w:r w:rsidRPr="00A62E44">
        <w:rPr>
          <w:rFonts w:ascii="Book Antiqua" w:hAnsi="Book Antiqua" w:cs="Calibri"/>
          <w:noProof/>
          <w:sz w:val="24"/>
          <w:szCs w:val="24"/>
          <w:lang w:val="en-US"/>
        </w:rPr>
        <w:t xml:space="preserve">, Han SN, Arumugam S, Yousaf MN, Qin Y, Jiang JX, Torok NJ, Chen Y, Mankash MS, Liu J, Li J, Iwakiri Y, Ouyang X. Digoxin improves steatohepatitis with differential involvement of liver cell subsets in mice through inhibition of PKM2 transactivation. </w:t>
      </w:r>
      <w:r w:rsidRPr="00A62E44">
        <w:rPr>
          <w:rFonts w:ascii="Book Antiqua" w:hAnsi="Book Antiqua" w:cs="Calibri"/>
          <w:i/>
          <w:iCs/>
          <w:noProof/>
          <w:sz w:val="24"/>
          <w:szCs w:val="24"/>
          <w:lang w:val="en-US"/>
        </w:rPr>
        <w:t>Am J Physiol Gastrointest Liver Physiol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317</w:t>
      </w:r>
      <w:r w:rsidRPr="00A62E44">
        <w:rPr>
          <w:rFonts w:ascii="Book Antiqua" w:hAnsi="Book Antiqua" w:cs="Calibri"/>
          <w:noProof/>
          <w:sz w:val="24"/>
          <w:szCs w:val="24"/>
          <w:lang w:val="en-US"/>
        </w:rPr>
        <w:t>: G387-G397 [PMID: 31411894 DOI: 10.1152/ajpgi.00054.2019]</w:t>
      </w:r>
    </w:p>
    <w:p w14:paraId="159A737C"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155 </w:t>
      </w:r>
      <w:r w:rsidRPr="00A62E44">
        <w:rPr>
          <w:rFonts w:ascii="Book Antiqua" w:hAnsi="Book Antiqua" w:cs="Calibri"/>
          <w:b/>
          <w:bCs/>
          <w:noProof/>
          <w:sz w:val="24"/>
          <w:szCs w:val="24"/>
          <w:lang w:val="en-US"/>
        </w:rPr>
        <w:t>Chen L</w:t>
      </w:r>
      <w:r w:rsidRPr="00A62E44">
        <w:rPr>
          <w:rFonts w:ascii="Book Antiqua" w:hAnsi="Book Antiqua" w:cs="Calibri"/>
          <w:noProof/>
          <w:sz w:val="24"/>
          <w:szCs w:val="24"/>
          <w:lang w:val="en-US"/>
        </w:rPr>
        <w:t xml:space="preserve">, Shi Y, Liu S, Cao Y, Wang X, Tao Y. PKM2: the thread linking energy metabolism reprogramming with epigenetics in cancer. </w:t>
      </w:r>
      <w:r w:rsidRPr="00A62E44">
        <w:rPr>
          <w:rFonts w:ascii="Book Antiqua" w:hAnsi="Book Antiqua" w:cs="Calibri"/>
          <w:i/>
          <w:iCs/>
          <w:noProof/>
          <w:sz w:val="24"/>
          <w:szCs w:val="24"/>
          <w:lang w:val="en-US"/>
        </w:rPr>
        <w:t>Int J Mol Sci</w:t>
      </w:r>
      <w:r w:rsidRPr="00A62E44">
        <w:rPr>
          <w:rFonts w:ascii="Book Antiqua" w:hAnsi="Book Antiqua" w:cs="Calibri"/>
          <w:noProof/>
          <w:sz w:val="24"/>
          <w:szCs w:val="24"/>
          <w:lang w:val="en-US"/>
        </w:rPr>
        <w:t xml:space="preserve"> 2014; </w:t>
      </w:r>
      <w:r w:rsidRPr="00A62E44">
        <w:rPr>
          <w:rFonts w:ascii="Book Antiqua" w:hAnsi="Book Antiqua" w:cs="Calibri"/>
          <w:b/>
          <w:bCs/>
          <w:noProof/>
          <w:sz w:val="24"/>
          <w:szCs w:val="24"/>
          <w:lang w:val="en-US"/>
        </w:rPr>
        <w:t>15</w:t>
      </w:r>
      <w:r w:rsidRPr="00A62E44">
        <w:rPr>
          <w:rFonts w:ascii="Book Antiqua" w:hAnsi="Book Antiqua" w:cs="Calibri"/>
          <w:noProof/>
          <w:sz w:val="24"/>
          <w:szCs w:val="24"/>
          <w:lang w:val="en-US"/>
        </w:rPr>
        <w:t>: 11435-11445 [PMID: 24972138 DOI: 10.3390/ijms150711435]</w:t>
      </w:r>
    </w:p>
    <w:p w14:paraId="614D2540"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156 </w:t>
      </w:r>
      <w:r w:rsidRPr="00A62E44">
        <w:rPr>
          <w:rFonts w:ascii="Book Antiqua" w:hAnsi="Book Antiqua" w:cs="Calibri"/>
          <w:b/>
          <w:bCs/>
          <w:noProof/>
          <w:sz w:val="24"/>
          <w:szCs w:val="24"/>
          <w:lang w:val="en-US"/>
        </w:rPr>
        <w:t>Xie M</w:t>
      </w:r>
      <w:r w:rsidRPr="00A62E44">
        <w:rPr>
          <w:rFonts w:ascii="Book Antiqua" w:hAnsi="Book Antiqua" w:cs="Calibri"/>
          <w:noProof/>
          <w:sz w:val="24"/>
          <w:szCs w:val="24"/>
          <w:lang w:val="en-US"/>
        </w:rPr>
        <w:t xml:space="preserve">, Yu Y, Kang R, Zhu S, Yang L, Zeng L, Sun X, Yang M, Billiar TR, Wang H, Cao L, Jiang J, Tang D. PKM2-dependent glycolysis promotes NLRP3 and AIM2 inflammasome activation. </w:t>
      </w:r>
      <w:r w:rsidRPr="00A62E44">
        <w:rPr>
          <w:rFonts w:ascii="Book Antiqua" w:hAnsi="Book Antiqua" w:cs="Calibri"/>
          <w:i/>
          <w:iCs/>
          <w:noProof/>
          <w:sz w:val="24"/>
          <w:szCs w:val="24"/>
          <w:lang w:val="en-US"/>
        </w:rPr>
        <w:t>Nat Commun</w:t>
      </w:r>
      <w:r w:rsidRPr="00A62E44">
        <w:rPr>
          <w:rFonts w:ascii="Book Antiqua" w:hAnsi="Book Antiqua" w:cs="Calibri"/>
          <w:noProof/>
          <w:sz w:val="24"/>
          <w:szCs w:val="24"/>
          <w:lang w:val="en-US"/>
        </w:rPr>
        <w:t xml:space="preserve"> 2016; </w:t>
      </w:r>
      <w:r w:rsidRPr="00A62E44">
        <w:rPr>
          <w:rFonts w:ascii="Book Antiqua" w:hAnsi="Book Antiqua" w:cs="Calibri"/>
          <w:b/>
          <w:bCs/>
          <w:noProof/>
          <w:sz w:val="24"/>
          <w:szCs w:val="24"/>
          <w:lang w:val="en-US"/>
        </w:rPr>
        <w:t>7</w:t>
      </w:r>
      <w:r w:rsidRPr="00A62E44">
        <w:rPr>
          <w:rFonts w:ascii="Book Antiqua" w:hAnsi="Book Antiqua" w:cs="Calibri"/>
          <w:noProof/>
          <w:sz w:val="24"/>
          <w:szCs w:val="24"/>
          <w:lang w:val="en-US"/>
        </w:rPr>
        <w:t>: 13280 [PMID: 27779186 DOI: 10.1038/ncomms13280]</w:t>
      </w:r>
    </w:p>
    <w:p w14:paraId="679AF3D8"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157 </w:t>
      </w:r>
      <w:r w:rsidRPr="00A62E44">
        <w:rPr>
          <w:rFonts w:ascii="Book Antiqua" w:hAnsi="Book Antiqua" w:cs="Calibri"/>
          <w:b/>
          <w:bCs/>
          <w:noProof/>
          <w:sz w:val="24"/>
          <w:szCs w:val="24"/>
          <w:lang w:val="en-US"/>
        </w:rPr>
        <w:t>Tran M</w:t>
      </w:r>
      <w:r w:rsidRPr="00A62E44">
        <w:rPr>
          <w:rFonts w:ascii="Book Antiqua" w:hAnsi="Book Antiqua" w:cs="Calibri"/>
          <w:noProof/>
          <w:sz w:val="24"/>
          <w:szCs w:val="24"/>
          <w:lang w:val="en-US"/>
        </w:rPr>
        <w:t xml:space="preserve">, Lee SM, Shin DJ, Wang L. Loss of miR-141/200c ameliorates hepatic steatosis and inflammation by reprogramming multiple signaling pathways in NASH. </w:t>
      </w:r>
      <w:r w:rsidRPr="00A62E44">
        <w:rPr>
          <w:rFonts w:ascii="Book Antiqua" w:hAnsi="Book Antiqua" w:cs="Calibri"/>
          <w:i/>
          <w:iCs/>
          <w:noProof/>
          <w:sz w:val="24"/>
          <w:szCs w:val="24"/>
          <w:lang w:val="en-US"/>
        </w:rPr>
        <w:t>JCI Insight</w:t>
      </w:r>
      <w:r w:rsidRPr="00A62E44">
        <w:rPr>
          <w:rFonts w:ascii="Book Antiqua" w:hAnsi="Book Antiqua" w:cs="Calibri"/>
          <w:noProof/>
          <w:sz w:val="24"/>
          <w:szCs w:val="24"/>
          <w:lang w:val="en-US"/>
        </w:rPr>
        <w:t xml:space="preserve"> 2017; </w:t>
      </w:r>
      <w:r w:rsidRPr="00A62E44">
        <w:rPr>
          <w:rFonts w:ascii="Book Antiqua" w:hAnsi="Book Antiqua" w:cs="Calibri"/>
          <w:b/>
          <w:bCs/>
          <w:noProof/>
          <w:sz w:val="24"/>
          <w:szCs w:val="24"/>
          <w:lang w:val="en-US"/>
        </w:rPr>
        <w:t>2</w:t>
      </w:r>
      <w:r w:rsidRPr="00A62E44">
        <w:rPr>
          <w:rFonts w:ascii="Book Antiqua" w:hAnsi="Book Antiqua" w:cs="Calibri"/>
          <w:noProof/>
          <w:sz w:val="24"/>
          <w:szCs w:val="24"/>
          <w:lang w:val="en-US"/>
        </w:rPr>
        <w:t>: [PMID: 29093267 DOI: 10.1172/jci.insight.96094]</w:t>
      </w:r>
    </w:p>
    <w:p w14:paraId="3E899F61"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158 </w:t>
      </w:r>
      <w:r w:rsidRPr="00A62E44">
        <w:rPr>
          <w:rFonts w:ascii="Book Antiqua" w:hAnsi="Book Antiqua" w:cs="Calibri"/>
          <w:b/>
          <w:bCs/>
          <w:noProof/>
          <w:sz w:val="24"/>
          <w:szCs w:val="24"/>
          <w:lang w:val="en-US"/>
        </w:rPr>
        <w:t>Kimbrough D</w:t>
      </w:r>
      <w:r w:rsidRPr="00A62E44">
        <w:rPr>
          <w:rFonts w:ascii="Book Antiqua" w:hAnsi="Book Antiqua" w:cs="Calibri"/>
          <w:noProof/>
          <w:sz w:val="24"/>
          <w:szCs w:val="24"/>
          <w:lang w:val="en-US"/>
        </w:rPr>
        <w:t xml:space="preserve">, Wang SH, Wright LH, Mani SK, Kasiganesan H, LaRue AC, Cheng Q, Nadig SN, Atkinson C, Menick DR. HDAC inhibition helps post-MI healing by modulating macrophage polarization. </w:t>
      </w:r>
      <w:r w:rsidRPr="00A62E44">
        <w:rPr>
          <w:rFonts w:ascii="Book Antiqua" w:hAnsi="Book Antiqua" w:cs="Calibri"/>
          <w:i/>
          <w:iCs/>
          <w:noProof/>
          <w:sz w:val="24"/>
          <w:szCs w:val="24"/>
          <w:lang w:val="en-US"/>
        </w:rPr>
        <w:t>J Mol Cell Cardiol</w:t>
      </w:r>
      <w:r w:rsidRPr="00A62E44">
        <w:rPr>
          <w:rFonts w:ascii="Book Antiqua" w:hAnsi="Book Antiqua" w:cs="Calibri"/>
          <w:noProof/>
          <w:sz w:val="24"/>
          <w:szCs w:val="24"/>
          <w:lang w:val="en-US"/>
        </w:rPr>
        <w:t xml:space="preserve"> 2018; </w:t>
      </w:r>
      <w:r w:rsidRPr="00A62E44">
        <w:rPr>
          <w:rFonts w:ascii="Book Antiqua" w:hAnsi="Book Antiqua" w:cs="Calibri"/>
          <w:b/>
          <w:bCs/>
          <w:noProof/>
          <w:sz w:val="24"/>
          <w:szCs w:val="24"/>
          <w:lang w:val="en-US"/>
        </w:rPr>
        <w:t>119</w:t>
      </w:r>
      <w:r w:rsidRPr="00A62E44">
        <w:rPr>
          <w:rFonts w:ascii="Book Antiqua" w:hAnsi="Book Antiqua" w:cs="Calibri"/>
          <w:noProof/>
          <w:sz w:val="24"/>
          <w:szCs w:val="24"/>
          <w:lang w:val="en-US"/>
        </w:rPr>
        <w:t>: 51-63 [PMID: 29680681 DOI: 10.1016/j.yjmcc.2018.04.011]</w:t>
      </w:r>
    </w:p>
    <w:p w14:paraId="40B41405"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lastRenderedPageBreak/>
        <w:t xml:space="preserve">159 </w:t>
      </w:r>
      <w:r w:rsidRPr="00A62E44">
        <w:rPr>
          <w:rFonts w:ascii="Book Antiqua" w:hAnsi="Book Antiqua" w:cs="Calibri"/>
          <w:b/>
          <w:bCs/>
          <w:noProof/>
          <w:sz w:val="24"/>
          <w:szCs w:val="24"/>
          <w:lang w:val="en-US"/>
        </w:rPr>
        <w:t>Luque-Martin R</w:t>
      </w:r>
      <w:r w:rsidRPr="00A62E44">
        <w:rPr>
          <w:rFonts w:ascii="Book Antiqua" w:hAnsi="Book Antiqua" w:cs="Calibri"/>
          <w:noProof/>
          <w:sz w:val="24"/>
          <w:szCs w:val="24"/>
          <w:lang w:val="en-US"/>
        </w:rPr>
        <w:t xml:space="preserve">, Van den Bossche J, Furze RC, Neele AE, van der Velden S, Gijbels MJJ, van Roomen CPPA, Bernard SG, de Jonge WJ, Rioja I, Prinjha RK, Lewis HD, Mander PK, de Winther MPJ. Targeting Histone Deacetylases in Myeloid Cells Inhibits Their Maturation and Inflammatory Function With Limited Effects on Atherosclerosis. </w:t>
      </w:r>
      <w:r w:rsidRPr="00A62E44">
        <w:rPr>
          <w:rFonts w:ascii="Book Antiqua" w:hAnsi="Book Antiqua" w:cs="Calibri"/>
          <w:i/>
          <w:iCs/>
          <w:noProof/>
          <w:sz w:val="24"/>
          <w:szCs w:val="24"/>
          <w:lang w:val="en-US"/>
        </w:rPr>
        <w:t>Front Pharmacol</w:t>
      </w:r>
      <w:r w:rsidRPr="00A62E44">
        <w:rPr>
          <w:rFonts w:ascii="Book Antiqua" w:hAnsi="Book Antiqua" w:cs="Calibri"/>
          <w:noProof/>
          <w:sz w:val="24"/>
          <w:szCs w:val="24"/>
          <w:lang w:val="en-US"/>
        </w:rPr>
        <w:t xml:space="preserve"> 2019; </w:t>
      </w:r>
      <w:r w:rsidRPr="00A62E44">
        <w:rPr>
          <w:rFonts w:ascii="Book Antiqua" w:hAnsi="Book Antiqua" w:cs="Calibri"/>
          <w:b/>
          <w:bCs/>
          <w:noProof/>
          <w:sz w:val="24"/>
          <w:szCs w:val="24"/>
          <w:lang w:val="en-US"/>
        </w:rPr>
        <w:t>10</w:t>
      </w:r>
      <w:r w:rsidRPr="00A62E44">
        <w:rPr>
          <w:rFonts w:ascii="Book Antiqua" w:hAnsi="Book Antiqua" w:cs="Calibri"/>
          <w:noProof/>
          <w:sz w:val="24"/>
          <w:szCs w:val="24"/>
          <w:lang w:val="en-US"/>
        </w:rPr>
        <w:t>: 1242 [PMID: 31736752 DOI: 10.3389/fphar.2019.01242]</w:t>
      </w:r>
    </w:p>
    <w:p w14:paraId="5770DE1B" w14:textId="77777777" w:rsidR="00A62E44" w:rsidRPr="00A62E44" w:rsidRDefault="00A62E44" w:rsidP="00A62E44">
      <w:pPr>
        <w:pStyle w:val="a3"/>
        <w:adjustRightInd w:val="0"/>
        <w:snapToGrid w:val="0"/>
        <w:spacing w:after="0" w:line="360" w:lineRule="auto"/>
        <w:ind w:left="0"/>
        <w:contextualSpacing w:val="0"/>
        <w:jc w:val="both"/>
        <w:rPr>
          <w:rFonts w:ascii="Book Antiqua" w:hAnsi="Book Antiqua" w:cs="Calibri"/>
          <w:noProof/>
          <w:sz w:val="24"/>
          <w:szCs w:val="24"/>
          <w:lang w:val="en-US"/>
        </w:rPr>
      </w:pPr>
      <w:r w:rsidRPr="00A62E44">
        <w:rPr>
          <w:rFonts w:ascii="Book Antiqua" w:hAnsi="Book Antiqua" w:cs="Calibri"/>
          <w:noProof/>
          <w:sz w:val="24"/>
          <w:szCs w:val="24"/>
          <w:lang w:val="en-US"/>
        </w:rPr>
        <w:t xml:space="preserve">160 </w:t>
      </w:r>
      <w:r w:rsidRPr="00A62E44">
        <w:rPr>
          <w:rFonts w:ascii="Book Antiqua" w:hAnsi="Book Antiqua" w:cs="Calibri"/>
          <w:b/>
          <w:bCs/>
          <w:noProof/>
          <w:sz w:val="24"/>
          <w:szCs w:val="24"/>
          <w:lang w:val="en-US"/>
        </w:rPr>
        <w:t>Moore KJ</w:t>
      </w:r>
      <w:r w:rsidRPr="00A62E44">
        <w:rPr>
          <w:rFonts w:ascii="Book Antiqua" w:hAnsi="Book Antiqua" w:cs="Calibri"/>
          <w:noProof/>
          <w:sz w:val="24"/>
          <w:szCs w:val="24"/>
          <w:lang w:val="en-US"/>
        </w:rPr>
        <w:t xml:space="preserve">, Sheedy FJ, Fisher EA. Macrophages in atherosclerosis: a dynamic balance. </w:t>
      </w:r>
      <w:r w:rsidRPr="00A62E44">
        <w:rPr>
          <w:rFonts w:ascii="Book Antiqua" w:hAnsi="Book Antiqua" w:cs="Calibri"/>
          <w:i/>
          <w:iCs/>
          <w:noProof/>
          <w:sz w:val="24"/>
          <w:szCs w:val="24"/>
          <w:lang w:val="en-US"/>
        </w:rPr>
        <w:t>Nat Rev Immunol</w:t>
      </w:r>
      <w:r w:rsidRPr="00A62E44">
        <w:rPr>
          <w:rFonts w:ascii="Book Antiqua" w:hAnsi="Book Antiqua" w:cs="Calibri"/>
          <w:noProof/>
          <w:sz w:val="24"/>
          <w:szCs w:val="24"/>
          <w:lang w:val="en-US"/>
        </w:rPr>
        <w:t xml:space="preserve"> 2013; </w:t>
      </w:r>
      <w:r w:rsidRPr="00A62E44">
        <w:rPr>
          <w:rFonts w:ascii="Book Antiqua" w:hAnsi="Book Antiqua" w:cs="Calibri"/>
          <w:b/>
          <w:bCs/>
          <w:noProof/>
          <w:sz w:val="24"/>
          <w:szCs w:val="24"/>
          <w:lang w:val="en-US"/>
        </w:rPr>
        <w:t>13</w:t>
      </w:r>
      <w:r w:rsidRPr="00A62E44">
        <w:rPr>
          <w:rFonts w:ascii="Book Antiqua" w:hAnsi="Book Antiqua" w:cs="Calibri"/>
          <w:noProof/>
          <w:sz w:val="24"/>
          <w:szCs w:val="24"/>
          <w:lang w:val="en-US"/>
        </w:rPr>
        <w:t>: 709-721 [PMID: 23995626 DOI: 10.1038/nri3520]</w:t>
      </w:r>
    </w:p>
    <w:p w14:paraId="3508389C" w14:textId="2CDE48C8" w:rsidR="00545E7A" w:rsidRPr="00285EC0" w:rsidRDefault="00545E7A" w:rsidP="00285EC0">
      <w:pPr>
        <w:pStyle w:val="a3"/>
        <w:adjustRightInd w:val="0"/>
        <w:snapToGrid w:val="0"/>
        <w:spacing w:after="0" w:line="360" w:lineRule="auto"/>
        <w:ind w:left="0"/>
        <w:contextualSpacing w:val="0"/>
        <w:jc w:val="both"/>
        <w:rPr>
          <w:rFonts w:ascii="Book Antiqua" w:hAnsi="Book Antiqua"/>
          <w:sz w:val="24"/>
          <w:szCs w:val="24"/>
        </w:rPr>
      </w:pPr>
    </w:p>
    <w:p w14:paraId="6A21D171" w14:textId="77777777" w:rsidR="00545E7A" w:rsidRPr="00285EC0" w:rsidRDefault="00545E7A" w:rsidP="00285EC0">
      <w:pPr>
        <w:adjustRightInd w:val="0"/>
        <w:snapToGrid w:val="0"/>
        <w:spacing w:line="360" w:lineRule="auto"/>
        <w:jc w:val="both"/>
        <w:rPr>
          <w:rFonts w:ascii="Book Antiqua" w:eastAsiaTheme="minorHAnsi" w:hAnsi="Book Antiqua" w:cstheme="minorBidi"/>
          <w:lang w:eastAsia="en-US"/>
        </w:rPr>
      </w:pPr>
      <w:r w:rsidRPr="00285EC0">
        <w:rPr>
          <w:rFonts w:ascii="Book Antiqua" w:hAnsi="Book Antiqua"/>
        </w:rPr>
        <w:br w:type="page"/>
      </w:r>
    </w:p>
    <w:p w14:paraId="403FF8D9" w14:textId="342C4DE7" w:rsidR="00676BFF" w:rsidRPr="00285EC0" w:rsidRDefault="00BF197E" w:rsidP="00285EC0">
      <w:pPr>
        <w:adjustRightInd w:val="0"/>
        <w:snapToGrid w:val="0"/>
        <w:spacing w:line="360" w:lineRule="auto"/>
        <w:jc w:val="both"/>
        <w:rPr>
          <w:rFonts w:ascii="Book Antiqua" w:eastAsia="宋体" w:hAnsi="Book Antiqua"/>
          <w:b/>
          <w:lang w:val="en-GB"/>
        </w:rPr>
      </w:pPr>
      <w:r w:rsidRPr="00002F66">
        <w:rPr>
          <w:rFonts w:ascii="Book Antiqua" w:hAnsi="Book Antiqua"/>
          <w:b/>
        </w:rPr>
        <w:lastRenderedPageBreak/>
        <w:t>Footnotes</w:t>
      </w:r>
    </w:p>
    <w:p w14:paraId="2E6CC82C" w14:textId="4AB3F63B" w:rsidR="00545E7A" w:rsidRDefault="00BF197E" w:rsidP="00285EC0">
      <w:pPr>
        <w:adjustRightInd w:val="0"/>
        <w:snapToGrid w:val="0"/>
        <w:spacing w:line="360" w:lineRule="auto"/>
        <w:jc w:val="both"/>
        <w:rPr>
          <w:rFonts w:ascii="Book Antiqua" w:hAnsi="Book Antiqua"/>
          <w:bCs/>
          <w:lang w:val="en-GB" w:eastAsia="it-IT"/>
        </w:rPr>
      </w:pPr>
      <w:r>
        <w:rPr>
          <w:rFonts w:ascii="Book Antiqua" w:hAnsi="Book Antiqua"/>
          <w:b/>
          <w:color w:val="000000"/>
        </w:rPr>
        <w:t>Conflict-of-interest statement</w:t>
      </w:r>
      <w:r w:rsidRPr="00304893">
        <w:rPr>
          <w:rFonts w:ascii="Book Antiqua" w:hAnsi="Book Antiqua"/>
          <w:b/>
        </w:rPr>
        <w:t>:</w:t>
      </w:r>
      <w:r w:rsidR="00545E7A" w:rsidRPr="00285EC0">
        <w:rPr>
          <w:rFonts w:ascii="Book Antiqua" w:hAnsi="Book Antiqua"/>
          <w:b/>
          <w:lang w:val="en-GB" w:eastAsia="it-IT"/>
        </w:rPr>
        <w:t xml:space="preserve"> </w:t>
      </w:r>
      <w:r w:rsidR="00545E7A" w:rsidRPr="00BF197E">
        <w:rPr>
          <w:rFonts w:ascii="Book Antiqua" w:hAnsi="Book Antiqua"/>
          <w:bCs/>
          <w:lang w:val="en-GB" w:eastAsia="it-IT"/>
        </w:rPr>
        <w:t>The authors declare no competing interests for this manuscript.</w:t>
      </w:r>
    </w:p>
    <w:p w14:paraId="74FA20BA" w14:textId="5C0C75F4" w:rsidR="00BF197E" w:rsidRDefault="00BF197E" w:rsidP="00285EC0">
      <w:pPr>
        <w:adjustRightInd w:val="0"/>
        <w:snapToGrid w:val="0"/>
        <w:spacing w:line="360" w:lineRule="auto"/>
        <w:jc w:val="both"/>
        <w:rPr>
          <w:rFonts w:ascii="Book Antiqua" w:hAnsi="Book Antiqua"/>
          <w:bCs/>
          <w:lang w:val="en-GB" w:eastAsia="it-IT"/>
        </w:rPr>
      </w:pPr>
    </w:p>
    <w:p w14:paraId="166D4E8C" w14:textId="77777777" w:rsidR="00BF197E" w:rsidRPr="00304893" w:rsidRDefault="00BF197E" w:rsidP="00BF197E">
      <w:pPr>
        <w:spacing w:line="360" w:lineRule="auto"/>
        <w:jc w:val="both"/>
        <w:rPr>
          <w:rFonts w:ascii="Book Antiqua" w:hAnsi="Book Antiqua"/>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6B053B" w14:textId="77777777" w:rsidR="00BF197E" w:rsidRPr="00304893" w:rsidRDefault="00BF197E" w:rsidP="00BF197E">
      <w:pPr>
        <w:pStyle w:val="a9"/>
        <w:spacing w:line="360" w:lineRule="auto"/>
        <w:jc w:val="both"/>
        <w:rPr>
          <w:rFonts w:ascii="Book Antiqua" w:eastAsia="宋体" w:hAnsi="Book Antiqua"/>
          <w:bCs/>
          <w:color w:val="000000"/>
          <w:sz w:val="24"/>
          <w:szCs w:val="24"/>
        </w:rPr>
      </w:pPr>
    </w:p>
    <w:p w14:paraId="76B4A75C" w14:textId="4CFDEC29" w:rsidR="00BF197E" w:rsidRDefault="00BF197E" w:rsidP="00BF197E">
      <w:pPr>
        <w:adjustRightInd w:val="0"/>
        <w:snapToGrid w:val="0"/>
        <w:spacing w:line="360" w:lineRule="auto"/>
        <w:jc w:val="both"/>
        <w:rPr>
          <w:rFonts w:ascii="Book Antiqua" w:hAnsi="Book Antiqua"/>
          <w:bCs/>
          <w:color w:val="000000"/>
        </w:rPr>
      </w:pPr>
      <w:r w:rsidRPr="00002F66">
        <w:rPr>
          <w:rFonts w:ascii="Book Antiqua" w:hAnsi="Book Antiqua"/>
          <w:b/>
          <w:bCs/>
          <w:color w:val="000000"/>
          <w:lang w:eastAsia="pl-PL"/>
        </w:rPr>
        <w:t>Manuscript source:</w:t>
      </w:r>
      <w:r w:rsidRPr="00002F66">
        <w:rPr>
          <w:rFonts w:ascii="Book Antiqua" w:hAnsi="Book Antiqua"/>
          <w:b/>
          <w:bCs/>
          <w:color w:val="000000"/>
        </w:rPr>
        <w:t xml:space="preserve"> </w:t>
      </w:r>
      <w:r w:rsidRPr="00BF197E">
        <w:rPr>
          <w:rFonts w:ascii="Book Antiqua" w:hAnsi="Book Antiqua"/>
          <w:bCs/>
          <w:color w:val="000000"/>
          <w:lang w:eastAsia="pl-PL"/>
        </w:rPr>
        <w:t xml:space="preserve">Invited </w:t>
      </w:r>
      <w:r w:rsidRPr="00002F66">
        <w:rPr>
          <w:rFonts w:ascii="Book Antiqua" w:hAnsi="Book Antiqua"/>
          <w:bCs/>
          <w:color w:val="000000"/>
          <w:lang w:eastAsia="pl-PL"/>
        </w:rPr>
        <w:t>manuscript</w:t>
      </w:r>
    </w:p>
    <w:p w14:paraId="6515F538" w14:textId="4459C958" w:rsidR="00BF197E" w:rsidRDefault="00BF197E" w:rsidP="00285EC0">
      <w:pPr>
        <w:adjustRightInd w:val="0"/>
        <w:snapToGrid w:val="0"/>
        <w:spacing w:line="360" w:lineRule="auto"/>
        <w:jc w:val="both"/>
        <w:rPr>
          <w:rFonts w:ascii="Book Antiqua" w:hAnsi="Book Antiqua"/>
          <w:bCs/>
          <w:lang w:eastAsia="it-IT"/>
        </w:rPr>
      </w:pPr>
    </w:p>
    <w:p w14:paraId="35EF27E6" w14:textId="505FD035" w:rsidR="00BF197E" w:rsidRPr="00304893" w:rsidRDefault="00BF197E" w:rsidP="00BF197E">
      <w:pPr>
        <w:spacing w:line="360" w:lineRule="auto"/>
        <w:jc w:val="both"/>
        <w:rPr>
          <w:rFonts w:ascii="Book Antiqua" w:eastAsia="宋体" w:hAnsi="Book Antiqua"/>
          <w:b/>
        </w:rPr>
      </w:pPr>
      <w:r w:rsidRPr="00304893">
        <w:rPr>
          <w:rFonts w:ascii="Book Antiqua" w:hAnsi="Book Antiqua"/>
          <w:b/>
        </w:rPr>
        <w:t>Peer-review started:</w:t>
      </w:r>
      <w:r w:rsidRPr="00304893">
        <w:rPr>
          <w:rFonts w:ascii="Book Antiqua" w:eastAsia="宋体" w:hAnsi="Book Antiqua"/>
          <w:b/>
        </w:rPr>
        <w:t xml:space="preserve"> </w:t>
      </w:r>
      <w:r>
        <w:rPr>
          <w:rFonts w:ascii="Book Antiqua" w:eastAsia="宋体" w:hAnsi="Book Antiqua"/>
        </w:rPr>
        <w:t>December</w:t>
      </w:r>
      <w:r w:rsidRPr="00304893">
        <w:rPr>
          <w:rFonts w:ascii="Book Antiqua" w:eastAsia="宋体" w:hAnsi="Book Antiqua"/>
        </w:rPr>
        <w:t xml:space="preserve"> 2</w:t>
      </w:r>
      <w:r>
        <w:rPr>
          <w:rFonts w:ascii="Book Antiqua" w:eastAsia="宋体" w:hAnsi="Book Antiqua"/>
        </w:rPr>
        <w:t>3</w:t>
      </w:r>
      <w:r w:rsidRPr="00304893">
        <w:rPr>
          <w:rFonts w:ascii="Book Antiqua" w:eastAsia="宋体" w:hAnsi="Book Antiqua"/>
        </w:rPr>
        <w:t>, 201</w:t>
      </w:r>
      <w:r>
        <w:rPr>
          <w:rFonts w:ascii="Book Antiqua" w:eastAsia="宋体" w:hAnsi="Book Antiqua"/>
        </w:rPr>
        <w:t>9</w:t>
      </w:r>
      <w:r>
        <w:rPr>
          <w:rFonts w:ascii="Book Antiqua" w:hAnsi="Book Antiqua"/>
          <w:b/>
        </w:rPr>
        <w:t xml:space="preserve"> </w:t>
      </w:r>
    </w:p>
    <w:p w14:paraId="32DA664A" w14:textId="2B784F10" w:rsidR="00BF197E" w:rsidRPr="00304893" w:rsidRDefault="00BF197E" w:rsidP="00BF197E">
      <w:pPr>
        <w:spacing w:line="360" w:lineRule="auto"/>
        <w:jc w:val="both"/>
        <w:rPr>
          <w:rFonts w:ascii="Book Antiqua" w:eastAsia="宋体" w:hAnsi="Book Antiqua"/>
          <w:b/>
        </w:rPr>
      </w:pPr>
      <w:r w:rsidRPr="00304893">
        <w:rPr>
          <w:rFonts w:ascii="Book Antiqua" w:hAnsi="Book Antiqua"/>
          <w:b/>
        </w:rPr>
        <w:t>First decision:</w:t>
      </w:r>
      <w:r w:rsidRPr="00304893">
        <w:rPr>
          <w:rFonts w:ascii="Book Antiqua" w:eastAsia="宋体" w:hAnsi="Book Antiqua"/>
          <w:b/>
        </w:rPr>
        <w:t xml:space="preserve"> </w:t>
      </w:r>
      <w:r>
        <w:rPr>
          <w:rFonts w:ascii="Book Antiqua" w:eastAsia="宋体" w:hAnsi="Book Antiqua"/>
        </w:rPr>
        <w:t>February</w:t>
      </w:r>
      <w:r w:rsidRPr="00304893">
        <w:rPr>
          <w:rFonts w:ascii="Book Antiqua" w:eastAsia="宋体" w:hAnsi="Book Antiqua"/>
        </w:rPr>
        <w:t xml:space="preserve"> </w:t>
      </w:r>
      <w:r>
        <w:rPr>
          <w:rFonts w:ascii="Book Antiqua" w:eastAsia="宋体" w:hAnsi="Book Antiqua"/>
        </w:rPr>
        <w:t>18</w:t>
      </w:r>
      <w:r w:rsidRPr="00304893">
        <w:rPr>
          <w:rFonts w:ascii="Book Antiqua" w:eastAsia="宋体" w:hAnsi="Book Antiqua"/>
        </w:rPr>
        <w:t>, 20</w:t>
      </w:r>
      <w:r>
        <w:rPr>
          <w:rFonts w:ascii="Book Antiqua" w:eastAsia="宋体" w:hAnsi="Book Antiqua"/>
        </w:rPr>
        <w:t>20</w:t>
      </w:r>
    </w:p>
    <w:p w14:paraId="7F930683" w14:textId="247567B2" w:rsidR="00BF197E" w:rsidRPr="00601F65" w:rsidRDefault="00BF197E" w:rsidP="00BF197E">
      <w:pPr>
        <w:spacing w:line="360" w:lineRule="auto"/>
        <w:jc w:val="both"/>
        <w:rPr>
          <w:rFonts w:ascii="Book Antiqua" w:eastAsia="宋体" w:hAnsi="Book Antiqua" w:hint="eastAsia"/>
          <w:b/>
        </w:rPr>
      </w:pPr>
      <w:r w:rsidRPr="00304893">
        <w:rPr>
          <w:rFonts w:ascii="Book Antiqua" w:hAnsi="Book Antiqua"/>
          <w:b/>
        </w:rPr>
        <w:t>Article in press:</w:t>
      </w:r>
      <w:r w:rsidR="00601F65">
        <w:rPr>
          <w:rFonts w:ascii="Book Antiqua" w:eastAsia="宋体" w:hAnsi="Book Antiqua" w:hint="eastAsia"/>
          <w:b/>
        </w:rPr>
        <w:t xml:space="preserve"> </w:t>
      </w:r>
      <w:r w:rsidR="00601F65" w:rsidRPr="00601F65">
        <w:rPr>
          <w:rFonts w:ascii="Book Antiqua" w:eastAsia="宋体" w:hAnsi="Book Antiqua"/>
        </w:rPr>
        <w:t>April 17, 2020</w:t>
      </w:r>
    </w:p>
    <w:p w14:paraId="466DC36E" w14:textId="77777777" w:rsidR="00BF197E" w:rsidRPr="004372DB" w:rsidRDefault="00BF197E" w:rsidP="00BF197E">
      <w:pPr>
        <w:spacing w:line="360" w:lineRule="auto"/>
        <w:rPr>
          <w:rFonts w:ascii="Book Antiqua" w:eastAsia="宋体" w:hAnsi="Book Antiqua"/>
          <w:color w:val="000000"/>
        </w:rPr>
      </w:pPr>
    </w:p>
    <w:p w14:paraId="7BEF25E7" w14:textId="7178D955" w:rsidR="00BF197E" w:rsidRPr="00002F66" w:rsidRDefault="00BF197E" w:rsidP="00BF197E">
      <w:pPr>
        <w:widowControl w:val="0"/>
        <w:adjustRightInd w:val="0"/>
        <w:snapToGrid w:val="0"/>
        <w:spacing w:line="360" w:lineRule="auto"/>
        <w:jc w:val="both"/>
        <w:rPr>
          <w:rFonts w:ascii="Book Antiqua" w:eastAsia="微软雅黑" w:hAnsi="Book Antiqua" w:cs="宋体"/>
        </w:rPr>
      </w:pPr>
      <w:r w:rsidRPr="00002F66">
        <w:rPr>
          <w:rFonts w:ascii="Book Antiqua" w:hAnsi="Book Antiqua" w:cs="宋体"/>
          <w:b/>
        </w:rPr>
        <w:t xml:space="preserve">Specialty type: </w:t>
      </w:r>
      <w:r w:rsidRPr="00E700C2">
        <w:rPr>
          <w:rFonts w:ascii="Book Antiqua" w:eastAsia="微软雅黑" w:hAnsi="Book Antiqua" w:cs="宋体"/>
        </w:rPr>
        <w:t>Gastroenterology and hepatology</w:t>
      </w:r>
    </w:p>
    <w:p w14:paraId="208E120B" w14:textId="4570763C" w:rsidR="00BF197E" w:rsidRPr="00002F66" w:rsidRDefault="00BF197E" w:rsidP="00BF197E">
      <w:pPr>
        <w:widowControl w:val="0"/>
        <w:adjustRightInd w:val="0"/>
        <w:snapToGrid w:val="0"/>
        <w:spacing w:line="360" w:lineRule="auto"/>
        <w:jc w:val="both"/>
        <w:rPr>
          <w:rFonts w:ascii="Book Antiqua" w:hAnsi="Book Antiqua" w:cs="宋体"/>
        </w:rPr>
      </w:pPr>
      <w:r w:rsidRPr="00007BBA">
        <w:rPr>
          <w:rFonts w:ascii="Book Antiqua" w:hAnsi="Book Antiqua" w:cs="宋体"/>
          <w:b/>
        </w:rPr>
        <w:t>Country/Territory</w:t>
      </w:r>
      <w:r w:rsidRPr="00002F66">
        <w:rPr>
          <w:rFonts w:ascii="Book Antiqua" w:hAnsi="Book Antiqua" w:cs="宋体"/>
          <w:b/>
        </w:rPr>
        <w:t xml:space="preserve"> of origin: </w:t>
      </w:r>
      <w:r w:rsidR="00B44D85" w:rsidRPr="00B44D85">
        <w:rPr>
          <w:rFonts w:ascii="Book Antiqua" w:eastAsia="宋体" w:hAnsi="Book Antiqua"/>
          <w:lang w:eastAsia="es-ES_tradnl"/>
        </w:rPr>
        <w:t>Australia</w:t>
      </w:r>
    </w:p>
    <w:p w14:paraId="0557050B" w14:textId="77777777" w:rsidR="00BF197E" w:rsidRDefault="00BF197E" w:rsidP="00BF197E">
      <w:pPr>
        <w:widowControl w:val="0"/>
        <w:adjustRightInd w:val="0"/>
        <w:snapToGrid w:val="0"/>
        <w:spacing w:line="360" w:lineRule="auto"/>
        <w:jc w:val="both"/>
        <w:rPr>
          <w:rFonts w:ascii="Book Antiqua" w:hAnsi="Book Antiqua" w:cs="宋体"/>
          <w:b/>
        </w:rPr>
      </w:pPr>
      <w:r w:rsidRPr="00007BBA">
        <w:rPr>
          <w:rFonts w:ascii="Book Antiqua" w:hAnsi="Book Antiqua" w:cs="宋体"/>
          <w:b/>
        </w:rPr>
        <w:t>Peer-review report’s scientific quality classification</w:t>
      </w:r>
    </w:p>
    <w:p w14:paraId="766930B0" w14:textId="3BCA29A4" w:rsidR="00BF197E" w:rsidRPr="00002F66" w:rsidRDefault="00BF197E" w:rsidP="00BF197E">
      <w:pPr>
        <w:widowControl w:val="0"/>
        <w:adjustRightInd w:val="0"/>
        <w:snapToGrid w:val="0"/>
        <w:spacing w:line="360" w:lineRule="auto"/>
        <w:jc w:val="both"/>
        <w:rPr>
          <w:rFonts w:ascii="Book Antiqua" w:hAnsi="Book Antiqua" w:cs="宋体"/>
        </w:rPr>
      </w:pPr>
      <w:r w:rsidRPr="00002F66">
        <w:rPr>
          <w:rFonts w:ascii="Book Antiqua" w:hAnsi="Book Antiqua" w:cs="宋体"/>
        </w:rPr>
        <w:t xml:space="preserve">Grade A (Excellent): </w:t>
      </w:r>
      <w:r w:rsidR="00B44D85">
        <w:rPr>
          <w:rFonts w:ascii="Book Antiqua" w:hAnsi="Book Antiqua" w:cs="宋体"/>
        </w:rPr>
        <w:t>0</w:t>
      </w:r>
    </w:p>
    <w:p w14:paraId="3C7DCAE5" w14:textId="0674A348" w:rsidR="00BF197E" w:rsidRPr="004372DB" w:rsidRDefault="00BF197E" w:rsidP="00BF197E">
      <w:pPr>
        <w:widowControl w:val="0"/>
        <w:adjustRightInd w:val="0"/>
        <w:snapToGrid w:val="0"/>
        <w:spacing w:line="360" w:lineRule="auto"/>
        <w:jc w:val="both"/>
        <w:rPr>
          <w:rFonts w:ascii="Book Antiqua" w:eastAsia="宋体" w:hAnsi="Book Antiqua" w:cs="宋体"/>
        </w:rPr>
      </w:pPr>
      <w:r>
        <w:rPr>
          <w:rFonts w:ascii="Book Antiqua" w:hAnsi="Book Antiqua" w:cs="宋体"/>
        </w:rPr>
        <w:t xml:space="preserve">Grade B (Very good): </w:t>
      </w:r>
      <w:r w:rsidRPr="004372DB">
        <w:rPr>
          <w:rFonts w:ascii="Book Antiqua" w:eastAsia="宋体" w:hAnsi="Book Antiqua" w:cs="宋体" w:hint="eastAsia"/>
        </w:rPr>
        <w:t>B, B</w:t>
      </w:r>
    </w:p>
    <w:p w14:paraId="40DD8FE1" w14:textId="77777777" w:rsidR="00BF197E" w:rsidRPr="00002F66" w:rsidRDefault="00BF197E" w:rsidP="00BF197E">
      <w:pPr>
        <w:widowControl w:val="0"/>
        <w:adjustRightInd w:val="0"/>
        <w:snapToGrid w:val="0"/>
        <w:spacing w:line="360" w:lineRule="auto"/>
        <w:jc w:val="both"/>
        <w:rPr>
          <w:rFonts w:ascii="Book Antiqua" w:hAnsi="Book Antiqua" w:cs="宋体"/>
        </w:rPr>
      </w:pPr>
      <w:r w:rsidRPr="00002F66">
        <w:rPr>
          <w:rFonts w:ascii="Book Antiqua" w:hAnsi="Book Antiqua" w:cs="宋体"/>
        </w:rPr>
        <w:t>Grade C (Good): C</w:t>
      </w:r>
    </w:p>
    <w:p w14:paraId="0EE578AB" w14:textId="77777777" w:rsidR="00BF197E" w:rsidRPr="00002F66" w:rsidRDefault="00BF197E" w:rsidP="00BF197E">
      <w:pPr>
        <w:widowControl w:val="0"/>
        <w:adjustRightInd w:val="0"/>
        <w:snapToGrid w:val="0"/>
        <w:spacing w:line="360" w:lineRule="auto"/>
        <w:jc w:val="both"/>
        <w:rPr>
          <w:rFonts w:ascii="Book Antiqua" w:hAnsi="Book Antiqua" w:cs="宋体"/>
        </w:rPr>
      </w:pPr>
      <w:r w:rsidRPr="00002F66">
        <w:rPr>
          <w:rFonts w:ascii="Book Antiqua" w:hAnsi="Book Antiqua" w:cs="宋体"/>
        </w:rPr>
        <w:t>Grade D (Fair): 0</w:t>
      </w:r>
    </w:p>
    <w:p w14:paraId="1452E801" w14:textId="77777777" w:rsidR="00BF197E" w:rsidRPr="00002F66" w:rsidRDefault="00BF197E" w:rsidP="00BF197E">
      <w:pPr>
        <w:widowControl w:val="0"/>
        <w:adjustRightInd w:val="0"/>
        <w:snapToGrid w:val="0"/>
        <w:spacing w:line="360" w:lineRule="auto"/>
        <w:jc w:val="both"/>
        <w:rPr>
          <w:rFonts w:ascii="Book Antiqua" w:eastAsia="等线" w:hAnsi="Book Antiqua"/>
          <w:kern w:val="2"/>
          <w:lang w:val="hu-HU"/>
        </w:rPr>
      </w:pPr>
      <w:r w:rsidRPr="00002F66">
        <w:rPr>
          <w:rFonts w:ascii="Book Antiqua" w:hAnsi="Book Antiqua" w:cs="宋体"/>
        </w:rPr>
        <w:t>Grade E (Poor): 0</w:t>
      </w:r>
    </w:p>
    <w:p w14:paraId="4B9B2476" w14:textId="77777777" w:rsidR="00BF197E" w:rsidRPr="004372DB" w:rsidRDefault="00BF197E" w:rsidP="00BF197E">
      <w:pPr>
        <w:spacing w:line="360" w:lineRule="auto"/>
        <w:rPr>
          <w:rFonts w:ascii="Book Antiqua" w:eastAsia="宋体" w:hAnsi="Book Antiqua"/>
          <w:b/>
          <w:lang w:val="hu-HU"/>
        </w:rPr>
      </w:pPr>
    </w:p>
    <w:p w14:paraId="19D2A241" w14:textId="6C986E6C" w:rsidR="00BF197E" w:rsidRPr="00601F65" w:rsidRDefault="00BF197E" w:rsidP="00BF197E">
      <w:pPr>
        <w:spacing w:line="360" w:lineRule="auto"/>
        <w:rPr>
          <w:rFonts w:ascii="Book Antiqua" w:eastAsia="宋体" w:hAnsi="Book Antiqua" w:hint="eastAsia"/>
          <w:b/>
        </w:rPr>
      </w:pPr>
      <w:r w:rsidRPr="00304893">
        <w:rPr>
          <w:rFonts w:ascii="Book Antiqua" w:hAnsi="Book Antiqua"/>
          <w:b/>
        </w:rPr>
        <w:t>P- Reviewer:</w:t>
      </w:r>
      <w:r w:rsidRPr="00304893">
        <w:rPr>
          <w:rFonts w:ascii="Book Antiqua" w:eastAsia="宋体" w:hAnsi="Book Antiqua"/>
          <w:b/>
        </w:rPr>
        <w:t xml:space="preserve"> </w:t>
      </w:r>
      <w:r w:rsidR="00B44D85" w:rsidRPr="00B44D85">
        <w:rPr>
          <w:rFonts w:ascii="Book Antiqua" w:hAnsi="Book Antiqua" w:cs="宋体"/>
          <w:color w:val="000000"/>
        </w:rPr>
        <w:t>Andreuzzi</w:t>
      </w:r>
      <w:r w:rsidR="00B44D85">
        <w:rPr>
          <w:rFonts w:ascii="Book Antiqua" w:hAnsi="Book Antiqua" w:cs="宋体"/>
          <w:color w:val="000000"/>
        </w:rPr>
        <w:t xml:space="preserve"> E, </w:t>
      </w:r>
      <w:r w:rsidR="00B44D85" w:rsidRPr="00B44D85">
        <w:rPr>
          <w:rFonts w:ascii="Book Antiqua" w:hAnsi="Book Antiqua" w:cs="宋体"/>
          <w:color w:val="000000"/>
        </w:rPr>
        <w:t>Hua</w:t>
      </w:r>
      <w:r w:rsidR="00B44D85">
        <w:rPr>
          <w:rFonts w:ascii="Book Antiqua" w:hAnsi="Book Antiqua" w:cs="宋体"/>
          <w:color w:val="000000"/>
        </w:rPr>
        <w:t xml:space="preserve"> J, </w:t>
      </w:r>
      <w:r w:rsidR="00B44D85" w:rsidRPr="00B44D85">
        <w:rPr>
          <w:rFonts w:ascii="Book Antiqua" w:hAnsi="Book Antiqua" w:cs="宋体"/>
          <w:color w:val="000000"/>
        </w:rPr>
        <w:t>Trovato</w:t>
      </w:r>
      <w:r w:rsidR="00B44D85">
        <w:rPr>
          <w:rFonts w:ascii="Book Antiqua" w:hAnsi="Book Antiqua" w:cs="宋体"/>
          <w:color w:val="000000"/>
        </w:rPr>
        <w:t xml:space="preserve"> GM</w:t>
      </w:r>
      <w:r w:rsidRPr="004372DB">
        <w:rPr>
          <w:rFonts w:ascii="Book Antiqua" w:eastAsia="宋体" w:hAnsi="Book Antiqua" w:cs="宋体" w:hint="eastAsia"/>
          <w:color w:val="000000"/>
        </w:rPr>
        <w:t xml:space="preserve"> </w:t>
      </w:r>
      <w:r w:rsidRPr="00304893">
        <w:rPr>
          <w:rFonts w:ascii="Book Antiqua" w:hAnsi="Book Antiqua"/>
          <w:b/>
        </w:rPr>
        <w:t>S- Editor:</w:t>
      </w:r>
      <w:r w:rsidR="001078A9">
        <w:rPr>
          <w:rFonts w:ascii="Book Antiqua" w:hAnsi="Book Antiqua"/>
          <w:b/>
        </w:rPr>
        <w:t xml:space="preserve"> </w:t>
      </w:r>
      <w:r w:rsidR="001078A9">
        <w:rPr>
          <w:rFonts w:ascii="Book Antiqua" w:hAnsi="Book Antiqua"/>
        </w:rPr>
        <w:t>Tang JZ</w:t>
      </w:r>
      <w:r w:rsidRPr="004372DB">
        <w:rPr>
          <w:rFonts w:ascii="Book Antiqua" w:eastAsia="宋体" w:hAnsi="Book Antiqua" w:hint="eastAsia"/>
        </w:rPr>
        <w:t xml:space="preserve"> </w:t>
      </w:r>
      <w:r w:rsidRPr="00304893">
        <w:rPr>
          <w:rFonts w:ascii="Book Antiqua" w:hAnsi="Book Antiqua"/>
          <w:b/>
        </w:rPr>
        <w:t>L- Editor:</w:t>
      </w:r>
      <w:r w:rsidR="00601F65">
        <w:rPr>
          <w:rFonts w:ascii="Book Antiqua" w:eastAsia="宋体" w:hAnsi="Book Antiqua" w:hint="eastAsia"/>
          <w:b/>
        </w:rPr>
        <w:t xml:space="preserve"> </w:t>
      </w:r>
      <w:r w:rsidR="00601F65" w:rsidRPr="00601F65">
        <w:rPr>
          <w:rFonts w:ascii="Book Antiqua" w:eastAsia="宋体" w:hAnsi="Book Antiqua"/>
        </w:rPr>
        <w:t>A</w:t>
      </w:r>
      <w:r w:rsidRPr="00304893">
        <w:rPr>
          <w:rFonts w:ascii="Book Antiqua" w:hAnsi="Book Antiqua"/>
        </w:rPr>
        <w:t xml:space="preserve"> </w:t>
      </w:r>
      <w:r w:rsidRPr="00304893">
        <w:rPr>
          <w:rFonts w:ascii="Book Antiqua" w:hAnsi="Book Antiqua"/>
          <w:b/>
        </w:rPr>
        <w:t>E- Editor:</w:t>
      </w:r>
      <w:r w:rsidR="00601F65">
        <w:rPr>
          <w:rFonts w:ascii="Book Antiqua" w:eastAsia="宋体" w:hAnsi="Book Antiqua" w:hint="eastAsia"/>
          <w:b/>
        </w:rPr>
        <w:t xml:space="preserve"> </w:t>
      </w:r>
      <w:r w:rsidR="00601F65" w:rsidRPr="00601F65">
        <w:rPr>
          <w:rFonts w:ascii="Book Antiqua" w:eastAsia="宋体" w:hAnsi="Book Antiqua"/>
        </w:rPr>
        <w:t>Zhang YL</w:t>
      </w:r>
    </w:p>
    <w:p w14:paraId="438E16C0" w14:textId="77777777" w:rsidR="00BF197E" w:rsidRPr="001078A9" w:rsidRDefault="00BF197E" w:rsidP="00285EC0">
      <w:pPr>
        <w:adjustRightInd w:val="0"/>
        <w:snapToGrid w:val="0"/>
        <w:spacing w:line="360" w:lineRule="auto"/>
        <w:jc w:val="both"/>
        <w:rPr>
          <w:rFonts w:ascii="Book Antiqua" w:hAnsi="Book Antiqua"/>
          <w:bCs/>
          <w:lang w:eastAsia="it-IT"/>
        </w:rPr>
      </w:pPr>
    </w:p>
    <w:p w14:paraId="049E8FD2" w14:textId="3FDFDC29" w:rsidR="001D1EA8" w:rsidRDefault="001D1EA8">
      <w:pPr>
        <w:spacing w:after="200" w:line="276" w:lineRule="auto"/>
        <w:rPr>
          <w:rFonts w:ascii="Book Antiqua" w:eastAsiaTheme="minorHAnsi" w:hAnsi="Book Antiqua" w:cstheme="minorBidi"/>
          <w:lang w:val="en-GB" w:eastAsia="en-US"/>
        </w:rPr>
      </w:pPr>
      <w:r>
        <w:rPr>
          <w:rFonts w:ascii="Book Antiqua" w:hAnsi="Book Antiqua"/>
          <w:lang w:val="en-GB"/>
        </w:rPr>
        <w:br w:type="page"/>
      </w:r>
    </w:p>
    <w:p w14:paraId="3C0027FD" w14:textId="11E379E6" w:rsidR="00624F3E" w:rsidRPr="00624F3E" w:rsidRDefault="00134A23" w:rsidP="00624F3E">
      <w:pPr>
        <w:adjustRightInd w:val="0"/>
        <w:snapToGrid w:val="0"/>
        <w:spacing w:line="360" w:lineRule="auto"/>
        <w:jc w:val="both"/>
        <w:rPr>
          <w:rFonts w:ascii="Book Antiqua" w:eastAsia="宋体" w:hAnsi="Book Antiqua"/>
          <w:b/>
        </w:rPr>
      </w:pPr>
      <w:r w:rsidRPr="00E70091">
        <w:rPr>
          <w:rFonts w:ascii="Book Antiqua" w:hAnsi="Book Antiqua"/>
          <w:b/>
        </w:rPr>
        <w:lastRenderedPageBreak/>
        <w:t>Figure Legends</w:t>
      </w:r>
      <w:r w:rsidR="00624F3E" w:rsidRPr="00285EC0">
        <w:rPr>
          <w:rFonts w:ascii="Book Antiqua" w:hAnsi="Book Antiqua"/>
          <w:noProof/>
          <w:lang w:val="en-US"/>
        </w:rPr>
        <w:drawing>
          <wp:anchor distT="0" distB="0" distL="114300" distR="114300" simplePos="0" relativeHeight="251661312" behindDoc="0" locked="0" layoutInCell="1" allowOverlap="1" wp14:anchorId="79750137" wp14:editId="18BC975D">
            <wp:simplePos x="0" y="0"/>
            <wp:positionH relativeFrom="column">
              <wp:posOffset>-336796</wp:posOffset>
            </wp:positionH>
            <wp:positionV relativeFrom="paragraph">
              <wp:posOffset>799310</wp:posOffset>
            </wp:positionV>
            <wp:extent cx="6035040" cy="3604895"/>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856" t="28421" r="27351" b="11257"/>
                    <a:stretch/>
                  </pic:blipFill>
                  <pic:spPr bwMode="auto">
                    <a:xfrm>
                      <a:off x="0" y="0"/>
                      <a:ext cx="6035040" cy="360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FD86C" w14:textId="77777777" w:rsidR="00624F3E" w:rsidRDefault="00624F3E" w:rsidP="00624F3E">
      <w:pPr>
        <w:adjustRightInd w:val="0"/>
        <w:snapToGrid w:val="0"/>
        <w:spacing w:line="360" w:lineRule="auto"/>
        <w:jc w:val="both"/>
        <w:rPr>
          <w:rFonts w:ascii="Book Antiqua" w:hAnsi="Book Antiqua"/>
          <w:b/>
        </w:rPr>
      </w:pPr>
    </w:p>
    <w:p w14:paraId="4A6E02FA" w14:textId="5EC82712" w:rsidR="00624F3E" w:rsidRDefault="00624F3E" w:rsidP="00624F3E">
      <w:pPr>
        <w:adjustRightInd w:val="0"/>
        <w:snapToGrid w:val="0"/>
        <w:spacing w:line="360" w:lineRule="auto"/>
        <w:jc w:val="both"/>
        <w:rPr>
          <w:rFonts w:ascii="Book Antiqua" w:hAnsi="Book Antiqua"/>
        </w:rPr>
      </w:pPr>
      <w:r w:rsidRPr="00285EC0">
        <w:rPr>
          <w:rFonts w:ascii="Book Antiqua" w:hAnsi="Book Antiqua"/>
          <w:b/>
        </w:rPr>
        <w:t xml:space="preserve">Figure </w:t>
      </w:r>
      <w:r>
        <w:rPr>
          <w:rFonts w:ascii="Book Antiqua" w:hAnsi="Book Antiqua"/>
          <w:b/>
        </w:rPr>
        <w:t>1</w:t>
      </w:r>
      <w:r w:rsidRPr="00285EC0">
        <w:rPr>
          <w:rFonts w:ascii="Book Antiqua" w:hAnsi="Book Antiqua"/>
          <w:b/>
        </w:rPr>
        <w:t xml:space="preserve"> Macrophage polarisation and activation.</w:t>
      </w:r>
      <w:r w:rsidRPr="00285EC0">
        <w:rPr>
          <w:rFonts w:ascii="Book Antiqua" w:hAnsi="Book Antiqua"/>
        </w:rPr>
        <w:t xml:space="preserve"> Macrophages polarize to sub-phenotypes with specific biological functions in response to signals from their microenvironment. These include signals from adipocytokines and myokines, the gut liver axis and </w:t>
      </w:r>
      <w:r w:rsidRPr="002B108C">
        <w:rPr>
          <w:rFonts w:ascii="Book Antiqua" w:hAnsi="Book Antiqua"/>
        </w:rPr>
        <w:t>toll-like receptor</w:t>
      </w:r>
      <w:r w:rsidRPr="00285EC0">
        <w:rPr>
          <w:rFonts w:ascii="Book Antiqua" w:hAnsi="Book Antiqua"/>
        </w:rPr>
        <w:t xml:space="preserve"> activation, damaged hepatocytes, reactive oxygen species, genetic and epigenetic factors. The process of macrophage activation is a critical determinant of disease progression and is a target for potential treatment. </w:t>
      </w:r>
      <w:r>
        <w:rPr>
          <w:rFonts w:ascii="Book Antiqua" w:hAnsi="Book Antiqua"/>
        </w:rPr>
        <w:t xml:space="preserve">ROS: </w:t>
      </w:r>
      <w:r w:rsidRPr="00134A23">
        <w:rPr>
          <w:rFonts w:ascii="Book Antiqua" w:hAnsi="Book Antiqua"/>
        </w:rPr>
        <w:t>Reactive oxygen species</w:t>
      </w:r>
      <w:r>
        <w:rPr>
          <w:rFonts w:ascii="Book Antiqua" w:hAnsi="Book Antiqua"/>
        </w:rPr>
        <w:t xml:space="preserve">; TLR: </w:t>
      </w:r>
      <w:r w:rsidRPr="00134A23">
        <w:rPr>
          <w:rFonts w:ascii="Book Antiqua" w:hAnsi="Book Antiqua"/>
        </w:rPr>
        <w:t>Toll-like receptor</w:t>
      </w:r>
      <w:r>
        <w:rPr>
          <w:rFonts w:ascii="Book Antiqua" w:hAnsi="Book Antiqua"/>
        </w:rPr>
        <w:t>.</w:t>
      </w:r>
    </w:p>
    <w:p w14:paraId="2C418793" w14:textId="77777777" w:rsidR="00624F3E" w:rsidRDefault="00624F3E">
      <w:pPr>
        <w:spacing w:after="200" w:line="276" w:lineRule="auto"/>
        <w:rPr>
          <w:rFonts w:ascii="Book Antiqua" w:hAnsi="Book Antiqua"/>
        </w:rPr>
      </w:pPr>
      <w:r>
        <w:rPr>
          <w:rFonts w:ascii="Book Antiqua" w:hAnsi="Book Antiqua"/>
        </w:rPr>
        <w:br w:type="page"/>
      </w:r>
    </w:p>
    <w:p w14:paraId="63C00586" w14:textId="77777777" w:rsidR="00624F3E" w:rsidRPr="00285EC0" w:rsidRDefault="00624F3E" w:rsidP="00624F3E">
      <w:pPr>
        <w:adjustRightInd w:val="0"/>
        <w:snapToGrid w:val="0"/>
        <w:spacing w:line="360" w:lineRule="auto"/>
        <w:jc w:val="both"/>
        <w:rPr>
          <w:rFonts w:ascii="Book Antiqua" w:hAnsi="Book Antiqua"/>
        </w:rPr>
      </w:pPr>
    </w:p>
    <w:p w14:paraId="7C86813B" w14:textId="77777777" w:rsidR="001D1EA8" w:rsidRPr="00285EC0" w:rsidRDefault="001D1EA8" w:rsidP="001D1EA8">
      <w:pPr>
        <w:adjustRightInd w:val="0"/>
        <w:snapToGrid w:val="0"/>
        <w:spacing w:line="360" w:lineRule="auto"/>
        <w:jc w:val="both"/>
        <w:rPr>
          <w:rFonts w:ascii="Book Antiqua" w:hAnsi="Book Antiqua"/>
        </w:rPr>
      </w:pPr>
    </w:p>
    <w:p w14:paraId="4F18BB01" w14:textId="77777777" w:rsidR="001D1EA8" w:rsidRPr="00285EC0" w:rsidRDefault="001D1EA8" w:rsidP="001D1EA8">
      <w:pPr>
        <w:adjustRightInd w:val="0"/>
        <w:snapToGrid w:val="0"/>
        <w:spacing w:line="360" w:lineRule="auto"/>
        <w:jc w:val="both"/>
        <w:rPr>
          <w:rFonts w:ascii="Book Antiqua" w:hAnsi="Book Antiqua"/>
          <w:b/>
        </w:rPr>
      </w:pPr>
      <w:r w:rsidRPr="00285EC0">
        <w:rPr>
          <w:rFonts w:ascii="Book Antiqua" w:hAnsi="Book Antiqua"/>
          <w:noProof/>
          <w:lang w:val="en-US"/>
        </w:rPr>
        <w:drawing>
          <wp:anchor distT="0" distB="0" distL="114300" distR="114300" simplePos="0" relativeHeight="251659264" behindDoc="0" locked="0" layoutInCell="1" allowOverlap="1" wp14:anchorId="106312AC" wp14:editId="43D019C4">
            <wp:simplePos x="0" y="0"/>
            <wp:positionH relativeFrom="column">
              <wp:posOffset>742315</wp:posOffset>
            </wp:positionH>
            <wp:positionV relativeFrom="paragraph">
              <wp:posOffset>-123825</wp:posOffset>
            </wp:positionV>
            <wp:extent cx="3933190" cy="39325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035" t="13429" r="34925" b="13633"/>
                    <a:stretch/>
                  </pic:blipFill>
                  <pic:spPr bwMode="auto">
                    <a:xfrm>
                      <a:off x="0" y="0"/>
                      <a:ext cx="3933190" cy="393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AF7E6" w14:textId="77777777" w:rsidR="001D1EA8" w:rsidRPr="00285EC0" w:rsidRDefault="001D1EA8" w:rsidP="001D1EA8">
      <w:pPr>
        <w:adjustRightInd w:val="0"/>
        <w:snapToGrid w:val="0"/>
        <w:spacing w:line="360" w:lineRule="auto"/>
        <w:jc w:val="both"/>
        <w:rPr>
          <w:rFonts w:ascii="Book Antiqua" w:hAnsi="Book Antiqua"/>
          <w:b/>
        </w:rPr>
      </w:pPr>
    </w:p>
    <w:p w14:paraId="3F94E090" w14:textId="77777777" w:rsidR="001D1EA8" w:rsidRPr="00285EC0" w:rsidRDefault="001D1EA8" w:rsidP="001D1EA8">
      <w:pPr>
        <w:adjustRightInd w:val="0"/>
        <w:snapToGrid w:val="0"/>
        <w:spacing w:line="360" w:lineRule="auto"/>
        <w:jc w:val="both"/>
        <w:rPr>
          <w:rFonts w:ascii="Book Antiqua" w:hAnsi="Book Antiqua"/>
          <w:b/>
        </w:rPr>
      </w:pPr>
    </w:p>
    <w:p w14:paraId="4D77BC05" w14:textId="77777777" w:rsidR="001D1EA8" w:rsidRPr="00285EC0" w:rsidRDefault="001D1EA8" w:rsidP="001D1EA8">
      <w:pPr>
        <w:adjustRightInd w:val="0"/>
        <w:snapToGrid w:val="0"/>
        <w:spacing w:line="360" w:lineRule="auto"/>
        <w:jc w:val="both"/>
        <w:rPr>
          <w:rFonts w:ascii="Book Antiqua" w:hAnsi="Book Antiqua"/>
          <w:b/>
        </w:rPr>
      </w:pPr>
    </w:p>
    <w:p w14:paraId="0574F625" w14:textId="77777777" w:rsidR="001D1EA8" w:rsidRPr="00285EC0" w:rsidRDefault="001D1EA8" w:rsidP="001D1EA8">
      <w:pPr>
        <w:adjustRightInd w:val="0"/>
        <w:snapToGrid w:val="0"/>
        <w:spacing w:line="360" w:lineRule="auto"/>
        <w:jc w:val="both"/>
        <w:rPr>
          <w:rFonts w:ascii="Book Antiqua" w:hAnsi="Book Antiqua"/>
          <w:b/>
        </w:rPr>
      </w:pPr>
    </w:p>
    <w:p w14:paraId="73139340" w14:textId="77777777" w:rsidR="001D1EA8" w:rsidRPr="00285EC0" w:rsidRDefault="001D1EA8" w:rsidP="001D1EA8">
      <w:pPr>
        <w:adjustRightInd w:val="0"/>
        <w:snapToGrid w:val="0"/>
        <w:spacing w:line="360" w:lineRule="auto"/>
        <w:jc w:val="both"/>
        <w:rPr>
          <w:rFonts w:ascii="Book Antiqua" w:hAnsi="Book Antiqua"/>
          <w:b/>
        </w:rPr>
      </w:pPr>
    </w:p>
    <w:p w14:paraId="5104E5BA" w14:textId="77777777" w:rsidR="001D1EA8" w:rsidRPr="00285EC0" w:rsidRDefault="001D1EA8" w:rsidP="001D1EA8">
      <w:pPr>
        <w:adjustRightInd w:val="0"/>
        <w:snapToGrid w:val="0"/>
        <w:spacing w:line="360" w:lineRule="auto"/>
        <w:jc w:val="both"/>
        <w:rPr>
          <w:rFonts w:ascii="Book Antiqua" w:hAnsi="Book Antiqua"/>
          <w:b/>
        </w:rPr>
      </w:pPr>
    </w:p>
    <w:p w14:paraId="43EDE491" w14:textId="77777777" w:rsidR="001D1EA8" w:rsidRPr="00285EC0" w:rsidRDefault="001D1EA8" w:rsidP="001D1EA8">
      <w:pPr>
        <w:adjustRightInd w:val="0"/>
        <w:snapToGrid w:val="0"/>
        <w:spacing w:line="360" w:lineRule="auto"/>
        <w:jc w:val="both"/>
        <w:rPr>
          <w:rFonts w:ascii="Book Antiqua" w:hAnsi="Book Antiqua"/>
          <w:b/>
        </w:rPr>
      </w:pPr>
    </w:p>
    <w:p w14:paraId="186659E8" w14:textId="77777777" w:rsidR="001D1EA8" w:rsidRPr="00285EC0" w:rsidRDefault="001D1EA8" w:rsidP="001D1EA8">
      <w:pPr>
        <w:adjustRightInd w:val="0"/>
        <w:snapToGrid w:val="0"/>
        <w:spacing w:line="360" w:lineRule="auto"/>
        <w:jc w:val="both"/>
        <w:rPr>
          <w:rFonts w:ascii="Book Antiqua" w:hAnsi="Book Antiqua"/>
          <w:b/>
        </w:rPr>
      </w:pPr>
    </w:p>
    <w:p w14:paraId="2993DAD8" w14:textId="77777777" w:rsidR="001D1EA8" w:rsidRPr="00285EC0" w:rsidRDefault="001D1EA8" w:rsidP="001D1EA8">
      <w:pPr>
        <w:adjustRightInd w:val="0"/>
        <w:snapToGrid w:val="0"/>
        <w:spacing w:line="360" w:lineRule="auto"/>
        <w:jc w:val="both"/>
        <w:rPr>
          <w:rFonts w:ascii="Book Antiqua" w:hAnsi="Book Antiqua"/>
          <w:b/>
        </w:rPr>
      </w:pPr>
    </w:p>
    <w:p w14:paraId="283F67D6" w14:textId="77777777" w:rsidR="001D1EA8" w:rsidRPr="00285EC0" w:rsidRDefault="001D1EA8" w:rsidP="001D1EA8">
      <w:pPr>
        <w:adjustRightInd w:val="0"/>
        <w:snapToGrid w:val="0"/>
        <w:spacing w:line="360" w:lineRule="auto"/>
        <w:jc w:val="both"/>
        <w:rPr>
          <w:rFonts w:ascii="Book Antiqua" w:hAnsi="Book Antiqua"/>
          <w:b/>
        </w:rPr>
      </w:pPr>
    </w:p>
    <w:p w14:paraId="237F4EA4" w14:textId="77777777" w:rsidR="001D1EA8" w:rsidRPr="00285EC0" w:rsidRDefault="001D1EA8" w:rsidP="001D1EA8">
      <w:pPr>
        <w:adjustRightInd w:val="0"/>
        <w:snapToGrid w:val="0"/>
        <w:spacing w:line="360" w:lineRule="auto"/>
        <w:jc w:val="both"/>
        <w:rPr>
          <w:rFonts w:ascii="Book Antiqua" w:hAnsi="Book Antiqua"/>
          <w:b/>
        </w:rPr>
      </w:pPr>
    </w:p>
    <w:p w14:paraId="65F8B182" w14:textId="77777777" w:rsidR="001D1EA8" w:rsidRPr="00285EC0" w:rsidRDefault="001D1EA8" w:rsidP="001D1EA8">
      <w:pPr>
        <w:adjustRightInd w:val="0"/>
        <w:snapToGrid w:val="0"/>
        <w:spacing w:line="360" w:lineRule="auto"/>
        <w:jc w:val="both"/>
        <w:rPr>
          <w:rFonts w:ascii="Book Antiqua" w:hAnsi="Book Antiqua"/>
          <w:b/>
        </w:rPr>
      </w:pPr>
    </w:p>
    <w:p w14:paraId="10BEB074" w14:textId="77777777" w:rsidR="001D1EA8" w:rsidRPr="00285EC0" w:rsidRDefault="001D1EA8" w:rsidP="001D1EA8">
      <w:pPr>
        <w:adjustRightInd w:val="0"/>
        <w:snapToGrid w:val="0"/>
        <w:spacing w:line="360" w:lineRule="auto"/>
        <w:jc w:val="both"/>
        <w:rPr>
          <w:rFonts w:ascii="Book Antiqua" w:hAnsi="Book Antiqua"/>
          <w:b/>
        </w:rPr>
      </w:pPr>
    </w:p>
    <w:p w14:paraId="7E841F03" w14:textId="36619AE2" w:rsidR="00B07AC6" w:rsidRDefault="001D1EA8" w:rsidP="001D1EA8">
      <w:pPr>
        <w:adjustRightInd w:val="0"/>
        <w:snapToGrid w:val="0"/>
        <w:spacing w:line="360" w:lineRule="auto"/>
        <w:jc w:val="both"/>
        <w:rPr>
          <w:rFonts w:ascii="Book Antiqua" w:hAnsi="Book Antiqua"/>
        </w:rPr>
      </w:pPr>
      <w:r w:rsidRPr="00285EC0">
        <w:rPr>
          <w:rFonts w:ascii="Book Antiqua" w:hAnsi="Book Antiqua"/>
          <w:b/>
        </w:rPr>
        <w:t xml:space="preserve">Figure </w:t>
      </w:r>
      <w:r w:rsidR="00624F3E">
        <w:rPr>
          <w:rFonts w:ascii="Book Antiqua" w:hAnsi="Book Antiqua"/>
          <w:b/>
        </w:rPr>
        <w:t>2</w:t>
      </w:r>
      <w:r w:rsidRPr="00285EC0">
        <w:rPr>
          <w:rFonts w:ascii="Book Antiqua" w:hAnsi="Book Antiqua"/>
        </w:rPr>
        <w:t xml:space="preserve"> </w:t>
      </w:r>
      <w:r w:rsidRPr="00285EC0">
        <w:rPr>
          <w:rFonts w:ascii="Book Antiqua" w:hAnsi="Book Antiqua"/>
          <w:b/>
        </w:rPr>
        <w:t xml:space="preserve">The gut liver axis in </w:t>
      </w:r>
      <w:r w:rsidR="00134A23" w:rsidRPr="00134A23">
        <w:rPr>
          <w:rFonts w:ascii="Book Antiqua" w:hAnsi="Book Antiqua"/>
          <w:b/>
        </w:rPr>
        <w:t xml:space="preserve">metabolic associated fatty liver disease </w:t>
      </w:r>
      <w:r w:rsidRPr="00285EC0">
        <w:rPr>
          <w:rFonts w:ascii="Book Antiqua" w:hAnsi="Book Antiqua"/>
          <w:b/>
        </w:rPr>
        <w:t>and the central role of macrophages</w:t>
      </w:r>
      <w:r w:rsidRPr="00285EC0">
        <w:rPr>
          <w:rFonts w:ascii="Book Antiqua" w:hAnsi="Book Antiqua"/>
        </w:rPr>
        <w:t xml:space="preserve">. A western diet alters gut permeability and causes dysbioisis. This increases hepatic exposure to </w:t>
      </w:r>
      <w:r w:rsidR="00C90FC1" w:rsidRPr="00C90FC1">
        <w:rPr>
          <w:rFonts w:ascii="Book Antiqua" w:hAnsi="Book Antiqua"/>
        </w:rPr>
        <w:t>lipopolysaccharide</w:t>
      </w:r>
      <w:r w:rsidRPr="00285EC0">
        <w:rPr>
          <w:rFonts w:ascii="Book Antiqua" w:hAnsi="Book Antiqua"/>
        </w:rPr>
        <w:t xml:space="preserve"> and bacterial products and leads to </w:t>
      </w:r>
      <w:r w:rsidR="00B07AC6" w:rsidRPr="00B07AC6">
        <w:rPr>
          <w:rFonts w:ascii="Book Antiqua" w:hAnsi="Book Antiqua"/>
        </w:rPr>
        <w:t>toll-like receptor</w:t>
      </w:r>
      <w:r w:rsidRPr="00285EC0">
        <w:rPr>
          <w:rFonts w:ascii="Book Antiqua" w:hAnsi="Book Antiqua"/>
        </w:rPr>
        <w:t xml:space="preserve"> activation in hepatocytes, hepatic stellate cells and macrophages; the latter are the main responsive cells. Hepatocyte injury leads to the generation of apoptotic bodies, reactive oxygen species and cytokines. Engulfment of apoptotic bodies by macrophages increases expression of death ligands such as </w:t>
      </w:r>
      <w:r w:rsidR="001D4A6C" w:rsidRPr="001D4A6C">
        <w:rPr>
          <w:rFonts w:ascii="Book Antiqua" w:hAnsi="Book Antiqua"/>
        </w:rPr>
        <w:t>tumor-necrosis-factor-related apoptosis-inducing ligand</w:t>
      </w:r>
      <w:r w:rsidRPr="00285EC0">
        <w:rPr>
          <w:rFonts w:ascii="Book Antiqua" w:hAnsi="Book Antiqua"/>
        </w:rPr>
        <w:t xml:space="preserve">, Fas, and </w:t>
      </w:r>
      <w:r w:rsidR="002B108C" w:rsidRPr="002B108C">
        <w:rPr>
          <w:rFonts w:ascii="Book Antiqua" w:hAnsi="Book Antiqua"/>
        </w:rPr>
        <w:t>tumour necrosis factor</w:t>
      </w:r>
      <w:r w:rsidRPr="00285EC0">
        <w:rPr>
          <w:rFonts w:ascii="Book Antiqua" w:hAnsi="Book Antiqua"/>
        </w:rPr>
        <w:t xml:space="preserve">-α leading to a feed-forward loop that promotes further hepatocyte apoptosis. Engulfment of apoptotic bodies by </w:t>
      </w:r>
      <w:r w:rsidR="001D4A6C" w:rsidRPr="001D4A6C">
        <w:rPr>
          <w:rFonts w:ascii="Book Antiqua" w:hAnsi="Book Antiqua"/>
        </w:rPr>
        <w:t>hepatic stellate cells</w:t>
      </w:r>
      <w:r w:rsidRPr="00285EC0">
        <w:rPr>
          <w:rFonts w:ascii="Book Antiqua" w:hAnsi="Book Antiqua"/>
        </w:rPr>
        <w:t xml:space="preserve"> promotes their activation and the secretion of </w:t>
      </w:r>
      <w:r w:rsidR="001D4A6C" w:rsidRPr="001D4A6C">
        <w:rPr>
          <w:rFonts w:ascii="Book Antiqua" w:hAnsi="Book Antiqua"/>
        </w:rPr>
        <w:t>transforming growth factor</w:t>
      </w:r>
      <w:r w:rsidR="001D4A6C">
        <w:rPr>
          <w:rFonts w:ascii="Book Antiqua" w:hAnsi="Book Antiqua"/>
        </w:rPr>
        <w:t xml:space="preserve"> </w:t>
      </w:r>
      <w:r w:rsidRPr="00285EC0">
        <w:rPr>
          <w:rFonts w:ascii="Book Antiqua" w:hAnsi="Book Antiqua"/>
        </w:rPr>
        <w:t xml:space="preserve">β1 and extracellular matrix, promoting fibrosis and subsequently cirrhosis. Activated macrophages also lead to increased activation of stellate cells. Cholesterol, bacterial products and cytokines can stimulate myelopoiesis in bone marrow. Infiltrating monocytes lead to amplification of the inflammatory response. Increased bile acid </w:t>
      </w:r>
      <w:r w:rsidRPr="00285EC0">
        <w:rPr>
          <w:rFonts w:ascii="Book Antiqua" w:hAnsi="Book Antiqua"/>
        </w:rPr>
        <w:lastRenderedPageBreak/>
        <w:t>and reactive oxygen species production by the injured liver also contributes to damage to gut epithelial cells and to detrimental alterations in microbiota setting up a vicious cycle of injury.</w:t>
      </w:r>
      <w:r w:rsidR="00B07AC6">
        <w:rPr>
          <w:rFonts w:ascii="Book Antiqua" w:hAnsi="Book Antiqua"/>
        </w:rPr>
        <w:t xml:space="preserve"> LPS: </w:t>
      </w:r>
      <w:r w:rsidR="00B07AC6" w:rsidRPr="00B07AC6">
        <w:rPr>
          <w:rFonts w:ascii="Book Antiqua" w:hAnsi="Book Antiqua"/>
        </w:rPr>
        <w:t>Lipopolysaccharide</w:t>
      </w:r>
      <w:r w:rsidR="00B07AC6">
        <w:rPr>
          <w:rFonts w:ascii="Book Antiqua" w:hAnsi="Book Antiqua"/>
        </w:rPr>
        <w:t>;</w:t>
      </w:r>
      <w:r w:rsidR="00B07AC6" w:rsidRPr="00B07AC6">
        <w:rPr>
          <w:rFonts w:ascii="Book Antiqua" w:hAnsi="Book Antiqua"/>
        </w:rPr>
        <w:t xml:space="preserve"> </w:t>
      </w:r>
      <w:r w:rsidR="00B07AC6">
        <w:rPr>
          <w:rFonts w:ascii="Book Antiqua" w:hAnsi="Book Antiqua"/>
        </w:rPr>
        <w:t xml:space="preserve">TLR: </w:t>
      </w:r>
      <w:r w:rsidR="00B07AC6" w:rsidRPr="00134A23">
        <w:rPr>
          <w:rFonts w:ascii="Book Antiqua" w:hAnsi="Book Antiqua"/>
        </w:rPr>
        <w:t>Toll-like receptor</w:t>
      </w:r>
      <w:r w:rsidR="00B07AC6">
        <w:rPr>
          <w:rFonts w:ascii="Book Antiqua" w:hAnsi="Book Antiqua"/>
        </w:rPr>
        <w:t xml:space="preserve">; </w:t>
      </w:r>
      <w:r w:rsidR="00B07AC6" w:rsidRPr="00B07AC6">
        <w:rPr>
          <w:rFonts w:ascii="Book Antiqua" w:hAnsi="Book Antiqua"/>
        </w:rPr>
        <w:t>TGF-β</w:t>
      </w:r>
      <w:r w:rsidR="00B07AC6">
        <w:rPr>
          <w:rFonts w:ascii="Book Antiqua" w:hAnsi="Book Antiqua"/>
        </w:rPr>
        <w:t xml:space="preserve">: </w:t>
      </w:r>
      <w:r w:rsidR="00B07AC6" w:rsidRPr="00B07AC6">
        <w:rPr>
          <w:rFonts w:ascii="Book Antiqua" w:hAnsi="Book Antiqua"/>
        </w:rPr>
        <w:t>Transforming growth factor</w:t>
      </w:r>
      <w:r w:rsidR="00B07AC6">
        <w:rPr>
          <w:rFonts w:ascii="Book Antiqua" w:hAnsi="Book Antiqua"/>
        </w:rPr>
        <w:t xml:space="preserve"> </w:t>
      </w:r>
      <w:r w:rsidR="00B07AC6" w:rsidRPr="00B07AC6">
        <w:rPr>
          <w:rFonts w:ascii="Book Antiqua" w:hAnsi="Book Antiqua"/>
        </w:rPr>
        <w:t>β</w:t>
      </w:r>
      <w:r w:rsidR="00B07AC6">
        <w:rPr>
          <w:rFonts w:ascii="Book Antiqua" w:hAnsi="Book Antiqua"/>
        </w:rPr>
        <w:t xml:space="preserve">; HCC: </w:t>
      </w:r>
      <w:r w:rsidR="00B07AC6" w:rsidRPr="00B07AC6">
        <w:rPr>
          <w:rFonts w:ascii="Book Antiqua" w:hAnsi="Book Antiqua"/>
        </w:rPr>
        <w:t>Hepatocellular carcinoma</w:t>
      </w:r>
      <w:r w:rsidR="00B07AC6">
        <w:rPr>
          <w:rFonts w:ascii="Book Antiqua" w:hAnsi="Book Antiqua"/>
        </w:rPr>
        <w:t>.</w:t>
      </w:r>
    </w:p>
    <w:p w14:paraId="0A0DEE55" w14:textId="77777777" w:rsidR="00103F66" w:rsidRPr="001D1EA8" w:rsidRDefault="00103F66" w:rsidP="00285EC0">
      <w:pPr>
        <w:pStyle w:val="a3"/>
        <w:adjustRightInd w:val="0"/>
        <w:snapToGrid w:val="0"/>
        <w:spacing w:after="0" w:line="360" w:lineRule="auto"/>
        <w:ind w:left="0"/>
        <w:contextualSpacing w:val="0"/>
        <w:jc w:val="both"/>
        <w:rPr>
          <w:rFonts w:ascii="Book Antiqua" w:hAnsi="Book Antiqua"/>
          <w:sz w:val="24"/>
          <w:szCs w:val="24"/>
        </w:rPr>
      </w:pPr>
    </w:p>
    <w:sectPr w:rsidR="00103F66" w:rsidRPr="001D1E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7FDFFB" w14:textId="77777777" w:rsidR="000E535A" w:rsidRDefault="000E535A" w:rsidP="005B37C7">
      <w:r>
        <w:separator/>
      </w:r>
    </w:p>
  </w:endnote>
  <w:endnote w:type="continuationSeparator" w:id="0">
    <w:p w14:paraId="09A5EEE6" w14:textId="77777777" w:rsidR="000E535A" w:rsidRDefault="000E535A" w:rsidP="005B3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088EE" w14:textId="77777777" w:rsidR="000E535A" w:rsidRDefault="000E535A" w:rsidP="005B37C7">
      <w:r>
        <w:separator/>
      </w:r>
    </w:p>
  </w:footnote>
  <w:footnote w:type="continuationSeparator" w:id="0">
    <w:p w14:paraId="09714557" w14:textId="77777777" w:rsidR="000E535A" w:rsidRDefault="000E535A" w:rsidP="005B37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464528"/>
    <w:multiLevelType w:val="hybridMultilevel"/>
    <w:tmpl w:val="F0F6B348"/>
    <w:lvl w:ilvl="0" w:tplc="0C09000B">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nsid w:val="12BD040D"/>
    <w:multiLevelType w:val="hybridMultilevel"/>
    <w:tmpl w:val="1696FC7A"/>
    <w:lvl w:ilvl="0" w:tplc="0C09000B">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nsid w:val="1CCB5B4B"/>
    <w:multiLevelType w:val="hybridMultilevel"/>
    <w:tmpl w:val="6504C7D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F885C28"/>
    <w:multiLevelType w:val="hybridMultilevel"/>
    <w:tmpl w:val="47585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7F2B06"/>
    <w:multiLevelType w:val="hybridMultilevel"/>
    <w:tmpl w:val="6FFE02D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CEB435E"/>
    <w:multiLevelType w:val="hybridMultilevel"/>
    <w:tmpl w:val="533CB2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B8B1E30"/>
    <w:multiLevelType w:val="hybridMultilevel"/>
    <w:tmpl w:val="9288E69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0164937"/>
    <w:multiLevelType w:val="hybridMultilevel"/>
    <w:tmpl w:val="2D3223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778616F1"/>
    <w:multiLevelType w:val="hybridMultilevel"/>
    <w:tmpl w:val="9684AE30"/>
    <w:lvl w:ilvl="0" w:tplc="C00C08DE">
      <w:start w:val="1"/>
      <w:numFmt w:val="upperLetter"/>
      <w:lvlText w:val="%1-"/>
      <w:lvlJc w:val="left"/>
      <w:pPr>
        <w:ind w:left="760" w:hanging="40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4"/>
  </w:num>
  <w:num w:numId="5">
    <w:abstractNumId w:val="2"/>
  </w:num>
  <w:num w:numId="6">
    <w:abstractNumId w:val="8"/>
  </w:num>
  <w:num w:numId="7">
    <w:abstractNumId w:val="5"/>
  </w:num>
  <w:num w:numId="8">
    <w:abstractNumId w:val="7"/>
  </w:num>
  <w:num w:numId="9">
    <w:abstractNumId w:val="0"/>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ftz0fhv25srex5zqva0fmvwaadexs5pfs&quot;&gt;My EndNote Library&lt;record-ids&gt;&lt;item&gt;3&lt;/item&gt;&lt;item&gt;15&lt;/item&gt;&lt;item&gt;19&lt;/item&gt;&lt;item&gt;24&lt;/item&gt;&lt;item&gt;74&lt;/item&gt;&lt;item&gt;86&lt;/item&gt;&lt;item&gt;88&lt;/item&gt;&lt;item&gt;97&lt;/item&gt;&lt;item&gt;136&lt;/item&gt;&lt;item&gt;154&lt;/item&gt;&lt;item&gt;219&lt;/item&gt;&lt;item&gt;258&lt;/item&gt;&lt;item&gt;269&lt;/item&gt;&lt;item&gt;348&lt;/item&gt;&lt;item&gt;349&lt;/item&gt;&lt;item&gt;410&lt;/item&gt;&lt;item&gt;412&lt;/item&gt;&lt;item&gt;470&lt;/item&gt;&lt;item&gt;476&lt;/item&gt;&lt;item&gt;523&lt;/item&gt;&lt;item&gt;526&lt;/item&gt;&lt;item&gt;570&lt;/item&gt;&lt;item&gt;811&lt;/item&gt;&lt;item&gt;870&lt;/item&gt;&lt;item&gt;871&lt;/item&gt;&lt;item&gt;872&lt;/item&gt;&lt;item&gt;875&lt;/item&gt;&lt;item&gt;878&lt;/item&gt;&lt;item&gt;882&lt;/item&gt;&lt;item&gt;892&lt;/item&gt;&lt;item&gt;893&lt;/item&gt;&lt;item&gt;936&lt;/item&gt;&lt;item&gt;978&lt;/item&gt;&lt;item&gt;1641&lt;/item&gt;&lt;item&gt;1645&lt;/item&gt;&lt;item&gt;1883&lt;/item&gt;&lt;item&gt;1912&lt;/item&gt;&lt;item&gt;1925&lt;/item&gt;&lt;item&gt;1976&lt;/item&gt;&lt;item&gt;1989&lt;/item&gt;&lt;item&gt;2001&lt;/item&gt;&lt;item&gt;2002&lt;/item&gt;&lt;item&gt;2003&lt;/item&gt;&lt;item&gt;2004&lt;/item&gt;&lt;item&gt;2005&lt;/item&gt;&lt;item&gt;2006&lt;/item&gt;&lt;item&gt;2007&lt;/item&gt;&lt;item&gt;2008&lt;/item&gt;&lt;item&gt;2009&lt;/item&gt;&lt;item&gt;2010&lt;/item&gt;&lt;item&gt;2012&lt;/item&gt;&lt;item&gt;2013&lt;/item&gt;&lt;item&gt;2014&lt;/item&gt;&lt;item&gt;2015&lt;/item&gt;&lt;item&gt;2016&lt;/item&gt;&lt;item&gt;2018&lt;/item&gt;&lt;item&gt;2019&lt;/item&gt;&lt;item&gt;2020&lt;/item&gt;&lt;item&gt;2021&lt;/item&gt;&lt;item&gt;2022&lt;/item&gt;&lt;item&gt;2023&lt;/item&gt;&lt;item&gt;2024&lt;/item&gt;&lt;item&gt;2026&lt;/item&gt;&lt;item&gt;2027&lt;/item&gt;&lt;item&gt;2028&lt;/item&gt;&lt;item&gt;2029&lt;/item&gt;&lt;item&gt;2030&lt;/item&gt;&lt;item&gt;2031&lt;/item&gt;&lt;item&gt;2032&lt;/item&gt;&lt;item&gt;2033&lt;/item&gt;&lt;item&gt;2034&lt;/item&gt;&lt;item&gt;2035&lt;/item&gt;&lt;item&gt;2037&lt;/item&gt;&lt;item&gt;2038&lt;/item&gt;&lt;item&gt;2039&lt;/item&gt;&lt;item&gt;2040&lt;/item&gt;&lt;item&gt;2041&lt;/item&gt;&lt;item&gt;2042&lt;/item&gt;&lt;item&gt;2043&lt;/item&gt;&lt;item&gt;2044&lt;/item&gt;&lt;item&gt;2045&lt;/item&gt;&lt;item&gt;2046&lt;/item&gt;&lt;item&gt;2047&lt;/item&gt;&lt;item&gt;2048&lt;/item&gt;&lt;item&gt;2049&lt;/item&gt;&lt;item&gt;2050&lt;/item&gt;&lt;item&gt;2051&lt;/item&gt;&lt;item&gt;2052&lt;/item&gt;&lt;item&gt;2053&lt;/item&gt;&lt;item&gt;2054&lt;/item&gt;&lt;item&gt;2055&lt;/item&gt;&lt;item&gt;2056&lt;/item&gt;&lt;item&gt;2061&lt;/item&gt;&lt;item&gt;2062&lt;/item&gt;&lt;item&gt;2063&lt;/item&gt;&lt;item&gt;2064&lt;/item&gt;&lt;item&gt;2065&lt;/item&gt;&lt;item&gt;2066&lt;/item&gt;&lt;item&gt;2067&lt;/item&gt;&lt;item&gt;2069&lt;/item&gt;&lt;item&gt;2070&lt;/item&gt;&lt;item&gt;2072&lt;/item&gt;&lt;item&gt;2073&lt;/item&gt;&lt;item&gt;2074&lt;/item&gt;&lt;item&gt;2077&lt;/item&gt;&lt;item&gt;2078&lt;/item&gt;&lt;item&gt;2079&lt;/item&gt;&lt;item&gt;2080&lt;/item&gt;&lt;item&gt;2081&lt;/item&gt;&lt;item&gt;2082&lt;/item&gt;&lt;item&gt;2083&lt;/item&gt;&lt;item&gt;2084&lt;/item&gt;&lt;item&gt;2085&lt;/item&gt;&lt;item&gt;2086&lt;/item&gt;&lt;item&gt;2087&lt;/item&gt;&lt;item&gt;2088&lt;/item&gt;&lt;item&gt;2089&lt;/item&gt;&lt;item&gt;2090&lt;/item&gt;&lt;item&gt;2093&lt;/item&gt;&lt;item&gt;2094&lt;/item&gt;&lt;item&gt;2095&lt;/item&gt;&lt;item&gt;2096&lt;/item&gt;&lt;item&gt;2097&lt;/item&gt;&lt;item&gt;2102&lt;/item&gt;&lt;item&gt;2173&lt;/item&gt;&lt;/record-ids&gt;&lt;/item&gt;&lt;/Libraries&gt;"/>
  </w:docVars>
  <w:rsids>
    <w:rsidRoot w:val="00950C9E"/>
    <w:rsid w:val="0001343F"/>
    <w:rsid w:val="000167F6"/>
    <w:rsid w:val="00026886"/>
    <w:rsid w:val="00027316"/>
    <w:rsid w:val="00036E7A"/>
    <w:rsid w:val="0004159D"/>
    <w:rsid w:val="00055C5A"/>
    <w:rsid w:val="00057CBD"/>
    <w:rsid w:val="000650A0"/>
    <w:rsid w:val="000745A3"/>
    <w:rsid w:val="00074A49"/>
    <w:rsid w:val="000751EF"/>
    <w:rsid w:val="00092A1D"/>
    <w:rsid w:val="00092ECF"/>
    <w:rsid w:val="000930E7"/>
    <w:rsid w:val="000A4542"/>
    <w:rsid w:val="000B1858"/>
    <w:rsid w:val="000B34D5"/>
    <w:rsid w:val="000B5B7C"/>
    <w:rsid w:val="000C68B5"/>
    <w:rsid w:val="000D7569"/>
    <w:rsid w:val="000E1D67"/>
    <w:rsid w:val="000E535A"/>
    <w:rsid w:val="000E6519"/>
    <w:rsid w:val="000E732C"/>
    <w:rsid w:val="000F19AB"/>
    <w:rsid w:val="000F7537"/>
    <w:rsid w:val="00103F66"/>
    <w:rsid w:val="001078A9"/>
    <w:rsid w:val="00121E5B"/>
    <w:rsid w:val="00134A23"/>
    <w:rsid w:val="00136740"/>
    <w:rsid w:val="001421E1"/>
    <w:rsid w:val="00145282"/>
    <w:rsid w:val="001477CE"/>
    <w:rsid w:val="0015148C"/>
    <w:rsid w:val="00155258"/>
    <w:rsid w:val="00155636"/>
    <w:rsid w:val="00155E36"/>
    <w:rsid w:val="00157927"/>
    <w:rsid w:val="00165A95"/>
    <w:rsid w:val="001747B3"/>
    <w:rsid w:val="00177C2E"/>
    <w:rsid w:val="00181B4D"/>
    <w:rsid w:val="00182F79"/>
    <w:rsid w:val="00185640"/>
    <w:rsid w:val="0019161C"/>
    <w:rsid w:val="00191A3C"/>
    <w:rsid w:val="001A3126"/>
    <w:rsid w:val="001A58DA"/>
    <w:rsid w:val="001B2997"/>
    <w:rsid w:val="001C3BD5"/>
    <w:rsid w:val="001C492C"/>
    <w:rsid w:val="001C5171"/>
    <w:rsid w:val="001C7DB1"/>
    <w:rsid w:val="001D06A3"/>
    <w:rsid w:val="001D1935"/>
    <w:rsid w:val="001D1A31"/>
    <w:rsid w:val="001D1EA8"/>
    <w:rsid w:val="001D4A6C"/>
    <w:rsid w:val="001E1A62"/>
    <w:rsid w:val="001F2A60"/>
    <w:rsid w:val="001F4288"/>
    <w:rsid w:val="001F4734"/>
    <w:rsid w:val="001F4E22"/>
    <w:rsid w:val="00202674"/>
    <w:rsid w:val="00210460"/>
    <w:rsid w:val="0021157D"/>
    <w:rsid w:val="002117CE"/>
    <w:rsid w:val="00216EE5"/>
    <w:rsid w:val="00222367"/>
    <w:rsid w:val="002266C2"/>
    <w:rsid w:val="002273F0"/>
    <w:rsid w:val="00236E47"/>
    <w:rsid w:val="00241035"/>
    <w:rsid w:val="002460FF"/>
    <w:rsid w:val="0024671E"/>
    <w:rsid w:val="0026292F"/>
    <w:rsid w:val="002671D7"/>
    <w:rsid w:val="00272202"/>
    <w:rsid w:val="00272943"/>
    <w:rsid w:val="00272A2E"/>
    <w:rsid w:val="00274EE7"/>
    <w:rsid w:val="002823D2"/>
    <w:rsid w:val="002826DB"/>
    <w:rsid w:val="00283C4B"/>
    <w:rsid w:val="00285A26"/>
    <w:rsid w:val="00285EC0"/>
    <w:rsid w:val="002947B9"/>
    <w:rsid w:val="00294AC8"/>
    <w:rsid w:val="00296D45"/>
    <w:rsid w:val="002A0342"/>
    <w:rsid w:val="002A1D2A"/>
    <w:rsid w:val="002A23E0"/>
    <w:rsid w:val="002A248A"/>
    <w:rsid w:val="002A63D5"/>
    <w:rsid w:val="002B0731"/>
    <w:rsid w:val="002B108C"/>
    <w:rsid w:val="002B4C12"/>
    <w:rsid w:val="002B5F1E"/>
    <w:rsid w:val="002B786E"/>
    <w:rsid w:val="002C3308"/>
    <w:rsid w:val="002C3C4A"/>
    <w:rsid w:val="002C54FF"/>
    <w:rsid w:val="002D2D73"/>
    <w:rsid w:val="002E1654"/>
    <w:rsid w:val="002E2C06"/>
    <w:rsid w:val="002E4F97"/>
    <w:rsid w:val="002F31DF"/>
    <w:rsid w:val="00301741"/>
    <w:rsid w:val="00304393"/>
    <w:rsid w:val="003141E2"/>
    <w:rsid w:val="003142E4"/>
    <w:rsid w:val="00320FD0"/>
    <w:rsid w:val="00325D27"/>
    <w:rsid w:val="00326EA3"/>
    <w:rsid w:val="00330D96"/>
    <w:rsid w:val="00345851"/>
    <w:rsid w:val="0035030A"/>
    <w:rsid w:val="003557CE"/>
    <w:rsid w:val="00363DA4"/>
    <w:rsid w:val="0037039B"/>
    <w:rsid w:val="00382E35"/>
    <w:rsid w:val="00383E72"/>
    <w:rsid w:val="00393016"/>
    <w:rsid w:val="00393E87"/>
    <w:rsid w:val="00394D83"/>
    <w:rsid w:val="003950F7"/>
    <w:rsid w:val="003A0304"/>
    <w:rsid w:val="003A232C"/>
    <w:rsid w:val="003A6179"/>
    <w:rsid w:val="003A7120"/>
    <w:rsid w:val="003C0B24"/>
    <w:rsid w:val="003C50F4"/>
    <w:rsid w:val="003D24F2"/>
    <w:rsid w:val="003D2567"/>
    <w:rsid w:val="003D39CD"/>
    <w:rsid w:val="00401AC3"/>
    <w:rsid w:val="004022C1"/>
    <w:rsid w:val="00404C4C"/>
    <w:rsid w:val="00405020"/>
    <w:rsid w:val="00410071"/>
    <w:rsid w:val="00412229"/>
    <w:rsid w:val="00421B1A"/>
    <w:rsid w:val="0042502B"/>
    <w:rsid w:val="00425B65"/>
    <w:rsid w:val="004270CB"/>
    <w:rsid w:val="0043429A"/>
    <w:rsid w:val="0044392E"/>
    <w:rsid w:val="00443B95"/>
    <w:rsid w:val="00446858"/>
    <w:rsid w:val="00457FFE"/>
    <w:rsid w:val="004616BD"/>
    <w:rsid w:val="00462226"/>
    <w:rsid w:val="00463A74"/>
    <w:rsid w:val="0046558A"/>
    <w:rsid w:val="004701AC"/>
    <w:rsid w:val="00474DF4"/>
    <w:rsid w:val="0047669E"/>
    <w:rsid w:val="00483DEF"/>
    <w:rsid w:val="00485781"/>
    <w:rsid w:val="00486533"/>
    <w:rsid w:val="00487480"/>
    <w:rsid w:val="004938D1"/>
    <w:rsid w:val="004A03B9"/>
    <w:rsid w:val="004A33F7"/>
    <w:rsid w:val="004B17E8"/>
    <w:rsid w:val="004B79C1"/>
    <w:rsid w:val="004C4E0D"/>
    <w:rsid w:val="004D210E"/>
    <w:rsid w:val="004D47C5"/>
    <w:rsid w:val="004D7AB2"/>
    <w:rsid w:val="004E0DEC"/>
    <w:rsid w:val="004F01F2"/>
    <w:rsid w:val="004F1974"/>
    <w:rsid w:val="00505239"/>
    <w:rsid w:val="005115CE"/>
    <w:rsid w:val="0051263A"/>
    <w:rsid w:val="00514603"/>
    <w:rsid w:val="0051662E"/>
    <w:rsid w:val="00527065"/>
    <w:rsid w:val="00530D87"/>
    <w:rsid w:val="005378BA"/>
    <w:rsid w:val="00543AD8"/>
    <w:rsid w:val="00544931"/>
    <w:rsid w:val="00544B37"/>
    <w:rsid w:val="00545E7A"/>
    <w:rsid w:val="00547439"/>
    <w:rsid w:val="00547884"/>
    <w:rsid w:val="005505EA"/>
    <w:rsid w:val="00553BB9"/>
    <w:rsid w:val="005553DD"/>
    <w:rsid w:val="00573A69"/>
    <w:rsid w:val="005772CA"/>
    <w:rsid w:val="005826FA"/>
    <w:rsid w:val="005942A8"/>
    <w:rsid w:val="005950BD"/>
    <w:rsid w:val="005A281B"/>
    <w:rsid w:val="005A2EBB"/>
    <w:rsid w:val="005A370D"/>
    <w:rsid w:val="005B37C7"/>
    <w:rsid w:val="005B3ED2"/>
    <w:rsid w:val="005C3771"/>
    <w:rsid w:val="005C7EBC"/>
    <w:rsid w:val="005D413B"/>
    <w:rsid w:val="005D45AB"/>
    <w:rsid w:val="005E3D1B"/>
    <w:rsid w:val="005F10FF"/>
    <w:rsid w:val="00601F65"/>
    <w:rsid w:val="00603874"/>
    <w:rsid w:val="0060420D"/>
    <w:rsid w:val="0060631B"/>
    <w:rsid w:val="00606C6E"/>
    <w:rsid w:val="00611535"/>
    <w:rsid w:val="00614DB0"/>
    <w:rsid w:val="00616EFA"/>
    <w:rsid w:val="00622FD2"/>
    <w:rsid w:val="00624F3E"/>
    <w:rsid w:val="006319A2"/>
    <w:rsid w:val="00634C6D"/>
    <w:rsid w:val="0064246C"/>
    <w:rsid w:val="00643B71"/>
    <w:rsid w:val="00645063"/>
    <w:rsid w:val="0064698A"/>
    <w:rsid w:val="006555A0"/>
    <w:rsid w:val="006624B9"/>
    <w:rsid w:val="00665731"/>
    <w:rsid w:val="00676BFF"/>
    <w:rsid w:val="006773C9"/>
    <w:rsid w:val="006775C5"/>
    <w:rsid w:val="00680057"/>
    <w:rsid w:val="006859A5"/>
    <w:rsid w:val="00685AE0"/>
    <w:rsid w:val="00690F80"/>
    <w:rsid w:val="00695E39"/>
    <w:rsid w:val="006972A4"/>
    <w:rsid w:val="006A09E4"/>
    <w:rsid w:val="006A68F1"/>
    <w:rsid w:val="006B2151"/>
    <w:rsid w:val="006B77C8"/>
    <w:rsid w:val="006C0C69"/>
    <w:rsid w:val="006C208A"/>
    <w:rsid w:val="006C7667"/>
    <w:rsid w:val="006D46A4"/>
    <w:rsid w:val="006D61D7"/>
    <w:rsid w:val="006E15EA"/>
    <w:rsid w:val="006E5744"/>
    <w:rsid w:val="006E66A9"/>
    <w:rsid w:val="006F13CB"/>
    <w:rsid w:val="00702242"/>
    <w:rsid w:val="00706DB4"/>
    <w:rsid w:val="00711098"/>
    <w:rsid w:val="00722611"/>
    <w:rsid w:val="007266EB"/>
    <w:rsid w:val="00744B0E"/>
    <w:rsid w:val="007523F4"/>
    <w:rsid w:val="00752F53"/>
    <w:rsid w:val="007676F3"/>
    <w:rsid w:val="00776BE1"/>
    <w:rsid w:val="007807E8"/>
    <w:rsid w:val="00780896"/>
    <w:rsid w:val="00782C47"/>
    <w:rsid w:val="007855D1"/>
    <w:rsid w:val="00794CF3"/>
    <w:rsid w:val="007A2B2B"/>
    <w:rsid w:val="007A6E0D"/>
    <w:rsid w:val="007A7E76"/>
    <w:rsid w:val="007B0012"/>
    <w:rsid w:val="007B221B"/>
    <w:rsid w:val="007B5D52"/>
    <w:rsid w:val="007C3690"/>
    <w:rsid w:val="007C492E"/>
    <w:rsid w:val="007C5859"/>
    <w:rsid w:val="007D109A"/>
    <w:rsid w:val="007D7E6A"/>
    <w:rsid w:val="007E2951"/>
    <w:rsid w:val="007E2B47"/>
    <w:rsid w:val="007E5C1D"/>
    <w:rsid w:val="007E637A"/>
    <w:rsid w:val="007E79E7"/>
    <w:rsid w:val="007F401B"/>
    <w:rsid w:val="008105D8"/>
    <w:rsid w:val="00810F87"/>
    <w:rsid w:val="008139EE"/>
    <w:rsid w:val="00817E09"/>
    <w:rsid w:val="00823240"/>
    <w:rsid w:val="00824256"/>
    <w:rsid w:val="0084016B"/>
    <w:rsid w:val="00842C57"/>
    <w:rsid w:val="00845492"/>
    <w:rsid w:val="00850C72"/>
    <w:rsid w:val="008543E9"/>
    <w:rsid w:val="008631CB"/>
    <w:rsid w:val="00864FF4"/>
    <w:rsid w:val="008763F3"/>
    <w:rsid w:val="00877D36"/>
    <w:rsid w:val="008801B1"/>
    <w:rsid w:val="00882018"/>
    <w:rsid w:val="00890126"/>
    <w:rsid w:val="00890F48"/>
    <w:rsid w:val="00891E48"/>
    <w:rsid w:val="008955D8"/>
    <w:rsid w:val="008A0AE0"/>
    <w:rsid w:val="008A5676"/>
    <w:rsid w:val="008B00A0"/>
    <w:rsid w:val="008B0C65"/>
    <w:rsid w:val="008B1B0D"/>
    <w:rsid w:val="008B5FA3"/>
    <w:rsid w:val="008C6591"/>
    <w:rsid w:val="008D6F20"/>
    <w:rsid w:val="008E3591"/>
    <w:rsid w:val="008F0F56"/>
    <w:rsid w:val="00902CDF"/>
    <w:rsid w:val="009038E5"/>
    <w:rsid w:val="0090524C"/>
    <w:rsid w:val="0091761C"/>
    <w:rsid w:val="009211F8"/>
    <w:rsid w:val="00922243"/>
    <w:rsid w:val="00925650"/>
    <w:rsid w:val="00931490"/>
    <w:rsid w:val="0093667A"/>
    <w:rsid w:val="00936DB4"/>
    <w:rsid w:val="00942628"/>
    <w:rsid w:val="00942C3B"/>
    <w:rsid w:val="009430D3"/>
    <w:rsid w:val="009446C8"/>
    <w:rsid w:val="00950721"/>
    <w:rsid w:val="00950C9E"/>
    <w:rsid w:val="0095658B"/>
    <w:rsid w:val="00957276"/>
    <w:rsid w:val="00961BFD"/>
    <w:rsid w:val="009649AA"/>
    <w:rsid w:val="0097167B"/>
    <w:rsid w:val="00974E0E"/>
    <w:rsid w:val="0098342E"/>
    <w:rsid w:val="00985423"/>
    <w:rsid w:val="009871F6"/>
    <w:rsid w:val="00990417"/>
    <w:rsid w:val="00991051"/>
    <w:rsid w:val="00991E1F"/>
    <w:rsid w:val="009A1EC7"/>
    <w:rsid w:val="009A29C1"/>
    <w:rsid w:val="009A7CCD"/>
    <w:rsid w:val="009B2F49"/>
    <w:rsid w:val="009B3F28"/>
    <w:rsid w:val="009B6402"/>
    <w:rsid w:val="009C1AC3"/>
    <w:rsid w:val="009C5BE6"/>
    <w:rsid w:val="009D1432"/>
    <w:rsid w:val="009D1B34"/>
    <w:rsid w:val="009D2769"/>
    <w:rsid w:val="009D480D"/>
    <w:rsid w:val="009D54FE"/>
    <w:rsid w:val="009D76CB"/>
    <w:rsid w:val="009E120F"/>
    <w:rsid w:val="009F1365"/>
    <w:rsid w:val="009F7181"/>
    <w:rsid w:val="009F76AC"/>
    <w:rsid w:val="00A00F78"/>
    <w:rsid w:val="00A11A5F"/>
    <w:rsid w:val="00A22791"/>
    <w:rsid w:val="00A24019"/>
    <w:rsid w:val="00A24083"/>
    <w:rsid w:val="00A27C3B"/>
    <w:rsid w:val="00A30A74"/>
    <w:rsid w:val="00A31578"/>
    <w:rsid w:val="00A53BA0"/>
    <w:rsid w:val="00A5447D"/>
    <w:rsid w:val="00A61BAE"/>
    <w:rsid w:val="00A62E44"/>
    <w:rsid w:val="00A72DA5"/>
    <w:rsid w:val="00A73457"/>
    <w:rsid w:val="00A938AA"/>
    <w:rsid w:val="00AA23C4"/>
    <w:rsid w:val="00AB40C1"/>
    <w:rsid w:val="00AB79DD"/>
    <w:rsid w:val="00AC0297"/>
    <w:rsid w:val="00AC0630"/>
    <w:rsid w:val="00AC427E"/>
    <w:rsid w:val="00AC5228"/>
    <w:rsid w:val="00AD0077"/>
    <w:rsid w:val="00AD2009"/>
    <w:rsid w:val="00AD6052"/>
    <w:rsid w:val="00AD7158"/>
    <w:rsid w:val="00AD74FD"/>
    <w:rsid w:val="00AE4E7C"/>
    <w:rsid w:val="00AF44AF"/>
    <w:rsid w:val="00AF65AA"/>
    <w:rsid w:val="00B02958"/>
    <w:rsid w:val="00B0738F"/>
    <w:rsid w:val="00B07AC6"/>
    <w:rsid w:val="00B111C3"/>
    <w:rsid w:val="00B11558"/>
    <w:rsid w:val="00B15400"/>
    <w:rsid w:val="00B20B6F"/>
    <w:rsid w:val="00B30BA9"/>
    <w:rsid w:val="00B34933"/>
    <w:rsid w:val="00B4090B"/>
    <w:rsid w:val="00B4334B"/>
    <w:rsid w:val="00B4442D"/>
    <w:rsid w:val="00B44D85"/>
    <w:rsid w:val="00B478D8"/>
    <w:rsid w:val="00B56D9C"/>
    <w:rsid w:val="00B5783F"/>
    <w:rsid w:val="00B63FCE"/>
    <w:rsid w:val="00B658CC"/>
    <w:rsid w:val="00B72784"/>
    <w:rsid w:val="00B72E27"/>
    <w:rsid w:val="00B747F6"/>
    <w:rsid w:val="00B77229"/>
    <w:rsid w:val="00B83C01"/>
    <w:rsid w:val="00B9045E"/>
    <w:rsid w:val="00B90483"/>
    <w:rsid w:val="00B94047"/>
    <w:rsid w:val="00B95312"/>
    <w:rsid w:val="00B97BF7"/>
    <w:rsid w:val="00BA36B7"/>
    <w:rsid w:val="00BA508A"/>
    <w:rsid w:val="00BA721C"/>
    <w:rsid w:val="00BC2F72"/>
    <w:rsid w:val="00BD0330"/>
    <w:rsid w:val="00BD124A"/>
    <w:rsid w:val="00BD74E6"/>
    <w:rsid w:val="00BE17C5"/>
    <w:rsid w:val="00BF197E"/>
    <w:rsid w:val="00BF2014"/>
    <w:rsid w:val="00BF3DBC"/>
    <w:rsid w:val="00BF43AF"/>
    <w:rsid w:val="00BF4CBA"/>
    <w:rsid w:val="00C03E54"/>
    <w:rsid w:val="00C05018"/>
    <w:rsid w:val="00C05F2E"/>
    <w:rsid w:val="00C0633D"/>
    <w:rsid w:val="00C209EF"/>
    <w:rsid w:val="00C337C5"/>
    <w:rsid w:val="00C46AB6"/>
    <w:rsid w:val="00C671E6"/>
    <w:rsid w:val="00C71B36"/>
    <w:rsid w:val="00C7207F"/>
    <w:rsid w:val="00C7239A"/>
    <w:rsid w:val="00C7777F"/>
    <w:rsid w:val="00C80BBD"/>
    <w:rsid w:val="00C83F0C"/>
    <w:rsid w:val="00C85855"/>
    <w:rsid w:val="00C90FC1"/>
    <w:rsid w:val="00CA4474"/>
    <w:rsid w:val="00CB29E0"/>
    <w:rsid w:val="00CB40FC"/>
    <w:rsid w:val="00CC0D6F"/>
    <w:rsid w:val="00CD617A"/>
    <w:rsid w:val="00CE21B8"/>
    <w:rsid w:val="00CF20C8"/>
    <w:rsid w:val="00D056C8"/>
    <w:rsid w:val="00D065CE"/>
    <w:rsid w:val="00D06F20"/>
    <w:rsid w:val="00D1160C"/>
    <w:rsid w:val="00D16344"/>
    <w:rsid w:val="00D21212"/>
    <w:rsid w:val="00D23F2B"/>
    <w:rsid w:val="00D3293A"/>
    <w:rsid w:val="00D41183"/>
    <w:rsid w:val="00D45CC3"/>
    <w:rsid w:val="00D47DF8"/>
    <w:rsid w:val="00D5092D"/>
    <w:rsid w:val="00D519AA"/>
    <w:rsid w:val="00D53E03"/>
    <w:rsid w:val="00D554FF"/>
    <w:rsid w:val="00D56D4B"/>
    <w:rsid w:val="00D5743A"/>
    <w:rsid w:val="00D575D0"/>
    <w:rsid w:val="00D72AE2"/>
    <w:rsid w:val="00D73DC4"/>
    <w:rsid w:val="00D7619A"/>
    <w:rsid w:val="00D761FB"/>
    <w:rsid w:val="00D7767D"/>
    <w:rsid w:val="00D828FB"/>
    <w:rsid w:val="00D84659"/>
    <w:rsid w:val="00D91180"/>
    <w:rsid w:val="00D9238F"/>
    <w:rsid w:val="00DB130F"/>
    <w:rsid w:val="00DC1131"/>
    <w:rsid w:val="00DC1B83"/>
    <w:rsid w:val="00DC411A"/>
    <w:rsid w:val="00DC7795"/>
    <w:rsid w:val="00DD1A40"/>
    <w:rsid w:val="00DD2CF8"/>
    <w:rsid w:val="00DD3D31"/>
    <w:rsid w:val="00DD6926"/>
    <w:rsid w:val="00DD6C59"/>
    <w:rsid w:val="00DE26FB"/>
    <w:rsid w:val="00DF37FD"/>
    <w:rsid w:val="00E013C3"/>
    <w:rsid w:val="00E01DAA"/>
    <w:rsid w:val="00E04FF1"/>
    <w:rsid w:val="00E10216"/>
    <w:rsid w:val="00E106ED"/>
    <w:rsid w:val="00E15C58"/>
    <w:rsid w:val="00E16C78"/>
    <w:rsid w:val="00E2156E"/>
    <w:rsid w:val="00E310C7"/>
    <w:rsid w:val="00E31481"/>
    <w:rsid w:val="00E315E0"/>
    <w:rsid w:val="00E31F8B"/>
    <w:rsid w:val="00E337D1"/>
    <w:rsid w:val="00E33CC9"/>
    <w:rsid w:val="00E3610E"/>
    <w:rsid w:val="00E40A4F"/>
    <w:rsid w:val="00E44B46"/>
    <w:rsid w:val="00E47323"/>
    <w:rsid w:val="00E555C5"/>
    <w:rsid w:val="00E64D00"/>
    <w:rsid w:val="00E65188"/>
    <w:rsid w:val="00E65B53"/>
    <w:rsid w:val="00E70AB9"/>
    <w:rsid w:val="00E75A0E"/>
    <w:rsid w:val="00E81C20"/>
    <w:rsid w:val="00E8375D"/>
    <w:rsid w:val="00E91C3E"/>
    <w:rsid w:val="00E93948"/>
    <w:rsid w:val="00E95606"/>
    <w:rsid w:val="00EA5F8C"/>
    <w:rsid w:val="00EB0577"/>
    <w:rsid w:val="00EB3317"/>
    <w:rsid w:val="00EC6AB3"/>
    <w:rsid w:val="00ED2266"/>
    <w:rsid w:val="00ED2608"/>
    <w:rsid w:val="00ED6332"/>
    <w:rsid w:val="00ED7E9D"/>
    <w:rsid w:val="00EE2C08"/>
    <w:rsid w:val="00EE4650"/>
    <w:rsid w:val="00EE4E1F"/>
    <w:rsid w:val="00EF242B"/>
    <w:rsid w:val="00EF377E"/>
    <w:rsid w:val="00EF56E1"/>
    <w:rsid w:val="00EF693D"/>
    <w:rsid w:val="00F00810"/>
    <w:rsid w:val="00F01B47"/>
    <w:rsid w:val="00F0475A"/>
    <w:rsid w:val="00F2320B"/>
    <w:rsid w:val="00F2377E"/>
    <w:rsid w:val="00F343F1"/>
    <w:rsid w:val="00F35784"/>
    <w:rsid w:val="00F4292D"/>
    <w:rsid w:val="00F43207"/>
    <w:rsid w:val="00F553F8"/>
    <w:rsid w:val="00F75437"/>
    <w:rsid w:val="00F76F19"/>
    <w:rsid w:val="00F936DE"/>
    <w:rsid w:val="00F945EE"/>
    <w:rsid w:val="00F94DD0"/>
    <w:rsid w:val="00FA1F03"/>
    <w:rsid w:val="00FA5D5E"/>
    <w:rsid w:val="00FB484D"/>
    <w:rsid w:val="00FB6095"/>
    <w:rsid w:val="00FC3710"/>
    <w:rsid w:val="00FC78C0"/>
    <w:rsid w:val="00FD2FD1"/>
    <w:rsid w:val="00FE066B"/>
    <w:rsid w:val="00FE1D0D"/>
    <w:rsid w:val="00FE42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6F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E27"/>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Char"/>
    <w:uiPriority w:val="9"/>
    <w:qFormat/>
    <w:rsid w:val="00F936DE"/>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Char"/>
    <w:uiPriority w:val="9"/>
    <w:unhideWhenUsed/>
    <w:qFormat/>
    <w:rsid w:val="00543AD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Char"/>
    <w:uiPriority w:val="9"/>
    <w:unhideWhenUsed/>
    <w:qFormat/>
    <w:rsid w:val="00A24083"/>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7D36"/>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EndNoteBibliographyTitle">
    <w:name w:val="EndNote Bibliography Title"/>
    <w:basedOn w:val="a"/>
    <w:link w:val="EndNoteBibliographyTitleChar"/>
    <w:rsid w:val="00C85855"/>
    <w:pPr>
      <w:spacing w:line="276"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a0"/>
    <w:link w:val="EndNoteBibliographyTitle"/>
    <w:rsid w:val="00C85855"/>
    <w:rPr>
      <w:rFonts w:ascii="Calibri" w:hAnsi="Calibri" w:cs="Calibri"/>
      <w:noProof/>
      <w:lang w:val="en-US"/>
    </w:rPr>
  </w:style>
  <w:style w:type="paragraph" w:customStyle="1" w:styleId="EndNoteBibliography">
    <w:name w:val="EndNote Bibliography"/>
    <w:basedOn w:val="a"/>
    <w:link w:val="EndNoteBibliographyChar"/>
    <w:rsid w:val="00C85855"/>
    <w:pPr>
      <w:spacing w:after="200"/>
    </w:pPr>
    <w:rPr>
      <w:rFonts w:ascii="Calibri" w:eastAsiaTheme="minorHAnsi" w:hAnsi="Calibri" w:cs="Calibri"/>
      <w:noProof/>
      <w:sz w:val="22"/>
      <w:szCs w:val="22"/>
      <w:lang w:val="en-US" w:eastAsia="en-US"/>
    </w:rPr>
  </w:style>
  <w:style w:type="character" w:customStyle="1" w:styleId="EndNoteBibliographyChar">
    <w:name w:val="EndNote Bibliography Char"/>
    <w:basedOn w:val="a0"/>
    <w:link w:val="EndNoteBibliography"/>
    <w:rsid w:val="00C85855"/>
    <w:rPr>
      <w:rFonts w:ascii="Calibri" w:hAnsi="Calibri" w:cs="Calibri"/>
      <w:noProof/>
      <w:lang w:val="en-US"/>
    </w:rPr>
  </w:style>
  <w:style w:type="character" w:styleId="a4">
    <w:name w:val="Hyperlink"/>
    <w:basedOn w:val="a0"/>
    <w:uiPriority w:val="99"/>
    <w:unhideWhenUsed/>
    <w:rsid w:val="005772CA"/>
    <w:rPr>
      <w:strike w:val="0"/>
      <w:dstrike w:val="0"/>
      <w:color w:val="006699"/>
      <w:u w:val="none"/>
      <w:effect w:val="none"/>
      <w:shd w:val="clear" w:color="auto" w:fill="auto"/>
      <w:vertAlign w:val="baseline"/>
    </w:rPr>
  </w:style>
  <w:style w:type="character" w:customStyle="1" w:styleId="gt-card-ttl-txt1">
    <w:name w:val="gt-card-ttl-txt1"/>
    <w:basedOn w:val="a0"/>
    <w:rsid w:val="00845492"/>
    <w:rPr>
      <w:color w:val="222222"/>
    </w:rPr>
  </w:style>
  <w:style w:type="character" w:customStyle="1" w:styleId="1Char">
    <w:name w:val="标题 1 Char"/>
    <w:basedOn w:val="a0"/>
    <w:link w:val="1"/>
    <w:uiPriority w:val="9"/>
    <w:rsid w:val="00F936DE"/>
    <w:rPr>
      <w:rFonts w:asciiTheme="majorHAnsi" w:eastAsiaTheme="majorEastAsia" w:hAnsiTheme="majorHAnsi" w:cstheme="majorBidi"/>
      <w:color w:val="365F91" w:themeColor="accent1" w:themeShade="BF"/>
      <w:sz w:val="32"/>
      <w:szCs w:val="32"/>
    </w:rPr>
  </w:style>
  <w:style w:type="paragraph" w:styleId="a5">
    <w:name w:val="Normal (Web)"/>
    <w:basedOn w:val="a"/>
    <w:uiPriority w:val="99"/>
    <w:semiHidden/>
    <w:unhideWhenUsed/>
    <w:rsid w:val="004F1974"/>
    <w:pPr>
      <w:spacing w:before="100" w:beforeAutospacing="1" w:after="100" w:afterAutospacing="1"/>
    </w:pPr>
    <w:rPr>
      <w:rFonts w:ascii="Times" w:eastAsiaTheme="minorHAnsi" w:hAnsi="Times"/>
      <w:sz w:val="20"/>
      <w:szCs w:val="20"/>
      <w:lang w:eastAsia="en-US"/>
    </w:rPr>
  </w:style>
  <w:style w:type="character" w:customStyle="1" w:styleId="2Char">
    <w:name w:val="标题 2 Char"/>
    <w:basedOn w:val="a0"/>
    <w:link w:val="2"/>
    <w:uiPriority w:val="9"/>
    <w:rsid w:val="00543AD8"/>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A24083"/>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a0"/>
    <w:rsid w:val="00810F87"/>
  </w:style>
  <w:style w:type="paragraph" w:styleId="a6">
    <w:name w:val="header"/>
    <w:basedOn w:val="a"/>
    <w:link w:val="Char"/>
    <w:uiPriority w:val="99"/>
    <w:unhideWhenUsed/>
    <w:rsid w:val="0060631B"/>
    <w:pPr>
      <w:tabs>
        <w:tab w:val="center" w:pos="4513"/>
        <w:tab w:val="right" w:pos="9026"/>
      </w:tabs>
    </w:pPr>
  </w:style>
  <w:style w:type="character" w:customStyle="1" w:styleId="Char">
    <w:name w:val="页眉 Char"/>
    <w:basedOn w:val="a0"/>
    <w:link w:val="a6"/>
    <w:uiPriority w:val="99"/>
    <w:rsid w:val="0060631B"/>
    <w:rPr>
      <w:rFonts w:ascii="Times New Roman" w:eastAsia="Times New Roman" w:hAnsi="Times New Roman" w:cs="Times New Roman"/>
      <w:sz w:val="24"/>
      <w:szCs w:val="24"/>
      <w:lang w:eastAsia="zh-CN"/>
    </w:rPr>
  </w:style>
  <w:style w:type="paragraph" w:styleId="a7">
    <w:name w:val="footer"/>
    <w:basedOn w:val="a"/>
    <w:link w:val="Char0"/>
    <w:uiPriority w:val="99"/>
    <w:unhideWhenUsed/>
    <w:rsid w:val="0060631B"/>
    <w:pPr>
      <w:tabs>
        <w:tab w:val="center" w:pos="4513"/>
        <w:tab w:val="right" w:pos="9026"/>
      </w:tabs>
    </w:pPr>
  </w:style>
  <w:style w:type="character" w:customStyle="1" w:styleId="Char0">
    <w:name w:val="页脚 Char"/>
    <w:basedOn w:val="a0"/>
    <w:link w:val="a7"/>
    <w:uiPriority w:val="99"/>
    <w:rsid w:val="0060631B"/>
    <w:rPr>
      <w:rFonts w:ascii="Times New Roman" w:eastAsia="Times New Roman" w:hAnsi="Times New Roman" w:cs="Times New Roman"/>
      <w:sz w:val="24"/>
      <w:szCs w:val="24"/>
      <w:lang w:eastAsia="zh-CN"/>
    </w:rPr>
  </w:style>
  <w:style w:type="character" w:styleId="a8">
    <w:name w:val="annotation reference"/>
    <w:basedOn w:val="a0"/>
    <w:uiPriority w:val="99"/>
    <w:semiHidden/>
    <w:unhideWhenUsed/>
    <w:rsid w:val="00553BB9"/>
    <w:rPr>
      <w:sz w:val="16"/>
      <w:szCs w:val="16"/>
    </w:rPr>
  </w:style>
  <w:style w:type="paragraph" w:styleId="a9">
    <w:name w:val="annotation text"/>
    <w:basedOn w:val="a"/>
    <w:link w:val="Char1"/>
    <w:semiHidden/>
    <w:unhideWhenUsed/>
    <w:rsid w:val="00553BB9"/>
    <w:rPr>
      <w:sz w:val="20"/>
      <w:szCs w:val="20"/>
    </w:rPr>
  </w:style>
  <w:style w:type="character" w:customStyle="1" w:styleId="Char1">
    <w:name w:val="批注文字 Char1"/>
    <w:basedOn w:val="a0"/>
    <w:link w:val="a9"/>
    <w:uiPriority w:val="99"/>
    <w:semiHidden/>
    <w:rsid w:val="00553BB9"/>
    <w:rPr>
      <w:rFonts w:ascii="Times New Roman" w:eastAsia="Times New Roman" w:hAnsi="Times New Roman" w:cs="Times New Roman"/>
      <w:sz w:val="20"/>
      <w:szCs w:val="20"/>
      <w:lang w:eastAsia="zh-CN"/>
    </w:rPr>
  </w:style>
  <w:style w:type="paragraph" w:styleId="aa">
    <w:name w:val="annotation subject"/>
    <w:basedOn w:val="a9"/>
    <w:next w:val="a9"/>
    <w:link w:val="Char2"/>
    <w:uiPriority w:val="99"/>
    <w:semiHidden/>
    <w:unhideWhenUsed/>
    <w:rsid w:val="00553BB9"/>
    <w:rPr>
      <w:b/>
      <w:bCs/>
    </w:rPr>
  </w:style>
  <w:style w:type="character" w:customStyle="1" w:styleId="Char2">
    <w:name w:val="批注主题 Char"/>
    <w:basedOn w:val="Char1"/>
    <w:link w:val="aa"/>
    <w:uiPriority w:val="99"/>
    <w:semiHidden/>
    <w:rsid w:val="00553BB9"/>
    <w:rPr>
      <w:rFonts w:ascii="Times New Roman" w:eastAsia="Times New Roman" w:hAnsi="Times New Roman" w:cs="Times New Roman"/>
      <w:b/>
      <w:bCs/>
      <w:sz w:val="20"/>
      <w:szCs w:val="20"/>
      <w:lang w:eastAsia="zh-CN"/>
    </w:rPr>
  </w:style>
  <w:style w:type="paragraph" w:styleId="ab">
    <w:name w:val="Balloon Text"/>
    <w:basedOn w:val="a"/>
    <w:link w:val="Char3"/>
    <w:uiPriority w:val="99"/>
    <w:semiHidden/>
    <w:unhideWhenUsed/>
    <w:rsid w:val="00553BB9"/>
    <w:rPr>
      <w:rFonts w:ascii="Segoe UI" w:hAnsi="Segoe UI" w:cs="Segoe UI"/>
      <w:sz w:val="18"/>
      <w:szCs w:val="18"/>
    </w:rPr>
  </w:style>
  <w:style w:type="character" w:customStyle="1" w:styleId="Char3">
    <w:name w:val="批注框文本 Char"/>
    <w:basedOn w:val="a0"/>
    <w:link w:val="ab"/>
    <w:uiPriority w:val="99"/>
    <w:semiHidden/>
    <w:rsid w:val="00553BB9"/>
    <w:rPr>
      <w:rFonts w:ascii="Segoe UI" w:eastAsia="Times New Roman" w:hAnsi="Segoe UI" w:cs="Segoe UI"/>
      <w:sz w:val="18"/>
      <w:szCs w:val="18"/>
      <w:lang w:eastAsia="zh-CN"/>
    </w:rPr>
  </w:style>
  <w:style w:type="character" w:customStyle="1" w:styleId="Char4">
    <w:name w:val="批注文字 Char"/>
    <w:semiHidden/>
    <w:rsid w:val="00BF197E"/>
    <w:rPr>
      <w:rFonts w:ascii="Calibri" w:eastAsia="Calibri" w:hAnsi="Calibri" w:cs="Calibri"/>
      <w:sz w:val="22"/>
      <w:szCs w:val="22"/>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E27"/>
    <w:pPr>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Char"/>
    <w:uiPriority w:val="9"/>
    <w:qFormat/>
    <w:rsid w:val="00F936DE"/>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Char"/>
    <w:uiPriority w:val="9"/>
    <w:unhideWhenUsed/>
    <w:qFormat/>
    <w:rsid w:val="00543AD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Char"/>
    <w:uiPriority w:val="9"/>
    <w:unhideWhenUsed/>
    <w:qFormat/>
    <w:rsid w:val="00A24083"/>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7D36"/>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EndNoteBibliographyTitle">
    <w:name w:val="EndNote Bibliography Title"/>
    <w:basedOn w:val="a"/>
    <w:link w:val="EndNoteBibliographyTitleChar"/>
    <w:rsid w:val="00C85855"/>
    <w:pPr>
      <w:spacing w:line="276"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a0"/>
    <w:link w:val="EndNoteBibliographyTitle"/>
    <w:rsid w:val="00C85855"/>
    <w:rPr>
      <w:rFonts w:ascii="Calibri" w:hAnsi="Calibri" w:cs="Calibri"/>
      <w:noProof/>
      <w:lang w:val="en-US"/>
    </w:rPr>
  </w:style>
  <w:style w:type="paragraph" w:customStyle="1" w:styleId="EndNoteBibliography">
    <w:name w:val="EndNote Bibliography"/>
    <w:basedOn w:val="a"/>
    <w:link w:val="EndNoteBibliographyChar"/>
    <w:rsid w:val="00C85855"/>
    <w:pPr>
      <w:spacing w:after="200"/>
    </w:pPr>
    <w:rPr>
      <w:rFonts w:ascii="Calibri" w:eastAsiaTheme="minorHAnsi" w:hAnsi="Calibri" w:cs="Calibri"/>
      <w:noProof/>
      <w:sz w:val="22"/>
      <w:szCs w:val="22"/>
      <w:lang w:val="en-US" w:eastAsia="en-US"/>
    </w:rPr>
  </w:style>
  <w:style w:type="character" w:customStyle="1" w:styleId="EndNoteBibliographyChar">
    <w:name w:val="EndNote Bibliography Char"/>
    <w:basedOn w:val="a0"/>
    <w:link w:val="EndNoteBibliography"/>
    <w:rsid w:val="00C85855"/>
    <w:rPr>
      <w:rFonts w:ascii="Calibri" w:hAnsi="Calibri" w:cs="Calibri"/>
      <w:noProof/>
      <w:lang w:val="en-US"/>
    </w:rPr>
  </w:style>
  <w:style w:type="character" w:styleId="a4">
    <w:name w:val="Hyperlink"/>
    <w:basedOn w:val="a0"/>
    <w:uiPriority w:val="99"/>
    <w:unhideWhenUsed/>
    <w:rsid w:val="005772CA"/>
    <w:rPr>
      <w:strike w:val="0"/>
      <w:dstrike w:val="0"/>
      <w:color w:val="006699"/>
      <w:u w:val="none"/>
      <w:effect w:val="none"/>
      <w:shd w:val="clear" w:color="auto" w:fill="auto"/>
      <w:vertAlign w:val="baseline"/>
    </w:rPr>
  </w:style>
  <w:style w:type="character" w:customStyle="1" w:styleId="gt-card-ttl-txt1">
    <w:name w:val="gt-card-ttl-txt1"/>
    <w:basedOn w:val="a0"/>
    <w:rsid w:val="00845492"/>
    <w:rPr>
      <w:color w:val="222222"/>
    </w:rPr>
  </w:style>
  <w:style w:type="character" w:customStyle="1" w:styleId="1Char">
    <w:name w:val="标题 1 Char"/>
    <w:basedOn w:val="a0"/>
    <w:link w:val="1"/>
    <w:uiPriority w:val="9"/>
    <w:rsid w:val="00F936DE"/>
    <w:rPr>
      <w:rFonts w:asciiTheme="majorHAnsi" w:eastAsiaTheme="majorEastAsia" w:hAnsiTheme="majorHAnsi" w:cstheme="majorBidi"/>
      <w:color w:val="365F91" w:themeColor="accent1" w:themeShade="BF"/>
      <w:sz w:val="32"/>
      <w:szCs w:val="32"/>
    </w:rPr>
  </w:style>
  <w:style w:type="paragraph" w:styleId="a5">
    <w:name w:val="Normal (Web)"/>
    <w:basedOn w:val="a"/>
    <w:uiPriority w:val="99"/>
    <w:semiHidden/>
    <w:unhideWhenUsed/>
    <w:rsid w:val="004F1974"/>
    <w:pPr>
      <w:spacing w:before="100" w:beforeAutospacing="1" w:after="100" w:afterAutospacing="1"/>
    </w:pPr>
    <w:rPr>
      <w:rFonts w:ascii="Times" w:eastAsiaTheme="minorHAnsi" w:hAnsi="Times"/>
      <w:sz w:val="20"/>
      <w:szCs w:val="20"/>
      <w:lang w:eastAsia="en-US"/>
    </w:rPr>
  </w:style>
  <w:style w:type="character" w:customStyle="1" w:styleId="2Char">
    <w:name w:val="标题 2 Char"/>
    <w:basedOn w:val="a0"/>
    <w:link w:val="2"/>
    <w:uiPriority w:val="9"/>
    <w:rsid w:val="00543AD8"/>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A24083"/>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a0"/>
    <w:rsid w:val="00810F87"/>
  </w:style>
  <w:style w:type="paragraph" w:styleId="a6">
    <w:name w:val="header"/>
    <w:basedOn w:val="a"/>
    <w:link w:val="Char"/>
    <w:uiPriority w:val="99"/>
    <w:unhideWhenUsed/>
    <w:rsid w:val="0060631B"/>
    <w:pPr>
      <w:tabs>
        <w:tab w:val="center" w:pos="4513"/>
        <w:tab w:val="right" w:pos="9026"/>
      </w:tabs>
    </w:pPr>
  </w:style>
  <w:style w:type="character" w:customStyle="1" w:styleId="Char">
    <w:name w:val="页眉 Char"/>
    <w:basedOn w:val="a0"/>
    <w:link w:val="a6"/>
    <w:uiPriority w:val="99"/>
    <w:rsid w:val="0060631B"/>
    <w:rPr>
      <w:rFonts w:ascii="Times New Roman" w:eastAsia="Times New Roman" w:hAnsi="Times New Roman" w:cs="Times New Roman"/>
      <w:sz w:val="24"/>
      <w:szCs w:val="24"/>
      <w:lang w:eastAsia="zh-CN"/>
    </w:rPr>
  </w:style>
  <w:style w:type="paragraph" w:styleId="a7">
    <w:name w:val="footer"/>
    <w:basedOn w:val="a"/>
    <w:link w:val="Char0"/>
    <w:uiPriority w:val="99"/>
    <w:unhideWhenUsed/>
    <w:rsid w:val="0060631B"/>
    <w:pPr>
      <w:tabs>
        <w:tab w:val="center" w:pos="4513"/>
        <w:tab w:val="right" w:pos="9026"/>
      </w:tabs>
    </w:pPr>
  </w:style>
  <w:style w:type="character" w:customStyle="1" w:styleId="Char0">
    <w:name w:val="页脚 Char"/>
    <w:basedOn w:val="a0"/>
    <w:link w:val="a7"/>
    <w:uiPriority w:val="99"/>
    <w:rsid w:val="0060631B"/>
    <w:rPr>
      <w:rFonts w:ascii="Times New Roman" w:eastAsia="Times New Roman" w:hAnsi="Times New Roman" w:cs="Times New Roman"/>
      <w:sz w:val="24"/>
      <w:szCs w:val="24"/>
      <w:lang w:eastAsia="zh-CN"/>
    </w:rPr>
  </w:style>
  <w:style w:type="character" w:styleId="a8">
    <w:name w:val="annotation reference"/>
    <w:basedOn w:val="a0"/>
    <w:uiPriority w:val="99"/>
    <w:semiHidden/>
    <w:unhideWhenUsed/>
    <w:rsid w:val="00553BB9"/>
    <w:rPr>
      <w:sz w:val="16"/>
      <w:szCs w:val="16"/>
    </w:rPr>
  </w:style>
  <w:style w:type="paragraph" w:styleId="a9">
    <w:name w:val="annotation text"/>
    <w:basedOn w:val="a"/>
    <w:link w:val="Char1"/>
    <w:semiHidden/>
    <w:unhideWhenUsed/>
    <w:rsid w:val="00553BB9"/>
    <w:rPr>
      <w:sz w:val="20"/>
      <w:szCs w:val="20"/>
    </w:rPr>
  </w:style>
  <w:style w:type="character" w:customStyle="1" w:styleId="Char1">
    <w:name w:val="批注文字 Char1"/>
    <w:basedOn w:val="a0"/>
    <w:link w:val="a9"/>
    <w:uiPriority w:val="99"/>
    <w:semiHidden/>
    <w:rsid w:val="00553BB9"/>
    <w:rPr>
      <w:rFonts w:ascii="Times New Roman" w:eastAsia="Times New Roman" w:hAnsi="Times New Roman" w:cs="Times New Roman"/>
      <w:sz w:val="20"/>
      <w:szCs w:val="20"/>
      <w:lang w:eastAsia="zh-CN"/>
    </w:rPr>
  </w:style>
  <w:style w:type="paragraph" w:styleId="aa">
    <w:name w:val="annotation subject"/>
    <w:basedOn w:val="a9"/>
    <w:next w:val="a9"/>
    <w:link w:val="Char2"/>
    <w:uiPriority w:val="99"/>
    <w:semiHidden/>
    <w:unhideWhenUsed/>
    <w:rsid w:val="00553BB9"/>
    <w:rPr>
      <w:b/>
      <w:bCs/>
    </w:rPr>
  </w:style>
  <w:style w:type="character" w:customStyle="1" w:styleId="Char2">
    <w:name w:val="批注主题 Char"/>
    <w:basedOn w:val="Char1"/>
    <w:link w:val="aa"/>
    <w:uiPriority w:val="99"/>
    <w:semiHidden/>
    <w:rsid w:val="00553BB9"/>
    <w:rPr>
      <w:rFonts w:ascii="Times New Roman" w:eastAsia="Times New Roman" w:hAnsi="Times New Roman" w:cs="Times New Roman"/>
      <w:b/>
      <w:bCs/>
      <w:sz w:val="20"/>
      <w:szCs w:val="20"/>
      <w:lang w:eastAsia="zh-CN"/>
    </w:rPr>
  </w:style>
  <w:style w:type="paragraph" w:styleId="ab">
    <w:name w:val="Balloon Text"/>
    <w:basedOn w:val="a"/>
    <w:link w:val="Char3"/>
    <w:uiPriority w:val="99"/>
    <w:semiHidden/>
    <w:unhideWhenUsed/>
    <w:rsid w:val="00553BB9"/>
    <w:rPr>
      <w:rFonts w:ascii="Segoe UI" w:hAnsi="Segoe UI" w:cs="Segoe UI"/>
      <w:sz w:val="18"/>
      <w:szCs w:val="18"/>
    </w:rPr>
  </w:style>
  <w:style w:type="character" w:customStyle="1" w:styleId="Char3">
    <w:name w:val="批注框文本 Char"/>
    <w:basedOn w:val="a0"/>
    <w:link w:val="ab"/>
    <w:uiPriority w:val="99"/>
    <w:semiHidden/>
    <w:rsid w:val="00553BB9"/>
    <w:rPr>
      <w:rFonts w:ascii="Segoe UI" w:eastAsia="Times New Roman" w:hAnsi="Segoe UI" w:cs="Segoe UI"/>
      <w:sz w:val="18"/>
      <w:szCs w:val="18"/>
      <w:lang w:eastAsia="zh-CN"/>
    </w:rPr>
  </w:style>
  <w:style w:type="character" w:customStyle="1" w:styleId="Char4">
    <w:name w:val="批注文字 Char"/>
    <w:semiHidden/>
    <w:rsid w:val="00BF197E"/>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7092">
      <w:bodyDiv w:val="1"/>
      <w:marLeft w:val="0"/>
      <w:marRight w:val="0"/>
      <w:marTop w:val="0"/>
      <w:marBottom w:val="0"/>
      <w:divBdr>
        <w:top w:val="none" w:sz="0" w:space="0" w:color="auto"/>
        <w:left w:val="none" w:sz="0" w:space="0" w:color="auto"/>
        <w:bottom w:val="none" w:sz="0" w:space="0" w:color="auto"/>
        <w:right w:val="none" w:sz="0" w:space="0" w:color="auto"/>
      </w:divBdr>
    </w:div>
    <w:div w:id="20479592">
      <w:bodyDiv w:val="1"/>
      <w:marLeft w:val="0"/>
      <w:marRight w:val="0"/>
      <w:marTop w:val="0"/>
      <w:marBottom w:val="0"/>
      <w:divBdr>
        <w:top w:val="none" w:sz="0" w:space="0" w:color="auto"/>
        <w:left w:val="none" w:sz="0" w:space="0" w:color="auto"/>
        <w:bottom w:val="none" w:sz="0" w:space="0" w:color="auto"/>
        <w:right w:val="none" w:sz="0" w:space="0" w:color="auto"/>
      </w:divBdr>
    </w:div>
    <w:div w:id="41831370">
      <w:bodyDiv w:val="1"/>
      <w:marLeft w:val="0"/>
      <w:marRight w:val="0"/>
      <w:marTop w:val="0"/>
      <w:marBottom w:val="0"/>
      <w:divBdr>
        <w:top w:val="none" w:sz="0" w:space="0" w:color="auto"/>
        <w:left w:val="none" w:sz="0" w:space="0" w:color="auto"/>
        <w:bottom w:val="none" w:sz="0" w:space="0" w:color="auto"/>
        <w:right w:val="none" w:sz="0" w:space="0" w:color="auto"/>
      </w:divBdr>
    </w:div>
    <w:div w:id="83232224">
      <w:bodyDiv w:val="1"/>
      <w:marLeft w:val="0"/>
      <w:marRight w:val="0"/>
      <w:marTop w:val="0"/>
      <w:marBottom w:val="0"/>
      <w:divBdr>
        <w:top w:val="none" w:sz="0" w:space="0" w:color="auto"/>
        <w:left w:val="none" w:sz="0" w:space="0" w:color="auto"/>
        <w:bottom w:val="none" w:sz="0" w:space="0" w:color="auto"/>
        <w:right w:val="none" w:sz="0" w:space="0" w:color="auto"/>
      </w:divBdr>
    </w:div>
    <w:div w:id="132717686">
      <w:bodyDiv w:val="1"/>
      <w:marLeft w:val="0"/>
      <w:marRight w:val="0"/>
      <w:marTop w:val="0"/>
      <w:marBottom w:val="0"/>
      <w:divBdr>
        <w:top w:val="none" w:sz="0" w:space="0" w:color="auto"/>
        <w:left w:val="none" w:sz="0" w:space="0" w:color="auto"/>
        <w:bottom w:val="none" w:sz="0" w:space="0" w:color="auto"/>
        <w:right w:val="none" w:sz="0" w:space="0" w:color="auto"/>
      </w:divBdr>
    </w:div>
    <w:div w:id="220945930">
      <w:bodyDiv w:val="1"/>
      <w:marLeft w:val="0"/>
      <w:marRight w:val="0"/>
      <w:marTop w:val="0"/>
      <w:marBottom w:val="0"/>
      <w:divBdr>
        <w:top w:val="none" w:sz="0" w:space="0" w:color="auto"/>
        <w:left w:val="none" w:sz="0" w:space="0" w:color="auto"/>
        <w:bottom w:val="none" w:sz="0" w:space="0" w:color="auto"/>
        <w:right w:val="none" w:sz="0" w:space="0" w:color="auto"/>
      </w:divBdr>
    </w:div>
    <w:div w:id="249776564">
      <w:bodyDiv w:val="1"/>
      <w:marLeft w:val="0"/>
      <w:marRight w:val="0"/>
      <w:marTop w:val="0"/>
      <w:marBottom w:val="0"/>
      <w:divBdr>
        <w:top w:val="none" w:sz="0" w:space="0" w:color="auto"/>
        <w:left w:val="none" w:sz="0" w:space="0" w:color="auto"/>
        <w:bottom w:val="none" w:sz="0" w:space="0" w:color="auto"/>
        <w:right w:val="none" w:sz="0" w:space="0" w:color="auto"/>
      </w:divBdr>
    </w:div>
    <w:div w:id="260264190">
      <w:bodyDiv w:val="1"/>
      <w:marLeft w:val="0"/>
      <w:marRight w:val="0"/>
      <w:marTop w:val="0"/>
      <w:marBottom w:val="0"/>
      <w:divBdr>
        <w:top w:val="none" w:sz="0" w:space="0" w:color="auto"/>
        <w:left w:val="none" w:sz="0" w:space="0" w:color="auto"/>
        <w:bottom w:val="none" w:sz="0" w:space="0" w:color="auto"/>
        <w:right w:val="none" w:sz="0" w:space="0" w:color="auto"/>
      </w:divBdr>
    </w:div>
    <w:div w:id="307587613">
      <w:bodyDiv w:val="1"/>
      <w:marLeft w:val="0"/>
      <w:marRight w:val="0"/>
      <w:marTop w:val="0"/>
      <w:marBottom w:val="0"/>
      <w:divBdr>
        <w:top w:val="none" w:sz="0" w:space="0" w:color="auto"/>
        <w:left w:val="none" w:sz="0" w:space="0" w:color="auto"/>
        <w:bottom w:val="none" w:sz="0" w:space="0" w:color="auto"/>
        <w:right w:val="none" w:sz="0" w:space="0" w:color="auto"/>
      </w:divBdr>
    </w:div>
    <w:div w:id="384258539">
      <w:bodyDiv w:val="1"/>
      <w:marLeft w:val="0"/>
      <w:marRight w:val="0"/>
      <w:marTop w:val="0"/>
      <w:marBottom w:val="0"/>
      <w:divBdr>
        <w:top w:val="none" w:sz="0" w:space="0" w:color="auto"/>
        <w:left w:val="none" w:sz="0" w:space="0" w:color="auto"/>
        <w:bottom w:val="none" w:sz="0" w:space="0" w:color="auto"/>
        <w:right w:val="none" w:sz="0" w:space="0" w:color="auto"/>
      </w:divBdr>
    </w:div>
    <w:div w:id="441264610">
      <w:bodyDiv w:val="1"/>
      <w:marLeft w:val="0"/>
      <w:marRight w:val="0"/>
      <w:marTop w:val="0"/>
      <w:marBottom w:val="0"/>
      <w:divBdr>
        <w:top w:val="none" w:sz="0" w:space="0" w:color="auto"/>
        <w:left w:val="none" w:sz="0" w:space="0" w:color="auto"/>
        <w:bottom w:val="none" w:sz="0" w:space="0" w:color="auto"/>
        <w:right w:val="none" w:sz="0" w:space="0" w:color="auto"/>
      </w:divBdr>
      <w:divsChild>
        <w:div w:id="1305813699">
          <w:marLeft w:val="0"/>
          <w:marRight w:val="0"/>
          <w:marTop w:val="166"/>
          <w:marBottom w:val="166"/>
          <w:divBdr>
            <w:top w:val="none" w:sz="0" w:space="0" w:color="auto"/>
            <w:left w:val="none" w:sz="0" w:space="0" w:color="auto"/>
            <w:bottom w:val="none" w:sz="0" w:space="0" w:color="auto"/>
            <w:right w:val="none" w:sz="0" w:space="0" w:color="auto"/>
          </w:divBdr>
          <w:divsChild>
            <w:div w:id="20394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4946">
      <w:bodyDiv w:val="1"/>
      <w:marLeft w:val="0"/>
      <w:marRight w:val="0"/>
      <w:marTop w:val="0"/>
      <w:marBottom w:val="0"/>
      <w:divBdr>
        <w:top w:val="none" w:sz="0" w:space="0" w:color="auto"/>
        <w:left w:val="none" w:sz="0" w:space="0" w:color="auto"/>
        <w:bottom w:val="none" w:sz="0" w:space="0" w:color="auto"/>
        <w:right w:val="none" w:sz="0" w:space="0" w:color="auto"/>
      </w:divBdr>
    </w:div>
    <w:div w:id="521282382">
      <w:bodyDiv w:val="1"/>
      <w:marLeft w:val="0"/>
      <w:marRight w:val="0"/>
      <w:marTop w:val="0"/>
      <w:marBottom w:val="0"/>
      <w:divBdr>
        <w:top w:val="none" w:sz="0" w:space="0" w:color="auto"/>
        <w:left w:val="none" w:sz="0" w:space="0" w:color="auto"/>
        <w:bottom w:val="none" w:sz="0" w:space="0" w:color="auto"/>
        <w:right w:val="none" w:sz="0" w:space="0" w:color="auto"/>
      </w:divBdr>
    </w:div>
    <w:div w:id="523400450">
      <w:bodyDiv w:val="1"/>
      <w:marLeft w:val="0"/>
      <w:marRight w:val="0"/>
      <w:marTop w:val="0"/>
      <w:marBottom w:val="0"/>
      <w:divBdr>
        <w:top w:val="none" w:sz="0" w:space="0" w:color="auto"/>
        <w:left w:val="none" w:sz="0" w:space="0" w:color="auto"/>
        <w:bottom w:val="none" w:sz="0" w:space="0" w:color="auto"/>
        <w:right w:val="none" w:sz="0" w:space="0" w:color="auto"/>
      </w:divBdr>
    </w:div>
    <w:div w:id="556356687">
      <w:bodyDiv w:val="1"/>
      <w:marLeft w:val="0"/>
      <w:marRight w:val="0"/>
      <w:marTop w:val="0"/>
      <w:marBottom w:val="0"/>
      <w:divBdr>
        <w:top w:val="none" w:sz="0" w:space="0" w:color="auto"/>
        <w:left w:val="none" w:sz="0" w:space="0" w:color="auto"/>
        <w:bottom w:val="none" w:sz="0" w:space="0" w:color="auto"/>
        <w:right w:val="none" w:sz="0" w:space="0" w:color="auto"/>
      </w:divBdr>
    </w:div>
    <w:div w:id="644356411">
      <w:bodyDiv w:val="1"/>
      <w:marLeft w:val="0"/>
      <w:marRight w:val="0"/>
      <w:marTop w:val="0"/>
      <w:marBottom w:val="0"/>
      <w:divBdr>
        <w:top w:val="none" w:sz="0" w:space="0" w:color="auto"/>
        <w:left w:val="none" w:sz="0" w:space="0" w:color="auto"/>
        <w:bottom w:val="none" w:sz="0" w:space="0" w:color="auto"/>
        <w:right w:val="none" w:sz="0" w:space="0" w:color="auto"/>
      </w:divBdr>
      <w:divsChild>
        <w:div w:id="1777601020">
          <w:marLeft w:val="0"/>
          <w:marRight w:val="0"/>
          <w:marTop w:val="0"/>
          <w:marBottom w:val="0"/>
          <w:divBdr>
            <w:top w:val="none" w:sz="0" w:space="0" w:color="auto"/>
            <w:left w:val="none" w:sz="0" w:space="0" w:color="auto"/>
            <w:bottom w:val="none" w:sz="0" w:space="0" w:color="auto"/>
            <w:right w:val="none" w:sz="0" w:space="0" w:color="auto"/>
          </w:divBdr>
          <w:divsChild>
            <w:div w:id="394276236">
              <w:marLeft w:val="0"/>
              <w:marRight w:val="0"/>
              <w:marTop w:val="0"/>
              <w:marBottom w:val="0"/>
              <w:divBdr>
                <w:top w:val="none" w:sz="0" w:space="0" w:color="auto"/>
                <w:left w:val="none" w:sz="0" w:space="0" w:color="auto"/>
                <w:bottom w:val="none" w:sz="0" w:space="0" w:color="auto"/>
                <w:right w:val="none" w:sz="0" w:space="0" w:color="auto"/>
              </w:divBdr>
              <w:divsChild>
                <w:div w:id="1580942775">
                  <w:marLeft w:val="0"/>
                  <w:marRight w:val="0"/>
                  <w:marTop w:val="0"/>
                  <w:marBottom w:val="0"/>
                  <w:divBdr>
                    <w:top w:val="none" w:sz="0" w:space="0" w:color="auto"/>
                    <w:left w:val="none" w:sz="0" w:space="0" w:color="auto"/>
                    <w:bottom w:val="none" w:sz="0" w:space="0" w:color="auto"/>
                    <w:right w:val="none" w:sz="0" w:space="0" w:color="auto"/>
                  </w:divBdr>
                  <w:divsChild>
                    <w:div w:id="17620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1268">
      <w:bodyDiv w:val="1"/>
      <w:marLeft w:val="0"/>
      <w:marRight w:val="0"/>
      <w:marTop w:val="0"/>
      <w:marBottom w:val="0"/>
      <w:divBdr>
        <w:top w:val="none" w:sz="0" w:space="0" w:color="auto"/>
        <w:left w:val="none" w:sz="0" w:space="0" w:color="auto"/>
        <w:bottom w:val="none" w:sz="0" w:space="0" w:color="auto"/>
        <w:right w:val="none" w:sz="0" w:space="0" w:color="auto"/>
      </w:divBdr>
    </w:div>
    <w:div w:id="741679209">
      <w:bodyDiv w:val="1"/>
      <w:marLeft w:val="0"/>
      <w:marRight w:val="0"/>
      <w:marTop w:val="0"/>
      <w:marBottom w:val="0"/>
      <w:divBdr>
        <w:top w:val="none" w:sz="0" w:space="0" w:color="auto"/>
        <w:left w:val="none" w:sz="0" w:space="0" w:color="auto"/>
        <w:bottom w:val="none" w:sz="0" w:space="0" w:color="auto"/>
        <w:right w:val="none" w:sz="0" w:space="0" w:color="auto"/>
      </w:divBdr>
    </w:div>
    <w:div w:id="779952290">
      <w:bodyDiv w:val="1"/>
      <w:marLeft w:val="0"/>
      <w:marRight w:val="0"/>
      <w:marTop w:val="0"/>
      <w:marBottom w:val="0"/>
      <w:divBdr>
        <w:top w:val="none" w:sz="0" w:space="0" w:color="auto"/>
        <w:left w:val="none" w:sz="0" w:space="0" w:color="auto"/>
        <w:bottom w:val="none" w:sz="0" w:space="0" w:color="auto"/>
        <w:right w:val="none" w:sz="0" w:space="0" w:color="auto"/>
      </w:divBdr>
    </w:div>
    <w:div w:id="810248664">
      <w:bodyDiv w:val="1"/>
      <w:marLeft w:val="0"/>
      <w:marRight w:val="0"/>
      <w:marTop w:val="0"/>
      <w:marBottom w:val="0"/>
      <w:divBdr>
        <w:top w:val="none" w:sz="0" w:space="0" w:color="auto"/>
        <w:left w:val="none" w:sz="0" w:space="0" w:color="auto"/>
        <w:bottom w:val="none" w:sz="0" w:space="0" w:color="auto"/>
        <w:right w:val="none" w:sz="0" w:space="0" w:color="auto"/>
      </w:divBdr>
    </w:div>
    <w:div w:id="914978578">
      <w:bodyDiv w:val="1"/>
      <w:marLeft w:val="0"/>
      <w:marRight w:val="0"/>
      <w:marTop w:val="0"/>
      <w:marBottom w:val="0"/>
      <w:divBdr>
        <w:top w:val="none" w:sz="0" w:space="0" w:color="auto"/>
        <w:left w:val="none" w:sz="0" w:space="0" w:color="auto"/>
        <w:bottom w:val="none" w:sz="0" w:space="0" w:color="auto"/>
        <w:right w:val="none" w:sz="0" w:space="0" w:color="auto"/>
      </w:divBdr>
    </w:div>
    <w:div w:id="967709453">
      <w:bodyDiv w:val="1"/>
      <w:marLeft w:val="0"/>
      <w:marRight w:val="0"/>
      <w:marTop w:val="0"/>
      <w:marBottom w:val="0"/>
      <w:divBdr>
        <w:top w:val="none" w:sz="0" w:space="0" w:color="auto"/>
        <w:left w:val="none" w:sz="0" w:space="0" w:color="auto"/>
        <w:bottom w:val="none" w:sz="0" w:space="0" w:color="auto"/>
        <w:right w:val="none" w:sz="0" w:space="0" w:color="auto"/>
      </w:divBdr>
      <w:divsChild>
        <w:div w:id="1303003959">
          <w:marLeft w:val="0"/>
          <w:marRight w:val="0"/>
          <w:marTop w:val="0"/>
          <w:marBottom w:val="0"/>
          <w:divBdr>
            <w:top w:val="none" w:sz="0" w:space="0" w:color="auto"/>
            <w:left w:val="none" w:sz="0" w:space="0" w:color="auto"/>
            <w:bottom w:val="none" w:sz="0" w:space="0" w:color="auto"/>
            <w:right w:val="none" w:sz="0" w:space="0" w:color="auto"/>
          </w:divBdr>
          <w:divsChild>
            <w:div w:id="50619771">
              <w:marLeft w:val="0"/>
              <w:marRight w:val="0"/>
              <w:marTop w:val="0"/>
              <w:marBottom w:val="0"/>
              <w:divBdr>
                <w:top w:val="none" w:sz="0" w:space="0" w:color="auto"/>
                <w:left w:val="none" w:sz="0" w:space="0" w:color="auto"/>
                <w:bottom w:val="none" w:sz="0" w:space="0" w:color="auto"/>
                <w:right w:val="none" w:sz="0" w:space="0" w:color="auto"/>
              </w:divBdr>
              <w:divsChild>
                <w:div w:id="28146600">
                  <w:marLeft w:val="0"/>
                  <w:marRight w:val="0"/>
                  <w:marTop w:val="0"/>
                  <w:marBottom w:val="0"/>
                  <w:divBdr>
                    <w:top w:val="none" w:sz="0" w:space="0" w:color="auto"/>
                    <w:left w:val="none" w:sz="0" w:space="0" w:color="auto"/>
                    <w:bottom w:val="none" w:sz="0" w:space="0" w:color="auto"/>
                    <w:right w:val="none" w:sz="0" w:space="0" w:color="auto"/>
                  </w:divBdr>
                  <w:divsChild>
                    <w:div w:id="855651405">
                      <w:marLeft w:val="0"/>
                      <w:marRight w:val="0"/>
                      <w:marTop w:val="0"/>
                      <w:marBottom w:val="0"/>
                      <w:divBdr>
                        <w:top w:val="none" w:sz="0" w:space="0" w:color="auto"/>
                        <w:left w:val="none" w:sz="0" w:space="0" w:color="auto"/>
                        <w:bottom w:val="none" w:sz="0" w:space="0" w:color="auto"/>
                        <w:right w:val="none" w:sz="0" w:space="0" w:color="auto"/>
                      </w:divBdr>
                      <w:divsChild>
                        <w:div w:id="9878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226161">
      <w:bodyDiv w:val="1"/>
      <w:marLeft w:val="0"/>
      <w:marRight w:val="0"/>
      <w:marTop w:val="0"/>
      <w:marBottom w:val="0"/>
      <w:divBdr>
        <w:top w:val="none" w:sz="0" w:space="0" w:color="auto"/>
        <w:left w:val="none" w:sz="0" w:space="0" w:color="auto"/>
        <w:bottom w:val="none" w:sz="0" w:space="0" w:color="auto"/>
        <w:right w:val="none" w:sz="0" w:space="0" w:color="auto"/>
      </w:divBdr>
    </w:div>
    <w:div w:id="1037582340">
      <w:bodyDiv w:val="1"/>
      <w:marLeft w:val="0"/>
      <w:marRight w:val="0"/>
      <w:marTop w:val="0"/>
      <w:marBottom w:val="0"/>
      <w:divBdr>
        <w:top w:val="none" w:sz="0" w:space="0" w:color="auto"/>
        <w:left w:val="none" w:sz="0" w:space="0" w:color="auto"/>
        <w:bottom w:val="none" w:sz="0" w:space="0" w:color="auto"/>
        <w:right w:val="none" w:sz="0" w:space="0" w:color="auto"/>
      </w:divBdr>
    </w:div>
    <w:div w:id="1076898296">
      <w:bodyDiv w:val="1"/>
      <w:marLeft w:val="0"/>
      <w:marRight w:val="0"/>
      <w:marTop w:val="0"/>
      <w:marBottom w:val="0"/>
      <w:divBdr>
        <w:top w:val="none" w:sz="0" w:space="0" w:color="auto"/>
        <w:left w:val="none" w:sz="0" w:space="0" w:color="auto"/>
        <w:bottom w:val="none" w:sz="0" w:space="0" w:color="auto"/>
        <w:right w:val="none" w:sz="0" w:space="0" w:color="auto"/>
      </w:divBdr>
      <w:divsChild>
        <w:div w:id="1090352972">
          <w:marLeft w:val="0"/>
          <w:marRight w:val="0"/>
          <w:marTop w:val="0"/>
          <w:marBottom w:val="0"/>
          <w:divBdr>
            <w:top w:val="none" w:sz="0" w:space="0" w:color="auto"/>
            <w:left w:val="none" w:sz="0" w:space="0" w:color="auto"/>
            <w:bottom w:val="none" w:sz="0" w:space="0" w:color="auto"/>
            <w:right w:val="none" w:sz="0" w:space="0" w:color="auto"/>
          </w:divBdr>
          <w:divsChild>
            <w:div w:id="919220923">
              <w:marLeft w:val="0"/>
              <w:marRight w:val="0"/>
              <w:marTop w:val="0"/>
              <w:marBottom w:val="0"/>
              <w:divBdr>
                <w:top w:val="none" w:sz="0" w:space="0" w:color="auto"/>
                <w:left w:val="none" w:sz="0" w:space="0" w:color="auto"/>
                <w:bottom w:val="none" w:sz="0" w:space="0" w:color="auto"/>
                <w:right w:val="none" w:sz="0" w:space="0" w:color="auto"/>
              </w:divBdr>
              <w:divsChild>
                <w:div w:id="1424643233">
                  <w:marLeft w:val="0"/>
                  <w:marRight w:val="0"/>
                  <w:marTop w:val="0"/>
                  <w:marBottom w:val="0"/>
                  <w:divBdr>
                    <w:top w:val="none" w:sz="0" w:space="0" w:color="auto"/>
                    <w:left w:val="none" w:sz="0" w:space="0" w:color="auto"/>
                    <w:bottom w:val="none" w:sz="0" w:space="0" w:color="auto"/>
                    <w:right w:val="none" w:sz="0" w:space="0" w:color="auto"/>
                  </w:divBdr>
                  <w:divsChild>
                    <w:div w:id="5959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10540">
      <w:bodyDiv w:val="1"/>
      <w:marLeft w:val="0"/>
      <w:marRight w:val="0"/>
      <w:marTop w:val="0"/>
      <w:marBottom w:val="0"/>
      <w:divBdr>
        <w:top w:val="none" w:sz="0" w:space="0" w:color="auto"/>
        <w:left w:val="none" w:sz="0" w:space="0" w:color="auto"/>
        <w:bottom w:val="none" w:sz="0" w:space="0" w:color="auto"/>
        <w:right w:val="none" w:sz="0" w:space="0" w:color="auto"/>
      </w:divBdr>
    </w:div>
    <w:div w:id="1140613465">
      <w:bodyDiv w:val="1"/>
      <w:marLeft w:val="0"/>
      <w:marRight w:val="0"/>
      <w:marTop w:val="0"/>
      <w:marBottom w:val="0"/>
      <w:divBdr>
        <w:top w:val="none" w:sz="0" w:space="0" w:color="auto"/>
        <w:left w:val="none" w:sz="0" w:space="0" w:color="auto"/>
        <w:bottom w:val="none" w:sz="0" w:space="0" w:color="auto"/>
        <w:right w:val="none" w:sz="0" w:space="0" w:color="auto"/>
      </w:divBdr>
    </w:div>
    <w:div w:id="1156608000">
      <w:bodyDiv w:val="1"/>
      <w:marLeft w:val="0"/>
      <w:marRight w:val="0"/>
      <w:marTop w:val="0"/>
      <w:marBottom w:val="0"/>
      <w:divBdr>
        <w:top w:val="none" w:sz="0" w:space="0" w:color="auto"/>
        <w:left w:val="none" w:sz="0" w:space="0" w:color="auto"/>
        <w:bottom w:val="none" w:sz="0" w:space="0" w:color="auto"/>
        <w:right w:val="none" w:sz="0" w:space="0" w:color="auto"/>
      </w:divBdr>
    </w:div>
    <w:div w:id="1174031694">
      <w:bodyDiv w:val="1"/>
      <w:marLeft w:val="0"/>
      <w:marRight w:val="0"/>
      <w:marTop w:val="0"/>
      <w:marBottom w:val="0"/>
      <w:divBdr>
        <w:top w:val="none" w:sz="0" w:space="0" w:color="auto"/>
        <w:left w:val="none" w:sz="0" w:space="0" w:color="auto"/>
        <w:bottom w:val="none" w:sz="0" w:space="0" w:color="auto"/>
        <w:right w:val="none" w:sz="0" w:space="0" w:color="auto"/>
      </w:divBdr>
    </w:div>
    <w:div w:id="1193810532">
      <w:bodyDiv w:val="1"/>
      <w:marLeft w:val="0"/>
      <w:marRight w:val="0"/>
      <w:marTop w:val="0"/>
      <w:marBottom w:val="0"/>
      <w:divBdr>
        <w:top w:val="none" w:sz="0" w:space="0" w:color="auto"/>
        <w:left w:val="none" w:sz="0" w:space="0" w:color="auto"/>
        <w:bottom w:val="none" w:sz="0" w:space="0" w:color="auto"/>
        <w:right w:val="none" w:sz="0" w:space="0" w:color="auto"/>
      </w:divBdr>
    </w:div>
    <w:div w:id="1238631884">
      <w:bodyDiv w:val="1"/>
      <w:marLeft w:val="0"/>
      <w:marRight w:val="0"/>
      <w:marTop w:val="0"/>
      <w:marBottom w:val="0"/>
      <w:divBdr>
        <w:top w:val="none" w:sz="0" w:space="0" w:color="auto"/>
        <w:left w:val="none" w:sz="0" w:space="0" w:color="auto"/>
        <w:bottom w:val="none" w:sz="0" w:space="0" w:color="auto"/>
        <w:right w:val="none" w:sz="0" w:space="0" w:color="auto"/>
      </w:divBdr>
    </w:div>
    <w:div w:id="1300184035">
      <w:bodyDiv w:val="1"/>
      <w:marLeft w:val="0"/>
      <w:marRight w:val="0"/>
      <w:marTop w:val="0"/>
      <w:marBottom w:val="0"/>
      <w:divBdr>
        <w:top w:val="none" w:sz="0" w:space="0" w:color="auto"/>
        <w:left w:val="none" w:sz="0" w:space="0" w:color="auto"/>
        <w:bottom w:val="none" w:sz="0" w:space="0" w:color="auto"/>
        <w:right w:val="none" w:sz="0" w:space="0" w:color="auto"/>
      </w:divBdr>
      <w:divsChild>
        <w:div w:id="256063240">
          <w:marLeft w:val="0"/>
          <w:marRight w:val="0"/>
          <w:marTop w:val="0"/>
          <w:marBottom w:val="0"/>
          <w:divBdr>
            <w:top w:val="none" w:sz="0" w:space="0" w:color="auto"/>
            <w:left w:val="none" w:sz="0" w:space="0" w:color="auto"/>
            <w:bottom w:val="none" w:sz="0" w:space="0" w:color="auto"/>
            <w:right w:val="none" w:sz="0" w:space="0" w:color="auto"/>
          </w:divBdr>
          <w:divsChild>
            <w:div w:id="651909770">
              <w:marLeft w:val="0"/>
              <w:marRight w:val="0"/>
              <w:marTop w:val="0"/>
              <w:marBottom w:val="0"/>
              <w:divBdr>
                <w:top w:val="none" w:sz="0" w:space="0" w:color="auto"/>
                <w:left w:val="none" w:sz="0" w:space="0" w:color="auto"/>
                <w:bottom w:val="none" w:sz="0" w:space="0" w:color="auto"/>
                <w:right w:val="none" w:sz="0" w:space="0" w:color="auto"/>
              </w:divBdr>
              <w:divsChild>
                <w:div w:id="176042345">
                  <w:marLeft w:val="0"/>
                  <w:marRight w:val="0"/>
                  <w:marTop w:val="0"/>
                  <w:marBottom w:val="0"/>
                  <w:divBdr>
                    <w:top w:val="none" w:sz="0" w:space="0" w:color="auto"/>
                    <w:left w:val="none" w:sz="0" w:space="0" w:color="auto"/>
                    <w:bottom w:val="none" w:sz="0" w:space="0" w:color="auto"/>
                    <w:right w:val="none" w:sz="0" w:space="0" w:color="auto"/>
                  </w:divBdr>
                  <w:divsChild>
                    <w:div w:id="14589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761841">
      <w:bodyDiv w:val="1"/>
      <w:marLeft w:val="0"/>
      <w:marRight w:val="0"/>
      <w:marTop w:val="0"/>
      <w:marBottom w:val="0"/>
      <w:divBdr>
        <w:top w:val="none" w:sz="0" w:space="0" w:color="auto"/>
        <w:left w:val="none" w:sz="0" w:space="0" w:color="auto"/>
        <w:bottom w:val="none" w:sz="0" w:space="0" w:color="auto"/>
        <w:right w:val="none" w:sz="0" w:space="0" w:color="auto"/>
      </w:divBdr>
    </w:div>
    <w:div w:id="1428115475">
      <w:bodyDiv w:val="1"/>
      <w:marLeft w:val="0"/>
      <w:marRight w:val="0"/>
      <w:marTop w:val="0"/>
      <w:marBottom w:val="0"/>
      <w:divBdr>
        <w:top w:val="none" w:sz="0" w:space="0" w:color="auto"/>
        <w:left w:val="none" w:sz="0" w:space="0" w:color="auto"/>
        <w:bottom w:val="none" w:sz="0" w:space="0" w:color="auto"/>
        <w:right w:val="none" w:sz="0" w:space="0" w:color="auto"/>
      </w:divBdr>
    </w:div>
    <w:div w:id="1551263837">
      <w:bodyDiv w:val="1"/>
      <w:marLeft w:val="0"/>
      <w:marRight w:val="0"/>
      <w:marTop w:val="0"/>
      <w:marBottom w:val="0"/>
      <w:divBdr>
        <w:top w:val="none" w:sz="0" w:space="0" w:color="auto"/>
        <w:left w:val="none" w:sz="0" w:space="0" w:color="auto"/>
        <w:bottom w:val="none" w:sz="0" w:space="0" w:color="auto"/>
        <w:right w:val="none" w:sz="0" w:space="0" w:color="auto"/>
      </w:divBdr>
      <w:divsChild>
        <w:div w:id="319356934">
          <w:marLeft w:val="0"/>
          <w:marRight w:val="0"/>
          <w:marTop w:val="0"/>
          <w:marBottom w:val="0"/>
          <w:divBdr>
            <w:top w:val="none" w:sz="0" w:space="0" w:color="auto"/>
            <w:left w:val="none" w:sz="0" w:space="0" w:color="auto"/>
            <w:bottom w:val="none" w:sz="0" w:space="0" w:color="auto"/>
            <w:right w:val="none" w:sz="0" w:space="0" w:color="auto"/>
          </w:divBdr>
          <w:divsChild>
            <w:div w:id="930510376">
              <w:marLeft w:val="0"/>
              <w:marRight w:val="0"/>
              <w:marTop w:val="0"/>
              <w:marBottom w:val="0"/>
              <w:divBdr>
                <w:top w:val="none" w:sz="0" w:space="0" w:color="auto"/>
                <w:left w:val="none" w:sz="0" w:space="0" w:color="auto"/>
                <w:bottom w:val="none" w:sz="0" w:space="0" w:color="auto"/>
                <w:right w:val="none" w:sz="0" w:space="0" w:color="auto"/>
              </w:divBdr>
              <w:divsChild>
                <w:div w:id="1533036023">
                  <w:marLeft w:val="0"/>
                  <w:marRight w:val="0"/>
                  <w:marTop w:val="0"/>
                  <w:marBottom w:val="0"/>
                  <w:divBdr>
                    <w:top w:val="none" w:sz="0" w:space="0" w:color="auto"/>
                    <w:left w:val="none" w:sz="0" w:space="0" w:color="auto"/>
                    <w:bottom w:val="none" w:sz="0" w:space="0" w:color="auto"/>
                    <w:right w:val="none" w:sz="0" w:space="0" w:color="auto"/>
                  </w:divBdr>
                  <w:divsChild>
                    <w:div w:id="11148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967016">
      <w:bodyDiv w:val="1"/>
      <w:marLeft w:val="0"/>
      <w:marRight w:val="0"/>
      <w:marTop w:val="0"/>
      <w:marBottom w:val="0"/>
      <w:divBdr>
        <w:top w:val="none" w:sz="0" w:space="0" w:color="auto"/>
        <w:left w:val="none" w:sz="0" w:space="0" w:color="auto"/>
        <w:bottom w:val="none" w:sz="0" w:space="0" w:color="auto"/>
        <w:right w:val="none" w:sz="0" w:space="0" w:color="auto"/>
      </w:divBdr>
    </w:div>
    <w:div w:id="1634023071">
      <w:bodyDiv w:val="1"/>
      <w:marLeft w:val="0"/>
      <w:marRight w:val="0"/>
      <w:marTop w:val="0"/>
      <w:marBottom w:val="0"/>
      <w:divBdr>
        <w:top w:val="none" w:sz="0" w:space="0" w:color="auto"/>
        <w:left w:val="none" w:sz="0" w:space="0" w:color="auto"/>
        <w:bottom w:val="none" w:sz="0" w:space="0" w:color="auto"/>
        <w:right w:val="none" w:sz="0" w:space="0" w:color="auto"/>
      </w:divBdr>
    </w:div>
    <w:div w:id="1645425320">
      <w:bodyDiv w:val="1"/>
      <w:marLeft w:val="0"/>
      <w:marRight w:val="0"/>
      <w:marTop w:val="0"/>
      <w:marBottom w:val="0"/>
      <w:divBdr>
        <w:top w:val="none" w:sz="0" w:space="0" w:color="auto"/>
        <w:left w:val="none" w:sz="0" w:space="0" w:color="auto"/>
        <w:bottom w:val="none" w:sz="0" w:space="0" w:color="auto"/>
        <w:right w:val="none" w:sz="0" w:space="0" w:color="auto"/>
      </w:divBdr>
    </w:div>
    <w:div w:id="1699157059">
      <w:bodyDiv w:val="1"/>
      <w:marLeft w:val="0"/>
      <w:marRight w:val="0"/>
      <w:marTop w:val="0"/>
      <w:marBottom w:val="0"/>
      <w:divBdr>
        <w:top w:val="none" w:sz="0" w:space="0" w:color="auto"/>
        <w:left w:val="none" w:sz="0" w:space="0" w:color="auto"/>
        <w:bottom w:val="none" w:sz="0" w:space="0" w:color="auto"/>
        <w:right w:val="none" w:sz="0" w:space="0" w:color="auto"/>
      </w:divBdr>
    </w:div>
    <w:div w:id="1805809198">
      <w:bodyDiv w:val="1"/>
      <w:marLeft w:val="0"/>
      <w:marRight w:val="0"/>
      <w:marTop w:val="0"/>
      <w:marBottom w:val="0"/>
      <w:divBdr>
        <w:top w:val="none" w:sz="0" w:space="0" w:color="auto"/>
        <w:left w:val="none" w:sz="0" w:space="0" w:color="auto"/>
        <w:bottom w:val="none" w:sz="0" w:space="0" w:color="auto"/>
        <w:right w:val="none" w:sz="0" w:space="0" w:color="auto"/>
      </w:divBdr>
    </w:div>
    <w:div w:id="1814829305">
      <w:bodyDiv w:val="1"/>
      <w:marLeft w:val="0"/>
      <w:marRight w:val="0"/>
      <w:marTop w:val="0"/>
      <w:marBottom w:val="0"/>
      <w:divBdr>
        <w:top w:val="none" w:sz="0" w:space="0" w:color="auto"/>
        <w:left w:val="none" w:sz="0" w:space="0" w:color="auto"/>
        <w:bottom w:val="none" w:sz="0" w:space="0" w:color="auto"/>
        <w:right w:val="none" w:sz="0" w:space="0" w:color="auto"/>
      </w:divBdr>
    </w:div>
    <w:div w:id="214022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B7F70-1B13-4955-B02E-D64735167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26194</Words>
  <Characters>149309</Characters>
  <Application>Microsoft Office Word</Application>
  <DocSecurity>0</DocSecurity>
  <Lines>1244</Lines>
  <Paragraphs>350</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175153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Latchoumanin</dc:creator>
  <cp:lastModifiedBy>User</cp:lastModifiedBy>
  <cp:revision>3</cp:revision>
  <dcterms:created xsi:type="dcterms:W3CDTF">2020-04-16T22:23:00Z</dcterms:created>
  <dcterms:modified xsi:type="dcterms:W3CDTF">2020-04-27T10:16:00Z</dcterms:modified>
</cp:coreProperties>
</file>