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66" w:rsidRPr="00160F90" w:rsidRDefault="00FA0366">
      <w:pPr>
        <w:adjustRightInd w:val="0"/>
        <w:snapToGrid w:val="0"/>
        <w:spacing w:line="360" w:lineRule="auto"/>
        <w:rPr>
          <w:rFonts w:ascii="Book Antiqua" w:hAnsi="Book Antiqua"/>
          <w:color w:val="000000"/>
          <w:sz w:val="24"/>
        </w:rPr>
      </w:pPr>
      <w:r w:rsidRPr="00160F90">
        <w:rPr>
          <w:rFonts w:ascii="Book Antiqua" w:hAnsi="Book Antiqua"/>
          <w:b/>
          <w:color w:val="000000"/>
          <w:sz w:val="24"/>
        </w:rPr>
        <w:t xml:space="preserve">Name of </w:t>
      </w:r>
      <w:r w:rsidRPr="00160F90">
        <w:rPr>
          <w:rFonts w:ascii="Book Antiqua" w:hAnsi="Book Antiqua"/>
          <w:b/>
          <w:caps/>
          <w:color w:val="000000"/>
          <w:sz w:val="24"/>
        </w:rPr>
        <w:t>j</w:t>
      </w:r>
      <w:r w:rsidRPr="00160F90">
        <w:rPr>
          <w:rFonts w:ascii="Book Antiqua" w:hAnsi="Book Antiqua"/>
          <w:b/>
          <w:color w:val="000000"/>
          <w:sz w:val="24"/>
        </w:rPr>
        <w:t xml:space="preserve">ournal: </w:t>
      </w:r>
      <w:r w:rsidRPr="00160F90">
        <w:rPr>
          <w:rFonts w:ascii="Book Antiqua" w:hAnsi="Book Antiqua"/>
          <w:i/>
          <w:iCs/>
          <w:color w:val="000000"/>
          <w:sz w:val="24"/>
        </w:rPr>
        <w:t>World Journal of Gastroenterology</w:t>
      </w:r>
    </w:p>
    <w:p w:rsidR="00FA0366" w:rsidRPr="00160F90" w:rsidRDefault="00FA0366">
      <w:pPr>
        <w:adjustRightInd w:val="0"/>
        <w:snapToGrid w:val="0"/>
        <w:spacing w:line="360" w:lineRule="auto"/>
        <w:rPr>
          <w:rFonts w:ascii="Book Antiqua" w:hAnsi="Book Antiqua"/>
          <w:b/>
          <w:color w:val="000000"/>
          <w:sz w:val="24"/>
        </w:rPr>
      </w:pPr>
      <w:r w:rsidRPr="00160F90">
        <w:rPr>
          <w:rFonts w:ascii="Book Antiqua" w:hAnsi="Book Antiqua"/>
          <w:b/>
          <w:color w:val="000000"/>
          <w:sz w:val="24"/>
        </w:rPr>
        <w:t>Manuscript NO:</w:t>
      </w:r>
      <w:r w:rsidRPr="00160F90">
        <w:rPr>
          <w:rFonts w:ascii="Book Antiqua" w:hAnsi="Book Antiqua"/>
          <w:bCs/>
          <w:color w:val="000000"/>
          <w:sz w:val="24"/>
        </w:rPr>
        <w:t xml:space="preserve"> 56012</w:t>
      </w:r>
    </w:p>
    <w:p w:rsidR="00FA0366" w:rsidRPr="00160F90" w:rsidRDefault="00FA0366">
      <w:pPr>
        <w:adjustRightInd w:val="0"/>
        <w:snapToGrid w:val="0"/>
        <w:spacing w:line="360" w:lineRule="auto"/>
        <w:rPr>
          <w:rFonts w:ascii="Book Antiqua" w:hAnsi="Book Antiqua"/>
          <w:b/>
          <w:color w:val="000000"/>
          <w:sz w:val="24"/>
        </w:rPr>
      </w:pPr>
      <w:r w:rsidRPr="00160F90">
        <w:rPr>
          <w:rFonts w:ascii="Book Antiqua" w:hAnsi="Book Antiqua"/>
          <w:b/>
          <w:color w:val="000000"/>
          <w:sz w:val="24"/>
        </w:rPr>
        <w:t xml:space="preserve">Manuscript Type: </w:t>
      </w:r>
      <w:r w:rsidRPr="00160F90">
        <w:rPr>
          <w:rFonts w:ascii="Book Antiqua" w:hAnsi="Book Antiqua"/>
          <w:bCs/>
          <w:color w:val="000000"/>
          <w:sz w:val="24"/>
        </w:rPr>
        <w:t>REVIEW</w:t>
      </w:r>
    </w:p>
    <w:p w:rsidR="00FA0366" w:rsidRPr="00160F90" w:rsidRDefault="00FA0366">
      <w:pPr>
        <w:adjustRightInd w:val="0"/>
        <w:snapToGrid w:val="0"/>
        <w:spacing w:line="360" w:lineRule="auto"/>
        <w:rPr>
          <w:rFonts w:ascii="Book Antiqua" w:hAnsi="Book Antiqua"/>
          <w:b/>
          <w:color w:val="000000"/>
          <w:sz w:val="24"/>
        </w:rPr>
      </w:pPr>
    </w:p>
    <w:p w:rsidR="00FA0366" w:rsidRPr="00160F90" w:rsidRDefault="00FA0366">
      <w:pPr>
        <w:adjustRightInd w:val="0"/>
        <w:snapToGrid w:val="0"/>
        <w:spacing w:line="360" w:lineRule="auto"/>
        <w:rPr>
          <w:rFonts w:ascii="Book Antiqua" w:hAnsi="Book Antiqua"/>
          <w:b/>
          <w:color w:val="000000"/>
          <w:sz w:val="24"/>
        </w:rPr>
      </w:pPr>
      <w:r w:rsidRPr="00160F90">
        <w:rPr>
          <w:rFonts w:ascii="Book Antiqua" w:hAnsi="Book Antiqua"/>
          <w:b/>
          <w:color w:val="000000"/>
          <w:sz w:val="24"/>
        </w:rPr>
        <w:t>Role of long noncoding RNA-mediated competing endogenous RNA regulatory network in hepatocellular carcinoma</w:t>
      </w:r>
    </w:p>
    <w:p w:rsidR="00FA0366" w:rsidRPr="00160F90" w:rsidRDefault="00FA0366">
      <w:pPr>
        <w:adjustRightInd w:val="0"/>
        <w:snapToGrid w:val="0"/>
        <w:spacing w:line="360" w:lineRule="auto"/>
        <w:rPr>
          <w:rFonts w:ascii="Book Antiqua" w:hAnsi="Book Antiqua"/>
          <w:b/>
          <w:color w:val="000000"/>
          <w:sz w:val="24"/>
        </w:rPr>
      </w:pPr>
    </w:p>
    <w:p w:rsidR="00FA0366" w:rsidRPr="00160F90" w:rsidRDefault="00FA0366">
      <w:pPr>
        <w:adjustRightInd w:val="0"/>
        <w:snapToGrid w:val="0"/>
        <w:spacing w:line="360" w:lineRule="auto"/>
        <w:rPr>
          <w:rFonts w:ascii="Book Antiqua" w:hAnsi="Book Antiqua"/>
          <w:color w:val="000000"/>
          <w:sz w:val="24"/>
        </w:rPr>
      </w:pPr>
      <w:r w:rsidRPr="00160F90">
        <w:rPr>
          <w:rFonts w:ascii="Book Antiqua" w:hAnsi="Book Antiqua"/>
          <w:color w:val="000000"/>
          <w:sz w:val="24"/>
        </w:rPr>
        <w:t xml:space="preserve">Niu ZS </w:t>
      </w:r>
      <w:r w:rsidRPr="00160F90">
        <w:rPr>
          <w:rFonts w:ascii="Book Antiqua" w:hAnsi="Book Antiqua"/>
          <w:i/>
          <w:iCs/>
          <w:color w:val="000000"/>
          <w:sz w:val="24"/>
        </w:rPr>
        <w:t>et al</w:t>
      </w:r>
      <w:r w:rsidRPr="00160F90">
        <w:rPr>
          <w:rFonts w:ascii="Book Antiqua" w:hAnsi="Book Antiqua"/>
          <w:color w:val="000000"/>
          <w:sz w:val="24"/>
        </w:rPr>
        <w:t>. LncRNA-mediated ceRNA network in HCC</w:t>
      </w:r>
    </w:p>
    <w:p w:rsidR="00FA0366" w:rsidRPr="00160F90" w:rsidRDefault="00FA0366">
      <w:pPr>
        <w:adjustRightInd w:val="0"/>
        <w:snapToGrid w:val="0"/>
        <w:spacing w:line="360" w:lineRule="auto"/>
        <w:rPr>
          <w:rFonts w:ascii="Book Antiqua" w:hAnsi="Book Antiqua"/>
          <w:color w:val="000000"/>
          <w:sz w:val="24"/>
        </w:rPr>
      </w:pPr>
    </w:p>
    <w:p w:rsidR="00FA0366" w:rsidRPr="00160F90" w:rsidRDefault="00FA0366">
      <w:pPr>
        <w:adjustRightInd w:val="0"/>
        <w:snapToGrid w:val="0"/>
        <w:spacing w:line="360" w:lineRule="auto"/>
        <w:rPr>
          <w:rFonts w:ascii="Book Antiqua" w:hAnsi="Book Antiqua"/>
          <w:color w:val="000000"/>
          <w:sz w:val="24"/>
        </w:rPr>
      </w:pPr>
      <w:r w:rsidRPr="00160F90">
        <w:rPr>
          <w:rFonts w:ascii="Book Antiqua" w:hAnsi="Book Antiqua"/>
          <w:color w:val="000000"/>
          <w:sz w:val="24"/>
        </w:rPr>
        <w:t>Zhao-Shan Niu, Wen-Hong Wang, Xian-Ning Dong, Li-Mei-Li Tian</w:t>
      </w:r>
    </w:p>
    <w:p w:rsidR="00FA0366" w:rsidRPr="00160F90" w:rsidRDefault="00FA0366">
      <w:pPr>
        <w:adjustRightInd w:val="0"/>
        <w:snapToGrid w:val="0"/>
        <w:spacing w:line="360" w:lineRule="auto"/>
        <w:rPr>
          <w:rFonts w:ascii="Book Antiqua" w:hAnsi="Book Antiqua"/>
          <w:color w:val="000000"/>
          <w:sz w:val="24"/>
        </w:rPr>
      </w:pPr>
    </w:p>
    <w:p w:rsidR="00FA0366" w:rsidRPr="00160F90" w:rsidRDefault="00FA0366">
      <w:pPr>
        <w:adjustRightInd w:val="0"/>
        <w:snapToGrid w:val="0"/>
        <w:spacing w:line="360" w:lineRule="auto"/>
        <w:rPr>
          <w:rFonts w:ascii="Book Antiqua" w:hAnsi="Book Antiqua"/>
          <w:color w:val="000000"/>
          <w:sz w:val="24"/>
        </w:rPr>
      </w:pPr>
      <w:r w:rsidRPr="00160F90">
        <w:rPr>
          <w:rFonts w:ascii="Book Antiqua" w:hAnsi="Book Antiqua"/>
          <w:b/>
          <w:color w:val="000000"/>
          <w:sz w:val="24"/>
        </w:rPr>
        <w:t>Zhao-Shan Niu,</w:t>
      </w:r>
      <w:r w:rsidRPr="00160F90">
        <w:rPr>
          <w:rFonts w:ascii="Book Antiqua" w:hAnsi="Book Antiqua"/>
          <w:color w:val="000000"/>
          <w:sz w:val="24"/>
        </w:rPr>
        <w:t xml:space="preserve"> Laboratory of Micromorphology, School of Basic Medicine, Medical Department of Qingdao University, Qingdao 266071, Shandong Province, China</w:t>
      </w:r>
    </w:p>
    <w:p w:rsidR="00FA0366" w:rsidRPr="00160F90" w:rsidRDefault="00FA0366">
      <w:pPr>
        <w:adjustRightInd w:val="0"/>
        <w:snapToGrid w:val="0"/>
        <w:spacing w:line="360" w:lineRule="auto"/>
        <w:rPr>
          <w:rFonts w:ascii="Book Antiqua" w:hAnsi="Book Antiqua"/>
          <w:color w:val="000000"/>
          <w:sz w:val="24"/>
        </w:rPr>
      </w:pPr>
    </w:p>
    <w:p w:rsidR="00FA0366" w:rsidRPr="00160F90" w:rsidRDefault="00FA0366">
      <w:pPr>
        <w:adjustRightInd w:val="0"/>
        <w:snapToGrid w:val="0"/>
        <w:spacing w:line="360" w:lineRule="auto"/>
        <w:rPr>
          <w:rFonts w:ascii="Book Antiqua" w:hAnsi="Book Antiqua"/>
          <w:color w:val="000000"/>
          <w:sz w:val="24"/>
        </w:rPr>
      </w:pPr>
      <w:r w:rsidRPr="00160F90">
        <w:rPr>
          <w:rFonts w:ascii="Book Antiqua" w:hAnsi="Book Antiqua"/>
          <w:b/>
          <w:color w:val="000000"/>
          <w:sz w:val="24"/>
        </w:rPr>
        <w:t>Wen-Hong Wang,</w:t>
      </w:r>
      <w:r w:rsidRPr="00160F90">
        <w:rPr>
          <w:rFonts w:ascii="Book Antiqua" w:hAnsi="Book Antiqua"/>
          <w:color w:val="000000"/>
          <w:sz w:val="24"/>
        </w:rPr>
        <w:t xml:space="preserve"> Department of Pathology, School of Basic Medicine, Medical Department of Qingdao University, Qingdao 266071, Shandong Province, China</w:t>
      </w:r>
    </w:p>
    <w:p w:rsidR="00FA0366" w:rsidRPr="00160F90" w:rsidRDefault="00FA0366">
      <w:pPr>
        <w:adjustRightInd w:val="0"/>
        <w:snapToGrid w:val="0"/>
        <w:spacing w:line="360" w:lineRule="auto"/>
        <w:rPr>
          <w:rFonts w:ascii="Book Antiqua" w:hAnsi="Book Antiqua"/>
          <w:color w:val="000000"/>
          <w:sz w:val="24"/>
        </w:rPr>
      </w:pP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b/>
          <w:color w:val="000000"/>
          <w:sz w:val="24"/>
        </w:rPr>
        <w:t xml:space="preserve">Xian-Ning Dong, </w:t>
      </w:r>
      <w:r w:rsidRPr="00160F90">
        <w:rPr>
          <w:rFonts w:ascii="Book Antiqua" w:hAnsi="Book Antiqua" w:cs="Book Antiqua"/>
          <w:color w:val="000000"/>
          <w:sz w:val="24"/>
        </w:rPr>
        <w:t>Department of Pathology, the Affiliated Hospital of Qingdao University, Qingdao 266061, Shandong Province, China</w:t>
      </w:r>
    </w:p>
    <w:p w:rsidR="00FA0366" w:rsidRPr="00160F90" w:rsidRDefault="00FA0366">
      <w:pPr>
        <w:adjustRightInd w:val="0"/>
        <w:snapToGrid w:val="0"/>
        <w:spacing w:line="360" w:lineRule="auto"/>
        <w:rPr>
          <w:rFonts w:ascii="Book Antiqua" w:hAnsi="Book Antiqua" w:cs="Book Antiqua"/>
          <w:color w:val="000000"/>
          <w:sz w:val="24"/>
        </w:rPr>
      </w:pPr>
    </w:p>
    <w:p w:rsidR="00FA0366" w:rsidRPr="00160F90" w:rsidRDefault="00FA0366">
      <w:pPr>
        <w:adjustRightInd w:val="0"/>
        <w:snapToGrid w:val="0"/>
        <w:spacing w:line="360" w:lineRule="auto"/>
        <w:rPr>
          <w:rFonts w:ascii="Book Antiqua" w:hAnsi="Book Antiqua"/>
          <w:color w:val="000000"/>
          <w:sz w:val="24"/>
        </w:rPr>
      </w:pPr>
      <w:r w:rsidRPr="00160F90">
        <w:rPr>
          <w:rFonts w:ascii="Book Antiqua" w:hAnsi="Book Antiqua"/>
          <w:b/>
          <w:color w:val="000000"/>
          <w:sz w:val="24"/>
        </w:rPr>
        <w:t xml:space="preserve">Li-Mei-Li Tian, </w:t>
      </w:r>
      <w:r w:rsidRPr="00160F90">
        <w:rPr>
          <w:rFonts w:ascii="Book Antiqua" w:hAnsi="Book Antiqua"/>
          <w:bCs/>
          <w:color w:val="000000"/>
          <w:sz w:val="24"/>
        </w:rPr>
        <w:t>BGI Gene Innovation Class,</w:t>
      </w:r>
      <w:r w:rsidRPr="00160F90">
        <w:rPr>
          <w:rFonts w:ascii="Book Antiqua" w:hAnsi="Book Antiqua"/>
          <w:b/>
          <w:color w:val="000000"/>
          <w:sz w:val="24"/>
        </w:rPr>
        <w:t xml:space="preserve"> </w:t>
      </w:r>
      <w:r w:rsidRPr="00160F90">
        <w:rPr>
          <w:rFonts w:ascii="Book Antiqua" w:hAnsi="Book Antiqua"/>
          <w:color w:val="000000"/>
          <w:sz w:val="24"/>
        </w:rPr>
        <w:t>School of Basic Medicine, Medical Department of Qingdao University, Qingdao 266071, Shandong Province, China</w:t>
      </w:r>
    </w:p>
    <w:p w:rsidR="00FA0366" w:rsidRPr="00160F90" w:rsidRDefault="00FA0366">
      <w:pPr>
        <w:adjustRightInd w:val="0"/>
        <w:snapToGrid w:val="0"/>
        <w:spacing w:line="360" w:lineRule="auto"/>
        <w:rPr>
          <w:rFonts w:ascii="Book Antiqua" w:hAnsi="Book Antiqua"/>
          <w:color w:val="000000"/>
          <w:sz w:val="24"/>
        </w:rPr>
      </w:pPr>
    </w:p>
    <w:p w:rsidR="00FA0366" w:rsidRPr="00160F90" w:rsidRDefault="00FA0366">
      <w:pPr>
        <w:adjustRightInd w:val="0"/>
        <w:snapToGrid w:val="0"/>
        <w:spacing w:line="360" w:lineRule="auto"/>
        <w:rPr>
          <w:rFonts w:ascii="Book Antiqua" w:hAnsi="Book Antiqua"/>
          <w:color w:val="000000"/>
          <w:sz w:val="24"/>
        </w:rPr>
      </w:pPr>
      <w:r w:rsidRPr="00160F90">
        <w:rPr>
          <w:rFonts w:ascii="Book Antiqua" w:hAnsi="Book Antiqua"/>
          <w:b/>
          <w:color w:val="000000"/>
          <w:sz w:val="24"/>
        </w:rPr>
        <w:t xml:space="preserve">Author contributions: </w:t>
      </w:r>
      <w:r w:rsidRPr="00160F90">
        <w:rPr>
          <w:rFonts w:ascii="Book Antiqua" w:hAnsi="Book Antiqua"/>
          <w:color w:val="000000"/>
          <w:sz w:val="24"/>
        </w:rPr>
        <w:t>Niu ZS designed, wrote, edited, and revised the manuscript; Wang WH, Dong XN, and Tian LML reviewed the scientific literature in the field.</w:t>
      </w:r>
    </w:p>
    <w:p w:rsidR="00FA0366" w:rsidRPr="00160F90" w:rsidRDefault="00FA0366">
      <w:pPr>
        <w:adjustRightInd w:val="0"/>
        <w:snapToGrid w:val="0"/>
        <w:spacing w:line="360" w:lineRule="auto"/>
        <w:rPr>
          <w:rFonts w:ascii="Book Antiqua" w:hAnsi="Book Antiqua"/>
          <w:color w:val="000000"/>
          <w:sz w:val="24"/>
        </w:rPr>
      </w:pPr>
    </w:p>
    <w:p w:rsidR="00FA0366" w:rsidRPr="00160F90" w:rsidRDefault="00FA0366">
      <w:pPr>
        <w:adjustRightInd w:val="0"/>
        <w:snapToGrid w:val="0"/>
        <w:spacing w:line="360" w:lineRule="auto"/>
        <w:rPr>
          <w:rFonts w:ascii="Book Antiqua" w:hAnsi="Book Antiqua"/>
          <w:b/>
          <w:color w:val="000000"/>
          <w:sz w:val="24"/>
        </w:rPr>
      </w:pPr>
      <w:r w:rsidRPr="00160F90">
        <w:rPr>
          <w:rFonts w:ascii="Book Antiqua" w:hAnsi="Book Antiqua"/>
          <w:b/>
          <w:color w:val="000000"/>
          <w:sz w:val="24"/>
        </w:rPr>
        <w:t>Corresponding author: Zhao-Shan Niu, MD, Associate Professor,</w:t>
      </w:r>
      <w:r w:rsidRPr="00160F90">
        <w:rPr>
          <w:rFonts w:ascii="Book Antiqua" w:hAnsi="Book Antiqua"/>
          <w:color w:val="000000"/>
          <w:sz w:val="24"/>
        </w:rPr>
        <w:t xml:space="preserve"> </w:t>
      </w:r>
      <w:r w:rsidRPr="00160F90">
        <w:rPr>
          <w:rFonts w:ascii="Book Antiqua" w:hAnsi="Book Antiqua"/>
          <w:color w:val="000000"/>
          <w:sz w:val="24"/>
        </w:rPr>
        <w:lastRenderedPageBreak/>
        <w:t>Laboratory of Micromorphology, School of Basic Medicine, Medical Department of Qingdao University, Room 1109, Medical Education Complex-Building B, No. 1, Ningde Road, Qingdao 266071, Shandong Province, China</w:t>
      </w:r>
      <w:r w:rsidRPr="00160F90">
        <w:rPr>
          <w:rFonts w:ascii="Book Antiqua" w:hAnsi="Book Antiqua" w:hint="eastAsia"/>
          <w:color w:val="000000"/>
          <w:sz w:val="24"/>
        </w:rPr>
        <w:t>.</w:t>
      </w:r>
      <w:r w:rsidRPr="00160F90">
        <w:rPr>
          <w:rFonts w:ascii="Book Antiqua" w:hAnsi="Book Antiqua"/>
          <w:color w:val="000000"/>
          <w:sz w:val="24"/>
        </w:rPr>
        <w:t xml:space="preserve"> z.s.niu@qdu.edu.cn</w:t>
      </w:r>
    </w:p>
    <w:p w:rsidR="00FA0366" w:rsidRPr="00160F90" w:rsidRDefault="00FA0366">
      <w:pPr>
        <w:adjustRightInd w:val="0"/>
        <w:snapToGrid w:val="0"/>
        <w:spacing w:line="360" w:lineRule="auto"/>
        <w:rPr>
          <w:rFonts w:ascii="Book Antiqua" w:hAnsi="Book Antiqua"/>
          <w:color w:val="000000"/>
          <w:sz w:val="24"/>
        </w:rPr>
      </w:pPr>
    </w:p>
    <w:p w:rsidR="00FA0366" w:rsidRPr="00160F90" w:rsidRDefault="00FA0366">
      <w:pPr>
        <w:adjustRightInd w:val="0"/>
        <w:snapToGrid w:val="0"/>
        <w:spacing w:line="360" w:lineRule="auto"/>
        <w:rPr>
          <w:rFonts w:ascii="Book Antiqua" w:hAnsi="Book Antiqua"/>
          <w:b/>
          <w:color w:val="000000"/>
          <w:sz w:val="24"/>
        </w:rPr>
      </w:pPr>
      <w:r w:rsidRPr="00160F90">
        <w:rPr>
          <w:rFonts w:ascii="Book Antiqua" w:hAnsi="Book Antiqua"/>
          <w:b/>
          <w:color w:val="000000"/>
          <w:sz w:val="24"/>
        </w:rPr>
        <w:t xml:space="preserve">Received: </w:t>
      </w:r>
      <w:r w:rsidRPr="00160F90">
        <w:rPr>
          <w:rFonts w:ascii="Book Antiqua" w:hAnsi="Book Antiqua" w:hint="eastAsia"/>
          <w:bCs/>
          <w:color w:val="000000"/>
          <w:sz w:val="24"/>
        </w:rPr>
        <w:t>April</w:t>
      </w:r>
      <w:r w:rsidRPr="00160F90">
        <w:rPr>
          <w:rFonts w:ascii="Book Antiqua" w:hAnsi="Book Antiqua" w:hint="eastAsia"/>
          <w:color w:val="000000"/>
          <w:sz w:val="24"/>
        </w:rPr>
        <w:t xml:space="preserve"> 13</w:t>
      </w:r>
      <w:r w:rsidRPr="00160F90">
        <w:rPr>
          <w:rFonts w:ascii="Book Antiqua" w:hAnsi="Book Antiqua"/>
          <w:color w:val="000000"/>
          <w:sz w:val="24"/>
        </w:rPr>
        <w:t>, 20</w:t>
      </w:r>
      <w:r w:rsidRPr="00160F90">
        <w:rPr>
          <w:rFonts w:ascii="Book Antiqua" w:hAnsi="Book Antiqua" w:hint="eastAsia"/>
          <w:color w:val="000000"/>
          <w:sz w:val="24"/>
        </w:rPr>
        <w:t>20</w:t>
      </w:r>
    </w:p>
    <w:p w:rsidR="00FA0366" w:rsidRPr="00160F90" w:rsidRDefault="00FA0366">
      <w:pPr>
        <w:adjustRightInd w:val="0"/>
        <w:snapToGrid w:val="0"/>
        <w:spacing w:line="360" w:lineRule="auto"/>
        <w:rPr>
          <w:rFonts w:ascii="Book Antiqua" w:hAnsi="Book Antiqua"/>
          <w:b/>
          <w:color w:val="000000"/>
          <w:sz w:val="24"/>
        </w:rPr>
      </w:pPr>
      <w:r w:rsidRPr="00160F90">
        <w:rPr>
          <w:rFonts w:ascii="Book Antiqua" w:hAnsi="Book Antiqua"/>
          <w:b/>
          <w:color w:val="000000"/>
          <w:sz w:val="24"/>
        </w:rPr>
        <w:t>Revised:</w:t>
      </w:r>
      <w:r w:rsidRPr="00160F90">
        <w:rPr>
          <w:rFonts w:ascii="Book Antiqua" w:hAnsi="Book Antiqua"/>
          <w:bCs/>
          <w:color w:val="000000"/>
          <w:sz w:val="24"/>
        </w:rPr>
        <w:t xml:space="preserve"> </w:t>
      </w:r>
      <w:r w:rsidRPr="00160F90">
        <w:rPr>
          <w:rFonts w:ascii="Book Antiqua" w:hAnsi="Book Antiqua" w:hint="eastAsia"/>
          <w:bCs/>
          <w:color w:val="000000"/>
          <w:sz w:val="24"/>
        </w:rPr>
        <w:t>Ju</w:t>
      </w:r>
      <w:r w:rsidRPr="00160F90">
        <w:rPr>
          <w:rFonts w:ascii="Book Antiqua" w:hAnsi="Book Antiqua"/>
          <w:bCs/>
          <w:color w:val="000000"/>
          <w:sz w:val="24"/>
        </w:rPr>
        <w:t>ly</w:t>
      </w:r>
      <w:r w:rsidRPr="00160F90">
        <w:rPr>
          <w:rFonts w:ascii="Book Antiqua" w:hAnsi="Book Antiqua"/>
          <w:color w:val="000000"/>
          <w:sz w:val="24"/>
        </w:rPr>
        <w:t xml:space="preserve"> 5, 20</w:t>
      </w:r>
      <w:r w:rsidRPr="00160F90">
        <w:rPr>
          <w:rFonts w:ascii="Book Antiqua" w:hAnsi="Book Antiqua" w:hint="eastAsia"/>
          <w:color w:val="000000"/>
          <w:sz w:val="24"/>
        </w:rPr>
        <w:t>20</w:t>
      </w:r>
    </w:p>
    <w:p w:rsidR="00FA0366" w:rsidRPr="00160F90" w:rsidRDefault="00FA0366">
      <w:pPr>
        <w:adjustRightInd w:val="0"/>
        <w:snapToGrid w:val="0"/>
        <w:spacing w:line="360" w:lineRule="auto"/>
        <w:rPr>
          <w:rFonts w:ascii="Book Antiqua" w:hAnsi="Book Antiqua"/>
          <w:color w:val="000000"/>
          <w:sz w:val="24"/>
        </w:rPr>
      </w:pPr>
      <w:r w:rsidRPr="00160F90">
        <w:rPr>
          <w:rFonts w:ascii="Book Antiqua" w:hAnsi="Book Antiqua"/>
          <w:b/>
          <w:color w:val="000000"/>
          <w:sz w:val="24"/>
        </w:rPr>
        <w:t>Accepted:</w:t>
      </w:r>
      <w:bookmarkStart w:id="0" w:name="OLE_LINK98"/>
      <w:bookmarkStart w:id="1" w:name="OLE_LINK99"/>
      <w:bookmarkStart w:id="2" w:name="OLE_LINK104"/>
      <w:bookmarkStart w:id="3" w:name="OLE_LINK110"/>
      <w:bookmarkStart w:id="4" w:name="OLE_LINK111"/>
      <w:bookmarkStart w:id="5" w:name="OLE_LINK115"/>
      <w:bookmarkStart w:id="6" w:name="OLE_LINK116"/>
      <w:r w:rsidRPr="00160F90">
        <w:rPr>
          <w:rFonts w:ascii="Book Antiqua" w:hAnsi="Book Antiqua"/>
          <w:sz w:val="24"/>
        </w:rPr>
        <w:t xml:space="preserve"> July 15, 2020</w:t>
      </w:r>
      <w:r w:rsidRPr="00160F90">
        <w:rPr>
          <w:rFonts w:ascii="Book Antiqua" w:hAnsi="Book Antiqua"/>
          <w:color w:val="000000"/>
          <w:sz w:val="24"/>
        </w:rPr>
        <w:t xml:space="preserve"> </w:t>
      </w:r>
      <w:bookmarkEnd w:id="0"/>
      <w:bookmarkEnd w:id="1"/>
      <w:bookmarkEnd w:id="2"/>
      <w:bookmarkEnd w:id="3"/>
      <w:bookmarkEnd w:id="4"/>
      <w:bookmarkEnd w:id="5"/>
      <w:bookmarkEnd w:id="6"/>
    </w:p>
    <w:p w:rsidR="00FA0366" w:rsidRPr="00160F90" w:rsidRDefault="00FA0366">
      <w:pPr>
        <w:adjustRightInd w:val="0"/>
        <w:snapToGrid w:val="0"/>
        <w:spacing w:line="360" w:lineRule="auto"/>
        <w:rPr>
          <w:rFonts w:ascii="Book Antiqua" w:hAnsi="Book Antiqua"/>
          <w:b/>
          <w:color w:val="000000"/>
          <w:sz w:val="24"/>
        </w:rPr>
      </w:pPr>
      <w:r w:rsidRPr="00160F90">
        <w:rPr>
          <w:rFonts w:ascii="Book Antiqua" w:hAnsi="Book Antiqua"/>
          <w:b/>
          <w:color w:val="000000"/>
          <w:sz w:val="24"/>
        </w:rPr>
        <w:t>Published online:</w:t>
      </w:r>
      <w:r w:rsidR="00160F90" w:rsidRPr="00160F90">
        <w:rPr>
          <w:rFonts w:ascii="Book Antiqua" w:hAnsi="Book Antiqua" w:hint="eastAsia"/>
          <w:b/>
          <w:color w:val="000000"/>
          <w:sz w:val="24"/>
        </w:rPr>
        <w:t xml:space="preserve"> </w:t>
      </w:r>
      <w:r w:rsidR="00160F90" w:rsidRPr="00160F90">
        <w:rPr>
          <w:rFonts w:ascii="Book Antiqua" w:hAnsi="Book Antiqua" w:hint="eastAsia"/>
          <w:color w:val="000000"/>
          <w:sz w:val="24"/>
        </w:rPr>
        <w:t>August 7, 2020</w:t>
      </w:r>
      <w:r w:rsidRPr="00160F90">
        <w:rPr>
          <w:rFonts w:ascii="Book Antiqua" w:hAnsi="Book Antiqua"/>
          <w:b/>
          <w:color w:val="000000"/>
          <w:sz w:val="24"/>
        </w:rPr>
        <w:t xml:space="preserve"> </w:t>
      </w:r>
    </w:p>
    <w:p w:rsidR="00FA0366" w:rsidRPr="00160F90" w:rsidRDefault="00FA0366">
      <w:pPr>
        <w:adjustRightInd w:val="0"/>
        <w:snapToGrid w:val="0"/>
        <w:spacing w:line="360" w:lineRule="auto"/>
        <w:rPr>
          <w:rFonts w:ascii="Book Antiqua" w:hAnsi="Book Antiqua"/>
          <w:b/>
          <w:color w:val="000000"/>
          <w:sz w:val="24"/>
        </w:rPr>
      </w:pPr>
      <w:r w:rsidRPr="00160F90">
        <w:rPr>
          <w:rFonts w:ascii="Book Antiqua" w:hAnsi="Book Antiqua"/>
          <w:b/>
          <w:color w:val="000000"/>
          <w:sz w:val="24"/>
        </w:rPr>
        <w:br w:type="page"/>
      </w:r>
      <w:r w:rsidRPr="00160F90">
        <w:rPr>
          <w:rFonts w:ascii="Book Antiqua" w:hAnsi="Book Antiqua"/>
          <w:b/>
          <w:color w:val="000000"/>
          <w:sz w:val="24"/>
        </w:rPr>
        <w:lastRenderedPageBreak/>
        <w:t>Abstract</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Long noncoding RNAs (lncRNAs) and microRNAs (miRNAs) are noncoding RNAs (ncRNAs) that occupy over 90% of the human genome, and their main</w:t>
      </w:r>
      <w:r w:rsidRPr="00160F90">
        <w:rPr>
          <w:rFonts w:ascii="Book Antiqua" w:hAnsi="Book Antiqua" w:cs="Book Antiqua"/>
          <w:color w:val="000000"/>
          <w:sz w:val="24"/>
          <w:shd w:val="clear" w:color="auto" w:fill="FFFFFF"/>
        </w:rPr>
        <w:t xml:space="preserve"> function is to </w:t>
      </w:r>
      <w:r w:rsidRPr="00160F90">
        <w:rPr>
          <w:rFonts w:ascii="Book Antiqua" w:hAnsi="Book Antiqua" w:cs="Book Antiqua"/>
          <w:color w:val="000000"/>
          <w:sz w:val="24"/>
        </w:rPr>
        <w:t xml:space="preserve">directly or indirectly </w:t>
      </w:r>
      <w:r w:rsidRPr="00160F90">
        <w:rPr>
          <w:rFonts w:ascii="Book Antiqua" w:hAnsi="Book Antiqua" w:cs="Book Antiqua"/>
          <w:color w:val="000000"/>
          <w:sz w:val="24"/>
          <w:shd w:val="clear" w:color="auto" w:fill="FFFFFF"/>
        </w:rPr>
        <w:t xml:space="preserve">regulate </w:t>
      </w:r>
      <w:r w:rsidRPr="00160F90">
        <w:rPr>
          <w:rFonts w:ascii="Book Antiqua" w:hAnsi="Book Antiqua" w:cs="Book Antiqua"/>
          <w:color w:val="000000"/>
          <w:sz w:val="24"/>
        </w:rPr>
        <w:t>messenger RNA (mRNA)</w:t>
      </w:r>
      <w:r w:rsidRPr="00160F90">
        <w:rPr>
          <w:rFonts w:ascii="Book Antiqua" w:hAnsi="Book Antiqua" w:cs="Book Antiqua"/>
          <w:color w:val="000000"/>
          <w:sz w:val="24"/>
          <w:shd w:val="clear" w:color="auto" w:fill="FFFFFF"/>
        </w:rPr>
        <w:t xml:space="preserve"> expression and participate in the tumorigenesis and progression of malignances. In particular, </w:t>
      </w:r>
      <w:r w:rsidRPr="00160F90">
        <w:rPr>
          <w:rFonts w:ascii="Book Antiqua" w:hAnsi="Book Antiqua" w:cs="Book Antiqua"/>
          <w:color w:val="000000"/>
          <w:sz w:val="24"/>
        </w:rPr>
        <w:t xml:space="preserve">some lncRNAs can interact with miRNAs as competing endogenous RNAs (ceRNAs) to </w:t>
      </w:r>
      <w:r w:rsidRPr="00160F90">
        <w:rPr>
          <w:rFonts w:ascii="Book Antiqua" w:eastAsia="Tahoma" w:hAnsi="Book Antiqua" w:cs="Book Antiqua"/>
          <w:color w:val="000000"/>
          <w:sz w:val="24"/>
          <w:shd w:val="clear" w:color="auto" w:fill="FFFFFF"/>
        </w:rPr>
        <w:t>modulate mRNA expression</w:t>
      </w:r>
      <w:r w:rsidRPr="00160F90">
        <w:rPr>
          <w:rFonts w:ascii="Book Antiqua" w:hAnsi="Book Antiqua" w:cs="Book Antiqua"/>
          <w:color w:val="000000"/>
          <w:sz w:val="24"/>
          <w:shd w:val="clear" w:color="auto" w:fill="FFFFFF"/>
        </w:rPr>
        <w:t>. Accordingly, t</w:t>
      </w:r>
      <w:r w:rsidRPr="00160F90">
        <w:rPr>
          <w:rFonts w:ascii="Book Antiqua" w:hAnsi="Book Antiqua" w:cs="Book Antiqua"/>
          <w:color w:val="000000"/>
          <w:sz w:val="24"/>
        </w:rPr>
        <w:t>hese RNA molecules are interrelated and coordinate to</w:t>
      </w:r>
      <w:r w:rsidRPr="00160F90">
        <w:rPr>
          <w:rFonts w:ascii="Book Antiqua" w:eastAsia="Tahoma" w:hAnsi="Book Antiqua" w:cs="Book Antiqua"/>
          <w:color w:val="000000"/>
          <w:sz w:val="24"/>
          <w:shd w:val="clear" w:color="auto" w:fill="FFFFFF"/>
        </w:rPr>
        <w:t xml:space="preserve"> form a </w:t>
      </w:r>
      <w:r w:rsidRPr="00160F90">
        <w:rPr>
          <w:rFonts w:ascii="Book Antiqua" w:hAnsi="Book Antiqua" w:cs="Book Antiqua"/>
          <w:color w:val="000000"/>
          <w:sz w:val="24"/>
        </w:rPr>
        <w:t>dynamic lncRNA-mediated ceRNA regulatory network. Mounting evidence has revealed that lncRNAs that act as ceRNAs are closely related to tumorigenesis. To date</w:t>
      </w:r>
      <w:r w:rsidRPr="00160F90">
        <w:rPr>
          <w:rFonts w:ascii="Book Antiqua" w:hAnsi="Book Antiqua" w:cs="Book Antiqua"/>
          <w:color w:val="000000"/>
          <w:sz w:val="24"/>
          <w:shd w:val="clear" w:color="auto" w:fill="FFFFFF"/>
        </w:rPr>
        <w:t xml:space="preserve">, numerous studies have established many different </w:t>
      </w:r>
      <w:r w:rsidRPr="00160F90">
        <w:rPr>
          <w:rFonts w:ascii="Book Antiqua" w:hAnsi="Book Antiqua" w:cs="Book Antiqua"/>
          <w:color w:val="000000"/>
          <w:sz w:val="24"/>
        </w:rPr>
        <w:t xml:space="preserve">regulatory networks </w:t>
      </w:r>
      <w:r w:rsidRPr="00160F90">
        <w:rPr>
          <w:rFonts w:ascii="Book Antiqua" w:hAnsi="Book Antiqua" w:cs="Book Antiqua"/>
          <w:color w:val="000000"/>
          <w:sz w:val="24"/>
          <w:shd w:val="clear" w:color="auto" w:fill="FFFFFF"/>
        </w:rPr>
        <w:t>in hepatocellular carcinoma (HCC),</w:t>
      </w:r>
      <w:r w:rsidRPr="00160F90">
        <w:rPr>
          <w:rFonts w:ascii="Book Antiqua" w:hAnsi="Book Antiqua" w:cs="Book Antiqua"/>
          <w:color w:val="000000"/>
          <w:sz w:val="24"/>
        </w:rPr>
        <w:t xml:space="preserve"> and perturbations in these ceRNA interactions may result in the initiation and progression of HCC. Herein, we emphasize recent</w:t>
      </w:r>
      <w:r w:rsidRPr="00160F90">
        <w:rPr>
          <w:rFonts w:ascii="Book Antiqua" w:hAnsi="Book Antiqua"/>
          <w:bCs/>
          <w:color w:val="000000"/>
          <w:sz w:val="24"/>
        </w:rPr>
        <w:t xml:space="preserve"> advances </w:t>
      </w:r>
      <w:r w:rsidRPr="00160F90">
        <w:rPr>
          <w:rFonts w:ascii="Book Antiqua" w:hAnsi="Book Antiqua" w:cs="Arial"/>
          <w:color w:val="000000"/>
          <w:sz w:val="24"/>
          <w:shd w:val="clear" w:color="auto" w:fill="FFFFFF"/>
        </w:rPr>
        <w:t>concerning</w:t>
      </w:r>
      <w:r w:rsidRPr="00160F90">
        <w:rPr>
          <w:rFonts w:ascii="Book Antiqua" w:hAnsi="Book Antiqua"/>
          <w:bCs/>
          <w:color w:val="000000"/>
          <w:sz w:val="24"/>
        </w:rPr>
        <w:t xml:space="preserve"> the biological function</w:t>
      </w:r>
      <w:r w:rsidRPr="00160F90">
        <w:rPr>
          <w:rFonts w:ascii="Book Antiqua" w:hAnsi="Book Antiqua" w:cs="Book Antiqua"/>
          <w:color w:val="000000"/>
          <w:sz w:val="24"/>
        </w:rPr>
        <w:t xml:space="preserve"> of lncRNAs as </w:t>
      </w:r>
      <w:r w:rsidRPr="00160F90">
        <w:rPr>
          <w:rFonts w:ascii="Book Antiqua" w:hAnsi="Book Antiqua"/>
          <w:bCs/>
          <w:color w:val="000000"/>
          <w:sz w:val="24"/>
        </w:rPr>
        <w:t xml:space="preserve">ceRNAs in HCC, </w:t>
      </w:r>
      <w:r w:rsidRPr="00160F90">
        <w:rPr>
          <w:rFonts w:ascii="Book Antiqua" w:hAnsi="Book Antiqua" w:cs="Book Antiqua"/>
          <w:color w:val="000000"/>
          <w:sz w:val="24"/>
        </w:rPr>
        <w:t>with the aim of elucidating the molecular mechanism underlying these HCC-related RNA molecules and providing novel insights into the diagnosis and treatment of HCC.</w:t>
      </w:r>
    </w:p>
    <w:p w:rsidR="00FA0366" w:rsidRPr="00160F90" w:rsidRDefault="00FA0366">
      <w:pPr>
        <w:adjustRightInd w:val="0"/>
        <w:snapToGrid w:val="0"/>
        <w:spacing w:line="360" w:lineRule="auto"/>
        <w:rPr>
          <w:rFonts w:ascii="Book Antiqua" w:hAnsi="Book Antiqua" w:cs="Book Antiqua"/>
          <w:color w:val="000000"/>
          <w:sz w:val="24"/>
        </w:rPr>
      </w:pP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b/>
          <w:iCs/>
          <w:color w:val="000000"/>
          <w:sz w:val="24"/>
        </w:rPr>
        <w:t>Key words:</w:t>
      </w:r>
      <w:r w:rsidRPr="00160F90">
        <w:rPr>
          <w:rFonts w:ascii="Book Antiqua" w:hAnsi="Book Antiqua" w:hint="eastAsia"/>
          <w:b/>
          <w:iCs/>
          <w:color w:val="000000"/>
          <w:sz w:val="24"/>
        </w:rPr>
        <w:t xml:space="preserve"> </w:t>
      </w:r>
      <w:r w:rsidRPr="00160F90">
        <w:rPr>
          <w:rFonts w:ascii="Book Antiqua" w:hAnsi="Book Antiqua" w:hint="eastAsia"/>
          <w:color w:val="000000"/>
          <w:sz w:val="24"/>
        </w:rPr>
        <w:t>H</w:t>
      </w:r>
      <w:r w:rsidRPr="00160F90">
        <w:rPr>
          <w:rFonts w:ascii="Book Antiqua" w:hAnsi="Book Antiqua"/>
          <w:color w:val="000000"/>
          <w:sz w:val="24"/>
        </w:rPr>
        <w:t>epatocellular carcinoma</w:t>
      </w:r>
      <w:r w:rsidRPr="00160F90">
        <w:rPr>
          <w:rFonts w:ascii="Book Antiqua" w:hAnsi="Book Antiqua" w:hint="eastAsia"/>
          <w:color w:val="000000"/>
          <w:sz w:val="24"/>
        </w:rPr>
        <w:t>;</w:t>
      </w:r>
      <w:r w:rsidRPr="00160F90">
        <w:rPr>
          <w:rFonts w:ascii="Book Antiqua" w:hAnsi="Book Antiqua"/>
          <w:color w:val="000000"/>
          <w:sz w:val="24"/>
        </w:rPr>
        <w:t xml:space="preserve"> </w:t>
      </w:r>
      <w:r w:rsidRPr="00160F90">
        <w:rPr>
          <w:rFonts w:ascii="Book Antiqua" w:hAnsi="Book Antiqua" w:cs="Book Antiqua" w:hint="eastAsia"/>
          <w:color w:val="000000"/>
          <w:sz w:val="24"/>
        </w:rPr>
        <w:t>L</w:t>
      </w:r>
      <w:r w:rsidRPr="00160F90">
        <w:rPr>
          <w:rFonts w:ascii="Book Antiqua" w:hAnsi="Book Antiqua" w:cs="Book Antiqua"/>
          <w:color w:val="000000"/>
          <w:sz w:val="24"/>
        </w:rPr>
        <w:t>ong noncoding RNA</w:t>
      </w:r>
      <w:r w:rsidRPr="00160F90">
        <w:rPr>
          <w:rFonts w:ascii="Book Antiqua" w:hAnsi="Book Antiqua" w:cs="Book Antiqua" w:hint="eastAsia"/>
          <w:color w:val="000000"/>
          <w:sz w:val="24"/>
        </w:rPr>
        <w:t>; M</w:t>
      </w:r>
      <w:r w:rsidRPr="00160F90">
        <w:rPr>
          <w:rFonts w:ascii="Book Antiqua" w:hAnsi="Book Antiqua" w:cs="Book Antiqua"/>
          <w:color w:val="000000"/>
          <w:sz w:val="24"/>
        </w:rPr>
        <w:t>icroRNA</w:t>
      </w:r>
      <w:r w:rsidRPr="00160F90">
        <w:rPr>
          <w:rFonts w:ascii="Book Antiqua" w:hAnsi="Book Antiqua" w:cs="Book Antiqua" w:hint="eastAsia"/>
          <w:color w:val="000000"/>
          <w:sz w:val="24"/>
        </w:rPr>
        <w:t>; C</w:t>
      </w:r>
      <w:r w:rsidRPr="00160F90">
        <w:rPr>
          <w:rFonts w:ascii="Book Antiqua" w:hAnsi="Book Antiqua" w:cs="Book Antiqua"/>
          <w:color w:val="000000"/>
          <w:sz w:val="24"/>
        </w:rPr>
        <w:t>ompeting endogenous RNA</w:t>
      </w:r>
      <w:r w:rsidRPr="00160F90">
        <w:rPr>
          <w:rFonts w:ascii="Book Antiqua" w:hAnsi="Book Antiqua" w:cs="Book Antiqua" w:hint="eastAsia"/>
          <w:color w:val="000000"/>
          <w:sz w:val="24"/>
        </w:rPr>
        <w:t>; Function; M</w:t>
      </w:r>
      <w:r w:rsidRPr="00160F90">
        <w:rPr>
          <w:rFonts w:ascii="Book Antiqua" w:hAnsi="Book Antiqua" w:cs="Book Antiqua"/>
          <w:color w:val="000000"/>
          <w:sz w:val="24"/>
        </w:rPr>
        <w:t>echanism</w:t>
      </w:r>
    </w:p>
    <w:p w:rsidR="00FA0366" w:rsidRPr="00160F90" w:rsidRDefault="00FA0366">
      <w:pPr>
        <w:adjustRightInd w:val="0"/>
        <w:snapToGrid w:val="0"/>
        <w:spacing w:line="360" w:lineRule="auto"/>
        <w:rPr>
          <w:rFonts w:ascii="Book Antiqua" w:hAnsi="Book Antiqua" w:hint="eastAsia"/>
          <w:b/>
          <w:iCs/>
          <w:color w:val="000000"/>
          <w:sz w:val="24"/>
        </w:rPr>
      </w:pPr>
    </w:p>
    <w:p w:rsidR="00160F90" w:rsidRPr="00160F90" w:rsidRDefault="00160F90" w:rsidP="00160F90">
      <w:pPr>
        <w:adjustRightInd w:val="0"/>
        <w:snapToGrid w:val="0"/>
        <w:spacing w:line="360" w:lineRule="auto"/>
        <w:rPr>
          <w:rFonts w:ascii="Book Antiqua" w:hAnsi="Book Antiqua" w:hint="eastAsia"/>
          <w:color w:val="000000"/>
          <w:sz w:val="24"/>
        </w:rPr>
      </w:pPr>
      <w:r w:rsidRPr="00160F90">
        <w:rPr>
          <w:rFonts w:ascii="Book Antiqua" w:hAnsi="Book Antiqua" w:hint="eastAsia"/>
          <w:b/>
          <w:bCs/>
          <w:iCs/>
          <w:color w:val="000000"/>
          <w:sz w:val="24"/>
        </w:rPr>
        <w:t xml:space="preserve">Citation: </w:t>
      </w:r>
      <w:r w:rsidRPr="00160F90">
        <w:rPr>
          <w:rFonts w:ascii="Book Antiqua" w:hAnsi="Book Antiqua" w:hint="eastAsia"/>
          <w:bCs/>
          <w:iCs/>
          <w:color w:val="000000"/>
          <w:sz w:val="24"/>
        </w:rPr>
        <w:t>Niu ZS, Wang WH, Dong XN, Tian LML.</w:t>
      </w:r>
      <w:r w:rsidRPr="00160F90">
        <w:rPr>
          <w:rFonts w:ascii="Book Antiqua" w:hAnsi="Book Antiqua"/>
          <w:bCs/>
          <w:iCs/>
          <w:color w:val="000000"/>
          <w:sz w:val="24"/>
        </w:rPr>
        <w:t xml:space="preserve"> Role of long noncoding RNA-mediated competing endogenous RNA regulatory network in hepatocellular carcinoma</w:t>
      </w:r>
      <w:r w:rsidRPr="00160F90">
        <w:rPr>
          <w:rFonts w:ascii="Book Antiqua" w:hAnsi="Book Antiqua" w:hint="eastAsia"/>
          <w:bCs/>
          <w:iCs/>
          <w:color w:val="000000"/>
          <w:sz w:val="24"/>
        </w:rPr>
        <w:t>.</w:t>
      </w:r>
      <w:r w:rsidRPr="00160F90">
        <w:rPr>
          <w:rFonts w:ascii="Book Antiqua" w:hAnsi="Book Antiqua" w:hint="eastAsia"/>
          <w:b/>
          <w:iCs/>
          <w:color w:val="000000"/>
          <w:sz w:val="24"/>
        </w:rPr>
        <w:t xml:space="preserve"> </w:t>
      </w:r>
      <w:r w:rsidRPr="00160F90">
        <w:rPr>
          <w:rFonts w:ascii="Book Antiqua" w:hAnsi="Book Antiqua"/>
          <w:i/>
          <w:iCs/>
          <w:color w:val="000000"/>
          <w:sz w:val="24"/>
        </w:rPr>
        <w:t xml:space="preserve">World J Gastroenterol </w:t>
      </w:r>
      <w:r w:rsidRPr="00160F90">
        <w:rPr>
          <w:rFonts w:ascii="Book Antiqua" w:hAnsi="Book Antiqua"/>
          <w:color w:val="000000"/>
          <w:sz w:val="24"/>
        </w:rPr>
        <w:t xml:space="preserve">2020; 26(29): </w:t>
      </w:r>
      <w:r w:rsidRPr="00160F90">
        <w:rPr>
          <w:rFonts w:ascii="Book Antiqua" w:hAnsi="Book Antiqua" w:hint="eastAsia"/>
          <w:color w:val="000000"/>
          <w:sz w:val="24"/>
        </w:rPr>
        <w:t>4240</w:t>
      </w:r>
      <w:r w:rsidRPr="00160F90">
        <w:rPr>
          <w:rFonts w:ascii="Book Antiqua" w:hAnsi="Book Antiqua"/>
          <w:color w:val="000000"/>
          <w:sz w:val="24"/>
        </w:rPr>
        <w:t>-</w:t>
      </w:r>
      <w:r w:rsidRPr="00160F90">
        <w:rPr>
          <w:rFonts w:ascii="Book Antiqua" w:hAnsi="Book Antiqua" w:hint="eastAsia"/>
          <w:color w:val="000000"/>
          <w:sz w:val="24"/>
        </w:rPr>
        <w:t>4260</w:t>
      </w:r>
      <w:r w:rsidRPr="00160F90">
        <w:rPr>
          <w:rFonts w:ascii="Book Antiqua" w:hAnsi="Book Antiqua"/>
          <w:color w:val="000000"/>
          <w:sz w:val="24"/>
        </w:rPr>
        <w:t xml:space="preserve">  </w:t>
      </w:r>
    </w:p>
    <w:p w:rsidR="00160F90" w:rsidRPr="00160F90" w:rsidRDefault="00160F90" w:rsidP="00160F90">
      <w:pPr>
        <w:adjustRightInd w:val="0"/>
        <w:snapToGrid w:val="0"/>
        <w:spacing w:line="360" w:lineRule="auto"/>
        <w:rPr>
          <w:rFonts w:ascii="Book Antiqua" w:hAnsi="Book Antiqua" w:hint="eastAsia"/>
          <w:color w:val="000000"/>
          <w:sz w:val="24"/>
        </w:rPr>
      </w:pPr>
      <w:r w:rsidRPr="00160F90">
        <w:rPr>
          <w:rFonts w:ascii="Book Antiqua" w:hAnsi="Book Antiqua"/>
          <w:b/>
          <w:color w:val="000000"/>
          <w:sz w:val="24"/>
        </w:rPr>
        <w:t xml:space="preserve">URL: </w:t>
      </w:r>
      <w:r w:rsidRPr="00160F90">
        <w:rPr>
          <w:rFonts w:ascii="Book Antiqua" w:hAnsi="Book Antiqua"/>
          <w:color w:val="000000"/>
          <w:sz w:val="24"/>
        </w:rPr>
        <w:t>https://www.wjgnet.com/1007-9327/full/v26/i29/</w:t>
      </w:r>
      <w:r w:rsidRPr="00160F90">
        <w:rPr>
          <w:rFonts w:ascii="Book Antiqua" w:hAnsi="Book Antiqua" w:hint="eastAsia"/>
          <w:color w:val="000000"/>
          <w:sz w:val="24"/>
        </w:rPr>
        <w:t>4240</w:t>
      </w:r>
      <w:r w:rsidRPr="00160F90">
        <w:rPr>
          <w:rFonts w:ascii="Book Antiqua" w:hAnsi="Book Antiqua"/>
          <w:color w:val="000000"/>
          <w:sz w:val="24"/>
        </w:rPr>
        <w:t xml:space="preserve">.htm  </w:t>
      </w:r>
    </w:p>
    <w:p w:rsidR="00160F90" w:rsidRPr="00160F90" w:rsidRDefault="00160F90" w:rsidP="00160F90">
      <w:pPr>
        <w:adjustRightInd w:val="0"/>
        <w:snapToGrid w:val="0"/>
        <w:spacing w:line="360" w:lineRule="auto"/>
        <w:rPr>
          <w:rFonts w:ascii="Book Antiqua" w:hAnsi="Book Antiqua" w:cs="Book Antiqua"/>
          <w:color w:val="000000"/>
          <w:sz w:val="24"/>
        </w:rPr>
      </w:pPr>
      <w:r w:rsidRPr="00160F90">
        <w:rPr>
          <w:rFonts w:ascii="Book Antiqua" w:hAnsi="Book Antiqua"/>
          <w:b/>
          <w:color w:val="000000"/>
          <w:sz w:val="24"/>
        </w:rPr>
        <w:t xml:space="preserve">DOI: </w:t>
      </w:r>
      <w:r w:rsidRPr="00160F90">
        <w:rPr>
          <w:rFonts w:ascii="Book Antiqua" w:hAnsi="Book Antiqua"/>
          <w:color w:val="000000"/>
          <w:sz w:val="24"/>
        </w:rPr>
        <w:t>https://dx.doi.org/10.3748/wjg.v26.i29.</w:t>
      </w:r>
      <w:r w:rsidRPr="00160F90">
        <w:rPr>
          <w:rFonts w:ascii="Book Antiqua" w:hAnsi="Book Antiqua" w:hint="eastAsia"/>
          <w:color w:val="000000"/>
          <w:sz w:val="24"/>
        </w:rPr>
        <w:t>4240</w:t>
      </w:r>
    </w:p>
    <w:p w:rsidR="00FA0366" w:rsidRPr="00160F90" w:rsidRDefault="00FA0366">
      <w:pPr>
        <w:adjustRightInd w:val="0"/>
        <w:snapToGrid w:val="0"/>
        <w:spacing w:line="360" w:lineRule="auto"/>
        <w:rPr>
          <w:rFonts w:ascii="Book Antiqua" w:hAnsi="Book Antiqua"/>
          <w:color w:val="000000"/>
          <w:sz w:val="24"/>
        </w:rPr>
      </w:pPr>
    </w:p>
    <w:p w:rsidR="00FA0366" w:rsidRPr="00160F90" w:rsidRDefault="00FA0366">
      <w:pPr>
        <w:adjustRightInd w:val="0"/>
        <w:snapToGrid w:val="0"/>
        <w:spacing w:line="360" w:lineRule="auto"/>
        <w:rPr>
          <w:rFonts w:ascii="Book Antiqua" w:hAnsi="Book Antiqua"/>
          <w:color w:val="000000"/>
          <w:sz w:val="24"/>
        </w:rPr>
      </w:pPr>
      <w:r w:rsidRPr="00160F90">
        <w:rPr>
          <w:rFonts w:ascii="Book Antiqua" w:hAnsi="Book Antiqua"/>
          <w:b/>
          <w:color w:val="000000"/>
          <w:sz w:val="24"/>
        </w:rPr>
        <w:t>Core tip:</w:t>
      </w:r>
      <w:r w:rsidRPr="00160F90">
        <w:rPr>
          <w:rFonts w:ascii="Book Antiqua" w:hAnsi="Book Antiqua" w:hint="eastAsia"/>
          <w:color w:val="000000"/>
          <w:sz w:val="24"/>
        </w:rPr>
        <w:t xml:space="preserve"> </w:t>
      </w:r>
      <w:r w:rsidRPr="00160F90">
        <w:rPr>
          <w:rFonts w:ascii="Book Antiqua" w:hAnsi="Book Antiqua" w:cs="Book Antiqua"/>
          <w:color w:val="000000"/>
          <w:sz w:val="24"/>
        </w:rPr>
        <w:t xml:space="preserve">Mounting evidence has revealed that </w:t>
      </w:r>
      <w:r w:rsidRPr="00160F90">
        <w:rPr>
          <w:rFonts w:ascii="Book Antiqua" w:hAnsi="Book Antiqua" w:cs="Book Antiqua" w:hint="eastAsia"/>
          <w:color w:val="000000"/>
          <w:sz w:val="24"/>
        </w:rPr>
        <w:t>l</w:t>
      </w:r>
      <w:r w:rsidRPr="00160F90">
        <w:rPr>
          <w:rFonts w:ascii="Book Antiqua" w:hAnsi="Book Antiqua" w:cs="Book Antiqua"/>
          <w:color w:val="000000"/>
          <w:sz w:val="24"/>
        </w:rPr>
        <w:t>ong noncoding RNA (lncRNA)-mediated competitive endogenous RNA (ceRNA) regulatory network plays a crucial role in tumorigenesis. To date</w:t>
      </w:r>
      <w:r w:rsidRPr="00160F90">
        <w:rPr>
          <w:rFonts w:ascii="Book Antiqua" w:hAnsi="Book Antiqua" w:cs="Book Antiqua"/>
          <w:color w:val="000000"/>
          <w:sz w:val="24"/>
          <w:shd w:val="clear" w:color="auto" w:fill="FFFFFF"/>
        </w:rPr>
        <w:t xml:space="preserve">, numerous studies have established many different </w:t>
      </w:r>
      <w:r w:rsidRPr="00160F90">
        <w:rPr>
          <w:rFonts w:ascii="Book Antiqua" w:hAnsi="Book Antiqua" w:cs="Book Antiqua"/>
          <w:color w:val="000000"/>
          <w:sz w:val="24"/>
        </w:rPr>
        <w:t xml:space="preserve">regulatory networks </w:t>
      </w:r>
      <w:r w:rsidRPr="00160F90">
        <w:rPr>
          <w:rFonts w:ascii="Book Antiqua" w:hAnsi="Book Antiqua" w:cs="Book Antiqua"/>
          <w:color w:val="000000"/>
          <w:sz w:val="24"/>
          <w:shd w:val="clear" w:color="auto" w:fill="FFFFFF"/>
        </w:rPr>
        <w:t xml:space="preserve">in hepatocellular carcinoma </w:t>
      </w:r>
      <w:r w:rsidRPr="00160F90">
        <w:rPr>
          <w:rFonts w:ascii="Book Antiqua" w:hAnsi="Book Antiqua" w:cs="Book Antiqua"/>
          <w:color w:val="000000"/>
          <w:sz w:val="24"/>
          <w:shd w:val="clear" w:color="auto" w:fill="FFFFFF"/>
        </w:rPr>
        <w:lastRenderedPageBreak/>
        <w:t>(HCC),</w:t>
      </w:r>
      <w:r w:rsidRPr="00160F90">
        <w:rPr>
          <w:rFonts w:ascii="Book Antiqua" w:hAnsi="Book Antiqua" w:cs="Book Antiqua"/>
          <w:color w:val="000000"/>
          <w:sz w:val="24"/>
        </w:rPr>
        <w:t xml:space="preserve"> and perturbations in these ceRNA interactions may result in the initiation and progression of HCC. Herein, we emphasize recent</w:t>
      </w:r>
      <w:r w:rsidRPr="00160F90">
        <w:rPr>
          <w:rFonts w:ascii="Book Antiqua" w:hAnsi="Book Antiqua"/>
          <w:bCs/>
          <w:color w:val="000000"/>
          <w:sz w:val="24"/>
        </w:rPr>
        <w:t xml:space="preserve"> advances </w:t>
      </w:r>
      <w:r w:rsidRPr="00160F90">
        <w:rPr>
          <w:rFonts w:ascii="Book Antiqua" w:hAnsi="Book Antiqua" w:cs="Arial"/>
          <w:color w:val="000000"/>
          <w:sz w:val="24"/>
          <w:shd w:val="clear" w:color="auto" w:fill="FFFFFF"/>
        </w:rPr>
        <w:t>concerning</w:t>
      </w:r>
      <w:r w:rsidRPr="00160F90">
        <w:rPr>
          <w:rFonts w:ascii="Book Antiqua" w:hAnsi="Book Antiqua"/>
          <w:bCs/>
          <w:color w:val="000000"/>
          <w:sz w:val="24"/>
        </w:rPr>
        <w:t xml:space="preserve"> the biological function</w:t>
      </w:r>
      <w:r w:rsidRPr="00160F90">
        <w:rPr>
          <w:rFonts w:ascii="Book Antiqua" w:hAnsi="Book Antiqua" w:cs="Book Antiqua"/>
          <w:color w:val="000000"/>
          <w:sz w:val="24"/>
        </w:rPr>
        <w:t xml:space="preserve"> of lncRNAs as </w:t>
      </w:r>
      <w:r w:rsidRPr="00160F90">
        <w:rPr>
          <w:rFonts w:ascii="Book Antiqua" w:hAnsi="Book Antiqua"/>
          <w:bCs/>
          <w:color w:val="000000"/>
          <w:sz w:val="24"/>
        </w:rPr>
        <w:t xml:space="preserve">ceRNAs in HCC, </w:t>
      </w:r>
      <w:r w:rsidRPr="00160F90">
        <w:rPr>
          <w:rFonts w:ascii="Book Antiqua" w:hAnsi="Book Antiqua" w:cs="Book Antiqua"/>
          <w:color w:val="000000"/>
          <w:sz w:val="24"/>
        </w:rPr>
        <w:t>with the aim of elucidating the molecular mechanism underlying these HCC-related RNA molecules and providing novel insights into the diagnosis and treatment of HCC.</w:t>
      </w:r>
    </w:p>
    <w:p w:rsidR="00FA0366" w:rsidRPr="00160F90" w:rsidRDefault="00FA0366">
      <w:pPr>
        <w:adjustRightInd w:val="0"/>
        <w:snapToGrid w:val="0"/>
        <w:spacing w:line="360" w:lineRule="auto"/>
        <w:rPr>
          <w:rFonts w:ascii="Book Antiqua" w:hAnsi="Book Antiqua"/>
          <w:b/>
          <w:color w:val="000000"/>
          <w:sz w:val="24"/>
          <w:u w:val="single"/>
        </w:rPr>
      </w:pPr>
      <w:r w:rsidRPr="00160F90">
        <w:rPr>
          <w:rFonts w:ascii="Book Antiqua" w:hAnsi="Book Antiqua" w:cs="Book Antiqua"/>
          <w:color w:val="000000"/>
          <w:sz w:val="24"/>
        </w:rPr>
        <w:br w:type="page"/>
      </w:r>
      <w:r w:rsidRPr="00160F90">
        <w:rPr>
          <w:rFonts w:ascii="Book Antiqua" w:hAnsi="Book Antiqua"/>
          <w:b/>
          <w:color w:val="000000"/>
          <w:sz w:val="24"/>
          <w:u w:val="single"/>
        </w:rPr>
        <w:lastRenderedPageBreak/>
        <w:t>INTRODUCTION</w:t>
      </w:r>
    </w:p>
    <w:p w:rsidR="00FA0366" w:rsidRPr="00160F90" w:rsidRDefault="00FA0366">
      <w:pPr>
        <w:adjustRightInd w:val="0"/>
        <w:snapToGrid w:val="0"/>
        <w:spacing w:line="360" w:lineRule="auto"/>
        <w:rPr>
          <w:rFonts w:ascii="Book Antiqua" w:hAnsi="Book Antiqua" w:cs="Book Antiqua"/>
          <w:color w:val="000000"/>
          <w:sz w:val="24"/>
          <w:shd w:val="clear" w:color="auto" w:fill="FFFFFF"/>
        </w:rPr>
      </w:pPr>
      <w:r w:rsidRPr="00160F90">
        <w:rPr>
          <w:rFonts w:ascii="Book Antiqua" w:hAnsi="Book Antiqua" w:cs="Book Antiqua"/>
          <w:color w:val="000000"/>
          <w:kern w:val="0"/>
          <w:sz w:val="24"/>
          <w:lang w:bidi="ar"/>
        </w:rPr>
        <w:t>Hepatocellular carcinoma (HCC) is a malignant tumor with high morbidity and mortality worldwide</w:t>
      </w:r>
      <w:r w:rsidRPr="00160F90">
        <w:rPr>
          <w:rFonts w:ascii="Book Antiqua" w:hAnsi="Book Antiqua" w:cs="Book Antiqua"/>
          <w:color w:val="000000"/>
          <w:kern w:val="0"/>
          <w:sz w:val="24"/>
          <w:vertAlign w:val="superscript"/>
          <w:lang w:bidi="ar"/>
        </w:rPr>
        <w:t>[1]</w:t>
      </w:r>
      <w:r w:rsidRPr="00160F90">
        <w:rPr>
          <w:rFonts w:ascii="Book Antiqua" w:hAnsi="Book Antiqua" w:cs="Book Antiqua"/>
          <w:color w:val="000000"/>
          <w:kern w:val="0"/>
          <w:sz w:val="24"/>
          <w:lang w:bidi="ar"/>
        </w:rPr>
        <w:t>. However, the</w:t>
      </w:r>
      <w:r w:rsidRPr="00160F90">
        <w:rPr>
          <w:rFonts w:ascii="Book Antiqua" w:eastAsia="Tahoma" w:hAnsi="Book Antiqua" w:cs="Book Antiqua"/>
          <w:color w:val="000000"/>
          <w:sz w:val="24"/>
          <w:shd w:val="clear" w:color="auto" w:fill="FFFFFF"/>
        </w:rPr>
        <w:t xml:space="preserve"> pathogenesis of</w:t>
      </w:r>
      <w:r w:rsidRPr="00160F90">
        <w:rPr>
          <w:rFonts w:ascii="Book Antiqua" w:hAnsi="Book Antiqua" w:cs="Book Antiqua"/>
          <w:color w:val="000000"/>
          <w:sz w:val="24"/>
          <w:shd w:val="clear" w:color="auto" w:fill="FFFFFF"/>
        </w:rPr>
        <w:t xml:space="preserve"> HCC remains </w:t>
      </w:r>
      <w:r w:rsidRPr="00160F90">
        <w:rPr>
          <w:rFonts w:ascii="Book Antiqua" w:hAnsi="Book Antiqua" w:cs="Book Antiqua"/>
          <w:color w:val="000000"/>
          <w:kern w:val="0"/>
          <w:sz w:val="24"/>
          <w:lang w:bidi="ar"/>
        </w:rPr>
        <w:t>elusive</w:t>
      </w:r>
      <w:r w:rsidRPr="00160F90">
        <w:rPr>
          <w:rFonts w:ascii="Book Antiqua" w:hAnsi="Book Antiqua" w:cs="Book Antiqua"/>
          <w:color w:val="000000"/>
          <w:sz w:val="24"/>
          <w:shd w:val="clear" w:color="auto" w:fill="FFFFFF"/>
        </w:rPr>
        <w:t>.</w:t>
      </w:r>
      <w:r w:rsidRPr="00160F90">
        <w:rPr>
          <w:rFonts w:ascii="Book Antiqua" w:eastAsia="Tahoma" w:hAnsi="Book Antiqua" w:cs="Book Antiqua"/>
          <w:color w:val="000000"/>
          <w:sz w:val="24"/>
          <w:shd w:val="clear" w:color="auto" w:fill="FFFFFF"/>
        </w:rPr>
        <w:t xml:space="preserve"> Although great progress has been made in the diagnosis and treatment of HCC in recent years, the overall and long-term effects of treatment in patients with advanced </w:t>
      </w:r>
      <w:r w:rsidRPr="00160F90">
        <w:rPr>
          <w:rFonts w:ascii="Book Antiqua" w:hAnsi="Book Antiqua" w:cs="Book Antiqua"/>
          <w:color w:val="000000"/>
          <w:sz w:val="24"/>
          <w:shd w:val="clear" w:color="auto" w:fill="FFFFFF"/>
        </w:rPr>
        <w:t>HCC</w:t>
      </w:r>
      <w:r w:rsidRPr="00160F90">
        <w:rPr>
          <w:rFonts w:ascii="Book Antiqua" w:eastAsia="Tahoma" w:hAnsi="Book Antiqua" w:cs="Book Antiqua"/>
          <w:color w:val="000000"/>
          <w:sz w:val="24"/>
          <w:shd w:val="clear" w:color="auto" w:fill="FFFFFF"/>
        </w:rPr>
        <w:t xml:space="preserve"> are poor.</w:t>
      </w:r>
      <w:r w:rsidRPr="00160F90">
        <w:rPr>
          <w:rFonts w:ascii="Book Antiqua" w:hAnsi="Book Antiqua" w:cs="Book Antiqua"/>
          <w:color w:val="000000"/>
          <w:sz w:val="24"/>
          <w:shd w:val="clear" w:color="auto" w:fill="FFFFFF"/>
        </w:rPr>
        <w:t xml:space="preserve"> </w:t>
      </w:r>
      <w:r w:rsidRPr="00160F90">
        <w:rPr>
          <w:rFonts w:ascii="Book Antiqua" w:hAnsi="Book Antiqua" w:cs="Book Antiqua"/>
          <w:color w:val="000000"/>
          <w:kern w:val="0"/>
          <w:sz w:val="24"/>
          <w:lang w:bidi="ar"/>
        </w:rPr>
        <w:t xml:space="preserve">Therefore, </w:t>
      </w:r>
      <w:r w:rsidRPr="00160F90">
        <w:rPr>
          <w:rFonts w:ascii="Book Antiqua" w:hAnsi="Book Antiqua" w:cs="Book Antiqua"/>
          <w:color w:val="000000"/>
          <w:sz w:val="24"/>
          <w:shd w:val="clear" w:color="auto" w:fill="FFFFFF"/>
        </w:rPr>
        <w:t>i</w:t>
      </w:r>
      <w:r w:rsidRPr="00160F90">
        <w:rPr>
          <w:rFonts w:ascii="Book Antiqua" w:eastAsia="Tahoma" w:hAnsi="Book Antiqua" w:cs="Book Antiqua"/>
          <w:color w:val="000000"/>
          <w:sz w:val="24"/>
          <w:shd w:val="clear" w:color="auto" w:fill="FFFFFF"/>
        </w:rPr>
        <w:t xml:space="preserve">n-depth studies are needed to explore the mechanisms </w:t>
      </w:r>
      <w:r w:rsidRPr="00160F90">
        <w:rPr>
          <w:rFonts w:ascii="Book Antiqua" w:hAnsi="Book Antiqua" w:cs="Book Antiqua"/>
          <w:color w:val="000000"/>
          <w:sz w:val="24"/>
          <w:shd w:val="clear" w:color="auto" w:fill="FFFFFF"/>
        </w:rPr>
        <w:t>underlying</w:t>
      </w:r>
      <w:r w:rsidRPr="00160F90">
        <w:rPr>
          <w:rFonts w:ascii="Book Antiqua" w:eastAsia="Tahoma" w:hAnsi="Book Antiqua" w:cs="Book Antiqua"/>
          <w:color w:val="000000"/>
          <w:sz w:val="24"/>
          <w:shd w:val="clear" w:color="auto" w:fill="FFFFFF"/>
        </w:rPr>
        <w:t xml:space="preserve"> </w:t>
      </w:r>
      <w:r w:rsidRPr="00160F90">
        <w:rPr>
          <w:rFonts w:ascii="Book Antiqua" w:hAnsi="Book Antiqua" w:cs="Book Antiqua"/>
          <w:color w:val="000000"/>
          <w:sz w:val="24"/>
          <w:shd w:val="clear" w:color="auto" w:fill="FFFFFF"/>
        </w:rPr>
        <w:t>HCC occurrence and development</w:t>
      </w:r>
      <w:r w:rsidRPr="00160F90">
        <w:rPr>
          <w:rFonts w:ascii="Book Antiqua" w:eastAsia="Tahoma" w:hAnsi="Book Antiqua" w:cs="Book Antiqua"/>
          <w:color w:val="000000"/>
          <w:sz w:val="24"/>
          <w:shd w:val="clear" w:color="auto" w:fill="FFFFFF"/>
        </w:rPr>
        <w:t xml:space="preserve">, which will contribute to the development of </w:t>
      </w:r>
      <w:r w:rsidRPr="00160F90">
        <w:rPr>
          <w:rFonts w:ascii="Book Antiqua" w:hAnsi="Book Antiqua" w:cs="Book Antiqua"/>
          <w:color w:val="000000"/>
          <w:kern w:val="0"/>
          <w:sz w:val="24"/>
          <w:lang w:bidi="ar"/>
        </w:rPr>
        <w:t xml:space="preserve">effective </w:t>
      </w:r>
      <w:r w:rsidRPr="00160F90">
        <w:rPr>
          <w:rFonts w:ascii="Book Antiqua" w:eastAsia="Tahoma" w:hAnsi="Book Antiqua" w:cs="Book Antiqua"/>
          <w:color w:val="000000"/>
          <w:sz w:val="24"/>
          <w:shd w:val="clear" w:color="auto" w:fill="FFFFFF"/>
        </w:rPr>
        <w:t>diagnostic biomarkers and therapeutic targets for HCC.</w:t>
      </w:r>
    </w:p>
    <w:p w:rsidR="00FA0366" w:rsidRPr="00160F90" w:rsidRDefault="00FA0366">
      <w:pPr>
        <w:adjustRightInd w:val="0"/>
        <w:snapToGrid w:val="0"/>
        <w:spacing w:line="360" w:lineRule="auto"/>
        <w:ind w:firstLineChars="100" w:firstLine="240"/>
        <w:rPr>
          <w:rFonts w:ascii="Book Antiqua" w:hAnsi="Book Antiqua" w:cs="Book Antiqua"/>
          <w:color w:val="000000"/>
          <w:sz w:val="24"/>
          <w:shd w:val="clear" w:color="auto" w:fill="FFFFFF"/>
        </w:rPr>
      </w:pPr>
      <w:r w:rsidRPr="00160F90">
        <w:rPr>
          <w:rFonts w:ascii="Book Antiqua" w:eastAsia="Tahoma" w:hAnsi="Book Antiqua" w:cs="Book Antiqua"/>
          <w:color w:val="000000"/>
          <w:sz w:val="24"/>
          <w:shd w:val="clear" w:color="auto" w:fill="FFFFFF"/>
        </w:rPr>
        <w:t xml:space="preserve">Protein-coding genes account for less than 2% of the human genome, while most of the genome is composed of genes that are transcribed </w:t>
      </w:r>
      <w:r w:rsidRPr="00160F90">
        <w:rPr>
          <w:rFonts w:ascii="Book Antiqua" w:hAnsi="Book Antiqua" w:cs="Book Antiqua"/>
          <w:color w:val="000000"/>
          <w:sz w:val="24"/>
          <w:shd w:val="clear" w:color="auto" w:fill="FFFFFF"/>
        </w:rPr>
        <w:t>into</w:t>
      </w:r>
      <w:r w:rsidRPr="00160F90">
        <w:rPr>
          <w:rFonts w:ascii="Book Antiqua" w:eastAsia="Tahoma" w:hAnsi="Book Antiqua" w:cs="Book Antiqua"/>
          <w:color w:val="000000"/>
          <w:sz w:val="24"/>
          <w:shd w:val="clear" w:color="auto" w:fill="FFFFFF"/>
        </w:rPr>
        <w:t xml:space="preserve"> noncoding RNAs (ncRNAs)</w:t>
      </w:r>
      <w:r w:rsidRPr="00160F90">
        <w:rPr>
          <w:rFonts w:ascii="Book Antiqua" w:hAnsi="Book Antiqua" w:cs="Book Antiqua"/>
          <w:color w:val="000000"/>
          <w:sz w:val="24"/>
          <w:shd w:val="clear" w:color="auto" w:fill="FFFFFF"/>
          <w:vertAlign w:val="superscript"/>
        </w:rPr>
        <w:t>[2]</w:t>
      </w:r>
      <w:r w:rsidRPr="00160F90">
        <w:rPr>
          <w:rFonts w:ascii="Book Antiqua" w:eastAsia="Tahoma" w:hAnsi="Book Antiqua" w:cs="Book Antiqua"/>
          <w:color w:val="000000"/>
          <w:sz w:val="24"/>
          <w:shd w:val="clear" w:color="auto" w:fill="FFFFFF"/>
        </w:rPr>
        <w:t>.</w:t>
      </w:r>
      <w:r w:rsidRPr="00160F90">
        <w:rPr>
          <w:rFonts w:ascii="Book Antiqua" w:hAnsi="Book Antiqua" w:cs="Book Antiqua"/>
          <w:color w:val="000000"/>
          <w:sz w:val="24"/>
          <w:shd w:val="clear" w:color="auto" w:fill="FFFFFF"/>
        </w:rPr>
        <w:t xml:space="preserve"> </w:t>
      </w:r>
      <w:r w:rsidRPr="00160F90">
        <w:rPr>
          <w:rFonts w:ascii="Book Antiqua" w:hAnsi="Book Antiqua" w:cs="Book Antiqua"/>
          <w:color w:val="000000"/>
          <w:sz w:val="24"/>
        </w:rPr>
        <w:t>NcRNAs</w:t>
      </w:r>
      <w:r w:rsidRPr="00160F90">
        <w:rPr>
          <w:rFonts w:ascii="Book Antiqua" w:eastAsia="Tahoma" w:hAnsi="Book Antiqua" w:cs="Book Antiqua"/>
          <w:color w:val="000000"/>
          <w:sz w:val="24"/>
          <w:shd w:val="clear" w:color="auto" w:fill="FFFFFF"/>
        </w:rPr>
        <w:t xml:space="preserve"> </w:t>
      </w:r>
      <w:r w:rsidRPr="00160F90">
        <w:rPr>
          <w:rFonts w:ascii="Book Antiqua" w:hAnsi="Book Antiqua" w:cs="Book Antiqua"/>
          <w:color w:val="000000"/>
          <w:sz w:val="24"/>
          <w:shd w:val="clear" w:color="auto" w:fill="FFFFFF"/>
        </w:rPr>
        <w:t>are</w:t>
      </w:r>
      <w:r w:rsidRPr="00160F90">
        <w:rPr>
          <w:rFonts w:ascii="Book Antiqua" w:eastAsia="Tahoma" w:hAnsi="Book Antiqua" w:cs="Book Antiqua"/>
          <w:color w:val="000000"/>
          <w:sz w:val="24"/>
          <w:shd w:val="clear" w:color="auto" w:fill="FFFFFF"/>
        </w:rPr>
        <w:t xml:space="preserve"> divided into long </w:t>
      </w:r>
      <w:r w:rsidRPr="00160F90">
        <w:rPr>
          <w:rFonts w:ascii="Book Antiqua" w:eastAsia="Tahoma" w:hAnsi="Book Antiqua" w:cs="Book Antiqua"/>
          <w:color w:val="000000"/>
          <w:sz w:val="24"/>
        </w:rPr>
        <w:t>noncoding</w:t>
      </w:r>
      <w:r w:rsidRPr="00160F90">
        <w:rPr>
          <w:rFonts w:ascii="Book Antiqua" w:eastAsia="Tahoma" w:hAnsi="Book Antiqua" w:cs="Book Antiqua"/>
          <w:color w:val="000000"/>
          <w:sz w:val="24"/>
          <w:shd w:val="clear" w:color="auto" w:fill="FFFFFF"/>
        </w:rPr>
        <w:t xml:space="preserve"> RNAs</w:t>
      </w:r>
      <w:r w:rsidRPr="00160F90">
        <w:rPr>
          <w:rFonts w:ascii="Book Antiqua" w:hAnsi="Book Antiqua" w:cs="Book Antiqua"/>
          <w:color w:val="000000"/>
          <w:sz w:val="24"/>
          <w:shd w:val="clear" w:color="auto" w:fill="FFFFFF"/>
        </w:rPr>
        <w:t xml:space="preserve"> (</w:t>
      </w:r>
      <w:r w:rsidRPr="00160F90">
        <w:rPr>
          <w:rFonts w:ascii="Book Antiqua" w:eastAsia="Tahoma" w:hAnsi="Book Antiqua" w:cs="Book Antiqua"/>
          <w:color w:val="000000"/>
          <w:sz w:val="24"/>
          <w:shd w:val="clear" w:color="auto" w:fill="FFFFFF"/>
        </w:rPr>
        <w:t>lncRNAs</w:t>
      </w:r>
      <w:r w:rsidRPr="00160F90">
        <w:rPr>
          <w:rFonts w:ascii="Book Antiqua" w:hAnsi="Book Antiqua" w:cs="Book Antiqua"/>
          <w:color w:val="000000"/>
          <w:sz w:val="24"/>
          <w:shd w:val="clear" w:color="auto" w:fill="FFFFFF"/>
        </w:rPr>
        <w:t>),</w:t>
      </w:r>
      <w:r w:rsidRPr="00160F90">
        <w:rPr>
          <w:rFonts w:ascii="Book Antiqua" w:eastAsia="Tahoma" w:hAnsi="Book Antiqua" w:cs="Book Antiqua"/>
          <w:color w:val="000000"/>
          <w:sz w:val="24"/>
          <w:shd w:val="clear" w:color="auto" w:fill="FFFFFF"/>
        </w:rPr>
        <w:t xml:space="preserve"> small </w:t>
      </w:r>
      <w:r w:rsidRPr="00160F90">
        <w:rPr>
          <w:rFonts w:ascii="Book Antiqua" w:hAnsi="Book Antiqua" w:cs="Book Antiqua"/>
          <w:color w:val="000000"/>
          <w:sz w:val="24"/>
        </w:rPr>
        <w:t>ncRNAs</w:t>
      </w:r>
      <w:r w:rsidRPr="00160F90">
        <w:rPr>
          <w:rFonts w:ascii="Book Antiqua" w:hAnsi="Book Antiqua" w:cs="Book Antiqua"/>
          <w:color w:val="000000"/>
          <w:sz w:val="24"/>
          <w:shd w:val="clear" w:color="auto" w:fill="FFFFFF"/>
        </w:rPr>
        <w:t>, and intermediate-sized ncRNAs</w:t>
      </w:r>
      <w:r w:rsidRPr="00160F90">
        <w:rPr>
          <w:rFonts w:ascii="Book Antiqua" w:eastAsia="Tahoma" w:hAnsi="Book Antiqua" w:cs="Book Antiqua"/>
          <w:color w:val="000000"/>
          <w:sz w:val="24"/>
          <w:shd w:val="clear" w:color="auto" w:fill="FFFFFF"/>
        </w:rPr>
        <w:t xml:space="preserve"> by length</w:t>
      </w:r>
      <w:r w:rsidRPr="00160F90">
        <w:rPr>
          <w:rFonts w:ascii="Book Antiqua" w:eastAsia="Tahoma" w:hAnsi="Book Antiqua" w:cs="Book Antiqua"/>
          <w:color w:val="000000"/>
          <w:sz w:val="24"/>
          <w:shd w:val="clear" w:color="auto" w:fill="FFFFFF"/>
          <w:vertAlign w:val="superscript"/>
        </w:rPr>
        <w:t>[</w:t>
      </w:r>
      <w:r w:rsidRPr="00160F90">
        <w:rPr>
          <w:rFonts w:ascii="Book Antiqua" w:hAnsi="Book Antiqua" w:cs="Book Antiqua"/>
          <w:color w:val="000000"/>
          <w:sz w:val="24"/>
          <w:shd w:val="clear" w:color="auto" w:fill="FFFFFF"/>
          <w:vertAlign w:val="superscript"/>
        </w:rPr>
        <w:t>3</w:t>
      </w:r>
      <w:r w:rsidRPr="00160F90">
        <w:rPr>
          <w:rFonts w:ascii="Book Antiqua" w:eastAsia="Tahoma" w:hAnsi="Book Antiqua" w:cs="Book Antiqua"/>
          <w:color w:val="000000"/>
          <w:sz w:val="24"/>
          <w:shd w:val="clear" w:color="auto" w:fill="FFFFFF"/>
          <w:vertAlign w:val="superscript"/>
        </w:rPr>
        <w:t>]</w:t>
      </w:r>
      <w:r w:rsidRPr="00160F90">
        <w:rPr>
          <w:rFonts w:ascii="Book Antiqua" w:hAnsi="Book Antiqua" w:cs="Book Antiqua"/>
          <w:color w:val="000000"/>
          <w:sz w:val="24"/>
          <w:shd w:val="clear" w:color="auto" w:fill="FFFFFF"/>
        </w:rPr>
        <w:t>.</w:t>
      </w:r>
      <w:r w:rsidRPr="00160F90">
        <w:rPr>
          <w:rFonts w:ascii="Book Antiqua" w:eastAsia="Tahoma" w:hAnsi="Book Antiqua" w:cs="Book Antiqua"/>
          <w:color w:val="000000"/>
          <w:sz w:val="24"/>
          <w:shd w:val="clear" w:color="auto" w:fill="FFFFFF"/>
        </w:rPr>
        <w:t xml:space="preserve"> </w:t>
      </w:r>
      <w:r w:rsidRPr="00160F90">
        <w:rPr>
          <w:rFonts w:ascii="Book Antiqua" w:hAnsi="Book Antiqua" w:cs="Book Antiqua"/>
          <w:color w:val="000000"/>
          <w:sz w:val="24"/>
          <w:shd w:val="clear" w:color="auto" w:fill="FFFFFF"/>
        </w:rPr>
        <w:t>LncRNAs have been identified as key regulators of transcription and translation and are involved in a variety of biological processes by regulating gene expression</w:t>
      </w:r>
      <w:r w:rsidRPr="00160F90">
        <w:rPr>
          <w:rFonts w:ascii="Book Antiqua" w:hAnsi="Book Antiqua"/>
          <w:color w:val="000000"/>
          <w:sz w:val="24"/>
          <w:vertAlign w:val="superscript"/>
        </w:rPr>
        <w:t>[4]</w:t>
      </w:r>
      <w:r w:rsidRPr="00160F90">
        <w:rPr>
          <w:rFonts w:ascii="Book Antiqua" w:hAnsi="Book Antiqua"/>
          <w:color w:val="000000"/>
          <w:sz w:val="24"/>
        </w:rPr>
        <w:t>. MicroRNAs (miRNAs) are small ncRNAs that interact with the 3’-untranslated region (3’-UTR) of target mRNAs to facilitate their degradation or inhibit their translation. MiRNAs play a critical role in tumorigenesis and tumor cell proliferation, migration, and invasion</w:t>
      </w:r>
      <w:r w:rsidRPr="00160F90">
        <w:rPr>
          <w:rFonts w:ascii="Book Antiqua" w:hAnsi="Book Antiqua" w:cs="Book Antiqua"/>
          <w:color w:val="000000"/>
          <w:sz w:val="24"/>
          <w:shd w:val="clear" w:color="auto" w:fill="FFFFFF"/>
          <w:vertAlign w:val="superscript"/>
        </w:rPr>
        <w:t>[5]</w:t>
      </w:r>
      <w:r w:rsidRPr="00160F90">
        <w:rPr>
          <w:rFonts w:ascii="Book Antiqua" w:hAnsi="Book Antiqua"/>
          <w:color w:val="000000"/>
          <w:sz w:val="24"/>
        </w:rPr>
        <w:t xml:space="preserve">. LncRNAs and </w:t>
      </w:r>
      <w:r w:rsidRPr="00160F90">
        <w:rPr>
          <w:rFonts w:ascii="Book Antiqua" w:hAnsi="Book Antiqua" w:cs="Book Antiqua"/>
          <w:color w:val="000000"/>
          <w:sz w:val="24"/>
        </w:rPr>
        <w:t>miRNAs</w:t>
      </w:r>
      <w:r w:rsidRPr="00160F90">
        <w:rPr>
          <w:rFonts w:ascii="Book Antiqua" w:eastAsia="Tahoma" w:hAnsi="Book Antiqua" w:cs="Book Antiqua"/>
          <w:color w:val="000000"/>
          <w:sz w:val="24"/>
          <w:shd w:val="clear" w:color="auto" w:fill="FFFFFF"/>
        </w:rPr>
        <w:t xml:space="preserve"> </w:t>
      </w:r>
      <w:r w:rsidRPr="00160F90">
        <w:rPr>
          <w:rFonts w:ascii="Book Antiqua" w:hAnsi="Book Antiqua" w:cs="Book Antiqua"/>
          <w:color w:val="000000"/>
          <w:sz w:val="24"/>
          <w:shd w:val="clear" w:color="auto" w:fill="FFFFFF"/>
        </w:rPr>
        <w:t>are</w:t>
      </w:r>
      <w:r w:rsidRPr="00160F90">
        <w:rPr>
          <w:rFonts w:ascii="Book Antiqua" w:eastAsia="Tahoma" w:hAnsi="Book Antiqua" w:cs="Book Antiqua"/>
          <w:color w:val="000000"/>
          <w:sz w:val="24"/>
          <w:shd w:val="clear" w:color="auto" w:fill="FFFFFF"/>
        </w:rPr>
        <w:t xml:space="preserve"> regulatory </w:t>
      </w:r>
      <w:r w:rsidRPr="00160F90">
        <w:rPr>
          <w:rFonts w:ascii="Book Antiqua" w:hAnsi="Book Antiqua" w:cs="Book Antiqua"/>
          <w:color w:val="000000"/>
          <w:sz w:val="24"/>
        </w:rPr>
        <w:t xml:space="preserve">ncRNAs, and </w:t>
      </w:r>
      <w:r w:rsidRPr="00160F90">
        <w:rPr>
          <w:rFonts w:ascii="Book Antiqua" w:hAnsi="Book Antiqua" w:cs="Book Antiqua"/>
          <w:color w:val="000000"/>
          <w:sz w:val="24"/>
          <w:shd w:val="clear" w:color="auto" w:fill="FFFFFF"/>
        </w:rPr>
        <w:t xml:space="preserve">dysregulation of </w:t>
      </w:r>
      <w:r w:rsidRPr="00160F90">
        <w:rPr>
          <w:rFonts w:ascii="Book Antiqua" w:hAnsi="Book Antiqua"/>
          <w:color w:val="000000"/>
          <w:sz w:val="24"/>
        </w:rPr>
        <w:t xml:space="preserve">lncRNAs or </w:t>
      </w:r>
      <w:r w:rsidRPr="00160F90">
        <w:rPr>
          <w:rFonts w:ascii="Book Antiqua" w:hAnsi="Book Antiqua" w:cs="Book Antiqua"/>
          <w:color w:val="000000"/>
          <w:sz w:val="24"/>
        </w:rPr>
        <w:t>miRNAs</w:t>
      </w:r>
      <w:r w:rsidRPr="00160F90">
        <w:rPr>
          <w:rFonts w:ascii="Book Antiqua" w:hAnsi="Book Antiqua" w:cs="Book Antiqua"/>
          <w:color w:val="000000"/>
          <w:sz w:val="24"/>
          <w:shd w:val="clear" w:color="auto" w:fill="FFFFFF"/>
        </w:rPr>
        <w:t xml:space="preserve"> is involved in tumor initiation and progression either </w:t>
      </w:r>
      <w:r w:rsidRPr="00160F90">
        <w:rPr>
          <w:rFonts w:ascii="Book Antiqua" w:hAnsi="Book Antiqua" w:cs="Book Antiqua"/>
          <w:i/>
          <w:iCs/>
          <w:color w:val="000000"/>
          <w:sz w:val="24"/>
          <w:shd w:val="clear" w:color="auto" w:fill="FFFFFF"/>
        </w:rPr>
        <w:t>via</w:t>
      </w:r>
      <w:r w:rsidRPr="00160F90">
        <w:rPr>
          <w:rFonts w:ascii="Book Antiqua" w:hAnsi="Book Antiqua" w:cs="Book Antiqua"/>
          <w:color w:val="000000"/>
          <w:sz w:val="24"/>
          <w:shd w:val="clear" w:color="auto" w:fill="FFFFFF"/>
        </w:rPr>
        <w:t xml:space="preserve"> the activation or inhibition of target genes</w:t>
      </w:r>
      <w:r w:rsidRPr="00160F90">
        <w:rPr>
          <w:rFonts w:ascii="Book Antiqua" w:hAnsi="Book Antiqua" w:cs="Book Antiqua"/>
          <w:color w:val="000000"/>
          <w:sz w:val="24"/>
          <w:shd w:val="clear" w:color="auto" w:fill="FFFFFF"/>
          <w:vertAlign w:val="superscript"/>
        </w:rPr>
        <w:t>[6]</w:t>
      </w:r>
      <w:r w:rsidRPr="00160F90">
        <w:rPr>
          <w:rFonts w:ascii="Book Antiqua" w:hAnsi="Book Antiqua" w:cs="Book Antiqua"/>
          <w:color w:val="000000"/>
          <w:sz w:val="24"/>
          <w:shd w:val="clear" w:color="auto" w:fill="FFFFFF"/>
        </w:rPr>
        <w:t>.</w:t>
      </w:r>
    </w:p>
    <w:p w:rsidR="00FA0366" w:rsidRPr="00160F90" w:rsidRDefault="00FA0366">
      <w:pPr>
        <w:adjustRightInd w:val="0"/>
        <w:snapToGrid w:val="0"/>
        <w:spacing w:line="360" w:lineRule="auto"/>
        <w:ind w:firstLineChars="100" w:firstLine="240"/>
        <w:rPr>
          <w:rFonts w:ascii="Book Antiqua" w:hAnsi="Book Antiqua" w:cs="Book Antiqua"/>
          <w:color w:val="000000"/>
          <w:sz w:val="24"/>
        </w:rPr>
      </w:pPr>
      <w:r w:rsidRPr="00160F90">
        <w:rPr>
          <w:rFonts w:ascii="Book Antiqua" w:eastAsia="Tahoma" w:hAnsi="Book Antiqua" w:cs="Book Antiqua"/>
          <w:color w:val="000000"/>
          <w:sz w:val="24"/>
          <w:shd w:val="clear" w:color="auto" w:fill="FFFFFF"/>
        </w:rPr>
        <w:t xml:space="preserve">Existing evidence indicates that there are interactions among RNA molecules, such as </w:t>
      </w:r>
      <w:r w:rsidRPr="00160F90">
        <w:rPr>
          <w:rFonts w:ascii="Book Antiqua" w:eastAsia="Tahoma" w:hAnsi="Book Antiqua" w:cs="Book Antiqua"/>
          <w:color w:val="000000"/>
          <w:sz w:val="24"/>
        </w:rPr>
        <w:t>lncRNAs</w:t>
      </w:r>
      <w:r w:rsidRPr="00160F90">
        <w:rPr>
          <w:rFonts w:ascii="Book Antiqua" w:eastAsia="Tahoma" w:hAnsi="Book Antiqua" w:cs="Book Antiqua"/>
          <w:color w:val="000000"/>
          <w:sz w:val="24"/>
          <w:shd w:val="clear" w:color="auto" w:fill="FFFFFF"/>
        </w:rPr>
        <w:t xml:space="preserve"> and </w:t>
      </w:r>
      <w:r w:rsidRPr="00160F90">
        <w:rPr>
          <w:rFonts w:ascii="Book Antiqua" w:eastAsia="Tahoma" w:hAnsi="Book Antiqua" w:cs="Book Antiqua"/>
          <w:color w:val="000000"/>
          <w:sz w:val="24"/>
        </w:rPr>
        <w:t>miRNAs</w:t>
      </w:r>
      <w:r w:rsidRPr="00160F90">
        <w:rPr>
          <w:rFonts w:ascii="Book Antiqua" w:hAnsi="Book Antiqua" w:cs="Book Antiqua"/>
          <w:color w:val="000000"/>
          <w:sz w:val="24"/>
          <w:shd w:val="clear" w:color="auto" w:fill="FFFFFF"/>
          <w:vertAlign w:val="superscript"/>
        </w:rPr>
        <w:t>[7]</w:t>
      </w:r>
      <w:r w:rsidRPr="00160F90">
        <w:rPr>
          <w:rFonts w:ascii="Book Antiqua" w:eastAsia="Tahoma" w:hAnsi="Book Antiqua" w:cs="Book Antiqua"/>
          <w:color w:val="000000"/>
          <w:sz w:val="24"/>
          <w:shd w:val="clear" w:color="auto" w:fill="FFFFFF"/>
        </w:rPr>
        <w:t xml:space="preserve">, </w:t>
      </w:r>
      <w:r w:rsidRPr="00160F90">
        <w:rPr>
          <w:rFonts w:ascii="Book Antiqua" w:eastAsia="Tahoma" w:hAnsi="Book Antiqua" w:cs="Book Antiqua"/>
          <w:color w:val="000000"/>
          <w:sz w:val="24"/>
        </w:rPr>
        <w:t>miRNAs</w:t>
      </w:r>
      <w:r w:rsidRPr="00160F90">
        <w:rPr>
          <w:rFonts w:ascii="Book Antiqua" w:eastAsia="Tahoma" w:hAnsi="Book Antiqua" w:cs="Book Antiqua"/>
          <w:color w:val="000000"/>
          <w:sz w:val="24"/>
          <w:shd w:val="clear" w:color="auto" w:fill="FFFFFF"/>
        </w:rPr>
        <w:t xml:space="preserve"> and </w:t>
      </w:r>
      <w:r w:rsidRPr="00160F90">
        <w:rPr>
          <w:rFonts w:ascii="Book Antiqua" w:eastAsia="Tahoma" w:hAnsi="Book Antiqua" w:cs="Book Antiqua"/>
          <w:color w:val="000000"/>
          <w:sz w:val="24"/>
        </w:rPr>
        <w:t>mRNAs</w:t>
      </w:r>
      <w:r w:rsidRPr="00160F90">
        <w:rPr>
          <w:rFonts w:ascii="Book Antiqua" w:hAnsi="Book Antiqua" w:cs="Book Antiqua"/>
          <w:color w:val="000000"/>
          <w:sz w:val="24"/>
          <w:shd w:val="clear" w:color="auto" w:fill="FFFFFF"/>
          <w:vertAlign w:val="superscript"/>
        </w:rPr>
        <w:t>[8]</w:t>
      </w:r>
      <w:r w:rsidRPr="00160F90">
        <w:rPr>
          <w:rFonts w:ascii="Book Antiqua" w:eastAsia="Tahoma" w:hAnsi="Book Antiqua" w:cs="Book Antiqua"/>
          <w:color w:val="000000"/>
          <w:sz w:val="24"/>
          <w:shd w:val="clear" w:color="auto" w:fill="FFFFFF"/>
        </w:rPr>
        <w:t xml:space="preserve">, and </w:t>
      </w:r>
      <w:r w:rsidRPr="00160F90">
        <w:rPr>
          <w:rFonts w:ascii="Book Antiqua" w:eastAsia="Tahoma" w:hAnsi="Book Antiqua" w:cs="Book Antiqua"/>
          <w:color w:val="000000"/>
          <w:sz w:val="24"/>
        </w:rPr>
        <w:t>lncRNAs</w:t>
      </w:r>
      <w:r w:rsidRPr="00160F90">
        <w:rPr>
          <w:rFonts w:ascii="Book Antiqua" w:eastAsia="Tahoma" w:hAnsi="Book Antiqua" w:cs="Book Antiqua"/>
          <w:color w:val="000000"/>
          <w:sz w:val="24"/>
          <w:shd w:val="clear" w:color="auto" w:fill="FFFFFF"/>
        </w:rPr>
        <w:t xml:space="preserve"> and </w:t>
      </w:r>
      <w:r w:rsidRPr="00160F90">
        <w:rPr>
          <w:rFonts w:ascii="Book Antiqua" w:eastAsia="Tahoma" w:hAnsi="Book Antiqua" w:cs="Book Antiqua"/>
          <w:color w:val="000000"/>
          <w:sz w:val="24"/>
        </w:rPr>
        <w:t>mRNAs</w:t>
      </w:r>
      <w:r w:rsidRPr="00160F90">
        <w:rPr>
          <w:rFonts w:ascii="Book Antiqua" w:hAnsi="Book Antiqua" w:cs="Book Antiqua"/>
          <w:color w:val="000000"/>
          <w:sz w:val="24"/>
          <w:shd w:val="clear" w:color="auto" w:fill="FFFFFF"/>
          <w:vertAlign w:val="superscript"/>
        </w:rPr>
        <w:t>[9]</w:t>
      </w:r>
      <w:r w:rsidRPr="00160F90">
        <w:rPr>
          <w:rFonts w:ascii="Book Antiqua" w:eastAsia="Tahoma" w:hAnsi="Book Antiqua" w:cs="Book Antiqua"/>
          <w:color w:val="000000"/>
          <w:sz w:val="24"/>
          <w:shd w:val="clear" w:color="auto" w:fill="FFFFFF"/>
        </w:rPr>
        <w:t xml:space="preserve">; </w:t>
      </w:r>
      <w:r w:rsidRPr="00160F90">
        <w:rPr>
          <w:rFonts w:ascii="Book Antiqua" w:hAnsi="Book Antiqua" w:cs="Book Antiqua"/>
          <w:color w:val="000000"/>
          <w:sz w:val="24"/>
          <w:shd w:val="clear" w:color="auto" w:fill="FFFFFF"/>
        </w:rPr>
        <w:t>t</w:t>
      </w:r>
      <w:r w:rsidRPr="00160F90">
        <w:rPr>
          <w:rFonts w:ascii="Book Antiqua" w:hAnsi="Book Antiqua" w:cs="Book Antiqua"/>
          <w:color w:val="000000"/>
          <w:sz w:val="24"/>
        </w:rPr>
        <w:t>hese RNA molecules are interrelated and collaborate to</w:t>
      </w:r>
      <w:r w:rsidRPr="00160F90">
        <w:rPr>
          <w:rFonts w:ascii="Book Antiqua" w:eastAsia="Tahoma" w:hAnsi="Book Antiqua" w:cs="Book Antiqua"/>
          <w:color w:val="000000"/>
          <w:sz w:val="24"/>
          <w:shd w:val="clear" w:color="auto" w:fill="FFFFFF"/>
        </w:rPr>
        <w:t xml:space="preserve"> form a </w:t>
      </w:r>
      <w:r w:rsidRPr="00160F90">
        <w:rPr>
          <w:rFonts w:ascii="Book Antiqua" w:hAnsi="Book Antiqua" w:cs="Book Antiqua"/>
          <w:color w:val="000000"/>
          <w:sz w:val="24"/>
        </w:rPr>
        <w:t xml:space="preserve">dynamic </w:t>
      </w:r>
      <w:r w:rsidRPr="00160F90">
        <w:rPr>
          <w:rFonts w:ascii="Book Antiqua" w:eastAsia="Tahoma" w:hAnsi="Book Antiqua" w:cs="Book Antiqua"/>
          <w:color w:val="000000"/>
          <w:sz w:val="24"/>
          <w:shd w:val="clear" w:color="auto" w:fill="FFFFFF"/>
        </w:rPr>
        <w:t>regulatory network of lncRNAs acting as</w:t>
      </w:r>
      <w:r w:rsidRPr="00160F90">
        <w:rPr>
          <w:rFonts w:ascii="Book Antiqua" w:hAnsi="Book Antiqua" w:cs="Book Antiqua"/>
          <w:color w:val="000000"/>
          <w:sz w:val="24"/>
          <w:shd w:val="clear" w:color="auto" w:fill="FFFFFF"/>
        </w:rPr>
        <w:t xml:space="preserve"> </w:t>
      </w:r>
      <w:r w:rsidRPr="00160F90">
        <w:rPr>
          <w:rFonts w:ascii="Book Antiqua" w:hAnsi="Book Antiqua" w:cs="Book Antiqua"/>
          <w:color w:val="000000"/>
          <w:sz w:val="24"/>
        </w:rPr>
        <w:t>competitive endogenous RNAs (ceRNAs)</w:t>
      </w:r>
      <w:r w:rsidRPr="00160F90">
        <w:rPr>
          <w:rFonts w:ascii="Book Antiqua" w:hAnsi="Book Antiqua" w:cs="Book Antiqua"/>
          <w:color w:val="000000"/>
          <w:sz w:val="24"/>
          <w:vertAlign w:val="superscript"/>
        </w:rPr>
        <w:t>[10]</w:t>
      </w:r>
      <w:r w:rsidRPr="00160F90">
        <w:rPr>
          <w:rFonts w:ascii="Book Antiqua" w:eastAsia="Tahoma" w:hAnsi="Book Antiqua" w:cs="Book Antiqua"/>
          <w:color w:val="000000"/>
          <w:sz w:val="24"/>
          <w:shd w:val="clear" w:color="auto" w:fill="FFFFFF"/>
        </w:rPr>
        <w:t>.</w:t>
      </w:r>
      <w:r w:rsidRPr="00160F90">
        <w:rPr>
          <w:rFonts w:ascii="Book Antiqua" w:hAnsi="Book Antiqua" w:cs="Book Antiqua"/>
          <w:color w:val="000000"/>
          <w:sz w:val="24"/>
          <w:shd w:val="clear" w:color="auto" w:fill="FFFFFF"/>
        </w:rPr>
        <w:t xml:space="preserve"> The ceRNA mechanism is one of the important ways by which an lncRNA exerts its </w:t>
      </w:r>
      <w:r w:rsidRPr="00160F90">
        <w:rPr>
          <w:rFonts w:ascii="Book Antiqua" w:hAnsi="Book Antiqua" w:cs="Book Antiqua"/>
          <w:color w:val="000000"/>
          <w:sz w:val="24"/>
        </w:rPr>
        <w:t>posttranscriptional</w:t>
      </w:r>
      <w:r w:rsidRPr="00160F90">
        <w:rPr>
          <w:rFonts w:ascii="Book Antiqua" w:hAnsi="Book Antiqua" w:cs="Book Antiqua"/>
          <w:color w:val="000000"/>
          <w:sz w:val="24"/>
          <w:shd w:val="clear" w:color="auto" w:fill="FFFFFF"/>
        </w:rPr>
        <w:t xml:space="preserve"> gene regulation in the cytoplasm, </w:t>
      </w:r>
      <w:r w:rsidRPr="00160F90">
        <w:rPr>
          <w:rFonts w:ascii="Book Antiqua" w:hAnsi="Book Antiqua" w:cs="Book Antiqua"/>
          <w:color w:val="000000"/>
          <w:sz w:val="24"/>
        </w:rPr>
        <w:t xml:space="preserve">and </w:t>
      </w:r>
      <w:r w:rsidRPr="00160F90">
        <w:rPr>
          <w:rFonts w:ascii="Book Antiqua" w:hAnsi="Book Antiqua" w:cs="Book Antiqua"/>
          <w:color w:val="000000"/>
          <w:sz w:val="24"/>
          <w:shd w:val="clear" w:color="auto" w:fill="FFFFFF"/>
        </w:rPr>
        <w:t xml:space="preserve">perturbations in these ceRNA interactions contribute to </w:t>
      </w:r>
      <w:r w:rsidRPr="00160F90">
        <w:rPr>
          <w:rFonts w:ascii="Book Antiqua" w:hAnsi="Book Antiqua" w:cs="Book Antiqua"/>
          <w:color w:val="000000"/>
          <w:sz w:val="24"/>
        </w:rPr>
        <w:t xml:space="preserve">tumor initiation and progression. Currently, the identified ceRNAs include protein-coding RNAs (mRNAs) and ncRNAs, such as </w:t>
      </w:r>
      <w:r w:rsidRPr="00160F90">
        <w:rPr>
          <w:rFonts w:ascii="Book Antiqua" w:hAnsi="Book Antiqua" w:cs="Book Antiqua"/>
          <w:color w:val="000000"/>
          <w:sz w:val="24"/>
        </w:rPr>
        <w:lastRenderedPageBreak/>
        <w:t>lncRNAs, pseudogene transcripts, viral RNAs, and circular RNAs (circRNAs). LncRNAs are the main component of the ceRNA network, as they regulate mRNA expression by acting as miRNA sponges. To date</w:t>
      </w:r>
      <w:r w:rsidRPr="00160F90">
        <w:rPr>
          <w:rFonts w:ascii="Book Antiqua" w:hAnsi="Book Antiqua" w:cs="Book Antiqua"/>
          <w:color w:val="000000"/>
          <w:sz w:val="24"/>
          <w:shd w:val="clear" w:color="auto" w:fill="FFFFFF"/>
        </w:rPr>
        <w:t xml:space="preserve">, numerous different </w:t>
      </w:r>
      <w:r w:rsidRPr="00160F90">
        <w:rPr>
          <w:rFonts w:ascii="Book Antiqua" w:hAnsi="Book Antiqua" w:cs="Book Antiqua"/>
          <w:color w:val="000000"/>
          <w:sz w:val="24"/>
        </w:rPr>
        <w:t xml:space="preserve">regulatory networks of </w:t>
      </w:r>
      <w:r w:rsidRPr="00160F90">
        <w:rPr>
          <w:rFonts w:ascii="Book Antiqua" w:eastAsia="Tahoma" w:hAnsi="Book Antiqua" w:cs="Book Antiqua"/>
          <w:color w:val="000000"/>
          <w:sz w:val="24"/>
          <w:shd w:val="clear" w:color="auto" w:fill="FFFFFF"/>
        </w:rPr>
        <w:t>lncRNAs acting as</w:t>
      </w:r>
      <w:r w:rsidRPr="00160F90">
        <w:rPr>
          <w:rFonts w:ascii="Book Antiqua" w:hAnsi="Book Antiqua" w:cs="Book Antiqua"/>
          <w:color w:val="000000"/>
          <w:sz w:val="24"/>
          <w:shd w:val="clear" w:color="auto" w:fill="FFFFFF"/>
        </w:rPr>
        <w:t xml:space="preserve"> ceRNAs</w:t>
      </w:r>
      <w:r w:rsidRPr="00160F90">
        <w:rPr>
          <w:rFonts w:ascii="Book Antiqua" w:hAnsi="Book Antiqua" w:cs="Book Antiqua"/>
          <w:color w:val="000000"/>
          <w:sz w:val="24"/>
        </w:rPr>
        <w:t xml:space="preserve"> </w:t>
      </w:r>
      <w:r w:rsidRPr="00160F90">
        <w:rPr>
          <w:rFonts w:ascii="Book Antiqua" w:hAnsi="Book Antiqua" w:cs="Book Antiqua"/>
          <w:color w:val="000000"/>
          <w:sz w:val="24"/>
          <w:shd w:val="clear" w:color="auto" w:fill="FFFFFF"/>
        </w:rPr>
        <w:t>in HCC have been established. Accumulating evidence has revealed that</w:t>
      </w:r>
      <w:r w:rsidRPr="00160F90">
        <w:rPr>
          <w:rFonts w:ascii="Book Antiqua" w:hAnsi="Book Antiqua" w:cs="Book Antiqua"/>
          <w:color w:val="000000"/>
          <w:sz w:val="24"/>
        </w:rPr>
        <w:t xml:space="preserve"> </w:t>
      </w:r>
      <w:r w:rsidRPr="00160F90">
        <w:rPr>
          <w:rFonts w:ascii="Book Antiqua" w:eastAsia="Tahoma" w:hAnsi="Book Antiqua" w:cs="Book Antiqua"/>
          <w:color w:val="000000"/>
          <w:sz w:val="24"/>
          <w:shd w:val="clear" w:color="auto" w:fill="FFFFFF"/>
        </w:rPr>
        <w:t>lncRNAs acting as</w:t>
      </w:r>
      <w:r w:rsidRPr="00160F90">
        <w:rPr>
          <w:rFonts w:ascii="Book Antiqua" w:hAnsi="Book Antiqua" w:cs="Book Antiqua"/>
          <w:color w:val="000000"/>
          <w:sz w:val="24"/>
          <w:shd w:val="clear" w:color="auto" w:fill="FFFFFF"/>
        </w:rPr>
        <w:t xml:space="preserve"> ceRNAs play pivotal roles in HCC initiation and progression</w:t>
      </w:r>
      <w:r w:rsidRPr="00160F90">
        <w:rPr>
          <w:rFonts w:ascii="Book Antiqua" w:hAnsi="Book Antiqua" w:cs="Book Antiqua"/>
          <w:color w:val="000000"/>
          <w:sz w:val="24"/>
          <w:shd w:val="clear" w:color="auto" w:fill="FFFFFF"/>
          <w:vertAlign w:val="superscript"/>
        </w:rPr>
        <w:t>[11,12]</w:t>
      </w:r>
      <w:r w:rsidRPr="00160F90">
        <w:rPr>
          <w:rFonts w:ascii="Book Antiqua" w:hAnsi="Book Antiqua" w:cs="Book Antiqua"/>
          <w:color w:val="000000"/>
          <w:sz w:val="24"/>
          <w:shd w:val="clear" w:color="auto" w:fill="FFFFFF"/>
        </w:rPr>
        <w:t xml:space="preserve">. </w:t>
      </w:r>
      <w:r w:rsidRPr="00160F90">
        <w:rPr>
          <w:rFonts w:ascii="Book Antiqua" w:hAnsi="Book Antiqua" w:cs="Book Antiqua"/>
          <w:color w:val="000000"/>
          <w:sz w:val="24"/>
        </w:rPr>
        <w:t>Herein, we emphasize recent</w:t>
      </w:r>
      <w:r w:rsidRPr="00160F90">
        <w:rPr>
          <w:rFonts w:ascii="Book Antiqua" w:hAnsi="Book Antiqua"/>
          <w:bCs/>
          <w:color w:val="000000"/>
          <w:sz w:val="24"/>
        </w:rPr>
        <w:t xml:space="preserve"> advances </w:t>
      </w:r>
      <w:r w:rsidRPr="00160F90">
        <w:rPr>
          <w:rFonts w:ascii="Book Antiqua" w:hAnsi="Book Antiqua" w:cs="Arial"/>
          <w:color w:val="000000"/>
          <w:sz w:val="24"/>
          <w:shd w:val="clear" w:color="auto" w:fill="FFFFFF"/>
        </w:rPr>
        <w:t>concerning</w:t>
      </w:r>
      <w:r w:rsidRPr="00160F90">
        <w:rPr>
          <w:rFonts w:ascii="Book Antiqua" w:hAnsi="Book Antiqua"/>
          <w:bCs/>
          <w:color w:val="000000"/>
          <w:sz w:val="24"/>
        </w:rPr>
        <w:t xml:space="preserve"> the biological function</w:t>
      </w:r>
      <w:r w:rsidRPr="00160F90">
        <w:rPr>
          <w:rFonts w:ascii="Book Antiqua" w:hAnsi="Book Antiqua" w:cs="Book Antiqua"/>
          <w:color w:val="000000"/>
          <w:sz w:val="24"/>
        </w:rPr>
        <w:t xml:space="preserve"> of lncRNAs acting as </w:t>
      </w:r>
      <w:r w:rsidRPr="00160F90">
        <w:rPr>
          <w:rFonts w:ascii="Book Antiqua" w:hAnsi="Book Antiqua"/>
          <w:bCs/>
          <w:color w:val="000000"/>
          <w:sz w:val="24"/>
        </w:rPr>
        <w:t xml:space="preserve">ceRNAs in HCC, </w:t>
      </w:r>
      <w:r w:rsidRPr="00160F90">
        <w:rPr>
          <w:rFonts w:ascii="Book Antiqua" w:hAnsi="Book Antiqua" w:cs="Book Antiqua"/>
          <w:color w:val="000000"/>
          <w:sz w:val="24"/>
        </w:rPr>
        <w:t>with the aim of elucidating the molecular mechanism underlying these HCC-related RNA molecules and providing novel insights into the diagnosis and treatment of HCC.</w:t>
      </w:r>
    </w:p>
    <w:p w:rsidR="00FA0366" w:rsidRPr="00160F90" w:rsidRDefault="00FA0366">
      <w:pPr>
        <w:adjustRightInd w:val="0"/>
        <w:snapToGrid w:val="0"/>
        <w:spacing w:line="360" w:lineRule="auto"/>
        <w:rPr>
          <w:rFonts w:ascii="Book Antiqua" w:hAnsi="Book Antiqua" w:cs="Book Antiqua"/>
          <w:color w:val="000000"/>
          <w:sz w:val="24"/>
        </w:rPr>
      </w:pPr>
    </w:p>
    <w:p w:rsidR="00FA0366" w:rsidRPr="00160F90" w:rsidRDefault="00FA0366">
      <w:pPr>
        <w:adjustRightInd w:val="0"/>
        <w:snapToGrid w:val="0"/>
        <w:spacing w:line="360" w:lineRule="auto"/>
        <w:rPr>
          <w:rFonts w:ascii="Book Antiqua" w:hAnsi="Book Antiqua" w:cs="Book Antiqua"/>
          <w:b/>
          <w:bCs/>
          <w:color w:val="000000"/>
          <w:sz w:val="24"/>
          <w:u w:val="single"/>
          <w:shd w:val="clear" w:color="auto" w:fill="FFFFFF"/>
        </w:rPr>
      </w:pPr>
      <w:r w:rsidRPr="00160F90">
        <w:rPr>
          <w:rFonts w:ascii="Book Antiqua" w:hAnsi="Book Antiqua" w:cs="Book Antiqua"/>
          <w:b/>
          <w:bCs/>
          <w:color w:val="000000"/>
          <w:sz w:val="24"/>
          <w:u w:val="single"/>
          <w:shd w:val="clear" w:color="auto" w:fill="FFFFFF"/>
        </w:rPr>
        <w:t>MECHANISM OF ACTION OF LNCRNAS INVOLVED IN THE CERNA REGULATORY NETWORK</w:t>
      </w:r>
    </w:p>
    <w:p w:rsidR="00FA0366" w:rsidRPr="00160F90" w:rsidRDefault="00FA0366">
      <w:pPr>
        <w:adjustRightInd w:val="0"/>
        <w:snapToGrid w:val="0"/>
        <w:spacing w:line="360" w:lineRule="auto"/>
        <w:rPr>
          <w:rFonts w:ascii="Book Antiqua" w:hAnsi="Book Antiqua" w:cs="Book Antiqua"/>
          <w:color w:val="000000"/>
          <w:sz w:val="24"/>
          <w:shd w:val="clear" w:color="auto" w:fill="FFFFFF"/>
        </w:rPr>
      </w:pPr>
      <w:r w:rsidRPr="00160F90">
        <w:rPr>
          <w:rFonts w:ascii="Book Antiqua" w:hAnsi="Book Antiqua" w:cs="Book Antiqua"/>
          <w:color w:val="000000"/>
          <w:sz w:val="24"/>
          <w:shd w:val="clear" w:color="auto" w:fill="FFFFFF"/>
        </w:rPr>
        <w:t>Theoretically, any RNA molecule with a miRNA binding site can bind to a miRNA to form an intricate ceRNA regulatory network. RNA transcripts in the ceRNA network are in a state of equilibrium under physiological conditions</w:t>
      </w:r>
      <w:r w:rsidRPr="00160F90">
        <w:rPr>
          <w:rFonts w:ascii="Book Antiqua" w:hAnsi="Book Antiqua" w:cs="Book Antiqua"/>
          <w:color w:val="000000"/>
          <w:sz w:val="24"/>
        </w:rPr>
        <w:t>;</w:t>
      </w:r>
      <w:r w:rsidRPr="00160F90">
        <w:rPr>
          <w:rFonts w:ascii="Book Antiqua" w:hAnsi="Book Antiqua" w:cs="Book Antiqua"/>
          <w:color w:val="000000"/>
          <w:sz w:val="24"/>
          <w:shd w:val="clear" w:color="auto" w:fill="FFFFFF"/>
        </w:rPr>
        <w:t xml:space="preserve"> once perturbed, this will lead to the occurrence of disease</w:t>
      </w:r>
      <w:r w:rsidRPr="00160F90">
        <w:rPr>
          <w:rFonts w:ascii="Book Antiqua" w:hAnsi="Book Antiqua" w:cs="Book Antiqua"/>
          <w:color w:val="000000"/>
          <w:sz w:val="24"/>
          <w:shd w:val="clear" w:color="auto" w:fill="FFFFFF"/>
          <w:vertAlign w:val="superscript"/>
        </w:rPr>
        <w:t>[13,14]</w:t>
      </w:r>
      <w:r w:rsidRPr="00160F90">
        <w:rPr>
          <w:rFonts w:ascii="Book Antiqua" w:hAnsi="Book Antiqua" w:cs="Book Antiqua"/>
          <w:color w:val="000000"/>
          <w:sz w:val="24"/>
          <w:shd w:val="clear" w:color="auto" w:fill="FFFFFF"/>
        </w:rPr>
        <w:t>. In the ceRNA regulatory network, miRNA acts as a bridge between ncRNA and mRNA and negatively regulates the expression of its target mRNA</w:t>
      </w:r>
      <w:r w:rsidRPr="00160F90">
        <w:rPr>
          <w:rFonts w:ascii="Book Antiqua" w:hAnsi="Book Antiqua" w:cs="Book Antiqua"/>
          <w:color w:val="000000"/>
          <w:sz w:val="24"/>
          <w:shd w:val="clear" w:color="auto" w:fill="FFFFFF"/>
          <w:vertAlign w:val="superscript"/>
        </w:rPr>
        <w:t>[15]</w:t>
      </w:r>
      <w:r w:rsidRPr="00160F90">
        <w:rPr>
          <w:rFonts w:ascii="Book Antiqua" w:hAnsi="Book Antiqua" w:cs="Book Antiqua"/>
          <w:color w:val="000000"/>
          <w:sz w:val="24"/>
          <w:shd w:val="clear" w:color="auto" w:fill="FFFFFF"/>
        </w:rPr>
        <w:t>. There is growing evidence that each miRNA can regulate many transcripts. In turn, RNA transcripts with different miRNA response elements (MREs) may also be targets of multiple miRNAs</w:t>
      </w:r>
      <w:r w:rsidRPr="00160F90">
        <w:rPr>
          <w:rFonts w:ascii="Book Antiqua" w:hAnsi="Book Antiqua" w:cs="Book Antiqua"/>
          <w:color w:val="000000"/>
          <w:sz w:val="24"/>
          <w:shd w:val="clear" w:color="auto" w:fill="FFFFFF"/>
          <w:vertAlign w:val="superscript"/>
        </w:rPr>
        <w:t>[16]</w:t>
      </w:r>
      <w:r w:rsidRPr="00160F90">
        <w:rPr>
          <w:rFonts w:ascii="Book Antiqua" w:hAnsi="Book Antiqua" w:cs="Book Antiqua"/>
          <w:color w:val="000000"/>
          <w:sz w:val="24"/>
          <w:shd w:val="clear" w:color="auto" w:fill="FFFFFF"/>
        </w:rPr>
        <w:t>. The multiplicity of targets allows RNA and RNA to interact with each other by competitively binding to a common MRE, and the same MRE is the structural basis for the binding of different RNAs</w:t>
      </w:r>
      <w:r w:rsidRPr="00160F90">
        <w:rPr>
          <w:rFonts w:ascii="Book Antiqua" w:hAnsi="Book Antiqua" w:cs="Book Antiqua"/>
          <w:color w:val="000000"/>
          <w:sz w:val="24"/>
          <w:shd w:val="clear" w:color="auto" w:fill="FFFFFF"/>
          <w:vertAlign w:val="superscript"/>
        </w:rPr>
        <w:t>[16]</w:t>
      </w:r>
      <w:r w:rsidRPr="00160F90">
        <w:rPr>
          <w:rFonts w:ascii="Book Antiqua" w:hAnsi="Book Antiqua" w:cs="Book Antiqua"/>
          <w:color w:val="000000"/>
          <w:sz w:val="24"/>
          <w:shd w:val="clear" w:color="auto" w:fill="FFFFFF"/>
        </w:rPr>
        <w:t>.</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In addition to directly regulating mRNAs, lncRNAs can also indirectly affect the expression of target genes by sponging miRNAs</w:t>
      </w:r>
      <w:r w:rsidRPr="00160F90">
        <w:rPr>
          <w:rFonts w:ascii="Book Antiqua" w:hAnsi="Book Antiqua" w:cs="Book Antiqua"/>
          <w:color w:val="000000"/>
          <w:sz w:val="24"/>
          <w:vertAlign w:val="superscript"/>
        </w:rPr>
        <w:t>[10]</w:t>
      </w:r>
      <w:r w:rsidRPr="00160F90">
        <w:rPr>
          <w:rFonts w:ascii="Book Antiqua" w:hAnsi="Book Antiqua" w:cs="Book Antiqua"/>
          <w:color w:val="000000"/>
          <w:sz w:val="24"/>
        </w:rPr>
        <w:t xml:space="preserve">. </w:t>
      </w:r>
      <w:r w:rsidRPr="00160F90">
        <w:rPr>
          <w:rFonts w:ascii="Book Antiqua" w:hAnsi="Book Antiqua" w:cs="Book Antiqua"/>
          <w:color w:val="000000"/>
          <w:sz w:val="24"/>
          <w:shd w:val="clear" w:color="auto" w:fill="FFFFFF"/>
        </w:rPr>
        <w:t>Structurally, most lncRNAs are similar to mRNAs, which makes their patterns of gene regulation more diverse and extensive and unaffected by translation</w:t>
      </w:r>
      <w:r w:rsidRPr="00160F90">
        <w:rPr>
          <w:rFonts w:ascii="Book Antiqua" w:hAnsi="Book Antiqua" w:cs="Book Antiqua"/>
          <w:color w:val="000000"/>
          <w:sz w:val="24"/>
          <w:shd w:val="clear" w:color="auto" w:fill="FFFFFF"/>
          <w:vertAlign w:val="superscript"/>
        </w:rPr>
        <w:t>[17]</w:t>
      </w:r>
      <w:r w:rsidRPr="00160F90">
        <w:rPr>
          <w:rFonts w:ascii="Book Antiqua" w:hAnsi="Book Antiqua" w:cs="Book Antiqua"/>
          <w:color w:val="000000"/>
          <w:sz w:val="24"/>
          <w:shd w:val="clear" w:color="auto" w:fill="FFFFFF"/>
        </w:rPr>
        <w:t>. This may be the reason why many lncRNAs can act as ceRNAs to sponge miRNAs to</w:t>
      </w:r>
      <w:r w:rsidRPr="00160F90">
        <w:rPr>
          <w:rFonts w:ascii="Book Antiqua" w:hAnsi="Book Antiqua" w:cs="Book Antiqua"/>
          <w:color w:val="000000"/>
          <w:sz w:val="24"/>
        </w:rPr>
        <w:t xml:space="preserve"> inhibit miRNAs from degrading their target mRNAs. In general, the more miRNA binding sites there are on an lncRNA, the stronger the competition</w:t>
      </w:r>
      <w:r w:rsidRPr="00160F90">
        <w:rPr>
          <w:rFonts w:ascii="Book Antiqua" w:hAnsi="Book Antiqua" w:cs="Book Antiqua"/>
          <w:color w:val="000000"/>
          <w:sz w:val="24"/>
          <w:shd w:val="clear" w:color="auto" w:fill="FFFFFF"/>
          <w:vertAlign w:val="superscript"/>
        </w:rPr>
        <w:t>[18]</w:t>
      </w:r>
      <w:r w:rsidRPr="00160F90">
        <w:rPr>
          <w:rFonts w:ascii="Book Antiqua" w:hAnsi="Book Antiqua" w:cs="Book Antiqua"/>
          <w:color w:val="000000"/>
          <w:sz w:val="24"/>
        </w:rPr>
        <w:t xml:space="preserve">. </w:t>
      </w:r>
      <w:r w:rsidRPr="00160F90">
        <w:rPr>
          <w:rFonts w:ascii="Book Antiqua" w:hAnsi="Book Antiqua" w:cs="Book Antiqua"/>
          <w:color w:val="000000"/>
          <w:sz w:val="24"/>
        </w:rPr>
        <w:lastRenderedPageBreak/>
        <w:t xml:space="preserve">When lncRNAs are expressed at low levels, they can bind only a few miRNAs, and the remaining miRNAs interact with mRNAs to promote their degradation. In contrast, when lncRNAs are expressed at high levels, they can combine with more miRNAs, thus relieving the </w:t>
      </w:r>
      <w:r w:rsidRPr="00160F90">
        <w:rPr>
          <w:rFonts w:ascii="Book Antiqua" w:hAnsi="Book Antiqua" w:cs="Book Antiqua"/>
          <w:color w:val="000000"/>
          <w:kern w:val="0"/>
          <w:sz w:val="24"/>
          <w:lang w:bidi="ar"/>
        </w:rPr>
        <w:t xml:space="preserve">inhibitory effect of miRNAs on </w:t>
      </w:r>
      <w:r w:rsidRPr="00160F90">
        <w:rPr>
          <w:rFonts w:ascii="Book Antiqua" w:hAnsi="Book Antiqua" w:cs="Book Antiqua"/>
          <w:color w:val="000000"/>
          <w:sz w:val="24"/>
        </w:rPr>
        <w:t>their target mRNAs. The new regulatory pattern of lncRNA-miRNA-mRNA is an extension of the traditional miRNA-mRNA</w:t>
      </w:r>
      <w:r w:rsidRPr="00160F90">
        <w:rPr>
          <w:rFonts w:ascii="Book Antiqua" w:hAnsi="Book Antiqua" w:cs="Book Antiqua"/>
          <w:color w:val="000000"/>
          <w:sz w:val="24"/>
          <w:shd w:val="clear" w:color="auto" w:fill="FFFFFF"/>
        </w:rPr>
        <w:t xml:space="preserve"> </w:t>
      </w:r>
      <w:r w:rsidRPr="00160F90">
        <w:rPr>
          <w:rFonts w:ascii="Book Antiqua" w:hAnsi="Book Antiqua" w:cs="Book Antiqua"/>
          <w:color w:val="000000"/>
          <w:sz w:val="24"/>
        </w:rPr>
        <w:t>regulatory model</w:t>
      </w:r>
      <w:r w:rsidRPr="00160F90">
        <w:rPr>
          <w:rFonts w:ascii="Book Antiqua" w:hAnsi="Book Antiqua" w:cs="Book Antiqua"/>
          <w:color w:val="000000"/>
          <w:sz w:val="24"/>
          <w:shd w:val="clear" w:color="auto" w:fill="FFFFFF"/>
          <w:vertAlign w:val="superscript"/>
        </w:rPr>
        <w:t>[10]</w:t>
      </w:r>
      <w:r w:rsidRPr="00160F90">
        <w:rPr>
          <w:rFonts w:ascii="Book Antiqua" w:hAnsi="Book Antiqua" w:cs="Book Antiqua"/>
          <w:color w:val="000000"/>
          <w:sz w:val="24"/>
        </w:rPr>
        <w:t>.</w:t>
      </w:r>
    </w:p>
    <w:p w:rsidR="00FA0366" w:rsidRPr="00160F90" w:rsidRDefault="00FA0366">
      <w:pPr>
        <w:adjustRightInd w:val="0"/>
        <w:snapToGrid w:val="0"/>
        <w:spacing w:line="360" w:lineRule="auto"/>
        <w:rPr>
          <w:rFonts w:ascii="Book Antiqua" w:hAnsi="Book Antiqua" w:cs="Book Antiqua"/>
          <w:color w:val="000000"/>
          <w:sz w:val="24"/>
        </w:rPr>
      </w:pPr>
    </w:p>
    <w:p w:rsidR="00FA0366" w:rsidRPr="00160F90" w:rsidRDefault="00FA0366">
      <w:pPr>
        <w:adjustRightInd w:val="0"/>
        <w:snapToGrid w:val="0"/>
        <w:spacing w:line="360" w:lineRule="auto"/>
        <w:rPr>
          <w:rFonts w:ascii="Book Antiqua" w:hAnsi="Book Antiqua" w:cs="Book Antiqua"/>
          <w:b/>
          <w:bCs/>
          <w:color w:val="000000"/>
          <w:sz w:val="24"/>
          <w:u w:val="single"/>
          <w:shd w:val="clear" w:color="auto" w:fill="FFFFFF"/>
        </w:rPr>
      </w:pPr>
      <w:r w:rsidRPr="00160F90">
        <w:rPr>
          <w:rFonts w:ascii="Book Antiqua" w:hAnsi="Book Antiqua" w:cs="Book Antiqua"/>
          <w:b/>
          <w:bCs/>
          <w:color w:val="000000"/>
          <w:sz w:val="24"/>
          <w:u w:val="single"/>
          <w:shd w:val="clear" w:color="auto" w:fill="FFFFFF"/>
        </w:rPr>
        <w:t xml:space="preserve">ROLE OF </w:t>
      </w:r>
      <w:r w:rsidRPr="00160F90">
        <w:rPr>
          <w:rFonts w:ascii="Book Antiqua" w:hAnsi="Book Antiqua" w:cs="Book Antiqua" w:hint="eastAsia"/>
          <w:b/>
          <w:bCs/>
          <w:color w:val="000000"/>
          <w:sz w:val="24"/>
          <w:u w:val="single"/>
          <w:shd w:val="clear" w:color="auto" w:fill="FFFFFF"/>
        </w:rPr>
        <w:t>L</w:t>
      </w:r>
      <w:r w:rsidRPr="00160F90">
        <w:rPr>
          <w:rFonts w:ascii="Book Antiqua" w:hAnsi="Book Antiqua" w:cs="Book Antiqua"/>
          <w:b/>
          <w:bCs/>
          <w:color w:val="000000"/>
          <w:sz w:val="24"/>
          <w:u w:val="single"/>
          <w:shd w:val="clear" w:color="auto" w:fill="FFFFFF"/>
        </w:rPr>
        <w:t>NCRNAS AS CERNAS IN HCC</w:t>
      </w:r>
    </w:p>
    <w:p w:rsidR="00FA0366" w:rsidRPr="00160F90" w:rsidRDefault="00FA0366">
      <w:pPr>
        <w:adjustRightInd w:val="0"/>
        <w:snapToGrid w:val="0"/>
        <w:spacing w:line="360" w:lineRule="auto"/>
        <w:rPr>
          <w:rFonts w:ascii="Book Antiqua" w:hAnsi="Book Antiqua" w:cs="Book Antiqua"/>
          <w:bCs/>
          <w:color w:val="000000"/>
          <w:sz w:val="24"/>
          <w:shd w:val="clear" w:color="auto" w:fill="FFFFFF"/>
        </w:rPr>
      </w:pPr>
      <w:r w:rsidRPr="00160F90">
        <w:rPr>
          <w:rFonts w:ascii="Book Antiqua" w:hAnsi="Book Antiqua" w:cs="Book Antiqua"/>
          <w:color w:val="000000"/>
          <w:sz w:val="24"/>
        </w:rPr>
        <w:t>To date, mounting evidence</w:t>
      </w:r>
      <w:r w:rsidRPr="00160F90">
        <w:rPr>
          <w:rFonts w:ascii="Book Antiqua" w:hAnsi="Book Antiqua" w:cs="Book Antiqua"/>
          <w:color w:val="000000"/>
          <w:sz w:val="24"/>
          <w:shd w:val="clear" w:color="auto" w:fill="FFFFFF"/>
        </w:rPr>
        <w:t xml:space="preserve"> indicates that oncogenic or tumor suppressive </w:t>
      </w:r>
      <w:r w:rsidRPr="00160F90">
        <w:rPr>
          <w:rFonts w:ascii="Book Antiqua" w:hAnsi="Book Antiqua" w:cs="Book Antiqua"/>
          <w:color w:val="000000"/>
          <w:sz w:val="24"/>
        </w:rPr>
        <w:t>lncRNAs</w:t>
      </w:r>
      <w:r w:rsidRPr="00160F90">
        <w:rPr>
          <w:rFonts w:ascii="Book Antiqua" w:hAnsi="Book Antiqua" w:cs="Book Antiqua"/>
          <w:color w:val="000000"/>
          <w:sz w:val="24"/>
          <w:shd w:val="clear" w:color="auto" w:fill="FFFFFF"/>
        </w:rPr>
        <w:t xml:space="preserve"> can regulate </w:t>
      </w:r>
      <w:r w:rsidRPr="00160F90">
        <w:rPr>
          <w:rFonts w:ascii="Book Antiqua" w:hAnsi="Book Antiqua" w:cs="Book Antiqua"/>
          <w:color w:val="000000"/>
          <w:sz w:val="24"/>
        </w:rPr>
        <w:t>their</w:t>
      </w:r>
      <w:r w:rsidRPr="00160F90">
        <w:rPr>
          <w:rFonts w:ascii="Book Antiqua" w:hAnsi="Book Antiqua" w:cs="Book Antiqua"/>
          <w:color w:val="000000"/>
          <w:sz w:val="24"/>
          <w:shd w:val="clear" w:color="auto" w:fill="FFFFFF"/>
        </w:rPr>
        <w:t xml:space="preserve"> target </w:t>
      </w:r>
      <w:r w:rsidRPr="00160F90">
        <w:rPr>
          <w:rFonts w:ascii="Book Antiqua" w:hAnsi="Book Antiqua" w:cs="Book Antiqua"/>
          <w:color w:val="000000"/>
          <w:sz w:val="24"/>
        </w:rPr>
        <w:t>genes</w:t>
      </w:r>
      <w:r w:rsidRPr="00160F90">
        <w:rPr>
          <w:rFonts w:ascii="Book Antiqua" w:hAnsi="Book Antiqua" w:cs="Book Antiqua"/>
          <w:color w:val="000000"/>
          <w:sz w:val="24"/>
          <w:shd w:val="clear" w:color="auto" w:fill="FFFFFF"/>
        </w:rPr>
        <w:t xml:space="preserve"> by </w:t>
      </w:r>
      <w:r w:rsidRPr="00160F90">
        <w:rPr>
          <w:rFonts w:ascii="Book Antiqua" w:hAnsi="Book Antiqua" w:cs="Book Antiqua"/>
          <w:bCs/>
          <w:color w:val="000000"/>
          <w:sz w:val="24"/>
          <w:shd w:val="clear" w:color="auto" w:fill="FFFFFF"/>
        </w:rPr>
        <w:t xml:space="preserve">acting as </w:t>
      </w:r>
      <w:r w:rsidRPr="00160F90">
        <w:rPr>
          <w:rFonts w:ascii="Book Antiqua" w:hAnsi="Book Antiqua" w:cs="Book Antiqua"/>
          <w:bCs/>
          <w:color w:val="000000"/>
          <w:sz w:val="24"/>
        </w:rPr>
        <w:t xml:space="preserve">ceRNAs </w:t>
      </w:r>
      <w:r w:rsidRPr="00160F90">
        <w:rPr>
          <w:rFonts w:ascii="Book Antiqua" w:hAnsi="Book Antiqua" w:cs="Book Antiqua"/>
          <w:bCs/>
          <w:color w:val="000000"/>
          <w:sz w:val="24"/>
          <w:shd w:val="clear" w:color="auto" w:fill="FFFFFF"/>
        </w:rPr>
        <w:t>to</w:t>
      </w:r>
      <w:r w:rsidRPr="00160F90">
        <w:rPr>
          <w:rFonts w:ascii="Book Antiqua" w:hAnsi="Book Antiqua" w:cs="Book Antiqua"/>
          <w:color w:val="000000"/>
          <w:sz w:val="24"/>
          <w:shd w:val="clear" w:color="auto" w:fill="FFFFFF"/>
        </w:rPr>
        <w:t xml:space="preserve"> </w:t>
      </w:r>
      <w:r w:rsidRPr="00160F90">
        <w:rPr>
          <w:rFonts w:ascii="Book Antiqua" w:hAnsi="Book Antiqua" w:cs="Book Antiqua"/>
          <w:color w:val="000000"/>
          <w:sz w:val="24"/>
        </w:rPr>
        <w:t>sponge</w:t>
      </w:r>
      <w:r w:rsidRPr="00160F90">
        <w:rPr>
          <w:rFonts w:ascii="Book Antiqua" w:hAnsi="Book Antiqua" w:cs="Book Antiqua"/>
          <w:color w:val="000000"/>
          <w:sz w:val="24"/>
          <w:shd w:val="clear" w:color="auto" w:fill="FFFFFF"/>
        </w:rPr>
        <w:t xml:space="preserve"> </w:t>
      </w:r>
      <w:r w:rsidRPr="00160F90">
        <w:rPr>
          <w:rFonts w:ascii="Book Antiqua" w:hAnsi="Book Antiqua" w:cs="Book Antiqua"/>
          <w:color w:val="000000"/>
          <w:sz w:val="24"/>
        </w:rPr>
        <w:t>miRNAs</w:t>
      </w:r>
      <w:r w:rsidRPr="00160F90">
        <w:rPr>
          <w:rFonts w:ascii="Book Antiqua" w:hAnsi="Book Antiqua" w:cs="Book Antiqua"/>
          <w:color w:val="000000"/>
          <w:sz w:val="24"/>
          <w:shd w:val="clear" w:color="auto" w:fill="FFFFFF"/>
          <w:vertAlign w:val="superscript"/>
        </w:rPr>
        <w:t>[19,20]</w:t>
      </w:r>
      <w:r w:rsidRPr="00160F90">
        <w:rPr>
          <w:rFonts w:ascii="Book Antiqua" w:hAnsi="Book Antiqua" w:cs="Book Antiqua"/>
          <w:color w:val="000000"/>
          <w:sz w:val="24"/>
          <w:shd w:val="clear" w:color="auto" w:fill="FFFFFF"/>
        </w:rPr>
        <w:t xml:space="preserve">, thereby affecting glucose metabolism, </w:t>
      </w:r>
      <w:r w:rsidRPr="00160F90">
        <w:rPr>
          <w:rFonts w:ascii="Book Antiqua" w:hAnsi="Book Antiqua" w:cs="Book Antiqua"/>
          <w:bCs/>
          <w:iCs/>
          <w:color w:val="000000"/>
          <w:sz w:val="24"/>
          <w:shd w:val="clear" w:color="auto" w:fill="FFFFFF"/>
        </w:rPr>
        <w:t>immune</w:t>
      </w:r>
      <w:r w:rsidRPr="00160F90">
        <w:rPr>
          <w:rFonts w:ascii="Book Antiqua" w:hAnsi="Book Antiqua" w:cs="Book Antiqua"/>
          <w:iCs/>
          <w:color w:val="000000"/>
          <w:sz w:val="24"/>
          <w:shd w:val="clear" w:color="auto" w:fill="FFFFFF"/>
        </w:rPr>
        <w:t xml:space="preserve"> escape</w:t>
      </w:r>
      <w:r w:rsidRPr="00160F90">
        <w:rPr>
          <w:rFonts w:ascii="Book Antiqua" w:hAnsi="Book Antiqua" w:cs="Book Antiqua"/>
          <w:color w:val="000000"/>
          <w:sz w:val="24"/>
          <w:shd w:val="clear" w:color="auto" w:fill="FFFFFF"/>
        </w:rPr>
        <w:t xml:space="preserve">, autophagy, angiogenesis, liver cancer stem cells (LCSCs), proliferation, </w:t>
      </w:r>
      <w:r w:rsidRPr="00160F90">
        <w:rPr>
          <w:rFonts w:ascii="Book Antiqua" w:hAnsi="Book Antiqua" w:cs="Book Antiqua"/>
          <w:bCs/>
          <w:iCs/>
          <w:color w:val="000000"/>
          <w:sz w:val="24"/>
          <w:shd w:val="clear" w:color="auto" w:fill="FFFFFF"/>
        </w:rPr>
        <w:t>apoptosis, epithelial-mesenchymal transition (</w:t>
      </w:r>
      <w:r w:rsidRPr="00160F90">
        <w:rPr>
          <w:rFonts w:ascii="Book Antiqua" w:hAnsi="Book Antiqua" w:cs="Book Antiqua"/>
          <w:color w:val="000000"/>
          <w:sz w:val="24"/>
          <w:shd w:val="clear" w:color="auto" w:fill="FFFFFF"/>
        </w:rPr>
        <w:t xml:space="preserve">EMT), migration, invasion, metastasis, </w:t>
      </w:r>
      <w:r w:rsidRPr="00160F90">
        <w:rPr>
          <w:rFonts w:ascii="Book Antiqua" w:hAnsi="Book Antiqua" w:cs="Book Antiqua"/>
          <w:color w:val="000000"/>
          <w:sz w:val="24"/>
        </w:rPr>
        <w:t>chemoresistance, and radioresistance</w:t>
      </w:r>
      <w:r w:rsidRPr="00160F90">
        <w:rPr>
          <w:rFonts w:ascii="Book Antiqua" w:hAnsi="Book Antiqua" w:cs="Book Antiqua"/>
          <w:color w:val="000000"/>
          <w:sz w:val="24"/>
          <w:shd w:val="clear" w:color="auto" w:fill="FFFFFF"/>
        </w:rPr>
        <w:t xml:space="preserve"> in HCC (Figure 1). Specifically, the majority of the identified lncRNAs exhibit oncogenic properties that function as ceRNAs for tumor suppressive miRNAs, thereby activating the expression of oncogenic mRNAs to promote HCC occurrence and progression (Figure 2A). In addition, some lncRNAs exhibit tumor suppressive properties, acting as ceRNAs for oncogenic miRNAs (oncomiRs), thus upregulating the expression of tumor suppressive targets to inhibit HCC occurrence and progression (Figure 2B). Here, we elucidate the functions of some </w:t>
      </w:r>
      <w:r w:rsidRPr="00160F90">
        <w:rPr>
          <w:rFonts w:ascii="Book Antiqua" w:hAnsi="Book Antiqua" w:cs="Book Antiqua"/>
          <w:color w:val="000000"/>
          <w:sz w:val="24"/>
        </w:rPr>
        <w:t>lncRNA</w:t>
      </w:r>
      <w:r w:rsidRPr="00160F90">
        <w:rPr>
          <w:rFonts w:ascii="Book Antiqua" w:hAnsi="Book Antiqua" w:cs="Book Antiqua"/>
          <w:color w:val="000000"/>
          <w:sz w:val="24"/>
          <w:shd w:val="clear" w:color="auto" w:fill="FFFFFF"/>
        </w:rPr>
        <w:t>-mediated ceRNA regulatory networks in HCC (Table 1)</w:t>
      </w:r>
      <w:r w:rsidRPr="00160F90">
        <w:rPr>
          <w:rFonts w:ascii="Book Antiqua" w:hAnsi="Book Antiqua" w:cs="Book Antiqua"/>
          <w:bCs/>
          <w:color w:val="000000"/>
          <w:sz w:val="24"/>
          <w:shd w:val="clear" w:color="auto" w:fill="FFFFFF"/>
        </w:rPr>
        <w:t>.</w:t>
      </w:r>
      <w:r w:rsidRPr="00160F90">
        <w:rPr>
          <w:rFonts w:ascii="Book Antiqua" w:hAnsi="Book Antiqua" w:cs="Book Antiqua"/>
          <w:bCs/>
          <w:color w:val="000000"/>
          <w:sz w:val="24"/>
        </w:rPr>
        <w:t xml:space="preserve"> </w:t>
      </w:r>
      <w:r w:rsidRPr="00160F90">
        <w:rPr>
          <w:rFonts w:ascii="Book Antiqua" w:hAnsi="Book Antiqua" w:cs="Book Antiqua"/>
          <w:bCs/>
          <w:color w:val="000000"/>
          <w:sz w:val="24"/>
          <w:shd w:val="clear" w:color="auto" w:fill="FFFFFF"/>
        </w:rPr>
        <w:t>Note that there are many abbreviations in this paper, so they are listed and expanded in Table 1 below.</w:t>
      </w:r>
    </w:p>
    <w:p w:rsidR="00FA0366" w:rsidRPr="00160F90" w:rsidRDefault="00FA0366">
      <w:pPr>
        <w:adjustRightInd w:val="0"/>
        <w:snapToGrid w:val="0"/>
        <w:spacing w:line="360" w:lineRule="auto"/>
        <w:rPr>
          <w:rFonts w:ascii="Book Antiqua" w:hAnsi="Book Antiqua" w:cs="Book Antiqua"/>
          <w:bCs/>
          <w:color w:val="000000"/>
          <w:sz w:val="24"/>
          <w:shd w:val="clear" w:color="auto" w:fill="FFFFFF"/>
        </w:rPr>
      </w:pPr>
    </w:p>
    <w:p w:rsidR="00FA0366" w:rsidRPr="00160F90" w:rsidRDefault="00FA0366">
      <w:pPr>
        <w:adjustRightInd w:val="0"/>
        <w:snapToGrid w:val="0"/>
        <w:spacing w:line="360" w:lineRule="auto"/>
        <w:rPr>
          <w:rFonts w:ascii="Book Antiqua" w:hAnsi="Book Antiqua"/>
          <w:i/>
          <w:color w:val="000000"/>
          <w:sz w:val="24"/>
        </w:rPr>
      </w:pPr>
      <w:r w:rsidRPr="00160F90">
        <w:rPr>
          <w:rFonts w:ascii="Book Antiqua" w:hAnsi="Book Antiqua" w:cs="Book Antiqua"/>
          <w:b/>
          <w:bCs/>
          <w:i/>
          <w:color w:val="000000"/>
          <w:sz w:val="24"/>
          <w:shd w:val="clear" w:color="auto" w:fill="FFFFFF"/>
        </w:rPr>
        <w:t>Glucose metabolism</w:t>
      </w:r>
    </w:p>
    <w:p w:rsidR="00FA0366" w:rsidRPr="00160F90" w:rsidRDefault="00FA0366">
      <w:pPr>
        <w:adjustRightInd w:val="0"/>
        <w:snapToGrid w:val="0"/>
        <w:spacing w:line="360" w:lineRule="auto"/>
        <w:rPr>
          <w:rFonts w:ascii="Book Antiqua" w:hAnsi="Book Antiqua"/>
          <w:color w:val="000000"/>
          <w:sz w:val="24"/>
        </w:rPr>
      </w:pPr>
      <w:r w:rsidRPr="00160F90">
        <w:rPr>
          <w:rFonts w:ascii="Book Antiqua" w:hAnsi="Book Antiqua"/>
          <w:color w:val="000000"/>
          <w:sz w:val="24"/>
        </w:rPr>
        <w:t xml:space="preserve">The "reprogramming" of glucose metabolism is regarded as a prominent characteristic of cancer cells. A large amount of lactic acid produced by glycolysis forms an inflammatory microenvironment around the tumor, which contributes to tumor cell proliferation, EMT, invasion, metastasis, </w:t>
      </w:r>
      <w:r w:rsidRPr="00160F90">
        <w:rPr>
          <w:rFonts w:ascii="Book Antiqua" w:hAnsi="Book Antiqua"/>
          <w:color w:val="000000"/>
          <w:sz w:val="24"/>
        </w:rPr>
        <w:lastRenderedPageBreak/>
        <w:t xml:space="preserve">immune escape, and </w:t>
      </w:r>
      <w:r w:rsidRPr="00160F90">
        <w:rPr>
          <w:rFonts w:ascii="Book Antiqua" w:hAnsi="Book Antiqua" w:cs="Book Antiqua"/>
          <w:bCs/>
          <w:color w:val="000000"/>
          <w:sz w:val="24"/>
          <w:shd w:val="clear" w:color="auto" w:fill="FFFFFF"/>
        </w:rPr>
        <w:t xml:space="preserve">resistance to </w:t>
      </w:r>
      <w:r w:rsidRPr="00160F90">
        <w:rPr>
          <w:rFonts w:ascii="Book Antiqua" w:hAnsi="Book Antiqua"/>
          <w:color w:val="000000"/>
          <w:sz w:val="24"/>
        </w:rPr>
        <w:t>chemotherapy and radiotherapy. Existing evidence indicates that aberrant glucose metabolism</w:t>
      </w:r>
      <w:r w:rsidRPr="00160F90">
        <w:rPr>
          <w:rFonts w:ascii="Book Antiqua" w:hAnsi="Book Antiqua" w:cs="Book Antiqua"/>
          <w:bCs/>
          <w:color w:val="000000"/>
          <w:sz w:val="24"/>
          <w:shd w:val="clear" w:color="auto" w:fill="FFFFFF"/>
        </w:rPr>
        <w:t xml:space="preserve"> </w:t>
      </w:r>
      <w:r w:rsidRPr="00160F90">
        <w:rPr>
          <w:rFonts w:ascii="Book Antiqua" w:hAnsi="Book Antiqua" w:cs="Book Antiqua"/>
          <w:bCs/>
          <w:color w:val="000000"/>
          <w:sz w:val="24"/>
        </w:rPr>
        <w:t>plays</w:t>
      </w:r>
      <w:r w:rsidRPr="00160F90">
        <w:rPr>
          <w:rFonts w:ascii="Book Antiqua" w:hAnsi="Book Antiqua" w:cs="Book Antiqua"/>
          <w:bCs/>
          <w:color w:val="000000"/>
          <w:sz w:val="24"/>
          <w:shd w:val="clear" w:color="auto" w:fill="FFFFFF"/>
        </w:rPr>
        <w:t xml:space="preserve"> a pivotal </w:t>
      </w:r>
      <w:r w:rsidRPr="00160F90">
        <w:rPr>
          <w:rFonts w:ascii="Book Antiqua" w:hAnsi="Book Antiqua" w:cs="Book Antiqua"/>
          <w:bCs/>
          <w:color w:val="000000"/>
          <w:sz w:val="24"/>
        </w:rPr>
        <w:t>role</w:t>
      </w:r>
      <w:r w:rsidRPr="00160F90">
        <w:rPr>
          <w:rFonts w:ascii="Book Antiqua" w:hAnsi="Book Antiqua" w:cs="Book Antiqua"/>
          <w:bCs/>
          <w:color w:val="000000"/>
          <w:sz w:val="24"/>
          <w:shd w:val="clear" w:color="auto" w:fill="FFFFFF"/>
        </w:rPr>
        <w:t xml:space="preserve"> in </w:t>
      </w:r>
      <w:r w:rsidRPr="00160F90">
        <w:rPr>
          <w:rFonts w:ascii="Book Antiqua" w:hAnsi="Book Antiqua" w:cs="Book Antiqua"/>
          <w:bCs/>
          <w:color w:val="000000"/>
          <w:sz w:val="24"/>
        </w:rPr>
        <w:t xml:space="preserve">the </w:t>
      </w:r>
      <w:r w:rsidRPr="00160F90">
        <w:rPr>
          <w:rFonts w:ascii="Book Antiqua" w:hAnsi="Book Antiqua" w:cs="Book Antiqua"/>
          <w:bCs/>
          <w:color w:val="000000"/>
          <w:sz w:val="24"/>
          <w:shd w:val="clear" w:color="auto" w:fill="FFFFFF"/>
        </w:rPr>
        <w:t>invasion and metastasis of HCC</w:t>
      </w:r>
      <w:r w:rsidRPr="00160F90">
        <w:rPr>
          <w:rFonts w:ascii="Book Antiqua" w:hAnsi="Book Antiqua" w:cs="Book Antiqua"/>
          <w:bCs/>
          <w:color w:val="000000"/>
          <w:sz w:val="24"/>
          <w:shd w:val="clear" w:color="auto" w:fill="FFFFFF"/>
          <w:vertAlign w:val="superscript"/>
        </w:rPr>
        <w:t>[21,22]</w:t>
      </w:r>
      <w:r w:rsidRPr="00160F90">
        <w:rPr>
          <w:rFonts w:ascii="Book Antiqua" w:hAnsi="Book Antiqua" w:cs="Book Antiqua"/>
          <w:bCs/>
          <w:color w:val="000000"/>
          <w:sz w:val="24"/>
          <w:shd w:val="clear" w:color="auto" w:fill="FFFFFF"/>
        </w:rPr>
        <w:t xml:space="preserve">. The mechanism of abnormal activation of glycolysis in cancer cells is complex, </w:t>
      </w:r>
      <w:r w:rsidRPr="00160F90">
        <w:rPr>
          <w:rFonts w:ascii="Book Antiqua" w:hAnsi="Book Antiqua" w:cs="Book Antiqua"/>
          <w:bCs/>
          <w:color w:val="000000"/>
          <w:sz w:val="24"/>
        </w:rPr>
        <w:t xml:space="preserve">and </w:t>
      </w:r>
      <w:r w:rsidRPr="00160F90">
        <w:rPr>
          <w:rFonts w:ascii="Book Antiqua" w:hAnsi="Book Antiqua" w:cs="Book Antiqua"/>
          <w:bCs/>
          <w:color w:val="000000"/>
          <w:sz w:val="24"/>
          <w:shd w:val="clear" w:color="auto" w:fill="FFFFFF"/>
        </w:rPr>
        <w:t xml:space="preserve">many studies have confirmed that </w:t>
      </w:r>
      <w:r w:rsidRPr="00160F90">
        <w:rPr>
          <w:rFonts w:ascii="Book Antiqua" w:hAnsi="Book Antiqua" w:cs="Book Antiqua"/>
          <w:bCs/>
          <w:color w:val="000000"/>
          <w:sz w:val="24"/>
        </w:rPr>
        <w:t>lncRNAs play</w:t>
      </w:r>
      <w:r w:rsidRPr="00160F90">
        <w:rPr>
          <w:rFonts w:ascii="Book Antiqua" w:hAnsi="Book Antiqua" w:cs="Book Antiqua"/>
          <w:bCs/>
          <w:color w:val="000000"/>
          <w:sz w:val="24"/>
          <w:shd w:val="clear" w:color="auto" w:fill="FFFFFF"/>
        </w:rPr>
        <w:t xml:space="preserve"> a significant role in </w:t>
      </w:r>
      <w:r w:rsidRPr="00160F90">
        <w:rPr>
          <w:rFonts w:ascii="Book Antiqua" w:hAnsi="Book Antiqua" w:cs="Book Antiqua"/>
          <w:iCs/>
          <w:color w:val="000000"/>
          <w:sz w:val="24"/>
          <w:shd w:val="clear" w:color="auto" w:fill="FFFFFF"/>
        </w:rPr>
        <w:t xml:space="preserve">modulating glycolysis </w:t>
      </w:r>
      <w:r w:rsidRPr="00160F90">
        <w:rPr>
          <w:rFonts w:ascii="Book Antiqua" w:hAnsi="Book Antiqua" w:cs="Book Antiqua"/>
          <w:iCs/>
          <w:color w:val="000000"/>
          <w:sz w:val="24"/>
        </w:rPr>
        <w:t>by</w:t>
      </w:r>
      <w:r w:rsidRPr="00160F90">
        <w:rPr>
          <w:rFonts w:ascii="Book Antiqua" w:hAnsi="Book Antiqua" w:cs="Book Antiqua"/>
          <w:iCs/>
          <w:color w:val="000000"/>
          <w:sz w:val="24"/>
          <w:shd w:val="clear" w:color="auto" w:fill="FFFFFF"/>
        </w:rPr>
        <w:t xml:space="preserve"> sponging </w:t>
      </w:r>
      <w:r w:rsidRPr="00160F90">
        <w:rPr>
          <w:rFonts w:ascii="Book Antiqua" w:hAnsi="Book Antiqua" w:cs="Book Antiqua"/>
          <w:iCs/>
          <w:color w:val="000000"/>
          <w:sz w:val="24"/>
        </w:rPr>
        <w:t>miRNAs</w:t>
      </w:r>
      <w:r w:rsidRPr="00160F90">
        <w:rPr>
          <w:rFonts w:ascii="Book Antiqua" w:hAnsi="Book Antiqua" w:cs="Book Antiqua"/>
          <w:iCs/>
          <w:color w:val="000000"/>
          <w:sz w:val="24"/>
          <w:shd w:val="clear" w:color="auto" w:fill="FFFFFF"/>
        </w:rPr>
        <w:t xml:space="preserve"> in HCC, among which oncogenic </w:t>
      </w:r>
      <w:r w:rsidRPr="00160F90">
        <w:rPr>
          <w:rFonts w:ascii="Book Antiqua" w:hAnsi="Book Antiqua" w:cs="Book Antiqua"/>
          <w:iCs/>
          <w:color w:val="000000"/>
          <w:sz w:val="24"/>
        </w:rPr>
        <w:t>lncRNAs</w:t>
      </w:r>
      <w:r w:rsidRPr="00160F90">
        <w:rPr>
          <w:rFonts w:ascii="Book Antiqua" w:hAnsi="Book Antiqua" w:cs="Book Antiqua"/>
          <w:iCs/>
          <w:color w:val="000000"/>
          <w:sz w:val="24"/>
          <w:shd w:val="clear" w:color="auto" w:fill="FFFFFF"/>
        </w:rPr>
        <w:t xml:space="preserve"> that </w:t>
      </w:r>
      <w:r w:rsidRPr="00160F90">
        <w:rPr>
          <w:rFonts w:ascii="Book Antiqua" w:hAnsi="Book Antiqua" w:cs="Book Antiqua"/>
          <w:iCs/>
          <w:color w:val="000000"/>
          <w:sz w:val="24"/>
        </w:rPr>
        <w:t>act</w:t>
      </w:r>
      <w:r w:rsidRPr="00160F90">
        <w:rPr>
          <w:rFonts w:ascii="Book Antiqua" w:hAnsi="Book Antiqua" w:cs="Book Antiqua"/>
          <w:iCs/>
          <w:color w:val="000000"/>
          <w:sz w:val="24"/>
          <w:shd w:val="clear" w:color="auto" w:fill="FFFFFF"/>
        </w:rPr>
        <w:t xml:space="preserve"> as </w:t>
      </w:r>
      <w:r w:rsidRPr="00160F90">
        <w:rPr>
          <w:rFonts w:ascii="Book Antiqua" w:hAnsi="Book Antiqua" w:cs="Book Antiqua"/>
          <w:color w:val="000000"/>
          <w:sz w:val="24"/>
        </w:rPr>
        <w:t xml:space="preserve">ceRNAs </w:t>
      </w:r>
      <w:r w:rsidRPr="00160F90">
        <w:rPr>
          <w:rFonts w:ascii="Book Antiqua" w:hAnsi="Book Antiqua" w:cs="Book Antiqua"/>
          <w:bCs/>
          <w:color w:val="000000"/>
          <w:sz w:val="24"/>
          <w:shd w:val="clear" w:color="auto" w:fill="FFFFFF"/>
        </w:rPr>
        <w:t xml:space="preserve">can promote </w:t>
      </w:r>
      <w:r w:rsidRPr="00160F90">
        <w:rPr>
          <w:rFonts w:ascii="Book Antiqua" w:hAnsi="Book Antiqua"/>
          <w:color w:val="000000"/>
          <w:sz w:val="24"/>
        </w:rPr>
        <w:t>glycolysis</w:t>
      </w:r>
      <w:r w:rsidRPr="00160F90">
        <w:rPr>
          <w:rFonts w:ascii="Book Antiqua" w:hAnsi="Book Antiqua" w:cs="Book Antiqua"/>
          <w:bCs/>
          <w:color w:val="000000"/>
          <w:sz w:val="24"/>
          <w:shd w:val="clear" w:color="auto" w:fill="FFFFFF"/>
        </w:rPr>
        <w:t>. For instance, lactate dehydrogenase isoform A (</w:t>
      </w:r>
      <w:r w:rsidRPr="00160F90">
        <w:rPr>
          <w:rFonts w:ascii="Book Antiqua" w:hAnsi="Book Antiqua" w:cs="Book Antiqua"/>
          <w:color w:val="000000"/>
          <w:sz w:val="24"/>
        </w:rPr>
        <w:t xml:space="preserve">LDHA), </w:t>
      </w:r>
      <w:r w:rsidRPr="00160F90">
        <w:rPr>
          <w:rFonts w:ascii="Book Antiqua" w:hAnsi="Book Antiqua" w:cs="Book Antiqua"/>
          <w:color w:val="000000"/>
          <w:sz w:val="24"/>
          <w:shd w:val="clear" w:color="auto" w:fill="FFFFFF"/>
        </w:rPr>
        <w:t>a glycolytic enzyme, </w:t>
      </w:r>
      <w:r w:rsidRPr="00160F90">
        <w:rPr>
          <w:rFonts w:ascii="Book Antiqua" w:hAnsi="Book Antiqua" w:cs="Book Antiqua"/>
          <w:color w:val="000000"/>
          <w:sz w:val="24"/>
        </w:rPr>
        <w:t xml:space="preserve">can mediate </w:t>
      </w:r>
      <w:r w:rsidRPr="00160F90">
        <w:rPr>
          <w:rFonts w:ascii="Book Antiqua" w:hAnsi="Book Antiqua"/>
          <w:color w:val="000000"/>
          <w:sz w:val="24"/>
        </w:rPr>
        <w:t>aerobic glycolysis in cancer cells</w:t>
      </w:r>
      <w:r w:rsidRPr="00160F90">
        <w:rPr>
          <w:rFonts w:ascii="Book Antiqua" w:hAnsi="Book Antiqua"/>
          <w:color w:val="000000"/>
          <w:sz w:val="24"/>
          <w:vertAlign w:val="superscript"/>
        </w:rPr>
        <w:t>[23]</w:t>
      </w:r>
      <w:r w:rsidRPr="00160F90">
        <w:rPr>
          <w:rFonts w:ascii="Book Antiqua" w:hAnsi="Book Antiqua"/>
          <w:color w:val="000000"/>
          <w:sz w:val="24"/>
        </w:rPr>
        <w:t xml:space="preserve">. The lncRNA </w:t>
      </w:r>
      <w:r w:rsidRPr="00160F90">
        <w:rPr>
          <w:rFonts w:ascii="Book Antiqua" w:hAnsi="Book Antiqua"/>
          <w:i/>
          <w:iCs/>
          <w:color w:val="000000"/>
          <w:sz w:val="24"/>
        </w:rPr>
        <w:t>RAET1K</w:t>
      </w:r>
      <w:r w:rsidRPr="00160F90">
        <w:rPr>
          <w:rFonts w:ascii="Book Antiqua" w:hAnsi="Book Antiqua"/>
          <w:color w:val="000000"/>
          <w:sz w:val="24"/>
        </w:rPr>
        <w:t>, as a miR-100-5p sponge, can enhance LDHA expression and facilitate hypoxia-induced glycolysis, thereby promoting HCC progression</w:t>
      </w:r>
      <w:r w:rsidRPr="00160F90">
        <w:rPr>
          <w:rFonts w:ascii="Book Antiqua" w:hAnsi="Book Antiqua"/>
          <w:color w:val="000000"/>
          <w:sz w:val="24"/>
          <w:vertAlign w:val="superscript"/>
        </w:rPr>
        <w:t>[24]</w:t>
      </w:r>
      <w:r w:rsidRPr="00160F90">
        <w:rPr>
          <w:rFonts w:ascii="Book Antiqua" w:hAnsi="Book Antiqua"/>
          <w:color w:val="000000"/>
          <w:sz w:val="24"/>
        </w:rPr>
        <w:t>. In addition, hemikinase 2 (HK2) is another glycolytic enzyme related to glycolysis in cancer cells</w:t>
      </w:r>
      <w:r w:rsidRPr="00160F90">
        <w:rPr>
          <w:rFonts w:ascii="Book Antiqua" w:hAnsi="Book Antiqua"/>
          <w:color w:val="000000"/>
          <w:sz w:val="24"/>
          <w:vertAlign w:val="superscript"/>
        </w:rPr>
        <w:t>[25]</w:t>
      </w:r>
      <w:r w:rsidRPr="00160F90">
        <w:rPr>
          <w:rFonts w:ascii="Book Antiqua" w:hAnsi="Book Antiqua"/>
          <w:color w:val="000000"/>
          <w:sz w:val="24"/>
        </w:rPr>
        <w:t xml:space="preserve">, and the lncRNA </w:t>
      </w:r>
      <w:r w:rsidRPr="00160F90">
        <w:rPr>
          <w:rFonts w:ascii="Book Antiqua" w:hAnsi="Book Antiqua"/>
          <w:i/>
          <w:iCs/>
          <w:color w:val="000000"/>
          <w:sz w:val="24"/>
        </w:rPr>
        <w:t>TUG1</w:t>
      </w:r>
      <w:r w:rsidRPr="00160F90">
        <w:rPr>
          <w:rFonts w:ascii="Book Antiqua" w:hAnsi="Book Antiqua"/>
          <w:color w:val="000000"/>
          <w:sz w:val="24"/>
        </w:rPr>
        <w:t xml:space="preserve"> induces glycolysis and promotes HCC metastasis by acting as a ceRNA to enhance HK2 expression by sponging miR-455-3p</w:t>
      </w:r>
      <w:r w:rsidRPr="00160F90">
        <w:rPr>
          <w:rFonts w:ascii="Book Antiqua" w:hAnsi="Book Antiqua"/>
          <w:color w:val="000000"/>
          <w:sz w:val="24"/>
          <w:vertAlign w:val="superscript"/>
        </w:rPr>
        <w:t>[26]</w:t>
      </w:r>
      <w:r w:rsidRPr="00160F90">
        <w:rPr>
          <w:rFonts w:ascii="Book Antiqua" w:hAnsi="Book Antiqua"/>
          <w:color w:val="000000"/>
          <w:sz w:val="24"/>
        </w:rPr>
        <w:t>. Additionally, hypoxia-inducible factor (HIF) 1 has been confirmed to promote aerobic glycolysis in cancer</w:t>
      </w:r>
      <w:r w:rsidRPr="00160F90">
        <w:rPr>
          <w:rFonts w:ascii="Book Antiqua" w:hAnsi="Book Antiqua"/>
          <w:color w:val="000000"/>
          <w:sz w:val="24"/>
          <w:vertAlign w:val="superscript"/>
        </w:rPr>
        <w:t>[27]</w:t>
      </w:r>
      <w:r w:rsidRPr="00160F90">
        <w:rPr>
          <w:rFonts w:ascii="Book Antiqua" w:hAnsi="Book Antiqua"/>
          <w:color w:val="000000"/>
          <w:sz w:val="24"/>
        </w:rPr>
        <w:t xml:space="preserve">, and the lncRNA </w:t>
      </w:r>
      <w:r w:rsidRPr="00160F90">
        <w:rPr>
          <w:rFonts w:ascii="Book Antiqua" w:hAnsi="Book Antiqua"/>
          <w:i/>
          <w:iCs/>
          <w:color w:val="000000"/>
          <w:sz w:val="24"/>
        </w:rPr>
        <w:t>HOTAIR</w:t>
      </w:r>
      <w:r w:rsidRPr="00160F90">
        <w:rPr>
          <w:rFonts w:ascii="Book Antiqua" w:hAnsi="Book Antiqua"/>
          <w:color w:val="000000"/>
          <w:sz w:val="24"/>
        </w:rPr>
        <w:t xml:space="preserve"> promotes glycolysis by acting as a ceRNA for miR-130a-3p to increase HIF1 expression in HCC cells</w:t>
      </w:r>
      <w:r w:rsidRPr="00160F90">
        <w:rPr>
          <w:rFonts w:ascii="Book Antiqua" w:hAnsi="Book Antiqua"/>
          <w:color w:val="000000"/>
          <w:sz w:val="24"/>
          <w:vertAlign w:val="superscript"/>
        </w:rPr>
        <w:t>[28]</w:t>
      </w:r>
      <w:r w:rsidRPr="00160F90">
        <w:rPr>
          <w:rFonts w:ascii="Book Antiqua" w:hAnsi="Book Antiqua"/>
          <w:color w:val="000000"/>
          <w:sz w:val="24"/>
        </w:rPr>
        <w:t xml:space="preserve">. By contrast, tumor suppressive </w:t>
      </w:r>
      <w:r w:rsidRPr="00160F90">
        <w:rPr>
          <w:rFonts w:ascii="Book Antiqua" w:hAnsi="Book Antiqua" w:cs="Book Antiqua"/>
          <w:iCs/>
          <w:color w:val="000000"/>
          <w:sz w:val="24"/>
        </w:rPr>
        <w:t>lncRNAs</w:t>
      </w:r>
      <w:r w:rsidRPr="00160F90">
        <w:rPr>
          <w:rFonts w:ascii="Book Antiqua" w:hAnsi="Book Antiqua" w:cs="Book Antiqua"/>
          <w:iCs/>
          <w:color w:val="000000"/>
          <w:sz w:val="24"/>
          <w:shd w:val="clear" w:color="auto" w:fill="FFFFFF"/>
        </w:rPr>
        <w:t xml:space="preserve"> that </w:t>
      </w:r>
      <w:r w:rsidRPr="00160F90">
        <w:rPr>
          <w:rFonts w:ascii="Book Antiqua" w:hAnsi="Book Antiqua" w:cs="Book Antiqua"/>
          <w:iCs/>
          <w:color w:val="000000"/>
          <w:sz w:val="24"/>
        </w:rPr>
        <w:t>act</w:t>
      </w:r>
      <w:r w:rsidRPr="00160F90">
        <w:rPr>
          <w:rFonts w:ascii="Book Antiqua" w:hAnsi="Book Antiqua" w:cs="Book Antiqua"/>
          <w:iCs/>
          <w:color w:val="000000"/>
          <w:sz w:val="24"/>
          <w:shd w:val="clear" w:color="auto" w:fill="FFFFFF"/>
        </w:rPr>
        <w:t xml:space="preserve"> as </w:t>
      </w:r>
      <w:r w:rsidRPr="00160F90">
        <w:rPr>
          <w:rFonts w:ascii="Book Antiqua" w:hAnsi="Book Antiqua"/>
          <w:color w:val="000000"/>
          <w:sz w:val="24"/>
        </w:rPr>
        <w:t>ceRNAs can</w:t>
      </w:r>
      <w:r w:rsidRPr="00160F90">
        <w:rPr>
          <w:rFonts w:ascii="Book Antiqua" w:hAnsi="Book Antiqua" w:cs="Book Antiqua"/>
          <w:bCs/>
          <w:color w:val="000000"/>
          <w:sz w:val="24"/>
          <w:shd w:val="clear" w:color="auto" w:fill="FFFFFF"/>
        </w:rPr>
        <w:t xml:space="preserve"> inhibit </w:t>
      </w:r>
      <w:r w:rsidRPr="00160F90">
        <w:rPr>
          <w:rFonts w:ascii="Book Antiqua" w:hAnsi="Book Antiqua"/>
          <w:color w:val="000000"/>
          <w:sz w:val="24"/>
        </w:rPr>
        <w:t>glycolysis</w:t>
      </w:r>
      <w:r w:rsidRPr="00160F90">
        <w:rPr>
          <w:rFonts w:ascii="Book Antiqua" w:hAnsi="Book Antiqua" w:cs="Book Antiqua"/>
          <w:bCs/>
          <w:color w:val="000000"/>
          <w:sz w:val="24"/>
          <w:shd w:val="clear" w:color="auto" w:fill="FFFFFF"/>
        </w:rPr>
        <w:t xml:space="preserve"> in HCC</w:t>
      </w:r>
      <w:r w:rsidRPr="00160F90">
        <w:rPr>
          <w:rFonts w:ascii="Book Antiqua" w:hAnsi="Book Antiqua"/>
          <w:color w:val="000000"/>
          <w:sz w:val="24"/>
        </w:rPr>
        <w:t xml:space="preserve">. For example, endoplasmic reticulum protein 29 (ERp29), an endoplasmic reticulum protein, and the lncRNA </w:t>
      </w:r>
      <w:r w:rsidRPr="00160F90">
        <w:rPr>
          <w:rFonts w:ascii="Book Antiqua" w:hAnsi="Book Antiqua" w:cs="Book Antiqua"/>
          <w:i/>
          <w:iCs/>
          <w:color w:val="000000"/>
          <w:sz w:val="24"/>
          <w:shd w:val="clear" w:color="auto" w:fill="FFFFFF"/>
        </w:rPr>
        <w:t>MEG3</w:t>
      </w:r>
      <w:r w:rsidRPr="00160F90">
        <w:rPr>
          <w:rFonts w:ascii="Book Antiqua" w:hAnsi="Book Antiqua"/>
          <w:i/>
          <w:iCs/>
          <w:color w:val="000000"/>
          <w:sz w:val="24"/>
        </w:rPr>
        <w:t xml:space="preserve"> </w:t>
      </w:r>
      <w:r w:rsidRPr="00160F90">
        <w:rPr>
          <w:rFonts w:ascii="Book Antiqua" w:hAnsi="Book Antiqua"/>
          <w:color w:val="000000"/>
          <w:sz w:val="24"/>
        </w:rPr>
        <w:t xml:space="preserve">are downregulated in high-glucose (HG) HCC cells, while miR-483-3p is upregulated in HG HCC cells. Mechanistically, the overexpression of </w:t>
      </w:r>
      <w:r w:rsidRPr="00160F90">
        <w:rPr>
          <w:rFonts w:ascii="Book Antiqua" w:hAnsi="Book Antiqua"/>
          <w:i/>
          <w:iCs/>
          <w:color w:val="000000"/>
          <w:sz w:val="24"/>
        </w:rPr>
        <w:t>MEG3</w:t>
      </w:r>
      <w:r w:rsidRPr="00160F90">
        <w:rPr>
          <w:rFonts w:ascii="Book Antiqua" w:hAnsi="Book Antiqua"/>
          <w:color w:val="000000"/>
          <w:sz w:val="24"/>
        </w:rPr>
        <w:t xml:space="preserve"> inhibits glycolysis by sponging miR-483-3p to increase ERp29 expression in HCC</w:t>
      </w:r>
      <w:r w:rsidRPr="00160F90">
        <w:rPr>
          <w:rFonts w:ascii="Book Antiqua" w:hAnsi="Book Antiqua"/>
          <w:color w:val="000000"/>
          <w:sz w:val="24"/>
          <w:vertAlign w:val="superscript"/>
        </w:rPr>
        <w:t>[29]</w:t>
      </w:r>
      <w:r w:rsidRPr="00160F90">
        <w:rPr>
          <w:rFonts w:ascii="Book Antiqua" w:hAnsi="Book Antiqua"/>
          <w:color w:val="000000"/>
          <w:sz w:val="24"/>
        </w:rPr>
        <w:t>. Currently, antitumor drugs that target glucose metabolism are being researched and developed; the above findings suggest that the l</w:t>
      </w:r>
      <w:r w:rsidRPr="00160F90">
        <w:rPr>
          <w:rFonts w:ascii="Book Antiqua" w:hAnsi="Book Antiqua" w:cs="Book Antiqua"/>
          <w:bCs/>
          <w:iCs/>
          <w:color w:val="000000"/>
          <w:sz w:val="24"/>
        </w:rPr>
        <w:t>ncRNA-mediated ceRNA network</w:t>
      </w:r>
      <w:r w:rsidRPr="00160F90">
        <w:rPr>
          <w:rFonts w:ascii="Book Antiqua" w:hAnsi="Book Antiqua"/>
          <w:color w:val="000000"/>
          <w:sz w:val="24"/>
        </w:rPr>
        <w:t xml:space="preserve"> could provide new ideas for inhibiting glycolysis in HCC.</w:t>
      </w:r>
    </w:p>
    <w:p w:rsidR="00FA0366" w:rsidRPr="00160F90" w:rsidRDefault="00FA0366">
      <w:pPr>
        <w:adjustRightInd w:val="0"/>
        <w:snapToGrid w:val="0"/>
        <w:spacing w:line="360" w:lineRule="auto"/>
        <w:rPr>
          <w:rFonts w:ascii="Book Antiqua" w:hAnsi="Book Antiqua"/>
          <w:color w:val="000000"/>
          <w:sz w:val="24"/>
        </w:rPr>
      </w:pPr>
    </w:p>
    <w:p w:rsidR="00FA0366" w:rsidRPr="00160F90" w:rsidRDefault="00FA0366">
      <w:pPr>
        <w:adjustRightInd w:val="0"/>
        <w:snapToGrid w:val="0"/>
        <w:spacing w:line="360" w:lineRule="auto"/>
        <w:rPr>
          <w:rFonts w:ascii="Book Antiqua" w:hAnsi="Book Antiqua" w:cs="Book Antiqua"/>
          <w:b/>
          <w:bCs/>
          <w:i/>
          <w:color w:val="000000"/>
          <w:sz w:val="24"/>
          <w:shd w:val="clear" w:color="auto" w:fill="FFFFFF"/>
        </w:rPr>
      </w:pPr>
      <w:r w:rsidRPr="00160F90">
        <w:rPr>
          <w:rFonts w:ascii="Book Antiqua" w:hAnsi="Book Antiqua" w:cs="Book Antiqua"/>
          <w:b/>
          <w:bCs/>
          <w:i/>
          <w:color w:val="000000"/>
          <w:sz w:val="24"/>
          <w:shd w:val="clear" w:color="auto" w:fill="FFFFFF"/>
        </w:rPr>
        <w:t>Immune escape</w:t>
      </w:r>
    </w:p>
    <w:p w:rsidR="00FA0366" w:rsidRPr="00160F90" w:rsidRDefault="00FA0366">
      <w:pPr>
        <w:adjustRightInd w:val="0"/>
        <w:snapToGrid w:val="0"/>
        <w:spacing w:line="360" w:lineRule="auto"/>
        <w:rPr>
          <w:rFonts w:ascii="Book Antiqua" w:hAnsi="Book Antiqua" w:cs="Book Antiqua"/>
          <w:bCs/>
          <w:iCs/>
          <w:color w:val="000000"/>
          <w:sz w:val="24"/>
        </w:rPr>
      </w:pPr>
      <w:r w:rsidRPr="00160F90">
        <w:rPr>
          <w:rFonts w:ascii="Book Antiqua" w:hAnsi="Book Antiqua" w:cs="Book Antiqua"/>
          <w:color w:val="000000"/>
          <w:sz w:val="24"/>
        </w:rPr>
        <w:t>Tumor immune escape refers to the phenomenon that tumor cells can survive and proliferate by escaping immune system-mediated recognition and attack by changing themselves or their tumor microenvironment</w:t>
      </w:r>
      <w:r w:rsidRPr="00160F90">
        <w:rPr>
          <w:rFonts w:ascii="Book Antiqua" w:hAnsi="Book Antiqua" w:cs="Book Antiqua"/>
          <w:color w:val="000000"/>
          <w:sz w:val="24"/>
          <w:vertAlign w:val="superscript"/>
        </w:rPr>
        <w:t>[30]</w:t>
      </w:r>
      <w:r w:rsidRPr="00160F90">
        <w:rPr>
          <w:rFonts w:ascii="Book Antiqua" w:hAnsi="Book Antiqua" w:cs="Book Antiqua"/>
          <w:color w:val="000000"/>
          <w:sz w:val="24"/>
        </w:rPr>
        <w:t xml:space="preserve">. Currently, the </w:t>
      </w:r>
      <w:r w:rsidRPr="00160F90">
        <w:rPr>
          <w:rFonts w:ascii="Book Antiqua" w:hAnsi="Book Antiqua" w:cs="Book Antiqua"/>
          <w:color w:val="000000"/>
          <w:sz w:val="24"/>
        </w:rPr>
        <w:lastRenderedPageBreak/>
        <w:t>effectiveness of immunotherapy is limited by tumor immune escape. Thus, an in-depth exploration of the mechanisms of tumor immune escape may provide novel insights into tumor immunotherapy. Current studies have shown that lncRNAs can modulate immune escape in HCC by acting as ceRNAs of miRNAs, among which o</w:t>
      </w:r>
      <w:r w:rsidRPr="00160F90">
        <w:rPr>
          <w:rFonts w:ascii="Book Antiqua" w:hAnsi="Book Antiqua" w:cs="Book Antiqua"/>
          <w:iCs/>
          <w:color w:val="000000"/>
          <w:sz w:val="24"/>
          <w:shd w:val="clear" w:color="auto" w:fill="FFFFFF"/>
        </w:rPr>
        <w:t xml:space="preserve">ncogenic </w:t>
      </w:r>
      <w:r w:rsidRPr="00160F90">
        <w:rPr>
          <w:rFonts w:ascii="Book Antiqua" w:hAnsi="Book Antiqua" w:cs="Book Antiqua"/>
          <w:iCs/>
          <w:color w:val="000000"/>
          <w:sz w:val="24"/>
        </w:rPr>
        <w:t>lncRNAs</w:t>
      </w:r>
      <w:r w:rsidRPr="00160F90">
        <w:rPr>
          <w:rFonts w:ascii="Book Antiqua" w:hAnsi="Book Antiqua" w:cs="Book Antiqua"/>
          <w:iCs/>
          <w:color w:val="000000"/>
          <w:sz w:val="24"/>
          <w:shd w:val="clear" w:color="auto" w:fill="FFFFFF"/>
        </w:rPr>
        <w:t xml:space="preserve"> that </w:t>
      </w:r>
      <w:r w:rsidRPr="00160F90">
        <w:rPr>
          <w:rFonts w:ascii="Book Antiqua" w:hAnsi="Book Antiqua" w:cs="Book Antiqua"/>
          <w:iCs/>
          <w:color w:val="000000"/>
          <w:sz w:val="24"/>
        </w:rPr>
        <w:t>function</w:t>
      </w:r>
      <w:r w:rsidRPr="00160F90">
        <w:rPr>
          <w:rFonts w:ascii="Book Antiqua" w:hAnsi="Book Antiqua" w:cs="Book Antiqua"/>
          <w:iCs/>
          <w:color w:val="000000"/>
          <w:sz w:val="24"/>
          <w:shd w:val="clear" w:color="auto" w:fill="FFFFFF"/>
        </w:rPr>
        <w:t xml:space="preserve"> as </w:t>
      </w:r>
      <w:r w:rsidRPr="00160F90">
        <w:rPr>
          <w:rFonts w:ascii="Book Antiqua" w:hAnsi="Book Antiqua" w:cs="Book Antiqua"/>
          <w:color w:val="000000"/>
          <w:sz w:val="24"/>
        </w:rPr>
        <w:t xml:space="preserve">ceRNAs </w:t>
      </w:r>
      <w:r w:rsidRPr="00160F90">
        <w:rPr>
          <w:rFonts w:ascii="Book Antiqua" w:hAnsi="Book Antiqua" w:cs="Book Antiqua"/>
          <w:bCs/>
          <w:color w:val="000000"/>
          <w:sz w:val="24"/>
          <w:shd w:val="clear" w:color="auto" w:fill="FFFFFF"/>
        </w:rPr>
        <w:t xml:space="preserve">can promote the </w:t>
      </w:r>
      <w:r w:rsidRPr="00160F90">
        <w:rPr>
          <w:rFonts w:ascii="Book Antiqua" w:hAnsi="Book Antiqua" w:cs="Book Antiqua"/>
          <w:bCs/>
          <w:iCs/>
          <w:color w:val="000000"/>
          <w:sz w:val="24"/>
          <w:shd w:val="clear" w:color="auto" w:fill="FFFFFF"/>
        </w:rPr>
        <w:t>immune escape</w:t>
      </w:r>
      <w:r w:rsidRPr="00160F90">
        <w:rPr>
          <w:rFonts w:ascii="Book Antiqua" w:hAnsi="Book Antiqua" w:cs="Book Antiqua"/>
          <w:bCs/>
          <w:color w:val="000000"/>
          <w:sz w:val="24"/>
          <w:shd w:val="clear" w:color="auto" w:fill="FFFFFF"/>
        </w:rPr>
        <w:t xml:space="preserve"> of HCC cells. </w:t>
      </w:r>
      <w:r w:rsidRPr="00160F90">
        <w:rPr>
          <w:rFonts w:ascii="Book Antiqua" w:hAnsi="Book Antiqua" w:cs="Book Antiqua"/>
          <w:color w:val="000000"/>
          <w:sz w:val="24"/>
        </w:rPr>
        <w:t xml:space="preserve">For example, </w:t>
      </w:r>
      <w:r w:rsidRPr="00160F90">
        <w:rPr>
          <w:rFonts w:ascii="Book Antiqua" w:hAnsi="Book Antiqua" w:cs="Book Antiqua"/>
          <w:i/>
          <w:color w:val="000000"/>
          <w:sz w:val="24"/>
        </w:rPr>
        <w:t>NEAT1</w:t>
      </w:r>
      <w:r w:rsidRPr="00160F90">
        <w:rPr>
          <w:rFonts w:ascii="Book Antiqua" w:hAnsi="Book Antiqua" w:cs="Book Antiqua"/>
          <w:color w:val="000000"/>
          <w:sz w:val="24"/>
        </w:rPr>
        <w:t>, a newly discovered oncogenic lncRNA, is specifically localized in nuclear paraspeckles and participates in paraspeckle formation and the transcriptional regulation of many genes</w:t>
      </w:r>
      <w:r w:rsidRPr="00160F90">
        <w:rPr>
          <w:rFonts w:ascii="Book Antiqua" w:hAnsi="Book Antiqua" w:cs="Book Antiqua"/>
          <w:color w:val="000000"/>
          <w:sz w:val="24"/>
          <w:vertAlign w:val="superscript"/>
        </w:rPr>
        <w:t>[31</w:t>
      </w:r>
      <w:r w:rsidRPr="00160F90">
        <w:rPr>
          <w:rFonts w:ascii="Book Antiqua" w:hAnsi="Book Antiqua" w:cs="Book Antiqua" w:hint="eastAsia"/>
          <w:color w:val="000000"/>
          <w:sz w:val="24"/>
          <w:vertAlign w:val="superscript"/>
        </w:rPr>
        <w:t>,</w:t>
      </w:r>
      <w:r w:rsidRPr="00160F90">
        <w:rPr>
          <w:rFonts w:ascii="Book Antiqua" w:hAnsi="Book Antiqua" w:cs="Book Antiqua"/>
          <w:color w:val="000000"/>
          <w:sz w:val="24"/>
          <w:vertAlign w:val="superscript"/>
        </w:rPr>
        <w:t>32]</w:t>
      </w:r>
      <w:r w:rsidRPr="00160F90">
        <w:rPr>
          <w:rFonts w:ascii="Book Antiqua" w:hAnsi="Book Antiqua" w:cs="Book Antiqua"/>
          <w:color w:val="000000"/>
          <w:sz w:val="24"/>
        </w:rPr>
        <w:t>. T cell immunoglobulin mucin-3 (Tim-3), an immune checkpoint molecule, can suppress the immune response</w:t>
      </w:r>
      <w:r w:rsidRPr="00160F90">
        <w:rPr>
          <w:rFonts w:ascii="Book Antiqua" w:hAnsi="Book Antiqua" w:cs="Book Antiqua"/>
          <w:color w:val="000000"/>
          <w:sz w:val="24"/>
          <w:vertAlign w:val="superscript"/>
        </w:rPr>
        <w:t>[33]</w:t>
      </w:r>
      <w:r w:rsidRPr="00160F90">
        <w:rPr>
          <w:rFonts w:ascii="Book Antiqua" w:hAnsi="Book Antiqua" w:cs="Book Antiqua"/>
          <w:color w:val="000000"/>
          <w:sz w:val="24"/>
        </w:rPr>
        <w:t xml:space="preserve">, and the increased </w:t>
      </w:r>
      <w:r w:rsidRPr="00160F90">
        <w:rPr>
          <w:rFonts w:ascii="Book Antiqua" w:hAnsi="Book Antiqua" w:cs="Book Antiqua"/>
          <w:color w:val="000000"/>
          <w:sz w:val="24"/>
          <w:shd w:val="clear" w:color="auto" w:fill="FFFFFF"/>
        </w:rPr>
        <w:t xml:space="preserve">expression of </w:t>
      </w:r>
      <w:r w:rsidRPr="00160F90">
        <w:rPr>
          <w:rFonts w:ascii="Book Antiqua" w:hAnsi="Book Antiqua" w:cs="Book Antiqua"/>
          <w:color w:val="000000"/>
          <w:sz w:val="24"/>
        </w:rPr>
        <w:t>Tim-3</w:t>
      </w:r>
      <w:r w:rsidRPr="00160F90">
        <w:rPr>
          <w:rFonts w:ascii="Book Antiqua" w:hAnsi="Book Antiqua" w:cs="Book Antiqua"/>
          <w:color w:val="000000"/>
          <w:sz w:val="24"/>
          <w:shd w:val="clear" w:color="auto" w:fill="FFFFFF"/>
        </w:rPr>
        <w:t xml:space="preserve"> </w:t>
      </w:r>
      <w:r w:rsidRPr="00160F90">
        <w:rPr>
          <w:rFonts w:ascii="Book Antiqua" w:hAnsi="Book Antiqua" w:cs="Book Antiqua"/>
          <w:color w:val="000000"/>
          <w:sz w:val="24"/>
        </w:rPr>
        <w:t>within the tumor</w:t>
      </w:r>
      <w:r w:rsidRPr="00160F90">
        <w:rPr>
          <w:rFonts w:ascii="Book Antiqua" w:hAnsi="Book Antiqua" w:cs="Book Antiqua"/>
          <w:color w:val="000000"/>
          <w:sz w:val="24"/>
          <w:shd w:val="clear" w:color="auto" w:fill="FFFFFF"/>
        </w:rPr>
        <w:t xml:space="preserve"> can inactivate killer T cells, thus preventing the death of tumor cells</w:t>
      </w:r>
      <w:r w:rsidRPr="00160F90">
        <w:rPr>
          <w:rFonts w:ascii="Book Antiqua" w:hAnsi="Book Antiqua" w:cs="Book Antiqua"/>
          <w:color w:val="000000"/>
          <w:sz w:val="24"/>
          <w:shd w:val="clear" w:color="auto" w:fill="FFFFFF"/>
          <w:vertAlign w:val="superscript"/>
        </w:rPr>
        <w:t>[34]</w:t>
      </w:r>
      <w:r w:rsidRPr="00160F90">
        <w:rPr>
          <w:rFonts w:ascii="Book Antiqua" w:hAnsi="Book Antiqua" w:cs="Book Antiqua"/>
          <w:color w:val="000000"/>
          <w:sz w:val="24"/>
          <w:shd w:val="clear" w:color="auto" w:fill="FFFFFF"/>
        </w:rPr>
        <w:t xml:space="preserve">. Mechanistically, </w:t>
      </w:r>
      <w:r w:rsidRPr="00160F90">
        <w:rPr>
          <w:rFonts w:ascii="Book Antiqua" w:hAnsi="Book Antiqua" w:cs="Book Antiqua"/>
          <w:bCs/>
          <w:i/>
          <w:iCs/>
          <w:color w:val="000000"/>
          <w:sz w:val="24"/>
          <w:shd w:val="clear" w:color="auto" w:fill="FFFFFF"/>
        </w:rPr>
        <w:t>NEAT1</w:t>
      </w:r>
      <w:r w:rsidRPr="00160F90">
        <w:rPr>
          <w:rFonts w:ascii="Book Antiqua" w:hAnsi="Book Antiqua" w:cs="Book Antiqua"/>
          <w:bCs/>
          <w:iCs/>
          <w:color w:val="000000"/>
          <w:sz w:val="24"/>
          <w:shd w:val="clear" w:color="auto" w:fill="FFFFFF"/>
        </w:rPr>
        <w:t xml:space="preserve"> facilitates the </w:t>
      </w:r>
      <w:r w:rsidRPr="00160F90">
        <w:rPr>
          <w:rFonts w:ascii="Book Antiqua" w:hAnsi="Book Antiqua" w:cs="Book Antiqua"/>
          <w:bCs/>
          <w:iCs/>
          <w:color w:val="000000"/>
          <w:sz w:val="24"/>
        </w:rPr>
        <w:t>CD8+ T cell</w:t>
      </w:r>
      <w:r w:rsidRPr="00160F90">
        <w:rPr>
          <w:rFonts w:ascii="Book Antiqua" w:hAnsi="Book Antiqua" w:cs="Book Antiqua"/>
          <w:bCs/>
          <w:iCs/>
          <w:color w:val="000000"/>
          <w:sz w:val="24"/>
          <w:shd w:val="clear" w:color="auto" w:fill="FFFFFF"/>
        </w:rPr>
        <w:t xml:space="preserve">-mediated immune escape of HCC cells </w:t>
      </w:r>
      <w:r w:rsidRPr="00160F90">
        <w:rPr>
          <w:rFonts w:ascii="Book Antiqua" w:hAnsi="Book Antiqua" w:cs="Book Antiqua"/>
          <w:bCs/>
          <w:iCs/>
          <w:color w:val="000000"/>
          <w:sz w:val="24"/>
        </w:rPr>
        <w:t>by</w:t>
      </w:r>
      <w:r w:rsidRPr="00160F90">
        <w:rPr>
          <w:rFonts w:ascii="Book Antiqua" w:hAnsi="Book Antiqua" w:cs="Book Antiqua"/>
          <w:bCs/>
          <w:iCs/>
          <w:color w:val="000000"/>
          <w:sz w:val="24"/>
          <w:shd w:val="clear" w:color="auto" w:fill="FFFFFF"/>
        </w:rPr>
        <w:t xml:space="preserve"> acting as a ceRNA for miR-155 to enhance Tim-3 expression</w:t>
      </w:r>
      <w:r w:rsidRPr="00160F90">
        <w:rPr>
          <w:rFonts w:ascii="Book Antiqua" w:hAnsi="Book Antiqua" w:cs="Book Antiqua"/>
          <w:bCs/>
          <w:iCs/>
          <w:color w:val="000000"/>
          <w:sz w:val="24"/>
          <w:shd w:val="clear" w:color="auto" w:fill="FFFFFF"/>
          <w:vertAlign w:val="superscript"/>
        </w:rPr>
        <w:t>[35]</w:t>
      </w:r>
      <w:r w:rsidRPr="00160F90">
        <w:rPr>
          <w:rFonts w:ascii="Book Antiqua" w:hAnsi="Book Antiqua" w:cs="Book Antiqua"/>
          <w:bCs/>
          <w:iCs/>
          <w:color w:val="000000"/>
          <w:sz w:val="24"/>
          <w:shd w:val="clear" w:color="auto" w:fill="FFFFFF"/>
        </w:rPr>
        <w:t>.</w:t>
      </w:r>
      <w:r w:rsidRPr="00160F90">
        <w:rPr>
          <w:rFonts w:ascii="Book Antiqua" w:hAnsi="Book Antiqua" w:cs="Book Antiqua"/>
          <w:color w:val="000000"/>
          <w:sz w:val="24"/>
        </w:rPr>
        <w:t xml:space="preserve"> </w:t>
      </w:r>
      <w:r w:rsidRPr="00160F90">
        <w:rPr>
          <w:rFonts w:ascii="Book Antiqua" w:hAnsi="Book Antiqua"/>
          <w:color w:val="000000"/>
          <w:sz w:val="24"/>
        </w:rPr>
        <w:t xml:space="preserve">Conversely, tumor suppressive </w:t>
      </w:r>
      <w:r w:rsidRPr="00160F90">
        <w:rPr>
          <w:rFonts w:ascii="Book Antiqua" w:hAnsi="Book Antiqua" w:cs="Book Antiqua"/>
          <w:iCs/>
          <w:color w:val="000000"/>
          <w:sz w:val="24"/>
        </w:rPr>
        <w:t>lncRNAs</w:t>
      </w:r>
      <w:r w:rsidRPr="00160F90">
        <w:rPr>
          <w:rFonts w:ascii="Book Antiqua" w:hAnsi="Book Antiqua" w:cs="Book Antiqua"/>
          <w:iCs/>
          <w:color w:val="000000"/>
          <w:sz w:val="24"/>
          <w:shd w:val="clear" w:color="auto" w:fill="FFFFFF"/>
        </w:rPr>
        <w:t xml:space="preserve"> that </w:t>
      </w:r>
      <w:r w:rsidRPr="00160F90">
        <w:rPr>
          <w:rFonts w:ascii="Book Antiqua" w:hAnsi="Book Antiqua" w:cs="Book Antiqua"/>
          <w:iCs/>
          <w:color w:val="000000"/>
          <w:sz w:val="24"/>
        </w:rPr>
        <w:t>act</w:t>
      </w:r>
      <w:r w:rsidRPr="00160F90">
        <w:rPr>
          <w:rFonts w:ascii="Book Antiqua" w:hAnsi="Book Antiqua" w:cs="Book Antiqua"/>
          <w:iCs/>
          <w:color w:val="000000"/>
          <w:sz w:val="24"/>
          <w:shd w:val="clear" w:color="auto" w:fill="FFFFFF"/>
        </w:rPr>
        <w:t xml:space="preserve"> as </w:t>
      </w:r>
      <w:r w:rsidRPr="00160F90">
        <w:rPr>
          <w:rFonts w:ascii="Book Antiqua" w:hAnsi="Book Antiqua" w:cs="Book Antiqua"/>
          <w:color w:val="000000"/>
          <w:sz w:val="24"/>
        </w:rPr>
        <w:t>ceRNAs</w:t>
      </w:r>
      <w:r w:rsidRPr="00160F90">
        <w:rPr>
          <w:rFonts w:ascii="Book Antiqua" w:hAnsi="Book Antiqua"/>
          <w:color w:val="000000"/>
          <w:sz w:val="24"/>
        </w:rPr>
        <w:t xml:space="preserve"> can</w:t>
      </w:r>
      <w:r w:rsidRPr="00160F90">
        <w:rPr>
          <w:rFonts w:ascii="Book Antiqua" w:hAnsi="Book Antiqua" w:cs="Book Antiqua"/>
          <w:bCs/>
          <w:color w:val="000000"/>
          <w:sz w:val="24"/>
          <w:shd w:val="clear" w:color="auto" w:fill="FFFFFF"/>
        </w:rPr>
        <w:t xml:space="preserve"> inhibit</w:t>
      </w:r>
      <w:r w:rsidRPr="00160F90">
        <w:rPr>
          <w:rFonts w:ascii="Book Antiqua" w:hAnsi="Book Antiqua" w:cs="Book Antiqua"/>
          <w:bCs/>
          <w:color w:val="000000"/>
          <w:sz w:val="24"/>
        </w:rPr>
        <w:t xml:space="preserve"> the</w:t>
      </w:r>
      <w:r w:rsidRPr="00160F90">
        <w:rPr>
          <w:rFonts w:ascii="Book Antiqua" w:hAnsi="Book Antiqua" w:cs="Book Antiqua"/>
          <w:bCs/>
          <w:color w:val="000000"/>
          <w:sz w:val="24"/>
          <w:shd w:val="clear" w:color="auto" w:fill="FFFFFF"/>
        </w:rPr>
        <w:t xml:space="preserve"> </w:t>
      </w:r>
      <w:r w:rsidRPr="00160F90">
        <w:rPr>
          <w:rFonts w:ascii="Book Antiqua" w:hAnsi="Book Antiqua" w:cs="Book Antiqua"/>
          <w:bCs/>
          <w:iCs/>
          <w:color w:val="000000"/>
          <w:sz w:val="24"/>
          <w:shd w:val="clear" w:color="auto" w:fill="FFFFFF"/>
        </w:rPr>
        <w:t>immune escape of HCC cells.</w:t>
      </w:r>
      <w:r w:rsidRPr="00160F90">
        <w:rPr>
          <w:rFonts w:ascii="Book Antiqua" w:hAnsi="Book Antiqua" w:cs="Book Antiqua"/>
          <w:color w:val="000000"/>
          <w:sz w:val="24"/>
        </w:rPr>
        <w:t xml:space="preserve"> For instance, </w:t>
      </w:r>
      <w:r w:rsidRPr="00160F90">
        <w:rPr>
          <w:rFonts w:ascii="Book Antiqua" w:hAnsi="Book Antiqua" w:cs="Book Antiqua"/>
          <w:i/>
          <w:iCs/>
          <w:color w:val="000000"/>
          <w:sz w:val="24"/>
        </w:rPr>
        <w:t>GADD45</w:t>
      </w:r>
      <w:r w:rsidRPr="00160F90">
        <w:rPr>
          <w:rFonts w:ascii="Book Antiqua" w:hAnsi="Book Antiqua" w:cs="Arial"/>
          <w:bCs/>
          <w:i/>
          <w:iCs/>
          <w:color w:val="000000"/>
          <w:sz w:val="24"/>
          <w:shd w:val="clear" w:color="auto" w:fill="FFFFFF"/>
        </w:rPr>
        <w:t>β</w:t>
      </w:r>
      <w:r w:rsidRPr="00160F90">
        <w:rPr>
          <w:rFonts w:ascii="Book Antiqua" w:hAnsi="Book Antiqua" w:cs="Book Antiqua"/>
          <w:color w:val="000000"/>
          <w:sz w:val="24"/>
        </w:rPr>
        <w:t>, a tumor suppressor, is associated with antitumor immune responses</w:t>
      </w:r>
      <w:r w:rsidRPr="00160F90">
        <w:rPr>
          <w:rFonts w:ascii="Book Antiqua" w:hAnsi="Book Antiqua" w:cs="Book Antiqua"/>
          <w:color w:val="000000"/>
          <w:sz w:val="24"/>
          <w:vertAlign w:val="superscript"/>
        </w:rPr>
        <w:t>[36]</w:t>
      </w:r>
      <w:r w:rsidRPr="00160F90">
        <w:rPr>
          <w:rFonts w:ascii="Book Antiqua" w:hAnsi="Book Antiqua" w:cs="Book Antiqua"/>
          <w:color w:val="000000"/>
          <w:sz w:val="24"/>
        </w:rPr>
        <w:t>, and CD4</w:t>
      </w:r>
      <w:r w:rsidRPr="00160F90">
        <w:rPr>
          <w:rFonts w:ascii="Book Antiqua" w:hAnsi="Book Antiqua" w:cs="Book Antiqua"/>
          <w:color w:val="000000"/>
          <w:sz w:val="24"/>
          <w:vertAlign w:val="superscript"/>
        </w:rPr>
        <w:t>+</w:t>
      </w:r>
      <w:r w:rsidRPr="00160F90">
        <w:rPr>
          <w:rFonts w:ascii="Book Antiqua" w:hAnsi="Book Antiqua" w:cs="Book Antiqua"/>
          <w:color w:val="000000"/>
          <w:sz w:val="24"/>
        </w:rPr>
        <w:t xml:space="preserve"> T cells lacking </w:t>
      </w:r>
      <w:r w:rsidRPr="00160F90">
        <w:rPr>
          <w:rFonts w:ascii="Book Antiqua" w:hAnsi="Book Antiqua" w:cs="Book Antiqua"/>
          <w:bCs/>
          <w:i/>
          <w:color w:val="000000"/>
          <w:sz w:val="24"/>
          <w:shd w:val="clear" w:color="auto" w:fill="FFFFFF"/>
        </w:rPr>
        <w:t>GADD45</w:t>
      </w:r>
      <w:r w:rsidRPr="00160F90">
        <w:rPr>
          <w:rFonts w:ascii="Book Antiqua" w:hAnsi="Book Antiqua" w:cs="Arial"/>
          <w:bCs/>
          <w:i/>
          <w:iCs/>
          <w:color w:val="000000"/>
          <w:sz w:val="24"/>
          <w:shd w:val="clear" w:color="auto" w:fill="FFFFFF"/>
        </w:rPr>
        <w:t>β</w:t>
      </w:r>
      <w:r w:rsidRPr="00160F90">
        <w:rPr>
          <w:rFonts w:ascii="Book Antiqua" w:hAnsi="Book Antiqua" w:cs="Book Antiqua"/>
          <w:color w:val="000000"/>
          <w:sz w:val="24"/>
        </w:rPr>
        <w:t xml:space="preserve"> are less responsive to the stimulation of T cell receptors or inflammatory cytokines</w:t>
      </w:r>
      <w:r w:rsidRPr="00160F90">
        <w:rPr>
          <w:rFonts w:ascii="Book Antiqua" w:hAnsi="Book Antiqua" w:cs="Book Antiqua"/>
          <w:color w:val="000000"/>
          <w:sz w:val="24"/>
          <w:vertAlign w:val="superscript"/>
        </w:rPr>
        <w:t>[37]</w:t>
      </w:r>
      <w:r w:rsidRPr="00160F90">
        <w:rPr>
          <w:rFonts w:ascii="Book Antiqua" w:hAnsi="Book Antiqua" w:cs="Book Antiqua"/>
          <w:color w:val="000000"/>
          <w:sz w:val="24"/>
        </w:rPr>
        <w:t xml:space="preserve">. </w:t>
      </w:r>
      <w:r w:rsidRPr="00160F90">
        <w:rPr>
          <w:rFonts w:ascii="Book Antiqua" w:hAnsi="Book Antiqua" w:cs="Book Antiqua"/>
          <w:bCs/>
          <w:i/>
          <w:iCs/>
          <w:color w:val="000000"/>
          <w:sz w:val="24"/>
          <w:shd w:val="clear" w:color="auto" w:fill="FFFFFF"/>
        </w:rPr>
        <w:t>FENDRR</w:t>
      </w:r>
      <w:r w:rsidRPr="00160F90">
        <w:rPr>
          <w:rFonts w:ascii="Book Antiqua" w:hAnsi="Book Antiqua" w:cs="Book Antiqua"/>
          <w:bCs/>
          <w:iCs/>
          <w:color w:val="000000"/>
          <w:sz w:val="24"/>
          <w:shd w:val="clear" w:color="auto" w:fill="FFFFFF"/>
        </w:rPr>
        <w:t xml:space="preserve">, </w:t>
      </w:r>
      <w:r w:rsidRPr="00160F90">
        <w:rPr>
          <w:rFonts w:ascii="Book Antiqua" w:hAnsi="Book Antiqua" w:cs="Book Antiqua"/>
          <w:color w:val="000000"/>
          <w:sz w:val="24"/>
        </w:rPr>
        <w:t>a</w:t>
      </w:r>
      <w:r w:rsidRPr="00160F90">
        <w:rPr>
          <w:rFonts w:ascii="Book Antiqua" w:hAnsi="Book Antiqua"/>
          <w:color w:val="000000"/>
          <w:sz w:val="24"/>
        </w:rPr>
        <w:t xml:space="preserve"> </w:t>
      </w:r>
      <w:r w:rsidRPr="00160F90">
        <w:rPr>
          <w:rFonts w:ascii="Book Antiqua" w:hAnsi="Book Antiqua" w:cs="Book Antiqua"/>
          <w:bCs/>
          <w:iCs/>
          <w:color w:val="000000"/>
          <w:sz w:val="24"/>
          <w:shd w:val="clear" w:color="auto" w:fill="FFFFFF"/>
        </w:rPr>
        <w:t xml:space="preserve">tumor suppressor lncRNA, </w:t>
      </w:r>
      <w:r w:rsidRPr="00160F90">
        <w:rPr>
          <w:rFonts w:ascii="Book Antiqua" w:hAnsi="Book Antiqua" w:cs="Book Antiqua"/>
          <w:bCs/>
          <w:iCs/>
          <w:color w:val="000000"/>
          <w:sz w:val="24"/>
        </w:rPr>
        <w:t>upregulates</w:t>
      </w:r>
      <w:r w:rsidRPr="00160F90">
        <w:rPr>
          <w:rFonts w:ascii="Book Antiqua" w:hAnsi="Book Antiqua" w:cs="Book Antiqua"/>
          <w:bCs/>
          <w:iCs/>
          <w:color w:val="000000"/>
          <w:sz w:val="24"/>
          <w:shd w:val="clear" w:color="auto" w:fill="FFFFFF"/>
        </w:rPr>
        <w:t xml:space="preserve"> </w:t>
      </w:r>
      <w:r w:rsidRPr="00160F90">
        <w:rPr>
          <w:rFonts w:ascii="Book Antiqua" w:hAnsi="Book Antiqua" w:cs="Book Antiqua"/>
          <w:bCs/>
          <w:i/>
          <w:color w:val="000000"/>
          <w:sz w:val="24"/>
          <w:shd w:val="clear" w:color="auto" w:fill="FFFFFF"/>
        </w:rPr>
        <w:t>GADD45</w:t>
      </w:r>
      <w:r w:rsidRPr="00160F90">
        <w:rPr>
          <w:rFonts w:ascii="Book Antiqua" w:hAnsi="Book Antiqua" w:cs="Arial"/>
          <w:bCs/>
          <w:i/>
          <w:iCs/>
          <w:color w:val="000000"/>
          <w:sz w:val="24"/>
          <w:shd w:val="clear" w:color="auto" w:fill="FFFFFF"/>
        </w:rPr>
        <w:t xml:space="preserve">β </w:t>
      </w:r>
      <w:r w:rsidRPr="00160F90">
        <w:rPr>
          <w:rFonts w:ascii="Book Antiqua" w:hAnsi="Book Antiqua" w:cs="Book Antiqua"/>
          <w:bCs/>
          <w:iCs/>
          <w:color w:val="000000"/>
          <w:sz w:val="24"/>
          <w:shd w:val="clear" w:color="auto" w:fill="FFFFFF"/>
        </w:rPr>
        <w:t>by sponging miR-423-5p, thereby suppressing the immune escape of HCC cells</w:t>
      </w:r>
      <w:r w:rsidRPr="00160F90">
        <w:rPr>
          <w:rFonts w:ascii="Book Antiqua" w:hAnsi="Book Antiqua" w:cs="Book Antiqua"/>
          <w:bCs/>
          <w:iCs/>
          <w:color w:val="000000"/>
          <w:sz w:val="24"/>
          <w:shd w:val="clear" w:color="auto" w:fill="FFFFFF"/>
          <w:vertAlign w:val="superscript"/>
        </w:rPr>
        <w:t>[38]</w:t>
      </w:r>
      <w:r w:rsidRPr="00160F90">
        <w:rPr>
          <w:rFonts w:ascii="Book Antiqua" w:hAnsi="Book Antiqua" w:cs="Book Antiqua"/>
          <w:bCs/>
          <w:iCs/>
          <w:color w:val="000000"/>
          <w:sz w:val="24"/>
          <w:shd w:val="clear" w:color="auto" w:fill="FFFFFF"/>
        </w:rPr>
        <w:t>. These findings suggest that</w:t>
      </w:r>
      <w:r w:rsidRPr="00160F90">
        <w:rPr>
          <w:rFonts w:ascii="Book Antiqua" w:hAnsi="Book Antiqua" w:cs="Book Antiqua"/>
          <w:bCs/>
          <w:iCs/>
          <w:color w:val="000000"/>
          <w:sz w:val="24"/>
        </w:rPr>
        <w:t xml:space="preserve"> the</w:t>
      </w:r>
      <w:r w:rsidRPr="00160F90">
        <w:rPr>
          <w:rFonts w:ascii="Book Antiqua" w:hAnsi="Book Antiqua" w:cs="Book Antiqua"/>
          <w:bCs/>
          <w:iCs/>
          <w:color w:val="000000"/>
          <w:sz w:val="24"/>
          <w:shd w:val="clear" w:color="auto" w:fill="FFFFFF"/>
        </w:rPr>
        <w:t xml:space="preserve"> </w:t>
      </w:r>
      <w:r w:rsidRPr="00160F90">
        <w:rPr>
          <w:rFonts w:ascii="Book Antiqua" w:hAnsi="Book Antiqua" w:cs="Book Antiqua"/>
          <w:bCs/>
          <w:iCs/>
          <w:color w:val="000000"/>
          <w:sz w:val="24"/>
        </w:rPr>
        <w:t>lncRNA-mediated ceRNA network is involved in mediating immune evasion in HCC and thus may be a promising therapeutic target for HCC immunotherapy.</w:t>
      </w:r>
    </w:p>
    <w:p w:rsidR="00FA0366" w:rsidRPr="00160F90" w:rsidRDefault="00FA0366">
      <w:pPr>
        <w:adjustRightInd w:val="0"/>
        <w:snapToGrid w:val="0"/>
        <w:spacing w:line="360" w:lineRule="auto"/>
        <w:rPr>
          <w:rFonts w:ascii="Book Antiqua" w:hAnsi="Book Antiqua" w:cs="Book Antiqua"/>
          <w:bCs/>
          <w:iCs/>
          <w:color w:val="000000"/>
          <w:sz w:val="24"/>
        </w:rPr>
      </w:pPr>
    </w:p>
    <w:p w:rsidR="00FA0366" w:rsidRPr="00160F90" w:rsidRDefault="00FA0366">
      <w:pPr>
        <w:adjustRightInd w:val="0"/>
        <w:snapToGrid w:val="0"/>
        <w:spacing w:line="360" w:lineRule="auto"/>
        <w:rPr>
          <w:rFonts w:ascii="Book Antiqua" w:hAnsi="Book Antiqua" w:cs="Book Antiqua"/>
          <w:b/>
          <w:bCs/>
          <w:i/>
          <w:color w:val="000000"/>
          <w:sz w:val="24"/>
          <w:shd w:val="clear" w:color="auto" w:fill="FFFFFF"/>
        </w:rPr>
      </w:pPr>
      <w:r w:rsidRPr="00160F90">
        <w:rPr>
          <w:rFonts w:ascii="Book Antiqua" w:hAnsi="Book Antiqua" w:cs="Book Antiqua"/>
          <w:b/>
          <w:bCs/>
          <w:i/>
          <w:color w:val="000000"/>
          <w:sz w:val="24"/>
          <w:shd w:val="clear" w:color="auto" w:fill="FFFFFF"/>
        </w:rPr>
        <w:t>Autophagy</w:t>
      </w:r>
    </w:p>
    <w:p w:rsidR="00FA0366" w:rsidRPr="00160F90" w:rsidRDefault="00FA0366">
      <w:pPr>
        <w:adjustRightInd w:val="0"/>
        <w:snapToGrid w:val="0"/>
        <w:spacing w:line="360" w:lineRule="auto"/>
        <w:rPr>
          <w:rFonts w:ascii="Book Antiqua" w:hAnsi="Book Antiqua" w:cs="Book Antiqua"/>
          <w:iCs/>
          <w:color w:val="000000"/>
          <w:sz w:val="24"/>
          <w:shd w:val="clear" w:color="auto" w:fill="FFFFFF"/>
        </w:rPr>
      </w:pPr>
      <w:r w:rsidRPr="00160F90">
        <w:rPr>
          <w:rFonts w:ascii="Book Antiqua" w:hAnsi="Book Antiqua" w:cs="Book Antiqua"/>
          <w:iCs/>
          <w:color w:val="000000"/>
          <w:sz w:val="24"/>
          <w:shd w:val="clear" w:color="auto" w:fill="FFFFFF"/>
        </w:rPr>
        <w:t>Autophagy is closely associated with the development of malignant tumors and can promote tumor survival and proliferation by regulating interactions between</w:t>
      </w:r>
      <w:r w:rsidRPr="00160F90">
        <w:rPr>
          <w:rFonts w:ascii="Book Antiqua" w:hAnsi="Book Antiqua" w:cs="Book Antiqua"/>
          <w:iCs/>
          <w:color w:val="000000"/>
          <w:sz w:val="24"/>
        </w:rPr>
        <w:t xml:space="preserve"> the</w:t>
      </w:r>
      <w:r w:rsidRPr="00160F90">
        <w:rPr>
          <w:rFonts w:ascii="Book Antiqua" w:hAnsi="Book Antiqua" w:cs="Book Antiqua"/>
          <w:iCs/>
          <w:color w:val="000000"/>
          <w:sz w:val="24"/>
          <w:shd w:val="clear" w:color="auto" w:fill="FFFFFF"/>
        </w:rPr>
        <w:t xml:space="preserve"> tumor and tumor microenvironment</w:t>
      </w:r>
      <w:r w:rsidRPr="00160F90">
        <w:rPr>
          <w:rFonts w:ascii="Book Antiqua" w:hAnsi="Book Antiqua" w:cs="Book Antiqua"/>
          <w:iCs/>
          <w:color w:val="000000"/>
          <w:sz w:val="24"/>
          <w:shd w:val="clear" w:color="auto" w:fill="FFFFFF"/>
          <w:vertAlign w:val="superscript"/>
        </w:rPr>
        <w:t>[39]</w:t>
      </w:r>
      <w:r w:rsidRPr="00160F90">
        <w:rPr>
          <w:rFonts w:ascii="Book Antiqua" w:hAnsi="Book Antiqua" w:cs="Book Antiqua"/>
          <w:iCs/>
          <w:color w:val="000000"/>
          <w:sz w:val="24"/>
          <w:shd w:val="clear" w:color="auto" w:fill="FFFFFF"/>
        </w:rPr>
        <w:t xml:space="preserve">. In HCC, autophagy plays a vital role in tumor immunity, oxidative stress, and the maintenance of hepatic homeostasis and thus participates in HCC initiation and progression </w:t>
      </w:r>
      <w:r w:rsidRPr="00160F90">
        <w:rPr>
          <w:rFonts w:ascii="Book Antiqua" w:hAnsi="Book Antiqua" w:cs="Book Antiqua"/>
          <w:iCs/>
          <w:color w:val="000000"/>
          <w:sz w:val="24"/>
          <w:shd w:val="clear" w:color="auto" w:fill="FFFFFF"/>
        </w:rPr>
        <w:lastRenderedPageBreak/>
        <w:t>and resistance to chemotherapy drugs</w:t>
      </w:r>
      <w:r w:rsidRPr="00160F90">
        <w:rPr>
          <w:rFonts w:ascii="Book Antiqua" w:hAnsi="Book Antiqua" w:cs="Book Antiqua"/>
          <w:iCs/>
          <w:color w:val="000000"/>
          <w:sz w:val="24"/>
          <w:shd w:val="clear" w:color="auto" w:fill="FFFFFF"/>
          <w:vertAlign w:val="superscript"/>
        </w:rPr>
        <w:t>[40]</w:t>
      </w:r>
      <w:r w:rsidRPr="00160F90">
        <w:rPr>
          <w:rFonts w:ascii="Book Antiqua" w:hAnsi="Book Antiqua" w:cs="Book Antiqua"/>
          <w:iCs/>
          <w:color w:val="000000"/>
          <w:sz w:val="24"/>
          <w:shd w:val="clear" w:color="auto" w:fill="FFFFFF"/>
        </w:rPr>
        <w:t xml:space="preserve">. Identification of the mechanisms by which autophagy is activated in HCC will help clarify HCC pathogenesis and reveal novel treatments for HCC patients. Numerous investigations have indicated that oncogenic </w:t>
      </w:r>
      <w:r w:rsidRPr="00160F90">
        <w:rPr>
          <w:rFonts w:ascii="Book Antiqua" w:hAnsi="Book Antiqua" w:cs="Book Antiqua"/>
          <w:color w:val="000000"/>
          <w:sz w:val="24"/>
        </w:rPr>
        <w:t>lncRNAs that function as</w:t>
      </w:r>
      <w:r w:rsidRPr="00160F90">
        <w:rPr>
          <w:rFonts w:ascii="Book Antiqua" w:hAnsi="Book Antiqua" w:cs="Book Antiqua"/>
          <w:iCs/>
          <w:color w:val="000000"/>
          <w:sz w:val="24"/>
        </w:rPr>
        <w:t xml:space="preserve"> ceRNAs are </w:t>
      </w:r>
      <w:r w:rsidRPr="00160F90">
        <w:rPr>
          <w:rFonts w:ascii="Book Antiqua" w:hAnsi="Book Antiqua" w:cs="Book Antiqua"/>
          <w:iCs/>
          <w:color w:val="000000"/>
          <w:sz w:val="24"/>
          <w:shd w:val="clear" w:color="auto" w:fill="FFFFFF"/>
        </w:rPr>
        <w:t>required for promoting autophagy in HCC. For example, autophagy</w:t>
      </w:r>
      <w:r w:rsidRPr="00160F90">
        <w:rPr>
          <w:rFonts w:ascii="Book Antiqua" w:hAnsi="Book Antiqua" w:cs="Book Antiqua"/>
          <w:iCs/>
          <w:color w:val="000000"/>
          <w:sz w:val="24"/>
        </w:rPr>
        <w:t>-</w:t>
      </w:r>
      <w:r w:rsidRPr="00160F90">
        <w:rPr>
          <w:rFonts w:ascii="Book Antiqua" w:hAnsi="Book Antiqua" w:cs="Book Antiqua"/>
          <w:iCs/>
          <w:color w:val="000000"/>
          <w:sz w:val="24"/>
          <w:shd w:val="clear" w:color="auto" w:fill="FFFFFF"/>
        </w:rPr>
        <w:t>related genes 3, 5, 7, and 12 (</w:t>
      </w:r>
      <w:r w:rsidRPr="00160F90">
        <w:rPr>
          <w:rFonts w:ascii="Book Antiqua" w:hAnsi="Book Antiqua" w:cs="Book Antiqua"/>
          <w:i/>
          <w:iCs/>
          <w:color w:val="000000"/>
          <w:sz w:val="24"/>
          <w:shd w:val="clear" w:color="auto" w:fill="FFFFFF"/>
        </w:rPr>
        <w:t>ATG3</w:t>
      </w:r>
      <w:r w:rsidRPr="00160F90">
        <w:rPr>
          <w:rFonts w:ascii="Book Antiqua" w:hAnsi="Book Antiqua" w:cs="Book Antiqua"/>
          <w:iCs/>
          <w:color w:val="000000"/>
          <w:sz w:val="24"/>
          <w:shd w:val="clear" w:color="auto" w:fill="FFFFFF"/>
        </w:rPr>
        <w:t xml:space="preserve">, </w:t>
      </w:r>
      <w:r w:rsidRPr="00160F90">
        <w:rPr>
          <w:rFonts w:ascii="Book Antiqua" w:hAnsi="Book Antiqua" w:cs="Book Antiqua"/>
          <w:i/>
          <w:iCs/>
          <w:color w:val="000000"/>
          <w:sz w:val="24"/>
          <w:shd w:val="clear" w:color="auto" w:fill="FFFFFF"/>
        </w:rPr>
        <w:t>ATG5</w:t>
      </w:r>
      <w:r w:rsidRPr="00160F90">
        <w:rPr>
          <w:rFonts w:ascii="Book Antiqua" w:hAnsi="Book Antiqua" w:cs="Book Antiqua"/>
          <w:iCs/>
          <w:color w:val="000000"/>
          <w:sz w:val="24"/>
          <w:shd w:val="clear" w:color="auto" w:fill="FFFFFF"/>
        </w:rPr>
        <w:t xml:space="preserve">, </w:t>
      </w:r>
      <w:r w:rsidRPr="00160F90">
        <w:rPr>
          <w:rFonts w:ascii="Book Antiqua" w:hAnsi="Book Antiqua" w:cs="Book Antiqua"/>
          <w:i/>
          <w:iCs/>
          <w:color w:val="000000"/>
          <w:sz w:val="24"/>
          <w:shd w:val="clear" w:color="auto" w:fill="FFFFFF"/>
        </w:rPr>
        <w:t>ATG7</w:t>
      </w:r>
      <w:r w:rsidRPr="00160F90">
        <w:rPr>
          <w:rFonts w:ascii="Book Antiqua" w:hAnsi="Book Antiqua" w:cs="Book Antiqua"/>
          <w:iCs/>
          <w:color w:val="000000"/>
          <w:sz w:val="24"/>
          <w:shd w:val="clear" w:color="auto" w:fill="FFFFFF"/>
        </w:rPr>
        <w:t xml:space="preserve">, and </w:t>
      </w:r>
      <w:r w:rsidRPr="00160F90">
        <w:rPr>
          <w:rFonts w:ascii="Book Antiqua" w:hAnsi="Book Antiqua" w:cs="Book Antiqua"/>
          <w:i/>
          <w:iCs/>
          <w:color w:val="000000"/>
          <w:sz w:val="24"/>
          <w:shd w:val="clear" w:color="auto" w:fill="FFFFFF"/>
        </w:rPr>
        <w:t>ATG12</w:t>
      </w:r>
      <w:r w:rsidRPr="00160F90">
        <w:rPr>
          <w:rFonts w:ascii="Book Antiqua" w:hAnsi="Book Antiqua" w:cs="Book Antiqua"/>
          <w:iCs/>
          <w:color w:val="000000"/>
          <w:sz w:val="24"/>
          <w:shd w:val="clear" w:color="auto" w:fill="FFFFFF"/>
        </w:rPr>
        <w:t xml:space="preserve">, respectively) are major regulators </w:t>
      </w:r>
      <w:r w:rsidRPr="00160F90">
        <w:rPr>
          <w:rFonts w:ascii="Book Antiqua" w:hAnsi="Book Antiqua" w:cs="Book Antiqua"/>
          <w:iCs/>
          <w:color w:val="000000"/>
          <w:sz w:val="24"/>
        </w:rPr>
        <w:t>of</w:t>
      </w:r>
      <w:r w:rsidRPr="00160F90">
        <w:rPr>
          <w:rFonts w:ascii="Book Antiqua" w:hAnsi="Book Antiqua" w:cs="Book Antiqua"/>
          <w:iCs/>
          <w:color w:val="000000"/>
          <w:sz w:val="24"/>
          <w:shd w:val="clear" w:color="auto" w:fill="FFFFFF"/>
        </w:rPr>
        <w:t xml:space="preserve"> the induction of autophagosome formation</w:t>
      </w:r>
      <w:r w:rsidRPr="00160F90">
        <w:rPr>
          <w:rFonts w:ascii="Book Antiqua" w:hAnsi="Book Antiqua" w:cs="Book Antiqua"/>
          <w:iCs/>
          <w:color w:val="000000"/>
          <w:sz w:val="24"/>
          <w:shd w:val="clear" w:color="auto" w:fill="FFFFFF"/>
          <w:vertAlign w:val="superscript"/>
        </w:rPr>
        <w:t>[41-43]</w:t>
      </w:r>
      <w:r w:rsidRPr="00160F90">
        <w:rPr>
          <w:rFonts w:ascii="Book Antiqua" w:hAnsi="Book Antiqua" w:cs="Book Antiqua"/>
          <w:iCs/>
          <w:color w:val="000000"/>
          <w:sz w:val="24"/>
          <w:shd w:val="clear" w:color="auto" w:fill="FFFFFF"/>
        </w:rPr>
        <w:t xml:space="preserve">. The lncRNA </w:t>
      </w:r>
      <w:r w:rsidRPr="00160F90">
        <w:rPr>
          <w:rFonts w:ascii="Book Antiqua" w:hAnsi="Book Antiqua" w:cs="Book Antiqua"/>
          <w:i/>
          <w:iCs/>
          <w:color w:val="000000"/>
          <w:sz w:val="24"/>
          <w:shd w:val="clear" w:color="auto" w:fill="FFFFFF"/>
        </w:rPr>
        <w:t>PVT1</w:t>
      </w:r>
      <w:r w:rsidRPr="00160F90">
        <w:rPr>
          <w:rFonts w:ascii="Book Antiqua" w:hAnsi="Book Antiqua" w:cs="Book Antiqua"/>
          <w:iCs/>
          <w:color w:val="000000"/>
          <w:sz w:val="24"/>
          <w:shd w:val="clear" w:color="auto" w:fill="FFFFFF"/>
        </w:rPr>
        <w:t xml:space="preserve"> promotes autophagy in HCC by enhancing </w:t>
      </w:r>
      <w:r w:rsidRPr="00160F90">
        <w:rPr>
          <w:rFonts w:ascii="Book Antiqua" w:hAnsi="Book Antiqua" w:cs="Book Antiqua"/>
          <w:i/>
          <w:iCs/>
          <w:color w:val="000000"/>
          <w:sz w:val="24"/>
          <w:shd w:val="clear" w:color="auto" w:fill="FFFFFF"/>
        </w:rPr>
        <w:t>ATG3</w:t>
      </w:r>
      <w:r w:rsidRPr="00160F90">
        <w:rPr>
          <w:rFonts w:ascii="Book Antiqua" w:hAnsi="Book Antiqua" w:cs="Book Antiqua"/>
          <w:iCs/>
          <w:color w:val="000000"/>
          <w:sz w:val="24"/>
          <w:shd w:val="clear" w:color="auto" w:fill="FFFFFF"/>
        </w:rPr>
        <w:t xml:space="preserve"> expression by sponging miR-365</w:t>
      </w:r>
      <w:r w:rsidRPr="00160F90">
        <w:rPr>
          <w:rFonts w:ascii="Book Antiqua" w:hAnsi="Book Antiqua" w:cs="Book Antiqua"/>
          <w:iCs/>
          <w:color w:val="000000"/>
          <w:sz w:val="24"/>
          <w:shd w:val="clear" w:color="auto" w:fill="FFFFFF"/>
          <w:vertAlign w:val="superscript"/>
        </w:rPr>
        <w:t>[44]</w:t>
      </w:r>
      <w:r w:rsidRPr="00160F90">
        <w:rPr>
          <w:rFonts w:ascii="Book Antiqua" w:hAnsi="Book Antiqua" w:cs="Book Antiqua"/>
          <w:iCs/>
          <w:color w:val="000000"/>
          <w:sz w:val="24"/>
          <w:shd w:val="clear" w:color="auto" w:fill="FFFFFF"/>
        </w:rPr>
        <w:t xml:space="preserve">. The lncRNA </w:t>
      </w:r>
      <w:r w:rsidRPr="00160F90">
        <w:rPr>
          <w:rFonts w:ascii="Book Antiqua" w:hAnsi="Book Antiqua" w:cs="Book Antiqua"/>
          <w:i/>
          <w:color w:val="000000"/>
          <w:sz w:val="24"/>
          <w:shd w:val="clear" w:color="auto" w:fill="FFFFFF"/>
        </w:rPr>
        <w:t>HNF1A-AS1</w:t>
      </w:r>
      <w:r w:rsidRPr="00160F90">
        <w:rPr>
          <w:rFonts w:ascii="Book Antiqua" w:hAnsi="Book Antiqua" w:cs="Book Antiqua"/>
          <w:iCs/>
          <w:color w:val="000000"/>
          <w:sz w:val="24"/>
          <w:shd w:val="clear" w:color="auto" w:fill="FFFFFF"/>
        </w:rPr>
        <w:t xml:space="preserve"> </w:t>
      </w:r>
      <w:r w:rsidRPr="00160F90">
        <w:rPr>
          <w:rFonts w:ascii="Book Antiqua" w:hAnsi="Book Antiqua" w:cs="Book Antiqua"/>
          <w:iCs/>
          <w:color w:val="000000"/>
          <w:sz w:val="24"/>
        </w:rPr>
        <w:t>upregulates</w:t>
      </w:r>
      <w:r w:rsidRPr="00160F90">
        <w:rPr>
          <w:rFonts w:ascii="Book Antiqua" w:hAnsi="Book Antiqua" w:cs="Book Antiqua"/>
          <w:iCs/>
          <w:color w:val="000000"/>
          <w:sz w:val="24"/>
          <w:shd w:val="clear" w:color="auto" w:fill="FFFFFF"/>
        </w:rPr>
        <w:t xml:space="preserve"> the expression of </w:t>
      </w:r>
      <w:r w:rsidRPr="00160F90">
        <w:rPr>
          <w:rFonts w:ascii="Book Antiqua" w:hAnsi="Book Antiqua" w:cs="Book Antiqua"/>
          <w:i/>
          <w:iCs/>
          <w:color w:val="000000"/>
          <w:sz w:val="24"/>
          <w:shd w:val="clear" w:color="auto" w:fill="FFFFFF"/>
        </w:rPr>
        <w:t>ATG5</w:t>
      </w:r>
      <w:r w:rsidRPr="00160F90">
        <w:rPr>
          <w:rFonts w:ascii="Book Antiqua" w:hAnsi="Book Antiqua" w:cs="Book Antiqua"/>
          <w:iCs/>
          <w:color w:val="000000"/>
          <w:sz w:val="24"/>
          <w:shd w:val="clear" w:color="auto" w:fill="FFFFFF"/>
        </w:rPr>
        <w:t xml:space="preserve"> in HCC by acting as a sponge of hsa-miR-30b-5p, thus stimulating autophagy</w:t>
      </w:r>
      <w:r w:rsidRPr="00160F90">
        <w:rPr>
          <w:rFonts w:ascii="Book Antiqua" w:hAnsi="Book Antiqua" w:cs="Book Antiqua"/>
          <w:iCs/>
          <w:color w:val="000000"/>
          <w:sz w:val="24"/>
          <w:shd w:val="clear" w:color="auto" w:fill="FFFFFF"/>
          <w:vertAlign w:val="superscript"/>
        </w:rPr>
        <w:t>[45]</w:t>
      </w:r>
      <w:r w:rsidRPr="00160F90">
        <w:rPr>
          <w:rFonts w:ascii="Book Antiqua" w:hAnsi="Book Antiqua" w:cs="Book Antiqua"/>
          <w:iCs/>
          <w:color w:val="000000"/>
          <w:sz w:val="24"/>
          <w:shd w:val="clear" w:color="auto" w:fill="FFFFFF"/>
        </w:rPr>
        <w:t xml:space="preserve">. The lncRNA </w:t>
      </w:r>
      <w:r w:rsidRPr="00160F90">
        <w:rPr>
          <w:rFonts w:ascii="Book Antiqua" w:hAnsi="Book Antiqua" w:cs="Book Antiqua"/>
          <w:i/>
          <w:iCs/>
          <w:color w:val="000000"/>
          <w:sz w:val="24"/>
          <w:shd w:val="clear" w:color="auto" w:fill="FFFFFF"/>
        </w:rPr>
        <w:t>CCAT1</w:t>
      </w:r>
      <w:r w:rsidRPr="00160F90">
        <w:rPr>
          <w:rFonts w:ascii="Book Antiqua" w:hAnsi="Book Antiqua" w:cs="Book Antiqua"/>
          <w:iCs/>
          <w:color w:val="000000"/>
          <w:sz w:val="24"/>
          <w:shd w:val="clear" w:color="auto" w:fill="FFFFFF"/>
        </w:rPr>
        <w:t xml:space="preserve"> serves as a ceRNA for miR-181a-5p to induce autophagy in HCC by enhancing </w:t>
      </w:r>
      <w:r w:rsidRPr="00160F90">
        <w:rPr>
          <w:rFonts w:ascii="Book Antiqua" w:hAnsi="Book Antiqua" w:cs="Book Antiqua"/>
          <w:i/>
          <w:iCs/>
          <w:color w:val="000000"/>
          <w:sz w:val="24"/>
          <w:shd w:val="clear" w:color="auto" w:fill="FFFFFF"/>
        </w:rPr>
        <w:t>ATG7</w:t>
      </w:r>
      <w:r w:rsidRPr="00160F90">
        <w:rPr>
          <w:rFonts w:ascii="Book Antiqua" w:hAnsi="Book Antiqua" w:cs="Book Antiqua"/>
          <w:iCs/>
          <w:color w:val="000000"/>
          <w:sz w:val="24"/>
          <w:shd w:val="clear" w:color="auto" w:fill="FFFFFF"/>
        </w:rPr>
        <w:t xml:space="preserve"> expression</w:t>
      </w:r>
      <w:r w:rsidRPr="00160F90">
        <w:rPr>
          <w:rFonts w:ascii="Book Antiqua" w:hAnsi="Book Antiqua" w:cs="Book Antiqua"/>
          <w:iCs/>
          <w:color w:val="000000"/>
          <w:sz w:val="24"/>
          <w:shd w:val="clear" w:color="auto" w:fill="FFFFFF"/>
          <w:vertAlign w:val="superscript"/>
        </w:rPr>
        <w:t>[46]</w:t>
      </w:r>
      <w:r w:rsidRPr="00160F90">
        <w:rPr>
          <w:rFonts w:ascii="Book Antiqua" w:hAnsi="Book Antiqua" w:cs="Book Antiqua"/>
          <w:iCs/>
          <w:color w:val="000000"/>
          <w:sz w:val="24"/>
          <w:shd w:val="clear" w:color="auto" w:fill="FFFFFF"/>
        </w:rPr>
        <w:t xml:space="preserve">. The lncRNA </w:t>
      </w:r>
      <w:r w:rsidRPr="00160F90">
        <w:rPr>
          <w:rFonts w:ascii="Book Antiqua" w:hAnsi="Book Antiqua" w:cs="Book Antiqua"/>
          <w:i/>
          <w:color w:val="000000"/>
          <w:sz w:val="24"/>
          <w:shd w:val="clear" w:color="auto" w:fill="FFFFFF"/>
        </w:rPr>
        <w:t>HCG11</w:t>
      </w:r>
      <w:r w:rsidRPr="00160F90">
        <w:rPr>
          <w:rFonts w:ascii="Book Antiqua" w:hAnsi="Book Antiqua" w:cs="Book Antiqua"/>
          <w:iCs/>
          <w:color w:val="000000"/>
          <w:sz w:val="24"/>
          <w:shd w:val="clear" w:color="auto" w:fill="FFFFFF"/>
        </w:rPr>
        <w:t xml:space="preserve"> promotes autophagy in HCC by enhancing </w:t>
      </w:r>
      <w:r w:rsidRPr="00160F90">
        <w:rPr>
          <w:rFonts w:ascii="Book Antiqua" w:hAnsi="Book Antiqua" w:cs="Book Antiqua"/>
          <w:i/>
          <w:iCs/>
          <w:color w:val="000000"/>
          <w:sz w:val="24"/>
          <w:shd w:val="clear" w:color="auto" w:fill="FFFFFF"/>
        </w:rPr>
        <w:t>ATG12</w:t>
      </w:r>
      <w:r w:rsidRPr="00160F90">
        <w:rPr>
          <w:rFonts w:ascii="Book Antiqua" w:hAnsi="Book Antiqua" w:cs="Book Antiqua"/>
          <w:iCs/>
          <w:color w:val="000000"/>
          <w:sz w:val="24"/>
          <w:shd w:val="clear" w:color="auto" w:fill="FFFFFF"/>
        </w:rPr>
        <w:t xml:space="preserve"> expression by sponging miR-26a-5p</w:t>
      </w:r>
      <w:r w:rsidRPr="00160F90">
        <w:rPr>
          <w:rFonts w:ascii="Book Antiqua" w:hAnsi="Book Antiqua" w:cs="Book Antiqua"/>
          <w:iCs/>
          <w:color w:val="000000"/>
          <w:sz w:val="24"/>
          <w:shd w:val="clear" w:color="auto" w:fill="FFFFFF"/>
          <w:vertAlign w:val="superscript"/>
        </w:rPr>
        <w:t>[47]</w:t>
      </w:r>
      <w:r w:rsidRPr="00160F90">
        <w:rPr>
          <w:rFonts w:ascii="Book Antiqua" w:hAnsi="Book Antiqua" w:cs="Book Antiqua"/>
          <w:iCs/>
          <w:color w:val="000000"/>
          <w:sz w:val="24"/>
          <w:shd w:val="clear" w:color="auto" w:fill="FFFFFF"/>
        </w:rPr>
        <w:t>.</w:t>
      </w:r>
      <w:r w:rsidRPr="00160F90">
        <w:rPr>
          <w:rFonts w:ascii="Book Antiqua" w:hAnsi="Book Antiqua" w:cs="Book Antiqua"/>
          <w:iCs/>
          <w:color w:val="000000"/>
          <w:sz w:val="24"/>
        </w:rPr>
        <w:t xml:space="preserve"> In addition</w:t>
      </w:r>
      <w:r w:rsidRPr="00160F90">
        <w:rPr>
          <w:rFonts w:ascii="Book Antiqua" w:hAnsi="Book Antiqua" w:cs="Book Antiqua"/>
          <w:iCs/>
          <w:color w:val="000000"/>
          <w:sz w:val="24"/>
          <w:shd w:val="clear" w:color="auto" w:fill="FFFFFF"/>
        </w:rPr>
        <w:t>, mitogen-activated protein kinase kinase kinase kinase 3 (MAP4K3), an upstream kinase of</w:t>
      </w:r>
      <w:r w:rsidRPr="00160F90">
        <w:rPr>
          <w:rFonts w:ascii="Book Antiqua" w:hAnsi="Book Antiqua" w:cs="Book Antiqua"/>
          <w:iCs/>
          <w:color w:val="000000"/>
          <w:sz w:val="24"/>
        </w:rPr>
        <w:t xml:space="preserve"> the</w:t>
      </w:r>
      <w:r w:rsidRPr="00160F90">
        <w:rPr>
          <w:rFonts w:ascii="Book Antiqua" w:hAnsi="Book Antiqua" w:cs="Book Antiqua"/>
          <w:iCs/>
          <w:color w:val="000000"/>
          <w:sz w:val="24"/>
          <w:shd w:val="clear" w:color="auto" w:fill="FFFFFF"/>
        </w:rPr>
        <w:t xml:space="preserve"> MAPK pathway, is a key node in the regulation of autophagy</w:t>
      </w:r>
      <w:r w:rsidRPr="00160F90">
        <w:rPr>
          <w:rFonts w:ascii="Book Antiqua" w:hAnsi="Book Antiqua" w:cs="Book Antiqua"/>
          <w:iCs/>
          <w:color w:val="000000"/>
          <w:sz w:val="24"/>
          <w:shd w:val="clear" w:color="auto" w:fill="FFFFFF"/>
          <w:vertAlign w:val="superscript"/>
        </w:rPr>
        <w:t>[48]</w:t>
      </w:r>
      <w:r w:rsidRPr="00160F90">
        <w:rPr>
          <w:rFonts w:ascii="Book Antiqua" w:hAnsi="Book Antiqua" w:cs="Book Antiqua"/>
          <w:iCs/>
          <w:color w:val="000000"/>
          <w:sz w:val="24"/>
          <w:shd w:val="clear" w:color="auto" w:fill="FFFFFF"/>
        </w:rPr>
        <w:t>.</w:t>
      </w:r>
      <w:r w:rsidRPr="00160F90">
        <w:rPr>
          <w:rFonts w:ascii="Book Antiqua" w:hAnsi="Book Antiqua"/>
          <w:color w:val="000000"/>
          <w:sz w:val="24"/>
        </w:rPr>
        <w:t xml:space="preserve"> </w:t>
      </w:r>
      <w:r w:rsidRPr="00160F90">
        <w:rPr>
          <w:rFonts w:ascii="Book Antiqua" w:hAnsi="Book Antiqua" w:cs="Book Antiqua"/>
          <w:iCs/>
          <w:color w:val="000000"/>
          <w:sz w:val="24"/>
          <w:shd w:val="clear" w:color="auto" w:fill="FFFFFF"/>
        </w:rPr>
        <w:t xml:space="preserve">The lncRNA </w:t>
      </w:r>
      <w:r w:rsidRPr="00160F90">
        <w:rPr>
          <w:rFonts w:ascii="Book Antiqua" w:hAnsi="Book Antiqua" w:cs="Book Antiqua"/>
          <w:i/>
          <w:color w:val="000000"/>
          <w:sz w:val="24"/>
          <w:shd w:val="clear" w:color="auto" w:fill="FFFFFF"/>
        </w:rPr>
        <w:t>LINC00665</w:t>
      </w:r>
      <w:r w:rsidRPr="00160F90">
        <w:rPr>
          <w:rFonts w:ascii="Book Antiqua" w:hAnsi="Book Antiqua" w:cs="Book Antiqua"/>
          <w:iCs/>
          <w:color w:val="000000"/>
          <w:sz w:val="24"/>
          <w:shd w:val="clear" w:color="auto" w:fill="FFFFFF"/>
        </w:rPr>
        <w:t xml:space="preserve"> facilitates autophagy </w:t>
      </w:r>
      <w:r w:rsidRPr="00160F90">
        <w:rPr>
          <w:rFonts w:ascii="Book Antiqua" w:hAnsi="Book Antiqua" w:cs="Book Antiqua"/>
          <w:iCs/>
          <w:color w:val="000000"/>
          <w:sz w:val="24"/>
        </w:rPr>
        <w:t>by</w:t>
      </w:r>
      <w:r w:rsidRPr="00160F90">
        <w:rPr>
          <w:rFonts w:ascii="Book Antiqua" w:hAnsi="Book Antiqua" w:cs="Book Antiqua"/>
          <w:iCs/>
          <w:color w:val="000000"/>
          <w:sz w:val="24"/>
          <w:shd w:val="clear" w:color="auto" w:fill="FFFFFF"/>
        </w:rPr>
        <w:t xml:space="preserve"> sponging miR-186-5p to enhance MAP4K3 expression</w:t>
      </w:r>
      <w:r w:rsidRPr="00160F90">
        <w:rPr>
          <w:rFonts w:ascii="Book Antiqua" w:hAnsi="Book Antiqua" w:cs="Book Antiqua"/>
          <w:iCs/>
          <w:color w:val="000000"/>
          <w:sz w:val="24"/>
          <w:shd w:val="clear" w:color="auto" w:fill="FFFFFF"/>
          <w:vertAlign w:val="superscript"/>
        </w:rPr>
        <w:t>[49]</w:t>
      </w:r>
      <w:r w:rsidRPr="00160F90">
        <w:rPr>
          <w:rFonts w:ascii="Book Antiqua" w:hAnsi="Book Antiqua" w:cs="Book Antiqua"/>
          <w:iCs/>
          <w:color w:val="000000"/>
          <w:sz w:val="24"/>
          <w:shd w:val="clear" w:color="auto" w:fill="FFFFFF"/>
        </w:rPr>
        <w:t>. Collectively,</w:t>
      </w:r>
      <w:r w:rsidRPr="00160F90">
        <w:rPr>
          <w:rFonts w:ascii="Book Antiqua" w:hAnsi="Book Antiqua" w:cs="Book Antiqua"/>
          <w:iCs/>
          <w:color w:val="000000"/>
          <w:sz w:val="24"/>
        </w:rPr>
        <w:t xml:space="preserve"> these results suggest that the</w:t>
      </w:r>
      <w:r w:rsidRPr="00160F90">
        <w:rPr>
          <w:rFonts w:ascii="Book Antiqua" w:hAnsi="Book Antiqua" w:cs="Book Antiqua"/>
          <w:iCs/>
          <w:color w:val="000000"/>
          <w:sz w:val="24"/>
          <w:shd w:val="clear" w:color="auto" w:fill="FFFFFF"/>
        </w:rPr>
        <w:t xml:space="preserve"> </w:t>
      </w:r>
      <w:r w:rsidRPr="00160F90">
        <w:rPr>
          <w:rFonts w:ascii="Book Antiqua" w:hAnsi="Book Antiqua" w:cs="Book Antiqua"/>
          <w:color w:val="000000"/>
          <w:sz w:val="24"/>
        </w:rPr>
        <w:t>lncRNA-mediated ceRNA network</w:t>
      </w:r>
      <w:r w:rsidRPr="00160F90">
        <w:rPr>
          <w:rFonts w:ascii="Book Antiqua" w:hAnsi="Book Antiqua" w:cs="Book Antiqua"/>
          <w:iCs/>
          <w:color w:val="000000"/>
          <w:sz w:val="24"/>
          <w:shd w:val="clear" w:color="auto" w:fill="FFFFFF"/>
        </w:rPr>
        <w:t xml:space="preserve"> could provide novel treatments for HCC patients.</w:t>
      </w:r>
    </w:p>
    <w:p w:rsidR="00FA0366" w:rsidRPr="00160F90" w:rsidRDefault="00FA0366">
      <w:pPr>
        <w:adjustRightInd w:val="0"/>
        <w:snapToGrid w:val="0"/>
        <w:spacing w:line="360" w:lineRule="auto"/>
        <w:rPr>
          <w:rFonts w:ascii="Book Antiqua" w:hAnsi="Book Antiqua" w:cs="Book Antiqua"/>
          <w:color w:val="000000"/>
          <w:sz w:val="24"/>
          <w:shd w:val="clear" w:color="auto" w:fill="FFFFFF"/>
        </w:rPr>
      </w:pPr>
    </w:p>
    <w:p w:rsidR="00FA0366" w:rsidRPr="00160F90" w:rsidRDefault="00FA0366">
      <w:pPr>
        <w:adjustRightInd w:val="0"/>
        <w:snapToGrid w:val="0"/>
        <w:spacing w:line="360" w:lineRule="auto"/>
        <w:rPr>
          <w:rFonts w:ascii="Book Antiqua" w:hAnsi="Book Antiqua" w:cs="Book Antiqua"/>
          <w:b/>
          <w:bCs/>
          <w:i/>
          <w:color w:val="000000"/>
          <w:sz w:val="24"/>
          <w:shd w:val="clear" w:color="auto" w:fill="FFFFFF"/>
        </w:rPr>
      </w:pPr>
      <w:r w:rsidRPr="00160F90">
        <w:rPr>
          <w:rFonts w:ascii="Book Antiqua" w:hAnsi="Book Antiqua" w:cs="Book Antiqua"/>
          <w:b/>
          <w:bCs/>
          <w:i/>
          <w:color w:val="000000"/>
          <w:sz w:val="24"/>
          <w:shd w:val="clear" w:color="auto" w:fill="FFFFFF"/>
        </w:rPr>
        <w:t>Angiogenesis</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Angiogenesis is responsible for HCC growth, proliferation, invasion, and metastasis</w:t>
      </w:r>
      <w:r w:rsidRPr="00160F90">
        <w:rPr>
          <w:rFonts w:ascii="Book Antiqua" w:hAnsi="Book Antiqua" w:cs="Book Antiqua"/>
          <w:color w:val="000000"/>
          <w:sz w:val="24"/>
          <w:vertAlign w:val="superscript"/>
        </w:rPr>
        <w:t>[50]</w:t>
      </w:r>
      <w:r w:rsidRPr="00160F90">
        <w:rPr>
          <w:rFonts w:ascii="Book Antiqua" w:hAnsi="Book Antiqua" w:cs="Book Antiqua"/>
          <w:color w:val="000000"/>
          <w:sz w:val="24"/>
        </w:rPr>
        <w:t xml:space="preserve">. The mechanisms underlying HCC angiogenesis are complex, and exploration of the factors involved in regulating HCC angiogenesis is of great significance for improving antiangiogenic treatments for HCC. Emerging evidence indicates that </w:t>
      </w:r>
      <w:r w:rsidRPr="00160F90">
        <w:rPr>
          <w:rFonts w:ascii="Book Antiqua" w:hAnsi="Book Antiqua" w:cs="Book Antiqua"/>
          <w:iCs/>
          <w:color w:val="000000"/>
          <w:sz w:val="24"/>
          <w:shd w:val="clear" w:color="auto" w:fill="FFFFFF"/>
        </w:rPr>
        <w:t xml:space="preserve">oncogenic </w:t>
      </w:r>
      <w:r w:rsidRPr="00160F90">
        <w:rPr>
          <w:rFonts w:ascii="Book Antiqua" w:hAnsi="Book Antiqua" w:cs="Book Antiqua"/>
          <w:color w:val="000000"/>
          <w:sz w:val="24"/>
        </w:rPr>
        <w:t xml:space="preserve">lncRNAs that act as </w:t>
      </w:r>
      <w:r w:rsidRPr="00160F90">
        <w:rPr>
          <w:rFonts w:ascii="Book Antiqua" w:hAnsi="Book Antiqua" w:cs="Book Antiqua"/>
          <w:bCs/>
          <w:color w:val="000000"/>
          <w:sz w:val="24"/>
        </w:rPr>
        <w:t>ceRNAs are tightly linked to HCC angiogenesis. For instance, sphingosine kinase 1 (SPHK1), a key metabolic enzyme, is correlated with tumor angiogenesis</w:t>
      </w:r>
      <w:r w:rsidRPr="00160F90">
        <w:rPr>
          <w:rFonts w:ascii="Book Antiqua" w:hAnsi="Book Antiqua" w:cs="Book Antiqua"/>
          <w:bCs/>
          <w:color w:val="000000"/>
          <w:sz w:val="24"/>
          <w:vertAlign w:val="superscript"/>
        </w:rPr>
        <w:t>[51]</w:t>
      </w:r>
      <w:r w:rsidRPr="00160F90">
        <w:rPr>
          <w:rFonts w:ascii="Book Antiqua" w:hAnsi="Book Antiqua" w:cs="Book Antiqua"/>
          <w:bCs/>
          <w:color w:val="000000"/>
          <w:sz w:val="24"/>
        </w:rPr>
        <w:t xml:space="preserve">. A study found that the lncRNA </w:t>
      </w:r>
      <w:r w:rsidRPr="00160F90">
        <w:rPr>
          <w:rFonts w:ascii="Book Antiqua" w:hAnsi="Book Antiqua" w:cs="Book Antiqua"/>
          <w:bCs/>
          <w:i/>
          <w:iCs/>
          <w:color w:val="000000"/>
          <w:sz w:val="24"/>
          <w:shd w:val="clear" w:color="auto" w:fill="FFFFFF"/>
        </w:rPr>
        <w:t>HULC</w:t>
      </w:r>
      <w:r w:rsidRPr="00160F90">
        <w:rPr>
          <w:rFonts w:ascii="Book Antiqua" w:hAnsi="Book Antiqua" w:cs="Book Antiqua"/>
          <w:bCs/>
          <w:color w:val="000000"/>
          <w:sz w:val="24"/>
        </w:rPr>
        <w:t xml:space="preserve"> promotes angiogenesis by upregulating SPHK1 in HCC; </w:t>
      </w:r>
      <w:r w:rsidRPr="00160F90">
        <w:rPr>
          <w:rFonts w:ascii="Book Antiqua" w:hAnsi="Book Antiqua" w:cs="Book Antiqua"/>
          <w:bCs/>
          <w:i/>
          <w:color w:val="000000"/>
          <w:sz w:val="24"/>
        </w:rPr>
        <w:t>HULC</w:t>
      </w:r>
      <w:r w:rsidRPr="00160F90">
        <w:rPr>
          <w:rFonts w:ascii="Book Antiqua" w:hAnsi="Book Antiqua" w:cs="Book Antiqua"/>
          <w:bCs/>
          <w:color w:val="000000"/>
          <w:sz w:val="24"/>
        </w:rPr>
        <w:t xml:space="preserve"> acts as a ceRNA to increase the expression of transcription factor E2F1 by competitively binding to miR-107 and </w:t>
      </w:r>
      <w:r w:rsidRPr="00160F90">
        <w:rPr>
          <w:rFonts w:ascii="Book Antiqua" w:hAnsi="Book Antiqua" w:cs="Book Antiqua"/>
          <w:bCs/>
          <w:color w:val="000000"/>
          <w:sz w:val="24"/>
        </w:rPr>
        <w:lastRenderedPageBreak/>
        <w:t xml:space="preserve">subsequently results in the activation of the </w:t>
      </w:r>
      <w:r w:rsidRPr="00160F90">
        <w:rPr>
          <w:rFonts w:ascii="Book Antiqua" w:hAnsi="Book Antiqua" w:cs="Book Antiqua"/>
          <w:bCs/>
          <w:i/>
          <w:color w:val="000000"/>
          <w:sz w:val="24"/>
        </w:rPr>
        <w:t>SPHK1</w:t>
      </w:r>
      <w:r w:rsidRPr="00160F90">
        <w:rPr>
          <w:rFonts w:ascii="Book Antiqua" w:hAnsi="Book Antiqua" w:cs="Book Antiqua"/>
          <w:bCs/>
          <w:color w:val="000000"/>
          <w:sz w:val="24"/>
        </w:rPr>
        <w:t xml:space="preserve"> promoter, thus promoting HCC angiogenesis</w:t>
      </w:r>
      <w:r w:rsidRPr="00160F90">
        <w:rPr>
          <w:rFonts w:ascii="Book Antiqua" w:hAnsi="Book Antiqua" w:cs="Book Antiqua"/>
          <w:bCs/>
          <w:i/>
          <w:iCs/>
          <w:color w:val="000000"/>
          <w:sz w:val="24"/>
        </w:rPr>
        <w:t xml:space="preserve"> in vivo</w:t>
      </w:r>
      <w:r w:rsidRPr="00160F90">
        <w:rPr>
          <w:rFonts w:ascii="Book Antiqua" w:hAnsi="Book Antiqua" w:cs="Book Antiqua"/>
          <w:bCs/>
          <w:color w:val="000000"/>
          <w:sz w:val="24"/>
          <w:vertAlign w:val="superscript"/>
        </w:rPr>
        <w:t>[52]</w:t>
      </w:r>
      <w:r w:rsidRPr="00160F90">
        <w:rPr>
          <w:rFonts w:ascii="Book Antiqua" w:hAnsi="Book Antiqua" w:cs="Book Antiqua"/>
          <w:bCs/>
          <w:color w:val="000000"/>
          <w:sz w:val="24"/>
        </w:rPr>
        <w:t xml:space="preserve">. In addition, the </w:t>
      </w:r>
      <w:r w:rsidRPr="00160F90">
        <w:rPr>
          <w:rFonts w:ascii="Book Antiqua" w:hAnsi="Book Antiqua" w:cs="Book Antiqua"/>
          <w:color w:val="000000"/>
          <w:sz w:val="24"/>
        </w:rPr>
        <w:t xml:space="preserve">lncRNA </w:t>
      </w:r>
      <w:r w:rsidRPr="00160F90">
        <w:rPr>
          <w:rFonts w:ascii="Book Antiqua" w:hAnsi="Book Antiqua" w:cs="Book Antiqua"/>
          <w:i/>
          <w:iCs/>
          <w:color w:val="000000"/>
          <w:sz w:val="24"/>
          <w:shd w:val="clear" w:color="auto" w:fill="FFFFFF"/>
        </w:rPr>
        <w:t>MALAT1</w:t>
      </w:r>
      <w:r w:rsidRPr="00160F90">
        <w:rPr>
          <w:rFonts w:ascii="Book Antiqua" w:hAnsi="Book Antiqua" w:cs="Book Antiqua"/>
          <w:iCs/>
          <w:color w:val="000000"/>
          <w:sz w:val="24"/>
        </w:rPr>
        <w:t xml:space="preserve"> can promote HCC </w:t>
      </w:r>
      <w:r w:rsidRPr="00160F90">
        <w:rPr>
          <w:rFonts w:ascii="Book Antiqua" w:hAnsi="Book Antiqua" w:cs="Book Antiqua"/>
          <w:color w:val="000000"/>
          <w:sz w:val="24"/>
        </w:rPr>
        <w:t>angiogenesis by sponging miR-3064-5p to activate the forkhead box A1 (FOXA1)/CD24/Src</w:t>
      </w:r>
      <w:r w:rsidRPr="00160F90">
        <w:rPr>
          <w:rFonts w:ascii="Book Antiqua" w:hAnsi="Book Antiqua" w:cs="Book Antiqua"/>
          <w:bCs/>
          <w:color w:val="000000"/>
          <w:sz w:val="24"/>
        </w:rPr>
        <w:t xml:space="preserve"> pathway</w:t>
      </w:r>
      <w:r w:rsidRPr="00160F90">
        <w:rPr>
          <w:rFonts w:ascii="Book Antiqua" w:hAnsi="Book Antiqua" w:cs="Book Antiqua"/>
          <w:bCs/>
          <w:color w:val="000000"/>
          <w:sz w:val="24"/>
          <w:vertAlign w:val="superscript"/>
        </w:rPr>
        <w:t>[53]</w:t>
      </w:r>
      <w:r w:rsidRPr="00160F90">
        <w:rPr>
          <w:rFonts w:ascii="Book Antiqua" w:hAnsi="Book Antiqua" w:cs="Book Antiqua"/>
          <w:bCs/>
          <w:color w:val="000000"/>
          <w:sz w:val="24"/>
        </w:rPr>
        <w:t xml:space="preserve"> or by functioning as a miR-140 sponge to enhance vascular endothelial growth factor A expression</w:t>
      </w:r>
      <w:r w:rsidRPr="00160F90">
        <w:rPr>
          <w:rFonts w:ascii="Book Antiqua" w:hAnsi="Book Antiqua" w:cs="Book Antiqua"/>
          <w:bCs/>
          <w:color w:val="000000"/>
          <w:sz w:val="24"/>
          <w:vertAlign w:val="superscript"/>
        </w:rPr>
        <w:t>[54]</w:t>
      </w:r>
      <w:r w:rsidRPr="00160F90">
        <w:rPr>
          <w:rFonts w:ascii="Book Antiqua" w:hAnsi="Book Antiqua" w:cs="Book Antiqua"/>
          <w:bCs/>
          <w:color w:val="000000"/>
          <w:sz w:val="24"/>
        </w:rPr>
        <w:t xml:space="preserve">. </w:t>
      </w:r>
      <w:r w:rsidRPr="00160F90">
        <w:rPr>
          <w:rFonts w:ascii="Book Antiqua" w:hAnsi="Book Antiqua" w:cs="Book Antiqua"/>
          <w:color w:val="000000"/>
          <w:sz w:val="24"/>
        </w:rPr>
        <w:t xml:space="preserve">Similarly, </w:t>
      </w:r>
      <w:r w:rsidRPr="00160F90">
        <w:rPr>
          <w:rFonts w:ascii="Book Antiqua" w:hAnsi="Book Antiqua" w:cs="Book Antiqua"/>
          <w:i/>
          <w:color w:val="000000"/>
          <w:sz w:val="24"/>
        </w:rPr>
        <w:t>LINC00488</w:t>
      </w:r>
      <w:r w:rsidRPr="00160F90">
        <w:rPr>
          <w:rFonts w:ascii="Book Antiqua" w:hAnsi="Book Antiqua" w:cs="Book Antiqua"/>
          <w:i/>
          <w:iCs/>
          <w:color w:val="000000"/>
          <w:sz w:val="24"/>
        </w:rPr>
        <w:t>,</w:t>
      </w:r>
      <w:r w:rsidRPr="00160F90">
        <w:rPr>
          <w:rFonts w:ascii="Book Antiqua" w:hAnsi="Book Antiqua" w:cs="Book Antiqua"/>
          <w:color w:val="000000"/>
          <w:sz w:val="24"/>
        </w:rPr>
        <w:t xml:space="preserve"> another lncRNA, upregulates the expression of talin 1 to facilitate HCC angiogenesis by sponging miR-330-5p</w:t>
      </w:r>
      <w:r w:rsidRPr="00160F90">
        <w:rPr>
          <w:rFonts w:ascii="Book Antiqua" w:hAnsi="Book Antiqua" w:cs="Book Antiqua"/>
          <w:color w:val="000000"/>
          <w:sz w:val="24"/>
          <w:vertAlign w:val="superscript"/>
        </w:rPr>
        <w:t>[55]</w:t>
      </w:r>
      <w:r w:rsidRPr="00160F90">
        <w:rPr>
          <w:rFonts w:ascii="Book Antiqua" w:hAnsi="Book Antiqua" w:cs="Book Antiqua"/>
          <w:color w:val="000000"/>
          <w:sz w:val="24"/>
        </w:rPr>
        <w:t>. These findings suggest that the lncRNA-mediated ceRNA network may be a promising target for antiangiogenic therapies for HCC.</w:t>
      </w:r>
    </w:p>
    <w:p w:rsidR="00FA0366" w:rsidRPr="00160F90" w:rsidRDefault="00FA0366">
      <w:pPr>
        <w:adjustRightInd w:val="0"/>
        <w:snapToGrid w:val="0"/>
        <w:spacing w:line="360" w:lineRule="auto"/>
        <w:rPr>
          <w:rFonts w:ascii="Book Antiqua" w:hAnsi="Book Antiqua" w:cs="Book Antiqua"/>
          <w:color w:val="000000"/>
          <w:sz w:val="24"/>
        </w:rPr>
      </w:pPr>
    </w:p>
    <w:p w:rsidR="00FA0366" w:rsidRPr="00160F90" w:rsidRDefault="00FA0366">
      <w:pPr>
        <w:adjustRightInd w:val="0"/>
        <w:snapToGrid w:val="0"/>
        <w:spacing w:line="360" w:lineRule="auto"/>
        <w:rPr>
          <w:rFonts w:ascii="Book Antiqua" w:hAnsi="Book Antiqua" w:cs="Book Antiqua"/>
          <w:b/>
          <w:bCs/>
          <w:i/>
          <w:color w:val="000000"/>
          <w:sz w:val="24"/>
          <w:shd w:val="clear" w:color="auto" w:fill="FFFFFF"/>
        </w:rPr>
      </w:pPr>
      <w:r w:rsidRPr="00160F90">
        <w:rPr>
          <w:rFonts w:ascii="Book Antiqua" w:hAnsi="Book Antiqua" w:cs="Book Antiqua"/>
          <w:b/>
          <w:bCs/>
          <w:i/>
          <w:color w:val="000000"/>
          <w:sz w:val="24"/>
          <w:shd w:val="clear" w:color="auto" w:fill="FFFFFF"/>
        </w:rPr>
        <w:t xml:space="preserve">Liver cancer stem cells </w:t>
      </w:r>
    </w:p>
    <w:p w:rsidR="00FA0366" w:rsidRPr="00160F90" w:rsidRDefault="00FA0366">
      <w:pPr>
        <w:adjustRightInd w:val="0"/>
        <w:snapToGrid w:val="0"/>
        <w:spacing w:line="360" w:lineRule="auto"/>
        <w:rPr>
          <w:rFonts w:ascii="Book Antiqua" w:hAnsi="Book Antiqua" w:cs="Book Antiqua"/>
          <w:color w:val="000000"/>
          <w:sz w:val="24"/>
          <w:shd w:val="clear" w:color="auto" w:fill="FFFFFF"/>
        </w:rPr>
      </w:pPr>
      <w:r w:rsidRPr="00160F90">
        <w:rPr>
          <w:rFonts w:ascii="Book Antiqua" w:hAnsi="Book Antiqua" w:cs="Book Antiqua"/>
          <w:bCs/>
          <w:color w:val="000000"/>
          <w:sz w:val="24"/>
          <w:shd w:val="clear" w:color="auto" w:fill="FFFFFF"/>
        </w:rPr>
        <w:t xml:space="preserve">LCSCs exhibit </w:t>
      </w:r>
      <w:r w:rsidRPr="00160F90">
        <w:rPr>
          <w:rFonts w:ascii="Book Antiqua" w:hAnsi="Book Antiqua" w:cs="Book Antiqua"/>
          <w:bCs/>
          <w:color w:val="000000"/>
          <w:sz w:val="24"/>
        </w:rPr>
        <w:t>high proliferation</w:t>
      </w:r>
      <w:r w:rsidRPr="00160F90">
        <w:rPr>
          <w:rFonts w:ascii="Book Antiqua" w:hAnsi="Book Antiqua" w:cs="Book Antiqua"/>
          <w:bCs/>
          <w:color w:val="000000"/>
          <w:sz w:val="24"/>
          <w:shd w:val="clear" w:color="auto" w:fill="FFFFFF"/>
        </w:rPr>
        <w:t xml:space="preserve">, self-renewal, </w:t>
      </w:r>
      <w:r w:rsidRPr="00160F90">
        <w:rPr>
          <w:rFonts w:ascii="Book Antiqua" w:hAnsi="Book Antiqua" w:cs="Book Antiqua"/>
          <w:iCs/>
          <w:color w:val="000000"/>
          <w:sz w:val="24"/>
        </w:rPr>
        <w:t>high tumorigenicity</w:t>
      </w:r>
      <w:r w:rsidRPr="00160F90">
        <w:rPr>
          <w:rFonts w:ascii="Book Antiqua" w:hAnsi="Book Antiqua" w:cs="Book Antiqua"/>
          <w:iCs/>
          <w:color w:val="000000"/>
          <w:sz w:val="24"/>
          <w:shd w:val="clear" w:color="auto" w:fill="FFFFFF"/>
        </w:rPr>
        <w:t xml:space="preserve">, </w:t>
      </w:r>
      <w:r w:rsidRPr="00160F90">
        <w:rPr>
          <w:rFonts w:ascii="Book Antiqua" w:hAnsi="Book Antiqua" w:cs="Book Antiqua"/>
          <w:color w:val="000000"/>
          <w:sz w:val="24"/>
        </w:rPr>
        <w:t>chemoresistance, and radioresistance</w:t>
      </w:r>
      <w:r w:rsidRPr="00160F90">
        <w:rPr>
          <w:rFonts w:ascii="Book Antiqua" w:hAnsi="Book Antiqua" w:cs="Book Antiqua"/>
          <w:bCs/>
          <w:color w:val="000000"/>
          <w:sz w:val="24"/>
          <w:shd w:val="clear" w:color="auto" w:fill="FFFFFF"/>
          <w:vertAlign w:val="superscript"/>
        </w:rPr>
        <w:t>[56-58]</w:t>
      </w:r>
      <w:r w:rsidRPr="00160F90">
        <w:rPr>
          <w:rFonts w:ascii="Book Antiqua" w:hAnsi="Book Antiqua" w:cs="Book Antiqua"/>
          <w:bCs/>
          <w:color w:val="000000"/>
          <w:sz w:val="24"/>
          <w:shd w:val="clear" w:color="auto" w:fill="FFFFFF"/>
        </w:rPr>
        <w:t xml:space="preserve">, </w:t>
      </w:r>
      <w:r w:rsidRPr="00160F90">
        <w:rPr>
          <w:rFonts w:ascii="Book Antiqua" w:hAnsi="Book Antiqua" w:cs="Book Antiqua"/>
          <w:bCs/>
          <w:color w:val="000000"/>
          <w:sz w:val="24"/>
        </w:rPr>
        <w:t>and their</w:t>
      </w:r>
      <w:r w:rsidRPr="00160F90">
        <w:rPr>
          <w:rFonts w:ascii="Book Antiqua" w:hAnsi="Book Antiqua" w:cs="Book Antiqua"/>
          <w:bCs/>
          <w:color w:val="000000"/>
          <w:sz w:val="24"/>
          <w:shd w:val="clear" w:color="auto" w:fill="FFFFFF"/>
        </w:rPr>
        <w:t xml:space="preserve"> abundance is positively associated with</w:t>
      </w:r>
      <w:r w:rsidRPr="00160F90">
        <w:rPr>
          <w:rFonts w:ascii="Book Antiqua" w:hAnsi="Book Antiqua" w:cs="Book Antiqua"/>
          <w:bCs/>
          <w:color w:val="000000"/>
          <w:sz w:val="24"/>
        </w:rPr>
        <w:t xml:space="preserve"> the degree of HCC malignancy</w:t>
      </w:r>
      <w:r w:rsidRPr="00160F90">
        <w:rPr>
          <w:rFonts w:ascii="Book Antiqua" w:hAnsi="Book Antiqua" w:cs="Book Antiqua"/>
          <w:bCs/>
          <w:color w:val="000000"/>
          <w:sz w:val="24"/>
          <w:shd w:val="clear" w:color="auto" w:fill="FFFFFF"/>
        </w:rPr>
        <w:t>. Elucidation of the regulatory mechanisms of LCSCs will contribute to our understanding of the pathogenesis of HCC and the identification of novel therapeutic</w:t>
      </w:r>
      <w:r w:rsidRPr="00160F90">
        <w:rPr>
          <w:rFonts w:ascii="Book Antiqua" w:hAnsi="Book Antiqua" w:cs="Book Antiqua"/>
          <w:color w:val="000000"/>
          <w:sz w:val="24"/>
          <w:shd w:val="clear" w:color="auto" w:fill="FFFFFF"/>
        </w:rPr>
        <w:t xml:space="preserve"> strategies. Existing evidence has shown that oncogenic </w:t>
      </w:r>
      <w:r w:rsidRPr="00160F90">
        <w:rPr>
          <w:rFonts w:ascii="Book Antiqua" w:hAnsi="Book Antiqua" w:cs="Book Antiqua"/>
          <w:color w:val="000000"/>
          <w:sz w:val="24"/>
        </w:rPr>
        <w:t>lncRNAs help sustain</w:t>
      </w:r>
      <w:r w:rsidRPr="00160F90">
        <w:rPr>
          <w:rFonts w:ascii="Book Antiqua" w:hAnsi="Book Antiqua" w:cs="Book Antiqua"/>
          <w:color w:val="000000"/>
          <w:sz w:val="24"/>
          <w:shd w:val="clear" w:color="auto" w:fill="FFFFFF"/>
        </w:rPr>
        <w:t xml:space="preserve"> cancer stem cell (</w:t>
      </w:r>
      <w:r w:rsidRPr="00160F90">
        <w:rPr>
          <w:rFonts w:ascii="Book Antiqua" w:hAnsi="Book Antiqua" w:cs="Book Antiqua"/>
          <w:color w:val="000000"/>
          <w:sz w:val="24"/>
        </w:rPr>
        <w:t>CSC)</w:t>
      </w:r>
      <w:r w:rsidRPr="00160F90">
        <w:rPr>
          <w:rFonts w:ascii="Book Antiqua" w:hAnsi="Book Antiqua" w:cs="Book Antiqua"/>
          <w:color w:val="000000"/>
          <w:sz w:val="24"/>
          <w:shd w:val="clear" w:color="auto" w:fill="FFFFFF"/>
        </w:rPr>
        <w:t xml:space="preserve"> traits </w:t>
      </w:r>
      <w:r w:rsidRPr="00160F90">
        <w:rPr>
          <w:rFonts w:ascii="Book Antiqua" w:hAnsi="Book Antiqua" w:cs="Book Antiqua"/>
          <w:color w:val="000000"/>
          <w:sz w:val="24"/>
        </w:rPr>
        <w:t>by</w:t>
      </w:r>
      <w:r w:rsidRPr="00160F90">
        <w:rPr>
          <w:rFonts w:ascii="Book Antiqua" w:hAnsi="Book Antiqua" w:cs="Book Antiqua"/>
          <w:color w:val="000000"/>
          <w:sz w:val="24"/>
          <w:shd w:val="clear" w:color="auto" w:fill="FFFFFF"/>
        </w:rPr>
        <w:t xml:space="preserve"> acting as </w:t>
      </w:r>
      <w:r w:rsidRPr="00160F90">
        <w:rPr>
          <w:rFonts w:ascii="Book Antiqua" w:hAnsi="Book Antiqua" w:cs="Book Antiqua"/>
          <w:color w:val="000000"/>
          <w:sz w:val="24"/>
        </w:rPr>
        <w:t xml:space="preserve">ceRNAs </w:t>
      </w:r>
      <w:r w:rsidRPr="00160F90">
        <w:rPr>
          <w:rFonts w:ascii="Book Antiqua" w:hAnsi="Book Antiqua" w:cs="Book Antiqua"/>
          <w:color w:val="000000"/>
          <w:sz w:val="24"/>
          <w:shd w:val="clear" w:color="auto" w:fill="FFFFFF"/>
        </w:rPr>
        <w:t xml:space="preserve">for </w:t>
      </w:r>
      <w:r w:rsidRPr="00160F90">
        <w:rPr>
          <w:rFonts w:ascii="Book Antiqua" w:hAnsi="Book Antiqua" w:cs="Book Antiqua"/>
          <w:color w:val="000000"/>
          <w:sz w:val="24"/>
        </w:rPr>
        <w:t>miRNAs</w:t>
      </w:r>
      <w:r w:rsidRPr="00160F90">
        <w:rPr>
          <w:rFonts w:ascii="Book Antiqua" w:hAnsi="Book Antiqua" w:cs="Book Antiqua"/>
          <w:color w:val="000000"/>
          <w:sz w:val="24"/>
          <w:shd w:val="clear" w:color="auto" w:fill="FFFFFF"/>
        </w:rPr>
        <w:t xml:space="preserve"> to initiate HCC development. For instance, the lncRNA </w:t>
      </w:r>
      <w:r w:rsidRPr="00160F90">
        <w:rPr>
          <w:rFonts w:ascii="Book Antiqua" w:hAnsi="Book Antiqua"/>
          <w:i/>
          <w:color w:val="000000"/>
          <w:sz w:val="24"/>
        </w:rPr>
        <w:t>MALAT1</w:t>
      </w:r>
      <w:r w:rsidRPr="00160F90">
        <w:rPr>
          <w:rFonts w:ascii="Book Antiqua" w:hAnsi="Book Antiqua" w:cs="Book Antiqua"/>
          <w:color w:val="000000"/>
          <w:sz w:val="24"/>
          <w:shd w:val="clear" w:color="auto" w:fill="FFFFFF"/>
        </w:rPr>
        <w:t xml:space="preserve"> activates </w:t>
      </w:r>
      <w:r w:rsidRPr="00160F90">
        <w:rPr>
          <w:rFonts w:ascii="Book Antiqua" w:hAnsi="Book Antiqua" w:cs="Book Antiqua"/>
          <w:color w:val="000000"/>
          <w:sz w:val="24"/>
        </w:rPr>
        <w:t xml:space="preserve">the </w:t>
      </w:r>
      <w:r w:rsidRPr="00160F90">
        <w:rPr>
          <w:rFonts w:ascii="Book Antiqua" w:hAnsi="Book Antiqua" w:cs="Book Antiqua"/>
          <w:color w:val="000000"/>
          <w:sz w:val="24"/>
          <w:shd w:val="clear" w:color="auto" w:fill="FFFFFF"/>
        </w:rPr>
        <w:t xml:space="preserve">phosphoinositide-3-kinase/protein kinase B (PI3K/Akt) pathway </w:t>
      </w:r>
      <w:r w:rsidRPr="00160F90">
        <w:rPr>
          <w:rFonts w:ascii="Book Antiqua" w:hAnsi="Book Antiqua" w:cs="Book Antiqua"/>
          <w:color w:val="000000"/>
          <w:sz w:val="24"/>
        </w:rPr>
        <w:t>by</w:t>
      </w:r>
      <w:r w:rsidRPr="00160F90">
        <w:rPr>
          <w:rFonts w:ascii="Book Antiqua" w:hAnsi="Book Antiqua" w:cs="Book Antiqua"/>
          <w:color w:val="000000"/>
          <w:sz w:val="24"/>
          <w:shd w:val="clear" w:color="auto" w:fill="FFFFFF"/>
        </w:rPr>
        <w:t xml:space="preserve"> acting as a miR-124 sponge to enhance HBx-induced CSC properties</w:t>
      </w:r>
      <w:r w:rsidRPr="00160F90">
        <w:rPr>
          <w:rFonts w:ascii="Book Antiqua" w:hAnsi="Book Antiqua" w:cs="Book Antiqua"/>
          <w:color w:val="000000"/>
          <w:sz w:val="24"/>
          <w:shd w:val="clear" w:color="auto" w:fill="FFFFFF"/>
          <w:vertAlign w:val="superscript"/>
        </w:rPr>
        <w:t>[</w:t>
      </w:r>
      <w:r w:rsidRPr="00160F90">
        <w:rPr>
          <w:rFonts w:ascii="Book Antiqua" w:hAnsi="Book Antiqua" w:cs="Book Antiqua"/>
          <w:bCs/>
          <w:color w:val="000000"/>
          <w:sz w:val="24"/>
          <w:shd w:val="clear" w:color="auto" w:fill="FFFFFF"/>
          <w:vertAlign w:val="superscript"/>
        </w:rPr>
        <w:t>59]</w:t>
      </w:r>
      <w:r w:rsidRPr="00160F90">
        <w:rPr>
          <w:rFonts w:ascii="Book Antiqua" w:hAnsi="Book Antiqua" w:cs="Book Antiqua"/>
          <w:bCs/>
          <w:color w:val="000000"/>
          <w:sz w:val="24"/>
          <w:shd w:val="clear" w:color="auto" w:fill="FFFFFF"/>
        </w:rPr>
        <w:t>. In addition, catenin beta-1 (CTNNB1)/</w:t>
      </w:r>
      <w:r w:rsidRPr="00160F90">
        <w:rPr>
          <w:rFonts w:ascii="Book Antiqua" w:hAnsi="Book Antiqua" w:cs="Arial"/>
          <w:bCs/>
          <w:color w:val="000000"/>
          <w:sz w:val="24"/>
          <w:shd w:val="clear" w:color="auto" w:fill="FFFFFF"/>
        </w:rPr>
        <w:t>β</w:t>
      </w:r>
      <w:r w:rsidRPr="00160F90">
        <w:rPr>
          <w:rFonts w:ascii="Book Antiqua" w:hAnsi="Book Antiqua" w:cs="Book Antiqua"/>
          <w:bCs/>
          <w:color w:val="000000"/>
          <w:sz w:val="24"/>
          <w:shd w:val="clear" w:color="auto" w:fill="FFFFFF"/>
        </w:rPr>
        <w:t xml:space="preserve">-catenin </w:t>
      </w:r>
      <w:r w:rsidRPr="00160F90">
        <w:rPr>
          <w:rFonts w:ascii="Book Antiqua" w:hAnsi="Book Antiqua" w:cs="Arial"/>
          <w:color w:val="000000"/>
          <w:sz w:val="24"/>
          <w:shd w:val="clear" w:color="auto" w:fill="FFFFFF"/>
        </w:rPr>
        <w:t>sustains</w:t>
      </w:r>
      <w:r w:rsidRPr="00160F90">
        <w:rPr>
          <w:rFonts w:ascii="Book Antiqua" w:hAnsi="Book Antiqua" w:cs="Book Antiqua"/>
          <w:bCs/>
          <w:color w:val="000000"/>
          <w:sz w:val="24"/>
          <w:shd w:val="clear" w:color="auto" w:fill="FFFFFF"/>
        </w:rPr>
        <w:t xml:space="preserve"> the stemness properties of LCSCs</w:t>
      </w:r>
      <w:r w:rsidRPr="00160F90">
        <w:rPr>
          <w:rFonts w:ascii="Book Antiqua" w:hAnsi="Book Antiqua" w:cs="Book Antiqua"/>
          <w:bCs/>
          <w:color w:val="000000"/>
          <w:sz w:val="24"/>
          <w:shd w:val="clear" w:color="auto" w:fill="FFFFFF"/>
          <w:vertAlign w:val="superscript"/>
        </w:rPr>
        <w:t>[</w:t>
      </w:r>
      <w:r w:rsidRPr="00160F90">
        <w:rPr>
          <w:rFonts w:ascii="Book Antiqua" w:hAnsi="Book Antiqua" w:cs="Book Antiqua"/>
          <w:color w:val="000000"/>
          <w:sz w:val="24"/>
          <w:shd w:val="clear" w:color="auto" w:fill="FFFFFF"/>
          <w:vertAlign w:val="superscript"/>
        </w:rPr>
        <w:t>60]</w:t>
      </w:r>
      <w:r w:rsidRPr="00160F90">
        <w:rPr>
          <w:rFonts w:ascii="Book Antiqua" w:hAnsi="Book Antiqua" w:cs="Book Antiqua"/>
          <w:color w:val="000000"/>
          <w:sz w:val="24"/>
        </w:rPr>
        <w:t>.</w:t>
      </w:r>
      <w:r w:rsidRPr="00160F90">
        <w:rPr>
          <w:rFonts w:ascii="Book Antiqua" w:hAnsi="Book Antiqua" w:cs="Book Antiqua"/>
          <w:color w:val="000000"/>
          <w:sz w:val="24"/>
          <w:shd w:val="clear" w:color="auto" w:fill="FFFFFF"/>
        </w:rPr>
        <w:t xml:space="preserve"> </w:t>
      </w:r>
      <w:r w:rsidRPr="00160F90">
        <w:rPr>
          <w:rFonts w:ascii="Book Antiqua" w:hAnsi="Book Antiqua" w:cs="Book Antiqua"/>
          <w:color w:val="000000"/>
          <w:sz w:val="24"/>
        </w:rPr>
        <w:t>In</w:t>
      </w:r>
      <w:r w:rsidRPr="00160F90">
        <w:rPr>
          <w:rFonts w:ascii="Book Antiqua" w:hAnsi="Book Antiqua" w:cs="Book Antiqua"/>
          <w:color w:val="000000"/>
          <w:sz w:val="24"/>
          <w:shd w:val="clear" w:color="auto" w:fill="FFFFFF"/>
        </w:rPr>
        <w:t xml:space="preserve"> another recent study, it was found that the lncRNA </w:t>
      </w:r>
      <w:r w:rsidRPr="00160F90">
        <w:rPr>
          <w:rFonts w:ascii="Book Antiqua" w:hAnsi="Book Antiqua" w:cs="Book Antiqua"/>
          <w:i/>
          <w:iCs/>
          <w:color w:val="000000"/>
          <w:sz w:val="24"/>
          <w:shd w:val="clear" w:color="auto" w:fill="FFFFFF"/>
        </w:rPr>
        <w:t>DANCR</w:t>
      </w:r>
      <w:r w:rsidRPr="00160F90">
        <w:rPr>
          <w:rFonts w:ascii="Book Antiqua" w:hAnsi="Book Antiqua" w:cs="Book Antiqua"/>
          <w:color w:val="000000"/>
          <w:sz w:val="24"/>
          <w:shd w:val="clear" w:color="auto" w:fill="FFFFFF"/>
        </w:rPr>
        <w:t xml:space="preserve"> was highly expressed in HCC tissues and stem-like HCC cells; </w:t>
      </w:r>
      <w:r w:rsidRPr="00160F90">
        <w:rPr>
          <w:rFonts w:ascii="Book Antiqua" w:hAnsi="Book Antiqua" w:cs="Book Antiqua"/>
          <w:i/>
          <w:iCs/>
          <w:color w:val="000000"/>
          <w:sz w:val="24"/>
          <w:shd w:val="clear" w:color="auto" w:fill="FFFFFF"/>
        </w:rPr>
        <w:t>DANCR</w:t>
      </w:r>
      <w:r w:rsidRPr="00160F90">
        <w:rPr>
          <w:rFonts w:ascii="Book Antiqua" w:hAnsi="Book Antiqua" w:cs="Book Antiqua"/>
          <w:color w:val="000000"/>
          <w:sz w:val="24"/>
          <w:shd w:val="clear" w:color="auto" w:fill="FFFFFF"/>
        </w:rPr>
        <w:t xml:space="preserve"> can act as a ceRNA to enhance CTNNB1 expression by sponging miR-214, miR-320a, and miR-199a, thereby enhancing the stemness of HCC cells</w:t>
      </w:r>
      <w:r w:rsidRPr="00160F90">
        <w:rPr>
          <w:rFonts w:ascii="Book Antiqua" w:hAnsi="Book Antiqua" w:cs="Book Antiqua"/>
          <w:color w:val="000000"/>
          <w:sz w:val="24"/>
          <w:shd w:val="clear" w:color="auto" w:fill="FFFFFF"/>
          <w:vertAlign w:val="superscript"/>
        </w:rPr>
        <w:t>[</w:t>
      </w:r>
      <w:r w:rsidRPr="00160F90">
        <w:rPr>
          <w:rFonts w:ascii="Book Antiqua" w:hAnsi="Book Antiqua" w:cs="Book Antiqua"/>
          <w:bCs/>
          <w:color w:val="000000"/>
          <w:sz w:val="24"/>
          <w:shd w:val="clear" w:color="auto" w:fill="FFFFFF"/>
          <w:vertAlign w:val="superscript"/>
        </w:rPr>
        <w:t>61]</w:t>
      </w:r>
      <w:r w:rsidRPr="00160F90">
        <w:rPr>
          <w:rFonts w:ascii="Book Antiqua" w:hAnsi="Book Antiqua" w:cs="Book Antiqua"/>
          <w:bCs/>
          <w:color w:val="000000"/>
          <w:sz w:val="24"/>
          <w:shd w:val="clear" w:color="auto" w:fill="FFFFFF"/>
        </w:rPr>
        <w:t xml:space="preserve">. Thus, </w:t>
      </w:r>
      <w:r w:rsidRPr="00160F90">
        <w:rPr>
          <w:rFonts w:ascii="Book Antiqua" w:hAnsi="Book Antiqua" w:cs="Book Antiqua"/>
          <w:bCs/>
          <w:color w:val="000000"/>
          <w:sz w:val="24"/>
        </w:rPr>
        <w:t xml:space="preserve">the </w:t>
      </w:r>
      <w:r w:rsidRPr="00160F90">
        <w:rPr>
          <w:rFonts w:ascii="Book Antiqua" w:hAnsi="Book Antiqua" w:cs="Book Antiqua"/>
          <w:bCs/>
          <w:color w:val="000000"/>
          <w:sz w:val="24"/>
          <w:shd w:val="clear" w:color="auto" w:fill="FFFFFF"/>
        </w:rPr>
        <w:t>lncRNA-mediated ceRNA network</w:t>
      </w:r>
      <w:r w:rsidRPr="00160F90">
        <w:rPr>
          <w:rFonts w:ascii="Book Antiqua" w:hAnsi="Book Antiqua" w:cs="Book Antiqua"/>
          <w:i/>
          <w:iCs/>
          <w:color w:val="000000"/>
          <w:sz w:val="24"/>
          <w:shd w:val="clear" w:color="auto" w:fill="FFFFFF"/>
        </w:rPr>
        <w:t xml:space="preserve"> </w:t>
      </w:r>
      <w:r w:rsidRPr="00160F90">
        <w:rPr>
          <w:rFonts w:ascii="Book Antiqua" w:hAnsi="Book Antiqua" w:cs="Book Antiqua"/>
          <w:color w:val="000000"/>
          <w:sz w:val="24"/>
          <w:shd w:val="clear" w:color="auto" w:fill="FFFFFF"/>
        </w:rPr>
        <w:t>may serve as a potential therapeutic target for LCSCs.</w:t>
      </w:r>
    </w:p>
    <w:p w:rsidR="00FA0366" w:rsidRPr="00160F90" w:rsidRDefault="00FA0366">
      <w:pPr>
        <w:adjustRightInd w:val="0"/>
        <w:snapToGrid w:val="0"/>
        <w:spacing w:line="360" w:lineRule="auto"/>
        <w:rPr>
          <w:rFonts w:ascii="Book Antiqua" w:hAnsi="Book Antiqua" w:cs="Book Antiqua"/>
          <w:color w:val="000000"/>
          <w:sz w:val="24"/>
          <w:shd w:val="clear" w:color="auto" w:fill="FFFFFF"/>
        </w:rPr>
      </w:pPr>
    </w:p>
    <w:p w:rsidR="00FA0366" w:rsidRPr="00160F90" w:rsidRDefault="00FA0366">
      <w:pPr>
        <w:adjustRightInd w:val="0"/>
        <w:snapToGrid w:val="0"/>
        <w:spacing w:line="360" w:lineRule="auto"/>
        <w:rPr>
          <w:rFonts w:ascii="Book Antiqua" w:hAnsi="Book Antiqua" w:cs="Book Antiqua" w:hint="eastAsia"/>
          <w:b/>
          <w:bCs/>
          <w:i/>
          <w:color w:val="000000"/>
          <w:sz w:val="24"/>
          <w:shd w:val="clear" w:color="auto" w:fill="FFFFFF"/>
        </w:rPr>
      </w:pPr>
      <w:r w:rsidRPr="00160F90">
        <w:rPr>
          <w:rFonts w:ascii="Book Antiqua" w:hAnsi="Book Antiqua" w:cs="Book Antiqua"/>
          <w:b/>
          <w:bCs/>
          <w:i/>
          <w:color w:val="000000"/>
          <w:sz w:val="24"/>
          <w:shd w:val="clear" w:color="auto" w:fill="FFFFFF"/>
        </w:rPr>
        <w:t>Proliferation, migration, EMT, invasion, and metastasis</w:t>
      </w:r>
    </w:p>
    <w:p w:rsidR="00FA0366" w:rsidRPr="00160F90" w:rsidRDefault="00FA0366">
      <w:pPr>
        <w:adjustRightInd w:val="0"/>
        <w:snapToGrid w:val="0"/>
        <w:spacing w:line="360" w:lineRule="auto"/>
        <w:rPr>
          <w:rFonts w:ascii="Book Antiqua" w:hAnsi="Book Antiqua" w:cs="Book Antiqua"/>
          <w:b/>
          <w:bCs/>
          <w:i/>
          <w:iCs/>
          <w:color w:val="000000"/>
          <w:sz w:val="24"/>
          <w:shd w:val="clear" w:color="auto" w:fill="FFFFFF"/>
        </w:rPr>
      </w:pPr>
      <w:r w:rsidRPr="00160F90">
        <w:rPr>
          <w:rFonts w:ascii="Book Antiqua" w:hAnsi="Book Antiqua" w:cs="Book Antiqua"/>
          <w:b/>
          <w:bCs/>
          <w:color w:val="000000"/>
          <w:sz w:val="24"/>
          <w:shd w:val="clear" w:color="auto" w:fill="FFFFFF"/>
        </w:rPr>
        <w:t xml:space="preserve">The lncRNA-mediated ceRNA regulatory network functions by regulating </w:t>
      </w:r>
      <w:r w:rsidRPr="00160F90">
        <w:rPr>
          <w:rFonts w:ascii="Book Antiqua" w:hAnsi="Book Antiqua" w:cs="Book Antiqua"/>
          <w:b/>
          <w:bCs/>
          <w:color w:val="000000"/>
          <w:sz w:val="24"/>
          <w:shd w:val="clear" w:color="auto" w:fill="FFFFFF"/>
        </w:rPr>
        <w:lastRenderedPageBreak/>
        <w:t xml:space="preserve">miRNA target </w:t>
      </w:r>
      <w:r w:rsidRPr="00160F90">
        <w:rPr>
          <w:rFonts w:ascii="Book Antiqua" w:hAnsi="Book Antiqua" w:cs="Book Antiqua"/>
          <w:b/>
          <w:bCs/>
          <w:color w:val="000000"/>
          <w:sz w:val="24"/>
        </w:rPr>
        <w:t>genes</w:t>
      </w:r>
      <w:r w:rsidRPr="00160F90">
        <w:rPr>
          <w:rFonts w:ascii="Book Antiqua" w:hAnsi="Book Antiqua" w:cs="Book Antiqua" w:hint="eastAsia"/>
          <w:b/>
          <w:color w:val="000000"/>
          <w:sz w:val="24"/>
          <w:shd w:val="clear" w:color="auto" w:fill="FFFFFF"/>
        </w:rPr>
        <w:t>:</w:t>
      </w:r>
      <w:r w:rsidRPr="00160F90">
        <w:rPr>
          <w:rFonts w:ascii="Book Antiqua" w:hAnsi="Book Antiqua" w:cs="Book Antiqua"/>
          <w:bCs/>
          <w:color w:val="000000"/>
          <w:sz w:val="24"/>
          <w:shd w:val="clear" w:color="auto" w:fill="FFFFFF"/>
        </w:rPr>
        <w:t xml:space="preserve"> </w:t>
      </w:r>
      <w:r w:rsidRPr="00160F90">
        <w:rPr>
          <w:rFonts w:ascii="Book Antiqua" w:hAnsi="Book Antiqua" w:cs="Book Antiqua"/>
          <w:bCs/>
          <w:iCs/>
          <w:color w:val="000000"/>
          <w:sz w:val="24"/>
          <w:shd w:val="clear" w:color="auto" w:fill="FFFFFF"/>
        </w:rPr>
        <w:t xml:space="preserve">LncRNAs acting as ceRNAs can participate in cell proliferation, apoptosis, migration, EMT, invasion, and metastasis by modulating mRNAs in HCC. </w:t>
      </w:r>
      <w:r w:rsidRPr="00160F90">
        <w:rPr>
          <w:rFonts w:ascii="Book Antiqua" w:hAnsi="Book Antiqua" w:cs="Book Antiqua"/>
          <w:color w:val="000000"/>
          <w:sz w:val="24"/>
          <w:shd w:val="clear" w:color="auto" w:fill="FFFFFF"/>
        </w:rPr>
        <w:t xml:space="preserve">Currently, there are many lncRNA-miRNA-miRNA target gene (mRNA) networks reported in HCC. In this review, we </w:t>
      </w:r>
      <w:r w:rsidRPr="00160F90">
        <w:rPr>
          <w:rFonts w:ascii="Book Antiqua" w:hAnsi="Book Antiqua" w:cs="Book Antiqua"/>
          <w:color w:val="000000"/>
          <w:sz w:val="24"/>
        </w:rPr>
        <w:t xml:space="preserve">provide </w:t>
      </w:r>
      <w:r w:rsidRPr="00160F90">
        <w:rPr>
          <w:rFonts w:ascii="Book Antiqua" w:hAnsi="Book Antiqua" w:cs="Book Antiqua"/>
          <w:color w:val="000000"/>
          <w:sz w:val="24"/>
          <w:shd w:val="clear" w:color="auto" w:fill="FFFFFF"/>
        </w:rPr>
        <w:t xml:space="preserve">only a few examples of lncRNA-miRNA-mRNA networks, including those involving oncogenic lncRNAs such as </w:t>
      </w:r>
      <w:r w:rsidRPr="00160F90">
        <w:rPr>
          <w:rFonts w:ascii="Book Antiqua" w:hAnsi="Book Antiqua" w:cs="Book Antiqua"/>
          <w:i/>
          <w:iCs/>
          <w:color w:val="000000"/>
          <w:sz w:val="24"/>
          <w:shd w:val="clear" w:color="auto" w:fill="FFFFFF"/>
        </w:rPr>
        <w:t xml:space="preserve">HULC, </w:t>
      </w:r>
      <w:r w:rsidRPr="00160F90">
        <w:rPr>
          <w:rFonts w:ascii="Book Antiqua" w:hAnsi="Book Antiqua" w:cs="Book Antiqua"/>
          <w:bCs/>
          <w:i/>
          <w:color w:val="000000"/>
          <w:sz w:val="24"/>
        </w:rPr>
        <w:t xml:space="preserve">HOTAIR, </w:t>
      </w:r>
      <w:r w:rsidRPr="00160F90">
        <w:rPr>
          <w:rFonts w:ascii="Book Antiqua" w:hAnsi="Book Antiqua" w:cs="Book Antiqua"/>
          <w:i/>
          <w:iCs/>
          <w:color w:val="000000"/>
          <w:sz w:val="24"/>
          <w:shd w:val="clear" w:color="auto" w:fill="FFFFFF"/>
        </w:rPr>
        <w:t>CCAT,</w:t>
      </w:r>
      <w:r w:rsidRPr="00160F90">
        <w:rPr>
          <w:rFonts w:ascii="Book Antiqua" w:hAnsi="Book Antiqua" w:cs="Book Antiqua"/>
          <w:color w:val="000000"/>
          <w:sz w:val="24"/>
          <w:shd w:val="clear" w:color="auto" w:fill="FFFFFF"/>
        </w:rPr>
        <w:t xml:space="preserve"> and</w:t>
      </w:r>
      <w:r w:rsidRPr="00160F90">
        <w:rPr>
          <w:rFonts w:ascii="Book Antiqua" w:hAnsi="Book Antiqua" w:cs="Book Antiqua"/>
          <w:i/>
          <w:iCs/>
          <w:color w:val="000000"/>
          <w:sz w:val="24"/>
          <w:shd w:val="clear" w:color="auto" w:fill="FFFFFF"/>
        </w:rPr>
        <w:t xml:space="preserve"> ANRIL</w:t>
      </w:r>
      <w:r w:rsidRPr="00160F90">
        <w:rPr>
          <w:rFonts w:ascii="Book Antiqua" w:hAnsi="Book Antiqua" w:cs="Book Antiqua"/>
          <w:i/>
          <w:iCs/>
          <w:color w:val="000000"/>
          <w:sz w:val="24"/>
        </w:rPr>
        <w:t xml:space="preserve"> </w:t>
      </w:r>
      <w:r w:rsidRPr="00160F90">
        <w:rPr>
          <w:rFonts w:ascii="Book Antiqua" w:hAnsi="Book Antiqua" w:cs="Book Antiqua"/>
          <w:color w:val="000000"/>
          <w:sz w:val="24"/>
        </w:rPr>
        <w:t>and</w:t>
      </w:r>
      <w:r w:rsidRPr="00160F90">
        <w:rPr>
          <w:rFonts w:ascii="Book Antiqua" w:hAnsi="Book Antiqua" w:cs="Book Antiqua"/>
          <w:i/>
          <w:iCs/>
          <w:color w:val="000000"/>
          <w:sz w:val="24"/>
          <w:shd w:val="clear" w:color="auto" w:fill="FFFFFF"/>
        </w:rPr>
        <w:t xml:space="preserve"> </w:t>
      </w:r>
      <w:r w:rsidRPr="00160F90">
        <w:rPr>
          <w:rFonts w:ascii="Book Antiqua" w:hAnsi="Book Antiqua" w:cs="Book Antiqua"/>
          <w:color w:val="000000"/>
          <w:sz w:val="24"/>
          <w:shd w:val="clear" w:color="auto" w:fill="FFFFFF"/>
        </w:rPr>
        <w:t xml:space="preserve">tumor suppressive lncRNAs such as </w:t>
      </w:r>
      <w:r w:rsidRPr="00160F90">
        <w:rPr>
          <w:rFonts w:ascii="Book Antiqua" w:hAnsi="Book Antiqua" w:cs="Book Antiqua"/>
          <w:i/>
          <w:iCs/>
          <w:color w:val="000000"/>
          <w:sz w:val="24"/>
          <w:shd w:val="clear" w:color="auto" w:fill="FFFFFF"/>
        </w:rPr>
        <w:t xml:space="preserve">GAS5 </w:t>
      </w:r>
      <w:r w:rsidRPr="00160F90">
        <w:rPr>
          <w:rFonts w:ascii="Book Antiqua" w:hAnsi="Book Antiqua" w:cs="Book Antiqua"/>
          <w:color w:val="000000"/>
          <w:sz w:val="24"/>
          <w:shd w:val="clear" w:color="auto" w:fill="FFFFFF"/>
        </w:rPr>
        <w:t xml:space="preserve">and </w:t>
      </w:r>
      <w:r w:rsidRPr="00160F90">
        <w:rPr>
          <w:rFonts w:ascii="Book Antiqua" w:hAnsi="Book Antiqua" w:cs="Book Antiqua"/>
          <w:i/>
          <w:iCs/>
          <w:color w:val="000000"/>
          <w:sz w:val="24"/>
          <w:shd w:val="clear" w:color="auto" w:fill="FFFFFF"/>
        </w:rPr>
        <w:t>MEG3</w:t>
      </w:r>
      <w:r w:rsidRPr="00160F90">
        <w:rPr>
          <w:rFonts w:ascii="Book Antiqua" w:hAnsi="Book Antiqua" w:cs="Book Antiqua"/>
          <w:b/>
          <w:bCs/>
          <w:i/>
          <w:iCs/>
          <w:color w:val="000000"/>
          <w:sz w:val="24"/>
          <w:shd w:val="clear" w:color="auto" w:fill="FFFFFF"/>
        </w:rPr>
        <w:t>.</w:t>
      </w:r>
    </w:p>
    <w:p w:rsidR="00FA0366" w:rsidRPr="00160F90" w:rsidRDefault="00FA0366">
      <w:pPr>
        <w:adjustRightInd w:val="0"/>
        <w:snapToGrid w:val="0"/>
        <w:spacing w:line="360" w:lineRule="auto"/>
        <w:rPr>
          <w:rFonts w:ascii="Book Antiqua" w:hAnsi="Book Antiqua" w:cs="Book Antiqua"/>
          <w:bCs/>
          <w:color w:val="000000"/>
          <w:sz w:val="24"/>
          <w:shd w:val="clear" w:color="auto" w:fill="FFFFFF"/>
        </w:rPr>
      </w:pPr>
    </w:p>
    <w:p w:rsidR="00FA0366" w:rsidRPr="00160F90" w:rsidRDefault="00FA0366">
      <w:pPr>
        <w:adjustRightInd w:val="0"/>
        <w:snapToGrid w:val="0"/>
        <w:spacing w:line="360" w:lineRule="auto"/>
        <w:rPr>
          <w:rFonts w:ascii="Book Antiqua" w:hAnsi="Book Antiqua" w:cs="Book Antiqua"/>
          <w:color w:val="000000"/>
          <w:sz w:val="24"/>
          <w:shd w:val="clear" w:color="auto" w:fill="FFFFFF"/>
        </w:rPr>
      </w:pPr>
      <w:r w:rsidRPr="00160F90">
        <w:rPr>
          <w:rFonts w:ascii="Book Antiqua" w:hAnsi="Book Antiqua" w:cs="Book Antiqua"/>
          <w:b/>
          <w:bCs/>
          <w:color w:val="000000"/>
          <w:sz w:val="24"/>
          <w:shd w:val="clear" w:color="auto" w:fill="FFFFFF"/>
        </w:rPr>
        <w:t>LncRNA HULC-miRNA-mRNA</w:t>
      </w:r>
      <w:r w:rsidRPr="00160F90">
        <w:rPr>
          <w:rFonts w:ascii="Book Antiqua" w:hAnsi="Book Antiqua" w:cs="Book Antiqua" w:hint="eastAsia"/>
          <w:b/>
          <w:bCs/>
          <w:color w:val="000000"/>
          <w:sz w:val="24"/>
          <w:shd w:val="clear" w:color="auto" w:fill="FFFFFF"/>
        </w:rPr>
        <w:t>:</w:t>
      </w:r>
      <w:r w:rsidRPr="00160F90">
        <w:rPr>
          <w:rFonts w:ascii="Book Antiqua" w:hAnsi="Book Antiqua" w:cs="Book Antiqua"/>
          <w:b/>
          <w:bCs/>
          <w:i/>
          <w:iCs/>
          <w:color w:val="000000"/>
          <w:sz w:val="24"/>
          <w:shd w:val="clear" w:color="auto" w:fill="FFFFFF"/>
        </w:rPr>
        <w:t xml:space="preserve"> </w:t>
      </w:r>
      <w:r w:rsidRPr="00160F90">
        <w:rPr>
          <w:rFonts w:ascii="Book Antiqua" w:hAnsi="Book Antiqua" w:cs="Book Antiqua"/>
          <w:bCs/>
          <w:i/>
          <w:iCs/>
          <w:color w:val="000000"/>
          <w:sz w:val="24"/>
          <w:shd w:val="clear" w:color="auto" w:fill="FFFFFF"/>
        </w:rPr>
        <w:t>HULC</w:t>
      </w:r>
      <w:r w:rsidRPr="00160F90">
        <w:rPr>
          <w:rFonts w:ascii="Book Antiqua" w:hAnsi="Book Antiqua" w:cs="Book Antiqua"/>
          <w:bCs/>
          <w:iCs/>
          <w:color w:val="000000"/>
          <w:sz w:val="24"/>
          <w:shd w:val="clear" w:color="auto" w:fill="FFFFFF"/>
        </w:rPr>
        <w:t xml:space="preserve"> has been identified as a specifically highly expressed lncRNA in HCC</w:t>
      </w:r>
      <w:r w:rsidRPr="00160F90">
        <w:rPr>
          <w:rFonts w:ascii="Book Antiqua" w:hAnsi="Book Antiqua" w:cs="Book Antiqua"/>
          <w:bCs/>
          <w:iCs/>
          <w:color w:val="000000"/>
          <w:sz w:val="24"/>
          <w:shd w:val="clear" w:color="auto" w:fill="FFFFFF"/>
          <w:vertAlign w:val="superscript"/>
        </w:rPr>
        <w:t>[62]</w:t>
      </w:r>
      <w:r w:rsidRPr="00160F90">
        <w:rPr>
          <w:rFonts w:ascii="Book Antiqua" w:hAnsi="Book Antiqua" w:cs="Book Antiqua"/>
          <w:bCs/>
          <w:iCs/>
          <w:color w:val="000000"/>
          <w:sz w:val="24"/>
          <w:shd w:val="clear" w:color="auto" w:fill="FFFFFF"/>
        </w:rPr>
        <w:t xml:space="preserve">. In a recent study, </w:t>
      </w:r>
      <w:r w:rsidRPr="00160F90">
        <w:rPr>
          <w:rFonts w:ascii="Book Antiqua" w:hAnsi="Book Antiqua" w:cs="Book Antiqua"/>
          <w:color w:val="000000"/>
          <w:sz w:val="24"/>
        </w:rPr>
        <w:t xml:space="preserve">high </w:t>
      </w:r>
      <w:r w:rsidRPr="00160F90">
        <w:rPr>
          <w:rFonts w:ascii="Book Antiqua" w:hAnsi="Book Antiqua" w:cs="Book Antiqua"/>
          <w:i/>
          <w:color w:val="000000"/>
          <w:sz w:val="24"/>
        </w:rPr>
        <w:t>HULC</w:t>
      </w:r>
      <w:r w:rsidRPr="00160F90">
        <w:rPr>
          <w:rFonts w:ascii="Book Antiqua" w:hAnsi="Book Antiqua" w:cs="Book Antiqua"/>
          <w:color w:val="000000"/>
          <w:sz w:val="24"/>
        </w:rPr>
        <w:t xml:space="preserve"> expression in HCC was significantly connected to increased lymph node metastasis and advanced TNM stage</w:t>
      </w:r>
      <w:r w:rsidRPr="00160F90">
        <w:rPr>
          <w:rFonts w:ascii="Book Antiqua" w:hAnsi="Book Antiqua" w:cs="Book Antiqua"/>
          <w:color w:val="000000"/>
          <w:sz w:val="24"/>
          <w:vertAlign w:val="superscript"/>
        </w:rPr>
        <w:t>[63]</w:t>
      </w:r>
      <w:r w:rsidRPr="00160F90">
        <w:rPr>
          <w:rFonts w:ascii="Book Antiqua" w:hAnsi="Book Antiqua" w:cs="Book Antiqua"/>
          <w:color w:val="000000"/>
          <w:sz w:val="24"/>
        </w:rPr>
        <w:t>. This</w:t>
      </w:r>
      <w:r w:rsidRPr="00160F90">
        <w:rPr>
          <w:rFonts w:ascii="Book Antiqua" w:hAnsi="Book Antiqua" w:cs="Book Antiqua"/>
          <w:color w:val="000000"/>
          <w:sz w:val="24"/>
          <w:shd w:val="clear" w:color="auto" w:fill="FFFFFF"/>
        </w:rPr>
        <w:t xml:space="preserve"> finding indicates that </w:t>
      </w:r>
      <w:r w:rsidRPr="00160F90">
        <w:rPr>
          <w:rFonts w:ascii="Book Antiqua" w:hAnsi="Book Antiqua" w:cs="Book Antiqua"/>
          <w:i/>
          <w:color w:val="000000"/>
          <w:sz w:val="24"/>
          <w:shd w:val="clear" w:color="auto" w:fill="FFFFFF"/>
        </w:rPr>
        <w:t>HULC</w:t>
      </w:r>
      <w:r w:rsidRPr="00160F90">
        <w:rPr>
          <w:rFonts w:ascii="Book Antiqua" w:hAnsi="Book Antiqua" w:cs="Book Antiqua"/>
          <w:color w:val="000000"/>
          <w:sz w:val="24"/>
          <w:shd w:val="clear" w:color="auto" w:fill="FFFFFF"/>
        </w:rPr>
        <w:t xml:space="preserve"> can facilitate the proliferation, migration, invasion, and metastasis of HCC cells, leading to the malignant development of HCC. Thus far, it has been reported that </w:t>
      </w:r>
      <w:r w:rsidRPr="00160F90">
        <w:rPr>
          <w:rFonts w:ascii="Book Antiqua" w:hAnsi="Book Antiqua" w:cs="Book Antiqua"/>
          <w:i/>
          <w:color w:val="000000"/>
          <w:sz w:val="24"/>
          <w:shd w:val="clear" w:color="auto" w:fill="FFFFFF"/>
        </w:rPr>
        <w:t>HULC</w:t>
      </w:r>
      <w:r w:rsidRPr="00160F90">
        <w:rPr>
          <w:rFonts w:ascii="Book Antiqua" w:hAnsi="Book Antiqua" w:cs="Book Antiqua"/>
          <w:color w:val="000000"/>
          <w:sz w:val="24"/>
          <w:shd w:val="clear" w:color="auto" w:fill="FFFFFF"/>
        </w:rPr>
        <w:t xml:space="preserve"> may exert its oncogenic function in HCC through diverse molecular mechanisms, of which </w:t>
      </w:r>
      <w:r w:rsidRPr="00160F90">
        <w:rPr>
          <w:rFonts w:ascii="Book Antiqua" w:hAnsi="Book Antiqua" w:cs="Book Antiqua"/>
          <w:color w:val="000000"/>
          <w:sz w:val="24"/>
        </w:rPr>
        <w:t xml:space="preserve">the </w:t>
      </w:r>
      <w:r w:rsidRPr="00160F90">
        <w:rPr>
          <w:rFonts w:ascii="Book Antiqua" w:hAnsi="Book Antiqua" w:cs="Book Antiqua"/>
          <w:i/>
          <w:color w:val="000000"/>
          <w:sz w:val="24"/>
          <w:shd w:val="clear" w:color="auto" w:fill="FFFFFF"/>
        </w:rPr>
        <w:t>HULC</w:t>
      </w:r>
      <w:r w:rsidRPr="00160F90">
        <w:rPr>
          <w:rFonts w:ascii="Book Antiqua" w:hAnsi="Book Antiqua" w:cs="Book Antiqua"/>
          <w:color w:val="000000"/>
          <w:sz w:val="24"/>
          <w:shd w:val="clear" w:color="auto" w:fill="FFFFFF"/>
        </w:rPr>
        <w:t>-mediated ceRNA network is important. For instance, zinc finger E-box binding homeobox 1 (</w:t>
      </w:r>
      <w:r w:rsidRPr="00160F90">
        <w:rPr>
          <w:rFonts w:ascii="Book Antiqua" w:hAnsi="Book Antiqua" w:cs="Book Antiqua"/>
          <w:color w:val="000000"/>
          <w:sz w:val="24"/>
        </w:rPr>
        <w:t xml:space="preserve">ZEB1), a key regulator of </w:t>
      </w:r>
      <w:r w:rsidRPr="00160F90">
        <w:rPr>
          <w:rFonts w:ascii="Book Antiqua" w:hAnsi="Book Antiqua" w:cs="Book Antiqua"/>
          <w:color w:val="000000"/>
          <w:sz w:val="24"/>
          <w:shd w:val="clear" w:color="auto" w:fill="FFFFFF"/>
        </w:rPr>
        <w:t>EMT</w:t>
      </w:r>
      <w:r w:rsidRPr="00160F90">
        <w:rPr>
          <w:rFonts w:ascii="Book Antiqua" w:hAnsi="Book Antiqua" w:cs="Book Antiqua"/>
          <w:color w:val="000000"/>
          <w:sz w:val="24"/>
        </w:rPr>
        <w:t>, contributes to HCC cell invasion and metastasis</w:t>
      </w:r>
      <w:r w:rsidRPr="00160F90">
        <w:rPr>
          <w:rFonts w:ascii="Book Antiqua" w:hAnsi="Book Antiqua" w:cs="Book Antiqua"/>
          <w:color w:val="000000"/>
          <w:sz w:val="24"/>
          <w:vertAlign w:val="superscript"/>
        </w:rPr>
        <w:t>[64]</w:t>
      </w:r>
      <w:r w:rsidRPr="00160F90">
        <w:rPr>
          <w:rFonts w:ascii="Book Antiqua" w:hAnsi="Book Antiqua" w:cs="Book Antiqua"/>
          <w:color w:val="000000"/>
          <w:sz w:val="24"/>
        </w:rPr>
        <w:t xml:space="preserve">. </w:t>
      </w:r>
      <w:r w:rsidRPr="00160F90">
        <w:rPr>
          <w:rFonts w:ascii="Book Antiqua" w:hAnsi="Book Antiqua" w:cs="Book Antiqua"/>
          <w:color w:val="000000"/>
          <w:sz w:val="24"/>
          <w:shd w:val="clear" w:color="auto" w:fill="FFFFFF"/>
        </w:rPr>
        <w:t xml:space="preserve">As a ceRNA of miR-200a-3p, </w:t>
      </w:r>
      <w:r w:rsidRPr="00160F90">
        <w:rPr>
          <w:rFonts w:ascii="Book Antiqua" w:hAnsi="Book Antiqua" w:cs="Book Antiqua"/>
          <w:i/>
          <w:color w:val="000000"/>
          <w:sz w:val="24"/>
          <w:shd w:val="clear" w:color="auto" w:fill="FFFFFF"/>
        </w:rPr>
        <w:t>HULC</w:t>
      </w:r>
      <w:r w:rsidRPr="00160F90">
        <w:rPr>
          <w:rFonts w:ascii="Book Antiqua" w:hAnsi="Book Antiqua" w:cs="Book Antiqua"/>
          <w:color w:val="000000"/>
          <w:sz w:val="24"/>
          <w:shd w:val="clear" w:color="auto" w:fill="FFFFFF"/>
        </w:rPr>
        <w:t xml:space="preserve"> increases the expression of ZEB1, thereby enhancing EMT and promoting HCC growth and metastasis</w:t>
      </w:r>
      <w:r w:rsidRPr="00160F90">
        <w:rPr>
          <w:rFonts w:ascii="Book Antiqua" w:hAnsi="Book Antiqua" w:cs="Book Antiqua"/>
          <w:color w:val="000000"/>
          <w:sz w:val="24"/>
          <w:shd w:val="clear" w:color="auto" w:fill="FFFFFF"/>
          <w:vertAlign w:val="superscript"/>
        </w:rPr>
        <w:t>[65]</w:t>
      </w:r>
      <w:r w:rsidRPr="00160F90">
        <w:rPr>
          <w:rFonts w:ascii="Book Antiqua" w:hAnsi="Book Antiqua" w:cs="Book Antiqua"/>
          <w:color w:val="000000"/>
          <w:sz w:val="24"/>
          <w:shd w:val="clear" w:color="auto" w:fill="FFFFFF"/>
        </w:rPr>
        <w:t>.</w:t>
      </w:r>
      <w:r w:rsidRPr="00160F90">
        <w:rPr>
          <w:rFonts w:ascii="Book Antiqua" w:hAnsi="Book Antiqua" w:cs="Book Antiqua"/>
          <w:color w:val="000000"/>
          <w:sz w:val="24"/>
        </w:rPr>
        <w:t xml:space="preserve"> In addition</w:t>
      </w:r>
      <w:r w:rsidRPr="00160F90">
        <w:rPr>
          <w:rFonts w:ascii="Book Antiqua" w:hAnsi="Book Antiqua" w:cs="Book Antiqua"/>
          <w:color w:val="000000"/>
          <w:sz w:val="24"/>
          <w:shd w:val="clear" w:color="auto" w:fill="FFFFFF"/>
        </w:rPr>
        <w:t xml:space="preserve">, </w:t>
      </w:r>
      <w:r w:rsidRPr="00160F90">
        <w:rPr>
          <w:rFonts w:ascii="Book Antiqua" w:hAnsi="Book Antiqua" w:cs="Book Antiqua"/>
          <w:i/>
          <w:color w:val="000000"/>
          <w:sz w:val="24"/>
          <w:shd w:val="clear" w:color="auto" w:fill="FFFFFF"/>
        </w:rPr>
        <w:t>HULC</w:t>
      </w:r>
      <w:r w:rsidRPr="00160F90">
        <w:rPr>
          <w:rFonts w:ascii="Book Antiqua" w:hAnsi="Book Antiqua" w:cs="Book Antiqua"/>
          <w:color w:val="000000"/>
          <w:sz w:val="24"/>
          <w:shd w:val="clear" w:color="auto" w:fill="FFFFFF"/>
        </w:rPr>
        <w:t xml:space="preserve"> can enhance the expression of hepatocyte growth factor receptor (MET) </w:t>
      </w:r>
      <w:r w:rsidRPr="00160F90">
        <w:rPr>
          <w:rFonts w:ascii="Book Antiqua" w:hAnsi="Book Antiqua" w:cs="Book Antiqua"/>
          <w:color w:val="000000"/>
          <w:sz w:val="24"/>
        </w:rPr>
        <w:t>by</w:t>
      </w:r>
      <w:r w:rsidRPr="00160F90">
        <w:rPr>
          <w:rFonts w:ascii="Book Antiqua" w:hAnsi="Book Antiqua" w:cs="Book Antiqua"/>
          <w:color w:val="000000"/>
          <w:sz w:val="24"/>
          <w:shd w:val="clear" w:color="auto" w:fill="FFFFFF"/>
        </w:rPr>
        <w:t xml:space="preserve"> sponging </w:t>
      </w:r>
      <w:r w:rsidRPr="00160F90">
        <w:rPr>
          <w:rFonts w:ascii="Book Antiqua" w:hAnsi="Book Antiqua" w:cs="Book Antiqua"/>
          <w:color w:val="000000"/>
          <w:sz w:val="24"/>
        </w:rPr>
        <w:t>miR</w:t>
      </w:r>
      <w:r w:rsidRPr="00160F90">
        <w:rPr>
          <w:rFonts w:ascii="Book Antiqua" w:hAnsi="Book Antiqua" w:cs="Book Antiqua"/>
          <w:color w:val="000000"/>
          <w:sz w:val="24"/>
          <w:shd w:val="clear" w:color="auto" w:fill="FFFFFF"/>
        </w:rPr>
        <w:t>-2052, thus promoting HCC cell proliferation, migration, and invasion</w:t>
      </w:r>
      <w:r w:rsidRPr="00160F90">
        <w:rPr>
          <w:rFonts w:ascii="Book Antiqua" w:hAnsi="Book Antiqua" w:cs="Book Antiqua"/>
          <w:color w:val="000000"/>
          <w:sz w:val="24"/>
          <w:shd w:val="clear" w:color="auto" w:fill="FFFFFF"/>
          <w:vertAlign w:val="superscript"/>
        </w:rPr>
        <w:t>[66]</w:t>
      </w:r>
      <w:r w:rsidRPr="00160F90">
        <w:rPr>
          <w:rFonts w:ascii="Book Antiqua" w:hAnsi="Book Antiqua" w:cs="Book Antiqua"/>
          <w:color w:val="000000"/>
          <w:sz w:val="24"/>
          <w:shd w:val="clear" w:color="auto" w:fill="FFFFFF"/>
        </w:rPr>
        <w:t>. High mobility group AT-hook 2 (</w:t>
      </w:r>
      <w:r w:rsidRPr="00160F90">
        <w:rPr>
          <w:rFonts w:ascii="Book Antiqua" w:hAnsi="Book Antiqua" w:cs="Book Antiqua"/>
          <w:i/>
          <w:color w:val="000000"/>
          <w:sz w:val="24"/>
          <w:shd w:val="clear" w:color="auto" w:fill="FFFFFF"/>
        </w:rPr>
        <w:t>HMGA2</w:t>
      </w:r>
      <w:r w:rsidRPr="00160F90">
        <w:rPr>
          <w:rFonts w:ascii="Book Antiqua" w:hAnsi="Book Antiqua" w:cs="Book Antiqua"/>
          <w:color w:val="000000"/>
          <w:sz w:val="24"/>
          <w:shd w:val="clear" w:color="auto" w:fill="FFFFFF"/>
        </w:rPr>
        <w:t>), an oncogene, has been shown to be closely associated with cancer progression and metastasis</w:t>
      </w:r>
      <w:r w:rsidRPr="00160F90">
        <w:rPr>
          <w:rFonts w:ascii="Book Antiqua" w:hAnsi="Book Antiqua" w:cs="Book Antiqua"/>
          <w:color w:val="000000"/>
          <w:sz w:val="24"/>
          <w:shd w:val="clear" w:color="auto" w:fill="FFFFFF"/>
          <w:vertAlign w:val="superscript"/>
        </w:rPr>
        <w:t>[67]</w:t>
      </w:r>
      <w:r w:rsidRPr="00160F90">
        <w:rPr>
          <w:rFonts w:ascii="Book Antiqua" w:hAnsi="Book Antiqua" w:cs="Book Antiqua"/>
          <w:color w:val="000000"/>
          <w:sz w:val="24"/>
        </w:rPr>
        <w:t>.</w:t>
      </w:r>
      <w:r w:rsidRPr="00160F90">
        <w:rPr>
          <w:rFonts w:ascii="Book Antiqua" w:hAnsi="Book Antiqua" w:cs="Book Antiqua"/>
          <w:color w:val="000000"/>
          <w:sz w:val="24"/>
          <w:shd w:val="clear" w:color="auto" w:fill="FFFFFF"/>
        </w:rPr>
        <w:t xml:space="preserve"> </w:t>
      </w:r>
      <w:r w:rsidRPr="00160F90">
        <w:rPr>
          <w:rFonts w:ascii="Book Antiqua" w:hAnsi="Book Antiqua" w:cs="Book Antiqua"/>
          <w:i/>
          <w:color w:val="000000"/>
          <w:sz w:val="24"/>
          <w:shd w:val="clear" w:color="auto" w:fill="FFFFFF"/>
        </w:rPr>
        <w:t>HULC</w:t>
      </w:r>
      <w:r w:rsidRPr="00160F90">
        <w:rPr>
          <w:rFonts w:ascii="Book Antiqua" w:hAnsi="Book Antiqua" w:cs="Book Antiqua"/>
          <w:color w:val="000000"/>
          <w:sz w:val="24"/>
          <w:shd w:val="clear" w:color="auto" w:fill="FFFFFF"/>
        </w:rPr>
        <w:t xml:space="preserve"> promotes HCC growth and metastasis by enhancing HMGA2 expression </w:t>
      </w:r>
      <w:r w:rsidRPr="00160F90">
        <w:rPr>
          <w:rFonts w:ascii="Book Antiqua" w:hAnsi="Book Antiqua" w:cs="Book Antiqua"/>
          <w:color w:val="000000"/>
          <w:sz w:val="24"/>
        </w:rPr>
        <w:t>by</w:t>
      </w:r>
      <w:r w:rsidRPr="00160F90">
        <w:rPr>
          <w:rFonts w:ascii="Book Antiqua" w:hAnsi="Book Antiqua" w:cs="Book Antiqua"/>
          <w:color w:val="000000"/>
          <w:sz w:val="24"/>
          <w:shd w:val="clear" w:color="auto" w:fill="FFFFFF"/>
        </w:rPr>
        <w:t xml:space="preserve"> acting as</w:t>
      </w:r>
      <w:r w:rsidRPr="00160F90">
        <w:rPr>
          <w:rFonts w:ascii="Book Antiqua" w:hAnsi="Book Antiqua" w:cs="Book Antiqua"/>
          <w:color w:val="000000"/>
          <w:sz w:val="24"/>
        </w:rPr>
        <w:t xml:space="preserve"> a</w:t>
      </w:r>
      <w:r w:rsidRPr="00160F90">
        <w:rPr>
          <w:rFonts w:ascii="Book Antiqua" w:hAnsi="Book Antiqua" w:cs="Book Antiqua"/>
          <w:color w:val="000000"/>
          <w:sz w:val="24"/>
          <w:shd w:val="clear" w:color="auto" w:fill="FFFFFF"/>
        </w:rPr>
        <w:t xml:space="preserve"> ceRNA of miR-186</w:t>
      </w:r>
      <w:r w:rsidRPr="00160F90">
        <w:rPr>
          <w:rFonts w:ascii="Book Antiqua" w:hAnsi="Book Antiqua" w:cs="Book Antiqua"/>
          <w:color w:val="000000"/>
          <w:sz w:val="24"/>
          <w:shd w:val="clear" w:color="auto" w:fill="FFFFFF"/>
          <w:vertAlign w:val="superscript"/>
        </w:rPr>
        <w:t>[68]</w:t>
      </w:r>
      <w:r w:rsidRPr="00160F90">
        <w:rPr>
          <w:rFonts w:ascii="Book Antiqua" w:hAnsi="Book Antiqua" w:cs="Book Antiqua"/>
          <w:color w:val="000000"/>
          <w:sz w:val="24"/>
          <w:shd w:val="clear" w:color="auto" w:fill="FFFFFF"/>
        </w:rPr>
        <w:t xml:space="preserve">. Rablla, a central regulatory protein, promotes exosome secretion, and exosomes significantly </w:t>
      </w:r>
      <w:r w:rsidRPr="00160F90">
        <w:rPr>
          <w:rFonts w:ascii="Book Antiqua" w:hAnsi="Book Antiqua" w:cs="Book Antiqua"/>
          <w:color w:val="000000"/>
          <w:sz w:val="24"/>
        </w:rPr>
        <w:t>promote</w:t>
      </w:r>
      <w:r w:rsidRPr="00160F90">
        <w:rPr>
          <w:rFonts w:ascii="Book Antiqua" w:hAnsi="Book Antiqua" w:cs="Book Antiqua"/>
          <w:color w:val="000000"/>
          <w:sz w:val="24"/>
          <w:shd w:val="clear" w:color="auto" w:fill="FFFFFF"/>
        </w:rPr>
        <w:t xml:space="preserve"> HCC progression</w:t>
      </w:r>
      <w:r w:rsidRPr="00160F90">
        <w:rPr>
          <w:rFonts w:ascii="Book Antiqua" w:hAnsi="Book Antiqua" w:cs="Book Antiqua"/>
          <w:color w:val="000000"/>
          <w:sz w:val="24"/>
          <w:shd w:val="clear" w:color="auto" w:fill="FFFFFF"/>
          <w:vertAlign w:val="superscript"/>
        </w:rPr>
        <w:t>[69,70]</w:t>
      </w:r>
      <w:r w:rsidRPr="00160F90">
        <w:rPr>
          <w:rFonts w:ascii="Book Antiqua" w:hAnsi="Book Antiqua" w:cs="Book Antiqua"/>
          <w:color w:val="000000"/>
          <w:sz w:val="24"/>
          <w:shd w:val="clear" w:color="auto" w:fill="FFFFFF"/>
        </w:rPr>
        <w:t xml:space="preserve">. A mechanistic investigation revealed that </w:t>
      </w:r>
      <w:r w:rsidRPr="00160F90">
        <w:rPr>
          <w:rFonts w:ascii="Book Antiqua" w:hAnsi="Book Antiqua" w:cs="Book Antiqua"/>
          <w:i/>
          <w:color w:val="000000"/>
          <w:sz w:val="24"/>
          <w:shd w:val="clear" w:color="auto" w:fill="FFFFFF"/>
        </w:rPr>
        <w:t>HULC</w:t>
      </w:r>
      <w:r w:rsidRPr="00160F90">
        <w:rPr>
          <w:rFonts w:ascii="Book Antiqua" w:hAnsi="Book Antiqua" w:cs="Book Antiqua"/>
          <w:color w:val="000000"/>
          <w:sz w:val="24"/>
          <w:shd w:val="clear" w:color="auto" w:fill="FFFFFF"/>
        </w:rPr>
        <w:t xml:space="preserve"> increases RAS oncogene family member expression to induce exosome secretion by sponging miR-372-3p, contributing to HCC growth and </w:t>
      </w:r>
      <w:r w:rsidRPr="00160F90">
        <w:rPr>
          <w:rFonts w:ascii="Book Antiqua" w:hAnsi="Book Antiqua" w:cs="Book Antiqua"/>
          <w:color w:val="000000"/>
          <w:sz w:val="24"/>
          <w:shd w:val="clear" w:color="auto" w:fill="FFFFFF"/>
        </w:rPr>
        <w:lastRenderedPageBreak/>
        <w:t>metastasis</w:t>
      </w:r>
      <w:r w:rsidRPr="00160F90">
        <w:rPr>
          <w:rFonts w:ascii="Book Antiqua" w:hAnsi="Book Antiqua" w:cs="Book Antiqua"/>
          <w:color w:val="000000"/>
          <w:sz w:val="24"/>
          <w:shd w:val="clear" w:color="auto" w:fill="FFFFFF"/>
          <w:vertAlign w:val="superscript"/>
        </w:rPr>
        <w:t>[71]</w:t>
      </w:r>
      <w:r w:rsidRPr="00160F90">
        <w:rPr>
          <w:rFonts w:ascii="Book Antiqua" w:hAnsi="Book Antiqua" w:cs="Book Antiqua"/>
          <w:color w:val="000000"/>
          <w:sz w:val="24"/>
          <w:shd w:val="clear" w:color="auto" w:fill="FFFFFF"/>
        </w:rPr>
        <w:t>.</w:t>
      </w:r>
    </w:p>
    <w:p w:rsidR="00FA0366" w:rsidRPr="00160F90" w:rsidRDefault="00FA0366">
      <w:pPr>
        <w:adjustRightInd w:val="0"/>
        <w:snapToGrid w:val="0"/>
        <w:spacing w:line="360" w:lineRule="auto"/>
        <w:rPr>
          <w:rFonts w:ascii="Book Antiqua" w:hAnsi="Book Antiqua" w:cs="Book Antiqua"/>
          <w:b/>
          <w:bCs/>
          <w:i/>
          <w:iCs/>
          <w:color w:val="000000"/>
          <w:sz w:val="24"/>
          <w:shd w:val="clear" w:color="auto" w:fill="FFFFFF"/>
        </w:rPr>
      </w:pP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b/>
          <w:bCs/>
          <w:color w:val="000000"/>
          <w:sz w:val="24"/>
          <w:shd w:val="clear" w:color="auto" w:fill="FFFFFF"/>
        </w:rPr>
        <w:t xml:space="preserve">LncRNA </w:t>
      </w:r>
      <w:r w:rsidRPr="00160F90">
        <w:rPr>
          <w:rFonts w:ascii="Book Antiqua" w:hAnsi="Book Antiqua" w:cs="Book Antiqua"/>
          <w:b/>
          <w:bCs/>
          <w:color w:val="000000"/>
          <w:sz w:val="24"/>
        </w:rPr>
        <w:t>HOTAIR</w:t>
      </w:r>
      <w:r w:rsidRPr="00160F90">
        <w:rPr>
          <w:rFonts w:ascii="Book Antiqua" w:hAnsi="Book Antiqua" w:cs="Book Antiqua"/>
          <w:b/>
          <w:bCs/>
          <w:color w:val="000000"/>
          <w:sz w:val="24"/>
          <w:shd w:val="clear" w:color="auto" w:fill="FFFFFF"/>
        </w:rPr>
        <w:t xml:space="preserve">-miRNA-mRNA: </w:t>
      </w:r>
      <w:r w:rsidRPr="00160F90">
        <w:rPr>
          <w:rFonts w:ascii="Book Antiqua" w:hAnsi="Book Antiqua" w:cs="Book Antiqua"/>
          <w:color w:val="000000"/>
          <w:sz w:val="24"/>
        </w:rPr>
        <w:t xml:space="preserve">The lncRNA </w:t>
      </w:r>
      <w:r w:rsidRPr="00160F90">
        <w:rPr>
          <w:rFonts w:ascii="Book Antiqua" w:hAnsi="Book Antiqua" w:cs="Book Antiqua"/>
          <w:i/>
          <w:iCs/>
          <w:color w:val="000000"/>
          <w:sz w:val="24"/>
        </w:rPr>
        <w:t>HOTAIR</w:t>
      </w:r>
      <w:r w:rsidRPr="00160F90">
        <w:rPr>
          <w:rFonts w:ascii="Book Antiqua" w:hAnsi="Book Antiqua" w:cs="Book Antiqua"/>
          <w:color w:val="000000"/>
          <w:sz w:val="24"/>
        </w:rPr>
        <w:t xml:space="preserve"> has been reported to exert an oncogenic role in a variety of malignances</w:t>
      </w:r>
      <w:r w:rsidRPr="00160F90">
        <w:rPr>
          <w:rFonts w:ascii="Book Antiqua" w:hAnsi="Book Antiqua" w:cs="Book Antiqua"/>
          <w:color w:val="000000"/>
          <w:sz w:val="24"/>
          <w:vertAlign w:val="superscript"/>
        </w:rPr>
        <w:t>[72,73]</w:t>
      </w:r>
      <w:r w:rsidRPr="00160F90">
        <w:rPr>
          <w:rFonts w:ascii="Book Antiqua" w:hAnsi="Book Antiqua" w:cs="Book Antiqua"/>
          <w:color w:val="000000"/>
          <w:sz w:val="24"/>
        </w:rPr>
        <w:t xml:space="preserve">. Emerging evidence suggests that </w:t>
      </w:r>
      <w:r w:rsidRPr="00160F90">
        <w:rPr>
          <w:rFonts w:ascii="Book Antiqua" w:hAnsi="Book Antiqua" w:cs="Book Antiqua"/>
          <w:i/>
          <w:color w:val="000000"/>
          <w:sz w:val="24"/>
        </w:rPr>
        <w:t>HOTAIR</w:t>
      </w:r>
      <w:r w:rsidRPr="00160F90">
        <w:rPr>
          <w:rFonts w:ascii="Book Antiqua" w:hAnsi="Book Antiqua" w:cs="Book Antiqua"/>
          <w:color w:val="000000"/>
          <w:sz w:val="24"/>
        </w:rPr>
        <w:t xml:space="preserve"> functions as a ceRNA and facilitates HCC cell proliferation, migration, invasion, and metastasis. For instance, a study confirmed that </w:t>
      </w:r>
      <w:r w:rsidRPr="00160F90">
        <w:rPr>
          <w:rFonts w:ascii="Book Antiqua" w:hAnsi="Book Antiqua" w:cs="Book Antiqua"/>
          <w:i/>
          <w:iCs/>
          <w:color w:val="000000"/>
          <w:sz w:val="24"/>
        </w:rPr>
        <w:t>HOTAIR</w:t>
      </w:r>
      <w:r w:rsidRPr="00160F90">
        <w:rPr>
          <w:rFonts w:ascii="Book Antiqua" w:hAnsi="Book Antiqua" w:cs="Book Antiqua"/>
          <w:color w:val="000000"/>
          <w:sz w:val="24"/>
        </w:rPr>
        <w:t xml:space="preserve"> promotes HCC cell proliferation and tumorigenicity by competitively binding to miR-218 to activate B lymphoma </w:t>
      </w:r>
      <w:r w:rsidR="00CE2AD5" w:rsidRPr="00160F90">
        <w:rPr>
          <w:rFonts w:ascii="Book Antiqua" w:hAnsi="Book Antiqua" w:cs="Book Antiqua"/>
          <w:color w:val="000000"/>
          <w:sz w:val="24"/>
        </w:rPr>
        <w:t>M</w:t>
      </w:r>
      <w:r w:rsidRPr="00160F90">
        <w:rPr>
          <w:rFonts w:ascii="Book Antiqua" w:hAnsi="Book Antiqua" w:cs="Book Antiqua"/>
          <w:color w:val="000000"/>
          <w:sz w:val="24"/>
        </w:rPr>
        <w:t>oloney murine leukemia virus insertion region 1 expression and inactivate P16</w:t>
      </w:r>
      <w:r w:rsidRPr="00160F90">
        <w:rPr>
          <w:rFonts w:ascii="Book Antiqua" w:hAnsi="Book Antiqua" w:cs="Book Antiqua"/>
          <w:color w:val="000000"/>
          <w:sz w:val="24"/>
          <w:vertAlign w:val="superscript"/>
        </w:rPr>
        <w:t>Ink4a</w:t>
      </w:r>
      <w:r w:rsidRPr="00160F90">
        <w:rPr>
          <w:rFonts w:ascii="Book Antiqua" w:hAnsi="Book Antiqua" w:cs="Book Antiqua"/>
          <w:color w:val="000000"/>
          <w:sz w:val="24"/>
        </w:rPr>
        <w:t xml:space="preserve"> and P14</w:t>
      </w:r>
      <w:r w:rsidRPr="00160F90">
        <w:rPr>
          <w:rFonts w:ascii="Book Antiqua" w:hAnsi="Book Antiqua" w:cs="Book Antiqua"/>
          <w:color w:val="000000"/>
          <w:sz w:val="24"/>
          <w:vertAlign w:val="superscript"/>
        </w:rPr>
        <w:t>ARF[74]</w:t>
      </w:r>
      <w:r w:rsidRPr="00160F90">
        <w:rPr>
          <w:rFonts w:ascii="Book Antiqua" w:hAnsi="Book Antiqua" w:cs="Book Antiqua"/>
          <w:color w:val="000000"/>
          <w:sz w:val="24"/>
        </w:rPr>
        <w:t xml:space="preserve">. Another study also demonstrated that Forkhead box C1-activated </w:t>
      </w:r>
      <w:r w:rsidRPr="00160F90">
        <w:rPr>
          <w:rFonts w:ascii="Book Antiqua" w:hAnsi="Book Antiqua" w:cs="Book Antiqua"/>
          <w:i/>
          <w:iCs/>
          <w:color w:val="000000"/>
          <w:sz w:val="24"/>
        </w:rPr>
        <w:t>HOTAIR</w:t>
      </w:r>
      <w:r w:rsidRPr="00160F90">
        <w:rPr>
          <w:rFonts w:ascii="Book Antiqua" w:hAnsi="Book Antiqua" w:cs="Book Antiqua"/>
          <w:color w:val="000000"/>
          <w:sz w:val="24"/>
        </w:rPr>
        <w:t xml:space="preserve"> promotes HCC cell proliferation, migration, and invasion by acting as a sponge of miR-1</w:t>
      </w:r>
      <w:r w:rsidRPr="00160F90">
        <w:rPr>
          <w:rFonts w:ascii="Book Antiqua" w:hAnsi="Book Antiqua" w:cs="Book Antiqua"/>
          <w:color w:val="000000"/>
          <w:sz w:val="24"/>
          <w:vertAlign w:val="superscript"/>
        </w:rPr>
        <w:t>[75]</w:t>
      </w:r>
      <w:r w:rsidRPr="00160F90">
        <w:rPr>
          <w:rFonts w:ascii="Book Antiqua" w:hAnsi="Book Antiqua" w:cs="Book Antiqua"/>
          <w:color w:val="000000"/>
          <w:sz w:val="24"/>
        </w:rPr>
        <w:t>. In addition, flotillin 1 (FLOT1), a marker of lipid rafts, is highly expressed in HCC and contributes to aggressive tumor characteristics</w:t>
      </w:r>
      <w:r w:rsidRPr="00160F90">
        <w:rPr>
          <w:rFonts w:ascii="Book Antiqua" w:hAnsi="Book Antiqua" w:cs="Book Antiqua"/>
          <w:color w:val="000000"/>
          <w:sz w:val="24"/>
          <w:vertAlign w:val="superscript"/>
        </w:rPr>
        <w:t>[76]</w:t>
      </w:r>
      <w:r w:rsidRPr="00160F90">
        <w:rPr>
          <w:rFonts w:ascii="Book Antiqua" w:hAnsi="Book Antiqua" w:cs="Book Antiqua"/>
          <w:color w:val="000000"/>
          <w:sz w:val="24"/>
        </w:rPr>
        <w:t xml:space="preserve">. </w:t>
      </w:r>
      <w:r w:rsidRPr="00160F90">
        <w:rPr>
          <w:rFonts w:ascii="Book Antiqua" w:hAnsi="Book Antiqua" w:cs="Book Antiqua"/>
          <w:i/>
          <w:color w:val="000000"/>
          <w:sz w:val="24"/>
        </w:rPr>
        <w:t>HOTAIR</w:t>
      </w:r>
      <w:r w:rsidRPr="00160F90">
        <w:rPr>
          <w:rFonts w:ascii="Book Antiqua" w:hAnsi="Book Antiqua" w:cs="Book Antiqua"/>
          <w:color w:val="000000"/>
          <w:sz w:val="24"/>
        </w:rPr>
        <w:t xml:space="preserve"> enhances FLOT1 expression by sponging miR-214-3p, thereby promoting HCC cell proliferation, migration, and invasion</w:t>
      </w:r>
      <w:r w:rsidRPr="00160F90">
        <w:rPr>
          <w:rFonts w:ascii="Book Antiqua" w:hAnsi="Book Antiqua" w:cs="Book Antiqua"/>
          <w:color w:val="000000"/>
          <w:sz w:val="24"/>
          <w:vertAlign w:val="superscript"/>
        </w:rPr>
        <w:t>[77]</w:t>
      </w:r>
      <w:r w:rsidRPr="00160F90">
        <w:rPr>
          <w:rFonts w:ascii="Book Antiqua" w:hAnsi="Book Antiqua" w:cs="Book Antiqua"/>
          <w:color w:val="000000"/>
          <w:sz w:val="24"/>
        </w:rPr>
        <w:t xml:space="preserve">. Additionally, </w:t>
      </w:r>
      <w:r w:rsidRPr="00160F90">
        <w:rPr>
          <w:rFonts w:ascii="Book Antiqua" w:hAnsi="Book Antiqua" w:cs="Book Antiqua"/>
          <w:i/>
          <w:iCs/>
          <w:color w:val="000000"/>
          <w:sz w:val="24"/>
        </w:rPr>
        <w:t>HOTAIR</w:t>
      </w:r>
      <w:r w:rsidRPr="00160F90">
        <w:rPr>
          <w:rFonts w:ascii="Book Antiqua" w:hAnsi="Book Antiqua" w:cs="Book Antiqua"/>
          <w:color w:val="000000"/>
          <w:sz w:val="24"/>
        </w:rPr>
        <w:t xml:space="preserve"> promotes HCC cell invasion and metastasis by sponging miR-23b-3p to upregulate ZEB1 expression</w:t>
      </w:r>
      <w:r w:rsidRPr="00160F90">
        <w:rPr>
          <w:rFonts w:ascii="Book Antiqua" w:hAnsi="Book Antiqua" w:cs="Book Antiqua"/>
          <w:color w:val="000000"/>
          <w:sz w:val="24"/>
          <w:vertAlign w:val="superscript"/>
        </w:rPr>
        <w:t>[78]</w:t>
      </w:r>
      <w:r w:rsidRPr="00160F90">
        <w:rPr>
          <w:rFonts w:ascii="Book Antiqua" w:hAnsi="Book Antiqua" w:cs="Book Antiqua"/>
          <w:color w:val="000000"/>
          <w:sz w:val="24"/>
        </w:rPr>
        <w:t>.</w:t>
      </w:r>
    </w:p>
    <w:p w:rsidR="00FA0366" w:rsidRPr="00160F90" w:rsidRDefault="00FA0366">
      <w:pPr>
        <w:adjustRightInd w:val="0"/>
        <w:snapToGrid w:val="0"/>
        <w:spacing w:line="360" w:lineRule="auto"/>
        <w:rPr>
          <w:rFonts w:ascii="Book Antiqua" w:hAnsi="Book Antiqua" w:cs="Book Antiqua"/>
          <w:b/>
          <w:bCs/>
          <w:i/>
          <w:iCs/>
          <w:color w:val="000000"/>
          <w:sz w:val="24"/>
          <w:shd w:val="clear" w:color="auto" w:fill="FFFFFF"/>
        </w:rPr>
      </w:pPr>
    </w:p>
    <w:p w:rsidR="00FA0366" w:rsidRPr="00160F90" w:rsidRDefault="00FA0366">
      <w:pPr>
        <w:adjustRightInd w:val="0"/>
        <w:snapToGrid w:val="0"/>
        <w:spacing w:line="360" w:lineRule="auto"/>
        <w:rPr>
          <w:rFonts w:ascii="Book Antiqua" w:hAnsi="Book Antiqua" w:cs="Book Antiqua"/>
          <w:color w:val="000000"/>
          <w:sz w:val="24"/>
          <w:shd w:val="clear" w:color="auto" w:fill="FFFFFF"/>
        </w:rPr>
      </w:pPr>
      <w:r w:rsidRPr="00160F90">
        <w:rPr>
          <w:rFonts w:ascii="Book Antiqua" w:hAnsi="Book Antiqua" w:cs="Book Antiqua"/>
          <w:b/>
          <w:bCs/>
          <w:color w:val="000000"/>
          <w:sz w:val="24"/>
          <w:shd w:val="clear" w:color="auto" w:fill="FFFFFF"/>
        </w:rPr>
        <w:t>LncRNA CCAT-miRNA-mRNA:</w:t>
      </w:r>
      <w:r w:rsidRPr="00160F90">
        <w:rPr>
          <w:rFonts w:ascii="Book Antiqua" w:hAnsi="Book Antiqua" w:cs="Book Antiqua"/>
          <w:b/>
          <w:bCs/>
          <w:i/>
          <w:iCs/>
          <w:color w:val="000000"/>
          <w:sz w:val="24"/>
          <w:shd w:val="clear" w:color="auto" w:fill="FFFFFF"/>
        </w:rPr>
        <w:t xml:space="preserve"> </w:t>
      </w:r>
      <w:r w:rsidRPr="00160F90">
        <w:rPr>
          <w:rFonts w:ascii="Book Antiqua" w:hAnsi="Book Antiqua"/>
          <w:color w:val="000000"/>
          <w:sz w:val="24"/>
        </w:rPr>
        <w:t xml:space="preserve">The lncRNA </w:t>
      </w:r>
      <w:r w:rsidRPr="00160F90">
        <w:rPr>
          <w:rFonts w:ascii="Book Antiqua" w:hAnsi="Book Antiqua"/>
          <w:i/>
          <w:color w:val="000000"/>
          <w:sz w:val="24"/>
        </w:rPr>
        <w:t>CCAT1</w:t>
      </w:r>
      <w:r w:rsidRPr="00160F90">
        <w:rPr>
          <w:rFonts w:ascii="Book Antiqua" w:hAnsi="Book Antiqua"/>
          <w:color w:val="000000"/>
          <w:sz w:val="24"/>
        </w:rPr>
        <w:t xml:space="preserve"> is located on chromosome 8q24.21 and plays vital roles in promoting HCC cell proliferation and metastasis</w:t>
      </w:r>
      <w:r w:rsidRPr="00160F90">
        <w:rPr>
          <w:rFonts w:ascii="Book Antiqua" w:hAnsi="Book Antiqua"/>
          <w:color w:val="000000"/>
          <w:sz w:val="24"/>
          <w:vertAlign w:val="superscript"/>
        </w:rPr>
        <w:t>[79]</w:t>
      </w:r>
      <w:r w:rsidRPr="00160F90">
        <w:rPr>
          <w:rFonts w:ascii="Book Antiqua" w:hAnsi="Book Antiqua"/>
          <w:color w:val="000000"/>
          <w:sz w:val="24"/>
        </w:rPr>
        <w:t xml:space="preserve">. </w:t>
      </w:r>
      <w:r w:rsidRPr="00160F90">
        <w:rPr>
          <w:rFonts w:ascii="Book Antiqua" w:hAnsi="Book Antiqua"/>
          <w:i/>
          <w:color w:val="000000"/>
          <w:sz w:val="24"/>
        </w:rPr>
        <w:t>CCAT1</w:t>
      </w:r>
      <w:r w:rsidRPr="00160F90">
        <w:rPr>
          <w:rFonts w:ascii="Book Antiqua" w:hAnsi="Book Antiqua"/>
          <w:color w:val="000000"/>
          <w:sz w:val="24"/>
        </w:rPr>
        <w:t xml:space="preserve"> has been shown to upregulate the expression of its downstream gene </w:t>
      </w:r>
      <w:r w:rsidRPr="00160F90">
        <w:rPr>
          <w:rFonts w:ascii="Book Antiqua" w:hAnsi="Book Antiqua"/>
          <w:i/>
          <w:color w:val="000000"/>
          <w:sz w:val="24"/>
        </w:rPr>
        <w:t>c-Myc</w:t>
      </w:r>
      <w:r w:rsidRPr="00160F90">
        <w:rPr>
          <w:rFonts w:ascii="Book Antiqua" w:hAnsi="Book Antiqua"/>
          <w:color w:val="000000"/>
          <w:sz w:val="24"/>
        </w:rPr>
        <w:t>, thereby promoting tumorigenesis</w:t>
      </w:r>
      <w:r w:rsidRPr="00160F90">
        <w:rPr>
          <w:rFonts w:ascii="Book Antiqua" w:hAnsi="Book Antiqua"/>
          <w:color w:val="000000"/>
          <w:sz w:val="24"/>
          <w:vertAlign w:val="superscript"/>
        </w:rPr>
        <w:t>[80]</w:t>
      </w:r>
      <w:r w:rsidRPr="00160F90">
        <w:rPr>
          <w:rFonts w:ascii="Book Antiqua" w:hAnsi="Book Antiqua"/>
          <w:color w:val="000000"/>
          <w:sz w:val="24"/>
        </w:rPr>
        <w:t xml:space="preserve">. Subsequently, many studies have explored the potential mechanism by which </w:t>
      </w:r>
      <w:r w:rsidRPr="00160F90">
        <w:rPr>
          <w:rFonts w:ascii="Book Antiqua" w:hAnsi="Book Antiqua"/>
          <w:i/>
          <w:color w:val="000000"/>
          <w:sz w:val="24"/>
        </w:rPr>
        <w:t>CCAT1</w:t>
      </w:r>
      <w:r w:rsidRPr="00160F90">
        <w:rPr>
          <w:rFonts w:ascii="Book Antiqua" w:hAnsi="Book Antiqua"/>
          <w:color w:val="000000"/>
          <w:sz w:val="24"/>
        </w:rPr>
        <w:t xml:space="preserve"> upregulates </w:t>
      </w:r>
      <w:r w:rsidRPr="00160F90">
        <w:rPr>
          <w:rFonts w:ascii="Book Antiqua" w:hAnsi="Book Antiqua"/>
          <w:i/>
          <w:color w:val="000000"/>
          <w:sz w:val="24"/>
        </w:rPr>
        <w:t>c-Myc</w:t>
      </w:r>
      <w:r w:rsidRPr="00160F90">
        <w:rPr>
          <w:rFonts w:ascii="Book Antiqua" w:hAnsi="Book Antiqua"/>
          <w:color w:val="000000"/>
          <w:sz w:val="24"/>
        </w:rPr>
        <w:t xml:space="preserve"> to promote tumorigenesis. In HCC, </w:t>
      </w:r>
      <w:r w:rsidRPr="00160F90">
        <w:rPr>
          <w:rFonts w:ascii="Book Antiqua" w:hAnsi="Book Antiqua"/>
          <w:i/>
          <w:color w:val="000000"/>
          <w:sz w:val="24"/>
        </w:rPr>
        <w:t xml:space="preserve">CCAT1 </w:t>
      </w:r>
      <w:r w:rsidRPr="00160F90">
        <w:rPr>
          <w:rFonts w:ascii="Book Antiqua" w:hAnsi="Book Antiqua"/>
          <w:color w:val="000000"/>
          <w:sz w:val="24"/>
        </w:rPr>
        <w:t xml:space="preserve">functions as a ceRNA of </w:t>
      </w:r>
      <w:r w:rsidRPr="00160F90">
        <w:rPr>
          <w:rFonts w:ascii="Book Antiqua" w:hAnsi="Book Antiqua" w:cs="Helvetica"/>
          <w:color w:val="000000"/>
          <w:sz w:val="24"/>
          <w:shd w:val="clear" w:color="auto" w:fill="FFFFFF"/>
        </w:rPr>
        <w:t>miRNA let-7</w:t>
      </w:r>
      <w:r w:rsidRPr="00160F90">
        <w:rPr>
          <w:rFonts w:ascii="Book Antiqua" w:hAnsi="Book Antiqua"/>
          <w:color w:val="000000"/>
          <w:sz w:val="24"/>
        </w:rPr>
        <w:t xml:space="preserve">, thus counteracting the inhibitory effect of Let-7 on its target genes, </w:t>
      </w:r>
      <w:r w:rsidRPr="00160F90">
        <w:rPr>
          <w:rFonts w:ascii="Book Antiqua" w:hAnsi="Book Antiqua"/>
          <w:i/>
          <w:color w:val="000000"/>
          <w:sz w:val="24"/>
        </w:rPr>
        <w:t>HMGA2</w:t>
      </w:r>
      <w:r w:rsidRPr="00160F90">
        <w:rPr>
          <w:rFonts w:ascii="Book Antiqua" w:hAnsi="Book Antiqua"/>
          <w:color w:val="000000"/>
          <w:sz w:val="24"/>
        </w:rPr>
        <w:t xml:space="preserve"> and </w:t>
      </w:r>
      <w:r w:rsidRPr="00160F90">
        <w:rPr>
          <w:rFonts w:ascii="Book Antiqua" w:hAnsi="Book Antiqua"/>
          <w:i/>
          <w:color w:val="000000"/>
          <w:sz w:val="24"/>
        </w:rPr>
        <w:t>c-</w:t>
      </w:r>
      <w:r w:rsidRPr="00160F90">
        <w:rPr>
          <w:rFonts w:ascii="Book Antiqua" w:hAnsi="Book Antiqua" w:hint="eastAsia"/>
          <w:i/>
          <w:color w:val="000000"/>
          <w:sz w:val="24"/>
        </w:rPr>
        <w:t>M</w:t>
      </w:r>
      <w:r w:rsidRPr="00160F90">
        <w:rPr>
          <w:rFonts w:ascii="Book Antiqua" w:hAnsi="Book Antiqua"/>
          <w:i/>
          <w:color w:val="000000"/>
          <w:sz w:val="24"/>
        </w:rPr>
        <w:t>yc</w:t>
      </w:r>
      <w:r w:rsidRPr="00160F90">
        <w:rPr>
          <w:rFonts w:ascii="Book Antiqua" w:hAnsi="Book Antiqua"/>
          <w:color w:val="000000"/>
          <w:sz w:val="24"/>
        </w:rPr>
        <w:t xml:space="preserve">, which upregulates the expression of </w:t>
      </w:r>
      <w:r w:rsidRPr="00160F90">
        <w:rPr>
          <w:rFonts w:ascii="Book Antiqua" w:hAnsi="Book Antiqua"/>
          <w:i/>
          <w:color w:val="000000"/>
          <w:sz w:val="24"/>
        </w:rPr>
        <w:t>HMGA2</w:t>
      </w:r>
      <w:r w:rsidRPr="00160F90">
        <w:rPr>
          <w:rFonts w:ascii="Book Antiqua" w:hAnsi="Book Antiqua"/>
          <w:color w:val="000000"/>
          <w:sz w:val="24"/>
        </w:rPr>
        <w:t xml:space="preserve"> and </w:t>
      </w:r>
      <w:r w:rsidRPr="00160F90">
        <w:rPr>
          <w:rFonts w:ascii="Book Antiqua" w:hAnsi="Book Antiqua"/>
          <w:i/>
          <w:color w:val="000000"/>
          <w:sz w:val="24"/>
        </w:rPr>
        <w:t>c-Myc</w:t>
      </w:r>
      <w:r w:rsidRPr="00160F90">
        <w:rPr>
          <w:rFonts w:ascii="Book Antiqua" w:hAnsi="Book Antiqua"/>
          <w:color w:val="000000"/>
          <w:sz w:val="24"/>
        </w:rPr>
        <w:t xml:space="preserve"> and ultimately facilitates HCC proliferation and migration</w:t>
      </w:r>
      <w:r w:rsidRPr="00160F90">
        <w:rPr>
          <w:rFonts w:ascii="Book Antiqua" w:hAnsi="Book Antiqua"/>
          <w:color w:val="000000"/>
          <w:sz w:val="24"/>
          <w:vertAlign w:val="superscript"/>
        </w:rPr>
        <w:t>[81]</w:t>
      </w:r>
      <w:r w:rsidRPr="00160F90">
        <w:rPr>
          <w:rFonts w:ascii="Book Antiqua" w:hAnsi="Book Antiqua"/>
          <w:color w:val="000000"/>
          <w:sz w:val="24"/>
        </w:rPr>
        <w:t xml:space="preserve">. In addition, </w:t>
      </w:r>
      <w:r w:rsidRPr="00160F90">
        <w:rPr>
          <w:rFonts w:ascii="Book Antiqua" w:hAnsi="Book Antiqua" w:cs="Book Antiqua"/>
          <w:i/>
          <w:color w:val="000000"/>
          <w:sz w:val="24"/>
          <w:shd w:val="clear" w:color="auto" w:fill="FFFFFF"/>
        </w:rPr>
        <w:t>CCAT1</w:t>
      </w:r>
      <w:r w:rsidRPr="00160F90">
        <w:rPr>
          <w:rFonts w:ascii="Book Antiqua" w:hAnsi="Book Antiqua" w:cs="Book Antiqua"/>
          <w:color w:val="000000"/>
          <w:sz w:val="24"/>
          <w:shd w:val="clear" w:color="auto" w:fill="FFFFFF"/>
        </w:rPr>
        <w:t xml:space="preserve"> </w:t>
      </w:r>
      <w:r w:rsidRPr="00160F90">
        <w:rPr>
          <w:rFonts w:ascii="Book Antiqua" w:hAnsi="Book Antiqua" w:cs="Book Antiqua"/>
          <w:color w:val="000000"/>
          <w:sz w:val="24"/>
        </w:rPr>
        <w:t>upregulates</w:t>
      </w:r>
      <w:r w:rsidRPr="00160F90">
        <w:rPr>
          <w:rFonts w:ascii="Book Antiqua" w:hAnsi="Book Antiqua" w:cs="Book Antiqua"/>
          <w:color w:val="000000"/>
          <w:sz w:val="24"/>
          <w:shd w:val="clear" w:color="auto" w:fill="FFFFFF"/>
        </w:rPr>
        <w:t xml:space="preserve"> cyclin-dependent kinase 1 expression by acting as a miR-490-3p sponge, thereby promoting HCC cell proliferation and invasion</w:t>
      </w:r>
      <w:r w:rsidRPr="00160F90">
        <w:rPr>
          <w:rFonts w:ascii="Book Antiqua" w:hAnsi="Book Antiqua" w:cs="Book Antiqua"/>
          <w:color w:val="000000"/>
          <w:sz w:val="24"/>
          <w:shd w:val="clear" w:color="auto" w:fill="FFFFFF"/>
          <w:vertAlign w:val="superscript"/>
        </w:rPr>
        <w:t>[82]</w:t>
      </w:r>
      <w:r w:rsidRPr="00160F90">
        <w:rPr>
          <w:rFonts w:ascii="Book Antiqua" w:hAnsi="Book Antiqua" w:cs="Book Antiqua"/>
          <w:color w:val="000000"/>
          <w:sz w:val="24"/>
          <w:shd w:val="clear" w:color="auto" w:fill="FFFFFF"/>
        </w:rPr>
        <w:t xml:space="preserve">. </w:t>
      </w:r>
      <w:r w:rsidRPr="00160F90">
        <w:rPr>
          <w:rFonts w:ascii="Book Antiqua" w:hAnsi="Book Antiqua" w:cs="Book Antiqua"/>
          <w:color w:val="000000"/>
          <w:sz w:val="24"/>
        </w:rPr>
        <w:t>Furthermore</w:t>
      </w:r>
      <w:r w:rsidRPr="00160F90">
        <w:rPr>
          <w:rFonts w:ascii="Book Antiqua" w:hAnsi="Book Antiqua" w:cs="Book Antiqua"/>
          <w:color w:val="000000"/>
          <w:sz w:val="24"/>
          <w:shd w:val="clear" w:color="auto" w:fill="FFFFFF"/>
        </w:rPr>
        <w:t xml:space="preserve">, </w:t>
      </w:r>
      <w:r w:rsidRPr="00160F90">
        <w:rPr>
          <w:rFonts w:ascii="Book Antiqua" w:hAnsi="Book Antiqua" w:cs="Book Antiqua"/>
          <w:i/>
          <w:color w:val="000000"/>
          <w:sz w:val="24"/>
          <w:shd w:val="clear" w:color="auto" w:fill="FFFFFF"/>
        </w:rPr>
        <w:t>CCAT1</w:t>
      </w:r>
      <w:r w:rsidRPr="00160F90">
        <w:rPr>
          <w:rFonts w:ascii="Book Antiqua" w:hAnsi="Book Antiqua" w:cs="Book Antiqua"/>
          <w:color w:val="000000"/>
          <w:sz w:val="24"/>
          <w:shd w:val="clear" w:color="auto" w:fill="FFFFFF"/>
        </w:rPr>
        <w:t xml:space="preserve"> acts as a sponge of miR-30c-2-3p to upregulate the expression of cyclin </w:t>
      </w:r>
      <w:r w:rsidRPr="00160F90">
        <w:rPr>
          <w:rFonts w:ascii="Book Antiqua" w:hAnsi="Book Antiqua" w:cs="Book Antiqua"/>
          <w:color w:val="000000"/>
          <w:sz w:val="24"/>
          <w:shd w:val="clear" w:color="auto" w:fill="FFFFFF"/>
        </w:rPr>
        <w:lastRenderedPageBreak/>
        <w:t>E1, leading to HCC cell proliferation</w:t>
      </w:r>
      <w:r w:rsidRPr="00160F90">
        <w:rPr>
          <w:rFonts w:ascii="Book Antiqua" w:hAnsi="Book Antiqua" w:cs="Book Antiqua"/>
          <w:color w:val="000000"/>
          <w:sz w:val="24"/>
          <w:shd w:val="clear" w:color="auto" w:fill="FFFFFF"/>
          <w:vertAlign w:val="superscript"/>
        </w:rPr>
        <w:t>[83]</w:t>
      </w:r>
      <w:r w:rsidRPr="00160F90">
        <w:rPr>
          <w:rFonts w:ascii="Book Antiqua" w:hAnsi="Book Antiqua" w:cs="Book Antiqua"/>
          <w:color w:val="000000"/>
          <w:sz w:val="24"/>
          <w:shd w:val="clear" w:color="auto" w:fill="FFFFFF"/>
        </w:rPr>
        <w:t>.</w:t>
      </w:r>
    </w:p>
    <w:p w:rsidR="00FA0366" w:rsidRPr="00160F90" w:rsidRDefault="00FA0366">
      <w:pPr>
        <w:adjustRightInd w:val="0"/>
        <w:snapToGrid w:val="0"/>
        <w:spacing w:line="360" w:lineRule="auto"/>
        <w:rPr>
          <w:rFonts w:ascii="Book Antiqua" w:hAnsi="Book Antiqua" w:cs="Book Antiqua"/>
          <w:b/>
          <w:bCs/>
          <w:i/>
          <w:iCs/>
          <w:color w:val="000000"/>
          <w:sz w:val="24"/>
          <w:shd w:val="clear" w:color="auto" w:fill="FFFFFF"/>
        </w:rPr>
      </w:pPr>
    </w:p>
    <w:p w:rsidR="00FA0366" w:rsidRPr="00160F90" w:rsidRDefault="00FA0366">
      <w:pPr>
        <w:adjustRightInd w:val="0"/>
        <w:snapToGrid w:val="0"/>
        <w:spacing w:line="360" w:lineRule="auto"/>
        <w:rPr>
          <w:rFonts w:ascii="Book Antiqua" w:hAnsi="Book Antiqua"/>
          <w:color w:val="000000"/>
          <w:sz w:val="24"/>
        </w:rPr>
      </w:pPr>
      <w:r w:rsidRPr="00160F90">
        <w:rPr>
          <w:rFonts w:ascii="Book Antiqua" w:hAnsi="Book Antiqua" w:cs="Book Antiqua"/>
          <w:b/>
          <w:bCs/>
          <w:color w:val="000000"/>
          <w:sz w:val="24"/>
          <w:shd w:val="clear" w:color="auto" w:fill="FFFFFF"/>
        </w:rPr>
        <w:t>LncRNA ANRIL-miRNA-mRNA:</w:t>
      </w:r>
      <w:r w:rsidRPr="00160F90">
        <w:rPr>
          <w:rFonts w:ascii="Book Antiqua" w:hAnsi="Book Antiqua" w:cs="Book Antiqua" w:hint="eastAsia"/>
          <w:color w:val="000000"/>
          <w:sz w:val="24"/>
          <w:shd w:val="clear" w:color="auto" w:fill="FFFFFF"/>
        </w:rPr>
        <w:t xml:space="preserve"> </w:t>
      </w:r>
      <w:r w:rsidRPr="00160F90">
        <w:rPr>
          <w:rFonts w:ascii="Book Antiqua" w:hAnsi="Book Antiqua" w:cs="Book Antiqua"/>
          <w:color w:val="000000"/>
          <w:sz w:val="24"/>
          <w:shd w:val="clear" w:color="auto" w:fill="FFFFFF"/>
        </w:rPr>
        <w:t xml:space="preserve">The lncRNA </w:t>
      </w:r>
      <w:r w:rsidRPr="00160F90">
        <w:rPr>
          <w:rFonts w:ascii="Book Antiqua" w:hAnsi="Book Antiqua" w:cs="Book Antiqua"/>
          <w:i/>
          <w:color w:val="000000"/>
          <w:sz w:val="24"/>
          <w:shd w:val="clear" w:color="auto" w:fill="FFFFFF"/>
        </w:rPr>
        <w:t>ANRIL</w:t>
      </w:r>
      <w:r w:rsidRPr="00160F90">
        <w:rPr>
          <w:rFonts w:ascii="Book Antiqua" w:hAnsi="Book Antiqua" w:cs="Book Antiqua"/>
          <w:color w:val="000000"/>
          <w:sz w:val="24"/>
          <w:shd w:val="clear" w:color="auto" w:fill="FFFFFF"/>
        </w:rPr>
        <w:t xml:space="preserve"> is located on chromosome 9p21 and plays an oncogenic role in tumorigenesis</w:t>
      </w:r>
      <w:r w:rsidRPr="00160F90">
        <w:rPr>
          <w:rFonts w:ascii="Book Antiqua" w:hAnsi="Book Antiqua" w:cs="Book Antiqua"/>
          <w:color w:val="000000"/>
          <w:sz w:val="24"/>
          <w:shd w:val="clear" w:color="auto" w:fill="FFFFFF"/>
          <w:vertAlign w:val="superscript"/>
        </w:rPr>
        <w:t>[84]</w:t>
      </w:r>
      <w:r w:rsidRPr="00160F90">
        <w:rPr>
          <w:rFonts w:ascii="Book Antiqua" w:hAnsi="Book Antiqua" w:cs="Book Antiqua"/>
          <w:color w:val="000000"/>
          <w:sz w:val="24"/>
          <w:shd w:val="clear" w:color="auto" w:fill="FFFFFF"/>
        </w:rPr>
        <w:t xml:space="preserve">. </w:t>
      </w:r>
      <w:r w:rsidRPr="00160F90">
        <w:rPr>
          <w:rFonts w:ascii="Book Antiqua" w:hAnsi="Book Antiqua" w:cs="Book Antiqua"/>
          <w:i/>
          <w:color w:val="000000"/>
          <w:sz w:val="24"/>
          <w:shd w:val="clear" w:color="auto" w:fill="FFFFFF"/>
        </w:rPr>
        <w:t>ANRIL</w:t>
      </w:r>
      <w:r w:rsidRPr="00160F90">
        <w:rPr>
          <w:rFonts w:ascii="Book Antiqua" w:hAnsi="Book Antiqua" w:cs="Book Antiqua"/>
          <w:color w:val="000000"/>
          <w:sz w:val="24"/>
          <w:shd w:val="clear" w:color="auto" w:fill="FFFFFF"/>
        </w:rPr>
        <w:t xml:space="preserve"> functions as a ceRNA to sponge miRNAs, thereby regulating gene expression in HCC. </w:t>
      </w:r>
      <w:r w:rsidRPr="00160F90">
        <w:rPr>
          <w:rFonts w:ascii="Book Antiqua" w:hAnsi="Book Antiqua"/>
          <w:color w:val="000000"/>
          <w:sz w:val="24"/>
        </w:rPr>
        <w:t xml:space="preserve">The high expression of </w:t>
      </w:r>
      <w:r w:rsidRPr="00160F90">
        <w:rPr>
          <w:rFonts w:ascii="Book Antiqua" w:hAnsi="Book Antiqua"/>
          <w:i/>
          <w:color w:val="000000"/>
          <w:sz w:val="24"/>
        </w:rPr>
        <w:t>ANRIL</w:t>
      </w:r>
      <w:r w:rsidRPr="00160F90">
        <w:rPr>
          <w:rFonts w:ascii="Book Antiqua" w:hAnsi="Book Antiqua"/>
          <w:color w:val="000000"/>
          <w:sz w:val="24"/>
        </w:rPr>
        <w:t xml:space="preserve"> in HCC is related to HCC cell proliferation, migration, and invasion; mechanistically, </w:t>
      </w:r>
      <w:r w:rsidRPr="00160F90">
        <w:rPr>
          <w:rFonts w:ascii="Book Antiqua" w:hAnsi="Book Antiqua"/>
          <w:i/>
          <w:color w:val="000000"/>
          <w:sz w:val="24"/>
        </w:rPr>
        <w:t>ANRIL</w:t>
      </w:r>
      <w:r w:rsidRPr="00160F90">
        <w:rPr>
          <w:rFonts w:ascii="Book Antiqua" w:hAnsi="Book Antiqua"/>
          <w:color w:val="000000"/>
          <w:sz w:val="24"/>
        </w:rPr>
        <w:t xml:space="preserve"> exerts its biological action in HCC by sponging miR-384 to upregulate signal transducer and activator of transcription 3 (STAT3) expression</w:t>
      </w:r>
      <w:r w:rsidRPr="00160F90">
        <w:rPr>
          <w:rFonts w:ascii="Book Antiqua" w:hAnsi="Book Antiqua"/>
          <w:color w:val="000000"/>
          <w:sz w:val="24"/>
          <w:vertAlign w:val="superscript"/>
        </w:rPr>
        <w:t>[85]</w:t>
      </w:r>
      <w:r w:rsidRPr="00160F90">
        <w:rPr>
          <w:rFonts w:ascii="Book Antiqua" w:hAnsi="Book Antiqua"/>
          <w:color w:val="000000"/>
          <w:sz w:val="24"/>
        </w:rPr>
        <w:t xml:space="preserve">. </w:t>
      </w:r>
      <w:r w:rsidRPr="00160F90">
        <w:rPr>
          <w:rFonts w:ascii="Book Antiqua" w:hAnsi="Book Antiqua"/>
          <w:i/>
          <w:color w:val="000000"/>
          <w:sz w:val="24"/>
        </w:rPr>
        <w:t>ANRIL</w:t>
      </w:r>
      <w:r w:rsidRPr="00160F90">
        <w:rPr>
          <w:rFonts w:ascii="Book Antiqua" w:hAnsi="Book Antiqua"/>
          <w:color w:val="000000"/>
          <w:sz w:val="24"/>
        </w:rPr>
        <w:t xml:space="preserve"> can also promote HCC cell proliferation, metastasis, and invasion by acting as a ceRNA of miR-122-5p</w:t>
      </w:r>
      <w:r w:rsidRPr="00160F90">
        <w:rPr>
          <w:rFonts w:ascii="Book Antiqua" w:hAnsi="Book Antiqua"/>
          <w:color w:val="000000"/>
          <w:sz w:val="24"/>
          <w:vertAlign w:val="superscript"/>
        </w:rPr>
        <w:t>[86]</w:t>
      </w:r>
      <w:r w:rsidRPr="00160F90">
        <w:rPr>
          <w:rFonts w:ascii="Book Antiqua" w:hAnsi="Book Antiqua"/>
          <w:color w:val="000000"/>
          <w:sz w:val="24"/>
        </w:rPr>
        <w:t>. In addition, ANRIL can upregulate the expression of pre-B-cell leukemia homeobox 3 by sponging miR-144 to facilitate HCC cell growth, migration, and invasion</w:t>
      </w:r>
      <w:r w:rsidRPr="00160F90">
        <w:rPr>
          <w:rFonts w:ascii="Book Antiqua" w:hAnsi="Book Antiqua"/>
          <w:color w:val="000000"/>
          <w:sz w:val="24"/>
          <w:vertAlign w:val="superscript"/>
        </w:rPr>
        <w:t>[87]</w:t>
      </w:r>
      <w:r w:rsidRPr="00160F90">
        <w:rPr>
          <w:rFonts w:ascii="Book Antiqua" w:hAnsi="Book Antiqua"/>
          <w:color w:val="000000"/>
          <w:sz w:val="24"/>
        </w:rPr>
        <w:t>.</w:t>
      </w:r>
    </w:p>
    <w:p w:rsidR="00FA0366" w:rsidRPr="00160F90" w:rsidRDefault="00FA0366">
      <w:pPr>
        <w:adjustRightInd w:val="0"/>
        <w:snapToGrid w:val="0"/>
        <w:spacing w:line="360" w:lineRule="auto"/>
        <w:rPr>
          <w:rFonts w:ascii="Book Antiqua" w:hAnsi="Book Antiqua" w:cs="Book Antiqua"/>
          <w:color w:val="000000"/>
          <w:sz w:val="24"/>
          <w:shd w:val="clear" w:color="auto" w:fill="FFFFFF"/>
        </w:rPr>
      </w:pPr>
    </w:p>
    <w:p w:rsidR="00FA0366" w:rsidRPr="00160F90" w:rsidRDefault="00FA0366">
      <w:pPr>
        <w:adjustRightInd w:val="0"/>
        <w:snapToGrid w:val="0"/>
        <w:spacing w:line="360" w:lineRule="auto"/>
        <w:rPr>
          <w:rFonts w:ascii="Book Antiqua" w:hAnsi="Book Antiqua" w:cs="Book Antiqua"/>
          <w:bCs/>
          <w:iCs/>
          <w:color w:val="000000"/>
          <w:sz w:val="24"/>
          <w:shd w:val="clear" w:color="auto" w:fill="FFFFFF"/>
        </w:rPr>
      </w:pPr>
      <w:r w:rsidRPr="00160F90">
        <w:rPr>
          <w:rFonts w:ascii="Book Antiqua" w:hAnsi="Book Antiqua" w:cs="Book Antiqua"/>
          <w:b/>
          <w:bCs/>
          <w:color w:val="000000"/>
          <w:sz w:val="24"/>
          <w:shd w:val="clear" w:color="auto" w:fill="FFFFFF"/>
        </w:rPr>
        <w:t>LncRNA GAS5-miRNA-mRNA:</w:t>
      </w:r>
      <w:r w:rsidRPr="00160F90">
        <w:rPr>
          <w:rFonts w:ascii="Book Antiqua" w:hAnsi="Book Antiqua" w:cs="Book Antiqua" w:hint="eastAsia"/>
          <w:b/>
          <w:bCs/>
          <w:i/>
          <w:iCs/>
          <w:color w:val="000000"/>
          <w:sz w:val="24"/>
          <w:shd w:val="clear" w:color="auto" w:fill="FFFFFF"/>
        </w:rPr>
        <w:t xml:space="preserve"> </w:t>
      </w:r>
      <w:r w:rsidRPr="00160F90">
        <w:rPr>
          <w:rFonts w:ascii="Book Antiqua" w:hAnsi="Book Antiqua" w:cs="Book Antiqua"/>
          <w:bCs/>
          <w:iCs/>
          <w:color w:val="000000"/>
          <w:sz w:val="24"/>
          <w:shd w:val="clear" w:color="auto" w:fill="FFFFFF"/>
        </w:rPr>
        <w:t>The lncRNA</w:t>
      </w:r>
      <w:r w:rsidRPr="00160F90">
        <w:rPr>
          <w:rFonts w:ascii="Book Antiqua" w:hAnsi="Book Antiqua" w:cs="Book Antiqua"/>
          <w:bCs/>
          <w:i/>
          <w:iCs/>
          <w:color w:val="000000"/>
          <w:sz w:val="24"/>
          <w:shd w:val="clear" w:color="auto" w:fill="FFFFFF"/>
        </w:rPr>
        <w:t xml:space="preserve"> GAS5</w:t>
      </w:r>
      <w:r w:rsidRPr="00160F90">
        <w:rPr>
          <w:rFonts w:ascii="Book Antiqua" w:hAnsi="Book Antiqua" w:cs="Book Antiqua"/>
          <w:bCs/>
          <w:iCs/>
          <w:color w:val="000000"/>
          <w:sz w:val="24"/>
          <w:shd w:val="clear" w:color="auto" w:fill="FFFFFF"/>
        </w:rPr>
        <w:t xml:space="preserve"> is downregulated in diverse malignancies, including HCC</w:t>
      </w:r>
      <w:r w:rsidRPr="00160F90">
        <w:rPr>
          <w:rFonts w:ascii="Book Antiqua" w:hAnsi="Book Antiqua" w:cs="Book Antiqua"/>
          <w:bCs/>
          <w:iCs/>
          <w:color w:val="000000"/>
          <w:sz w:val="24"/>
          <w:shd w:val="clear" w:color="auto" w:fill="FFFFFF"/>
          <w:vertAlign w:val="superscript"/>
        </w:rPr>
        <w:t>[88]</w:t>
      </w:r>
      <w:r w:rsidRPr="00160F90">
        <w:rPr>
          <w:rFonts w:ascii="Book Antiqua" w:hAnsi="Book Antiqua" w:cs="Book Antiqua"/>
          <w:bCs/>
          <w:iCs/>
          <w:color w:val="000000"/>
          <w:sz w:val="24"/>
          <w:shd w:val="clear" w:color="auto" w:fill="FFFFFF"/>
        </w:rPr>
        <w:t xml:space="preserve">. Increasing evidence indicates that </w:t>
      </w:r>
      <w:r w:rsidRPr="00160F90">
        <w:rPr>
          <w:rFonts w:ascii="Book Antiqua" w:hAnsi="Book Antiqua" w:cs="Book Antiqua"/>
          <w:bCs/>
          <w:iCs/>
          <w:color w:val="000000"/>
          <w:sz w:val="24"/>
        </w:rPr>
        <w:t xml:space="preserve">the </w:t>
      </w:r>
      <w:r w:rsidRPr="00160F90">
        <w:rPr>
          <w:rFonts w:ascii="Book Antiqua" w:hAnsi="Book Antiqua" w:cs="Book Antiqua"/>
          <w:bCs/>
          <w:i/>
          <w:iCs/>
          <w:color w:val="000000"/>
          <w:sz w:val="24"/>
          <w:shd w:val="clear" w:color="auto" w:fill="FFFFFF"/>
        </w:rPr>
        <w:t>GAS5</w:t>
      </w:r>
      <w:r w:rsidRPr="00160F90">
        <w:rPr>
          <w:rFonts w:ascii="Book Antiqua" w:hAnsi="Book Antiqua" w:cs="Book Antiqua"/>
          <w:bCs/>
          <w:iCs/>
          <w:color w:val="000000"/>
          <w:sz w:val="24"/>
          <w:shd w:val="clear" w:color="auto" w:fill="FFFFFF"/>
        </w:rPr>
        <w:t xml:space="preserve">-mediated ceRNA network may be one of the important mechanisms </w:t>
      </w:r>
      <w:r w:rsidRPr="00160F90">
        <w:rPr>
          <w:rFonts w:ascii="Book Antiqua" w:hAnsi="Book Antiqua" w:cs="Book Antiqua"/>
          <w:bCs/>
          <w:iCs/>
          <w:color w:val="000000"/>
          <w:sz w:val="24"/>
        </w:rPr>
        <w:t>by</w:t>
      </w:r>
      <w:r w:rsidRPr="00160F90">
        <w:rPr>
          <w:rFonts w:ascii="Book Antiqua" w:hAnsi="Book Antiqua" w:cs="Book Antiqua"/>
          <w:bCs/>
          <w:iCs/>
          <w:color w:val="000000"/>
          <w:sz w:val="24"/>
          <w:shd w:val="clear" w:color="auto" w:fill="FFFFFF"/>
        </w:rPr>
        <w:t xml:space="preserve"> which </w:t>
      </w:r>
      <w:r w:rsidRPr="00160F90">
        <w:rPr>
          <w:rFonts w:ascii="Book Antiqua" w:hAnsi="Book Antiqua" w:cs="Book Antiqua"/>
          <w:bCs/>
          <w:i/>
          <w:iCs/>
          <w:color w:val="000000"/>
          <w:sz w:val="24"/>
          <w:shd w:val="clear" w:color="auto" w:fill="FFFFFF"/>
        </w:rPr>
        <w:t>GAS5</w:t>
      </w:r>
      <w:r w:rsidRPr="00160F90">
        <w:rPr>
          <w:rFonts w:ascii="Book Antiqua" w:hAnsi="Book Antiqua" w:cs="Book Antiqua"/>
          <w:bCs/>
          <w:iCs/>
          <w:color w:val="000000"/>
          <w:sz w:val="24"/>
          <w:shd w:val="clear" w:color="auto" w:fill="FFFFFF"/>
        </w:rPr>
        <w:t xml:space="preserve"> exerts its biological </w:t>
      </w:r>
      <w:r w:rsidRPr="00160F90">
        <w:rPr>
          <w:rFonts w:ascii="Book Antiqua" w:hAnsi="Book Antiqua" w:cs="Book Antiqua"/>
          <w:bCs/>
          <w:iCs/>
          <w:color w:val="000000"/>
          <w:sz w:val="24"/>
        </w:rPr>
        <w:t>functions</w:t>
      </w:r>
      <w:r w:rsidRPr="00160F90">
        <w:rPr>
          <w:rFonts w:ascii="Book Antiqua" w:hAnsi="Book Antiqua" w:cs="Book Antiqua"/>
          <w:bCs/>
          <w:iCs/>
          <w:color w:val="000000"/>
          <w:sz w:val="24"/>
          <w:shd w:val="clear" w:color="auto" w:fill="FFFFFF"/>
        </w:rPr>
        <w:t xml:space="preserve"> in HCC. For example, </w:t>
      </w:r>
      <w:r w:rsidRPr="00160F90">
        <w:rPr>
          <w:rFonts w:ascii="Book Antiqua" w:hAnsi="Book Antiqua" w:cs="Book Antiqua"/>
          <w:bCs/>
          <w:i/>
          <w:iCs/>
          <w:color w:val="000000"/>
          <w:sz w:val="24"/>
          <w:shd w:val="clear" w:color="auto" w:fill="FFFFFF"/>
        </w:rPr>
        <w:t>GAS5</w:t>
      </w:r>
      <w:r w:rsidRPr="00160F90">
        <w:rPr>
          <w:rFonts w:ascii="Book Antiqua" w:hAnsi="Book Antiqua" w:cs="Book Antiqua"/>
          <w:bCs/>
          <w:iCs/>
          <w:color w:val="000000"/>
          <w:sz w:val="24"/>
          <w:shd w:val="clear" w:color="auto" w:fill="FFFFFF"/>
        </w:rPr>
        <w:t xml:space="preserve"> restrains HCC cell migration and invasion by sponging miR-21 to </w:t>
      </w:r>
      <w:r w:rsidRPr="00160F90">
        <w:rPr>
          <w:rFonts w:ascii="Book Antiqua" w:hAnsi="Book Antiqua" w:cs="Book Antiqua"/>
          <w:bCs/>
          <w:iCs/>
          <w:color w:val="000000"/>
          <w:sz w:val="24"/>
        </w:rPr>
        <w:t>upregulate</w:t>
      </w:r>
      <w:r w:rsidRPr="00160F90">
        <w:rPr>
          <w:rFonts w:ascii="Book Antiqua" w:hAnsi="Book Antiqua" w:cs="Book Antiqua"/>
          <w:bCs/>
          <w:iCs/>
          <w:color w:val="000000"/>
          <w:sz w:val="24"/>
          <w:shd w:val="clear" w:color="auto" w:fill="FFFFFF"/>
        </w:rPr>
        <w:t xml:space="preserve"> its targets, programmed cell death 4 and</w:t>
      </w:r>
      <w:r w:rsidRPr="00160F90">
        <w:t xml:space="preserve"> </w:t>
      </w:r>
      <w:r w:rsidRPr="00160F90">
        <w:rPr>
          <w:rFonts w:ascii="Book Antiqua" w:hAnsi="Book Antiqua" w:cs="Book Antiqua"/>
          <w:bCs/>
          <w:iCs/>
          <w:color w:val="000000"/>
          <w:sz w:val="24"/>
          <w:shd w:val="clear" w:color="auto" w:fill="FFFFFF"/>
        </w:rPr>
        <w:t>phosphatase and tensin homolog (PTEN)</w:t>
      </w:r>
      <w:r w:rsidRPr="00160F90">
        <w:rPr>
          <w:rFonts w:ascii="Book Antiqua" w:hAnsi="Book Antiqua" w:cs="Book Antiqua"/>
          <w:bCs/>
          <w:iCs/>
          <w:color w:val="000000"/>
          <w:sz w:val="24"/>
          <w:shd w:val="clear" w:color="auto" w:fill="FFFFFF"/>
          <w:vertAlign w:val="superscript"/>
        </w:rPr>
        <w:t>[89]</w:t>
      </w:r>
      <w:r w:rsidRPr="00160F90">
        <w:rPr>
          <w:rFonts w:ascii="Book Antiqua" w:hAnsi="Book Antiqua" w:cs="Book Antiqua"/>
          <w:bCs/>
          <w:iCs/>
          <w:color w:val="000000"/>
          <w:sz w:val="24"/>
          <w:shd w:val="clear" w:color="auto" w:fill="FFFFFF"/>
        </w:rPr>
        <w:t>.</w:t>
      </w:r>
      <w:r w:rsidRPr="00160F90">
        <w:rPr>
          <w:rFonts w:ascii="Book Antiqua" w:hAnsi="Book Antiqua" w:cs="Book Antiqua"/>
          <w:bCs/>
          <w:iCs/>
          <w:color w:val="000000"/>
          <w:sz w:val="24"/>
        </w:rPr>
        <w:t xml:space="preserve"> In addition</w:t>
      </w:r>
      <w:r w:rsidRPr="00160F90">
        <w:rPr>
          <w:rFonts w:ascii="Book Antiqua" w:hAnsi="Book Antiqua" w:cs="Book Antiqua"/>
          <w:bCs/>
          <w:iCs/>
          <w:color w:val="000000"/>
          <w:sz w:val="24"/>
          <w:shd w:val="clear" w:color="auto" w:fill="FFFFFF"/>
        </w:rPr>
        <w:t xml:space="preserve">, </w:t>
      </w:r>
      <w:r w:rsidRPr="00160F90">
        <w:rPr>
          <w:rFonts w:ascii="Book Antiqua" w:hAnsi="Book Antiqua" w:cs="Book Antiqua"/>
          <w:bCs/>
          <w:i/>
          <w:iCs/>
          <w:color w:val="000000"/>
          <w:sz w:val="24"/>
          <w:shd w:val="clear" w:color="auto" w:fill="FFFFFF"/>
        </w:rPr>
        <w:t>GAS5</w:t>
      </w:r>
      <w:r w:rsidRPr="00160F90">
        <w:rPr>
          <w:rFonts w:ascii="Book Antiqua" w:hAnsi="Book Antiqua" w:cs="Book Antiqua"/>
          <w:bCs/>
          <w:iCs/>
          <w:color w:val="000000"/>
          <w:sz w:val="24"/>
          <w:shd w:val="clear" w:color="auto" w:fill="FFFFFF"/>
        </w:rPr>
        <w:t xml:space="preserve"> suppresses HCC invasion </w:t>
      </w:r>
      <w:r w:rsidRPr="00160F90">
        <w:rPr>
          <w:rFonts w:ascii="Book Antiqua" w:hAnsi="Book Antiqua" w:cs="Book Antiqua"/>
          <w:bCs/>
          <w:iCs/>
          <w:color w:val="000000"/>
          <w:sz w:val="24"/>
        </w:rPr>
        <w:t>by</w:t>
      </w:r>
      <w:r w:rsidRPr="00160F90">
        <w:rPr>
          <w:rFonts w:ascii="Book Antiqua" w:hAnsi="Book Antiqua" w:cs="Book Antiqua"/>
          <w:bCs/>
          <w:iCs/>
          <w:color w:val="000000"/>
          <w:sz w:val="24"/>
          <w:shd w:val="clear" w:color="auto" w:fill="FFFFFF"/>
        </w:rPr>
        <w:t xml:space="preserve"> sponging miR-135b to enhance cysteine-rich protein with Kazal motifs expression</w:t>
      </w:r>
      <w:r w:rsidRPr="00160F90">
        <w:rPr>
          <w:rFonts w:ascii="Book Antiqua" w:hAnsi="Book Antiqua" w:cs="Book Antiqua"/>
          <w:bCs/>
          <w:iCs/>
          <w:color w:val="000000"/>
          <w:sz w:val="24"/>
          <w:shd w:val="clear" w:color="auto" w:fill="FFFFFF"/>
          <w:vertAlign w:val="superscript"/>
        </w:rPr>
        <w:t>[90]</w:t>
      </w:r>
      <w:r w:rsidRPr="00160F90">
        <w:rPr>
          <w:rFonts w:ascii="Book Antiqua" w:hAnsi="Book Antiqua" w:cs="Book Antiqua"/>
          <w:bCs/>
          <w:iCs/>
          <w:color w:val="000000"/>
          <w:sz w:val="24"/>
          <w:shd w:val="clear" w:color="auto" w:fill="FFFFFF"/>
        </w:rPr>
        <w:t xml:space="preserve">. </w:t>
      </w:r>
      <w:r w:rsidRPr="00160F90">
        <w:rPr>
          <w:rFonts w:ascii="Book Antiqua" w:hAnsi="Book Antiqua" w:cs="Book Antiqua"/>
          <w:bCs/>
          <w:i/>
          <w:iCs/>
          <w:color w:val="000000"/>
          <w:sz w:val="24"/>
          <w:shd w:val="clear" w:color="auto" w:fill="FFFFFF"/>
        </w:rPr>
        <w:t>GAS5</w:t>
      </w:r>
      <w:r w:rsidRPr="00160F90">
        <w:rPr>
          <w:rFonts w:ascii="Book Antiqua" w:hAnsi="Book Antiqua" w:cs="Book Antiqua"/>
          <w:bCs/>
          <w:iCs/>
          <w:color w:val="000000"/>
          <w:sz w:val="24"/>
          <w:shd w:val="clear" w:color="auto" w:fill="FFFFFF"/>
        </w:rPr>
        <w:t xml:space="preserve"> also functions as a miR-1323 sponge to upregulate tumor protein p53-induced nuclear protein 1 expression, thus inhibiting HCC cell proliferation and invasion and promoting apoptosis</w:t>
      </w:r>
      <w:r w:rsidRPr="00160F90">
        <w:rPr>
          <w:rFonts w:ascii="Book Antiqua" w:hAnsi="Book Antiqua" w:cs="Book Antiqua"/>
          <w:bCs/>
          <w:iCs/>
          <w:color w:val="000000"/>
          <w:sz w:val="24"/>
          <w:shd w:val="clear" w:color="auto" w:fill="FFFFFF"/>
          <w:vertAlign w:val="superscript"/>
        </w:rPr>
        <w:t>[91]</w:t>
      </w:r>
      <w:r w:rsidRPr="00160F90">
        <w:rPr>
          <w:rFonts w:ascii="Book Antiqua" w:hAnsi="Book Antiqua" w:cs="Book Antiqua"/>
          <w:bCs/>
          <w:iCs/>
          <w:color w:val="000000"/>
          <w:sz w:val="24"/>
          <w:shd w:val="clear" w:color="auto" w:fill="FFFFFF"/>
        </w:rPr>
        <w:t>.</w:t>
      </w:r>
    </w:p>
    <w:p w:rsidR="00FA0366" w:rsidRPr="00160F90" w:rsidRDefault="00FA0366">
      <w:pPr>
        <w:adjustRightInd w:val="0"/>
        <w:snapToGrid w:val="0"/>
        <w:spacing w:line="360" w:lineRule="auto"/>
        <w:rPr>
          <w:rFonts w:ascii="Book Antiqua" w:hAnsi="Book Antiqua" w:cs="Book Antiqua"/>
          <w:b/>
          <w:bCs/>
          <w:i/>
          <w:iCs/>
          <w:color w:val="000000"/>
          <w:sz w:val="24"/>
          <w:shd w:val="clear" w:color="auto" w:fill="FFFFFF"/>
        </w:rPr>
      </w:pPr>
    </w:p>
    <w:p w:rsidR="00FA0366" w:rsidRPr="00160F90" w:rsidRDefault="00FA0366">
      <w:pPr>
        <w:adjustRightInd w:val="0"/>
        <w:snapToGrid w:val="0"/>
        <w:spacing w:line="360" w:lineRule="auto"/>
        <w:rPr>
          <w:rFonts w:ascii="Book Antiqua" w:hAnsi="Book Antiqua" w:cs="Book Antiqua"/>
          <w:bCs/>
          <w:iCs/>
          <w:color w:val="000000"/>
          <w:sz w:val="24"/>
          <w:shd w:val="clear" w:color="auto" w:fill="FFFFFF"/>
        </w:rPr>
      </w:pPr>
      <w:r w:rsidRPr="00160F90">
        <w:rPr>
          <w:rFonts w:ascii="Book Antiqua" w:hAnsi="Book Antiqua" w:cs="Book Antiqua"/>
          <w:b/>
          <w:bCs/>
          <w:color w:val="000000"/>
          <w:sz w:val="24"/>
          <w:shd w:val="clear" w:color="auto" w:fill="FFFFFF"/>
        </w:rPr>
        <w:t>LncRNA MEG3-miRNA-mRNA:</w:t>
      </w:r>
      <w:r w:rsidRPr="00160F90">
        <w:rPr>
          <w:rFonts w:ascii="Book Antiqua" w:hAnsi="Book Antiqua" w:cs="Book Antiqua" w:hint="eastAsia"/>
          <w:b/>
          <w:bCs/>
          <w:color w:val="000000"/>
          <w:sz w:val="24"/>
          <w:shd w:val="clear" w:color="auto" w:fill="FFFFFF"/>
        </w:rPr>
        <w:t xml:space="preserve"> </w:t>
      </w:r>
      <w:r w:rsidRPr="00160F90">
        <w:rPr>
          <w:rFonts w:ascii="Book Antiqua" w:hAnsi="Book Antiqua" w:cs="Book Antiqua"/>
          <w:i/>
          <w:iCs/>
          <w:color w:val="000000"/>
          <w:sz w:val="24"/>
          <w:shd w:val="clear" w:color="auto" w:fill="FFFFFF"/>
        </w:rPr>
        <w:t xml:space="preserve">MEG3 </w:t>
      </w:r>
      <w:r w:rsidRPr="00160F90">
        <w:rPr>
          <w:rFonts w:ascii="Book Antiqua" w:hAnsi="Book Antiqua" w:cs="Book Antiqua"/>
          <w:iCs/>
          <w:color w:val="000000"/>
          <w:sz w:val="24"/>
          <w:shd w:val="clear" w:color="auto" w:fill="FFFFFF"/>
        </w:rPr>
        <w:t xml:space="preserve">is an imprinted gene and a tumor suppressive lncRNA. </w:t>
      </w:r>
      <w:r w:rsidRPr="00160F90">
        <w:rPr>
          <w:rFonts w:ascii="Book Antiqua" w:hAnsi="Book Antiqua" w:cs="Book Antiqua"/>
          <w:i/>
          <w:iCs/>
          <w:color w:val="000000"/>
          <w:sz w:val="24"/>
          <w:shd w:val="clear" w:color="auto" w:fill="FFFFFF"/>
        </w:rPr>
        <w:t>MEG3</w:t>
      </w:r>
      <w:r w:rsidRPr="00160F90">
        <w:rPr>
          <w:rFonts w:ascii="Book Antiqua" w:hAnsi="Book Antiqua" w:cs="Book Antiqua"/>
          <w:iCs/>
          <w:color w:val="000000"/>
          <w:sz w:val="24"/>
          <w:shd w:val="clear" w:color="auto" w:fill="FFFFFF"/>
        </w:rPr>
        <w:t xml:space="preserve"> is inversely related to tumorigenesis and plays</w:t>
      </w:r>
      <w:r w:rsidRPr="00160F90">
        <w:rPr>
          <w:rFonts w:ascii="Book Antiqua" w:hAnsi="Book Antiqua" w:cs="Book Antiqua"/>
          <w:bCs/>
          <w:iCs/>
          <w:color w:val="000000"/>
          <w:sz w:val="24"/>
          <w:shd w:val="clear" w:color="auto" w:fill="FFFFFF"/>
        </w:rPr>
        <w:t xml:space="preserve"> an inhibitory role in many malignancies</w:t>
      </w:r>
      <w:r w:rsidRPr="00160F90">
        <w:rPr>
          <w:rFonts w:ascii="Book Antiqua" w:hAnsi="Book Antiqua" w:cs="Book Antiqua"/>
          <w:bCs/>
          <w:iCs/>
          <w:color w:val="000000"/>
          <w:sz w:val="24"/>
          <w:shd w:val="clear" w:color="auto" w:fill="FFFFFF"/>
          <w:vertAlign w:val="superscript"/>
        </w:rPr>
        <w:t>[92]</w:t>
      </w:r>
      <w:r w:rsidRPr="00160F90">
        <w:rPr>
          <w:rFonts w:ascii="Book Antiqua" w:hAnsi="Book Antiqua" w:cs="Book Antiqua"/>
          <w:bCs/>
          <w:iCs/>
          <w:color w:val="000000"/>
          <w:sz w:val="24"/>
          <w:shd w:val="clear" w:color="auto" w:fill="FFFFFF"/>
        </w:rPr>
        <w:t xml:space="preserve">. Acting as a ceRNA against miRNA is </w:t>
      </w:r>
      <w:r w:rsidRPr="00160F90">
        <w:rPr>
          <w:rFonts w:ascii="Book Antiqua" w:hAnsi="Book Antiqua" w:cs="Book Antiqua"/>
          <w:bCs/>
          <w:iCs/>
          <w:color w:val="000000"/>
          <w:sz w:val="24"/>
        </w:rPr>
        <w:t>an</w:t>
      </w:r>
      <w:r w:rsidRPr="00160F90">
        <w:rPr>
          <w:rFonts w:ascii="Book Antiqua" w:hAnsi="Book Antiqua" w:cs="Book Antiqua"/>
          <w:bCs/>
          <w:iCs/>
          <w:color w:val="000000"/>
          <w:sz w:val="24"/>
          <w:shd w:val="clear" w:color="auto" w:fill="FFFFFF"/>
        </w:rPr>
        <w:t xml:space="preserve"> important mechanism of action of </w:t>
      </w:r>
      <w:r w:rsidRPr="00160F90">
        <w:rPr>
          <w:rFonts w:ascii="Book Antiqua" w:hAnsi="Book Antiqua" w:cs="Book Antiqua"/>
          <w:bCs/>
          <w:i/>
          <w:iCs/>
          <w:color w:val="000000"/>
          <w:sz w:val="24"/>
          <w:shd w:val="clear" w:color="auto" w:fill="FFFFFF"/>
        </w:rPr>
        <w:t>MEG3</w:t>
      </w:r>
      <w:r w:rsidRPr="00160F90">
        <w:rPr>
          <w:rFonts w:ascii="Book Antiqua" w:hAnsi="Book Antiqua" w:cs="Book Antiqua"/>
          <w:bCs/>
          <w:iCs/>
          <w:color w:val="000000"/>
          <w:sz w:val="24"/>
          <w:shd w:val="clear" w:color="auto" w:fill="FFFFFF"/>
        </w:rPr>
        <w:t xml:space="preserve"> in HCC. For example, the </w:t>
      </w:r>
      <w:r w:rsidRPr="00160F90">
        <w:rPr>
          <w:rFonts w:ascii="Book Antiqua" w:hAnsi="Book Antiqua" w:cs="Book Antiqua"/>
          <w:bCs/>
          <w:iCs/>
          <w:color w:val="000000"/>
          <w:sz w:val="24"/>
        </w:rPr>
        <w:t>overexpression</w:t>
      </w:r>
      <w:r w:rsidRPr="00160F90">
        <w:rPr>
          <w:rFonts w:ascii="Book Antiqua" w:hAnsi="Book Antiqua" w:cs="Book Antiqua"/>
          <w:bCs/>
          <w:iCs/>
          <w:color w:val="000000"/>
          <w:sz w:val="24"/>
          <w:shd w:val="clear" w:color="auto" w:fill="FFFFFF"/>
        </w:rPr>
        <w:t xml:space="preserve"> of </w:t>
      </w:r>
      <w:r w:rsidRPr="00160F90">
        <w:rPr>
          <w:rFonts w:ascii="Book Antiqua" w:hAnsi="Book Antiqua" w:cs="Book Antiqua"/>
          <w:bCs/>
          <w:i/>
          <w:iCs/>
          <w:color w:val="000000"/>
          <w:sz w:val="24"/>
          <w:shd w:val="clear" w:color="auto" w:fill="FFFFFF"/>
        </w:rPr>
        <w:t>MEG3</w:t>
      </w:r>
      <w:r w:rsidRPr="00160F90">
        <w:rPr>
          <w:rFonts w:ascii="Book Antiqua" w:hAnsi="Book Antiqua" w:cs="Book Antiqua"/>
          <w:bCs/>
          <w:iCs/>
          <w:color w:val="000000"/>
          <w:sz w:val="24"/>
          <w:shd w:val="clear" w:color="auto" w:fill="FFFFFF"/>
        </w:rPr>
        <w:t xml:space="preserve"> can promote cell apoptosis and inhibit HCC growth </w:t>
      </w:r>
      <w:r w:rsidRPr="00160F90">
        <w:rPr>
          <w:rFonts w:ascii="Book Antiqua" w:hAnsi="Book Antiqua" w:cs="Book Antiqua"/>
          <w:bCs/>
          <w:iCs/>
          <w:color w:val="000000"/>
          <w:sz w:val="24"/>
          <w:shd w:val="clear" w:color="auto" w:fill="FFFFFF"/>
        </w:rPr>
        <w:lastRenderedPageBreak/>
        <w:t xml:space="preserve">by upregulating SRY-related HMG-box transcription factor 11 expression </w:t>
      </w:r>
      <w:r w:rsidRPr="00160F90">
        <w:rPr>
          <w:rFonts w:ascii="Book Antiqua" w:hAnsi="Book Antiqua" w:cs="Book Antiqua"/>
          <w:bCs/>
          <w:iCs/>
          <w:color w:val="000000"/>
          <w:sz w:val="24"/>
        </w:rPr>
        <w:t>by</w:t>
      </w:r>
      <w:r w:rsidRPr="00160F90">
        <w:rPr>
          <w:rFonts w:ascii="Book Antiqua" w:hAnsi="Book Antiqua" w:cs="Book Antiqua"/>
          <w:bCs/>
          <w:iCs/>
          <w:color w:val="000000"/>
          <w:sz w:val="24"/>
          <w:shd w:val="clear" w:color="auto" w:fill="FFFFFF"/>
        </w:rPr>
        <w:t xml:space="preserve"> acting as an miR-9-5p sponge</w:t>
      </w:r>
      <w:r w:rsidRPr="00160F90">
        <w:rPr>
          <w:rFonts w:ascii="Book Antiqua" w:hAnsi="Book Antiqua" w:cs="Book Antiqua"/>
          <w:bCs/>
          <w:iCs/>
          <w:color w:val="000000"/>
          <w:sz w:val="24"/>
          <w:shd w:val="clear" w:color="auto" w:fill="FFFFFF"/>
          <w:vertAlign w:val="superscript"/>
        </w:rPr>
        <w:t>[93]</w:t>
      </w:r>
      <w:r w:rsidRPr="00160F90">
        <w:rPr>
          <w:rFonts w:ascii="Book Antiqua" w:hAnsi="Book Antiqua" w:cs="Book Antiqua"/>
          <w:bCs/>
          <w:iCs/>
          <w:color w:val="000000"/>
          <w:sz w:val="24"/>
          <w:shd w:val="clear" w:color="auto" w:fill="FFFFFF"/>
        </w:rPr>
        <w:t xml:space="preserve">. </w:t>
      </w:r>
      <w:r w:rsidRPr="00160F90">
        <w:rPr>
          <w:rFonts w:ascii="Book Antiqua" w:hAnsi="Book Antiqua" w:cs="Book Antiqua"/>
          <w:bCs/>
          <w:iCs/>
          <w:color w:val="000000"/>
          <w:sz w:val="24"/>
        </w:rPr>
        <w:t>In addition</w:t>
      </w:r>
      <w:r w:rsidRPr="00160F90">
        <w:rPr>
          <w:rFonts w:ascii="Book Antiqua" w:hAnsi="Book Antiqua" w:cs="Book Antiqua"/>
          <w:bCs/>
          <w:iCs/>
          <w:color w:val="000000"/>
          <w:sz w:val="24"/>
          <w:shd w:val="clear" w:color="auto" w:fill="FFFFFF"/>
        </w:rPr>
        <w:t>,</w:t>
      </w:r>
      <w:r w:rsidRPr="00160F90">
        <w:rPr>
          <w:rFonts w:ascii="Book Antiqua" w:hAnsi="Book Antiqua" w:cs="Book Antiqua"/>
          <w:bCs/>
          <w:i/>
          <w:iCs/>
          <w:color w:val="000000"/>
          <w:sz w:val="24"/>
          <w:shd w:val="clear" w:color="auto" w:fill="FFFFFF"/>
        </w:rPr>
        <w:t xml:space="preserve"> MEG3</w:t>
      </w:r>
      <w:r w:rsidRPr="00160F90">
        <w:rPr>
          <w:rFonts w:ascii="Book Antiqua" w:hAnsi="Book Antiqua" w:cs="Book Antiqua"/>
          <w:bCs/>
          <w:iCs/>
          <w:color w:val="000000"/>
          <w:sz w:val="24"/>
          <w:shd w:val="clear" w:color="auto" w:fill="FFFFFF"/>
        </w:rPr>
        <w:t xml:space="preserve"> enhances the expression of PTEN to restrain HCC cell proliferation, migration, and invasion </w:t>
      </w:r>
      <w:r w:rsidRPr="00160F90">
        <w:rPr>
          <w:rFonts w:ascii="Book Antiqua" w:hAnsi="Book Antiqua" w:cs="Book Antiqua"/>
          <w:bCs/>
          <w:iCs/>
          <w:color w:val="000000"/>
          <w:sz w:val="24"/>
        </w:rPr>
        <w:t>by</w:t>
      </w:r>
      <w:r w:rsidRPr="00160F90">
        <w:rPr>
          <w:rFonts w:ascii="Book Antiqua" w:hAnsi="Book Antiqua" w:cs="Book Antiqua"/>
          <w:bCs/>
          <w:iCs/>
          <w:color w:val="000000"/>
          <w:sz w:val="24"/>
          <w:shd w:val="clear" w:color="auto" w:fill="FFFFFF"/>
        </w:rPr>
        <w:t xml:space="preserve"> sponging miRNA-10a-5p</w:t>
      </w:r>
      <w:r w:rsidRPr="00160F90">
        <w:rPr>
          <w:rFonts w:ascii="Book Antiqua" w:hAnsi="Book Antiqua" w:cs="Book Antiqua"/>
          <w:bCs/>
          <w:iCs/>
          <w:color w:val="000000"/>
          <w:sz w:val="24"/>
          <w:shd w:val="clear" w:color="auto" w:fill="FFFFFF"/>
          <w:vertAlign w:val="superscript"/>
        </w:rPr>
        <w:t>[94]</w:t>
      </w:r>
      <w:r w:rsidRPr="00160F90">
        <w:rPr>
          <w:rFonts w:ascii="Book Antiqua" w:hAnsi="Book Antiqua" w:cs="Book Antiqua"/>
          <w:bCs/>
          <w:iCs/>
          <w:color w:val="000000"/>
          <w:sz w:val="24"/>
          <w:shd w:val="clear" w:color="auto" w:fill="FFFFFF"/>
        </w:rPr>
        <w:t>.</w:t>
      </w:r>
    </w:p>
    <w:p w:rsidR="00FA0366" w:rsidRPr="00160F90" w:rsidRDefault="00FA0366">
      <w:pPr>
        <w:adjustRightInd w:val="0"/>
        <w:snapToGrid w:val="0"/>
        <w:spacing w:line="360" w:lineRule="auto"/>
        <w:rPr>
          <w:rFonts w:ascii="Book Antiqua" w:hAnsi="Book Antiqua" w:cs="Book Antiqua"/>
          <w:b/>
          <w:bCs/>
          <w:color w:val="000000"/>
          <w:sz w:val="24"/>
          <w:shd w:val="clear" w:color="auto" w:fill="FFFFFF"/>
        </w:rPr>
      </w:pPr>
    </w:p>
    <w:p w:rsidR="00FA0366" w:rsidRPr="00160F90" w:rsidRDefault="00FA0366">
      <w:pPr>
        <w:adjustRightInd w:val="0"/>
        <w:snapToGrid w:val="0"/>
        <w:spacing w:line="360" w:lineRule="auto"/>
        <w:rPr>
          <w:rFonts w:ascii="Book Antiqua" w:hAnsi="Book Antiqua" w:cs="Book Antiqua"/>
          <w:iCs/>
          <w:color w:val="000000"/>
          <w:sz w:val="24"/>
          <w:shd w:val="clear" w:color="auto" w:fill="FFFFFF"/>
        </w:rPr>
      </w:pPr>
      <w:r w:rsidRPr="00160F90">
        <w:rPr>
          <w:rFonts w:ascii="Book Antiqua" w:hAnsi="Book Antiqua" w:cs="Book Antiqua"/>
          <w:b/>
          <w:bCs/>
          <w:color w:val="000000"/>
          <w:sz w:val="24"/>
          <w:shd w:val="clear" w:color="auto" w:fill="FFFFFF"/>
        </w:rPr>
        <w:t xml:space="preserve">The lncRNA-mediated ceRNA regulatory network functions by modulating signaling </w:t>
      </w:r>
      <w:r w:rsidRPr="00160F90">
        <w:rPr>
          <w:rFonts w:ascii="Book Antiqua" w:hAnsi="Book Antiqua" w:cs="Book Antiqua"/>
          <w:b/>
          <w:bCs/>
          <w:color w:val="000000"/>
          <w:sz w:val="24"/>
        </w:rPr>
        <w:t>pathways:</w:t>
      </w:r>
      <w:r w:rsidRPr="00160F90">
        <w:rPr>
          <w:rFonts w:ascii="Book Antiqua" w:hAnsi="Book Antiqua" w:cs="Book Antiqua" w:hint="eastAsia"/>
          <w:b/>
          <w:bCs/>
          <w:color w:val="000000"/>
          <w:sz w:val="24"/>
          <w:shd w:val="clear" w:color="auto" w:fill="FFFFFF"/>
        </w:rPr>
        <w:t xml:space="preserve"> </w:t>
      </w:r>
      <w:r w:rsidRPr="00160F90">
        <w:rPr>
          <w:rFonts w:ascii="Book Antiqua" w:hAnsi="Book Antiqua" w:cs="Book Antiqua"/>
          <w:iCs/>
          <w:color w:val="000000"/>
          <w:sz w:val="24"/>
          <w:shd w:val="clear" w:color="auto" w:fill="FFFFFF"/>
        </w:rPr>
        <w:t xml:space="preserve">LncRNAs acting as ceRNAs can also participate in HCC cell proliferation, migration, EMT, invasion, and metastasis </w:t>
      </w:r>
      <w:r w:rsidRPr="00160F90">
        <w:rPr>
          <w:rFonts w:ascii="Book Antiqua" w:hAnsi="Book Antiqua" w:cs="Book Antiqua"/>
          <w:iCs/>
          <w:color w:val="000000"/>
          <w:sz w:val="24"/>
        </w:rPr>
        <w:t>by</w:t>
      </w:r>
      <w:r w:rsidRPr="00160F90">
        <w:rPr>
          <w:rFonts w:ascii="Book Antiqua" w:hAnsi="Book Antiqua" w:cs="Book Antiqua"/>
          <w:iCs/>
          <w:color w:val="000000"/>
          <w:sz w:val="24"/>
          <w:shd w:val="clear" w:color="auto" w:fill="FFFFFF"/>
        </w:rPr>
        <w:t xml:space="preserve"> modulating various signaling pathways in HCC, including </w:t>
      </w:r>
      <w:r w:rsidRPr="00160F90">
        <w:rPr>
          <w:rFonts w:ascii="Book Antiqua" w:hAnsi="Book Antiqua" w:cs="Book Antiqua"/>
          <w:iCs/>
          <w:color w:val="000000"/>
          <w:sz w:val="24"/>
        </w:rPr>
        <w:t xml:space="preserve">the </w:t>
      </w:r>
      <w:r w:rsidRPr="00160F90">
        <w:rPr>
          <w:rFonts w:ascii="Book Antiqua" w:hAnsi="Book Antiqua" w:cs="Book Antiqua"/>
          <w:iCs/>
          <w:color w:val="000000"/>
          <w:sz w:val="24"/>
          <w:shd w:val="clear" w:color="auto" w:fill="FFFFFF"/>
        </w:rPr>
        <w:t>Wnt/</w:t>
      </w:r>
      <w:r w:rsidRPr="00160F90">
        <w:rPr>
          <w:rFonts w:ascii="Book Antiqua" w:hAnsi="Book Antiqua" w:cs="Arial"/>
          <w:iCs/>
          <w:color w:val="000000"/>
          <w:sz w:val="24"/>
          <w:shd w:val="clear" w:color="auto" w:fill="FFFFFF"/>
        </w:rPr>
        <w:t>β</w:t>
      </w:r>
      <w:r w:rsidRPr="00160F90">
        <w:rPr>
          <w:rFonts w:ascii="Book Antiqua" w:hAnsi="Book Antiqua" w:cs="Book Antiqua"/>
          <w:iCs/>
          <w:color w:val="000000"/>
          <w:sz w:val="24"/>
          <w:shd w:val="clear" w:color="auto" w:fill="FFFFFF"/>
        </w:rPr>
        <w:t>-catenin pathway, PI3K/AKT pathway, and nuclear factor kappa-B (NF-kB) pathway.</w:t>
      </w:r>
    </w:p>
    <w:p w:rsidR="00FA0366" w:rsidRPr="00160F90" w:rsidRDefault="00FA0366">
      <w:pPr>
        <w:adjustRightInd w:val="0"/>
        <w:snapToGrid w:val="0"/>
        <w:spacing w:line="360" w:lineRule="auto"/>
        <w:rPr>
          <w:rFonts w:ascii="Book Antiqua" w:hAnsi="Book Antiqua" w:cs="Book Antiqua"/>
          <w:b/>
          <w:bCs/>
          <w:color w:val="000000"/>
          <w:sz w:val="24"/>
          <w:shd w:val="clear" w:color="auto" w:fill="FFFFFF"/>
        </w:rPr>
      </w:pPr>
    </w:p>
    <w:p w:rsidR="00FA0366" w:rsidRPr="00160F90" w:rsidRDefault="00FA0366">
      <w:pPr>
        <w:adjustRightInd w:val="0"/>
        <w:snapToGrid w:val="0"/>
        <w:spacing w:line="360" w:lineRule="auto"/>
        <w:rPr>
          <w:rFonts w:ascii="Book Antiqua" w:hAnsi="Book Antiqua" w:cs="Book Antiqua"/>
          <w:iCs/>
          <w:color w:val="000000"/>
          <w:sz w:val="24"/>
          <w:shd w:val="clear" w:color="auto" w:fill="FFFFFF"/>
        </w:rPr>
      </w:pPr>
      <w:r w:rsidRPr="00160F90">
        <w:rPr>
          <w:rFonts w:ascii="Book Antiqua" w:hAnsi="Book Antiqua" w:cs="Book Antiqua"/>
          <w:b/>
          <w:bCs/>
          <w:iCs/>
          <w:color w:val="000000"/>
          <w:sz w:val="24"/>
          <w:shd w:val="clear" w:color="auto" w:fill="FFFFFF"/>
        </w:rPr>
        <w:t>Wnt/</w:t>
      </w:r>
      <w:r w:rsidRPr="00160F90">
        <w:rPr>
          <w:rFonts w:ascii="Book Antiqua" w:hAnsi="Book Antiqua" w:cs="Arial"/>
          <w:b/>
          <w:bCs/>
          <w:iCs/>
          <w:color w:val="000000"/>
          <w:sz w:val="24"/>
          <w:shd w:val="clear" w:color="auto" w:fill="FFFFFF"/>
        </w:rPr>
        <w:t>β</w:t>
      </w:r>
      <w:r w:rsidRPr="00160F90">
        <w:rPr>
          <w:rFonts w:ascii="Book Antiqua" w:hAnsi="Book Antiqua" w:cs="Book Antiqua"/>
          <w:b/>
          <w:bCs/>
          <w:iCs/>
          <w:color w:val="000000"/>
          <w:sz w:val="24"/>
          <w:shd w:val="clear" w:color="auto" w:fill="FFFFFF"/>
        </w:rPr>
        <w:t>-catenin pathway</w:t>
      </w:r>
      <w:r w:rsidRPr="00160F90">
        <w:rPr>
          <w:rFonts w:ascii="Book Antiqua" w:hAnsi="Book Antiqua" w:cs="Book Antiqua" w:hint="eastAsia"/>
          <w:b/>
          <w:bCs/>
          <w:iCs/>
          <w:color w:val="000000"/>
          <w:sz w:val="24"/>
          <w:shd w:val="clear" w:color="auto" w:fill="FFFFFF"/>
        </w:rPr>
        <w:t>:</w:t>
      </w:r>
      <w:r w:rsidRPr="00160F90">
        <w:rPr>
          <w:rFonts w:ascii="Book Antiqua" w:hAnsi="Book Antiqua" w:cs="Book Antiqua"/>
          <w:b/>
          <w:bCs/>
          <w:iCs/>
          <w:color w:val="000000"/>
          <w:sz w:val="24"/>
          <w:shd w:val="clear" w:color="auto" w:fill="FFFFFF"/>
        </w:rPr>
        <w:t xml:space="preserve"> </w:t>
      </w:r>
      <w:r w:rsidRPr="00160F90">
        <w:rPr>
          <w:rFonts w:ascii="Book Antiqua" w:hAnsi="Book Antiqua" w:cs="Book Antiqua"/>
          <w:bCs/>
          <w:color w:val="000000"/>
          <w:sz w:val="24"/>
          <w:shd w:val="clear" w:color="auto" w:fill="FFFFFF"/>
        </w:rPr>
        <w:t xml:space="preserve">Abnormal activation of </w:t>
      </w:r>
      <w:r w:rsidRPr="00160F90">
        <w:rPr>
          <w:rFonts w:ascii="Book Antiqua" w:hAnsi="Book Antiqua" w:cs="Book Antiqua"/>
          <w:bCs/>
          <w:color w:val="000000"/>
          <w:sz w:val="24"/>
        </w:rPr>
        <w:t xml:space="preserve">the </w:t>
      </w:r>
      <w:r w:rsidRPr="00160F90">
        <w:rPr>
          <w:rFonts w:ascii="Book Antiqua" w:hAnsi="Book Antiqua" w:cs="Book Antiqua"/>
          <w:bCs/>
          <w:color w:val="000000"/>
          <w:sz w:val="24"/>
          <w:shd w:val="clear" w:color="auto" w:fill="FFFFFF"/>
        </w:rPr>
        <w:t>Wnt/</w:t>
      </w:r>
      <w:r w:rsidRPr="00160F90">
        <w:rPr>
          <w:rFonts w:ascii="Book Antiqua" w:hAnsi="Book Antiqua" w:cs="Arial"/>
          <w:bCs/>
          <w:color w:val="000000"/>
          <w:sz w:val="24"/>
          <w:shd w:val="clear" w:color="auto" w:fill="FFFFFF"/>
        </w:rPr>
        <w:t>β</w:t>
      </w:r>
      <w:r w:rsidRPr="00160F90">
        <w:rPr>
          <w:rFonts w:ascii="Book Antiqua" w:hAnsi="Book Antiqua" w:cs="Book Antiqua"/>
          <w:bCs/>
          <w:color w:val="000000"/>
          <w:sz w:val="24"/>
          <w:shd w:val="clear" w:color="auto" w:fill="FFFFFF"/>
        </w:rPr>
        <w:t xml:space="preserve">-catenin pathway, a key event implicated in HCC carcinogenesis, is believed to be a key target for </w:t>
      </w:r>
      <w:r w:rsidRPr="00160F90">
        <w:rPr>
          <w:rFonts w:ascii="Book Antiqua" w:hAnsi="Book Antiqua" w:cs="Book Antiqua"/>
          <w:bCs/>
          <w:color w:val="000000"/>
          <w:sz w:val="24"/>
        </w:rPr>
        <w:t xml:space="preserve">the </w:t>
      </w:r>
      <w:r w:rsidRPr="00160F90">
        <w:rPr>
          <w:rFonts w:ascii="Book Antiqua" w:hAnsi="Book Antiqua" w:cs="Book Antiqua"/>
          <w:bCs/>
          <w:color w:val="000000"/>
          <w:sz w:val="24"/>
          <w:shd w:val="clear" w:color="auto" w:fill="FFFFFF"/>
        </w:rPr>
        <w:t>clinical diagnosis and treatment of HCC</w:t>
      </w:r>
      <w:r w:rsidRPr="00160F90">
        <w:rPr>
          <w:rFonts w:ascii="Book Antiqua" w:hAnsi="Book Antiqua" w:cs="Book Antiqua"/>
          <w:bCs/>
          <w:color w:val="000000"/>
          <w:sz w:val="24"/>
          <w:shd w:val="clear" w:color="auto" w:fill="FFFFFF"/>
          <w:vertAlign w:val="superscript"/>
        </w:rPr>
        <w:t>[95]</w:t>
      </w:r>
      <w:r w:rsidRPr="00160F90">
        <w:rPr>
          <w:rFonts w:ascii="Book Antiqua" w:hAnsi="Book Antiqua" w:cs="Book Antiqua"/>
          <w:bCs/>
          <w:color w:val="000000"/>
          <w:sz w:val="24"/>
          <w:shd w:val="clear" w:color="auto" w:fill="FFFFFF"/>
        </w:rPr>
        <w:t xml:space="preserve">. Thus, elucidation of the regulatory mechanisms of </w:t>
      </w:r>
      <w:r w:rsidRPr="00160F90">
        <w:rPr>
          <w:rFonts w:ascii="Book Antiqua" w:hAnsi="Book Antiqua" w:cs="Book Antiqua"/>
          <w:bCs/>
          <w:color w:val="000000"/>
          <w:sz w:val="24"/>
        </w:rPr>
        <w:t xml:space="preserve">the </w:t>
      </w:r>
      <w:r w:rsidRPr="00160F90">
        <w:rPr>
          <w:rFonts w:ascii="Book Antiqua" w:hAnsi="Book Antiqua" w:cs="Book Antiqua"/>
          <w:bCs/>
          <w:color w:val="000000"/>
          <w:sz w:val="24"/>
          <w:shd w:val="clear" w:color="auto" w:fill="FFFFFF"/>
        </w:rPr>
        <w:t xml:space="preserve">Wnt/β-catenin pathway </w:t>
      </w:r>
      <w:r w:rsidRPr="00160F90">
        <w:rPr>
          <w:rFonts w:ascii="Book Antiqua" w:eastAsia="FZSSK--GBK1-0" w:hAnsi="Book Antiqua" w:cs="Book Antiqua"/>
          <w:color w:val="000000"/>
          <w:kern w:val="0"/>
          <w:sz w:val="24"/>
          <w:lang w:bidi="ar"/>
        </w:rPr>
        <w:t>will provide new insights into a new anticancer therapy for HCC</w:t>
      </w:r>
      <w:r w:rsidRPr="00160F90">
        <w:rPr>
          <w:rFonts w:ascii="Book Antiqua" w:hAnsi="Book Antiqua" w:cs="Book Antiqua"/>
          <w:color w:val="000000"/>
          <w:kern w:val="0"/>
          <w:sz w:val="24"/>
          <w:lang w:bidi="ar"/>
        </w:rPr>
        <w:t xml:space="preserve">. </w:t>
      </w:r>
      <w:r w:rsidRPr="00160F90">
        <w:rPr>
          <w:rFonts w:ascii="Book Antiqua" w:hAnsi="Book Antiqua" w:cs="Book Antiqua"/>
          <w:iCs/>
          <w:color w:val="000000"/>
          <w:sz w:val="24"/>
          <w:shd w:val="clear" w:color="auto" w:fill="FFFFFF"/>
        </w:rPr>
        <w:t xml:space="preserve">Extensive evidence to date has indicated that </w:t>
      </w:r>
      <w:r w:rsidRPr="00160F90">
        <w:rPr>
          <w:rFonts w:ascii="Book Antiqua" w:hAnsi="Book Antiqua" w:cs="Book Antiqua"/>
          <w:iCs/>
          <w:color w:val="000000"/>
          <w:sz w:val="24"/>
        </w:rPr>
        <w:t>lncRNAs</w:t>
      </w:r>
      <w:r w:rsidRPr="00160F90">
        <w:rPr>
          <w:rFonts w:ascii="Book Antiqua" w:hAnsi="Book Antiqua" w:cs="Book Antiqua"/>
          <w:iCs/>
          <w:color w:val="000000"/>
          <w:sz w:val="24"/>
          <w:shd w:val="clear" w:color="auto" w:fill="FFFFFF"/>
        </w:rPr>
        <w:t xml:space="preserve"> can mediate </w:t>
      </w:r>
      <w:r w:rsidRPr="00160F90">
        <w:rPr>
          <w:rFonts w:ascii="Book Antiqua" w:hAnsi="Book Antiqua" w:cs="Book Antiqua"/>
          <w:iCs/>
          <w:color w:val="000000"/>
          <w:sz w:val="24"/>
        </w:rPr>
        <w:t xml:space="preserve">the </w:t>
      </w:r>
      <w:r w:rsidRPr="00160F90">
        <w:rPr>
          <w:rFonts w:ascii="Book Antiqua" w:hAnsi="Book Antiqua" w:cs="Book Antiqua"/>
          <w:color w:val="000000"/>
          <w:kern w:val="0"/>
          <w:sz w:val="24"/>
          <w:lang w:bidi="ar"/>
        </w:rPr>
        <w:t>Wnt/β-catenin</w:t>
      </w:r>
      <w:r w:rsidRPr="00160F90">
        <w:rPr>
          <w:rFonts w:ascii="Book Antiqua" w:hAnsi="Book Antiqua" w:cs="Book Antiqua"/>
          <w:iCs/>
          <w:color w:val="000000"/>
          <w:sz w:val="24"/>
          <w:shd w:val="clear" w:color="auto" w:fill="FFFFFF"/>
        </w:rPr>
        <w:t xml:space="preserve"> pathway by acting as </w:t>
      </w:r>
      <w:r w:rsidRPr="00160F90">
        <w:rPr>
          <w:rFonts w:ascii="Book Antiqua" w:hAnsi="Book Antiqua" w:cs="Book Antiqua"/>
          <w:iCs/>
          <w:color w:val="000000"/>
          <w:sz w:val="24"/>
        </w:rPr>
        <w:t>ceRNAs of miRNAs</w:t>
      </w:r>
      <w:r w:rsidRPr="00160F90">
        <w:rPr>
          <w:rFonts w:ascii="Book Antiqua" w:hAnsi="Book Antiqua" w:cs="Book Antiqua"/>
          <w:iCs/>
          <w:color w:val="000000"/>
          <w:sz w:val="24"/>
          <w:shd w:val="clear" w:color="auto" w:fill="FFFFFF"/>
        </w:rPr>
        <w:t xml:space="preserve">, thereby modulating HCC cell proliferation and invasion; </w:t>
      </w:r>
      <w:r w:rsidRPr="00160F90">
        <w:rPr>
          <w:rFonts w:ascii="Book Antiqua" w:hAnsi="Book Antiqua" w:cs="Book Antiqua"/>
          <w:color w:val="000000"/>
          <w:kern w:val="0"/>
          <w:sz w:val="24"/>
          <w:lang w:bidi="ar"/>
        </w:rPr>
        <w:t>o</w:t>
      </w:r>
      <w:r w:rsidRPr="00160F90">
        <w:rPr>
          <w:rFonts w:ascii="Book Antiqua" w:hAnsi="Book Antiqua" w:cs="Book Antiqua"/>
          <w:iCs/>
          <w:color w:val="000000"/>
          <w:sz w:val="24"/>
          <w:shd w:val="clear" w:color="auto" w:fill="FFFFFF"/>
        </w:rPr>
        <w:t xml:space="preserve">ncogenic </w:t>
      </w:r>
      <w:r w:rsidRPr="00160F90">
        <w:rPr>
          <w:rFonts w:ascii="Book Antiqua" w:hAnsi="Book Antiqua" w:cs="Book Antiqua"/>
          <w:iCs/>
          <w:color w:val="000000"/>
          <w:sz w:val="24"/>
        </w:rPr>
        <w:t>lncRNAs</w:t>
      </w:r>
      <w:r w:rsidRPr="00160F90">
        <w:rPr>
          <w:rFonts w:ascii="Book Antiqua" w:hAnsi="Book Antiqua" w:cs="Book Antiqua"/>
          <w:iCs/>
          <w:color w:val="000000"/>
          <w:sz w:val="24"/>
          <w:shd w:val="clear" w:color="auto" w:fill="FFFFFF"/>
        </w:rPr>
        <w:t xml:space="preserve"> that </w:t>
      </w:r>
      <w:r w:rsidRPr="00160F90">
        <w:rPr>
          <w:rFonts w:ascii="Book Antiqua" w:hAnsi="Book Antiqua" w:cs="Book Antiqua"/>
          <w:iCs/>
          <w:color w:val="000000"/>
          <w:sz w:val="24"/>
        </w:rPr>
        <w:t>act</w:t>
      </w:r>
      <w:r w:rsidRPr="00160F90">
        <w:rPr>
          <w:rFonts w:ascii="Book Antiqua" w:hAnsi="Book Antiqua" w:cs="Book Antiqua"/>
          <w:iCs/>
          <w:color w:val="000000"/>
          <w:sz w:val="24"/>
          <w:shd w:val="clear" w:color="auto" w:fill="FFFFFF"/>
        </w:rPr>
        <w:t xml:space="preserve"> as </w:t>
      </w:r>
      <w:r w:rsidRPr="00160F90">
        <w:rPr>
          <w:rFonts w:ascii="Book Antiqua" w:hAnsi="Book Antiqua" w:cs="Book Antiqua"/>
          <w:color w:val="000000"/>
          <w:sz w:val="24"/>
        </w:rPr>
        <w:t xml:space="preserve">ceRNAs </w:t>
      </w:r>
      <w:r w:rsidRPr="00160F90">
        <w:rPr>
          <w:rFonts w:ascii="Book Antiqua" w:hAnsi="Book Antiqua" w:cs="Book Antiqua"/>
          <w:bCs/>
          <w:color w:val="000000"/>
          <w:sz w:val="24"/>
          <w:shd w:val="clear" w:color="auto" w:fill="FFFFFF"/>
        </w:rPr>
        <w:t xml:space="preserve">can </w:t>
      </w:r>
      <w:r w:rsidRPr="00160F90">
        <w:rPr>
          <w:rFonts w:ascii="Book Antiqua" w:hAnsi="Book Antiqua" w:cs="Book Antiqua"/>
          <w:color w:val="000000"/>
          <w:kern w:val="0"/>
          <w:sz w:val="24"/>
          <w:lang w:bidi="ar"/>
        </w:rPr>
        <w:t xml:space="preserve">perform their biological </w:t>
      </w:r>
      <w:r w:rsidRPr="00160F90">
        <w:rPr>
          <w:rFonts w:ascii="Book Antiqua" w:hAnsi="Book Antiqua" w:cs="Arial"/>
          <w:color w:val="000000"/>
          <w:sz w:val="24"/>
          <w:shd w:val="clear" w:color="auto" w:fill="FFFFFF"/>
        </w:rPr>
        <w:t>actions</w:t>
      </w:r>
      <w:r w:rsidRPr="00160F90">
        <w:rPr>
          <w:rFonts w:ascii="Book Antiqua" w:hAnsi="Book Antiqua" w:cs="Book Antiqua"/>
          <w:color w:val="000000"/>
          <w:kern w:val="0"/>
          <w:sz w:val="24"/>
          <w:lang w:bidi="ar"/>
        </w:rPr>
        <w:t xml:space="preserve"> by activating the Wnt/</w:t>
      </w:r>
      <w:r w:rsidRPr="00160F90">
        <w:rPr>
          <w:rFonts w:ascii="Book Antiqua" w:hAnsi="Book Antiqua" w:cs="Arial"/>
          <w:bCs/>
          <w:color w:val="000000"/>
          <w:sz w:val="24"/>
          <w:shd w:val="clear" w:color="auto" w:fill="FFFFFF"/>
        </w:rPr>
        <w:t>β</w:t>
      </w:r>
      <w:r w:rsidRPr="00160F90">
        <w:rPr>
          <w:rFonts w:ascii="Book Antiqua" w:hAnsi="Book Antiqua" w:cs="Book Antiqua"/>
          <w:color w:val="000000"/>
          <w:kern w:val="0"/>
          <w:sz w:val="24"/>
          <w:lang w:bidi="ar"/>
        </w:rPr>
        <w:t>-catenin pathway</w:t>
      </w:r>
      <w:r w:rsidRPr="00160F90">
        <w:rPr>
          <w:rFonts w:ascii="Book Antiqua" w:hAnsi="Book Antiqua" w:cs="Book Antiqua"/>
          <w:bCs/>
          <w:color w:val="000000"/>
          <w:sz w:val="24"/>
          <w:shd w:val="clear" w:color="auto" w:fill="FFFFFF"/>
        </w:rPr>
        <w:t xml:space="preserve"> in HCC. </w:t>
      </w:r>
      <w:r w:rsidRPr="00160F90">
        <w:rPr>
          <w:rFonts w:ascii="Book Antiqua" w:hAnsi="Book Antiqua" w:cs="Book Antiqua"/>
          <w:color w:val="000000"/>
          <w:kern w:val="0"/>
          <w:sz w:val="24"/>
          <w:lang w:bidi="ar"/>
        </w:rPr>
        <w:t>For example, frizzled (FZD) 4, a Wnt receptor, can activate the Wnt/β-catenin pathway in HCC</w:t>
      </w:r>
      <w:r w:rsidRPr="00160F90">
        <w:rPr>
          <w:rFonts w:ascii="Book Antiqua" w:hAnsi="Book Antiqua" w:cs="Book Antiqua"/>
          <w:color w:val="000000"/>
          <w:kern w:val="0"/>
          <w:sz w:val="24"/>
          <w:vertAlign w:val="superscript"/>
          <w:lang w:bidi="ar"/>
        </w:rPr>
        <w:t>[96]</w:t>
      </w:r>
      <w:r w:rsidRPr="00160F90">
        <w:rPr>
          <w:rFonts w:ascii="Book Antiqua" w:hAnsi="Book Antiqua" w:cs="Book Antiqua"/>
          <w:color w:val="000000"/>
          <w:kern w:val="0"/>
          <w:sz w:val="24"/>
          <w:lang w:bidi="ar"/>
        </w:rPr>
        <w:t xml:space="preserve">, and the lncRNA </w:t>
      </w:r>
      <w:r w:rsidRPr="00160F90">
        <w:rPr>
          <w:rFonts w:ascii="Book Antiqua" w:hAnsi="Book Antiqua" w:cs="Book Antiqua"/>
          <w:i/>
          <w:color w:val="000000"/>
          <w:kern w:val="0"/>
          <w:sz w:val="24"/>
          <w:lang w:bidi="ar"/>
        </w:rPr>
        <w:t>ASB16-AS1</w:t>
      </w:r>
      <w:r w:rsidRPr="00160F90">
        <w:rPr>
          <w:rFonts w:ascii="Book Antiqua" w:hAnsi="Book Antiqua" w:cs="Book Antiqua"/>
          <w:color w:val="000000"/>
          <w:kern w:val="0"/>
          <w:sz w:val="24"/>
          <w:lang w:bidi="ar"/>
        </w:rPr>
        <w:t xml:space="preserve"> enhances FZD4 expression to activate the Wnt/β-catenin pathway by acting as a miR-1827 sponge and subsequently facilitates HCC growth and invasion</w:t>
      </w:r>
      <w:r w:rsidRPr="00160F90">
        <w:rPr>
          <w:rFonts w:ascii="Book Antiqua" w:hAnsi="Book Antiqua" w:cs="Book Antiqua"/>
          <w:color w:val="000000"/>
          <w:kern w:val="0"/>
          <w:sz w:val="24"/>
          <w:vertAlign w:val="superscript"/>
          <w:lang w:bidi="ar"/>
        </w:rPr>
        <w:t>[97]</w:t>
      </w:r>
      <w:r w:rsidRPr="00160F90">
        <w:rPr>
          <w:rFonts w:ascii="Book Antiqua" w:hAnsi="Book Antiqua" w:cs="Book Antiqua"/>
          <w:color w:val="000000"/>
          <w:kern w:val="0"/>
          <w:sz w:val="24"/>
          <w:lang w:bidi="ar"/>
        </w:rPr>
        <w:t>. Likewise, another Wnt receptor, FZD7, can also activate the Wnt/β-catenin pathway in HCC</w:t>
      </w:r>
      <w:r w:rsidRPr="00160F90">
        <w:rPr>
          <w:rFonts w:ascii="Book Antiqua" w:hAnsi="Book Antiqua" w:cs="Book Antiqua"/>
          <w:color w:val="000000"/>
          <w:kern w:val="0"/>
          <w:sz w:val="24"/>
          <w:vertAlign w:val="superscript"/>
          <w:lang w:bidi="ar"/>
        </w:rPr>
        <w:t>[98]</w:t>
      </w:r>
      <w:r w:rsidRPr="00160F90">
        <w:rPr>
          <w:rFonts w:ascii="Book Antiqua" w:hAnsi="Book Antiqua" w:cs="Book Antiqua"/>
          <w:color w:val="000000"/>
          <w:kern w:val="0"/>
          <w:sz w:val="24"/>
          <w:lang w:bidi="ar"/>
        </w:rPr>
        <w:t xml:space="preserve">. The lncRNA </w:t>
      </w:r>
      <w:r w:rsidRPr="00160F90">
        <w:rPr>
          <w:rFonts w:ascii="Book Antiqua" w:hAnsi="Book Antiqua" w:cs="Book Antiqua"/>
          <w:i/>
          <w:color w:val="000000"/>
          <w:kern w:val="0"/>
          <w:sz w:val="24"/>
          <w:lang w:bidi="ar"/>
        </w:rPr>
        <w:t>DSCR8</w:t>
      </w:r>
      <w:r w:rsidRPr="00160F90">
        <w:rPr>
          <w:rFonts w:ascii="Book Antiqua" w:hAnsi="Book Antiqua" w:cs="Book Antiqua"/>
          <w:color w:val="000000"/>
          <w:kern w:val="0"/>
          <w:sz w:val="24"/>
          <w:lang w:bidi="ar"/>
        </w:rPr>
        <w:t xml:space="preserve"> activates the Wnt/β-catenin pathway by enhancing FZD7 expression by acting as a miR-485-5-p sponge to facilitate HCC cell proliferation and the cell cycle</w:t>
      </w:r>
      <w:r w:rsidRPr="00160F90">
        <w:rPr>
          <w:rFonts w:ascii="Book Antiqua" w:hAnsi="Book Antiqua" w:cs="Book Antiqua"/>
          <w:color w:val="000000"/>
          <w:kern w:val="0"/>
          <w:sz w:val="24"/>
          <w:vertAlign w:val="superscript"/>
          <w:lang w:bidi="ar"/>
        </w:rPr>
        <w:t>[99]</w:t>
      </w:r>
      <w:r w:rsidRPr="00160F90">
        <w:rPr>
          <w:rFonts w:ascii="Book Antiqua" w:hAnsi="Book Antiqua" w:cs="Book Antiqua"/>
          <w:color w:val="000000"/>
          <w:kern w:val="0"/>
          <w:sz w:val="24"/>
          <w:lang w:bidi="ar"/>
        </w:rPr>
        <w:t>. Wingless-type MMTV integration site family 3A (WNT3A) is one of the crucial components of the Wnt/β-catenin pathway related to HCC progression</w:t>
      </w:r>
      <w:r w:rsidRPr="00160F90">
        <w:rPr>
          <w:rFonts w:ascii="Book Antiqua" w:hAnsi="Book Antiqua" w:cs="Book Antiqua"/>
          <w:color w:val="000000"/>
          <w:kern w:val="0"/>
          <w:sz w:val="24"/>
          <w:vertAlign w:val="superscript"/>
          <w:lang w:bidi="ar"/>
        </w:rPr>
        <w:t>[100]</w:t>
      </w:r>
      <w:r w:rsidRPr="00160F90">
        <w:rPr>
          <w:rFonts w:ascii="Book Antiqua" w:hAnsi="Book Antiqua" w:cs="Book Antiqua"/>
          <w:color w:val="000000"/>
          <w:kern w:val="0"/>
          <w:sz w:val="24"/>
          <w:lang w:bidi="ar"/>
        </w:rPr>
        <w:t xml:space="preserve">, and the lncRNA </w:t>
      </w:r>
      <w:r w:rsidRPr="00160F90">
        <w:rPr>
          <w:rFonts w:ascii="Book Antiqua" w:hAnsi="Book Antiqua" w:cs="Book Antiqua"/>
          <w:i/>
          <w:iCs/>
          <w:color w:val="000000"/>
          <w:kern w:val="0"/>
          <w:sz w:val="24"/>
          <w:lang w:bidi="ar"/>
        </w:rPr>
        <w:t>LINC00662</w:t>
      </w:r>
      <w:r w:rsidRPr="00160F90">
        <w:rPr>
          <w:rFonts w:ascii="Book Antiqua" w:hAnsi="Book Antiqua" w:cs="Book Antiqua"/>
          <w:color w:val="000000"/>
          <w:kern w:val="0"/>
          <w:sz w:val="24"/>
          <w:lang w:bidi="ar"/>
        </w:rPr>
        <w:t xml:space="preserve"> activates the Wnt/</w:t>
      </w:r>
      <w:r w:rsidRPr="00160F90">
        <w:rPr>
          <w:rFonts w:ascii="Book Antiqua" w:hAnsi="Book Antiqua" w:cs="Arial"/>
          <w:bCs/>
          <w:color w:val="000000"/>
          <w:sz w:val="24"/>
          <w:shd w:val="clear" w:color="auto" w:fill="FFFFFF"/>
        </w:rPr>
        <w:t>β</w:t>
      </w:r>
      <w:r w:rsidRPr="00160F90">
        <w:rPr>
          <w:rFonts w:ascii="Book Antiqua" w:hAnsi="Book Antiqua" w:cs="Book Antiqua"/>
          <w:color w:val="000000"/>
          <w:kern w:val="0"/>
          <w:sz w:val="24"/>
          <w:lang w:bidi="ar"/>
        </w:rPr>
        <w:t xml:space="preserve">-catenin pathway by enhancing WNT3A expression </w:t>
      </w:r>
      <w:r w:rsidRPr="00160F90">
        <w:rPr>
          <w:rFonts w:ascii="Book Antiqua" w:hAnsi="Book Antiqua" w:cs="Book Antiqua"/>
          <w:i/>
          <w:iCs/>
          <w:color w:val="000000"/>
          <w:kern w:val="0"/>
          <w:sz w:val="24"/>
          <w:lang w:bidi="ar"/>
        </w:rPr>
        <w:t>via</w:t>
      </w:r>
      <w:r w:rsidRPr="00160F90">
        <w:rPr>
          <w:rFonts w:ascii="Book Antiqua" w:hAnsi="Book Antiqua" w:cs="Book Antiqua"/>
          <w:color w:val="000000"/>
          <w:kern w:val="0"/>
          <w:sz w:val="24"/>
          <w:lang w:bidi="ar"/>
        </w:rPr>
        <w:t xml:space="preserve"> the competitive sponging of </w:t>
      </w:r>
      <w:r w:rsidRPr="00160F90">
        <w:rPr>
          <w:rFonts w:ascii="Book Antiqua" w:hAnsi="Book Antiqua" w:cs="Book Antiqua"/>
          <w:color w:val="000000"/>
          <w:kern w:val="0"/>
          <w:sz w:val="24"/>
          <w:lang w:bidi="ar"/>
        </w:rPr>
        <w:lastRenderedPageBreak/>
        <w:t>miR-15a, miR-16, and miR-107, thereby promoting HCC growth and metastasis</w:t>
      </w:r>
      <w:r w:rsidRPr="00160F90">
        <w:rPr>
          <w:rFonts w:ascii="Book Antiqua" w:hAnsi="Book Antiqua" w:cs="Book Antiqua"/>
          <w:color w:val="000000"/>
          <w:kern w:val="0"/>
          <w:sz w:val="24"/>
          <w:vertAlign w:val="superscript"/>
          <w:lang w:bidi="ar"/>
        </w:rPr>
        <w:t>[101]</w:t>
      </w:r>
      <w:r w:rsidRPr="00160F90">
        <w:rPr>
          <w:rFonts w:ascii="Book Antiqua" w:hAnsi="Book Antiqua" w:cs="Book Antiqua"/>
          <w:color w:val="000000"/>
          <w:kern w:val="0"/>
          <w:sz w:val="24"/>
          <w:lang w:bidi="ar"/>
        </w:rPr>
        <w:t>. Glycogen synthase kinase 3β (GSK3</w:t>
      </w:r>
      <w:r w:rsidRPr="00160F90">
        <w:rPr>
          <w:rFonts w:ascii="Book Antiqua" w:hAnsi="Book Antiqua" w:cs="Arial"/>
          <w:bCs/>
          <w:color w:val="000000"/>
          <w:sz w:val="24"/>
          <w:shd w:val="clear" w:color="auto" w:fill="FFFFFF"/>
        </w:rPr>
        <w:t>β)</w:t>
      </w:r>
      <w:r w:rsidRPr="00160F90">
        <w:rPr>
          <w:rFonts w:ascii="Book Antiqua" w:hAnsi="Book Antiqua" w:cs="Book Antiqua"/>
          <w:color w:val="000000"/>
          <w:kern w:val="0"/>
          <w:sz w:val="24"/>
          <w:lang w:bidi="ar"/>
        </w:rPr>
        <w:t xml:space="preserve"> is </w:t>
      </w:r>
      <w:r w:rsidRPr="00160F90">
        <w:rPr>
          <w:rFonts w:ascii="Book Antiqua" w:hAnsi="Book Antiqua" w:cs="Book Antiqua"/>
          <w:color w:val="000000"/>
          <w:sz w:val="24"/>
          <w:shd w:val="clear" w:color="auto" w:fill="FFFFFF"/>
        </w:rPr>
        <w:t>a pivotal regulator of β-catenin signaling</w:t>
      </w:r>
      <w:r w:rsidRPr="00160F90">
        <w:rPr>
          <w:rFonts w:ascii="Book Antiqua" w:hAnsi="Book Antiqua" w:cs="Book Antiqua"/>
          <w:color w:val="000000"/>
          <w:sz w:val="24"/>
          <w:shd w:val="clear" w:color="auto" w:fill="FFFFFF"/>
          <w:vertAlign w:val="superscript"/>
        </w:rPr>
        <w:t>[102]</w:t>
      </w:r>
      <w:r w:rsidRPr="00160F90">
        <w:rPr>
          <w:rFonts w:ascii="Book Antiqua" w:hAnsi="Book Antiqua" w:cs="Book Antiqua"/>
          <w:color w:val="000000"/>
          <w:sz w:val="24"/>
          <w:shd w:val="clear" w:color="auto" w:fill="FFFFFF"/>
        </w:rPr>
        <w:t>,</w:t>
      </w:r>
      <w:r w:rsidRPr="00160F90">
        <w:rPr>
          <w:rFonts w:ascii="Book Antiqua" w:hAnsi="Book Antiqua" w:cs="Book Antiqua"/>
          <w:color w:val="000000"/>
          <w:sz w:val="24"/>
        </w:rPr>
        <w:t xml:space="preserve"> and the</w:t>
      </w:r>
      <w:r w:rsidRPr="00160F90">
        <w:rPr>
          <w:rFonts w:ascii="Book Antiqua" w:hAnsi="Book Antiqua" w:cs="Book Antiqua"/>
          <w:color w:val="000000"/>
          <w:sz w:val="24"/>
          <w:shd w:val="clear" w:color="auto" w:fill="FFFFFF"/>
        </w:rPr>
        <w:t xml:space="preserve"> lncRNA </w:t>
      </w:r>
      <w:r w:rsidRPr="00160F90">
        <w:rPr>
          <w:rFonts w:ascii="Book Antiqua" w:hAnsi="Book Antiqua" w:cs="Book Antiqua"/>
          <w:i/>
          <w:color w:val="000000"/>
          <w:sz w:val="24"/>
          <w:shd w:val="clear" w:color="auto" w:fill="FFFFFF"/>
        </w:rPr>
        <w:t>SNHG5</w:t>
      </w:r>
      <w:r w:rsidRPr="00160F90">
        <w:rPr>
          <w:rFonts w:ascii="Book Antiqua" w:hAnsi="Book Antiqua" w:cs="Book Antiqua"/>
          <w:color w:val="000000"/>
          <w:sz w:val="24"/>
          <w:shd w:val="clear" w:color="auto" w:fill="FFFFFF"/>
        </w:rPr>
        <w:t xml:space="preserve"> acts as a miR-26a-5p sponge to enhance GSK3β expression, thereby activating the Wnt/β-catenin pathway to </w:t>
      </w:r>
      <w:r w:rsidRPr="00160F90">
        <w:rPr>
          <w:rFonts w:ascii="Book Antiqua" w:hAnsi="Book Antiqua" w:cs="Book Antiqua"/>
          <w:color w:val="000000"/>
          <w:kern w:val="0"/>
          <w:sz w:val="24"/>
          <w:lang w:bidi="ar"/>
        </w:rPr>
        <w:t>facilitate</w:t>
      </w:r>
      <w:r w:rsidRPr="00160F90">
        <w:rPr>
          <w:rFonts w:ascii="Book Antiqua" w:hAnsi="Book Antiqua" w:cs="Book Antiqua"/>
          <w:color w:val="000000"/>
          <w:sz w:val="24"/>
          <w:shd w:val="clear" w:color="auto" w:fill="FFFFFF"/>
        </w:rPr>
        <w:t xml:space="preserve"> HCC metastasis and EMT</w:t>
      </w:r>
      <w:r w:rsidRPr="00160F90">
        <w:rPr>
          <w:rFonts w:ascii="Book Antiqua" w:hAnsi="Book Antiqua" w:cs="Book Antiqua"/>
          <w:color w:val="000000"/>
          <w:sz w:val="24"/>
          <w:shd w:val="clear" w:color="auto" w:fill="FFFFFF"/>
          <w:vertAlign w:val="superscript"/>
        </w:rPr>
        <w:t>[103]</w:t>
      </w:r>
      <w:r w:rsidRPr="00160F90">
        <w:rPr>
          <w:rFonts w:ascii="Book Antiqua" w:hAnsi="Book Antiqua" w:cs="Book Antiqua"/>
          <w:color w:val="000000"/>
          <w:sz w:val="24"/>
          <w:shd w:val="clear" w:color="auto" w:fill="FFFFFF"/>
        </w:rPr>
        <w:t xml:space="preserve">. </w:t>
      </w:r>
      <w:r w:rsidRPr="00160F90">
        <w:rPr>
          <w:rFonts w:ascii="Book Antiqua" w:hAnsi="Book Antiqua" w:cs="Book Antiqua"/>
          <w:color w:val="000000"/>
          <w:kern w:val="0"/>
          <w:sz w:val="24"/>
          <w:lang w:bidi="ar"/>
        </w:rPr>
        <w:t>In addition, sex determining region Y-box (SOX) 9 can activate the Wnt/</w:t>
      </w:r>
      <w:r w:rsidRPr="00160F90">
        <w:rPr>
          <w:rFonts w:ascii="Book Antiqua" w:hAnsi="Book Antiqua" w:cs="Arial"/>
          <w:bCs/>
          <w:color w:val="000000"/>
          <w:sz w:val="24"/>
          <w:shd w:val="clear" w:color="auto" w:fill="FFFFFF"/>
        </w:rPr>
        <w:t>β</w:t>
      </w:r>
      <w:r w:rsidRPr="00160F90">
        <w:rPr>
          <w:rFonts w:ascii="Book Antiqua" w:hAnsi="Book Antiqua" w:cs="Book Antiqua"/>
          <w:color w:val="000000"/>
          <w:kern w:val="0"/>
          <w:sz w:val="24"/>
          <w:lang w:bidi="ar"/>
        </w:rPr>
        <w:t>-catenin pathway in HCC</w:t>
      </w:r>
      <w:r w:rsidRPr="00160F90">
        <w:rPr>
          <w:rFonts w:ascii="Book Antiqua" w:hAnsi="Book Antiqua" w:cs="Book Antiqua"/>
          <w:color w:val="000000"/>
          <w:kern w:val="0"/>
          <w:sz w:val="24"/>
          <w:vertAlign w:val="superscript"/>
          <w:lang w:bidi="ar"/>
        </w:rPr>
        <w:t>[104]</w:t>
      </w:r>
      <w:r w:rsidRPr="00160F90">
        <w:rPr>
          <w:rFonts w:ascii="Book Antiqua" w:hAnsi="Book Antiqua" w:cs="Book Antiqua"/>
          <w:color w:val="000000"/>
          <w:kern w:val="0"/>
          <w:sz w:val="24"/>
          <w:lang w:bidi="ar"/>
        </w:rPr>
        <w:t>, and the lncRNA S</w:t>
      </w:r>
      <w:r w:rsidRPr="00160F90">
        <w:rPr>
          <w:rFonts w:ascii="Book Antiqua" w:hAnsi="Book Antiqua" w:cs="Book Antiqua"/>
          <w:i/>
          <w:iCs/>
          <w:color w:val="000000"/>
          <w:kern w:val="0"/>
          <w:sz w:val="24"/>
          <w:lang w:bidi="ar"/>
        </w:rPr>
        <w:t>OX9-AS1</w:t>
      </w:r>
      <w:r w:rsidRPr="00160F90">
        <w:rPr>
          <w:rFonts w:ascii="Book Antiqua" w:hAnsi="Book Antiqua" w:cs="Book Antiqua"/>
          <w:color w:val="000000"/>
          <w:kern w:val="0"/>
          <w:sz w:val="24"/>
          <w:lang w:bidi="ar"/>
        </w:rPr>
        <w:t xml:space="preserve"> facilitates HCC growth and metastasis by increasing SOX9 expression to activate the Wnt/</w:t>
      </w:r>
      <w:r w:rsidRPr="00160F90">
        <w:rPr>
          <w:rFonts w:ascii="Book Antiqua" w:hAnsi="Book Antiqua" w:cs="Arial"/>
          <w:bCs/>
          <w:color w:val="000000"/>
          <w:sz w:val="24"/>
          <w:shd w:val="clear" w:color="auto" w:fill="FFFFFF"/>
        </w:rPr>
        <w:t>β</w:t>
      </w:r>
      <w:r w:rsidRPr="00160F90">
        <w:rPr>
          <w:rFonts w:ascii="Book Antiqua" w:hAnsi="Book Antiqua" w:cs="Book Antiqua"/>
          <w:color w:val="000000"/>
          <w:kern w:val="0"/>
          <w:sz w:val="24"/>
          <w:lang w:bidi="ar"/>
        </w:rPr>
        <w:t>-catenin pathway by acting as a miR-5590-3p sponge</w:t>
      </w:r>
      <w:r w:rsidRPr="00160F90">
        <w:rPr>
          <w:rFonts w:ascii="Book Antiqua" w:hAnsi="Book Antiqua" w:cs="Book Antiqua"/>
          <w:color w:val="000000"/>
          <w:kern w:val="0"/>
          <w:sz w:val="24"/>
          <w:vertAlign w:val="superscript"/>
          <w:lang w:bidi="ar"/>
        </w:rPr>
        <w:t>[105]</w:t>
      </w:r>
      <w:r w:rsidRPr="00160F90">
        <w:rPr>
          <w:rFonts w:ascii="Book Antiqua" w:hAnsi="Book Antiqua" w:cs="Book Antiqua"/>
          <w:color w:val="000000"/>
          <w:kern w:val="0"/>
          <w:sz w:val="24"/>
          <w:lang w:bidi="ar"/>
        </w:rPr>
        <w:t>. In HCC, interleukin</w:t>
      </w:r>
      <w:r w:rsidRPr="00160F90">
        <w:rPr>
          <w:rFonts w:ascii="Book Antiqua" w:hAnsi="Book Antiqua" w:cs="Book Antiqua" w:hint="eastAsia"/>
          <w:color w:val="000000"/>
          <w:kern w:val="0"/>
          <w:sz w:val="24"/>
          <w:lang w:bidi="ar"/>
        </w:rPr>
        <w:t xml:space="preserve"> </w:t>
      </w:r>
      <w:r w:rsidRPr="00160F90">
        <w:rPr>
          <w:rFonts w:ascii="Book Antiqua" w:hAnsi="Book Antiqua" w:cs="Book Antiqua"/>
          <w:color w:val="000000"/>
          <w:kern w:val="0"/>
          <w:sz w:val="24"/>
          <w:lang w:bidi="ar"/>
        </w:rPr>
        <w:t>(</w:t>
      </w:r>
      <w:r w:rsidRPr="00160F90">
        <w:rPr>
          <w:rFonts w:ascii="Book Antiqua" w:hAnsi="Book Antiqua" w:cs="Book Antiqua" w:hint="eastAsia"/>
          <w:color w:val="000000"/>
          <w:kern w:val="0"/>
          <w:sz w:val="24"/>
          <w:lang w:bidi="ar"/>
        </w:rPr>
        <w:t>IL</w:t>
      </w:r>
      <w:r w:rsidRPr="00160F90">
        <w:rPr>
          <w:rFonts w:ascii="Book Antiqua" w:hAnsi="Book Antiqua" w:cs="Book Antiqua"/>
          <w:color w:val="000000"/>
          <w:kern w:val="0"/>
          <w:sz w:val="24"/>
          <w:lang w:bidi="ar"/>
        </w:rPr>
        <w:t>)</w:t>
      </w:r>
      <w:r w:rsidRPr="00160F90">
        <w:rPr>
          <w:rFonts w:ascii="Book Antiqua" w:hAnsi="Book Antiqua" w:cs="Book Antiqua" w:hint="eastAsia"/>
          <w:color w:val="000000"/>
          <w:kern w:val="0"/>
          <w:sz w:val="24"/>
          <w:lang w:bidi="ar"/>
        </w:rPr>
        <w:t xml:space="preserve">-6 is </w:t>
      </w:r>
      <w:r w:rsidRPr="00160F90">
        <w:rPr>
          <w:rFonts w:ascii="Book Antiqua" w:hAnsi="Book Antiqua" w:cs="Book Antiqua"/>
          <w:color w:val="000000"/>
          <w:kern w:val="0"/>
          <w:sz w:val="24"/>
          <w:lang w:bidi="ar"/>
        </w:rPr>
        <w:t>associated with the activation of Janus kinase 2 (</w:t>
      </w:r>
      <w:r w:rsidRPr="00160F90">
        <w:rPr>
          <w:rFonts w:ascii="Book Antiqua" w:hAnsi="Book Antiqua" w:cs="Book Antiqua"/>
          <w:color w:val="000000"/>
          <w:sz w:val="24"/>
          <w:shd w:val="clear" w:color="auto" w:fill="FFFFFF"/>
        </w:rPr>
        <w:t>JAK2)/STAT3</w:t>
      </w:r>
      <w:r w:rsidRPr="00160F90">
        <w:rPr>
          <w:rFonts w:ascii="Book Antiqua" w:hAnsi="Book Antiqua" w:cs="Book Antiqua"/>
          <w:color w:val="000000"/>
          <w:kern w:val="0"/>
          <w:sz w:val="24"/>
          <w:lang w:bidi="ar"/>
        </w:rPr>
        <w:t xml:space="preserve"> signaling</w:t>
      </w:r>
      <w:r w:rsidRPr="00160F90">
        <w:rPr>
          <w:rFonts w:ascii="Book Antiqua" w:hAnsi="Book Antiqua" w:cs="Book Antiqua" w:hint="eastAsia"/>
          <w:color w:val="000000"/>
          <w:kern w:val="0"/>
          <w:sz w:val="24"/>
          <w:vertAlign w:val="superscript"/>
          <w:lang w:bidi="ar"/>
        </w:rPr>
        <w:t>[106]</w:t>
      </w:r>
      <w:r w:rsidRPr="00160F90">
        <w:rPr>
          <w:rFonts w:ascii="Book Antiqua" w:hAnsi="Book Antiqua" w:cs="Book Antiqua" w:hint="eastAsia"/>
          <w:color w:val="000000"/>
          <w:kern w:val="0"/>
          <w:sz w:val="24"/>
          <w:lang w:bidi="ar"/>
        </w:rPr>
        <w:t xml:space="preserve">; </w:t>
      </w:r>
      <w:r w:rsidRPr="00160F90">
        <w:rPr>
          <w:rFonts w:ascii="Book Antiqua" w:hAnsi="Book Antiqua" w:cs="Book Antiqua"/>
          <w:color w:val="000000"/>
          <w:kern w:val="0"/>
          <w:sz w:val="24"/>
          <w:lang w:bidi="ar"/>
        </w:rPr>
        <w:t>cyclin-dependent kinase (CDK) 8 and low-density lipoprotein receptor-related protein 6 (LRP6) are associated with the activation of Wnt/β-catenin signaling</w:t>
      </w:r>
      <w:r w:rsidRPr="00160F90">
        <w:rPr>
          <w:rFonts w:ascii="Book Antiqua" w:hAnsi="Book Antiqua" w:cs="Book Antiqua"/>
          <w:color w:val="000000"/>
          <w:kern w:val="0"/>
          <w:sz w:val="24"/>
          <w:vertAlign w:val="superscript"/>
          <w:lang w:bidi="ar"/>
        </w:rPr>
        <w:t>[10</w:t>
      </w:r>
      <w:r w:rsidRPr="00160F90">
        <w:rPr>
          <w:rFonts w:ascii="Book Antiqua" w:hAnsi="Book Antiqua" w:cs="Book Antiqua" w:hint="eastAsia"/>
          <w:color w:val="000000"/>
          <w:kern w:val="0"/>
          <w:sz w:val="24"/>
          <w:vertAlign w:val="superscript"/>
          <w:lang w:bidi="ar"/>
        </w:rPr>
        <w:t>7</w:t>
      </w:r>
      <w:r w:rsidRPr="00160F90">
        <w:rPr>
          <w:rFonts w:ascii="Book Antiqua" w:hAnsi="Book Antiqua" w:cs="Book Antiqua"/>
          <w:color w:val="000000"/>
          <w:kern w:val="0"/>
          <w:sz w:val="24"/>
          <w:vertAlign w:val="superscript"/>
          <w:lang w:bidi="ar"/>
        </w:rPr>
        <w:t>,10</w:t>
      </w:r>
      <w:r w:rsidRPr="00160F90">
        <w:rPr>
          <w:rFonts w:ascii="Book Antiqua" w:hAnsi="Book Antiqua" w:cs="Book Antiqua" w:hint="eastAsia"/>
          <w:color w:val="000000"/>
          <w:kern w:val="0"/>
          <w:sz w:val="24"/>
          <w:vertAlign w:val="superscript"/>
          <w:lang w:bidi="ar"/>
        </w:rPr>
        <w:t>8</w:t>
      </w:r>
      <w:r w:rsidRPr="00160F90">
        <w:rPr>
          <w:rFonts w:ascii="Book Antiqua" w:hAnsi="Book Antiqua" w:cs="Book Antiqua"/>
          <w:color w:val="000000"/>
          <w:kern w:val="0"/>
          <w:sz w:val="24"/>
          <w:vertAlign w:val="superscript"/>
          <w:lang w:bidi="ar"/>
        </w:rPr>
        <w:t>]</w:t>
      </w:r>
      <w:r w:rsidRPr="00160F90">
        <w:rPr>
          <w:rFonts w:ascii="Book Antiqua" w:hAnsi="Book Antiqua" w:cs="Book Antiqua"/>
          <w:color w:val="000000"/>
          <w:kern w:val="0"/>
          <w:sz w:val="24"/>
          <w:lang w:bidi="ar"/>
        </w:rPr>
        <w:t xml:space="preserve">, and the lncRNA </w:t>
      </w:r>
      <w:r w:rsidRPr="00160F90">
        <w:rPr>
          <w:rFonts w:ascii="Book Antiqua" w:hAnsi="Book Antiqua" w:cs="Book Antiqua"/>
          <w:i/>
          <w:iCs/>
          <w:color w:val="000000"/>
          <w:kern w:val="0"/>
          <w:sz w:val="24"/>
          <w:lang w:bidi="ar"/>
        </w:rPr>
        <w:t>DLGAP1-AS1</w:t>
      </w:r>
      <w:r w:rsidRPr="00160F90">
        <w:rPr>
          <w:rFonts w:ascii="Book Antiqua" w:hAnsi="Book Antiqua" w:cs="Book Antiqua"/>
          <w:color w:val="000000"/>
          <w:kern w:val="0"/>
          <w:sz w:val="24"/>
          <w:lang w:bidi="ar"/>
        </w:rPr>
        <w:t xml:space="preserve"> increases the expression of </w:t>
      </w:r>
      <w:r w:rsidRPr="00160F90">
        <w:rPr>
          <w:rFonts w:ascii="Book Antiqua" w:hAnsi="Book Antiqua" w:cs="Book Antiqua" w:hint="eastAsia"/>
          <w:color w:val="000000"/>
          <w:kern w:val="0"/>
          <w:sz w:val="24"/>
          <w:lang w:bidi="ar"/>
        </w:rPr>
        <w:t xml:space="preserve">IL-6 and </w:t>
      </w:r>
      <w:r w:rsidRPr="00160F90">
        <w:rPr>
          <w:rFonts w:ascii="Book Antiqua" w:hAnsi="Book Antiqua" w:cs="Book Antiqua"/>
          <w:color w:val="000000"/>
          <w:kern w:val="0"/>
          <w:sz w:val="24"/>
          <w:lang w:bidi="ar"/>
        </w:rPr>
        <w:t>CDK8</w:t>
      </w:r>
      <w:r w:rsidRPr="00160F90">
        <w:rPr>
          <w:rFonts w:ascii="Book Antiqua" w:hAnsi="Book Antiqua" w:cs="Book Antiqua" w:hint="eastAsia"/>
          <w:color w:val="000000"/>
          <w:kern w:val="0"/>
          <w:sz w:val="24"/>
          <w:lang w:bidi="ar"/>
        </w:rPr>
        <w:t>/</w:t>
      </w:r>
      <w:r w:rsidRPr="00160F90">
        <w:rPr>
          <w:rFonts w:ascii="Book Antiqua" w:hAnsi="Book Antiqua" w:cs="Book Antiqua"/>
          <w:color w:val="000000"/>
          <w:kern w:val="0"/>
          <w:sz w:val="24"/>
          <w:lang w:bidi="ar"/>
        </w:rPr>
        <w:t xml:space="preserve">LRP6 by functioning as a sponge of miR-26a-5p and miR-26b-5p, thereby activating </w:t>
      </w:r>
      <w:r w:rsidRPr="00160F90">
        <w:rPr>
          <w:rFonts w:ascii="Book Antiqua" w:hAnsi="Book Antiqua" w:cs="Book Antiqua"/>
          <w:color w:val="000000"/>
          <w:sz w:val="24"/>
          <w:shd w:val="clear" w:color="auto" w:fill="FFFFFF"/>
        </w:rPr>
        <w:t xml:space="preserve">JAK2/STAT3 </w:t>
      </w:r>
      <w:r w:rsidRPr="00160F90">
        <w:rPr>
          <w:rFonts w:ascii="Book Antiqua" w:hAnsi="Book Antiqua" w:cs="Book Antiqua" w:hint="eastAsia"/>
          <w:color w:val="000000"/>
          <w:sz w:val="24"/>
          <w:shd w:val="clear" w:color="auto" w:fill="FFFFFF"/>
        </w:rPr>
        <w:t>and</w:t>
      </w:r>
      <w:r w:rsidRPr="00160F90">
        <w:rPr>
          <w:rFonts w:ascii="Times New Roman" w:hAnsi="Times New Roman" w:hint="eastAsia"/>
          <w:color w:val="000000"/>
          <w:sz w:val="24"/>
          <w:shd w:val="clear" w:color="auto" w:fill="FFFFFF"/>
        </w:rPr>
        <w:t xml:space="preserve"> </w:t>
      </w:r>
      <w:r w:rsidRPr="00160F90">
        <w:rPr>
          <w:rFonts w:ascii="Book Antiqua" w:hAnsi="Book Antiqua" w:cs="Book Antiqua"/>
          <w:color w:val="000000"/>
          <w:kern w:val="0"/>
          <w:sz w:val="24"/>
          <w:lang w:bidi="ar"/>
        </w:rPr>
        <w:t>Wnt/β-catenin signaling to facilitate EMT and the progression of HCC</w:t>
      </w:r>
      <w:r w:rsidRPr="00160F90">
        <w:rPr>
          <w:rFonts w:ascii="Book Antiqua" w:hAnsi="Book Antiqua" w:cs="Book Antiqua" w:hint="eastAsia"/>
          <w:color w:val="000000"/>
          <w:kern w:val="0"/>
          <w:sz w:val="24"/>
          <w:lang w:bidi="ar"/>
        </w:rPr>
        <w:t>,</w:t>
      </w:r>
      <w:r w:rsidRPr="00160F90">
        <w:rPr>
          <w:rFonts w:ascii="Book Antiqua" w:hAnsi="Book Antiqua" w:cs="Book Antiqua"/>
          <w:color w:val="000000"/>
          <w:kern w:val="0"/>
          <w:sz w:val="24"/>
          <w:lang w:bidi="ar"/>
        </w:rPr>
        <w:t xml:space="preserve"> respectively</w:t>
      </w:r>
      <w:r w:rsidRPr="00160F90">
        <w:rPr>
          <w:rFonts w:ascii="Book Antiqua" w:hAnsi="Book Antiqua" w:cs="Book Antiqua"/>
          <w:color w:val="000000"/>
          <w:kern w:val="0"/>
          <w:sz w:val="24"/>
          <w:vertAlign w:val="superscript"/>
          <w:lang w:bidi="ar"/>
        </w:rPr>
        <w:t>[10</w:t>
      </w:r>
      <w:r w:rsidRPr="00160F90">
        <w:rPr>
          <w:rFonts w:ascii="Book Antiqua" w:hAnsi="Book Antiqua" w:cs="Book Antiqua" w:hint="eastAsia"/>
          <w:color w:val="000000"/>
          <w:kern w:val="0"/>
          <w:sz w:val="24"/>
          <w:vertAlign w:val="superscript"/>
          <w:lang w:bidi="ar"/>
        </w:rPr>
        <w:t>9</w:t>
      </w:r>
      <w:r w:rsidRPr="00160F90">
        <w:rPr>
          <w:rFonts w:ascii="Book Antiqua" w:hAnsi="Book Antiqua" w:cs="Book Antiqua"/>
          <w:color w:val="000000"/>
          <w:kern w:val="0"/>
          <w:sz w:val="24"/>
          <w:vertAlign w:val="superscript"/>
          <w:lang w:bidi="ar"/>
        </w:rPr>
        <w:t>]</w:t>
      </w:r>
      <w:r w:rsidRPr="00160F90">
        <w:rPr>
          <w:rFonts w:ascii="Book Antiqua" w:hAnsi="Book Antiqua" w:cs="Book Antiqua"/>
          <w:color w:val="000000"/>
          <w:kern w:val="0"/>
          <w:sz w:val="24"/>
          <w:lang w:bidi="ar"/>
        </w:rPr>
        <w:t xml:space="preserve">. Instead, </w:t>
      </w:r>
      <w:r w:rsidRPr="00160F90">
        <w:rPr>
          <w:rFonts w:ascii="Book Antiqua" w:hAnsi="Book Antiqua"/>
          <w:color w:val="000000"/>
          <w:sz w:val="24"/>
        </w:rPr>
        <w:t xml:space="preserve">tumor suppressive </w:t>
      </w:r>
      <w:r w:rsidRPr="00160F90">
        <w:rPr>
          <w:rFonts w:ascii="Book Antiqua" w:hAnsi="Book Antiqua" w:cs="Book Antiqua"/>
          <w:iCs/>
          <w:color w:val="000000"/>
          <w:sz w:val="24"/>
          <w:shd w:val="clear" w:color="auto" w:fill="FFFFFF"/>
        </w:rPr>
        <w:t xml:space="preserve">lncRNAs that act as </w:t>
      </w:r>
      <w:r w:rsidRPr="00160F90">
        <w:rPr>
          <w:rFonts w:ascii="Book Antiqua" w:hAnsi="Book Antiqua" w:cs="Book Antiqua"/>
          <w:color w:val="000000"/>
          <w:sz w:val="24"/>
        </w:rPr>
        <w:t>ceRNAs</w:t>
      </w:r>
      <w:r w:rsidRPr="00160F90">
        <w:rPr>
          <w:rFonts w:ascii="Book Antiqua" w:hAnsi="Book Antiqua"/>
          <w:color w:val="000000"/>
          <w:sz w:val="24"/>
        </w:rPr>
        <w:t xml:space="preserve"> </w:t>
      </w:r>
      <w:r w:rsidRPr="00160F90">
        <w:rPr>
          <w:rFonts w:ascii="Book Antiqua" w:hAnsi="Book Antiqua" w:cs="Book Antiqua"/>
          <w:color w:val="000000"/>
          <w:kern w:val="0"/>
          <w:sz w:val="24"/>
          <w:lang w:bidi="ar"/>
        </w:rPr>
        <w:t>function by inactivating Wnt/</w:t>
      </w:r>
      <w:r w:rsidRPr="00160F90">
        <w:rPr>
          <w:rFonts w:ascii="Book Antiqua" w:hAnsi="Book Antiqua" w:cs="Arial"/>
          <w:bCs/>
          <w:color w:val="000000"/>
          <w:sz w:val="24"/>
          <w:shd w:val="clear" w:color="auto" w:fill="FFFFFF"/>
        </w:rPr>
        <w:t>β</w:t>
      </w:r>
      <w:r w:rsidRPr="00160F90">
        <w:rPr>
          <w:rFonts w:ascii="Book Antiqua" w:hAnsi="Book Antiqua" w:cs="Book Antiqua"/>
          <w:color w:val="000000"/>
          <w:kern w:val="0"/>
          <w:sz w:val="24"/>
          <w:lang w:bidi="ar"/>
        </w:rPr>
        <w:t>-catenin signaling</w:t>
      </w:r>
      <w:r w:rsidRPr="00160F90">
        <w:rPr>
          <w:rFonts w:ascii="Book Antiqua" w:hAnsi="Book Antiqua" w:cs="Book Antiqua"/>
          <w:bCs/>
          <w:color w:val="000000"/>
          <w:sz w:val="24"/>
          <w:shd w:val="clear" w:color="auto" w:fill="FFFFFF"/>
        </w:rPr>
        <w:t xml:space="preserve"> in HCC. For example, </w:t>
      </w:r>
      <w:r w:rsidRPr="00160F90">
        <w:rPr>
          <w:rFonts w:ascii="Book Antiqua" w:hAnsi="Book Antiqua" w:cs="Book Antiqua"/>
          <w:color w:val="000000"/>
          <w:kern w:val="0"/>
          <w:sz w:val="24"/>
          <w:lang w:bidi="ar"/>
        </w:rPr>
        <w:t>in HCC, nuclear receptor corepressor 2 is associated with inhibition of the activation of Wnt/β-catenin signaling</w:t>
      </w:r>
      <w:r w:rsidRPr="00160F90">
        <w:rPr>
          <w:rFonts w:ascii="Book Antiqua" w:hAnsi="Book Antiqua" w:cs="Book Antiqua"/>
          <w:color w:val="000000"/>
          <w:kern w:val="0"/>
          <w:sz w:val="24"/>
          <w:vertAlign w:val="superscript"/>
          <w:lang w:bidi="ar"/>
        </w:rPr>
        <w:t>[1</w:t>
      </w:r>
      <w:r w:rsidRPr="00160F90">
        <w:rPr>
          <w:rFonts w:ascii="Book Antiqua" w:hAnsi="Book Antiqua" w:cs="Book Antiqua" w:hint="eastAsia"/>
          <w:color w:val="000000"/>
          <w:kern w:val="0"/>
          <w:sz w:val="24"/>
          <w:vertAlign w:val="superscript"/>
          <w:lang w:bidi="ar"/>
        </w:rPr>
        <w:t>10</w:t>
      </w:r>
      <w:r w:rsidRPr="00160F90">
        <w:rPr>
          <w:rFonts w:ascii="Book Antiqua" w:hAnsi="Book Antiqua" w:cs="Book Antiqua"/>
          <w:color w:val="000000"/>
          <w:kern w:val="0"/>
          <w:sz w:val="24"/>
          <w:vertAlign w:val="superscript"/>
          <w:lang w:bidi="ar"/>
        </w:rPr>
        <w:t>]</w:t>
      </w:r>
      <w:r w:rsidRPr="00160F90">
        <w:rPr>
          <w:rFonts w:ascii="Book Antiqua" w:hAnsi="Book Antiqua" w:cs="Book Antiqua"/>
          <w:color w:val="000000"/>
          <w:kern w:val="0"/>
          <w:sz w:val="24"/>
          <w:lang w:bidi="ar"/>
        </w:rPr>
        <w:t xml:space="preserve">. </w:t>
      </w:r>
      <w:r w:rsidRPr="00160F90">
        <w:rPr>
          <w:rFonts w:ascii="Book Antiqua" w:hAnsi="Book Antiqua" w:cs="Book Antiqua"/>
          <w:i/>
          <w:iCs/>
          <w:color w:val="000000"/>
          <w:kern w:val="0"/>
          <w:sz w:val="24"/>
          <w:lang w:bidi="ar"/>
        </w:rPr>
        <w:t>MIR22HG,</w:t>
      </w:r>
      <w:r w:rsidRPr="00160F90">
        <w:rPr>
          <w:rFonts w:ascii="Book Antiqua" w:hAnsi="Book Antiqua" w:cs="Book Antiqua"/>
          <w:color w:val="000000"/>
          <w:kern w:val="0"/>
          <w:sz w:val="24"/>
          <w:lang w:bidi="ar"/>
        </w:rPr>
        <w:t xml:space="preserve"> a tumor suppressive lncRNA, increases NCOR2 expression by sponging miR-10a-5p, thereby inactivating Wnt/</w:t>
      </w:r>
      <w:r w:rsidRPr="00160F90">
        <w:rPr>
          <w:rFonts w:ascii="Book Antiqua" w:hAnsi="Book Antiqua" w:cs="Arial"/>
          <w:bCs/>
          <w:color w:val="000000"/>
          <w:sz w:val="24"/>
          <w:shd w:val="clear" w:color="auto" w:fill="FFFFFF"/>
        </w:rPr>
        <w:t>β</w:t>
      </w:r>
      <w:r w:rsidRPr="00160F90">
        <w:rPr>
          <w:rFonts w:ascii="Book Antiqua" w:hAnsi="Book Antiqua" w:cs="Book Antiqua"/>
          <w:color w:val="000000"/>
          <w:kern w:val="0"/>
          <w:sz w:val="24"/>
          <w:lang w:bidi="ar"/>
        </w:rPr>
        <w:t>-catenin signaling to inhibit HCC cell growth, migration, and invasion</w:t>
      </w:r>
      <w:r w:rsidRPr="00160F90">
        <w:rPr>
          <w:rFonts w:ascii="Book Antiqua" w:hAnsi="Book Antiqua" w:cs="Book Antiqua"/>
          <w:color w:val="000000"/>
          <w:kern w:val="0"/>
          <w:sz w:val="24"/>
          <w:vertAlign w:val="superscript"/>
          <w:lang w:bidi="ar"/>
        </w:rPr>
        <w:t>[11</w:t>
      </w:r>
      <w:r w:rsidRPr="00160F90">
        <w:rPr>
          <w:rFonts w:ascii="Book Antiqua" w:hAnsi="Book Antiqua" w:cs="Book Antiqua" w:hint="eastAsia"/>
          <w:color w:val="000000"/>
          <w:kern w:val="0"/>
          <w:sz w:val="24"/>
          <w:vertAlign w:val="superscript"/>
          <w:lang w:bidi="ar"/>
        </w:rPr>
        <w:t>1</w:t>
      </w:r>
      <w:r w:rsidRPr="00160F90">
        <w:rPr>
          <w:rFonts w:ascii="Book Antiqua" w:hAnsi="Book Antiqua" w:cs="Book Antiqua"/>
          <w:color w:val="000000"/>
          <w:kern w:val="0"/>
          <w:sz w:val="24"/>
          <w:vertAlign w:val="superscript"/>
          <w:lang w:bidi="ar"/>
        </w:rPr>
        <w:t>]</w:t>
      </w:r>
      <w:r w:rsidRPr="00160F90">
        <w:rPr>
          <w:rFonts w:ascii="Book Antiqua" w:hAnsi="Book Antiqua" w:cs="Book Antiqua"/>
          <w:color w:val="000000"/>
          <w:kern w:val="0"/>
          <w:sz w:val="24"/>
          <w:lang w:bidi="ar"/>
        </w:rPr>
        <w:t xml:space="preserve">. The abovementioned findings suggest that </w:t>
      </w:r>
      <w:r w:rsidRPr="00160F90">
        <w:rPr>
          <w:rFonts w:ascii="Book Antiqua" w:hAnsi="Book Antiqua" w:cs="Book Antiqua"/>
          <w:iCs/>
          <w:color w:val="000000"/>
          <w:sz w:val="24"/>
          <w:shd w:val="clear" w:color="auto" w:fill="FFFFFF"/>
        </w:rPr>
        <w:t xml:space="preserve">different </w:t>
      </w:r>
      <w:r w:rsidRPr="00160F90">
        <w:rPr>
          <w:rFonts w:ascii="Book Antiqua" w:hAnsi="Book Antiqua" w:cs="Book Antiqua"/>
          <w:iCs/>
          <w:color w:val="000000"/>
          <w:sz w:val="24"/>
        </w:rPr>
        <w:t>lncRNA</w:t>
      </w:r>
      <w:r w:rsidRPr="00160F90">
        <w:rPr>
          <w:rFonts w:ascii="Book Antiqua" w:hAnsi="Book Antiqua" w:cs="Book Antiqua"/>
          <w:iCs/>
          <w:color w:val="000000"/>
          <w:sz w:val="24"/>
          <w:shd w:val="clear" w:color="auto" w:fill="FFFFFF"/>
        </w:rPr>
        <w:t>-mediated ceRNA networks can exert their biological functions in HCC by mediating</w:t>
      </w:r>
      <w:r w:rsidRPr="00160F90">
        <w:rPr>
          <w:rFonts w:ascii="Book Antiqua" w:hAnsi="Book Antiqua" w:cs="Book Antiqua"/>
          <w:iCs/>
          <w:color w:val="000000"/>
          <w:sz w:val="24"/>
        </w:rPr>
        <w:t xml:space="preserve"> the</w:t>
      </w:r>
      <w:r w:rsidRPr="00160F90">
        <w:rPr>
          <w:rFonts w:ascii="Book Antiqua" w:hAnsi="Book Antiqua" w:cs="Book Antiqua"/>
          <w:iCs/>
          <w:color w:val="000000"/>
          <w:sz w:val="24"/>
          <w:shd w:val="clear" w:color="auto" w:fill="FFFFFF"/>
        </w:rPr>
        <w:t xml:space="preserve"> Wnt/β-catenin pathway; these networks may become effective therapeutic targets for treating HCC patients.</w:t>
      </w:r>
    </w:p>
    <w:p w:rsidR="00FA0366" w:rsidRPr="00160F90" w:rsidRDefault="00FA0366">
      <w:pPr>
        <w:adjustRightInd w:val="0"/>
        <w:snapToGrid w:val="0"/>
        <w:spacing w:line="360" w:lineRule="auto"/>
        <w:rPr>
          <w:rFonts w:ascii="Book Antiqua" w:hAnsi="Book Antiqua" w:cs="Book Antiqua"/>
          <w:b/>
          <w:bCs/>
          <w:iCs/>
          <w:color w:val="000000"/>
          <w:sz w:val="24"/>
          <w:shd w:val="clear" w:color="auto" w:fill="FFFFFF"/>
        </w:rPr>
      </w:pPr>
    </w:p>
    <w:p w:rsidR="00FA0366" w:rsidRPr="00160F90" w:rsidRDefault="00FA0366">
      <w:pPr>
        <w:adjustRightInd w:val="0"/>
        <w:snapToGrid w:val="0"/>
        <w:spacing w:line="360" w:lineRule="auto"/>
        <w:rPr>
          <w:rFonts w:ascii="Book Antiqua" w:hAnsi="Book Antiqua" w:cs="Book Antiqua"/>
          <w:iCs/>
          <w:color w:val="000000"/>
          <w:sz w:val="24"/>
          <w:shd w:val="clear" w:color="auto" w:fill="FFFFFF"/>
        </w:rPr>
      </w:pPr>
      <w:r w:rsidRPr="00160F90">
        <w:rPr>
          <w:rFonts w:ascii="Book Antiqua" w:hAnsi="Book Antiqua" w:cs="Book Antiqua"/>
          <w:b/>
          <w:bCs/>
          <w:iCs/>
          <w:color w:val="000000"/>
          <w:sz w:val="24"/>
          <w:shd w:val="clear" w:color="auto" w:fill="FFFFFF"/>
        </w:rPr>
        <w:t>PI3K/AKT pathway:</w:t>
      </w:r>
      <w:r w:rsidRPr="00160F90">
        <w:rPr>
          <w:rFonts w:ascii="Book Antiqua" w:hAnsi="Book Antiqua" w:cs="Book Antiqua" w:hint="eastAsia"/>
          <w:b/>
          <w:bCs/>
          <w:iCs/>
          <w:color w:val="000000"/>
          <w:sz w:val="24"/>
          <w:shd w:val="clear" w:color="auto" w:fill="FFFFFF"/>
        </w:rPr>
        <w:t xml:space="preserve"> </w:t>
      </w:r>
      <w:r w:rsidRPr="00160F90">
        <w:rPr>
          <w:rFonts w:ascii="Book Antiqua" w:hAnsi="Book Antiqua" w:cs="Book Antiqua"/>
          <w:bCs/>
          <w:color w:val="000000"/>
          <w:sz w:val="24"/>
          <w:shd w:val="clear" w:color="auto" w:fill="FFFFFF"/>
        </w:rPr>
        <w:t xml:space="preserve">PI3K/AKT, a highly activated pathway in HCC, is implicated in HCC carcinogenesis and </w:t>
      </w:r>
      <w:r w:rsidRPr="00160F90">
        <w:rPr>
          <w:rFonts w:ascii="Book Antiqua" w:hAnsi="Book Antiqua" w:cs="Book Antiqua"/>
          <w:bCs/>
          <w:color w:val="000000"/>
          <w:sz w:val="24"/>
        </w:rPr>
        <w:t>chemoresistance</w:t>
      </w:r>
      <w:r w:rsidRPr="00160F90">
        <w:rPr>
          <w:rFonts w:ascii="Book Antiqua" w:hAnsi="Book Antiqua" w:cs="Book Antiqua"/>
          <w:bCs/>
          <w:color w:val="000000"/>
          <w:sz w:val="24"/>
          <w:shd w:val="clear" w:color="auto" w:fill="FFFFFF"/>
          <w:vertAlign w:val="superscript"/>
        </w:rPr>
        <w:t>[1</w:t>
      </w:r>
      <w:r w:rsidRPr="00160F90">
        <w:rPr>
          <w:rFonts w:ascii="Book Antiqua" w:hAnsi="Book Antiqua" w:cs="Book Antiqua"/>
          <w:iCs/>
          <w:color w:val="000000"/>
          <w:sz w:val="24"/>
          <w:shd w:val="clear" w:color="auto" w:fill="FFFFFF"/>
          <w:vertAlign w:val="superscript"/>
        </w:rPr>
        <w:t>1</w:t>
      </w:r>
      <w:r w:rsidRPr="00160F90">
        <w:rPr>
          <w:rFonts w:ascii="Book Antiqua" w:hAnsi="Book Antiqua" w:cs="Book Antiqua" w:hint="eastAsia"/>
          <w:iCs/>
          <w:color w:val="000000"/>
          <w:sz w:val="24"/>
          <w:shd w:val="clear" w:color="auto" w:fill="FFFFFF"/>
          <w:vertAlign w:val="superscript"/>
        </w:rPr>
        <w:t>2</w:t>
      </w:r>
      <w:r w:rsidRPr="00160F90">
        <w:rPr>
          <w:rFonts w:ascii="Book Antiqua" w:hAnsi="Book Antiqua" w:cs="Book Antiqua"/>
          <w:iCs/>
          <w:color w:val="000000"/>
          <w:sz w:val="24"/>
          <w:shd w:val="clear" w:color="auto" w:fill="FFFFFF"/>
          <w:vertAlign w:val="superscript"/>
        </w:rPr>
        <w:t>-11</w:t>
      </w:r>
      <w:r w:rsidRPr="00160F90">
        <w:rPr>
          <w:rFonts w:ascii="Book Antiqua" w:hAnsi="Book Antiqua" w:cs="Book Antiqua" w:hint="eastAsia"/>
          <w:iCs/>
          <w:color w:val="000000"/>
          <w:sz w:val="24"/>
          <w:shd w:val="clear" w:color="auto" w:fill="FFFFFF"/>
          <w:vertAlign w:val="superscript"/>
        </w:rPr>
        <w:t>4</w:t>
      </w:r>
      <w:r w:rsidRPr="00160F90">
        <w:rPr>
          <w:rFonts w:ascii="Book Antiqua" w:hAnsi="Book Antiqua" w:cs="Book Antiqua"/>
          <w:iCs/>
          <w:color w:val="000000"/>
          <w:sz w:val="24"/>
          <w:shd w:val="clear" w:color="auto" w:fill="FFFFFF"/>
          <w:vertAlign w:val="superscript"/>
        </w:rPr>
        <w:t>]</w:t>
      </w:r>
      <w:r w:rsidRPr="00160F90">
        <w:rPr>
          <w:rFonts w:ascii="Book Antiqua" w:hAnsi="Book Antiqua" w:cs="Book Antiqua"/>
          <w:iCs/>
          <w:color w:val="000000"/>
          <w:sz w:val="24"/>
          <w:shd w:val="clear" w:color="auto" w:fill="FFFFFF"/>
        </w:rPr>
        <w:t xml:space="preserve">. At present, emerging evidence indicates that multiple lncRNA-mediated ceRNA networks can exert their biological functions by modulating </w:t>
      </w:r>
      <w:r w:rsidRPr="00160F90">
        <w:rPr>
          <w:rFonts w:ascii="Book Antiqua" w:hAnsi="Book Antiqua" w:cs="Book Antiqua"/>
          <w:iCs/>
          <w:color w:val="000000"/>
          <w:sz w:val="24"/>
        </w:rPr>
        <w:t xml:space="preserve">the </w:t>
      </w:r>
      <w:r w:rsidRPr="00160F90">
        <w:rPr>
          <w:rFonts w:ascii="Book Antiqua" w:hAnsi="Book Antiqua" w:cs="Book Antiqua"/>
          <w:iCs/>
          <w:color w:val="000000"/>
          <w:sz w:val="24"/>
          <w:shd w:val="clear" w:color="auto" w:fill="FFFFFF"/>
        </w:rPr>
        <w:t xml:space="preserve">PI3K/AKT pathway, among which oncogenic lncRNAs that act as </w:t>
      </w:r>
      <w:r w:rsidRPr="00160F90">
        <w:rPr>
          <w:rFonts w:ascii="Book Antiqua" w:hAnsi="Book Antiqua" w:cs="Book Antiqua"/>
          <w:color w:val="000000"/>
          <w:sz w:val="24"/>
        </w:rPr>
        <w:t xml:space="preserve">ceRNAs </w:t>
      </w:r>
      <w:r w:rsidRPr="00160F90">
        <w:rPr>
          <w:rFonts w:ascii="Book Antiqua" w:hAnsi="Book Antiqua" w:cs="Book Antiqua"/>
          <w:color w:val="000000"/>
          <w:kern w:val="0"/>
          <w:sz w:val="24"/>
          <w:lang w:bidi="ar"/>
        </w:rPr>
        <w:t xml:space="preserve">exert their </w:t>
      </w:r>
      <w:r w:rsidRPr="00160F90">
        <w:rPr>
          <w:rFonts w:ascii="Book Antiqua" w:hAnsi="Book Antiqua" w:cs="Book Antiqua"/>
          <w:color w:val="000000"/>
          <w:kern w:val="0"/>
          <w:sz w:val="24"/>
          <w:lang w:bidi="ar"/>
        </w:rPr>
        <w:lastRenderedPageBreak/>
        <w:t xml:space="preserve">biological function by activating the </w:t>
      </w:r>
      <w:r w:rsidRPr="00160F90">
        <w:rPr>
          <w:rFonts w:ascii="Book Antiqua" w:hAnsi="Book Antiqua" w:cs="Book Antiqua"/>
          <w:bCs/>
          <w:color w:val="000000"/>
          <w:sz w:val="24"/>
          <w:shd w:val="clear" w:color="auto" w:fill="FFFFFF"/>
        </w:rPr>
        <w:t xml:space="preserve">PI3K/AKT pathway in HCC. For instance, the lncRNA </w:t>
      </w:r>
      <w:r w:rsidRPr="00160F90">
        <w:rPr>
          <w:rFonts w:ascii="Book Antiqua" w:hAnsi="Book Antiqua" w:cs="Book Antiqua"/>
          <w:bCs/>
          <w:i/>
          <w:iCs/>
          <w:color w:val="000000"/>
          <w:sz w:val="24"/>
          <w:shd w:val="clear" w:color="auto" w:fill="FFFFFF"/>
        </w:rPr>
        <w:t>PTTG3P</w:t>
      </w:r>
      <w:r w:rsidRPr="00160F90">
        <w:rPr>
          <w:rFonts w:ascii="Book Antiqua" w:hAnsi="Book Antiqua" w:cs="Book Antiqua"/>
          <w:bCs/>
          <w:color w:val="000000"/>
          <w:sz w:val="24"/>
          <w:shd w:val="clear" w:color="auto" w:fill="FFFFFF"/>
        </w:rPr>
        <w:t xml:space="preserve"> facilitates the proliferation, migration, </w:t>
      </w:r>
      <w:r w:rsidRPr="00160F90">
        <w:rPr>
          <w:rFonts w:ascii="Book Antiqua" w:hAnsi="Book Antiqua" w:cs="Book Antiqua"/>
          <w:bCs/>
          <w:color w:val="000000"/>
          <w:sz w:val="24"/>
        </w:rPr>
        <w:t xml:space="preserve">and </w:t>
      </w:r>
      <w:r w:rsidRPr="00160F90">
        <w:rPr>
          <w:rFonts w:ascii="Book Antiqua" w:hAnsi="Book Antiqua" w:cs="Book Antiqua"/>
          <w:bCs/>
          <w:color w:val="000000"/>
          <w:sz w:val="24"/>
          <w:shd w:val="clear" w:color="auto" w:fill="FFFFFF"/>
        </w:rPr>
        <w:t>invasion and inhibits</w:t>
      </w:r>
      <w:r w:rsidRPr="00160F90">
        <w:rPr>
          <w:rFonts w:ascii="Book Antiqua" w:hAnsi="Book Antiqua" w:cs="Book Antiqua"/>
          <w:bCs/>
          <w:color w:val="000000"/>
          <w:sz w:val="24"/>
        </w:rPr>
        <w:t xml:space="preserve"> the</w:t>
      </w:r>
      <w:r w:rsidRPr="00160F90">
        <w:rPr>
          <w:rFonts w:ascii="Book Antiqua" w:hAnsi="Book Antiqua" w:cs="Book Antiqua"/>
          <w:bCs/>
          <w:color w:val="000000"/>
          <w:sz w:val="24"/>
          <w:shd w:val="clear" w:color="auto" w:fill="FFFFFF"/>
        </w:rPr>
        <w:t xml:space="preserve"> apoptosis of HCC cells </w:t>
      </w:r>
      <w:r w:rsidRPr="00160F90">
        <w:rPr>
          <w:rFonts w:ascii="Book Antiqua" w:hAnsi="Book Antiqua" w:cs="Book Antiqua"/>
          <w:bCs/>
          <w:color w:val="000000"/>
          <w:sz w:val="24"/>
        </w:rPr>
        <w:t>by</w:t>
      </w:r>
      <w:r w:rsidRPr="00160F90">
        <w:rPr>
          <w:rFonts w:ascii="Book Antiqua" w:hAnsi="Book Antiqua" w:cs="Book Antiqua"/>
          <w:bCs/>
          <w:color w:val="000000"/>
          <w:sz w:val="24"/>
          <w:shd w:val="clear" w:color="auto" w:fill="FFFFFF"/>
        </w:rPr>
        <w:t xml:space="preserve"> increasing </w:t>
      </w:r>
      <w:r w:rsidRPr="00160F90">
        <w:rPr>
          <w:rFonts w:ascii="Book Antiqua" w:hAnsi="Book Antiqua" w:cs="Book Antiqua" w:hint="eastAsia"/>
          <w:bCs/>
          <w:color w:val="000000"/>
          <w:sz w:val="24"/>
          <w:shd w:val="clear" w:color="auto" w:fill="FFFFFF"/>
        </w:rPr>
        <w:t xml:space="preserve">the expression of </w:t>
      </w:r>
      <w:r w:rsidRPr="00160F90">
        <w:rPr>
          <w:rFonts w:ascii="Book Antiqua" w:hAnsi="Book Antiqua" w:cs="Book Antiqua"/>
          <w:bCs/>
          <w:color w:val="000000"/>
          <w:sz w:val="24"/>
          <w:shd w:val="clear" w:color="auto" w:fill="FFFFFF"/>
        </w:rPr>
        <w:t>cyclin D1</w:t>
      </w:r>
      <w:r w:rsidRPr="00160F90">
        <w:rPr>
          <w:rFonts w:ascii="Book Antiqua" w:hAnsi="Book Antiqua" w:cs="Book Antiqua" w:hint="eastAsia"/>
          <w:bCs/>
          <w:color w:val="000000"/>
          <w:sz w:val="24"/>
          <w:shd w:val="clear" w:color="auto" w:fill="FFFFFF"/>
        </w:rPr>
        <w:t>/</w:t>
      </w:r>
      <w:r w:rsidRPr="00160F90">
        <w:rPr>
          <w:rFonts w:ascii="Book Antiqua" w:hAnsi="Book Antiqua" w:cs="Book Antiqua"/>
          <w:bCs/>
          <w:color w:val="000000"/>
          <w:sz w:val="24"/>
          <w:shd w:val="clear" w:color="auto" w:fill="FFFFFF"/>
        </w:rPr>
        <w:t xml:space="preserve">poly ADP-ribose polymerase </w:t>
      </w:r>
      <w:r w:rsidRPr="00160F90">
        <w:rPr>
          <w:rFonts w:ascii="Book Antiqua" w:hAnsi="Book Antiqua" w:cs="Book Antiqua" w:hint="eastAsia"/>
          <w:bCs/>
          <w:color w:val="000000"/>
          <w:sz w:val="24"/>
          <w:shd w:val="clear" w:color="auto" w:fill="FFFFFF"/>
        </w:rPr>
        <w:t xml:space="preserve">2 and </w:t>
      </w:r>
      <w:r w:rsidRPr="00160F90">
        <w:rPr>
          <w:rFonts w:ascii="Book Antiqua" w:hAnsi="Book Antiqua" w:cs="Book Antiqua"/>
          <w:bCs/>
          <w:color w:val="000000"/>
          <w:sz w:val="24"/>
          <w:shd w:val="clear" w:color="auto" w:fill="FFFFFF"/>
        </w:rPr>
        <w:t>activating</w:t>
      </w:r>
      <w:r w:rsidRPr="00160F90">
        <w:rPr>
          <w:rFonts w:ascii="Book Antiqua" w:hAnsi="Book Antiqua" w:cs="Book Antiqua"/>
          <w:bCs/>
          <w:color w:val="000000"/>
          <w:sz w:val="24"/>
        </w:rPr>
        <w:t xml:space="preserve"> the</w:t>
      </w:r>
      <w:r w:rsidRPr="00160F90">
        <w:rPr>
          <w:rFonts w:ascii="Book Antiqua" w:hAnsi="Book Antiqua" w:cs="Book Antiqua"/>
          <w:bCs/>
          <w:color w:val="000000"/>
          <w:sz w:val="24"/>
          <w:shd w:val="clear" w:color="auto" w:fill="FFFFFF"/>
        </w:rPr>
        <w:t xml:space="preserve"> PI3K/Akt pathway by acting as a ceRNA of miR-383</w:t>
      </w:r>
      <w:r w:rsidRPr="00160F90">
        <w:rPr>
          <w:rFonts w:ascii="Book Antiqua" w:hAnsi="Book Antiqua" w:cs="Book Antiqua"/>
          <w:bCs/>
          <w:color w:val="000000"/>
          <w:sz w:val="24"/>
          <w:shd w:val="clear" w:color="auto" w:fill="FFFFFF"/>
          <w:vertAlign w:val="superscript"/>
        </w:rPr>
        <w:t>[11</w:t>
      </w:r>
      <w:r w:rsidRPr="00160F90">
        <w:rPr>
          <w:rFonts w:ascii="Book Antiqua" w:hAnsi="Book Antiqua" w:cs="Book Antiqua" w:hint="eastAsia"/>
          <w:bCs/>
          <w:color w:val="000000"/>
          <w:sz w:val="24"/>
          <w:shd w:val="clear" w:color="auto" w:fill="FFFFFF"/>
          <w:vertAlign w:val="superscript"/>
        </w:rPr>
        <w:t>5</w:t>
      </w:r>
      <w:r w:rsidRPr="00160F90">
        <w:rPr>
          <w:rFonts w:ascii="Book Antiqua" w:hAnsi="Book Antiqua" w:cs="Book Antiqua"/>
          <w:bCs/>
          <w:color w:val="000000"/>
          <w:sz w:val="24"/>
          <w:shd w:val="clear" w:color="auto" w:fill="FFFFFF"/>
          <w:vertAlign w:val="superscript"/>
        </w:rPr>
        <w:t>]</w:t>
      </w:r>
      <w:r w:rsidRPr="00160F90">
        <w:rPr>
          <w:rFonts w:ascii="Book Antiqua" w:hAnsi="Book Antiqua" w:cs="Book Antiqua"/>
          <w:bCs/>
          <w:color w:val="000000"/>
          <w:sz w:val="24"/>
          <w:shd w:val="clear" w:color="auto" w:fill="FFFFFF"/>
        </w:rPr>
        <w:t xml:space="preserve">. Similarly, the lncRNA </w:t>
      </w:r>
      <w:r w:rsidRPr="00160F90">
        <w:rPr>
          <w:rFonts w:ascii="Book Antiqua" w:hAnsi="Book Antiqua" w:cs="Book Antiqua"/>
          <w:bCs/>
          <w:i/>
          <w:color w:val="000000"/>
          <w:sz w:val="24"/>
          <w:shd w:val="clear" w:color="auto" w:fill="FFFFFF"/>
        </w:rPr>
        <w:t>DLEU1</w:t>
      </w:r>
      <w:r w:rsidRPr="00160F90">
        <w:rPr>
          <w:rFonts w:ascii="Book Antiqua" w:hAnsi="Book Antiqua"/>
          <w:color w:val="000000"/>
          <w:sz w:val="24"/>
          <w:shd w:val="clear" w:color="auto" w:fill="FFFFFF"/>
        </w:rPr>
        <w:t xml:space="preserve"> </w:t>
      </w:r>
      <w:r w:rsidRPr="00160F90">
        <w:rPr>
          <w:rFonts w:ascii="Book Antiqua" w:hAnsi="Book Antiqua" w:cs="Book Antiqua"/>
          <w:bCs/>
          <w:color w:val="000000"/>
          <w:sz w:val="24"/>
          <w:shd w:val="clear" w:color="auto" w:fill="FFFFFF"/>
        </w:rPr>
        <w:t xml:space="preserve">activates </w:t>
      </w:r>
      <w:r w:rsidRPr="00160F90">
        <w:rPr>
          <w:rFonts w:ascii="Book Antiqua" w:hAnsi="Book Antiqua" w:cs="Book Antiqua"/>
          <w:bCs/>
          <w:color w:val="000000"/>
          <w:sz w:val="24"/>
        </w:rPr>
        <w:t xml:space="preserve">the </w:t>
      </w:r>
      <w:r w:rsidRPr="00160F90">
        <w:rPr>
          <w:rFonts w:ascii="Book Antiqua" w:hAnsi="Book Antiqua" w:cs="Book Antiqua"/>
          <w:bCs/>
          <w:color w:val="000000"/>
          <w:sz w:val="24"/>
          <w:shd w:val="clear" w:color="auto" w:fill="FFFFFF"/>
        </w:rPr>
        <w:t>PI3K/Akt pathway by increasing insulin-like growth factor 1 receptor-1R expression by sponging miR-133a, thereby facilitating HCC cell proliferation, migration and invasion</w:t>
      </w:r>
      <w:r w:rsidRPr="00160F90">
        <w:rPr>
          <w:rFonts w:ascii="Book Antiqua" w:hAnsi="Book Antiqua" w:cs="Book Antiqua"/>
          <w:bCs/>
          <w:color w:val="000000"/>
          <w:sz w:val="24"/>
          <w:shd w:val="clear" w:color="auto" w:fill="FFFFFF"/>
          <w:vertAlign w:val="superscript"/>
        </w:rPr>
        <w:t>[11</w:t>
      </w:r>
      <w:r w:rsidRPr="00160F90">
        <w:rPr>
          <w:rFonts w:ascii="Book Antiqua" w:hAnsi="Book Antiqua" w:cs="Book Antiqua" w:hint="eastAsia"/>
          <w:bCs/>
          <w:color w:val="000000"/>
          <w:sz w:val="24"/>
          <w:shd w:val="clear" w:color="auto" w:fill="FFFFFF"/>
          <w:vertAlign w:val="superscript"/>
        </w:rPr>
        <w:t>6</w:t>
      </w:r>
      <w:r w:rsidRPr="00160F90">
        <w:rPr>
          <w:rFonts w:ascii="Book Antiqua" w:hAnsi="Book Antiqua" w:cs="Book Antiqua"/>
          <w:bCs/>
          <w:color w:val="000000"/>
          <w:sz w:val="24"/>
          <w:shd w:val="clear" w:color="auto" w:fill="FFFFFF"/>
          <w:vertAlign w:val="superscript"/>
        </w:rPr>
        <w:t>]</w:t>
      </w:r>
      <w:r w:rsidRPr="00160F90">
        <w:rPr>
          <w:rFonts w:ascii="Book Antiqua" w:hAnsi="Book Antiqua" w:cs="Book Antiqua"/>
          <w:bCs/>
          <w:color w:val="000000"/>
          <w:sz w:val="24"/>
          <w:shd w:val="clear" w:color="auto" w:fill="FFFFFF"/>
        </w:rPr>
        <w:t xml:space="preserve">. </w:t>
      </w:r>
      <w:r w:rsidRPr="00160F90">
        <w:rPr>
          <w:rFonts w:ascii="Book Antiqua" w:hAnsi="Book Antiqua"/>
          <w:color w:val="000000"/>
          <w:sz w:val="24"/>
        </w:rPr>
        <w:t xml:space="preserve">By contrast, tumor suppressive </w:t>
      </w:r>
      <w:r w:rsidRPr="00160F90">
        <w:rPr>
          <w:rFonts w:ascii="Book Antiqua" w:hAnsi="Book Antiqua" w:cs="Book Antiqua"/>
          <w:iCs/>
          <w:color w:val="000000"/>
          <w:sz w:val="24"/>
        </w:rPr>
        <w:t>lncRNAs</w:t>
      </w:r>
      <w:r w:rsidRPr="00160F90">
        <w:rPr>
          <w:rFonts w:ascii="Book Antiqua" w:hAnsi="Book Antiqua" w:cs="Book Antiqua"/>
          <w:iCs/>
          <w:color w:val="000000"/>
          <w:sz w:val="24"/>
          <w:shd w:val="clear" w:color="auto" w:fill="FFFFFF"/>
        </w:rPr>
        <w:t xml:space="preserve"> that </w:t>
      </w:r>
      <w:r w:rsidRPr="00160F90">
        <w:rPr>
          <w:rFonts w:ascii="Book Antiqua" w:hAnsi="Book Antiqua" w:cs="Book Antiqua"/>
          <w:iCs/>
          <w:color w:val="000000"/>
          <w:sz w:val="24"/>
        </w:rPr>
        <w:t>act</w:t>
      </w:r>
      <w:r w:rsidRPr="00160F90">
        <w:rPr>
          <w:rFonts w:ascii="Book Antiqua" w:hAnsi="Book Antiqua" w:cs="Book Antiqua"/>
          <w:iCs/>
          <w:color w:val="000000"/>
          <w:sz w:val="24"/>
          <w:shd w:val="clear" w:color="auto" w:fill="FFFFFF"/>
        </w:rPr>
        <w:t xml:space="preserve"> as </w:t>
      </w:r>
      <w:r w:rsidRPr="00160F90">
        <w:rPr>
          <w:rFonts w:ascii="Book Antiqua" w:hAnsi="Book Antiqua" w:cs="Book Antiqua"/>
          <w:color w:val="000000"/>
          <w:sz w:val="24"/>
        </w:rPr>
        <w:t>ceRNAs</w:t>
      </w:r>
      <w:r w:rsidRPr="00160F90">
        <w:rPr>
          <w:rFonts w:ascii="Book Antiqua" w:hAnsi="Book Antiqua"/>
          <w:color w:val="000000"/>
          <w:sz w:val="24"/>
        </w:rPr>
        <w:t xml:space="preserve"> can</w:t>
      </w:r>
      <w:r w:rsidRPr="00160F90">
        <w:rPr>
          <w:rFonts w:ascii="Book Antiqua" w:hAnsi="Book Antiqua" w:cs="Book Antiqua"/>
          <w:bCs/>
          <w:color w:val="000000"/>
          <w:sz w:val="24"/>
          <w:shd w:val="clear" w:color="auto" w:fill="FFFFFF"/>
        </w:rPr>
        <w:t xml:space="preserve"> </w:t>
      </w:r>
      <w:r w:rsidRPr="00160F90">
        <w:rPr>
          <w:rFonts w:ascii="Book Antiqua" w:hAnsi="Book Antiqua" w:cs="Book Antiqua"/>
          <w:color w:val="000000"/>
          <w:kern w:val="0"/>
          <w:sz w:val="24"/>
          <w:lang w:bidi="ar"/>
        </w:rPr>
        <w:t xml:space="preserve">exert their biological function by inactivating the </w:t>
      </w:r>
      <w:r w:rsidRPr="00160F90">
        <w:rPr>
          <w:rFonts w:ascii="Book Antiqua" w:hAnsi="Book Antiqua" w:cs="Book Antiqua"/>
          <w:bCs/>
          <w:color w:val="000000"/>
          <w:sz w:val="24"/>
          <w:shd w:val="clear" w:color="auto" w:fill="FFFFFF"/>
        </w:rPr>
        <w:t xml:space="preserve">PI3K/Akt </w:t>
      </w:r>
      <w:r w:rsidRPr="00160F90">
        <w:rPr>
          <w:rFonts w:ascii="Book Antiqua" w:hAnsi="Book Antiqua" w:cs="Book Antiqua"/>
          <w:color w:val="000000"/>
          <w:kern w:val="0"/>
          <w:sz w:val="24"/>
          <w:lang w:bidi="ar"/>
        </w:rPr>
        <w:t>pathway</w:t>
      </w:r>
      <w:r w:rsidRPr="00160F90">
        <w:rPr>
          <w:rFonts w:ascii="Book Antiqua" w:hAnsi="Book Antiqua" w:cs="Book Antiqua"/>
          <w:bCs/>
          <w:color w:val="000000"/>
          <w:sz w:val="24"/>
          <w:shd w:val="clear" w:color="auto" w:fill="FFFFFF"/>
        </w:rPr>
        <w:t xml:space="preserve"> in HCC. For instance, </w:t>
      </w:r>
      <w:r w:rsidRPr="00160F90">
        <w:rPr>
          <w:rFonts w:ascii="Book Antiqua" w:hAnsi="Book Antiqua" w:cs="Book Antiqua"/>
          <w:bCs/>
          <w:i/>
          <w:iCs/>
          <w:color w:val="000000"/>
          <w:sz w:val="24"/>
          <w:shd w:val="clear" w:color="auto" w:fill="FFFFFF"/>
        </w:rPr>
        <w:t>TCL6</w:t>
      </w:r>
      <w:r w:rsidRPr="00160F90">
        <w:rPr>
          <w:rFonts w:ascii="Book Antiqua" w:hAnsi="Book Antiqua" w:cs="Book Antiqua"/>
          <w:bCs/>
          <w:color w:val="000000"/>
          <w:sz w:val="24"/>
          <w:shd w:val="clear" w:color="auto" w:fill="FFFFFF"/>
        </w:rPr>
        <w:t xml:space="preserve">, </w:t>
      </w:r>
      <w:r w:rsidRPr="00160F90">
        <w:rPr>
          <w:rFonts w:ascii="Book Antiqua" w:hAnsi="Book Antiqua" w:cs="Book Antiqua"/>
          <w:color w:val="000000"/>
          <w:sz w:val="24"/>
        </w:rPr>
        <w:t>a tumor suppressive lncRNA,</w:t>
      </w:r>
      <w:r w:rsidRPr="00160F90">
        <w:rPr>
          <w:rFonts w:ascii="Book Antiqua" w:hAnsi="Book Antiqua" w:cs="Book Antiqua"/>
          <w:bCs/>
          <w:color w:val="000000"/>
          <w:sz w:val="24"/>
          <w:shd w:val="clear" w:color="auto" w:fill="FFFFFF"/>
        </w:rPr>
        <w:t xml:space="preserve"> </w:t>
      </w:r>
      <w:r w:rsidRPr="00160F90">
        <w:rPr>
          <w:rFonts w:ascii="Book Antiqua" w:hAnsi="Book Antiqua" w:cs="Book Antiqua"/>
          <w:bCs/>
          <w:color w:val="000000"/>
          <w:sz w:val="24"/>
        </w:rPr>
        <w:t>upregulates</w:t>
      </w:r>
      <w:r w:rsidRPr="00160F90">
        <w:rPr>
          <w:rFonts w:ascii="Book Antiqua" w:hAnsi="Book Antiqua" w:cs="Book Antiqua"/>
          <w:bCs/>
          <w:color w:val="000000"/>
          <w:sz w:val="24"/>
          <w:shd w:val="clear" w:color="auto" w:fill="FFFFFF"/>
        </w:rPr>
        <w:t xml:space="preserve"> PTEN expression </w:t>
      </w:r>
      <w:r w:rsidRPr="00160F90">
        <w:rPr>
          <w:rFonts w:ascii="Book Antiqua" w:hAnsi="Book Antiqua" w:cs="Book Antiqua"/>
          <w:bCs/>
          <w:color w:val="000000"/>
          <w:sz w:val="24"/>
        </w:rPr>
        <w:t>by</w:t>
      </w:r>
      <w:r w:rsidRPr="00160F90">
        <w:rPr>
          <w:rFonts w:ascii="Book Antiqua" w:hAnsi="Book Antiqua" w:cs="Book Antiqua"/>
          <w:bCs/>
          <w:color w:val="000000"/>
          <w:sz w:val="24"/>
          <w:shd w:val="clear" w:color="auto" w:fill="FFFFFF"/>
        </w:rPr>
        <w:t xml:space="preserve"> sponging miR-106a-5p to suppress </w:t>
      </w:r>
      <w:r w:rsidRPr="00160F90">
        <w:rPr>
          <w:rFonts w:ascii="Book Antiqua" w:hAnsi="Book Antiqua" w:cs="Book Antiqua"/>
          <w:bCs/>
          <w:color w:val="000000"/>
          <w:sz w:val="24"/>
        </w:rPr>
        <w:t xml:space="preserve">the </w:t>
      </w:r>
      <w:r w:rsidRPr="00160F90">
        <w:rPr>
          <w:rFonts w:ascii="Book Antiqua" w:hAnsi="Book Antiqua" w:cs="Book Antiqua"/>
          <w:bCs/>
          <w:color w:val="000000"/>
          <w:sz w:val="24"/>
          <w:shd w:val="clear" w:color="auto" w:fill="FFFFFF"/>
        </w:rPr>
        <w:t>PI3K/AKT pathway, thereby inhibiting HCC cell proliferation, migration, and invasion</w:t>
      </w:r>
      <w:r w:rsidRPr="00160F90">
        <w:rPr>
          <w:rFonts w:ascii="Book Antiqua" w:hAnsi="Book Antiqua" w:cs="Book Antiqua"/>
          <w:bCs/>
          <w:color w:val="000000"/>
          <w:sz w:val="24"/>
          <w:shd w:val="clear" w:color="auto" w:fill="FFFFFF"/>
          <w:vertAlign w:val="superscript"/>
        </w:rPr>
        <w:t>[</w:t>
      </w:r>
      <w:r w:rsidRPr="00160F90">
        <w:rPr>
          <w:rFonts w:ascii="Book Antiqua" w:hAnsi="Book Antiqua" w:cs="Book Antiqua"/>
          <w:iCs/>
          <w:color w:val="000000"/>
          <w:sz w:val="24"/>
          <w:shd w:val="clear" w:color="auto" w:fill="FFFFFF"/>
          <w:vertAlign w:val="superscript"/>
        </w:rPr>
        <w:t>11</w:t>
      </w:r>
      <w:r w:rsidRPr="00160F90">
        <w:rPr>
          <w:rFonts w:ascii="Book Antiqua" w:hAnsi="Book Antiqua" w:cs="Book Antiqua" w:hint="eastAsia"/>
          <w:iCs/>
          <w:color w:val="000000"/>
          <w:sz w:val="24"/>
          <w:shd w:val="clear" w:color="auto" w:fill="FFFFFF"/>
          <w:vertAlign w:val="superscript"/>
        </w:rPr>
        <w:t>7</w:t>
      </w:r>
      <w:r w:rsidRPr="00160F90">
        <w:rPr>
          <w:rFonts w:ascii="Book Antiqua" w:hAnsi="Book Antiqua" w:cs="Book Antiqua"/>
          <w:iCs/>
          <w:color w:val="000000"/>
          <w:sz w:val="24"/>
          <w:shd w:val="clear" w:color="auto" w:fill="FFFFFF"/>
          <w:vertAlign w:val="superscript"/>
        </w:rPr>
        <w:t>]</w:t>
      </w:r>
      <w:r w:rsidRPr="00160F90">
        <w:rPr>
          <w:rFonts w:ascii="Book Antiqua" w:hAnsi="Book Antiqua" w:cs="Book Antiqua"/>
          <w:iCs/>
          <w:color w:val="000000"/>
          <w:sz w:val="24"/>
          <w:shd w:val="clear" w:color="auto" w:fill="FFFFFF"/>
        </w:rPr>
        <w:t xml:space="preserve">. Intriguingly, several oncogenic lncRNAs that act as </w:t>
      </w:r>
      <w:r w:rsidRPr="00160F90">
        <w:rPr>
          <w:rFonts w:ascii="Book Antiqua" w:hAnsi="Book Antiqua" w:cs="Book Antiqua"/>
          <w:color w:val="000000"/>
          <w:sz w:val="24"/>
        </w:rPr>
        <w:t xml:space="preserve">ceRNAs have been reported to </w:t>
      </w:r>
      <w:r w:rsidRPr="00160F90">
        <w:rPr>
          <w:rFonts w:ascii="Book Antiqua" w:hAnsi="Book Antiqua" w:cs="Book Antiqua"/>
          <w:color w:val="000000"/>
          <w:kern w:val="0"/>
          <w:sz w:val="24"/>
          <w:lang w:bidi="ar"/>
        </w:rPr>
        <w:t xml:space="preserve">exert their biological functions by activating the </w:t>
      </w:r>
      <w:r w:rsidRPr="00160F90">
        <w:rPr>
          <w:rFonts w:ascii="Book Antiqua" w:hAnsi="Book Antiqua" w:cs="Book Antiqua"/>
          <w:bCs/>
          <w:color w:val="000000"/>
          <w:sz w:val="24"/>
          <w:shd w:val="clear" w:color="auto" w:fill="FFFFFF"/>
        </w:rPr>
        <w:t>PI3K/AKT/mammalian rapamycin (mTOR) or PI3K/AKT/FoxO3a</w:t>
      </w:r>
      <w:r w:rsidRPr="00160F90">
        <w:rPr>
          <w:rFonts w:ascii="Book Antiqua" w:hAnsi="Book Antiqua" w:cs="Book Antiqua"/>
          <w:iCs/>
          <w:color w:val="000000"/>
          <w:sz w:val="24"/>
          <w:shd w:val="clear" w:color="auto" w:fill="FFFFFF"/>
        </w:rPr>
        <w:t xml:space="preserve"> pathway in HCC. For example, the lncRNA </w:t>
      </w:r>
      <w:r w:rsidRPr="00160F90">
        <w:rPr>
          <w:rFonts w:ascii="Book Antiqua" w:hAnsi="Book Antiqua" w:cs="Book Antiqua"/>
          <w:i/>
          <w:iCs/>
          <w:color w:val="000000"/>
          <w:sz w:val="24"/>
          <w:shd w:val="clear" w:color="auto" w:fill="FFFFFF"/>
        </w:rPr>
        <w:t>CDKN2B-AS1</w:t>
      </w:r>
      <w:r w:rsidRPr="00160F90">
        <w:rPr>
          <w:rFonts w:ascii="Book Antiqua" w:hAnsi="Book Antiqua" w:cs="Book Antiqua"/>
          <w:iCs/>
          <w:color w:val="000000"/>
          <w:sz w:val="24"/>
          <w:shd w:val="clear" w:color="auto" w:fill="FFFFFF"/>
        </w:rPr>
        <w:t>,</w:t>
      </w:r>
      <w:r w:rsidRPr="00160F90">
        <w:rPr>
          <w:rFonts w:ascii="Book Antiqua" w:hAnsi="Book Antiqua"/>
          <w:color w:val="000000"/>
          <w:sz w:val="24"/>
        </w:rPr>
        <w:t xml:space="preserve"> </w:t>
      </w:r>
      <w:r w:rsidRPr="00160F90">
        <w:rPr>
          <w:rFonts w:ascii="Book Antiqua" w:hAnsi="Book Antiqua" w:cs="Book Antiqua"/>
          <w:iCs/>
          <w:color w:val="000000"/>
          <w:sz w:val="24"/>
          <w:shd w:val="clear" w:color="auto" w:fill="FFFFFF"/>
        </w:rPr>
        <w:t xml:space="preserve">an oncogenic lncRNA, enhances nucleosome assembly protein 1 like 1 expression </w:t>
      </w:r>
      <w:r w:rsidRPr="00160F90">
        <w:rPr>
          <w:rFonts w:ascii="Book Antiqua" w:hAnsi="Book Antiqua" w:cs="Book Antiqua"/>
          <w:iCs/>
          <w:color w:val="000000"/>
          <w:sz w:val="24"/>
        </w:rPr>
        <w:t>by</w:t>
      </w:r>
      <w:r w:rsidRPr="00160F90">
        <w:rPr>
          <w:rFonts w:ascii="Book Antiqua" w:hAnsi="Book Antiqua" w:cs="Book Antiqua"/>
          <w:iCs/>
          <w:color w:val="000000"/>
          <w:sz w:val="24"/>
          <w:shd w:val="clear" w:color="auto" w:fill="FFFFFF"/>
        </w:rPr>
        <w:t xml:space="preserve"> acting as a ceRNA of let-7c-5p, thus activating </w:t>
      </w:r>
      <w:r w:rsidRPr="00160F90">
        <w:rPr>
          <w:rFonts w:ascii="Book Antiqua" w:hAnsi="Book Antiqua" w:cs="Book Antiqua"/>
          <w:iCs/>
          <w:color w:val="000000"/>
          <w:sz w:val="24"/>
        </w:rPr>
        <w:t xml:space="preserve">the </w:t>
      </w:r>
      <w:r w:rsidRPr="00160F90">
        <w:rPr>
          <w:rFonts w:ascii="Book Antiqua" w:hAnsi="Book Antiqua" w:cs="Book Antiqua"/>
          <w:iCs/>
          <w:color w:val="000000"/>
          <w:sz w:val="24"/>
          <w:shd w:val="clear" w:color="auto" w:fill="FFFFFF"/>
        </w:rPr>
        <w:t>PI3K/AKT/mTOR pathway to promote HCC cell growth and metastasis</w:t>
      </w:r>
      <w:r w:rsidRPr="00160F90">
        <w:rPr>
          <w:rFonts w:ascii="Book Antiqua" w:hAnsi="Book Antiqua" w:cs="Book Antiqua"/>
          <w:iCs/>
          <w:color w:val="000000"/>
          <w:sz w:val="24"/>
          <w:shd w:val="clear" w:color="auto" w:fill="FFFFFF"/>
          <w:vertAlign w:val="superscript"/>
        </w:rPr>
        <w:t>[</w:t>
      </w:r>
      <w:r w:rsidRPr="00160F90">
        <w:rPr>
          <w:rFonts w:ascii="Book Antiqua" w:hAnsi="Book Antiqua" w:cs="Book Antiqua"/>
          <w:bCs/>
          <w:color w:val="000000"/>
          <w:sz w:val="24"/>
          <w:shd w:val="clear" w:color="auto" w:fill="FFFFFF"/>
          <w:vertAlign w:val="superscript"/>
        </w:rPr>
        <w:t>11</w:t>
      </w:r>
      <w:r w:rsidRPr="00160F90">
        <w:rPr>
          <w:rFonts w:ascii="Book Antiqua" w:hAnsi="Book Antiqua" w:cs="Book Antiqua" w:hint="eastAsia"/>
          <w:bCs/>
          <w:color w:val="000000"/>
          <w:sz w:val="24"/>
          <w:shd w:val="clear" w:color="auto" w:fill="FFFFFF"/>
          <w:vertAlign w:val="superscript"/>
        </w:rPr>
        <w:t>8</w:t>
      </w:r>
      <w:r w:rsidRPr="00160F90">
        <w:rPr>
          <w:rFonts w:ascii="Book Antiqua" w:hAnsi="Book Antiqua" w:cs="Book Antiqua"/>
          <w:bCs/>
          <w:color w:val="000000"/>
          <w:sz w:val="24"/>
          <w:shd w:val="clear" w:color="auto" w:fill="FFFFFF"/>
          <w:vertAlign w:val="superscript"/>
        </w:rPr>
        <w:t>]</w:t>
      </w:r>
      <w:r w:rsidRPr="00160F90">
        <w:rPr>
          <w:rFonts w:ascii="Book Antiqua" w:hAnsi="Book Antiqua" w:cs="Book Antiqua"/>
          <w:bCs/>
          <w:color w:val="000000"/>
          <w:sz w:val="24"/>
          <w:shd w:val="clear" w:color="auto" w:fill="FFFFFF"/>
        </w:rPr>
        <w:t xml:space="preserve">. In addition, the lncRNA </w:t>
      </w:r>
      <w:r w:rsidRPr="00160F90">
        <w:rPr>
          <w:rFonts w:ascii="Book Antiqua" w:hAnsi="Book Antiqua" w:cs="Book Antiqua"/>
          <w:bCs/>
          <w:i/>
          <w:iCs/>
          <w:color w:val="000000"/>
          <w:sz w:val="24"/>
          <w:shd w:val="clear" w:color="auto" w:fill="FFFFFF"/>
        </w:rPr>
        <w:t>GAS6-AS2</w:t>
      </w:r>
      <w:r w:rsidRPr="00160F90">
        <w:rPr>
          <w:rFonts w:ascii="Book Antiqua" w:hAnsi="Book Antiqua" w:cs="Book Antiqua"/>
          <w:bCs/>
          <w:color w:val="000000"/>
          <w:sz w:val="24"/>
          <w:shd w:val="clear" w:color="auto" w:fill="FFFFFF"/>
        </w:rPr>
        <w:t xml:space="preserve"> activates </w:t>
      </w:r>
      <w:r w:rsidRPr="00160F90">
        <w:rPr>
          <w:rFonts w:ascii="Book Antiqua" w:hAnsi="Book Antiqua" w:cs="Book Antiqua"/>
          <w:bCs/>
          <w:color w:val="000000"/>
          <w:sz w:val="24"/>
        </w:rPr>
        <w:t xml:space="preserve">the </w:t>
      </w:r>
      <w:r w:rsidRPr="00160F90">
        <w:rPr>
          <w:rFonts w:ascii="Book Antiqua" w:hAnsi="Book Antiqua" w:cs="Book Antiqua"/>
          <w:bCs/>
          <w:color w:val="000000"/>
          <w:sz w:val="24"/>
          <w:shd w:val="clear" w:color="auto" w:fill="FFFFFF"/>
        </w:rPr>
        <w:t xml:space="preserve">PI3K/AKT/FoxO3a pathway </w:t>
      </w:r>
      <w:r w:rsidRPr="00160F90">
        <w:rPr>
          <w:rFonts w:ascii="Book Antiqua" w:hAnsi="Book Antiqua" w:cs="Book Antiqua"/>
          <w:bCs/>
          <w:color w:val="000000"/>
          <w:sz w:val="24"/>
        </w:rPr>
        <w:t>by upregulating</w:t>
      </w:r>
      <w:r w:rsidRPr="00160F90">
        <w:rPr>
          <w:rFonts w:ascii="Book Antiqua" w:hAnsi="Book Antiqua" w:cs="Book Antiqua"/>
          <w:bCs/>
          <w:color w:val="000000"/>
          <w:sz w:val="24"/>
          <w:shd w:val="clear" w:color="auto" w:fill="FFFFFF"/>
        </w:rPr>
        <w:t xml:space="preserve"> OTU domain-containing ubiquitin aldehyde-binding protein 1 expression by sponging miR-493-5p, which promotes HCC cell proliferation, migration, and invasion</w:t>
      </w:r>
      <w:r w:rsidRPr="00160F90">
        <w:rPr>
          <w:rFonts w:ascii="Book Antiqua" w:hAnsi="Book Antiqua" w:cs="Book Antiqua"/>
          <w:bCs/>
          <w:color w:val="000000"/>
          <w:sz w:val="24"/>
          <w:shd w:val="clear" w:color="auto" w:fill="FFFFFF"/>
          <w:vertAlign w:val="superscript"/>
        </w:rPr>
        <w:t>[</w:t>
      </w:r>
      <w:r w:rsidRPr="00160F90">
        <w:rPr>
          <w:rFonts w:ascii="Book Antiqua" w:hAnsi="Book Antiqua" w:cs="Book Antiqua"/>
          <w:iCs/>
          <w:color w:val="000000"/>
          <w:sz w:val="24"/>
          <w:shd w:val="clear" w:color="auto" w:fill="FFFFFF"/>
          <w:vertAlign w:val="superscript"/>
        </w:rPr>
        <w:t>11</w:t>
      </w:r>
      <w:r w:rsidRPr="00160F90">
        <w:rPr>
          <w:rFonts w:ascii="Book Antiqua" w:hAnsi="Book Antiqua" w:cs="Book Antiqua" w:hint="eastAsia"/>
          <w:iCs/>
          <w:color w:val="000000"/>
          <w:sz w:val="24"/>
          <w:shd w:val="clear" w:color="auto" w:fill="FFFFFF"/>
          <w:vertAlign w:val="superscript"/>
        </w:rPr>
        <w:t>9</w:t>
      </w:r>
      <w:r w:rsidRPr="00160F90">
        <w:rPr>
          <w:rFonts w:ascii="Book Antiqua" w:hAnsi="Book Antiqua" w:cs="Book Antiqua"/>
          <w:iCs/>
          <w:color w:val="000000"/>
          <w:sz w:val="24"/>
          <w:shd w:val="clear" w:color="auto" w:fill="FFFFFF"/>
          <w:vertAlign w:val="superscript"/>
        </w:rPr>
        <w:t>]</w:t>
      </w:r>
      <w:r w:rsidRPr="00160F90">
        <w:rPr>
          <w:rFonts w:ascii="Book Antiqua" w:hAnsi="Book Antiqua" w:cs="Book Antiqua"/>
          <w:iCs/>
          <w:color w:val="000000"/>
          <w:sz w:val="24"/>
          <w:shd w:val="clear" w:color="auto" w:fill="FFFFFF"/>
        </w:rPr>
        <w:t>. In short, </w:t>
      </w:r>
      <w:r w:rsidRPr="00160F90">
        <w:rPr>
          <w:rFonts w:ascii="Book Antiqua" w:hAnsi="Book Antiqua" w:cs="Book Antiqua"/>
          <w:iCs/>
          <w:color w:val="000000"/>
          <w:sz w:val="24"/>
        </w:rPr>
        <w:t xml:space="preserve">the </w:t>
      </w:r>
      <w:r w:rsidRPr="00160F90">
        <w:rPr>
          <w:rFonts w:ascii="Book Antiqua" w:hAnsi="Book Antiqua" w:cs="Book Antiqua"/>
          <w:iCs/>
          <w:color w:val="000000"/>
          <w:sz w:val="24"/>
          <w:shd w:val="clear" w:color="auto" w:fill="FFFFFF"/>
        </w:rPr>
        <w:t>lncRNA-miRNA-PI3K/AKT</w:t>
      </w:r>
      <w:r w:rsidRPr="00160F90">
        <w:rPr>
          <w:rFonts w:ascii="Book Antiqua" w:hAnsi="Book Antiqua" w:cs="Book Antiqua"/>
          <w:iCs/>
          <w:color w:val="000000"/>
          <w:sz w:val="24"/>
        </w:rPr>
        <w:t>,</w:t>
      </w:r>
      <w:r w:rsidRPr="00160F90">
        <w:rPr>
          <w:rFonts w:ascii="Book Antiqua" w:hAnsi="Book Antiqua" w:cs="Book Antiqua"/>
          <w:iCs/>
          <w:color w:val="000000"/>
          <w:sz w:val="24"/>
          <w:shd w:val="clear" w:color="auto" w:fill="FFFFFF"/>
        </w:rPr>
        <w:t xml:space="preserve"> PI3K/AKT/mTOR or PI3K-AKT-FoxO3a regulatory network is expected to be a potential therapeutic target for the treatment of HCC patients.</w:t>
      </w:r>
    </w:p>
    <w:p w:rsidR="00FA0366" w:rsidRPr="00160F90" w:rsidRDefault="00FA0366">
      <w:pPr>
        <w:adjustRightInd w:val="0"/>
        <w:snapToGrid w:val="0"/>
        <w:spacing w:line="360" w:lineRule="auto"/>
        <w:rPr>
          <w:rFonts w:ascii="Book Antiqua" w:hAnsi="Book Antiqua" w:cs="Book Antiqua"/>
          <w:b/>
          <w:bCs/>
          <w:iCs/>
          <w:color w:val="000000"/>
          <w:sz w:val="24"/>
          <w:shd w:val="clear" w:color="auto" w:fill="FFFFFF"/>
        </w:rPr>
      </w:pP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b/>
          <w:bCs/>
          <w:iCs/>
          <w:color w:val="000000"/>
          <w:sz w:val="24"/>
          <w:shd w:val="clear" w:color="auto" w:fill="FFFFFF"/>
        </w:rPr>
        <w:t>NF-</w:t>
      </w:r>
      <w:r w:rsidRPr="00160F90">
        <w:rPr>
          <w:rFonts w:ascii="Book Antiqua" w:hAnsi="Book Antiqua" w:cs="Book Antiqua"/>
          <w:b/>
          <w:iCs/>
          <w:color w:val="000000"/>
          <w:sz w:val="24"/>
        </w:rPr>
        <w:t xml:space="preserve">κB </w:t>
      </w:r>
      <w:r w:rsidRPr="00160F90">
        <w:rPr>
          <w:rFonts w:ascii="Book Antiqua" w:hAnsi="Book Antiqua" w:cs="Book Antiqua"/>
          <w:b/>
          <w:bCs/>
          <w:iCs/>
          <w:color w:val="000000"/>
          <w:sz w:val="24"/>
          <w:shd w:val="clear" w:color="auto" w:fill="FFFFFF"/>
        </w:rPr>
        <w:t>pathway:</w:t>
      </w:r>
      <w:r w:rsidRPr="00160F90">
        <w:rPr>
          <w:rFonts w:ascii="Book Antiqua" w:hAnsi="Book Antiqua" w:cs="Book Antiqua" w:hint="eastAsia"/>
          <w:b/>
          <w:bCs/>
          <w:iCs/>
          <w:color w:val="000000"/>
          <w:sz w:val="24"/>
          <w:shd w:val="clear" w:color="auto" w:fill="FFFFFF"/>
        </w:rPr>
        <w:t xml:space="preserve"> </w:t>
      </w:r>
      <w:r w:rsidRPr="00160F90">
        <w:rPr>
          <w:rFonts w:ascii="Book Antiqua" w:hAnsi="Book Antiqua" w:cs="Book Antiqua"/>
          <w:color w:val="000000"/>
          <w:sz w:val="24"/>
        </w:rPr>
        <w:t>Numerous studies have shown that abnormal activation of the NF-kB pathway is related to HCC growth, EMT, and invasion</w:t>
      </w:r>
      <w:r w:rsidRPr="00160F90">
        <w:rPr>
          <w:rFonts w:ascii="Book Antiqua" w:hAnsi="Book Antiqua" w:cs="Book Antiqua"/>
          <w:color w:val="000000"/>
          <w:sz w:val="24"/>
          <w:vertAlign w:val="superscript"/>
        </w:rPr>
        <w:t>[1</w:t>
      </w:r>
      <w:r w:rsidRPr="00160F90">
        <w:rPr>
          <w:rFonts w:ascii="Book Antiqua" w:hAnsi="Book Antiqua" w:cs="Book Antiqua" w:hint="eastAsia"/>
          <w:color w:val="000000"/>
          <w:sz w:val="24"/>
          <w:vertAlign w:val="superscript"/>
        </w:rPr>
        <w:t>20</w:t>
      </w:r>
      <w:r w:rsidRPr="00160F90">
        <w:rPr>
          <w:rFonts w:ascii="Book Antiqua" w:hAnsi="Book Antiqua" w:cs="Book Antiqua"/>
          <w:color w:val="000000"/>
          <w:sz w:val="24"/>
          <w:vertAlign w:val="superscript"/>
        </w:rPr>
        <w:t>-12</w:t>
      </w:r>
      <w:r w:rsidRPr="00160F90">
        <w:rPr>
          <w:rFonts w:ascii="Book Antiqua" w:hAnsi="Book Antiqua" w:cs="Book Antiqua" w:hint="eastAsia"/>
          <w:color w:val="000000"/>
          <w:sz w:val="24"/>
          <w:vertAlign w:val="superscript"/>
        </w:rPr>
        <w:t>2</w:t>
      </w:r>
      <w:r w:rsidRPr="00160F90">
        <w:rPr>
          <w:rFonts w:ascii="Book Antiqua" w:hAnsi="Book Antiqua" w:cs="Book Antiqua"/>
          <w:color w:val="000000"/>
          <w:sz w:val="24"/>
          <w:vertAlign w:val="superscript"/>
        </w:rPr>
        <w:t>]</w:t>
      </w:r>
      <w:r w:rsidRPr="00160F90">
        <w:rPr>
          <w:rFonts w:ascii="Book Antiqua" w:hAnsi="Book Antiqua" w:cs="Book Antiqua"/>
          <w:color w:val="000000"/>
          <w:sz w:val="24"/>
        </w:rPr>
        <w:t xml:space="preserve">. Existing evidence suggests that lncRNAs </w:t>
      </w:r>
      <w:r w:rsidRPr="00160F90">
        <w:rPr>
          <w:rFonts w:ascii="Book Antiqua" w:hAnsi="Book Antiqua" w:cs="Book Antiqua"/>
          <w:bCs/>
          <w:color w:val="000000"/>
          <w:sz w:val="24"/>
          <w:shd w:val="clear" w:color="auto" w:fill="FFFFFF"/>
        </w:rPr>
        <w:t xml:space="preserve">can act as miRNA </w:t>
      </w:r>
      <w:r w:rsidRPr="00160F90">
        <w:rPr>
          <w:rFonts w:ascii="Book Antiqua" w:hAnsi="Book Antiqua" w:cs="Book Antiqua"/>
          <w:color w:val="000000"/>
          <w:sz w:val="24"/>
        </w:rPr>
        <w:t xml:space="preserve">sponges and exert their biological function by mediating the NF-κB pathway in HCC, among which </w:t>
      </w:r>
      <w:r w:rsidRPr="00160F90">
        <w:rPr>
          <w:rFonts w:ascii="Book Antiqua" w:hAnsi="Book Antiqua" w:cs="Book Antiqua"/>
          <w:iCs/>
          <w:color w:val="000000"/>
          <w:sz w:val="24"/>
          <w:shd w:val="clear" w:color="auto" w:fill="FFFFFF"/>
        </w:rPr>
        <w:t xml:space="preserve">oncogenic </w:t>
      </w:r>
      <w:r w:rsidRPr="00160F90">
        <w:rPr>
          <w:rFonts w:ascii="Book Antiqua" w:hAnsi="Book Antiqua" w:cs="Book Antiqua"/>
          <w:iCs/>
          <w:color w:val="000000"/>
          <w:sz w:val="24"/>
        </w:rPr>
        <w:t>lncRNAs</w:t>
      </w:r>
      <w:r w:rsidRPr="00160F90">
        <w:rPr>
          <w:rFonts w:ascii="Book Antiqua" w:hAnsi="Book Antiqua" w:cs="Book Antiqua"/>
          <w:iCs/>
          <w:color w:val="000000"/>
          <w:sz w:val="24"/>
          <w:shd w:val="clear" w:color="auto" w:fill="FFFFFF"/>
        </w:rPr>
        <w:t xml:space="preserve"> that </w:t>
      </w:r>
      <w:r w:rsidRPr="00160F90">
        <w:rPr>
          <w:rFonts w:ascii="Book Antiqua" w:hAnsi="Book Antiqua" w:cs="Book Antiqua"/>
          <w:iCs/>
          <w:color w:val="000000"/>
          <w:sz w:val="24"/>
        </w:rPr>
        <w:t>act</w:t>
      </w:r>
      <w:r w:rsidRPr="00160F90">
        <w:rPr>
          <w:rFonts w:ascii="Book Antiqua" w:hAnsi="Book Antiqua" w:cs="Book Antiqua"/>
          <w:iCs/>
          <w:color w:val="000000"/>
          <w:sz w:val="24"/>
          <w:shd w:val="clear" w:color="auto" w:fill="FFFFFF"/>
        </w:rPr>
        <w:t xml:space="preserve"> as </w:t>
      </w:r>
      <w:r w:rsidRPr="00160F90">
        <w:rPr>
          <w:rFonts w:ascii="Book Antiqua" w:hAnsi="Book Antiqua" w:cs="Book Antiqua"/>
          <w:color w:val="000000"/>
          <w:sz w:val="24"/>
        </w:rPr>
        <w:t xml:space="preserve">ceRNAs </w:t>
      </w:r>
      <w:r w:rsidRPr="00160F90">
        <w:rPr>
          <w:rFonts w:ascii="Book Antiqua" w:hAnsi="Book Antiqua" w:cs="Book Antiqua"/>
          <w:bCs/>
          <w:color w:val="000000"/>
          <w:sz w:val="24"/>
          <w:shd w:val="clear" w:color="auto" w:fill="FFFFFF"/>
        </w:rPr>
        <w:t xml:space="preserve">can </w:t>
      </w:r>
      <w:r w:rsidRPr="00160F90">
        <w:rPr>
          <w:rFonts w:ascii="Book Antiqua" w:hAnsi="Book Antiqua" w:cs="Book Antiqua"/>
          <w:color w:val="000000"/>
          <w:kern w:val="0"/>
          <w:sz w:val="24"/>
          <w:lang w:bidi="ar"/>
        </w:rPr>
        <w:t xml:space="preserve">exert their biological </w:t>
      </w:r>
      <w:r w:rsidRPr="00160F90">
        <w:rPr>
          <w:rFonts w:ascii="Book Antiqua" w:hAnsi="Book Antiqua" w:cs="Book Antiqua"/>
          <w:color w:val="000000"/>
          <w:kern w:val="0"/>
          <w:sz w:val="24"/>
          <w:lang w:bidi="ar"/>
        </w:rPr>
        <w:lastRenderedPageBreak/>
        <w:t xml:space="preserve">function by activating the </w:t>
      </w:r>
      <w:r w:rsidRPr="00160F90">
        <w:rPr>
          <w:rFonts w:ascii="Book Antiqua" w:hAnsi="Book Antiqua" w:cs="Book Antiqua"/>
          <w:color w:val="000000"/>
          <w:sz w:val="24"/>
        </w:rPr>
        <w:t>NF-κB</w:t>
      </w:r>
      <w:r w:rsidRPr="00160F90">
        <w:rPr>
          <w:rFonts w:ascii="Book Antiqua" w:hAnsi="Book Antiqua" w:cs="Book Antiqua"/>
          <w:bCs/>
          <w:color w:val="000000"/>
          <w:sz w:val="24"/>
          <w:shd w:val="clear" w:color="auto" w:fill="FFFFFF"/>
        </w:rPr>
        <w:t xml:space="preserve"> pathway in HCC. </w:t>
      </w:r>
      <w:r w:rsidRPr="00160F90">
        <w:rPr>
          <w:rFonts w:ascii="Book Antiqua" w:hAnsi="Book Antiqua" w:cs="Book Antiqua"/>
          <w:color w:val="000000"/>
          <w:sz w:val="24"/>
        </w:rPr>
        <w:t>For example, in the NF-κB pathway, mixed-lineage kinase (MLK) 3 contributes to cancer migration, invasion, and metastasis</w:t>
      </w:r>
      <w:r w:rsidRPr="00160F90">
        <w:rPr>
          <w:rFonts w:ascii="Book Antiqua" w:hAnsi="Book Antiqua" w:cs="Book Antiqua"/>
          <w:color w:val="000000"/>
          <w:sz w:val="24"/>
          <w:vertAlign w:val="superscript"/>
        </w:rPr>
        <w:t>[12</w:t>
      </w:r>
      <w:r w:rsidRPr="00160F90">
        <w:rPr>
          <w:rFonts w:ascii="Book Antiqua" w:hAnsi="Book Antiqua" w:cs="Book Antiqua" w:hint="eastAsia"/>
          <w:color w:val="000000"/>
          <w:sz w:val="24"/>
          <w:vertAlign w:val="superscript"/>
        </w:rPr>
        <w:t>3</w:t>
      </w:r>
      <w:r w:rsidRPr="00160F90">
        <w:rPr>
          <w:rFonts w:ascii="Book Antiqua" w:hAnsi="Book Antiqua" w:cs="Book Antiqua"/>
          <w:color w:val="000000"/>
          <w:sz w:val="24"/>
          <w:vertAlign w:val="superscript"/>
        </w:rPr>
        <w:t>,12</w:t>
      </w:r>
      <w:r w:rsidRPr="00160F90">
        <w:rPr>
          <w:rFonts w:ascii="Book Antiqua" w:hAnsi="Book Antiqua" w:cs="Book Antiqua" w:hint="eastAsia"/>
          <w:color w:val="000000"/>
          <w:sz w:val="24"/>
          <w:vertAlign w:val="superscript"/>
        </w:rPr>
        <w:t>4</w:t>
      </w:r>
      <w:r w:rsidRPr="00160F90">
        <w:rPr>
          <w:rFonts w:ascii="Book Antiqua" w:hAnsi="Book Antiqua" w:cs="Book Antiqua"/>
          <w:color w:val="000000"/>
          <w:sz w:val="24"/>
          <w:vertAlign w:val="superscript"/>
        </w:rPr>
        <w:t>]</w:t>
      </w:r>
      <w:r w:rsidRPr="00160F90">
        <w:rPr>
          <w:rFonts w:ascii="Book Antiqua" w:hAnsi="Book Antiqua" w:cs="Book Antiqua"/>
          <w:color w:val="000000"/>
          <w:sz w:val="24"/>
        </w:rPr>
        <w:t xml:space="preserve">, and the lncRNA </w:t>
      </w:r>
      <w:r w:rsidRPr="00160F90">
        <w:rPr>
          <w:rFonts w:ascii="Book Antiqua" w:hAnsi="Book Antiqua" w:cs="Book Antiqua"/>
          <w:i/>
          <w:color w:val="000000"/>
          <w:sz w:val="24"/>
        </w:rPr>
        <w:t>SNHG12</w:t>
      </w:r>
      <w:r w:rsidRPr="00160F90">
        <w:rPr>
          <w:rFonts w:ascii="Book Antiqua" w:hAnsi="Book Antiqua" w:cs="Book Antiqua"/>
          <w:color w:val="000000"/>
          <w:sz w:val="24"/>
        </w:rPr>
        <w:t xml:space="preserve"> enhances MLK3 expression by competitively sponging miR-199a/b-5p, thereby activating the NF-κB pathway to promote HCC proliferation and tumorigenicity</w:t>
      </w:r>
      <w:r w:rsidRPr="00160F90">
        <w:rPr>
          <w:rFonts w:ascii="Book Antiqua" w:hAnsi="Book Antiqua" w:cs="Book Antiqua"/>
          <w:color w:val="000000"/>
          <w:sz w:val="24"/>
          <w:vertAlign w:val="superscript"/>
        </w:rPr>
        <w:t>[12</w:t>
      </w:r>
      <w:r w:rsidRPr="00160F90">
        <w:rPr>
          <w:rFonts w:ascii="Book Antiqua" w:hAnsi="Book Antiqua" w:cs="Book Antiqua" w:hint="eastAsia"/>
          <w:color w:val="000000"/>
          <w:sz w:val="24"/>
          <w:vertAlign w:val="superscript"/>
        </w:rPr>
        <w:t>5</w:t>
      </w:r>
      <w:r w:rsidRPr="00160F90">
        <w:rPr>
          <w:rFonts w:ascii="Book Antiqua" w:hAnsi="Book Antiqua" w:cs="Book Antiqua"/>
          <w:color w:val="000000"/>
          <w:sz w:val="24"/>
          <w:vertAlign w:val="superscript"/>
        </w:rPr>
        <w:t>]</w:t>
      </w:r>
      <w:r w:rsidRPr="00160F90">
        <w:rPr>
          <w:rFonts w:ascii="Book Antiqua" w:hAnsi="Book Antiqua" w:cs="Book Antiqua"/>
          <w:color w:val="000000"/>
          <w:sz w:val="24"/>
        </w:rPr>
        <w:t xml:space="preserve">. </w:t>
      </w:r>
      <w:r w:rsidRPr="00160F90">
        <w:rPr>
          <w:rFonts w:ascii="Book Antiqua" w:hAnsi="Book Antiqua"/>
          <w:color w:val="000000"/>
          <w:sz w:val="24"/>
        </w:rPr>
        <w:t xml:space="preserve">By contrast, a tumor suppressive </w:t>
      </w:r>
      <w:r w:rsidRPr="00160F90">
        <w:rPr>
          <w:rFonts w:ascii="Book Antiqua" w:hAnsi="Book Antiqua" w:cs="Book Antiqua"/>
          <w:iCs/>
          <w:color w:val="000000"/>
          <w:sz w:val="24"/>
          <w:shd w:val="clear" w:color="auto" w:fill="FFFFFF"/>
        </w:rPr>
        <w:t xml:space="preserve">lncRNA that acts as a </w:t>
      </w:r>
      <w:r w:rsidRPr="00160F90">
        <w:rPr>
          <w:rFonts w:ascii="Book Antiqua" w:hAnsi="Book Antiqua" w:cs="Book Antiqua"/>
          <w:color w:val="000000"/>
          <w:sz w:val="24"/>
        </w:rPr>
        <w:t>ceRNA</w:t>
      </w:r>
      <w:r w:rsidRPr="00160F90">
        <w:rPr>
          <w:rFonts w:ascii="Book Antiqua" w:hAnsi="Book Antiqua"/>
          <w:color w:val="000000"/>
          <w:sz w:val="24"/>
        </w:rPr>
        <w:t xml:space="preserve"> can</w:t>
      </w:r>
      <w:r w:rsidRPr="00160F90">
        <w:rPr>
          <w:rFonts w:ascii="Book Antiqua" w:hAnsi="Book Antiqua" w:cs="Book Antiqua"/>
          <w:bCs/>
          <w:color w:val="000000"/>
          <w:sz w:val="24"/>
          <w:shd w:val="clear" w:color="auto" w:fill="FFFFFF"/>
        </w:rPr>
        <w:t xml:space="preserve"> </w:t>
      </w:r>
      <w:r w:rsidRPr="00160F90">
        <w:rPr>
          <w:rFonts w:ascii="Book Antiqua" w:hAnsi="Book Antiqua" w:cs="Book Antiqua"/>
          <w:color w:val="000000"/>
          <w:kern w:val="0"/>
          <w:sz w:val="24"/>
          <w:lang w:bidi="ar"/>
        </w:rPr>
        <w:t xml:space="preserve">exert its biological function by inactivating the </w:t>
      </w:r>
      <w:r w:rsidRPr="00160F90">
        <w:rPr>
          <w:rFonts w:ascii="Book Antiqua" w:hAnsi="Book Antiqua" w:cs="Book Antiqua"/>
          <w:color w:val="000000"/>
          <w:sz w:val="24"/>
        </w:rPr>
        <w:t>NF-κB pathway</w:t>
      </w:r>
      <w:r w:rsidRPr="00160F90">
        <w:rPr>
          <w:rFonts w:ascii="Book Antiqua" w:hAnsi="Book Antiqua" w:cs="Book Antiqua"/>
          <w:bCs/>
          <w:color w:val="000000"/>
          <w:sz w:val="24"/>
          <w:shd w:val="clear" w:color="auto" w:fill="FFFFFF"/>
        </w:rPr>
        <w:t xml:space="preserve"> in HCC. For example, </w:t>
      </w:r>
      <w:r w:rsidRPr="00160F90">
        <w:rPr>
          <w:rFonts w:ascii="Book Antiqua" w:hAnsi="Book Antiqua" w:cs="Book Antiqua"/>
          <w:color w:val="000000"/>
          <w:sz w:val="24"/>
        </w:rPr>
        <w:t>CYLD, a tumor suppressor, can negatively regulate the NF-κB pathway in HCC</w:t>
      </w:r>
      <w:r w:rsidRPr="00160F90">
        <w:rPr>
          <w:rFonts w:ascii="Book Antiqua" w:hAnsi="Book Antiqua" w:cs="Book Antiqua"/>
          <w:color w:val="000000"/>
          <w:sz w:val="24"/>
          <w:vertAlign w:val="superscript"/>
        </w:rPr>
        <w:t>[12</w:t>
      </w:r>
      <w:r w:rsidRPr="00160F90">
        <w:rPr>
          <w:rFonts w:ascii="Book Antiqua" w:hAnsi="Book Antiqua" w:cs="Book Antiqua" w:hint="eastAsia"/>
          <w:color w:val="000000"/>
          <w:sz w:val="24"/>
          <w:vertAlign w:val="superscript"/>
        </w:rPr>
        <w:t>6</w:t>
      </w:r>
      <w:r w:rsidRPr="00160F90">
        <w:rPr>
          <w:rFonts w:ascii="Book Antiqua" w:hAnsi="Book Antiqua" w:cs="Book Antiqua"/>
          <w:color w:val="000000"/>
          <w:sz w:val="24"/>
          <w:vertAlign w:val="superscript"/>
        </w:rPr>
        <w:t>]</w:t>
      </w:r>
      <w:r w:rsidRPr="00160F90">
        <w:rPr>
          <w:rFonts w:ascii="Book Antiqua" w:hAnsi="Book Antiqua" w:cs="Book Antiqua"/>
          <w:color w:val="000000"/>
          <w:sz w:val="24"/>
        </w:rPr>
        <w:t xml:space="preserve">, and the lncRNA </w:t>
      </w:r>
      <w:r w:rsidRPr="00160F90">
        <w:rPr>
          <w:rFonts w:ascii="Book Antiqua" w:hAnsi="Book Antiqua"/>
          <w:i/>
          <w:color w:val="000000"/>
          <w:sz w:val="24"/>
        </w:rPr>
        <w:t>CASC2</w:t>
      </w:r>
      <w:r w:rsidRPr="00160F90">
        <w:rPr>
          <w:rFonts w:ascii="Book Antiqua" w:hAnsi="Book Antiqua" w:cs="Book Antiqua"/>
          <w:color w:val="000000"/>
          <w:sz w:val="24"/>
        </w:rPr>
        <w:t>, a tumor suppressive lncRNA, suppresses the NF-κB pathway by enhancing CYLD expression by sponging miR-362-5p, thereby inhibiting HCC cell migration and invasion</w:t>
      </w:r>
      <w:r w:rsidRPr="00160F90">
        <w:rPr>
          <w:rFonts w:ascii="Book Antiqua" w:hAnsi="Book Antiqua" w:cs="Book Antiqua"/>
          <w:color w:val="000000"/>
          <w:sz w:val="24"/>
          <w:vertAlign w:val="superscript"/>
        </w:rPr>
        <w:t>[12</w:t>
      </w:r>
      <w:r w:rsidRPr="00160F90">
        <w:rPr>
          <w:rFonts w:ascii="Book Antiqua" w:hAnsi="Book Antiqua" w:cs="Book Antiqua" w:hint="eastAsia"/>
          <w:color w:val="000000"/>
          <w:sz w:val="24"/>
          <w:vertAlign w:val="superscript"/>
        </w:rPr>
        <w:t>7</w:t>
      </w:r>
      <w:r w:rsidRPr="00160F90">
        <w:rPr>
          <w:rFonts w:ascii="Book Antiqua" w:hAnsi="Book Antiqua" w:cs="Book Antiqua"/>
          <w:color w:val="000000"/>
          <w:sz w:val="24"/>
          <w:vertAlign w:val="superscript"/>
        </w:rPr>
        <w:t>,12</w:t>
      </w:r>
      <w:r w:rsidRPr="00160F90">
        <w:rPr>
          <w:rFonts w:ascii="Book Antiqua" w:hAnsi="Book Antiqua" w:cs="Book Antiqua" w:hint="eastAsia"/>
          <w:color w:val="000000"/>
          <w:sz w:val="24"/>
          <w:vertAlign w:val="superscript"/>
        </w:rPr>
        <w:t>8</w:t>
      </w:r>
      <w:r w:rsidRPr="00160F90">
        <w:rPr>
          <w:rFonts w:ascii="Book Antiqua" w:hAnsi="Book Antiqua" w:cs="Book Antiqua"/>
          <w:color w:val="000000"/>
          <w:sz w:val="24"/>
          <w:vertAlign w:val="superscript"/>
        </w:rPr>
        <w:t>]</w:t>
      </w:r>
      <w:r w:rsidRPr="00160F90">
        <w:rPr>
          <w:rFonts w:ascii="Book Antiqua" w:hAnsi="Book Antiqua" w:cs="Book Antiqua"/>
          <w:color w:val="000000"/>
          <w:sz w:val="24"/>
        </w:rPr>
        <w:t>. These findings indicate that the lncRNA-miRNA-NF-κB pathway network may serve as a therapeutic target for patients with HCC.</w:t>
      </w:r>
    </w:p>
    <w:p w:rsidR="00FA0366" w:rsidRPr="00160F90" w:rsidRDefault="00FA0366">
      <w:pPr>
        <w:adjustRightInd w:val="0"/>
        <w:snapToGrid w:val="0"/>
        <w:spacing w:line="360" w:lineRule="auto"/>
        <w:rPr>
          <w:rFonts w:ascii="Book Antiqua" w:hAnsi="Book Antiqua" w:cs="Book Antiqua"/>
          <w:b/>
          <w:bCs/>
          <w:iCs/>
          <w:color w:val="000000"/>
          <w:sz w:val="24"/>
          <w:shd w:val="clear" w:color="auto" w:fill="FFFFFF"/>
        </w:rPr>
      </w:pPr>
    </w:p>
    <w:p w:rsidR="00FA0366" w:rsidRPr="00160F90" w:rsidRDefault="00FA0366">
      <w:pPr>
        <w:adjustRightInd w:val="0"/>
        <w:snapToGrid w:val="0"/>
        <w:spacing w:line="360" w:lineRule="auto"/>
        <w:rPr>
          <w:rFonts w:ascii="Book Antiqua" w:hAnsi="Book Antiqua" w:cs="Book Antiqua"/>
          <w:b/>
          <w:bCs/>
          <w:i/>
          <w:color w:val="000000"/>
          <w:sz w:val="24"/>
          <w:shd w:val="clear" w:color="auto" w:fill="FFFFFF"/>
        </w:rPr>
      </w:pPr>
      <w:r w:rsidRPr="00160F90">
        <w:rPr>
          <w:rFonts w:ascii="Book Antiqua" w:hAnsi="Book Antiqua" w:cs="Book Antiqua"/>
          <w:b/>
          <w:bCs/>
          <w:i/>
          <w:color w:val="000000"/>
          <w:sz w:val="24"/>
        </w:rPr>
        <w:t>Chemoresistance and radioresistance</w:t>
      </w:r>
    </w:p>
    <w:p w:rsidR="00FA0366" w:rsidRPr="00160F90" w:rsidRDefault="00FA0366">
      <w:pPr>
        <w:adjustRightInd w:val="0"/>
        <w:snapToGrid w:val="0"/>
        <w:spacing w:line="360" w:lineRule="auto"/>
        <w:rPr>
          <w:rFonts w:ascii="Book Antiqua" w:hAnsi="Book Antiqua" w:cs="Book Antiqua"/>
          <w:iCs/>
          <w:color w:val="000000"/>
          <w:sz w:val="24"/>
          <w:shd w:val="clear" w:color="auto" w:fill="FFFFFF"/>
        </w:rPr>
      </w:pPr>
      <w:r w:rsidRPr="00160F90">
        <w:rPr>
          <w:rFonts w:ascii="Book Antiqua" w:hAnsi="Book Antiqua" w:cs="Book Antiqua"/>
          <w:iCs/>
          <w:color w:val="000000"/>
          <w:sz w:val="24"/>
          <w:shd w:val="clear" w:color="auto" w:fill="FFFFFF"/>
        </w:rPr>
        <w:t xml:space="preserve">Although current chemotherapy and radiotherapy regimens can prolong the survival of HCC patients, tumor recurrence and metastasis due to </w:t>
      </w:r>
      <w:r w:rsidRPr="00160F90">
        <w:rPr>
          <w:rFonts w:ascii="Book Antiqua" w:hAnsi="Book Antiqua" w:cs="Book Antiqua"/>
          <w:iCs/>
          <w:color w:val="000000"/>
          <w:sz w:val="24"/>
        </w:rPr>
        <w:t xml:space="preserve">chemoresistance and radioresistance lead to </w:t>
      </w:r>
      <w:r w:rsidRPr="00160F90">
        <w:rPr>
          <w:rFonts w:ascii="Book Antiqua" w:hAnsi="Book Antiqua" w:cs="Book Antiqua"/>
          <w:iCs/>
          <w:color w:val="000000"/>
          <w:sz w:val="24"/>
          <w:shd w:val="clear" w:color="auto" w:fill="FFFFFF"/>
        </w:rPr>
        <w:t xml:space="preserve">unsatisfactory long-term efficacy. The underlying mechanisms of therapeutic resistance in HCC are still unclear, and the exploration of such mechanisms will help improve the current treatment of HCC. Emerging evidence suggests that </w:t>
      </w:r>
      <w:r w:rsidRPr="00160F90">
        <w:rPr>
          <w:rFonts w:ascii="Book Antiqua" w:hAnsi="Book Antiqua" w:cs="Book Antiqua"/>
          <w:iCs/>
          <w:color w:val="000000"/>
          <w:sz w:val="24"/>
        </w:rPr>
        <w:t>lncRNAs play</w:t>
      </w:r>
      <w:r w:rsidRPr="00160F90">
        <w:rPr>
          <w:rFonts w:ascii="Book Antiqua" w:hAnsi="Book Antiqua" w:cs="Book Antiqua"/>
          <w:iCs/>
          <w:color w:val="000000"/>
          <w:sz w:val="24"/>
          <w:shd w:val="clear" w:color="auto" w:fill="FFFFFF"/>
        </w:rPr>
        <w:t xml:space="preserve"> a critical role in mediating </w:t>
      </w:r>
      <w:r w:rsidRPr="00160F90">
        <w:rPr>
          <w:rFonts w:ascii="Book Antiqua" w:hAnsi="Book Antiqua" w:cs="Book Antiqua"/>
          <w:iCs/>
          <w:color w:val="000000"/>
          <w:sz w:val="24"/>
        </w:rPr>
        <w:t>chemoresistance and radioresistance by</w:t>
      </w:r>
      <w:r w:rsidRPr="00160F90">
        <w:rPr>
          <w:rFonts w:ascii="Book Antiqua" w:hAnsi="Book Antiqua" w:cs="Book Antiqua"/>
          <w:iCs/>
          <w:color w:val="000000"/>
          <w:sz w:val="24"/>
          <w:shd w:val="clear" w:color="auto" w:fill="FFFFFF"/>
        </w:rPr>
        <w:t xml:space="preserve"> acting as </w:t>
      </w:r>
      <w:r w:rsidRPr="00160F90">
        <w:rPr>
          <w:rFonts w:ascii="Book Antiqua" w:hAnsi="Book Antiqua" w:cs="Book Antiqua"/>
          <w:iCs/>
          <w:color w:val="000000"/>
          <w:sz w:val="24"/>
        </w:rPr>
        <w:t>ceRNAs</w:t>
      </w:r>
      <w:r w:rsidRPr="00160F90">
        <w:rPr>
          <w:rFonts w:ascii="Book Antiqua" w:hAnsi="Book Antiqua" w:cs="Book Antiqua"/>
          <w:iCs/>
          <w:color w:val="000000"/>
          <w:sz w:val="24"/>
          <w:shd w:val="clear" w:color="auto" w:fill="FFFFFF"/>
        </w:rPr>
        <w:t xml:space="preserve"> of </w:t>
      </w:r>
      <w:r w:rsidRPr="00160F90">
        <w:rPr>
          <w:rFonts w:ascii="Book Antiqua" w:hAnsi="Book Antiqua" w:cs="Book Antiqua"/>
          <w:iCs/>
          <w:color w:val="000000"/>
          <w:sz w:val="24"/>
        </w:rPr>
        <w:t>miRNAs</w:t>
      </w:r>
      <w:r w:rsidRPr="00160F90">
        <w:rPr>
          <w:rFonts w:ascii="Book Antiqua" w:hAnsi="Book Antiqua" w:cs="Book Antiqua"/>
          <w:iCs/>
          <w:color w:val="000000"/>
          <w:sz w:val="24"/>
          <w:shd w:val="clear" w:color="auto" w:fill="FFFFFF"/>
        </w:rPr>
        <w:t xml:space="preserve"> in HCC.</w:t>
      </w:r>
    </w:p>
    <w:p w:rsidR="00FA0366" w:rsidRPr="00160F90" w:rsidRDefault="00FA0366">
      <w:pPr>
        <w:adjustRightInd w:val="0"/>
        <w:snapToGrid w:val="0"/>
        <w:spacing w:line="360" w:lineRule="auto"/>
        <w:ind w:firstLineChars="200" w:firstLine="480"/>
        <w:rPr>
          <w:rFonts w:ascii="Book Antiqua" w:hAnsi="Book Antiqua" w:cs="Book Antiqua"/>
          <w:iCs/>
          <w:color w:val="000000"/>
          <w:sz w:val="24"/>
          <w:shd w:val="clear" w:color="auto" w:fill="FFFFFF"/>
        </w:rPr>
      </w:pPr>
      <w:r w:rsidRPr="00160F90">
        <w:rPr>
          <w:rFonts w:ascii="Book Antiqua" w:hAnsi="Book Antiqua" w:cs="Book Antiqua"/>
          <w:iCs/>
          <w:color w:val="000000"/>
          <w:sz w:val="24"/>
          <w:shd w:val="clear" w:color="auto" w:fill="FFFFFF"/>
        </w:rPr>
        <w:t xml:space="preserve">Currently, </w:t>
      </w:r>
      <w:r w:rsidRPr="00160F90">
        <w:rPr>
          <w:rFonts w:ascii="Book Antiqua" w:hAnsi="Book Antiqua" w:cs="Book Antiqua"/>
          <w:iCs/>
          <w:color w:val="000000"/>
          <w:sz w:val="24"/>
        </w:rPr>
        <w:t xml:space="preserve">the </w:t>
      </w:r>
      <w:r w:rsidRPr="00160F90">
        <w:rPr>
          <w:rFonts w:ascii="Book Antiqua" w:hAnsi="Book Antiqua" w:cs="Book Antiqua"/>
          <w:iCs/>
          <w:color w:val="000000"/>
          <w:sz w:val="24"/>
          <w:shd w:val="clear" w:color="auto" w:fill="FFFFFF"/>
        </w:rPr>
        <w:t xml:space="preserve">lncRNA-mediated ceRNA network has been proven to mediate HCC resistance to chemotherapy drugs, including sorafenib, oxaliplatin, cisplatin, and 5-fluorouracil (5-FU). </w:t>
      </w:r>
      <w:r w:rsidRPr="00160F90">
        <w:rPr>
          <w:rFonts w:ascii="Book Antiqua" w:hAnsi="Book Antiqua" w:cs="Book Antiqua"/>
          <w:bCs/>
          <w:color w:val="000000"/>
          <w:sz w:val="24"/>
          <w:shd w:val="clear" w:color="auto" w:fill="FFFFFF"/>
        </w:rPr>
        <w:t xml:space="preserve">Exploration of the resistance mechanisms to </w:t>
      </w:r>
      <w:r w:rsidRPr="00160F90">
        <w:rPr>
          <w:rFonts w:ascii="Book Antiqua" w:hAnsi="Book Antiqua" w:cs="Book Antiqua"/>
          <w:iCs/>
          <w:color w:val="000000"/>
          <w:sz w:val="24"/>
          <w:shd w:val="clear" w:color="auto" w:fill="FFFFFF"/>
        </w:rPr>
        <w:t>chemotherapy drugs</w:t>
      </w:r>
      <w:r w:rsidRPr="00160F90">
        <w:rPr>
          <w:rFonts w:ascii="Book Antiqua" w:hAnsi="Book Antiqua" w:cs="Book Antiqua"/>
          <w:bCs/>
          <w:color w:val="000000"/>
          <w:sz w:val="24"/>
          <w:shd w:val="clear" w:color="auto" w:fill="FFFFFF"/>
        </w:rPr>
        <w:t xml:space="preserve"> in the treatment of HCC will provide new insights into overcoming</w:t>
      </w:r>
      <w:r w:rsidRPr="00160F90">
        <w:rPr>
          <w:rFonts w:ascii="Book Antiqua" w:hAnsi="Book Antiqua" w:cs="Book Antiqua"/>
          <w:iCs/>
          <w:color w:val="000000"/>
          <w:sz w:val="24"/>
          <w:shd w:val="clear" w:color="auto" w:fill="FFFFFF"/>
        </w:rPr>
        <w:t xml:space="preserve"> </w:t>
      </w:r>
      <w:r w:rsidRPr="00160F90">
        <w:rPr>
          <w:rFonts w:ascii="Book Antiqua" w:hAnsi="Book Antiqua" w:cs="Book Antiqua"/>
          <w:bCs/>
          <w:color w:val="000000"/>
          <w:sz w:val="24"/>
        </w:rPr>
        <w:t>chemoresistance.</w:t>
      </w:r>
    </w:p>
    <w:p w:rsidR="00FA0366" w:rsidRPr="00160F90" w:rsidRDefault="00FA0366">
      <w:pPr>
        <w:adjustRightInd w:val="0"/>
        <w:snapToGrid w:val="0"/>
        <w:spacing w:line="360" w:lineRule="auto"/>
        <w:ind w:firstLineChars="200" w:firstLine="480"/>
        <w:rPr>
          <w:rFonts w:ascii="Book Antiqua" w:hAnsi="Book Antiqua" w:cs="Book Antiqua"/>
          <w:iCs/>
          <w:color w:val="000000"/>
          <w:sz w:val="24"/>
          <w:shd w:val="clear" w:color="auto" w:fill="FFFFFF"/>
        </w:rPr>
      </w:pPr>
      <w:r w:rsidRPr="00160F90">
        <w:rPr>
          <w:rFonts w:ascii="Book Antiqua" w:hAnsi="Book Antiqua" w:cs="Book Antiqua"/>
          <w:iCs/>
          <w:color w:val="000000"/>
          <w:sz w:val="24"/>
          <w:shd w:val="clear" w:color="auto" w:fill="FFFFFF"/>
        </w:rPr>
        <w:t>Sorafenib has been approved for treating advanced HCC; however, the emergence of sorafenib resistance has affected the efficacy of HCC treatment. Existing studies have shown that</w:t>
      </w:r>
      <w:r w:rsidRPr="00160F90">
        <w:rPr>
          <w:rFonts w:ascii="Book Antiqua" w:hAnsi="Book Antiqua" w:cs="Book Antiqua"/>
          <w:iCs/>
          <w:color w:val="000000"/>
          <w:sz w:val="24"/>
        </w:rPr>
        <w:t xml:space="preserve"> the</w:t>
      </w:r>
      <w:r w:rsidRPr="00160F90">
        <w:rPr>
          <w:rFonts w:ascii="Book Antiqua" w:hAnsi="Book Antiqua" w:cs="Book Antiqua"/>
          <w:iCs/>
          <w:color w:val="000000"/>
          <w:sz w:val="24"/>
          <w:shd w:val="clear" w:color="auto" w:fill="FFFFFF"/>
        </w:rPr>
        <w:t xml:space="preserve"> lncRNA-mediated ceRNA network is </w:t>
      </w:r>
      <w:r w:rsidRPr="00160F90">
        <w:rPr>
          <w:rFonts w:ascii="Book Antiqua" w:hAnsi="Book Antiqua" w:cs="Book Antiqua"/>
          <w:iCs/>
          <w:color w:val="000000"/>
          <w:sz w:val="24"/>
          <w:shd w:val="clear" w:color="auto" w:fill="FFFFFF"/>
        </w:rPr>
        <w:lastRenderedPageBreak/>
        <w:t xml:space="preserve">responsible for HCC resistance to sorafenib. Specifically, oncogenic </w:t>
      </w:r>
      <w:r w:rsidRPr="00160F90">
        <w:rPr>
          <w:rFonts w:ascii="Book Antiqua" w:hAnsi="Book Antiqua" w:cs="Book Antiqua"/>
          <w:iCs/>
          <w:color w:val="000000"/>
          <w:sz w:val="24"/>
        </w:rPr>
        <w:t>lncRNAs</w:t>
      </w:r>
      <w:r w:rsidRPr="00160F90">
        <w:rPr>
          <w:rFonts w:ascii="Book Antiqua" w:hAnsi="Book Antiqua" w:cs="Book Antiqua"/>
          <w:iCs/>
          <w:color w:val="000000"/>
          <w:sz w:val="24"/>
          <w:shd w:val="clear" w:color="auto" w:fill="FFFFFF"/>
        </w:rPr>
        <w:t xml:space="preserve"> that </w:t>
      </w:r>
      <w:r w:rsidRPr="00160F90">
        <w:rPr>
          <w:rFonts w:ascii="Book Antiqua" w:hAnsi="Book Antiqua" w:cs="Book Antiqua"/>
          <w:iCs/>
          <w:color w:val="000000"/>
          <w:sz w:val="24"/>
        </w:rPr>
        <w:t>act</w:t>
      </w:r>
      <w:r w:rsidRPr="00160F90">
        <w:rPr>
          <w:rFonts w:ascii="Book Antiqua" w:hAnsi="Book Antiqua" w:cs="Book Antiqua"/>
          <w:iCs/>
          <w:color w:val="000000"/>
          <w:sz w:val="24"/>
          <w:shd w:val="clear" w:color="auto" w:fill="FFFFFF"/>
        </w:rPr>
        <w:t xml:space="preserve"> as </w:t>
      </w:r>
      <w:r w:rsidRPr="00160F90">
        <w:rPr>
          <w:rFonts w:ascii="Book Antiqua" w:hAnsi="Book Antiqua" w:cs="Book Antiqua"/>
          <w:color w:val="000000"/>
          <w:sz w:val="24"/>
        </w:rPr>
        <w:t xml:space="preserve">ceRNAs </w:t>
      </w:r>
      <w:r w:rsidRPr="00160F90">
        <w:rPr>
          <w:rFonts w:ascii="Book Antiqua" w:hAnsi="Book Antiqua" w:cs="Book Antiqua"/>
          <w:iCs/>
          <w:color w:val="000000"/>
          <w:sz w:val="24"/>
          <w:shd w:val="clear" w:color="auto" w:fill="FFFFFF"/>
        </w:rPr>
        <w:t xml:space="preserve">can enhance HCC resistance to sorafenib. For example, activation of </w:t>
      </w:r>
      <w:r w:rsidRPr="00160F90">
        <w:rPr>
          <w:rFonts w:ascii="Book Antiqua" w:hAnsi="Book Antiqua" w:cs="Book Antiqua"/>
          <w:iCs/>
          <w:color w:val="000000"/>
          <w:sz w:val="24"/>
        </w:rPr>
        <w:t xml:space="preserve">the </w:t>
      </w:r>
      <w:r w:rsidRPr="00160F90">
        <w:rPr>
          <w:rFonts w:ascii="Book Antiqua" w:hAnsi="Book Antiqua" w:cs="Book Antiqua"/>
          <w:iCs/>
          <w:color w:val="000000"/>
          <w:sz w:val="24"/>
          <w:shd w:val="clear" w:color="auto" w:fill="FFFFFF"/>
        </w:rPr>
        <w:t>c-Met-Akt pathway can promote sorafenib resistance in HCC cells</w:t>
      </w:r>
      <w:r w:rsidRPr="00160F90">
        <w:rPr>
          <w:rFonts w:ascii="Book Antiqua" w:hAnsi="Book Antiqua" w:cs="Book Antiqua"/>
          <w:iCs/>
          <w:color w:val="000000"/>
          <w:sz w:val="24"/>
          <w:shd w:val="clear" w:color="auto" w:fill="FFFFFF"/>
          <w:vertAlign w:val="superscript"/>
        </w:rPr>
        <w:t>[12</w:t>
      </w:r>
      <w:r w:rsidRPr="00160F90">
        <w:rPr>
          <w:rFonts w:ascii="Book Antiqua" w:hAnsi="Book Antiqua" w:cs="Book Antiqua" w:hint="eastAsia"/>
          <w:iCs/>
          <w:color w:val="000000"/>
          <w:sz w:val="24"/>
          <w:shd w:val="clear" w:color="auto" w:fill="FFFFFF"/>
          <w:vertAlign w:val="superscript"/>
        </w:rPr>
        <w:t>9</w:t>
      </w:r>
      <w:r w:rsidRPr="00160F90">
        <w:rPr>
          <w:rFonts w:ascii="Book Antiqua" w:hAnsi="Book Antiqua" w:cs="Book Antiqua"/>
          <w:iCs/>
          <w:color w:val="000000"/>
          <w:sz w:val="24"/>
          <w:shd w:val="clear" w:color="auto" w:fill="FFFFFF"/>
          <w:vertAlign w:val="superscript"/>
        </w:rPr>
        <w:t>]</w:t>
      </w:r>
      <w:r w:rsidRPr="00160F90">
        <w:rPr>
          <w:rFonts w:ascii="Book Antiqua" w:hAnsi="Book Antiqua" w:cs="Book Antiqua"/>
          <w:iCs/>
          <w:color w:val="000000"/>
          <w:sz w:val="24"/>
          <w:shd w:val="clear" w:color="auto" w:fill="FFFFFF"/>
        </w:rPr>
        <w:t xml:space="preserve">, </w:t>
      </w:r>
      <w:r w:rsidRPr="00160F90">
        <w:rPr>
          <w:rFonts w:ascii="Book Antiqua" w:hAnsi="Book Antiqua" w:cs="Book Antiqua"/>
          <w:iCs/>
          <w:color w:val="000000"/>
          <w:sz w:val="24"/>
        </w:rPr>
        <w:t xml:space="preserve">and the </w:t>
      </w:r>
      <w:r w:rsidRPr="00160F90">
        <w:rPr>
          <w:rFonts w:ascii="Book Antiqua" w:hAnsi="Book Antiqua" w:cs="Book Antiqua"/>
          <w:iCs/>
          <w:color w:val="000000"/>
          <w:sz w:val="24"/>
          <w:shd w:val="clear" w:color="auto" w:fill="FFFFFF"/>
        </w:rPr>
        <w:t xml:space="preserve">lncRNA </w:t>
      </w:r>
      <w:r w:rsidRPr="00160F90">
        <w:rPr>
          <w:rFonts w:ascii="Book Antiqua" w:hAnsi="Book Antiqua" w:cs="Book Antiqua"/>
          <w:i/>
          <w:color w:val="000000"/>
          <w:sz w:val="24"/>
          <w:shd w:val="clear" w:color="auto" w:fill="FFFFFF"/>
        </w:rPr>
        <w:t>NEAT1</w:t>
      </w:r>
      <w:r w:rsidRPr="00160F90">
        <w:rPr>
          <w:rFonts w:ascii="Book Antiqua" w:hAnsi="Book Antiqua" w:cs="Book Antiqua"/>
          <w:iCs/>
          <w:color w:val="000000"/>
          <w:sz w:val="24"/>
          <w:shd w:val="clear" w:color="auto" w:fill="FFFFFF"/>
        </w:rPr>
        <w:t xml:space="preserve"> activates </w:t>
      </w:r>
      <w:r w:rsidRPr="00160F90">
        <w:rPr>
          <w:rFonts w:ascii="Book Antiqua" w:hAnsi="Book Antiqua" w:cs="Book Antiqua"/>
          <w:iCs/>
          <w:color w:val="000000"/>
          <w:sz w:val="24"/>
        </w:rPr>
        <w:t xml:space="preserve">the </w:t>
      </w:r>
      <w:r w:rsidRPr="00160F90">
        <w:rPr>
          <w:rFonts w:ascii="Book Antiqua" w:hAnsi="Book Antiqua" w:cs="Book Antiqua"/>
          <w:iCs/>
          <w:color w:val="000000"/>
          <w:sz w:val="24"/>
          <w:shd w:val="clear" w:color="auto" w:fill="FFFFFF"/>
        </w:rPr>
        <w:t>c-Met-Akt pathway by sponging miR-335 to enhance sorafenib resistance in HCC cells</w:t>
      </w:r>
      <w:r w:rsidRPr="00160F90">
        <w:rPr>
          <w:rFonts w:ascii="Book Antiqua" w:hAnsi="Book Antiqua" w:cs="Book Antiqua"/>
          <w:iCs/>
          <w:color w:val="000000"/>
          <w:sz w:val="24"/>
          <w:shd w:val="clear" w:color="auto" w:fill="FFFFFF"/>
          <w:vertAlign w:val="superscript"/>
        </w:rPr>
        <w:t>[1</w:t>
      </w:r>
      <w:r w:rsidRPr="00160F90">
        <w:rPr>
          <w:rFonts w:ascii="Book Antiqua" w:hAnsi="Book Antiqua" w:cs="Book Antiqua" w:hint="eastAsia"/>
          <w:iCs/>
          <w:color w:val="000000"/>
          <w:sz w:val="24"/>
          <w:shd w:val="clear" w:color="auto" w:fill="FFFFFF"/>
          <w:vertAlign w:val="superscript"/>
        </w:rPr>
        <w:t>30</w:t>
      </w:r>
      <w:r w:rsidRPr="00160F90">
        <w:rPr>
          <w:rFonts w:ascii="Book Antiqua" w:hAnsi="Book Antiqua" w:cs="Book Antiqua"/>
          <w:iCs/>
          <w:color w:val="000000"/>
          <w:sz w:val="24"/>
          <w:shd w:val="clear" w:color="auto" w:fill="FFFFFF"/>
          <w:vertAlign w:val="superscript"/>
        </w:rPr>
        <w:t>]</w:t>
      </w:r>
      <w:r w:rsidRPr="00160F90">
        <w:rPr>
          <w:rFonts w:ascii="Book Antiqua" w:hAnsi="Book Antiqua" w:cs="Book Antiqua"/>
          <w:iCs/>
          <w:color w:val="000000"/>
          <w:sz w:val="24"/>
          <w:shd w:val="clear" w:color="auto" w:fill="FFFFFF"/>
        </w:rPr>
        <w:t xml:space="preserve">. </w:t>
      </w:r>
      <w:r w:rsidRPr="00160F90">
        <w:rPr>
          <w:rFonts w:ascii="Book Antiqua" w:hAnsi="Book Antiqua" w:cs="Book Antiqua"/>
          <w:iCs/>
          <w:color w:val="000000"/>
          <w:sz w:val="24"/>
        </w:rPr>
        <w:t>In addition</w:t>
      </w:r>
      <w:r w:rsidRPr="00160F90">
        <w:rPr>
          <w:rFonts w:ascii="Book Antiqua" w:hAnsi="Book Antiqua" w:cs="Book Antiqua"/>
          <w:iCs/>
          <w:color w:val="000000"/>
          <w:sz w:val="24"/>
          <w:shd w:val="clear" w:color="auto" w:fill="FFFFFF"/>
        </w:rPr>
        <w:t>, recent studies have suggested that the abnormal activation or expression of forkhead box M1 (FoxM1) contributes to chemotherapy resistance in various cancer cells</w:t>
      </w:r>
      <w:r w:rsidRPr="00160F90">
        <w:rPr>
          <w:rFonts w:ascii="Book Antiqua" w:hAnsi="Book Antiqua" w:cs="Book Antiqua"/>
          <w:iCs/>
          <w:color w:val="000000"/>
          <w:sz w:val="24"/>
          <w:shd w:val="clear" w:color="auto" w:fill="FFFFFF"/>
          <w:vertAlign w:val="superscript"/>
        </w:rPr>
        <w:t>[13</w:t>
      </w:r>
      <w:r w:rsidRPr="00160F90">
        <w:rPr>
          <w:rFonts w:ascii="Book Antiqua" w:hAnsi="Book Antiqua" w:cs="Book Antiqua" w:hint="eastAsia"/>
          <w:iCs/>
          <w:color w:val="000000"/>
          <w:sz w:val="24"/>
          <w:shd w:val="clear" w:color="auto" w:fill="FFFFFF"/>
          <w:vertAlign w:val="superscript"/>
        </w:rPr>
        <w:t>1</w:t>
      </w:r>
      <w:r w:rsidRPr="00160F90">
        <w:rPr>
          <w:rFonts w:ascii="Book Antiqua" w:hAnsi="Book Antiqua" w:cs="Book Antiqua"/>
          <w:iCs/>
          <w:color w:val="000000"/>
          <w:sz w:val="24"/>
          <w:shd w:val="clear" w:color="auto" w:fill="FFFFFF"/>
          <w:vertAlign w:val="superscript"/>
        </w:rPr>
        <w:t>,13</w:t>
      </w:r>
      <w:r w:rsidRPr="00160F90">
        <w:rPr>
          <w:rFonts w:ascii="Book Antiqua" w:hAnsi="Book Antiqua" w:cs="Book Antiqua" w:hint="eastAsia"/>
          <w:iCs/>
          <w:color w:val="000000"/>
          <w:sz w:val="24"/>
          <w:shd w:val="clear" w:color="auto" w:fill="FFFFFF"/>
          <w:vertAlign w:val="superscript"/>
        </w:rPr>
        <w:t>2</w:t>
      </w:r>
      <w:r w:rsidRPr="00160F90">
        <w:rPr>
          <w:rFonts w:ascii="Book Antiqua" w:hAnsi="Book Antiqua" w:cs="Book Antiqua"/>
          <w:iCs/>
          <w:color w:val="000000"/>
          <w:sz w:val="24"/>
          <w:shd w:val="clear" w:color="auto" w:fill="FFFFFF"/>
          <w:vertAlign w:val="superscript"/>
        </w:rPr>
        <w:t>]</w:t>
      </w:r>
      <w:r w:rsidRPr="00160F90">
        <w:rPr>
          <w:rFonts w:ascii="Book Antiqua" w:hAnsi="Book Antiqua" w:cs="Book Antiqua"/>
          <w:iCs/>
          <w:color w:val="000000"/>
          <w:sz w:val="24"/>
          <w:shd w:val="clear" w:color="auto" w:fill="FFFFFF"/>
        </w:rPr>
        <w:t>. In HCC cells, FoxM1 knockout sensitizes drug-resistant HCC cells to sorafenib</w:t>
      </w:r>
      <w:r w:rsidRPr="00160F90">
        <w:rPr>
          <w:rFonts w:ascii="Book Antiqua" w:hAnsi="Book Antiqua" w:cs="Book Antiqua"/>
          <w:iCs/>
          <w:color w:val="000000"/>
          <w:sz w:val="24"/>
          <w:shd w:val="clear" w:color="auto" w:fill="FFFFFF"/>
          <w:vertAlign w:val="superscript"/>
        </w:rPr>
        <w:t>[13</w:t>
      </w:r>
      <w:r w:rsidRPr="00160F90">
        <w:rPr>
          <w:rFonts w:ascii="Book Antiqua" w:hAnsi="Book Antiqua" w:cs="Book Antiqua" w:hint="eastAsia"/>
          <w:iCs/>
          <w:color w:val="000000"/>
          <w:sz w:val="24"/>
          <w:shd w:val="clear" w:color="auto" w:fill="FFFFFF"/>
          <w:vertAlign w:val="superscript"/>
        </w:rPr>
        <w:t>3</w:t>
      </w:r>
      <w:r w:rsidRPr="00160F90">
        <w:rPr>
          <w:rFonts w:ascii="Book Antiqua" w:hAnsi="Book Antiqua" w:cs="Book Antiqua"/>
          <w:iCs/>
          <w:color w:val="000000"/>
          <w:sz w:val="24"/>
          <w:shd w:val="clear" w:color="auto" w:fill="FFFFFF"/>
          <w:vertAlign w:val="superscript"/>
        </w:rPr>
        <w:t>]</w:t>
      </w:r>
      <w:r w:rsidRPr="00160F90">
        <w:rPr>
          <w:rFonts w:ascii="Book Antiqua" w:hAnsi="Book Antiqua" w:cs="Book Antiqua"/>
          <w:iCs/>
          <w:color w:val="000000"/>
          <w:sz w:val="24"/>
          <w:shd w:val="clear" w:color="auto" w:fill="FFFFFF"/>
        </w:rPr>
        <w:t xml:space="preserve">, </w:t>
      </w:r>
      <w:r w:rsidRPr="00160F90">
        <w:rPr>
          <w:rFonts w:ascii="Book Antiqua" w:hAnsi="Book Antiqua" w:cs="Book Antiqua"/>
          <w:iCs/>
          <w:color w:val="000000"/>
          <w:sz w:val="24"/>
        </w:rPr>
        <w:t xml:space="preserve">and the </w:t>
      </w:r>
      <w:r w:rsidRPr="00160F90">
        <w:rPr>
          <w:rFonts w:ascii="Book Antiqua" w:hAnsi="Book Antiqua" w:cs="Book Antiqua"/>
          <w:iCs/>
          <w:color w:val="000000"/>
          <w:sz w:val="24"/>
          <w:shd w:val="clear" w:color="auto" w:fill="FFFFFF"/>
        </w:rPr>
        <w:t xml:space="preserve">lncRNA </w:t>
      </w:r>
      <w:r w:rsidRPr="00160F90">
        <w:rPr>
          <w:rFonts w:ascii="Book Antiqua" w:hAnsi="Book Antiqua" w:cs="Book Antiqua"/>
          <w:i/>
          <w:color w:val="000000"/>
          <w:sz w:val="24"/>
          <w:shd w:val="clear" w:color="auto" w:fill="FFFFFF"/>
        </w:rPr>
        <w:t>LINC-ROR</w:t>
      </w:r>
      <w:r w:rsidRPr="00160F90">
        <w:rPr>
          <w:rFonts w:ascii="Book Antiqua" w:hAnsi="Book Antiqua" w:cs="Book Antiqua"/>
          <w:iCs/>
          <w:color w:val="000000"/>
          <w:sz w:val="24"/>
          <w:shd w:val="clear" w:color="auto" w:fill="FFFFFF"/>
        </w:rPr>
        <w:t xml:space="preserve"> increases sorafenib resistance in HCC cells by elevating FOXM1 expression by sponging miR-876-5p</w:t>
      </w:r>
      <w:r w:rsidRPr="00160F90">
        <w:rPr>
          <w:rFonts w:ascii="Book Antiqua" w:hAnsi="Book Antiqua" w:cs="Book Antiqua"/>
          <w:iCs/>
          <w:color w:val="000000"/>
          <w:sz w:val="24"/>
          <w:shd w:val="clear" w:color="auto" w:fill="FFFFFF"/>
          <w:vertAlign w:val="superscript"/>
        </w:rPr>
        <w:t>[13</w:t>
      </w:r>
      <w:r w:rsidRPr="00160F90">
        <w:rPr>
          <w:rFonts w:ascii="Book Antiqua" w:hAnsi="Book Antiqua" w:cs="Book Antiqua" w:hint="eastAsia"/>
          <w:iCs/>
          <w:color w:val="000000"/>
          <w:sz w:val="24"/>
          <w:shd w:val="clear" w:color="auto" w:fill="FFFFFF"/>
          <w:vertAlign w:val="superscript"/>
        </w:rPr>
        <w:t>4</w:t>
      </w:r>
      <w:r w:rsidRPr="00160F90">
        <w:rPr>
          <w:rFonts w:ascii="Book Antiqua" w:hAnsi="Book Antiqua" w:cs="Book Antiqua"/>
          <w:iCs/>
          <w:color w:val="000000"/>
          <w:sz w:val="24"/>
          <w:shd w:val="clear" w:color="auto" w:fill="FFFFFF"/>
          <w:vertAlign w:val="superscript"/>
        </w:rPr>
        <w:t>]</w:t>
      </w:r>
      <w:r w:rsidRPr="00160F90">
        <w:rPr>
          <w:rFonts w:ascii="Book Antiqua" w:hAnsi="Book Antiqua" w:cs="Book Antiqua"/>
          <w:iCs/>
          <w:color w:val="000000"/>
          <w:sz w:val="24"/>
          <w:shd w:val="clear" w:color="auto" w:fill="FFFFFF"/>
        </w:rPr>
        <w:t xml:space="preserve">. Phosphoinositide-3-kinase regulatory subunit 3 (PIK3R3), a regulatory subunit of PI3K, </w:t>
      </w:r>
      <w:r w:rsidRPr="00160F90">
        <w:rPr>
          <w:rFonts w:ascii="Book Antiqua" w:hAnsi="Book Antiqua" w:cs="Book Antiqua"/>
          <w:iCs/>
          <w:color w:val="000000"/>
          <w:sz w:val="24"/>
        </w:rPr>
        <w:t>activates the</w:t>
      </w:r>
      <w:r w:rsidRPr="00160F90">
        <w:rPr>
          <w:rFonts w:ascii="Book Antiqua" w:hAnsi="Book Antiqua" w:cs="Book Antiqua"/>
          <w:iCs/>
          <w:color w:val="000000"/>
          <w:sz w:val="24"/>
          <w:shd w:val="clear" w:color="auto" w:fill="FFFFFF"/>
        </w:rPr>
        <w:t xml:space="preserve"> PI3K/AKT pathway </w:t>
      </w:r>
      <w:r w:rsidRPr="00160F90">
        <w:rPr>
          <w:rFonts w:ascii="Book Antiqua" w:hAnsi="Book Antiqua" w:cs="Book Antiqua"/>
          <w:iCs/>
          <w:color w:val="000000"/>
          <w:sz w:val="24"/>
        </w:rPr>
        <w:t>to enhance the</w:t>
      </w:r>
      <w:r w:rsidRPr="00160F90">
        <w:rPr>
          <w:rFonts w:ascii="Book Antiqua" w:hAnsi="Book Antiqua" w:cs="Book Antiqua"/>
          <w:iCs/>
          <w:color w:val="000000"/>
          <w:sz w:val="24"/>
          <w:shd w:val="clear" w:color="auto" w:fill="FFFFFF"/>
        </w:rPr>
        <w:t xml:space="preserve"> resistance of HCC cells to sorafenib-induced apoptosis</w:t>
      </w:r>
      <w:r w:rsidRPr="00160F90">
        <w:rPr>
          <w:rFonts w:ascii="Book Antiqua" w:hAnsi="Book Antiqua" w:cs="Book Antiqua"/>
          <w:iCs/>
          <w:color w:val="000000"/>
          <w:sz w:val="24"/>
          <w:shd w:val="clear" w:color="auto" w:fill="FFFFFF"/>
          <w:vertAlign w:val="superscript"/>
        </w:rPr>
        <w:t>[13</w:t>
      </w:r>
      <w:r w:rsidRPr="00160F90">
        <w:rPr>
          <w:rFonts w:ascii="Book Antiqua" w:hAnsi="Book Antiqua" w:cs="Book Antiqua" w:hint="eastAsia"/>
          <w:iCs/>
          <w:color w:val="000000"/>
          <w:sz w:val="24"/>
          <w:shd w:val="clear" w:color="auto" w:fill="FFFFFF"/>
          <w:vertAlign w:val="superscript"/>
        </w:rPr>
        <w:t>5</w:t>
      </w:r>
      <w:r w:rsidRPr="00160F90">
        <w:rPr>
          <w:rFonts w:ascii="Book Antiqua" w:hAnsi="Book Antiqua" w:cs="Book Antiqua"/>
          <w:iCs/>
          <w:color w:val="000000"/>
          <w:sz w:val="24"/>
          <w:shd w:val="clear" w:color="auto" w:fill="FFFFFF"/>
          <w:vertAlign w:val="superscript"/>
        </w:rPr>
        <w:t>]</w:t>
      </w:r>
      <w:r w:rsidRPr="00160F90">
        <w:rPr>
          <w:rFonts w:ascii="Book Antiqua" w:hAnsi="Book Antiqua" w:cs="Book Antiqua"/>
          <w:iCs/>
          <w:color w:val="000000"/>
          <w:sz w:val="24"/>
          <w:shd w:val="clear" w:color="auto" w:fill="FFFFFF"/>
        </w:rPr>
        <w:t xml:space="preserve">, </w:t>
      </w:r>
      <w:r w:rsidRPr="00160F90">
        <w:rPr>
          <w:rFonts w:ascii="Book Antiqua" w:hAnsi="Book Antiqua" w:cs="Book Antiqua"/>
          <w:iCs/>
          <w:color w:val="000000"/>
          <w:sz w:val="24"/>
        </w:rPr>
        <w:t xml:space="preserve">and the </w:t>
      </w:r>
      <w:r w:rsidRPr="00160F90">
        <w:rPr>
          <w:rFonts w:ascii="Book Antiqua" w:hAnsi="Book Antiqua" w:cs="Book Antiqua"/>
          <w:iCs/>
          <w:color w:val="000000"/>
          <w:sz w:val="24"/>
          <w:shd w:val="clear" w:color="auto" w:fill="FFFFFF"/>
        </w:rPr>
        <w:t xml:space="preserve">lncRNA </w:t>
      </w:r>
      <w:r w:rsidRPr="00160F90">
        <w:rPr>
          <w:rFonts w:ascii="Book Antiqua" w:hAnsi="Book Antiqua" w:cs="Book Antiqua"/>
          <w:i/>
          <w:color w:val="000000"/>
          <w:sz w:val="24"/>
          <w:shd w:val="clear" w:color="auto" w:fill="FFFFFF"/>
        </w:rPr>
        <w:t>LINC00160</w:t>
      </w:r>
      <w:r w:rsidRPr="00160F90">
        <w:rPr>
          <w:rFonts w:ascii="Book Antiqua" w:hAnsi="Book Antiqua" w:cs="Book Antiqua"/>
          <w:iCs/>
          <w:color w:val="000000"/>
          <w:sz w:val="24"/>
          <w:shd w:val="clear" w:color="auto" w:fill="FFFFFF"/>
        </w:rPr>
        <w:t xml:space="preserve"> </w:t>
      </w:r>
      <w:r w:rsidRPr="00160F90">
        <w:rPr>
          <w:rFonts w:ascii="Book Antiqua" w:hAnsi="Book Antiqua"/>
          <w:color w:val="000000"/>
          <w:sz w:val="24"/>
        </w:rPr>
        <w:t xml:space="preserve">acts as a </w:t>
      </w:r>
      <w:r w:rsidRPr="00160F90">
        <w:rPr>
          <w:rFonts w:ascii="Book Antiqua" w:hAnsi="Book Antiqua" w:cs="Book Antiqua"/>
          <w:iCs/>
          <w:color w:val="000000"/>
          <w:sz w:val="24"/>
          <w:shd w:val="clear" w:color="auto" w:fill="FFFFFF"/>
        </w:rPr>
        <w:t>miR-132 sponge to promote sorafenib resistance by</w:t>
      </w:r>
      <w:r w:rsidRPr="00160F90">
        <w:rPr>
          <w:rFonts w:ascii="Book Antiqua" w:hAnsi="Book Antiqua"/>
          <w:color w:val="000000"/>
          <w:sz w:val="24"/>
        </w:rPr>
        <w:t xml:space="preserve"> </w:t>
      </w:r>
      <w:r w:rsidRPr="00160F90">
        <w:rPr>
          <w:rFonts w:ascii="Book Antiqua" w:hAnsi="Book Antiqua" w:cs="Book Antiqua"/>
          <w:iCs/>
          <w:color w:val="000000"/>
          <w:sz w:val="24"/>
          <w:shd w:val="clear" w:color="auto" w:fill="FFFFFF"/>
        </w:rPr>
        <w:t>increasing PIK3R3 expression in HCC cells</w:t>
      </w:r>
      <w:r w:rsidRPr="00160F90">
        <w:rPr>
          <w:rFonts w:ascii="Book Antiqua" w:hAnsi="Book Antiqua" w:cs="Book Antiqua"/>
          <w:iCs/>
          <w:color w:val="000000"/>
          <w:sz w:val="24"/>
          <w:shd w:val="clear" w:color="auto" w:fill="FFFFFF"/>
          <w:vertAlign w:val="superscript"/>
        </w:rPr>
        <w:t>[13</w:t>
      </w:r>
      <w:r w:rsidRPr="00160F90">
        <w:rPr>
          <w:rFonts w:ascii="Book Antiqua" w:hAnsi="Book Antiqua" w:cs="Book Antiqua" w:hint="eastAsia"/>
          <w:iCs/>
          <w:color w:val="000000"/>
          <w:sz w:val="24"/>
          <w:shd w:val="clear" w:color="auto" w:fill="FFFFFF"/>
          <w:vertAlign w:val="superscript"/>
        </w:rPr>
        <w:t>6</w:t>
      </w:r>
      <w:r w:rsidRPr="00160F90">
        <w:rPr>
          <w:rFonts w:ascii="Book Antiqua" w:hAnsi="Book Antiqua" w:cs="Book Antiqua"/>
          <w:iCs/>
          <w:color w:val="000000"/>
          <w:sz w:val="24"/>
          <w:shd w:val="clear" w:color="auto" w:fill="FFFFFF"/>
          <w:vertAlign w:val="superscript"/>
        </w:rPr>
        <w:t>]</w:t>
      </w:r>
      <w:r w:rsidRPr="00160F90">
        <w:rPr>
          <w:rFonts w:ascii="Book Antiqua" w:hAnsi="Book Antiqua" w:cs="Book Antiqua"/>
          <w:iCs/>
          <w:color w:val="000000"/>
          <w:sz w:val="24"/>
          <w:shd w:val="clear" w:color="auto" w:fill="FFFFFF"/>
        </w:rPr>
        <w:t>.</w:t>
      </w:r>
      <w:r w:rsidRPr="00160F90">
        <w:rPr>
          <w:rFonts w:ascii="Book Antiqua" w:hAnsi="Book Antiqua"/>
          <w:color w:val="000000"/>
          <w:sz w:val="24"/>
        </w:rPr>
        <w:t xml:space="preserve"> Transmembrane protein 9 (</w:t>
      </w:r>
      <w:r w:rsidRPr="00160F90">
        <w:rPr>
          <w:rFonts w:ascii="Book Antiqua" w:hAnsi="Book Antiqua" w:cs="Book Antiqua"/>
          <w:iCs/>
          <w:color w:val="000000"/>
          <w:sz w:val="24"/>
          <w:shd w:val="clear" w:color="auto" w:fill="FFFFFF"/>
        </w:rPr>
        <w:t>TMEM9) plays a vital role in HCC cell growth</w:t>
      </w:r>
      <w:r w:rsidRPr="00160F90">
        <w:rPr>
          <w:rFonts w:ascii="Book Antiqua" w:hAnsi="Book Antiqua" w:cs="Book Antiqua"/>
          <w:iCs/>
          <w:color w:val="000000"/>
          <w:sz w:val="24"/>
          <w:shd w:val="clear" w:color="auto" w:fill="FFFFFF"/>
          <w:vertAlign w:val="superscript"/>
        </w:rPr>
        <w:t>[13</w:t>
      </w:r>
      <w:r w:rsidRPr="00160F90">
        <w:rPr>
          <w:rFonts w:ascii="Book Antiqua" w:hAnsi="Book Antiqua" w:cs="Book Antiqua" w:hint="eastAsia"/>
          <w:iCs/>
          <w:color w:val="000000"/>
          <w:sz w:val="24"/>
          <w:shd w:val="clear" w:color="auto" w:fill="FFFFFF"/>
          <w:vertAlign w:val="superscript"/>
        </w:rPr>
        <w:t>7</w:t>
      </w:r>
      <w:r w:rsidRPr="00160F90">
        <w:rPr>
          <w:rFonts w:ascii="Book Antiqua" w:hAnsi="Book Antiqua" w:cs="Book Antiqua"/>
          <w:iCs/>
          <w:color w:val="000000"/>
          <w:sz w:val="24"/>
          <w:shd w:val="clear" w:color="auto" w:fill="FFFFFF"/>
          <w:vertAlign w:val="superscript"/>
        </w:rPr>
        <w:t>]</w:t>
      </w:r>
      <w:r w:rsidRPr="00160F90">
        <w:rPr>
          <w:rFonts w:ascii="Book Antiqua" w:hAnsi="Book Antiqua" w:cs="Book Antiqua"/>
          <w:iCs/>
          <w:color w:val="000000"/>
          <w:sz w:val="24"/>
          <w:shd w:val="clear" w:color="auto" w:fill="FFFFFF"/>
        </w:rPr>
        <w:t>,</w:t>
      </w:r>
      <w:r w:rsidRPr="00160F90">
        <w:rPr>
          <w:rFonts w:ascii="Book Antiqua" w:hAnsi="Book Antiqua"/>
          <w:color w:val="000000"/>
          <w:sz w:val="24"/>
        </w:rPr>
        <w:t xml:space="preserve"> and the lncRNA </w:t>
      </w:r>
      <w:r w:rsidRPr="00160F90">
        <w:rPr>
          <w:rFonts w:ascii="Book Antiqua" w:hAnsi="Book Antiqua"/>
          <w:i/>
          <w:color w:val="000000"/>
          <w:sz w:val="24"/>
        </w:rPr>
        <w:t>FOXD2-AS1</w:t>
      </w:r>
      <w:r w:rsidRPr="00160F90">
        <w:rPr>
          <w:rFonts w:ascii="Book Antiqua" w:hAnsi="Book Antiqua"/>
          <w:color w:val="000000"/>
          <w:sz w:val="24"/>
        </w:rPr>
        <w:t xml:space="preserve"> upregulates TMEM9 expression by sponging miR-150-5p to facilitate the resistance of HCC cells to sorafenib</w:t>
      </w:r>
      <w:r w:rsidRPr="00160F90">
        <w:rPr>
          <w:rFonts w:ascii="Book Antiqua" w:hAnsi="Book Antiqua"/>
          <w:color w:val="000000"/>
          <w:sz w:val="24"/>
          <w:vertAlign w:val="superscript"/>
        </w:rPr>
        <w:t>[13</w:t>
      </w:r>
      <w:r w:rsidRPr="00160F90">
        <w:rPr>
          <w:rFonts w:ascii="Book Antiqua" w:hAnsi="Book Antiqua" w:hint="eastAsia"/>
          <w:color w:val="000000"/>
          <w:sz w:val="24"/>
          <w:vertAlign w:val="superscript"/>
        </w:rPr>
        <w:t>8</w:t>
      </w:r>
      <w:r w:rsidRPr="00160F90">
        <w:rPr>
          <w:rFonts w:ascii="Book Antiqua" w:hAnsi="Book Antiqua" w:cs="Book Antiqua"/>
          <w:iCs/>
          <w:color w:val="000000"/>
          <w:sz w:val="24"/>
          <w:vertAlign w:val="superscript"/>
        </w:rPr>
        <w:t>]</w:t>
      </w:r>
      <w:r w:rsidRPr="00160F90">
        <w:rPr>
          <w:rFonts w:ascii="Book Antiqua" w:hAnsi="Book Antiqua" w:cs="Book Antiqua"/>
          <w:iCs/>
          <w:color w:val="000000"/>
          <w:sz w:val="24"/>
        </w:rPr>
        <w:t>. The tetraspanin</w:t>
      </w:r>
      <w:r w:rsidRPr="00160F90">
        <w:rPr>
          <w:rFonts w:ascii="Book Antiqua" w:hAnsi="Book Antiqua" w:cs="Book Antiqua"/>
          <w:iCs/>
          <w:color w:val="000000"/>
          <w:sz w:val="24"/>
          <w:shd w:val="clear" w:color="auto" w:fill="FFFFFF"/>
        </w:rPr>
        <w:t xml:space="preserve"> protein CD151 has been shown to attenuate drug-induced apoptosis in cancer cell lines</w:t>
      </w:r>
      <w:r w:rsidRPr="00160F90">
        <w:rPr>
          <w:rFonts w:ascii="Book Antiqua" w:hAnsi="Book Antiqua" w:cs="Book Antiqua"/>
          <w:iCs/>
          <w:color w:val="000000"/>
          <w:sz w:val="24"/>
          <w:shd w:val="clear" w:color="auto" w:fill="FFFFFF"/>
          <w:vertAlign w:val="superscript"/>
        </w:rPr>
        <w:t>[13</w:t>
      </w:r>
      <w:r w:rsidRPr="00160F90">
        <w:rPr>
          <w:rFonts w:ascii="Book Antiqua" w:hAnsi="Book Antiqua" w:cs="Book Antiqua" w:hint="eastAsia"/>
          <w:iCs/>
          <w:color w:val="000000"/>
          <w:sz w:val="24"/>
          <w:shd w:val="clear" w:color="auto" w:fill="FFFFFF"/>
          <w:vertAlign w:val="superscript"/>
        </w:rPr>
        <w:t>9</w:t>
      </w:r>
      <w:r w:rsidRPr="00160F90">
        <w:rPr>
          <w:rFonts w:ascii="Book Antiqua" w:hAnsi="Book Antiqua" w:cs="Book Antiqua"/>
          <w:iCs/>
          <w:color w:val="000000"/>
          <w:sz w:val="24"/>
          <w:shd w:val="clear" w:color="auto" w:fill="FFFFFF"/>
          <w:vertAlign w:val="superscript"/>
        </w:rPr>
        <w:t>]</w:t>
      </w:r>
      <w:r w:rsidRPr="00160F90">
        <w:rPr>
          <w:rFonts w:ascii="Book Antiqua" w:hAnsi="Book Antiqua" w:cs="Book Antiqua"/>
          <w:iCs/>
          <w:color w:val="000000"/>
          <w:sz w:val="24"/>
          <w:shd w:val="clear" w:color="auto" w:fill="FFFFFF"/>
        </w:rPr>
        <w:t xml:space="preserve">, </w:t>
      </w:r>
      <w:r w:rsidRPr="00160F90">
        <w:rPr>
          <w:rFonts w:ascii="Book Antiqua" w:hAnsi="Book Antiqua" w:cs="Book Antiqua"/>
          <w:iCs/>
          <w:color w:val="000000"/>
          <w:sz w:val="24"/>
        </w:rPr>
        <w:t xml:space="preserve">and the </w:t>
      </w:r>
      <w:r w:rsidRPr="00160F90">
        <w:rPr>
          <w:rFonts w:ascii="Book Antiqua" w:hAnsi="Book Antiqua" w:cs="Book Antiqua"/>
          <w:iCs/>
          <w:color w:val="000000"/>
          <w:sz w:val="24"/>
          <w:shd w:val="clear" w:color="auto" w:fill="FFFFFF"/>
        </w:rPr>
        <w:t xml:space="preserve">lncRNA </w:t>
      </w:r>
      <w:r w:rsidRPr="00160F90">
        <w:rPr>
          <w:rFonts w:ascii="Book Antiqua" w:hAnsi="Book Antiqua" w:cs="Book Antiqua"/>
          <w:i/>
          <w:color w:val="000000"/>
          <w:sz w:val="24"/>
          <w:shd w:val="clear" w:color="auto" w:fill="FFFFFF"/>
        </w:rPr>
        <w:t>SNHG3</w:t>
      </w:r>
      <w:r w:rsidRPr="00160F90">
        <w:rPr>
          <w:rFonts w:ascii="Book Antiqua" w:hAnsi="Book Antiqua" w:cs="Book Antiqua"/>
          <w:iCs/>
          <w:color w:val="000000"/>
          <w:sz w:val="24"/>
          <w:shd w:val="clear" w:color="auto" w:fill="FFFFFF"/>
        </w:rPr>
        <w:t xml:space="preserve"> enhances CD151 expression </w:t>
      </w:r>
      <w:r w:rsidRPr="00160F90">
        <w:rPr>
          <w:rFonts w:ascii="Book Antiqua" w:hAnsi="Book Antiqua" w:cs="Book Antiqua"/>
          <w:iCs/>
          <w:color w:val="000000"/>
          <w:sz w:val="24"/>
        </w:rPr>
        <w:t>by</w:t>
      </w:r>
      <w:r w:rsidRPr="00160F90">
        <w:rPr>
          <w:rFonts w:ascii="Book Antiqua" w:hAnsi="Book Antiqua" w:cs="Book Antiqua"/>
          <w:iCs/>
          <w:color w:val="000000"/>
          <w:sz w:val="24"/>
          <w:shd w:val="clear" w:color="auto" w:fill="FFFFFF"/>
        </w:rPr>
        <w:t xml:space="preserve"> acting </w:t>
      </w:r>
      <w:r w:rsidRPr="00160F90">
        <w:rPr>
          <w:rFonts w:ascii="Book Antiqua" w:hAnsi="Book Antiqua" w:cs="Book Antiqua"/>
          <w:iCs/>
          <w:color w:val="000000"/>
          <w:sz w:val="24"/>
        </w:rPr>
        <w:t xml:space="preserve">as </w:t>
      </w:r>
      <w:r w:rsidRPr="00160F90">
        <w:rPr>
          <w:rFonts w:ascii="Book Antiqua" w:hAnsi="Book Antiqua" w:cs="Book Antiqua"/>
          <w:iCs/>
          <w:color w:val="000000"/>
          <w:sz w:val="24"/>
          <w:shd w:val="clear" w:color="auto" w:fill="FFFFFF"/>
        </w:rPr>
        <w:t>a ceRNA for miR-128 to promote HCC resistance to sorafenib</w:t>
      </w:r>
      <w:r w:rsidRPr="00160F90">
        <w:rPr>
          <w:rFonts w:ascii="Book Antiqua" w:hAnsi="Book Antiqua" w:cs="Book Antiqua"/>
          <w:iCs/>
          <w:color w:val="000000"/>
          <w:sz w:val="24"/>
          <w:shd w:val="clear" w:color="auto" w:fill="FFFFFF"/>
          <w:vertAlign w:val="superscript"/>
        </w:rPr>
        <w:t>[1</w:t>
      </w:r>
      <w:r w:rsidRPr="00160F90">
        <w:rPr>
          <w:rFonts w:ascii="Book Antiqua" w:hAnsi="Book Antiqua" w:cs="Book Antiqua" w:hint="eastAsia"/>
          <w:iCs/>
          <w:color w:val="000000"/>
          <w:sz w:val="24"/>
          <w:shd w:val="clear" w:color="auto" w:fill="FFFFFF"/>
          <w:vertAlign w:val="superscript"/>
        </w:rPr>
        <w:t>40</w:t>
      </w:r>
      <w:r w:rsidRPr="00160F90">
        <w:rPr>
          <w:rFonts w:ascii="Book Antiqua" w:hAnsi="Book Antiqua" w:cs="Book Antiqua"/>
          <w:iCs/>
          <w:color w:val="000000"/>
          <w:sz w:val="24"/>
          <w:shd w:val="clear" w:color="auto" w:fill="FFFFFF"/>
          <w:vertAlign w:val="superscript"/>
        </w:rPr>
        <w:t>]</w:t>
      </w:r>
      <w:r w:rsidRPr="00160F90">
        <w:rPr>
          <w:rFonts w:ascii="Book Antiqua" w:hAnsi="Book Antiqua" w:cs="Book Antiqua"/>
          <w:iCs/>
          <w:color w:val="000000"/>
          <w:sz w:val="24"/>
          <w:shd w:val="clear" w:color="auto" w:fill="FFFFFF"/>
        </w:rPr>
        <w:t xml:space="preserve">. </w:t>
      </w:r>
      <w:r w:rsidRPr="00160F90">
        <w:rPr>
          <w:rFonts w:ascii="Book Antiqua" w:hAnsi="Book Antiqua" w:cs="Book Antiqua"/>
          <w:iCs/>
          <w:color w:val="000000"/>
          <w:sz w:val="24"/>
        </w:rPr>
        <w:t>Additionally</w:t>
      </w:r>
      <w:r w:rsidRPr="00160F90">
        <w:rPr>
          <w:rFonts w:ascii="Book Antiqua" w:hAnsi="Book Antiqua" w:cs="Book Antiqua"/>
          <w:iCs/>
          <w:color w:val="000000"/>
          <w:sz w:val="24"/>
          <w:shd w:val="clear" w:color="auto" w:fill="FFFFFF"/>
        </w:rPr>
        <w:t xml:space="preserve">, the lncRNA </w:t>
      </w:r>
      <w:r w:rsidRPr="00160F90">
        <w:rPr>
          <w:rFonts w:ascii="Book Antiqua" w:hAnsi="Book Antiqua" w:cs="Book Antiqua"/>
          <w:i/>
          <w:color w:val="000000"/>
          <w:sz w:val="24"/>
          <w:shd w:val="clear" w:color="auto" w:fill="FFFFFF"/>
        </w:rPr>
        <w:t>SNHG16</w:t>
      </w:r>
      <w:r w:rsidRPr="00160F90">
        <w:rPr>
          <w:rFonts w:ascii="Book Antiqua" w:hAnsi="Book Antiqua" w:cs="Book Antiqua"/>
          <w:iCs/>
          <w:color w:val="000000"/>
          <w:sz w:val="24"/>
          <w:shd w:val="clear" w:color="auto" w:fill="FFFFFF"/>
        </w:rPr>
        <w:t xml:space="preserve"> is upregulated in sorafenib-resistant HCC cells, and </w:t>
      </w:r>
      <w:r w:rsidRPr="00160F90">
        <w:rPr>
          <w:rFonts w:ascii="Book Antiqua" w:hAnsi="Book Antiqua" w:cs="Book Antiqua"/>
          <w:i/>
          <w:color w:val="000000"/>
          <w:sz w:val="24"/>
          <w:shd w:val="clear" w:color="auto" w:fill="FFFFFF"/>
        </w:rPr>
        <w:t>SNHG16</w:t>
      </w:r>
      <w:r w:rsidRPr="00160F90">
        <w:rPr>
          <w:rFonts w:ascii="Book Antiqua" w:hAnsi="Book Antiqua" w:cs="Book Antiqua"/>
          <w:iCs/>
          <w:color w:val="000000"/>
          <w:sz w:val="24"/>
          <w:shd w:val="clear" w:color="auto" w:fill="FFFFFF"/>
        </w:rPr>
        <w:t xml:space="preserve"> increases sorafenib resistance partly by competitively sponging miR-140-5p</w:t>
      </w:r>
      <w:r w:rsidRPr="00160F90">
        <w:rPr>
          <w:rFonts w:ascii="Book Antiqua" w:hAnsi="Book Antiqua" w:cs="Book Antiqua"/>
          <w:iCs/>
          <w:color w:val="000000"/>
          <w:sz w:val="24"/>
          <w:shd w:val="clear" w:color="auto" w:fill="FFFFFF"/>
          <w:vertAlign w:val="superscript"/>
        </w:rPr>
        <w:t>[14</w:t>
      </w:r>
      <w:r w:rsidRPr="00160F90">
        <w:rPr>
          <w:rFonts w:ascii="Book Antiqua" w:hAnsi="Book Antiqua" w:cs="Book Antiqua" w:hint="eastAsia"/>
          <w:iCs/>
          <w:color w:val="000000"/>
          <w:sz w:val="24"/>
          <w:shd w:val="clear" w:color="auto" w:fill="FFFFFF"/>
          <w:vertAlign w:val="superscript"/>
        </w:rPr>
        <w:t>1</w:t>
      </w:r>
      <w:r w:rsidRPr="00160F90">
        <w:rPr>
          <w:rFonts w:ascii="Book Antiqua" w:hAnsi="Book Antiqua" w:cs="Book Antiqua"/>
          <w:iCs/>
          <w:color w:val="000000"/>
          <w:sz w:val="24"/>
          <w:shd w:val="clear" w:color="auto" w:fill="FFFFFF"/>
          <w:vertAlign w:val="superscript"/>
        </w:rPr>
        <w:t>]</w:t>
      </w:r>
      <w:r w:rsidRPr="00160F90">
        <w:rPr>
          <w:rFonts w:ascii="Book Antiqua" w:hAnsi="Book Antiqua" w:cs="Book Antiqua"/>
          <w:iCs/>
          <w:color w:val="000000"/>
          <w:sz w:val="24"/>
          <w:shd w:val="clear" w:color="auto" w:fill="FFFFFF"/>
        </w:rPr>
        <w:t>.</w:t>
      </w:r>
    </w:p>
    <w:p w:rsidR="00FA0366" w:rsidRPr="00160F90" w:rsidRDefault="00FA0366">
      <w:pPr>
        <w:adjustRightInd w:val="0"/>
        <w:snapToGrid w:val="0"/>
        <w:spacing w:line="360" w:lineRule="auto"/>
        <w:ind w:firstLineChars="200" w:firstLine="480"/>
        <w:rPr>
          <w:rFonts w:ascii="Book Antiqua" w:hAnsi="Book Antiqua"/>
          <w:color w:val="000000"/>
          <w:sz w:val="24"/>
        </w:rPr>
      </w:pPr>
      <w:r w:rsidRPr="00160F90">
        <w:rPr>
          <w:rFonts w:ascii="Book Antiqua" w:hAnsi="Book Antiqua" w:cs="Book Antiqua"/>
          <w:bCs/>
          <w:color w:val="000000"/>
          <w:sz w:val="24"/>
          <w:shd w:val="clear" w:color="auto" w:fill="FFFFFF"/>
        </w:rPr>
        <w:t>Oxaliplatin has been approved for the treatment of patients with locally advanced and metastatic HCC who are not eligible for surgical resection or local treatment</w:t>
      </w:r>
      <w:r w:rsidRPr="00160F90">
        <w:rPr>
          <w:rFonts w:ascii="Book Antiqua" w:hAnsi="Book Antiqua" w:cs="Book Antiqua"/>
          <w:bCs/>
          <w:color w:val="000000"/>
          <w:sz w:val="24"/>
        </w:rPr>
        <w:t>;</w:t>
      </w:r>
      <w:r w:rsidRPr="00160F90">
        <w:rPr>
          <w:rFonts w:ascii="Book Antiqua" w:hAnsi="Book Antiqua" w:cs="Book Antiqua"/>
          <w:bCs/>
          <w:color w:val="000000"/>
          <w:sz w:val="24"/>
          <w:shd w:val="clear" w:color="auto" w:fill="FFFFFF"/>
        </w:rPr>
        <w:t xml:space="preserve"> however, oxaliplatin resistance affects the efficacy of HCC treatment. </w:t>
      </w:r>
      <w:r w:rsidRPr="00160F90">
        <w:rPr>
          <w:rFonts w:ascii="Book Antiqua" w:hAnsi="Book Antiqua"/>
          <w:color w:val="000000"/>
          <w:sz w:val="24"/>
        </w:rPr>
        <w:t>The lncRNA-mediated ceRNA network has been confirmed to modulate oxaliplatin resistance in HCC. In particular, o</w:t>
      </w:r>
      <w:r w:rsidRPr="00160F90">
        <w:rPr>
          <w:rFonts w:ascii="Book Antiqua" w:hAnsi="Book Antiqua" w:cs="Book Antiqua"/>
          <w:iCs/>
          <w:color w:val="000000"/>
          <w:sz w:val="24"/>
          <w:shd w:val="clear" w:color="auto" w:fill="FFFFFF"/>
        </w:rPr>
        <w:t xml:space="preserve">ncogenic </w:t>
      </w:r>
      <w:r w:rsidRPr="00160F90">
        <w:rPr>
          <w:rFonts w:ascii="Book Antiqua" w:hAnsi="Book Antiqua" w:cs="Book Antiqua"/>
          <w:iCs/>
          <w:color w:val="000000"/>
          <w:sz w:val="24"/>
        </w:rPr>
        <w:t>lncRNAs</w:t>
      </w:r>
      <w:r w:rsidRPr="00160F90">
        <w:rPr>
          <w:rFonts w:ascii="Book Antiqua" w:hAnsi="Book Antiqua" w:cs="Book Antiqua"/>
          <w:iCs/>
          <w:color w:val="000000"/>
          <w:sz w:val="24"/>
          <w:shd w:val="clear" w:color="auto" w:fill="FFFFFF"/>
        </w:rPr>
        <w:t xml:space="preserve"> that </w:t>
      </w:r>
      <w:r w:rsidRPr="00160F90">
        <w:rPr>
          <w:rFonts w:ascii="Book Antiqua" w:hAnsi="Book Antiqua" w:cs="Book Antiqua"/>
          <w:iCs/>
          <w:color w:val="000000"/>
          <w:sz w:val="24"/>
        </w:rPr>
        <w:t>act</w:t>
      </w:r>
      <w:r w:rsidRPr="00160F90">
        <w:rPr>
          <w:rFonts w:ascii="Book Antiqua" w:hAnsi="Book Antiqua" w:cs="Book Antiqua"/>
          <w:iCs/>
          <w:color w:val="000000"/>
          <w:sz w:val="24"/>
          <w:shd w:val="clear" w:color="auto" w:fill="FFFFFF"/>
        </w:rPr>
        <w:t xml:space="preserve"> as </w:t>
      </w:r>
      <w:r w:rsidRPr="00160F90">
        <w:rPr>
          <w:rFonts w:ascii="Book Antiqua" w:hAnsi="Book Antiqua" w:cs="Book Antiqua"/>
          <w:color w:val="000000"/>
          <w:sz w:val="24"/>
        </w:rPr>
        <w:t xml:space="preserve">ceRNAs </w:t>
      </w:r>
      <w:r w:rsidRPr="00160F90">
        <w:rPr>
          <w:rFonts w:ascii="Book Antiqua" w:hAnsi="Book Antiqua" w:cs="Book Antiqua"/>
          <w:iCs/>
          <w:color w:val="000000"/>
          <w:sz w:val="24"/>
          <w:shd w:val="clear" w:color="auto" w:fill="FFFFFF"/>
        </w:rPr>
        <w:t xml:space="preserve">can enhance HCC resistance to </w:t>
      </w:r>
      <w:r w:rsidRPr="00160F90">
        <w:rPr>
          <w:rFonts w:ascii="Book Antiqua" w:hAnsi="Book Antiqua" w:cs="Book Antiqua"/>
          <w:bCs/>
          <w:color w:val="000000"/>
          <w:sz w:val="24"/>
          <w:shd w:val="clear" w:color="auto" w:fill="FFFFFF"/>
        </w:rPr>
        <w:t xml:space="preserve">oxaliplatin. </w:t>
      </w:r>
      <w:r w:rsidRPr="00160F90">
        <w:rPr>
          <w:rFonts w:ascii="Book Antiqua" w:hAnsi="Book Antiqua"/>
          <w:color w:val="000000"/>
          <w:sz w:val="24"/>
        </w:rPr>
        <w:t xml:space="preserve">For instance, </w:t>
      </w:r>
      <w:r w:rsidRPr="00160F90">
        <w:rPr>
          <w:rFonts w:ascii="Book Antiqua" w:hAnsi="Book Antiqua" w:cs="Book Antiqua"/>
          <w:bCs/>
          <w:i/>
          <w:color w:val="000000"/>
          <w:sz w:val="24"/>
          <w:shd w:val="clear" w:color="auto" w:fill="FFFFFF"/>
        </w:rPr>
        <w:t>HULC</w:t>
      </w:r>
      <w:r w:rsidRPr="00160F90">
        <w:rPr>
          <w:rFonts w:ascii="Book Antiqua" w:hAnsi="Book Antiqua" w:cs="Book Antiqua"/>
          <w:bCs/>
          <w:color w:val="000000"/>
          <w:sz w:val="24"/>
          <w:shd w:val="clear" w:color="auto" w:fill="FFFFFF"/>
        </w:rPr>
        <w:t xml:space="preserve"> can upregulate the expression of the ubiquitin-specific peptidase 22 </w:t>
      </w:r>
      <w:r w:rsidRPr="00160F90">
        <w:rPr>
          <w:rFonts w:ascii="Book Antiqua" w:hAnsi="Book Antiqua" w:cs="Book Antiqua"/>
          <w:bCs/>
          <w:color w:val="000000"/>
          <w:sz w:val="24"/>
          <w:shd w:val="clear" w:color="auto" w:fill="FFFFFF"/>
        </w:rPr>
        <w:lastRenderedPageBreak/>
        <w:t>(USP22) protein by suppressing miR-6825-5p, miR-6845-5p, and miR-6886-3p at</w:t>
      </w:r>
      <w:r w:rsidRPr="00160F90">
        <w:rPr>
          <w:rFonts w:ascii="Book Antiqua" w:hAnsi="Book Antiqua" w:cs="Book Antiqua"/>
          <w:bCs/>
          <w:color w:val="000000"/>
          <w:sz w:val="24"/>
        </w:rPr>
        <w:t xml:space="preserve"> the</w:t>
      </w:r>
      <w:r w:rsidRPr="00160F90">
        <w:rPr>
          <w:rFonts w:ascii="Book Antiqua" w:hAnsi="Book Antiqua" w:cs="Book Antiqua"/>
          <w:bCs/>
          <w:color w:val="000000"/>
          <w:sz w:val="24"/>
          <w:shd w:val="clear" w:color="auto" w:fill="FFFFFF"/>
        </w:rPr>
        <w:t xml:space="preserve"> epigenetic or transcriptional level in HCC cells; USP22 enhances the </w:t>
      </w:r>
      <w:r w:rsidRPr="00160F90">
        <w:rPr>
          <w:rFonts w:ascii="Book Antiqua" w:hAnsi="Book Antiqua" w:cs="Book Antiqua"/>
          <w:bCs/>
          <w:i/>
          <w:color w:val="000000"/>
          <w:sz w:val="24"/>
          <w:shd w:val="clear" w:color="auto" w:fill="FFFFFF"/>
        </w:rPr>
        <w:t>HULC</w:t>
      </w:r>
      <w:r w:rsidRPr="00160F90">
        <w:rPr>
          <w:rFonts w:ascii="Book Antiqua" w:hAnsi="Book Antiqua" w:cs="Book Antiqua"/>
          <w:bCs/>
          <w:color w:val="000000"/>
          <w:sz w:val="24"/>
          <w:shd w:val="clear" w:color="auto" w:fill="FFFFFF"/>
        </w:rPr>
        <w:t>-induced deubiquitination of Sirt1 and stabilizes it, and Sirt1 stability induces the autophagy of HCC cells, thus increasing the resistance of HCC cells to oxaliplatin</w:t>
      </w:r>
      <w:r w:rsidRPr="00160F90">
        <w:rPr>
          <w:rFonts w:ascii="Book Antiqua" w:hAnsi="Book Antiqua" w:cs="Book Antiqua"/>
          <w:bCs/>
          <w:color w:val="000000"/>
          <w:sz w:val="24"/>
          <w:shd w:val="clear" w:color="auto" w:fill="FFFFFF"/>
          <w:vertAlign w:val="superscript"/>
        </w:rPr>
        <w:t>[14</w:t>
      </w:r>
      <w:r w:rsidRPr="00160F90">
        <w:rPr>
          <w:rFonts w:ascii="Book Antiqua" w:hAnsi="Book Antiqua" w:cs="Book Antiqua" w:hint="eastAsia"/>
          <w:bCs/>
          <w:color w:val="000000"/>
          <w:sz w:val="24"/>
          <w:shd w:val="clear" w:color="auto" w:fill="FFFFFF"/>
          <w:vertAlign w:val="superscript"/>
        </w:rPr>
        <w:t>2</w:t>
      </w:r>
      <w:r w:rsidRPr="00160F90">
        <w:rPr>
          <w:rFonts w:ascii="Book Antiqua" w:hAnsi="Book Antiqua" w:cs="Book Antiqua"/>
          <w:bCs/>
          <w:color w:val="000000"/>
          <w:sz w:val="24"/>
          <w:shd w:val="clear" w:color="auto" w:fill="FFFFFF"/>
          <w:vertAlign w:val="superscript"/>
        </w:rPr>
        <w:t>]</w:t>
      </w:r>
      <w:r w:rsidRPr="00160F90">
        <w:rPr>
          <w:rFonts w:ascii="Book Antiqua" w:hAnsi="Book Antiqua" w:cs="Book Antiqua"/>
          <w:bCs/>
          <w:color w:val="000000"/>
          <w:sz w:val="24"/>
          <w:shd w:val="clear" w:color="auto" w:fill="FFFFFF"/>
        </w:rPr>
        <w:t>.</w:t>
      </w:r>
      <w:r w:rsidRPr="00160F90">
        <w:rPr>
          <w:rFonts w:ascii="Book Antiqua" w:hAnsi="Book Antiqua" w:cs="Book Antiqua"/>
          <w:bCs/>
          <w:i/>
          <w:iCs/>
          <w:color w:val="000000"/>
          <w:sz w:val="24"/>
          <w:shd w:val="clear" w:color="auto" w:fill="FFFFFF"/>
        </w:rPr>
        <w:t xml:space="preserve"> </w:t>
      </w:r>
      <w:r w:rsidRPr="00160F90">
        <w:rPr>
          <w:rFonts w:ascii="Book Antiqua" w:hAnsi="Book Antiqua" w:cs="Book Antiqua"/>
          <w:bCs/>
          <w:color w:val="000000"/>
          <w:sz w:val="24"/>
          <w:shd w:val="clear" w:color="auto" w:fill="FFFFFF"/>
        </w:rPr>
        <w:t>Multidrug resistance-associated protein 1 (</w:t>
      </w:r>
      <w:r w:rsidRPr="00160F90">
        <w:rPr>
          <w:rFonts w:ascii="Book Antiqua" w:hAnsi="Book Antiqua"/>
          <w:color w:val="000000"/>
          <w:sz w:val="24"/>
        </w:rPr>
        <w:t>ABCC1) is indicative of chemotherapy resistance</w:t>
      </w:r>
      <w:r w:rsidRPr="00160F90">
        <w:rPr>
          <w:rFonts w:ascii="Book Antiqua" w:hAnsi="Book Antiqua"/>
          <w:color w:val="000000"/>
          <w:sz w:val="24"/>
          <w:vertAlign w:val="superscript"/>
        </w:rPr>
        <w:t>[14</w:t>
      </w:r>
      <w:r w:rsidRPr="00160F90">
        <w:rPr>
          <w:rFonts w:ascii="Book Antiqua" w:hAnsi="Book Antiqua" w:hint="eastAsia"/>
          <w:color w:val="000000"/>
          <w:sz w:val="24"/>
          <w:vertAlign w:val="superscript"/>
        </w:rPr>
        <w:t>3</w:t>
      </w:r>
      <w:r w:rsidRPr="00160F90">
        <w:rPr>
          <w:rFonts w:ascii="Book Antiqua" w:hAnsi="Book Antiqua"/>
          <w:color w:val="000000"/>
          <w:sz w:val="24"/>
          <w:vertAlign w:val="superscript"/>
        </w:rPr>
        <w:t>]</w:t>
      </w:r>
      <w:r w:rsidRPr="00160F90">
        <w:rPr>
          <w:rFonts w:ascii="Book Antiqua" w:hAnsi="Book Antiqua"/>
          <w:color w:val="000000"/>
          <w:sz w:val="24"/>
        </w:rPr>
        <w:t xml:space="preserve">, and the lncRNA </w:t>
      </w:r>
      <w:r w:rsidRPr="00160F90">
        <w:rPr>
          <w:rFonts w:ascii="Book Antiqua" w:hAnsi="Book Antiqua"/>
          <w:i/>
          <w:color w:val="000000"/>
          <w:sz w:val="24"/>
        </w:rPr>
        <w:t>NR2F1-AS1</w:t>
      </w:r>
      <w:r w:rsidRPr="00160F90">
        <w:rPr>
          <w:rFonts w:ascii="Book Antiqua" w:hAnsi="Book Antiqua"/>
          <w:color w:val="000000"/>
          <w:sz w:val="24"/>
        </w:rPr>
        <w:t xml:space="preserve"> elevates ABCC1 expression by sponging miR-363 to enhance oxaliplatin resistance in HCC cells</w:t>
      </w:r>
      <w:r w:rsidRPr="00160F90">
        <w:rPr>
          <w:rFonts w:ascii="Book Antiqua" w:hAnsi="Book Antiqua"/>
          <w:color w:val="000000"/>
          <w:sz w:val="24"/>
          <w:vertAlign w:val="superscript"/>
        </w:rPr>
        <w:t>[14</w:t>
      </w:r>
      <w:r w:rsidRPr="00160F90">
        <w:rPr>
          <w:rFonts w:ascii="Book Antiqua" w:hAnsi="Book Antiqua" w:hint="eastAsia"/>
          <w:color w:val="000000"/>
          <w:sz w:val="24"/>
          <w:vertAlign w:val="superscript"/>
        </w:rPr>
        <w:t>4</w:t>
      </w:r>
      <w:r w:rsidRPr="00160F90">
        <w:rPr>
          <w:rFonts w:ascii="Book Antiqua" w:hAnsi="Book Antiqua"/>
          <w:color w:val="000000"/>
          <w:sz w:val="24"/>
          <w:vertAlign w:val="superscript"/>
        </w:rPr>
        <w:t>]</w:t>
      </w:r>
      <w:r w:rsidRPr="00160F90">
        <w:rPr>
          <w:rFonts w:ascii="Book Antiqua" w:hAnsi="Book Antiqua"/>
          <w:color w:val="000000"/>
          <w:sz w:val="24"/>
        </w:rPr>
        <w:t xml:space="preserve">. Similarly, the lncRNA </w:t>
      </w:r>
      <w:r w:rsidRPr="00160F90">
        <w:rPr>
          <w:rFonts w:ascii="Book Antiqua" w:hAnsi="Book Antiqua"/>
          <w:i/>
          <w:color w:val="000000"/>
          <w:sz w:val="24"/>
        </w:rPr>
        <w:t>KCNQ1OT1</w:t>
      </w:r>
      <w:r w:rsidRPr="00160F90">
        <w:rPr>
          <w:rFonts w:ascii="Book Antiqua" w:hAnsi="Book Antiqua"/>
          <w:color w:val="000000"/>
          <w:sz w:val="24"/>
        </w:rPr>
        <w:t xml:space="preserve"> increases oxaliplatin resistance in HCC cells by sponging miR-7-5p to elevate ABCC1 expression</w:t>
      </w:r>
      <w:r w:rsidRPr="00160F90">
        <w:rPr>
          <w:rFonts w:ascii="Book Antiqua" w:hAnsi="Book Antiqua"/>
          <w:color w:val="000000"/>
          <w:sz w:val="24"/>
          <w:vertAlign w:val="superscript"/>
        </w:rPr>
        <w:t>[14</w:t>
      </w:r>
      <w:r w:rsidRPr="00160F90">
        <w:rPr>
          <w:rFonts w:ascii="Book Antiqua" w:hAnsi="Book Antiqua" w:hint="eastAsia"/>
          <w:color w:val="000000"/>
          <w:sz w:val="24"/>
          <w:vertAlign w:val="superscript"/>
        </w:rPr>
        <w:t>5</w:t>
      </w:r>
      <w:r w:rsidRPr="00160F90">
        <w:rPr>
          <w:rFonts w:ascii="Book Antiqua" w:hAnsi="Book Antiqua"/>
          <w:color w:val="000000"/>
          <w:sz w:val="24"/>
          <w:vertAlign w:val="superscript"/>
        </w:rPr>
        <w:t>]</w:t>
      </w:r>
      <w:r w:rsidRPr="00160F90">
        <w:rPr>
          <w:rFonts w:ascii="Book Antiqua" w:hAnsi="Book Antiqua"/>
          <w:color w:val="000000"/>
          <w:sz w:val="24"/>
        </w:rPr>
        <w:t>.</w:t>
      </w:r>
    </w:p>
    <w:p w:rsidR="00FA0366" w:rsidRPr="00160F90" w:rsidRDefault="00FA0366">
      <w:pPr>
        <w:adjustRightInd w:val="0"/>
        <w:snapToGrid w:val="0"/>
        <w:spacing w:line="360" w:lineRule="auto"/>
        <w:ind w:firstLineChars="200" w:firstLine="480"/>
        <w:rPr>
          <w:rFonts w:ascii="Book Antiqua" w:hAnsi="Book Antiqua" w:cs="Book Antiqua"/>
          <w:color w:val="000000"/>
          <w:sz w:val="24"/>
        </w:rPr>
      </w:pPr>
      <w:r w:rsidRPr="00160F90">
        <w:rPr>
          <w:rFonts w:ascii="Book Antiqua" w:hAnsi="Book Antiqua" w:cs="Book Antiqua"/>
          <w:color w:val="000000"/>
          <w:sz w:val="24"/>
        </w:rPr>
        <w:t>The antitumor efficacy of cisplatin in the treatment of advanced HCC patients is unsatisfactory due to drug resistance. The lncRNA-mediated ceRNA network has been demonstrated to modulate cisplatin resistance in HCC, among which o</w:t>
      </w:r>
      <w:r w:rsidRPr="00160F90">
        <w:rPr>
          <w:rFonts w:ascii="Book Antiqua" w:hAnsi="Book Antiqua" w:cs="Book Antiqua"/>
          <w:iCs/>
          <w:color w:val="000000"/>
          <w:sz w:val="24"/>
          <w:shd w:val="clear" w:color="auto" w:fill="FFFFFF"/>
        </w:rPr>
        <w:t xml:space="preserve">ncogenic </w:t>
      </w:r>
      <w:r w:rsidRPr="00160F90">
        <w:rPr>
          <w:rFonts w:ascii="Book Antiqua" w:hAnsi="Book Antiqua" w:cs="Book Antiqua"/>
          <w:iCs/>
          <w:color w:val="000000"/>
          <w:sz w:val="24"/>
        </w:rPr>
        <w:t>lncRNAs</w:t>
      </w:r>
      <w:r w:rsidRPr="00160F90">
        <w:rPr>
          <w:rFonts w:ascii="Book Antiqua" w:hAnsi="Book Antiqua" w:cs="Book Antiqua"/>
          <w:iCs/>
          <w:color w:val="000000"/>
          <w:sz w:val="24"/>
          <w:shd w:val="clear" w:color="auto" w:fill="FFFFFF"/>
        </w:rPr>
        <w:t xml:space="preserve"> that </w:t>
      </w:r>
      <w:r w:rsidRPr="00160F90">
        <w:rPr>
          <w:rFonts w:ascii="Book Antiqua" w:hAnsi="Book Antiqua" w:cs="Book Antiqua"/>
          <w:iCs/>
          <w:color w:val="000000"/>
          <w:sz w:val="24"/>
        </w:rPr>
        <w:t>act</w:t>
      </w:r>
      <w:r w:rsidRPr="00160F90">
        <w:rPr>
          <w:rFonts w:ascii="Book Antiqua" w:hAnsi="Book Antiqua" w:cs="Book Antiqua"/>
          <w:iCs/>
          <w:color w:val="000000"/>
          <w:sz w:val="24"/>
          <w:shd w:val="clear" w:color="auto" w:fill="FFFFFF"/>
        </w:rPr>
        <w:t xml:space="preserve"> as </w:t>
      </w:r>
      <w:r w:rsidRPr="00160F90">
        <w:rPr>
          <w:rFonts w:ascii="Book Antiqua" w:hAnsi="Book Antiqua" w:cs="Book Antiqua"/>
          <w:color w:val="000000"/>
          <w:sz w:val="24"/>
        </w:rPr>
        <w:t xml:space="preserve">ceRNAs </w:t>
      </w:r>
      <w:r w:rsidRPr="00160F90">
        <w:rPr>
          <w:rFonts w:ascii="Book Antiqua" w:hAnsi="Book Antiqua" w:cs="Book Antiqua"/>
          <w:iCs/>
          <w:color w:val="000000"/>
          <w:sz w:val="24"/>
          <w:shd w:val="clear" w:color="auto" w:fill="FFFFFF"/>
        </w:rPr>
        <w:t xml:space="preserve">can enhance HCC resistance to </w:t>
      </w:r>
      <w:r w:rsidRPr="00160F90">
        <w:rPr>
          <w:rFonts w:ascii="Book Antiqua" w:hAnsi="Book Antiqua" w:cs="Book Antiqua"/>
          <w:color w:val="000000"/>
          <w:sz w:val="24"/>
        </w:rPr>
        <w:t>cisplatin</w:t>
      </w:r>
      <w:r w:rsidRPr="00160F90">
        <w:rPr>
          <w:rFonts w:ascii="Book Antiqua" w:hAnsi="Book Antiqua" w:cs="Book Antiqua"/>
          <w:bCs/>
          <w:color w:val="000000"/>
          <w:sz w:val="24"/>
          <w:shd w:val="clear" w:color="auto" w:fill="FFFFFF"/>
        </w:rPr>
        <w:t xml:space="preserve">. </w:t>
      </w:r>
      <w:r w:rsidRPr="00160F90">
        <w:rPr>
          <w:rFonts w:ascii="Book Antiqua" w:hAnsi="Book Antiqua" w:cs="Book Antiqua"/>
          <w:color w:val="000000"/>
          <w:sz w:val="24"/>
        </w:rPr>
        <w:t>For example, nuclear factor erythroid-2-related factor 2 (Nrf2) is upregulated in HepG2/cisplatin cells and mediates the chemoresistance of HCC cells to cisplatin</w:t>
      </w:r>
      <w:r w:rsidRPr="00160F90">
        <w:rPr>
          <w:rFonts w:ascii="Book Antiqua" w:hAnsi="Book Antiqua" w:cs="Book Antiqua"/>
          <w:color w:val="000000"/>
          <w:sz w:val="24"/>
          <w:vertAlign w:val="superscript"/>
        </w:rPr>
        <w:t>[14</w:t>
      </w:r>
      <w:r w:rsidRPr="00160F90">
        <w:rPr>
          <w:rFonts w:ascii="Book Antiqua" w:hAnsi="Book Antiqua" w:cs="Book Antiqua" w:hint="eastAsia"/>
          <w:color w:val="000000"/>
          <w:sz w:val="24"/>
          <w:vertAlign w:val="superscript"/>
        </w:rPr>
        <w:t>6</w:t>
      </w:r>
      <w:r w:rsidRPr="00160F90">
        <w:rPr>
          <w:rFonts w:ascii="Book Antiqua" w:hAnsi="Book Antiqua" w:cs="Book Antiqua"/>
          <w:color w:val="000000"/>
          <w:sz w:val="24"/>
          <w:vertAlign w:val="superscript"/>
        </w:rPr>
        <w:t>]</w:t>
      </w:r>
      <w:r w:rsidRPr="00160F90">
        <w:rPr>
          <w:rFonts w:ascii="Book Antiqua" w:hAnsi="Book Antiqua" w:cs="Book Antiqua"/>
          <w:color w:val="000000"/>
          <w:sz w:val="24"/>
        </w:rPr>
        <w:t xml:space="preserve">. The lncRNA </w:t>
      </w:r>
      <w:r w:rsidRPr="00160F90">
        <w:rPr>
          <w:rFonts w:ascii="Book Antiqua" w:hAnsi="Book Antiqua" w:cs="Book Antiqua"/>
          <w:i/>
          <w:iCs/>
          <w:color w:val="000000"/>
          <w:sz w:val="24"/>
        </w:rPr>
        <w:t>NRAL</w:t>
      </w:r>
      <w:r w:rsidRPr="00160F90">
        <w:rPr>
          <w:rFonts w:ascii="Book Antiqua" w:hAnsi="Book Antiqua" w:cs="Book Antiqua"/>
          <w:color w:val="000000"/>
          <w:sz w:val="24"/>
        </w:rPr>
        <w:t xml:space="preserve"> increases Nrf2 expression by sponging miR-340-5p, thereby facilitating cisplatin resistance in HCC cells</w:t>
      </w:r>
      <w:r w:rsidRPr="00160F90">
        <w:rPr>
          <w:rFonts w:ascii="Book Antiqua" w:hAnsi="Book Antiqua" w:cs="Book Antiqua"/>
          <w:color w:val="000000"/>
          <w:sz w:val="24"/>
          <w:vertAlign w:val="superscript"/>
        </w:rPr>
        <w:t>[14</w:t>
      </w:r>
      <w:r w:rsidRPr="00160F90">
        <w:rPr>
          <w:rFonts w:ascii="Book Antiqua" w:hAnsi="Book Antiqua" w:cs="Book Antiqua" w:hint="eastAsia"/>
          <w:color w:val="000000"/>
          <w:sz w:val="24"/>
          <w:vertAlign w:val="superscript"/>
        </w:rPr>
        <w:t>7</w:t>
      </w:r>
      <w:r w:rsidRPr="00160F90">
        <w:rPr>
          <w:rFonts w:ascii="Book Antiqua" w:hAnsi="Book Antiqua" w:cs="Book Antiqua"/>
          <w:color w:val="000000"/>
          <w:sz w:val="24"/>
          <w:vertAlign w:val="superscript"/>
        </w:rPr>
        <w:t>]</w:t>
      </w:r>
      <w:r w:rsidRPr="00160F90">
        <w:rPr>
          <w:rFonts w:ascii="Book Antiqua" w:hAnsi="Book Antiqua" w:cs="Book Antiqua"/>
          <w:color w:val="000000"/>
          <w:sz w:val="24"/>
        </w:rPr>
        <w:t xml:space="preserve">. Melanoma-associated antigen A3 (MAGEA3) enhances chemoresistance to cisplatin in HepG2 cells, and the lncRNA </w:t>
      </w:r>
      <w:r w:rsidRPr="00160F90">
        <w:rPr>
          <w:rFonts w:ascii="Book Antiqua" w:hAnsi="Book Antiqua" w:cs="Book Antiqua"/>
          <w:i/>
          <w:iCs/>
          <w:color w:val="000000"/>
          <w:sz w:val="24"/>
        </w:rPr>
        <w:t>LINC01234</w:t>
      </w:r>
      <w:r w:rsidRPr="00160F90">
        <w:rPr>
          <w:rFonts w:ascii="Book Antiqua" w:hAnsi="Book Antiqua" w:cs="Book Antiqua"/>
          <w:color w:val="000000"/>
          <w:sz w:val="24"/>
        </w:rPr>
        <w:t xml:space="preserve"> enhances MAGEA3 expression by sponging miR-31-5p to promote cisplatin resistance in HCC</w:t>
      </w:r>
      <w:r w:rsidRPr="00160F90">
        <w:rPr>
          <w:rFonts w:ascii="Book Antiqua" w:hAnsi="Book Antiqua" w:cs="Book Antiqua"/>
          <w:color w:val="000000"/>
          <w:sz w:val="24"/>
          <w:vertAlign w:val="superscript"/>
        </w:rPr>
        <w:t>[14</w:t>
      </w:r>
      <w:r w:rsidRPr="00160F90">
        <w:rPr>
          <w:rFonts w:ascii="Book Antiqua" w:hAnsi="Book Antiqua" w:cs="Book Antiqua" w:hint="eastAsia"/>
          <w:color w:val="000000"/>
          <w:sz w:val="24"/>
          <w:vertAlign w:val="superscript"/>
        </w:rPr>
        <w:t>8</w:t>
      </w:r>
      <w:r w:rsidRPr="00160F90">
        <w:rPr>
          <w:rFonts w:ascii="Book Antiqua" w:hAnsi="Book Antiqua" w:cs="Book Antiqua"/>
          <w:color w:val="000000"/>
          <w:sz w:val="24"/>
          <w:vertAlign w:val="superscript"/>
        </w:rPr>
        <w:t>]</w:t>
      </w:r>
      <w:r w:rsidRPr="00160F90">
        <w:rPr>
          <w:rFonts w:ascii="Book Antiqua" w:hAnsi="Book Antiqua" w:cs="Book Antiqua"/>
          <w:color w:val="000000"/>
          <w:sz w:val="24"/>
        </w:rPr>
        <w:t xml:space="preserve">. The lncRNA </w:t>
      </w:r>
      <w:r w:rsidRPr="00160F90">
        <w:rPr>
          <w:rFonts w:ascii="Book Antiqua" w:hAnsi="Book Antiqua" w:cs="Book Antiqua"/>
          <w:i/>
          <w:iCs/>
          <w:color w:val="000000"/>
          <w:sz w:val="24"/>
        </w:rPr>
        <w:t>SNHG16</w:t>
      </w:r>
      <w:r w:rsidRPr="00160F90">
        <w:rPr>
          <w:rFonts w:ascii="Book Antiqua" w:hAnsi="Book Antiqua" w:cs="Book Antiqua"/>
          <w:color w:val="000000"/>
          <w:sz w:val="24"/>
        </w:rPr>
        <w:t xml:space="preserve"> enhances cisplatin resistance in HCC cells by sponging let-7b-5p</w:t>
      </w:r>
      <w:r w:rsidRPr="00160F90">
        <w:rPr>
          <w:rFonts w:ascii="Book Antiqua" w:hAnsi="Book Antiqua" w:cs="Book Antiqua"/>
          <w:color w:val="000000"/>
          <w:sz w:val="24"/>
          <w:vertAlign w:val="superscript"/>
        </w:rPr>
        <w:t>[14</w:t>
      </w:r>
      <w:r w:rsidRPr="00160F90">
        <w:rPr>
          <w:rFonts w:ascii="Book Antiqua" w:hAnsi="Book Antiqua" w:cs="Book Antiqua" w:hint="eastAsia"/>
          <w:color w:val="000000"/>
          <w:sz w:val="24"/>
          <w:vertAlign w:val="superscript"/>
        </w:rPr>
        <w:t>9</w:t>
      </w:r>
      <w:r w:rsidRPr="00160F90">
        <w:rPr>
          <w:rFonts w:ascii="Book Antiqua" w:hAnsi="Book Antiqua" w:cs="Book Antiqua"/>
          <w:color w:val="000000"/>
          <w:sz w:val="24"/>
          <w:vertAlign w:val="superscript"/>
        </w:rPr>
        <w:t>]</w:t>
      </w:r>
      <w:r w:rsidRPr="00160F90">
        <w:rPr>
          <w:rFonts w:ascii="Book Antiqua" w:hAnsi="Book Antiqua" w:cs="Book Antiqua"/>
          <w:color w:val="000000"/>
          <w:sz w:val="24"/>
        </w:rPr>
        <w:t xml:space="preserve">. Conversely, </w:t>
      </w:r>
      <w:r w:rsidRPr="00160F90">
        <w:rPr>
          <w:rFonts w:ascii="Book Antiqua" w:hAnsi="Book Antiqua"/>
          <w:color w:val="000000"/>
          <w:sz w:val="24"/>
        </w:rPr>
        <w:t>tumor suppressive</w:t>
      </w:r>
      <w:r w:rsidRPr="00160F90">
        <w:rPr>
          <w:rFonts w:ascii="Book Antiqua" w:hAnsi="Book Antiqua" w:cs="Book Antiqua"/>
          <w:iCs/>
          <w:color w:val="000000"/>
          <w:sz w:val="24"/>
          <w:shd w:val="clear" w:color="auto" w:fill="FFFFFF"/>
        </w:rPr>
        <w:t xml:space="preserve"> </w:t>
      </w:r>
      <w:r w:rsidRPr="00160F90">
        <w:rPr>
          <w:rFonts w:ascii="Book Antiqua" w:hAnsi="Book Antiqua" w:cs="Book Antiqua"/>
          <w:iCs/>
          <w:color w:val="000000"/>
          <w:sz w:val="24"/>
        </w:rPr>
        <w:t>lncRNAs</w:t>
      </w:r>
      <w:r w:rsidRPr="00160F90">
        <w:rPr>
          <w:rFonts w:ascii="Book Antiqua" w:hAnsi="Book Antiqua" w:cs="Book Antiqua"/>
          <w:iCs/>
          <w:color w:val="000000"/>
          <w:sz w:val="24"/>
          <w:shd w:val="clear" w:color="auto" w:fill="FFFFFF"/>
        </w:rPr>
        <w:t xml:space="preserve"> that </w:t>
      </w:r>
      <w:r w:rsidRPr="00160F90">
        <w:rPr>
          <w:rFonts w:ascii="Book Antiqua" w:hAnsi="Book Antiqua" w:cs="Book Antiqua"/>
          <w:iCs/>
          <w:color w:val="000000"/>
          <w:sz w:val="24"/>
        </w:rPr>
        <w:t>act</w:t>
      </w:r>
      <w:r w:rsidRPr="00160F90">
        <w:rPr>
          <w:rFonts w:ascii="Book Antiqua" w:hAnsi="Book Antiqua" w:cs="Book Antiqua"/>
          <w:iCs/>
          <w:color w:val="000000"/>
          <w:sz w:val="24"/>
          <w:shd w:val="clear" w:color="auto" w:fill="FFFFFF"/>
        </w:rPr>
        <w:t xml:space="preserve"> as </w:t>
      </w:r>
      <w:r w:rsidRPr="00160F90">
        <w:rPr>
          <w:rFonts w:ascii="Book Antiqua" w:hAnsi="Book Antiqua" w:cs="Book Antiqua"/>
          <w:color w:val="000000"/>
          <w:sz w:val="24"/>
        </w:rPr>
        <w:t xml:space="preserve">ceRNAs </w:t>
      </w:r>
      <w:r w:rsidRPr="00160F90">
        <w:rPr>
          <w:rFonts w:ascii="Book Antiqua" w:hAnsi="Book Antiqua" w:cs="Book Antiqua"/>
          <w:iCs/>
          <w:color w:val="000000"/>
          <w:sz w:val="24"/>
          <w:shd w:val="clear" w:color="auto" w:fill="FFFFFF"/>
        </w:rPr>
        <w:t xml:space="preserve">can reduce HCC resistance to </w:t>
      </w:r>
      <w:r w:rsidRPr="00160F90">
        <w:rPr>
          <w:rFonts w:ascii="Book Antiqua" w:hAnsi="Book Antiqua" w:cs="Book Antiqua"/>
          <w:color w:val="000000"/>
          <w:sz w:val="24"/>
        </w:rPr>
        <w:t>cisplatin</w:t>
      </w:r>
      <w:r w:rsidRPr="00160F90">
        <w:rPr>
          <w:rFonts w:ascii="Book Antiqua" w:hAnsi="Book Antiqua" w:cs="Book Antiqua"/>
          <w:bCs/>
          <w:color w:val="000000"/>
          <w:sz w:val="24"/>
          <w:shd w:val="clear" w:color="auto" w:fill="FFFFFF"/>
        </w:rPr>
        <w:t>. For example, the o</w:t>
      </w:r>
      <w:r w:rsidRPr="00160F90">
        <w:rPr>
          <w:rFonts w:ascii="Book Antiqua" w:hAnsi="Book Antiqua" w:cs="Book Antiqua"/>
          <w:color w:val="000000"/>
          <w:sz w:val="24"/>
        </w:rPr>
        <w:t xml:space="preserve">verexpression of </w:t>
      </w:r>
      <w:r w:rsidRPr="00160F90">
        <w:rPr>
          <w:rFonts w:ascii="Book Antiqua" w:hAnsi="Book Antiqua" w:cs="Book Antiqua"/>
          <w:i/>
          <w:iCs/>
          <w:color w:val="000000"/>
          <w:sz w:val="24"/>
        </w:rPr>
        <w:t>CASC2</w:t>
      </w:r>
      <w:r w:rsidRPr="00160F90">
        <w:rPr>
          <w:rFonts w:ascii="Book Antiqua" w:hAnsi="Book Antiqua" w:cs="Book Antiqua"/>
          <w:color w:val="000000"/>
          <w:sz w:val="24"/>
        </w:rPr>
        <w:t>, a tumor suppressor lncRNA, strengthens cisplatin sensitivity in HCC cells by sponging miR-222</w:t>
      </w:r>
      <w:r w:rsidRPr="00160F90">
        <w:rPr>
          <w:rFonts w:ascii="Book Antiqua" w:hAnsi="Book Antiqua" w:cs="Book Antiqua"/>
          <w:color w:val="000000"/>
          <w:sz w:val="24"/>
          <w:vertAlign w:val="superscript"/>
        </w:rPr>
        <w:t>[1</w:t>
      </w:r>
      <w:r w:rsidRPr="00160F90">
        <w:rPr>
          <w:rFonts w:ascii="Book Antiqua" w:hAnsi="Book Antiqua" w:cs="Book Antiqua" w:hint="eastAsia"/>
          <w:color w:val="000000"/>
          <w:sz w:val="24"/>
          <w:vertAlign w:val="superscript"/>
        </w:rPr>
        <w:t>50</w:t>
      </w:r>
      <w:r w:rsidRPr="00160F90">
        <w:rPr>
          <w:rFonts w:ascii="Book Antiqua" w:hAnsi="Book Antiqua" w:cs="Book Antiqua"/>
          <w:color w:val="000000"/>
          <w:sz w:val="24"/>
          <w:vertAlign w:val="superscript"/>
        </w:rPr>
        <w:t>]</w:t>
      </w:r>
      <w:r w:rsidRPr="00160F90">
        <w:rPr>
          <w:rFonts w:ascii="Book Antiqua" w:hAnsi="Book Antiqua" w:cs="Book Antiqua"/>
          <w:color w:val="000000"/>
          <w:sz w:val="24"/>
        </w:rPr>
        <w:t xml:space="preserve">. In addition, the </w:t>
      </w:r>
      <w:r w:rsidRPr="00160F90">
        <w:rPr>
          <w:rFonts w:ascii="Book Antiqua" w:hAnsi="Book Antiqua" w:cs="Book Antiqua"/>
          <w:bCs/>
          <w:color w:val="000000"/>
          <w:sz w:val="24"/>
          <w:shd w:val="clear" w:color="auto" w:fill="FFFFFF"/>
        </w:rPr>
        <w:t>o</w:t>
      </w:r>
      <w:r w:rsidRPr="00160F90">
        <w:rPr>
          <w:rFonts w:ascii="Book Antiqua" w:hAnsi="Book Antiqua" w:cs="Book Antiqua"/>
          <w:color w:val="000000"/>
          <w:sz w:val="24"/>
        </w:rPr>
        <w:t xml:space="preserve">verexpression of </w:t>
      </w:r>
      <w:r w:rsidRPr="00160F90">
        <w:rPr>
          <w:rFonts w:ascii="Book Antiqua" w:hAnsi="Book Antiqua" w:cs="Book Antiqua"/>
          <w:i/>
          <w:iCs/>
          <w:color w:val="000000"/>
          <w:sz w:val="24"/>
        </w:rPr>
        <w:t xml:space="preserve">GAS5, </w:t>
      </w:r>
      <w:r w:rsidRPr="00160F90">
        <w:rPr>
          <w:rFonts w:ascii="Book Antiqua" w:hAnsi="Book Antiqua" w:cs="Book Antiqua"/>
          <w:color w:val="000000"/>
          <w:sz w:val="24"/>
        </w:rPr>
        <w:t>another tumor suppressor lncRNA, enhances the sensitivity of HCC cells to cisplatin by sponging miR-222</w:t>
      </w:r>
      <w:r w:rsidRPr="00160F90">
        <w:rPr>
          <w:rFonts w:ascii="Book Antiqua" w:hAnsi="Book Antiqua" w:cs="Book Antiqua"/>
          <w:color w:val="000000"/>
          <w:sz w:val="24"/>
          <w:vertAlign w:val="superscript"/>
        </w:rPr>
        <w:t>[15</w:t>
      </w:r>
      <w:r w:rsidRPr="00160F90">
        <w:rPr>
          <w:rFonts w:ascii="Book Antiqua" w:hAnsi="Book Antiqua" w:cs="Book Antiqua" w:hint="eastAsia"/>
          <w:color w:val="000000"/>
          <w:sz w:val="24"/>
          <w:vertAlign w:val="superscript"/>
        </w:rPr>
        <w:t>1</w:t>
      </w:r>
      <w:r w:rsidRPr="00160F90">
        <w:rPr>
          <w:rFonts w:ascii="Book Antiqua" w:hAnsi="Book Antiqua" w:cs="Book Antiqua"/>
          <w:color w:val="000000"/>
          <w:sz w:val="24"/>
          <w:vertAlign w:val="superscript"/>
        </w:rPr>
        <w:t>]</w:t>
      </w:r>
      <w:r w:rsidRPr="00160F90">
        <w:rPr>
          <w:rFonts w:ascii="Book Antiqua" w:hAnsi="Book Antiqua" w:cs="Book Antiqua"/>
          <w:color w:val="000000"/>
          <w:sz w:val="24"/>
        </w:rPr>
        <w:t>.</w:t>
      </w:r>
    </w:p>
    <w:p w:rsidR="00FA0366" w:rsidRPr="00160F90" w:rsidRDefault="00FA0366">
      <w:pPr>
        <w:adjustRightInd w:val="0"/>
        <w:snapToGrid w:val="0"/>
        <w:spacing w:line="360" w:lineRule="auto"/>
        <w:ind w:firstLineChars="200" w:firstLine="480"/>
        <w:rPr>
          <w:rFonts w:ascii="Book Antiqua" w:hAnsi="Book Antiqua" w:cs="Book Antiqua"/>
          <w:color w:val="000000"/>
          <w:sz w:val="24"/>
        </w:rPr>
      </w:pPr>
      <w:r w:rsidRPr="00160F90">
        <w:rPr>
          <w:rFonts w:ascii="Book Antiqua" w:hAnsi="Book Antiqua" w:cs="Book Antiqua"/>
          <w:color w:val="000000"/>
          <w:sz w:val="24"/>
        </w:rPr>
        <w:t xml:space="preserve">The inhibitory efficacy of 5-FU on HCC cells is limited by chemical resistance. </w:t>
      </w:r>
      <w:r w:rsidRPr="00160F90">
        <w:rPr>
          <w:rFonts w:ascii="Book Antiqua" w:hAnsi="Book Antiqua" w:cs="Book Antiqua"/>
          <w:iCs/>
          <w:color w:val="000000"/>
          <w:sz w:val="24"/>
          <w:shd w:val="clear" w:color="auto" w:fill="FFFFFF"/>
        </w:rPr>
        <w:t xml:space="preserve">Emerging evidence indicates that </w:t>
      </w:r>
      <w:r w:rsidRPr="00160F90">
        <w:rPr>
          <w:rFonts w:ascii="Book Antiqua" w:hAnsi="Book Antiqua" w:cs="Book Antiqua"/>
          <w:iCs/>
          <w:color w:val="000000"/>
          <w:sz w:val="24"/>
        </w:rPr>
        <w:t xml:space="preserve">the </w:t>
      </w:r>
      <w:r w:rsidRPr="00160F90">
        <w:rPr>
          <w:rFonts w:ascii="Book Antiqua" w:hAnsi="Book Antiqua" w:cs="Book Antiqua"/>
          <w:color w:val="000000"/>
          <w:sz w:val="24"/>
        </w:rPr>
        <w:t xml:space="preserve">lncRNA-mediated ceRNA </w:t>
      </w:r>
      <w:r w:rsidRPr="00160F90">
        <w:rPr>
          <w:rFonts w:ascii="Book Antiqua" w:hAnsi="Book Antiqua" w:cs="Book Antiqua"/>
          <w:color w:val="000000"/>
          <w:sz w:val="24"/>
        </w:rPr>
        <w:lastRenderedPageBreak/>
        <w:t>network</w:t>
      </w:r>
      <w:r w:rsidRPr="00160F90">
        <w:rPr>
          <w:rFonts w:ascii="Book Antiqua" w:hAnsi="Book Antiqua" w:cs="Book Antiqua"/>
          <w:iCs/>
          <w:color w:val="000000"/>
          <w:sz w:val="24"/>
          <w:shd w:val="clear" w:color="auto" w:fill="FFFFFF"/>
        </w:rPr>
        <w:t xml:space="preserve"> is correlated </w:t>
      </w:r>
      <w:r w:rsidRPr="00160F90">
        <w:rPr>
          <w:rFonts w:ascii="Book Antiqua" w:hAnsi="Book Antiqua" w:cs="Book Antiqua"/>
          <w:iCs/>
          <w:color w:val="000000"/>
          <w:sz w:val="24"/>
        </w:rPr>
        <w:t>with</w:t>
      </w:r>
      <w:r w:rsidRPr="00160F90">
        <w:rPr>
          <w:rFonts w:ascii="Book Antiqua" w:hAnsi="Book Antiqua" w:cs="Book Antiqua"/>
          <w:iCs/>
          <w:color w:val="000000"/>
          <w:sz w:val="24"/>
          <w:shd w:val="clear" w:color="auto" w:fill="FFFFFF"/>
        </w:rPr>
        <w:t xml:space="preserve"> 5-FU</w:t>
      </w:r>
      <w:r w:rsidRPr="00160F90">
        <w:rPr>
          <w:rFonts w:ascii="Book Antiqua" w:hAnsi="Book Antiqua" w:cs="Book Antiqua"/>
          <w:color w:val="000000"/>
          <w:sz w:val="24"/>
        </w:rPr>
        <w:t xml:space="preserve"> resistance in HCC cells</w:t>
      </w:r>
      <w:r w:rsidRPr="00160F90">
        <w:rPr>
          <w:rFonts w:ascii="Book Antiqua" w:hAnsi="Book Antiqua" w:cs="Book Antiqua"/>
          <w:iCs/>
          <w:color w:val="000000"/>
          <w:sz w:val="24"/>
          <w:shd w:val="clear" w:color="auto" w:fill="FFFFFF"/>
        </w:rPr>
        <w:t xml:space="preserve">, among which </w:t>
      </w:r>
      <w:r w:rsidRPr="00160F90">
        <w:rPr>
          <w:rFonts w:ascii="Book Antiqua" w:hAnsi="Book Antiqua" w:cs="Book Antiqua"/>
          <w:color w:val="000000"/>
          <w:sz w:val="24"/>
        </w:rPr>
        <w:t>o</w:t>
      </w:r>
      <w:r w:rsidRPr="00160F90">
        <w:rPr>
          <w:rFonts w:ascii="Book Antiqua" w:hAnsi="Book Antiqua" w:cs="Book Antiqua"/>
          <w:iCs/>
          <w:color w:val="000000"/>
          <w:sz w:val="24"/>
          <w:shd w:val="clear" w:color="auto" w:fill="FFFFFF"/>
        </w:rPr>
        <w:t xml:space="preserve">ncogenic </w:t>
      </w:r>
      <w:r w:rsidRPr="00160F90">
        <w:rPr>
          <w:rFonts w:ascii="Book Antiqua" w:hAnsi="Book Antiqua" w:cs="Book Antiqua"/>
          <w:iCs/>
          <w:color w:val="000000"/>
          <w:sz w:val="24"/>
        </w:rPr>
        <w:t>lncRNAs</w:t>
      </w:r>
      <w:r w:rsidRPr="00160F90">
        <w:rPr>
          <w:rFonts w:ascii="Book Antiqua" w:hAnsi="Book Antiqua" w:cs="Book Antiqua"/>
          <w:iCs/>
          <w:color w:val="000000"/>
          <w:sz w:val="24"/>
          <w:shd w:val="clear" w:color="auto" w:fill="FFFFFF"/>
        </w:rPr>
        <w:t xml:space="preserve"> that </w:t>
      </w:r>
      <w:r w:rsidRPr="00160F90">
        <w:rPr>
          <w:rFonts w:ascii="Book Antiqua" w:hAnsi="Book Antiqua" w:cs="Book Antiqua"/>
          <w:iCs/>
          <w:color w:val="000000"/>
          <w:sz w:val="24"/>
        </w:rPr>
        <w:t>act</w:t>
      </w:r>
      <w:r w:rsidRPr="00160F90">
        <w:rPr>
          <w:rFonts w:ascii="Book Antiqua" w:hAnsi="Book Antiqua" w:cs="Book Antiqua"/>
          <w:iCs/>
          <w:color w:val="000000"/>
          <w:sz w:val="24"/>
          <w:shd w:val="clear" w:color="auto" w:fill="FFFFFF"/>
        </w:rPr>
        <w:t xml:space="preserve"> as </w:t>
      </w:r>
      <w:r w:rsidRPr="00160F90">
        <w:rPr>
          <w:rFonts w:ascii="Book Antiqua" w:hAnsi="Book Antiqua" w:cs="Book Antiqua"/>
          <w:color w:val="000000"/>
          <w:sz w:val="24"/>
        </w:rPr>
        <w:t xml:space="preserve">ceRNAs </w:t>
      </w:r>
      <w:r w:rsidRPr="00160F90">
        <w:rPr>
          <w:rFonts w:ascii="Book Antiqua" w:hAnsi="Book Antiqua" w:cs="Book Antiqua"/>
          <w:iCs/>
          <w:color w:val="000000"/>
          <w:sz w:val="24"/>
          <w:shd w:val="clear" w:color="auto" w:fill="FFFFFF"/>
        </w:rPr>
        <w:t xml:space="preserve">can enhance HCC resistance to 5-FU. For example, the </w:t>
      </w:r>
      <w:r w:rsidRPr="00160F90">
        <w:rPr>
          <w:rFonts w:ascii="Book Antiqua" w:hAnsi="Book Antiqua" w:cs="Book Antiqua"/>
          <w:color w:val="000000"/>
          <w:sz w:val="24"/>
        </w:rPr>
        <w:t xml:space="preserve">lncRNA </w:t>
      </w:r>
      <w:r w:rsidRPr="00160F90">
        <w:rPr>
          <w:rFonts w:ascii="Book Antiqua" w:hAnsi="Book Antiqua"/>
          <w:i/>
          <w:color w:val="000000"/>
          <w:sz w:val="24"/>
        </w:rPr>
        <w:t>CRNDE</w:t>
      </w:r>
      <w:r w:rsidRPr="00160F90">
        <w:rPr>
          <w:rFonts w:ascii="Book Antiqua" w:hAnsi="Book Antiqua" w:cs="Book Antiqua"/>
          <w:color w:val="000000"/>
          <w:sz w:val="24"/>
        </w:rPr>
        <w:t xml:space="preserve"> acts as a ceRNA of miR-33a in HCC to enhance HMGA2 expression, thereby promoting chemoresistance to 5-FU in HCC cells</w:t>
      </w:r>
      <w:r w:rsidRPr="00160F90">
        <w:rPr>
          <w:rFonts w:ascii="Book Antiqua" w:hAnsi="Book Antiqua" w:cs="Book Antiqua"/>
          <w:color w:val="000000"/>
          <w:sz w:val="24"/>
          <w:vertAlign w:val="superscript"/>
        </w:rPr>
        <w:t>[15</w:t>
      </w:r>
      <w:r w:rsidRPr="00160F90">
        <w:rPr>
          <w:rFonts w:ascii="Book Antiqua" w:hAnsi="Book Antiqua" w:cs="Book Antiqua" w:hint="eastAsia"/>
          <w:color w:val="000000"/>
          <w:sz w:val="24"/>
          <w:vertAlign w:val="superscript"/>
        </w:rPr>
        <w:t>2</w:t>
      </w:r>
      <w:r w:rsidRPr="00160F90">
        <w:rPr>
          <w:rFonts w:ascii="Book Antiqua" w:hAnsi="Book Antiqua" w:cs="Book Antiqua"/>
          <w:color w:val="000000"/>
          <w:sz w:val="24"/>
          <w:vertAlign w:val="superscript"/>
        </w:rPr>
        <w:t>]</w:t>
      </w:r>
      <w:r w:rsidRPr="00160F90">
        <w:rPr>
          <w:rFonts w:ascii="Book Antiqua" w:hAnsi="Book Antiqua" w:cs="Book Antiqua"/>
          <w:color w:val="000000"/>
          <w:sz w:val="24"/>
        </w:rPr>
        <w:t>. HIHIF-2α is related to the resistance of HCC cells to doxorubicin and sorafenib</w:t>
      </w:r>
      <w:r w:rsidRPr="00160F90">
        <w:rPr>
          <w:rFonts w:ascii="Book Antiqua" w:hAnsi="Book Antiqua" w:cs="Book Antiqua"/>
          <w:color w:val="000000"/>
          <w:sz w:val="24"/>
          <w:vertAlign w:val="superscript"/>
        </w:rPr>
        <w:t>[15</w:t>
      </w:r>
      <w:r w:rsidRPr="00160F90">
        <w:rPr>
          <w:rFonts w:ascii="Book Antiqua" w:hAnsi="Book Antiqua" w:cs="Book Antiqua" w:hint="eastAsia"/>
          <w:color w:val="000000"/>
          <w:sz w:val="24"/>
          <w:vertAlign w:val="superscript"/>
        </w:rPr>
        <w:t>3</w:t>
      </w:r>
      <w:r w:rsidRPr="00160F90">
        <w:rPr>
          <w:rFonts w:ascii="Book Antiqua" w:hAnsi="Book Antiqua" w:cs="Book Antiqua"/>
          <w:color w:val="000000"/>
          <w:sz w:val="24"/>
          <w:vertAlign w:val="superscript"/>
        </w:rPr>
        <w:t>,15</w:t>
      </w:r>
      <w:r w:rsidRPr="00160F90">
        <w:rPr>
          <w:rFonts w:ascii="Book Antiqua" w:hAnsi="Book Antiqua" w:cs="Book Antiqua" w:hint="eastAsia"/>
          <w:color w:val="000000"/>
          <w:sz w:val="24"/>
          <w:vertAlign w:val="superscript"/>
        </w:rPr>
        <w:t>4</w:t>
      </w:r>
      <w:r w:rsidRPr="00160F90">
        <w:rPr>
          <w:rFonts w:ascii="Book Antiqua" w:hAnsi="Book Antiqua" w:cs="Book Antiqua"/>
          <w:color w:val="000000"/>
          <w:sz w:val="24"/>
          <w:vertAlign w:val="superscript"/>
        </w:rPr>
        <w:t>]</w:t>
      </w:r>
      <w:r w:rsidRPr="00160F90">
        <w:rPr>
          <w:rFonts w:ascii="Book Antiqua" w:hAnsi="Book Antiqua" w:cs="Book Antiqua"/>
          <w:color w:val="000000"/>
          <w:sz w:val="24"/>
        </w:rPr>
        <w:t xml:space="preserve">, and the lncRNA </w:t>
      </w:r>
      <w:r w:rsidRPr="00160F90">
        <w:rPr>
          <w:rFonts w:ascii="Book Antiqua" w:hAnsi="Book Antiqua" w:cs="Book Antiqua"/>
          <w:i/>
          <w:iCs/>
          <w:color w:val="000000"/>
          <w:sz w:val="24"/>
        </w:rPr>
        <w:t>MALAT1</w:t>
      </w:r>
      <w:r w:rsidRPr="00160F90">
        <w:rPr>
          <w:rFonts w:ascii="Book Antiqua" w:hAnsi="Book Antiqua" w:cs="Book Antiqua"/>
          <w:color w:val="000000"/>
          <w:sz w:val="24"/>
        </w:rPr>
        <w:t xml:space="preserve"> acts as a ceRNA to increase HIF-2α expression by competitively sponging miR-216b, leading to the enhanced chemoresistance of HCC cells to 5-FU</w:t>
      </w:r>
      <w:r w:rsidRPr="00160F90">
        <w:rPr>
          <w:rFonts w:ascii="Book Antiqua" w:hAnsi="Book Antiqua" w:cs="Book Antiqua"/>
          <w:color w:val="000000"/>
          <w:sz w:val="24"/>
          <w:vertAlign w:val="superscript"/>
        </w:rPr>
        <w:t>[</w:t>
      </w:r>
      <w:r w:rsidRPr="00160F90">
        <w:rPr>
          <w:rFonts w:ascii="Book Antiqua" w:hAnsi="Book Antiqua"/>
          <w:color w:val="000000"/>
          <w:sz w:val="24"/>
          <w:vertAlign w:val="superscript"/>
        </w:rPr>
        <w:t>15</w:t>
      </w:r>
      <w:r w:rsidRPr="00160F90">
        <w:rPr>
          <w:rFonts w:ascii="Book Antiqua" w:hAnsi="Book Antiqua" w:hint="eastAsia"/>
          <w:color w:val="000000"/>
          <w:sz w:val="24"/>
          <w:vertAlign w:val="superscript"/>
        </w:rPr>
        <w:t>5</w:t>
      </w:r>
      <w:r w:rsidRPr="00160F90">
        <w:rPr>
          <w:rFonts w:ascii="Book Antiqua" w:hAnsi="Book Antiqua"/>
          <w:color w:val="000000"/>
          <w:sz w:val="24"/>
          <w:vertAlign w:val="superscript"/>
        </w:rPr>
        <w:t>]</w:t>
      </w:r>
      <w:r w:rsidRPr="00160F90">
        <w:rPr>
          <w:rFonts w:ascii="Book Antiqua" w:hAnsi="Book Antiqua"/>
          <w:color w:val="000000"/>
          <w:sz w:val="24"/>
        </w:rPr>
        <w:t>. In contrast, tumor suppressive</w:t>
      </w:r>
      <w:r w:rsidRPr="00160F90">
        <w:rPr>
          <w:rFonts w:ascii="Book Antiqua" w:hAnsi="Book Antiqua" w:cs="Book Antiqua"/>
          <w:iCs/>
          <w:color w:val="000000"/>
          <w:sz w:val="24"/>
          <w:shd w:val="clear" w:color="auto" w:fill="FFFFFF"/>
        </w:rPr>
        <w:t xml:space="preserve"> </w:t>
      </w:r>
      <w:r w:rsidRPr="00160F90">
        <w:rPr>
          <w:rFonts w:ascii="Book Antiqua" w:hAnsi="Book Antiqua" w:cs="Book Antiqua"/>
          <w:iCs/>
          <w:color w:val="000000"/>
          <w:sz w:val="24"/>
        </w:rPr>
        <w:t>lncRNAs</w:t>
      </w:r>
      <w:r w:rsidRPr="00160F90">
        <w:rPr>
          <w:rFonts w:ascii="Book Antiqua" w:hAnsi="Book Antiqua" w:cs="Book Antiqua"/>
          <w:iCs/>
          <w:color w:val="000000"/>
          <w:sz w:val="24"/>
          <w:shd w:val="clear" w:color="auto" w:fill="FFFFFF"/>
        </w:rPr>
        <w:t xml:space="preserve"> that </w:t>
      </w:r>
      <w:r w:rsidRPr="00160F90">
        <w:rPr>
          <w:rFonts w:ascii="Book Antiqua" w:hAnsi="Book Antiqua" w:cs="Book Antiqua"/>
          <w:iCs/>
          <w:color w:val="000000"/>
          <w:sz w:val="24"/>
        </w:rPr>
        <w:t>act</w:t>
      </w:r>
      <w:r w:rsidRPr="00160F90">
        <w:rPr>
          <w:rFonts w:ascii="Book Antiqua" w:hAnsi="Book Antiqua" w:cs="Book Antiqua"/>
          <w:iCs/>
          <w:color w:val="000000"/>
          <w:sz w:val="24"/>
          <w:shd w:val="clear" w:color="auto" w:fill="FFFFFF"/>
        </w:rPr>
        <w:t xml:space="preserve"> as </w:t>
      </w:r>
      <w:r w:rsidRPr="00160F90">
        <w:rPr>
          <w:rFonts w:ascii="Book Antiqua" w:hAnsi="Book Antiqua" w:cs="Book Antiqua"/>
          <w:color w:val="000000"/>
          <w:sz w:val="24"/>
        </w:rPr>
        <w:t xml:space="preserve">ceRNAs </w:t>
      </w:r>
      <w:r w:rsidRPr="00160F90">
        <w:rPr>
          <w:rFonts w:ascii="Book Antiqua" w:hAnsi="Book Antiqua" w:cs="Book Antiqua"/>
          <w:iCs/>
          <w:color w:val="000000"/>
          <w:sz w:val="24"/>
          <w:shd w:val="clear" w:color="auto" w:fill="FFFFFF"/>
        </w:rPr>
        <w:t xml:space="preserve">can reduce HCC resistance to </w:t>
      </w:r>
      <w:r w:rsidRPr="00160F90">
        <w:rPr>
          <w:rFonts w:ascii="Book Antiqua" w:hAnsi="Book Antiqua"/>
          <w:color w:val="000000"/>
          <w:sz w:val="24"/>
        </w:rPr>
        <w:t>5-FU</w:t>
      </w:r>
      <w:r w:rsidRPr="00160F90">
        <w:rPr>
          <w:rFonts w:ascii="Book Antiqua" w:hAnsi="Book Antiqua" w:cs="Book Antiqua"/>
          <w:bCs/>
          <w:color w:val="000000"/>
          <w:sz w:val="24"/>
          <w:shd w:val="clear" w:color="auto" w:fill="FFFFFF"/>
        </w:rPr>
        <w:t>.</w:t>
      </w:r>
      <w:r w:rsidRPr="00160F90">
        <w:rPr>
          <w:rFonts w:ascii="Book Antiqua" w:hAnsi="Book Antiqua" w:cs="Book Antiqua"/>
          <w:color w:val="000000"/>
          <w:sz w:val="24"/>
        </w:rPr>
        <w:t xml:space="preserve"> For example, Kelch-like ECH-associated protein 1 (K</w:t>
      </w:r>
      <w:r w:rsidRPr="00160F90">
        <w:rPr>
          <w:rFonts w:ascii="Book Antiqua" w:hAnsi="Book Antiqua" w:cs="Book Antiqua"/>
          <w:iCs/>
          <w:color w:val="000000"/>
          <w:sz w:val="24"/>
          <w:shd w:val="clear" w:color="auto" w:fill="FFFFFF"/>
        </w:rPr>
        <w:t>eap1)</w:t>
      </w:r>
      <w:r w:rsidRPr="00160F90">
        <w:rPr>
          <w:rFonts w:ascii="Book Antiqua" w:hAnsi="Book Antiqua" w:cs="Book Antiqua"/>
          <w:color w:val="000000"/>
          <w:sz w:val="24"/>
        </w:rPr>
        <w:t xml:space="preserve"> inactivation enhances the resistance of HCC cells to chemotherapy drugs such as sorafenib</w:t>
      </w:r>
      <w:r w:rsidRPr="00160F90">
        <w:rPr>
          <w:rFonts w:ascii="Book Antiqua" w:hAnsi="Book Antiqua" w:cs="Book Antiqua"/>
          <w:color w:val="000000"/>
          <w:sz w:val="24"/>
          <w:vertAlign w:val="superscript"/>
        </w:rPr>
        <w:t>[15</w:t>
      </w:r>
      <w:r w:rsidRPr="00160F90">
        <w:rPr>
          <w:rFonts w:ascii="Book Antiqua" w:hAnsi="Book Antiqua" w:cs="Book Antiqua" w:hint="eastAsia"/>
          <w:color w:val="000000"/>
          <w:sz w:val="24"/>
          <w:vertAlign w:val="superscript"/>
        </w:rPr>
        <w:t>6</w:t>
      </w:r>
      <w:r w:rsidRPr="00160F90">
        <w:rPr>
          <w:rFonts w:ascii="Book Antiqua" w:hAnsi="Book Antiqua" w:cs="Book Antiqua"/>
          <w:color w:val="000000"/>
          <w:sz w:val="24"/>
          <w:vertAlign w:val="superscript"/>
        </w:rPr>
        <w:t>,15</w:t>
      </w:r>
      <w:r w:rsidRPr="00160F90">
        <w:rPr>
          <w:rFonts w:ascii="Book Antiqua" w:hAnsi="Book Antiqua" w:cs="Book Antiqua" w:hint="eastAsia"/>
          <w:color w:val="000000"/>
          <w:sz w:val="24"/>
          <w:vertAlign w:val="superscript"/>
        </w:rPr>
        <w:t>7</w:t>
      </w:r>
      <w:r w:rsidRPr="00160F90">
        <w:rPr>
          <w:rFonts w:ascii="Book Antiqua" w:hAnsi="Book Antiqua" w:cs="Book Antiqua"/>
          <w:color w:val="000000"/>
          <w:sz w:val="24"/>
          <w:vertAlign w:val="superscript"/>
        </w:rPr>
        <w:t>]</w:t>
      </w:r>
      <w:r w:rsidRPr="00160F90">
        <w:rPr>
          <w:rFonts w:ascii="Book Antiqua" w:hAnsi="Book Antiqua" w:cs="Book Antiqua"/>
          <w:color w:val="000000"/>
          <w:sz w:val="24"/>
        </w:rPr>
        <w:t xml:space="preserve">, and the overexpression of </w:t>
      </w:r>
      <w:r w:rsidRPr="00160F90">
        <w:rPr>
          <w:rFonts w:ascii="Book Antiqua" w:hAnsi="Book Antiqua" w:cs="Book Antiqua"/>
          <w:i/>
          <w:color w:val="000000"/>
          <w:sz w:val="24"/>
          <w:shd w:val="clear" w:color="auto" w:fill="FFFFFF"/>
        </w:rPr>
        <w:t>KRAL</w:t>
      </w:r>
      <w:r w:rsidRPr="00160F90">
        <w:rPr>
          <w:rFonts w:ascii="Book Antiqua" w:hAnsi="Book Antiqua" w:cs="Book Antiqua"/>
          <w:iCs/>
          <w:color w:val="000000"/>
          <w:sz w:val="24"/>
          <w:shd w:val="clear" w:color="auto" w:fill="FFFFFF"/>
        </w:rPr>
        <w:t xml:space="preserve">, </w:t>
      </w:r>
      <w:r w:rsidRPr="00160F90">
        <w:rPr>
          <w:rFonts w:ascii="Book Antiqua" w:hAnsi="Book Antiqua" w:cs="Book Antiqua"/>
          <w:color w:val="000000"/>
          <w:sz w:val="24"/>
        </w:rPr>
        <w:t xml:space="preserve">a tumor suppressive lncRNA, </w:t>
      </w:r>
      <w:r w:rsidRPr="00160F90">
        <w:rPr>
          <w:rFonts w:ascii="Book Antiqua" w:hAnsi="Book Antiqua" w:cs="Book Antiqua"/>
          <w:iCs/>
          <w:color w:val="000000"/>
          <w:sz w:val="24"/>
        </w:rPr>
        <w:t>enhances</w:t>
      </w:r>
      <w:r w:rsidRPr="00160F90">
        <w:rPr>
          <w:rFonts w:ascii="Book Antiqua" w:hAnsi="Book Antiqua" w:cs="Book Antiqua"/>
          <w:iCs/>
          <w:color w:val="000000"/>
          <w:sz w:val="24"/>
          <w:shd w:val="clear" w:color="auto" w:fill="FFFFFF"/>
        </w:rPr>
        <w:t xml:space="preserve"> Keap1 expression </w:t>
      </w:r>
      <w:r w:rsidRPr="00160F90">
        <w:rPr>
          <w:rFonts w:ascii="Book Antiqua" w:hAnsi="Book Antiqua" w:cs="Book Antiqua"/>
          <w:iCs/>
          <w:color w:val="000000"/>
          <w:sz w:val="24"/>
        </w:rPr>
        <w:t>by</w:t>
      </w:r>
      <w:r w:rsidRPr="00160F90">
        <w:rPr>
          <w:rFonts w:ascii="Book Antiqua" w:hAnsi="Book Antiqua" w:cs="Book Antiqua"/>
          <w:iCs/>
          <w:color w:val="000000"/>
          <w:sz w:val="24"/>
          <w:shd w:val="clear" w:color="auto" w:fill="FFFFFF"/>
        </w:rPr>
        <w:t xml:space="preserve"> functioning as a ceRNA for miR-141 to </w:t>
      </w:r>
      <w:r w:rsidRPr="00160F90">
        <w:rPr>
          <w:rFonts w:ascii="Book Antiqua" w:hAnsi="Book Antiqua"/>
          <w:color w:val="000000"/>
          <w:sz w:val="24"/>
        </w:rPr>
        <w:t>reverse the resistance to 5-FU in HCC cell lines</w:t>
      </w:r>
      <w:r w:rsidRPr="00160F90">
        <w:rPr>
          <w:rFonts w:ascii="Book Antiqua" w:hAnsi="Book Antiqua"/>
          <w:color w:val="000000"/>
          <w:sz w:val="24"/>
          <w:vertAlign w:val="superscript"/>
        </w:rPr>
        <w:t>[15</w:t>
      </w:r>
      <w:r w:rsidRPr="00160F90">
        <w:rPr>
          <w:rFonts w:ascii="Book Antiqua" w:hAnsi="Book Antiqua" w:hint="eastAsia"/>
          <w:color w:val="000000"/>
          <w:sz w:val="24"/>
          <w:vertAlign w:val="superscript"/>
        </w:rPr>
        <w:t>8</w:t>
      </w:r>
      <w:r w:rsidRPr="00160F90">
        <w:rPr>
          <w:rFonts w:ascii="Book Antiqua" w:hAnsi="Book Antiqua"/>
          <w:color w:val="000000"/>
          <w:sz w:val="24"/>
          <w:vertAlign w:val="superscript"/>
        </w:rPr>
        <w:t>]</w:t>
      </w:r>
      <w:r w:rsidRPr="00160F90">
        <w:rPr>
          <w:rFonts w:ascii="Book Antiqua" w:hAnsi="Book Antiqua"/>
          <w:color w:val="000000"/>
          <w:sz w:val="24"/>
        </w:rPr>
        <w:t>.</w:t>
      </w:r>
    </w:p>
    <w:p w:rsidR="00FA0366" w:rsidRPr="00160F90" w:rsidRDefault="00FA0366">
      <w:pPr>
        <w:adjustRightInd w:val="0"/>
        <w:snapToGrid w:val="0"/>
        <w:spacing w:line="360" w:lineRule="auto"/>
        <w:ind w:firstLineChars="200" w:firstLine="480"/>
        <w:rPr>
          <w:rFonts w:ascii="Book Antiqua" w:hAnsi="Book Antiqua"/>
          <w:color w:val="000000"/>
          <w:sz w:val="24"/>
        </w:rPr>
      </w:pPr>
      <w:r w:rsidRPr="00160F90">
        <w:rPr>
          <w:rFonts w:ascii="Book Antiqua" w:hAnsi="Book Antiqua" w:cs="Book Antiqua"/>
          <w:iCs/>
          <w:color w:val="000000"/>
          <w:sz w:val="24"/>
          <w:shd w:val="clear" w:color="auto" w:fill="FFFFFF"/>
        </w:rPr>
        <w:t xml:space="preserve">Currently, </w:t>
      </w:r>
      <w:r w:rsidRPr="00160F90">
        <w:rPr>
          <w:rFonts w:ascii="Book Antiqua" w:hAnsi="Book Antiqua" w:cs="Book Antiqua"/>
          <w:iCs/>
          <w:color w:val="000000"/>
          <w:sz w:val="24"/>
        </w:rPr>
        <w:t xml:space="preserve">an </w:t>
      </w:r>
      <w:r w:rsidRPr="00160F90">
        <w:rPr>
          <w:rFonts w:ascii="Book Antiqua" w:hAnsi="Book Antiqua" w:cs="Book Antiqua"/>
          <w:color w:val="000000"/>
          <w:sz w:val="24"/>
        </w:rPr>
        <w:t>o</w:t>
      </w:r>
      <w:r w:rsidRPr="00160F90">
        <w:rPr>
          <w:rFonts w:ascii="Book Antiqua" w:hAnsi="Book Antiqua" w:cs="Book Antiqua"/>
          <w:bCs/>
          <w:color w:val="000000"/>
          <w:sz w:val="24"/>
          <w:shd w:val="clear" w:color="auto" w:fill="FFFFFF"/>
        </w:rPr>
        <w:t xml:space="preserve">ncogenic lncRNA-mediated ceRNA network has been demonstrated to enhance HCC resistance to radiation therapy. For instance, </w:t>
      </w:r>
      <w:r w:rsidRPr="00160F90">
        <w:rPr>
          <w:rFonts w:ascii="Book Antiqua" w:hAnsi="Book Antiqua"/>
          <w:color w:val="000000"/>
          <w:sz w:val="24"/>
        </w:rPr>
        <w:t>AZD1775, an inhibitor of WEE1, has been reported to sensitize HCC cells to radiation</w:t>
      </w:r>
      <w:r w:rsidRPr="00160F90">
        <w:rPr>
          <w:rFonts w:ascii="Book Antiqua" w:hAnsi="Book Antiqua"/>
          <w:color w:val="000000"/>
          <w:sz w:val="24"/>
          <w:vertAlign w:val="superscript"/>
        </w:rPr>
        <w:t>[15</w:t>
      </w:r>
      <w:r w:rsidRPr="00160F90">
        <w:rPr>
          <w:rFonts w:ascii="Book Antiqua" w:hAnsi="Book Antiqua" w:hint="eastAsia"/>
          <w:color w:val="000000"/>
          <w:sz w:val="24"/>
          <w:vertAlign w:val="superscript"/>
        </w:rPr>
        <w:t>9</w:t>
      </w:r>
      <w:r w:rsidRPr="00160F90">
        <w:rPr>
          <w:rFonts w:ascii="Book Antiqua" w:hAnsi="Book Antiqua"/>
          <w:color w:val="000000"/>
          <w:sz w:val="24"/>
          <w:vertAlign w:val="superscript"/>
        </w:rPr>
        <w:t>]</w:t>
      </w:r>
      <w:r w:rsidRPr="00160F90">
        <w:rPr>
          <w:rFonts w:ascii="Book Antiqua" w:hAnsi="Book Antiqua"/>
          <w:color w:val="000000"/>
          <w:sz w:val="24"/>
        </w:rPr>
        <w:t xml:space="preserve">, suggesting that WEE1 can enhance </w:t>
      </w:r>
      <w:r w:rsidRPr="00160F90">
        <w:rPr>
          <w:rFonts w:ascii="Book Antiqua" w:hAnsi="Book Antiqua" w:cs="Book Antiqua"/>
          <w:iCs/>
          <w:color w:val="000000"/>
          <w:sz w:val="24"/>
        </w:rPr>
        <w:t>radioresistance</w:t>
      </w:r>
      <w:r w:rsidRPr="00160F90">
        <w:rPr>
          <w:rFonts w:ascii="Book Antiqua" w:hAnsi="Book Antiqua" w:cs="Book Antiqua"/>
          <w:iCs/>
          <w:color w:val="000000"/>
          <w:sz w:val="24"/>
          <w:shd w:val="clear" w:color="auto" w:fill="FFFFFF"/>
        </w:rPr>
        <w:t xml:space="preserve"> in HCC. </w:t>
      </w:r>
      <w:r w:rsidRPr="00160F90">
        <w:rPr>
          <w:rFonts w:ascii="Book Antiqua" w:hAnsi="Book Antiqua"/>
          <w:color w:val="000000"/>
          <w:sz w:val="24"/>
        </w:rPr>
        <w:t xml:space="preserve">The lncRNA </w:t>
      </w:r>
      <w:r w:rsidRPr="00160F90">
        <w:rPr>
          <w:rFonts w:ascii="Book Antiqua" w:hAnsi="Book Antiqua"/>
          <w:i/>
          <w:iCs/>
          <w:color w:val="000000"/>
          <w:sz w:val="24"/>
        </w:rPr>
        <w:t>NEAT1_2</w:t>
      </w:r>
      <w:r w:rsidRPr="00160F90">
        <w:rPr>
          <w:rFonts w:ascii="Book Antiqua" w:hAnsi="Book Antiqua"/>
          <w:color w:val="000000"/>
          <w:sz w:val="24"/>
        </w:rPr>
        <w:t xml:space="preserve"> upregulates WEE1 expression by acting as a ceRNA for miR-101-3p to reduce the radiosensitivity of HCC</w:t>
      </w:r>
      <w:r w:rsidRPr="00160F90">
        <w:rPr>
          <w:rFonts w:ascii="Book Antiqua" w:hAnsi="Book Antiqua"/>
          <w:color w:val="000000"/>
          <w:sz w:val="24"/>
          <w:vertAlign w:val="superscript"/>
        </w:rPr>
        <w:t>[1</w:t>
      </w:r>
      <w:r w:rsidRPr="00160F90">
        <w:rPr>
          <w:rFonts w:ascii="Book Antiqua" w:hAnsi="Book Antiqua" w:hint="eastAsia"/>
          <w:color w:val="000000"/>
          <w:sz w:val="24"/>
          <w:vertAlign w:val="superscript"/>
        </w:rPr>
        <w:t>60</w:t>
      </w:r>
      <w:r w:rsidRPr="00160F90">
        <w:rPr>
          <w:rFonts w:ascii="Book Antiqua" w:hAnsi="Book Antiqua"/>
          <w:color w:val="000000"/>
          <w:sz w:val="24"/>
          <w:vertAlign w:val="superscript"/>
        </w:rPr>
        <w:t>]</w:t>
      </w:r>
      <w:r w:rsidRPr="00160F90">
        <w:rPr>
          <w:rFonts w:ascii="Book Antiqua" w:hAnsi="Book Antiqua"/>
          <w:color w:val="000000"/>
          <w:sz w:val="24"/>
        </w:rPr>
        <w:t>. A RING-type ubiquitin ligase E3 (RAD18), an E3 ubiquitin-linked enzyme, can induce radiation resistance in glioma cells</w:t>
      </w:r>
      <w:r w:rsidRPr="00160F90">
        <w:rPr>
          <w:rFonts w:ascii="Book Antiqua" w:hAnsi="Book Antiqua"/>
          <w:color w:val="000000"/>
          <w:sz w:val="24"/>
          <w:vertAlign w:val="superscript"/>
        </w:rPr>
        <w:t>[16</w:t>
      </w:r>
      <w:r w:rsidRPr="00160F90">
        <w:rPr>
          <w:rFonts w:ascii="Book Antiqua" w:hAnsi="Book Antiqua" w:hint="eastAsia"/>
          <w:color w:val="000000"/>
          <w:sz w:val="24"/>
          <w:vertAlign w:val="superscript"/>
        </w:rPr>
        <w:t>1</w:t>
      </w:r>
      <w:r w:rsidRPr="00160F90">
        <w:rPr>
          <w:rFonts w:ascii="Book Antiqua" w:hAnsi="Book Antiqua"/>
          <w:color w:val="000000"/>
          <w:sz w:val="24"/>
          <w:vertAlign w:val="superscript"/>
        </w:rPr>
        <w:t>,16</w:t>
      </w:r>
      <w:r w:rsidRPr="00160F90">
        <w:rPr>
          <w:rFonts w:ascii="Book Antiqua" w:hAnsi="Book Antiqua" w:hint="eastAsia"/>
          <w:color w:val="000000"/>
          <w:sz w:val="24"/>
          <w:vertAlign w:val="superscript"/>
        </w:rPr>
        <w:t>2</w:t>
      </w:r>
      <w:r w:rsidRPr="00160F90">
        <w:rPr>
          <w:rFonts w:ascii="Book Antiqua" w:hAnsi="Book Antiqua"/>
          <w:color w:val="000000"/>
          <w:sz w:val="24"/>
          <w:vertAlign w:val="superscript"/>
        </w:rPr>
        <w:t>]</w:t>
      </w:r>
      <w:r w:rsidRPr="00160F90">
        <w:rPr>
          <w:rFonts w:ascii="Book Antiqua" w:hAnsi="Book Antiqua"/>
          <w:color w:val="000000"/>
          <w:sz w:val="24"/>
        </w:rPr>
        <w:t xml:space="preserve">. The lncRNA </w:t>
      </w:r>
      <w:r w:rsidRPr="00160F90">
        <w:rPr>
          <w:rFonts w:ascii="Book Antiqua" w:hAnsi="Book Antiqua"/>
          <w:i/>
          <w:color w:val="000000"/>
          <w:sz w:val="24"/>
        </w:rPr>
        <w:t>LINC-ROR</w:t>
      </w:r>
      <w:r w:rsidRPr="00160F90">
        <w:rPr>
          <w:rFonts w:ascii="Book Antiqua" w:hAnsi="Book Antiqua"/>
          <w:color w:val="000000"/>
          <w:sz w:val="24"/>
        </w:rPr>
        <w:t xml:space="preserve"> competes with sponge miR-145 to increase RAD18 expression, thereby enhancing the radiation resistance of HCC cells</w:t>
      </w:r>
      <w:r w:rsidRPr="00160F90">
        <w:rPr>
          <w:rFonts w:ascii="Book Antiqua" w:hAnsi="Book Antiqua"/>
          <w:color w:val="000000"/>
          <w:sz w:val="24"/>
          <w:vertAlign w:val="superscript"/>
        </w:rPr>
        <w:t>[16</w:t>
      </w:r>
      <w:r w:rsidRPr="00160F90">
        <w:rPr>
          <w:rFonts w:ascii="Book Antiqua" w:hAnsi="Book Antiqua" w:hint="eastAsia"/>
          <w:color w:val="000000"/>
          <w:sz w:val="24"/>
          <w:vertAlign w:val="superscript"/>
        </w:rPr>
        <w:t>3</w:t>
      </w:r>
      <w:r w:rsidRPr="00160F90">
        <w:rPr>
          <w:rFonts w:ascii="Book Antiqua" w:hAnsi="Book Antiqua"/>
          <w:color w:val="000000"/>
          <w:sz w:val="24"/>
          <w:vertAlign w:val="superscript"/>
        </w:rPr>
        <w:t>]</w:t>
      </w:r>
      <w:r w:rsidRPr="00160F90">
        <w:rPr>
          <w:rFonts w:ascii="Book Antiqua" w:hAnsi="Book Antiqua"/>
          <w:color w:val="000000"/>
          <w:sz w:val="24"/>
        </w:rPr>
        <w:t>. Forkhead box protein P1 (FOXP1), a transcription factor, attenuates radioresistance in cervical cancer</w:t>
      </w:r>
      <w:r w:rsidRPr="00160F90">
        <w:rPr>
          <w:rFonts w:ascii="Book Antiqua" w:hAnsi="Book Antiqua"/>
          <w:color w:val="000000"/>
          <w:sz w:val="24"/>
          <w:vertAlign w:val="superscript"/>
        </w:rPr>
        <w:t>[16</w:t>
      </w:r>
      <w:r w:rsidRPr="00160F90">
        <w:rPr>
          <w:rFonts w:ascii="Book Antiqua" w:hAnsi="Book Antiqua" w:hint="eastAsia"/>
          <w:color w:val="000000"/>
          <w:sz w:val="24"/>
          <w:vertAlign w:val="superscript"/>
        </w:rPr>
        <w:t>4</w:t>
      </w:r>
      <w:r w:rsidRPr="00160F90">
        <w:rPr>
          <w:rFonts w:ascii="Book Antiqua" w:hAnsi="Book Antiqua"/>
          <w:color w:val="000000"/>
          <w:sz w:val="24"/>
          <w:vertAlign w:val="superscript"/>
        </w:rPr>
        <w:t>]</w:t>
      </w:r>
      <w:r w:rsidRPr="00160F90">
        <w:rPr>
          <w:rFonts w:ascii="Book Antiqua" w:hAnsi="Book Antiqua"/>
          <w:color w:val="000000"/>
          <w:sz w:val="24"/>
        </w:rPr>
        <w:t xml:space="preserve">. The lncRNA </w:t>
      </w:r>
      <w:r w:rsidRPr="00160F90">
        <w:rPr>
          <w:rFonts w:ascii="Book Antiqua" w:hAnsi="Book Antiqua"/>
          <w:i/>
          <w:iCs/>
          <w:color w:val="000000"/>
          <w:sz w:val="24"/>
        </w:rPr>
        <w:t>LINC00473</w:t>
      </w:r>
      <w:r w:rsidRPr="00160F90">
        <w:rPr>
          <w:rFonts w:ascii="Book Antiqua" w:hAnsi="Book Antiqua"/>
          <w:color w:val="000000"/>
          <w:sz w:val="24"/>
        </w:rPr>
        <w:t xml:space="preserve"> promotes radioresistance in HCC by increasing FOXP1 expression by sponging miR-345-5p</w:t>
      </w:r>
      <w:r w:rsidRPr="00160F90">
        <w:rPr>
          <w:rFonts w:ascii="Book Antiqua" w:hAnsi="Book Antiqua"/>
          <w:color w:val="000000"/>
          <w:sz w:val="24"/>
          <w:vertAlign w:val="superscript"/>
        </w:rPr>
        <w:t>[16</w:t>
      </w:r>
      <w:r w:rsidRPr="00160F90">
        <w:rPr>
          <w:rFonts w:ascii="Book Antiqua" w:hAnsi="Book Antiqua" w:hint="eastAsia"/>
          <w:color w:val="000000"/>
          <w:sz w:val="24"/>
          <w:vertAlign w:val="superscript"/>
        </w:rPr>
        <w:t>5</w:t>
      </w:r>
      <w:r w:rsidRPr="00160F90">
        <w:rPr>
          <w:rFonts w:ascii="Book Antiqua" w:hAnsi="Book Antiqua"/>
          <w:color w:val="000000"/>
          <w:sz w:val="24"/>
          <w:vertAlign w:val="superscript"/>
        </w:rPr>
        <w:t>]</w:t>
      </w:r>
      <w:r w:rsidRPr="00160F90">
        <w:rPr>
          <w:rFonts w:ascii="Book Antiqua" w:hAnsi="Book Antiqua"/>
          <w:color w:val="000000"/>
          <w:sz w:val="24"/>
        </w:rPr>
        <w:t xml:space="preserve">. </w:t>
      </w:r>
      <w:r w:rsidRPr="00160F90">
        <w:rPr>
          <w:rFonts w:ascii="Book Antiqua" w:hAnsi="Book Antiqua" w:cs="Book Antiqua"/>
          <w:color w:val="000000"/>
          <w:sz w:val="24"/>
        </w:rPr>
        <w:t xml:space="preserve">These findings suggest that the lncRNA-mediated ceRNA network </w:t>
      </w:r>
      <w:r w:rsidRPr="00160F90">
        <w:rPr>
          <w:rFonts w:ascii="Book Antiqua" w:hAnsi="Book Antiqua"/>
          <w:color w:val="000000"/>
          <w:sz w:val="24"/>
        </w:rPr>
        <w:t>may provide new clues for overcoming radioresistance in HCC.</w:t>
      </w:r>
    </w:p>
    <w:p w:rsidR="00FA0366" w:rsidRPr="00160F90" w:rsidRDefault="00FA0366">
      <w:pPr>
        <w:adjustRightInd w:val="0"/>
        <w:snapToGrid w:val="0"/>
        <w:spacing w:line="360" w:lineRule="auto"/>
        <w:ind w:firstLineChars="200" w:firstLine="480"/>
        <w:rPr>
          <w:rFonts w:ascii="Book Antiqua" w:hAnsi="Book Antiqua" w:cs="Book Antiqua"/>
          <w:color w:val="000000"/>
          <w:sz w:val="24"/>
          <w:u w:val="single"/>
        </w:rPr>
      </w:pPr>
    </w:p>
    <w:p w:rsidR="00FA0366" w:rsidRPr="00160F90" w:rsidRDefault="00FA0366">
      <w:pPr>
        <w:adjustRightInd w:val="0"/>
        <w:snapToGrid w:val="0"/>
        <w:spacing w:line="360" w:lineRule="auto"/>
        <w:rPr>
          <w:rFonts w:ascii="Book Antiqua" w:hAnsi="Book Antiqua" w:cs="Book Antiqua"/>
          <w:b/>
          <w:bCs/>
          <w:color w:val="000000"/>
          <w:sz w:val="24"/>
          <w:u w:val="single"/>
          <w:shd w:val="clear" w:color="auto" w:fill="FFFFFF"/>
        </w:rPr>
      </w:pPr>
      <w:r w:rsidRPr="00160F90">
        <w:rPr>
          <w:rFonts w:ascii="Book Antiqua" w:hAnsi="Book Antiqua" w:cs="Book Antiqua"/>
          <w:b/>
          <w:bCs/>
          <w:color w:val="000000"/>
          <w:sz w:val="24"/>
          <w:u w:val="single"/>
          <w:shd w:val="clear" w:color="auto" w:fill="FFFFFF"/>
        </w:rPr>
        <w:t>PROBLEMS AND PERSPECTIVES</w:t>
      </w:r>
    </w:p>
    <w:p w:rsidR="00FA0366" w:rsidRPr="00160F90" w:rsidRDefault="00FA0366">
      <w:pPr>
        <w:adjustRightInd w:val="0"/>
        <w:snapToGrid w:val="0"/>
        <w:spacing w:line="360" w:lineRule="auto"/>
        <w:rPr>
          <w:rFonts w:ascii="Book Antiqua" w:hAnsi="Book Antiqua" w:cs="Book Antiqua"/>
          <w:bCs/>
          <w:color w:val="000000"/>
          <w:sz w:val="24"/>
          <w:shd w:val="clear" w:color="auto" w:fill="FFFFFF"/>
        </w:rPr>
      </w:pPr>
      <w:r w:rsidRPr="00160F90">
        <w:rPr>
          <w:rFonts w:ascii="Book Antiqua" w:hAnsi="Book Antiqua"/>
          <w:color w:val="000000"/>
          <w:sz w:val="24"/>
        </w:rPr>
        <w:lastRenderedPageBreak/>
        <w:t xml:space="preserve">The lncRNA-mediated ceRNA regulatory network provides a new mode of posttranscriptional regulation and plays a critical role in the </w:t>
      </w:r>
      <w:r w:rsidRPr="00160F90">
        <w:rPr>
          <w:rFonts w:ascii="Book Antiqua" w:hAnsi="Book Antiqua" w:cs="Book Antiqua"/>
          <w:bCs/>
          <w:color w:val="000000"/>
          <w:sz w:val="24"/>
          <w:shd w:val="clear" w:color="auto" w:fill="FFFFFF"/>
        </w:rPr>
        <w:t>initiation and progression of HCC</w:t>
      </w:r>
      <w:r w:rsidRPr="00160F90">
        <w:rPr>
          <w:rFonts w:ascii="Book Antiqua" w:hAnsi="Book Antiqua"/>
          <w:color w:val="000000"/>
          <w:sz w:val="24"/>
        </w:rPr>
        <w:t>. Nevertheless, investigations into the detailed mechanism of the ceRNA network and its relationship with HCC are still in the preliminary stage. Although there are increasing reports about lncRNAs as ceRNAs in HCC, several fundamental problems facing these studies need to be addressed. First, information on the roles of lncRNAs that act as ceRNAs in current studies is derived from overexpression and/or knockout experiments, and only when the abundance of lncRNAs is remarkably high can lncRNAs act as ceRNAs. As a result, the abundance of artificially controlled lncRNAs often far exceeds the abundance range of any endogenous lncRNA. Therefore, it is urgent to verify whether the lncRNA-mediated ceRNA network has the same effects under normal cellular conditions. Second, most of the current research on ceRNAs is still in the prediction stage of bioinformatics, and most studies lack biological validation; the regulatory relationships in the ceRNA network need to be effectively verified. Third, methodologically, there are few predictive tools available; most miRNA-mRNA predictions focus only on the binding of a miRNA with its target in the 3’-UTR. However, this is not always the case; miRNAs can also target the 5'-untranslated region and coding sequences of mRNAs</w:t>
      </w:r>
      <w:r w:rsidRPr="00160F90">
        <w:rPr>
          <w:rFonts w:ascii="Book Antiqua" w:hAnsi="Book Antiqua"/>
          <w:color w:val="000000"/>
          <w:sz w:val="24"/>
          <w:vertAlign w:val="superscript"/>
        </w:rPr>
        <w:t>[16</w:t>
      </w:r>
      <w:r w:rsidRPr="00160F90">
        <w:rPr>
          <w:rFonts w:ascii="Book Antiqua" w:hAnsi="Book Antiqua" w:hint="eastAsia"/>
          <w:color w:val="000000"/>
          <w:sz w:val="24"/>
          <w:vertAlign w:val="superscript"/>
        </w:rPr>
        <w:t>6</w:t>
      </w:r>
      <w:r w:rsidRPr="00160F90">
        <w:rPr>
          <w:rFonts w:ascii="Book Antiqua" w:hAnsi="Book Antiqua"/>
          <w:color w:val="000000"/>
          <w:sz w:val="24"/>
          <w:vertAlign w:val="superscript"/>
        </w:rPr>
        <w:t>-1</w:t>
      </w:r>
      <w:r w:rsidRPr="00160F90">
        <w:rPr>
          <w:rFonts w:ascii="Book Antiqua" w:hAnsi="Book Antiqua" w:hint="eastAsia"/>
          <w:color w:val="000000"/>
          <w:sz w:val="24"/>
          <w:vertAlign w:val="superscript"/>
        </w:rPr>
        <w:t>70</w:t>
      </w:r>
      <w:r w:rsidRPr="00160F90">
        <w:rPr>
          <w:rFonts w:ascii="Book Antiqua" w:hAnsi="Book Antiqua"/>
          <w:color w:val="000000"/>
          <w:sz w:val="24"/>
          <w:vertAlign w:val="superscript"/>
        </w:rPr>
        <w:t>]</w:t>
      </w:r>
      <w:r w:rsidRPr="00160F90">
        <w:rPr>
          <w:rFonts w:ascii="Book Antiqua" w:hAnsi="Book Antiqua"/>
          <w:color w:val="000000"/>
          <w:sz w:val="24"/>
        </w:rPr>
        <w:t xml:space="preserve">. Thus, provided that the prediction of a ceRNA is not limited to the 3’-UTR of its mRNA, the range of predicted ceRNAs should be improved. Fourth, one miRNA generally interacts with one target mRNA. However, some miRNAs may modulate many target mRNAs, and </w:t>
      </w:r>
      <w:r w:rsidRPr="00160F90">
        <w:rPr>
          <w:rFonts w:ascii="Book Antiqua" w:hAnsi="Book Antiqua"/>
          <w:i/>
          <w:color w:val="000000"/>
          <w:sz w:val="24"/>
        </w:rPr>
        <w:t>vice versa</w:t>
      </w:r>
      <w:r w:rsidRPr="00160F90">
        <w:rPr>
          <w:rFonts w:ascii="Book Antiqua" w:hAnsi="Book Antiqua"/>
          <w:color w:val="000000"/>
          <w:sz w:val="24"/>
          <w:vertAlign w:val="superscript"/>
        </w:rPr>
        <w:t>[16</w:t>
      </w:r>
      <w:r w:rsidRPr="00160F90">
        <w:rPr>
          <w:rFonts w:ascii="Book Antiqua" w:hAnsi="Book Antiqua" w:hint="eastAsia"/>
          <w:color w:val="000000"/>
          <w:sz w:val="24"/>
          <w:vertAlign w:val="superscript"/>
        </w:rPr>
        <w:t>7</w:t>
      </w:r>
      <w:r w:rsidRPr="00160F90">
        <w:rPr>
          <w:rFonts w:ascii="Book Antiqua" w:hAnsi="Book Antiqua"/>
          <w:color w:val="000000"/>
          <w:sz w:val="24"/>
          <w:vertAlign w:val="superscript"/>
        </w:rPr>
        <w:t>,17</w:t>
      </w:r>
      <w:r w:rsidRPr="00160F90">
        <w:rPr>
          <w:rFonts w:ascii="Book Antiqua" w:hAnsi="Book Antiqua" w:hint="eastAsia"/>
          <w:color w:val="000000"/>
          <w:sz w:val="24"/>
          <w:vertAlign w:val="superscript"/>
        </w:rPr>
        <w:t>1</w:t>
      </w:r>
      <w:r w:rsidRPr="00160F90">
        <w:rPr>
          <w:rFonts w:ascii="Book Antiqua" w:hAnsi="Book Antiqua"/>
          <w:color w:val="000000"/>
          <w:sz w:val="24"/>
          <w:vertAlign w:val="superscript"/>
        </w:rPr>
        <w:t>]</w:t>
      </w:r>
      <w:r w:rsidRPr="00160F90">
        <w:rPr>
          <w:rFonts w:ascii="Book Antiqua" w:hAnsi="Book Antiqua"/>
          <w:color w:val="000000"/>
          <w:sz w:val="24"/>
        </w:rPr>
        <w:t>. Thus, it is necessary to model the effect of ceRNAs in real scenarios. Fifth, the ceRNA hypothesis maintains that a miRNA is stably expressed; in fact, intracellular miRNA expression is dynamic, which inevitably influences the effectiveness of ceRNAs. Sixth, although ceRNA prediction methods are constantly updated, the current prediction algorithms cannot fully encompass several factors affecting ceRNA susceptibility (quantity and characteristics of MREs, miRNA/mRNA abundance, and subcellular location of RNAs)</w:t>
      </w:r>
      <w:r w:rsidRPr="00160F90">
        <w:rPr>
          <w:rFonts w:ascii="Book Antiqua" w:hAnsi="Book Antiqua"/>
          <w:color w:val="000000"/>
          <w:sz w:val="24"/>
          <w:vertAlign w:val="superscript"/>
        </w:rPr>
        <w:t>[17</w:t>
      </w:r>
      <w:r w:rsidRPr="00160F90">
        <w:rPr>
          <w:rFonts w:ascii="Book Antiqua" w:hAnsi="Book Antiqua" w:hint="eastAsia"/>
          <w:color w:val="000000"/>
          <w:sz w:val="24"/>
          <w:vertAlign w:val="superscript"/>
        </w:rPr>
        <w:t>2</w:t>
      </w:r>
      <w:r w:rsidRPr="00160F90">
        <w:rPr>
          <w:rFonts w:ascii="Book Antiqua" w:hAnsi="Book Antiqua"/>
          <w:color w:val="000000"/>
          <w:sz w:val="24"/>
          <w:vertAlign w:val="superscript"/>
        </w:rPr>
        <w:t>,17</w:t>
      </w:r>
      <w:r w:rsidRPr="00160F90">
        <w:rPr>
          <w:rFonts w:ascii="Book Antiqua" w:hAnsi="Book Antiqua" w:hint="eastAsia"/>
          <w:color w:val="000000"/>
          <w:sz w:val="24"/>
          <w:vertAlign w:val="superscript"/>
        </w:rPr>
        <w:t>3</w:t>
      </w:r>
      <w:r w:rsidRPr="00160F90">
        <w:rPr>
          <w:rFonts w:ascii="Book Antiqua" w:hAnsi="Book Antiqua"/>
          <w:color w:val="000000"/>
          <w:sz w:val="24"/>
          <w:vertAlign w:val="superscript"/>
        </w:rPr>
        <w:t>]</w:t>
      </w:r>
      <w:r w:rsidRPr="00160F90">
        <w:rPr>
          <w:rFonts w:ascii="Book Antiqua" w:hAnsi="Book Antiqua"/>
          <w:color w:val="000000"/>
          <w:sz w:val="24"/>
        </w:rPr>
        <w:t xml:space="preserve">. Therefore, the prediction methods and </w:t>
      </w:r>
      <w:r w:rsidRPr="00160F90">
        <w:rPr>
          <w:rFonts w:ascii="Book Antiqua" w:hAnsi="Book Antiqua"/>
          <w:color w:val="000000"/>
          <w:sz w:val="24"/>
        </w:rPr>
        <w:lastRenderedPageBreak/>
        <w:t xml:space="preserve">experimental methods still need to be further updated and improved. </w:t>
      </w:r>
      <w:r w:rsidRPr="00160F90">
        <w:rPr>
          <w:rFonts w:ascii="Book Antiqua" w:hAnsi="Book Antiqua" w:cs="Book Antiqua"/>
          <w:bCs/>
          <w:color w:val="000000"/>
          <w:sz w:val="24"/>
          <w:shd w:val="clear" w:color="auto" w:fill="FFFFFF"/>
        </w:rPr>
        <w:t xml:space="preserve">Seventh, the initiation and progression of HCC are a complex event, </w:t>
      </w:r>
      <w:r w:rsidRPr="00160F90">
        <w:rPr>
          <w:rFonts w:ascii="Book Antiqua" w:hAnsi="Book Antiqua" w:cs="Book Antiqua"/>
          <w:bCs/>
          <w:color w:val="000000"/>
          <w:sz w:val="24"/>
        </w:rPr>
        <w:t xml:space="preserve">and </w:t>
      </w:r>
      <w:r w:rsidRPr="00160F90">
        <w:rPr>
          <w:rFonts w:ascii="Book Antiqua" w:hAnsi="Book Antiqua" w:cs="Book Antiqua"/>
          <w:bCs/>
          <w:color w:val="000000"/>
          <w:sz w:val="24"/>
          <w:shd w:val="clear" w:color="auto" w:fill="FFFFFF"/>
        </w:rPr>
        <w:t>it is unclear whether other mechanisms interact with</w:t>
      </w:r>
      <w:r w:rsidRPr="00160F90">
        <w:rPr>
          <w:rFonts w:ascii="Book Antiqua" w:hAnsi="Book Antiqua"/>
          <w:color w:val="000000"/>
          <w:sz w:val="24"/>
        </w:rPr>
        <w:t xml:space="preserve"> </w:t>
      </w:r>
      <w:r w:rsidRPr="00160F90">
        <w:rPr>
          <w:rFonts w:ascii="Book Antiqua" w:hAnsi="Book Antiqua" w:cs="Book Antiqua"/>
          <w:bCs/>
          <w:color w:val="000000"/>
          <w:sz w:val="24"/>
          <w:shd w:val="clear" w:color="auto" w:fill="FFFFFF"/>
        </w:rPr>
        <w:t xml:space="preserve">lncRNAs acting as ceRNAs in HCC cells. </w:t>
      </w:r>
      <w:r w:rsidRPr="00160F90">
        <w:rPr>
          <w:rFonts w:ascii="Book Antiqua" w:hAnsi="Book Antiqua" w:cs="Book Antiqua"/>
          <w:bCs/>
          <w:color w:val="000000"/>
          <w:sz w:val="24"/>
        </w:rPr>
        <w:t xml:space="preserve">Addressing </w:t>
      </w:r>
      <w:r w:rsidRPr="00160F90">
        <w:rPr>
          <w:rFonts w:ascii="Book Antiqua" w:hAnsi="Book Antiqua" w:cs="Book Antiqua"/>
          <w:bCs/>
          <w:color w:val="000000"/>
          <w:sz w:val="24"/>
          <w:shd w:val="clear" w:color="auto" w:fill="FFFFFF"/>
        </w:rPr>
        <w:t xml:space="preserve">the above </w:t>
      </w:r>
      <w:r w:rsidRPr="00160F90">
        <w:rPr>
          <w:rFonts w:ascii="Book Antiqua" w:hAnsi="Book Antiqua"/>
          <w:color w:val="000000"/>
          <w:sz w:val="24"/>
        </w:rPr>
        <w:t>problems</w:t>
      </w:r>
      <w:r w:rsidRPr="00160F90">
        <w:rPr>
          <w:rFonts w:ascii="Book Antiqua" w:hAnsi="Book Antiqua" w:cs="Book Antiqua"/>
          <w:bCs/>
          <w:color w:val="000000"/>
          <w:sz w:val="24"/>
          <w:shd w:val="clear" w:color="auto" w:fill="FFFFFF"/>
        </w:rPr>
        <w:t xml:space="preserve"> will enable a better understanding of the lncRNA-mediated ceRNA network that can be used to more effectively diagnose and treat HCC.</w:t>
      </w:r>
    </w:p>
    <w:p w:rsidR="00FA0366" w:rsidRPr="00160F90" w:rsidRDefault="00FA0366">
      <w:pPr>
        <w:adjustRightInd w:val="0"/>
        <w:snapToGrid w:val="0"/>
        <w:spacing w:line="360" w:lineRule="auto"/>
        <w:ind w:firstLineChars="200" w:firstLine="480"/>
        <w:rPr>
          <w:rFonts w:ascii="Book Antiqua" w:hAnsi="Book Antiqua"/>
          <w:color w:val="000000"/>
          <w:sz w:val="24"/>
        </w:rPr>
      </w:pPr>
      <w:r w:rsidRPr="00160F90">
        <w:rPr>
          <w:rFonts w:ascii="Book Antiqua" w:hAnsi="Book Antiqua"/>
          <w:color w:val="000000"/>
          <w:sz w:val="24"/>
        </w:rPr>
        <w:t>Given the critical roles and the complex interactions among lncRNA-mediated ceRNA regulatory networks in HCC, future investigations with validation in large sample sizes and the exploration of in-depth molecular mechanisms are needed to probe the HCC-specific lncRNA-mediated ceRNA axis, which should identify new diagnostic and prognostic markers of HCC and provide promising targets for the treatment of patients with HCC.</w:t>
      </w:r>
    </w:p>
    <w:p w:rsidR="00FA0366" w:rsidRPr="00160F90" w:rsidRDefault="00FA0366">
      <w:pPr>
        <w:adjustRightInd w:val="0"/>
        <w:snapToGrid w:val="0"/>
        <w:spacing w:line="360" w:lineRule="auto"/>
        <w:rPr>
          <w:rFonts w:ascii="Book Antiqua" w:hAnsi="Book Antiqua" w:hint="eastAsia"/>
          <w:color w:val="000000"/>
          <w:sz w:val="24"/>
        </w:rPr>
      </w:pPr>
    </w:p>
    <w:p w:rsidR="00FA0366" w:rsidRPr="00160F90" w:rsidRDefault="00FA0366">
      <w:pPr>
        <w:adjustRightInd w:val="0"/>
        <w:snapToGrid w:val="0"/>
        <w:spacing w:line="360" w:lineRule="auto"/>
        <w:rPr>
          <w:rFonts w:ascii="Book Antiqua" w:hAnsi="Book Antiqua"/>
          <w:b/>
          <w:color w:val="000000"/>
          <w:sz w:val="24"/>
        </w:rPr>
      </w:pPr>
      <w:r w:rsidRPr="00160F90">
        <w:rPr>
          <w:rFonts w:ascii="Book Antiqua" w:hAnsi="Book Antiqua"/>
          <w:b/>
          <w:color w:val="000000"/>
          <w:sz w:val="24"/>
        </w:rPr>
        <w:t>REFERENCES</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 </w:t>
      </w:r>
      <w:r w:rsidRPr="00160F90">
        <w:rPr>
          <w:rFonts w:ascii="Book Antiqua" w:hAnsi="Book Antiqua" w:cs="Book Antiqua"/>
          <w:b/>
          <w:bCs/>
          <w:color w:val="000000"/>
          <w:sz w:val="24"/>
        </w:rPr>
        <w:t>Bray F</w:t>
      </w:r>
      <w:r w:rsidRPr="00160F90">
        <w:rPr>
          <w:rFonts w:ascii="Book Antiqua" w:hAnsi="Book Antiqua" w:cs="Book Antiqua"/>
          <w:color w:val="000000"/>
          <w:sz w:val="24"/>
        </w:rPr>
        <w:t xml:space="preserve">, Ferlay J, Soerjomataram I, Siegel RL, Torre LA, Jemal A. Global cancer statistics 2018: GLOBOCAN estimates of incidence and mortality worldwide for 36 cancers in 185 countries. </w:t>
      </w:r>
      <w:r w:rsidRPr="00160F90">
        <w:rPr>
          <w:rFonts w:ascii="Book Antiqua" w:hAnsi="Book Antiqua" w:cs="Book Antiqua"/>
          <w:i/>
          <w:iCs/>
          <w:color w:val="000000"/>
          <w:sz w:val="24"/>
        </w:rPr>
        <w:t>CA Cancer J Clin</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68</w:t>
      </w:r>
      <w:r w:rsidRPr="00160F90">
        <w:rPr>
          <w:rFonts w:ascii="Book Antiqua" w:hAnsi="Book Antiqua" w:cs="Book Antiqua"/>
          <w:color w:val="000000"/>
          <w:sz w:val="24"/>
        </w:rPr>
        <w:t>: 394-424 [PMID: 30207593 DOI: 10.3322/caac.21492]</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2 </w:t>
      </w:r>
      <w:r w:rsidRPr="00160F90">
        <w:rPr>
          <w:rFonts w:ascii="Book Antiqua" w:hAnsi="Book Antiqua" w:cs="Book Antiqua"/>
          <w:b/>
          <w:bCs/>
          <w:color w:val="000000"/>
          <w:sz w:val="24"/>
        </w:rPr>
        <w:t>Wright MW</w:t>
      </w:r>
      <w:r w:rsidRPr="00160F90">
        <w:rPr>
          <w:rFonts w:ascii="Book Antiqua" w:hAnsi="Book Antiqua" w:cs="Book Antiqua"/>
          <w:color w:val="000000"/>
          <w:sz w:val="24"/>
        </w:rPr>
        <w:t xml:space="preserve">, Bruford EA. Naming 'junk': human non-protein coding RNA (ncRNA) gene nomenclature. </w:t>
      </w:r>
      <w:r w:rsidRPr="00160F90">
        <w:rPr>
          <w:rFonts w:ascii="Book Antiqua" w:hAnsi="Book Antiqua" w:cs="Book Antiqua"/>
          <w:i/>
          <w:iCs/>
          <w:color w:val="000000"/>
          <w:sz w:val="24"/>
        </w:rPr>
        <w:t>Hum Genomics</w:t>
      </w:r>
      <w:r w:rsidRPr="00160F90">
        <w:rPr>
          <w:rFonts w:ascii="Book Antiqua" w:hAnsi="Book Antiqua" w:cs="Book Antiqua"/>
          <w:color w:val="000000"/>
          <w:sz w:val="24"/>
        </w:rPr>
        <w:t xml:space="preserve"> 2011; </w:t>
      </w:r>
      <w:r w:rsidRPr="00160F90">
        <w:rPr>
          <w:rFonts w:ascii="Book Antiqua" w:hAnsi="Book Antiqua" w:cs="Book Antiqua"/>
          <w:b/>
          <w:bCs/>
          <w:color w:val="000000"/>
          <w:sz w:val="24"/>
        </w:rPr>
        <w:t>5</w:t>
      </w:r>
      <w:r w:rsidRPr="00160F90">
        <w:rPr>
          <w:rFonts w:ascii="Book Antiqua" w:hAnsi="Book Antiqua" w:cs="Book Antiqua"/>
          <w:color w:val="000000"/>
          <w:sz w:val="24"/>
        </w:rPr>
        <w:t>: 90-98 [PMID: 21296742 DOI: 10.1186/1479-7364-5-2-90]</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3 </w:t>
      </w:r>
      <w:r w:rsidRPr="00160F90">
        <w:rPr>
          <w:rFonts w:ascii="Book Antiqua" w:hAnsi="Book Antiqua" w:cs="Book Antiqua"/>
          <w:b/>
          <w:bCs/>
          <w:color w:val="000000"/>
          <w:sz w:val="24"/>
        </w:rPr>
        <w:t>Ramón Y Cajal S</w:t>
      </w:r>
      <w:r w:rsidRPr="00160F90">
        <w:rPr>
          <w:rFonts w:ascii="Book Antiqua" w:hAnsi="Book Antiqua" w:cs="Book Antiqua"/>
          <w:color w:val="000000"/>
          <w:sz w:val="24"/>
        </w:rPr>
        <w:t xml:space="preserve">, Segura MF, Hümmer S. Interplay Between ncRNAs and Cellular Communication: A Proposal for Understanding Cell-Specific Signaling Pathways. </w:t>
      </w:r>
      <w:r w:rsidRPr="00160F90">
        <w:rPr>
          <w:rFonts w:ascii="Book Antiqua" w:hAnsi="Book Antiqua" w:cs="Book Antiqua"/>
          <w:i/>
          <w:iCs/>
          <w:color w:val="000000"/>
          <w:sz w:val="24"/>
        </w:rPr>
        <w:t>Front Genet</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10</w:t>
      </w:r>
      <w:r w:rsidRPr="00160F90">
        <w:rPr>
          <w:rFonts w:ascii="Book Antiqua" w:hAnsi="Book Antiqua" w:cs="Book Antiqua"/>
          <w:color w:val="000000"/>
          <w:sz w:val="24"/>
        </w:rPr>
        <w:t>: 281 [PMID: 31001323 DOI: 10.3389/fgene.2019.00281]</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4 </w:t>
      </w:r>
      <w:r w:rsidRPr="00160F90">
        <w:rPr>
          <w:rFonts w:ascii="Book Antiqua" w:hAnsi="Book Antiqua" w:cs="Book Antiqua"/>
          <w:b/>
          <w:bCs/>
          <w:color w:val="000000"/>
          <w:sz w:val="24"/>
        </w:rPr>
        <w:t>Kim YA</w:t>
      </w:r>
      <w:r w:rsidRPr="00160F90">
        <w:rPr>
          <w:rFonts w:ascii="Book Antiqua" w:hAnsi="Book Antiqua" w:cs="Book Antiqua"/>
          <w:color w:val="000000"/>
          <w:sz w:val="24"/>
        </w:rPr>
        <w:t xml:space="preserve">, Park KK, Lee SJ. LncRNAs Act as a Link between Chronic Liver Disease and Hepatocellular Carcinoma. </w:t>
      </w:r>
      <w:r w:rsidRPr="00160F90">
        <w:rPr>
          <w:rFonts w:ascii="Book Antiqua" w:hAnsi="Book Antiqua" w:cs="Book Antiqua"/>
          <w:i/>
          <w:iCs/>
          <w:color w:val="000000"/>
          <w:sz w:val="24"/>
        </w:rPr>
        <w:t>Int J Mol Sci</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21</w:t>
      </w:r>
      <w:r w:rsidRPr="00160F90">
        <w:rPr>
          <w:rFonts w:ascii="Book Antiqua" w:hAnsi="Book Antiqua" w:cs="Book Antiqua"/>
          <w:color w:val="000000"/>
          <w:sz w:val="24"/>
        </w:rPr>
        <w:t>:</w:t>
      </w:r>
      <w:r w:rsidRPr="00160F90">
        <w:rPr>
          <w:color w:val="000000"/>
        </w:rPr>
        <w:t xml:space="preserve"> </w:t>
      </w:r>
      <w:r w:rsidRPr="00160F90">
        <w:rPr>
          <w:rFonts w:ascii="Book Antiqua" w:hAnsi="Book Antiqua" w:cs="Book Antiqua"/>
          <w:color w:val="000000"/>
          <w:sz w:val="24"/>
        </w:rPr>
        <w:t>2883 [PMID: 32326098 DOI: 10.3390/ijms21082883]</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5 </w:t>
      </w:r>
      <w:r w:rsidRPr="00160F90">
        <w:rPr>
          <w:rFonts w:ascii="Book Antiqua" w:hAnsi="Book Antiqua" w:cs="Book Antiqua"/>
          <w:b/>
          <w:bCs/>
          <w:color w:val="000000"/>
          <w:sz w:val="24"/>
        </w:rPr>
        <w:t>Jámbor I</w:t>
      </w:r>
      <w:r w:rsidRPr="00160F90">
        <w:rPr>
          <w:rFonts w:ascii="Book Antiqua" w:hAnsi="Book Antiqua" w:cs="Book Antiqua"/>
          <w:color w:val="000000"/>
          <w:sz w:val="24"/>
        </w:rPr>
        <w:t xml:space="preserve">, Szabó K, Zeher M, Papp G. [The importance of microRNAs in the development of systemic autoimmune disorders]. </w:t>
      </w:r>
      <w:r w:rsidRPr="00160F90">
        <w:rPr>
          <w:rFonts w:ascii="Book Antiqua" w:hAnsi="Book Antiqua" w:cs="Book Antiqua"/>
          <w:i/>
          <w:iCs/>
          <w:color w:val="000000"/>
          <w:sz w:val="24"/>
        </w:rPr>
        <w:t>Orv Hetil</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160</w:t>
      </w:r>
      <w:r w:rsidRPr="00160F90">
        <w:rPr>
          <w:rFonts w:ascii="Book Antiqua" w:hAnsi="Book Antiqua" w:cs="Book Antiqua"/>
          <w:color w:val="000000"/>
          <w:sz w:val="24"/>
        </w:rPr>
        <w:t xml:space="preserve">: 563-572 </w:t>
      </w:r>
      <w:r w:rsidRPr="00160F90">
        <w:rPr>
          <w:rFonts w:ascii="Book Antiqua" w:hAnsi="Book Antiqua" w:cs="Book Antiqua"/>
          <w:color w:val="000000"/>
          <w:sz w:val="24"/>
        </w:rPr>
        <w:lastRenderedPageBreak/>
        <w:t>[PMID: 30957538 DOI: 10.1556/650.2019.31349]</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6 </w:t>
      </w:r>
      <w:r w:rsidRPr="00160F90">
        <w:rPr>
          <w:rFonts w:ascii="Book Antiqua" w:hAnsi="Book Antiqua" w:cs="Book Antiqua"/>
          <w:b/>
          <w:bCs/>
          <w:color w:val="000000"/>
          <w:sz w:val="24"/>
        </w:rPr>
        <w:t>Dai X</w:t>
      </w:r>
      <w:r w:rsidRPr="00160F90">
        <w:rPr>
          <w:rFonts w:ascii="Book Antiqua" w:hAnsi="Book Antiqua" w:cs="Book Antiqua"/>
          <w:color w:val="000000"/>
          <w:sz w:val="24"/>
        </w:rPr>
        <w:t xml:space="preserve">, Kaushik AC, Zhang J. The Emerging Role of Major Regulatory RNAs in Cancer Control. </w:t>
      </w:r>
      <w:r w:rsidRPr="00160F90">
        <w:rPr>
          <w:rFonts w:ascii="Book Antiqua" w:hAnsi="Book Antiqua" w:cs="Book Antiqua"/>
          <w:i/>
          <w:iCs/>
          <w:color w:val="000000"/>
          <w:sz w:val="24"/>
        </w:rPr>
        <w:t>Front Oncol</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9</w:t>
      </w:r>
      <w:r w:rsidRPr="00160F90">
        <w:rPr>
          <w:rFonts w:ascii="Book Antiqua" w:hAnsi="Book Antiqua" w:cs="Book Antiqua"/>
          <w:color w:val="000000"/>
          <w:sz w:val="24"/>
        </w:rPr>
        <w:t>: 920 [PMID: 31608229 DOI: 10.3389/fonc.2019.00920]</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7 </w:t>
      </w:r>
      <w:r w:rsidRPr="00160F90">
        <w:rPr>
          <w:rFonts w:ascii="Book Antiqua" w:hAnsi="Book Antiqua" w:cs="Book Antiqua"/>
          <w:b/>
          <w:bCs/>
          <w:color w:val="000000"/>
          <w:sz w:val="24"/>
        </w:rPr>
        <w:t>Kolenda T</w:t>
      </w:r>
      <w:r w:rsidRPr="00160F90">
        <w:rPr>
          <w:rFonts w:ascii="Book Antiqua" w:hAnsi="Book Antiqua" w:cs="Book Antiqua"/>
          <w:color w:val="000000"/>
          <w:sz w:val="24"/>
        </w:rPr>
        <w:t xml:space="preserve">, Guglas K, Kopczyńska M, Teresiak A, Bliźniak R, Mackiewicz A, Lamperska K, Mackiewicz J. Oncogenic Role of ZFAS1 lncRNA in Head and Neck Squamous Cell Carcinomas. </w:t>
      </w:r>
      <w:r w:rsidRPr="00160F90">
        <w:rPr>
          <w:rFonts w:ascii="Book Antiqua" w:hAnsi="Book Antiqua" w:cs="Book Antiqua"/>
          <w:i/>
          <w:iCs/>
          <w:color w:val="000000"/>
          <w:sz w:val="24"/>
        </w:rPr>
        <w:t>Cells</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8</w:t>
      </w:r>
      <w:r w:rsidRPr="00160F90">
        <w:rPr>
          <w:rFonts w:ascii="Book Antiqua" w:hAnsi="Book Antiqua" w:cs="Book Antiqua"/>
          <w:color w:val="000000"/>
          <w:sz w:val="24"/>
        </w:rPr>
        <w:t>: [PMID: 31010087 DOI: 10.3390/cells8040366]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8 </w:t>
      </w:r>
      <w:r w:rsidRPr="00160F90">
        <w:rPr>
          <w:rFonts w:ascii="Book Antiqua" w:hAnsi="Book Antiqua" w:cs="Book Antiqua"/>
          <w:b/>
          <w:bCs/>
          <w:color w:val="000000"/>
          <w:sz w:val="24"/>
        </w:rPr>
        <w:t>Subat S</w:t>
      </w:r>
      <w:r w:rsidRPr="00160F90">
        <w:rPr>
          <w:rFonts w:ascii="Book Antiqua" w:hAnsi="Book Antiqua" w:cs="Book Antiqua"/>
          <w:color w:val="000000"/>
          <w:sz w:val="24"/>
        </w:rPr>
        <w:t xml:space="preserve">, Inamura K, Ninomiya H, Nagano H, Okumura S, Ishikawa Y. Unique MicroRNA and mRNA Interactions in </w:t>
      </w:r>
      <w:r w:rsidRPr="00160F90">
        <w:rPr>
          <w:rFonts w:ascii="Book Antiqua" w:hAnsi="Book Antiqua" w:cs="Book Antiqua"/>
          <w:i/>
          <w:iCs/>
          <w:color w:val="000000"/>
          <w:sz w:val="24"/>
        </w:rPr>
        <w:t>EGFR</w:t>
      </w:r>
      <w:r w:rsidRPr="00160F90">
        <w:rPr>
          <w:rFonts w:ascii="Book Antiqua" w:hAnsi="Book Antiqua" w:cs="Book Antiqua"/>
          <w:color w:val="000000"/>
          <w:sz w:val="24"/>
        </w:rPr>
        <w:t xml:space="preserve">-Mutated Lung Adenocarcinoma. </w:t>
      </w:r>
      <w:r w:rsidRPr="00160F90">
        <w:rPr>
          <w:rFonts w:ascii="Book Antiqua" w:hAnsi="Book Antiqua" w:cs="Book Antiqua"/>
          <w:i/>
          <w:iCs/>
          <w:color w:val="000000"/>
          <w:sz w:val="24"/>
        </w:rPr>
        <w:t>J Clin Med</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7</w:t>
      </w:r>
      <w:r w:rsidRPr="00160F90">
        <w:rPr>
          <w:rFonts w:ascii="Book Antiqua" w:hAnsi="Book Antiqua" w:cs="Book Antiqua"/>
          <w:color w:val="000000"/>
          <w:sz w:val="24"/>
        </w:rPr>
        <w:t>:</w:t>
      </w:r>
      <w:r w:rsidRPr="00160F90">
        <w:rPr>
          <w:color w:val="000000"/>
        </w:rPr>
        <w:t xml:space="preserve"> </w:t>
      </w:r>
      <w:r w:rsidRPr="00160F90">
        <w:rPr>
          <w:rFonts w:ascii="Book Antiqua" w:hAnsi="Book Antiqua" w:cs="Book Antiqua"/>
          <w:color w:val="000000"/>
          <w:sz w:val="24"/>
        </w:rPr>
        <w:t>419 [PMID: 30404194 DOI: 10.3390/jcm7110419]</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9 </w:t>
      </w:r>
      <w:r w:rsidRPr="00160F90">
        <w:rPr>
          <w:rFonts w:ascii="Book Antiqua" w:hAnsi="Book Antiqua" w:cs="Book Antiqua"/>
          <w:b/>
          <w:bCs/>
          <w:color w:val="000000"/>
          <w:sz w:val="24"/>
        </w:rPr>
        <w:t>Zhang J</w:t>
      </w:r>
      <w:r w:rsidRPr="00160F90">
        <w:rPr>
          <w:rFonts w:ascii="Book Antiqua" w:hAnsi="Book Antiqua" w:cs="Book Antiqua"/>
          <w:color w:val="000000"/>
          <w:sz w:val="24"/>
        </w:rPr>
        <w:t xml:space="preserve">, Le TD, Liu L, Li J. Inferring and analyzing module-specific lncRNA-mRNA causal regulatory networks in human cancer. </w:t>
      </w:r>
      <w:r w:rsidRPr="00160F90">
        <w:rPr>
          <w:rFonts w:ascii="Book Antiqua" w:hAnsi="Book Antiqua" w:cs="Book Antiqua"/>
          <w:i/>
          <w:iCs/>
          <w:color w:val="000000"/>
          <w:sz w:val="24"/>
        </w:rPr>
        <w:t>Brief Bioinform</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20</w:t>
      </w:r>
      <w:r w:rsidRPr="00160F90">
        <w:rPr>
          <w:rFonts w:ascii="Book Antiqua" w:hAnsi="Book Antiqua" w:cs="Book Antiqua"/>
          <w:color w:val="000000"/>
          <w:sz w:val="24"/>
        </w:rPr>
        <w:t>: 1403-1419 [PMID: 29401217 DOI: 10.1093/bib/bby008]</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10 </w:t>
      </w:r>
      <w:r w:rsidRPr="00160F90">
        <w:rPr>
          <w:rFonts w:ascii="Book Antiqua" w:hAnsi="Book Antiqua" w:cs="Book Antiqua"/>
          <w:b/>
          <w:bCs/>
          <w:color w:val="000000"/>
          <w:sz w:val="24"/>
        </w:rPr>
        <w:t>Salmena L</w:t>
      </w:r>
      <w:r w:rsidRPr="00160F90">
        <w:rPr>
          <w:rFonts w:ascii="Book Antiqua" w:hAnsi="Book Antiqua" w:cs="Book Antiqua"/>
          <w:color w:val="000000"/>
          <w:sz w:val="24"/>
        </w:rPr>
        <w:t xml:space="preserve">, Poliseno L, Tay Y, Kats L, Pandolfi PP. A ceRNA hypothesis: the Rosetta Stone of a hidden RNA language? </w:t>
      </w:r>
      <w:r w:rsidRPr="00160F90">
        <w:rPr>
          <w:rFonts w:ascii="Book Antiqua" w:hAnsi="Book Antiqua" w:cs="Book Antiqua"/>
          <w:i/>
          <w:iCs/>
          <w:color w:val="000000"/>
          <w:sz w:val="24"/>
        </w:rPr>
        <w:t>Cell</w:t>
      </w:r>
      <w:r w:rsidRPr="00160F90">
        <w:rPr>
          <w:rFonts w:ascii="Book Antiqua" w:hAnsi="Book Antiqua" w:cs="Book Antiqua"/>
          <w:color w:val="000000"/>
          <w:sz w:val="24"/>
        </w:rPr>
        <w:t xml:space="preserve"> 2011; </w:t>
      </w:r>
      <w:r w:rsidRPr="00160F90">
        <w:rPr>
          <w:rFonts w:ascii="Book Antiqua" w:hAnsi="Book Antiqua" w:cs="Book Antiqua"/>
          <w:b/>
          <w:bCs/>
          <w:color w:val="000000"/>
          <w:sz w:val="24"/>
        </w:rPr>
        <w:t>146</w:t>
      </w:r>
      <w:r w:rsidRPr="00160F90">
        <w:rPr>
          <w:rFonts w:ascii="Book Antiqua" w:hAnsi="Book Antiqua" w:cs="Book Antiqua"/>
          <w:color w:val="000000"/>
          <w:sz w:val="24"/>
        </w:rPr>
        <w:t>: 353-358 [PMID: 21802130 DOI: 10.1016/j.cell.2011.07.014]</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11 </w:t>
      </w:r>
      <w:r w:rsidRPr="00160F90">
        <w:rPr>
          <w:rFonts w:ascii="Book Antiqua" w:hAnsi="Book Antiqua" w:cs="Book Antiqua"/>
          <w:b/>
          <w:bCs/>
          <w:color w:val="000000"/>
          <w:sz w:val="24"/>
        </w:rPr>
        <w:t>Wei Y</w:t>
      </w:r>
      <w:r w:rsidRPr="00160F90">
        <w:rPr>
          <w:rFonts w:ascii="Book Antiqua" w:hAnsi="Book Antiqua" w:cs="Book Antiqua"/>
          <w:color w:val="000000"/>
          <w:sz w:val="24"/>
        </w:rPr>
        <w:t xml:space="preserve">, Wang Z, Zong Y, Deng D, Chen P, Lu J. LncRNA MFI2-AS1 promotes HCC progression and metastasis by acting as a competing endogenous RNA of miR-134 to upregulate FOXM1 expression. </w:t>
      </w:r>
      <w:r w:rsidRPr="00160F90">
        <w:rPr>
          <w:rFonts w:ascii="Book Antiqua" w:hAnsi="Book Antiqua" w:cs="Book Antiqua"/>
          <w:i/>
          <w:iCs/>
          <w:color w:val="000000"/>
          <w:sz w:val="24"/>
        </w:rPr>
        <w:t>Biomed Pharmacother</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125</w:t>
      </w:r>
      <w:r w:rsidRPr="00160F90">
        <w:rPr>
          <w:rFonts w:ascii="Book Antiqua" w:hAnsi="Book Antiqua" w:cs="Book Antiqua"/>
          <w:color w:val="000000"/>
          <w:sz w:val="24"/>
        </w:rPr>
        <w:t>: 109890 [PMID: 32106369 DOI: 10.1016/j.biopha.2020.109890]</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12 </w:t>
      </w:r>
      <w:r w:rsidRPr="00160F90">
        <w:rPr>
          <w:rFonts w:ascii="Book Antiqua" w:hAnsi="Book Antiqua" w:cs="Book Antiqua"/>
          <w:b/>
          <w:bCs/>
          <w:color w:val="000000"/>
          <w:sz w:val="24"/>
        </w:rPr>
        <w:t>Dai Q</w:t>
      </w:r>
      <w:r w:rsidRPr="00160F90">
        <w:rPr>
          <w:rFonts w:ascii="Book Antiqua" w:hAnsi="Book Antiqua" w:cs="Book Antiqua"/>
          <w:color w:val="000000"/>
          <w:sz w:val="24"/>
        </w:rPr>
        <w:t xml:space="preserve">, Deng J, Zhou J, Wang Z, Yuan XF, Pan S, Zhang HB. Long non-coding RNA TUG1 promotes cell progression in hepatocellular carcinoma via regulating miR-216b-5p/DLX2 axis. </w:t>
      </w:r>
      <w:r w:rsidRPr="00160F90">
        <w:rPr>
          <w:rFonts w:ascii="Book Antiqua" w:hAnsi="Book Antiqua" w:cs="Book Antiqua"/>
          <w:i/>
          <w:iCs/>
          <w:color w:val="000000"/>
          <w:sz w:val="24"/>
        </w:rPr>
        <w:t>Cancer Cell Int</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20</w:t>
      </w:r>
      <w:r w:rsidRPr="00160F90">
        <w:rPr>
          <w:rFonts w:ascii="Book Antiqua" w:hAnsi="Book Antiqua" w:cs="Book Antiqua"/>
          <w:color w:val="000000"/>
          <w:sz w:val="24"/>
        </w:rPr>
        <w:t>: 8 [PMID: 31920462 DOI: 10.1186/s12935-019-1093-6]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13 </w:t>
      </w:r>
      <w:r w:rsidRPr="00160F90">
        <w:rPr>
          <w:rFonts w:ascii="Book Antiqua" w:hAnsi="Book Antiqua" w:cs="Book Antiqua"/>
          <w:b/>
          <w:bCs/>
          <w:color w:val="000000"/>
          <w:sz w:val="24"/>
        </w:rPr>
        <w:t>Poliseno L</w:t>
      </w:r>
      <w:r w:rsidRPr="00160F90">
        <w:rPr>
          <w:rFonts w:ascii="Book Antiqua" w:hAnsi="Book Antiqua" w:cs="Book Antiqua"/>
          <w:color w:val="000000"/>
          <w:sz w:val="24"/>
        </w:rPr>
        <w:t xml:space="preserve">, Salmena L, Zhang J, Carver B, Haveman WJ, Pandolfi PP. A coding-independent function of gene and pseudogene mRNAs regulates tumour biology. </w:t>
      </w:r>
      <w:r w:rsidRPr="00160F90">
        <w:rPr>
          <w:rFonts w:ascii="Book Antiqua" w:hAnsi="Book Antiqua" w:cs="Book Antiqua"/>
          <w:i/>
          <w:iCs/>
          <w:color w:val="000000"/>
          <w:sz w:val="24"/>
        </w:rPr>
        <w:t>Nature</w:t>
      </w:r>
      <w:r w:rsidRPr="00160F90">
        <w:rPr>
          <w:rFonts w:ascii="Book Antiqua" w:hAnsi="Book Antiqua" w:cs="Book Antiqua"/>
          <w:color w:val="000000"/>
          <w:sz w:val="24"/>
        </w:rPr>
        <w:t xml:space="preserve"> 2010; </w:t>
      </w:r>
      <w:r w:rsidRPr="00160F90">
        <w:rPr>
          <w:rFonts w:ascii="Book Antiqua" w:hAnsi="Book Antiqua" w:cs="Book Antiqua"/>
          <w:b/>
          <w:bCs/>
          <w:color w:val="000000"/>
          <w:sz w:val="24"/>
        </w:rPr>
        <w:t>465</w:t>
      </w:r>
      <w:r w:rsidRPr="00160F90">
        <w:rPr>
          <w:rFonts w:ascii="Book Antiqua" w:hAnsi="Book Antiqua" w:cs="Book Antiqua"/>
          <w:color w:val="000000"/>
          <w:sz w:val="24"/>
        </w:rPr>
        <w:t>: 1033-1038 [PMID: 20577206 DOI: 10.1038/nature09144]</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lastRenderedPageBreak/>
        <w:t xml:space="preserve">14 </w:t>
      </w:r>
      <w:r w:rsidRPr="00160F90">
        <w:rPr>
          <w:rFonts w:ascii="Book Antiqua" w:hAnsi="Book Antiqua" w:cs="Book Antiqua"/>
          <w:b/>
          <w:bCs/>
          <w:color w:val="000000"/>
          <w:sz w:val="24"/>
        </w:rPr>
        <w:t>Tay Y</w:t>
      </w:r>
      <w:r w:rsidRPr="00160F90">
        <w:rPr>
          <w:rFonts w:ascii="Book Antiqua" w:hAnsi="Book Antiqua" w:cs="Book Antiqua"/>
          <w:color w:val="000000"/>
          <w:sz w:val="24"/>
        </w:rPr>
        <w:t xml:space="preserve">, Kats L, Salmena L, Weiss D, Tan SM, Ala U, Karreth F, Poliseno L, Provero P, Di Cunto F, Lieberman J, Rigoutsos I, Pandolfi PP. Coding-independent regulation of the tumor suppressor PTEN by competing endogenous mRNAs. </w:t>
      </w:r>
      <w:r w:rsidRPr="00160F90">
        <w:rPr>
          <w:rFonts w:ascii="Book Antiqua" w:hAnsi="Book Antiqua" w:cs="Book Antiqua"/>
          <w:i/>
          <w:iCs/>
          <w:color w:val="000000"/>
          <w:sz w:val="24"/>
        </w:rPr>
        <w:t>Cell</w:t>
      </w:r>
      <w:r w:rsidRPr="00160F90">
        <w:rPr>
          <w:rFonts w:ascii="Book Antiqua" w:hAnsi="Book Antiqua" w:cs="Book Antiqua"/>
          <w:color w:val="000000"/>
          <w:sz w:val="24"/>
        </w:rPr>
        <w:t xml:space="preserve"> 2011; </w:t>
      </w:r>
      <w:r w:rsidRPr="00160F90">
        <w:rPr>
          <w:rFonts w:ascii="Book Antiqua" w:hAnsi="Book Antiqua" w:cs="Book Antiqua"/>
          <w:b/>
          <w:bCs/>
          <w:color w:val="000000"/>
          <w:sz w:val="24"/>
        </w:rPr>
        <w:t>147</w:t>
      </w:r>
      <w:r w:rsidRPr="00160F90">
        <w:rPr>
          <w:rFonts w:ascii="Book Antiqua" w:hAnsi="Book Antiqua" w:cs="Book Antiqua"/>
          <w:color w:val="000000"/>
          <w:sz w:val="24"/>
        </w:rPr>
        <w:t>: 344-357 [PMID: 22000013 DOI: 10.1016/j.cell.2011.09.029]</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15 </w:t>
      </w:r>
      <w:r w:rsidRPr="00160F90">
        <w:rPr>
          <w:rFonts w:ascii="Book Antiqua" w:hAnsi="Book Antiqua" w:cs="Book Antiqua"/>
          <w:b/>
          <w:bCs/>
          <w:color w:val="000000"/>
          <w:sz w:val="24"/>
        </w:rPr>
        <w:t>Bartel DP</w:t>
      </w:r>
      <w:r w:rsidRPr="00160F90">
        <w:rPr>
          <w:rFonts w:ascii="Book Antiqua" w:hAnsi="Book Antiqua" w:cs="Book Antiqua"/>
          <w:color w:val="000000"/>
          <w:sz w:val="24"/>
        </w:rPr>
        <w:t xml:space="preserve">. MicroRNAs: target recognition and regulatory functions. </w:t>
      </w:r>
      <w:r w:rsidRPr="00160F90">
        <w:rPr>
          <w:rFonts w:ascii="Book Antiqua" w:hAnsi="Book Antiqua" w:cs="Book Antiqua"/>
          <w:i/>
          <w:iCs/>
          <w:color w:val="000000"/>
          <w:sz w:val="24"/>
        </w:rPr>
        <w:t>Cell</w:t>
      </w:r>
      <w:r w:rsidRPr="00160F90">
        <w:rPr>
          <w:rFonts w:ascii="Book Antiqua" w:hAnsi="Book Antiqua" w:cs="Book Antiqua"/>
          <w:color w:val="000000"/>
          <w:sz w:val="24"/>
        </w:rPr>
        <w:t xml:space="preserve"> 2009; </w:t>
      </w:r>
      <w:r w:rsidRPr="00160F90">
        <w:rPr>
          <w:rFonts w:ascii="Book Antiqua" w:hAnsi="Book Antiqua" w:cs="Book Antiqua"/>
          <w:b/>
          <w:bCs/>
          <w:color w:val="000000"/>
          <w:sz w:val="24"/>
        </w:rPr>
        <w:t>136</w:t>
      </w:r>
      <w:r w:rsidRPr="00160F90">
        <w:rPr>
          <w:rFonts w:ascii="Book Antiqua" w:hAnsi="Book Antiqua" w:cs="Book Antiqua"/>
          <w:color w:val="000000"/>
          <w:sz w:val="24"/>
        </w:rPr>
        <w:t>: 215-233 [PMID: 19167326 DOI: 10.1016/j.cell.2009.01.002]</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16 </w:t>
      </w:r>
      <w:r w:rsidRPr="00160F90">
        <w:rPr>
          <w:rFonts w:ascii="Book Antiqua" w:hAnsi="Book Antiqua" w:cs="Book Antiqua"/>
          <w:b/>
          <w:bCs/>
          <w:color w:val="000000"/>
          <w:sz w:val="24"/>
        </w:rPr>
        <w:t>Karreth FA</w:t>
      </w:r>
      <w:r w:rsidRPr="00160F90">
        <w:rPr>
          <w:rFonts w:ascii="Book Antiqua" w:hAnsi="Book Antiqua" w:cs="Book Antiqua"/>
          <w:color w:val="000000"/>
          <w:sz w:val="24"/>
        </w:rPr>
        <w:t xml:space="preserve">, Pandolfi PP. ceRNA cross-talk in cancer: when ce-bling rivalries go awry. </w:t>
      </w:r>
      <w:r w:rsidRPr="00160F90">
        <w:rPr>
          <w:rFonts w:ascii="Book Antiqua" w:hAnsi="Book Antiqua" w:cs="Book Antiqua"/>
          <w:i/>
          <w:iCs/>
          <w:color w:val="000000"/>
          <w:sz w:val="24"/>
        </w:rPr>
        <w:t>Cancer Discov</w:t>
      </w:r>
      <w:r w:rsidRPr="00160F90">
        <w:rPr>
          <w:rFonts w:ascii="Book Antiqua" w:hAnsi="Book Antiqua" w:cs="Book Antiqua"/>
          <w:color w:val="000000"/>
          <w:sz w:val="24"/>
        </w:rPr>
        <w:t xml:space="preserve"> 2013; </w:t>
      </w:r>
      <w:r w:rsidRPr="00160F90">
        <w:rPr>
          <w:rFonts w:ascii="Book Antiqua" w:hAnsi="Book Antiqua" w:cs="Book Antiqua"/>
          <w:b/>
          <w:bCs/>
          <w:color w:val="000000"/>
          <w:sz w:val="24"/>
        </w:rPr>
        <w:t>3</w:t>
      </w:r>
      <w:r w:rsidRPr="00160F90">
        <w:rPr>
          <w:rFonts w:ascii="Book Antiqua" w:hAnsi="Book Antiqua" w:cs="Book Antiqua"/>
          <w:color w:val="000000"/>
          <w:sz w:val="24"/>
        </w:rPr>
        <w:t>: 1113-1121 [PMID: 24072616 DOI: 10.1158/2159-8290.CD-13-0202]</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17 </w:t>
      </w:r>
      <w:r w:rsidRPr="00160F90">
        <w:rPr>
          <w:rFonts w:ascii="Book Antiqua" w:hAnsi="Book Antiqua" w:cs="Book Antiqua"/>
          <w:b/>
          <w:bCs/>
          <w:color w:val="000000"/>
          <w:sz w:val="24"/>
        </w:rPr>
        <w:t>Zeng Z</w:t>
      </w:r>
      <w:r w:rsidRPr="00160F90">
        <w:rPr>
          <w:rFonts w:ascii="Book Antiqua" w:hAnsi="Book Antiqua" w:cs="Book Antiqua"/>
          <w:color w:val="000000"/>
          <w:sz w:val="24"/>
        </w:rPr>
        <w:t xml:space="preserve">, Huang H, Huang L, Sun M, Yan Q, Song Y, Wei F, Bo H, Gong Z, Zeng Y, Li Q, Zhang W, Li X, Xiang B, Li X, Li Y, Xiong W, Li G. Regulation network and expression profiles of Epstein-Barr virus-encoded microRNAs and their potential target host genes in nasopharyngeal carcinomas. </w:t>
      </w:r>
      <w:r w:rsidRPr="00160F90">
        <w:rPr>
          <w:rFonts w:ascii="Book Antiqua" w:hAnsi="Book Antiqua" w:cs="Book Antiqua"/>
          <w:i/>
          <w:iCs/>
          <w:color w:val="000000"/>
          <w:sz w:val="24"/>
        </w:rPr>
        <w:t>Sci China Life Sci</w:t>
      </w:r>
      <w:r w:rsidRPr="00160F90">
        <w:rPr>
          <w:rFonts w:ascii="Book Antiqua" w:hAnsi="Book Antiqua" w:cs="Book Antiqua"/>
          <w:color w:val="000000"/>
          <w:sz w:val="24"/>
        </w:rPr>
        <w:t xml:space="preserve"> 2014; </w:t>
      </w:r>
      <w:r w:rsidRPr="00160F90">
        <w:rPr>
          <w:rFonts w:ascii="Book Antiqua" w:hAnsi="Book Antiqua" w:cs="Book Antiqua"/>
          <w:b/>
          <w:bCs/>
          <w:color w:val="000000"/>
          <w:sz w:val="24"/>
        </w:rPr>
        <w:t>57</w:t>
      </w:r>
      <w:r w:rsidRPr="00160F90">
        <w:rPr>
          <w:rFonts w:ascii="Book Antiqua" w:hAnsi="Book Antiqua" w:cs="Book Antiqua"/>
          <w:color w:val="000000"/>
          <w:sz w:val="24"/>
        </w:rPr>
        <w:t>: 315-326 [PMID: 24532457 DOI: 10.1007/s11427-013-4577-y]</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18 </w:t>
      </w:r>
      <w:r w:rsidRPr="00160F90">
        <w:rPr>
          <w:rFonts w:ascii="Book Antiqua" w:hAnsi="Book Antiqua" w:cs="Book Antiqua"/>
          <w:b/>
          <w:bCs/>
          <w:color w:val="000000"/>
          <w:sz w:val="24"/>
        </w:rPr>
        <w:t>Hansen TB</w:t>
      </w:r>
      <w:r w:rsidRPr="00160F90">
        <w:rPr>
          <w:rFonts w:ascii="Book Antiqua" w:hAnsi="Book Antiqua" w:cs="Book Antiqua"/>
          <w:color w:val="000000"/>
          <w:sz w:val="24"/>
        </w:rPr>
        <w:t xml:space="preserve">, Jensen TI, Clausen BH, Bramsen JB, Finsen B, Damgaard CK, Kjems J. Natural RNA circles function as efficient microRNA sponges. </w:t>
      </w:r>
      <w:r w:rsidRPr="00160F90">
        <w:rPr>
          <w:rFonts w:ascii="Book Antiqua" w:hAnsi="Book Antiqua" w:cs="Book Antiqua"/>
          <w:i/>
          <w:iCs/>
          <w:color w:val="000000"/>
          <w:sz w:val="24"/>
        </w:rPr>
        <w:t>Nature</w:t>
      </w:r>
      <w:r w:rsidRPr="00160F90">
        <w:rPr>
          <w:rFonts w:ascii="Book Antiqua" w:hAnsi="Book Antiqua" w:cs="Book Antiqua"/>
          <w:color w:val="000000"/>
          <w:sz w:val="24"/>
        </w:rPr>
        <w:t xml:space="preserve"> 2013; </w:t>
      </w:r>
      <w:r w:rsidRPr="00160F90">
        <w:rPr>
          <w:rFonts w:ascii="Book Antiqua" w:hAnsi="Book Antiqua" w:cs="Book Antiqua"/>
          <w:b/>
          <w:bCs/>
          <w:color w:val="000000"/>
          <w:sz w:val="24"/>
        </w:rPr>
        <w:t>495</w:t>
      </w:r>
      <w:r w:rsidRPr="00160F90">
        <w:rPr>
          <w:rFonts w:ascii="Book Antiqua" w:hAnsi="Book Antiqua" w:cs="Book Antiqua"/>
          <w:color w:val="000000"/>
          <w:sz w:val="24"/>
        </w:rPr>
        <w:t>: 384-388 [PMID: 23446346 DOI: 10.1038/nature11993]</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19 </w:t>
      </w:r>
      <w:r w:rsidRPr="00160F90">
        <w:rPr>
          <w:rFonts w:ascii="Book Antiqua" w:hAnsi="Book Antiqua" w:cs="Book Antiqua"/>
          <w:b/>
          <w:bCs/>
          <w:color w:val="000000"/>
          <w:sz w:val="24"/>
        </w:rPr>
        <w:t>Du Z</w:t>
      </w:r>
      <w:r w:rsidRPr="00160F90">
        <w:rPr>
          <w:rFonts w:ascii="Book Antiqua" w:hAnsi="Book Antiqua" w:cs="Book Antiqua"/>
          <w:color w:val="000000"/>
          <w:sz w:val="24"/>
        </w:rPr>
        <w:t xml:space="preserve">, Sun T, Hacisuleyman E, Fei T, Wang X, Brown M, Rinn JL, Lee MG, Chen Y, Kantoff PW, Liu XS. Integrative analyses reveal a long noncoding RNA-mediated sponge regulatory network in prostate cancer. </w:t>
      </w:r>
      <w:r w:rsidRPr="00160F90">
        <w:rPr>
          <w:rFonts w:ascii="Book Antiqua" w:hAnsi="Book Antiqua" w:cs="Book Antiqua"/>
          <w:i/>
          <w:iCs/>
          <w:color w:val="000000"/>
          <w:sz w:val="24"/>
        </w:rPr>
        <w:t>Nat Commun</w:t>
      </w:r>
      <w:r w:rsidRPr="00160F90">
        <w:rPr>
          <w:rFonts w:ascii="Book Antiqua" w:hAnsi="Book Antiqua" w:cs="Book Antiqua"/>
          <w:color w:val="000000"/>
          <w:sz w:val="24"/>
        </w:rPr>
        <w:t xml:space="preserve"> 2016; </w:t>
      </w:r>
      <w:r w:rsidRPr="00160F90">
        <w:rPr>
          <w:rFonts w:ascii="Book Antiqua" w:hAnsi="Book Antiqua" w:cs="Book Antiqua"/>
          <w:b/>
          <w:bCs/>
          <w:color w:val="000000"/>
          <w:sz w:val="24"/>
        </w:rPr>
        <w:t>7</w:t>
      </w:r>
      <w:r w:rsidRPr="00160F90">
        <w:rPr>
          <w:rFonts w:ascii="Book Antiqua" w:hAnsi="Book Antiqua" w:cs="Book Antiqua"/>
          <w:color w:val="000000"/>
          <w:sz w:val="24"/>
        </w:rPr>
        <w:t>: 10982 [PMID: 26975529 DOI: 10.1038/ncomms10982]</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20 </w:t>
      </w:r>
      <w:r w:rsidRPr="00160F90">
        <w:rPr>
          <w:rFonts w:ascii="Book Antiqua" w:hAnsi="Book Antiqua" w:cs="Book Antiqua"/>
          <w:b/>
          <w:bCs/>
          <w:color w:val="000000"/>
          <w:sz w:val="24"/>
        </w:rPr>
        <w:t>Wang W</w:t>
      </w:r>
      <w:r w:rsidRPr="00160F90">
        <w:rPr>
          <w:rFonts w:ascii="Book Antiqua" w:hAnsi="Book Antiqua" w:cs="Book Antiqua"/>
          <w:color w:val="000000"/>
          <w:sz w:val="24"/>
        </w:rPr>
        <w:t xml:space="preserve">, Hu W, Wang Y, An Y, Song L, Shang P, Yue Z. Long non-coding RNA UCA1 promotes malignant phenotypes of renal cancer cells by modulating the miR-182-5p/DLL4 axis as a ceRNA. </w:t>
      </w:r>
      <w:r w:rsidRPr="00160F90">
        <w:rPr>
          <w:rFonts w:ascii="Book Antiqua" w:hAnsi="Book Antiqua" w:cs="Book Antiqua"/>
          <w:i/>
          <w:iCs/>
          <w:color w:val="000000"/>
          <w:sz w:val="24"/>
        </w:rPr>
        <w:t>Mol Cancer</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19</w:t>
      </w:r>
      <w:r w:rsidRPr="00160F90">
        <w:rPr>
          <w:rFonts w:ascii="Book Antiqua" w:hAnsi="Book Antiqua" w:cs="Book Antiqua"/>
          <w:color w:val="000000"/>
          <w:sz w:val="24"/>
        </w:rPr>
        <w:t>: 18 [PMID: 31996265 DOI: 10.1186/s12943-020-1132-x]</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21 </w:t>
      </w:r>
      <w:r w:rsidRPr="00160F90">
        <w:rPr>
          <w:rFonts w:ascii="Book Antiqua" w:hAnsi="Book Antiqua" w:cs="Book Antiqua"/>
          <w:b/>
          <w:bCs/>
          <w:color w:val="000000"/>
          <w:sz w:val="24"/>
        </w:rPr>
        <w:t>Hua S</w:t>
      </w:r>
      <w:r w:rsidRPr="00160F90">
        <w:rPr>
          <w:rFonts w:ascii="Book Antiqua" w:hAnsi="Book Antiqua" w:cs="Book Antiqua"/>
          <w:color w:val="000000"/>
          <w:sz w:val="24"/>
        </w:rPr>
        <w:t xml:space="preserve">, Lei L, Deng L, Weng X, Liu C, Qi X, Wang S, Zhang D, Zou X, Cao C, Liu L, Wu D. miR-139-5p inhibits aerobic glycolysis, cell proliferation, migration, and invasion in hepatocellular carcinoma via a reciprocal regulatory interaction with ETS1. </w:t>
      </w:r>
      <w:r w:rsidRPr="00160F90">
        <w:rPr>
          <w:rFonts w:ascii="Book Antiqua" w:hAnsi="Book Antiqua" w:cs="Book Antiqua"/>
          <w:i/>
          <w:iCs/>
          <w:color w:val="000000"/>
          <w:sz w:val="24"/>
        </w:rPr>
        <w:t>Oncogene</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37</w:t>
      </w:r>
      <w:r w:rsidRPr="00160F90">
        <w:rPr>
          <w:rFonts w:ascii="Book Antiqua" w:hAnsi="Book Antiqua" w:cs="Book Antiqua"/>
          <w:color w:val="000000"/>
          <w:sz w:val="24"/>
        </w:rPr>
        <w:t>: 1624-1636 [PMID: 29335523 DOI: 10.1038/s41388-017-0057-3]</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lastRenderedPageBreak/>
        <w:t xml:space="preserve">22 </w:t>
      </w:r>
      <w:r w:rsidRPr="00160F90">
        <w:rPr>
          <w:rFonts w:ascii="Book Antiqua" w:hAnsi="Book Antiqua" w:cs="Book Antiqua"/>
          <w:b/>
          <w:bCs/>
          <w:color w:val="000000"/>
          <w:sz w:val="24"/>
        </w:rPr>
        <w:t>Huang M</w:t>
      </w:r>
      <w:r w:rsidRPr="00160F90">
        <w:rPr>
          <w:rFonts w:ascii="Book Antiqua" w:hAnsi="Book Antiqua" w:cs="Book Antiqua"/>
          <w:color w:val="000000"/>
          <w:sz w:val="24"/>
        </w:rPr>
        <w:t xml:space="preserve">, Xiong H, Luo D, Xu B, Liu H. CSN5 upregulates glycolysis to promote hepatocellular carcinoma metastasis via stabilizing the HK2 protein. </w:t>
      </w:r>
      <w:r w:rsidRPr="00160F90">
        <w:rPr>
          <w:rFonts w:ascii="Book Antiqua" w:hAnsi="Book Antiqua" w:cs="Book Antiqua"/>
          <w:i/>
          <w:iCs/>
          <w:color w:val="000000"/>
          <w:sz w:val="24"/>
        </w:rPr>
        <w:t>Exp Cell Res</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388</w:t>
      </w:r>
      <w:r w:rsidRPr="00160F90">
        <w:rPr>
          <w:rFonts w:ascii="Book Antiqua" w:hAnsi="Book Antiqua" w:cs="Book Antiqua"/>
          <w:color w:val="000000"/>
          <w:sz w:val="24"/>
        </w:rPr>
        <w:t>: 111876 [PMID: 31991125 DOI: 10.1016/j.yexcr.2020.111876]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23 </w:t>
      </w:r>
      <w:r w:rsidRPr="00160F90">
        <w:rPr>
          <w:rFonts w:ascii="Book Antiqua" w:hAnsi="Book Antiqua" w:cs="Book Antiqua"/>
          <w:b/>
          <w:bCs/>
          <w:color w:val="000000"/>
          <w:sz w:val="24"/>
        </w:rPr>
        <w:t>Wu H</w:t>
      </w:r>
      <w:r w:rsidRPr="00160F90">
        <w:rPr>
          <w:rFonts w:ascii="Book Antiqua" w:hAnsi="Book Antiqua" w:cs="Book Antiqua"/>
          <w:color w:val="000000"/>
          <w:sz w:val="24"/>
        </w:rPr>
        <w:t xml:space="preserve">, Wang X, Wu T, Yang S. miR-489 suppresses multiple myeloma cells growth through inhibition of LDHA-mediated aerobic glycolysis. </w:t>
      </w:r>
      <w:r w:rsidRPr="00160F90">
        <w:rPr>
          <w:rFonts w:ascii="Book Antiqua" w:hAnsi="Book Antiqua" w:cs="Book Antiqua"/>
          <w:i/>
          <w:iCs/>
          <w:color w:val="000000"/>
          <w:sz w:val="24"/>
        </w:rPr>
        <w:t>Genes Genomics</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42</w:t>
      </w:r>
      <w:r w:rsidRPr="00160F90">
        <w:rPr>
          <w:rFonts w:ascii="Book Antiqua" w:hAnsi="Book Antiqua" w:cs="Book Antiqua"/>
          <w:color w:val="000000"/>
          <w:sz w:val="24"/>
        </w:rPr>
        <w:t>: 291-297 [PMID: 31872383 DOI: 10.1007/s13258-019-00900-z]</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24 </w:t>
      </w:r>
      <w:r w:rsidRPr="00160F90">
        <w:rPr>
          <w:rFonts w:ascii="Book Antiqua" w:hAnsi="Book Antiqua" w:cs="Book Antiqua"/>
          <w:b/>
          <w:bCs/>
          <w:color w:val="000000"/>
          <w:sz w:val="24"/>
        </w:rPr>
        <w:t>Zhou Y</w:t>
      </w:r>
      <w:r w:rsidRPr="00160F90">
        <w:rPr>
          <w:rFonts w:ascii="Book Antiqua" w:hAnsi="Book Antiqua" w:cs="Book Antiqua"/>
          <w:color w:val="000000"/>
          <w:sz w:val="24"/>
        </w:rPr>
        <w:t xml:space="preserve">, Huang Y, Hu K, Zhang Z, Yang J, Wang Z. HIF1A activates the transcription of lncRNA RAET1K to modulate hypoxia-induced glycolysis in hepatocellular carcinoma cells via miR-100-5p. </w:t>
      </w:r>
      <w:r w:rsidRPr="00160F90">
        <w:rPr>
          <w:rFonts w:ascii="Book Antiqua" w:hAnsi="Book Antiqua" w:cs="Book Antiqua"/>
          <w:i/>
          <w:iCs/>
          <w:color w:val="000000"/>
          <w:sz w:val="24"/>
        </w:rPr>
        <w:t>Cell Death Dis</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11</w:t>
      </w:r>
      <w:r w:rsidRPr="00160F90">
        <w:rPr>
          <w:rFonts w:ascii="Book Antiqua" w:hAnsi="Book Antiqua" w:cs="Book Antiqua"/>
          <w:color w:val="000000"/>
          <w:sz w:val="24"/>
        </w:rPr>
        <w:t>: 176 [PMID: 32152275 DOI: 10.1038/s41419-020-2366-7]</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25 </w:t>
      </w:r>
      <w:r w:rsidRPr="00160F90">
        <w:rPr>
          <w:rFonts w:ascii="Book Antiqua" w:hAnsi="Book Antiqua" w:cs="Book Antiqua"/>
          <w:b/>
          <w:bCs/>
          <w:color w:val="000000"/>
          <w:sz w:val="24"/>
        </w:rPr>
        <w:t>Wang J</w:t>
      </w:r>
      <w:r w:rsidRPr="00160F90">
        <w:rPr>
          <w:rFonts w:ascii="Book Antiqua" w:hAnsi="Book Antiqua" w:cs="Book Antiqua"/>
          <w:color w:val="000000"/>
          <w:sz w:val="24"/>
        </w:rPr>
        <w:t xml:space="preserve">, Chen J, Sun F, Wang Z, Xu W, Yu Y, Ding F, Shen H. miR-202 functions as a tumor suppressor in hepatocellular carcinoma by targeting HK2. </w:t>
      </w:r>
      <w:r w:rsidRPr="00160F90">
        <w:rPr>
          <w:rFonts w:ascii="Book Antiqua" w:hAnsi="Book Antiqua" w:cs="Book Antiqua"/>
          <w:i/>
          <w:iCs/>
          <w:color w:val="000000"/>
          <w:sz w:val="24"/>
        </w:rPr>
        <w:t>Oncol Lett</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19</w:t>
      </w:r>
      <w:r w:rsidRPr="00160F90">
        <w:rPr>
          <w:rFonts w:ascii="Book Antiqua" w:hAnsi="Book Antiqua" w:cs="Book Antiqua"/>
          <w:color w:val="000000"/>
          <w:sz w:val="24"/>
        </w:rPr>
        <w:t>: 2265-2271 [PMID: 32194725 DOI: 10.3892/ol.2020.11334]</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26 </w:t>
      </w:r>
      <w:r w:rsidRPr="00160F90">
        <w:rPr>
          <w:rFonts w:ascii="Book Antiqua" w:hAnsi="Book Antiqua" w:cs="Book Antiqua"/>
          <w:b/>
          <w:bCs/>
          <w:color w:val="000000"/>
          <w:sz w:val="24"/>
        </w:rPr>
        <w:t>Lin YH</w:t>
      </w:r>
      <w:r w:rsidRPr="00160F90">
        <w:rPr>
          <w:rFonts w:ascii="Book Antiqua" w:hAnsi="Book Antiqua" w:cs="Book Antiqua"/>
          <w:color w:val="000000"/>
          <w:sz w:val="24"/>
        </w:rPr>
        <w:t xml:space="preserve">, Wu MH, Huang YH, Yeh CT, Cheng ML, Chi HC, Tsai CY, Chung IH, Chen CY, Lin KH. Taurine up-regulated gene 1 functions as a master regulator to coordinate glycolysis and metastasis in hepatocellular carcinoma. </w:t>
      </w:r>
      <w:r w:rsidRPr="00160F90">
        <w:rPr>
          <w:rFonts w:ascii="Book Antiqua" w:hAnsi="Book Antiqua" w:cs="Book Antiqua"/>
          <w:i/>
          <w:iCs/>
          <w:color w:val="000000"/>
          <w:sz w:val="24"/>
        </w:rPr>
        <w:t>Hepatology</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67</w:t>
      </w:r>
      <w:r w:rsidRPr="00160F90">
        <w:rPr>
          <w:rFonts w:ascii="Book Antiqua" w:hAnsi="Book Antiqua" w:cs="Book Antiqua"/>
          <w:color w:val="000000"/>
          <w:sz w:val="24"/>
        </w:rPr>
        <w:t>: 188-203 [PMID: 28802060 DOI: 10.1002/hep.29462]</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27 </w:t>
      </w:r>
      <w:r w:rsidRPr="00160F90">
        <w:rPr>
          <w:rFonts w:ascii="Book Antiqua" w:hAnsi="Book Antiqua" w:cs="Book Antiqua"/>
          <w:b/>
          <w:bCs/>
          <w:color w:val="000000"/>
          <w:sz w:val="24"/>
        </w:rPr>
        <w:t>Xiao Q</w:t>
      </w:r>
      <w:r w:rsidRPr="00160F90">
        <w:rPr>
          <w:rFonts w:ascii="Book Antiqua" w:hAnsi="Book Antiqua" w:cs="Book Antiqua"/>
          <w:color w:val="000000"/>
          <w:sz w:val="24"/>
        </w:rPr>
        <w:t>, Wei Z, Li Y, Zhou X, Chen J, Wang T, Shao G, Zhang M, Zhang Z. miR</w:t>
      </w:r>
      <w:r w:rsidRPr="00160F90">
        <w:rPr>
          <w:rFonts w:ascii="Book Antiqua" w:hAnsi="Book Antiqua" w:cs="Book Antiqua"/>
          <w:color w:val="000000"/>
          <w:sz w:val="24"/>
        </w:rPr>
        <w:noBreakHyphen/>
        <w:t xml:space="preserve">186 functions as a tumor suppressor in osteosarcoma cells by suppressing the malignant phenotype and aerobic glycolysis. </w:t>
      </w:r>
      <w:r w:rsidRPr="00160F90">
        <w:rPr>
          <w:rFonts w:ascii="Book Antiqua" w:hAnsi="Book Antiqua" w:cs="Book Antiqua"/>
          <w:i/>
          <w:iCs/>
          <w:color w:val="000000"/>
          <w:sz w:val="24"/>
        </w:rPr>
        <w:t>Oncol Rep</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39</w:t>
      </w:r>
      <w:r w:rsidRPr="00160F90">
        <w:rPr>
          <w:rFonts w:ascii="Book Antiqua" w:hAnsi="Book Antiqua" w:cs="Book Antiqua"/>
          <w:color w:val="000000"/>
          <w:sz w:val="24"/>
        </w:rPr>
        <w:t>: 2703-2710 [PMID: 29693191 DOI: 10.3892/or.2018.6394]</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28 </w:t>
      </w:r>
      <w:r w:rsidRPr="00160F90">
        <w:rPr>
          <w:rFonts w:ascii="Book Antiqua" w:hAnsi="Book Antiqua" w:cs="Book Antiqua"/>
          <w:b/>
          <w:bCs/>
          <w:color w:val="000000"/>
          <w:sz w:val="24"/>
        </w:rPr>
        <w:t>Hu M</w:t>
      </w:r>
      <w:r w:rsidRPr="00160F90">
        <w:rPr>
          <w:rFonts w:ascii="Book Antiqua" w:hAnsi="Book Antiqua" w:cs="Book Antiqua"/>
          <w:color w:val="000000"/>
          <w:sz w:val="24"/>
        </w:rPr>
        <w:t xml:space="preserve">, Fu Q, Jing C, Zhang X, Qin T, Pan Y. LncRNA HOTAIR knockdown inhibits glycolysis by regulating miR-130a-3p/HIF1A in hepatocellular carcinoma under hypoxia. </w:t>
      </w:r>
      <w:r w:rsidRPr="00160F90">
        <w:rPr>
          <w:rFonts w:ascii="Book Antiqua" w:hAnsi="Book Antiqua" w:cs="Book Antiqua"/>
          <w:i/>
          <w:iCs/>
          <w:color w:val="000000"/>
          <w:sz w:val="24"/>
        </w:rPr>
        <w:t>Biomed Pharmacother</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125</w:t>
      </w:r>
      <w:r w:rsidRPr="00160F90">
        <w:rPr>
          <w:rFonts w:ascii="Book Antiqua" w:hAnsi="Book Antiqua" w:cs="Book Antiqua"/>
          <w:color w:val="000000"/>
          <w:sz w:val="24"/>
        </w:rPr>
        <w:t>: 109703 [PMID: 32062551 DOI: 10.1016/j.biopha.2019.109703]</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29 </w:t>
      </w:r>
      <w:r w:rsidRPr="00160F90">
        <w:rPr>
          <w:rFonts w:ascii="Book Antiqua" w:hAnsi="Book Antiqua" w:cs="Book Antiqua"/>
          <w:b/>
          <w:bCs/>
          <w:color w:val="000000"/>
          <w:sz w:val="24"/>
        </w:rPr>
        <w:t>Li X</w:t>
      </w:r>
      <w:r w:rsidRPr="00160F90">
        <w:rPr>
          <w:rFonts w:ascii="Book Antiqua" w:hAnsi="Book Antiqua" w:cs="Book Antiqua"/>
          <w:color w:val="000000"/>
          <w:sz w:val="24"/>
        </w:rPr>
        <w:t xml:space="preserve">, Cheng T, He Y, Zhou S, Wang Y, Zhang K, Yu P. High glucose regulates ERp29 in hepatocellular carcinoma by LncRNA MEG3-miRNA 483-3p pathway. </w:t>
      </w:r>
      <w:r w:rsidRPr="00160F90">
        <w:rPr>
          <w:rFonts w:ascii="Book Antiqua" w:hAnsi="Book Antiqua" w:cs="Book Antiqua"/>
          <w:i/>
          <w:iCs/>
          <w:color w:val="000000"/>
          <w:sz w:val="24"/>
        </w:rPr>
        <w:t>Life Sci</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232</w:t>
      </w:r>
      <w:r w:rsidRPr="00160F90">
        <w:rPr>
          <w:rFonts w:ascii="Book Antiqua" w:hAnsi="Book Antiqua" w:cs="Book Antiqua"/>
          <w:color w:val="000000"/>
          <w:sz w:val="24"/>
        </w:rPr>
        <w:t>: 116602 [PMID: 31251997 DOI: 10.1016/j.lfs.2019.116602]</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lastRenderedPageBreak/>
        <w:t xml:space="preserve">30 </w:t>
      </w:r>
      <w:r w:rsidRPr="00160F90">
        <w:rPr>
          <w:rFonts w:ascii="Book Antiqua" w:hAnsi="Book Antiqua" w:cs="Book Antiqua"/>
          <w:b/>
          <w:bCs/>
          <w:color w:val="000000"/>
          <w:sz w:val="24"/>
        </w:rPr>
        <w:t>Mascaux C</w:t>
      </w:r>
      <w:r w:rsidRPr="00160F90">
        <w:rPr>
          <w:rFonts w:ascii="Book Antiqua" w:hAnsi="Book Antiqua" w:cs="Book Antiqua"/>
          <w:color w:val="000000"/>
          <w:sz w:val="24"/>
        </w:rPr>
        <w:t xml:space="preserve">, Angelova M, Vasaturo A, Beane J, Hijazi K, Anthoine G, Buttard B, Rothe F, Willard-Gallo K, Haller A, Ninane V, Burny A, Sculier JP, Spira A, Galon J. Immune evasion before tumour invasion in early lung squamous carcinogenesis. </w:t>
      </w:r>
      <w:r w:rsidRPr="00160F90">
        <w:rPr>
          <w:rFonts w:ascii="Book Antiqua" w:hAnsi="Book Antiqua" w:cs="Book Antiqua"/>
          <w:i/>
          <w:iCs/>
          <w:color w:val="000000"/>
          <w:sz w:val="24"/>
        </w:rPr>
        <w:t>Nature</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571</w:t>
      </w:r>
      <w:r w:rsidRPr="00160F90">
        <w:rPr>
          <w:rFonts w:ascii="Book Antiqua" w:hAnsi="Book Antiqua" w:cs="Book Antiqua"/>
          <w:color w:val="000000"/>
          <w:sz w:val="24"/>
        </w:rPr>
        <w:t>: 570-575 [PMID: 31243362 DOI: 10.1038/s41586-019-1330-0]</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31 </w:t>
      </w:r>
      <w:r w:rsidRPr="00160F90">
        <w:rPr>
          <w:rFonts w:ascii="Book Antiqua" w:hAnsi="Book Antiqua" w:cs="Book Antiqua"/>
          <w:b/>
          <w:bCs/>
          <w:color w:val="000000"/>
          <w:sz w:val="24"/>
        </w:rPr>
        <w:t>Lo PK</w:t>
      </w:r>
      <w:r w:rsidRPr="00160F90">
        <w:rPr>
          <w:rFonts w:ascii="Book Antiqua" w:hAnsi="Book Antiqua" w:cs="Book Antiqua"/>
          <w:color w:val="000000"/>
          <w:sz w:val="24"/>
        </w:rPr>
        <w:t xml:space="preserve">, Wolfson B, Zhou Q. Cellular, physiological and pathological aspects of the long non-coding RNA NEAT1. </w:t>
      </w:r>
      <w:r w:rsidRPr="00160F90">
        <w:rPr>
          <w:rFonts w:ascii="Book Antiqua" w:hAnsi="Book Antiqua" w:cs="Book Antiqua"/>
          <w:i/>
          <w:iCs/>
          <w:color w:val="000000"/>
          <w:sz w:val="24"/>
        </w:rPr>
        <w:t>Front Biol (Beijing)</w:t>
      </w:r>
      <w:r w:rsidRPr="00160F90">
        <w:rPr>
          <w:rFonts w:ascii="Book Antiqua" w:hAnsi="Book Antiqua" w:cs="Book Antiqua"/>
          <w:color w:val="000000"/>
          <w:sz w:val="24"/>
        </w:rPr>
        <w:t xml:space="preserve"> 2016; </w:t>
      </w:r>
      <w:r w:rsidRPr="00160F90">
        <w:rPr>
          <w:rFonts w:ascii="Book Antiqua" w:hAnsi="Book Antiqua" w:cs="Book Antiqua"/>
          <w:b/>
          <w:bCs/>
          <w:color w:val="000000"/>
          <w:sz w:val="24"/>
        </w:rPr>
        <w:t>11</w:t>
      </w:r>
      <w:r w:rsidRPr="00160F90">
        <w:rPr>
          <w:rFonts w:ascii="Book Antiqua" w:hAnsi="Book Antiqua" w:cs="Book Antiqua"/>
          <w:color w:val="000000"/>
          <w:sz w:val="24"/>
        </w:rPr>
        <w:t>: 413-426 [PMID: 29033980 DOI: 10.1007/s11515-016-1433-z]</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32 </w:t>
      </w:r>
      <w:r w:rsidRPr="00160F90">
        <w:rPr>
          <w:rFonts w:ascii="Book Antiqua" w:hAnsi="Book Antiqua" w:cs="Book Antiqua"/>
          <w:b/>
          <w:bCs/>
          <w:color w:val="000000"/>
          <w:sz w:val="24"/>
        </w:rPr>
        <w:t>Mello SS</w:t>
      </w:r>
      <w:r w:rsidRPr="00160F90">
        <w:rPr>
          <w:rFonts w:ascii="Book Antiqua" w:hAnsi="Book Antiqua" w:cs="Book Antiqua"/>
          <w:color w:val="000000"/>
          <w:sz w:val="24"/>
        </w:rPr>
        <w:t xml:space="preserve">, Sinow C, Raj N, Mazur PK, Bieging-Rolett K, Broz DK, Imam JFC, Vogel H, Wood LD, Sage J, Hirose T, Nakagawa S, Rinn J, Attardi LD. </w:t>
      </w:r>
      <w:r w:rsidRPr="00160F90">
        <w:rPr>
          <w:rFonts w:ascii="Book Antiqua" w:hAnsi="Book Antiqua" w:cs="Book Antiqua"/>
          <w:i/>
          <w:iCs/>
          <w:color w:val="000000"/>
          <w:sz w:val="24"/>
        </w:rPr>
        <w:t>Neat1</w:t>
      </w:r>
      <w:r w:rsidRPr="00160F90">
        <w:rPr>
          <w:rFonts w:ascii="Book Antiqua" w:hAnsi="Book Antiqua" w:cs="Book Antiqua"/>
          <w:color w:val="000000"/>
          <w:sz w:val="24"/>
        </w:rPr>
        <w:t xml:space="preserve"> is a p53-inducible lincRNA essential for transformation suppression. </w:t>
      </w:r>
      <w:r w:rsidRPr="00160F90">
        <w:rPr>
          <w:rFonts w:ascii="Book Antiqua" w:hAnsi="Book Antiqua" w:cs="Book Antiqua"/>
          <w:i/>
          <w:iCs/>
          <w:color w:val="000000"/>
          <w:sz w:val="24"/>
        </w:rPr>
        <w:t>Genes Dev</w:t>
      </w:r>
      <w:r w:rsidRPr="00160F90">
        <w:rPr>
          <w:rFonts w:ascii="Book Antiqua" w:hAnsi="Book Antiqua" w:cs="Book Antiqua"/>
          <w:color w:val="000000"/>
          <w:sz w:val="24"/>
        </w:rPr>
        <w:t xml:space="preserve"> 2017; </w:t>
      </w:r>
      <w:r w:rsidRPr="00160F90">
        <w:rPr>
          <w:rFonts w:ascii="Book Antiqua" w:hAnsi="Book Antiqua" w:cs="Book Antiqua"/>
          <w:b/>
          <w:bCs/>
          <w:color w:val="000000"/>
          <w:sz w:val="24"/>
        </w:rPr>
        <w:t>31</w:t>
      </w:r>
      <w:r w:rsidRPr="00160F90">
        <w:rPr>
          <w:rFonts w:ascii="Book Antiqua" w:hAnsi="Book Antiqua" w:cs="Book Antiqua"/>
          <w:color w:val="000000"/>
          <w:sz w:val="24"/>
        </w:rPr>
        <w:t>: 1095-1108 [PMID: 28698299 DOI: 10.1101/gad.284661.116]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33 </w:t>
      </w:r>
      <w:r w:rsidRPr="00160F90">
        <w:rPr>
          <w:rFonts w:ascii="Book Antiqua" w:hAnsi="Book Antiqua" w:cs="Book Antiqua"/>
          <w:b/>
          <w:bCs/>
          <w:color w:val="000000"/>
          <w:sz w:val="24"/>
        </w:rPr>
        <w:t>Zahran AM</w:t>
      </w:r>
      <w:r w:rsidRPr="00160F90">
        <w:rPr>
          <w:rFonts w:ascii="Book Antiqua" w:hAnsi="Book Antiqua" w:cs="Book Antiqua"/>
          <w:color w:val="000000"/>
          <w:sz w:val="24"/>
        </w:rPr>
        <w:t xml:space="preserve">, Hetta HF, Rayan A, Eldin AS, Hassan EA, Fakhry H, Soliman A, El-Badawy O. Differential expression of Tim-3, PD-1, and CCR5 on peripheral T and B lymphocytes in hepatitis C virus-related hepatocellular carcinoma and their impact on treatment outcomes. </w:t>
      </w:r>
      <w:r w:rsidRPr="00160F90">
        <w:rPr>
          <w:rFonts w:ascii="Book Antiqua" w:hAnsi="Book Antiqua" w:cs="Book Antiqua"/>
          <w:i/>
          <w:iCs/>
          <w:color w:val="000000"/>
          <w:sz w:val="24"/>
        </w:rPr>
        <w:t>Cancer Immunol Immunother</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69</w:t>
      </w:r>
      <w:r w:rsidRPr="00160F90">
        <w:rPr>
          <w:rFonts w:ascii="Book Antiqua" w:hAnsi="Book Antiqua" w:cs="Book Antiqua"/>
          <w:color w:val="000000"/>
          <w:sz w:val="24"/>
        </w:rPr>
        <w:t>: 1253-1263 [PMID: 32170378 DOI: 10.1007/s00262-019-02465-y]</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34 </w:t>
      </w:r>
      <w:r w:rsidRPr="00160F90">
        <w:rPr>
          <w:rFonts w:ascii="Book Antiqua" w:hAnsi="Book Antiqua" w:cs="Book Antiqua"/>
          <w:b/>
          <w:bCs/>
          <w:color w:val="000000"/>
          <w:sz w:val="24"/>
        </w:rPr>
        <w:t>Barrueto L</w:t>
      </w:r>
      <w:r w:rsidRPr="00160F90">
        <w:rPr>
          <w:rFonts w:ascii="Book Antiqua" w:hAnsi="Book Antiqua" w:cs="Book Antiqua"/>
          <w:color w:val="000000"/>
          <w:sz w:val="24"/>
        </w:rPr>
        <w:t xml:space="preserve">, Caminero F, Cash L, Makris C, Lamichhane P, Deshmukh RR. Resistance to Checkpoint Inhibition in Cancer Immunotherapy. </w:t>
      </w:r>
      <w:r w:rsidRPr="00160F90">
        <w:rPr>
          <w:rFonts w:ascii="Book Antiqua" w:hAnsi="Book Antiqua" w:cs="Book Antiqua"/>
          <w:i/>
          <w:iCs/>
          <w:color w:val="000000"/>
          <w:sz w:val="24"/>
        </w:rPr>
        <w:t>Transl Oncol</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13</w:t>
      </w:r>
      <w:r w:rsidRPr="00160F90">
        <w:rPr>
          <w:rFonts w:ascii="Book Antiqua" w:hAnsi="Book Antiqua" w:cs="Book Antiqua"/>
          <w:color w:val="000000"/>
          <w:sz w:val="24"/>
        </w:rPr>
        <w:t>: 100738 [PMID: 32114384 DOI: 10.1016/j.tranon.2019.12.010]</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35 </w:t>
      </w:r>
      <w:r w:rsidRPr="00160F90">
        <w:rPr>
          <w:rFonts w:ascii="Book Antiqua" w:hAnsi="Book Antiqua" w:cs="Book Antiqua"/>
          <w:b/>
          <w:bCs/>
          <w:color w:val="000000"/>
          <w:sz w:val="24"/>
        </w:rPr>
        <w:t>Yan K</w:t>
      </w:r>
      <w:r w:rsidRPr="00160F90">
        <w:rPr>
          <w:rFonts w:ascii="Book Antiqua" w:hAnsi="Book Antiqua" w:cs="Book Antiqua"/>
          <w:color w:val="000000"/>
          <w:sz w:val="24"/>
        </w:rPr>
        <w:t>, Fu Y, Zhu N, Wang Z, Hong JL, Li Y, Li WJ, Zhang HB, Song JH. Repression of lncRNA NEAT1 enhances the antitumor activity of CD8</w:t>
      </w:r>
      <w:r w:rsidRPr="00160F90">
        <w:rPr>
          <w:rFonts w:ascii="Book Antiqua" w:hAnsi="Book Antiqua" w:cs="Book Antiqua"/>
          <w:color w:val="000000"/>
          <w:sz w:val="24"/>
          <w:vertAlign w:val="superscript"/>
        </w:rPr>
        <w:t>+</w:t>
      </w:r>
      <w:r w:rsidRPr="00160F90">
        <w:rPr>
          <w:rFonts w:ascii="Book Antiqua" w:hAnsi="Book Antiqua" w:cs="Book Antiqua"/>
          <w:color w:val="000000"/>
          <w:sz w:val="24"/>
        </w:rPr>
        <w:t xml:space="preserve">T cells against hepatocellular carcinoma via regulating miR-155/Tim-3. </w:t>
      </w:r>
      <w:r w:rsidRPr="00160F90">
        <w:rPr>
          <w:rFonts w:ascii="Book Antiqua" w:hAnsi="Book Antiqua" w:cs="Book Antiqua"/>
          <w:i/>
          <w:iCs/>
          <w:color w:val="000000"/>
          <w:sz w:val="24"/>
        </w:rPr>
        <w:t>Int J Biochem Cell Biol</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110</w:t>
      </w:r>
      <w:r w:rsidRPr="00160F90">
        <w:rPr>
          <w:rFonts w:ascii="Book Antiqua" w:hAnsi="Book Antiqua" w:cs="Book Antiqua"/>
          <w:color w:val="000000"/>
          <w:sz w:val="24"/>
        </w:rPr>
        <w:t>: 1-8 [PMID: 30710754 DOI: 10.1016/j.biocel.2019.01.019]</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36 </w:t>
      </w:r>
      <w:r w:rsidRPr="00160F90">
        <w:rPr>
          <w:rFonts w:ascii="Book Antiqua" w:hAnsi="Book Antiqua" w:cs="Book Antiqua"/>
          <w:b/>
          <w:bCs/>
          <w:color w:val="000000"/>
          <w:sz w:val="24"/>
        </w:rPr>
        <w:t>Ju S</w:t>
      </w:r>
      <w:r w:rsidRPr="00160F90">
        <w:rPr>
          <w:rFonts w:ascii="Book Antiqua" w:hAnsi="Book Antiqua" w:cs="Book Antiqua"/>
          <w:color w:val="000000"/>
          <w:sz w:val="24"/>
        </w:rPr>
        <w:t xml:space="preserve">, Zhu Y, Liu L, Dai S, Li C, Chen E, He Y, Zhang X, Lu B. Gadd45b and Gadd45g are important for anti-tumor immune responses. </w:t>
      </w:r>
      <w:r w:rsidRPr="00160F90">
        <w:rPr>
          <w:rFonts w:ascii="Book Antiqua" w:hAnsi="Book Antiqua" w:cs="Book Antiqua"/>
          <w:i/>
          <w:iCs/>
          <w:color w:val="000000"/>
          <w:sz w:val="24"/>
        </w:rPr>
        <w:t>Eur J Immunol</w:t>
      </w:r>
      <w:r w:rsidRPr="00160F90">
        <w:rPr>
          <w:rFonts w:ascii="Book Antiqua" w:hAnsi="Book Antiqua" w:cs="Book Antiqua"/>
          <w:color w:val="000000"/>
          <w:sz w:val="24"/>
        </w:rPr>
        <w:t xml:space="preserve"> 2009; </w:t>
      </w:r>
      <w:r w:rsidRPr="00160F90">
        <w:rPr>
          <w:rFonts w:ascii="Book Antiqua" w:hAnsi="Book Antiqua" w:cs="Book Antiqua"/>
          <w:b/>
          <w:bCs/>
          <w:color w:val="000000"/>
          <w:sz w:val="24"/>
        </w:rPr>
        <w:t>39</w:t>
      </w:r>
      <w:r w:rsidRPr="00160F90">
        <w:rPr>
          <w:rFonts w:ascii="Book Antiqua" w:hAnsi="Book Antiqua" w:cs="Book Antiqua"/>
          <w:color w:val="000000"/>
          <w:sz w:val="24"/>
        </w:rPr>
        <w:t>: 3010-3018 [PMID: 19688743 DOI: 10.1002/eji.200839154]</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37 </w:t>
      </w:r>
      <w:r w:rsidRPr="00160F90">
        <w:rPr>
          <w:rFonts w:ascii="Book Antiqua" w:hAnsi="Book Antiqua" w:cs="Book Antiqua"/>
          <w:b/>
          <w:bCs/>
          <w:color w:val="000000"/>
          <w:sz w:val="24"/>
        </w:rPr>
        <w:t>Lu B</w:t>
      </w:r>
      <w:r w:rsidRPr="00160F90">
        <w:rPr>
          <w:rFonts w:ascii="Book Antiqua" w:hAnsi="Book Antiqua" w:cs="Book Antiqua"/>
          <w:color w:val="000000"/>
          <w:sz w:val="24"/>
        </w:rPr>
        <w:t xml:space="preserve">, Ferrandino AF, Flavell RA. Gadd45beta is important for perpetuating cognate and inflammatory signals in T cells. </w:t>
      </w:r>
      <w:r w:rsidRPr="00160F90">
        <w:rPr>
          <w:rFonts w:ascii="Book Antiqua" w:hAnsi="Book Antiqua" w:cs="Book Antiqua"/>
          <w:i/>
          <w:iCs/>
          <w:color w:val="000000"/>
          <w:sz w:val="24"/>
        </w:rPr>
        <w:t>Nat Immunol</w:t>
      </w:r>
      <w:r w:rsidRPr="00160F90">
        <w:rPr>
          <w:rFonts w:ascii="Book Antiqua" w:hAnsi="Book Antiqua" w:cs="Book Antiqua"/>
          <w:color w:val="000000"/>
          <w:sz w:val="24"/>
        </w:rPr>
        <w:t xml:space="preserve"> 2004; </w:t>
      </w:r>
      <w:r w:rsidRPr="00160F90">
        <w:rPr>
          <w:rFonts w:ascii="Book Antiqua" w:hAnsi="Book Antiqua" w:cs="Book Antiqua"/>
          <w:b/>
          <w:bCs/>
          <w:color w:val="000000"/>
          <w:sz w:val="24"/>
        </w:rPr>
        <w:t>5</w:t>
      </w:r>
      <w:r w:rsidRPr="00160F90">
        <w:rPr>
          <w:rFonts w:ascii="Book Antiqua" w:hAnsi="Book Antiqua" w:cs="Book Antiqua"/>
          <w:color w:val="000000"/>
          <w:sz w:val="24"/>
        </w:rPr>
        <w:t>: 38-44 [PMID: 14691480 DOI: 10.1038/ni1020]</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lastRenderedPageBreak/>
        <w:t xml:space="preserve">38 </w:t>
      </w:r>
      <w:r w:rsidRPr="00160F90">
        <w:rPr>
          <w:rFonts w:ascii="Book Antiqua" w:hAnsi="Book Antiqua" w:cs="Book Antiqua"/>
          <w:b/>
          <w:bCs/>
          <w:color w:val="000000"/>
          <w:sz w:val="24"/>
        </w:rPr>
        <w:t>Yu Z</w:t>
      </w:r>
      <w:r w:rsidRPr="00160F90">
        <w:rPr>
          <w:rFonts w:ascii="Book Antiqua" w:hAnsi="Book Antiqua" w:cs="Book Antiqua"/>
          <w:color w:val="000000"/>
          <w:sz w:val="24"/>
        </w:rPr>
        <w:t xml:space="preserve">, Zhao H, Feng X, Li H, Qiu C, Yi X, Tang H, Zhang J. Long Non-coding RNA FENDRR Acts as a miR-423-5p Sponge to Suppress the Treg-Mediated Immune Escape of Hepatocellular Carcinoma Cells. </w:t>
      </w:r>
      <w:r w:rsidRPr="00160F90">
        <w:rPr>
          <w:rFonts w:ascii="Book Antiqua" w:hAnsi="Book Antiqua" w:cs="Book Antiqua"/>
          <w:i/>
          <w:iCs/>
          <w:color w:val="000000"/>
          <w:sz w:val="24"/>
        </w:rPr>
        <w:t>Mol Ther Nucleic Acids</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17</w:t>
      </w:r>
      <w:r w:rsidRPr="00160F90">
        <w:rPr>
          <w:rFonts w:ascii="Book Antiqua" w:hAnsi="Book Antiqua" w:cs="Book Antiqua"/>
          <w:color w:val="000000"/>
          <w:sz w:val="24"/>
        </w:rPr>
        <w:t>: 516-529 [PMID: 31351327 DOI: 10.1016/j.omtn.2019.05.027]</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39 </w:t>
      </w:r>
      <w:r w:rsidRPr="00160F90">
        <w:rPr>
          <w:rFonts w:ascii="Book Antiqua" w:hAnsi="Book Antiqua" w:cs="Book Antiqua"/>
          <w:b/>
          <w:bCs/>
          <w:color w:val="000000"/>
          <w:sz w:val="24"/>
        </w:rPr>
        <w:t>Amaravadi R</w:t>
      </w:r>
      <w:r w:rsidRPr="00160F90">
        <w:rPr>
          <w:rFonts w:ascii="Book Antiqua" w:hAnsi="Book Antiqua" w:cs="Book Antiqua"/>
          <w:color w:val="000000"/>
          <w:sz w:val="24"/>
        </w:rPr>
        <w:t xml:space="preserve">, Kimmelman AC, White E. Recent insights into the function of autophagy in cancer. </w:t>
      </w:r>
      <w:r w:rsidRPr="00160F90">
        <w:rPr>
          <w:rFonts w:ascii="Book Antiqua" w:hAnsi="Book Antiqua" w:cs="Book Antiqua"/>
          <w:i/>
          <w:iCs/>
          <w:color w:val="000000"/>
          <w:sz w:val="24"/>
        </w:rPr>
        <w:t>Genes Dev</w:t>
      </w:r>
      <w:r w:rsidRPr="00160F90">
        <w:rPr>
          <w:rFonts w:ascii="Book Antiqua" w:hAnsi="Book Antiqua" w:cs="Book Antiqua"/>
          <w:color w:val="000000"/>
          <w:sz w:val="24"/>
        </w:rPr>
        <w:t xml:space="preserve"> 2016; </w:t>
      </w:r>
      <w:r w:rsidRPr="00160F90">
        <w:rPr>
          <w:rFonts w:ascii="Book Antiqua" w:hAnsi="Book Antiqua" w:cs="Book Antiqua"/>
          <w:b/>
          <w:bCs/>
          <w:color w:val="000000"/>
          <w:sz w:val="24"/>
        </w:rPr>
        <w:t>30</w:t>
      </w:r>
      <w:r w:rsidRPr="00160F90">
        <w:rPr>
          <w:rFonts w:ascii="Book Antiqua" w:hAnsi="Book Antiqua" w:cs="Book Antiqua"/>
          <w:color w:val="000000"/>
          <w:sz w:val="24"/>
        </w:rPr>
        <w:t>: 1913-1930 [PMID: 27664235 DOI: 10.1101/gad.287524.116]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40 </w:t>
      </w:r>
      <w:r w:rsidRPr="00160F90">
        <w:rPr>
          <w:rFonts w:ascii="Book Antiqua" w:hAnsi="Book Antiqua" w:cs="Book Antiqua"/>
          <w:b/>
          <w:bCs/>
          <w:color w:val="000000"/>
          <w:sz w:val="24"/>
        </w:rPr>
        <w:t>Hazari Y</w:t>
      </w:r>
      <w:r w:rsidRPr="00160F90">
        <w:rPr>
          <w:rFonts w:ascii="Book Antiqua" w:hAnsi="Book Antiqua" w:cs="Book Antiqua"/>
          <w:color w:val="000000"/>
          <w:sz w:val="24"/>
        </w:rPr>
        <w:t xml:space="preserve">, Bravo-San Pedro JM, Hetz C, Galluzzi L, Kroemer G. Autophagy in hepatic adaptation to stress. </w:t>
      </w:r>
      <w:r w:rsidRPr="00160F90">
        <w:rPr>
          <w:rFonts w:ascii="Book Antiqua" w:hAnsi="Book Antiqua" w:cs="Book Antiqua"/>
          <w:i/>
          <w:iCs/>
          <w:color w:val="000000"/>
          <w:sz w:val="24"/>
        </w:rPr>
        <w:t>J Hepatol</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72</w:t>
      </w:r>
      <w:r w:rsidRPr="00160F90">
        <w:rPr>
          <w:rFonts w:ascii="Book Antiqua" w:hAnsi="Book Antiqua" w:cs="Book Antiqua"/>
          <w:color w:val="000000"/>
          <w:sz w:val="24"/>
        </w:rPr>
        <w:t>: 183-196 [PMID: 31849347 DOI: 10.1016/j.jhep.2019.08.026]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41 </w:t>
      </w:r>
      <w:r w:rsidRPr="00160F90">
        <w:rPr>
          <w:rFonts w:ascii="Book Antiqua" w:hAnsi="Book Antiqua" w:cs="Book Antiqua"/>
          <w:b/>
          <w:bCs/>
          <w:color w:val="000000"/>
          <w:sz w:val="24"/>
        </w:rPr>
        <w:t>Samaka RM</w:t>
      </w:r>
      <w:r w:rsidRPr="00160F90">
        <w:rPr>
          <w:rFonts w:ascii="Book Antiqua" w:hAnsi="Book Antiqua" w:cs="Book Antiqua"/>
          <w:color w:val="000000"/>
          <w:sz w:val="24"/>
        </w:rPr>
        <w:t xml:space="preserve">, Basha MA, Mansour E. Does the Autophagy Related Gene 7 (ATG7) Have a Role in Non-Melanoma Skin Cancer? </w:t>
      </w:r>
      <w:r w:rsidRPr="00160F90">
        <w:rPr>
          <w:rFonts w:ascii="Book Antiqua" w:hAnsi="Book Antiqua" w:cs="Book Antiqua"/>
          <w:i/>
          <w:iCs/>
          <w:color w:val="000000"/>
          <w:sz w:val="24"/>
        </w:rPr>
        <w:t>Clin Cosmet Investig Dermatol</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13</w:t>
      </w:r>
      <w:r w:rsidRPr="00160F90">
        <w:rPr>
          <w:rFonts w:ascii="Book Antiqua" w:hAnsi="Book Antiqua" w:cs="Book Antiqua"/>
          <w:color w:val="000000"/>
          <w:sz w:val="24"/>
        </w:rPr>
        <w:t>: 49-58 [PMID: 32021368 DOI: 10.2147/CCID.S222051]</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42 </w:t>
      </w:r>
      <w:r w:rsidRPr="00160F90">
        <w:rPr>
          <w:rFonts w:ascii="Book Antiqua" w:hAnsi="Book Antiqua" w:cs="Book Antiqua"/>
          <w:b/>
          <w:bCs/>
          <w:color w:val="000000"/>
          <w:sz w:val="24"/>
        </w:rPr>
        <w:t>Ji E</w:t>
      </w:r>
      <w:r w:rsidRPr="00160F90">
        <w:rPr>
          <w:rFonts w:ascii="Book Antiqua" w:hAnsi="Book Antiqua" w:cs="Book Antiqua"/>
          <w:color w:val="000000"/>
          <w:sz w:val="24"/>
        </w:rPr>
        <w:t xml:space="preserve">, Kim C, Kang H, Ahn S, Jung M, Hong Y, Tak H, Lee S, Kim W, Lee EK. RNA Binding Protein HuR Promotes Autophagosome Formation by Regulating Expression of Autophagy-Related Proteins 5, 12, and 16 in Human Hepatocellular Carcinoma Cells. </w:t>
      </w:r>
      <w:r w:rsidRPr="00160F90">
        <w:rPr>
          <w:rFonts w:ascii="Book Antiqua" w:hAnsi="Book Antiqua" w:cs="Book Antiqua"/>
          <w:i/>
          <w:iCs/>
          <w:color w:val="000000"/>
          <w:sz w:val="24"/>
        </w:rPr>
        <w:t>Mol Cell Biol</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39</w:t>
      </w:r>
      <w:r w:rsidRPr="00160F90">
        <w:rPr>
          <w:rFonts w:ascii="Book Antiqua" w:hAnsi="Book Antiqua" w:cs="Book Antiqua"/>
          <w:color w:val="000000"/>
          <w:sz w:val="24"/>
        </w:rPr>
        <w:t>: e00508-18 [PMID: 30602494 DOI: 10.1128/MCB.00508-18]</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43 </w:t>
      </w:r>
      <w:r w:rsidRPr="00160F90">
        <w:rPr>
          <w:rFonts w:ascii="Book Antiqua" w:hAnsi="Book Antiqua" w:cs="Book Antiqua"/>
          <w:b/>
          <w:bCs/>
          <w:color w:val="000000"/>
          <w:sz w:val="24"/>
        </w:rPr>
        <w:t>Bao LJ</w:t>
      </w:r>
      <w:r w:rsidRPr="00160F90">
        <w:rPr>
          <w:rFonts w:ascii="Book Antiqua" w:hAnsi="Book Antiqua" w:cs="Book Antiqua"/>
          <w:color w:val="000000"/>
          <w:sz w:val="24"/>
        </w:rPr>
        <w:t xml:space="preserve">, Jaramillo MC, Zhang ZB, Zheng YX, Yao M, Zhang DD, Yi XF. Nrf2 induces cisplatin resistance through activation of autophagy in ovarian carcinoma. </w:t>
      </w:r>
      <w:r w:rsidRPr="00160F90">
        <w:rPr>
          <w:rFonts w:ascii="Book Antiqua" w:hAnsi="Book Antiqua" w:cs="Book Antiqua"/>
          <w:i/>
          <w:iCs/>
          <w:color w:val="000000"/>
          <w:sz w:val="24"/>
        </w:rPr>
        <w:t>Int J Clin Exp Pathol</w:t>
      </w:r>
      <w:r w:rsidRPr="00160F90">
        <w:rPr>
          <w:rFonts w:ascii="Book Antiqua" w:hAnsi="Book Antiqua" w:cs="Book Antiqua"/>
          <w:color w:val="000000"/>
          <w:sz w:val="24"/>
        </w:rPr>
        <w:t xml:space="preserve"> 2014; </w:t>
      </w:r>
      <w:r w:rsidRPr="00160F90">
        <w:rPr>
          <w:rFonts w:ascii="Book Antiqua" w:hAnsi="Book Antiqua" w:cs="Book Antiqua"/>
          <w:b/>
          <w:bCs/>
          <w:color w:val="000000"/>
          <w:sz w:val="24"/>
        </w:rPr>
        <w:t>7</w:t>
      </w:r>
      <w:r w:rsidRPr="00160F90">
        <w:rPr>
          <w:rFonts w:ascii="Book Antiqua" w:hAnsi="Book Antiqua" w:cs="Book Antiqua"/>
          <w:color w:val="000000"/>
          <w:sz w:val="24"/>
        </w:rPr>
        <w:t>: 1502-1513 [PMID: 24817946]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44 </w:t>
      </w:r>
      <w:r w:rsidRPr="00160F90">
        <w:rPr>
          <w:rFonts w:ascii="Book Antiqua" w:hAnsi="Book Antiqua" w:cs="Book Antiqua"/>
          <w:b/>
          <w:bCs/>
          <w:color w:val="000000"/>
          <w:sz w:val="24"/>
        </w:rPr>
        <w:t>Yang L</w:t>
      </w:r>
      <w:r w:rsidRPr="00160F90">
        <w:rPr>
          <w:rFonts w:ascii="Book Antiqua" w:hAnsi="Book Antiqua" w:cs="Book Antiqua"/>
          <w:color w:val="000000"/>
          <w:sz w:val="24"/>
        </w:rPr>
        <w:t xml:space="preserve">, Peng X, Jin H, Liu J. Long non-coding RNA PVT1 promotes autophagy as ceRNA to target ATG3 by sponging microRNA-365 in hepatocellular carcinoma. </w:t>
      </w:r>
      <w:r w:rsidRPr="00160F90">
        <w:rPr>
          <w:rFonts w:ascii="Book Antiqua" w:hAnsi="Book Antiqua" w:cs="Book Antiqua"/>
          <w:i/>
          <w:iCs/>
          <w:color w:val="000000"/>
          <w:sz w:val="24"/>
        </w:rPr>
        <w:t>Gene</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697</w:t>
      </w:r>
      <w:r w:rsidRPr="00160F90">
        <w:rPr>
          <w:rFonts w:ascii="Book Antiqua" w:hAnsi="Book Antiqua" w:cs="Book Antiqua"/>
          <w:color w:val="000000"/>
          <w:sz w:val="24"/>
        </w:rPr>
        <w:t>: 94-102 [PMID: 30794914 DOI: 10.1016/j.gene.2019.02.036]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45 </w:t>
      </w:r>
      <w:r w:rsidRPr="00160F90">
        <w:rPr>
          <w:rFonts w:ascii="Book Antiqua" w:hAnsi="Book Antiqua" w:cs="Book Antiqua"/>
          <w:b/>
          <w:bCs/>
          <w:color w:val="000000"/>
          <w:sz w:val="24"/>
        </w:rPr>
        <w:t>Liu Z</w:t>
      </w:r>
      <w:r w:rsidRPr="00160F90">
        <w:rPr>
          <w:rFonts w:ascii="Book Antiqua" w:hAnsi="Book Antiqua" w:cs="Book Antiqua"/>
          <w:color w:val="000000"/>
          <w:sz w:val="24"/>
        </w:rPr>
        <w:t xml:space="preserve">, Wei X, Zhang A, Li C, Bai J, Dong J. Long non-coding RNA HNF1A-AS1 functioned as an oncogene and autophagy promoter in hepatocellular carcinoma through sponging hsa-miR-30b-5p. </w:t>
      </w:r>
      <w:r w:rsidRPr="00160F90">
        <w:rPr>
          <w:rFonts w:ascii="Book Antiqua" w:hAnsi="Book Antiqua" w:cs="Book Antiqua"/>
          <w:i/>
          <w:iCs/>
          <w:color w:val="000000"/>
          <w:sz w:val="24"/>
        </w:rPr>
        <w:t>Biochem Biophys Res Commun</w:t>
      </w:r>
      <w:r w:rsidRPr="00160F90">
        <w:rPr>
          <w:rFonts w:ascii="Book Antiqua" w:hAnsi="Book Antiqua" w:cs="Book Antiqua"/>
          <w:color w:val="000000"/>
          <w:sz w:val="24"/>
        </w:rPr>
        <w:t xml:space="preserve"> 2016; </w:t>
      </w:r>
      <w:r w:rsidRPr="00160F90">
        <w:rPr>
          <w:rFonts w:ascii="Book Antiqua" w:hAnsi="Book Antiqua" w:cs="Book Antiqua"/>
          <w:b/>
          <w:bCs/>
          <w:color w:val="000000"/>
          <w:sz w:val="24"/>
        </w:rPr>
        <w:t>473</w:t>
      </w:r>
      <w:r w:rsidRPr="00160F90">
        <w:rPr>
          <w:rFonts w:ascii="Book Antiqua" w:hAnsi="Book Antiqua" w:cs="Book Antiqua"/>
          <w:color w:val="000000"/>
          <w:sz w:val="24"/>
        </w:rPr>
        <w:t>: 1268-1275 [PMID: 27084450 DOI: 10.1016/j.bbrc.2016.04.054]</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lastRenderedPageBreak/>
        <w:t xml:space="preserve">46 </w:t>
      </w:r>
      <w:r w:rsidRPr="00160F90">
        <w:rPr>
          <w:rFonts w:ascii="Book Antiqua" w:hAnsi="Book Antiqua" w:cs="Book Antiqua"/>
          <w:b/>
          <w:bCs/>
          <w:color w:val="000000"/>
          <w:sz w:val="24"/>
        </w:rPr>
        <w:t>Guo J</w:t>
      </w:r>
      <w:r w:rsidRPr="00160F90">
        <w:rPr>
          <w:rFonts w:ascii="Book Antiqua" w:hAnsi="Book Antiqua" w:cs="Book Antiqua"/>
          <w:color w:val="000000"/>
          <w:sz w:val="24"/>
        </w:rPr>
        <w:t xml:space="preserve">, Ma Y, Peng X, Jin H, Liu J. LncRNA CCAT1 promotes autophagy via regulating ATG7 by sponging miR-181 in hepatocellular carcinoma. </w:t>
      </w:r>
      <w:r w:rsidRPr="00160F90">
        <w:rPr>
          <w:rFonts w:ascii="Book Antiqua" w:hAnsi="Book Antiqua" w:cs="Book Antiqua"/>
          <w:i/>
          <w:iCs/>
          <w:color w:val="000000"/>
          <w:sz w:val="24"/>
        </w:rPr>
        <w:t>J Cell Biochem</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120</w:t>
      </w:r>
      <w:r w:rsidRPr="00160F90">
        <w:rPr>
          <w:rFonts w:ascii="Book Antiqua" w:hAnsi="Book Antiqua" w:cs="Book Antiqua"/>
          <w:color w:val="000000"/>
          <w:sz w:val="24"/>
        </w:rPr>
        <w:t>: 17975-17983 [PMID: 31218739 DOI: 10.1002/jcb.29064]</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47 </w:t>
      </w:r>
      <w:r w:rsidRPr="00160F90">
        <w:rPr>
          <w:rFonts w:ascii="Book Antiqua" w:hAnsi="Book Antiqua" w:cs="Book Antiqua"/>
          <w:b/>
          <w:bCs/>
          <w:color w:val="000000"/>
          <w:sz w:val="24"/>
        </w:rPr>
        <w:t>Li ML</w:t>
      </w:r>
      <w:r w:rsidRPr="00160F90">
        <w:rPr>
          <w:rFonts w:ascii="Book Antiqua" w:hAnsi="Book Antiqua" w:cs="Book Antiqua"/>
          <w:color w:val="000000"/>
          <w:sz w:val="24"/>
        </w:rPr>
        <w:t xml:space="preserve">, Zhang Y, Ma LT. LncRNA HCG11 accelerates the progression of hepatocellular carcinoma via miR-26a-5p/ATG12 axis. </w:t>
      </w:r>
      <w:r w:rsidRPr="00160F90">
        <w:rPr>
          <w:rFonts w:ascii="Book Antiqua" w:hAnsi="Book Antiqua" w:cs="Book Antiqua"/>
          <w:i/>
          <w:iCs/>
          <w:color w:val="000000"/>
          <w:sz w:val="24"/>
        </w:rPr>
        <w:t>Eur Rev Med Pharmacol Sci</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23</w:t>
      </w:r>
      <w:r w:rsidRPr="00160F90">
        <w:rPr>
          <w:rFonts w:ascii="Book Antiqua" w:hAnsi="Book Antiqua" w:cs="Book Antiqua"/>
          <w:color w:val="000000"/>
          <w:sz w:val="24"/>
        </w:rPr>
        <w:t>: 10708-10720 [PMID: 31858580 DOI: 10.26355/eurrev_201912_19771]</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48 </w:t>
      </w:r>
      <w:r w:rsidRPr="00160F90">
        <w:rPr>
          <w:rFonts w:ascii="Book Antiqua" w:hAnsi="Book Antiqua" w:cs="Book Antiqua"/>
          <w:b/>
          <w:bCs/>
          <w:color w:val="000000"/>
          <w:sz w:val="24"/>
        </w:rPr>
        <w:t>Hsu CL</w:t>
      </w:r>
      <w:r w:rsidRPr="00160F90">
        <w:rPr>
          <w:rFonts w:ascii="Book Antiqua" w:hAnsi="Book Antiqua" w:cs="Book Antiqua"/>
          <w:color w:val="000000"/>
          <w:sz w:val="24"/>
        </w:rPr>
        <w:t xml:space="preserve">, Lee EX, Gordon KL, Paz EA, Shen WC, Ohnishi K, Meisenhelder J, Hunter T, La Spada AR. MAP4K3 mediates amino acid-dependent regulation of autophagy via phosphorylation of TFEB. </w:t>
      </w:r>
      <w:r w:rsidRPr="00160F90">
        <w:rPr>
          <w:rFonts w:ascii="Book Antiqua" w:hAnsi="Book Antiqua" w:cs="Book Antiqua"/>
          <w:i/>
          <w:iCs/>
          <w:color w:val="000000"/>
          <w:sz w:val="24"/>
        </w:rPr>
        <w:t>Nat Commun</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9</w:t>
      </w:r>
      <w:r w:rsidRPr="00160F90">
        <w:rPr>
          <w:rFonts w:ascii="Book Antiqua" w:hAnsi="Book Antiqua" w:cs="Book Antiqua"/>
          <w:color w:val="000000"/>
          <w:sz w:val="24"/>
        </w:rPr>
        <w:t>: 942 [PMID: 29507340 DOI: 10.1038/s41467-018-03340-7]</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49 </w:t>
      </w:r>
      <w:r w:rsidRPr="00160F90">
        <w:rPr>
          <w:rFonts w:ascii="Book Antiqua" w:hAnsi="Book Antiqua" w:cs="Book Antiqua"/>
          <w:b/>
          <w:bCs/>
          <w:color w:val="000000"/>
          <w:sz w:val="24"/>
        </w:rPr>
        <w:t>Shan Y</w:t>
      </w:r>
      <w:r w:rsidRPr="00160F90">
        <w:rPr>
          <w:rFonts w:ascii="Book Antiqua" w:hAnsi="Book Antiqua" w:cs="Book Antiqua"/>
          <w:color w:val="000000"/>
          <w:sz w:val="24"/>
        </w:rPr>
        <w:t xml:space="preserve">, Li P. Long Intergenic Non-Protein Coding RNA 665 Regulates Viability, Apoptosis, and Autophagy via the MiR-186-5p/MAP4K3 Axis in Hepatocellular Carcinoma. </w:t>
      </w:r>
      <w:r w:rsidRPr="00160F90">
        <w:rPr>
          <w:rFonts w:ascii="Book Antiqua" w:hAnsi="Book Antiqua" w:cs="Book Antiqua"/>
          <w:i/>
          <w:iCs/>
          <w:color w:val="000000"/>
          <w:sz w:val="24"/>
        </w:rPr>
        <w:t>Yonsei Med J</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60</w:t>
      </w:r>
      <w:r w:rsidRPr="00160F90">
        <w:rPr>
          <w:rFonts w:ascii="Book Antiqua" w:hAnsi="Book Antiqua" w:cs="Book Antiqua"/>
          <w:color w:val="000000"/>
          <w:sz w:val="24"/>
        </w:rPr>
        <w:t>: 842-853 [PMID: 31433582 DOI: 10.3349/ymj.2019.60.9.842]</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50 </w:t>
      </w:r>
      <w:r w:rsidRPr="00160F90">
        <w:rPr>
          <w:rFonts w:ascii="Book Antiqua" w:hAnsi="Book Antiqua" w:cs="Book Antiqua"/>
          <w:b/>
          <w:bCs/>
          <w:color w:val="000000"/>
          <w:sz w:val="24"/>
        </w:rPr>
        <w:t>Huang XY</w:t>
      </w:r>
      <w:r w:rsidRPr="00160F90">
        <w:rPr>
          <w:rFonts w:ascii="Book Antiqua" w:hAnsi="Book Antiqua" w:cs="Book Antiqua"/>
          <w:color w:val="000000"/>
          <w:sz w:val="24"/>
        </w:rPr>
        <w:t xml:space="preserve">, Huang ZL, Huang J, Xu B, Huang XY, Xu YH, Zhou J, Tang ZY. Exosomal circRNA-100338 promotes hepatocellular carcinoma metastasis via enhancing invasiveness and angiogenesis. </w:t>
      </w:r>
      <w:r w:rsidRPr="00160F90">
        <w:rPr>
          <w:rFonts w:ascii="Book Antiqua" w:hAnsi="Book Antiqua" w:cs="Book Antiqua"/>
          <w:i/>
          <w:iCs/>
          <w:color w:val="000000"/>
          <w:sz w:val="24"/>
        </w:rPr>
        <w:t>J Exp Clin Cancer Res</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39</w:t>
      </w:r>
      <w:r w:rsidRPr="00160F90">
        <w:rPr>
          <w:rFonts w:ascii="Book Antiqua" w:hAnsi="Book Antiqua" w:cs="Book Antiqua"/>
          <w:color w:val="000000"/>
          <w:sz w:val="24"/>
        </w:rPr>
        <w:t>: 20 [PMID: 31973767 DOI: 10.1186/s13046-020-1529-9]</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51 </w:t>
      </w:r>
      <w:r w:rsidRPr="00160F90">
        <w:rPr>
          <w:rFonts w:ascii="Book Antiqua" w:hAnsi="Book Antiqua" w:cs="Book Antiqua"/>
          <w:b/>
          <w:bCs/>
          <w:color w:val="000000"/>
          <w:sz w:val="24"/>
        </w:rPr>
        <w:t>Gachechiladze M</w:t>
      </w:r>
      <w:r w:rsidRPr="00160F90">
        <w:rPr>
          <w:rFonts w:ascii="Book Antiqua" w:hAnsi="Book Antiqua" w:cs="Book Antiqua"/>
          <w:color w:val="000000"/>
          <w:sz w:val="24"/>
        </w:rPr>
        <w:t xml:space="preserve">, Tichý T, Kolek V, Grygárková I, Klein J, Mgebrishvili G, Kharaishvili G, Janíková M, Smičková P, Cierna L, Pitson S, Maddelein ML, Cuvillier O, Škarda J. Sphingosine kinase-1 predicts overall survival outcomes in non-small cell lung cancer patients treated with carboplatin and navelbine. </w:t>
      </w:r>
      <w:r w:rsidRPr="00160F90">
        <w:rPr>
          <w:rFonts w:ascii="Book Antiqua" w:hAnsi="Book Antiqua" w:cs="Book Antiqua"/>
          <w:i/>
          <w:iCs/>
          <w:color w:val="000000"/>
          <w:sz w:val="24"/>
        </w:rPr>
        <w:t>Oncol Lett</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18</w:t>
      </w:r>
      <w:r w:rsidRPr="00160F90">
        <w:rPr>
          <w:rFonts w:ascii="Book Antiqua" w:hAnsi="Book Antiqua" w:cs="Book Antiqua"/>
          <w:color w:val="000000"/>
          <w:sz w:val="24"/>
        </w:rPr>
        <w:t>: 1259-1266 [PMID: 31423186 DOI: 10.3892/ol.2019.10447]</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52 </w:t>
      </w:r>
      <w:r w:rsidRPr="00160F90">
        <w:rPr>
          <w:rFonts w:ascii="Book Antiqua" w:hAnsi="Book Antiqua" w:cs="Book Antiqua"/>
          <w:b/>
          <w:bCs/>
          <w:color w:val="000000"/>
          <w:sz w:val="24"/>
        </w:rPr>
        <w:t>Lu Z</w:t>
      </w:r>
      <w:r w:rsidRPr="00160F90">
        <w:rPr>
          <w:rFonts w:ascii="Book Antiqua" w:hAnsi="Book Antiqua" w:cs="Book Antiqua"/>
          <w:color w:val="000000"/>
          <w:sz w:val="24"/>
        </w:rPr>
        <w:t xml:space="preserve">, Xiao Z, Liu F, Cui M, Li W, Yang Z, Li J, Ye L, Zhang X. Long non-coding RNA HULC promotes tumor angiogenesis in liver cancer by up-regulating sphingosine kinase 1 (SPHK1). </w:t>
      </w:r>
      <w:r w:rsidRPr="00160F90">
        <w:rPr>
          <w:rFonts w:ascii="Book Antiqua" w:hAnsi="Book Antiqua" w:cs="Book Antiqua"/>
          <w:i/>
          <w:iCs/>
          <w:color w:val="000000"/>
          <w:sz w:val="24"/>
        </w:rPr>
        <w:t>Oncotarget</w:t>
      </w:r>
      <w:r w:rsidRPr="00160F90">
        <w:rPr>
          <w:rFonts w:ascii="Book Antiqua" w:hAnsi="Book Antiqua" w:cs="Book Antiqua"/>
          <w:color w:val="000000"/>
          <w:sz w:val="24"/>
        </w:rPr>
        <w:t xml:space="preserve"> 2016; </w:t>
      </w:r>
      <w:r w:rsidRPr="00160F90">
        <w:rPr>
          <w:rFonts w:ascii="Book Antiqua" w:hAnsi="Book Antiqua" w:cs="Book Antiqua"/>
          <w:b/>
          <w:bCs/>
          <w:color w:val="000000"/>
          <w:sz w:val="24"/>
        </w:rPr>
        <w:t>7</w:t>
      </w:r>
      <w:r w:rsidRPr="00160F90">
        <w:rPr>
          <w:rFonts w:ascii="Book Antiqua" w:hAnsi="Book Antiqua" w:cs="Book Antiqua"/>
          <w:color w:val="000000"/>
          <w:sz w:val="24"/>
        </w:rPr>
        <w:t>: 241-254 [PMID: 26540633 DOI: 10.18632/oncotarget.6280]</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53 </w:t>
      </w:r>
      <w:r w:rsidRPr="00160F90">
        <w:rPr>
          <w:rFonts w:ascii="Book Antiqua" w:hAnsi="Book Antiqua" w:cs="Book Antiqua"/>
          <w:b/>
          <w:bCs/>
          <w:color w:val="000000"/>
          <w:sz w:val="24"/>
        </w:rPr>
        <w:t>Zhang P</w:t>
      </w:r>
      <w:r w:rsidRPr="00160F90">
        <w:rPr>
          <w:rFonts w:ascii="Book Antiqua" w:hAnsi="Book Antiqua" w:cs="Book Antiqua"/>
          <w:color w:val="000000"/>
          <w:sz w:val="24"/>
        </w:rPr>
        <w:t xml:space="preserve">, Ha M, Li L, Huang X, Liu C. MicroRNA-3064-5p sponged by MALAT1 suppresses angiogenesis in human hepatocellular carcinoma by targeting the FOXA1/CD24/Src pathway. </w:t>
      </w:r>
      <w:r w:rsidRPr="00160F90">
        <w:rPr>
          <w:rFonts w:ascii="Book Antiqua" w:hAnsi="Book Antiqua" w:cs="Book Antiqua"/>
          <w:i/>
          <w:iCs/>
          <w:color w:val="000000"/>
          <w:sz w:val="24"/>
        </w:rPr>
        <w:t>FASEB J</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34</w:t>
      </w:r>
      <w:r w:rsidRPr="00160F90">
        <w:rPr>
          <w:rFonts w:ascii="Book Antiqua" w:hAnsi="Book Antiqua" w:cs="Book Antiqua"/>
          <w:color w:val="000000"/>
          <w:sz w:val="24"/>
        </w:rPr>
        <w:t xml:space="preserve">: 66-81 [PMID: </w:t>
      </w:r>
      <w:r w:rsidRPr="00160F90">
        <w:rPr>
          <w:rFonts w:ascii="Book Antiqua" w:hAnsi="Book Antiqua" w:cs="Book Antiqua"/>
          <w:color w:val="000000"/>
          <w:sz w:val="24"/>
        </w:rPr>
        <w:lastRenderedPageBreak/>
        <w:t>31914639 DOI: 10.1096/fj.201901834R]</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54 </w:t>
      </w:r>
      <w:r w:rsidRPr="00160F90">
        <w:rPr>
          <w:rFonts w:ascii="Book Antiqua" w:hAnsi="Book Antiqua" w:cs="Book Antiqua"/>
          <w:b/>
          <w:bCs/>
          <w:color w:val="000000"/>
          <w:sz w:val="24"/>
        </w:rPr>
        <w:t>Hou ZH</w:t>
      </w:r>
      <w:r w:rsidRPr="00160F90">
        <w:rPr>
          <w:rFonts w:ascii="Book Antiqua" w:hAnsi="Book Antiqua" w:cs="Book Antiqua"/>
          <w:color w:val="000000"/>
          <w:sz w:val="24"/>
        </w:rPr>
        <w:t xml:space="preserve">, Xu XW, Fu XY, Zhou LD, Liu SP, Tan DM. Long non-coding RNA MALAT1 promotes angiogenesis and immunosuppressive properties of HCC cells by sponging miR-140. </w:t>
      </w:r>
      <w:r w:rsidRPr="00160F90">
        <w:rPr>
          <w:rFonts w:ascii="Book Antiqua" w:hAnsi="Book Antiqua" w:cs="Book Antiqua"/>
          <w:i/>
          <w:iCs/>
          <w:color w:val="000000"/>
          <w:sz w:val="24"/>
        </w:rPr>
        <w:t>Am J Physiol Cell Physiol</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318</w:t>
      </w:r>
      <w:r w:rsidRPr="00160F90">
        <w:rPr>
          <w:rFonts w:ascii="Book Antiqua" w:hAnsi="Book Antiqua" w:cs="Book Antiqua"/>
          <w:color w:val="000000"/>
          <w:sz w:val="24"/>
        </w:rPr>
        <w:t>: C649-C663 [PMID: 31693399 DOI: 10.1152/ajpcell.00510.2018]</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55 </w:t>
      </w:r>
      <w:r w:rsidRPr="00160F90">
        <w:rPr>
          <w:rFonts w:ascii="Book Antiqua" w:hAnsi="Book Antiqua" w:cs="Book Antiqua"/>
          <w:b/>
          <w:bCs/>
          <w:color w:val="000000"/>
          <w:sz w:val="24"/>
        </w:rPr>
        <w:t>Gao J</w:t>
      </w:r>
      <w:r w:rsidRPr="00160F90">
        <w:rPr>
          <w:rFonts w:ascii="Book Antiqua" w:hAnsi="Book Antiqua" w:cs="Book Antiqua"/>
          <w:color w:val="000000"/>
          <w:sz w:val="24"/>
        </w:rPr>
        <w:t xml:space="preserve">, Yin X, Yu X, Dai C, Zhou F. Long noncoding RNA LINC00488 functions as a ceRNA to regulate hepatocellular carcinoma cell growth and angiogenesis through miR-330-5. </w:t>
      </w:r>
      <w:r w:rsidRPr="00160F90">
        <w:rPr>
          <w:rFonts w:ascii="Book Antiqua" w:hAnsi="Book Antiqua" w:cs="Book Antiqua"/>
          <w:i/>
          <w:iCs/>
          <w:color w:val="000000"/>
          <w:sz w:val="24"/>
        </w:rPr>
        <w:t>Dig Liver Dis</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51</w:t>
      </w:r>
      <w:r w:rsidRPr="00160F90">
        <w:rPr>
          <w:rFonts w:ascii="Book Antiqua" w:hAnsi="Book Antiqua" w:cs="Book Antiqua"/>
          <w:color w:val="000000"/>
          <w:sz w:val="24"/>
        </w:rPr>
        <w:t>: 1050-1059 [PMID: 31005556 DOI: 10.1016/j.dld.2019.03.012]</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56 </w:t>
      </w:r>
      <w:r w:rsidRPr="00160F90">
        <w:rPr>
          <w:rFonts w:ascii="Book Antiqua" w:hAnsi="Book Antiqua" w:cs="Book Antiqua"/>
          <w:b/>
          <w:bCs/>
          <w:color w:val="000000"/>
          <w:sz w:val="24"/>
        </w:rPr>
        <w:t>Khosla R</w:t>
      </w:r>
      <w:r w:rsidRPr="00160F90">
        <w:rPr>
          <w:rFonts w:ascii="Book Antiqua" w:hAnsi="Book Antiqua" w:cs="Book Antiqua"/>
          <w:color w:val="000000"/>
          <w:sz w:val="24"/>
        </w:rPr>
        <w:t xml:space="preserve">, Hemati H, Rastogi A, Ramakrishna G, Sarin SK, Trehanpati N. miR-26b-5p helps in EpCAM+cancer stem cells maintenance via HSC71/HSPA8 and augments malignant features in HCC. </w:t>
      </w:r>
      <w:r w:rsidRPr="00160F90">
        <w:rPr>
          <w:rFonts w:ascii="Book Antiqua" w:hAnsi="Book Antiqua" w:cs="Book Antiqua"/>
          <w:i/>
          <w:iCs/>
          <w:color w:val="000000"/>
          <w:sz w:val="24"/>
        </w:rPr>
        <w:t>Liver Int</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39</w:t>
      </w:r>
      <w:r w:rsidRPr="00160F90">
        <w:rPr>
          <w:rFonts w:ascii="Book Antiqua" w:hAnsi="Book Antiqua" w:cs="Book Antiqua"/>
          <w:color w:val="000000"/>
          <w:sz w:val="24"/>
        </w:rPr>
        <w:t>: 1692-1703 [PMID: 31276277 DOI: 10.1111/liv.14188]</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57 </w:t>
      </w:r>
      <w:r w:rsidRPr="00160F90">
        <w:rPr>
          <w:rFonts w:ascii="Book Antiqua" w:hAnsi="Book Antiqua" w:cs="Book Antiqua"/>
          <w:b/>
          <w:bCs/>
          <w:color w:val="000000"/>
          <w:sz w:val="24"/>
        </w:rPr>
        <w:t>Gordeeva O</w:t>
      </w:r>
      <w:r w:rsidRPr="00160F90">
        <w:rPr>
          <w:rFonts w:ascii="Book Antiqua" w:hAnsi="Book Antiqua" w:cs="Book Antiqua"/>
          <w:color w:val="000000"/>
          <w:sz w:val="24"/>
        </w:rPr>
        <w:t xml:space="preserve">. Cancer-testis antigens: Unique cancer stem cell biomarkers and targets for cancer therapy. </w:t>
      </w:r>
      <w:r w:rsidRPr="00160F90">
        <w:rPr>
          <w:rFonts w:ascii="Book Antiqua" w:hAnsi="Book Antiqua" w:cs="Book Antiqua"/>
          <w:i/>
          <w:iCs/>
          <w:color w:val="000000"/>
          <w:sz w:val="24"/>
        </w:rPr>
        <w:t>Semin Cancer Biol</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53</w:t>
      </w:r>
      <w:r w:rsidRPr="00160F90">
        <w:rPr>
          <w:rFonts w:ascii="Book Antiqua" w:hAnsi="Book Antiqua" w:cs="Book Antiqua"/>
          <w:color w:val="000000"/>
          <w:sz w:val="24"/>
        </w:rPr>
        <w:t>: 75-89 [PMID: 30171980 DOI: 10.1016/j.semcancer.2018.08.006]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58 </w:t>
      </w:r>
      <w:r w:rsidRPr="00160F90">
        <w:rPr>
          <w:rFonts w:ascii="Book Antiqua" w:hAnsi="Book Antiqua" w:cs="Book Antiqua"/>
          <w:b/>
          <w:bCs/>
          <w:color w:val="000000"/>
          <w:sz w:val="24"/>
        </w:rPr>
        <w:t>Nio K</w:t>
      </w:r>
      <w:r w:rsidRPr="00160F90">
        <w:rPr>
          <w:rFonts w:ascii="Book Antiqua" w:hAnsi="Book Antiqua" w:cs="Book Antiqua"/>
          <w:color w:val="000000"/>
          <w:sz w:val="24"/>
        </w:rPr>
        <w:t xml:space="preserve">, Yamashita T, Kaneko S. The evolving concept of liver cancer stem cells. </w:t>
      </w:r>
      <w:r w:rsidRPr="00160F90">
        <w:rPr>
          <w:rFonts w:ascii="Book Antiqua" w:hAnsi="Book Antiqua" w:cs="Book Antiqua"/>
          <w:i/>
          <w:iCs/>
          <w:color w:val="000000"/>
          <w:sz w:val="24"/>
        </w:rPr>
        <w:t>Mol Cancer</w:t>
      </w:r>
      <w:r w:rsidRPr="00160F90">
        <w:rPr>
          <w:rFonts w:ascii="Book Antiqua" w:hAnsi="Book Antiqua" w:cs="Book Antiqua"/>
          <w:color w:val="000000"/>
          <w:sz w:val="24"/>
        </w:rPr>
        <w:t xml:space="preserve"> 2017; </w:t>
      </w:r>
      <w:r w:rsidRPr="00160F90">
        <w:rPr>
          <w:rFonts w:ascii="Book Antiqua" w:hAnsi="Book Antiqua" w:cs="Book Antiqua"/>
          <w:b/>
          <w:bCs/>
          <w:color w:val="000000"/>
          <w:sz w:val="24"/>
        </w:rPr>
        <w:t>16</w:t>
      </w:r>
      <w:r w:rsidRPr="00160F90">
        <w:rPr>
          <w:rFonts w:ascii="Book Antiqua" w:hAnsi="Book Antiqua" w:cs="Book Antiqua"/>
          <w:color w:val="000000"/>
          <w:sz w:val="24"/>
        </w:rPr>
        <w:t>: 4 [PMID: 28137313 DOI: 10.1186/s12943-016-0572-9]</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59 </w:t>
      </w:r>
      <w:r w:rsidRPr="00160F90">
        <w:rPr>
          <w:rFonts w:ascii="Book Antiqua" w:hAnsi="Book Antiqua" w:cs="Book Antiqua"/>
          <w:b/>
          <w:bCs/>
          <w:color w:val="000000"/>
          <w:sz w:val="24"/>
        </w:rPr>
        <w:t>He B</w:t>
      </w:r>
      <w:r w:rsidRPr="00160F90">
        <w:rPr>
          <w:rFonts w:ascii="Book Antiqua" w:hAnsi="Book Antiqua" w:cs="Book Antiqua"/>
          <w:color w:val="000000"/>
          <w:sz w:val="24"/>
        </w:rPr>
        <w:t xml:space="preserve">, Peng F, Li W, Jiang Y. Interaction of lncRNA-MALAT1 and miR-124 regulates HBx-induced cancer stem cell properties in HepG2 through PI3K/Akt signaling. </w:t>
      </w:r>
      <w:r w:rsidRPr="00160F90">
        <w:rPr>
          <w:rFonts w:ascii="Book Antiqua" w:hAnsi="Book Antiqua" w:cs="Book Antiqua"/>
          <w:i/>
          <w:iCs/>
          <w:color w:val="000000"/>
          <w:sz w:val="24"/>
        </w:rPr>
        <w:t>J Cell Biochem</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120</w:t>
      </w:r>
      <w:r w:rsidRPr="00160F90">
        <w:rPr>
          <w:rFonts w:ascii="Book Antiqua" w:hAnsi="Book Antiqua" w:cs="Book Antiqua"/>
          <w:color w:val="000000"/>
          <w:sz w:val="24"/>
        </w:rPr>
        <w:t>: 2908-2918 [PMID: 30500989 DOI: 10.1002/jcb.26823]</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60 </w:t>
      </w:r>
      <w:r w:rsidRPr="00160F90">
        <w:rPr>
          <w:rFonts w:ascii="Book Antiqua" w:hAnsi="Book Antiqua" w:cs="Book Antiqua"/>
          <w:b/>
          <w:bCs/>
          <w:color w:val="000000"/>
          <w:sz w:val="24"/>
        </w:rPr>
        <w:t>Quan MF</w:t>
      </w:r>
      <w:r w:rsidRPr="00160F90">
        <w:rPr>
          <w:rFonts w:ascii="Book Antiqua" w:hAnsi="Book Antiqua" w:cs="Book Antiqua"/>
          <w:color w:val="000000"/>
          <w:sz w:val="24"/>
        </w:rPr>
        <w:t xml:space="preserve">, Xiao LH, Liu ZH, Guo H, Ren KQ, Liu F, Cao JG, Deng XY. 8-bromo-7-methoxychrysin inhibits properties of liver cancer stem cells via downregulation of β-catenin. </w:t>
      </w:r>
      <w:r w:rsidRPr="00160F90">
        <w:rPr>
          <w:rFonts w:ascii="Book Antiqua" w:hAnsi="Book Antiqua" w:cs="Book Antiqua"/>
          <w:i/>
          <w:iCs/>
          <w:color w:val="000000"/>
          <w:sz w:val="24"/>
        </w:rPr>
        <w:t>World J Gastroenterol</w:t>
      </w:r>
      <w:r w:rsidRPr="00160F90">
        <w:rPr>
          <w:rFonts w:ascii="Book Antiqua" w:hAnsi="Book Antiqua" w:cs="Book Antiqua"/>
          <w:color w:val="000000"/>
          <w:sz w:val="24"/>
        </w:rPr>
        <w:t xml:space="preserve"> 2013; </w:t>
      </w:r>
      <w:r w:rsidRPr="00160F90">
        <w:rPr>
          <w:rFonts w:ascii="Book Antiqua" w:hAnsi="Book Antiqua" w:cs="Book Antiqua"/>
          <w:b/>
          <w:bCs/>
          <w:color w:val="000000"/>
          <w:sz w:val="24"/>
        </w:rPr>
        <w:t>19</w:t>
      </w:r>
      <w:r w:rsidRPr="00160F90">
        <w:rPr>
          <w:rFonts w:ascii="Book Antiqua" w:hAnsi="Book Antiqua" w:cs="Book Antiqua"/>
          <w:color w:val="000000"/>
          <w:sz w:val="24"/>
        </w:rPr>
        <w:t>: 7680-7695 [PMID: 24431896 DOI: 10.3748/wjg.v19.i43.7680]</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61 </w:t>
      </w:r>
      <w:r w:rsidRPr="00160F90">
        <w:rPr>
          <w:rFonts w:ascii="Book Antiqua" w:hAnsi="Book Antiqua" w:cs="Book Antiqua"/>
          <w:b/>
          <w:bCs/>
          <w:color w:val="000000"/>
          <w:sz w:val="24"/>
        </w:rPr>
        <w:t>Yuan SX</w:t>
      </w:r>
      <w:r w:rsidRPr="00160F90">
        <w:rPr>
          <w:rFonts w:ascii="Book Antiqua" w:hAnsi="Book Antiqua" w:cs="Book Antiqua"/>
          <w:color w:val="000000"/>
          <w:sz w:val="24"/>
        </w:rPr>
        <w:t xml:space="preserve">, Wang J, Yang F, Tao QF, Zhang J, Wang LL, Yang Y, Liu H, Wang ZG, Xu QG, Fan J, Liu L, Sun SH, Zhou WP. Long noncoding RNA DANCR increases stemness features of hepatocellular carcinoma by derepression of CTNNB1. </w:t>
      </w:r>
      <w:r w:rsidRPr="00160F90">
        <w:rPr>
          <w:rFonts w:ascii="Book Antiqua" w:hAnsi="Book Antiqua" w:cs="Book Antiqua"/>
          <w:i/>
          <w:iCs/>
          <w:color w:val="000000"/>
          <w:sz w:val="24"/>
        </w:rPr>
        <w:t>Hepatology</w:t>
      </w:r>
      <w:r w:rsidRPr="00160F90">
        <w:rPr>
          <w:rFonts w:ascii="Book Antiqua" w:hAnsi="Book Antiqua" w:cs="Book Antiqua"/>
          <w:color w:val="000000"/>
          <w:sz w:val="24"/>
        </w:rPr>
        <w:t xml:space="preserve"> 2016; </w:t>
      </w:r>
      <w:r w:rsidRPr="00160F90">
        <w:rPr>
          <w:rFonts w:ascii="Book Antiqua" w:hAnsi="Book Antiqua" w:cs="Book Antiqua"/>
          <w:b/>
          <w:bCs/>
          <w:color w:val="000000"/>
          <w:sz w:val="24"/>
        </w:rPr>
        <w:t>63</w:t>
      </w:r>
      <w:r w:rsidRPr="00160F90">
        <w:rPr>
          <w:rFonts w:ascii="Book Antiqua" w:hAnsi="Book Antiqua" w:cs="Book Antiqua"/>
          <w:color w:val="000000"/>
          <w:sz w:val="24"/>
        </w:rPr>
        <w:t>: 499-511 [PMID: 25964079 DOI: 10.1002/hep.27893]</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lastRenderedPageBreak/>
        <w:t xml:space="preserve">62 </w:t>
      </w:r>
      <w:r w:rsidRPr="00160F90">
        <w:rPr>
          <w:rFonts w:ascii="Book Antiqua" w:hAnsi="Book Antiqua" w:cs="Book Antiqua"/>
          <w:b/>
          <w:bCs/>
          <w:color w:val="000000"/>
          <w:sz w:val="24"/>
        </w:rPr>
        <w:t>Sayad A</w:t>
      </w:r>
      <w:r w:rsidRPr="00160F90">
        <w:rPr>
          <w:rFonts w:ascii="Book Antiqua" w:hAnsi="Book Antiqua" w:cs="Book Antiqua"/>
          <w:color w:val="000000"/>
          <w:sz w:val="24"/>
        </w:rPr>
        <w:t xml:space="preserve">, Taheri M, Arsang-Jang S, Glassy MC, Ghafouri-Fard S. Hepatocellular carcinoma up-regulated long non-coding RNA: a putative marker in multiple sclerosis. </w:t>
      </w:r>
      <w:r w:rsidRPr="00160F90">
        <w:rPr>
          <w:rFonts w:ascii="Book Antiqua" w:hAnsi="Book Antiqua" w:cs="Book Antiqua"/>
          <w:i/>
          <w:iCs/>
          <w:color w:val="000000"/>
          <w:sz w:val="24"/>
        </w:rPr>
        <w:t>Metab Brain Dis</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34</w:t>
      </w:r>
      <w:r w:rsidRPr="00160F90">
        <w:rPr>
          <w:rFonts w:ascii="Book Antiqua" w:hAnsi="Book Antiqua" w:cs="Book Antiqua"/>
          <w:color w:val="000000"/>
          <w:sz w:val="24"/>
        </w:rPr>
        <w:t>: 1201-1205 [PMID: 31049796 DOI: 10.1007/s11011-019-00418-z]</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63 </w:t>
      </w:r>
      <w:r w:rsidRPr="00160F90">
        <w:rPr>
          <w:rFonts w:ascii="Book Antiqua" w:hAnsi="Book Antiqua" w:cs="Book Antiqua"/>
          <w:b/>
          <w:bCs/>
          <w:color w:val="000000"/>
          <w:sz w:val="24"/>
        </w:rPr>
        <w:t>Zhou C</w:t>
      </w:r>
      <w:r w:rsidRPr="00160F90">
        <w:rPr>
          <w:rFonts w:ascii="Book Antiqua" w:hAnsi="Book Antiqua" w:cs="Book Antiqua"/>
          <w:color w:val="000000"/>
          <w:sz w:val="24"/>
        </w:rPr>
        <w:t xml:space="preserve">, Wu H, Liu Y, Yin C, Yang B. [Long non-coding RNA HULC affects downstream-related targets to regulate migration and invasion of hepatoma cells]. </w:t>
      </w:r>
      <w:r w:rsidRPr="00160F90">
        <w:rPr>
          <w:rFonts w:ascii="Book Antiqua" w:hAnsi="Book Antiqua" w:cs="Book Antiqua"/>
          <w:i/>
          <w:iCs/>
          <w:color w:val="000000"/>
          <w:sz w:val="24"/>
        </w:rPr>
        <w:t>Zhonghua Gan Zang Bing Za Zhi</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26</w:t>
      </w:r>
      <w:r w:rsidRPr="00160F90">
        <w:rPr>
          <w:rFonts w:ascii="Book Antiqua" w:hAnsi="Book Antiqua" w:cs="Book Antiqua"/>
          <w:color w:val="000000"/>
          <w:sz w:val="24"/>
        </w:rPr>
        <w:t>: 513-518 [PMID: 30317774 DOI: 10.3760/cma.j.issn.1007-3418.2018.07.007]</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64 </w:t>
      </w:r>
      <w:r w:rsidRPr="00160F90">
        <w:rPr>
          <w:rFonts w:ascii="Book Antiqua" w:hAnsi="Book Antiqua" w:cs="Book Antiqua"/>
          <w:b/>
          <w:bCs/>
          <w:color w:val="000000"/>
          <w:sz w:val="24"/>
        </w:rPr>
        <w:t>Yuan K</w:t>
      </w:r>
      <w:r w:rsidRPr="00160F90">
        <w:rPr>
          <w:rFonts w:ascii="Book Antiqua" w:hAnsi="Book Antiqua" w:cs="Book Antiqua"/>
          <w:color w:val="000000"/>
          <w:sz w:val="24"/>
        </w:rPr>
        <w:t xml:space="preserve">, Xie K, Lan T, Xu L, Chen X, Li X, Liao M, Li J, Huang J, Zeng Y, Wu H. TXNDC12 promotes EMT and metastasis of hepatocellular carcinoma cells via activation of β-catenin. </w:t>
      </w:r>
      <w:r w:rsidRPr="00160F90">
        <w:rPr>
          <w:rFonts w:ascii="Book Antiqua" w:hAnsi="Book Antiqua" w:cs="Book Antiqua"/>
          <w:i/>
          <w:iCs/>
          <w:color w:val="000000"/>
          <w:sz w:val="24"/>
        </w:rPr>
        <w:t>Cell Death Differ</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27</w:t>
      </w:r>
      <w:r w:rsidRPr="00160F90">
        <w:rPr>
          <w:rFonts w:ascii="Book Antiqua" w:hAnsi="Book Antiqua" w:cs="Book Antiqua"/>
          <w:color w:val="000000"/>
          <w:sz w:val="24"/>
        </w:rPr>
        <w:t>: 1355-1368 [PMID: 31570854 DOI: 10.1038/s41418-019-0421-7]</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65 </w:t>
      </w:r>
      <w:r w:rsidRPr="00160F90">
        <w:rPr>
          <w:rFonts w:ascii="Book Antiqua" w:hAnsi="Book Antiqua" w:cs="Book Antiqua"/>
          <w:b/>
          <w:bCs/>
          <w:color w:val="000000"/>
          <w:sz w:val="24"/>
        </w:rPr>
        <w:t>Li SP</w:t>
      </w:r>
      <w:r w:rsidRPr="00160F90">
        <w:rPr>
          <w:rFonts w:ascii="Book Antiqua" w:hAnsi="Book Antiqua" w:cs="Book Antiqua"/>
          <w:color w:val="000000"/>
          <w:sz w:val="24"/>
        </w:rPr>
        <w:t xml:space="preserve">, Xu HX, Yu Y, He JD, Wang Z, Xu YJ, Wang CY, Zhang HM, Zhang RX, Zhang JJ, Yao Z, Shen ZY. LncRNA HULC enhances epithelial-mesenchymal transition to promote tumorigenesis and metastasis of hepatocellular carcinoma via the miR-200a-3p/ZEB1 signaling pathway. </w:t>
      </w:r>
      <w:r w:rsidRPr="00160F90">
        <w:rPr>
          <w:rFonts w:ascii="Book Antiqua" w:hAnsi="Book Antiqua" w:cs="Book Antiqua"/>
          <w:i/>
          <w:iCs/>
          <w:color w:val="000000"/>
          <w:sz w:val="24"/>
        </w:rPr>
        <w:t>Oncotarget</w:t>
      </w:r>
      <w:r w:rsidRPr="00160F90">
        <w:rPr>
          <w:rFonts w:ascii="Book Antiqua" w:hAnsi="Book Antiqua" w:cs="Book Antiqua"/>
          <w:color w:val="000000"/>
          <w:sz w:val="24"/>
        </w:rPr>
        <w:t xml:space="preserve"> 2016; </w:t>
      </w:r>
      <w:r w:rsidRPr="00160F90">
        <w:rPr>
          <w:rFonts w:ascii="Book Antiqua" w:hAnsi="Book Antiqua" w:cs="Book Antiqua"/>
          <w:b/>
          <w:bCs/>
          <w:color w:val="000000"/>
          <w:sz w:val="24"/>
        </w:rPr>
        <w:t>7</w:t>
      </w:r>
      <w:r w:rsidRPr="00160F90">
        <w:rPr>
          <w:rFonts w:ascii="Book Antiqua" w:hAnsi="Book Antiqua" w:cs="Book Antiqua"/>
          <w:color w:val="000000"/>
          <w:sz w:val="24"/>
        </w:rPr>
        <w:t>: 42431-42446 [PMID: 27285757 DOI: 10.18632/oncotarget.9883]</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66 </w:t>
      </w:r>
      <w:r w:rsidRPr="00160F90">
        <w:rPr>
          <w:rFonts w:ascii="Book Antiqua" w:hAnsi="Book Antiqua" w:cs="Book Antiqua"/>
          <w:b/>
          <w:bCs/>
          <w:color w:val="000000"/>
          <w:sz w:val="24"/>
        </w:rPr>
        <w:t>Zhang H</w:t>
      </w:r>
      <w:r w:rsidRPr="00160F90">
        <w:rPr>
          <w:rFonts w:ascii="Book Antiqua" w:hAnsi="Book Antiqua" w:cs="Book Antiqua"/>
          <w:color w:val="000000"/>
          <w:sz w:val="24"/>
        </w:rPr>
        <w:t xml:space="preserve">, Liao Z, Liu F, Su C, Zhu H, Li Y, Tao R, Liang H, Zhang B, Zhang X. Long noncoding RNA HULC promotes hepatocellular carcinoma progression. </w:t>
      </w:r>
      <w:r w:rsidRPr="00160F90">
        <w:rPr>
          <w:rFonts w:ascii="Book Antiqua" w:hAnsi="Book Antiqua" w:cs="Book Antiqua"/>
          <w:i/>
          <w:iCs/>
          <w:color w:val="000000"/>
          <w:sz w:val="24"/>
        </w:rPr>
        <w:t>Aging (Albany NY)</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11</w:t>
      </w:r>
      <w:r w:rsidRPr="00160F90">
        <w:rPr>
          <w:rFonts w:ascii="Book Antiqua" w:hAnsi="Book Antiqua" w:cs="Book Antiqua"/>
          <w:color w:val="000000"/>
          <w:sz w:val="24"/>
        </w:rPr>
        <w:t>: 9111-9127 [PMID: 31645479 DOI: 10.18632/aging.102378]</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67 </w:t>
      </w:r>
      <w:r w:rsidRPr="00160F90">
        <w:rPr>
          <w:rFonts w:ascii="Book Antiqua" w:hAnsi="Book Antiqua" w:cs="Book Antiqua"/>
          <w:b/>
          <w:bCs/>
          <w:color w:val="000000"/>
          <w:sz w:val="24"/>
        </w:rPr>
        <w:t>Hawsawi O</w:t>
      </w:r>
      <w:r w:rsidRPr="00160F90">
        <w:rPr>
          <w:rFonts w:ascii="Book Antiqua" w:hAnsi="Book Antiqua" w:cs="Book Antiqua"/>
          <w:color w:val="000000"/>
          <w:sz w:val="24"/>
        </w:rPr>
        <w:t xml:space="preserve">, Henderson V, Burton LJ, Dougan J, Nagappan P, Odero-Marah V. High mobility group A2 (HMGA2) promotes EMT </w:t>
      </w:r>
      <w:r w:rsidRPr="00160F90">
        <w:rPr>
          <w:rFonts w:ascii="Book Antiqua" w:hAnsi="Book Antiqua" w:cs="Book Antiqua"/>
          <w:i/>
          <w:iCs/>
          <w:color w:val="000000"/>
          <w:sz w:val="24"/>
        </w:rPr>
        <w:t>via</w:t>
      </w:r>
      <w:r w:rsidRPr="00160F90">
        <w:rPr>
          <w:rFonts w:ascii="Book Antiqua" w:hAnsi="Book Antiqua" w:cs="Book Antiqua"/>
          <w:color w:val="000000"/>
          <w:sz w:val="24"/>
        </w:rPr>
        <w:t xml:space="preserve"> MAPK pathway in prostate cancer. </w:t>
      </w:r>
      <w:r w:rsidRPr="00160F90">
        <w:rPr>
          <w:rFonts w:ascii="Book Antiqua" w:hAnsi="Book Antiqua" w:cs="Book Antiqua"/>
          <w:i/>
          <w:iCs/>
          <w:color w:val="000000"/>
          <w:sz w:val="24"/>
        </w:rPr>
        <w:t>Biochem Biophys Res Commun</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504</w:t>
      </w:r>
      <w:r w:rsidRPr="00160F90">
        <w:rPr>
          <w:rFonts w:ascii="Book Antiqua" w:hAnsi="Book Antiqua" w:cs="Book Antiqua"/>
          <w:color w:val="000000"/>
          <w:sz w:val="24"/>
        </w:rPr>
        <w:t>: 196-202 [PMID: 30177390 DOI: 10.1016/j.bbrc.2018.08.155]</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68 </w:t>
      </w:r>
      <w:r w:rsidRPr="00160F90">
        <w:rPr>
          <w:rFonts w:ascii="Book Antiqua" w:hAnsi="Book Antiqua" w:cs="Book Antiqua"/>
          <w:b/>
          <w:bCs/>
          <w:color w:val="000000"/>
          <w:sz w:val="24"/>
        </w:rPr>
        <w:t>Wang Y</w:t>
      </w:r>
      <w:r w:rsidRPr="00160F90">
        <w:rPr>
          <w:rFonts w:ascii="Book Antiqua" w:hAnsi="Book Antiqua" w:cs="Book Antiqua"/>
          <w:color w:val="000000"/>
          <w:sz w:val="24"/>
        </w:rPr>
        <w:t xml:space="preserve">, Chen F, Zhao M, Yang Z, Li J, Zhang S, Zhang W, Ye L, Zhang X. The long noncoding RNA HULC promotes liver cancer by increasing the expression of the HMGA2 oncogene via sequestration of the microRNA-186. </w:t>
      </w:r>
      <w:r w:rsidRPr="00160F90">
        <w:rPr>
          <w:rFonts w:ascii="Book Antiqua" w:hAnsi="Book Antiqua" w:cs="Book Antiqua"/>
          <w:i/>
          <w:iCs/>
          <w:color w:val="000000"/>
          <w:sz w:val="24"/>
        </w:rPr>
        <w:t>J Biol Chem</w:t>
      </w:r>
      <w:r w:rsidRPr="00160F90">
        <w:rPr>
          <w:rFonts w:ascii="Book Antiqua" w:hAnsi="Book Antiqua" w:cs="Book Antiqua"/>
          <w:color w:val="000000"/>
          <w:sz w:val="24"/>
        </w:rPr>
        <w:t xml:space="preserve"> 2017; </w:t>
      </w:r>
      <w:r w:rsidRPr="00160F90">
        <w:rPr>
          <w:rFonts w:ascii="Book Antiqua" w:hAnsi="Book Antiqua" w:cs="Book Antiqua"/>
          <w:b/>
          <w:bCs/>
          <w:color w:val="000000"/>
          <w:sz w:val="24"/>
        </w:rPr>
        <w:t>292</w:t>
      </w:r>
      <w:r w:rsidRPr="00160F90">
        <w:rPr>
          <w:rFonts w:ascii="Book Antiqua" w:hAnsi="Book Antiqua" w:cs="Book Antiqua"/>
          <w:color w:val="000000"/>
          <w:sz w:val="24"/>
        </w:rPr>
        <w:t>: 15395-15407 [PMID: 28765279 DOI: 10.1074/jbc.M117.783738]</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lastRenderedPageBreak/>
        <w:t xml:space="preserve">69 </w:t>
      </w:r>
      <w:r w:rsidRPr="00160F90">
        <w:rPr>
          <w:rFonts w:ascii="Book Antiqua" w:hAnsi="Book Antiqua" w:cs="Book Antiqua"/>
          <w:b/>
          <w:bCs/>
          <w:color w:val="000000"/>
          <w:sz w:val="24"/>
        </w:rPr>
        <w:t>Koles K</w:t>
      </w:r>
      <w:r w:rsidRPr="00160F90">
        <w:rPr>
          <w:rFonts w:ascii="Book Antiqua" w:hAnsi="Book Antiqua" w:cs="Book Antiqua"/>
          <w:color w:val="000000"/>
          <w:sz w:val="24"/>
        </w:rPr>
        <w:t xml:space="preserve">, Nunnari J, Korkut C, Barria R, Brewer C, Li Y, Leszyk J, Zhang B, Budnik V. Mechanism of evenness interrupted (Evi)-exosome release at synaptic boutons. </w:t>
      </w:r>
      <w:r w:rsidRPr="00160F90">
        <w:rPr>
          <w:rFonts w:ascii="Book Antiqua" w:hAnsi="Book Antiqua" w:cs="Book Antiqua"/>
          <w:i/>
          <w:iCs/>
          <w:color w:val="000000"/>
          <w:sz w:val="24"/>
        </w:rPr>
        <w:t>J Biol Chem</w:t>
      </w:r>
      <w:r w:rsidRPr="00160F90">
        <w:rPr>
          <w:rFonts w:ascii="Book Antiqua" w:hAnsi="Book Antiqua" w:cs="Book Antiqua"/>
          <w:color w:val="000000"/>
          <w:sz w:val="24"/>
        </w:rPr>
        <w:t xml:space="preserve"> 2012; </w:t>
      </w:r>
      <w:r w:rsidRPr="00160F90">
        <w:rPr>
          <w:rFonts w:ascii="Book Antiqua" w:hAnsi="Book Antiqua" w:cs="Book Antiqua"/>
          <w:b/>
          <w:bCs/>
          <w:color w:val="000000"/>
          <w:sz w:val="24"/>
        </w:rPr>
        <w:t>287</w:t>
      </w:r>
      <w:r w:rsidRPr="00160F90">
        <w:rPr>
          <w:rFonts w:ascii="Book Antiqua" w:hAnsi="Book Antiqua" w:cs="Book Antiqua"/>
          <w:color w:val="000000"/>
          <w:sz w:val="24"/>
        </w:rPr>
        <w:t>: 16820-16834 [PMID: 22437826 DOI: 10.1074/jbc.M112.342667]</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70 </w:t>
      </w:r>
      <w:r w:rsidRPr="00160F90">
        <w:rPr>
          <w:rFonts w:ascii="Book Antiqua" w:hAnsi="Book Antiqua" w:cs="Book Antiqua"/>
          <w:b/>
          <w:bCs/>
          <w:color w:val="000000"/>
          <w:sz w:val="24"/>
        </w:rPr>
        <w:t>Raposo G</w:t>
      </w:r>
      <w:r w:rsidRPr="00160F90">
        <w:rPr>
          <w:rFonts w:ascii="Book Antiqua" w:hAnsi="Book Antiqua" w:cs="Book Antiqua"/>
          <w:color w:val="000000"/>
          <w:sz w:val="24"/>
        </w:rPr>
        <w:t xml:space="preserve">, Stoorvogel W. Extracellular vesicles: exosomes, microvesicles, and friends. </w:t>
      </w:r>
      <w:r w:rsidRPr="00160F90">
        <w:rPr>
          <w:rFonts w:ascii="Book Antiqua" w:hAnsi="Book Antiqua" w:cs="Book Antiqua"/>
          <w:i/>
          <w:iCs/>
          <w:color w:val="000000"/>
          <w:sz w:val="24"/>
        </w:rPr>
        <w:t>J Cell Biol</w:t>
      </w:r>
      <w:r w:rsidRPr="00160F90">
        <w:rPr>
          <w:rFonts w:ascii="Book Antiqua" w:hAnsi="Book Antiqua" w:cs="Book Antiqua"/>
          <w:color w:val="000000"/>
          <w:sz w:val="24"/>
        </w:rPr>
        <w:t xml:space="preserve"> 2013; </w:t>
      </w:r>
      <w:r w:rsidRPr="00160F90">
        <w:rPr>
          <w:rFonts w:ascii="Book Antiqua" w:hAnsi="Book Antiqua" w:cs="Book Antiqua"/>
          <w:b/>
          <w:bCs/>
          <w:color w:val="000000"/>
          <w:sz w:val="24"/>
        </w:rPr>
        <w:t>200</w:t>
      </w:r>
      <w:r w:rsidRPr="00160F90">
        <w:rPr>
          <w:rFonts w:ascii="Book Antiqua" w:hAnsi="Book Antiqua" w:cs="Book Antiqua"/>
          <w:color w:val="000000"/>
          <w:sz w:val="24"/>
        </w:rPr>
        <w:t>: 373-383 [PMID: 23420871 DOI: 10.1083/jcb.201211138]</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71 </w:t>
      </w:r>
      <w:r w:rsidRPr="00160F90">
        <w:rPr>
          <w:rFonts w:ascii="Book Antiqua" w:hAnsi="Book Antiqua" w:cs="Book Antiqua"/>
          <w:b/>
          <w:bCs/>
          <w:color w:val="000000"/>
          <w:sz w:val="24"/>
        </w:rPr>
        <w:t>Cao SQ</w:t>
      </w:r>
      <w:r w:rsidRPr="00160F90">
        <w:rPr>
          <w:rFonts w:ascii="Book Antiqua" w:hAnsi="Book Antiqua" w:cs="Book Antiqua"/>
          <w:color w:val="000000"/>
          <w:sz w:val="24"/>
        </w:rPr>
        <w:t xml:space="preserve">, Zheng H, Sun BC, Wang ZL, Liu T, Guo DH, Shen ZY. Long non-coding RNA highly up-regulated in liver cancer promotes exosome secretion. </w:t>
      </w:r>
      <w:r w:rsidRPr="00160F90">
        <w:rPr>
          <w:rFonts w:ascii="Book Antiqua" w:hAnsi="Book Antiqua" w:cs="Book Antiqua"/>
          <w:i/>
          <w:iCs/>
          <w:color w:val="000000"/>
          <w:sz w:val="24"/>
        </w:rPr>
        <w:t>World J Gastroenterol</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25</w:t>
      </w:r>
      <w:r w:rsidRPr="00160F90">
        <w:rPr>
          <w:rFonts w:ascii="Book Antiqua" w:hAnsi="Book Antiqua" w:cs="Book Antiqua"/>
          <w:color w:val="000000"/>
          <w:sz w:val="24"/>
        </w:rPr>
        <w:t>: 5283-5299 [PMID: 31558873 DOI: 10.3748/wjg.v25.i35.5283]</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72 </w:t>
      </w:r>
      <w:r w:rsidRPr="00160F90">
        <w:rPr>
          <w:rFonts w:ascii="Book Antiqua" w:hAnsi="Book Antiqua" w:cs="Book Antiqua"/>
          <w:b/>
          <w:bCs/>
          <w:color w:val="000000"/>
          <w:sz w:val="24"/>
        </w:rPr>
        <w:t>Arshi A</w:t>
      </w:r>
      <w:r w:rsidRPr="00160F90">
        <w:rPr>
          <w:rFonts w:ascii="Book Antiqua" w:hAnsi="Book Antiqua" w:cs="Book Antiqua"/>
          <w:color w:val="000000"/>
          <w:sz w:val="24"/>
        </w:rPr>
        <w:t xml:space="preserve">, Raeisi F, Mahmoudi E, Mohajerani F, Kabiri H, Fazel R, Zabihian-Langeroudi M, Jusic A. A Comparative Study of HOTAIR Expression in Breast Cancer Patient Tissues and Cell Lines. </w:t>
      </w:r>
      <w:r w:rsidRPr="00160F90">
        <w:rPr>
          <w:rFonts w:ascii="Book Antiqua" w:hAnsi="Book Antiqua" w:cs="Book Antiqua"/>
          <w:i/>
          <w:iCs/>
          <w:color w:val="000000"/>
          <w:sz w:val="24"/>
        </w:rPr>
        <w:t>Cell J</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22</w:t>
      </w:r>
      <w:r w:rsidRPr="00160F90">
        <w:rPr>
          <w:rFonts w:ascii="Book Antiqua" w:hAnsi="Book Antiqua" w:cs="Book Antiqua"/>
          <w:color w:val="000000"/>
          <w:sz w:val="24"/>
        </w:rPr>
        <w:t>: 178-184 [PMID: 31721532 DOI: 10.22074/cellj.2020.6543]</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73 </w:t>
      </w:r>
      <w:r w:rsidRPr="00160F90">
        <w:rPr>
          <w:rFonts w:ascii="Book Antiqua" w:hAnsi="Book Antiqua" w:cs="Book Antiqua"/>
          <w:b/>
          <w:bCs/>
          <w:color w:val="000000"/>
          <w:sz w:val="24"/>
        </w:rPr>
        <w:t>Rajagopal T</w:t>
      </w:r>
      <w:r w:rsidRPr="00160F90">
        <w:rPr>
          <w:rFonts w:ascii="Book Antiqua" w:hAnsi="Book Antiqua" w:cs="Book Antiqua"/>
          <w:color w:val="000000"/>
          <w:sz w:val="24"/>
        </w:rPr>
        <w:t xml:space="preserve">, Talluri S, Akshaya RL, Dunna NR. HOTAIR LncRNA: A novel oncogenic propellant in human cancer. </w:t>
      </w:r>
      <w:r w:rsidRPr="00160F90">
        <w:rPr>
          <w:rFonts w:ascii="Book Antiqua" w:hAnsi="Book Antiqua" w:cs="Book Antiqua"/>
          <w:i/>
          <w:iCs/>
          <w:color w:val="000000"/>
          <w:sz w:val="24"/>
        </w:rPr>
        <w:t>Clin Chim Acta</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503</w:t>
      </w:r>
      <w:r w:rsidRPr="00160F90">
        <w:rPr>
          <w:rFonts w:ascii="Book Antiqua" w:hAnsi="Book Antiqua" w:cs="Book Antiqua"/>
          <w:color w:val="000000"/>
          <w:sz w:val="24"/>
        </w:rPr>
        <w:t>: 1-18 [PMID: 31901481 DOI: 10.1016/j.cca.2019.12.028]</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74 </w:t>
      </w:r>
      <w:r w:rsidRPr="00160F90">
        <w:rPr>
          <w:rFonts w:ascii="Book Antiqua" w:hAnsi="Book Antiqua" w:cs="Book Antiqua"/>
          <w:b/>
          <w:bCs/>
          <w:color w:val="000000"/>
          <w:sz w:val="24"/>
        </w:rPr>
        <w:t>Fu WM</w:t>
      </w:r>
      <w:r w:rsidRPr="00160F90">
        <w:rPr>
          <w:rFonts w:ascii="Book Antiqua" w:hAnsi="Book Antiqua" w:cs="Book Antiqua"/>
          <w:color w:val="000000"/>
          <w:sz w:val="24"/>
        </w:rPr>
        <w:t xml:space="preserve">, Zhu X, Wang WM, Lu YF, Hu BG, Wang H, Liang WC, Wang SS, Ko CH, Waye MM, Kung HF, Li G, Zhang JF. Hotair mediates hepatocarcinogenesis through suppressing miRNA-218 expression and activating P14 and P16 signaling. </w:t>
      </w:r>
      <w:r w:rsidRPr="00160F90">
        <w:rPr>
          <w:rFonts w:ascii="Book Antiqua" w:hAnsi="Book Antiqua" w:cs="Book Antiqua"/>
          <w:i/>
          <w:iCs/>
          <w:color w:val="000000"/>
          <w:sz w:val="24"/>
        </w:rPr>
        <w:t>J Hepatol</w:t>
      </w:r>
      <w:r w:rsidRPr="00160F90">
        <w:rPr>
          <w:rFonts w:ascii="Book Antiqua" w:hAnsi="Book Antiqua" w:cs="Book Antiqua"/>
          <w:color w:val="000000"/>
          <w:sz w:val="24"/>
        </w:rPr>
        <w:t xml:space="preserve"> 2015; </w:t>
      </w:r>
      <w:r w:rsidRPr="00160F90">
        <w:rPr>
          <w:rFonts w:ascii="Book Antiqua" w:hAnsi="Book Antiqua" w:cs="Book Antiqua"/>
          <w:b/>
          <w:bCs/>
          <w:color w:val="000000"/>
          <w:sz w:val="24"/>
        </w:rPr>
        <w:t>63</w:t>
      </w:r>
      <w:r w:rsidRPr="00160F90">
        <w:rPr>
          <w:rFonts w:ascii="Book Antiqua" w:hAnsi="Book Antiqua" w:cs="Book Antiqua"/>
          <w:color w:val="000000"/>
          <w:sz w:val="24"/>
        </w:rPr>
        <w:t>: 886-895 [PMID: 26024833 DOI: 10.1016/j.jhep.2015.05.016]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75 </w:t>
      </w:r>
      <w:r w:rsidRPr="00160F90">
        <w:rPr>
          <w:rFonts w:ascii="Book Antiqua" w:hAnsi="Book Antiqua" w:cs="Book Antiqua"/>
          <w:b/>
          <w:bCs/>
          <w:color w:val="000000"/>
          <w:sz w:val="24"/>
        </w:rPr>
        <w:t>Su DN</w:t>
      </w:r>
      <w:r w:rsidRPr="00160F90">
        <w:rPr>
          <w:rFonts w:ascii="Book Antiqua" w:hAnsi="Book Antiqua" w:cs="Book Antiqua"/>
          <w:color w:val="000000"/>
          <w:sz w:val="24"/>
        </w:rPr>
        <w:t xml:space="preserve">, Wu SP, Chen HT, He JH. HOTAIR, a long non-coding RNA driver of malignancy whose expression is activated by FOXC1, negatively regulates miRNA-1 in hepatocellular carcinoma. </w:t>
      </w:r>
      <w:r w:rsidRPr="00160F90">
        <w:rPr>
          <w:rFonts w:ascii="Book Antiqua" w:hAnsi="Book Antiqua" w:cs="Book Antiqua"/>
          <w:i/>
          <w:iCs/>
          <w:color w:val="000000"/>
          <w:sz w:val="24"/>
        </w:rPr>
        <w:t>Oncol Lett</w:t>
      </w:r>
      <w:r w:rsidRPr="00160F90">
        <w:rPr>
          <w:rFonts w:ascii="Book Antiqua" w:hAnsi="Book Antiqua" w:cs="Book Antiqua"/>
          <w:color w:val="000000"/>
          <w:sz w:val="24"/>
        </w:rPr>
        <w:t xml:space="preserve"> 2016; </w:t>
      </w:r>
      <w:r w:rsidRPr="00160F90">
        <w:rPr>
          <w:rFonts w:ascii="Book Antiqua" w:hAnsi="Book Antiqua" w:cs="Book Antiqua"/>
          <w:b/>
          <w:bCs/>
          <w:color w:val="000000"/>
          <w:sz w:val="24"/>
        </w:rPr>
        <w:t>12</w:t>
      </w:r>
      <w:r w:rsidRPr="00160F90">
        <w:rPr>
          <w:rFonts w:ascii="Book Antiqua" w:hAnsi="Book Antiqua" w:cs="Book Antiqua"/>
          <w:color w:val="000000"/>
          <w:sz w:val="24"/>
        </w:rPr>
        <w:t>: 4061-4067 [PMID: 27895772 DOI: 10.3892/ol.2016.5127]</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76 </w:t>
      </w:r>
      <w:r w:rsidRPr="00160F90">
        <w:rPr>
          <w:rFonts w:ascii="Book Antiqua" w:hAnsi="Book Antiqua" w:cs="Book Antiqua"/>
          <w:b/>
          <w:bCs/>
          <w:color w:val="000000"/>
          <w:sz w:val="24"/>
        </w:rPr>
        <w:t>Zhang SH</w:t>
      </w:r>
      <w:r w:rsidRPr="00160F90">
        <w:rPr>
          <w:rFonts w:ascii="Book Antiqua" w:hAnsi="Book Antiqua" w:cs="Book Antiqua"/>
          <w:color w:val="000000"/>
          <w:sz w:val="24"/>
        </w:rPr>
        <w:t xml:space="preserve">, Wang CJ, Shi L, Li XH, Zhou J, Song LB, Liao WT. High Expression of FLOT1 Is Associated with Progression and Poor Prognosis in Hepatocellular Carcinoma. </w:t>
      </w:r>
      <w:r w:rsidRPr="00160F90">
        <w:rPr>
          <w:rFonts w:ascii="Book Antiqua" w:hAnsi="Book Antiqua" w:cs="Book Antiqua"/>
          <w:i/>
          <w:iCs/>
          <w:color w:val="000000"/>
          <w:sz w:val="24"/>
        </w:rPr>
        <w:t>PLoS One</w:t>
      </w:r>
      <w:r w:rsidRPr="00160F90">
        <w:rPr>
          <w:rFonts w:ascii="Book Antiqua" w:hAnsi="Book Antiqua" w:cs="Book Antiqua"/>
          <w:color w:val="000000"/>
          <w:sz w:val="24"/>
        </w:rPr>
        <w:t xml:space="preserve"> 2013; </w:t>
      </w:r>
      <w:r w:rsidRPr="00160F90">
        <w:rPr>
          <w:rFonts w:ascii="Book Antiqua" w:hAnsi="Book Antiqua" w:cs="Book Antiqua"/>
          <w:b/>
          <w:bCs/>
          <w:color w:val="000000"/>
          <w:sz w:val="24"/>
        </w:rPr>
        <w:t>8</w:t>
      </w:r>
      <w:r w:rsidRPr="00160F90">
        <w:rPr>
          <w:rFonts w:ascii="Book Antiqua" w:hAnsi="Book Antiqua" w:cs="Book Antiqua"/>
          <w:color w:val="000000"/>
          <w:sz w:val="24"/>
        </w:rPr>
        <w:t>: e64709 [PMID: 23840303 DOI: 10.1371/journal.pone.0064709]</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lastRenderedPageBreak/>
        <w:t xml:space="preserve">77 </w:t>
      </w:r>
      <w:r w:rsidRPr="00160F90">
        <w:rPr>
          <w:rFonts w:ascii="Book Antiqua" w:hAnsi="Book Antiqua" w:cs="Book Antiqua"/>
          <w:b/>
          <w:bCs/>
          <w:color w:val="000000"/>
          <w:sz w:val="24"/>
        </w:rPr>
        <w:t>Liu C</w:t>
      </w:r>
      <w:r w:rsidRPr="00160F90">
        <w:rPr>
          <w:rFonts w:ascii="Book Antiqua" w:hAnsi="Book Antiqua" w:cs="Book Antiqua"/>
          <w:color w:val="000000"/>
          <w:sz w:val="24"/>
        </w:rPr>
        <w:t xml:space="preserve">, Shang Z, Ma Y, Ma J, Song J. HOTAIR/miR-214-3p/FLOT1 axis plays an essential role in the proliferation, migration, and invasion of hepatocellular carcinoma. </w:t>
      </w:r>
      <w:r w:rsidRPr="00160F90">
        <w:rPr>
          <w:rFonts w:ascii="Book Antiqua" w:hAnsi="Book Antiqua" w:cs="Book Antiqua"/>
          <w:i/>
          <w:iCs/>
          <w:color w:val="000000"/>
          <w:sz w:val="24"/>
        </w:rPr>
        <w:t>Int J Clin Exp Pathol</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12</w:t>
      </w:r>
      <w:r w:rsidRPr="00160F90">
        <w:rPr>
          <w:rFonts w:ascii="Book Antiqua" w:hAnsi="Book Antiqua" w:cs="Book Antiqua"/>
          <w:color w:val="000000"/>
          <w:sz w:val="24"/>
        </w:rPr>
        <w:t>: 50-63 [PMID: 31933720]</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78 </w:t>
      </w:r>
      <w:r w:rsidRPr="00160F90">
        <w:rPr>
          <w:rFonts w:ascii="Book Antiqua" w:hAnsi="Book Antiqua" w:cs="Book Antiqua"/>
          <w:b/>
          <w:bCs/>
          <w:color w:val="000000"/>
          <w:sz w:val="24"/>
        </w:rPr>
        <w:t>Yang T</w:t>
      </w:r>
      <w:r w:rsidRPr="00160F90">
        <w:rPr>
          <w:rFonts w:ascii="Book Antiqua" w:hAnsi="Book Antiqua" w:cs="Book Antiqua"/>
          <w:color w:val="000000"/>
          <w:sz w:val="24"/>
        </w:rPr>
        <w:t xml:space="preserve">, He X, Chen A, Tan K, Du X. LncRNA HOTAIR contributes to the malignancy of hepatocellular carcinoma by enhancing epithelial-mesenchymal transition via sponging miR-23b-3p from ZEB1. </w:t>
      </w:r>
      <w:r w:rsidRPr="00160F90">
        <w:rPr>
          <w:rFonts w:ascii="Book Antiqua" w:hAnsi="Book Antiqua" w:cs="Book Antiqua"/>
          <w:i/>
          <w:iCs/>
          <w:color w:val="000000"/>
          <w:sz w:val="24"/>
        </w:rPr>
        <w:t>Gene</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670</w:t>
      </w:r>
      <w:r w:rsidRPr="00160F90">
        <w:rPr>
          <w:rFonts w:ascii="Book Antiqua" w:hAnsi="Book Antiqua" w:cs="Book Antiqua"/>
          <w:color w:val="000000"/>
          <w:sz w:val="24"/>
        </w:rPr>
        <w:t>: 114-122 [PMID: 29778425 DOI: 10.1016/j.gene.2018.05.061]</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79 </w:t>
      </w:r>
      <w:r w:rsidRPr="00160F90">
        <w:rPr>
          <w:rFonts w:ascii="Book Antiqua" w:hAnsi="Book Antiqua" w:cs="Book Antiqua"/>
          <w:b/>
          <w:bCs/>
          <w:color w:val="000000"/>
          <w:sz w:val="24"/>
        </w:rPr>
        <w:t>Wang F</w:t>
      </w:r>
      <w:r w:rsidRPr="00160F90">
        <w:rPr>
          <w:rFonts w:ascii="Book Antiqua" w:hAnsi="Book Antiqua" w:cs="Book Antiqua"/>
          <w:color w:val="000000"/>
          <w:sz w:val="24"/>
        </w:rPr>
        <w:t xml:space="preserve">, Xie C, Zhao W, Deng Z, Yang H, Fang Q. Long non-coding RNA CARLo-5 expression is associated with disease progression and predicts outcome in hepatocellular carcinoma patients. </w:t>
      </w:r>
      <w:r w:rsidRPr="00160F90">
        <w:rPr>
          <w:rFonts w:ascii="Book Antiqua" w:hAnsi="Book Antiqua" w:cs="Book Antiqua"/>
          <w:i/>
          <w:iCs/>
          <w:color w:val="000000"/>
          <w:sz w:val="24"/>
        </w:rPr>
        <w:t>Clin Exp Med</w:t>
      </w:r>
      <w:r w:rsidRPr="00160F90">
        <w:rPr>
          <w:rFonts w:ascii="Book Antiqua" w:hAnsi="Book Antiqua" w:cs="Book Antiqua"/>
          <w:color w:val="000000"/>
          <w:sz w:val="24"/>
        </w:rPr>
        <w:t xml:space="preserve"> 2017; </w:t>
      </w:r>
      <w:r w:rsidRPr="00160F90">
        <w:rPr>
          <w:rFonts w:ascii="Book Antiqua" w:hAnsi="Book Antiqua" w:cs="Book Antiqua"/>
          <w:b/>
          <w:bCs/>
          <w:color w:val="000000"/>
          <w:sz w:val="24"/>
        </w:rPr>
        <w:t>17</w:t>
      </w:r>
      <w:r w:rsidRPr="00160F90">
        <w:rPr>
          <w:rFonts w:ascii="Book Antiqua" w:hAnsi="Book Antiqua" w:cs="Book Antiqua"/>
          <w:color w:val="000000"/>
          <w:sz w:val="24"/>
        </w:rPr>
        <w:t>: 33-43 [PMID: 26433964 DOI: 10.1007/s10238-015-0395-9]</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80 </w:t>
      </w:r>
      <w:r w:rsidRPr="00160F90">
        <w:rPr>
          <w:rFonts w:ascii="Book Antiqua" w:hAnsi="Book Antiqua" w:cs="Book Antiqua"/>
          <w:b/>
          <w:bCs/>
          <w:color w:val="000000"/>
          <w:sz w:val="24"/>
        </w:rPr>
        <w:t>Xiang JF</w:t>
      </w:r>
      <w:r w:rsidRPr="00160F90">
        <w:rPr>
          <w:rFonts w:ascii="Book Antiqua" w:hAnsi="Book Antiqua" w:cs="Book Antiqua"/>
          <w:color w:val="000000"/>
          <w:sz w:val="24"/>
        </w:rPr>
        <w:t xml:space="preserve">, Yin QF, Chen T, Zhang Y, Zhang XO, Wu Z, Zhang S, Wang HB, Ge J, Lu X, Yang L, Chen LL. Human colorectal cancer-specific CCAT1-L lncRNA regulates long-range chromatin interactions at the MYC locus. </w:t>
      </w:r>
      <w:r w:rsidRPr="00160F90">
        <w:rPr>
          <w:rFonts w:ascii="Book Antiqua" w:hAnsi="Book Antiqua" w:cs="Book Antiqua"/>
          <w:i/>
          <w:iCs/>
          <w:color w:val="000000"/>
          <w:sz w:val="24"/>
        </w:rPr>
        <w:t>Cell Res</w:t>
      </w:r>
      <w:r w:rsidRPr="00160F90">
        <w:rPr>
          <w:rFonts w:ascii="Book Antiqua" w:hAnsi="Book Antiqua" w:cs="Book Antiqua"/>
          <w:color w:val="000000"/>
          <w:sz w:val="24"/>
        </w:rPr>
        <w:t xml:space="preserve"> 2014; </w:t>
      </w:r>
      <w:r w:rsidRPr="00160F90">
        <w:rPr>
          <w:rFonts w:ascii="Book Antiqua" w:hAnsi="Book Antiqua" w:cs="Book Antiqua"/>
          <w:b/>
          <w:bCs/>
          <w:color w:val="000000"/>
          <w:sz w:val="24"/>
        </w:rPr>
        <w:t>24</w:t>
      </w:r>
      <w:r w:rsidRPr="00160F90">
        <w:rPr>
          <w:rFonts w:ascii="Book Antiqua" w:hAnsi="Book Antiqua" w:cs="Book Antiqua"/>
          <w:color w:val="000000"/>
          <w:sz w:val="24"/>
        </w:rPr>
        <w:t>: 513-531 [PMID: 24662484 DOI: 10.1038/cr.2014.35]</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81 </w:t>
      </w:r>
      <w:r w:rsidRPr="00160F90">
        <w:rPr>
          <w:rFonts w:ascii="Book Antiqua" w:hAnsi="Book Antiqua" w:cs="Book Antiqua"/>
          <w:b/>
          <w:bCs/>
          <w:color w:val="000000"/>
          <w:sz w:val="24"/>
        </w:rPr>
        <w:t>Deng L</w:t>
      </w:r>
      <w:r w:rsidRPr="00160F90">
        <w:rPr>
          <w:rFonts w:ascii="Book Antiqua" w:hAnsi="Book Antiqua" w:cs="Book Antiqua"/>
          <w:color w:val="000000"/>
          <w:sz w:val="24"/>
        </w:rPr>
        <w:t xml:space="preserve">, Yang SB, Xu FF, Zhang JH. Long noncoding RNA CCAT1 promotes hepatocellular carcinoma progression by functioning as let-7 sponge. </w:t>
      </w:r>
      <w:r w:rsidRPr="00160F90">
        <w:rPr>
          <w:rFonts w:ascii="Book Antiqua" w:hAnsi="Book Antiqua" w:cs="Book Antiqua"/>
          <w:i/>
          <w:iCs/>
          <w:color w:val="000000"/>
          <w:sz w:val="24"/>
        </w:rPr>
        <w:t>J Exp Clin Cancer Res</w:t>
      </w:r>
      <w:r w:rsidRPr="00160F90">
        <w:rPr>
          <w:rFonts w:ascii="Book Antiqua" w:hAnsi="Book Antiqua" w:cs="Book Antiqua"/>
          <w:color w:val="000000"/>
          <w:sz w:val="24"/>
        </w:rPr>
        <w:t xml:space="preserve"> 2015; </w:t>
      </w:r>
      <w:r w:rsidRPr="00160F90">
        <w:rPr>
          <w:rFonts w:ascii="Book Antiqua" w:hAnsi="Book Antiqua" w:cs="Book Antiqua"/>
          <w:b/>
          <w:bCs/>
          <w:color w:val="000000"/>
          <w:sz w:val="24"/>
        </w:rPr>
        <w:t>34</w:t>
      </w:r>
      <w:r w:rsidRPr="00160F90">
        <w:rPr>
          <w:rFonts w:ascii="Book Antiqua" w:hAnsi="Book Antiqua" w:cs="Book Antiqua"/>
          <w:color w:val="000000"/>
          <w:sz w:val="24"/>
        </w:rPr>
        <w:t>: 18 [PMID: 25884472 DOI: 10.1186/s13046-015-0136-7]</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82 </w:t>
      </w:r>
      <w:r w:rsidRPr="00160F90">
        <w:rPr>
          <w:rFonts w:ascii="Book Antiqua" w:hAnsi="Book Antiqua" w:cs="Book Antiqua"/>
          <w:b/>
          <w:bCs/>
          <w:color w:val="000000"/>
          <w:sz w:val="24"/>
        </w:rPr>
        <w:t>Dou C</w:t>
      </w:r>
      <w:r w:rsidRPr="00160F90">
        <w:rPr>
          <w:rFonts w:ascii="Book Antiqua" w:hAnsi="Book Antiqua" w:cs="Book Antiqua"/>
          <w:color w:val="000000"/>
          <w:sz w:val="24"/>
        </w:rPr>
        <w:t xml:space="preserve">, Sun L, Jin X, Han M, Zhang B, Li T. Long non-coding RNA colon cancer-associated transcript 1 functions as a competing endogenous RNA to regulate cyclin-dependent kinase 1 expression by sponging miR-490-3p in hepatocellular carcinoma progression. </w:t>
      </w:r>
      <w:r w:rsidRPr="00160F90">
        <w:rPr>
          <w:rFonts w:ascii="Book Antiqua" w:hAnsi="Book Antiqua" w:cs="Book Antiqua"/>
          <w:i/>
          <w:iCs/>
          <w:color w:val="000000"/>
          <w:sz w:val="24"/>
        </w:rPr>
        <w:t>Tumour Biol</w:t>
      </w:r>
      <w:r w:rsidRPr="00160F90">
        <w:rPr>
          <w:rFonts w:ascii="Book Antiqua" w:hAnsi="Book Antiqua" w:cs="Book Antiqua"/>
          <w:color w:val="000000"/>
          <w:sz w:val="24"/>
        </w:rPr>
        <w:t xml:space="preserve"> 2017; </w:t>
      </w:r>
      <w:r w:rsidRPr="00160F90">
        <w:rPr>
          <w:rFonts w:ascii="Book Antiqua" w:hAnsi="Book Antiqua" w:cs="Book Antiqua"/>
          <w:b/>
          <w:bCs/>
          <w:color w:val="000000"/>
          <w:sz w:val="24"/>
        </w:rPr>
        <w:t>39</w:t>
      </w:r>
      <w:r w:rsidRPr="00160F90">
        <w:rPr>
          <w:rFonts w:ascii="Book Antiqua" w:hAnsi="Book Antiqua" w:cs="Book Antiqua"/>
          <w:color w:val="000000"/>
          <w:sz w:val="24"/>
        </w:rPr>
        <w:t>: 1010428317697572 [PMID: 28381168 DOI: 10.1177/1010428317697572]</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83 </w:t>
      </w:r>
      <w:r w:rsidRPr="00160F90">
        <w:rPr>
          <w:rFonts w:ascii="Book Antiqua" w:hAnsi="Book Antiqua" w:cs="Book Antiqua"/>
          <w:b/>
          <w:bCs/>
          <w:color w:val="000000"/>
          <w:sz w:val="24"/>
        </w:rPr>
        <w:t>Zhang J</w:t>
      </w:r>
      <w:r w:rsidRPr="00160F90">
        <w:rPr>
          <w:rFonts w:ascii="Book Antiqua" w:hAnsi="Book Antiqua" w:cs="Book Antiqua"/>
          <w:color w:val="000000"/>
          <w:sz w:val="24"/>
        </w:rPr>
        <w:t xml:space="preserve">, Cai M, Jiang D, Xu L. Upregulated LncRNA-CCAT1 promotes hepatocellular carcinoma progression by functioning as miR-30c-2-3p sponge. </w:t>
      </w:r>
      <w:r w:rsidRPr="00160F90">
        <w:rPr>
          <w:rFonts w:ascii="Book Antiqua" w:hAnsi="Book Antiqua" w:cs="Book Antiqua"/>
          <w:i/>
          <w:iCs/>
          <w:color w:val="000000"/>
          <w:sz w:val="24"/>
        </w:rPr>
        <w:t>Cell Biochem Funct</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37</w:t>
      </w:r>
      <w:r w:rsidRPr="00160F90">
        <w:rPr>
          <w:rFonts w:ascii="Book Antiqua" w:hAnsi="Book Antiqua" w:cs="Book Antiqua"/>
          <w:color w:val="000000"/>
          <w:sz w:val="24"/>
        </w:rPr>
        <w:t>: 84-92 [PMID: 30773676 DOI: 10.1002/cbf.3375]</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84 </w:t>
      </w:r>
      <w:r w:rsidRPr="00160F90">
        <w:rPr>
          <w:rFonts w:ascii="Book Antiqua" w:hAnsi="Book Antiqua" w:cs="Book Antiqua"/>
          <w:b/>
          <w:bCs/>
          <w:color w:val="000000"/>
          <w:sz w:val="24"/>
        </w:rPr>
        <w:t>Wang CH</w:t>
      </w:r>
      <w:r w:rsidRPr="00160F90">
        <w:rPr>
          <w:rFonts w:ascii="Book Antiqua" w:hAnsi="Book Antiqua" w:cs="Book Antiqua"/>
          <w:color w:val="000000"/>
          <w:sz w:val="24"/>
        </w:rPr>
        <w:t xml:space="preserve">, Li QY, Nie L, Ma J, Yao CJ, Chen FP. LncRNA ANRIL promotes cell proliferation, migration and invasion during acute myeloid leukemia pathogenesis via negatively regulating miR-34a. </w:t>
      </w:r>
      <w:r w:rsidRPr="00160F90">
        <w:rPr>
          <w:rFonts w:ascii="Book Antiqua" w:hAnsi="Book Antiqua" w:cs="Book Antiqua"/>
          <w:i/>
          <w:iCs/>
          <w:color w:val="000000"/>
          <w:sz w:val="24"/>
        </w:rPr>
        <w:t>Int J Biochem Cell Biol</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lastRenderedPageBreak/>
        <w:t>119</w:t>
      </w:r>
      <w:r w:rsidRPr="00160F90">
        <w:rPr>
          <w:rFonts w:ascii="Book Antiqua" w:hAnsi="Book Antiqua" w:cs="Book Antiqua"/>
          <w:color w:val="000000"/>
          <w:sz w:val="24"/>
        </w:rPr>
        <w:t>: 105666 [PMID: 31830533 DOI: 10.1016/j.biocel.2019.105666]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85 </w:t>
      </w:r>
      <w:r w:rsidRPr="00160F90">
        <w:rPr>
          <w:rFonts w:ascii="Book Antiqua" w:hAnsi="Book Antiqua" w:cs="Book Antiqua"/>
          <w:b/>
          <w:bCs/>
          <w:color w:val="000000"/>
          <w:sz w:val="24"/>
        </w:rPr>
        <w:t>Ji Y</w:t>
      </w:r>
      <w:r w:rsidRPr="00160F90">
        <w:rPr>
          <w:rFonts w:ascii="Book Antiqua" w:hAnsi="Book Antiqua" w:cs="Book Antiqua"/>
          <w:color w:val="000000"/>
          <w:sz w:val="24"/>
        </w:rPr>
        <w:t xml:space="preserve">, Sun H, Liang H, Wang Y, Lu M, Guo Z, Lv Z, Ren W. Evaluation of LncRNA ANRIL Potential in Hepatic Cancer Progression. </w:t>
      </w:r>
      <w:r w:rsidRPr="00160F90">
        <w:rPr>
          <w:rFonts w:ascii="Book Antiqua" w:hAnsi="Book Antiqua" w:cs="Book Antiqua"/>
          <w:i/>
          <w:iCs/>
          <w:color w:val="000000"/>
          <w:sz w:val="24"/>
        </w:rPr>
        <w:t>J Environ Pathol Toxicol Oncol</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38</w:t>
      </w:r>
      <w:r w:rsidRPr="00160F90">
        <w:rPr>
          <w:rFonts w:ascii="Book Antiqua" w:hAnsi="Book Antiqua" w:cs="Book Antiqua"/>
          <w:color w:val="000000"/>
          <w:sz w:val="24"/>
        </w:rPr>
        <w:t>: 119-131 [PMID: 31679275 DOI: 10.1615/JEnvironPatholToxicolOncol.2019028282]</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86 </w:t>
      </w:r>
      <w:r w:rsidRPr="00160F90">
        <w:rPr>
          <w:rFonts w:ascii="Book Antiqua" w:hAnsi="Book Antiqua" w:cs="Book Antiqua"/>
          <w:b/>
          <w:bCs/>
          <w:color w:val="000000"/>
          <w:sz w:val="24"/>
        </w:rPr>
        <w:t>Ma J</w:t>
      </w:r>
      <w:r w:rsidRPr="00160F90">
        <w:rPr>
          <w:rFonts w:ascii="Book Antiqua" w:hAnsi="Book Antiqua" w:cs="Book Antiqua"/>
          <w:color w:val="000000"/>
          <w:sz w:val="24"/>
        </w:rPr>
        <w:t xml:space="preserve">, Li T, Han X, Yuan H. Knockdown of LncRNA ANRIL suppresses cell proliferation, metastasis, and invasion via regulating miR-122-5p expression in hepatocellular carcinoma. </w:t>
      </w:r>
      <w:r w:rsidRPr="00160F90">
        <w:rPr>
          <w:rFonts w:ascii="Book Antiqua" w:hAnsi="Book Antiqua" w:cs="Book Antiqua"/>
          <w:i/>
          <w:iCs/>
          <w:color w:val="000000"/>
          <w:sz w:val="24"/>
        </w:rPr>
        <w:t>J Cancer Res Clin Oncol</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144</w:t>
      </w:r>
      <w:r w:rsidRPr="00160F90">
        <w:rPr>
          <w:rFonts w:ascii="Book Antiqua" w:hAnsi="Book Antiqua" w:cs="Book Antiqua"/>
          <w:color w:val="000000"/>
          <w:sz w:val="24"/>
        </w:rPr>
        <w:t>: 205-214 [PMID: 29127494 DOI: 10.1007/s00432-017-2543-y]</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87 </w:t>
      </w:r>
      <w:r w:rsidRPr="00160F90">
        <w:rPr>
          <w:rFonts w:ascii="Book Antiqua" w:hAnsi="Book Antiqua" w:cs="Book Antiqua"/>
          <w:b/>
          <w:bCs/>
          <w:color w:val="000000"/>
          <w:sz w:val="24"/>
        </w:rPr>
        <w:t>Ma Y</w:t>
      </w:r>
      <w:r w:rsidRPr="00160F90">
        <w:rPr>
          <w:rFonts w:ascii="Book Antiqua" w:hAnsi="Book Antiqua" w:cs="Book Antiqua"/>
          <w:color w:val="000000"/>
          <w:sz w:val="24"/>
        </w:rPr>
        <w:t xml:space="preserve">, Zhang H, Li G, Hu J, Liu X, Lin L. LncRNA ANRIL promotes cell growth, migration and invasion of hepatocellular carcinoma cells via sponging miR-144. </w:t>
      </w:r>
      <w:r w:rsidRPr="00160F90">
        <w:rPr>
          <w:rFonts w:ascii="Book Antiqua" w:hAnsi="Book Antiqua" w:cs="Book Antiqua"/>
          <w:i/>
          <w:iCs/>
          <w:color w:val="000000"/>
          <w:sz w:val="24"/>
        </w:rPr>
        <w:t>Anticancer Drugs</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30</w:t>
      </w:r>
      <w:r w:rsidRPr="00160F90">
        <w:rPr>
          <w:rFonts w:ascii="Book Antiqua" w:hAnsi="Book Antiqua" w:cs="Book Antiqua"/>
          <w:color w:val="000000"/>
          <w:sz w:val="24"/>
        </w:rPr>
        <w:t>: 1013-1021 [PMID: 31609763 DOI: 10.1097/CAD.0000000000000807]</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88 </w:t>
      </w:r>
      <w:r w:rsidRPr="00160F90">
        <w:rPr>
          <w:rFonts w:ascii="Book Antiqua" w:hAnsi="Book Antiqua" w:cs="Book Antiqua"/>
          <w:b/>
          <w:bCs/>
          <w:color w:val="000000"/>
          <w:sz w:val="24"/>
        </w:rPr>
        <w:t>Chang L</w:t>
      </w:r>
      <w:r w:rsidRPr="00160F90">
        <w:rPr>
          <w:rFonts w:ascii="Book Antiqua" w:hAnsi="Book Antiqua" w:cs="Book Antiqua"/>
          <w:color w:val="000000"/>
          <w:sz w:val="24"/>
        </w:rPr>
        <w:t xml:space="preserve">, Li C, Lan T, Wu L, Yuan Y, Liu Q, Liu Z. Decreased expression of long non-coding RNA GAS5 indicates a poor prognosis and promotes cell proliferation and invasion in hepatocellular carcinoma by regulating vimentin. </w:t>
      </w:r>
      <w:r w:rsidRPr="00160F90">
        <w:rPr>
          <w:rFonts w:ascii="Book Antiqua" w:hAnsi="Book Antiqua" w:cs="Book Antiqua"/>
          <w:i/>
          <w:iCs/>
          <w:color w:val="000000"/>
          <w:sz w:val="24"/>
        </w:rPr>
        <w:t>Mol Med Rep</w:t>
      </w:r>
      <w:r w:rsidRPr="00160F90">
        <w:rPr>
          <w:rFonts w:ascii="Book Antiqua" w:hAnsi="Book Antiqua" w:cs="Book Antiqua"/>
          <w:color w:val="000000"/>
          <w:sz w:val="24"/>
        </w:rPr>
        <w:t xml:space="preserve"> 2016; </w:t>
      </w:r>
      <w:r w:rsidRPr="00160F90">
        <w:rPr>
          <w:rFonts w:ascii="Book Antiqua" w:hAnsi="Book Antiqua" w:cs="Book Antiqua"/>
          <w:b/>
          <w:bCs/>
          <w:color w:val="000000"/>
          <w:sz w:val="24"/>
        </w:rPr>
        <w:t>13</w:t>
      </w:r>
      <w:r w:rsidRPr="00160F90">
        <w:rPr>
          <w:rFonts w:ascii="Book Antiqua" w:hAnsi="Book Antiqua" w:cs="Book Antiqua"/>
          <w:color w:val="000000"/>
          <w:sz w:val="24"/>
        </w:rPr>
        <w:t>: 1541-1550 [PMID: 26707238 DOI: 10.3892/mmr.2015.4716]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89 </w:t>
      </w:r>
      <w:r w:rsidRPr="00160F90">
        <w:rPr>
          <w:rFonts w:ascii="Book Antiqua" w:hAnsi="Book Antiqua" w:cs="Book Antiqua"/>
          <w:b/>
          <w:bCs/>
          <w:color w:val="000000"/>
          <w:sz w:val="24"/>
        </w:rPr>
        <w:t>Hu L</w:t>
      </w:r>
      <w:r w:rsidRPr="00160F90">
        <w:rPr>
          <w:rFonts w:ascii="Book Antiqua" w:hAnsi="Book Antiqua" w:cs="Book Antiqua"/>
          <w:color w:val="000000"/>
          <w:sz w:val="24"/>
        </w:rPr>
        <w:t xml:space="preserve">, Ye H, Huang G, Luo F, Liu Y, Liu Y, Yang X, Shen J, Liu Q, Zhang J. Long noncoding RNA GAS5 suppresses the migration and invasion of hepatocellular carcinoma cells via miR-21. </w:t>
      </w:r>
      <w:r w:rsidRPr="00160F90">
        <w:rPr>
          <w:rFonts w:ascii="Book Antiqua" w:hAnsi="Book Antiqua" w:cs="Book Antiqua"/>
          <w:i/>
          <w:iCs/>
          <w:color w:val="000000"/>
          <w:sz w:val="24"/>
        </w:rPr>
        <w:t>Tumour Biol</w:t>
      </w:r>
      <w:r w:rsidRPr="00160F90">
        <w:rPr>
          <w:rFonts w:ascii="Book Antiqua" w:hAnsi="Book Antiqua" w:cs="Book Antiqua"/>
          <w:color w:val="000000"/>
          <w:sz w:val="24"/>
        </w:rPr>
        <w:t xml:space="preserve"> 2016; </w:t>
      </w:r>
      <w:r w:rsidRPr="00160F90">
        <w:rPr>
          <w:rFonts w:ascii="Book Antiqua" w:hAnsi="Book Antiqua" w:cs="Book Antiqua"/>
          <w:b/>
          <w:bCs/>
          <w:color w:val="000000"/>
          <w:sz w:val="24"/>
        </w:rPr>
        <w:t>37</w:t>
      </w:r>
      <w:r w:rsidRPr="00160F90">
        <w:rPr>
          <w:rFonts w:ascii="Book Antiqua" w:hAnsi="Book Antiqua" w:cs="Book Antiqua"/>
          <w:color w:val="000000"/>
          <w:sz w:val="24"/>
        </w:rPr>
        <w:t>: 2691-2702 [PMID: 26404135 DOI: 10.1007/s13277-015-4111-x]</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90 </w:t>
      </w:r>
      <w:r w:rsidRPr="00160F90">
        <w:rPr>
          <w:rFonts w:ascii="Book Antiqua" w:hAnsi="Book Antiqua" w:cs="Book Antiqua"/>
          <w:b/>
          <w:bCs/>
          <w:color w:val="000000"/>
          <w:sz w:val="24"/>
        </w:rPr>
        <w:t>Yang L</w:t>
      </w:r>
      <w:r w:rsidRPr="00160F90">
        <w:rPr>
          <w:rFonts w:ascii="Book Antiqua" w:hAnsi="Book Antiqua" w:cs="Book Antiqua"/>
          <w:color w:val="000000"/>
          <w:sz w:val="24"/>
        </w:rPr>
        <w:t xml:space="preserve">, Jiang J. GAS5 Regulates RECK Expression and Inhibits Invasion Potential of HCC Cells by Sponging miR-135b. </w:t>
      </w:r>
      <w:r w:rsidRPr="00160F90">
        <w:rPr>
          <w:rFonts w:ascii="Book Antiqua" w:hAnsi="Book Antiqua" w:cs="Book Antiqua"/>
          <w:i/>
          <w:iCs/>
          <w:color w:val="000000"/>
          <w:sz w:val="24"/>
        </w:rPr>
        <w:t>Biomed Res Int</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2019</w:t>
      </w:r>
      <w:r w:rsidRPr="00160F90">
        <w:rPr>
          <w:rFonts w:ascii="Book Antiqua" w:hAnsi="Book Antiqua" w:cs="Book Antiqua"/>
          <w:color w:val="000000"/>
          <w:sz w:val="24"/>
        </w:rPr>
        <w:t>: 2973289 [PMID: 30733959 DOI: 10.1155/2019/2973289]</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91 </w:t>
      </w:r>
      <w:r w:rsidRPr="00160F90">
        <w:rPr>
          <w:rFonts w:ascii="Book Antiqua" w:hAnsi="Book Antiqua" w:cs="Book Antiqua"/>
          <w:b/>
          <w:bCs/>
          <w:color w:val="000000"/>
          <w:sz w:val="24"/>
        </w:rPr>
        <w:t>Zhang F</w:t>
      </w:r>
      <w:r w:rsidRPr="00160F90">
        <w:rPr>
          <w:rFonts w:ascii="Book Antiqua" w:hAnsi="Book Antiqua" w:cs="Book Antiqua"/>
          <w:color w:val="000000"/>
          <w:sz w:val="24"/>
        </w:rPr>
        <w:t xml:space="preserve">, Yang C, Xing Z, Liu P, Zhang B, Ma X, Huang L, Zhuang L. LncRNA GAS5-mediated miR-1323 promotes tumor progression by targeting TP53INP1 in hepatocellular carcinoma. </w:t>
      </w:r>
      <w:r w:rsidRPr="00160F90">
        <w:rPr>
          <w:rFonts w:ascii="Book Antiqua" w:hAnsi="Book Antiqua" w:cs="Book Antiqua"/>
          <w:i/>
          <w:iCs/>
          <w:color w:val="000000"/>
          <w:sz w:val="24"/>
        </w:rPr>
        <w:t>Onco Targets Ther</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12</w:t>
      </w:r>
      <w:r w:rsidRPr="00160F90">
        <w:rPr>
          <w:rFonts w:ascii="Book Antiqua" w:hAnsi="Book Antiqua" w:cs="Book Antiqua"/>
          <w:color w:val="000000"/>
          <w:sz w:val="24"/>
        </w:rPr>
        <w:t>: 4013-4023 [PMID: 31190897 DOI: 10.2147/OTT.S209439]</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92 </w:t>
      </w:r>
      <w:r w:rsidRPr="00160F90">
        <w:rPr>
          <w:rFonts w:ascii="Book Antiqua" w:hAnsi="Book Antiqua" w:cs="Book Antiqua"/>
          <w:b/>
          <w:bCs/>
          <w:color w:val="000000"/>
          <w:sz w:val="24"/>
        </w:rPr>
        <w:t>Ghafouri-Fard S</w:t>
      </w:r>
      <w:r w:rsidRPr="00160F90">
        <w:rPr>
          <w:rFonts w:ascii="Book Antiqua" w:hAnsi="Book Antiqua" w:cs="Book Antiqua"/>
          <w:color w:val="000000"/>
          <w:sz w:val="24"/>
        </w:rPr>
        <w:t xml:space="preserve">, Taheri M. Maternally expressed gene 3 (MEG3): A tumor suppressor long non coding RNA. </w:t>
      </w:r>
      <w:r w:rsidRPr="00160F90">
        <w:rPr>
          <w:rFonts w:ascii="Book Antiqua" w:hAnsi="Book Antiqua" w:cs="Book Antiqua"/>
          <w:i/>
          <w:iCs/>
          <w:color w:val="000000"/>
          <w:sz w:val="24"/>
        </w:rPr>
        <w:t>Biomed Pharmacother</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118</w:t>
      </w:r>
      <w:r w:rsidRPr="00160F90">
        <w:rPr>
          <w:rFonts w:ascii="Book Antiqua" w:hAnsi="Book Antiqua" w:cs="Book Antiqua"/>
          <w:color w:val="000000"/>
          <w:sz w:val="24"/>
        </w:rPr>
        <w:t xml:space="preserve">: 109129 </w:t>
      </w:r>
      <w:r w:rsidRPr="00160F90">
        <w:rPr>
          <w:rFonts w:ascii="Book Antiqua" w:hAnsi="Book Antiqua" w:cs="Book Antiqua"/>
          <w:color w:val="000000"/>
          <w:sz w:val="24"/>
        </w:rPr>
        <w:lastRenderedPageBreak/>
        <w:t>[PMID: 31326791 DOI: 10.1016/j.biopha.2019.109129]</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93 </w:t>
      </w:r>
      <w:r w:rsidRPr="00160F90">
        <w:rPr>
          <w:rFonts w:ascii="Book Antiqua" w:hAnsi="Book Antiqua" w:cs="Book Antiqua"/>
          <w:b/>
          <w:bCs/>
          <w:color w:val="000000"/>
          <w:sz w:val="24"/>
        </w:rPr>
        <w:t>Liu Z</w:t>
      </w:r>
      <w:r w:rsidRPr="00160F90">
        <w:rPr>
          <w:rFonts w:ascii="Book Antiqua" w:hAnsi="Book Antiqua" w:cs="Book Antiqua"/>
          <w:color w:val="000000"/>
          <w:sz w:val="24"/>
        </w:rPr>
        <w:t xml:space="preserve">, Chen JY, Zhong Y, Xie L, Li JS. lncRNA MEG3 inhibits the growth of hepatocellular carcinoma cells by sponging miR-9-5p to upregulate SOX11. </w:t>
      </w:r>
      <w:r w:rsidRPr="00160F90">
        <w:rPr>
          <w:rFonts w:ascii="Book Antiqua" w:hAnsi="Book Antiqua" w:cs="Book Antiqua"/>
          <w:i/>
          <w:iCs/>
          <w:color w:val="000000"/>
          <w:sz w:val="24"/>
        </w:rPr>
        <w:t>Braz J Med Biol Res</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52</w:t>
      </w:r>
      <w:r w:rsidRPr="00160F90">
        <w:rPr>
          <w:rFonts w:ascii="Book Antiqua" w:hAnsi="Book Antiqua" w:cs="Book Antiqua"/>
          <w:color w:val="000000"/>
          <w:sz w:val="24"/>
        </w:rPr>
        <w:t>: e8631 [PMID: 31531526 DOI: 10.1590/1414-431X20198631]</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94 </w:t>
      </w:r>
      <w:r w:rsidRPr="00160F90">
        <w:rPr>
          <w:rFonts w:ascii="Book Antiqua" w:hAnsi="Book Antiqua" w:cs="Book Antiqua"/>
          <w:b/>
          <w:bCs/>
          <w:color w:val="000000"/>
          <w:sz w:val="24"/>
        </w:rPr>
        <w:t>Zhang Y</w:t>
      </w:r>
      <w:r w:rsidRPr="00160F90">
        <w:rPr>
          <w:rFonts w:ascii="Book Antiqua" w:hAnsi="Book Antiqua" w:cs="Book Antiqua"/>
          <w:color w:val="000000"/>
          <w:sz w:val="24"/>
        </w:rPr>
        <w:t xml:space="preserve">, Liu J, Lv Y, Zhang C, Guo S. LncRNA meg3 suppresses hepatocellular carcinoma in vitro and vivo studies. </w:t>
      </w:r>
      <w:r w:rsidRPr="00160F90">
        <w:rPr>
          <w:rFonts w:ascii="Book Antiqua" w:hAnsi="Book Antiqua" w:cs="Book Antiqua"/>
          <w:i/>
          <w:iCs/>
          <w:color w:val="000000"/>
          <w:sz w:val="24"/>
        </w:rPr>
        <w:t>Am J Transl Res</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11</w:t>
      </w:r>
      <w:r w:rsidRPr="00160F90">
        <w:rPr>
          <w:rFonts w:ascii="Book Antiqua" w:hAnsi="Book Antiqua" w:cs="Book Antiqua"/>
          <w:color w:val="000000"/>
          <w:sz w:val="24"/>
        </w:rPr>
        <w:t>: 4089-4099 [PMID: 31396320]</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95 </w:t>
      </w:r>
      <w:r w:rsidRPr="00160F90">
        <w:rPr>
          <w:rFonts w:ascii="Book Antiqua" w:hAnsi="Book Antiqua" w:cs="Book Antiqua"/>
          <w:b/>
          <w:bCs/>
          <w:color w:val="000000"/>
          <w:sz w:val="24"/>
        </w:rPr>
        <w:t>Zhao Y</w:t>
      </w:r>
      <w:r w:rsidRPr="00160F90">
        <w:rPr>
          <w:rFonts w:ascii="Book Antiqua" w:hAnsi="Book Antiqua" w:cs="Book Antiqua"/>
          <w:color w:val="000000"/>
          <w:sz w:val="24"/>
        </w:rPr>
        <w:t xml:space="preserve">, Wei A, Zhang H, Chen X, Wang L, Zhang H, Yu X, Yuan Q, Zhang J, Wang S. Retraction Note: α2,6-Sialylation mediates hepatocellular carcinoma growth in vitro and in vivo by targeting the Wnt/β-catenin pathway. </w:t>
      </w:r>
      <w:r w:rsidRPr="00160F90">
        <w:rPr>
          <w:rFonts w:ascii="Book Antiqua" w:hAnsi="Book Antiqua" w:cs="Book Antiqua"/>
          <w:i/>
          <w:iCs/>
          <w:color w:val="000000"/>
          <w:sz w:val="24"/>
        </w:rPr>
        <w:t>Oncogenesis</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9</w:t>
      </w:r>
      <w:r w:rsidRPr="00160F90">
        <w:rPr>
          <w:rFonts w:ascii="Book Antiqua" w:hAnsi="Book Antiqua" w:cs="Book Antiqua"/>
          <w:color w:val="000000"/>
          <w:sz w:val="24"/>
        </w:rPr>
        <w:t>: 28 [PMID: 32107372 DOI: 10.1038/s41389-020-0211-6]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96 </w:t>
      </w:r>
      <w:r w:rsidRPr="00160F90">
        <w:rPr>
          <w:rFonts w:ascii="Book Antiqua" w:hAnsi="Book Antiqua" w:cs="Book Antiqua"/>
          <w:b/>
          <w:bCs/>
          <w:color w:val="000000"/>
          <w:sz w:val="24"/>
        </w:rPr>
        <w:t>Cai H</w:t>
      </w:r>
      <w:r w:rsidRPr="00160F90">
        <w:rPr>
          <w:rFonts w:ascii="Book Antiqua" w:hAnsi="Book Antiqua" w:cs="Book Antiqua"/>
          <w:color w:val="000000"/>
          <w:sz w:val="24"/>
        </w:rPr>
        <w:t xml:space="preserve">, Chen Y, Yang X, Ma S, Wang Q, Zhang Y, Niu X, Ding G, Yuan Y. Let7b modulates the Wnt/β-catenin pathway in liver cancer cells via downregulated Frizzled4. </w:t>
      </w:r>
      <w:r w:rsidRPr="00160F90">
        <w:rPr>
          <w:rFonts w:ascii="Book Antiqua" w:hAnsi="Book Antiqua" w:cs="Book Antiqua"/>
          <w:i/>
          <w:iCs/>
          <w:color w:val="000000"/>
          <w:sz w:val="24"/>
        </w:rPr>
        <w:t>Tumour Biol</w:t>
      </w:r>
      <w:r w:rsidRPr="00160F90">
        <w:rPr>
          <w:rFonts w:ascii="Book Antiqua" w:hAnsi="Book Antiqua" w:cs="Book Antiqua"/>
          <w:color w:val="000000"/>
          <w:sz w:val="24"/>
        </w:rPr>
        <w:t xml:space="preserve"> 2017; </w:t>
      </w:r>
      <w:r w:rsidRPr="00160F90">
        <w:rPr>
          <w:rFonts w:ascii="Book Antiqua" w:hAnsi="Book Antiqua" w:cs="Book Antiqua"/>
          <w:b/>
          <w:bCs/>
          <w:color w:val="000000"/>
          <w:sz w:val="24"/>
        </w:rPr>
        <w:t>39</w:t>
      </w:r>
      <w:r w:rsidRPr="00160F90">
        <w:rPr>
          <w:rFonts w:ascii="Book Antiqua" w:hAnsi="Book Antiqua" w:cs="Book Antiqua"/>
          <w:color w:val="000000"/>
          <w:sz w:val="24"/>
        </w:rPr>
        <w:t>: 1010428317716076 [PMID: 28671046 DOI: 10.1177/1010428317716076]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97 </w:t>
      </w:r>
      <w:r w:rsidRPr="00160F90">
        <w:rPr>
          <w:rFonts w:ascii="Book Antiqua" w:hAnsi="Book Antiqua" w:cs="Book Antiqua"/>
          <w:b/>
          <w:bCs/>
          <w:color w:val="000000"/>
          <w:sz w:val="24"/>
        </w:rPr>
        <w:t>Yao X</w:t>
      </w:r>
      <w:r w:rsidRPr="00160F90">
        <w:rPr>
          <w:rFonts w:ascii="Book Antiqua" w:hAnsi="Book Antiqua" w:cs="Book Antiqua"/>
          <w:color w:val="000000"/>
          <w:sz w:val="24"/>
        </w:rPr>
        <w:t xml:space="preserve">, You G, Zhou C, Zhang D. LncRNA ASB16-AS1 Promotes Growth And Invasion Of Hepatocellular Carcinoma Through Regulating miR-1827/FZD4 Axis And Activating Wnt/β-Catenin Pathway. </w:t>
      </w:r>
      <w:r w:rsidRPr="00160F90">
        <w:rPr>
          <w:rFonts w:ascii="Book Antiqua" w:hAnsi="Book Antiqua" w:cs="Book Antiqua"/>
          <w:i/>
          <w:iCs/>
          <w:color w:val="000000"/>
          <w:sz w:val="24"/>
        </w:rPr>
        <w:t>Cancer Manag Res</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11</w:t>
      </w:r>
      <w:r w:rsidRPr="00160F90">
        <w:rPr>
          <w:rFonts w:ascii="Book Antiqua" w:hAnsi="Book Antiqua" w:cs="Book Antiqua"/>
          <w:color w:val="000000"/>
          <w:sz w:val="24"/>
        </w:rPr>
        <w:t>: 9371-9378 [PMID: 31807066 DOI: 10.2147/CMAR.S220434]</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98 </w:t>
      </w:r>
      <w:r w:rsidRPr="00160F90">
        <w:rPr>
          <w:rFonts w:ascii="Book Antiqua" w:hAnsi="Book Antiqua" w:cs="Book Antiqua"/>
          <w:b/>
          <w:bCs/>
          <w:color w:val="000000"/>
          <w:sz w:val="24"/>
        </w:rPr>
        <w:t>Quan H</w:t>
      </w:r>
      <w:r w:rsidRPr="00160F90">
        <w:rPr>
          <w:rFonts w:ascii="Book Antiqua" w:hAnsi="Book Antiqua" w:cs="Book Antiqua"/>
          <w:color w:val="000000"/>
          <w:sz w:val="24"/>
        </w:rPr>
        <w:t xml:space="preserve">, Li B, Yang J. MicroRNA-504 functions as a tumor suppressor in hepatocellular carcinoma through inhibiting Frizzled-7-mediated-Wnt/β-catenin signaling. </w:t>
      </w:r>
      <w:r w:rsidRPr="00160F90">
        <w:rPr>
          <w:rFonts w:ascii="Book Antiqua" w:hAnsi="Book Antiqua" w:cs="Book Antiqua"/>
          <w:i/>
          <w:iCs/>
          <w:color w:val="000000"/>
          <w:sz w:val="24"/>
        </w:rPr>
        <w:t>Biomed Pharmacother</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107</w:t>
      </w:r>
      <w:r w:rsidRPr="00160F90">
        <w:rPr>
          <w:rFonts w:ascii="Book Antiqua" w:hAnsi="Book Antiqua" w:cs="Book Antiqua"/>
          <w:color w:val="000000"/>
          <w:sz w:val="24"/>
        </w:rPr>
        <w:t>: 754-762 [PMID: 30142536 DOI: 10.1016/j.biopha.2018.07.150]</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99 </w:t>
      </w:r>
      <w:r w:rsidRPr="00160F90">
        <w:rPr>
          <w:rFonts w:ascii="Book Antiqua" w:hAnsi="Book Antiqua" w:cs="Book Antiqua"/>
          <w:b/>
          <w:bCs/>
          <w:color w:val="000000"/>
          <w:sz w:val="24"/>
        </w:rPr>
        <w:t>Wang Y</w:t>
      </w:r>
      <w:r w:rsidRPr="00160F90">
        <w:rPr>
          <w:rFonts w:ascii="Book Antiqua" w:hAnsi="Book Antiqua" w:cs="Book Antiqua"/>
          <w:color w:val="000000"/>
          <w:sz w:val="24"/>
        </w:rPr>
        <w:t xml:space="preserve">, Sun L, Wang L, Liu Z, Li Q, Yao B, Wang C, Chen T, Tu K, Liu Q. Long non-coding RNA DSCR8 acts as a molecular sponge for miR-485-5p to activate Wnt/β-catenin signal pathway in hepatocellular carcinoma. </w:t>
      </w:r>
      <w:r w:rsidRPr="00160F90">
        <w:rPr>
          <w:rFonts w:ascii="Book Antiqua" w:hAnsi="Book Antiqua" w:cs="Book Antiqua"/>
          <w:i/>
          <w:iCs/>
          <w:color w:val="000000"/>
          <w:sz w:val="24"/>
        </w:rPr>
        <w:t>Cell Death Dis</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9</w:t>
      </w:r>
      <w:r w:rsidRPr="00160F90">
        <w:rPr>
          <w:rFonts w:ascii="Book Antiqua" w:hAnsi="Book Antiqua" w:cs="Book Antiqua"/>
          <w:color w:val="000000"/>
          <w:sz w:val="24"/>
        </w:rPr>
        <w:t>: 851 [PMID: 30154476 DOI: 10.1038/s41419-018-0937-7]</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100 </w:t>
      </w:r>
      <w:r w:rsidRPr="00160F90">
        <w:rPr>
          <w:rFonts w:ascii="Book Antiqua" w:hAnsi="Book Antiqua" w:cs="Book Antiqua"/>
          <w:b/>
          <w:bCs/>
          <w:color w:val="000000"/>
          <w:sz w:val="24"/>
        </w:rPr>
        <w:t>Pan LH</w:t>
      </w:r>
      <w:r w:rsidRPr="00160F90">
        <w:rPr>
          <w:rFonts w:ascii="Book Antiqua" w:hAnsi="Book Antiqua" w:cs="Book Antiqua"/>
          <w:color w:val="000000"/>
          <w:sz w:val="24"/>
        </w:rPr>
        <w:t xml:space="preserve">, Yao M, Cai Y, Gu JJ, Yang XL, Wang L, Yao DF. Oncogenic Wnt3a expression as an estimable prognostic marker for hepatocellular </w:t>
      </w:r>
      <w:r w:rsidRPr="00160F90">
        <w:rPr>
          <w:rFonts w:ascii="Book Antiqua" w:hAnsi="Book Antiqua" w:cs="Book Antiqua"/>
          <w:color w:val="000000"/>
          <w:sz w:val="24"/>
        </w:rPr>
        <w:lastRenderedPageBreak/>
        <w:t xml:space="preserve">carcinoma. </w:t>
      </w:r>
      <w:r w:rsidRPr="00160F90">
        <w:rPr>
          <w:rFonts w:ascii="Book Antiqua" w:hAnsi="Book Antiqua" w:cs="Book Antiqua"/>
          <w:i/>
          <w:iCs/>
          <w:color w:val="000000"/>
          <w:sz w:val="24"/>
        </w:rPr>
        <w:t>World J Gastroenterol</w:t>
      </w:r>
      <w:r w:rsidRPr="00160F90">
        <w:rPr>
          <w:rFonts w:ascii="Book Antiqua" w:hAnsi="Book Antiqua" w:cs="Book Antiqua"/>
          <w:color w:val="000000"/>
          <w:sz w:val="24"/>
        </w:rPr>
        <w:t xml:space="preserve"> 2016; </w:t>
      </w:r>
      <w:r w:rsidRPr="00160F90">
        <w:rPr>
          <w:rFonts w:ascii="Book Antiqua" w:hAnsi="Book Antiqua" w:cs="Book Antiqua"/>
          <w:b/>
          <w:bCs/>
          <w:color w:val="000000"/>
          <w:sz w:val="24"/>
        </w:rPr>
        <w:t>22</w:t>
      </w:r>
      <w:r w:rsidRPr="00160F90">
        <w:rPr>
          <w:rFonts w:ascii="Book Antiqua" w:hAnsi="Book Antiqua" w:cs="Book Antiqua"/>
          <w:color w:val="000000"/>
          <w:sz w:val="24"/>
        </w:rPr>
        <w:t>: 3829-3836 [PMID: 27076768 DOI: 10.3748/wjg.v22.i14.3829]</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101 </w:t>
      </w:r>
      <w:r w:rsidRPr="00160F90">
        <w:rPr>
          <w:rFonts w:ascii="Book Antiqua" w:hAnsi="Book Antiqua" w:cs="Book Antiqua"/>
          <w:b/>
          <w:bCs/>
          <w:color w:val="000000"/>
          <w:sz w:val="24"/>
        </w:rPr>
        <w:t>Tian X</w:t>
      </w:r>
      <w:r w:rsidRPr="00160F90">
        <w:rPr>
          <w:rFonts w:ascii="Book Antiqua" w:hAnsi="Book Antiqua" w:cs="Book Antiqua"/>
          <w:color w:val="000000"/>
          <w:sz w:val="24"/>
        </w:rPr>
        <w:t xml:space="preserve">, Wu Y, Yang Y, Wang J, Niu M, Gao S, Qin T, Bao D. Long noncoding RNA LINC00662 promotes M2 macrophage polarization and hepatocellular carcinoma progression via activating Wnt/β-catenin signaling. </w:t>
      </w:r>
      <w:r w:rsidRPr="00160F90">
        <w:rPr>
          <w:rFonts w:ascii="Book Antiqua" w:hAnsi="Book Antiqua" w:cs="Book Antiqua"/>
          <w:i/>
          <w:iCs/>
          <w:color w:val="000000"/>
          <w:sz w:val="24"/>
        </w:rPr>
        <w:t>Mol Oncol</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14</w:t>
      </w:r>
      <w:r w:rsidRPr="00160F90">
        <w:rPr>
          <w:rFonts w:ascii="Book Antiqua" w:hAnsi="Book Antiqua" w:cs="Book Antiqua"/>
          <w:color w:val="000000"/>
          <w:sz w:val="24"/>
        </w:rPr>
        <w:t>: 462-483 [PMID: 31785055 DOI: 10.1002/1878-0261.12606]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102 </w:t>
      </w:r>
      <w:r w:rsidRPr="00160F90">
        <w:rPr>
          <w:rFonts w:ascii="Book Antiqua" w:hAnsi="Book Antiqua" w:cs="Book Antiqua"/>
          <w:b/>
          <w:bCs/>
          <w:color w:val="000000"/>
          <w:sz w:val="24"/>
        </w:rPr>
        <w:t>Lu Z</w:t>
      </w:r>
      <w:r w:rsidRPr="00160F90">
        <w:rPr>
          <w:rFonts w:ascii="Book Antiqua" w:hAnsi="Book Antiqua" w:cs="Book Antiqua"/>
          <w:color w:val="000000"/>
          <w:sz w:val="24"/>
        </w:rPr>
        <w:t xml:space="preserve">, Chang L, Zhou H, Liu X, Li Y, Mi T, Tong D. Arctigenin Attenuates Tumor Metastasis Through Inhibiting Epithelial-Mesenchymal Transition in Hepatocellular Carcinoma </w:t>
      </w:r>
      <w:r w:rsidRPr="00160F90">
        <w:rPr>
          <w:rFonts w:ascii="Book Antiqua" w:hAnsi="Book Antiqua" w:cs="Book Antiqua"/>
          <w:i/>
          <w:iCs/>
          <w:color w:val="000000"/>
          <w:sz w:val="24"/>
        </w:rPr>
        <w:t>via</w:t>
      </w:r>
      <w:r w:rsidRPr="00160F90">
        <w:rPr>
          <w:rFonts w:ascii="Book Antiqua" w:hAnsi="Book Antiqua" w:cs="Book Antiqua"/>
          <w:color w:val="000000"/>
          <w:sz w:val="24"/>
        </w:rPr>
        <w:t xml:space="preserve"> Suppressing GSK3β-Dependent Wnt/β-Catenin Signaling Pathway </w:t>
      </w:r>
      <w:r w:rsidRPr="00160F90">
        <w:rPr>
          <w:rFonts w:ascii="Book Antiqua" w:hAnsi="Book Antiqua" w:cs="Book Antiqua"/>
          <w:i/>
          <w:iCs/>
          <w:color w:val="000000"/>
          <w:sz w:val="24"/>
        </w:rPr>
        <w:t>In Vivo</w:t>
      </w:r>
      <w:r w:rsidRPr="00160F90">
        <w:rPr>
          <w:rFonts w:ascii="Book Antiqua" w:hAnsi="Book Antiqua" w:cs="Book Antiqua"/>
          <w:color w:val="000000"/>
          <w:sz w:val="24"/>
        </w:rPr>
        <w:t xml:space="preserve"> and </w:t>
      </w:r>
      <w:r w:rsidRPr="00160F90">
        <w:rPr>
          <w:rFonts w:ascii="Book Antiqua" w:hAnsi="Book Antiqua" w:cs="Book Antiqua"/>
          <w:i/>
          <w:iCs/>
          <w:color w:val="000000"/>
          <w:sz w:val="24"/>
        </w:rPr>
        <w:t>In Vitro</w:t>
      </w:r>
      <w:r w:rsidRPr="00160F90">
        <w:rPr>
          <w:rFonts w:ascii="Book Antiqua" w:hAnsi="Book Antiqua" w:cs="Book Antiqua"/>
          <w:color w:val="000000"/>
          <w:sz w:val="24"/>
        </w:rPr>
        <w:t xml:space="preserve">. </w:t>
      </w:r>
      <w:r w:rsidRPr="00160F90">
        <w:rPr>
          <w:rFonts w:ascii="Book Antiqua" w:hAnsi="Book Antiqua" w:cs="Book Antiqua"/>
          <w:i/>
          <w:iCs/>
          <w:color w:val="000000"/>
          <w:sz w:val="24"/>
        </w:rPr>
        <w:t>Front Pharmacol</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10</w:t>
      </w:r>
      <w:r w:rsidRPr="00160F90">
        <w:rPr>
          <w:rFonts w:ascii="Book Antiqua" w:hAnsi="Book Antiqua" w:cs="Book Antiqua"/>
          <w:color w:val="000000"/>
          <w:sz w:val="24"/>
        </w:rPr>
        <w:t>: 937 [PMID: 31555129 DOI: 10.3389/fphar.2019.00937]</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103 </w:t>
      </w:r>
      <w:r w:rsidRPr="00160F90">
        <w:rPr>
          <w:rFonts w:ascii="Book Antiqua" w:hAnsi="Book Antiqua" w:cs="Book Antiqua"/>
          <w:b/>
          <w:bCs/>
          <w:color w:val="000000"/>
          <w:sz w:val="24"/>
        </w:rPr>
        <w:t>Li Y</w:t>
      </w:r>
      <w:r w:rsidRPr="00160F90">
        <w:rPr>
          <w:rFonts w:ascii="Book Antiqua" w:hAnsi="Book Antiqua" w:cs="Book Antiqua"/>
          <w:color w:val="000000"/>
          <w:sz w:val="24"/>
        </w:rPr>
        <w:t xml:space="preserve">, Guo D, Zhao Y, Ren M, Lu G, Wang Y, Zhang J, Mi C, He S, Lu X. Long non-coding RNA SNHG5 promotes human hepatocellular carcinoma progression by regulating miR-26a-5p/GSK3β signal pathway. </w:t>
      </w:r>
      <w:r w:rsidRPr="00160F90">
        <w:rPr>
          <w:rFonts w:ascii="Book Antiqua" w:hAnsi="Book Antiqua" w:cs="Book Antiqua"/>
          <w:i/>
          <w:iCs/>
          <w:color w:val="000000"/>
          <w:sz w:val="24"/>
        </w:rPr>
        <w:t>Cell Death Dis</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9</w:t>
      </w:r>
      <w:r w:rsidRPr="00160F90">
        <w:rPr>
          <w:rFonts w:ascii="Book Antiqua" w:hAnsi="Book Antiqua" w:cs="Book Antiqua"/>
          <w:color w:val="000000"/>
          <w:sz w:val="24"/>
        </w:rPr>
        <w:t>: 888 [PMID: 30166525 DOI: 10.1038/s41419-018-0882-5]</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104 </w:t>
      </w:r>
      <w:r w:rsidRPr="00160F90">
        <w:rPr>
          <w:rFonts w:ascii="Book Antiqua" w:hAnsi="Book Antiqua" w:cs="Book Antiqua"/>
          <w:b/>
          <w:bCs/>
          <w:color w:val="000000"/>
          <w:sz w:val="24"/>
        </w:rPr>
        <w:t>Kawai T</w:t>
      </w:r>
      <w:r w:rsidRPr="00160F90">
        <w:rPr>
          <w:rFonts w:ascii="Book Antiqua" w:hAnsi="Book Antiqua" w:cs="Book Antiqua"/>
          <w:color w:val="000000"/>
          <w:sz w:val="24"/>
        </w:rPr>
        <w:t xml:space="preserve">, Yasuchika K, Ishii T, Miyauchi Y, Kojima H, Yamaoka R, Katayama H, Yoshitoshi EY, Ogiso S, Kita S, Yasuda K, Fukumitsu K, Komori J, Hatano E, Kawaguchi Y, Uemoto S. SOX9 is a novel cancer stem cell marker surrogated by osteopontin in human hepatocellular carcinoma. </w:t>
      </w:r>
      <w:r w:rsidRPr="00160F90">
        <w:rPr>
          <w:rFonts w:ascii="Book Antiqua" w:hAnsi="Book Antiqua" w:cs="Book Antiqua"/>
          <w:i/>
          <w:iCs/>
          <w:color w:val="000000"/>
          <w:sz w:val="24"/>
        </w:rPr>
        <w:t>Sci Rep</w:t>
      </w:r>
      <w:r w:rsidRPr="00160F90">
        <w:rPr>
          <w:rFonts w:ascii="Book Antiqua" w:hAnsi="Book Antiqua" w:cs="Book Antiqua"/>
          <w:color w:val="000000"/>
          <w:sz w:val="24"/>
        </w:rPr>
        <w:t xml:space="preserve"> 2016; </w:t>
      </w:r>
      <w:r w:rsidRPr="00160F90">
        <w:rPr>
          <w:rFonts w:ascii="Book Antiqua" w:hAnsi="Book Antiqua" w:cs="Book Antiqua"/>
          <w:b/>
          <w:bCs/>
          <w:color w:val="000000"/>
          <w:sz w:val="24"/>
        </w:rPr>
        <w:t>6</w:t>
      </w:r>
      <w:r w:rsidRPr="00160F90">
        <w:rPr>
          <w:rFonts w:ascii="Book Antiqua" w:hAnsi="Book Antiqua" w:cs="Book Antiqua"/>
          <w:color w:val="000000"/>
          <w:sz w:val="24"/>
        </w:rPr>
        <w:t>: 30489 [PMID: 27457505 DOI: 10.1038/srep30489]</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105 </w:t>
      </w:r>
      <w:r w:rsidRPr="00160F90">
        <w:rPr>
          <w:rFonts w:ascii="Book Antiqua" w:hAnsi="Book Antiqua" w:cs="Book Antiqua"/>
          <w:b/>
          <w:bCs/>
          <w:color w:val="000000"/>
          <w:sz w:val="24"/>
        </w:rPr>
        <w:t>Zhang W</w:t>
      </w:r>
      <w:r w:rsidRPr="00160F90">
        <w:rPr>
          <w:rFonts w:ascii="Book Antiqua" w:hAnsi="Book Antiqua" w:cs="Book Antiqua"/>
          <w:color w:val="000000"/>
          <w:sz w:val="24"/>
        </w:rPr>
        <w:t xml:space="preserve">, Wu Y, Hou B, Wang Y, Deng D, Fu Z, Xu Z. A SOX9-AS1/miR-5590-3p/SOX9 positive feedback loop drives tumor growth and metastasis in hepatocellular carcinoma through the Wnt/β-catenin pathway. </w:t>
      </w:r>
      <w:r w:rsidRPr="00160F90">
        <w:rPr>
          <w:rFonts w:ascii="Book Antiqua" w:hAnsi="Book Antiqua" w:cs="Book Antiqua"/>
          <w:i/>
          <w:iCs/>
          <w:color w:val="000000"/>
          <w:sz w:val="24"/>
        </w:rPr>
        <w:t>Mol Oncol</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13</w:t>
      </w:r>
      <w:r w:rsidRPr="00160F90">
        <w:rPr>
          <w:rFonts w:ascii="Book Antiqua" w:hAnsi="Book Antiqua" w:cs="Book Antiqua"/>
          <w:color w:val="000000"/>
          <w:sz w:val="24"/>
        </w:rPr>
        <w:t>: 2194-2210 [PMID: 31402556 DOI: 10.1002/1878-0261.12560]</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106 </w:t>
      </w:r>
      <w:r w:rsidRPr="00160F90">
        <w:rPr>
          <w:rFonts w:ascii="Book Antiqua" w:hAnsi="Book Antiqua" w:cs="Book Antiqua"/>
          <w:b/>
          <w:bCs/>
          <w:color w:val="000000"/>
          <w:sz w:val="24"/>
        </w:rPr>
        <w:t>Zhang W</w:t>
      </w:r>
      <w:r w:rsidRPr="00160F90">
        <w:rPr>
          <w:rFonts w:ascii="Book Antiqua" w:hAnsi="Book Antiqua" w:cs="Book Antiqua"/>
          <w:color w:val="000000"/>
          <w:sz w:val="24"/>
        </w:rPr>
        <w:t xml:space="preserve">, Liu Y, Yan Z, Yang H, Sun W, Yao Y, Chen Y, Jiang R. IL-6 promotes PD-L1 expression in monocytes and macrophages by decreasing protein tyrosine phosphatase receptor type O expression in human hepatocellular carcinoma. </w:t>
      </w:r>
      <w:r w:rsidRPr="00160F90">
        <w:rPr>
          <w:rFonts w:ascii="Book Antiqua" w:hAnsi="Book Antiqua" w:cs="Book Antiqua"/>
          <w:i/>
          <w:iCs/>
          <w:color w:val="000000"/>
          <w:sz w:val="24"/>
        </w:rPr>
        <w:t>J Immunother Cancer</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8: e000285</w:t>
      </w:r>
      <w:r w:rsidRPr="00160F90">
        <w:rPr>
          <w:rFonts w:ascii="Book Antiqua" w:hAnsi="Book Antiqua" w:cs="Book Antiqua"/>
          <w:color w:val="000000"/>
          <w:sz w:val="24"/>
        </w:rPr>
        <w:t xml:space="preserve"> [PMID: 32581055 DOI: 10.1136/jitc-2019-000285]</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107 </w:t>
      </w:r>
      <w:r w:rsidRPr="00160F90">
        <w:rPr>
          <w:rFonts w:ascii="Book Antiqua" w:hAnsi="Book Antiqua" w:cs="Book Antiqua"/>
          <w:b/>
          <w:bCs/>
          <w:color w:val="000000"/>
          <w:sz w:val="24"/>
        </w:rPr>
        <w:t>Zhang X</w:t>
      </w:r>
      <w:r w:rsidRPr="00160F90">
        <w:rPr>
          <w:rFonts w:ascii="Book Antiqua" w:hAnsi="Book Antiqua" w:cs="Book Antiqua"/>
          <w:color w:val="000000"/>
          <w:sz w:val="24"/>
        </w:rPr>
        <w:t xml:space="preserve">, Zhang X, Wang T, Wang L, Tan Z, Wei W, Yan B, Zhao J, Wu K, </w:t>
      </w:r>
      <w:r w:rsidRPr="00160F90">
        <w:rPr>
          <w:rFonts w:ascii="Book Antiqua" w:hAnsi="Book Antiqua" w:cs="Book Antiqua"/>
          <w:color w:val="000000"/>
          <w:sz w:val="24"/>
        </w:rPr>
        <w:lastRenderedPageBreak/>
        <w:t xml:space="preserve">Yang A, Zhang R, Jia L. MicroRNA-26a is a key regulon that inhibits progression and metastasis of c-Myc/EZH2 double high advanced hepatocellular carcinoma. </w:t>
      </w:r>
      <w:r w:rsidRPr="00160F90">
        <w:rPr>
          <w:rFonts w:ascii="Book Antiqua" w:hAnsi="Book Antiqua" w:cs="Book Antiqua"/>
          <w:i/>
          <w:iCs/>
          <w:color w:val="000000"/>
          <w:sz w:val="24"/>
        </w:rPr>
        <w:t>Cancer Lett</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426</w:t>
      </w:r>
      <w:r w:rsidRPr="00160F90">
        <w:rPr>
          <w:rFonts w:ascii="Book Antiqua" w:hAnsi="Book Antiqua" w:cs="Book Antiqua"/>
          <w:color w:val="000000"/>
          <w:sz w:val="24"/>
        </w:rPr>
        <w:t>: 98-108 [PMID: 29653269 DOI: 10.1016/j.canlet.2018.04.005]</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108 </w:t>
      </w:r>
      <w:r w:rsidRPr="00160F90">
        <w:rPr>
          <w:rFonts w:ascii="Book Antiqua" w:hAnsi="Book Antiqua" w:cs="Book Antiqua"/>
          <w:b/>
          <w:bCs/>
          <w:color w:val="000000"/>
          <w:sz w:val="24"/>
        </w:rPr>
        <w:t>Zeng XC</w:t>
      </w:r>
      <w:r w:rsidRPr="00160F90">
        <w:rPr>
          <w:rFonts w:ascii="Book Antiqua" w:hAnsi="Book Antiqua" w:cs="Book Antiqua"/>
          <w:color w:val="000000"/>
          <w:sz w:val="24"/>
        </w:rPr>
        <w:t xml:space="preserve">, Liu FQ, Yan R, Yi HM, Zhang T, Wang GY, Li Y, Jiang N. Downregulation of miR-610 promotes proliferation and tumorigenicity and activates Wnt/β-catenin signaling in human hepatocellular carcinoma. </w:t>
      </w:r>
      <w:r w:rsidRPr="00160F90">
        <w:rPr>
          <w:rFonts w:ascii="Book Antiqua" w:hAnsi="Book Antiqua" w:cs="Book Antiqua"/>
          <w:i/>
          <w:iCs/>
          <w:color w:val="000000"/>
          <w:sz w:val="24"/>
        </w:rPr>
        <w:t>Mol Cancer</w:t>
      </w:r>
      <w:r w:rsidRPr="00160F90">
        <w:rPr>
          <w:rFonts w:ascii="Book Antiqua" w:hAnsi="Book Antiqua" w:cs="Book Antiqua"/>
          <w:color w:val="000000"/>
          <w:sz w:val="24"/>
        </w:rPr>
        <w:t xml:space="preserve"> 2014; </w:t>
      </w:r>
      <w:r w:rsidRPr="00160F90">
        <w:rPr>
          <w:rFonts w:ascii="Book Antiqua" w:hAnsi="Book Antiqua" w:cs="Book Antiqua"/>
          <w:b/>
          <w:bCs/>
          <w:color w:val="000000"/>
          <w:sz w:val="24"/>
        </w:rPr>
        <w:t>13</w:t>
      </w:r>
      <w:r w:rsidRPr="00160F90">
        <w:rPr>
          <w:rFonts w:ascii="Book Antiqua" w:hAnsi="Book Antiqua" w:cs="Book Antiqua"/>
          <w:color w:val="000000"/>
          <w:sz w:val="24"/>
        </w:rPr>
        <w:t>: 261 [PMID: 25491321 DOI: 10.1186/1476-4598-13-261]</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109 </w:t>
      </w:r>
      <w:r w:rsidRPr="00160F90">
        <w:rPr>
          <w:rFonts w:ascii="Book Antiqua" w:hAnsi="Book Antiqua" w:cs="Book Antiqua"/>
          <w:b/>
          <w:bCs/>
          <w:color w:val="000000"/>
          <w:sz w:val="24"/>
        </w:rPr>
        <w:t>Lin Y</w:t>
      </w:r>
      <w:r w:rsidRPr="00160F90">
        <w:rPr>
          <w:rFonts w:ascii="Book Antiqua" w:hAnsi="Book Antiqua" w:cs="Book Antiqua"/>
          <w:color w:val="000000"/>
          <w:sz w:val="24"/>
        </w:rPr>
        <w:t xml:space="preserve">, Jian Z, Jin H, Wei X, Zou X, Guan R, Huang J. Long non-coding RNA DLGAP1-AS1 facilitates tumorigenesis and epithelial-mesenchymal transition in hepatocellular carcinoma via the feedback loop of miR-26a/b-5p/IL-6/JAK2/STAT3 and Wnt/β-catenin pathway. </w:t>
      </w:r>
      <w:r w:rsidRPr="00160F90">
        <w:rPr>
          <w:rFonts w:ascii="Book Antiqua" w:hAnsi="Book Antiqua" w:cs="Book Antiqua"/>
          <w:i/>
          <w:iCs/>
          <w:color w:val="000000"/>
          <w:sz w:val="24"/>
        </w:rPr>
        <w:t>Cell Death Dis</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11</w:t>
      </w:r>
      <w:r w:rsidRPr="00160F90">
        <w:rPr>
          <w:rFonts w:ascii="Book Antiqua" w:hAnsi="Book Antiqua" w:cs="Book Antiqua"/>
          <w:color w:val="000000"/>
          <w:sz w:val="24"/>
        </w:rPr>
        <w:t>: 34 [PMID: 31949128 DOI: 10.1038/s41419-019-2188-7]</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110 </w:t>
      </w:r>
      <w:r w:rsidRPr="00160F90">
        <w:rPr>
          <w:rFonts w:ascii="Book Antiqua" w:hAnsi="Book Antiqua" w:cs="Book Antiqua"/>
          <w:b/>
          <w:bCs/>
          <w:color w:val="000000"/>
          <w:sz w:val="24"/>
        </w:rPr>
        <w:t>Qu C</w:t>
      </w:r>
      <w:r w:rsidRPr="00160F90">
        <w:rPr>
          <w:rFonts w:ascii="Book Antiqua" w:hAnsi="Book Antiqua" w:cs="Book Antiqua"/>
          <w:color w:val="000000"/>
          <w:sz w:val="24"/>
        </w:rPr>
        <w:t xml:space="preserve">, He, Lu X, Dong L, Zhu Y, Zhao Q, Jiang X, Chang P, Jiang X, Wang L, Zhang Y, Bi L, He J, Peng Y, Su J, Zhang H, Huang H, Li Y, Zhou S, Qu Y, Zhao Y, Zhang Z. Salt-inducible Kinase (SIK1) regulates HCC progression and WNT/β-catenin activation. </w:t>
      </w:r>
      <w:r w:rsidRPr="00160F90">
        <w:rPr>
          <w:rFonts w:ascii="Book Antiqua" w:hAnsi="Book Antiqua" w:cs="Book Antiqua"/>
          <w:i/>
          <w:iCs/>
          <w:color w:val="000000"/>
          <w:sz w:val="24"/>
        </w:rPr>
        <w:t>J Hepatol</w:t>
      </w:r>
      <w:r w:rsidRPr="00160F90">
        <w:rPr>
          <w:rFonts w:ascii="Book Antiqua" w:hAnsi="Book Antiqua" w:cs="Book Antiqua"/>
          <w:color w:val="000000"/>
          <w:sz w:val="24"/>
        </w:rPr>
        <w:t xml:space="preserve"> 2016; </w:t>
      </w:r>
      <w:r w:rsidRPr="00160F90">
        <w:rPr>
          <w:rFonts w:ascii="Book Antiqua" w:hAnsi="Book Antiqua" w:cs="Book Antiqua"/>
          <w:b/>
          <w:bCs/>
          <w:color w:val="000000"/>
          <w:sz w:val="24"/>
        </w:rPr>
        <w:t>64</w:t>
      </w:r>
      <w:r w:rsidRPr="00160F90">
        <w:rPr>
          <w:rFonts w:ascii="Book Antiqua" w:hAnsi="Book Antiqua" w:cs="Book Antiqua"/>
          <w:color w:val="000000"/>
          <w:sz w:val="24"/>
        </w:rPr>
        <w:t>: 1076-1089 [PMID: 26778753 DOI: 10.1016/j.jhep.2016.01.005]</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111 </w:t>
      </w:r>
      <w:r w:rsidRPr="00160F90">
        <w:rPr>
          <w:rFonts w:ascii="Book Antiqua" w:hAnsi="Book Antiqua" w:cs="Book Antiqua"/>
          <w:b/>
          <w:bCs/>
          <w:color w:val="000000"/>
          <w:sz w:val="24"/>
        </w:rPr>
        <w:t>Wu Y</w:t>
      </w:r>
      <w:r w:rsidRPr="00160F90">
        <w:rPr>
          <w:rFonts w:ascii="Book Antiqua" w:hAnsi="Book Antiqua" w:cs="Book Antiqua"/>
          <w:color w:val="000000"/>
          <w:sz w:val="24"/>
        </w:rPr>
        <w:t xml:space="preserve">, Zhou Y, Huan L, Xu L, Shen M, Huang S, Liang L. LncRNA MIR22HG inhibits growth, migration and invasion through regulating the miR-10a-5p/NCOR2 axis in hepatocellular carcinoma cells. </w:t>
      </w:r>
      <w:r w:rsidRPr="00160F90">
        <w:rPr>
          <w:rFonts w:ascii="Book Antiqua" w:hAnsi="Book Antiqua" w:cs="Book Antiqua"/>
          <w:i/>
          <w:iCs/>
          <w:color w:val="000000"/>
          <w:sz w:val="24"/>
        </w:rPr>
        <w:t>Cancer Sci</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110</w:t>
      </w:r>
      <w:r w:rsidRPr="00160F90">
        <w:rPr>
          <w:rFonts w:ascii="Book Antiqua" w:hAnsi="Book Antiqua" w:cs="Book Antiqua"/>
          <w:color w:val="000000"/>
          <w:sz w:val="24"/>
        </w:rPr>
        <w:t>: 973-984 [PMID: 30680848 DOI: 10.1111/cas.13950]</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112 </w:t>
      </w:r>
      <w:r w:rsidRPr="00160F90">
        <w:rPr>
          <w:rFonts w:ascii="Book Antiqua" w:hAnsi="Book Antiqua" w:cs="Book Antiqua"/>
          <w:b/>
          <w:bCs/>
          <w:color w:val="000000"/>
          <w:sz w:val="24"/>
        </w:rPr>
        <w:t>Fruman DA</w:t>
      </w:r>
      <w:r w:rsidRPr="00160F90">
        <w:rPr>
          <w:rFonts w:ascii="Book Antiqua" w:hAnsi="Book Antiqua" w:cs="Book Antiqua"/>
          <w:color w:val="000000"/>
          <w:sz w:val="24"/>
        </w:rPr>
        <w:t xml:space="preserve">, Chiu H, Hopkins BD, Bagrodia S, Cantley LC, Abraham RT. The PI3K Pathway in Human Disease. </w:t>
      </w:r>
      <w:r w:rsidRPr="00160F90">
        <w:rPr>
          <w:rFonts w:ascii="Book Antiqua" w:hAnsi="Book Antiqua" w:cs="Book Antiqua"/>
          <w:i/>
          <w:iCs/>
          <w:color w:val="000000"/>
          <w:sz w:val="24"/>
        </w:rPr>
        <w:t>Cell</w:t>
      </w:r>
      <w:r w:rsidRPr="00160F90">
        <w:rPr>
          <w:rFonts w:ascii="Book Antiqua" w:hAnsi="Book Antiqua" w:cs="Book Antiqua"/>
          <w:color w:val="000000"/>
          <w:sz w:val="24"/>
        </w:rPr>
        <w:t xml:space="preserve"> 2017; </w:t>
      </w:r>
      <w:r w:rsidRPr="00160F90">
        <w:rPr>
          <w:rFonts w:ascii="Book Antiqua" w:hAnsi="Book Antiqua" w:cs="Book Antiqua"/>
          <w:b/>
          <w:bCs/>
          <w:color w:val="000000"/>
          <w:sz w:val="24"/>
        </w:rPr>
        <w:t>170</w:t>
      </w:r>
      <w:r w:rsidRPr="00160F90">
        <w:rPr>
          <w:rFonts w:ascii="Book Antiqua" w:hAnsi="Book Antiqua" w:cs="Book Antiqua"/>
          <w:color w:val="000000"/>
          <w:sz w:val="24"/>
        </w:rPr>
        <w:t>: 605-635 [PMID: 28802037 DOI: 10.1016/j.cell.2017.07.029]</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113 </w:t>
      </w:r>
      <w:r w:rsidRPr="00160F90">
        <w:rPr>
          <w:rFonts w:ascii="Book Antiqua" w:hAnsi="Book Antiqua" w:cs="Book Antiqua"/>
          <w:b/>
          <w:bCs/>
          <w:color w:val="000000"/>
          <w:sz w:val="24"/>
        </w:rPr>
        <w:t>Yang YF</w:t>
      </w:r>
      <w:r w:rsidRPr="00160F90">
        <w:rPr>
          <w:rFonts w:ascii="Book Antiqua" w:hAnsi="Book Antiqua" w:cs="Book Antiqua"/>
          <w:color w:val="000000"/>
          <w:sz w:val="24"/>
        </w:rPr>
        <w:t xml:space="preserve">, Zhang MF, Tian QH, Fu J, Yang X, Zhang CZ, Yang H. SPAG5 interacts with CEP55 and exerts oncogenic activities via PI3K/AKT pathway in hepatocellular carcinoma. </w:t>
      </w:r>
      <w:r w:rsidRPr="00160F90">
        <w:rPr>
          <w:rFonts w:ascii="Book Antiqua" w:hAnsi="Book Antiqua" w:cs="Book Antiqua"/>
          <w:i/>
          <w:iCs/>
          <w:color w:val="000000"/>
          <w:sz w:val="24"/>
        </w:rPr>
        <w:t>Mol Cancer</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17</w:t>
      </w:r>
      <w:r w:rsidRPr="00160F90">
        <w:rPr>
          <w:rFonts w:ascii="Book Antiqua" w:hAnsi="Book Antiqua" w:cs="Book Antiqua"/>
          <w:color w:val="000000"/>
          <w:sz w:val="24"/>
        </w:rPr>
        <w:t>: 117 [PMID: 30089483 DOI: 10.1186/s12943-018-0872-3]</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114 </w:t>
      </w:r>
      <w:r w:rsidRPr="00160F90">
        <w:rPr>
          <w:rFonts w:ascii="Book Antiqua" w:hAnsi="Book Antiqua" w:cs="Book Antiqua"/>
          <w:b/>
          <w:bCs/>
          <w:color w:val="000000"/>
          <w:sz w:val="24"/>
        </w:rPr>
        <w:t>Zhang H</w:t>
      </w:r>
      <w:r w:rsidRPr="00160F90">
        <w:rPr>
          <w:rFonts w:ascii="Book Antiqua" w:hAnsi="Book Antiqua" w:cs="Book Antiqua"/>
          <w:color w:val="000000"/>
          <w:sz w:val="24"/>
        </w:rPr>
        <w:t xml:space="preserve">, Wang Q, Liu J, Cao H. Inhibition of the PI3K/Akt signaling pathway reverses sorafenib-derived chemo-resistance in hepatocellular </w:t>
      </w:r>
      <w:r w:rsidRPr="00160F90">
        <w:rPr>
          <w:rFonts w:ascii="Book Antiqua" w:hAnsi="Book Antiqua" w:cs="Book Antiqua"/>
          <w:color w:val="000000"/>
          <w:sz w:val="24"/>
        </w:rPr>
        <w:lastRenderedPageBreak/>
        <w:t xml:space="preserve">carcinoma. </w:t>
      </w:r>
      <w:r w:rsidRPr="00160F90">
        <w:rPr>
          <w:rFonts w:ascii="Book Antiqua" w:hAnsi="Book Antiqua" w:cs="Book Antiqua"/>
          <w:i/>
          <w:iCs/>
          <w:color w:val="000000"/>
          <w:sz w:val="24"/>
        </w:rPr>
        <w:t>Oncol Lett</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15</w:t>
      </w:r>
      <w:r w:rsidRPr="00160F90">
        <w:rPr>
          <w:rFonts w:ascii="Book Antiqua" w:hAnsi="Book Antiqua" w:cs="Book Antiqua"/>
          <w:color w:val="000000"/>
          <w:sz w:val="24"/>
        </w:rPr>
        <w:t>: 9377-9384 [PMID: 29928334 DOI: 10.3892/ol.2018.8536]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115 </w:t>
      </w:r>
      <w:r w:rsidRPr="00160F90">
        <w:rPr>
          <w:rFonts w:ascii="Book Antiqua" w:hAnsi="Book Antiqua" w:cs="Book Antiqua"/>
          <w:b/>
          <w:bCs/>
          <w:color w:val="000000"/>
          <w:sz w:val="24"/>
        </w:rPr>
        <w:t>Zhou Q</w:t>
      </w:r>
      <w:r w:rsidRPr="00160F90">
        <w:rPr>
          <w:rFonts w:ascii="Book Antiqua" w:hAnsi="Book Antiqua" w:cs="Book Antiqua"/>
          <w:color w:val="000000"/>
          <w:sz w:val="24"/>
        </w:rPr>
        <w:t xml:space="preserve">, Zhang W, Wang Z, Liu S. Long non-coding RNA PTTG3P functions as an oncogene by sponging miR-383 and up-regulating CCND1 and PARP2 in hepatocellular carcinoma. </w:t>
      </w:r>
      <w:r w:rsidRPr="00160F90">
        <w:rPr>
          <w:rFonts w:ascii="Book Antiqua" w:hAnsi="Book Antiqua" w:cs="Book Antiqua"/>
          <w:i/>
          <w:iCs/>
          <w:color w:val="000000"/>
          <w:sz w:val="24"/>
        </w:rPr>
        <w:t>BMC Cancer</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19</w:t>
      </w:r>
      <w:r w:rsidRPr="00160F90">
        <w:rPr>
          <w:rFonts w:ascii="Book Antiqua" w:hAnsi="Book Antiqua" w:cs="Book Antiqua"/>
          <w:color w:val="000000"/>
          <w:sz w:val="24"/>
        </w:rPr>
        <w:t>: 731 [PMID: 31340767 DOI: 10.1186/s12885-019-5936-2]</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116 </w:t>
      </w:r>
      <w:r w:rsidRPr="00160F90">
        <w:rPr>
          <w:rFonts w:ascii="Book Antiqua" w:hAnsi="Book Antiqua" w:cs="Book Antiqua"/>
          <w:b/>
          <w:bCs/>
          <w:color w:val="000000"/>
          <w:sz w:val="24"/>
        </w:rPr>
        <w:t>Zhang W</w:t>
      </w:r>
      <w:r w:rsidRPr="00160F90">
        <w:rPr>
          <w:rFonts w:ascii="Book Antiqua" w:hAnsi="Book Antiqua" w:cs="Book Antiqua"/>
          <w:color w:val="000000"/>
          <w:sz w:val="24"/>
        </w:rPr>
        <w:t xml:space="preserve">, Liu S, Liu K, Liu Y. Long non-coding RNA deleted in lymphocytic leukaemia 1 promotes hepatocellular carcinoma progression by sponging miR-133a to regulate IGF-1R expression. </w:t>
      </w:r>
      <w:r w:rsidRPr="00160F90">
        <w:rPr>
          <w:rFonts w:ascii="Book Antiqua" w:hAnsi="Book Antiqua" w:cs="Book Antiqua"/>
          <w:i/>
          <w:iCs/>
          <w:color w:val="000000"/>
          <w:sz w:val="24"/>
        </w:rPr>
        <w:t>J Cell Mol Med</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23</w:t>
      </w:r>
      <w:r w:rsidRPr="00160F90">
        <w:rPr>
          <w:rFonts w:ascii="Book Antiqua" w:hAnsi="Book Antiqua" w:cs="Book Antiqua"/>
          <w:color w:val="000000"/>
          <w:sz w:val="24"/>
        </w:rPr>
        <w:t>: 5154-5164 [PMID: 31207081 DOI: 10.1111/jcmm.14384]</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117 </w:t>
      </w:r>
      <w:r w:rsidRPr="00160F90">
        <w:rPr>
          <w:rFonts w:ascii="Book Antiqua" w:hAnsi="Book Antiqua" w:cs="Book Antiqua"/>
          <w:b/>
          <w:bCs/>
          <w:color w:val="000000"/>
          <w:sz w:val="24"/>
        </w:rPr>
        <w:t>Luo LH</w:t>
      </w:r>
      <w:r w:rsidRPr="00160F90">
        <w:rPr>
          <w:rFonts w:ascii="Book Antiqua" w:hAnsi="Book Antiqua" w:cs="Book Antiqua"/>
          <w:color w:val="000000"/>
          <w:sz w:val="24"/>
        </w:rPr>
        <w:t xml:space="preserve">, Jin M, Wang LQ, Xu GJ, Lin ZY, Yu DD, Yang SL, Ran RZ, Wu G, Zhang T. Long noncoding RNA TCL6 binds to miR-106a-5p to regulate hepatocellular carcinoma cells through PI3K/AKT signaling pathway. </w:t>
      </w:r>
      <w:r w:rsidRPr="00160F90">
        <w:rPr>
          <w:rFonts w:ascii="Book Antiqua" w:hAnsi="Book Antiqua" w:cs="Book Antiqua"/>
          <w:i/>
          <w:iCs/>
          <w:color w:val="000000"/>
          <w:sz w:val="24"/>
        </w:rPr>
        <w:t>J Cell Physiol</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235</w:t>
      </w:r>
      <w:r w:rsidRPr="00160F90">
        <w:rPr>
          <w:rFonts w:ascii="Book Antiqua" w:hAnsi="Book Antiqua" w:cs="Book Antiqua"/>
          <w:color w:val="000000"/>
          <w:sz w:val="24"/>
        </w:rPr>
        <w:t>: 6154-6166 [PMID: 32020591 DOI: 10.1002/jcp.29544]</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118 </w:t>
      </w:r>
      <w:r w:rsidRPr="00160F90">
        <w:rPr>
          <w:rFonts w:ascii="Book Antiqua" w:hAnsi="Book Antiqua" w:cs="Book Antiqua"/>
          <w:b/>
          <w:bCs/>
          <w:color w:val="000000"/>
          <w:sz w:val="24"/>
        </w:rPr>
        <w:t>Huang Y</w:t>
      </w:r>
      <w:r w:rsidRPr="00160F90">
        <w:rPr>
          <w:rFonts w:ascii="Book Antiqua" w:hAnsi="Book Antiqua" w:cs="Book Antiqua"/>
          <w:color w:val="000000"/>
          <w:sz w:val="24"/>
        </w:rPr>
        <w:t xml:space="preserve">, Xiang B, Liu Y, Wang Y, Kan H. LncRNA CDKN2B-AS1 promotes tumor growth and metastasis of human hepatocellular carcinoma by targeting let-7c-5p/NAP1L1 axis. </w:t>
      </w:r>
      <w:r w:rsidRPr="00160F90">
        <w:rPr>
          <w:rFonts w:ascii="Book Antiqua" w:hAnsi="Book Antiqua" w:cs="Book Antiqua"/>
          <w:i/>
          <w:iCs/>
          <w:color w:val="000000"/>
          <w:sz w:val="24"/>
        </w:rPr>
        <w:t>Cancer Lett</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437</w:t>
      </w:r>
      <w:r w:rsidRPr="00160F90">
        <w:rPr>
          <w:rFonts w:ascii="Book Antiqua" w:hAnsi="Book Antiqua" w:cs="Book Antiqua"/>
          <w:color w:val="000000"/>
          <w:sz w:val="24"/>
        </w:rPr>
        <w:t>: 56-66 [PMID: 30165194 DOI: 10.1016/j.canlet.2018.08.024]</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119 </w:t>
      </w:r>
      <w:r w:rsidRPr="00160F90">
        <w:rPr>
          <w:rFonts w:ascii="Book Antiqua" w:hAnsi="Book Antiqua" w:cs="Book Antiqua"/>
          <w:b/>
          <w:bCs/>
          <w:color w:val="000000"/>
          <w:sz w:val="24"/>
        </w:rPr>
        <w:t>Liang C</w:t>
      </w:r>
      <w:r w:rsidRPr="00160F90">
        <w:rPr>
          <w:rFonts w:ascii="Book Antiqua" w:hAnsi="Book Antiqua" w:cs="Book Antiqua"/>
          <w:color w:val="000000"/>
          <w:sz w:val="24"/>
        </w:rPr>
        <w:t xml:space="preserve">, Pang L, Ke Y, Ji W, Xiong J, Ding R, Ding Y. LncRNA GAS6-AS2 facilitates tumor growth and metastasis of hepatocellular carcinoma by activating the PI3K/AKT/FoxO3a signaling pathway. </w:t>
      </w:r>
      <w:r w:rsidRPr="00160F90">
        <w:rPr>
          <w:rFonts w:ascii="Book Antiqua" w:hAnsi="Book Antiqua" w:cs="Book Antiqua"/>
          <w:i/>
          <w:iCs/>
          <w:color w:val="000000"/>
          <w:sz w:val="24"/>
        </w:rPr>
        <w:t>Int J Clin Exp Pathol</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12</w:t>
      </w:r>
      <w:r w:rsidRPr="00160F90">
        <w:rPr>
          <w:rFonts w:ascii="Book Antiqua" w:hAnsi="Book Antiqua" w:cs="Book Antiqua"/>
          <w:color w:val="000000"/>
          <w:sz w:val="24"/>
        </w:rPr>
        <w:t>: 4011-4023 [PMID: 31933797]</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120 </w:t>
      </w:r>
      <w:r w:rsidRPr="00160F90">
        <w:rPr>
          <w:rFonts w:ascii="Book Antiqua" w:hAnsi="Book Antiqua" w:cs="Book Antiqua"/>
          <w:b/>
          <w:bCs/>
          <w:color w:val="000000"/>
          <w:sz w:val="24"/>
        </w:rPr>
        <w:t>Wilson CL</w:t>
      </w:r>
      <w:r w:rsidRPr="00160F90">
        <w:rPr>
          <w:rFonts w:ascii="Book Antiqua" w:hAnsi="Book Antiqua" w:cs="Book Antiqua"/>
          <w:color w:val="000000"/>
          <w:sz w:val="24"/>
        </w:rPr>
        <w:t xml:space="preserve">, Jurk D, Fullard N, Banks P, Page A, Luli S, Elsharkawy AM, Gieling RG, Chakraborty JB, Fox C, Richardson C, Callaghan K, Blair GE, Fox N, Lagnado A, Passos JF, Moore AJ, Smith GR, Tiniakos DG, Mann J, Oakley F, Mann DA. NFκB1 is a suppressor of neutrophil-driven hepatocellular carcinoma. </w:t>
      </w:r>
      <w:r w:rsidRPr="00160F90">
        <w:rPr>
          <w:rFonts w:ascii="Book Antiqua" w:hAnsi="Book Antiqua" w:cs="Book Antiqua"/>
          <w:i/>
          <w:iCs/>
          <w:color w:val="000000"/>
          <w:sz w:val="24"/>
        </w:rPr>
        <w:t>Nat Commun</w:t>
      </w:r>
      <w:r w:rsidRPr="00160F90">
        <w:rPr>
          <w:rFonts w:ascii="Book Antiqua" w:hAnsi="Book Antiqua" w:cs="Book Antiqua"/>
          <w:color w:val="000000"/>
          <w:sz w:val="24"/>
        </w:rPr>
        <w:t xml:space="preserve"> 2015; </w:t>
      </w:r>
      <w:r w:rsidRPr="00160F90">
        <w:rPr>
          <w:rFonts w:ascii="Book Antiqua" w:hAnsi="Book Antiqua" w:cs="Book Antiqua"/>
          <w:b/>
          <w:bCs/>
          <w:color w:val="000000"/>
          <w:sz w:val="24"/>
        </w:rPr>
        <w:t>6</w:t>
      </w:r>
      <w:r w:rsidRPr="00160F90">
        <w:rPr>
          <w:rFonts w:ascii="Book Antiqua" w:hAnsi="Book Antiqua" w:cs="Book Antiqua"/>
          <w:color w:val="000000"/>
          <w:sz w:val="24"/>
        </w:rPr>
        <w:t>: 6818 [PMID: 25879839 DOI: 10.1038/ncomms7818]</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121 </w:t>
      </w:r>
      <w:r w:rsidRPr="00160F90">
        <w:rPr>
          <w:rFonts w:ascii="Book Antiqua" w:hAnsi="Book Antiqua" w:cs="Book Antiqua"/>
          <w:b/>
          <w:bCs/>
          <w:color w:val="000000"/>
          <w:sz w:val="24"/>
        </w:rPr>
        <w:t>Mo SJ</w:t>
      </w:r>
      <w:r w:rsidRPr="00160F90">
        <w:rPr>
          <w:rFonts w:ascii="Book Antiqua" w:hAnsi="Book Antiqua" w:cs="Book Antiqua"/>
          <w:color w:val="000000"/>
          <w:sz w:val="24"/>
        </w:rPr>
        <w:t xml:space="preserve">, Hou X, Hao XY, Cai JP, Liu X, Chen W, Chen D, Yin XY. EYA4 inhibits hepatocellular carcinoma growth and invasion by suppressing NF-κB-dependent RAP1 transactivation. </w:t>
      </w:r>
      <w:r w:rsidRPr="00160F90">
        <w:rPr>
          <w:rFonts w:ascii="Book Antiqua" w:hAnsi="Book Antiqua" w:cs="Book Antiqua"/>
          <w:i/>
          <w:iCs/>
          <w:color w:val="000000"/>
          <w:sz w:val="24"/>
        </w:rPr>
        <w:t>Cancer Commun (Lond)</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38</w:t>
      </w:r>
      <w:r w:rsidRPr="00160F90">
        <w:rPr>
          <w:rFonts w:ascii="Book Antiqua" w:hAnsi="Book Antiqua" w:cs="Book Antiqua"/>
          <w:color w:val="000000"/>
          <w:sz w:val="24"/>
        </w:rPr>
        <w:t xml:space="preserve">: 9 </w:t>
      </w:r>
      <w:r w:rsidRPr="00160F90">
        <w:rPr>
          <w:rFonts w:ascii="Book Antiqua" w:hAnsi="Book Antiqua" w:cs="Book Antiqua"/>
          <w:color w:val="000000"/>
          <w:sz w:val="24"/>
        </w:rPr>
        <w:lastRenderedPageBreak/>
        <w:t>[PMID: 29764501 DOI: 10.1186/s40880-018-0276-1]</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122 </w:t>
      </w:r>
      <w:r w:rsidRPr="00160F90">
        <w:rPr>
          <w:rFonts w:ascii="Book Antiqua" w:hAnsi="Book Antiqua" w:cs="Book Antiqua"/>
          <w:b/>
          <w:bCs/>
          <w:color w:val="000000"/>
          <w:sz w:val="24"/>
        </w:rPr>
        <w:t>He Z</w:t>
      </w:r>
      <w:r w:rsidRPr="00160F90">
        <w:rPr>
          <w:rFonts w:ascii="Book Antiqua" w:hAnsi="Book Antiqua" w:cs="Book Antiqua"/>
          <w:color w:val="000000"/>
          <w:sz w:val="24"/>
        </w:rPr>
        <w:t xml:space="preserve">, Dong W, Hu J, Ren X. AQP5 promotes hepatocellular carcinoma metastasis via NF-κB-regulated epithelial-mesenchymal transition. </w:t>
      </w:r>
      <w:r w:rsidRPr="00160F90">
        <w:rPr>
          <w:rFonts w:ascii="Book Antiqua" w:hAnsi="Book Antiqua" w:cs="Book Antiqua"/>
          <w:i/>
          <w:iCs/>
          <w:color w:val="000000"/>
          <w:sz w:val="24"/>
        </w:rPr>
        <w:t>Biochem Biophys Res Commun</w:t>
      </w:r>
      <w:r w:rsidRPr="00160F90">
        <w:rPr>
          <w:rFonts w:ascii="Book Antiqua" w:hAnsi="Book Antiqua" w:cs="Book Antiqua"/>
          <w:color w:val="000000"/>
          <w:sz w:val="24"/>
        </w:rPr>
        <w:t xml:space="preserve"> 2017; </w:t>
      </w:r>
      <w:r w:rsidRPr="00160F90">
        <w:rPr>
          <w:rFonts w:ascii="Book Antiqua" w:hAnsi="Book Antiqua" w:cs="Book Antiqua"/>
          <w:b/>
          <w:bCs/>
          <w:color w:val="000000"/>
          <w:sz w:val="24"/>
        </w:rPr>
        <w:t>490</w:t>
      </w:r>
      <w:r w:rsidRPr="00160F90">
        <w:rPr>
          <w:rFonts w:ascii="Book Antiqua" w:hAnsi="Book Antiqua" w:cs="Book Antiqua"/>
          <w:color w:val="000000"/>
          <w:sz w:val="24"/>
        </w:rPr>
        <w:t>: 343-348 [PMID: 28619511 DOI: 10.1016/j.bbrc.2017.06.046]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123 </w:t>
      </w:r>
      <w:r w:rsidRPr="00160F90">
        <w:rPr>
          <w:rFonts w:ascii="Book Antiqua" w:hAnsi="Book Antiqua" w:cs="Book Antiqua"/>
          <w:b/>
          <w:bCs/>
          <w:color w:val="000000"/>
          <w:sz w:val="24"/>
        </w:rPr>
        <w:t>Rattanasinchai C</w:t>
      </w:r>
      <w:r w:rsidRPr="00160F90">
        <w:rPr>
          <w:rFonts w:ascii="Book Antiqua" w:hAnsi="Book Antiqua" w:cs="Book Antiqua"/>
          <w:color w:val="000000"/>
          <w:sz w:val="24"/>
        </w:rPr>
        <w:t xml:space="preserve">, Gallo KA. MLK3 Signaling in Cancer Invasion. </w:t>
      </w:r>
      <w:r w:rsidRPr="00160F90">
        <w:rPr>
          <w:rFonts w:ascii="Book Antiqua" w:hAnsi="Book Antiqua" w:cs="Book Antiqua"/>
          <w:i/>
          <w:iCs/>
          <w:color w:val="000000"/>
          <w:sz w:val="24"/>
        </w:rPr>
        <w:t>Cancers (Basel)</w:t>
      </w:r>
      <w:r w:rsidRPr="00160F90">
        <w:rPr>
          <w:rFonts w:ascii="Book Antiqua" w:hAnsi="Book Antiqua" w:cs="Book Antiqua"/>
          <w:color w:val="000000"/>
          <w:sz w:val="24"/>
        </w:rPr>
        <w:t xml:space="preserve"> 2016; </w:t>
      </w:r>
      <w:r w:rsidRPr="00160F90">
        <w:rPr>
          <w:rFonts w:ascii="Book Antiqua" w:hAnsi="Book Antiqua" w:cs="Book Antiqua"/>
          <w:b/>
          <w:bCs/>
          <w:color w:val="000000"/>
          <w:sz w:val="24"/>
        </w:rPr>
        <w:t>8</w:t>
      </w:r>
      <w:r w:rsidRPr="00160F90">
        <w:rPr>
          <w:rFonts w:ascii="Book Antiqua" w:hAnsi="Book Antiqua" w:cs="Book Antiqua"/>
          <w:color w:val="000000"/>
          <w:sz w:val="24"/>
        </w:rPr>
        <w:t>: [PMID: 27213454 DOI: 10.3390/cancers8050051]</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124 </w:t>
      </w:r>
      <w:r w:rsidRPr="00160F90">
        <w:rPr>
          <w:rFonts w:ascii="Book Antiqua" w:hAnsi="Book Antiqua" w:cs="Book Antiqua"/>
          <w:b/>
          <w:bCs/>
          <w:color w:val="000000"/>
          <w:sz w:val="24"/>
        </w:rPr>
        <w:t>Chadee DN</w:t>
      </w:r>
      <w:r w:rsidRPr="00160F90">
        <w:rPr>
          <w:rFonts w:ascii="Book Antiqua" w:hAnsi="Book Antiqua" w:cs="Book Antiqua"/>
          <w:color w:val="000000"/>
          <w:sz w:val="24"/>
        </w:rPr>
        <w:t xml:space="preserve">. Involvement of mixed lineage kinase 3 in cancer. </w:t>
      </w:r>
      <w:r w:rsidRPr="00160F90">
        <w:rPr>
          <w:rFonts w:ascii="Book Antiqua" w:hAnsi="Book Antiqua" w:cs="Book Antiqua"/>
          <w:i/>
          <w:iCs/>
          <w:color w:val="000000"/>
          <w:sz w:val="24"/>
        </w:rPr>
        <w:t>Can J Physiol Pharmacol</w:t>
      </w:r>
      <w:r w:rsidRPr="00160F90">
        <w:rPr>
          <w:rFonts w:ascii="Book Antiqua" w:hAnsi="Book Antiqua" w:cs="Book Antiqua"/>
          <w:color w:val="000000"/>
          <w:sz w:val="24"/>
        </w:rPr>
        <w:t xml:space="preserve"> 2013; </w:t>
      </w:r>
      <w:r w:rsidRPr="00160F90">
        <w:rPr>
          <w:rFonts w:ascii="Book Antiqua" w:hAnsi="Book Antiqua" w:cs="Book Antiqua"/>
          <w:b/>
          <w:bCs/>
          <w:color w:val="000000"/>
          <w:sz w:val="24"/>
        </w:rPr>
        <w:t>91</w:t>
      </w:r>
      <w:r w:rsidRPr="00160F90">
        <w:rPr>
          <w:rFonts w:ascii="Book Antiqua" w:hAnsi="Book Antiqua" w:cs="Book Antiqua"/>
          <w:color w:val="000000"/>
          <w:sz w:val="24"/>
        </w:rPr>
        <w:t>: 268-274 [PMID: 23627838 DOI: 10.1139/cjpp-2012-0258]</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125 </w:t>
      </w:r>
      <w:r w:rsidRPr="00160F90">
        <w:rPr>
          <w:rFonts w:ascii="Book Antiqua" w:hAnsi="Book Antiqua" w:cs="Book Antiqua"/>
          <w:b/>
          <w:bCs/>
          <w:color w:val="000000"/>
          <w:sz w:val="24"/>
        </w:rPr>
        <w:t>Lan T</w:t>
      </w:r>
      <w:r w:rsidRPr="00160F90">
        <w:rPr>
          <w:rFonts w:ascii="Book Antiqua" w:hAnsi="Book Antiqua" w:cs="Book Antiqua"/>
          <w:color w:val="000000"/>
          <w:sz w:val="24"/>
        </w:rPr>
        <w:t xml:space="preserve">, Ma W, Hong Z, Wu L, Chen X, Yuan Y. Long non-coding RNA small nucleolar RNA host gene 12 (SNHG12) promotes tumorigenesis and metastasis by targeting miR-199a/b-5p in hepatocellular carcinoma. </w:t>
      </w:r>
      <w:r w:rsidRPr="00160F90">
        <w:rPr>
          <w:rFonts w:ascii="Book Antiqua" w:hAnsi="Book Antiqua" w:cs="Book Antiqua"/>
          <w:i/>
          <w:iCs/>
          <w:color w:val="000000"/>
          <w:sz w:val="24"/>
        </w:rPr>
        <w:t>J Exp Clin Cancer Res</w:t>
      </w:r>
      <w:r w:rsidRPr="00160F90">
        <w:rPr>
          <w:rFonts w:ascii="Book Antiqua" w:hAnsi="Book Antiqua" w:cs="Book Antiqua"/>
          <w:color w:val="000000"/>
          <w:sz w:val="24"/>
        </w:rPr>
        <w:t xml:space="preserve"> 2017; </w:t>
      </w:r>
      <w:r w:rsidRPr="00160F90">
        <w:rPr>
          <w:rFonts w:ascii="Book Antiqua" w:hAnsi="Book Antiqua" w:cs="Book Antiqua"/>
          <w:b/>
          <w:bCs/>
          <w:color w:val="000000"/>
          <w:sz w:val="24"/>
        </w:rPr>
        <w:t>36</w:t>
      </w:r>
      <w:r w:rsidRPr="00160F90">
        <w:rPr>
          <w:rFonts w:ascii="Book Antiqua" w:hAnsi="Book Antiqua" w:cs="Book Antiqua"/>
          <w:color w:val="000000"/>
          <w:sz w:val="24"/>
        </w:rPr>
        <w:t>: 11 [PMID: 28073380 DOI: 10.1186/s13046-016-0486-9]</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126 </w:t>
      </w:r>
      <w:r w:rsidRPr="00160F90">
        <w:rPr>
          <w:rFonts w:ascii="Book Antiqua" w:hAnsi="Book Antiqua" w:cs="Book Antiqua"/>
          <w:b/>
          <w:bCs/>
          <w:color w:val="000000"/>
          <w:sz w:val="24"/>
        </w:rPr>
        <w:t>Urbanik T</w:t>
      </w:r>
      <w:r w:rsidRPr="00160F90">
        <w:rPr>
          <w:rFonts w:ascii="Book Antiqua" w:hAnsi="Book Antiqua" w:cs="Book Antiqua"/>
          <w:color w:val="000000"/>
          <w:sz w:val="24"/>
        </w:rPr>
        <w:t xml:space="preserve">, Köhler BC, Boger RJ, Wörns MA, Heeger S, Otto G, Hövelmeyer N, Galle PR, Schuchmann M, Waisman A, Schulze-Bergkamen H. Down-regulation of CYLD as a trigger for NF-κB activation and a mechanism of apoptotic resistance in hepatocellular carcinoma cells. </w:t>
      </w:r>
      <w:r w:rsidRPr="00160F90">
        <w:rPr>
          <w:rFonts w:ascii="Book Antiqua" w:hAnsi="Book Antiqua" w:cs="Book Antiqua"/>
          <w:i/>
          <w:iCs/>
          <w:color w:val="000000"/>
          <w:sz w:val="24"/>
        </w:rPr>
        <w:t>Int J Oncol</w:t>
      </w:r>
      <w:r w:rsidRPr="00160F90">
        <w:rPr>
          <w:rFonts w:ascii="Book Antiqua" w:hAnsi="Book Antiqua" w:cs="Book Antiqua"/>
          <w:color w:val="000000"/>
          <w:sz w:val="24"/>
        </w:rPr>
        <w:t xml:space="preserve"> 2011; </w:t>
      </w:r>
      <w:r w:rsidRPr="00160F90">
        <w:rPr>
          <w:rFonts w:ascii="Book Antiqua" w:hAnsi="Book Antiqua" w:cs="Book Antiqua"/>
          <w:b/>
          <w:bCs/>
          <w:color w:val="000000"/>
          <w:sz w:val="24"/>
        </w:rPr>
        <w:t>38</w:t>
      </w:r>
      <w:r w:rsidRPr="00160F90">
        <w:rPr>
          <w:rFonts w:ascii="Book Antiqua" w:hAnsi="Book Antiqua" w:cs="Book Antiqua"/>
          <w:color w:val="000000"/>
          <w:sz w:val="24"/>
        </w:rPr>
        <w:t>: 121-131 [PMID: 21109933]</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127 </w:t>
      </w:r>
      <w:r w:rsidRPr="00160F90">
        <w:rPr>
          <w:rFonts w:ascii="Book Antiqua" w:hAnsi="Book Antiqua" w:cs="Book Antiqua"/>
          <w:b/>
          <w:bCs/>
          <w:color w:val="000000"/>
          <w:sz w:val="24"/>
        </w:rPr>
        <w:t>Zhao L</w:t>
      </w:r>
      <w:r w:rsidRPr="00160F90">
        <w:rPr>
          <w:rFonts w:ascii="Book Antiqua" w:hAnsi="Book Antiqua" w:cs="Book Antiqua"/>
          <w:color w:val="000000"/>
          <w:sz w:val="24"/>
        </w:rPr>
        <w:t xml:space="preserve">, Zhang Y, Zhang Y. Long noncoding RNA CASC2 regulates hepatocellular carcinoma cell oncogenesis through miR-362-5p/Nf-κB axis. </w:t>
      </w:r>
      <w:r w:rsidRPr="00160F90">
        <w:rPr>
          <w:rFonts w:ascii="Book Antiqua" w:hAnsi="Book Antiqua" w:cs="Book Antiqua"/>
          <w:i/>
          <w:iCs/>
          <w:color w:val="000000"/>
          <w:sz w:val="24"/>
        </w:rPr>
        <w:t>J Cell Physiol</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233</w:t>
      </w:r>
      <w:r w:rsidRPr="00160F90">
        <w:rPr>
          <w:rFonts w:ascii="Book Antiqua" w:hAnsi="Book Antiqua" w:cs="Book Antiqua"/>
          <w:color w:val="000000"/>
          <w:sz w:val="24"/>
        </w:rPr>
        <w:t>: 6661-6670 [PMID: 29319182 DOI: 10.1002/jcp.26446]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128 </w:t>
      </w:r>
      <w:r w:rsidRPr="00160F90">
        <w:rPr>
          <w:rFonts w:ascii="Book Antiqua" w:hAnsi="Book Antiqua" w:cs="Book Antiqua"/>
          <w:b/>
          <w:bCs/>
          <w:color w:val="000000"/>
          <w:sz w:val="24"/>
        </w:rPr>
        <w:t>Ni F</w:t>
      </w:r>
      <w:r w:rsidRPr="00160F90">
        <w:rPr>
          <w:rFonts w:ascii="Book Antiqua" w:hAnsi="Book Antiqua" w:cs="Book Antiqua"/>
          <w:color w:val="000000"/>
          <w:sz w:val="24"/>
        </w:rPr>
        <w:t xml:space="preserve">, Zhao H, Cui H, Wu Z, Chen L, Hu Z, Guo C, Liu Y, Chen Z, Wang X, Chen D, Wei H, Wang S. MicroRNA-362-5p promotes tumor growth and metastasis by targeting CYLD in hepatocellular carcinoma. </w:t>
      </w:r>
      <w:r w:rsidRPr="00160F90">
        <w:rPr>
          <w:rFonts w:ascii="Book Antiqua" w:hAnsi="Book Antiqua" w:cs="Book Antiqua"/>
          <w:i/>
          <w:iCs/>
          <w:color w:val="000000"/>
          <w:sz w:val="24"/>
        </w:rPr>
        <w:t>Cancer Lett</w:t>
      </w:r>
      <w:r w:rsidRPr="00160F90">
        <w:rPr>
          <w:rFonts w:ascii="Book Antiqua" w:hAnsi="Book Antiqua" w:cs="Book Antiqua"/>
          <w:color w:val="000000"/>
          <w:sz w:val="24"/>
        </w:rPr>
        <w:t xml:space="preserve"> 2015; </w:t>
      </w:r>
      <w:r w:rsidRPr="00160F90">
        <w:rPr>
          <w:rFonts w:ascii="Book Antiqua" w:hAnsi="Book Antiqua" w:cs="Book Antiqua"/>
          <w:b/>
          <w:bCs/>
          <w:color w:val="000000"/>
          <w:sz w:val="24"/>
        </w:rPr>
        <w:t>356</w:t>
      </w:r>
      <w:r w:rsidRPr="00160F90">
        <w:rPr>
          <w:rFonts w:ascii="Book Antiqua" w:hAnsi="Book Antiqua" w:cs="Book Antiqua"/>
          <w:color w:val="000000"/>
          <w:sz w:val="24"/>
        </w:rPr>
        <w:t>: 809-818 [PMID: 25449782 DOI: 10.1016/j.canlet.2014.10.041]</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129 </w:t>
      </w:r>
      <w:r w:rsidRPr="00160F90">
        <w:rPr>
          <w:rFonts w:ascii="Book Antiqua" w:hAnsi="Book Antiqua" w:cs="Book Antiqua"/>
          <w:b/>
          <w:bCs/>
          <w:color w:val="000000"/>
          <w:sz w:val="24"/>
        </w:rPr>
        <w:t>Qu Z</w:t>
      </w:r>
      <w:r w:rsidRPr="00160F90">
        <w:rPr>
          <w:rFonts w:ascii="Book Antiqua" w:hAnsi="Book Antiqua" w:cs="Book Antiqua"/>
          <w:color w:val="000000"/>
          <w:sz w:val="24"/>
        </w:rPr>
        <w:t xml:space="preserve">, Wu J, Wu J, Luo D, Jiang C, Ding Y. Exosomes derived from HCC cells induce sorafenib resistance in hepatocellular carcinoma both in vivo and in vitro. </w:t>
      </w:r>
      <w:r w:rsidRPr="00160F90">
        <w:rPr>
          <w:rFonts w:ascii="Book Antiqua" w:hAnsi="Book Antiqua" w:cs="Book Antiqua"/>
          <w:i/>
          <w:iCs/>
          <w:color w:val="000000"/>
          <w:sz w:val="24"/>
        </w:rPr>
        <w:t>J Exp Clin Cancer Res</w:t>
      </w:r>
      <w:r w:rsidRPr="00160F90">
        <w:rPr>
          <w:rFonts w:ascii="Book Antiqua" w:hAnsi="Book Antiqua" w:cs="Book Antiqua"/>
          <w:color w:val="000000"/>
          <w:sz w:val="24"/>
        </w:rPr>
        <w:t xml:space="preserve"> 2016; </w:t>
      </w:r>
      <w:r w:rsidRPr="00160F90">
        <w:rPr>
          <w:rFonts w:ascii="Book Antiqua" w:hAnsi="Book Antiqua" w:cs="Book Antiqua"/>
          <w:b/>
          <w:bCs/>
          <w:color w:val="000000"/>
          <w:sz w:val="24"/>
        </w:rPr>
        <w:t>35</w:t>
      </w:r>
      <w:r w:rsidRPr="00160F90">
        <w:rPr>
          <w:rFonts w:ascii="Book Antiqua" w:hAnsi="Book Antiqua" w:cs="Book Antiqua"/>
          <w:color w:val="000000"/>
          <w:sz w:val="24"/>
        </w:rPr>
        <w:t>: 159 [PMID: 27716356 DOI: 10.1186/s13046-016-0430-z]</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130 </w:t>
      </w:r>
      <w:r w:rsidRPr="00160F90">
        <w:rPr>
          <w:rFonts w:ascii="Book Antiqua" w:hAnsi="Book Antiqua" w:cs="Book Antiqua"/>
          <w:b/>
          <w:bCs/>
          <w:color w:val="000000"/>
          <w:sz w:val="24"/>
        </w:rPr>
        <w:t>Chen S</w:t>
      </w:r>
      <w:r w:rsidRPr="00160F90">
        <w:rPr>
          <w:rFonts w:ascii="Book Antiqua" w:hAnsi="Book Antiqua" w:cs="Book Antiqua"/>
          <w:color w:val="000000"/>
          <w:sz w:val="24"/>
        </w:rPr>
        <w:t xml:space="preserve">, Xia X. Long noncoding RNA NEAT1 suppresses sorafenib </w:t>
      </w:r>
      <w:r w:rsidRPr="00160F90">
        <w:rPr>
          <w:rFonts w:ascii="Book Antiqua" w:hAnsi="Book Antiqua" w:cs="Book Antiqua"/>
          <w:color w:val="000000"/>
          <w:sz w:val="24"/>
        </w:rPr>
        <w:lastRenderedPageBreak/>
        <w:t xml:space="preserve">sensitivity of hepatocellular carcinoma cells via regulating miR-335-c-Met. </w:t>
      </w:r>
      <w:r w:rsidRPr="00160F90">
        <w:rPr>
          <w:rFonts w:ascii="Book Antiqua" w:hAnsi="Book Antiqua" w:cs="Book Antiqua"/>
          <w:i/>
          <w:iCs/>
          <w:color w:val="000000"/>
          <w:sz w:val="24"/>
        </w:rPr>
        <w:t>J Cell Physiol</w:t>
      </w:r>
      <w:r w:rsidRPr="00160F90">
        <w:rPr>
          <w:rFonts w:ascii="Book Antiqua" w:hAnsi="Book Antiqua" w:cs="Book Antiqua"/>
          <w:color w:val="000000"/>
          <w:sz w:val="24"/>
        </w:rPr>
        <w:t xml:space="preserve"> 2019 epub ahead of print [PMID: 30937906 DOI: 10.1002/jcp.27567]</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131 </w:t>
      </w:r>
      <w:r w:rsidRPr="00160F90">
        <w:rPr>
          <w:rFonts w:ascii="Book Antiqua" w:hAnsi="Book Antiqua" w:cs="Book Antiqua"/>
          <w:b/>
          <w:bCs/>
          <w:color w:val="000000"/>
          <w:sz w:val="24"/>
        </w:rPr>
        <w:t>Westhoff GL</w:t>
      </w:r>
      <w:r w:rsidRPr="00160F90">
        <w:rPr>
          <w:rFonts w:ascii="Book Antiqua" w:hAnsi="Book Antiqua" w:cs="Book Antiqua"/>
          <w:color w:val="000000"/>
          <w:sz w:val="24"/>
        </w:rPr>
        <w:t xml:space="preserve">, Chen Y, Teng NNH. Targeting FOXM1 Improves Cytotoxicity of Paclitaxel and Cisplatinum in Platinum-Resistant Ovarian Cancer. </w:t>
      </w:r>
      <w:r w:rsidRPr="00160F90">
        <w:rPr>
          <w:rFonts w:ascii="Book Antiqua" w:hAnsi="Book Antiqua" w:cs="Book Antiqua"/>
          <w:i/>
          <w:iCs/>
          <w:color w:val="000000"/>
          <w:sz w:val="24"/>
        </w:rPr>
        <w:t>Int J Gynecol Cancer</w:t>
      </w:r>
      <w:r w:rsidRPr="00160F90">
        <w:rPr>
          <w:rFonts w:ascii="Book Antiqua" w:hAnsi="Book Antiqua" w:cs="Book Antiqua"/>
          <w:color w:val="000000"/>
          <w:sz w:val="24"/>
        </w:rPr>
        <w:t xml:space="preserve"> 2017; </w:t>
      </w:r>
      <w:r w:rsidRPr="00160F90">
        <w:rPr>
          <w:rFonts w:ascii="Book Antiqua" w:hAnsi="Book Antiqua" w:cs="Book Antiqua"/>
          <w:b/>
          <w:bCs/>
          <w:color w:val="000000"/>
          <w:sz w:val="24"/>
        </w:rPr>
        <w:t>27</w:t>
      </w:r>
      <w:r w:rsidRPr="00160F90">
        <w:rPr>
          <w:rFonts w:ascii="Book Antiqua" w:hAnsi="Book Antiqua" w:cs="Book Antiqua"/>
          <w:color w:val="000000"/>
          <w:sz w:val="24"/>
        </w:rPr>
        <w:t>: 1602-1609 [PMID: 28692634 DOI: 10.1097/IGC.0000000000001063]</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132 </w:t>
      </w:r>
      <w:r w:rsidRPr="00160F90">
        <w:rPr>
          <w:rFonts w:ascii="Book Antiqua" w:hAnsi="Book Antiqua" w:cs="Book Antiqua"/>
          <w:b/>
          <w:bCs/>
          <w:color w:val="000000"/>
          <w:sz w:val="24"/>
        </w:rPr>
        <w:t>Kongsema M</w:t>
      </w:r>
      <w:r w:rsidRPr="00160F90">
        <w:rPr>
          <w:rFonts w:ascii="Book Antiqua" w:hAnsi="Book Antiqua" w:cs="Book Antiqua"/>
          <w:color w:val="000000"/>
          <w:sz w:val="24"/>
        </w:rPr>
        <w:t xml:space="preserve">, Wongkhieo S, Khongkow M, Lam EW, Boonnoy P, Vongsangnak W, Wong-Ekkabut J. Molecular mechanism of Forkhead box M1 inhibition by thiostrepton in breast cancer cells. </w:t>
      </w:r>
      <w:r w:rsidRPr="00160F90">
        <w:rPr>
          <w:rFonts w:ascii="Book Antiqua" w:hAnsi="Book Antiqua" w:cs="Book Antiqua"/>
          <w:i/>
          <w:iCs/>
          <w:color w:val="000000"/>
          <w:sz w:val="24"/>
        </w:rPr>
        <w:t>Oncol Rep</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42</w:t>
      </w:r>
      <w:r w:rsidRPr="00160F90">
        <w:rPr>
          <w:rFonts w:ascii="Book Antiqua" w:hAnsi="Book Antiqua" w:cs="Book Antiqua"/>
          <w:color w:val="000000"/>
          <w:sz w:val="24"/>
        </w:rPr>
        <w:t>: 953-962 [PMID: 31322278 DOI: 10.3892/or.2019.7225]</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133 </w:t>
      </w:r>
      <w:r w:rsidRPr="00160F90">
        <w:rPr>
          <w:rFonts w:ascii="Book Antiqua" w:hAnsi="Book Antiqua" w:cs="Book Antiqua"/>
          <w:b/>
          <w:bCs/>
          <w:color w:val="000000"/>
          <w:sz w:val="24"/>
        </w:rPr>
        <w:t>Yan D</w:t>
      </w:r>
      <w:r w:rsidRPr="00160F90">
        <w:rPr>
          <w:rFonts w:ascii="Book Antiqua" w:hAnsi="Book Antiqua" w:cs="Book Antiqua"/>
          <w:color w:val="000000"/>
          <w:sz w:val="24"/>
        </w:rPr>
        <w:t xml:space="preserve">, Yan X, Dai X, Chen L, Sun L, Li T, He F, Lian J, Cai W. Activation of AKT/AP1/FoxM1 signaling confers sorafenib resistance to liver cancer cells. </w:t>
      </w:r>
      <w:r w:rsidRPr="00160F90">
        <w:rPr>
          <w:rFonts w:ascii="Book Antiqua" w:hAnsi="Book Antiqua" w:cs="Book Antiqua"/>
          <w:i/>
          <w:iCs/>
          <w:color w:val="000000"/>
          <w:sz w:val="24"/>
        </w:rPr>
        <w:t>Oncol Rep</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42</w:t>
      </w:r>
      <w:r w:rsidRPr="00160F90">
        <w:rPr>
          <w:rFonts w:ascii="Book Antiqua" w:hAnsi="Book Antiqua" w:cs="Book Antiqua"/>
          <w:color w:val="000000"/>
          <w:sz w:val="24"/>
        </w:rPr>
        <w:t>: 785-796 [PMID: 31233189 DOI: 10.3892/or.2019.7192]</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134 </w:t>
      </w:r>
      <w:r w:rsidRPr="00160F90">
        <w:rPr>
          <w:rFonts w:ascii="Book Antiqua" w:hAnsi="Book Antiqua" w:cs="Book Antiqua"/>
          <w:b/>
          <w:bCs/>
          <w:color w:val="000000"/>
          <w:sz w:val="24"/>
        </w:rPr>
        <w:t>Zhi Y</w:t>
      </w:r>
      <w:r w:rsidRPr="00160F90">
        <w:rPr>
          <w:rFonts w:ascii="Book Antiqua" w:hAnsi="Book Antiqua" w:cs="Book Antiqua"/>
          <w:color w:val="000000"/>
          <w:sz w:val="24"/>
        </w:rPr>
        <w:t xml:space="preserve">, Abudoureyimu M, Zhou H, Wang T, Feng B, Wang R, Chu X. FOXM1-Mediated LINC-ROR Regulates the Proliferation and Sensitivity to Sorafenib in Hepatocellular Carcinoma. </w:t>
      </w:r>
      <w:r w:rsidRPr="00160F90">
        <w:rPr>
          <w:rFonts w:ascii="Book Antiqua" w:hAnsi="Book Antiqua" w:cs="Book Antiqua"/>
          <w:i/>
          <w:iCs/>
          <w:color w:val="000000"/>
          <w:sz w:val="24"/>
        </w:rPr>
        <w:t>Mol Ther Nucleic Acids</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16</w:t>
      </w:r>
      <w:r w:rsidRPr="00160F90">
        <w:rPr>
          <w:rFonts w:ascii="Book Antiqua" w:hAnsi="Book Antiqua" w:cs="Book Antiqua"/>
          <w:color w:val="000000"/>
          <w:sz w:val="24"/>
        </w:rPr>
        <w:t>: 576-588 [PMID: 31082791 DOI: 10.1016/j.omtn.2019.04.008]</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135 </w:t>
      </w:r>
      <w:r w:rsidRPr="00160F90">
        <w:rPr>
          <w:rFonts w:ascii="Book Antiqua" w:hAnsi="Book Antiqua" w:cs="Book Antiqua"/>
          <w:b/>
          <w:bCs/>
          <w:color w:val="000000"/>
          <w:sz w:val="24"/>
        </w:rPr>
        <w:t>Samarin J</w:t>
      </w:r>
      <w:r w:rsidRPr="00160F90">
        <w:rPr>
          <w:rFonts w:ascii="Book Antiqua" w:hAnsi="Book Antiqua" w:cs="Book Antiqua"/>
          <w:color w:val="000000"/>
          <w:sz w:val="24"/>
        </w:rPr>
        <w:t xml:space="preserve">, Laketa V, Malz M, Roessler S, Stein I, Horwitz E, Singer S, Dimou E, Cigliano A, Bissinger M, Falk CS, Chen X, Dooley S, Pikarsky E, Calvisi DF, Schultz C, Schirmacher P, Breuhahn K. PI3K/AKT/mTOR-dependent stabilization of oncogenic far-upstream element binding proteins in hepatocellular carcinoma cells. </w:t>
      </w:r>
      <w:r w:rsidRPr="00160F90">
        <w:rPr>
          <w:rFonts w:ascii="Book Antiqua" w:hAnsi="Book Antiqua" w:cs="Book Antiqua"/>
          <w:i/>
          <w:iCs/>
          <w:color w:val="000000"/>
          <w:sz w:val="24"/>
        </w:rPr>
        <w:t>Hepatology</w:t>
      </w:r>
      <w:r w:rsidRPr="00160F90">
        <w:rPr>
          <w:rFonts w:ascii="Book Antiqua" w:hAnsi="Book Antiqua" w:cs="Book Antiqua"/>
          <w:color w:val="000000"/>
          <w:sz w:val="24"/>
        </w:rPr>
        <w:t xml:space="preserve"> 2016; </w:t>
      </w:r>
      <w:r w:rsidRPr="00160F90">
        <w:rPr>
          <w:rFonts w:ascii="Book Antiqua" w:hAnsi="Book Antiqua" w:cs="Book Antiqua"/>
          <w:b/>
          <w:bCs/>
          <w:color w:val="000000"/>
          <w:sz w:val="24"/>
        </w:rPr>
        <w:t>63</w:t>
      </w:r>
      <w:r w:rsidRPr="00160F90">
        <w:rPr>
          <w:rFonts w:ascii="Book Antiqua" w:hAnsi="Book Antiqua" w:cs="Book Antiqua"/>
          <w:color w:val="000000"/>
          <w:sz w:val="24"/>
        </w:rPr>
        <w:t>: 813-826 [PMID: 26901106 DOI: 10.1002/hep.28357]</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136 </w:t>
      </w:r>
      <w:r w:rsidRPr="00160F90">
        <w:rPr>
          <w:rFonts w:ascii="Book Antiqua" w:hAnsi="Book Antiqua" w:cs="Book Antiqua"/>
          <w:b/>
          <w:bCs/>
          <w:color w:val="000000"/>
          <w:sz w:val="24"/>
        </w:rPr>
        <w:t>Zhang W</w:t>
      </w:r>
      <w:r w:rsidRPr="00160F90">
        <w:rPr>
          <w:rFonts w:ascii="Book Antiqua" w:hAnsi="Book Antiqua" w:cs="Book Antiqua"/>
          <w:color w:val="000000"/>
          <w:sz w:val="24"/>
        </w:rPr>
        <w:t xml:space="preserve">, Liu Y, Fu Y, Han W, Xu H, Wen L, Deng Y, Liu K. Long non-coding RNA LINC00160 functions as a decoy of microRNA-132 to mediate autophagy and drug resistance in hepatocellular carcinoma via inhibition of PIK3R3. </w:t>
      </w:r>
      <w:r w:rsidRPr="00160F90">
        <w:rPr>
          <w:rFonts w:ascii="Book Antiqua" w:hAnsi="Book Antiqua" w:cs="Book Antiqua"/>
          <w:i/>
          <w:iCs/>
          <w:color w:val="000000"/>
          <w:sz w:val="24"/>
        </w:rPr>
        <w:t>Cancer Lett</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478</w:t>
      </w:r>
      <w:r w:rsidRPr="00160F90">
        <w:rPr>
          <w:rFonts w:ascii="Book Antiqua" w:hAnsi="Book Antiqua" w:cs="Book Antiqua"/>
          <w:color w:val="000000"/>
          <w:sz w:val="24"/>
        </w:rPr>
        <w:t>: 22-33 [PMID: 32067991 DOI: 10.1016/j.canlet.2020.02.014]</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137 </w:t>
      </w:r>
      <w:r w:rsidRPr="00160F90">
        <w:rPr>
          <w:rFonts w:ascii="Book Antiqua" w:hAnsi="Book Antiqua" w:cs="Book Antiqua"/>
          <w:b/>
          <w:bCs/>
          <w:color w:val="000000"/>
          <w:sz w:val="24"/>
        </w:rPr>
        <w:t>Zhang Y</w:t>
      </w:r>
      <w:r w:rsidRPr="00160F90">
        <w:rPr>
          <w:rFonts w:ascii="Book Antiqua" w:hAnsi="Book Antiqua" w:cs="Book Antiqua"/>
          <w:color w:val="000000"/>
          <w:sz w:val="24"/>
        </w:rPr>
        <w:t xml:space="preserve">, Ran Y, Xiong Y, Zhong ZB, Wang ZH, Fan XL, Ye QF. Effects of TMEM9 gene on cell progression in hepatocellular carcinoma by RNA </w:t>
      </w:r>
      <w:r w:rsidRPr="00160F90">
        <w:rPr>
          <w:rFonts w:ascii="Book Antiqua" w:hAnsi="Book Antiqua" w:cs="Book Antiqua"/>
          <w:color w:val="000000"/>
          <w:sz w:val="24"/>
        </w:rPr>
        <w:lastRenderedPageBreak/>
        <w:t xml:space="preserve">interference. </w:t>
      </w:r>
      <w:r w:rsidRPr="00160F90">
        <w:rPr>
          <w:rFonts w:ascii="Book Antiqua" w:hAnsi="Book Antiqua" w:cs="Book Antiqua"/>
          <w:i/>
          <w:iCs/>
          <w:color w:val="000000"/>
          <w:sz w:val="24"/>
        </w:rPr>
        <w:t>Oncol Rep</w:t>
      </w:r>
      <w:r w:rsidRPr="00160F90">
        <w:rPr>
          <w:rFonts w:ascii="Book Antiqua" w:hAnsi="Book Antiqua" w:cs="Book Antiqua"/>
          <w:color w:val="000000"/>
          <w:sz w:val="24"/>
        </w:rPr>
        <w:t xml:space="preserve"> 2016; </w:t>
      </w:r>
      <w:r w:rsidRPr="00160F90">
        <w:rPr>
          <w:rFonts w:ascii="Book Antiqua" w:hAnsi="Book Antiqua" w:cs="Book Antiqua"/>
          <w:b/>
          <w:bCs/>
          <w:color w:val="000000"/>
          <w:sz w:val="24"/>
        </w:rPr>
        <w:t>36</w:t>
      </w:r>
      <w:r w:rsidRPr="00160F90">
        <w:rPr>
          <w:rFonts w:ascii="Book Antiqua" w:hAnsi="Book Antiqua" w:cs="Book Antiqua"/>
          <w:color w:val="000000"/>
          <w:sz w:val="24"/>
        </w:rPr>
        <w:t>: 299-305 [PMID: 27220462 DOI: 10.3892/or.2016.4821]</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138 </w:t>
      </w:r>
      <w:r w:rsidRPr="00160F90">
        <w:rPr>
          <w:rFonts w:ascii="Book Antiqua" w:hAnsi="Book Antiqua" w:cs="Book Antiqua"/>
          <w:b/>
          <w:bCs/>
          <w:color w:val="000000"/>
          <w:sz w:val="24"/>
        </w:rPr>
        <w:t>Sui C</w:t>
      </w:r>
      <w:r w:rsidRPr="00160F90">
        <w:rPr>
          <w:rFonts w:ascii="Book Antiqua" w:hAnsi="Book Antiqua" w:cs="Book Antiqua"/>
          <w:color w:val="000000"/>
          <w:sz w:val="24"/>
        </w:rPr>
        <w:t xml:space="preserve">, Dong Z, Yang C, Zhang M, Dai B, Geng L, Lu J, Yang J, Xu M. LncRNA FOXD2-AS1 as a competitive endogenous RNA against miR-150-5p reverses resistance to sorafenib in hepatocellular carcinoma. </w:t>
      </w:r>
      <w:r w:rsidRPr="00160F90">
        <w:rPr>
          <w:rFonts w:ascii="Book Antiqua" w:hAnsi="Book Antiqua" w:cs="Book Antiqua"/>
          <w:i/>
          <w:iCs/>
          <w:color w:val="000000"/>
          <w:sz w:val="24"/>
        </w:rPr>
        <w:t>J Cell Mol Med</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23</w:t>
      </w:r>
      <w:r w:rsidRPr="00160F90">
        <w:rPr>
          <w:rFonts w:ascii="Book Antiqua" w:hAnsi="Book Antiqua" w:cs="Book Antiqua"/>
          <w:color w:val="000000"/>
          <w:sz w:val="24"/>
        </w:rPr>
        <w:t>: 6024-6033 [PMID: 31210410 DOI: 10.1111/jcmm.14465]</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139 </w:t>
      </w:r>
      <w:r w:rsidRPr="00160F90">
        <w:rPr>
          <w:rFonts w:ascii="Book Antiqua" w:hAnsi="Book Antiqua" w:cs="Book Antiqua"/>
          <w:b/>
          <w:bCs/>
          <w:color w:val="000000"/>
          <w:sz w:val="24"/>
        </w:rPr>
        <w:t>Hwang S</w:t>
      </w:r>
      <w:r w:rsidRPr="00160F90">
        <w:rPr>
          <w:rFonts w:ascii="Book Antiqua" w:hAnsi="Book Antiqua" w:cs="Book Antiqua"/>
          <w:color w:val="000000"/>
          <w:sz w:val="24"/>
        </w:rPr>
        <w:t xml:space="preserve">, Takimoto T, Hemler ME. Integrin-independent support of cancer drug resistance by tetraspanin CD151. </w:t>
      </w:r>
      <w:r w:rsidRPr="00160F90">
        <w:rPr>
          <w:rFonts w:ascii="Book Antiqua" w:hAnsi="Book Antiqua" w:cs="Book Antiqua"/>
          <w:i/>
          <w:iCs/>
          <w:color w:val="000000"/>
          <w:sz w:val="24"/>
        </w:rPr>
        <w:t>Cell Mol Life Sci</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76</w:t>
      </w:r>
      <w:r w:rsidRPr="00160F90">
        <w:rPr>
          <w:rFonts w:ascii="Book Antiqua" w:hAnsi="Book Antiqua" w:cs="Book Antiqua"/>
          <w:color w:val="000000"/>
          <w:sz w:val="24"/>
        </w:rPr>
        <w:t>: 1595-1604 [PMID: 30778617 DOI: 10.1007/s00018-019-03014-7]</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140 </w:t>
      </w:r>
      <w:r w:rsidRPr="00160F90">
        <w:rPr>
          <w:rFonts w:ascii="Book Antiqua" w:hAnsi="Book Antiqua" w:cs="Book Antiqua"/>
          <w:b/>
          <w:bCs/>
          <w:color w:val="000000"/>
          <w:sz w:val="24"/>
        </w:rPr>
        <w:t>Zhang PF</w:t>
      </w:r>
      <w:r w:rsidRPr="00160F90">
        <w:rPr>
          <w:rFonts w:ascii="Book Antiqua" w:hAnsi="Book Antiqua" w:cs="Book Antiqua"/>
          <w:color w:val="000000"/>
          <w:sz w:val="24"/>
        </w:rPr>
        <w:t xml:space="preserve">, Wang F, Wu J, Wu Y, Huang W, Liu D, Huang XY, Zhang XM, Ke AW. LncRNA SNHG3 induces EMT and sorafenib resistance by modulating the miR-128/CD151 pathway in hepatocellular carcinoma. </w:t>
      </w:r>
      <w:r w:rsidRPr="00160F90">
        <w:rPr>
          <w:rFonts w:ascii="Book Antiqua" w:hAnsi="Book Antiqua" w:cs="Book Antiqua"/>
          <w:i/>
          <w:iCs/>
          <w:color w:val="000000"/>
          <w:sz w:val="24"/>
        </w:rPr>
        <w:t>J Cell Physiol</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234</w:t>
      </w:r>
      <w:r w:rsidRPr="00160F90">
        <w:rPr>
          <w:rFonts w:ascii="Book Antiqua" w:hAnsi="Book Antiqua" w:cs="Book Antiqua"/>
          <w:color w:val="000000"/>
          <w:sz w:val="24"/>
        </w:rPr>
        <w:t>: 2788-2794 [PMID: 30132868 DOI: 10.1002/jcp.27095]</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141 </w:t>
      </w:r>
      <w:r w:rsidRPr="00160F90">
        <w:rPr>
          <w:rFonts w:ascii="Book Antiqua" w:hAnsi="Book Antiqua" w:cs="Book Antiqua"/>
          <w:b/>
          <w:bCs/>
          <w:color w:val="000000"/>
          <w:sz w:val="24"/>
        </w:rPr>
        <w:t>Ye J</w:t>
      </w:r>
      <w:r w:rsidRPr="00160F90">
        <w:rPr>
          <w:rFonts w:ascii="Book Antiqua" w:hAnsi="Book Antiqua" w:cs="Book Antiqua"/>
          <w:color w:val="000000"/>
          <w:sz w:val="24"/>
        </w:rPr>
        <w:t xml:space="preserve">, Zhang R, Du X, Chai W, Zhou Q. Long noncoding RNA SNHG16 induces sorafenib resistance in hepatocellular carcinoma cells through sponging miR-140-5p. </w:t>
      </w:r>
      <w:r w:rsidRPr="00160F90">
        <w:rPr>
          <w:rFonts w:ascii="Book Antiqua" w:hAnsi="Book Antiqua" w:cs="Book Antiqua"/>
          <w:i/>
          <w:iCs/>
          <w:color w:val="000000"/>
          <w:sz w:val="24"/>
        </w:rPr>
        <w:t>Onco Targets Ther</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12</w:t>
      </w:r>
      <w:r w:rsidRPr="00160F90">
        <w:rPr>
          <w:rFonts w:ascii="Book Antiqua" w:hAnsi="Book Antiqua" w:cs="Book Antiqua"/>
          <w:color w:val="000000"/>
          <w:sz w:val="24"/>
        </w:rPr>
        <w:t>: 415-422 [PMID: 30655679 DOI: 10.2147/OTT.S175176]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142 </w:t>
      </w:r>
      <w:r w:rsidRPr="00160F90">
        <w:rPr>
          <w:rFonts w:ascii="Book Antiqua" w:hAnsi="Book Antiqua" w:cs="Book Antiqua"/>
          <w:b/>
          <w:bCs/>
          <w:color w:val="000000"/>
          <w:sz w:val="24"/>
        </w:rPr>
        <w:t>Xiong H</w:t>
      </w:r>
      <w:r w:rsidRPr="00160F90">
        <w:rPr>
          <w:rFonts w:ascii="Book Antiqua" w:hAnsi="Book Antiqua" w:cs="Book Antiqua"/>
          <w:color w:val="000000"/>
          <w:sz w:val="24"/>
        </w:rPr>
        <w:t xml:space="preserve">, Ni Z, He J, Jiang S, Li X, He J, Gong W, Zheng L, Chen S, Li B, Zhang N, Lyu X, Huang G, Chen B, Zhang Y, He F. LncRNA HULC triggers autophagy via stabilizing Sirt1 and attenuates the chemosensitivity of HCC cells. </w:t>
      </w:r>
      <w:r w:rsidRPr="00160F90">
        <w:rPr>
          <w:rFonts w:ascii="Book Antiqua" w:hAnsi="Book Antiqua" w:cs="Book Antiqua"/>
          <w:i/>
          <w:iCs/>
          <w:color w:val="000000"/>
          <w:sz w:val="24"/>
        </w:rPr>
        <w:t>Oncogene</w:t>
      </w:r>
      <w:r w:rsidRPr="00160F90">
        <w:rPr>
          <w:rFonts w:ascii="Book Antiqua" w:hAnsi="Book Antiqua" w:cs="Book Antiqua"/>
          <w:color w:val="000000"/>
          <w:sz w:val="24"/>
        </w:rPr>
        <w:t xml:space="preserve"> 2017; </w:t>
      </w:r>
      <w:r w:rsidRPr="00160F90">
        <w:rPr>
          <w:rFonts w:ascii="Book Antiqua" w:hAnsi="Book Antiqua" w:cs="Book Antiqua"/>
          <w:b/>
          <w:bCs/>
          <w:color w:val="000000"/>
          <w:sz w:val="24"/>
        </w:rPr>
        <w:t>36</w:t>
      </w:r>
      <w:r w:rsidRPr="00160F90">
        <w:rPr>
          <w:rFonts w:ascii="Book Antiqua" w:hAnsi="Book Antiqua" w:cs="Book Antiqua"/>
          <w:color w:val="000000"/>
          <w:sz w:val="24"/>
        </w:rPr>
        <w:t>: 3528-3540 [PMID: 28166203 DOI: 10.1038/onc.2016.521]</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143 </w:t>
      </w:r>
      <w:r w:rsidRPr="00160F90">
        <w:rPr>
          <w:rFonts w:ascii="Book Antiqua" w:hAnsi="Book Antiqua" w:cs="Book Antiqua"/>
          <w:b/>
          <w:bCs/>
          <w:color w:val="000000"/>
          <w:sz w:val="24"/>
        </w:rPr>
        <w:t>Piatkov I</w:t>
      </w:r>
      <w:r w:rsidRPr="00160F90">
        <w:rPr>
          <w:rFonts w:ascii="Book Antiqua" w:hAnsi="Book Antiqua" w:cs="Book Antiqua"/>
          <w:color w:val="000000"/>
          <w:sz w:val="24"/>
        </w:rPr>
        <w:t xml:space="preserve">, Caetano D, Assur Y, Lau SL, Jones T, Boyages SC, McLean M. ABCB1 and ABCC1 single-nucleotide polymorphisms in patients treated with clozapine. </w:t>
      </w:r>
      <w:r w:rsidRPr="00160F90">
        <w:rPr>
          <w:rFonts w:ascii="Book Antiqua" w:hAnsi="Book Antiqua" w:cs="Book Antiqua"/>
          <w:i/>
          <w:iCs/>
          <w:color w:val="000000"/>
          <w:sz w:val="24"/>
        </w:rPr>
        <w:t>Pharmgenomics Pers Med</w:t>
      </w:r>
      <w:r w:rsidRPr="00160F90">
        <w:rPr>
          <w:rFonts w:ascii="Book Antiqua" w:hAnsi="Book Antiqua" w:cs="Book Antiqua"/>
          <w:color w:val="000000"/>
          <w:sz w:val="24"/>
        </w:rPr>
        <w:t xml:space="preserve"> 2017; </w:t>
      </w:r>
      <w:r w:rsidRPr="00160F90">
        <w:rPr>
          <w:rFonts w:ascii="Book Antiqua" w:hAnsi="Book Antiqua" w:cs="Book Antiqua"/>
          <w:b/>
          <w:bCs/>
          <w:color w:val="000000"/>
          <w:sz w:val="24"/>
        </w:rPr>
        <w:t>10</w:t>
      </w:r>
      <w:r w:rsidRPr="00160F90">
        <w:rPr>
          <w:rFonts w:ascii="Book Antiqua" w:hAnsi="Book Antiqua" w:cs="Book Antiqua"/>
          <w:color w:val="000000"/>
          <w:sz w:val="24"/>
        </w:rPr>
        <w:t>: 235-242 [PMID: 28919802 DOI: 10.2147/PGPM.S142314]</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144 </w:t>
      </w:r>
      <w:r w:rsidRPr="00160F90">
        <w:rPr>
          <w:rFonts w:ascii="Book Antiqua" w:hAnsi="Book Antiqua" w:cs="Book Antiqua"/>
          <w:b/>
          <w:bCs/>
          <w:color w:val="000000"/>
          <w:sz w:val="24"/>
        </w:rPr>
        <w:t>Huang H</w:t>
      </w:r>
      <w:r w:rsidRPr="00160F90">
        <w:rPr>
          <w:rFonts w:ascii="Book Antiqua" w:hAnsi="Book Antiqua" w:cs="Book Antiqua"/>
          <w:color w:val="000000"/>
          <w:sz w:val="24"/>
        </w:rPr>
        <w:t xml:space="preserve">, Chen J, Ding CM, Jin X, Jia ZM, Peng J. LncRNA NR2F1-AS1 regulates hepatocellular carcinoma oxaliplatin resistance by targeting ABCC1 via miR-363. </w:t>
      </w:r>
      <w:r w:rsidRPr="00160F90">
        <w:rPr>
          <w:rFonts w:ascii="Book Antiqua" w:hAnsi="Book Antiqua" w:cs="Book Antiqua"/>
          <w:i/>
          <w:iCs/>
          <w:color w:val="000000"/>
          <w:sz w:val="24"/>
        </w:rPr>
        <w:t>J Cell Mol Med</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22</w:t>
      </w:r>
      <w:r w:rsidRPr="00160F90">
        <w:rPr>
          <w:rFonts w:ascii="Book Antiqua" w:hAnsi="Book Antiqua" w:cs="Book Antiqua"/>
          <w:color w:val="000000"/>
          <w:sz w:val="24"/>
        </w:rPr>
        <w:t>: 3238-3245 [PMID: 29602203 DOI: 10.1111/jcmm.13605]</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145 </w:t>
      </w:r>
      <w:r w:rsidRPr="00160F90">
        <w:rPr>
          <w:rFonts w:ascii="Book Antiqua" w:hAnsi="Book Antiqua" w:cs="Book Antiqua"/>
          <w:b/>
          <w:bCs/>
          <w:color w:val="000000"/>
          <w:sz w:val="24"/>
        </w:rPr>
        <w:t>Hu H</w:t>
      </w:r>
      <w:r w:rsidRPr="00160F90">
        <w:rPr>
          <w:rFonts w:ascii="Book Antiqua" w:hAnsi="Book Antiqua" w:cs="Book Antiqua"/>
          <w:color w:val="000000"/>
          <w:sz w:val="24"/>
        </w:rPr>
        <w:t xml:space="preserve">, Yang L, Li L, Zeng C. Long non-coding RNA KCNQ1OT1 </w:t>
      </w:r>
      <w:r w:rsidRPr="00160F90">
        <w:rPr>
          <w:rFonts w:ascii="Book Antiqua" w:hAnsi="Book Antiqua" w:cs="Book Antiqua"/>
          <w:color w:val="000000"/>
          <w:sz w:val="24"/>
        </w:rPr>
        <w:lastRenderedPageBreak/>
        <w:t xml:space="preserve">modulates oxaliplatin resistance in hepatocellular carcinoma through miR-7-5p/ ABCC1 axis. </w:t>
      </w:r>
      <w:r w:rsidRPr="00160F90">
        <w:rPr>
          <w:rFonts w:ascii="Book Antiqua" w:hAnsi="Book Antiqua" w:cs="Book Antiqua"/>
          <w:i/>
          <w:iCs/>
          <w:color w:val="000000"/>
          <w:sz w:val="24"/>
        </w:rPr>
        <w:t>Biochem Biophys Res Commun</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503</w:t>
      </w:r>
      <w:r w:rsidRPr="00160F90">
        <w:rPr>
          <w:rFonts w:ascii="Book Antiqua" w:hAnsi="Book Antiqua" w:cs="Book Antiqua"/>
          <w:color w:val="000000"/>
          <w:sz w:val="24"/>
        </w:rPr>
        <w:t>: 2400-2406 [PMID: 29966655 DOI: 10.1016/j.bbrc.2018.06.168]</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146 </w:t>
      </w:r>
      <w:r w:rsidRPr="00160F90">
        <w:rPr>
          <w:rFonts w:ascii="Book Antiqua" w:hAnsi="Book Antiqua" w:cs="Book Antiqua"/>
          <w:b/>
          <w:bCs/>
          <w:color w:val="000000"/>
          <w:sz w:val="24"/>
        </w:rPr>
        <w:t>Shi L</w:t>
      </w:r>
      <w:r w:rsidRPr="00160F90">
        <w:rPr>
          <w:rFonts w:ascii="Book Antiqua" w:hAnsi="Book Antiqua" w:cs="Book Antiqua"/>
          <w:color w:val="000000"/>
          <w:sz w:val="24"/>
        </w:rPr>
        <w:t xml:space="preserve">, Chen ZG, Wu LL, Zheng JJ, Yang JR, Chen XF, Chen ZQ, Liu CL, Chi SY, Zheng JY, Huang HX, Lin XY, Zheng F. miR-340 reverses cisplatin resistance of hepatocellular carcinoma cell lines by targeting Nrf2-dependent antioxidant pathway. </w:t>
      </w:r>
      <w:r w:rsidRPr="00160F90">
        <w:rPr>
          <w:rFonts w:ascii="Book Antiqua" w:hAnsi="Book Antiqua" w:cs="Book Antiqua"/>
          <w:i/>
          <w:iCs/>
          <w:color w:val="000000"/>
          <w:sz w:val="24"/>
        </w:rPr>
        <w:t>Asian Pac J Cancer Prev</w:t>
      </w:r>
      <w:r w:rsidRPr="00160F90">
        <w:rPr>
          <w:rFonts w:ascii="Book Antiqua" w:hAnsi="Book Antiqua" w:cs="Book Antiqua"/>
          <w:color w:val="000000"/>
          <w:sz w:val="24"/>
        </w:rPr>
        <w:t xml:space="preserve"> 2014; </w:t>
      </w:r>
      <w:r w:rsidRPr="00160F90">
        <w:rPr>
          <w:rFonts w:ascii="Book Antiqua" w:hAnsi="Book Antiqua" w:cs="Book Antiqua"/>
          <w:b/>
          <w:bCs/>
          <w:color w:val="000000"/>
          <w:sz w:val="24"/>
        </w:rPr>
        <w:t>15</w:t>
      </w:r>
      <w:r w:rsidRPr="00160F90">
        <w:rPr>
          <w:rFonts w:ascii="Book Antiqua" w:hAnsi="Book Antiqua" w:cs="Book Antiqua"/>
          <w:color w:val="000000"/>
          <w:sz w:val="24"/>
        </w:rPr>
        <w:t>: 10439-10444 [PMID: 25556489 DOI: 10.7314/apjcp.2014.15.23.10439]</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147 </w:t>
      </w:r>
      <w:r w:rsidRPr="00160F90">
        <w:rPr>
          <w:rFonts w:ascii="Book Antiqua" w:hAnsi="Book Antiqua" w:cs="Book Antiqua"/>
          <w:b/>
          <w:bCs/>
          <w:color w:val="000000"/>
          <w:sz w:val="24"/>
        </w:rPr>
        <w:t>Wu LL</w:t>
      </w:r>
      <w:r w:rsidRPr="00160F90">
        <w:rPr>
          <w:rFonts w:ascii="Book Antiqua" w:hAnsi="Book Antiqua" w:cs="Book Antiqua"/>
          <w:color w:val="000000"/>
          <w:sz w:val="24"/>
        </w:rPr>
        <w:t xml:space="preserve">, Cai WP, Lei X, Shi KQ, Lin XY, Shi L. NRAL mediates cisplatin resistance in hepatocellular carcinoma via miR-340-5p/Nrf2 axis. </w:t>
      </w:r>
      <w:r w:rsidRPr="00160F90">
        <w:rPr>
          <w:rFonts w:ascii="Book Antiqua" w:hAnsi="Book Antiqua" w:cs="Book Antiqua"/>
          <w:i/>
          <w:iCs/>
          <w:color w:val="000000"/>
          <w:sz w:val="24"/>
        </w:rPr>
        <w:t>J Cell Commun Signal</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13</w:t>
      </w:r>
      <w:r w:rsidRPr="00160F90">
        <w:rPr>
          <w:rFonts w:ascii="Book Antiqua" w:hAnsi="Book Antiqua" w:cs="Book Antiqua"/>
          <w:color w:val="000000"/>
          <w:sz w:val="24"/>
        </w:rPr>
        <w:t>: 99-112 [PMID: 30030687 DOI: 10.1007/s12079-018-0479-x]</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148 </w:t>
      </w:r>
      <w:r w:rsidRPr="00160F90">
        <w:rPr>
          <w:rFonts w:ascii="Book Antiqua" w:hAnsi="Book Antiqua" w:cs="Book Antiqua"/>
          <w:b/>
          <w:bCs/>
          <w:color w:val="000000"/>
          <w:sz w:val="24"/>
        </w:rPr>
        <w:t>Chen Y</w:t>
      </w:r>
      <w:r w:rsidRPr="00160F90">
        <w:rPr>
          <w:rFonts w:ascii="Book Antiqua" w:hAnsi="Book Antiqua" w:cs="Book Antiqua"/>
          <w:color w:val="000000"/>
          <w:sz w:val="24"/>
        </w:rPr>
        <w:t xml:space="preserve">, Zhao H, Li H, Feng X, Tang H, Qiu C, Zhang J, Fu B. LINC01234/MicroRNA-31-5p/MAGEA3 Axis Mediates the Proliferation and Chemoresistance of Hepatocellular Carcinoma Cells. </w:t>
      </w:r>
      <w:r w:rsidRPr="00160F90">
        <w:rPr>
          <w:rFonts w:ascii="Book Antiqua" w:hAnsi="Book Antiqua" w:cs="Book Antiqua"/>
          <w:i/>
          <w:iCs/>
          <w:color w:val="000000"/>
          <w:sz w:val="24"/>
        </w:rPr>
        <w:t>Mol Ther Nucleic Acids</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19</w:t>
      </w:r>
      <w:r w:rsidRPr="00160F90">
        <w:rPr>
          <w:rFonts w:ascii="Book Antiqua" w:hAnsi="Book Antiqua" w:cs="Book Antiqua"/>
          <w:color w:val="000000"/>
          <w:sz w:val="24"/>
        </w:rPr>
        <w:t>: 168-178 [PMID: 31838274 DOI: 10.1016/j.omtn.2019.10.035]</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149 </w:t>
      </w:r>
      <w:r w:rsidRPr="00160F90">
        <w:rPr>
          <w:rFonts w:ascii="Book Antiqua" w:hAnsi="Book Antiqua" w:cs="Book Antiqua"/>
          <w:b/>
          <w:bCs/>
          <w:color w:val="000000"/>
          <w:sz w:val="24"/>
        </w:rPr>
        <w:t>Li S</w:t>
      </w:r>
      <w:r w:rsidRPr="00160F90">
        <w:rPr>
          <w:rFonts w:ascii="Book Antiqua" w:hAnsi="Book Antiqua" w:cs="Book Antiqua"/>
          <w:color w:val="000000"/>
          <w:sz w:val="24"/>
        </w:rPr>
        <w:t xml:space="preserve">, Peng F, Ning Y, Jiang P, Peng J, Ding X, Zhang J, Jiang T, Xiang S. SNHG16 as the miRNA let-7b-5p sponge facilitates the G2/M and epithelial-mesenchymal transition by regulating CDC25B and HMGA2 expression in hepatocellular carcinoma. </w:t>
      </w:r>
      <w:r w:rsidRPr="00160F90">
        <w:rPr>
          <w:rFonts w:ascii="Book Antiqua" w:hAnsi="Book Antiqua" w:cs="Book Antiqua"/>
          <w:i/>
          <w:iCs/>
          <w:color w:val="000000"/>
          <w:sz w:val="24"/>
        </w:rPr>
        <w:t>J Cell Biochem</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121</w:t>
      </w:r>
      <w:r w:rsidRPr="00160F90">
        <w:rPr>
          <w:rFonts w:ascii="Book Antiqua" w:hAnsi="Book Antiqua" w:cs="Book Antiqua"/>
          <w:color w:val="000000"/>
          <w:sz w:val="24"/>
        </w:rPr>
        <w:t>: 2543-2558 [PMID: 31696971 DOI: 10.1002/jcb.29477]</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150 </w:t>
      </w:r>
      <w:r w:rsidRPr="00160F90">
        <w:rPr>
          <w:rFonts w:ascii="Book Antiqua" w:hAnsi="Book Antiqua" w:cs="Book Antiqua"/>
          <w:b/>
          <w:bCs/>
          <w:color w:val="000000"/>
          <w:sz w:val="24"/>
        </w:rPr>
        <w:t>Liu Z</w:t>
      </w:r>
      <w:r w:rsidRPr="00160F90">
        <w:rPr>
          <w:rFonts w:ascii="Book Antiqua" w:hAnsi="Book Antiqua" w:cs="Book Antiqua"/>
          <w:color w:val="000000"/>
          <w:sz w:val="24"/>
        </w:rPr>
        <w:t xml:space="preserve">, Dang C, Xing E, Zhao M, Shi L, Sun J. Overexpression of </w:t>
      </w:r>
      <w:r w:rsidRPr="00160F90">
        <w:rPr>
          <w:rFonts w:ascii="Book Antiqua" w:hAnsi="Book Antiqua" w:cs="Book Antiqua"/>
          <w:i/>
          <w:iCs/>
          <w:color w:val="000000"/>
          <w:sz w:val="24"/>
        </w:rPr>
        <w:t>CASC2</w:t>
      </w:r>
      <w:r w:rsidRPr="00160F90">
        <w:rPr>
          <w:rFonts w:ascii="Book Antiqua" w:hAnsi="Book Antiqua" w:cs="Book Antiqua"/>
          <w:color w:val="000000"/>
          <w:sz w:val="24"/>
        </w:rPr>
        <w:t xml:space="preserve"> Improves Cisplatin Sensitivity in Hepatocellular Carcinoma Through Sponging </w:t>
      </w:r>
      <w:r w:rsidRPr="00160F90">
        <w:rPr>
          <w:rFonts w:ascii="Book Antiqua" w:hAnsi="Book Antiqua" w:cs="Book Antiqua"/>
          <w:i/>
          <w:iCs/>
          <w:color w:val="000000"/>
          <w:sz w:val="24"/>
        </w:rPr>
        <w:t>miR-222</w:t>
      </w:r>
      <w:r w:rsidRPr="00160F90">
        <w:rPr>
          <w:rFonts w:ascii="Book Antiqua" w:hAnsi="Book Antiqua" w:cs="Book Antiqua"/>
          <w:color w:val="000000"/>
          <w:sz w:val="24"/>
        </w:rPr>
        <w:t xml:space="preserve">. </w:t>
      </w:r>
      <w:r w:rsidRPr="00160F90">
        <w:rPr>
          <w:rFonts w:ascii="Book Antiqua" w:hAnsi="Book Antiqua" w:cs="Book Antiqua"/>
          <w:i/>
          <w:iCs/>
          <w:color w:val="000000"/>
          <w:sz w:val="24"/>
        </w:rPr>
        <w:t>DNA Cell Biol</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38</w:t>
      </w:r>
      <w:r w:rsidRPr="00160F90">
        <w:rPr>
          <w:rFonts w:ascii="Book Antiqua" w:hAnsi="Book Antiqua" w:cs="Book Antiqua"/>
          <w:color w:val="000000"/>
          <w:sz w:val="24"/>
        </w:rPr>
        <w:t>: 1366-1373 [PMID: 31633393 DOI: 10.1089/dna.2019.4882]</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151 </w:t>
      </w:r>
      <w:r w:rsidRPr="00160F90">
        <w:rPr>
          <w:rFonts w:ascii="Book Antiqua" w:hAnsi="Book Antiqua" w:cs="Book Antiqua"/>
          <w:b/>
          <w:bCs/>
          <w:color w:val="000000"/>
          <w:sz w:val="24"/>
        </w:rPr>
        <w:t>Zhao P</w:t>
      </w:r>
      <w:r w:rsidRPr="00160F90">
        <w:rPr>
          <w:rFonts w:ascii="Book Antiqua" w:hAnsi="Book Antiqua" w:cs="Book Antiqua"/>
          <w:color w:val="000000"/>
          <w:sz w:val="24"/>
        </w:rPr>
        <w:t xml:space="preserve">, Cui X, Zhao L, Liu L, Wang D. Overexpression of Growth-Arrest-Specific Transcript 5 Improved Cisplatin Sensitivity in Hepatocellular Carcinoma Through Sponging miR-222. </w:t>
      </w:r>
      <w:r w:rsidRPr="00160F90">
        <w:rPr>
          <w:rFonts w:ascii="Book Antiqua" w:hAnsi="Book Antiqua" w:cs="Book Antiqua"/>
          <w:i/>
          <w:iCs/>
          <w:color w:val="000000"/>
          <w:sz w:val="24"/>
        </w:rPr>
        <w:t>DNA Cell Biol</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39</w:t>
      </w:r>
      <w:r w:rsidRPr="00160F90">
        <w:rPr>
          <w:rFonts w:ascii="Book Antiqua" w:hAnsi="Book Antiqua" w:cs="Book Antiqua"/>
          <w:color w:val="000000"/>
          <w:sz w:val="24"/>
        </w:rPr>
        <w:t>: 724-732 [PMID: 32213078 DOI: 10.1089/dna.2019.5282]</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152 </w:t>
      </w:r>
      <w:r w:rsidRPr="00160F90">
        <w:rPr>
          <w:rFonts w:ascii="Book Antiqua" w:hAnsi="Book Antiqua" w:cs="Book Antiqua"/>
          <w:b/>
          <w:bCs/>
          <w:color w:val="000000"/>
          <w:sz w:val="24"/>
        </w:rPr>
        <w:t>Han S</w:t>
      </w:r>
      <w:r w:rsidRPr="00160F90">
        <w:rPr>
          <w:rFonts w:ascii="Book Antiqua" w:hAnsi="Book Antiqua" w:cs="Book Antiqua"/>
          <w:color w:val="000000"/>
          <w:sz w:val="24"/>
        </w:rPr>
        <w:t xml:space="preserve">, Han B, Li Z, Sun D. Downregulation of long noncoding RNA CRNDE suppresses drug resistance of liver cancer cells by increasing </w:t>
      </w:r>
      <w:r w:rsidRPr="00160F90">
        <w:rPr>
          <w:rFonts w:ascii="Book Antiqua" w:hAnsi="Book Antiqua" w:cs="Book Antiqua"/>
          <w:color w:val="000000"/>
          <w:sz w:val="24"/>
        </w:rPr>
        <w:lastRenderedPageBreak/>
        <w:t xml:space="preserve">microRNA-33a expression and decreasing HMGA2 expression. </w:t>
      </w:r>
      <w:r w:rsidRPr="00160F90">
        <w:rPr>
          <w:rFonts w:ascii="Book Antiqua" w:hAnsi="Book Antiqua" w:cs="Book Antiqua"/>
          <w:i/>
          <w:iCs/>
          <w:color w:val="000000"/>
          <w:sz w:val="24"/>
        </w:rPr>
        <w:t>Cell Cycle</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18</w:t>
      </w:r>
      <w:r w:rsidRPr="00160F90">
        <w:rPr>
          <w:rFonts w:ascii="Book Antiqua" w:hAnsi="Book Antiqua" w:cs="Book Antiqua"/>
          <w:color w:val="000000"/>
          <w:sz w:val="24"/>
        </w:rPr>
        <w:t>: 2524-2537 [PMID: 31416393 DOI: 10.1080/15384101.2019.1652035]</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153 </w:t>
      </w:r>
      <w:r w:rsidRPr="00160F90">
        <w:rPr>
          <w:rFonts w:ascii="Book Antiqua" w:hAnsi="Book Antiqua" w:cs="Book Antiqua"/>
          <w:b/>
          <w:bCs/>
          <w:color w:val="000000"/>
          <w:sz w:val="24"/>
        </w:rPr>
        <w:t>He C</w:t>
      </w:r>
      <w:r w:rsidRPr="00160F90">
        <w:rPr>
          <w:rFonts w:ascii="Book Antiqua" w:hAnsi="Book Antiqua" w:cs="Book Antiqua"/>
          <w:color w:val="000000"/>
          <w:sz w:val="24"/>
        </w:rPr>
        <w:t xml:space="preserve">, Sun XP, Qiao H, Jiang X, Wang D, Jin X, Dong X, Wang J, Jiang H, Sun X. Downregulating hypoxia-inducible factor-2α improves the efficacy of doxorubicin in the treatment of hepatocellular carcinoma. </w:t>
      </w:r>
      <w:r w:rsidRPr="00160F90">
        <w:rPr>
          <w:rFonts w:ascii="Book Antiqua" w:hAnsi="Book Antiqua" w:cs="Book Antiqua"/>
          <w:i/>
          <w:iCs/>
          <w:color w:val="000000"/>
          <w:sz w:val="24"/>
        </w:rPr>
        <w:t>Cancer Sci</w:t>
      </w:r>
      <w:r w:rsidRPr="00160F90">
        <w:rPr>
          <w:rFonts w:ascii="Book Antiqua" w:hAnsi="Book Antiqua" w:cs="Book Antiqua"/>
          <w:color w:val="000000"/>
          <w:sz w:val="24"/>
        </w:rPr>
        <w:t xml:space="preserve"> 2012; </w:t>
      </w:r>
      <w:r w:rsidRPr="00160F90">
        <w:rPr>
          <w:rFonts w:ascii="Book Antiqua" w:hAnsi="Book Antiqua" w:cs="Book Antiqua"/>
          <w:b/>
          <w:bCs/>
          <w:color w:val="000000"/>
          <w:sz w:val="24"/>
        </w:rPr>
        <w:t>103</w:t>
      </w:r>
      <w:r w:rsidRPr="00160F90">
        <w:rPr>
          <w:rFonts w:ascii="Book Antiqua" w:hAnsi="Book Antiqua" w:cs="Book Antiqua"/>
          <w:color w:val="000000"/>
          <w:sz w:val="24"/>
        </w:rPr>
        <w:t>: 528-534 [PMID: 22145922 DOI: 10.1111/j.1349-7006.2011.02177.x]</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154 </w:t>
      </w:r>
      <w:r w:rsidRPr="00160F90">
        <w:rPr>
          <w:rFonts w:ascii="Book Antiqua" w:hAnsi="Book Antiqua" w:cs="Book Antiqua"/>
          <w:b/>
          <w:bCs/>
          <w:color w:val="000000"/>
          <w:sz w:val="24"/>
        </w:rPr>
        <w:t>Méndez-Blanco C</w:t>
      </w:r>
      <w:r w:rsidRPr="00160F90">
        <w:rPr>
          <w:rFonts w:ascii="Book Antiqua" w:hAnsi="Book Antiqua" w:cs="Book Antiqua"/>
          <w:color w:val="000000"/>
          <w:sz w:val="24"/>
        </w:rPr>
        <w:t xml:space="preserve">, Fondevila F, García-Palomo A, González-Gallego J, Mauriz JL. Sorafenib resistance in hepatocarcinoma: role of hypoxia-inducible factors. </w:t>
      </w:r>
      <w:r w:rsidRPr="00160F90">
        <w:rPr>
          <w:rFonts w:ascii="Book Antiqua" w:hAnsi="Book Antiqua" w:cs="Book Antiqua"/>
          <w:i/>
          <w:iCs/>
          <w:color w:val="000000"/>
          <w:sz w:val="24"/>
        </w:rPr>
        <w:t>Exp Mol Med</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50</w:t>
      </w:r>
      <w:r w:rsidRPr="00160F90">
        <w:rPr>
          <w:rFonts w:ascii="Book Antiqua" w:hAnsi="Book Antiqua" w:cs="Book Antiqua"/>
          <w:color w:val="000000"/>
          <w:sz w:val="24"/>
        </w:rPr>
        <w:t>: 1-9 [PMID: 30315182 DOI: 10.1038/s12276-018-0159-1]</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155 </w:t>
      </w:r>
      <w:r w:rsidRPr="00160F90">
        <w:rPr>
          <w:rFonts w:ascii="Book Antiqua" w:hAnsi="Book Antiqua" w:cs="Book Antiqua"/>
          <w:b/>
          <w:bCs/>
          <w:color w:val="000000"/>
          <w:sz w:val="24"/>
        </w:rPr>
        <w:t>Yuan P</w:t>
      </w:r>
      <w:r w:rsidRPr="00160F90">
        <w:rPr>
          <w:rFonts w:ascii="Book Antiqua" w:hAnsi="Book Antiqua" w:cs="Book Antiqua"/>
          <w:color w:val="000000"/>
          <w:sz w:val="24"/>
        </w:rPr>
        <w:t xml:space="preserve">, Cao W, Zang Q, Li G, Guo X, Fan J. The HIF-2α-MALAT1-miR-216b axis regulates multi-drug resistance of hepatocellular carcinoma cells via modulating autophagy. </w:t>
      </w:r>
      <w:r w:rsidRPr="00160F90">
        <w:rPr>
          <w:rFonts w:ascii="Book Antiqua" w:hAnsi="Book Antiqua" w:cs="Book Antiqua"/>
          <w:i/>
          <w:iCs/>
          <w:color w:val="000000"/>
          <w:sz w:val="24"/>
        </w:rPr>
        <w:t>Biochem Biophys Res Commun</w:t>
      </w:r>
      <w:r w:rsidRPr="00160F90">
        <w:rPr>
          <w:rFonts w:ascii="Book Antiqua" w:hAnsi="Book Antiqua" w:cs="Book Antiqua"/>
          <w:color w:val="000000"/>
          <w:sz w:val="24"/>
        </w:rPr>
        <w:t xml:space="preserve"> 2016; </w:t>
      </w:r>
      <w:r w:rsidRPr="00160F90">
        <w:rPr>
          <w:rFonts w:ascii="Book Antiqua" w:hAnsi="Book Antiqua" w:cs="Book Antiqua"/>
          <w:b/>
          <w:bCs/>
          <w:color w:val="000000"/>
          <w:sz w:val="24"/>
        </w:rPr>
        <w:t>478</w:t>
      </w:r>
      <w:r w:rsidRPr="00160F90">
        <w:rPr>
          <w:rFonts w:ascii="Book Antiqua" w:hAnsi="Book Antiqua" w:cs="Book Antiqua"/>
          <w:color w:val="000000"/>
          <w:sz w:val="24"/>
        </w:rPr>
        <w:t>: 1067-1073 [PMID: 27524242 DOI: 10.1016/j.bbrc.2016.08.065]</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156 </w:t>
      </w:r>
      <w:r w:rsidRPr="00160F90">
        <w:rPr>
          <w:rFonts w:ascii="Book Antiqua" w:hAnsi="Book Antiqua" w:cs="Book Antiqua"/>
          <w:b/>
          <w:bCs/>
          <w:color w:val="000000"/>
          <w:sz w:val="24"/>
        </w:rPr>
        <w:t>Yasuda D</w:t>
      </w:r>
      <w:r w:rsidRPr="00160F90">
        <w:rPr>
          <w:rFonts w:ascii="Book Antiqua" w:hAnsi="Book Antiqua" w:cs="Book Antiqua"/>
          <w:color w:val="000000"/>
          <w:sz w:val="24"/>
        </w:rPr>
        <w:t xml:space="preserve">, Ohe T, Takahashi K, Imamura R, Kojima H, Okabe T, Ichimura Y, Komatsu M, Yamamoto M, Nagano T, Mashino T. Inhibitors of the protein-protein interaction between phosphorylated p62 and Keap1 attenuate chemoresistance in a human hepatocellular carcinoma cell line. </w:t>
      </w:r>
      <w:r w:rsidRPr="00160F90">
        <w:rPr>
          <w:rFonts w:ascii="Book Antiqua" w:hAnsi="Book Antiqua" w:cs="Book Antiqua"/>
          <w:i/>
          <w:iCs/>
          <w:color w:val="000000"/>
          <w:sz w:val="24"/>
        </w:rPr>
        <w:t>Free Radic Res</w:t>
      </w:r>
      <w:r w:rsidRPr="00160F90">
        <w:rPr>
          <w:rFonts w:ascii="Book Antiqua" w:hAnsi="Book Antiqua" w:cs="Book Antiqua"/>
          <w:color w:val="000000"/>
          <w:sz w:val="24"/>
        </w:rPr>
        <w:t xml:space="preserve"> 2020; 1-13 [PMID: 32075457 DOI: 10.1080/10715762.2020.1732955]</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157 </w:t>
      </w:r>
      <w:r w:rsidRPr="00160F90">
        <w:rPr>
          <w:rFonts w:ascii="Book Antiqua" w:hAnsi="Book Antiqua" w:cs="Book Antiqua"/>
          <w:b/>
          <w:bCs/>
          <w:color w:val="000000"/>
          <w:sz w:val="24"/>
        </w:rPr>
        <w:t>Zheng A</w:t>
      </w:r>
      <w:r w:rsidRPr="00160F90">
        <w:rPr>
          <w:rFonts w:ascii="Book Antiqua" w:hAnsi="Book Antiqua" w:cs="Book Antiqua"/>
          <w:color w:val="000000"/>
          <w:sz w:val="24"/>
        </w:rPr>
        <w:t xml:space="preserve">, Chevalier N, Calderoni M, Dubuis G, Dormond O, Ziros PG, Sykiotis GP, Widmann C. CRISPR/Cas9 genome-wide screening identifies KEAP1 as a sorafenib, lenvatinib, and regorafenib sensitivity gene in hepatocellular carcinoma. </w:t>
      </w:r>
      <w:r w:rsidRPr="00160F90">
        <w:rPr>
          <w:rFonts w:ascii="Book Antiqua" w:hAnsi="Book Antiqua" w:cs="Book Antiqua"/>
          <w:i/>
          <w:iCs/>
          <w:color w:val="000000"/>
          <w:sz w:val="24"/>
        </w:rPr>
        <w:t>Oncotarget</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10</w:t>
      </w:r>
      <w:r w:rsidRPr="00160F90">
        <w:rPr>
          <w:rFonts w:ascii="Book Antiqua" w:hAnsi="Book Antiqua" w:cs="Book Antiqua"/>
          <w:color w:val="000000"/>
          <w:sz w:val="24"/>
        </w:rPr>
        <w:t>: 7058-7070 [PMID: 31903165 DOI: 10.18632/oncotarget.27361]</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158 </w:t>
      </w:r>
      <w:r w:rsidRPr="00160F90">
        <w:rPr>
          <w:rFonts w:ascii="Book Antiqua" w:hAnsi="Book Antiqua" w:cs="Book Antiqua"/>
          <w:b/>
          <w:bCs/>
          <w:color w:val="000000"/>
          <w:sz w:val="24"/>
        </w:rPr>
        <w:t>Wu L</w:t>
      </w:r>
      <w:r w:rsidRPr="00160F90">
        <w:rPr>
          <w:rFonts w:ascii="Book Antiqua" w:hAnsi="Book Antiqua" w:cs="Book Antiqua"/>
          <w:color w:val="000000"/>
          <w:sz w:val="24"/>
        </w:rPr>
        <w:t xml:space="preserve">, Pan C, Wei X, Shi Y, Zheng J, Lin X, Shi L. lncRNA KRAL reverses 5-fluorouracil resistance in hepatocellular carcinoma cells by acting as a ceRNA against miR-141. </w:t>
      </w:r>
      <w:r w:rsidRPr="00160F90">
        <w:rPr>
          <w:rFonts w:ascii="Book Antiqua" w:hAnsi="Book Antiqua" w:cs="Book Antiqua"/>
          <w:i/>
          <w:iCs/>
          <w:color w:val="000000"/>
          <w:sz w:val="24"/>
        </w:rPr>
        <w:t>Cell Commun Signal</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16</w:t>
      </w:r>
      <w:r w:rsidRPr="00160F90">
        <w:rPr>
          <w:rFonts w:ascii="Book Antiqua" w:hAnsi="Book Antiqua" w:cs="Book Antiqua"/>
          <w:color w:val="000000"/>
          <w:sz w:val="24"/>
        </w:rPr>
        <w:t>: 47 [PMID: 30119680 DOI: 10.1186/s12964-018-0260-z]</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159 </w:t>
      </w:r>
      <w:r w:rsidRPr="00160F90">
        <w:rPr>
          <w:rFonts w:ascii="Book Antiqua" w:hAnsi="Book Antiqua" w:cs="Book Antiqua"/>
          <w:b/>
          <w:bCs/>
          <w:color w:val="000000"/>
          <w:sz w:val="24"/>
        </w:rPr>
        <w:t>Cuneo KC</w:t>
      </w:r>
      <w:r w:rsidRPr="00160F90">
        <w:rPr>
          <w:rFonts w:ascii="Book Antiqua" w:hAnsi="Book Antiqua" w:cs="Book Antiqua"/>
          <w:color w:val="000000"/>
          <w:sz w:val="24"/>
        </w:rPr>
        <w:t xml:space="preserve">, Morgan MA, Davis MA, Parcels LA, Parcels J, Karnak D, Ryan C, Liu N, Maybaum J, Lawrence TS. Wee1 Kinase Inhibitor AZD1775 </w:t>
      </w:r>
      <w:r w:rsidRPr="00160F90">
        <w:rPr>
          <w:rFonts w:ascii="Book Antiqua" w:hAnsi="Book Antiqua" w:cs="Book Antiqua"/>
          <w:color w:val="000000"/>
          <w:sz w:val="24"/>
        </w:rPr>
        <w:lastRenderedPageBreak/>
        <w:t xml:space="preserve">Radiosensitizes Hepatocellular Carcinoma Regardless of TP53 Mutational Status Through Induction of Replication Stress. </w:t>
      </w:r>
      <w:r w:rsidRPr="00160F90">
        <w:rPr>
          <w:rFonts w:ascii="Book Antiqua" w:hAnsi="Book Antiqua" w:cs="Book Antiqua"/>
          <w:i/>
          <w:iCs/>
          <w:color w:val="000000"/>
          <w:sz w:val="24"/>
        </w:rPr>
        <w:t>Int J Radiat Oncol Biol Phys</w:t>
      </w:r>
      <w:r w:rsidRPr="00160F90">
        <w:rPr>
          <w:rFonts w:ascii="Book Antiqua" w:hAnsi="Book Antiqua" w:cs="Book Antiqua"/>
          <w:color w:val="000000"/>
          <w:sz w:val="24"/>
        </w:rPr>
        <w:t xml:space="preserve"> 2016; </w:t>
      </w:r>
      <w:r w:rsidRPr="00160F90">
        <w:rPr>
          <w:rFonts w:ascii="Book Antiqua" w:hAnsi="Book Antiqua" w:cs="Book Antiqua"/>
          <w:b/>
          <w:bCs/>
          <w:color w:val="000000"/>
          <w:sz w:val="24"/>
        </w:rPr>
        <w:t>95</w:t>
      </w:r>
      <w:r w:rsidRPr="00160F90">
        <w:rPr>
          <w:rFonts w:ascii="Book Antiqua" w:hAnsi="Book Antiqua" w:cs="Book Antiqua"/>
          <w:color w:val="000000"/>
          <w:sz w:val="24"/>
        </w:rPr>
        <w:t>: 782-790 [PMID: 26975930 DOI: 10.1016/j.ijrobp.2016.01.028]</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160 </w:t>
      </w:r>
      <w:r w:rsidRPr="00160F90">
        <w:rPr>
          <w:rFonts w:ascii="Book Antiqua" w:hAnsi="Book Antiqua" w:cs="Book Antiqua"/>
          <w:b/>
          <w:bCs/>
          <w:color w:val="000000"/>
          <w:sz w:val="24"/>
        </w:rPr>
        <w:t>Chen X</w:t>
      </w:r>
      <w:r w:rsidRPr="00160F90">
        <w:rPr>
          <w:rFonts w:ascii="Book Antiqua" w:hAnsi="Book Antiqua" w:cs="Book Antiqua"/>
          <w:color w:val="000000"/>
          <w:sz w:val="24"/>
        </w:rPr>
        <w:t xml:space="preserve">, Zhang N. Downregulation of lncRNA NEAT1_2 radiosensitizes hepatocellular carcinoma cells through regulation of miR-101-3p/WEE1 axis. </w:t>
      </w:r>
      <w:r w:rsidRPr="00160F90">
        <w:rPr>
          <w:rFonts w:ascii="Book Antiqua" w:hAnsi="Book Antiqua" w:cs="Book Antiqua"/>
          <w:i/>
          <w:iCs/>
          <w:color w:val="000000"/>
          <w:sz w:val="24"/>
        </w:rPr>
        <w:t>Cell Biol Int</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43</w:t>
      </w:r>
      <w:r w:rsidRPr="00160F90">
        <w:rPr>
          <w:rFonts w:ascii="Book Antiqua" w:hAnsi="Book Antiqua" w:cs="Book Antiqua"/>
          <w:color w:val="000000"/>
          <w:sz w:val="24"/>
        </w:rPr>
        <w:t>: 44-55 [PMID: 30488993 DOI: 10.1002/cbin.11077]</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161 </w:t>
      </w:r>
      <w:r w:rsidRPr="00160F90">
        <w:rPr>
          <w:rFonts w:ascii="Book Antiqua" w:hAnsi="Book Antiqua" w:cs="Book Antiqua"/>
          <w:b/>
          <w:bCs/>
          <w:color w:val="000000"/>
          <w:sz w:val="24"/>
        </w:rPr>
        <w:t>Wu B</w:t>
      </w:r>
      <w:r w:rsidRPr="00160F90">
        <w:rPr>
          <w:rFonts w:ascii="Book Antiqua" w:hAnsi="Book Antiqua" w:cs="Book Antiqua"/>
          <w:color w:val="000000"/>
          <w:sz w:val="24"/>
        </w:rPr>
        <w:t xml:space="preserve">, Wang H, Zhang L, Sun C, Li H, Jiang C, Liu X. High expression of RAD18 in glioma induces radiotherapy resistance via down-regulating P53 expression. </w:t>
      </w:r>
      <w:r w:rsidRPr="00160F90">
        <w:rPr>
          <w:rFonts w:ascii="Book Antiqua" w:hAnsi="Book Antiqua" w:cs="Book Antiqua"/>
          <w:i/>
          <w:iCs/>
          <w:color w:val="000000"/>
          <w:sz w:val="24"/>
        </w:rPr>
        <w:t>Biomed Pharmacother</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112</w:t>
      </w:r>
      <w:r w:rsidRPr="00160F90">
        <w:rPr>
          <w:rFonts w:ascii="Book Antiqua" w:hAnsi="Book Antiqua" w:cs="Book Antiqua"/>
          <w:color w:val="000000"/>
          <w:sz w:val="24"/>
        </w:rPr>
        <w:t>: 108555 [PMID: 30798132 DOI: 10.1016/j.biopha.2019.01.016]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162 </w:t>
      </w:r>
      <w:r w:rsidRPr="00160F90">
        <w:rPr>
          <w:rFonts w:ascii="Book Antiqua" w:hAnsi="Book Antiqua" w:cs="Book Antiqua"/>
          <w:b/>
          <w:bCs/>
          <w:color w:val="000000"/>
          <w:sz w:val="24"/>
        </w:rPr>
        <w:t>Xie C</w:t>
      </w:r>
      <w:r w:rsidRPr="00160F90">
        <w:rPr>
          <w:rFonts w:ascii="Book Antiqua" w:hAnsi="Book Antiqua" w:cs="Book Antiqua"/>
          <w:color w:val="000000"/>
          <w:sz w:val="24"/>
        </w:rPr>
        <w:t xml:space="preserve">, Wang H, Cheng H, Li J, Wang Z, Yue W. RAD18 mediates resistance to ionizing radiation in human glioma cells. </w:t>
      </w:r>
      <w:r w:rsidRPr="00160F90">
        <w:rPr>
          <w:rFonts w:ascii="Book Antiqua" w:hAnsi="Book Antiqua" w:cs="Book Antiqua"/>
          <w:i/>
          <w:iCs/>
          <w:color w:val="000000"/>
          <w:sz w:val="24"/>
        </w:rPr>
        <w:t>Biochem Biophys Res Commun</w:t>
      </w:r>
      <w:r w:rsidRPr="00160F90">
        <w:rPr>
          <w:rFonts w:ascii="Book Antiqua" w:hAnsi="Book Antiqua" w:cs="Book Antiqua"/>
          <w:color w:val="000000"/>
          <w:sz w:val="24"/>
        </w:rPr>
        <w:t xml:space="preserve"> 2014; </w:t>
      </w:r>
      <w:r w:rsidRPr="00160F90">
        <w:rPr>
          <w:rFonts w:ascii="Book Antiqua" w:hAnsi="Book Antiqua" w:cs="Book Antiqua"/>
          <w:b/>
          <w:bCs/>
          <w:color w:val="000000"/>
          <w:sz w:val="24"/>
        </w:rPr>
        <w:t>445</w:t>
      </w:r>
      <w:r w:rsidRPr="00160F90">
        <w:rPr>
          <w:rFonts w:ascii="Book Antiqua" w:hAnsi="Book Antiqua" w:cs="Book Antiqua"/>
          <w:color w:val="000000"/>
          <w:sz w:val="24"/>
        </w:rPr>
        <w:t>: 263-268 [PMID: 24518219 DOI: 10.1016/j.bbrc.2014.02.003]</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163 </w:t>
      </w:r>
      <w:r w:rsidRPr="00160F90">
        <w:rPr>
          <w:rFonts w:ascii="Book Antiqua" w:hAnsi="Book Antiqua" w:cs="Book Antiqua"/>
          <w:b/>
          <w:bCs/>
          <w:color w:val="000000"/>
          <w:sz w:val="24"/>
        </w:rPr>
        <w:t>Chen Y</w:t>
      </w:r>
      <w:r w:rsidRPr="00160F90">
        <w:rPr>
          <w:rFonts w:ascii="Book Antiqua" w:hAnsi="Book Antiqua" w:cs="Book Antiqua"/>
          <w:color w:val="000000"/>
          <w:sz w:val="24"/>
        </w:rPr>
        <w:t xml:space="preserve">, Shen Z, Zhi Y, Zhou H, Zhang K, Wang T, Feng B, Chen Y, Song H, Wang R, Chu X. Long non-coding RNA ROR promotes radioresistance in hepatocelluar carcinoma cells by acting as a ceRNA for microRNA-145 to regulate RAD18 expression. </w:t>
      </w:r>
      <w:r w:rsidRPr="00160F90">
        <w:rPr>
          <w:rFonts w:ascii="Book Antiqua" w:hAnsi="Book Antiqua" w:cs="Book Antiqua"/>
          <w:i/>
          <w:iCs/>
          <w:color w:val="000000"/>
          <w:sz w:val="24"/>
        </w:rPr>
        <w:t>Arch Biochem Biophys</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645</w:t>
      </w:r>
      <w:r w:rsidRPr="00160F90">
        <w:rPr>
          <w:rFonts w:ascii="Book Antiqua" w:hAnsi="Book Antiqua" w:cs="Book Antiqua"/>
          <w:color w:val="000000"/>
          <w:sz w:val="24"/>
        </w:rPr>
        <w:t>: 117-125 [PMID: 29559320 DOI: 10.1016/j.abb.2018.03.018]</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164 </w:t>
      </w:r>
      <w:r w:rsidRPr="00160F90">
        <w:rPr>
          <w:rFonts w:ascii="Book Antiqua" w:hAnsi="Book Antiqua" w:cs="Book Antiqua"/>
          <w:b/>
          <w:bCs/>
          <w:color w:val="000000"/>
          <w:sz w:val="24"/>
        </w:rPr>
        <w:t>Cheng L</w:t>
      </w:r>
      <w:r w:rsidRPr="00160F90">
        <w:rPr>
          <w:rFonts w:ascii="Book Antiqua" w:hAnsi="Book Antiqua" w:cs="Book Antiqua"/>
          <w:color w:val="000000"/>
          <w:sz w:val="24"/>
        </w:rPr>
        <w:t xml:space="preserve">, Shi X, Huo D, Zhao Y, Zhang H. MiR-449b-5p regulates cell proliferation, migration and radioresistance in cervical cancer by interacting with the transcription suppressor FOXP1. </w:t>
      </w:r>
      <w:r w:rsidRPr="00160F90">
        <w:rPr>
          <w:rFonts w:ascii="Book Antiqua" w:hAnsi="Book Antiqua" w:cs="Book Antiqua"/>
          <w:i/>
          <w:iCs/>
          <w:color w:val="000000"/>
          <w:sz w:val="24"/>
        </w:rPr>
        <w:t>Eur J Pharmacol</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856</w:t>
      </w:r>
      <w:r w:rsidRPr="00160F90">
        <w:rPr>
          <w:rFonts w:ascii="Book Antiqua" w:hAnsi="Book Antiqua" w:cs="Book Antiqua"/>
          <w:color w:val="000000"/>
          <w:sz w:val="24"/>
        </w:rPr>
        <w:t>: 172399 [PMID: 31103631 DOI: 10.1016/j.ejphar.2019.05.028]</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165 </w:t>
      </w:r>
      <w:r w:rsidRPr="00160F90">
        <w:rPr>
          <w:rFonts w:ascii="Book Antiqua" w:hAnsi="Book Antiqua" w:cs="Book Antiqua"/>
          <w:b/>
          <w:bCs/>
          <w:color w:val="000000"/>
          <w:sz w:val="24"/>
        </w:rPr>
        <w:t>Zhang Y</w:t>
      </w:r>
      <w:r w:rsidRPr="00160F90">
        <w:rPr>
          <w:rFonts w:ascii="Book Antiqua" w:hAnsi="Book Antiqua" w:cs="Book Antiqua"/>
          <w:color w:val="000000"/>
          <w:sz w:val="24"/>
        </w:rPr>
        <w:t xml:space="preserve">, Huang B, Chen Z, Yang S. Knockdown of LINC00473 Enhances Radiosensitivity in Hepatocellular Carcinoma via Regulating the miR-345-5p/FOXP1 Axis. </w:t>
      </w:r>
      <w:r w:rsidRPr="00160F90">
        <w:rPr>
          <w:rFonts w:ascii="Book Antiqua" w:hAnsi="Book Antiqua" w:cs="Book Antiqua"/>
          <w:i/>
          <w:iCs/>
          <w:color w:val="000000"/>
          <w:sz w:val="24"/>
        </w:rPr>
        <w:t>Onco Targets Ther</w:t>
      </w:r>
      <w:r w:rsidRPr="00160F90">
        <w:rPr>
          <w:rFonts w:ascii="Book Antiqua" w:hAnsi="Book Antiqua" w:cs="Book Antiqua"/>
          <w:color w:val="000000"/>
          <w:sz w:val="24"/>
        </w:rPr>
        <w:t xml:space="preserve"> 2020; </w:t>
      </w:r>
      <w:r w:rsidRPr="00160F90">
        <w:rPr>
          <w:rFonts w:ascii="Book Antiqua" w:hAnsi="Book Antiqua" w:cs="Book Antiqua"/>
          <w:b/>
          <w:bCs/>
          <w:color w:val="000000"/>
          <w:sz w:val="24"/>
        </w:rPr>
        <w:t>13</w:t>
      </w:r>
      <w:r w:rsidRPr="00160F90">
        <w:rPr>
          <w:rFonts w:ascii="Book Antiqua" w:hAnsi="Book Antiqua" w:cs="Book Antiqua"/>
          <w:color w:val="000000"/>
          <w:sz w:val="24"/>
        </w:rPr>
        <w:t>: 173-183 [PMID: 32021265 DOI: 10.2147/OTT.S240113]</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166 </w:t>
      </w:r>
      <w:r w:rsidRPr="00160F90">
        <w:rPr>
          <w:rFonts w:ascii="Book Antiqua" w:hAnsi="Book Antiqua" w:cs="Book Antiqua"/>
          <w:b/>
          <w:bCs/>
          <w:color w:val="000000"/>
          <w:sz w:val="24"/>
        </w:rPr>
        <w:t>Zhang J</w:t>
      </w:r>
      <w:r w:rsidRPr="00160F90">
        <w:rPr>
          <w:rFonts w:ascii="Book Antiqua" w:hAnsi="Book Antiqua" w:cs="Book Antiqua"/>
          <w:color w:val="000000"/>
          <w:sz w:val="24"/>
        </w:rPr>
        <w:t xml:space="preserve">, Zhou W, Liu Y, Liu T, Li C, Wang L. Oncogenic role of microRNA-532-5p in human colorectal cancer via targeting of the 5'UTR of </w:t>
      </w:r>
      <w:r w:rsidRPr="00160F90">
        <w:rPr>
          <w:rFonts w:ascii="Book Antiqua" w:hAnsi="Book Antiqua" w:cs="Book Antiqua"/>
          <w:i/>
          <w:iCs/>
          <w:color w:val="000000"/>
          <w:sz w:val="24"/>
        </w:rPr>
        <w:t>RUNX3</w:t>
      </w:r>
      <w:r w:rsidRPr="00160F90">
        <w:rPr>
          <w:rFonts w:ascii="Book Antiqua" w:hAnsi="Book Antiqua" w:cs="Book Antiqua"/>
          <w:color w:val="000000"/>
          <w:sz w:val="24"/>
        </w:rPr>
        <w:t xml:space="preserve">. </w:t>
      </w:r>
      <w:r w:rsidRPr="00160F90">
        <w:rPr>
          <w:rFonts w:ascii="Book Antiqua" w:hAnsi="Book Antiqua" w:cs="Book Antiqua"/>
          <w:i/>
          <w:iCs/>
          <w:color w:val="000000"/>
          <w:sz w:val="24"/>
        </w:rPr>
        <w:t>Oncol Lett</w:t>
      </w:r>
      <w:r w:rsidRPr="00160F90">
        <w:rPr>
          <w:rFonts w:ascii="Book Antiqua" w:hAnsi="Book Antiqua" w:cs="Book Antiqua"/>
          <w:color w:val="000000"/>
          <w:sz w:val="24"/>
        </w:rPr>
        <w:t xml:space="preserve"> 2018; </w:t>
      </w:r>
      <w:r w:rsidRPr="00160F90">
        <w:rPr>
          <w:rFonts w:ascii="Book Antiqua" w:hAnsi="Book Antiqua" w:cs="Book Antiqua"/>
          <w:b/>
          <w:bCs/>
          <w:color w:val="000000"/>
          <w:sz w:val="24"/>
        </w:rPr>
        <w:t>15</w:t>
      </w:r>
      <w:r w:rsidRPr="00160F90">
        <w:rPr>
          <w:rFonts w:ascii="Book Antiqua" w:hAnsi="Book Antiqua" w:cs="Book Antiqua"/>
          <w:color w:val="000000"/>
          <w:sz w:val="24"/>
        </w:rPr>
        <w:t>: 7215-7220 [PMID: 29849790 DOI: 10.3892/ol.2018.8217]</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167 </w:t>
      </w:r>
      <w:r w:rsidRPr="00160F90">
        <w:rPr>
          <w:rFonts w:ascii="Book Antiqua" w:hAnsi="Book Antiqua" w:cs="Book Antiqua"/>
          <w:b/>
          <w:bCs/>
          <w:color w:val="000000"/>
          <w:sz w:val="24"/>
        </w:rPr>
        <w:t>Atambayeva S</w:t>
      </w:r>
      <w:r w:rsidRPr="00160F90">
        <w:rPr>
          <w:rFonts w:ascii="Book Antiqua" w:hAnsi="Book Antiqua" w:cs="Book Antiqua"/>
          <w:color w:val="000000"/>
          <w:sz w:val="24"/>
        </w:rPr>
        <w:t xml:space="preserve">, Niyazova R, Ivashchenko A, Pyrkova A, Pinsky I, </w:t>
      </w:r>
      <w:r w:rsidRPr="00160F90">
        <w:rPr>
          <w:rFonts w:ascii="Book Antiqua" w:hAnsi="Book Antiqua" w:cs="Book Antiqua"/>
          <w:color w:val="000000"/>
          <w:sz w:val="24"/>
        </w:rPr>
        <w:lastRenderedPageBreak/>
        <w:t xml:space="preserve">Akimniyazova A, Labeit S. The Binding Sites of miR-619-5p in the mRNAs of Human and Orthologous Genes. </w:t>
      </w:r>
      <w:r w:rsidRPr="00160F90">
        <w:rPr>
          <w:rFonts w:ascii="Book Antiqua" w:hAnsi="Book Antiqua" w:cs="Book Antiqua"/>
          <w:i/>
          <w:iCs/>
          <w:color w:val="000000"/>
          <w:sz w:val="24"/>
        </w:rPr>
        <w:t>BMC Genomics</w:t>
      </w:r>
      <w:r w:rsidRPr="00160F90">
        <w:rPr>
          <w:rFonts w:ascii="Book Antiqua" w:hAnsi="Book Antiqua" w:cs="Book Antiqua"/>
          <w:color w:val="000000"/>
          <w:sz w:val="24"/>
        </w:rPr>
        <w:t xml:space="preserve"> 2017; </w:t>
      </w:r>
      <w:r w:rsidRPr="00160F90">
        <w:rPr>
          <w:rFonts w:ascii="Book Antiqua" w:hAnsi="Book Antiqua" w:cs="Book Antiqua"/>
          <w:b/>
          <w:bCs/>
          <w:color w:val="000000"/>
          <w:sz w:val="24"/>
        </w:rPr>
        <w:t>18</w:t>
      </w:r>
      <w:r w:rsidRPr="00160F90">
        <w:rPr>
          <w:rFonts w:ascii="Book Antiqua" w:hAnsi="Book Antiqua" w:cs="Book Antiqua"/>
          <w:color w:val="000000"/>
          <w:sz w:val="24"/>
        </w:rPr>
        <w:t>: 428 [PMID: 28569192 DOI: 10.1186/s12864-017-3811-6]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168 </w:t>
      </w:r>
      <w:r w:rsidRPr="00160F90">
        <w:rPr>
          <w:rFonts w:ascii="Book Antiqua" w:hAnsi="Book Antiqua" w:cs="Book Antiqua"/>
          <w:b/>
          <w:bCs/>
          <w:color w:val="000000"/>
          <w:sz w:val="24"/>
        </w:rPr>
        <w:t>Ivashchenko A</w:t>
      </w:r>
      <w:r w:rsidRPr="00160F90">
        <w:rPr>
          <w:rFonts w:ascii="Book Antiqua" w:hAnsi="Book Antiqua" w:cs="Book Antiqua"/>
          <w:color w:val="000000"/>
          <w:sz w:val="24"/>
        </w:rPr>
        <w:t xml:space="preserve">, Berillo O, Pyrkova A, Niyazova R, Atambayeva S. MiR-3960 binding sites with mRNA of human genes. </w:t>
      </w:r>
      <w:r w:rsidRPr="00160F90">
        <w:rPr>
          <w:rFonts w:ascii="Book Antiqua" w:hAnsi="Book Antiqua" w:cs="Book Antiqua"/>
          <w:i/>
          <w:iCs/>
          <w:color w:val="000000"/>
          <w:sz w:val="24"/>
        </w:rPr>
        <w:t>Bioinformation</w:t>
      </w:r>
      <w:r w:rsidRPr="00160F90">
        <w:rPr>
          <w:rFonts w:ascii="Book Antiqua" w:hAnsi="Book Antiqua" w:cs="Book Antiqua"/>
          <w:color w:val="000000"/>
          <w:sz w:val="24"/>
        </w:rPr>
        <w:t xml:space="preserve"> 2014; </w:t>
      </w:r>
      <w:r w:rsidRPr="00160F90">
        <w:rPr>
          <w:rFonts w:ascii="Book Antiqua" w:hAnsi="Book Antiqua" w:cs="Book Antiqua"/>
          <w:b/>
          <w:bCs/>
          <w:color w:val="000000"/>
          <w:sz w:val="24"/>
        </w:rPr>
        <w:t>10</w:t>
      </w:r>
      <w:r w:rsidRPr="00160F90">
        <w:rPr>
          <w:rFonts w:ascii="Book Antiqua" w:hAnsi="Book Antiqua" w:cs="Book Antiqua"/>
          <w:color w:val="000000"/>
          <w:sz w:val="24"/>
        </w:rPr>
        <w:t>: 423-427 [PMID: 25187682 DOI: 10.6026/97320630010423]</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169 </w:t>
      </w:r>
      <w:r w:rsidRPr="00160F90">
        <w:rPr>
          <w:rFonts w:ascii="Book Antiqua" w:hAnsi="Book Antiqua" w:cs="Book Antiqua"/>
          <w:b/>
          <w:bCs/>
          <w:color w:val="000000"/>
          <w:sz w:val="24"/>
        </w:rPr>
        <w:t>Yurikova OY</w:t>
      </w:r>
      <w:r w:rsidRPr="00160F90">
        <w:rPr>
          <w:rFonts w:ascii="Book Antiqua" w:hAnsi="Book Antiqua" w:cs="Book Antiqua"/>
          <w:color w:val="000000"/>
          <w:sz w:val="24"/>
        </w:rPr>
        <w:t xml:space="preserve">, Aisina DE, Niyazova RE, Atambayeva SA, Labeit S, Ivashchenko AT. [The Interaction of miRNA-5p and miRNA-3p with the mRNAs of Orthologous Genes]. </w:t>
      </w:r>
      <w:r w:rsidRPr="00160F90">
        <w:rPr>
          <w:rFonts w:ascii="Book Antiqua" w:hAnsi="Book Antiqua" w:cs="Book Antiqua"/>
          <w:i/>
          <w:iCs/>
          <w:color w:val="000000"/>
          <w:sz w:val="24"/>
        </w:rPr>
        <w:t>Mol Biol (Mosk)</w:t>
      </w:r>
      <w:r w:rsidRPr="00160F90">
        <w:rPr>
          <w:rFonts w:ascii="Book Antiqua" w:hAnsi="Book Antiqua" w:cs="Book Antiqua"/>
          <w:color w:val="000000"/>
          <w:sz w:val="24"/>
        </w:rPr>
        <w:t xml:space="preserve"> 2019; </w:t>
      </w:r>
      <w:r w:rsidRPr="00160F90">
        <w:rPr>
          <w:rFonts w:ascii="Book Antiqua" w:hAnsi="Book Antiqua" w:cs="Book Antiqua"/>
          <w:b/>
          <w:bCs/>
          <w:color w:val="000000"/>
          <w:sz w:val="24"/>
        </w:rPr>
        <w:t>53</w:t>
      </w:r>
      <w:r w:rsidRPr="00160F90">
        <w:rPr>
          <w:rFonts w:ascii="Book Antiqua" w:hAnsi="Book Antiqua" w:cs="Book Antiqua"/>
          <w:color w:val="000000"/>
          <w:sz w:val="24"/>
        </w:rPr>
        <w:t>: 692-704 [PMID: 31397443 DOI: 10.1134/S0026898419040189]</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170 </w:t>
      </w:r>
      <w:r w:rsidRPr="00160F90">
        <w:rPr>
          <w:rFonts w:ascii="Book Antiqua" w:hAnsi="Book Antiqua" w:cs="Book Antiqua"/>
          <w:b/>
          <w:bCs/>
          <w:color w:val="000000"/>
          <w:sz w:val="24"/>
        </w:rPr>
        <w:t>Broughton JP</w:t>
      </w:r>
      <w:r w:rsidRPr="00160F90">
        <w:rPr>
          <w:rFonts w:ascii="Book Antiqua" w:hAnsi="Book Antiqua" w:cs="Book Antiqua"/>
          <w:color w:val="000000"/>
          <w:sz w:val="24"/>
        </w:rPr>
        <w:t xml:space="preserve">, Lovci MT, Huang JL, Yeo GW, Pasquinelli AE. Pairing beyond the Seed Supports MicroRNA Targeting Specificity. </w:t>
      </w:r>
      <w:r w:rsidRPr="00160F90">
        <w:rPr>
          <w:rFonts w:ascii="Book Antiqua" w:hAnsi="Book Antiqua" w:cs="Book Antiqua"/>
          <w:i/>
          <w:iCs/>
          <w:color w:val="000000"/>
          <w:sz w:val="24"/>
        </w:rPr>
        <w:t>Mol Cell</w:t>
      </w:r>
      <w:r w:rsidRPr="00160F90">
        <w:rPr>
          <w:rFonts w:ascii="Book Antiqua" w:hAnsi="Book Antiqua" w:cs="Book Antiqua"/>
          <w:color w:val="000000"/>
          <w:sz w:val="24"/>
        </w:rPr>
        <w:t xml:space="preserve"> 2016; </w:t>
      </w:r>
      <w:r w:rsidRPr="00160F90">
        <w:rPr>
          <w:rFonts w:ascii="Book Antiqua" w:hAnsi="Book Antiqua" w:cs="Book Antiqua"/>
          <w:b/>
          <w:bCs/>
          <w:color w:val="000000"/>
          <w:sz w:val="24"/>
        </w:rPr>
        <w:t>64</w:t>
      </w:r>
      <w:r w:rsidRPr="00160F90">
        <w:rPr>
          <w:rFonts w:ascii="Book Antiqua" w:hAnsi="Book Antiqua" w:cs="Book Antiqua"/>
          <w:color w:val="000000"/>
          <w:sz w:val="24"/>
        </w:rPr>
        <w:t>: 320-333 [PMID: 27720646 DOI: 10.1016/j.molcel.2016.09.004]</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171 </w:t>
      </w:r>
      <w:r w:rsidRPr="00160F90">
        <w:rPr>
          <w:rFonts w:ascii="Book Antiqua" w:hAnsi="Book Antiqua" w:cs="Book Antiqua"/>
          <w:b/>
          <w:bCs/>
          <w:color w:val="000000"/>
          <w:sz w:val="24"/>
        </w:rPr>
        <w:t>Sen R</w:t>
      </w:r>
      <w:r w:rsidRPr="00160F90">
        <w:rPr>
          <w:rFonts w:ascii="Book Antiqua" w:hAnsi="Book Antiqua" w:cs="Book Antiqua"/>
          <w:color w:val="000000"/>
          <w:sz w:val="24"/>
        </w:rPr>
        <w:t xml:space="preserve">, Ghosal S, Das S, Balti S, Chakrabarti J. Competing endogenous RNA: the key to posttranscriptional regulation. </w:t>
      </w:r>
      <w:r w:rsidRPr="00160F90">
        <w:rPr>
          <w:rFonts w:ascii="Book Antiqua" w:hAnsi="Book Antiqua" w:cs="Book Antiqua"/>
          <w:i/>
          <w:iCs/>
          <w:color w:val="000000"/>
          <w:sz w:val="24"/>
        </w:rPr>
        <w:t>Scientific World Journal</w:t>
      </w:r>
      <w:r w:rsidRPr="00160F90">
        <w:rPr>
          <w:rFonts w:ascii="Book Antiqua" w:hAnsi="Book Antiqua" w:cs="Book Antiqua"/>
          <w:color w:val="000000"/>
          <w:sz w:val="24"/>
        </w:rPr>
        <w:t xml:space="preserve"> 2014; </w:t>
      </w:r>
      <w:r w:rsidRPr="00160F90">
        <w:rPr>
          <w:rFonts w:ascii="Book Antiqua" w:hAnsi="Book Antiqua" w:cs="Book Antiqua"/>
          <w:b/>
          <w:bCs/>
          <w:color w:val="000000"/>
          <w:sz w:val="24"/>
        </w:rPr>
        <w:t>2014</w:t>
      </w:r>
      <w:r w:rsidRPr="00160F90">
        <w:rPr>
          <w:rFonts w:ascii="Book Antiqua" w:hAnsi="Book Antiqua" w:cs="Book Antiqua"/>
          <w:color w:val="000000"/>
          <w:sz w:val="24"/>
        </w:rPr>
        <w:t>: 896206 [PMID: 24672386 DOI: 10.1155/2014/896206]</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172 </w:t>
      </w:r>
      <w:r w:rsidRPr="00160F90">
        <w:rPr>
          <w:rFonts w:ascii="Book Antiqua" w:hAnsi="Book Antiqua" w:cs="Book Antiqua"/>
          <w:b/>
          <w:bCs/>
          <w:color w:val="000000"/>
          <w:sz w:val="24"/>
        </w:rPr>
        <w:t>Bosson AD</w:t>
      </w:r>
      <w:r w:rsidRPr="00160F90">
        <w:rPr>
          <w:rFonts w:ascii="Book Antiqua" w:hAnsi="Book Antiqua" w:cs="Book Antiqua"/>
          <w:color w:val="000000"/>
          <w:sz w:val="24"/>
        </w:rPr>
        <w:t xml:space="preserve">, Zamudio JR, Sharp PA. Endogenous miRNA and target concentrations determine susceptibility to potential ceRNA competition. </w:t>
      </w:r>
      <w:r w:rsidRPr="00160F90">
        <w:rPr>
          <w:rFonts w:ascii="Book Antiqua" w:hAnsi="Book Antiqua" w:cs="Book Antiqua"/>
          <w:i/>
          <w:iCs/>
          <w:color w:val="000000"/>
          <w:sz w:val="24"/>
        </w:rPr>
        <w:t>Mol Cell</w:t>
      </w:r>
      <w:r w:rsidRPr="00160F90">
        <w:rPr>
          <w:rFonts w:ascii="Book Antiqua" w:hAnsi="Book Antiqua" w:cs="Book Antiqua"/>
          <w:color w:val="000000"/>
          <w:sz w:val="24"/>
        </w:rPr>
        <w:t xml:space="preserve"> 2014; </w:t>
      </w:r>
      <w:r w:rsidRPr="00160F90">
        <w:rPr>
          <w:rFonts w:ascii="Book Antiqua" w:hAnsi="Book Antiqua" w:cs="Book Antiqua"/>
          <w:b/>
          <w:bCs/>
          <w:color w:val="000000"/>
          <w:sz w:val="24"/>
        </w:rPr>
        <w:t>56</w:t>
      </w:r>
      <w:r w:rsidRPr="00160F90">
        <w:rPr>
          <w:rFonts w:ascii="Book Antiqua" w:hAnsi="Book Antiqua" w:cs="Book Antiqua"/>
          <w:color w:val="000000"/>
          <w:sz w:val="24"/>
        </w:rPr>
        <w:t>: 347-359 [PMID: 25449132 DOI: 10.1016/j.molcel.2014.09.018]</w:t>
      </w:r>
    </w:p>
    <w:p w:rsidR="00FA0366" w:rsidRPr="00160F90" w:rsidRDefault="00FA0366">
      <w:pPr>
        <w:adjustRightInd w:val="0"/>
        <w:snapToGrid w:val="0"/>
        <w:spacing w:line="360" w:lineRule="auto"/>
        <w:rPr>
          <w:rFonts w:ascii="Book Antiqua" w:hAnsi="Book Antiqua" w:cs="Book Antiqua"/>
          <w:color w:val="000000"/>
          <w:sz w:val="24"/>
        </w:rPr>
      </w:pPr>
      <w:r w:rsidRPr="00160F90">
        <w:rPr>
          <w:rFonts w:ascii="Book Antiqua" w:hAnsi="Book Antiqua" w:cs="Book Antiqua"/>
          <w:color w:val="000000"/>
          <w:sz w:val="24"/>
        </w:rPr>
        <w:t xml:space="preserve">173 </w:t>
      </w:r>
      <w:r w:rsidRPr="00160F90">
        <w:rPr>
          <w:rFonts w:ascii="Book Antiqua" w:hAnsi="Book Antiqua" w:cs="Book Antiqua"/>
          <w:b/>
          <w:bCs/>
          <w:color w:val="000000"/>
          <w:sz w:val="24"/>
        </w:rPr>
        <w:t>Denzler R</w:t>
      </w:r>
      <w:r w:rsidRPr="00160F90">
        <w:rPr>
          <w:rFonts w:ascii="Book Antiqua" w:hAnsi="Book Antiqua" w:cs="Book Antiqua"/>
          <w:color w:val="000000"/>
          <w:sz w:val="24"/>
        </w:rPr>
        <w:t xml:space="preserve">, Agarwal V, Stefano J, Bartel DP, Stoffel M. Assessing the ceRNA hypothesis with quantitative measurements of miRNA and target abundance. </w:t>
      </w:r>
      <w:r w:rsidRPr="00160F90">
        <w:rPr>
          <w:rFonts w:ascii="Book Antiqua" w:hAnsi="Book Antiqua" w:cs="Book Antiqua"/>
          <w:i/>
          <w:iCs/>
          <w:color w:val="000000"/>
          <w:sz w:val="24"/>
        </w:rPr>
        <w:t>Mol Cell</w:t>
      </w:r>
      <w:r w:rsidRPr="00160F90">
        <w:rPr>
          <w:rFonts w:ascii="Book Antiqua" w:hAnsi="Book Antiqua" w:cs="Book Antiqua"/>
          <w:color w:val="000000"/>
          <w:sz w:val="24"/>
        </w:rPr>
        <w:t xml:space="preserve"> 2014; </w:t>
      </w:r>
      <w:r w:rsidRPr="00160F90">
        <w:rPr>
          <w:rFonts w:ascii="Book Antiqua" w:hAnsi="Book Antiqua" w:cs="Book Antiqua"/>
          <w:b/>
          <w:bCs/>
          <w:color w:val="000000"/>
          <w:sz w:val="24"/>
        </w:rPr>
        <w:t>54</w:t>
      </w:r>
      <w:r w:rsidRPr="00160F90">
        <w:rPr>
          <w:rFonts w:ascii="Book Antiqua" w:hAnsi="Book Antiqua" w:cs="Book Antiqua"/>
          <w:color w:val="000000"/>
          <w:sz w:val="24"/>
        </w:rPr>
        <w:t>: 766-776 [PMID: 24793693 DOI: 10.1016/j.molcel.2014.03.045]</w:t>
      </w:r>
    </w:p>
    <w:p w:rsidR="00FA0366" w:rsidRPr="00160F90" w:rsidRDefault="00FA0366">
      <w:pPr>
        <w:adjustRightInd w:val="0"/>
        <w:snapToGrid w:val="0"/>
        <w:spacing w:line="360" w:lineRule="auto"/>
        <w:rPr>
          <w:rFonts w:ascii="Book Antiqua" w:hAnsi="Book Antiqua"/>
          <w:color w:val="000000"/>
          <w:sz w:val="24"/>
        </w:rPr>
      </w:pPr>
      <w:bookmarkStart w:id="7" w:name="_GoBack"/>
      <w:bookmarkEnd w:id="7"/>
      <w:r w:rsidRPr="00160F90">
        <w:rPr>
          <w:rFonts w:ascii="Book Antiqua" w:hAnsi="Book Antiqua"/>
          <w:color w:val="000000"/>
          <w:sz w:val="24"/>
        </w:rPr>
        <w:br w:type="page"/>
      </w:r>
      <w:r w:rsidRPr="00160F90">
        <w:rPr>
          <w:rFonts w:ascii="Book Antiqua" w:hAnsi="Book Antiqua"/>
          <w:b/>
          <w:color w:val="000000"/>
          <w:sz w:val="24"/>
        </w:rPr>
        <w:lastRenderedPageBreak/>
        <w:t>Footnotes</w:t>
      </w:r>
    </w:p>
    <w:p w:rsidR="00FA0366" w:rsidRPr="00160F90" w:rsidRDefault="00FA0366">
      <w:pPr>
        <w:adjustRightInd w:val="0"/>
        <w:snapToGrid w:val="0"/>
        <w:spacing w:line="360" w:lineRule="auto"/>
        <w:rPr>
          <w:rFonts w:ascii="Book Antiqua" w:hAnsi="Book Antiqua"/>
          <w:color w:val="000000"/>
          <w:sz w:val="24"/>
        </w:rPr>
      </w:pPr>
      <w:r w:rsidRPr="00160F90">
        <w:rPr>
          <w:rFonts w:ascii="Book Antiqua" w:hAnsi="Book Antiqua"/>
          <w:b/>
          <w:color w:val="000000"/>
          <w:sz w:val="24"/>
        </w:rPr>
        <w:t>Conflict-of-interest statement:</w:t>
      </w:r>
      <w:r w:rsidRPr="00160F90">
        <w:rPr>
          <w:rFonts w:ascii="Book Antiqua" w:hAnsi="Book Antiqua"/>
          <w:color w:val="000000"/>
          <w:sz w:val="24"/>
        </w:rPr>
        <w:t xml:space="preserve"> The authors declare no conflict of interests.</w:t>
      </w:r>
    </w:p>
    <w:p w:rsidR="00FA0366" w:rsidRPr="00160F90" w:rsidRDefault="00FA0366">
      <w:pPr>
        <w:adjustRightInd w:val="0"/>
        <w:snapToGrid w:val="0"/>
        <w:spacing w:line="360" w:lineRule="auto"/>
        <w:rPr>
          <w:rFonts w:ascii="Book Antiqua" w:hAnsi="Book Antiqua"/>
          <w:color w:val="000000"/>
          <w:sz w:val="24"/>
        </w:rPr>
      </w:pPr>
    </w:p>
    <w:p w:rsidR="00FA0366" w:rsidRPr="00160F90" w:rsidRDefault="00FA0366">
      <w:pPr>
        <w:adjustRightInd w:val="0"/>
        <w:snapToGrid w:val="0"/>
        <w:spacing w:line="360" w:lineRule="auto"/>
        <w:rPr>
          <w:rFonts w:ascii="Book Antiqua" w:hAnsi="Book Antiqua"/>
          <w:color w:val="000000"/>
          <w:sz w:val="24"/>
        </w:rPr>
      </w:pPr>
      <w:r w:rsidRPr="00160F90">
        <w:rPr>
          <w:rFonts w:ascii="Book Antiqua" w:hAnsi="Book Antiqua"/>
          <w:b/>
          <w:color w:val="000000"/>
          <w:sz w:val="24"/>
        </w:rPr>
        <w:t>Open-Access:</w:t>
      </w:r>
      <w:r w:rsidRPr="00160F90">
        <w:rPr>
          <w:rFonts w:ascii="Book Antiqua" w:hAnsi="Book Antiqua"/>
          <w:color w:val="000000"/>
          <w:sz w:val="24"/>
        </w:rPr>
        <w:t xml:space="preserve"> This article is an open-access article which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160F90">
          <w:rPr>
            <w:rStyle w:val="a3"/>
            <w:rFonts w:ascii="Book Antiqua" w:hAnsi="Book Antiqua"/>
            <w:color w:val="000000"/>
            <w:sz w:val="24"/>
          </w:rPr>
          <w:t>http://creativecommons.org/licenses/by-nc/4.0/</w:t>
        </w:r>
      </w:hyperlink>
    </w:p>
    <w:p w:rsidR="00FA0366" w:rsidRPr="00160F90" w:rsidRDefault="00FA0366">
      <w:pPr>
        <w:adjustRightInd w:val="0"/>
        <w:snapToGrid w:val="0"/>
        <w:spacing w:line="360" w:lineRule="auto"/>
        <w:rPr>
          <w:rFonts w:ascii="Book Antiqua" w:hAnsi="Book Antiqua"/>
          <w:color w:val="000000"/>
          <w:sz w:val="24"/>
        </w:rPr>
      </w:pPr>
    </w:p>
    <w:p w:rsidR="00FA0366" w:rsidRPr="00160F90" w:rsidRDefault="00FA0366">
      <w:pPr>
        <w:adjustRightInd w:val="0"/>
        <w:snapToGrid w:val="0"/>
        <w:spacing w:line="360" w:lineRule="auto"/>
        <w:rPr>
          <w:rFonts w:ascii="Book Antiqua" w:hAnsi="Book Antiqua"/>
          <w:bCs/>
          <w:color w:val="000000"/>
          <w:sz w:val="24"/>
        </w:rPr>
      </w:pPr>
      <w:r w:rsidRPr="00160F90">
        <w:rPr>
          <w:rFonts w:ascii="Book Antiqua" w:hAnsi="Book Antiqua"/>
          <w:b/>
          <w:bCs/>
          <w:color w:val="000000"/>
          <w:sz w:val="24"/>
          <w:lang w:eastAsia="pl-PL"/>
        </w:rPr>
        <w:t>Manuscript source:</w:t>
      </w:r>
      <w:r w:rsidRPr="00160F90">
        <w:rPr>
          <w:rFonts w:ascii="Book Antiqua" w:hAnsi="Book Antiqua"/>
          <w:b/>
          <w:bCs/>
          <w:color w:val="000000"/>
          <w:sz w:val="24"/>
        </w:rPr>
        <w:t xml:space="preserve"> </w:t>
      </w:r>
      <w:r w:rsidRPr="00160F90">
        <w:rPr>
          <w:rFonts w:ascii="Book Antiqua" w:eastAsia="等线" w:hAnsi="Book Antiqua"/>
          <w:bCs/>
          <w:color w:val="000000"/>
          <w:sz w:val="24"/>
        </w:rPr>
        <w:t>Invited manuscript</w:t>
      </w:r>
    </w:p>
    <w:p w:rsidR="00FA0366" w:rsidRPr="00160F90" w:rsidRDefault="00FA0366">
      <w:pPr>
        <w:adjustRightInd w:val="0"/>
        <w:snapToGrid w:val="0"/>
        <w:spacing w:line="360" w:lineRule="auto"/>
        <w:rPr>
          <w:rFonts w:ascii="Book Antiqua" w:eastAsia="等线" w:hAnsi="Book Antiqua" w:hint="eastAsia"/>
          <w:b/>
          <w:bCs/>
          <w:color w:val="000000"/>
          <w:sz w:val="24"/>
        </w:rPr>
      </w:pPr>
    </w:p>
    <w:p w:rsidR="00FA0366" w:rsidRPr="00160F90" w:rsidRDefault="00FA0366">
      <w:pPr>
        <w:adjustRightInd w:val="0"/>
        <w:snapToGrid w:val="0"/>
        <w:spacing w:line="360" w:lineRule="auto"/>
        <w:rPr>
          <w:rFonts w:ascii="Book Antiqua" w:hAnsi="Book Antiqua"/>
          <w:b/>
          <w:color w:val="000000"/>
          <w:sz w:val="24"/>
        </w:rPr>
      </w:pPr>
      <w:r w:rsidRPr="00160F90">
        <w:rPr>
          <w:rFonts w:ascii="Book Antiqua" w:hAnsi="Book Antiqua"/>
          <w:b/>
          <w:color w:val="000000"/>
          <w:sz w:val="24"/>
        </w:rPr>
        <w:t xml:space="preserve">Peer-review started: </w:t>
      </w:r>
      <w:r w:rsidRPr="00160F90">
        <w:rPr>
          <w:rFonts w:ascii="Book Antiqua" w:hAnsi="Book Antiqua" w:hint="eastAsia"/>
          <w:bCs/>
          <w:color w:val="000000"/>
          <w:sz w:val="24"/>
        </w:rPr>
        <w:t>April 13</w:t>
      </w:r>
      <w:r w:rsidRPr="00160F90">
        <w:rPr>
          <w:rFonts w:ascii="Book Antiqua" w:hAnsi="Book Antiqua"/>
          <w:bCs/>
          <w:color w:val="000000"/>
          <w:sz w:val="24"/>
        </w:rPr>
        <w:t>, 20</w:t>
      </w:r>
      <w:r w:rsidRPr="00160F90">
        <w:rPr>
          <w:rFonts w:ascii="Book Antiqua" w:hAnsi="Book Antiqua" w:hint="eastAsia"/>
          <w:bCs/>
          <w:color w:val="000000"/>
          <w:sz w:val="24"/>
        </w:rPr>
        <w:t>20</w:t>
      </w:r>
    </w:p>
    <w:p w:rsidR="00FA0366" w:rsidRPr="00160F90" w:rsidRDefault="00FA0366">
      <w:pPr>
        <w:adjustRightInd w:val="0"/>
        <w:snapToGrid w:val="0"/>
        <w:spacing w:line="360" w:lineRule="auto"/>
        <w:rPr>
          <w:rFonts w:ascii="Book Antiqua" w:hAnsi="Book Antiqua"/>
          <w:bCs/>
          <w:color w:val="000000"/>
          <w:sz w:val="24"/>
        </w:rPr>
      </w:pPr>
      <w:r w:rsidRPr="00160F90">
        <w:rPr>
          <w:rFonts w:ascii="Book Antiqua" w:hAnsi="Book Antiqua"/>
          <w:b/>
          <w:color w:val="000000"/>
          <w:sz w:val="24"/>
        </w:rPr>
        <w:t>First decision:</w:t>
      </w:r>
      <w:r w:rsidRPr="00160F90">
        <w:rPr>
          <w:rFonts w:ascii="Book Antiqua" w:hAnsi="Book Antiqua"/>
          <w:bCs/>
          <w:color w:val="000000"/>
          <w:sz w:val="24"/>
        </w:rPr>
        <w:t xml:space="preserve"> </w:t>
      </w:r>
      <w:r w:rsidRPr="00160F90">
        <w:rPr>
          <w:rFonts w:ascii="Book Antiqua" w:hAnsi="Book Antiqua" w:hint="eastAsia"/>
          <w:bCs/>
          <w:color w:val="000000"/>
          <w:sz w:val="24"/>
        </w:rPr>
        <w:t>June 18, 2020</w:t>
      </w:r>
    </w:p>
    <w:p w:rsidR="00FA0366" w:rsidRPr="00160F90" w:rsidRDefault="00FA0366">
      <w:pPr>
        <w:adjustRightInd w:val="0"/>
        <w:snapToGrid w:val="0"/>
        <w:spacing w:line="360" w:lineRule="auto"/>
        <w:rPr>
          <w:rFonts w:ascii="Book Antiqua" w:hAnsi="Book Antiqua"/>
          <w:b/>
          <w:color w:val="000000"/>
          <w:sz w:val="24"/>
        </w:rPr>
      </w:pPr>
      <w:r w:rsidRPr="00160F90">
        <w:rPr>
          <w:rFonts w:ascii="Book Antiqua" w:hAnsi="Book Antiqua"/>
          <w:b/>
          <w:color w:val="000000"/>
          <w:sz w:val="24"/>
        </w:rPr>
        <w:t>Article in press:</w:t>
      </w:r>
      <w:r w:rsidR="00160F90" w:rsidRPr="00160F90">
        <w:rPr>
          <w:rFonts w:ascii="Book Antiqua" w:hAnsi="Book Antiqua"/>
          <w:sz w:val="24"/>
        </w:rPr>
        <w:t xml:space="preserve"> </w:t>
      </w:r>
      <w:r w:rsidR="00160F90" w:rsidRPr="00160F90">
        <w:rPr>
          <w:rFonts w:ascii="Book Antiqua" w:hAnsi="Book Antiqua"/>
          <w:sz w:val="24"/>
        </w:rPr>
        <w:t>July 15, 2020</w:t>
      </w:r>
    </w:p>
    <w:p w:rsidR="00FA0366" w:rsidRPr="00160F90" w:rsidRDefault="00FA0366">
      <w:pPr>
        <w:adjustRightInd w:val="0"/>
        <w:snapToGrid w:val="0"/>
        <w:spacing w:line="360" w:lineRule="auto"/>
        <w:rPr>
          <w:rFonts w:ascii="Book Antiqua" w:hAnsi="Book Antiqua" w:hint="eastAsia"/>
          <w:color w:val="000000"/>
          <w:sz w:val="24"/>
        </w:rPr>
      </w:pPr>
    </w:p>
    <w:p w:rsidR="00FA0366" w:rsidRPr="00160F90" w:rsidRDefault="00FA0366">
      <w:pPr>
        <w:adjustRightInd w:val="0"/>
        <w:snapToGrid w:val="0"/>
        <w:spacing w:line="360" w:lineRule="auto"/>
        <w:rPr>
          <w:rFonts w:ascii="Book Antiqua" w:eastAsia="微软雅黑" w:hAnsi="Book Antiqua" w:cs="宋体"/>
          <w:color w:val="000000"/>
          <w:sz w:val="24"/>
        </w:rPr>
      </w:pPr>
      <w:r w:rsidRPr="00160F90">
        <w:rPr>
          <w:rFonts w:ascii="Book Antiqua" w:hAnsi="Book Antiqua" w:cs="宋体"/>
          <w:b/>
          <w:color w:val="000000"/>
          <w:sz w:val="24"/>
        </w:rPr>
        <w:t xml:space="preserve">Specialty type: </w:t>
      </w:r>
      <w:r w:rsidRPr="00160F90">
        <w:rPr>
          <w:rFonts w:ascii="Book Antiqua" w:eastAsia="微软雅黑" w:hAnsi="Book Antiqua" w:cs="宋体"/>
          <w:color w:val="000000"/>
          <w:sz w:val="24"/>
        </w:rPr>
        <w:t>Gastroenterology and hepatology</w:t>
      </w:r>
    </w:p>
    <w:p w:rsidR="00FA0366" w:rsidRPr="00160F90" w:rsidRDefault="00FA0366">
      <w:pPr>
        <w:adjustRightInd w:val="0"/>
        <w:snapToGrid w:val="0"/>
        <w:spacing w:line="360" w:lineRule="auto"/>
        <w:rPr>
          <w:rFonts w:ascii="Book Antiqua" w:hAnsi="Book Antiqua" w:cs="宋体"/>
          <w:bCs/>
          <w:color w:val="000000"/>
          <w:sz w:val="24"/>
        </w:rPr>
      </w:pPr>
      <w:r w:rsidRPr="00160F90">
        <w:rPr>
          <w:rFonts w:ascii="Book Antiqua" w:hAnsi="Book Antiqua" w:cs="宋体"/>
          <w:b/>
          <w:color w:val="000000"/>
          <w:sz w:val="24"/>
        </w:rPr>
        <w:t xml:space="preserve">Country/Territory of origin: </w:t>
      </w:r>
      <w:r w:rsidRPr="00160F90">
        <w:rPr>
          <w:rFonts w:ascii="Book Antiqua" w:hAnsi="Book Antiqua" w:cs="宋体"/>
          <w:bCs/>
          <w:color w:val="000000"/>
          <w:sz w:val="24"/>
        </w:rPr>
        <w:t>China</w:t>
      </w:r>
    </w:p>
    <w:p w:rsidR="00FA0366" w:rsidRPr="00160F90" w:rsidRDefault="00FA0366">
      <w:pPr>
        <w:adjustRightInd w:val="0"/>
        <w:snapToGrid w:val="0"/>
        <w:spacing w:line="360" w:lineRule="auto"/>
        <w:rPr>
          <w:rFonts w:ascii="Book Antiqua" w:hAnsi="Book Antiqua" w:cs="宋体" w:hint="eastAsia"/>
          <w:b/>
          <w:color w:val="000000"/>
          <w:sz w:val="24"/>
        </w:rPr>
      </w:pPr>
      <w:r w:rsidRPr="00160F90">
        <w:rPr>
          <w:rFonts w:ascii="Book Antiqua" w:hAnsi="Book Antiqua" w:cs="宋体"/>
          <w:b/>
          <w:color w:val="000000"/>
          <w:sz w:val="24"/>
        </w:rPr>
        <w:t>Peer-review report’s scientific quality classification</w:t>
      </w:r>
    </w:p>
    <w:p w:rsidR="00FA0366" w:rsidRPr="00160F90" w:rsidRDefault="00FA0366">
      <w:pPr>
        <w:adjustRightInd w:val="0"/>
        <w:snapToGrid w:val="0"/>
        <w:spacing w:line="360" w:lineRule="auto"/>
        <w:rPr>
          <w:rFonts w:ascii="Book Antiqua" w:hAnsi="Book Antiqua" w:cs="宋体" w:hint="eastAsia"/>
          <w:color w:val="000000"/>
          <w:sz w:val="24"/>
        </w:rPr>
      </w:pPr>
      <w:r w:rsidRPr="00160F90">
        <w:rPr>
          <w:rFonts w:ascii="Book Antiqua" w:hAnsi="Book Antiqua" w:cs="宋体"/>
          <w:color w:val="000000"/>
          <w:sz w:val="24"/>
        </w:rPr>
        <w:t xml:space="preserve">Grade A (Excellent): </w:t>
      </w:r>
      <w:r w:rsidRPr="00160F90">
        <w:rPr>
          <w:rFonts w:ascii="Book Antiqua" w:hAnsi="Book Antiqua" w:cs="宋体" w:hint="eastAsia"/>
          <w:color w:val="000000"/>
          <w:sz w:val="24"/>
        </w:rPr>
        <w:t>0</w:t>
      </w:r>
    </w:p>
    <w:p w:rsidR="00FA0366" w:rsidRPr="00160F90" w:rsidRDefault="00FA0366">
      <w:pPr>
        <w:adjustRightInd w:val="0"/>
        <w:snapToGrid w:val="0"/>
        <w:spacing w:line="360" w:lineRule="auto"/>
        <w:rPr>
          <w:rFonts w:ascii="Book Antiqua" w:hAnsi="Book Antiqua" w:cs="宋体" w:hint="eastAsia"/>
          <w:color w:val="000000"/>
          <w:sz w:val="24"/>
        </w:rPr>
      </w:pPr>
      <w:r w:rsidRPr="00160F90">
        <w:rPr>
          <w:rFonts w:ascii="Book Antiqua" w:hAnsi="Book Antiqua" w:cs="宋体"/>
          <w:color w:val="000000"/>
          <w:sz w:val="24"/>
        </w:rPr>
        <w:t>Grade B (Very good):</w:t>
      </w:r>
      <w:r w:rsidRPr="00160F90">
        <w:rPr>
          <w:rFonts w:ascii="Book Antiqua" w:hAnsi="Book Antiqua" w:cs="宋体" w:hint="eastAsia"/>
          <w:color w:val="000000"/>
          <w:sz w:val="24"/>
        </w:rPr>
        <w:t xml:space="preserve"> B</w:t>
      </w:r>
    </w:p>
    <w:p w:rsidR="00FA0366" w:rsidRPr="00160F90" w:rsidRDefault="00FA0366">
      <w:pPr>
        <w:adjustRightInd w:val="0"/>
        <w:snapToGrid w:val="0"/>
        <w:spacing w:line="360" w:lineRule="auto"/>
        <w:rPr>
          <w:rFonts w:ascii="Book Antiqua" w:hAnsi="Book Antiqua" w:cs="宋体" w:hint="eastAsia"/>
          <w:color w:val="000000"/>
          <w:sz w:val="24"/>
        </w:rPr>
      </w:pPr>
      <w:r w:rsidRPr="00160F90">
        <w:rPr>
          <w:rFonts w:ascii="Book Antiqua" w:hAnsi="Book Antiqua" w:cs="宋体"/>
          <w:color w:val="000000"/>
          <w:sz w:val="24"/>
        </w:rPr>
        <w:t xml:space="preserve">Grade C (Good): </w:t>
      </w:r>
      <w:r w:rsidRPr="00160F90">
        <w:rPr>
          <w:rFonts w:ascii="Book Antiqua" w:hAnsi="Book Antiqua" w:cs="宋体" w:hint="eastAsia"/>
          <w:color w:val="000000"/>
          <w:sz w:val="24"/>
        </w:rPr>
        <w:t>0</w:t>
      </w:r>
    </w:p>
    <w:p w:rsidR="00FA0366" w:rsidRPr="00160F90" w:rsidRDefault="00FA0366">
      <w:pPr>
        <w:adjustRightInd w:val="0"/>
        <w:snapToGrid w:val="0"/>
        <w:spacing w:line="360" w:lineRule="auto"/>
        <w:rPr>
          <w:rFonts w:ascii="Book Antiqua" w:hAnsi="Book Antiqua" w:cs="宋体"/>
          <w:color w:val="000000"/>
          <w:sz w:val="24"/>
        </w:rPr>
      </w:pPr>
      <w:r w:rsidRPr="00160F90">
        <w:rPr>
          <w:rFonts w:ascii="Book Antiqua" w:hAnsi="Book Antiqua" w:cs="宋体"/>
          <w:color w:val="000000"/>
          <w:sz w:val="24"/>
        </w:rPr>
        <w:t>Grade D (Fair): 0</w:t>
      </w:r>
    </w:p>
    <w:p w:rsidR="00FA0366" w:rsidRPr="00160F90" w:rsidRDefault="00FA0366">
      <w:pPr>
        <w:adjustRightInd w:val="0"/>
        <w:snapToGrid w:val="0"/>
        <w:spacing w:line="360" w:lineRule="auto"/>
        <w:rPr>
          <w:rFonts w:ascii="Book Antiqua" w:eastAsia="等线" w:hAnsi="Book Antiqua"/>
          <w:color w:val="000000"/>
          <w:sz w:val="24"/>
          <w:lang w:val="hu-HU"/>
        </w:rPr>
      </w:pPr>
      <w:r w:rsidRPr="00160F90">
        <w:rPr>
          <w:rFonts w:ascii="Book Antiqua" w:hAnsi="Book Antiqua" w:cs="宋体"/>
          <w:color w:val="000000"/>
          <w:sz w:val="24"/>
        </w:rPr>
        <w:t>Grade E (Poor): 0</w:t>
      </w:r>
    </w:p>
    <w:p w:rsidR="00FA0366" w:rsidRPr="00160F90" w:rsidRDefault="00FA0366">
      <w:pPr>
        <w:adjustRightInd w:val="0"/>
        <w:snapToGrid w:val="0"/>
        <w:spacing w:line="360" w:lineRule="auto"/>
        <w:rPr>
          <w:rFonts w:ascii="Book Antiqua" w:hAnsi="Book Antiqua" w:hint="eastAsia"/>
          <w:b/>
          <w:color w:val="000000"/>
          <w:sz w:val="24"/>
          <w:lang w:val="hu-HU"/>
        </w:rPr>
      </w:pPr>
    </w:p>
    <w:p w:rsidR="00FA0366" w:rsidRPr="00160F90" w:rsidRDefault="00FA0366">
      <w:pPr>
        <w:adjustRightInd w:val="0"/>
        <w:snapToGrid w:val="0"/>
        <w:spacing w:line="360" w:lineRule="auto"/>
        <w:rPr>
          <w:rFonts w:ascii="Book Antiqua" w:hAnsi="Book Antiqua"/>
          <w:b/>
          <w:color w:val="000000"/>
          <w:sz w:val="24"/>
        </w:rPr>
      </w:pPr>
      <w:r w:rsidRPr="00160F90">
        <w:rPr>
          <w:rFonts w:ascii="Book Antiqua" w:hAnsi="Book Antiqua"/>
          <w:b/>
          <w:color w:val="000000"/>
          <w:sz w:val="24"/>
        </w:rPr>
        <w:t xml:space="preserve">P- Reviewer: </w:t>
      </w:r>
      <w:r w:rsidRPr="00160F90">
        <w:rPr>
          <w:rFonts w:ascii="Book Antiqua" w:hAnsi="Book Antiqua"/>
          <w:bCs/>
          <w:color w:val="000000"/>
          <w:sz w:val="24"/>
        </w:rPr>
        <w:t>Gupta S</w:t>
      </w:r>
      <w:r w:rsidRPr="00160F90">
        <w:rPr>
          <w:rFonts w:ascii="Book Antiqua" w:hAnsi="Book Antiqua" w:hint="eastAsia"/>
          <w:b/>
          <w:color w:val="000000"/>
          <w:sz w:val="24"/>
        </w:rPr>
        <w:t xml:space="preserve"> </w:t>
      </w:r>
      <w:r w:rsidRPr="00160F90">
        <w:rPr>
          <w:rFonts w:ascii="Book Antiqua" w:hAnsi="Book Antiqua"/>
          <w:b/>
          <w:color w:val="000000"/>
          <w:sz w:val="24"/>
        </w:rPr>
        <w:t>S- Editor:</w:t>
      </w:r>
      <w:r w:rsidRPr="00160F90">
        <w:rPr>
          <w:rFonts w:ascii="Book Antiqua" w:hAnsi="Book Antiqua" w:hint="eastAsia"/>
          <w:color w:val="000000"/>
          <w:sz w:val="24"/>
        </w:rPr>
        <w:t xml:space="preserve"> Liu</w:t>
      </w:r>
      <w:r w:rsidRPr="00160F90">
        <w:rPr>
          <w:rFonts w:ascii="Book Antiqua" w:hAnsi="Book Antiqua"/>
          <w:color w:val="000000"/>
          <w:sz w:val="24"/>
        </w:rPr>
        <w:t xml:space="preserve"> M</w:t>
      </w:r>
      <w:r w:rsidRPr="00160F90">
        <w:rPr>
          <w:rFonts w:ascii="Book Antiqua" w:hAnsi="Book Antiqua" w:hint="eastAsia"/>
          <w:color w:val="000000"/>
          <w:sz w:val="24"/>
        </w:rPr>
        <w:t xml:space="preserve"> </w:t>
      </w:r>
      <w:r w:rsidRPr="00160F90">
        <w:rPr>
          <w:rFonts w:ascii="Book Antiqua" w:hAnsi="Book Antiqua"/>
          <w:b/>
          <w:color w:val="000000"/>
          <w:sz w:val="24"/>
        </w:rPr>
        <w:t>L- Editor:</w:t>
      </w:r>
      <w:r w:rsidRPr="00160F90">
        <w:rPr>
          <w:rFonts w:ascii="Book Antiqua" w:hAnsi="Book Antiqua"/>
          <w:color w:val="000000"/>
          <w:sz w:val="24"/>
        </w:rPr>
        <w:t xml:space="preserve"> Wang TQ </w:t>
      </w:r>
      <w:r w:rsidRPr="00160F90">
        <w:rPr>
          <w:rFonts w:ascii="Book Antiqua" w:hAnsi="Book Antiqua"/>
          <w:b/>
          <w:color w:val="000000"/>
          <w:sz w:val="24"/>
        </w:rPr>
        <w:t>E- Editor:</w:t>
      </w:r>
      <w:r w:rsidR="00160F90" w:rsidRPr="00160F90">
        <w:rPr>
          <w:rFonts w:ascii="Book Antiqua" w:hAnsi="Book Antiqua" w:hint="eastAsia"/>
          <w:b/>
          <w:color w:val="000000"/>
          <w:sz w:val="24"/>
        </w:rPr>
        <w:t xml:space="preserve"> </w:t>
      </w:r>
      <w:r w:rsidR="00160F90" w:rsidRPr="00160F90">
        <w:rPr>
          <w:rFonts w:ascii="Book Antiqua" w:hAnsi="Book Antiqua" w:hint="eastAsia"/>
          <w:color w:val="000000"/>
          <w:sz w:val="24"/>
        </w:rPr>
        <w:t>Ma YJ</w:t>
      </w:r>
    </w:p>
    <w:p w:rsidR="00FA0366" w:rsidRPr="00160F90" w:rsidRDefault="00FA0366">
      <w:pPr>
        <w:adjustRightInd w:val="0"/>
        <w:snapToGrid w:val="0"/>
        <w:spacing w:line="360" w:lineRule="auto"/>
        <w:rPr>
          <w:rFonts w:ascii="Book Antiqua" w:hAnsi="Book Antiqua"/>
          <w:b/>
          <w:color w:val="000000"/>
          <w:sz w:val="24"/>
        </w:rPr>
      </w:pPr>
      <w:r w:rsidRPr="00160F90">
        <w:rPr>
          <w:rFonts w:ascii="Book Antiqua" w:hAnsi="Book Antiqua"/>
          <w:b/>
          <w:color w:val="000000"/>
          <w:sz w:val="24"/>
        </w:rPr>
        <w:br w:type="page"/>
      </w:r>
      <w:r w:rsidRPr="00160F90">
        <w:rPr>
          <w:rFonts w:ascii="Book Antiqua" w:hAnsi="Book Antiqua"/>
          <w:b/>
          <w:color w:val="000000"/>
          <w:sz w:val="24"/>
        </w:rPr>
        <w:lastRenderedPageBreak/>
        <w:t>Figure Legends</w:t>
      </w:r>
    </w:p>
    <w:p w:rsidR="00FA0366" w:rsidRPr="00160F90" w:rsidRDefault="00160F90">
      <w:pPr>
        <w:adjustRightInd w:val="0"/>
        <w:snapToGrid w:val="0"/>
        <w:spacing w:line="360" w:lineRule="auto"/>
        <w:rPr>
          <w:rFonts w:ascii="Book Antiqua" w:eastAsia="TradeGothic" w:hAnsi="Book Antiqua" w:cs="TradeGothic"/>
          <w:color w:val="000000"/>
          <w:kern w:val="0"/>
          <w:sz w:val="24"/>
        </w:rPr>
      </w:pPr>
      <w:r>
        <w:rPr>
          <w:rFonts w:ascii="Book Antiqua" w:eastAsia="TradeGothic" w:hAnsi="Book Antiqua" w:cs="TradeGothic"/>
          <w:noProof/>
          <w:color w:val="000000"/>
          <w:kern w:val="0"/>
          <w:sz w:val="24"/>
        </w:rPr>
        <w:drawing>
          <wp:inline distT="0" distB="0" distL="0" distR="0">
            <wp:extent cx="5278755" cy="3054985"/>
            <wp:effectExtent l="0" t="0" r="0" b="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ig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755" cy="3054985"/>
                    </a:xfrm>
                    <a:prstGeom prst="rect">
                      <a:avLst/>
                    </a:prstGeom>
                    <a:noFill/>
                    <a:ln>
                      <a:noFill/>
                    </a:ln>
                  </pic:spPr>
                </pic:pic>
              </a:graphicData>
            </a:graphic>
          </wp:inline>
        </w:drawing>
      </w:r>
    </w:p>
    <w:p w:rsidR="00FA0366" w:rsidRPr="00160F90" w:rsidRDefault="00FA0366">
      <w:pPr>
        <w:adjustRightInd w:val="0"/>
        <w:snapToGrid w:val="0"/>
        <w:spacing w:line="360" w:lineRule="auto"/>
        <w:rPr>
          <w:rFonts w:ascii="Book Antiqua" w:eastAsia="TradeGothic" w:hAnsi="Book Antiqua" w:cs="TradeGothic"/>
          <w:color w:val="000000"/>
          <w:kern w:val="0"/>
          <w:sz w:val="24"/>
        </w:rPr>
      </w:pPr>
      <w:r w:rsidRPr="00160F90">
        <w:rPr>
          <w:rFonts w:ascii="Book Antiqua" w:eastAsia="TradeGothic" w:hAnsi="Book Antiqua" w:cs="TradeGothic"/>
          <w:b/>
          <w:bCs/>
          <w:color w:val="000000"/>
          <w:kern w:val="0"/>
          <w:sz w:val="24"/>
        </w:rPr>
        <w:t xml:space="preserve">Figure 1 </w:t>
      </w:r>
      <w:r w:rsidRPr="00160F90">
        <w:rPr>
          <w:rFonts w:ascii="Book Antiqua" w:hAnsi="Book Antiqua" w:cs="Book Antiqua"/>
          <w:b/>
          <w:bCs/>
          <w:color w:val="000000"/>
          <w:sz w:val="24"/>
        </w:rPr>
        <w:t xml:space="preserve">Schematic diagram of the role of </w:t>
      </w:r>
      <w:r w:rsidR="00CE2AD5" w:rsidRPr="00160F90">
        <w:rPr>
          <w:rFonts w:ascii="Book Antiqua" w:hAnsi="Book Antiqua"/>
          <w:b/>
          <w:bCs/>
          <w:color w:val="000000"/>
          <w:sz w:val="24"/>
        </w:rPr>
        <w:t>long non</w:t>
      </w:r>
      <w:r w:rsidRPr="00160F90">
        <w:rPr>
          <w:rFonts w:ascii="Book Antiqua" w:hAnsi="Book Antiqua"/>
          <w:b/>
          <w:bCs/>
          <w:color w:val="000000"/>
          <w:sz w:val="24"/>
        </w:rPr>
        <w:t>coding RNA</w:t>
      </w:r>
      <w:r w:rsidRPr="00160F90">
        <w:rPr>
          <w:rFonts w:ascii="Book Antiqua" w:hAnsi="Book Antiqua" w:cs="Book Antiqua"/>
          <w:b/>
          <w:bCs/>
          <w:color w:val="000000"/>
          <w:sz w:val="24"/>
        </w:rPr>
        <w:t>-mediated competitive endogenous RNA regulatory network in hepatocellular carcinoma</w:t>
      </w:r>
      <w:r w:rsidRPr="00160F90">
        <w:rPr>
          <w:rFonts w:ascii="Book Antiqua" w:hAnsi="Book Antiqua" w:cs="Book Antiqua"/>
          <w:color w:val="000000"/>
          <w:sz w:val="24"/>
        </w:rPr>
        <w:t>.</w:t>
      </w:r>
      <w:r w:rsidRPr="00160F90">
        <w:rPr>
          <w:rFonts w:ascii="Book Antiqua" w:eastAsia="TradeGothic" w:hAnsi="Book Antiqua" w:cs="TradeGothic"/>
          <w:color w:val="000000"/>
          <w:kern w:val="0"/>
          <w:sz w:val="24"/>
        </w:rPr>
        <w:t xml:space="preserve"> See the text for details. </w:t>
      </w:r>
      <w:r w:rsidRPr="00160F90">
        <w:rPr>
          <w:rFonts w:ascii="Book Antiqua" w:eastAsia="TradeGothic" w:hAnsi="Book Antiqua" w:cs="TradeGothic" w:hint="eastAsia"/>
          <w:color w:val="000000"/>
          <w:kern w:val="0"/>
          <w:sz w:val="24"/>
        </w:rPr>
        <w:t>L</w:t>
      </w:r>
      <w:r w:rsidR="00CE2AD5" w:rsidRPr="00160F90">
        <w:rPr>
          <w:rFonts w:ascii="Book Antiqua" w:eastAsia="TradeGothic" w:hAnsi="Book Antiqua" w:cs="TradeGothic"/>
          <w:color w:val="000000"/>
          <w:kern w:val="0"/>
          <w:sz w:val="24"/>
        </w:rPr>
        <w:t>ncRNA: Long non</w:t>
      </w:r>
      <w:r w:rsidRPr="00160F90">
        <w:rPr>
          <w:rFonts w:ascii="Book Antiqua" w:eastAsia="TradeGothic" w:hAnsi="Book Antiqua" w:cs="TradeGothic"/>
          <w:color w:val="000000"/>
          <w:kern w:val="0"/>
          <w:sz w:val="24"/>
        </w:rPr>
        <w:t>coding RNA; ceRNA: Competing endogenous RNA; miRNA: MicroRNA; mRNA: Messenger RNA; EMT: E</w:t>
      </w:r>
      <w:r w:rsidRPr="00160F90">
        <w:rPr>
          <w:rFonts w:ascii="Book Antiqua" w:hAnsi="Book Antiqua" w:cs="Book Antiqua"/>
          <w:color w:val="000000"/>
          <w:sz w:val="24"/>
          <w:shd w:val="clear" w:color="auto" w:fill="FFFFFF"/>
        </w:rPr>
        <w:t>pithelial-mesenchymal transition.</w:t>
      </w:r>
    </w:p>
    <w:p w:rsidR="00FA0366" w:rsidRPr="00160F90" w:rsidRDefault="00FA0366">
      <w:pPr>
        <w:adjustRightInd w:val="0"/>
        <w:snapToGrid w:val="0"/>
        <w:spacing w:line="360" w:lineRule="auto"/>
        <w:rPr>
          <w:rFonts w:ascii="Book Antiqua" w:hAnsi="Book Antiqua" w:hint="eastAsia"/>
          <w:color w:val="000000"/>
          <w:sz w:val="24"/>
        </w:rPr>
      </w:pPr>
      <w:r w:rsidRPr="00160F90">
        <w:rPr>
          <w:rFonts w:ascii="Book Antiqua" w:hAnsi="Book Antiqua"/>
          <w:color w:val="000000"/>
          <w:sz w:val="24"/>
        </w:rPr>
        <w:br w:type="page"/>
      </w:r>
      <w:r w:rsidR="00160F90">
        <w:rPr>
          <w:noProof/>
        </w:rPr>
        <w:lastRenderedPageBreak/>
        <w:drawing>
          <wp:inline distT="0" distB="0" distL="0" distR="0">
            <wp:extent cx="5278755" cy="26809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755" cy="2680970"/>
                    </a:xfrm>
                    <a:prstGeom prst="rect">
                      <a:avLst/>
                    </a:prstGeom>
                    <a:noFill/>
                    <a:ln>
                      <a:noFill/>
                    </a:ln>
                  </pic:spPr>
                </pic:pic>
              </a:graphicData>
            </a:graphic>
          </wp:inline>
        </w:drawing>
      </w:r>
    </w:p>
    <w:p w:rsidR="00FA0366" w:rsidRPr="00160F90" w:rsidRDefault="00FA0366">
      <w:pPr>
        <w:adjustRightInd w:val="0"/>
        <w:snapToGrid w:val="0"/>
        <w:spacing w:line="360" w:lineRule="auto"/>
        <w:rPr>
          <w:rFonts w:ascii="Book Antiqua" w:hAnsi="Book Antiqua"/>
          <w:color w:val="000000"/>
          <w:sz w:val="24"/>
        </w:rPr>
      </w:pPr>
      <w:r w:rsidRPr="00160F90">
        <w:rPr>
          <w:rFonts w:ascii="Book Antiqua" w:hAnsi="Book Antiqua"/>
          <w:b/>
          <w:bCs/>
          <w:color w:val="000000"/>
          <w:sz w:val="24"/>
        </w:rPr>
        <w:t xml:space="preserve">Figure </w:t>
      </w:r>
      <w:r w:rsidR="00CE2AD5" w:rsidRPr="00160F90">
        <w:rPr>
          <w:rFonts w:ascii="Book Antiqua" w:hAnsi="Book Antiqua"/>
          <w:b/>
          <w:bCs/>
          <w:color w:val="000000"/>
          <w:sz w:val="24"/>
        </w:rPr>
        <w:t>2 Schematic diagrams of long non</w:t>
      </w:r>
      <w:r w:rsidRPr="00160F90">
        <w:rPr>
          <w:rFonts w:ascii="Book Antiqua" w:hAnsi="Book Antiqua"/>
          <w:b/>
          <w:bCs/>
          <w:color w:val="000000"/>
          <w:sz w:val="24"/>
        </w:rPr>
        <w:t xml:space="preserve">coding RNA-mediated competitive endogenous RNA regulatory network that mediates the occurrence and progression of hepatocellular carcinoma. </w:t>
      </w:r>
      <w:r w:rsidRPr="00160F90">
        <w:rPr>
          <w:rFonts w:ascii="Book Antiqua" w:hAnsi="Book Antiqua"/>
          <w:color w:val="000000"/>
          <w:sz w:val="24"/>
        </w:rPr>
        <w:t xml:space="preserve">See the text for details. </w:t>
      </w:r>
      <w:r w:rsidRPr="00160F90">
        <w:rPr>
          <w:rFonts w:ascii="Book Antiqua" w:hAnsi="Book Antiqua" w:hint="eastAsia"/>
          <w:color w:val="000000"/>
          <w:sz w:val="24"/>
        </w:rPr>
        <w:t>L</w:t>
      </w:r>
      <w:r w:rsidR="00CE2AD5" w:rsidRPr="00160F90">
        <w:rPr>
          <w:rFonts w:ascii="Book Antiqua" w:hAnsi="Book Antiqua"/>
          <w:color w:val="000000"/>
          <w:sz w:val="24"/>
        </w:rPr>
        <w:t>ncRNA: Long non</w:t>
      </w:r>
      <w:r w:rsidRPr="00160F90">
        <w:rPr>
          <w:rFonts w:ascii="Book Antiqua" w:hAnsi="Book Antiqua"/>
          <w:color w:val="000000"/>
          <w:sz w:val="24"/>
        </w:rPr>
        <w:t>coding RNA; miRNA: MicroRNAs; mRNA: Messenger RNA.</w:t>
      </w:r>
    </w:p>
    <w:p w:rsidR="00FA0366" w:rsidRPr="00160F90" w:rsidRDefault="00FA0366">
      <w:pPr>
        <w:adjustRightInd w:val="0"/>
        <w:snapToGrid w:val="0"/>
        <w:spacing w:line="360" w:lineRule="auto"/>
        <w:rPr>
          <w:rFonts w:ascii="Book Antiqua" w:hAnsi="Book Antiqua" w:cs="Book Antiqua"/>
          <w:b/>
          <w:bCs/>
          <w:color w:val="000000"/>
          <w:sz w:val="24"/>
        </w:rPr>
      </w:pPr>
      <w:r w:rsidRPr="00160F90">
        <w:rPr>
          <w:rFonts w:ascii="Times New Roman" w:hAnsi="Times New Roman"/>
          <w:color w:val="000000"/>
          <w:sz w:val="24"/>
        </w:rPr>
        <w:br w:type="page"/>
      </w:r>
      <w:r w:rsidRPr="00160F90">
        <w:rPr>
          <w:rFonts w:ascii="Book Antiqua" w:hAnsi="Book Antiqua" w:cs="Book Antiqua"/>
          <w:b/>
          <w:bCs/>
          <w:color w:val="000000"/>
          <w:sz w:val="24"/>
        </w:rPr>
        <w:lastRenderedPageBreak/>
        <w:t>Table 1</w:t>
      </w:r>
      <w:r w:rsidRPr="00160F90">
        <w:t xml:space="preserve"> </w:t>
      </w:r>
      <w:r w:rsidR="00CE2AD5" w:rsidRPr="00160F90">
        <w:rPr>
          <w:rFonts w:ascii="Book Antiqua" w:hAnsi="Book Antiqua" w:cs="Book Antiqua"/>
          <w:b/>
          <w:bCs/>
          <w:color w:val="000000"/>
          <w:sz w:val="24"/>
        </w:rPr>
        <w:t>Long non</w:t>
      </w:r>
      <w:r w:rsidRPr="00160F90">
        <w:rPr>
          <w:rFonts w:ascii="Book Antiqua" w:hAnsi="Book Antiqua" w:cs="Book Antiqua"/>
          <w:b/>
          <w:bCs/>
          <w:color w:val="000000"/>
          <w:sz w:val="24"/>
        </w:rPr>
        <w:t>coding RNA</w:t>
      </w:r>
      <w:r w:rsidRPr="00160F90">
        <w:rPr>
          <w:rFonts w:ascii="Book Antiqua" w:hAnsi="Book Antiqua" w:cs="Book Antiqua"/>
          <w:b/>
          <w:bCs/>
          <w:color w:val="000000"/>
          <w:sz w:val="24"/>
          <w:shd w:val="clear" w:color="auto" w:fill="FFFFFF"/>
        </w:rPr>
        <w:t xml:space="preserve">-mediated </w:t>
      </w:r>
      <w:r w:rsidRPr="00160F90">
        <w:rPr>
          <w:rFonts w:ascii="Book Antiqua" w:hAnsi="Book Antiqua"/>
          <w:b/>
          <w:bCs/>
          <w:color w:val="000000"/>
          <w:sz w:val="24"/>
        </w:rPr>
        <w:t>competitive endogenous RNA</w:t>
      </w:r>
      <w:r w:rsidRPr="00160F90">
        <w:rPr>
          <w:rFonts w:ascii="Book Antiqua" w:hAnsi="Book Antiqua" w:cs="Book Antiqua"/>
          <w:b/>
          <w:bCs/>
          <w:color w:val="000000"/>
          <w:sz w:val="24"/>
          <w:shd w:val="clear" w:color="auto" w:fill="FFFFFF"/>
        </w:rPr>
        <w:t xml:space="preserve"> network in hepatocellular carcinoma</w:t>
      </w:r>
    </w:p>
    <w:tbl>
      <w:tblPr>
        <w:tblW w:w="5587" w:type="pct"/>
        <w:tblInd w:w="-421" w:type="dxa"/>
        <w:tblBorders>
          <w:top w:val="single" w:sz="12" w:space="0" w:color="auto"/>
          <w:bottom w:val="single" w:sz="12" w:space="0" w:color="auto"/>
        </w:tblBorders>
        <w:tblLayout w:type="fixed"/>
        <w:tblLook w:val="0000" w:firstRow="0" w:lastRow="0" w:firstColumn="0" w:lastColumn="0" w:noHBand="0" w:noVBand="0"/>
      </w:tblPr>
      <w:tblGrid>
        <w:gridCol w:w="1499"/>
        <w:gridCol w:w="1755"/>
        <w:gridCol w:w="1605"/>
        <w:gridCol w:w="1665"/>
        <w:gridCol w:w="1510"/>
        <w:gridCol w:w="1375"/>
      </w:tblGrid>
      <w:tr w:rsidR="00FA0366" w:rsidRPr="00160F90">
        <w:trPr>
          <w:trHeight w:val="20"/>
        </w:trPr>
        <w:tc>
          <w:tcPr>
            <w:tcW w:w="1499" w:type="dxa"/>
            <w:tcBorders>
              <w:top w:val="single" w:sz="12" w:space="0" w:color="auto"/>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eastAsia="微软雅黑" w:hAnsi="Book Antiqua" w:cs="Book Antiqua"/>
                <w:b/>
                <w:bCs/>
                <w:color w:val="000000"/>
                <w:kern w:val="0"/>
                <w:szCs w:val="21"/>
              </w:rPr>
            </w:pPr>
            <w:r w:rsidRPr="00160F90">
              <w:rPr>
                <w:rFonts w:ascii="Book Antiqua" w:eastAsia="微软雅黑" w:hAnsi="Book Antiqua" w:cs="Book Antiqua" w:hint="eastAsia"/>
                <w:b/>
                <w:bCs/>
                <w:color w:val="000000"/>
                <w:kern w:val="0"/>
                <w:szCs w:val="21"/>
              </w:rPr>
              <w:t>L</w:t>
            </w:r>
            <w:r w:rsidRPr="00160F90">
              <w:rPr>
                <w:rFonts w:ascii="Book Antiqua" w:eastAsia="微软雅黑" w:hAnsi="Book Antiqua" w:cs="Book Antiqua"/>
                <w:b/>
                <w:bCs/>
                <w:color w:val="000000"/>
                <w:kern w:val="0"/>
                <w:szCs w:val="21"/>
              </w:rPr>
              <w:t>ncRNA</w:t>
            </w:r>
          </w:p>
        </w:tc>
        <w:tc>
          <w:tcPr>
            <w:tcW w:w="1755" w:type="dxa"/>
            <w:tcBorders>
              <w:top w:val="single" w:sz="12" w:space="0" w:color="auto"/>
              <w:bottom w:val="single" w:sz="6" w:space="0" w:color="auto"/>
            </w:tcBorders>
            <w:tcMar>
              <w:top w:w="57" w:type="dxa"/>
              <w:left w:w="57" w:type="dxa"/>
              <w:bottom w:w="57" w:type="dxa"/>
              <w:right w:w="57" w:type="dxa"/>
            </w:tcMar>
            <w:vAlign w:val="center"/>
          </w:tcPr>
          <w:p w:rsidR="00FA0366" w:rsidRPr="00160F90" w:rsidRDefault="00FA0366">
            <w:pPr>
              <w:autoSpaceDE w:val="0"/>
              <w:autoSpaceDN w:val="0"/>
              <w:adjustRightInd w:val="0"/>
              <w:snapToGrid w:val="0"/>
              <w:spacing w:line="360" w:lineRule="auto"/>
              <w:rPr>
                <w:rFonts w:ascii="Book Antiqua" w:eastAsia="微软雅黑" w:hAnsi="Book Antiqua" w:cs="Book Antiqua"/>
                <w:b/>
                <w:bCs/>
                <w:color w:val="000000"/>
                <w:kern w:val="0"/>
                <w:szCs w:val="21"/>
              </w:rPr>
            </w:pPr>
            <w:r w:rsidRPr="00160F90">
              <w:rPr>
                <w:rFonts w:ascii="Book Antiqua" w:eastAsia="微软雅黑" w:hAnsi="Book Antiqua" w:cs="Book Antiqua"/>
                <w:b/>
                <w:bCs/>
                <w:color w:val="000000"/>
                <w:kern w:val="0"/>
                <w:szCs w:val="21"/>
              </w:rPr>
              <w:t>Dysregulation</w:t>
            </w:r>
          </w:p>
        </w:tc>
        <w:tc>
          <w:tcPr>
            <w:tcW w:w="1605" w:type="dxa"/>
            <w:tcBorders>
              <w:top w:val="single" w:sz="12" w:space="0" w:color="auto"/>
              <w:bottom w:val="single" w:sz="6" w:space="0" w:color="auto"/>
            </w:tcBorders>
            <w:tcMar>
              <w:top w:w="57" w:type="dxa"/>
              <w:left w:w="57" w:type="dxa"/>
              <w:bottom w:w="57" w:type="dxa"/>
              <w:right w:w="57" w:type="dxa"/>
            </w:tcMar>
            <w:vAlign w:val="center"/>
          </w:tcPr>
          <w:p w:rsidR="00FA0366" w:rsidRPr="00160F90" w:rsidRDefault="00FA0366">
            <w:pPr>
              <w:autoSpaceDE w:val="0"/>
              <w:autoSpaceDN w:val="0"/>
              <w:adjustRightInd w:val="0"/>
              <w:snapToGrid w:val="0"/>
              <w:spacing w:line="360" w:lineRule="auto"/>
              <w:rPr>
                <w:rFonts w:ascii="Book Antiqua" w:hAnsi="Book Antiqua" w:cs="Book Antiqua"/>
                <w:b/>
                <w:bCs/>
                <w:color w:val="000000"/>
                <w:szCs w:val="21"/>
                <w:shd w:val="clear" w:color="auto" w:fill="FFFFFF"/>
              </w:rPr>
            </w:pPr>
            <w:r w:rsidRPr="00160F90">
              <w:rPr>
                <w:rFonts w:ascii="Book Antiqua" w:hAnsi="Book Antiqua" w:cs="Book Antiqua"/>
                <w:b/>
                <w:bCs/>
                <w:color w:val="000000"/>
                <w:szCs w:val="21"/>
                <w:shd w:val="clear" w:color="auto" w:fill="FFFFFF"/>
              </w:rPr>
              <w:t>Sponged</w:t>
            </w:r>
          </w:p>
          <w:p w:rsidR="00FA0366" w:rsidRPr="00160F90" w:rsidRDefault="00FA0366">
            <w:pPr>
              <w:adjustRightInd w:val="0"/>
              <w:snapToGrid w:val="0"/>
              <w:spacing w:line="360" w:lineRule="auto"/>
              <w:rPr>
                <w:rFonts w:ascii="Book Antiqua" w:hAnsi="Book Antiqua" w:cs="Book Antiqua"/>
                <w:b/>
                <w:bCs/>
                <w:color w:val="000000"/>
                <w:szCs w:val="21"/>
              </w:rPr>
            </w:pPr>
            <w:r w:rsidRPr="00160F90">
              <w:rPr>
                <w:rFonts w:ascii="Book Antiqua" w:hAnsi="Book Antiqua" w:cs="Book Antiqua"/>
                <w:b/>
                <w:bCs/>
                <w:color w:val="000000"/>
                <w:szCs w:val="21"/>
                <w:shd w:val="clear" w:color="auto" w:fill="FFFFFF"/>
              </w:rPr>
              <w:t>miRNA(s)</w:t>
            </w:r>
          </w:p>
        </w:tc>
        <w:tc>
          <w:tcPr>
            <w:tcW w:w="1665" w:type="dxa"/>
            <w:tcBorders>
              <w:top w:val="single" w:sz="12" w:space="0" w:color="auto"/>
              <w:bottom w:val="single" w:sz="6" w:space="0" w:color="auto"/>
            </w:tcBorders>
            <w:tcMar>
              <w:top w:w="57" w:type="dxa"/>
              <w:left w:w="57" w:type="dxa"/>
              <w:bottom w:w="57" w:type="dxa"/>
              <w:right w:w="57" w:type="dxa"/>
            </w:tcMar>
            <w:vAlign w:val="center"/>
          </w:tcPr>
          <w:p w:rsidR="00FA0366" w:rsidRPr="00160F90" w:rsidRDefault="00FA0366">
            <w:pPr>
              <w:autoSpaceDE w:val="0"/>
              <w:autoSpaceDN w:val="0"/>
              <w:adjustRightInd w:val="0"/>
              <w:snapToGrid w:val="0"/>
              <w:spacing w:line="360" w:lineRule="auto"/>
              <w:rPr>
                <w:rFonts w:ascii="Book Antiqua" w:hAnsi="Book Antiqua" w:cs="Book Antiqua"/>
                <w:b/>
                <w:bCs/>
                <w:color w:val="000000"/>
                <w:szCs w:val="21"/>
              </w:rPr>
            </w:pPr>
            <w:r w:rsidRPr="00160F90">
              <w:rPr>
                <w:rFonts w:ascii="Book Antiqua" w:hAnsi="Book Antiqua" w:cs="Book Antiqua"/>
                <w:b/>
                <w:bCs/>
                <w:color w:val="000000"/>
                <w:szCs w:val="21"/>
                <w:shd w:val="clear" w:color="auto" w:fill="FFFFFF"/>
              </w:rPr>
              <w:t>Affected mRNA(s)/</w:t>
            </w:r>
            <w:r w:rsidRPr="00160F90">
              <w:rPr>
                <w:rFonts w:ascii="Book Antiqua" w:hAnsi="Book Antiqua" w:cs="Book Antiqua"/>
                <w:b/>
                <w:bCs/>
                <w:iCs/>
                <w:color w:val="000000"/>
                <w:szCs w:val="21"/>
                <w:shd w:val="clear" w:color="auto" w:fill="FFFFFF"/>
              </w:rPr>
              <w:t xml:space="preserve"> signaling pathway(s)</w:t>
            </w:r>
          </w:p>
        </w:tc>
        <w:tc>
          <w:tcPr>
            <w:tcW w:w="1510" w:type="dxa"/>
            <w:tcBorders>
              <w:top w:val="single" w:sz="12" w:space="0" w:color="auto"/>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
                <w:bCs/>
                <w:color w:val="000000"/>
                <w:szCs w:val="21"/>
              </w:rPr>
            </w:pPr>
            <w:r w:rsidRPr="00160F90">
              <w:rPr>
                <w:rFonts w:ascii="Book Antiqua" w:eastAsia="微软雅黑" w:hAnsi="Book Antiqua" w:cs="Book Antiqua"/>
                <w:b/>
                <w:bCs/>
                <w:color w:val="000000"/>
                <w:kern w:val="0"/>
                <w:szCs w:val="21"/>
              </w:rPr>
              <w:t>Biological functions</w:t>
            </w:r>
          </w:p>
        </w:tc>
        <w:tc>
          <w:tcPr>
            <w:tcW w:w="1375" w:type="dxa"/>
            <w:tcBorders>
              <w:top w:val="single" w:sz="12" w:space="0" w:color="auto"/>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
                <w:color w:val="000000"/>
                <w:szCs w:val="21"/>
              </w:rPr>
            </w:pPr>
            <w:r w:rsidRPr="00160F90">
              <w:rPr>
                <w:rFonts w:ascii="Book Antiqua" w:hAnsi="Book Antiqua" w:cs="Book Antiqua"/>
                <w:b/>
                <w:color w:val="000000"/>
                <w:szCs w:val="21"/>
              </w:rPr>
              <w:t>Reference</w:t>
            </w:r>
          </w:p>
        </w:tc>
      </w:tr>
      <w:tr w:rsidR="00FA0366" w:rsidRPr="00160F90">
        <w:trPr>
          <w:trHeight w:val="20"/>
        </w:trPr>
        <w:tc>
          <w:tcPr>
            <w:tcW w:w="1499" w:type="dxa"/>
            <w:tcBorders>
              <w:top w:val="single" w:sz="6" w:space="0" w:color="auto"/>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iCs/>
                <w:color w:val="000000"/>
                <w:szCs w:val="21"/>
              </w:rPr>
            </w:pPr>
            <w:r w:rsidRPr="00160F90">
              <w:rPr>
                <w:rFonts w:ascii="Book Antiqua" w:hAnsi="Book Antiqua" w:cs="Book Antiqua"/>
                <w:i/>
                <w:iCs/>
                <w:color w:val="000000"/>
                <w:szCs w:val="21"/>
              </w:rPr>
              <w:t>RAET1K</w:t>
            </w:r>
          </w:p>
        </w:tc>
        <w:tc>
          <w:tcPr>
            <w:tcW w:w="175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Borders>
              <w:top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miR-100-5p</w:t>
            </w:r>
          </w:p>
        </w:tc>
        <w:tc>
          <w:tcPr>
            <w:tcW w:w="1665" w:type="dxa"/>
            <w:tcBorders>
              <w:top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LDHA</w:t>
            </w:r>
          </w:p>
        </w:tc>
        <w:tc>
          <w:tcPr>
            <w:tcW w:w="1510" w:type="dxa"/>
            <w:tcBorders>
              <w:top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Enhances HCC glycolysis and progression</w:t>
            </w:r>
          </w:p>
        </w:tc>
        <w:tc>
          <w:tcPr>
            <w:tcW w:w="1375" w:type="dxa"/>
            <w:tcBorders>
              <w:top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 xml:space="preserve">Zhou </w:t>
            </w:r>
            <w:r w:rsidRPr="00160F90">
              <w:rPr>
                <w:rFonts w:ascii="Book Antiqua" w:hAnsi="Book Antiqua" w:cs="Book Antiqua"/>
                <w:i/>
                <w:color w:val="000000"/>
                <w:szCs w:val="21"/>
              </w:rPr>
              <w:t>et al</w:t>
            </w:r>
            <w:r w:rsidRPr="00160F90">
              <w:rPr>
                <w:rFonts w:ascii="Book Antiqua" w:hAnsi="Book Antiqua" w:cs="Book Antiqua"/>
                <w:color w:val="000000"/>
                <w:szCs w:val="21"/>
                <w:vertAlign w:val="superscript"/>
              </w:rPr>
              <w:t>[24]</w:t>
            </w:r>
          </w:p>
        </w:tc>
      </w:tr>
      <w:tr w:rsidR="00FA0366" w:rsidRPr="00160F90">
        <w:trPr>
          <w:trHeight w:val="20"/>
        </w:trPr>
        <w:tc>
          <w:tcPr>
            <w:tcW w:w="1499" w:type="dxa"/>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iCs/>
                <w:color w:val="000000"/>
                <w:szCs w:val="21"/>
              </w:rPr>
              <w:t>TUG1</w:t>
            </w:r>
          </w:p>
        </w:tc>
        <w:tc>
          <w:tcPr>
            <w:tcW w:w="175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Borders>
              <w:bottom w:val="single" w:sz="4"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miR-455-3p</w:t>
            </w:r>
          </w:p>
        </w:tc>
        <w:tc>
          <w:tcPr>
            <w:tcW w:w="1665" w:type="dxa"/>
            <w:tcBorders>
              <w:bottom w:val="single" w:sz="4"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HK2</w:t>
            </w:r>
          </w:p>
        </w:tc>
        <w:tc>
          <w:tcPr>
            <w:tcW w:w="1510" w:type="dxa"/>
            <w:tcBorders>
              <w:bottom w:val="single" w:sz="4"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Promotes HCC  glycolysis and metastasis</w:t>
            </w:r>
          </w:p>
        </w:tc>
        <w:tc>
          <w:tcPr>
            <w:tcW w:w="1375" w:type="dxa"/>
            <w:tcBorders>
              <w:bottom w:val="single" w:sz="4"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vertAlign w:val="superscript"/>
              </w:rPr>
            </w:pPr>
            <w:r w:rsidRPr="00160F90">
              <w:rPr>
                <w:rFonts w:ascii="Book Antiqua" w:hAnsi="Book Antiqua" w:cs="Book Antiqua"/>
                <w:color w:val="000000"/>
                <w:szCs w:val="21"/>
              </w:rPr>
              <w:t xml:space="preserve">Lin </w:t>
            </w:r>
            <w:r w:rsidRPr="00160F90">
              <w:rPr>
                <w:rFonts w:ascii="Book Antiqua" w:hAnsi="Book Antiqua" w:cs="Book Antiqua"/>
                <w:i/>
                <w:color w:val="000000"/>
                <w:szCs w:val="21"/>
              </w:rPr>
              <w:t>et al</w:t>
            </w:r>
            <w:r w:rsidRPr="00160F90">
              <w:rPr>
                <w:rFonts w:ascii="Book Antiqua" w:hAnsi="Book Antiqua" w:cs="Book Antiqua"/>
                <w:color w:val="000000"/>
                <w:szCs w:val="21"/>
                <w:vertAlign w:val="superscript"/>
              </w:rPr>
              <w:t>[26]</w:t>
            </w:r>
          </w:p>
        </w:tc>
      </w:tr>
      <w:tr w:rsidR="00FA0366" w:rsidRPr="00160F90">
        <w:trPr>
          <w:trHeight w:val="20"/>
        </w:trPr>
        <w:tc>
          <w:tcPr>
            <w:tcW w:w="1499" w:type="dxa"/>
            <w:vMerge w:val="restart"/>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iCs/>
                <w:color w:val="000000"/>
                <w:szCs w:val="21"/>
              </w:rPr>
            </w:pPr>
            <w:r w:rsidRPr="00160F90">
              <w:rPr>
                <w:rFonts w:ascii="Book Antiqua" w:hAnsi="Book Antiqua" w:cs="Book Antiqua"/>
                <w:i/>
                <w:iCs/>
                <w:color w:val="000000"/>
                <w:szCs w:val="21"/>
              </w:rPr>
              <w:t>HOTAIR</w:t>
            </w:r>
          </w:p>
        </w:tc>
        <w:tc>
          <w:tcPr>
            <w:tcW w:w="1755" w:type="dxa"/>
            <w:vMerge w:val="restart"/>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Borders>
              <w:top w:val="single" w:sz="4"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miR-130a-3p</w:t>
            </w:r>
          </w:p>
        </w:tc>
        <w:tc>
          <w:tcPr>
            <w:tcW w:w="1665" w:type="dxa"/>
            <w:tcBorders>
              <w:top w:val="single" w:sz="4"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HIF1</w:t>
            </w:r>
          </w:p>
        </w:tc>
        <w:tc>
          <w:tcPr>
            <w:tcW w:w="1510" w:type="dxa"/>
            <w:tcBorders>
              <w:top w:val="single" w:sz="4"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Promotes glycolysis</w:t>
            </w:r>
          </w:p>
        </w:tc>
        <w:tc>
          <w:tcPr>
            <w:tcW w:w="1375" w:type="dxa"/>
            <w:tcBorders>
              <w:top w:val="single" w:sz="4"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 xml:space="preserve">Hu </w:t>
            </w:r>
            <w:r w:rsidRPr="00160F90">
              <w:rPr>
                <w:rFonts w:ascii="Book Antiqua" w:hAnsi="Book Antiqua" w:cs="Book Antiqua"/>
                <w:i/>
                <w:color w:val="000000"/>
                <w:szCs w:val="21"/>
              </w:rPr>
              <w:t>et al</w:t>
            </w:r>
            <w:r w:rsidRPr="00160F90">
              <w:rPr>
                <w:rFonts w:ascii="Book Antiqua" w:hAnsi="Book Antiqua" w:cs="Book Antiqua"/>
                <w:color w:val="000000"/>
                <w:szCs w:val="21"/>
                <w:vertAlign w:val="superscript"/>
              </w:rPr>
              <w:t>[28]</w:t>
            </w:r>
          </w:p>
        </w:tc>
      </w:tr>
      <w:tr w:rsidR="00FA0366" w:rsidRPr="00160F90">
        <w:trPr>
          <w:trHeight w:val="20"/>
        </w:trPr>
        <w:tc>
          <w:tcPr>
            <w:tcW w:w="1499" w:type="dxa"/>
            <w:vMerge/>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iCs/>
                <w:color w:val="000000"/>
                <w:szCs w:val="21"/>
              </w:rPr>
            </w:pPr>
          </w:p>
        </w:tc>
        <w:tc>
          <w:tcPr>
            <w:tcW w:w="1755" w:type="dxa"/>
            <w:vMerge/>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miR-218</w:t>
            </w:r>
          </w:p>
        </w:tc>
        <w:tc>
          <w:tcPr>
            <w:tcW w:w="166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Bmi-1</w:t>
            </w:r>
          </w:p>
        </w:tc>
        <w:tc>
          <w:tcPr>
            <w:tcW w:w="1510"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Promotes HCC cell proliferation</w:t>
            </w:r>
          </w:p>
        </w:tc>
        <w:tc>
          <w:tcPr>
            <w:tcW w:w="137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 xml:space="preserve">Fu </w:t>
            </w:r>
            <w:r w:rsidRPr="00160F90">
              <w:rPr>
                <w:rFonts w:ascii="Book Antiqua" w:hAnsi="Book Antiqua" w:cs="Book Antiqua"/>
                <w:i/>
                <w:color w:val="000000"/>
                <w:szCs w:val="21"/>
              </w:rPr>
              <w:t>et al</w:t>
            </w:r>
            <w:r w:rsidRPr="00160F90">
              <w:rPr>
                <w:rFonts w:ascii="Book Antiqua" w:hAnsi="Book Antiqua" w:cs="Book Antiqua"/>
                <w:color w:val="000000"/>
                <w:szCs w:val="21"/>
                <w:vertAlign w:val="superscript"/>
              </w:rPr>
              <w:t>[74]</w:t>
            </w:r>
          </w:p>
        </w:tc>
      </w:tr>
      <w:tr w:rsidR="00FA0366" w:rsidRPr="00160F90">
        <w:trPr>
          <w:trHeight w:val="20"/>
        </w:trPr>
        <w:tc>
          <w:tcPr>
            <w:tcW w:w="1499" w:type="dxa"/>
            <w:vMerge/>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iCs/>
                <w:color w:val="000000"/>
                <w:szCs w:val="21"/>
              </w:rPr>
            </w:pPr>
          </w:p>
        </w:tc>
        <w:tc>
          <w:tcPr>
            <w:tcW w:w="1755" w:type="dxa"/>
            <w:vMerge/>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miR-1</w:t>
            </w:r>
          </w:p>
        </w:tc>
        <w:tc>
          <w:tcPr>
            <w:tcW w:w="166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FOXC1</w:t>
            </w:r>
          </w:p>
        </w:tc>
        <w:tc>
          <w:tcPr>
            <w:tcW w:w="1510"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Promotes HCC cell proliferation, migration, and invasion</w:t>
            </w:r>
          </w:p>
        </w:tc>
        <w:tc>
          <w:tcPr>
            <w:tcW w:w="1375" w:type="dxa"/>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 xml:space="preserve">Su </w:t>
            </w:r>
            <w:r w:rsidRPr="00160F90">
              <w:rPr>
                <w:rFonts w:ascii="Book Antiqua" w:hAnsi="Book Antiqua" w:cs="Book Antiqua"/>
                <w:i/>
                <w:color w:val="000000"/>
                <w:szCs w:val="21"/>
              </w:rPr>
              <w:t>et al</w:t>
            </w:r>
            <w:r w:rsidRPr="00160F90">
              <w:rPr>
                <w:rFonts w:ascii="Book Antiqua" w:hAnsi="Book Antiqua" w:cs="Book Antiqua"/>
                <w:color w:val="000000"/>
                <w:szCs w:val="21"/>
                <w:vertAlign w:val="superscript"/>
              </w:rPr>
              <w:t>[75]</w:t>
            </w:r>
          </w:p>
        </w:tc>
      </w:tr>
      <w:tr w:rsidR="00FA0366" w:rsidRPr="00160F90">
        <w:trPr>
          <w:trHeight w:val="20"/>
        </w:trPr>
        <w:tc>
          <w:tcPr>
            <w:tcW w:w="1499" w:type="dxa"/>
            <w:vMerge/>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iCs/>
                <w:color w:val="000000"/>
                <w:szCs w:val="21"/>
              </w:rPr>
            </w:pPr>
          </w:p>
        </w:tc>
        <w:tc>
          <w:tcPr>
            <w:tcW w:w="1755" w:type="dxa"/>
            <w:vMerge/>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miR-214-3p</w:t>
            </w:r>
          </w:p>
        </w:tc>
        <w:tc>
          <w:tcPr>
            <w:tcW w:w="166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FLOT1</w:t>
            </w:r>
          </w:p>
        </w:tc>
        <w:tc>
          <w:tcPr>
            <w:tcW w:w="1510"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Promotes HCC cell proliferation, migration, and invasion</w:t>
            </w:r>
          </w:p>
        </w:tc>
        <w:tc>
          <w:tcPr>
            <w:tcW w:w="137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 xml:space="preserve">Liu </w:t>
            </w:r>
            <w:r w:rsidRPr="00160F90">
              <w:rPr>
                <w:rFonts w:ascii="Book Antiqua" w:hAnsi="Book Antiqua" w:cs="Book Antiqua"/>
                <w:i/>
                <w:color w:val="000000"/>
                <w:szCs w:val="21"/>
              </w:rPr>
              <w:t>et al</w:t>
            </w:r>
            <w:r w:rsidRPr="00160F90">
              <w:rPr>
                <w:rFonts w:ascii="Book Antiqua" w:hAnsi="Book Antiqua" w:cs="Book Antiqua"/>
                <w:color w:val="000000"/>
                <w:szCs w:val="21"/>
                <w:vertAlign w:val="superscript"/>
              </w:rPr>
              <w:t>[77]</w:t>
            </w:r>
          </w:p>
        </w:tc>
      </w:tr>
      <w:tr w:rsidR="00FA0366" w:rsidRPr="00160F90">
        <w:trPr>
          <w:trHeight w:val="20"/>
        </w:trPr>
        <w:tc>
          <w:tcPr>
            <w:tcW w:w="1499" w:type="dxa"/>
            <w:vMerge/>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iCs/>
                <w:color w:val="000000"/>
                <w:szCs w:val="21"/>
              </w:rPr>
            </w:pPr>
          </w:p>
        </w:tc>
        <w:tc>
          <w:tcPr>
            <w:tcW w:w="1755" w:type="dxa"/>
            <w:vMerge/>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single" w:sz="4"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miR-23b-3p</w:t>
            </w:r>
          </w:p>
        </w:tc>
        <w:tc>
          <w:tcPr>
            <w:tcW w:w="1665" w:type="dxa"/>
            <w:tcBorders>
              <w:top w:val="nil"/>
              <w:bottom w:val="single" w:sz="4"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ZEB1</w:t>
            </w:r>
          </w:p>
        </w:tc>
        <w:tc>
          <w:tcPr>
            <w:tcW w:w="1510" w:type="dxa"/>
            <w:tcBorders>
              <w:top w:val="nil"/>
              <w:bottom w:val="single" w:sz="4"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 xml:space="preserve">Promotes HCC invasion and metastasis </w:t>
            </w:r>
          </w:p>
        </w:tc>
        <w:tc>
          <w:tcPr>
            <w:tcW w:w="1375" w:type="dxa"/>
            <w:tcBorders>
              <w:top w:val="nil"/>
              <w:bottom w:val="single" w:sz="4"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 xml:space="preserve">Yang </w:t>
            </w:r>
            <w:r w:rsidRPr="00160F90">
              <w:rPr>
                <w:rFonts w:ascii="Book Antiqua" w:hAnsi="Book Antiqua" w:cs="Book Antiqua"/>
                <w:i/>
                <w:color w:val="000000"/>
                <w:szCs w:val="21"/>
              </w:rPr>
              <w:t>et al</w:t>
            </w:r>
            <w:r w:rsidRPr="00160F90">
              <w:rPr>
                <w:rFonts w:ascii="Book Antiqua" w:hAnsi="Book Antiqua" w:cs="Book Antiqua"/>
                <w:color w:val="000000"/>
                <w:szCs w:val="21"/>
                <w:vertAlign w:val="superscript"/>
              </w:rPr>
              <w:t>[78]</w:t>
            </w:r>
          </w:p>
        </w:tc>
      </w:tr>
      <w:tr w:rsidR="00FA0366" w:rsidRPr="00160F90">
        <w:trPr>
          <w:trHeight w:val="20"/>
        </w:trPr>
        <w:tc>
          <w:tcPr>
            <w:tcW w:w="1499" w:type="dxa"/>
            <w:vMerge w:val="restart"/>
            <w:tcBorders>
              <w:top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iCs/>
                <w:color w:val="000000"/>
                <w:szCs w:val="21"/>
                <w:shd w:val="clear" w:color="auto" w:fill="FFFFFF"/>
              </w:rPr>
              <w:lastRenderedPageBreak/>
              <w:t>MEG3</w:t>
            </w:r>
          </w:p>
        </w:tc>
        <w:tc>
          <w:tcPr>
            <w:tcW w:w="1755" w:type="dxa"/>
            <w:vMerge w:val="restart"/>
            <w:tcBorders>
              <w:top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Down-regulated</w:t>
            </w:r>
          </w:p>
        </w:tc>
        <w:tc>
          <w:tcPr>
            <w:tcW w:w="1605" w:type="dxa"/>
            <w:tcBorders>
              <w:top w:val="single" w:sz="4"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miR-483-3p</w:t>
            </w:r>
          </w:p>
        </w:tc>
        <w:tc>
          <w:tcPr>
            <w:tcW w:w="1665" w:type="dxa"/>
            <w:tcBorders>
              <w:top w:val="single" w:sz="4"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ERp29</w:t>
            </w:r>
          </w:p>
        </w:tc>
        <w:tc>
          <w:tcPr>
            <w:tcW w:w="1510" w:type="dxa"/>
            <w:tcBorders>
              <w:top w:val="single" w:sz="4"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Inhibits glycolysis</w:t>
            </w:r>
          </w:p>
        </w:tc>
        <w:tc>
          <w:tcPr>
            <w:tcW w:w="1375" w:type="dxa"/>
            <w:tcBorders>
              <w:top w:val="single" w:sz="4"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 xml:space="preserve">Li </w:t>
            </w:r>
            <w:r w:rsidRPr="00160F90">
              <w:rPr>
                <w:rFonts w:ascii="Book Antiqua" w:hAnsi="Book Antiqua" w:cs="Book Antiqua"/>
                <w:i/>
                <w:color w:val="000000"/>
                <w:szCs w:val="21"/>
              </w:rPr>
              <w:t>et al</w:t>
            </w:r>
            <w:r w:rsidRPr="00160F90">
              <w:rPr>
                <w:rFonts w:ascii="Book Antiqua" w:hAnsi="Book Antiqua" w:cs="Book Antiqua"/>
                <w:color w:val="000000"/>
                <w:szCs w:val="21"/>
                <w:vertAlign w:val="superscript"/>
              </w:rPr>
              <w:t>[29]</w:t>
            </w:r>
          </w:p>
        </w:tc>
      </w:tr>
      <w:tr w:rsidR="00FA0366" w:rsidRPr="00160F90">
        <w:trPr>
          <w:trHeight w:val="20"/>
        </w:trPr>
        <w:tc>
          <w:tcPr>
            <w:tcW w:w="1499" w:type="dxa"/>
            <w:vMerge/>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iCs/>
                <w:color w:val="000000"/>
                <w:szCs w:val="21"/>
                <w:shd w:val="clear" w:color="auto" w:fill="FFFFFF"/>
              </w:rPr>
            </w:pPr>
          </w:p>
        </w:tc>
        <w:tc>
          <w:tcPr>
            <w:tcW w:w="1755" w:type="dxa"/>
            <w:vMerge/>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miR-9-5p</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SOX11</w:t>
            </w:r>
          </w:p>
        </w:tc>
        <w:tc>
          <w:tcPr>
            <w:tcW w:w="1510"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bCs/>
                <w:iCs/>
                <w:color w:val="000000"/>
                <w:szCs w:val="21"/>
                <w:shd w:val="clear" w:color="auto" w:fill="FFFFFF"/>
              </w:rPr>
              <w:t>Promotes HCC cell apoptosis and inhibits cell growth</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 xml:space="preserve">Liu </w:t>
            </w:r>
            <w:r w:rsidRPr="00160F90">
              <w:rPr>
                <w:rFonts w:ascii="Book Antiqua" w:hAnsi="Book Antiqua" w:cs="Book Antiqua"/>
                <w:bCs/>
                <w:i/>
                <w:iCs/>
                <w:color w:val="000000"/>
                <w:szCs w:val="21"/>
                <w:shd w:val="clear" w:color="auto" w:fill="FFFFFF"/>
              </w:rPr>
              <w:t>et al</w:t>
            </w:r>
            <w:r w:rsidRPr="00160F90">
              <w:rPr>
                <w:rFonts w:ascii="Book Antiqua" w:hAnsi="Book Antiqua" w:cs="Book Antiqua"/>
                <w:bCs/>
                <w:iCs/>
                <w:color w:val="000000"/>
                <w:szCs w:val="21"/>
                <w:shd w:val="clear" w:color="auto" w:fill="FFFFFF"/>
                <w:vertAlign w:val="superscript"/>
              </w:rPr>
              <w:t>[93]</w:t>
            </w:r>
          </w:p>
        </w:tc>
      </w:tr>
      <w:tr w:rsidR="00FA0366" w:rsidRPr="00160F90">
        <w:trPr>
          <w:trHeight w:val="20"/>
        </w:trPr>
        <w:tc>
          <w:tcPr>
            <w:tcW w:w="1499" w:type="dxa"/>
            <w:vMerge/>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iCs/>
                <w:color w:val="000000"/>
                <w:szCs w:val="21"/>
                <w:shd w:val="clear" w:color="auto" w:fill="FFFFFF"/>
              </w:rPr>
            </w:pPr>
          </w:p>
        </w:tc>
        <w:tc>
          <w:tcPr>
            <w:tcW w:w="1755" w:type="dxa"/>
            <w:vMerge/>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miRNA-10a-5p</w:t>
            </w:r>
          </w:p>
        </w:tc>
        <w:tc>
          <w:tcPr>
            <w:tcW w:w="1665" w:type="dxa"/>
            <w:tcBorders>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PTEN</w:t>
            </w:r>
          </w:p>
        </w:tc>
        <w:tc>
          <w:tcPr>
            <w:tcW w:w="1510" w:type="dxa"/>
            <w:tcBorders>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Inhibits HCC cell proliferation, migration, and invasion</w:t>
            </w:r>
          </w:p>
        </w:tc>
        <w:tc>
          <w:tcPr>
            <w:tcW w:w="1375" w:type="dxa"/>
            <w:tcBorders>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 xml:space="preserve">Zhang </w:t>
            </w:r>
            <w:r w:rsidRPr="00160F90">
              <w:rPr>
                <w:rFonts w:ascii="Book Antiqua" w:hAnsi="Book Antiqua" w:cs="Book Antiqua"/>
                <w:bCs/>
                <w:i/>
                <w:iCs/>
                <w:color w:val="000000"/>
                <w:szCs w:val="21"/>
                <w:shd w:val="clear" w:color="auto" w:fill="FFFFFF"/>
              </w:rPr>
              <w:t>et al</w:t>
            </w:r>
            <w:r w:rsidRPr="00160F90">
              <w:rPr>
                <w:rFonts w:ascii="Book Antiqua" w:hAnsi="Book Antiqua" w:cs="Book Antiqua"/>
                <w:bCs/>
                <w:iCs/>
                <w:color w:val="000000"/>
                <w:szCs w:val="21"/>
                <w:shd w:val="clear" w:color="auto" w:fill="FFFFFF"/>
                <w:vertAlign w:val="superscript"/>
              </w:rPr>
              <w:t>[94]</w:t>
            </w:r>
          </w:p>
        </w:tc>
      </w:tr>
      <w:tr w:rsidR="00FA0366" w:rsidRPr="00160F90">
        <w:trPr>
          <w:trHeight w:val="20"/>
        </w:trPr>
        <w:tc>
          <w:tcPr>
            <w:tcW w:w="1499" w:type="dxa"/>
            <w:vMerge w:val="restart"/>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color w:val="000000"/>
                <w:szCs w:val="21"/>
              </w:rPr>
            </w:pPr>
            <w:r w:rsidRPr="00160F90">
              <w:rPr>
                <w:rFonts w:ascii="Book Antiqua" w:hAnsi="Book Antiqua" w:cs="Book Antiqua"/>
                <w:i/>
                <w:color w:val="000000"/>
                <w:szCs w:val="21"/>
              </w:rPr>
              <w:t>NEAT1</w:t>
            </w:r>
          </w:p>
        </w:tc>
        <w:tc>
          <w:tcPr>
            <w:tcW w:w="1755" w:type="dxa"/>
            <w:vMerge w:val="restart"/>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miR-155</w:t>
            </w:r>
          </w:p>
        </w:tc>
        <w:tc>
          <w:tcPr>
            <w:tcW w:w="166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Tim-3</w:t>
            </w:r>
          </w:p>
        </w:tc>
        <w:tc>
          <w:tcPr>
            <w:tcW w:w="1510"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bCs/>
                <w:iCs/>
                <w:color w:val="000000"/>
                <w:szCs w:val="21"/>
                <w:shd w:val="clear" w:color="auto" w:fill="FFFFFF"/>
              </w:rPr>
              <w:t>Facilitates CD8+T cells-mediated immune escape</w:t>
            </w:r>
          </w:p>
        </w:tc>
        <w:tc>
          <w:tcPr>
            <w:tcW w:w="1375" w:type="dxa"/>
            <w:tcBorders>
              <w:top w:val="single" w:sz="6" w:space="0" w:color="auto"/>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bCs/>
                <w:iCs/>
                <w:color w:val="000000"/>
                <w:szCs w:val="21"/>
                <w:shd w:val="clear" w:color="auto" w:fill="FFFFFF"/>
                <w:vertAlign w:val="superscript"/>
              </w:rPr>
            </w:pPr>
            <w:r w:rsidRPr="00160F90">
              <w:rPr>
                <w:rFonts w:ascii="Book Antiqua" w:hAnsi="Book Antiqua" w:cs="Book Antiqua"/>
                <w:bCs/>
                <w:iCs/>
                <w:color w:val="000000"/>
                <w:szCs w:val="21"/>
                <w:shd w:val="clear" w:color="auto" w:fill="FFFFFF"/>
              </w:rPr>
              <w:t xml:space="preserve">Yan </w:t>
            </w:r>
            <w:r w:rsidRPr="00160F90">
              <w:rPr>
                <w:rFonts w:ascii="Book Antiqua" w:hAnsi="Book Antiqua" w:cs="Book Antiqua"/>
                <w:bCs/>
                <w:i/>
                <w:iCs/>
                <w:color w:val="000000"/>
                <w:szCs w:val="21"/>
                <w:shd w:val="clear" w:color="auto" w:fill="FFFFFF"/>
              </w:rPr>
              <w:t>et al</w:t>
            </w:r>
            <w:r w:rsidRPr="00160F90">
              <w:rPr>
                <w:rFonts w:ascii="Book Antiqua" w:hAnsi="Book Antiqua" w:cs="Book Antiqua"/>
                <w:bCs/>
                <w:iCs/>
                <w:color w:val="000000"/>
                <w:szCs w:val="21"/>
                <w:shd w:val="clear" w:color="auto" w:fill="FFFFFF"/>
                <w:vertAlign w:val="superscript"/>
              </w:rPr>
              <w:t>[35]</w:t>
            </w:r>
          </w:p>
        </w:tc>
      </w:tr>
      <w:tr w:rsidR="00FA0366" w:rsidRPr="00160F90">
        <w:trPr>
          <w:trHeight w:val="20"/>
        </w:trPr>
        <w:tc>
          <w:tcPr>
            <w:tcW w:w="1499" w:type="dxa"/>
            <w:vMerge/>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color w:val="000000"/>
                <w:szCs w:val="21"/>
              </w:rPr>
            </w:pPr>
          </w:p>
        </w:tc>
        <w:tc>
          <w:tcPr>
            <w:tcW w:w="1755" w:type="dxa"/>
            <w:vMerge/>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color w:val="000000"/>
                <w:szCs w:val="21"/>
              </w:rPr>
              <w:t>miR-335</w:t>
            </w:r>
          </w:p>
        </w:tc>
        <w:tc>
          <w:tcPr>
            <w:tcW w:w="166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color w:val="000000"/>
                <w:szCs w:val="21"/>
              </w:rPr>
              <w:t>c-Met-Akt pathway</w:t>
            </w:r>
          </w:p>
        </w:tc>
        <w:tc>
          <w:tcPr>
            <w:tcW w:w="1510"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color w:val="000000"/>
                <w:szCs w:val="21"/>
              </w:rPr>
              <w:t>Enhances HCC resistance to sorafenib</w:t>
            </w:r>
          </w:p>
        </w:tc>
        <w:tc>
          <w:tcPr>
            <w:tcW w:w="137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color w:val="000000"/>
                <w:kern w:val="0"/>
                <w:szCs w:val="21"/>
              </w:rPr>
              <w:t xml:space="preserve">Chen </w:t>
            </w:r>
            <w:r w:rsidRPr="00160F90">
              <w:rPr>
                <w:rFonts w:ascii="Book Antiqua" w:hAnsi="Book Antiqua" w:cs="Book Antiqua"/>
                <w:i/>
                <w:color w:val="000000"/>
                <w:kern w:val="0"/>
                <w:szCs w:val="21"/>
              </w:rPr>
              <w:t>et al</w:t>
            </w:r>
            <w:r w:rsidRPr="00160F90">
              <w:rPr>
                <w:rFonts w:ascii="Book Antiqua" w:hAnsi="Book Antiqua" w:cs="Book Antiqua"/>
                <w:color w:val="000000"/>
                <w:kern w:val="0"/>
                <w:szCs w:val="21"/>
                <w:vertAlign w:val="superscript"/>
              </w:rPr>
              <w:t>[1</w:t>
            </w:r>
            <w:r w:rsidRPr="00160F90">
              <w:rPr>
                <w:rFonts w:ascii="Book Antiqua" w:hAnsi="Book Antiqua" w:cs="Book Antiqua" w:hint="eastAsia"/>
                <w:color w:val="000000"/>
                <w:kern w:val="0"/>
                <w:szCs w:val="21"/>
                <w:vertAlign w:val="superscript"/>
              </w:rPr>
              <w:t>30</w:t>
            </w:r>
            <w:r w:rsidRPr="00160F90">
              <w:rPr>
                <w:rFonts w:ascii="Book Antiqua" w:hAnsi="Book Antiqua" w:cs="Book Antiqua"/>
                <w:color w:val="000000"/>
                <w:kern w:val="0"/>
                <w:szCs w:val="21"/>
                <w:vertAlign w:val="superscript"/>
              </w:rPr>
              <w:t>]</w:t>
            </w:r>
          </w:p>
        </w:tc>
      </w:tr>
      <w:tr w:rsidR="00FA0366" w:rsidRPr="00160F90">
        <w:trPr>
          <w:trHeight w:val="20"/>
        </w:trPr>
        <w:tc>
          <w:tcPr>
            <w:tcW w:w="1499"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bCs/>
                <w:i/>
                <w:iCs/>
                <w:color w:val="000000"/>
                <w:szCs w:val="21"/>
                <w:shd w:val="clear" w:color="auto" w:fill="FFFFFF"/>
              </w:rPr>
              <w:t>FENDRR</w:t>
            </w:r>
          </w:p>
        </w:tc>
        <w:tc>
          <w:tcPr>
            <w:tcW w:w="175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Down-regulated</w:t>
            </w:r>
          </w:p>
        </w:tc>
        <w:tc>
          <w:tcPr>
            <w:tcW w:w="1605" w:type="dxa"/>
            <w:tcBorders>
              <w:top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bCs/>
                <w:iCs/>
                <w:color w:val="000000"/>
                <w:szCs w:val="21"/>
                <w:shd w:val="clear" w:color="auto" w:fill="FFFFFF"/>
              </w:rPr>
              <w:t>miR-423-5p</w:t>
            </w:r>
          </w:p>
        </w:tc>
        <w:tc>
          <w:tcPr>
            <w:tcW w:w="1665" w:type="dxa"/>
            <w:tcBorders>
              <w:top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i/>
                <w:iCs/>
                <w:color w:val="000000"/>
                <w:szCs w:val="21"/>
              </w:rPr>
              <w:t>GADD45</w:t>
            </w:r>
            <w:r w:rsidRPr="00160F90">
              <w:rPr>
                <w:rFonts w:ascii="Book Antiqua" w:hAnsi="Book Antiqua" w:cs="Book Antiqua"/>
                <w:bCs/>
                <w:i/>
                <w:iCs/>
                <w:color w:val="000000"/>
                <w:szCs w:val="21"/>
                <w:shd w:val="clear" w:color="auto" w:fill="FFFFFF"/>
              </w:rPr>
              <w:t>β</w:t>
            </w:r>
          </w:p>
        </w:tc>
        <w:tc>
          <w:tcPr>
            <w:tcW w:w="1510" w:type="dxa"/>
            <w:tcBorders>
              <w:top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bCs/>
                <w:iCs/>
                <w:color w:val="000000"/>
                <w:szCs w:val="21"/>
                <w:shd w:val="clear" w:color="auto" w:fill="FFFFFF"/>
              </w:rPr>
              <w:t>Suppresses Treg-mediated immune escape</w:t>
            </w:r>
          </w:p>
        </w:tc>
        <w:tc>
          <w:tcPr>
            <w:tcW w:w="1375" w:type="dxa"/>
            <w:tcBorders>
              <w:top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bCs/>
                <w:iCs/>
                <w:color w:val="000000"/>
                <w:szCs w:val="21"/>
                <w:shd w:val="clear" w:color="auto" w:fill="FFFFFF"/>
              </w:rPr>
              <w:t xml:space="preserve">Yu </w:t>
            </w:r>
            <w:r w:rsidRPr="00160F90">
              <w:rPr>
                <w:rFonts w:ascii="Book Antiqua" w:hAnsi="Book Antiqua" w:cs="Book Antiqua"/>
                <w:bCs/>
                <w:i/>
                <w:iCs/>
                <w:color w:val="000000"/>
                <w:szCs w:val="21"/>
                <w:shd w:val="clear" w:color="auto" w:fill="FFFFFF"/>
              </w:rPr>
              <w:t>et al</w:t>
            </w:r>
            <w:r w:rsidRPr="00160F90">
              <w:rPr>
                <w:rFonts w:ascii="Book Antiqua" w:hAnsi="Book Antiqua" w:cs="Book Antiqua"/>
                <w:bCs/>
                <w:iCs/>
                <w:color w:val="000000"/>
                <w:szCs w:val="21"/>
                <w:shd w:val="clear" w:color="auto" w:fill="FFFFFF"/>
                <w:vertAlign w:val="superscript"/>
              </w:rPr>
              <w:t>[38]</w:t>
            </w:r>
          </w:p>
        </w:tc>
      </w:tr>
      <w:tr w:rsidR="00FA0366" w:rsidRPr="00160F90">
        <w:trPr>
          <w:trHeight w:val="20"/>
        </w:trPr>
        <w:tc>
          <w:tcPr>
            <w:tcW w:w="1499"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iCs/>
                <w:color w:val="000000"/>
                <w:szCs w:val="21"/>
                <w:shd w:val="clear" w:color="auto" w:fill="FFFFFF"/>
              </w:rPr>
              <w:t>PVT1</w:t>
            </w:r>
          </w:p>
        </w:tc>
        <w:tc>
          <w:tcPr>
            <w:tcW w:w="175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t>miR-365</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t>ATG3</w:t>
            </w:r>
          </w:p>
        </w:tc>
        <w:tc>
          <w:tcPr>
            <w:tcW w:w="1510"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t>Promotes autophagy</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t xml:space="preserve">Yang </w:t>
            </w:r>
            <w:r w:rsidRPr="00160F90">
              <w:rPr>
                <w:rFonts w:ascii="Book Antiqua" w:hAnsi="Book Antiqua" w:cs="Book Antiqua"/>
                <w:i/>
                <w:iCs/>
                <w:color w:val="000000"/>
                <w:szCs w:val="21"/>
                <w:shd w:val="clear" w:color="auto" w:fill="FFFFFF"/>
              </w:rPr>
              <w:t>et al</w:t>
            </w:r>
            <w:r w:rsidRPr="00160F90">
              <w:rPr>
                <w:rFonts w:ascii="Book Antiqua" w:hAnsi="Book Antiqua" w:cs="Book Antiqua"/>
                <w:iCs/>
                <w:color w:val="000000"/>
                <w:szCs w:val="21"/>
                <w:shd w:val="clear" w:color="auto" w:fill="FFFFFF"/>
                <w:vertAlign w:val="superscript"/>
              </w:rPr>
              <w:t>[44]</w:t>
            </w:r>
          </w:p>
        </w:tc>
      </w:tr>
      <w:tr w:rsidR="00FA0366" w:rsidRPr="00160F90">
        <w:trPr>
          <w:trHeight w:val="20"/>
        </w:trPr>
        <w:tc>
          <w:tcPr>
            <w:tcW w:w="1499" w:type="dxa"/>
            <w:tcBorders>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color w:val="000000"/>
                <w:szCs w:val="21"/>
                <w:shd w:val="clear" w:color="auto" w:fill="FFFFFF"/>
              </w:rPr>
              <w:t>HNF1A-AS1</w:t>
            </w:r>
          </w:p>
        </w:tc>
        <w:tc>
          <w:tcPr>
            <w:tcW w:w="1755" w:type="dxa"/>
            <w:tcBorders>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Borders>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t>hsa-miR-30b-5p</w:t>
            </w:r>
          </w:p>
        </w:tc>
        <w:tc>
          <w:tcPr>
            <w:tcW w:w="1665" w:type="dxa"/>
            <w:tcBorders>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t>ATG5</w:t>
            </w:r>
          </w:p>
        </w:tc>
        <w:tc>
          <w:tcPr>
            <w:tcW w:w="1510" w:type="dxa"/>
            <w:tcBorders>
              <w:bottom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t>Stimulates autophagy</w:t>
            </w:r>
          </w:p>
        </w:tc>
        <w:tc>
          <w:tcPr>
            <w:tcW w:w="1375" w:type="dxa"/>
            <w:tcBorders>
              <w:bottom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Cs/>
                <w:color w:val="000000"/>
                <w:szCs w:val="21"/>
                <w:shd w:val="clear" w:color="auto" w:fill="FFFFFF"/>
              </w:rPr>
            </w:pPr>
            <w:r w:rsidRPr="00160F90">
              <w:rPr>
                <w:rFonts w:ascii="Book Antiqua" w:hAnsi="Book Antiqua" w:cs="Book Antiqua"/>
                <w:iCs/>
                <w:color w:val="000000"/>
                <w:szCs w:val="21"/>
                <w:shd w:val="clear" w:color="auto" w:fill="FFFFFF"/>
              </w:rPr>
              <w:t xml:space="preserve">Liu </w:t>
            </w:r>
            <w:r w:rsidRPr="00160F90">
              <w:rPr>
                <w:rFonts w:ascii="Book Antiqua" w:hAnsi="Book Antiqua" w:cs="Book Antiqua"/>
                <w:i/>
                <w:iCs/>
                <w:color w:val="000000"/>
                <w:szCs w:val="21"/>
                <w:shd w:val="clear" w:color="auto" w:fill="FFFFFF"/>
              </w:rPr>
              <w:t>et al</w:t>
            </w:r>
            <w:r w:rsidRPr="00160F90">
              <w:rPr>
                <w:rFonts w:ascii="Book Antiqua" w:hAnsi="Book Antiqua" w:cs="Book Antiqua"/>
                <w:iCs/>
                <w:color w:val="000000"/>
                <w:szCs w:val="21"/>
                <w:shd w:val="clear" w:color="auto" w:fill="FFFFFF"/>
                <w:vertAlign w:val="superscript"/>
              </w:rPr>
              <w:t>[45]</w:t>
            </w:r>
          </w:p>
        </w:tc>
      </w:tr>
      <w:tr w:rsidR="00FA0366" w:rsidRPr="00160F90">
        <w:trPr>
          <w:trHeight w:val="20"/>
        </w:trPr>
        <w:tc>
          <w:tcPr>
            <w:tcW w:w="1499" w:type="dxa"/>
            <w:vMerge w:val="restart"/>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iCs/>
                <w:color w:val="000000"/>
                <w:szCs w:val="21"/>
                <w:shd w:val="clear" w:color="auto" w:fill="FFFFFF"/>
              </w:rPr>
            </w:pPr>
            <w:r w:rsidRPr="00160F90">
              <w:rPr>
                <w:rFonts w:ascii="Book Antiqua" w:hAnsi="Book Antiqua" w:cs="Book Antiqua"/>
                <w:i/>
                <w:iCs/>
                <w:color w:val="000000"/>
                <w:szCs w:val="21"/>
                <w:shd w:val="clear" w:color="auto" w:fill="FFFFFF"/>
              </w:rPr>
              <w:t>CCAT1</w:t>
            </w:r>
          </w:p>
        </w:tc>
        <w:tc>
          <w:tcPr>
            <w:tcW w:w="1755" w:type="dxa"/>
            <w:vMerge w:val="restart"/>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iCs/>
                <w:color w:val="000000"/>
                <w:szCs w:val="21"/>
                <w:shd w:val="clear" w:color="auto" w:fill="FFFFFF"/>
              </w:rPr>
            </w:pPr>
            <w:r w:rsidRPr="00160F90">
              <w:rPr>
                <w:rFonts w:ascii="Book Antiqua" w:hAnsi="Book Antiqua" w:cs="Book Antiqua"/>
                <w:iCs/>
                <w:color w:val="000000"/>
                <w:szCs w:val="21"/>
                <w:shd w:val="clear" w:color="auto" w:fill="FFFFFF"/>
              </w:rPr>
              <w:t>miR-181a-5p</w:t>
            </w:r>
          </w:p>
        </w:tc>
        <w:tc>
          <w:tcPr>
            <w:tcW w:w="166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iCs/>
                <w:color w:val="000000"/>
                <w:szCs w:val="21"/>
                <w:shd w:val="clear" w:color="auto" w:fill="FFFFFF"/>
              </w:rPr>
            </w:pPr>
            <w:r w:rsidRPr="00160F90">
              <w:rPr>
                <w:rFonts w:ascii="Book Antiqua" w:hAnsi="Book Antiqua" w:cs="Book Antiqua"/>
                <w:iCs/>
                <w:color w:val="000000"/>
                <w:szCs w:val="21"/>
                <w:shd w:val="clear" w:color="auto" w:fill="FFFFFF"/>
              </w:rPr>
              <w:t>ATG7</w:t>
            </w:r>
          </w:p>
        </w:tc>
        <w:tc>
          <w:tcPr>
            <w:tcW w:w="1510" w:type="dxa"/>
            <w:tcBorders>
              <w:top w:val="single" w:sz="6" w:space="0" w:color="auto"/>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Cs/>
                <w:color w:val="000000"/>
                <w:szCs w:val="21"/>
                <w:shd w:val="clear" w:color="auto" w:fill="FFFFFF"/>
              </w:rPr>
            </w:pPr>
            <w:r w:rsidRPr="00160F90">
              <w:rPr>
                <w:rFonts w:ascii="Book Antiqua" w:hAnsi="Book Antiqua" w:cs="Book Antiqua"/>
                <w:iCs/>
                <w:color w:val="000000"/>
                <w:szCs w:val="21"/>
                <w:shd w:val="clear" w:color="auto" w:fill="FFFFFF"/>
              </w:rPr>
              <w:t>Induces autophagy</w:t>
            </w:r>
          </w:p>
        </w:tc>
        <w:tc>
          <w:tcPr>
            <w:tcW w:w="1375" w:type="dxa"/>
            <w:tcBorders>
              <w:top w:val="single" w:sz="6" w:space="0" w:color="auto"/>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Cs/>
                <w:color w:val="000000"/>
                <w:szCs w:val="21"/>
                <w:shd w:val="clear" w:color="auto" w:fill="FFFFFF"/>
              </w:rPr>
            </w:pPr>
            <w:r w:rsidRPr="00160F90">
              <w:rPr>
                <w:rFonts w:ascii="Book Antiqua" w:hAnsi="Book Antiqua" w:cs="Book Antiqua"/>
                <w:iCs/>
                <w:color w:val="000000"/>
                <w:szCs w:val="21"/>
                <w:shd w:val="clear" w:color="auto" w:fill="FFFFFF"/>
              </w:rPr>
              <w:t xml:space="preserve">Guo </w:t>
            </w:r>
            <w:r w:rsidRPr="00160F90">
              <w:rPr>
                <w:rFonts w:ascii="Book Antiqua" w:hAnsi="Book Antiqua" w:cs="Book Antiqua"/>
                <w:i/>
                <w:iCs/>
                <w:color w:val="000000"/>
                <w:szCs w:val="21"/>
                <w:shd w:val="clear" w:color="auto" w:fill="FFFFFF"/>
              </w:rPr>
              <w:t>et al</w:t>
            </w:r>
            <w:r w:rsidRPr="00160F90">
              <w:rPr>
                <w:rFonts w:ascii="Book Antiqua" w:hAnsi="Book Antiqua" w:cs="Book Antiqua"/>
                <w:iCs/>
                <w:color w:val="000000"/>
                <w:szCs w:val="21"/>
                <w:shd w:val="clear" w:color="auto" w:fill="FFFFFF"/>
                <w:vertAlign w:val="superscript"/>
              </w:rPr>
              <w:t>[46]</w:t>
            </w:r>
          </w:p>
        </w:tc>
      </w:tr>
      <w:tr w:rsidR="00FA0366" w:rsidRPr="00160F90">
        <w:trPr>
          <w:trHeight w:val="20"/>
        </w:trPr>
        <w:tc>
          <w:tcPr>
            <w:tcW w:w="1499" w:type="dxa"/>
            <w:vMerge/>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iCs/>
                <w:color w:val="000000"/>
                <w:szCs w:val="21"/>
                <w:shd w:val="clear" w:color="auto" w:fill="FFFFFF"/>
              </w:rPr>
            </w:pPr>
          </w:p>
        </w:tc>
        <w:tc>
          <w:tcPr>
            <w:tcW w:w="1755" w:type="dxa"/>
            <w:vMerge/>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Let-7</w:t>
            </w:r>
          </w:p>
        </w:tc>
        <w:tc>
          <w:tcPr>
            <w:tcW w:w="166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 xml:space="preserve">HMGA2 and </w:t>
            </w:r>
            <w:r w:rsidRPr="00160F90">
              <w:rPr>
                <w:rFonts w:ascii="Book Antiqua" w:hAnsi="Book Antiqua" w:cs="Book Antiqua"/>
                <w:color w:val="000000"/>
                <w:szCs w:val="21"/>
              </w:rPr>
              <w:lastRenderedPageBreak/>
              <w:t>c-Myc</w:t>
            </w:r>
          </w:p>
        </w:tc>
        <w:tc>
          <w:tcPr>
            <w:tcW w:w="1510"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iCs/>
                <w:color w:val="000000"/>
                <w:szCs w:val="21"/>
                <w:shd w:val="clear" w:color="auto" w:fill="FFFFFF"/>
              </w:rPr>
            </w:pPr>
            <w:r w:rsidRPr="00160F90">
              <w:rPr>
                <w:rFonts w:ascii="Book Antiqua" w:hAnsi="Book Antiqua" w:cs="Book Antiqua"/>
                <w:color w:val="000000"/>
                <w:szCs w:val="21"/>
              </w:rPr>
              <w:lastRenderedPageBreak/>
              <w:t xml:space="preserve">Promotes </w:t>
            </w:r>
            <w:r w:rsidRPr="00160F90">
              <w:rPr>
                <w:rFonts w:ascii="Book Antiqua" w:hAnsi="Book Antiqua" w:cs="Book Antiqua"/>
                <w:color w:val="000000"/>
                <w:szCs w:val="21"/>
              </w:rPr>
              <w:lastRenderedPageBreak/>
              <w:t>HCC cell proliferation and migration</w:t>
            </w:r>
          </w:p>
        </w:tc>
        <w:tc>
          <w:tcPr>
            <w:tcW w:w="1375" w:type="dxa"/>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vertAlign w:val="superscript"/>
              </w:rPr>
            </w:pPr>
            <w:r w:rsidRPr="00160F90">
              <w:rPr>
                <w:rFonts w:ascii="Book Antiqua" w:hAnsi="Book Antiqua" w:cs="Book Antiqua"/>
                <w:color w:val="000000"/>
                <w:szCs w:val="21"/>
              </w:rPr>
              <w:lastRenderedPageBreak/>
              <w:t xml:space="preserve">Deng </w:t>
            </w:r>
            <w:r w:rsidRPr="00160F90">
              <w:rPr>
                <w:rFonts w:ascii="Book Antiqua" w:hAnsi="Book Antiqua" w:cs="Book Antiqua"/>
                <w:i/>
                <w:color w:val="000000"/>
                <w:szCs w:val="21"/>
              </w:rPr>
              <w:t>et al</w:t>
            </w:r>
            <w:r w:rsidRPr="00160F90">
              <w:rPr>
                <w:rFonts w:ascii="Book Antiqua" w:hAnsi="Book Antiqua" w:cs="Book Antiqua"/>
                <w:color w:val="000000"/>
                <w:szCs w:val="21"/>
                <w:vertAlign w:val="superscript"/>
              </w:rPr>
              <w:t>[81]</w:t>
            </w:r>
          </w:p>
        </w:tc>
      </w:tr>
      <w:tr w:rsidR="00FA0366" w:rsidRPr="00160F90">
        <w:trPr>
          <w:trHeight w:val="20"/>
        </w:trPr>
        <w:tc>
          <w:tcPr>
            <w:tcW w:w="1499" w:type="dxa"/>
            <w:vMerge/>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iCs/>
                <w:color w:val="000000"/>
                <w:szCs w:val="21"/>
                <w:shd w:val="clear" w:color="auto" w:fill="FFFFFF"/>
              </w:rPr>
            </w:pPr>
          </w:p>
        </w:tc>
        <w:tc>
          <w:tcPr>
            <w:tcW w:w="1755" w:type="dxa"/>
            <w:vMerge/>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miR-490-3p</w:t>
            </w:r>
          </w:p>
        </w:tc>
        <w:tc>
          <w:tcPr>
            <w:tcW w:w="166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CDK1</w:t>
            </w:r>
          </w:p>
        </w:tc>
        <w:tc>
          <w:tcPr>
            <w:tcW w:w="1510"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shd w:val="clear" w:color="auto" w:fill="FFFFFF"/>
              </w:rPr>
              <w:t>Promotes HCC cell proliferation and invasion</w:t>
            </w:r>
          </w:p>
        </w:tc>
        <w:tc>
          <w:tcPr>
            <w:tcW w:w="1375" w:type="dxa"/>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 xml:space="preserve">Dou </w:t>
            </w:r>
            <w:r w:rsidRPr="00160F90">
              <w:rPr>
                <w:rFonts w:ascii="Book Antiqua" w:hAnsi="Book Antiqua" w:cs="Book Antiqua"/>
                <w:i/>
                <w:color w:val="000000"/>
                <w:szCs w:val="21"/>
                <w:shd w:val="clear" w:color="auto" w:fill="FFFFFF"/>
              </w:rPr>
              <w:t>et al</w:t>
            </w:r>
            <w:r w:rsidRPr="00160F90">
              <w:rPr>
                <w:rFonts w:ascii="Book Antiqua" w:hAnsi="Book Antiqua" w:cs="Book Antiqua"/>
                <w:color w:val="000000"/>
                <w:szCs w:val="21"/>
                <w:shd w:val="clear" w:color="auto" w:fill="FFFFFF"/>
                <w:vertAlign w:val="superscript"/>
              </w:rPr>
              <w:t>[82]</w:t>
            </w:r>
          </w:p>
        </w:tc>
      </w:tr>
      <w:tr w:rsidR="00FA0366" w:rsidRPr="00160F90">
        <w:trPr>
          <w:trHeight w:val="20"/>
        </w:trPr>
        <w:tc>
          <w:tcPr>
            <w:tcW w:w="1499" w:type="dxa"/>
            <w:vMerge/>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iCs/>
                <w:color w:val="000000"/>
                <w:szCs w:val="21"/>
                <w:shd w:val="clear" w:color="auto" w:fill="FFFFFF"/>
              </w:rPr>
            </w:pPr>
          </w:p>
        </w:tc>
        <w:tc>
          <w:tcPr>
            <w:tcW w:w="1755" w:type="dxa"/>
            <w:vMerge/>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shd w:val="clear" w:color="auto" w:fill="FFFFFF"/>
              </w:rPr>
              <w:t>miR-30c-2-3p</w:t>
            </w:r>
          </w:p>
        </w:tc>
        <w:tc>
          <w:tcPr>
            <w:tcW w:w="166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shd w:val="clear" w:color="auto" w:fill="FFFFFF"/>
              </w:rPr>
              <w:t>CCNE1</w:t>
            </w:r>
          </w:p>
        </w:tc>
        <w:tc>
          <w:tcPr>
            <w:tcW w:w="1510"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Promotes HCC cell proliferation</w:t>
            </w:r>
          </w:p>
        </w:tc>
        <w:tc>
          <w:tcPr>
            <w:tcW w:w="137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 xml:space="preserve">Zhang </w:t>
            </w:r>
            <w:r w:rsidRPr="00160F90">
              <w:rPr>
                <w:rFonts w:ascii="Book Antiqua" w:hAnsi="Book Antiqua" w:cs="Book Antiqua"/>
                <w:i/>
                <w:color w:val="000000"/>
                <w:szCs w:val="21"/>
                <w:shd w:val="clear" w:color="auto" w:fill="FFFFFF"/>
              </w:rPr>
              <w:t>et al</w:t>
            </w:r>
            <w:r w:rsidRPr="00160F90">
              <w:rPr>
                <w:rFonts w:ascii="Book Antiqua" w:hAnsi="Book Antiqua" w:cs="Book Antiqua"/>
                <w:color w:val="000000"/>
                <w:szCs w:val="21"/>
                <w:shd w:val="clear" w:color="auto" w:fill="FFFFFF"/>
                <w:vertAlign w:val="superscript"/>
              </w:rPr>
              <w:t>[83]</w:t>
            </w:r>
          </w:p>
        </w:tc>
      </w:tr>
      <w:tr w:rsidR="00FA0366" w:rsidRPr="00160F90">
        <w:trPr>
          <w:trHeight w:val="20"/>
        </w:trPr>
        <w:tc>
          <w:tcPr>
            <w:tcW w:w="1499" w:type="dxa"/>
            <w:tcBorders>
              <w:top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color w:val="000000"/>
                <w:szCs w:val="21"/>
                <w:shd w:val="clear" w:color="auto" w:fill="FFFFFF"/>
              </w:rPr>
              <w:t>HCG11</w:t>
            </w:r>
          </w:p>
        </w:tc>
        <w:tc>
          <w:tcPr>
            <w:tcW w:w="1755" w:type="dxa"/>
            <w:tcBorders>
              <w:top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Borders>
              <w:top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t>miR-26a-5p</w:t>
            </w:r>
          </w:p>
        </w:tc>
        <w:tc>
          <w:tcPr>
            <w:tcW w:w="1665" w:type="dxa"/>
            <w:tcBorders>
              <w:top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t>ATG12</w:t>
            </w:r>
          </w:p>
        </w:tc>
        <w:tc>
          <w:tcPr>
            <w:tcW w:w="1510" w:type="dxa"/>
            <w:tcBorders>
              <w:top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t>Promotes autophagy</w:t>
            </w:r>
          </w:p>
        </w:tc>
        <w:tc>
          <w:tcPr>
            <w:tcW w:w="1375" w:type="dxa"/>
            <w:tcBorders>
              <w:top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t xml:space="preserve">Li </w:t>
            </w:r>
            <w:r w:rsidRPr="00160F90">
              <w:rPr>
                <w:rFonts w:ascii="Book Antiqua" w:hAnsi="Book Antiqua" w:cs="Book Antiqua"/>
                <w:i/>
                <w:iCs/>
                <w:color w:val="000000"/>
                <w:szCs w:val="21"/>
                <w:shd w:val="clear" w:color="auto" w:fill="FFFFFF"/>
              </w:rPr>
              <w:t>et al</w:t>
            </w:r>
            <w:r w:rsidRPr="00160F90">
              <w:rPr>
                <w:rFonts w:ascii="Book Antiqua" w:hAnsi="Book Antiqua" w:cs="Book Antiqua"/>
                <w:iCs/>
                <w:color w:val="000000"/>
                <w:szCs w:val="21"/>
                <w:shd w:val="clear" w:color="auto" w:fill="FFFFFF"/>
                <w:vertAlign w:val="superscript"/>
              </w:rPr>
              <w:t>[47]</w:t>
            </w:r>
          </w:p>
        </w:tc>
      </w:tr>
      <w:tr w:rsidR="00FA0366" w:rsidRPr="00160F90">
        <w:trPr>
          <w:trHeight w:val="20"/>
        </w:trPr>
        <w:tc>
          <w:tcPr>
            <w:tcW w:w="1499" w:type="dxa"/>
            <w:tcBorders>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color w:val="000000"/>
                <w:szCs w:val="21"/>
                <w:shd w:val="clear" w:color="auto" w:fill="FFFFFF"/>
              </w:rPr>
              <w:t>LINC00665</w:t>
            </w:r>
          </w:p>
        </w:tc>
        <w:tc>
          <w:tcPr>
            <w:tcW w:w="1755" w:type="dxa"/>
            <w:tcBorders>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Borders>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t>miR-186-5p</w:t>
            </w:r>
          </w:p>
        </w:tc>
        <w:tc>
          <w:tcPr>
            <w:tcW w:w="1665" w:type="dxa"/>
            <w:tcBorders>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t>MAP4K3</w:t>
            </w:r>
          </w:p>
        </w:tc>
        <w:tc>
          <w:tcPr>
            <w:tcW w:w="1510" w:type="dxa"/>
            <w:tcBorders>
              <w:bottom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t>Facilitates autophagy</w:t>
            </w:r>
          </w:p>
        </w:tc>
        <w:tc>
          <w:tcPr>
            <w:tcW w:w="1375" w:type="dxa"/>
            <w:tcBorders>
              <w:bottom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t xml:space="preserve">Shan </w:t>
            </w:r>
            <w:r w:rsidRPr="00160F90">
              <w:rPr>
                <w:rFonts w:ascii="Book Antiqua" w:hAnsi="Book Antiqua" w:cs="Book Antiqua"/>
                <w:i/>
                <w:iCs/>
                <w:color w:val="000000"/>
                <w:szCs w:val="21"/>
                <w:shd w:val="clear" w:color="auto" w:fill="FFFFFF"/>
              </w:rPr>
              <w:t>et al</w:t>
            </w:r>
            <w:r w:rsidRPr="00160F90">
              <w:rPr>
                <w:rFonts w:ascii="Book Antiqua" w:hAnsi="Book Antiqua" w:cs="Book Antiqua"/>
                <w:iCs/>
                <w:color w:val="000000"/>
                <w:szCs w:val="21"/>
                <w:shd w:val="clear" w:color="auto" w:fill="FFFFFF"/>
                <w:vertAlign w:val="superscript"/>
              </w:rPr>
              <w:t>[49]</w:t>
            </w:r>
          </w:p>
        </w:tc>
      </w:tr>
      <w:tr w:rsidR="00FA0366" w:rsidRPr="00160F90">
        <w:trPr>
          <w:trHeight w:val="20"/>
        </w:trPr>
        <w:tc>
          <w:tcPr>
            <w:tcW w:w="1499" w:type="dxa"/>
            <w:vMerge w:val="restart"/>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bCs/>
                <w:i/>
                <w:iCs/>
                <w:color w:val="000000"/>
                <w:szCs w:val="21"/>
                <w:shd w:val="clear" w:color="auto" w:fill="FFFFFF"/>
              </w:rPr>
            </w:pPr>
            <w:r w:rsidRPr="00160F90">
              <w:rPr>
                <w:rFonts w:ascii="Book Antiqua" w:hAnsi="Book Antiqua" w:cs="Book Antiqua"/>
                <w:bCs/>
                <w:i/>
                <w:iCs/>
                <w:color w:val="000000"/>
                <w:szCs w:val="21"/>
                <w:shd w:val="clear" w:color="auto" w:fill="FFFFFF"/>
              </w:rPr>
              <w:t>HULC</w:t>
            </w:r>
          </w:p>
        </w:tc>
        <w:tc>
          <w:tcPr>
            <w:tcW w:w="1755" w:type="dxa"/>
            <w:vMerge w:val="restart"/>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color w:val="000000"/>
                <w:szCs w:val="21"/>
              </w:rPr>
            </w:pPr>
            <w:r w:rsidRPr="00160F90">
              <w:rPr>
                <w:rFonts w:ascii="Book Antiqua" w:hAnsi="Book Antiqua" w:cs="Book Antiqua"/>
                <w:bCs/>
                <w:color w:val="000000"/>
                <w:szCs w:val="21"/>
              </w:rPr>
              <w:t>miR-107</w:t>
            </w:r>
          </w:p>
        </w:tc>
        <w:tc>
          <w:tcPr>
            <w:tcW w:w="166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color w:val="000000"/>
                <w:szCs w:val="21"/>
              </w:rPr>
            </w:pPr>
            <w:r w:rsidRPr="00160F90">
              <w:rPr>
                <w:rFonts w:ascii="Book Antiqua" w:hAnsi="Book Antiqua" w:cs="Book Antiqua"/>
                <w:bCs/>
                <w:color w:val="000000"/>
                <w:szCs w:val="21"/>
              </w:rPr>
              <w:t>SPHK1</w:t>
            </w:r>
          </w:p>
        </w:tc>
        <w:tc>
          <w:tcPr>
            <w:tcW w:w="1510"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bCs/>
                <w:color w:val="000000"/>
                <w:szCs w:val="21"/>
              </w:rPr>
              <w:t>Promotes angiogenesis</w:t>
            </w:r>
          </w:p>
        </w:tc>
        <w:tc>
          <w:tcPr>
            <w:tcW w:w="137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bCs/>
                <w:color w:val="000000"/>
                <w:szCs w:val="21"/>
              </w:rPr>
              <w:t xml:space="preserve">Lu </w:t>
            </w:r>
            <w:r w:rsidRPr="00160F90">
              <w:rPr>
                <w:rFonts w:ascii="Book Antiqua" w:hAnsi="Book Antiqua" w:cs="Book Antiqua"/>
                <w:bCs/>
                <w:i/>
                <w:color w:val="000000"/>
                <w:szCs w:val="21"/>
              </w:rPr>
              <w:t>et al</w:t>
            </w:r>
            <w:r w:rsidRPr="00160F90">
              <w:rPr>
                <w:rFonts w:ascii="Book Antiqua" w:hAnsi="Book Antiqua" w:cs="Book Antiqua"/>
                <w:bCs/>
                <w:color w:val="000000"/>
                <w:szCs w:val="21"/>
                <w:vertAlign w:val="superscript"/>
              </w:rPr>
              <w:t>[52]</w:t>
            </w:r>
          </w:p>
        </w:tc>
      </w:tr>
      <w:tr w:rsidR="00FA0366" w:rsidRPr="00160F90">
        <w:trPr>
          <w:trHeight w:val="20"/>
        </w:trPr>
        <w:tc>
          <w:tcPr>
            <w:tcW w:w="1499" w:type="dxa"/>
            <w:vMerge/>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bCs/>
                <w:i/>
                <w:iCs/>
                <w:color w:val="000000"/>
                <w:szCs w:val="21"/>
                <w:shd w:val="clear" w:color="auto" w:fill="FFFFFF"/>
              </w:rPr>
            </w:pPr>
          </w:p>
        </w:tc>
        <w:tc>
          <w:tcPr>
            <w:tcW w:w="1755" w:type="dxa"/>
            <w:vMerge/>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miR-200a-3p</w:t>
            </w:r>
          </w:p>
        </w:tc>
        <w:tc>
          <w:tcPr>
            <w:tcW w:w="166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ZEB1</w:t>
            </w:r>
          </w:p>
        </w:tc>
        <w:tc>
          <w:tcPr>
            <w:tcW w:w="1510"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color w:val="000000"/>
                <w:szCs w:val="21"/>
              </w:rPr>
            </w:pPr>
            <w:r w:rsidRPr="00160F90">
              <w:rPr>
                <w:rFonts w:ascii="Book Antiqua" w:hAnsi="Book Antiqua" w:cs="Book Antiqua"/>
                <w:color w:val="000000"/>
                <w:szCs w:val="21"/>
                <w:shd w:val="clear" w:color="auto" w:fill="FFFFFF"/>
              </w:rPr>
              <w:t>Enhances EMT and promotes HCC growth and metastasis</w:t>
            </w:r>
          </w:p>
        </w:tc>
        <w:tc>
          <w:tcPr>
            <w:tcW w:w="1375" w:type="dxa"/>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 xml:space="preserve">Li </w:t>
            </w:r>
            <w:r w:rsidRPr="00160F90">
              <w:rPr>
                <w:rFonts w:ascii="Book Antiqua" w:hAnsi="Book Antiqua" w:cs="Book Antiqua"/>
                <w:i/>
                <w:color w:val="000000"/>
                <w:szCs w:val="21"/>
                <w:shd w:val="clear" w:color="auto" w:fill="FFFFFF"/>
              </w:rPr>
              <w:t>et al</w:t>
            </w:r>
            <w:r w:rsidRPr="00160F90">
              <w:rPr>
                <w:rFonts w:ascii="Book Antiqua" w:hAnsi="Book Antiqua" w:cs="Book Antiqua"/>
                <w:color w:val="000000"/>
                <w:szCs w:val="21"/>
                <w:shd w:val="clear" w:color="auto" w:fill="FFFFFF"/>
                <w:vertAlign w:val="superscript"/>
              </w:rPr>
              <w:t>[65]</w:t>
            </w:r>
          </w:p>
        </w:tc>
      </w:tr>
      <w:tr w:rsidR="00FA0366" w:rsidRPr="00160F90">
        <w:trPr>
          <w:trHeight w:val="20"/>
        </w:trPr>
        <w:tc>
          <w:tcPr>
            <w:tcW w:w="1499" w:type="dxa"/>
            <w:vMerge/>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bCs/>
                <w:i/>
                <w:iCs/>
                <w:color w:val="000000"/>
                <w:szCs w:val="21"/>
                <w:shd w:val="clear" w:color="auto" w:fill="FFFFFF"/>
              </w:rPr>
            </w:pPr>
          </w:p>
        </w:tc>
        <w:tc>
          <w:tcPr>
            <w:tcW w:w="1755" w:type="dxa"/>
            <w:vMerge/>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miR-2052</w:t>
            </w:r>
          </w:p>
        </w:tc>
        <w:tc>
          <w:tcPr>
            <w:tcW w:w="166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MET</w:t>
            </w:r>
          </w:p>
        </w:tc>
        <w:tc>
          <w:tcPr>
            <w:tcW w:w="1510"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Promotes HCC cell proliferation, migration, and invasion</w:t>
            </w:r>
          </w:p>
        </w:tc>
        <w:tc>
          <w:tcPr>
            <w:tcW w:w="1375" w:type="dxa"/>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 xml:space="preserve">Zhang </w:t>
            </w:r>
            <w:r w:rsidRPr="00160F90">
              <w:rPr>
                <w:rFonts w:ascii="Book Antiqua" w:hAnsi="Book Antiqua" w:cs="Book Antiqua"/>
                <w:i/>
                <w:color w:val="000000"/>
                <w:szCs w:val="21"/>
                <w:shd w:val="clear" w:color="auto" w:fill="FFFFFF"/>
              </w:rPr>
              <w:t>et al</w:t>
            </w:r>
            <w:r w:rsidRPr="00160F90">
              <w:rPr>
                <w:rFonts w:ascii="Book Antiqua" w:hAnsi="Book Antiqua" w:cs="Book Antiqua"/>
                <w:color w:val="000000"/>
                <w:szCs w:val="21"/>
                <w:shd w:val="clear" w:color="auto" w:fill="FFFFFF"/>
                <w:vertAlign w:val="superscript"/>
              </w:rPr>
              <w:t>[66]</w:t>
            </w:r>
          </w:p>
        </w:tc>
      </w:tr>
      <w:tr w:rsidR="00FA0366" w:rsidRPr="00160F90">
        <w:trPr>
          <w:trHeight w:val="20"/>
        </w:trPr>
        <w:tc>
          <w:tcPr>
            <w:tcW w:w="1499" w:type="dxa"/>
            <w:vMerge/>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bCs/>
                <w:i/>
                <w:iCs/>
                <w:color w:val="000000"/>
                <w:szCs w:val="21"/>
                <w:shd w:val="clear" w:color="auto" w:fill="FFFFFF"/>
              </w:rPr>
            </w:pPr>
          </w:p>
        </w:tc>
        <w:tc>
          <w:tcPr>
            <w:tcW w:w="1755" w:type="dxa"/>
            <w:vMerge/>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miR-186</w:t>
            </w:r>
          </w:p>
        </w:tc>
        <w:tc>
          <w:tcPr>
            <w:tcW w:w="166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HMGA2</w:t>
            </w:r>
          </w:p>
        </w:tc>
        <w:tc>
          <w:tcPr>
            <w:tcW w:w="1510"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Promotes HCC growth and metastasis</w:t>
            </w:r>
          </w:p>
        </w:tc>
        <w:tc>
          <w:tcPr>
            <w:tcW w:w="137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 xml:space="preserve">Wang </w:t>
            </w:r>
            <w:r w:rsidRPr="00160F90">
              <w:rPr>
                <w:rFonts w:ascii="Book Antiqua" w:hAnsi="Book Antiqua" w:cs="Book Antiqua"/>
                <w:i/>
                <w:color w:val="000000"/>
                <w:szCs w:val="21"/>
                <w:shd w:val="clear" w:color="auto" w:fill="FFFFFF"/>
              </w:rPr>
              <w:t>et al</w:t>
            </w:r>
            <w:r w:rsidRPr="00160F90">
              <w:rPr>
                <w:rFonts w:ascii="Book Antiqua" w:hAnsi="Book Antiqua" w:cs="Book Antiqua"/>
                <w:color w:val="000000"/>
                <w:szCs w:val="21"/>
                <w:shd w:val="clear" w:color="auto" w:fill="FFFFFF"/>
                <w:vertAlign w:val="superscript"/>
              </w:rPr>
              <w:t>[68]</w:t>
            </w:r>
          </w:p>
        </w:tc>
      </w:tr>
      <w:tr w:rsidR="00FA0366" w:rsidRPr="00160F90">
        <w:trPr>
          <w:trHeight w:val="20"/>
        </w:trPr>
        <w:tc>
          <w:tcPr>
            <w:tcW w:w="1499" w:type="dxa"/>
            <w:vMerge/>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bCs/>
                <w:i/>
                <w:iCs/>
                <w:color w:val="000000"/>
                <w:szCs w:val="21"/>
                <w:shd w:val="clear" w:color="auto" w:fill="FFFFFF"/>
              </w:rPr>
            </w:pPr>
          </w:p>
        </w:tc>
        <w:tc>
          <w:tcPr>
            <w:tcW w:w="1755" w:type="dxa"/>
            <w:vMerge/>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miR-372-3p</w:t>
            </w:r>
          </w:p>
        </w:tc>
        <w:tc>
          <w:tcPr>
            <w:tcW w:w="166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Rab11a</w:t>
            </w:r>
          </w:p>
        </w:tc>
        <w:tc>
          <w:tcPr>
            <w:tcW w:w="1510" w:type="dxa"/>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shd w:val="clear" w:color="auto" w:fill="FFFFFF"/>
              </w:rPr>
              <w:t>Promotes HCC growth and metastasis</w:t>
            </w:r>
          </w:p>
        </w:tc>
        <w:tc>
          <w:tcPr>
            <w:tcW w:w="137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 xml:space="preserve">Cao </w:t>
            </w:r>
            <w:r w:rsidRPr="00160F90">
              <w:rPr>
                <w:rFonts w:ascii="Book Antiqua" w:hAnsi="Book Antiqua" w:cs="Book Antiqua"/>
                <w:i/>
                <w:color w:val="000000"/>
                <w:szCs w:val="21"/>
                <w:shd w:val="clear" w:color="auto" w:fill="FFFFFF"/>
              </w:rPr>
              <w:t>et al</w:t>
            </w:r>
            <w:r w:rsidRPr="00160F90">
              <w:rPr>
                <w:rFonts w:ascii="Book Antiqua" w:hAnsi="Book Antiqua" w:cs="Book Antiqua"/>
                <w:color w:val="000000"/>
                <w:szCs w:val="21"/>
                <w:shd w:val="clear" w:color="auto" w:fill="FFFFFF"/>
                <w:vertAlign w:val="superscript"/>
              </w:rPr>
              <w:t>[71]</w:t>
            </w:r>
          </w:p>
        </w:tc>
      </w:tr>
      <w:tr w:rsidR="00FA0366" w:rsidRPr="00160F90">
        <w:trPr>
          <w:trHeight w:val="20"/>
        </w:trPr>
        <w:tc>
          <w:tcPr>
            <w:tcW w:w="1499" w:type="dxa"/>
            <w:vMerge/>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bCs/>
                <w:i/>
                <w:iCs/>
                <w:color w:val="000000"/>
                <w:szCs w:val="21"/>
                <w:shd w:val="clear" w:color="auto" w:fill="FFFFFF"/>
              </w:rPr>
            </w:pPr>
          </w:p>
        </w:tc>
        <w:tc>
          <w:tcPr>
            <w:tcW w:w="1755" w:type="dxa"/>
            <w:vMerge/>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 xml:space="preserve">miR-6825-5p, </w:t>
            </w:r>
            <w:r w:rsidRPr="00160F90">
              <w:rPr>
                <w:rFonts w:ascii="Book Antiqua" w:hAnsi="Book Antiqua" w:cs="Book Antiqua"/>
                <w:color w:val="000000"/>
                <w:szCs w:val="21"/>
                <w:shd w:val="clear" w:color="auto" w:fill="FFFFFF"/>
              </w:rPr>
              <w:lastRenderedPageBreak/>
              <w:t>miR</w:t>
            </w:r>
            <w:r w:rsidRPr="00160F90">
              <w:rPr>
                <w:rFonts w:ascii="Book Antiqua" w:hAnsi="Book Antiqua" w:cs="Book Antiqua" w:hint="eastAsia"/>
                <w:color w:val="000000"/>
                <w:szCs w:val="21"/>
                <w:shd w:val="clear" w:color="auto" w:fill="FFFFFF"/>
              </w:rPr>
              <w:t>-</w:t>
            </w:r>
            <w:r w:rsidRPr="00160F90">
              <w:rPr>
                <w:rFonts w:ascii="Book Antiqua" w:hAnsi="Book Antiqua" w:cs="Book Antiqua"/>
                <w:color w:val="000000"/>
                <w:szCs w:val="21"/>
                <w:shd w:val="clear" w:color="auto" w:fill="FFFFFF"/>
              </w:rPr>
              <w:t>6845-5p, and miR</w:t>
            </w:r>
            <w:r w:rsidRPr="00160F90">
              <w:rPr>
                <w:rFonts w:ascii="Book Antiqua" w:hAnsi="Book Antiqua" w:cs="Book Antiqua" w:hint="eastAsia"/>
                <w:color w:val="000000"/>
                <w:szCs w:val="21"/>
                <w:shd w:val="clear" w:color="auto" w:fill="FFFFFF"/>
              </w:rPr>
              <w:t>-</w:t>
            </w:r>
            <w:r w:rsidRPr="00160F90">
              <w:rPr>
                <w:rFonts w:ascii="Book Antiqua" w:hAnsi="Book Antiqua" w:cs="Book Antiqua"/>
                <w:color w:val="000000"/>
                <w:szCs w:val="21"/>
                <w:shd w:val="clear" w:color="auto" w:fill="FFFFFF"/>
              </w:rPr>
              <w:t>6886-3p</w:t>
            </w:r>
          </w:p>
        </w:tc>
        <w:tc>
          <w:tcPr>
            <w:tcW w:w="166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lastRenderedPageBreak/>
              <w:t>USP22</w:t>
            </w:r>
          </w:p>
        </w:tc>
        <w:tc>
          <w:tcPr>
            <w:tcW w:w="1510"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 xml:space="preserve">Increases HCC </w:t>
            </w:r>
            <w:r w:rsidRPr="00160F90">
              <w:rPr>
                <w:rFonts w:ascii="Book Antiqua" w:hAnsi="Book Antiqua" w:cs="Book Antiqua"/>
                <w:color w:val="000000"/>
                <w:szCs w:val="21"/>
                <w:shd w:val="clear" w:color="auto" w:fill="FFFFFF"/>
              </w:rPr>
              <w:lastRenderedPageBreak/>
              <w:t>resistance to oxaliplatin</w:t>
            </w:r>
          </w:p>
        </w:tc>
        <w:tc>
          <w:tcPr>
            <w:tcW w:w="137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lastRenderedPageBreak/>
              <w:t xml:space="preserve">Xiong </w:t>
            </w:r>
            <w:r w:rsidRPr="00160F90">
              <w:rPr>
                <w:rFonts w:ascii="Book Antiqua" w:hAnsi="Book Antiqua" w:cs="Book Antiqua"/>
                <w:i/>
                <w:color w:val="000000"/>
                <w:szCs w:val="21"/>
                <w:shd w:val="clear" w:color="auto" w:fill="FFFFFF"/>
              </w:rPr>
              <w:t xml:space="preserve">et </w:t>
            </w:r>
            <w:r w:rsidRPr="00160F90">
              <w:rPr>
                <w:rFonts w:ascii="Book Antiqua" w:hAnsi="Book Antiqua" w:cs="Book Antiqua"/>
                <w:i/>
                <w:color w:val="000000"/>
                <w:szCs w:val="21"/>
                <w:shd w:val="clear" w:color="auto" w:fill="FFFFFF"/>
              </w:rPr>
              <w:lastRenderedPageBreak/>
              <w:t>al</w:t>
            </w:r>
            <w:r w:rsidRPr="00160F90">
              <w:rPr>
                <w:rFonts w:ascii="Book Antiqua" w:hAnsi="Book Antiqua" w:cs="Book Antiqua"/>
                <w:color w:val="000000"/>
                <w:szCs w:val="21"/>
                <w:shd w:val="clear" w:color="auto" w:fill="FFFFFF"/>
                <w:vertAlign w:val="superscript"/>
              </w:rPr>
              <w:t>[14</w:t>
            </w:r>
            <w:r w:rsidRPr="00160F90">
              <w:rPr>
                <w:rFonts w:ascii="Book Antiqua" w:hAnsi="Book Antiqua" w:cs="Book Antiqua" w:hint="eastAsia"/>
                <w:color w:val="000000"/>
                <w:szCs w:val="21"/>
                <w:shd w:val="clear" w:color="auto" w:fill="FFFFFF"/>
                <w:vertAlign w:val="superscript"/>
              </w:rPr>
              <w:t>2</w:t>
            </w:r>
            <w:r w:rsidRPr="00160F90">
              <w:rPr>
                <w:rFonts w:ascii="Book Antiqua" w:hAnsi="Book Antiqua" w:cs="Book Antiqua"/>
                <w:color w:val="000000"/>
                <w:szCs w:val="21"/>
                <w:shd w:val="clear" w:color="auto" w:fill="FFFFFF"/>
                <w:vertAlign w:val="superscript"/>
              </w:rPr>
              <w:t>]</w:t>
            </w:r>
          </w:p>
        </w:tc>
      </w:tr>
      <w:tr w:rsidR="00FA0366" w:rsidRPr="00160F90">
        <w:trPr>
          <w:trHeight w:val="20"/>
        </w:trPr>
        <w:tc>
          <w:tcPr>
            <w:tcW w:w="1499" w:type="dxa"/>
            <w:vMerge w:val="restart"/>
            <w:tcBorders>
              <w:top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iCs/>
                <w:color w:val="000000"/>
                <w:szCs w:val="21"/>
                <w:shd w:val="clear" w:color="auto" w:fill="FFFFFF"/>
              </w:rPr>
            </w:pPr>
            <w:r w:rsidRPr="00160F90">
              <w:rPr>
                <w:rFonts w:ascii="Book Antiqua" w:hAnsi="Book Antiqua" w:cs="Book Antiqua"/>
                <w:i/>
                <w:iCs/>
                <w:color w:val="000000"/>
                <w:szCs w:val="21"/>
                <w:shd w:val="clear" w:color="auto" w:fill="FFFFFF"/>
              </w:rPr>
              <w:lastRenderedPageBreak/>
              <w:t>MALAT1</w:t>
            </w:r>
          </w:p>
        </w:tc>
        <w:tc>
          <w:tcPr>
            <w:tcW w:w="1755" w:type="dxa"/>
            <w:vMerge w:val="restart"/>
            <w:tcBorders>
              <w:top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miR-3064-5p</w:t>
            </w:r>
          </w:p>
        </w:tc>
        <w:tc>
          <w:tcPr>
            <w:tcW w:w="166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FOXA1/CD24/Src pathway</w:t>
            </w:r>
          </w:p>
        </w:tc>
        <w:tc>
          <w:tcPr>
            <w:tcW w:w="1510" w:type="dxa"/>
            <w:tcBorders>
              <w:top w:val="single" w:sz="6" w:space="0" w:color="auto"/>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Cs/>
                <w:color w:val="000000"/>
                <w:szCs w:val="21"/>
              </w:rPr>
            </w:pPr>
            <w:r w:rsidRPr="00160F90">
              <w:rPr>
                <w:rFonts w:ascii="Book Antiqua" w:hAnsi="Book Antiqua" w:cs="Book Antiqua"/>
                <w:iCs/>
                <w:color w:val="000000"/>
                <w:szCs w:val="21"/>
              </w:rPr>
              <w:t>Promotes angiogenesis</w:t>
            </w:r>
          </w:p>
        </w:tc>
        <w:tc>
          <w:tcPr>
            <w:tcW w:w="137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 xml:space="preserve">Zhang </w:t>
            </w:r>
            <w:r w:rsidRPr="00160F90">
              <w:rPr>
                <w:rFonts w:ascii="Book Antiqua" w:hAnsi="Book Antiqua" w:cs="Book Antiqua"/>
                <w:i/>
                <w:color w:val="000000"/>
                <w:szCs w:val="21"/>
              </w:rPr>
              <w:t>et al</w:t>
            </w:r>
            <w:r w:rsidRPr="00160F90">
              <w:rPr>
                <w:rFonts w:ascii="Book Antiqua" w:hAnsi="Book Antiqua" w:cs="Book Antiqua"/>
                <w:color w:val="000000"/>
                <w:szCs w:val="21"/>
                <w:vertAlign w:val="superscript"/>
              </w:rPr>
              <w:t>[53]</w:t>
            </w:r>
          </w:p>
        </w:tc>
      </w:tr>
      <w:tr w:rsidR="00FA0366" w:rsidRPr="00160F90">
        <w:trPr>
          <w:trHeight w:val="20"/>
        </w:trPr>
        <w:tc>
          <w:tcPr>
            <w:tcW w:w="1499" w:type="dxa"/>
            <w:vMerge/>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iCs/>
                <w:color w:val="000000"/>
                <w:szCs w:val="21"/>
                <w:shd w:val="clear" w:color="auto" w:fill="FFFFFF"/>
              </w:rPr>
            </w:pPr>
          </w:p>
        </w:tc>
        <w:tc>
          <w:tcPr>
            <w:tcW w:w="1755" w:type="dxa"/>
            <w:vMerge/>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color w:val="000000"/>
                <w:szCs w:val="21"/>
              </w:rPr>
            </w:pPr>
            <w:r w:rsidRPr="00160F90">
              <w:rPr>
                <w:rFonts w:ascii="Book Antiqua" w:hAnsi="Book Antiqua" w:cs="Book Antiqua"/>
                <w:bCs/>
                <w:color w:val="000000"/>
                <w:szCs w:val="21"/>
              </w:rPr>
              <w:t>miR-140</w:t>
            </w:r>
          </w:p>
        </w:tc>
        <w:tc>
          <w:tcPr>
            <w:tcW w:w="166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color w:val="000000"/>
                <w:szCs w:val="21"/>
              </w:rPr>
            </w:pPr>
            <w:r w:rsidRPr="00160F90">
              <w:rPr>
                <w:rFonts w:ascii="Book Antiqua" w:hAnsi="Book Antiqua" w:cs="Book Antiqua"/>
                <w:bCs/>
                <w:color w:val="000000"/>
                <w:szCs w:val="21"/>
              </w:rPr>
              <w:t>VEGF-A</w:t>
            </w:r>
          </w:p>
        </w:tc>
        <w:tc>
          <w:tcPr>
            <w:tcW w:w="1510" w:type="dxa"/>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Cs/>
                <w:color w:val="000000"/>
                <w:szCs w:val="21"/>
              </w:rPr>
            </w:pPr>
            <w:r w:rsidRPr="00160F90">
              <w:rPr>
                <w:rFonts w:ascii="Book Antiqua" w:hAnsi="Book Antiqua" w:cs="Book Antiqua"/>
                <w:iCs/>
                <w:color w:val="000000"/>
                <w:szCs w:val="21"/>
              </w:rPr>
              <w:t>Promotes angiogenesis</w:t>
            </w:r>
          </w:p>
        </w:tc>
        <w:tc>
          <w:tcPr>
            <w:tcW w:w="137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bCs/>
                <w:color w:val="000000"/>
                <w:szCs w:val="21"/>
              </w:rPr>
              <w:t xml:space="preserve">Hou </w:t>
            </w:r>
            <w:r w:rsidRPr="00160F90">
              <w:rPr>
                <w:rFonts w:ascii="Book Antiqua" w:hAnsi="Book Antiqua" w:cs="Book Antiqua"/>
                <w:bCs/>
                <w:i/>
                <w:color w:val="000000"/>
                <w:szCs w:val="21"/>
              </w:rPr>
              <w:t>et al</w:t>
            </w:r>
            <w:r w:rsidRPr="00160F90">
              <w:rPr>
                <w:rFonts w:ascii="Book Antiqua" w:hAnsi="Book Antiqua" w:cs="Book Antiqua"/>
                <w:bCs/>
                <w:color w:val="000000"/>
                <w:szCs w:val="21"/>
                <w:vertAlign w:val="superscript"/>
              </w:rPr>
              <w:t>[54]</w:t>
            </w:r>
          </w:p>
        </w:tc>
      </w:tr>
      <w:tr w:rsidR="00FA0366" w:rsidRPr="00160F90">
        <w:trPr>
          <w:trHeight w:val="20"/>
        </w:trPr>
        <w:tc>
          <w:tcPr>
            <w:tcW w:w="1499" w:type="dxa"/>
            <w:vMerge/>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iCs/>
                <w:color w:val="000000"/>
                <w:szCs w:val="21"/>
                <w:shd w:val="clear" w:color="auto" w:fill="FFFFFF"/>
              </w:rPr>
            </w:pPr>
          </w:p>
        </w:tc>
        <w:tc>
          <w:tcPr>
            <w:tcW w:w="1755" w:type="dxa"/>
            <w:vMerge/>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miR-124</w:t>
            </w:r>
          </w:p>
        </w:tc>
        <w:tc>
          <w:tcPr>
            <w:tcW w:w="166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color w:val="000000"/>
                <w:szCs w:val="21"/>
              </w:rPr>
            </w:pPr>
            <w:r w:rsidRPr="00160F90">
              <w:rPr>
                <w:rFonts w:ascii="Book Antiqua" w:hAnsi="Book Antiqua" w:cs="Book Antiqua"/>
                <w:bCs/>
                <w:color w:val="000000"/>
                <w:szCs w:val="21"/>
              </w:rPr>
              <w:t>PI3K/Akt pathway</w:t>
            </w:r>
          </w:p>
        </w:tc>
        <w:tc>
          <w:tcPr>
            <w:tcW w:w="1510" w:type="dxa"/>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Enhances HBx-induced CSC properties</w:t>
            </w:r>
          </w:p>
        </w:tc>
        <w:tc>
          <w:tcPr>
            <w:tcW w:w="137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color w:val="000000"/>
                <w:szCs w:val="21"/>
              </w:rPr>
            </w:pPr>
            <w:r w:rsidRPr="00160F90">
              <w:rPr>
                <w:rFonts w:ascii="Book Antiqua" w:hAnsi="Book Antiqua" w:cs="Book Antiqua"/>
                <w:color w:val="000000"/>
                <w:szCs w:val="21"/>
                <w:shd w:val="clear" w:color="auto" w:fill="FFFFFF"/>
              </w:rPr>
              <w:t xml:space="preserve">He </w:t>
            </w:r>
            <w:r w:rsidRPr="00160F90">
              <w:rPr>
                <w:rFonts w:ascii="Book Antiqua" w:hAnsi="Book Antiqua" w:cs="Book Antiqua"/>
                <w:i/>
                <w:color w:val="000000"/>
                <w:szCs w:val="21"/>
                <w:shd w:val="clear" w:color="auto" w:fill="FFFFFF"/>
              </w:rPr>
              <w:t>et al</w:t>
            </w:r>
            <w:r w:rsidRPr="00160F90">
              <w:rPr>
                <w:rFonts w:ascii="Book Antiqua" w:hAnsi="Book Antiqua" w:cs="Book Antiqua"/>
                <w:color w:val="000000"/>
                <w:szCs w:val="21"/>
                <w:shd w:val="clear" w:color="auto" w:fill="FFFFFF"/>
                <w:vertAlign w:val="superscript"/>
              </w:rPr>
              <w:t>[59]</w:t>
            </w:r>
          </w:p>
        </w:tc>
      </w:tr>
      <w:tr w:rsidR="00FA0366" w:rsidRPr="00160F90">
        <w:trPr>
          <w:trHeight w:val="20"/>
        </w:trPr>
        <w:tc>
          <w:tcPr>
            <w:tcW w:w="1499" w:type="dxa"/>
            <w:vMerge/>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iCs/>
                <w:color w:val="000000"/>
                <w:szCs w:val="21"/>
                <w:shd w:val="clear" w:color="auto" w:fill="FFFFFF"/>
              </w:rPr>
            </w:pPr>
          </w:p>
        </w:tc>
        <w:tc>
          <w:tcPr>
            <w:tcW w:w="1755" w:type="dxa"/>
            <w:vMerge/>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rPr>
              <w:t>miR-216b</w:t>
            </w:r>
          </w:p>
        </w:tc>
        <w:tc>
          <w:tcPr>
            <w:tcW w:w="166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HIF-2α</w:t>
            </w:r>
          </w:p>
        </w:tc>
        <w:tc>
          <w:tcPr>
            <w:tcW w:w="1510"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shd w:val="clear" w:color="auto" w:fill="FFFFFF"/>
              </w:rPr>
            </w:pPr>
            <w:r w:rsidRPr="00160F90">
              <w:rPr>
                <w:rFonts w:ascii="Book Antiqua" w:hAnsi="Book Antiqua" w:cs="Book Antiqua"/>
                <w:color w:val="000000"/>
                <w:szCs w:val="21"/>
                <w:shd w:val="clear" w:color="auto" w:fill="FFFFFF"/>
              </w:rPr>
              <w:t>Enhances HCC resistance to 5-FU</w:t>
            </w:r>
          </w:p>
        </w:tc>
        <w:tc>
          <w:tcPr>
            <w:tcW w:w="137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color w:val="000000"/>
                <w:szCs w:val="21"/>
              </w:rPr>
            </w:pPr>
            <w:r w:rsidRPr="00160F90">
              <w:rPr>
                <w:rFonts w:ascii="Book Antiqua" w:hAnsi="Book Antiqua" w:cs="Book Antiqua"/>
                <w:color w:val="000000"/>
                <w:szCs w:val="21"/>
                <w:shd w:val="clear" w:color="auto" w:fill="FFFFFF"/>
              </w:rPr>
              <w:t xml:space="preserve">Yuan </w:t>
            </w:r>
            <w:r w:rsidRPr="00160F90">
              <w:rPr>
                <w:rFonts w:ascii="Book Antiqua" w:hAnsi="Book Antiqua" w:cs="Book Antiqua"/>
                <w:i/>
                <w:color w:val="000000"/>
                <w:szCs w:val="21"/>
                <w:shd w:val="clear" w:color="auto" w:fill="FFFFFF"/>
              </w:rPr>
              <w:t>et al</w:t>
            </w:r>
            <w:r w:rsidRPr="00160F90">
              <w:rPr>
                <w:rFonts w:ascii="Book Antiqua" w:hAnsi="Book Antiqua" w:cs="Book Antiqua"/>
                <w:color w:val="000000"/>
                <w:szCs w:val="21"/>
                <w:shd w:val="clear" w:color="auto" w:fill="FFFFFF"/>
                <w:vertAlign w:val="superscript"/>
              </w:rPr>
              <w:t>[15</w:t>
            </w:r>
            <w:r w:rsidRPr="00160F90">
              <w:rPr>
                <w:rFonts w:ascii="Book Antiqua" w:hAnsi="Book Antiqua" w:cs="Book Antiqua" w:hint="eastAsia"/>
                <w:color w:val="000000"/>
                <w:szCs w:val="21"/>
                <w:shd w:val="clear" w:color="auto" w:fill="FFFFFF"/>
                <w:vertAlign w:val="superscript"/>
              </w:rPr>
              <w:t>5</w:t>
            </w:r>
            <w:r w:rsidRPr="00160F90">
              <w:rPr>
                <w:rFonts w:ascii="Book Antiqua" w:hAnsi="Book Antiqua" w:cs="Book Antiqua"/>
                <w:color w:val="000000"/>
                <w:szCs w:val="21"/>
                <w:shd w:val="clear" w:color="auto" w:fill="FFFFFF"/>
                <w:vertAlign w:val="superscript"/>
              </w:rPr>
              <w:t>]</w:t>
            </w:r>
          </w:p>
        </w:tc>
      </w:tr>
      <w:tr w:rsidR="00FA0366" w:rsidRPr="00160F90">
        <w:trPr>
          <w:trHeight w:val="20"/>
        </w:trPr>
        <w:tc>
          <w:tcPr>
            <w:tcW w:w="1499" w:type="dxa"/>
            <w:tcBorders>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color w:val="000000"/>
                <w:szCs w:val="21"/>
              </w:rPr>
              <w:t>LINC00488</w:t>
            </w:r>
          </w:p>
        </w:tc>
        <w:tc>
          <w:tcPr>
            <w:tcW w:w="1755" w:type="dxa"/>
            <w:tcBorders>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Borders>
              <w:top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miR-330-5p</w:t>
            </w:r>
          </w:p>
        </w:tc>
        <w:tc>
          <w:tcPr>
            <w:tcW w:w="1665" w:type="dxa"/>
            <w:tcBorders>
              <w:top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TLN1</w:t>
            </w:r>
          </w:p>
        </w:tc>
        <w:tc>
          <w:tcPr>
            <w:tcW w:w="1510" w:type="dxa"/>
            <w:tcBorders>
              <w:top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Facilitates angiogenesis</w:t>
            </w:r>
          </w:p>
        </w:tc>
        <w:tc>
          <w:tcPr>
            <w:tcW w:w="1375" w:type="dxa"/>
            <w:tcBorders>
              <w:top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 xml:space="preserve">Gao </w:t>
            </w:r>
            <w:r w:rsidRPr="00160F90">
              <w:rPr>
                <w:rFonts w:ascii="Book Antiqua" w:hAnsi="Book Antiqua" w:cs="Book Antiqua"/>
                <w:i/>
                <w:color w:val="000000"/>
                <w:szCs w:val="21"/>
              </w:rPr>
              <w:t>et al</w:t>
            </w:r>
            <w:r w:rsidRPr="00160F90">
              <w:rPr>
                <w:rFonts w:ascii="Book Antiqua" w:hAnsi="Book Antiqua" w:cs="Book Antiqua"/>
                <w:color w:val="000000"/>
                <w:szCs w:val="21"/>
                <w:vertAlign w:val="superscript"/>
              </w:rPr>
              <w:t>[55]</w:t>
            </w:r>
          </w:p>
        </w:tc>
      </w:tr>
      <w:tr w:rsidR="00FA0366" w:rsidRPr="00160F90">
        <w:trPr>
          <w:trHeight w:val="20"/>
        </w:trPr>
        <w:tc>
          <w:tcPr>
            <w:tcW w:w="1499" w:type="dxa"/>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iCs/>
                <w:color w:val="000000"/>
                <w:szCs w:val="21"/>
                <w:shd w:val="clear" w:color="auto" w:fill="FFFFFF"/>
              </w:rPr>
              <w:t>DANCR</w:t>
            </w:r>
          </w:p>
        </w:tc>
        <w:tc>
          <w:tcPr>
            <w:tcW w:w="175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Borders>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shd w:val="clear" w:color="auto" w:fill="FFFFFF"/>
              </w:rPr>
              <w:t>miR-214, miR</w:t>
            </w:r>
            <w:r w:rsidRPr="00160F90">
              <w:rPr>
                <w:rFonts w:ascii="Book Antiqua" w:hAnsi="Book Antiqua" w:cs="Book Antiqua" w:hint="eastAsia"/>
                <w:color w:val="000000"/>
                <w:szCs w:val="21"/>
                <w:shd w:val="clear" w:color="auto" w:fill="FFFFFF"/>
              </w:rPr>
              <w:t>-</w:t>
            </w:r>
            <w:r w:rsidRPr="00160F90">
              <w:rPr>
                <w:rFonts w:ascii="Book Antiqua" w:hAnsi="Book Antiqua" w:cs="Book Antiqua"/>
                <w:color w:val="000000"/>
                <w:szCs w:val="21"/>
                <w:shd w:val="clear" w:color="auto" w:fill="FFFFFF"/>
              </w:rPr>
              <w:t>320a and miR</w:t>
            </w:r>
            <w:r w:rsidRPr="00160F90">
              <w:rPr>
                <w:rFonts w:ascii="Book Antiqua" w:hAnsi="Book Antiqua" w:cs="Book Antiqua" w:hint="eastAsia"/>
                <w:color w:val="000000"/>
                <w:szCs w:val="21"/>
                <w:shd w:val="clear" w:color="auto" w:fill="FFFFFF"/>
              </w:rPr>
              <w:t>-</w:t>
            </w:r>
            <w:r w:rsidRPr="00160F90">
              <w:rPr>
                <w:rFonts w:ascii="Book Antiqua" w:hAnsi="Book Antiqua" w:cs="Book Antiqua"/>
                <w:color w:val="000000"/>
                <w:szCs w:val="21"/>
                <w:shd w:val="clear" w:color="auto" w:fill="FFFFFF"/>
              </w:rPr>
              <w:t>199a</w:t>
            </w:r>
          </w:p>
        </w:tc>
        <w:tc>
          <w:tcPr>
            <w:tcW w:w="1665" w:type="dxa"/>
            <w:tcBorders>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shd w:val="clear" w:color="auto" w:fill="FFFFFF"/>
              </w:rPr>
              <w:t>CTNNB1</w:t>
            </w:r>
          </w:p>
        </w:tc>
        <w:tc>
          <w:tcPr>
            <w:tcW w:w="1510" w:type="dxa"/>
            <w:tcBorders>
              <w:bottom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shd w:val="clear" w:color="auto" w:fill="FFFFFF"/>
              </w:rPr>
              <w:t>Enhances the stemness of HCC cells</w:t>
            </w:r>
          </w:p>
        </w:tc>
        <w:tc>
          <w:tcPr>
            <w:tcW w:w="1375" w:type="dxa"/>
            <w:tcBorders>
              <w:bottom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shd w:val="clear" w:color="auto" w:fill="FFFFFF"/>
              </w:rPr>
              <w:t xml:space="preserve">Yuan </w:t>
            </w:r>
            <w:r w:rsidRPr="00160F90">
              <w:rPr>
                <w:rFonts w:ascii="Book Antiqua" w:hAnsi="Book Antiqua" w:cs="Book Antiqua"/>
                <w:i/>
                <w:color w:val="000000"/>
                <w:szCs w:val="21"/>
                <w:shd w:val="clear" w:color="auto" w:fill="FFFFFF"/>
              </w:rPr>
              <w:t>et al</w:t>
            </w:r>
            <w:r w:rsidRPr="00160F90">
              <w:rPr>
                <w:rFonts w:ascii="Book Antiqua" w:hAnsi="Book Antiqua" w:cs="Book Antiqua"/>
                <w:color w:val="000000"/>
                <w:szCs w:val="21"/>
                <w:shd w:val="clear" w:color="auto" w:fill="FFFFFF"/>
                <w:vertAlign w:val="superscript"/>
              </w:rPr>
              <w:t>[61]</w:t>
            </w:r>
          </w:p>
        </w:tc>
      </w:tr>
      <w:tr w:rsidR="00FA0366" w:rsidRPr="00160F90">
        <w:trPr>
          <w:trHeight w:val="20"/>
        </w:trPr>
        <w:tc>
          <w:tcPr>
            <w:tcW w:w="1499" w:type="dxa"/>
            <w:vMerge w:val="restart"/>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color w:val="000000"/>
                <w:szCs w:val="21"/>
                <w:shd w:val="clear" w:color="auto" w:fill="FFFFFF"/>
              </w:rPr>
            </w:pPr>
            <w:r w:rsidRPr="00160F90">
              <w:rPr>
                <w:rFonts w:ascii="Book Antiqua" w:hAnsi="Book Antiqua" w:cs="Book Antiqua"/>
                <w:i/>
                <w:color w:val="000000"/>
                <w:szCs w:val="21"/>
                <w:shd w:val="clear" w:color="auto" w:fill="FFFFFF"/>
              </w:rPr>
              <w:t>ANRIL</w:t>
            </w:r>
          </w:p>
        </w:tc>
        <w:tc>
          <w:tcPr>
            <w:tcW w:w="1755" w:type="dxa"/>
            <w:vMerge w:val="restart"/>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miR-384</w:t>
            </w:r>
          </w:p>
        </w:tc>
        <w:tc>
          <w:tcPr>
            <w:tcW w:w="166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STAT3</w:t>
            </w:r>
          </w:p>
        </w:tc>
        <w:tc>
          <w:tcPr>
            <w:tcW w:w="1510"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Promotes HCC cell proliferation, migration, and invasion</w:t>
            </w:r>
          </w:p>
        </w:tc>
        <w:tc>
          <w:tcPr>
            <w:tcW w:w="1375" w:type="dxa"/>
            <w:tcBorders>
              <w:top w:val="single" w:sz="6" w:space="0" w:color="auto"/>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 xml:space="preserve">Ji </w:t>
            </w:r>
            <w:r w:rsidRPr="00160F90">
              <w:rPr>
                <w:rFonts w:ascii="Book Antiqua" w:hAnsi="Book Antiqua" w:cs="Book Antiqua"/>
                <w:i/>
                <w:color w:val="000000"/>
                <w:szCs w:val="21"/>
              </w:rPr>
              <w:t>et al</w:t>
            </w:r>
            <w:r w:rsidRPr="00160F90">
              <w:rPr>
                <w:rFonts w:ascii="Book Antiqua" w:hAnsi="Book Antiqua" w:cs="Book Antiqua"/>
                <w:color w:val="000000"/>
                <w:szCs w:val="21"/>
                <w:vertAlign w:val="superscript"/>
              </w:rPr>
              <w:t>[85]</w:t>
            </w:r>
          </w:p>
        </w:tc>
      </w:tr>
      <w:tr w:rsidR="00FA0366" w:rsidRPr="00160F90">
        <w:trPr>
          <w:trHeight w:val="20"/>
        </w:trPr>
        <w:tc>
          <w:tcPr>
            <w:tcW w:w="1499" w:type="dxa"/>
            <w:vMerge/>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color w:val="000000"/>
                <w:szCs w:val="21"/>
                <w:shd w:val="clear" w:color="auto" w:fill="FFFFFF"/>
              </w:rPr>
            </w:pPr>
          </w:p>
        </w:tc>
        <w:tc>
          <w:tcPr>
            <w:tcW w:w="1755" w:type="dxa"/>
            <w:vMerge/>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miR-122-5p</w:t>
            </w:r>
          </w:p>
        </w:tc>
        <w:tc>
          <w:tcPr>
            <w:tcW w:w="166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N/A</w:t>
            </w:r>
          </w:p>
        </w:tc>
        <w:tc>
          <w:tcPr>
            <w:tcW w:w="1510"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Promotes HCC cell proliferation, metastasis, and invasion</w:t>
            </w:r>
          </w:p>
        </w:tc>
        <w:tc>
          <w:tcPr>
            <w:tcW w:w="1375" w:type="dxa"/>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 xml:space="preserve">Ma </w:t>
            </w:r>
            <w:r w:rsidRPr="00160F90">
              <w:rPr>
                <w:rFonts w:ascii="Book Antiqua" w:hAnsi="Book Antiqua" w:cs="Book Antiqua"/>
                <w:i/>
                <w:color w:val="000000"/>
                <w:szCs w:val="21"/>
              </w:rPr>
              <w:t>et al</w:t>
            </w:r>
            <w:r w:rsidRPr="00160F90">
              <w:rPr>
                <w:rFonts w:ascii="Book Antiqua" w:hAnsi="Book Antiqua" w:cs="Book Antiqua"/>
                <w:color w:val="000000"/>
                <w:szCs w:val="21"/>
                <w:vertAlign w:val="superscript"/>
              </w:rPr>
              <w:t>[86]</w:t>
            </w:r>
          </w:p>
        </w:tc>
      </w:tr>
      <w:tr w:rsidR="00FA0366" w:rsidRPr="00160F90">
        <w:trPr>
          <w:trHeight w:val="20"/>
        </w:trPr>
        <w:tc>
          <w:tcPr>
            <w:tcW w:w="1499" w:type="dxa"/>
            <w:vMerge/>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color w:val="000000"/>
                <w:szCs w:val="21"/>
                <w:shd w:val="clear" w:color="auto" w:fill="FFFFFF"/>
              </w:rPr>
            </w:pPr>
          </w:p>
        </w:tc>
        <w:tc>
          <w:tcPr>
            <w:tcW w:w="1755" w:type="dxa"/>
            <w:vMerge/>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miR-144</w:t>
            </w:r>
          </w:p>
        </w:tc>
        <w:tc>
          <w:tcPr>
            <w:tcW w:w="166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PBX3</w:t>
            </w:r>
          </w:p>
        </w:tc>
        <w:tc>
          <w:tcPr>
            <w:tcW w:w="1510"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 xml:space="preserve">Promotes HCC cell </w:t>
            </w:r>
            <w:r w:rsidRPr="00160F90">
              <w:rPr>
                <w:rFonts w:ascii="Book Antiqua" w:hAnsi="Book Antiqua" w:cs="Book Antiqua"/>
                <w:color w:val="000000"/>
                <w:szCs w:val="21"/>
              </w:rPr>
              <w:lastRenderedPageBreak/>
              <w:t>growth, migration, and invasion</w:t>
            </w:r>
          </w:p>
        </w:tc>
        <w:tc>
          <w:tcPr>
            <w:tcW w:w="137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lastRenderedPageBreak/>
              <w:t xml:space="preserve">Ma </w:t>
            </w:r>
            <w:r w:rsidRPr="00160F90">
              <w:rPr>
                <w:rFonts w:ascii="Book Antiqua" w:hAnsi="Book Antiqua" w:cs="Book Antiqua"/>
                <w:i/>
                <w:color w:val="000000"/>
                <w:szCs w:val="21"/>
              </w:rPr>
              <w:t>et al</w:t>
            </w:r>
            <w:r w:rsidRPr="00160F90">
              <w:rPr>
                <w:rFonts w:ascii="Book Antiqua" w:hAnsi="Book Antiqua" w:cs="Book Antiqua"/>
                <w:color w:val="000000"/>
                <w:szCs w:val="21"/>
                <w:vertAlign w:val="superscript"/>
              </w:rPr>
              <w:t>[87]</w:t>
            </w:r>
          </w:p>
        </w:tc>
      </w:tr>
      <w:tr w:rsidR="00FA0366" w:rsidRPr="00160F90">
        <w:trPr>
          <w:trHeight w:val="20"/>
        </w:trPr>
        <w:tc>
          <w:tcPr>
            <w:tcW w:w="1499" w:type="dxa"/>
            <w:vMerge w:val="restart"/>
            <w:tcBorders>
              <w:top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bCs/>
                <w:i/>
                <w:iCs/>
                <w:color w:val="000000"/>
                <w:szCs w:val="21"/>
                <w:shd w:val="clear" w:color="auto" w:fill="FFFFFF"/>
              </w:rPr>
              <w:lastRenderedPageBreak/>
              <w:t>GAS5</w:t>
            </w:r>
          </w:p>
        </w:tc>
        <w:tc>
          <w:tcPr>
            <w:tcW w:w="1755" w:type="dxa"/>
            <w:vMerge w:val="restart"/>
            <w:tcBorders>
              <w:top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Down-regulated</w:t>
            </w:r>
          </w:p>
        </w:tc>
        <w:tc>
          <w:tcPr>
            <w:tcW w:w="160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miR-21</w:t>
            </w:r>
          </w:p>
        </w:tc>
        <w:tc>
          <w:tcPr>
            <w:tcW w:w="166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PDCD4 and PTEN</w:t>
            </w:r>
          </w:p>
        </w:tc>
        <w:tc>
          <w:tcPr>
            <w:tcW w:w="1510"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bCs/>
                <w:iCs/>
                <w:color w:val="000000"/>
                <w:szCs w:val="21"/>
                <w:shd w:val="clear" w:color="auto" w:fill="FFFFFF"/>
              </w:rPr>
              <w:t>Suppresses HCC cell migration and invasion</w:t>
            </w:r>
          </w:p>
        </w:tc>
        <w:tc>
          <w:tcPr>
            <w:tcW w:w="1375" w:type="dxa"/>
            <w:tcBorders>
              <w:top w:val="single" w:sz="6" w:space="0" w:color="auto"/>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Hu</w:t>
            </w:r>
            <w:r w:rsidRPr="00160F90">
              <w:rPr>
                <w:rFonts w:ascii="Book Antiqua" w:hAnsi="Book Antiqua" w:cs="Book Antiqua"/>
                <w:bCs/>
                <w:i/>
                <w:iCs/>
                <w:color w:val="000000"/>
                <w:szCs w:val="21"/>
                <w:shd w:val="clear" w:color="auto" w:fill="FFFFFF"/>
              </w:rPr>
              <w:t xml:space="preserve"> et al</w:t>
            </w:r>
            <w:r w:rsidRPr="00160F90">
              <w:rPr>
                <w:rFonts w:ascii="Book Antiqua" w:hAnsi="Book Antiqua" w:cs="Book Antiqua"/>
                <w:bCs/>
                <w:iCs/>
                <w:color w:val="000000"/>
                <w:szCs w:val="21"/>
                <w:shd w:val="clear" w:color="auto" w:fill="FFFFFF"/>
                <w:vertAlign w:val="superscript"/>
              </w:rPr>
              <w:t>[89]</w:t>
            </w:r>
          </w:p>
        </w:tc>
      </w:tr>
      <w:tr w:rsidR="00FA0366" w:rsidRPr="00160F90">
        <w:trPr>
          <w:trHeight w:val="20"/>
        </w:trPr>
        <w:tc>
          <w:tcPr>
            <w:tcW w:w="1499" w:type="dxa"/>
            <w:vMerge/>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bCs/>
                <w:i/>
                <w:iCs/>
                <w:color w:val="000000"/>
                <w:szCs w:val="21"/>
                <w:shd w:val="clear" w:color="auto" w:fill="FFFFFF"/>
              </w:rPr>
            </w:pPr>
          </w:p>
        </w:tc>
        <w:tc>
          <w:tcPr>
            <w:tcW w:w="1755" w:type="dxa"/>
            <w:vMerge/>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miR-135b</w:t>
            </w:r>
          </w:p>
        </w:tc>
        <w:tc>
          <w:tcPr>
            <w:tcW w:w="166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RECK</w:t>
            </w:r>
          </w:p>
        </w:tc>
        <w:tc>
          <w:tcPr>
            <w:tcW w:w="1510"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Inhibits HCC invasion</w:t>
            </w:r>
          </w:p>
        </w:tc>
        <w:tc>
          <w:tcPr>
            <w:tcW w:w="137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 xml:space="preserve">Yang </w:t>
            </w:r>
            <w:r w:rsidRPr="00160F90">
              <w:rPr>
                <w:rFonts w:ascii="Book Antiqua" w:hAnsi="Book Antiqua" w:cs="Book Antiqua"/>
                <w:bCs/>
                <w:i/>
                <w:iCs/>
                <w:color w:val="000000"/>
                <w:szCs w:val="21"/>
                <w:shd w:val="clear" w:color="auto" w:fill="FFFFFF"/>
              </w:rPr>
              <w:t>et al</w:t>
            </w:r>
            <w:r w:rsidRPr="00160F90">
              <w:rPr>
                <w:rFonts w:ascii="Book Antiqua" w:hAnsi="Book Antiqua" w:cs="Book Antiqua"/>
                <w:bCs/>
                <w:iCs/>
                <w:color w:val="000000"/>
                <w:szCs w:val="21"/>
                <w:shd w:val="clear" w:color="auto" w:fill="FFFFFF"/>
                <w:vertAlign w:val="superscript"/>
              </w:rPr>
              <w:t>[90]</w:t>
            </w:r>
          </w:p>
        </w:tc>
      </w:tr>
      <w:tr w:rsidR="00FA0366" w:rsidRPr="00160F90">
        <w:trPr>
          <w:trHeight w:val="20"/>
        </w:trPr>
        <w:tc>
          <w:tcPr>
            <w:tcW w:w="1499" w:type="dxa"/>
            <w:vMerge/>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bCs/>
                <w:i/>
                <w:iCs/>
                <w:color w:val="000000"/>
                <w:szCs w:val="21"/>
                <w:shd w:val="clear" w:color="auto" w:fill="FFFFFF"/>
              </w:rPr>
            </w:pPr>
          </w:p>
        </w:tc>
        <w:tc>
          <w:tcPr>
            <w:tcW w:w="1755" w:type="dxa"/>
            <w:vMerge/>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miR-1323</w:t>
            </w:r>
          </w:p>
        </w:tc>
        <w:tc>
          <w:tcPr>
            <w:tcW w:w="166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TP53INP1</w:t>
            </w:r>
          </w:p>
        </w:tc>
        <w:tc>
          <w:tcPr>
            <w:tcW w:w="1510"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Inhibits HCC cell proliferation and invasion and promotes apoptosis</w:t>
            </w:r>
          </w:p>
        </w:tc>
        <w:tc>
          <w:tcPr>
            <w:tcW w:w="1375" w:type="dxa"/>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 xml:space="preserve">Zhang </w:t>
            </w:r>
            <w:r w:rsidRPr="00160F90">
              <w:rPr>
                <w:rFonts w:ascii="Book Antiqua" w:hAnsi="Book Antiqua" w:cs="Book Antiqua"/>
                <w:bCs/>
                <w:i/>
                <w:iCs/>
                <w:color w:val="000000"/>
                <w:szCs w:val="21"/>
                <w:shd w:val="clear" w:color="auto" w:fill="FFFFFF"/>
              </w:rPr>
              <w:t>et al</w:t>
            </w:r>
            <w:r w:rsidRPr="00160F90">
              <w:rPr>
                <w:rFonts w:ascii="Book Antiqua" w:hAnsi="Book Antiqua" w:cs="Book Antiqua"/>
                <w:bCs/>
                <w:iCs/>
                <w:color w:val="000000"/>
                <w:szCs w:val="21"/>
                <w:shd w:val="clear" w:color="auto" w:fill="FFFFFF"/>
                <w:vertAlign w:val="superscript"/>
              </w:rPr>
              <w:t>[91]</w:t>
            </w:r>
          </w:p>
        </w:tc>
      </w:tr>
      <w:tr w:rsidR="00FA0366" w:rsidRPr="00160F90">
        <w:trPr>
          <w:trHeight w:val="20"/>
        </w:trPr>
        <w:tc>
          <w:tcPr>
            <w:tcW w:w="1499" w:type="dxa"/>
            <w:vMerge/>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bCs/>
                <w:i/>
                <w:iCs/>
                <w:color w:val="000000"/>
                <w:szCs w:val="21"/>
                <w:shd w:val="clear" w:color="auto" w:fill="FFFFFF"/>
              </w:rPr>
            </w:pPr>
          </w:p>
        </w:tc>
        <w:tc>
          <w:tcPr>
            <w:tcW w:w="1755" w:type="dxa"/>
            <w:vMerge/>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miR-222</w:t>
            </w:r>
          </w:p>
        </w:tc>
        <w:tc>
          <w:tcPr>
            <w:tcW w:w="166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N/A</w:t>
            </w:r>
          </w:p>
        </w:tc>
        <w:tc>
          <w:tcPr>
            <w:tcW w:w="1510"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Increases</w:t>
            </w:r>
            <w:r w:rsidRPr="00160F90">
              <w:rPr>
                <w:rFonts w:ascii="Book Antiqua" w:hAnsi="Book Antiqua" w:cs="Book Antiqua"/>
                <w:color w:val="000000"/>
                <w:szCs w:val="21"/>
              </w:rPr>
              <w:t xml:space="preserve"> </w:t>
            </w:r>
            <w:r w:rsidRPr="00160F90">
              <w:rPr>
                <w:rFonts w:ascii="Book Antiqua" w:hAnsi="Book Antiqua" w:cs="Book Antiqua"/>
                <w:bCs/>
                <w:iCs/>
                <w:color w:val="000000"/>
                <w:szCs w:val="21"/>
                <w:shd w:val="clear" w:color="auto" w:fill="FFFFFF"/>
              </w:rPr>
              <w:t>HCC sensitivity to cisplatin</w:t>
            </w:r>
          </w:p>
        </w:tc>
        <w:tc>
          <w:tcPr>
            <w:tcW w:w="1375" w:type="dxa"/>
            <w:tcBorders>
              <w:top w:val="nil"/>
              <w:bottom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bCs/>
                <w:iCs/>
                <w:color w:val="000000"/>
                <w:szCs w:val="21"/>
                <w:shd w:val="clear" w:color="auto" w:fill="FFFFFF"/>
              </w:rPr>
            </w:pPr>
            <w:r w:rsidRPr="00160F90">
              <w:rPr>
                <w:rFonts w:ascii="Book Antiqua" w:hAnsi="Book Antiqua" w:cs="Book Antiqua"/>
                <w:bCs/>
                <w:iCs/>
                <w:color w:val="000000"/>
                <w:szCs w:val="21"/>
                <w:shd w:val="clear" w:color="auto" w:fill="FFFFFF"/>
              </w:rPr>
              <w:t xml:space="preserve">Zhao </w:t>
            </w:r>
            <w:r w:rsidRPr="00160F90">
              <w:rPr>
                <w:rFonts w:ascii="Book Antiqua" w:hAnsi="Book Antiqua" w:cs="Book Antiqua"/>
                <w:bCs/>
                <w:i/>
                <w:iCs/>
                <w:color w:val="000000"/>
                <w:szCs w:val="21"/>
                <w:shd w:val="clear" w:color="auto" w:fill="FFFFFF"/>
              </w:rPr>
              <w:t>et al</w:t>
            </w:r>
            <w:r w:rsidRPr="00160F90">
              <w:rPr>
                <w:rFonts w:ascii="Book Antiqua" w:hAnsi="Book Antiqua" w:cs="Book Antiqua"/>
                <w:bCs/>
                <w:iCs/>
                <w:color w:val="000000"/>
                <w:szCs w:val="21"/>
                <w:shd w:val="clear" w:color="auto" w:fill="FFFFFF"/>
                <w:vertAlign w:val="superscript"/>
              </w:rPr>
              <w:t>[15</w:t>
            </w:r>
            <w:r w:rsidRPr="00160F90">
              <w:rPr>
                <w:rFonts w:ascii="Book Antiqua" w:hAnsi="Book Antiqua" w:cs="Book Antiqua" w:hint="eastAsia"/>
                <w:bCs/>
                <w:iCs/>
                <w:color w:val="000000"/>
                <w:szCs w:val="21"/>
                <w:shd w:val="clear" w:color="auto" w:fill="FFFFFF"/>
                <w:vertAlign w:val="superscript"/>
              </w:rPr>
              <w:t>1</w:t>
            </w:r>
            <w:r w:rsidRPr="00160F90">
              <w:rPr>
                <w:rFonts w:ascii="Book Antiqua" w:hAnsi="Book Antiqua" w:cs="Book Antiqua"/>
                <w:bCs/>
                <w:iCs/>
                <w:color w:val="000000"/>
                <w:szCs w:val="21"/>
                <w:shd w:val="clear" w:color="auto" w:fill="FFFFFF"/>
                <w:vertAlign w:val="superscript"/>
              </w:rPr>
              <w:t>]</w:t>
            </w:r>
          </w:p>
        </w:tc>
      </w:tr>
      <w:tr w:rsidR="00FA0366" w:rsidRPr="00160F90">
        <w:trPr>
          <w:trHeight w:val="20"/>
        </w:trPr>
        <w:tc>
          <w:tcPr>
            <w:tcW w:w="1499"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iCs/>
                <w:color w:val="000000"/>
                <w:kern w:val="0"/>
                <w:szCs w:val="21"/>
                <w:lang w:bidi="ar"/>
              </w:rPr>
              <w:t>ASB16-AS1</w:t>
            </w:r>
          </w:p>
        </w:tc>
        <w:tc>
          <w:tcPr>
            <w:tcW w:w="175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Borders>
              <w:top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miR-1827</w:t>
            </w:r>
          </w:p>
        </w:tc>
        <w:tc>
          <w:tcPr>
            <w:tcW w:w="1665" w:type="dxa"/>
            <w:tcBorders>
              <w:top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kern w:val="0"/>
                <w:szCs w:val="21"/>
                <w:lang w:bidi="ar"/>
              </w:rPr>
            </w:pPr>
            <w:r w:rsidRPr="00160F90">
              <w:rPr>
                <w:rFonts w:ascii="Book Antiqua" w:hAnsi="Book Antiqua" w:cs="Book Antiqua"/>
                <w:color w:val="000000"/>
                <w:kern w:val="0"/>
                <w:szCs w:val="21"/>
                <w:lang w:bidi="ar"/>
              </w:rPr>
              <w:t>FZD4</w:t>
            </w:r>
          </w:p>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Wnt/</w:t>
            </w:r>
            <w:r w:rsidRPr="00160F90">
              <w:rPr>
                <w:rFonts w:ascii="Book Antiqua" w:hAnsi="Book Antiqua" w:cs="Book Antiqua"/>
                <w:bCs/>
                <w:color w:val="000000"/>
                <w:szCs w:val="21"/>
                <w:shd w:val="clear" w:color="auto" w:fill="FFFFFF"/>
              </w:rPr>
              <w:t>β</w:t>
            </w:r>
            <w:r w:rsidRPr="00160F90">
              <w:rPr>
                <w:rFonts w:ascii="Book Antiqua" w:hAnsi="Book Antiqua" w:cs="Book Antiqua"/>
                <w:color w:val="000000"/>
                <w:kern w:val="0"/>
                <w:szCs w:val="21"/>
                <w:lang w:bidi="ar"/>
              </w:rPr>
              <w:t>-catenin pathway</w:t>
            </w:r>
          </w:p>
        </w:tc>
        <w:tc>
          <w:tcPr>
            <w:tcW w:w="1510" w:type="dxa"/>
            <w:tcBorders>
              <w:top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Promotes HCC growth and invasion</w:t>
            </w:r>
          </w:p>
        </w:tc>
        <w:tc>
          <w:tcPr>
            <w:tcW w:w="1375" w:type="dxa"/>
            <w:tcBorders>
              <w:top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 xml:space="preserve">Yao </w:t>
            </w:r>
            <w:r w:rsidRPr="00160F90">
              <w:rPr>
                <w:rFonts w:ascii="Book Antiqua" w:hAnsi="Book Antiqua" w:cs="Book Antiqua"/>
                <w:i/>
                <w:color w:val="000000"/>
                <w:kern w:val="0"/>
                <w:szCs w:val="21"/>
                <w:lang w:bidi="ar"/>
              </w:rPr>
              <w:t>et al</w:t>
            </w:r>
            <w:r w:rsidRPr="00160F90">
              <w:rPr>
                <w:rFonts w:ascii="Book Antiqua" w:hAnsi="Book Antiqua" w:cs="Book Antiqua"/>
                <w:color w:val="000000"/>
                <w:kern w:val="0"/>
                <w:szCs w:val="21"/>
                <w:vertAlign w:val="superscript"/>
                <w:lang w:bidi="ar"/>
              </w:rPr>
              <w:t>[97]</w:t>
            </w:r>
          </w:p>
        </w:tc>
      </w:tr>
      <w:tr w:rsidR="00FA0366" w:rsidRPr="00160F90">
        <w:trPr>
          <w:trHeight w:val="20"/>
        </w:trPr>
        <w:tc>
          <w:tcPr>
            <w:tcW w:w="1499" w:type="dxa"/>
            <w:tcBorders>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iCs/>
                <w:color w:val="000000"/>
                <w:kern w:val="0"/>
                <w:szCs w:val="21"/>
                <w:lang w:bidi="ar"/>
              </w:rPr>
              <w:t>DSCR8</w:t>
            </w:r>
          </w:p>
        </w:tc>
        <w:tc>
          <w:tcPr>
            <w:tcW w:w="1755" w:type="dxa"/>
            <w:tcBorders>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miR-485-5p</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kern w:val="0"/>
                <w:szCs w:val="21"/>
                <w:lang w:bidi="ar"/>
              </w:rPr>
            </w:pPr>
            <w:r w:rsidRPr="00160F90">
              <w:rPr>
                <w:rFonts w:ascii="Book Antiqua" w:hAnsi="Book Antiqua" w:cs="Book Antiqua"/>
                <w:color w:val="000000"/>
                <w:kern w:val="0"/>
                <w:szCs w:val="21"/>
                <w:lang w:bidi="ar"/>
              </w:rPr>
              <w:t>FZD7</w:t>
            </w:r>
          </w:p>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Wnt/</w:t>
            </w:r>
            <w:r w:rsidRPr="00160F90">
              <w:rPr>
                <w:rFonts w:ascii="Book Antiqua" w:hAnsi="Book Antiqua" w:cs="Book Antiqua"/>
                <w:bCs/>
                <w:color w:val="000000"/>
                <w:szCs w:val="21"/>
                <w:shd w:val="clear" w:color="auto" w:fill="FFFFFF"/>
              </w:rPr>
              <w:t>β</w:t>
            </w:r>
            <w:r w:rsidRPr="00160F90">
              <w:rPr>
                <w:rFonts w:ascii="Book Antiqua" w:hAnsi="Book Antiqua" w:cs="Book Antiqua"/>
                <w:color w:val="000000"/>
                <w:kern w:val="0"/>
                <w:szCs w:val="21"/>
                <w:lang w:bidi="ar"/>
              </w:rPr>
              <w:t>-catenin pathway</w:t>
            </w:r>
          </w:p>
        </w:tc>
        <w:tc>
          <w:tcPr>
            <w:tcW w:w="1510"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Promotes HCC cell proliferation and cell cycle</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 xml:space="preserve">Wang </w:t>
            </w:r>
            <w:r w:rsidRPr="00160F90">
              <w:rPr>
                <w:rFonts w:ascii="Book Antiqua" w:hAnsi="Book Antiqua" w:cs="Book Antiqua"/>
                <w:i/>
                <w:color w:val="000000"/>
                <w:kern w:val="0"/>
                <w:szCs w:val="21"/>
                <w:lang w:bidi="ar"/>
              </w:rPr>
              <w:t>et al</w:t>
            </w:r>
            <w:r w:rsidRPr="00160F90">
              <w:rPr>
                <w:rFonts w:ascii="Book Antiqua" w:hAnsi="Book Antiqua" w:cs="Book Antiqua"/>
                <w:color w:val="000000"/>
                <w:kern w:val="0"/>
                <w:szCs w:val="21"/>
                <w:vertAlign w:val="superscript"/>
                <w:lang w:bidi="ar"/>
              </w:rPr>
              <w:t>[99]</w:t>
            </w:r>
          </w:p>
        </w:tc>
      </w:tr>
      <w:tr w:rsidR="00FA0366" w:rsidRPr="00160F90">
        <w:trPr>
          <w:trHeight w:val="20"/>
        </w:trPr>
        <w:tc>
          <w:tcPr>
            <w:tcW w:w="1499" w:type="dxa"/>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iCs/>
                <w:color w:val="000000"/>
                <w:kern w:val="0"/>
                <w:szCs w:val="21"/>
                <w:lang w:bidi="ar"/>
              </w:rPr>
              <w:t>LINC00662</w:t>
            </w:r>
          </w:p>
        </w:tc>
        <w:tc>
          <w:tcPr>
            <w:tcW w:w="175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miR-15a, miR-16, and miR-107</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kern w:val="0"/>
                <w:szCs w:val="21"/>
                <w:lang w:bidi="ar"/>
              </w:rPr>
            </w:pPr>
            <w:r w:rsidRPr="00160F90">
              <w:rPr>
                <w:rFonts w:ascii="Book Antiqua" w:hAnsi="Book Antiqua" w:cs="Book Antiqua"/>
                <w:color w:val="000000"/>
                <w:kern w:val="0"/>
                <w:szCs w:val="21"/>
                <w:lang w:bidi="ar"/>
              </w:rPr>
              <w:t>WNT3A</w:t>
            </w:r>
          </w:p>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Wnt/</w:t>
            </w:r>
            <w:r w:rsidRPr="00160F90">
              <w:rPr>
                <w:rFonts w:ascii="Book Antiqua" w:hAnsi="Book Antiqua" w:cs="Book Antiqua"/>
                <w:bCs/>
                <w:color w:val="000000"/>
                <w:szCs w:val="21"/>
                <w:shd w:val="clear" w:color="auto" w:fill="FFFFFF"/>
              </w:rPr>
              <w:t>β</w:t>
            </w:r>
            <w:r w:rsidRPr="00160F90">
              <w:rPr>
                <w:rFonts w:ascii="Book Antiqua" w:hAnsi="Book Antiqua" w:cs="Book Antiqua"/>
                <w:color w:val="000000"/>
                <w:kern w:val="0"/>
                <w:szCs w:val="21"/>
                <w:lang w:bidi="ar"/>
              </w:rPr>
              <w:t>-catenin pathway</w:t>
            </w:r>
          </w:p>
        </w:tc>
        <w:tc>
          <w:tcPr>
            <w:tcW w:w="1510"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Promotes HCC growth and metastasis</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 xml:space="preserve">Tian </w:t>
            </w:r>
            <w:r w:rsidRPr="00160F90">
              <w:rPr>
                <w:rFonts w:ascii="Book Antiqua" w:hAnsi="Book Antiqua" w:cs="Book Antiqua"/>
                <w:i/>
                <w:color w:val="000000"/>
                <w:kern w:val="0"/>
                <w:szCs w:val="21"/>
                <w:lang w:bidi="ar"/>
              </w:rPr>
              <w:t>et al</w:t>
            </w:r>
            <w:r w:rsidRPr="00160F90">
              <w:rPr>
                <w:rFonts w:ascii="Book Antiqua" w:hAnsi="Book Antiqua" w:cs="Book Antiqua"/>
                <w:color w:val="000000"/>
                <w:kern w:val="0"/>
                <w:szCs w:val="21"/>
                <w:vertAlign w:val="superscript"/>
                <w:lang w:bidi="ar"/>
              </w:rPr>
              <w:t>[101]</w:t>
            </w:r>
          </w:p>
        </w:tc>
      </w:tr>
      <w:tr w:rsidR="00FA0366" w:rsidRPr="00160F90">
        <w:trPr>
          <w:trHeight w:val="20"/>
        </w:trPr>
        <w:tc>
          <w:tcPr>
            <w:tcW w:w="1499" w:type="dxa"/>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iCs/>
                <w:color w:val="000000"/>
                <w:szCs w:val="21"/>
                <w:shd w:val="clear" w:color="auto" w:fill="FFFFFF"/>
              </w:rPr>
              <w:t>SNHG5</w:t>
            </w:r>
          </w:p>
        </w:tc>
        <w:tc>
          <w:tcPr>
            <w:tcW w:w="175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shd w:val="clear" w:color="auto" w:fill="FFFFFF"/>
              </w:rPr>
              <w:t>miR-26a-5p</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color w:val="000000"/>
                <w:szCs w:val="21"/>
                <w:shd w:val="clear" w:color="auto" w:fill="FFFFFF"/>
              </w:rPr>
            </w:pPr>
            <w:r w:rsidRPr="00160F90">
              <w:rPr>
                <w:rFonts w:ascii="Book Antiqua" w:hAnsi="Book Antiqua" w:cs="Book Antiqua"/>
                <w:color w:val="000000"/>
                <w:kern w:val="0"/>
                <w:szCs w:val="21"/>
                <w:lang w:bidi="ar"/>
              </w:rPr>
              <w:t>GSK3</w:t>
            </w:r>
            <w:r w:rsidRPr="00160F90">
              <w:rPr>
                <w:rFonts w:ascii="Book Antiqua" w:hAnsi="Book Antiqua" w:cs="Book Antiqua"/>
                <w:bCs/>
                <w:color w:val="000000"/>
                <w:szCs w:val="21"/>
                <w:shd w:val="clear" w:color="auto" w:fill="FFFFFF"/>
              </w:rPr>
              <w:t>β</w:t>
            </w:r>
          </w:p>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Wnt/</w:t>
            </w:r>
            <w:r w:rsidRPr="00160F90">
              <w:rPr>
                <w:rFonts w:ascii="Book Antiqua" w:hAnsi="Book Antiqua" w:cs="Book Antiqua"/>
                <w:bCs/>
                <w:color w:val="000000"/>
                <w:szCs w:val="21"/>
                <w:shd w:val="clear" w:color="auto" w:fill="FFFFFF"/>
              </w:rPr>
              <w:t>β</w:t>
            </w:r>
            <w:r w:rsidRPr="00160F90">
              <w:rPr>
                <w:rFonts w:ascii="Book Antiqua" w:hAnsi="Book Antiqua" w:cs="Book Antiqua"/>
                <w:color w:val="000000"/>
                <w:kern w:val="0"/>
                <w:szCs w:val="21"/>
                <w:lang w:bidi="ar"/>
              </w:rPr>
              <w:t>-catenin pathway</w:t>
            </w:r>
          </w:p>
        </w:tc>
        <w:tc>
          <w:tcPr>
            <w:tcW w:w="1510"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shd w:val="clear" w:color="auto" w:fill="FFFFFF"/>
              </w:rPr>
              <w:t>Promotes HCC metastasis and EMT</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shd w:val="clear" w:color="auto" w:fill="FFFFFF"/>
              </w:rPr>
              <w:t xml:space="preserve">Li </w:t>
            </w:r>
            <w:r w:rsidRPr="00160F90">
              <w:rPr>
                <w:rFonts w:ascii="Book Antiqua" w:hAnsi="Book Antiqua" w:cs="Book Antiqua"/>
                <w:i/>
                <w:color w:val="000000"/>
                <w:szCs w:val="21"/>
                <w:shd w:val="clear" w:color="auto" w:fill="FFFFFF"/>
              </w:rPr>
              <w:t>et al</w:t>
            </w:r>
            <w:r w:rsidRPr="00160F90">
              <w:rPr>
                <w:rFonts w:ascii="Book Antiqua" w:hAnsi="Book Antiqua" w:cs="Book Antiqua"/>
                <w:color w:val="000000"/>
                <w:szCs w:val="21"/>
                <w:shd w:val="clear" w:color="auto" w:fill="FFFFFF"/>
                <w:vertAlign w:val="superscript"/>
              </w:rPr>
              <w:t>[103]</w:t>
            </w:r>
          </w:p>
        </w:tc>
      </w:tr>
      <w:tr w:rsidR="00FA0366" w:rsidRPr="00160F90">
        <w:trPr>
          <w:trHeight w:val="20"/>
        </w:trPr>
        <w:tc>
          <w:tcPr>
            <w:tcW w:w="1499" w:type="dxa"/>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iCs/>
                <w:color w:val="000000"/>
                <w:kern w:val="0"/>
                <w:szCs w:val="21"/>
                <w:lang w:bidi="ar"/>
              </w:rPr>
              <w:lastRenderedPageBreak/>
              <w:t>SOX9-AS1</w:t>
            </w:r>
          </w:p>
        </w:tc>
        <w:tc>
          <w:tcPr>
            <w:tcW w:w="1755" w:type="dxa"/>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miR-5590-3p</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kern w:val="0"/>
                <w:szCs w:val="21"/>
                <w:lang w:bidi="ar"/>
              </w:rPr>
            </w:pPr>
            <w:r w:rsidRPr="00160F90">
              <w:rPr>
                <w:rFonts w:ascii="Book Antiqua" w:hAnsi="Book Antiqua" w:cs="Book Antiqua"/>
                <w:color w:val="000000"/>
                <w:kern w:val="0"/>
                <w:szCs w:val="21"/>
                <w:lang w:bidi="ar"/>
              </w:rPr>
              <w:t>SOX9</w:t>
            </w:r>
          </w:p>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Wnt/</w:t>
            </w:r>
            <w:r w:rsidRPr="00160F90">
              <w:rPr>
                <w:rFonts w:ascii="Book Antiqua" w:hAnsi="Book Antiqua" w:cs="Book Antiqua"/>
                <w:bCs/>
                <w:color w:val="000000"/>
                <w:szCs w:val="21"/>
                <w:shd w:val="clear" w:color="auto" w:fill="FFFFFF"/>
              </w:rPr>
              <w:t>β</w:t>
            </w:r>
            <w:r w:rsidRPr="00160F90">
              <w:rPr>
                <w:rFonts w:ascii="Book Antiqua" w:hAnsi="Book Antiqua" w:cs="Book Antiqua"/>
                <w:color w:val="000000"/>
                <w:kern w:val="0"/>
                <w:szCs w:val="21"/>
                <w:lang w:bidi="ar"/>
              </w:rPr>
              <w:t>-catenin pathway</w:t>
            </w:r>
          </w:p>
        </w:tc>
        <w:tc>
          <w:tcPr>
            <w:tcW w:w="1510"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Facilitates HCC growth and metastasis</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 xml:space="preserve">Zhang </w:t>
            </w:r>
            <w:r w:rsidRPr="00160F90">
              <w:rPr>
                <w:rFonts w:ascii="Book Antiqua" w:hAnsi="Book Antiqua" w:cs="Book Antiqua"/>
                <w:i/>
                <w:color w:val="000000"/>
                <w:kern w:val="0"/>
                <w:szCs w:val="21"/>
                <w:lang w:bidi="ar"/>
              </w:rPr>
              <w:t>et al</w:t>
            </w:r>
            <w:r w:rsidRPr="00160F90">
              <w:rPr>
                <w:rFonts w:ascii="Book Antiqua" w:hAnsi="Book Antiqua" w:cs="Book Antiqua"/>
                <w:color w:val="000000"/>
                <w:kern w:val="0"/>
                <w:szCs w:val="21"/>
                <w:vertAlign w:val="superscript"/>
                <w:lang w:bidi="ar"/>
              </w:rPr>
              <w:t>[105]</w:t>
            </w:r>
          </w:p>
        </w:tc>
      </w:tr>
      <w:tr w:rsidR="00FA0366" w:rsidRPr="00160F90">
        <w:trPr>
          <w:trHeight w:val="20"/>
        </w:trPr>
        <w:tc>
          <w:tcPr>
            <w:tcW w:w="1499" w:type="dxa"/>
            <w:tcBorders>
              <w:top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iCs/>
                <w:color w:val="000000"/>
                <w:kern w:val="0"/>
                <w:szCs w:val="21"/>
                <w:lang w:bidi="ar"/>
              </w:rPr>
              <w:t>DLGAP1-AS1</w:t>
            </w:r>
          </w:p>
        </w:tc>
        <w:tc>
          <w:tcPr>
            <w:tcW w:w="1755" w:type="dxa"/>
            <w:tcBorders>
              <w:top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miR-26a-5p and miR-26b-5p</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kern w:val="0"/>
                <w:szCs w:val="21"/>
                <w:lang w:bidi="ar"/>
              </w:rPr>
            </w:pPr>
            <w:r w:rsidRPr="00160F90">
              <w:rPr>
                <w:rFonts w:ascii="Book Antiqua" w:hAnsi="Book Antiqua" w:cs="Book Antiqua"/>
                <w:color w:val="000000"/>
                <w:kern w:val="0"/>
                <w:szCs w:val="21"/>
                <w:lang w:bidi="ar"/>
              </w:rPr>
              <w:t>IL-6</w:t>
            </w:r>
          </w:p>
          <w:p w:rsidR="00FA0366" w:rsidRPr="00160F90" w:rsidRDefault="00FA0366">
            <w:pPr>
              <w:adjustRightInd w:val="0"/>
              <w:snapToGrid w:val="0"/>
              <w:spacing w:line="360" w:lineRule="auto"/>
              <w:rPr>
                <w:rFonts w:ascii="Book Antiqua" w:hAnsi="Book Antiqua" w:cs="Book Antiqua"/>
                <w:color w:val="000000"/>
                <w:kern w:val="0"/>
                <w:szCs w:val="21"/>
                <w:lang w:bidi="ar"/>
              </w:rPr>
            </w:pPr>
            <w:r w:rsidRPr="00160F90">
              <w:rPr>
                <w:rFonts w:ascii="Book Antiqua" w:hAnsi="Book Antiqua" w:cs="Book Antiqua"/>
                <w:color w:val="000000"/>
                <w:kern w:val="0"/>
                <w:szCs w:val="21"/>
                <w:lang w:bidi="ar"/>
              </w:rPr>
              <w:t>JAK2/STAT3</w:t>
            </w:r>
          </w:p>
          <w:p w:rsidR="00FA0366" w:rsidRPr="00160F90" w:rsidRDefault="00FA0366">
            <w:pPr>
              <w:adjustRightInd w:val="0"/>
              <w:snapToGrid w:val="0"/>
              <w:spacing w:line="360" w:lineRule="auto"/>
              <w:rPr>
                <w:rFonts w:ascii="Book Antiqua" w:hAnsi="Book Antiqua" w:cs="Book Antiqua"/>
                <w:color w:val="000000"/>
                <w:kern w:val="0"/>
                <w:szCs w:val="21"/>
                <w:lang w:bidi="ar"/>
              </w:rPr>
            </w:pPr>
            <w:r w:rsidRPr="00160F90">
              <w:rPr>
                <w:rFonts w:ascii="Book Antiqua" w:hAnsi="Book Antiqua" w:cs="Book Antiqua"/>
                <w:color w:val="000000"/>
                <w:kern w:val="0"/>
                <w:szCs w:val="21"/>
                <w:lang w:bidi="ar"/>
              </w:rPr>
              <w:t>pathway</w:t>
            </w:r>
          </w:p>
          <w:p w:rsidR="00FA0366" w:rsidRPr="00160F90" w:rsidRDefault="00FA0366">
            <w:pPr>
              <w:adjustRightInd w:val="0"/>
              <w:snapToGrid w:val="0"/>
              <w:spacing w:line="360" w:lineRule="auto"/>
              <w:rPr>
                <w:rFonts w:ascii="Book Antiqua" w:hAnsi="Book Antiqua" w:cs="Book Antiqua"/>
                <w:color w:val="000000"/>
                <w:kern w:val="0"/>
                <w:szCs w:val="21"/>
                <w:lang w:bidi="ar"/>
              </w:rPr>
            </w:pPr>
            <w:r w:rsidRPr="00160F90">
              <w:rPr>
                <w:rFonts w:ascii="Book Antiqua" w:hAnsi="Book Antiqua" w:cs="Book Antiqua" w:hint="eastAsia"/>
                <w:color w:val="000000"/>
                <w:kern w:val="0"/>
                <w:szCs w:val="21"/>
                <w:lang w:bidi="ar"/>
              </w:rPr>
              <w:t>and</w:t>
            </w:r>
          </w:p>
          <w:p w:rsidR="00FA0366" w:rsidRPr="00160F90" w:rsidRDefault="00FA0366">
            <w:pPr>
              <w:adjustRightInd w:val="0"/>
              <w:snapToGrid w:val="0"/>
              <w:spacing w:line="360" w:lineRule="auto"/>
              <w:rPr>
                <w:rFonts w:ascii="Book Antiqua" w:hAnsi="Book Antiqua" w:cs="Book Antiqua" w:hint="eastAsia"/>
                <w:color w:val="000000"/>
                <w:kern w:val="0"/>
                <w:szCs w:val="21"/>
                <w:lang w:bidi="ar"/>
              </w:rPr>
            </w:pPr>
            <w:r w:rsidRPr="00160F90">
              <w:rPr>
                <w:rFonts w:ascii="Book Antiqua" w:hAnsi="Book Antiqua" w:cs="Book Antiqua"/>
                <w:color w:val="000000"/>
                <w:kern w:val="0"/>
                <w:szCs w:val="21"/>
                <w:lang w:bidi="ar"/>
              </w:rPr>
              <w:t>CDK8</w:t>
            </w:r>
            <w:r w:rsidRPr="00160F90">
              <w:rPr>
                <w:rFonts w:ascii="Book Antiqua" w:hAnsi="Book Antiqua" w:cs="Book Antiqua" w:hint="eastAsia"/>
                <w:color w:val="000000"/>
                <w:kern w:val="0"/>
                <w:szCs w:val="21"/>
                <w:lang w:bidi="ar"/>
              </w:rPr>
              <w:t>/LRP6</w:t>
            </w:r>
          </w:p>
          <w:p w:rsidR="00FA0366" w:rsidRPr="00160F90" w:rsidRDefault="00FA0366">
            <w:pPr>
              <w:adjustRightInd w:val="0"/>
              <w:snapToGrid w:val="0"/>
              <w:spacing w:line="360" w:lineRule="auto"/>
              <w:rPr>
                <w:rFonts w:ascii="Book Antiqua" w:hAnsi="Book Antiqua" w:cs="Book Antiqua"/>
                <w:color w:val="000000"/>
                <w:kern w:val="0"/>
                <w:szCs w:val="21"/>
                <w:lang w:bidi="ar"/>
              </w:rPr>
            </w:pPr>
            <w:r w:rsidRPr="00160F90">
              <w:rPr>
                <w:rFonts w:ascii="Book Antiqua" w:hAnsi="Book Antiqua" w:cs="Book Antiqua"/>
                <w:color w:val="000000"/>
                <w:kern w:val="0"/>
                <w:szCs w:val="21"/>
                <w:lang w:bidi="ar"/>
              </w:rPr>
              <w:t>Wnt/</w:t>
            </w:r>
            <w:r w:rsidRPr="00160F90">
              <w:rPr>
                <w:rFonts w:ascii="Book Antiqua" w:hAnsi="Book Antiqua" w:cs="Book Antiqua"/>
                <w:bCs/>
                <w:color w:val="000000"/>
                <w:szCs w:val="21"/>
                <w:shd w:val="clear" w:color="auto" w:fill="FFFFFF"/>
              </w:rPr>
              <w:t>β</w:t>
            </w:r>
            <w:r w:rsidRPr="00160F90">
              <w:rPr>
                <w:rFonts w:ascii="Book Antiqua" w:hAnsi="Book Antiqua" w:cs="Book Antiqua"/>
                <w:color w:val="000000"/>
                <w:kern w:val="0"/>
                <w:szCs w:val="21"/>
                <w:lang w:bidi="ar"/>
              </w:rPr>
              <w:t>-catenin pathway</w:t>
            </w:r>
          </w:p>
        </w:tc>
        <w:tc>
          <w:tcPr>
            <w:tcW w:w="1510"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Facilitates HCC EMT and progression</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 xml:space="preserve">Lin </w:t>
            </w:r>
            <w:r w:rsidRPr="00160F90">
              <w:rPr>
                <w:rFonts w:ascii="Book Antiqua" w:hAnsi="Book Antiqua" w:cs="Book Antiqua"/>
                <w:i/>
                <w:color w:val="000000"/>
                <w:kern w:val="0"/>
                <w:szCs w:val="21"/>
                <w:lang w:bidi="ar"/>
              </w:rPr>
              <w:t>et al</w:t>
            </w:r>
            <w:r w:rsidRPr="00160F90">
              <w:rPr>
                <w:rFonts w:ascii="Book Antiqua" w:hAnsi="Book Antiqua" w:cs="Book Antiqua"/>
                <w:color w:val="000000"/>
                <w:kern w:val="0"/>
                <w:szCs w:val="21"/>
                <w:vertAlign w:val="superscript"/>
                <w:lang w:bidi="ar"/>
              </w:rPr>
              <w:t>[10</w:t>
            </w:r>
            <w:r w:rsidRPr="00160F90">
              <w:rPr>
                <w:rFonts w:ascii="Book Antiqua" w:hAnsi="Book Antiqua" w:cs="Book Antiqua" w:hint="eastAsia"/>
                <w:color w:val="000000"/>
                <w:kern w:val="0"/>
                <w:szCs w:val="21"/>
                <w:vertAlign w:val="superscript"/>
                <w:lang w:bidi="ar"/>
              </w:rPr>
              <w:t>9</w:t>
            </w:r>
            <w:r w:rsidRPr="00160F90">
              <w:rPr>
                <w:rFonts w:ascii="Book Antiqua" w:hAnsi="Book Antiqua" w:cs="Book Antiqua"/>
                <w:color w:val="000000"/>
                <w:kern w:val="0"/>
                <w:szCs w:val="21"/>
                <w:vertAlign w:val="superscript"/>
                <w:lang w:bidi="ar"/>
              </w:rPr>
              <w:t>]</w:t>
            </w:r>
          </w:p>
        </w:tc>
      </w:tr>
      <w:tr w:rsidR="00FA0366" w:rsidRPr="00160F90">
        <w:trPr>
          <w:trHeight w:val="20"/>
        </w:trPr>
        <w:tc>
          <w:tcPr>
            <w:tcW w:w="1499"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iCs/>
                <w:color w:val="000000"/>
                <w:kern w:val="0"/>
                <w:szCs w:val="21"/>
                <w:lang w:bidi="ar"/>
              </w:rPr>
              <w:t>MIR22HG</w:t>
            </w:r>
          </w:p>
        </w:tc>
        <w:tc>
          <w:tcPr>
            <w:tcW w:w="175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Down-regulated</w:t>
            </w: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miR-10a-5p</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kern w:val="0"/>
                <w:szCs w:val="21"/>
                <w:lang w:bidi="ar"/>
              </w:rPr>
            </w:pPr>
            <w:r w:rsidRPr="00160F90">
              <w:rPr>
                <w:rFonts w:ascii="Book Antiqua" w:hAnsi="Book Antiqua" w:cs="Book Antiqua"/>
                <w:color w:val="000000"/>
                <w:kern w:val="0"/>
                <w:szCs w:val="21"/>
                <w:lang w:bidi="ar"/>
              </w:rPr>
              <w:t>NCoR2</w:t>
            </w:r>
          </w:p>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Wnt/</w:t>
            </w:r>
            <w:r w:rsidRPr="00160F90">
              <w:rPr>
                <w:rFonts w:ascii="Book Antiqua" w:hAnsi="Book Antiqua" w:cs="Book Antiqua"/>
                <w:bCs/>
                <w:color w:val="000000"/>
                <w:szCs w:val="21"/>
                <w:shd w:val="clear" w:color="auto" w:fill="FFFFFF"/>
              </w:rPr>
              <w:t>β</w:t>
            </w:r>
            <w:r w:rsidRPr="00160F90">
              <w:rPr>
                <w:rFonts w:ascii="Book Antiqua" w:hAnsi="Book Antiqua" w:cs="Book Antiqua"/>
                <w:color w:val="000000"/>
                <w:kern w:val="0"/>
                <w:szCs w:val="21"/>
                <w:lang w:bidi="ar"/>
              </w:rPr>
              <w:t>-catenin pathway</w:t>
            </w:r>
          </w:p>
        </w:tc>
        <w:tc>
          <w:tcPr>
            <w:tcW w:w="1510"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Inhibits HCC growth, migration, and invasion</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lang w:bidi="ar"/>
              </w:rPr>
              <w:t xml:space="preserve">Wu </w:t>
            </w:r>
            <w:r w:rsidRPr="00160F90">
              <w:rPr>
                <w:rFonts w:ascii="Book Antiqua" w:hAnsi="Book Antiqua" w:cs="Book Antiqua"/>
                <w:i/>
                <w:color w:val="000000"/>
                <w:kern w:val="0"/>
                <w:szCs w:val="21"/>
                <w:lang w:bidi="ar"/>
              </w:rPr>
              <w:t>et al</w:t>
            </w:r>
            <w:r w:rsidRPr="00160F90">
              <w:rPr>
                <w:rFonts w:ascii="Book Antiqua" w:hAnsi="Book Antiqua" w:cs="Book Antiqua"/>
                <w:color w:val="000000"/>
                <w:kern w:val="0"/>
                <w:szCs w:val="21"/>
                <w:vertAlign w:val="superscript"/>
                <w:lang w:bidi="ar"/>
              </w:rPr>
              <w:t>[11</w:t>
            </w:r>
            <w:r w:rsidRPr="00160F90">
              <w:rPr>
                <w:rFonts w:ascii="Book Antiqua" w:hAnsi="Book Antiqua" w:cs="Book Antiqua" w:hint="eastAsia"/>
                <w:color w:val="000000"/>
                <w:kern w:val="0"/>
                <w:szCs w:val="21"/>
                <w:vertAlign w:val="superscript"/>
                <w:lang w:bidi="ar"/>
              </w:rPr>
              <w:t>1</w:t>
            </w:r>
            <w:r w:rsidRPr="00160F90">
              <w:rPr>
                <w:rFonts w:ascii="Book Antiqua" w:hAnsi="Book Antiqua" w:cs="Book Antiqua"/>
                <w:color w:val="000000"/>
                <w:kern w:val="0"/>
                <w:szCs w:val="21"/>
                <w:vertAlign w:val="superscript"/>
                <w:lang w:bidi="ar"/>
              </w:rPr>
              <w:t>]</w:t>
            </w:r>
          </w:p>
        </w:tc>
      </w:tr>
      <w:tr w:rsidR="00FA0366" w:rsidRPr="00160F90">
        <w:trPr>
          <w:trHeight w:val="20"/>
        </w:trPr>
        <w:tc>
          <w:tcPr>
            <w:tcW w:w="1499"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iCs/>
                <w:color w:val="000000"/>
                <w:szCs w:val="21"/>
              </w:rPr>
              <w:t>PTTG3P</w:t>
            </w:r>
          </w:p>
        </w:tc>
        <w:tc>
          <w:tcPr>
            <w:tcW w:w="175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miR-383</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CCND1/PARP2</w:t>
            </w:r>
          </w:p>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hint="eastAsia"/>
                <w:color w:val="000000"/>
                <w:szCs w:val="21"/>
              </w:rPr>
              <w:t>and</w:t>
            </w:r>
          </w:p>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PI3K/Akt pathway</w:t>
            </w:r>
          </w:p>
        </w:tc>
        <w:tc>
          <w:tcPr>
            <w:tcW w:w="1510"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Promotes HCC cell proliferation, migration, and invasion and inhibits apoptosis</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 xml:space="preserve">Zhou </w:t>
            </w:r>
            <w:r w:rsidRPr="00160F90">
              <w:rPr>
                <w:rFonts w:ascii="Book Antiqua" w:hAnsi="Book Antiqua" w:cs="Book Antiqua"/>
                <w:i/>
                <w:color w:val="000000"/>
                <w:kern w:val="0"/>
                <w:szCs w:val="21"/>
              </w:rPr>
              <w:t>et al</w:t>
            </w:r>
            <w:r w:rsidRPr="00160F90">
              <w:rPr>
                <w:rFonts w:ascii="Book Antiqua" w:hAnsi="Book Antiqua" w:cs="Book Antiqua"/>
                <w:color w:val="000000"/>
                <w:kern w:val="0"/>
                <w:szCs w:val="21"/>
                <w:vertAlign w:val="superscript"/>
              </w:rPr>
              <w:t>[11</w:t>
            </w:r>
            <w:r w:rsidRPr="00160F90">
              <w:rPr>
                <w:rFonts w:ascii="Book Antiqua" w:hAnsi="Book Antiqua" w:cs="Book Antiqua" w:hint="eastAsia"/>
                <w:color w:val="000000"/>
                <w:kern w:val="0"/>
                <w:szCs w:val="21"/>
                <w:vertAlign w:val="superscript"/>
              </w:rPr>
              <w:t>5</w:t>
            </w:r>
            <w:r w:rsidRPr="00160F90">
              <w:rPr>
                <w:rFonts w:ascii="Book Antiqua" w:hAnsi="Book Antiqua" w:cs="Book Antiqua"/>
                <w:color w:val="000000"/>
                <w:kern w:val="0"/>
                <w:szCs w:val="21"/>
                <w:vertAlign w:val="superscript"/>
              </w:rPr>
              <w:t>]</w:t>
            </w:r>
          </w:p>
        </w:tc>
      </w:tr>
      <w:tr w:rsidR="00FA0366" w:rsidRPr="00160F90">
        <w:trPr>
          <w:trHeight w:val="20"/>
        </w:trPr>
        <w:tc>
          <w:tcPr>
            <w:tcW w:w="1499"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iCs/>
                <w:color w:val="000000"/>
                <w:szCs w:val="21"/>
              </w:rPr>
              <w:t>DLEU1</w:t>
            </w:r>
          </w:p>
        </w:tc>
        <w:tc>
          <w:tcPr>
            <w:tcW w:w="175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miR-133a</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IGF-1R</w:t>
            </w:r>
          </w:p>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PI3K/AKT pathway</w:t>
            </w:r>
          </w:p>
        </w:tc>
        <w:tc>
          <w:tcPr>
            <w:tcW w:w="1510"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Promotes HCC cell proliferation, migration, and invasion</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 xml:space="preserve">Zhang </w:t>
            </w:r>
            <w:r w:rsidRPr="00160F90">
              <w:rPr>
                <w:rFonts w:ascii="Book Antiqua" w:hAnsi="Book Antiqua" w:cs="Book Antiqua"/>
                <w:i/>
                <w:color w:val="000000"/>
                <w:kern w:val="0"/>
                <w:szCs w:val="21"/>
              </w:rPr>
              <w:t>et al</w:t>
            </w:r>
            <w:r w:rsidRPr="00160F90">
              <w:rPr>
                <w:rFonts w:ascii="Book Antiqua" w:hAnsi="Book Antiqua" w:cs="Book Antiqua"/>
                <w:color w:val="000000"/>
                <w:kern w:val="0"/>
                <w:szCs w:val="21"/>
                <w:vertAlign w:val="superscript"/>
              </w:rPr>
              <w:t>[11</w:t>
            </w:r>
            <w:r w:rsidRPr="00160F90">
              <w:rPr>
                <w:rFonts w:ascii="Book Antiqua" w:hAnsi="Book Antiqua" w:cs="Book Antiqua" w:hint="eastAsia"/>
                <w:color w:val="000000"/>
                <w:kern w:val="0"/>
                <w:szCs w:val="21"/>
                <w:vertAlign w:val="superscript"/>
              </w:rPr>
              <w:t>6</w:t>
            </w:r>
            <w:r w:rsidRPr="00160F90">
              <w:rPr>
                <w:rFonts w:ascii="Book Antiqua" w:hAnsi="Book Antiqua" w:cs="Book Antiqua"/>
                <w:color w:val="000000"/>
                <w:kern w:val="0"/>
                <w:szCs w:val="21"/>
                <w:vertAlign w:val="superscript"/>
              </w:rPr>
              <w:t>]</w:t>
            </w:r>
          </w:p>
        </w:tc>
      </w:tr>
      <w:tr w:rsidR="00FA0366" w:rsidRPr="00160F90">
        <w:trPr>
          <w:trHeight w:val="20"/>
        </w:trPr>
        <w:tc>
          <w:tcPr>
            <w:tcW w:w="1499"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iCs/>
                <w:color w:val="000000"/>
                <w:szCs w:val="21"/>
              </w:rPr>
              <w:t>TCL6</w:t>
            </w:r>
          </w:p>
        </w:tc>
        <w:tc>
          <w:tcPr>
            <w:tcW w:w="175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Down-regulated</w:t>
            </w: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miR-106a-5p</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color w:val="000000"/>
                <w:szCs w:val="21"/>
                <w:shd w:val="clear" w:color="auto" w:fill="FFFFFF"/>
              </w:rPr>
            </w:pPr>
            <w:r w:rsidRPr="00160F90">
              <w:rPr>
                <w:rFonts w:ascii="Book Antiqua" w:hAnsi="Book Antiqua" w:cs="Book Antiqua"/>
                <w:bCs/>
                <w:color w:val="000000"/>
                <w:szCs w:val="21"/>
                <w:shd w:val="clear" w:color="auto" w:fill="FFFFFF"/>
              </w:rPr>
              <w:t>PTEN</w:t>
            </w:r>
          </w:p>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PI3K/AKT pathway</w:t>
            </w:r>
          </w:p>
        </w:tc>
        <w:tc>
          <w:tcPr>
            <w:tcW w:w="1510"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Inhibits HCC cell proliferation, migration, and invasion</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 xml:space="preserve">Luo </w:t>
            </w:r>
            <w:r w:rsidRPr="00160F90">
              <w:rPr>
                <w:rFonts w:ascii="Book Antiqua" w:hAnsi="Book Antiqua" w:cs="Book Antiqua"/>
                <w:i/>
                <w:color w:val="000000"/>
                <w:kern w:val="0"/>
                <w:szCs w:val="21"/>
              </w:rPr>
              <w:t>et al</w:t>
            </w:r>
            <w:r w:rsidRPr="00160F90">
              <w:rPr>
                <w:rFonts w:ascii="Book Antiqua" w:hAnsi="Book Antiqua" w:cs="Book Antiqua"/>
                <w:color w:val="000000"/>
                <w:kern w:val="0"/>
                <w:szCs w:val="21"/>
                <w:vertAlign w:val="superscript"/>
              </w:rPr>
              <w:t>[11</w:t>
            </w:r>
            <w:r w:rsidRPr="00160F90">
              <w:rPr>
                <w:rFonts w:ascii="Book Antiqua" w:hAnsi="Book Antiqua" w:cs="Book Antiqua" w:hint="eastAsia"/>
                <w:color w:val="000000"/>
                <w:kern w:val="0"/>
                <w:szCs w:val="21"/>
                <w:vertAlign w:val="superscript"/>
              </w:rPr>
              <w:t>7</w:t>
            </w:r>
            <w:r w:rsidRPr="00160F90">
              <w:rPr>
                <w:rFonts w:ascii="Book Antiqua" w:hAnsi="Book Antiqua" w:cs="Book Antiqua"/>
                <w:color w:val="000000"/>
                <w:kern w:val="0"/>
                <w:szCs w:val="21"/>
                <w:vertAlign w:val="superscript"/>
              </w:rPr>
              <w:t>]</w:t>
            </w:r>
          </w:p>
        </w:tc>
      </w:tr>
      <w:tr w:rsidR="00FA0366" w:rsidRPr="00160F90">
        <w:trPr>
          <w:trHeight w:val="20"/>
        </w:trPr>
        <w:tc>
          <w:tcPr>
            <w:tcW w:w="1499"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iCs/>
                <w:color w:val="000000"/>
                <w:szCs w:val="21"/>
                <w:shd w:val="clear" w:color="auto" w:fill="FFFFFF"/>
              </w:rPr>
              <w:t>CDKN2B-AS1</w:t>
            </w:r>
          </w:p>
        </w:tc>
        <w:tc>
          <w:tcPr>
            <w:tcW w:w="175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t>let-7c-5p</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iCs/>
                <w:color w:val="000000"/>
                <w:szCs w:val="21"/>
                <w:shd w:val="clear" w:color="auto" w:fill="FFFFFF"/>
              </w:rPr>
            </w:pPr>
            <w:r w:rsidRPr="00160F90">
              <w:rPr>
                <w:rFonts w:ascii="Book Antiqua" w:hAnsi="Book Antiqua" w:cs="Book Antiqua"/>
                <w:iCs/>
                <w:color w:val="000000"/>
                <w:szCs w:val="21"/>
                <w:shd w:val="clear" w:color="auto" w:fill="FFFFFF"/>
              </w:rPr>
              <w:t>NAP1L1</w:t>
            </w:r>
          </w:p>
          <w:p w:rsidR="00FA0366" w:rsidRPr="00160F90" w:rsidRDefault="00FA0366">
            <w:pPr>
              <w:adjustRightInd w:val="0"/>
              <w:snapToGrid w:val="0"/>
              <w:spacing w:line="360" w:lineRule="auto"/>
              <w:rPr>
                <w:rFonts w:ascii="Book Antiqua" w:hAnsi="Book Antiqua" w:cs="Book Antiqua"/>
                <w:iCs/>
                <w:color w:val="000000"/>
                <w:szCs w:val="21"/>
                <w:shd w:val="clear" w:color="auto" w:fill="FFFFFF"/>
              </w:rPr>
            </w:pPr>
            <w:r w:rsidRPr="00160F90">
              <w:rPr>
                <w:rFonts w:ascii="Book Antiqua" w:hAnsi="Book Antiqua" w:cs="Book Antiqua"/>
                <w:iCs/>
                <w:color w:val="000000"/>
                <w:szCs w:val="21"/>
                <w:shd w:val="clear" w:color="auto" w:fill="FFFFFF"/>
              </w:rPr>
              <w:t>PI3K/AKT/</w:t>
            </w:r>
          </w:p>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lastRenderedPageBreak/>
              <w:t>mTOR pathway</w:t>
            </w:r>
          </w:p>
        </w:tc>
        <w:tc>
          <w:tcPr>
            <w:tcW w:w="1510"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lastRenderedPageBreak/>
              <w:t xml:space="preserve">Promote HCC growth and </w:t>
            </w:r>
            <w:r w:rsidRPr="00160F90">
              <w:rPr>
                <w:rFonts w:ascii="Book Antiqua" w:hAnsi="Book Antiqua" w:cs="Book Antiqua"/>
                <w:iCs/>
                <w:color w:val="000000"/>
                <w:szCs w:val="21"/>
                <w:shd w:val="clear" w:color="auto" w:fill="FFFFFF"/>
              </w:rPr>
              <w:lastRenderedPageBreak/>
              <w:t>metastasis</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lastRenderedPageBreak/>
              <w:t xml:space="preserve">Huang </w:t>
            </w:r>
            <w:r w:rsidRPr="00160F90">
              <w:rPr>
                <w:rFonts w:ascii="Book Antiqua" w:hAnsi="Book Antiqua" w:cs="Book Antiqua"/>
                <w:i/>
                <w:iCs/>
                <w:color w:val="000000"/>
                <w:szCs w:val="21"/>
                <w:shd w:val="clear" w:color="auto" w:fill="FFFFFF"/>
              </w:rPr>
              <w:t>et al</w:t>
            </w:r>
            <w:r w:rsidRPr="00160F90">
              <w:rPr>
                <w:rFonts w:ascii="Book Antiqua" w:hAnsi="Book Antiqua" w:cs="Book Antiqua"/>
                <w:iCs/>
                <w:color w:val="000000"/>
                <w:szCs w:val="21"/>
                <w:shd w:val="clear" w:color="auto" w:fill="FFFFFF"/>
                <w:vertAlign w:val="superscript"/>
              </w:rPr>
              <w:t>[11</w:t>
            </w:r>
            <w:r w:rsidRPr="00160F90">
              <w:rPr>
                <w:rFonts w:ascii="Book Antiqua" w:hAnsi="Book Antiqua" w:cs="Book Antiqua" w:hint="eastAsia"/>
                <w:iCs/>
                <w:color w:val="000000"/>
                <w:szCs w:val="21"/>
                <w:shd w:val="clear" w:color="auto" w:fill="FFFFFF"/>
                <w:vertAlign w:val="superscript"/>
              </w:rPr>
              <w:t>8</w:t>
            </w:r>
            <w:r w:rsidRPr="00160F90">
              <w:rPr>
                <w:rFonts w:ascii="Book Antiqua" w:hAnsi="Book Antiqua" w:cs="Book Antiqua"/>
                <w:iCs/>
                <w:color w:val="000000"/>
                <w:szCs w:val="21"/>
                <w:shd w:val="clear" w:color="auto" w:fill="FFFFFF"/>
                <w:vertAlign w:val="superscript"/>
              </w:rPr>
              <w:t>]</w:t>
            </w:r>
          </w:p>
        </w:tc>
      </w:tr>
      <w:tr w:rsidR="00FA0366" w:rsidRPr="00160F90">
        <w:trPr>
          <w:trHeight w:val="20"/>
        </w:trPr>
        <w:tc>
          <w:tcPr>
            <w:tcW w:w="1499"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bCs/>
                <w:i/>
                <w:iCs/>
                <w:color w:val="000000"/>
                <w:szCs w:val="21"/>
                <w:shd w:val="clear" w:color="auto" w:fill="FFFFFF"/>
              </w:rPr>
              <w:lastRenderedPageBreak/>
              <w:t>GAS6-AS2</w:t>
            </w:r>
          </w:p>
        </w:tc>
        <w:tc>
          <w:tcPr>
            <w:tcW w:w="175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miR-493-5p</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bCs/>
                <w:color w:val="000000"/>
                <w:szCs w:val="21"/>
                <w:shd w:val="clear" w:color="auto" w:fill="FFFFFF"/>
              </w:rPr>
            </w:pPr>
            <w:r w:rsidRPr="00160F90">
              <w:rPr>
                <w:rFonts w:ascii="Book Antiqua" w:hAnsi="Book Antiqua" w:cs="Book Antiqua"/>
                <w:bCs/>
                <w:color w:val="000000"/>
                <w:szCs w:val="21"/>
                <w:shd w:val="clear" w:color="auto" w:fill="FFFFFF"/>
              </w:rPr>
              <w:t>OTUB1</w:t>
            </w:r>
          </w:p>
          <w:p w:rsidR="00FA0366" w:rsidRPr="00160F90" w:rsidRDefault="00FA0366">
            <w:pPr>
              <w:adjustRightInd w:val="0"/>
              <w:snapToGrid w:val="0"/>
              <w:spacing w:line="360" w:lineRule="auto"/>
              <w:rPr>
                <w:rFonts w:ascii="Book Antiqua" w:hAnsi="Book Antiqua" w:cs="Book Antiqua"/>
                <w:iCs/>
                <w:color w:val="000000"/>
                <w:szCs w:val="21"/>
                <w:shd w:val="clear" w:color="auto" w:fill="FFFFFF"/>
              </w:rPr>
            </w:pPr>
            <w:r w:rsidRPr="00160F90">
              <w:rPr>
                <w:rFonts w:ascii="Book Antiqua" w:hAnsi="Book Antiqua" w:cs="Book Antiqua"/>
                <w:iCs/>
                <w:color w:val="000000"/>
                <w:szCs w:val="21"/>
                <w:shd w:val="clear" w:color="auto" w:fill="FFFFFF"/>
              </w:rPr>
              <w:t>PI3K-AKT-</w:t>
            </w:r>
          </w:p>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t>FoxO3a pathway</w:t>
            </w:r>
          </w:p>
        </w:tc>
        <w:tc>
          <w:tcPr>
            <w:tcW w:w="1510"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Promotes HCC cell proliferation, migration, and invasion</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 xml:space="preserve">Liang </w:t>
            </w:r>
            <w:r w:rsidRPr="00160F90">
              <w:rPr>
                <w:rFonts w:ascii="Book Antiqua" w:hAnsi="Book Antiqua" w:cs="Book Antiqua"/>
                <w:i/>
                <w:color w:val="000000"/>
                <w:kern w:val="0"/>
                <w:szCs w:val="21"/>
              </w:rPr>
              <w:t>et al</w:t>
            </w:r>
            <w:r w:rsidRPr="00160F90">
              <w:rPr>
                <w:rFonts w:ascii="Book Antiqua" w:hAnsi="Book Antiqua" w:cs="Book Antiqua"/>
                <w:color w:val="000000"/>
                <w:kern w:val="0"/>
                <w:szCs w:val="21"/>
                <w:vertAlign w:val="superscript"/>
              </w:rPr>
              <w:t>[11</w:t>
            </w:r>
            <w:r w:rsidRPr="00160F90">
              <w:rPr>
                <w:rFonts w:ascii="Book Antiqua" w:hAnsi="Book Antiqua" w:cs="Book Antiqua" w:hint="eastAsia"/>
                <w:color w:val="000000"/>
                <w:kern w:val="0"/>
                <w:szCs w:val="21"/>
                <w:vertAlign w:val="superscript"/>
              </w:rPr>
              <w:t>9</w:t>
            </w:r>
            <w:r w:rsidRPr="00160F90">
              <w:rPr>
                <w:rFonts w:ascii="Book Antiqua" w:hAnsi="Book Antiqua" w:cs="Book Antiqua"/>
                <w:color w:val="000000"/>
                <w:kern w:val="0"/>
                <w:szCs w:val="21"/>
                <w:vertAlign w:val="superscript"/>
              </w:rPr>
              <w:t>]</w:t>
            </w:r>
          </w:p>
        </w:tc>
      </w:tr>
      <w:tr w:rsidR="00FA0366" w:rsidRPr="00160F90">
        <w:trPr>
          <w:trHeight w:val="20"/>
        </w:trPr>
        <w:tc>
          <w:tcPr>
            <w:tcW w:w="1499"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color w:val="000000"/>
                <w:kern w:val="0"/>
                <w:szCs w:val="21"/>
              </w:rPr>
              <w:t>SNHG12</w:t>
            </w:r>
          </w:p>
        </w:tc>
        <w:tc>
          <w:tcPr>
            <w:tcW w:w="175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Borders>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miR-199a/b-5p</w:t>
            </w:r>
          </w:p>
        </w:tc>
        <w:tc>
          <w:tcPr>
            <w:tcW w:w="1665" w:type="dxa"/>
            <w:tcBorders>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MLK3</w:t>
            </w:r>
          </w:p>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NF-κB pathway</w:t>
            </w:r>
          </w:p>
        </w:tc>
        <w:tc>
          <w:tcPr>
            <w:tcW w:w="1510" w:type="dxa"/>
            <w:tcBorders>
              <w:bottom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Promotes HCC cell proliferation and tumorigenicity</w:t>
            </w:r>
          </w:p>
        </w:tc>
        <w:tc>
          <w:tcPr>
            <w:tcW w:w="1375" w:type="dxa"/>
            <w:tcBorders>
              <w:bottom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 xml:space="preserve">Lan </w:t>
            </w:r>
            <w:r w:rsidRPr="00160F90">
              <w:rPr>
                <w:rFonts w:ascii="Book Antiqua" w:hAnsi="Book Antiqua" w:cs="Book Antiqua"/>
                <w:i/>
                <w:color w:val="000000"/>
                <w:kern w:val="0"/>
                <w:szCs w:val="21"/>
              </w:rPr>
              <w:t>et al</w:t>
            </w:r>
            <w:r w:rsidRPr="00160F90">
              <w:rPr>
                <w:rFonts w:ascii="Book Antiqua" w:hAnsi="Book Antiqua" w:cs="Book Antiqua"/>
                <w:color w:val="000000"/>
                <w:kern w:val="0"/>
                <w:szCs w:val="21"/>
                <w:vertAlign w:val="superscript"/>
              </w:rPr>
              <w:t>[12</w:t>
            </w:r>
            <w:r w:rsidRPr="00160F90">
              <w:rPr>
                <w:rFonts w:ascii="Book Antiqua" w:hAnsi="Book Antiqua" w:cs="Book Antiqua" w:hint="eastAsia"/>
                <w:color w:val="000000"/>
                <w:kern w:val="0"/>
                <w:szCs w:val="21"/>
                <w:vertAlign w:val="superscript"/>
              </w:rPr>
              <w:t>5</w:t>
            </w:r>
            <w:r w:rsidRPr="00160F90">
              <w:rPr>
                <w:rFonts w:ascii="Book Antiqua" w:hAnsi="Book Antiqua" w:cs="Book Antiqua"/>
                <w:color w:val="000000"/>
                <w:kern w:val="0"/>
                <w:szCs w:val="21"/>
                <w:vertAlign w:val="superscript"/>
              </w:rPr>
              <w:t>]</w:t>
            </w:r>
          </w:p>
        </w:tc>
      </w:tr>
      <w:tr w:rsidR="00FA0366" w:rsidRPr="00160F90">
        <w:trPr>
          <w:trHeight w:val="20"/>
        </w:trPr>
        <w:tc>
          <w:tcPr>
            <w:tcW w:w="1499" w:type="dxa"/>
            <w:vMerge w:val="restart"/>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color w:val="000000"/>
                <w:kern w:val="0"/>
                <w:szCs w:val="21"/>
              </w:rPr>
              <w:t>CASC2</w:t>
            </w:r>
          </w:p>
        </w:tc>
        <w:tc>
          <w:tcPr>
            <w:tcW w:w="1755" w:type="dxa"/>
            <w:vMerge w:val="restart"/>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Down-regulated</w:t>
            </w:r>
          </w:p>
        </w:tc>
        <w:tc>
          <w:tcPr>
            <w:tcW w:w="160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miR-362-5p</w:t>
            </w:r>
          </w:p>
        </w:tc>
        <w:tc>
          <w:tcPr>
            <w:tcW w:w="166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CYLD</w:t>
            </w:r>
          </w:p>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NF-κB pathway</w:t>
            </w:r>
          </w:p>
        </w:tc>
        <w:tc>
          <w:tcPr>
            <w:tcW w:w="1510"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Inhibits HCC cell migration and invasion</w:t>
            </w:r>
          </w:p>
        </w:tc>
        <w:tc>
          <w:tcPr>
            <w:tcW w:w="137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 xml:space="preserve">Zhao </w:t>
            </w:r>
            <w:r w:rsidRPr="00160F90">
              <w:rPr>
                <w:rFonts w:ascii="Book Antiqua" w:hAnsi="Book Antiqua" w:cs="Book Antiqua"/>
                <w:i/>
                <w:color w:val="000000"/>
                <w:szCs w:val="21"/>
              </w:rPr>
              <w:t>et al</w:t>
            </w:r>
            <w:r w:rsidRPr="00160F90">
              <w:rPr>
                <w:rFonts w:ascii="Book Antiqua" w:hAnsi="Book Antiqua" w:cs="Book Antiqua"/>
                <w:color w:val="000000"/>
                <w:szCs w:val="21"/>
                <w:vertAlign w:val="superscript"/>
              </w:rPr>
              <w:t>[12</w:t>
            </w:r>
            <w:r w:rsidRPr="00160F90">
              <w:rPr>
                <w:rFonts w:ascii="Book Antiqua" w:hAnsi="Book Antiqua" w:cs="Book Antiqua" w:hint="eastAsia"/>
                <w:color w:val="000000"/>
                <w:szCs w:val="21"/>
                <w:vertAlign w:val="superscript"/>
              </w:rPr>
              <w:t>7</w:t>
            </w:r>
            <w:r w:rsidRPr="00160F90">
              <w:rPr>
                <w:rFonts w:ascii="Book Antiqua" w:hAnsi="Book Antiqua" w:cs="Book Antiqua"/>
                <w:color w:val="000000"/>
                <w:szCs w:val="21"/>
                <w:vertAlign w:val="superscript"/>
              </w:rPr>
              <w:t>]</w:t>
            </w:r>
            <w:r w:rsidRPr="00160F90">
              <w:rPr>
                <w:rFonts w:ascii="Book Antiqua" w:hAnsi="Book Antiqua" w:cs="Book Antiqua"/>
                <w:color w:val="000000"/>
                <w:szCs w:val="21"/>
              </w:rPr>
              <w:t xml:space="preserve">; Ni </w:t>
            </w:r>
            <w:r w:rsidRPr="00160F90">
              <w:rPr>
                <w:rFonts w:ascii="Book Antiqua" w:hAnsi="Book Antiqua" w:cs="Book Antiqua"/>
                <w:i/>
                <w:color w:val="000000"/>
                <w:szCs w:val="21"/>
              </w:rPr>
              <w:t>et al</w:t>
            </w:r>
            <w:r w:rsidRPr="00160F90">
              <w:rPr>
                <w:rFonts w:ascii="Book Antiqua" w:hAnsi="Book Antiqua" w:cs="Book Antiqua"/>
                <w:color w:val="000000"/>
                <w:szCs w:val="21"/>
                <w:vertAlign w:val="superscript"/>
              </w:rPr>
              <w:t>[12</w:t>
            </w:r>
            <w:r w:rsidRPr="00160F90">
              <w:rPr>
                <w:rFonts w:ascii="Book Antiqua" w:hAnsi="Book Antiqua" w:cs="Book Antiqua" w:hint="eastAsia"/>
                <w:color w:val="000000"/>
                <w:szCs w:val="21"/>
                <w:vertAlign w:val="superscript"/>
              </w:rPr>
              <w:t>8</w:t>
            </w:r>
            <w:r w:rsidRPr="00160F90">
              <w:rPr>
                <w:rFonts w:ascii="Book Antiqua" w:hAnsi="Book Antiqua" w:cs="Book Antiqua"/>
                <w:color w:val="000000"/>
                <w:szCs w:val="21"/>
                <w:vertAlign w:val="superscript"/>
              </w:rPr>
              <w:t>]</w:t>
            </w:r>
          </w:p>
        </w:tc>
      </w:tr>
      <w:tr w:rsidR="00FA0366" w:rsidRPr="00160F90">
        <w:trPr>
          <w:trHeight w:val="20"/>
        </w:trPr>
        <w:tc>
          <w:tcPr>
            <w:tcW w:w="1499" w:type="dxa"/>
            <w:vMerge/>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color w:val="000000"/>
                <w:kern w:val="0"/>
                <w:szCs w:val="21"/>
              </w:rPr>
            </w:pPr>
          </w:p>
        </w:tc>
        <w:tc>
          <w:tcPr>
            <w:tcW w:w="1755" w:type="dxa"/>
            <w:vMerge/>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miR-222</w:t>
            </w:r>
          </w:p>
        </w:tc>
        <w:tc>
          <w:tcPr>
            <w:tcW w:w="166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N/A</w:t>
            </w:r>
          </w:p>
        </w:tc>
        <w:tc>
          <w:tcPr>
            <w:tcW w:w="1510"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kern w:val="0"/>
                <w:szCs w:val="21"/>
              </w:rPr>
            </w:pPr>
            <w:r w:rsidRPr="00160F90">
              <w:rPr>
                <w:rFonts w:ascii="Book Antiqua" w:hAnsi="Book Antiqua" w:cs="Book Antiqua"/>
                <w:color w:val="000000"/>
                <w:kern w:val="0"/>
                <w:szCs w:val="21"/>
              </w:rPr>
              <w:t>Enhances HCC sensitivity to cisplatin</w:t>
            </w:r>
          </w:p>
        </w:tc>
        <w:tc>
          <w:tcPr>
            <w:tcW w:w="137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 xml:space="preserve">Liu </w:t>
            </w:r>
            <w:r w:rsidRPr="00160F90">
              <w:rPr>
                <w:rFonts w:ascii="Book Antiqua" w:hAnsi="Book Antiqua" w:cs="Book Antiqua"/>
                <w:i/>
                <w:color w:val="000000"/>
                <w:szCs w:val="21"/>
              </w:rPr>
              <w:t>et al</w:t>
            </w:r>
            <w:r w:rsidRPr="00160F90">
              <w:rPr>
                <w:rFonts w:ascii="Book Antiqua" w:hAnsi="Book Antiqua" w:cs="Book Antiqua"/>
                <w:color w:val="000000"/>
                <w:szCs w:val="21"/>
                <w:vertAlign w:val="superscript"/>
              </w:rPr>
              <w:t>[1</w:t>
            </w:r>
            <w:r w:rsidRPr="00160F90">
              <w:rPr>
                <w:rFonts w:ascii="Book Antiqua" w:hAnsi="Book Antiqua" w:cs="Book Antiqua" w:hint="eastAsia"/>
                <w:color w:val="000000"/>
                <w:szCs w:val="21"/>
                <w:vertAlign w:val="superscript"/>
              </w:rPr>
              <w:t>50</w:t>
            </w:r>
            <w:r w:rsidRPr="00160F90">
              <w:rPr>
                <w:rFonts w:ascii="Book Antiqua" w:hAnsi="Book Antiqua" w:cs="Book Antiqua"/>
                <w:color w:val="000000"/>
                <w:szCs w:val="21"/>
                <w:vertAlign w:val="superscript"/>
              </w:rPr>
              <w:t>]</w:t>
            </w:r>
          </w:p>
        </w:tc>
      </w:tr>
      <w:tr w:rsidR="00FA0366" w:rsidRPr="00160F90">
        <w:trPr>
          <w:trHeight w:val="20"/>
        </w:trPr>
        <w:tc>
          <w:tcPr>
            <w:tcW w:w="1499" w:type="dxa"/>
            <w:vMerge w:val="restart"/>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color w:val="000000"/>
                <w:kern w:val="0"/>
                <w:szCs w:val="21"/>
              </w:rPr>
            </w:pPr>
            <w:r w:rsidRPr="00160F90">
              <w:rPr>
                <w:rFonts w:ascii="Book Antiqua" w:hAnsi="Book Antiqua" w:cs="Book Antiqua"/>
                <w:i/>
                <w:color w:val="000000"/>
                <w:kern w:val="0"/>
                <w:szCs w:val="21"/>
              </w:rPr>
              <w:t>LINC-ROR</w:t>
            </w:r>
          </w:p>
        </w:tc>
        <w:tc>
          <w:tcPr>
            <w:tcW w:w="1755" w:type="dxa"/>
            <w:vMerge w:val="restart"/>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miR-876-5p</w:t>
            </w:r>
          </w:p>
        </w:tc>
        <w:tc>
          <w:tcPr>
            <w:tcW w:w="166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iCs/>
                <w:color w:val="000000"/>
                <w:szCs w:val="21"/>
                <w:shd w:val="clear" w:color="auto" w:fill="FFFFFF"/>
              </w:rPr>
            </w:pPr>
            <w:r w:rsidRPr="00160F90">
              <w:rPr>
                <w:rFonts w:ascii="Book Antiqua" w:hAnsi="Book Antiqua" w:cs="Book Antiqua"/>
                <w:iCs/>
                <w:color w:val="000000"/>
                <w:szCs w:val="21"/>
                <w:shd w:val="clear" w:color="auto" w:fill="FFFFFF"/>
              </w:rPr>
              <w:t>FOXM1</w:t>
            </w:r>
          </w:p>
        </w:tc>
        <w:tc>
          <w:tcPr>
            <w:tcW w:w="1510"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Increases HCC resistance to sorafenib</w:t>
            </w:r>
          </w:p>
        </w:tc>
        <w:tc>
          <w:tcPr>
            <w:tcW w:w="1375" w:type="dxa"/>
            <w:tcBorders>
              <w:top w:val="single" w:sz="6" w:space="0" w:color="auto"/>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kern w:val="0"/>
                <w:szCs w:val="21"/>
              </w:rPr>
            </w:pPr>
            <w:r w:rsidRPr="00160F90">
              <w:rPr>
                <w:rFonts w:ascii="Book Antiqua" w:hAnsi="Book Antiqua" w:cs="Book Antiqua"/>
                <w:color w:val="000000"/>
                <w:kern w:val="0"/>
                <w:szCs w:val="21"/>
              </w:rPr>
              <w:t xml:space="preserve">Zhi </w:t>
            </w:r>
            <w:r w:rsidRPr="00160F90">
              <w:rPr>
                <w:rFonts w:ascii="Book Antiqua" w:hAnsi="Book Antiqua" w:cs="Book Antiqua"/>
                <w:i/>
                <w:color w:val="000000"/>
                <w:kern w:val="0"/>
                <w:szCs w:val="21"/>
              </w:rPr>
              <w:t>et al</w:t>
            </w:r>
            <w:r w:rsidRPr="00160F90">
              <w:rPr>
                <w:rFonts w:ascii="Book Antiqua" w:hAnsi="Book Antiqua" w:cs="Book Antiqua"/>
                <w:color w:val="000000"/>
                <w:kern w:val="0"/>
                <w:szCs w:val="21"/>
                <w:vertAlign w:val="superscript"/>
              </w:rPr>
              <w:t>[13</w:t>
            </w:r>
            <w:r w:rsidRPr="00160F90">
              <w:rPr>
                <w:rFonts w:ascii="Book Antiqua" w:hAnsi="Book Antiqua" w:cs="Book Antiqua" w:hint="eastAsia"/>
                <w:color w:val="000000"/>
                <w:kern w:val="0"/>
                <w:szCs w:val="21"/>
                <w:vertAlign w:val="superscript"/>
              </w:rPr>
              <w:t>4</w:t>
            </w:r>
            <w:r w:rsidRPr="00160F90">
              <w:rPr>
                <w:rFonts w:ascii="Book Antiqua" w:hAnsi="Book Antiqua" w:cs="Book Antiqua"/>
                <w:color w:val="000000"/>
                <w:kern w:val="0"/>
                <w:szCs w:val="21"/>
                <w:vertAlign w:val="superscript"/>
              </w:rPr>
              <w:t>]</w:t>
            </w:r>
          </w:p>
        </w:tc>
      </w:tr>
      <w:tr w:rsidR="00FA0366" w:rsidRPr="00160F90">
        <w:trPr>
          <w:trHeight w:val="20"/>
        </w:trPr>
        <w:tc>
          <w:tcPr>
            <w:tcW w:w="1499" w:type="dxa"/>
            <w:vMerge/>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color w:val="000000"/>
                <w:kern w:val="0"/>
                <w:szCs w:val="21"/>
              </w:rPr>
            </w:pPr>
          </w:p>
        </w:tc>
        <w:tc>
          <w:tcPr>
            <w:tcW w:w="1755" w:type="dxa"/>
            <w:vMerge/>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miR-145</w:t>
            </w:r>
          </w:p>
        </w:tc>
        <w:tc>
          <w:tcPr>
            <w:tcW w:w="166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iCs/>
                <w:color w:val="000000"/>
                <w:szCs w:val="21"/>
                <w:shd w:val="clear" w:color="auto" w:fill="FFFFFF"/>
              </w:rPr>
            </w:pPr>
            <w:r w:rsidRPr="00160F90">
              <w:rPr>
                <w:rFonts w:ascii="Book Antiqua" w:hAnsi="Book Antiqua" w:cs="Book Antiqua"/>
                <w:color w:val="000000"/>
                <w:szCs w:val="21"/>
              </w:rPr>
              <w:t>RAD18</w:t>
            </w:r>
          </w:p>
        </w:tc>
        <w:tc>
          <w:tcPr>
            <w:tcW w:w="1510"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Enhances radiation resistance of HCC cells</w:t>
            </w:r>
          </w:p>
        </w:tc>
        <w:tc>
          <w:tcPr>
            <w:tcW w:w="137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kern w:val="0"/>
                <w:szCs w:val="21"/>
              </w:rPr>
            </w:pPr>
            <w:r w:rsidRPr="00160F90">
              <w:rPr>
                <w:rFonts w:ascii="Book Antiqua" w:hAnsi="Book Antiqua" w:cs="Book Antiqua"/>
                <w:color w:val="000000"/>
                <w:szCs w:val="21"/>
              </w:rPr>
              <w:t xml:space="preserve">Chen </w:t>
            </w:r>
            <w:r w:rsidRPr="00160F90">
              <w:rPr>
                <w:rFonts w:ascii="Book Antiqua" w:hAnsi="Book Antiqua" w:cs="Book Antiqua"/>
                <w:i/>
                <w:color w:val="000000"/>
                <w:szCs w:val="21"/>
              </w:rPr>
              <w:t>et al</w:t>
            </w:r>
            <w:r w:rsidRPr="00160F90">
              <w:rPr>
                <w:rFonts w:ascii="Book Antiqua" w:hAnsi="Book Antiqua" w:cs="Book Antiqua"/>
                <w:color w:val="000000"/>
                <w:szCs w:val="21"/>
                <w:vertAlign w:val="superscript"/>
              </w:rPr>
              <w:t>[16</w:t>
            </w:r>
            <w:r w:rsidRPr="00160F90">
              <w:rPr>
                <w:rFonts w:ascii="Book Antiqua" w:hAnsi="Book Antiqua" w:cs="Book Antiqua" w:hint="eastAsia"/>
                <w:color w:val="000000"/>
                <w:szCs w:val="21"/>
                <w:vertAlign w:val="superscript"/>
              </w:rPr>
              <w:t>3</w:t>
            </w:r>
            <w:r w:rsidRPr="00160F90">
              <w:rPr>
                <w:rFonts w:ascii="Book Antiqua" w:hAnsi="Book Antiqua" w:cs="Book Antiqua"/>
                <w:color w:val="000000"/>
                <w:szCs w:val="21"/>
                <w:vertAlign w:val="superscript"/>
              </w:rPr>
              <w:t>]</w:t>
            </w:r>
          </w:p>
        </w:tc>
      </w:tr>
      <w:tr w:rsidR="00FA0366" w:rsidRPr="00160F90">
        <w:trPr>
          <w:trHeight w:val="20"/>
        </w:trPr>
        <w:tc>
          <w:tcPr>
            <w:tcW w:w="1499"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color w:val="000000"/>
                <w:kern w:val="0"/>
                <w:szCs w:val="21"/>
              </w:rPr>
              <w:t>LINC00160</w:t>
            </w:r>
          </w:p>
        </w:tc>
        <w:tc>
          <w:tcPr>
            <w:tcW w:w="175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Borders>
              <w:top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miR-132</w:t>
            </w:r>
          </w:p>
        </w:tc>
        <w:tc>
          <w:tcPr>
            <w:tcW w:w="1665" w:type="dxa"/>
            <w:tcBorders>
              <w:top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t>PIK3R3</w:t>
            </w:r>
          </w:p>
        </w:tc>
        <w:tc>
          <w:tcPr>
            <w:tcW w:w="1510" w:type="dxa"/>
            <w:tcBorders>
              <w:top w:val="single" w:sz="6" w:space="0" w:color="auto"/>
            </w:tcBorders>
            <w:tcMar>
              <w:top w:w="57" w:type="dxa"/>
              <w:left w:w="57" w:type="dxa"/>
              <w:bottom w:w="57" w:type="dxa"/>
              <w:right w:w="57" w:type="dxa"/>
            </w:tcMar>
            <w:vAlign w:val="center"/>
          </w:tcPr>
          <w:p w:rsidR="00FA0366" w:rsidRPr="00160F90" w:rsidRDefault="00FA0366">
            <w:pPr>
              <w:autoSpaceDE w:val="0"/>
              <w:autoSpaceDN w:val="0"/>
              <w:adjustRightInd w:val="0"/>
              <w:snapToGrid w:val="0"/>
              <w:spacing w:line="360" w:lineRule="auto"/>
              <w:rPr>
                <w:rFonts w:ascii="Book Antiqua" w:hAnsi="Book Antiqua" w:cs="Book Antiqua"/>
                <w:color w:val="000000"/>
                <w:szCs w:val="21"/>
              </w:rPr>
            </w:pPr>
            <w:r w:rsidRPr="00160F90">
              <w:rPr>
                <w:rFonts w:ascii="Book Antiqua" w:eastAsia="ITC Franklin Gothic Std Book" w:hAnsi="Book Antiqua" w:cs="Book Antiqua"/>
                <w:color w:val="000000"/>
                <w:kern w:val="0"/>
                <w:szCs w:val="21"/>
              </w:rPr>
              <w:t>Promotes HCC resistance to sorafenib</w:t>
            </w:r>
          </w:p>
        </w:tc>
        <w:tc>
          <w:tcPr>
            <w:tcW w:w="1375" w:type="dxa"/>
            <w:tcBorders>
              <w:top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 xml:space="preserve">Zhang </w:t>
            </w:r>
            <w:r w:rsidRPr="00160F90">
              <w:rPr>
                <w:rFonts w:ascii="Book Antiqua" w:hAnsi="Book Antiqua" w:cs="Book Antiqua"/>
                <w:i/>
                <w:color w:val="000000"/>
                <w:kern w:val="0"/>
                <w:szCs w:val="21"/>
              </w:rPr>
              <w:t>et al</w:t>
            </w:r>
            <w:r w:rsidRPr="00160F90">
              <w:rPr>
                <w:rFonts w:ascii="Book Antiqua" w:hAnsi="Book Antiqua" w:cs="Book Antiqua"/>
                <w:color w:val="000000"/>
                <w:kern w:val="0"/>
                <w:szCs w:val="21"/>
                <w:vertAlign w:val="superscript"/>
              </w:rPr>
              <w:t>[13</w:t>
            </w:r>
            <w:r w:rsidRPr="00160F90">
              <w:rPr>
                <w:rFonts w:ascii="Book Antiqua" w:hAnsi="Book Antiqua" w:cs="Book Antiqua" w:hint="eastAsia"/>
                <w:color w:val="000000"/>
                <w:kern w:val="0"/>
                <w:szCs w:val="21"/>
                <w:vertAlign w:val="superscript"/>
              </w:rPr>
              <w:t>6</w:t>
            </w:r>
            <w:r w:rsidRPr="00160F90">
              <w:rPr>
                <w:rFonts w:ascii="Book Antiqua" w:hAnsi="Book Antiqua" w:cs="Book Antiqua"/>
                <w:color w:val="000000"/>
                <w:kern w:val="0"/>
                <w:szCs w:val="21"/>
                <w:vertAlign w:val="superscript"/>
              </w:rPr>
              <w:t>]</w:t>
            </w:r>
          </w:p>
        </w:tc>
      </w:tr>
      <w:tr w:rsidR="00FA0366" w:rsidRPr="00160F90">
        <w:trPr>
          <w:trHeight w:val="20"/>
        </w:trPr>
        <w:tc>
          <w:tcPr>
            <w:tcW w:w="1499" w:type="dxa"/>
            <w:tcMar>
              <w:top w:w="57" w:type="dxa"/>
              <w:left w:w="57" w:type="dxa"/>
              <w:bottom w:w="57" w:type="dxa"/>
              <w:right w:w="57" w:type="dxa"/>
            </w:tcMar>
            <w:vAlign w:val="center"/>
          </w:tcPr>
          <w:p w:rsidR="00FA0366" w:rsidRPr="00160F90" w:rsidRDefault="00FA0366">
            <w:pPr>
              <w:autoSpaceDE w:val="0"/>
              <w:autoSpaceDN w:val="0"/>
              <w:adjustRightInd w:val="0"/>
              <w:snapToGrid w:val="0"/>
              <w:spacing w:line="360" w:lineRule="auto"/>
              <w:rPr>
                <w:rFonts w:ascii="Book Antiqua" w:hAnsi="Book Antiqua" w:cs="Book Antiqua"/>
                <w:color w:val="000000"/>
                <w:szCs w:val="21"/>
              </w:rPr>
            </w:pPr>
            <w:r w:rsidRPr="00160F90">
              <w:rPr>
                <w:rFonts w:ascii="Book Antiqua" w:hAnsi="Book Antiqua" w:cs="Book Antiqua"/>
                <w:i/>
                <w:color w:val="000000"/>
                <w:szCs w:val="21"/>
              </w:rPr>
              <w:t>FOXD2-AS1</w:t>
            </w:r>
          </w:p>
        </w:tc>
        <w:tc>
          <w:tcPr>
            <w:tcW w:w="175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miR-150-5p</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TMEM9</w:t>
            </w:r>
          </w:p>
        </w:tc>
        <w:tc>
          <w:tcPr>
            <w:tcW w:w="1510" w:type="dxa"/>
            <w:tcMar>
              <w:top w:w="57" w:type="dxa"/>
              <w:left w:w="57" w:type="dxa"/>
              <w:bottom w:w="57" w:type="dxa"/>
              <w:right w:w="57" w:type="dxa"/>
            </w:tcMar>
            <w:vAlign w:val="center"/>
          </w:tcPr>
          <w:p w:rsidR="00FA0366" w:rsidRPr="00160F90" w:rsidRDefault="00FA0366">
            <w:pPr>
              <w:autoSpaceDE w:val="0"/>
              <w:autoSpaceDN w:val="0"/>
              <w:adjustRightInd w:val="0"/>
              <w:snapToGrid w:val="0"/>
              <w:spacing w:line="360" w:lineRule="auto"/>
              <w:rPr>
                <w:rFonts w:ascii="Book Antiqua" w:hAnsi="Book Antiqua" w:cs="Book Antiqua"/>
                <w:color w:val="000000"/>
                <w:szCs w:val="21"/>
              </w:rPr>
            </w:pPr>
            <w:r w:rsidRPr="00160F90">
              <w:rPr>
                <w:rFonts w:ascii="Book Antiqua" w:eastAsia="ITC Franklin Gothic Std Book" w:hAnsi="Book Antiqua" w:cs="Book Antiqua"/>
                <w:color w:val="000000"/>
                <w:kern w:val="0"/>
                <w:szCs w:val="21"/>
              </w:rPr>
              <w:t xml:space="preserve">Facilitates HCC resistance to </w:t>
            </w:r>
            <w:r w:rsidRPr="00160F90">
              <w:rPr>
                <w:rFonts w:ascii="Book Antiqua" w:eastAsia="ITC Franklin Gothic Std Book" w:hAnsi="Book Antiqua" w:cs="Book Antiqua"/>
                <w:color w:val="000000"/>
                <w:kern w:val="0"/>
                <w:szCs w:val="21"/>
              </w:rPr>
              <w:lastRenderedPageBreak/>
              <w:t>sorafenib</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lastRenderedPageBreak/>
              <w:t xml:space="preserve">Sui </w:t>
            </w:r>
            <w:r w:rsidRPr="00160F90">
              <w:rPr>
                <w:rFonts w:ascii="Book Antiqua" w:hAnsi="Book Antiqua" w:cs="Book Antiqua"/>
                <w:i/>
                <w:color w:val="000000"/>
                <w:kern w:val="0"/>
                <w:szCs w:val="21"/>
              </w:rPr>
              <w:t>et al</w:t>
            </w:r>
            <w:r w:rsidRPr="00160F90">
              <w:rPr>
                <w:rFonts w:ascii="Book Antiqua" w:hAnsi="Book Antiqua" w:cs="Book Antiqua"/>
                <w:color w:val="000000"/>
                <w:kern w:val="0"/>
                <w:szCs w:val="21"/>
                <w:vertAlign w:val="superscript"/>
              </w:rPr>
              <w:t>[13</w:t>
            </w:r>
            <w:r w:rsidRPr="00160F90">
              <w:rPr>
                <w:rFonts w:ascii="Book Antiqua" w:hAnsi="Book Antiqua" w:cs="Book Antiqua" w:hint="eastAsia"/>
                <w:color w:val="000000"/>
                <w:kern w:val="0"/>
                <w:szCs w:val="21"/>
                <w:vertAlign w:val="superscript"/>
              </w:rPr>
              <w:t>8</w:t>
            </w:r>
            <w:r w:rsidRPr="00160F90">
              <w:rPr>
                <w:rFonts w:ascii="Book Antiqua" w:hAnsi="Book Antiqua" w:cs="Book Antiqua"/>
                <w:color w:val="000000"/>
                <w:kern w:val="0"/>
                <w:szCs w:val="21"/>
                <w:vertAlign w:val="superscript"/>
              </w:rPr>
              <w:t>]</w:t>
            </w:r>
          </w:p>
        </w:tc>
      </w:tr>
      <w:tr w:rsidR="00FA0366" w:rsidRPr="00160F90">
        <w:trPr>
          <w:trHeight w:val="20"/>
        </w:trPr>
        <w:tc>
          <w:tcPr>
            <w:tcW w:w="1499" w:type="dxa"/>
            <w:tcBorders>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color w:val="000000"/>
                <w:kern w:val="0"/>
                <w:szCs w:val="21"/>
              </w:rPr>
              <w:lastRenderedPageBreak/>
              <w:t>SNHG3</w:t>
            </w:r>
          </w:p>
        </w:tc>
        <w:tc>
          <w:tcPr>
            <w:tcW w:w="1755" w:type="dxa"/>
            <w:tcBorders>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Borders>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miR-128</w:t>
            </w:r>
          </w:p>
        </w:tc>
        <w:tc>
          <w:tcPr>
            <w:tcW w:w="1665" w:type="dxa"/>
            <w:tcBorders>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t>CD151</w:t>
            </w:r>
          </w:p>
        </w:tc>
        <w:tc>
          <w:tcPr>
            <w:tcW w:w="1510" w:type="dxa"/>
            <w:tcBorders>
              <w:bottom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Promotes HCC resistance to sorafenib</w:t>
            </w:r>
          </w:p>
        </w:tc>
        <w:tc>
          <w:tcPr>
            <w:tcW w:w="1375" w:type="dxa"/>
            <w:tcBorders>
              <w:bottom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 xml:space="preserve">Zhang </w:t>
            </w:r>
            <w:r w:rsidRPr="00160F90">
              <w:rPr>
                <w:rFonts w:ascii="Book Antiqua" w:hAnsi="Book Antiqua" w:cs="Book Antiqua"/>
                <w:i/>
                <w:color w:val="000000"/>
                <w:kern w:val="0"/>
                <w:szCs w:val="21"/>
              </w:rPr>
              <w:t>et al</w:t>
            </w:r>
            <w:r w:rsidRPr="00160F90">
              <w:rPr>
                <w:rFonts w:ascii="Book Antiqua" w:hAnsi="Book Antiqua" w:cs="Book Antiqua"/>
                <w:color w:val="000000"/>
                <w:kern w:val="0"/>
                <w:szCs w:val="21"/>
                <w:vertAlign w:val="superscript"/>
              </w:rPr>
              <w:t>[1</w:t>
            </w:r>
            <w:r w:rsidRPr="00160F90">
              <w:rPr>
                <w:rFonts w:ascii="Book Antiqua" w:hAnsi="Book Antiqua" w:cs="Book Antiqua" w:hint="eastAsia"/>
                <w:color w:val="000000"/>
                <w:kern w:val="0"/>
                <w:szCs w:val="21"/>
                <w:vertAlign w:val="superscript"/>
              </w:rPr>
              <w:t>40</w:t>
            </w:r>
            <w:r w:rsidRPr="00160F90">
              <w:rPr>
                <w:rFonts w:ascii="Book Antiqua" w:hAnsi="Book Antiqua" w:cs="Book Antiqua"/>
                <w:color w:val="000000"/>
                <w:kern w:val="0"/>
                <w:szCs w:val="21"/>
                <w:vertAlign w:val="superscript"/>
              </w:rPr>
              <w:t>]</w:t>
            </w:r>
          </w:p>
        </w:tc>
      </w:tr>
      <w:tr w:rsidR="00FA0366" w:rsidRPr="00160F90">
        <w:trPr>
          <w:trHeight w:val="20"/>
        </w:trPr>
        <w:tc>
          <w:tcPr>
            <w:tcW w:w="1499" w:type="dxa"/>
            <w:vMerge w:val="restart"/>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color w:val="000000"/>
                <w:kern w:val="0"/>
                <w:szCs w:val="21"/>
              </w:rPr>
            </w:pPr>
            <w:r w:rsidRPr="00160F90">
              <w:rPr>
                <w:rFonts w:ascii="Book Antiqua" w:hAnsi="Book Antiqua" w:cs="Book Antiqua"/>
                <w:i/>
                <w:color w:val="000000"/>
                <w:kern w:val="0"/>
                <w:szCs w:val="21"/>
              </w:rPr>
              <w:t>SNHG16</w:t>
            </w:r>
          </w:p>
        </w:tc>
        <w:tc>
          <w:tcPr>
            <w:tcW w:w="1755" w:type="dxa"/>
            <w:vMerge w:val="restart"/>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miR-140-5p</w:t>
            </w:r>
          </w:p>
        </w:tc>
        <w:tc>
          <w:tcPr>
            <w:tcW w:w="1665"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N/A</w:t>
            </w:r>
          </w:p>
        </w:tc>
        <w:tc>
          <w:tcPr>
            <w:tcW w:w="1510" w:type="dxa"/>
            <w:tcBorders>
              <w:top w:val="single" w:sz="6" w:space="0" w:color="auto"/>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Increases HCC resistance to sorafenib</w:t>
            </w:r>
          </w:p>
        </w:tc>
        <w:tc>
          <w:tcPr>
            <w:tcW w:w="1375" w:type="dxa"/>
            <w:tcBorders>
              <w:top w:val="single" w:sz="6" w:space="0" w:color="auto"/>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kern w:val="0"/>
                <w:szCs w:val="21"/>
              </w:rPr>
            </w:pPr>
            <w:r w:rsidRPr="00160F90">
              <w:rPr>
                <w:rFonts w:ascii="Book Antiqua" w:hAnsi="Book Antiqua" w:cs="Book Antiqua"/>
                <w:color w:val="000000"/>
                <w:kern w:val="0"/>
                <w:szCs w:val="21"/>
              </w:rPr>
              <w:t xml:space="preserve">Ye </w:t>
            </w:r>
            <w:r w:rsidRPr="00160F90">
              <w:rPr>
                <w:rFonts w:ascii="Book Antiqua" w:hAnsi="Book Antiqua" w:cs="Book Antiqua"/>
                <w:i/>
                <w:color w:val="000000"/>
                <w:kern w:val="0"/>
                <w:szCs w:val="21"/>
              </w:rPr>
              <w:t>et al</w:t>
            </w:r>
            <w:r w:rsidRPr="00160F90">
              <w:rPr>
                <w:rFonts w:ascii="Book Antiqua" w:hAnsi="Book Antiqua" w:cs="Book Antiqua"/>
                <w:color w:val="000000"/>
                <w:kern w:val="0"/>
                <w:szCs w:val="21"/>
                <w:vertAlign w:val="superscript"/>
              </w:rPr>
              <w:t>[14</w:t>
            </w:r>
            <w:r w:rsidRPr="00160F90">
              <w:rPr>
                <w:rFonts w:ascii="Book Antiqua" w:hAnsi="Book Antiqua" w:cs="Book Antiqua" w:hint="eastAsia"/>
                <w:color w:val="000000"/>
                <w:kern w:val="0"/>
                <w:szCs w:val="21"/>
                <w:vertAlign w:val="superscript"/>
              </w:rPr>
              <w:t>1</w:t>
            </w:r>
            <w:r w:rsidRPr="00160F90">
              <w:rPr>
                <w:rFonts w:ascii="Book Antiqua" w:hAnsi="Book Antiqua" w:cs="Book Antiqua"/>
                <w:color w:val="000000"/>
                <w:kern w:val="0"/>
                <w:szCs w:val="21"/>
                <w:vertAlign w:val="superscript"/>
              </w:rPr>
              <w:t>]</w:t>
            </w:r>
          </w:p>
        </w:tc>
      </w:tr>
      <w:tr w:rsidR="00FA0366" w:rsidRPr="00160F90">
        <w:trPr>
          <w:trHeight w:val="20"/>
        </w:trPr>
        <w:tc>
          <w:tcPr>
            <w:tcW w:w="1499" w:type="dxa"/>
            <w:vMerge/>
            <w:tcBorders>
              <w:top w:val="nil"/>
              <w:bottom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i/>
                <w:color w:val="000000"/>
                <w:kern w:val="0"/>
                <w:szCs w:val="21"/>
              </w:rPr>
            </w:pPr>
          </w:p>
        </w:tc>
        <w:tc>
          <w:tcPr>
            <w:tcW w:w="1755" w:type="dxa"/>
            <w:vMerge/>
            <w:tcBorders>
              <w:top w:val="nil"/>
              <w:bottom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p>
        </w:tc>
        <w:tc>
          <w:tcPr>
            <w:tcW w:w="160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let-7b-5p</w:t>
            </w:r>
          </w:p>
        </w:tc>
        <w:tc>
          <w:tcPr>
            <w:tcW w:w="1665"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N/A</w:t>
            </w:r>
          </w:p>
        </w:tc>
        <w:tc>
          <w:tcPr>
            <w:tcW w:w="1510" w:type="dxa"/>
            <w:tcBorders>
              <w:top w:val="nil"/>
              <w:bottom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kern w:val="0"/>
                <w:szCs w:val="21"/>
              </w:rPr>
            </w:pPr>
            <w:r w:rsidRPr="00160F90">
              <w:rPr>
                <w:rFonts w:ascii="Book Antiqua" w:hAnsi="Book Antiqua" w:cs="Book Antiqua"/>
                <w:color w:val="000000"/>
                <w:kern w:val="0"/>
                <w:szCs w:val="21"/>
              </w:rPr>
              <w:t>Enhances HCC resistance to oxaliplatin</w:t>
            </w:r>
          </w:p>
        </w:tc>
        <w:tc>
          <w:tcPr>
            <w:tcW w:w="1375" w:type="dxa"/>
            <w:tcBorders>
              <w:top w:val="nil"/>
              <w:bottom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kern w:val="0"/>
                <w:szCs w:val="21"/>
              </w:rPr>
            </w:pPr>
            <w:r w:rsidRPr="00160F90">
              <w:rPr>
                <w:rFonts w:ascii="Book Antiqua" w:hAnsi="Book Antiqua" w:cs="Book Antiqua"/>
                <w:color w:val="000000"/>
                <w:kern w:val="0"/>
                <w:szCs w:val="21"/>
              </w:rPr>
              <w:t xml:space="preserve">Li </w:t>
            </w:r>
            <w:r w:rsidRPr="00160F90">
              <w:rPr>
                <w:rFonts w:ascii="Book Antiqua" w:hAnsi="Book Antiqua" w:cs="Book Antiqua"/>
                <w:i/>
                <w:color w:val="000000"/>
                <w:kern w:val="0"/>
                <w:szCs w:val="21"/>
              </w:rPr>
              <w:t>et al</w:t>
            </w:r>
            <w:r w:rsidRPr="00160F90">
              <w:rPr>
                <w:rFonts w:ascii="Book Antiqua" w:hAnsi="Book Antiqua" w:cs="Book Antiqua"/>
                <w:color w:val="000000"/>
                <w:kern w:val="0"/>
                <w:szCs w:val="21"/>
                <w:vertAlign w:val="superscript"/>
              </w:rPr>
              <w:t>[14</w:t>
            </w:r>
            <w:r w:rsidRPr="00160F90">
              <w:rPr>
                <w:rFonts w:ascii="Book Antiqua" w:hAnsi="Book Antiqua" w:cs="Book Antiqua" w:hint="eastAsia"/>
                <w:color w:val="000000"/>
                <w:kern w:val="0"/>
                <w:szCs w:val="21"/>
                <w:vertAlign w:val="superscript"/>
              </w:rPr>
              <w:t>9</w:t>
            </w:r>
            <w:r w:rsidRPr="00160F90">
              <w:rPr>
                <w:rFonts w:ascii="Book Antiqua" w:hAnsi="Book Antiqua" w:cs="Book Antiqua"/>
                <w:color w:val="000000"/>
                <w:kern w:val="0"/>
                <w:szCs w:val="21"/>
                <w:vertAlign w:val="superscript"/>
              </w:rPr>
              <w:t>]</w:t>
            </w:r>
          </w:p>
        </w:tc>
      </w:tr>
      <w:tr w:rsidR="00FA0366" w:rsidRPr="00160F90">
        <w:trPr>
          <w:trHeight w:val="20"/>
        </w:trPr>
        <w:tc>
          <w:tcPr>
            <w:tcW w:w="1499" w:type="dxa"/>
            <w:tcBorders>
              <w:top w:val="nil"/>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color w:val="000000"/>
                <w:kern w:val="0"/>
                <w:szCs w:val="21"/>
              </w:rPr>
              <w:t>NR2F1-AS1</w:t>
            </w:r>
          </w:p>
        </w:tc>
        <w:tc>
          <w:tcPr>
            <w:tcW w:w="1755" w:type="dxa"/>
            <w:tcBorders>
              <w:top w:val="nil"/>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Borders>
              <w:top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miR-363</w:t>
            </w:r>
          </w:p>
        </w:tc>
        <w:tc>
          <w:tcPr>
            <w:tcW w:w="1665" w:type="dxa"/>
            <w:tcBorders>
              <w:top w:val="single" w:sz="6" w:space="0" w:color="auto"/>
            </w:tcBorders>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ABCC1</w:t>
            </w:r>
          </w:p>
        </w:tc>
        <w:tc>
          <w:tcPr>
            <w:tcW w:w="1510" w:type="dxa"/>
            <w:tcBorders>
              <w:top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Enhances</w:t>
            </w:r>
            <w:r w:rsidRPr="00160F90">
              <w:rPr>
                <w:rFonts w:ascii="Book Antiqua" w:hAnsi="Book Antiqua" w:cs="Book Antiqua"/>
                <w:color w:val="000000"/>
                <w:kern w:val="0"/>
                <w:szCs w:val="21"/>
              </w:rPr>
              <w:t xml:space="preserve"> HCC resistance to oxaliplatin</w:t>
            </w:r>
          </w:p>
        </w:tc>
        <w:tc>
          <w:tcPr>
            <w:tcW w:w="1375" w:type="dxa"/>
            <w:tcBorders>
              <w:top w:val="single" w:sz="6" w:space="0" w:color="auto"/>
            </w:tcBorders>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 xml:space="preserve">Huang </w:t>
            </w:r>
            <w:r w:rsidRPr="00160F90">
              <w:rPr>
                <w:rFonts w:ascii="Book Antiqua" w:hAnsi="Book Antiqua" w:cs="Book Antiqua"/>
                <w:i/>
                <w:color w:val="000000"/>
                <w:kern w:val="0"/>
                <w:szCs w:val="21"/>
              </w:rPr>
              <w:t>et al</w:t>
            </w:r>
            <w:r w:rsidRPr="00160F90">
              <w:rPr>
                <w:rFonts w:ascii="Book Antiqua" w:hAnsi="Book Antiqua" w:cs="Book Antiqua"/>
                <w:color w:val="000000"/>
                <w:kern w:val="0"/>
                <w:szCs w:val="21"/>
                <w:vertAlign w:val="superscript"/>
              </w:rPr>
              <w:t>[14</w:t>
            </w:r>
            <w:r w:rsidRPr="00160F90">
              <w:rPr>
                <w:rFonts w:ascii="Book Antiqua" w:hAnsi="Book Antiqua" w:cs="Book Antiqua" w:hint="eastAsia"/>
                <w:color w:val="000000"/>
                <w:kern w:val="0"/>
                <w:szCs w:val="21"/>
                <w:vertAlign w:val="superscript"/>
              </w:rPr>
              <w:t>4</w:t>
            </w:r>
            <w:r w:rsidRPr="00160F90">
              <w:rPr>
                <w:rFonts w:ascii="Book Antiqua" w:hAnsi="Book Antiqua" w:cs="Book Antiqua"/>
                <w:color w:val="000000"/>
                <w:kern w:val="0"/>
                <w:szCs w:val="21"/>
                <w:vertAlign w:val="superscript"/>
              </w:rPr>
              <w:t>]</w:t>
            </w:r>
          </w:p>
        </w:tc>
      </w:tr>
      <w:tr w:rsidR="00FA0366" w:rsidRPr="00160F90">
        <w:trPr>
          <w:trHeight w:val="20"/>
        </w:trPr>
        <w:tc>
          <w:tcPr>
            <w:tcW w:w="1499"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color w:val="000000"/>
                <w:szCs w:val="21"/>
              </w:rPr>
              <w:t>KCNQ1OT1</w:t>
            </w:r>
          </w:p>
        </w:tc>
        <w:tc>
          <w:tcPr>
            <w:tcW w:w="175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miR-7-5p</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ABCC1</w:t>
            </w:r>
          </w:p>
        </w:tc>
        <w:tc>
          <w:tcPr>
            <w:tcW w:w="1510"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Increases HCC resistance to oxaliplatin</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 xml:space="preserve">Hu </w:t>
            </w:r>
            <w:r w:rsidRPr="00160F90">
              <w:rPr>
                <w:rFonts w:ascii="Book Antiqua" w:hAnsi="Book Antiqua" w:cs="Book Antiqua"/>
                <w:i/>
                <w:color w:val="000000"/>
                <w:kern w:val="0"/>
                <w:szCs w:val="21"/>
              </w:rPr>
              <w:t>et al</w:t>
            </w:r>
            <w:r w:rsidRPr="00160F90">
              <w:rPr>
                <w:rFonts w:ascii="Book Antiqua" w:hAnsi="Book Antiqua" w:cs="Book Antiqua"/>
                <w:color w:val="000000"/>
                <w:kern w:val="0"/>
                <w:szCs w:val="21"/>
                <w:vertAlign w:val="superscript"/>
              </w:rPr>
              <w:t>[14</w:t>
            </w:r>
            <w:r w:rsidRPr="00160F90">
              <w:rPr>
                <w:rFonts w:ascii="Book Antiqua" w:hAnsi="Book Antiqua" w:cs="Book Antiqua" w:hint="eastAsia"/>
                <w:color w:val="000000"/>
                <w:kern w:val="0"/>
                <w:szCs w:val="21"/>
                <w:vertAlign w:val="superscript"/>
              </w:rPr>
              <w:t>5</w:t>
            </w:r>
            <w:r w:rsidRPr="00160F90">
              <w:rPr>
                <w:rFonts w:ascii="Book Antiqua" w:hAnsi="Book Antiqua" w:cs="Book Antiqua"/>
                <w:color w:val="000000"/>
                <w:kern w:val="0"/>
                <w:szCs w:val="21"/>
                <w:vertAlign w:val="superscript"/>
              </w:rPr>
              <w:t>]</w:t>
            </w:r>
          </w:p>
        </w:tc>
      </w:tr>
      <w:tr w:rsidR="00FA0366" w:rsidRPr="00160F90">
        <w:trPr>
          <w:trHeight w:val="20"/>
        </w:trPr>
        <w:tc>
          <w:tcPr>
            <w:tcW w:w="1499"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iCs/>
                <w:color w:val="000000"/>
                <w:szCs w:val="21"/>
              </w:rPr>
              <w:t>NRAL</w:t>
            </w:r>
          </w:p>
        </w:tc>
        <w:tc>
          <w:tcPr>
            <w:tcW w:w="175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miR-340-5p</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Nrf2</w:t>
            </w:r>
          </w:p>
        </w:tc>
        <w:tc>
          <w:tcPr>
            <w:tcW w:w="1510"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Facilitates HCC resistance to cisplatin</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 xml:space="preserve">Wu </w:t>
            </w:r>
            <w:r w:rsidRPr="00160F90">
              <w:rPr>
                <w:rFonts w:ascii="Book Antiqua" w:hAnsi="Book Antiqua" w:cs="Book Antiqua"/>
                <w:i/>
                <w:color w:val="000000"/>
                <w:kern w:val="0"/>
                <w:szCs w:val="21"/>
              </w:rPr>
              <w:t>et al</w:t>
            </w:r>
            <w:r w:rsidRPr="00160F90">
              <w:rPr>
                <w:rFonts w:ascii="Book Antiqua" w:hAnsi="Book Antiqua" w:cs="Book Antiqua"/>
                <w:color w:val="000000"/>
                <w:kern w:val="0"/>
                <w:szCs w:val="21"/>
                <w:vertAlign w:val="superscript"/>
              </w:rPr>
              <w:t>[14</w:t>
            </w:r>
            <w:r w:rsidRPr="00160F90">
              <w:rPr>
                <w:rFonts w:ascii="Book Antiqua" w:hAnsi="Book Antiqua" w:cs="Book Antiqua" w:hint="eastAsia"/>
                <w:color w:val="000000"/>
                <w:kern w:val="0"/>
                <w:szCs w:val="21"/>
                <w:vertAlign w:val="superscript"/>
              </w:rPr>
              <w:t>7</w:t>
            </w:r>
            <w:r w:rsidRPr="00160F90">
              <w:rPr>
                <w:rFonts w:ascii="Book Antiqua" w:hAnsi="Book Antiqua" w:cs="Book Antiqua"/>
                <w:color w:val="000000"/>
                <w:kern w:val="0"/>
                <w:szCs w:val="21"/>
                <w:vertAlign w:val="superscript"/>
              </w:rPr>
              <w:t>]</w:t>
            </w:r>
          </w:p>
        </w:tc>
      </w:tr>
      <w:tr w:rsidR="00FA0366" w:rsidRPr="00160F90">
        <w:trPr>
          <w:trHeight w:val="20"/>
        </w:trPr>
        <w:tc>
          <w:tcPr>
            <w:tcW w:w="1499"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color w:val="000000"/>
                <w:kern w:val="0"/>
                <w:szCs w:val="21"/>
              </w:rPr>
              <w:t>LINC01234</w:t>
            </w:r>
          </w:p>
        </w:tc>
        <w:tc>
          <w:tcPr>
            <w:tcW w:w="175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miR-31-5p</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MAGEA3</w:t>
            </w:r>
          </w:p>
        </w:tc>
        <w:tc>
          <w:tcPr>
            <w:tcW w:w="1510"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Promotes HCC resistance to cisplatin</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 xml:space="preserve">Chen </w:t>
            </w:r>
            <w:r w:rsidRPr="00160F90">
              <w:rPr>
                <w:rFonts w:ascii="Book Antiqua" w:hAnsi="Book Antiqua" w:cs="Book Antiqua"/>
                <w:i/>
                <w:color w:val="000000"/>
                <w:kern w:val="0"/>
                <w:szCs w:val="21"/>
              </w:rPr>
              <w:t>et al</w:t>
            </w:r>
            <w:r w:rsidRPr="00160F90">
              <w:rPr>
                <w:rFonts w:ascii="Book Antiqua" w:hAnsi="Book Antiqua" w:cs="Book Antiqua"/>
                <w:color w:val="000000"/>
                <w:kern w:val="0"/>
                <w:szCs w:val="21"/>
                <w:vertAlign w:val="superscript"/>
              </w:rPr>
              <w:t>[14</w:t>
            </w:r>
            <w:r w:rsidRPr="00160F90">
              <w:rPr>
                <w:rFonts w:ascii="Book Antiqua" w:hAnsi="Book Antiqua" w:cs="Book Antiqua" w:hint="eastAsia"/>
                <w:color w:val="000000"/>
                <w:kern w:val="0"/>
                <w:szCs w:val="21"/>
                <w:vertAlign w:val="superscript"/>
              </w:rPr>
              <w:t>8</w:t>
            </w:r>
            <w:r w:rsidRPr="00160F90">
              <w:rPr>
                <w:rFonts w:ascii="Book Antiqua" w:hAnsi="Book Antiqua" w:cs="Book Antiqua"/>
                <w:color w:val="000000"/>
                <w:kern w:val="0"/>
                <w:szCs w:val="21"/>
                <w:vertAlign w:val="superscript"/>
              </w:rPr>
              <w:t>]</w:t>
            </w:r>
          </w:p>
        </w:tc>
      </w:tr>
      <w:tr w:rsidR="00FA0366" w:rsidRPr="00160F90">
        <w:trPr>
          <w:trHeight w:val="20"/>
        </w:trPr>
        <w:tc>
          <w:tcPr>
            <w:tcW w:w="1499"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color w:val="000000"/>
                <w:kern w:val="0"/>
                <w:szCs w:val="21"/>
              </w:rPr>
              <w:t>CRNDE</w:t>
            </w:r>
          </w:p>
        </w:tc>
        <w:tc>
          <w:tcPr>
            <w:tcW w:w="175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miR-33a</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rPr>
              <w:t>HMGA2</w:t>
            </w:r>
          </w:p>
        </w:tc>
        <w:tc>
          <w:tcPr>
            <w:tcW w:w="1510"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Promotes HCC resistance to 5-FU</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 xml:space="preserve">Han </w:t>
            </w:r>
            <w:r w:rsidRPr="00160F90">
              <w:rPr>
                <w:rFonts w:ascii="Book Antiqua" w:hAnsi="Book Antiqua" w:cs="Book Antiqua"/>
                <w:i/>
                <w:color w:val="000000"/>
                <w:kern w:val="0"/>
                <w:szCs w:val="21"/>
              </w:rPr>
              <w:t>et al</w:t>
            </w:r>
            <w:r w:rsidRPr="00160F90">
              <w:rPr>
                <w:rFonts w:ascii="Book Antiqua" w:hAnsi="Book Antiqua" w:cs="Book Antiqua"/>
                <w:color w:val="000000"/>
                <w:kern w:val="0"/>
                <w:szCs w:val="21"/>
                <w:vertAlign w:val="superscript"/>
              </w:rPr>
              <w:t>[15</w:t>
            </w:r>
            <w:r w:rsidRPr="00160F90">
              <w:rPr>
                <w:rFonts w:ascii="Book Antiqua" w:hAnsi="Book Antiqua" w:cs="Book Antiqua" w:hint="eastAsia"/>
                <w:color w:val="000000"/>
                <w:kern w:val="0"/>
                <w:szCs w:val="21"/>
                <w:vertAlign w:val="superscript"/>
              </w:rPr>
              <w:t>2</w:t>
            </w:r>
            <w:r w:rsidRPr="00160F90">
              <w:rPr>
                <w:rFonts w:ascii="Book Antiqua" w:hAnsi="Book Antiqua" w:cs="Book Antiqua"/>
                <w:color w:val="000000"/>
                <w:kern w:val="0"/>
                <w:szCs w:val="21"/>
                <w:vertAlign w:val="superscript"/>
              </w:rPr>
              <w:t>]</w:t>
            </w:r>
          </w:p>
        </w:tc>
      </w:tr>
      <w:tr w:rsidR="00FA0366" w:rsidRPr="00160F90">
        <w:trPr>
          <w:trHeight w:val="20"/>
        </w:trPr>
        <w:tc>
          <w:tcPr>
            <w:tcW w:w="1499"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color w:val="000000"/>
                <w:kern w:val="0"/>
                <w:szCs w:val="21"/>
              </w:rPr>
              <w:t>KRAL</w:t>
            </w:r>
          </w:p>
        </w:tc>
        <w:tc>
          <w:tcPr>
            <w:tcW w:w="175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Down-regulated</w:t>
            </w: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shd w:val="clear" w:color="auto" w:fill="FFFFFF"/>
              </w:rPr>
              <w:t>miR-141</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K</w:t>
            </w:r>
            <w:r w:rsidRPr="00160F90">
              <w:rPr>
                <w:rFonts w:ascii="Book Antiqua" w:hAnsi="Book Antiqua" w:cs="Book Antiqua"/>
                <w:iCs/>
                <w:color w:val="000000"/>
                <w:szCs w:val="21"/>
                <w:shd w:val="clear" w:color="auto" w:fill="FFFFFF"/>
              </w:rPr>
              <w:t>eap1</w:t>
            </w:r>
          </w:p>
        </w:tc>
        <w:tc>
          <w:tcPr>
            <w:tcW w:w="1510"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 xml:space="preserve">Reverses HCC </w:t>
            </w:r>
            <w:r w:rsidRPr="00160F90">
              <w:rPr>
                <w:rFonts w:ascii="Book Antiqua" w:hAnsi="Book Antiqua" w:cs="Book Antiqua"/>
                <w:color w:val="000000"/>
                <w:kern w:val="0"/>
                <w:szCs w:val="21"/>
              </w:rPr>
              <w:lastRenderedPageBreak/>
              <w:t>resistance to 5-FU</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lastRenderedPageBreak/>
              <w:t xml:space="preserve">Wu </w:t>
            </w:r>
            <w:r w:rsidRPr="00160F90">
              <w:rPr>
                <w:rFonts w:ascii="Book Antiqua" w:hAnsi="Book Antiqua" w:cs="Book Antiqua"/>
                <w:i/>
                <w:color w:val="000000"/>
                <w:kern w:val="0"/>
                <w:szCs w:val="21"/>
              </w:rPr>
              <w:t>et al</w:t>
            </w:r>
            <w:r w:rsidRPr="00160F90">
              <w:rPr>
                <w:rFonts w:ascii="Book Antiqua" w:hAnsi="Book Antiqua" w:cs="Book Antiqua"/>
                <w:color w:val="000000"/>
                <w:kern w:val="0"/>
                <w:szCs w:val="21"/>
                <w:vertAlign w:val="superscript"/>
              </w:rPr>
              <w:t>[15</w:t>
            </w:r>
            <w:r w:rsidRPr="00160F90">
              <w:rPr>
                <w:rFonts w:ascii="Book Antiqua" w:hAnsi="Book Antiqua" w:cs="Book Antiqua" w:hint="eastAsia"/>
                <w:color w:val="000000"/>
                <w:kern w:val="0"/>
                <w:szCs w:val="21"/>
                <w:vertAlign w:val="superscript"/>
              </w:rPr>
              <w:t>8</w:t>
            </w:r>
            <w:r w:rsidRPr="00160F90">
              <w:rPr>
                <w:rFonts w:ascii="Book Antiqua" w:hAnsi="Book Antiqua" w:cs="Book Antiqua"/>
                <w:color w:val="000000"/>
                <w:kern w:val="0"/>
                <w:szCs w:val="21"/>
                <w:vertAlign w:val="superscript"/>
              </w:rPr>
              <w:t>]</w:t>
            </w:r>
          </w:p>
        </w:tc>
      </w:tr>
      <w:tr w:rsidR="00FA0366" w:rsidRPr="00160F90">
        <w:trPr>
          <w:trHeight w:val="20"/>
        </w:trPr>
        <w:tc>
          <w:tcPr>
            <w:tcW w:w="1499"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iCs/>
                <w:color w:val="000000"/>
                <w:szCs w:val="21"/>
              </w:rPr>
              <w:lastRenderedPageBreak/>
              <w:t>NEAT1_2</w:t>
            </w:r>
          </w:p>
        </w:tc>
        <w:tc>
          <w:tcPr>
            <w:tcW w:w="175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miR-101-3p</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WEE1</w:t>
            </w:r>
          </w:p>
        </w:tc>
        <w:tc>
          <w:tcPr>
            <w:tcW w:w="1510"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Enhances radio-resistance of HCC cells</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 xml:space="preserve">Chen </w:t>
            </w:r>
            <w:r w:rsidRPr="00160F90">
              <w:rPr>
                <w:rFonts w:ascii="Book Antiqua" w:hAnsi="Book Antiqua" w:cs="Book Antiqua"/>
                <w:i/>
                <w:color w:val="000000"/>
                <w:kern w:val="0"/>
                <w:szCs w:val="21"/>
              </w:rPr>
              <w:t>et al</w:t>
            </w:r>
            <w:r w:rsidRPr="00160F90">
              <w:rPr>
                <w:rFonts w:ascii="Book Antiqua" w:hAnsi="Book Antiqua" w:cs="Book Antiqua"/>
                <w:color w:val="000000"/>
                <w:kern w:val="0"/>
                <w:szCs w:val="21"/>
                <w:vertAlign w:val="superscript"/>
              </w:rPr>
              <w:t>[1</w:t>
            </w:r>
            <w:r w:rsidRPr="00160F90">
              <w:rPr>
                <w:rFonts w:ascii="Book Antiqua" w:hAnsi="Book Antiqua" w:cs="Book Antiqua" w:hint="eastAsia"/>
                <w:color w:val="000000"/>
                <w:kern w:val="0"/>
                <w:szCs w:val="21"/>
                <w:vertAlign w:val="superscript"/>
              </w:rPr>
              <w:t>60</w:t>
            </w:r>
            <w:r w:rsidRPr="00160F90">
              <w:rPr>
                <w:rFonts w:ascii="Book Antiqua" w:hAnsi="Book Antiqua" w:cs="Book Antiqua"/>
                <w:color w:val="000000"/>
                <w:kern w:val="0"/>
                <w:szCs w:val="21"/>
                <w:vertAlign w:val="superscript"/>
              </w:rPr>
              <w:t>]</w:t>
            </w:r>
          </w:p>
        </w:tc>
      </w:tr>
      <w:tr w:rsidR="00FA0366" w:rsidRPr="00160F90">
        <w:trPr>
          <w:trHeight w:val="20"/>
        </w:trPr>
        <w:tc>
          <w:tcPr>
            <w:tcW w:w="1499"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i/>
                <w:color w:val="000000"/>
                <w:kern w:val="0"/>
                <w:szCs w:val="21"/>
              </w:rPr>
              <w:t>LINC00473</w:t>
            </w:r>
          </w:p>
        </w:tc>
        <w:tc>
          <w:tcPr>
            <w:tcW w:w="175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Up-regulated</w:t>
            </w:r>
          </w:p>
        </w:tc>
        <w:tc>
          <w:tcPr>
            <w:tcW w:w="160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miR-345-5p</w:t>
            </w:r>
          </w:p>
        </w:tc>
        <w:tc>
          <w:tcPr>
            <w:tcW w:w="1665" w:type="dxa"/>
            <w:tcMar>
              <w:top w:w="57" w:type="dxa"/>
              <w:left w:w="57" w:type="dxa"/>
              <w:bottom w:w="57" w:type="dxa"/>
              <w:right w:w="57" w:type="dxa"/>
            </w:tcMar>
            <w:vAlign w:val="center"/>
          </w:tcPr>
          <w:p w:rsidR="00FA0366" w:rsidRPr="00160F90" w:rsidRDefault="00FA0366">
            <w:pPr>
              <w:adjustRightInd w:val="0"/>
              <w:snapToGrid w:val="0"/>
              <w:spacing w:line="360" w:lineRule="auto"/>
              <w:rPr>
                <w:rFonts w:ascii="Book Antiqua" w:hAnsi="Book Antiqua" w:cs="Book Antiqua"/>
                <w:color w:val="000000"/>
                <w:szCs w:val="21"/>
              </w:rPr>
            </w:pPr>
            <w:r w:rsidRPr="00160F90">
              <w:rPr>
                <w:rFonts w:ascii="Book Antiqua" w:hAnsi="Book Antiqua" w:cs="Book Antiqua"/>
                <w:iCs/>
                <w:color w:val="000000"/>
                <w:szCs w:val="21"/>
              </w:rPr>
              <w:t>FOXP1</w:t>
            </w:r>
          </w:p>
        </w:tc>
        <w:tc>
          <w:tcPr>
            <w:tcW w:w="1510"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kern w:val="0"/>
                <w:szCs w:val="21"/>
              </w:rPr>
              <w:t>Promotes radio-resistance of HCC cells</w:t>
            </w:r>
          </w:p>
        </w:tc>
        <w:tc>
          <w:tcPr>
            <w:tcW w:w="1375" w:type="dxa"/>
            <w:tcMar>
              <w:top w:w="57" w:type="dxa"/>
              <w:left w:w="57" w:type="dxa"/>
              <w:bottom w:w="57" w:type="dxa"/>
              <w:right w:w="57" w:type="dxa"/>
            </w:tcMar>
            <w:vAlign w:val="center"/>
          </w:tcPr>
          <w:p w:rsidR="00FA0366" w:rsidRPr="00160F90" w:rsidRDefault="00FA0366">
            <w:pPr>
              <w:widowControl/>
              <w:adjustRightInd w:val="0"/>
              <w:snapToGrid w:val="0"/>
              <w:spacing w:line="360" w:lineRule="auto"/>
              <w:rPr>
                <w:rFonts w:ascii="Book Antiqua" w:hAnsi="Book Antiqua" w:cs="Book Antiqua"/>
                <w:color w:val="000000"/>
                <w:szCs w:val="21"/>
              </w:rPr>
            </w:pPr>
            <w:r w:rsidRPr="00160F90">
              <w:rPr>
                <w:rFonts w:ascii="Book Antiqua" w:hAnsi="Book Antiqua" w:cs="Book Antiqua"/>
                <w:color w:val="000000"/>
                <w:szCs w:val="21"/>
              </w:rPr>
              <w:t xml:space="preserve">Zhang </w:t>
            </w:r>
            <w:r w:rsidRPr="00160F90">
              <w:rPr>
                <w:rFonts w:ascii="Book Antiqua" w:hAnsi="Book Antiqua" w:cs="Book Antiqua"/>
                <w:i/>
                <w:color w:val="000000"/>
                <w:szCs w:val="21"/>
              </w:rPr>
              <w:t>et al</w:t>
            </w:r>
            <w:r w:rsidRPr="00160F90">
              <w:rPr>
                <w:rFonts w:ascii="Book Antiqua" w:hAnsi="Book Antiqua" w:cs="Book Antiqua"/>
                <w:color w:val="000000"/>
                <w:szCs w:val="21"/>
                <w:vertAlign w:val="superscript"/>
              </w:rPr>
              <w:t>[16</w:t>
            </w:r>
            <w:r w:rsidRPr="00160F90">
              <w:rPr>
                <w:rFonts w:ascii="Book Antiqua" w:hAnsi="Book Antiqua" w:cs="Book Antiqua" w:hint="eastAsia"/>
                <w:color w:val="000000"/>
                <w:szCs w:val="21"/>
                <w:vertAlign w:val="superscript"/>
              </w:rPr>
              <w:t>5</w:t>
            </w:r>
            <w:r w:rsidRPr="00160F90">
              <w:rPr>
                <w:rFonts w:ascii="Book Antiqua" w:hAnsi="Book Antiqua" w:cs="Book Antiqua"/>
                <w:color w:val="000000"/>
                <w:szCs w:val="21"/>
                <w:vertAlign w:val="superscript"/>
              </w:rPr>
              <w:t>]</w:t>
            </w:r>
          </w:p>
        </w:tc>
      </w:tr>
    </w:tbl>
    <w:p w:rsidR="00FA0366" w:rsidRDefault="00FA0366">
      <w:pPr>
        <w:adjustRightInd w:val="0"/>
        <w:snapToGrid w:val="0"/>
        <w:spacing w:line="360" w:lineRule="auto"/>
        <w:rPr>
          <w:rFonts w:ascii="Book Antiqua" w:hAnsi="Book Antiqua"/>
          <w:color w:val="000000"/>
          <w:sz w:val="24"/>
        </w:rPr>
      </w:pPr>
      <w:r w:rsidRPr="00160F90">
        <w:rPr>
          <w:rFonts w:ascii="Book Antiqua" w:hAnsi="Book Antiqua"/>
          <w:color w:val="000000"/>
          <w:szCs w:val="21"/>
        </w:rPr>
        <w:t>HCC: Hepatocellul</w:t>
      </w:r>
      <w:r w:rsidR="00CE2AD5" w:rsidRPr="00160F90">
        <w:rPr>
          <w:rFonts w:ascii="Book Antiqua" w:hAnsi="Book Antiqua"/>
          <w:color w:val="000000"/>
          <w:szCs w:val="21"/>
        </w:rPr>
        <w:t>ar carcinoma; LncRNAs: Long non</w:t>
      </w:r>
      <w:r w:rsidRPr="00160F90">
        <w:rPr>
          <w:rFonts w:ascii="Book Antiqua" w:hAnsi="Book Antiqua"/>
          <w:color w:val="000000"/>
          <w:szCs w:val="21"/>
        </w:rPr>
        <w:t>coding RNAs; ceRNA: Competitive endogenous RNA; RAET1K: Retinoic acid early transcript 1K; LDHA: Lactate dehydrogenase isoform A; TUG1: Taurine up-regulation gene 1; HK2: Hemikinase 2; HOTAIR: Homeobox transcript antisense RNA; HIF1: Hypoxia-inducible factor 1; Bmi-1:B lymphoma moloney murine leukemia virus insertion region 1; FOXC1: Forkhead box C1; FLOT1: Flotillin 1; ZEB1: Zinc finger E-box binding homeobox 1; MEG3: Maternally expressed gene 3; ERp29: ER protein 29; SOX11: SRY-related HMG-box transcription factor 11; PTEN: Phosphatase and tensin homolog; NEAT1: Nuclear enriched abundant transcript 1; Tim-3: T cell immunoglobulin mu</w:t>
      </w:r>
      <w:r w:rsidR="00CE2AD5" w:rsidRPr="00160F90">
        <w:rPr>
          <w:rFonts w:ascii="Book Antiqua" w:hAnsi="Book Antiqua"/>
          <w:color w:val="000000"/>
          <w:szCs w:val="21"/>
        </w:rPr>
        <w:t>cin-3; FENDRR: Fetal-lethal non</w:t>
      </w:r>
      <w:r w:rsidRPr="00160F90">
        <w:rPr>
          <w:rFonts w:ascii="Book Antiqua" w:hAnsi="Book Antiqua"/>
          <w:color w:val="000000"/>
          <w:szCs w:val="21"/>
        </w:rPr>
        <w:t>coding developmental regulatory RNA; GADD45β: Growth arrest and DNA damage-inducible beta; PVT1: Plasmacytoma variant translocation 1; ATG3: Autophagy related genes 3; HNF1A-AS1: HNF1A antisense RNA 1; ATG5: Autophagy related genes 5; CCAT1: Colon cancer associated transcript 1; ATG7: Autophagy related genes 7; HMGA2: High mobility group AT-hook 2; CDK1: Cyclin-dependent kinase 1; CCNE1: Cyclin E1; HCG11: HLA complex group 11; ATG12: Autophagy related genes 12; LINC00665: Long intergenic non-protein coding RNA 665; MAP4K3: Mitogen-activated protein kinase kinase kinase kinase 3; HULC: Highly upregulated in liver cancer; SPHK1: Sphingosine kinase 1; MET: Hepatocyte growth factor receptor; Rab11a: Member RAS oncogene family; USP22: Ubiquitin-specific peptidase 22; MALAT1: Metastasis-associated lung adenocarcinoma transcript 1; FOXA1: Forkhead box A1; VEGF-A: Vascular endothelial growth factor A; PI3K/Akt pathway: Phosphoinositide-3-kinase/protein kinase B; CSC: Liver cancer stem cell; HIF-2α: Hypoxia-inducible factor 2α; TLN1: Talin 1; DANCR: Differentiation antagonizing non-protein coding RNA; CTNNB1: Caten</w:t>
      </w:r>
      <w:r w:rsidR="00CE2AD5" w:rsidRPr="00160F90">
        <w:rPr>
          <w:rFonts w:ascii="Book Antiqua" w:hAnsi="Book Antiqua"/>
          <w:color w:val="000000"/>
          <w:szCs w:val="21"/>
        </w:rPr>
        <w:t>in beta-1; ANRIL: Antisense non</w:t>
      </w:r>
      <w:r w:rsidRPr="00160F90">
        <w:rPr>
          <w:rFonts w:ascii="Book Antiqua" w:hAnsi="Book Antiqua"/>
          <w:color w:val="000000"/>
          <w:szCs w:val="21"/>
        </w:rPr>
        <w:t xml:space="preserve">coding RNA in the INK4 locus; STAT3: Signal transducer and activator of transcription 3; N/A: Not available.; PBX3: Pre-B-cell leukemia homeobox 3; GAS5: Growth arrest-specific 5; </w:t>
      </w:r>
      <w:r w:rsidRPr="00160F90">
        <w:rPr>
          <w:rFonts w:ascii="Book Antiqua" w:hAnsi="Book Antiqua"/>
          <w:color w:val="000000"/>
          <w:szCs w:val="21"/>
        </w:rPr>
        <w:lastRenderedPageBreak/>
        <w:t>PDCD4: Programmed cell death 4; RECK: Cysteine-rich protein with Kazal motifs; TP53INP1:Tumor protein p53-induced nuclear protein 1;ASB16-AS1:ASB16 antisense RNA 1; FZD4: Frizzled 4; DSCR8: Down syndrome critical region 8; FZD7: Frizzled-7; WNT3A:Wingless-type MMTV integration site family 3A; SNHG5: Small nucleolar RNA host gene 5; GSK3β: Glycogen synthase kinase 3β; EMT: Epithelial-mesenchymal transition; SOX9-AS1: SOX9 antisense RNA 1; SOX9: Sex determining region Y-box 9; DLGAP1-AS1: Long noncoding RNA DLGAP1 antisense RNA 1; IL-6: Interleukin- 6; JAK2: Janus kinase 2; CDK8: Cyclin-dependent kinase 8; LRP6: Low-density lipoprotein receptor-related protein 6; MIR22HG: MIR22 host gene; NCoR2: Nuclear receptor corepressor 2; PTTG3P: Pituitary tumor-transforming 3; CCND1: Cyclin D1; PARP2: Poly ADP-ribose polymerase 2; DLEU1: Deleted in lymphocytic leukaemia 1; IGF-1R : Insulin-like growth factor 1 receptor; TCL6: T cell leukemia/lymphoma 6; CDKN2B-AS1: CDKN2B antisense RNA 1; NAP1L1: Nucleosome assembly protein 1 like 1; mTOR: Mammalian rapamycin; GAS6-AS2: Growth arrest specific 6 antisense RNA 2; OTUB1: OTU domain-containing ubiquitin aldehyde-binding protein 1; FOXO3a: Forkhead Box O3a; SNHG12: Small nucleolar RNA host gene 12; MLK3: Mixed-lineage kinase 3; NF-kB: Nuclear factor kappa-B; CASC2: Cancer susceptibility candidate 2; CYLD : Cylindromatosis; LINC-ROR: Intergenic non-protein coding RNA, regulator of reprogramming; FoxM1: Forkhead box M1; RAD18: A RING-type ubiquitin ligase E3; PIK3R3: Phosphoinositide-3-kinase regulatory subunit 3; FOXD2-AS1: FOXD2 adjacent opposite strand RNA 1; TMEM9: Transmembrane protein 9; SNHG3: Small nucleolar RNA host gene 3; SNHG16: Small nucleolar RNA host gene 16; NR2F1-AS1: NR2F1 antisense RNA 1; ABCC1: Multidrug resistance-associated protein 1; KCNQ1OT1: KCNQ1 overlapping transcript 1; NRAL: Nrf2 regulation-associated lncRNA; Nrf2: Nuclear factor erythroid-2-related factor 2; MAGEA3: Melanoma-associated antigen A3; CRNDE: Colorectal neoplasia differentially expressed; KRAL: Keap1 regulation-associated lncRNA; Keap1: Kelch-like ECH-associated protein 1; NEAT1_2: Nuclear enriched abundant transcript 1_2; WEE1: WEE1 G2 checkpoint kinase; FOXP1: Forkhead box protein P1.</w:t>
      </w:r>
    </w:p>
    <w:p w:rsidR="00FA0366" w:rsidRDefault="00FA0366"/>
    <w:sectPr w:rsidR="00FA0366">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D3" w:rsidRDefault="00A832D3">
      <w:r>
        <w:separator/>
      </w:r>
    </w:p>
  </w:endnote>
  <w:endnote w:type="continuationSeparator" w:id="0">
    <w:p w:rsidR="00A832D3" w:rsidRDefault="00A8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ZSSK--GBK1-0">
    <w:altName w:val="Times New Roman"/>
    <w:charset w:val="00"/>
    <w:family w:val="auto"/>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radeGothic">
    <w:altName w:val="微软雅黑"/>
    <w:charset w:val="86"/>
    <w:family w:val="swiss"/>
    <w:pitch w:val="default"/>
    <w:sig w:usb0="00000000" w:usb1="00000000" w:usb2="00000010" w:usb3="00000000" w:csb0="00040000" w:csb1="00000000"/>
  </w:font>
  <w:font w:name="ITC Franklin Gothic Std Book">
    <w:altName w:val="微软雅黑"/>
    <w:charset w:val="86"/>
    <w:family w:val="swiss"/>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66" w:rsidRDefault="00FA0366">
    <w:pPr>
      <w:pStyle w:val="a4"/>
      <w:jc w:val="right"/>
      <w:rPr>
        <w:rFonts w:ascii="Book Antiqua" w:hAnsi="Book Antiqua"/>
        <w:sz w:val="24"/>
        <w:szCs w:val="24"/>
      </w:rPr>
    </w:pPr>
    <w:r>
      <w:rPr>
        <w:rFonts w:ascii="Book Antiqua" w:hAnsi="Book Antiqua"/>
        <w:sz w:val="24"/>
        <w:szCs w:val="24"/>
        <w:lang w:val="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160F90">
      <w:rPr>
        <w:rFonts w:ascii="Book Antiqua" w:hAnsi="Book Antiqua"/>
        <w:b/>
        <w:bCs/>
        <w:noProof/>
        <w:sz w:val="24"/>
        <w:szCs w:val="24"/>
      </w:rPr>
      <w:t>48</w:t>
    </w:r>
    <w:r>
      <w:rPr>
        <w:rFonts w:ascii="Book Antiqua" w:hAnsi="Book Antiqua"/>
        <w:b/>
        <w:bCs/>
        <w:sz w:val="24"/>
        <w:szCs w:val="24"/>
      </w:rPr>
      <w:fldChar w:fldCharType="end"/>
    </w:r>
    <w:r>
      <w:rPr>
        <w:rFonts w:ascii="Book Antiqua" w:hAnsi="Book Antiqua"/>
        <w:sz w:val="24"/>
        <w:szCs w:val="24"/>
        <w:lang w:val="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160F90">
      <w:rPr>
        <w:rFonts w:ascii="Book Antiqua" w:hAnsi="Book Antiqua"/>
        <w:b/>
        <w:bCs/>
        <w:noProof/>
        <w:sz w:val="24"/>
        <w:szCs w:val="24"/>
      </w:rPr>
      <w:t>58</w:t>
    </w:r>
    <w:r>
      <w:rPr>
        <w:rFonts w:ascii="Book Antiqua" w:hAnsi="Book Antiqua"/>
        <w:b/>
        <w:bCs/>
        <w:sz w:val="24"/>
        <w:szCs w:val="24"/>
      </w:rPr>
      <w:fldChar w:fldCharType="end"/>
    </w:r>
  </w:p>
  <w:p w:rsidR="00FA0366" w:rsidRDefault="00FA03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D3" w:rsidRDefault="00A832D3">
      <w:r>
        <w:separator/>
      </w:r>
    </w:p>
  </w:footnote>
  <w:footnote w:type="continuationSeparator" w:id="0">
    <w:p w:rsidR="00A832D3" w:rsidRDefault="00A83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26"/>
    <w:rsid w:val="00160F90"/>
    <w:rsid w:val="00941526"/>
    <w:rsid w:val="00A832D3"/>
    <w:rsid w:val="00CE2AD5"/>
    <w:rsid w:val="00FA0366"/>
    <w:rsid w:val="1B4E1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uiPriority w:val="99"/>
    <w:pPr>
      <w:tabs>
        <w:tab w:val="center" w:pos="4153"/>
        <w:tab w:val="right" w:pos="8306"/>
      </w:tabs>
      <w:snapToGrid w:val="0"/>
      <w:jc w:val="left"/>
    </w:pPr>
    <w:rPr>
      <w:sz w:val="18"/>
      <w:szCs w:val="18"/>
    </w:rPr>
  </w:style>
  <w:style w:type="paragraph" w:styleId="a5">
    <w:name w:val="header"/>
    <w:basedOn w:val="a"/>
    <w:link w:val="Char"/>
    <w:rsid w:val="00160F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60F90"/>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uiPriority w:val="99"/>
    <w:pPr>
      <w:tabs>
        <w:tab w:val="center" w:pos="4153"/>
        <w:tab w:val="right" w:pos="8306"/>
      </w:tabs>
      <w:snapToGrid w:val="0"/>
      <w:jc w:val="left"/>
    </w:pPr>
    <w:rPr>
      <w:sz w:val="18"/>
      <w:szCs w:val="18"/>
    </w:rPr>
  </w:style>
  <w:style w:type="paragraph" w:styleId="a5">
    <w:name w:val="header"/>
    <w:basedOn w:val="a"/>
    <w:link w:val="Char"/>
    <w:rsid w:val="00160F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60F90"/>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14652</Words>
  <Characters>83523</Characters>
  <Application>Microsoft Office Word</Application>
  <DocSecurity>0</DocSecurity>
  <Lines>696</Lines>
  <Paragraphs>195</Paragraphs>
  <ScaleCrop>false</ScaleCrop>
  <Company/>
  <LinksUpToDate>false</LinksUpToDate>
  <CharactersWithSpaces>97980</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2020-08-06T08:26:00Z</dcterms:created>
  <dcterms:modified xsi:type="dcterms:W3CDTF">2020-08-06T08:26:00Z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