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F3" w:rsidRPr="00801B3E" w:rsidRDefault="008A4043">
      <w:pPr>
        <w:snapToGrid w:val="0"/>
        <w:spacing w:line="360" w:lineRule="auto"/>
        <w:rPr>
          <w:rFonts w:ascii="Book Antiqua" w:hAnsi="Book Antiqua"/>
          <w:b/>
          <w:kern w:val="0"/>
          <w:sz w:val="24"/>
          <w:szCs w:val="24"/>
        </w:rPr>
      </w:pPr>
      <w:bookmarkStart w:id="0" w:name="OLE_LINK707"/>
      <w:bookmarkStart w:id="1" w:name="OLE_LINK708"/>
      <w:bookmarkStart w:id="2" w:name="OLE_LINK709"/>
      <w:bookmarkStart w:id="3" w:name="OLE_LINK737"/>
      <w:bookmarkStart w:id="4" w:name="OLE_LINK840"/>
      <w:bookmarkStart w:id="5" w:name="OLE_LINK923"/>
      <w:bookmarkStart w:id="6" w:name="OLE_LINK866"/>
      <w:bookmarkStart w:id="7" w:name="OLE_LINK887"/>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bookmarkStart w:id="22" w:name="OLE_LINK44"/>
      <w:bookmarkStart w:id="23" w:name="OLE_LINK45"/>
      <w:r w:rsidRPr="00801B3E">
        <w:rPr>
          <w:rFonts w:ascii="Book Antiqua" w:hAnsi="Book Antiqua"/>
          <w:b/>
          <w:kern w:val="0"/>
          <w:sz w:val="24"/>
          <w:szCs w:val="24"/>
        </w:rPr>
        <w:t xml:space="preserve">Name of </w:t>
      </w:r>
      <w:r w:rsidRPr="00801B3E">
        <w:rPr>
          <w:rFonts w:ascii="Book Antiqua" w:hAnsi="Book Antiqua"/>
          <w:b/>
          <w:caps/>
          <w:kern w:val="0"/>
          <w:sz w:val="24"/>
          <w:szCs w:val="24"/>
        </w:rPr>
        <w:t>j</w:t>
      </w:r>
      <w:r w:rsidRPr="00801B3E">
        <w:rPr>
          <w:rFonts w:ascii="Book Antiqua" w:hAnsi="Book Antiqua"/>
          <w:b/>
          <w:kern w:val="0"/>
          <w:sz w:val="24"/>
          <w:szCs w:val="24"/>
        </w:rPr>
        <w:t xml:space="preserve">ournal: </w:t>
      </w:r>
      <w:r w:rsidRPr="00801B3E">
        <w:rPr>
          <w:rFonts w:ascii="Book Antiqua" w:hAnsi="Book Antiqua"/>
          <w:i/>
          <w:kern w:val="0"/>
          <w:sz w:val="24"/>
          <w:szCs w:val="24"/>
        </w:rPr>
        <w:t>World Journal of Gastroenterology</w:t>
      </w:r>
    </w:p>
    <w:p w:rsidR="002C6EF3" w:rsidRPr="00801B3E" w:rsidRDefault="008A4043">
      <w:pPr>
        <w:snapToGrid w:val="0"/>
        <w:spacing w:line="360" w:lineRule="auto"/>
        <w:rPr>
          <w:rFonts w:ascii="Book Antiqua" w:hAnsi="Book Antiqua"/>
          <w:b/>
          <w:i/>
          <w:kern w:val="0"/>
          <w:sz w:val="24"/>
          <w:szCs w:val="24"/>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801B3E">
        <w:rPr>
          <w:rFonts w:ascii="Book Antiqua" w:hAnsi="Book Antiqua"/>
          <w:b/>
          <w:kern w:val="0"/>
          <w:sz w:val="24"/>
          <w:szCs w:val="24"/>
          <w:lang w:val="pl-PL"/>
        </w:rPr>
        <w:t>Manuscript NO:</w:t>
      </w:r>
      <w:bookmarkEnd w:id="24"/>
      <w:bookmarkEnd w:id="25"/>
      <w:bookmarkEnd w:id="26"/>
      <w:bookmarkEnd w:id="27"/>
      <w:bookmarkEnd w:id="28"/>
      <w:r w:rsidRPr="00801B3E">
        <w:rPr>
          <w:rFonts w:ascii="Book Antiqua" w:hAnsi="Book Antiqua"/>
          <w:b/>
          <w:kern w:val="0"/>
          <w:sz w:val="24"/>
          <w:szCs w:val="24"/>
          <w:lang w:val="pl-PL"/>
        </w:rPr>
        <w:t xml:space="preserve"> </w:t>
      </w:r>
      <w:bookmarkEnd w:id="29"/>
      <w:bookmarkEnd w:id="30"/>
      <w:r w:rsidRPr="00801B3E">
        <w:rPr>
          <w:rFonts w:ascii="Book Antiqua" w:hAnsi="Book Antiqua"/>
          <w:kern w:val="0"/>
          <w:sz w:val="24"/>
          <w:szCs w:val="24"/>
          <w:lang w:val="pl-PL"/>
        </w:rPr>
        <w:t>55707</w:t>
      </w:r>
    </w:p>
    <w:p w:rsidR="002C6EF3" w:rsidRPr="00801B3E" w:rsidRDefault="008A4043">
      <w:pPr>
        <w:snapToGrid w:val="0"/>
        <w:spacing w:line="360" w:lineRule="auto"/>
        <w:rPr>
          <w:rFonts w:ascii="Book Antiqua" w:hAnsi="Book Antiqua" w:cs="宋体"/>
          <w:b/>
          <w:kern w:val="0"/>
          <w:sz w:val="24"/>
          <w:szCs w:val="24"/>
        </w:rPr>
      </w:pPr>
      <w:bookmarkStart w:id="36" w:name="OLE_LINK511"/>
      <w:bookmarkStart w:id="37" w:name="OLE_LINK512"/>
      <w:bookmarkEnd w:id="31"/>
      <w:bookmarkEnd w:id="32"/>
      <w:bookmarkEnd w:id="33"/>
      <w:bookmarkEnd w:id="34"/>
      <w:bookmarkEnd w:id="35"/>
      <w:r w:rsidRPr="00801B3E">
        <w:rPr>
          <w:rFonts w:ascii="Book Antiqua" w:hAnsi="Book Antiqua" w:cs="宋体"/>
          <w:b/>
          <w:kern w:val="0"/>
          <w:sz w:val="24"/>
          <w:szCs w:val="24"/>
          <w:lang w:val="it-IT"/>
        </w:rPr>
        <w:t xml:space="preserve">Manuscript </w:t>
      </w:r>
      <w:r w:rsidRPr="00801B3E">
        <w:rPr>
          <w:rFonts w:ascii="Book Antiqua" w:hAnsi="Book Antiqua" w:cs="宋体"/>
          <w:b/>
          <w:caps/>
          <w:kern w:val="0"/>
          <w:sz w:val="24"/>
          <w:szCs w:val="24"/>
        </w:rPr>
        <w:t>t</w:t>
      </w:r>
      <w:r w:rsidRPr="00801B3E">
        <w:rPr>
          <w:rFonts w:ascii="Book Antiqua" w:hAnsi="Book Antiqua" w:cs="宋体"/>
          <w:b/>
          <w:kern w:val="0"/>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801B3E">
        <w:rPr>
          <w:rFonts w:ascii="Book Antiqua" w:hAnsi="Book Antiqua" w:cs="宋体"/>
          <w:b/>
          <w:kern w:val="0"/>
          <w:sz w:val="24"/>
          <w:szCs w:val="24"/>
          <w:lang w:val="it-IT"/>
        </w:rPr>
        <w:t xml:space="preserve"> </w:t>
      </w:r>
      <w:r w:rsidRPr="00801B3E">
        <w:rPr>
          <w:rFonts w:ascii="Book Antiqua" w:hAnsi="Book Antiqua" w:cs="宋体"/>
          <w:kern w:val="0"/>
          <w:sz w:val="24"/>
          <w:szCs w:val="24"/>
        </w:rPr>
        <w:t>ORIGINAL ARTICLE</w:t>
      </w:r>
    </w:p>
    <w:p w:rsidR="002C6EF3" w:rsidRPr="00801B3E" w:rsidRDefault="002C6EF3">
      <w:pPr>
        <w:snapToGrid w:val="0"/>
        <w:spacing w:line="360" w:lineRule="auto"/>
        <w:rPr>
          <w:rFonts w:ascii="Book Antiqua" w:hAnsi="Book Antiqua" w:cs="宋体"/>
          <w:b/>
          <w:kern w:val="0"/>
          <w:sz w:val="24"/>
          <w:szCs w:val="24"/>
          <w:u w:val="single"/>
        </w:rPr>
      </w:pPr>
    </w:p>
    <w:bookmarkEnd w:id="12"/>
    <w:bookmarkEnd w:id="13"/>
    <w:bookmarkEnd w:id="14"/>
    <w:bookmarkEnd w:id="15"/>
    <w:bookmarkEnd w:id="16"/>
    <w:bookmarkEnd w:id="17"/>
    <w:bookmarkEnd w:id="18"/>
    <w:bookmarkEnd w:id="19"/>
    <w:bookmarkEnd w:id="20"/>
    <w:bookmarkEnd w:id="21"/>
    <w:bookmarkEnd w:id="36"/>
    <w:bookmarkEnd w:id="37"/>
    <w:p w:rsidR="002C6EF3" w:rsidRPr="00801B3E" w:rsidRDefault="008A4043">
      <w:pPr>
        <w:snapToGrid w:val="0"/>
        <w:spacing w:line="360" w:lineRule="auto"/>
        <w:rPr>
          <w:rFonts w:ascii="Book Antiqua" w:hAnsi="Book Antiqua"/>
          <w:b/>
          <w:bCs/>
          <w:i/>
          <w:sz w:val="24"/>
          <w:szCs w:val="24"/>
        </w:rPr>
      </w:pPr>
      <w:r w:rsidRPr="00801B3E">
        <w:rPr>
          <w:rFonts w:ascii="Book Antiqua" w:hAnsi="Book Antiqua"/>
          <w:b/>
          <w:bCs/>
          <w:i/>
          <w:sz w:val="24"/>
          <w:szCs w:val="24"/>
        </w:rPr>
        <w:t>Retrospective Study</w:t>
      </w:r>
    </w:p>
    <w:p w:rsidR="002C6EF3" w:rsidRPr="00801B3E" w:rsidRDefault="008A4043">
      <w:pPr>
        <w:snapToGrid w:val="0"/>
        <w:spacing w:line="360" w:lineRule="auto"/>
        <w:rPr>
          <w:rFonts w:ascii="Book Antiqua" w:eastAsiaTheme="minorEastAsia" w:hAnsi="Book Antiqua"/>
          <w:b/>
          <w:bCs/>
          <w:sz w:val="24"/>
          <w:szCs w:val="24"/>
        </w:rPr>
      </w:pPr>
      <w:r w:rsidRPr="00801B3E">
        <w:rPr>
          <w:rFonts w:ascii="Book Antiqua" w:hAnsi="Book Antiqua" w:hint="eastAsia"/>
          <w:b/>
          <w:bCs/>
          <w:sz w:val="24"/>
          <w:szCs w:val="24"/>
        </w:rPr>
        <w:t>S</w:t>
      </w:r>
      <w:r w:rsidRPr="00801B3E">
        <w:rPr>
          <w:rFonts w:ascii="Book Antiqua" w:hAnsi="Book Antiqua"/>
          <w:b/>
          <w:bCs/>
          <w:sz w:val="24"/>
          <w:szCs w:val="24"/>
        </w:rPr>
        <w:t xml:space="preserve">imultaneous </w:t>
      </w:r>
      <w:proofErr w:type="spellStart"/>
      <w:r w:rsidRPr="00801B3E">
        <w:rPr>
          <w:rFonts w:ascii="Book Antiqua" w:eastAsia="AdvPTimesB" w:hAnsi="Book Antiqua"/>
          <w:b/>
          <w:bCs/>
          <w:sz w:val="24"/>
          <w:szCs w:val="24"/>
        </w:rPr>
        <w:t>transcatheter</w:t>
      </w:r>
      <w:proofErr w:type="spellEnd"/>
      <w:r w:rsidRPr="00801B3E">
        <w:rPr>
          <w:rFonts w:ascii="Book Antiqua" w:eastAsia="AdvPTimesB" w:hAnsi="Book Antiqua"/>
          <w:b/>
          <w:bCs/>
          <w:sz w:val="24"/>
          <w:szCs w:val="24"/>
        </w:rPr>
        <w:t xml:space="preserve"> arterial chemoembolization and portal</w:t>
      </w:r>
      <w:r w:rsidRPr="00801B3E">
        <w:rPr>
          <w:rFonts w:ascii="Book Antiqua" w:hAnsi="Book Antiqua"/>
          <w:b/>
          <w:bCs/>
          <w:sz w:val="24"/>
          <w:szCs w:val="24"/>
        </w:rPr>
        <w:t xml:space="preserve"> </w:t>
      </w:r>
      <w:r w:rsidRPr="00801B3E">
        <w:rPr>
          <w:rFonts w:ascii="Book Antiqua" w:eastAsia="AdvPTimesB" w:hAnsi="Book Antiqua"/>
          <w:b/>
          <w:bCs/>
          <w:sz w:val="24"/>
          <w:szCs w:val="24"/>
        </w:rPr>
        <w:t>vein embolization</w:t>
      </w:r>
      <w:r w:rsidRPr="00801B3E">
        <w:rPr>
          <w:rFonts w:ascii="Book Antiqua" w:hAnsi="Book Antiqua"/>
          <w:b/>
          <w:bCs/>
          <w:sz w:val="24"/>
          <w:szCs w:val="24"/>
        </w:rPr>
        <w:t xml:space="preserve"> </w:t>
      </w:r>
      <w:r w:rsidRPr="00801B3E">
        <w:rPr>
          <w:rFonts w:ascii="Book Antiqua" w:eastAsia="AdvPTimesB" w:hAnsi="Book Antiqua"/>
          <w:b/>
          <w:bCs/>
          <w:sz w:val="24"/>
          <w:szCs w:val="24"/>
        </w:rPr>
        <w:t xml:space="preserve">for patients with </w:t>
      </w:r>
      <w:r w:rsidRPr="00801B3E">
        <w:rPr>
          <w:rFonts w:ascii="Book Antiqua" w:hAnsi="Book Antiqua"/>
          <w:b/>
          <w:bCs/>
          <w:sz w:val="24"/>
          <w:szCs w:val="24"/>
        </w:rPr>
        <w:t xml:space="preserve">large </w:t>
      </w:r>
      <w:bookmarkStart w:id="38" w:name="OLE_LINK2"/>
      <w:bookmarkStart w:id="39" w:name="OLE_LINK3"/>
      <w:r w:rsidRPr="00801B3E">
        <w:rPr>
          <w:rFonts w:ascii="Book Antiqua" w:eastAsia="AdvPTimesB" w:hAnsi="Book Antiqua"/>
          <w:b/>
          <w:bCs/>
          <w:sz w:val="24"/>
          <w:szCs w:val="24"/>
        </w:rPr>
        <w:t>hepatocellular carcinoma</w:t>
      </w:r>
      <w:bookmarkEnd w:id="38"/>
      <w:bookmarkEnd w:id="39"/>
      <w:r w:rsidRPr="00801B3E">
        <w:rPr>
          <w:rFonts w:ascii="Book Antiqua" w:eastAsiaTheme="minorEastAsia" w:hAnsi="Book Antiqua" w:hint="eastAsia"/>
          <w:b/>
          <w:bCs/>
          <w:sz w:val="24"/>
          <w:szCs w:val="24"/>
        </w:rPr>
        <w:t xml:space="preserve"> before major </w:t>
      </w:r>
      <w:proofErr w:type="spellStart"/>
      <w:r w:rsidRPr="00801B3E">
        <w:rPr>
          <w:rFonts w:ascii="Book Antiqua" w:eastAsiaTheme="minorEastAsia" w:hAnsi="Book Antiqua" w:hint="eastAsia"/>
          <w:b/>
          <w:bCs/>
          <w:sz w:val="24"/>
          <w:szCs w:val="24"/>
        </w:rPr>
        <w:t>hepatectomy</w:t>
      </w:r>
      <w:proofErr w:type="spellEnd"/>
    </w:p>
    <w:bookmarkEnd w:id="22"/>
    <w:bookmarkEnd w:id="23"/>
    <w:p w:rsidR="002C6EF3" w:rsidRPr="00801B3E" w:rsidRDefault="002C6EF3">
      <w:pPr>
        <w:pStyle w:val="a7"/>
        <w:snapToGrid w:val="0"/>
        <w:spacing w:before="0" w:beforeAutospacing="0" w:after="0" w:afterAutospacing="0" w:line="360" w:lineRule="auto"/>
        <w:jc w:val="both"/>
        <w:rPr>
          <w:rFonts w:ascii="Book Antiqua" w:hAnsi="Book Antiqua"/>
          <w:b/>
          <w:szCs w:val="24"/>
        </w:rPr>
      </w:pPr>
    </w:p>
    <w:p w:rsidR="002C6EF3" w:rsidRPr="00801B3E" w:rsidRDefault="008A4043">
      <w:pPr>
        <w:pStyle w:val="a7"/>
        <w:snapToGrid w:val="0"/>
        <w:spacing w:before="0" w:beforeAutospacing="0" w:after="0" w:afterAutospacing="0" w:line="360" w:lineRule="auto"/>
        <w:jc w:val="both"/>
        <w:rPr>
          <w:rFonts w:ascii="Book Antiqua" w:hAnsi="Book Antiqua"/>
          <w:szCs w:val="24"/>
        </w:rPr>
      </w:pPr>
      <w:r w:rsidRPr="00801B3E">
        <w:rPr>
          <w:rFonts w:ascii="Book Antiqua" w:hAnsi="Book Antiqua"/>
          <w:szCs w:val="24"/>
        </w:rPr>
        <w:t xml:space="preserve">Zhang CW </w:t>
      </w:r>
      <w:r w:rsidRPr="00801B3E">
        <w:rPr>
          <w:rFonts w:ascii="Book Antiqua" w:hAnsi="Book Antiqua"/>
          <w:i/>
          <w:szCs w:val="24"/>
        </w:rPr>
        <w:t>et al</w:t>
      </w:r>
      <w:r w:rsidRPr="00801B3E">
        <w:rPr>
          <w:rFonts w:ascii="Book Antiqua" w:hAnsi="Book Antiqua"/>
          <w:szCs w:val="24"/>
        </w:rPr>
        <w:t xml:space="preserve">. Simultaneous TACE + PVE before </w:t>
      </w:r>
      <w:proofErr w:type="spellStart"/>
      <w:r w:rsidRPr="00801B3E">
        <w:rPr>
          <w:rFonts w:ascii="Book Antiqua" w:hAnsi="Book Antiqua"/>
          <w:szCs w:val="24"/>
        </w:rPr>
        <w:t>hepatectomy</w:t>
      </w:r>
      <w:proofErr w:type="spellEnd"/>
      <w:r w:rsidRPr="00801B3E">
        <w:rPr>
          <w:rFonts w:ascii="Book Antiqua" w:hAnsi="Book Antiqua"/>
          <w:szCs w:val="24"/>
        </w:rPr>
        <w:t xml:space="preserve"> for large HCC</w:t>
      </w:r>
    </w:p>
    <w:p w:rsidR="002C6EF3" w:rsidRPr="00801B3E" w:rsidRDefault="002C6EF3">
      <w:pPr>
        <w:pStyle w:val="a7"/>
        <w:snapToGrid w:val="0"/>
        <w:spacing w:before="0" w:beforeAutospacing="0" w:after="0" w:afterAutospacing="0" w:line="360" w:lineRule="auto"/>
        <w:jc w:val="both"/>
        <w:rPr>
          <w:rFonts w:ascii="Book Antiqua" w:hAnsi="Book Antiqua"/>
          <w:b/>
          <w:szCs w:val="24"/>
        </w:rPr>
      </w:pPr>
    </w:p>
    <w:p w:rsidR="002C6EF3" w:rsidRPr="00801B3E" w:rsidRDefault="008A4043">
      <w:pPr>
        <w:pStyle w:val="a7"/>
        <w:snapToGrid w:val="0"/>
        <w:spacing w:before="0" w:beforeAutospacing="0" w:after="0" w:afterAutospacing="0" w:line="360" w:lineRule="auto"/>
        <w:jc w:val="both"/>
        <w:rPr>
          <w:rFonts w:ascii="Book Antiqua" w:hAnsi="Book Antiqua"/>
          <w:szCs w:val="24"/>
        </w:rPr>
      </w:pPr>
      <w:bookmarkStart w:id="40" w:name="OLE_LINK6"/>
      <w:bookmarkStart w:id="41" w:name="OLE_LINK7"/>
      <w:r w:rsidRPr="00801B3E">
        <w:rPr>
          <w:rFonts w:ascii="Book Antiqua" w:hAnsi="Book Antiqua"/>
          <w:szCs w:val="24"/>
        </w:rPr>
        <w:t>Cheng-</w:t>
      </w:r>
      <w:r w:rsidRPr="00801B3E">
        <w:rPr>
          <w:rFonts w:ascii="Book Antiqua" w:hAnsi="Book Antiqua"/>
          <w:caps/>
          <w:szCs w:val="24"/>
        </w:rPr>
        <w:t>w</w:t>
      </w:r>
      <w:r w:rsidRPr="00801B3E">
        <w:rPr>
          <w:rFonts w:ascii="Book Antiqua" w:hAnsi="Book Antiqua"/>
          <w:szCs w:val="24"/>
        </w:rPr>
        <w:t>u Zhang, Chang-</w:t>
      </w:r>
      <w:r w:rsidRPr="00801B3E">
        <w:rPr>
          <w:rFonts w:ascii="Book Antiqua" w:hAnsi="Book Antiqua"/>
          <w:caps/>
          <w:szCs w:val="24"/>
        </w:rPr>
        <w:t>w</w:t>
      </w:r>
      <w:r w:rsidRPr="00801B3E">
        <w:rPr>
          <w:rFonts w:ascii="Book Antiqua" w:hAnsi="Book Antiqua"/>
          <w:szCs w:val="24"/>
        </w:rPr>
        <w:t xml:space="preserve">ei Dou, </w:t>
      </w:r>
      <w:bookmarkStart w:id="42" w:name="OLE_LINK19"/>
      <w:bookmarkStart w:id="43" w:name="OLE_LINK20"/>
      <w:proofErr w:type="spellStart"/>
      <w:r w:rsidRPr="00801B3E">
        <w:rPr>
          <w:rFonts w:ascii="Book Antiqua" w:hAnsi="Book Antiqua"/>
          <w:szCs w:val="24"/>
        </w:rPr>
        <w:t>Xin</w:t>
      </w:r>
      <w:proofErr w:type="spellEnd"/>
      <w:r w:rsidRPr="00801B3E">
        <w:rPr>
          <w:rFonts w:ascii="Book Antiqua" w:hAnsi="Book Antiqua"/>
          <w:szCs w:val="24"/>
        </w:rPr>
        <w:t>-</w:t>
      </w:r>
      <w:r w:rsidRPr="00801B3E">
        <w:rPr>
          <w:rFonts w:ascii="Book Antiqua" w:hAnsi="Book Antiqua"/>
          <w:caps/>
          <w:szCs w:val="24"/>
        </w:rPr>
        <w:t>l</w:t>
      </w:r>
      <w:r w:rsidRPr="00801B3E">
        <w:rPr>
          <w:rFonts w:ascii="Book Antiqua" w:hAnsi="Book Antiqua"/>
          <w:szCs w:val="24"/>
        </w:rPr>
        <w:t>ong Zhang</w:t>
      </w:r>
      <w:bookmarkEnd w:id="42"/>
      <w:bookmarkEnd w:id="43"/>
      <w:r w:rsidRPr="00801B3E">
        <w:rPr>
          <w:rFonts w:ascii="Book Antiqua" w:hAnsi="Book Antiqua"/>
          <w:szCs w:val="24"/>
        </w:rPr>
        <w:t>, Xi-</w:t>
      </w:r>
      <w:proofErr w:type="spellStart"/>
      <w:r w:rsidRPr="00801B3E">
        <w:rPr>
          <w:rFonts w:ascii="Book Antiqua" w:hAnsi="Book Antiqua"/>
          <w:caps/>
          <w:szCs w:val="24"/>
        </w:rPr>
        <w:t>q</w:t>
      </w:r>
      <w:r w:rsidRPr="00801B3E">
        <w:rPr>
          <w:rFonts w:ascii="Book Antiqua" w:hAnsi="Book Antiqua"/>
          <w:szCs w:val="24"/>
        </w:rPr>
        <w:t>iang</w:t>
      </w:r>
      <w:proofErr w:type="spellEnd"/>
      <w:r w:rsidRPr="00801B3E">
        <w:rPr>
          <w:rFonts w:ascii="Book Antiqua" w:hAnsi="Book Antiqua"/>
          <w:szCs w:val="24"/>
        </w:rPr>
        <w:t xml:space="preserve"> Liu, Dong-</w:t>
      </w:r>
      <w:proofErr w:type="spellStart"/>
      <w:r w:rsidRPr="00801B3E">
        <w:rPr>
          <w:rFonts w:ascii="Book Antiqua" w:hAnsi="Book Antiqua"/>
          <w:caps/>
          <w:szCs w:val="24"/>
        </w:rPr>
        <w:t>s</w:t>
      </w:r>
      <w:r w:rsidRPr="00801B3E">
        <w:rPr>
          <w:rFonts w:ascii="Book Antiqua" w:hAnsi="Book Antiqua"/>
          <w:szCs w:val="24"/>
        </w:rPr>
        <w:t>hen</w:t>
      </w:r>
      <w:proofErr w:type="spellEnd"/>
      <w:r w:rsidRPr="00801B3E">
        <w:rPr>
          <w:rFonts w:ascii="Book Antiqua" w:hAnsi="Book Antiqua"/>
          <w:szCs w:val="24"/>
        </w:rPr>
        <w:t xml:space="preserve"> Huang, </w:t>
      </w:r>
      <w:bookmarkStart w:id="44" w:name="OLE_LINK61"/>
      <w:bookmarkStart w:id="45" w:name="OLE_LINK62"/>
      <w:proofErr w:type="spellStart"/>
      <w:r w:rsidRPr="00801B3E">
        <w:rPr>
          <w:rFonts w:ascii="Book Antiqua" w:hAnsi="Book Antiqua"/>
          <w:szCs w:val="24"/>
        </w:rPr>
        <w:t>Zhi</w:t>
      </w:r>
      <w:proofErr w:type="spellEnd"/>
      <w:r w:rsidRPr="00801B3E">
        <w:rPr>
          <w:rFonts w:ascii="Book Antiqua" w:hAnsi="Book Antiqua"/>
          <w:szCs w:val="24"/>
        </w:rPr>
        <w:t>-</w:t>
      </w:r>
      <w:r w:rsidRPr="00801B3E">
        <w:rPr>
          <w:rFonts w:ascii="Book Antiqua" w:hAnsi="Book Antiqua"/>
          <w:caps/>
          <w:szCs w:val="24"/>
        </w:rPr>
        <w:t>m</w:t>
      </w:r>
      <w:r w:rsidRPr="00801B3E">
        <w:rPr>
          <w:rFonts w:ascii="Book Antiqua" w:hAnsi="Book Antiqua"/>
          <w:szCs w:val="24"/>
        </w:rPr>
        <w:t>ing Hu</w:t>
      </w:r>
      <w:bookmarkEnd w:id="44"/>
      <w:bookmarkEnd w:id="45"/>
      <w:r w:rsidRPr="00801B3E">
        <w:rPr>
          <w:rFonts w:ascii="Book Antiqua" w:hAnsi="Book Antiqua"/>
          <w:szCs w:val="24"/>
        </w:rPr>
        <w:t xml:space="preserve">, </w:t>
      </w:r>
      <w:bookmarkStart w:id="46" w:name="OLE_LINK42"/>
      <w:bookmarkStart w:id="47" w:name="OLE_LINK43"/>
      <w:proofErr w:type="spellStart"/>
      <w:r w:rsidRPr="00801B3E">
        <w:rPr>
          <w:rFonts w:ascii="Book Antiqua" w:hAnsi="Book Antiqua"/>
          <w:szCs w:val="24"/>
        </w:rPr>
        <w:t>Jie</w:t>
      </w:r>
      <w:proofErr w:type="spellEnd"/>
      <w:r w:rsidRPr="00801B3E">
        <w:rPr>
          <w:rFonts w:ascii="Book Antiqua" w:hAnsi="Book Antiqua"/>
          <w:szCs w:val="24"/>
        </w:rPr>
        <w:t xml:space="preserve"> Liu</w:t>
      </w:r>
      <w:bookmarkEnd w:id="46"/>
      <w:bookmarkEnd w:id="47"/>
    </w:p>
    <w:bookmarkEnd w:id="40"/>
    <w:bookmarkEnd w:id="41"/>
    <w:p w:rsidR="002C6EF3" w:rsidRPr="00801B3E" w:rsidRDefault="002C6EF3">
      <w:pPr>
        <w:pStyle w:val="a7"/>
        <w:snapToGrid w:val="0"/>
        <w:spacing w:before="0" w:beforeAutospacing="0" w:after="0" w:afterAutospacing="0" w:line="360" w:lineRule="auto"/>
        <w:jc w:val="both"/>
        <w:rPr>
          <w:rFonts w:ascii="Book Antiqua" w:hAnsi="Book Antiqua"/>
          <w:b/>
          <w:szCs w:val="24"/>
        </w:rPr>
      </w:pPr>
    </w:p>
    <w:p w:rsidR="002C6EF3" w:rsidRPr="00801B3E" w:rsidRDefault="008A4043">
      <w:pPr>
        <w:pStyle w:val="a7"/>
        <w:snapToGrid w:val="0"/>
        <w:spacing w:before="0" w:beforeAutospacing="0" w:after="0" w:afterAutospacing="0" w:line="360" w:lineRule="auto"/>
        <w:jc w:val="both"/>
        <w:rPr>
          <w:rFonts w:ascii="Book Antiqua" w:hAnsi="Book Antiqua"/>
          <w:b/>
          <w:szCs w:val="24"/>
        </w:rPr>
      </w:pPr>
      <w:r w:rsidRPr="00801B3E">
        <w:rPr>
          <w:rFonts w:ascii="Book Antiqua" w:hAnsi="Book Antiqua"/>
          <w:b/>
          <w:szCs w:val="24"/>
        </w:rPr>
        <w:t>Cheng-</w:t>
      </w:r>
      <w:r w:rsidRPr="00801B3E">
        <w:rPr>
          <w:rFonts w:ascii="Book Antiqua" w:hAnsi="Book Antiqua"/>
          <w:b/>
          <w:caps/>
          <w:szCs w:val="24"/>
        </w:rPr>
        <w:t>w</w:t>
      </w:r>
      <w:r w:rsidRPr="00801B3E">
        <w:rPr>
          <w:rFonts w:ascii="Book Antiqua" w:hAnsi="Book Antiqua"/>
          <w:b/>
          <w:szCs w:val="24"/>
        </w:rPr>
        <w:t>u Zhang, Chang-</w:t>
      </w:r>
      <w:r w:rsidRPr="00801B3E">
        <w:rPr>
          <w:rFonts w:ascii="Book Antiqua" w:hAnsi="Book Antiqua"/>
          <w:b/>
          <w:caps/>
          <w:szCs w:val="24"/>
        </w:rPr>
        <w:t>w</w:t>
      </w:r>
      <w:r w:rsidRPr="00801B3E">
        <w:rPr>
          <w:rFonts w:ascii="Book Antiqua" w:hAnsi="Book Antiqua"/>
          <w:b/>
          <w:szCs w:val="24"/>
        </w:rPr>
        <w:t>ei Dou, Xi-</w:t>
      </w:r>
      <w:proofErr w:type="spellStart"/>
      <w:r w:rsidRPr="00801B3E">
        <w:rPr>
          <w:rFonts w:ascii="Book Antiqua" w:hAnsi="Book Antiqua"/>
          <w:b/>
          <w:caps/>
          <w:szCs w:val="24"/>
        </w:rPr>
        <w:t>q</w:t>
      </w:r>
      <w:r w:rsidRPr="00801B3E">
        <w:rPr>
          <w:rFonts w:ascii="Book Antiqua" w:hAnsi="Book Antiqua"/>
          <w:b/>
          <w:szCs w:val="24"/>
        </w:rPr>
        <w:t>iang</w:t>
      </w:r>
      <w:proofErr w:type="spellEnd"/>
      <w:r w:rsidRPr="00801B3E">
        <w:rPr>
          <w:rFonts w:ascii="Book Antiqua" w:hAnsi="Book Antiqua"/>
          <w:b/>
          <w:szCs w:val="24"/>
        </w:rPr>
        <w:t xml:space="preserve"> Liu, Dong-</w:t>
      </w:r>
      <w:proofErr w:type="spellStart"/>
      <w:r w:rsidRPr="00801B3E">
        <w:rPr>
          <w:rFonts w:ascii="Book Antiqua" w:hAnsi="Book Antiqua"/>
          <w:b/>
          <w:caps/>
          <w:szCs w:val="24"/>
        </w:rPr>
        <w:t>s</w:t>
      </w:r>
      <w:r w:rsidRPr="00801B3E">
        <w:rPr>
          <w:rFonts w:ascii="Book Antiqua" w:hAnsi="Book Antiqua"/>
          <w:b/>
          <w:szCs w:val="24"/>
        </w:rPr>
        <w:t>hen</w:t>
      </w:r>
      <w:proofErr w:type="spellEnd"/>
      <w:r w:rsidRPr="00801B3E">
        <w:rPr>
          <w:rFonts w:ascii="Book Antiqua" w:hAnsi="Book Antiqua"/>
          <w:b/>
          <w:szCs w:val="24"/>
        </w:rPr>
        <w:t xml:space="preserve"> Huang, </w:t>
      </w:r>
      <w:proofErr w:type="spellStart"/>
      <w:r w:rsidRPr="00801B3E">
        <w:rPr>
          <w:rFonts w:ascii="Book Antiqua" w:hAnsi="Book Antiqua"/>
          <w:b/>
          <w:szCs w:val="24"/>
        </w:rPr>
        <w:t>Zhi</w:t>
      </w:r>
      <w:proofErr w:type="spellEnd"/>
      <w:r w:rsidRPr="00801B3E">
        <w:rPr>
          <w:rFonts w:ascii="Book Antiqua" w:hAnsi="Book Antiqua"/>
          <w:b/>
          <w:szCs w:val="24"/>
        </w:rPr>
        <w:t>-</w:t>
      </w:r>
      <w:r w:rsidRPr="00801B3E">
        <w:rPr>
          <w:rFonts w:ascii="Book Antiqua" w:hAnsi="Book Antiqua"/>
          <w:b/>
          <w:caps/>
          <w:szCs w:val="24"/>
        </w:rPr>
        <w:t>m</w:t>
      </w:r>
      <w:r w:rsidRPr="00801B3E">
        <w:rPr>
          <w:rFonts w:ascii="Book Antiqua" w:hAnsi="Book Antiqua"/>
          <w:b/>
          <w:szCs w:val="24"/>
        </w:rPr>
        <w:t xml:space="preserve">ing Hu, </w:t>
      </w:r>
      <w:proofErr w:type="spellStart"/>
      <w:r w:rsidRPr="00801B3E">
        <w:rPr>
          <w:rFonts w:ascii="Book Antiqua" w:hAnsi="Book Antiqua"/>
          <w:b/>
          <w:szCs w:val="24"/>
        </w:rPr>
        <w:t>Jie</w:t>
      </w:r>
      <w:proofErr w:type="spellEnd"/>
      <w:r w:rsidRPr="00801B3E">
        <w:rPr>
          <w:rFonts w:ascii="Book Antiqua" w:hAnsi="Book Antiqua"/>
          <w:b/>
          <w:szCs w:val="24"/>
        </w:rPr>
        <w:t xml:space="preserve"> Liu</w:t>
      </w:r>
      <w:bookmarkStart w:id="48" w:name="OLE_LINK56"/>
      <w:bookmarkStart w:id="49" w:name="OLE_LINK57"/>
      <w:bookmarkStart w:id="50" w:name="OLE_LINK66"/>
      <w:bookmarkStart w:id="51" w:name="OLE_LINK71"/>
      <w:bookmarkStart w:id="52" w:name="OLE_LINK73"/>
      <w:bookmarkStart w:id="53" w:name="OLE_LINK38"/>
      <w:bookmarkStart w:id="54" w:name="OLE_LINK39"/>
      <w:bookmarkStart w:id="55" w:name="OLE_LINK53"/>
      <w:bookmarkStart w:id="56" w:name="OLE_LINK63"/>
      <w:bookmarkStart w:id="57" w:name="OLE_LINK67"/>
      <w:r w:rsidRPr="00801B3E">
        <w:rPr>
          <w:rFonts w:ascii="Book Antiqua" w:hAnsi="Book Antiqua"/>
          <w:b/>
          <w:szCs w:val="24"/>
        </w:rPr>
        <w:t xml:space="preserve">, </w:t>
      </w:r>
      <w:r w:rsidRPr="00801B3E">
        <w:rPr>
          <w:rFonts w:ascii="Book Antiqua" w:hAnsi="Book Antiqua"/>
          <w:szCs w:val="24"/>
        </w:rPr>
        <w:t xml:space="preserve">Department of </w:t>
      </w:r>
      <w:proofErr w:type="spellStart"/>
      <w:r w:rsidRPr="00801B3E">
        <w:rPr>
          <w:rFonts w:ascii="Book Antiqua" w:hAnsi="Book Antiqua"/>
          <w:szCs w:val="24"/>
        </w:rPr>
        <w:t>Hepatopancreatobiliary</w:t>
      </w:r>
      <w:proofErr w:type="spellEnd"/>
      <w:r w:rsidRPr="00801B3E">
        <w:rPr>
          <w:rFonts w:ascii="Book Antiqua" w:hAnsi="Book Antiqua"/>
          <w:szCs w:val="24"/>
        </w:rPr>
        <w:t xml:space="preserve"> Surgery and Minimally Invasive Surgery</w:t>
      </w:r>
      <w:bookmarkEnd w:id="48"/>
      <w:bookmarkEnd w:id="49"/>
      <w:bookmarkEnd w:id="50"/>
      <w:bookmarkEnd w:id="51"/>
      <w:bookmarkEnd w:id="52"/>
      <w:r w:rsidRPr="00801B3E">
        <w:rPr>
          <w:rFonts w:ascii="Book Antiqua" w:hAnsi="Book Antiqua"/>
          <w:szCs w:val="24"/>
        </w:rPr>
        <w:t xml:space="preserve">, </w:t>
      </w:r>
      <w:bookmarkStart w:id="58" w:name="OLE_LINK68"/>
      <w:bookmarkStart w:id="59" w:name="OLE_LINK69"/>
      <w:bookmarkStart w:id="60" w:name="OLE_LINK70"/>
      <w:bookmarkStart w:id="61" w:name="OLE_LINK72"/>
      <w:r w:rsidRPr="00801B3E">
        <w:rPr>
          <w:rFonts w:ascii="Book Antiqua" w:hAnsi="Book Antiqua"/>
          <w:szCs w:val="24"/>
        </w:rPr>
        <w:t>Zhejiang Provincial People’s Hospital, People’s Hospital of Hangzhou Medical College</w:t>
      </w:r>
      <w:bookmarkEnd w:id="58"/>
      <w:bookmarkEnd w:id="59"/>
      <w:bookmarkEnd w:id="60"/>
      <w:bookmarkEnd w:id="61"/>
      <w:r w:rsidRPr="00801B3E">
        <w:rPr>
          <w:rFonts w:ascii="Book Antiqua" w:hAnsi="Book Antiqua"/>
          <w:szCs w:val="24"/>
        </w:rPr>
        <w:t xml:space="preserve">, </w:t>
      </w:r>
      <w:bookmarkStart w:id="62" w:name="OLE_LINK55"/>
      <w:bookmarkStart w:id="63" w:name="OLE_LINK54"/>
      <w:r w:rsidRPr="00801B3E">
        <w:rPr>
          <w:rFonts w:ascii="Book Antiqua" w:hAnsi="Book Antiqua"/>
          <w:szCs w:val="24"/>
        </w:rPr>
        <w:t>Hangzhou</w:t>
      </w:r>
      <w:bookmarkEnd w:id="62"/>
      <w:bookmarkEnd w:id="63"/>
      <w:r w:rsidRPr="00801B3E">
        <w:rPr>
          <w:rFonts w:ascii="Book Antiqua" w:hAnsi="Book Antiqua"/>
          <w:szCs w:val="24"/>
        </w:rPr>
        <w:t xml:space="preserve"> 310014, Zhejiang Province, China</w:t>
      </w:r>
      <w:bookmarkEnd w:id="53"/>
      <w:bookmarkEnd w:id="54"/>
      <w:bookmarkEnd w:id="55"/>
      <w:bookmarkEnd w:id="56"/>
      <w:bookmarkEnd w:id="57"/>
    </w:p>
    <w:p w:rsidR="002C6EF3" w:rsidRPr="00801B3E" w:rsidRDefault="002C6EF3">
      <w:pPr>
        <w:snapToGrid w:val="0"/>
        <w:spacing w:line="360" w:lineRule="auto"/>
        <w:rPr>
          <w:rFonts w:ascii="Book Antiqua" w:hAnsi="Book Antiqua"/>
          <w:b/>
          <w:sz w:val="24"/>
          <w:szCs w:val="24"/>
        </w:rPr>
      </w:pPr>
      <w:bookmarkStart w:id="64" w:name="OLE_LINK48"/>
      <w:bookmarkStart w:id="65" w:name="OLE_LINK47"/>
    </w:p>
    <w:p w:rsidR="002C6EF3" w:rsidRPr="00801B3E" w:rsidRDefault="008A4043">
      <w:pPr>
        <w:snapToGrid w:val="0"/>
        <w:spacing w:line="360" w:lineRule="auto"/>
        <w:rPr>
          <w:rFonts w:ascii="Book Antiqua" w:hAnsi="Book Antiqua"/>
          <w:kern w:val="0"/>
          <w:sz w:val="24"/>
          <w:szCs w:val="24"/>
        </w:rPr>
      </w:pPr>
      <w:r w:rsidRPr="00801B3E">
        <w:rPr>
          <w:rFonts w:ascii="Book Antiqua" w:hAnsi="Book Antiqua"/>
          <w:b/>
          <w:sz w:val="24"/>
          <w:szCs w:val="24"/>
        </w:rPr>
        <w:t xml:space="preserve">Xin-Long Zhang, </w:t>
      </w:r>
      <w:bookmarkEnd w:id="64"/>
      <w:bookmarkEnd w:id="65"/>
      <w:r w:rsidRPr="00801B3E">
        <w:rPr>
          <w:rFonts w:ascii="Book Antiqua" w:hAnsi="Book Antiqua"/>
          <w:kern w:val="0"/>
          <w:sz w:val="24"/>
          <w:szCs w:val="24"/>
        </w:rPr>
        <w:t xml:space="preserve">Department of General Surgery, </w:t>
      </w:r>
      <w:proofErr w:type="spellStart"/>
      <w:r w:rsidRPr="00801B3E">
        <w:rPr>
          <w:rFonts w:ascii="Book Antiqua" w:hAnsi="Book Antiqua"/>
          <w:kern w:val="0"/>
          <w:sz w:val="24"/>
          <w:szCs w:val="24"/>
        </w:rPr>
        <w:t>Aksu</w:t>
      </w:r>
      <w:proofErr w:type="spellEnd"/>
      <w:r w:rsidRPr="00801B3E">
        <w:rPr>
          <w:rFonts w:ascii="Book Antiqua" w:hAnsi="Book Antiqua"/>
          <w:kern w:val="0"/>
          <w:sz w:val="24"/>
          <w:szCs w:val="24"/>
        </w:rPr>
        <w:t xml:space="preserve"> Area First Hospital, </w:t>
      </w:r>
      <w:proofErr w:type="spellStart"/>
      <w:r w:rsidRPr="00801B3E">
        <w:rPr>
          <w:rFonts w:ascii="Book Antiqua" w:hAnsi="Book Antiqua"/>
          <w:kern w:val="0"/>
          <w:sz w:val="24"/>
          <w:szCs w:val="24"/>
        </w:rPr>
        <w:t>Aksu</w:t>
      </w:r>
      <w:proofErr w:type="spellEnd"/>
      <w:r w:rsidRPr="00801B3E">
        <w:rPr>
          <w:rFonts w:ascii="Book Antiqua" w:hAnsi="Book Antiqua"/>
          <w:kern w:val="0"/>
          <w:sz w:val="24"/>
          <w:szCs w:val="24"/>
        </w:rPr>
        <w:t xml:space="preserve"> 843000, Xinjiang Uygur Autonomous Region, China</w:t>
      </w:r>
    </w:p>
    <w:p w:rsidR="002C6EF3" w:rsidRPr="00801B3E" w:rsidRDefault="002C6EF3">
      <w:pPr>
        <w:snapToGrid w:val="0"/>
        <w:spacing w:line="360" w:lineRule="auto"/>
        <w:rPr>
          <w:rFonts w:ascii="Book Antiqua" w:hAnsi="Book Antiqua"/>
          <w:b/>
          <w:sz w:val="24"/>
          <w:szCs w:val="24"/>
        </w:rPr>
      </w:pPr>
    </w:p>
    <w:p w:rsidR="002C6EF3" w:rsidRPr="00801B3E" w:rsidRDefault="008A4043">
      <w:pPr>
        <w:snapToGrid w:val="0"/>
        <w:spacing w:line="360" w:lineRule="auto"/>
        <w:rPr>
          <w:rFonts w:ascii="Book Antiqua" w:hAnsi="Book Antiqua"/>
          <w:sz w:val="24"/>
          <w:szCs w:val="24"/>
        </w:rPr>
      </w:pPr>
      <w:r w:rsidRPr="00801B3E">
        <w:rPr>
          <w:rFonts w:ascii="Book Antiqua" w:hAnsi="Book Antiqua"/>
          <w:b/>
          <w:sz w:val="24"/>
          <w:szCs w:val="24"/>
        </w:rPr>
        <w:t>Author contributions</w:t>
      </w:r>
      <w:r w:rsidRPr="00801B3E">
        <w:rPr>
          <w:rFonts w:ascii="Book Antiqua" w:hAnsi="Book Antiqua"/>
          <w:sz w:val="24"/>
          <w:szCs w:val="24"/>
        </w:rPr>
        <w:t>: Zhang CW, Dou CW and Zhang XL contributed equally to this work; Zhang CW, Huang DS and Liu J designed this study; Dou CW and Liu J wrote the manuscript; Zhang XL</w:t>
      </w:r>
      <w:r w:rsidRPr="00801B3E">
        <w:rPr>
          <w:rFonts w:ascii="Book Antiqua" w:hAnsi="Book Antiqua" w:hint="eastAsia"/>
          <w:sz w:val="24"/>
          <w:szCs w:val="24"/>
        </w:rPr>
        <w:t>, Hu ZM</w:t>
      </w:r>
      <w:r w:rsidRPr="00801B3E">
        <w:rPr>
          <w:rFonts w:ascii="Book Antiqua" w:hAnsi="Book Antiqua"/>
          <w:sz w:val="24"/>
          <w:szCs w:val="24"/>
        </w:rPr>
        <w:t xml:space="preserve"> and Liu XQ prepared the tables and figures.</w:t>
      </w:r>
    </w:p>
    <w:p w:rsidR="002C6EF3" w:rsidRPr="00801B3E" w:rsidRDefault="002C6EF3">
      <w:pPr>
        <w:snapToGrid w:val="0"/>
        <w:spacing w:line="360" w:lineRule="auto"/>
        <w:rPr>
          <w:rFonts w:ascii="Book Antiqua" w:eastAsiaTheme="minorEastAsia" w:hAnsi="Book Antiqua"/>
          <w:b/>
          <w:sz w:val="24"/>
          <w:szCs w:val="24"/>
        </w:rPr>
      </w:pPr>
    </w:p>
    <w:p w:rsidR="002C6EF3" w:rsidRPr="00801B3E" w:rsidRDefault="008A4043">
      <w:pPr>
        <w:snapToGrid w:val="0"/>
        <w:spacing w:line="360" w:lineRule="auto"/>
        <w:rPr>
          <w:rFonts w:ascii="Book Antiqua" w:hAnsi="Book Antiqua"/>
          <w:sz w:val="24"/>
          <w:szCs w:val="24"/>
        </w:rPr>
      </w:pPr>
      <w:proofErr w:type="gramStart"/>
      <w:r w:rsidRPr="00801B3E">
        <w:rPr>
          <w:rFonts w:ascii="Book Antiqua" w:eastAsia="AdvPTimes" w:hAnsi="Book Antiqua"/>
          <w:b/>
          <w:sz w:val="24"/>
          <w:szCs w:val="24"/>
        </w:rPr>
        <w:lastRenderedPageBreak/>
        <w:t>Supported by</w:t>
      </w:r>
      <w:r w:rsidRPr="00801B3E">
        <w:rPr>
          <w:rFonts w:ascii="Book Antiqua" w:eastAsia="AdvPTimes" w:hAnsi="Book Antiqua"/>
          <w:sz w:val="24"/>
          <w:szCs w:val="24"/>
        </w:rPr>
        <w:t xml:space="preserve"> the Medical Health Science and Technology Project of the Zhejiang Provincial Health Commission, </w:t>
      </w:r>
      <w:r w:rsidRPr="00801B3E">
        <w:rPr>
          <w:rFonts w:ascii="Book Antiqua" w:hAnsi="Book Antiqua"/>
          <w:sz w:val="24"/>
          <w:szCs w:val="24"/>
        </w:rPr>
        <w:t xml:space="preserve">No. 2016KYA009 and </w:t>
      </w:r>
      <w:r w:rsidRPr="00801B3E">
        <w:rPr>
          <w:rFonts w:ascii="Book Antiqua" w:eastAsia="AdvPTimes" w:hAnsi="Book Antiqua"/>
          <w:sz w:val="24"/>
          <w:szCs w:val="24"/>
        </w:rPr>
        <w:t>No. 2020KY044.</w:t>
      </w:r>
      <w:proofErr w:type="gramEnd"/>
    </w:p>
    <w:p w:rsidR="002C6EF3" w:rsidRPr="00801B3E" w:rsidRDefault="002C6EF3">
      <w:pPr>
        <w:snapToGrid w:val="0"/>
        <w:spacing w:line="360" w:lineRule="auto"/>
        <w:rPr>
          <w:rFonts w:ascii="Book Antiqua" w:hAnsi="Book Antiqua"/>
          <w:b/>
          <w:sz w:val="24"/>
          <w:szCs w:val="24"/>
        </w:rPr>
      </w:pPr>
    </w:p>
    <w:p w:rsidR="002C6EF3" w:rsidRPr="00801B3E" w:rsidRDefault="008A4043">
      <w:pPr>
        <w:snapToGrid w:val="0"/>
        <w:spacing w:line="360" w:lineRule="auto"/>
        <w:rPr>
          <w:rFonts w:ascii="Book Antiqua" w:hAnsi="Book Antiqua"/>
          <w:b/>
          <w:sz w:val="24"/>
          <w:szCs w:val="24"/>
        </w:rPr>
      </w:pPr>
      <w:r w:rsidRPr="00801B3E">
        <w:rPr>
          <w:rFonts w:ascii="Book Antiqua" w:hAnsi="Book Antiqua"/>
          <w:b/>
          <w:sz w:val="24"/>
          <w:szCs w:val="24"/>
        </w:rPr>
        <w:t xml:space="preserve">Corresponding author: </w:t>
      </w:r>
      <w:proofErr w:type="spellStart"/>
      <w:r w:rsidRPr="00801B3E">
        <w:rPr>
          <w:rFonts w:ascii="Book Antiqua" w:hAnsi="Book Antiqua"/>
          <w:b/>
          <w:sz w:val="24"/>
          <w:szCs w:val="24"/>
        </w:rPr>
        <w:t>Jie</w:t>
      </w:r>
      <w:proofErr w:type="spellEnd"/>
      <w:r w:rsidRPr="00801B3E">
        <w:rPr>
          <w:rFonts w:ascii="Book Antiqua" w:hAnsi="Book Antiqua"/>
          <w:b/>
          <w:sz w:val="24"/>
          <w:szCs w:val="24"/>
        </w:rPr>
        <w:t xml:space="preserve"> Liu, MD, Associate Professor, Surgeon,</w:t>
      </w:r>
      <w:r w:rsidRPr="00801B3E">
        <w:rPr>
          <w:rFonts w:ascii="Book Antiqua" w:hAnsi="Book Antiqua"/>
          <w:b/>
          <w:kern w:val="0"/>
          <w:sz w:val="24"/>
          <w:szCs w:val="24"/>
        </w:rPr>
        <w:t xml:space="preserve"> </w:t>
      </w:r>
      <w:r w:rsidRPr="00801B3E">
        <w:rPr>
          <w:rFonts w:ascii="Book Antiqua" w:hAnsi="Book Antiqua"/>
          <w:kern w:val="0"/>
          <w:sz w:val="24"/>
          <w:szCs w:val="24"/>
        </w:rPr>
        <w:t xml:space="preserve">Department of </w:t>
      </w:r>
      <w:proofErr w:type="spellStart"/>
      <w:r w:rsidRPr="00801B3E">
        <w:rPr>
          <w:rFonts w:ascii="Book Antiqua" w:hAnsi="Book Antiqua"/>
          <w:kern w:val="0"/>
          <w:sz w:val="24"/>
          <w:szCs w:val="24"/>
        </w:rPr>
        <w:t>Hepatopancreatobiliary</w:t>
      </w:r>
      <w:proofErr w:type="spellEnd"/>
      <w:r w:rsidRPr="00801B3E">
        <w:rPr>
          <w:rFonts w:ascii="Book Antiqua" w:hAnsi="Book Antiqua"/>
          <w:kern w:val="0"/>
          <w:sz w:val="24"/>
          <w:szCs w:val="24"/>
        </w:rPr>
        <w:t xml:space="preserve"> Surgery and Minimally Invasive Surgery, Zhejiang Provincial People’s Hospital, People’s Hospital of Hangzhou Medical College, </w:t>
      </w:r>
      <w:r w:rsidRPr="00801B3E">
        <w:rPr>
          <w:rFonts w:ascii="Book Antiqua" w:eastAsia="Microsoft YaHei UI" w:hAnsi="Book Antiqua"/>
          <w:color w:val="000000"/>
          <w:sz w:val="24"/>
          <w:szCs w:val="24"/>
          <w:shd w:val="clear" w:color="auto" w:fill="FFFFFF"/>
        </w:rPr>
        <w:t xml:space="preserve">No. </w:t>
      </w:r>
      <w:r w:rsidRPr="00801B3E">
        <w:rPr>
          <w:rFonts w:ascii="Book Antiqua" w:hAnsi="Book Antiqua"/>
          <w:kern w:val="0"/>
          <w:sz w:val="24"/>
          <w:szCs w:val="24"/>
        </w:rPr>
        <w:t xml:space="preserve">481, </w:t>
      </w:r>
      <w:proofErr w:type="spellStart"/>
      <w:r w:rsidRPr="00801B3E">
        <w:rPr>
          <w:rFonts w:ascii="Book Antiqua" w:hAnsi="Book Antiqua"/>
          <w:kern w:val="0"/>
          <w:sz w:val="24"/>
          <w:szCs w:val="24"/>
        </w:rPr>
        <w:t>Binwen</w:t>
      </w:r>
      <w:proofErr w:type="spellEnd"/>
      <w:r w:rsidRPr="00801B3E">
        <w:rPr>
          <w:rFonts w:ascii="Book Antiqua" w:hAnsi="Book Antiqua"/>
          <w:kern w:val="0"/>
          <w:sz w:val="24"/>
          <w:szCs w:val="24"/>
        </w:rPr>
        <w:t xml:space="preserve"> Road, </w:t>
      </w:r>
      <w:proofErr w:type="spellStart"/>
      <w:r w:rsidRPr="00801B3E">
        <w:rPr>
          <w:rFonts w:ascii="Book Antiqua" w:hAnsi="Book Antiqua"/>
          <w:kern w:val="0"/>
          <w:sz w:val="24"/>
          <w:szCs w:val="24"/>
        </w:rPr>
        <w:t>Binjiang</w:t>
      </w:r>
      <w:proofErr w:type="spellEnd"/>
      <w:r w:rsidRPr="00801B3E">
        <w:rPr>
          <w:rFonts w:ascii="Book Antiqua" w:hAnsi="Book Antiqua"/>
          <w:kern w:val="0"/>
          <w:sz w:val="24"/>
          <w:szCs w:val="24"/>
        </w:rPr>
        <w:t xml:space="preserve"> District, Hangzhou 310014, Zhejiang Province, China</w:t>
      </w:r>
      <w:bookmarkStart w:id="66" w:name="OLE_LINK40"/>
      <w:bookmarkStart w:id="67" w:name="OLE_LINK41"/>
      <w:r w:rsidRPr="00801B3E">
        <w:rPr>
          <w:rFonts w:ascii="Book Antiqua" w:hAnsi="Book Antiqua"/>
          <w:sz w:val="24"/>
          <w:szCs w:val="24"/>
        </w:rPr>
        <w:t>. atianlx1226@163.com</w:t>
      </w:r>
      <w:bookmarkEnd w:id="66"/>
      <w:bookmarkEnd w:id="67"/>
    </w:p>
    <w:p w:rsidR="002C6EF3" w:rsidRPr="00801B3E" w:rsidRDefault="002C6EF3" w:rsidP="00630F07">
      <w:pPr>
        <w:snapToGrid w:val="0"/>
        <w:spacing w:line="360" w:lineRule="auto"/>
        <w:rPr>
          <w:rStyle w:val="ac"/>
          <w:rFonts w:ascii="Book Antiqua" w:eastAsiaTheme="minorEastAsia" w:hAnsi="Book Antiqua"/>
          <w:sz w:val="24"/>
          <w:szCs w:val="24"/>
        </w:rPr>
      </w:pPr>
    </w:p>
    <w:p w:rsidR="002C6EF3" w:rsidRPr="00801B3E" w:rsidRDefault="008A4043">
      <w:pPr>
        <w:snapToGrid w:val="0"/>
        <w:spacing w:line="360" w:lineRule="auto"/>
        <w:rPr>
          <w:rFonts w:ascii="Book Antiqua" w:hAnsi="Book Antiqua"/>
          <w:b/>
          <w:kern w:val="0"/>
          <w:sz w:val="24"/>
          <w:szCs w:val="24"/>
        </w:rPr>
      </w:pPr>
      <w:r w:rsidRPr="00801B3E">
        <w:rPr>
          <w:rFonts w:ascii="Book Antiqua" w:hAnsi="Book Antiqua"/>
          <w:b/>
          <w:kern w:val="0"/>
          <w:sz w:val="24"/>
          <w:szCs w:val="24"/>
        </w:rPr>
        <w:t xml:space="preserve">Received: </w:t>
      </w:r>
      <w:r w:rsidRPr="00801B3E">
        <w:rPr>
          <w:rFonts w:ascii="Book Antiqua" w:hAnsi="Book Antiqua"/>
          <w:kern w:val="0"/>
          <w:sz w:val="24"/>
          <w:szCs w:val="24"/>
        </w:rPr>
        <w:t>March 30, 2020</w:t>
      </w:r>
    </w:p>
    <w:p w:rsidR="002C6EF3" w:rsidRPr="00801B3E" w:rsidRDefault="008A4043">
      <w:pPr>
        <w:snapToGrid w:val="0"/>
        <w:spacing w:line="360" w:lineRule="auto"/>
        <w:rPr>
          <w:rFonts w:ascii="Book Antiqua" w:hAnsi="Book Antiqua"/>
          <w:b/>
          <w:kern w:val="0"/>
          <w:sz w:val="24"/>
          <w:szCs w:val="24"/>
        </w:rPr>
      </w:pPr>
      <w:r w:rsidRPr="00801B3E">
        <w:rPr>
          <w:rFonts w:ascii="Book Antiqua" w:hAnsi="Book Antiqua"/>
          <w:b/>
          <w:kern w:val="0"/>
          <w:sz w:val="24"/>
          <w:szCs w:val="24"/>
        </w:rPr>
        <w:t xml:space="preserve">Revised: </w:t>
      </w:r>
      <w:r w:rsidRPr="00801B3E">
        <w:rPr>
          <w:rFonts w:ascii="Book Antiqua" w:hAnsi="Book Antiqua"/>
          <w:kern w:val="0"/>
          <w:sz w:val="24"/>
          <w:szCs w:val="24"/>
        </w:rPr>
        <w:t>June 10, 2020</w:t>
      </w:r>
    </w:p>
    <w:p w:rsidR="002C6EF3" w:rsidRPr="00801B3E" w:rsidRDefault="008A4043">
      <w:pPr>
        <w:snapToGrid w:val="0"/>
        <w:spacing w:line="360" w:lineRule="auto"/>
        <w:rPr>
          <w:rFonts w:ascii="Book Antiqua" w:hAnsi="Book Antiqua"/>
          <w:b/>
          <w:kern w:val="0"/>
          <w:sz w:val="24"/>
          <w:szCs w:val="24"/>
        </w:rPr>
      </w:pPr>
      <w:r w:rsidRPr="00801B3E">
        <w:rPr>
          <w:rFonts w:ascii="Book Antiqua" w:hAnsi="Book Antiqua"/>
          <w:b/>
          <w:kern w:val="0"/>
          <w:sz w:val="24"/>
          <w:szCs w:val="24"/>
        </w:rPr>
        <w:t>Accepted:</w:t>
      </w:r>
      <w:r w:rsidRPr="00801B3E">
        <w:t xml:space="preserve"> </w:t>
      </w:r>
      <w:r w:rsidRPr="00801B3E">
        <w:rPr>
          <w:rFonts w:ascii="Book Antiqua" w:hAnsi="Book Antiqua"/>
          <w:bCs/>
          <w:kern w:val="0"/>
          <w:sz w:val="24"/>
          <w:szCs w:val="24"/>
        </w:rPr>
        <w:t>July 14, 2020</w:t>
      </w:r>
    </w:p>
    <w:p w:rsidR="002C6EF3" w:rsidRPr="00801B3E" w:rsidRDefault="008A4043">
      <w:pPr>
        <w:snapToGrid w:val="0"/>
        <w:spacing w:line="360" w:lineRule="auto"/>
        <w:rPr>
          <w:rFonts w:ascii="Book Antiqua" w:hAnsi="Book Antiqua"/>
          <w:b/>
          <w:kern w:val="0"/>
          <w:sz w:val="24"/>
          <w:szCs w:val="24"/>
        </w:rPr>
      </w:pPr>
      <w:r w:rsidRPr="00801B3E">
        <w:rPr>
          <w:rFonts w:ascii="Book Antiqua" w:hAnsi="Book Antiqua"/>
          <w:b/>
          <w:kern w:val="0"/>
          <w:sz w:val="24"/>
          <w:szCs w:val="24"/>
        </w:rPr>
        <w:t>Published online:</w:t>
      </w:r>
      <w:r w:rsidR="00801B3E" w:rsidRPr="00801B3E">
        <w:rPr>
          <w:rFonts w:ascii="Book Antiqua" w:hAnsi="Book Antiqua" w:hint="eastAsia"/>
          <w:b/>
          <w:kern w:val="0"/>
          <w:sz w:val="24"/>
          <w:szCs w:val="24"/>
        </w:rPr>
        <w:t xml:space="preserve"> </w:t>
      </w:r>
      <w:r w:rsidR="00801B3E" w:rsidRPr="00801B3E">
        <w:rPr>
          <w:rFonts w:ascii="Book Antiqua" w:hAnsi="Book Antiqua"/>
          <w:kern w:val="0"/>
          <w:sz w:val="24"/>
          <w:szCs w:val="24"/>
        </w:rPr>
        <w:t>August 14, 2020</w:t>
      </w:r>
    </w:p>
    <w:p w:rsidR="002C6EF3" w:rsidRPr="00801B3E" w:rsidRDefault="002C6EF3">
      <w:pPr>
        <w:snapToGrid w:val="0"/>
        <w:spacing w:line="360" w:lineRule="auto"/>
        <w:rPr>
          <w:rFonts w:ascii="Book Antiqua" w:hAnsi="Book Antiqua"/>
          <w:sz w:val="24"/>
          <w:szCs w:val="24"/>
        </w:rPr>
      </w:pPr>
    </w:p>
    <w:p w:rsidR="002C6EF3" w:rsidRPr="00801B3E" w:rsidRDefault="008A4043">
      <w:pPr>
        <w:snapToGrid w:val="0"/>
        <w:spacing w:line="360" w:lineRule="auto"/>
        <w:rPr>
          <w:rFonts w:ascii="Book Antiqua" w:hAnsi="Book Antiqua"/>
          <w:b/>
          <w:bCs/>
          <w:caps/>
          <w:sz w:val="24"/>
          <w:szCs w:val="24"/>
        </w:rPr>
      </w:pPr>
      <w:r w:rsidRPr="00801B3E">
        <w:rPr>
          <w:rFonts w:ascii="Book Antiqua" w:hAnsi="Book Antiqua"/>
          <w:b/>
          <w:bCs/>
          <w:sz w:val="24"/>
          <w:szCs w:val="24"/>
        </w:rPr>
        <w:br w:type="page"/>
      </w:r>
      <w:r w:rsidRPr="00801B3E">
        <w:rPr>
          <w:rFonts w:ascii="Book Antiqua" w:hAnsi="Book Antiqua"/>
          <w:b/>
          <w:bCs/>
          <w:caps/>
          <w:sz w:val="24"/>
          <w:szCs w:val="24"/>
        </w:rPr>
        <w:lastRenderedPageBreak/>
        <w:t>A</w:t>
      </w:r>
      <w:r w:rsidRPr="00801B3E">
        <w:rPr>
          <w:rFonts w:ascii="Book Antiqua" w:hAnsi="Book Antiqua"/>
          <w:b/>
          <w:bCs/>
          <w:sz w:val="24"/>
          <w:szCs w:val="24"/>
        </w:rPr>
        <w:t>bstract</w:t>
      </w:r>
    </w:p>
    <w:p w:rsidR="002C6EF3" w:rsidRPr="00801B3E" w:rsidRDefault="008A4043">
      <w:pPr>
        <w:snapToGrid w:val="0"/>
        <w:spacing w:line="360" w:lineRule="auto"/>
        <w:rPr>
          <w:rFonts w:ascii="Book Antiqua" w:eastAsia="AdvPTimes" w:hAnsi="Book Antiqua"/>
          <w:caps/>
          <w:sz w:val="24"/>
          <w:szCs w:val="24"/>
        </w:rPr>
      </w:pPr>
      <w:r w:rsidRPr="00801B3E">
        <w:rPr>
          <w:rFonts w:ascii="Book Antiqua" w:eastAsia="AdvPTimes" w:hAnsi="Book Antiqua"/>
          <w:caps/>
          <w:sz w:val="24"/>
          <w:szCs w:val="24"/>
        </w:rPr>
        <w:t>Background</w:t>
      </w:r>
    </w:p>
    <w:p w:rsidR="002C6EF3" w:rsidRPr="00801B3E" w:rsidRDefault="008A4043">
      <w:pPr>
        <w:snapToGrid w:val="0"/>
        <w:spacing w:line="360" w:lineRule="auto"/>
        <w:rPr>
          <w:rFonts w:ascii="Book Antiqua" w:hAnsi="Book Antiqua"/>
          <w:sz w:val="24"/>
          <w:szCs w:val="24"/>
        </w:rPr>
      </w:pPr>
      <w:r w:rsidRPr="00801B3E">
        <w:rPr>
          <w:rFonts w:ascii="Book Antiqua" w:eastAsia="AdvPTimes" w:hAnsi="Book Antiqua"/>
          <w:sz w:val="24"/>
          <w:szCs w:val="24"/>
        </w:rPr>
        <w:t>Sequential</w:t>
      </w:r>
      <w:r w:rsidRPr="00801B3E">
        <w:rPr>
          <w:rFonts w:ascii="Book Antiqua" w:eastAsia="AdvPTimes" w:hAnsi="Book Antiqua"/>
          <w:b/>
          <w:sz w:val="24"/>
          <w:szCs w:val="24"/>
        </w:rPr>
        <w:t xml:space="preserve"> </w:t>
      </w:r>
      <w:proofErr w:type="spellStart"/>
      <w:r w:rsidRPr="00801B3E">
        <w:rPr>
          <w:rFonts w:ascii="Book Antiqua" w:eastAsia="AdvPTimes" w:hAnsi="Book Antiqua"/>
          <w:sz w:val="24"/>
          <w:szCs w:val="24"/>
        </w:rPr>
        <w:t>transarterial</w:t>
      </w:r>
      <w:proofErr w:type="spellEnd"/>
      <w:r w:rsidRPr="00801B3E">
        <w:rPr>
          <w:rFonts w:ascii="Book Antiqua" w:hAnsi="Book Antiqua"/>
          <w:sz w:val="24"/>
          <w:szCs w:val="24"/>
        </w:rPr>
        <w:t xml:space="preserve"> </w:t>
      </w:r>
      <w:r w:rsidRPr="00801B3E">
        <w:rPr>
          <w:rFonts w:ascii="Book Antiqua" w:eastAsia="AdvPTimes" w:hAnsi="Book Antiqua"/>
          <w:sz w:val="24"/>
          <w:szCs w:val="24"/>
        </w:rPr>
        <w:t xml:space="preserve">chemoembolization (TACE) and portal vein embolization (PVE) are associated with </w:t>
      </w:r>
      <w:r w:rsidRPr="00801B3E">
        <w:rPr>
          <w:rFonts w:ascii="Book Antiqua" w:hAnsi="Book Antiqua" w:hint="eastAsia"/>
          <w:sz w:val="24"/>
          <w:szCs w:val="24"/>
        </w:rPr>
        <w:t>long time interval</w:t>
      </w:r>
      <w:r w:rsidRPr="00801B3E">
        <w:rPr>
          <w:rFonts w:ascii="Book Antiqua" w:eastAsia="AdvPTimes" w:hAnsi="Book Antiqua"/>
          <w:sz w:val="24"/>
          <w:szCs w:val="24"/>
        </w:rPr>
        <w:t xml:space="preserve"> that can allow tumor growth and nullify treatments' benefits. </w:t>
      </w:r>
    </w:p>
    <w:p w:rsidR="002C6EF3" w:rsidRPr="00801B3E" w:rsidRDefault="002C6EF3">
      <w:pPr>
        <w:snapToGrid w:val="0"/>
        <w:spacing w:line="360" w:lineRule="auto"/>
        <w:rPr>
          <w:rFonts w:ascii="Book Antiqua" w:hAnsi="Book Antiqua"/>
          <w:b/>
          <w:sz w:val="24"/>
          <w:szCs w:val="24"/>
        </w:rPr>
      </w:pPr>
    </w:p>
    <w:p w:rsidR="002C6EF3" w:rsidRPr="00801B3E" w:rsidRDefault="008A4043">
      <w:pPr>
        <w:snapToGrid w:val="0"/>
        <w:spacing w:line="360" w:lineRule="auto"/>
        <w:rPr>
          <w:rFonts w:ascii="Book Antiqua" w:hAnsi="Book Antiqua"/>
          <w:caps/>
          <w:sz w:val="24"/>
          <w:szCs w:val="24"/>
        </w:rPr>
      </w:pPr>
      <w:r w:rsidRPr="00801B3E">
        <w:rPr>
          <w:rFonts w:ascii="Book Antiqua" w:hAnsi="Book Antiqua"/>
          <w:caps/>
          <w:sz w:val="24"/>
          <w:szCs w:val="24"/>
        </w:rPr>
        <w:t>Aim</w:t>
      </w:r>
    </w:p>
    <w:p w:rsidR="002C6EF3" w:rsidRPr="00801B3E" w:rsidRDefault="008A4043">
      <w:pPr>
        <w:snapToGrid w:val="0"/>
        <w:spacing w:line="360" w:lineRule="auto"/>
        <w:rPr>
          <w:rFonts w:ascii="Book Antiqua" w:hAnsi="Book Antiqua"/>
          <w:b/>
          <w:bCs/>
          <w:sz w:val="24"/>
          <w:szCs w:val="24"/>
        </w:rPr>
      </w:pPr>
      <w:proofErr w:type="gramStart"/>
      <w:r w:rsidRPr="00801B3E">
        <w:rPr>
          <w:rFonts w:ascii="Book Antiqua" w:eastAsia="AdvPTimes" w:hAnsi="Book Antiqua"/>
          <w:caps/>
          <w:sz w:val="24"/>
          <w:szCs w:val="24"/>
        </w:rPr>
        <w:t>t</w:t>
      </w:r>
      <w:r w:rsidRPr="00801B3E">
        <w:rPr>
          <w:rFonts w:ascii="Book Antiqua" w:eastAsia="AdvPTimes" w:hAnsi="Book Antiqua"/>
          <w:sz w:val="24"/>
          <w:szCs w:val="24"/>
        </w:rPr>
        <w:t>o evaluate the effect of simultaneous TACE and PVE for patients with large hepatocellular carcinoma (HCC)</w:t>
      </w:r>
      <w:r w:rsidRPr="00801B3E">
        <w:rPr>
          <w:rFonts w:ascii="Book Antiqua" w:hAnsi="Book Antiqua"/>
          <w:sz w:val="24"/>
          <w:szCs w:val="24"/>
        </w:rPr>
        <w:t xml:space="preserve"> </w:t>
      </w:r>
      <w:r w:rsidRPr="00801B3E">
        <w:rPr>
          <w:rFonts w:ascii="Book Antiqua" w:eastAsia="AdvPTimes" w:hAnsi="Book Antiqua"/>
          <w:sz w:val="24"/>
          <w:szCs w:val="24"/>
        </w:rPr>
        <w:t xml:space="preserve">prior to elective major </w:t>
      </w:r>
      <w:proofErr w:type="spellStart"/>
      <w:r w:rsidRPr="00801B3E">
        <w:rPr>
          <w:rFonts w:ascii="Book Antiqua" w:eastAsia="AdvPTimes" w:hAnsi="Book Antiqua"/>
          <w:sz w:val="24"/>
          <w:szCs w:val="24"/>
        </w:rPr>
        <w:t>hepatectomy</w:t>
      </w:r>
      <w:proofErr w:type="spellEnd"/>
      <w:r w:rsidRPr="00801B3E">
        <w:rPr>
          <w:rFonts w:ascii="Book Antiqua" w:eastAsia="AdvPTimes" w:hAnsi="Book Antiqua"/>
          <w:sz w:val="24"/>
          <w:szCs w:val="24"/>
        </w:rPr>
        <w:t>.</w:t>
      </w:r>
      <w:proofErr w:type="gramEnd"/>
    </w:p>
    <w:p w:rsidR="002C6EF3" w:rsidRPr="00801B3E" w:rsidRDefault="002C6EF3">
      <w:pPr>
        <w:snapToGrid w:val="0"/>
        <w:spacing w:line="360" w:lineRule="auto"/>
        <w:rPr>
          <w:rFonts w:ascii="Book Antiqua" w:eastAsia="AdvPTimes" w:hAnsi="Book Antiqua"/>
          <w:b/>
          <w:sz w:val="24"/>
          <w:szCs w:val="24"/>
        </w:rPr>
      </w:pPr>
    </w:p>
    <w:p w:rsidR="002C6EF3" w:rsidRPr="00801B3E" w:rsidRDefault="008A4043">
      <w:pPr>
        <w:snapToGrid w:val="0"/>
        <w:spacing w:line="360" w:lineRule="auto"/>
        <w:rPr>
          <w:rFonts w:ascii="Book Antiqua" w:eastAsia="AdvPTimes" w:hAnsi="Book Antiqua"/>
          <w:caps/>
          <w:sz w:val="24"/>
          <w:szCs w:val="24"/>
        </w:rPr>
      </w:pPr>
      <w:r w:rsidRPr="00801B3E">
        <w:rPr>
          <w:rFonts w:ascii="Book Antiqua" w:eastAsia="AdvPTimes" w:hAnsi="Book Antiqua"/>
          <w:caps/>
          <w:sz w:val="24"/>
          <w:szCs w:val="24"/>
        </w:rPr>
        <w:t>Methods</w:t>
      </w:r>
    </w:p>
    <w:p w:rsidR="002C6EF3" w:rsidRPr="00801B3E" w:rsidRDefault="008A4043">
      <w:pPr>
        <w:snapToGrid w:val="0"/>
        <w:spacing w:line="360" w:lineRule="auto"/>
        <w:rPr>
          <w:rFonts w:ascii="Book Antiqua" w:eastAsia="AdvPTimes" w:hAnsi="Book Antiqua"/>
          <w:sz w:val="24"/>
          <w:szCs w:val="24"/>
        </w:rPr>
      </w:pPr>
      <w:bookmarkStart w:id="68" w:name="OLE_LINK11"/>
      <w:bookmarkStart w:id="69" w:name="OLE_LINK12"/>
      <w:r w:rsidRPr="00801B3E">
        <w:rPr>
          <w:rFonts w:ascii="Book Antiqua" w:hAnsi="Book Antiqua"/>
          <w:sz w:val="24"/>
          <w:szCs w:val="24"/>
        </w:rPr>
        <w:t>Fifty-one</w:t>
      </w:r>
      <w:r w:rsidRPr="00801B3E">
        <w:rPr>
          <w:rFonts w:ascii="Book Antiqua" w:eastAsia="AdvPTimes" w:hAnsi="Book Antiqua"/>
          <w:sz w:val="24"/>
          <w:szCs w:val="24"/>
        </w:rPr>
        <w:t xml:space="preserve"> patients with large HCC who underwent PVE combined </w:t>
      </w:r>
      <w:r w:rsidRPr="00801B3E">
        <w:rPr>
          <w:rFonts w:ascii="Book Antiqua" w:eastAsiaTheme="minorEastAsia" w:hAnsi="Book Antiqua"/>
          <w:sz w:val="24"/>
          <w:szCs w:val="24"/>
        </w:rPr>
        <w:t>with</w:t>
      </w:r>
      <w:r w:rsidRPr="00801B3E">
        <w:rPr>
          <w:rFonts w:ascii="Book Antiqua" w:eastAsiaTheme="minorEastAsia" w:hAnsi="Book Antiqua" w:hint="eastAsia"/>
          <w:sz w:val="24"/>
          <w:szCs w:val="24"/>
        </w:rPr>
        <w:t xml:space="preserve"> </w:t>
      </w:r>
      <w:r w:rsidRPr="00801B3E">
        <w:rPr>
          <w:rFonts w:ascii="Book Antiqua" w:eastAsia="AdvPTimes" w:hAnsi="Book Antiqua"/>
          <w:sz w:val="24"/>
          <w:szCs w:val="24"/>
        </w:rPr>
        <w:t>or with</w:t>
      </w:r>
      <w:r w:rsidRPr="00801B3E">
        <w:rPr>
          <w:rFonts w:ascii="Book Antiqua" w:eastAsiaTheme="minorEastAsia" w:hAnsi="Book Antiqua" w:hint="eastAsia"/>
          <w:sz w:val="24"/>
          <w:szCs w:val="24"/>
        </w:rPr>
        <w:t>out</w:t>
      </w:r>
      <w:r w:rsidRPr="00801B3E">
        <w:rPr>
          <w:rFonts w:ascii="Book Antiqua" w:eastAsia="AdvPTimes" w:hAnsi="Book Antiqua"/>
          <w:sz w:val="24"/>
          <w:szCs w:val="24"/>
        </w:rPr>
        <w:t xml:space="preserve"> TACE prior to </w:t>
      </w:r>
      <w:proofErr w:type="spellStart"/>
      <w:r w:rsidRPr="00801B3E">
        <w:rPr>
          <w:rFonts w:ascii="Book Antiqua" w:eastAsia="AdvPTimes" w:hAnsi="Book Antiqua"/>
          <w:sz w:val="24"/>
          <w:szCs w:val="24"/>
        </w:rPr>
        <w:t>hepatectomy</w:t>
      </w:r>
      <w:proofErr w:type="spellEnd"/>
      <w:r w:rsidRPr="00801B3E">
        <w:rPr>
          <w:rFonts w:ascii="Book Antiqua" w:eastAsia="AdvPTimes" w:hAnsi="Book Antiqua"/>
          <w:sz w:val="24"/>
          <w:szCs w:val="24"/>
        </w:rPr>
        <w:t xml:space="preserve"> were included in this study, with 1</w:t>
      </w:r>
      <w:r w:rsidRPr="00801B3E">
        <w:rPr>
          <w:rFonts w:ascii="Book Antiqua" w:hAnsi="Book Antiqua"/>
          <w:sz w:val="24"/>
          <w:szCs w:val="24"/>
        </w:rPr>
        <w:t>3</w:t>
      </w:r>
      <w:r w:rsidRPr="00801B3E">
        <w:rPr>
          <w:rFonts w:ascii="Book Antiqua" w:eastAsia="AdvPTimes" w:hAnsi="Book Antiqua"/>
          <w:sz w:val="24"/>
          <w:szCs w:val="24"/>
        </w:rPr>
        <w:t xml:space="preserve"> </w:t>
      </w:r>
      <w:r w:rsidRPr="00801B3E">
        <w:rPr>
          <w:rFonts w:ascii="Book Antiqua" w:hAnsi="Book Antiqua"/>
          <w:sz w:val="24"/>
          <w:szCs w:val="24"/>
        </w:rPr>
        <w:t>patients</w:t>
      </w:r>
      <w:r w:rsidRPr="00801B3E">
        <w:rPr>
          <w:rFonts w:ascii="Book Antiqua" w:eastAsia="AdvPTimes" w:hAnsi="Book Antiqua"/>
          <w:sz w:val="24"/>
          <w:szCs w:val="24"/>
        </w:rPr>
        <w:t xml:space="preserve"> in the</w:t>
      </w:r>
      <w:r w:rsidRPr="00801B3E">
        <w:rPr>
          <w:rFonts w:ascii="Book Antiqua" w:hAnsi="Book Antiqua"/>
          <w:sz w:val="24"/>
          <w:szCs w:val="24"/>
        </w:rPr>
        <w:t xml:space="preserve"> </w:t>
      </w:r>
      <w:r w:rsidRPr="00801B3E">
        <w:rPr>
          <w:rFonts w:ascii="Book Antiqua" w:eastAsia="AdvPTimes" w:hAnsi="Book Antiqua"/>
          <w:sz w:val="24"/>
          <w:szCs w:val="24"/>
        </w:rPr>
        <w:t>simultaneous TACE + PVE group, 1</w:t>
      </w:r>
      <w:r w:rsidRPr="00801B3E">
        <w:rPr>
          <w:rFonts w:ascii="Book Antiqua" w:hAnsi="Book Antiqua"/>
          <w:sz w:val="24"/>
          <w:szCs w:val="24"/>
        </w:rPr>
        <w:t>7</w:t>
      </w:r>
      <w:r w:rsidRPr="00801B3E">
        <w:rPr>
          <w:rFonts w:ascii="Book Antiqua" w:eastAsia="AdvPTimes" w:hAnsi="Book Antiqua"/>
          <w:sz w:val="24"/>
          <w:szCs w:val="24"/>
        </w:rPr>
        <w:t xml:space="preserve"> </w:t>
      </w:r>
      <w:r w:rsidRPr="00801B3E">
        <w:rPr>
          <w:rFonts w:ascii="Book Antiqua" w:hAnsi="Book Antiqua"/>
          <w:sz w:val="24"/>
          <w:szCs w:val="24"/>
        </w:rPr>
        <w:t>patients</w:t>
      </w:r>
      <w:r w:rsidRPr="00801B3E">
        <w:rPr>
          <w:rFonts w:ascii="Book Antiqua" w:eastAsia="AdvPTimes" w:hAnsi="Book Antiqua"/>
          <w:sz w:val="24"/>
          <w:szCs w:val="24"/>
        </w:rPr>
        <w:t xml:space="preserve"> in the sequential TACE + PVE group, and </w:t>
      </w:r>
      <w:r w:rsidRPr="00801B3E">
        <w:rPr>
          <w:rFonts w:ascii="Book Antiqua" w:hAnsi="Book Antiqua"/>
          <w:sz w:val="24"/>
          <w:szCs w:val="24"/>
        </w:rPr>
        <w:t>21 patients</w:t>
      </w:r>
      <w:r w:rsidRPr="00801B3E">
        <w:rPr>
          <w:rFonts w:ascii="Book Antiqua" w:eastAsia="AdvPTimes" w:hAnsi="Book Antiqua"/>
          <w:sz w:val="24"/>
          <w:szCs w:val="24"/>
        </w:rPr>
        <w:t xml:space="preserve"> in the PVE</w:t>
      </w:r>
      <w:r w:rsidRPr="00801B3E">
        <w:rPr>
          <w:rFonts w:ascii="Book Antiqua" w:hAnsi="Book Antiqua"/>
          <w:sz w:val="24"/>
          <w:szCs w:val="24"/>
        </w:rPr>
        <w:t>-only</w:t>
      </w:r>
      <w:r w:rsidRPr="00801B3E">
        <w:rPr>
          <w:rFonts w:ascii="Book Antiqua" w:eastAsia="AdvPTimes" w:hAnsi="Book Antiqua"/>
          <w:sz w:val="24"/>
          <w:szCs w:val="24"/>
        </w:rPr>
        <w:t xml:space="preserve"> group. The outcomes of the procedures were compared and analyzed.</w:t>
      </w:r>
    </w:p>
    <w:bookmarkEnd w:id="68"/>
    <w:bookmarkEnd w:id="69"/>
    <w:p w:rsidR="002C6EF3" w:rsidRPr="00801B3E" w:rsidRDefault="002C6EF3">
      <w:pPr>
        <w:snapToGrid w:val="0"/>
        <w:spacing w:line="360" w:lineRule="auto"/>
        <w:rPr>
          <w:rFonts w:ascii="Book Antiqua" w:eastAsia="AdvPTimes" w:hAnsi="Book Antiqua"/>
          <w:b/>
          <w:sz w:val="24"/>
          <w:szCs w:val="24"/>
        </w:rPr>
      </w:pPr>
    </w:p>
    <w:p w:rsidR="002C6EF3" w:rsidRPr="00801B3E" w:rsidRDefault="008A4043">
      <w:pPr>
        <w:snapToGrid w:val="0"/>
        <w:spacing w:line="360" w:lineRule="auto"/>
        <w:rPr>
          <w:rFonts w:ascii="Book Antiqua" w:eastAsia="AdvPTimes" w:hAnsi="Book Antiqua"/>
          <w:caps/>
          <w:sz w:val="24"/>
          <w:szCs w:val="24"/>
        </w:rPr>
      </w:pPr>
      <w:r w:rsidRPr="00801B3E">
        <w:rPr>
          <w:rFonts w:ascii="Book Antiqua" w:eastAsia="AdvPTimes" w:hAnsi="Book Antiqua"/>
          <w:caps/>
          <w:sz w:val="24"/>
          <w:szCs w:val="24"/>
        </w:rPr>
        <w:t>Results</w:t>
      </w:r>
    </w:p>
    <w:p w:rsidR="002C6EF3" w:rsidRPr="00801B3E" w:rsidRDefault="008A4043">
      <w:pPr>
        <w:snapToGrid w:val="0"/>
        <w:spacing w:line="360" w:lineRule="auto"/>
        <w:rPr>
          <w:rFonts w:ascii="Book Antiqua" w:eastAsia="AdvPTimes" w:hAnsi="Book Antiqua"/>
          <w:sz w:val="24"/>
          <w:szCs w:val="24"/>
        </w:rPr>
      </w:pPr>
      <w:r w:rsidRPr="00801B3E">
        <w:rPr>
          <w:rFonts w:ascii="Book Antiqua" w:eastAsia="AdvPTimes" w:hAnsi="Book Antiqua"/>
          <w:sz w:val="24"/>
          <w:szCs w:val="24"/>
        </w:rPr>
        <w:t>All patients underwent embolization</w:t>
      </w:r>
      <w:r w:rsidRPr="00801B3E">
        <w:rPr>
          <w:rFonts w:ascii="Book Antiqua" w:hAnsi="Book Antiqua"/>
          <w:sz w:val="24"/>
          <w:szCs w:val="24"/>
        </w:rPr>
        <w:t>.</w:t>
      </w:r>
      <w:r w:rsidRPr="00801B3E">
        <w:rPr>
          <w:rFonts w:ascii="Book Antiqua" w:eastAsia="AdvPTimes" w:hAnsi="Book Antiqua"/>
          <w:sz w:val="24"/>
          <w:szCs w:val="24"/>
        </w:rPr>
        <w:t xml:space="preserve"> The mean interval from embolization to</w:t>
      </w:r>
      <w:r w:rsidRPr="00801B3E">
        <w:rPr>
          <w:rFonts w:ascii="Book Antiqua" w:hAnsi="Book Antiqua"/>
          <w:sz w:val="24"/>
          <w:szCs w:val="24"/>
        </w:rPr>
        <w:t xml:space="preserve"> </w:t>
      </w:r>
      <w:r w:rsidRPr="00801B3E">
        <w:rPr>
          <w:rFonts w:ascii="Book Antiqua" w:eastAsia="AdvPTimes" w:hAnsi="Book Antiqua"/>
          <w:sz w:val="24"/>
          <w:szCs w:val="24"/>
        </w:rPr>
        <w:t>surgery, the kinetic growth rate of the future liver remnant (FLR), the degree of</w:t>
      </w:r>
      <w:r w:rsidRPr="00801B3E">
        <w:rPr>
          <w:rFonts w:ascii="Book Antiqua" w:hAnsi="Book Antiqua"/>
          <w:sz w:val="24"/>
          <w:szCs w:val="24"/>
        </w:rPr>
        <w:t xml:space="preserve"> </w:t>
      </w:r>
      <w:r w:rsidRPr="00801B3E">
        <w:rPr>
          <w:rFonts w:ascii="Book Antiqua" w:eastAsia="AdvPTimes" w:hAnsi="Book Antiqua"/>
          <w:sz w:val="24"/>
          <w:szCs w:val="24"/>
        </w:rPr>
        <w:t>tumor size reduction, and complete tumor necrosis were significantly better in the</w:t>
      </w:r>
      <w:r w:rsidRPr="00801B3E">
        <w:rPr>
          <w:rFonts w:ascii="Book Antiqua" w:hAnsi="Book Antiqua"/>
          <w:sz w:val="24"/>
          <w:szCs w:val="24"/>
        </w:rPr>
        <w:t xml:space="preserve"> </w:t>
      </w:r>
      <w:r w:rsidRPr="00801B3E">
        <w:rPr>
          <w:rFonts w:ascii="Book Antiqua" w:eastAsia="AdvPTimes" w:hAnsi="Book Antiqua"/>
          <w:sz w:val="24"/>
          <w:szCs w:val="24"/>
        </w:rPr>
        <w:t>simultaneous TACE + PVE group than in the other groups. Although the patients in</w:t>
      </w:r>
      <w:r w:rsidRPr="00801B3E">
        <w:rPr>
          <w:rFonts w:ascii="Book Antiqua" w:hAnsi="Book Antiqua"/>
          <w:sz w:val="24"/>
          <w:szCs w:val="24"/>
        </w:rPr>
        <w:t xml:space="preserve"> </w:t>
      </w:r>
      <w:r w:rsidRPr="00801B3E">
        <w:rPr>
          <w:rFonts w:ascii="Book Antiqua" w:eastAsia="AdvPTimes" w:hAnsi="Book Antiqua"/>
          <w:sz w:val="24"/>
          <w:szCs w:val="24"/>
        </w:rPr>
        <w:t>the simultaneous TACE + PVE group had a higher transaminase levels after PVE and TACE, they</w:t>
      </w:r>
      <w:r w:rsidRPr="00801B3E">
        <w:rPr>
          <w:rFonts w:ascii="Book Antiqua" w:hAnsi="Book Antiqua"/>
          <w:sz w:val="24"/>
          <w:szCs w:val="24"/>
        </w:rPr>
        <w:t xml:space="preserve"> </w:t>
      </w:r>
      <w:r w:rsidRPr="00801B3E">
        <w:rPr>
          <w:rFonts w:ascii="Book Antiqua" w:eastAsia="AdvPTimes" w:hAnsi="Book Antiqua"/>
          <w:sz w:val="24"/>
          <w:szCs w:val="24"/>
        </w:rPr>
        <w:t>recovered to comparable levels with</w:t>
      </w:r>
      <w:r w:rsidRPr="00801B3E">
        <w:rPr>
          <w:rFonts w:ascii="Book Antiqua" w:hAnsi="Book Antiqua"/>
          <w:sz w:val="24"/>
          <w:szCs w:val="24"/>
        </w:rPr>
        <w:t xml:space="preserve"> </w:t>
      </w:r>
      <w:r w:rsidRPr="00801B3E">
        <w:rPr>
          <w:rFonts w:ascii="Book Antiqua" w:eastAsia="AdvPTimes" w:hAnsi="Book Antiqua"/>
          <w:sz w:val="24"/>
          <w:szCs w:val="24"/>
        </w:rPr>
        <w:t xml:space="preserve">the other two groups before surgery. The intraoperative course and the complication and mortality rates were similar among the three groups. </w:t>
      </w:r>
      <w:r w:rsidRPr="00801B3E">
        <w:rPr>
          <w:rFonts w:ascii="Book Antiqua" w:hAnsi="Book Antiqua"/>
          <w:sz w:val="24"/>
          <w:szCs w:val="24"/>
        </w:rPr>
        <w:t>T</w:t>
      </w:r>
      <w:r w:rsidRPr="00801B3E">
        <w:rPr>
          <w:rFonts w:ascii="Book Antiqua" w:eastAsia="AdvPTimes" w:hAnsi="Book Antiqua"/>
          <w:sz w:val="24"/>
          <w:szCs w:val="24"/>
        </w:rPr>
        <w:t>he overall survival and disease-free survival were higher in the</w:t>
      </w:r>
      <w:r w:rsidRPr="00801B3E">
        <w:rPr>
          <w:rFonts w:ascii="Book Antiqua" w:hAnsi="Book Antiqua"/>
          <w:sz w:val="24"/>
          <w:szCs w:val="24"/>
        </w:rPr>
        <w:t xml:space="preserve"> </w:t>
      </w:r>
      <w:r w:rsidRPr="00801B3E">
        <w:rPr>
          <w:rFonts w:ascii="Book Antiqua" w:eastAsia="AdvPTimes" w:hAnsi="Book Antiqua"/>
          <w:sz w:val="24"/>
          <w:szCs w:val="24"/>
        </w:rPr>
        <w:t xml:space="preserve">simultaneous TACE + PVE group </w:t>
      </w:r>
      <w:r w:rsidRPr="00801B3E">
        <w:rPr>
          <w:rFonts w:ascii="Book Antiqua" w:hAnsi="Book Antiqua"/>
          <w:sz w:val="24"/>
          <w:szCs w:val="24"/>
        </w:rPr>
        <w:t xml:space="preserve">than in </w:t>
      </w:r>
      <w:r w:rsidRPr="00801B3E">
        <w:rPr>
          <w:rFonts w:ascii="Book Antiqua" w:eastAsia="AdvPTimes" w:hAnsi="Book Antiqua"/>
          <w:sz w:val="24"/>
          <w:szCs w:val="24"/>
        </w:rPr>
        <w:t>the</w:t>
      </w:r>
      <w:r w:rsidRPr="00801B3E">
        <w:rPr>
          <w:rFonts w:ascii="Book Antiqua" w:eastAsiaTheme="minorEastAsia" w:hAnsi="Book Antiqua" w:hint="eastAsia"/>
          <w:sz w:val="24"/>
          <w:szCs w:val="24"/>
        </w:rPr>
        <w:t xml:space="preserve"> other</w:t>
      </w:r>
      <w:r w:rsidRPr="00801B3E">
        <w:rPr>
          <w:rFonts w:ascii="Book Antiqua" w:eastAsia="AdvPTimes" w:hAnsi="Book Antiqua"/>
          <w:sz w:val="24"/>
          <w:szCs w:val="24"/>
        </w:rPr>
        <w:t xml:space="preserve"> two groups.</w:t>
      </w:r>
    </w:p>
    <w:p w:rsidR="002C6EF3" w:rsidRPr="00801B3E" w:rsidRDefault="002C6EF3">
      <w:pPr>
        <w:snapToGrid w:val="0"/>
        <w:spacing w:line="360" w:lineRule="auto"/>
        <w:rPr>
          <w:rFonts w:ascii="Book Antiqua" w:eastAsia="AdvPTimes" w:hAnsi="Book Antiqua"/>
          <w:b/>
          <w:sz w:val="24"/>
          <w:szCs w:val="24"/>
        </w:rPr>
      </w:pPr>
    </w:p>
    <w:p w:rsidR="002C6EF3" w:rsidRPr="00801B3E" w:rsidRDefault="008A4043">
      <w:pPr>
        <w:snapToGrid w:val="0"/>
        <w:spacing w:line="360" w:lineRule="auto"/>
        <w:rPr>
          <w:rFonts w:ascii="Book Antiqua" w:eastAsiaTheme="minorEastAsia" w:hAnsi="Book Antiqua"/>
          <w:caps/>
          <w:sz w:val="24"/>
          <w:szCs w:val="24"/>
        </w:rPr>
      </w:pPr>
      <w:r w:rsidRPr="00801B3E">
        <w:rPr>
          <w:rFonts w:ascii="Book Antiqua" w:eastAsia="AdvPTimes" w:hAnsi="Book Antiqua"/>
          <w:caps/>
          <w:sz w:val="24"/>
          <w:szCs w:val="24"/>
        </w:rPr>
        <w:t>Conclusion</w:t>
      </w:r>
    </w:p>
    <w:p w:rsidR="002C6EF3" w:rsidRPr="00801B3E" w:rsidRDefault="008A4043">
      <w:pPr>
        <w:snapToGrid w:val="0"/>
        <w:spacing w:line="360" w:lineRule="auto"/>
        <w:rPr>
          <w:rFonts w:ascii="Book Antiqua" w:hAnsi="Book Antiqua"/>
          <w:sz w:val="24"/>
          <w:szCs w:val="24"/>
        </w:rPr>
      </w:pPr>
      <w:r w:rsidRPr="00801B3E">
        <w:rPr>
          <w:rFonts w:ascii="Book Antiqua" w:eastAsia="AdvPTimes" w:hAnsi="Book Antiqua"/>
          <w:sz w:val="24"/>
          <w:szCs w:val="24"/>
        </w:rPr>
        <w:lastRenderedPageBreak/>
        <w:t>Simultaneous TACE and PVE is a safe and effective approach to</w:t>
      </w:r>
      <w:r w:rsidRPr="00801B3E">
        <w:rPr>
          <w:rFonts w:ascii="Book Antiqua" w:hAnsi="Book Antiqua"/>
          <w:sz w:val="24"/>
          <w:szCs w:val="24"/>
        </w:rPr>
        <w:t xml:space="preserve"> </w:t>
      </w:r>
      <w:r w:rsidRPr="00801B3E">
        <w:rPr>
          <w:rFonts w:ascii="Book Antiqua" w:eastAsia="AdvPTimes" w:hAnsi="Book Antiqua"/>
          <w:sz w:val="24"/>
          <w:szCs w:val="24"/>
        </w:rPr>
        <w:t>increas</w:t>
      </w:r>
      <w:r w:rsidRPr="00801B3E">
        <w:rPr>
          <w:rFonts w:ascii="Book Antiqua" w:eastAsiaTheme="minorEastAsia" w:hAnsi="Book Antiqua" w:hint="eastAsia"/>
          <w:sz w:val="24"/>
          <w:szCs w:val="24"/>
        </w:rPr>
        <w:t>e</w:t>
      </w:r>
      <w:r w:rsidRPr="00801B3E">
        <w:rPr>
          <w:rFonts w:ascii="Book Antiqua" w:eastAsia="AdvPTimes" w:hAnsi="Book Antiqua"/>
          <w:sz w:val="24"/>
          <w:szCs w:val="24"/>
        </w:rPr>
        <w:t xml:space="preserve"> FLR volume for patients with large HCC </w:t>
      </w:r>
      <w:r w:rsidRPr="00801B3E">
        <w:rPr>
          <w:rFonts w:ascii="Book Antiqua" w:eastAsiaTheme="minorEastAsia" w:hAnsi="Book Antiqua" w:hint="eastAsia"/>
          <w:sz w:val="24"/>
          <w:szCs w:val="24"/>
        </w:rPr>
        <w:t xml:space="preserve">before </w:t>
      </w:r>
      <w:r w:rsidRPr="00801B3E">
        <w:rPr>
          <w:rFonts w:ascii="Book Antiqua" w:eastAsia="AdvPTimes" w:hAnsi="Book Antiqua"/>
          <w:sz w:val="24"/>
          <w:szCs w:val="24"/>
        </w:rPr>
        <w:t>major</w:t>
      </w:r>
      <w:r w:rsidRPr="00801B3E">
        <w:rPr>
          <w:rFonts w:ascii="Book Antiqua" w:hAnsi="Book Antiqua"/>
          <w:sz w:val="24"/>
          <w:szCs w:val="24"/>
        </w:rPr>
        <w:t xml:space="preserve"> </w:t>
      </w:r>
      <w:proofErr w:type="spellStart"/>
      <w:r w:rsidRPr="00801B3E">
        <w:rPr>
          <w:rFonts w:ascii="Book Antiqua" w:eastAsia="AdvPTimes" w:hAnsi="Book Antiqua"/>
          <w:sz w:val="24"/>
          <w:szCs w:val="24"/>
        </w:rPr>
        <w:t>hepatectomy</w:t>
      </w:r>
      <w:proofErr w:type="spellEnd"/>
      <w:r w:rsidRPr="00801B3E">
        <w:rPr>
          <w:rFonts w:ascii="Book Antiqua" w:eastAsia="AdvPTimes" w:hAnsi="Book Antiqua"/>
          <w:sz w:val="24"/>
          <w:szCs w:val="24"/>
        </w:rPr>
        <w:t>.</w:t>
      </w:r>
    </w:p>
    <w:p w:rsidR="002C6EF3" w:rsidRPr="00801B3E" w:rsidRDefault="002C6EF3">
      <w:pPr>
        <w:snapToGrid w:val="0"/>
        <w:spacing w:line="360" w:lineRule="auto"/>
        <w:rPr>
          <w:rFonts w:ascii="Book Antiqua" w:eastAsia="AdvPTimes" w:hAnsi="Book Antiqua"/>
          <w:sz w:val="24"/>
          <w:szCs w:val="24"/>
        </w:rPr>
      </w:pPr>
    </w:p>
    <w:p w:rsidR="002C6EF3" w:rsidRPr="00801B3E" w:rsidRDefault="008A4043">
      <w:pPr>
        <w:snapToGrid w:val="0"/>
        <w:spacing w:line="360" w:lineRule="auto"/>
        <w:rPr>
          <w:rFonts w:ascii="Book Antiqua" w:hAnsi="Book Antiqua"/>
          <w:sz w:val="24"/>
          <w:szCs w:val="24"/>
        </w:rPr>
      </w:pPr>
      <w:r w:rsidRPr="00801B3E">
        <w:rPr>
          <w:rFonts w:ascii="Book Antiqua" w:eastAsia="AdvPTimes" w:hAnsi="Book Antiqua"/>
          <w:b/>
          <w:bCs/>
          <w:sz w:val="24"/>
          <w:szCs w:val="24"/>
        </w:rPr>
        <w:t xml:space="preserve">Key words: </w:t>
      </w:r>
      <w:proofErr w:type="spellStart"/>
      <w:r w:rsidRPr="00801B3E">
        <w:rPr>
          <w:rFonts w:ascii="Book Antiqua" w:eastAsia="AdvPTimes" w:hAnsi="Book Antiqua"/>
          <w:sz w:val="24"/>
          <w:szCs w:val="24"/>
        </w:rPr>
        <w:t>Transcatheter</w:t>
      </w:r>
      <w:proofErr w:type="spellEnd"/>
      <w:r w:rsidRPr="00801B3E">
        <w:rPr>
          <w:rFonts w:ascii="Book Antiqua" w:eastAsia="AdvPTimes" w:hAnsi="Book Antiqua"/>
          <w:sz w:val="24"/>
          <w:szCs w:val="24"/>
        </w:rPr>
        <w:t xml:space="preserve"> arterial chemoembolization; Portal vein embolization; Major </w:t>
      </w:r>
      <w:proofErr w:type="spellStart"/>
      <w:proofErr w:type="gramStart"/>
      <w:r w:rsidRPr="00801B3E">
        <w:rPr>
          <w:rFonts w:ascii="Book Antiqua" w:eastAsia="AdvPTimes" w:hAnsi="Book Antiqua"/>
          <w:sz w:val="24"/>
          <w:szCs w:val="24"/>
        </w:rPr>
        <w:t>hepatectomy</w:t>
      </w:r>
      <w:proofErr w:type="spellEnd"/>
      <w:proofErr w:type="gramEnd"/>
      <w:r w:rsidRPr="00801B3E">
        <w:rPr>
          <w:rFonts w:ascii="Book Antiqua" w:eastAsia="AdvPTimes" w:hAnsi="Book Antiqua"/>
          <w:sz w:val="24"/>
          <w:szCs w:val="24"/>
        </w:rPr>
        <w:t>; Hepatocellular carcinoma</w:t>
      </w:r>
      <w:r w:rsidRPr="00801B3E">
        <w:rPr>
          <w:rFonts w:ascii="Book Antiqua" w:hAnsi="Book Antiqua"/>
          <w:sz w:val="24"/>
          <w:szCs w:val="24"/>
        </w:rPr>
        <w:t>; F</w:t>
      </w:r>
      <w:r w:rsidRPr="00801B3E">
        <w:rPr>
          <w:rFonts w:ascii="Book Antiqua" w:eastAsia="AdvPTimes" w:hAnsi="Book Antiqua"/>
          <w:sz w:val="24"/>
          <w:szCs w:val="24"/>
        </w:rPr>
        <w:t>uture liver remnant</w:t>
      </w:r>
    </w:p>
    <w:p w:rsidR="002C6EF3" w:rsidRPr="00801B3E" w:rsidRDefault="002C6EF3">
      <w:pPr>
        <w:pStyle w:val="a7"/>
        <w:snapToGrid w:val="0"/>
        <w:spacing w:before="0" w:beforeAutospacing="0" w:after="0" w:afterAutospacing="0" w:line="360" w:lineRule="auto"/>
        <w:jc w:val="both"/>
        <w:rPr>
          <w:rFonts w:ascii="Book Antiqua" w:hAnsi="Book Antiqua"/>
          <w:b/>
          <w:szCs w:val="24"/>
        </w:rPr>
      </w:pPr>
    </w:p>
    <w:p w:rsidR="00801B3E" w:rsidRPr="00801B3E" w:rsidRDefault="008A4043" w:rsidP="00801B3E">
      <w:pPr>
        <w:adjustRightInd w:val="0"/>
        <w:snapToGrid w:val="0"/>
        <w:spacing w:line="360" w:lineRule="auto"/>
        <w:rPr>
          <w:rFonts w:ascii="Book Antiqua" w:hAnsi="Book Antiqua" w:hint="eastAsia"/>
          <w:lang w:val="en-NZ"/>
        </w:rPr>
      </w:pPr>
      <w:r w:rsidRPr="00801B3E">
        <w:rPr>
          <w:rFonts w:ascii="Book Antiqua" w:hAnsi="Book Antiqua"/>
          <w:sz w:val="24"/>
          <w:szCs w:val="24"/>
        </w:rPr>
        <w:t>Zhang</w:t>
      </w:r>
      <w:r w:rsidRPr="00801B3E">
        <w:rPr>
          <w:rFonts w:ascii="Book Antiqua" w:hAnsi="Book Antiqua"/>
          <w:szCs w:val="24"/>
        </w:rPr>
        <w:t xml:space="preserve"> </w:t>
      </w:r>
      <w:r w:rsidRPr="00801B3E">
        <w:rPr>
          <w:rFonts w:ascii="Book Antiqua" w:hAnsi="Book Antiqua"/>
          <w:sz w:val="24"/>
          <w:szCs w:val="24"/>
        </w:rPr>
        <w:t>C</w:t>
      </w:r>
      <w:r w:rsidRPr="00801B3E">
        <w:rPr>
          <w:rFonts w:ascii="Book Antiqua" w:hAnsi="Book Antiqua"/>
          <w:caps/>
          <w:sz w:val="24"/>
          <w:szCs w:val="24"/>
        </w:rPr>
        <w:t>w</w:t>
      </w:r>
      <w:r w:rsidRPr="00801B3E">
        <w:rPr>
          <w:rFonts w:ascii="Book Antiqua" w:hAnsi="Book Antiqua"/>
          <w:sz w:val="24"/>
          <w:szCs w:val="24"/>
        </w:rPr>
        <w:t>, Dou</w:t>
      </w:r>
      <w:r w:rsidRPr="00801B3E">
        <w:rPr>
          <w:rFonts w:ascii="Book Antiqua" w:hAnsi="Book Antiqua"/>
          <w:szCs w:val="24"/>
        </w:rPr>
        <w:t xml:space="preserve"> </w:t>
      </w:r>
      <w:r w:rsidRPr="00801B3E">
        <w:rPr>
          <w:rFonts w:ascii="Book Antiqua" w:hAnsi="Book Antiqua"/>
          <w:sz w:val="24"/>
          <w:szCs w:val="24"/>
        </w:rPr>
        <w:t>C</w:t>
      </w:r>
      <w:r w:rsidRPr="00801B3E">
        <w:rPr>
          <w:rFonts w:ascii="Book Antiqua" w:hAnsi="Book Antiqua"/>
          <w:caps/>
          <w:sz w:val="24"/>
          <w:szCs w:val="24"/>
        </w:rPr>
        <w:t>w</w:t>
      </w:r>
      <w:r w:rsidRPr="00801B3E">
        <w:rPr>
          <w:rFonts w:ascii="Book Antiqua" w:hAnsi="Book Antiqua"/>
          <w:sz w:val="24"/>
          <w:szCs w:val="24"/>
        </w:rPr>
        <w:t>, Zhang</w:t>
      </w:r>
      <w:r w:rsidRPr="00801B3E">
        <w:rPr>
          <w:rFonts w:ascii="Book Antiqua" w:hAnsi="Book Antiqua"/>
          <w:szCs w:val="24"/>
        </w:rPr>
        <w:t xml:space="preserve"> </w:t>
      </w:r>
      <w:r w:rsidRPr="00801B3E">
        <w:rPr>
          <w:rFonts w:ascii="Book Antiqua" w:hAnsi="Book Antiqua"/>
          <w:sz w:val="24"/>
          <w:szCs w:val="24"/>
        </w:rPr>
        <w:t>X</w:t>
      </w:r>
      <w:r w:rsidRPr="00801B3E">
        <w:rPr>
          <w:rFonts w:ascii="Book Antiqua" w:hAnsi="Book Antiqua"/>
          <w:caps/>
          <w:sz w:val="24"/>
          <w:szCs w:val="24"/>
        </w:rPr>
        <w:t>l</w:t>
      </w:r>
      <w:r w:rsidRPr="00801B3E">
        <w:rPr>
          <w:rFonts w:ascii="Book Antiqua" w:hAnsi="Book Antiqua"/>
          <w:sz w:val="24"/>
          <w:szCs w:val="24"/>
        </w:rPr>
        <w:t>, Liu</w:t>
      </w:r>
      <w:r w:rsidRPr="00801B3E">
        <w:rPr>
          <w:rFonts w:ascii="Book Antiqua" w:hAnsi="Book Antiqua"/>
          <w:szCs w:val="24"/>
        </w:rPr>
        <w:t xml:space="preserve"> </w:t>
      </w:r>
      <w:r w:rsidRPr="00801B3E">
        <w:rPr>
          <w:rFonts w:ascii="Book Antiqua" w:hAnsi="Book Antiqua"/>
          <w:sz w:val="24"/>
          <w:szCs w:val="24"/>
        </w:rPr>
        <w:t>X</w:t>
      </w:r>
      <w:r w:rsidRPr="00801B3E">
        <w:rPr>
          <w:rFonts w:ascii="Book Antiqua" w:hAnsi="Book Antiqua"/>
          <w:caps/>
          <w:sz w:val="24"/>
          <w:szCs w:val="24"/>
        </w:rPr>
        <w:t>q</w:t>
      </w:r>
      <w:r w:rsidRPr="00801B3E">
        <w:rPr>
          <w:rFonts w:ascii="Book Antiqua" w:hAnsi="Book Antiqua"/>
          <w:sz w:val="24"/>
          <w:szCs w:val="24"/>
        </w:rPr>
        <w:t>, Huang</w:t>
      </w:r>
      <w:r w:rsidRPr="00801B3E">
        <w:rPr>
          <w:rFonts w:ascii="Book Antiqua" w:hAnsi="Book Antiqua"/>
          <w:szCs w:val="24"/>
        </w:rPr>
        <w:t xml:space="preserve"> </w:t>
      </w:r>
      <w:r w:rsidRPr="00801B3E">
        <w:rPr>
          <w:rFonts w:ascii="Book Antiqua" w:hAnsi="Book Antiqua"/>
          <w:sz w:val="24"/>
          <w:szCs w:val="24"/>
        </w:rPr>
        <w:t>D</w:t>
      </w:r>
      <w:r w:rsidRPr="00801B3E">
        <w:rPr>
          <w:rFonts w:ascii="Book Antiqua" w:hAnsi="Book Antiqua"/>
          <w:caps/>
          <w:sz w:val="24"/>
          <w:szCs w:val="24"/>
        </w:rPr>
        <w:t>s</w:t>
      </w:r>
      <w:r w:rsidRPr="00801B3E">
        <w:rPr>
          <w:rFonts w:ascii="Book Antiqua" w:hAnsi="Book Antiqua"/>
          <w:sz w:val="24"/>
          <w:szCs w:val="24"/>
        </w:rPr>
        <w:t>, Hu</w:t>
      </w:r>
      <w:r w:rsidRPr="00801B3E">
        <w:rPr>
          <w:rFonts w:ascii="Book Antiqua" w:hAnsi="Book Antiqua"/>
          <w:szCs w:val="24"/>
        </w:rPr>
        <w:t xml:space="preserve"> Z</w:t>
      </w:r>
      <w:r w:rsidRPr="00801B3E">
        <w:rPr>
          <w:rFonts w:ascii="Book Antiqua" w:hAnsi="Book Antiqua"/>
          <w:caps/>
          <w:sz w:val="24"/>
          <w:szCs w:val="24"/>
        </w:rPr>
        <w:t>m</w:t>
      </w:r>
      <w:r w:rsidRPr="00801B3E">
        <w:rPr>
          <w:rFonts w:ascii="Book Antiqua" w:hAnsi="Book Antiqua"/>
          <w:sz w:val="24"/>
          <w:szCs w:val="24"/>
        </w:rPr>
        <w:t>, Liu</w:t>
      </w:r>
      <w:r w:rsidRPr="00801B3E">
        <w:rPr>
          <w:rFonts w:ascii="Book Antiqua" w:hAnsi="Book Antiqua"/>
          <w:szCs w:val="24"/>
        </w:rPr>
        <w:t xml:space="preserve"> </w:t>
      </w:r>
      <w:r w:rsidRPr="00801B3E">
        <w:rPr>
          <w:rFonts w:ascii="Book Antiqua" w:hAnsi="Book Antiqua"/>
          <w:sz w:val="24"/>
          <w:szCs w:val="24"/>
        </w:rPr>
        <w:t>J</w:t>
      </w:r>
      <w:r w:rsidRPr="00801B3E">
        <w:rPr>
          <w:rFonts w:ascii="Book Antiqua" w:hAnsi="Book Antiqua"/>
          <w:szCs w:val="24"/>
        </w:rPr>
        <w:t xml:space="preserve">. </w:t>
      </w:r>
      <w:r w:rsidRPr="00801B3E">
        <w:rPr>
          <w:rFonts w:ascii="Book Antiqua" w:hAnsi="Book Antiqua" w:hint="eastAsia"/>
          <w:bCs/>
          <w:sz w:val="24"/>
          <w:szCs w:val="24"/>
        </w:rPr>
        <w:t>S</w:t>
      </w:r>
      <w:r w:rsidRPr="00801B3E">
        <w:rPr>
          <w:rFonts w:ascii="Book Antiqua" w:hAnsi="Book Antiqua"/>
          <w:bCs/>
          <w:sz w:val="24"/>
          <w:szCs w:val="24"/>
        </w:rPr>
        <w:t xml:space="preserve">imultaneous </w:t>
      </w:r>
      <w:proofErr w:type="spellStart"/>
      <w:r w:rsidRPr="00801B3E">
        <w:rPr>
          <w:rFonts w:ascii="Book Antiqua" w:eastAsia="AdvPTimesB" w:hAnsi="Book Antiqua"/>
          <w:bCs/>
          <w:sz w:val="24"/>
          <w:szCs w:val="24"/>
        </w:rPr>
        <w:t>transcatheter</w:t>
      </w:r>
      <w:proofErr w:type="spellEnd"/>
      <w:r w:rsidRPr="00801B3E">
        <w:rPr>
          <w:rFonts w:ascii="Book Antiqua" w:eastAsia="AdvPTimesB" w:hAnsi="Book Antiqua"/>
          <w:bCs/>
          <w:sz w:val="24"/>
          <w:szCs w:val="24"/>
        </w:rPr>
        <w:t xml:space="preserve"> arterial chemoembolization and portal</w:t>
      </w:r>
      <w:r w:rsidRPr="00801B3E">
        <w:rPr>
          <w:rFonts w:ascii="Book Antiqua" w:hAnsi="Book Antiqua"/>
          <w:bCs/>
          <w:sz w:val="24"/>
          <w:szCs w:val="24"/>
        </w:rPr>
        <w:t xml:space="preserve"> </w:t>
      </w:r>
      <w:r w:rsidRPr="00801B3E">
        <w:rPr>
          <w:rFonts w:ascii="Book Antiqua" w:eastAsia="AdvPTimesB" w:hAnsi="Book Antiqua"/>
          <w:bCs/>
          <w:sz w:val="24"/>
          <w:szCs w:val="24"/>
        </w:rPr>
        <w:t>vein embolization</w:t>
      </w:r>
      <w:r w:rsidRPr="00801B3E">
        <w:rPr>
          <w:rFonts w:ascii="Book Antiqua" w:hAnsi="Book Antiqua"/>
          <w:bCs/>
          <w:sz w:val="24"/>
          <w:szCs w:val="24"/>
        </w:rPr>
        <w:t xml:space="preserve"> </w:t>
      </w:r>
      <w:r w:rsidRPr="00801B3E">
        <w:rPr>
          <w:rFonts w:ascii="Book Antiqua" w:hAnsi="Book Antiqua" w:hint="eastAsia"/>
          <w:bCs/>
          <w:sz w:val="24"/>
          <w:szCs w:val="24"/>
        </w:rPr>
        <w:t>before</w:t>
      </w:r>
      <w:r w:rsidRPr="00801B3E">
        <w:rPr>
          <w:rFonts w:ascii="Book Antiqua" w:hAnsi="Book Antiqua"/>
          <w:bCs/>
          <w:sz w:val="24"/>
          <w:szCs w:val="24"/>
        </w:rPr>
        <w:t xml:space="preserve"> </w:t>
      </w:r>
      <w:r w:rsidRPr="00801B3E">
        <w:rPr>
          <w:rFonts w:ascii="Book Antiqua" w:eastAsia="AdvPTimesB" w:hAnsi="Book Antiqua"/>
          <w:bCs/>
          <w:sz w:val="24"/>
          <w:szCs w:val="24"/>
        </w:rPr>
        <w:t xml:space="preserve">for patients with </w:t>
      </w:r>
      <w:r w:rsidRPr="00801B3E">
        <w:rPr>
          <w:rFonts w:ascii="Book Antiqua" w:hAnsi="Book Antiqua"/>
          <w:bCs/>
          <w:sz w:val="24"/>
          <w:szCs w:val="24"/>
        </w:rPr>
        <w:t xml:space="preserve">large </w:t>
      </w:r>
      <w:r w:rsidRPr="00801B3E">
        <w:rPr>
          <w:rFonts w:ascii="Book Antiqua" w:eastAsia="AdvPTimesB" w:hAnsi="Book Antiqua"/>
          <w:bCs/>
          <w:sz w:val="24"/>
          <w:szCs w:val="24"/>
        </w:rPr>
        <w:t>hepatocellular carcinoma</w:t>
      </w:r>
      <w:r w:rsidRPr="00801B3E">
        <w:rPr>
          <w:rFonts w:ascii="Book Antiqua" w:hAnsi="Book Antiqua"/>
          <w:sz w:val="24"/>
          <w:szCs w:val="24"/>
        </w:rPr>
        <w:t xml:space="preserve"> before</w:t>
      </w:r>
      <w:r w:rsidRPr="00801B3E">
        <w:rPr>
          <w:rFonts w:hint="eastAsia"/>
        </w:rPr>
        <w:t xml:space="preserve"> </w:t>
      </w:r>
      <w:r w:rsidRPr="00801B3E">
        <w:rPr>
          <w:rFonts w:ascii="Book Antiqua" w:eastAsia="AdvPTimesB" w:hAnsi="Book Antiqua"/>
          <w:bCs/>
          <w:sz w:val="24"/>
          <w:szCs w:val="24"/>
        </w:rPr>
        <w:t xml:space="preserve">major </w:t>
      </w:r>
      <w:proofErr w:type="spellStart"/>
      <w:r w:rsidRPr="00801B3E">
        <w:rPr>
          <w:rFonts w:ascii="Book Antiqua" w:eastAsia="AdvPTimesB" w:hAnsi="Book Antiqua"/>
          <w:bCs/>
          <w:sz w:val="24"/>
          <w:szCs w:val="24"/>
        </w:rPr>
        <w:t>hepatectomy</w:t>
      </w:r>
      <w:proofErr w:type="spellEnd"/>
      <w:r w:rsidRPr="00801B3E">
        <w:rPr>
          <w:rFonts w:ascii="Book Antiqua" w:eastAsia="AdvPTimesB" w:hAnsi="Book Antiqua"/>
          <w:bCs/>
          <w:sz w:val="24"/>
          <w:szCs w:val="24"/>
        </w:rPr>
        <w:t xml:space="preserve">. </w:t>
      </w:r>
      <w:r w:rsidRPr="00801B3E">
        <w:rPr>
          <w:rFonts w:ascii="Book Antiqua" w:hAnsi="Book Antiqua"/>
          <w:i/>
          <w:kern w:val="0"/>
          <w:sz w:val="24"/>
          <w:szCs w:val="24"/>
        </w:rPr>
        <w:t xml:space="preserve">World J </w:t>
      </w:r>
      <w:proofErr w:type="spellStart"/>
      <w:r w:rsidRPr="00801B3E">
        <w:rPr>
          <w:rFonts w:ascii="Book Antiqua" w:hAnsi="Book Antiqua"/>
          <w:i/>
          <w:kern w:val="0"/>
          <w:sz w:val="24"/>
          <w:szCs w:val="24"/>
        </w:rPr>
        <w:t>Gastroenterol</w:t>
      </w:r>
      <w:proofErr w:type="spellEnd"/>
      <w:r w:rsidRPr="00801B3E">
        <w:rPr>
          <w:rFonts w:ascii="Book Antiqua" w:hAnsi="Book Antiqua"/>
          <w:i/>
          <w:kern w:val="0"/>
          <w:sz w:val="24"/>
          <w:szCs w:val="24"/>
        </w:rPr>
        <w:t xml:space="preserve"> </w:t>
      </w:r>
      <w:r w:rsidR="00801B3E" w:rsidRPr="00801B3E">
        <w:rPr>
          <w:rFonts w:ascii="Book Antiqua" w:eastAsia="Times New Roman" w:hAnsi="Book Antiqua"/>
          <w:lang w:val="en-NZ"/>
        </w:rPr>
        <w:t xml:space="preserve">2020; 26(30): </w:t>
      </w:r>
      <w:r w:rsidR="00801B3E" w:rsidRPr="00801B3E">
        <w:rPr>
          <w:rFonts w:ascii="Book Antiqua" w:hAnsi="Book Antiqua" w:hint="eastAsia"/>
          <w:lang w:val="en-NZ"/>
        </w:rPr>
        <w:t>44</w:t>
      </w:r>
      <w:r w:rsidR="00801B3E" w:rsidRPr="00801B3E">
        <w:rPr>
          <w:rFonts w:ascii="Book Antiqua" w:hAnsi="Book Antiqua" w:hint="eastAsia"/>
          <w:lang w:val="en-NZ"/>
        </w:rPr>
        <w:t>89</w:t>
      </w:r>
      <w:r w:rsidR="00801B3E" w:rsidRPr="00801B3E">
        <w:rPr>
          <w:rFonts w:ascii="Book Antiqua" w:eastAsia="Times New Roman" w:hAnsi="Book Antiqua"/>
          <w:lang w:val="en-NZ"/>
        </w:rPr>
        <w:t>-</w:t>
      </w:r>
      <w:r w:rsidR="00801B3E" w:rsidRPr="00801B3E">
        <w:rPr>
          <w:rFonts w:ascii="Book Antiqua" w:hAnsi="Book Antiqua" w:hint="eastAsia"/>
          <w:lang w:val="en-NZ"/>
        </w:rPr>
        <w:t>4</w:t>
      </w:r>
      <w:r w:rsidR="00801B3E" w:rsidRPr="00801B3E">
        <w:rPr>
          <w:rFonts w:ascii="Book Antiqua" w:hAnsi="Book Antiqua" w:hint="eastAsia"/>
          <w:lang w:val="en-NZ"/>
        </w:rPr>
        <w:t>500</w:t>
      </w:r>
    </w:p>
    <w:p w:rsidR="00801B3E" w:rsidRPr="00801B3E" w:rsidRDefault="00801B3E" w:rsidP="00801B3E">
      <w:pPr>
        <w:adjustRightInd w:val="0"/>
        <w:snapToGrid w:val="0"/>
        <w:spacing w:line="360" w:lineRule="auto"/>
        <w:rPr>
          <w:rFonts w:ascii="Book Antiqua" w:hAnsi="Book Antiqua" w:hint="eastAsia"/>
          <w:lang w:val="en-NZ"/>
        </w:rPr>
      </w:pPr>
      <w:r w:rsidRPr="00801B3E">
        <w:rPr>
          <w:rFonts w:ascii="Book Antiqua" w:eastAsia="Times New Roman" w:hAnsi="Book Antiqua"/>
          <w:lang w:val="en-NZ"/>
        </w:rPr>
        <w:t>URL: https://www.wjgnet.com/1007-9327/full/v26/i30/</w:t>
      </w:r>
      <w:r w:rsidRPr="00801B3E">
        <w:rPr>
          <w:rFonts w:ascii="Book Antiqua" w:hAnsi="Book Antiqua" w:hint="eastAsia"/>
          <w:lang w:val="en-NZ"/>
        </w:rPr>
        <w:t>44</w:t>
      </w:r>
      <w:r w:rsidRPr="00801B3E">
        <w:rPr>
          <w:rFonts w:ascii="Book Antiqua" w:hAnsi="Book Antiqua" w:hint="eastAsia"/>
          <w:lang w:val="en-NZ"/>
        </w:rPr>
        <w:t>89</w:t>
      </w:r>
      <w:r w:rsidRPr="00801B3E">
        <w:rPr>
          <w:rFonts w:ascii="Book Antiqua" w:eastAsia="Times New Roman" w:hAnsi="Book Antiqua"/>
          <w:lang w:val="en-NZ"/>
        </w:rPr>
        <w:t>.htm</w:t>
      </w:r>
    </w:p>
    <w:p w:rsidR="002C6EF3" w:rsidRPr="00801B3E" w:rsidRDefault="00801B3E" w:rsidP="00801B3E">
      <w:pPr>
        <w:snapToGrid w:val="0"/>
        <w:spacing w:line="360" w:lineRule="auto"/>
        <w:rPr>
          <w:rFonts w:ascii="Book Antiqua" w:eastAsia="AdvPTimesB" w:hAnsi="Book Antiqua"/>
          <w:b/>
          <w:bCs/>
          <w:sz w:val="24"/>
          <w:szCs w:val="24"/>
        </w:rPr>
      </w:pPr>
      <w:r w:rsidRPr="00801B3E">
        <w:rPr>
          <w:rFonts w:ascii="Book Antiqua" w:eastAsia="Times New Roman" w:hAnsi="Book Antiqua"/>
          <w:lang w:val="en-NZ"/>
        </w:rPr>
        <w:t>DOI: https://dx.doi.org/10.3748/wjg.v26.i30.</w:t>
      </w:r>
      <w:r w:rsidRPr="00801B3E">
        <w:rPr>
          <w:rFonts w:ascii="Book Antiqua" w:hAnsi="Book Antiqua" w:hint="eastAsia"/>
          <w:lang w:val="en-NZ"/>
        </w:rPr>
        <w:t>44</w:t>
      </w:r>
      <w:r w:rsidRPr="00801B3E">
        <w:rPr>
          <w:rFonts w:ascii="Book Antiqua" w:hAnsi="Book Antiqua" w:hint="eastAsia"/>
          <w:lang w:val="en-NZ"/>
        </w:rPr>
        <w:t>89</w:t>
      </w:r>
    </w:p>
    <w:p w:rsidR="002C6EF3" w:rsidRPr="00801B3E" w:rsidRDefault="002C6EF3">
      <w:pPr>
        <w:snapToGrid w:val="0"/>
        <w:spacing w:line="360" w:lineRule="auto"/>
        <w:rPr>
          <w:rFonts w:ascii="Book Antiqua" w:eastAsiaTheme="minorEastAsia" w:hAnsi="Book Antiqua"/>
          <w:sz w:val="24"/>
          <w:szCs w:val="24"/>
        </w:rPr>
      </w:pPr>
    </w:p>
    <w:p w:rsidR="002C6EF3" w:rsidRPr="00801B3E" w:rsidRDefault="008A4043">
      <w:pPr>
        <w:snapToGrid w:val="0"/>
        <w:spacing w:line="360" w:lineRule="auto"/>
        <w:rPr>
          <w:rFonts w:ascii="Book Antiqua" w:hAnsi="Book Antiqua"/>
          <w:sz w:val="24"/>
          <w:szCs w:val="24"/>
        </w:rPr>
      </w:pPr>
      <w:r w:rsidRPr="00801B3E">
        <w:rPr>
          <w:rFonts w:ascii="Book Antiqua" w:hAnsi="Book Antiqua"/>
          <w:b/>
          <w:sz w:val="24"/>
          <w:szCs w:val="24"/>
        </w:rPr>
        <w:t>Core tip</w:t>
      </w:r>
      <w:r w:rsidRPr="00801B3E">
        <w:rPr>
          <w:rStyle w:val="ac"/>
          <w:rFonts w:ascii="Book Antiqua" w:hAnsi="Book Antiqua"/>
          <w:sz w:val="24"/>
          <w:szCs w:val="24"/>
        </w:rPr>
        <w:t xml:space="preserve">: </w:t>
      </w:r>
      <w:r w:rsidRPr="00801B3E">
        <w:rPr>
          <w:rFonts w:ascii="Book Antiqua" w:hAnsi="Book Antiqua"/>
          <w:sz w:val="24"/>
          <w:szCs w:val="24"/>
        </w:rPr>
        <w:t xml:space="preserve">Simultaneous </w:t>
      </w:r>
      <w:proofErr w:type="spellStart"/>
      <w:r w:rsidRPr="00801B3E">
        <w:rPr>
          <w:rFonts w:ascii="Book Antiqua" w:hAnsi="Book Antiqua"/>
          <w:sz w:val="24"/>
          <w:szCs w:val="24"/>
        </w:rPr>
        <w:t>transarterial</w:t>
      </w:r>
      <w:proofErr w:type="spellEnd"/>
      <w:r w:rsidRPr="00801B3E">
        <w:rPr>
          <w:rFonts w:ascii="Book Antiqua" w:hAnsi="Book Antiqua"/>
          <w:sz w:val="24"/>
          <w:szCs w:val="24"/>
        </w:rPr>
        <w:t xml:space="preserve"> chemoembolization (TACE) and portal vein embolization (PVE) is a safe and effective approach to increase the future liver remnant volume quickly in a short time</w:t>
      </w:r>
      <w:r w:rsidRPr="00801B3E">
        <w:rPr>
          <w:rFonts w:ascii="Book Antiqua" w:hAnsi="Book Antiqua" w:hint="eastAsia"/>
          <w:sz w:val="24"/>
          <w:szCs w:val="24"/>
        </w:rPr>
        <w:t>,</w:t>
      </w:r>
      <w:r w:rsidRPr="00801B3E">
        <w:rPr>
          <w:rFonts w:ascii="Book Antiqua" w:hAnsi="Book Antiqua"/>
          <w:sz w:val="24"/>
          <w:szCs w:val="24"/>
        </w:rPr>
        <w:t xml:space="preserve"> and </w:t>
      </w:r>
      <w:r w:rsidRPr="00801B3E">
        <w:rPr>
          <w:rFonts w:ascii="Book Antiqua" w:hAnsi="Book Antiqua" w:hint="eastAsia"/>
          <w:sz w:val="24"/>
          <w:szCs w:val="24"/>
        </w:rPr>
        <w:t>it has</w:t>
      </w:r>
      <w:r w:rsidRPr="00801B3E">
        <w:rPr>
          <w:rFonts w:ascii="Book Antiqua" w:hAnsi="Book Antiqua"/>
          <w:sz w:val="24"/>
          <w:szCs w:val="24"/>
        </w:rPr>
        <w:t xml:space="preserve"> achieve</w:t>
      </w:r>
      <w:r w:rsidRPr="00801B3E">
        <w:rPr>
          <w:rFonts w:ascii="Book Antiqua" w:hAnsi="Book Antiqua" w:hint="eastAsia"/>
          <w:sz w:val="24"/>
          <w:szCs w:val="24"/>
        </w:rPr>
        <w:t>d</w:t>
      </w:r>
      <w:r w:rsidRPr="00801B3E">
        <w:rPr>
          <w:rFonts w:ascii="Book Antiqua" w:hAnsi="Book Antiqua"/>
          <w:sz w:val="24"/>
          <w:szCs w:val="24"/>
        </w:rPr>
        <w:t xml:space="preserve"> a </w:t>
      </w:r>
      <w:r w:rsidRPr="00801B3E">
        <w:rPr>
          <w:rFonts w:ascii="Book Antiqua" w:hAnsi="Book Antiqua" w:hint="eastAsia"/>
          <w:sz w:val="24"/>
          <w:szCs w:val="24"/>
        </w:rPr>
        <w:t>longer</w:t>
      </w:r>
      <w:r w:rsidRPr="00801B3E">
        <w:rPr>
          <w:rFonts w:ascii="Book Antiqua" w:hAnsi="Book Antiqua"/>
          <w:sz w:val="24"/>
          <w:szCs w:val="24"/>
        </w:rPr>
        <w:t xml:space="preserve"> median overall survival and disease-free survival time compared with </w:t>
      </w:r>
      <w:r w:rsidRPr="00801B3E">
        <w:rPr>
          <w:rFonts w:ascii="Book Antiqua" w:eastAsia="AdvPTimes" w:hAnsi="Book Antiqua"/>
          <w:sz w:val="24"/>
          <w:szCs w:val="24"/>
        </w:rPr>
        <w:t>sequential TACE</w:t>
      </w:r>
      <w:r w:rsidRPr="00801B3E">
        <w:rPr>
          <w:rFonts w:ascii="Book Antiqua" w:hAnsi="Book Antiqua"/>
          <w:sz w:val="24"/>
          <w:szCs w:val="24"/>
        </w:rPr>
        <w:t xml:space="preserve"> and </w:t>
      </w:r>
      <w:r w:rsidRPr="00801B3E">
        <w:rPr>
          <w:rFonts w:ascii="Book Antiqua" w:eastAsia="AdvPTimes" w:hAnsi="Book Antiqua"/>
          <w:sz w:val="24"/>
          <w:szCs w:val="24"/>
        </w:rPr>
        <w:t xml:space="preserve">PVE </w:t>
      </w:r>
      <w:r w:rsidRPr="00801B3E">
        <w:rPr>
          <w:rFonts w:ascii="Book Antiqua" w:hAnsi="Book Antiqua"/>
          <w:sz w:val="24"/>
          <w:szCs w:val="24"/>
        </w:rPr>
        <w:t>or</w:t>
      </w:r>
      <w:r w:rsidRPr="00801B3E">
        <w:rPr>
          <w:rFonts w:ascii="Book Antiqua" w:eastAsia="AdvPTimes" w:hAnsi="Book Antiqua"/>
          <w:sz w:val="24"/>
          <w:szCs w:val="24"/>
        </w:rPr>
        <w:t xml:space="preserve"> PVE</w:t>
      </w:r>
      <w:r w:rsidRPr="00801B3E">
        <w:rPr>
          <w:rFonts w:ascii="Book Antiqua" w:hAnsi="Book Antiqua"/>
          <w:sz w:val="24"/>
          <w:szCs w:val="24"/>
        </w:rPr>
        <w:t xml:space="preserve">-only for patients with large hepatocellular carcinoma </w:t>
      </w:r>
      <w:r w:rsidRPr="00801B3E">
        <w:rPr>
          <w:rFonts w:ascii="Book Antiqua" w:hAnsi="Book Antiqua" w:hint="eastAsia"/>
          <w:sz w:val="24"/>
          <w:szCs w:val="24"/>
        </w:rPr>
        <w:t xml:space="preserve">before </w:t>
      </w:r>
      <w:r w:rsidRPr="00801B3E">
        <w:rPr>
          <w:rFonts w:ascii="Book Antiqua" w:hAnsi="Book Antiqua"/>
          <w:sz w:val="24"/>
          <w:szCs w:val="24"/>
        </w:rPr>
        <w:t xml:space="preserve">major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w:t>
      </w:r>
      <w:r w:rsidRPr="00801B3E">
        <w:rPr>
          <w:rFonts w:ascii="Book Antiqua" w:eastAsia="AdvPTimes" w:hAnsi="Book Antiqua"/>
          <w:b/>
          <w:sz w:val="24"/>
          <w:szCs w:val="24"/>
        </w:rPr>
        <w:br w:type="page"/>
      </w:r>
      <w:r w:rsidRPr="00801B3E">
        <w:rPr>
          <w:rFonts w:ascii="Book Antiqua" w:eastAsia="AdvPTimes" w:hAnsi="Book Antiqua"/>
          <w:b/>
          <w:caps/>
          <w:sz w:val="24"/>
          <w:szCs w:val="24"/>
          <w:u w:val="single"/>
        </w:rPr>
        <w:lastRenderedPageBreak/>
        <w:t>Introduction</w:t>
      </w:r>
    </w:p>
    <w:p w:rsidR="002C6EF3" w:rsidRPr="00801B3E" w:rsidRDefault="008A4043">
      <w:pPr>
        <w:snapToGrid w:val="0"/>
        <w:spacing w:line="360" w:lineRule="auto"/>
        <w:rPr>
          <w:rFonts w:ascii="Book Antiqua" w:eastAsia="AdvPTimes" w:hAnsi="Book Antiqua"/>
          <w:sz w:val="24"/>
          <w:szCs w:val="24"/>
        </w:rPr>
      </w:pPr>
      <w:r w:rsidRPr="00801B3E">
        <w:rPr>
          <w:rFonts w:ascii="Book Antiqua" w:eastAsia="AdvPTimes" w:hAnsi="Book Antiqua"/>
          <w:sz w:val="24"/>
          <w:szCs w:val="24"/>
        </w:rPr>
        <w:t xml:space="preserve">Hepatocellular carcinoma (HCC) is a highly lethal invasive carcinoma arising in the </w:t>
      </w:r>
      <w:proofErr w:type="gramStart"/>
      <w:r w:rsidRPr="00801B3E">
        <w:rPr>
          <w:rFonts w:ascii="Book Antiqua" w:eastAsia="AdvPTimes" w:hAnsi="Book Antiqua"/>
          <w:sz w:val="24"/>
          <w:szCs w:val="24"/>
        </w:rPr>
        <w:t>liver</w:t>
      </w:r>
      <w:proofErr w:type="gramEnd"/>
      <w:r w:rsidRPr="00801B3E">
        <w:rPr>
          <w:rFonts w:ascii="Book Antiqua" w:eastAsia="AdvPTimes" w:hAnsi="Book Antiqua"/>
          <w:sz w:val="24"/>
          <w:szCs w:val="24"/>
          <w:vertAlign w:val="superscript"/>
        </w:rPr>
        <w:fldChar w:fldCharType="begin">
          <w:fldData xml:space="preserve">PEVuZE5vdGU+PENpdGU+PEF1dGhvcj5TaWVnZWw8L0F1dGhvcj48WWVhcj4yMDIwPC9ZZWFyPjxS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</w:fldData>
        </w:fldChar>
      </w:r>
      <w:r w:rsidRPr="00801B3E">
        <w:rPr>
          <w:rFonts w:ascii="Book Antiqua" w:eastAsia="AdvPTimes" w:hAnsi="Book Antiqua"/>
          <w:sz w:val="24"/>
          <w:szCs w:val="24"/>
          <w:vertAlign w:val="superscript"/>
        </w:rPr>
        <w:instrText xml:space="preserve"> ADDIN EN.CITE </w:instrText>
      </w:r>
      <w:r w:rsidRPr="00801B3E">
        <w:rPr>
          <w:rFonts w:ascii="Book Antiqua" w:eastAsia="AdvPTimes" w:hAnsi="Book Antiqua"/>
          <w:sz w:val="24"/>
          <w:szCs w:val="24"/>
          <w:vertAlign w:val="superscript"/>
        </w:rPr>
        <w:fldChar w:fldCharType="begin">
          <w:fldData xml:space="preserve">PEVuZE5vdGU+PENpdGU+PEF1dGhvcj5TaWVnZWw8L0F1dGhvcj48WWVhcj4yMDIwPC9ZZWFyPjxS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</w:fldData>
        </w:fldChar>
      </w:r>
      <w:r w:rsidRPr="00801B3E">
        <w:rPr>
          <w:rFonts w:ascii="Book Antiqua" w:eastAsia="AdvPTimes" w:hAnsi="Book Antiqua"/>
          <w:sz w:val="24"/>
          <w:szCs w:val="24"/>
          <w:vertAlign w:val="superscript"/>
        </w:rPr>
        <w:instrText xml:space="preserve"> ADDIN EN.CITE.DATA </w:instrText>
      </w:r>
      <w:r w:rsidRPr="00801B3E">
        <w:rPr>
          <w:rFonts w:ascii="Book Antiqua" w:eastAsia="AdvPTimes" w:hAnsi="Book Antiqua"/>
          <w:sz w:val="24"/>
          <w:szCs w:val="24"/>
          <w:vertAlign w:val="superscript"/>
        </w:rPr>
      </w:r>
      <w:r w:rsidRPr="00801B3E">
        <w:rPr>
          <w:rFonts w:ascii="Book Antiqua" w:eastAsia="AdvPTimes" w:hAnsi="Book Antiqua"/>
          <w:sz w:val="24"/>
          <w:szCs w:val="24"/>
          <w:vertAlign w:val="superscript"/>
        </w:rPr>
        <w:fldChar w:fldCharType="end"/>
      </w:r>
      <w:r w:rsidRPr="00801B3E">
        <w:rPr>
          <w:rFonts w:ascii="Book Antiqua" w:eastAsia="AdvPTimes" w:hAnsi="Book Antiqua"/>
          <w:sz w:val="24"/>
          <w:szCs w:val="24"/>
          <w:vertAlign w:val="superscript"/>
        </w:rPr>
      </w:r>
      <w:r w:rsidRPr="00801B3E">
        <w:rPr>
          <w:rFonts w:ascii="Book Antiqua" w:eastAsia="AdvPTimes" w:hAnsi="Book Antiqua"/>
          <w:sz w:val="24"/>
          <w:szCs w:val="24"/>
          <w:vertAlign w:val="superscript"/>
        </w:rPr>
        <w:fldChar w:fldCharType="separate"/>
      </w:r>
      <w:r w:rsidRPr="00801B3E">
        <w:rPr>
          <w:rFonts w:ascii="Book Antiqua" w:eastAsia="AdvPTimes" w:hAnsi="Book Antiqua"/>
          <w:sz w:val="24"/>
          <w:szCs w:val="24"/>
          <w:vertAlign w:val="superscript"/>
        </w:rPr>
        <w:t>[1,2]</w:t>
      </w:r>
      <w:r w:rsidRPr="00801B3E">
        <w:rPr>
          <w:rFonts w:ascii="Book Antiqua" w:eastAsia="AdvPTimes" w:hAnsi="Book Antiqua"/>
          <w:sz w:val="24"/>
          <w:szCs w:val="24"/>
          <w:vertAlign w:val="superscript"/>
        </w:rPr>
        <w:fldChar w:fldCharType="end"/>
      </w:r>
      <w:r w:rsidRPr="00801B3E">
        <w:rPr>
          <w:rFonts w:ascii="Book Antiqua" w:eastAsia="AdvPTimes" w:hAnsi="Book Antiqua"/>
          <w:sz w:val="24"/>
          <w:szCs w:val="24"/>
        </w:rPr>
        <w:t xml:space="preserve">. The most important risk factors for HCC are infection with hepatitis B or hepatitis C and/or preexisting liver </w:t>
      </w:r>
      <w:proofErr w:type="gramStart"/>
      <w:r w:rsidRPr="00801B3E">
        <w:rPr>
          <w:rFonts w:ascii="Book Antiqua" w:eastAsia="AdvPTimes" w:hAnsi="Book Antiqua"/>
          <w:sz w:val="24"/>
          <w:szCs w:val="24"/>
        </w:rPr>
        <w:t>cirrhosis</w:t>
      </w:r>
      <w:proofErr w:type="gramEnd"/>
      <w:r w:rsidRPr="00801B3E">
        <w:rPr>
          <w:rFonts w:ascii="Book Antiqua" w:eastAsia="AdvPTimes" w:hAnsi="Book Antiqua"/>
          <w:sz w:val="24"/>
          <w:szCs w:val="24"/>
          <w:vertAlign w:val="superscript"/>
        </w:rPr>
        <w:fldChar w:fldCharType="begin">
          <w:fldData xml:space="preserve">PEVuZE5vdGU+PENpdGU+PEF1dGhvcj5CcnVpeDwvQXV0aG9yPjxZZWFyPjIwMTE8L1llYXI+PFJl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LTE+PC9hbHQtcGVyaW9kaWNhbD48cGFnZXM+MTAyMC0yPC9wYWdlcz48dm9sdW1lPjUzPC92b2x1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</w:fldData>
        </w:fldChar>
      </w:r>
      <w:r w:rsidRPr="00801B3E">
        <w:rPr>
          <w:rFonts w:ascii="Book Antiqua" w:eastAsia="AdvPTimes" w:hAnsi="Book Antiqua"/>
          <w:sz w:val="24"/>
          <w:szCs w:val="24"/>
          <w:vertAlign w:val="superscript"/>
        </w:rPr>
        <w:instrText xml:space="preserve"> ADDIN EN.CITE </w:instrText>
      </w:r>
      <w:r w:rsidRPr="00801B3E">
        <w:rPr>
          <w:rFonts w:ascii="Book Antiqua" w:eastAsia="AdvPTimes" w:hAnsi="Book Antiqua"/>
          <w:sz w:val="24"/>
          <w:szCs w:val="24"/>
          <w:vertAlign w:val="superscript"/>
        </w:rPr>
        <w:fldChar w:fldCharType="begin">
          <w:fldData xml:space="preserve">PEVuZE5vdGU+PENpdGU+PEF1dGhvcj5CcnVpeDwvQXV0aG9yPjxZZWFyPjIwMTE8L1llYXI+PFJl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LTE+PC9hbHQtcGVyaW9kaWNhbD48cGFnZXM+MTAyMC0yPC9wYWdlcz48dm9sdW1lPjUzPC92b2x1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</w:fldData>
        </w:fldChar>
      </w:r>
      <w:r w:rsidRPr="00801B3E">
        <w:rPr>
          <w:rFonts w:ascii="Book Antiqua" w:eastAsia="AdvPTimes" w:hAnsi="Book Antiqua"/>
          <w:sz w:val="24"/>
          <w:szCs w:val="24"/>
          <w:vertAlign w:val="superscript"/>
        </w:rPr>
        <w:instrText xml:space="preserve"> ADDIN EN.CITE.DATA </w:instrText>
      </w:r>
      <w:r w:rsidRPr="00801B3E">
        <w:rPr>
          <w:rFonts w:ascii="Book Antiqua" w:eastAsia="AdvPTimes" w:hAnsi="Book Antiqua"/>
          <w:sz w:val="24"/>
          <w:szCs w:val="24"/>
          <w:vertAlign w:val="superscript"/>
        </w:rPr>
      </w:r>
      <w:r w:rsidRPr="00801B3E">
        <w:rPr>
          <w:rFonts w:ascii="Book Antiqua" w:eastAsia="AdvPTimes" w:hAnsi="Book Antiqua"/>
          <w:sz w:val="24"/>
          <w:szCs w:val="24"/>
          <w:vertAlign w:val="superscript"/>
        </w:rPr>
        <w:fldChar w:fldCharType="end"/>
      </w:r>
      <w:r w:rsidRPr="00801B3E">
        <w:rPr>
          <w:rFonts w:ascii="Book Antiqua" w:eastAsia="AdvPTimes" w:hAnsi="Book Antiqua"/>
          <w:sz w:val="24"/>
          <w:szCs w:val="24"/>
          <w:vertAlign w:val="superscript"/>
        </w:rPr>
      </w:r>
      <w:r w:rsidRPr="00801B3E">
        <w:rPr>
          <w:rFonts w:ascii="Book Antiqua" w:eastAsia="AdvPTimes" w:hAnsi="Book Antiqua"/>
          <w:sz w:val="24"/>
          <w:szCs w:val="24"/>
          <w:vertAlign w:val="superscript"/>
        </w:rPr>
        <w:fldChar w:fldCharType="separate"/>
      </w:r>
      <w:r w:rsidRPr="00801B3E">
        <w:rPr>
          <w:rFonts w:ascii="Book Antiqua" w:eastAsia="AdvPTimes" w:hAnsi="Book Antiqua"/>
          <w:sz w:val="24"/>
          <w:szCs w:val="24"/>
          <w:vertAlign w:val="superscript"/>
        </w:rPr>
        <w:t>[3,4]</w:t>
      </w:r>
      <w:r w:rsidRPr="00801B3E">
        <w:rPr>
          <w:rFonts w:ascii="Book Antiqua" w:eastAsia="AdvPTimes" w:hAnsi="Book Antiqua"/>
          <w:sz w:val="24"/>
          <w:szCs w:val="24"/>
          <w:vertAlign w:val="superscript"/>
        </w:rPr>
        <w:fldChar w:fldCharType="end"/>
      </w:r>
      <w:r w:rsidRPr="00801B3E">
        <w:rPr>
          <w:rFonts w:ascii="Book Antiqua" w:eastAsia="AdvPTimes" w:hAnsi="Book Antiqua"/>
          <w:sz w:val="24"/>
          <w:szCs w:val="24"/>
        </w:rPr>
        <w:t xml:space="preserve">. The incidence of HCC varies across the world and </w:t>
      </w:r>
      <w:r w:rsidRPr="00801B3E">
        <w:rPr>
          <w:rFonts w:ascii="Book Antiqua" w:eastAsiaTheme="minorEastAsia" w:hAnsi="Book Antiqua" w:hint="eastAsia"/>
          <w:sz w:val="24"/>
          <w:szCs w:val="24"/>
        </w:rPr>
        <w:t>associated with</w:t>
      </w:r>
      <w:r w:rsidRPr="00801B3E">
        <w:rPr>
          <w:rFonts w:ascii="Book Antiqua" w:eastAsia="AdvPTimes" w:hAnsi="Book Antiqua"/>
          <w:sz w:val="24"/>
          <w:szCs w:val="24"/>
        </w:rPr>
        <w:t xml:space="preserve"> the geographical distribution of hepatitis B and hepatitis </w:t>
      </w:r>
      <w:proofErr w:type="gramStart"/>
      <w:r w:rsidRPr="00801B3E">
        <w:rPr>
          <w:rFonts w:ascii="Book Antiqua" w:eastAsia="AdvPTimes" w:hAnsi="Book Antiqua"/>
          <w:sz w:val="24"/>
          <w:szCs w:val="24"/>
        </w:rPr>
        <w:t>C</w:t>
      </w:r>
      <w:proofErr w:type="gramEnd"/>
      <w:r w:rsidRPr="00801B3E">
        <w:rPr>
          <w:rFonts w:ascii="Book Antiqua" w:eastAsia="AdvPTimes" w:hAnsi="Book Antiqua"/>
          <w:sz w:val="24"/>
          <w:szCs w:val="24"/>
          <w:vertAlign w:val="superscript"/>
        </w:rPr>
        <w:fldChar w:fldCharType="begin">
          <w:fldData xml:space="preserve">PEVuZE5vdGU+PENpdGU+PEF1dGhvcj5WZXJzbHlwZTwvQXV0aG9yPjxZZWFyPjIwMTI8L1llYXI+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</w:fldData>
        </w:fldChar>
      </w:r>
      <w:r w:rsidRPr="00801B3E">
        <w:rPr>
          <w:rFonts w:ascii="Book Antiqua" w:eastAsia="AdvPTimes" w:hAnsi="Book Antiqua"/>
          <w:sz w:val="24"/>
          <w:szCs w:val="24"/>
          <w:vertAlign w:val="superscript"/>
        </w:rPr>
        <w:instrText xml:space="preserve"> ADDIN EN.CITE </w:instrText>
      </w:r>
      <w:r w:rsidRPr="00801B3E">
        <w:rPr>
          <w:rFonts w:ascii="Book Antiqua" w:eastAsia="AdvPTimes" w:hAnsi="Book Antiqua"/>
          <w:sz w:val="24"/>
          <w:szCs w:val="24"/>
          <w:vertAlign w:val="superscript"/>
        </w:rPr>
        <w:fldChar w:fldCharType="begin">
          <w:fldData xml:space="preserve">PEVuZE5vdGU+PENpdGU+PEF1dGhvcj5WZXJzbHlwZTwvQXV0aG9yPjxZZWFyPjIwMTI8L1llYXI+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</w:fldData>
        </w:fldChar>
      </w:r>
      <w:r w:rsidRPr="00801B3E">
        <w:rPr>
          <w:rFonts w:ascii="Book Antiqua" w:eastAsia="AdvPTimes" w:hAnsi="Book Antiqua"/>
          <w:sz w:val="24"/>
          <w:szCs w:val="24"/>
          <w:vertAlign w:val="superscript"/>
        </w:rPr>
        <w:instrText xml:space="preserve"> ADDIN EN.CITE.DATA </w:instrText>
      </w:r>
      <w:r w:rsidRPr="00801B3E">
        <w:rPr>
          <w:rFonts w:ascii="Book Antiqua" w:eastAsia="AdvPTimes" w:hAnsi="Book Antiqua"/>
          <w:sz w:val="24"/>
          <w:szCs w:val="24"/>
          <w:vertAlign w:val="superscript"/>
        </w:rPr>
      </w:r>
      <w:r w:rsidRPr="00801B3E">
        <w:rPr>
          <w:rFonts w:ascii="Book Antiqua" w:eastAsia="AdvPTimes" w:hAnsi="Book Antiqua"/>
          <w:sz w:val="24"/>
          <w:szCs w:val="24"/>
          <w:vertAlign w:val="superscript"/>
        </w:rPr>
        <w:fldChar w:fldCharType="end"/>
      </w:r>
      <w:r w:rsidRPr="00801B3E">
        <w:rPr>
          <w:rFonts w:ascii="Book Antiqua" w:eastAsia="AdvPTimes" w:hAnsi="Book Antiqua"/>
          <w:sz w:val="24"/>
          <w:szCs w:val="24"/>
          <w:vertAlign w:val="superscript"/>
        </w:rPr>
      </w:r>
      <w:r w:rsidRPr="00801B3E">
        <w:rPr>
          <w:rFonts w:ascii="Book Antiqua" w:eastAsia="AdvPTimes" w:hAnsi="Book Antiqua"/>
          <w:sz w:val="24"/>
          <w:szCs w:val="24"/>
          <w:vertAlign w:val="superscript"/>
        </w:rPr>
        <w:fldChar w:fldCharType="separate"/>
      </w:r>
      <w:r w:rsidRPr="00801B3E">
        <w:rPr>
          <w:rFonts w:ascii="Book Antiqua" w:eastAsia="AdvPTimes" w:hAnsi="Book Antiqua"/>
          <w:sz w:val="24"/>
          <w:szCs w:val="24"/>
          <w:vertAlign w:val="superscript"/>
        </w:rPr>
        <w:t>[5</w:t>
      </w:r>
      <w:r w:rsidRPr="00801B3E">
        <w:rPr>
          <w:rFonts w:ascii="Book Antiqua" w:eastAsia="AdvPTimes" w:hAnsi="Book Antiqua"/>
          <w:sz w:val="24"/>
          <w:szCs w:val="24"/>
          <w:vertAlign w:val="superscript"/>
        </w:rPr>
        <w:fldChar w:fldCharType="end"/>
      </w:r>
      <w:r w:rsidRPr="00801B3E">
        <w:rPr>
          <w:rFonts w:ascii="Book Antiqua" w:eastAsia="AdvPTimes" w:hAnsi="Book Antiqua"/>
          <w:sz w:val="24"/>
          <w:szCs w:val="24"/>
          <w:vertAlign w:val="superscript"/>
        </w:rPr>
        <w:fldChar w:fldCharType="begin">
          <w:fldData xml:space="preserve">PEVuZE5vdGU+PENpdGU+PEF1dGhvcj5aaGVuZzwvQXV0aG9yPjxZZWFyPjIwMTg8L1llYXI+PFJl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</w:fldData>
        </w:fldChar>
      </w:r>
      <w:r w:rsidRPr="00801B3E">
        <w:rPr>
          <w:rFonts w:ascii="Book Antiqua" w:eastAsia="AdvPTimes" w:hAnsi="Book Antiqua"/>
          <w:sz w:val="24"/>
          <w:szCs w:val="24"/>
          <w:vertAlign w:val="superscript"/>
        </w:rPr>
        <w:instrText xml:space="preserve"> ADDIN EN.CITE </w:instrText>
      </w:r>
      <w:r w:rsidRPr="00801B3E">
        <w:rPr>
          <w:rFonts w:ascii="Book Antiqua" w:eastAsia="AdvPTimes" w:hAnsi="Book Antiqua"/>
          <w:sz w:val="24"/>
          <w:szCs w:val="24"/>
          <w:vertAlign w:val="superscript"/>
        </w:rPr>
        <w:fldChar w:fldCharType="begin">
          <w:fldData xml:space="preserve">PEVuZE5vdGU+PENpdGU+PEF1dGhvcj5aaGVuZzwvQXV0aG9yPjxZZWFyPjIwMTg8L1llYXI+PFJl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</w:fldData>
        </w:fldChar>
      </w:r>
      <w:r w:rsidRPr="00801B3E">
        <w:rPr>
          <w:rFonts w:ascii="Book Antiqua" w:eastAsia="AdvPTimes" w:hAnsi="Book Antiqua"/>
          <w:sz w:val="24"/>
          <w:szCs w:val="24"/>
          <w:vertAlign w:val="superscript"/>
        </w:rPr>
        <w:instrText xml:space="preserve"> ADDIN EN.CITE.DATA </w:instrText>
      </w:r>
      <w:r w:rsidRPr="00801B3E">
        <w:rPr>
          <w:rFonts w:ascii="Book Antiqua" w:eastAsia="AdvPTimes" w:hAnsi="Book Antiqua"/>
          <w:sz w:val="24"/>
          <w:szCs w:val="24"/>
          <w:vertAlign w:val="superscript"/>
        </w:rPr>
      </w:r>
      <w:r w:rsidRPr="00801B3E">
        <w:rPr>
          <w:rFonts w:ascii="Book Antiqua" w:eastAsia="AdvPTimes" w:hAnsi="Book Antiqua"/>
          <w:sz w:val="24"/>
          <w:szCs w:val="24"/>
          <w:vertAlign w:val="superscript"/>
        </w:rPr>
        <w:fldChar w:fldCharType="end"/>
      </w:r>
      <w:r w:rsidRPr="00801B3E">
        <w:rPr>
          <w:rFonts w:ascii="Book Antiqua" w:eastAsia="AdvPTimes" w:hAnsi="Book Antiqua"/>
          <w:sz w:val="24"/>
          <w:szCs w:val="24"/>
          <w:vertAlign w:val="superscript"/>
        </w:rPr>
      </w:r>
      <w:r w:rsidRPr="00801B3E">
        <w:rPr>
          <w:rFonts w:ascii="Book Antiqua" w:eastAsia="AdvPTimes" w:hAnsi="Book Antiqua"/>
          <w:sz w:val="24"/>
          <w:szCs w:val="24"/>
          <w:vertAlign w:val="superscript"/>
        </w:rPr>
        <w:fldChar w:fldCharType="separate"/>
      </w:r>
      <w:r w:rsidR="00630F07" w:rsidRPr="00801B3E">
        <w:rPr>
          <w:rFonts w:ascii="Book Antiqua" w:eastAsiaTheme="minorEastAsia" w:hAnsi="Book Antiqua" w:hint="eastAsia"/>
          <w:sz w:val="24"/>
          <w:szCs w:val="24"/>
          <w:vertAlign w:val="superscript"/>
        </w:rPr>
        <w:t>-</w:t>
      </w:r>
      <w:r w:rsidRPr="00801B3E">
        <w:rPr>
          <w:rFonts w:ascii="Book Antiqua" w:eastAsia="AdvPTimes" w:hAnsi="Book Antiqua"/>
          <w:sz w:val="24"/>
          <w:szCs w:val="24"/>
          <w:vertAlign w:val="superscript"/>
        </w:rPr>
        <w:t>7]</w:t>
      </w:r>
      <w:r w:rsidRPr="00801B3E">
        <w:rPr>
          <w:rFonts w:ascii="Book Antiqua" w:eastAsia="AdvPTimes" w:hAnsi="Book Antiqua"/>
          <w:sz w:val="24"/>
          <w:szCs w:val="24"/>
          <w:vertAlign w:val="superscript"/>
        </w:rPr>
        <w:fldChar w:fldCharType="end"/>
      </w:r>
      <w:r w:rsidRPr="00801B3E">
        <w:rPr>
          <w:rFonts w:ascii="Book Antiqua" w:eastAsia="AdvPTimes" w:hAnsi="Book Antiqua"/>
          <w:sz w:val="24"/>
          <w:szCs w:val="24"/>
        </w:rPr>
        <w:t xml:space="preserve">. The worldwide age-standardized annual mortality rates of HCC are 12.7 per 100000 in men and 4.6 per 100000 in </w:t>
      </w:r>
      <w:proofErr w:type="gramStart"/>
      <w:r w:rsidRPr="00801B3E">
        <w:rPr>
          <w:rFonts w:ascii="Book Antiqua" w:eastAsia="AdvPTimes" w:hAnsi="Book Antiqua"/>
          <w:sz w:val="24"/>
          <w:szCs w:val="24"/>
        </w:rPr>
        <w:t>women</w:t>
      </w:r>
      <w:proofErr w:type="gramEnd"/>
      <w:r w:rsidRPr="00801B3E">
        <w:rPr>
          <w:rFonts w:ascii="Book Antiqua" w:eastAsia="AdvPTimes" w:hAnsi="Book Antiqua"/>
          <w:sz w:val="24"/>
          <w:szCs w:val="24"/>
          <w:vertAlign w:val="superscript"/>
        </w:rPr>
        <w:fldChar w:fldCharType="begin">
          <w:fldData xml:space="preserve">PEVuZE5vdGU+PENpdGU+PEF1dGhvcj5CcmF5PC9BdXRob3I+PFllYXI+MjAxODwvWWVhcj48UmVj
TnVtPjI8L1JlY051bT48RGlzcGxheVRleHQ+PHN0eWxlIGZhY2U9InN1cGVyc2NyaXB0Ij5bMiwg
OF08L3N0eWxlPjwvRGlzcGxheVRleHQ+PHJlY29yZD48cmVjLW51bWJlcj4yPC9yZWMtbnVtYmVy
Pjxmb3JlaWduLWtleXM+PGtleSBhcHA9IkVOIiBkYi1pZD0idHJzZHN4d3NhMjVhc2hleHgwMTVl
ZGR2MDJld3NyZmR6YXdyIiB0aW1lc3RhbXA9IjE1OTE2ODkxNjciPjI8L2tleT48L2ZvcmVpZ24t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b3JkPkFkb2xlc2NlbnQ8L2tleXdvcmQ+PGtleXdvcmQ+QWR1bHQ8L2tleXdvcmQ+PGtleXdvcmQ+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</w:fldData>
        </w:fldChar>
      </w:r>
      <w:r w:rsidRPr="00801B3E">
        <w:rPr>
          <w:rFonts w:ascii="Book Antiqua" w:eastAsia="AdvPTimes" w:hAnsi="Book Antiqua"/>
          <w:sz w:val="24"/>
          <w:szCs w:val="24"/>
          <w:vertAlign w:val="superscript"/>
        </w:rPr>
        <w:instrText xml:space="preserve"> ADDIN EN.CITE </w:instrText>
      </w:r>
      <w:r w:rsidRPr="00801B3E">
        <w:rPr>
          <w:rFonts w:ascii="Book Antiqua" w:eastAsia="AdvPTimes" w:hAnsi="Book Antiqua"/>
          <w:sz w:val="24"/>
          <w:szCs w:val="24"/>
          <w:vertAlign w:val="superscript"/>
        </w:rPr>
        <w:fldChar w:fldCharType="begin">
          <w:fldData xml:space="preserve">PEVuZE5vdGU+PENpdGU+PEF1dGhvcj5CcmF5PC9BdXRob3I+PFllYXI+MjAxODwvWWVhcj48UmVj
TnVtPjI8L1JlY051bT48RGlzcGxheVRleHQ+PHN0eWxlIGZhY2U9InN1cGVyc2NyaXB0Ij5bMiwg
OF08L3N0eWxlPjwvRGlzcGxheVRleHQ+PHJlY29yZD48cmVjLW51bWJlcj4yPC9yZWMtbnVtYmVy
Pjxmb3JlaWduLWtleXM+PGtleSBhcHA9IkVOIiBkYi1pZD0idHJzZHN4d3NhMjVhc2hleHgwMTVl
ZGR2MDJld3NyZmR6YXdyIiB0aW1lc3RhbXA9IjE1OTE2ODkxNjciPjI8L2tleT48L2ZvcmVpZ24t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b3JkPkFkb2xlc2NlbnQ8L2tleXdvcmQ+PGtleXdvcmQ+QWR1bHQ8L2tleXdvcmQ+PGtleXdvcmQ+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</w:fldData>
        </w:fldChar>
      </w:r>
      <w:r w:rsidRPr="00801B3E">
        <w:rPr>
          <w:rFonts w:ascii="Book Antiqua" w:eastAsia="AdvPTimes" w:hAnsi="Book Antiqua"/>
          <w:sz w:val="24"/>
          <w:szCs w:val="24"/>
          <w:vertAlign w:val="superscript"/>
        </w:rPr>
        <w:instrText xml:space="preserve"> ADDIN EN.CITE.DATA </w:instrText>
      </w:r>
      <w:r w:rsidRPr="00801B3E">
        <w:rPr>
          <w:rFonts w:ascii="Book Antiqua" w:eastAsia="AdvPTimes" w:hAnsi="Book Antiqua"/>
          <w:sz w:val="24"/>
          <w:szCs w:val="24"/>
          <w:vertAlign w:val="superscript"/>
        </w:rPr>
      </w:r>
      <w:r w:rsidRPr="00801B3E">
        <w:rPr>
          <w:rFonts w:ascii="Book Antiqua" w:eastAsia="AdvPTimes" w:hAnsi="Book Antiqua"/>
          <w:sz w:val="24"/>
          <w:szCs w:val="24"/>
          <w:vertAlign w:val="superscript"/>
        </w:rPr>
        <w:fldChar w:fldCharType="end"/>
      </w:r>
      <w:r w:rsidRPr="00801B3E">
        <w:rPr>
          <w:rFonts w:ascii="Book Antiqua" w:eastAsia="AdvPTimes" w:hAnsi="Book Antiqua"/>
          <w:sz w:val="24"/>
          <w:szCs w:val="24"/>
          <w:vertAlign w:val="superscript"/>
        </w:rPr>
      </w:r>
      <w:r w:rsidRPr="00801B3E">
        <w:rPr>
          <w:rFonts w:ascii="Book Antiqua" w:eastAsia="AdvPTimes" w:hAnsi="Book Antiqua"/>
          <w:sz w:val="24"/>
          <w:szCs w:val="24"/>
          <w:vertAlign w:val="superscript"/>
        </w:rPr>
        <w:fldChar w:fldCharType="separate"/>
      </w:r>
      <w:r w:rsidRPr="00801B3E">
        <w:rPr>
          <w:rFonts w:ascii="Book Antiqua" w:eastAsia="AdvPTimes" w:hAnsi="Book Antiqua"/>
          <w:sz w:val="24"/>
          <w:szCs w:val="24"/>
          <w:vertAlign w:val="superscript"/>
        </w:rPr>
        <w:t>[2,8]</w:t>
      </w:r>
      <w:r w:rsidRPr="00801B3E">
        <w:rPr>
          <w:rFonts w:ascii="Book Antiqua" w:eastAsia="AdvPTimes" w:hAnsi="Book Antiqua"/>
          <w:sz w:val="24"/>
          <w:szCs w:val="24"/>
          <w:vertAlign w:val="superscript"/>
        </w:rPr>
        <w:fldChar w:fldCharType="end"/>
      </w:r>
      <w:r w:rsidRPr="00801B3E">
        <w:rPr>
          <w:rFonts w:ascii="Book Antiqua" w:eastAsia="AdvPTimes" w:hAnsi="Book Antiqua"/>
          <w:sz w:val="24"/>
          <w:szCs w:val="24"/>
        </w:rPr>
        <w:t xml:space="preserve">. </w:t>
      </w:r>
    </w:p>
    <w:p w:rsidR="002C6EF3" w:rsidRPr="00801B3E" w:rsidRDefault="008A4043">
      <w:pPr>
        <w:snapToGrid w:val="0"/>
        <w:spacing w:line="360" w:lineRule="auto"/>
        <w:ind w:firstLineChars="100" w:firstLine="240"/>
        <w:rPr>
          <w:rFonts w:ascii="Book Antiqua" w:eastAsia="AdvPTimes" w:hAnsi="Book Antiqua"/>
          <w:sz w:val="24"/>
          <w:szCs w:val="24"/>
        </w:rPr>
      </w:pPr>
      <w:r w:rsidRPr="00801B3E">
        <w:rPr>
          <w:rFonts w:ascii="Book Antiqua" w:eastAsia="AdvPTimes" w:hAnsi="Book Antiqua"/>
          <w:sz w:val="24"/>
          <w:szCs w:val="24"/>
        </w:rPr>
        <w:t xml:space="preserve">Major </w:t>
      </w:r>
      <w:proofErr w:type="spellStart"/>
      <w:r w:rsidRPr="00801B3E">
        <w:rPr>
          <w:rFonts w:ascii="Book Antiqua" w:eastAsia="AdvPTimes" w:hAnsi="Book Antiqua"/>
          <w:sz w:val="24"/>
          <w:szCs w:val="24"/>
        </w:rPr>
        <w:t>hepa</w:t>
      </w:r>
      <w:r w:rsidRPr="00801B3E">
        <w:rPr>
          <w:rFonts w:ascii="Book Antiqua" w:hAnsi="Book Antiqua"/>
          <w:sz w:val="24"/>
          <w:szCs w:val="24"/>
        </w:rPr>
        <w:t>tectomy</w:t>
      </w:r>
      <w:proofErr w:type="spellEnd"/>
      <w:r w:rsidRPr="00801B3E">
        <w:rPr>
          <w:rFonts w:ascii="Book Antiqua" w:eastAsia="AdvPTimes" w:hAnsi="Book Antiqua"/>
          <w:sz w:val="24"/>
          <w:szCs w:val="24"/>
        </w:rPr>
        <w:t xml:space="preserve"> is increasingly performed for</w:t>
      </w:r>
      <w:r w:rsidRPr="00801B3E">
        <w:rPr>
          <w:rFonts w:ascii="Book Antiqua" w:hAnsi="Book Antiqua"/>
          <w:sz w:val="24"/>
          <w:szCs w:val="24"/>
        </w:rPr>
        <w:t xml:space="preserve"> patients with </w:t>
      </w:r>
      <w:r w:rsidRPr="00801B3E">
        <w:rPr>
          <w:rFonts w:ascii="Book Antiqua" w:eastAsia="AdvPTimes" w:hAnsi="Book Antiqua"/>
          <w:sz w:val="24"/>
          <w:szCs w:val="24"/>
        </w:rPr>
        <w:t>large</w:t>
      </w:r>
      <w:r w:rsidRPr="00801B3E">
        <w:rPr>
          <w:rFonts w:ascii="Book Antiqua" w:hAnsi="Book Antiqua"/>
          <w:sz w:val="24"/>
          <w:szCs w:val="24"/>
        </w:rPr>
        <w:t xml:space="preserve"> </w:t>
      </w:r>
      <w:r w:rsidRPr="00801B3E">
        <w:rPr>
          <w:rFonts w:ascii="Book Antiqua" w:eastAsia="AdvPTimes" w:hAnsi="Book Antiqua"/>
          <w:sz w:val="24"/>
          <w:szCs w:val="24"/>
        </w:rPr>
        <w:t xml:space="preserve">HCC to achieve </w:t>
      </w:r>
      <w:r w:rsidRPr="00801B3E">
        <w:rPr>
          <w:rFonts w:ascii="Book Antiqua" w:hAnsi="Book Antiqua"/>
          <w:sz w:val="24"/>
          <w:szCs w:val="24"/>
        </w:rPr>
        <w:t xml:space="preserve">curative </w:t>
      </w:r>
      <w:r w:rsidRPr="00801B3E">
        <w:rPr>
          <w:rFonts w:ascii="Book Antiqua" w:eastAsia="AdvPTimes" w:hAnsi="Book Antiqua"/>
          <w:sz w:val="24"/>
          <w:szCs w:val="24"/>
        </w:rPr>
        <w:t>resection and provide the only opportunity for long</w:t>
      </w:r>
      <w:r w:rsidRPr="00801B3E">
        <w:rPr>
          <w:rFonts w:ascii="Book Antiqua" w:hAnsi="Book Antiqua"/>
          <w:sz w:val="24"/>
          <w:szCs w:val="24"/>
        </w:rPr>
        <w:t>-</w:t>
      </w:r>
      <w:r w:rsidRPr="00801B3E">
        <w:rPr>
          <w:rFonts w:ascii="Book Antiqua" w:eastAsia="AdvPTimes" w:hAnsi="Book Antiqua"/>
          <w:sz w:val="24"/>
          <w:szCs w:val="24"/>
        </w:rPr>
        <w:t xml:space="preserve">term </w:t>
      </w:r>
      <w:proofErr w:type="gramStart"/>
      <w:r w:rsidRPr="00801B3E">
        <w:rPr>
          <w:rFonts w:ascii="Book Antiqua" w:eastAsia="AdvPTimes" w:hAnsi="Book Antiqua"/>
          <w:sz w:val="24"/>
          <w:szCs w:val="24"/>
        </w:rPr>
        <w:t>survival</w:t>
      </w:r>
      <w:proofErr w:type="gramEnd"/>
      <w:r w:rsidRPr="00801B3E">
        <w:rPr>
          <w:rFonts w:ascii="Book Antiqua" w:eastAsia="AdvPTimes" w:hAnsi="Book Antiqua"/>
          <w:sz w:val="24"/>
          <w:szCs w:val="24"/>
          <w:vertAlign w:val="superscript"/>
        </w:rPr>
        <w:fldChar w:fldCharType="begin">
          <w:fldData xml:space="preserve">PEVuZE5vdGU+PENpdGU+PEF1dGhvcj5QYWxhdmVjaW5vPC9BdXRob3I+PFllYXI+MjAwOTwvWWVh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aW9kaWNhbD48cGFnZXM+MTM4Ni05NDwvcGFnZXM+PHZvbHVtZT45NDwvdm9sdW1lPjxudW1iZXI+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</w:fldData>
        </w:fldChar>
      </w:r>
      <w:r w:rsidRPr="00801B3E">
        <w:rPr>
          <w:rFonts w:ascii="Book Antiqua" w:eastAsia="AdvPTimes" w:hAnsi="Book Antiqua"/>
          <w:sz w:val="24"/>
          <w:szCs w:val="24"/>
          <w:vertAlign w:val="superscript"/>
        </w:rPr>
        <w:instrText xml:space="preserve"> ADDIN EN.CITE </w:instrText>
      </w:r>
      <w:r w:rsidRPr="00801B3E">
        <w:rPr>
          <w:rFonts w:ascii="Book Antiqua" w:eastAsia="AdvPTimes" w:hAnsi="Book Antiqua"/>
          <w:sz w:val="24"/>
          <w:szCs w:val="24"/>
          <w:vertAlign w:val="superscript"/>
        </w:rPr>
        <w:fldChar w:fldCharType="begin">
          <w:fldData xml:space="preserve">PEVuZE5vdGU+PENpdGU+PEF1dGhvcj5QYWxhdmVjaW5vPC9BdXRob3I+PFllYXI+MjAwOTwvWWVh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aW9kaWNhbD48cGFnZXM+MTM4Ni05NDwvcGFnZXM+PHZvbHVtZT45NDwvdm9sdW1lPjxudW1iZXI+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</w:fldData>
        </w:fldChar>
      </w:r>
      <w:r w:rsidRPr="00801B3E">
        <w:rPr>
          <w:rFonts w:ascii="Book Antiqua" w:eastAsia="AdvPTimes" w:hAnsi="Book Antiqua"/>
          <w:sz w:val="24"/>
          <w:szCs w:val="24"/>
          <w:vertAlign w:val="superscript"/>
        </w:rPr>
        <w:instrText xml:space="preserve"> ADDIN EN.CITE.DATA </w:instrText>
      </w:r>
      <w:r w:rsidRPr="00801B3E">
        <w:rPr>
          <w:rFonts w:ascii="Book Antiqua" w:eastAsia="AdvPTimes" w:hAnsi="Book Antiqua"/>
          <w:sz w:val="24"/>
          <w:szCs w:val="24"/>
          <w:vertAlign w:val="superscript"/>
        </w:rPr>
      </w:r>
      <w:r w:rsidRPr="00801B3E">
        <w:rPr>
          <w:rFonts w:ascii="Book Antiqua" w:eastAsia="AdvPTimes" w:hAnsi="Book Antiqua"/>
          <w:sz w:val="24"/>
          <w:szCs w:val="24"/>
          <w:vertAlign w:val="superscript"/>
        </w:rPr>
        <w:fldChar w:fldCharType="end"/>
      </w:r>
      <w:r w:rsidRPr="00801B3E">
        <w:rPr>
          <w:rFonts w:ascii="Book Antiqua" w:eastAsia="AdvPTimes" w:hAnsi="Book Antiqua"/>
          <w:sz w:val="24"/>
          <w:szCs w:val="24"/>
          <w:vertAlign w:val="superscript"/>
        </w:rPr>
      </w:r>
      <w:r w:rsidRPr="00801B3E">
        <w:rPr>
          <w:rFonts w:ascii="Book Antiqua" w:eastAsia="AdvPTimes" w:hAnsi="Book Antiqua"/>
          <w:sz w:val="24"/>
          <w:szCs w:val="24"/>
          <w:vertAlign w:val="superscript"/>
        </w:rPr>
        <w:fldChar w:fldCharType="separate"/>
      </w:r>
      <w:r w:rsidRPr="00801B3E">
        <w:rPr>
          <w:rFonts w:ascii="Book Antiqua" w:eastAsia="AdvPTimes" w:hAnsi="Book Antiqua"/>
          <w:sz w:val="24"/>
          <w:szCs w:val="24"/>
          <w:vertAlign w:val="superscript"/>
        </w:rPr>
        <w:t>[9,10]</w:t>
      </w:r>
      <w:r w:rsidRPr="00801B3E">
        <w:rPr>
          <w:rFonts w:ascii="Book Antiqua" w:eastAsia="AdvPTimes" w:hAnsi="Book Antiqua"/>
          <w:sz w:val="24"/>
          <w:szCs w:val="24"/>
          <w:vertAlign w:val="superscript"/>
        </w:rPr>
        <w:fldChar w:fldCharType="end"/>
      </w:r>
      <w:r w:rsidRPr="00801B3E">
        <w:rPr>
          <w:rFonts w:ascii="Book Antiqua" w:eastAsiaTheme="minorEastAsia" w:hAnsi="Book Antiqua"/>
          <w:sz w:val="24"/>
          <w:szCs w:val="24"/>
        </w:rPr>
        <w:t xml:space="preserve">. </w:t>
      </w:r>
      <w:r w:rsidRPr="00801B3E">
        <w:rPr>
          <w:rFonts w:ascii="Book Antiqua" w:eastAsia="AdvPTimes" w:hAnsi="Book Antiqua"/>
          <w:sz w:val="24"/>
          <w:szCs w:val="24"/>
        </w:rPr>
        <w:t xml:space="preserve">Nevertheless, major </w:t>
      </w:r>
      <w:proofErr w:type="spellStart"/>
      <w:r w:rsidRPr="00801B3E">
        <w:rPr>
          <w:rFonts w:ascii="Book Antiqua" w:eastAsia="AdvPTimes" w:hAnsi="Book Antiqua"/>
          <w:sz w:val="24"/>
          <w:szCs w:val="24"/>
        </w:rPr>
        <w:t>hepatectomy</w:t>
      </w:r>
      <w:proofErr w:type="spellEnd"/>
      <w:r w:rsidRPr="00801B3E">
        <w:rPr>
          <w:rFonts w:ascii="Book Antiqua" w:eastAsia="AdvPTimes" w:hAnsi="Book Antiqua"/>
          <w:sz w:val="24"/>
          <w:szCs w:val="24"/>
        </w:rPr>
        <w:t xml:space="preserve"> is frequently</w:t>
      </w:r>
      <w:r w:rsidRPr="00801B3E">
        <w:rPr>
          <w:rFonts w:ascii="Book Antiqua" w:hAnsi="Book Antiqua"/>
          <w:sz w:val="24"/>
          <w:szCs w:val="24"/>
        </w:rPr>
        <w:t xml:space="preserve"> </w:t>
      </w:r>
      <w:r w:rsidRPr="00801B3E">
        <w:rPr>
          <w:rFonts w:ascii="Book Antiqua" w:eastAsia="AdvPTimes" w:hAnsi="Book Antiqua"/>
          <w:sz w:val="24"/>
          <w:szCs w:val="24"/>
        </w:rPr>
        <w:t xml:space="preserve">contraindicated in many patients with HCC due to </w:t>
      </w:r>
      <w:r w:rsidRPr="00801B3E">
        <w:rPr>
          <w:rFonts w:ascii="Book Antiqua" w:hAnsi="Book Antiqua"/>
          <w:sz w:val="24"/>
          <w:szCs w:val="24"/>
        </w:rPr>
        <w:t xml:space="preserve">insufficient </w:t>
      </w:r>
      <w:r w:rsidRPr="00801B3E">
        <w:rPr>
          <w:rFonts w:ascii="Book Antiqua" w:eastAsia="AdvPTimes" w:hAnsi="Book Antiqua"/>
          <w:sz w:val="24"/>
          <w:szCs w:val="24"/>
        </w:rPr>
        <w:t>future liver remnant</w:t>
      </w:r>
      <w:r w:rsidRPr="00801B3E">
        <w:rPr>
          <w:rFonts w:ascii="Book Antiqua" w:hAnsi="Book Antiqua"/>
          <w:sz w:val="24"/>
          <w:szCs w:val="24"/>
        </w:rPr>
        <w:t xml:space="preserve"> (FLR) along with</w:t>
      </w:r>
      <w:r w:rsidRPr="00801B3E">
        <w:rPr>
          <w:rFonts w:ascii="Book Antiqua" w:eastAsia="AdvPTimes" w:hAnsi="Book Antiqua"/>
          <w:sz w:val="24"/>
          <w:szCs w:val="24"/>
        </w:rPr>
        <w:t xml:space="preserve"> the increased possibility of postoperative </w:t>
      </w:r>
      <w:r w:rsidRPr="00801B3E">
        <w:rPr>
          <w:rFonts w:ascii="Book Antiqua" w:hAnsi="Book Antiqua"/>
          <w:sz w:val="24"/>
          <w:szCs w:val="24"/>
        </w:rPr>
        <w:t>liver</w:t>
      </w:r>
      <w:r w:rsidRPr="00801B3E">
        <w:rPr>
          <w:rFonts w:ascii="Book Antiqua" w:eastAsia="AdvPTimes" w:hAnsi="Book Antiqua"/>
          <w:sz w:val="24"/>
          <w:szCs w:val="24"/>
        </w:rPr>
        <w:t xml:space="preserve"> failure</w:t>
      </w:r>
      <w:r w:rsidRPr="00801B3E">
        <w:rPr>
          <w:rFonts w:ascii="Book Antiqua" w:hAnsi="Book Antiqua"/>
          <w:sz w:val="24"/>
          <w:szCs w:val="24"/>
        </w:rPr>
        <w:t xml:space="preserve">, especially in patients with </w:t>
      </w:r>
      <w:r w:rsidRPr="00801B3E">
        <w:rPr>
          <w:rFonts w:ascii="Book Antiqua" w:eastAsia="AdvPTimes" w:hAnsi="Book Antiqua"/>
          <w:sz w:val="24"/>
          <w:szCs w:val="24"/>
        </w:rPr>
        <w:t>chronic liver disease</w:t>
      </w:r>
      <w:r w:rsidRPr="00801B3E">
        <w:rPr>
          <w:rFonts w:ascii="Book Antiqua" w:hAnsi="Book Antiqua"/>
          <w:sz w:val="24"/>
          <w:szCs w:val="24"/>
        </w:rPr>
        <w:t xml:space="preserve"> or </w:t>
      </w:r>
      <w:r w:rsidRPr="00801B3E">
        <w:rPr>
          <w:rFonts w:ascii="Book Antiqua" w:eastAsia="AdvPTimes" w:hAnsi="Book Antiqua"/>
          <w:sz w:val="24"/>
          <w:szCs w:val="24"/>
        </w:rPr>
        <w:t>cirrhosis.</w:t>
      </w:r>
    </w:p>
    <w:p w:rsidR="002C6EF3" w:rsidRPr="00801B3E" w:rsidRDefault="008A4043">
      <w:pPr>
        <w:snapToGrid w:val="0"/>
        <w:spacing w:line="360" w:lineRule="auto"/>
        <w:ind w:firstLineChars="100" w:firstLine="240"/>
        <w:rPr>
          <w:rFonts w:ascii="Book Antiqua" w:hAnsi="Book Antiqua"/>
          <w:sz w:val="24"/>
          <w:szCs w:val="24"/>
        </w:rPr>
      </w:pPr>
      <w:r w:rsidRPr="00801B3E">
        <w:rPr>
          <w:rFonts w:ascii="Book Antiqua" w:hAnsi="Book Antiqua"/>
          <w:sz w:val="24"/>
          <w:szCs w:val="24"/>
        </w:rPr>
        <w:t xml:space="preserve">Preoperative </w:t>
      </w:r>
      <w:r w:rsidRPr="00801B3E">
        <w:rPr>
          <w:rFonts w:ascii="Book Antiqua" w:eastAsia="AdvPTimes" w:hAnsi="Book Antiqua"/>
          <w:sz w:val="24"/>
          <w:szCs w:val="24"/>
        </w:rPr>
        <w:t>portal vein embolization (PVE)</w:t>
      </w:r>
      <w:r w:rsidRPr="00801B3E">
        <w:rPr>
          <w:rFonts w:ascii="Book Antiqua" w:eastAsiaTheme="minorEastAsia" w:hAnsi="Book Antiqua" w:hint="eastAsia"/>
          <w:sz w:val="24"/>
          <w:szCs w:val="24"/>
        </w:rPr>
        <w:t xml:space="preserve"> aimed</w:t>
      </w:r>
      <w:r w:rsidRPr="00801B3E">
        <w:rPr>
          <w:rFonts w:ascii="Book Antiqua" w:eastAsia="AdvPTimes" w:hAnsi="Book Antiqua"/>
          <w:sz w:val="24"/>
          <w:szCs w:val="24"/>
        </w:rPr>
        <w:t xml:space="preserve"> to </w:t>
      </w:r>
      <w:r w:rsidRPr="00801B3E">
        <w:rPr>
          <w:rFonts w:ascii="Book Antiqua" w:hAnsi="Book Antiqua"/>
          <w:sz w:val="24"/>
          <w:szCs w:val="24"/>
        </w:rPr>
        <w:t xml:space="preserve">induce atrophy of the </w:t>
      </w:r>
      <w:proofErr w:type="spellStart"/>
      <w:r w:rsidRPr="00801B3E">
        <w:rPr>
          <w:rFonts w:ascii="Book Antiqua" w:hAnsi="Book Antiqua"/>
          <w:sz w:val="24"/>
          <w:szCs w:val="24"/>
        </w:rPr>
        <w:t>embolized</w:t>
      </w:r>
      <w:proofErr w:type="spellEnd"/>
      <w:r w:rsidRPr="00801B3E">
        <w:rPr>
          <w:rFonts w:ascii="Book Antiqua" w:hAnsi="Book Antiqua"/>
          <w:sz w:val="24"/>
          <w:szCs w:val="24"/>
        </w:rPr>
        <w:t xml:space="preserve"> segments and compensatory hypertrophy of contralateral segments</w:t>
      </w:r>
      <w:r w:rsidRPr="00801B3E">
        <w:rPr>
          <w:rFonts w:ascii="Book Antiqua" w:eastAsia="AdvPTimes" w:hAnsi="Book Antiqua"/>
          <w:sz w:val="24"/>
          <w:szCs w:val="24"/>
        </w:rPr>
        <w:t xml:space="preserve"> </w:t>
      </w:r>
      <w:r w:rsidRPr="00801B3E">
        <w:rPr>
          <w:rFonts w:ascii="Book Antiqua" w:hAnsi="Book Antiqua"/>
          <w:sz w:val="24"/>
          <w:szCs w:val="24"/>
        </w:rPr>
        <w:t>has been widely accepted as the standard method</w:t>
      </w:r>
      <w:r w:rsidRPr="00801B3E">
        <w:rPr>
          <w:rFonts w:ascii="Book Antiqua" w:eastAsia="AdvPTimes" w:hAnsi="Book Antiqua"/>
          <w:sz w:val="24"/>
          <w:szCs w:val="24"/>
        </w:rPr>
        <w:t xml:space="preserve"> to reduce the risk of postoperative </w:t>
      </w:r>
      <w:r w:rsidRPr="00801B3E">
        <w:rPr>
          <w:rFonts w:ascii="Book Antiqua" w:hAnsi="Book Antiqua"/>
          <w:sz w:val="24"/>
          <w:szCs w:val="24"/>
        </w:rPr>
        <w:t>liver</w:t>
      </w:r>
      <w:r w:rsidRPr="00801B3E">
        <w:rPr>
          <w:rFonts w:ascii="Book Antiqua" w:eastAsia="AdvPTimes" w:hAnsi="Book Antiqua"/>
          <w:sz w:val="24"/>
          <w:szCs w:val="24"/>
        </w:rPr>
        <w:t xml:space="preserve"> failure</w:t>
      </w:r>
      <w:r w:rsidRPr="00801B3E">
        <w:rPr>
          <w:rFonts w:ascii="Book Antiqua" w:hAnsi="Book Antiqua"/>
          <w:sz w:val="24"/>
          <w:szCs w:val="24"/>
        </w:rPr>
        <w:t xml:space="preserve"> and convert patients with large HCC from an </w:t>
      </w:r>
      <w:proofErr w:type="spellStart"/>
      <w:r w:rsidRPr="00801B3E">
        <w:rPr>
          <w:rFonts w:ascii="Book Antiqua" w:hAnsi="Book Antiqua"/>
          <w:sz w:val="24"/>
          <w:szCs w:val="24"/>
        </w:rPr>
        <w:t>unresectable</w:t>
      </w:r>
      <w:proofErr w:type="spellEnd"/>
      <w:r w:rsidRPr="00801B3E">
        <w:rPr>
          <w:rFonts w:ascii="Book Antiqua" w:hAnsi="Book Antiqua"/>
          <w:sz w:val="24"/>
          <w:szCs w:val="24"/>
        </w:rPr>
        <w:t xml:space="preserve"> to a </w:t>
      </w:r>
      <w:proofErr w:type="spellStart"/>
      <w:r w:rsidRPr="00801B3E">
        <w:rPr>
          <w:rFonts w:ascii="Book Antiqua" w:hAnsi="Book Antiqua"/>
          <w:sz w:val="24"/>
          <w:szCs w:val="24"/>
        </w:rPr>
        <w:t>resectable</w:t>
      </w:r>
      <w:proofErr w:type="spellEnd"/>
      <w:r w:rsidRPr="00801B3E">
        <w:rPr>
          <w:rFonts w:ascii="Book Antiqua" w:hAnsi="Book Antiqua"/>
          <w:sz w:val="24"/>
          <w:szCs w:val="24"/>
        </w:rPr>
        <w:t xml:space="preserve"> status</w:t>
      </w:r>
      <w:r w:rsidRPr="00801B3E">
        <w:rPr>
          <w:rFonts w:ascii="Book Antiqua" w:hAnsi="Book Antiqua"/>
          <w:sz w:val="24"/>
          <w:szCs w:val="24"/>
          <w:vertAlign w:val="superscript"/>
        </w:rPr>
        <w:fldChar w:fldCharType="begin">
          <w:fldData xml:space="preserve">PEVuZE5vdGU+PENpdGU+PEF1dGhvcj5BYnVsa2hpcjwvQXV0aG9yPjxZZWFyPjIwMDg8L1llYXI+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dXJnZXJ5PC9hYmJyLTE+PC9hbHQtcGVyaW9kaWNhbD48cGFnZXM+NDktNTc8L3BhZ2VzPjx2b2x1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</w:fldData>
        </w:fldChar>
      </w:r>
      <w:r w:rsidRPr="00801B3E">
        <w:rPr>
          <w:rFonts w:ascii="Book Antiqua" w:hAnsi="Book Antiqua"/>
          <w:sz w:val="24"/>
          <w:szCs w:val="24"/>
          <w:vertAlign w:val="superscript"/>
        </w:rPr>
        <w:instrText xml:space="preserve"> ADDIN EN.CITE </w:instrText>
      </w:r>
      <w:r w:rsidRPr="00801B3E">
        <w:rPr>
          <w:rFonts w:ascii="Book Antiqua" w:hAnsi="Book Antiqua"/>
          <w:sz w:val="24"/>
          <w:szCs w:val="24"/>
          <w:vertAlign w:val="superscript"/>
        </w:rPr>
        <w:fldChar w:fldCharType="begin">
          <w:fldData xml:space="preserve">PEVuZE5vdGU+PENpdGU+PEF1dGhvcj5BYnVsa2hpcjwvQXV0aG9yPjxZZWFyPjIwMDg8L1llYXI+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dXJnZXJ5PC9hYmJyLTE+PC9hbHQtcGVyaW9kaWNhbD48cGFnZXM+NDktNTc8L3BhZ2VzPjx2b2x1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</w:fldData>
        </w:fldChar>
      </w:r>
      <w:r w:rsidRPr="00801B3E">
        <w:rPr>
          <w:rFonts w:ascii="Book Antiqua" w:hAnsi="Book Antiqua"/>
          <w:sz w:val="24"/>
          <w:szCs w:val="24"/>
          <w:vertAlign w:val="superscript"/>
        </w:rPr>
        <w:instrText xml:space="preserve"> ADDIN EN.CITE.DATA </w:instrText>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end"/>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[11,12]</w:t>
      </w:r>
      <w:r w:rsidRPr="00801B3E">
        <w:rPr>
          <w:rFonts w:ascii="Book Antiqua" w:hAnsi="Book Antiqua"/>
          <w:sz w:val="24"/>
          <w:szCs w:val="24"/>
          <w:vertAlign w:val="superscript"/>
        </w:rPr>
        <w:fldChar w:fldCharType="end"/>
      </w:r>
      <w:r w:rsidRPr="00801B3E">
        <w:rPr>
          <w:rFonts w:ascii="Book Antiqua" w:hAnsi="Book Antiqua"/>
          <w:sz w:val="24"/>
          <w:szCs w:val="24"/>
        </w:rPr>
        <w:t>.</w:t>
      </w:r>
      <w:r w:rsidRPr="00801B3E">
        <w:rPr>
          <w:rFonts w:ascii="Book Antiqua" w:hAnsi="Book Antiqua"/>
          <w:sz w:val="24"/>
          <w:szCs w:val="24"/>
          <w:vertAlign w:val="superscript"/>
        </w:rPr>
        <w:t xml:space="preserve"> </w:t>
      </w:r>
      <w:r w:rsidRPr="00801B3E">
        <w:rPr>
          <w:rFonts w:ascii="Book Antiqua" w:hAnsi="Book Antiqua"/>
          <w:sz w:val="24"/>
          <w:szCs w:val="24"/>
        </w:rPr>
        <w:t xml:space="preserve">The fastest liver hypertrophy </w:t>
      </w:r>
      <w:r w:rsidRPr="00801B3E">
        <w:rPr>
          <w:rFonts w:ascii="Book Antiqua" w:hAnsi="Book Antiqua" w:hint="eastAsia"/>
          <w:sz w:val="24"/>
          <w:szCs w:val="24"/>
        </w:rPr>
        <w:t xml:space="preserve">was reported to </w:t>
      </w:r>
      <w:r w:rsidRPr="00801B3E">
        <w:rPr>
          <w:rFonts w:ascii="Book Antiqua" w:hAnsi="Book Antiqua"/>
          <w:sz w:val="24"/>
          <w:szCs w:val="24"/>
        </w:rPr>
        <w:t xml:space="preserve">appear 2 </w:t>
      </w:r>
      <w:proofErr w:type="spellStart"/>
      <w:r w:rsidRPr="00801B3E">
        <w:rPr>
          <w:rFonts w:ascii="Book Antiqua" w:hAnsi="Book Antiqua"/>
          <w:sz w:val="24"/>
          <w:szCs w:val="24"/>
        </w:rPr>
        <w:t>wk</w:t>
      </w:r>
      <w:proofErr w:type="spellEnd"/>
      <w:r w:rsidRPr="00801B3E">
        <w:rPr>
          <w:rFonts w:ascii="Book Antiqua" w:hAnsi="Book Antiqua"/>
          <w:sz w:val="24"/>
          <w:szCs w:val="24"/>
        </w:rPr>
        <w:t xml:space="preserve"> after PVE and </w:t>
      </w:r>
      <w:r w:rsidRPr="00801B3E">
        <w:rPr>
          <w:rFonts w:ascii="Book Antiqua" w:hAnsi="Book Antiqua" w:hint="eastAsia"/>
          <w:sz w:val="24"/>
          <w:szCs w:val="24"/>
        </w:rPr>
        <w:t>could</w:t>
      </w:r>
      <w:r w:rsidRPr="00801B3E">
        <w:rPr>
          <w:rFonts w:ascii="Book Antiqua" w:hAnsi="Book Antiqua"/>
          <w:sz w:val="24"/>
          <w:szCs w:val="24"/>
        </w:rPr>
        <w:t xml:space="preserve"> be sustained for about 8 </w:t>
      </w:r>
      <w:proofErr w:type="spellStart"/>
      <w:proofErr w:type="gramStart"/>
      <w:r w:rsidRPr="00801B3E">
        <w:rPr>
          <w:rFonts w:ascii="Book Antiqua" w:hAnsi="Book Antiqua"/>
          <w:sz w:val="24"/>
          <w:szCs w:val="24"/>
        </w:rPr>
        <w:t>wk</w:t>
      </w:r>
      <w:proofErr w:type="spellEnd"/>
      <w:proofErr w:type="gramEnd"/>
      <w:r w:rsidRPr="00801B3E">
        <w:rPr>
          <w:rFonts w:ascii="Book Antiqua" w:hAnsi="Book Antiqua"/>
          <w:sz w:val="24"/>
          <w:szCs w:val="24"/>
          <w:vertAlign w:val="superscript"/>
        </w:rPr>
        <w:fldChar w:fldCharType="begin">
          <w:fldData xml:space="preserve">PEVuZE5vdGU+PENpdGU+PEF1dGhvcj5HbGFudHpvdW5pczwvQXV0aG9yPjxZZWFyPjIwMTc8L1ll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LXBlcmlvZGljYWw+PHBhZ2VzPjMyLTQxPC9wYWdlcz48dm9sdW1lPjQzPC92b2x1bWU+PG51bWJl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</w:fldData>
        </w:fldChar>
      </w:r>
      <w:r w:rsidRPr="00801B3E">
        <w:rPr>
          <w:rFonts w:ascii="Book Antiqua" w:hAnsi="Book Antiqua"/>
          <w:sz w:val="24"/>
          <w:szCs w:val="24"/>
          <w:vertAlign w:val="superscript"/>
        </w:rPr>
        <w:instrText xml:space="preserve"> ADDIN EN.CITE </w:instrText>
      </w:r>
      <w:r w:rsidRPr="00801B3E">
        <w:rPr>
          <w:rFonts w:ascii="Book Antiqua" w:hAnsi="Book Antiqua"/>
          <w:sz w:val="24"/>
          <w:szCs w:val="24"/>
          <w:vertAlign w:val="superscript"/>
        </w:rPr>
        <w:fldChar w:fldCharType="begin">
          <w:fldData xml:space="preserve">PEVuZE5vdGU+PENpdGU+PEF1dGhvcj5HbGFudHpvdW5pczwvQXV0aG9yPjxZZWFyPjIwMTc8L1ll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aGUgQnJpdGlzaCBBc3NvY2lhdGlvbiBvZiBTdXJnaWNhbCBPbmNvbG9neTwvYWJici0xPjwvYWx0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</w:fldData>
        </w:fldChar>
      </w:r>
      <w:r w:rsidRPr="00801B3E">
        <w:rPr>
          <w:rFonts w:ascii="Book Antiqua" w:hAnsi="Book Antiqua"/>
          <w:sz w:val="24"/>
          <w:szCs w:val="24"/>
          <w:vertAlign w:val="superscript"/>
        </w:rPr>
        <w:instrText xml:space="preserve"> ADDIN EN.CITE.DATA </w:instrText>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end"/>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[13]</w:t>
      </w:r>
      <w:r w:rsidRPr="00801B3E">
        <w:rPr>
          <w:rFonts w:ascii="Book Antiqua" w:hAnsi="Book Antiqua"/>
          <w:sz w:val="24"/>
          <w:szCs w:val="24"/>
          <w:vertAlign w:val="superscript"/>
        </w:rPr>
        <w:fldChar w:fldCharType="end"/>
      </w:r>
      <w:r w:rsidRPr="00801B3E">
        <w:rPr>
          <w:rFonts w:ascii="Book Antiqua" w:hAnsi="Book Antiqua"/>
          <w:sz w:val="24"/>
          <w:szCs w:val="24"/>
        </w:rPr>
        <w:t>.</w:t>
      </w:r>
      <w:r w:rsidRPr="00801B3E">
        <w:rPr>
          <w:rFonts w:ascii="Book Antiqua" w:hAnsi="Book Antiqua"/>
          <w:sz w:val="24"/>
          <w:szCs w:val="24"/>
          <w:vertAlign w:val="superscript"/>
        </w:rPr>
        <w:t xml:space="preserve"> </w:t>
      </w:r>
      <w:r w:rsidRPr="00801B3E">
        <w:rPr>
          <w:rFonts w:ascii="Book Antiqua" w:hAnsi="Book Antiqua"/>
          <w:sz w:val="24"/>
          <w:szCs w:val="24"/>
        </w:rPr>
        <w:t xml:space="preserve">Nevertheless, the buffering increase of the hepatic arterial flow resulting from PVE might lead to rapid ipsilateral tumor growth as well as insufficient contralateral liver hypertrophy. To prevent this detrimental effect of preoperative PVE </w:t>
      </w:r>
      <w:r w:rsidRPr="00801B3E">
        <w:rPr>
          <w:rFonts w:ascii="Book Antiqua" w:hAnsi="Book Antiqua" w:hint="eastAsia"/>
          <w:sz w:val="24"/>
          <w:szCs w:val="24"/>
        </w:rPr>
        <w:t>and to</w:t>
      </w:r>
      <w:r w:rsidRPr="00801B3E">
        <w:rPr>
          <w:rFonts w:ascii="Book Antiqua" w:hAnsi="Book Antiqua"/>
          <w:sz w:val="24"/>
          <w:szCs w:val="24"/>
        </w:rPr>
        <w:t xml:space="preserve"> further facilitate FLR regeneration, </w:t>
      </w:r>
      <w:proofErr w:type="spellStart"/>
      <w:r w:rsidRPr="00801B3E">
        <w:rPr>
          <w:rFonts w:ascii="Book Antiqua" w:eastAsia="AdvPTimes" w:hAnsi="Book Antiqua"/>
          <w:sz w:val="24"/>
          <w:szCs w:val="24"/>
        </w:rPr>
        <w:t>transarterial</w:t>
      </w:r>
      <w:proofErr w:type="spellEnd"/>
      <w:r w:rsidRPr="00801B3E">
        <w:rPr>
          <w:rFonts w:ascii="Book Antiqua" w:hAnsi="Book Antiqua"/>
          <w:sz w:val="24"/>
          <w:szCs w:val="24"/>
        </w:rPr>
        <w:t xml:space="preserve"> </w:t>
      </w:r>
      <w:r w:rsidRPr="00801B3E">
        <w:rPr>
          <w:rFonts w:ascii="Book Antiqua" w:eastAsia="AdvPTimes" w:hAnsi="Book Antiqua"/>
          <w:sz w:val="24"/>
          <w:szCs w:val="24"/>
        </w:rPr>
        <w:t>chemoembolization</w:t>
      </w:r>
      <w:r w:rsidRPr="00801B3E">
        <w:rPr>
          <w:rFonts w:ascii="Book Antiqua" w:hAnsi="Book Antiqua"/>
          <w:sz w:val="24"/>
          <w:szCs w:val="24"/>
        </w:rPr>
        <w:t xml:space="preserve"> (TACE) is recommended before PVE. Recent researches ha</w:t>
      </w:r>
      <w:r w:rsidRPr="00801B3E">
        <w:rPr>
          <w:rFonts w:ascii="Book Antiqua" w:hAnsi="Book Antiqua" w:hint="eastAsia"/>
          <w:sz w:val="24"/>
          <w:szCs w:val="24"/>
        </w:rPr>
        <w:t xml:space="preserve">ve </w:t>
      </w:r>
      <w:r w:rsidRPr="00801B3E">
        <w:rPr>
          <w:rFonts w:ascii="Book Antiqua" w:hAnsi="Book Antiqua"/>
          <w:sz w:val="24"/>
          <w:szCs w:val="24"/>
        </w:rPr>
        <w:t xml:space="preserve">demonstrated that sequential TACE and PVE before major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w:t>
      </w:r>
      <w:r w:rsidRPr="00801B3E">
        <w:rPr>
          <w:rFonts w:ascii="Book Antiqua" w:hAnsi="Book Antiqua" w:hint="eastAsia"/>
          <w:sz w:val="24"/>
          <w:szCs w:val="24"/>
        </w:rPr>
        <w:t>is</w:t>
      </w:r>
      <w:r w:rsidRPr="00801B3E">
        <w:rPr>
          <w:rFonts w:ascii="Book Antiqua" w:hAnsi="Book Antiqua"/>
          <w:sz w:val="24"/>
          <w:szCs w:val="24"/>
        </w:rPr>
        <w:t xml:space="preserve"> safe and effective for patients with large HCC and </w:t>
      </w:r>
      <w:r w:rsidRPr="00801B3E">
        <w:rPr>
          <w:rFonts w:ascii="Book Antiqua" w:hAnsi="Book Antiqua" w:hint="eastAsia"/>
          <w:sz w:val="24"/>
          <w:szCs w:val="24"/>
        </w:rPr>
        <w:t>can</w:t>
      </w:r>
      <w:r w:rsidRPr="00801B3E">
        <w:rPr>
          <w:rFonts w:ascii="Book Antiqua" w:hAnsi="Book Antiqua"/>
          <w:sz w:val="24"/>
          <w:szCs w:val="24"/>
        </w:rPr>
        <w:t xml:space="preserve"> improve their clinical outcomes and </w:t>
      </w:r>
      <w:proofErr w:type="gramStart"/>
      <w:r w:rsidRPr="00801B3E">
        <w:rPr>
          <w:rFonts w:ascii="Book Antiqua" w:hAnsi="Book Antiqua"/>
          <w:sz w:val="24"/>
          <w:szCs w:val="24"/>
        </w:rPr>
        <w:t>survival</w:t>
      </w:r>
      <w:proofErr w:type="gramEnd"/>
      <w:r w:rsidRPr="00801B3E">
        <w:rPr>
          <w:rFonts w:ascii="Book Antiqua" w:hAnsi="Book Antiqua"/>
          <w:sz w:val="24"/>
          <w:szCs w:val="24"/>
          <w:vertAlign w:val="superscript"/>
        </w:rPr>
        <w:fldChar w:fldCharType="begin">
          <w:fldData xml:space="preserve">PEVuZE5vdGU+PENpdGU+PEF1dGhvcj5Zb288L0F1dGhvcj48WWVhcj4yMDExPC9ZZWFyPjxSZWNO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YmJyLTE+PC9hbHQtcGVyaW9kaWNhbD48cGFnZXM+MTI1MS03PC9wYWdlcz48dm9sdW1lPjE4PC92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cGVyaW9kaWNhbD48cGFnZXM+MjM0MC0yMzQ5PC9wYWdlcz48dm9sdW1lPjMxPC92b2x1bWU+PG51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</w:fldData>
        </w:fldChar>
      </w:r>
      <w:r w:rsidRPr="00801B3E">
        <w:rPr>
          <w:rFonts w:ascii="Book Antiqua" w:hAnsi="Book Antiqua"/>
          <w:sz w:val="24"/>
          <w:szCs w:val="24"/>
          <w:vertAlign w:val="superscript"/>
        </w:rPr>
        <w:instrText xml:space="preserve"> ADDIN EN.CITE </w:instrText>
      </w:r>
      <w:r w:rsidRPr="00801B3E">
        <w:rPr>
          <w:rFonts w:ascii="Book Antiqua" w:hAnsi="Book Antiqua"/>
          <w:sz w:val="24"/>
          <w:szCs w:val="24"/>
          <w:vertAlign w:val="superscript"/>
        </w:rPr>
        <w:fldChar w:fldCharType="begin">
          <w:fldData xml:space="preserve">PEVuZE5vdGU+PENpdGU+PEF1dGhvcj5Zb288L0F1dGhvcj48WWVhcj4yMDExPC9ZZWFyPjxSZWNO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YmJyLTE+PC9hbHQtcGVyaW9kaWNhbD48cGFnZXM+MTI1MS03PC9wYWdlcz48dm9sdW1lPjE4PC92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cGVyaW9kaWNhbD48cGFnZXM+MjM0MC0yMzQ5PC9wYWdlcz48dm9sdW1lPjMxPC92b2x1bWU+PG51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</w:fldData>
        </w:fldChar>
      </w:r>
      <w:r w:rsidRPr="00801B3E">
        <w:rPr>
          <w:rFonts w:ascii="Book Antiqua" w:hAnsi="Book Antiqua"/>
          <w:sz w:val="24"/>
          <w:szCs w:val="24"/>
          <w:vertAlign w:val="superscript"/>
        </w:rPr>
        <w:instrText xml:space="preserve"> ADDIN EN.CITE.DATA </w:instrText>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end"/>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[14-16]</w:t>
      </w:r>
      <w:r w:rsidRPr="00801B3E">
        <w:rPr>
          <w:rFonts w:ascii="Book Antiqua" w:hAnsi="Book Antiqua"/>
          <w:sz w:val="24"/>
          <w:szCs w:val="24"/>
          <w:vertAlign w:val="superscript"/>
        </w:rPr>
        <w:fldChar w:fldCharType="end"/>
      </w:r>
      <w:r w:rsidRPr="00801B3E">
        <w:rPr>
          <w:rFonts w:ascii="Book Antiqua" w:hAnsi="Book Antiqua"/>
          <w:sz w:val="24"/>
          <w:szCs w:val="24"/>
        </w:rPr>
        <w:t>.</w:t>
      </w:r>
      <w:r w:rsidRPr="00801B3E">
        <w:rPr>
          <w:rFonts w:ascii="Book Antiqua" w:hAnsi="Book Antiqua"/>
          <w:sz w:val="24"/>
          <w:szCs w:val="24"/>
          <w:vertAlign w:val="superscript"/>
        </w:rPr>
        <w:t xml:space="preserve"> </w:t>
      </w:r>
      <w:r w:rsidRPr="00801B3E">
        <w:rPr>
          <w:rFonts w:ascii="Book Antiqua" w:hAnsi="Book Antiqua"/>
          <w:sz w:val="24"/>
          <w:szCs w:val="24"/>
        </w:rPr>
        <w:t xml:space="preserve">Ogata </w:t>
      </w:r>
      <w:r w:rsidRPr="00801B3E">
        <w:rPr>
          <w:rFonts w:ascii="Book Antiqua" w:hAnsi="Book Antiqua"/>
          <w:i/>
          <w:sz w:val="24"/>
          <w:szCs w:val="24"/>
        </w:rPr>
        <w:t xml:space="preserve">et </w:t>
      </w:r>
      <w:proofErr w:type="gramStart"/>
      <w:r w:rsidRPr="00801B3E">
        <w:rPr>
          <w:rFonts w:ascii="Book Antiqua" w:hAnsi="Book Antiqua"/>
          <w:i/>
          <w:sz w:val="24"/>
          <w:szCs w:val="24"/>
        </w:rPr>
        <w:t>al</w:t>
      </w:r>
      <w:proofErr w:type="gramEnd"/>
      <w:r w:rsidRPr="00801B3E">
        <w:rPr>
          <w:rFonts w:ascii="Book Antiqua" w:hAnsi="Book Antiqua"/>
          <w:sz w:val="24"/>
          <w:szCs w:val="24"/>
          <w:vertAlign w:val="superscript"/>
        </w:rPr>
        <w:fldChar w:fldCharType="begin">
          <w:fldData xml:space="preserve">PEVuZE5vdGU+PENpdGU+PEF1dGhvcj5PZ2F0YTwvQXV0aG9yPjxZZWFyPjIwMDY8L1llYXI+PFJl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LTE+PC9hbHQtcGVyaW9kaWNhbD48cGFnZXM+MTA5MS04PC9wYWdlcz48dm9sdW1lPjkzPC92b2x1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YWw+PHBhZ2VzPjEwOTEtODwvcGFnZXM+PHZvbHVtZT45Mzwvdm9sdW1lPjxudW1iZXI+OTwvbnVt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==
</w:fldData>
        </w:fldChar>
      </w:r>
      <w:r w:rsidRPr="00801B3E">
        <w:rPr>
          <w:rFonts w:ascii="Book Antiqua" w:hAnsi="Book Antiqua"/>
          <w:sz w:val="24"/>
          <w:szCs w:val="24"/>
          <w:vertAlign w:val="superscript"/>
        </w:rPr>
        <w:instrText xml:space="preserve"> ADDIN EN.CITE </w:instrText>
      </w:r>
      <w:r w:rsidRPr="00801B3E">
        <w:rPr>
          <w:rFonts w:ascii="Book Antiqua" w:hAnsi="Book Antiqua"/>
          <w:sz w:val="24"/>
          <w:szCs w:val="24"/>
          <w:vertAlign w:val="superscript"/>
        </w:rPr>
        <w:fldChar w:fldCharType="begin">
          <w:fldData xml:space="preserve">PEVuZE5vdGU+PENpdGU+PEF1dGhvcj5PZ2F0YTwvQXV0aG9yPjxZZWFyPjIwMDY8L1llYXI+PFJl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LTE+PC9hbHQtcGVyaW9kaWNhbD48cGFnZXM+MTA5MS04PC9wYWdlcz48dm9sdW1lPjkzPC92b2x1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YWw+PHBhZ2VzPjEwOTEtODwvcGFnZXM+PHZvbHVtZT45Mzwvdm9sdW1lPjxudW1iZXI+OTwvbnVt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==
</w:fldData>
        </w:fldChar>
      </w:r>
      <w:r w:rsidRPr="00801B3E">
        <w:rPr>
          <w:rFonts w:ascii="Book Antiqua" w:hAnsi="Book Antiqua"/>
          <w:sz w:val="24"/>
          <w:szCs w:val="24"/>
          <w:vertAlign w:val="superscript"/>
        </w:rPr>
        <w:instrText xml:space="preserve"> ADDIN EN.CITE.DATA </w:instrText>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end"/>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[17]</w:t>
      </w:r>
      <w:r w:rsidRPr="00801B3E">
        <w:rPr>
          <w:rFonts w:ascii="Book Antiqua" w:hAnsi="Book Antiqua"/>
          <w:sz w:val="24"/>
          <w:szCs w:val="24"/>
          <w:vertAlign w:val="superscript"/>
        </w:rPr>
        <w:fldChar w:fldCharType="end"/>
      </w:r>
      <w:r w:rsidRPr="00801B3E">
        <w:rPr>
          <w:rFonts w:ascii="Book Antiqua" w:hAnsi="Book Antiqua"/>
          <w:sz w:val="24"/>
          <w:szCs w:val="24"/>
        </w:rPr>
        <w:t xml:space="preserve"> reported that the mean increase in percentage FLR volume, the </w:t>
      </w:r>
      <w:r w:rsidRPr="00801B3E">
        <w:rPr>
          <w:rFonts w:ascii="Book Antiqua" w:hAnsi="Book Antiqua" w:hint="eastAsia"/>
          <w:sz w:val="24"/>
          <w:szCs w:val="24"/>
        </w:rPr>
        <w:t>rate</w:t>
      </w:r>
      <w:r w:rsidRPr="00801B3E">
        <w:rPr>
          <w:rFonts w:ascii="Book Antiqua" w:hAnsi="Book Antiqua"/>
          <w:sz w:val="24"/>
          <w:szCs w:val="24"/>
        </w:rPr>
        <w:t xml:space="preserve"> of complete tumor necrosis, and the 5-year disease-free survival (DFS) in the TACE+PVE group were significantly higher compared with those in the PVE alone group.</w:t>
      </w:r>
      <w:r w:rsidRPr="00801B3E">
        <w:rPr>
          <w:rFonts w:ascii="Book Antiqua" w:hAnsi="Book Antiqua"/>
          <w:sz w:val="24"/>
          <w:szCs w:val="24"/>
          <w:vertAlign w:val="superscript"/>
        </w:rPr>
        <w:t xml:space="preserve"> </w:t>
      </w:r>
      <w:r w:rsidRPr="00801B3E">
        <w:rPr>
          <w:rFonts w:ascii="Book Antiqua" w:hAnsi="Book Antiqua"/>
          <w:sz w:val="24"/>
          <w:szCs w:val="24"/>
        </w:rPr>
        <w:lastRenderedPageBreak/>
        <w:t xml:space="preserve">Nevertheless, one obvious drawback of sequential TACE and PVE is the long wait time between TACE and PVE (3-4 </w:t>
      </w:r>
      <w:proofErr w:type="spellStart"/>
      <w:r w:rsidRPr="00801B3E">
        <w:rPr>
          <w:rFonts w:ascii="Book Antiqua" w:hAnsi="Book Antiqua"/>
          <w:sz w:val="24"/>
          <w:szCs w:val="24"/>
        </w:rPr>
        <w:t>wk</w:t>
      </w:r>
      <w:proofErr w:type="spellEnd"/>
      <w:r w:rsidRPr="00801B3E">
        <w:rPr>
          <w:rFonts w:ascii="Book Antiqua" w:hAnsi="Book Antiqua"/>
          <w:sz w:val="24"/>
          <w:szCs w:val="24"/>
        </w:rPr>
        <w:t xml:space="preserve">) and before surgery (4-6 </w:t>
      </w:r>
      <w:proofErr w:type="spellStart"/>
      <w:r w:rsidRPr="00801B3E">
        <w:rPr>
          <w:rFonts w:ascii="Book Antiqua" w:hAnsi="Book Antiqua"/>
          <w:sz w:val="24"/>
          <w:szCs w:val="24"/>
        </w:rPr>
        <w:t>wk</w:t>
      </w:r>
      <w:proofErr w:type="spellEnd"/>
      <w:r w:rsidRPr="00801B3E">
        <w:rPr>
          <w:rFonts w:ascii="Book Antiqua" w:hAnsi="Book Antiqua"/>
          <w:sz w:val="24"/>
          <w:szCs w:val="24"/>
        </w:rPr>
        <w:t>), which may result in tumor progression and thus nullify the obtained efficacy.</w:t>
      </w:r>
    </w:p>
    <w:p w:rsidR="002C6EF3" w:rsidRPr="00801B3E" w:rsidRDefault="008A4043">
      <w:pPr>
        <w:snapToGrid w:val="0"/>
        <w:spacing w:line="360" w:lineRule="auto"/>
        <w:ind w:firstLineChars="100" w:firstLine="240"/>
        <w:rPr>
          <w:rFonts w:ascii="Book Antiqua" w:hAnsi="Book Antiqua"/>
          <w:sz w:val="24"/>
          <w:szCs w:val="24"/>
        </w:rPr>
      </w:pPr>
      <w:r w:rsidRPr="00801B3E">
        <w:rPr>
          <w:rFonts w:ascii="Book Antiqua" w:hAnsi="Book Antiqua"/>
          <w:sz w:val="24"/>
          <w:szCs w:val="24"/>
        </w:rPr>
        <w:t xml:space="preserve">In view of the potential risk of tumor progression during the long wait time before surgery, simultaneous TACE and PVE before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should theoretically have a stronger anticancer effect through the double-obstruction of the tumor feeding vessels and should reduce the wait time before surgery, and have been reported to be safe and effective</w:t>
      </w:r>
      <w:r w:rsidRPr="00801B3E">
        <w:rPr>
          <w:rFonts w:ascii="Book Antiqua" w:hAnsi="Book Antiqua"/>
          <w:sz w:val="24"/>
          <w:szCs w:val="24"/>
          <w:vertAlign w:val="superscript"/>
        </w:rPr>
        <w:fldChar w:fldCharType="begin"/>
      </w:r>
      <w:r w:rsidRPr="00801B3E">
        <w:rPr>
          <w:rFonts w:ascii="Book Antiqua" w:hAnsi="Book Antiqua"/>
          <w:sz w:val="24"/>
          <w:szCs w:val="24"/>
          <w:vertAlign w:val="superscript"/>
        </w:rPr>
        <w:instrText xml:space="preserve"> ADDIN EN.CITE &lt;EndNote&gt;&lt;Cite&gt;&lt;Author&gt;Di Carlo&lt;/Author&gt;&lt;Year&gt;2010&lt;/Year&gt;&lt;RecNum&gt;27&lt;/RecNum&gt;&lt;DisplayText&gt;&lt;style face="superscript"&gt;[18]&lt;/style&gt;&lt;/DisplayText&gt;&lt;record&gt;&lt;rec-number&gt;27&lt;/rec-number&gt;&lt;foreign-keys&gt;&lt;key app="EN" db-id="trsdsxwsa25ashexx015eddv02ewsrfdzawr" timestamp="1591690105"&gt;27&lt;/key&gt;&lt;/foreign-keys&gt;&lt;ref-type name="Journal Article"&gt;17&lt;/ref-type&gt;&lt;contributors&gt;&lt;authors&gt;&lt;author&gt;Di Carlo, I.&lt;/author&gt;&lt;author&gt;Pulvirenti, E.&lt;/author&gt;&lt;author&gt;Toro, A.&lt;/author&gt;&lt;author&gt;Patanè, D.&lt;/author&gt;&lt;/authors&gt;&lt;/contributors&gt;&lt;auth-address&gt;Department of Surgical Sciences, Organ Transplantation and Advanced Technologies, University of Catania, Cannizzaro Hospital, Catania, Italy. idicarlo@unict.it&lt;/auth-address&gt;&lt;titles&gt;&lt;title&gt;Simultaneous transarterial and portal embolization for unresectable tumors of the liver&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140-5&lt;/pages&gt;&lt;volume&gt;57&lt;/volume&gt;&lt;number&gt;97&lt;/number&gt;&lt;edition&gt;2010/04/29&lt;/edition&gt;&lt;keywords&gt;&lt;keyword&gt;Aged&lt;/keyword&gt;&lt;keyword&gt;Antibiotics, Antineoplastic/administration &amp;amp; dosage&lt;/keyword&gt;&lt;keyword&gt;Carcinoma, Hepatocellular/blood supply/pathology/*therapy&lt;/keyword&gt;&lt;keyword&gt;Chemoembolization, Therapeutic/*methods&lt;/keyword&gt;&lt;keyword&gt;Epirubicin/administration &amp;amp; dosage&lt;/keyword&gt;&lt;keyword&gt;*Hepatic Artery&lt;/keyword&gt;&lt;keyword&gt;Humans&lt;/keyword&gt;&lt;keyword&gt;Liver Neoplasms/blood supply/pathology/*therapy&lt;/keyword&gt;&lt;keyword&gt;*Portal Vein&lt;/keyword&gt;&lt;/keywords&gt;&lt;dates&gt;&lt;year&gt;2010&lt;/year&gt;&lt;pub-dates&gt;&lt;date&gt;Jan-Feb&lt;/date&gt;&lt;/pub-dates&gt;&lt;/dates&gt;&lt;isbn&gt;0172-6390 (Print)&amp;#xD;0172-6390&lt;/isbn&gt;&lt;accession-num&gt;20422890&lt;/accession-num&gt;&lt;urls&gt;&lt;/urls&gt;&lt;remote-database-provider&gt;NLM&lt;/remote-database-provider&gt;&lt;language&gt;eng&lt;/language&gt;&lt;/record&gt;&lt;/Cite&gt;&lt;/EndNote&gt;</w:instrText>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[18]</w:t>
      </w:r>
      <w:r w:rsidRPr="00801B3E">
        <w:rPr>
          <w:rFonts w:ascii="Book Antiqua" w:hAnsi="Book Antiqua"/>
          <w:sz w:val="24"/>
          <w:szCs w:val="24"/>
          <w:vertAlign w:val="superscript"/>
        </w:rPr>
        <w:fldChar w:fldCharType="end"/>
      </w:r>
      <w:r w:rsidRPr="00801B3E">
        <w:rPr>
          <w:rFonts w:ascii="Book Antiqua" w:hAnsi="Book Antiqua"/>
          <w:sz w:val="24"/>
          <w:szCs w:val="24"/>
        </w:rPr>
        <w:t>.</w:t>
      </w:r>
      <w:r w:rsidRPr="00801B3E">
        <w:rPr>
          <w:rFonts w:ascii="Book Antiqua" w:hAnsi="Book Antiqua"/>
          <w:sz w:val="24"/>
          <w:szCs w:val="24"/>
          <w:vertAlign w:val="superscript"/>
        </w:rPr>
        <w:t xml:space="preserve"> </w:t>
      </w:r>
      <w:r w:rsidRPr="00801B3E">
        <w:rPr>
          <w:rFonts w:ascii="Book Antiqua" w:hAnsi="Book Antiqua"/>
          <w:sz w:val="24"/>
          <w:szCs w:val="24"/>
        </w:rPr>
        <w:t xml:space="preserve">Nevertheless, this attempt was only </w:t>
      </w:r>
      <w:r w:rsidRPr="00801B3E">
        <w:rPr>
          <w:rFonts w:ascii="Book Antiqua" w:hAnsi="Book Antiqua" w:hint="eastAsia"/>
          <w:sz w:val="24"/>
          <w:szCs w:val="24"/>
        </w:rPr>
        <w:t>made</w:t>
      </w:r>
      <w:r w:rsidRPr="00801B3E">
        <w:rPr>
          <w:rFonts w:ascii="Book Antiqua" w:hAnsi="Book Antiqua"/>
          <w:sz w:val="24"/>
          <w:szCs w:val="24"/>
        </w:rPr>
        <w:t xml:space="preserve"> in very few patients with small HCC confined to superficial liver areas. More importantly, no study has ever compared the results of simultaneous TACE and PVE </w:t>
      </w:r>
      <w:r w:rsidRPr="00801B3E">
        <w:rPr>
          <w:rFonts w:ascii="Book Antiqua" w:hAnsi="Book Antiqua"/>
          <w:i/>
          <w:sz w:val="24"/>
          <w:szCs w:val="24"/>
        </w:rPr>
        <w:t>vs</w:t>
      </w:r>
      <w:r w:rsidRPr="00801B3E">
        <w:rPr>
          <w:rFonts w:ascii="Book Antiqua" w:hAnsi="Book Antiqua"/>
          <w:sz w:val="24"/>
          <w:szCs w:val="24"/>
        </w:rPr>
        <w:t xml:space="preserve"> sequential TACE and PVE or </w:t>
      </w:r>
      <w:r w:rsidRPr="00801B3E">
        <w:rPr>
          <w:rFonts w:ascii="Book Antiqua" w:hAnsi="Book Antiqua"/>
          <w:i/>
          <w:sz w:val="24"/>
          <w:szCs w:val="24"/>
        </w:rPr>
        <w:t>vs</w:t>
      </w:r>
      <w:r w:rsidRPr="00801B3E">
        <w:rPr>
          <w:rFonts w:ascii="Book Antiqua" w:hAnsi="Book Antiqua"/>
          <w:sz w:val="24"/>
          <w:szCs w:val="24"/>
        </w:rPr>
        <w:t xml:space="preserve"> PVE alone. Therefore, this is the first study to evaluate the </w:t>
      </w:r>
      <w:r w:rsidRPr="00801B3E">
        <w:rPr>
          <w:rFonts w:ascii="Book Antiqua" w:eastAsia="AdvPTimes" w:hAnsi="Book Antiqua"/>
          <w:sz w:val="24"/>
          <w:szCs w:val="24"/>
        </w:rPr>
        <w:t>effect</w:t>
      </w:r>
      <w:r w:rsidRPr="00801B3E">
        <w:rPr>
          <w:rFonts w:ascii="Book Antiqua" w:hAnsi="Book Antiqua"/>
          <w:sz w:val="24"/>
          <w:szCs w:val="24"/>
        </w:rPr>
        <w:t xml:space="preserve"> of simultaneous TACE and PVE before major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in patients with large HCC and to compare the</w:t>
      </w:r>
      <w:r w:rsidR="00DA3806" w:rsidRPr="00801B3E">
        <w:rPr>
          <w:rFonts w:ascii="Book Antiqua" w:hAnsi="Book Antiqua"/>
          <w:sz w:val="24"/>
          <w:szCs w:val="24"/>
        </w:rPr>
        <w:t>ir</w:t>
      </w:r>
      <w:r w:rsidRPr="00801B3E">
        <w:rPr>
          <w:rFonts w:ascii="Book Antiqua" w:hAnsi="Book Antiqua"/>
          <w:sz w:val="24"/>
          <w:szCs w:val="24"/>
        </w:rPr>
        <w:t xml:space="preserve"> clinical outcome </w:t>
      </w:r>
      <w:r w:rsidR="00DA3806" w:rsidRPr="00801B3E">
        <w:rPr>
          <w:rFonts w:ascii="Book Antiqua" w:hAnsi="Book Antiqua" w:hint="eastAsia"/>
          <w:sz w:val="24"/>
          <w:szCs w:val="24"/>
        </w:rPr>
        <w:t>with</w:t>
      </w:r>
      <w:r w:rsidRPr="00801B3E">
        <w:rPr>
          <w:rFonts w:ascii="Book Antiqua" w:hAnsi="Book Antiqua" w:hint="eastAsia"/>
          <w:sz w:val="24"/>
          <w:szCs w:val="24"/>
        </w:rPr>
        <w:t xml:space="preserve"> </w:t>
      </w:r>
      <w:r w:rsidRPr="00801B3E">
        <w:rPr>
          <w:rFonts w:ascii="Book Antiqua" w:hAnsi="Book Antiqua"/>
          <w:sz w:val="24"/>
          <w:szCs w:val="24"/>
        </w:rPr>
        <w:t>sequential TACE+PVE or PVE only.</w:t>
      </w:r>
    </w:p>
    <w:p w:rsidR="002C6EF3" w:rsidRPr="00801B3E" w:rsidRDefault="002C6EF3">
      <w:pPr>
        <w:snapToGrid w:val="0"/>
        <w:spacing w:line="360" w:lineRule="auto"/>
        <w:rPr>
          <w:rFonts w:ascii="Book Antiqua" w:hAnsi="Book Antiqua"/>
          <w:b/>
          <w:bCs/>
          <w:sz w:val="24"/>
          <w:szCs w:val="24"/>
        </w:rPr>
      </w:pPr>
    </w:p>
    <w:p w:rsidR="002C6EF3" w:rsidRPr="00801B3E" w:rsidRDefault="008A4043">
      <w:pPr>
        <w:snapToGrid w:val="0"/>
        <w:spacing w:line="360" w:lineRule="auto"/>
        <w:rPr>
          <w:rFonts w:ascii="Book Antiqua" w:hAnsi="Book Antiqua"/>
          <w:b/>
          <w:bCs/>
          <w:caps/>
          <w:sz w:val="24"/>
          <w:szCs w:val="24"/>
          <w:u w:val="single"/>
        </w:rPr>
      </w:pPr>
      <w:bookmarkStart w:id="70" w:name="OLE_LINK238"/>
      <w:bookmarkStart w:id="71" w:name="OLE_LINK239"/>
      <w:bookmarkStart w:id="72" w:name="OLE_LINK899"/>
      <w:bookmarkStart w:id="73" w:name="OLE_LINK478"/>
      <w:bookmarkStart w:id="74" w:name="OLE_LINK481"/>
      <w:bookmarkStart w:id="75" w:name="OLE_LINK483"/>
      <w:bookmarkStart w:id="76" w:name="OLE_LINK674"/>
      <w:r w:rsidRPr="00801B3E">
        <w:rPr>
          <w:rFonts w:ascii="Book Antiqua" w:hAnsi="Book Antiqua"/>
          <w:b/>
          <w:bCs/>
          <w:caps/>
          <w:sz w:val="24"/>
          <w:szCs w:val="24"/>
          <w:u w:val="single"/>
        </w:rPr>
        <w:t>Materials and methods</w:t>
      </w:r>
      <w:bookmarkEnd w:id="70"/>
      <w:bookmarkEnd w:id="71"/>
      <w:bookmarkEnd w:id="72"/>
    </w:p>
    <w:bookmarkEnd w:id="73"/>
    <w:bookmarkEnd w:id="74"/>
    <w:bookmarkEnd w:id="75"/>
    <w:bookmarkEnd w:id="76"/>
    <w:p w:rsidR="002C6EF3" w:rsidRPr="00801B3E" w:rsidRDefault="008A4043">
      <w:pPr>
        <w:snapToGrid w:val="0"/>
        <w:spacing w:line="360" w:lineRule="auto"/>
        <w:rPr>
          <w:rFonts w:ascii="Book Antiqua" w:hAnsi="Book Antiqua"/>
          <w:b/>
          <w:sz w:val="24"/>
          <w:szCs w:val="24"/>
        </w:rPr>
      </w:pPr>
      <w:r w:rsidRPr="00801B3E">
        <w:rPr>
          <w:rFonts w:ascii="Book Antiqua" w:hAnsi="Book Antiqua"/>
          <w:b/>
          <w:i/>
          <w:iCs/>
          <w:sz w:val="24"/>
          <w:szCs w:val="24"/>
        </w:rPr>
        <w:t xml:space="preserve">Patient selection </w:t>
      </w:r>
    </w:p>
    <w:p w:rsidR="002C6EF3" w:rsidRPr="00801B3E" w:rsidRDefault="008A4043">
      <w:pPr>
        <w:snapToGrid w:val="0"/>
        <w:spacing w:line="360" w:lineRule="auto"/>
        <w:rPr>
          <w:rFonts w:ascii="Book Antiqua" w:hAnsi="Book Antiqua"/>
          <w:sz w:val="24"/>
          <w:szCs w:val="24"/>
        </w:rPr>
      </w:pPr>
      <w:r w:rsidRPr="00801B3E">
        <w:rPr>
          <w:rFonts w:ascii="Book Antiqua" w:hAnsi="Book Antiqua"/>
          <w:sz w:val="24"/>
          <w:szCs w:val="24"/>
        </w:rPr>
        <w:t>Between January 2010 and December 2018, 51 patients with large HCC and insufficient FLR were enrolled in this study. The inclusion criteria were: (1) 18-70 years of age; (2) diagnosed with HCC based on the EASL-EORTC Recommendations</w:t>
      </w:r>
      <w:r w:rsidRPr="00801B3E">
        <w:rPr>
          <w:rFonts w:ascii="Book Antiqua" w:hAnsi="Book Antiqua"/>
          <w:sz w:val="24"/>
          <w:szCs w:val="24"/>
          <w:vertAlign w:val="superscript"/>
        </w:rPr>
        <w:fldChar w:fldCharType="begin"/>
      </w:r>
      <w:r w:rsidRPr="00801B3E">
        <w:rPr>
          <w:rFonts w:ascii="Book Antiqua" w:hAnsi="Book Antiqua"/>
          <w:sz w:val="24"/>
          <w:szCs w:val="24"/>
          <w:vertAlign w:val="superscript"/>
        </w:rPr>
        <w:instrText xml:space="preserve"> ADDIN EN.CITE &lt;EndNote&gt;&lt;Cite&gt;&lt;Year&gt;2012&lt;/Year&gt;&lt;RecNum&gt;19&lt;/RecNum&gt;&lt;DisplayText&gt;&lt;style face="superscript"&gt;[19]&lt;/style&gt;&lt;/DisplayText&gt;&lt;record&gt;&lt;rec-number&gt;19&lt;/rec-number&gt;&lt;foreign-keys&gt;&lt;key app="EN" db-id="trsdsxwsa25ashexx015eddv02ewsrfdzawr" timestamp="1591689568"&gt;19&lt;/key&gt;&lt;/foreign-keys&gt;&lt;ref-type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0168-8278&lt;/isbn&gt;&lt;accession-num&gt;22424438&lt;/accession-num&gt;&lt;urls&gt;&lt;/urls&gt;&lt;electronic-resource-num&gt;10.1016/j.jhep.2011.12.001&lt;/electronic-resource-num&gt;&lt;remote-database-provider&gt;NLM&lt;/remote-database-provider&gt;&lt;language&gt;eng&lt;/language&gt;&lt;/record&gt;&lt;/Cite&gt;&lt;/EndNote&gt;</w:instrText>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[19]</w:t>
      </w:r>
      <w:r w:rsidRPr="00801B3E">
        <w:rPr>
          <w:rFonts w:ascii="Book Antiqua" w:hAnsi="Book Antiqua"/>
          <w:sz w:val="24"/>
          <w:szCs w:val="24"/>
          <w:vertAlign w:val="superscript"/>
        </w:rPr>
        <w:fldChar w:fldCharType="end"/>
      </w:r>
      <w:r w:rsidRPr="00801B3E">
        <w:rPr>
          <w:rFonts w:ascii="Book Antiqua" w:hAnsi="Book Antiqua"/>
          <w:sz w:val="24"/>
          <w:szCs w:val="24"/>
        </w:rPr>
        <w:t xml:space="preserve">; (3) tumor size ≥ 5 cm based on computed tomography (CT) or magnetic resonance imaging (MRI); (4) chest/abdominal-pelvic CT or positron emission tomography (PET)-CT were performed to exclude extrahepatic metastasis; (5) major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was deemed to be required in patients with threshold preoperative </w:t>
      </w:r>
      <w:r w:rsidRPr="00801B3E">
        <w:rPr>
          <w:rFonts w:ascii="Book Antiqua" w:eastAsia="AdvPTimes" w:hAnsi="Book Antiqua"/>
          <w:sz w:val="24"/>
          <w:szCs w:val="24"/>
        </w:rPr>
        <w:t>FLR</w:t>
      </w:r>
      <w:r w:rsidRPr="00801B3E">
        <w:rPr>
          <w:rFonts w:ascii="Book Antiqua" w:hAnsi="Book Antiqua"/>
          <w:sz w:val="24"/>
          <w:szCs w:val="24"/>
        </w:rPr>
        <w:t xml:space="preserve"> &lt; 40% and </w:t>
      </w:r>
      <w:proofErr w:type="spellStart"/>
      <w:r w:rsidRPr="00801B3E">
        <w:rPr>
          <w:rFonts w:ascii="Book Antiqua" w:hAnsi="Book Antiqua"/>
          <w:sz w:val="24"/>
          <w:szCs w:val="24"/>
        </w:rPr>
        <w:t>indocyanine</w:t>
      </w:r>
      <w:proofErr w:type="spellEnd"/>
      <w:r w:rsidRPr="00801B3E">
        <w:rPr>
          <w:rFonts w:ascii="Book Antiqua" w:hAnsi="Book Antiqua"/>
          <w:sz w:val="24"/>
          <w:szCs w:val="24"/>
        </w:rPr>
        <w:t xml:space="preserve"> green retention rate at 15 min (ICGR15) &lt; 10%; (6) no tumor thrombus in portal vein and branches of the retained lobe; (7) absence of severe esophageal and gastric varices; and (8) Eastern Cooperative Oncology Group (ECOG) performance status of 0-1. The exclusion criteria were: (1) Child-Pugh C; (2) more than four lesions; (3) tumors distributed in the two lobes; or (4) other malignant tumors. Written informed consent was obtained from all enrolled </w:t>
      </w:r>
      <w:r w:rsidRPr="00801B3E">
        <w:rPr>
          <w:rFonts w:ascii="Book Antiqua" w:hAnsi="Book Antiqua"/>
          <w:sz w:val="24"/>
          <w:szCs w:val="24"/>
        </w:rPr>
        <w:lastRenderedPageBreak/>
        <w:t xml:space="preserve">patients. The study was approved by the </w:t>
      </w:r>
      <w:r w:rsidRPr="00801B3E">
        <w:rPr>
          <w:rFonts w:ascii="Book Antiqua" w:hAnsi="Book Antiqua" w:hint="eastAsia"/>
          <w:sz w:val="24"/>
          <w:szCs w:val="24"/>
        </w:rPr>
        <w:t>E</w:t>
      </w:r>
      <w:r w:rsidRPr="00801B3E">
        <w:rPr>
          <w:rFonts w:ascii="Book Antiqua" w:hAnsi="Book Antiqua"/>
          <w:sz w:val="24"/>
          <w:szCs w:val="24"/>
        </w:rPr>
        <w:t xml:space="preserve">thics </w:t>
      </w:r>
      <w:r w:rsidRPr="00801B3E">
        <w:rPr>
          <w:rFonts w:ascii="Book Antiqua" w:hAnsi="Book Antiqua" w:hint="eastAsia"/>
          <w:sz w:val="24"/>
          <w:szCs w:val="24"/>
        </w:rPr>
        <w:t>C</w:t>
      </w:r>
      <w:r w:rsidRPr="00801B3E">
        <w:rPr>
          <w:rFonts w:ascii="Book Antiqua" w:hAnsi="Book Antiqua"/>
          <w:sz w:val="24"/>
          <w:szCs w:val="24"/>
        </w:rPr>
        <w:t xml:space="preserve">ommittee of Zhejiang Provincial People’s Hospital and followed the </w:t>
      </w:r>
      <w:r w:rsidRPr="00801B3E">
        <w:rPr>
          <w:rFonts w:ascii="Book Antiqua" w:hAnsi="Book Antiqua" w:hint="eastAsia"/>
          <w:sz w:val="24"/>
          <w:szCs w:val="24"/>
        </w:rPr>
        <w:t xml:space="preserve">principle of </w:t>
      </w:r>
      <w:r w:rsidRPr="00801B3E">
        <w:rPr>
          <w:rFonts w:ascii="Book Antiqua" w:hAnsi="Book Antiqua"/>
          <w:sz w:val="24"/>
          <w:szCs w:val="24"/>
        </w:rPr>
        <w:t>declaration of Helsinki.</w:t>
      </w:r>
    </w:p>
    <w:p w:rsidR="002C6EF3" w:rsidRPr="00801B3E" w:rsidRDefault="002C6EF3">
      <w:pPr>
        <w:snapToGrid w:val="0"/>
        <w:spacing w:line="360" w:lineRule="auto"/>
        <w:rPr>
          <w:rFonts w:ascii="Book Antiqua" w:hAnsi="Book Antiqua"/>
          <w:b/>
          <w:i/>
          <w:iCs/>
          <w:sz w:val="24"/>
          <w:szCs w:val="24"/>
        </w:rPr>
      </w:pPr>
    </w:p>
    <w:p w:rsidR="002C6EF3" w:rsidRPr="00801B3E" w:rsidRDefault="008A4043">
      <w:pPr>
        <w:snapToGrid w:val="0"/>
        <w:spacing w:line="360" w:lineRule="auto"/>
        <w:rPr>
          <w:rFonts w:ascii="Book Antiqua" w:hAnsi="Book Antiqua"/>
          <w:b/>
          <w:i/>
          <w:iCs/>
          <w:sz w:val="24"/>
          <w:szCs w:val="24"/>
        </w:rPr>
      </w:pPr>
      <w:proofErr w:type="spellStart"/>
      <w:r w:rsidRPr="00801B3E">
        <w:rPr>
          <w:rFonts w:ascii="Book Antiqua" w:hAnsi="Book Antiqua"/>
          <w:b/>
          <w:i/>
          <w:iCs/>
          <w:sz w:val="24"/>
          <w:szCs w:val="24"/>
        </w:rPr>
        <w:t>Transarterial</w:t>
      </w:r>
      <w:proofErr w:type="spellEnd"/>
      <w:r w:rsidRPr="00801B3E">
        <w:rPr>
          <w:rFonts w:ascii="Book Antiqua" w:hAnsi="Book Antiqua"/>
          <w:b/>
          <w:i/>
          <w:iCs/>
          <w:sz w:val="24"/>
          <w:szCs w:val="24"/>
        </w:rPr>
        <w:t xml:space="preserve"> chemoembolization</w:t>
      </w:r>
    </w:p>
    <w:p w:rsidR="002C6EF3" w:rsidRPr="00801B3E" w:rsidRDefault="008A4043">
      <w:pPr>
        <w:snapToGrid w:val="0"/>
        <w:spacing w:line="360" w:lineRule="auto"/>
        <w:rPr>
          <w:rFonts w:ascii="Book Antiqua" w:hAnsi="Book Antiqua"/>
          <w:sz w:val="24"/>
          <w:szCs w:val="24"/>
        </w:rPr>
      </w:pPr>
      <w:r w:rsidRPr="00801B3E">
        <w:rPr>
          <w:rFonts w:ascii="Book Antiqua" w:hAnsi="Book Antiqua"/>
          <w:sz w:val="24"/>
          <w:szCs w:val="24"/>
        </w:rPr>
        <w:t>TACE procedures were performed under local anesthesia as selectively as possible, depending on tumor distribution. A conventional or drug-eluting beads TACE was used, with the latter being used in more recent patients. TACE procedures were performed by a team of experienced interventional radiologists. Conventional TACE included an intra-arterial injection of a mixture of chemotherapeutic</w:t>
      </w:r>
      <w:r w:rsidRPr="00801B3E">
        <w:rPr>
          <w:rFonts w:ascii="Book Antiqua" w:hAnsi="Book Antiqua" w:hint="eastAsia"/>
          <w:sz w:val="24"/>
          <w:szCs w:val="24"/>
        </w:rPr>
        <w:t xml:space="preserve"> agents</w:t>
      </w:r>
      <w:r w:rsidRPr="00801B3E">
        <w:rPr>
          <w:rFonts w:ascii="Book Antiqua" w:hAnsi="Book Antiqua"/>
          <w:sz w:val="24"/>
          <w:szCs w:val="24"/>
        </w:rPr>
        <w:t xml:space="preserve"> (150 mg doxorubicin; </w:t>
      </w:r>
      <w:proofErr w:type="spellStart"/>
      <w:r w:rsidR="00B32E11" w:rsidRPr="00801B3E">
        <w:rPr>
          <w:rFonts w:ascii="Book Antiqua" w:hAnsi="Book Antiqua" w:hint="eastAsia"/>
          <w:sz w:val="24"/>
          <w:szCs w:val="24"/>
        </w:rPr>
        <w:t>a</w:t>
      </w:r>
      <w:r w:rsidR="00B32E11" w:rsidRPr="00801B3E">
        <w:rPr>
          <w:rFonts w:ascii="Book Antiqua" w:hAnsi="Book Antiqua"/>
          <w:sz w:val="24"/>
          <w:szCs w:val="24"/>
        </w:rPr>
        <w:t>driamycin</w:t>
      </w:r>
      <w:proofErr w:type="spellEnd"/>
      <w:r w:rsidRPr="00801B3E">
        <w:rPr>
          <w:rFonts w:ascii="Book Antiqua" w:hAnsi="Book Antiqua"/>
          <w:sz w:val="24"/>
          <w:szCs w:val="24"/>
        </w:rPr>
        <w:t>; Pharmacia Upjohn, Kalamazoo, MI, U</w:t>
      </w:r>
      <w:r w:rsidRPr="00801B3E">
        <w:rPr>
          <w:rFonts w:ascii="Book Antiqua" w:hAnsi="Book Antiqua" w:hint="eastAsia"/>
          <w:sz w:val="24"/>
          <w:szCs w:val="24"/>
        </w:rPr>
        <w:t>nited States</w:t>
      </w:r>
      <w:r w:rsidRPr="00801B3E">
        <w:rPr>
          <w:rFonts w:ascii="Book Antiqua" w:hAnsi="Book Antiqua"/>
          <w:sz w:val="24"/>
          <w:szCs w:val="24"/>
        </w:rPr>
        <w:t>), emulsified in iodized oil (</w:t>
      </w:r>
      <w:proofErr w:type="spellStart"/>
      <w:r w:rsidRPr="00801B3E">
        <w:rPr>
          <w:rFonts w:ascii="Book Antiqua" w:hAnsi="Book Antiqua"/>
          <w:sz w:val="24"/>
          <w:szCs w:val="24"/>
        </w:rPr>
        <w:t>Lipiodol</w:t>
      </w:r>
      <w:proofErr w:type="spellEnd"/>
      <w:r w:rsidRPr="00801B3E">
        <w:rPr>
          <w:rFonts w:ascii="Book Antiqua" w:hAnsi="Book Antiqua"/>
          <w:sz w:val="24"/>
          <w:szCs w:val="24"/>
        </w:rPr>
        <w:t xml:space="preserve">, </w:t>
      </w:r>
      <w:proofErr w:type="spellStart"/>
      <w:r w:rsidRPr="00801B3E">
        <w:rPr>
          <w:rFonts w:ascii="Book Antiqua" w:hAnsi="Book Antiqua"/>
          <w:sz w:val="24"/>
          <w:szCs w:val="24"/>
        </w:rPr>
        <w:t>Gerbet</w:t>
      </w:r>
      <w:proofErr w:type="spellEnd"/>
      <w:r w:rsidRPr="00801B3E">
        <w:rPr>
          <w:rFonts w:ascii="Book Antiqua" w:hAnsi="Book Antiqua"/>
          <w:sz w:val="24"/>
          <w:szCs w:val="24"/>
        </w:rPr>
        <w:t>, Aulnay-sous-Bois, France). Embolization was achieved by injection of gelatin sponge (</w:t>
      </w:r>
      <w:proofErr w:type="spellStart"/>
      <w:r w:rsidRPr="00801B3E">
        <w:rPr>
          <w:rFonts w:ascii="Book Antiqua" w:hAnsi="Book Antiqua"/>
          <w:sz w:val="24"/>
          <w:szCs w:val="24"/>
        </w:rPr>
        <w:t>Gelitaspon</w:t>
      </w:r>
      <w:proofErr w:type="spellEnd"/>
      <w:r w:rsidRPr="00801B3E">
        <w:rPr>
          <w:rFonts w:ascii="Book Antiqua" w:hAnsi="Book Antiqua"/>
          <w:sz w:val="24"/>
          <w:szCs w:val="24"/>
        </w:rPr>
        <w:t xml:space="preserve">, </w:t>
      </w:r>
      <w:proofErr w:type="spellStart"/>
      <w:r w:rsidRPr="00801B3E">
        <w:rPr>
          <w:rFonts w:ascii="Book Antiqua" w:hAnsi="Book Antiqua"/>
          <w:sz w:val="24"/>
          <w:szCs w:val="24"/>
        </w:rPr>
        <w:t>Gelita</w:t>
      </w:r>
      <w:proofErr w:type="spellEnd"/>
      <w:r w:rsidRPr="00801B3E">
        <w:rPr>
          <w:rFonts w:ascii="Book Antiqua" w:hAnsi="Book Antiqua"/>
          <w:sz w:val="24"/>
          <w:szCs w:val="24"/>
        </w:rPr>
        <w:t xml:space="preserve"> Medical B.V., </w:t>
      </w:r>
      <w:proofErr w:type="gramStart"/>
      <w:r w:rsidRPr="00801B3E">
        <w:rPr>
          <w:rFonts w:ascii="Book Antiqua" w:hAnsi="Book Antiqua"/>
          <w:sz w:val="24"/>
          <w:szCs w:val="24"/>
        </w:rPr>
        <w:t>Amsterdam</w:t>
      </w:r>
      <w:proofErr w:type="gramEnd"/>
      <w:r w:rsidRPr="00801B3E">
        <w:rPr>
          <w:rFonts w:ascii="Book Antiqua" w:hAnsi="Book Antiqua"/>
          <w:sz w:val="24"/>
          <w:szCs w:val="24"/>
        </w:rPr>
        <w:t xml:space="preserve">, Netherlands) or polyvinyl alcohol particles (Bead Block, </w:t>
      </w:r>
      <w:proofErr w:type="spellStart"/>
      <w:r w:rsidRPr="00801B3E">
        <w:rPr>
          <w:rFonts w:ascii="Book Antiqua" w:hAnsi="Book Antiqua"/>
          <w:sz w:val="24"/>
          <w:szCs w:val="24"/>
        </w:rPr>
        <w:t>Biocompatibles</w:t>
      </w:r>
      <w:proofErr w:type="spellEnd"/>
      <w:r w:rsidRPr="00801B3E">
        <w:rPr>
          <w:rFonts w:ascii="Book Antiqua" w:hAnsi="Book Antiqua"/>
          <w:sz w:val="24"/>
          <w:szCs w:val="24"/>
        </w:rPr>
        <w:t xml:space="preserve">, </w:t>
      </w:r>
      <w:proofErr w:type="spellStart"/>
      <w:r w:rsidRPr="00801B3E">
        <w:rPr>
          <w:rFonts w:ascii="Book Antiqua" w:hAnsi="Book Antiqua"/>
          <w:sz w:val="24"/>
          <w:szCs w:val="24"/>
        </w:rPr>
        <w:t>Farnham</w:t>
      </w:r>
      <w:proofErr w:type="spellEnd"/>
      <w:r w:rsidRPr="00801B3E">
        <w:rPr>
          <w:rFonts w:ascii="Book Antiqua" w:hAnsi="Book Antiqua"/>
          <w:sz w:val="24"/>
          <w:szCs w:val="24"/>
        </w:rPr>
        <w:t>, United Kingdom). The drug-eluting beads included 100-300 mm and/or 300-500 mm sized particles (</w:t>
      </w:r>
      <w:proofErr w:type="spellStart"/>
      <w:r w:rsidRPr="00801B3E">
        <w:rPr>
          <w:rFonts w:ascii="Book Antiqua" w:hAnsi="Book Antiqua"/>
          <w:sz w:val="24"/>
          <w:szCs w:val="24"/>
        </w:rPr>
        <w:t>Biocompatibles</w:t>
      </w:r>
      <w:proofErr w:type="spellEnd"/>
      <w:r w:rsidRPr="00801B3E">
        <w:rPr>
          <w:rFonts w:ascii="Book Antiqua" w:hAnsi="Book Antiqua"/>
          <w:sz w:val="24"/>
          <w:szCs w:val="24"/>
        </w:rPr>
        <w:t xml:space="preserve">, </w:t>
      </w:r>
      <w:proofErr w:type="spellStart"/>
      <w:r w:rsidRPr="00801B3E">
        <w:rPr>
          <w:rFonts w:ascii="Book Antiqua" w:hAnsi="Book Antiqua"/>
          <w:sz w:val="24"/>
          <w:szCs w:val="24"/>
        </w:rPr>
        <w:t>Farnham</w:t>
      </w:r>
      <w:proofErr w:type="spellEnd"/>
      <w:r w:rsidRPr="00801B3E">
        <w:rPr>
          <w:rFonts w:ascii="Book Antiqua" w:hAnsi="Book Antiqua"/>
          <w:sz w:val="24"/>
          <w:szCs w:val="24"/>
        </w:rPr>
        <w:t xml:space="preserve">, United Kingdom), as described </w:t>
      </w:r>
      <w:proofErr w:type="gramStart"/>
      <w:r w:rsidRPr="00801B3E">
        <w:rPr>
          <w:rFonts w:ascii="Book Antiqua" w:hAnsi="Book Antiqua"/>
          <w:sz w:val="24"/>
          <w:szCs w:val="24"/>
        </w:rPr>
        <w:t>elsewhere</w:t>
      </w:r>
      <w:proofErr w:type="gramEnd"/>
      <w:r w:rsidRPr="00801B3E">
        <w:rPr>
          <w:rFonts w:ascii="Book Antiqua" w:hAnsi="Book Antiqua"/>
          <w:sz w:val="24"/>
          <w:szCs w:val="24"/>
          <w:vertAlign w:val="superscript"/>
        </w:rPr>
        <w:fldChar w:fldCharType="begin">
          <w:fldData xml:space="preserve">PEVuZE5vdGU+PENpdGU+PEF1dGhvcj5Xw6FuZzwvQXV0aG9yPjxZZWFyPjIwMTU8L1llYXI+PFJl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</w:fldData>
        </w:fldChar>
      </w:r>
      <w:r w:rsidRPr="00801B3E">
        <w:rPr>
          <w:rFonts w:ascii="Book Antiqua" w:hAnsi="Book Antiqua"/>
          <w:sz w:val="24"/>
          <w:szCs w:val="24"/>
          <w:vertAlign w:val="superscript"/>
        </w:rPr>
        <w:instrText xml:space="preserve"> ADDIN EN.CITE </w:instrText>
      </w:r>
      <w:r w:rsidRPr="00801B3E">
        <w:rPr>
          <w:rFonts w:ascii="Book Antiqua" w:hAnsi="Book Antiqua"/>
          <w:sz w:val="24"/>
          <w:szCs w:val="24"/>
          <w:vertAlign w:val="superscript"/>
        </w:rPr>
        <w:fldChar w:fldCharType="begin">
          <w:fldData xml:space="preserve">PEVuZE5vdGU+PENpdGU+PEF1dGhvcj5Xw6FuZzwvQXV0aG9yPjxZZWFyPjIwMTU8L1llYXI+PFJl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</w:fldData>
        </w:fldChar>
      </w:r>
      <w:r w:rsidRPr="00801B3E">
        <w:rPr>
          <w:rFonts w:ascii="Book Antiqua" w:hAnsi="Book Antiqua"/>
          <w:sz w:val="24"/>
          <w:szCs w:val="24"/>
          <w:vertAlign w:val="superscript"/>
        </w:rPr>
        <w:instrText xml:space="preserve"> ADDIN EN.CITE.DATA </w:instrText>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end"/>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[20]</w:t>
      </w:r>
      <w:r w:rsidRPr="00801B3E">
        <w:rPr>
          <w:rFonts w:ascii="Book Antiqua" w:hAnsi="Book Antiqua"/>
          <w:sz w:val="24"/>
          <w:szCs w:val="24"/>
          <w:vertAlign w:val="superscript"/>
        </w:rPr>
        <w:fldChar w:fldCharType="end"/>
      </w:r>
      <w:r w:rsidRPr="00801B3E">
        <w:rPr>
          <w:rFonts w:ascii="Book Antiqua" w:hAnsi="Book Antiqua"/>
          <w:sz w:val="24"/>
          <w:szCs w:val="24"/>
        </w:rPr>
        <w:t xml:space="preserve">. Bead loading was performed </w:t>
      </w:r>
      <w:r w:rsidRPr="00801B3E">
        <w:rPr>
          <w:rFonts w:ascii="Book Antiqua" w:hAnsi="Book Antiqua" w:hint="eastAsia"/>
          <w:sz w:val="24"/>
          <w:szCs w:val="24"/>
        </w:rPr>
        <w:t>at</w:t>
      </w:r>
      <w:r w:rsidRPr="00801B3E">
        <w:rPr>
          <w:rFonts w:ascii="Book Antiqua" w:hAnsi="Book Antiqua"/>
          <w:sz w:val="24"/>
          <w:szCs w:val="24"/>
        </w:rPr>
        <w:t xml:space="preserve"> an intended dose of 150 mg/patient. </w:t>
      </w:r>
    </w:p>
    <w:p w:rsidR="002C6EF3" w:rsidRPr="00801B3E" w:rsidRDefault="002C6EF3">
      <w:pPr>
        <w:snapToGrid w:val="0"/>
        <w:spacing w:line="360" w:lineRule="auto"/>
        <w:rPr>
          <w:rFonts w:ascii="Book Antiqua" w:hAnsi="Book Antiqua"/>
          <w:b/>
          <w:i/>
          <w:iCs/>
          <w:sz w:val="24"/>
          <w:szCs w:val="24"/>
        </w:rPr>
      </w:pPr>
    </w:p>
    <w:p w:rsidR="002C6EF3" w:rsidRPr="00801B3E" w:rsidRDefault="008A4043">
      <w:pPr>
        <w:snapToGrid w:val="0"/>
        <w:spacing w:line="360" w:lineRule="auto"/>
        <w:rPr>
          <w:rFonts w:ascii="Book Antiqua" w:hAnsi="Book Antiqua"/>
          <w:b/>
          <w:bCs/>
          <w:sz w:val="24"/>
          <w:szCs w:val="24"/>
        </w:rPr>
      </w:pPr>
      <w:r w:rsidRPr="00801B3E">
        <w:rPr>
          <w:rFonts w:ascii="Book Antiqua" w:hAnsi="Book Antiqua"/>
          <w:b/>
          <w:i/>
          <w:iCs/>
          <w:sz w:val="24"/>
          <w:szCs w:val="24"/>
        </w:rPr>
        <w:t>Portal vein embolization</w:t>
      </w:r>
    </w:p>
    <w:p w:rsidR="002C6EF3" w:rsidRPr="00801B3E" w:rsidRDefault="008A4043">
      <w:pPr>
        <w:snapToGrid w:val="0"/>
        <w:spacing w:line="360" w:lineRule="auto"/>
        <w:rPr>
          <w:rFonts w:ascii="Book Antiqua" w:hAnsi="Book Antiqua"/>
          <w:sz w:val="24"/>
          <w:szCs w:val="24"/>
        </w:rPr>
      </w:pPr>
      <w:r w:rsidRPr="00801B3E">
        <w:rPr>
          <w:rFonts w:ascii="Book Antiqua" w:hAnsi="Book Antiqua"/>
          <w:sz w:val="24"/>
          <w:szCs w:val="24"/>
        </w:rPr>
        <w:t xml:space="preserve">PVE procedures were performed 2-4 </w:t>
      </w:r>
      <w:proofErr w:type="spellStart"/>
      <w:r w:rsidRPr="00801B3E">
        <w:rPr>
          <w:rFonts w:ascii="Book Antiqua" w:hAnsi="Book Antiqua"/>
          <w:sz w:val="24"/>
          <w:szCs w:val="24"/>
        </w:rPr>
        <w:t>wk</w:t>
      </w:r>
      <w:proofErr w:type="spellEnd"/>
      <w:r w:rsidRPr="00801B3E">
        <w:rPr>
          <w:rFonts w:ascii="Book Antiqua" w:hAnsi="Book Antiqua"/>
          <w:sz w:val="24"/>
          <w:szCs w:val="24"/>
        </w:rPr>
        <w:t xml:space="preserve"> after TACE in the sequential TACE + PVE (</w:t>
      </w:r>
      <w:proofErr w:type="spellStart"/>
      <w:r w:rsidRPr="00801B3E">
        <w:rPr>
          <w:rFonts w:ascii="Book Antiqua" w:hAnsi="Book Antiqua"/>
          <w:sz w:val="24"/>
          <w:szCs w:val="24"/>
        </w:rPr>
        <w:t>seTP</w:t>
      </w:r>
      <w:proofErr w:type="spellEnd"/>
      <w:r w:rsidRPr="00801B3E">
        <w:rPr>
          <w:rFonts w:ascii="Book Antiqua" w:hAnsi="Book Antiqua"/>
          <w:sz w:val="24"/>
          <w:szCs w:val="24"/>
        </w:rPr>
        <w:t>) group or concurrently in the simultaneous TACE + PVE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group by the same team of interventional radiologists. Procedures were performed under general anesthesia. The technical aspects of PVE have been described </w:t>
      </w:r>
      <w:proofErr w:type="gramStart"/>
      <w:r w:rsidRPr="00801B3E">
        <w:rPr>
          <w:rFonts w:ascii="Book Antiqua" w:hAnsi="Book Antiqua"/>
          <w:sz w:val="24"/>
          <w:szCs w:val="24"/>
        </w:rPr>
        <w:t>elsewhere</w:t>
      </w:r>
      <w:proofErr w:type="gramEnd"/>
      <w:r w:rsidRPr="00801B3E">
        <w:rPr>
          <w:rFonts w:ascii="Book Antiqua" w:hAnsi="Book Antiqua"/>
          <w:sz w:val="24"/>
          <w:szCs w:val="24"/>
          <w:vertAlign w:val="superscript"/>
        </w:rPr>
        <w:fldChar w:fldCharType="begin">
          <w:fldData xml:space="preserve">PEVuZE5vdGU+PENpdGU+PEF1dGhvcj5Bem91bGF5PC9BdXRob3I+PFllYXI+MjAwMDwvWWVhcj48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</w:fldData>
        </w:fldChar>
      </w:r>
      <w:r w:rsidRPr="00801B3E">
        <w:rPr>
          <w:rFonts w:ascii="Book Antiqua" w:hAnsi="Book Antiqua"/>
          <w:sz w:val="24"/>
          <w:szCs w:val="24"/>
          <w:vertAlign w:val="superscript"/>
        </w:rPr>
        <w:instrText xml:space="preserve"> ADDIN EN.CITE </w:instrText>
      </w:r>
      <w:r w:rsidRPr="00801B3E">
        <w:rPr>
          <w:rFonts w:ascii="Book Antiqua" w:hAnsi="Book Antiqua"/>
          <w:sz w:val="24"/>
          <w:szCs w:val="24"/>
          <w:vertAlign w:val="superscript"/>
        </w:rPr>
        <w:fldChar w:fldCharType="begin">
          <w:fldData xml:space="preserve">PEVuZE5vdGU+PENpdGU+PEF1dGhvcj5Bem91bGF5PC9BdXRob3I+PFllYXI+MjAwMDwvWWVhcj48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</w:fldData>
        </w:fldChar>
      </w:r>
      <w:r w:rsidRPr="00801B3E">
        <w:rPr>
          <w:rFonts w:ascii="Book Antiqua" w:hAnsi="Book Antiqua"/>
          <w:sz w:val="24"/>
          <w:szCs w:val="24"/>
          <w:vertAlign w:val="superscript"/>
        </w:rPr>
        <w:instrText xml:space="preserve"> ADDIN EN.CITE.DATA </w:instrText>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end"/>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[21]</w:t>
      </w:r>
      <w:r w:rsidRPr="00801B3E">
        <w:rPr>
          <w:rFonts w:ascii="Book Antiqua" w:hAnsi="Book Antiqua"/>
          <w:sz w:val="24"/>
          <w:szCs w:val="24"/>
          <w:vertAlign w:val="superscript"/>
        </w:rPr>
        <w:fldChar w:fldCharType="end"/>
      </w:r>
      <w:r w:rsidRPr="00801B3E">
        <w:rPr>
          <w:rFonts w:ascii="Book Antiqua" w:hAnsi="Book Antiqua"/>
          <w:sz w:val="24"/>
          <w:szCs w:val="24"/>
        </w:rPr>
        <w:t xml:space="preserve">. The percutaneous approach was the technique of choice. After catheterizing the main portal trunk, a </w:t>
      </w:r>
      <w:proofErr w:type="spellStart"/>
      <w:r w:rsidRPr="00801B3E">
        <w:rPr>
          <w:rFonts w:ascii="Book Antiqua" w:hAnsi="Book Antiqua"/>
          <w:sz w:val="24"/>
          <w:szCs w:val="24"/>
        </w:rPr>
        <w:t>portography</w:t>
      </w:r>
      <w:proofErr w:type="spellEnd"/>
      <w:r w:rsidRPr="00801B3E">
        <w:rPr>
          <w:rFonts w:ascii="Book Antiqua" w:hAnsi="Book Antiqua"/>
          <w:sz w:val="24"/>
          <w:szCs w:val="24"/>
        </w:rPr>
        <w:t xml:space="preserve"> was performed, and a mixture of N-butyl-2-cyanoacrylate and iodized oil (</w:t>
      </w:r>
      <w:proofErr w:type="spellStart"/>
      <w:r w:rsidRPr="00801B3E">
        <w:rPr>
          <w:rFonts w:ascii="Book Antiqua" w:hAnsi="Book Antiqua"/>
          <w:sz w:val="24"/>
          <w:szCs w:val="24"/>
        </w:rPr>
        <w:t>Lipiodol</w:t>
      </w:r>
      <w:proofErr w:type="spellEnd"/>
      <w:r w:rsidRPr="00801B3E">
        <w:rPr>
          <w:rFonts w:ascii="Book Antiqua" w:hAnsi="Book Antiqua"/>
          <w:sz w:val="24"/>
          <w:szCs w:val="24"/>
        </w:rPr>
        <w:t xml:space="preserve">, </w:t>
      </w:r>
      <w:proofErr w:type="spellStart"/>
      <w:r w:rsidRPr="00801B3E">
        <w:rPr>
          <w:rFonts w:ascii="Book Antiqua" w:hAnsi="Book Antiqua"/>
          <w:sz w:val="24"/>
          <w:szCs w:val="24"/>
        </w:rPr>
        <w:t>Guerbet</w:t>
      </w:r>
      <w:proofErr w:type="spellEnd"/>
      <w:r w:rsidRPr="00801B3E">
        <w:rPr>
          <w:rFonts w:ascii="Book Antiqua" w:hAnsi="Book Antiqua"/>
          <w:sz w:val="24"/>
          <w:szCs w:val="24"/>
        </w:rPr>
        <w:t>, Aulnay-sous-Bois, France) was used for embolization. Embolization was completed with 0.018-inch coils (</w:t>
      </w:r>
      <w:proofErr w:type="spellStart"/>
      <w:r w:rsidRPr="00801B3E">
        <w:rPr>
          <w:rFonts w:ascii="Book Antiqua" w:hAnsi="Book Antiqua"/>
          <w:sz w:val="24"/>
          <w:szCs w:val="24"/>
        </w:rPr>
        <w:t>MicroNester</w:t>
      </w:r>
      <w:proofErr w:type="spellEnd"/>
      <w:r w:rsidRPr="00801B3E">
        <w:rPr>
          <w:rFonts w:ascii="Book Antiqua" w:hAnsi="Book Antiqua"/>
          <w:sz w:val="24"/>
          <w:szCs w:val="24"/>
        </w:rPr>
        <w:t xml:space="preserve"> 0.018, Cook, </w:t>
      </w:r>
      <w:r w:rsidRPr="00801B3E">
        <w:rPr>
          <w:rFonts w:ascii="Book Antiqua" w:hAnsi="Book Antiqua"/>
          <w:sz w:val="24"/>
          <w:szCs w:val="24"/>
        </w:rPr>
        <w:lastRenderedPageBreak/>
        <w:t>Bloomington, United States), and polyvinyl alcohol particles (</w:t>
      </w:r>
      <w:proofErr w:type="spellStart"/>
      <w:r w:rsidRPr="00801B3E">
        <w:rPr>
          <w:rFonts w:ascii="Book Antiqua" w:hAnsi="Book Antiqua"/>
          <w:sz w:val="24"/>
          <w:szCs w:val="24"/>
        </w:rPr>
        <w:t>Beadblock</w:t>
      </w:r>
      <w:proofErr w:type="spellEnd"/>
      <w:r w:rsidRPr="00801B3E">
        <w:rPr>
          <w:rFonts w:ascii="Book Antiqua" w:hAnsi="Book Antiqua"/>
          <w:sz w:val="24"/>
          <w:szCs w:val="24"/>
        </w:rPr>
        <w:t xml:space="preserve">, </w:t>
      </w:r>
      <w:proofErr w:type="spellStart"/>
      <w:r w:rsidRPr="00801B3E">
        <w:rPr>
          <w:rFonts w:ascii="Book Antiqua" w:hAnsi="Book Antiqua"/>
          <w:sz w:val="24"/>
          <w:szCs w:val="24"/>
        </w:rPr>
        <w:t>Biocompatibles</w:t>
      </w:r>
      <w:proofErr w:type="spellEnd"/>
      <w:r w:rsidRPr="00801B3E">
        <w:rPr>
          <w:rFonts w:ascii="Book Antiqua" w:hAnsi="Book Antiqua"/>
          <w:sz w:val="24"/>
          <w:szCs w:val="24"/>
        </w:rPr>
        <w:t xml:space="preserve">, </w:t>
      </w:r>
      <w:proofErr w:type="spellStart"/>
      <w:r w:rsidRPr="00801B3E">
        <w:rPr>
          <w:rFonts w:ascii="Book Antiqua" w:hAnsi="Book Antiqua"/>
          <w:sz w:val="24"/>
          <w:szCs w:val="24"/>
        </w:rPr>
        <w:t>Farnham</w:t>
      </w:r>
      <w:proofErr w:type="spellEnd"/>
      <w:r w:rsidRPr="00801B3E">
        <w:rPr>
          <w:rFonts w:ascii="Book Antiqua" w:hAnsi="Book Antiqua"/>
          <w:sz w:val="24"/>
          <w:szCs w:val="24"/>
        </w:rPr>
        <w:t xml:space="preserve">, United Kingdom), when necessary (Figure 1). </w:t>
      </w:r>
    </w:p>
    <w:p w:rsidR="002C6EF3" w:rsidRPr="00801B3E" w:rsidRDefault="002C6EF3">
      <w:pPr>
        <w:snapToGrid w:val="0"/>
        <w:spacing w:line="360" w:lineRule="auto"/>
        <w:rPr>
          <w:rFonts w:ascii="Book Antiqua" w:hAnsi="Book Antiqua"/>
          <w:b/>
          <w:i/>
          <w:iCs/>
          <w:sz w:val="24"/>
          <w:szCs w:val="24"/>
        </w:rPr>
      </w:pPr>
    </w:p>
    <w:p w:rsidR="002C6EF3" w:rsidRPr="00801B3E" w:rsidRDefault="008A4043">
      <w:pPr>
        <w:snapToGrid w:val="0"/>
        <w:spacing w:line="360" w:lineRule="auto"/>
        <w:rPr>
          <w:rFonts w:ascii="Book Antiqua" w:hAnsi="Book Antiqua"/>
          <w:b/>
          <w:i/>
          <w:iCs/>
          <w:sz w:val="24"/>
          <w:szCs w:val="24"/>
        </w:rPr>
      </w:pPr>
      <w:r w:rsidRPr="00801B3E">
        <w:rPr>
          <w:rFonts w:ascii="Book Antiqua" w:hAnsi="Book Antiqua"/>
          <w:b/>
          <w:i/>
          <w:iCs/>
          <w:sz w:val="24"/>
          <w:szCs w:val="24"/>
        </w:rPr>
        <w:t xml:space="preserve">Major </w:t>
      </w:r>
      <w:proofErr w:type="spellStart"/>
      <w:proofErr w:type="gramStart"/>
      <w:r w:rsidRPr="00801B3E">
        <w:rPr>
          <w:rFonts w:ascii="Book Antiqua" w:hAnsi="Book Antiqua"/>
          <w:b/>
          <w:i/>
          <w:iCs/>
          <w:sz w:val="24"/>
          <w:szCs w:val="24"/>
        </w:rPr>
        <w:t>hepatectomy</w:t>
      </w:r>
      <w:proofErr w:type="spellEnd"/>
      <w:proofErr w:type="gramEnd"/>
    </w:p>
    <w:p w:rsidR="002C6EF3" w:rsidRPr="00801B3E" w:rsidRDefault="008A4043">
      <w:pPr>
        <w:snapToGrid w:val="0"/>
        <w:spacing w:line="360" w:lineRule="auto"/>
        <w:rPr>
          <w:rFonts w:ascii="Book Antiqua" w:hAnsi="Book Antiqua"/>
          <w:b/>
          <w:iCs/>
          <w:sz w:val="24"/>
          <w:szCs w:val="24"/>
        </w:rPr>
      </w:pP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was considered feasible after achieving substantial hypertrophy of the FLR. </w:t>
      </w:r>
      <w:proofErr w:type="spellStart"/>
      <w:r w:rsidRPr="00801B3E">
        <w:rPr>
          <w:rFonts w:ascii="Book Antiqua" w:hAnsi="Book Antiqua" w:hint="eastAsia"/>
          <w:sz w:val="24"/>
          <w:szCs w:val="24"/>
        </w:rPr>
        <w:t>H</w:t>
      </w:r>
      <w:r w:rsidRPr="00801B3E">
        <w:rPr>
          <w:rFonts w:ascii="Book Antiqua" w:hAnsi="Book Antiqua"/>
          <w:sz w:val="24"/>
          <w:szCs w:val="24"/>
        </w:rPr>
        <w:t>epatectomy</w:t>
      </w:r>
      <w:proofErr w:type="spellEnd"/>
      <w:r w:rsidRPr="00801B3E">
        <w:rPr>
          <w:rFonts w:ascii="Book Antiqua" w:hAnsi="Book Antiqua"/>
          <w:sz w:val="24"/>
          <w:szCs w:val="24"/>
        </w:rPr>
        <w:t xml:space="preserve"> was </w:t>
      </w:r>
      <w:r w:rsidRPr="00801B3E">
        <w:rPr>
          <w:rFonts w:ascii="Book Antiqua" w:hAnsi="Book Antiqua" w:hint="eastAsia"/>
          <w:sz w:val="24"/>
          <w:szCs w:val="24"/>
        </w:rPr>
        <w:t xml:space="preserve">not </w:t>
      </w:r>
      <w:r w:rsidRPr="00801B3E">
        <w:rPr>
          <w:rFonts w:ascii="Book Antiqua" w:hAnsi="Book Antiqua"/>
          <w:sz w:val="24"/>
          <w:szCs w:val="24"/>
        </w:rPr>
        <w:t xml:space="preserve">performed if the FLR was still &lt; 40% or distant metastasis was found. Laparoscopic or open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was performed in all patients depending on the size of the tumor and judgment of the chief surgeon. Intraoperative ultrasound was used to verify the location of the tumor and its relationship with major vascular structures as well as to detect satellite nodules. Selective </w:t>
      </w:r>
      <w:proofErr w:type="spellStart"/>
      <w:r w:rsidRPr="00801B3E">
        <w:rPr>
          <w:rFonts w:ascii="Book Antiqua" w:hAnsi="Book Antiqua"/>
          <w:sz w:val="24"/>
          <w:szCs w:val="24"/>
        </w:rPr>
        <w:t>hemihepatic</w:t>
      </w:r>
      <w:proofErr w:type="spellEnd"/>
      <w:r w:rsidRPr="00801B3E">
        <w:rPr>
          <w:rFonts w:ascii="Book Antiqua" w:hAnsi="Book Antiqua"/>
          <w:sz w:val="24"/>
          <w:szCs w:val="24"/>
        </w:rPr>
        <w:t xml:space="preserve"> blood flow occlusion or intermittent Glisson pedicle clamping was routinely performed.</w:t>
      </w:r>
    </w:p>
    <w:p w:rsidR="002C6EF3" w:rsidRPr="00801B3E" w:rsidRDefault="002C6EF3">
      <w:pPr>
        <w:snapToGrid w:val="0"/>
        <w:spacing w:line="360" w:lineRule="auto"/>
        <w:rPr>
          <w:rFonts w:ascii="Book Antiqua" w:hAnsi="Book Antiqua"/>
          <w:b/>
          <w:iCs/>
          <w:sz w:val="24"/>
          <w:szCs w:val="24"/>
        </w:rPr>
      </w:pPr>
    </w:p>
    <w:p w:rsidR="002C6EF3" w:rsidRPr="00801B3E" w:rsidRDefault="008A4043">
      <w:pPr>
        <w:snapToGrid w:val="0"/>
        <w:spacing w:line="360" w:lineRule="auto"/>
        <w:rPr>
          <w:rFonts w:ascii="Book Antiqua" w:hAnsi="Book Antiqua"/>
          <w:b/>
          <w:i/>
          <w:iCs/>
          <w:sz w:val="24"/>
          <w:szCs w:val="24"/>
        </w:rPr>
      </w:pPr>
      <w:r w:rsidRPr="00801B3E">
        <w:rPr>
          <w:rFonts w:ascii="Book Antiqua" w:hAnsi="Book Antiqua"/>
          <w:b/>
          <w:i/>
          <w:iCs/>
          <w:sz w:val="24"/>
          <w:szCs w:val="24"/>
        </w:rPr>
        <w:t>Data collection</w:t>
      </w:r>
    </w:p>
    <w:p w:rsidR="002C6EF3" w:rsidRPr="00801B3E" w:rsidRDefault="008A4043">
      <w:pPr>
        <w:snapToGrid w:val="0"/>
        <w:spacing w:line="360" w:lineRule="auto"/>
        <w:rPr>
          <w:rFonts w:ascii="Book Antiqua" w:hAnsi="Book Antiqua"/>
          <w:sz w:val="24"/>
          <w:szCs w:val="24"/>
        </w:rPr>
      </w:pPr>
      <w:r w:rsidRPr="00801B3E">
        <w:rPr>
          <w:rFonts w:ascii="Book Antiqua" w:hAnsi="Book Antiqua"/>
          <w:sz w:val="24"/>
          <w:szCs w:val="24"/>
        </w:rPr>
        <w:t xml:space="preserve">Baseline patient and tumor characteristics were obtained from the prospective institutional database. All patients underwent volumetric helical computed tomographic estimation of liver volume before PVE with or without TACE and before surgery. Those with a 10% decrease before surgery compared to the baseline size were defined as with tumor size reduction. As the most accurate indicator to assess the ability of liver hypertrophy and to estimate the possibility of postoperative hepatic failure, the </w:t>
      </w:r>
      <w:r w:rsidRPr="00801B3E">
        <w:rPr>
          <w:rFonts w:ascii="Book Antiqua" w:eastAsia="AdvPTimes" w:hAnsi="Book Antiqua"/>
          <w:sz w:val="24"/>
          <w:szCs w:val="24"/>
        </w:rPr>
        <w:t>kinetic growth rate</w:t>
      </w:r>
      <w:r w:rsidRPr="00801B3E">
        <w:rPr>
          <w:rFonts w:ascii="Book Antiqua" w:hAnsi="Book Antiqua"/>
          <w:sz w:val="24"/>
          <w:szCs w:val="24"/>
        </w:rPr>
        <w:t xml:space="preserve"> (KGR</w:t>
      </w:r>
      <w:proofErr w:type="gramStart"/>
      <w:r w:rsidRPr="00801B3E">
        <w:rPr>
          <w:rFonts w:ascii="Book Antiqua" w:hAnsi="Book Antiqua"/>
          <w:sz w:val="24"/>
          <w:szCs w:val="24"/>
        </w:rPr>
        <w:t>)</w:t>
      </w:r>
      <w:proofErr w:type="gramEnd"/>
      <w:r w:rsidRPr="00801B3E">
        <w:rPr>
          <w:rFonts w:ascii="Book Antiqua" w:hAnsi="Book Antiqua"/>
          <w:sz w:val="24"/>
          <w:szCs w:val="24"/>
          <w:vertAlign w:val="superscript"/>
        </w:rPr>
        <w:fldChar w:fldCharType="begin">
          <w:fldData xml:space="preserve">PEVuZE5vdGU+PENpdGU+PEF1dGhvcj5TaGluZG9oPC9BdXRob3I+PFllYXI+MjAxMzwvWWVhcj48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IENvbGxlZ2Ugb2YgU3VyZ2VvbnM8L2FiYnItMT48L2FsdC1wZXJpb2RpY2FsPjxwYWdlcz4yMDEt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</w:fldData>
        </w:fldChar>
      </w:r>
      <w:r w:rsidRPr="00801B3E">
        <w:rPr>
          <w:rFonts w:ascii="Book Antiqua" w:hAnsi="Book Antiqua"/>
          <w:sz w:val="24"/>
          <w:szCs w:val="24"/>
          <w:vertAlign w:val="superscript"/>
        </w:rPr>
        <w:instrText xml:space="preserve"> ADDIN EN.CITE </w:instrText>
      </w:r>
      <w:r w:rsidRPr="00801B3E">
        <w:rPr>
          <w:rFonts w:ascii="Book Antiqua" w:hAnsi="Book Antiqua"/>
          <w:sz w:val="24"/>
          <w:szCs w:val="24"/>
          <w:vertAlign w:val="superscript"/>
        </w:rPr>
        <w:fldChar w:fldCharType="begin">
          <w:fldData xml:space="preserve">PEVuZE5vdGU+PENpdGU+PEF1dGhvcj5TaGluZG9oPC9BdXRob3I+PFllYXI+MjAxMzwvWWVhcj48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</w:fldData>
        </w:fldChar>
      </w:r>
      <w:r w:rsidRPr="00801B3E">
        <w:rPr>
          <w:rFonts w:ascii="Book Antiqua" w:hAnsi="Book Antiqua"/>
          <w:sz w:val="24"/>
          <w:szCs w:val="24"/>
          <w:vertAlign w:val="superscript"/>
        </w:rPr>
        <w:instrText xml:space="preserve"> ADDIN EN.CITE.DATA </w:instrText>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end"/>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[22]</w:t>
      </w:r>
      <w:r w:rsidRPr="00801B3E">
        <w:rPr>
          <w:rFonts w:ascii="Book Antiqua" w:hAnsi="Book Antiqua"/>
          <w:sz w:val="24"/>
          <w:szCs w:val="24"/>
          <w:vertAlign w:val="superscript"/>
        </w:rPr>
        <w:fldChar w:fldCharType="end"/>
      </w:r>
      <w:r w:rsidRPr="00801B3E">
        <w:rPr>
          <w:rFonts w:ascii="Book Antiqua" w:hAnsi="Book Antiqua"/>
          <w:sz w:val="24"/>
          <w:szCs w:val="24"/>
        </w:rPr>
        <w:t xml:space="preserve">, which reflects the average hypertrophy of liver volume </w:t>
      </w:r>
      <w:r w:rsidRPr="00801B3E">
        <w:rPr>
          <w:rFonts w:ascii="Book Antiqua" w:hAnsi="Book Antiqua" w:hint="eastAsia"/>
          <w:sz w:val="24"/>
          <w:szCs w:val="24"/>
        </w:rPr>
        <w:t>each</w:t>
      </w:r>
      <w:r w:rsidRPr="00801B3E">
        <w:rPr>
          <w:rFonts w:ascii="Book Antiqua" w:hAnsi="Book Antiqua"/>
          <w:sz w:val="24"/>
          <w:szCs w:val="24"/>
        </w:rPr>
        <w:t xml:space="preserve"> week, was calculated for all patients. For patients who finally underwent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the ratio </w:t>
      </w:r>
      <w:r w:rsidRPr="00801B3E">
        <w:rPr>
          <w:rFonts w:ascii="Book Antiqua" w:hAnsi="Book Antiqua" w:hint="eastAsia"/>
          <w:sz w:val="24"/>
          <w:szCs w:val="24"/>
        </w:rPr>
        <w:t xml:space="preserve">of </w:t>
      </w:r>
      <w:r w:rsidRPr="00801B3E">
        <w:rPr>
          <w:rFonts w:ascii="Book Antiqua" w:hAnsi="Book Antiqua"/>
          <w:sz w:val="24"/>
          <w:szCs w:val="24"/>
        </w:rPr>
        <w:t>residual tumor cells (RT) was quantitatively assessed by pathologists as the</w:t>
      </w:r>
      <w:r w:rsidRPr="00801B3E">
        <w:rPr>
          <w:rFonts w:ascii="Book Antiqua" w:hAnsi="Book Antiqua" w:hint="eastAsia"/>
          <w:sz w:val="24"/>
          <w:szCs w:val="24"/>
        </w:rPr>
        <w:t xml:space="preserve"> volume </w:t>
      </w:r>
      <w:r w:rsidRPr="00801B3E">
        <w:rPr>
          <w:rFonts w:ascii="Book Antiqua" w:hAnsi="Book Antiqua"/>
          <w:sz w:val="24"/>
          <w:szCs w:val="24"/>
        </w:rPr>
        <w:t>of the RT compared to the total surface volume of the lesion. Lesions were classified into three groups: major pathological response (MPR, RT &lt; 10%), partial pathologic response (PPR, RT from 10% to 50%), and no pathologic response (RT &gt; 50%)</w:t>
      </w:r>
      <w:r w:rsidRPr="00801B3E">
        <w:rPr>
          <w:rFonts w:ascii="Book Antiqua" w:hAnsi="Book Antiqua"/>
          <w:sz w:val="24"/>
          <w:szCs w:val="24"/>
          <w:vertAlign w:val="superscript"/>
        </w:rPr>
        <w:fldChar w:fldCharType="begin">
          <w:fldData xml:space="preserve">PEVuZE5vdGU+PENpdGU+PEF1dGhvcj5CcnlhbnQ8L0F1dGhvcj48WWVhcj4yMDE0PC9ZZWFyPjxS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aWNhbD48cGFnZXM+MzI3LTM1PC9wYWdlcz48dm9sdW1lPjE2PC92b2x1bWU+PG51bWJlcj40PC9u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==
</w:fldData>
        </w:fldChar>
      </w:r>
      <w:r w:rsidRPr="00801B3E">
        <w:rPr>
          <w:rFonts w:ascii="Book Antiqua" w:hAnsi="Book Antiqua"/>
          <w:sz w:val="24"/>
          <w:szCs w:val="24"/>
          <w:vertAlign w:val="superscript"/>
        </w:rPr>
        <w:instrText xml:space="preserve"> ADDIN EN.CITE </w:instrText>
      </w:r>
      <w:r w:rsidRPr="00801B3E">
        <w:rPr>
          <w:rFonts w:ascii="Book Antiqua" w:hAnsi="Book Antiqua"/>
          <w:sz w:val="24"/>
          <w:szCs w:val="24"/>
          <w:vertAlign w:val="superscript"/>
        </w:rPr>
        <w:fldChar w:fldCharType="begin">
          <w:fldData xml:space="preserve">PEVuZE5vdGU+PENpdGU+PEF1dGhvcj5CcnlhbnQ8L0F1dGhvcj48WWVhcj4yMDE0PC9ZZWFyPjxS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aWNhbD48cGFnZXM+MzI3LTM1PC9wYWdlcz48dm9sdW1lPjE2PC92b2x1bWU+PG51bWJlcj40PC9u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==
</w:fldData>
        </w:fldChar>
      </w:r>
      <w:r w:rsidRPr="00801B3E">
        <w:rPr>
          <w:rFonts w:ascii="Book Antiqua" w:hAnsi="Book Antiqua"/>
          <w:sz w:val="24"/>
          <w:szCs w:val="24"/>
          <w:vertAlign w:val="superscript"/>
        </w:rPr>
        <w:instrText xml:space="preserve"> ADDIN EN.CITE.DATA </w:instrText>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end"/>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[23]</w:t>
      </w:r>
      <w:r w:rsidRPr="00801B3E">
        <w:rPr>
          <w:rFonts w:ascii="Book Antiqua" w:hAnsi="Book Antiqua"/>
          <w:sz w:val="24"/>
          <w:szCs w:val="24"/>
          <w:vertAlign w:val="superscript"/>
        </w:rPr>
        <w:fldChar w:fldCharType="end"/>
      </w:r>
      <w:r w:rsidRPr="00801B3E">
        <w:rPr>
          <w:rFonts w:ascii="Book Antiqua" w:hAnsi="Book Antiqua"/>
          <w:sz w:val="24"/>
          <w:szCs w:val="24"/>
        </w:rPr>
        <w:t>.</w:t>
      </w:r>
      <w:r w:rsidRPr="00801B3E">
        <w:rPr>
          <w:rFonts w:ascii="Book Antiqua" w:hAnsi="Book Antiqua"/>
          <w:sz w:val="24"/>
          <w:szCs w:val="24"/>
          <w:vertAlign w:val="superscript"/>
        </w:rPr>
        <w:t xml:space="preserve"> </w:t>
      </w:r>
      <w:r w:rsidRPr="00801B3E">
        <w:rPr>
          <w:rFonts w:ascii="Book Antiqua" w:hAnsi="Book Antiqua" w:hint="eastAsia"/>
          <w:sz w:val="24"/>
          <w:szCs w:val="24"/>
        </w:rPr>
        <w:t>In addition</w:t>
      </w:r>
      <w:r w:rsidRPr="00801B3E">
        <w:rPr>
          <w:rFonts w:ascii="Book Antiqua" w:hAnsi="Book Antiqua"/>
          <w:sz w:val="24"/>
          <w:szCs w:val="24"/>
        </w:rPr>
        <w:t xml:space="preserve">, patients who did not undergo resection because of tumor progression, insufficient FLR hypertrophy, or liver failure after PVE with or without TACE were also recorded. Other data, including liver function tests (LFTs) before and after </w:t>
      </w:r>
      <w:r w:rsidRPr="00801B3E">
        <w:rPr>
          <w:rFonts w:ascii="Book Antiqua" w:hAnsi="Book Antiqua"/>
          <w:sz w:val="24"/>
          <w:szCs w:val="24"/>
        </w:rPr>
        <w:lastRenderedPageBreak/>
        <w:t xml:space="preserve">TACE </w:t>
      </w:r>
      <w:r w:rsidRPr="00801B3E">
        <w:rPr>
          <w:rFonts w:ascii="Book Antiqua" w:hAnsi="Book Antiqua" w:hint="eastAsia"/>
          <w:sz w:val="24"/>
          <w:szCs w:val="24"/>
        </w:rPr>
        <w:t>and</w:t>
      </w:r>
      <w:r w:rsidRPr="00801B3E">
        <w:rPr>
          <w:rFonts w:ascii="Book Antiqua" w:hAnsi="Book Antiqua"/>
          <w:sz w:val="24"/>
          <w:szCs w:val="24"/>
        </w:rPr>
        <w:t>/</w:t>
      </w:r>
      <w:r w:rsidRPr="00801B3E">
        <w:rPr>
          <w:rFonts w:ascii="Book Antiqua" w:hAnsi="Book Antiqua" w:hint="eastAsia"/>
          <w:sz w:val="24"/>
          <w:szCs w:val="24"/>
        </w:rPr>
        <w:t>or</w:t>
      </w:r>
      <w:r w:rsidRPr="00801B3E">
        <w:rPr>
          <w:rFonts w:ascii="Book Antiqua" w:hAnsi="Book Antiqua"/>
          <w:sz w:val="24"/>
          <w:szCs w:val="24"/>
        </w:rPr>
        <w:t xml:space="preserve"> PVE, perioperative results, and long-term outcomes were collected.</w:t>
      </w:r>
    </w:p>
    <w:p w:rsidR="002C6EF3" w:rsidRPr="00801B3E" w:rsidRDefault="008A4043">
      <w:pPr>
        <w:snapToGrid w:val="0"/>
        <w:spacing w:line="360" w:lineRule="auto"/>
        <w:ind w:firstLineChars="100" w:firstLine="240"/>
        <w:rPr>
          <w:rFonts w:ascii="Book Antiqua" w:hAnsi="Book Antiqua"/>
          <w:sz w:val="24"/>
          <w:szCs w:val="24"/>
        </w:rPr>
      </w:pPr>
      <w:r w:rsidRPr="00801B3E">
        <w:rPr>
          <w:rFonts w:ascii="Book Antiqua" w:hAnsi="Book Antiqua"/>
          <w:sz w:val="24"/>
          <w:szCs w:val="24"/>
        </w:rPr>
        <w:t xml:space="preserve">Follow-up information included clinical examination, liver function tests, measurement of serum alpha-fetoprotein (AFP), and abdominal MRI every month during the first half-year after liver resection and every 3 months thereafter for resected patients, but close observation </w:t>
      </w:r>
      <w:r w:rsidRPr="00801B3E">
        <w:rPr>
          <w:rFonts w:ascii="Book Antiqua" w:hAnsi="Book Antiqua" w:hint="eastAsia"/>
          <w:sz w:val="24"/>
          <w:szCs w:val="24"/>
        </w:rPr>
        <w:t xml:space="preserve">every month </w:t>
      </w:r>
      <w:r w:rsidRPr="00801B3E">
        <w:rPr>
          <w:rFonts w:ascii="Book Antiqua" w:hAnsi="Book Antiqua"/>
          <w:sz w:val="24"/>
          <w:szCs w:val="24"/>
        </w:rPr>
        <w:t xml:space="preserve">was necessary to </w:t>
      </w:r>
      <w:proofErr w:type="spellStart"/>
      <w:r w:rsidRPr="00801B3E">
        <w:rPr>
          <w:rFonts w:ascii="Book Antiqua" w:hAnsi="Book Antiqua"/>
          <w:sz w:val="24"/>
          <w:szCs w:val="24"/>
        </w:rPr>
        <w:t>unresectable</w:t>
      </w:r>
      <w:proofErr w:type="spellEnd"/>
      <w:r w:rsidRPr="00801B3E">
        <w:rPr>
          <w:rFonts w:ascii="Book Antiqua" w:hAnsi="Book Antiqua"/>
          <w:sz w:val="24"/>
          <w:szCs w:val="24"/>
        </w:rPr>
        <w:t xml:space="preserve"> patients.</w:t>
      </w:r>
    </w:p>
    <w:p w:rsidR="002C6EF3" w:rsidRPr="00801B3E" w:rsidRDefault="002C6EF3">
      <w:pPr>
        <w:snapToGrid w:val="0"/>
        <w:spacing w:line="360" w:lineRule="auto"/>
        <w:rPr>
          <w:rFonts w:ascii="Book Antiqua" w:hAnsi="Book Antiqua"/>
          <w:b/>
          <w:i/>
          <w:iCs/>
          <w:sz w:val="24"/>
          <w:szCs w:val="24"/>
        </w:rPr>
      </w:pPr>
    </w:p>
    <w:p w:rsidR="002C6EF3" w:rsidRPr="00801B3E" w:rsidRDefault="008A4043">
      <w:pPr>
        <w:snapToGrid w:val="0"/>
        <w:spacing w:line="360" w:lineRule="auto"/>
        <w:rPr>
          <w:rFonts w:ascii="Book Antiqua" w:hAnsi="Book Antiqua"/>
          <w:b/>
          <w:i/>
          <w:iCs/>
          <w:sz w:val="24"/>
          <w:szCs w:val="24"/>
        </w:rPr>
      </w:pPr>
      <w:r w:rsidRPr="00801B3E">
        <w:rPr>
          <w:rFonts w:ascii="Book Antiqua" w:hAnsi="Book Antiqua"/>
          <w:b/>
          <w:i/>
          <w:iCs/>
          <w:sz w:val="24"/>
          <w:szCs w:val="24"/>
        </w:rPr>
        <w:t>Statistical analysis</w:t>
      </w:r>
    </w:p>
    <w:p w:rsidR="002C6EF3" w:rsidRPr="00801B3E" w:rsidRDefault="008A4043">
      <w:pPr>
        <w:snapToGrid w:val="0"/>
        <w:spacing w:line="360" w:lineRule="auto"/>
        <w:rPr>
          <w:rFonts w:ascii="Book Antiqua" w:hAnsi="Book Antiqua"/>
          <w:b/>
          <w:bCs/>
          <w:sz w:val="24"/>
          <w:szCs w:val="24"/>
        </w:rPr>
      </w:pPr>
      <w:r w:rsidRPr="00801B3E">
        <w:rPr>
          <w:rFonts w:ascii="Book Antiqua" w:hAnsi="Book Antiqua"/>
          <w:sz w:val="24"/>
          <w:szCs w:val="24"/>
        </w:rPr>
        <w:t>Statistical analyses were performed using SPSS 20.0 (IBM, Armonk, NY, United States)</w:t>
      </w:r>
      <w:r w:rsidRPr="00801B3E">
        <w:rPr>
          <w:rFonts w:ascii="Book Antiqua" w:hAnsi="Book Antiqua" w:hint="eastAsia"/>
          <w:sz w:val="24"/>
          <w:szCs w:val="24"/>
        </w:rPr>
        <w:t xml:space="preserve">. </w:t>
      </w:r>
      <w:r w:rsidRPr="00801B3E">
        <w:rPr>
          <w:rFonts w:ascii="Book Antiqua" w:hAnsi="Book Antiqua"/>
          <w:sz w:val="24"/>
          <w:szCs w:val="24"/>
        </w:rPr>
        <w:t xml:space="preserve">Continuous data were presented as mean ± </w:t>
      </w:r>
      <w:r w:rsidRPr="00801B3E">
        <w:rPr>
          <w:rFonts w:ascii="Book Antiqua" w:hAnsi="Book Antiqua" w:hint="eastAsia"/>
          <w:sz w:val="24"/>
          <w:szCs w:val="24"/>
        </w:rPr>
        <w:t>SD</w:t>
      </w:r>
      <w:r w:rsidRPr="00801B3E">
        <w:rPr>
          <w:rFonts w:ascii="Book Antiqua" w:hAnsi="Book Antiqua"/>
          <w:sz w:val="24"/>
          <w:szCs w:val="24"/>
        </w:rPr>
        <w:t xml:space="preserve"> or median (range), and compared with one-way analysis of variance (ANOVA) or the </w:t>
      </w:r>
      <w:proofErr w:type="spellStart"/>
      <w:r w:rsidRPr="00801B3E">
        <w:rPr>
          <w:rFonts w:ascii="Book Antiqua" w:hAnsi="Book Antiqua"/>
          <w:sz w:val="24"/>
          <w:szCs w:val="24"/>
        </w:rPr>
        <w:t>Kruskal</w:t>
      </w:r>
      <w:proofErr w:type="spellEnd"/>
      <w:r w:rsidRPr="00801B3E">
        <w:rPr>
          <w:rFonts w:ascii="Book Antiqua" w:hAnsi="Book Antiqua"/>
          <w:sz w:val="24"/>
          <w:szCs w:val="24"/>
        </w:rPr>
        <w:t xml:space="preserve">-Wallis test among groups. Categorical variables were analyzed by Pearson’s </w:t>
      </w:r>
      <w:r w:rsidRPr="00801B3E">
        <w:rPr>
          <w:rFonts w:ascii="Symbol" w:hAnsi="Symbol"/>
          <w:i/>
          <w:kern w:val="0"/>
          <w:sz w:val="24"/>
          <w:szCs w:val="24"/>
        </w:rPr>
        <w:t></w:t>
      </w:r>
      <w:r w:rsidRPr="00801B3E">
        <w:rPr>
          <w:rFonts w:ascii="Book Antiqua" w:hAnsi="Book Antiqua" w:hint="eastAsia"/>
          <w:sz w:val="24"/>
          <w:szCs w:val="24"/>
          <w:vertAlign w:val="superscript"/>
        </w:rPr>
        <w:t>2</w:t>
      </w:r>
      <w:r w:rsidRPr="00801B3E">
        <w:rPr>
          <w:rFonts w:ascii="Book Antiqua" w:hAnsi="Book Antiqua"/>
          <w:sz w:val="24"/>
          <w:szCs w:val="24"/>
        </w:rPr>
        <w:t xml:space="preserve"> or Fisher’s exact test, as appropriate. Kaplan-Meier curve and the log-rank test were used to compare the survival among groups. A </w:t>
      </w:r>
      <w:r w:rsidRPr="00801B3E">
        <w:rPr>
          <w:rFonts w:ascii="Book Antiqua" w:hAnsi="Book Antiqua"/>
          <w:i/>
          <w:sz w:val="24"/>
          <w:szCs w:val="24"/>
        </w:rPr>
        <w:t>P</w:t>
      </w:r>
      <w:r w:rsidRPr="00801B3E">
        <w:rPr>
          <w:rFonts w:ascii="Book Antiqua" w:hAnsi="Book Antiqua" w:hint="eastAsia"/>
          <w:sz w:val="24"/>
          <w:szCs w:val="24"/>
        </w:rPr>
        <w:t xml:space="preserve"> </w:t>
      </w:r>
      <w:r w:rsidRPr="00801B3E">
        <w:rPr>
          <w:rFonts w:ascii="Book Antiqua" w:hAnsi="Book Antiqua"/>
          <w:sz w:val="24"/>
          <w:szCs w:val="24"/>
        </w:rPr>
        <w:t>value &lt;</w:t>
      </w:r>
      <w:r w:rsidRPr="00801B3E">
        <w:rPr>
          <w:rFonts w:ascii="Book Antiqua" w:hAnsi="Book Antiqua" w:hint="eastAsia"/>
          <w:sz w:val="24"/>
          <w:szCs w:val="24"/>
        </w:rPr>
        <w:t xml:space="preserve"> </w:t>
      </w:r>
      <w:r w:rsidRPr="00801B3E">
        <w:rPr>
          <w:rFonts w:ascii="Book Antiqua" w:hAnsi="Book Antiqua"/>
          <w:sz w:val="24"/>
          <w:szCs w:val="24"/>
        </w:rPr>
        <w:t>0.05 was considered statistically significant.</w:t>
      </w:r>
    </w:p>
    <w:p w:rsidR="002C6EF3" w:rsidRPr="00801B3E" w:rsidRDefault="002C6EF3">
      <w:pPr>
        <w:snapToGrid w:val="0"/>
        <w:spacing w:line="360" w:lineRule="auto"/>
        <w:rPr>
          <w:rFonts w:ascii="Book Antiqua" w:hAnsi="Book Antiqua"/>
          <w:b/>
          <w:bCs/>
          <w:sz w:val="24"/>
          <w:szCs w:val="24"/>
        </w:rPr>
      </w:pPr>
    </w:p>
    <w:p w:rsidR="002C6EF3" w:rsidRPr="00801B3E" w:rsidRDefault="008A4043">
      <w:pPr>
        <w:snapToGrid w:val="0"/>
        <w:spacing w:line="360" w:lineRule="auto"/>
        <w:rPr>
          <w:rFonts w:ascii="Book Antiqua" w:hAnsi="Book Antiqua"/>
          <w:b/>
          <w:bCs/>
          <w:caps/>
          <w:sz w:val="24"/>
          <w:szCs w:val="24"/>
          <w:u w:val="single"/>
        </w:rPr>
      </w:pPr>
      <w:r w:rsidRPr="00801B3E">
        <w:rPr>
          <w:rFonts w:ascii="Book Antiqua" w:hAnsi="Book Antiqua"/>
          <w:b/>
          <w:bCs/>
          <w:caps/>
          <w:sz w:val="24"/>
          <w:szCs w:val="24"/>
          <w:u w:val="single"/>
        </w:rPr>
        <w:t>Results</w:t>
      </w:r>
    </w:p>
    <w:p w:rsidR="002C6EF3" w:rsidRPr="00801B3E" w:rsidRDefault="008A4043">
      <w:pPr>
        <w:snapToGrid w:val="0"/>
        <w:spacing w:line="360" w:lineRule="auto"/>
        <w:rPr>
          <w:rFonts w:ascii="Book Antiqua" w:hAnsi="Book Antiqua"/>
          <w:b/>
          <w:bCs/>
          <w:sz w:val="24"/>
          <w:szCs w:val="24"/>
        </w:rPr>
      </w:pPr>
      <w:r w:rsidRPr="00801B3E">
        <w:rPr>
          <w:rFonts w:ascii="Book Antiqua" w:hAnsi="Book Antiqua"/>
          <w:b/>
          <w:i/>
          <w:iCs/>
          <w:sz w:val="24"/>
          <w:szCs w:val="24"/>
        </w:rPr>
        <w:t>Patient and tumor characteristics</w:t>
      </w:r>
    </w:p>
    <w:p w:rsidR="002C6EF3" w:rsidRPr="00801B3E" w:rsidRDefault="008A4043">
      <w:pPr>
        <w:snapToGrid w:val="0"/>
        <w:spacing w:line="360" w:lineRule="auto"/>
        <w:rPr>
          <w:rFonts w:ascii="Book Antiqua" w:hAnsi="Book Antiqua"/>
          <w:sz w:val="24"/>
          <w:szCs w:val="24"/>
        </w:rPr>
      </w:pPr>
      <w:r w:rsidRPr="00801B3E">
        <w:rPr>
          <w:rFonts w:ascii="Book Antiqua" w:hAnsi="Book Antiqua"/>
          <w:sz w:val="24"/>
          <w:szCs w:val="24"/>
        </w:rPr>
        <w:t xml:space="preserve">A total of 51 patients who met the eligibility criteria underwent TACE/PVE during the study period, with 13 patients in the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group, 17 patients in the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group and 21 patients in the PVE-only group. The baseline patient and tumor characteristics in the three groups are summarized in Table 1. No significant differences were found among these three groups regarding the baseline features.</w:t>
      </w:r>
    </w:p>
    <w:p w:rsidR="002C6EF3" w:rsidRPr="00801B3E" w:rsidRDefault="002C6EF3">
      <w:pPr>
        <w:snapToGrid w:val="0"/>
        <w:spacing w:line="360" w:lineRule="auto"/>
        <w:rPr>
          <w:rFonts w:ascii="Book Antiqua" w:hAnsi="Book Antiqua"/>
          <w:sz w:val="24"/>
          <w:szCs w:val="24"/>
        </w:rPr>
      </w:pPr>
    </w:p>
    <w:p w:rsidR="002C6EF3" w:rsidRPr="00801B3E" w:rsidRDefault="008A4043">
      <w:pPr>
        <w:snapToGrid w:val="0"/>
        <w:spacing w:line="360" w:lineRule="auto"/>
        <w:rPr>
          <w:rFonts w:ascii="Book Antiqua" w:hAnsi="Book Antiqua"/>
          <w:b/>
          <w:i/>
          <w:iCs/>
          <w:sz w:val="24"/>
          <w:szCs w:val="24"/>
        </w:rPr>
      </w:pPr>
      <w:r w:rsidRPr="00801B3E">
        <w:rPr>
          <w:rFonts w:ascii="Book Antiqua" w:hAnsi="Book Antiqua"/>
          <w:b/>
          <w:i/>
          <w:iCs/>
          <w:sz w:val="24"/>
          <w:szCs w:val="24"/>
        </w:rPr>
        <w:t>Outcomes after preoperative TACE/ PVE</w:t>
      </w:r>
    </w:p>
    <w:p w:rsidR="002C6EF3" w:rsidRPr="00801B3E" w:rsidRDefault="008A4043">
      <w:pPr>
        <w:snapToGrid w:val="0"/>
        <w:spacing w:line="360" w:lineRule="auto"/>
        <w:rPr>
          <w:rFonts w:ascii="Book Antiqua" w:hAnsi="Book Antiqua"/>
          <w:sz w:val="24"/>
          <w:szCs w:val="24"/>
        </w:rPr>
      </w:pPr>
      <w:r w:rsidRPr="00801B3E">
        <w:rPr>
          <w:rFonts w:ascii="Book Antiqua" w:hAnsi="Book Antiqua"/>
          <w:sz w:val="24"/>
          <w:szCs w:val="24"/>
        </w:rPr>
        <w:t>All patients underwent PVE with or without TACE. Common and minor complications includ</w:t>
      </w:r>
      <w:r w:rsidRPr="00801B3E">
        <w:rPr>
          <w:rFonts w:ascii="Book Antiqua" w:hAnsi="Book Antiqua" w:hint="eastAsia"/>
          <w:sz w:val="24"/>
          <w:szCs w:val="24"/>
        </w:rPr>
        <w:t>ed</w:t>
      </w:r>
      <w:r w:rsidRPr="00801B3E">
        <w:rPr>
          <w:rFonts w:ascii="Book Antiqua" w:hAnsi="Book Antiqua"/>
          <w:sz w:val="24"/>
          <w:szCs w:val="24"/>
        </w:rPr>
        <w:t xml:space="preserve"> abdominal pain, fever, nausea, and transient LFTs elevation. All these complications </w:t>
      </w:r>
      <w:r w:rsidRPr="00801B3E">
        <w:rPr>
          <w:rFonts w:ascii="Book Antiqua" w:hAnsi="Book Antiqua" w:hint="eastAsia"/>
          <w:sz w:val="24"/>
          <w:szCs w:val="24"/>
        </w:rPr>
        <w:t>were resolved</w:t>
      </w:r>
      <w:r w:rsidRPr="00801B3E">
        <w:rPr>
          <w:rFonts w:ascii="Book Antiqua" w:hAnsi="Book Antiqua"/>
          <w:sz w:val="24"/>
          <w:szCs w:val="24"/>
        </w:rPr>
        <w:t xml:space="preserve"> by themselves or after symptomatic treatment. In the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group, one male patient suffered from </w:t>
      </w:r>
      <w:r w:rsidRPr="00801B3E">
        <w:rPr>
          <w:rFonts w:ascii="Book Antiqua" w:hAnsi="Book Antiqua"/>
          <w:sz w:val="24"/>
          <w:szCs w:val="24"/>
        </w:rPr>
        <w:lastRenderedPageBreak/>
        <w:t>acute pulmonary infarction after TACE because of an intrahepatic arteriovenous fistula. This case recovered after respiration support and PVE.</w:t>
      </w:r>
    </w:p>
    <w:p w:rsidR="002C6EF3" w:rsidRPr="00801B3E" w:rsidRDefault="008A4043">
      <w:pPr>
        <w:snapToGrid w:val="0"/>
        <w:spacing w:line="360" w:lineRule="auto"/>
        <w:ind w:firstLineChars="100" w:firstLine="240"/>
        <w:rPr>
          <w:rFonts w:ascii="Book Antiqua" w:hAnsi="Book Antiqua"/>
          <w:sz w:val="24"/>
          <w:szCs w:val="24"/>
        </w:rPr>
      </w:pPr>
      <w:r w:rsidRPr="00801B3E">
        <w:rPr>
          <w:rFonts w:ascii="Book Antiqua" w:hAnsi="Book Antiqua"/>
          <w:sz w:val="24"/>
          <w:szCs w:val="24"/>
        </w:rPr>
        <w:t xml:space="preserve">The mean ratio of FLR volume was similar in all groups before surgery (45.9% ± 4.2% </w:t>
      </w:r>
      <w:r w:rsidRPr="00801B3E">
        <w:rPr>
          <w:rFonts w:ascii="Book Antiqua" w:hAnsi="Book Antiqua"/>
          <w:i/>
          <w:sz w:val="24"/>
          <w:szCs w:val="24"/>
        </w:rPr>
        <w:t>vs</w:t>
      </w:r>
      <w:r w:rsidRPr="00801B3E">
        <w:rPr>
          <w:rFonts w:ascii="Book Antiqua" w:hAnsi="Book Antiqua"/>
          <w:sz w:val="24"/>
          <w:szCs w:val="24"/>
        </w:rPr>
        <w:t xml:space="preserve"> 43.3% ± 6.6% </w:t>
      </w:r>
      <w:r w:rsidRPr="00801B3E">
        <w:rPr>
          <w:rFonts w:ascii="Book Antiqua" w:hAnsi="Book Antiqua"/>
          <w:i/>
          <w:sz w:val="24"/>
          <w:szCs w:val="24"/>
        </w:rPr>
        <w:t>vs</w:t>
      </w:r>
      <w:r w:rsidRPr="00801B3E">
        <w:rPr>
          <w:rFonts w:ascii="Book Antiqua" w:hAnsi="Book Antiqua"/>
          <w:sz w:val="24"/>
          <w:szCs w:val="24"/>
        </w:rPr>
        <w:t xml:space="preserve"> 43.0% ± 4.7%, </w:t>
      </w:r>
      <w:r w:rsidRPr="00801B3E">
        <w:rPr>
          <w:rFonts w:ascii="Book Antiqua" w:hAnsi="Book Antiqua"/>
          <w:i/>
          <w:sz w:val="24"/>
          <w:szCs w:val="24"/>
        </w:rPr>
        <w:t>P</w:t>
      </w:r>
      <w:r w:rsidRPr="00801B3E">
        <w:rPr>
          <w:rFonts w:ascii="Book Antiqua" w:hAnsi="Book Antiqua"/>
          <w:sz w:val="24"/>
          <w:szCs w:val="24"/>
        </w:rPr>
        <w:t xml:space="preserve"> = 0.262). The mean interval from TACE/PVE to surgery was significantly </w:t>
      </w:r>
      <w:r w:rsidRPr="00801B3E">
        <w:rPr>
          <w:rFonts w:ascii="Book Antiqua" w:hAnsi="Book Antiqua" w:hint="eastAsia"/>
          <w:sz w:val="24"/>
          <w:szCs w:val="24"/>
        </w:rPr>
        <w:t>lower</w:t>
      </w:r>
      <w:r w:rsidRPr="00801B3E">
        <w:rPr>
          <w:rFonts w:ascii="Book Antiqua" w:hAnsi="Book Antiqua"/>
          <w:sz w:val="24"/>
          <w:szCs w:val="24"/>
        </w:rPr>
        <w:t xml:space="preserve"> in the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group (16.2 ± 2.7 d </w:t>
      </w:r>
      <w:r w:rsidRPr="00801B3E">
        <w:rPr>
          <w:rFonts w:ascii="Book Antiqua" w:hAnsi="Book Antiqua"/>
          <w:i/>
          <w:sz w:val="24"/>
          <w:szCs w:val="24"/>
        </w:rPr>
        <w:t>vs</w:t>
      </w:r>
      <w:r w:rsidRPr="00801B3E">
        <w:rPr>
          <w:rFonts w:ascii="Book Antiqua" w:hAnsi="Book Antiqua"/>
          <w:sz w:val="24"/>
          <w:szCs w:val="24"/>
        </w:rPr>
        <w:t xml:space="preserve"> 37.9 ± 6.5 </w:t>
      </w:r>
      <w:r w:rsidRPr="00801B3E">
        <w:rPr>
          <w:rFonts w:ascii="Book Antiqua" w:hAnsi="Book Antiqua"/>
          <w:i/>
          <w:sz w:val="24"/>
          <w:szCs w:val="24"/>
        </w:rPr>
        <w:t>vs</w:t>
      </w:r>
      <w:r w:rsidRPr="00801B3E">
        <w:rPr>
          <w:rFonts w:ascii="Book Antiqua" w:hAnsi="Book Antiqua"/>
          <w:sz w:val="24"/>
          <w:szCs w:val="24"/>
        </w:rPr>
        <w:t xml:space="preserve"> 35.4 ± 10.6 d, respectively, in the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and PVE-only groups, </w:t>
      </w:r>
      <w:r w:rsidRPr="00801B3E">
        <w:rPr>
          <w:rFonts w:ascii="Book Antiqua" w:hAnsi="Book Antiqua"/>
          <w:i/>
          <w:sz w:val="24"/>
          <w:szCs w:val="24"/>
        </w:rPr>
        <w:t>P</w:t>
      </w:r>
      <w:r w:rsidRPr="00801B3E">
        <w:rPr>
          <w:rFonts w:ascii="Book Antiqua" w:hAnsi="Book Antiqua"/>
          <w:sz w:val="24"/>
          <w:szCs w:val="24"/>
        </w:rPr>
        <w:t xml:space="preserve"> &lt; 0.001), and the KGR of FLR was significantly higher in the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group than in the other groups (21.1% ± 5.9% </w:t>
      </w:r>
      <w:r w:rsidRPr="00801B3E">
        <w:rPr>
          <w:rFonts w:ascii="Book Antiqua" w:hAnsi="Book Antiqua"/>
          <w:i/>
          <w:sz w:val="24"/>
          <w:szCs w:val="24"/>
        </w:rPr>
        <w:t>vs</w:t>
      </w:r>
      <w:r w:rsidRPr="00801B3E">
        <w:rPr>
          <w:rFonts w:ascii="Book Antiqua" w:hAnsi="Book Antiqua"/>
          <w:sz w:val="24"/>
          <w:szCs w:val="24"/>
        </w:rPr>
        <w:t xml:space="preserve"> 7.6% ± 2.9% </w:t>
      </w:r>
      <w:r w:rsidRPr="00801B3E">
        <w:rPr>
          <w:rFonts w:ascii="Book Antiqua" w:hAnsi="Book Antiqua"/>
          <w:i/>
          <w:sz w:val="24"/>
          <w:szCs w:val="24"/>
        </w:rPr>
        <w:t>vs</w:t>
      </w:r>
      <w:r w:rsidRPr="00801B3E">
        <w:rPr>
          <w:rFonts w:ascii="Book Antiqua" w:hAnsi="Book Antiqua"/>
          <w:sz w:val="24"/>
          <w:szCs w:val="24"/>
        </w:rPr>
        <w:t xml:space="preserve"> 6.8% ± 3.6%, </w:t>
      </w:r>
      <w:r w:rsidRPr="00801B3E">
        <w:rPr>
          <w:rFonts w:ascii="Book Antiqua" w:hAnsi="Book Antiqua"/>
          <w:i/>
          <w:sz w:val="24"/>
          <w:szCs w:val="24"/>
        </w:rPr>
        <w:t>P</w:t>
      </w:r>
      <w:r w:rsidRPr="00801B3E">
        <w:rPr>
          <w:rFonts w:ascii="Book Antiqua" w:hAnsi="Book Antiqua"/>
          <w:sz w:val="24"/>
          <w:szCs w:val="24"/>
        </w:rPr>
        <w:t xml:space="preserve"> &lt; 0.001) (Figure 2). The </w:t>
      </w:r>
      <w:r w:rsidRPr="00801B3E">
        <w:rPr>
          <w:rFonts w:ascii="Book Antiqua" w:hAnsi="Book Antiqua" w:hint="eastAsia"/>
          <w:sz w:val="24"/>
          <w:szCs w:val="24"/>
        </w:rPr>
        <w:t>rate</w:t>
      </w:r>
      <w:r w:rsidRPr="00801B3E">
        <w:rPr>
          <w:rFonts w:ascii="Book Antiqua" w:hAnsi="Book Antiqua"/>
          <w:sz w:val="24"/>
          <w:szCs w:val="24"/>
        </w:rPr>
        <w:t xml:space="preserve"> of tumor size reduction was 100% (13/13) in the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group, was 76% (13/17) in the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group, and was 10% (2/21) in the PVE-only group (</w:t>
      </w:r>
      <w:r w:rsidRPr="00801B3E">
        <w:rPr>
          <w:rFonts w:ascii="Book Antiqua" w:hAnsi="Book Antiqua"/>
          <w:i/>
          <w:sz w:val="24"/>
          <w:szCs w:val="24"/>
        </w:rPr>
        <w:t>P</w:t>
      </w:r>
      <w:r w:rsidRPr="00801B3E">
        <w:rPr>
          <w:rFonts w:ascii="Book Antiqua" w:hAnsi="Book Antiqua"/>
          <w:sz w:val="24"/>
          <w:szCs w:val="24"/>
        </w:rPr>
        <w:t xml:space="preserve"> &lt; 0.001) (Table 2).</w:t>
      </w:r>
    </w:p>
    <w:p w:rsidR="002C6EF3" w:rsidRPr="00801B3E" w:rsidRDefault="008A4043">
      <w:pPr>
        <w:snapToGrid w:val="0"/>
        <w:spacing w:line="360" w:lineRule="auto"/>
        <w:ind w:firstLineChars="100" w:firstLine="240"/>
        <w:rPr>
          <w:rFonts w:ascii="Book Antiqua" w:hAnsi="Book Antiqua"/>
          <w:sz w:val="24"/>
          <w:szCs w:val="24"/>
        </w:rPr>
      </w:pPr>
      <w:r w:rsidRPr="00801B3E">
        <w:rPr>
          <w:rFonts w:ascii="Book Antiqua" w:hAnsi="Book Antiqua"/>
          <w:sz w:val="24"/>
          <w:szCs w:val="24"/>
        </w:rPr>
        <w:t xml:space="preserve">The results of LFTs after PVE and before surgery in the three groups are shown in Figure 1. The total bilirubin (TBIL) levels were similar among the three groups before or after PVE/TACE intervention. The patients in the three groups showed comparable alanine aminotransferase (ALT) and aspartate aminotransferase (AST) levels before TACE/PVE intervention. Compared with those in the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group and PVE-only group, the patients in the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group </w:t>
      </w:r>
      <w:r w:rsidRPr="00801B3E">
        <w:rPr>
          <w:rFonts w:ascii="Book Antiqua" w:hAnsi="Book Antiqua" w:hint="eastAsia"/>
          <w:sz w:val="24"/>
          <w:szCs w:val="24"/>
        </w:rPr>
        <w:t>experienced</w:t>
      </w:r>
      <w:r w:rsidRPr="00801B3E">
        <w:rPr>
          <w:rFonts w:ascii="Book Antiqua" w:hAnsi="Book Antiqua"/>
          <w:sz w:val="24"/>
          <w:szCs w:val="24"/>
        </w:rPr>
        <w:t xml:space="preserve"> the most prominent elevation of AST (706.7 ± 376.8 U/L</w:t>
      </w:r>
      <w:r w:rsidRPr="00801B3E">
        <w:rPr>
          <w:rFonts w:ascii="Book Antiqua" w:hAnsi="Book Antiqua"/>
          <w:i/>
          <w:sz w:val="24"/>
          <w:szCs w:val="24"/>
        </w:rPr>
        <w:t xml:space="preserve"> vs</w:t>
      </w:r>
      <w:r w:rsidRPr="00801B3E">
        <w:rPr>
          <w:rFonts w:ascii="Book Antiqua" w:hAnsi="Book Antiqua"/>
          <w:sz w:val="24"/>
          <w:szCs w:val="24"/>
        </w:rPr>
        <w:t xml:space="preserve"> 321.3 ± 112.2 U/L</w:t>
      </w:r>
      <w:r w:rsidRPr="00801B3E">
        <w:rPr>
          <w:rFonts w:ascii="Book Antiqua" w:hAnsi="Book Antiqua"/>
          <w:i/>
          <w:sz w:val="24"/>
          <w:szCs w:val="24"/>
        </w:rPr>
        <w:t xml:space="preserve"> vs</w:t>
      </w:r>
      <w:r w:rsidRPr="00801B3E">
        <w:rPr>
          <w:rFonts w:ascii="Book Antiqua" w:hAnsi="Book Antiqua"/>
          <w:sz w:val="24"/>
          <w:szCs w:val="24"/>
        </w:rPr>
        <w:t xml:space="preserve"> 310.1 ± 153.0 U/L, </w:t>
      </w:r>
      <w:r w:rsidRPr="00801B3E">
        <w:rPr>
          <w:rFonts w:ascii="Book Antiqua" w:hAnsi="Book Antiqua"/>
          <w:i/>
          <w:sz w:val="24"/>
          <w:szCs w:val="24"/>
        </w:rPr>
        <w:t>P</w:t>
      </w:r>
      <w:r w:rsidRPr="00801B3E">
        <w:rPr>
          <w:rFonts w:ascii="Book Antiqua" w:hAnsi="Book Antiqua"/>
          <w:sz w:val="24"/>
          <w:szCs w:val="24"/>
        </w:rPr>
        <w:t xml:space="preserve"> &lt; 0.001) and ALT (641.2 ± 429.8 U/L</w:t>
      </w:r>
      <w:r w:rsidRPr="00801B3E">
        <w:rPr>
          <w:rFonts w:ascii="Book Antiqua" w:hAnsi="Book Antiqua"/>
          <w:i/>
          <w:sz w:val="24"/>
          <w:szCs w:val="24"/>
        </w:rPr>
        <w:t xml:space="preserve"> vs</w:t>
      </w:r>
      <w:r w:rsidRPr="00801B3E">
        <w:rPr>
          <w:rFonts w:ascii="Book Antiqua" w:hAnsi="Book Antiqua"/>
          <w:sz w:val="24"/>
          <w:szCs w:val="24"/>
        </w:rPr>
        <w:t xml:space="preserve"> 261.5 ± 95.7 U/L</w:t>
      </w:r>
      <w:r w:rsidRPr="00801B3E">
        <w:rPr>
          <w:rFonts w:ascii="Book Antiqua" w:hAnsi="Book Antiqua"/>
          <w:i/>
          <w:sz w:val="24"/>
          <w:szCs w:val="24"/>
        </w:rPr>
        <w:t xml:space="preserve"> vs</w:t>
      </w:r>
      <w:r w:rsidRPr="00801B3E">
        <w:rPr>
          <w:rFonts w:ascii="Book Antiqua" w:hAnsi="Book Antiqua"/>
          <w:sz w:val="24"/>
          <w:szCs w:val="24"/>
        </w:rPr>
        <w:t xml:space="preserve"> 227.4 ± 107.3 U/L, </w:t>
      </w:r>
      <w:r w:rsidRPr="00801B3E">
        <w:rPr>
          <w:rFonts w:ascii="Book Antiqua" w:hAnsi="Book Antiqua"/>
          <w:i/>
          <w:sz w:val="24"/>
          <w:szCs w:val="24"/>
        </w:rPr>
        <w:t>P</w:t>
      </w:r>
      <w:r w:rsidRPr="00801B3E">
        <w:rPr>
          <w:rFonts w:ascii="Book Antiqua" w:hAnsi="Book Antiqua"/>
          <w:sz w:val="24"/>
          <w:szCs w:val="24"/>
        </w:rPr>
        <w:t xml:space="preserve"> &lt; 0.001) after PVE and TACE (Figure 3). The transient elevation of AST and ALT levels in the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group w</w:t>
      </w:r>
      <w:r w:rsidRPr="00801B3E">
        <w:rPr>
          <w:rFonts w:ascii="Book Antiqua" w:hAnsi="Book Antiqua" w:hint="eastAsia"/>
          <w:sz w:val="24"/>
          <w:szCs w:val="24"/>
        </w:rPr>
        <w:t>as</w:t>
      </w:r>
      <w:r w:rsidRPr="00801B3E">
        <w:rPr>
          <w:rFonts w:ascii="Book Antiqua" w:hAnsi="Book Antiqua"/>
          <w:sz w:val="24"/>
          <w:szCs w:val="24"/>
        </w:rPr>
        <w:t xml:space="preserve"> recovered to comparable levels with the </w:t>
      </w:r>
      <w:r w:rsidRPr="00801B3E">
        <w:rPr>
          <w:rFonts w:ascii="Book Antiqua" w:hAnsi="Book Antiqua" w:hint="eastAsia"/>
          <w:sz w:val="24"/>
          <w:szCs w:val="24"/>
        </w:rPr>
        <w:t xml:space="preserve">other </w:t>
      </w:r>
      <w:r w:rsidRPr="00801B3E">
        <w:rPr>
          <w:rFonts w:ascii="Book Antiqua" w:hAnsi="Book Antiqua"/>
          <w:sz w:val="24"/>
          <w:szCs w:val="24"/>
        </w:rPr>
        <w:t xml:space="preserve">two groups before surgery. </w:t>
      </w:r>
    </w:p>
    <w:p w:rsidR="002C6EF3" w:rsidRPr="00801B3E" w:rsidRDefault="002C6EF3">
      <w:pPr>
        <w:snapToGrid w:val="0"/>
        <w:spacing w:line="360" w:lineRule="auto"/>
        <w:rPr>
          <w:rFonts w:ascii="Book Antiqua" w:hAnsi="Book Antiqua"/>
          <w:sz w:val="24"/>
          <w:szCs w:val="24"/>
        </w:rPr>
      </w:pPr>
    </w:p>
    <w:p w:rsidR="002C6EF3" w:rsidRPr="00801B3E" w:rsidRDefault="008A4043">
      <w:pPr>
        <w:snapToGrid w:val="0"/>
        <w:spacing w:line="360" w:lineRule="auto"/>
        <w:rPr>
          <w:rFonts w:ascii="Book Antiqua" w:hAnsi="Book Antiqua"/>
          <w:b/>
          <w:i/>
          <w:iCs/>
          <w:sz w:val="24"/>
          <w:szCs w:val="24"/>
        </w:rPr>
      </w:pPr>
      <w:r w:rsidRPr="00801B3E">
        <w:rPr>
          <w:rFonts w:ascii="Book Antiqua" w:hAnsi="Book Antiqua"/>
          <w:b/>
          <w:i/>
          <w:iCs/>
          <w:sz w:val="24"/>
          <w:szCs w:val="24"/>
        </w:rPr>
        <w:t xml:space="preserve">Operative course and overall and disease-free survival </w:t>
      </w:r>
    </w:p>
    <w:p w:rsidR="002C6EF3" w:rsidRPr="00801B3E" w:rsidRDefault="008A4043">
      <w:pPr>
        <w:snapToGrid w:val="0"/>
        <w:spacing w:line="360" w:lineRule="auto"/>
        <w:rPr>
          <w:rFonts w:ascii="Book Antiqua" w:hAnsi="Book Antiqua"/>
          <w:sz w:val="24"/>
          <w:szCs w:val="24"/>
        </w:rPr>
      </w:pPr>
      <w:r w:rsidRPr="00801B3E">
        <w:rPr>
          <w:rFonts w:ascii="Book Antiqua" w:hAnsi="Book Antiqua"/>
          <w:sz w:val="24"/>
          <w:szCs w:val="24"/>
        </w:rPr>
        <w:t xml:space="preserve">Ten patients failed to undergo major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due to inadequate remnant liver hypertrophy (</w:t>
      </w:r>
      <w:r w:rsidRPr="00801B3E">
        <w:rPr>
          <w:rFonts w:ascii="Book Antiqua" w:hAnsi="Book Antiqua"/>
          <w:i/>
          <w:sz w:val="24"/>
          <w:szCs w:val="24"/>
        </w:rPr>
        <w:t>n</w:t>
      </w:r>
      <w:r w:rsidRPr="00801B3E">
        <w:rPr>
          <w:rFonts w:ascii="Book Antiqua" w:hAnsi="Book Antiqua"/>
          <w:sz w:val="24"/>
          <w:szCs w:val="24"/>
        </w:rPr>
        <w:t xml:space="preserve"> = 6) or extrahepatic metastasis (</w:t>
      </w:r>
      <w:r w:rsidRPr="00801B3E">
        <w:rPr>
          <w:rFonts w:ascii="Book Antiqua" w:hAnsi="Book Antiqua"/>
          <w:i/>
          <w:sz w:val="24"/>
          <w:szCs w:val="24"/>
        </w:rPr>
        <w:t>n</w:t>
      </w:r>
      <w:r w:rsidRPr="00801B3E">
        <w:rPr>
          <w:rFonts w:ascii="Book Antiqua" w:hAnsi="Book Antiqua"/>
          <w:sz w:val="24"/>
          <w:szCs w:val="24"/>
        </w:rPr>
        <w:t xml:space="preserve"> = 4). The resection rate was 100% in the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group (13/13), which was higher than that in the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group (82%, 14/17) and the PVE-only group (67%, 14/21), but the difference was not significant (</w:t>
      </w:r>
      <w:r w:rsidRPr="00801B3E">
        <w:rPr>
          <w:rFonts w:ascii="Book Antiqua" w:hAnsi="Book Antiqua"/>
          <w:i/>
          <w:sz w:val="24"/>
          <w:szCs w:val="24"/>
        </w:rPr>
        <w:t>P</w:t>
      </w:r>
      <w:r w:rsidRPr="00801B3E">
        <w:rPr>
          <w:rFonts w:ascii="Book Antiqua" w:hAnsi="Book Antiqua"/>
          <w:sz w:val="24"/>
          <w:szCs w:val="24"/>
        </w:rPr>
        <w:t xml:space="preserve"> = 0.057). Intraoperative course including operation time, blood loss, transfusion, and the incidence of complications were similar among the three groups, as shown in Table 3. One patient in the PVE-only </w:t>
      </w:r>
      <w:r w:rsidRPr="00801B3E">
        <w:rPr>
          <w:rFonts w:ascii="Book Antiqua" w:hAnsi="Book Antiqua"/>
          <w:sz w:val="24"/>
          <w:szCs w:val="24"/>
        </w:rPr>
        <w:lastRenderedPageBreak/>
        <w:t>group died of liver failure 7 days after surgery, despite medical management, but no significant difference in the mortality was observed among the groups.</w:t>
      </w:r>
    </w:p>
    <w:p w:rsidR="002C6EF3" w:rsidRPr="00801B3E" w:rsidRDefault="008A4043">
      <w:pPr>
        <w:snapToGrid w:val="0"/>
        <w:spacing w:line="360" w:lineRule="auto"/>
        <w:ind w:firstLineChars="100" w:firstLine="240"/>
        <w:rPr>
          <w:rFonts w:ascii="Book Antiqua" w:hAnsi="Book Antiqua"/>
          <w:sz w:val="24"/>
          <w:szCs w:val="24"/>
        </w:rPr>
      </w:pPr>
      <w:r w:rsidRPr="00801B3E">
        <w:rPr>
          <w:rFonts w:ascii="Book Antiqua" w:hAnsi="Book Antiqua"/>
          <w:sz w:val="24"/>
          <w:szCs w:val="24"/>
        </w:rPr>
        <w:t>The pathological examination of the resected specimens showed that MPR and PPR of tumor-induced by simultaneous TACE + PVE occurred in 9 of 13 patients</w:t>
      </w:r>
      <w:proofErr w:type="gramStart"/>
      <w:r w:rsidRPr="00801B3E">
        <w:rPr>
          <w:rFonts w:ascii="Book Antiqua" w:hAnsi="Book Antiqua"/>
          <w:sz w:val="24"/>
          <w:szCs w:val="24"/>
        </w:rPr>
        <w:t>,  4</w:t>
      </w:r>
      <w:proofErr w:type="gramEnd"/>
      <w:r w:rsidRPr="00801B3E">
        <w:rPr>
          <w:rFonts w:ascii="Book Antiqua" w:hAnsi="Book Antiqua"/>
          <w:sz w:val="24"/>
          <w:szCs w:val="24"/>
        </w:rPr>
        <w:t xml:space="preserve"> of 17 in the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group and none in the PVE-only group (</w:t>
      </w:r>
      <w:r w:rsidRPr="00801B3E">
        <w:rPr>
          <w:rFonts w:ascii="Book Antiqua" w:hAnsi="Book Antiqua"/>
          <w:i/>
          <w:sz w:val="24"/>
          <w:szCs w:val="24"/>
        </w:rPr>
        <w:t>P</w:t>
      </w:r>
      <w:r w:rsidRPr="00801B3E">
        <w:rPr>
          <w:rFonts w:ascii="Book Antiqua" w:hAnsi="Book Antiqua"/>
          <w:sz w:val="24"/>
          <w:szCs w:val="24"/>
        </w:rPr>
        <w:t xml:space="preserve"> &lt; 0.001). Compared with those in the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or PVE-only group, the patients in the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group showed significantly longer median DFS (</w:t>
      </w:r>
      <w:r w:rsidRPr="00801B3E">
        <w:rPr>
          <w:rFonts w:ascii="Book Antiqua" w:hAnsi="Book Antiqua"/>
          <w:i/>
          <w:sz w:val="24"/>
          <w:szCs w:val="24"/>
        </w:rPr>
        <w:t>P</w:t>
      </w:r>
      <w:r w:rsidRPr="00801B3E">
        <w:rPr>
          <w:rFonts w:ascii="Book Antiqua" w:hAnsi="Book Antiqua"/>
          <w:sz w:val="24"/>
          <w:szCs w:val="24"/>
        </w:rPr>
        <w:t xml:space="preserve"> = 0.035) and overall survival (OS) (</w:t>
      </w:r>
      <w:r w:rsidRPr="00801B3E">
        <w:rPr>
          <w:rFonts w:ascii="Book Antiqua" w:hAnsi="Book Antiqua"/>
          <w:i/>
          <w:sz w:val="24"/>
          <w:szCs w:val="24"/>
        </w:rPr>
        <w:t>P</w:t>
      </w:r>
      <w:r w:rsidRPr="00801B3E">
        <w:rPr>
          <w:rFonts w:ascii="Book Antiqua" w:hAnsi="Book Antiqua"/>
          <w:sz w:val="24"/>
          <w:szCs w:val="24"/>
        </w:rPr>
        <w:t xml:space="preserve"> = 0.022) after major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(Figure 4).</w:t>
      </w:r>
    </w:p>
    <w:p w:rsidR="002C6EF3" w:rsidRPr="00801B3E" w:rsidRDefault="002C6EF3">
      <w:pPr>
        <w:snapToGrid w:val="0"/>
        <w:spacing w:line="360" w:lineRule="auto"/>
        <w:rPr>
          <w:rFonts w:ascii="Book Antiqua" w:hAnsi="Book Antiqua"/>
          <w:b/>
          <w:bCs/>
          <w:sz w:val="24"/>
          <w:szCs w:val="24"/>
        </w:rPr>
      </w:pPr>
    </w:p>
    <w:p w:rsidR="002C6EF3" w:rsidRPr="00801B3E" w:rsidRDefault="008A4043">
      <w:pPr>
        <w:snapToGrid w:val="0"/>
        <w:spacing w:line="360" w:lineRule="auto"/>
        <w:rPr>
          <w:rFonts w:ascii="Book Antiqua" w:hAnsi="Book Antiqua"/>
          <w:b/>
          <w:bCs/>
          <w:caps/>
          <w:sz w:val="24"/>
          <w:szCs w:val="24"/>
          <w:u w:val="single"/>
        </w:rPr>
      </w:pPr>
      <w:r w:rsidRPr="00801B3E">
        <w:rPr>
          <w:rFonts w:ascii="Book Antiqua" w:hAnsi="Book Antiqua"/>
          <w:b/>
          <w:bCs/>
          <w:caps/>
          <w:sz w:val="24"/>
          <w:szCs w:val="24"/>
          <w:u w:val="single"/>
        </w:rPr>
        <w:t>Discussion</w:t>
      </w:r>
    </w:p>
    <w:p w:rsidR="002C6EF3" w:rsidRPr="00801B3E" w:rsidRDefault="008A4043">
      <w:pPr>
        <w:snapToGrid w:val="0"/>
        <w:spacing w:line="360" w:lineRule="auto"/>
        <w:rPr>
          <w:rFonts w:ascii="Book Antiqua" w:hAnsi="Book Antiqua"/>
          <w:sz w:val="24"/>
          <w:szCs w:val="24"/>
        </w:rPr>
      </w:pPr>
      <w:r w:rsidRPr="00801B3E">
        <w:rPr>
          <w:rFonts w:ascii="Book Antiqua" w:eastAsia="AdvPTimes" w:hAnsi="Book Antiqua"/>
          <w:sz w:val="24"/>
          <w:szCs w:val="24"/>
        </w:rPr>
        <w:t xml:space="preserve">Sequential TACE and PVE are associated with </w:t>
      </w:r>
      <w:r w:rsidRPr="00801B3E">
        <w:rPr>
          <w:rFonts w:ascii="Book Antiqua" w:hAnsi="Book Antiqua" w:hint="eastAsia"/>
          <w:sz w:val="24"/>
          <w:szCs w:val="24"/>
        </w:rPr>
        <w:t>long time interval</w:t>
      </w:r>
      <w:r w:rsidRPr="00801B3E">
        <w:rPr>
          <w:rFonts w:ascii="Book Antiqua" w:eastAsia="AdvPTimes" w:hAnsi="Book Antiqua"/>
          <w:sz w:val="24"/>
          <w:szCs w:val="24"/>
        </w:rPr>
        <w:t xml:space="preserve"> that can allow tumor growth and nullify their benefits. Therefore, this study aimed to evaluate the effect of simultaneous TACE and PVE for patients with large HCC</w:t>
      </w:r>
      <w:r w:rsidRPr="00801B3E">
        <w:rPr>
          <w:rFonts w:ascii="Book Antiqua" w:hAnsi="Book Antiqua"/>
          <w:sz w:val="24"/>
          <w:szCs w:val="24"/>
        </w:rPr>
        <w:t xml:space="preserve"> </w:t>
      </w:r>
      <w:r w:rsidRPr="00801B3E">
        <w:rPr>
          <w:rFonts w:ascii="Book Antiqua" w:eastAsia="AdvPTimes" w:hAnsi="Book Antiqua"/>
          <w:sz w:val="24"/>
          <w:szCs w:val="24"/>
        </w:rPr>
        <w:t xml:space="preserve">prior to elective major </w:t>
      </w:r>
      <w:proofErr w:type="spellStart"/>
      <w:r w:rsidRPr="00801B3E">
        <w:rPr>
          <w:rFonts w:ascii="Book Antiqua" w:eastAsia="AdvPTimes" w:hAnsi="Book Antiqua"/>
          <w:sz w:val="24"/>
          <w:szCs w:val="24"/>
        </w:rPr>
        <w:t>hepatectomy</w:t>
      </w:r>
      <w:proofErr w:type="spellEnd"/>
      <w:r w:rsidRPr="00801B3E">
        <w:rPr>
          <w:rFonts w:ascii="Book Antiqua" w:eastAsia="AdvPTimes" w:hAnsi="Book Antiqua"/>
          <w:sz w:val="24"/>
          <w:szCs w:val="24"/>
        </w:rPr>
        <w:t>. The results suggest that simultaneous TACE and PVE is a safe and effective approach to</w:t>
      </w:r>
      <w:r w:rsidRPr="00801B3E">
        <w:rPr>
          <w:rFonts w:ascii="Book Antiqua" w:hAnsi="Book Antiqua"/>
          <w:sz w:val="24"/>
          <w:szCs w:val="24"/>
        </w:rPr>
        <w:t xml:space="preserve"> </w:t>
      </w:r>
      <w:r w:rsidRPr="00801B3E">
        <w:rPr>
          <w:rFonts w:ascii="Book Antiqua" w:eastAsia="AdvPTimes" w:hAnsi="Book Antiqua"/>
          <w:sz w:val="24"/>
          <w:szCs w:val="24"/>
        </w:rPr>
        <w:t>increas</w:t>
      </w:r>
      <w:r w:rsidRPr="00801B3E">
        <w:rPr>
          <w:rFonts w:ascii="Book Antiqua" w:eastAsiaTheme="minorEastAsia" w:hAnsi="Book Antiqua" w:hint="eastAsia"/>
          <w:sz w:val="24"/>
          <w:szCs w:val="24"/>
        </w:rPr>
        <w:t>e</w:t>
      </w:r>
      <w:r w:rsidRPr="00801B3E">
        <w:rPr>
          <w:rFonts w:ascii="Book Antiqua" w:eastAsia="AdvPTimes" w:hAnsi="Book Antiqua"/>
          <w:sz w:val="24"/>
          <w:szCs w:val="24"/>
        </w:rPr>
        <w:t xml:space="preserve"> FLR volume for patients with large HCC </w:t>
      </w:r>
      <w:r w:rsidRPr="00801B3E">
        <w:rPr>
          <w:rFonts w:ascii="Book Antiqua" w:eastAsiaTheme="minorEastAsia" w:hAnsi="Book Antiqua" w:hint="eastAsia"/>
          <w:sz w:val="24"/>
          <w:szCs w:val="24"/>
        </w:rPr>
        <w:t>before</w:t>
      </w:r>
      <w:r w:rsidRPr="00801B3E">
        <w:rPr>
          <w:rFonts w:ascii="Book Antiqua" w:eastAsia="AdvPTimes" w:hAnsi="Book Antiqua"/>
          <w:sz w:val="24"/>
          <w:szCs w:val="24"/>
        </w:rPr>
        <w:t xml:space="preserve"> major</w:t>
      </w:r>
      <w:r w:rsidRPr="00801B3E">
        <w:rPr>
          <w:rFonts w:ascii="Book Antiqua" w:hAnsi="Book Antiqua"/>
          <w:sz w:val="24"/>
          <w:szCs w:val="24"/>
        </w:rPr>
        <w:t xml:space="preserve"> </w:t>
      </w:r>
      <w:proofErr w:type="spellStart"/>
      <w:r w:rsidRPr="00801B3E">
        <w:rPr>
          <w:rFonts w:ascii="Book Antiqua" w:eastAsia="AdvPTimes" w:hAnsi="Book Antiqua"/>
          <w:sz w:val="24"/>
          <w:szCs w:val="24"/>
        </w:rPr>
        <w:t>hepatectomy</w:t>
      </w:r>
      <w:proofErr w:type="spellEnd"/>
      <w:r w:rsidRPr="00801B3E">
        <w:rPr>
          <w:rFonts w:ascii="Book Antiqua" w:eastAsia="AdvPTimes" w:hAnsi="Book Antiqua"/>
          <w:sz w:val="24"/>
          <w:szCs w:val="24"/>
        </w:rPr>
        <w:t>.</w:t>
      </w:r>
    </w:p>
    <w:p w:rsidR="002C6EF3" w:rsidRPr="00801B3E" w:rsidRDefault="008A4043">
      <w:pPr>
        <w:snapToGrid w:val="0"/>
        <w:spacing w:line="360" w:lineRule="auto"/>
        <w:ind w:firstLineChars="200" w:firstLine="480"/>
        <w:rPr>
          <w:rFonts w:ascii="Book Antiqua" w:hAnsi="Book Antiqua"/>
          <w:sz w:val="24"/>
          <w:szCs w:val="24"/>
        </w:rPr>
      </w:pPr>
      <w:r w:rsidRPr="00801B3E">
        <w:rPr>
          <w:rFonts w:ascii="Book Antiqua" w:hAnsi="Book Antiqua"/>
          <w:sz w:val="24"/>
          <w:szCs w:val="24"/>
        </w:rPr>
        <w:t xml:space="preserve">The risk of </w:t>
      </w:r>
      <w:r w:rsidRPr="00801B3E">
        <w:rPr>
          <w:rFonts w:ascii="Book Antiqua" w:eastAsia="AdvPTimes" w:hAnsi="Book Antiqua"/>
          <w:sz w:val="24"/>
          <w:szCs w:val="24"/>
        </w:rPr>
        <w:t xml:space="preserve">postoperative </w:t>
      </w:r>
      <w:r w:rsidRPr="00801B3E">
        <w:rPr>
          <w:rFonts w:ascii="Book Antiqua" w:hAnsi="Book Antiqua"/>
          <w:sz w:val="24"/>
          <w:szCs w:val="24"/>
        </w:rPr>
        <w:t>liver</w:t>
      </w:r>
      <w:r w:rsidRPr="00801B3E">
        <w:rPr>
          <w:rFonts w:ascii="Book Antiqua" w:eastAsia="AdvPTimes" w:hAnsi="Book Antiqua"/>
          <w:sz w:val="24"/>
          <w:szCs w:val="24"/>
        </w:rPr>
        <w:t xml:space="preserve"> failure</w:t>
      </w:r>
      <w:r w:rsidRPr="00801B3E">
        <w:rPr>
          <w:rFonts w:ascii="Book Antiqua" w:hAnsi="Book Antiqua"/>
          <w:sz w:val="24"/>
          <w:szCs w:val="24"/>
        </w:rPr>
        <w:t xml:space="preserve"> is increasing with more and more major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was performed, as 70% of patients with HCC have liver </w:t>
      </w:r>
      <w:proofErr w:type="gramStart"/>
      <w:r w:rsidRPr="00801B3E">
        <w:rPr>
          <w:rFonts w:ascii="Book Antiqua" w:hAnsi="Book Antiqua"/>
          <w:sz w:val="24"/>
          <w:szCs w:val="24"/>
        </w:rPr>
        <w:t>cirrhosis</w:t>
      </w:r>
      <w:r w:rsidRPr="00801B3E">
        <w:rPr>
          <w:rFonts w:ascii="Book Antiqua" w:hAnsi="Book Antiqua"/>
          <w:sz w:val="24"/>
          <w:szCs w:val="24"/>
          <w:vertAlign w:val="superscript"/>
        </w:rPr>
        <w:t>[</w:t>
      </w:r>
      <w:proofErr w:type="gramEnd"/>
      <w:r w:rsidRPr="00801B3E">
        <w:rPr>
          <w:rFonts w:ascii="Book Antiqua" w:hAnsi="Book Antiqua"/>
          <w:sz w:val="24"/>
          <w:szCs w:val="24"/>
          <w:vertAlign w:val="superscript"/>
        </w:rPr>
        <w:t>4]</w:t>
      </w:r>
      <w:r w:rsidRPr="00801B3E">
        <w:rPr>
          <w:rFonts w:ascii="Book Antiqua" w:hAnsi="Book Antiqua"/>
          <w:sz w:val="24"/>
          <w:szCs w:val="24"/>
        </w:rPr>
        <w:t xml:space="preserve">. Therefore, the </w:t>
      </w:r>
      <w:r w:rsidRPr="00801B3E">
        <w:rPr>
          <w:rFonts w:ascii="Book Antiqua" w:hAnsi="Book Antiqua" w:hint="eastAsia"/>
          <w:sz w:val="24"/>
          <w:szCs w:val="24"/>
        </w:rPr>
        <w:t>protocol</w:t>
      </w:r>
      <w:r w:rsidRPr="00801B3E">
        <w:rPr>
          <w:rFonts w:ascii="Book Antiqua" w:hAnsi="Book Antiqua"/>
          <w:sz w:val="24"/>
          <w:szCs w:val="24"/>
        </w:rPr>
        <w:t xml:space="preserve"> of liver resection in the treatment of large liver tumors has been </w:t>
      </w:r>
      <w:r w:rsidRPr="00801B3E">
        <w:rPr>
          <w:rFonts w:ascii="Book Antiqua" w:hAnsi="Book Antiqua" w:hint="eastAsia"/>
          <w:sz w:val="24"/>
          <w:szCs w:val="24"/>
        </w:rPr>
        <w:t>evaluated</w:t>
      </w:r>
      <w:r w:rsidRPr="00801B3E">
        <w:rPr>
          <w:rFonts w:ascii="Book Antiqua" w:hAnsi="Book Antiqua"/>
          <w:sz w:val="24"/>
          <w:szCs w:val="24"/>
        </w:rPr>
        <w:t xml:space="preserve"> recently. As the most commonly used technique for increasing FLR volume, PVE is performed in many patients with HCC and </w:t>
      </w:r>
      <w:r w:rsidRPr="00801B3E">
        <w:rPr>
          <w:rFonts w:ascii="Book Antiqua" w:hAnsi="Book Antiqua" w:hint="eastAsia"/>
          <w:sz w:val="24"/>
          <w:szCs w:val="24"/>
        </w:rPr>
        <w:t>has</w:t>
      </w:r>
      <w:r w:rsidRPr="00801B3E">
        <w:rPr>
          <w:rFonts w:ascii="Book Antiqua" w:hAnsi="Book Antiqua"/>
          <w:sz w:val="24"/>
          <w:szCs w:val="24"/>
        </w:rPr>
        <w:t xml:space="preserve"> a low incidence of complications</w:t>
      </w:r>
      <w:r w:rsidRPr="00801B3E">
        <w:rPr>
          <w:rFonts w:ascii="Book Antiqua" w:hAnsi="Book Antiqua"/>
          <w:sz w:val="24"/>
          <w:szCs w:val="24"/>
          <w:vertAlign w:val="superscript"/>
        </w:rPr>
        <w:fldChar w:fldCharType="begin"/>
      </w:r>
      <w:r w:rsidRPr="00801B3E">
        <w:rPr>
          <w:rFonts w:ascii="Book Antiqua" w:hAnsi="Book Antiqua"/>
          <w:sz w:val="24"/>
          <w:szCs w:val="24"/>
          <w:vertAlign w:val="superscript"/>
        </w:rPr>
        <w:instrText xml:space="preserve"> ADDIN EN.CITE &lt;EndNote&gt;&lt;Cite&gt;&lt;Author&gt;Abulkhir&lt;/Author&gt;&lt;Year&gt;2008&lt;/Year&gt;&lt;RecNum&gt;11&lt;/RecNum&gt;&lt;DisplayText&gt;&lt;style face="superscript"&gt;[11]&lt;/style&gt;&lt;/DisplayText&gt;&lt;record&gt;&lt;rec-number&gt;11&lt;/rec-number&gt;&lt;foreign-keys&gt;&lt;key app="EN" db-id="trsdsxwsa25ashexx015eddv02ewsrfdzawr" timestamp="1591689409"&gt;11&lt;/key&gt;&lt;/foreign-keys&gt;&lt;ref-type name="Journal Article"&gt;17&lt;/ref-type&gt;&lt;contributors&gt;&lt;authors&gt;&lt;author&gt;Abulkhir, A.&lt;/author&gt;&lt;author&gt;Limongelli, P.&lt;/author&gt;&lt;author&gt;Healey, A. J.&lt;/author&gt;&lt;author&gt;Damrah, O.&lt;/author&gt;&lt;author&gt;Tait, P.&lt;/author&gt;&lt;author&gt;Jackson, J.&lt;/author&gt;&lt;author&gt;Habib, N.&lt;/author&gt;&lt;author&gt;Jiao, L. R.&lt;/author&gt;&lt;/authors&gt;&lt;/contributors&gt;&lt;auth-address&gt;HPB Surgery, Division of Surgery, Oncology, Reproductive Biology and Anaesthetics, Imperial College of Science, Technology and Medicine, Hammersmith Hospital Campus, Du Cane Road, London, England.&lt;/auth-address&gt;&lt;titles&gt;&lt;title&gt;Preoperative portal vein embolization for major liver resection: a meta-analysis&lt;/title&gt;&lt;secondary-title&gt;Ann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surgery&lt;/abbr-1&gt;&lt;/alt-periodical&gt;&lt;pages&gt;49-57&lt;/pages&gt;&lt;volume&gt;247&lt;/volume&gt;&lt;number&gt;1&lt;/number&gt;&lt;edition&gt;2007/12/25&lt;/edition&gt;&lt;keywords&gt;&lt;keyword&gt;Chi-Square Distribution&lt;/keyword&gt;&lt;keyword&gt;Embolization, Therapeutic/adverse effects/*methods&lt;/keyword&gt;&lt;keyword&gt;Hepatectomy/adverse effects/*methods&lt;/keyword&gt;&lt;keyword&gt;Humans&lt;/keyword&gt;&lt;keyword&gt;Liver Neoplasms/surgery/*therapy&lt;/keyword&gt;&lt;keyword&gt;*Portal Vein&lt;/keyword&gt;&lt;keyword&gt;*Preoperative Care&lt;/keyword&gt;&lt;/keywords&gt;&lt;dates&gt;&lt;year&gt;2008&lt;/year&gt;&lt;pub-dates&gt;&lt;date&gt;Jan&lt;/date&gt;&lt;/pub-dates&gt;&lt;/dates&gt;&lt;isbn&gt;0003-4932 (Print)&amp;#xD;0003-4932&lt;/isbn&gt;&lt;accession-num&gt;18156923&lt;/accession-num&gt;&lt;urls&gt;&lt;/urls&gt;&lt;electronic-resource-num&gt;10.1097/SLA.0b013e31815f6e5b&lt;/electronic-resource-num&gt;&lt;remote-database-provider&gt;NLM&lt;/remote-database-provider&gt;&lt;language&gt;eng&lt;/language&gt;&lt;/record&gt;&lt;/Cite&gt;&lt;/EndNote&gt;</w:instrText>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[11]</w:t>
      </w:r>
      <w:r w:rsidRPr="00801B3E">
        <w:rPr>
          <w:rFonts w:ascii="Book Antiqua" w:hAnsi="Book Antiqua"/>
          <w:sz w:val="24"/>
          <w:szCs w:val="24"/>
          <w:vertAlign w:val="superscript"/>
        </w:rPr>
        <w:fldChar w:fldCharType="end"/>
      </w:r>
      <w:r w:rsidRPr="00801B3E">
        <w:rPr>
          <w:rFonts w:ascii="Book Antiqua" w:hAnsi="Book Antiqua"/>
          <w:sz w:val="24"/>
          <w:szCs w:val="24"/>
        </w:rPr>
        <w:t xml:space="preserve">. Nevertheless, one drawback of PVE is inadequate liver hypertrophy, especially in patients with cirrhosis. More importantly, the possibility of tumor progression caused by the long interval between PVE and surgery and compensatory increase of arterial blood flow after cessation of the portal supply is unavoidable. </w:t>
      </w:r>
    </w:p>
    <w:p w:rsidR="002C6EF3" w:rsidRPr="00801B3E" w:rsidRDefault="008A4043">
      <w:pPr>
        <w:snapToGrid w:val="0"/>
        <w:spacing w:line="360" w:lineRule="auto"/>
        <w:ind w:firstLineChars="200" w:firstLine="480"/>
        <w:rPr>
          <w:rFonts w:ascii="Book Antiqua" w:hAnsi="Book Antiqua"/>
          <w:sz w:val="24"/>
          <w:szCs w:val="24"/>
        </w:rPr>
      </w:pPr>
      <w:r w:rsidRPr="00801B3E">
        <w:rPr>
          <w:rFonts w:ascii="Book Antiqua" w:hAnsi="Book Antiqua"/>
          <w:sz w:val="24"/>
          <w:szCs w:val="24"/>
        </w:rPr>
        <w:t xml:space="preserve">Sequential TACE and PVE, which was firstly reported by </w:t>
      </w:r>
      <w:proofErr w:type="spellStart"/>
      <w:r w:rsidRPr="00801B3E">
        <w:rPr>
          <w:rFonts w:ascii="Book Antiqua" w:hAnsi="Book Antiqua"/>
          <w:sz w:val="24"/>
          <w:szCs w:val="24"/>
        </w:rPr>
        <w:t>Makuuchi</w:t>
      </w:r>
      <w:proofErr w:type="spellEnd"/>
      <w:r w:rsidRPr="00801B3E">
        <w:rPr>
          <w:rFonts w:ascii="Book Antiqua" w:hAnsi="Book Antiqua"/>
          <w:sz w:val="24"/>
          <w:szCs w:val="24"/>
        </w:rPr>
        <w:t xml:space="preserve"> </w:t>
      </w:r>
      <w:r w:rsidRPr="00801B3E">
        <w:rPr>
          <w:rFonts w:ascii="Book Antiqua" w:hAnsi="Book Antiqua"/>
          <w:i/>
          <w:sz w:val="24"/>
          <w:szCs w:val="24"/>
        </w:rPr>
        <w:t>et al</w:t>
      </w:r>
      <w:r w:rsidRPr="00801B3E">
        <w:rPr>
          <w:rFonts w:ascii="Book Antiqua" w:hAnsi="Book Antiqua"/>
          <w:sz w:val="24"/>
          <w:szCs w:val="24"/>
          <w:vertAlign w:val="superscript"/>
        </w:rPr>
        <w:fldChar w:fldCharType="begin">
          <w:fldData xml:space="preserve">PEVuZE5vdGU+PENpdGU+PEF1dGhvcj5Bb2tpPC9BdXRob3I+PFllYXI+MjAwNDwvWWVhcj48UmVj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</w:fldData>
        </w:fldChar>
      </w:r>
      <w:r w:rsidRPr="00801B3E">
        <w:rPr>
          <w:rFonts w:ascii="Book Antiqua" w:hAnsi="Book Antiqua"/>
          <w:sz w:val="24"/>
          <w:szCs w:val="24"/>
          <w:vertAlign w:val="superscript"/>
        </w:rPr>
        <w:instrText xml:space="preserve"> ADDIN EN.CITE </w:instrText>
      </w:r>
      <w:r w:rsidRPr="00801B3E">
        <w:rPr>
          <w:rFonts w:ascii="Book Antiqua" w:hAnsi="Book Antiqua"/>
          <w:sz w:val="24"/>
          <w:szCs w:val="24"/>
          <w:vertAlign w:val="superscript"/>
        </w:rPr>
        <w:fldChar w:fldCharType="begin">
          <w:fldData xml:space="preserve">PEVuZE5vdGU+PENpdGU+PEF1dGhvcj5Bb2tpPC9BdXRob3I+PFllYXI+MjAwNDwvWWVhcj48UmVj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</w:fldData>
        </w:fldChar>
      </w:r>
      <w:r w:rsidRPr="00801B3E">
        <w:rPr>
          <w:rFonts w:ascii="Book Antiqua" w:hAnsi="Book Antiqua"/>
          <w:sz w:val="24"/>
          <w:szCs w:val="24"/>
          <w:vertAlign w:val="superscript"/>
        </w:rPr>
        <w:instrText xml:space="preserve"> ADDIN EN.CITE.DATA </w:instrText>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end"/>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[24]</w:t>
      </w:r>
      <w:r w:rsidRPr="00801B3E">
        <w:rPr>
          <w:rFonts w:ascii="Book Antiqua" w:hAnsi="Book Antiqua"/>
          <w:sz w:val="24"/>
          <w:szCs w:val="24"/>
          <w:vertAlign w:val="superscript"/>
        </w:rPr>
        <w:fldChar w:fldCharType="end"/>
      </w:r>
      <w:r w:rsidRPr="00801B3E">
        <w:rPr>
          <w:rFonts w:ascii="Book Antiqua" w:hAnsi="Book Antiqua"/>
          <w:sz w:val="24"/>
          <w:szCs w:val="24"/>
        </w:rPr>
        <w:t xml:space="preserve">, has been accepted as an effective preoperative treatment for patients with insufficient FLR </w:t>
      </w:r>
      <w:r w:rsidRPr="00801B3E">
        <w:rPr>
          <w:rFonts w:ascii="Book Antiqua" w:hAnsi="Book Antiqua" w:hint="eastAsia"/>
          <w:sz w:val="24"/>
          <w:szCs w:val="24"/>
        </w:rPr>
        <w:t>and</w:t>
      </w:r>
      <w:r w:rsidRPr="00801B3E">
        <w:rPr>
          <w:rFonts w:ascii="Book Antiqua" w:hAnsi="Book Antiqua"/>
          <w:sz w:val="24"/>
          <w:szCs w:val="24"/>
        </w:rPr>
        <w:t xml:space="preserve"> favorable </w:t>
      </w:r>
      <w:hyperlink r:id="rId8" w:anchor="keyfrom=E2Ctranslation" w:history="1">
        <w:r w:rsidRPr="00801B3E">
          <w:rPr>
            <w:rFonts w:ascii="Book Antiqua" w:hAnsi="Book Antiqua"/>
            <w:sz w:val="24"/>
            <w:szCs w:val="24"/>
          </w:rPr>
          <w:t>hepatic reserve function</w:t>
        </w:r>
      </w:hyperlink>
      <w:r w:rsidRPr="00801B3E">
        <w:rPr>
          <w:rFonts w:ascii="Book Antiqua" w:hAnsi="Book Antiqua" w:hint="eastAsia"/>
          <w:sz w:val="24"/>
          <w:szCs w:val="24"/>
        </w:rPr>
        <w:t>.</w:t>
      </w:r>
      <w:r w:rsidRPr="00801B3E">
        <w:rPr>
          <w:rFonts w:ascii="Book Antiqua" w:hAnsi="Book Antiqua"/>
          <w:sz w:val="24"/>
          <w:szCs w:val="24"/>
        </w:rPr>
        <w:t xml:space="preserve"> </w:t>
      </w:r>
      <w:r w:rsidRPr="00801B3E">
        <w:rPr>
          <w:rFonts w:ascii="Book Antiqua" w:hAnsi="Book Antiqua" w:hint="eastAsia"/>
          <w:sz w:val="24"/>
          <w:szCs w:val="24"/>
        </w:rPr>
        <w:t>This approach</w:t>
      </w:r>
      <w:r w:rsidRPr="00801B3E">
        <w:rPr>
          <w:rFonts w:ascii="Book Antiqua" w:hAnsi="Book Antiqua"/>
          <w:sz w:val="24"/>
          <w:szCs w:val="24"/>
        </w:rPr>
        <w:t xml:space="preserve"> has three main purposes: (1) to prevent tumor progression during the weeks between PVE and surgery; (2) to strengthen the effects of PVE by </w:t>
      </w:r>
      <w:proofErr w:type="spellStart"/>
      <w:r w:rsidRPr="00801B3E">
        <w:rPr>
          <w:rFonts w:ascii="Book Antiqua" w:hAnsi="Book Antiqua"/>
          <w:sz w:val="24"/>
          <w:szCs w:val="24"/>
        </w:rPr>
        <w:t>embolizing</w:t>
      </w:r>
      <w:proofErr w:type="spellEnd"/>
      <w:r w:rsidRPr="00801B3E">
        <w:rPr>
          <w:rFonts w:ascii="Book Antiqua" w:hAnsi="Book Antiqua"/>
          <w:sz w:val="24"/>
          <w:szCs w:val="24"/>
        </w:rPr>
        <w:t xml:space="preserve"> </w:t>
      </w:r>
      <w:r w:rsidRPr="00801B3E">
        <w:rPr>
          <w:rFonts w:ascii="Book Antiqua" w:hAnsi="Book Antiqua"/>
          <w:sz w:val="24"/>
          <w:szCs w:val="24"/>
        </w:rPr>
        <w:lastRenderedPageBreak/>
        <w:t xml:space="preserve">possible </w:t>
      </w:r>
      <w:proofErr w:type="spellStart"/>
      <w:r w:rsidRPr="00801B3E">
        <w:rPr>
          <w:rFonts w:ascii="Book Antiqua" w:hAnsi="Book Antiqua"/>
          <w:sz w:val="24"/>
          <w:szCs w:val="24"/>
        </w:rPr>
        <w:t>arterio</w:t>
      </w:r>
      <w:proofErr w:type="spellEnd"/>
      <w:r w:rsidRPr="00801B3E">
        <w:rPr>
          <w:rFonts w:ascii="Book Antiqua" w:hAnsi="Book Antiqua"/>
          <w:sz w:val="24"/>
          <w:szCs w:val="24"/>
        </w:rPr>
        <w:t>-portal shunts (frequently found in HCC) whose blood contribution to the tumor may attenuate the effect of PVE; and (3) to improve the FLR volumetric increase through accelerating hepatocytes proliferation that may be induced by the increased inflammatory cytokine production as well as the massive HCC necrosis following the obstruction of both arterial and portal flow</w:t>
      </w:r>
      <w:r w:rsidRPr="00801B3E">
        <w:rPr>
          <w:rFonts w:ascii="Book Antiqua" w:hAnsi="Book Antiqua"/>
          <w:sz w:val="24"/>
          <w:szCs w:val="24"/>
          <w:vertAlign w:val="superscript"/>
        </w:rPr>
        <w:fldChar w:fldCharType="begin">
          <w:fldData xml:space="preserve">PEVuZE5vdGU+PENpdGU+PEF1dGhvcj5WZXRlbMOkaW5lbjwvQXV0aG9yPjxZZWFyPjIwMDY8L1ll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</w:fldData>
        </w:fldChar>
      </w:r>
      <w:r w:rsidRPr="00801B3E">
        <w:rPr>
          <w:rFonts w:ascii="Book Antiqua" w:hAnsi="Book Antiqua"/>
          <w:sz w:val="24"/>
          <w:szCs w:val="24"/>
          <w:vertAlign w:val="superscript"/>
        </w:rPr>
        <w:instrText xml:space="preserve"> ADDIN EN.CITE </w:instrText>
      </w:r>
      <w:r w:rsidRPr="00801B3E">
        <w:rPr>
          <w:rFonts w:ascii="Book Antiqua" w:hAnsi="Book Antiqua"/>
          <w:sz w:val="24"/>
          <w:szCs w:val="24"/>
          <w:vertAlign w:val="superscript"/>
        </w:rPr>
        <w:fldChar w:fldCharType="begin">
          <w:fldData xml:space="preserve">PEVuZE5vdGU+PENpdGU+PEF1dGhvcj5WZXRlbMOkaW5lbjwvQXV0aG9yPjxZZWFyPjIwMDY8L1ll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</w:fldData>
        </w:fldChar>
      </w:r>
      <w:r w:rsidRPr="00801B3E">
        <w:rPr>
          <w:rFonts w:ascii="Book Antiqua" w:hAnsi="Book Antiqua"/>
          <w:sz w:val="24"/>
          <w:szCs w:val="24"/>
          <w:vertAlign w:val="superscript"/>
        </w:rPr>
        <w:instrText xml:space="preserve"> ADDIN EN.CITE.DATA </w:instrText>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end"/>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[25]</w:t>
      </w:r>
      <w:r w:rsidRPr="00801B3E">
        <w:rPr>
          <w:rFonts w:ascii="Book Antiqua" w:hAnsi="Book Antiqua"/>
          <w:sz w:val="24"/>
          <w:szCs w:val="24"/>
          <w:vertAlign w:val="superscript"/>
        </w:rPr>
        <w:fldChar w:fldCharType="end"/>
      </w:r>
      <w:r w:rsidRPr="00801B3E">
        <w:rPr>
          <w:rFonts w:ascii="Book Antiqua" w:hAnsi="Book Antiqua"/>
          <w:sz w:val="24"/>
          <w:szCs w:val="24"/>
        </w:rPr>
        <w:t>.</w:t>
      </w:r>
      <w:r w:rsidRPr="00801B3E">
        <w:rPr>
          <w:rFonts w:ascii="Book Antiqua" w:hAnsi="Book Antiqua"/>
          <w:sz w:val="24"/>
          <w:szCs w:val="24"/>
          <w:vertAlign w:val="superscript"/>
        </w:rPr>
        <w:t xml:space="preserve"> </w:t>
      </w:r>
      <w:r w:rsidRPr="00801B3E">
        <w:rPr>
          <w:rFonts w:ascii="Book Antiqua" w:hAnsi="Book Antiqua"/>
          <w:sz w:val="24"/>
          <w:szCs w:val="24"/>
        </w:rPr>
        <w:t xml:space="preserve">Animal experiments showed that liver injury caused by TACE+PVE </w:t>
      </w:r>
      <w:r w:rsidRPr="00801B3E">
        <w:rPr>
          <w:rFonts w:ascii="Book Antiqua" w:hAnsi="Book Antiqua" w:hint="eastAsia"/>
          <w:sz w:val="24"/>
          <w:szCs w:val="24"/>
        </w:rPr>
        <w:t>was</w:t>
      </w:r>
      <w:r w:rsidRPr="00801B3E">
        <w:rPr>
          <w:rFonts w:ascii="Book Antiqua" w:hAnsi="Book Antiqua"/>
          <w:sz w:val="24"/>
          <w:szCs w:val="24"/>
        </w:rPr>
        <w:t xml:space="preserve"> mild and recoverable. TACE + PVE showed a stronger tumor-inhibiting effect than TACE or PVE alone and induced a higher level of tumor cell </w:t>
      </w:r>
      <w:proofErr w:type="gramStart"/>
      <w:r w:rsidRPr="00801B3E">
        <w:rPr>
          <w:rFonts w:ascii="Book Antiqua" w:hAnsi="Book Antiqua"/>
          <w:sz w:val="24"/>
          <w:szCs w:val="24"/>
        </w:rPr>
        <w:t>apoptosis</w:t>
      </w:r>
      <w:proofErr w:type="gramEnd"/>
      <w:r w:rsidRPr="00801B3E">
        <w:rPr>
          <w:rFonts w:ascii="Book Antiqua" w:hAnsi="Book Antiqua"/>
          <w:sz w:val="24"/>
          <w:szCs w:val="24"/>
          <w:vertAlign w:val="superscript"/>
        </w:rPr>
        <w:fldChar w:fldCharType="begin">
          <w:fldData xml:space="preserve">PEVuZE5vdGU+PENpdGU+PEF1dGhvcj5Tb25nPC9BdXRob3I+PFllYXI+MjAxNzwvWWVhcj48UmVj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</w:fldData>
        </w:fldChar>
      </w:r>
      <w:r w:rsidRPr="00801B3E">
        <w:rPr>
          <w:rFonts w:ascii="Book Antiqua" w:hAnsi="Book Antiqua"/>
          <w:sz w:val="24"/>
          <w:szCs w:val="24"/>
          <w:vertAlign w:val="superscript"/>
        </w:rPr>
        <w:instrText xml:space="preserve"> ADDIN EN.CITE </w:instrText>
      </w:r>
      <w:r w:rsidRPr="00801B3E">
        <w:rPr>
          <w:rFonts w:ascii="Book Antiqua" w:hAnsi="Book Antiqua"/>
          <w:sz w:val="24"/>
          <w:szCs w:val="24"/>
          <w:vertAlign w:val="superscript"/>
        </w:rPr>
        <w:fldChar w:fldCharType="begin">
          <w:fldData xml:space="preserve">PEVuZE5vdGU+PENpdGU+PEF1dGhvcj5Tb25nPC9BdXRob3I+PFllYXI+MjAxNzwvWWVhcj48UmVj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</w:fldData>
        </w:fldChar>
      </w:r>
      <w:r w:rsidRPr="00801B3E">
        <w:rPr>
          <w:rFonts w:ascii="Book Antiqua" w:hAnsi="Book Antiqua"/>
          <w:sz w:val="24"/>
          <w:szCs w:val="24"/>
          <w:vertAlign w:val="superscript"/>
        </w:rPr>
        <w:instrText xml:space="preserve"> ADDIN EN.CITE.DATA </w:instrText>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end"/>
      </w:r>
      <w:r w:rsidRPr="00801B3E">
        <w:rPr>
          <w:rFonts w:ascii="Book Antiqua" w:hAnsi="Book Antiqua"/>
          <w:sz w:val="24"/>
          <w:szCs w:val="24"/>
          <w:vertAlign w:val="superscript"/>
        </w:rPr>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[26]</w:t>
      </w:r>
      <w:r w:rsidRPr="00801B3E">
        <w:rPr>
          <w:rFonts w:ascii="Book Antiqua" w:hAnsi="Book Antiqua"/>
          <w:sz w:val="24"/>
          <w:szCs w:val="24"/>
          <w:vertAlign w:val="superscript"/>
        </w:rPr>
        <w:fldChar w:fldCharType="end"/>
      </w:r>
      <w:r w:rsidRPr="00801B3E">
        <w:rPr>
          <w:rFonts w:ascii="Book Antiqua" w:hAnsi="Book Antiqua"/>
          <w:sz w:val="24"/>
          <w:szCs w:val="24"/>
        </w:rPr>
        <w:t>.</w:t>
      </w:r>
      <w:r w:rsidRPr="00801B3E">
        <w:rPr>
          <w:rFonts w:ascii="Book Antiqua" w:hAnsi="Book Antiqua"/>
          <w:sz w:val="24"/>
          <w:szCs w:val="24"/>
          <w:vertAlign w:val="superscript"/>
        </w:rPr>
        <w:t xml:space="preserve"> </w:t>
      </w:r>
      <w:r w:rsidRPr="00801B3E">
        <w:rPr>
          <w:rFonts w:ascii="Book Antiqua" w:hAnsi="Book Antiqua"/>
          <w:sz w:val="24"/>
          <w:szCs w:val="24"/>
        </w:rPr>
        <w:t xml:space="preserve">Sequential TACE and PVE before surgery is a safe and effective method to increase the rate of hypertrophy of the FLR and lead to longer OS and recurrence-free survival (RFS) in patients with large HCC. Indeed, </w:t>
      </w:r>
      <w:proofErr w:type="spellStart"/>
      <w:r w:rsidRPr="00801B3E">
        <w:rPr>
          <w:rFonts w:ascii="Book Antiqua" w:hAnsi="Book Antiqua"/>
          <w:sz w:val="24"/>
          <w:szCs w:val="24"/>
        </w:rPr>
        <w:t>Yoo</w:t>
      </w:r>
      <w:proofErr w:type="spellEnd"/>
      <w:r w:rsidRPr="00801B3E">
        <w:rPr>
          <w:rFonts w:ascii="Book Antiqua" w:hAnsi="Book Antiqua"/>
          <w:sz w:val="24"/>
          <w:szCs w:val="24"/>
        </w:rPr>
        <w:t xml:space="preserve"> </w:t>
      </w:r>
      <w:r w:rsidRPr="00801B3E">
        <w:rPr>
          <w:rFonts w:ascii="Book Antiqua" w:hAnsi="Book Antiqua"/>
          <w:i/>
          <w:sz w:val="24"/>
          <w:szCs w:val="24"/>
        </w:rPr>
        <w:t xml:space="preserve">et </w:t>
      </w:r>
      <w:proofErr w:type="gramStart"/>
      <w:r w:rsidRPr="00801B3E">
        <w:rPr>
          <w:rFonts w:ascii="Book Antiqua" w:hAnsi="Book Antiqua"/>
          <w:i/>
          <w:sz w:val="24"/>
          <w:szCs w:val="24"/>
        </w:rPr>
        <w:t>al</w:t>
      </w:r>
      <w:r w:rsidRPr="00801B3E">
        <w:rPr>
          <w:rFonts w:ascii="Book Antiqua" w:hAnsi="Book Antiqua"/>
          <w:sz w:val="24"/>
          <w:szCs w:val="24"/>
          <w:vertAlign w:val="superscript"/>
        </w:rPr>
        <w:t>[</w:t>
      </w:r>
      <w:proofErr w:type="gramEnd"/>
      <w:r w:rsidRPr="00801B3E">
        <w:rPr>
          <w:rFonts w:ascii="Book Antiqua" w:hAnsi="Book Antiqua"/>
          <w:sz w:val="24"/>
          <w:szCs w:val="24"/>
          <w:vertAlign w:val="superscript"/>
        </w:rPr>
        <w:t>14]</w:t>
      </w:r>
      <w:r w:rsidRPr="00801B3E">
        <w:rPr>
          <w:rFonts w:ascii="Book Antiqua" w:hAnsi="Book Antiqua"/>
          <w:sz w:val="24"/>
          <w:szCs w:val="24"/>
        </w:rPr>
        <w:t xml:space="preserve"> reported the mean increase in percentage FLR volume, OS and RFS were significantly higher in the TACE +PVE group than in the PVE only group.</w:t>
      </w:r>
    </w:p>
    <w:p w:rsidR="002C6EF3" w:rsidRPr="00801B3E" w:rsidRDefault="008A4043">
      <w:pPr>
        <w:snapToGrid w:val="0"/>
        <w:spacing w:line="360" w:lineRule="auto"/>
        <w:ind w:firstLineChars="100" w:firstLine="240"/>
        <w:rPr>
          <w:rFonts w:ascii="Book Antiqua" w:hAnsi="Book Antiqua"/>
          <w:sz w:val="24"/>
          <w:szCs w:val="24"/>
        </w:rPr>
      </w:pPr>
      <w:r w:rsidRPr="00801B3E">
        <w:rPr>
          <w:rFonts w:ascii="Book Antiqua" w:hAnsi="Book Antiqua"/>
          <w:sz w:val="24"/>
          <w:szCs w:val="24"/>
        </w:rPr>
        <w:t xml:space="preserve">Nevertheless, the possibility of tumor progression caused by incomplete tumor necrosis after TACE and during the interval time between TACE and PVE remains an inevitable problem. Therefore, simultaneous TACE and PVE </w:t>
      </w:r>
      <w:r w:rsidRPr="00801B3E">
        <w:rPr>
          <w:rFonts w:ascii="Book Antiqua" w:hAnsi="Book Antiqua" w:hint="eastAsia"/>
          <w:sz w:val="24"/>
          <w:szCs w:val="24"/>
        </w:rPr>
        <w:t>was</w:t>
      </w:r>
      <w:r w:rsidRPr="00801B3E">
        <w:rPr>
          <w:rFonts w:ascii="Book Antiqua" w:hAnsi="Book Antiqua"/>
          <w:sz w:val="24"/>
          <w:szCs w:val="24"/>
        </w:rPr>
        <w:t xml:space="preserve"> proposed and performed in several liver cancer patients with small tumors located near the surface of the liver as a preoperative treatment and obtained satisfactory efficacy</w:t>
      </w:r>
      <w:r w:rsidRPr="00801B3E">
        <w:rPr>
          <w:rFonts w:ascii="Book Antiqua" w:hAnsi="Book Antiqua"/>
          <w:sz w:val="24"/>
          <w:szCs w:val="24"/>
          <w:vertAlign w:val="superscript"/>
        </w:rPr>
        <w:fldChar w:fldCharType="begin"/>
      </w:r>
      <w:r w:rsidRPr="00801B3E">
        <w:rPr>
          <w:rFonts w:ascii="Book Antiqua" w:hAnsi="Book Antiqua"/>
          <w:sz w:val="24"/>
          <w:szCs w:val="24"/>
          <w:vertAlign w:val="superscript"/>
        </w:rPr>
        <w:instrText xml:space="preserve"> ADDIN EN.CITE &lt;EndNote&gt;&lt;Cite&gt;&lt;Author&gt;Di Carlo&lt;/Author&gt;&lt;Year&gt;2010&lt;/Year&gt;&lt;RecNum&gt;27&lt;/RecNum&gt;&lt;DisplayText&gt;&lt;style face="superscript"&gt;[18]&lt;/style&gt;&lt;/DisplayText&gt;&lt;record&gt;&lt;rec-number&gt;27&lt;/rec-number&gt;&lt;foreign-keys&gt;&lt;key app="EN" db-id="trsdsxwsa25ashexx015eddv02ewsrfdzawr" timestamp="1591690105"&gt;27&lt;/key&gt;&lt;/foreign-keys&gt;&lt;ref-type name="Journal Article"&gt;17&lt;/ref-type&gt;&lt;contributors&gt;&lt;authors&gt;&lt;author&gt;Di Carlo, I.&lt;/author&gt;&lt;author&gt;Pulvirenti, E.&lt;/author&gt;&lt;author&gt;Toro, A.&lt;/author&gt;&lt;author&gt;Patanè, D.&lt;/author&gt;&lt;/authors&gt;&lt;/contributors&gt;&lt;auth-address&gt;Department of Surgical Sciences, Organ Transplantation and Advanced Technologies, University of Catania, Cannizzaro Hospital, Catania, Italy. idicarlo@unict.it&lt;/auth-address&gt;&lt;titles&gt;&lt;title&gt;Simultaneous transarterial and portal embolization for unresectable tumors of the liver&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140-5&lt;/pages&gt;&lt;volume&gt;57&lt;/volume&gt;&lt;number&gt;97&lt;/number&gt;&lt;edition&gt;2010/04/29&lt;/edition&gt;&lt;keywords&gt;&lt;keyword&gt;Aged&lt;/keyword&gt;&lt;keyword&gt;Antibiotics, Antineoplastic/administration &amp;amp; dosage&lt;/keyword&gt;&lt;keyword&gt;Carcinoma, Hepatocellular/blood supply/pathology/*therapy&lt;/keyword&gt;&lt;keyword&gt;Chemoembolization, Therapeutic/*methods&lt;/keyword&gt;&lt;keyword&gt;Epirubicin/administration &amp;amp; dosage&lt;/keyword&gt;&lt;keyword&gt;*Hepatic Artery&lt;/keyword&gt;&lt;keyword&gt;Humans&lt;/keyword&gt;&lt;keyword&gt;Liver Neoplasms/blood supply/pathology/*therapy&lt;/keyword&gt;&lt;keyword&gt;*Portal Vein&lt;/keyword&gt;&lt;/keywords&gt;&lt;dates&gt;&lt;year&gt;2010&lt;/year&gt;&lt;pub-dates&gt;&lt;date&gt;Jan-Feb&lt;/date&gt;&lt;/pub-dates&gt;&lt;/dates&gt;&lt;isbn&gt;0172-6390 (Print)&amp;#xD;0172-6390&lt;/isbn&gt;&lt;accession-num&gt;20422890&lt;/accession-num&gt;&lt;urls&gt;&lt;/urls&gt;&lt;remote-database-provider&gt;NLM&lt;/remote-database-provider&gt;&lt;language&gt;eng&lt;/language&gt;&lt;/record&gt;&lt;/Cite&gt;&lt;/EndNote&gt;</w:instrText>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[18]</w:t>
      </w:r>
      <w:r w:rsidRPr="00801B3E">
        <w:rPr>
          <w:rFonts w:ascii="Book Antiqua" w:hAnsi="Book Antiqua"/>
          <w:sz w:val="24"/>
          <w:szCs w:val="24"/>
          <w:vertAlign w:val="superscript"/>
        </w:rPr>
        <w:fldChar w:fldCharType="end"/>
      </w:r>
      <w:r w:rsidRPr="00801B3E">
        <w:rPr>
          <w:rFonts w:ascii="Book Antiqua" w:hAnsi="Book Antiqua"/>
          <w:sz w:val="24"/>
          <w:szCs w:val="24"/>
        </w:rPr>
        <w:t xml:space="preserve">. One of the major concerns regarding simultaneous TACE and PVE is the risk of severe liver parenchymal necrosis resulting from the simultaneous occlusion of arterial and portal blood supply, which may influence the prognosis of patients. Therefore, the safety and efficacy of simultaneous TACE+PVE </w:t>
      </w:r>
      <w:r w:rsidRPr="00801B3E">
        <w:rPr>
          <w:rFonts w:ascii="Book Antiqua" w:hAnsi="Book Antiqua" w:hint="eastAsia"/>
          <w:sz w:val="24"/>
          <w:szCs w:val="24"/>
        </w:rPr>
        <w:t>require urgent investigation</w:t>
      </w:r>
      <w:r w:rsidRPr="00801B3E">
        <w:rPr>
          <w:rFonts w:ascii="Book Antiqua" w:hAnsi="Book Antiqua"/>
          <w:sz w:val="24"/>
          <w:szCs w:val="24"/>
        </w:rPr>
        <w:t xml:space="preserve"> in large numbers of patients, especially in those with large HCC.</w:t>
      </w:r>
    </w:p>
    <w:p w:rsidR="002C6EF3" w:rsidRPr="00801B3E" w:rsidRDefault="008A4043">
      <w:pPr>
        <w:snapToGrid w:val="0"/>
        <w:spacing w:line="360" w:lineRule="auto"/>
        <w:ind w:firstLineChars="200" w:firstLine="480"/>
        <w:rPr>
          <w:rFonts w:ascii="Book Antiqua" w:hAnsi="Book Antiqua"/>
          <w:sz w:val="24"/>
          <w:szCs w:val="24"/>
        </w:rPr>
      </w:pPr>
      <w:r w:rsidRPr="00801B3E">
        <w:rPr>
          <w:rFonts w:ascii="Book Antiqua" w:hAnsi="Book Antiqua"/>
          <w:sz w:val="24"/>
          <w:szCs w:val="24"/>
        </w:rPr>
        <w:t xml:space="preserve">In the present study, 13 patients with large HCC received simultaneous TACE + PVE before liver resection, and no liver failure </w:t>
      </w:r>
      <w:r w:rsidRPr="00801B3E">
        <w:rPr>
          <w:rFonts w:ascii="Book Antiqua" w:hAnsi="Book Antiqua" w:hint="eastAsia"/>
          <w:sz w:val="24"/>
          <w:szCs w:val="24"/>
        </w:rPr>
        <w:t>occurred</w:t>
      </w:r>
      <w:r w:rsidRPr="00801B3E">
        <w:rPr>
          <w:rFonts w:ascii="Book Antiqua" w:hAnsi="Book Antiqua"/>
          <w:sz w:val="24"/>
          <w:szCs w:val="24"/>
        </w:rPr>
        <w:t>. TBIL level showed a minor and transient elevation in all three groups, which was consistent with previous data</w:t>
      </w:r>
      <w:r w:rsidRPr="00801B3E">
        <w:rPr>
          <w:rFonts w:ascii="Book Antiqua" w:hAnsi="Book Antiqua"/>
          <w:sz w:val="24"/>
          <w:szCs w:val="24"/>
          <w:vertAlign w:val="superscript"/>
        </w:rPr>
        <w:fldChar w:fldCharType="begin"/>
      </w:r>
      <w:r w:rsidRPr="00801B3E">
        <w:rPr>
          <w:rFonts w:ascii="Book Antiqua" w:hAnsi="Book Antiqua"/>
          <w:sz w:val="24"/>
          <w:szCs w:val="24"/>
          <w:vertAlign w:val="superscript"/>
        </w:rPr>
        <w:instrText xml:space="preserve"> ADDIN EN.CITE &lt;EndNote&gt;&lt;Cite&gt;&lt;Author&gt;Di Carlo&lt;/Author&gt;&lt;Year&gt;2010&lt;/Year&gt;&lt;RecNum&gt;27&lt;/RecNum&gt;&lt;DisplayText&gt;&lt;style face="superscript"&gt;[18]&lt;/style&gt;&lt;/DisplayText&gt;&lt;record&gt;&lt;rec-number&gt;27&lt;/rec-number&gt;&lt;foreign-keys&gt;&lt;key app="EN" db-id="trsdsxwsa25ashexx015eddv02ewsrfdzawr" timestamp="1591690105"&gt;27&lt;/key&gt;&lt;/foreign-keys&gt;&lt;ref-type name="Journal Article"&gt;17&lt;/ref-type&gt;&lt;contributors&gt;&lt;authors&gt;&lt;author&gt;Di Carlo, I.&lt;/author&gt;&lt;author&gt;Pulvirenti, E.&lt;/author&gt;&lt;author&gt;Toro, A.&lt;/author&gt;&lt;author&gt;Patanè, D.&lt;/author&gt;&lt;/authors&gt;&lt;/contributors&gt;&lt;auth-address&gt;Department of Surgical Sciences, Organ Transplantation and Advanced Technologies, University of Catania, Cannizzaro Hospital, Catania, Italy. idicarlo@unict.it&lt;/auth-address&gt;&lt;titles&gt;&lt;title&gt;Simultaneous transarterial and portal embolization for unresectable tumors of the liver&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140-5&lt;/pages&gt;&lt;volume&gt;57&lt;/volume&gt;&lt;number&gt;97&lt;/number&gt;&lt;edition&gt;2010/04/29&lt;/edition&gt;&lt;keywords&gt;&lt;keyword&gt;Aged&lt;/keyword&gt;&lt;keyword&gt;Antibiotics, Antineoplastic/administration &amp;amp; dosage&lt;/keyword&gt;&lt;keyword&gt;Carcinoma, Hepatocellular/blood supply/pathology/*therapy&lt;/keyword&gt;&lt;keyword&gt;Chemoembolization, Therapeutic/*methods&lt;/keyword&gt;&lt;keyword&gt;Epirubicin/administration &amp;amp; dosage&lt;/keyword&gt;&lt;keyword&gt;*Hepatic Artery&lt;/keyword&gt;&lt;keyword&gt;Humans&lt;/keyword&gt;&lt;keyword&gt;Liver Neoplasms/blood supply/pathology/*therapy&lt;/keyword&gt;&lt;keyword&gt;*Portal Vein&lt;/keyword&gt;&lt;/keywords&gt;&lt;dates&gt;&lt;year&gt;2010&lt;/year&gt;&lt;pub-dates&gt;&lt;date&gt;Jan-Feb&lt;/date&gt;&lt;/pub-dates&gt;&lt;/dates&gt;&lt;isbn&gt;0172-6390 (Print)&amp;#xD;0172-6390&lt;/isbn&gt;&lt;accession-num&gt;20422890&lt;/accession-num&gt;&lt;urls&gt;&lt;/urls&gt;&lt;remote-database-provider&gt;NLM&lt;/remote-database-provider&gt;&lt;language&gt;eng&lt;/language&gt;&lt;/record&gt;&lt;/Cite&gt;&lt;/EndNote&gt;</w:instrText>
      </w:r>
      <w:r w:rsidRPr="00801B3E">
        <w:rPr>
          <w:rFonts w:ascii="Book Antiqua" w:hAnsi="Book Antiqua"/>
          <w:sz w:val="24"/>
          <w:szCs w:val="24"/>
          <w:vertAlign w:val="superscript"/>
        </w:rPr>
        <w:fldChar w:fldCharType="separate"/>
      </w:r>
      <w:r w:rsidRPr="00801B3E">
        <w:rPr>
          <w:rFonts w:ascii="Book Antiqua" w:hAnsi="Book Antiqua"/>
          <w:sz w:val="24"/>
          <w:szCs w:val="24"/>
          <w:vertAlign w:val="superscript"/>
        </w:rPr>
        <w:t>[18]</w:t>
      </w:r>
      <w:r w:rsidRPr="00801B3E">
        <w:rPr>
          <w:rFonts w:ascii="Book Antiqua" w:hAnsi="Book Antiqua"/>
          <w:sz w:val="24"/>
          <w:szCs w:val="24"/>
          <w:vertAlign w:val="superscript"/>
        </w:rPr>
        <w:fldChar w:fldCharType="end"/>
      </w:r>
      <w:r w:rsidRPr="00801B3E">
        <w:rPr>
          <w:rFonts w:ascii="Book Antiqua" w:hAnsi="Book Antiqua"/>
          <w:sz w:val="24"/>
          <w:szCs w:val="24"/>
        </w:rPr>
        <w:t xml:space="preserve">. Although the mean liver transaminases levels, including ALT and AST, peaked temporarily after simultaneous TACE + PVE and were significantly higher than in the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and PVE-only groups</w:t>
      </w:r>
      <w:r w:rsidRPr="00801B3E">
        <w:rPr>
          <w:rFonts w:ascii="Book Antiqua" w:hAnsi="Book Antiqua"/>
          <w:sz w:val="24"/>
          <w:szCs w:val="24"/>
          <w:shd w:val="clear" w:color="auto" w:fill="FFFFFF"/>
        </w:rPr>
        <w:t xml:space="preserve">, </w:t>
      </w:r>
      <w:r w:rsidRPr="00801B3E">
        <w:rPr>
          <w:rFonts w:ascii="Book Antiqua" w:hAnsi="Book Antiqua"/>
          <w:sz w:val="24"/>
          <w:szCs w:val="24"/>
        </w:rPr>
        <w:lastRenderedPageBreak/>
        <w:t xml:space="preserve">they almost returned to normal before surgery. Therefore, we proposed that the transient transaminases elevation after simultaneous PVE and TACE result from tumor necrosis rather than from noncancerous liver parenchymal necrosis. This </w:t>
      </w:r>
      <w:r w:rsidRPr="00801B3E">
        <w:rPr>
          <w:rFonts w:ascii="Book Antiqua" w:hAnsi="Book Antiqua" w:hint="eastAsia"/>
          <w:sz w:val="24"/>
          <w:szCs w:val="24"/>
        </w:rPr>
        <w:t>perspective</w:t>
      </w:r>
      <w:r w:rsidRPr="00801B3E">
        <w:rPr>
          <w:rFonts w:ascii="Book Antiqua" w:hAnsi="Book Antiqua"/>
          <w:sz w:val="24"/>
          <w:szCs w:val="24"/>
        </w:rPr>
        <w:t xml:space="preserve"> is also supported by the data of higher mean RT of the </w:t>
      </w:r>
      <w:hyperlink r:id="rId9" w:anchor="keyfrom=E2Ctranslation" w:history="1">
        <w:r w:rsidRPr="00801B3E">
          <w:rPr>
            <w:rFonts w:ascii="Book Antiqua" w:hAnsi="Book Antiqua"/>
            <w:sz w:val="24"/>
            <w:szCs w:val="24"/>
          </w:rPr>
          <w:t>pathological specimen</w:t>
        </w:r>
      </w:hyperlink>
      <w:r w:rsidRPr="00801B3E">
        <w:rPr>
          <w:rFonts w:ascii="Book Antiqua" w:hAnsi="Book Antiqua"/>
          <w:sz w:val="24"/>
          <w:szCs w:val="24"/>
        </w:rPr>
        <w:t xml:space="preserve">s in the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group compared to that in the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and PVE-only groups, and mild liver parenchymal damage. It should be noted that all eligible patients had good liver function (ICGR15 &lt; 10%) at baseline, which might be the reason why no liver failure </w:t>
      </w:r>
      <w:r w:rsidRPr="00801B3E">
        <w:rPr>
          <w:rFonts w:ascii="Book Antiqua" w:hAnsi="Book Antiqua" w:hint="eastAsia"/>
          <w:sz w:val="24"/>
          <w:szCs w:val="24"/>
        </w:rPr>
        <w:t>occurred</w:t>
      </w:r>
      <w:r w:rsidRPr="00801B3E">
        <w:rPr>
          <w:rFonts w:ascii="Book Antiqua" w:hAnsi="Book Antiqua"/>
          <w:sz w:val="24"/>
          <w:szCs w:val="24"/>
        </w:rPr>
        <w:t xml:space="preserve"> after TACE and/or PVE in all the three groups.</w:t>
      </w:r>
    </w:p>
    <w:p w:rsidR="002C6EF3" w:rsidRPr="00801B3E" w:rsidRDefault="008A4043">
      <w:pPr>
        <w:snapToGrid w:val="0"/>
        <w:spacing w:line="360" w:lineRule="auto"/>
        <w:ind w:firstLineChars="100" w:firstLine="240"/>
        <w:rPr>
          <w:rFonts w:ascii="Book Antiqua" w:hAnsi="Book Antiqua"/>
          <w:sz w:val="24"/>
          <w:szCs w:val="24"/>
        </w:rPr>
      </w:pPr>
      <w:r w:rsidRPr="00801B3E">
        <w:rPr>
          <w:rFonts w:ascii="Book Antiqua" w:hAnsi="Book Antiqua"/>
          <w:sz w:val="24"/>
          <w:szCs w:val="24"/>
        </w:rPr>
        <w:t xml:space="preserve">Although the mean FLR volume before surgery was similar in the three groups, the average interval time before surgery in the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group when the liver reached the minimum requirements of FLR volume was shorter than in the other two groups. More importantly, the KGR was significantly higher in the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group than in the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and PVE-only groups, indicating that simultaneous TACE + PVE is more efficient for increasing FLR volume than sequential TACE + PVE and PVE alone in patients with large HCC. We speculate that compared with sequential TACE + PVE or PVE alone, simultaneous PVE + TACE can lead to more thorough tumor necrosis, and thus more dramatic increase of inflammatory cytokines due to more obvious increase of blood flow of contralateral liver parenchyma. Remarkably, no significant differences were observed among the three groups regarding the operation time, blood loss, transfusion, and hospital stay after surgery, indicating that simultaneous TACE and PVE did not increase the difficulty of liver resection. In addition, no significant difference was found regarding the complications and perioperative mortality among the three groups, suggesting that simultaneous TACE and PVE did not increase postoperative complications. </w:t>
      </w:r>
    </w:p>
    <w:p w:rsidR="002C6EF3" w:rsidRPr="00801B3E" w:rsidRDefault="008A4043">
      <w:pPr>
        <w:snapToGrid w:val="0"/>
        <w:spacing w:line="360" w:lineRule="auto"/>
        <w:ind w:firstLineChars="100" w:firstLine="240"/>
        <w:rPr>
          <w:rFonts w:ascii="Book Antiqua" w:hAnsi="Book Antiqua"/>
          <w:sz w:val="24"/>
          <w:szCs w:val="24"/>
        </w:rPr>
      </w:pPr>
      <w:r w:rsidRPr="00801B3E">
        <w:rPr>
          <w:rFonts w:ascii="Book Antiqua" w:hAnsi="Book Antiqua"/>
          <w:sz w:val="24"/>
          <w:szCs w:val="24"/>
        </w:rPr>
        <w:t xml:space="preserve">We compared the survival among the three groups. The median OS and DFS were longer in the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group than in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and PVE-only groups. This may be explained with following reasons: (1) simultaneous TACE and PVE can completely block the </w:t>
      </w:r>
      <w:proofErr w:type="spellStart"/>
      <w:r w:rsidRPr="00801B3E">
        <w:rPr>
          <w:rFonts w:ascii="Book Antiqua" w:hAnsi="Book Antiqua"/>
          <w:sz w:val="24"/>
          <w:szCs w:val="24"/>
        </w:rPr>
        <w:t>hematogenous</w:t>
      </w:r>
      <w:proofErr w:type="spellEnd"/>
      <w:r w:rsidRPr="00801B3E">
        <w:rPr>
          <w:rFonts w:ascii="Book Antiqua" w:hAnsi="Book Antiqua"/>
          <w:sz w:val="24"/>
          <w:szCs w:val="24"/>
        </w:rPr>
        <w:t xml:space="preserve"> metastasis, which is a fundamental </w:t>
      </w:r>
      <w:r w:rsidRPr="00801B3E">
        <w:rPr>
          <w:rFonts w:ascii="Book Antiqua" w:hAnsi="Book Antiqua"/>
          <w:sz w:val="24"/>
          <w:szCs w:val="24"/>
        </w:rPr>
        <w:lastRenderedPageBreak/>
        <w:t xml:space="preserve">determinant of patients’ survival; (2) it can induce more prominent tumor necrosis by the simultaneous occlusion of the double blood supply; and (3) it can shorten the wait time before surgery, which further reduces the chance of tumor progression. </w:t>
      </w:r>
    </w:p>
    <w:p w:rsidR="002C6EF3" w:rsidRPr="00801B3E" w:rsidRDefault="008A4043">
      <w:pPr>
        <w:snapToGrid w:val="0"/>
        <w:spacing w:line="360" w:lineRule="auto"/>
        <w:ind w:firstLineChars="100" w:firstLine="240"/>
        <w:rPr>
          <w:rFonts w:ascii="Book Antiqua" w:hAnsi="Book Antiqua"/>
          <w:sz w:val="24"/>
          <w:szCs w:val="24"/>
        </w:rPr>
      </w:pPr>
      <w:r w:rsidRPr="00801B3E">
        <w:rPr>
          <w:rFonts w:ascii="Book Antiqua" w:hAnsi="Book Antiqua"/>
          <w:sz w:val="24"/>
          <w:szCs w:val="24"/>
        </w:rPr>
        <w:t>This study has limitations. D</w:t>
      </w:r>
      <w:r w:rsidRPr="00801B3E">
        <w:rPr>
          <w:rFonts w:ascii="Book Antiqua" w:eastAsia="AdvPTimes" w:hAnsi="Book Antiqua"/>
          <w:sz w:val="24"/>
          <w:szCs w:val="24"/>
        </w:rPr>
        <w:t xml:space="preserve">ata of portal pressure were not available to evaluate the effect of the major hepatic resections because </w:t>
      </w:r>
      <w:bookmarkStart w:id="77" w:name="OLE_LINK10"/>
      <w:r w:rsidRPr="00801B3E">
        <w:rPr>
          <w:rFonts w:ascii="Book Antiqua" w:eastAsia="AdvPTimes" w:hAnsi="Book Antiqua"/>
          <w:sz w:val="24"/>
          <w:szCs w:val="24"/>
        </w:rPr>
        <w:t>portal pressure was not routinely measured in our center</w:t>
      </w:r>
      <w:bookmarkEnd w:id="77"/>
      <w:r w:rsidRPr="00801B3E">
        <w:rPr>
          <w:rFonts w:ascii="Book Antiqua" w:eastAsia="AdvPTimes" w:hAnsi="Book Antiqua"/>
          <w:sz w:val="24"/>
          <w:szCs w:val="24"/>
        </w:rPr>
        <w:t xml:space="preserve">. </w:t>
      </w:r>
      <w:r w:rsidRPr="00801B3E">
        <w:rPr>
          <w:rFonts w:ascii="Book Antiqua" w:hAnsi="Book Antiqua"/>
          <w:sz w:val="24"/>
          <w:szCs w:val="24"/>
        </w:rPr>
        <w:t>The sample size was too small to conduct a multivariable analysis of the outcomes.</w:t>
      </w:r>
      <w:r w:rsidRPr="00801B3E">
        <w:rPr>
          <w:rFonts w:ascii="Book Antiqua" w:eastAsia="AdvPTimes" w:hAnsi="Book Antiqua"/>
          <w:sz w:val="24"/>
          <w:szCs w:val="24"/>
        </w:rPr>
        <w:t xml:space="preserve"> </w:t>
      </w:r>
      <w:r w:rsidRPr="00801B3E">
        <w:rPr>
          <w:rFonts w:ascii="Book Antiqua" w:hAnsi="Book Antiqua"/>
          <w:sz w:val="24"/>
          <w:szCs w:val="24"/>
        </w:rPr>
        <w:t>Therefore, the conclusions can only be used as preliminary evidence that should be further confirmed in larger groups of patients and with longer follow-up.</w:t>
      </w:r>
    </w:p>
    <w:p w:rsidR="002C6EF3" w:rsidRPr="00801B3E" w:rsidRDefault="008A4043">
      <w:pPr>
        <w:snapToGrid w:val="0"/>
        <w:spacing w:line="360" w:lineRule="auto"/>
        <w:ind w:firstLineChars="100" w:firstLine="240"/>
        <w:rPr>
          <w:rFonts w:ascii="Book Antiqua" w:hAnsi="Book Antiqua"/>
          <w:sz w:val="24"/>
          <w:szCs w:val="24"/>
        </w:rPr>
      </w:pPr>
      <w:r w:rsidRPr="00801B3E">
        <w:rPr>
          <w:rFonts w:ascii="Book Antiqua" w:hAnsi="Book Antiqua"/>
          <w:sz w:val="24"/>
          <w:szCs w:val="24"/>
        </w:rPr>
        <w:t xml:space="preserve">In conclusion, our study demonstrates that simultaneous TACE and PVE is a safe and effective approach to increase the FLR volume quickly in a short time for patients with </w:t>
      </w:r>
      <w:r w:rsidRPr="00801B3E">
        <w:rPr>
          <w:rFonts w:ascii="Book Antiqua" w:eastAsia="AdvPTimes" w:hAnsi="Book Antiqua"/>
          <w:sz w:val="24"/>
          <w:szCs w:val="24"/>
        </w:rPr>
        <w:t xml:space="preserve">large HCC </w:t>
      </w:r>
      <w:r w:rsidRPr="00801B3E">
        <w:rPr>
          <w:rFonts w:ascii="Book Antiqua" w:hAnsi="Book Antiqua" w:hint="eastAsia"/>
          <w:sz w:val="24"/>
          <w:szCs w:val="24"/>
        </w:rPr>
        <w:t>before</w:t>
      </w:r>
      <w:r w:rsidRPr="00801B3E">
        <w:rPr>
          <w:rFonts w:ascii="Book Antiqua" w:hAnsi="Book Antiqua"/>
          <w:sz w:val="24"/>
          <w:szCs w:val="24"/>
        </w:rPr>
        <w:t xml:space="preserve"> major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w:t>
      </w:r>
    </w:p>
    <w:p w:rsidR="002C6EF3" w:rsidRPr="00801B3E" w:rsidRDefault="002C6EF3">
      <w:pPr>
        <w:snapToGrid w:val="0"/>
        <w:spacing w:line="360" w:lineRule="auto"/>
        <w:rPr>
          <w:rFonts w:ascii="Book Antiqua" w:hAnsi="Book Antiqua"/>
          <w:b/>
          <w:sz w:val="24"/>
          <w:szCs w:val="24"/>
        </w:rPr>
      </w:pPr>
    </w:p>
    <w:p w:rsidR="002C6EF3" w:rsidRPr="00801B3E" w:rsidRDefault="008A4043">
      <w:pPr>
        <w:snapToGrid w:val="0"/>
        <w:spacing w:line="360" w:lineRule="auto"/>
        <w:rPr>
          <w:rFonts w:ascii="Book Antiqua" w:hAnsi="Book Antiqua"/>
          <w:b/>
          <w:caps/>
          <w:sz w:val="24"/>
          <w:szCs w:val="24"/>
          <w:u w:val="single"/>
        </w:rPr>
      </w:pPr>
      <w:bookmarkStart w:id="78" w:name="OLE_LINK259"/>
      <w:bookmarkStart w:id="79" w:name="OLE_LINK151"/>
      <w:r w:rsidRPr="00801B3E">
        <w:rPr>
          <w:rFonts w:ascii="Book Antiqua" w:hAnsi="Book Antiqua" w:cs="Segoe UI"/>
          <w:b/>
          <w:caps/>
          <w:sz w:val="24"/>
          <w:szCs w:val="24"/>
          <w:u w:val="single"/>
          <w:shd w:val="clear" w:color="auto" w:fill="FFFFFF"/>
        </w:rPr>
        <w:t>Article Highlights</w:t>
      </w:r>
    </w:p>
    <w:p w:rsidR="002C6EF3" w:rsidRPr="00801B3E" w:rsidRDefault="008A4043">
      <w:pPr>
        <w:snapToGrid w:val="0"/>
        <w:spacing w:line="360" w:lineRule="auto"/>
        <w:rPr>
          <w:rFonts w:ascii="Book Antiqua" w:hAnsi="Book Antiqua"/>
          <w:b/>
          <w:i/>
          <w:sz w:val="24"/>
          <w:szCs w:val="24"/>
        </w:rPr>
      </w:pPr>
      <w:r w:rsidRPr="00801B3E">
        <w:rPr>
          <w:rFonts w:ascii="Book Antiqua" w:hAnsi="Book Antiqua"/>
          <w:b/>
          <w:i/>
          <w:sz w:val="24"/>
          <w:szCs w:val="24"/>
        </w:rPr>
        <w:t>Research background</w:t>
      </w:r>
    </w:p>
    <w:p w:rsidR="002C6EF3" w:rsidRPr="00801B3E" w:rsidRDefault="008A4043">
      <w:pPr>
        <w:snapToGrid w:val="0"/>
        <w:spacing w:line="360" w:lineRule="auto"/>
        <w:rPr>
          <w:rFonts w:ascii="Book Antiqua" w:hAnsi="Book Antiqua"/>
          <w:sz w:val="24"/>
          <w:szCs w:val="24"/>
        </w:rPr>
      </w:pPr>
      <w:r w:rsidRPr="00801B3E">
        <w:rPr>
          <w:rFonts w:ascii="Book Antiqua" w:eastAsia="AdvPTimes" w:hAnsi="Book Antiqua"/>
          <w:sz w:val="24"/>
          <w:szCs w:val="24"/>
        </w:rPr>
        <w:t>Sequential</w:t>
      </w:r>
      <w:r w:rsidRPr="00801B3E">
        <w:rPr>
          <w:rFonts w:ascii="Book Antiqua" w:eastAsia="AdvPTimes" w:hAnsi="Book Antiqua"/>
          <w:b/>
          <w:sz w:val="24"/>
          <w:szCs w:val="24"/>
        </w:rPr>
        <w:t xml:space="preserve"> </w:t>
      </w:r>
      <w:proofErr w:type="spellStart"/>
      <w:r w:rsidRPr="00801B3E">
        <w:rPr>
          <w:rFonts w:ascii="Book Antiqua" w:eastAsia="AdvPTimes" w:hAnsi="Book Antiqua"/>
          <w:sz w:val="24"/>
          <w:szCs w:val="24"/>
        </w:rPr>
        <w:t>transarterial</w:t>
      </w:r>
      <w:proofErr w:type="spellEnd"/>
      <w:r w:rsidRPr="00801B3E">
        <w:rPr>
          <w:rFonts w:ascii="Book Antiqua" w:hAnsi="Book Antiqua"/>
          <w:sz w:val="24"/>
          <w:szCs w:val="24"/>
        </w:rPr>
        <w:t xml:space="preserve"> </w:t>
      </w:r>
      <w:r w:rsidRPr="00801B3E">
        <w:rPr>
          <w:rFonts w:ascii="Book Antiqua" w:eastAsia="AdvPTimes" w:hAnsi="Book Antiqua"/>
          <w:sz w:val="24"/>
          <w:szCs w:val="24"/>
        </w:rPr>
        <w:t xml:space="preserve">chemoembolization (TACE) and portal vein embolization (PVE) can improve the clinical outcomes and survival of patients with large hepatocellular carcinoma (HCC). However, the sequential treatment needs long wait time that can allow tumor growth and nullify treatments' benefits. </w:t>
      </w:r>
    </w:p>
    <w:p w:rsidR="002C6EF3" w:rsidRPr="00801B3E" w:rsidRDefault="002C6EF3">
      <w:pPr>
        <w:snapToGrid w:val="0"/>
        <w:spacing w:line="360" w:lineRule="auto"/>
        <w:rPr>
          <w:rFonts w:ascii="Book Antiqua" w:eastAsiaTheme="minorEastAsia" w:hAnsi="Book Antiqua"/>
          <w:sz w:val="24"/>
          <w:szCs w:val="24"/>
        </w:rPr>
      </w:pPr>
    </w:p>
    <w:p w:rsidR="002C6EF3" w:rsidRPr="00801B3E" w:rsidRDefault="008A4043">
      <w:pPr>
        <w:snapToGrid w:val="0"/>
        <w:spacing w:line="360" w:lineRule="auto"/>
        <w:rPr>
          <w:rFonts w:ascii="Book Antiqua" w:hAnsi="Book Antiqua"/>
          <w:b/>
          <w:i/>
          <w:sz w:val="24"/>
          <w:szCs w:val="24"/>
        </w:rPr>
      </w:pPr>
      <w:r w:rsidRPr="00801B3E">
        <w:rPr>
          <w:rFonts w:ascii="Book Antiqua" w:hAnsi="Book Antiqua"/>
          <w:b/>
          <w:i/>
          <w:sz w:val="24"/>
          <w:szCs w:val="24"/>
        </w:rPr>
        <w:t>Research motivation</w:t>
      </w:r>
    </w:p>
    <w:p w:rsidR="002C6EF3" w:rsidRPr="00801B3E" w:rsidRDefault="008A4043">
      <w:pPr>
        <w:snapToGrid w:val="0"/>
        <w:spacing w:line="360" w:lineRule="auto"/>
        <w:rPr>
          <w:rFonts w:ascii="Book Antiqua" w:eastAsiaTheme="minorEastAsia" w:hAnsi="Book Antiqua"/>
          <w:sz w:val="24"/>
          <w:szCs w:val="24"/>
        </w:rPr>
      </w:pPr>
      <w:r w:rsidRPr="00801B3E">
        <w:rPr>
          <w:rFonts w:ascii="Book Antiqua" w:hAnsi="Book Antiqua"/>
          <w:sz w:val="24"/>
          <w:szCs w:val="24"/>
        </w:rPr>
        <w:t xml:space="preserve">No study has ever compared the results of simultaneous TACE and PVE </w:t>
      </w:r>
      <w:r w:rsidRPr="00801B3E">
        <w:rPr>
          <w:rFonts w:ascii="Book Antiqua" w:hAnsi="Book Antiqua"/>
          <w:i/>
          <w:sz w:val="24"/>
          <w:szCs w:val="24"/>
        </w:rPr>
        <w:t>vs</w:t>
      </w:r>
      <w:r w:rsidRPr="00801B3E">
        <w:rPr>
          <w:rFonts w:ascii="Book Antiqua" w:hAnsi="Book Antiqua"/>
          <w:sz w:val="24"/>
          <w:szCs w:val="24"/>
        </w:rPr>
        <w:t xml:space="preserve">. sequential TACE and PVE or </w:t>
      </w:r>
      <w:r w:rsidRPr="00801B3E">
        <w:rPr>
          <w:rFonts w:ascii="Book Antiqua" w:hAnsi="Book Antiqua"/>
          <w:i/>
          <w:sz w:val="24"/>
          <w:szCs w:val="24"/>
        </w:rPr>
        <w:t>vs.</w:t>
      </w:r>
      <w:r w:rsidRPr="00801B3E">
        <w:rPr>
          <w:rFonts w:ascii="Book Antiqua" w:hAnsi="Book Antiqua"/>
          <w:sz w:val="24"/>
          <w:szCs w:val="24"/>
        </w:rPr>
        <w:t xml:space="preserve"> PVE alone </w:t>
      </w:r>
    </w:p>
    <w:p w:rsidR="002C6EF3" w:rsidRPr="00801B3E" w:rsidRDefault="002C6EF3">
      <w:pPr>
        <w:snapToGrid w:val="0"/>
        <w:spacing w:line="360" w:lineRule="auto"/>
        <w:rPr>
          <w:rFonts w:ascii="Book Antiqua" w:eastAsiaTheme="minorEastAsia" w:hAnsi="Book Antiqua"/>
          <w:b/>
          <w:sz w:val="24"/>
          <w:szCs w:val="24"/>
        </w:rPr>
      </w:pPr>
    </w:p>
    <w:p w:rsidR="002C6EF3" w:rsidRPr="00801B3E" w:rsidRDefault="008A4043">
      <w:pPr>
        <w:snapToGrid w:val="0"/>
        <w:spacing w:line="360" w:lineRule="auto"/>
        <w:rPr>
          <w:rFonts w:ascii="Book Antiqua" w:hAnsi="Book Antiqua"/>
          <w:b/>
          <w:i/>
          <w:sz w:val="24"/>
          <w:szCs w:val="24"/>
        </w:rPr>
      </w:pPr>
      <w:r w:rsidRPr="00801B3E">
        <w:rPr>
          <w:rFonts w:ascii="Book Antiqua" w:hAnsi="Book Antiqua"/>
          <w:b/>
          <w:i/>
          <w:sz w:val="24"/>
          <w:szCs w:val="24"/>
        </w:rPr>
        <w:t>Research objectives</w:t>
      </w:r>
    </w:p>
    <w:p w:rsidR="002C6EF3" w:rsidRPr="00801B3E" w:rsidRDefault="008A4043">
      <w:pPr>
        <w:snapToGrid w:val="0"/>
        <w:spacing w:line="360" w:lineRule="auto"/>
        <w:rPr>
          <w:rFonts w:ascii="Book Antiqua" w:hAnsi="Book Antiqua"/>
          <w:sz w:val="24"/>
          <w:szCs w:val="24"/>
        </w:rPr>
      </w:pPr>
      <w:proofErr w:type="gramStart"/>
      <w:r w:rsidRPr="00801B3E">
        <w:rPr>
          <w:rFonts w:ascii="Book Antiqua" w:hAnsi="Book Antiqua"/>
          <w:sz w:val="24"/>
          <w:szCs w:val="24"/>
        </w:rPr>
        <w:t xml:space="preserve">To evaluate the </w:t>
      </w:r>
      <w:r w:rsidRPr="00801B3E">
        <w:rPr>
          <w:rFonts w:ascii="Book Antiqua" w:eastAsia="AdvPTimes" w:hAnsi="Book Antiqua"/>
          <w:sz w:val="24"/>
          <w:szCs w:val="24"/>
        </w:rPr>
        <w:t>effect</w:t>
      </w:r>
      <w:r w:rsidRPr="00801B3E">
        <w:rPr>
          <w:rFonts w:ascii="Book Antiqua" w:hAnsi="Book Antiqua"/>
          <w:sz w:val="24"/>
          <w:szCs w:val="24"/>
        </w:rPr>
        <w:t xml:space="preserve"> of simultaneous TACE and PVE before major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in patients with large HCC and to compare the</w:t>
      </w:r>
      <w:r w:rsidR="00B32E11" w:rsidRPr="00801B3E">
        <w:rPr>
          <w:rFonts w:ascii="Book Antiqua" w:hAnsi="Book Antiqua" w:hint="eastAsia"/>
          <w:sz w:val="24"/>
          <w:szCs w:val="24"/>
        </w:rPr>
        <w:t>ir</w:t>
      </w:r>
      <w:r w:rsidRPr="00801B3E">
        <w:rPr>
          <w:rFonts w:ascii="Book Antiqua" w:hAnsi="Book Antiqua"/>
          <w:sz w:val="24"/>
          <w:szCs w:val="24"/>
        </w:rPr>
        <w:t xml:space="preserve"> clinical outcome </w:t>
      </w:r>
      <w:r w:rsidR="00B32E11" w:rsidRPr="00801B3E">
        <w:rPr>
          <w:rFonts w:ascii="Book Antiqua" w:hAnsi="Book Antiqua" w:hint="eastAsia"/>
          <w:sz w:val="24"/>
          <w:szCs w:val="24"/>
        </w:rPr>
        <w:t xml:space="preserve">with </w:t>
      </w:r>
      <w:r w:rsidRPr="00801B3E">
        <w:rPr>
          <w:rFonts w:ascii="Book Antiqua" w:hAnsi="Book Antiqua"/>
          <w:sz w:val="24"/>
          <w:szCs w:val="24"/>
        </w:rPr>
        <w:t>sequential TACE+PVE or PVE only.</w:t>
      </w:r>
      <w:proofErr w:type="gramEnd"/>
    </w:p>
    <w:p w:rsidR="002C6EF3" w:rsidRPr="00801B3E" w:rsidRDefault="002C6EF3">
      <w:pPr>
        <w:snapToGrid w:val="0"/>
        <w:spacing w:line="360" w:lineRule="auto"/>
        <w:rPr>
          <w:rFonts w:ascii="Book Antiqua" w:eastAsiaTheme="minorEastAsia" w:hAnsi="Book Antiqua"/>
          <w:b/>
          <w:sz w:val="24"/>
          <w:szCs w:val="24"/>
        </w:rPr>
      </w:pPr>
    </w:p>
    <w:p w:rsidR="002C6EF3" w:rsidRPr="00801B3E" w:rsidRDefault="008A4043">
      <w:pPr>
        <w:snapToGrid w:val="0"/>
        <w:spacing w:line="360" w:lineRule="auto"/>
        <w:rPr>
          <w:rFonts w:ascii="Book Antiqua" w:hAnsi="Book Antiqua"/>
          <w:b/>
          <w:i/>
          <w:sz w:val="24"/>
          <w:szCs w:val="24"/>
        </w:rPr>
      </w:pPr>
      <w:r w:rsidRPr="00801B3E">
        <w:rPr>
          <w:rFonts w:ascii="Book Antiqua" w:hAnsi="Book Antiqua"/>
          <w:b/>
          <w:i/>
          <w:sz w:val="24"/>
          <w:szCs w:val="24"/>
        </w:rPr>
        <w:lastRenderedPageBreak/>
        <w:t>Research methods</w:t>
      </w:r>
    </w:p>
    <w:p w:rsidR="002C6EF3" w:rsidRPr="00801B3E" w:rsidRDefault="008A4043">
      <w:pPr>
        <w:snapToGrid w:val="0"/>
        <w:spacing w:line="360" w:lineRule="auto"/>
        <w:rPr>
          <w:rFonts w:ascii="Book Antiqua" w:eastAsia="AdvPTimes" w:hAnsi="Book Antiqua"/>
          <w:sz w:val="24"/>
          <w:szCs w:val="24"/>
        </w:rPr>
      </w:pPr>
      <w:r w:rsidRPr="00801B3E">
        <w:rPr>
          <w:rFonts w:ascii="Book Antiqua" w:hAnsi="Book Antiqua"/>
          <w:sz w:val="24"/>
          <w:szCs w:val="24"/>
        </w:rPr>
        <w:t>Fifty-one</w:t>
      </w:r>
      <w:r w:rsidRPr="00801B3E">
        <w:rPr>
          <w:rFonts w:ascii="Book Antiqua" w:eastAsia="AdvPTimes" w:hAnsi="Book Antiqua"/>
          <w:sz w:val="24"/>
          <w:szCs w:val="24"/>
        </w:rPr>
        <w:t xml:space="preserve"> patients with large HCC who underwent PVE combined </w:t>
      </w:r>
      <w:r w:rsidRPr="00801B3E">
        <w:rPr>
          <w:rFonts w:ascii="Book Antiqua" w:eastAsiaTheme="minorEastAsia" w:hAnsi="Book Antiqua" w:hint="eastAsia"/>
          <w:sz w:val="24"/>
          <w:szCs w:val="24"/>
        </w:rPr>
        <w:t xml:space="preserve">with </w:t>
      </w:r>
      <w:proofErr w:type="gramStart"/>
      <w:r w:rsidRPr="00801B3E">
        <w:rPr>
          <w:rFonts w:ascii="Book Antiqua" w:eastAsia="AdvPTimes" w:hAnsi="Book Antiqua"/>
          <w:sz w:val="24"/>
          <w:szCs w:val="24"/>
        </w:rPr>
        <w:t>or  with</w:t>
      </w:r>
      <w:r w:rsidRPr="00801B3E">
        <w:rPr>
          <w:rFonts w:ascii="Book Antiqua" w:eastAsiaTheme="minorEastAsia" w:hAnsi="Book Antiqua" w:hint="eastAsia"/>
          <w:sz w:val="24"/>
          <w:szCs w:val="24"/>
        </w:rPr>
        <w:t>out</w:t>
      </w:r>
      <w:proofErr w:type="gramEnd"/>
      <w:r w:rsidRPr="00801B3E">
        <w:rPr>
          <w:rFonts w:ascii="Book Antiqua" w:eastAsia="AdvPTimes" w:hAnsi="Book Antiqua"/>
          <w:sz w:val="24"/>
          <w:szCs w:val="24"/>
        </w:rPr>
        <w:t xml:space="preserve"> TACE prior to major </w:t>
      </w:r>
      <w:proofErr w:type="spellStart"/>
      <w:r w:rsidRPr="00801B3E">
        <w:rPr>
          <w:rFonts w:ascii="Book Antiqua" w:eastAsia="AdvPTimes" w:hAnsi="Book Antiqua"/>
          <w:sz w:val="24"/>
          <w:szCs w:val="24"/>
        </w:rPr>
        <w:t>hepatectomy</w:t>
      </w:r>
      <w:proofErr w:type="spellEnd"/>
      <w:r w:rsidRPr="00801B3E">
        <w:rPr>
          <w:rFonts w:ascii="Book Antiqua" w:eastAsia="AdvPTimes" w:hAnsi="Book Antiqua"/>
          <w:sz w:val="24"/>
          <w:szCs w:val="24"/>
        </w:rPr>
        <w:t xml:space="preserve"> were included in this study, with 1</w:t>
      </w:r>
      <w:r w:rsidRPr="00801B3E">
        <w:rPr>
          <w:rFonts w:ascii="Book Antiqua" w:hAnsi="Book Antiqua"/>
          <w:sz w:val="24"/>
          <w:szCs w:val="24"/>
        </w:rPr>
        <w:t>3</w:t>
      </w:r>
      <w:r w:rsidRPr="00801B3E">
        <w:rPr>
          <w:rFonts w:ascii="Book Antiqua" w:eastAsia="AdvPTimes" w:hAnsi="Book Antiqua"/>
          <w:sz w:val="24"/>
          <w:szCs w:val="24"/>
        </w:rPr>
        <w:t xml:space="preserve"> </w:t>
      </w:r>
      <w:r w:rsidRPr="00801B3E">
        <w:rPr>
          <w:rFonts w:ascii="Book Antiqua" w:hAnsi="Book Antiqua"/>
          <w:sz w:val="24"/>
          <w:szCs w:val="24"/>
        </w:rPr>
        <w:t>patients</w:t>
      </w:r>
      <w:r w:rsidRPr="00801B3E">
        <w:rPr>
          <w:rFonts w:ascii="Book Antiqua" w:eastAsia="AdvPTimes" w:hAnsi="Book Antiqua"/>
          <w:sz w:val="24"/>
          <w:szCs w:val="24"/>
        </w:rPr>
        <w:t xml:space="preserve"> in the</w:t>
      </w:r>
      <w:r w:rsidRPr="00801B3E">
        <w:rPr>
          <w:rFonts w:ascii="Book Antiqua" w:hAnsi="Book Antiqua"/>
          <w:sz w:val="24"/>
          <w:szCs w:val="24"/>
        </w:rPr>
        <w:t xml:space="preserve"> </w:t>
      </w:r>
      <w:r w:rsidRPr="00801B3E">
        <w:rPr>
          <w:rFonts w:ascii="Book Antiqua" w:eastAsia="AdvPTimes" w:hAnsi="Book Antiqua"/>
          <w:sz w:val="24"/>
          <w:szCs w:val="24"/>
        </w:rPr>
        <w:t>simultaneous TACE + PVE group, 1</w:t>
      </w:r>
      <w:r w:rsidRPr="00801B3E">
        <w:rPr>
          <w:rFonts w:ascii="Book Antiqua" w:hAnsi="Book Antiqua"/>
          <w:sz w:val="24"/>
          <w:szCs w:val="24"/>
        </w:rPr>
        <w:t>7</w:t>
      </w:r>
      <w:r w:rsidRPr="00801B3E">
        <w:rPr>
          <w:rFonts w:ascii="Book Antiqua" w:eastAsia="AdvPTimes" w:hAnsi="Book Antiqua"/>
          <w:sz w:val="24"/>
          <w:szCs w:val="24"/>
        </w:rPr>
        <w:t xml:space="preserve"> </w:t>
      </w:r>
      <w:r w:rsidRPr="00801B3E">
        <w:rPr>
          <w:rFonts w:ascii="Book Antiqua" w:hAnsi="Book Antiqua"/>
          <w:sz w:val="24"/>
          <w:szCs w:val="24"/>
        </w:rPr>
        <w:t>patients</w:t>
      </w:r>
      <w:r w:rsidRPr="00801B3E">
        <w:rPr>
          <w:rFonts w:ascii="Book Antiqua" w:eastAsia="AdvPTimes" w:hAnsi="Book Antiqua"/>
          <w:sz w:val="24"/>
          <w:szCs w:val="24"/>
        </w:rPr>
        <w:t xml:space="preserve"> in the sequential TACE + PVE group, and </w:t>
      </w:r>
      <w:r w:rsidRPr="00801B3E">
        <w:rPr>
          <w:rFonts w:ascii="Book Antiqua" w:hAnsi="Book Antiqua"/>
          <w:sz w:val="24"/>
          <w:szCs w:val="24"/>
        </w:rPr>
        <w:t>21 patients</w:t>
      </w:r>
      <w:r w:rsidRPr="00801B3E">
        <w:rPr>
          <w:rFonts w:ascii="Book Antiqua" w:eastAsia="AdvPTimes" w:hAnsi="Book Antiqua"/>
          <w:sz w:val="24"/>
          <w:szCs w:val="24"/>
        </w:rPr>
        <w:t xml:space="preserve"> in the PVE</w:t>
      </w:r>
      <w:r w:rsidRPr="00801B3E">
        <w:rPr>
          <w:rFonts w:ascii="Book Antiqua" w:hAnsi="Book Antiqua"/>
          <w:sz w:val="24"/>
          <w:szCs w:val="24"/>
        </w:rPr>
        <w:t>-only</w:t>
      </w:r>
      <w:r w:rsidRPr="00801B3E">
        <w:rPr>
          <w:rFonts w:ascii="Book Antiqua" w:eastAsia="AdvPTimes" w:hAnsi="Book Antiqua"/>
          <w:sz w:val="24"/>
          <w:szCs w:val="24"/>
        </w:rPr>
        <w:t xml:space="preserve"> group. The outcomes of the procedures were compared and analyzed.</w:t>
      </w:r>
    </w:p>
    <w:p w:rsidR="002C6EF3" w:rsidRPr="00801B3E" w:rsidRDefault="002C6EF3">
      <w:pPr>
        <w:snapToGrid w:val="0"/>
        <w:spacing w:line="360" w:lineRule="auto"/>
        <w:rPr>
          <w:rFonts w:ascii="Book Antiqua" w:eastAsiaTheme="minorEastAsia" w:hAnsi="Book Antiqua"/>
          <w:b/>
          <w:sz w:val="24"/>
          <w:szCs w:val="24"/>
        </w:rPr>
      </w:pPr>
    </w:p>
    <w:p w:rsidR="002C6EF3" w:rsidRPr="00801B3E" w:rsidRDefault="008A4043">
      <w:pPr>
        <w:snapToGrid w:val="0"/>
        <w:spacing w:line="360" w:lineRule="auto"/>
        <w:rPr>
          <w:rFonts w:ascii="Book Antiqua" w:hAnsi="Book Antiqua"/>
          <w:b/>
          <w:i/>
          <w:sz w:val="24"/>
          <w:szCs w:val="24"/>
        </w:rPr>
      </w:pPr>
      <w:r w:rsidRPr="00801B3E">
        <w:rPr>
          <w:rFonts w:ascii="Book Antiqua" w:hAnsi="Book Antiqua"/>
          <w:b/>
          <w:i/>
          <w:sz w:val="24"/>
          <w:szCs w:val="24"/>
        </w:rPr>
        <w:t>Research results</w:t>
      </w:r>
    </w:p>
    <w:p w:rsidR="002C6EF3" w:rsidRPr="00801B3E" w:rsidRDefault="008A4043">
      <w:pPr>
        <w:snapToGrid w:val="0"/>
        <w:spacing w:line="360" w:lineRule="auto"/>
        <w:ind w:left="1"/>
        <w:rPr>
          <w:rFonts w:ascii="Book Antiqua" w:eastAsiaTheme="minorEastAsia" w:hAnsi="Book Antiqua"/>
          <w:sz w:val="24"/>
          <w:szCs w:val="24"/>
        </w:rPr>
      </w:pPr>
      <w:r w:rsidRPr="00801B3E">
        <w:rPr>
          <w:rFonts w:ascii="Book Antiqua" w:eastAsia="AdvPTimes" w:hAnsi="Book Antiqua"/>
          <w:sz w:val="24"/>
          <w:szCs w:val="24"/>
        </w:rPr>
        <w:t>All patients underwent embolization</w:t>
      </w:r>
      <w:r w:rsidRPr="00801B3E">
        <w:rPr>
          <w:rFonts w:ascii="Book Antiqua" w:hAnsi="Book Antiqua"/>
          <w:sz w:val="24"/>
          <w:szCs w:val="24"/>
        </w:rPr>
        <w:t>.</w:t>
      </w:r>
      <w:r w:rsidRPr="00801B3E">
        <w:rPr>
          <w:rFonts w:ascii="Book Antiqua" w:eastAsia="AdvPTimes" w:hAnsi="Book Antiqua"/>
          <w:sz w:val="24"/>
          <w:szCs w:val="24"/>
        </w:rPr>
        <w:t xml:space="preserve"> The mean interval from embolization to</w:t>
      </w:r>
      <w:r w:rsidRPr="00801B3E">
        <w:rPr>
          <w:rFonts w:ascii="Book Antiqua" w:hAnsi="Book Antiqua"/>
          <w:sz w:val="24"/>
          <w:szCs w:val="24"/>
        </w:rPr>
        <w:t xml:space="preserve"> </w:t>
      </w:r>
      <w:r w:rsidRPr="00801B3E">
        <w:rPr>
          <w:rFonts w:ascii="Book Antiqua" w:eastAsia="AdvPTimes" w:hAnsi="Book Antiqua"/>
          <w:sz w:val="24"/>
          <w:szCs w:val="24"/>
        </w:rPr>
        <w:t>surgery, the kinetic growth rate of the future liver remnant (FLR), the degree of</w:t>
      </w:r>
      <w:r w:rsidRPr="00801B3E">
        <w:rPr>
          <w:rFonts w:ascii="Book Antiqua" w:hAnsi="Book Antiqua"/>
          <w:sz w:val="24"/>
          <w:szCs w:val="24"/>
        </w:rPr>
        <w:t xml:space="preserve"> </w:t>
      </w:r>
      <w:r w:rsidRPr="00801B3E">
        <w:rPr>
          <w:rFonts w:ascii="Book Antiqua" w:eastAsia="AdvPTimes" w:hAnsi="Book Antiqua"/>
          <w:sz w:val="24"/>
          <w:szCs w:val="24"/>
        </w:rPr>
        <w:t>tumor size reduction, and complete tumor necrosis were significantly better in the</w:t>
      </w:r>
      <w:r w:rsidRPr="00801B3E">
        <w:rPr>
          <w:rFonts w:ascii="Book Antiqua" w:hAnsi="Book Antiqua"/>
          <w:sz w:val="24"/>
          <w:szCs w:val="24"/>
        </w:rPr>
        <w:t xml:space="preserve"> </w:t>
      </w:r>
      <w:r w:rsidRPr="00801B3E">
        <w:rPr>
          <w:rFonts w:ascii="Book Antiqua" w:eastAsia="AdvPTimes" w:hAnsi="Book Antiqua"/>
          <w:sz w:val="24"/>
          <w:szCs w:val="24"/>
        </w:rPr>
        <w:t xml:space="preserve">simultaneous TACE + PVE group than in the other </w:t>
      </w:r>
      <w:r w:rsidRPr="00801B3E">
        <w:rPr>
          <w:rFonts w:ascii="Book Antiqua" w:eastAsiaTheme="minorEastAsia" w:hAnsi="Book Antiqua" w:hint="eastAsia"/>
          <w:sz w:val="24"/>
          <w:szCs w:val="24"/>
        </w:rPr>
        <w:t xml:space="preserve">two </w:t>
      </w:r>
      <w:r w:rsidRPr="00801B3E">
        <w:rPr>
          <w:rFonts w:ascii="Book Antiqua" w:eastAsia="AdvPTimes" w:hAnsi="Book Antiqua"/>
          <w:sz w:val="24"/>
          <w:szCs w:val="24"/>
        </w:rPr>
        <w:t>groups. Although the patients in</w:t>
      </w:r>
      <w:r w:rsidRPr="00801B3E">
        <w:rPr>
          <w:rFonts w:ascii="Book Antiqua" w:hAnsi="Book Antiqua"/>
          <w:sz w:val="24"/>
          <w:szCs w:val="24"/>
        </w:rPr>
        <w:t xml:space="preserve"> </w:t>
      </w:r>
      <w:r w:rsidRPr="00801B3E">
        <w:rPr>
          <w:rFonts w:ascii="Book Antiqua" w:eastAsia="AdvPTimes" w:hAnsi="Book Antiqua"/>
          <w:sz w:val="24"/>
          <w:szCs w:val="24"/>
        </w:rPr>
        <w:t>the simultaneous TACE + PVE group had a higher transaminase levels after PVE and TACE, they</w:t>
      </w:r>
      <w:r w:rsidRPr="00801B3E">
        <w:rPr>
          <w:rFonts w:ascii="Book Antiqua" w:hAnsi="Book Antiqua"/>
          <w:sz w:val="24"/>
          <w:szCs w:val="24"/>
        </w:rPr>
        <w:t xml:space="preserve"> </w:t>
      </w:r>
      <w:r w:rsidRPr="00801B3E">
        <w:rPr>
          <w:rFonts w:ascii="Book Antiqua" w:eastAsia="AdvPTimes" w:hAnsi="Book Antiqua"/>
          <w:sz w:val="24"/>
          <w:szCs w:val="24"/>
        </w:rPr>
        <w:t>recovered to comparable levels with</w:t>
      </w:r>
      <w:r w:rsidRPr="00801B3E">
        <w:rPr>
          <w:rFonts w:ascii="Book Antiqua" w:hAnsi="Book Antiqua"/>
          <w:sz w:val="24"/>
          <w:szCs w:val="24"/>
        </w:rPr>
        <w:t xml:space="preserve"> </w:t>
      </w:r>
      <w:r w:rsidRPr="00801B3E">
        <w:rPr>
          <w:rFonts w:ascii="Book Antiqua" w:eastAsia="AdvPTimes" w:hAnsi="Book Antiqua"/>
          <w:sz w:val="24"/>
          <w:szCs w:val="24"/>
        </w:rPr>
        <w:t xml:space="preserve">the other two groups before surgery. The intraoperative course and the complication and mortality rates were similar among the three groups. </w:t>
      </w:r>
      <w:r w:rsidRPr="00801B3E">
        <w:rPr>
          <w:rFonts w:ascii="Book Antiqua" w:hAnsi="Book Antiqua"/>
          <w:sz w:val="24"/>
          <w:szCs w:val="24"/>
        </w:rPr>
        <w:t>T</w:t>
      </w:r>
      <w:r w:rsidRPr="00801B3E">
        <w:rPr>
          <w:rFonts w:ascii="Book Antiqua" w:eastAsia="AdvPTimes" w:hAnsi="Book Antiqua"/>
          <w:sz w:val="24"/>
          <w:szCs w:val="24"/>
        </w:rPr>
        <w:t>he overall survival and disease-free survival were higher in the</w:t>
      </w:r>
      <w:r w:rsidRPr="00801B3E">
        <w:rPr>
          <w:rFonts w:ascii="Book Antiqua" w:hAnsi="Book Antiqua"/>
          <w:sz w:val="24"/>
          <w:szCs w:val="24"/>
        </w:rPr>
        <w:t xml:space="preserve"> </w:t>
      </w:r>
      <w:r w:rsidRPr="00801B3E">
        <w:rPr>
          <w:rFonts w:ascii="Book Antiqua" w:eastAsia="AdvPTimes" w:hAnsi="Book Antiqua"/>
          <w:sz w:val="24"/>
          <w:szCs w:val="24"/>
        </w:rPr>
        <w:t xml:space="preserve">simultaneous TACE + PVE group </w:t>
      </w:r>
      <w:r w:rsidRPr="00801B3E">
        <w:rPr>
          <w:rFonts w:ascii="Book Antiqua" w:hAnsi="Book Antiqua"/>
          <w:sz w:val="24"/>
          <w:szCs w:val="24"/>
        </w:rPr>
        <w:t xml:space="preserve">than in </w:t>
      </w:r>
      <w:r w:rsidRPr="00801B3E">
        <w:rPr>
          <w:rFonts w:ascii="Book Antiqua" w:eastAsia="AdvPTimes" w:hAnsi="Book Antiqua"/>
          <w:sz w:val="24"/>
          <w:szCs w:val="24"/>
        </w:rPr>
        <w:t>the</w:t>
      </w:r>
      <w:r w:rsidRPr="00801B3E">
        <w:rPr>
          <w:rFonts w:ascii="Book Antiqua" w:eastAsiaTheme="minorEastAsia" w:hAnsi="Book Antiqua" w:hint="eastAsia"/>
          <w:sz w:val="24"/>
          <w:szCs w:val="24"/>
        </w:rPr>
        <w:t xml:space="preserve"> other</w:t>
      </w:r>
      <w:r w:rsidRPr="00801B3E">
        <w:rPr>
          <w:rFonts w:ascii="Book Antiqua" w:eastAsia="AdvPTimes" w:hAnsi="Book Antiqua"/>
          <w:sz w:val="24"/>
          <w:szCs w:val="24"/>
        </w:rPr>
        <w:t xml:space="preserve"> two groups.</w:t>
      </w:r>
    </w:p>
    <w:p w:rsidR="002C6EF3" w:rsidRPr="00801B3E" w:rsidRDefault="002C6EF3">
      <w:pPr>
        <w:snapToGrid w:val="0"/>
        <w:spacing w:line="360" w:lineRule="auto"/>
        <w:ind w:left="1"/>
        <w:rPr>
          <w:rFonts w:ascii="Book Antiqua" w:eastAsiaTheme="minorEastAsia" w:hAnsi="Book Antiqua" w:cs="Segoe UI"/>
          <w:sz w:val="24"/>
          <w:szCs w:val="24"/>
          <w:shd w:val="clear" w:color="auto" w:fill="FFFFFF"/>
        </w:rPr>
      </w:pPr>
    </w:p>
    <w:p w:rsidR="002C6EF3" w:rsidRPr="00801B3E" w:rsidRDefault="008A4043">
      <w:pPr>
        <w:snapToGrid w:val="0"/>
        <w:spacing w:line="360" w:lineRule="auto"/>
        <w:rPr>
          <w:rFonts w:ascii="Book Antiqua" w:hAnsi="Book Antiqua" w:cs="Segoe UI"/>
          <w:b/>
          <w:i/>
          <w:sz w:val="24"/>
          <w:szCs w:val="24"/>
          <w:shd w:val="clear" w:color="auto" w:fill="FFFFFF"/>
        </w:rPr>
      </w:pPr>
      <w:r w:rsidRPr="00801B3E">
        <w:rPr>
          <w:rFonts w:ascii="Book Antiqua" w:hAnsi="Book Antiqua"/>
          <w:b/>
          <w:i/>
          <w:sz w:val="24"/>
          <w:szCs w:val="24"/>
        </w:rPr>
        <w:t>Research conclusions</w:t>
      </w:r>
    </w:p>
    <w:p w:rsidR="002C6EF3" w:rsidRPr="00801B3E" w:rsidRDefault="008A4043">
      <w:pPr>
        <w:snapToGrid w:val="0"/>
        <w:spacing w:line="360" w:lineRule="auto"/>
        <w:rPr>
          <w:rFonts w:ascii="Book Antiqua" w:eastAsia="AdvPTimes" w:hAnsi="Book Antiqua"/>
          <w:sz w:val="24"/>
          <w:szCs w:val="24"/>
        </w:rPr>
      </w:pPr>
      <w:r w:rsidRPr="00801B3E">
        <w:rPr>
          <w:rFonts w:ascii="Book Antiqua" w:eastAsia="AdvPTimes" w:hAnsi="Book Antiqua"/>
          <w:sz w:val="24"/>
          <w:szCs w:val="24"/>
        </w:rPr>
        <w:t>Simultaneous TACE and PVE is a safe and effective approach to</w:t>
      </w:r>
      <w:r w:rsidRPr="00801B3E">
        <w:rPr>
          <w:rFonts w:ascii="Book Antiqua" w:hAnsi="Book Antiqua"/>
          <w:sz w:val="24"/>
          <w:szCs w:val="24"/>
        </w:rPr>
        <w:t xml:space="preserve"> </w:t>
      </w:r>
      <w:r w:rsidRPr="00801B3E">
        <w:rPr>
          <w:rFonts w:ascii="Book Antiqua" w:eastAsia="AdvPTimes" w:hAnsi="Book Antiqua"/>
          <w:sz w:val="24"/>
          <w:szCs w:val="24"/>
        </w:rPr>
        <w:t>increas</w:t>
      </w:r>
      <w:r w:rsidRPr="00801B3E">
        <w:rPr>
          <w:rFonts w:ascii="Book Antiqua" w:eastAsiaTheme="minorEastAsia" w:hAnsi="Book Antiqua" w:hint="eastAsia"/>
          <w:sz w:val="24"/>
          <w:szCs w:val="24"/>
        </w:rPr>
        <w:t>e</w:t>
      </w:r>
      <w:r w:rsidRPr="00801B3E">
        <w:rPr>
          <w:rFonts w:ascii="Book Antiqua" w:eastAsia="AdvPTimes" w:hAnsi="Book Antiqua"/>
          <w:sz w:val="24"/>
          <w:szCs w:val="24"/>
        </w:rPr>
        <w:t xml:space="preserve"> FLR volume for patients with large HCC who need major</w:t>
      </w:r>
      <w:r w:rsidRPr="00801B3E">
        <w:rPr>
          <w:rFonts w:ascii="Book Antiqua" w:hAnsi="Book Antiqua"/>
          <w:sz w:val="24"/>
          <w:szCs w:val="24"/>
        </w:rPr>
        <w:t xml:space="preserve"> </w:t>
      </w:r>
      <w:proofErr w:type="spellStart"/>
      <w:r w:rsidRPr="00801B3E">
        <w:rPr>
          <w:rFonts w:ascii="Book Antiqua" w:eastAsia="AdvPTimes" w:hAnsi="Book Antiqua"/>
          <w:sz w:val="24"/>
          <w:szCs w:val="24"/>
        </w:rPr>
        <w:t>hepatectomy</w:t>
      </w:r>
      <w:proofErr w:type="spellEnd"/>
      <w:r w:rsidRPr="00801B3E">
        <w:rPr>
          <w:rFonts w:ascii="Book Antiqua" w:eastAsia="AdvPTimes" w:hAnsi="Book Antiqua"/>
          <w:sz w:val="24"/>
          <w:szCs w:val="24"/>
        </w:rPr>
        <w:t>.</w:t>
      </w:r>
    </w:p>
    <w:p w:rsidR="002C6EF3" w:rsidRPr="00801B3E" w:rsidRDefault="002C6EF3">
      <w:pPr>
        <w:snapToGrid w:val="0"/>
        <w:spacing w:line="360" w:lineRule="auto"/>
        <w:rPr>
          <w:rFonts w:ascii="Book Antiqua" w:eastAsiaTheme="minorEastAsia" w:hAnsi="Book Antiqua" w:cs="Segoe UI"/>
          <w:sz w:val="24"/>
          <w:szCs w:val="24"/>
          <w:shd w:val="clear" w:color="auto" w:fill="FFFFFF"/>
        </w:rPr>
      </w:pPr>
    </w:p>
    <w:p w:rsidR="002C6EF3" w:rsidRPr="00801B3E" w:rsidRDefault="008A4043">
      <w:pPr>
        <w:snapToGrid w:val="0"/>
        <w:spacing w:line="360" w:lineRule="auto"/>
        <w:rPr>
          <w:rFonts w:ascii="Book Antiqua" w:hAnsi="Book Antiqua" w:cs="Segoe UI"/>
          <w:b/>
          <w:i/>
          <w:sz w:val="24"/>
          <w:szCs w:val="24"/>
          <w:shd w:val="clear" w:color="auto" w:fill="FFFFFF"/>
        </w:rPr>
      </w:pPr>
      <w:r w:rsidRPr="00801B3E">
        <w:rPr>
          <w:rFonts w:ascii="Book Antiqua" w:hAnsi="Book Antiqua" w:cs="Segoe UI"/>
          <w:b/>
          <w:i/>
          <w:sz w:val="24"/>
          <w:szCs w:val="24"/>
          <w:shd w:val="clear" w:color="auto" w:fill="FFFFFF"/>
        </w:rPr>
        <w:t>Research perspectives</w:t>
      </w:r>
    </w:p>
    <w:p w:rsidR="002C6EF3" w:rsidRPr="00801B3E" w:rsidRDefault="008A4043">
      <w:pPr>
        <w:snapToGrid w:val="0"/>
        <w:spacing w:line="360" w:lineRule="auto"/>
        <w:rPr>
          <w:rFonts w:ascii="Book Antiqua" w:hAnsi="Book Antiqua" w:cs="Segoe UI"/>
          <w:sz w:val="24"/>
          <w:szCs w:val="24"/>
          <w:shd w:val="clear" w:color="auto" w:fill="FFFFFF"/>
        </w:rPr>
      </w:pPr>
      <w:r w:rsidRPr="00801B3E">
        <w:rPr>
          <w:rFonts w:ascii="Book Antiqua" w:hAnsi="Book Antiqua" w:cs="Segoe UI"/>
          <w:sz w:val="24"/>
          <w:szCs w:val="24"/>
          <w:shd w:val="clear" w:color="auto" w:fill="FFFFFF"/>
        </w:rPr>
        <w:t xml:space="preserve">Although the data were extracted from a prospective database, portal pressure data were not available </w:t>
      </w:r>
      <w:r w:rsidRPr="00801B3E">
        <w:rPr>
          <w:rFonts w:ascii="Book Antiqua" w:eastAsia="AdvPTimes" w:hAnsi="Book Antiqua"/>
          <w:sz w:val="24"/>
          <w:szCs w:val="24"/>
        </w:rPr>
        <w:t>because portal pressure was not routinely measured in our center.</w:t>
      </w:r>
      <w:r w:rsidRPr="00801B3E">
        <w:rPr>
          <w:rFonts w:ascii="Book Antiqua" w:hAnsi="Book Antiqua" w:cs="Segoe UI" w:hint="eastAsia"/>
          <w:sz w:val="24"/>
          <w:szCs w:val="24"/>
          <w:shd w:val="clear" w:color="auto" w:fill="FFFFFF"/>
        </w:rPr>
        <w:t xml:space="preserve"> </w:t>
      </w:r>
      <w:r w:rsidRPr="00801B3E">
        <w:rPr>
          <w:rFonts w:ascii="Book Antiqua" w:hAnsi="Book Antiqua" w:cs="Segoe UI"/>
          <w:sz w:val="24"/>
          <w:szCs w:val="24"/>
          <w:shd w:val="clear" w:color="auto" w:fill="FFFFFF"/>
        </w:rPr>
        <w:t>Prospective studies are needed to verify the present preliminary evidence, with available data of portal pressure.</w:t>
      </w:r>
      <w:r w:rsidRPr="00801B3E">
        <w:rPr>
          <w:rFonts w:ascii="Book Antiqua" w:hAnsi="Book Antiqua" w:cs="Segoe UI" w:hint="eastAsia"/>
          <w:sz w:val="24"/>
          <w:szCs w:val="24"/>
          <w:shd w:val="clear" w:color="auto" w:fill="FFFFFF"/>
        </w:rPr>
        <w:t xml:space="preserve"> </w:t>
      </w:r>
      <w:proofErr w:type="gramStart"/>
      <w:r w:rsidRPr="00801B3E">
        <w:rPr>
          <w:rFonts w:ascii="Book Antiqua" w:hAnsi="Book Antiqua" w:cs="Segoe UI"/>
          <w:sz w:val="24"/>
          <w:szCs w:val="24"/>
          <w:shd w:val="clear" w:color="auto" w:fill="FFFFFF"/>
        </w:rPr>
        <w:t>Multicenter,</w:t>
      </w:r>
      <w:proofErr w:type="gramEnd"/>
      <w:r w:rsidRPr="00801B3E">
        <w:rPr>
          <w:rFonts w:ascii="Book Antiqua" w:hAnsi="Book Antiqua" w:cs="Segoe UI"/>
          <w:sz w:val="24"/>
          <w:szCs w:val="24"/>
          <w:shd w:val="clear" w:color="auto" w:fill="FFFFFF"/>
        </w:rPr>
        <w:t xml:space="preserve"> randomized controlled trials with large sample size and long-term follow</w:t>
      </w:r>
      <w:r w:rsidRPr="00801B3E">
        <w:rPr>
          <w:rFonts w:ascii="Book Antiqua" w:hAnsi="Book Antiqua" w:cs="Segoe UI" w:hint="eastAsia"/>
          <w:sz w:val="24"/>
          <w:szCs w:val="24"/>
          <w:shd w:val="clear" w:color="auto" w:fill="FFFFFF"/>
        </w:rPr>
        <w:t>-</w:t>
      </w:r>
      <w:r w:rsidRPr="00801B3E">
        <w:rPr>
          <w:rFonts w:ascii="Book Antiqua" w:hAnsi="Book Antiqua" w:cs="Segoe UI"/>
          <w:sz w:val="24"/>
          <w:szCs w:val="24"/>
          <w:shd w:val="clear" w:color="auto" w:fill="FFFFFF"/>
        </w:rPr>
        <w:t>up should be conducted to confirm our results.</w:t>
      </w:r>
    </w:p>
    <w:bookmarkEnd w:id="78"/>
    <w:bookmarkEnd w:id="79"/>
    <w:p w:rsidR="002C6EF3" w:rsidRPr="00801B3E" w:rsidRDefault="002C6EF3">
      <w:pPr>
        <w:snapToGrid w:val="0"/>
        <w:spacing w:line="360" w:lineRule="auto"/>
        <w:rPr>
          <w:rFonts w:ascii="Book Antiqua" w:hAnsi="Book Antiqua"/>
          <w:b/>
          <w:sz w:val="24"/>
          <w:szCs w:val="24"/>
        </w:rPr>
      </w:pPr>
    </w:p>
    <w:p w:rsidR="002C6EF3" w:rsidRPr="00801B3E" w:rsidRDefault="008A4043">
      <w:pPr>
        <w:snapToGrid w:val="0"/>
        <w:spacing w:line="360" w:lineRule="auto"/>
        <w:rPr>
          <w:rFonts w:ascii="Book Antiqua" w:hAnsi="Book Antiqua"/>
          <w:b/>
          <w:bCs/>
          <w:caps/>
          <w:sz w:val="24"/>
          <w:szCs w:val="24"/>
          <w:u w:val="single"/>
        </w:rPr>
      </w:pPr>
      <w:r w:rsidRPr="00801B3E">
        <w:rPr>
          <w:rFonts w:ascii="Book Antiqua" w:hAnsi="Book Antiqua"/>
          <w:b/>
          <w:bCs/>
          <w:caps/>
          <w:sz w:val="24"/>
          <w:szCs w:val="24"/>
        </w:rPr>
        <w:lastRenderedPageBreak/>
        <w:t>References</w:t>
      </w:r>
    </w:p>
    <w:p w:rsidR="002C6EF3" w:rsidRPr="00801B3E" w:rsidRDefault="008A4043">
      <w:pPr>
        <w:widowControl w:val="0"/>
        <w:snapToGrid w:val="0"/>
        <w:spacing w:line="360" w:lineRule="auto"/>
        <w:rPr>
          <w:rFonts w:ascii="Book Antiqua" w:hAnsi="Book Antiqua"/>
          <w:sz w:val="24"/>
          <w:szCs w:val="24"/>
        </w:rPr>
      </w:pPr>
      <w:proofErr w:type="gramStart"/>
      <w:r w:rsidRPr="00801B3E">
        <w:rPr>
          <w:rFonts w:ascii="Book Antiqua" w:hAnsi="Book Antiqua"/>
          <w:sz w:val="24"/>
          <w:szCs w:val="24"/>
        </w:rPr>
        <w:t xml:space="preserve">1 </w:t>
      </w:r>
      <w:r w:rsidRPr="00801B3E">
        <w:rPr>
          <w:rFonts w:ascii="Book Antiqua" w:hAnsi="Book Antiqua"/>
          <w:b/>
          <w:sz w:val="24"/>
          <w:szCs w:val="24"/>
        </w:rPr>
        <w:t>Siegel RL</w:t>
      </w:r>
      <w:r w:rsidRPr="00801B3E">
        <w:rPr>
          <w:rFonts w:ascii="Book Antiqua" w:hAnsi="Book Antiqua"/>
          <w:sz w:val="24"/>
          <w:szCs w:val="24"/>
        </w:rPr>
        <w:t xml:space="preserve">, Miller KD, </w:t>
      </w:r>
      <w:proofErr w:type="spellStart"/>
      <w:r w:rsidRPr="00801B3E">
        <w:rPr>
          <w:rFonts w:ascii="Book Antiqua" w:hAnsi="Book Antiqua"/>
          <w:sz w:val="24"/>
          <w:szCs w:val="24"/>
        </w:rPr>
        <w:t>Jemal</w:t>
      </w:r>
      <w:proofErr w:type="spellEnd"/>
      <w:r w:rsidRPr="00801B3E">
        <w:rPr>
          <w:rFonts w:ascii="Book Antiqua" w:hAnsi="Book Antiqua"/>
          <w:sz w:val="24"/>
          <w:szCs w:val="24"/>
        </w:rPr>
        <w:t xml:space="preserve"> A. Cancer statistics, 2020.</w:t>
      </w:r>
      <w:proofErr w:type="gramEnd"/>
      <w:r w:rsidRPr="00801B3E">
        <w:rPr>
          <w:rFonts w:ascii="Book Antiqua" w:hAnsi="Book Antiqua"/>
          <w:sz w:val="24"/>
          <w:szCs w:val="24"/>
        </w:rPr>
        <w:t xml:space="preserve"> </w:t>
      </w:r>
      <w:r w:rsidRPr="00801B3E">
        <w:rPr>
          <w:rFonts w:ascii="Book Antiqua" w:hAnsi="Book Antiqua"/>
          <w:i/>
          <w:sz w:val="24"/>
          <w:szCs w:val="24"/>
        </w:rPr>
        <w:t xml:space="preserve">CA Cancer J </w:t>
      </w:r>
      <w:proofErr w:type="spellStart"/>
      <w:r w:rsidRPr="00801B3E">
        <w:rPr>
          <w:rFonts w:ascii="Book Antiqua" w:hAnsi="Book Antiqua"/>
          <w:i/>
          <w:sz w:val="24"/>
          <w:szCs w:val="24"/>
        </w:rPr>
        <w:t>Clin</w:t>
      </w:r>
      <w:proofErr w:type="spellEnd"/>
      <w:r w:rsidRPr="00801B3E">
        <w:rPr>
          <w:rFonts w:ascii="Book Antiqua" w:hAnsi="Book Antiqua"/>
          <w:sz w:val="24"/>
          <w:szCs w:val="24"/>
        </w:rPr>
        <w:t xml:space="preserve"> 2020; </w:t>
      </w:r>
      <w:r w:rsidRPr="00801B3E">
        <w:rPr>
          <w:rFonts w:ascii="Book Antiqua" w:hAnsi="Book Antiqua"/>
          <w:b/>
          <w:sz w:val="24"/>
          <w:szCs w:val="24"/>
        </w:rPr>
        <w:t>70</w:t>
      </w:r>
      <w:r w:rsidRPr="00801B3E">
        <w:rPr>
          <w:rFonts w:ascii="Book Antiqua" w:hAnsi="Book Antiqua"/>
          <w:sz w:val="24"/>
          <w:szCs w:val="24"/>
        </w:rPr>
        <w:t>: 7-30 [PMID: 31912902 DOI: 10.3322/caac.21590]</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2 </w:t>
      </w:r>
      <w:r w:rsidRPr="00801B3E">
        <w:rPr>
          <w:rFonts w:ascii="Book Antiqua" w:hAnsi="Book Antiqua"/>
          <w:b/>
          <w:sz w:val="24"/>
          <w:szCs w:val="24"/>
        </w:rPr>
        <w:t>Bray F</w:t>
      </w:r>
      <w:r w:rsidRPr="00801B3E">
        <w:rPr>
          <w:rFonts w:ascii="Book Antiqua" w:hAnsi="Book Antiqua"/>
          <w:sz w:val="24"/>
          <w:szCs w:val="24"/>
        </w:rPr>
        <w:t xml:space="preserve">, </w:t>
      </w:r>
      <w:proofErr w:type="spellStart"/>
      <w:r w:rsidRPr="00801B3E">
        <w:rPr>
          <w:rFonts w:ascii="Book Antiqua" w:hAnsi="Book Antiqua"/>
          <w:sz w:val="24"/>
          <w:szCs w:val="24"/>
        </w:rPr>
        <w:t>Ferlay</w:t>
      </w:r>
      <w:proofErr w:type="spellEnd"/>
      <w:r w:rsidRPr="00801B3E">
        <w:rPr>
          <w:rFonts w:ascii="Book Antiqua" w:hAnsi="Book Antiqua"/>
          <w:sz w:val="24"/>
          <w:szCs w:val="24"/>
        </w:rPr>
        <w:t xml:space="preserve"> J, </w:t>
      </w:r>
      <w:proofErr w:type="spellStart"/>
      <w:r w:rsidRPr="00801B3E">
        <w:rPr>
          <w:rFonts w:ascii="Book Antiqua" w:hAnsi="Book Antiqua"/>
          <w:sz w:val="24"/>
          <w:szCs w:val="24"/>
        </w:rPr>
        <w:t>Soerjomataram</w:t>
      </w:r>
      <w:proofErr w:type="spellEnd"/>
      <w:r w:rsidRPr="00801B3E">
        <w:rPr>
          <w:rFonts w:ascii="Book Antiqua" w:hAnsi="Book Antiqua"/>
          <w:sz w:val="24"/>
          <w:szCs w:val="24"/>
        </w:rPr>
        <w:t xml:space="preserve"> I, Siegel RL, Torre LA, </w:t>
      </w:r>
      <w:proofErr w:type="spellStart"/>
      <w:proofErr w:type="gramStart"/>
      <w:r w:rsidRPr="00801B3E">
        <w:rPr>
          <w:rFonts w:ascii="Book Antiqua" w:hAnsi="Book Antiqua"/>
          <w:sz w:val="24"/>
          <w:szCs w:val="24"/>
        </w:rPr>
        <w:t>Jemal</w:t>
      </w:r>
      <w:proofErr w:type="spellEnd"/>
      <w:proofErr w:type="gramEnd"/>
      <w:r w:rsidRPr="00801B3E">
        <w:rPr>
          <w:rFonts w:ascii="Book Antiqua" w:hAnsi="Book Antiqua"/>
          <w:sz w:val="24"/>
          <w:szCs w:val="24"/>
        </w:rPr>
        <w:t xml:space="preserve"> A. Global cancer statistics 2018: GLOBOCAN estimates of incidence and mortality worldwide for 36 cancers in 185 countries. </w:t>
      </w:r>
      <w:r w:rsidRPr="00801B3E">
        <w:rPr>
          <w:rFonts w:ascii="Book Antiqua" w:hAnsi="Book Antiqua"/>
          <w:i/>
          <w:sz w:val="24"/>
          <w:szCs w:val="24"/>
        </w:rPr>
        <w:t xml:space="preserve">CA Cancer J </w:t>
      </w:r>
      <w:proofErr w:type="spellStart"/>
      <w:r w:rsidRPr="00801B3E">
        <w:rPr>
          <w:rFonts w:ascii="Book Antiqua" w:hAnsi="Book Antiqua"/>
          <w:i/>
          <w:sz w:val="24"/>
          <w:szCs w:val="24"/>
        </w:rPr>
        <w:t>Clin</w:t>
      </w:r>
      <w:proofErr w:type="spellEnd"/>
      <w:r w:rsidRPr="00801B3E">
        <w:rPr>
          <w:rFonts w:ascii="Book Antiqua" w:hAnsi="Book Antiqua"/>
          <w:sz w:val="24"/>
          <w:szCs w:val="24"/>
        </w:rPr>
        <w:t xml:space="preserve"> 2018; </w:t>
      </w:r>
      <w:r w:rsidRPr="00801B3E">
        <w:rPr>
          <w:rFonts w:ascii="Book Antiqua" w:hAnsi="Book Antiqua"/>
          <w:b/>
          <w:sz w:val="24"/>
          <w:szCs w:val="24"/>
        </w:rPr>
        <w:t>68</w:t>
      </w:r>
      <w:r w:rsidRPr="00801B3E">
        <w:rPr>
          <w:rFonts w:ascii="Book Antiqua" w:hAnsi="Book Antiqua"/>
          <w:sz w:val="24"/>
          <w:szCs w:val="24"/>
        </w:rPr>
        <w:t>: 394-424 [PMID: 30207593 DOI: 10.3322/caac.21492]</w:t>
      </w:r>
    </w:p>
    <w:p w:rsidR="002C6EF3" w:rsidRPr="00801B3E" w:rsidRDefault="008A4043">
      <w:pPr>
        <w:widowControl w:val="0"/>
        <w:snapToGrid w:val="0"/>
        <w:spacing w:line="360" w:lineRule="auto"/>
        <w:rPr>
          <w:rFonts w:ascii="Book Antiqua" w:hAnsi="Book Antiqua"/>
          <w:sz w:val="24"/>
          <w:szCs w:val="24"/>
        </w:rPr>
      </w:pPr>
      <w:proofErr w:type="gramStart"/>
      <w:r w:rsidRPr="00801B3E">
        <w:rPr>
          <w:rFonts w:ascii="Book Antiqua" w:hAnsi="Book Antiqua"/>
          <w:sz w:val="24"/>
          <w:szCs w:val="24"/>
        </w:rPr>
        <w:t xml:space="preserve">3 </w:t>
      </w:r>
      <w:proofErr w:type="spellStart"/>
      <w:r w:rsidRPr="00801B3E">
        <w:rPr>
          <w:rFonts w:ascii="Book Antiqua" w:hAnsi="Book Antiqua"/>
          <w:b/>
          <w:sz w:val="24"/>
          <w:szCs w:val="24"/>
        </w:rPr>
        <w:t>Bruix</w:t>
      </w:r>
      <w:proofErr w:type="spellEnd"/>
      <w:r w:rsidRPr="00801B3E">
        <w:rPr>
          <w:rFonts w:ascii="Book Antiqua" w:hAnsi="Book Antiqua"/>
          <w:b/>
          <w:sz w:val="24"/>
          <w:szCs w:val="24"/>
        </w:rPr>
        <w:t xml:space="preserve"> J</w:t>
      </w:r>
      <w:r w:rsidRPr="00801B3E">
        <w:rPr>
          <w:rFonts w:ascii="Book Antiqua" w:hAnsi="Book Antiqua"/>
          <w:sz w:val="24"/>
          <w:szCs w:val="24"/>
        </w:rPr>
        <w:t>, Sherman M; American Association for the Study of Liver Diseases.</w:t>
      </w:r>
      <w:proofErr w:type="gramEnd"/>
      <w:r w:rsidRPr="00801B3E">
        <w:rPr>
          <w:rFonts w:ascii="Book Antiqua" w:hAnsi="Book Antiqua"/>
          <w:sz w:val="24"/>
          <w:szCs w:val="24"/>
        </w:rPr>
        <w:t xml:space="preserve"> Management of hepatocellular carcinoma: an update. </w:t>
      </w:r>
      <w:r w:rsidRPr="00801B3E">
        <w:rPr>
          <w:rFonts w:ascii="Book Antiqua" w:hAnsi="Book Antiqua"/>
          <w:i/>
          <w:sz w:val="24"/>
          <w:szCs w:val="24"/>
        </w:rPr>
        <w:t>Hepatology</w:t>
      </w:r>
      <w:r w:rsidRPr="00801B3E">
        <w:rPr>
          <w:rFonts w:ascii="Book Antiqua" w:hAnsi="Book Antiqua"/>
          <w:sz w:val="24"/>
          <w:szCs w:val="24"/>
        </w:rPr>
        <w:t xml:space="preserve"> 2011; </w:t>
      </w:r>
      <w:r w:rsidRPr="00801B3E">
        <w:rPr>
          <w:rFonts w:ascii="Book Antiqua" w:hAnsi="Book Antiqua"/>
          <w:b/>
          <w:sz w:val="24"/>
          <w:szCs w:val="24"/>
        </w:rPr>
        <w:t>53</w:t>
      </w:r>
      <w:r w:rsidRPr="00801B3E">
        <w:rPr>
          <w:rFonts w:ascii="Book Antiqua" w:hAnsi="Book Antiqua"/>
          <w:sz w:val="24"/>
          <w:szCs w:val="24"/>
        </w:rPr>
        <w:t>: 1020-1022 [PMID: 21374666 DOI: 10.1002/hep.24199]</w:t>
      </w:r>
    </w:p>
    <w:p w:rsidR="002C6EF3" w:rsidRPr="00801B3E" w:rsidRDefault="008A4043">
      <w:pPr>
        <w:widowControl w:val="0"/>
        <w:snapToGrid w:val="0"/>
        <w:spacing w:line="360" w:lineRule="auto"/>
        <w:rPr>
          <w:rFonts w:ascii="Book Antiqua" w:hAnsi="Book Antiqua"/>
          <w:sz w:val="24"/>
          <w:szCs w:val="24"/>
        </w:rPr>
      </w:pPr>
      <w:proofErr w:type="gramStart"/>
      <w:r w:rsidRPr="00801B3E">
        <w:rPr>
          <w:rFonts w:ascii="Book Antiqua" w:hAnsi="Book Antiqua"/>
          <w:sz w:val="24"/>
          <w:szCs w:val="24"/>
        </w:rPr>
        <w:t xml:space="preserve">4 </w:t>
      </w:r>
      <w:r w:rsidRPr="00801B3E">
        <w:rPr>
          <w:rFonts w:ascii="Book Antiqua" w:hAnsi="Book Antiqua"/>
          <w:b/>
          <w:sz w:val="24"/>
          <w:szCs w:val="24"/>
        </w:rPr>
        <w:t>NCCN Clinical Practice Guidelines in Oncology (NCCN Guidelines).</w:t>
      </w:r>
      <w:proofErr w:type="gramEnd"/>
      <w:r w:rsidRPr="00801B3E">
        <w:rPr>
          <w:rFonts w:ascii="Book Antiqua" w:hAnsi="Book Antiqua"/>
          <w:b/>
          <w:sz w:val="24"/>
          <w:szCs w:val="24"/>
        </w:rPr>
        <w:t xml:space="preserve"> </w:t>
      </w:r>
      <w:proofErr w:type="gramStart"/>
      <w:r w:rsidRPr="00801B3E">
        <w:rPr>
          <w:rFonts w:ascii="Book Antiqua" w:hAnsi="Book Antiqua"/>
          <w:sz w:val="24"/>
          <w:szCs w:val="24"/>
        </w:rPr>
        <w:t>Hepatobiliary Cancers.</w:t>
      </w:r>
      <w:proofErr w:type="gramEnd"/>
      <w:r w:rsidRPr="00801B3E">
        <w:rPr>
          <w:rFonts w:ascii="Book Antiqua" w:hAnsi="Book Antiqua"/>
          <w:sz w:val="24"/>
          <w:szCs w:val="24"/>
        </w:rPr>
        <w:t xml:space="preserve"> </w:t>
      </w:r>
      <w:proofErr w:type="gramStart"/>
      <w:r w:rsidRPr="00801B3E">
        <w:rPr>
          <w:rFonts w:ascii="Book Antiqua" w:hAnsi="Book Antiqua"/>
          <w:sz w:val="24"/>
          <w:szCs w:val="24"/>
        </w:rPr>
        <w:t>Version 4.2019.</w:t>
      </w:r>
      <w:proofErr w:type="gramEnd"/>
      <w:r w:rsidRPr="00801B3E">
        <w:rPr>
          <w:rFonts w:ascii="Book Antiqua" w:hAnsi="Book Antiqua"/>
          <w:sz w:val="24"/>
          <w:szCs w:val="24"/>
        </w:rPr>
        <w:t xml:space="preserve"> Washington: National Comprehensive </w:t>
      </w:r>
      <w:proofErr w:type="spellStart"/>
      <w:r w:rsidRPr="00801B3E">
        <w:rPr>
          <w:rFonts w:ascii="Book Antiqua" w:hAnsi="Book Antiqua"/>
          <w:sz w:val="24"/>
          <w:szCs w:val="24"/>
        </w:rPr>
        <w:t>Cancert</w:t>
      </w:r>
      <w:proofErr w:type="spellEnd"/>
      <w:r w:rsidRPr="00801B3E">
        <w:rPr>
          <w:rFonts w:ascii="Book Antiqua" w:hAnsi="Book Antiqua"/>
          <w:sz w:val="24"/>
          <w:szCs w:val="24"/>
        </w:rPr>
        <w:t xml:space="preserve"> Network, 2019</w:t>
      </w:r>
    </w:p>
    <w:p w:rsidR="002C6EF3" w:rsidRPr="00801B3E" w:rsidRDefault="008A4043">
      <w:pPr>
        <w:widowControl w:val="0"/>
        <w:snapToGrid w:val="0"/>
        <w:spacing w:line="360" w:lineRule="auto"/>
        <w:rPr>
          <w:rFonts w:ascii="Book Antiqua" w:hAnsi="Book Antiqua"/>
          <w:sz w:val="24"/>
          <w:szCs w:val="24"/>
        </w:rPr>
      </w:pPr>
      <w:proofErr w:type="gramStart"/>
      <w:r w:rsidRPr="00801B3E">
        <w:rPr>
          <w:rFonts w:ascii="Book Antiqua" w:hAnsi="Book Antiqua"/>
          <w:sz w:val="24"/>
          <w:szCs w:val="24"/>
        </w:rPr>
        <w:t xml:space="preserve">5 </w:t>
      </w:r>
      <w:proofErr w:type="spellStart"/>
      <w:r w:rsidRPr="00801B3E">
        <w:rPr>
          <w:rFonts w:ascii="Book Antiqua" w:hAnsi="Book Antiqua"/>
          <w:b/>
          <w:sz w:val="24"/>
          <w:szCs w:val="24"/>
        </w:rPr>
        <w:t>Verslype</w:t>
      </w:r>
      <w:proofErr w:type="spellEnd"/>
      <w:r w:rsidRPr="00801B3E">
        <w:rPr>
          <w:rFonts w:ascii="Book Antiqua" w:hAnsi="Book Antiqua"/>
          <w:b/>
          <w:sz w:val="24"/>
          <w:szCs w:val="24"/>
        </w:rPr>
        <w:t xml:space="preserve"> C</w:t>
      </w:r>
      <w:r w:rsidRPr="00801B3E">
        <w:rPr>
          <w:rFonts w:ascii="Book Antiqua" w:hAnsi="Book Antiqua"/>
          <w:sz w:val="24"/>
          <w:szCs w:val="24"/>
        </w:rPr>
        <w:t xml:space="preserve">, </w:t>
      </w:r>
      <w:proofErr w:type="spellStart"/>
      <w:r w:rsidRPr="00801B3E">
        <w:rPr>
          <w:rFonts w:ascii="Book Antiqua" w:hAnsi="Book Antiqua"/>
          <w:sz w:val="24"/>
          <w:szCs w:val="24"/>
        </w:rPr>
        <w:t>Rosmorduc</w:t>
      </w:r>
      <w:proofErr w:type="spellEnd"/>
      <w:r w:rsidRPr="00801B3E">
        <w:rPr>
          <w:rFonts w:ascii="Book Antiqua" w:hAnsi="Book Antiqua"/>
          <w:sz w:val="24"/>
          <w:szCs w:val="24"/>
        </w:rPr>
        <w:t xml:space="preserve"> O, </w:t>
      </w:r>
      <w:proofErr w:type="spellStart"/>
      <w:r w:rsidRPr="00801B3E">
        <w:rPr>
          <w:rFonts w:ascii="Book Antiqua" w:hAnsi="Book Antiqua"/>
          <w:sz w:val="24"/>
          <w:szCs w:val="24"/>
        </w:rPr>
        <w:t>Rougier</w:t>
      </w:r>
      <w:proofErr w:type="spellEnd"/>
      <w:r w:rsidRPr="00801B3E">
        <w:rPr>
          <w:rFonts w:ascii="Book Antiqua" w:hAnsi="Book Antiqua"/>
          <w:sz w:val="24"/>
          <w:szCs w:val="24"/>
        </w:rPr>
        <w:t xml:space="preserve"> P; ESMO Guidelines Working Group.</w:t>
      </w:r>
      <w:proofErr w:type="gramEnd"/>
      <w:r w:rsidRPr="00801B3E">
        <w:rPr>
          <w:rFonts w:ascii="Book Antiqua" w:hAnsi="Book Antiqua"/>
          <w:sz w:val="24"/>
          <w:szCs w:val="24"/>
        </w:rPr>
        <w:t xml:space="preserve"> Hepatocellular carcinoma: ESMO-ESDO Clinical Practice Guidelines for diagnosis, treatment and follow-up. </w:t>
      </w:r>
      <w:r w:rsidRPr="00801B3E">
        <w:rPr>
          <w:rFonts w:ascii="Book Antiqua" w:hAnsi="Book Antiqua"/>
          <w:i/>
          <w:sz w:val="24"/>
          <w:szCs w:val="24"/>
        </w:rPr>
        <w:t xml:space="preserve">Ann </w:t>
      </w:r>
      <w:proofErr w:type="spellStart"/>
      <w:r w:rsidRPr="00801B3E">
        <w:rPr>
          <w:rFonts w:ascii="Book Antiqua" w:hAnsi="Book Antiqua"/>
          <w:i/>
          <w:sz w:val="24"/>
          <w:szCs w:val="24"/>
        </w:rPr>
        <w:t>Oncol</w:t>
      </w:r>
      <w:proofErr w:type="spellEnd"/>
      <w:r w:rsidRPr="00801B3E">
        <w:rPr>
          <w:rFonts w:ascii="Book Antiqua" w:hAnsi="Book Antiqua"/>
          <w:sz w:val="24"/>
          <w:szCs w:val="24"/>
        </w:rPr>
        <w:t xml:space="preserve"> 2012; </w:t>
      </w:r>
      <w:r w:rsidRPr="00801B3E">
        <w:rPr>
          <w:rFonts w:ascii="Book Antiqua" w:hAnsi="Book Antiqua"/>
          <w:b/>
          <w:sz w:val="24"/>
          <w:szCs w:val="24"/>
        </w:rPr>
        <w:t xml:space="preserve">23 </w:t>
      </w:r>
      <w:proofErr w:type="spellStart"/>
      <w:r w:rsidRPr="00801B3E">
        <w:rPr>
          <w:rFonts w:ascii="Book Antiqua" w:hAnsi="Book Antiqua"/>
          <w:b/>
          <w:sz w:val="24"/>
          <w:szCs w:val="24"/>
        </w:rPr>
        <w:t>Suppl</w:t>
      </w:r>
      <w:proofErr w:type="spellEnd"/>
      <w:r w:rsidRPr="00801B3E">
        <w:rPr>
          <w:rFonts w:ascii="Book Antiqua" w:hAnsi="Book Antiqua"/>
          <w:b/>
          <w:sz w:val="24"/>
          <w:szCs w:val="24"/>
        </w:rPr>
        <w:t xml:space="preserve"> 7</w:t>
      </w:r>
      <w:r w:rsidRPr="00801B3E">
        <w:rPr>
          <w:rFonts w:ascii="Book Antiqua" w:hAnsi="Book Antiqua"/>
          <w:sz w:val="24"/>
          <w:szCs w:val="24"/>
        </w:rPr>
        <w:t>: vii41-vii48 [PMID: 22997453 DOI: 10.1093/</w:t>
      </w:r>
      <w:proofErr w:type="spellStart"/>
      <w:r w:rsidRPr="00801B3E">
        <w:rPr>
          <w:rFonts w:ascii="Book Antiqua" w:hAnsi="Book Antiqua"/>
          <w:sz w:val="24"/>
          <w:szCs w:val="24"/>
        </w:rPr>
        <w:t>annonc</w:t>
      </w:r>
      <w:proofErr w:type="spellEnd"/>
      <w:r w:rsidRPr="00801B3E">
        <w:rPr>
          <w:rFonts w:ascii="Book Antiqua" w:hAnsi="Book Antiqua"/>
          <w:sz w:val="24"/>
          <w:szCs w:val="24"/>
        </w:rPr>
        <w:t>/mds225]</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6 </w:t>
      </w:r>
      <w:r w:rsidRPr="00801B3E">
        <w:rPr>
          <w:rFonts w:ascii="Book Antiqua" w:hAnsi="Book Antiqua"/>
          <w:b/>
          <w:sz w:val="24"/>
          <w:szCs w:val="24"/>
        </w:rPr>
        <w:t>Zheng R</w:t>
      </w:r>
      <w:r w:rsidRPr="00801B3E">
        <w:rPr>
          <w:rFonts w:ascii="Book Antiqua" w:hAnsi="Book Antiqua"/>
          <w:sz w:val="24"/>
          <w:szCs w:val="24"/>
        </w:rPr>
        <w:t xml:space="preserve">, Qu C, Zhang S, Zeng H, Sun K, </w:t>
      </w:r>
      <w:proofErr w:type="spellStart"/>
      <w:r w:rsidRPr="00801B3E">
        <w:rPr>
          <w:rFonts w:ascii="Book Antiqua" w:hAnsi="Book Antiqua"/>
          <w:sz w:val="24"/>
          <w:szCs w:val="24"/>
        </w:rPr>
        <w:t>Gu</w:t>
      </w:r>
      <w:proofErr w:type="spellEnd"/>
      <w:r w:rsidRPr="00801B3E">
        <w:rPr>
          <w:rFonts w:ascii="Book Antiqua" w:hAnsi="Book Antiqua"/>
          <w:sz w:val="24"/>
          <w:szCs w:val="24"/>
        </w:rPr>
        <w:t xml:space="preserve"> X, Xia C, Yang Z, Li H, Wei W, Chen W, He J. Liver cancer incidence and mortality in China: Temporal trends and projections to 2030. </w:t>
      </w:r>
      <w:r w:rsidRPr="00801B3E">
        <w:rPr>
          <w:rFonts w:ascii="Book Antiqua" w:hAnsi="Book Antiqua"/>
          <w:i/>
          <w:sz w:val="24"/>
          <w:szCs w:val="24"/>
        </w:rPr>
        <w:t>Chin J Cancer Res</w:t>
      </w:r>
      <w:r w:rsidRPr="00801B3E">
        <w:rPr>
          <w:rFonts w:ascii="Book Antiqua" w:hAnsi="Book Antiqua"/>
          <w:sz w:val="24"/>
          <w:szCs w:val="24"/>
        </w:rPr>
        <w:t xml:space="preserve"> 2018; </w:t>
      </w:r>
      <w:r w:rsidRPr="00801B3E">
        <w:rPr>
          <w:rFonts w:ascii="Book Antiqua" w:hAnsi="Book Antiqua"/>
          <w:b/>
          <w:sz w:val="24"/>
          <w:szCs w:val="24"/>
        </w:rPr>
        <w:t>30</w:t>
      </w:r>
      <w:r w:rsidRPr="00801B3E">
        <w:rPr>
          <w:rFonts w:ascii="Book Antiqua" w:hAnsi="Book Antiqua"/>
          <w:sz w:val="24"/>
          <w:szCs w:val="24"/>
        </w:rPr>
        <w:t>: 571-579 [PMID: 30700925 DOI: 10.21147/j.issn.1000-9604.2018.06.01]</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7 </w:t>
      </w:r>
      <w:r w:rsidRPr="00801B3E">
        <w:rPr>
          <w:rFonts w:ascii="Book Antiqua" w:hAnsi="Book Antiqua"/>
          <w:b/>
          <w:sz w:val="24"/>
          <w:szCs w:val="24"/>
        </w:rPr>
        <w:t>Chen JG</w:t>
      </w:r>
      <w:r w:rsidRPr="00801B3E">
        <w:rPr>
          <w:rFonts w:ascii="Book Antiqua" w:hAnsi="Book Antiqua"/>
          <w:sz w:val="24"/>
          <w:szCs w:val="24"/>
        </w:rPr>
        <w:t xml:space="preserve">, Zhang SW. Liver cancer epidemic in China: past, present and future. </w:t>
      </w:r>
      <w:proofErr w:type="spellStart"/>
      <w:r w:rsidRPr="00801B3E">
        <w:rPr>
          <w:rFonts w:ascii="Book Antiqua" w:hAnsi="Book Antiqua"/>
          <w:i/>
          <w:sz w:val="24"/>
          <w:szCs w:val="24"/>
        </w:rPr>
        <w:t>Semin</w:t>
      </w:r>
      <w:proofErr w:type="spellEnd"/>
      <w:r w:rsidRPr="00801B3E">
        <w:rPr>
          <w:rFonts w:ascii="Book Antiqua" w:hAnsi="Book Antiqua"/>
          <w:i/>
          <w:sz w:val="24"/>
          <w:szCs w:val="24"/>
        </w:rPr>
        <w:t xml:space="preserve"> Cancer </w:t>
      </w:r>
      <w:proofErr w:type="spellStart"/>
      <w:r w:rsidRPr="00801B3E">
        <w:rPr>
          <w:rFonts w:ascii="Book Antiqua" w:hAnsi="Book Antiqua"/>
          <w:i/>
          <w:sz w:val="24"/>
          <w:szCs w:val="24"/>
        </w:rPr>
        <w:t>Biol</w:t>
      </w:r>
      <w:proofErr w:type="spellEnd"/>
      <w:r w:rsidRPr="00801B3E">
        <w:rPr>
          <w:rFonts w:ascii="Book Antiqua" w:hAnsi="Book Antiqua"/>
          <w:sz w:val="24"/>
          <w:szCs w:val="24"/>
        </w:rPr>
        <w:t xml:space="preserve"> 2011; </w:t>
      </w:r>
      <w:r w:rsidRPr="00801B3E">
        <w:rPr>
          <w:rFonts w:ascii="Book Antiqua" w:hAnsi="Book Antiqua"/>
          <w:b/>
          <w:sz w:val="24"/>
          <w:szCs w:val="24"/>
        </w:rPr>
        <w:t>21</w:t>
      </w:r>
      <w:r w:rsidRPr="00801B3E">
        <w:rPr>
          <w:rFonts w:ascii="Book Antiqua" w:hAnsi="Book Antiqua"/>
          <w:sz w:val="24"/>
          <w:szCs w:val="24"/>
        </w:rPr>
        <w:t>: 59-69 [PMID: 21144900 DOI: 10.1016/j.semcancer.2010.11.002]</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8 </w:t>
      </w:r>
      <w:r w:rsidRPr="00801B3E">
        <w:rPr>
          <w:rFonts w:ascii="Book Antiqua" w:hAnsi="Book Antiqua"/>
          <w:b/>
          <w:sz w:val="24"/>
          <w:szCs w:val="24"/>
        </w:rPr>
        <w:t>Wong MC</w:t>
      </w:r>
      <w:r w:rsidRPr="00801B3E">
        <w:rPr>
          <w:rFonts w:ascii="Book Antiqua" w:hAnsi="Book Antiqua"/>
          <w:sz w:val="24"/>
          <w:szCs w:val="24"/>
        </w:rPr>
        <w:t xml:space="preserve">, Jiang JY, </w:t>
      </w:r>
      <w:proofErr w:type="spellStart"/>
      <w:r w:rsidRPr="00801B3E">
        <w:rPr>
          <w:rFonts w:ascii="Book Antiqua" w:hAnsi="Book Antiqua"/>
          <w:sz w:val="24"/>
          <w:szCs w:val="24"/>
        </w:rPr>
        <w:t>Goggins</w:t>
      </w:r>
      <w:proofErr w:type="spellEnd"/>
      <w:r w:rsidRPr="00801B3E">
        <w:rPr>
          <w:rFonts w:ascii="Book Antiqua" w:hAnsi="Book Antiqua"/>
          <w:sz w:val="24"/>
          <w:szCs w:val="24"/>
        </w:rPr>
        <w:t xml:space="preserve"> WB, Liang M, Fang Y, Fung FD, Leung C, Wang HH, Wong GL, Wong VW, Chan HL. International incidence and mortality trends of liver cancer: a global profile. </w:t>
      </w:r>
      <w:proofErr w:type="spellStart"/>
      <w:r w:rsidRPr="00801B3E">
        <w:rPr>
          <w:rFonts w:ascii="Book Antiqua" w:hAnsi="Book Antiqua"/>
          <w:i/>
          <w:sz w:val="24"/>
          <w:szCs w:val="24"/>
        </w:rPr>
        <w:t>Sci</w:t>
      </w:r>
      <w:proofErr w:type="spellEnd"/>
      <w:r w:rsidRPr="00801B3E">
        <w:rPr>
          <w:rFonts w:ascii="Book Antiqua" w:hAnsi="Book Antiqua"/>
          <w:i/>
          <w:sz w:val="24"/>
          <w:szCs w:val="24"/>
        </w:rPr>
        <w:t xml:space="preserve"> Rep</w:t>
      </w:r>
      <w:r w:rsidRPr="00801B3E">
        <w:rPr>
          <w:rFonts w:ascii="Book Antiqua" w:hAnsi="Book Antiqua"/>
          <w:sz w:val="24"/>
          <w:szCs w:val="24"/>
        </w:rPr>
        <w:t xml:space="preserve"> 2017; </w:t>
      </w:r>
      <w:r w:rsidRPr="00801B3E">
        <w:rPr>
          <w:rFonts w:ascii="Book Antiqua" w:hAnsi="Book Antiqua"/>
          <w:b/>
          <w:sz w:val="24"/>
          <w:szCs w:val="24"/>
        </w:rPr>
        <w:t>7</w:t>
      </w:r>
      <w:r w:rsidRPr="00801B3E">
        <w:rPr>
          <w:rFonts w:ascii="Book Antiqua" w:hAnsi="Book Antiqua"/>
          <w:sz w:val="24"/>
          <w:szCs w:val="24"/>
        </w:rPr>
        <w:t>: 45846 [PMID: 28361988 DOI: 10.1038/srep45846]</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9 </w:t>
      </w:r>
      <w:proofErr w:type="spellStart"/>
      <w:r w:rsidRPr="00801B3E">
        <w:rPr>
          <w:rFonts w:ascii="Book Antiqua" w:hAnsi="Book Antiqua"/>
          <w:b/>
          <w:sz w:val="24"/>
          <w:szCs w:val="24"/>
        </w:rPr>
        <w:t>Palavecino</w:t>
      </w:r>
      <w:proofErr w:type="spellEnd"/>
      <w:r w:rsidRPr="00801B3E">
        <w:rPr>
          <w:rFonts w:ascii="Book Antiqua" w:hAnsi="Book Antiqua"/>
          <w:b/>
          <w:sz w:val="24"/>
          <w:szCs w:val="24"/>
        </w:rPr>
        <w:t xml:space="preserve"> M</w:t>
      </w:r>
      <w:r w:rsidRPr="00801B3E">
        <w:rPr>
          <w:rFonts w:ascii="Book Antiqua" w:hAnsi="Book Antiqua"/>
          <w:sz w:val="24"/>
          <w:szCs w:val="24"/>
        </w:rPr>
        <w:t xml:space="preserve">, Chun YS, Madoff DC, </w:t>
      </w:r>
      <w:proofErr w:type="spellStart"/>
      <w:r w:rsidRPr="00801B3E">
        <w:rPr>
          <w:rFonts w:ascii="Book Antiqua" w:hAnsi="Book Antiqua"/>
          <w:sz w:val="24"/>
          <w:szCs w:val="24"/>
        </w:rPr>
        <w:t>Zorzi</w:t>
      </w:r>
      <w:proofErr w:type="spellEnd"/>
      <w:r w:rsidRPr="00801B3E">
        <w:rPr>
          <w:rFonts w:ascii="Book Antiqua" w:hAnsi="Book Antiqua"/>
          <w:sz w:val="24"/>
          <w:szCs w:val="24"/>
        </w:rPr>
        <w:t xml:space="preserve"> D, </w:t>
      </w:r>
      <w:proofErr w:type="spellStart"/>
      <w:r w:rsidRPr="00801B3E">
        <w:rPr>
          <w:rFonts w:ascii="Book Antiqua" w:hAnsi="Book Antiqua"/>
          <w:sz w:val="24"/>
          <w:szCs w:val="24"/>
        </w:rPr>
        <w:t>Kishi</w:t>
      </w:r>
      <w:proofErr w:type="spellEnd"/>
      <w:r w:rsidRPr="00801B3E">
        <w:rPr>
          <w:rFonts w:ascii="Book Antiqua" w:hAnsi="Book Antiqua"/>
          <w:sz w:val="24"/>
          <w:szCs w:val="24"/>
        </w:rPr>
        <w:t xml:space="preserve"> Y, </w:t>
      </w:r>
      <w:proofErr w:type="spellStart"/>
      <w:r w:rsidRPr="00801B3E">
        <w:rPr>
          <w:rFonts w:ascii="Book Antiqua" w:hAnsi="Book Antiqua"/>
          <w:sz w:val="24"/>
          <w:szCs w:val="24"/>
        </w:rPr>
        <w:t>Kaseb</w:t>
      </w:r>
      <w:proofErr w:type="spellEnd"/>
      <w:r w:rsidRPr="00801B3E">
        <w:rPr>
          <w:rFonts w:ascii="Book Antiqua" w:hAnsi="Book Antiqua"/>
          <w:sz w:val="24"/>
          <w:szCs w:val="24"/>
        </w:rPr>
        <w:t xml:space="preserve"> AO, Curley SA, </w:t>
      </w:r>
      <w:proofErr w:type="spellStart"/>
      <w:r w:rsidRPr="00801B3E">
        <w:rPr>
          <w:rFonts w:ascii="Book Antiqua" w:hAnsi="Book Antiqua"/>
          <w:sz w:val="24"/>
          <w:szCs w:val="24"/>
        </w:rPr>
        <w:t>Abdalla</w:t>
      </w:r>
      <w:proofErr w:type="spellEnd"/>
      <w:r w:rsidRPr="00801B3E">
        <w:rPr>
          <w:rFonts w:ascii="Book Antiqua" w:hAnsi="Book Antiqua"/>
          <w:sz w:val="24"/>
          <w:szCs w:val="24"/>
        </w:rPr>
        <w:t xml:space="preserve"> EK, </w:t>
      </w:r>
      <w:proofErr w:type="spellStart"/>
      <w:r w:rsidRPr="00801B3E">
        <w:rPr>
          <w:rFonts w:ascii="Book Antiqua" w:hAnsi="Book Antiqua"/>
          <w:sz w:val="24"/>
          <w:szCs w:val="24"/>
        </w:rPr>
        <w:t>Vauthey</w:t>
      </w:r>
      <w:proofErr w:type="spellEnd"/>
      <w:r w:rsidRPr="00801B3E">
        <w:rPr>
          <w:rFonts w:ascii="Book Antiqua" w:hAnsi="Book Antiqua"/>
          <w:sz w:val="24"/>
          <w:szCs w:val="24"/>
        </w:rPr>
        <w:t xml:space="preserve"> JN. Major hepatic resection for hepatocellular carcinoma with or without portal vein embolization: Perioperative outcome and survival. </w:t>
      </w:r>
      <w:r w:rsidRPr="00801B3E">
        <w:rPr>
          <w:rFonts w:ascii="Book Antiqua" w:hAnsi="Book Antiqua"/>
          <w:i/>
          <w:sz w:val="24"/>
          <w:szCs w:val="24"/>
        </w:rPr>
        <w:lastRenderedPageBreak/>
        <w:t>Surgery</w:t>
      </w:r>
      <w:r w:rsidRPr="00801B3E">
        <w:rPr>
          <w:rFonts w:ascii="Book Antiqua" w:hAnsi="Book Antiqua"/>
          <w:sz w:val="24"/>
          <w:szCs w:val="24"/>
        </w:rPr>
        <w:t xml:space="preserve"> 2009; </w:t>
      </w:r>
      <w:r w:rsidRPr="00801B3E">
        <w:rPr>
          <w:rFonts w:ascii="Book Antiqua" w:hAnsi="Book Antiqua"/>
          <w:b/>
          <w:sz w:val="24"/>
          <w:szCs w:val="24"/>
        </w:rPr>
        <w:t>145</w:t>
      </w:r>
      <w:r w:rsidRPr="00801B3E">
        <w:rPr>
          <w:rFonts w:ascii="Book Antiqua" w:hAnsi="Book Antiqua"/>
          <w:sz w:val="24"/>
          <w:szCs w:val="24"/>
        </w:rPr>
        <w:t>: 399-405 [PMID: 19303988 DOI: 10.1016/j.surg.2008.10.009]</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10 </w:t>
      </w:r>
      <w:proofErr w:type="spellStart"/>
      <w:r w:rsidRPr="00801B3E">
        <w:rPr>
          <w:rFonts w:ascii="Book Antiqua" w:hAnsi="Book Antiqua"/>
          <w:b/>
          <w:sz w:val="24"/>
          <w:szCs w:val="24"/>
        </w:rPr>
        <w:t>Ribero</w:t>
      </w:r>
      <w:proofErr w:type="spellEnd"/>
      <w:r w:rsidRPr="00801B3E">
        <w:rPr>
          <w:rFonts w:ascii="Book Antiqua" w:hAnsi="Book Antiqua"/>
          <w:b/>
          <w:sz w:val="24"/>
          <w:szCs w:val="24"/>
        </w:rPr>
        <w:t xml:space="preserve"> D</w:t>
      </w:r>
      <w:r w:rsidRPr="00801B3E">
        <w:rPr>
          <w:rFonts w:ascii="Book Antiqua" w:hAnsi="Book Antiqua"/>
          <w:sz w:val="24"/>
          <w:szCs w:val="24"/>
        </w:rPr>
        <w:t xml:space="preserve">, </w:t>
      </w:r>
      <w:proofErr w:type="spellStart"/>
      <w:r w:rsidRPr="00801B3E">
        <w:rPr>
          <w:rFonts w:ascii="Book Antiqua" w:hAnsi="Book Antiqua"/>
          <w:sz w:val="24"/>
          <w:szCs w:val="24"/>
        </w:rPr>
        <w:t>Abdalla</w:t>
      </w:r>
      <w:proofErr w:type="spellEnd"/>
      <w:r w:rsidRPr="00801B3E">
        <w:rPr>
          <w:rFonts w:ascii="Book Antiqua" w:hAnsi="Book Antiqua"/>
          <w:sz w:val="24"/>
          <w:szCs w:val="24"/>
        </w:rPr>
        <w:t xml:space="preserve"> EK, Madoff DC, </w:t>
      </w:r>
      <w:proofErr w:type="spellStart"/>
      <w:r w:rsidRPr="00801B3E">
        <w:rPr>
          <w:rFonts w:ascii="Book Antiqua" w:hAnsi="Book Antiqua"/>
          <w:sz w:val="24"/>
          <w:szCs w:val="24"/>
        </w:rPr>
        <w:t>Donadon</w:t>
      </w:r>
      <w:proofErr w:type="spellEnd"/>
      <w:r w:rsidRPr="00801B3E">
        <w:rPr>
          <w:rFonts w:ascii="Book Antiqua" w:hAnsi="Book Antiqua"/>
          <w:sz w:val="24"/>
          <w:szCs w:val="24"/>
        </w:rPr>
        <w:t xml:space="preserve"> M, </w:t>
      </w:r>
      <w:proofErr w:type="spellStart"/>
      <w:r w:rsidRPr="00801B3E">
        <w:rPr>
          <w:rFonts w:ascii="Book Antiqua" w:hAnsi="Book Antiqua"/>
          <w:sz w:val="24"/>
          <w:szCs w:val="24"/>
        </w:rPr>
        <w:t>Loyer</w:t>
      </w:r>
      <w:proofErr w:type="spellEnd"/>
      <w:r w:rsidRPr="00801B3E">
        <w:rPr>
          <w:rFonts w:ascii="Book Antiqua" w:hAnsi="Book Antiqua"/>
          <w:sz w:val="24"/>
          <w:szCs w:val="24"/>
        </w:rPr>
        <w:t xml:space="preserve"> EM, </w:t>
      </w:r>
      <w:proofErr w:type="spellStart"/>
      <w:r w:rsidRPr="00801B3E">
        <w:rPr>
          <w:rFonts w:ascii="Book Antiqua" w:hAnsi="Book Antiqua"/>
          <w:sz w:val="24"/>
          <w:szCs w:val="24"/>
        </w:rPr>
        <w:t>Vauthey</w:t>
      </w:r>
      <w:proofErr w:type="spellEnd"/>
      <w:r w:rsidRPr="00801B3E">
        <w:rPr>
          <w:rFonts w:ascii="Book Antiqua" w:hAnsi="Book Antiqua"/>
          <w:sz w:val="24"/>
          <w:szCs w:val="24"/>
        </w:rPr>
        <w:t xml:space="preserve"> JN. </w:t>
      </w:r>
      <w:proofErr w:type="gramStart"/>
      <w:r w:rsidRPr="00801B3E">
        <w:rPr>
          <w:rFonts w:ascii="Book Antiqua" w:hAnsi="Book Antiqua"/>
          <w:sz w:val="24"/>
          <w:szCs w:val="24"/>
        </w:rPr>
        <w:t xml:space="preserve">Portal vein embolization before major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and its effects on regeneration, </w:t>
      </w:r>
      <w:proofErr w:type="spellStart"/>
      <w:r w:rsidRPr="00801B3E">
        <w:rPr>
          <w:rFonts w:ascii="Book Antiqua" w:hAnsi="Book Antiqua"/>
          <w:sz w:val="24"/>
          <w:szCs w:val="24"/>
        </w:rPr>
        <w:t>resectability</w:t>
      </w:r>
      <w:proofErr w:type="spellEnd"/>
      <w:r w:rsidRPr="00801B3E">
        <w:rPr>
          <w:rFonts w:ascii="Book Antiqua" w:hAnsi="Book Antiqua"/>
          <w:sz w:val="24"/>
          <w:szCs w:val="24"/>
        </w:rPr>
        <w:t xml:space="preserve"> and outcome.</w:t>
      </w:r>
      <w:proofErr w:type="gramEnd"/>
      <w:r w:rsidRPr="00801B3E">
        <w:rPr>
          <w:rFonts w:ascii="Book Antiqua" w:hAnsi="Book Antiqua"/>
          <w:sz w:val="24"/>
          <w:szCs w:val="24"/>
        </w:rPr>
        <w:t xml:space="preserve"> </w:t>
      </w:r>
      <w:r w:rsidRPr="00801B3E">
        <w:rPr>
          <w:rFonts w:ascii="Book Antiqua" w:hAnsi="Book Antiqua"/>
          <w:i/>
          <w:sz w:val="24"/>
          <w:szCs w:val="24"/>
        </w:rPr>
        <w:t xml:space="preserve">Br J </w:t>
      </w:r>
      <w:proofErr w:type="spellStart"/>
      <w:r w:rsidRPr="00801B3E">
        <w:rPr>
          <w:rFonts w:ascii="Book Antiqua" w:hAnsi="Book Antiqua"/>
          <w:i/>
          <w:sz w:val="24"/>
          <w:szCs w:val="24"/>
        </w:rPr>
        <w:t>Surg</w:t>
      </w:r>
      <w:proofErr w:type="spellEnd"/>
      <w:r w:rsidRPr="00801B3E">
        <w:rPr>
          <w:rFonts w:ascii="Book Antiqua" w:hAnsi="Book Antiqua"/>
          <w:sz w:val="24"/>
          <w:szCs w:val="24"/>
        </w:rPr>
        <w:t xml:space="preserve"> 2007; </w:t>
      </w:r>
      <w:r w:rsidRPr="00801B3E">
        <w:rPr>
          <w:rFonts w:ascii="Book Antiqua" w:hAnsi="Book Antiqua"/>
          <w:b/>
          <w:sz w:val="24"/>
          <w:szCs w:val="24"/>
        </w:rPr>
        <w:t>94</w:t>
      </w:r>
      <w:r w:rsidRPr="00801B3E">
        <w:rPr>
          <w:rFonts w:ascii="Book Antiqua" w:hAnsi="Book Antiqua"/>
          <w:sz w:val="24"/>
          <w:szCs w:val="24"/>
        </w:rPr>
        <w:t>: 1386-1394 [PMID: 17583900 DOI: 10.1002/bjs.5836]</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11 </w:t>
      </w:r>
      <w:proofErr w:type="spellStart"/>
      <w:r w:rsidRPr="00801B3E">
        <w:rPr>
          <w:rFonts w:ascii="Book Antiqua" w:hAnsi="Book Antiqua"/>
          <w:b/>
          <w:sz w:val="24"/>
          <w:szCs w:val="24"/>
        </w:rPr>
        <w:t>Abulkhir</w:t>
      </w:r>
      <w:proofErr w:type="spellEnd"/>
      <w:r w:rsidRPr="00801B3E">
        <w:rPr>
          <w:rFonts w:ascii="Book Antiqua" w:hAnsi="Book Antiqua"/>
          <w:b/>
          <w:sz w:val="24"/>
          <w:szCs w:val="24"/>
        </w:rPr>
        <w:t xml:space="preserve"> A</w:t>
      </w:r>
      <w:r w:rsidRPr="00801B3E">
        <w:rPr>
          <w:rFonts w:ascii="Book Antiqua" w:hAnsi="Book Antiqua"/>
          <w:sz w:val="24"/>
          <w:szCs w:val="24"/>
        </w:rPr>
        <w:t xml:space="preserve">, </w:t>
      </w:r>
      <w:proofErr w:type="spellStart"/>
      <w:r w:rsidRPr="00801B3E">
        <w:rPr>
          <w:rFonts w:ascii="Book Antiqua" w:hAnsi="Book Antiqua"/>
          <w:sz w:val="24"/>
          <w:szCs w:val="24"/>
        </w:rPr>
        <w:t>Limongelli</w:t>
      </w:r>
      <w:proofErr w:type="spellEnd"/>
      <w:r w:rsidRPr="00801B3E">
        <w:rPr>
          <w:rFonts w:ascii="Book Antiqua" w:hAnsi="Book Antiqua"/>
          <w:sz w:val="24"/>
          <w:szCs w:val="24"/>
        </w:rPr>
        <w:t xml:space="preserve"> P, Healey AJ, </w:t>
      </w:r>
      <w:proofErr w:type="spellStart"/>
      <w:r w:rsidRPr="00801B3E">
        <w:rPr>
          <w:rFonts w:ascii="Book Antiqua" w:hAnsi="Book Antiqua"/>
          <w:sz w:val="24"/>
          <w:szCs w:val="24"/>
        </w:rPr>
        <w:t>Damrah</w:t>
      </w:r>
      <w:proofErr w:type="spellEnd"/>
      <w:r w:rsidRPr="00801B3E">
        <w:rPr>
          <w:rFonts w:ascii="Book Antiqua" w:hAnsi="Book Antiqua"/>
          <w:sz w:val="24"/>
          <w:szCs w:val="24"/>
        </w:rPr>
        <w:t xml:space="preserve"> O, </w:t>
      </w:r>
      <w:proofErr w:type="spellStart"/>
      <w:r w:rsidRPr="00801B3E">
        <w:rPr>
          <w:rFonts w:ascii="Book Antiqua" w:hAnsi="Book Antiqua"/>
          <w:sz w:val="24"/>
          <w:szCs w:val="24"/>
        </w:rPr>
        <w:t>Tait</w:t>
      </w:r>
      <w:proofErr w:type="spellEnd"/>
      <w:r w:rsidRPr="00801B3E">
        <w:rPr>
          <w:rFonts w:ascii="Book Antiqua" w:hAnsi="Book Antiqua"/>
          <w:sz w:val="24"/>
          <w:szCs w:val="24"/>
        </w:rPr>
        <w:t xml:space="preserve"> P, Jackson J, Habib N, Jiao LR. Preoperative portal vein embolization for major liver resection: a meta-analysis. </w:t>
      </w:r>
      <w:r w:rsidRPr="00801B3E">
        <w:rPr>
          <w:rFonts w:ascii="Book Antiqua" w:hAnsi="Book Antiqua"/>
          <w:i/>
          <w:sz w:val="24"/>
          <w:szCs w:val="24"/>
        </w:rPr>
        <w:t xml:space="preserve">Ann </w:t>
      </w:r>
      <w:proofErr w:type="spellStart"/>
      <w:r w:rsidRPr="00801B3E">
        <w:rPr>
          <w:rFonts w:ascii="Book Antiqua" w:hAnsi="Book Antiqua"/>
          <w:i/>
          <w:sz w:val="24"/>
          <w:szCs w:val="24"/>
        </w:rPr>
        <w:t>Surg</w:t>
      </w:r>
      <w:proofErr w:type="spellEnd"/>
      <w:r w:rsidRPr="00801B3E">
        <w:rPr>
          <w:rFonts w:ascii="Book Antiqua" w:hAnsi="Book Antiqua"/>
          <w:sz w:val="24"/>
          <w:szCs w:val="24"/>
        </w:rPr>
        <w:t xml:space="preserve"> 2008; </w:t>
      </w:r>
      <w:r w:rsidRPr="00801B3E">
        <w:rPr>
          <w:rFonts w:ascii="Book Antiqua" w:hAnsi="Book Antiqua"/>
          <w:b/>
          <w:sz w:val="24"/>
          <w:szCs w:val="24"/>
        </w:rPr>
        <w:t>247</w:t>
      </w:r>
      <w:r w:rsidRPr="00801B3E">
        <w:rPr>
          <w:rFonts w:ascii="Book Antiqua" w:hAnsi="Book Antiqua"/>
          <w:sz w:val="24"/>
          <w:szCs w:val="24"/>
        </w:rPr>
        <w:t>: 49-57 [PMID: 18156923 DOI: 10.1097/SLA.0b013e31815f6e5b]</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12 </w:t>
      </w:r>
      <w:r w:rsidRPr="00801B3E">
        <w:rPr>
          <w:rFonts w:ascii="Book Antiqua" w:hAnsi="Book Antiqua"/>
          <w:b/>
          <w:sz w:val="24"/>
          <w:szCs w:val="24"/>
        </w:rPr>
        <w:t>Shindoh J</w:t>
      </w:r>
      <w:r w:rsidRPr="00801B3E">
        <w:rPr>
          <w:rFonts w:ascii="Book Antiqua" w:hAnsi="Book Antiqua"/>
          <w:sz w:val="24"/>
          <w:szCs w:val="24"/>
        </w:rPr>
        <w:t xml:space="preserve">, D </w:t>
      </w:r>
      <w:proofErr w:type="spellStart"/>
      <w:r w:rsidRPr="00801B3E">
        <w:rPr>
          <w:rFonts w:ascii="Book Antiqua" w:hAnsi="Book Antiqua"/>
          <w:sz w:val="24"/>
          <w:szCs w:val="24"/>
        </w:rPr>
        <w:t>Tzeng</w:t>
      </w:r>
      <w:proofErr w:type="spellEnd"/>
      <w:r w:rsidRPr="00801B3E">
        <w:rPr>
          <w:rFonts w:ascii="Book Antiqua" w:hAnsi="Book Antiqua"/>
          <w:sz w:val="24"/>
          <w:szCs w:val="24"/>
        </w:rPr>
        <w:t xml:space="preserve"> CW, </w:t>
      </w:r>
      <w:proofErr w:type="spellStart"/>
      <w:r w:rsidRPr="00801B3E">
        <w:rPr>
          <w:rFonts w:ascii="Book Antiqua" w:hAnsi="Book Antiqua"/>
          <w:sz w:val="24"/>
          <w:szCs w:val="24"/>
        </w:rPr>
        <w:t>Vauthey</w:t>
      </w:r>
      <w:proofErr w:type="spellEnd"/>
      <w:r w:rsidRPr="00801B3E">
        <w:rPr>
          <w:rFonts w:ascii="Book Antiqua" w:hAnsi="Book Antiqua"/>
          <w:sz w:val="24"/>
          <w:szCs w:val="24"/>
        </w:rPr>
        <w:t xml:space="preserve"> JN. </w:t>
      </w:r>
      <w:proofErr w:type="gramStart"/>
      <w:r w:rsidRPr="00801B3E">
        <w:rPr>
          <w:rFonts w:ascii="Book Antiqua" w:hAnsi="Book Antiqua"/>
          <w:sz w:val="24"/>
          <w:szCs w:val="24"/>
        </w:rPr>
        <w:t>Portal vein embolization for hepatocellular carcinoma.</w:t>
      </w:r>
      <w:proofErr w:type="gramEnd"/>
      <w:r w:rsidRPr="00801B3E">
        <w:rPr>
          <w:rFonts w:ascii="Book Antiqua" w:hAnsi="Book Antiqua"/>
          <w:sz w:val="24"/>
          <w:szCs w:val="24"/>
        </w:rPr>
        <w:t xml:space="preserve"> </w:t>
      </w:r>
      <w:r w:rsidRPr="00801B3E">
        <w:rPr>
          <w:rFonts w:ascii="Book Antiqua" w:hAnsi="Book Antiqua"/>
          <w:i/>
          <w:sz w:val="24"/>
          <w:szCs w:val="24"/>
        </w:rPr>
        <w:t>Liver Cancer</w:t>
      </w:r>
      <w:r w:rsidRPr="00801B3E">
        <w:rPr>
          <w:rFonts w:ascii="Book Antiqua" w:hAnsi="Book Antiqua"/>
          <w:sz w:val="24"/>
          <w:szCs w:val="24"/>
        </w:rPr>
        <w:t xml:space="preserve"> 2012; </w:t>
      </w:r>
      <w:r w:rsidRPr="00801B3E">
        <w:rPr>
          <w:rFonts w:ascii="Book Antiqua" w:hAnsi="Book Antiqua"/>
          <w:b/>
          <w:sz w:val="24"/>
          <w:szCs w:val="24"/>
        </w:rPr>
        <w:t>1</w:t>
      </w:r>
      <w:r w:rsidRPr="00801B3E">
        <w:rPr>
          <w:rFonts w:ascii="Book Antiqua" w:hAnsi="Book Antiqua"/>
          <w:sz w:val="24"/>
          <w:szCs w:val="24"/>
        </w:rPr>
        <w:t>: 159-167 [PMID: 24159580 DOI: 10.1159/000343829]</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13 </w:t>
      </w:r>
      <w:proofErr w:type="spellStart"/>
      <w:r w:rsidRPr="00801B3E">
        <w:rPr>
          <w:rFonts w:ascii="Book Antiqua" w:hAnsi="Book Antiqua"/>
          <w:b/>
          <w:sz w:val="24"/>
          <w:szCs w:val="24"/>
        </w:rPr>
        <w:t>Glantzounis</w:t>
      </w:r>
      <w:proofErr w:type="spellEnd"/>
      <w:r w:rsidRPr="00801B3E">
        <w:rPr>
          <w:rFonts w:ascii="Book Antiqua" w:hAnsi="Book Antiqua"/>
          <w:b/>
          <w:sz w:val="24"/>
          <w:szCs w:val="24"/>
        </w:rPr>
        <w:t xml:space="preserve"> GK</w:t>
      </w:r>
      <w:r w:rsidRPr="00801B3E">
        <w:rPr>
          <w:rFonts w:ascii="Book Antiqua" w:hAnsi="Book Antiqua"/>
          <w:sz w:val="24"/>
          <w:szCs w:val="24"/>
        </w:rPr>
        <w:t xml:space="preserve">, </w:t>
      </w:r>
      <w:proofErr w:type="spellStart"/>
      <w:r w:rsidRPr="00801B3E">
        <w:rPr>
          <w:rFonts w:ascii="Book Antiqua" w:hAnsi="Book Antiqua"/>
          <w:sz w:val="24"/>
          <w:szCs w:val="24"/>
        </w:rPr>
        <w:t>Tokidis</w:t>
      </w:r>
      <w:proofErr w:type="spellEnd"/>
      <w:r w:rsidRPr="00801B3E">
        <w:rPr>
          <w:rFonts w:ascii="Book Antiqua" w:hAnsi="Book Antiqua"/>
          <w:sz w:val="24"/>
          <w:szCs w:val="24"/>
        </w:rPr>
        <w:t xml:space="preserve"> E, </w:t>
      </w:r>
      <w:proofErr w:type="spellStart"/>
      <w:r w:rsidRPr="00801B3E">
        <w:rPr>
          <w:rFonts w:ascii="Book Antiqua" w:hAnsi="Book Antiqua"/>
          <w:sz w:val="24"/>
          <w:szCs w:val="24"/>
        </w:rPr>
        <w:t>Basourakos</w:t>
      </w:r>
      <w:proofErr w:type="spellEnd"/>
      <w:r w:rsidRPr="00801B3E">
        <w:rPr>
          <w:rFonts w:ascii="Book Antiqua" w:hAnsi="Book Antiqua"/>
          <w:sz w:val="24"/>
          <w:szCs w:val="24"/>
        </w:rPr>
        <w:t xml:space="preserve"> SP, </w:t>
      </w:r>
      <w:proofErr w:type="spellStart"/>
      <w:r w:rsidRPr="00801B3E">
        <w:rPr>
          <w:rFonts w:ascii="Book Antiqua" w:hAnsi="Book Antiqua"/>
          <w:sz w:val="24"/>
          <w:szCs w:val="24"/>
        </w:rPr>
        <w:t>Ntzani</w:t>
      </w:r>
      <w:proofErr w:type="spellEnd"/>
      <w:r w:rsidRPr="00801B3E">
        <w:rPr>
          <w:rFonts w:ascii="Book Antiqua" w:hAnsi="Book Antiqua"/>
          <w:sz w:val="24"/>
          <w:szCs w:val="24"/>
        </w:rPr>
        <w:t xml:space="preserve"> EE, </w:t>
      </w:r>
      <w:proofErr w:type="spellStart"/>
      <w:r w:rsidRPr="00801B3E">
        <w:rPr>
          <w:rFonts w:ascii="Book Antiqua" w:hAnsi="Book Antiqua"/>
          <w:sz w:val="24"/>
          <w:szCs w:val="24"/>
        </w:rPr>
        <w:t>Lianos</w:t>
      </w:r>
      <w:proofErr w:type="spellEnd"/>
      <w:r w:rsidRPr="00801B3E">
        <w:rPr>
          <w:rFonts w:ascii="Book Antiqua" w:hAnsi="Book Antiqua"/>
          <w:sz w:val="24"/>
          <w:szCs w:val="24"/>
        </w:rPr>
        <w:t xml:space="preserve"> GD, Pentheroudakis G. </w:t>
      </w:r>
      <w:proofErr w:type="gramStart"/>
      <w:r w:rsidRPr="00801B3E">
        <w:rPr>
          <w:rFonts w:ascii="Book Antiqua" w:hAnsi="Book Antiqua"/>
          <w:sz w:val="24"/>
          <w:szCs w:val="24"/>
        </w:rPr>
        <w:t>The role of portal vein embolization in the surgical management of primary hepatobiliary cancers.</w:t>
      </w:r>
      <w:proofErr w:type="gramEnd"/>
      <w:r w:rsidRPr="00801B3E">
        <w:rPr>
          <w:rFonts w:ascii="Book Antiqua" w:hAnsi="Book Antiqua"/>
          <w:sz w:val="24"/>
          <w:szCs w:val="24"/>
        </w:rPr>
        <w:t xml:space="preserve"> </w:t>
      </w:r>
      <w:proofErr w:type="gramStart"/>
      <w:r w:rsidRPr="00801B3E">
        <w:rPr>
          <w:rFonts w:ascii="Book Antiqua" w:hAnsi="Book Antiqua"/>
          <w:sz w:val="24"/>
          <w:szCs w:val="24"/>
        </w:rPr>
        <w:t>A systematic review.</w:t>
      </w:r>
      <w:proofErr w:type="gramEnd"/>
      <w:r w:rsidRPr="00801B3E">
        <w:rPr>
          <w:rFonts w:ascii="Book Antiqua" w:hAnsi="Book Antiqua"/>
          <w:sz w:val="24"/>
          <w:szCs w:val="24"/>
        </w:rPr>
        <w:t xml:space="preserve"> </w:t>
      </w:r>
      <w:proofErr w:type="spellStart"/>
      <w:r w:rsidRPr="00801B3E">
        <w:rPr>
          <w:rFonts w:ascii="Book Antiqua" w:hAnsi="Book Antiqua"/>
          <w:i/>
          <w:sz w:val="24"/>
          <w:szCs w:val="24"/>
        </w:rPr>
        <w:t>Eur</w:t>
      </w:r>
      <w:proofErr w:type="spellEnd"/>
      <w:r w:rsidRPr="00801B3E">
        <w:rPr>
          <w:rFonts w:ascii="Book Antiqua" w:hAnsi="Book Antiqua"/>
          <w:i/>
          <w:sz w:val="24"/>
          <w:szCs w:val="24"/>
        </w:rPr>
        <w:t xml:space="preserve"> J </w:t>
      </w:r>
      <w:proofErr w:type="spellStart"/>
      <w:r w:rsidRPr="00801B3E">
        <w:rPr>
          <w:rFonts w:ascii="Book Antiqua" w:hAnsi="Book Antiqua"/>
          <w:i/>
          <w:sz w:val="24"/>
          <w:szCs w:val="24"/>
        </w:rPr>
        <w:t>Surg</w:t>
      </w:r>
      <w:proofErr w:type="spellEnd"/>
      <w:r w:rsidRPr="00801B3E">
        <w:rPr>
          <w:rFonts w:ascii="Book Antiqua" w:hAnsi="Book Antiqua"/>
          <w:i/>
          <w:sz w:val="24"/>
          <w:szCs w:val="24"/>
        </w:rPr>
        <w:t xml:space="preserve"> </w:t>
      </w:r>
      <w:proofErr w:type="spellStart"/>
      <w:r w:rsidRPr="00801B3E">
        <w:rPr>
          <w:rFonts w:ascii="Book Antiqua" w:hAnsi="Book Antiqua"/>
          <w:i/>
          <w:sz w:val="24"/>
          <w:szCs w:val="24"/>
        </w:rPr>
        <w:t>Oncol</w:t>
      </w:r>
      <w:proofErr w:type="spellEnd"/>
      <w:r w:rsidRPr="00801B3E">
        <w:rPr>
          <w:rFonts w:ascii="Book Antiqua" w:hAnsi="Book Antiqua"/>
          <w:sz w:val="24"/>
          <w:szCs w:val="24"/>
        </w:rPr>
        <w:t xml:space="preserve"> 2017; </w:t>
      </w:r>
      <w:r w:rsidRPr="00801B3E">
        <w:rPr>
          <w:rFonts w:ascii="Book Antiqua" w:hAnsi="Book Antiqua"/>
          <w:b/>
          <w:sz w:val="24"/>
          <w:szCs w:val="24"/>
        </w:rPr>
        <w:t>43</w:t>
      </w:r>
      <w:r w:rsidRPr="00801B3E">
        <w:rPr>
          <w:rFonts w:ascii="Book Antiqua" w:hAnsi="Book Antiqua"/>
          <w:sz w:val="24"/>
          <w:szCs w:val="24"/>
        </w:rPr>
        <w:t>: 32-41 [PMID: 27283892 DOI: 10.1016/j.ejso.2016.05.026]</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14 </w:t>
      </w:r>
      <w:proofErr w:type="spellStart"/>
      <w:r w:rsidRPr="00801B3E">
        <w:rPr>
          <w:rFonts w:ascii="Book Antiqua" w:hAnsi="Book Antiqua"/>
          <w:b/>
          <w:sz w:val="24"/>
          <w:szCs w:val="24"/>
        </w:rPr>
        <w:t>Yoo</w:t>
      </w:r>
      <w:proofErr w:type="spellEnd"/>
      <w:r w:rsidRPr="00801B3E">
        <w:rPr>
          <w:rFonts w:ascii="Book Antiqua" w:hAnsi="Book Antiqua"/>
          <w:b/>
          <w:sz w:val="24"/>
          <w:szCs w:val="24"/>
        </w:rPr>
        <w:t xml:space="preserve"> H</w:t>
      </w:r>
      <w:r w:rsidRPr="00801B3E">
        <w:rPr>
          <w:rFonts w:ascii="Book Antiqua" w:hAnsi="Book Antiqua"/>
          <w:sz w:val="24"/>
          <w:szCs w:val="24"/>
        </w:rPr>
        <w:t xml:space="preserve">, Kim JH, </w:t>
      </w:r>
      <w:proofErr w:type="spellStart"/>
      <w:r w:rsidRPr="00801B3E">
        <w:rPr>
          <w:rFonts w:ascii="Book Antiqua" w:hAnsi="Book Antiqua"/>
          <w:sz w:val="24"/>
          <w:szCs w:val="24"/>
        </w:rPr>
        <w:t>Ko</w:t>
      </w:r>
      <w:proofErr w:type="spellEnd"/>
      <w:r w:rsidRPr="00801B3E">
        <w:rPr>
          <w:rFonts w:ascii="Book Antiqua" w:hAnsi="Book Antiqua"/>
          <w:sz w:val="24"/>
          <w:szCs w:val="24"/>
        </w:rPr>
        <w:t xml:space="preserve"> GY, Kim KW, </w:t>
      </w:r>
      <w:proofErr w:type="spellStart"/>
      <w:r w:rsidRPr="00801B3E">
        <w:rPr>
          <w:rFonts w:ascii="Book Antiqua" w:hAnsi="Book Antiqua"/>
          <w:sz w:val="24"/>
          <w:szCs w:val="24"/>
        </w:rPr>
        <w:t>Gwon</w:t>
      </w:r>
      <w:proofErr w:type="spellEnd"/>
      <w:r w:rsidRPr="00801B3E">
        <w:rPr>
          <w:rFonts w:ascii="Book Antiqua" w:hAnsi="Book Antiqua"/>
          <w:sz w:val="24"/>
          <w:szCs w:val="24"/>
        </w:rPr>
        <w:t xml:space="preserve"> DI, Lee SG, Hwang S. Sequential </w:t>
      </w:r>
      <w:proofErr w:type="spellStart"/>
      <w:r w:rsidRPr="00801B3E">
        <w:rPr>
          <w:rFonts w:ascii="Book Antiqua" w:hAnsi="Book Antiqua"/>
          <w:sz w:val="24"/>
          <w:szCs w:val="24"/>
        </w:rPr>
        <w:t>transcatheter</w:t>
      </w:r>
      <w:proofErr w:type="spellEnd"/>
      <w:r w:rsidRPr="00801B3E">
        <w:rPr>
          <w:rFonts w:ascii="Book Antiqua" w:hAnsi="Book Antiqua"/>
          <w:sz w:val="24"/>
          <w:szCs w:val="24"/>
        </w:rPr>
        <w:t xml:space="preserve"> arterial chemoembolization and portal vein embolization versus portal vein embolization only before major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for patients with hepatocellular carcinoma. </w:t>
      </w:r>
      <w:r w:rsidRPr="00801B3E">
        <w:rPr>
          <w:rFonts w:ascii="Book Antiqua" w:hAnsi="Book Antiqua"/>
          <w:i/>
          <w:sz w:val="24"/>
          <w:szCs w:val="24"/>
        </w:rPr>
        <w:t xml:space="preserve">Ann </w:t>
      </w:r>
      <w:proofErr w:type="spellStart"/>
      <w:r w:rsidRPr="00801B3E">
        <w:rPr>
          <w:rFonts w:ascii="Book Antiqua" w:hAnsi="Book Antiqua"/>
          <w:i/>
          <w:sz w:val="24"/>
          <w:szCs w:val="24"/>
        </w:rPr>
        <w:t>Surg</w:t>
      </w:r>
      <w:proofErr w:type="spellEnd"/>
      <w:r w:rsidRPr="00801B3E">
        <w:rPr>
          <w:rFonts w:ascii="Book Antiqua" w:hAnsi="Book Antiqua"/>
          <w:i/>
          <w:sz w:val="24"/>
          <w:szCs w:val="24"/>
        </w:rPr>
        <w:t xml:space="preserve"> </w:t>
      </w:r>
      <w:proofErr w:type="spellStart"/>
      <w:r w:rsidRPr="00801B3E">
        <w:rPr>
          <w:rFonts w:ascii="Book Antiqua" w:hAnsi="Book Antiqua"/>
          <w:i/>
          <w:sz w:val="24"/>
          <w:szCs w:val="24"/>
        </w:rPr>
        <w:t>Oncol</w:t>
      </w:r>
      <w:proofErr w:type="spellEnd"/>
      <w:r w:rsidRPr="00801B3E">
        <w:rPr>
          <w:rFonts w:ascii="Book Antiqua" w:hAnsi="Book Antiqua"/>
          <w:sz w:val="24"/>
          <w:szCs w:val="24"/>
        </w:rPr>
        <w:t xml:space="preserve"> 2011; </w:t>
      </w:r>
      <w:r w:rsidRPr="00801B3E">
        <w:rPr>
          <w:rFonts w:ascii="Book Antiqua" w:hAnsi="Book Antiqua"/>
          <w:b/>
          <w:sz w:val="24"/>
          <w:szCs w:val="24"/>
        </w:rPr>
        <w:t>18</w:t>
      </w:r>
      <w:r w:rsidRPr="00801B3E">
        <w:rPr>
          <w:rFonts w:ascii="Book Antiqua" w:hAnsi="Book Antiqua"/>
          <w:sz w:val="24"/>
          <w:szCs w:val="24"/>
        </w:rPr>
        <w:t>: 1251-1257 [PMID: 21069467 DOI: 10.1245/s10434-010-1423-3]</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15 </w:t>
      </w:r>
      <w:proofErr w:type="spellStart"/>
      <w:r w:rsidRPr="00801B3E">
        <w:rPr>
          <w:rFonts w:ascii="Book Antiqua" w:hAnsi="Book Antiqua"/>
          <w:b/>
          <w:sz w:val="24"/>
          <w:szCs w:val="24"/>
        </w:rPr>
        <w:t>Xu</w:t>
      </w:r>
      <w:proofErr w:type="spellEnd"/>
      <w:r w:rsidRPr="00801B3E">
        <w:rPr>
          <w:rFonts w:ascii="Book Antiqua" w:hAnsi="Book Antiqua"/>
          <w:b/>
          <w:sz w:val="24"/>
          <w:szCs w:val="24"/>
        </w:rPr>
        <w:t xml:space="preserve"> C</w:t>
      </w:r>
      <w:r w:rsidRPr="00801B3E">
        <w:rPr>
          <w:rFonts w:ascii="Book Antiqua" w:hAnsi="Book Antiqua"/>
          <w:sz w:val="24"/>
          <w:szCs w:val="24"/>
        </w:rPr>
        <w:t xml:space="preserve">, </w:t>
      </w:r>
      <w:proofErr w:type="spellStart"/>
      <w:r w:rsidRPr="00801B3E">
        <w:rPr>
          <w:rFonts w:ascii="Book Antiqua" w:hAnsi="Book Antiqua"/>
          <w:sz w:val="24"/>
          <w:szCs w:val="24"/>
        </w:rPr>
        <w:t>Lv</w:t>
      </w:r>
      <w:proofErr w:type="spellEnd"/>
      <w:r w:rsidRPr="00801B3E">
        <w:rPr>
          <w:rFonts w:ascii="Book Antiqua" w:hAnsi="Book Antiqua"/>
          <w:sz w:val="24"/>
          <w:szCs w:val="24"/>
        </w:rPr>
        <w:t xml:space="preserve"> PH, Huang XE, Wang SX, Sun L, Wang FA, Wang LF. </w:t>
      </w:r>
      <w:proofErr w:type="gramStart"/>
      <w:r w:rsidRPr="00801B3E">
        <w:rPr>
          <w:rFonts w:ascii="Book Antiqua" w:hAnsi="Book Antiqua"/>
          <w:sz w:val="24"/>
          <w:szCs w:val="24"/>
        </w:rPr>
        <w:t xml:space="preserve">Safety and efficacy of sequential </w:t>
      </w:r>
      <w:proofErr w:type="spellStart"/>
      <w:r w:rsidRPr="00801B3E">
        <w:rPr>
          <w:rFonts w:ascii="Book Antiqua" w:hAnsi="Book Antiqua"/>
          <w:sz w:val="24"/>
          <w:szCs w:val="24"/>
        </w:rPr>
        <w:t>transcatheter</w:t>
      </w:r>
      <w:proofErr w:type="spellEnd"/>
      <w:r w:rsidRPr="00801B3E">
        <w:rPr>
          <w:rFonts w:ascii="Book Antiqua" w:hAnsi="Book Antiqua"/>
          <w:sz w:val="24"/>
          <w:szCs w:val="24"/>
        </w:rPr>
        <w:t xml:space="preserve"> arterial chemoembolization and portal vein embolization prior to major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for patients with HCC.</w:t>
      </w:r>
      <w:proofErr w:type="gramEnd"/>
      <w:r w:rsidRPr="00801B3E">
        <w:rPr>
          <w:rFonts w:ascii="Book Antiqua" w:hAnsi="Book Antiqua"/>
          <w:sz w:val="24"/>
          <w:szCs w:val="24"/>
        </w:rPr>
        <w:t xml:space="preserve"> </w:t>
      </w:r>
      <w:r w:rsidRPr="00801B3E">
        <w:rPr>
          <w:rFonts w:ascii="Book Antiqua" w:hAnsi="Book Antiqua"/>
          <w:i/>
          <w:sz w:val="24"/>
          <w:szCs w:val="24"/>
        </w:rPr>
        <w:t xml:space="preserve">Asian Pac J Cancer </w:t>
      </w:r>
      <w:proofErr w:type="spellStart"/>
      <w:r w:rsidRPr="00801B3E">
        <w:rPr>
          <w:rFonts w:ascii="Book Antiqua" w:hAnsi="Book Antiqua"/>
          <w:i/>
          <w:sz w:val="24"/>
          <w:szCs w:val="24"/>
        </w:rPr>
        <w:t>Prev</w:t>
      </w:r>
      <w:proofErr w:type="spellEnd"/>
      <w:r w:rsidRPr="00801B3E">
        <w:rPr>
          <w:rFonts w:ascii="Book Antiqua" w:hAnsi="Book Antiqua"/>
          <w:sz w:val="24"/>
          <w:szCs w:val="24"/>
        </w:rPr>
        <w:t xml:space="preserve"> 2014; </w:t>
      </w:r>
      <w:r w:rsidRPr="00801B3E">
        <w:rPr>
          <w:rFonts w:ascii="Book Antiqua" w:hAnsi="Book Antiqua"/>
          <w:b/>
          <w:sz w:val="24"/>
          <w:szCs w:val="24"/>
        </w:rPr>
        <w:t>15</w:t>
      </w:r>
      <w:r w:rsidRPr="00801B3E">
        <w:rPr>
          <w:rFonts w:ascii="Book Antiqua" w:hAnsi="Book Antiqua"/>
          <w:sz w:val="24"/>
          <w:szCs w:val="24"/>
        </w:rPr>
        <w:t>: 703-706 [PMID: 24568482 DOI: 10.7314/apjcp.2014.15.2.703]</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16 </w:t>
      </w:r>
      <w:proofErr w:type="spellStart"/>
      <w:r w:rsidRPr="00801B3E">
        <w:rPr>
          <w:rFonts w:ascii="Book Antiqua" w:hAnsi="Book Antiqua"/>
          <w:b/>
          <w:sz w:val="24"/>
          <w:szCs w:val="24"/>
        </w:rPr>
        <w:t>Goumard</w:t>
      </w:r>
      <w:proofErr w:type="spellEnd"/>
      <w:r w:rsidRPr="00801B3E">
        <w:rPr>
          <w:rFonts w:ascii="Book Antiqua" w:hAnsi="Book Antiqua"/>
          <w:b/>
          <w:sz w:val="24"/>
          <w:szCs w:val="24"/>
        </w:rPr>
        <w:t xml:space="preserve"> C</w:t>
      </w:r>
      <w:r w:rsidRPr="00801B3E">
        <w:rPr>
          <w:rFonts w:ascii="Book Antiqua" w:hAnsi="Book Antiqua"/>
          <w:sz w:val="24"/>
          <w:szCs w:val="24"/>
        </w:rPr>
        <w:t xml:space="preserve">, Komatsu S, </w:t>
      </w:r>
      <w:proofErr w:type="spellStart"/>
      <w:r w:rsidRPr="00801B3E">
        <w:rPr>
          <w:rFonts w:ascii="Book Antiqua" w:hAnsi="Book Antiqua"/>
          <w:sz w:val="24"/>
          <w:szCs w:val="24"/>
        </w:rPr>
        <w:t>Brustia</w:t>
      </w:r>
      <w:proofErr w:type="spellEnd"/>
      <w:r w:rsidRPr="00801B3E">
        <w:rPr>
          <w:rFonts w:ascii="Book Antiqua" w:hAnsi="Book Antiqua"/>
          <w:sz w:val="24"/>
          <w:szCs w:val="24"/>
        </w:rPr>
        <w:t xml:space="preserve"> R, </w:t>
      </w:r>
      <w:proofErr w:type="spellStart"/>
      <w:r w:rsidRPr="00801B3E">
        <w:rPr>
          <w:rFonts w:ascii="Book Antiqua" w:hAnsi="Book Antiqua"/>
          <w:sz w:val="24"/>
          <w:szCs w:val="24"/>
        </w:rPr>
        <w:t>Fartoux</w:t>
      </w:r>
      <w:proofErr w:type="spellEnd"/>
      <w:r w:rsidRPr="00801B3E">
        <w:rPr>
          <w:rFonts w:ascii="Book Antiqua" w:hAnsi="Book Antiqua"/>
          <w:sz w:val="24"/>
          <w:szCs w:val="24"/>
        </w:rPr>
        <w:t xml:space="preserve"> L, </w:t>
      </w:r>
      <w:proofErr w:type="spellStart"/>
      <w:r w:rsidRPr="00801B3E">
        <w:rPr>
          <w:rFonts w:ascii="Book Antiqua" w:hAnsi="Book Antiqua"/>
          <w:sz w:val="24"/>
          <w:szCs w:val="24"/>
        </w:rPr>
        <w:t>Soubrane</w:t>
      </w:r>
      <w:proofErr w:type="spellEnd"/>
      <w:r w:rsidRPr="00801B3E">
        <w:rPr>
          <w:rFonts w:ascii="Book Antiqua" w:hAnsi="Book Antiqua"/>
          <w:sz w:val="24"/>
          <w:szCs w:val="24"/>
        </w:rPr>
        <w:t xml:space="preserve"> O, </w:t>
      </w:r>
      <w:proofErr w:type="spellStart"/>
      <w:r w:rsidRPr="00801B3E">
        <w:rPr>
          <w:rFonts w:ascii="Book Antiqua" w:hAnsi="Book Antiqua"/>
          <w:sz w:val="24"/>
          <w:szCs w:val="24"/>
        </w:rPr>
        <w:t>Scatton</w:t>
      </w:r>
      <w:proofErr w:type="spellEnd"/>
      <w:r w:rsidRPr="00801B3E">
        <w:rPr>
          <w:rFonts w:ascii="Book Antiqua" w:hAnsi="Book Antiqua"/>
          <w:sz w:val="24"/>
          <w:szCs w:val="24"/>
        </w:rPr>
        <w:t xml:space="preserve"> O. Technical feasibility and safety of laparoscopic right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for hepatocellular carcinoma following sequential TACE-PVE: a comparative study. </w:t>
      </w:r>
      <w:proofErr w:type="spellStart"/>
      <w:r w:rsidRPr="00801B3E">
        <w:rPr>
          <w:rFonts w:ascii="Book Antiqua" w:hAnsi="Book Antiqua"/>
          <w:i/>
          <w:sz w:val="24"/>
          <w:szCs w:val="24"/>
        </w:rPr>
        <w:t>Surg</w:t>
      </w:r>
      <w:proofErr w:type="spellEnd"/>
      <w:r w:rsidRPr="00801B3E">
        <w:rPr>
          <w:rFonts w:ascii="Book Antiqua" w:hAnsi="Book Antiqua"/>
          <w:i/>
          <w:sz w:val="24"/>
          <w:szCs w:val="24"/>
        </w:rPr>
        <w:t xml:space="preserve"> </w:t>
      </w:r>
      <w:proofErr w:type="spellStart"/>
      <w:r w:rsidRPr="00801B3E">
        <w:rPr>
          <w:rFonts w:ascii="Book Antiqua" w:hAnsi="Book Antiqua"/>
          <w:i/>
          <w:sz w:val="24"/>
          <w:szCs w:val="24"/>
        </w:rPr>
        <w:t>Endosc</w:t>
      </w:r>
      <w:proofErr w:type="spellEnd"/>
      <w:r w:rsidRPr="00801B3E">
        <w:rPr>
          <w:rFonts w:ascii="Book Antiqua" w:hAnsi="Book Antiqua"/>
          <w:sz w:val="24"/>
          <w:szCs w:val="24"/>
        </w:rPr>
        <w:t xml:space="preserve"> 2017; </w:t>
      </w:r>
      <w:r w:rsidRPr="00801B3E">
        <w:rPr>
          <w:rFonts w:ascii="Book Antiqua" w:hAnsi="Book Antiqua"/>
          <w:b/>
          <w:sz w:val="24"/>
          <w:szCs w:val="24"/>
        </w:rPr>
        <w:t>31</w:t>
      </w:r>
      <w:r w:rsidRPr="00801B3E">
        <w:rPr>
          <w:rFonts w:ascii="Book Antiqua" w:hAnsi="Book Antiqua"/>
          <w:sz w:val="24"/>
          <w:szCs w:val="24"/>
        </w:rPr>
        <w:t>: 2340-2349 [PMID: 27655376 DOI: 10.1007/s00464-016-5225-y]</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lastRenderedPageBreak/>
        <w:t xml:space="preserve">17 </w:t>
      </w:r>
      <w:r w:rsidRPr="00801B3E">
        <w:rPr>
          <w:rFonts w:ascii="Book Antiqua" w:hAnsi="Book Antiqua"/>
          <w:b/>
          <w:sz w:val="24"/>
          <w:szCs w:val="24"/>
        </w:rPr>
        <w:t>Ogata S</w:t>
      </w:r>
      <w:r w:rsidRPr="00801B3E">
        <w:rPr>
          <w:rFonts w:ascii="Book Antiqua" w:hAnsi="Book Antiqua"/>
          <w:sz w:val="24"/>
          <w:szCs w:val="24"/>
        </w:rPr>
        <w:t xml:space="preserve">, </w:t>
      </w:r>
      <w:proofErr w:type="spellStart"/>
      <w:r w:rsidRPr="00801B3E">
        <w:rPr>
          <w:rFonts w:ascii="Book Antiqua" w:hAnsi="Book Antiqua"/>
          <w:sz w:val="24"/>
          <w:szCs w:val="24"/>
        </w:rPr>
        <w:t>Belghiti</w:t>
      </w:r>
      <w:proofErr w:type="spellEnd"/>
      <w:r w:rsidRPr="00801B3E">
        <w:rPr>
          <w:rFonts w:ascii="Book Antiqua" w:hAnsi="Book Antiqua"/>
          <w:sz w:val="24"/>
          <w:szCs w:val="24"/>
        </w:rPr>
        <w:t xml:space="preserve"> J, </w:t>
      </w:r>
      <w:proofErr w:type="spellStart"/>
      <w:r w:rsidRPr="00801B3E">
        <w:rPr>
          <w:rFonts w:ascii="Book Antiqua" w:hAnsi="Book Antiqua"/>
          <w:sz w:val="24"/>
          <w:szCs w:val="24"/>
        </w:rPr>
        <w:t>Farges</w:t>
      </w:r>
      <w:proofErr w:type="spellEnd"/>
      <w:r w:rsidRPr="00801B3E">
        <w:rPr>
          <w:rFonts w:ascii="Book Antiqua" w:hAnsi="Book Antiqua"/>
          <w:sz w:val="24"/>
          <w:szCs w:val="24"/>
        </w:rPr>
        <w:t xml:space="preserve"> O, </w:t>
      </w:r>
      <w:proofErr w:type="spellStart"/>
      <w:r w:rsidRPr="00801B3E">
        <w:rPr>
          <w:rFonts w:ascii="Book Antiqua" w:hAnsi="Book Antiqua"/>
          <w:sz w:val="24"/>
          <w:szCs w:val="24"/>
        </w:rPr>
        <w:t>Varma</w:t>
      </w:r>
      <w:proofErr w:type="spellEnd"/>
      <w:r w:rsidRPr="00801B3E">
        <w:rPr>
          <w:rFonts w:ascii="Book Antiqua" w:hAnsi="Book Antiqua"/>
          <w:sz w:val="24"/>
          <w:szCs w:val="24"/>
        </w:rPr>
        <w:t xml:space="preserve"> D, </w:t>
      </w:r>
      <w:proofErr w:type="spellStart"/>
      <w:r w:rsidRPr="00801B3E">
        <w:rPr>
          <w:rFonts w:ascii="Book Antiqua" w:hAnsi="Book Antiqua"/>
          <w:sz w:val="24"/>
          <w:szCs w:val="24"/>
        </w:rPr>
        <w:t>Sibert</w:t>
      </w:r>
      <w:proofErr w:type="spellEnd"/>
      <w:r w:rsidRPr="00801B3E">
        <w:rPr>
          <w:rFonts w:ascii="Book Antiqua" w:hAnsi="Book Antiqua"/>
          <w:sz w:val="24"/>
          <w:szCs w:val="24"/>
        </w:rPr>
        <w:t xml:space="preserve"> A, </w:t>
      </w:r>
      <w:proofErr w:type="spellStart"/>
      <w:r w:rsidRPr="00801B3E">
        <w:rPr>
          <w:rFonts w:ascii="Book Antiqua" w:hAnsi="Book Antiqua"/>
          <w:sz w:val="24"/>
          <w:szCs w:val="24"/>
        </w:rPr>
        <w:t>Vilgrain</w:t>
      </w:r>
      <w:proofErr w:type="spellEnd"/>
      <w:r w:rsidRPr="00801B3E">
        <w:rPr>
          <w:rFonts w:ascii="Book Antiqua" w:hAnsi="Book Antiqua"/>
          <w:sz w:val="24"/>
          <w:szCs w:val="24"/>
        </w:rPr>
        <w:t xml:space="preserve"> V. Sequential arterial and portal vein </w:t>
      </w:r>
      <w:proofErr w:type="spellStart"/>
      <w:r w:rsidRPr="00801B3E">
        <w:rPr>
          <w:rFonts w:ascii="Book Antiqua" w:hAnsi="Book Antiqua"/>
          <w:sz w:val="24"/>
          <w:szCs w:val="24"/>
        </w:rPr>
        <w:t>embolizations</w:t>
      </w:r>
      <w:proofErr w:type="spellEnd"/>
      <w:r w:rsidRPr="00801B3E">
        <w:rPr>
          <w:rFonts w:ascii="Book Antiqua" w:hAnsi="Book Antiqua"/>
          <w:sz w:val="24"/>
          <w:szCs w:val="24"/>
        </w:rPr>
        <w:t xml:space="preserve"> before right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in patients with cirrhosis and hepatocellular carcinoma. </w:t>
      </w:r>
      <w:r w:rsidRPr="00801B3E">
        <w:rPr>
          <w:rFonts w:ascii="Book Antiqua" w:hAnsi="Book Antiqua"/>
          <w:i/>
          <w:sz w:val="24"/>
          <w:szCs w:val="24"/>
        </w:rPr>
        <w:t xml:space="preserve">Br J </w:t>
      </w:r>
      <w:proofErr w:type="spellStart"/>
      <w:r w:rsidRPr="00801B3E">
        <w:rPr>
          <w:rFonts w:ascii="Book Antiqua" w:hAnsi="Book Antiqua"/>
          <w:i/>
          <w:sz w:val="24"/>
          <w:szCs w:val="24"/>
        </w:rPr>
        <w:t>Surg</w:t>
      </w:r>
      <w:proofErr w:type="spellEnd"/>
      <w:r w:rsidRPr="00801B3E">
        <w:rPr>
          <w:rFonts w:ascii="Book Antiqua" w:hAnsi="Book Antiqua"/>
          <w:sz w:val="24"/>
          <w:szCs w:val="24"/>
        </w:rPr>
        <w:t xml:space="preserve"> 2006; </w:t>
      </w:r>
      <w:r w:rsidRPr="00801B3E">
        <w:rPr>
          <w:rFonts w:ascii="Book Antiqua" w:hAnsi="Book Antiqua"/>
          <w:b/>
          <w:sz w:val="24"/>
          <w:szCs w:val="24"/>
        </w:rPr>
        <w:t>93</w:t>
      </w:r>
      <w:r w:rsidRPr="00801B3E">
        <w:rPr>
          <w:rFonts w:ascii="Book Antiqua" w:hAnsi="Book Antiqua"/>
          <w:sz w:val="24"/>
          <w:szCs w:val="24"/>
        </w:rPr>
        <w:t>: 1091-1098 [PMID: 16779884 DOI: 10.1002/bjs.5341]</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18 </w:t>
      </w:r>
      <w:r w:rsidRPr="00801B3E">
        <w:rPr>
          <w:rFonts w:ascii="Book Antiqua" w:hAnsi="Book Antiqua"/>
          <w:b/>
          <w:sz w:val="24"/>
          <w:szCs w:val="24"/>
        </w:rPr>
        <w:t>Di Carlo I</w:t>
      </w:r>
      <w:r w:rsidRPr="00801B3E">
        <w:rPr>
          <w:rFonts w:ascii="Book Antiqua" w:hAnsi="Book Antiqua"/>
          <w:sz w:val="24"/>
          <w:szCs w:val="24"/>
        </w:rPr>
        <w:t xml:space="preserve">, </w:t>
      </w:r>
      <w:proofErr w:type="spellStart"/>
      <w:r w:rsidRPr="00801B3E">
        <w:rPr>
          <w:rFonts w:ascii="Book Antiqua" w:hAnsi="Book Antiqua"/>
          <w:sz w:val="24"/>
          <w:szCs w:val="24"/>
        </w:rPr>
        <w:t>Pulvirenti</w:t>
      </w:r>
      <w:proofErr w:type="spellEnd"/>
      <w:r w:rsidRPr="00801B3E">
        <w:rPr>
          <w:rFonts w:ascii="Book Antiqua" w:hAnsi="Book Antiqua"/>
          <w:sz w:val="24"/>
          <w:szCs w:val="24"/>
        </w:rPr>
        <w:t xml:space="preserve"> E, Toro A, </w:t>
      </w:r>
      <w:proofErr w:type="spellStart"/>
      <w:r w:rsidRPr="00801B3E">
        <w:rPr>
          <w:rFonts w:ascii="Book Antiqua" w:hAnsi="Book Antiqua"/>
          <w:sz w:val="24"/>
          <w:szCs w:val="24"/>
        </w:rPr>
        <w:t>Patanè</w:t>
      </w:r>
      <w:proofErr w:type="spellEnd"/>
      <w:r w:rsidRPr="00801B3E">
        <w:rPr>
          <w:rFonts w:ascii="Book Antiqua" w:hAnsi="Book Antiqua"/>
          <w:sz w:val="24"/>
          <w:szCs w:val="24"/>
        </w:rPr>
        <w:t xml:space="preserve"> D. Simultaneous </w:t>
      </w:r>
      <w:proofErr w:type="spellStart"/>
      <w:r w:rsidRPr="00801B3E">
        <w:rPr>
          <w:rFonts w:ascii="Book Antiqua" w:hAnsi="Book Antiqua"/>
          <w:sz w:val="24"/>
          <w:szCs w:val="24"/>
        </w:rPr>
        <w:t>transarterial</w:t>
      </w:r>
      <w:proofErr w:type="spellEnd"/>
      <w:r w:rsidRPr="00801B3E">
        <w:rPr>
          <w:rFonts w:ascii="Book Antiqua" w:hAnsi="Book Antiqua"/>
          <w:sz w:val="24"/>
          <w:szCs w:val="24"/>
        </w:rPr>
        <w:t xml:space="preserve"> and portal embolization for </w:t>
      </w:r>
      <w:proofErr w:type="spellStart"/>
      <w:r w:rsidRPr="00801B3E">
        <w:rPr>
          <w:rFonts w:ascii="Book Antiqua" w:hAnsi="Book Antiqua"/>
          <w:sz w:val="24"/>
          <w:szCs w:val="24"/>
        </w:rPr>
        <w:t>unresectable</w:t>
      </w:r>
      <w:proofErr w:type="spellEnd"/>
      <w:r w:rsidRPr="00801B3E">
        <w:rPr>
          <w:rFonts w:ascii="Book Antiqua" w:hAnsi="Book Antiqua"/>
          <w:sz w:val="24"/>
          <w:szCs w:val="24"/>
        </w:rPr>
        <w:t xml:space="preserve"> tumors of the liver. </w:t>
      </w:r>
      <w:proofErr w:type="spellStart"/>
      <w:r w:rsidRPr="00801B3E">
        <w:rPr>
          <w:rFonts w:ascii="Book Antiqua" w:hAnsi="Book Antiqua"/>
          <w:i/>
          <w:sz w:val="24"/>
          <w:szCs w:val="24"/>
        </w:rPr>
        <w:t>Hepatogastroenterology</w:t>
      </w:r>
      <w:proofErr w:type="spellEnd"/>
      <w:r w:rsidRPr="00801B3E">
        <w:rPr>
          <w:rFonts w:ascii="Book Antiqua" w:hAnsi="Book Antiqua"/>
          <w:sz w:val="24"/>
          <w:szCs w:val="24"/>
        </w:rPr>
        <w:t xml:space="preserve"> 2010; </w:t>
      </w:r>
      <w:r w:rsidRPr="00801B3E">
        <w:rPr>
          <w:rFonts w:ascii="Book Antiqua" w:hAnsi="Book Antiqua"/>
          <w:b/>
          <w:sz w:val="24"/>
          <w:szCs w:val="24"/>
        </w:rPr>
        <w:t>57</w:t>
      </w:r>
      <w:r w:rsidRPr="00801B3E">
        <w:rPr>
          <w:rFonts w:ascii="Book Antiqua" w:hAnsi="Book Antiqua"/>
          <w:sz w:val="24"/>
          <w:szCs w:val="24"/>
        </w:rPr>
        <w:t>: 140-145 [PMID: 20422890]</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19 </w:t>
      </w:r>
      <w:r w:rsidRPr="00801B3E">
        <w:rPr>
          <w:rFonts w:ascii="Book Antiqua" w:hAnsi="Book Antiqua"/>
          <w:b/>
          <w:sz w:val="24"/>
          <w:szCs w:val="24"/>
        </w:rPr>
        <w:t xml:space="preserve">European Association </w:t>
      </w:r>
      <w:proofErr w:type="gramStart"/>
      <w:r w:rsidRPr="00801B3E">
        <w:rPr>
          <w:rFonts w:ascii="Book Antiqua" w:hAnsi="Book Antiqua"/>
          <w:b/>
          <w:sz w:val="24"/>
          <w:szCs w:val="24"/>
        </w:rPr>
        <w:t>For</w:t>
      </w:r>
      <w:proofErr w:type="gramEnd"/>
      <w:r w:rsidRPr="00801B3E">
        <w:rPr>
          <w:rFonts w:ascii="Book Antiqua" w:hAnsi="Book Antiqua"/>
          <w:b/>
          <w:sz w:val="24"/>
          <w:szCs w:val="24"/>
        </w:rPr>
        <w:t xml:space="preserve"> The Study Of The Liver</w:t>
      </w:r>
      <w:r w:rsidRPr="00801B3E">
        <w:rPr>
          <w:rFonts w:ascii="Book Antiqua" w:hAnsi="Book Antiqua"/>
          <w:sz w:val="24"/>
          <w:szCs w:val="24"/>
        </w:rPr>
        <w:t xml:space="preserve">; European </w:t>
      </w:r>
      <w:proofErr w:type="spellStart"/>
      <w:r w:rsidRPr="00801B3E">
        <w:rPr>
          <w:rFonts w:ascii="Book Antiqua" w:hAnsi="Book Antiqua"/>
          <w:sz w:val="24"/>
          <w:szCs w:val="24"/>
        </w:rPr>
        <w:t>Organisation</w:t>
      </w:r>
      <w:proofErr w:type="spellEnd"/>
      <w:r w:rsidRPr="00801B3E">
        <w:rPr>
          <w:rFonts w:ascii="Book Antiqua" w:hAnsi="Book Antiqua"/>
          <w:sz w:val="24"/>
          <w:szCs w:val="24"/>
        </w:rPr>
        <w:t xml:space="preserve"> For Research And Treatment Of Cancer. EASL-EORTC clinical practice guidelines: management of hepatocellular carcinoma. </w:t>
      </w:r>
      <w:r w:rsidRPr="00801B3E">
        <w:rPr>
          <w:rFonts w:ascii="Book Antiqua" w:hAnsi="Book Antiqua"/>
          <w:i/>
          <w:sz w:val="24"/>
          <w:szCs w:val="24"/>
        </w:rPr>
        <w:t xml:space="preserve">J </w:t>
      </w:r>
      <w:proofErr w:type="spellStart"/>
      <w:r w:rsidRPr="00801B3E">
        <w:rPr>
          <w:rFonts w:ascii="Book Antiqua" w:hAnsi="Book Antiqua"/>
          <w:i/>
          <w:sz w:val="24"/>
          <w:szCs w:val="24"/>
        </w:rPr>
        <w:t>Hepatol</w:t>
      </w:r>
      <w:proofErr w:type="spellEnd"/>
      <w:r w:rsidRPr="00801B3E">
        <w:rPr>
          <w:rFonts w:ascii="Book Antiqua" w:hAnsi="Book Antiqua"/>
          <w:sz w:val="24"/>
          <w:szCs w:val="24"/>
        </w:rPr>
        <w:t xml:space="preserve"> 2012; </w:t>
      </w:r>
      <w:r w:rsidRPr="00801B3E">
        <w:rPr>
          <w:rFonts w:ascii="Book Antiqua" w:hAnsi="Book Antiqua"/>
          <w:b/>
          <w:sz w:val="24"/>
          <w:szCs w:val="24"/>
        </w:rPr>
        <w:t>56</w:t>
      </w:r>
      <w:r w:rsidRPr="00801B3E">
        <w:rPr>
          <w:rFonts w:ascii="Book Antiqua" w:hAnsi="Book Antiqua"/>
          <w:sz w:val="24"/>
          <w:szCs w:val="24"/>
        </w:rPr>
        <w:t>: 908-943 [PMID: 22424438 DOI: 10.1016/j.jhep.2011.12.001]</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20 </w:t>
      </w:r>
      <w:proofErr w:type="spellStart"/>
      <w:r w:rsidRPr="00801B3E">
        <w:rPr>
          <w:rFonts w:ascii="Book Antiqua" w:hAnsi="Book Antiqua"/>
          <w:b/>
          <w:sz w:val="24"/>
          <w:szCs w:val="24"/>
        </w:rPr>
        <w:t>Wáng</w:t>
      </w:r>
      <w:proofErr w:type="spellEnd"/>
      <w:r w:rsidRPr="00801B3E">
        <w:rPr>
          <w:rFonts w:ascii="Book Antiqua" w:hAnsi="Book Antiqua"/>
          <w:b/>
          <w:sz w:val="24"/>
          <w:szCs w:val="24"/>
        </w:rPr>
        <w:t xml:space="preserve"> YX</w:t>
      </w:r>
      <w:r w:rsidRPr="00801B3E">
        <w:rPr>
          <w:rFonts w:ascii="Book Antiqua" w:hAnsi="Book Antiqua"/>
          <w:sz w:val="24"/>
          <w:szCs w:val="24"/>
        </w:rPr>
        <w:t xml:space="preserve">, De </w:t>
      </w:r>
      <w:proofErr w:type="spellStart"/>
      <w:r w:rsidRPr="00801B3E">
        <w:rPr>
          <w:rFonts w:ascii="Book Antiqua" w:hAnsi="Book Antiqua"/>
          <w:sz w:val="24"/>
          <w:szCs w:val="24"/>
        </w:rPr>
        <w:t>Baere</w:t>
      </w:r>
      <w:proofErr w:type="spellEnd"/>
      <w:r w:rsidRPr="00801B3E">
        <w:rPr>
          <w:rFonts w:ascii="Book Antiqua" w:hAnsi="Book Antiqua"/>
          <w:sz w:val="24"/>
          <w:szCs w:val="24"/>
        </w:rPr>
        <w:t xml:space="preserve"> T, Idée JM, Ballet S. </w:t>
      </w:r>
      <w:proofErr w:type="spellStart"/>
      <w:r w:rsidRPr="00801B3E">
        <w:rPr>
          <w:rFonts w:ascii="Book Antiqua" w:hAnsi="Book Antiqua"/>
          <w:sz w:val="24"/>
          <w:szCs w:val="24"/>
        </w:rPr>
        <w:t>Transcatheter</w:t>
      </w:r>
      <w:proofErr w:type="spellEnd"/>
      <w:r w:rsidRPr="00801B3E">
        <w:rPr>
          <w:rFonts w:ascii="Book Antiqua" w:hAnsi="Book Antiqua"/>
          <w:sz w:val="24"/>
          <w:szCs w:val="24"/>
        </w:rPr>
        <w:t xml:space="preserve"> embolization therapy in liver cancer: an update of clinical evidences. </w:t>
      </w:r>
      <w:r w:rsidRPr="00801B3E">
        <w:rPr>
          <w:rFonts w:ascii="Book Antiqua" w:hAnsi="Book Antiqua"/>
          <w:i/>
          <w:sz w:val="24"/>
          <w:szCs w:val="24"/>
        </w:rPr>
        <w:t>Chin J Cancer Res</w:t>
      </w:r>
      <w:r w:rsidRPr="00801B3E">
        <w:rPr>
          <w:rFonts w:ascii="Book Antiqua" w:hAnsi="Book Antiqua"/>
          <w:sz w:val="24"/>
          <w:szCs w:val="24"/>
        </w:rPr>
        <w:t xml:space="preserve"> 2015; </w:t>
      </w:r>
      <w:r w:rsidRPr="00801B3E">
        <w:rPr>
          <w:rFonts w:ascii="Book Antiqua" w:hAnsi="Book Antiqua"/>
          <w:b/>
          <w:sz w:val="24"/>
          <w:szCs w:val="24"/>
        </w:rPr>
        <w:t>27</w:t>
      </w:r>
      <w:r w:rsidRPr="00801B3E">
        <w:rPr>
          <w:rFonts w:ascii="Book Antiqua" w:hAnsi="Book Antiqua"/>
          <w:sz w:val="24"/>
          <w:szCs w:val="24"/>
        </w:rPr>
        <w:t>: 96-121 [PMID: 25937772 DOI: 10.3978/j.issn.1000-9604.2015.03.03]</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21 </w:t>
      </w:r>
      <w:proofErr w:type="spellStart"/>
      <w:r w:rsidRPr="00801B3E">
        <w:rPr>
          <w:rFonts w:ascii="Book Antiqua" w:hAnsi="Book Antiqua"/>
          <w:b/>
          <w:sz w:val="24"/>
          <w:szCs w:val="24"/>
        </w:rPr>
        <w:t>Azoulay</w:t>
      </w:r>
      <w:proofErr w:type="spellEnd"/>
      <w:r w:rsidRPr="00801B3E">
        <w:rPr>
          <w:rFonts w:ascii="Book Antiqua" w:hAnsi="Book Antiqua"/>
          <w:b/>
          <w:sz w:val="24"/>
          <w:szCs w:val="24"/>
        </w:rPr>
        <w:t xml:space="preserve"> D</w:t>
      </w:r>
      <w:r w:rsidRPr="00801B3E">
        <w:rPr>
          <w:rFonts w:ascii="Book Antiqua" w:hAnsi="Book Antiqua"/>
          <w:sz w:val="24"/>
          <w:szCs w:val="24"/>
        </w:rPr>
        <w:t xml:space="preserve">, </w:t>
      </w:r>
      <w:proofErr w:type="spellStart"/>
      <w:r w:rsidRPr="00801B3E">
        <w:rPr>
          <w:rFonts w:ascii="Book Antiqua" w:hAnsi="Book Antiqua"/>
          <w:sz w:val="24"/>
          <w:szCs w:val="24"/>
        </w:rPr>
        <w:t>Castaing</w:t>
      </w:r>
      <w:proofErr w:type="spellEnd"/>
      <w:r w:rsidRPr="00801B3E">
        <w:rPr>
          <w:rFonts w:ascii="Book Antiqua" w:hAnsi="Book Antiqua"/>
          <w:sz w:val="24"/>
          <w:szCs w:val="24"/>
        </w:rPr>
        <w:t xml:space="preserve"> D, </w:t>
      </w:r>
      <w:proofErr w:type="spellStart"/>
      <w:r w:rsidRPr="00801B3E">
        <w:rPr>
          <w:rFonts w:ascii="Book Antiqua" w:hAnsi="Book Antiqua"/>
          <w:sz w:val="24"/>
          <w:szCs w:val="24"/>
        </w:rPr>
        <w:t>Krissat</w:t>
      </w:r>
      <w:proofErr w:type="spellEnd"/>
      <w:r w:rsidRPr="00801B3E">
        <w:rPr>
          <w:rFonts w:ascii="Book Antiqua" w:hAnsi="Book Antiqua"/>
          <w:sz w:val="24"/>
          <w:szCs w:val="24"/>
        </w:rPr>
        <w:t xml:space="preserve"> J, </w:t>
      </w:r>
      <w:proofErr w:type="spellStart"/>
      <w:r w:rsidRPr="00801B3E">
        <w:rPr>
          <w:rFonts w:ascii="Book Antiqua" w:hAnsi="Book Antiqua"/>
          <w:sz w:val="24"/>
          <w:szCs w:val="24"/>
        </w:rPr>
        <w:t>Smail</w:t>
      </w:r>
      <w:proofErr w:type="spellEnd"/>
      <w:r w:rsidRPr="00801B3E">
        <w:rPr>
          <w:rFonts w:ascii="Book Antiqua" w:hAnsi="Book Antiqua"/>
          <w:sz w:val="24"/>
          <w:szCs w:val="24"/>
        </w:rPr>
        <w:t xml:space="preserve"> A, Hargreaves GM, </w:t>
      </w:r>
      <w:proofErr w:type="spellStart"/>
      <w:r w:rsidRPr="00801B3E">
        <w:rPr>
          <w:rFonts w:ascii="Book Antiqua" w:hAnsi="Book Antiqua"/>
          <w:sz w:val="24"/>
          <w:szCs w:val="24"/>
        </w:rPr>
        <w:t>Lemoine</w:t>
      </w:r>
      <w:proofErr w:type="spellEnd"/>
      <w:r w:rsidRPr="00801B3E">
        <w:rPr>
          <w:rFonts w:ascii="Book Antiqua" w:hAnsi="Book Antiqua"/>
          <w:sz w:val="24"/>
          <w:szCs w:val="24"/>
        </w:rPr>
        <w:t xml:space="preserve"> A, Emile JF, Bismuth H. Percutaneous portal vein embolization increases the feasibility and safety of major liver resection for hepatocellular carcinoma in injured liver. </w:t>
      </w:r>
      <w:r w:rsidRPr="00801B3E">
        <w:rPr>
          <w:rFonts w:ascii="Book Antiqua" w:hAnsi="Book Antiqua"/>
          <w:i/>
          <w:sz w:val="24"/>
          <w:szCs w:val="24"/>
        </w:rPr>
        <w:t xml:space="preserve">Ann </w:t>
      </w:r>
      <w:proofErr w:type="spellStart"/>
      <w:r w:rsidRPr="00801B3E">
        <w:rPr>
          <w:rFonts w:ascii="Book Antiqua" w:hAnsi="Book Antiqua"/>
          <w:i/>
          <w:sz w:val="24"/>
          <w:szCs w:val="24"/>
        </w:rPr>
        <w:t>Surg</w:t>
      </w:r>
      <w:proofErr w:type="spellEnd"/>
      <w:r w:rsidRPr="00801B3E">
        <w:rPr>
          <w:rFonts w:ascii="Book Antiqua" w:hAnsi="Book Antiqua"/>
          <w:sz w:val="24"/>
          <w:szCs w:val="24"/>
        </w:rPr>
        <w:t xml:space="preserve"> 2000; </w:t>
      </w:r>
      <w:r w:rsidRPr="00801B3E">
        <w:rPr>
          <w:rFonts w:ascii="Book Antiqua" w:hAnsi="Book Antiqua"/>
          <w:b/>
          <w:sz w:val="24"/>
          <w:szCs w:val="24"/>
        </w:rPr>
        <w:t>232</w:t>
      </w:r>
      <w:r w:rsidRPr="00801B3E">
        <w:rPr>
          <w:rFonts w:ascii="Book Antiqua" w:hAnsi="Book Antiqua"/>
          <w:sz w:val="24"/>
          <w:szCs w:val="24"/>
        </w:rPr>
        <w:t>: 665-672 [PMID: 11066138 DOI: 10.1097/00000658-200011000-00008]</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22 </w:t>
      </w:r>
      <w:r w:rsidRPr="00801B3E">
        <w:rPr>
          <w:rFonts w:ascii="Book Antiqua" w:hAnsi="Book Antiqua"/>
          <w:b/>
          <w:sz w:val="24"/>
          <w:szCs w:val="24"/>
        </w:rPr>
        <w:t>Shindoh J</w:t>
      </w:r>
      <w:r w:rsidRPr="00801B3E">
        <w:rPr>
          <w:rFonts w:ascii="Book Antiqua" w:hAnsi="Book Antiqua"/>
          <w:sz w:val="24"/>
          <w:szCs w:val="24"/>
        </w:rPr>
        <w:t xml:space="preserve">, </w:t>
      </w:r>
      <w:proofErr w:type="spellStart"/>
      <w:r w:rsidRPr="00801B3E">
        <w:rPr>
          <w:rFonts w:ascii="Book Antiqua" w:hAnsi="Book Antiqua"/>
          <w:sz w:val="24"/>
          <w:szCs w:val="24"/>
        </w:rPr>
        <w:t>Truty</w:t>
      </w:r>
      <w:proofErr w:type="spellEnd"/>
      <w:r w:rsidRPr="00801B3E">
        <w:rPr>
          <w:rFonts w:ascii="Book Antiqua" w:hAnsi="Book Antiqua"/>
          <w:sz w:val="24"/>
          <w:szCs w:val="24"/>
        </w:rPr>
        <w:t xml:space="preserve"> MJ, </w:t>
      </w:r>
      <w:proofErr w:type="spellStart"/>
      <w:r w:rsidRPr="00801B3E">
        <w:rPr>
          <w:rFonts w:ascii="Book Antiqua" w:hAnsi="Book Antiqua"/>
          <w:sz w:val="24"/>
          <w:szCs w:val="24"/>
        </w:rPr>
        <w:t>Aloia</w:t>
      </w:r>
      <w:proofErr w:type="spellEnd"/>
      <w:r w:rsidRPr="00801B3E">
        <w:rPr>
          <w:rFonts w:ascii="Book Antiqua" w:hAnsi="Book Antiqua"/>
          <w:sz w:val="24"/>
          <w:szCs w:val="24"/>
        </w:rPr>
        <w:t xml:space="preserve"> TA, Curley SA, </w:t>
      </w:r>
      <w:proofErr w:type="spellStart"/>
      <w:r w:rsidRPr="00801B3E">
        <w:rPr>
          <w:rFonts w:ascii="Book Antiqua" w:hAnsi="Book Antiqua"/>
          <w:sz w:val="24"/>
          <w:szCs w:val="24"/>
        </w:rPr>
        <w:t>Zimmitti</w:t>
      </w:r>
      <w:proofErr w:type="spellEnd"/>
      <w:r w:rsidRPr="00801B3E">
        <w:rPr>
          <w:rFonts w:ascii="Book Antiqua" w:hAnsi="Book Antiqua"/>
          <w:sz w:val="24"/>
          <w:szCs w:val="24"/>
        </w:rPr>
        <w:t xml:space="preserve"> G, Huang SY, </w:t>
      </w:r>
      <w:proofErr w:type="spellStart"/>
      <w:r w:rsidRPr="00801B3E">
        <w:rPr>
          <w:rFonts w:ascii="Book Antiqua" w:hAnsi="Book Antiqua"/>
          <w:sz w:val="24"/>
          <w:szCs w:val="24"/>
        </w:rPr>
        <w:t>Mahvash</w:t>
      </w:r>
      <w:proofErr w:type="spellEnd"/>
      <w:r w:rsidRPr="00801B3E">
        <w:rPr>
          <w:rFonts w:ascii="Book Antiqua" w:hAnsi="Book Antiqua"/>
          <w:sz w:val="24"/>
          <w:szCs w:val="24"/>
        </w:rPr>
        <w:t xml:space="preserve"> A, Gupta S, Wallace MJ, </w:t>
      </w:r>
      <w:proofErr w:type="spellStart"/>
      <w:r w:rsidRPr="00801B3E">
        <w:rPr>
          <w:rFonts w:ascii="Book Antiqua" w:hAnsi="Book Antiqua"/>
          <w:sz w:val="24"/>
          <w:szCs w:val="24"/>
        </w:rPr>
        <w:t>Vauthey</w:t>
      </w:r>
      <w:proofErr w:type="spellEnd"/>
      <w:r w:rsidRPr="00801B3E">
        <w:rPr>
          <w:rFonts w:ascii="Book Antiqua" w:hAnsi="Book Antiqua"/>
          <w:sz w:val="24"/>
          <w:szCs w:val="24"/>
        </w:rPr>
        <w:t xml:space="preserve"> JN. Kinetic growth rate after portal vein embolization predicts </w:t>
      </w:r>
      <w:proofErr w:type="spellStart"/>
      <w:r w:rsidRPr="00801B3E">
        <w:rPr>
          <w:rFonts w:ascii="Book Antiqua" w:hAnsi="Book Antiqua"/>
          <w:sz w:val="24"/>
          <w:szCs w:val="24"/>
        </w:rPr>
        <w:t>posthepatectomy</w:t>
      </w:r>
      <w:proofErr w:type="spellEnd"/>
      <w:r w:rsidRPr="00801B3E">
        <w:rPr>
          <w:rFonts w:ascii="Book Antiqua" w:hAnsi="Book Antiqua"/>
          <w:sz w:val="24"/>
          <w:szCs w:val="24"/>
        </w:rPr>
        <w:t xml:space="preserve"> outcomes: toward zero liver-related mortality in patients with colorectal liver metastases and small future liver remnant. </w:t>
      </w:r>
      <w:r w:rsidRPr="00801B3E">
        <w:rPr>
          <w:rFonts w:ascii="Book Antiqua" w:hAnsi="Book Antiqua"/>
          <w:i/>
          <w:sz w:val="24"/>
          <w:szCs w:val="24"/>
        </w:rPr>
        <w:t xml:space="preserve">J Am </w:t>
      </w:r>
      <w:proofErr w:type="spellStart"/>
      <w:r w:rsidRPr="00801B3E">
        <w:rPr>
          <w:rFonts w:ascii="Book Antiqua" w:hAnsi="Book Antiqua"/>
          <w:i/>
          <w:sz w:val="24"/>
          <w:szCs w:val="24"/>
        </w:rPr>
        <w:t>Coll</w:t>
      </w:r>
      <w:proofErr w:type="spellEnd"/>
      <w:r w:rsidRPr="00801B3E">
        <w:rPr>
          <w:rFonts w:ascii="Book Antiqua" w:hAnsi="Book Antiqua"/>
          <w:i/>
          <w:sz w:val="24"/>
          <w:szCs w:val="24"/>
        </w:rPr>
        <w:t xml:space="preserve"> </w:t>
      </w:r>
      <w:proofErr w:type="spellStart"/>
      <w:r w:rsidRPr="00801B3E">
        <w:rPr>
          <w:rFonts w:ascii="Book Antiqua" w:hAnsi="Book Antiqua"/>
          <w:i/>
          <w:sz w:val="24"/>
          <w:szCs w:val="24"/>
        </w:rPr>
        <w:t>Surg</w:t>
      </w:r>
      <w:proofErr w:type="spellEnd"/>
      <w:r w:rsidRPr="00801B3E">
        <w:rPr>
          <w:rFonts w:ascii="Book Antiqua" w:hAnsi="Book Antiqua"/>
          <w:sz w:val="24"/>
          <w:szCs w:val="24"/>
        </w:rPr>
        <w:t xml:space="preserve"> 2013; </w:t>
      </w:r>
      <w:r w:rsidRPr="00801B3E">
        <w:rPr>
          <w:rFonts w:ascii="Book Antiqua" w:hAnsi="Book Antiqua"/>
          <w:b/>
          <w:sz w:val="24"/>
          <w:szCs w:val="24"/>
        </w:rPr>
        <w:t>216</w:t>
      </w:r>
      <w:r w:rsidRPr="00801B3E">
        <w:rPr>
          <w:rFonts w:ascii="Book Antiqua" w:hAnsi="Book Antiqua"/>
          <w:sz w:val="24"/>
          <w:szCs w:val="24"/>
        </w:rPr>
        <w:t>: 201-209 [PMID: 23219349 DOI: 10.1016/j.jamcollsurg.2012.10.018]</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23 </w:t>
      </w:r>
      <w:r w:rsidRPr="00801B3E">
        <w:rPr>
          <w:rFonts w:ascii="Book Antiqua" w:hAnsi="Book Antiqua"/>
          <w:b/>
          <w:sz w:val="24"/>
          <w:szCs w:val="24"/>
        </w:rPr>
        <w:t>Bryant MK</w:t>
      </w:r>
      <w:r w:rsidRPr="00801B3E">
        <w:rPr>
          <w:rFonts w:ascii="Book Antiqua" w:hAnsi="Book Antiqua"/>
          <w:sz w:val="24"/>
          <w:szCs w:val="24"/>
        </w:rPr>
        <w:t xml:space="preserve">, Dorn DP, </w:t>
      </w:r>
      <w:proofErr w:type="spellStart"/>
      <w:r w:rsidRPr="00801B3E">
        <w:rPr>
          <w:rFonts w:ascii="Book Antiqua" w:hAnsi="Book Antiqua"/>
          <w:sz w:val="24"/>
          <w:szCs w:val="24"/>
        </w:rPr>
        <w:t>Zarzour</w:t>
      </w:r>
      <w:proofErr w:type="spellEnd"/>
      <w:r w:rsidRPr="00801B3E">
        <w:rPr>
          <w:rFonts w:ascii="Book Antiqua" w:hAnsi="Book Antiqua"/>
          <w:sz w:val="24"/>
          <w:szCs w:val="24"/>
        </w:rPr>
        <w:t xml:space="preserve"> J, Smith JK, Redden DT, </w:t>
      </w:r>
      <w:proofErr w:type="spellStart"/>
      <w:r w:rsidRPr="00801B3E">
        <w:rPr>
          <w:rFonts w:ascii="Book Antiqua" w:hAnsi="Book Antiqua"/>
          <w:sz w:val="24"/>
          <w:szCs w:val="24"/>
        </w:rPr>
        <w:t>Saddekni</w:t>
      </w:r>
      <w:proofErr w:type="spellEnd"/>
      <w:r w:rsidRPr="00801B3E">
        <w:rPr>
          <w:rFonts w:ascii="Book Antiqua" w:hAnsi="Book Antiqua"/>
          <w:sz w:val="24"/>
          <w:szCs w:val="24"/>
        </w:rPr>
        <w:t xml:space="preserve"> S, Abdel </w:t>
      </w:r>
      <w:proofErr w:type="spellStart"/>
      <w:r w:rsidRPr="00801B3E">
        <w:rPr>
          <w:rFonts w:ascii="Book Antiqua" w:hAnsi="Book Antiqua"/>
          <w:sz w:val="24"/>
          <w:szCs w:val="24"/>
        </w:rPr>
        <w:t>Aal</w:t>
      </w:r>
      <w:proofErr w:type="spellEnd"/>
      <w:r w:rsidRPr="00801B3E">
        <w:rPr>
          <w:rFonts w:ascii="Book Antiqua" w:hAnsi="Book Antiqua"/>
          <w:sz w:val="24"/>
          <w:szCs w:val="24"/>
        </w:rPr>
        <w:t xml:space="preserve"> AK, Gray SH, </w:t>
      </w:r>
      <w:proofErr w:type="spellStart"/>
      <w:r w:rsidRPr="00801B3E">
        <w:rPr>
          <w:rFonts w:ascii="Book Antiqua" w:hAnsi="Book Antiqua"/>
          <w:sz w:val="24"/>
          <w:szCs w:val="24"/>
        </w:rPr>
        <w:t>Eckhoff</w:t>
      </w:r>
      <w:proofErr w:type="spellEnd"/>
      <w:r w:rsidRPr="00801B3E">
        <w:rPr>
          <w:rFonts w:ascii="Book Antiqua" w:hAnsi="Book Antiqua"/>
          <w:sz w:val="24"/>
          <w:szCs w:val="24"/>
        </w:rPr>
        <w:t xml:space="preserve"> DE, </w:t>
      </w:r>
      <w:proofErr w:type="spellStart"/>
      <w:r w:rsidRPr="00801B3E">
        <w:rPr>
          <w:rFonts w:ascii="Book Antiqua" w:hAnsi="Book Antiqua"/>
          <w:sz w:val="24"/>
          <w:szCs w:val="24"/>
        </w:rPr>
        <w:t>Dubay</w:t>
      </w:r>
      <w:proofErr w:type="spellEnd"/>
      <w:r w:rsidRPr="00801B3E">
        <w:rPr>
          <w:rFonts w:ascii="Book Antiqua" w:hAnsi="Book Antiqua"/>
          <w:sz w:val="24"/>
          <w:szCs w:val="24"/>
        </w:rPr>
        <w:t xml:space="preserve"> DA. </w:t>
      </w:r>
      <w:proofErr w:type="gramStart"/>
      <w:r w:rsidRPr="00801B3E">
        <w:rPr>
          <w:rFonts w:ascii="Book Antiqua" w:hAnsi="Book Antiqua"/>
          <w:sz w:val="24"/>
          <w:szCs w:val="24"/>
        </w:rPr>
        <w:t xml:space="preserve">Computed tomography predictors of hepatocellular carcinoma </w:t>
      </w:r>
      <w:proofErr w:type="spellStart"/>
      <w:r w:rsidRPr="00801B3E">
        <w:rPr>
          <w:rFonts w:ascii="Book Antiqua" w:hAnsi="Book Antiqua"/>
          <w:sz w:val="24"/>
          <w:szCs w:val="24"/>
        </w:rPr>
        <w:t>tumour</w:t>
      </w:r>
      <w:proofErr w:type="spellEnd"/>
      <w:r w:rsidRPr="00801B3E">
        <w:rPr>
          <w:rFonts w:ascii="Book Antiqua" w:hAnsi="Book Antiqua"/>
          <w:sz w:val="24"/>
          <w:szCs w:val="24"/>
        </w:rPr>
        <w:t xml:space="preserve"> necrosis after chemoembolization.</w:t>
      </w:r>
      <w:proofErr w:type="gramEnd"/>
      <w:r w:rsidRPr="00801B3E">
        <w:rPr>
          <w:rFonts w:ascii="Book Antiqua" w:hAnsi="Book Antiqua"/>
          <w:sz w:val="24"/>
          <w:szCs w:val="24"/>
        </w:rPr>
        <w:t xml:space="preserve"> </w:t>
      </w:r>
      <w:r w:rsidRPr="00801B3E">
        <w:rPr>
          <w:rFonts w:ascii="Book Antiqua" w:hAnsi="Book Antiqua"/>
          <w:i/>
          <w:sz w:val="24"/>
          <w:szCs w:val="24"/>
        </w:rPr>
        <w:t>HPB (Oxford)</w:t>
      </w:r>
      <w:r w:rsidRPr="00801B3E">
        <w:rPr>
          <w:rFonts w:ascii="Book Antiqua" w:hAnsi="Book Antiqua"/>
          <w:sz w:val="24"/>
          <w:szCs w:val="24"/>
        </w:rPr>
        <w:t xml:space="preserve"> 2014; </w:t>
      </w:r>
      <w:r w:rsidRPr="00801B3E">
        <w:rPr>
          <w:rFonts w:ascii="Book Antiqua" w:hAnsi="Book Antiqua"/>
          <w:b/>
          <w:sz w:val="24"/>
          <w:szCs w:val="24"/>
        </w:rPr>
        <w:t>16</w:t>
      </w:r>
      <w:r w:rsidRPr="00801B3E">
        <w:rPr>
          <w:rFonts w:ascii="Book Antiqua" w:hAnsi="Book Antiqua"/>
          <w:sz w:val="24"/>
          <w:szCs w:val="24"/>
        </w:rPr>
        <w:t>: 327-335 [PMID: 23980917 DOI: 10.1111/hpb.12149]</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24 </w:t>
      </w:r>
      <w:r w:rsidRPr="00801B3E">
        <w:rPr>
          <w:rFonts w:ascii="Book Antiqua" w:hAnsi="Book Antiqua"/>
          <w:b/>
          <w:sz w:val="24"/>
          <w:szCs w:val="24"/>
        </w:rPr>
        <w:t>Aoki T</w:t>
      </w:r>
      <w:r w:rsidRPr="00801B3E">
        <w:rPr>
          <w:rFonts w:ascii="Book Antiqua" w:hAnsi="Book Antiqua"/>
          <w:sz w:val="24"/>
          <w:szCs w:val="24"/>
        </w:rPr>
        <w:t xml:space="preserve">, Imamura H, Hasegawa K, </w:t>
      </w:r>
      <w:proofErr w:type="spellStart"/>
      <w:r w:rsidRPr="00801B3E">
        <w:rPr>
          <w:rFonts w:ascii="Book Antiqua" w:hAnsi="Book Antiqua"/>
          <w:sz w:val="24"/>
          <w:szCs w:val="24"/>
        </w:rPr>
        <w:t>Matsukura</w:t>
      </w:r>
      <w:proofErr w:type="spellEnd"/>
      <w:r w:rsidRPr="00801B3E">
        <w:rPr>
          <w:rFonts w:ascii="Book Antiqua" w:hAnsi="Book Antiqua"/>
          <w:sz w:val="24"/>
          <w:szCs w:val="24"/>
        </w:rPr>
        <w:t xml:space="preserve"> A, Sano K, Sugawara Y, </w:t>
      </w:r>
      <w:proofErr w:type="spellStart"/>
      <w:r w:rsidRPr="00801B3E">
        <w:rPr>
          <w:rFonts w:ascii="Book Antiqua" w:hAnsi="Book Antiqua"/>
          <w:sz w:val="24"/>
          <w:szCs w:val="24"/>
        </w:rPr>
        <w:t>Kokudo</w:t>
      </w:r>
      <w:proofErr w:type="spellEnd"/>
      <w:r w:rsidRPr="00801B3E">
        <w:rPr>
          <w:rFonts w:ascii="Book Antiqua" w:hAnsi="Book Antiqua"/>
          <w:sz w:val="24"/>
          <w:szCs w:val="24"/>
        </w:rPr>
        <w:t xml:space="preserve"> N, </w:t>
      </w:r>
      <w:proofErr w:type="spellStart"/>
      <w:r w:rsidRPr="00801B3E">
        <w:rPr>
          <w:rFonts w:ascii="Book Antiqua" w:hAnsi="Book Antiqua"/>
          <w:sz w:val="24"/>
          <w:szCs w:val="24"/>
        </w:rPr>
        <w:t>Makuuchi</w:t>
      </w:r>
      <w:proofErr w:type="spellEnd"/>
      <w:r w:rsidRPr="00801B3E">
        <w:rPr>
          <w:rFonts w:ascii="Book Antiqua" w:hAnsi="Book Antiqua"/>
          <w:sz w:val="24"/>
          <w:szCs w:val="24"/>
        </w:rPr>
        <w:t xml:space="preserve"> M. Sequential preoperative arterial and portal venous </w:t>
      </w:r>
      <w:proofErr w:type="spellStart"/>
      <w:r w:rsidRPr="00801B3E">
        <w:rPr>
          <w:rFonts w:ascii="Book Antiqua" w:hAnsi="Book Antiqua"/>
          <w:sz w:val="24"/>
          <w:szCs w:val="24"/>
        </w:rPr>
        <w:lastRenderedPageBreak/>
        <w:t>embolizations</w:t>
      </w:r>
      <w:proofErr w:type="spellEnd"/>
      <w:r w:rsidRPr="00801B3E">
        <w:rPr>
          <w:rFonts w:ascii="Book Antiqua" w:hAnsi="Book Antiqua"/>
          <w:sz w:val="24"/>
          <w:szCs w:val="24"/>
        </w:rPr>
        <w:t xml:space="preserve"> in patients with hepatocellular carcinoma. </w:t>
      </w:r>
      <w:r w:rsidRPr="00801B3E">
        <w:rPr>
          <w:rFonts w:ascii="Book Antiqua" w:hAnsi="Book Antiqua"/>
          <w:i/>
          <w:sz w:val="24"/>
          <w:szCs w:val="24"/>
        </w:rPr>
        <w:t xml:space="preserve">Arch </w:t>
      </w:r>
      <w:proofErr w:type="spellStart"/>
      <w:r w:rsidRPr="00801B3E">
        <w:rPr>
          <w:rFonts w:ascii="Book Antiqua" w:hAnsi="Book Antiqua"/>
          <w:i/>
          <w:sz w:val="24"/>
          <w:szCs w:val="24"/>
        </w:rPr>
        <w:t>Surg</w:t>
      </w:r>
      <w:proofErr w:type="spellEnd"/>
      <w:r w:rsidRPr="00801B3E">
        <w:rPr>
          <w:rFonts w:ascii="Book Antiqua" w:hAnsi="Book Antiqua"/>
          <w:sz w:val="24"/>
          <w:szCs w:val="24"/>
        </w:rPr>
        <w:t xml:space="preserve"> 2004; </w:t>
      </w:r>
      <w:r w:rsidRPr="00801B3E">
        <w:rPr>
          <w:rFonts w:ascii="Book Antiqua" w:hAnsi="Book Antiqua"/>
          <w:b/>
          <w:sz w:val="24"/>
          <w:szCs w:val="24"/>
        </w:rPr>
        <w:t>139</w:t>
      </w:r>
      <w:r w:rsidRPr="00801B3E">
        <w:rPr>
          <w:rFonts w:ascii="Book Antiqua" w:hAnsi="Book Antiqua"/>
          <w:sz w:val="24"/>
          <w:szCs w:val="24"/>
        </w:rPr>
        <w:t>: 766-774 [PMID: 15249411 DOI: 10.1001/archsurg.139.7.766]</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25 </w:t>
      </w:r>
      <w:proofErr w:type="spellStart"/>
      <w:r w:rsidRPr="00801B3E">
        <w:rPr>
          <w:rFonts w:ascii="Book Antiqua" w:hAnsi="Book Antiqua"/>
          <w:b/>
          <w:sz w:val="24"/>
          <w:szCs w:val="24"/>
        </w:rPr>
        <w:t>Veteläinen</w:t>
      </w:r>
      <w:proofErr w:type="spellEnd"/>
      <w:r w:rsidRPr="00801B3E">
        <w:rPr>
          <w:rFonts w:ascii="Book Antiqua" w:hAnsi="Book Antiqua"/>
          <w:b/>
          <w:sz w:val="24"/>
          <w:szCs w:val="24"/>
        </w:rPr>
        <w:t xml:space="preserve"> R</w:t>
      </w:r>
      <w:r w:rsidRPr="00801B3E">
        <w:rPr>
          <w:rFonts w:ascii="Book Antiqua" w:hAnsi="Book Antiqua"/>
          <w:sz w:val="24"/>
          <w:szCs w:val="24"/>
        </w:rPr>
        <w:t xml:space="preserve">, </w:t>
      </w:r>
      <w:proofErr w:type="spellStart"/>
      <w:r w:rsidRPr="00801B3E">
        <w:rPr>
          <w:rFonts w:ascii="Book Antiqua" w:hAnsi="Book Antiqua"/>
          <w:sz w:val="24"/>
          <w:szCs w:val="24"/>
        </w:rPr>
        <w:t>Dinant</w:t>
      </w:r>
      <w:proofErr w:type="spellEnd"/>
      <w:r w:rsidRPr="00801B3E">
        <w:rPr>
          <w:rFonts w:ascii="Book Antiqua" w:hAnsi="Book Antiqua"/>
          <w:sz w:val="24"/>
          <w:szCs w:val="24"/>
        </w:rPr>
        <w:t xml:space="preserve"> S, van </w:t>
      </w:r>
      <w:proofErr w:type="spellStart"/>
      <w:r w:rsidRPr="00801B3E">
        <w:rPr>
          <w:rFonts w:ascii="Book Antiqua" w:hAnsi="Book Antiqua"/>
          <w:sz w:val="24"/>
          <w:szCs w:val="24"/>
        </w:rPr>
        <w:t>Vliet</w:t>
      </w:r>
      <w:proofErr w:type="spellEnd"/>
      <w:r w:rsidRPr="00801B3E">
        <w:rPr>
          <w:rFonts w:ascii="Book Antiqua" w:hAnsi="Book Antiqua"/>
          <w:sz w:val="24"/>
          <w:szCs w:val="24"/>
        </w:rPr>
        <w:t xml:space="preserve"> A, van </w:t>
      </w:r>
      <w:proofErr w:type="spellStart"/>
      <w:r w:rsidRPr="00801B3E">
        <w:rPr>
          <w:rFonts w:ascii="Book Antiqua" w:hAnsi="Book Antiqua"/>
          <w:sz w:val="24"/>
          <w:szCs w:val="24"/>
        </w:rPr>
        <w:t>Gulik</w:t>
      </w:r>
      <w:proofErr w:type="spellEnd"/>
      <w:r w:rsidRPr="00801B3E">
        <w:rPr>
          <w:rFonts w:ascii="Book Antiqua" w:hAnsi="Book Antiqua"/>
          <w:sz w:val="24"/>
          <w:szCs w:val="24"/>
        </w:rPr>
        <w:t xml:space="preserve"> TM. Portal vein ligation is as effective as sequential portal vein and hepatic artery ligation in inducing contralateral liver hypertrophy in a rat model. </w:t>
      </w:r>
      <w:r w:rsidRPr="00801B3E">
        <w:rPr>
          <w:rFonts w:ascii="Book Antiqua" w:hAnsi="Book Antiqua"/>
          <w:i/>
          <w:sz w:val="24"/>
          <w:szCs w:val="24"/>
        </w:rPr>
        <w:t xml:space="preserve">J </w:t>
      </w:r>
      <w:proofErr w:type="spellStart"/>
      <w:r w:rsidRPr="00801B3E">
        <w:rPr>
          <w:rFonts w:ascii="Book Antiqua" w:hAnsi="Book Antiqua"/>
          <w:i/>
          <w:sz w:val="24"/>
          <w:szCs w:val="24"/>
        </w:rPr>
        <w:t>Vasc</w:t>
      </w:r>
      <w:proofErr w:type="spellEnd"/>
      <w:r w:rsidRPr="00801B3E">
        <w:rPr>
          <w:rFonts w:ascii="Book Antiqua" w:hAnsi="Book Antiqua"/>
          <w:i/>
          <w:sz w:val="24"/>
          <w:szCs w:val="24"/>
        </w:rPr>
        <w:t xml:space="preserve"> </w:t>
      </w:r>
      <w:proofErr w:type="spellStart"/>
      <w:r w:rsidRPr="00801B3E">
        <w:rPr>
          <w:rFonts w:ascii="Book Antiqua" w:hAnsi="Book Antiqua"/>
          <w:i/>
          <w:sz w:val="24"/>
          <w:szCs w:val="24"/>
        </w:rPr>
        <w:t>Interv</w:t>
      </w:r>
      <w:proofErr w:type="spellEnd"/>
      <w:r w:rsidRPr="00801B3E">
        <w:rPr>
          <w:rFonts w:ascii="Book Antiqua" w:hAnsi="Book Antiqua"/>
          <w:i/>
          <w:sz w:val="24"/>
          <w:szCs w:val="24"/>
        </w:rPr>
        <w:t xml:space="preserve"> </w:t>
      </w:r>
      <w:proofErr w:type="spellStart"/>
      <w:r w:rsidRPr="00801B3E">
        <w:rPr>
          <w:rFonts w:ascii="Book Antiqua" w:hAnsi="Book Antiqua"/>
          <w:i/>
          <w:sz w:val="24"/>
          <w:szCs w:val="24"/>
        </w:rPr>
        <w:t>Radiol</w:t>
      </w:r>
      <w:proofErr w:type="spellEnd"/>
      <w:r w:rsidRPr="00801B3E">
        <w:rPr>
          <w:rFonts w:ascii="Book Antiqua" w:hAnsi="Book Antiqua"/>
          <w:sz w:val="24"/>
          <w:szCs w:val="24"/>
        </w:rPr>
        <w:t xml:space="preserve"> 2006; </w:t>
      </w:r>
      <w:r w:rsidRPr="00801B3E">
        <w:rPr>
          <w:rFonts w:ascii="Book Antiqua" w:hAnsi="Book Antiqua"/>
          <w:b/>
          <w:sz w:val="24"/>
          <w:szCs w:val="24"/>
        </w:rPr>
        <w:t>17</w:t>
      </w:r>
      <w:r w:rsidRPr="00801B3E">
        <w:rPr>
          <w:rFonts w:ascii="Book Antiqua" w:hAnsi="Book Antiqua"/>
          <w:sz w:val="24"/>
          <w:szCs w:val="24"/>
        </w:rPr>
        <w:t>: 1181-1188 [PMID: 16868172 DOI: 10.1097/01.rvi.0000228460.48294.2e]</w:t>
      </w:r>
    </w:p>
    <w:p w:rsidR="002C6EF3" w:rsidRPr="00801B3E" w:rsidRDefault="008A4043">
      <w:pPr>
        <w:widowControl w:val="0"/>
        <w:snapToGrid w:val="0"/>
        <w:spacing w:line="360" w:lineRule="auto"/>
        <w:rPr>
          <w:rFonts w:ascii="Book Antiqua" w:hAnsi="Book Antiqua"/>
          <w:sz w:val="24"/>
          <w:szCs w:val="24"/>
        </w:rPr>
      </w:pPr>
      <w:r w:rsidRPr="00801B3E">
        <w:rPr>
          <w:rFonts w:ascii="Book Antiqua" w:hAnsi="Book Antiqua"/>
          <w:sz w:val="24"/>
          <w:szCs w:val="24"/>
        </w:rPr>
        <w:t xml:space="preserve">26 </w:t>
      </w:r>
      <w:r w:rsidRPr="00801B3E">
        <w:rPr>
          <w:rFonts w:ascii="Book Antiqua" w:hAnsi="Book Antiqua"/>
          <w:b/>
          <w:sz w:val="24"/>
          <w:szCs w:val="24"/>
        </w:rPr>
        <w:t>Song D</w:t>
      </w:r>
      <w:r w:rsidRPr="00801B3E">
        <w:rPr>
          <w:rFonts w:ascii="Book Antiqua" w:hAnsi="Book Antiqua"/>
          <w:sz w:val="24"/>
          <w:szCs w:val="24"/>
        </w:rPr>
        <w:t xml:space="preserve">, Hu M, </w:t>
      </w:r>
      <w:proofErr w:type="spellStart"/>
      <w:r w:rsidRPr="00801B3E">
        <w:rPr>
          <w:rFonts w:ascii="Book Antiqua" w:hAnsi="Book Antiqua"/>
          <w:sz w:val="24"/>
          <w:szCs w:val="24"/>
        </w:rPr>
        <w:t>Guo</w:t>
      </w:r>
      <w:proofErr w:type="spellEnd"/>
      <w:r w:rsidRPr="00801B3E">
        <w:rPr>
          <w:rFonts w:ascii="Book Antiqua" w:hAnsi="Book Antiqua"/>
          <w:sz w:val="24"/>
          <w:szCs w:val="24"/>
        </w:rPr>
        <w:t xml:space="preserve"> W. Liver Injury and Tumor-Inhibiting Effect of Sequential </w:t>
      </w:r>
      <w:proofErr w:type="spellStart"/>
      <w:r w:rsidRPr="00801B3E">
        <w:rPr>
          <w:rFonts w:ascii="Book Antiqua" w:hAnsi="Book Antiqua"/>
          <w:sz w:val="24"/>
          <w:szCs w:val="24"/>
        </w:rPr>
        <w:t>Transcatheter</w:t>
      </w:r>
      <w:proofErr w:type="spellEnd"/>
      <w:r w:rsidRPr="00801B3E">
        <w:rPr>
          <w:rFonts w:ascii="Book Antiqua" w:hAnsi="Book Antiqua"/>
          <w:sz w:val="24"/>
          <w:szCs w:val="24"/>
        </w:rPr>
        <w:t xml:space="preserve"> Arterial Chemoembolization and Portal Venous Embolization on Rabbit VX2 Liver Carcinoma. </w:t>
      </w:r>
      <w:r w:rsidRPr="00801B3E">
        <w:rPr>
          <w:rFonts w:ascii="Book Antiqua" w:hAnsi="Book Antiqua"/>
          <w:i/>
          <w:sz w:val="24"/>
          <w:szCs w:val="24"/>
        </w:rPr>
        <w:t xml:space="preserve">Med </w:t>
      </w:r>
      <w:proofErr w:type="spellStart"/>
      <w:r w:rsidRPr="00801B3E">
        <w:rPr>
          <w:rFonts w:ascii="Book Antiqua" w:hAnsi="Book Antiqua"/>
          <w:i/>
          <w:sz w:val="24"/>
          <w:szCs w:val="24"/>
        </w:rPr>
        <w:t>Sci</w:t>
      </w:r>
      <w:proofErr w:type="spellEnd"/>
      <w:r w:rsidRPr="00801B3E">
        <w:rPr>
          <w:rFonts w:ascii="Book Antiqua" w:hAnsi="Book Antiqua"/>
          <w:i/>
          <w:sz w:val="24"/>
          <w:szCs w:val="24"/>
        </w:rPr>
        <w:t xml:space="preserve"> </w:t>
      </w:r>
      <w:proofErr w:type="spellStart"/>
      <w:r w:rsidRPr="00801B3E">
        <w:rPr>
          <w:rFonts w:ascii="Book Antiqua" w:hAnsi="Book Antiqua"/>
          <w:i/>
          <w:sz w:val="24"/>
          <w:szCs w:val="24"/>
        </w:rPr>
        <w:t>Monit</w:t>
      </w:r>
      <w:proofErr w:type="spellEnd"/>
      <w:r w:rsidRPr="00801B3E">
        <w:rPr>
          <w:rFonts w:ascii="Book Antiqua" w:hAnsi="Book Antiqua"/>
          <w:sz w:val="24"/>
          <w:szCs w:val="24"/>
        </w:rPr>
        <w:t xml:space="preserve"> 2017; </w:t>
      </w:r>
      <w:r w:rsidRPr="00801B3E">
        <w:rPr>
          <w:rFonts w:ascii="Book Antiqua" w:hAnsi="Book Antiqua"/>
          <w:b/>
          <w:sz w:val="24"/>
          <w:szCs w:val="24"/>
        </w:rPr>
        <w:t>23</w:t>
      </w:r>
      <w:r w:rsidRPr="00801B3E">
        <w:rPr>
          <w:rFonts w:ascii="Book Antiqua" w:hAnsi="Book Antiqua"/>
          <w:sz w:val="24"/>
          <w:szCs w:val="24"/>
        </w:rPr>
        <w:t>: 1471-1476 [PMID: 28344313 DOI: 10.12659/msm.899941]</w:t>
      </w:r>
    </w:p>
    <w:p w:rsidR="002C6EF3" w:rsidRPr="00801B3E" w:rsidRDefault="008A4043">
      <w:pPr>
        <w:jc w:val="left"/>
        <w:rPr>
          <w:rFonts w:ascii="Book Antiqua" w:hAnsi="Book Antiqua"/>
          <w:sz w:val="24"/>
          <w:szCs w:val="24"/>
        </w:rPr>
      </w:pPr>
      <w:r w:rsidRPr="00801B3E">
        <w:rPr>
          <w:rFonts w:ascii="Book Antiqua" w:hAnsi="Book Antiqua"/>
          <w:sz w:val="24"/>
          <w:szCs w:val="24"/>
        </w:rPr>
        <w:br w:type="page"/>
      </w:r>
    </w:p>
    <w:p w:rsidR="002C6EF3" w:rsidRPr="00801B3E" w:rsidRDefault="008A4043">
      <w:pPr>
        <w:snapToGrid w:val="0"/>
        <w:spacing w:line="360" w:lineRule="auto"/>
        <w:rPr>
          <w:rFonts w:ascii="Book Antiqua" w:hAnsi="Book Antiqua"/>
          <w:b/>
          <w:kern w:val="0"/>
          <w:sz w:val="24"/>
          <w:szCs w:val="24"/>
        </w:rPr>
      </w:pPr>
      <w:r w:rsidRPr="00801B3E">
        <w:rPr>
          <w:rFonts w:ascii="Book Antiqua" w:hAnsi="Book Antiqua"/>
          <w:b/>
          <w:kern w:val="0"/>
          <w:sz w:val="24"/>
          <w:szCs w:val="24"/>
        </w:rPr>
        <w:lastRenderedPageBreak/>
        <w:t>Footnotes</w:t>
      </w:r>
    </w:p>
    <w:p w:rsidR="002C6EF3" w:rsidRPr="00801B3E" w:rsidRDefault="008A4043">
      <w:pPr>
        <w:snapToGrid w:val="0"/>
        <w:spacing w:line="360" w:lineRule="auto"/>
        <w:rPr>
          <w:rFonts w:ascii="Book Antiqua" w:hAnsi="Book Antiqua"/>
          <w:b/>
          <w:caps/>
          <w:sz w:val="24"/>
          <w:szCs w:val="24"/>
        </w:rPr>
      </w:pPr>
      <w:r w:rsidRPr="00801B3E">
        <w:rPr>
          <w:rFonts w:ascii="Book Antiqua" w:hAnsi="Book Antiqua"/>
          <w:b/>
          <w:sz w:val="24"/>
          <w:szCs w:val="24"/>
        </w:rPr>
        <w:t xml:space="preserve">Institutional review board statement: </w:t>
      </w:r>
      <w:r w:rsidRPr="00801B3E">
        <w:rPr>
          <w:rFonts w:ascii="Book Antiqua" w:hAnsi="Book Antiqua"/>
          <w:sz w:val="24"/>
          <w:szCs w:val="24"/>
        </w:rPr>
        <w:t>The study was approved by the ethics committee of Zhejiang Provincial People’s Hospital (No.2019KY181) and followed the declaration of Helsinki.</w:t>
      </w:r>
    </w:p>
    <w:p w:rsidR="002C6EF3" w:rsidRPr="00801B3E" w:rsidRDefault="002C6EF3">
      <w:pPr>
        <w:snapToGrid w:val="0"/>
        <w:spacing w:line="360" w:lineRule="auto"/>
        <w:rPr>
          <w:rFonts w:ascii="Book Antiqua" w:hAnsi="Book Antiqua"/>
          <w:b/>
          <w:sz w:val="24"/>
          <w:szCs w:val="24"/>
        </w:rPr>
      </w:pPr>
    </w:p>
    <w:p w:rsidR="002C6EF3" w:rsidRPr="00801B3E" w:rsidRDefault="008A4043">
      <w:pPr>
        <w:snapToGrid w:val="0"/>
        <w:spacing w:line="360" w:lineRule="auto"/>
        <w:rPr>
          <w:rFonts w:ascii="Book Antiqua" w:hAnsi="Book Antiqua"/>
          <w:sz w:val="24"/>
          <w:szCs w:val="24"/>
        </w:rPr>
      </w:pPr>
      <w:r w:rsidRPr="00801B3E">
        <w:rPr>
          <w:rFonts w:ascii="Book Antiqua" w:hAnsi="Book Antiqua"/>
          <w:b/>
          <w:sz w:val="24"/>
          <w:szCs w:val="24"/>
        </w:rPr>
        <w:t>Informed consent statement:</w:t>
      </w:r>
      <w:r w:rsidRPr="00801B3E">
        <w:rPr>
          <w:rFonts w:ascii="Book Antiqua" w:hAnsi="Book Antiqua"/>
          <w:sz w:val="24"/>
          <w:szCs w:val="24"/>
        </w:rPr>
        <w:t xml:space="preserve"> Written informed consent was obtained from all enrolled patients.</w:t>
      </w:r>
    </w:p>
    <w:p w:rsidR="002C6EF3" w:rsidRPr="00801B3E" w:rsidRDefault="002C6EF3">
      <w:pPr>
        <w:snapToGrid w:val="0"/>
        <w:spacing w:line="360" w:lineRule="auto"/>
        <w:rPr>
          <w:rFonts w:ascii="Book Antiqua" w:hAnsi="Book Antiqua"/>
          <w:b/>
          <w:sz w:val="24"/>
          <w:szCs w:val="24"/>
        </w:rPr>
      </w:pPr>
    </w:p>
    <w:p w:rsidR="002C6EF3" w:rsidRPr="00801B3E" w:rsidRDefault="008A4043">
      <w:pPr>
        <w:snapToGrid w:val="0"/>
        <w:spacing w:line="360" w:lineRule="auto"/>
        <w:rPr>
          <w:rFonts w:ascii="Book Antiqua" w:hAnsi="Book Antiqua"/>
          <w:b/>
          <w:caps/>
          <w:sz w:val="24"/>
          <w:szCs w:val="24"/>
        </w:rPr>
      </w:pPr>
      <w:r w:rsidRPr="00801B3E">
        <w:rPr>
          <w:rFonts w:ascii="Book Antiqua" w:hAnsi="Book Antiqua"/>
          <w:b/>
          <w:sz w:val="24"/>
          <w:szCs w:val="24"/>
        </w:rPr>
        <w:t xml:space="preserve">Conflict-of-interest statement: </w:t>
      </w:r>
      <w:r w:rsidRPr="00801B3E">
        <w:rPr>
          <w:rFonts w:ascii="Book Antiqua" w:hAnsi="Book Antiqua"/>
          <w:sz w:val="24"/>
          <w:szCs w:val="24"/>
        </w:rPr>
        <w:t>The authors declare that they have no conflict of interest.</w:t>
      </w:r>
    </w:p>
    <w:p w:rsidR="002C6EF3" w:rsidRPr="00801B3E" w:rsidRDefault="002C6EF3">
      <w:pPr>
        <w:snapToGrid w:val="0"/>
        <w:spacing w:line="360" w:lineRule="auto"/>
        <w:rPr>
          <w:rFonts w:ascii="Book Antiqua" w:hAnsi="Book Antiqua"/>
          <w:kern w:val="0"/>
          <w:sz w:val="24"/>
          <w:szCs w:val="24"/>
        </w:rPr>
      </w:pPr>
    </w:p>
    <w:p w:rsidR="002C6EF3" w:rsidRPr="00801B3E" w:rsidRDefault="008A4043">
      <w:pPr>
        <w:snapToGrid w:val="0"/>
        <w:spacing w:line="360" w:lineRule="auto"/>
        <w:rPr>
          <w:rFonts w:ascii="Book Antiqua" w:hAnsi="Book Antiqua"/>
          <w:kern w:val="0"/>
          <w:sz w:val="24"/>
          <w:szCs w:val="24"/>
        </w:rPr>
      </w:pPr>
      <w:bookmarkStart w:id="80" w:name="OLE_LINK9"/>
      <w:bookmarkStart w:id="81" w:name="OLE_LINK8"/>
      <w:r w:rsidRPr="00801B3E">
        <w:rPr>
          <w:rFonts w:ascii="Book Antiqua" w:hAnsi="Book Antiqua"/>
          <w:b/>
          <w:kern w:val="0"/>
          <w:sz w:val="24"/>
          <w:szCs w:val="24"/>
        </w:rPr>
        <w:t>Data sharing statement</w:t>
      </w:r>
      <w:bookmarkEnd w:id="80"/>
      <w:bookmarkEnd w:id="81"/>
      <w:r w:rsidRPr="00801B3E">
        <w:rPr>
          <w:rFonts w:ascii="Book Antiqua" w:hAnsi="Book Antiqua"/>
          <w:b/>
          <w:kern w:val="0"/>
          <w:sz w:val="24"/>
          <w:szCs w:val="24"/>
        </w:rPr>
        <w:t xml:space="preserve">: </w:t>
      </w:r>
      <w:r w:rsidRPr="00801B3E">
        <w:rPr>
          <w:rFonts w:ascii="Book Antiqua" w:hAnsi="Book Antiqua"/>
          <w:kern w:val="0"/>
          <w:sz w:val="24"/>
          <w:szCs w:val="24"/>
        </w:rPr>
        <w:t>No additional data are available.</w:t>
      </w:r>
    </w:p>
    <w:p w:rsidR="002C6EF3" w:rsidRPr="00801B3E" w:rsidRDefault="002C6EF3">
      <w:pPr>
        <w:snapToGrid w:val="0"/>
        <w:spacing w:line="360" w:lineRule="auto"/>
        <w:rPr>
          <w:rFonts w:ascii="Book Antiqua" w:hAnsi="Book Antiqua"/>
          <w:kern w:val="0"/>
          <w:sz w:val="24"/>
          <w:szCs w:val="24"/>
        </w:rPr>
      </w:pPr>
    </w:p>
    <w:p w:rsidR="002C6EF3" w:rsidRPr="00801B3E" w:rsidRDefault="008A4043">
      <w:pPr>
        <w:widowControl w:val="0"/>
        <w:adjustRightInd w:val="0"/>
        <w:snapToGrid w:val="0"/>
        <w:spacing w:line="360" w:lineRule="auto"/>
        <w:rPr>
          <w:rFonts w:ascii="Book Antiqua" w:hAnsi="Book Antiqua"/>
          <w:sz w:val="24"/>
          <w:szCs w:val="24"/>
        </w:rPr>
      </w:pPr>
      <w:r w:rsidRPr="00801B3E">
        <w:rPr>
          <w:rFonts w:ascii="Book Antiqua" w:hAnsi="Book Antiqua"/>
          <w:b/>
          <w:sz w:val="24"/>
          <w:szCs w:val="24"/>
        </w:rPr>
        <w:t>Open-Access:</w:t>
      </w:r>
      <w:r w:rsidRPr="00801B3E">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801B3E">
        <w:rPr>
          <w:rFonts w:ascii="Book Antiqua" w:hAnsi="Book Antiqua"/>
          <w:sz w:val="24"/>
          <w:szCs w:val="24"/>
        </w:rPr>
        <w:t>NonCommercial</w:t>
      </w:r>
      <w:proofErr w:type="spellEnd"/>
      <w:r w:rsidRPr="00801B3E">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C6EF3" w:rsidRPr="00801B3E" w:rsidRDefault="002C6EF3">
      <w:pPr>
        <w:adjustRightInd w:val="0"/>
        <w:snapToGrid w:val="0"/>
        <w:spacing w:line="360" w:lineRule="auto"/>
        <w:rPr>
          <w:rFonts w:ascii="Book Antiqua" w:hAnsi="Book Antiqua"/>
          <w:kern w:val="0"/>
          <w:sz w:val="24"/>
          <w:szCs w:val="24"/>
        </w:rPr>
      </w:pPr>
    </w:p>
    <w:p w:rsidR="002C6EF3" w:rsidRPr="00801B3E" w:rsidRDefault="008A4043">
      <w:pPr>
        <w:adjustRightInd w:val="0"/>
        <w:snapToGrid w:val="0"/>
        <w:spacing w:line="360" w:lineRule="auto"/>
        <w:rPr>
          <w:rFonts w:ascii="Book Antiqua" w:hAnsi="Book Antiqua"/>
          <w:bCs/>
          <w:kern w:val="0"/>
          <w:sz w:val="24"/>
          <w:szCs w:val="24"/>
          <w:lang w:val="fr-FR" w:eastAsia="pl-PL"/>
        </w:rPr>
      </w:pPr>
      <w:r w:rsidRPr="00801B3E">
        <w:rPr>
          <w:rFonts w:ascii="Book Antiqua" w:hAnsi="Book Antiqua"/>
          <w:b/>
          <w:bCs/>
          <w:kern w:val="0"/>
          <w:sz w:val="24"/>
          <w:szCs w:val="24"/>
          <w:lang w:val="fr-FR" w:eastAsia="pl-PL"/>
        </w:rPr>
        <w:t>Manuscript source:</w:t>
      </w:r>
      <w:r w:rsidRPr="00801B3E">
        <w:rPr>
          <w:rFonts w:ascii="Book Antiqua" w:hAnsi="Book Antiqua"/>
          <w:b/>
          <w:bCs/>
          <w:kern w:val="0"/>
          <w:sz w:val="24"/>
          <w:szCs w:val="24"/>
          <w:lang w:val="fr-FR"/>
        </w:rPr>
        <w:t xml:space="preserve"> </w:t>
      </w:r>
      <w:r w:rsidRPr="00801B3E">
        <w:rPr>
          <w:rFonts w:ascii="Book Antiqua" w:hAnsi="Book Antiqua"/>
          <w:bCs/>
          <w:kern w:val="0"/>
          <w:sz w:val="24"/>
          <w:szCs w:val="24"/>
          <w:lang w:val="fr-FR" w:eastAsia="pl-PL"/>
        </w:rPr>
        <w:t>Unsolicited manuscript</w:t>
      </w:r>
    </w:p>
    <w:p w:rsidR="002C6EF3" w:rsidRPr="00801B3E" w:rsidRDefault="002C6EF3">
      <w:pPr>
        <w:adjustRightInd w:val="0"/>
        <w:snapToGrid w:val="0"/>
        <w:spacing w:line="360" w:lineRule="auto"/>
        <w:rPr>
          <w:rFonts w:ascii="Book Antiqua" w:hAnsi="Book Antiqua"/>
          <w:b/>
          <w:bCs/>
          <w:kern w:val="0"/>
          <w:sz w:val="24"/>
          <w:szCs w:val="24"/>
          <w:lang w:val="fr-FR"/>
        </w:rPr>
      </w:pPr>
    </w:p>
    <w:p w:rsidR="002C6EF3" w:rsidRPr="00801B3E" w:rsidRDefault="008A4043">
      <w:pPr>
        <w:adjustRightInd w:val="0"/>
        <w:snapToGrid w:val="0"/>
        <w:spacing w:line="360" w:lineRule="auto"/>
        <w:rPr>
          <w:rFonts w:ascii="Book Antiqua" w:hAnsi="Book Antiqua"/>
          <w:b/>
          <w:kern w:val="0"/>
          <w:sz w:val="24"/>
          <w:szCs w:val="24"/>
        </w:rPr>
      </w:pPr>
      <w:r w:rsidRPr="00801B3E">
        <w:rPr>
          <w:rFonts w:ascii="Book Antiqua" w:hAnsi="Book Antiqua"/>
          <w:b/>
          <w:kern w:val="0"/>
          <w:sz w:val="24"/>
          <w:szCs w:val="24"/>
          <w:lang w:eastAsia="en-US"/>
        </w:rPr>
        <w:t>Peer-review started:</w:t>
      </w:r>
      <w:r w:rsidRPr="00801B3E">
        <w:rPr>
          <w:rFonts w:ascii="Book Antiqua" w:hAnsi="Book Antiqua"/>
          <w:b/>
          <w:kern w:val="0"/>
          <w:sz w:val="24"/>
          <w:szCs w:val="24"/>
        </w:rPr>
        <w:t xml:space="preserve"> </w:t>
      </w:r>
      <w:r w:rsidRPr="00801B3E">
        <w:rPr>
          <w:rFonts w:ascii="Book Antiqua" w:hAnsi="Book Antiqua"/>
          <w:kern w:val="0"/>
          <w:sz w:val="24"/>
          <w:szCs w:val="24"/>
        </w:rPr>
        <w:t>March 30, 2020</w:t>
      </w:r>
    </w:p>
    <w:p w:rsidR="002C6EF3" w:rsidRPr="00801B3E" w:rsidRDefault="008A4043">
      <w:pPr>
        <w:adjustRightInd w:val="0"/>
        <w:snapToGrid w:val="0"/>
        <w:spacing w:line="360" w:lineRule="auto"/>
        <w:rPr>
          <w:rFonts w:ascii="Book Antiqua" w:hAnsi="Book Antiqua"/>
          <w:b/>
          <w:kern w:val="0"/>
          <w:sz w:val="24"/>
          <w:szCs w:val="24"/>
        </w:rPr>
      </w:pPr>
      <w:r w:rsidRPr="00801B3E">
        <w:rPr>
          <w:rFonts w:ascii="Book Antiqua" w:hAnsi="Book Antiqua"/>
          <w:b/>
          <w:kern w:val="0"/>
          <w:sz w:val="24"/>
          <w:szCs w:val="24"/>
          <w:lang w:eastAsia="en-US"/>
        </w:rPr>
        <w:t>First decision:</w:t>
      </w:r>
      <w:r w:rsidRPr="00801B3E">
        <w:rPr>
          <w:rFonts w:ascii="Book Antiqua" w:hAnsi="Book Antiqua"/>
          <w:b/>
          <w:kern w:val="0"/>
          <w:sz w:val="24"/>
          <w:szCs w:val="24"/>
        </w:rPr>
        <w:t xml:space="preserve"> </w:t>
      </w:r>
      <w:r w:rsidRPr="00801B3E">
        <w:rPr>
          <w:rFonts w:ascii="Book Antiqua" w:hAnsi="Book Antiqua"/>
          <w:kern w:val="0"/>
          <w:sz w:val="24"/>
          <w:szCs w:val="24"/>
        </w:rPr>
        <w:t>May 29, 2020</w:t>
      </w:r>
    </w:p>
    <w:p w:rsidR="002C6EF3" w:rsidRPr="00801B3E" w:rsidRDefault="008A4043">
      <w:pPr>
        <w:adjustRightInd w:val="0"/>
        <w:snapToGrid w:val="0"/>
        <w:spacing w:line="360" w:lineRule="auto"/>
        <w:jc w:val="left"/>
        <w:rPr>
          <w:rFonts w:ascii="Book Antiqua" w:hAnsi="Book Antiqua" w:hint="eastAsia"/>
          <w:kern w:val="0"/>
          <w:sz w:val="24"/>
          <w:szCs w:val="24"/>
        </w:rPr>
      </w:pPr>
      <w:r w:rsidRPr="00801B3E">
        <w:rPr>
          <w:rFonts w:ascii="Book Antiqua" w:hAnsi="Book Antiqua"/>
          <w:b/>
          <w:kern w:val="0"/>
          <w:sz w:val="24"/>
          <w:szCs w:val="24"/>
          <w:lang w:eastAsia="en-US"/>
        </w:rPr>
        <w:t>Article in press:</w:t>
      </w:r>
      <w:r w:rsidR="00801B3E" w:rsidRPr="00801B3E">
        <w:rPr>
          <w:rFonts w:ascii="Book Antiqua" w:hAnsi="Book Antiqua" w:hint="eastAsia"/>
          <w:kern w:val="0"/>
          <w:sz w:val="24"/>
          <w:szCs w:val="24"/>
        </w:rPr>
        <w:t xml:space="preserve"> </w:t>
      </w:r>
      <w:r w:rsidR="00801B3E" w:rsidRPr="00801B3E">
        <w:rPr>
          <w:rFonts w:ascii="Book Antiqua" w:hAnsi="Book Antiqua"/>
          <w:kern w:val="0"/>
          <w:sz w:val="24"/>
          <w:szCs w:val="24"/>
        </w:rPr>
        <w:t>July 14, 2020</w:t>
      </w:r>
    </w:p>
    <w:p w:rsidR="002C6EF3" w:rsidRPr="00801B3E" w:rsidRDefault="002C6EF3">
      <w:pPr>
        <w:adjustRightInd w:val="0"/>
        <w:snapToGrid w:val="0"/>
        <w:spacing w:line="360" w:lineRule="auto"/>
        <w:jc w:val="left"/>
        <w:rPr>
          <w:rFonts w:ascii="Book Antiqua" w:hAnsi="Book Antiqua"/>
          <w:b/>
          <w:kern w:val="0"/>
          <w:sz w:val="24"/>
          <w:szCs w:val="24"/>
        </w:rPr>
      </w:pPr>
    </w:p>
    <w:p w:rsidR="002C6EF3" w:rsidRPr="00801B3E" w:rsidRDefault="008A4043">
      <w:pPr>
        <w:widowControl w:val="0"/>
        <w:adjustRightInd w:val="0"/>
        <w:snapToGrid w:val="0"/>
        <w:spacing w:line="360" w:lineRule="auto"/>
        <w:rPr>
          <w:rFonts w:ascii="Book Antiqua" w:eastAsia="微软雅黑" w:hAnsi="Book Antiqua"/>
          <w:kern w:val="0"/>
          <w:sz w:val="24"/>
          <w:szCs w:val="24"/>
          <w:lang w:val="fr-FR"/>
        </w:rPr>
      </w:pPr>
      <w:r w:rsidRPr="00801B3E">
        <w:rPr>
          <w:rFonts w:ascii="Book Antiqua" w:hAnsi="Book Antiqua"/>
          <w:b/>
          <w:kern w:val="0"/>
          <w:sz w:val="24"/>
          <w:szCs w:val="24"/>
          <w:lang w:val="fr-FR"/>
        </w:rPr>
        <w:t xml:space="preserve">Specialty type: </w:t>
      </w:r>
      <w:r w:rsidRPr="00801B3E">
        <w:rPr>
          <w:rFonts w:ascii="Book Antiqua" w:eastAsia="微软雅黑" w:hAnsi="Book Antiqua"/>
          <w:kern w:val="0"/>
          <w:sz w:val="24"/>
          <w:szCs w:val="24"/>
          <w:lang w:val="fr-FR"/>
        </w:rPr>
        <w:t>Gastroenterology and hepatology</w:t>
      </w:r>
    </w:p>
    <w:p w:rsidR="002C6EF3" w:rsidRPr="00801B3E" w:rsidRDefault="008A4043">
      <w:pPr>
        <w:widowControl w:val="0"/>
        <w:adjustRightInd w:val="0"/>
        <w:snapToGrid w:val="0"/>
        <w:spacing w:line="360" w:lineRule="auto"/>
        <w:rPr>
          <w:rFonts w:ascii="Book Antiqua" w:hAnsi="Book Antiqua"/>
          <w:b/>
          <w:kern w:val="0"/>
          <w:sz w:val="24"/>
          <w:szCs w:val="24"/>
          <w:lang w:val="fr-FR"/>
        </w:rPr>
      </w:pPr>
      <w:r w:rsidRPr="00801B3E">
        <w:rPr>
          <w:rFonts w:ascii="Book Antiqua" w:hAnsi="Book Antiqua"/>
          <w:b/>
          <w:kern w:val="0"/>
          <w:sz w:val="24"/>
          <w:szCs w:val="24"/>
          <w:lang w:val="fr-FR"/>
        </w:rPr>
        <w:t xml:space="preserve">Country/Territory of origin: </w:t>
      </w:r>
      <w:r w:rsidRPr="00801B3E">
        <w:rPr>
          <w:rFonts w:ascii="Book Antiqua" w:hAnsi="Book Antiqua"/>
          <w:kern w:val="0"/>
          <w:sz w:val="24"/>
          <w:szCs w:val="24"/>
        </w:rPr>
        <w:t>China</w:t>
      </w:r>
    </w:p>
    <w:p w:rsidR="002C6EF3" w:rsidRPr="00801B3E" w:rsidRDefault="008A4043">
      <w:pPr>
        <w:widowControl w:val="0"/>
        <w:adjustRightInd w:val="0"/>
        <w:snapToGrid w:val="0"/>
        <w:spacing w:line="360" w:lineRule="auto"/>
        <w:rPr>
          <w:rFonts w:ascii="Book Antiqua" w:hAnsi="Book Antiqua"/>
          <w:b/>
          <w:kern w:val="0"/>
          <w:sz w:val="24"/>
          <w:szCs w:val="24"/>
          <w:lang w:val="fr-FR"/>
        </w:rPr>
      </w:pPr>
      <w:r w:rsidRPr="00801B3E">
        <w:rPr>
          <w:rFonts w:ascii="Book Antiqua" w:hAnsi="Book Antiqua"/>
          <w:b/>
          <w:kern w:val="0"/>
          <w:sz w:val="24"/>
          <w:szCs w:val="24"/>
          <w:lang w:val="fr-FR"/>
        </w:rPr>
        <w:t>Peer-review report’s scientific quality classification</w:t>
      </w:r>
    </w:p>
    <w:p w:rsidR="002C6EF3" w:rsidRPr="00801B3E" w:rsidRDefault="008A4043">
      <w:pPr>
        <w:widowControl w:val="0"/>
        <w:adjustRightInd w:val="0"/>
        <w:snapToGrid w:val="0"/>
        <w:spacing w:line="360" w:lineRule="auto"/>
        <w:rPr>
          <w:rFonts w:ascii="Book Antiqua" w:hAnsi="Book Antiqua"/>
          <w:kern w:val="0"/>
          <w:sz w:val="24"/>
          <w:szCs w:val="24"/>
          <w:lang w:val="fr-FR"/>
        </w:rPr>
      </w:pPr>
      <w:r w:rsidRPr="00801B3E">
        <w:rPr>
          <w:rFonts w:ascii="Book Antiqua" w:hAnsi="Book Antiqua"/>
          <w:kern w:val="0"/>
          <w:sz w:val="24"/>
          <w:szCs w:val="24"/>
          <w:lang w:val="fr-FR"/>
        </w:rPr>
        <w:lastRenderedPageBreak/>
        <w:t>Grade A (Excellent): 0</w:t>
      </w:r>
    </w:p>
    <w:p w:rsidR="002C6EF3" w:rsidRPr="00801B3E" w:rsidRDefault="008A4043">
      <w:pPr>
        <w:widowControl w:val="0"/>
        <w:adjustRightInd w:val="0"/>
        <w:snapToGrid w:val="0"/>
        <w:spacing w:line="360" w:lineRule="auto"/>
        <w:rPr>
          <w:rFonts w:ascii="Book Antiqua" w:hAnsi="Book Antiqua"/>
          <w:kern w:val="0"/>
          <w:sz w:val="24"/>
          <w:szCs w:val="24"/>
          <w:lang w:val="fr-FR"/>
        </w:rPr>
      </w:pPr>
      <w:r w:rsidRPr="00801B3E">
        <w:rPr>
          <w:rFonts w:ascii="Book Antiqua" w:hAnsi="Book Antiqua"/>
          <w:kern w:val="0"/>
          <w:sz w:val="24"/>
          <w:szCs w:val="24"/>
          <w:lang w:val="fr-FR"/>
        </w:rPr>
        <w:t>Grade B (Very good): 0</w:t>
      </w:r>
    </w:p>
    <w:p w:rsidR="002C6EF3" w:rsidRPr="00801B3E" w:rsidRDefault="008A4043">
      <w:pPr>
        <w:widowControl w:val="0"/>
        <w:adjustRightInd w:val="0"/>
        <w:snapToGrid w:val="0"/>
        <w:spacing w:line="360" w:lineRule="auto"/>
        <w:rPr>
          <w:rFonts w:ascii="Book Antiqua" w:hAnsi="Book Antiqua"/>
          <w:kern w:val="0"/>
          <w:sz w:val="24"/>
          <w:szCs w:val="24"/>
          <w:lang w:val="fr-FR"/>
        </w:rPr>
      </w:pPr>
      <w:r w:rsidRPr="00801B3E">
        <w:rPr>
          <w:rFonts w:ascii="Book Antiqua" w:hAnsi="Book Antiqua"/>
          <w:kern w:val="0"/>
          <w:sz w:val="24"/>
          <w:szCs w:val="24"/>
          <w:lang w:val="fr-FR"/>
        </w:rPr>
        <w:t>Grade C (Good): C</w:t>
      </w:r>
    </w:p>
    <w:p w:rsidR="002C6EF3" w:rsidRPr="00801B3E" w:rsidRDefault="008A4043">
      <w:pPr>
        <w:widowControl w:val="0"/>
        <w:adjustRightInd w:val="0"/>
        <w:snapToGrid w:val="0"/>
        <w:spacing w:line="360" w:lineRule="auto"/>
        <w:rPr>
          <w:rFonts w:ascii="Book Antiqua" w:hAnsi="Book Antiqua"/>
          <w:kern w:val="0"/>
          <w:sz w:val="24"/>
          <w:szCs w:val="24"/>
          <w:lang w:val="fr-FR"/>
        </w:rPr>
      </w:pPr>
      <w:r w:rsidRPr="00801B3E">
        <w:rPr>
          <w:rFonts w:ascii="Book Antiqua" w:hAnsi="Book Antiqua"/>
          <w:kern w:val="0"/>
          <w:sz w:val="24"/>
          <w:szCs w:val="24"/>
          <w:lang w:val="fr-FR"/>
        </w:rPr>
        <w:t>Grade D (Fair): 0</w:t>
      </w:r>
    </w:p>
    <w:p w:rsidR="002C6EF3" w:rsidRPr="00801B3E" w:rsidRDefault="008A4043">
      <w:pPr>
        <w:widowControl w:val="0"/>
        <w:adjustRightInd w:val="0"/>
        <w:snapToGrid w:val="0"/>
        <w:spacing w:line="360" w:lineRule="auto"/>
        <w:rPr>
          <w:rFonts w:ascii="Book Antiqua" w:eastAsia="等线" w:hAnsi="Book Antiqua"/>
          <w:sz w:val="24"/>
          <w:szCs w:val="24"/>
          <w:lang w:val="hu-HU"/>
        </w:rPr>
      </w:pPr>
      <w:r w:rsidRPr="00801B3E">
        <w:rPr>
          <w:rFonts w:ascii="Book Antiqua" w:hAnsi="Book Antiqua"/>
          <w:kern w:val="0"/>
          <w:sz w:val="24"/>
          <w:szCs w:val="24"/>
          <w:lang w:val="fr-FR"/>
        </w:rPr>
        <w:t>Grade E (Poor): 0</w:t>
      </w:r>
    </w:p>
    <w:p w:rsidR="002C6EF3" w:rsidRPr="00801B3E" w:rsidRDefault="002C6EF3">
      <w:pPr>
        <w:adjustRightInd w:val="0"/>
        <w:snapToGrid w:val="0"/>
        <w:spacing w:line="360" w:lineRule="auto"/>
        <w:ind w:right="361"/>
        <w:jc w:val="left"/>
        <w:rPr>
          <w:rFonts w:ascii="Book Antiqua" w:hAnsi="Book Antiqua"/>
          <w:kern w:val="0"/>
          <w:sz w:val="24"/>
          <w:szCs w:val="24"/>
        </w:rPr>
      </w:pPr>
    </w:p>
    <w:p w:rsidR="002C6EF3" w:rsidRPr="00801B3E" w:rsidRDefault="008A4043">
      <w:pPr>
        <w:adjustRightInd w:val="0"/>
        <w:snapToGrid w:val="0"/>
        <w:spacing w:line="360" w:lineRule="auto"/>
        <w:ind w:right="361"/>
        <w:jc w:val="left"/>
        <w:rPr>
          <w:rFonts w:ascii="Book Antiqua" w:hAnsi="Book Antiqua"/>
          <w:b/>
          <w:bCs/>
          <w:kern w:val="0"/>
          <w:sz w:val="24"/>
          <w:szCs w:val="24"/>
        </w:rPr>
      </w:pPr>
      <w:r w:rsidRPr="00801B3E">
        <w:rPr>
          <w:rFonts w:ascii="Book Antiqua" w:hAnsi="Book Antiqua"/>
          <w:b/>
          <w:kern w:val="0"/>
          <w:sz w:val="24"/>
          <w:szCs w:val="24"/>
          <w:lang w:eastAsia="en-US"/>
        </w:rPr>
        <w:t>P-Reviewer</w:t>
      </w:r>
      <w:r w:rsidRPr="00801B3E">
        <w:rPr>
          <w:rFonts w:ascii="Book Antiqua" w:hAnsi="Book Antiqua"/>
          <w:b/>
          <w:kern w:val="0"/>
          <w:sz w:val="24"/>
          <w:szCs w:val="24"/>
        </w:rPr>
        <w:t>:</w:t>
      </w:r>
      <w:r w:rsidRPr="00801B3E">
        <w:rPr>
          <w:rFonts w:ascii="Book Antiqua" w:hAnsi="Book Antiqua"/>
          <w:bCs/>
          <w:kern w:val="0"/>
          <w:sz w:val="24"/>
          <w:szCs w:val="24"/>
          <w:lang w:eastAsia="en-US"/>
        </w:rPr>
        <w:t xml:space="preserve"> Aoki T </w:t>
      </w:r>
      <w:r w:rsidRPr="00801B3E">
        <w:rPr>
          <w:rFonts w:ascii="Book Antiqua" w:hAnsi="Book Antiqua"/>
          <w:b/>
          <w:bCs/>
          <w:kern w:val="0"/>
          <w:sz w:val="24"/>
          <w:szCs w:val="24"/>
          <w:lang w:eastAsia="en-US"/>
        </w:rPr>
        <w:t>S-Editor</w:t>
      </w:r>
      <w:r w:rsidRPr="00801B3E">
        <w:rPr>
          <w:rFonts w:ascii="Book Antiqua" w:hAnsi="Book Antiqua"/>
          <w:b/>
          <w:bCs/>
          <w:kern w:val="0"/>
          <w:sz w:val="24"/>
          <w:szCs w:val="24"/>
        </w:rPr>
        <w:t>:</w:t>
      </w:r>
      <w:r w:rsidRPr="00801B3E">
        <w:rPr>
          <w:rFonts w:ascii="Book Antiqua" w:hAnsi="Book Antiqua"/>
          <w:bCs/>
          <w:kern w:val="0"/>
          <w:sz w:val="24"/>
          <w:szCs w:val="24"/>
          <w:lang w:eastAsia="en-US"/>
        </w:rPr>
        <w:t xml:space="preserve"> </w:t>
      </w:r>
      <w:r w:rsidRPr="00801B3E">
        <w:rPr>
          <w:rFonts w:ascii="Book Antiqua" w:hAnsi="Book Antiqua"/>
          <w:bCs/>
          <w:kern w:val="0"/>
          <w:sz w:val="24"/>
          <w:szCs w:val="24"/>
        </w:rPr>
        <w:t>Gong ZM</w:t>
      </w:r>
      <w:r w:rsidRPr="00801B3E">
        <w:rPr>
          <w:rFonts w:ascii="Book Antiqua" w:hAnsi="Book Antiqua"/>
          <w:b/>
          <w:bCs/>
          <w:kern w:val="0"/>
          <w:sz w:val="24"/>
          <w:szCs w:val="24"/>
          <w:lang w:eastAsia="en-US"/>
        </w:rPr>
        <w:t xml:space="preserve"> L-Editor</w:t>
      </w:r>
      <w:r w:rsidRPr="00801B3E">
        <w:rPr>
          <w:rFonts w:ascii="Book Antiqua" w:hAnsi="Book Antiqua"/>
          <w:b/>
          <w:bCs/>
          <w:kern w:val="0"/>
          <w:sz w:val="24"/>
          <w:szCs w:val="24"/>
        </w:rPr>
        <w:t>:</w:t>
      </w:r>
      <w:r w:rsidRPr="00801B3E">
        <w:rPr>
          <w:rFonts w:ascii="Book Antiqua" w:hAnsi="Book Antiqua" w:hint="eastAsia"/>
          <w:b/>
          <w:bCs/>
          <w:kern w:val="0"/>
          <w:sz w:val="24"/>
          <w:szCs w:val="24"/>
        </w:rPr>
        <w:t xml:space="preserve"> </w:t>
      </w:r>
      <w:proofErr w:type="spellStart"/>
      <w:r w:rsidRPr="00801B3E">
        <w:rPr>
          <w:rFonts w:ascii="Book Antiqua" w:hAnsi="Book Antiqua" w:hint="eastAsia"/>
          <w:bCs/>
          <w:kern w:val="0"/>
          <w:sz w:val="24"/>
          <w:szCs w:val="24"/>
        </w:rPr>
        <w:t>MedE</w:t>
      </w:r>
      <w:proofErr w:type="spellEnd"/>
      <w:r w:rsidRPr="00801B3E">
        <w:rPr>
          <w:rFonts w:ascii="Book Antiqua" w:hAnsi="Book Antiqua" w:hint="eastAsia"/>
          <w:bCs/>
          <w:kern w:val="0"/>
          <w:sz w:val="24"/>
          <w:szCs w:val="24"/>
        </w:rPr>
        <w:t xml:space="preserve">-Ma JY </w:t>
      </w:r>
      <w:r w:rsidR="00801B3E">
        <w:rPr>
          <w:rFonts w:ascii="Book Antiqua" w:hAnsi="Book Antiqua" w:hint="eastAsia"/>
          <w:b/>
          <w:bCs/>
          <w:kern w:val="0"/>
          <w:sz w:val="24"/>
          <w:szCs w:val="24"/>
        </w:rPr>
        <w:t>P</w:t>
      </w:r>
      <w:bookmarkStart w:id="82" w:name="_GoBack"/>
      <w:bookmarkEnd w:id="82"/>
      <w:r w:rsidRPr="00801B3E">
        <w:rPr>
          <w:rFonts w:ascii="Book Antiqua" w:hAnsi="Book Antiqua"/>
          <w:b/>
          <w:bCs/>
          <w:kern w:val="0"/>
          <w:sz w:val="24"/>
          <w:szCs w:val="24"/>
          <w:lang w:eastAsia="en-US"/>
        </w:rPr>
        <w:t>-Editor</w:t>
      </w:r>
      <w:r w:rsidRPr="00801B3E">
        <w:rPr>
          <w:rFonts w:ascii="Book Antiqua" w:hAnsi="Book Antiqua"/>
          <w:b/>
          <w:bCs/>
          <w:kern w:val="0"/>
          <w:sz w:val="24"/>
          <w:szCs w:val="24"/>
        </w:rPr>
        <w:t>:</w:t>
      </w:r>
      <w:r w:rsidR="00801B3E" w:rsidRPr="00801B3E">
        <w:t xml:space="preserve"> </w:t>
      </w:r>
      <w:r w:rsidR="00801B3E" w:rsidRPr="00801B3E">
        <w:rPr>
          <w:rFonts w:ascii="Book Antiqua" w:hAnsi="Book Antiqua"/>
          <w:b/>
          <w:bCs/>
          <w:kern w:val="0"/>
          <w:sz w:val="24"/>
          <w:szCs w:val="24"/>
        </w:rPr>
        <w:t>Ma YJ</w:t>
      </w:r>
    </w:p>
    <w:p w:rsidR="002C6EF3" w:rsidRPr="00801B3E" w:rsidRDefault="002C6EF3">
      <w:pPr>
        <w:pStyle w:val="EndNoteBibliography"/>
        <w:snapToGrid w:val="0"/>
        <w:spacing w:line="360" w:lineRule="auto"/>
        <w:rPr>
          <w:rFonts w:ascii="Book Antiqua" w:hAnsi="Book Antiqua"/>
          <w:sz w:val="24"/>
          <w:szCs w:val="24"/>
        </w:rPr>
      </w:pPr>
    </w:p>
    <w:p w:rsidR="002C6EF3" w:rsidRPr="00801B3E" w:rsidRDefault="008A4043">
      <w:pPr>
        <w:snapToGrid w:val="0"/>
        <w:spacing w:line="360" w:lineRule="auto"/>
        <w:rPr>
          <w:rFonts w:ascii="Book Antiqua" w:hAnsi="Book Antiqua"/>
          <w:b/>
          <w:caps/>
          <w:sz w:val="24"/>
          <w:szCs w:val="24"/>
        </w:rPr>
      </w:pPr>
      <w:r w:rsidRPr="00801B3E">
        <w:rPr>
          <w:rFonts w:ascii="Book Antiqua" w:hAnsi="Book Antiqua"/>
          <w:sz w:val="24"/>
          <w:szCs w:val="24"/>
        </w:rPr>
        <w:br w:type="page"/>
      </w:r>
      <w:r w:rsidRPr="00801B3E">
        <w:rPr>
          <w:rFonts w:ascii="Book Antiqua" w:hAnsi="Book Antiqua"/>
          <w:b/>
          <w:caps/>
          <w:sz w:val="24"/>
          <w:szCs w:val="24"/>
        </w:rPr>
        <w:lastRenderedPageBreak/>
        <w:t>F</w:t>
      </w:r>
      <w:r w:rsidRPr="00801B3E">
        <w:rPr>
          <w:rFonts w:ascii="Book Antiqua" w:hAnsi="Book Antiqua"/>
          <w:b/>
          <w:sz w:val="24"/>
          <w:szCs w:val="24"/>
        </w:rPr>
        <w:t>igure</w:t>
      </w:r>
      <w:r w:rsidRPr="00801B3E">
        <w:rPr>
          <w:rFonts w:ascii="Book Antiqua" w:hAnsi="Book Antiqua"/>
          <w:b/>
          <w:caps/>
          <w:sz w:val="24"/>
          <w:szCs w:val="24"/>
        </w:rPr>
        <w:t xml:space="preserve"> l</w:t>
      </w:r>
      <w:r w:rsidRPr="00801B3E">
        <w:rPr>
          <w:rFonts w:ascii="Book Antiqua" w:hAnsi="Book Antiqua"/>
          <w:b/>
          <w:sz w:val="24"/>
          <w:szCs w:val="24"/>
        </w:rPr>
        <w:t>egends</w:t>
      </w:r>
    </w:p>
    <w:p w:rsidR="002C6EF3" w:rsidRPr="00801B3E" w:rsidRDefault="008A4043">
      <w:pPr>
        <w:snapToGrid w:val="0"/>
        <w:spacing w:line="360" w:lineRule="auto"/>
        <w:rPr>
          <w:rFonts w:ascii="Book Antiqua" w:hAnsi="Book Antiqua"/>
          <w:sz w:val="24"/>
          <w:szCs w:val="24"/>
        </w:rPr>
      </w:pPr>
      <w:r w:rsidRPr="00801B3E">
        <w:rPr>
          <w:rFonts w:ascii="Book Antiqua" w:hAnsi="Book Antiqua"/>
          <w:noProof/>
          <w:sz w:val="24"/>
          <w:szCs w:val="24"/>
        </w:rPr>
        <w:drawing>
          <wp:inline distT="0" distB="0" distL="0" distR="0" wp14:anchorId="3F2C4924" wp14:editId="20FEC126">
            <wp:extent cx="5267325" cy="2381250"/>
            <wp:effectExtent l="0" t="0" r="9525"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67325" cy="2381250"/>
                    </a:xfrm>
                    <a:prstGeom prst="rect">
                      <a:avLst/>
                    </a:prstGeom>
                    <a:noFill/>
                    <a:ln>
                      <a:noFill/>
                    </a:ln>
                  </pic:spPr>
                </pic:pic>
              </a:graphicData>
            </a:graphic>
          </wp:inline>
        </w:drawing>
      </w:r>
    </w:p>
    <w:p w:rsidR="002C6EF3" w:rsidRPr="00801B3E" w:rsidRDefault="008A4043">
      <w:pPr>
        <w:snapToGrid w:val="0"/>
        <w:spacing w:line="360" w:lineRule="auto"/>
        <w:rPr>
          <w:rFonts w:ascii="Book Antiqua" w:hAnsi="Book Antiqua"/>
          <w:sz w:val="24"/>
          <w:szCs w:val="24"/>
        </w:rPr>
      </w:pPr>
      <w:r w:rsidRPr="00801B3E">
        <w:rPr>
          <w:rFonts w:ascii="Book Antiqua" w:hAnsi="Book Antiqua"/>
          <w:b/>
          <w:sz w:val="24"/>
          <w:szCs w:val="24"/>
        </w:rPr>
        <w:t xml:space="preserve">Figure 1 </w:t>
      </w:r>
      <w:proofErr w:type="spellStart"/>
      <w:r w:rsidRPr="00801B3E">
        <w:rPr>
          <w:rFonts w:ascii="Book Antiqua" w:hAnsi="Book Antiqua"/>
          <w:b/>
          <w:iCs/>
          <w:sz w:val="24"/>
          <w:szCs w:val="24"/>
        </w:rPr>
        <w:t>Transarterial</w:t>
      </w:r>
      <w:proofErr w:type="spellEnd"/>
      <w:r w:rsidRPr="00801B3E">
        <w:rPr>
          <w:rFonts w:ascii="Book Antiqua" w:hAnsi="Book Antiqua"/>
          <w:b/>
          <w:iCs/>
          <w:sz w:val="24"/>
          <w:szCs w:val="24"/>
        </w:rPr>
        <w:t xml:space="preserve"> chemoembolization and portal vein embolization.</w:t>
      </w:r>
      <w:r w:rsidRPr="00801B3E">
        <w:rPr>
          <w:rFonts w:ascii="Book Antiqua" w:hAnsi="Book Antiqua" w:hint="eastAsia"/>
          <w:sz w:val="24"/>
          <w:szCs w:val="24"/>
        </w:rPr>
        <w:t xml:space="preserve"> </w:t>
      </w:r>
      <w:r w:rsidRPr="00801B3E">
        <w:rPr>
          <w:rFonts w:ascii="Book Antiqua" w:hAnsi="Book Antiqua"/>
          <w:sz w:val="24"/>
          <w:szCs w:val="24"/>
        </w:rPr>
        <w:t xml:space="preserve">A: </w:t>
      </w:r>
      <w:proofErr w:type="spellStart"/>
      <w:r w:rsidRPr="00801B3E">
        <w:rPr>
          <w:rFonts w:ascii="Book Antiqua" w:eastAsia="AdvPTimes" w:hAnsi="Book Antiqua"/>
          <w:sz w:val="24"/>
          <w:szCs w:val="24"/>
        </w:rPr>
        <w:t>Transarterial</w:t>
      </w:r>
      <w:proofErr w:type="spellEnd"/>
      <w:r w:rsidRPr="00801B3E">
        <w:rPr>
          <w:rFonts w:ascii="Book Antiqua" w:hAnsi="Book Antiqua"/>
          <w:sz w:val="24"/>
          <w:szCs w:val="24"/>
        </w:rPr>
        <w:t xml:space="preserve"> </w:t>
      </w:r>
      <w:r w:rsidRPr="00801B3E">
        <w:rPr>
          <w:rFonts w:ascii="Book Antiqua" w:eastAsia="AdvPTimes" w:hAnsi="Book Antiqua"/>
          <w:sz w:val="24"/>
          <w:szCs w:val="24"/>
        </w:rPr>
        <w:t>chemoembolization</w:t>
      </w:r>
      <w:r w:rsidRPr="00801B3E">
        <w:rPr>
          <w:rFonts w:ascii="Book Antiqua" w:hAnsi="Book Antiqua"/>
          <w:sz w:val="24"/>
          <w:szCs w:val="24"/>
        </w:rPr>
        <w:t xml:space="preserve"> in a patient with large </w:t>
      </w:r>
      <w:r w:rsidRPr="00801B3E">
        <w:rPr>
          <w:rFonts w:ascii="Book Antiqua" w:eastAsia="AdvPTimes" w:hAnsi="Book Antiqua"/>
          <w:sz w:val="24"/>
          <w:szCs w:val="24"/>
        </w:rPr>
        <w:t>hepatocellular carcinoma</w:t>
      </w:r>
      <w:r w:rsidRPr="00801B3E">
        <w:rPr>
          <w:rFonts w:ascii="Book Antiqua" w:hAnsi="Book Antiqua"/>
          <w:sz w:val="24"/>
          <w:szCs w:val="24"/>
        </w:rPr>
        <w:t xml:space="preserve"> in the right liver lobe (black arrow); B: </w:t>
      </w:r>
      <w:r w:rsidRPr="00801B3E">
        <w:rPr>
          <w:rFonts w:ascii="Book Antiqua" w:hAnsi="Book Antiqua"/>
          <w:caps/>
          <w:sz w:val="24"/>
          <w:szCs w:val="24"/>
        </w:rPr>
        <w:t>c</w:t>
      </w:r>
      <w:r w:rsidRPr="00801B3E">
        <w:rPr>
          <w:rFonts w:ascii="Book Antiqua" w:hAnsi="Book Antiqua"/>
          <w:sz w:val="24"/>
          <w:szCs w:val="24"/>
        </w:rPr>
        <w:t xml:space="preserve">oils (white arrow) and polyvinyl alcohol particles were used for </w:t>
      </w:r>
      <w:r w:rsidRPr="00801B3E">
        <w:rPr>
          <w:rFonts w:ascii="Book Antiqua" w:eastAsia="AdvPTimes" w:hAnsi="Book Antiqua"/>
          <w:sz w:val="24"/>
          <w:szCs w:val="24"/>
        </w:rPr>
        <w:t>portal vein embolization</w:t>
      </w:r>
      <w:r w:rsidRPr="00801B3E">
        <w:rPr>
          <w:rFonts w:ascii="Book Antiqua" w:hAnsi="Book Antiqua"/>
          <w:sz w:val="24"/>
          <w:szCs w:val="24"/>
        </w:rPr>
        <w:t xml:space="preserve"> in the same patient.</w:t>
      </w:r>
    </w:p>
    <w:p w:rsidR="002C6EF3" w:rsidRPr="00801B3E" w:rsidRDefault="002C6EF3">
      <w:pPr>
        <w:snapToGrid w:val="0"/>
        <w:spacing w:line="360" w:lineRule="auto"/>
        <w:rPr>
          <w:rFonts w:ascii="Book Antiqua" w:hAnsi="Book Antiqua"/>
          <w:sz w:val="24"/>
          <w:szCs w:val="24"/>
        </w:rPr>
      </w:pPr>
    </w:p>
    <w:p w:rsidR="002C6EF3" w:rsidRPr="00801B3E" w:rsidRDefault="008A4043">
      <w:pPr>
        <w:snapToGrid w:val="0"/>
        <w:spacing w:line="360" w:lineRule="auto"/>
        <w:rPr>
          <w:rFonts w:ascii="Book Antiqua" w:hAnsi="Book Antiqua"/>
          <w:sz w:val="24"/>
          <w:szCs w:val="24"/>
        </w:rPr>
      </w:pPr>
      <w:r w:rsidRPr="00801B3E">
        <w:rPr>
          <w:rFonts w:ascii="Book Antiqua" w:hAnsi="Book Antiqua"/>
          <w:sz w:val="24"/>
          <w:szCs w:val="24"/>
        </w:rPr>
        <w:br w:type="page"/>
      </w:r>
      <w:r w:rsidRPr="00801B3E">
        <w:rPr>
          <w:rFonts w:ascii="Book Antiqua" w:hAnsi="Book Antiqua"/>
          <w:noProof/>
          <w:sz w:val="24"/>
          <w:szCs w:val="24"/>
        </w:rPr>
        <w:lastRenderedPageBreak/>
        <w:drawing>
          <wp:inline distT="0" distB="0" distL="0" distR="0" wp14:anchorId="684484D3" wp14:editId="27A8916F">
            <wp:extent cx="5267325" cy="4695825"/>
            <wp:effectExtent l="0" t="0" r="9525" b="9525"/>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67325" cy="4695825"/>
                    </a:xfrm>
                    <a:prstGeom prst="rect">
                      <a:avLst/>
                    </a:prstGeom>
                    <a:noFill/>
                    <a:ln>
                      <a:noFill/>
                    </a:ln>
                  </pic:spPr>
                </pic:pic>
              </a:graphicData>
            </a:graphic>
          </wp:inline>
        </w:drawing>
      </w:r>
    </w:p>
    <w:p w:rsidR="002C6EF3" w:rsidRPr="00801B3E" w:rsidRDefault="008A4043">
      <w:pPr>
        <w:snapToGrid w:val="0"/>
        <w:spacing w:line="360" w:lineRule="auto"/>
        <w:rPr>
          <w:rFonts w:ascii="Book Antiqua" w:hAnsi="Book Antiqua"/>
          <w:b/>
          <w:sz w:val="24"/>
          <w:szCs w:val="24"/>
        </w:rPr>
      </w:pPr>
      <w:r w:rsidRPr="00801B3E">
        <w:rPr>
          <w:rFonts w:ascii="Book Antiqua" w:hAnsi="Book Antiqua"/>
          <w:b/>
          <w:sz w:val="24"/>
          <w:szCs w:val="24"/>
        </w:rPr>
        <w:t xml:space="preserve">Figure 2 </w:t>
      </w:r>
      <w:r w:rsidRPr="00801B3E">
        <w:rPr>
          <w:rFonts w:ascii="Book Antiqua" w:hAnsi="Book Antiqua" w:hint="eastAsia"/>
          <w:b/>
          <w:sz w:val="24"/>
          <w:szCs w:val="24"/>
        </w:rPr>
        <w:t>F</w:t>
      </w:r>
      <w:r w:rsidRPr="00801B3E">
        <w:rPr>
          <w:rFonts w:ascii="Book Antiqua" w:hAnsi="Book Antiqua"/>
          <w:b/>
          <w:sz w:val="24"/>
          <w:szCs w:val="24"/>
        </w:rPr>
        <w:t xml:space="preserve">uture liver remnant volume of </w:t>
      </w:r>
      <w:r w:rsidRPr="00801B3E">
        <w:rPr>
          <w:rFonts w:ascii="Book Antiqua" w:hAnsi="Book Antiqua" w:hint="eastAsia"/>
          <w:b/>
          <w:sz w:val="24"/>
          <w:szCs w:val="24"/>
        </w:rPr>
        <w:t>a</w:t>
      </w:r>
      <w:r w:rsidRPr="00801B3E">
        <w:rPr>
          <w:rFonts w:ascii="Book Antiqua" w:hAnsi="Book Antiqua"/>
          <w:b/>
          <w:sz w:val="24"/>
          <w:szCs w:val="24"/>
        </w:rPr>
        <w:t xml:space="preserve"> patient was only 391 mL before simultaneous </w:t>
      </w:r>
      <w:proofErr w:type="spellStart"/>
      <w:r w:rsidRPr="00801B3E">
        <w:rPr>
          <w:rFonts w:ascii="Book Antiqua" w:eastAsia="AdvPTimes" w:hAnsi="Book Antiqua"/>
          <w:b/>
          <w:sz w:val="24"/>
          <w:szCs w:val="24"/>
        </w:rPr>
        <w:t>transarterial</w:t>
      </w:r>
      <w:proofErr w:type="spellEnd"/>
      <w:r w:rsidRPr="00801B3E">
        <w:rPr>
          <w:rFonts w:ascii="Book Antiqua" w:hAnsi="Book Antiqua"/>
          <w:b/>
          <w:sz w:val="24"/>
          <w:szCs w:val="24"/>
        </w:rPr>
        <w:t xml:space="preserve"> </w:t>
      </w:r>
      <w:r w:rsidRPr="00801B3E">
        <w:rPr>
          <w:rFonts w:ascii="Book Antiqua" w:eastAsia="AdvPTimes" w:hAnsi="Book Antiqua"/>
          <w:b/>
          <w:sz w:val="24"/>
          <w:szCs w:val="24"/>
        </w:rPr>
        <w:t>chemoembolization</w:t>
      </w:r>
      <w:r w:rsidRPr="00801B3E">
        <w:rPr>
          <w:rFonts w:ascii="Book Antiqua" w:hAnsi="Book Antiqua"/>
          <w:b/>
          <w:sz w:val="24"/>
          <w:szCs w:val="24"/>
        </w:rPr>
        <w:t xml:space="preserve"> and </w:t>
      </w:r>
      <w:r w:rsidRPr="00801B3E">
        <w:rPr>
          <w:rFonts w:ascii="Book Antiqua" w:eastAsia="AdvPTimes" w:hAnsi="Book Antiqua"/>
          <w:b/>
          <w:sz w:val="24"/>
          <w:szCs w:val="24"/>
        </w:rPr>
        <w:t>portal vein embolization</w:t>
      </w:r>
      <w:r w:rsidRPr="00801B3E">
        <w:rPr>
          <w:rFonts w:ascii="Book Antiqua" w:hAnsi="Book Antiqua"/>
          <w:b/>
          <w:sz w:val="24"/>
          <w:szCs w:val="24"/>
        </w:rPr>
        <w:t xml:space="preserve"> (A) </w:t>
      </w:r>
      <w:r w:rsidRPr="00801B3E">
        <w:rPr>
          <w:rFonts w:ascii="Book Antiqua" w:hAnsi="Book Antiqua" w:hint="eastAsia"/>
          <w:b/>
          <w:sz w:val="24"/>
          <w:szCs w:val="24"/>
        </w:rPr>
        <w:t xml:space="preserve">and increased </w:t>
      </w:r>
      <w:r w:rsidRPr="00801B3E">
        <w:rPr>
          <w:rFonts w:ascii="Book Antiqua" w:hAnsi="Book Antiqua"/>
          <w:b/>
          <w:sz w:val="24"/>
          <w:szCs w:val="24"/>
        </w:rPr>
        <w:t>to 574 mL later by nearly 46%</w:t>
      </w:r>
      <w:r w:rsidRPr="00801B3E">
        <w:rPr>
          <w:rFonts w:ascii="Book Antiqua" w:hAnsi="Book Antiqua" w:hint="eastAsia"/>
          <w:b/>
          <w:sz w:val="24"/>
          <w:szCs w:val="24"/>
        </w:rPr>
        <w:t xml:space="preserve"> (B)</w:t>
      </w:r>
      <w:r w:rsidRPr="00801B3E">
        <w:rPr>
          <w:rFonts w:ascii="Book Antiqua" w:hAnsi="Book Antiqua"/>
          <w:b/>
          <w:sz w:val="24"/>
          <w:szCs w:val="24"/>
        </w:rPr>
        <w:t xml:space="preserve">. </w:t>
      </w:r>
    </w:p>
    <w:p w:rsidR="002C6EF3" w:rsidRPr="00801B3E" w:rsidRDefault="002C6EF3">
      <w:pPr>
        <w:snapToGrid w:val="0"/>
        <w:spacing w:line="360" w:lineRule="auto"/>
        <w:rPr>
          <w:rFonts w:ascii="Book Antiqua" w:hAnsi="Book Antiqua"/>
          <w:sz w:val="24"/>
          <w:szCs w:val="24"/>
          <w:u w:val="single"/>
        </w:rPr>
      </w:pPr>
    </w:p>
    <w:p w:rsidR="002C6EF3" w:rsidRPr="00801B3E" w:rsidRDefault="008A4043">
      <w:pPr>
        <w:snapToGrid w:val="0"/>
        <w:spacing w:line="360" w:lineRule="auto"/>
        <w:rPr>
          <w:rFonts w:ascii="Book Antiqua" w:hAnsi="Book Antiqua"/>
          <w:sz w:val="24"/>
          <w:szCs w:val="24"/>
        </w:rPr>
      </w:pPr>
      <w:r w:rsidRPr="00801B3E">
        <w:rPr>
          <w:rFonts w:ascii="Book Antiqua" w:hAnsi="Book Antiqua"/>
          <w:sz w:val="24"/>
          <w:szCs w:val="24"/>
          <w:u w:val="single"/>
        </w:rPr>
        <w:br w:type="page"/>
      </w:r>
      <w:r w:rsidRPr="00801B3E">
        <w:rPr>
          <w:rFonts w:ascii="Book Antiqua" w:hAnsi="Book Antiqua"/>
          <w:noProof/>
          <w:sz w:val="24"/>
          <w:szCs w:val="24"/>
        </w:rPr>
        <w:lastRenderedPageBreak/>
        <w:drawing>
          <wp:inline distT="0" distB="0" distL="0" distR="0" wp14:anchorId="08E00FB1" wp14:editId="16C6ADE7">
            <wp:extent cx="4182745" cy="7076440"/>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4193705" cy="7094691"/>
                    </a:xfrm>
                    <a:prstGeom prst="rect">
                      <a:avLst/>
                    </a:prstGeom>
                  </pic:spPr>
                </pic:pic>
              </a:graphicData>
            </a:graphic>
          </wp:inline>
        </w:drawing>
      </w:r>
    </w:p>
    <w:p w:rsidR="002C6EF3" w:rsidRPr="00801B3E" w:rsidRDefault="008A4043">
      <w:pPr>
        <w:snapToGrid w:val="0"/>
        <w:spacing w:line="360" w:lineRule="auto"/>
        <w:rPr>
          <w:rFonts w:ascii="Book Antiqua" w:hAnsi="Book Antiqua"/>
          <w:sz w:val="24"/>
          <w:szCs w:val="24"/>
        </w:rPr>
      </w:pPr>
      <w:r w:rsidRPr="00801B3E">
        <w:rPr>
          <w:rFonts w:ascii="Book Antiqua" w:hAnsi="Book Antiqua"/>
          <w:b/>
          <w:sz w:val="24"/>
          <w:szCs w:val="24"/>
        </w:rPr>
        <w:t>Figure 3 Liver function levels of the three groups from baseline to surgery</w:t>
      </w:r>
      <w:r w:rsidRPr="00801B3E">
        <w:rPr>
          <w:rFonts w:ascii="Book Antiqua" w:hAnsi="Book Antiqua" w:hint="eastAsia"/>
          <w:b/>
          <w:sz w:val="24"/>
          <w:szCs w:val="24"/>
        </w:rPr>
        <w:t xml:space="preserve"> (A-C)</w:t>
      </w:r>
      <w:r w:rsidRPr="00801B3E">
        <w:rPr>
          <w:rFonts w:ascii="Book Antiqua" w:hAnsi="Book Antiqua"/>
          <w:b/>
          <w:sz w:val="24"/>
          <w:szCs w:val="24"/>
        </w:rPr>
        <w:t>.</w:t>
      </w:r>
      <w:r w:rsidRPr="00801B3E">
        <w:rPr>
          <w:rFonts w:ascii="Book Antiqua" w:hAnsi="Book Antiqua"/>
          <w:sz w:val="24"/>
          <w:szCs w:val="24"/>
        </w:rPr>
        <w:t xml:space="preserve"> </w:t>
      </w:r>
      <w:proofErr w:type="spellStart"/>
      <w:proofErr w:type="gramStart"/>
      <w:r w:rsidRPr="00801B3E">
        <w:rPr>
          <w:rFonts w:ascii="Book Antiqua" w:hAnsi="Book Antiqua"/>
          <w:sz w:val="24"/>
          <w:szCs w:val="24"/>
          <w:vertAlign w:val="superscript"/>
        </w:rPr>
        <w:t>a</w:t>
      </w:r>
      <w:r w:rsidRPr="00801B3E">
        <w:rPr>
          <w:rFonts w:ascii="Book Antiqua" w:hAnsi="Book Antiqua"/>
          <w:i/>
          <w:sz w:val="24"/>
          <w:szCs w:val="24"/>
        </w:rPr>
        <w:t>P</w:t>
      </w:r>
      <w:proofErr w:type="spellEnd"/>
      <w:proofErr w:type="gramEnd"/>
      <w:r w:rsidRPr="00801B3E">
        <w:rPr>
          <w:rFonts w:ascii="Book Antiqua" w:hAnsi="Book Antiqua"/>
          <w:sz w:val="24"/>
          <w:szCs w:val="24"/>
        </w:rPr>
        <w:t xml:space="preserve"> &lt; 0.05 among the groups. ALT: </w:t>
      </w:r>
      <w:r w:rsidRPr="00801B3E">
        <w:rPr>
          <w:rFonts w:ascii="Book Antiqua" w:hAnsi="Book Antiqua"/>
          <w:caps/>
          <w:sz w:val="24"/>
          <w:szCs w:val="24"/>
        </w:rPr>
        <w:t>a</w:t>
      </w:r>
      <w:r w:rsidRPr="00801B3E">
        <w:rPr>
          <w:rFonts w:ascii="Book Antiqua" w:hAnsi="Book Antiqua"/>
          <w:sz w:val="24"/>
          <w:szCs w:val="24"/>
        </w:rPr>
        <w:t xml:space="preserve">lanine aminotransferase; AST: </w:t>
      </w:r>
      <w:r w:rsidRPr="00801B3E">
        <w:rPr>
          <w:rFonts w:ascii="Book Antiqua" w:hAnsi="Book Antiqua"/>
          <w:caps/>
          <w:sz w:val="24"/>
          <w:szCs w:val="24"/>
        </w:rPr>
        <w:t>a</w:t>
      </w:r>
      <w:r w:rsidRPr="00801B3E">
        <w:rPr>
          <w:rFonts w:ascii="Book Antiqua" w:hAnsi="Book Antiqua"/>
          <w:sz w:val="24"/>
          <w:szCs w:val="24"/>
        </w:rPr>
        <w:t xml:space="preserve">spartate aminotransferase; </w:t>
      </w:r>
      <w:r w:rsidRPr="00801B3E">
        <w:rPr>
          <w:rFonts w:ascii="Book Antiqua" w:eastAsia="AdvPTimes" w:hAnsi="Book Antiqua"/>
          <w:sz w:val="24"/>
          <w:szCs w:val="24"/>
        </w:rPr>
        <w:t xml:space="preserve">PVE: </w:t>
      </w:r>
      <w:r w:rsidRPr="00801B3E">
        <w:rPr>
          <w:rFonts w:ascii="Book Antiqua" w:eastAsia="AdvPTimes" w:hAnsi="Book Antiqua"/>
          <w:caps/>
          <w:sz w:val="24"/>
          <w:szCs w:val="24"/>
        </w:rPr>
        <w:t>p</w:t>
      </w:r>
      <w:r w:rsidRPr="00801B3E">
        <w:rPr>
          <w:rFonts w:ascii="Book Antiqua" w:eastAsia="AdvPTimes" w:hAnsi="Book Antiqua"/>
          <w:sz w:val="24"/>
          <w:szCs w:val="24"/>
        </w:rPr>
        <w:t xml:space="preserve">ortal vein embolization; TACE: </w:t>
      </w:r>
      <w:proofErr w:type="spellStart"/>
      <w:r w:rsidRPr="00801B3E">
        <w:rPr>
          <w:rFonts w:ascii="Book Antiqua" w:eastAsia="AdvPTimes" w:hAnsi="Book Antiqua"/>
          <w:caps/>
          <w:sz w:val="24"/>
          <w:szCs w:val="24"/>
        </w:rPr>
        <w:t>t</w:t>
      </w:r>
      <w:r w:rsidRPr="00801B3E">
        <w:rPr>
          <w:rFonts w:ascii="Book Antiqua" w:eastAsia="AdvPTimes" w:hAnsi="Book Antiqua"/>
          <w:sz w:val="24"/>
          <w:szCs w:val="24"/>
        </w:rPr>
        <w:t>ransarterial</w:t>
      </w:r>
      <w:proofErr w:type="spellEnd"/>
      <w:r w:rsidRPr="00801B3E">
        <w:rPr>
          <w:rFonts w:ascii="Book Antiqua" w:hAnsi="Book Antiqua"/>
          <w:sz w:val="24"/>
          <w:szCs w:val="24"/>
        </w:rPr>
        <w:t xml:space="preserve"> </w:t>
      </w:r>
      <w:r w:rsidRPr="00801B3E">
        <w:rPr>
          <w:rFonts w:ascii="Book Antiqua" w:eastAsia="AdvPTimes" w:hAnsi="Book Antiqua"/>
          <w:sz w:val="24"/>
          <w:szCs w:val="24"/>
        </w:rPr>
        <w:t>chemoembolization.</w:t>
      </w:r>
    </w:p>
    <w:p w:rsidR="002C6EF3" w:rsidRPr="00801B3E" w:rsidRDefault="008A4043">
      <w:pPr>
        <w:snapToGrid w:val="0"/>
        <w:spacing w:line="360" w:lineRule="auto"/>
        <w:rPr>
          <w:rFonts w:ascii="Book Antiqua" w:hAnsi="Book Antiqua"/>
          <w:sz w:val="24"/>
          <w:szCs w:val="24"/>
        </w:rPr>
      </w:pPr>
      <w:r w:rsidRPr="00801B3E">
        <w:rPr>
          <w:rFonts w:ascii="Book Antiqua" w:hAnsi="Book Antiqua"/>
          <w:sz w:val="24"/>
          <w:szCs w:val="24"/>
        </w:rPr>
        <w:br w:type="page"/>
      </w:r>
      <w:r w:rsidRPr="00801B3E">
        <w:rPr>
          <w:rFonts w:ascii="Book Antiqua" w:hAnsi="Book Antiqua"/>
          <w:noProof/>
          <w:sz w:val="24"/>
          <w:szCs w:val="24"/>
        </w:rPr>
        <w:lastRenderedPageBreak/>
        <w:drawing>
          <wp:inline distT="0" distB="0" distL="0" distR="0" wp14:anchorId="5F0A3E06" wp14:editId="26FA547B">
            <wp:extent cx="4676140" cy="6971030"/>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4676190" cy="6971428"/>
                    </a:xfrm>
                    <a:prstGeom prst="rect">
                      <a:avLst/>
                    </a:prstGeom>
                  </pic:spPr>
                </pic:pic>
              </a:graphicData>
            </a:graphic>
          </wp:inline>
        </w:drawing>
      </w:r>
    </w:p>
    <w:p w:rsidR="002C6EF3" w:rsidRPr="00801B3E" w:rsidRDefault="008A4043">
      <w:pPr>
        <w:snapToGrid w:val="0"/>
        <w:spacing w:line="360" w:lineRule="auto"/>
        <w:rPr>
          <w:rFonts w:ascii="Book Antiqua" w:eastAsia="AdvPTimes" w:hAnsi="Book Antiqua"/>
          <w:sz w:val="24"/>
          <w:szCs w:val="24"/>
        </w:rPr>
        <w:sectPr w:rsidR="002C6EF3" w:rsidRPr="00801B3E">
          <w:footerReference w:type="default" r:id="rId14"/>
          <w:type w:val="continuous"/>
          <w:pgSz w:w="11907" w:h="16839"/>
          <w:pgMar w:top="1440" w:right="1800" w:bottom="1440" w:left="1800" w:header="720" w:footer="720" w:gutter="0"/>
          <w:cols w:space="720"/>
          <w:docGrid w:type="lines" w:linePitch="312"/>
        </w:sectPr>
      </w:pPr>
      <w:r w:rsidRPr="00801B3E">
        <w:rPr>
          <w:rFonts w:ascii="Book Antiqua" w:hAnsi="Book Antiqua"/>
          <w:b/>
          <w:sz w:val="24"/>
          <w:szCs w:val="24"/>
        </w:rPr>
        <w:t xml:space="preserve">Figure 4 Disease-free survival (A) and overall survival (B) after major </w:t>
      </w:r>
      <w:proofErr w:type="spellStart"/>
      <w:r w:rsidRPr="00801B3E">
        <w:rPr>
          <w:rFonts w:ascii="Book Antiqua" w:hAnsi="Book Antiqua"/>
          <w:b/>
          <w:sz w:val="24"/>
          <w:szCs w:val="24"/>
        </w:rPr>
        <w:t>hepatectomy</w:t>
      </w:r>
      <w:proofErr w:type="spellEnd"/>
      <w:r w:rsidRPr="00801B3E">
        <w:rPr>
          <w:rFonts w:ascii="Book Antiqua" w:hAnsi="Book Antiqua"/>
          <w:b/>
          <w:sz w:val="24"/>
          <w:szCs w:val="24"/>
        </w:rPr>
        <w:t xml:space="preserve"> in patients with large </w:t>
      </w:r>
      <w:r w:rsidRPr="00801B3E">
        <w:rPr>
          <w:rFonts w:ascii="Book Antiqua" w:eastAsia="AdvPTimes" w:hAnsi="Book Antiqua"/>
          <w:b/>
          <w:sz w:val="24"/>
          <w:szCs w:val="24"/>
        </w:rPr>
        <w:t>hepatocellular carcinoma</w:t>
      </w:r>
      <w:r w:rsidRPr="00801B3E">
        <w:rPr>
          <w:rFonts w:ascii="Book Antiqua" w:hAnsi="Book Antiqua"/>
          <w:b/>
          <w:sz w:val="24"/>
          <w:szCs w:val="24"/>
        </w:rPr>
        <w:t xml:space="preserve"> who underwent simultaneous </w:t>
      </w:r>
      <w:proofErr w:type="spellStart"/>
      <w:r w:rsidRPr="00801B3E">
        <w:rPr>
          <w:rFonts w:ascii="Book Antiqua" w:hAnsi="Book Antiqua"/>
          <w:b/>
          <w:sz w:val="24"/>
          <w:szCs w:val="24"/>
        </w:rPr>
        <w:t>transarterial</w:t>
      </w:r>
      <w:proofErr w:type="spellEnd"/>
      <w:r w:rsidRPr="00801B3E">
        <w:rPr>
          <w:rFonts w:ascii="Book Antiqua" w:hAnsi="Book Antiqua"/>
          <w:b/>
          <w:sz w:val="24"/>
          <w:szCs w:val="24"/>
        </w:rPr>
        <w:t xml:space="preserve"> chemoembolization + portal vein embolization, sequential </w:t>
      </w:r>
      <w:proofErr w:type="spellStart"/>
      <w:r w:rsidRPr="00801B3E">
        <w:rPr>
          <w:rFonts w:ascii="Book Antiqua" w:hAnsi="Book Antiqua"/>
          <w:b/>
          <w:sz w:val="24"/>
          <w:szCs w:val="24"/>
        </w:rPr>
        <w:t>transarterial</w:t>
      </w:r>
      <w:proofErr w:type="spellEnd"/>
      <w:r w:rsidRPr="00801B3E">
        <w:rPr>
          <w:rFonts w:ascii="Book Antiqua" w:hAnsi="Book Antiqua"/>
          <w:b/>
          <w:sz w:val="24"/>
          <w:szCs w:val="24"/>
        </w:rPr>
        <w:t xml:space="preserve"> chemoembolization + portal vein embolization, or portal vein embolization only.</w:t>
      </w:r>
      <w:r w:rsidRPr="00801B3E">
        <w:rPr>
          <w:rFonts w:ascii="Book Antiqua" w:hAnsi="Book Antiqua"/>
          <w:sz w:val="24"/>
          <w:szCs w:val="24"/>
        </w:rPr>
        <w:t xml:space="preserve"> </w:t>
      </w:r>
      <w:r w:rsidRPr="00801B3E">
        <w:rPr>
          <w:rFonts w:ascii="Book Antiqua" w:eastAsia="AdvPTimes" w:hAnsi="Book Antiqua"/>
          <w:sz w:val="24"/>
          <w:szCs w:val="24"/>
        </w:rPr>
        <w:t xml:space="preserve">TACE: </w:t>
      </w:r>
      <w:proofErr w:type="spellStart"/>
      <w:r w:rsidRPr="00801B3E">
        <w:rPr>
          <w:rFonts w:ascii="Book Antiqua" w:eastAsia="AdvPTimes" w:hAnsi="Book Antiqua"/>
          <w:caps/>
          <w:sz w:val="24"/>
          <w:szCs w:val="24"/>
        </w:rPr>
        <w:t>t</w:t>
      </w:r>
      <w:r w:rsidRPr="00801B3E">
        <w:rPr>
          <w:rFonts w:ascii="Book Antiqua" w:eastAsia="AdvPTimes" w:hAnsi="Book Antiqua"/>
          <w:sz w:val="24"/>
          <w:szCs w:val="24"/>
        </w:rPr>
        <w:t>ransarterial</w:t>
      </w:r>
      <w:proofErr w:type="spellEnd"/>
      <w:r w:rsidRPr="00801B3E">
        <w:rPr>
          <w:rFonts w:ascii="Book Antiqua" w:hAnsi="Book Antiqua"/>
          <w:sz w:val="24"/>
          <w:szCs w:val="24"/>
        </w:rPr>
        <w:t xml:space="preserve"> </w:t>
      </w:r>
      <w:r w:rsidRPr="00801B3E">
        <w:rPr>
          <w:rFonts w:ascii="Book Antiqua" w:eastAsia="AdvPTimes" w:hAnsi="Book Antiqua"/>
          <w:sz w:val="24"/>
          <w:szCs w:val="24"/>
        </w:rPr>
        <w:t xml:space="preserve">chemoembolization; PVE: </w:t>
      </w:r>
      <w:r w:rsidRPr="00801B3E">
        <w:rPr>
          <w:rFonts w:ascii="Book Antiqua" w:eastAsia="AdvPTimes" w:hAnsi="Book Antiqua"/>
          <w:caps/>
          <w:sz w:val="24"/>
          <w:szCs w:val="24"/>
        </w:rPr>
        <w:t>p</w:t>
      </w:r>
      <w:r w:rsidRPr="00801B3E">
        <w:rPr>
          <w:rFonts w:ascii="Book Antiqua" w:eastAsia="AdvPTimes" w:hAnsi="Book Antiqua"/>
          <w:sz w:val="24"/>
          <w:szCs w:val="24"/>
        </w:rPr>
        <w:t>ortal vein embolization.</w:t>
      </w:r>
    </w:p>
    <w:p w:rsidR="002C6EF3" w:rsidRPr="00801B3E" w:rsidRDefault="008A4043">
      <w:pPr>
        <w:spacing w:line="360" w:lineRule="auto"/>
        <w:rPr>
          <w:rFonts w:ascii="Book Antiqua" w:hAnsi="Book Antiqua"/>
          <w:b/>
          <w:sz w:val="24"/>
          <w:szCs w:val="24"/>
        </w:rPr>
      </w:pPr>
      <w:r w:rsidRPr="00801B3E">
        <w:rPr>
          <w:rFonts w:ascii="Book Antiqua" w:hAnsi="Book Antiqua"/>
          <w:b/>
          <w:sz w:val="24"/>
          <w:szCs w:val="24"/>
        </w:rPr>
        <w:lastRenderedPageBreak/>
        <w:t>Table 1 Demographic and pathological characteristics</w:t>
      </w:r>
    </w:p>
    <w:tbl>
      <w:tblPr>
        <w:tblW w:w="12296"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3313"/>
        <w:gridCol w:w="2413"/>
        <w:gridCol w:w="2636"/>
        <w:gridCol w:w="2816"/>
        <w:gridCol w:w="1118"/>
      </w:tblGrid>
      <w:tr w:rsidR="002C6EF3" w:rsidRPr="00801B3E">
        <w:trPr>
          <w:trHeight w:val="380"/>
        </w:trPr>
        <w:tc>
          <w:tcPr>
            <w:tcW w:w="3313" w:type="dxa"/>
            <w:tcBorders>
              <w:top w:val="single" w:sz="4" w:space="0" w:color="auto"/>
              <w:bottom w:val="single" w:sz="4" w:space="0" w:color="auto"/>
            </w:tcBorders>
            <w:vAlign w:val="bottom"/>
          </w:tcPr>
          <w:p w:rsidR="002C6EF3" w:rsidRPr="00801B3E" w:rsidRDefault="008A4043">
            <w:pPr>
              <w:spacing w:line="360" w:lineRule="auto"/>
              <w:rPr>
                <w:rFonts w:ascii="Book Antiqua" w:hAnsi="Book Antiqua"/>
                <w:b/>
                <w:sz w:val="24"/>
                <w:szCs w:val="24"/>
              </w:rPr>
            </w:pPr>
            <w:r w:rsidRPr="00801B3E">
              <w:rPr>
                <w:rFonts w:ascii="Book Antiqua" w:hAnsi="Book Antiqua"/>
                <w:b/>
                <w:sz w:val="24"/>
                <w:szCs w:val="24"/>
              </w:rPr>
              <w:t>Characteristics</w:t>
            </w:r>
          </w:p>
        </w:tc>
        <w:tc>
          <w:tcPr>
            <w:tcW w:w="2413" w:type="dxa"/>
            <w:tcBorders>
              <w:top w:val="single" w:sz="4" w:space="0" w:color="auto"/>
              <w:bottom w:val="single" w:sz="4" w:space="0" w:color="auto"/>
            </w:tcBorders>
          </w:tcPr>
          <w:p w:rsidR="002C6EF3" w:rsidRPr="00801B3E" w:rsidRDefault="008A4043">
            <w:pPr>
              <w:spacing w:line="360" w:lineRule="auto"/>
              <w:rPr>
                <w:rFonts w:ascii="Book Antiqua" w:hAnsi="Book Antiqua"/>
                <w:b/>
                <w:sz w:val="24"/>
                <w:szCs w:val="24"/>
              </w:rPr>
            </w:pPr>
            <w:proofErr w:type="spellStart"/>
            <w:r w:rsidRPr="00801B3E">
              <w:rPr>
                <w:rFonts w:ascii="Book Antiqua" w:hAnsi="Book Antiqua"/>
                <w:b/>
                <w:sz w:val="24"/>
                <w:szCs w:val="24"/>
              </w:rPr>
              <w:t>siTP</w:t>
            </w:r>
            <w:proofErr w:type="spellEnd"/>
            <w:r w:rsidRPr="00801B3E">
              <w:rPr>
                <w:rFonts w:ascii="Book Antiqua" w:hAnsi="Book Antiqua"/>
                <w:b/>
                <w:sz w:val="24"/>
                <w:szCs w:val="24"/>
              </w:rPr>
              <w:t xml:space="preserve"> group (</w:t>
            </w:r>
            <w:r w:rsidRPr="00801B3E">
              <w:rPr>
                <w:rFonts w:ascii="Book Antiqua" w:hAnsi="Book Antiqua"/>
                <w:b/>
                <w:i/>
                <w:sz w:val="24"/>
                <w:szCs w:val="24"/>
              </w:rPr>
              <w:t>n</w:t>
            </w:r>
            <w:r w:rsidRPr="00801B3E">
              <w:rPr>
                <w:rFonts w:ascii="Book Antiqua" w:hAnsi="Book Antiqua"/>
                <w:b/>
                <w:sz w:val="24"/>
                <w:szCs w:val="24"/>
              </w:rPr>
              <w:t xml:space="preserve"> = 13)</w:t>
            </w:r>
          </w:p>
        </w:tc>
        <w:tc>
          <w:tcPr>
            <w:tcW w:w="2636" w:type="dxa"/>
            <w:tcBorders>
              <w:top w:val="single" w:sz="4" w:space="0" w:color="auto"/>
              <w:bottom w:val="single" w:sz="4" w:space="0" w:color="auto"/>
            </w:tcBorders>
          </w:tcPr>
          <w:p w:rsidR="002C6EF3" w:rsidRPr="00801B3E" w:rsidRDefault="008A4043">
            <w:pPr>
              <w:spacing w:line="360" w:lineRule="auto"/>
              <w:rPr>
                <w:rFonts w:ascii="Book Antiqua" w:hAnsi="Book Antiqua"/>
                <w:b/>
                <w:sz w:val="24"/>
                <w:szCs w:val="24"/>
              </w:rPr>
            </w:pPr>
            <w:proofErr w:type="spellStart"/>
            <w:r w:rsidRPr="00801B3E">
              <w:rPr>
                <w:rFonts w:ascii="Book Antiqua" w:hAnsi="Book Antiqua"/>
                <w:b/>
                <w:sz w:val="24"/>
                <w:szCs w:val="24"/>
              </w:rPr>
              <w:t>seTP</w:t>
            </w:r>
            <w:proofErr w:type="spellEnd"/>
            <w:r w:rsidRPr="00801B3E">
              <w:rPr>
                <w:rFonts w:ascii="Book Antiqua" w:hAnsi="Book Antiqua"/>
                <w:b/>
                <w:sz w:val="24"/>
                <w:szCs w:val="24"/>
              </w:rPr>
              <w:t xml:space="preserve"> group (</w:t>
            </w:r>
            <w:r w:rsidRPr="00801B3E">
              <w:rPr>
                <w:rFonts w:ascii="Book Antiqua" w:hAnsi="Book Antiqua"/>
                <w:b/>
                <w:i/>
                <w:sz w:val="24"/>
                <w:szCs w:val="24"/>
              </w:rPr>
              <w:t>n</w:t>
            </w:r>
            <w:r w:rsidRPr="00801B3E">
              <w:rPr>
                <w:rFonts w:ascii="Book Antiqua" w:hAnsi="Book Antiqua"/>
                <w:b/>
                <w:sz w:val="24"/>
                <w:szCs w:val="24"/>
              </w:rPr>
              <w:t xml:space="preserve"> = 17)</w:t>
            </w:r>
          </w:p>
        </w:tc>
        <w:tc>
          <w:tcPr>
            <w:tcW w:w="2816" w:type="dxa"/>
            <w:tcBorders>
              <w:top w:val="single" w:sz="4" w:space="0" w:color="auto"/>
              <w:bottom w:val="single" w:sz="4" w:space="0" w:color="auto"/>
            </w:tcBorders>
          </w:tcPr>
          <w:p w:rsidR="002C6EF3" w:rsidRPr="00801B3E" w:rsidRDefault="008A4043">
            <w:pPr>
              <w:spacing w:line="360" w:lineRule="auto"/>
              <w:rPr>
                <w:rFonts w:ascii="Book Antiqua" w:hAnsi="Book Antiqua"/>
                <w:b/>
                <w:sz w:val="24"/>
                <w:szCs w:val="24"/>
              </w:rPr>
            </w:pPr>
            <w:r w:rsidRPr="00801B3E">
              <w:rPr>
                <w:rFonts w:ascii="Book Antiqua" w:hAnsi="Book Antiqua"/>
                <w:b/>
                <w:sz w:val="24"/>
                <w:szCs w:val="24"/>
              </w:rPr>
              <w:t>PVE-only group (</w:t>
            </w:r>
            <w:r w:rsidRPr="00801B3E">
              <w:rPr>
                <w:rFonts w:ascii="Book Antiqua" w:hAnsi="Book Antiqua"/>
                <w:b/>
                <w:i/>
                <w:sz w:val="24"/>
                <w:szCs w:val="24"/>
              </w:rPr>
              <w:t>n</w:t>
            </w:r>
            <w:r w:rsidRPr="00801B3E">
              <w:rPr>
                <w:rFonts w:ascii="Book Antiqua" w:hAnsi="Book Antiqua"/>
                <w:b/>
                <w:sz w:val="24"/>
                <w:szCs w:val="24"/>
              </w:rPr>
              <w:t xml:space="preserve"> = 21)</w:t>
            </w:r>
          </w:p>
        </w:tc>
        <w:tc>
          <w:tcPr>
            <w:tcW w:w="1118" w:type="dxa"/>
            <w:tcBorders>
              <w:top w:val="single" w:sz="4" w:space="0" w:color="auto"/>
              <w:bottom w:val="single" w:sz="4" w:space="0" w:color="auto"/>
            </w:tcBorders>
            <w:vAlign w:val="bottom"/>
          </w:tcPr>
          <w:p w:rsidR="002C6EF3" w:rsidRPr="00801B3E" w:rsidRDefault="008A4043">
            <w:pPr>
              <w:spacing w:line="360" w:lineRule="auto"/>
              <w:rPr>
                <w:rFonts w:ascii="Book Antiqua" w:hAnsi="Book Antiqua"/>
                <w:b/>
                <w:sz w:val="24"/>
                <w:szCs w:val="24"/>
              </w:rPr>
            </w:pPr>
            <w:r w:rsidRPr="00801B3E">
              <w:rPr>
                <w:rFonts w:ascii="Book Antiqua" w:hAnsi="Book Antiqua"/>
                <w:b/>
                <w:i/>
                <w:sz w:val="24"/>
                <w:szCs w:val="24"/>
              </w:rPr>
              <w:t>P</w:t>
            </w:r>
            <w:r w:rsidRPr="00801B3E">
              <w:rPr>
                <w:rFonts w:ascii="Book Antiqua" w:hAnsi="Book Antiqua"/>
                <w:b/>
                <w:sz w:val="24"/>
                <w:szCs w:val="24"/>
              </w:rPr>
              <w:t xml:space="preserve"> value</w:t>
            </w:r>
          </w:p>
        </w:tc>
      </w:tr>
      <w:tr w:rsidR="002C6EF3" w:rsidRPr="00801B3E">
        <w:trPr>
          <w:trHeight w:val="180"/>
        </w:trPr>
        <w:tc>
          <w:tcPr>
            <w:tcW w:w="3313" w:type="dxa"/>
            <w:tcBorders>
              <w:top w:val="nil"/>
            </w:tcBorders>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 xml:space="preserve">Male, </w:t>
            </w:r>
            <w:r w:rsidRPr="00801B3E">
              <w:rPr>
                <w:rFonts w:ascii="Book Antiqua" w:hAnsi="Book Antiqua"/>
                <w:i/>
                <w:sz w:val="24"/>
                <w:szCs w:val="24"/>
              </w:rPr>
              <w:t>n</w:t>
            </w:r>
            <w:r w:rsidRPr="00801B3E">
              <w:rPr>
                <w:rFonts w:ascii="Book Antiqua" w:hAnsi="Book Antiqua"/>
                <w:sz w:val="24"/>
                <w:szCs w:val="24"/>
              </w:rPr>
              <w:t xml:space="preserve"> (%)</w:t>
            </w:r>
          </w:p>
        </w:tc>
        <w:tc>
          <w:tcPr>
            <w:tcW w:w="2413" w:type="dxa"/>
            <w:tcBorders>
              <w:top w:val="nil"/>
            </w:tcBorders>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10 (77)</w:t>
            </w:r>
          </w:p>
        </w:tc>
        <w:tc>
          <w:tcPr>
            <w:tcW w:w="2636" w:type="dxa"/>
            <w:tcBorders>
              <w:top w:val="nil"/>
            </w:tcBorders>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13 (76)</w:t>
            </w:r>
          </w:p>
        </w:tc>
        <w:tc>
          <w:tcPr>
            <w:tcW w:w="2816" w:type="dxa"/>
            <w:tcBorders>
              <w:top w:val="nil"/>
            </w:tcBorders>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17 (81)</w:t>
            </w:r>
          </w:p>
        </w:tc>
        <w:tc>
          <w:tcPr>
            <w:tcW w:w="1118" w:type="dxa"/>
            <w:tcBorders>
              <w:top w:val="nil"/>
            </w:tcBorders>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0.935</w:t>
            </w:r>
          </w:p>
        </w:tc>
      </w:tr>
      <w:tr w:rsidR="002C6EF3" w:rsidRPr="00801B3E">
        <w:trPr>
          <w:trHeight w:val="180"/>
        </w:trPr>
        <w:tc>
          <w:tcPr>
            <w:tcW w:w="33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Age (</w:t>
            </w:r>
            <w:proofErr w:type="spellStart"/>
            <w:r w:rsidRPr="00801B3E">
              <w:rPr>
                <w:rFonts w:ascii="Book Antiqua" w:hAnsi="Book Antiqua"/>
                <w:sz w:val="24"/>
                <w:szCs w:val="24"/>
              </w:rPr>
              <w:t>yr</w:t>
            </w:r>
            <w:proofErr w:type="spellEnd"/>
            <w:r w:rsidRPr="00801B3E">
              <w:rPr>
                <w:rFonts w:ascii="Book Antiqua" w:hAnsi="Book Antiqua"/>
                <w:sz w:val="24"/>
                <w:szCs w:val="24"/>
              </w:rPr>
              <w:t>)</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51.5 ± 10.0</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54.0 ± 11.2</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59.2 ± 8.3</w:t>
            </w:r>
          </w:p>
        </w:tc>
        <w:tc>
          <w:tcPr>
            <w:tcW w:w="1118"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0.068</w:t>
            </w:r>
          </w:p>
        </w:tc>
      </w:tr>
      <w:tr w:rsidR="002C6EF3" w:rsidRPr="00801B3E">
        <w:trPr>
          <w:trHeight w:val="180"/>
        </w:trPr>
        <w:tc>
          <w:tcPr>
            <w:tcW w:w="33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 xml:space="preserve">Etiology, </w:t>
            </w:r>
            <w:r w:rsidRPr="00801B3E">
              <w:rPr>
                <w:rFonts w:ascii="Book Antiqua" w:hAnsi="Book Antiqua"/>
                <w:i/>
                <w:sz w:val="24"/>
                <w:szCs w:val="24"/>
              </w:rPr>
              <w:t>n</w:t>
            </w:r>
            <w:r w:rsidRPr="00801B3E">
              <w:rPr>
                <w:rFonts w:ascii="Book Antiqua" w:hAnsi="Book Antiqua"/>
                <w:sz w:val="24"/>
                <w:szCs w:val="24"/>
              </w:rPr>
              <w:t xml:space="preserve"> (%)</w:t>
            </w:r>
          </w:p>
        </w:tc>
        <w:tc>
          <w:tcPr>
            <w:tcW w:w="2413" w:type="dxa"/>
          </w:tcPr>
          <w:p w:rsidR="002C6EF3" w:rsidRPr="00801B3E" w:rsidRDefault="002C6EF3">
            <w:pPr>
              <w:spacing w:line="360" w:lineRule="auto"/>
              <w:rPr>
                <w:rFonts w:ascii="Book Antiqua" w:hAnsi="Book Antiqua"/>
                <w:sz w:val="24"/>
                <w:szCs w:val="24"/>
              </w:rPr>
            </w:pPr>
          </w:p>
        </w:tc>
        <w:tc>
          <w:tcPr>
            <w:tcW w:w="2636" w:type="dxa"/>
          </w:tcPr>
          <w:p w:rsidR="002C6EF3" w:rsidRPr="00801B3E" w:rsidRDefault="002C6EF3">
            <w:pPr>
              <w:spacing w:line="360" w:lineRule="auto"/>
              <w:rPr>
                <w:rFonts w:ascii="Book Antiqua" w:hAnsi="Book Antiqua"/>
                <w:sz w:val="24"/>
                <w:szCs w:val="24"/>
              </w:rPr>
            </w:pPr>
          </w:p>
        </w:tc>
        <w:tc>
          <w:tcPr>
            <w:tcW w:w="2816" w:type="dxa"/>
          </w:tcPr>
          <w:p w:rsidR="002C6EF3" w:rsidRPr="00801B3E" w:rsidRDefault="002C6EF3">
            <w:pPr>
              <w:spacing w:line="360" w:lineRule="auto"/>
              <w:rPr>
                <w:rFonts w:ascii="Book Antiqua" w:hAnsi="Book Antiqua"/>
                <w:sz w:val="24"/>
                <w:szCs w:val="24"/>
              </w:rPr>
            </w:pPr>
          </w:p>
        </w:tc>
        <w:tc>
          <w:tcPr>
            <w:tcW w:w="1118"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0.928</w:t>
            </w:r>
          </w:p>
        </w:tc>
      </w:tr>
      <w:tr w:rsidR="002C6EF3" w:rsidRPr="00801B3E">
        <w:trPr>
          <w:trHeight w:val="180"/>
        </w:trPr>
        <w:tc>
          <w:tcPr>
            <w:tcW w:w="3313" w:type="dxa"/>
          </w:tcPr>
          <w:p w:rsidR="002C6EF3" w:rsidRPr="00801B3E" w:rsidRDefault="008A4043">
            <w:pPr>
              <w:spacing w:line="360" w:lineRule="auto"/>
              <w:ind w:firstLineChars="100" w:firstLine="240"/>
              <w:rPr>
                <w:rFonts w:ascii="Book Antiqua" w:hAnsi="Book Antiqua"/>
                <w:sz w:val="24"/>
                <w:szCs w:val="24"/>
              </w:rPr>
            </w:pPr>
            <w:r w:rsidRPr="00801B3E">
              <w:rPr>
                <w:rFonts w:ascii="Book Antiqua" w:hAnsi="Book Antiqua"/>
                <w:sz w:val="24"/>
                <w:szCs w:val="24"/>
              </w:rPr>
              <w:t>HBV</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9 (69)</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12 (70)</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15 (71)</w:t>
            </w:r>
          </w:p>
        </w:tc>
        <w:tc>
          <w:tcPr>
            <w:tcW w:w="1118" w:type="dxa"/>
          </w:tcPr>
          <w:p w:rsidR="002C6EF3" w:rsidRPr="00801B3E" w:rsidRDefault="002C6EF3">
            <w:pPr>
              <w:spacing w:line="360" w:lineRule="auto"/>
              <w:rPr>
                <w:rFonts w:ascii="Book Antiqua" w:hAnsi="Book Antiqua"/>
                <w:sz w:val="24"/>
                <w:szCs w:val="24"/>
              </w:rPr>
            </w:pPr>
          </w:p>
        </w:tc>
      </w:tr>
      <w:tr w:rsidR="002C6EF3" w:rsidRPr="00801B3E">
        <w:trPr>
          <w:trHeight w:val="180"/>
        </w:trPr>
        <w:tc>
          <w:tcPr>
            <w:tcW w:w="3313" w:type="dxa"/>
          </w:tcPr>
          <w:p w:rsidR="002C6EF3" w:rsidRPr="00801B3E" w:rsidRDefault="008A4043">
            <w:pPr>
              <w:spacing w:line="360" w:lineRule="auto"/>
              <w:ind w:firstLineChars="100" w:firstLine="240"/>
              <w:rPr>
                <w:rFonts w:ascii="Book Antiqua" w:hAnsi="Book Antiqua"/>
                <w:sz w:val="24"/>
                <w:szCs w:val="24"/>
              </w:rPr>
            </w:pPr>
            <w:r w:rsidRPr="00801B3E">
              <w:rPr>
                <w:rFonts w:ascii="Book Antiqua" w:hAnsi="Book Antiqua"/>
                <w:sz w:val="24"/>
                <w:szCs w:val="24"/>
              </w:rPr>
              <w:t xml:space="preserve">Alcoholic </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 (8)</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2 (12)</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2 (10)</w:t>
            </w:r>
          </w:p>
        </w:tc>
        <w:tc>
          <w:tcPr>
            <w:tcW w:w="1118" w:type="dxa"/>
          </w:tcPr>
          <w:p w:rsidR="002C6EF3" w:rsidRPr="00801B3E" w:rsidRDefault="002C6EF3">
            <w:pPr>
              <w:spacing w:line="360" w:lineRule="auto"/>
              <w:rPr>
                <w:rFonts w:ascii="Book Antiqua" w:hAnsi="Book Antiqua"/>
                <w:sz w:val="24"/>
                <w:szCs w:val="24"/>
              </w:rPr>
            </w:pPr>
          </w:p>
        </w:tc>
      </w:tr>
      <w:tr w:rsidR="002C6EF3" w:rsidRPr="00801B3E">
        <w:trPr>
          <w:trHeight w:val="180"/>
        </w:trPr>
        <w:tc>
          <w:tcPr>
            <w:tcW w:w="3313" w:type="dxa"/>
          </w:tcPr>
          <w:p w:rsidR="002C6EF3" w:rsidRPr="00801B3E" w:rsidRDefault="008A4043">
            <w:pPr>
              <w:spacing w:line="360" w:lineRule="auto"/>
              <w:ind w:firstLineChars="100" w:firstLine="240"/>
              <w:rPr>
                <w:rFonts w:ascii="Book Antiqua" w:hAnsi="Book Antiqua"/>
                <w:sz w:val="24"/>
                <w:szCs w:val="24"/>
              </w:rPr>
            </w:pPr>
            <w:r w:rsidRPr="00801B3E">
              <w:rPr>
                <w:rFonts w:ascii="Book Antiqua" w:hAnsi="Book Antiqua"/>
                <w:sz w:val="24"/>
                <w:szCs w:val="24"/>
              </w:rPr>
              <w:t>NASH</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3 (23)</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3 (18)</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3 (14)</w:t>
            </w:r>
          </w:p>
        </w:tc>
        <w:tc>
          <w:tcPr>
            <w:tcW w:w="1118" w:type="dxa"/>
          </w:tcPr>
          <w:p w:rsidR="002C6EF3" w:rsidRPr="00801B3E" w:rsidRDefault="002C6EF3">
            <w:pPr>
              <w:spacing w:line="360" w:lineRule="auto"/>
              <w:rPr>
                <w:rFonts w:ascii="Book Antiqua" w:hAnsi="Book Antiqua"/>
                <w:sz w:val="24"/>
                <w:szCs w:val="24"/>
              </w:rPr>
            </w:pPr>
          </w:p>
        </w:tc>
      </w:tr>
      <w:tr w:rsidR="002C6EF3" w:rsidRPr="00801B3E">
        <w:trPr>
          <w:trHeight w:val="180"/>
        </w:trPr>
        <w:tc>
          <w:tcPr>
            <w:tcW w:w="3313" w:type="dxa"/>
          </w:tcPr>
          <w:p w:rsidR="002C6EF3" w:rsidRPr="00801B3E" w:rsidRDefault="008A4043">
            <w:pPr>
              <w:spacing w:line="360" w:lineRule="auto"/>
              <w:ind w:firstLineChars="100" w:firstLine="240"/>
              <w:rPr>
                <w:rFonts w:ascii="Book Antiqua" w:hAnsi="Book Antiqua"/>
                <w:sz w:val="24"/>
                <w:szCs w:val="24"/>
              </w:rPr>
            </w:pPr>
            <w:r w:rsidRPr="00801B3E">
              <w:rPr>
                <w:rFonts w:ascii="Book Antiqua" w:hAnsi="Book Antiqua"/>
                <w:sz w:val="24"/>
                <w:szCs w:val="24"/>
              </w:rPr>
              <w:t>Schistosomiasis</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 (5)</w:t>
            </w:r>
          </w:p>
        </w:tc>
        <w:tc>
          <w:tcPr>
            <w:tcW w:w="1118" w:type="dxa"/>
          </w:tcPr>
          <w:p w:rsidR="002C6EF3" w:rsidRPr="00801B3E" w:rsidRDefault="002C6EF3">
            <w:pPr>
              <w:spacing w:line="360" w:lineRule="auto"/>
              <w:rPr>
                <w:rFonts w:ascii="Book Antiqua" w:hAnsi="Book Antiqua"/>
                <w:sz w:val="24"/>
                <w:szCs w:val="24"/>
              </w:rPr>
            </w:pPr>
          </w:p>
        </w:tc>
      </w:tr>
      <w:tr w:rsidR="002C6EF3" w:rsidRPr="00801B3E">
        <w:trPr>
          <w:trHeight w:val="180"/>
        </w:trPr>
        <w:tc>
          <w:tcPr>
            <w:tcW w:w="33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 xml:space="preserve">ECOG performance status, </w:t>
            </w:r>
            <w:r w:rsidRPr="00801B3E">
              <w:rPr>
                <w:rFonts w:ascii="Book Antiqua" w:hAnsi="Book Antiqua"/>
                <w:i/>
                <w:sz w:val="24"/>
                <w:szCs w:val="24"/>
              </w:rPr>
              <w:t>n</w:t>
            </w:r>
            <w:r w:rsidRPr="00801B3E">
              <w:rPr>
                <w:rFonts w:ascii="Book Antiqua" w:hAnsi="Book Antiqua"/>
                <w:sz w:val="24"/>
                <w:szCs w:val="24"/>
              </w:rPr>
              <w:t xml:space="preserve"> (%)</w:t>
            </w:r>
          </w:p>
        </w:tc>
        <w:tc>
          <w:tcPr>
            <w:tcW w:w="2413" w:type="dxa"/>
          </w:tcPr>
          <w:p w:rsidR="002C6EF3" w:rsidRPr="00801B3E" w:rsidRDefault="002C6EF3">
            <w:pPr>
              <w:spacing w:line="360" w:lineRule="auto"/>
              <w:rPr>
                <w:rFonts w:ascii="Book Antiqua" w:hAnsi="Book Antiqua"/>
                <w:sz w:val="24"/>
                <w:szCs w:val="24"/>
              </w:rPr>
            </w:pPr>
          </w:p>
        </w:tc>
        <w:tc>
          <w:tcPr>
            <w:tcW w:w="2636" w:type="dxa"/>
          </w:tcPr>
          <w:p w:rsidR="002C6EF3" w:rsidRPr="00801B3E" w:rsidRDefault="002C6EF3">
            <w:pPr>
              <w:spacing w:line="360" w:lineRule="auto"/>
              <w:rPr>
                <w:rFonts w:ascii="Book Antiqua" w:hAnsi="Book Antiqua"/>
                <w:sz w:val="24"/>
                <w:szCs w:val="24"/>
              </w:rPr>
            </w:pPr>
          </w:p>
        </w:tc>
        <w:tc>
          <w:tcPr>
            <w:tcW w:w="2816" w:type="dxa"/>
          </w:tcPr>
          <w:p w:rsidR="002C6EF3" w:rsidRPr="00801B3E" w:rsidRDefault="002C6EF3">
            <w:pPr>
              <w:spacing w:line="360" w:lineRule="auto"/>
              <w:rPr>
                <w:rFonts w:ascii="Book Antiqua" w:hAnsi="Book Antiqua"/>
                <w:sz w:val="24"/>
                <w:szCs w:val="24"/>
              </w:rPr>
            </w:pPr>
          </w:p>
        </w:tc>
        <w:tc>
          <w:tcPr>
            <w:tcW w:w="1118"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0.725</w:t>
            </w:r>
          </w:p>
        </w:tc>
      </w:tr>
      <w:tr w:rsidR="002C6EF3" w:rsidRPr="00801B3E">
        <w:trPr>
          <w:trHeight w:val="180"/>
        </w:trPr>
        <w:tc>
          <w:tcPr>
            <w:tcW w:w="3313" w:type="dxa"/>
          </w:tcPr>
          <w:p w:rsidR="002C6EF3" w:rsidRPr="00801B3E" w:rsidRDefault="008A4043">
            <w:pPr>
              <w:spacing w:line="360" w:lineRule="auto"/>
              <w:ind w:firstLineChars="100" w:firstLine="240"/>
              <w:rPr>
                <w:rFonts w:ascii="Book Antiqua" w:hAnsi="Book Antiqua"/>
                <w:sz w:val="24"/>
                <w:szCs w:val="24"/>
              </w:rPr>
            </w:pPr>
            <w:r w:rsidRPr="00801B3E">
              <w:rPr>
                <w:rFonts w:ascii="Book Antiqua" w:hAnsi="Book Antiqua"/>
                <w:sz w:val="24"/>
                <w:szCs w:val="24"/>
              </w:rPr>
              <w:t>0</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10 (77)</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13 (76)</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18 (86)</w:t>
            </w:r>
          </w:p>
        </w:tc>
        <w:tc>
          <w:tcPr>
            <w:tcW w:w="1118" w:type="dxa"/>
          </w:tcPr>
          <w:p w:rsidR="002C6EF3" w:rsidRPr="00801B3E" w:rsidRDefault="002C6EF3">
            <w:pPr>
              <w:spacing w:line="360" w:lineRule="auto"/>
              <w:rPr>
                <w:rFonts w:ascii="Book Antiqua" w:hAnsi="Book Antiqua"/>
                <w:sz w:val="24"/>
                <w:szCs w:val="24"/>
              </w:rPr>
            </w:pPr>
          </w:p>
        </w:tc>
      </w:tr>
      <w:tr w:rsidR="002C6EF3" w:rsidRPr="00801B3E">
        <w:trPr>
          <w:trHeight w:val="180"/>
        </w:trPr>
        <w:tc>
          <w:tcPr>
            <w:tcW w:w="3313" w:type="dxa"/>
          </w:tcPr>
          <w:p w:rsidR="002C6EF3" w:rsidRPr="00801B3E" w:rsidRDefault="008A4043">
            <w:pPr>
              <w:spacing w:line="360" w:lineRule="auto"/>
              <w:ind w:firstLineChars="100" w:firstLine="240"/>
              <w:rPr>
                <w:rFonts w:ascii="Book Antiqua" w:hAnsi="Book Antiqua"/>
                <w:sz w:val="24"/>
                <w:szCs w:val="24"/>
              </w:rPr>
            </w:pPr>
            <w:r w:rsidRPr="00801B3E">
              <w:rPr>
                <w:rFonts w:ascii="Book Antiqua" w:hAnsi="Book Antiqua"/>
                <w:sz w:val="24"/>
                <w:szCs w:val="24"/>
              </w:rPr>
              <w:t>1</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3 (23)</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4 (24)</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3 (14)</w:t>
            </w:r>
          </w:p>
        </w:tc>
        <w:tc>
          <w:tcPr>
            <w:tcW w:w="1118" w:type="dxa"/>
          </w:tcPr>
          <w:p w:rsidR="002C6EF3" w:rsidRPr="00801B3E" w:rsidRDefault="002C6EF3">
            <w:pPr>
              <w:spacing w:line="360" w:lineRule="auto"/>
              <w:rPr>
                <w:rFonts w:ascii="Book Antiqua" w:hAnsi="Book Antiqua"/>
                <w:sz w:val="24"/>
                <w:szCs w:val="24"/>
              </w:rPr>
            </w:pPr>
          </w:p>
        </w:tc>
      </w:tr>
      <w:tr w:rsidR="002C6EF3" w:rsidRPr="00801B3E">
        <w:trPr>
          <w:trHeight w:val="180"/>
        </w:trPr>
        <w:tc>
          <w:tcPr>
            <w:tcW w:w="33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 xml:space="preserve">Tumor multiplicity, </w:t>
            </w:r>
            <w:r w:rsidRPr="00801B3E">
              <w:rPr>
                <w:rFonts w:ascii="Book Antiqua" w:hAnsi="Book Antiqua"/>
                <w:i/>
                <w:sz w:val="24"/>
                <w:szCs w:val="24"/>
              </w:rPr>
              <w:t>n</w:t>
            </w:r>
            <w:r w:rsidRPr="00801B3E">
              <w:rPr>
                <w:rFonts w:ascii="Book Antiqua" w:hAnsi="Book Antiqua"/>
                <w:sz w:val="24"/>
                <w:szCs w:val="24"/>
              </w:rPr>
              <w:t xml:space="preserve"> (%)</w:t>
            </w:r>
          </w:p>
        </w:tc>
        <w:tc>
          <w:tcPr>
            <w:tcW w:w="2413" w:type="dxa"/>
          </w:tcPr>
          <w:p w:rsidR="002C6EF3" w:rsidRPr="00801B3E" w:rsidRDefault="002C6EF3">
            <w:pPr>
              <w:spacing w:line="360" w:lineRule="auto"/>
              <w:rPr>
                <w:rFonts w:ascii="Book Antiqua" w:hAnsi="Book Antiqua"/>
                <w:sz w:val="24"/>
                <w:szCs w:val="24"/>
              </w:rPr>
            </w:pPr>
          </w:p>
        </w:tc>
        <w:tc>
          <w:tcPr>
            <w:tcW w:w="2636" w:type="dxa"/>
          </w:tcPr>
          <w:p w:rsidR="002C6EF3" w:rsidRPr="00801B3E" w:rsidRDefault="002C6EF3">
            <w:pPr>
              <w:spacing w:line="360" w:lineRule="auto"/>
              <w:rPr>
                <w:rFonts w:ascii="Book Antiqua" w:hAnsi="Book Antiqua"/>
                <w:sz w:val="24"/>
                <w:szCs w:val="24"/>
              </w:rPr>
            </w:pPr>
          </w:p>
        </w:tc>
        <w:tc>
          <w:tcPr>
            <w:tcW w:w="2816" w:type="dxa"/>
          </w:tcPr>
          <w:p w:rsidR="002C6EF3" w:rsidRPr="00801B3E" w:rsidRDefault="002C6EF3">
            <w:pPr>
              <w:spacing w:line="360" w:lineRule="auto"/>
              <w:rPr>
                <w:rFonts w:ascii="Book Antiqua" w:hAnsi="Book Antiqua"/>
                <w:sz w:val="24"/>
                <w:szCs w:val="24"/>
              </w:rPr>
            </w:pPr>
          </w:p>
        </w:tc>
        <w:tc>
          <w:tcPr>
            <w:tcW w:w="1118"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0.809</w:t>
            </w:r>
          </w:p>
        </w:tc>
      </w:tr>
      <w:tr w:rsidR="002C6EF3" w:rsidRPr="00801B3E">
        <w:trPr>
          <w:trHeight w:val="180"/>
        </w:trPr>
        <w:tc>
          <w:tcPr>
            <w:tcW w:w="3313" w:type="dxa"/>
          </w:tcPr>
          <w:p w:rsidR="002C6EF3" w:rsidRPr="00801B3E" w:rsidRDefault="008A4043">
            <w:pPr>
              <w:spacing w:line="360" w:lineRule="auto"/>
              <w:ind w:firstLineChars="100" w:firstLine="240"/>
              <w:rPr>
                <w:rFonts w:ascii="Book Antiqua" w:hAnsi="Book Antiqua"/>
                <w:sz w:val="24"/>
                <w:szCs w:val="24"/>
              </w:rPr>
            </w:pPr>
            <w:r w:rsidRPr="00801B3E">
              <w:rPr>
                <w:rFonts w:ascii="Book Antiqua" w:hAnsi="Book Antiqua"/>
                <w:sz w:val="24"/>
                <w:szCs w:val="24"/>
              </w:rPr>
              <w:t>Single</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11 (85)</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14 (82)</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15 (71)</w:t>
            </w:r>
          </w:p>
        </w:tc>
        <w:tc>
          <w:tcPr>
            <w:tcW w:w="1118" w:type="dxa"/>
          </w:tcPr>
          <w:p w:rsidR="002C6EF3" w:rsidRPr="00801B3E" w:rsidRDefault="002C6EF3">
            <w:pPr>
              <w:spacing w:line="360" w:lineRule="auto"/>
              <w:rPr>
                <w:rFonts w:ascii="Book Antiqua" w:hAnsi="Book Antiqua"/>
                <w:sz w:val="24"/>
                <w:szCs w:val="24"/>
              </w:rPr>
            </w:pPr>
          </w:p>
        </w:tc>
      </w:tr>
      <w:tr w:rsidR="002C6EF3" w:rsidRPr="00801B3E">
        <w:trPr>
          <w:trHeight w:val="180"/>
        </w:trPr>
        <w:tc>
          <w:tcPr>
            <w:tcW w:w="3313" w:type="dxa"/>
          </w:tcPr>
          <w:p w:rsidR="002C6EF3" w:rsidRPr="00801B3E" w:rsidRDefault="008A4043">
            <w:pPr>
              <w:spacing w:line="360" w:lineRule="auto"/>
              <w:ind w:firstLineChars="100" w:firstLine="240"/>
              <w:rPr>
                <w:rFonts w:ascii="Book Antiqua" w:hAnsi="Book Antiqua"/>
                <w:sz w:val="24"/>
                <w:szCs w:val="24"/>
              </w:rPr>
            </w:pPr>
            <w:r w:rsidRPr="00801B3E">
              <w:rPr>
                <w:rFonts w:ascii="Book Antiqua" w:hAnsi="Book Antiqua"/>
                <w:sz w:val="24"/>
                <w:szCs w:val="24"/>
              </w:rPr>
              <w:t>Multiple</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2 (15)</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3 (18)</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6 (29)</w:t>
            </w:r>
          </w:p>
        </w:tc>
        <w:tc>
          <w:tcPr>
            <w:tcW w:w="1118" w:type="dxa"/>
          </w:tcPr>
          <w:p w:rsidR="002C6EF3" w:rsidRPr="00801B3E" w:rsidRDefault="002C6EF3">
            <w:pPr>
              <w:spacing w:line="360" w:lineRule="auto"/>
              <w:rPr>
                <w:rFonts w:ascii="Book Antiqua" w:hAnsi="Book Antiqua"/>
                <w:sz w:val="24"/>
                <w:szCs w:val="24"/>
              </w:rPr>
            </w:pPr>
          </w:p>
        </w:tc>
      </w:tr>
      <w:tr w:rsidR="002C6EF3" w:rsidRPr="00801B3E">
        <w:trPr>
          <w:trHeight w:val="180"/>
        </w:trPr>
        <w:tc>
          <w:tcPr>
            <w:tcW w:w="33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Tumor size (cm)</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8.4 ± 2.7</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8.3 ± 2.3</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7.7 ± 1.9</w:t>
            </w:r>
          </w:p>
        </w:tc>
        <w:tc>
          <w:tcPr>
            <w:tcW w:w="1118"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0.630</w:t>
            </w:r>
          </w:p>
        </w:tc>
      </w:tr>
      <w:tr w:rsidR="002C6EF3" w:rsidRPr="00801B3E">
        <w:trPr>
          <w:trHeight w:val="180"/>
        </w:trPr>
        <w:tc>
          <w:tcPr>
            <w:tcW w:w="33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ICGR15 (%)</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5.7 ± 3.0</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5.0 ± 2.6</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6.0 ± 2.7</w:t>
            </w:r>
          </w:p>
        </w:tc>
        <w:tc>
          <w:tcPr>
            <w:tcW w:w="1118"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0.511</w:t>
            </w:r>
          </w:p>
        </w:tc>
      </w:tr>
      <w:tr w:rsidR="002C6EF3" w:rsidRPr="00801B3E">
        <w:trPr>
          <w:trHeight w:val="180"/>
        </w:trPr>
        <w:tc>
          <w:tcPr>
            <w:tcW w:w="33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lastRenderedPageBreak/>
              <w:t>Baseline FLR (%)</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31.2 ± 3.7</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31.8 ± 4.5</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33.2 ± 3.5</w:t>
            </w:r>
          </w:p>
        </w:tc>
        <w:tc>
          <w:tcPr>
            <w:tcW w:w="1118"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0.150</w:t>
            </w:r>
          </w:p>
        </w:tc>
      </w:tr>
      <w:tr w:rsidR="002C6EF3" w:rsidRPr="00801B3E">
        <w:trPr>
          <w:trHeight w:val="180"/>
        </w:trPr>
        <w:tc>
          <w:tcPr>
            <w:tcW w:w="33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AFP (ng/mL)</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377 (11-3419)</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487 (16-12000)</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551 (9-10344)</w:t>
            </w:r>
          </w:p>
        </w:tc>
        <w:tc>
          <w:tcPr>
            <w:tcW w:w="1118"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0.640</w:t>
            </w:r>
          </w:p>
        </w:tc>
      </w:tr>
      <w:tr w:rsidR="002C6EF3" w:rsidRPr="00801B3E">
        <w:trPr>
          <w:trHeight w:val="180"/>
        </w:trPr>
        <w:tc>
          <w:tcPr>
            <w:tcW w:w="33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ALT (U/mL)</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30.2 ± 13.8</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40.5 ± 26.0</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40.4 ± 24.0</w:t>
            </w:r>
          </w:p>
        </w:tc>
        <w:tc>
          <w:tcPr>
            <w:tcW w:w="1118"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0.380</w:t>
            </w:r>
          </w:p>
        </w:tc>
      </w:tr>
      <w:tr w:rsidR="002C6EF3" w:rsidRPr="00801B3E">
        <w:trPr>
          <w:trHeight w:val="180"/>
        </w:trPr>
        <w:tc>
          <w:tcPr>
            <w:tcW w:w="33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AST (U/mL)</w:t>
            </w:r>
          </w:p>
        </w:tc>
        <w:tc>
          <w:tcPr>
            <w:tcW w:w="2413"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39.5 ± 16.2</w:t>
            </w:r>
          </w:p>
        </w:tc>
        <w:tc>
          <w:tcPr>
            <w:tcW w:w="263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58.2 ± 40.0</w:t>
            </w:r>
          </w:p>
        </w:tc>
        <w:tc>
          <w:tcPr>
            <w:tcW w:w="2816"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49.5 ± 20.8</w:t>
            </w:r>
          </w:p>
        </w:tc>
        <w:tc>
          <w:tcPr>
            <w:tcW w:w="1118" w:type="dxa"/>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0.212</w:t>
            </w:r>
          </w:p>
        </w:tc>
      </w:tr>
      <w:tr w:rsidR="002C6EF3" w:rsidRPr="00801B3E">
        <w:trPr>
          <w:trHeight w:val="180"/>
        </w:trPr>
        <w:tc>
          <w:tcPr>
            <w:tcW w:w="3313" w:type="dxa"/>
            <w:tcBorders>
              <w:bottom w:val="single" w:sz="4" w:space="0" w:color="auto"/>
            </w:tcBorders>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TBIL (</w:t>
            </w:r>
            <w:proofErr w:type="spellStart"/>
            <w:r w:rsidRPr="00801B3E">
              <w:rPr>
                <w:rFonts w:ascii="Book Antiqua" w:hAnsi="Book Antiqua"/>
                <w:sz w:val="24"/>
                <w:szCs w:val="24"/>
              </w:rPr>
              <w:t>μg</w:t>
            </w:r>
            <w:proofErr w:type="spellEnd"/>
            <w:r w:rsidRPr="00801B3E">
              <w:rPr>
                <w:rFonts w:ascii="Book Antiqua" w:hAnsi="Book Antiqua"/>
                <w:sz w:val="24"/>
                <w:szCs w:val="24"/>
              </w:rPr>
              <w:t>/mL)</w:t>
            </w:r>
          </w:p>
        </w:tc>
        <w:tc>
          <w:tcPr>
            <w:tcW w:w="2413" w:type="dxa"/>
            <w:tcBorders>
              <w:bottom w:val="single" w:sz="4" w:space="0" w:color="auto"/>
            </w:tcBorders>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19.0 ± 5.1</w:t>
            </w:r>
          </w:p>
        </w:tc>
        <w:tc>
          <w:tcPr>
            <w:tcW w:w="2636" w:type="dxa"/>
            <w:tcBorders>
              <w:bottom w:val="single" w:sz="4" w:space="0" w:color="auto"/>
            </w:tcBorders>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17.4 ± 5.2</w:t>
            </w:r>
          </w:p>
        </w:tc>
        <w:tc>
          <w:tcPr>
            <w:tcW w:w="2816" w:type="dxa"/>
            <w:tcBorders>
              <w:bottom w:val="single" w:sz="4" w:space="0" w:color="auto"/>
            </w:tcBorders>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21.2 ± 6.9</w:t>
            </w:r>
          </w:p>
        </w:tc>
        <w:tc>
          <w:tcPr>
            <w:tcW w:w="1118" w:type="dxa"/>
            <w:tcBorders>
              <w:bottom w:val="single" w:sz="4" w:space="0" w:color="auto"/>
            </w:tcBorders>
          </w:tcPr>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0.147</w:t>
            </w:r>
          </w:p>
        </w:tc>
      </w:tr>
    </w:tbl>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 xml:space="preserve">HBV: </w:t>
      </w:r>
      <w:r w:rsidRPr="00801B3E">
        <w:rPr>
          <w:rFonts w:ascii="Book Antiqua" w:hAnsi="Book Antiqua"/>
          <w:caps/>
          <w:sz w:val="24"/>
          <w:szCs w:val="24"/>
        </w:rPr>
        <w:t>h</w:t>
      </w:r>
      <w:r w:rsidRPr="00801B3E">
        <w:rPr>
          <w:rFonts w:ascii="Book Antiqua" w:hAnsi="Book Antiqua"/>
          <w:sz w:val="24"/>
          <w:szCs w:val="24"/>
        </w:rPr>
        <w:t xml:space="preserve">epatitis B virus; NASH: </w:t>
      </w:r>
      <w:r w:rsidRPr="00801B3E">
        <w:rPr>
          <w:rFonts w:ascii="Book Antiqua" w:hAnsi="Book Antiqua"/>
          <w:caps/>
          <w:sz w:val="24"/>
          <w:szCs w:val="24"/>
        </w:rPr>
        <w:t>n</w:t>
      </w:r>
      <w:r w:rsidRPr="00801B3E">
        <w:rPr>
          <w:rFonts w:ascii="Book Antiqua" w:hAnsi="Book Antiqua"/>
          <w:sz w:val="24"/>
          <w:szCs w:val="24"/>
        </w:rPr>
        <w:t xml:space="preserve">on-alcoholic </w:t>
      </w:r>
      <w:proofErr w:type="spellStart"/>
      <w:r w:rsidRPr="00801B3E">
        <w:rPr>
          <w:rFonts w:ascii="Book Antiqua" w:hAnsi="Book Antiqua"/>
          <w:sz w:val="24"/>
          <w:szCs w:val="24"/>
        </w:rPr>
        <w:t>steatohepatitis</w:t>
      </w:r>
      <w:proofErr w:type="spellEnd"/>
      <w:r w:rsidRPr="00801B3E">
        <w:rPr>
          <w:rFonts w:ascii="Book Antiqua" w:hAnsi="Book Antiqua"/>
          <w:sz w:val="24"/>
          <w:szCs w:val="24"/>
        </w:rPr>
        <w:t xml:space="preserve">; ICGR15: </w:t>
      </w:r>
      <w:proofErr w:type="spellStart"/>
      <w:r w:rsidRPr="00801B3E">
        <w:rPr>
          <w:rFonts w:ascii="Book Antiqua" w:hAnsi="Book Antiqua"/>
          <w:caps/>
          <w:sz w:val="24"/>
          <w:szCs w:val="24"/>
        </w:rPr>
        <w:t>i</w:t>
      </w:r>
      <w:r w:rsidRPr="00801B3E">
        <w:rPr>
          <w:rFonts w:ascii="Book Antiqua" w:hAnsi="Book Antiqua"/>
          <w:sz w:val="24"/>
          <w:szCs w:val="24"/>
        </w:rPr>
        <w:t>ndocyanine</w:t>
      </w:r>
      <w:proofErr w:type="spellEnd"/>
      <w:r w:rsidRPr="00801B3E">
        <w:rPr>
          <w:rFonts w:ascii="Book Antiqua" w:hAnsi="Book Antiqua"/>
          <w:sz w:val="24"/>
          <w:szCs w:val="24"/>
        </w:rPr>
        <w:t xml:space="preserve"> green retention rate at 15 min; FLR: </w:t>
      </w:r>
      <w:r w:rsidRPr="00801B3E">
        <w:rPr>
          <w:rFonts w:ascii="Book Antiqua" w:hAnsi="Book Antiqua"/>
          <w:caps/>
          <w:sz w:val="24"/>
          <w:szCs w:val="24"/>
        </w:rPr>
        <w:t>f</w:t>
      </w:r>
      <w:r w:rsidRPr="00801B3E">
        <w:rPr>
          <w:rFonts w:ascii="Book Antiqua" w:hAnsi="Book Antiqua"/>
          <w:sz w:val="24"/>
          <w:szCs w:val="24"/>
        </w:rPr>
        <w:t xml:space="preserve">uture liver remnant; AFP: </w:t>
      </w:r>
      <w:r w:rsidRPr="00801B3E">
        <w:rPr>
          <w:rFonts w:ascii="Book Antiqua" w:hAnsi="Book Antiqua"/>
          <w:caps/>
          <w:sz w:val="24"/>
          <w:szCs w:val="24"/>
        </w:rPr>
        <w:t>a</w:t>
      </w:r>
      <w:r w:rsidRPr="00801B3E">
        <w:rPr>
          <w:rFonts w:ascii="Book Antiqua" w:hAnsi="Book Antiqua"/>
          <w:sz w:val="24"/>
          <w:szCs w:val="24"/>
        </w:rPr>
        <w:t xml:space="preserve">lpha-fetoprotein; ALT: </w:t>
      </w:r>
      <w:r w:rsidRPr="00801B3E">
        <w:rPr>
          <w:rFonts w:ascii="Book Antiqua" w:hAnsi="Book Antiqua"/>
          <w:caps/>
          <w:sz w:val="24"/>
          <w:szCs w:val="24"/>
        </w:rPr>
        <w:t>a</w:t>
      </w:r>
      <w:r w:rsidRPr="00801B3E">
        <w:rPr>
          <w:rFonts w:ascii="Book Antiqua" w:hAnsi="Book Antiqua"/>
          <w:sz w:val="24"/>
          <w:szCs w:val="24"/>
        </w:rPr>
        <w:t xml:space="preserve">lanine aminotransferase; AST: </w:t>
      </w:r>
      <w:r w:rsidRPr="00801B3E">
        <w:rPr>
          <w:rFonts w:ascii="Book Antiqua" w:hAnsi="Book Antiqua"/>
          <w:caps/>
          <w:sz w:val="24"/>
          <w:szCs w:val="24"/>
        </w:rPr>
        <w:t>a</w:t>
      </w:r>
      <w:r w:rsidRPr="00801B3E">
        <w:rPr>
          <w:rFonts w:ascii="Book Antiqua" w:hAnsi="Book Antiqua"/>
          <w:sz w:val="24"/>
          <w:szCs w:val="24"/>
        </w:rPr>
        <w:t xml:space="preserve">spartate aminotransferase; TBIL: </w:t>
      </w:r>
      <w:r w:rsidRPr="00801B3E">
        <w:rPr>
          <w:rFonts w:ascii="Book Antiqua" w:hAnsi="Book Antiqua"/>
          <w:caps/>
          <w:sz w:val="24"/>
          <w:szCs w:val="24"/>
        </w:rPr>
        <w:t>t</w:t>
      </w:r>
      <w:r w:rsidRPr="00801B3E">
        <w:rPr>
          <w:rFonts w:ascii="Book Antiqua" w:hAnsi="Book Antiqua"/>
          <w:sz w:val="24"/>
          <w:szCs w:val="24"/>
        </w:rPr>
        <w:t xml:space="preserve">otal bilirubin;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w:t>
      </w:r>
      <w:r w:rsidRPr="00801B3E">
        <w:rPr>
          <w:rFonts w:ascii="Book Antiqua" w:hAnsi="Book Antiqua"/>
          <w:caps/>
          <w:sz w:val="24"/>
          <w:szCs w:val="24"/>
        </w:rPr>
        <w:t>s</w:t>
      </w:r>
      <w:r w:rsidRPr="00801B3E">
        <w:rPr>
          <w:rFonts w:ascii="Book Antiqua" w:hAnsi="Book Antiqua"/>
          <w:sz w:val="24"/>
          <w:szCs w:val="24"/>
        </w:rPr>
        <w:t xml:space="preserve">equential TACE + PVE;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w:t>
      </w:r>
      <w:r w:rsidRPr="00801B3E">
        <w:rPr>
          <w:rFonts w:ascii="Book Antiqua" w:hAnsi="Book Antiqua"/>
          <w:caps/>
          <w:sz w:val="24"/>
          <w:szCs w:val="24"/>
        </w:rPr>
        <w:t>s</w:t>
      </w:r>
      <w:r w:rsidRPr="00801B3E">
        <w:rPr>
          <w:rFonts w:ascii="Book Antiqua" w:hAnsi="Book Antiqua"/>
          <w:sz w:val="24"/>
          <w:szCs w:val="24"/>
        </w:rPr>
        <w:t>imultaneous TACE + PVE.</w:t>
      </w:r>
    </w:p>
    <w:p w:rsidR="002C6EF3" w:rsidRPr="00801B3E" w:rsidRDefault="008A4043">
      <w:pPr>
        <w:spacing w:line="360" w:lineRule="auto"/>
        <w:rPr>
          <w:rFonts w:ascii="Book Antiqua" w:hAnsi="Book Antiqua"/>
          <w:b/>
          <w:sz w:val="24"/>
          <w:szCs w:val="24"/>
        </w:rPr>
      </w:pPr>
      <w:r w:rsidRPr="00801B3E">
        <w:rPr>
          <w:rFonts w:ascii="Book Antiqua" w:hAnsi="Book Antiqua"/>
          <w:b/>
          <w:sz w:val="24"/>
          <w:szCs w:val="24"/>
        </w:rPr>
        <w:br w:type="page"/>
      </w:r>
      <w:r w:rsidRPr="00801B3E">
        <w:rPr>
          <w:rFonts w:ascii="Book Antiqua" w:hAnsi="Book Antiqua"/>
          <w:b/>
          <w:sz w:val="24"/>
          <w:szCs w:val="24"/>
        </w:rPr>
        <w:lastRenderedPageBreak/>
        <w:t xml:space="preserve">Table 2 Outcomes after portal vein embolization with or without </w:t>
      </w:r>
      <w:proofErr w:type="spellStart"/>
      <w:r w:rsidRPr="00801B3E">
        <w:rPr>
          <w:rFonts w:ascii="Book Antiqua" w:hAnsi="Book Antiqua"/>
          <w:b/>
          <w:sz w:val="24"/>
          <w:szCs w:val="24"/>
        </w:rPr>
        <w:t>transarterial</w:t>
      </w:r>
      <w:proofErr w:type="spellEnd"/>
      <w:r w:rsidRPr="00801B3E">
        <w:rPr>
          <w:rFonts w:ascii="Book Antiqua" w:hAnsi="Book Antiqua"/>
          <w:b/>
          <w:sz w:val="24"/>
          <w:szCs w:val="24"/>
        </w:rPr>
        <w:t xml:space="preserve"> chemoembolization and before </w:t>
      </w:r>
      <w:proofErr w:type="spellStart"/>
      <w:r w:rsidRPr="00801B3E">
        <w:rPr>
          <w:rFonts w:ascii="Book Antiqua" w:hAnsi="Book Antiqua"/>
          <w:b/>
          <w:sz w:val="24"/>
          <w:szCs w:val="24"/>
        </w:rPr>
        <w:t>hepatectomy</w:t>
      </w:r>
      <w:proofErr w:type="spellEnd"/>
    </w:p>
    <w:tbl>
      <w:tblPr>
        <w:tblW w:w="0" w:type="auto"/>
        <w:tblBorders>
          <w:top w:val="single" w:sz="12" w:space="0" w:color="000000"/>
          <w:bottom w:val="single" w:sz="12" w:space="0" w:color="000000"/>
        </w:tblBorders>
        <w:tblLayout w:type="fixed"/>
        <w:tblLook w:val="04A0" w:firstRow="1" w:lastRow="0" w:firstColumn="1" w:lastColumn="0" w:noHBand="0" w:noVBand="1"/>
      </w:tblPr>
      <w:tblGrid>
        <w:gridCol w:w="5329"/>
        <w:gridCol w:w="2047"/>
        <w:gridCol w:w="2122"/>
        <w:gridCol w:w="1910"/>
        <w:gridCol w:w="1485"/>
      </w:tblGrid>
      <w:tr w:rsidR="002C6EF3" w:rsidRPr="00801B3E">
        <w:trPr>
          <w:trHeight w:val="352"/>
        </w:trPr>
        <w:tc>
          <w:tcPr>
            <w:tcW w:w="5329" w:type="dxa"/>
            <w:tcBorders>
              <w:top w:val="single" w:sz="4" w:space="0" w:color="auto"/>
              <w:bottom w:val="single" w:sz="4" w:space="0" w:color="auto"/>
            </w:tcBorders>
            <w:vAlign w:val="bottom"/>
          </w:tcPr>
          <w:p w:rsidR="002C6EF3" w:rsidRPr="00801B3E" w:rsidRDefault="008A4043">
            <w:pPr>
              <w:spacing w:line="360" w:lineRule="auto"/>
              <w:rPr>
                <w:rFonts w:ascii="Book Antiqua" w:hAnsi="Book Antiqua"/>
                <w:b/>
                <w:sz w:val="24"/>
                <w:szCs w:val="24"/>
              </w:rPr>
            </w:pPr>
            <w:r w:rsidRPr="00801B3E">
              <w:rPr>
                <w:rFonts w:ascii="Book Antiqua" w:hAnsi="Book Antiqua"/>
                <w:b/>
                <w:sz w:val="24"/>
                <w:szCs w:val="24"/>
              </w:rPr>
              <w:t>Variable</w:t>
            </w:r>
          </w:p>
        </w:tc>
        <w:tc>
          <w:tcPr>
            <w:tcW w:w="2047" w:type="dxa"/>
            <w:tcBorders>
              <w:top w:val="single" w:sz="4" w:space="0" w:color="auto"/>
              <w:bottom w:val="single" w:sz="4" w:space="0" w:color="auto"/>
            </w:tcBorders>
          </w:tcPr>
          <w:p w:rsidR="002C6EF3" w:rsidRPr="00801B3E" w:rsidRDefault="008A4043">
            <w:pPr>
              <w:spacing w:line="360" w:lineRule="auto"/>
              <w:rPr>
                <w:rFonts w:ascii="Book Antiqua" w:hAnsi="Book Antiqua"/>
                <w:b/>
                <w:sz w:val="24"/>
                <w:szCs w:val="24"/>
              </w:rPr>
            </w:pPr>
            <w:proofErr w:type="spellStart"/>
            <w:r w:rsidRPr="00801B3E">
              <w:rPr>
                <w:rFonts w:ascii="Book Antiqua" w:hAnsi="Book Antiqua"/>
                <w:b/>
                <w:sz w:val="24"/>
                <w:szCs w:val="24"/>
              </w:rPr>
              <w:t>siTP</w:t>
            </w:r>
            <w:proofErr w:type="spellEnd"/>
            <w:r w:rsidRPr="00801B3E">
              <w:rPr>
                <w:rFonts w:ascii="Book Antiqua" w:hAnsi="Book Antiqua"/>
                <w:b/>
                <w:sz w:val="24"/>
                <w:szCs w:val="24"/>
              </w:rPr>
              <w:t xml:space="preserve"> group (</w:t>
            </w:r>
            <w:r w:rsidRPr="00801B3E">
              <w:rPr>
                <w:rFonts w:ascii="Book Antiqua" w:hAnsi="Book Antiqua"/>
                <w:b/>
                <w:i/>
                <w:sz w:val="24"/>
                <w:szCs w:val="24"/>
              </w:rPr>
              <w:t>n</w:t>
            </w:r>
            <w:r w:rsidRPr="00801B3E">
              <w:rPr>
                <w:rFonts w:ascii="Book Antiqua" w:hAnsi="Book Antiqua"/>
                <w:b/>
                <w:sz w:val="24"/>
                <w:szCs w:val="24"/>
              </w:rPr>
              <w:t xml:space="preserve"> = 13)</w:t>
            </w:r>
          </w:p>
        </w:tc>
        <w:tc>
          <w:tcPr>
            <w:tcW w:w="2122" w:type="dxa"/>
            <w:tcBorders>
              <w:top w:val="single" w:sz="4" w:space="0" w:color="auto"/>
              <w:bottom w:val="single" w:sz="4" w:space="0" w:color="auto"/>
            </w:tcBorders>
          </w:tcPr>
          <w:p w:rsidR="002C6EF3" w:rsidRPr="00801B3E" w:rsidRDefault="008A4043">
            <w:pPr>
              <w:spacing w:line="360" w:lineRule="auto"/>
              <w:rPr>
                <w:rFonts w:ascii="Book Antiqua" w:hAnsi="Book Antiqua"/>
                <w:b/>
                <w:sz w:val="24"/>
                <w:szCs w:val="24"/>
              </w:rPr>
            </w:pPr>
            <w:proofErr w:type="spellStart"/>
            <w:r w:rsidRPr="00801B3E">
              <w:rPr>
                <w:rFonts w:ascii="Book Antiqua" w:hAnsi="Book Antiqua"/>
                <w:b/>
                <w:sz w:val="24"/>
                <w:szCs w:val="24"/>
              </w:rPr>
              <w:t>seTP</w:t>
            </w:r>
            <w:proofErr w:type="spellEnd"/>
            <w:r w:rsidRPr="00801B3E">
              <w:rPr>
                <w:rFonts w:ascii="Book Antiqua" w:hAnsi="Book Antiqua"/>
                <w:b/>
                <w:sz w:val="24"/>
                <w:szCs w:val="24"/>
              </w:rPr>
              <w:t xml:space="preserve"> group (</w:t>
            </w:r>
            <w:r w:rsidRPr="00801B3E">
              <w:rPr>
                <w:rFonts w:ascii="Book Antiqua" w:hAnsi="Book Antiqua"/>
                <w:b/>
                <w:i/>
                <w:sz w:val="24"/>
                <w:szCs w:val="24"/>
              </w:rPr>
              <w:t>n</w:t>
            </w:r>
            <w:r w:rsidRPr="00801B3E">
              <w:rPr>
                <w:rFonts w:ascii="Book Antiqua" w:hAnsi="Book Antiqua"/>
                <w:b/>
                <w:sz w:val="24"/>
                <w:szCs w:val="24"/>
              </w:rPr>
              <w:t xml:space="preserve"> = 17)</w:t>
            </w:r>
          </w:p>
        </w:tc>
        <w:tc>
          <w:tcPr>
            <w:tcW w:w="1910" w:type="dxa"/>
            <w:tcBorders>
              <w:top w:val="single" w:sz="4" w:space="0" w:color="auto"/>
              <w:bottom w:val="single" w:sz="4" w:space="0" w:color="auto"/>
            </w:tcBorders>
          </w:tcPr>
          <w:p w:rsidR="002C6EF3" w:rsidRPr="00801B3E" w:rsidRDefault="008A4043">
            <w:pPr>
              <w:spacing w:line="360" w:lineRule="auto"/>
              <w:rPr>
                <w:rFonts w:ascii="Book Antiqua" w:hAnsi="Book Antiqua"/>
                <w:b/>
                <w:sz w:val="24"/>
                <w:szCs w:val="24"/>
              </w:rPr>
            </w:pPr>
            <w:r w:rsidRPr="00801B3E">
              <w:rPr>
                <w:rFonts w:ascii="Book Antiqua" w:hAnsi="Book Antiqua"/>
                <w:b/>
                <w:sz w:val="24"/>
                <w:szCs w:val="24"/>
              </w:rPr>
              <w:t>PVE-only group (</w:t>
            </w:r>
            <w:r w:rsidRPr="00801B3E">
              <w:rPr>
                <w:rFonts w:ascii="Book Antiqua" w:hAnsi="Book Antiqua"/>
                <w:b/>
                <w:i/>
                <w:sz w:val="24"/>
                <w:szCs w:val="24"/>
              </w:rPr>
              <w:t>n</w:t>
            </w:r>
            <w:r w:rsidRPr="00801B3E">
              <w:rPr>
                <w:rFonts w:ascii="Book Antiqua" w:hAnsi="Book Antiqua"/>
                <w:b/>
                <w:sz w:val="24"/>
                <w:szCs w:val="24"/>
              </w:rPr>
              <w:t xml:space="preserve"> = 21)</w:t>
            </w:r>
          </w:p>
        </w:tc>
        <w:tc>
          <w:tcPr>
            <w:tcW w:w="1485" w:type="dxa"/>
            <w:tcBorders>
              <w:top w:val="single" w:sz="4" w:space="0" w:color="auto"/>
              <w:bottom w:val="single" w:sz="4" w:space="0" w:color="auto"/>
            </w:tcBorders>
            <w:vAlign w:val="bottom"/>
          </w:tcPr>
          <w:p w:rsidR="002C6EF3" w:rsidRPr="00801B3E" w:rsidRDefault="008A4043">
            <w:pPr>
              <w:spacing w:line="360" w:lineRule="auto"/>
              <w:rPr>
                <w:rFonts w:ascii="Book Antiqua" w:hAnsi="Book Antiqua"/>
                <w:b/>
                <w:sz w:val="24"/>
                <w:szCs w:val="24"/>
              </w:rPr>
            </w:pPr>
            <w:r w:rsidRPr="00801B3E">
              <w:rPr>
                <w:rFonts w:ascii="Book Antiqua" w:hAnsi="Book Antiqua"/>
                <w:b/>
                <w:i/>
                <w:sz w:val="24"/>
                <w:szCs w:val="24"/>
              </w:rPr>
              <w:t>P</w:t>
            </w:r>
            <w:r w:rsidRPr="00801B3E">
              <w:rPr>
                <w:rFonts w:ascii="Book Antiqua" w:hAnsi="Book Antiqua"/>
                <w:b/>
                <w:sz w:val="24"/>
                <w:szCs w:val="24"/>
              </w:rPr>
              <w:t xml:space="preserve"> value</w:t>
            </w:r>
          </w:p>
        </w:tc>
      </w:tr>
      <w:tr w:rsidR="002C6EF3" w:rsidRPr="00801B3E">
        <w:trPr>
          <w:trHeight w:val="352"/>
        </w:trPr>
        <w:tc>
          <w:tcPr>
            <w:tcW w:w="5329" w:type="dxa"/>
            <w:tcBorders>
              <w:top w:val="single" w:sz="4" w:space="0" w:color="auto"/>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 xml:space="preserve">FLR (%) (before </w:t>
            </w:r>
            <w:proofErr w:type="spellStart"/>
            <w:r w:rsidRPr="00801B3E">
              <w:rPr>
                <w:rFonts w:ascii="Book Antiqua" w:hAnsi="Book Antiqua"/>
                <w:sz w:val="24"/>
                <w:szCs w:val="24"/>
              </w:rPr>
              <w:t>hepatectomy</w:t>
            </w:r>
            <w:proofErr w:type="spellEnd"/>
            <w:r w:rsidRPr="00801B3E">
              <w:rPr>
                <w:rFonts w:ascii="Book Antiqua" w:hAnsi="Book Antiqua"/>
                <w:sz w:val="24"/>
                <w:szCs w:val="24"/>
              </w:rPr>
              <w:t>)</w:t>
            </w:r>
          </w:p>
        </w:tc>
        <w:tc>
          <w:tcPr>
            <w:tcW w:w="2047" w:type="dxa"/>
            <w:tcBorders>
              <w:top w:val="single" w:sz="4" w:space="0" w:color="auto"/>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45.9 ± 4.2</w:t>
            </w:r>
          </w:p>
        </w:tc>
        <w:tc>
          <w:tcPr>
            <w:tcW w:w="2122" w:type="dxa"/>
            <w:tcBorders>
              <w:top w:val="single" w:sz="4" w:space="0" w:color="auto"/>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43.3 ± 6.6</w:t>
            </w:r>
          </w:p>
        </w:tc>
        <w:tc>
          <w:tcPr>
            <w:tcW w:w="1910" w:type="dxa"/>
            <w:tcBorders>
              <w:top w:val="single" w:sz="4" w:space="0" w:color="auto"/>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43.0 ± 4.7</w:t>
            </w:r>
          </w:p>
        </w:tc>
        <w:tc>
          <w:tcPr>
            <w:tcW w:w="1485" w:type="dxa"/>
            <w:tcBorders>
              <w:top w:val="single" w:sz="4" w:space="0" w:color="auto"/>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0.262</w:t>
            </w:r>
          </w:p>
        </w:tc>
      </w:tr>
      <w:tr w:rsidR="002C6EF3" w:rsidRPr="00801B3E">
        <w:trPr>
          <w:trHeight w:val="368"/>
        </w:trPr>
        <w:tc>
          <w:tcPr>
            <w:tcW w:w="5329" w:type="dxa"/>
            <w:tcBorders>
              <w:top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 xml:space="preserve">Interval from TACE/PVE to </w:t>
            </w:r>
            <w:proofErr w:type="spellStart"/>
            <w:r w:rsidRPr="00801B3E">
              <w:rPr>
                <w:rFonts w:ascii="Book Antiqua" w:hAnsi="Book Antiqua"/>
                <w:sz w:val="24"/>
                <w:szCs w:val="24"/>
              </w:rPr>
              <w:t>hepatectomy</w:t>
            </w:r>
            <w:proofErr w:type="spellEnd"/>
          </w:p>
        </w:tc>
        <w:tc>
          <w:tcPr>
            <w:tcW w:w="2047" w:type="dxa"/>
            <w:tcBorders>
              <w:top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16.2 ± 2.7</w:t>
            </w:r>
          </w:p>
        </w:tc>
        <w:tc>
          <w:tcPr>
            <w:tcW w:w="2122" w:type="dxa"/>
            <w:tcBorders>
              <w:top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37.9 ± 6.5</w:t>
            </w:r>
          </w:p>
        </w:tc>
        <w:tc>
          <w:tcPr>
            <w:tcW w:w="1910" w:type="dxa"/>
            <w:tcBorders>
              <w:top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35.4 ± 10.6</w:t>
            </w:r>
          </w:p>
        </w:tc>
        <w:tc>
          <w:tcPr>
            <w:tcW w:w="1485" w:type="dxa"/>
            <w:tcBorders>
              <w:top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&lt; 0.001</w:t>
            </w:r>
          </w:p>
        </w:tc>
      </w:tr>
      <w:tr w:rsidR="002C6EF3" w:rsidRPr="00801B3E">
        <w:trPr>
          <w:trHeight w:val="368"/>
        </w:trPr>
        <w:tc>
          <w:tcPr>
            <w:tcW w:w="5329" w:type="dxa"/>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KGR (%)</w:t>
            </w:r>
          </w:p>
        </w:tc>
        <w:tc>
          <w:tcPr>
            <w:tcW w:w="2047" w:type="dxa"/>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21.1 ± 5.9</w:t>
            </w:r>
          </w:p>
        </w:tc>
        <w:tc>
          <w:tcPr>
            <w:tcW w:w="2122" w:type="dxa"/>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7.6 ± 2.9</w:t>
            </w:r>
          </w:p>
        </w:tc>
        <w:tc>
          <w:tcPr>
            <w:tcW w:w="1910" w:type="dxa"/>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6.8 ± 3.6</w:t>
            </w:r>
          </w:p>
        </w:tc>
        <w:tc>
          <w:tcPr>
            <w:tcW w:w="1485" w:type="dxa"/>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&lt; 0.001</w:t>
            </w:r>
          </w:p>
        </w:tc>
      </w:tr>
      <w:tr w:rsidR="002C6EF3" w:rsidRPr="00801B3E">
        <w:trPr>
          <w:trHeight w:val="352"/>
        </w:trPr>
        <w:tc>
          <w:tcPr>
            <w:tcW w:w="5329" w:type="dxa"/>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 xml:space="preserve">Tumor size reduction, </w:t>
            </w:r>
            <w:r w:rsidRPr="00801B3E">
              <w:rPr>
                <w:rFonts w:ascii="Book Antiqua" w:hAnsi="Book Antiqua"/>
                <w:i/>
                <w:sz w:val="24"/>
                <w:szCs w:val="24"/>
              </w:rPr>
              <w:t>n</w:t>
            </w:r>
            <w:r w:rsidRPr="00801B3E">
              <w:rPr>
                <w:rFonts w:ascii="Book Antiqua" w:hAnsi="Book Antiqua"/>
                <w:sz w:val="24"/>
                <w:szCs w:val="24"/>
              </w:rPr>
              <w:t xml:space="preserve"> (%)</w:t>
            </w:r>
          </w:p>
        </w:tc>
        <w:tc>
          <w:tcPr>
            <w:tcW w:w="2047" w:type="dxa"/>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13 (100)</w:t>
            </w:r>
          </w:p>
        </w:tc>
        <w:tc>
          <w:tcPr>
            <w:tcW w:w="2122" w:type="dxa"/>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13 (76)</w:t>
            </w:r>
          </w:p>
        </w:tc>
        <w:tc>
          <w:tcPr>
            <w:tcW w:w="1910" w:type="dxa"/>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2 (10)</w:t>
            </w:r>
          </w:p>
        </w:tc>
        <w:tc>
          <w:tcPr>
            <w:tcW w:w="1485" w:type="dxa"/>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&lt; 0.001</w:t>
            </w:r>
          </w:p>
        </w:tc>
      </w:tr>
      <w:tr w:rsidR="002C6EF3" w:rsidRPr="00801B3E">
        <w:trPr>
          <w:trHeight w:val="352"/>
        </w:trPr>
        <w:tc>
          <w:tcPr>
            <w:tcW w:w="5329" w:type="dxa"/>
            <w:tcBorders>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 xml:space="preserve">Complications, </w:t>
            </w:r>
            <w:r w:rsidRPr="00801B3E">
              <w:rPr>
                <w:rFonts w:ascii="Book Antiqua" w:hAnsi="Book Antiqua"/>
                <w:i/>
                <w:sz w:val="24"/>
                <w:szCs w:val="24"/>
              </w:rPr>
              <w:t>n</w:t>
            </w:r>
            <w:r w:rsidRPr="00801B3E">
              <w:rPr>
                <w:rFonts w:ascii="Book Antiqua" w:hAnsi="Book Antiqua"/>
                <w:sz w:val="24"/>
                <w:szCs w:val="24"/>
              </w:rPr>
              <w:t xml:space="preserve"> (%)</w:t>
            </w:r>
          </w:p>
        </w:tc>
        <w:tc>
          <w:tcPr>
            <w:tcW w:w="2047" w:type="dxa"/>
            <w:tcBorders>
              <w:bottom w:val="nil"/>
            </w:tcBorders>
          </w:tcPr>
          <w:p w:rsidR="002C6EF3" w:rsidRPr="00801B3E" w:rsidRDefault="002C6EF3">
            <w:pPr>
              <w:shd w:val="clear" w:color="auto" w:fill="FFFFFF"/>
              <w:spacing w:line="360" w:lineRule="auto"/>
              <w:rPr>
                <w:rFonts w:ascii="Book Antiqua" w:hAnsi="Book Antiqua"/>
                <w:sz w:val="24"/>
                <w:szCs w:val="24"/>
              </w:rPr>
            </w:pPr>
          </w:p>
        </w:tc>
        <w:tc>
          <w:tcPr>
            <w:tcW w:w="2122" w:type="dxa"/>
            <w:tcBorders>
              <w:bottom w:val="nil"/>
            </w:tcBorders>
          </w:tcPr>
          <w:p w:rsidR="002C6EF3" w:rsidRPr="00801B3E" w:rsidRDefault="002C6EF3">
            <w:pPr>
              <w:shd w:val="clear" w:color="auto" w:fill="FFFFFF"/>
              <w:spacing w:line="360" w:lineRule="auto"/>
              <w:rPr>
                <w:rFonts w:ascii="Book Antiqua" w:hAnsi="Book Antiqua"/>
                <w:sz w:val="24"/>
                <w:szCs w:val="24"/>
              </w:rPr>
            </w:pPr>
          </w:p>
        </w:tc>
        <w:tc>
          <w:tcPr>
            <w:tcW w:w="1910" w:type="dxa"/>
            <w:tcBorders>
              <w:bottom w:val="nil"/>
            </w:tcBorders>
          </w:tcPr>
          <w:p w:rsidR="002C6EF3" w:rsidRPr="00801B3E" w:rsidRDefault="002C6EF3">
            <w:pPr>
              <w:shd w:val="clear" w:color="auto" w:fill="FFFFFF"/>
              <w:spacing w:line="360" w:lineRule="auto"/>
              <w:rPr>
                <w:rFonts w:ascii="Book Antiqua" w:hAnsi="Book Antiqua"/>
                <w:sz w:val="24"/>
                <w:szCs w:val="24"/>
              </w:rPr>
            </w:pPr>
          </w:p>
        </w:tc>
        <w:tc>
          <w:tcPr>
            <w:tcW w:w="1485" w:type="dxa"/>
            <w:tcBorders>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0.875</w:t>
            </w:r>
          </w:p>
        </w:tc>
      </w:tr>
      <w:tr w:rsidR="002C6EF3" w:rsidRPr="00801B3E">
        <w:trPr>
          <w:trHeight w:val="352"/>
        </w:trPr>
        <w:tc>
          <w:tcPr>
            <w:tcW w:w="5329" w:type="dxa"/>
            <w:tcBorders>
              <w:top w:val="nil"/>
              <w:bottom w:val="nil"/>
            </w:tcBorders>
          </w:tcPr>
          <w:p w:rsidR="002C6EF3" w:rsidRPr="00801B3E" w:rsidRDefault="008A4043">
            <w:pPr>
              <w:shd w:val="clear" w:color="auto" w:fill="FFFFFF"/>
              <w:spacing w:line="360" w:lineRule="auto"/>
              <w:ind w:firstLineChars="100" w:firstLine="240"/>
              <w:rPr>
                <w:rFonts w:ascii="Book Antiqua" w:hAnsi="Book Antiqua"/>
                <w:sz w:val="24"/>
                <w:szCs w:val="24"/>
              </w:rPr>
            </w:pPr>
            <w:r w:rsidRPr="00801B3E">
              <w:rPr>
                <w:rFonts w:ascii="Book Antiqua" w:hAnsi="Book Antiqua"/>
                <w:sz w:val="24"/>
                <w:szCs w:val="24"/>
              </w:rPr>
              <w:t>Abdominal pain</w:t>
            </w:r>
          </w:p>
        </w:tc>
        <w:tc>
          <w:tcPr>
            <w:tcW w:w="2047" w:type="dxa"/>
            <w:tcBorders>
              <w:top w:val="nil"/>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6 (46)</w:t>
            </w:r>
          </w:p>
        </w:tc>
        <w:tc>
          <w:tcPr>
            <w:tcW w:w="2122" w:type="dxa"/>
            <w:tcBorders>
              <w:top w:val="nil"/>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9 (53)</w:t>
            </w:r>
          </w:p>
        </w:tc>
        <w:tc>
          <w:tcPr>
            <w:tcW w:w="1910" w:type="dxa"/>
            <w:tcBorders>
              <w:top w:val="nil"/>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3 (14)</w:t>
            </w:r>
          </w:p>
        </w:tc>
        <w:tc>
          <w:tcPr>
            <w:tcW w:w="1485" w:type="dxa"/>
            <w:tcBorders>
              <w:top w:val="nil"/>
              <w:bottom w:val="nil"/>
            </w:tcBorders>
          </w:tcPr>
          <w:p w:rsidR="002C6EF3" w:rsidRPr="00801B3E" w:rsidRDefault="002C6EF3">
            <w:pPr>
              <w:shd w:val="clear" w:color="auto" w:fill="FFFFFF"/>
              <w:spacing w:line="360" w:lineRule="auto"/>
              <w:rPr>
                <w:rFonts w:ascii="Book Antiqua" w:hAnsi="Book Antiqua"/>
                <w:sz w:val="24"/>
                <w:szCs w:val="24"/>
              </w:rPr>
            </w:pPr>
          </w:p>
        </w:tc>
      </w:tr>
      <w:tr w:rsidR="002C6EF3" w:rsidRPr="00801B3E">
        <w:trPr>
          <w:trHeight w:val="352"/>
        </w:trPr>
        <w:tc>
          <w:tcPr>
            <w:tcW w:w="5329" w:type="dxa"/>
            <w:tcBorders>
              <w:top w:val="nil"/>
              <w:bottom w:val="nil"/>
            </w:tcBorders>
          </w:tcPr>
          <w:p w:rsidR="002C6EF3" w:rsidRPr="00801B3E" w:rsidRDefault="008A4043">
            <w:pPr>
              <w:shd w:val="clear" w:color="auto" w:fill="FFFFFF"/>
              <w:spacing w:line="360" w:lineRule="auto"/>
              <w:ind w:firstLineChars="100" w:firstLine="240"/>
              <w:rPr>
                <w:rFonts w:ascii="Book Antiqua" w:hAnsi="Book Antiqua"/>
                <w:sz w:val="24"/>
                <w:szCs w:val="24"/>
              </w:rPr>
            </w:pPr>
            <w:r w:rsidRPr="00801B3E">
              <w:rPr>
                <w:rFonts w:ascii="Book Antiqua" w:hAnsi="Book Antiqua"/>
                <w:sz w:val="24"/>
                <w:szCs w:val="24"/>
              </w:rPr>
              <w:t>Fever</w:t>
            </w:r>
          </w:p>
        </w:tc>
        <w:tc>
          <w:tcPr>
            <w:tcW w:w="2047" w:type="dxa"/>
            <w:tcBorders>
              <w:top w:val="nil"/>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7 (54)</w:t>
            </w:r>
          </w:p>
        </w:tc>
        <w:tc>
          <w:tcPr>
            <w:tcW w:w="2122" w:type="dxa"/>
            <w:tcBorders>
              <w:top w:val="nil"/>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8 (47)</w:t>
            </w:r>
          </w:p>
        </w:tc>
        <w:tc>
          <w:tcPr>
            <w:tcW w:w="1910" w:type="dxa"/>
            <w:tcBorders>
              <w:top w:val="nil"/>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3 (14)</w:t>
            </w:r>
          </w:p>
        </w:tc>
        <w:tc>
          <w:tcPr>
            <w:tcW w:w="1485" w:type="dxa"/>
            <w:tcBorders>
              <w:top w:val="nil"/>
              <w:bottom w:val="nil"/>
            </w:tcBorders>
          </w:tcPr>
          <w:p w:rsidR="002C6EF3" w:rsidRPr="00801B3E" w:rsidRDefault="002C6EF3">
            <w:pPr>
              <w:shd w:val="clear" w:color="auto" w:fill="FFFFFF"/>
              <w:spacing w:line="360" w:lineRule="auto"/>
              <w:rPr>
                <w:rFonts w:ascii="Book Antiqua" w:hAnsi="Book Antiqua"/>
                <w:sz w:val="24"/>
                <w:szCs w:val="24"/>
              </w:rPr>
            </w:pPr>
          </w:p>
        </w:tc>
      </w:tr>
      <w:tr w:rsidR="002C6EF3" w:rsidRPr="00801B3E">
        <w:trPr>
          <w:trHeight w:val="352"/>
        </w:trPr>
        <w:tc>
          <w:tcPr>
            <w:tcW w:w="5329" w:type="dxa"/>
            <w:tcBorders>
              <w:top w:val="nil"/>
              <w:bottom w:val="nil"/>
            </w:tcBorders>
          </w:tcPr>
          <w:p w:rsidR="002C6EF3" w:rsidRPr="00801B3E" w:rsidRDefault="008A4043">
            <w:pPr>
              <w:shd w:val="clear" w:color="auto" w:fill="FFFFFF"/>
              <w:spacing w:line="360" w:lineRule="auto"/>
              <w:ind w:firstLineChars="100" w:firstLine="240"/>
              <w:rPr>
                <w:rFonts w:ascii="Book Antiqua" w:hAnsi="Book Antiqua"/>
                <w:sz w:val="24"/>
                <w:szCs w:val="24"/>
              </w:rPr>
            </w:pPr>
            <w:r w:rsidRPr="00801B3E">
              <w:rPr>
                <w:rFonts w:ascii="Book Antiqua" w:hAnsi="Book Antiqua"/>
                <w:sz w:val="24"/>
                <w:szCs w:val="24"/>
              </w:rPr>
              <w:t>Nausea</w:t>
            </w:r>
          </w:p>
        </w:tc>
        <w:tc>
          <w:tcPr>
            <w:tcW w:w="2047" w:type="dxa"/>
            <w:tcBorders>
              <w:top w:val="nil"/>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2 (15)</w:t>
            </w:r>
          </w:p>
        </w:tc>
        <w:tc>
          <w:tcPr>
            <w:tcW w:w="2122" w:type="dxa"/>
            <w:tcBorders>
              <w:top w:val="nil"/>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4 (24)</w:t>
            </w:r>
          </w:p>
        </w:tc>
        <w:tc>
          <w:tcPr>
            <w:tcW w:w="1910" w:type="dxa"/>
            <w:tcBorders>
              <w:top w:val="nil"/>
              <w:bottom w:val="nil"/>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2 (10)</w:t>
            </w:r>
          </w:p>
        </w:tc>
        <w:tc>
          <w:tcPr>
            <w:tcW w:w="1485" w:type="dxa"/>
            <w:tcBorders>
              <w:top w:val="nil"/>
              <w:bottom w:val="nil"/>
            </w:tcBorders>
          </w:tcPr>
          <w:p w:rsidR="002C6EF3" w:rsidRPr="00801B3E" w:rsidRDefault="002C6EF3">
            <w:pPr>
              <w:shd w:val="clear" w:color="auto" w:fill="FFFFFF"/>
              <w:spacing w:line="360" w:lineRule="auto"/>
              <w:rPr>
                <w:rFonts w:ascii="Book Antiqua" w:hAnsi="Book Antiqua"/>
                <w:sz w:val="24"/>
                <w:szCs w:val="24"/>
              </w:rPr>
            </w:pPr>
          </w:p>
        </w:tc>
      </w:tr>
      <w:tr w:rsidR="002C6EF3" w:rsidRPr="00801B3E">
        <w:trPr>
          <w:trHeight w:val="352"/>
        </w:trPr>
        <w:tc>
          <w:tcPr>
            <w:tcW w:w="5329" w:type="dxa"/>
            <w:tcBorders>
              <w:top w:val="nil"/>
              <w:bottom w:val="single" w:sz="4" w:space="0" w:color="auto"/>
            </w:tcBorders>
          </w:tcPr>
          <w:p w:rsidR="002C6EF3" w:rsidRPr="00801B3E" w:rsidRDefault="008A4043">
            <w:pPr>
              <w:shd w:val="clear" w:color="auto" w:fill="FFFFFF"/>
              <w:spacing w:line="360" w:lineRule="auto"/>
              <w:ind w:firstLineChars="100" w:firstLine="240"/>
              <w:rPr>
                <w:rFonts w:ascii="Book Antiqua" w:hAnsi="Book Antiqua"/>
                <w:sz w:val="24"/>
                <w:szCs w:val="24"/>
              </w:rPr>
            </w:pPr>
            <w:r w:rsidRPr="00801B3E">
              <w:rPr>
                <w:rFonts w:ascii="Book Antiqua" w:hAnsi="Book Antiqua"/>
                <w:sz w:val="24"/>
                <w:szCs w:val="24"/>
              </w:rPr>
              <w:t>Acute pulmonary infarction</w:t>
            </w:r>
          </w:p>
        </w:tc>
        <w:tc>
          <w:tcPr>
            <w:tcW w:w="2047" w:type="dxa"/>
            <w:tcBorders>
              <w:top w:val="nil"/>
              <w:bottom w:val="single" w:sz="4" w:space="0" w:color="auto"/>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0</w:t>
            </w:r>
          </w:p>
        </w:tc>
        <w:tc>
          <w:tcPr>
            <w:tcW w:w="2122" w:type="dxa"/>
            <w:tcBorders>
              <w:top w:val="nil"/>
              <w:bottom w:val="single" w:sz="4" w:space="0" w:color="auto"/>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1 (6)</w:t>
            </w:r>
          </w:p>
        </w:tc>
        <w:tc>
          <w:tcPr>
            <w:tcW w:w="1910" w:type="dxa"/>
            <w:tcBorders>
              <w:top w:val="nil"/>
              <w:bottom w:val="single" w:sz="4" w:space="0" w:color="auto"/>
            </w:tcBorders>
          </w:tcPr>
          <w:p w:rsidR="002C6EF3" w:rsidRPr="00801B3E" w:rsidRDefault="008A4043">
            <w:pPr>
              <w:shd w:val="clear" w:color="auto" w:fill="FFFFFF"/>
              <w:spacing w:line="360" w:lineRule="auto"/>
              <w:rPr>
                <w:rFonts w:ascii="Book Antiqua" w:hAnsi="Book Antiqua"/>
                <w:sz w:val="24"/>
                <w:szCs w:val="24"/>
              </w:rPr>
            </w:pPr>
            <w:r w:rsidRPr="00801B3E">
              <w:rPr>
                <w:rFonts w:ascii="Book Antiqua" w:hAnsi="Book Antiqua"/>
                <w:sz w:val="24"/>
                <w:szCs w:val="24"/>
              </w:rPr>
              <w:t>0</w:t>
            </w:r>
          </w:p>
        </w:tc>
        <w:tc>
          <w:tcPr>
            <w:tcW w:w="1485" w:type="dxa"/>
            <w:tcBorders>
              <w:top w:val="nil"/>
              <w:bottom w:val="single" w:sz="4" w:space="0" w:color="auto"/>
            </w:tcBorders>
          </w:tcPr>
          <w:p w:rsidR="002C6EF3" w:rsidRPr="00801B3E" w:rsidRDefault="002C6EF3">
            <w:pPr>
              <w:shd w:val="clear" w:color="auto" w:fill="FFFFFF"/>
              <w:spacing w:line="360" w:lineRule="auto"/>
              <w:rPr>
                <w:rFonts w:ascii="Book Antiqua" w:hAnsi="Book Antiqua"/>
                <w:sz w:val="24"/>
                <w:szCs w:val="24"/>
              </w:rPr>
            </w:pPr>
          </w:p>
        </w:tc>
      </w:tr>
    </w:tbl>
    <w:p w:rsidR="002C6EF3" w:rsidRPr="00801B3E" w:rsidRDefault="008A4043">
      <w:pPr>
        <w:spacing w:line="360" w:lineRule="auto"/>
        <w:rPr>
          <w:rFonts w:ascii="Book Antiqua" w:hAnsi="Book Antiqua"/>
          <w:sz w:val="24"/>
          <w:szCs w:val="24"/>
        </w:rPr>
      </w:pPr>
      <w:r w:rsidRPr="00801B3E">
        <w:rPr>
          <w:rFonts w:ascii="Book Antiqua" w:hAnsi="Book Antiqua"/>
          <w:sz w:val="24"/>
          <w:szCs w:val="24"/>
        </w:rPr>
        <w:t xml:space="preserve">FLR: </w:t>
      </w:r>
      <w:r w:rsidRPr="00801B3E">
        <w:rPr>
          <w:rFonts w:ascii="Book Antiqua" w:hAnsi="Book Antiqua"/>
          <w:caps/>
          <w:sz w:val="24"/>
          <w:szCs w:val="24"/>
        </w:rPr>
        <w:t>f</w:t>
      </w:r>
      <w:r w:rsidRPr="00801B3E">
        <w:rPr>
          <w:rFonts w:ascii="Book Antiqua" w:hAnsi="Book Antiqua"/>
          <w:sz w:val="24"/>
          <w:szCs w:val="24"/>
        </w:rPr>
        <w:t xml:space="preserve">uture liver remnant; TACE: </w:t>
      </w:r>
      <w:proofErr w:type="spellStart"/>
      <w:r w:rsidRPr="00801B3E">
        <w:rPr>
          <w:rFonts w:ascii="Book Antiqua" w:eastAsia="AdvPTimes" w:hAnsi="Book Antiqua"/>
          <w:caps/>
          <w:sz w:val="24"/>
          <w:szCs w:val="24"/>
        </w:rPr>
        <w:t>t</w:t>
      </w:r>
      <w:r w:rsidRPr="00801B3E">
        <w:rPr>
          <w:rFonts w:ascii="Book Antiqua" w:eastAsia="AdvPTimes" w:hAnsi="Book Antiqua"/>
          <w:sz w:val="24"/>
          <w:szCs w:val="24"/>
        </w:rPr>
        <w:t>ransarterial</w:t>
      </w:r>
      <w:proofErr w:type="spellEnd"/>
      <w:r w:rsidRPr="00801B3E">
        <w:rPr>
          <w:rFonts w:ascii="Book Antiqua" w:hAnsi="Book Antiqua"/>
          <w:sz w:val="24"/>
          <w:szCs w:val="24"/>
        </w:rPr>
        <w:t xml:space="preserve"> </w:t>
      </w:r>
      <w:r w:rsidRPr="00801B3E">
        <w:rPr>
          <w:rFonts w:ascii="Book Antiqua" w:eastAsia="AdvPTimes" w:hAnsi="Book Antiqua"/>
          <w:sz w:val="24"/>
          <w:szCs w:val="24"/>
        </w:rPr>
        <w:t>chemoembolization; PVE</w:t>
      </w:r>
      <w:r w:rsidRPr="00801B3E">
        <w:rPr>
          <w:rFonts w:ascii="Book Antiqua" w:eastAsiaTheme="minorEastAsia" w:hAnsi="Book Antiqua"/>
          <w:sz w:val="24"/>
          <w:szCs w:val="24"/>
        </w:rPr>
        <w:t xml:space="preserve">: </w:t>
      </w:r>
      <w:r w:rsidRPr="00801B3E">
        <w:rPr>
          <w:rFonts w:ascii="Book Antiqua" w:eastAsia="AdvPTimes" w:hAnsi="Book Antiqua"/>
          <w:caps/>
          <w:sz w:val="24"/>
          <w:szCs w:val="24"/>
        </w:rPr>
        <w:t>p</w:t>
      </w:r>
      <w:r w:rsidRPr="00801B3E">
        <w:rPr>
          <w:rFonts w:ascii="Book Antiqua" w:eastAsia="AdvPTimes" w:hAnsi="Book Antiqua"/>
          <w:sz w:val="24"/>
          <w:szCs w:val="24"/>
        </w:rPr>
        <w:t>ortal vein embolization;</w:t>
      </w:r>
      <w:r w:rsidRPr="00801B3E">
        <w:rPr>
          <w:rFonts w:ascii="Book Antiqua" w:hAnsi="Book Antiqua"/>
          <w:sz w:val="24"/>
          <w:szCs w:val="24"/>
        </w:rPr>
        <w:t xml:space="preserve"> KGR: Kinetic growth rate;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w:t>
      </w:r>
      <w:r w:rsidRPr="00801B3E">
        <w:rPr>
          <w:rFonts w:ascii="Book Antiqua" w:hAnsi="Book Antiqua"/>
          <w:caps/>
          <w:sz w:val="24"/>
          <w:szCs w:val="24"/>
        </w:rPr>
        <w:t>s</w:t>
      </w:r>
      <w:r w:rsidRPr="00801B3E">
        <w:rPr>
          <w:rFonts w:ascii="Book Antiqua" w:hAnsi="Book Antiqua"/>
          <w:sz w:val="24"/>
          <w:szCs w:val="24"/>
        </w:rPr>
        <w:t xml:space="preserve">equential TACE + PVE;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w:t>
      </w:r>
      <w:r w:rsidRPr="00801B3E">
        <w:rPr>
          <w:rFonts w:ascii="Book Antiqua" w:hAnsi="Book Antiqua"/>
          <w:caps/>
          <w:sz w:val="24"/>
          <w:szCs w:val="24"/>
        </w:rPr>
        <w:t>s</w:t>
      </w:r>
      <w:r w:rsidRPr="00801B3E">
        <w:rPr>
          <w:rFonts w:ascii="Book Antiqua" w:hAnsi="Book Antiqua"/>
          <w:sz w:val="24"/>
          <w:szCs w:val="24"/>
        </w:rPr>
        <w:t>imultaneous TACE + PVE.</w:t>
      </w:r>
    </w:p>
    <w:p w:rsidR="002C6EF3" w:rsidRPr="00801B3E" w:rsidRDefault="002C6EF3">
      <w:pPr>
        <w:snapToGrid w:val="0"/>
        <w:spacing w:line="360" w:lineRule="auto"/>
        <w:rPr>
          <w:rFonts w:ascii="Book Antiqua" w:hAnsi="Book Antiqua"/>
          <w:sz w:val="24"/>
          <w:szCs w:val="24"/>
        </w:rPr>
      </w:pPr>
    </w:p>
    <w:p w:rsidR="002C6EF3" w:rsidRPr="00801B3E" w:rsidRDefault="008A4043">
      <w:pPr>
        <w:spacing w:line="360" w:lineRule="auto"/>
        <w:contextualSpacing/>
        <w:rPr>
          <w:rFonts w:ascii="Book Antiqua" w:hAnsi="Book Antiqua"/>
          <w:b/>
          <w:sz w:val="24"/>
          <w:szCs w:val="24"/>
        </w:rPr>
      </w:pPr>
      <w:r w:rsidRPr="00801B3E">
        <w:rPr>
          <w:rFonts w:ascii="Book Antiqua" w:hAnsi="Book Antiqua"/>
          <w:b/>
          <w:sz w:val="24"/>
          <w:szCs w:val="24"/>
        </w:rPr>
        <w:br w:type="page"/>
      </w:r>
      <w:r w:rsidRPr="00801B3E">
        <w:rPr>
          <w:rFonts w:ascii="Book Antiqua" w:hAnsi="Book Antiqua"/>
          <w:b/>
          <w:sz w:val="24"/>
          <w:szCs w:val="24"/>
        </w:rPr>
        <w:lastRenderedPageBreak/>
        <w:t xml:space="preserve">Table 3 </w:t>
      </w:r>
      <w:proofErr w:type="spellStart"/>
      <w:r w:rsidRPr="00801B3E">
        <w:rPr>
          <w:rFonts w:ascii="Book Antiqua" w:hAnsi="Book Antiqua"/>
          <w:b/>
          <w:sz w:val="24"/>
          <w:szCs w:val="24"/>
        </w:rPr>
        <w:t>Introperative</w:t>
      </w:r>
      <w:proofErr w:type="spellEnd"/>
      <w:r w:rsidRPr="00801B3E">
        <w:rPr>
          <w:rFonts w:ascii="Book Antiqua" w:hAnsi="Book Antiqua"/>
          <w:b/>
          <w:sz w:val="24"/>
          <w:szCs w:val="24"/>
        </w:rPr>
        <w:t xml:space="preserve"> and postoperative outcomes of three groups</w:t>
      </w:r>
    </w:p>
    <w:tbl>
      <w:tblPr>
        <w:tblW w:w="12636" w:type="dxa"/>
        <w:tblInd w:w="108" w:type="dxa"/>
        <w:tblBorders>
          <w:top w:val="single" w:sz="12" w:space="0" w:color="000000"/>
          <w:bottom w:val="single" w:sz="12" w:space="0" w:color="000000"/>
        </w:tblBorders>
        <w:tblLayout w:type="fixed"/>
        <w:tblLook w:val="04A0" w:firstRow="1" w:lastRow="0" w:firstColumn="1" w:lastColumn="0" w:noHBand="0" w:noVBand="1"/>
      </w:tblPr>
      <w:tblGrid>
        <w:gridCol w:w="5555"/>
        <w:gridCol w:w="2077"/>
        <w:gridCol w:w="1893"/>
        <w:gridCol w:w="1889"/>
        <w:gridCol w:w="1222"/>
      </w:tblGrid>
      <w:tr w:rsidR="002C6EF3" w:rsidRPr="00801B3E">
        <w:trPr>
          <w:trHeight w:val="344"/>
        </w:trPr>
        <w:tc>
          <w:tcPr>
            <w:tcW w:w="5555" w:type="dxa"/>
            <w:tcBorders>
              <w:top w:val="single" w:sz="4" w:space="0" w:color="auto"/>
              <w:bottom w:val="single" w:sz="4" w:space="0" w:color="auto"/>
            </w:tcBorders>
            <w:vAlign w:val="bottom"/>
          </w:tcPr>
          <w:p w:rsidR="002C6EF3" w:rsidRPr="00801B3E" w:rsidRDefault="008A4043">
            <w:pPr>
              <w:spacing w:line="360" w:lineRule="auto"/>
              <w:contextualSpacing/>
              <w:rPr>
                <w:rFonts w:ascii="Book Antiqua" w:hAnsi="Book Antiqua"/>
                <w:b/>
                <w:sz w:val="24"/>
                <w:szCs w:val="24"/>
              </w:rPr>
            </w:pPr>
            <w:r w:rsidRPr="00801B3E">
              <w:rPr>
                <w:rFonts w:ascii="Book Antiqua" w:hAnsi="Book Antiqua"/>
                <w:b/>
                <w:sz w:val="24"/>
                <w:szCs w:val="24"/>
              </w:rPr>
              <w:t>Variable</w:t>
            </w:r>
            <w:r w:rsidRPr="00801B3E">
              <w:rPr>
                <w:rFonts w:ascii="Book Antiqua" w:hAnsi="Book Antiqua" w:hint="eastAsia"/>
                <w:b/>
                <w:sz w:val="24"/>
                <w:szCs w:val="24"/>
              </w:rPr>
              <w:t>s</w:t>
            </w:r>
          </w:p>
        </w:tc>
        <w:tc>
          <w:tcPr>
            <w:tcW w:w="2077" w:type="dxa"/>
            <w:tcBorders>
              <w:top w:val="single" w:sz="4" w:space="0" w:color="auto"/>
              <w:bottom w:val="single" w:sz="4" w:space="0" w:color="auto"/>
            </w:tcBorders>
          </w:tcPr>
          <w:p w:rsidR="002C6EF3" w:rsidRPr="00801B3E" w:rsidRDefault="008A4043">
            <w:pPr>
              <w:spacing w:line="360" w:lineRule="auto"/>
              <w:contextualSpacing/>
              <w:jc w:val="center"/>
              <w:rPr>
                <w:rFonts w:ascii="Book Antiqua" w:hAnsi="Book Antiqua"/>
                <w:b/>
                <w:sz w:val="24"/>
                <w:szCs w:val="24"/>
              </w:rPr>
            </w:pPr>
            <w:proofErr w:type="spellStart"/>
            <w:r w:rsidRPr="00801B3E">
              <w:rPr>
                <w:rFonts w:ascii="Book Antiqua" w:hAnsi="Book Antiqua"/>
                <w:b/>
                <w:sz w:val="24"/>
                <w:szCs w:val="24"/>
              </w:rPr>
              <w:t>siTP</w:t>
            </w:r>
            <w:proofErr w:type="spellEnd"/>
            <w:r w:rsidRPr="00801B3E">
              <w:rPr>
                <w:rFonts w:ascii="Book Antiqua" w:hAnsi="Book Antiqua"/>
                <w:b/>
                <w:sz w:val="24"/>
                <w:szCs w:val="24"/>
              </w:rPr>
              <w:t xml:space="preserve"> group (</w:t>
            </w:r>
            <w:r w:rsidRPr="00801B3E">
              <w:rPr>
                <w:rFonts w:ascii="Book Antiqua" w:hAnsi="Book Antiqua"/>
                <w:b/>
                <w:i/>
                <w:sz w:val="24"/>
                <w:szCs w:val="24"/>
              </w:rPr>
              <w:t>n</w:t>
            </w:r>
            <w:r w:rsidRPr="00801B3E">
              <w:rPr>
                <w:rFonts w:ascii="Book Antiqua" w:hAnsi="Book Antiqua"/>
                <w:b/>
                <w:sz w:val="24"/>
                <w:szCs w:val="24"/>
              </w:rPr>
              <w:t xml:space="preserve"> = 13)</w:t>
            </w:r>
          </w:p>
        </w:tc>
        <w:tc>
          <w:tcPr>
            <w:tcW w:w="1893" w:type="dxa"/>
            <w:tcBorders>
              <w:top w:val="single" w:sz="4" w:space="0" w:color="auto"/>
              <w:bottom w:val="single" w:sz="4" w:space="0" w:color="auto"/>
            </w:tcBorders>
          </w:tcPr>
          <w:p w:rsidR="002C6EF3" w:rsidRPr="00801B3E" w:rsidRDefault="008A4043">
            <w:pPr>
              <w:spacing w:line="360" w:lineRule="auto"/>
              <w:contextualSpacing/>
              <w:jc w:val="center"/>
              <w:rPr>
                <w:rFonts w:ascii="Book Antiqua" w:hAnsi="Book Antiqua"/>
                <w:b/>
                <w:sz w:val="24"/>
                <w:szCs w:val="24"/>
              </w:rPr>
            </w:pPr>
            <w:proofErr w:type="spellStart"/>
            <w:r w:rsidRPr="00801B3E">
              <w:rPr>
                <w:rFonts w:ascii="Book Antiqua" w:hAnsi="Book Antiqua"/>
                <w:b/>
                <w:sz w:val="24"/>
                <w:szCs w:val="24"/>
              </w:rPr>
              <w:t>seTP</w:t>
            </w:r>
            <w:proofErr w:type="spellEnd"/>
            <w:r w:rsidRPr="00801B3E">
              <w:rPr>
                <w:rFonts w:ascii="Book Antiqua" w:hAnsi="Book Antiqua"/>
                <w:b/>
                <w:sz w:val="24"/>
                <w:szCs w:val="24"/>
              </w:rPr>
              <w:t xml:space="preserve"> group (</w:t>
            </w:r>
            <w:r w:rsidRPr="00801B3E">
              <w:rPr>
                <w:rFonts w:ascii="Book Antiqua" w:hAnsi="Book Antiqua"/>
                <w:b/>
                <w:i/>
                <w:sz w:val="24"/>
                <w:szCs w:val="24"/>
              </w:rPr>
              <w:t>n</w:t>
            </w:r>
            <w:r w:rsidRPr="00801B3E">
              <w:rPr>
                <w:rFonts w:ascii="Book Antiqua" w:hAnsi="Book Antiqua"/>
                <w:b/>
                <w:sz w:val="24"/>
                <w:szCs w:val="24"/>
              </w:rPr>
              <w:t xml:space="preserve"> = 17)</w:t>
            </w:r>
          </w:p>
        </w:tc>
        <w:tc>
          <w:tcPr>
            <w:tcW w:w="1889" w:type="dxa"/>
            <w:tcBorders>
              <w:top w:val="single" w:sz="4" w:space="0" w:color="auto"/>
              <w:bottom w:val="single" w:sz="4" w:space="0" w:color="auto"/>
            </w:tcBorders>
          </w:tcPr>
          <w:p w:rsidR="002C6EF3" w:rsidRPr="00801B3E" w:rsidRDefault="008A4043">
            <w:pPr>
              <w:spacing w:line="360" w:lineRule="auto"/>
              <w:contextualSpacing/>
              <w:jc w:val="center"/>
              <w:rPr>
                <w:rFonts w:ascii="Book Antiqua" w:hAnsi="Book Antiqua"/>
                <w:b/>
                <w:sz w:val="24"/>
                <w:szCs w:val="24"/>
              </w:rPr>
            </w:pPr>
            <w:r w:rsidRPr="00801B3E">
              <w:rPr>
                <w:rFonts w:ascii="Book Antiqua" w:hAnsi="Book Antiqua"/>
                <w:b/>
                <w:sz w:val="24"/>
                <w:szCs w:val="24"/>
              </w:rPr>
              <w:t>PVE-only group (</w:t>
            </w:r>
            <w:r w:rsidRPr="00801B3E">
              <w:rPr>
                <w:rFonts w:ascii="Book Antiqua" w:hAnsi="Book Antiqua"/>
                <w:b/>
                <w:i/>
                <w:sz w:val="24"/>
                <w:szCs w:val="24"/>
              </w:rPr>
              <w:t>n</w:t>
            </w:r>
            <w:r w:rsidRPr="00801B3E">
              <w:rPr>
                <w:rFonts w:ascii="Book Antiqua" w:hAnsi="Book Antiqua"/>
                <w:b/>
                <w:sz w:val="24"/>
                <w:szCs w:val="24"/>
              </w:rPr>
              <w:t xml:space="preserve"> = 21)</w:t>
            </w:r>
          </w:p>
        </w:tc>
        <w:tc>
          <w:tcPr>
            <w:tcW w:w="1222" w:type="dxa"/>
            <w:tcBorders>
              <w:top w:val="single" w:sz="4" w:space="0" w:color="auto"/>
              <w:bottom w:val="single" w:sz="4" w:space="0" w:color="auto"/>
            </w:tcBorders>
            <w:vAlign w:val="bottom"/>
          </w:tcPr>
          <w:p w:rsidR="002C6EF3" w:rsidRPr="00801B3E" w:rsidRDefault="008A4043">
            <w:pPr>
              <w:spacing w:line="360" w:lineRule="auto"/>
              <w:contextualSpacing/>
              <w:jc w:val="center"/>
              <w:rPr>
                <w:rFonts w:ascii="Book Antiqua" w:hAnsi="Book Antiqua"/>
                <w:b/>
                <w:sz w:val="24"/>
                <w:szCs w:val="24"/>
              </w:rPr>
            </w:pPr>
            <w:r w:rsidRPr="00801B3E">
              <w:rPr>
                <w:rFonts w:ascii="Book Antiqua" w:hAnsi="Book Antiqua"/>
                <w:b/>
                <w:i/>
                <w:sz w:val="24"/>
                <w:szCs w:val="24"/>
              </w:rPr>
              <w:t>P</w:t>
            </w:r>
            <w:r w:rsidRPr="00801B3E">
              <w:rPr>
                <w:rFonts w:ascii="Book Antiqua" w:hAnsi="Book Antiqua"/>
                <w:b/>
                <w:sz w:val="24"/>
                <w:szCs w:val="24"/>
              </w:rPr>
              <w:t xml:space="preserve"> value</w:t>
            </w:r>
          </w:p>
        </w:tc>
      </w:tr>
      <w:tr w:rsidR="002C6EF3" w:rsidRPr="00801B3E">
        <w:trPr>
          <w:trHeight w:val="344"/>
        </w:trPr>
        <w:tc>
          <w:tcPr>
            <w:tcW w:w="5555" w:type="dxa"/>
            <w:tcBorders>
              <w:top w:val="single" w:sz="4" w:space="0" w:color="auto"/>
              <w:bottom w:val="nil"/>
            </w:tcBorders>
            <w:vAlign w:val="center"/>
          </w:tcPr>
          <w:p w:rsidR="002C6EF3" w:rsidRPr="00801B3E" w:rsidRDefault="008A4043">
            <w:pPr>
              <w:spacing w:line="360" w:lineRule="auto"/>
              <w:contextualSpacing/>
              <w:rPr>
                <w:rFonts w:ascii="Book Antiqua" w:hAnsi="Book Antiqua"/>
                <w:sz w:val="24"/>
                <w:szCs w:val="24"/>
              </w:rPr>
            </w:pPr>
            <w:r w:rsidRPr="00801B3E">
              <w:rPr>
                <w:rFonts w:ascii="Book Antiqua" w:hAnsi="Book Antiqua"/>
                <w:sz w:val="24"/>
                <w:szCs w:val="24"/>
              </w:rPr>
              <w:t xml:space="preserve">Patients with major </w:t>
            </w:r>
            <w:proofErr w:type="spellStart"/>
            <w:r w:rsidRPr="00801B3E">
              <w:rPr>
                <w:rFonts w:ascii="Book Antiqua" w:hAnsi="Book Antiqua"/>
                <w:sz w:val="24"/>
                <w:szCs w:val="24"/>
              </w:rPr>
              <w:t>hepatectomy</w:t>
            </w:r>
            <w:proofErr w:type="spellEnd"/>
            <w:r w:rsidRPr="00801B3E">
              <w:rPr>
                <w:rFonts w:ascii="Book Antiqua" w:hAnsi="Book Antiqua"/>
                <w:sz w:val="24"/>
                <w:szCs w:val="24"/>
              </w:rPr>
              <w:t xml:space="preserve">, </w:t>
            </w:r>
            <w:r w:rsidRPr="00801B3E">
              <w:rPr>
                <w:rFonts w:ascii="Book Antiqua" w:hAnsi="Book Antiqua"/>
                <w:i/>
                <w:sz w:val="24"/>
                <w:szCs w:val="24"/>
              </w:rPr>
              <w:t xml:space="preserve">n </w:t>
            </w:r>
            <w:r w:rsidRPr="00801B3E">
              <w:rPr>
                <w:rFonts w:ascii="Book Antiqua" w:hAnsi="Book Antiqua"/>
                <w:sz w:val="24"/>
                <w:szCs w:val="24"/>
              </w:rPr>
              <w:t>(%)</w:t>
            </w:r>
          </w:p>
        </w:tc>
        <w:tc>
          <w:tcPr>
            <w:tcW w:w="2077" w:type="dxa"/>
            <w:tcBorders>
              <w:top w:val="single" w:sz="4" w:space="0" w:color="auto"/>
              <w:bottom w:val="nil"/>
            </w:tcBorders>
          </w:tcPr>
          <w:p w:rsidR="002C6EF3" w:rsidRPr="00801B3E" w:rsidRDefault="008A4043">
            <w:pPr>
              <w:shd w:val="clear" w:color="auto" w:fill="FFFFFF"/>
              <w:spacing w:line="360" w:lineRule="auto"/>
              <w:contextualSpacing/>
              <w:jc w:val="center"/>
              <w:rPr>
                <w:rFonts w:ascii="Book Antiqua" w:hAnsi="Book Antiqua"/>
                <w:sz w:val="24"/>
                <w:szCs w:val="24"/>
              </w:rPr>
            </w:pPr>
            <w:r w:rsidRPr="00801B3E">
              <w:rPr>
                <w:rFonts w:ascii="Book Antiqua" w:hAnsi="Book Antiqua"/>
                <w:sz w:val="24"/>
                <w:szCs w:val="24"/>
              </w:rPr>
              <w:t>13 (100)</w:t>
            </w:r>
          </w:p>
        </w:tc>
        <w:tc>
          <w:tcPr>
            <w:tcW w:w="1893" w:type="dxa"/>
            <w:tcBorders>
              <w:top w:val="single" w:sz="4" w:space="0" w:color="auto"/>
              <w:bottom w:val="nil"/>
            </w:tcBorders>
          </w:tcPr>
          <w:p w:rsidR="002C6EF3" w:rsidRPr="00801B3E" w:rsidRDefault="008A4043">
            <w:pPr>
              <w:shd w:val="clear" w:color="auto" w:fill="FFFFFF"/>
              <w:spacing w:line="360" w:lineRule="auto"/>
              <w:contextualSpacing/>
              <w:jc w:val="center"/>
              <w:rPr>
                <w:rFonts w:ascii="Book Antiqua" w:hAnsi="Book Antiqua"/>
                <w:sz w:val="24"/>
                <w:szCs w:val="24"/>
              </w:rPr>
            </w:pPr>
            <w:r w:rsidRPr="00801B3E">
              <w:rPr>
                <w:rFonts w:ascii="Book Antiqua" w:hAnsi="Book Antiqua"/>
                <w:sz w:val="24"/>
                <w:szCs w:val="24"/>
              </w:rPr>
              <w:t>14 (82)</w:t>
            </w:r>
          </w:p>
        </w:tc>
        <w:tc>
          <w:tcPr>
            <w:tcW w:w="1889" w:type="dxa"/>
            <w:tcBorders>
              <w:top w:val="single" w:sz="4" w:space="0" w:color="auto"/>
              <w:bottom w:val="nil"/>
            </w:tcBorders>
          </w:tcPr>
          <w:p w:rsidR="002C6EF3" w:rsidRPr="00801B3E" w:rsidRDefault="008A4043">
            <w:pPr>
              <w:shd w:val="clear" w:color="auto" w:fill="FFFFFF"/>
              <w:spacing w:line="360" w:lineRule="auto"/>
              <w:contextualSpacing/>
              <w:jc w:val="center"/>
              <w:rPr>
                <w:rFonts w:ascii="Book Antiqua" w:hAnsi="Book Antiqua"/>
                <w:sz w:val="24"/>
                <w:szCs w:val="24"/>
              </w:rPr>
            </w:pPr>
            <w:r w:rsidRPr="00801B3E">
              <w:rPr>
                <w:rFonts w:ascii="Book Antiqua" w:hAnsi="Book Antiqua"/>
                <w:sz w:val="24"/>
                <w:szCs w:val="24"/>
              </w:rPr>
              <w:t>14 (67)</w:t>
            </w:r>
          </w:p>
        </w:tc>
        <w:tc>
          <w:tcPr>
            <w:tcW w:w="1222" w:type="dxa"/>
            <w:tcBorders>
              <w:top w:val="single" w:sz="4" w:space="0" w:color="auto"/>
              <w:bottom w:val="nil"/>
            </w:tcBorders>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0.057</w:t>
            </w:r>
          </w:p>
        </w:tc>
      </w:tr>
      <w:tr w:rsidR="002C6EF3" w:rsidRPr="00801B3E">
        <w:trPr>
          <w:trHeight w:val="359"/>
        </w:trPr>
        <w:tc>
          <w:tcPr>
            <w:tcW w:w="5555" w:type="dxa"/>
            <w:tcBorders>
              <w:top w:val="nil"/>
            </w:tcBorders>
            <w:vAlign w:val="center"/>
          </w:tcPr>
          <w:p w:rsidR="002C6EF3" w:rsidRPr="00801B3E" w:rsidRDefault="008A4043">
            <w:pPr>
              <w:spacing w:line="360" w:lineRule="auto"/>
              <w:contextualSpacing/>
              <w:rPr>
                <w:rFonts w:ascii="Book Antiqua" w:hAnsi="Book Antiqua"/>
                <w:sz w:val="24"/>
                <w:szCs w:val="24"/>
              </w:rPr>
            </w:pPr>
            <w:r w:rsidRPr="00801B3E">
              <w:rPr>
                <w:rFonts w:ascii="Book Antiqua" w:hAnsi="Book Antiqua"/>
                <w:sz w:val="24"/>
                <w:szCs w:val="24"/>
              </w:rPr>
              <w:t xml:space="preserve">Surgical approach, </w:t>
            </w:r>
            <w:r w:rsidRPr="00801B3E">
              <w:rPr>
                <w:rFonts w:ascii="Book Antiqua" w:hAnsi="Book Antiqua"/>
                <w:i/>
                <w:sz w:val="24"/>
                <w:szCs w:val="24"/>
              </w:rPr>
              <w:t>n</w:t>
            </w:r>
            <w:r w:rsidRPr="00801B3E">
              <w:rPr>
                <w:rFonts w:ascii="Book Antiqua" w:hAnsi="Book Antiqua"/>
                <w:sz w:val="24"/>
                <w:szCs w:val="24"/>
              </w:rPr>
              <w:t xml:space="preserve"> (%)</w:t>
            </w:r>
          </w:p>
        </w:tc>
        <w:tc>
          <w:tcPr>
            <w:tcW w:w="2077" w:type="dxa"/>
            <w:tcBorders>
              <w:top w:val="nil"/>
            </w:tcBorders>
          </w:tcPr>
          <w:p w:rsidR="002C6EF3" w:rsidRPr="00801B3E" w:rsidRDefault="002C6EF3">
            <w:pPr>
              <w:shd w:val="clear" w:color="auto" w:fill="FFFFFF"/>
              <w:spacing w:line="360" w:lineRule="auto"/>
              <w:contextualSpacing/>
              <w:jc w:val="center"/>
              <w:rPr>
                <w:rFonts w:ascii="Book Antiqua" w:hAnsi="Book Antiqua"/>
                <w:sz w:val="24"/>
                <w:szCs w:val="24"/>
              </w:rPr>
            </w:pPr>
          </w:p>
        </w:tc>
        <w:tc>
          <w:tcPr>
            <w:tcW w:w="1893" w:type="dxa"/>
            <w:tcBorders>
              <w:top w:val="nil"/>
            </w:tcBorders>
          </w:tcPr>
          <w:p w:rsidR="002C6EF3" w:rsidRPr="00801B3E" w:rsidRDefault="002C6EF3">
            <w:pPr>
              <w:shd w:val="clear" w:color="auto" w:fill="FFFFFF"/>
              <w:spacing w:line="360" w:lineRule="auto"/>
              <w:contextualSpacing/>
              <w:jc w:val="center"/>
              <w:rPr>
                <w:rFonts w:ascii="Book Antiqua" w:hAnsi="Book Antiqua"/>
                <w:sz w:val="24"/>
                <w:szCs w:val="24"/>
              </w:rPr>
            </w:pPr>
          </w:p>
        </w:tc>
        <w:tc>
          <w:tcPr>
            <w:tcW w:w="1889" w:type="dxa"/>
            <w:tcBorders>
              <w:top w:val="nil"/>
            </w:tcBorders>
          </w:tcPr>
          <w:p w:rsidR="002C6EF3" w:rsidRPr="00801B3E" w:rsidRDefault="002C6EF3">
            <w:pPr>
              <w:shd w:val="clear" w:color="auto" w:fill="FFFFFF"/>
              <w:spacing w:line="360" w:lineRule="auto"/>
              <w:contextualSpacing/>
              <w:jc w:val="center"/>
              <w:rPr>
                <w:rFonts w:ascii="Book Antiqua" w:hAnsi="Book Antiqua"/>
                <w:sz w:val="24"/>
                <w:szCs w:val="24"/>
              </w:rPr>
            </w:pPr>
          </w:p>
        </w:tc>
        <w:tc>
          <w:tcPr>
            <w:tcW w:w="1222" w:type="dxa"/>
            <w:tcBorders>
              <w:top w:val="nil"/>
            </w:tcBorders>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0.868</w:t>
            </w:r>
          </w:p>
        </w:tc>
      </w:tr>
      <w:tr w:rsidR="002C6EF3" w:rsidRPr="00801B3E">
        <w:trPr>
          <w:trHeight w:val="359"/>
        </w:trPr>
        <w:tc>
          <w:tcPr>
            <w:tcW w:w="5555" w:type="dxa"/>
            <w:vAlign w:val="center"/>
          </w:tcPr>
          <w:p w:rsidR="002C6EF3" w:rsidRPr="00801B3E" w:rsidRDefault="008A4043">
            <w:pPr>
              <w:spacing w:line="360" w:lineRule="auto"/>
              <w:ind w:firstLineChars="100" w:firstLine="240"/>
              <w:contextualSpacing/>
              <w:rPr>
                <w:rFonts w:ascii="Book Antiqua" w:hAnsi="Book Antiqua"/>
                <w:sz w:val="24"/>
                <w:szCs w:val="24"/>
              </w:rPr>
            </w:pPr>
            <w:bookmarkStart w:id="83" w:name="OLE_LINK1"/>
            <w:r w:rsidRPr="00801B3E">
              <w:rPr>
                <w:rFonts w:ascii="Book Antiqua" w:hAnsi="Book Antiqua"/>
                <w:sz w:val="24"/>
                <w:szCs w:val="24"/>
              </w:rPr>
              <w:t xml:space="preserve">Right </w:t>
            </w:r>
            <w:proofErr w:type="spellStart"/>
            <w:r w:rsidRPr="00801B3E">
              <w:rPr>
                <w:rFonts w:ascii="Book Antiqua" w:hAnsi="Book Antiqua"/>
                <w:sz w:val="24"/>
                <w:szCs w:val="24"/>
              </w:rPr>
              <w:t>hemihepatectomy</w:t>
            </w:r>
            <w:bookmarkEnd w:id="83"/>
            <w:proofErr w:type="spellEnd"/>
          </w:p>
        </w:tc>
        <w:tc>
          <w:tcPr>
            <w:tcW w:w="2077"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9 (69)</w:t>
            </w:r>
          </w:p>
        </w:tc>
        <w:tc>
          <w:tcPr>
            <w:tcW w:w="1893"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12 (71)</w:t>
            </w:r>
          </w:p>
        </w:tc>
        <w:tc>
          <w:tcPr>
            <w:tcW w:w="1889"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9 (43)</w:t>
            </w:r>
          </w:p>
        </w:tc>
        <w:tc>
          <w:tcPr>
            <w:tcW w:w="1222" w:type="dxa"/>
            <w:vAlign w:val="center"/>
          </w:tcPr>
          <w:p w:rsidR="002C6EF3" w:rsidRPr="00801B3E" w:rsidRDefault="002C6EF3">
            <w:pPr>
              <w:spacing w:line="360" w:lineRule="auto"/>
              <w:contextualSpacing/>
              <w:jc w:val="center"/>
              <w:rPr>
                <w:rFonts w:ascii="Book Antiqua" w:hAnsi="Book Antiqua"/>
                <w:sz w:val="24"/>
                <w:szCs w:val="24"/>
              </w:rPr>
            </w:pPr>
          </w:p>
        </w:tc>
      </w:tr>
      <w:tr w:rsidR="002C6EF3" w:rsidRPr="00801B3E">
        <w:trPr>
          <w:trHeight w:val="359"/>
        </w:trPr>
        <w:tc>
          <w:tcPr>
            <w:tcW w:w="5555" w:type="dxa"/>
            <w:vAlign w:val="center"/>
          </w:tcPr>
          <w:p w:rsidR="002C6EF3" w:rsidRPr="00801B3E" w:rsidRDefault="008A4043">
            <w:pPr>
              <w:spacing w:line="360" w:lineRule="auto"/>
              <w:ind w:firstLineChars="100" w:firstLine="240"/>
              <w:contextualSpacing/>
              <w:rPr>
                <w:rFonts w:ascii="Book Antiqua" w:hAnsi="Book Antiqua"/>
                <w:sz w:val="24"/>
                <w:szCs w:val="24"/>
              </w:rPr>
            </w:pPr>
            <w:r w:rsidRPr="00801B3E">
              <w:rPr>
                <w:rFonts w:ascii="Book Antiqua" w:hAnsi="Book Antiqua"/>
                <w:sz w:val="24"/>
                <w:szCs w:val="24"/>
              </w:rPr>
              <w:t xml:space="preserve">Right hepatic </w:t>
            </w:r>
            <w:proofErr w:type="spellStart"/>
            <w:r w:rsidRPr="00801B3E">
              <w:rPr>
                <w:rFonts w:ascii="Book Antiqua" w:hAnsi="Book Antiqua"/>
                <w:sz w:val="24"/>
                <w:szCs w:val="24"/>
              </w:rPr>
              <w:t>trisegmentectomy</w:t>
            </w:r>
            <w:proofErr w:type="spellEnd"/>
          </w:p>
        </w:tc>
        <w:tc>
          <w:tcPr>
            <w:tcW w:w="2077"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 (15)</w:t>
            </w:r>
          </w:p>
        </w:tc>
        <w:tc>
          <w:tcPr>
            <w:tcW w:w="1893"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 (6)</w:t>
            </w:r>
          </w:p>
        </w:tc>
        <w:tc>
          <w:tcPr>
            <w:tcW w:w="1889"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3 (14)</w:t>
            </w:r>
          </w:p>
        </w:tc>
        <w:tc>
          <w:tcPr>
            <w:tcW w:w="1222" w:type="dxa"/>
            <w:vAlign w:val="center"/>
          </w:tcPr>
          <w:p w:rsidR="002C6EF3" w:rsidRPr="00801B3E" w:rsidRDefault="002C6EF3">
            <w:pPr>
              <w:spacing w:line="360" w:lineRule="auto"/>
              <w:contextualSpacing/>
              <w:jc w:val="center"/>
              <w:rPr>
                <w:rFonts w:ascii="Book Antiqua" w:hAnsi="Book Antiqua"/>
                <w:sz w:val="24"/>
                <w:szCs w:val="24"/>
              </w:rPr>
            </w:pPr>
          </w:p>
        </w:tc>
      </w:tr>
      <w:tr w:rsidR="002C6EF3" w:rsidRPr="00801B3E">
        <w:trPr>
          <w:trHeight w:val="344"/>
        </w:trPr>
        <w:tc>
          <w:tcPr>
            <w:tcW w:w="5555" w:type="dxa"/>
            <w:vAlign w:val="center"/>
          </w:tcPr>
          <w:p w:rsidR="002C6EF3" w:rsidRPr="00801B3E" w:rsidRDefault="008A4043">
            <w:pPr>
              <w:spacing w:line="360" w:lineRule="auto"/>
              <w:ind w:firstLineChars="100" w:firstLine="240"/>
              <w:contextualSpacing/>
              <w:rPr>
                <w:rFonts w:ascii="Book Antiqua" w:hAnsi="Book Antiqua"/>
                <w:sz w:val="24"/>
                <w:szCs w:val="24"/>
              </w:rPr>
            </w:pPr>
            <w:r w:rsidRPr="00801B3E">
              <w:rPr>
                <w:rFonts w:ascii="Book Antiqua" w:hAnsi="Book Antiqua"/>
                <w:sz w:val="24"/>
                <w:szCs w:val="24"/>
              </w:rPr>
              <w:t xml:space="preserve">Left </w:t>
            </w:r>
            <w:proofErr w:type="spellStart"/>
            <w:r w:rsidRPr="00801B3E">
              <w:rPr>
                <w:rFonts w:ascii="Book Antiqua" w:hAnsi="Book Antiqua"/>
                <w:sz w:val="24"/>
                <w:szCs w:val="24"/>
              </w:rPr>
              <w:t>hemihepatectomy</w:t>
            </w:r>
            <w:proofErr w:type="spellEnd"/>
          </w:p>
        </w:tc>
        <w:tc>
          <w:tcPr>
            <w:tcW w:w="2077"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 (8)</w:t>
            </w:r>
          </w:p>
        </w:tc>
        <w:tc>
          <w:tcPr>
            <w:tcW w:w="1893"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w:t>
            </w:r>
          </w:p>
        </w:tc>
        <w:tc>
          <w:tcPr>
            <w:tcW w:w="1889"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 (5)</w:t>
            </w:r>
          </w:p>
        </w:tc>
        <w:tc>
          <w:tcPr>
            <w:tcW w:w="1222" w:type="dxa"/>
            <w:vAlign w:val="center"/>
          </w:tcPr>
          <w:p w:rsidR="002C6EF3" w:rsidRPr="00801B3E" w:rsidRDefault="002C6EF3">
            <w:pPr>
              <w:spacing w:line="360" w:lineRule="auto"/>
              <w:contextualSpacing/>
              <w:jc w:val="center"/>
              <w:rPr>
                <w:rFonts w:ascii="Book Antiqua" w:hAnsi="Book Antiqua"/>
                <w:sz w:val="24"/>
                <w:szCs w:val="24"/>
              </w:rPr>
            </w:pPr>
          </w:p>
        </w:tc>
      </w:tr>
      <w:tr w:rsidR="002C6EF3" w:rsidRPr="00801B3E">
        <w:trPr>
          <w:trHeight w:val="344"/>
        </w:trPr>
        <w:tc>
          <w:tcPr>
            <w:tcW w:w="5555" w:type="dxa"/>
            <w:vAlign w:val="center"/>
          </w:tcPr>
          <w:p w:rsidR="002C6EF3" w:rsidRPr="00801B3E" w:rsidRDefault="008A4043">
            <w:pPr>
              <w:spacing w:line="360" w:lineRule="auto"/>
              <w:ind w:firstLineChars="100" w:firstLine="240"/>
              <w:contextualSpacing/>
              <w:rPr>
                <w:rFonts w:ascii="Book Antiqua" w:hAnsi="Book Antiqua"/>
                <w:sz w:val="24"/>
                <w:szCs w:val="24"/>
              </w:rPr>
            </w:pPr>
            <w:r w:rsidRPr="00801B3E">
              <w:rPr>
                <w:rFonts w:ascii="Book Antiqua" w:hAnsi="Book Antiqua"/>
                <w:sz w:val="24"/>
                <w:szCs w:val="24"/>
              </w:rPr>
              <w:t xml:space="preserve">Left hepatic </w:t>
            </w:r>
            <w:proofErr w:type="spellStart"/>
            <w:r w:rsidRPr="00801B3E">
              <w:rPr>
                <w:rFonts w:ascii="Book Antiqua" w:hAnsi="Book Antiqua"/>
                <w:sz w:val="24"/>
                <w:szCs w:val="24"/>
              </w:rPr>
              <w:t>trisegmentectomy</w:t>
            </w:r>
            <w:proofErr w:type="spellEnd"/>
          </w:p>
        </w:tc>
        <w:tc>
          <w:tcPr>
            <w:tcW w:w="2077"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 (8)</w:t>
            </w:r>
          </w:p>
        </w:tc>
        <w:tc>
          <w:tcPr>
            <w:tcW w:w="1893"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 (6)</w:t>
            </w:r>
          </w:p>
        </w:tc>
        <w:tc>
          <w:tcPr>
            <w:tcW w:w="1889"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 (5)</w:t>
            </w:r>
          </w:p>
        </w:tc>
        <w:tc>
          <w:tcPr>
            <w:tcW w:w="1222" w:type="dxa"/>
            <w:vAlign w:val="center"/>
          </w:tcPr>
          <w:p w:rsidR="002C6EF3" w:rsidRPr="00801B3E" w:rsidRDefault="002C6EF3">
            <w:pPr>
              <w:spacing w:line="360" w:lineRule="auto"/>
              <w:contextualSpacing/>
              <w:jc w:val="center"/>
              <w:rPr>
                <w:rFonts w:ascii="Book Antiqua" w:hAnsi="Book Antiqua"/>
                <w:sz w:val="24"/>
                <w:szCs w:val="24"/>
              </w:rPr>
            </w:pPr>
          </w:p>
        </w:tc>
      </w:tr>
      <w:tr w:rsidR="002C6EF3" w:rsidRPr="00801B3E">
        <w:trPr>
          <w:trHeight w:val="81"/>
        </w:trPr>
        <w:tc>
          <w:tcPr>
            <w:tcW w:w="5555" w:type="dxa"/>
            <w:vAlign w:val="center"/>
          </w:tcPr>
          <w:p w:rsidR="002C6EF3" w:rsidRPr="00801B3E" w:rsidRDefault="008A4043">
            <w:pPr>
              <w:spacing w:line="360" w:lineRule="auto"/>
              <w:contextualSpacing/>
              <w:rPr>
                <w:rFonts w:ascii="Book Antiqua" w:hAnsi="Book Antiqua"/>
                <w:sz w:val="24"/>
                <w:szCs w:val="24"/>
              </w:rPr>
            </w:pPr>
            <w:r w:rsidRPr="00801B3E">
              <w:rPr>
                <w:rFonts w:ascii="Book Antiqua" w:hAnsi="Book Antiqua"/>
                <w:sz w:val="24"/>
                <w:szCs w:val="24"/>
              </w:rPr>
              <w:t>Operation time (min)</w:t>
            </w:r>
          </w:p>
        </w:tc>
        <w:tc>
          <w:tcPr>
            <w:tcW w:w="2077"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261.4 ± 51.8</w:t>
            </w:r>
          </w:p>
        </w:tc>
        <w:tc>
          <w:tcPr>
            <w:tcW w:w="1893"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210.7 ± 53.7</w:t>
            </w:r>
          </w:p>
        </w:tc>
        <w:tc>
          <w:tcPr>
            <w:tcW w:w="1889"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246.1 ± 66.4</w:t>
            </w:r>
          </w:p>
        </w:tc>
        <w:tc>
          <w:tcPr>
            <w:tcW w:w="1222"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0.080</w:t>
            </w:r>
          </w:p>
        </w:tc>
      </w:tr>
      <w:tr w:rsidR="002C6EF3" w:rsidRPr="00801B3E">
        <w:trPr>
          <w:trHeight w:val="81"/>
        </w:trPr>
        <w:tc>
          <w:tcPr>
            <w:tcW w:w="5555" w:type="dxa"/>
            <w:vAlign w:val="center"/>
          </w:tcPr>
          <w:p w:rsidR="002C6EF3" w:rsidRPr="00801B3E" w:rsidRDefault="008A4043">
            <w:pPr>
              <w:spacing w:line="360" w:lineRule="auto"/>
              <w:contextualSpacing/>
              <w:rPr>
                <w:rFonts w:ascii="Book Antiqua" w:hAnsi="Book Antiqua"/>
                <w:sz w:val="24"/>
                <w:szCs w:val="24"/>
              </w:rPr>
            </w:pPr>
            <w:r w:rsidRPr="00801B3E">
              <w:rPr>
                <w:rFonts w:ascii="Book Antiqua" w:hAnsi="Book Antiqua"/>
                <w:sz w:val="24"/>
                <w:szCs w:val="24"/>
              </w:rPr>
              <w:t>Intraoperative blood loss (mL)</w:t>
            </w:r>
          </w:p>
        </w:tc>
        <w:tc>
          <w:tcPr>
            <w:tcW w:w="2077"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285.0 ± 138.7</w:t>
            </w:r>
          </w:p>
        </w:tc>
        <w:tc>
          <w:tcPr>
            <w:tcW w:w="1893"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265.7 ± 153.6</w:t>
            </w:r>
          </w:p>
        </w:tc>
        <w:tc>
          <w:tcPr>
            <w:tcW w:w="1889"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343.9 ± 136.7</w:t>
            </w:r>
          </w:p>
        </w:tc>
        <w:tc>
          <w:tcPr>
            <w:tcW w:w="1222"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0.266</w:t>
            </w:r>
          </w:p>
        </w:tc>
      </w:tr>
      <w:tr w:rsidR="002C6EF3" w:rsidRPr="00801B3E">
        <w:trPr>
          <w:trHeight w:val="344"/>
        </w:trPr>
        <w:tc>
          <w:tcPr>
            <w:tcW w:w="5555" w:type="dxa"/>
            <w:vAlign w:val="center"/>
          </w:tcPr>
          <w:p w:rsidR="002C6EF3" w:rsidRPr="00801B3E" w:rsidRDefault="008A4043">
            <w:pPr>
              <w:spacing w:line="360" w:lineRule="auto"/>
              <w:contextualSpacing/>
              <w:rPr>
                <w:rFonts w:ascii="Book Antiqua" w:hAnsi="Book Antiqua"/>
                <w:sz w:val="24"/>
                <w:szCs w:val="24"/>
              </w:rPr>
            </w:pPr>
            <w:r w:rsidRPr="00801B3E">
              <w:rPr>
                <w:rFonts w:ascii="Book Antiqua" w:hAnsi="Book Antiqua"/>
                <w:sz w:val="24"/>
                <w:szCs w:val="24"/>
              </w:rPr>
              <w:t xml:space="preserve">Transfusion, </w:t>
            </w:r>
            <w:r w:rsidRPr="00801B3E">
              <w:rPr>
                <w:rFonts w:ascii="Book Antiqua" w:hAnsi="Book Antiqua"/>
                <w:i/>
                <w:sz w:val="24"/>
                <w:szCs w:val="24"/>
              </w:rPr>
              <w:t xml:space="preserve">n </w:t>
            </w:r>
            <w:r w:rsidRPr="00801B3E">
              <w:rPr>
                <w:rFonts w:ascii="Book Antiqua" w:hAnsi="Book Antiqua"/>
                <w:sz w:val="24"/>
                <w:szCs w:val="24"/>
              </w:rPr>
              <w:t>(%)</w:t>
            </w:r>
          </w:p>
        </w:tc>
        <w:tc>
          <w:tcPr>
            <w:tcW w:w="2077"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4 (31)</w:t>
            </w:r>
          </w:p>
        </w:tc>
        <w:tc>
          <w:tcPr>
            <w:tcW w:w="1893"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4 (29)</w:t>
            </w:r>
          </w:p>
        </w:tc>
        <w:tc>
          <w:tcPr>
            <w:tcW w:w="1889"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 (10)</w:t>
            </w:r>
          </w:p>
        </w:tc>
        <w:tc>
          <w:tcPr>
            <w:tcW w:w="1222"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0.550</w:t>
            </w:r>
          </w:p>
        </w:tc>
      </w:tr>
      <w:tr w:rsidR="002C6EF3" w:rsidRPr="00801B3E">
        <w:trPr>
          <w:trHeight w:val="344"/>
        </w:trPr>
        <w:tc>
          <w:tcPr>
            <w:tcW w:w="5555" w:type="dxa"/>
            <w:vAlign w:val="center"/>
          </w:tcPr>
          <w:p w:rsidR="002C6EF3" w:rsidRPr="00801B3E" w:rsidRDefault="008A4043">
            <w:pPr>
              <w:spacing w:line="360" w:lineRule="auto"/>
              <w:contextualSpacing/>
              <w:rPr>
                <w:rFonts w:ascii="Book Antiqua" w:hAnsi="Book Antiqua"/>
                <w:sz w:val="24"/>
                <w:szCs w:val="24"/>
              </w:rPr>
            </w:pPr>
            <w:r w:rsidRPr="00801B3E">
              <w:rPr>
                <w:rFonts w:ascii="Book Antiqua" w:hAnsi="Book Antiqua"/>
                <w:sz w:val="24"/>
                <w:szCs w:val="24"/>
              </w:rPr>
              <w:t>Hospital stay after surgery (d)</w:t>
            </w:r>
          </w:p>
        </w:tc>
        <w:tc>
          <w:tcPr>
            <w:tcW w:w="2077"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10.9 ± 2.1</w:t>
            </w:r>
          </w:p>
        </w:tc>
        <w:tc>
          <w:tcPr>
            <w:tcW w:w="1893"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11.9 ± 3.9</w:t>
            </w:r>
          </w:p>
        </w:tc>
        <w:tc>
          <w:tcPr>
            <w:tcW w:w="1889"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12.3 ± 3.4</w:t>
            </w:r>
          </w:p>
        </w:tc>
        <w:tc>
          <w:tcPr>
            <w:tcW w:w="1222"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0.503</w:t>
            </w:r>
          </w:p>
        </w:tc>
      </w:tr>
      <w:tr w:rsidR="002C6EF3" w:rsidRPr="00801B3E">
        <w:trPr>
          <w:trHeight w:val="344"/>
        </w:trPr>
        <w:tc>
          <w:tcPr>
            <w:tcW w:w="5555" w:type="dxa"/>
            <w:vAlign w:val="center"/>
          </w:tcPr>
          <w:p w:rsidR="002C6EF3" w:rsidRPr="00801B3E" w:rsidRDefault="008A4043">
            <w:pPr>
              <w:spacing w:line="360" w:lineRule="auto"/>
              <w:contextualSpacing/>
              <w:rPr>
                <w:rFonts w:ascii="Book Antiqua" w:hAnsi="Book Antiqua"/>
                <w:sz w:val="24"/>
                <w:szCs w:val="24"/>
              </w:rPr>
            </w:pPr>
            <w:r w:rsidRPr="00801B3E">
              <w:rPr>
                <w:rFonts w:ascii="Book Antiqua" w:hAnsi="Book Antiqua"/>
                <w:sz w:val="24"/>
                <w:szCs w:val="24"/>
              </w:rPr>
              <w:t xml:space="preserve">Complications, </w:t>
            </w:r>
            <w:r w:rsidRPr="00801B3E">
              <w:rPr>
                <w:rFonts w:ascii="Book Antiqua" w:hAnsi="Book Antiqua"/>
                <w:i/>
                <w:sz w:val="24"/>
                <w:szCs w:val="24"/>
              </w:rPr>
              <w:t>n</w:t>
            </w:r>
            <w:r w:rsidRPr="00801B3E">
              <w:rPr>
                <w:rFonts w:ascii="Book Antiqua" w:hAnsi="Book Antiqua"/>
                <w:sz w:val="24"/>
                <w:szCs w:val="24"/>
              </w:rPr>
              <w:t xml:space="preserve"> (%)</w:t>
            </w:r>
          </w:p>
        </w:tc>
        <w:tc>
          <w:tcPr>
            <w:tcW w:w="2077" w:type="dxa"/>
            <w:vAlign w:val="center"/>
          </w:tcPr>
          <w:p w:rsidR="002C6EF3" w:rsidRPr="00801B3E" w:rsidRDefault="002C6EF3">
            <w:pPr>
              <w:spacing w:line="360" w:lineRule="auto"/>
              <w:contextualSpacing/>
              <w:jc w:val="center"/>
              <w:rPr>
                <w:rFonts w:ascii="Book Antiqua" w:hAnsi="Book Antiqua"/>
                <w:sz w:val="24"/>
                <w:szCs w:val="24"/>
              </w:rPr>
            </w:pPr>
          </w:p>
        </w:tc>
        <w:tc>
          <w:tcPr>
            <w:tcW w:w="1893" w:type="dxa"/>
            <w:vAlign w:val="center"/>
          </w:tcPr>
          <w:p w:rsidR="002C6EF3" w:rsidRPr="00801B3E" w:rsidRDefault="002C6EF3">
            <w:pPr>
              <w:spacing w:line="360" w:lineRule="auto"/>
              <w:contextualSpacing/>
              <w:jc w:val="center"/>
              <w:rPr>
                <w:rFonts w:ascii="Book Antiqua" w:hAnsi="Book Antiqua"/>
                <w:sz w:val="24"/>
                <w:szCs w:val="24"/>
              </w:rPr>
            </w:pPr>
          </w:p>
        </w:tc>
        <w:tc>
          <w:tcPr>
            <w:tcW w:w="1889" w:type="dxa"/>
            <w:vAlign w:val="center"/>
          </w:tcPr>
          <w:p w:rsidR="002C6EF3" w:rsidRPr="00801B3E" w:rsidRDefault="002C6EF3">
            <w:pPr>
              <w:spacing w:line="360" w:lineRule="auto"/>
              <w:contextualSpacing/>
              <w:jc w:val="center"/>
              <w:rPr>
                <w:rFonts w:ascii="Book Antiqua" w:hAnsi="Book Antiqua"/>
                <w:sz w:val="24"/>
                <w:szCs w:val="24"/>
              </w:rPr>
            </w:pPr>
          </w:p>
        </w:tc>
        <w:tc>
          <w:tcPr>
            <w:tcW w:w="1222"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0.842</w:t>
            </w:r>
          </w:p>
        </w:tc>
      </w:tr>
      <w:tr w:rsidR="002C6EF3" w:rsidRPr="00801B3E">
        <w:trPr>
          <w:trHeight w:val="344"/>
        </w:trPr>
        <w:tc>
          <w:tcPr>
            <w:tcW w:w="5555" w:type="dxa"/>
            <w:vAlign w:val="center"/>
          </w:tcPr>
          <w:p w:rsidR="002C6EF3" w:rsidRPr="00801B3E" w:rsidRDefault="008A4043">
            <w:pPr>
              <w:spacing w:line="360" w:lineRule="auto"/>
              <w:ind w:firstLineChars="100" w:firstLine="240"/>
              <w:contextualSpacing/>
              <w:rPr>
                <w:rFonts w:ascii="Book Antiqua" w:hAnsi="Book Antiqua"/>
                <w:sz w:val="24"/>
                <w:szCs w:val="24"/>
              </w:rPr>
            </w:pPr>
            <w:r w:rsidRPr="00801B3E">
              <w:rPr>
                <w:rFonts w:ascii="Book Antiqua" w:hAnsi="Book Antiqua"/>
                <w:sz w:val="24"/>
                <w:szCs w:val="24"/>
              </w:rPr>
              <w:t>Liver failure</w:t>
            </w:r>
          </w:p>
        </w:tc>
        <w:tc>
          <w:tcPr>
            <w:tcW w:w="2077"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 (8)</w:t>
            </w:r>
          </w:p>
        </w:tc>
        <w:tc>
          <w:tcPr>
            <w:tcW w:w="1893"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w:t>
            </w:r>
          </w:p>
        </w:tc>
        <w:tc>
          <w:tcPr>
            <w:tcW w:w="1889"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 (10)</w:t>
            </w:r>
          </w:p>
        </w:tc>
        <w:tc>
          <w:tcPr>
            <w:tcW w:w="1222" w:type="dxa"/>
            <w:vAlign w:val="center"/>
          </w:tcPr>
          <w:p w:rsidR="002C6EF3" w:rsidRPr="00801B3E" w:rsidRDefault="002C6EF3">
            <w:pPr>
              <w:spacing w:line="360" w:lineRule="auto"/>
              <w:contextualSpacing/>
              <w:jc w:val="center"/>
              <w:rPr>
                <w:rFonts w:ascii="Book Antiqua" w:hAnsi="Book Antiqua"/>
                <w:sz w:val="24"/>
                <w:szCs w:val="24"/>
              </w:rPr>
            </w:pPr>
          </w:p>
        </w:tc>
      </w:tr>
      <w:tr w:rsidR="002C6EF3" w:rsidRPr="00801B3E">
        <w:trPr>
          <w:trHeight w:val="344"/>
        </w:trPr>
        <w:tc>
          <w:tcPr>
            <w:tcW w:w="5555" w:type="dxa"/>
            <w:vAlign w:val="center"/>
          </w:tcPr>
          <w:p w:rsidR="002C6EF3" w:rsidRPr="00801B3E" w:rsidRDefault="008A4043">
            <w:pPr>
              <w:spacing w:line="360" w:lineRule="auto"/>
              <w:ind w:firstLineChars="100" w:firstLine="240"/>
              <w:contextualSpacing/>
              <w:rPr>
                <w:rFonts w:ascii="Book Antiqua" w:hAnsi="Book Antiqua"/>
                <w:sz w:val="24"/>
                <w:szCs w:val="24"/>
              </w:rPr>
            </w:pPr>
            <w:proofErr w:type="spellStart"/>
            <w:r w:rsidRPr="00801B3E">
              <w:rPr>
                <w:rFonts w:ascii="Book Antiqua" w:hAnsi="Book Antiqua"/>
                <w:sz w:val="24"/>
                <w:szCs w:val="24"/>
              </w:rPr>
              <w:t>Bilirary</w:t>
            </w:r>
            <w:proofErr w:type="spellEnd"/>
            <w:r w:rsidRPr="00801B3E">
              <w:rPr>
                <w:rFonts w:ascii="Book Antiqua" w:hAnsi="Book Antiqua"/>
                <w:sz w:val="24"/>
                <w:szCs w:val="24"/>
              </w:rPr>
              <w:t xml:space="preserve"> fistula</w:t>
            </w:r>
          </w:p>
        </w:tc>
        <w:tc>
          <w:tcPr>
            <w:tcW w:w="2077"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3 (23)</w:t>
            </w:r>
          </w:p>
        </w:tc>
        <w:tc>
          <w:tcPr>
            <w:tcW w:w="1893"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4 (24)</w:t>
            </w:r>
          </w:p>
        </w:tc>
        <w:tc>
          <w:tcPr>
            <w:tcW w:w="1889"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 (10)</w:t>
            </w:r>
          </w:p>
        </w:tc>
        <w:tc>
          <w:tcPr>
            <w:tcW w:w="1222" w:type="dxa"/>
            <w:vAlign w:val="center"/>
          </w:tcPr>
          <w:p w:rsidR="002C6EF3" w:rsidRPr="00801B3E" w:rsidRDefault="002C6EF3">
            <w:pPr>
              <w:spacing w:line="360" w:lineRule="auto"/>
              <w:contextualSpacing/>
              <w:jc w:val="center"/>
              <w:rPr>
                <w:rFonts w:ascii="Book Antiqua" w:hAnsi="Book Antiqua"/>
                <w:sz w:val="24"/>
                <w:szCs w:val="24"/>
              </w:rPr>
            </w:pPr>
          </w:p>
        </w:tc>
      </w:tr>
      <w:tr w:rsidR="002C6EF3" w:rsidRPr="00801B3E">
        <w:trPr>
          <w:trHeight w:val="344"/>
        </w:trPr>
        <w:tc>
          <w:tcPr>
            <w:tcW w:w="5555" w:type="dxa"/>
            <w:vAlign w:val="center"/>
          </w:tcPr>
          <w:p w:rsidR="002C6EF3" w:rsidRPr="00801B3E" w:rsidRDefault="008A4043">
            <w:pPr>
              <w:spacing w:line="360" w:lineRule="auto"/>
              <w:ind w:firstLineChars="100" w:firstLine="240"/>
              <w:contextualSpacing/>
              <w:rPr>
                <w:rFonts w:ascii="Book Antiqua" w:hAnsi="Book Antiqua"/>
                <w:sz w:val="24"/>
                <w:szCs w:val="24"/>
              </w:rPr>
            </w:pPr>
            <w:proofErr w:type="spellStart"/>
            <w:r w:rsidRPr="00801B3E">
              <w:rPr>
                <w:rFonts w:ascii="Book Antiqua" w:hAnsi="Book Antiqua"/>
                <w:sz w:val="24"/>
                <w:szCs w:val="24"/>
              </w:rPr>
              <w:t>Hydroperitonium</w:t>
            </w:r>
            <w:proofErr w:type="spellEnd"/>
          </w:p>
        </w:tc>
        <w:tc>
          <w:tcPr>
            <w:tcW w:w="2077"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 (8)</w:t>
            </w:r>
          </w:p>
        </w:tc>
        <w:tc>
          <w:tcPr>
            <w:tcW w:w="1893"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 (12)</w:t>
            </w:r>
          </w:p>
        </w:tc>
        <w:tc>
          <w:tcPr>
            <w:tcW w:w="1889"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w:t>
            </w:r>
          </w:p>
        </w:tc>
        <w:tc>
          <w:tcPr>
            <w:tcW w:w="1222" w:type="dxa"/>
            <w:vAlign w:val="center"/>
          </w:tcPr>
          <w:p w:rsidR="002C6EF3" w:rsidRPr="00801B3E" w:rsidRDefault="002C6EF3">
            <w:pPr>
              <w:spacing w:line="360" w:lineRule="auto"/>
              <w:contextualSpacing/>
              <w:jc w:val="center"/>
              <w:rPr>
                <w:rFonts w:ascii="Book Antiqua" w:hAnsi="Book Antiqua"/>
                <w:sz w:val="24"/>
                <w:szCs w:val="24"/>
              </w:rPr>
            </w:pPr>
          </w:p>
        </w:tc>
      </w:tr>
      <w:tr w:rsidR="002C6EF3" w:rsidRPr="00801B3E">
        <w:trPr>
          <w:trHeight w:val="344"/>
        </w:trPr>
        <w:tc>
          <w:tcPr>
            <w:tcW w:w="5555" w:type="dxa"/>
            <w:vAlign w:val="center"/>
          </w:tcPr>
          <w:p w:rsidR="002C6EF3" w:rsidRPr="00801B3E" w:rsidRDefault="008A4043">
            <w:pPr>
              <w:spacing w:line="360" w:lineRule="auto"/>
              <w:ind w:firstLineChars="100" w:firstLine="240"/>
              <w:contextualSpacing/>
              <w:rPr>
                <w:rFonts w:ascii="Book Antiqua" w:hAnsi="Book Antiqua"/>
                <w:sz w:val="24"/>
                <w:szCs w:val="24"/>
              </w:rPr>
            </w:pPr>
            <w:r w:rsidRPr="00801B3E">
              <w:rPr>
                <w:rFonts w:ascii="Book Antiqua" w:hAnsi="Book Antiqua"/>
                <w:sz w:val="24"/>
                <w:szCs w:val="24"/>
              </w:rPr>
              <w:t>Hydrothorax</w:t>
            </w:r>
          </w:p>
        </w:tc>
        <w:tc>
          <w:tcPr>
            <w:tcW w:w="2077"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 (15)</w:t>
            </w:r>
          </w:p>
        </w:tc>
        <w:tc>
          <w:tcPr>
            <w:tcW w:w="1893"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 (6)</w:t>
            </w:r>
          </w:p>
        </w:tc>
        <w:tc>
          <w:tcPr>
            <w:tcW w:w="1889"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 (5)</w:t>
            </w:r>
          </w:p>
        </w:tc>
        <w:tc>
          <w:tcPr>
            <w:tcW w:w="1222" w:type="dxa"/>
            <w:vAlign w:val="center"/>
          </w:tcPr>
          <w:p w:rsidR="002C6EF3" w:rsidRPr="00801B3E" w:rsidRDefault="002C6EF3">
            <w:pPr>
              <w:spacing w:line="360" w:lineRule="auto"/>
              <w:contextualSpacing/>
              <w:jc w:val="center"/>
              <w:rPr>
                <w:rFonts w:ascii="Book Antiqua" w:hAnsi="Book Antiqua"/>
                <w:sz w:val="24"/>
                <w:szCs w:val="24"/>
              </w:rPr>
            </w:pPr>
          </w:p>
        </w:tc>
      </w:tr>
      <w:tr w:rsidR="002C6EF3" w:rsidRPr="00801B3E">
        <w:trPr>
          <w:trHeight w:val="344"/>
        </w:trPr>
        <w:tc>
          <w:tcPr>
            <w:tcW w:w="5555" w:type="dxa"/>
            <w:vAlign w:val="center"/>
          </w:tcPr>
          <w:p w:rsidR="002C6EF3" w:rsidRPr="00801B3E" w:rsidRDefault="008A4043">
            <w:pPr>
              <w:spacing w:line="360" w:lineRule="auto"/>
              <w:ind w:firstLineChars="100" w:firstLine="240"/>
              <w:contextualSpacing/>
              <w:rPr>
                <w:rFonts w:ascii="Book Antiqua" w:hAnsi="Book Antiqua"/>
                <w:sz w:val="24"/>
                <w:szCs w:val="24"/>
              </w:rPr>
            </w:pPr>
            <w:r w:rsidRPr="00801B3E">
              <w:rPr>
                <w:rFonts w:ascii="Book Antiqua" w:hAnsi="Book Antiqua"/>
                <w:sz w:val="24"/>
                <w:szCs w:val="24"/>
              </w:rPr>
              <w:t>Abdominal infection</w:t>
            </w:r>
          </w:p>
        </w:tc>
        <w:tc>
          <w:tcPr>
            <w:tcW w:w="2077"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 (15)</w:t>
            </w:r>
          </w:p>
        </w:tc>
        <w:tc>
          <w:tcPr>
            <w:tcW w:w="1893"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 (6)</w:t>
            </w:r>
          </w:p>
        </w:tc>
        <w:tc>
          <w:tcPr>
            <w:tcW w:w="1889" w:type="dxa"/>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 (5)</w:t>
            </w:r>
          </w:p>
        </w:tc>
        <w:tc>
          <w:tcPr>
            <w:tcW w:w="1222" w:type="dxa"/>
            <w:vAlign w:val="center"/>
          </w:tcPr>
          <w:p w:rsidR="002C6EF3" w:rsidRPr="00801B3E" w:rsidRDefault="002C6EF3">
            <w:pPr>
              <w:spacing w:line="360" w:lineRule="auto"/>
              <w:contextualSpacing/>
              <w:jc w:val="center"/>
              <w:rPr>
                <w:rFonts w:ascii="Book Antiqua" w:hAnsi="Book Antiqua"/>
                <w:sz w:val="24"/>
                <w:szCs w:val="24"/>
              </w:rPr>
            </w:pPr>
          </w:p>
        </w:tc>
      </w:tr>
      <w:tr w:rsidR="002C6EF3" w:rsidRPr="00801B3E">
        <w:trPr>
          <w:trHeight w:val="344"/>
        </w:trPr>
        <w:tc>
          <w:tcPr>
            <w:tcW w:w="5555" w:type="dxa"/>
            <w:tcBorders>
              <w:bottom w:val="nil"/>
            </w:tcBorders>
            <w:vAlign w:val="center"/>
          </w:tcPr>
          <w:p w:rsidR="002C6EF3" w:rsidRPr="00801B3E" w:rsidRDefault="008A4043">
            <w:pPr>
              <w:spacing w:line="360" w:lineRule="auto"/>
              <w:contextualSpacing/>
              <w:rPr>
                <w:rFonts w:ascii="Book Antiqua" w:hAnsi="Book Antiqua"/>
                <w:sz w:val="24"/>
                <w:szCs w:val="24"/>
              </w:rPr>
            </w:pPr>
            <w:r w:rsidRPr="00801B3E">
              <w:rPr>
                <w:rFonts w:ascii="Book Antiqua" w:hAnsi="Book Antiqua"/>
                <w:sz w:val="24"/>
                <w:szCs w:val="24"/>
              </w:rPr>
              <w:lastRenderedPageBreak/>
              <w:t xml:space="preserve">Perioperative death, </w:t>
            </w:r>
            <w:r w:rsidRPr="00801B3E">
              <w:rPr>
                <w:rFonts w:ascii="Book Antiqua" w:hAnsi="Book Antiqua"/>
                <w:i/>
                <w:sz w:val="24"/>
                <w:szCs w:val="24"/>
              </w:rPr>
              <w:t>n</w:t>
            </w:r>
            <w:r w:rsidRPr="00801B3E">
              <w:rPr>
                <w:rFonts w:ascii="Book Antiqua" w:hAnsi="Book Antiqua"/>
                <w:sz w:val="24"/>
                <w:szCs w:val="24"/>
              </w:rPr>
              <w:t xml:space="preserve"> (%)</w:t>
            </w:r>
          </w:p>
        </w:tc>
        <w:tc>
          <w:tcPr>
            <w:tcW w:w="2077" w:type="dxa"/>
            <w:tcBorders>
              <w:bottom w:val="nil"/>
            </w:tcBorders>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w:t>
            </w:r>
          </w:p>
        </w:tc>
        <w:tc>
          <w:tcPr>
            <w:tcW w:w="1893" w:type="dxa"/>
            <w:tcBorders>
              <w:bottom w:val="nil"/>
            </w:tcBorders>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w:t>
            </w:r>
          </w:p>
        </w:tc>
        <w:tc>
          <w:tcPr>
            <w:tcW w:w="1889" w:type="dxa"/>
            <w:tcBorders>
              <w:bottom w:val="nil"/>
            </w:tcBorders>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1 (5)</w:t>
            </w:r>
          </w:p>
        </w:tc>
        <w:tc>
          <w:tcPr>
            <w:tcW w:w="1222" w:type="dxa"/>
            <w:tcBorders>
              <w:bottom w:val="nil"/>
            </w:tcBorders>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0.372</w:t>
            </w:r>
          </w:p>
        </w:tc>
      </w:tr>
      <w:tr w:rsidR="002C6EF3" w:rsidRPr="00801B3E">
        <w:trPr>
          <w:trHeight w:val="344"/>
        </w:trPr>
        <w:tc>
          <w:tcPr>
            <w:tcW w:w="5555" w:type="dxa"/>
            <w:tcBorders>
              <w:top w:val="nil"/>
              <w:bottom w:val="nil"/>
            </w:tcBorders>
            <w:vAlign w:val="center"/>
          </w:tcPr>
          <w:p w:rsidR="002C6EF3" w:rsidRPr="00801B3E" w:rsidRDefault="008A4043">
            <w:pPr>
              <w:spacing w:line="360" w:lineRule="auto"/>
              <w:contextualSpacing/>
              <w:rPr>
                <w:rFonts w:ascii="Book Antiqua" w:hAnsi="Book Antiqua"/>
                <w:sz w:val="24"/>
                <w:szCs w:val="24"/>
              </w:rPr>
            </w:pPr>
            <w:r w:rsidRPr="00801B3E">
              <w:rPr>
                <w:rFonts w:ascii="Book Antiqua" w:hAnsi="Book Antiqua"/>
                <w:sz w:val="24"/>
                <w:szCs w:val="24"/>
              </w:rPr>
              <w:t xml:space="preserve">Pathologic response, </w:t>
            </w:r>
            <w:r w:rsidRPr="00801B3E">
              <w:rPr>
                <w:rFonts w:ascii="Book Antiqua" w:hAnsi="Book Antiqua"/>
                <w:i/>
                <w:sz w:val="24"/>
                <w:szCs w:val="24"/>
              </w:rPr>
              <w:t xml:space="preserve">n </w:t>
            </w:r>
            <w:r w:rsidRPr="00801B3E">
              <w:rPr>
                <w:rFonts w:ascii="Book Antiqua" w:hAnsi="Book Antiqua"/>
                <w:sz w:val="24"/>
                <w:szCs w:val="24"/>
              </w:rPr>
              <w:t>(%)</w:t>
            </w:r>
          </w:p>
        </w:tc>
        <w:tc>
          <w:tcPr>
            <w:tcW w:w="2077" w:type="dxa"/>
            <w:tcBorders>
              <w:top w:val="nil"/>
              <w:bottom w:val="nil"/>
            </w:tcBorders>
            <w:vAlign w:val="center"/>
          </w:tcPr>
          <w:p w:rsidR="002C6EF3" w:rsidRPr="00801B3E" w:rsidRDefault="002C6EF3">
            <w:pPr>
              <w:spacing w:line="360" w:lineRule="auto"/>
              <w:contextualSpacing/>
              <w:jc w:val="center"/>
              <w:rPr>
                <w:rFonts w:ascii="Book Antiqua" w:hAnsi="Book Antiqua"/>
                <w:sz w:val="24"/>
                <w:szCs w:val="24"/>
              </w:rPr>
            </w:pPr>
          </w:p>
        </w:tc>
        <w:tc>
          <w:tcPr>
            <w:tcW w:w="1893" w:type="dxa"/>
            <w:tcBorders>
              <w:top w:val="nil"/>
              <w:bottom w:val="nil"/>
            </w:tcBorders>
            <w:vAlign w:val="center"/>
          </w:tcPr>
          <w:p w:rsidR="002C6EF3" w:rsidRPr="00801B3E" w:rsidRDefault="002C6EF3">
            <w:pPr>
              <w:spacing w:line="360" w:lineRule="auto"/>
              <w:contextualSpacing/>
              <w:jc w:val="center"/>
              <w:rPr>
                <w:rFonts w:ascii="Book Antiqua" w:hAnsi="Book Antiqua"/>
                <w:sz w:val="24"/>
                <w:szCs w:val="24"/>
              </w:rPr>
            </w:pPr>
          </w:p>
        </w:tc>
        <w:tc>
          <w:tcPr>
            <w:tcW w:w="1889" w:type="dxa"/>
            <w:tcBorders>
              <w:top w:val="nil"/>
              <w:bottom w:val="nil"/>
            </w:tcBorders>
            <w:vAlign w:val="center"/>
          </w:tcPr>
          <w:p w:rsidR="002C6EF3" w:rsidRPr="00801B3E" w:rsidRDefault="002C6EF3">
            <w:pPr>
              <w:spacing w:line="360" w:lineRule="auto"/>
              <w:contextualSpacing/>
              <w:jc w:val="center"/>
              <w:rPr>
                <w:rFonts w:ascii="Book Antiqua" w:hAnsi="Book Antiqua"/>
                <w:sz w:val="24"/>
                <w:szCs w:val="24"/>
              </w:rPr>
            </w:pPr>
          </w:p>
        </w:tc>
        <w:tc>
          <w:tcPr>
            <w:tcW w:w="1222" w:type="dxa"/>
            <w:tcBorders>
              <w:top w:val="nil"/>
              <w:bottom w:val="nil"/>
            </w:tcBorders>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&lt; 0.001</w:t>
            </w:r>
          </w:p>
        </w:tc>
      </w:tr>
      <w:tr w:rsidR="002C6EF3" w:rsidRPr="00801B3E">
        <w:trPr>
          <w:trHeight w:val="344"/>
        </w:trPr>
        <w:tc>
          <w:tcPr>
            <w:tcW w:w="5555" w:type="dxa"/>
            <w:tcBorders>
              <w:top w:val="nil"/>
              <w:bottom w:val="nil"/>
            </w:tcBorders>
            <w:vAlign w:val="center"/>
          </w:tcPr>
          <w:p w:rsidR="002C6EF3" w:rsidRPr="00801B3E" w:rsidRDefault="008A4043">
            <w:pPr>
              <w:spacing w:line="360" w:lineRule="auto"/>
              <w:ind w:firstLineChars="100" w:firstLine="240"/>
              <w:contextualSpacing/>
              <w:rPr>
                <w:rFonts w:ascii="Book Antiqua" w:hAnsi="Book Antiqua"/>
                <w:sz w:val="24"/>
                <w:szCs w:val="24"/>
              </w:rPr>
            </w:pPr>
            <w:r w:rsidRPr="00801B3E">
              <w:rPr>
                <w:rFonts w:ascii="Book Antiqua" w:hAnsi="Book Antiqua"/>
                <w:sz w:val="24"/>
                <w:szCs w:val="24"/>
              </w:rPr>
              <w:t>MPR (RT &lt; 10%)</w:t>
            </w:r>
          </w:p>
        </w:tc>
        <w:tc>
          <w:tcPr>
            <w:tcW w:w="2077" w:type="dxa"/>
            <w:tcBorders>
              <w:top w:val="nil"/>
              <w:bottom w:val="nil"/>
            </w:tcBorders>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6 (46)</w:t>
            </w:r>
          </w:p>
        </w:tc>
        <w:tc>
          <w:tcPr>
            <w:tcW w:w="1893" w:type="dxa"/>
            <w:tcBorders>
              <w:top w:val="nil"/>
              <w:bottom w:val="nil"/>
            </w:tcBorders>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 (12)</w:t>
            </w:r>
          </w:p>
        </w:tc>
        <w:tc>
          <w:tcPr>
            <w:tcW w:w="1889" w:type="dxa"/>
            <w:tcBorders>
              <w:top w:val="nil"/>
              <w:bottom w:val="nil"/>
            </w:tcBorders>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w:t>
            </w:r>
          </w:p>
        </w:tc>
        <w:tc>
          <w:tcPr>
            <w:tcW w:w="1222" w:type="dxa"/>
            <w:tcBorders>
              <w:top w:val="nil"/>
              <w:bottom w:val="nil"/>
            </w:tcBorders>
            <w:vAlign w:val="center"/>
          </w:tcPr>
          <w:p w:rsidR="002C6EF3" w:rsidRPr="00801B3E" w:rsidRDefault="002C6EF3">
            <w:pPr>
              <w:spacing w:line="360" w:lineRule="auto"/>
              <w:contextualSpacing/>
              <w:jc w:val="center"/>
              <w:rPr>
                <w:rFonts w:ascii="Book Antiqua" w:hAnsi="Book Antiqua"/>
                <w:sz w:val="24"/>
                <w:szCs w:val="24"/>
              </w:rPr>
            </w:pPr>
          </w:p>
        </w:tc>
      </w:tr>
      <w:tr w:rsidR="002C6EF3" w:rsidRPr="00801B3E">
        <w:trPr>
          <w:trHeight w:val="264"/>
        </w:trPr>
        <w:tc>
          <w:tcPr>
            <w:tcW w:w="5555" w:type="dxa"/>
            <w:tcBorders>
              <w:top w:val="nil"/>
              <w:bottom w:val="single" w:sz="4" w:space="0" w:color="auto"/>
            </w:tcBorders>
            <w:vAlign w:val="center"/>
          </w:tcPr>
          <w:p w:rsidR="002C6EF3" w:rsidRPr="00801B3E" w:rsidRDefault="008A4043">
            <w:pPr>
              <w:spacing w:line="360" w:lineRule="auto"/>
              <w:ind w:firstLineChars="100" w:firstLine="240"/>
              <w:contextualSpacing/>
              <w:rPr>
                <w:rFonts w:ascii="Book Antiqua" w:hAnsi="Book Antiqua"/>
                <w:sz w:val="24"/>
                <w:szCs w:val="24"/>
              </w:rPr>
            </w:pPr>
            <w:r w:rsidRPr="00801B3E">
              <w:rPr>
                <w:rFonts w:ascii="Book Antiqua" w:hAnsi="Book Antiqua"/>
                <w:sz w:val="24"/>
                <w:szCs w:val="24"/>
              </w:rPr>
              <w:t>PPR (RT from 10% to 50%)</w:t>
            </w:r>
          </w:p>
        </w:tc>
        <w:tc>
          <w:tcPr>
            <w:tcW w:w="2077" w:type="dxa"/>
            <w:tcBorders>
              <w:top w:val="nil"/>
              <w:bottom w:val="single" w:sz="4" w:space="0" w:color="auto"/>
            </w:tcBorders>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3 (23)</w:t>
            </w:r>
          </w:p>
        </w:tc>
        <w:tc>
          <w:tcPr>
            <w:tcW w:w="1893" w:type="dxa"/>
            <w:tcBorders>
              <w:top w:val="nil"/>
              <w:bottom w:val="single" w:sz="4" w:space="0" w:color="auto"/>
            </w:tcBorders>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2 (12)</w:t>
            </w:r>
          </w:p>
        </w:tc>
        <w:tc>
          <w:tcPr>
            <w:tcW w:w="1889" w:type="dxa"/>
            <w:tcBorders>
              <w:top w:val="nil"/>
              <w:bottom w:val="single" w:sz="4" w:space="0" w:color="auto"/>
            </w:tcBorders>
            <w:vAlign w:val="center"/>
          </w:tcPr>
          <w:p w:rsidR="002C6EF3" w:rsidRPr="00801B3E" w:rsidRDefault="008A4043">
            <w:pPr>
              <w:spacing w:line="360" w:lineRule="auto"/>
              <w:contextualSpacing/>
              <w:jc w:val="center"/>
              <w:rPr>
                <w:rFonts w:ascii="Book Antiqua" w:hAnsi="Book Antiqua"/>
                <w:sz w:val="24"/>
                <w:szCs w:val="24"/>
              </w:rPr>
            </w:pPr>
            <w:r w:rsidRPr="00801B3E">
              <w:rPr>
                <w:rFonts w:ascii="Book Antiqua" w:hAnsi="Book Antiqua"/>
                <w:sz w:val="24"/>
                <w:szCs w:val="24"/>
              </w:rPr>
              <w:t>0</w:t>
            </w:r>
          </w:p>
        </w:tc>
        <w:tc>
          <w:tcPr>
            <w:tcW w:w="1222" w:type="dxa"/>
            <w:tcBorders>
              <w:top w:val="nil"/>
              <w:bottom w:val="single" w:sz="4" w:space="0" w:color="auto"/>
            </w:tcBorders>
            <w:vAlign w:val="center"/>
          </w:tcPr>
          <w:p w:rsidR="002C6EF3" w:rsidRPr="00801B3E" w:rsidRDefault="002C6EF3">
            <w:pPr>
              <w:spacing w:line="360" w:lineRule="auto"/>
              <w:contextualSpacing/>
              <w:jc w:val="center"/>
              <w:rPr>
                <w:rFonts w:ascii="Book Antiqua" w:hAnsi="Book Antiqua"/>
                <w:sz w:val="24"/>
                <w:szCs w:val="24"/>
              </w:rPr>
            </w:pPr>
          </w:p>
        </w:tc>
      </w:tr>
    </w:tbl>
    <w:p w:rsidR="002C6EF3" w:rsidRDefault="008A4043">
      <w:pPr>
        <w:spacing w:line="360" w:lineRule="auto"/>
        <w:contextualSpacing/>
        <w:rPr>
          <w:rFonts w:ascii="Book Antiqua" w:hAnsi="Book Antiqua"/>
          <w:sz w:val="24"/>
          <w:szCs w:val="24"/>
        </w:rPr>
      </w:pPr>
      <w:r w:rsidRPr="00801B3E">
        <w:rPr>
          <w:rFonts w:ascii="Book Antiqua" w:hAnsi="Book Antiqua"/>
          <w:sz w:val="24"/>
          <w:szCs w:val="24"/>
        </w:rPr>
        <w:t xml:space="preserve">MPR: </w:t>
      </w:r>
      <w:r w:rsidRPr="00801B3E">
        <w:rPr>
          <w:rFonts w:ascii="Book Antiqua" w:hAnsi="Book Antiqua"/>
          <w:caps/>
          <w:sz w:val="24"/>
          <w:szCs w:val="24"/>
        </w:rPr>
        <w:t>m</w:t>
      </w:r>
      <w:r w:rsidRPr="00801B3E">
        <w:rPr>
          <w:rFonts w:ascii="Book Antiqua" w:hAnsi="Book Antiqua"/>
          <w:sz w:val="24"/>
          <w:szCs w:val="24"/>
        </w:rPr>
        <w:t xml:space="preserve">ajor pathological response; RT: </w:t>
      </w:r>
      <w:r w:rsidRPr="00801B3E">
        <w:rPr>
          <w:rFonts w:ascii="Book Antiqua" w:hAnsi="Book Antiqua"/>
          <w:caps/>
          <w:sz w:val="24"/>
          <w:szCs w:val="24"/>
        </w:rPr>
        <w:t>r</w:t>
      </w:r>
      <w:r w:rsidRPr="00801B3E">
        <w:rPr>
          <w:rFonts w:ascii="Book Antiqua" w:hAnsi="Book Antiqua"/>
          <w:sz w:val="24"/>
          <w:szCs w:val="24"/>
        </w:rPr>
        <w:t xml:space="preserve">esidual tumor cells; PPR: </w:t>
      </w:r>
      <w:r w:rsidRPr="00801B3E">
        <w:rPr>
          <w:rFonts w:ascii="Book Antiqua" w:hAnsi="Book Antiqua"/>
          <w:caps/>
          <w:sz w:val="24"/>
          <w:szCs w:val="24"/>
        </w:rPr>
        <w:t>p</w:t>
      </w:r>
      <w:r w:rsidRPr="00801B3E">
        <w:rPr>
          <w:rFonts w:ascii="Book Antiqua" w:hAnsi="Book Antiqua"/>
          <w:sz w:val="24"/>
          <w:szCs w:val="24"/>
        </w:rPr>
        <w:t>artial pathological response;</w:t>
      </w:r>
      <w:r w:rsidRPr="00801B3E">
        <w:rPr>
          <w:rFonts w:ascii="Book Antiqua" w:eastAsia="AdvPTimes" w:hAnsi="Book Antiqua"/>
          <w:sz w:val="24"/>
          <w:szCs w:val="24"/>
        </w:rPr>
        <w:t xml:space="preserve"> </w:t>
      </w:r>
      <w:r w:rsidRPr="00801B3E">
        <w:rPr>
          <w:rFonts w:ascii="Book Antiqua" w:hAnsi="Book Antiqua"/>
          <w:sz w:val="24"/>
          <w:szCs w:val="24"/>
        </w:rPr>
        <w:t xml:space="preserve">TACE: </w:t>
      </w:r>
      <w:proofErr w:type="spellStart"/>
      <w:r w:rsidRPr="00801B3E">
        <w:rPr>
          <w:rFonts w:ascii="Book Antiqua" w:eastAsia="AdvPTimes" w:hAnsi="Book Antiqua"/>
          <w:caps/>
          <w:sz w:val="24"/>
          <w:szCs w:val="24"/>
        </w:rPr>
        <w:t>t</w:t>
      </w:r>
      <w:r w:rsidRPr="00801B3E">
        <w:rPr>
          <w:rFonts w:ascii="Book Antiqua" w:eastAsia="AdvPTimes" w:hAnsi="Book Antiqua"/>
          <w:sz w:val="24"/>
          <w:szCs w:val="24"/>
        </w:rPr>
        <w:t>ransarterial</w:t>
      </w:r>
      <w:proofErr w:type="spellEnd"/>
      <w:r w:rsidRPr="00801B3E">
        <w:rPr>
          <w:rFonts w:ascii="Book Antiqua" w:hAnsi="Book Antiqua"/>
          <w:sz w:val="24"/>
          <w:szCs w:val="24"/>
        </w:rPr>
        <w:t xml:space="preserve"> </w:t>
      </w:r>
      <w:r w:rsidRPr="00801B3E">
        <w:rPr>
          <w:rFonts w:ascii="Book Antiqua" w:eastAsia="AdvPTimes" w:hAnsi="Book Antiqua"/>
          <w:sz w:val="24"/>
          <w:szCs w:val="24"/>
        </w:rPr>
        <w:t>chemoembolization; PVE</w:t>
      </w:r>
      <w:r w:rsidRPr="00801B3E">
        <w:rPr>
          <w:rFonts w:ascii="Book Antiqua" w:eastAsiaTheme="minorEastAsia" w:hAnsi="Book Antiqua"/>
          <w:sz w:val="24"/>
          <w:szCs w:val="24"/>
        </w:rPr>
        <w:t xml:space="preserve">: </w:t>
      </w:r>
      <w:r w:rsidRPr="00801B3E">
        <w:rPr>
          <w:rFonts w:ascii="Book Antiqua" w:eastAsia="AdvPTimes" w:hAnsi="Book Antiqua"/>
          <w:caps/>
          <w:sz w:val="24"/>
          <w:szCs w:val="24"/>
        </w:rPr>
        <w:t>p</w:t>
      </w:r>
      <w:r w:rsidRPr="00801B3E">
        <w:rPr>
          <w:rFonts w:ascii="Book Antiqua" w:eastAsia="AdvPTimes" w:hAnsi="Book Antiqua"/>
          <w:sz w:val="24"/>
          <w:szCs w:val="24"/>
        </w:rPr>
        <w:t>ortal vein embolization</w:t>
      </w:r>
      <w:r w:rsidRPr="00801B3E">
        <w:rPr>
          <w:rFonts w:ascii="Book Antiqua" w:hAnsi="Book Antiqua"/>
          <w:sz w:val="24"/>
          <w:szCs w:val="24"/>
        </w:rPr>
        <w:t xml:space="preserve">; </w:t>
      </w:r>
      <w:proofErr w:type="spellStart"/>
      <w:r w:rsidRPr="00801B3E">
        <w:rPr>
          <w:rFonts w:ascii="Book Antiqua" w:hAnsi="Book Antiqua"/>
          <w:sz w:val="24"/>
          <w:szCs w:val="24"/>
        </w:rPr>
        <w:t>seTP</w:t>
      </w:r>
      <w:proofErr w:type="spellEnd"/>
      <w:r w:rsidRPr="00801B3E">
        <w:rPr>
          <w:rFonts w:ascii="Book Antiqua" w:hAnsi="Book Antiqua"/>
          <w:sz w:val="24"/>
          <w:szCs w:val="24"/>
        </w:rPr>
        <w:t xml:space="preserve">: </w:t>
      </w:r>
      <w:r w:rsidRPr="00801B3E">
        <w:rPr>
          <w:rFonts w:ascii="Book Antiqua" w:hAnsi="Book Antiqua"/>
          <w:caps/>
          <w:sz w:val="24"/>
          <w:szCs w:val="24"/>
        </w:rPr>
        <w:t>s</w:t>
      </w:r>
      <w:r w:rsidRPr="00801B3E">
        <w:rPr>
          <w:rFonts w:ascii="Book Antiqua" w:hAnsi="Book Antiqua"/>
          <w:sz w:val="24"/>
          <w:szCs w:val="24"/>
        </w:rPr>
        <w:t xml:space="preserve">equential TACE + PVE; </w:t>
      </w:r>
      <w:proofErr w:type="spellStart"/>
      <w:r w:rsidRPr="00801B3E">
        <w:rPr>
          <w:rFonts w:ascii="Book Antiqua" w:hAnsi="Book Antiqua"/>
          <w:sz w:val="24"/>
          <w:szCs w:val="24"/>
        </w:rPr>
        <w:t>siTP</w:t>
      </w:r>
      <w:proofErr w:type="spellEnd"/>
      <w:r w:rsidRPr="00801B3E">
        <w:rPr>
          <w:rFonts w:ascii="Book Antiqua" w:hAnsi="Book Antiqua"/>
          <w:sz w:val="24"/>
          <w:szCs w:val="24"/>
        </w:rPr>
        <w:t xml:space="preserve">: </w:t>
      </w:r>
      <w:r w:rsidRPr="00801B3E">
        <w:rPr>
          <w:rFonts w:ascii="Book Antiqua" w:hAnsi="Book Antiqua"/>
          <w:caps/>
          <w:sz w:val="24"/>
          <w:szCs w:val="24"/>
        </w:rPr>
        <w:t>s</w:t>
      </w:r>
      <w:r w:rsidRPr="00801B3E">
        <w:rPr>
          <w:rFonts w:ascii="Book Antiqua" w:hAnsi="Book Antiqua"/>
          <w:sz w:val="24"/>
          <w:szCs w:val="24"/>
        </w:rPr>
        <w:t>imultaneous TACE + PVE.</w:t>
      </w:r>
    </w:p>
    <w:sectPr w:rsidR="002C6EF3">
      <w:type w:val="continuous"/>
      <w:pgSz w:w="16443" w:h="11907" w:orient="landscape"/>
      <w:pgMar w:top="1440" w:right="1800" w:bottom="1440" w:left="1800" w:header="720" w:footer="720" w:gutter="0"/>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423C81" w15:done="0"/>
  <w15:commentEx w15:paraId="7FDD5951" w15:done="0"/>
  <w15:commentEx w15:paraId="4B7B5AFE" w15:done="0"/>
  <w15:commentEx w15:paraId="1EF969D7" w15:done="0"/>
  <w15:commentEx w15:paraId="094A6FE8" w15:done="0"/>
  <w15:commentEx w15:paraId="54DB4106" w15:done="0"/>
  <w15:commentEx w15:paraId="21F354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58" w:rsidRDefault="00440A58">
      <w:r>
        <w:separator/>
      </w:r>
    </w:p>
  </w:endnote>
  <w:endnote w:type="continuationSeparator" w:id="0">
    <w:p w:rsidR="00440A58" w:rsidRDefault="0044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NaomiSans EFN">
    <w:altName w:val="宋体"/>
    <w:charset w:val="86"/>
    <w:family w:val="swiss"/>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TimesB">
    <w:altName w:val="Times New Roman"/>
    <w:charset w:val="00"/>
    <w:family w:val="auto"/>
    <w:pitch w:val="default"/>
    <w:sig w:usb0="00000000" w:usb1="00000000" w:usb2="00000000" w:usb3="00000000" w:csb0="00040001" w:csb1="00000000"/>
  </w:font>
  <w:font w:name="AdvPTimes">
    <w:altName w:val="Segoe Print"/>
    <w:charset w:val="00"/>
    <w:family w:val="roman"/>
    <w:pitch w:val="default"/>
    <w:sig w:usb0="00000000"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02757"/>
      <w:docPartObj>
        <w:docPartGallery w:val="AutoText"/>
      </w:docPartObj>
    </w:sdtPr>
    <w:sdtEndPr/>
    <w:sdtContent>
      <w:sdt>
        <w:sdtPr>
          <w:id w:val="-1705238520"/>
          <w:docPartObj>
            <w:docPartGallery w:val="AutoText"/>
          </w:docPartObj>
        </w:sdtPr>
        <w:sdtEndPr/>
        <w:sdtContent>
          <w:p w:rsidR="008A4043" w:rsidRDefault="008A4043">
            <w:pPr>
              <w:pStyle w:val="a5"/>
              <w:jc w:val="right"/>
            </w:pPr>
            <w:r>
              <w:rPr>
                <w:lang w:val="zh-CN"/>
              </w:rPr>
              <w:t xml:space="preserve"> </w:t>
            </w:r>
            <w:r>
              <w:rPr>
                <w:bCs/>
                <w:sz w:val="24"/>
                <w:szCs w:val="24"/>
              </w:rPr>
              <w:fldChar w:fldCharType="begin"/>
            </w:r>
            <w:r>
              <w:rPr>
                <w:bCs/>
              </w:rPr>
              <w:instrText>PAGE</w:instrText>
            </w:r>
            <w:r>
              <w:rPr>
                <w:bCs/>
                <w:sz w:val="24"/>
                <w:szCs w:val="24"/>
              </w:rPr>
              <w:fldChar w:fldCharType="separate"/>
            </w:r>
            <w:r w:rsidR="00801B3E">
              <w:rPr>
                <w:bCs/>
                <w:noProof/>
              </w:rPr>
              <w:t>21</w:t>
            </w:r>
            <w:r>
              <w:rPr>
                <w:bCs/>
                <w:sz w:val="24"/>
                <w:szCs w:val="24"/>
              </w:rPr>
              <w:fldChar w:fldCharType="end"/>
            </w:r>
            <w:r>
              <w:rPr>
                <w:lang w:val="zh-CN"/>
              </w:rPr>
              <w:t xml:space="preserve"> / </w:t>
            </w:r>
            <w:r>
              <w:rPr>
                <w:bCs/>
                <w:sz w:val="24"/>
                <w:szCs w:val="24"/>
              </w:rPr>
              <w:fldChar w:fldCharType="begin"/>
            </w:r>
            <w:r>
              <w:rPr>
                <w:bCs/>
              </w:rPr>
              <w:instrText>NUMPAGES</w:instrText>
            </w:r>
            <w:r>
              <w:rPr>
                <w:bCs/>
                <w:sz w:val="24"/>
                <w:szCs w:val="24"/>
              </w:rPr>
              <w:fldChar w:fldCharType="separate"/>
            </w:r>
            <w:r w:rsidR="00801B3E">
              <w:rPr>
                <w:bCs/>
                <w:noProof/>
              </w:rPr>
              <w:t>30</w:t>
            </w:r>
            <w:r>
              <w:rPr>
                <w:bCs/>
                <w:sz w:val="24"/>
                <w:szCs w:val="24"/>
              </w:rPr>
              <w:fldChar w:fldCharType="end"/>
            </w:r>
          </w:p>
        </w:sdtContent>
      </w:sdt>
    </w:sdtContent>
  </w:sdt>
  <w:p w:rsidR="008A4043" w:rsidRDefault="008A40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58" w:rsidRDefault="00440A58">
      <w:r>
        <w:separator/>
      </w:r>
    </w:p>
  </w:footnote>
  <w:footnote w:type="continuationSeparator" w:id="0">
    <w:p w:rsidR="00440A58" w:rsidRDefault="00440A5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edE-QC Editor ">
    <w15:presenceInfo w15:providerId="None" w15:userId="MedE-QC Editor "/>
  </w15:person>
  <w15:person w15:author="墨白">
    <w15:presenceInfo w15:providerId="WPS Office" w15:userId="377346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HorizontalSpacing w:val="1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sdsxwsa25ashexx015eddv02ewsrfdzawr&quot;&gt;刘帅&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record-ids&gt;&lt;/item&gt;&lt;/Libraries&gt;"/>
  </w:docVars>
  <w:rsids>
    <w:rsidRoot w:val="00D974BD"/>
    <w:rsid w:val="00017D79"/>
    <w:rsid w:val="00047EB5"/>
    <w:rsid w:val="000633F9"/>
    <w:rsid w:val="00090578"/>
    <w:rsid w:val="00093692"/>
    <w:rsid w:val="00095140"/>
    <w:rsid w:val="0009583C"/>
    <w:rsid w:val="00097A59"/>
    <w:rsid w:val="000A307A"/>
    <w:rsid w:val="000B1216"/>
    <w:rsid w:val="000B5EC8"/>
    <w:rsid w:val="000C27A8"/>
    <w:rsid w:val="000C4AA4"/>
    <w:rsid w:val="000C5E10"/>
    <w:rsid w:val="000D0F46"/>
    <w:rsid w:val="0010077E"/>
    <w:rsid w:val="0010101E"/>
    <w:rsid w:val="00103F8A"/>
    <w:rsid w:val="00106471"/>
    <w:rsid w:val="0011263E"/>
    <w:rsid w:val="00113255"/>
    <w:rsid w:val="00120686"/>
    <w:rsid w:val="00130611"/>
    <w:rsid w:val="00133542"/>
    <w:rsid w:val="00167D21"/>
    <w:rsid w:val="00172BF6"/>
    <w:rsid w:val="0018206F"/>
    <w:rsid w:val="00193CC7"/>
    <w:rsid w:val="001A43FA"/>
    <w:rsid w:val="001A684F"/>
    <w:rsid w:val="001B2871"/>
    <w:rsid w:val="001B2A58"/>
    <w:rsid w:val="001E42A9"/>
    <w:rsid w:val="002029B0"/>
    <w:rsid w:val="002042A8"/>
    <w:rsid w:val="00216881"/>
    <w:rsid w:val="002340F6"/>
    <w:rsid w:val="00235930"/>
    <w:rsid w:val="00245AA4"/>
    <w:rsid w:val="00256E51"/>
    <w:rsid w:val="00257E23"/>
    <w:rsid w:val="0026466E"/>
    <w:rsid w:val="00267336"/>
    <w:rsid w:val="00292210"/>
    <w:rsid w:val="002A6AC1"/>
    <w:rsid w:val="002B674C"/>
    <w:rsid w:val="002C4B9A"/>
    <w:rsid w:val="002C6EF3"/>
    <w:rsid w:val="002D01B2"/>
    <w:rsid w:val="002D6CB7"/>
    <w:rsid w:val="002E404A"/>
    <w:rsid w:val="002F13DE"/>
    <w:rsid w:val="002F2647"/>
    <w:rsid w:val="00305DFD"/>
    <w:rsid w:val="00320421"/>
    <w:rsid w:val="00327287"/>
    <w:rsid w:val="00333162"/>
    <w:rsid w:val="003439CD"/>
    <w:rsid w:val="00344A7A"/>
    <w:rsid w:val="003460CE"/>
    <w:rsid w:val="0037130D"/>
    <w:rsid w:val="00385FE1"/>
    <w:rsid w:val="00386CD1"/>
    <w:rsid w:val="003A4DE3"/>
    <w:rsid w:val="003B0AEE"/>
    <w:rsid w:val="003C679E"/>
    <w:rsid w:val="003D321A"/>
    <w:rsid w:val="003D7495"/>
    <w:rsid w:val="003E5D08"/>
    <w:rsid w:val="004038C2"/>
    <w:rsid w:val="004206C3"/>
    <w:rsid w:val="00420878"/>
    <w:rsid w:val="0042592B"/>
    <w:rsid w:val="00430319"/>
    <w:rsid w:val="00431695"/>
    <w:rsid w:val="00440A58"/>
    <w:rsid w:val="00441329"/>
    <w:rsid w:val="004478D1"/>
    <w:rsid w:val="0045399F"/>
    <w:rsid w:val="00462E16"/>
    <w:rsid w:val="0046548E"/>
    <w:rsid w:val="0046781B"/>
    <w:rsid w:val="0047465E"/>
    <w:rsid w:val="004820D3"/>
    <w:rsid w:val="00484937"/>
    <w:rsid w:val="00492AA6"/>
    <w:rsid w:val="0049729B"/>
    <w:rsid w:val="004B0DAB"/>
    <w:rsid w:val="004C2C90"/>
    <w:rsid w:val="004C4F20"/>
    <w:rsid w:val="00502874"/>
    <w:rsid w:val="00512128"/>
    <w:rsid w:val="00524495"/>
    <w:rsid w:val="00531AF8"/>
    <w:rsid w:val="00531BFB"/>
    <w:rsid w:val="00534235"/>
    <w:rsid w:val="005348C9"/>
    <w:rsid w:val="005410FA"/>
    <w:rsid w:val="00563EB5"/>
    <w:rsid w:val="00565BD0"/>
    <w:rsid w:val="00571E9C"/>
    <w:rsid w:val="00573F98"/>
    <w:rsid w:val="00577020"/>
    <w:rsid w:val="00581BEC"/>
    <w:rsid w:val="00592CC6"/>
    <w:rsid w:val="005A2BB3"/>
    <w:rsid w:val="005A6FA8"/>
    <w:rsid w:val="005B2B5A"/>
    <w:rsid w:val="005B365A"/>
    <w:rsid w:val="005B5E72"/>
    <w:rsid w:val="005C598A"/>
    <w:rsid w:val="005C5A14"/>
    <w:rsid w:val="005D0C1B"/>
    <w:rsid w:val="005D7E95"/>
    <w:rsid w:val="005E3045"/>
    <w:rsid w:val="005E39C0"/>
    <w:rsid w:val="005E6800"/>
    <w:rsid w:val="005E7DBA"/>
    <w:rsid w:val="0060753D"/>
    <w:rsid w:val="006213AF"/>
    <w:rsid w:val="006230CA"/>
    <w:rsid w:val="00630F07"/>
    <w:rsid w:val="006333E3"/>
    <w:rsid w:val="00635D29"/>
    <w:rsid w:val="00636259"/>
    <w:rsid w:val="0064442E"/>
    <w:rsid w:val="00651273"/>
    <w:rsid w:val="006539E9"/>
    <w:rsid w:val="00664F11"/>
    <w:rsid w:val="00675052"/>
    <w:rsid w:val="00684EAE"/>
    <w:rsid w:val="00692A68"/>
    <w:rsid w:val="00696EC1"/>
    <w:rsid w:val="006B3F84"/>
    <w:rsid w:val="006B4C82"/>
    <w:rsid w:val="006C30A8"/>
    <w:rsid w:val="006D0098"/>
    <w:rsid w:val="006F31E9"/>
    <w:rsid w:val="0070553F"/>
    <w:rsid w:val="007211D7"/>
    <w:rsid w:val="00723AEB"/>
    <w:rsid w:val="00725AE6"/>
    <w:rsid w:val="00733EB3"/>
    <w:rsid w:val="007347E6"/>
    <w:rsid w:val="00736A53"/>
    <w:rsid w:val="00743F6A"/>
    <w:rsid w:val="007523DE"/>
    <w:rsid w:val="007606B8"/>
    <w:rsid w:val="00771B2A"/>
    <w:rsid w:val="00771F1C"/>
    <w:rsid w:val="00773675"/>
    <w:rsid w:val="00795853"/>
    <w:rsid w:val="007A1A99"/>
    <w:rsid w:val="007B6AFF"/>
    <w:rsid w:val="007D117F"/>
    <w:rsid w:val="007D608A"/>
    <w:rsid w:val="007E04EB"/>
    <w:rsid w:val="007F25D3"/>
    <w:rsid w:val="007F330C"/>
    <w:rsid w:val="007F4E26"/>
    <w:rsid w:val="007F780D"/>
    <w:rsid w:val="00801B3E"/>
    <w:rsid w:val="00817AA6"/>
    <w:rsid w:val="00823149"/>
    <w:rsid w:val="00831274"/>
    <w:rsid w:val="008530E3"/>
    <w:rsid w:val="00855EA7"/>
    <w:rsid w:val="00865EDE"/>
    <w:rsid w:val="008734D0"/>
    <w:rsid w:val="00874C05"/>
    <w:rsid w:val="00891E78"/>
    <w:rsid w:val="0089204E"/>
    <w:rsid w:val="008A4043"/>
    <w:rsid w:val="008A43C9"/>
    <w:rsid w:val="008B134E"/>
    <w:rsid w:val="008B5B90"/>
    <w:rsid w:val="008C5B0D"/>
    <w:rsid w:val="008D1261"/>
    <w:rsid w:val="008E5E38"/>
    <w:rsid w:val="008F05B0"/>
    <w:rsid w:val="008F307A"/>
    <w:rsid w:val="008F44BE"/>
    <w:rsid w:val="008F6A74"/>
    <w:rsid w:val="00902F1B"/>
    <w:rsid w:val="009037EB"/>
    <w:rsid w:val="00907D4C"/>
    <w:rsid w:val="00910002"/>
    <w:rsid w:val="00913C42"/>
    <w:rsid w:val="00914EA3"/>
    <w:rsid w:val="00935D74"/>
    <w:rsid w:val="009436B9"/>
    <w:rsid w:val="00977D82"/>
    <w:rsid w:val="00997938"/>
    <w:rsid w:val="00997A3F"/>
    <w:rsid w:val="009A1C32"/>
    <w:rsid w:val="009B3228"/>
    <w:rsid w:val="009B5EB9"/>
    <w:rsid w:val="009B764A"/>
    <w:rsid w:val="009C0772"/>
    <w:rsid w:val="009C471F"/>
    <w:rsid w:val="009C6630"/>
    <w:rsid w:val="009D1C2C"/>
    <w:rsid w:val="009F4EA7"/>
    <w:rsid w:val="009F5F9A"/>
    <w:rsid w:val="00A04679"/>
    <w:rsid w:val="00A109BF"/>
    <w:rsid w:val="00A13EE5"/>
    <w:rsid w:val="00A2631D"/>
    <w:rsid w:val="00A353A7"/>
    <w:rsid w:val="00A35F8C"/>
    <w:rsid w:val="00A37CA2"/>
    <w:rsid w:val="00A631B7"/>
    <w:rsid w:val="00A85558"/>
    <w:rsid w:val="00AA1F58"/>
    <w:rsid w:val="00AA28B7"/>
    <w:rsid w:val="00AA76F7"/>
    <w:rsid w:val="00AB19BD"/>
    <w:rsid w:val="00AB3103"/>
    <w:rsid w:val="00AC303D"/>
    <w:rsid w:val="00AC753E"/>
    <w:rsid w:val="00AD2006"/>
    <w:rsid w:val="00B138C7"/>
    <w:rsid w:val="00B20ABD"/>
    <w:rsid w:val="00B22D94"/>
    <w:rsid w:val="00B329C3"/>
    <w:rsid w:val="00B32E11"/>
    <w:rsid w:val="00B46864"/>
    <w:rsid w:val="00B50176"/>
    <w:rsid w:val="00B51019"/>
    <w:rsid w:val="00B51ABA"/>
    <w:rsid w:val="00B55258"/>
    <w:rsid w:val="00B60C2D"/>
    <w:rsid w:val="00B86632"/>
    <w:rsid w:val="00BA27D3"/>
    <w:rsid w:val="00BB7779"/>
    <w:rsid w:val="00BC5384"/>
    <w:rsid w:val="00BD5119"/>
    <w:rsid w:val="00BE062C"/>
    <w:rsid w:val="00BE10DD"/>
    <w:rsid w:val="00BE65FC"/>
    <w:rsid w:val="00C058FC"/>
    <w:rsid w:val="00C110A8"/>
    <w:rsid w:val="00C15073"/>
    <w:rsid w:val="00C21D89"/>
    <w:rsid w:val="00C432AC"/>
    <w:rsid w:val="00C44786"/>
    <w:rsid w:val="00C51AA1"/>
    <w:rsid w:val="00C6505A"/>
    <w:rsid w:val="00C72B44"/>
    <w:rsid w:val="00C745D1"/>
    <w:rsid w:val="00C769DE"/>
    <w:rsid w:val="00C823FF"/>
    <w:rsid w:val="00C9411F"/>
    <w:rsid w:val="00CA5AB0"/>
    <w:rsid w:val="00CA7979"/>
    <w:rsid w:val="00CC26CA"/>
    <w:rsid w:val="00CD3E72"/>
    <w:rsid w:val="00D078D4"/>
    <w:rsid w:val="00D200DB"/>
    <w:rsid w:val="00D26551"/>
    <w:rsid w:val="00D3362E"/>
    <w:rsid w:val="00D6693D"/>
    <w:rsid w:val="00D6695D"/>
    <w:rsid w:val="00D86680"/>
    <w:rsid w:val="00D920F6"/>
    <w:rsid w:val="00D92D7C"/>
    <w:rsid w:val="00D974BD"/>
    <w:rsid w:val="00DA3806"/>
    <w:rsid w:val="00DA7B40"/>
    <w:rsid w:val="00DB67E3"/>
    <w:rsid w:val="00DD6BAA"/>
    <w:rsid w:val="00DE1538"/>
    <w:rsid w:val="00DE3736"/>
    <w:rsid w:val="00DE6880"/>
    <w:rsid w:val="00DF5369"/>
    <w:rsid w:val="00E12FBA"/>
    <w:rsid w:val="00E25C8F"/>
    <w:rsid w:val="00E27CA9"/>
    <w:rsid w:val="00E46751"/>
    <w:rsid w:val="00E72EDB"/>
    <w:rsid w:val="00E84BC2"/>
    <w:rsid w:val="00E8594A"/>
    <w:rsid w:val="00EA3812"/>
    <w:rsid w:val="00EC0C1F"/>
    <w:rsid w:val="00EC36F7"/>
    <w:rsid w:val="00EC4794"/>
    <w:rsid w:val="00ED591D"/>
    <w:rsid w:val="00EF3BEF"/>
    <w:rsid w:val="00EF673B"/>
    <w:rsid w:val="00F065D4"/>
    <w:rsid w:val="00F0754C"/>
    <w:rsid w:val="00F31424"/>
    <w:rsid w:val="00F36929"/>
    <w:rsid w:val="00F7711D"/>
    <w:rsid w:val="00F82C6E"/>
    <w:rsid w:val="00FA0EBE"/>
    <w:rsid w:val="00FA36F6"/>
    <w:rsid w:val="00FA6310"/>
    <w:rsid w:val="00FB0508"/>
    <w:rsid w:val="00FB6C57"/>
    <w:rsid w:val="00FE25FD"/>
    <w:rsid w:val="00FE7971"/>
    <w:rsid w:val="4B1D4B23"/>
    <w:rsid w:val="75BE1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lsdException w:name="footer" w:semiHidden="0" w:unhideWhenUsed="0" w:qFormat="1"/>
    <w:lsdException w:name="caption" w:uiPriority="35" w:qFormat="1"/>
    <w:lsdException w:name="annotation reference" w:semiHidden="0" w:uiPriority="0" w:unhideWhenUsed="0"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annotation subject" w:semiHidden="0" w:uiPriority="0" w:unhideWhenUsed="0"/>
    <w:lsdException w:name="Table Classic 1" w:semiHidden="0" w:uiPriority="0" w:unhideWhenUsed="0" w:qFormat="1"/>
    <w:lsdException w:name="Table Classic 2" w:semiHidden="0" w:uiPriority="0" w:unhideWhenUsed="0" w:qFormat="1"/>
    <w:lsdException w:name="Balloon Text" w:semiHidden="0" w:uiPriority="0" w:unhideWhenUsed="0"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rPr>
  </w:style>
  <w:style w:type="paragraph" w:styleId="1">
    <w:name w:val="heading 1"/>
    <w:basedOn w:val="a"/>
    <w:next w:val="a"/>
    <w:link w:val="1Char"/>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rFonts w:asciiTheme="minorHAnsi" w:eastAsiaTheme="minorEastAsia" w:hAnsiTheme="minorHAnsi" w:cstheme="minorBidi"/>
      <w:szCs w:val="22"/>
    </w:rPr>
  </w:style>
  <w:style w:type="paragraph" w:styleId="a4">
    <w:name w:val="Balloon Text"/>
    <w:basedOn w:val="a"/>
    <w:link w:val="Char0"/>
    <w:qFormat/>
    <w:rPr>
      <w:rFonts w:asciiTheme="minorHAnsi" w:eastAsiaTheme="minorEastAsia" w:hAnsiTheme="minorHAnsi" w:cstheme="minorBidi"/>
      <w:sz w:val="18"/>
      <w:szCs w:val="18"/>
    </w:rPr>
  </w:style>
  <w:style w:type="paragraph" w:styleId="a5">
    <w:name w:val="footer"/>
    <w:basedOn w:val="a"/>
    <w:link w:val="Char1"/>
    <w:uiPriority w:val="99"/>
    <w:qFormat/>
    <w:pPr>
      <w:tabs>
        <w:tab w:val="center" w:pos="4320"/>
        <w:tab w:val="right" w:pos="8640"/>
      </w:tabs>
    </w:pPr>
    <w:rPr>
      <w:rFonts w:asciiTheme="minorHAnsi" w:eastAsiaTheme="minorEastAsia" w:hAnsiTheme="minorHAnsi" w:cstheme="minorBidi"/>
      <w:szCs w:val="22"/>
    </w:rPr>
  </w:style>
  <w:style w:type="paragraph" w:styleId="a6">
    <w:name w:val="header"/>
    <w:basedOn w:val="a"/>
    <w:link w:val="Char2"/>
    <w:pPr>
      <w:tabs>
        <w:tab w:val="center" w:pos="4320"/>
        <w:tab w:val="right" w:pos="8640"/>
      </w:tabs>
    </w:pPr>
    <w:rPr>
      <w:rFonts w:asciiTheme="minorHAnsi" w:eastAsiaTheme="minorEastAsia" w:hAnsiTheme="minorHAnsi" w:cstheme="minorBidi"/>
      <w:szCs w:val="22"/>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7">
    <w:name w:val="Normal (Web)"/>
    <w:basedOn w:val="a"/>
    <w:qFormat/>
    <w:pPr>
      <w:spacing w:before="100" w:beforeAutospacing="1" w:after="100" w:afterAutospacing="1"/>
      <w:jc w:val="left"/>
    </w:pPr>
    <w:rPr>
      <w:kern w:val="0"/>
      <w:sz w:val="24"/>
    </w:rPr>
  </w:style>
  <w:style w:type="paragraph" w:styleId="a8">
    <w:name w:val="annotation subject"/>
    <w:basedOn w:val="a3"/>
    <w:next w:val="a3"/>
    <w:link w:val="Char3"/>
    <w:pPr>
      <w:jc w:val="left"/>
    </w:pPr>
    <w:rPr>
      <w:b/>
      <w:bCs/>
    </w:rPr>
  </w:style>
  <w:style w:type="table" w:styleId="a9">
    <w:name w:val="Table Grid"/>
    <w:basedOn w:val="a1"/>
    <w:rPr>
      <w:rFonts w:ascii="Calibri" w:eastAsia="Times New Roman"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0">
    <w:name w:val="Table Classic 1"/>
    <w:basedOn w:val="a1"/>
    <w:qFormat/>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
    <w:name w:val="Table Classic 2"/>
    <w:basedOn w:val="a1"/>
    <w:qFormat/>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character" w:styleId="aa">
    <w:name w:val="line number"/>
    <w:basedOn w:val="a0"/>
    <w:uiPriority w:val="99"/>
    <w:semiHidden/>
    <w:unhideWhenUsed/>
    <w:qFormat/>
  </w:style>
  <w:style w:type="character" w:styleId="ab">
    <w:name w:val="Hyperlink"/>
    <w:qFormat/>
    <w:rPr>
      <w:color w:val="0000FF"/>
      <w:u w:val="single"/>
    </w:rPr>
  </w:style>
  <w:style w:type="character" w:styleId="ac">
    <w:name w:val="annotation reference"/>
    <w:qFormat/>
    <w:rPr>
      <w:sz w:val="21"/>
      <w:szCs w:val="21"/>
    </w:rPr>
  </w:style>
  <w:style w:type="character" w:customStyle="1" w:styleId="1Char">
    <w:name w:val="标题 1 Char"/>
    <w:basedOn w:val="a0"/>
    <w:link w:val="1"/>
    <w:rPr>
      <w:rFonts w:ascii="宋体" w:eastAsia="宋体" w:hAnsi="宋体" w:cs="Times New Roman"/>
      <w:b/>
      <w:kern w:val="44"/>
      <w:sz w:val="48"/>
      <w:szCs w:val="48"/>
    </w:rPr>
  </w:style>
  <w:style w:type="character" w:customStyle="1" w:styleId="Char1">
    <w:name w:val="页脚 Char"/>
    <w:link w:val="a5"/>
    <w:uiPriority w:val="99"/>
    <w:qFormat/>
  </w:style>
  <w:style w:type="character" w:customStyle="1" w:styleId="font41">
    <w:name w:val="font41"/>
    <w:qFormat/>
    <w:rPr>
      <w:rFonts w:ascii="Arial Unicode MS" w:eastAsia="Arial Unicode MS" w:hAnsi="Arial Unicode MS" w:cs="Arial Unicode MS" w:hint="eastAsia"/>
      <w:i/>
      <w:color w:val="000000"/>
      <w:sz w:val="22"/>
      <w:szCs w:val="22"/>
      <w:u w:val="none"/>
    </w:rPr>
  </w:style>
  <w:style w:type="character" w:customStyle="1" w:styleId="A00">
    <w:name w:val="A0"/>
    <w:uiPriority w:val="99"/>
    <w:unhideWhenUsed/>
    <w:qFormat/>
    <w:rPr>
      <w:rFonts w:hint="eastAsia"/>
      <w:color w:val="211D1E"/>
      <w:sz w:val="18"/>
    </w:rPr>
  </w:style>
  <w:style w:type="character" w:customStyle="1" w:styleId="font51">
    <w:name w:val="font51"/>
    <w:qFormat/>
    <w:rPr>
      <w:rFonts w:ascii="Arial Unicode MS" w:eastAsia="Arial Unicode MS" w:hAnsi="Arial Unicode MS" w:cs="Arial Unicode MS" w:hint="eastAsia"/>
      <w:color w:val="000000"/>
      <w:sz w:val="22"/>
      <w:szCs w:val="22"/>
      <w:u w:val="none"/>
    </w:rPr>
  </w:style>
  <w:style w:type="character" w:customStyle="1" w:styleId="font01">
    <w:name w:val="font01"/>
    <w:qFormat/>
    <w:rPr>
      <w:rFonts w:ascii="Arial Unicode MS" w:eastAsia="Arial Unicode MS" w:hAnsi="Arial Unicode MS" w:cs="Arial Unicode MS" w:hint="eastAsia"/>
      <w:color w:val="000000"/>
      <w:sz w:val="22"/>
      <w:szCs w:val="22"/>
      <w:u w:val="none"/>
      <w:vertAlign w:val="superscript"/>
    </w:rPr>
  </w:style>
  <w:style w:type="character" w:customStyle="1" w:styleId="Char0">
    <w:name w:val="批注框文本 Char"/>
    <w:link w:val="a4"/>
    <w:rPr>
      <w:sz w:val="18"/>
      <w:szCs w:val="18"/>
    </w:rPr>
  </w:style>
  <w:style w:type="character" w:customStyle="1" w:styleId="EndNoteBibliographyCar">
    <w:name w:val="EndNote Bibliography Car"/>
    <w:link w:val="EndNoteBibliography"/>
    <w:qFormat/>
    <w:rPr>
      <w:rFonts w:ascii="Times New Roman" w:hAnsi="Times New Roman" w:cs="Times New Roman"/>
      <w:sz w:val="20"/>
      <w:lang w:val="en-US" w:eastAsia="zh-CN"/>
    </w:rPr>
  </w:style>
  <w:style w:type="paragraph" w:customStyle="1" w:styleId="EndNoteBibliography">
    <w:name w:val="EndNote Bibliography"/>
    <w:basedOn w:val="a"/>
    <w:link w:val="EndNoteBibliographyCar"/>
    <w:qFormat/>
    <w:rPr>
      <w:rFonts w:eastAsiaTheme="minorEastAsia"/>
      <w:sz w:val="20"/>
      <w:szCs w:val="22"/>
    </w:rPr>
  </w:style>
  <w:style w:type="character" w:customStyle="1" w:styleId="font21">
    <w:name w:val="font21"/>
    <w:qFormat/>
    <w:rPr>
      <w:rFonts w:ascii="Arial Unicode MS" w:eastAsia="Arial Unicode MS" w:hAnsi="Arial Unicode MS" w:cs="Arial Unicode MS" w:hint="eastAsia"/>
      <w:color w:val="000000"/>
      <w:sz w:val="22"/>
      <w:szCs w:val="22"/>
      <w:u w:val="none"/>
    </w:rPr>
  </w:style>
  <w:style w:type="character" w:customStyle="1" w:styleId="Char3">
    <w:name w:val="批注主题 Char"/>
    <w:link w:val="a8"/>
    <w:qFormat/>
    <w:rPr>
      <w:b/>
      <w:bCs/>
    </w:rPr>
  </w:style>
  <w:style w:type="character" w:customStyle="1" w:styleId="Char">
    <w:name w:val="批注文字 Char"/>
    <w:link w:val="a3"/>
    <w:qFormat/>
  </w:style>
  <w:style w:type="character" w:customStyle="1" w:styleId="font11">
    <w:name w:val="font11"/>
    <w:qFormat/>
    <w:rPr>
      <w:rFonts w:ascii="Arial Unicode MS" w:eastAsia="Arial Unicode MS" w:hAnsi="Arial Unicode MS" w:cs="Arial Unicode MS" w:hint="eastAsia"/>
      <w:i/>
      <w:color w:val="000000"/>
      <w:sz w:val="22"/>
      <w:szCs w:val="22"/>
      <w:u w:val="none"/>
    </w:rPr>
  </w:style>
  <w:style w:type="character" w:customStyle="1" w:styleId="EndNoteBibliographyTitleCar">
    <w:name w:val="EndNote Bibliography Title Car"/>
    <w:link w:val="EndNoteBibliographyTitle"/>
    <w:qFormat/>
    <w:rPr>
      <w:rFonts w:ascii="Times New Roman" w:hAnsi="Times New Roman" w:cs="Times New Roman"/>
      <w:sz w:val="20"/>
      <w:lang w:val="en-US" w:eastAsia="zh-CN"/>
    </w:rPr>
  </w:style>
  <w:style w:type="paragraph" w:customStyle="1" w:styleId="EndNoteBibliographyTitle">
    <w:name w:val="EndNote Bibliography Title"/>
    <w:basedOn w:val="a"/>
    <w:link w:val="EndNoteBibliographyTitleCar"/>
    <w:qFormat/>
    <w:pPr>
      <w:jc w:val="center"/>
    </w:pPr>
    <w:rPr>
      <w:rFonts w:eastAsiaTheme="minorEastAsia"/>
      <w:sz w:val="20"/>
      <w:szCs w:val="22"/>
    </w:rPr>
  </w:style>
  <w:style w:type="character" w:customStyle="1" w:styleId="Char2">
    <w:name w:val="页眉 Char"/>
    <w:link w:val="a6"/>
  </w:style>
  <w:style w:type="character" w:customStyle="1" w:styleId="Char10">
    <w:name w:val="页脚 Char1"/>
    <w:basedOn w:val="a0"/>
    <w:uiPriority w:val="99"/>
    <w:semiHidden/>
    <w:qFormat/>
    <w:rPr>
      <w:rFonts w:ascii="Times New Roman" w:eastAsia="宋体" w:hAnsi="Times New Roman" w:cs="Times New Roman"/>
      <w:szCs w:val="20"/>
    </w:rPr>
  </w:style>
  <w:style w:type="character" w:customStyle="1" w:styleId="Char11">
    <w:name w:val="页眉 Char1"/>
    <w:basedOn w:val="a0"/>
    <w:uiPriority w:val="99"/>
    <w:semiHidden/>
    <w:qFormat/>
    <w:rPr>
      <w:rFonts w:ascii="Times New Roman" w:eastAsia="宋体" w:hAnsi="Times New Roman" w:cs="Times New Roman"/>
      <w:szCs w:val="20"/>
    </w:rPr>
  </w:style>
  <w:style w:type="character" w:customStyle="1" w:styleId="HTMLChar">
    <w:name w:val="HTML 预设格式 Char"/>
    <w:basedOn w:val="a0"/>
    <w:link w:val="HTML"/>
    <w:rPr>
      <w:rFonts w:ascii="宋体" w:eastAsia="宋体" w:hAnsi="宋体" w:cs="Times New Roman"/>
      <w:kern w:val="0"/>
      <w:sz w:val="24"/>
      <w:szCs w:val="24"/>
    </w:rPr>
  </w:style>
  <w:style w:type="character" w:customStyle="1" w:styleId="Char12">
    <w:name w:val="批注框文本 Char1"/>
    <w:basedOn w:val="a0"/>
    <w:uiPriority w:val="99"/>
    <w:semiHidden/>
    <w:qFormat/>
    <w:rPr>
      <w:rFonts w:ascii="宋体" w:eastAsia="宋体" w:hAnsi="Times New Roman" w:cs="Times New Roman"/>
      <w:sz w:val="18"/>
      <w:szCs w:val="18"/>
    </w:rPr>
  </w:style>
  <w:style w:type="character" w:customStyle="1" w:styleId="Char13">
    <w:name w:val="批注文字 Char1"/>
    <w:basedOn w:val="a0"/>
    <w:uiPriority w:val="99"/>
    <w:semiHidden/>
    <w:rPr>
      <w:rFonts w:ascii="Times New Roman" w:eastAsia="宋体" w:hAnsi="Times New Roman" w:cs="Times New Roman"/>
      <w:sz w:val="20"/>
      <w:szCs w:val="20"/>
    </w:rPr>
  </w:style>
  <w:style w:type="character" w:customStyle="1" w:styleId="Char14">
    <w:name w:val="批注主题 Char1"/>
    <w:basedOn w:val="Char13"/>
    <w:uiPriority w:val="99"/>
    <w:semiHidden/>
    <w:rPr>
      <w:rFonts w:ascii="Times New Roman" w:eastAsia="宋体" w:hAnsi="Times New Roman" w:cs="Times New Roman"/>
      <w:b/>
      <w:bCs/>
      <w:sz w:val="20"/>
      <w:szCs w:val="20"/>
    </w:rPr>
  </w:style>
  <w:style w:type="paragraph" w:styleId="ad">
    <w:name w:val="No Spacing"/>
    <w:uiPriority w:val="99"/>
    <w:qFormat/>
    <w:rPr>
      <w:rFonts w:ascii="Calibri" w:hAnsi="Calibri" w:cs="Calibri"/>
      <w:sz w:val="22"/>
      <w:szCs w:val="22"/>
      <w:lang w:eastAsia="en-US"/>
    </w:rPr>
  </w:style>
  <w:style w:type="paragraph" w:customStyle="1" w:styleId="Pa7">
    <w:name w:val="Pa7"/>
    <w:basedOn w:val="Default"/>
    <w:next w:val="Default"/>
    <w:uiPriority w:val="99"/>
    <w:unhideWhenUsed/>
    <w:qFormat/>
    <w:pPr>
      <w:spacing w:line="211" w:lineRule="atLeast"/>
    </w:pPr>
    <w:rPr>
      <w:rFonts w:hint="default"/>
    </w:rPr>
  </w:style>
  <w:style w:type="paragraph" w:customStyle="1" w:styleId="Default">
    <w:name w:val="Default"/>
    <w:uiPriority w:val="99"/>
    <w:unhideWhenUsed/>
    <w:qFormat/>
    <w:pPr>
      <w:widowControl w:val="0"/>
      <w:autoSpaceDE w:val="0"/>
      <w:autoSpaceDN w:val="0"/>
      <w:adjustRightInd w:val="0"/>
    </w:pPr>
    <w:rPr>
      <w:rFonts w:ascii="NaomiSans EFN" w:eastAsia="NaomiSans EFN" w:hAnsi="NaomiSans EFN" w:hint="eastAsia"/>
      <w:color w:val="000000"/>
      <w:sz w:val="24"/>
    </w:rPr>
  </w:style>
  <w:style w:type="paragraph" w:customStyle="1" w:styleId="Pa6">
    <w:name w:val="Pa6"/>
    <w:basedOn w:val="Default"/>
    <w:next w:val="Default"/>
    <w:uiPriority w:val="99"/>
    <w:unhideWhenUsed/>
    <w:qFormat/>
    <w:pPr>
      <w:spacing w:line="171" w:lineRule="atLeast"/>
    </w:pPr>
    <w:rPr>
      <w:rFonts w:hint="default"/>
    </w:rPr>
  </w:style>
  <w:style w:type="paragraph" w:customStyle="1" w:styleId="11">
    <w:name w:val="正文1"/>
    <w:uiPriority w:val="99"/>
    <w:qFormat/>
    <w:pPr>
      <w:spacing w:line="276" w:lineRule="auto"/>
    </w:pPr>
    <w:rPr>
      <w:rFonts w:ascii="Arial"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lsdException w:name="footer" w:semiHidden="0" w:unhideWhenUsed="0" w:qFormat="1"/>
    <w:lsdException w:name="caption" w:uiPriority="35" w:qFormat="1"/>
    <w:lsdException w:name="annotation reference" w:semiHidden="0" w:uiPriority="0" w:unhideWhenUsed="0"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annotation subject" w:semiHidden="0" w:uiPriority="0" w:unhideWhenUsed="0"/>
    <w:lsdException w:name="Table Classic 1" w:semiHidden="0" w:uiPriority="0" w:unhideWhenUsed="0" w:qFormat="1"/>
    <w:lsdException w:name="Table Classic 2" w:semiHidden="0" w:uiPriority="0" w:unhideWhenUsed="0" w:qFormat="1"/>
    <w:lsdException w:name="Balloon Text" w:semiHidden="0" w:uiPriority="0" w:unhideWhenUsed="0"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21"/>
    </w:rPr>
  </w:style>
  <w:style w:type="paragraph" w:styleId="1">
    <w:name w:val="heading 1"/>
    <w:basedOn w:val="a"/>
    <w:next w:val="a"/>
    <w:link w:val="1Char"/>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rFonts w:asciiTheme="minorHAnsi" w:eastAsiaTheme="minorEastAsia" w:hAnsiTheme="minorHAnsi" w:cstheme="minorBidi"/>
      <w:szCs w:val="22"/>
    </w:rPr>
  </w:style>
  <w:style w:type="paragraph" w:styleId="a4">
    <w:name w:val="Balloon Text"/>
    <w:basedOn w:val="a"/>
    <w:link w:val="Char0"/>
    <w:qFormat/>
    <w:rPr>
      <w:rFonts w:asciiTheme="minorHAnsi" w:eastAsiaTheme="minorEastAsia" w:hAnsiTheme="minorHAnsi" w:cstheme="minorBidi"/>
      <w:sz w:val="18"/>
      <w:szCs w:val="18"/>
    </w:rPr>
  </w:style>
  <w:style w:type="paragraph" w:styleId="a5">
    <w:name w:val="footer"/>
    <w:basedOn w:val="a"/>
    <w:link w:val="Char1"/>
    <w:uiPriority w:val="99"/>
    <w:qFormat/>
    <w:pPr>
      <w:tabs>
        <w:tab w:val="center" w:pos="4320"/>
        <w:tab w:val="right" w:pos="8640"/>
      </w:tabs>
    </w:pPr>
    <w:rPr>
      <w:rFonts w:asciiTheme="minorHAnsi" w:eastAsiaTheme="minorEastAsia" w:hAnsiTheme="minorHAnsi" w:cstheme="minorBidi"/>
      <w:szCs w:val="22"/>
    </w:rPr>
  </w:style>
  <w:style w:type="paragraph" w:styleId="a6">
    <w:name w:val="header"/>
    <w:basedOn w:val="a"/>
    <w:link w:val="Char2"/>
    <w:pPr>
      <w:tabs>
        <w:tab w:val="center" w:pos="4320"/>
        <w:tab w:val="right" w:pos="8640"/>
      </w:tabs>
    </w:pPr>
    <w:rPr>
      <w:rFonts w:asciiTheme="minorHAnsi" w:eastAsiaTheme="minorEastAsia" w:hAnsiTheme="minorHAnsi" w:cstheme="minorBidi"/>
      <w:szCs w:val="22"/>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7">
    <w:name w:val="Normal (Web)"/>
    <w:basedOn w:val="a"/>
    <w:qFormat/>
    <w:pPr>
      <w:spacing w:before="100" w:beforeAutospacing="1" w:after="100" w:afterAutospacing="1"/>
      <w:jc w:val="left"/>
    </w:pPr>
    <w:rPr>
      <w:kern w:val="0"/>
      <w:sz w:val="24"/>
    </w:rPr>
  </w:style>
  <w:style w:type="paragraph" w:styleId="a8">
    <w:name w:val="annotation subject"/>
    <w:basedOn w:val="a3"/>
    <w:next w:val="a3"/>
    <w:link w:val="Char3"/>
    <w:pPr>
      <w:jc w:val="left"/>
    </w:pPr>
    <w:rPr>
      <w:b/>
      <w:bCs/>
    </w:rPr>
  </w:style>
  <w:style w:type="table" w:styleId="a9">
    <w:name w:val="Table Grid"/>
    <w:basedOn w:val="a1"/>
    <w:rPr>
      <w:rFonts w:ascii="Calibri" w:eastAsia="Times New Roman"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0">
    <w:name w:val="Table Classic 1"/>
    <w:basedOn w:val="a1"/>
    <w:qFormat/>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
    <w:name w:val="Table Classic 2"/>
    <w:basedOn w:val="a1"/>
    <w:qFormat/>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character" w:styleId="aa">
    <w:name w:val="line number"/>
    <w:basedOn w:val="a0"/>
    <w:uiPriority w:val="99"/>
    <w:semiHidden/>
    <w:unhideWhenUsed/>
    <w:qFormat/>
  </w:style>
  <w:style w:type="character" w:styleId="ab">
    <w:name w:val="Hyperlink"/>
    <w:qFormat/>
    <w:rPr>
      <w:color w:val="0000FF"/>
      <w:u w:val="single"/>
    </w:rPr>
  </w:style>
  <w:style w:type="character" w:styleId="ac">
    <w:name w:val="annotation reference"/>
    <w:qFormat/>
    <w:rPr>
      <w:sz w:val="21"/>
      <w:szCs w:val="21"/>
    </w:rPr>
  </w:style>
  <w:style w:type="character" w:customStyle="1" w:styleId="1Char">
    <w:name w:val="标题 1 Char"/>
    <w:basedOn w:val="a0"/>
    <w:link w:val="1"/>
    <w:rPr>
      <w:rFonts w:ascii="宋体" w:eastAsia="宋体" w:hAnsi="宋体" w:cs="Times New Roman"/>
      <w:b/>
      <w:kern w:val="44"/>
      <w:sz w:val="48"/>
      <w:szCs w:val="48"/>
    </w:rPr>
  </w:style>
  <w:style w:type="character" w:customStyle="1" w:styleId="Char1">
    <w:name w:val="页脚 Char"/>
    <w:link w:val="a5"/>
    <w:uiPriority w:val="99"/>
    <w:qFormat/>
  </w:style>
  <w:style w:type="character" w:customStyle="1" w:styleId="font41">
    <w:name w:val="font41"/>
    <w:qFormat/>
    <w:rPr>
      <w:rFonts w:ascii="Arial Unicode MS" w:eastAsia="Arial Unicode MS" w:hAnsi="Arial Unicode MS" w:cs="Arial Unicode MS" w:hint="eastAsia"/>
      <w:i/>
      <w:color w:val="000000"/>
      <w:sz w:val="22"/>
      <w:szCs w:val="22"/>
      <w:u w:val="none"/>
    </w:rPr>
  </w:style>
  <w:style w:type="character" w:customStyle="1" w:styleId="A00">
    <w:name w:val="A0"/>
    <w:uiPriority w:val="99"/>
    <w:unhideWhenUsed/>
    <w:qFormat/>
    <w:rPr>
      <w:rFonts w:hint="eastAsia"/>
      <w:color w:val="211D1E"/>
      <w:sz w:val="18"/>
    </w:rPr>
  </w:style>
  <w:style w:type="character" w:customStyle="1" w:styleId="font51">
    <w:name w:val="font51"/>
    <w:qFormat/>
    <w:rPr>
      <w:rFonts w:ascii="Arial Unicode MS" w:eastAsia="Arial Unicode MS" w:hAnsi="Arial Unicode MS" w:cs="Arial Unicode MS" w:hint="eastAsia"/>
      <w:color w:val="000000"/>
      <w:sz w:val="22"/>
      <w:szCs w:val="22"/>
      <w:u w:val="none"/>
    </w:rPr>
  </w:style>
  <w:style w:type="character" w:customStyle="1" w:styleId="font01">
    <w:name w:val="font01"/>
    <w:qFormat/>
    <w:rPr>
      <w:rFonts w:ascii="Arial Unicode MS" w:eastAsia="Arial Unicode MS" w:hAnsi="Arial Unicode MS" w:cs="Arial Unicode MS" w:hint="eastAsia"/>
      <w:color w:val="000000"/>
      <w:sz w:val="22"/>
      <w:szCs w:val="22"/>
      <w:u w:val="none"/>
      <w:vertAlign w:val="superscript"/>
    </w:rPr>
  </w:style>
  <w:style w:type="character" w:customStyle="1" w:styleId="Char0">
    <w:name w:val="批注框文本 Char"/>
    <w:link w:val="a4"/>
    <w:rPr>
      <w:sz w:val="18"/>
      <w:szCs w:val="18"/>
    </w:rPr>
  </w:style>
  <w:style w:type="character" w:customStyle="1" w:styleId="EndNoteBibliographyCar">
    <w:name w:val="EndNote Bibliography Car"/>
    <w:link w:val="EndNoteBibliography"/>
    <w:qFormat/>
    <w:rPr>
      <w:rFonts w:ascii="Times New Roman" w:hAnsi="Times New Roman" w:cs="Times New Roman"/>
      <w:sz w:val="20"/>
      <w:lang w:val="en-US" w:eastAsia="zh-CN"/>
    </w:rPr>
  </w:style>
  <w:style w:type="paragraph" w:customStyle="1" w:styleId="EndNoteBibliography">
    <w:name w:val="EndNote Bibliography"/>
    <w:basedOn w:val="a"/>
    <w:link w:val="EndNoteBibliographyCar"/>
    <w:qFormat/>
    <w:rPr>
      <w:rFonts w:eastAsiaTheme="minorEastAsia"/>
      <w:sz w:val="20"/>
      <w:szCs w:val="22"/>
    </w:rPr>
  </w:style>
  <w:style w:type="character" w:customStyle="1" w:styleId="font21">
    <w:name w:val="font21"/>
    <w:qFormat/>
    <w:rPr>
      <w:rFonts w:ascii="Arial Unicode MS" w:eastAsia="Arial Unicode MS" w:hAnsi="Arial Unicode MS" w:cs="Arial Unicode MS" w:hint="eastAsia"/>
      <w:color w:val="000000"/>
      <w:sz w:val="22"/>
      <w:szCs w:val="22"/>
      <w:u w:val="none"/>
    </w:rPr>
  </w:style>
  <w:style w:type="character" w:customStyle="1" w:styleId="Char3">
    <w:name w:val="批注主题 Char"/>
    <w:link w:val="a8"/>
    <w:qFormat/>
    <w:rPr>
      <w:b/>
      <w:bCs/>
    </w:rPr>
  </w:style>
  <w:style w:type="character" w:customStyle="1" w:styleId="Char">
    <w:name w:val="批注文字 Char"/>
    <w:link w:val="a3"/>
    <w:qFormat/>
  </w:style>
  <w:style w:type="character" w:customStyle="1" w:styleId="font11">
    <w:name w:val="font11"/>
    <w:qFormat/>
    <w:rPr>
      <w:rFonts w:ascii="Arial Unicode MS" w:eastAsia="Arial Unicode MS" w:hAnsi="Arial Unicode MS" w:cs="Arial Unicode MS" w:hint="eastAsia"/>
      <w:i/>
      <w:color w:val="000000"/>
      <w:sz w:val="22"/>
      <w:szCs w:val="22"/>
      <w:u w:val="none"/>
    </w:rPr>
  </w:style>
  <w:style w:type="character" w:customStyle="1" w:styleId="EndNoteBibliographyTitleCar">
    <w:name w:val="EndNote Bibliography Title Car"/>
    <w:link w:val="EndNoteBibliographyTitle"/>
    <w:qFormat/>
    <w:rPr>
      <w:rFonts w:ascii="Times New Roman" w:hAnsi="Times New Roman" w:cs="Times New Roman"/>
      <w:sz w:val="20"/>
      <w:lang w:val="en-US" w:eastAsia="zh-CN"/>
    </w:rPr>
  </w:style>
  <w:style w:type="paragraph" w:customStyle="1" w:styleId="EndNoteBibliographyTitle">
    <w:name w:val="EndNote Bibliography Title"/>
    <w:basedOn w:val="a"/>
    <w:link w:val="EndNoteBibliographyTitleCar"/>
    <w:qFormat/>
    <w:pPr>
      <w:jc w:val="center"/>
    </w:pPr>
    <w:rPr>
      <w:rFonts w:eastAsiaTheme="minorEastAsia"/>
      <w:sz w:val="20"/>
      <w:szCs w:val="22"/>
    </w:rPr>
  </w:style>
  <w:style w:type="character" w:customStyle="1" w:styleId="Char2">
    <w:name w:val="页眉 Char"/>
    <w:link w:val="a6"/>
  </w:style>
  <w:style w:type="character" w:customStyle="1" w:styleId="Char10">
    <w:name w:val="页脚 Char1"/>
    <w:basedOn w:val="a0"/>
    <w:uiPriority w:val="99"/>
    <w:semiHidden/>
    <w:qFormat/>
    <w:rPr>
      <w:rFonts w:ascii="Times New Roman" w:eastAsia="宋体" w:hAnsi="Times New Roman" w:cs="Times New Roman"/>
      <w:szCs w:val="20"/>
    </w:rPr>
  </w:style>
  <w:style w:type="character" w:customStyle="1" w:styleId="Char11">
    <w:name w:val="页眉 Char1"/>
    <w:basedOn w:val="a0"/>
    <w:uiPriority w:val="99"/>
    <w:semiHidden/>
    <w:qFormat/>
    <w:rPr>
      <w:rFonts w:ascii="Times New Roman" w:eastAsia="宋体" w:hAnsi="Times New Roman" w:cs="Times New Roman"/>
      <w:szCs w:val="20"/>
    </w:rPr>
  </w:style>
  <w:style w:type="character" w:customStyle="1" w:styleId="HTMLChar">
    <w:name w:val="HTML 预设格式 Char"/>
    <w:basedOn w:val="a0"/>
    <w:link w:val="HTML"/>
    <w:rPr>
      <w:rFonts w:ascii="宋体" w:eastAsia="宋体" w:hAnsi="宋体" w:cs="Times New Roman"/>
      <w:kern w:val="0"/>
      <w:sz w:val="24"/>
      <w:szCs w:val="24"/>
    </w:rPr>
  </w:style>
  <w:style w:type="character" w:customStyle="1" w:styleId="Char12">
    <w:name w:val="批注框文本 Char1"/>
    <w:basedOn w:val="a0"/>
    <w:uiPriority w:val="99"/>
    <w:semiHidden/>
    <w:qFormat/>
    <w:rPr>
      <w:rFonts w:ascii="宋体" w:eastAsia="宋体" w:hAnsi="Times New Roman" w:cs="Times New Roman"/>
      <w:sz w:val="18"/>
      <w:szCs w:val="18"/>
    </w:rPr>
  </w:style>
  <w:style w:type="character" w:customStyle="1" w:styleId="Char13">
    <w:name w:val="批注文字 Char1"/>
    <w:basedOn w:val="a0"/>
    <w:uiPriority w:val="99"/>
    <w:semiHidden/>
    <w:rPr>
      <w:rFonts w:ascii="Times New Roman" w:eastAsia="宋体" w:hAnsi="Times New Roman" w:cs="Times New Roman"/>
      <w:sz w:val="20"/>
      <w:szCs w:val="20"/>
    </w:rPr>
  </w:style>
  <w:style w:type="character" w:customStyle="1" w:styleId="Char14">
    <w:name w:val="批注主题 Char1"/>
    <w:basedOn w:val="Char13"/>
    <w:uiPriority w:val="99"/>
    <w:semiHidden/>
    <w:rPr>
      <w:rFonts w:ascii="Times New Roman" w:eastAsia="宋体" w:hAnsi="Times New Roman" w:cs="Times New Roman"/>
      <w:b/>
      <w:bCs/>
      <w:sz w:val="20"/>
      <w:szCs w:val="20"/>
    </w:rPr>
  </w:style>
  <w:style w:type="paragraph" w:styleId="ad">
    <w:name w:val="No Spacing"/>
    <w:uiPriority w:val="99"/>
    <w:qFormat/>
    <w:rPr>
      <w:rFonts w:ascii="Calibri" w:hAnsi="Calibri" w:cs="Calibri"/>
      <w:sz w:val="22"/>
      <w:szCs w:val="22"/>
      <w:lang w:eastAsia="en-US"/>
    </w:rPr>
  </w:style>
  <w:style w:type="paragraph" w:customStyle="1" w:styleId="Pa7">
    <w:name w:val="Pa7"/>
    <w:basedOn w:val="Default"/>
    <w:next w:val="Default"/>
    <w:uiPriority w:val="99"/>
    <w:unhideWhenUsed/>
    <w:qFormat/>
    <w:pPr>
      <w:spacing w:line="211" w:lineRule="atLeast"/>
    </w:pPr>
    <w:rPr>
      <w:rFonts w:hint="default"/>
    </w:rPr>
  </w:style>
  <w:style w:type="paragraph" w:customStyle="1" w:styleId="Default">
    <w:name w:val="Default"/>
    <w:uiPriority w:val="99"/>
    <w:unhideWhenUsed/>
    <w:qFormat/>
    <w:pPr>
      <w:widowControl w:val="0"/>
      <w:autoSpaceDE w:val="0"/>
      <w:autoSpaceDN w:val="0"/>
      <w:adjustRightInd w:val="0"/>
    </w:pPr>
    <w:rPr>
      <w:rFonts w:ascii="NaomiSans EFN" w:eastAsia="NaomiSans EFN" w:hAnsi="NaomiSans EFN" w:hint="eastAsia"/>
      <w:color w:val="000000"/>
      <w:sz w:val="24"/>
    </w:rPr>
  </w:style>
  <w:style w:type="paragraph" w:customStyle="1" w:styleId="Pa6">
    <w:name w:val="Pa6"/>
    <w:basedOn w:val="Default"/>
    <w:next w:val="Default"/>
    <w:uiPriority w:val="99"/>
    <w:unhideWhenUsed/>
    <w:qFormat/>
    <w:pPr>
      <w:spacing w:line="171" w:lineRule="atLeast"/>
    </w:pPr>
    <w:rPr>
      <w:rFonts w:hint="default"/>
    </w:rPr>
  </w:style>
  <w:style w:type="paragraph" w:customStyle="1" w:styleId="11">
    <w:name w:val="正文1"/>
    <w:uiPriority w:val="99"/>
    <w:qFormat/>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ict.youdao.com/w/hepatic%20reservational%20function/" TargetMode="External"/><Relationship Id="rId13" Type="http://schemas.openxmlformats.org/officeDocument/2006/relationships/image" Target="media/image4.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dict.youdao.com/w/pathological%20specime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7343</Words>
  <Characters>41857</Characters>
  <Application>Microsoft Office Word</Application>
  <DocSecurity>0</DocSecurity>
  <Lines>348</Lines>
  <Paragraphs>98</Paragraphs>
  <ScaleCrop>false</ScaleCrop>
  <Company>微软中国</Company>
  <LinksUpToDate>false</LinksUpToDate>
  <CharactersWithSpaces>49102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21</cp:revision>
  <dcterms:created xsi:type="dcterms:W3CDTF">2020-07-27T00:48:00Z</dcterms:created>
  <dcterms:modified xsi:type="dcterms:W3CDTF">2020-08-14T05:14:00Z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