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489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Name of Journal: </w:t>
      </w:r>
      <w:r w:rsidRPr="00E54A50">
        <w:rPr>
          <w:rFonts w:ascii="Book Antiqua" w:eastAsia="Book Antiqua" w:hAnsi="Book Antiqua" w:cs="Book Antiqua"/>
          <w:i/>
          <w:color w:val="000000"/>
        </w:rPr>
        <w:t>World Journal of Gastroenterology</w:t>
      </w:r>
    </w:p>
    <w:p w14:paraId="0B3E9EC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Manuscript NO: </w:t>
      </w:r>
      <w:r w:rsidRPr="00E54A50">
        <w:rPr>
          <w:rFonts w:ascii="Book Antiqua" w:eastAsia="Book Antiqua" w:hAnsi="Book Antiqua" w:cs="Book Antiqua"/>
          <w:color w:val="000000"/>
        </w:rPr>
        <w:t>62186</w:t>
      </w:r>
    </w:p>
    <w:p w14:paraId="7C5EDF0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Manuscript Type: </w:t>
      </w:r>
      <w:r w:rsidRPr="00E54A50">
        <w:rPr>
          <w:rFonts w:ascii="Book Antiqua" w:eastAsia="Book Antiqua" w:hAnsi="Book Antiqua" w:cs="Book Antiqua"/>
          <w:color w:val="000000"/>
        </w:rPr>
        <w:t>MINIREVIEWS</w:t>
      </w:r>
    </w:p>
    <w:p w14:paraId="5EA03251" w14:textId="77777777" w:rsidR="00A77B3E" w:rsidRPr="00E54A50" w:rsidRDefault="00A77B3E" w:rsidP="00E54A50">
      <w:pPr>
        <w:adjustRightInd w:val="0"/>
        <w:snapToGrid w:val="0"/>
        <w:spacing w:line="360" w:lineRule="auto"/>
        <w:jc w:val="both"/>
        <w:rPr>
          <w:rFonts w:ascii="Book Antiqua" w:hAnsi="Book Antiqua"/>
        </w:rPr>
      </w:pPr>
    </w:p>
    <w:p w14:paraId="42B72E9C" w14:textId="77777777" w:rsidR="00A77B3E" w:rsidRPr="00E54A50" w:rsidRDefault="007C4346" w:rsidP="00E54A50">
      <w:pPr>
        <w:adjustRightInd w:val="0"/>
        <w:snapToGrid w:val="0"/>
        <w:spacing w:line="360" w:lineRule="auto"/>
        <w:jc w:val="both"/>
        <w:rPr>
          <w:rFonts w:ascii="Book Antiqua" w:hAnsi="Book Antiqua"/>
        </w:rPr>
      </w:pPr>
      <w:bookmarkStart w:id="0" w:name="OLE_LINK1"/>
      <w:bookmarkStart w:id="1" w:name="OLE_LINK12"/>
      <w:r w:rsidRPr="00E54A50">
        <w:rPr>
          <w:rFonts w:ascii="Book Antiqua" w:eastAsia="Book Antiqua" w:hAnsi="Book Antiqua" w:cs="Book Antiqua"/>
          <w:b/>
          <w:color w:val="000000"/>
        </w:rPr>
        <w:t>Artificial intelligence for early detection of pancreatic adenocarcinoma: The future is promising</w:t>
      </w:r>
    </w:p>
    <w:bookmarkEnd w:id="0"/>
    <w:bookmarkEnd w:id="1"/>
    <w:p w14:paraId="0883E0B4" w14:textId="77777777" w:rsidR="00A77B3E" w:rsidRPr="00E54A50" w:rsidRDefault="00A77B3E" w:rsidP="00E54A50">
      <w:pPr>
        <w:adjustRightInd w:val="0"/>
        <w:snapToGrid w:val="0"/>
        <w:spacing w:line="360" w:lineRule="auto"/>
        <w:jc w:val="both"/>
        <w:rPr>
          <w:rFonts w:ascii="Book Antiqua" w:hAnsi="Book Antiqua"/>
        </w:rPr>
      </w:pPr>
    </w:p>
    <w:p w14:paraId="46501E8D" w14:textId="55E84A82" w:rsidR="00A77B3E" w:rsidRPr="00E54A50" w:rsidRDefault="007C4346" w:rsidP="00E54A50">
      <w:pPr>
        <w:adjustRightInd w:val="0"/>
        <w:snapToGrid w:val="0"/>
        <w:spacing w:line="360" w:lineRule="auto"/>
        <w:jc w:val="both"/>
        <w:rPr>
          <w:rFonts w:ascii="Book Antiqua" w:hAnsi="Book Antiqua"/>
        </w:rPr>
      </w:pPr>
      <w:r w:rsidRPr="00DA2B69">
        <w:rPr>
          <w:rFonts w:ascii="Book Antiqua" w:eastAsia="Book Antiqua" w:hAnsi="Book Antiqua" w:cs="Book Antiqua"/>
          <w:color w:val="000000"/>
          <w:lang w:val="es-GT"/>
        </w:rPr>
        <w:t xml:space="preserve">Mendoza Ladd A </w:t>
      </w:r>
      <w:r w:rsidRPr="00DA2B69">
        <w:rPr>
          <w:rFonts w:ascii="Book Antiqua" w:eastAsia="Book Antiqua" w:hAnsi="Book Antiqua" w:cs="Book Antiqua"/>
          <w:i/>
          <w:iCs/>
          <w:color w:val="000000"/>
          <w:lang w:val="es-GT"/>
        </w:rPr>
        <w:t>et al</w:t>
      </w:r>
      <w:r w:rsidRPr="00DA2B69">
        <w:rPr>
          <w:rFonts w:ascii="Book Antiqua" w:eastAsia="Book Antiqua" w:hAnsi="Book Antiqua" w:cs="Book Antiqua"/>
          <w:color w:val="000000"/>
          <w:lang w:val="es-GT"/>
        </w:rPr>
        <w:t xml:space="preserve">. </w:t>
      </w:r>
      <w:bookmarkStart w:id="2" w:name="OLE_LINK18"/>
      <w:bookmarkStart w:id="3" w:name="OLE_LINK19"/>
      <w:bookmarkStart w:id="4" w:name="OLE_LINK2"/>
      <w:bookmarkStart w:id="5" w:name="OLE_LINK3"/>
      <w:bookmarkStart w:id="6" w:name="OLE_LINK13"/>
      <w:r w:rsidR="006B63EF">
        <w:rPr>
          <w:rFonts w:ascii="Book Antiqua" w:eastAsia="Book Antiqua" w:hAnsi="Book Antiqua" w:cs="Book Antiqua"/>
          <w:color w:val="000000"/>
        </w:rPr>
        <w:t>AI</w:t>
      </w:r>
      <w:r w:rsidR="00E70390" w:rsidRPr="00E54A50">
        <w:rPr>
          <w:rFonts w:ascii="Book Antiqua" w:eastAsia="Book Antiqua" w:hAnsi="Book Antiqua" w:cs="Book Antiqua"/>
          <w:color w:val="000000"/>
        </w:rPr>
        <w:t xml:space="preserve"> in pancreatic adenocarcinoma</w:t>
      </w:r>
      <w:bookmarkEnd w:id="2"/>
      <w:bookmarkEnd w:id="3"/>
    </w:p>
    <w:bookmarkEnd w:id="4"/>
    <w:bookmarkEnd w:id="5"/>
    <w:bookmarkEnd w:id="6"/>
    <w:p w14:paraId="0AB0D3CE" w14:textId="77777777" w:rsidR="00A77B3E" w:rsidRPr="00E54A50" w:rsidRDefault="00A77B3E" w:rsidP="00E54A50">
      <w:pPr>
        <w:adjustRightInd w:val="0"/>
        <w:snapToGrid w:val="0"/>
        <w:spacing w:line="360" w:lineRule="auto"/>
        <w:jc w:val="both"/>
        <w:rPr>
          <w:rFonts w:ascii="Book Antiqua" w:hAnsi="Book Antiqua"/>
        </w:rPr>
      </w:pPr>
    </w:p>
    <w:p w14:paraId="3CBA2B60" w14:textId="5B5DF4BB" w:rsidR="00A77B3E" w:rsidRPr="00DA2B69" w:rsidRDefault="007C4346" w:rsidP="00E54A50">
      <w:pPr>
        <w:adjustRightInd w:val="0"/>
        <w:snapToGrid w:val="0"/>
        <w:spacing w:line="360" w:lineRule="auto"/>
        <w:jc w:val="both"/>
        <w:rPr>
          <w:rFonts w:ascii="Book Antiqua" w:hAnsi="Book Antiqua"/>
          <w:lang w:val="es-GT"/>
        </w:rPr>
      </w:pPr>
      <w:r w:rsidRPr="00DA2B69">
        <w:rPr>
          <w:rFonts w:ascii="Book Antiqua" w:eastAsia="Book Antiqua" w:hAnsi="Book Antiqua" w:cs="Book Antiqua"/>
          <w:color w:val="000000"/>
          <w:lang w:val="es-GT"/>
        </w:rPr>
        <w:t xml:space="preserve">Antonio Mendoza Ladd, David </w:t>
      </w:r>
      <w:r w:rsidR="008C6868" w:rsidRPr="00DA2B69">
        <w:rPr>
          <w:rFonts w:ascii="Book Antiqua" w:eastAsia="Book Antiqua" w:hAnsi="Book Antiqua" w:cs="Book Antiqua"/>
          <w:color w:val="000000"/>
          <w:lang w:val="es-GT"/>
        </w:rPr>
        <w:t xml:space="preserve">L </w:t>
      </w:r>
      <w:r w:rsidRPr="00DA2B69">
        <w:rPr>
          <w:rFonts w:ascii="Book Antiqua" w:eastAsia="Book Antiqua" w:hAnsi="Book Antiqua" w:cs="Book Antiqua"/>
          <w:color w:val="000000"/>
          <w:lang w:val="es-GT"/>
        </w:rPr>
        <w:t>Diehl</w:t>
      </w:r>
    </w:p>
    <w:p w14:paraId="4D1EDBCA" w14:textId="77777777" w:rsidR="00A77B3E" w:rsidRPr="00DA2B69" w:rsidRDefault="00A77B3E" w:rsidP="00E54A50">
      <w:pPr>
        <w:adjustRightInd w:val="0"/>
        <w:snapToGrid w:val="0"/>
        <w:spacing w:line="360" w:lineRule="auto"/>
        <w:jc w:val="both"/>
        <w:rPr>
          <w:rFonts w:ascii="Book Antiqua" w:hAnsi="Book Antiqua"/>
          <w:lang w:val="es-GT"/>
        </w:rPr>
      </w:pPr>
    </w:p>
    <w:p w14:paraId="33E2AD06" w14:textId="4A2925A6"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Antonio Mendoza Ladd, </w:t>
      </w:r>
      <w:r w:rsidR="00844BF0" w:rsidRPr="00844BF0">
        <w:rPr>
          <w:rFonts w:ascii="Book Antiqua" w:eastAsia="Book Antiqua" w:hAnsi="Book Antiqua" w:cs="Book Antiqua"/>
          <w:bCs/>
          <w:color w:val="000000"/>
        </w:rPr>
        <w:t xml:space="preserve">Department of </w:t>
      </w:r>
      <w:r w:rsidRPr="00E54A50">
        <w:rPr>
          <w:rFonts w:ascii="Book Antiqua" w:eastAsia="Book Antiqua" w:hAnsi="Book Antiqua" w:cs="Book Antiqua"/>
          <w:color w:val="000000"/>
        </w:rPr>
        <w:t>Internal Medicine, Division of Gastroenterology, Texas Tech University Health Sciences Center El Paso, El Paso, TX 79905, United States</w:t>
      </w:r>
    </w:p>
    <w:p w14:paraId="1A149473" w14:textId="77777777" w:rsidR="00A77B3E" w:rsidRPr="00E54A50" w:rsidRDefault="00A77B3E" w:rsidP="00E54A50">
      <w:pPr>
        <w:adjustRightInd w:val="0"/>
        <w:snapToGrid w:val="0"/>
        <w:spacing w:line="360" w:lineRule="auto"/>
        <w:jc w:val="both"/>
        <w:rPr>
          <w:rFonts w:ascii="Book Antiqua" w:hAnsi="Book Antiqua"/>
        </w:rPr>
      </w:pPr>
    </w:p>
    <w:p w14:paraId="228FCE61" w14:textId="74704E70"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David </w:t>
      </w:r>
      <w:r w:rsidR="00DA2B69">
        <w:rPr>
          <w:rFonts w:ascii="Book Antiqua" w:eastAsia="Book Antiqua" w:hAnsi="Book Antiqua" w:cs="Book Antiqua"/>
          <w:b/>
          <w:bCs/>
          <w:color w:val="000000"/>
        </w:rPr>
        <w:t>L</w:t>
      </w:r>
      <w:r w:rsidR="008C6868">
        <w:rPr>
          <w:rFonts w:ascii="Book Antiqua" w:eastAsia="Book Antiqua" w:hAnsi="Book Antiqua" w:cs="Book Antiqua"/>
          <w:b/>
          <w:bCs/>
          <w:color w:val="000000"/>
        </w:rPr>
        <w:t xml:space="preserve"> </w:t>
      </w:r>
      <w:r w:rsidRPr="00E54A50">
        <w:rPr>
          <w:rFonts w:ascii="Book Antiqua" w:eastAsia="Book Antiqua" w:hAnsi="Book Antiqua" w:cs="Book Antiqua"/>
          <w:b/>
          <w:bCs/>
          <w:color w:val="000000"/>
        </w:rPr>
        <w:t xml:space="preserve">Diehl, </w:t>
      </w:r>
      <w:r w:rsidRPr="00E54A50">
        <w:rPr>
          <w:rFonts w:ascii="Book Antiqua" w:eastAsia="Book Antiqua" w:hAnsi="Book Antiqua" w:cs="Book Antiqua"/>
          <w:color w:val="000000"/>
        </w:rPr>
        <w:t xml:space="preserve">Department of Gastroenterology and Nutrition, </w:t>
      </w:r>
      <w:proofErr w:type="spellStart"/>
      <w:r w:rsidRPr="00E54A50">
        <w:rPr>
          <w:rFonts w:ascii="Book Antiqua" w:eastAsia="Book Antiqua" w:hAnsi="Book Antiqua" w:cs="Book Antiqua"/>
          <w:color w:val="000000"/>
        </w:rPr>
        <w:t>Geisinger</w:t>
      </w:r>
      <w:proofErr w:type="spellEnd"/>
      <w:r w:rsidRPr="00E54A50">
        <w:rPr>
          <w:rFonts w:ascii="Book Antiqua" w:eastAsia="Book Antiqua" w:hAnsi="Book Antiqua" w:cs="Book Antiqua"/>
          <w:color w:val="000000"/>
        </w:rPr>
        <w:t xml:space="preserve"> Medical Center, Danville, PA 17822, United States</w:t>
      </w:r>
    </w:p>
    <w:p w14:paraId="01ED2779" w14:textId="77777777" w:rsidR="00A77B3E" w:rsidRPr="00E54A50" w:rsidRDefault="00A77B3E" w:rsidP="00E54A50">
      <w:pPr>
        <w:adjustRightInd w:val="0"/>
        <w:snapToGrid w:val="0"/>
        <w:spacing w:line="360" w:lineRule="auto"/>
        <w:jc w:val="both"/>
        <w:rPr>
          <w:rFonts w:ascii="Book Antiqua" w:hAnsi="Book Antiqua"/>
        </w:rPr>
      </w:pPr>
    </w:p>
    <w:p w14:paraId="02100455" w14:textId="25F2A0B3"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Author contributions: </w:t>
      </w:r>
      <w:bookmarkStart w:id="7" w:name="OLE_LINK14"/>
      <w:bookmarkStart w:id="8" w:name="OLE_LINK15"/>
      <w:r w:rsidRPr="00E54A50">
        <w:rPr>
          <w:rStyle w:val="MsoCommentReference0"/>
          <w:rFonts w:ascii="Book Antiqua" w:eastAsia="Book Antiqua" w:hAnsi="Book Antiqua" w:cs="Book Antiqua"/>
          <w:color w:val="000000"/>
        </w:rPr>
        <w:t xml:space="preserve">Both </w:t>
      </w:r>
      <w:r w:rsidRPr="00E54A50">
        <w:rPr>
          <w:rFonts w:ascii="Book Antiqua" w:eastAsia="Book Antiqua" w:hAnsi="Book Antiqua" w:cs="Book Antiqua"/>
          <w:color w:val="000000"/>
        </w:rPr>
        <w:t>Mendoza Ladd A and Diehl D</w:t>
      </w:r>
      <w:r w:rsidRPr="00E54A50">
        <w:rPr>
          <w:rStyle w:val="MsoCommentReference0"/>
          <w:rFonts w:ascii="Book Antiqua" w:eastAsia="Book Antiqua" w:hAnsi="Book Antiqua" w:cs="Book Antiqua"/>
          <w:color w:val="000000"/>
        </w:rPr>
        <w:t xml:space="preserve"> participated equally in the literature search and the drafting, editing and approval of the final manuscript.</w:t>
      </w:r>
    </w:p>
    <w:bookmarkEnd w:id="7"/>
    <w:bookmarkEnd w:id="8"/>
    <w:p w14:paraId="3B82ED46" w14:textId="77777777" w:rsidR="00A77B3E" w:rsidRPr="00E54A50" w:rsidRDefault="00A77B3E" w:rsidP="00E54A50">
      <w:pPr>
        <w:adjustRightInd w:val="0"/>
        <w:snapToGrid w:val="0"/>
        <w:spacing w:line="360" w:lineRule="auto"/>
        <w:jc w:val="both"/>
        <w:rPr>
          <w:rFonts w:ascii="Book Antiqua" w:hAnsi="Book Antiqua"/>
        </w:rPr>
      </w:pPr>
    </w:p>
    <w:p w14:paraId="28D57057" w14:textId="0671C4A4"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Corresponding author: Antonio Mendoza Ladd, FACG, FASGE, Assistant Professor, </w:t>
      </w:r>
      <w:r w:rsidR="00844BF0" w:rsidRPr="00844BF0">
        <w:rPr>
          <w:rFonts w:ascii="Book Antiqua" w:eastAsia="Book Antiqua" w:hAnsi="Book Antiqua" w:cs="Book Antiqua"/>
          <w:bCs/>
          <w:color w:val="000000"/>
        </w:rPr>
        <w:t xml:space="preserve">Department of </w:t>
      </w:r>
      <w:r w:rsidRPr="00E54A50">
        <w:rPr>
          <w:rFonts w:ascii="Book Antiqua" w:eastAsia="Book Antiqua" w:hAnsi="Book Antiqua" w:cs="Book Antiqua"/>
          <w:color w:val="000000"/>
        </w:rPr>
        <w:t>Internal Medicine, Division of Gastroenterology, Texas Tech University Health Sciences Center El Paso, 4800 Alberta Avenue, El Paso, TX 79905, United States. dr_ladd25@yahoo.com</w:t>
      </w:r>
    </w:p>
    <w:p w14:paraId="1F438A9B" w14:textId="77777777" w:rsidR="00A77B3E" w:rsidRPr="00E54A50" w:rsidRDefault="00A77B3E" w:rsidP="00E54A50">
      <w:pPr>
        <w:adjustRightInd w:val="0"/>
        <w:snapToGrid w:val="0"/>
        <w:spacing w:line="360" w:lineRule="auto"/>
        <w:jc w:val="both"/>
        <w:rPr>
          <w:rFonts w:ascii="Book Antiqua" w:hAnsi="Book Antiqua"/>
        </w:rPr>
      </w:pPr>
    </w:p>
    <w:p w14:paraId="7D291D5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Received: </w:t>
      </w:r>
      <w:r w:rsidRPr="00E54A50">
        <w:rPr>
          <w:rFonts w:ascii="Book Antiqua" w:eastAsia="Book Antiqua" w:hAnsi="Book Antiqua" w:cs="Book Antiqua"/>
          <w:color w:val="000000"/>
        </w:rPr>
        <w:t>December 31, 2020</w:t>
      </w:r>
    </w:p>
    <w:p w14:paraId="2D57AC4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Revised: </w:t>
      </w:r>
      <w:r w:rsidRPr="00E54A50">
        <w:rPr>
          <w:rFonts w:ascii="Book Antiqua" w:eastAsia="Book Antiqua" w:hAnsi="Book Antiqua" w:cs="Book Antiqua"/>
          <w:color w:val="000000"/>
        </w:rPr>
        <w:t>January 22, 2021</w:t>
      </w:r>
    </w:p>
    <w:p w14:paraId="177934FA" w14:textId="3E87474D"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lastRenderedPageBreak/>
        <w:t xml:space="preserve">Accepted: </w:t>
      </w:r>
      <w:r w:rsidR="00152B6D" w:rsidRPr="00152B6D">
        <w:rPr>
          <w:rFonts w:ascii="Book Antiqua" w:eastAsia="Book Antiqua" w:hAnsi="Book Antiqua" w:cs="Book Antiqua"/>
          <w:color w:val="000000"/>
        </w:rPr>
        <w:t>March 13, 2021</w:t>
      </w:r>
    </w:p>
    <w:p w14:paraId="1FF22719" w14:textId="7EF3570E"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Published online: </w:t>
      </w:r>
      <w:r w:rsidR="00AA4BEC">
        <w:rPr>
          <w:rFonts w:ascii="Book Antiqua" w:hAnsi="Book Antiqua" w:cs="Book Antiqua" w:hint="eastAsia"/>
          <w:color w:val="000000"/>
          <w:lang w:eastAsia="zh-CN"/>
        </w:rPr>
        <w:t>April</w:t>
      </w:r>
      <w:r w:rsidR="00AA4BEC" w:rsidRPr="00152B6D">
        <w:rPr>
          <w:rFonts w:ascii="Book Antiqua" w:eastAsia="Book Antiqua" w:hAnsi="Book Antiqua" w:cs="Book Antiqua"/>
          <w:color w:val="000000"/>
        </w:rPr>
        <w:t xml:space="preserve"> </w:t>
      </w:r>
      <w:r w:rsidR="00AA4BEC">
        <w:rPr>
          <w:rFonts w:ascii="Book Antiqua" w:hAnsi="Book Antiqua" w:cs="Book Antiqua" w:hint="eastAsia"/>
          <w:color w:val="000000"/>
          <w:lang w:eastAsia="zh-CN"/>
        </w:rPr>
        <w:t>7</w:t>
      </w:r>
      <w:r w:rsidR="00AA4BEC" w:rsidRPr="00152B6D">
        <w:rPr>
          <w:rFonts w:ascii="Book Antiqua" w:eastAsia="Book Antiqua" w:hAnsi="Book Antiqua" w:cs="Book Antiqua"/>
          <w:color w:val="000000"/>
        </w:rPr>
        <w:t>, 2021</w:t>
      </w:r>
    </w:p>
    <w:p w14:paraId="27D2C07A" w14:textId="77777777" w:rsidR="00A77B3E" w:rsidRPr="00E54A50" w:rsidRDefault="00A77B3E" w:rsidP="00E54A50">
      <w:pPr>
        <w:adjustRightInd w:val="0"/>
        <w:snapToGrid w:val="0"/>
        <w:spacing w:line="360" w:lineRule="auto"/>
        <w:jc w:val="both"/>
        <w:rPr>
          <w:rFonts w:ascii="Book Antiqua" w:hAnsi="Book Antiqua"/>
        </w:rPr>
        <w:sectPr w:rsidR="00A77B3E" w:rsidRPr="00E54A50" w:rsidSect="00232620">
          <w:footerReference w:type="default" r:id="rId8"/>
          <w:pgSz w:w="12240" w:h="15840"/>
          <w:pgMar w:top="1440" w:right="1800" w:bottom="1440" w:left="1800" w:header="720" w:footer="720" w:gutter="0"/>
          <w:cols w:space="720"/>
          <w:docGrid w:linePitch="360"/>
        </w:sectPr>
      </w:pPr>
    </w:p>
    <w:p w14:paraId="5B2ECC5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lastRenderedPageBreak/>
        <w:t>Abstract</w:t>
      </w:r>
    </w:p>
    <w:p w14:paraId="2D629634" w14:textId="353BBD61" w:rsidR="00A77B3E" w:rsidRPr="00E54A50" w:rsidRDefault="007C4346" w:rsidP="00E54A50">
      <w:pPr>
        <w:adjustRightInd w:val="0"/>
        <w:snapToGrid w:val="0"/>
        <w:spacing w:line="360" w:lineRule="auto"/>
        <w:jc w:val="both"/>
        <w:rPr>
          <w:rFonts w:ascii="Book Antiqua" w:hAnsi="Book Antiqua"/>
        </w:rPr>
      </w:pPr>
      <w:bookmarkStart w:id="9" w:name="_Hlk66212775"/>
      <w:bookmarkStart w:id="10" w:name="OLE_LINK25"/>
      <w:r w:rsidRPr="00E54A50">
        <w:rPr>
          <w:rFonts w:ascii="Book Antiqua" w:eastAsia="Book Antiqua" w:hAnsi="Book Antiqua" w:cs="Book Antiqua"/>
          <w:color w:val="000000"/>
        </w:rPr>
        <w:t xml:space="preserve">Pancreatic ductal adenocarcinoma </w:t>
      </w:r>
      <w:bookmarkEnd w:id="9"/>
      <w:r w:rsidRPr="00E54A50">
        <w:rPr>
          <w:rFonts w:ascii="Book Antiqua" w:eastAsia="Book Antiqua" w:hAnsi="Book Antiqua" w:cs="Book Antiqua"/>
          <w:color w:val="000000"/>
        </w:rPr>
        <w:t>(PDAC) is a worldwide public health concern.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Despite extensive research efforts toward improving diagnosis and treatment, the 5-year survival rate at best is approximately 15%.</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dismal figure can be attributed to a variety of factors including lack of adequate screening methods, late symptom onset, and treatment resistance.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P</w:t>
      </w:r>
      <w:r w:rsidR="008C6868">
        <w:rPr>
          <w:rFonts w:ascii="Book Antiqua" w:eastAsia="Book Antiqua" w:hAnsi="Book Antiqua" w:cs="Book Antiqua"/>
          <w:color w:val="000000"/>
        </w:rPr>
        <w:t>ancreatic ductal adenocarcinoma</w:t>
      </w:r>
      <w:r w:rsidRPr="00E54A50">
        <w:rPr>
          <w:rFonts w:ascii="Book Antiqua" w:eastAsia="Book Antiqua" w:hAnsi="Book Antiqua" w:cs="Book Antiqua"/>
          <w:color w:val="000000"/>
        </w:rPr>
        <w:t xml:space="preserve"> remains a grim diagnosis with a high mortality rate and a significant psychological burden for patients and their families.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recent years artificial intelligence </w:t>
      </w:r>
      <w:r w:rsidR="00991986" w:rsidRPr="00E54A50">
        <w:rPr>
          <w:rFonts w:ascii="Book Antiqua" w:eastAsia="Book Antiqua" w:hAnsi="Book Antiqua" w:cs="Book Antiqua"/>
          <w:color w:val="000000"/>
        </w:rPr>
        <w:t>(AI)</w:t>
      </w:r>
      <w:r w:rsidR="00991986">
        <w:rPr>
          <w:rFonts w:ascii="Book Antiqua" w:eastAsia="Book Antiqua" w:hAnsi="Book Antiqua" w:cs="Book Antiqua"/>
          <w:color w:val="000000"/>
        </w:rPr>
        <w:t xml:space="preserve"> </w:t>
      </w:r>
      <w:r w:rsidRPr="00E54A50">
        <w:rPr>
          <w:rFonts w:ascii="Book Antiqua" w:eastAsia="Book Antiqua" w:hAnsi="Book Antiqua" w:cs="Book Antiqua"/>
          <w:color w:val="000000"/>
        </w:rPr>
        <w:t>has permeated the medical field at an accelerated pace, bringing potential new tools that carry the promise of improving diagnosis and treatment of a variety of diseases.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this review we will summarize the landscape of </w:t>
      </w:r>
      <w:r w:rsidR="00991986">
        <w:rPr>
          <w:rFonts w:ascii="Book Antiqua" w:eastAsia="Book Antiqua" w:hAnsi="Book Antiqua" w:cs="Book Antiqua"/>
          <w:color w:val="000000"/>
        </w:rPr>
        <w:t>AI</w:t>
      </w:r>
      <w:r w:rsidRPr="00E54A50">
        <w:rPr>
          <w:rFonts w:ascii="Book Antiqua" w:eastAsia="Book Antiqua" w:hAnsi="Book Antiqua" w:cs="Book Antiqua"/>
          <w:color w:val="000000"/>
        </w:rPr>
        <w:t xml:space="preserve"> in diagnosis and treatment of PDAC.</w:t>
      </w:r>
    </w:p>
    <w:bookmarkEnd w:id="10"/>
    <w:p w14:paraId="3A2905E2" w14:textId="77777777" w:rsidR="00A77B3E" w:rsidRPr="00E54A50" w:rsidRDefault="00A77B3E" w:rsidP="00E54A50">
      <w:pPr>
        <w:adjustRightInd w:val="0"/>
        <w:snapToGrid w:val="0"/>
        <w:spacing w:line="360" w:lineRule="auto"/>
        <w:jc w:val="both"/>
        <w:rPr>
          <w:rFonts w:ascii="Book Antiqua" w:hAnsi="Book Antiqua"/>
        </w:rPr>
      </w:pPr>
    </w:p>
    <w:p w14:paraId="52D3836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Key Words: </w:t>
      </w:r>
      <w:r w:rsidRPr="00E54A50">
        <w:rPr>
          <w:rFonts w:ascii="Book Antiqua" w:eastAsia="Book Antiqua" w:hAnsi="Book Antiqua" w:cs="Book Antiqua"/>
          <w:color w:val="000000"/>
        </w:rPr>
        <w:t xml:space="preserve">Pancreatic adenocarcinoma; Artificial intelligence; </w:t>
      </w:r>
      <w:proofErr w:type="gramStart"/>
      <w:r w:rsidRPr="00E54A50">
        <w:rPr>
          <w:rFonts w:ascii="Book Antiqua" w:eastAsia="Book Antiqua" w:hAnsi="Book Antiqua" w:cs="Book Antiqua"/>
          <w:color w:val="000000"/>
        </w:rPr>
        <w:t>Neural</w:t>
      </w:r>
      <w:proofErr w:type="gramEnd"/>
      <w:r w:rsidRPr="00E54A50">
        <w:rPr>
          <w:rFonts w:ascii="Book Antiqua" w:eastAsia="Book Antiqua" w:hAnsi="Book Antiqua" w:cs="Book Antiqua"/>
          <w:color w:val="000000"/>
        </w:rPr>
        <w:t xml:space="preserve"> network; Future perspectives; Early diagnosis; Improved performance</w:t>
      </w:r>
    </w:p>
    <w:p w14:paraId="1764A0CC" w14:textId="77777777" w:rsidR="00A77B3E" w:rsidRDefault="00A77B3E" w:rsidP="00E54A50">
      <w:pPr>
        <w:adjustRightInd w:val="0"/>
        <w:snapToGrid w:val="0"/>
        <w:spacing w:line="360" w:lineRule="auto"/>
        <w:jc w:val="both"/>
        <w:rPr>
          <w:rFonts w:ascii="Book Antiqua" w:hAnsi="Book Antiqua"/>
          <w:lang w:eastAsia="zh-CN"/>
        </w:rPr>
      </w:pPr>
    </w:p>
    <w:p w14:paraId="04EAC1CE" w14:textId="77777777" w:rsidR="0018123D" w:rsidRPr="00026CB8" w:rsidRDefault="0018123D" w:rsidP="0018123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7153DA4" w14:textId="77777777" w:rsidR="0018123D" w:rsidRPr="00E54A50" w:rsidRDefault="0018123D" w:rsidP="00E54A50">
      <w:pPr>
        <w:adjustRightInd w:val="0"/>
        <w:snapToGrid w:val="0"/>
        <w:spacing w:line="360" w:lineRule="auto"/>
        <w:jc w:val="both"/>
        <w:rPr>
          <w:rFonts w:ascii="Book Antiqua" w:hAnsi="Book Antiqua"/>
          <w:lang w:eastAsia="zh-CN"/>
        </w:rPr>
      </w:pPr>
    </w:p>
    <w:p w14:paraId="3105DAA8" w14:textId="2BFB9CCA" w:rsidR="001F523E" w:rsidRDefault="001F523E" w:rsidP="00E54A50">
      <w:pPr>
        <w:adjustRightInd w:val="0"/>
        <w:snapToGrid w:val="0"/>
        <w:spacing w:line="360" w:lineRule="auto"/>
        <w:jc w:val="both"/>
        <w:rPr>
          <w:rFonts w:ascii="Book Antiqua" w:hAnsi="Book Antiqua" w:cs="Book Antiqua"/>
          <w:color w:val="000000"/>
          <w:lang w:eastAsia="zh-CN"/>
        </w:rPr>
      </w:pPr>
      <w:bookmarkStart w:id="11" w:name="OLE_LINK5"/>
      <w:bookmarkStart w:id="12" w:name="OLE_LINK20"/>
      <w:r w:rsidRPr="001F523E">
        <w:rPr>
          <w:rFonts w:ascii="Book Antiqua" w:hAnsi="Book Antiqua" w:cs="Book Antiqua" w:hint="eastAsia"/>
          <w:b/>
          <w:color w:val="000000"/>
          <w:lang w:eastAsia="zh-CN"/>
        </w:rPr>
        <w:t xml:space="preserve">Citation: </w:t>
      </w:r>
      <w:r w:rsidR="007C4346" w:rsidRPr="00E54A50">
        <w:rPr>
          <w:rFonts w:ascii="Book Antiqua" w:eastAsia="Book Antiqua" w:hAnsi="Book Antiqua" w:cs="Book Antiqua"/>
          <w:color w:val="000000"/>
        </w:rPr>
        <w:t xml:space="preserve">Mendoza Ladd A, </w:t>
      </w:r>
      <w:r w:rsidR="00201CB3" w:rsidRPr="00201CB3">
        <w:rPr>
          <w:rFonts w:ascii="Book Antiqua" w:eastAsia="Book Antiqua" w:hAnsi="Book Antiqua" w:cs="Book Antiqua"/>
          <w:color w:val="000000"/>
        </w:rPr>
        <w:t>Diehl DL</w:t>
      </w:r>
      <w:r w:rsidR="007C4346" w:rsidRPr="00E54A50">
        <w:rPr>
          <w:rFonts w:ascii="Book Antiqua" w:eastAsia="Book Antiqua" w:hAnsi="Book Antiqua" w:cs="Book Antiqua"/>
          <w:color w:val="000000"/>
        </w:rPr>
        <w:t xml:space="preserve">. Artificial intelligence for early detection of pancreatic adenocarcinoma: The future is promising. </w:t>
      </w:r>
      <w:r w:rsidR="007C4346" w:rsidRPr="00E54A50">
        <w:rPr>
          <w:rFonts w:ascii="Book Antiqua" w:eastAsia="Book Antiqua" w:hAnsi="Book Antiqua" w:cs="Book Antiqua"/>
          <w:i/>
          <w:iCs/>
          <w:color w:val="000000"/>
        </w:rPr>
        <w:t xml:space="preserve">World J </w:t>
      </w:r>
      <w:proofErr w:type="spellStart"/>
      <w:r w:rsidR="007C4346" w:rsidRPr="00E54A50">
        <w:rPr>
          <w:rFonts w:ascii="Book Antiqua" w:eastAsia="Book Antiqua" w:hAnsi="Book Antiqua" w:cs="Book Antiqua"/>
          <w:i/>
          <w:iCs/>
          <w:color w:val="000000"/>
        </w:rPr>
        <w:t>Gastroenterol</w:t>
      </w:r>
      <w:proofErr w:type="spellEnd"/>
      <w:r w:rsidR="007C4346" w:rsidRPr="00E54A50">
        <w:rPr>
          <w:rFonts w:ascii="Book Antiqua" w:eastAsia="Book Antiqua" w:hAnsi="Book Antiqua" w:cs="Book Antiqua"/>
          <w:color w:val="000000"/>
        </w:rPr>
        <w:t xml:space="preserve"> 2021; </w:t>
      </w:r>
      <w:r w:rsidR="00101530" w:rsidRPr="00101530">
        <w:rPr>
          <w:rFonts w:ascii="Book Antiqua" w:eastAsia="Book Antiqua" w:hAnsi="Book Antiqua" w:cs="Book Antiqua"/>
          <w:color w:val="000000"/>
        </w:rPr>
        <w:t xml:space="preserve">27(13): </w:t>
      </w:r>
      <w:r>
        <w:rPr>
          <w:rFonts w:ascii="Book Antiqua" w:hAnsi="Book Antiqua" w:hint="eastAsia"/>
        </w:rPr>
        <w:t>1283-1295</w:t>
      </w:r>
      <w:r w:rsidR="00101530" w:rsidRPr="00101530">
        <w:rPr>
          <w:rFonts w:ascii="Book Antiqua" w:eastAsia="Book Antiqua" w:hAnsi="Book Antiqua" w:cs="Book Antiqua"/>
          <w:color w:val="000000"/>
        </w:rPr>
        <w:t xml:space="preserve">  </w:t>
      </w:r>
    </w:p>
    <w:p w14:paraId="11C8BC0F" w14:textId="77777777" w:rsidR="001F523E" w:rsidRDefault="00101530" w:rsidP="00E54A50">
      <w:pPr>
        <w:adjustRightInd w:val="0"/>
        <w:snapToGrid w:val="0"/>
        <w:spacing w:line="360" w:lineRule="auto"/>
        <w:jc w:val="both"/>
        <w:rPr>
          <w:rFonts w:ascii="Book Antiqua" w:hAnsi="Book Antiqua" w:cs="Book Antiqua"/>
          <w:color w:val="000000"/>
          <w:lang w:eastAsia="zh-CN"/>
        </w:rPr>
      </w:pPr>
      <w:r w:rsidRPr="001F523E">
        <w:rPr>
          <w:rFonts w:ascii="Book Antiqua" w:eastAsia="Book Antiqua" w:hAnsi="Book Antiqua" w:cs="Book Antiqua"/>
          <w:b/>
          <w:color w:val="000000"/>
        </w:rPr>
        <w:t>URL:</w:t>
      </w:r>
      <w:r w:rsidRPr="00101530">
        <w:rPr>
          <w:rFonts w:ascii="Book Antiqua" w:eastAsia="Book Antiqua" w:hAnsi="Book Antiqua" w:cs="Book Antiqua"/>
          <w:color w:val="000000"/>
        </w:rPr>
        <w:t xml:space="preserve"> https://www.wjgnet.com/1007-9327/full/v27/i13/</w:t>
      </w:r>
      <w:r w:rsidR="001F523E">
        <w:rPr>
          <w:rFonts w:ascii="Book Antiqua" w:hAnsi="Book Antiqua" w:cs="Book Antiqua" w:hint="eastAsia"/>
          <w:color w:val="000000"/>
          <w:lang w:eastAsia="zh-CN"/>
        </w:rPr>
        <w:t>1283</w:t>
      </w:r>
      <w:r w:rsidRPr="00101530">
        <w:rPr>
          <w:rFonts w:ascii="Book Antiqua" w:eastAsia="Book Antiqua" w:hAnsi="Book Antiqua" w:cs="Book Antiqua"/>
          <w:color w:val="000000"/>
        </w:rPr>
        <w:t xml:space="preserve">.htm  </w:t>
      </w:r>
    </w:p>
    <w:p w14:paraId="0A796331" w14:textId="5CE34332" w:rsidR="00A77B3E" w:rsidRPr="001F523E" w:rsidRDefault="00101530" w:rsidP="00E54A50">
      <w:pPr>
        <w:adjustRightInd w:val="0"/>
        <w:snapToGrid w:val="0"/>
        <w:spacing w:line="360" w:lineRule="auto"/>
        <w:jc w:val="both"/>
        <w:rPr>
          <w:rFonts w:ascii="Book Antiqua" w:hAnsi="Book Antiqua"/>
          <w:lang w:eastAsia="zh-CN"/>
        </w:rPr>
      </w:pPr>
      <w:r w:rsidRPr="001F523E">
        <w:rPr>
          <w:rFonts w:ascii="Book Antiqua" w:eastAsia="Book Antiqua" w:hAnsi="Book Antiqua" w:cs="Book Antiqua"/>
          <w:b/>
          <w:color w:val="000000"/>
        </w:rPr>
        <w:t xml:space="preserve">DOI: </w:t>
      </w:r>
      <w:r w:rsidRPr="00101530">
        <w:rPr>
          <w:rFonts w:ascii="Book Antiqua" w:eastAsia="Book Antiqua" w:hAnsi="Book Antiqua" w:cs="Book Antiqua"/>
          <w:color w:val="000000"/>
        </w:rPr>
        <w:t>https://dx.doi.org/10.3748/wjg.v27.i13.</w:t>
      </w:r>
      <w:r w:rsidR="001F523E">
        <w:rPr>
          <w:rFonts w:ascii="Book Antiqua" w:hAnsi="Book Antiqua" w:cs="Book Antiqua" w:hint="eastAsia"/>
          <w:color w:val="000000"/>
          <w:lang w:eastAsia="zh-CN"/>
        </w:rPr>
        <w:t>1283</w:t>
      </w:r>
    </w:p>
    <w:bookmarkEnd w:id="11"/>
    <w:bookmarkEnd w:id="12"/>
    <w:p w14:paraId="6DDF014D" w14:textId="77777777" w:rsidR="00A77B3E" w:rsidRPr="00E54A50" w:rsidRDefault="00A77B3E" w:rsidP="00E54A50">
      <w:pPr>
        <w:adjustRightInd w:val="0"/>
        <w:snapToGrid w:val="0"/>
        <w:spacing w:line="360" w:lineRule="auto"/>
        <w:jc w:val="both"/>
        <w:rPr>
          <w:rFonts w:ascii="Book Antiqua" w:hAnsi="Book Antiqua"/>
        </w:rPr>
      </w:pPr>
    </w:p>
    <w:p w14:paraId="1F41D126" w14:textId="29E9F0D0"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Core Tip: </w:t>
      </w:r>
      <w:bookmarkStart w:id="13" w:name="OLE_LINK21"/>
      <w:bookmarkStart w:id="14" w:name="OLE_LINK22"/>
      <w:bookmarkStart w:id="15" w:name="OLE_LINK23"/>
      <w:bookmarkStart w:id="16" w:name="OLE_LINK24"/>
      <w:r w:rsidRPr="00E54A50">
        <w:rPr>
          <w:rFonts w:ascii="Book Antiqua" w:eastAsia="Book Antiqua" w:hAnsi="Book Antiqua" w:cs="Book Antiqua"/>
          <w:color w:val="000000"/>
        </w:rPr>
        <w:t>Pancreatic adenocarcinoma is one of the deadliest malignancies in the world.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Several factors are responsible for this but delayed diagnosis is one of the most important.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Despite improvements in diagnostic methods, patients with early lesions are still missed in clinical practice.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Artificial intelligence</w:t>
      </w:r>
      <w:r w:rsidR="00A22A8C">
        <w:rPr>
          <w:rFonts w:ascii="Book Antiqua" w:eastAsia="Book Antiqua" w:hAnsi="Book Antiqua" w:cs="Book Antiqua"/>
          <w:color w:val="000000"/>
        </w:rPr>
        <w:t xml:space="preserve"> </w:t>
      </w:r>
      <w:r w:rsidR="00A22A8C" w:rsidRPr="00E54A50">
        <w:rPr>
          <w:rFonts w:ascii="Book Antiqua" w:eastAsia="Book Antiqua" w:hAnsi="Book Antiqua" w:cs="Book Antiqua"/>
          <w:color w:val="000000"/>
        </w:rPr>
        <w:t>(AI)</w:t>
      </w:r>
      <w:r w:rsidRPr="00E54A50">
        <w:rPr>
          <w:rFonts w:ascii="Book Antiqua" w:eastAsia="Book Antiqua" w:hAnsi="Book Antiqua" w:cs="Book Antiqua"/>
          <w:color w:val="000000"/>
        </w:rPr>
        <w:t>-</w:t>
      </w:r>
      <w:r w:rsidRPr="00E54A50">
        <w:rPr>
          <w:rFonts w:ascii="Book Antiqua" w:eastAsia="Book Antiqua" w:hAnsi="Book Antiqua" w:cs="Book Antiqua"/>
          <w:color w:val="000000"/>
        </w:rPr>
        <w:lastRenderedPageBreak/>
        <w:t>assisted diagnostic methods have the potential of improving the clinical outcomes of these patients.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However, major improvements in </w:t>
      </w:r>
      <w:r w:rsidR="00AD71A9" w:rsidRPr="00E54A50">
        <w:rPr>
          <w:rFonts w:ascii="Book Antiqua" w:eastAsia="Book Antiqua" w:hAnsi="Book Antiqua" w:cs="Book Antiqua"/>
          <w:color w:val="000000"/>
        </w:rPr>
        <w:t>AI</w:t>
      </w:r>
      <w:r w:rsidR="00AD71A9">
        <w:rPr>
          <w:rFonts w:ascii="Book Antiqua" w:eastAsia="Book Antiqua" w:hAnsi="Book Antiqua" w:cs="Book Antiqua"/>
          <w:color w:val="000000"/>
        </w:rPr>
        <w:t xml:space="preserve"> </w:t>
      </w:r>
      <w:r w:rsidRPr="00E54A50">
        <w:rPr>
          <w:rFonts w:ascii="Book Antiqua" w:eastAsia="Book Antiqua" w:hAnsi="Book Antiqua" w:cs="Book Antiqua"/>
          <w:color w:val="000000"/>
        </w:rPr>
        <w:t>technology and its implementation need to occur before potential benefits can be attained.</w:t>
      </w:r>
      <w:bookmarkEnd w:id="13"/>
      <w:bookmarkEnd w:id="14"/>
    </w:p>
    <w:bookmarkEnd w:id="15"/>
    <w:bookmarkEnd w:id="16"/>
    <w:p w14:paraId="3B01611E" w14:textId="77777777" w:rsidR="00A77B3E" w:rsidRPr="00E54A50" w:rsidRDefault="00A77B3E" w:rsidP="00E54A50">
      <w:pPr>
        <w:adjustRightInd w:val="0"/>
        <w:snapToGrid w:val="0"/>
        <w:spacing w:line="360" w:lineRule="auto"/>
        <w:jc w:val="both"/>
        <w:rPr>
          <w:rFonts w:ascii="Book Antiqua" w:hAnsi="Book Antiqua"/>
        </w:rPr>
      </w:pPr>
    </w:p>
    <w:p w14:paraId="3EF78C39" w14:textId="5334296F"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aps/>
          <w:color w:val="000000"/>
          <w:u w:val="single"/>
        </w:rPr>
        <w:t>INTRODUCTION</w:t>
      </w:r>
    </w:p>
    <w:p w14:paraId="39CB35C2" w14:textId="1556DD39" w:rsidR="00A77B3E" w:rsidRPr="00E54A50" w:rsidRDefault="007C4346" w:rsidP="00E54A50">
      <w:pPr>
        <w:adjustRightInd w:val="0"/>
        <w:snapToGrid w:val="0"/>
        <w:spacing w:line="360" w:lineRule="auto"/>
        <w:jc w:val="both"/>
        <w:rPr>
          <w:rFonts w:ascii="Book Antiqua" w:hAnsi="Book Antiqua"/>
        </w:rPr>
      </w:pPr>
      <w:bookmarkStart w:id="17" w:name="OLE_LINK26"/>
      <w:bookmarkStart w:id="18" w:name="OLE_LINK27"/>
      <w:r w:rsidRPr="00E54A50">
        <w:rPr>
          <w:rFonts w:ascii="Book Antiqua" w:eastAsia="Book Antiqua" w:hAnsi="Book Antiqua" w:cs="Book Antiqua"/>
          <w:color w:val="000000"/>
        </w:rPr>
        <w:t>Current modalities for the diagnosis and treatment of pancreatic ductal adenocarcinoma (PDAC) remain disappointing.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With an overall survival rate of 3</w:t>
      </w:r>
      <w:r w:rsidR="00320647" w:rsidRPr="00E54A50">
        <w:rPr>
          <w:rFonts w:ascii="Book Antiqua" w:hAnsi="Book Antiqua" w:cs="Book Antiqua"/>
          <w:color w:val="000000"/>
          <w:lang w:eastAsia="zh-CN"/>
        </w:rPr>
        <w:t>%</w:t>
      </w:r>
      <w:r w:rsidRPr="00E54A50">
        <w:rPr>
          <w:rFonts w:ascii="Book Antiqua" w:eastAsia="Book Antiqua" w:hAnsi="Book Antiqua" w:cs="Book Antiqua"/>
          <w:color w:val="000000"/>
        </w:rPr>
        <w:t xml:space="preserve">-15%, it is one of the deadliest malignancies in the </w:t>
      </w:r>
      <w:proofErr w:type="gramStart"/>
      <w:r w:rsidRPr="00E54A50">
        <w:rPr>
          <w:rFonts w:ascii="Book Antiqua" w:eastAsia="Book Antiqua" w:hAnsi="Book Antiqua" w:cs="Book Antiqua"/>
          <w:color w:val="000000"/>
        </w:rPr>
        <w:t>world</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currently it is the 7</w:t>
      </w:r>
      <w:r w:rsidRPr="00E54A50">
        <w:rPr>
          <w:rFonts w:ascii="Book Antiqua" w:eastAsia="Book Antiqua" w:hAnsi="Book Antiqua" w:cs="Book Antiqua"/>
          <w:color w:val="000000"/>
          <w:vertAlign w:val="superscript"/>
        </w:rPr>
        <w:t>th</w:t>
      </w:r>
      <w:r w:rsidRPr="00E54A50">
        <w:rPr>
          <w:rFonts w:ascii="Book Antiqua" w:eastAsia="Book Antiqua" w:hAnsi="Book Antiqua" w:cs="Book Antiqua"/>
          <w:color w:val="000000"/>
        </w:rPr>
        <w:t xml:space="preserve"> leading cause of cancer death worldwide, recent trends suggest that in North America and Europe PDAC will soon become 2</w:t>
      </w:r>
      <w:r w:rsidRPr="00E54A50">
        <w:rPr>
          <w:rFonts w:ascii="Book Antiqua" w:eastAsia="Book Antiqua" w:hAnsi="Book Antiqua" w:cs="Book Antiqua"/>
          <w:color w:val="000000"/>
          <w:vertAlign w:val="superscript"/>
        </w:rPr>
        <w:t>nd</w:t>
      </w:r>
      <w:r w:rsidRPr="00E54A50">
        <w:rPr>
          <w:rFonts w:ascii="Book Antiqua" w:eastAsia="Book Antiqua" w:hAnsi="Book Antiqua" w:cs="Book Antiqua"/>
          <w:color w:val="000000"/>
        </w:rPr>
        <w:t xml:space="preserve"> and 3</w:t>
      </w:r>
      <w:r w:rsidRPr="00E54A50">
        <w:rPr>
          <w:rFonts w:ascii="Book Antiqua" w:eastAsia="Book Antiqua" w:hAnsi="Book Antiqua" w:cs="Book Antiqua"/>
          <w:color w:val="000000"/>
          <w:vertAlign w:val="superscript"/>
        </w:rPr>
        <w:t>rd</w:t>
      </w:r>
      <w:r w:rsidRPr="00E54A50">
        <w:rPr>
          <w:rFonts w:ascii="Book Antiqua" w:eastAsia="Book Antiqua" w:hAnsi="Book Antiqua" w:cs="Book Antiqua"/>
          <w:color w:val="000000"/>
        </w:rPr>
        <w:t xml:space="preserve"> respectively</w:t>
      </w:r>
      <w:r w:rsidRPr="00E54A50">
        <w:rPr>
          <w:rFonts w:ascii="Book Antiqua" w:eastAsia="Book Antiqua" w:hAnsi="Book Antiqua" w:cs="Book Antiqua"/>
          <w:color w:val="000000"/>
          <w:vertAlign w:val="superscript"/>
        </w:rPr>
        <w:t>[2,3]</w:t>
      </w:r>
      <w:r w:rsidRPr="00E54A50">
        <w:rPr>
          <w:rFonts w:ascii="Book Antiqua" w:eastAsia="Book Antiqua" w:hAnsi="Book Antiqua" w:cs="Book Antiqua"/>
          <w:color w:val="000000"/>
        </w:rPr>
        <w:t xml:space="preserve">. Several factors contribute to the poor survival statistics of PDAC: </w:t>
      </w:r>
      <w:r w:rsidR="00320647" w:rsidRPr="00E54A50">
        <w:rPr>
          <w:rFonts w:ascii="Book Antiqua" w:eastAsia="Book Antiqua" w:hAnsi="Book Antiqua" w:cs="Book Antiqua"/>
          <w:color w:val="000000"/>
        </w:rPr>
        <w:t>L</w:t>
      </w:r>
      <w:r w:rsidRPr="00E54A50">
        <w:rPr>
          <w:rFonts w:ascii="Book Antiqua" w:eastAsia="Book Antiqua" w:hAnsi="Book Antiqua" w:cs="Book Antiqua"/>
          <w:color w:val="000000"/>
        </w:rPr>
        <w:t>ack of adequate screening tests, delayed diagnosis, and sub-optimal treatment options. Consequently, improvements in all these areas are desperately needed.</w:t>
      </w:r>
    </w:p>
    <w:p w14:paraId="21EA068B" w14:textId="10F4AB2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Recent technological advances have led to the increased application of artificial intelligence (AI) in different disciplines.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Because computers can store and analyze larger amounts of data than the human brain, AI has the potential to achieve unmet needs in medicine. Since improving outcomes for PDAC is an area of urgent need, this review will provide a summary of current and future applications of AI in the diagnosis and management of PDAC.</w:t>
      </w:r>
    </w:p>
    <w:bookmarkEnd w:id="17"/>
    <w:bookmarkEnd w:id="18"/>
    <w:p w14:paraId="2A09C123" w14:textId="77777777" w:rsidR="00A77B3E" w:rsidRPr="00E54A50" w:rsidRDefault="00A77B3E" w:rsidP="00E54A50">
      <w:pPr>
        <w:adjustRightInd w:val="0"/>
        <w:snapToGrid w:val="0"/>
        <w:spacing w:line="360" w:lineRule="auto"/>
        <w:jc w:val="both"/>
        <w:rPr>
          <w:rFonts w:ascii="Book Antiqua" w:hAnsi="Book Antiqua"/>
        </w:rPr>
      </w:pPr>
    </w:p>
    <w:p w14:paraId="53432FDC" w14:textId="1615DCC3" w:rsidR="00A77B3E" w:rsidRPr="00E54A50" w:rsidRDefault="0029258C" w:rsidP="00E54A50">
      <w:pPr>
        <w:adjustRightInd w:val="0"/>
        <w:snapToGrid w:val="0"/>
        <w:spacing w:line="360" w:lineRule="auto"/>
        <w:jc w:val="both"/>
        <w:rPr>
          <w:rFonts w:ascii="Book Antiqua" w:hAnsi="Book Antiqua"/>
        </w:rPr>
      </w:pPr>
      <w:r w:rsidRPr="0029258C">
        <w:rPr>
          <w:rFonts w:ascii="Book Antiqua" w:eastAsia="Book Antiqua" w:hAnsi="Book Antiqua" w:cs="Book Antiqua"/>
          <w:b/>
          <w:bCs/>
          <w:color w:val="000000"/>
          <w:u w:val="single"/>
        </w:rPr>
        <w:t>AI</w:t>
      </w:r>
      <w:r w:rsidR="00E70390" w:rsidRPr="00E54A50">
        <w:rPr>
          <w:rFonts w:ascii="Book Antiqua" w:eastAsia="Book Antiqua" w:hAnsi="Book Antiqua" w:cs="Book Antiqua"/>
          <w:b/>
          <w:bCs/>
          <w:color w:val="000000"/>
          <w:u w:val="single"/>
        </w:rPr>
        <w:t>, MACHINE LEARNING, AND ARTIFICAL NEURAL NETWORKS</w:t>
      </w:r>
    </w:p>
    <w:p w14:paraId="538FE416" w14:textId="6110CD4B" w:rsidR="00A77B3E" w:rsidRPr="00E54A50" w:rsidRDefault="004A6372"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AI</w:t>
      </w:r>
      <w:r w:rsidR="007C4346" w:rsidRPr="00E54A50">
        <w:rPr>
          <w:rFonts w:ascii="Book Antiqua" w:eastAsia="Book Antiqua" w:hAnsi="Book Antiqua" w:cs="Book Antiqua"/>
          <w:color w:val="000000"/>
        </w:rPr>
        <w:t xml:space="preserve"> is a branch of computer science dedicated to developing models aimed at performing functions comparable to those accomplished by the human brain.</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Machine learning (ML) is the area of AI that deals with developing computer models capable of learning specific tasks through the repetition of calculations derived from large amounts of </w:t>
      </w:r>
      <w:proofErr w:type="gramStart"/>
      <w:r w:rsidR="007C4346" w:rsidRPr="00E54A50">
        <w:rPr>
          <w:rFonts w:ascii="Book Antiqua" w:eastAsia="Book Antiqua" w:hAnsi="Book Antiqua" w:cs="Book Antiqua"/>
          <w:color w:val="000000"/>
        </w:rPr>
        <w:t>data</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4]</w:t>
      </w:r>
      <w:r w:rsidR="007C4346"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These computer models analyze data through repetitive calculations using mathematical self-derived algorithms that are constantly adjusted until the model produces the desired outcome.</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Once the </w:t>
      </w:r>
      <w:r w:rsidR="007C4346" w:rsidRPr="00E54A50">
        <w:rPr>
          <w:rFonts w:ascii="Book Antiqua" w:eastAsia="Book Antiqua" w:hAnsi="Book Antiqua" w:cs="Book Antiqua"/>
          <w:color w:val="000000"/>
        </w:rPr>
        <w:lastRenderedPageBreak/>
        <w:t xml:space="preserve">combination of adjustments necessary to achieve the outcome has been discovered, the computer then “learns” how to perform that specific </w:t>
      </w:r>
      <w:proofErr w:type="gramStart"/>
      <w:r w:rsidR="007C4346" w:rsidRPr="00E54A50">
        <w:rPr>
          <w:rFonts w:ascii="Book Antiqua" w:eastAsia="Book Antiqua" w:hAnsi="Book Antiqua" w:cs="Book Antiqua"/>
          <w:color w:val="000000"/>
        </w:rPr>
        <w:t>task</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5]</w:t>
      </w:r>
      <w:r w:rsidR="007C4346" w:rsidRPr="00E54A50">
        <w:rPr>
          <w:rFonts w:ascii="Book Antiqua" w:eastAsia="Book Antiqua" w:hAnsi="Book Antiqua" w:cs="Book Antiqua"/>
          <w:color w:val="000000"/>
        </w:rPr>
        <w:t>.</w:t>
      </w:r>
    </w:p>
    <w:p w14:paraId="49B667F7" w14:textId="7FDD2D7E"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Broadly speaking, ML can be either supervised or unsupervised. The difference lies in whether the desired outcome of interest is previously known by the computer.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supervised learning, a computer is first introduced to a training dataset (the “input”) as well as the desired outcome of interest (the “output”).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computer then analyzes the input making the necessary adjustments to the algorithm until it consistently produces the desired </w:t>
      </w:r>
      <w:proofErr w:type="gramStart"/>
      <w:r w:rsidRPr="00E54A50">
        <w:rPr>
          <w:rFonts w:ascii="Book Antiqua" w:eastAsia="Book Antiqua" w:hAnsi="Book Antiqua" w:cs="Book Antiqua"/>
          <w:color w:val="000000"/>
        </w:rPr>
        <w:t>output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6]</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type of learning requires large amounts of training data that has been pre-labeled (“curated”) by a human operator.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Once the training of the machine is completed, a different dataset is used to test its performance (testing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unsupervised learning, the computer is introduced to unlabeled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machine then sorts it using the algorithm to identify features within it that can be grouped and analyzed further to reach 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specific </w:t>
      </w:r>
      <w:proofErr w:type="gramStart"/>
      <w:r w:rsidRPr="00E54A50">
        <w:rPr>
          <w:rFonts w:ascii="Book Antiqua" w:eastAsia="Book Antiqua" w:hAnsi="Book Antiqua" w:cs="Book Antiqua"/>
          <w:color w:val="000000"/>
        </w:rPr>
        <w:t>outcome</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7]</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Because the data in unsupervised ML is not curated, larger amounts of training data are required than for supervised ML.</w:t>
      </w:r>
    </w:p>
    <w:p w14:paraId="4410F493" w14:textId="57568C75"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To date, most of the ML used in medicine has been supervised; and it has been made possible due to</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emergence of a relatively new discipline called </w:t>
      </w:r>
      <w:proofErr w:type="spellStart"/>
      <w:r w:rsidRPr="00E54A50">
        <w:rPr>
          <w:rFonts w:ascii="Book Antiqua" w:eastAsia="Book Antiqua" w:hAnsi="Book Antiqua" w:cs="Book Antiqua"/>
          <w:color w:val="000000"/>
        </w:rPr>
        <w:t>radiomics</w:t>
      </w:r>
      <w:proofErr w:type="spellEnd"/>
      <w:r w:rsidRPr="00E54A50">
        <w:rPr>
          <w:rFonts w:ascii="Book Antiqua" w:eastAsia="Book Antiqua" w:hAnsi="Book Antiqua" w:cs="Book Antiqua"/>
          <w:i/>
          <w:iCs/>
          <w:color w:val="000000"/>
        </w:rPr>
        <w:t>.</w:t>
      </w:r>
      <w:r w:rsidR="00BE1292"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color w:val="000000"/>
        </w:rPr>
        <w:t>Radiomics</w:t>
      </w:r>
      <w:proofErr w:type="spellEnd"/>
      <w:r w:rsidRPr="00E54A50">
        <w:rPr>
          <w:rFonts w:ascii="Book Antiqua" w:eastAsia="Book Antiqua" w:hAnsi="Book Antiqua" w:cs="Book Antiqua"/>
          <w:color w:val="000000"/>
        </w:rPr>
        <w:t xml:space="preserve"> studies the conversion of digital medical images into data that can be then subjected to statistical </w:t>
      </w:r>
      <w:proofErr w:type="gramStart"/>
      <w:r w:rsidRPr="00E54A50">
        <w:rPr>
          <w:rFonts w:ascii="Book Antiqua" w:eastAsia="Book Antiqua" w:hAnsi="Book Antiqua" w:cs="Book Antiqua"/>
          <w:color w:val="000000"/>
        </w:rPr>
        <w:t>analysis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8]</w:t>
      </w:r>
      <w:r w:rsidRPr="00E54A50">
        <w:rPr>
          <w:rFonts w:ascii="Book Antiqua" w:eastAsia="Book Antiqua" w:hAnsi="Book Antiqua" w:cs="Book Antiqua"/>
          <w:color w:val="000000"/>
        </w:rPr>
        <w:t>. Using computer technology, predefined quantitative features are extracted from</w:t>
      </w:r>
      <w:r w:rsidR="005903B2" w:rsidRPr="00E54A50">
        <w:rPr>
          <w:rFonts w:ascii="Book Antiqua" w:eastAsia="Book Antiqua" w:hAnsi="Book Antiqua" w:cs="Book Antiqua"/>
          <w:color w:val="000000"/>
        </w:rPr>
        <w:t xml:space="preserve"> </w:t>
      </w:r>
      <w:r w:rsidR="005A3E35" w:rsidRPr="00E54A50">
        <w:rPr>
          <w:rFonts w:ascii="Book Antiqua" w:eastAsia="Book Antiqua" w:hAnsi="Book Antiqua" w:cs="Book Antiqua"/>
          <w:color w:val="000000"/>
        </w:rPr>
        <w:t>computed tomography (</w:t>
      </w:r>
      <w:r w:rsidRPr="00E54A50">
        <w:rPr>
          <w:rFonts w:ascii="Book Antiqua" w:eastAsia="Book Antiqua" w:hAnsi="Book Antiqua" w:cs="Book Antiqua"/>
          <w:color w:val="000000"/>
        </w:rPr>
        <w:t>CT</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magnetic resonance</w:t>
      </w:r>
      <w:r w:rsidR="008C6868">
        <w:rPr>
          <w:rFonts w:ascii="Book Antiqua" w:eastAsia="Book Antiqua" w:hAnsi="Book Antiqua" w:cs="Book Antiqua"/>
          <w:color w:val="000000"/>
        </w:rPr>
        <w:t xml:space="preserve"> Imaging</w:t>
      </w:r>
      <w:r w:rsidRPr="00E54A50">
        <w:rPr>
          <w:rFonts w:ascii="Book Antiqua" w:eastAsia="Book Antiqua" w:hAnsi="Book Antiqua" w:cs="Book Antiqua"/>
          <w:color w:val="000000"/>
        </w:rPr>
        <w:t xml:space="preserve"> (MR</w:t>
      </w:r>
      <w:r w:rsidR="008C6868">
        <w:rPr>
          <w:rFonts w:ascii="Book Antiqua" w:eastAsia="Book Antiqua" w:hAnsi="Book Antiqua" w:cs="Book Antiqua"/>
          <w:color w:val="000000"/>
        </w:rPr>
        <w:t>I</w:t>
      </w:r>
      <w:r w:rsidRPr="00E54A50">
        <w:rPr>
          <w:rFonts w:ascii="Book Antiqua" w:eastAsia="Book Antiqua" w:hAnsi="Book Antiqua" w:cs="Book Antiqua"/>
          <w:color w:val="000000"/>
        </w:rPr>
        <w:t>) or other imaging modalities.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 essential step prior to this data extraction however, is lesion “segmentation”.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Segmentation is in simple terms, delineation of the lesion within an image.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supervised ML a human operator delineates the lesion prior to the algorithm operating on the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unsupervised ML, the algorithm learns how to segment the lesion of interest by itself.</w:t>
      </w:r>
    </w:p>
    <w:p w14:paraId="59839786" w14:textId="5C3CB60D"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Once the quantitative information of the lesion in the image is extracted, it is analyzed utilizing artificial neural networks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An ANN is a group of </w:t>
      </w:r>
      <w:r w:rsidRPr="00E54A50">
        <w:rPr>
          <w:rFonts w:ascii="Book Antiqua" w:eastAsia="Book Antiqua" w:hAnsi="Book Antiqua" w:cs="Book Antiqua"/>
          <w:color w:val="000000"/>
        </w:rPr>
        <w:lastRenderedPageBreak/>
        <w:t>interconnected computers with a structure similar to a neural network in the human brain.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Each computer represents a neuron or “node”, and each connection a synapse or “weight” </w:t>
      </w:r>
      <w:r w:rsidRPr="00E54A50">
        <w:rPr>
          <w:rFonts w:ascii="Book Antiqua" w:eastAsia="Book Antiqua" w:hAnsi="Book Antiqua" w:cs="Book Antiqua"/>
          <w:b/>
          <w:bCs/>
          <w:i/>
          <w:iCs/>
          <w:color w:val="000000"/>
        </w:rPr>
        <w:t>(</w:t>
      </w:r>
      <w:r w:rsidR="005A3E35" w:rsidRPr="00E54A50">
        <w:rPr>
          <w:rFonts w:ascii="Book Antiqua" w:eastAsia="Book Antiqua" w:hAnsi="Book Antiqua" w:cs="Book Antiqua"/>
          <w:color w:val="000000"/>
        </w:rPr>
        <w:t>Figure 1</w:t>
      </w:r>
      <w:r w:rsidRPr="00E54A50">
        <w:rPr>
          <w:rFonts w:ascii="Book Antiqua" w:eastAsia="Book Antiqua" w:hAnsi="Book Antiqua" w:cs="Book Antiqua"/>
          <w:b/>
          <w:bCs/>
          <w:i/>
          <w:iCs/>
          <w:color w:val="000000"/>
        </w:rPr>
        <w:t>)</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ANNs are organized in “layers” (groups of nodes) and the most basic model contains three: </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1) </w:t>
      </w:r>
      <w:r w:rsidR="005A3E35" w:rsidRPr="00E54A50">
        <w:rPr>
          <w:rFonts w:ascii="Book Antiqua" w:eastAsia="Book Antiqua" w:hAnsi="Book Antiqua" w:cs="Book Antiqua"/>
          <w:color w:val="000000"/>
        </w:rPr>
        <w:t>I</w:t>
      </w:r>
      <w:r w:rsidRPr="00E54A50">
        <w:rPr>
          <w:rFonts w:ascii="Book Antiqua" w:eastAsia="Book Antiqua" w:hAnsi="Book Antiqua" w:cs="Book Antiqua"/>
          <w:color w:val="000000"/>
        </w:rPr>
        <w:t xml:space="preserve">nput layer (which receives the data), </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2) </w:t>
      </w:r>
      <w:r w:rsidR="005A3E35" w:rsidRPr="00E54A50">
        <w:rPr>
          <w:rFonts w:ascii="Book Antiqua" w:eastAsia="Book Antiqua" w:hAnsi="Book Antiqua" w:cs="Book Antiqua"/>
          <w:color w:val="000000"/>
        </w:rPr>
        <w:t>H</w:t>
      </w:r>
      <w:r w:rsidRPr="00E54A50">
        <w:rPr>
          <w:rFonts w:ascii="Book Antiqua" w:eastAsia="Book Antiqua" w:hAnsi="Book Antiqua" w:cs="Book Antiqua"/>
          <w:color w:val="000000"/>
        </w:rPr>
        <w:t>idden layer (which performs the calculations and analyses)</w:t>
      </w:r>
      <w:r w:rsidR="00412656">
        <w:rPr>
          <w:rFonts w:ascii="Book Antiqua" w:eastAsia="Book Antiqua" w:hAnsi="Book Antiqua" w:cs="Book Antiqua"/>
          <w:color w:val="000000"/>
        </w:rPr>
        <w:t>,</w:t>
      </w:r>
      <w:r w:rsidRPr="00E54A50">
        <w:rPr>
          <w:rFonts w:ascii="Book Antiqua" w:eastAsia="Book Antiqua" w:hAnsi="Book Antiqua" w:cs="Book Antiqua"/>
          <w:color w:val="000000"/>
        </w:rPr>
        <w:t xml:space="preserve"> and </w:t>
      </w:r>
      <w:r w:rsidR="005A3E3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3) </w:t>
      </w:r>
      <w:r w:rsidR="005A3E35" w:rsidRPr="00E54A50">
        <w:rPr>
          <w:rFonts w:ascii="Book Antiqua" w:eastAsia="Book Antiqua" w:hAnsi="Book Antiqua" w:cs="Book Antiqua"/>
          <w:color w:val="000000"/>
        </w:rPr>
        <w:t>O</w:t>
      </w:r>
      <w:r w:rsidRPr="00E54A50">
        <w:rPr>
          <w:rFonts w:ascii="Book Antiqua" w:eastAsia="Book Antiqua" w:hAnsi="Book Antiqua" w:cs="Book Antiqua"/>
          <w:color w:val="000000"/>
        </w:rPr>
        <w:t>utput layer (which produces the final output</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9]</w:t>
      </w:r>
      <w:r w:rsidRPr="00E54A50">
        <w:rPr>
          <w:rFonts w:ascii="Book Antiqua" w:eastAsia="Book Antiqua" w:hAnsi="Book Antiqua" w:cs="Book Antiqua"/>
          <w:color w:val="000000"/>
        </w:rPr>
        <w:t>. Deep neural networks</w:t>
      </w:r>
      <w:r w:rsidR="005A3E3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contain more than one hidden layer and therefore can learn to analyze data with higher complexity levels; this is termed “deep learning</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10]</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different layers work in a hierarchical structure to produce the desired output.</w:t>
      </w:r>
    </w:p>
    <w:p w14:paraId="2858CDA4" w14:textId="77777777" w:rsidR="00A77B3E" w:rsidRPr="00E54A50" w:rsidRDefault="00A77B3E" w:rsidP="00E54A50">
      <w:pPr>
        <w:adjustRightInd w:val="0"/>
        <w:snapToGrid w:val="0"/>
        <w:spacing w:line="360" w:lineRule="auto"/>
        <w:jc w:val="both"/>
        <w:rPr>
          <w:rFonts w:ascii="Book Antiqua" w:hAnsi="Book Antiqua"/>
        </w:rPr>
      </w:pPr>
    </w:p>
    <w:p w14:paraId="71D5DDDF" w14:textId="150689CB"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E70390" w:rsidRPr="00E54A50">
        <w:rPr>
          <w:rFonts w:ascii="Book Antiqua" w:eastAsia="Book Antiqua" w:hAnsi="Book Antiqua" w:cs="Book Antiqua"/>
          <w:b/>
          <w:bCs/>
          <w:color w:val="000000"/>
          <w:u w:val="single"/>
        </w:rPr>
        <w:t>-ASSISTED ANALYSIS OF ENDOSCOPIC ULTRASOUND IMAGES</w:t>
      </w:r>
      <w:r w:rsidR="007C4346" w:rsidRPr="00E54A50">
        <w:rPr>
          <w:rFonts w:ascii="Book Antiqua" w:eastAsia="Book Antiqua" w:hAnsi="Book Antiqua" w:cs="Book Antiqua"/>
          <w:b/>
          <w:bCs/>
          <w:caps/>
          <w:color w:val="000000"/>
          <w:u w:val="single"/>
        </w:rPr>
        <w:t xml:space="preserve"> </w:t>
      </w:r>
    </w:p>
    <w:p w14:paraId="34ADB749" w14:textId="2E57367A"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Endoscopic ultrasound (EUS) is currently one of the most useful imaging modalities in the diagnosis of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overall sensitivity of EUS guided biopsies for the diagnosis of PDAC reaches 98%, but its specificity can be as low as 20</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accuracy of EUS depends on both operator and lesion-related factors. The most important operator-related factor is the amount of experience performing EUS.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 occasion</w:t>
      </w:r>
      <w:r w:rsidR="008C6868">
        <w:rPr>
          <w:rFonts w:ascii="Book Antiqua" w:eastAsia="Book Antiqua" w:hAnsi="Book Antiqua" w:cs="Book Antiqua"/>
          <w:color w:val="000000"/>
        </w:rPr>
        <w:t>s</w:t>
      </w:r>
      <w:r w:rsidRPr="00E54A50">
        <w:rPr>
          <w:rFonts w:ascii="Book Antiqua" w:eastAsia="Book Antiqua" w:hAnsi="Book Antiqua" w:cs="Book Antiqua"/>
          <w:color w:val="000000"/>
        </w:rPr>
        <w:t xml:space="preserve">, variations in </w:t>
      </w:r>
      <w:proofErr w:type="spellStart"/>
      <w:r w:rsidRPr="00E54A50">
        <w:rPr>
          <w:rFonts w:ascii="Book Antiqua" w:eastAsia="Book Antiqua" w:hAnsi="Book Antiqua" w:cs="Book Antiqua"/>
          <w:color w:val="000000"/>
        </w:rPr>
        <w:t>gastroduodenal</w:t>
      </w:r>
      <w:proofErr w:type="spellEnd"/>
      <w:r w:rsidRPr="00E54A50">
        <w:rPr>
          <w:rFonts w:ascii="Book Antiqua" w:eastAsia="Book Antiqua" w:hAnsi="Book Antiqua" w:cs="Book Antiqua"/>
          <w:color w:val="000000"/>
        </w:rPr>
        <w:t xml:space="preserve"> anatomy, for example after partial gastric resection, or when a duodenal stricture is present, can significantly limit the ability of operator to visualize the pancreas. On the other hand, lesion-related factors include patient’s body habitus, the presence of acute inflammation (for example, EUS done immediately after an episode of acute pancreatitis) or the presence of chronic pancreatitis (CP), particularly in the presence of parenchymal calcifications. Sensitivity of EUS for PDAC in the presence of CP can be as low as 54</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12,13]</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addition, CP and autoimmune pancreatitis can occasionally form </w:t>
      </w:r>
      <w:proofErr w:type="spellStart"/>
      <w:r w:rsidRPr="00E54A50">
        <w:rPr>
          <w:rFonts w:ascii="Book Antiqua" w:eastAsia="Book Antiqua" w:hAnsi="Book Antiqua" w:cs="Book Antiqua"/>
          <w:color w:val="000000"/>
        </w:rPr>
        <w:t>pseudotumors</w:t>
      </w:r>
      <w:proofErr w:type="spellEnd"/>
      <w:r w:rsidRPr="00E54A50">
        <w:rPr>
          <w:rFonts w:ascii="Book Antiqua" w:eastAsia="Book Antiqua" w:hAnsi="Book Antiqua" w:cs="Book Antiqua"/>
          <w:color w:val="000000"/>
        </w:rPr>
        <w:t xml:space="preserve">, which may complicate image analysis by the </w:t>
      </w:r>
      <w:proofErr w:type="spellStart"/>
      <w:r w:rsidRPr="00E54A50">
        <w:rPr>
          <w:rFonts w:ascii="Book Antiqua" w:eastAsia="Book Antiqua" w:hAnsi="Book Antiqua" w:cs="Book Antiqua"/>
          <w:color w:val="000000"/>
        </w:rPr>
        <w:t>endosonographer</w:t>
      </w:r>
      <w:proofErr w:type="spellEnd"/>
      <w:r w:rsidRPr="00E54A50">
        <w:rPr>
          <w:rFonts w:ascii="Book Antiqua" w:eastAsia="Book Antiqua" w:hAnsi="Book Antiqua" w:cs="Book Antiqua"/>
          <w:color w:val="000000"/>
        </w:rPr>
        <w:t>.</w:t>
      </w:r>
    </w:p>
    <w:p w14:paraId="075D4E5B" w14:textId="0BD65FE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Several studies have reported on the application of AI in the analysis of EUS images of pancreatic </w:t>
      </w:r>
      <w:proofErr w:type="gramStart"/>
      <w:r w:rsidRPr="00E54A50">
        <w:rPr>
          <w:rFonts w:ascii="Book Antiqua" w:eastAsia="Book Antiqua" w:hAnsi="Book Antiqua" w:cs="Book Antiqua"/>
          <w:color w:val="000000"/>
        </w:rPr>
        <w:t>diseases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14-22]</w:t>
      </w:r>
      <w:r w:rsidRPr="00E54A50">
        <w:rPr>
          <w:rFonts w:ascii="Book Antiqua" w:eastAsia="Book Antiqua" w:hAnsi="Book Antiqua" w:cs="Book Antiqua"/>
          <w:color w:val="000000"/>
        </w:rPr>
        <w:t xml:space="preserve"> (Table 1).</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For the most part, these studies have focused on evaluating the accuracy of ANNs in differentiating CP from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lastRenderedPageBreak/>
        <w:t xml:space="preserve">Norton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14]</w:t>
      </w:r>
      <w:r w:rsidRPr="00E54A50">
        <w:rPr>
          <w:rFonts w:ascii="Book Antiqua" w:eastAsia="Book Antiqua" w:hAnsi="Book Antiqua" w:cs="Book Antiqua"/>
          <w:color w:val="000000"/>
        </w:rPr>
        <w:t xml:space="preserve"> analyzed still EUS images previously selected by experts who did not perform the procedure and were blinded to the final diagnosis using an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total of 21 patients with PDAC and 14 with CP were included.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Four features were analyzed in each image by the ANN, achieving an overall accuracy of 89%.</w:t>
      </w:r>
    </w:p>
    <w:p w14:paraId="36EA90FD" w14:textId="51EE016E"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In a similar study, Das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17]</w:t>
      </w:r>
      <w:r w:rsidRPr="00E54A50">
        <w:rPr>
          <w:rFonts w:ascii="Book Antiqua" w:eastAsia="Book Antiqua" w:hAnsi="Book Antiqua" w:cs="Book Antiqua"/>
          <w:color w:val="000000"/>
        </w:rPr>
        <w:t xml:space="preserve"> retrospectively analyzed the performance of an ANN in differentiating PDAC from normal pancreas and CP.</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total of 56 patients (22 normal, 12 CP and 22 PDAC) were studied.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Their AI algorithm identified PDAC with an area under the curve of 0.93.</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differences in accuracy in this study may have been secondary to the more stringent criteria in the definition of CP and the higher number of image features analyzed by the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 larger study performed by Zhu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18]</w:t>
      </w:r>
      <w:r w:rsidRPr="00E54A50">
        <w:rPr>
          <w:rFonts w:ascii="Book Antiqua" w:eastAsia="Book Antiqua" w:hAnsi="Book Antiqua" w:cs="Book Antiqua"/>
          <w:color w:val="000000"/>
        </w:rPr>
        <w:t>, analyzed 262 patients with PDAC and 126 with CP and reported that their algorithm reached an overall accuracy of 94%.</w:t>
      </w:r>
    </w:p>
    <w:p w14:paraId="3F46E716" w14:textId="2FFBDD57" w:rsidR="00A77B3E" w:rsidRPr="00E54A50" w:rsidRDefault="007C4346" w:rsidP="00E54A50">
      <w:pPr>
        <w:adjustRightInd w:val="0"/>
        <w:snapToGrid w:val="0"/>
        <w:spacing w:line="360" w:lineRule="auto"/>
        <w:ind w:firstLineChars="100" w:firstLine="240"/>
        <w:jc w:val="both"/>
        <w:rPr>
          <w:rFonts w:ascii="Book Antiqua" w:hAnsi="Book Antiqua"/>
        </w:rPr>
      </w:pPr>
      <w:proofErr w:type="spellStart"/>
      <w:r w:rsidRPr="00E54A50">
        <w:rPr>
          <w:rFonts w:ascii="Book Antiqua" w:eastAsia="Book Antiqua" w:hAnsi="Book Antiqua" w:cs="Book Antiqua"/>
          <w:color w:val="000000"/>
        </w:rPr>
        <w:t>Elastography</w:t>
      </w:r>
      <w:proofErr w:type="spellEnd"/>
      <w:r w:rsidRPr="00E54A50">
        <w:rPr>
          <w:rFonts w:ascii="Book Antiqua" w:eastAsia="Book Antiqua" w:hAnsi="Book Antiqua" w:cs="Book Antiqua"/>
          <w:color w:val="000000"/>
        </w:rPr>
        <w:t xml:space="preserve"> is an imaging method developed to establish the differences in consistency (“strain”) between normal and abnormal tissue during EUS.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Such differences are portrayed in a color-coded overlay on the EUS image, with red correlated with softer tissue and blue with </w:t>
      </w:r>
      <w:proofErr w:type="gramStart"/>
      <w:r w:rsidRPr="00E54A50">
        <w:rPr>
          <w:rFonts w:ascii="Book Antiqua" w:eastAsia="Book Antiqua" w:hAnsi="Book Antiqua" w:cs="Book Antiqua"/>
          <w:color w:val="000000"/>
        </w:rPr>
        <w:t>harder</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19]</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 multicenter study reported an overall accuracy, sensitivity and specificity of 84%, 88% and 83% respectively differentiating PDAC from </w:t>
      </w:r>
      <w:proofErr w:type="gramStart"/>
      <w:r w:rsidRPr="00E54A50">
        <w:rPr>
          <w:rFonts w:ascii="Book Antiqua" w:eastAsia="Book Antiqua" w:hAnsi="Book Antiqua" w:cs="Book Antiqua"/>
          <w:color w:val="000000"/>
        </w:rPr>
        <w:t>CP</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20]</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This study used ANN analysis of histograms of </w:t>
      </w:r>
      <w:proofErr w:type="spellStart"/>
      <w:r w:rsidRPr="00E54A50">
        <w:rPr>
          <w:rFonts w:ascii="Book Antiqua" w:eastAsia="Book Antiqua" w:hAnsi="Book Antiqua" w:cs="Book Antiqua"/>
          <w:color w:val="000000"/>
        </w:rPr>
        <w:t>elastography</w:t>
      </w:r>
      <w:proofErr w:type="spellEnd"/>
      <w:r w:rsidRPr="00E54A50">
        <w:rPr>
          <w:rFonts w:ascii="Book Antiqua" w:eastAsia="Book Antiqua" w:hAnsi="Book Antiqua" w:cs="Book Antiqua"/>
          <w:color w:val="000000"/>
        </w:rPr>
        <w:t xml:space="preserve"> images previously selected by experts blinded to the patients’ diagnoses.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Another similar small study of 68 patients reported an accuracy rate of 90</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21]</w:t>
      </w:r>
      <w:r w:rsidRPr="00E54A50">
        <w:rPr>
          <w:rFonts w:ascii="Book Antiqua" w:eastAsia="Book Antiqua" w:hAnsi="Book Antiqua" w:cs="Book Antiqua"/>
          <w:color w:val="000000"/>
        </w:rPr>
        <w:t>.</w:t>
      </w:r>
    </w:p>
    <w:p w14:paraId="36CFA0C4" w14:textId="5F3C95D0"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Contrast agents have also been developed to aid in the differentiation between PDAC and CP.</w:t>
      </w:r>
      <w:r w:rsidR="00BE1292" w:rsidRPr="00E54A50">
        <w:rPr>
          <w:rFonts w:ascii="Book Antiqua" w:eastAsia="Book Antiqua" w:hAnsi="Book Antiqua" w:cs="Book Antiqua"/>
          <w:color w:val="000000"/>
        </w:rPr>
        <w:t xml:space="preserve"> </w:t>
      </w:r>
      <w:proofErr w:type="spellStart"/>
      <w:r w:rsidR="00E70390" w:rsidRPr="00E54A50">
        <w:rPr>
          <w:rFonts w:ascii="Book Antiqua" w:eastAsia="Book Antiqua" w:hAnsi="Book Antiqua" w:cs="Book Antiqua"/>
          <w:bCs/>
          <w:color w:val="000000"/>
        </w:rPr>
        <w:t>Săftoiu</w:t>
      </w:r>
      <w:proofErr w:type="spell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22]</w:t>
      </w:r>
      <w:r w:rsidRPr="00E54A50">
        <w:rPr>
          <w:rFonts w:ascii="Book Antiqua" w:eastAsia="Book Antiqua" w:hAnsi="Book Antiqua" w:cs="Book Antiqua"/>
          <w:color w:val="000000"/>
        </w:rPr>
        <w:t xml:space="preserve"> reported that ANN analysis of contrast-enhanced EUS images could establish a difference with an area under the curve of 94%.</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Few studies have focused on using standard EUS B mode images to diagnose pancreatic tumors in the absence of CP.</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have reported accuracies up to 99</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15,16]</w:t>
      </w:r>
      <w:r w:rsidRPr="00E54A50">
        <w:rPr>
          <w:rFonts w:ascii="Book Antiqua" w:eastAsia="Book Antiqua" w:hAnsi="Book Antiqua" w:cs="Book Antiqua"/>
          <w:color w:val="000000"/>
        </w:rPr>
        <w:t>.</w:t>
      </w:r>
    </w:p>
    <w:p w14:paraId="565750B9" w14:textId="77777777" w:rsidR="00A77B3E" w:rsidRPr="00E54A50" w:rsidRDefault="00A77B3E" w:rsidP="00E54A50">
      <w:pPr>
        <w:adjustRightInd w:val="0"/>
        <w:snapToGrid w:val="0"/>
        <w:spacing w:line="360" w:lineRule="auto"/>
        <w:jc w:val="both"/>
        <w:rPr>
          <w:rFonts w:ascii="Book Antiqua" w:hAnsi="Book Antiqua"/>
        </w:rPr>
      </w:pPr>
    </w:p>
    <w:p w14:paraId="6EC0BB05" w14:textId="5DC060AB"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7C4346" w:rsidRPr="00E54A50">
        <w:rPr>
          <w:rFonts w:ascii="Book Antiqua" w:eastAsia="Book Antiqua" w:hAnsi="Book Antiqua" w:cs="Book Antiqua"/>
          <w:b/>
          <w:bCs/>
          <w:caps/>
          <w:color w:val="000000"/>
          <w:u w:val="single"/>
        </w:rPr>
        <w:t>-ASSISTED ANALYSIS OF COMPUTERIZED TOMOGRAPHY IMAGES</w:t>
      </w:r>
    </w:p>
    <w:p w14:paraId="72D3ABA5" w14:textId="7C9DDDA4"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color w:val="000000"/>
        </w:rPr>
        <w:t xml:space="preserve">Computerized tomography </w:t>
      </w:r>
      <w:r>
        <w:rPr>
          <w:rFonts w:ascii="Book Antiqua" w:eastAsia="Book Antiqua" w:hAnsi="Book Antiqua" w:cs="Book Antiqua"/>
          <w:color w:val="000000"/>
        </w:rPr>
        <w:t>(</w:t>
      </w:r>
      <w:r w:rsidR="007C4346" w:rsidRPr="00E54A50">
        <w:rPr>
          <w:rFonts w:ascii="Book Antiqua" w:eastAsia="Book Antiqua" w:hAnsi="Book Antiqua" w:cs="Book Antiqua"/>
          <w:color w:val="000000"/>
        </w:rPr>
        <w:t>CT</w:t>
      </w:r>
      <w:r>
        <w:rPr>
          <w:rFonts w:ascii="Book Antiqua" w:eastAsia="Book Antiqua" w:hAnsi="Book Antiqua" w:cs="Book Antiqua"/>
          <w:color w:val="000000"/>
        </w:rPr>
        <w:t>)</w:t>
      </w:r>
      <w:r w:rsidR="001A1BFC"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is perhaps the most common medical imaging modality being explored with AI. The analysis of CT images of neoplastic lesions involves three main steps: detection, characterization and monitoring of change over </w:t>
      </w:r>
      <w:proofErr w:type="gramStart"/>
      <w:r w:rsidR="007C4346" w:rsidRPr="00E54A50">
        <w:rPr>
          <w:rFonts w:ascii="Book Antiqua" w:eastAsia="Book Antiqua" w:hAnsi="Book Antiqua" w:cs="Book Antiqua"/>
          <w:color w:val="000000"/>
        </w:rPr>
        <w:t>time</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23]</w:t>
      </w:r>
      <w:r w:rsidR="007C4346"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Most of the available studies have focused on AI-assisted characterization of lesions, which is equivalent to the previously defined concept of segmentation.</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Three studies have applied AI to the analysis of CT images in PDAC for diagnostic </w:t>
      </w:r>
      <w:proofErr w:type="gramStart"/>
      <w:r w:rsidR="007C4346" w:rsidRPr="00E54A50">
        <w:rPr>
          <w:rFonts w:ascii="Book Antiqua" w:eastAsia="Book Antiqua" w:hAnsi="Book Antiqua" w:cs="Book Antiqua"/>
          <w:color w:val="000000"/>
        </w:rPr>
        <w:t>purposes</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24-26]</w:t>
      </w:r>
      <w:r w:rsidR="007C4346"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In a small study of 15 healthy patients and 44 with a variety of pancreatic tumors, Fu </w:t>
      </w:r>
      <w:r w:rsidR="007C4346" w:rsidRPr="00E54A50">
        <w:rPr>
          <w:rFonts w:ascii="Book Antiqua" w:eastAsia="Book Antiqua" w:hAnsi="Book Antiqua" w:cs="Book Antiqua"/>
          <w:i/>
          <w:iCs/>
          <w:color w:val="000000"/>
        </w:rPr>
        <w:t xml:space="preserve">et </w:t>
      </w:r>
      <w:proofErr w:type="gramStart"/>
      <w:r w:rsidR="007C4346"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24]</w:t>
      </w:r>
      <w:r w:rsidR="007C4346" w:rsidRPr="00E54A50">
        <w:rPr>
          <w:rFonts w:ascii="Book Antiqua" w:eastAsia="Book Antiqua" w:hAnsi="Book Antiqua" w:cs="Book Antiqua"/>
          <w:color w:val="000000"/>
        </w:rPr>
        <w:t xml:space="preserve"> reported that their algorithm achieved an overall sensitivity of 76%.</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In a retrospective case control study of 380 patients (190 cases and 190 controls) Chu </w:t>
      </w:r>
      <w:r w:rsidR="007C4346" w:rsidRPr="00E54A50">
        <w:rPr>
          <w:rFonts w:ascii="Book Antiqua" w:eastAsia="Book Antiqua" w:hAnsi="Book Antiqua" w:cs="Book Antiqua"/>
          <w:i/>
          <w:iCs/>
          <w:color w:val="000000"/>
        </w:rPr>
        <w:t xml:space="preserve">et </w:t>
      </w:r>
      <w:proofErr w:type="gramStart"/>
      <w:r w:rsidR="007C4346"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25]</w:t>
      </w:r>
      <w:r w:rsidR="007C4346" w:rsidRPr="00E54A50">
        <w:rPr>
          <w:rFonts w:ascii="Book Antiqua" w:eastAsia="Book Antiqua" w:hAnsi="Book Antiqua" w:cs="Book Antiqua"/>
          <w:color w:val="000000"/>
        </w:rPr>
        <w:t xml:space="preserve"> reported an accuracy of 99% in their computer-derived algorithm.</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Meanwhile, a prospective study by Liu </w:t>
      </w:r>
      <w:r w:rsidR="007C4346" w:rsidRPr="00E54A50">
        <w:rPr>
          <w:rFonts w:ascii="Book Antiqua" w:eastAsia="Book Antiqua" w:hAnsi="Book Antiqua" w:cs="Book Antiqua"/>
          <w:i/>
          <w:iCs/>
          <w:color w:val="000000"/>
        </w:rPr>
        <w:t xml:space="preserve">et </w:t>
      </w:r>
      <w:proofErr w:type="gramStart"/>
      <w:r w:rsidR="007C4346" w:rsidRPr="00E54A50">
        <w:rPr>
          <w:rFonts w:ascii="Book Antiqua" w:eastAsia="Book Antiqua" w:hAnsi="Book Antiqua" w:cs="Book Antiqua"/>
          <w:i/>
          <w:iCs/>
          <w:color w:val="000000"/>
        </w:rPr>
        <w:t>al</w:t>
      </w:r>
      <w:r w:rsidR="001A1BFC" w:rsidRPr="00E54A50">
        <w:rPr>
          <w:rFonts w:ascii="Book Antiqua" w:eastAsia="Book Antiqua" w:hAnsi="Book Antiqua" w:cs="Book Antiqua"/>
          <w:color w:val="000000"/>
          <w:vertAlign w:val="superscript"/>
        </w:rPr>
        <w:t>[</w:t>
      </w:r>
      <w:proofErr w:type="gramEnd"/>
      <w:r w:rsidR="001A1BFC" w:rsidRPr="00E54A50">
        <w:rPr>
          <w:rFonts w:ascii="Book Antiqua" w:eastAsia="Book Antiqua" w:hAnsi="Book Antiqua" w:cs="Book Antiqua"/>
          <w:color w:val="000000"/>
          <w:vertAlign w:val="superscript"/>
        </w:rPr>
        <w:t>26]</w:t>
      </w:r>
      <w:r w:rsidR="007C4346" w:rsidRPr="00E54A50">
        <w:rPr>
          <w:rFonts w:ascii="Book Antiqua" w:eastAsia="Book Antiqua" w:hAnsi="Book Antiqua" w:cs="Book Antiqua"/>
          <w:color w:val="000000"/>
        </w:rPr>
        <w:t xml:space="preserve"> reported an accuracy of 76%.</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AI has also been utilized to establish correlations between the CT images of PDAC and their subsequent biological </w:t>
      </w:r>
      <w:proofErr w:type="gramStart"/>
      <w:r w:rsidR="007C4346" w:rsidRPr="00E54A50">
        <w:rPr>
          <w:rFonts w:ascii="Book Antiqua" w:eastAsia="Book Antiqua" w:hAnsi="Book Antiqua" w:cs="Book Antiqua"/>
          <w:color w:val="000000"/>
        </w:rPr>
        <w:t>behaviors</w:t>
      </w:r>
      <w:r w:rsidR="007C4346" w:rsidRPr="00E54A50">
        <w:rPr>
          <w:rFonts w:ascii="Book Antiqua" w:eastAsia="Book Antiqua" w:hAnsi="Book Antiqua" w:cs="Book Antiqua"/>
          <w:color w:val="000000"/>
          <w:vertAlign w:val="superscript"/>
        </w:rPr>
        <w:t>[</w:t>
      </w:r>
      <w:proofErr w:type="gramEnd"/>
      <w:r w:rsidR="007C4346" w:rsidRPr="00E54A50">
        <w:rPr>
          <w:rFonts w:ascii="Book Antiqua" w:eastAsia="Book Antiqua" w:hAnsi="Book Antiqua" w:cs="Book Antiqua"/>
          <w:color w:val="000000"/>
          <w:vertAlign w:val="superscript"/>
        </w:rPr>
        <w:t>27,28]</w:t>
      </w:r>
      <w:r w:rsidR="007C4346" w:rsidRPr="00E54A50">
        <w:rPr>
          <w:rFonts w:ascii="Book Antiqua" w:eastAsia="Book Antiqua" w:hAnsi="Book Antiqua" w:cs="Book Antiqua"/>
          <w:color w:val="000000"/>
        </w:rPr>
        <w:t>.</w:t>
      </w:r>
    </w:p>
    <w:p w14:paraId="119FCB8A" w14:textId="211E9B70"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Two important ongoing projects are worth mentioning. The Felix Project funded by the </w:t>
      </w:r>
      <w:proofErr w:type="spellStart"/>
      <w:r w:rsidRPr="00E54A50">
        <w:rPr>
          <w:rFonts w:ascii="Book Antiqua" w:eastAsia="Book Antiqua" w:hAnsi="Book Antiqua" w:cs="Book Antiqua"/>
          <w:color w:val="000000"/>
        </w:rPr>
        <w:t>Lustgarten</w:t>
      </w:r>
      <w:proofErr w:type="spellEnd"/>
      <w:r w:rsidRPr="00E54A50">
        <w:rPr>
          <w:rFonts w:ascii="Book Antiqua" w:eastAsia="Book Antiqua" w:hAnsi="Book Antiqua" w:cs="Book Antiqua"/>
          <w:color w:val="000000"/>
        </w:rPr>
        <w:t xml:space="preserve"> Foundation is a multidisciplinary study carried out by a group at Johns Hopkins University.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Using deep learning computer models with manually segmented images from 156 PDAC cases and 300 normal controls, the group reported a sensitivity and specificity of 94% and 99% respectively in their initial </w:t>
      </w:r>
      <w:proofErr w:type="gramStart"/>
      <w:r w:rsidRPr="00E54A50">
        <w:rPr>
          <w:rFonts w:ascii="Book Antiqua" w:eastAsia="Book Antiqua" w:hAnsi="Book Antiqua" w:cs="Book Antiqua"/>
          <w:color w:val="000000"/>
        </w:rPr>
        <w:t>report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29]</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Based on these encouraging results, the group’s next step is to expand their analysis to 575 normal and 750 PDAC patients.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group’s ultimate goal is to fine tune the performance of their algorithm prior to expanding it to larger externally derived datasets.</w:t>
      </w:r>
    </w:p>
    <w:p w14:paraId="304A6379" w14:textId="38B4DAB6"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The second ongoing study is being conducted by the Alliance of Pancreatic Cancer Consortium Imaging Working Group (2). Their objective is to collect pre- and post- diagnosis CT, </w:t>
      </w:r>
      <w:r w:rsidR="00621865" w:rsidRPr="00E54A50">
        <w:rPr>
          <w:rFonts w:ascii="Book Antiqua" w:eastAsia="Book Antiqua" w:hAnsi="Book Antiqua" w:cs="Book Antiqua"/>
          <w:color w:val="000000"/>
        </w:rPr>
        <w:t>magnetic resonance imaging (</w:t>
      </w:r>
      <w:r w:rsidRPr="00E54A50">
        <w:rPr>
          <w:rFonts w:ascii="Book Antiqua" w:eastAsia="Book Antiqua" w:hAnsi="Book Antiqua" w:cs="Book Antiqua"/>
          <w:color w:val="000000"/>
        </w:rPr>
        <w:t>MRI</w:t>
      </w:r>
      <w:r w:rsidR="00621865"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 and </w:t>
      </w:r>
      <w:proofErr w:type="spellStart"/>
      <w:r w:rsidRPr="00E54A50">
        <w:rPr>
          <w:rFonts w:ascii="Book Antiqua" w:eastAsia="Book Antiqua" w:hAnsi="Book Antiqua" w:cs="Book Antiqua"/>
          <w:color w:val="000000"/>
        </w:rPr>
        <w:t>transabdominal</w:t>
      </w:r>
      <w:proofErr w:type="spellEnd"/>
      <w:r w:rsidRPr="00E54A50">
        <w:rPr>
          <w:rFonts w:ascii="Book Antiqua" w:eastAsia="Book Antiqua" w:hAnsi="Book Antiqua" w:cs="Book Antiqua"/>
          <w:color w:val="000000"/>
        </w:rPr>
        <w:t xml:space="preserve"> ultrasound images from patients ultimately diagnosed with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images will be used to create a repository that will later be shared and analyzed.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w:t>
      </w:r>
      <w:r w:rsidRPr="00E54A50">
        <w:rPr>
          <w:rFonts w:ascii="Book Antiqua" w:eastAsia="Book Antiqua" w:hAnsi="Book Antiqua" w:cs="Book Antiqua"/>
          <w:color w:val="000000"/>
        </w:rPr>
        <w:lastRenderedPageBreak/>
        <w:t>ultimate goal of the project is to develop AI models that can predict the appearance of PDAC and diagnose the disease in its early stages.</w:t>
      </w:r>
    </w:p>
    <w:p w14:paraId="30D6E4C9" w14:textId="77777777" w:rsidR="00A77B3E" w:rsidRPr="00E54A50" w:rsidRDefault="00A77B3E" w:rsidP="00E54A50">
      <w:pPr>
        <w:adjustRightInd w:val="0"/>
        <w:snapToGrid w:val="0"/>
        <w:spacing w:line="360" w:lineRule="auto"/>
        <w:jc w:val="both"/>
        <w:rPr>
          <w:rFonts w:ascii="Book Antiqua" w:hAnsi="Book Antiqua"/>
        </w:rPr>
      </w:pPr>
    </w:p>
    <w:p w14:paraId="3F13C5F7" w14:textId="73458F06"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E70390" w:rsidRPr="00E54A50">
        <w:rPr>
          <w:rFonts w:ascii="Book Antiqua" w:eastAsia="Book Antiqua" w:hAnsi="Book Antiqua" w:cs="Book Antiqua"/>
          <w:b/>
          <w:bCs/>
          <w:caps/>
          <w:color w:val="000000"/>
          <w:u w:val="single"/>
        </w:rPr>
        <w:t>-</w:t>
      </w:r>
      <w:r w:rsidR="007C4346" w:rsidRPr="00E54A50">
        <w:rPr>
          <w:rFonts w:ascii="Book Antiqua" w:eastAsia="Book Antiqua" w:hAnsi="Book Antiqua" w:cs="Book Antiqua"/>
          <w:b/>
          <w:bCs/>
          <w:caps/>
          <w:color w:val="000000"/>
          <w:u w:val="single"/>
        </w:rPr>
        <w:t>ASSISTED ANALYSIS OF MAGNETIC RESONANCE IMAGES</w:t>
      </w:r>
    </w:p>
    <w:p w14:paraId="749E717D" w14:textId="1DC6BF82"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Segmentation of MRI images by AI has been reported to be more technically challenging than CT </w:t>
      </w:r>
      <w:proofErr w:type="gramStart"/>
      <w:r w:rsidRPr="00E54A50">
        <w:rPr>
          <w:rFonts w:ascii="Book Antiqua" w:eastAsia="Book Antiqua" w:hAnsi="Book Antiqua" w:cs="Book Antiqua"/>
          <w:color w:val="000000"/>
        </w:rPr>
        <w:t>images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30,31]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few studies have reported that ML models can be trained to accurately identify pathology in the pancreas, although the literature on PDAC is scarce.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Devi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32]</w:t>
      </w:r>
      <w:r w:rsidRPr="00E54A50">
        <w:rPr>
          <w:rFonts w:ascii="Book Antiqua" w:eastAsia="Book Antiqua" w:hAnsi="Book Antiqua" w:cs="Book Antiqua"/>
          <w:color w:val="000000"/>
        </w:rPr>
        <w:t xml:space="preserve"> reported that an ANN could accurately identify a variety of abnormal pancreatic findings with a 96% accuracy.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Similarly, </w:t>
      </w:r>
      <w:proofErr w:type="spellStart"/>
      <w:r w:rsidRPr="00E54A50">
        <w:rPr>
          <w:rFonts w:ascii="Book Antiqua" w:eastAsia="Book Antiqua" w:hAnsi="Book Antiqua" w:cs="Book Antiqua"/>
          <w:color w:val="000000"/>
        </w:rPr>
        <w:t>Gao</w:t>
      </w:r>
      <w:proofErr w:type="spell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33]</w:t>
      </w:r>
      <w:r w:rsidRPr="00E54A50">
        <w:rPr>
          <w:rFonts w:ascii="Book Antiqua" w:eastAsia="Book Antiqua" w:hAnsi="Book Antiqua" w:cs="Book Antiqua"/>
          <w:color w:val="000000"/>
        </w:rPr>
        <w:t xml:space="preserve"> reported that an AI model differentiated normal from abnormal pancreas at a level comparable to humans (77% </w:t>
      </w:r>
      <w:proofErr w:type="spellStart"/>
      <w:r w:rsidRPr="00E54A50">
        <w:rPr>
          <w:rFonts w:ascii="Book Antiqua" w:eastAsia="Book Antiqua" w:hAnsi="Book Antiqua" w:cs="Book Antiqua"/>
          <w:i/>
          <w:iCs/>
          <w:color w:val="000000"/>
        </w:rPr>
        <w:t>vs</w:t>
      </w:r>
      <w:proofErr w:type="spellEnd"/>
      <w:r w:rsidRPr="00E54A50">
        <w:rPr>
          <w:rFonts w:ascii="Book Antiqua" w:eastAsia="Book Antiqua" w:hAnsi="Book Antiqua" w:cs="Book Antiqua"/>
          <w:color w:val="000000"/>
        </w:rPr>
        <w:t xml:space="preserve"> 82% respectively).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the only published study aimed specifically at identifying PDAC in MR images, Liang </w:t>
      </w:r>
      <w:r w:rsidRPr="00E54A50">
        <w:rPr>
          <w:rFonts w:ascii="Book Antiqua" w:eastAsia="Book Antiqua" w:hAnsi="Book Antiqua" w:cs="Book Antiqua"/>
          <w:i/>
          <w:iCs/>
          <w:color w:val="000000"/>
        </w:rPr>
        <w:t>et al</w:t>
      </w:r>
      <w:r w:rsidR="00B10976" w:rsidRPr="00E54A50">
        <w:rPr>
          <w:rFonts w:ascii="Book Antiqua" w:eastAsia="Book Antiqua" w:hAnsi="Book Antiqua" w:cs="Book Antiqua"/>
          <w:color w:val="000000"/>
          <w:vertAlign w:val="superscript"/>
        </w:rPr>
        <w:t>[34]</w:t>
      </w:r>
      <w:r w:rsidRPr="00E54A50">
        <w:rPr>
          <w:rFonts w:ascii="Book Antiqua" w:eastAsia="Book Antiqua" w:hAnsi="Book Antiqua" w:cs="Book Antiqua"/>
          <w:color w:val="000000"/>
        </w:rPr>
        <w:t xml:space="preserve"> reported that a convoluted neural network (a variety of ANN) performed similarly to humans in identifying the lesion.</w:t>
      </w:r>
    </w:p>
    <w:p w14:paraId="03834952" w14:textId="4FDCFAB1"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A</w:t>
      </w:r>
      <w:r w:rsidR="00411461">
        <w:rPr>
          <w:rFonts w:ascii="Book Antiqua" w:eastAsia="Book Antiqua" w:hAnsi="Book Antiqua" w:cs="Book Antiqua"/>
          <w:color w:val="000000"/>
        </w:rPr>
        <w:t xml:space="preserve">rtificial </w:t>
      </w:r>
      <w:proofErr w:type="gramStart"/>
      <w:r w:rsidR="00411461">
        <w:rPr>
          <w:rFonts w:ascii="Book Antiqua" w:eastAsia="Book Antiqua" w:hAnsi="Book Antiqua" w:cs="Book Antiqua"/>
          <w:color w:val="000000"/>
        </w:rPr>
        <w:t xml:space="preserve">Intelligence </w:t>
      </w:r>
      <w:r w:rsidRPr="00E54A50">
        <w:rPr>
          <w:rFonts w:ascii="Book Antiqua" w:eastAsia="Book Antiqua" w:hAnsi="Book Antiqua" w:cs="Book Antiqua"/>
          <w:color w:val="000000"/>
        </w:rPr>
        <w:t xml:space="preserve"> processing</w:t>
      </w:r>
      <w:proofErr w:type="gramEnd"/>
      <w:r w:rsidRPr="00E54A50">
        <w:rPr>
          <w:rFonts w:ascii="Book Antiqua" w:eastAsia="Book Antiqua" w:hAnsi="Book Antiqua" w:cs="Book Antiqua"/>
          <w:color w:val="000000"/>
        </w:rPr>
        <w:t xml:space="preserve"> of MRI images has been also applied in the context of PDAC therapy.</w:t>
      </w:r>
      <w:r w:rsidR="00BE1292"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Spieler</w:t>
      </w:r>
      <w:proofErr w:type="spell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35]</w:t>
      </w:r>
      <w:r w:rsidRPr="00E54A50">
        <w:rPr>
          <w:rFonts w:ascii="Book Antiqua" w:eastAsia="Book Antiqua" w:hAnsi="Book Antiqua" w:cs="Book Antiqua"/>
          <w:color w:val="000000"/>
        </w:rPr>
        <w:t xml:space="preserve"> reported that an ANN accurately delineated pancreatic tumors prior to radiotherapy.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Zhao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B10976" w:rsidRPr="00E54A50">
        <w:rPr>
          <w:rFonts w:ascii="Book Antiqua" w:eastAsia="Book Antiqua" w:hAnsi="Book Antiqua" w:cs="Book Antiqua"/>
          <w:color w:val="000000"/>
          <w:vertAlign w:val="superscript"/>
        </w:rPr>
        <w:t>[</w:t>
      </w:r>
      <w:proofErr w:type="gramEnd"/>
      <w:r w:rsidR="00B10976" w:rsidRPr="00E54A50">
        <w:rPr>
          <w:rFonts w:ascii="Book Antiqua" w:eastAsia="Book Antiqua" w:hAnsi="Book Antiqua" w:cs="Book Antiqua"/>
          <w:color w:val="000000"/>
          <w:vertAlign w:val="superscript"/>
        </w:rPr>
        <w:t>36]</w:t>
      </w:r>
      <w:r w:rsidRPr="00E54A50">
        <w:rPr>
          <w:rFonts w:ascii="Book Antiqua" w:eastAsia="Book Antiqua" w:hAnsi="Book Antiqua" w:cs="Book Antiqua"/>
          <w:color w:val="000000"/>
        </w:rPr>
        <w:t xml:space="preserve"> reported similarly positive results. In a study utilizing AI aiming to automatically calculate the dose of stereotactic body radiation therapy, Campbell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37]</w:t>
      </w:r>
      <w:r w:rsidRPr="00E54A50">
        <w:rPr>
          <w:rFonts w:ascii="Book Antiqua" w:eastAsia="Book Antiqua" w:hAnsi="Book Antiqua" w:cs="Book Antiqua"/>
          <w:color w:val="000000"/>
        </w:rPr>
        <w:t xml:space="preserve"> demonstrated that an ANN-calculated dose was comparable to a human-calculated one.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By applying </w:t>
      </w:r>
      <w:proofErr w:type="spellStart"/>
      <w:r w:rsidRPr="00E54A50">
        <w:rPr>
          <w:rFonts w:ascii="Book Antiqua" w:eastAsia="Book Antiqua" w:hAnsi="Book Antiqua" w:cs="Book Antiqua"/>
          <w:color w:val="000000"/>
        </w:rPr>
        <w:t>radiomics</w:t>
      </w:r>
      <w:proofErr w:type="spellEnd"/>
      <w:r w:rsidRPr="00E54A50">
        <w:rPr>
          <w:rFonts w:ascii="Book Antiqua" w:eastAsia="Book Antiqua" w:hAnsi="Book Antiqua" w:cs="Book Antiqua"/>
          <w:color w:val="000000"/>
        </w:rPr>
        <w:t xml:space="preserve"> to MRI images, investigators have reported that their quantitative data can be correlated with aspects such as tumor subtype, survival and response to </w:t>
      </w:r>
      <w:proofErr w:type="gramStart"/>
      <w:r w:rsidRPr="00E54A50">
        <w:rPr>
          <w:rFonts w:ascii="Book Antiqua" w:eastAsia="Book Antiqua" w:hAnsi="Book Antiqua" w:cs="Book Antiqua"/>
          <w:color w:val="000000"/>
        </w:rPr>
        <w:t>chemotherapy</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38,39]</w:t>
      </w:r>
      <w:r w:rsidRPr="00E54A50">
        <w:rPr>
          <w:rFonts w:ascii="Book Antiqua" w:eastAsia="Book Antiqua" w:hAnsi="Book Antiqua" w:cs="Book Antiqua"/>
          <w:color w:val="000000"/>
        </w:rPr>
        <w:t xml:space="preserve">. This same technology has made possible other studies showing that MR images data can be used to predict relapse after PDAC </w:t>
      </w:r>
      <w:proofErr w:type="gramStart"/>
      <w:r w:rsidRPr="00E54A50">
        <w:rPr>
          <w:rFonts w:ascii="Book Antiqua" w:eastAsia="Book Antiqua" w:hAnsi="Book Antiqua" w:cs="Book Antiqua"/>
          <w:color w:val="000000"/>
        </w:rPr>
        <w:t>treatment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40,41]</w:t>
      </w:r>
      <w:r w:rsidRPr="00E54A50">
        <w:rPr>
          <w:rFonts w:ascii="Book Antiqua" w:eastAsia="Book Antiqua" w:hAnsi="Book Antiqua" w:cs="Book Antiqua"/>
          <w:color w:val="000000"/>
        </w:rPr>
        <w:t>.</w:t>
      </w:r>
    </w:p>
    <w:p w14:paraId="5EA08C4E" w14:textId="77777777" w:rsidR="00A77B3E" w:rsidRPr="00E54A50" w:rsidRDefault="00A77B3E" w:rsidP="00E54A50">
      <w:pPr>
        <w:adjustRightInd w:val="0"/>
        <w:snapToGrid w:val="0"/>
        <w:spacing w:line="360" w:lineRule="auto"/>
        <w:jc w:val="both"/>
        <w:rPr>
          <w:rFonts w:ascii="Book Antiqua" w:hAnsi="Book Antiqua"/>
        </w:rPr>
      </w:pPr>
    </w:p>
    <w:p w14:paraId="50336B0B" w14:textId="2B13F7A9" w:rsidR="00A77B3E" w:rsidRPr="00E54A50" w:rsidRDefault="004A6372" w:rsidP="00E54A50">
      <w:pPr>
        <w:adjustRightInd w:val="0"/>
        <w:snapToGrid w:val="0"/>
        <w:spacing w:line="360" w:lineRule="auto"/>
        <w:jc w:val="both"/>
        <w:rPr>
          <w:rFonts w:ascii="Book Antiqua" w:hAnsi="Book Antiqua"/>
        </w:rPr>
      </w:pPr>
      <w:r w:rsidRPr="004A6372">
        <w:rPr>
          <w:rFonts w:ascii="Book Antiqua" w:eastAsia="Book Antiqua" w:hAnsi="Book Antiqua" w:cs="Book Antiqua"/>
          <w:b/>
          <w:bCs/>
          <w:color w:val="000000"/>
          <w:u w:val="single"/>
        </w:rPr>
        <w:t>AI</w:t>
      </w:r>
      <w:r w:rsidR="007C4346" w:rsidRPr="00E54A50">
        <w:rPr>
          <w:rFonts w:ascii="Book Antiqua" w:eastAsia="Book Antiqua" w:hAnsi="Book Antiqua" w:cs="Book Antiqua"/>
          <w:b/>
          <w:bCs/>
          <w:caps/>
          <w:color w:val="000000"/>
          <w:u w:val="single"/>
        </w:rPr>
        <w:t xml:space="preserve"> ANALYSIS OF CLINICAL DATABASES</w:t>
      </w:r>
      <w:r w:rsidR="00BE1292" w:rsidRPr="00E54A50">
        <w:rPr>
          <w:rFonts w:ascii="Book Antiqua" w:eastAsia="Book Antiqua" w:hAnsi="Book Antiqua" w:cs="Book Antiqua"/>
          <w:b/>
          <w:bCs/>
          <w:caps/>
          <w:color w:val="000000"/>
          <w:u w:val="single"/>
        </w:rPr>
        <w:t xml:space="preserve"> </w:t>
      </w:r>
    </w:p>
    <w:p w14:paraId="5F9E759D" w14:textId="6DB02410"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The evolution of AI has resulted in models with the capacity of analyzing data beyond quantitative image features.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This type of ML requires a higher </w:t>
      </w:r>
      <w:r w:rsidRPr="00E54A50">
        <w:rPr>
          <w:rFonts w:ascii="Book Antiqua" w:eastAsia="Book Antiqua" w:hAnsi="Book Antiqua" w:cs="Book Antiqua"/>
          <w:color w:val="000000"/>
        </w:rPr>
        <w:lastRenderedPageBreak/>
        <w:t>complexity in the architecture of the neural networks given the broad range of variables analyzed at any given point in time.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models have been applied in the development of algorithms that can accurately identify patients with or at risk of developing PDAC based on several clinical variables.</w:t>
      </w:r>
    </w:p>
    <w:p w14:paraId="3878BFA9" w14:textId="72EE551A"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Muhammad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621865" w:rsidRPr="00E54A50">
        <w:rPr>
          <w:rFonts w:ascii="Book Antiqua" w:eastAsia="Book Antiqua" w:hAnsi="Book Antiqua" w:cs="Book Antiqua"/>
          <w:color w:val="000000"/>
          <w:vertAlign w:val="superscript"/>
        </w:rPr>
        <w:t>[</w:t>
      </w:r>
      <w:proofErr w:type="gramEnd"/>
      <w:r w:rsidR="00621865" w:rsidRPr="00E54A50">
        <w:rPr>
          <w:rFonts w:ascii="Book Antiqua" w:eastAsia="Book Antiqua" w:hAnsi="Book Antiqua" w:cs="Book Antiqua"/>
          <w:color w:val="000000"/>
          <w:vertAlign w:val="superscript"/>
        </w:rPr>
        <w:t>42]</w:t>
      </w:r>
      <w:r w:rsidRPr="00E54A50">
        <w:rPr>
          <w:rFonts w:ascii="Book Antiqua" w:eastAsia="Book Antiqua" w:hAnsi="Book Antiqua" w:cs="Book Antiqua"/>
          <w:color w:val="000000"/>
        </w:rPr>
        <w:t xml:space="preserve"> utilized an ANN to analyze a large patient population derived from the National Health Interview Survey</w:t>
      </w:r>
      <w:r w:rsidR="0062186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and the Prostate, Lung, Colorectal and Ovarian</w:t>
      </w:r>
      <w:r w:rsidR="0062186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trial.</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authors developed and trained the ANN with &gt;</w:t>
      </w:r>
      <w:r w:rsidR="00621865"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800000 patients of which 898 had PDAC.</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Analyzing variables such as demographics, comorbidities, race and family history, the model predicted the development of PDAC with an AUC of 0.85.</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 similar manner, albeit with a lower accuracy, Klein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F271E7" w:rsidRPr="00E54A50">
        <w:rPr>
          <w:rFonts w:ascii="Book Antiqua" w:eastAsia="Book Antiqua" w:hAnsi="Book Antiqua" w:cs="Book Antiqua"/>
          <w:color w:val="000000"/>
          <w:vertAlign w:val="superscript"/>
        </w:rPr>
        <w:t>[</w:t>
      </w:r>
      <w:proofErr w:type="gramEnd"/>
      <w:r w:rsidR="00F271E7" w:rsidRPr="00E54A50">
        <w:rPr>
          <w:rFonts w:ascii="Book Antiqua" w:eastAsia="Book Antiqua" w:hAnsi="Book Antiqua" w:cs="Book Antiqua"/>
          <w:color w:val="000000"/>
          <w:vertAlign w:val="superscript"/>
        </w:rPr>
        <w:t>43]</w:t>
      </w:r>
      <w:r w:rsidRPr="00E54A50">
        <w:rPr>
          <w:rFonts w:ascii="Book Antiqua" w:eastAsia="Book Antiqua" w:hAnsi="Book Antiqua" w:cs="Book Antiqua"/>
          <w:color w:val="000000"/>
        </w:rPr>
        <w:t xml:space="preserve"> utilized data from the </w:t>
      </w:r>
      <w:proofErr w:type="spellStart"/>
      <w:r w:rsidRPr="00E54A50">
        <w:rPr>
          <w:rFonts w:ascii="Book Antiqua" w:eastAsia="Book Antiqua" w:hAnsi="Book Antiqua" w:cs="Book Antiqua"/>
          <w:color w:val="000000"/>
        </w:rPr>
        <w:t>PanScan</w:t>
      </w:r>
      <w:proofErr w:type="spellEnd"/>
      <w:r w:rsidRPr="00E54A50">
        <w:rPr>
          <w:rFonts w:ascii="Book Antiqua" w:eastAsia="Book Antiqua" w:hAnsi="Book Antiqua" w:cs="Book Antiqua"/>
          <w:color w:val="000000"/>
        </w:rPr>
        <w:t xml:space="preserve"> Consortium to develop a model that predicted high risk of PDAC among patients of European ancestry with an AUC of 0.61.</w:t>
      </w:r>
    </w:p>
    <w:p w14:paraId="1D879596" w14:textId="6D1841E9"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New onset diabetes has been adopted as a marker for patients with high risk of developing PDAC within the following 3 </w:t>
      </w:r>
      <w:proofErr w:type="gramStart"/>
      <w:r w:rsidRPr="00E54A50">
        <w:rPr>
          <w:rFonts w:ascii="Book Antiqua" w:eastAsia="Book Antiqua" w:hAnsi="Book Antiqua" w:cs="Book Antiqua"/>
          <w:color w:val="000000"/>
        </w:rPr>
        <w:t>years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44]</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As such, it has been the subject of analysis by AI techniques.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Hsieh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F271E7" w:rsidRPr="00E54A50">
        <w:rPr>
          <w:rFonts w:ascii="Book Antiqua" w:eastAsia="Book Antiqua" w:hAnsi="Book Antiqua" w:cs="Book Antiqua"/>
          <w:color w:val="000000"/>
          <w:vertAlign w:val="superscript"/>
        </w:rPr>
        <w:t>[</w:t>
      </w:r>
      <w:proofErr w:type="gramEnd"/>
      <w:r w:rsidR="00F271E7" w:rsidRPr="00E54A50">
        <w:rPr>
          <w:rFonts w:ascii="Book Antiqua" w:eastAsia="Book Antiqua" w:hAnsi="Book Antiqua" w:cs="Book Antiqua"/>
          <w:color w:val="000000"/>
          <w:vertAlign w:val="superscript"/>
        </w:rPr>
        <w:t>45]</w:t>
      </w:r>
      <w:r w:rsidRPr="00E54A50">
        <w:rPr>
          <w:rFonts w:ascii="Book Antiqua" w:eastAsia="Book Antiqua" w:hAnsi="Book Antiqua" w:cs="Book Antiqua"/>
          <w:color w:val="000000"/>
        </w:rPr>
        <w:t xml:space="preserve"> compared the PDAC prediction accuracy of new onset diabetes when analyzed by a regular logistic regression or an ANN.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total of 3092 PDAC cases were identified from a population of &gt;</w:t>
      </w:r>
      <w:r w:rsidR="00F271E7"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1000000 patients.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Interestingly, the logistic regression slightly outperformed the ANN (AUROC 0.7 and 0.64% respectively). In a complex study combining </w:t>
      </w:r>
      <w:r w:rsidR="00CE30D9" w:rsidRPr="00E54A50">
        <w:rPr>
          <w:rFonts w:ascii="Book Antiqua" w:eastAsia="Book Antiqua" w:hAnsi="Book Antiqua" w:cs="Book Antiqua"/>
          <w:color w:val="000000"/>
        </w:rPr>
        <w:t xml:space="preserve">PubMed </w:t>
      </w:r>
      <w:r w:rsidRPr="00E54A50">
        <w:rPr>
          <w:rFonts w:ascii="Book Antiqua" w:eastAsia="Book Antiqua" w:hAnsi="Book Antiqua" w:cs="Book Antiqua"/>
          <w:color w:val="000000"/>
        </w:rPr>
        <w:t xml:space="preserve">data and clinical information, Zhao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F271E7" w:rsidRPr="00E54A50">
        <w:rPr>
          <w:rFonts w:ascii="Book Antiqua" w:eastAsia="Book Antiqua" w:hAnsi="Book Antiqua" w:cs="Book Antiqua"/>
          <w:color w:val="000000"/>
          <w:vertAlign w:val="superscript"/>
        </w:rPr>
        <w:t>[</w:t>
      </w:r>
      <w:proofErr w:type="gramEnd"/>
      <w:r w:rsidR="00F271E7" w:rsidRPr="00E54A50">
        <w:rPr>
          <w:rFonts w:ascii="Book Antiqua" w:eastAsia="Book Antiqua" w:hAnsi="Book Antiqua" w:cs="Book Antiqua"/>
          <w:color w:val="000000"/>
          <w:vertAlign w:val="superscript"/>
        </w:rPr>
        <w:t>46]</w:t>
      </w:r>
      <w:r w:rsidRPr="00E54A50">
        <w:rPr>
          <w:rFonts w:ascii="Book Antiqua" w:eastAsia="Book Antiqua" w:hAnsi="Book Antiqua" w:cs="Book Antiqua"/>
          <w:color w:val="000000"/>
        </w:rPr>
        <w:t xml:space="preserve"> utilized an innovative weighted Bayesian network that accurately predicted PDAC with an AUROC of 0.91. In a similar but simpler study, </w:t>
      </w:r>
      <w:proofErr w:type="spellStart"/>
      <w:r w:rsidRPr="00E54A50">
        <w:rPr>
          <w:rFonts w:ascii="Book Antiqua" w:eastAsia="Book Antiqua" w:hAnsi="Book Antiqua" w:cs="Book Antiqua"/>
          <w:color w:val="000000"/>
        </w:rPr>
        <w:t>Sanoob</w:t>
      </w:r>
      <w:proofErr w:type="spellEnd"/>
      <w:r w:rsidR="00CE30D9" w:rsidRPr="00E54A50">
        <w:rPr>
          <w:rFonts w:ascii="Book Antiqua" w:eastAsia="Book Antiqua" w:hAnsi="Book Antiqua" w:cs="Book Antiqua"/>
          <w:color w:val="000000"/>
        </w:rPr>
        <w:t xml:space="preserve"> </w:t>
      </w:r>
      <w:r w:rsidR="00CE30D9" w:rsidRPr="00E54A50">
        <w:rPr>
          <w:rFonts w:ascii="Book Antiqua" w:eastAsia="Book Antiqua" w:hAnsi="Book Antiqua" w:cs="Book Antiqua"/>
          <w:i/>
          <w:color w:val="000000"/>
        </w:rPr>
        <w:t xml:space="preserve">et </w:t>
      </w:r>
      <w:proofErr w:type="gramStart"/>
      <w:r w:rsidR="00CE30D9" w:rsidRPr="00E54A50">
        <w:rPr>
          <w:rFonts w:ascii="Book Antiqua" w:eastAsia="Book Antiqua" w:hAnsi="Book Antiqua" w:cs="Book Antiqua"/>
          <w:i/>
          <w:color w:val="000000"/>
        </w:rPr>
        <w:t>al</w:t>
      </w:r>
      <w:r w:rsidR="00CE30D9" w:rsidRPr="00E54A50">
        <w:rPr>
          <w:rFonts w:ascii="Book Antiqua" w:eastAsia="Book Antiqua" w:hAnsi="Book Antiqua" w:cs="Book Antiqua"/>
          <w:color w:val="000000"/>
          <w:vertAlign w:val="superscript"/>
        </w:rPr>
        <w:t>[</w:t>
      </w:r>
      <w:proofErr w:type="gramEnd"/>
      <w:r w:rsidR="00CE30D9" w:rsidRPr="00E54A50">
        <w:rPr>
          <w:rFonts w:ascii="Book Antiqua" w:eastAsia="Book Antiqua" w:hAnsi="Book Antiqua" w:cs="Book Antiqua"/>
          <w:color w:val="000000"/>
          <w:vertAlign w:val="superscript"/>
        </w:rPr>
        <w:t>47]</w:t>
      </w:r>
      <w:r w:rsidRPr="00E54A50">
        <w:rPr>
          <w:rFonts w:ascii="Book Antiqua" w:eastAsia="Book Antiqua" w:hAnsi="Book Antiqua" w:cs="Book Antiqua"/>
          <w:color w:val="000000"/>
        </w:rPr>
        <w:t xml:space="preserve"> reported that an ANN can accurately diagnose PDAC based on a combination of signs and symptoms</w:t>
      </w:r>
      <w:r w:rsidRPr="00E54A50">
        <w:rPr>
          <w:rFonts w:ascii="Book Antiqua" w:eastAsia="Book Antiqua" w:hAnsi="Book Antiqua" w:cs="Book Antiqua"/>
          <w:color w:val="000000"/>
          <w:vertAlign w:val="superscript"/>
        </w:rPr>
        <w:t>[47]</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ANNs that analyze clinical data have also been used in determining patient survival and performance after PDAC </w:t>
      </w:r>
      <w:proofErr w:type="gramStart"/>
      <w:r w:rsidRPr="00E54A50">
        <w:rPr>
          <w:rFonts w:ascii="Book Antiqua" w:eastAsia="Book Antiqua" w:hAnsi="Book Antiqua" w:cs="Book Antiqua"/>
          <w:color w:val="000000"/>
        </w:rPr>
        <w:t>treatment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48,49]</w:t>
      </w:r>
      <w:r w:rsidRPr="00E54A50">
        <w:rPr>
          <w:rFonts w:ascii="Book Antiqua" w:eastAsia="Book Antiqua" w:hAnsi="Book Antiqua" w:cs="Book Antiqua"/>
          <w:color w:val="000000"/>
        </w:rPr>
        <w:t>.</w:t>
      </w:r>
    </w:p>
    <w:p w14:paraId="75825CAD" w14:textId="77777777" w:rsidR="00A77B3E" w:rsidRPr="00E54A50" w:rsidRDefault="00A77B3E" w:rsidP="00E54A50">
      <w:pPr>
        <w:adjustRightInd w:val="0"/>
        <w:snapToGrid w:val="0"/>
        <w:spacing w:line="360" w:lineRule="auto"/>
        <w:jc w:val="both"/>
        <w:rPr>
          <w:rFonts w:ascii="Book Antiqua" w:hAnsi="Book Antiqua"/>
        </w:rPr>
      </w:pPr>
    </w:p>
    <w:p w14:paraId="252A5A1A" w14:textId="44E6F80E" w:rsidR="00A77B3E" w:rsidRPr="00E54A50" w:rsidRDefault="004A6372" w:rsidP="00E54A50">
      <w:pPr>
        <w:adjustRightInd w:val="0"/>
        <w:snapToGrid w:val="0"/>
        <w:spacing w:line="360" w:lineRule="auto"/>
        <w:jc w:val="both"/>
        <w:rPr>
          <w:rFonts w:ascii="Book Antiqua" w:hAnsi="Book Antiqua"/>
          <w:b/>
          <w:u w:val="single"/>
        </w:rPr>
      </w:pPr>
      <w:r w:rsidRPr="004A6372">
        <w:rPr>
          <w:rFonts w:ascii="Book Antiqua" w:eastAsia="Book Antiqua" w:hAnsi="Book Antiqua" w:cs="Book Antiqua"/>
          <w:b/>
          <w:bCs/>
          <w:color w:val="000000"/>
          <w:u w:val="single"/>
        </w:rPr>
        <w:t>AI</w:t>
      </w:r>
      <w:r w:rsidR="00CE30D9" w:rsidRPr="00E54A50">
        <w:rPr>
          <w:rFonts w:ascii="Book Antiqua" w:eastAsia="Book Antiqua" w:hAnsi="Book Antiqua" w:cs="Book Antiqua"/>
          <w:b/>
          <w:bCs/>
          <w:color w:val="000000"/>
          <w:u w:val="single"/>
        </w:rPr>
        <w:t xml:space="preserve">-ASSISTED ANALYSIS OF PATHOLOGICAL AND MOLECULAR FEATURES OF </w:t>
      </w:r>
      <w:r w:rsidR="00D02519" w:rsidRPr="00D02519">
        <w:rPr>
          <w:rFonts w:ascii="Book Antiqua" w:eastAsia="Book Antiqua" w:hAnsi="Book Antiqua" w:cs="Book Antiqua"/>
          <w:b/>
          <w:color w:val="000000"/>
          <w:u w:val="single"/>
        </w:rPr>
        <w:t>PDAC</w:t>
      </w:r>
    </w:p>
    <w:p w14:paraId="64CF57A8" w14:textId="40C059D4"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Currently, pathologists are responsible for interpretation of histology specimens, and this process is dependent on their previous training, level of experience and individual skills.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an attempt to standardize interpretation and reduce human bias, AI techniques have been applied to pathology specimen </w:t>
      </w:r>
      <w:proofErr w:type="gramStart"/>
      <w:r w:rsidRPr="00E54A50">
        <w:rPr>
          <w:rFonts w:ascii="Book Antiqua" w:eastAsia="Book Antiqua" w:hAnsi="Book Antiqua" w:cs="Book Antiqua"/>
          <w:color w:val="000000"/>
        </w:rPr>
        <w:t>analysis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50]</w:t>
      </w:r>
      <w:r w:rsidRPr="00E54A50">
        <w:rPr>
          <w:rFonts w:ascii="Book Antiqua" w:eastAsia="Book Antiqua" w:hAnsi="Book Antiqua" w:cs="Book Antiqua"/>
          <w:color w:val="000000"/>
        </w:rPr>
        <w:t>.</w:t>
      </w:r>
    </w:p>
    <w:p w14:paraId="43BCED95" w14:textId="284C232C"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Application of AI in pathology is dependent on creation of a high-resolution digital image from the glass slide.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This step is called “whole slide imaging” (WSI). WSI is accomplished by use of glass slide scanners and the technology to support </w:t>
      </w:r>
      <w:proofErr w:type="gramStart"/>
      <w:r w:rsidRPr="00E54A50">
        <w:rPr>
          <w:rFonts w:ascii="Book Antiqua" w:eastAsia="Book Antiqua" w:hAnsi="Book Antiqua" w:cs="Book Antiqua"/>
          <w:color w:val="000000"/>
        </w:rPr>
        <w:t>them</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51]</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shd w:val="clear" w:color="auto" w:fill="FFFFFF"/>
        </w:rPr>
        <w:t>WSI</w:t>
      </w:r>
      <w:r w:rsidRPr="00E54A50">
        <w:rPr>
          <w:rFonts w:ascii="Book Antiqua" w:eastAsia="Book Antiqua" w:hAnsi="Book Antiqua" w:cs="Book Antiqua"/>
          <w:color w:val="000000"/>
        </w:rPr>
        <w:t xml:space="preserve"> and the necessary IT infrastructure to support its clinical use </w:t>
      </w:r>
      <w:proofErr w:type="gramStart"/>
      <w:r w:rsidRPr="00E54A50">
        <w:rPr>
          <w:rFonts w:ascii="Book Antiqua" w:eastAsia="Book Antiqua" w:hAnsi="Book Antiqua" w:cs="Book Antiqua"/>
          <w:color w:val="000000"/>
        </w:rPr>
        <w:t>is</w:t>
      </w:r>
      <w:proofErr w:type="gramEnd"/>
      <w:r w:rsidRPr="00E54A50">
        <w:rPr>
          <w:rFonts w:ascii="Book Antiqua" w:eastAsia="Book Antiqua" w:hAnsi="Book Antiqua" w:cs="Book Antiqua"/>
          <w:color w:val="000000"/>
        </w:rPr>
        <w:t xml:space="preserve"> referred to as “digital pathology”. It is expected that eventually, pathology workflow will move away from pathologists looking at glass slides through a microscope to pathologists reviewing digital images of slides on high resolution computer screens. </w:t>
      </w:r>
      <w:r w:rsidR="00F271E7" w:rsidRPr="00E54A50">
        <w:rPr>
          <w:rFonts w:ascii="Book Antiqua" w:eastAsia="Book Antiqua" w:hAnsi="Book Antiqua" w:cs="Book Antiqua"/>
          <w:color w:val="000000"/>
        </w:rPr>
        <w:t xml:space="preserve">Food and </w:t>
      </w:r>
      <w:r w:rsidR="00CE30D9" w:rsidRPr="00E54A50">
        <w:rPr>
          <w:rFonts w:ascii="Book Antiqua" w:eastAsia="Book Antiqua" w:hAnsi="Book Antiqua" w:cs="Book Antiqua"/>
          <w:color w:val="000000"/>
        </w:rPr>
        <w:t xml:space="preserve">Drug Administration </w:t>
      </w:r>
      <w:r w:rsidR="00F271E7" w:rsidRPr="00E54A50">
        <w:rPr>
          <w:rFonts w:ascii="Book Antiqua" w:eastAsia="Book Antiqua" w:hAnsi="Book Antiqua" w:cs="Book Antiqua"/>
          <w:color w:val="000000"/>
        </w:rPr>
        <w:t>c</w:t>
      </w:r>
      <w:r w:rsidRPr="00E54A50">
        <w:rPr>
          <w:rFonts w:ascii="Book Antiqua" w:eastAsia="Book Antiqua" w:hAnsi="Book Antiqua" w:cs="Book Antiqua"/>
          <w:color w:val="000000"/>
        </w:rPr>
        <w:t>learance for these devices is relatively new (2017), and widespread adoption of digital pathology technology is still in its early phases.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There is an increasing amount of data on validation of WSI compared to microscope viewing of glass slides, for example in a recent study showing good concordance of slide interpretation of frozen sections done with glass slides/microscope compared to WSI/digital pathology </w:t>
      </w:r>
      <w:proofErr w:type="gramStart"/>
      <w:r w:rsidRPr="00E54A50">
        <w:rPr>
          <w:rFonts w:ascii="Book Antiqua" w:eastAsia="Book Antiqua" w:hAnsi="Book Antiqua" w:cs="Book Antiqua"/>
          <w:color w:val="000000"/>
        </w:rPr>
        <w:t>workstation</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52]</w:t>
      </w:r>
      <w:r w:rsidR="00BE1292" w:rsidRPr="00E54A50">
        <w:rPr>
          <w:rFonts w:ascii="Book Antiqua" w:eastAsia="Book Antiqua" w:hAnsi="Book Antiqua" w:cs="Book Antiqua"/>
          <w:color w:val="000000"/>
          <w:shd w:val="clear" w:color="auto" w:fill="FFFFFF"/>
        </w:rPr>
        <w:t xml:space="preserve"> </w:t>
      </w:r>
      <w:r w:rsidRPr="00E54A50">
        <w:rPr>
          <w:rFonts w:ascii="Book Antiqua" w:eastAsia="Book Antiqua" w:hAnsi="Book Antiqua" w:cs="Book Antiqua"/>
          <w:color w:val="000000"/>
          <w:shd w:val="clear" w:color="auto" w:fill="FFFFFF"/>
        </w:rPr>
        <w:t xml:space="preserve">Similar excellent </w:t>
      </w:r>
      <w:proofErr w:type="spellStart"/>
      <w:r w:rsidRPr="00E54A50">
        <w:rPr>
          <w:rFonts w:ascii="Book Antiqua" w:eastAsia="Book Antiqua" w:hAnsi="Book Antiqua" w:cs="Book Antiqua"/>
          <w:color w:val="000000"/>
          <w:shd w:val="clear" w:color="auto" w:fill="FFFFFF"/>
        </w:rPr>
        <w:t>intraobserver</w:t>
      </w:r>
      <w:proofErr w:type="spellEnd"/>
      <w:r w:rsidRPr="00E54A50">
        <w:rPr>
          <w:rFonts w:ascii="Book Antiqua" w:eastAsia="Book Antiqua" w:hAnsi="Book Antiqua" w:cs="Book Antiqua"/>
          <w:color w:val="000000"/>
          <w:shd w:val="clear" w:color="auto" w:fill="FFFFFF"/>
        </w:rPr>
        <w:t xml:space="preserve"> concordance between glass slides and digital pathology has been shown for routine clinical workload in surgical pathology</w:t>
      </w:r>
      <w:r w:rsidRPr="00E54A50">
        <w:rPr>
          <w:rFonts w:ascii="Book Antiqua" w:eastAsia="Book Antiqua" w:hAnsi="Book Antiqua" w:cs="Book Antiqua"/>
          <w:color w:val="000000"/>
          <w:shd w:val="clear" w:color="auto" w:fill="FFFFFF"/>
          <w:vertAlign w:val="superscript"/>
        </w:rPr>
        <w:t>[53]</w:t>
      </w:r>
      <w:r w:rsidR="00224E1A" w:rsidRPr="00E54A50">
        <w:rPr>
          <w:rFonts w:ascii="Book Antiqua" w:eastAsia="Book Antiqua" w:hAnsi="Book Antiqua" w:cs="Book Antiqua"/>
          <w:color w:val="000000"/>
          <w:shd w:val="clear" w:color="auto" w:fill="FFFFFF"/>
        </w:rPr>
        <w:t>.</w:t>
      </w:r>
    </w:p>
    <w:p w14:paraId="2F047D90" w14:textId="0BEE27DB"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There is already significant work and available commercial devices that can bring AI computing power to aid in the interpretation and screening of biopsies, although commercial expansion of this is in its </w:t>
      </w:r>
      <w:proofErr w:type="gramStart"/>
      <w:r w:rsidRPr="00E54A50">
        <w:rPr>
          <w:rFonts w:ascii="Book Antiqua" w:eastAsia="Book Antiqua" w:hAnsi="Book Antiqua" w:cs="Book Antiqua"/>
          <w:color w:val="000000"/>
        </w:rPr>
        <w:t>infancy</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54]</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Much of the work regarding AI in pathology concerns prostate and breast malignancy, since the incidence of these malignancies is fairly high, and the clinical need and potential commercial applications present a more attractive corporate opportunity for device sales.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However, with continued digitization of glass slides, particularly of pancreatic malignancy (both FNA specimens and surgical pathology) it is hoped that an enlarging curated group of cases can serve as a training set for AI analysis regarding pancreatic cancer.</w:t>
      </w:r>
    </w:p>
    <w:p w14:paraId="1169FCD3" w14:textId="229CAAF2"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lastRenderedPageBreak/>
        <w:t xml:space="preserve">There </w:t>
      </w:r>
      <w:proofErr w:type="gramStart"/>
      <w:r w:rsidRPr="00E54A50">
        <w:rPr>
          <w:rFonts w:ascii="Book Antiqua" w:eastAsia="Book Antiqua" w:hAnsi="Book Antiqua" w:cs="Book Antiqua"/>
          <w:color w:val="000000"/>
        </w:rPr>
        <w:t>has</w:t>
      </w:r>
      <w:proofErr w:type="gramEnd"/>
      <w:r w:rsidRPr="00E54A50">
        <w:rPr>
          <w:rFonts w:ascii="Book Antiqua" w:eastAsia="Book Antiqua" w:hAnsi="Book Antiqua" w:cs="Book Antiqua"/>
          <w:color w:val="000000"/>
        </w:rPr>
        <w:t xml:space="preserve"> been only a limited number of investigations of AI in pathology for the diagnosis of pancreatic cancer.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the sensitivity and specificity of EUS guided FNA samples is in average &gt;</w:t>
      </w:r>
      <w:r w:rsidR="00224E1A"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90</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55]</w:t>
      </w:r>
      <w:r w:rsidRPr="00E54A50">
        <w:rPr>
          <w:rFonts w:ascii="Book Antiqua" w:eastAsia="Book Antiqua" w:hAnsi="Book Antiqua" w:cs="Book Antiqua"/>
          <w:color w:val="000000"/>
        </w:rPr>
        <w:t>, some specimens still fall under the “atypical cells” category, posing a considerable diagnostic dilemma.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In a recent study, </w:t>
      </w:r>
      <w:proofErr w:type="spellStart"/>
      <w:r w:rsidRPr="00E54A50">
        <w:rPr>
          <w:rFonts w:ascii="Book Antiqua" w:eastAsia="Book Antiqua" w:hAnsi="Book Antiqua" w:cs="Book Antiqua"/>
          <w:color w:val="000000"/>
        </w:rPr>
        <w:t>Momeni-Boroujeni</w:t>
      </w:r>
      <w:proofErr w:type="spell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et </w:t>
      </w:r>
      <w:proofErr w:type="gramStart"/>
      <w:r w:rsidRPr="00E54A50">
        <w:rPr>
          <w:rFonts w:ascii="Book Antiqua" w:eastAsia="Book Antiqua" w:hAnsi="Book Antiqua" w:cs="Book Antiqua"/>
          <w:i/>
          <w:iCs/>
          <w:color w:val="000000"/>
        </w:rPr>
        <w:t>al</w:t>
      </w:r>
      <w:r w:rsidR="00224E1A" w:rsidRPr="00E54A50">
        <w:rPr>
          <w:rFonts w:ascii="Book Antiqua" w:eastAsia="Book Antiqua" w:hAnsi="Book Antiqua" w:cs="Book Antiqua"/>
          <w:color w:val="000000"/>
          <w:vertAlign w:val="superscript"/>
        </w:rPr>
        <w:t>[</w:t>
      </w:r>
      <w:proofErr w:type="gramEnd"/>
      <w:r w:rsidR="00224E1A" w:rsidRPr="00E54A50">
        <w:rPr>
          <w:rFonts w:ascii="Book Antiqua" w:eastAsia="Book Antiqua" w:hAnsi="Book Antiqua" w:cs="Book Antiqua"/>
          <w:color w:val="000000"/>
          <w:vertAlign w:val="superscript"/>
        </w:rPr>
        <w:t>56]</w:t>
      </w:r>
      <w:r w:rsidRPr="00E54A50">
        <w:rPr>
          <w:rFonts w:ascii="Book Antiqua" w:eastAsia="Book Antiqua" w:hAnsi="Book Antiqua" w:cs="Book Antiqua"/>
          <w:color w:val="000000"/>
        </w:rPr>
        <w:t xml:space="preserve"> studied the performance of an ANN in reclassifying EUS-FNA specimens originally labeled as “atypical” by pathologists.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Among a group of 31 patients in whom the final diagnosis had been previously established by other diagnostic methods, the ANN’s overall accuracy for adequately reclassifying the specimen as malignant or benign was 77%.</w:t>
      </w:r>
    </w:p>
    <w:p w14:paraId="2A14EAB8" w14:textId="07A5DA94"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 xml:space="preserve">Two of the main factors driving the high mortality of PDAC are suboptimal understanding of its malignant behavior and its unpredictable treatment response rate. Advances in AI-assisted genetic and molecular profiling of PDAC have recently broadened insight on these </w:t>
      </w:r>
      <w:proofErr w:type="gramStart"/>
      <w:r w:rsidRPr="00E54A50">
        <w:rPr>
          <w:rFonts w:ascii="Book Antiqua" w:eastAsia="Book Antiqua" w:hAnsi="Book Antiqua" w:cs="Book Antiqua"/>
          <w:color w:val="000000"/>
        </w:rPr>
        <w:t>factors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57]</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Recent data showed that early diagnosis could be possible through AI analysis of the transcription products of certain PDAC genes.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studies have reported sensitivity and specificity ranging from 88</w:t>
      </w:r>
      <w:r w:rsidR="00224E1A" w:rsidRPr="00E54A50">
        <w:rPr>
          <w:rFonts w:ascii="Book Antiqua" w:eastAsia="Book Antiqua" w:hAnsi="Book Antiqua" w:cs="Book Antiqua"/>
          <w:color w:val="000000"/>
        </w:rPr>
        <w:t>%</w:t>
      </w:r>
      <w:r w:rsidRPr="00E54A50">
        <w:rPr>
          <w:rFonts w:ascii="Book Antiqua" w:eastAsia="Book Antiqua" w:hAnsi="Book Antiqua" w:cs="Book Antiqua"/>
          <w:color w:val="000000"/>
        </w:rPr>
        <w:t>-95% and 83</w:t>
      </w:r>
      <w:r w:rsidR="00224E1A" w:rsidRPr="00E54A50">
        <w:rPr>
          <w:rFonts w:ascii="Book Antiqua" w:eastAsia="Book Antiqua" w:hAnsi="Book Antiqua" w:cs="Book Antiqua"/>
          <w:color w:val="000000"/>
        </w:rPr>
        <w:t>%</w:t>
      </w:r>
      <w:r w:rsidRPr="00E54A50">
        <w:rPr>
          <w:rFonts w:ascii="Book Antiqua" w:eastAsia="Book Antiqua" w:hAnsi="Book Antiqua" w:cs="Book Antiqua"/>
          <w:color w:val="000000"/>
        </w:rPr>
        <w:t xml:space="preserve">-95% </w:t>
      </w:r>
      <w:proofErr w:type="gramStart"/>
      <w:r w:rsidRPr="00E54A50">
        <w:rPr>
          <w:rFonts w:ascii="Book Antiqua" w:eastAsia="Book Antiqua" w:hAnsi="Book Antiqua" w:cs="Book Antiqua"/>
          <w:color w:val="000000"/>
        </w:rPr>
        <w:t>respectively</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58,59]</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AI has also been utilized to match PDAC biological information with chemical properties of specific drugs in order to develop models capable of predicting response to these specific </w:t>
      </w:r>
      <w:proofErr w:type="gramStart"/>
      <w:r w:rsidRPr="00E54A50">
        <w:rPr>
          <w:rFonts w:ascii="Book Antiqua" w:eastAsia="Book Antiqua" w:hAnsi="Book Antiqua" w:cs="Book Antiqua"/>
          <w:color w:val="000000"/>
        </w:rPr>
        <w:t>agents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60,61]</w:t>
      </w:r>
      <w:r w:rsidRPr="00E54A50">
        <w:rPr>
          <w:rFonts w:ascii="Book Antiqua" w:eastAsia="Book Antiqua" w:hAnsi="Book Antiqua" w:cs="Book Antiqua"/>
          <w:color w:val="000000"/>
        </w:rPr>
        <w:t>.</w:t>
      </w:r>
    </w:p>
    <w:p w14:paraId="7F7D53EE" w14:textId="77777777" w:rsidR="00A77B3E" w:rsidRPr="00E54A50" w:rsidRDefault="00A77B3E" w:rsidP="00E54A50">
      <w:pPr>
        <w:adjustRightInd w:val="0"/>
        <w:snapToGrid w:val="0"/>
        <w:spacing w:line="360" w:lineRule="auto"/>
        <w:jc w:val="both"/>
        <w:rPr>
          <w:rFonts w:ascii="Book Antiqua" w:hAnsi="Book Antiqua"/>
        </w:rPr>
      </w:pPr>
    </w:p>
    <w:p w14:paraId="0609CF6B" w14:textId="77777777" w:rsidR="00A77B3E" w:rsidRPr="00E54A50" w:rsidRDefault="007C4346" w:rsidP="00E54A50">
      <w:pPr>
        <w:adjustRightInd w:val="0"/>
        <w:snapToGrid w:val="0"/>
        <w:spacing w:line="360" w:lineRule="auto"/>
        <w:jc w:val="both"/>
        <w:rPr>
          <w:rFonts w:ascii="Book Antiqua" w:hAnsi="Book Antiqua"/>
        </w:rPr>
      </w:pPr>
      <w:bookmarkStart w:id="19" w:name="OLE_LINK28"/>
      <w:bookmarkStart w:id="20" w:name="OLE_LINK29"/>
      <w:r w:rsidRPr="00E54A50">
        <w:rPr>
          <w:rFonts w:ascii="Book Antiqua" w:eastAsia="Book Antiqua" w:hAnsi="Book Antiqua" w:cs="Book Antiqua"/>
          <w:b/>
          <w:bCs/>
          <w:caps/>
          <w:color w:val="000000"/>
          <w:u w:val="single"/>
        </w:rPr>
        <w:t>FUTURE CONSIDERATIONS</w:t>
      </w:r>
    </w:p>
    <w:bookmarkEnd w:id="19"/>
    <w:bookmarkEnd w:id="20"/>
    <w:p w14:paraId="4166FC62" w14:textId="411BA291"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Technological advances in the last 50 years have exponentially increased the amount and quality of data available for medical decision making.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Hence, it is becoming increasingly evident that new methods for storage and analysis of it are necessary.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the concept of AI or its applications in medicine may still seem foreign for most practitioners, it is rapidly positioning itself as an indispensable tool to reduce human error.</w:t>
      </w:r>
      <w:r w:rsidR="00BE1292" w:rsidRPr="00E54A50">
        <w:rPr>
          <w:rFonts w:ascii="Book Antiqua" w:eastAsia="Book Antiqua" w:hAnsi="Book Antiqua" w:cs="Book Antiqua"/>
          <w:color w:val="000000"/>
        </w:rPr>
        <w:t xml:space="preserve"> </w:t>
      </w:r>
      <w:r w:rsidR="00411461" w:rsidRPr="00411461">
        <w:rPr>
          <w:rFonts w:ascii="Book Antiqua" w:eastAsia="Book Antiqua" w:hAnsi="Book Antiqua" w:cs="Book Antiqua"/>
          <w:color w:val="000000"/>
        </w:rPr>
        <w:t xml:space="preserve">As sophisticated and elegant our diagnostic and therapeutic capacities may be currently, they remain inevitably limited by our subconscious and conscious bias, as well as our wide range of </w:t>
      </w:r>
      <w:r w:rsidR="00411461" w:rsidRPr="00411461">
        <w:rPr>
          <w:rFonts w:ascii="Book Antiqua" w:eastAsia="Book Antiqua" w:hAnsi="Book Antiqua" w:cs="Book Antiqua"/>
          <w:color w:val="000000"/>
        </w:rPr>
        <w:lastRenderedPageBreak/>
        <w:t>intellectual and technical skills.</w:t>
      </w:r>
      <w:r w:rsidRPr="00E54A50">
        <w:rPr>
          <w:rFonts w:ascii="Book Antiqua" w:eastAsia="Book Antiqua" w:hAnsi="Book Antiqua" w:cs="Book Antiqua"/>
          <w:color w:val="000000"/>
        </w:rPr>
        <w:t xml:space="preserve"> William Osler’s famous quote: “medicine is a science of uncertainty and an art of probability” will likely never be proven </w:t>
      </w:r>
      <w:proofErr w:type="spellStart"/>
      <w:r w:rsidRPr="00E54A50">
        <w:rPr>
          <w:rFonts w:ascii="Book Antiqua" w:eastAsia="Book Antiqua" w:hAnsi="Book Antiqua" w:cs="Book Antiqua"/>
          <w:color w:val="000000"/>
        </w:rPr>
        <w:t>false</w:t>
      </w:r>
      <w:r w:rsidR="00411461">
        <w:rPr>
          <w:rFonts w:ascii="Book Antiqua" w:eastAsia="Book Antiqua" w:hAnsi="Book Antiqua" w:cs="Book Antiqua"/>
          <w:color w:val="000000"/>
        </w:rPr>
        <w:t>.However</w:t>
      </w:r>
      <w:proofErr w:type="spellEnd"/>
      <w:r w:rsidR="00411461">
        <w:rPr>
          <w:rFonts w:ascii="Book Antiqua" w:eastAsia="Book Antiqua" w:hAnsi="Book Antiqua" w:cs="Book Antiqua"/>
          <w:color w:val="000000"/>
        </w:rPr>
        <w:t xml:space="preserve"> </w:t>
      </w:r>
      <w:r w:rsidRPr="00E54A50">
        <w:rPr>
          <w:rFonts w:ascii="Book Antiqua" w:eastAsia="Book Antiqua" w:hAnsi="Book Antiqua" w:cs="Book Antiqua"/>
          <w:color w:val="000000"/>
        </w:rPr>
        <w:t>the degree of uncertainty and probability considered tolerable</w:t>
      </w:r>
      <w:r w:rsidR="00411461">
        <w:rPr>
          <w:rFonts w:ascii="Book Antiqua" w:eastAsia="Book Antiqua" w:hAnsi="Book Antiqua" w:cs="Book Antiqua"/>
          <w:color w:val="000000"/>
        </w:rPr>
        <w:t xml:space="preserve"> in modern medicine</w:t>
      </w:r>
      <w:r w:rsidRPr="00E54A50">
        <w:rPr>
          <w:rFonts w:ascii="Book Antiqua" w:eastAsia="Book Antiqua" w:hAnsi="Book Antiqua" w:cs="Book Antiqua"/>
          <w:color w:val="000000"/>
        </w:rPr>
        <w:t xml:space="preserve"> is constantly shrinking</w:t>
      </w:r>
      <w:r w:rsidR="00411461">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00411461" w:rsidRPr="00411461">
        <w:rPr>
          <w:rFonts w:ascii="Book Antiqua" w:eastAsia="Book Antiqua" w:hAnsi="Book Antiqua" w:cs="Book Antiqua"/>
          <w:color w:val="000000"/>
        </w:rPr>
        <w:t>The advent of AI brings, in theory, the promise of reducing and even eliminating these shortcomings</w:t>
      </w:r>
      <w:r w:rsidR="00411461" w:rsidRPr="00411461" w:rsidDel="00411461">
        <w:rPr>
          <w:rFonts w:ascii="Book Antiqua" w:eastAsia="Book Antiqua" w:hAnsi="Book Antiqua" w:cs="Book Antiqua"/>
          <w:color w:val="000000"/>
        </w:rPr>
        <w:t xml:space="preserve"> </w:t>
      </w:r>
    </w:p>
    <w:p w14:paraId="729E27BA" w14:textId="42763BD9"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Nevertheless, this promise is one that needs to be taken cautiously. There are several hurdles that must be overcome before AI can see widespread adoption in medical care.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One limitation is the current lack of adequate standardization.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Uniform protocols for data collection, processing, storage, reproduction and analysis must be established and standardized.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Furthermore, different types of data may require different AI technologies.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For example, ANNs trained to adequately classify histologic slides of pancreatic biopsies which have been fixed and stained with a specific method, may underperform, or not perform at all, when presented with slides prepared in a different manner.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Creating such universal protocols, although possible, will be laborious and expensive.</w:t>
      </w:r>
    </w:p>
    <w:p w14:paraId="609CE7B6" w14:textId="2371097F"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Another concern is with the ethical handling of information.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AI systems require vast amounts of data, and therefore, its implementation demands reliable methods of patient data de-identification.</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is indispensable to ensure patient confidentiality, since one of the pillars of AI is data sharing.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 the other hand, de-identified data needs to maintain its traceability, in order to allow individual practitioners to retrieve it and make the necessary decisions at the bedside.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Three different models have been developed for data sharing in AI, and all have their advantages and </w:t>
      </w:r>
      <w:proofErr w:type="gramStart"/>
      <w:r w:rsidRPr="00E54A50">
        <w:rPr>
          <w:rFonts w:ascii="Book Antiqua" w:eastAsia="Book Antiqua" w:hAnsi="Book Antiqua" w:cs="Book Antiqua"/>
          <w:color w:val="000000"/>
        </w:rPr>
        <w:t>disadvantages</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2,62-65]</w:t>
      </w:r>
      <w:r w:rsidRPr="00E54A50">
        <w:rPr>
          <w:rFonts w:ascii="Book Antiqua" w:eastAsia="Book Antiqua" w:hAnsi="Book Antiqua" w:cs="Book Antiqua"/>
          <w:color w:val="000000"/>
        </w:rPr>
        <w:t>.</w:t>
      </w:r>
    </w:p>
    <w:p w14:paraId="7B3D2697" w14:textId="35BB00E6"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Centralized models require sharing of large amounts of data by different sources (</w:t>
      </w:r>
      <w:proofErr w:type="spellStart"/>
      <w:r w:rsidRPr="00E54A50">
        <w:rPr>
          <w:rFonts w:ascii="Book Antiqua" w:eastAsia="Book Antiqua" w:hAnsi="Book Antiqua" w:cs="Book Antiqua"/>
          <w:i/>
          <w:iCs/>
          <w:color w:val="000000"/>
        </w:rPr>
        <w:t>i.e</w:t>
      </w:r>
      <w:proofErr w:type="spellEnd"/>
      <w:r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institutions).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data is uploaded into a central server that carries out the algorithmic adjustments.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Once trained, the central server shares the finalized algorithm with the individual sources for internal use.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The main drawback of this model is that centralization of the information in the server may increase the risk of a security breach, as the individual source no longer controls </w:t>
      </w:r>
      <w:r w:rsidRPr="00E54A50">
        <w:rPr>
          <w:rFonts w:ascii="Book Antiqua" w:eastAsia="Book Antiqua" w:hAnsi="Book Antiqua" w:cs="Book Antiqua"/>
          <w:color w:val="000000"/>
        </w:rPr>
        <w:lastRenderedPageBreak/>
        <w:t xml:space="preserve">the information </w:t>
      </w:r>
      <w:r w:rsidR="00224E1A" w:rsidRPr="00E54A50">
        <w:rPr>
          <w:rFonts w:ascii="Book Antiqua" w:eastAsia="Book Antiqua" w:hAnsi="Book Antiqua" w:cs="Book Antiqua"/>
          <w:color w:val="000000"/>
        </w:rPr>
        <w:t>(Figure 2)</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distributed or federated models, each source develops and adjusts its own algorithm with internal data.</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Once each source has fine-tuned their algorithm, they share its parameters with a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central server then utilizes all the individual parameters to develop a centralized algorithm that later gets returned to the source for internal use</w:t>
      </w:r>
      <w:r w:rsidR="00224E1A" w:rsidRPr="00E54A50">
        <w:rPr>
          <w:rFonts w:ascii="Book Antiqua" w:eastAsia="Book Antiqua" w:hAnsi="Book Antiqua" w:cs="Book Antiqua"/>
          <w:color w:val="000000"/>
        </w:rPr>
        <w:t xml:space="preserve"> (Figure 3). </w:t>
      </w:r>
      <w:r w:rsidRPr="00E54A50">
        <w:rPr>
          <w:rFonts w:ascii="Book Antiqua" w:eastAsia="Book Antiqua" w:hAnsi="Book Antiqua" w:cs="Book Antiqua"/>
          <w:color w:val="000000"/>
        </w:rPr>
        <w:t>The main advantage of this model is that data is not shared with the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In hybrid models</w:t>
      </w:r>
      <w:r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features of</w:t>
      </w:r>
      <w:r w:rsidRPr="00E54A50">
        <w:rPr>
          <w:rFonts w:ascii="Book Antiqua" w:eastAsia="Book Antiqua" w:hAnsi="Book Antiqua" w:cs="Book Antiqua"/>
          <w:i/>
          <w:iCs/>
          <w:color w:val="000000"/>
        </w:rPr>
        <w:t xml:space="preserve"> </w:t>
      </w:r>
      <w:r w:rsidRPr="00E54A50">
        <w:rPr>
          <w:rFonts w:ascii="Book Antiqua" w:eastAsia="Book Antiqua" w:hAnsi="Book Antiqua" w:cs="Book Antiqua"/>
          <w:color w:val="000000"/>
        </w:rPr>
        <w:t>both models are present.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 data repository is created to be shared by both data providers and the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data repository then develops an algorithm using each individual institution’s data before it gets sent to the central server.</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central server then updates the master algorithm before it gets sent back to the data repository</w:t>
      </w:r>
      <w:r w:rsidR="00224E1A" w:rsidRPr="00E54A50">
        <w:rPr>
          <w:rFonts w:ascii="Book Antiqua" w:eastAsia="Book Antiqua" w:hAnsi="Book Antiqua" w:cs="Book Antiqua"/>
          <w:color w:val="000000"/>
        </w:rPr>
        <w:t xml:space="preserve"> (Figure 4)</w:t>
      </w:r>
      <w:r w:rsidRPr="00E54A50">
        <w:rPr>
          <w:rFonts w:ascii="Book Antiqua" w:eastAsia="Book Antiqua" w:hAnsi="Book Antiqua" w:cs="Book Antiqua"/>
          <w:color w:val="000000"/>
        </w:rPr>
        <w:t>.</w:t>
      </w:r>
    </w:p>
    <w:p w14:paraId="031422E8" w14:textId="57892508"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The quality of data currently utilized in AI needs to be improved.</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Most of the AI systems used in data analysis so far have been trained and tested with rather small datasets originating from within local institutions.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This raises the issue of information bias.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These datasets lack the degree of diversity necessary to mirror the scenarios human providers face during routine clinical practice.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For AI systems to perform adequately, the datasets need to be sufficiently diverse in all the possible variables that come into play when making clinical decisions (demographics, medical and/or family history, physical and laboratory findings and others).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Therefore, datasets need to originate from a variety of sources for them to be representative and inclusive, not from a limited number of large academic medical centers or research institutions.</w:t>
      </w:r>
    </w:p>
    <w:p w14:paraId="2D8A8AB0" w14:textId="509E6EA9"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Another shortcoming is the fact that the average ANN functions as a “black box</w:t>
      </w:r>
      <w:proofErr w:type="gramStart"/>
      <w:r w:rsidRPr="00E54A50">
        <w:rPr>
          <w:rFonts w:ascii="Book Antiqua" w:eastAsia="Book Antiqua" w:hAnsi="Book Antiqua" w:cs="Book Antiqua"/>
          <w:color w:val="000000"/>
        </w:rPr>
        <w:t>”</w:t>
      </w:r>
      <w:r w:rsidRPr="00E54A50">
        <w:rPr>
          <w:rFonts w:ascii="Book Antiqua" w:eastAsia="Book Antiqua" w:hAnsi="Book Antiqua" w:cs="Book Antiqua"/>
          <w:color w:val="000000"/>
          <w:vertAlign w:val="superscript"/>
        </w:rPr>
        <w:t>[</w:t>
      </w:r>
      <w:proofErr w:type="gramEnd"/>
      <w:r w:rsidRPr="00E54A50">
        <w:rPr>
          <w:rFonts w:ascii="Book Antiqua" w:eastAsia="Book Antiqua" w:hAnsi="Book Antiqua" w:cs="Book Antiqua"/>
          <w:color w:val="000000"/>
          <w:vertAlign w:val="superscript"/>
        </w:rPr>
        <w:t>66]</w:t>
      </w:r>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As such, how a specific variable in a dataset is weighted by specific nodes in the network is currently </w:t>
      </w:r>
      <w:proofErr w:type="spellStart"/>
      <w:r w:rsidRPr="00E54A50">
        <w:rPr>
          <w:rFonts w:ascii="Book Antiqua" w:eastAsia="Book Antiqua" w:hAnsi="Book Antiqua" w:cs="Book Antiqua"/>
          <w:color w:val="000000"/>
        </w:rPr>
        <w:t>uninterpretable</w:t>
      </w:r>
      <w:proofErr w:type="spellEnd"/>
      <w:r w:rsidRPr="00E54A50">
        <w:rPr>
          <w:rFonts w:ascii="Book Antiqua" w:eastAsia="Book Antiqua" w:hAnsi="Book Antiqua" w:cs="Book Antiqua"/>
          <w:color w:val="000000"/>
        </w:rPr>
        <w:t>.</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When evaluating the performance of any ANN, clinicians, mathematicians and computer scientists need to understand the “reasoning” that occurs within the hidden layers.</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Although questioning of ANNs is possible through mathematical reasoning, it does not reflect clinical decision making.</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 xml:space="preserve">Understanding the way in which ANNs </w:t>
      </w:r>
      <w:r w:rsidRPr="00E54A50">
        <w:rPr>
          <w:rFonts w:ascii="Book Antiqua" w:eastAsia="Book Antiqua" w:hAnsi="Book Antiqua" w:cs="Book Antiqua"/>
          <w:color w:val="000000"/>
        </w:rPr>
        <w:lastRenderedPageBreak/>
        <w:t>analyze information is paramount for improving their performance and correcting errors that can lead to fatal consequences.</w:t>
      </w:r>
    </w:p>
    <w:p w14:paraId="36F73DBB" w14:textId="66ED94D7"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Finally, much of the promise of applying AI in medical image analysis depends on the ability to get actionable results rapidly.</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current need for multiple intricate post-processing steps prior to its analysis, indicates that much more work must be done to develop this into a techno</w:t>
      </w:r>
      <w:r w:rsidR="00CE30D9" w:rsidRPr="00E54A50">
        <w:rPr>
          <w:rFonts w:ascii="Book Antiqua" w:eastAsia="Book Antiqua" w:hAnsi="Book Antiqua" w:cs="Book Antiqua"/>
          <w:color w:val="000000"/>
        </w:rPr>
        <w:t>logy that provides “on-the-fly</w:t>
      </w:r>
      <w:proofErr w:type="gramStart"/>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results</w:t>
      </w:r>
      <w:proofErr w:type="gramEnd"/>
      <w:r w:rsidRPr="00E54A50">
        <w:rPr>
          <w:rFonts w:ascii="Book Antiqua" w:eastAsia="Book Antiqua" w:hAnsi="Book Antiqua" w:cs="Book Antiqua"/>
          <w:color w:val="000000"/>
          <w:vertAlign w:val="superscript"/>
        </w:rPr>
        <w:t>[63]</w:t>
      </w:r>
      <w:r w:rsidRPr="00E54A50">
        <w:rPr>
          <w:rFonts w:ascii="Book Antiqua" w:eastAsia="Book Antiqua" w:hAnsi="Book Antiqua" w:cs="Book Antiqua"/>
          <w:color w:val="000000"/>
        </w:rPr>
        <w:t>.</w:t>
      </w:r>
    </w:p>
    <w:p w14:paraId="3CFAA8F7" w14:textId="5149BEFF" w:rsidR="00A77B3E" w:rsidRPr="00E54A50" w:rsidRDefault="007C4346" w:rsidP="00E54A50">
      <w:pPr>
        <w:adjustRightInd w:val="0"/>
        <w:snapToGrid w:val="0"/>
        <w:spacing w:line="360" w:lineRule="auto"/>
        <w:ind w:firstLineChars="100" w:firstLine="240"/>
        <w:jc w:val="both"/>
        <w:rPr>
          <w:rFonts w:ascii="Book Antiqua" w:hAnsi="Book Antiqua"/>
        </w:rPr>
      </w:pPr>
      <w:r w:rsidRPr="00E54A50">
        <w:rPr>
          <w:rFonts w:ascii="Book Antiqua" w:eastAsia="Book Antiqua" w:hAnsi="Book Antiqua" w:cs="Book Antiqua"/>
          <w:color w:val="000000"/>
        </w:rPr>
        <w:t>Because of the limitations enumerated above, it is clear that major improvements to the technology need to occur before AI can support everyday activities in clinical practice.</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It is evident however, that medicine has reached a “point of no return” regarding application of AI. Overcoming these hurdles will require collaboration between academic centers, industry, computer scientists, venture capitalists, regulating organizations and governments</w:t>
      </w:r>
      <w:r w:rsidR="00292C03" w:rsidRPr="00E54A50">
        <w:rPr>
          <w:rFonts w:ascii="Book Antiqua" w:eastAsia="Book Antiqua" w:hAnsi="Book Antiqua" w:cs="Book Antiqua"/>
          <w:color w:val="000000"/>
        </w:rPr>
        <w:t xml:space="preserve"> (Figure 5).</w:t>
      </w:r>
      <w:r w:rsidR="00BE1292"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The main goals of this collaboration should be streamlining development of standard data platforms, lowering technology costs and making the technology more “user friendly” so that any provider can use it in real time.</w:t>
      </w:r>
    </w:p>
    <w:p w14:paraId="7730DD2D" w14:textId="77777777" w:rsidR="00A77B3E" w:rsidRPr="00E54A50" w:rsidRDefault="00A77B3E" w:rsidP="00E54A50">
      <w:pPr>
        <w:adjustRightInd w:val="0"/>
        <w:snapToGrid w:val="0"/>
        <w:spacing w:line="360" w:lineRule="auto"/>
        <w:jc w:val="both"/>
        <w:rPr>
          <w:rFonts w:ascii="Book Antiqua" w:hAnsi="Book Antiqua"/>
        </w:rPr>
      </w:pPr>
    </w:p>
    <w:p w14:paraId="28A1F232"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aps/>
          <w:color w:val="000000"/>
          <w:u w:val="single"/>
        </w:rPr>
        <w:t>CONCLUSION</w:t>
      </w:r>
    </w:p>
    <w:p w14:paraId="67D542E6" w14:textId="3F781DB1" w:rsidR="00A77B3E" w:rsidRPr="00E54A50" w:rsidRDefault="00CE30D9" w:rsidP="00E54A50">
      <w:pPr>
        <w:adjustRightInd w:val="0"/>
        <w:snapToGrid w:val="0"/>
        <w:spacing w:line="360" w:lineRule="auto"/>
        <w:jc w:val="both"/>
        <w:rPr>
          <w:rFonts w:ascii="Book Antiqua" w:hAnsi="Book Antiqua"/>
        </w:rPr>
      </w:pPr>
      <w:bookmarkStart w:id="21" w:name="OLE_LINK30"/>
      <w:bookmarkStart w:id="22" w:name="OLE_LINK31"/>
      <w:r w:rsidRPr="00E54A50">
        <w:rPr>
          <w:rFonts w:ascii="Book Antiqua" w:eastAsia="Book Antiqua" w:hAnsi="Book Antiqua" w:cs="Book Antiqua"/>
          <w:color w:val="000000"/>
        </w:rPr>
        <w:t>With further research, AI</w:t>
      </w:r>
      <w:r w:rsidR="007C4346" w:rsidRPr="00E54A50">
        <w:rPr>
          <w:rFonts w:ascii="Book Antiqua" w:eastAsia="Book Antiqua" w:hAnsi="Book Antiqua" w:cs="Book Antiqua"/>
          <w:color w:val="000000"/>
        </w:rPr>
        <w:t xml:space="preserve"> could have a large impact on the diagnosis and treatment of </w:t>
      </w:r>
      <w:r w:rsidRPr="00E54A50">
        <w:rPr>
          <w:rFonts w:ascii="Book Antiqua" w:eastAsia="Book Antiqua" w:hAnsi="Book Antiqua" w:cs="Book Antiqua"/>
          <w:color w:val="000000"/>
        </w:rPr>
        <w:t>PDAC</w:t>
      </w:r>
      <w:r w:rsidR="007C4346" w:rsidRPr="00E54A50">
        <w:rPr>
          <w:rFonts w:ascii="Book Antiqua" w:eastAsia="Book Antiqua" w:hAnsi="Book Antiqua" w:cs="Book Antiqua"/>
          <w:color w:val="000000"/>
        </w:rPr>
        <w:t xml:space="preserve"> in the future. Novel screening methods are needed, and AI analysis of large comprehensive clinical datasets may yield opportunity for early detection or even predict development of PDAC before a visible lesion can be seen on imaging.</w:t>
      </w:r>
      <w:r w:rsidR="00BE1292" w:rsidRPr="00E54A50">
        <w:rPr>
          <w:rFonts w:ascii="Book Antiqua" w:eastAsia="Book Antiqua" w:hAnsi="Book Antiqua" w:cs="Book Antiqua"/>
          <w:color w:val="000000"/>
        </w:rPr>
        <w:t xml:space="preserve"> </w:t>
      </w:r>
      <w:r w:rsidR="007C4346" w:rsidRPr="00E54A50">
        <w:rPr>
          <w:rFonts w:ascii="Book Antiqua" w:eastAsia="Book Antiqua" w:hAnsi="Book Antiqua" w:cs="Book Antiqua"/>
          <w:color w:val="000000"/>
        </w:rPr>
        <w:t xml:space="preserve">An AI protocol which prescreens </w:t>
      </w:r>
      <w:r w:rsidR="00531D09" w:rsidRPr="00E54A50">
        <w:rPr>
          <w:rFonts w:ascii="Book Antiqua" w:eastAsia="Book Antiqua" w:hAnsi="Book Antiqua" w:cs="Book Antiqua"/>
          <w:color w:val="000000"/>
        </w:rPr>
        <w:t>computed tomography</w:t>
      </w:r>
      <w:r w:rsidR="007C4346" w:rsidRPr="00E54A50">
        <w:rPr>
          <w:rFonts w:ascii="Book Antiqua" w:eastAsia="Book Antiqua" w:hAnsi="Book Antiqua" w:cs="Book Antiqua"/>
          <w:color w:val="000000"/>
        </w:rPr>
        <w:t xml:space="preserve"> or </w:t>
      </w:r>
      <w:r w:rsidR="00531D09" w:rsidRPr="00E54A50">
        <w:rPr>
          <w:rFonts w:ascii="Book Antiqua" w:eastAsia="Book Antiqua" w:hAnsi="Book Antiqua" w:cs="Book Antiqua"/>
          <w:color w:val="000000"/>
        </w:rPr>
        <w:t>magnetic resonance</w:t>
      </w:r>
      <w:r w:rsidR="007C4346" w:rsidRPr="00E54A50">
        <w:rPr>
          <w:rFonts w:ascii="Book Antiqua" w:eastAsia="Book Antiqua" w:hAnsi="Book Antiqua" w:cs="Book Antiqua"/>
          <w:color w:val="000000"/>
        </w:rPr>
        <w:t xml:space="preserve"> imaging prior to a radiologist reading the study could ensure that lesions will not be missed due to human error. “On the fly” AI assistance with</w:t>
      </w:r>
      <w:r w:rsidR="00531D09" w:rsidRPr="00E54A50">
        <w:rPr>
          <w:rFonts w:ascii="Book Antiqua" w:eastAsia="Book Antiqua" w:hAnsi="Book Antiqua" w:cs="Book Antiqua"/>
          <w:color w:val="000000"/>
        </w:rPr>
        <w:t xml:space="preserve"> endoscopic ultrasound</w:t>
      </w:r>
      <w:r w:rsidR="007C4346" w:rsidRPr="00E54A50">
        <w:rPr>
          <w:rFonts w:ascii="Book Antiqua" w:eastAsia="Book Antiqua" w:hAnsi="Book Antiqua" w:cs="Book Antiqua"/>
          <w:color w:val="000000"/>
        </w:rPr>
        <w:t xml:space="preserve"> imaging could help the </w:t>
      </w:r>
      <w:proofErr w:type="spellStart"/>
      <w:r w:rsidR="007C4346" w:rsidRPr="00E54A50">
        <w:rPr>
          <w:rFonts w:ascii="Book Antiqua" w:eastAsia="Book Antiqua" w:hAnsi="Book Antiqua" w:cs="Book Antiqua"/>
          <w:color w:val="000000"/>
        </w:rPr>
        <w:t>endosonographer</w:t>
      </w:r>
      <w:proofErr w:type="spellEnd"/>
      <w:r w:rsidR="007C4346" w:rsidRPr="00E54A50">
        <w:rPr>
          <w:rFonts w:ascii="Book Antiqua" w:eastAsia="Book Antiqua" w:hAnsi="Book Antiqua" w:cs="Book Antiqua"/>
          <w:color w:val="000000"/>
        </w:rPr>
        <w:t xml:space="preserve"> optimally target a needle biopsy of a mass. The pathologist can be assisted by an AI algorithm that analyzes the biopsy on the slide that is being read. And AI could prove very useful for following response to treatment and even in </w:t>
      </w:r>
      <w:r w:rsidR="007C4346" w:rsidRPr="00E54A50">
        <w:rPr>
          <w:rFonts w:ascii="Book Antiqua" w:eastAsia="Book Antiqua" w:hAnsi="Book Antiqua" w:cs="Book Antiqua"/>
          <w:color w:val="000000"/>
        </w:rPr>
        <w:lastRenderedPageBreak/>
        <w:t>suggesting optimal treatment regimens, with personalized treatment strategies based on biological profiling. While AI applications in PDAC are still in the very early stage of development, further investment in research could lead to substantial improvements in screening, early diagnosis, and treatment.</w:t>
      </w:r>
    </w:p>
    <w:bookmarkEnd w:id="21"/>
    <w:bookmarkEnd w:id="22"/>
    <w:p w14:paraId="7B74707B" w14:textId="77777777" w:rsidR="00A77B3E" w:rsidRPr="00E54A50" w:rsidRDefault="00A77B3E" w:rsidP="00E54A50">
      <w:pPr>
        <w:adjustRightInd w:val="0"/>
        <w:snapToGrid w:val="0"/>
        <w:spacing w:line="360" w:lineRule="auto"/>
        <w:jc w:val="both"/>
        <w:rPr>
          <w:rFonts w:ascii="Book Antiqua" w:hAnsi="Book Antiqua"/>
        </w:rPr>
      </w:pPr>
    </w:p>
    <w:p w14:paraId="3D0C135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REFERENCES</w:t>
      </w:r>
    </w:p>
    <w:p w14:paraId="134F1021" w14:textId="77777777" w:rsidR="00A77B3E" w:rsidRPr="001F523E" w:rsidRDefault="007C4346" w:rsidP="00E54A50">
      <w:pPr>
        <w:adjustRightInd w:val="0"/>
        <w:snapToGrid w:val="0"/>
        <w:spacing w:line="360" w:lineRule="auto"/>
        <w:jc w:val="both"/>
        <w:rPr>
          <w:rFonts w:ascii="Book Antiqua" w:hAnsi="Book Antiqua"/>
        </w:rPr>
      </w:pPr>
      <w:bookmarkStart w:id="23" w:name="OLE_LINK32"/>
      <w:bookmarkStart w:id="24" w:name="OLE_LINK33"/>
      <w:r w:rsidRPr="001F523E">
        <w:rPr>
          <w:rFonts w:ascii="Book Antiqua" w:eastAsia="Book Antiqua" w:hAnsi="Book Antiqua" w:cs="Book Antiqua"/>
          <w:color w:val="000000"/>
        </w:rPr>
        <w:t xml:space="preserve">1 </w:t>
      </w:r>
      <w:r w:rsidRPr="001F523E">
        <w:rPr>
          <w:rFonts w:ascii="Book Antiqua" w:eastAsia="Book Antiqua" w:hAnsi="Book Antiqua" w:cs="Book Antiqua"/>
          <w:b/>
          <w:bCs/>
          <w:color w:val="000000"/>
        </w:rPr>
        <w:t>Arnold M</w:t>
      </w:r>
      <w:r w:rsidRPr="001F523E">
        <w:rPr>
          <w:rFonts w:ascii="Book Antiqua" w:eastAsia="Book Antiqua" w:hAnsi="Book Antiqua" w:cs="Book Antiqua"/>
          <w:color w:val="000000"/>
        </w:rPr>
        <w:t xml:space="preserve">, Rutherford MJ, Bardot A, </w:t>
      </w:r>
      <w:proofErr w:type="spellStart"/>
      <w:r w:rsidRPr="001F523E">
        <w:rPr>
          <w:rFonts w:ascii="Book Antiqua" w:eastAsia="Book Antiqua" w:hAnsi="Book Antiqua" w:cs="Book Antiqua"/>
          <w:color w:val="000000"/>
        </w:rPr>
        <w:t>Ferlay</w:t>
      </w:r>
      <w:proofErr w:type="spellEnd"/>
      <w:r w:rsidRPr="001F523E">
        <w:rPr>
          <w:rFonts w:ascii="Book Antiqua" w:eastAsia="Book Antiqua" w:hAnsi="Book Antiqua" w:cs="Book Antiqua"/>
          <w:color w:val="000000"/>
        </w:rPr>
        <w:t xml:space="preserve"> J, </w:t>
      </w:r>
      <w:proofErr w:type="spellStart"/>
      <w:r w:rsidRPr="001F523E">
        <w:rPr>
          <w:rFonts w:ascii="Book Antiqua" w:eastAsia="Book Antiqua" w:hAnsi="Book Antiqua" w:cs="Book Antiqua"/>
          <w:color w:val="000000"/>
        </w:rPr>
        <w:t>Andersson</w:t>
      </w:r>
      <w:proofErr w:type="spellEnd"/>
      <w:r w:rsidRPr="001F523E">
        <w:rPr>
          <w:rFonts w:ascii="Book Antiqua" w:eastAsia="Book Antiqua" w:hAnsi="Book Antiqua" w:cs="Book Antiqua"/>
          <w:color w:val="000000"/>
        </w:rPr>
        <w:t xml:space="preserve"> TM, </w:t>
      </w:r>
      <w:proofErr w:type="spellStart"/>
      <w:r w:rsidRPr="001F523E">
        <w:rPr>
          <w:rFonts w:ascii="Book Antiqua" w:eastAsia="Book Antiqua" w:hAnsi="Book Antiqua" w:cs="Book Antiqua"/>
          <w:color w:val="000000"/>
        </w:rPr>
        <w:t>Myklebust</w:t>
      </w:r>
      <w:proofErr w:type="spellEnd"/>
      <w:r w:rsidRPr="001F523E">
        <w:rPr>
          <w:rFonts w:ascii="Book Antiqua" w:eastAsia="Book Antiqua" w:hAnsi="Book Antiqua" w:cs="Book Antiqua"/>
          <w:color w:val="000000"/>
        </w:rPr>
        <w:t xml:space="preserve"> TÅ, </w:t>
      </w:r>
      <w:proofErr w:type="spellStart"/>
      <w:r w:rsidRPr="001F523E">
        <w:rPr>
          <w:rFonts w:ascii="Book Antiqua" w:eastAsia="Book Antiqua" w:hAnsi="Book Antiqua" w:cs="Book Antiqua"/>
          <w:color w:val="000000"/>
        </w:rPr>
        <w:t>Tervonen</w:t>
      </w:r>
      <w:proofErr w:type="spellEnd"/>
      <w:r w:rsidRPr="001F523E">
        <w:rPr>
          <w:rFonts w:ascii="Book Antiqua" w:eastAsia="Book Antiqua" w:hAnsi="Book Antiqua" w:cs="Book Antiqua"/>
          <w:color w:val="000000"/>
        </w:rPr>
        <w:t xml:space="preserve"> H, </w:t>
      </w:r>
      <w:proofErr w:type="spellStart"/>
      <w:r w:rsidRPr="001F523E">
        <w:rPr>
          <w:rFonts w:ascii="Book Antiqua" w:eastAsia="Book Antiqua" w:hAnsi="Book Antiqua" w:cs="Book Antiqua"/>
          <w:color w:val="000000"/>
        </w:rPr>
        <w:t>Thursfield</w:t>
      </w:r>
      <w:proofErr w:type="spellEnd"/>
      <w:r w:rsidRPr="001F523E">
        <w:rPr>
          <w:rFonts w:ascii="Book Antiqua" w:eastAsia="Book Antiqua" w:hAnsi="Book Antiqua" w:cs="Book Antiqua"/>
          <w:color w:val="000000"/>
        </w:rPr>
        <w:t xml:space="preserve"> V, Ransom D, Shack L, Woods RR, Turner D, </w:t>
      </w:r>
      <w:proofErr w:type="spellStart"/>
      <w:r w:rsidRPr="001F523E">
        <w:rPr>
          <w:rFonts w:ascii="Book Antiqua" w:eastAsia="Book Antiqua" w:hAnsi="Book Antiqua" w:cs="Book Antiqua"/>
          <w:color w:val="000000"/>
        </w:rPr>
        <w:t>Leonfellner</w:t>
      </w:r>
      <w:proofErr w:type="spellEnd"/>
      <w:r w:rsidRPr="001F523E">
        <w:rPr>
          <w:rFonts w:ascii="Book Antiqua" w:eastAsia="Book Antiqua" w:hAnsi="Book Antiqua" w:cs="Book Antiqua"/>
          <w:color w:val="000000"/>
        </w:rPr>
        <w:t xml:space="preserve"> S, Ryan S, Saint-Jacques N, De P, McClure C, </w:t>
      </w:r>
      <w:proofErr w:type="spellStart"/>
      <w:r w:rsidRPr="001F523E">
        <w:rPr>
          <w:rFonts w:ascii="Book Antiqua" w:eastAsia="Book Antiqua" w:hAnsi="Book Antiqua" w:cs="Book Antiqua"/>
          <w:color w:val="000000"/>
        </w:rPr>
        <w:t>Ramanakumar</w:t>
      </w:r>
      <w:proofErr w:type="spellEnd"/>
      <w:r w:rsidRPr="001F523E">
        <w:rPr>
          <w:rFonts w:ascii="Book Antiqua" w:eastAsia="Book Antiqua" w:hAnsi="Book Antiqua" w:cs="Book Antiqua"/>
          <w:color w:val="000000"/>
        </w:rPr>
        <w:t xml:space="preserve"> AV, Stuart-Panko H, </w:t>
      </w:r>
      <w:proofErr w:type="spellStart"/>
      <w:r w:rsidRPr="001F523E">
        <w:rPr>
          <w:rFonts w:ascii="Book Antiqua" w:eastAsia="Book Antiqua" w:hAnsi="Book Antiqua" w:cs="Book Antiqua"/>
          <w:color w:val="000000"/>
        </w:rPr>
        <w:t>Engholm</w:t>
      </w:r>
      <w:proofErr w:type="spellEnd"/>
      <w:r w:rsidRPr="001F523E">
        <w:rPr>
          <w:rFonts w:ascii="Book Antiqua" w:eastAsia="Book Antiqua" w:hAnsi="Book Antiqua" w:cs="Book Antiqua"/>
          <w:color w:val="000000"/>
        </w:rPr>
        <w:t xml:space="preserve"> G, Walsh PM, Jackson C, Vernon S, Morgan E, Gavin A, Morrison DS, </w:t>
      </w:r>
      <w:proofErr w:type="spellStart"/>
      <w:r w:rsidRPr="001F523E">
        <w:rPr>
          <w:rFonts w:ascii="Book Antiqua" w:eastAsia="Book Antiqua" w:hAnsi="Book Antiqua" w:cs="Book Antiqua"/>
          <w:color w:val="000000"/>
        </w:rPr>
        <w:t>Huws</w:t>
      </w:r>
      <w:proofErr w:type="spellEnd"/>
      <w:r w:rsidRPr="001F523E">
        <w:rPr>
          <w:rFonts w:ascii="Book Antiqua" w:eastAsia="Book Antiqua" w:hAnsi="Book Antiqua" w:cs="Book Antiqua"/>
          <w:color w:val="000000"/>
        </w:rPr>
        <w:t xml:space="preserve"> DW, Porter G, Butler J, Bryant H, </w:t>
      </w:r>
      <w:proofErr w:type="spellStart"/>
      <w:r w:rsidRPr="001F523E">
        <w:rPr>
          <w:rFonts w:ascii="Book Antiqua" w:eastAsia="Book Antiqua" w:hAnsi="Book Antiqua" w:cs="Book Antiqua"/>
          <w:color w:val="000000"/>
        </w:rPr>
        <w:t>Currow</w:t>
      </w:r>
      <w:proofErr w:type="spellEnd"/>
      <w:r w:rsidRPr="001F523E">
        <w:rPr>
          <w:rFonts w:ascii="Book Antiqua" w:eastAsia="Book Antiqua" w:hAnsi="Book Antiqua" w:cs="Book Antiqua"/>
          <w:color w:val="000000"/>
        </w:rPr>
        <w:t xml:space="preserve"> DC, </w:t>
      </w:r>
      <w:proofErr w:type="spellStart"/>
      <w:r w:rsidRPr="001F523E">
        <w:rPr>
          <w:rFonts w:ascii="Book Antiqua" w:eastAsia="Book Antiqua" w:hAnsi="Book Antiqua" w:cs="Book Antiqua"/>
          <w:color w:val="000000"/>
        </w:rPr>
        <w:t>Hiom</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Parkin</w:t>
      </w:r>
      <w:proofErr w:type="spellEnd"/>
      <w:r w:rsidRPr="001F523E">
        <w:rPr>
          <w:rFonts w:ascii="Book Antiqua" w:eastAsia="Book Antiqua" w:hAnsi="Book Antiqua" w:cs="Book Antiqua"/>
          <w:color w:val="000000"/>
        </w:rPr>
        <w:t xml:space="preserve"> DM, </w:t>
      </w:r>
      <w:proofErr w:type="spellStart"/>
      <w:r w:rsidRPr="001F523E">
        <w:rPr>
          <w:rFonts w:ascii="Book Antiqua" w:eastAsia="Book Antiqua" w:hAnsi="Book Antiqua" w:cs="Book Antiqua"/>
          <w:color w:val="000000"/>
        </w:rPr>
        <w:t>Sasieni</w:t>
      </w:r>
      <w:proofErr w:type="spellEnd"/>
      <w:r w:rsidRPr="001F523E">
        <w:rPr>
          <w:rFonts w:ascii="Book Antiqua" w:eastAsia="Book Antiqua" w:hAnsi="Book Antiqua" w:cs="Book Antiqua"/>
          <w:color w:val="000000"/>
        </w:rPr>
        <w:t xml:space="preserve"> P, Lambert PC, </w:t>
      </w:r>
      <w:proofErr w:type="spellStart"/>
      <w:r w:rsidRPr="001F523E">
        <w:rPr>
          <w:rFonts w:ascii="Book Antiqua" w:eastAsia="Book Antiqua" w:hAnsi="Book Antiqua" w:cs="Book Antiqua"/>
          <w:color w:val="000000"/>
        </w:rPr>
        <w:t>Møller</w:t>
      </w:r>
      <w:proofErr w:type="spellEnd"/>
      <w:r w:rsidRPr="001F523E">
        <w:rPr>
          <w:rFonts w:ascii="Book Antiqua" w:eastAsia="Book Antiqua" w:hAnsi="Book Antiqua" w:cs="Book Antiqua"/>
          <w:color w:val="000000"/>
        </w:rPr>
        <w:t xml:space="preserve"> B, </w:t>
      </w:r>
      <w:proofErr w:type="spellStart"/>
      <w:r w:rsidRPr="001F523E">
        <w:rPr>
          <w:rFonts w:ascii="Book Antiqua" w:eastAsia="Book Antiqua" w:hAnsi="Book Antiqua" w:cs="Book Antiqua"/>
          <w:color w:val="000000"/>
        </w:rPr>
        <w:t>Soerjomataram</w:t>
      </w:r>
      <w:proofErr w:type="spellEnd"/>
      <w:r w:rsidRPr="001F523E">
        <w:rPr>
          <w:rFonts w:ascii="Book Antiqua" w:eastAsia="Book Antiqua" w:hAnsi="Book Antiqua" w:cs="Book Antiqua"/>
          <w:color w:val="000000"/>
        </w:rPr>
        <w:t xml:space="preserve"> I, Bray F. Progress in cancer survival, mortality, and incidence in seven high-income countries 1995-2014 (ICBP SURVMARK-2): a population-based study. </w:t>
      </w:r>
      <w:r w:rsidRPr="001F523E">
        <w:rPr>
          <w:rFonts w:ascii="Book Antiqua" w:eastAsia="Book Antiqua" w:hAnsi="Book Antiqua" w:cs="Book Antiqua"/>
          <w:i/>
          <w:iCs/>
          <w:color w:val="000000"/>
        </w:rPr>
        <w:t xml:space="preserve">Lancet </w:t>
      </w:r>
      <w:proofErr w:type="spellStart"/>
      <w:r w:rsidRPr="001F523E">
        <w:rPr>
          <w:rFonts w:ascii="Book Antiqua" w:eastAsia="Book Antiqua" w:hAnsi="Book Antiqua" w:cs="Book Antiqua"/>
          <w:i/>
          <w:iCs/>
          <w:color w:val="000000"/>
        </w:rPr>
        <w:t>Oncol</w:t>
      </w:r>
      <w:proofErr w:type="spellEnd"/>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20</w:t>
      </w:r>
      <w:r w:rsidRPr="001F523E">
        <w:rPr>
          <w:rFonts w:ascii="Book Antiqua" w:eastAsia="Book Antiqua" w:hAnsi="Book Antiqua" w:cs="Book Antiqua"/>
          <w:color w:val="000000"/>
        </w:rPr>
        <w:t>: 1493-1505 [PMID: 31521509 DOI: 10.1016/S1470-2045(19)30456-5]</w:t>
      </w:r>
    </w:p>
    <w:p w14:paraId="5B2A90D0"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 </w:t>
      </w:r>
      <w:r w:rsidRPr="001F523E">
        <w:rPr>
          <w:rFonts w:ascii="Book Antiqua" w:eastAsia="Book Antiqua" w:hAnsi="Book Antiqua" w:cs="Book Antiqua"/>
          <w:b/>
          <w:bCs/>
          <w:color w:val="000000"/>
        </w:rPr>
        <w:t>Young MR</w:t>
      </w:r>
      <w:r w:rsidRPr="001F523E">
        <w:rPr>
          <w:rFonts w:ascii="Book Antiqua" w:eastAsia="Book Antiqua" w:hAnsi="Book Antiqua" w:cs="Book Antiqua"/>
          <w:color w:val="000000"/>
        </w:rPr>
        <w:t xml:space="preserve">, Abrams N, </w:t>
      </w:r>
      <w:proofErr w:type="spellStart"/>
      <w:r w:rsidRPr="001F523E">
        <w:rPr>
          <w:rFonts w:ascii="Book Antiqua" w:eastAsia="Book Antiqua" w:hAnsi="Book Antiqua" w:cs="Book Antiqua"/>
          <w:color w:val="000000"/>
        </w:rPr>
        <w:t>Ghosh</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Rinaudo</w:t>
      </w:r>
      <w:proofErr w:type="spellEnd"/>
      <w:r w:rsidRPr="001F523E">
        <w:rPr>
          <w:rFonts w:ascii="Book Antiqua" w:eastAsia="Book Antiqua" w:hAnsi="Book Antiqua" w:cs="Book Antiqua"/>
          <w:color w:val="000000"/>
        </w:rPr>
        <w:t xml:space="preserve"> JAS, Marquez G, </w:t>
      </w:r>
      <w:proofErr w:type="spellStart"/>
      <w:r w:rsidRPr="001F523E">
        <w:rPr>
          <w:rFonts w:ascii="Book Antiqua" w:eastAsia="Book Antiqua" w:hAnsi="Book Antiqua" w:cs="Book Antiqua"/>
          <w:color w:val="000000"/>
        </w:rPr>
        <w:t>Srivastava</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Prediagnostic</w:t>
      </w:r>
      <w:proofErr w:type="spellEnd"/>
      <w:r w:rsidRPr="001F523E">
        <w:rPr>
          <w:rFonts w:ascii="Book Antiqua" w:eastAsia="Book Antiqua" w:hAnsi="Book Antiqua" w:cs="Book Antiqua"/>
          <w:color w:val="000000"/>
        </w:rPr>
        <w:t xml:space="preserve"> Image Data, Artificial Intelligence, and Pancreatic Cancer: A Tell-Tale Sign to Early Detection. </w:t>
      </w:r>
      <w:r w:rsidRPr="001F523E">
        <w:rPr>
          <w:rFonts w:ascii="Book Antiqua" w:eastAsia="Book Antiqua" w:hAnsi="Book Antiqua" w:cs="Book Antiqua"/>
          <w:i/>
          <w:iCs/>
          <w:color w:val="000000"/>
        </w:rPr>
        <w:t>Pancreas</w:t>
      </w:r>
      <w:r w:rsidRPr="001F523E">
        <w:rPr>
          <w:rFonts w:ascii="Book Antiqua" w:eastAsia="Book Antiqua" w:hAnsi="Book Antiqua" w:cs="Book Antiqua"/>
          <w:color w:val="000000"/>
        </w:rPr>
        <w:t xml:space="preserve"> 2020; </w:t>
      </w:r>
      <w:r w:rsidRPr="001F523E">
        <w:rPr>
          <w:rFonts w:ascii="Book Antiqua" w:eastAsia="Book Antiqua" w:hAnsi="Book Antiqua" w:cs="Book Antiqua"/>
          <w:b/>
          <w:bCs/>
          <w:color w:val="000000"/>
        </w:rPr>
        <w:t>49</w:t>
      </w:r>
      <w:r w:rsidRPr="001F523E">
        <w:rPr>
          <w:rFonts w:ascii="Book Antiqua" w:eastAsia="Book Antiqua" w:hAnsi="Book Antiqua" w:cs="Book Antiqua"/>
          <w:color w:val="000000"/>
        </w:rPr>
        <w:t>: 882-886 [PMID: 32675784 DOI: 10.1097/MPA.0000000000001603]</w:t>
      </w:r>
    </w:p>
    <w:p w14:paraId="0B0258B4"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3 </w:t>
      </w:r>
      <w:r w:rsidRPr="001F523E">
        <w:rPr>
          <w:rFonts w:ascii="Book Antiqua" w:eastAsia="Book Antiqua" w:hAnsi="Book Antiqua" w:cs="Book Antiqua"/>
          <w:b/>
          <w:bCs/>
          <w:color w:val="000000"/>
        </w:rPr>
        <w:t>Bray F</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Ferlay</w:t>
      </w:r>
      <w:proofErr w:type="spellEnd"/>
      <w:r w:rsidRPr="001F523E">
        <w:rPr>
          <w:rFonts w:ascii="Book Antiqua" w:eastAsia="Book Antiqua" w:hAnsi="Book Antiqua" w:cs="Book Antiqua"/>
          <w:color w:val="000000"/>
        </w:rPr>
        <w:t xml:space="preserve"> J, </w:t>
      </w:r>
      <w:proofErr w:type="spellStart"/>
      <w:r w:rsidRPr="001F523E">
        <w:rPr>
          <w:rFonts w:ascii="Book Antiqua" w:eastAsia="Book Antiqua" w:hAnsi="Book Antiqua" w:cs="Book Antiqua"/>
          <w:color w:val="000000"/>
        </w:rPr>
        <w:t>Soerjomataram</w:t>
      </w:r>
      <w:proofErr w:type="spellEnd"/>
      <w:r w:rsidRPr="001F523E">
        <w:rPr>
          <w:rFonts w:ascii="Book Antiqua" w:eastAsia="Book Antiqua" w:hAnsi="Book Antiqua" w:cs="Book Antiqua"/>
          <w:color w:val="000000"/>
        </w:rPr>
        <w:t xml:space="preserve"> I, Siegel RL, Torre LA, </w:t>
      </w:r>
      <w:proofErr w:type="spellStart"/>
      <w:proofErr w:type="gramStart"/>
      <w:r w:rsidRPr="001F523E">
        <w:rPr>
          <w:rFonts w:ascii="Book Antiqua" w:eastAsia="Book Antiqua" w:hAnsi="Book Antiqua" w:cs="Book Antiqua"/>
          <w:color w:val="000000"/>
        </w:rPr>
        <w:t>Jemal</w:t>
      </w:r>
      <w:proofErr w:type="spellEnd"/>
      <w:proofErr w:type="gramEnd"/>
      <w:r w:rsidRPr="001F523E">
        <w:rPr>
          <w:rFonts w:ascii="Book Antiqua" w:eastAsia="Book Antiqua" w:hAnsi="Book Antiqua" w:cs="Book Antiqua"/>
          <w:color w:val="000000"/>
        </w:rPr>
        <w:t xml:space="preserve"> A. Global cancer statistics 2018: GLOBOCAN estimates of incidence and mortality worldwide for 36 cancers in 185 countries. </w:t>
      </w:r>
      <w:r w:rsidRPr="001F523E">
        <w:rPr>
          <w:rFonts w:ascii="Book Antiqua" w:eastAsia="Book Antiqua" w:hAnsi="Book Antiqua" w:cs="Book Antiqua"/>
          <w:i/>
          <w:iCs/>
          <w:color w:val="000000"/>
        </w:rPr>
        <w:t xml:space="preserve">CA Cancer J </w:t>
      </w:r>
      <w:proofErr w:type="spellStart"/>
      <w:r w:rsidRPr="001F523E">
        <w:rPr>
          <w:rFonts w:ascii="Book Antiqua" w:eastAsia="Book Antiqua" w:hAnsi="Book Antiqua" w:cs="Book Antiqua"/>
          <w:i/>
          <w:iCs/>
          <w:color w:val="000000"/>
        </w:rPr>
        <w:t>Clin</w:t>
      </w:r>
      <w:proofErr w:type="spellEnd"/>
      <w:r w:rsidRPr="001F523E">
        <w:rPr>
          <w:rFonts w:ascii="Book Antiqua" w:eastAsia="Book Antiqua" w:hAnsi="Book Antiqua" w:cs="Book Antiqua"/>
          <w:color w:val="000000"/>
        </w:rPr>
        <w:t xml:space="preserve"> 2018; </w:t>
      </w:r>
      <w:r w:rsidRPr="001F523E">
        <w:rPr>
          <w:rFonts w:ascii="Book Antiqua" w:eastAsia="Book Antiqua" w:hAnsi="Book Antiqua" w:cs="Book Antiqua"/>
          <w:b/>
          <w:bCs/>
          <w:color w:val="000000"/>
        </w:rPr>
        <w:t>68</w:t>
      </w:r>
      <w:r w:rsidRPr="001F523E">
        <w:rPr>
          <w:rFonts w:ascii="Book Antiqua" w:eastAsia="Book Antiqua" w:hAnsi="Book Antiqua" w:cs="Book Antiqua"/>
          <w:color w:val="000000"/>
        </w:rPr>
        <w:t>: 394-424 [PMID: 30207593 DOI: 10.3322/caac.21492]</w:t>
      </w:r>
    </w:p>
    <w:p w14:paraId="74119C66"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4 </w:t>
      </w:r>
      <w:r w:rsidRPr="001F523E">
        <w:rPr>
          <w:rFonts w:ascii="Book Antiqua" w:eastAsia="Book Antiqua" w:hAnsi="Book Antiqua" w:cs="Book Antiqua"/>
          <w:b/>
          <w:bCs/>
          <w:color w:val="000000"/>
        </w:rPr>
        <w:t>Tang A</w:t>
      </w:r>
      <w:r w:rsidRPr="001F523E">
        <w:rPr>
          <w:rFonts w:ascii="Book Antiqua" w:eastAsia="Book Antiqua" w:hAnsi="Book Antiqua" w:cs="Book Antiqua"/>
          <w:color w:val="000000"/>
        </w:rPr>
        <w:t xml:space="preserve">, Tam R, </w:t>
      </w:r>
      <w:proofErr w:type="spellStart"/>
      <w:r w:rsidRPr="001F523E">
        <w:rPr>
          <w:rFonts w:ascii="Book Antiqua" w:eastAsia="Book Antiqua" w:hAnsi="Book Antiqua" w:cs="Book Antiqua"/>
          <w:color w:val="000000"/>
        </w:rPr>
        <w:t>Cadrin-Chênevert</w:t>
      </w:r>
      <w:proofErr w:type="spellEnd"/>
      <w:r w:rsidRPr="001F523E">
        <w:rPr>
          <w:rFonts w:ascii="Book Antiqua" w:eastAsia="Book Antiqua" w:hAnsi="Book Antiqua" w:cs="Book Antiqua"/>
          <w:color w:val="000000"/>
        </w:rPr>
        <w:t xml:space="preserve"> A, Guest W, Chong J, </w:t>
      </w:r>
      <w:proofErr w:type="spellStart"/>
      <w:r w:rsidRPr="001F523E">
        <w:rPr>
          <w:rFonts w:ascii="Book Antiqua" w:eastAsia="Book Antiqua" w:hAnsi="Book Antiqua" w:cs="Book Antiqua"/>
          <w:color w:val="000000"/>
        </w:rPr>
        <w:t>Barfett</w:t>
      </w:r>
      <w:proofErr w:type="spellEnd"/>
      <w:r w:rsidRPr="001F523E">
        <w:rPr>
          <w:rFonts w:ascii="Book Antiqua" w:eastAsia="Book Antiqua" w:hAnsi="Book Antiqua" w:cs="Book Antiqua"/>
          <w:color w:val="000000"/>
        </w:rPr>
        <w:t xml:space="preserve"> J, </w:t>
      </w:r>
      <w:proofErr w:type="spellStart"/>
      <w:r w:rsidRPr="001F523E">
        <w:rPr>
          <w:rFonts w:ascii="Book Antiqua" w:eastAsia="Book Antiqua" w:hAnsi="Book Antiqua" w:cs="Book Antiqua"/>
          <w:color w:val="000000"/>
        </w:rPr>
        <w:t>Chepelev</w:t>
      </w:r>
      <w:proofErr w:type="spellEnd"/>
      <w:r w:rsidRPr="001F523E">
        <w:rPr>
          <w:rFonts w:ascii="Book Antiqua" w:eastAsia="Book Antiqua" w:hAnsi="Book Antiqua" w:cs="Book Antiqua"/>
          <w:color w:val="000000"/>
        </w:rPr>
        <w:t xml:space="preserve"> L, Cairns R, Mitchell JR, Cicero MD, </w:t>
      </w:r>
      <w:proofErr w:type="spellStart"/>
      <w:r w:rsidRPr="001F523E">
        <w:rPr>
          <w:rFonts w:ascii="Book Antiqua" w:eastAsia="Book Antiqua" w:hAnsi="Book Antiqua" w:cs="Book Antiqua"/>
          <w:color w:val="000000"/>
        </w:rPr>
        <w:t>Poudrette</w:t>
      </w:r>
      <w:proofErr w:type="spellEnd"/>
      <w:r w:rsidRPr="001F523E">
        <w:rPr>
          <w:rFonts w:ascii="Book Antiqua" w:eastAsia="Book Antiqua" w:hAnsi="Book Antiqua" w:cs="Book Antiqua"/>
          <w:color w:val="000000"/>
        </w:rPr>
        <w:t xml:space="preserve"> MG, </w:t>
      </w:r>
      <w:proofErr w:type="spellStart"/>
      <w:r w:rsidRPr="001F523E">
        <w:rPr>
          <w:rFonts w:ascii="Book Antiqua" w:eastAsia="Book Antiqua" w:hAnsi="Book Antiqua" w:cs="Book Antiqua"/>
          <w:color w:val="000000"/>
        </w:rPr>
        <w:t>Jaremko</w:t>
      </w:r>
      <w:proofErr w:type="spellEnd"/>
      <w:r w:rsidRPr="001F523E">
        <w:rPr>
          <w:rFonts w:ascii="Book Antiqua" w:eastAsia="Book Antiqua" w:hAnsi="Book Antiqua" w:cs="Book Antiqua"/>
          <w:color w:val="000000"/>
        </w:rPr>
        <w:t xml:space="preserve"> JL, Reinhold C, </w:t>
      </w:r>
      <w:proofErr w:type="spellStart"/>
      <w:r w:rsidRPr="001F523E">
        <w:rPr>
          <w:rFonts w:ascii="Book Antiqua" w:eastAsia="Book Antiqua" w:hAnsi="Book Antiqua" w:cs="Book Antiqua"/>
          <w:color w:val="000000"/>
        </w:rPr>
        <w:t>Gallix</w:t>
      </w:r>
      <w:proofErr w:type="spellEnd"/>
      <w:r w:rsidRPr="001F523E">
        <w:rPr>
          <w:rFonts w:ascii="Book Antiqua" w:eastAsia="Book Antiqua" w:hAnsi="Book Antiqua" w:cs="Book Antiqua"/>
          <w:color w:val="000000"/>
        </w:rPr>
        <w:t xml:space="preserve"> B, Gray B, </w:t>
      </w:r>
      <w:proofErr w:type="spellStart"/>
      <w:r w:rsidRPr="001F523E">
        <w:rPr>
          <w:rFonts w:ascii="Book Antiqua" w:eastAsia="Book Antiqua" w:hAnsi="Book Antiqua" w:cs="Book Antiqua"/>
          <w:color w:val="000000"/>
        </w:rPr>
        <w:t>Geis</w:t>
      </w:r>
      <w:proofErr w:type="spellEnd"/>
      <w:r w:rsidRPr="001F523E">
        <w:rPr>
          <w:rFonts w:ascii="Book Antiqua" w:eastAsia="Book Antiqua" w:hAnsi="Book Antiqua" w:cs="Book Antiqua"/>
          <w:color w:val="000000"/>
        </w:rPr>
        <w:t xml:space="preserve"> R; Canadian Association of Radiologists (CAR) Artificial Intelligence Working Group. </w:t>
      </w:r>
      <w:proofErr w:type="gramStart"/>
      <w:r w:rsidRPr="001F523E">
        <w:rPr>
          <w:rFonts w:ascii="Book Antiqua" w:eastAsia="Book Antiqua" w:hAnsi="Book Antiqua" w:cs="Book Antiqua"/>
          <w:color w:val="000000"/>
        </w:rPr>
        <w:t>Canadian Association of Radiologists White Paper on Artificial Intelligence in Radiology.</w:t>
      </w:r>
      <w:proofErr w:type="gramEnd"/>
      <w:r w:rsidRPr="001F523E">
        <w:rPr>
          <w:rFonts w:ascii="Book Antiqua" w:eastAsia="Book Antiqua" w:hAnsi="Book Antiqua" w:cs="Book Antiqua"/>
          <w:color w:val="000000"/>
        </w:rPr>
        <w:t xml:space="preserve"> </w:t>
      </w:r>
      <w:r w:rsidRPr="001F523E">
        <w:rPr>
          <w:rFonts w:ascii="Book Antiqua" w:eastAsia="Book Antiqua" w:hAnsi="Book Antiqua" w:cs="Book Antiqua"/>
          <w:i/>
          <w:iCs/>
          <w:color w:val="000000"/>
        </w:rPr>
        <w:t xml:space="preserve">Can </w:t>
      </w:r>
      <w:proofErr w:type="spellStart"/>
      <w:r w:rsidRPr="001F523E">
        <w:rPr>
          <w:rFonts w:ascii="Book Antiqua" w:eastAsia="Book Antiqua" w:hAnsi="Book Antiqua" w:cs="Book Antiqua"/>
          <w:i/>
          <w:iCs/>
          <w:color w:val="000000"/>
        </w:rPr>
        <w:t>Assoc</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Radiol</w:t>
      </w:r>
      <w:proofErr w:type="spellEnd"/>
      <w:r w:rsidRPr="001F523E">
        <w:rPr>
          <w:rFonts w:ascii="Book Antiqua" w:eastAsia="Book Antiqua" w:hAnsi="Book Antiqua" w:cs="Book Antiqua"/>
          <w:i/>
          <w:iCs/>
          <w:color w:val="000000"/>
        </w:rPr>
        <w:t xml:space="preserve"> J</w:t>
      </w:r>
      <w:r w:rsidRPr="001F523E">
        <w:rPr>
          <w:rFonts w:ascii="Book Antiqua" w:eastAsia="Book Antiqua" w:hAnsi="Book Antiqua" w:cs="Book Antiqua"/>
          <w:color w:val="000000"/>
        </w:rPr>
        <w:t xml:space="preserve"> 2018; </w:t>
      </w:r>
      <w:r w:rsidRPr="001F523E">
        <w:rPr>
          <w:rFonts w:ascii="Book Antiqua" w:eastAsia="Book Antiqua" w:hAnsi="Book Antiqua" w:cs="Book Antiqua"/>
          <w:b/>
          <w:bCs/>
          <w:color w:val="000000"/>
        </w:rPr>
        <w:t>69</w:t>
      </w:r>
      <w:r w:rsidRPr="001F523E">
        <w:rPr>
          <w:rFonts w:ascii="Book Antiqua" w:eastAsia="Book Antiqua" w:hAnsi="Book Antiqua" w:cs="Book Antiqua"/>
          <w:color w:val="000000"/>
        </w:rPr>
        <w:t>: 120-135 [PMID: 29655580 DOI: 10.1016/j.carj.2018.02.002]</w:t>
      </w:r>
    </w:p>
    <w:p w14:paraId="62A9D8EF" w14:textId="77777777" w:rsidR="00A77B3E" w:rsidRPr="001F523E" w:rsidRDefault="007C4346" w:rsidP="00E54A50">
      <w:pPr>
        <w:adjustRightInd w:val="0"/>
        <w:snapToGrid w:val="0"/>
        <w:spacing w:line="360" w:lineRule="auto"/>
        <w:jc w:val="both"/>
        <w:rPr>
          <w:rFonts w:ascii="Book Antiqua" w:hAnsi="Book Antiqua"/>
        </w:rPr>
      </w:pPr>
      <w:proofErr w:type="gramStart"/>
      <w:r w:rsidRPr="001F523E">
        <w:rPr>
          <w:rFonts w:ascii="Book Antiqua" w:eastAsia="Book Antiqua" w:hAnsi="Book Antiqua" w:cs="Book Antiqua"/>
          <w:color w:val="000000"/>
        </w:rPr>
        <w:lastRenderedPageBreak/>
        <w:t xml:space="preserve">5 </w:t>
      </w:r>
      <w:proofErr w:type="spellStart"/>
      <w:r w:rsidRPr="001F523E">
        <w:rPr>
          <w:rFonts w:ascii="Book Antiqua" w:eastAsia="Book Antiqua" w:hAnsi="Book Antiqua" w:cs="Book Antiqua"/>
          <w:b/>
          <w:bCs/>
          <w:color w:val="000000"/>
        </w:rPr>
        <w:t>Nwanganga</w:t>
      </w:r>
      <w:proofErr w:type="spellEnd"/>
      <w:r w:rsidRPr="001F523E">
        <w:rPr>
          <w:rFonts w:ascii="Book Antiqua" w:eastAsia="Book Antiqua" w:hAnsi="Book Antiqua" w:cs="Book Antiqua"/>
          <w:b/>
          <w:bCs/>
          <w:color w:val="000000"/>
        </w:rPr>
        <w:t xml:space="preserve"> F,</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Chapple</w:t>
      </w:r>
      <w:proofErr w:type="spellEnd"/>
      <w:r w:rsidRPr="001F523E">
        <w:rPr>
          <w:rFonts w:ascii="Book Antiqua" w:eastAsia="Book Antiqua" w:hAnsi="Book Antiqua" w:cs="Book Antiqua"/>
          <w:color w:val="000000"/>
        </w:rPr>
        <w:t xml:space="preserve"> M.</w:t>
      </w:r>
      <w:proofErr w:type="gramEnd"/>
      <w:r w:rsidRPr="001F523E">
        <w:rPr>
          <w:rFonts w:ascii="Book Antiqua" w:eastAsia="Book Antiqua" w:hAnsi="Book Antiqua" w:cs="Book Antiqua"/>
          <w:color w:val="000000"/>
        </w:rPr>
        <w:t xml:space="preserve"> What Is Machine Learning? 2020 [DOI: 10.1002/9781119591542.ch1]</w:t>
      </w:r>
    </w:p>
    <w:p w14:paraId="28F4279C" w14:textId="5128C926"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6 </w:t>
      </w:r>
      <w:proofErr w:type="spellStart"/>
      <w:r w:rsidRPr="001F523E">
        <w:rPr>
          <w:rFonts w:ascii="Book Antiqua" w:eastAsia="Book Antiqua" w:hAnsi="Book Antiqua" w:cs="Book Antiqua"/>
          <w:b/>
          <w:bCs/>
          <w:color w:val="000000"/>
        </w:rPr>
        <w:t>Shalev-Shwartz</w:t>
      </w:r>
      <w:proofErr w:type="spellEnd"/>
      <w:r w:rsidRPr="001F523E">
        <w:rPr>
          <w:rFonts w:ascii="Book Antiqua" w:eastAsia="Book Antiqua" w:hAnsi="Book Antiqua" w:cs="Book Antiqua"/>
          <w:b/>
          <w:bCs/>
          <w:color w:val="000000"/>
        </w:rPr>
        <w:t xml:space="preserve"> S,</w:t>
      </w:r>
      <w:r w:rsidRPr="001F523E">
        <w:rPr>
          <w:rFonts w:ascii="Book Antiqua" w:eastAsia="Book Antiqua" w:hAnsi="Book Antiqua" w:cs="Book Antiqua"/>
          <w:color w:val="000000"/>
        </w:rPr>
        <w:t xml:space="preserve"> Ben-David S. Understanding machine learning: From theory to algorithms: Cambridge university press, 2014</w:t>
      </w:r>
      <w:r w:rsidR="00CE30D9" w:rsidRPr="001F523E">
        <w:rPr>
          <w:rFonts w:ascii="Book Antiqua" w:eastAsia="Book Antiqua" w:hAnsi="Book Antiqua" w:cs="Book Antiqua"/>
          <w:color w:val="000000"/>
        </w:rPr>
        <w:t xml:space="preserve"> [cited 10 March 2021].</w:t>
      </w:r>
      <w:r w:rsidRPr="001F523E">
        <w:rPr>
          <w:rFonts w:ascii="Book Antiqua" w:eastAsia="Book Antiqua" w:hAnsi="Book Antiqua" w:cs="Book Antiqua"/>
          <w:color w:val="000000"/>
        </w:rPr>
        <w:t xml:space="preserve"> Available from: http://www.cs.huji.ac.il/~shais/UnderstandingMachineLearning/copy.html</w:t>
      </w:r>
    </w:p>
    <w:p w14:paraId="39A05CE5"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7 </w:t>
      </w:r>
      <w:r w:rsidRPr="001F523E">
        <w:rPr>
          <w:rFonts w:ascii="Book Antiqua" w:eastAsia="Book Antiqua" w:hAnsi="Book Antiqua" w:cs="Book Antiqua"/>
          <w:b/>
          <w:bCs/>
          <w:color w:val="000000"/>
        </w:rPr>
        <w:t xml:space="preserve">Le </w:t>
      </w:r>
      <w:proofErr w:type="spellStart"/>
      <w:r w:rsidRPr="001F523E">
        <w:rPr>
          <w:rFonts w:ascii="Book Antiqua" w:eastAsia="Book Antiqua" w:hAnsi="Book Antiqua" w:cs="Book Antiqua"/>
          <w:b/>
          <w:bCs/>
          <w:color w:val="000000"/>
        </w:rPr>
        <w:t>Berre</w:t>
      </w:r>
      <w:proofErr w:type="spellEnd"/>
      <w:r w:rsidRPr="001F523E">
        <w:rPr>
          <w:rFonts w:ascii="Book Antiqua" w:eastAsia="Book Antiqua" w:hAnsi="Book Antiqua" w:cs="Book Antiqua"/>
          <w:b/>
          <w:bCs/>
          <w:color w:val="000000"/>
        </w:rPr>
        <w:t xml:space="preserve"> C</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Sandborn</w:t>
      </w:r>
      <w:proofErr w:type="spellEnd"/>
      <w:r w:rsidRPr="001F523E">
        <w:rPr>
          <w:rFonts w:ascii="Book Antiqua" w:eastAsia="Book Antiqua" w:hAnsi="Book Antiqua" w:cs="Book Antiqua"/>
          <w:color w:val="000000"/>
        </w:rPr>
        <w:t xml:space="preserve"> WJ, </w:t>
      </w:r>
      <w:proofErr w:type="spellStart"/>
      <w:r w:rsidRPr="001F523E">
        <w:rPr>
          <w:rFonts w:ascii="Book Antiqua" w:eastAsia="Book Antiqua" w:hAnsi="Book Antiqua" w:cs="Book Antiqua"/>
          <w:color w:val="000000"/>
        </w:rPr>
        <w:t>Aridhi</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Devignes</w:t>
      </w:r>
      <w:proofErr w:type="spellEnd"/>
      <w:r w:rsidRPr="001F523E">
        <w:rPr>
          <w:rFonts w:ascii="Book Antiqua" w:eastAsia="Book Antiqua" w:hAnsi="Book Antiqua" w:cs="Book Antiqua"/>
          <w:color w:val="000000"/>
        </w:rPr>
        <w:t xml:space="preserve"> MD, Fournier L, </w:t>
      </w:r>
      <w:proofErr w:type="spellStart"/>
      <w:r w:rsidRPr="001F523E">
        <w:rPr>
          <w:rFonts w:ascii="Book Antiqua" w:eastAsia="Book Antiqua" w:hAnsi="Book Antiqua" w:cs="Book Antiqua"/>
          <w:color w:val="000000"/>
        </w:rPr>
        <w:t>Smaïl-Tabbone</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Danese</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Peyrin-Biroulet</w:t>
      </w:r>
      <w:proofErr w:type="spellEnd"/>
      <w:r w:rsidRPr="001F523E">
        <w:rPr>
          <w:rFonts w:ascii="Book Antiqua" w:eastAsia="Book Antiqua" w:hAnsi="Book Antiqua" w:cs="Book Antiqua"/>
          <w:color w:val="000000"/>
        </w:rPr>
        <w:t xml:space="preserve"> L. Application of Artificial Intelligence to Gastroenterology and </w:t>
      </w:r>
      <w:proofErr w:type="spellStart"/>
      <w:r w:rsidRPr="001F523E">
        <w:rPr>
          <w:rFonts w:ascii="Book Antiqua" w:eastAsia="Book Antiqua" w:hAnsi="Book Antiqua" w:cs="Book Antiqua"/>
          <w:color w:val="000000"/>
        </w:rPr>
        <w:t>Hepatology</w:t>
      </w:r>
      <w:proofErr w:type="spellEnd"/>
      <w:r w:rsidRPr="001F523E">
        <w:rPr>
          <w:rFonts w:ascii="Book Antiqua" w:eastAsia="Book Antiqua" w:hAnsi="Book Antiqua" w:cs="Book Antiqua"/>
          <w:color w:val="000000"/>
        </w:rPr>
        <w:t xml:space="preserve">. </w:t>
      </w:r>
      <w:r w:rsidRPr="001F523E">
        <w:rPr>
          <w:rFonts w:ascii="Book Antiqua" w:eastAsia="Book Antiqua" w:hAnsi="Book Antiqua" w:cs="Book Antiqua"/>
          <w:i/>
          <w:iCs/>
          <w:color w:val="000000"/>
        </w:rPr>
        <w:t>Gastroenterology</w:t>
      </w:r>
      <w:r w:rsidRPr="001F523E">
        <w:rPr>
          <w:rFonts w:ascii="Book Antiqua" w:eastAsia="Book Antiqua" w:hAnsi="Book Antiqua" w:cs="Book Antiqua"/>
          <w:color w:val="000000"/>
        </w:rPr>
        <w:t xml:space="preserve"> 2020; </w:t>
      </w:r>
      <w:r w:rsidRPr="001F523E">
        <w:rPr>
          <w:rFonts w:ascii="Book Antiqua" w:eastAsia="Book Antiqua" w:hAnsi="Book Antiqua" w:cs="Book Antiqua"/>
          <w:b/>
          <w:bCs/>
          <w:color w:val="000000"/>
        </w:rPr>
        <w:t>158</w:t>
      </w:r>
      <w:r w:rsidRPr="001F523E">
        <w:rPr>
          <w:rFonts w:ascii="Book Antiqua" w:eastAsia="Book Antiqua" w:hAnsi="Book Antiqua" w:cs="Book Antiqua"/>
          <w:color w:val="000000"/>
        </w:rPr>
        <w:t>: 76-94.e2 [PMID: 31593701 DOI: 10.1053/j.gastro.2019.08.058]</w:t>
      </w:r>
    </w:p>
    <w:p w14:paraId="58189322"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8 </w:t>
      </w:r>
      <w:proofErr w:type="spellStart"/>
      <w:r w:rsidRPr="001F523E">
        <w:rPr>
          <w:rFonts w:ascii="Book Antiqua" w:eastAsia="Book Antiqua" w:hAnsi="Book Antiqua" w:cs="Book Antiqua"/>
          <w:b/>
          <w:bCs/>
          <w:color w:val="000000"/>
        </w:rPr>
        <w:t>Gillies</w:t>
      </w:r>
      <w:proofErr w:type="spellEnd"/>
      <w:r w:rsidRPr="001F523E">
        <w:rPr>
          <w:rFonts w:ascii="Book Antiqua" w:eastAsia="Book Antiqua" w:hAnsi="Book Antiqua" w:cs="Book Antiqua"/>
          <w:b/>
          <w:bCs/>
          <w:color w:val="000000"/>
        </w:rPr>
        <w:t xml:space="preserve"> RJ</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Kinahan</w:t>
      </w:r>
      <w:proofErr w:type="spellEnd"/>
      <w:r w:rsidRPr="001F523E">
        <w:rPr>
          <w:rFonts w:ascii="Book Antiqua" w:eastAsia="Book Antiqua" w:hAnsi="Book Antiqua" w:cs="Book Antiqua"/>
          <w:color w:val="000000"/>
        </w:rPr>
        <w:t xml:space="preserve"> PE, </w:t>
      </w:r>
      <w:proofErr w:type="spellStart"/>
      <w:r w:rsidRPr="001F523E">
        <w:rPr>
          <w:rFonts w:ascii="Book Antiqua" w:eastAsia="Book Antiqua" w:hAnsi="Book Antiqua" w:cs="Book Antiqua"/>
          <w:color w:val="000000"/>
        </w:rPr>
        <w:t>Hricak</w:t>
      </w:r>
      <w:proofErr w:type="spellEnd"/>
      <w:r w:rsidRPr="001F523E">
        <w:rPr>
          <w:rFonts w:ascii="Book Antiqua" w:eastAsia="Book Antiqua" w:hAnsi="Book Antiqua" w:cs="Book Antiqua"/>
          <w:color w:val="000000"/>
        </w:rPr>
        <w:t xml:space="preserve"> H. </w:t>
      </w:r>
      <w:proofErr w:type="spellStart"/>
      <w:r w:rsidRPr="001F523E">
        <w:rPr>
          <w:rFonts w:ascii="Book Antiqua" w:eastAsia="Book Antiqua" w:hAnsi="Book Antiqua" w:cs="Book Antiqua"/>
          <w:color w:val="000000"/>
        </w:rPr>
        <w:t>Radiomics</w:t>
      </w:r>
      <w:proofErr w:type="spellEnd"/>
      <w:r w:rsidRPr="001F523E">
        <w:rPr>
          <w:rFonts w:ascii="Book Antiqua" w:eastAsia="Book Antiqua" w:hAnsi="Book Antiqua" w:cs="Book Antiqua"/>
          <w:color w:val="000000"/>
        </w:rPr>
        <w:t xml:space="preserve">: Images Are More than Pictures, They Are Data. </w:t>
      </w:r>
      <w:r w:rsidRPr="001F523E">
        <w:rPr>
          <w:rFonts w:ascii="Book Antiqua" w:eastAsia="Book Antiqua" w:hAnsi="Book Antiqua" w:cs="Book Antiqua"/>
          <w:i/>
          <w:iCs/>
          <w:color w:val="000000"/>
        </w:rPr>
        <w:t>Radiology</w:t>
      </w:r>
      <w:r w:rsidRPr="001F523E">
        <w:rPr>
          <w:rFonts w:ascii="Book Antiqua" w:eastAsia="Book Antiqua" w:hAnsi="Book Antiqua" w:cs="Book Antiqua"/>
          <w:color w:val="000000"/>
        </w:rPr>
        <w:t xml:space="preserve"> 2016; </w:t>
      </w:r>
      <w:r w:rsidRPr="001F523E">
        <w:rPr>
          <w:rFonts w:ascii="Book Antiqua" w:eastAsia="Book Antiqua" w:hAnsi="Book Antiqua" w:cs="Book Antiqua"/>
          <w:b/>
          <w:bCs/>
          <w:color w:val="000000"/>
        </w:rPr>
        <w:t>278</w:t>
      </w:r>
      <w:r w:rsidRPr="001F523E">
        <w:rPr>
          <w:rFonts w:ascii="Book Antiqua" w:eastAsia="Book Antiqua" w:hAnsi="Book Antiqua" w:cs="Book Antiqua"/>
          <w:color w:val="000000"/>
        </w:rPr>
        <w:t>: 563-577 [PMID: 26579733 DOI: 10.1148/radiol.2015151169]</w:t>
      </w:r>
    </w:p>
    <w:p w14:paraId="41D1664E"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9 </w:t>
      </w:r>
      <w:proofErr w:type="spellStart"/>
      <w:r w:rsidRPr="001F523E">
        <w:rPr>
          <w:rFonts w:ascii="Book Antiqua" w:eastAsia="Book Antiqua" w:hAnsi="Book Antiqua" w:cs="Book Antiqua"/>
          <w:b/>
          <w:bCs/>
          <w:color w:val="000000"/>
        </w:rPr>
        <w:t>Shahid</w:t>
      </w:r>
      <w:proofErr w:type="spellEnd"/>
      <w:r w:rsidRPr="001F523E">
        <w:rPr>
          <w:rFonts w:ascii="Book Antiqua" w:eastAsia="Book Antiqua" w:hAnsi="Book Antiqua" w:cs="Book Antiqua"/>
          <w:b/>
          <w:bCs/>
          <w:color w:val="000000"/>
        </w:rPr>
        <w:t xml:space="preserve"> N</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Rappon</w:t>
      </w:r>
      <w:proofErr w:type="spellEnd"/>
      <w:r w:rsidRPr="001F523E">
        <w:rPr>
          <w:rFonts w:ascii="Book Antiqua" w:eastAsia="Book Antiqua" w:hAnsi="Book Antiqua" w:cs="Book Antiqua"/>
          <w:color w:val="000000"/>
        </w:rPr>
        <w:t xml:space="preserve"> T, Berta W. Applications of artificial neural networks in health care organizational decision-making: A scoping review. </w:t>
      </w:r>
      <w:proofErr w:type="spellStart"/>
      <w:r w:rsidRPr="001F523E">
        <w:rPr>
          <w:rFonts w:ascii="Book Antiqua" w:eastAsia="Book Antiqua" w:hAnsi="Book Antiqua" w:cs="Book Antiqua"/>
          <w:i/>
          <w:iCs/>
          <w:color w:val="000000"/>
        </w:rPr>
        <w:t>PLoS</w:t>
      </w:r>
      <w:proofErr w:type="spellEnd"/>
      <w:r w:rsidRPr="001F523E">
        <w:rPr>
          <w:rFonts w:ascii="Book Antiqua" w:eastAsia="Book Antiqua" w:hAnsi="Book Antiqua" w:cs="Book Antiqua"/>
          <w:i/>
          <w:iCs/>
          <w:color w:val="000000"/>
        </w:rPr>
        <w:t xml:space="preserve"> One</w:t>
      </w:r>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14</w:t>
      </w:r>
      <w:r w:rsidRPr="001F523E">
        <w:rPr>
          <w:rFonts w:ascii="Book Antiqua" w:eastAsia="Book Antiqua" w:hAnsi="Book Antiqua" w:cs="Book Antiqua"/>
          <w:color w:val="000000"/>
        </w:rPr>
        <w:t>: e0212356 [PMID: 30779785 DOI: 10.1371/journal.pone.0212356]</w:t>
      </w:r>
    </w:p>
    <w:p w14:paraId="194E87D8" w14:textId="77777777" w:rsidR="00A77B3E" w:rsidRPr="001F523E" w:rsidRDefault="007C4346" w:rsidP="00E54A50">
      <w:pPr>
        <w:adjustRightInd w:val="0"/>
        <w:snapToGrid w:val="0"/>
        <w:spacing w:line="360" w:lineRule="auto"/>
        <w:jc w:val="both"/>
        <w:rPr>
          <w:rFonts w:ascii="Book Antiqua" w:hAnsi="Book Antiqua"/>
        </w:rPr>
      </w:pPr>
      <w:proofErr w:type="gramStart"/>
      <w:r w:rsidRPr="001F523E">
        <w:rPr>
          <w:rFonts w:ascii="Book Antiqua" w:eastAsia="Book Antiqua" w:hAnsi="Book Antiqua" w:cs="Book Antiqua"/>
          <w:color w:val="000000"/>
        </w:rPr>
        <w:t xml:space="preserve">10 </w:t>
      </w:r>
      <w:proofErr w:type="spellStart"/>
      <w:r w:rsidRPr="001F523E">
        <w:rPr>
          <w:rFonts w:ascii="Book Antiqua" w:eastAsia="Book Antiqua" w:hAnsi="Book Antiqua" w:cs="Book Antiqua"/>
          <w:b/>
          <w:bCs/>
          <w:color w:val="000000"/>
        </w:rPr>
        <w:t>LeCun</w:t>
      </w:r>
      <w:proofErr w:type="spellEnd"/>
      <w:r w:rsidRPr="001F523E">
        <w:rPr>
          <w:rFonts w:ascii="Book Antiqua" w:eastAsia="Book Antiqua" w:hAnsi="Book Antiqua" w:cs="Book Antiqua"/>
          <w:b/>
          <w:bCs/>
          <w:color w:val="000000"/>
        </w:rPr>
        <w:t xml:space="preserve"> Y</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Bengio</w:t>
      </w:r>
      <w:proofErr w:type="spellEnd"/>
      <w:r w:rsidRPr="001F523E">
        <w:rPr>
          <w:rFonts w:ascii="Book Antiqua" w:eastAsia="Book Antiqua" w:hAnsi="Book Antiqua" w:cs="Book Antiqua"/>
          <w:color w:val="000000"/>
        </w:rPr>
        <w:t xml:space="preserve"> Y, Hinton G. Deep learning.</w:t>
      </w:r>
      <w:proofErr w:type="gramEnd"/>
      <w:r w:rsidRPr="001F523E">
        <w:rPr>
          <w:rFonts w:ascii="Book Antiqua" w:eastAsia="Book Antiqua" w:hAnsi="Book Antiqua" w:cs="Book Antiqua"/>
          <w:color w:val="000000"/>
        </w:rPr>
        <w:t xml:space="preserve"> </w:t>
      </w:r>
      <w:r w:rsidRPr="001F523E">
        <w:rPr>
          <w:rFonts w:ascii="Book Antiqua" w:eastAsia="Book Antiqua" w:hAnsi="Book Antiqua" w:cs="Book Antiqua"/>
          <w:i/>
          <w:iCs/>
          <w:color w:val="000000"/>
        </w:rPr>
        <w:t>Nature</w:t>
      </w:r>
      <w:r w:rsidRPr="001F523E">
        <w:rPr>
          <w:rFonts w:ascii="Book Antiqua" w:eastAsia="Book Antiqua" w:hAnsi="Book Antiqua" w:cs="Book Antiqua"/>
          <w:color w:val="000000"/>
        </w:rPr>
        <w:t xml:space="preserve"> 2015; </w:t>
      </w:r>
      <w:r w:rsidRPr="001F523E">
        <w:rPr>
          <w:rFonts w:ascii="Book Antiqua" w:eastAsia="Book Antiqua" w:hAnsi="Book Antiqua" w:cs="Book Antiqua"/>
          <w:b/>
          <w:bCs/>
          <w:color w:val="000000"/>
        </w:rPr>
        <w:t>521</w:t>
      </w:r>
      <w:r w:rsidRPr="001F523E">
        <w:rPr>
          <w:rFonts w:ascii="Book Antiqua" w:eastAsia="Book Antiqua" w:hAnsi="Book Antiqua" w:cs="Book Antiqua"/>
          <w:color w:val="000000"/>
        </w:rPr>
        <w:t>: 436-444 [PMID: 26017442 DOI: 10.1038/nature14539]</w:t>
      </w:r>
    </w:p>
    <w:p w14:paraId="74BE2436"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11 </w:t>
      </w:r>
      <w:r w:rsidRPr="001F523E">
        <w:rPr>
          <w:rFonts w:ascii="Book Antiqua" w:eastAsia="Book Antiqua" w:hAnsi="Book Antiqua" w:cs="Book Antiqua"/>
          <w:b/>
          <w:bCs/>
          <w:color w:val="000000"/>
        </w:rPr>
        <w:t>Kitano M</w:t>
      </w:r>
      <w:r w:rsidRPr="001F523E">
        <w:rPr>
          <w:rFonts w:ascii="Book Antiqua" w:eastAsia="Book Antiqua" w:hAnsi="Book Antiqua" w:cs="Book Antiqua"/>
          <w:color w:val="000000"/>
        </w:rPr>
        <w:t xml:space="preserve">, Yoshida T, </w:t>
      </w:r>
      <w:proofErr w:type="spellStart"/>
      <w:r w:rsidRPr="001F523E">
        <w:rPr>
          <w:rFonts w:ascii="Book Antiqua" w:eastAsia="Book Antiqua" w:hAnsi="Book Antiqua" w:cs="Book Antiqua"/>
          <w:color w:val="000000"/>
        </w:rPr>
        <w:t>Itonaga</w:t>
      </w:r>
      <w:proofErr w:type="spellEnd"/>
      <w:r w:rsidRPr="001F523E">
        <w:rPr>
          <w:rFonts w:ascii="Book Antiqua" w:eastAsia="Book Antiqua" w:hAnsi="Book Antiqua" w:cs="Book Antiqua"/>
          <w:color w:val="000000"/>
        </w:rPr>
        <w:t xml:space="preserve"> M, Tamura T, </w:t>
      </w:r>
      <w:proofErr w:type="spellStart"/>
      <w:r w:rsidRPr="001F523E">
        <w:rPr>
          <w:rFonts w:ascii="Book Antiqua" w:eastAsia="Book Antiqua" w:hAnsi="Book Antiqua" w:cs="Book Antiqua"/>
          <w:color w:val="000000"/>
        </w:rPr>
        <w:t>Hatamaru</w:t>
      </w:r>
      <w:proofErr w:type="spellEnd"/>
      <w:r w:rsidRPr="001F523E">
        <w:rPr>
          <w:rFonts w:ascii="Book Antiqua" w:eastAsia="Book Antiqua" w:hAnsi="Book Antiqua" w:cs="Book Antiqua"/>
          <w:color w:val="000000"/>
        </w:rPr>
        <w:t xml:space="preserve"> K, Yamashita Y. Impact of endoscopic ultrasonography on diagnosis of pancreatic cancer. </w:t>
      </w:r>
      <w:r w:rsidRPr="001F523E">
        <w:rPr>
          <w:rFonts w:ascii="Book Antiqua" w:eastAsia="Book Antiqua" w:hAnsi="Book Antiqua" w:cs="Book Antiqua"/>
          <w:i/>
          <w:iCs/>
          <w:color w:val="000000"/>
        </w:rPr>
        <w:t xml:space="preserve">J </w:t>
      </w:r>
      <w:proofErr w:type="spellStart"/>
      <w:r w:rsidRPr="001F523E">
        <w:rPr>
          <w:rFonts w:ascii="Book Antiqua" w:eastAsia="Book Antiqua" w:hAnsi="Book Antiqua" w:cs="Book Antiqua"/>
          <w:i/>
          <w:iCs/>
          <w:color w:val="000000"/>
        </w:rPr>
        <w:t>Gastroenterol</w:t>
      </w:r>
      <w:proofErr w:type="spellEnd"/>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54</w:t>
      </w:r>
      <w:r w:rsidRPr="001F523E">
        <w:rPr>
          <w:rFonts w:ascii="Book Antiqua" w:eastAsia="Book Antiqua" w:hAnsi="Book Antiqua" w:cs="Book Antiqua"/>
          <w:color w:val="000000"/>
        </w:rPr>
        <w:t>: 19-32 [PMID: 30406288 DOI: 10.1007/s00535-018-1519-2]</w:t>
      </w:r>
    </w:p>
    <w:p w14:paraId="3D80150B"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12 </w:t>
      </w:r>
      <w:r w:rsidRPr="001F523E">
        <w:rPr>
          <w:rFonts w:ascii="Book Antiqua" w:eastAsia="Book Antiqua" w:hAnsi="Book Antiqua" w:cs="Book Antiqua"/>
          <w:b/>
          <w:bCs/>
          <w:color w:val="000000"/>
        </w:rPr>
        <w:t>Krishna NB</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Mehra</w:t>
      </w:r>
      <w:proofErr w:type="spellEnd"/>
      <w:r w:rsidRPr="001F523E">
        <w:rPr>
          <w:rFonts w:ascii="Book Antiqua" w:eastAsia="Book Antiqua" w:hAnsi="Book Antiqua" w:cs="Book Antiqua"/>
          <w:color w:val="000000"/>
        </w:rPr>
        <w:t xml:space="preserve"> M, Reddy AV, </w:t>
      </w:r>
      <w:proofErr w:type="spellStart"/>
      <w:r w:rsidRPr="001F523E">
        <w:rPr>
          <w:rFonts w:ascii="Book Antiqua" w:eastAsia="Book Antiqua" w:hAnsi="Book Antiqua" w:cs="Book Antiqua"/>
          <w:color w:val="000000"/>
        </w:rPr>
        <w:t>Agarwal</w:t>
      </w:r>
      <w:proofErr w:type="spellEnd"/>
      <w:r w:rsidRPr="001F523E">
        <w:rPr>
          <w:rFonts w:ascii="Book Antiqua" w:eastAsia="Book Antiqua" w:hAnsi="Book Antiqua" w:cs="Book Antiqua"/>
          <w:color w:val="000000"/>
        </w:rPr>
        <w:t xml:space="preserve"> B. EUS/EUS-FNA for suspected pancreatic cancer: influence of chronic pancreatitis and clinical presentation with or without obstructive jaundice on performance characteristics. </w:t>
      </w:r>
      <w:proofErr w:type="spellStart"/>
      <w:r w:rsidRPr="001F523E">
        <w:rPr>
          <w:rFonts w:ascii="Book Antiqua" w:eastAsia="Book Antiqua" w:hAnsi="Book Antiqua" w:cs="Book Antiqua"/>
          <w:i/>
          <w:iCs/>
          <w:color w:val="000000"/>
        </w:rPr>
        <w:t>Gastrointest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color w:val="000000"/>
        </w:rPr>
        <w:t xml:space="preserve"> 2009; </w:t>
      </w:r>
      <w:r w:rsidRPr="001F523E">
        <w:rPr>
          <w:rFonts w:ascii="Book Antiqua" w:eastAsia="Book Antiqua" w:hAnsi="Book Antiqua" w:cs="Book Antiqua"/>
          <w:b/>
          <w:bCs/>
          <w:color w:val="000000"/>
        </w:rPr>
        <w:t>70</w:t>
      </w:r>
      <w:r w:rsidRPr="001F523E">
        <w:rPr>
          <w:rFonts w:ascii="Book Antiqua" w:eastAsia="Book Antiqua" w:hAnsi="Book Antiqua" w:cs="Book Antiqua"/>
          <w:color w:val="000000"/>
        </w:rPr>
        <w:t>: 70-79 [PMID: 19249774 DOI: 10.1016/j.gie.2008.10.030]</w:t>
      </w:r>
    </w:p>
    <w:p w14:paraId="75B41059"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13 </w:t>
      </w:r>
      <w:proofErr w:type="spellStart"/>
      <w:r w:rsidRPr="001F523E">
        <w:rPr>
          <w:rFonts w:ascii="Book Antiqua" w:eastAsia="Book Antiqua" w:hAnsi="Book Antiqua" w:cs="Book Antiqua"/>
          <w:b/>
          <w:bCs/>
          <w:color w:val="000000"/>
        </w:rPr>
        <w:t>Fritscher</w:t>
      </w:r>
      <w:proofErr w:type="spellEnd"/>
      <w:r w:rsidRPr="001F523E">
        <w:rPr>
          <w:rFonts w:ascii="Book Antiqua" w:eastAsia="Book Antiqua" w:hAnsi="Book Antiqua" w:cs="Book Antiqua"/>
          <w:b/>
          <w:bCs/>
          <w:color w:val="000000"/>
        </w:rPr>
        <w:t>-Ravens A</w:t>
      </w:r>
      <w:r w:rsidRPr="001F523E">
        <w:rPr>
          <w:rFonts w:ascii="Book Antiqua" w:eastAsia="Book Antiqua" w:hAnsi="Book Antiqua" w:cs="Book Antiqua"/>
          <w:color w:val="000000"/>
        </w:rPr>
        <w:t xml:space="preserve">, Brand L, </w:t>
      </w:r>
      <w:proofErr w:type="spellStart"/>
      <w:r w:rsidRPr="001F523E">
        <w:rPr>
          <w:rFonts w:ascii="Book Antiqua" w:eastAsia="Book Antiqua" w:hAnsi="Book Antiqua" w:cs="Book Antiqua"/>
          <w:color w:val="000000"/>
        </w:rPr>
        <w:t>Knöfel</w:t>
      </w:r>
      <w:proofErr w:type="spellEnd"/>
      <w:r w:rsidRPr="001F523E">
        <w:rPr>
          <w:rFonts w:ascii="Book Antiqua" w:eastAsia="Book Antiqua" w:hAnsi="Book Antiqua" w:cs="Book Antiqua"/>
          <w:color w:val="000000"/>
        </w:rPr>
        <w:t xml:space="preserve"> WT, </w:t>
      </w:r>
      <w:proofErr w:type="spellStart"/>
      <w:r w:rsidRPr="001F523E">
        <w:rPr>
          <w:rFonts w:ascii="Book Antiqua" w:eastAsia="Book Antiqua" w:hAnsi="Book Antiqua" w:cs="Book Antiqua"/>
          <w:color w:val="000000"/>
        </w:rPr>
        <w:t>Bobrowski</w:t>
      </w:r>
      <w:proofErr w:type="spellEnd"/>
      <w:r w:rsidRPr="001F523E">
        <w:rPr>
          <w:rFonts w:ascii="Book Antiqua" w:eastAsia="Book Antiqua" w:hAnsi="Book Antiqua" w:cs="Book Antiqua"/>
          <w:color w:val="000000"/>
        </w:rPr>
        <w:t xml:space="preserve"> C, </w:t>
      </w:r>
      <w:proofErr w:type="spellStart"/>
      <w:r w:rsidRPr="001F523E">
        <w:rPr>
          <w:rFonts w:ascii="Book Antiqua" w:eastAsia="Book Antiqua" w:hAnsi="Book Antiqua" w:cs="Book Antiqua"/>
          <w:color w:val="000000"/>
        </w:rPr>
        <w:t>Topalidis</w:t>
      </w:r>
      <w:proofErr w:type="spellEnd"/>
      <w:r w:rsidRPr="001F523E">
        <w:rPr>
          <w:rFonts w:ascii="Book Antiqua" w:eastAsia="Book Antiqua" w:hAnsi="Book Antiqua" w:cs="Book Antiqua"/>
          <w:color w:val="000000"/>
        </w:rPr>
        <w:t xml:space="preserve"> T, </w:t>
      </w:r>
      <w:proofErr w:type="spellStart"/>
      <w:r w:rsidRPr="001F523E">
        <w:rPr>
          <w:rFonts w:ascii="Book Antiqua" w:eastAsia="Book Antiqua" w:hAnsi="Book Antiqua" w:cs="Book Antiqua"/>
          <w:color w:val="000000"/>
        </w:rPr>
        <w:t>Thonke</w:t>
      </w:r>
      <w:proofErr w:type="spellEnd"/>
      <w:r w:rsidRPr="001F523E">
        <w:rPr>
          <w:rFonts w:ascii="Book Antiqua" w:eastAsia="Book Antiqua" w:hAnsi="Book Antiqua" w:cs="Book Antiqua"/>
          <w:color w:val="000000"/>
        </w:rPr>
        <w:t xml:space="preserve"> F, de </w:t>
      </w:r>
      <w:proofErr w:type="spellStart"/>
      <w:r w:rsidRPr="001F523E">
        <w:rPr>
          <w:rFonts w:ascii="Book Antiqua" w:eastAsia="Book Antiqua" w:hAnsi="Book Antiqua" w:cs="Book Antiqua"/>
          <w:color w:val="000000"/>
        </w:rPr>
        <w:t>Werth</w:t>
      </w:r>
      <w:proofErr w:type="spellEnd"/>
      <w:r w:rsidRPr="001F523E">
        <w:rPr>
          <w:rFonts w:ascii="Book Antiqua" w:eastAsia="Book Antiqua" w:hAnsi="Book Antiqua" w:cs="Book Antiqua"/>
          <w:color w:val="000000"/>
        </w:rPr>
        <w:t xml:space="preserve"> A, </w:t>
      </w:r>
      <w:proofErr w:type="spellStart"/>
      <w:r w:rsidRPr="001F523E">
        <w:rPr>
          <w:rFonts w:ascii="Book Antiqua" w:eastAsia="Book Antiqua" w:hAnsi="Book Antiqua" w:cs="Book Antiqua"/>
          <w:color w:val="000000"/>
        </w:rPr>
        <w:t>Soehendra</w:t>
      </w:r>
      <w:proofErr w:type="spellEnd"/>
      <w:r w:rsidRPr="001F523E">
        <w:rPr>
          <w:rFonts w:ascii="Book Antiqua" w:eastAsia="Book Antiqua" w:hAnsi="Book Antiqua" w:cs="Book Antiqua"/>
          <w:color w:val="000000"/>
        </w:rPr>
        <w:t xml:space="preserve"> N. Comparison of endoscopic ultrasound-guided fine needle aspiration for focal pancreatic lesions in patients with normal </w:t>
      </w:r>
      <w:r w:rsidRPr="001F523E">
        <w:rPr>
          <w:rFonts w:ascii="Book Antiqua" w:eastAsia="Book Antiqua" w:hAnsi="Book Antiqua" w:cs="Book Antiqua"/>
          <w:color w:val="000000"/>
        </w:rPr>
        <w:lastRenderedPageBreak/>
        <w:t xml:space="preserve">parenchyma and chronic pancreatitis. </w:t>
      </w:r>
      <w:r w:rsidRPr="001F523E">
        <w:rPr>
          <w:rFonts w:ascii="Book Antiqua" w:eastAsia="Book Antiqua" w:hAnsi="Book Antiqua" w:cs="Book Antiqua"/>
          <w:i/>
          <w:iCs/>
          <w:color w:val="000000"/>
        </w:rPr>
        <w:t xml:space="preserve">Am J </w:t>
      </w:r>
      <w:proofErr w:type="spellStart"/>
      <w:r w:rsidRPr="001F523E">
        <w:rPr>
          <w:rFonts w:ascii="Book Antiqua" w:eastAsia="Book Antiqua" w:hAnsi="Book Antiqua" w:cs="Book Antiqua"/>
          <w:i/>
          <w:iCs/>
          <w:color w:val="000000"/>
        </w:rPr>
        <w:t>Gastroenterol</w:t>
      </w:r>
      <w:proofErr w:type="spellEnd"/>
      <w:r w:rsidRPr="001F523E">
        <w:rPr>
          <w:rFonts w:ascii="Book Antiqua" w:eastAsia="Book Antiqua" w:hAnsi="Book Antiqua" w:cs="Book Antiqua"/>
          <w:color w:val="000000"/>
        </w:rPr>
        <w:t xml:space="preserve"> 2002; </w:t>
      </w:r>
      <w:r w:rsidRPr="001F523E">
        <w:rPr>
          <w:rFonts w:ascii="Book Antiqua" w:eastAsia="Book Antiqua" w:hAnsi="Book Antiqua" w:cs="Book Antiqua"/>
          <w:b/>
          <w:bCs/>
          <w:color w:val="000000"/>
        </w:rPr>
        <w:t>97</w:t>
      </w:r>
      <w:r w:rsidRPr="001F523E">
        <w:rPr>
          <w:rFonts w:ascii="Book Antiqua" w:eastAsia="Book Antiqua" w:hAnsi="Book Antiqua" w:cs="Book Antiqua"/>
          <w:color w:val="000000"/>
        </w:rPr>
        <w:t>: 2768-2775 [PMID: 12425546 DOI: 10.1111/j.1572-0241.2002.07020.x]</w:t>
      </w:r>
    </w:p>
    <w:p w14:paraId="17E41FDE" w14:textId="77777777" w:rsidR="00A77B3E" w:rsidRPr="001F523E" w:rsidRDefault="007C4346" w:rsidP="00E54A50">
      <w:pPr>
        <w:adjustRightInd w:val="0"/>
        <w:snapToGrid w:val="0"/>
        <w:spacing w:line="360" w:lineRule="auto"/>
        <w:jc w:val="both"/>
        <w:rPr>
          <w:rFonts w:ascii="Book Antiqua" w:hAnsi="Book Antiqua"/>
        </w:rPr>
      </w:pPr>
      <w:proofErr w:type="gramStart"/>
      <w:r w:rsidRPr="001F523E">
        <w:rPr>
          <w:rFonts w:ascii="Book Antiqua" w:eastAsia="Book Antiqua" w:hAnsi="Book Antiqua" w:cs="Book Antiqua"/>
          <w:color w:val="000000"/>
        </w:rPr>
        <w:t xml:space="preserve">14 </w:t>
      </w:r>
      <w:r w:rsidRPr="001F523E">
        <w:rPr>
          <w:rFonts w:ascii="Book Antiqua" w:eastAsia="Book Antiqua" w:hAnsi="Book Antiqua" w:cs="Book Antiqua"/>
          <w:b/>
          <w:bCs/>
          <w:color w:val="000000"/>
        </w:rPr>
        <w:t>Norton ID</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Zheng</w:t>
      </w:r>
      <w:proofErr w:type="spellEnd"/>
      <w:r w:rsidRPr="001F523E">
        <w:rPr>
          <w:rFonts w:ascii="Book Antiqua" w:eastAsia="Book Antiqua" w:hAnsi="Book Antiqua" w:cs="Book Antiqua"/>
          <w:color w:val="000000"/>
        </w:rPr>
        <w:t xml:space="preserve"> Y, </w:t>
      </w:r>
      <w:proofErr w:type="spellStart"/>
      <w:r w:rsidRPr="001F523E">
        <w:rPr>
          <w:rFonts w:ascii="Book Antiqua" w:eastAsia="Book Antiqua" w:hAnsi="Book Antiqua" w:cs="Book Antiqua"/>
          <w:color w:val="000000"/>
        </w:rPr>
        <w:t>Wiersema</w:t>
      </w:r>
      <w:proofErr w:type="spellEnd"/>
      <w:r w:rsidRPr="001F523E">
        <w:rPr>
          <w:rFonts w:ascii="Book Antiqua" w:eastAsia="Book Antiqua" w:hAnsi="Book Antiqua" w:cs="Book Antiqua"/>
          <w:color w:val="000000"/>
        </w:rPr>
        <w:t xml:space="preserve"> MS, Greenleaf J, </w:t>
      </w:r>
      <w:proofErr w:type="spellStart"/>
      <w:r w:rsidRPr="001F523E">
        <w:rPr>
          <w:rFonts w:ascii="Book Antiqua" w:eastAsia="Book Antiqua" w:hAnsi="Book Antiqua" w:cs="Book Antiqua"/>
          <w:color w:val="000000"/>
        </w:rPr>
        <w:t>Clain</w:t>
      </w:r>
      <w:proofErr w:type="spellEnd"/>
      <w:r w:rsidRPr="001F523E">
        <w:rPr>
          <w:rFonts w:ascii="Book Antiqua" w:eastAsia="Book Antiqua" w:hAnsi="Book Antiqua" w:cs="Book Antiqua"/>
          <w:color w:val="000000"/>
        </w:rPr>
        <w:t xml:space="preserve"> JE, </w:t>
      </w:r>
      <w:proofErr w:type="spellStart"/>
      <w:r w:rsidRPr="001F523E">
        <w:rPr>
          <w:rFonts w:ascii="Book Antiqua" w:eastAsia="Book Antiqua" w:hAnsi="Book Antiqua" w:cs="Book Antiqua"/>
          <w:color w:val="000000"/>
        </w:rPr>
        <w:t>Dimagno</w:t>
      </w:r>
      <w:proofErr w:type="spellEnd"/>
      <w:r w:rsidRPr="001F523E">
        <w:rPr>
          <w:rFonts w:ascii="Book Antiqua" w:eastAsia="Book Antiqua" w:hAnsi="Book Antiqua" w:cs="Book Antiqua"/>
          <w:color w:val="000000"/>
        </w:rPr>
        <w:t xml:space="preserve"> EP.</w:t>
      </w:r>
      <w:proofErr w:type="gramEnd"/>
      <w:r w:rsidRPr="001F523E">
        <w:rPr>
          <w:rFonts w:ascii="Book Antiqua" w:eastAsia="Book Antiqua" w:hAnsi="Book Antiqua" w:cs="Book Antiqua"/>
          <w:color w:val="000000"/>
        </w:rPr>
        <w:t xml:space="preserve"> Neural network analysis of EUS images to differentiate between pancreatic malignancy and pancreatitis. </w:t>
      </w:r>
      <w:proofErr w:type="spellStart"/>
      <w:r w:rsidRPr="001F523E">
        <w:rPr>
          <w:rFonts w:ascii="Book Antiqua" w:eastAsia="Book Antiqua" w:hAnsi="Book Antiqua" w:cs="Book Antiqua"/>
          <w:i/>
          <w:iCs/>
          <w:color w:val="000000"/>
        </w:rPr>
        <w:t>Gastrointest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color w:val="000000"/>
        </w:rPr>
        <w:t xml:space="preserve"> 2001; </w:t>
      </w:r>
      <w:r w:rsidRPr="001F523E">
        <w:rPr>
          <w:rFonts w:ascii="Book Antiqua" w:eastAsia="Book Antiqua" w:hAnsi="Book Antiqua" w:cs="Book Antiqua"/>
          <w:b/>
          <w:bCs/>
          <w:color w:val="000000"/>
        </w:rPr>
        <w:t>54</w:t>
      </w:r>
      <w:r w:rsidRPr="001F523E">
        <w:rPr>
          <w:rFonts w:ascii="Book Antiqua" w:eastAsia="Book Antiqua" w:hAnsi="Book Antiqua" w:cs="Book Antiqua"/>
          <w:color w:val="000000"/>
        </w:rPr>
        <w:t>: 625-629 [PMID: 11677484 DOI: 10.1067/mge.2001.118644]</w:t>
      </w:r>
    </w:p>
    <w:p w14:paraId="25A7531A"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15 </w:t>
      </w:r>
      <w:proofErr w:type="spellStart"/>
      <w:r w:rsidRPr="001F523E">
        <w:rPr>
          <w:rFonts w:ascii="Book Antiqua" w:eastAsia="Book Antiqua" w:hAnsi="Book Antiqua" w:cs="Book Antiqua"/>
          <w:b/>
          <w:bCs/>
          <w:color w:val="000000"/>
        </w:rPr>
        <w:t>Ozkan</w:t>
      </w:r>
      <w:proofErr w:type="spellEnd"/>
      <w:r w:rsidRPr="001F523E">
        <w:rPr>
          <w:rFonts w:ascii="Book Antiqua" w:eastAsia="Book Antiqua" w:hAnsi="Book Antiqua" w:cs="Book Antiqua"/>
          <w:b/>
          <w:bCs/>
          <w:color w:val="000000"/>
        </w:rPr>
        <w:t xml:space="preserve"> M</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Cakiroglu</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Kocaman</w:t>
      </w:r>
      <w:proofErr w:type="spellEnd"/>
      <w:r w:rsidRPr="001F523E">
        <w:rPr>
          <w:rFonts w:ascii="Book Antiqua" w:eastAsia="Book Antiqua" w:hAnsi="Book Antiqua" w:cs="Book Antiqua"/>
          <w:color w:val="000000"/>
        </w:rPr>
        <w:t xml:space="preserve"> O, Kurt M, </w:t>
      </w:r>
      <w:proofErr w:type="spellStart"/>
      <w:r w:rsidRPr="001F523E">
        <w:rPr>
          <w:rFonts w:ascii="Book Antiqua" w:eastAsia="Book Antiqua" w:hAnsi="Book Antiqua" w:cs="Book Antiqua"/>
          <w:color w:val="000000"/>
        </w:rPr>
        <w:t>Yilmaz</w:t>
      </w:r>
      <w:proofErr w:type="spellEnd"/>
      <w:r w:rsidRPr="001F523E">
        <w:rPr>
          <w:rFonts w:ascii="Book Antiqua" w:eastAsia="Book Antiqua" w:hAnsi="Book Antiqua" w:cs="Book Antiqua"/>
          <w:color w:val="000000"/>
        </w:rPr>
        <w:t xml:space="preserve"> B, Can G, </w:t>
      </w:r>
      <w:proofErr w:type="spellStart"/>
      <w:r w:rsidRPr="001F523E">
        <w:rPr>
          <w:rFonts w:ascii="Book Antiqua" w:eastAsia="Book Antiqua" w:hAnsi="Book Antiqua" w:cs="Book Antiqua"/>
          <w:color w:val="000000"/>
        </w:rPr>
        <w:t>Korkmaz</w:t>
      </w:r>
      <w:proofErr w:type="spellEnd"/>
      <w:r w:rsidRPr="001F523E">
        <w:rPr>
          <w:rFonts w:ascii="Book Antiqua" w:eastAsia="Book Antiqua" w:hAnsi="Book Antiqua" w:cs="Book Antiqua"/>
          <w:color w:val="000000"/>
        </w:rPr>
        <w:t xml:space="preserve"> U, </w:t>
      </w:r>
      <w:proofErr w:type="spellStart"/>
      <w:r w:rsidRPr="001F523E">
        <w:rPr>
          <w:rFonts w:ascii="Book Antiqua" w:eastAsia="Book Antiqua" w:hAnsi="Book Antiqua" w:cs="Book Antiqua"/>
          <w:color w:val="000000"/>
        </w:rPr>
        <w:t>Dandil</w:t>
      </w:r>
      <w:proofErr w:type="spellEnd"/>
      <w:r w:rsidRPr="001F523E">
        <w:rPr>
          <w:rFonts w:ascii="Book Antiqua" w:eastAsia="Book Antiqua" w:hAnsi="Book Antiqua" w:cs="Book Antiqua"/>
          <w:color w:val="000000"/>
        </w:rPr>
        <w:t xml:space="preserve"> E, </w:t>
      </w:r>
      <w:proofErr w:type="spellStart"/>
      <w:r w:rsidRPr="001F523E">
        <w:rPr>
          <w:rFonts w:ascii="Book Antiqua" w:eastAsia="Book Antiqua" w:hAnsi="Book Antiqua" w:cs="Book Antiqua"/>
          <w:color w:val="000000"/>
        </w:rPr>
        <w:t>Eksi</w:t>
      </w:r>
      <w:proofErr w:type="spellEnd"/>
      <w:r w:rsidRPr="001F523E">
        <w:rPr>
          <w:rFonts w:ascii="Book Antiqua" w:eastAsia="Book Antiqua" w:hAnsi="Book Antiqua" w:cs="Book Antiqua"/>
          <w:color w:val="000000"/>
        </w:rPr>
        <w:t xml:space="preserve"> Z. Age-based computer-aided diagnosis approach for pancreatic cancer on endoscopic ultrasound images.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i/>
          <w:iCs/>
          <w:color w:val="000000"/>
        </w:rPr>
        <w:t xml:space="preserve"> Ultrasound</w:t>
      </w:r>
      <w:r w:rsidRPr="001F523E">
        <w:rPr>
          <w:rFonts w:ascii="Book Antiqua" w:eastAsia="Book Antiqua" w:hAnsi="Book Antiqua" w:cs="Book Antiqua"/>
          <w:color w:val="000000"/>
        </w:rPr>
        <w:t xml:space="preserve"> 2016; </w:t>
      </w:r>
      <w:r w:rsidRPr="001F523E">
        <w:rPr>
          <w:rFonts w:ascii="Book Antiqua" w:eastAsia="Book Antiqua" w:hAnsi="Book Antiqua" w:cs="Book Antiqua"/>
          <w:b/>
          <w:bCs/>
          <w:color w:val="000000"/>
        </w:rPr>
        <w:t>5</w:t>
      </w:r>
      <w:r w:rsidRPr="001F523E">
        <w:rPr>
          <w:rFonts w:ascii="Book Antiqua" w:eastAsia="Book Antiqua" w:hAnsi="Book Antiqua" w:cs="Book Antiqua"/>
          <w:color w:val="000000"/>
        </w:rPr>
        <w:t>: 101-107 [PMID: 27080608 DOI: 10.4103/2303-9027.180473]</w:t>
      </w:r>
    </w:p>
    <w:p w14:paraId="1F2BE2EA"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16 </w:t>
      </w:r>
      <w:r w:rsidRPr="001F523E">
        <w:rPr>
          <w:rFonts w:ascii="Book Antiqua" w:eastAsia="Book Antiqua" w:hAnsi="Book Antiqua" w:cs="Book Antiqua"/>
          <w:b/>
          <w:bCs/>
          <w:color w:val="000000"/>
        </w:rPr>
        <w:t>Zhang MM</w:t>
      </w:r>
      <w:r w:rsidRPr="001F523E">
        <w:rPr>
          <w:rFonts w:ascii="Book Antiqua" w:eastAsia="Book Antiqua" w:hAnsi="Book Antiqua" w:cs="Book Antiqua"/>
          <w:color w:val="000000"/>
        </w:rPr>
        <w:t xml:space="preserve">, Yang H, Jin ZD, Yu JG, </w:t>
      </w:r>
      <w:proofErr w:type="spellStart"/>
      <w:proofErr w:type="gramStart"/>
      <w:r w:rsidRPr="001F523E">
        <w:rPr>
          <w:rFonts w:ascii="Book Antiqua" w:eastAsia="Book Antiqua" w:hAnsi="Book Antiqua" w:cs="Book Antiqua"/>
          <w:color w:val="000000"/>
        </w:rPr>
        <w:t>Cai</w:t>
      </w:r>
      <w:proofErr w:type="spellEnd"/>
      <w:proofErr w:type="gramEnd"/>
      <w:r w:rsidRPr="001F523E">
        <w:rPr>
          <w:rFonts w:ascii="Book Antiqua" w:eastAsia="Book Antiqua" w:hAnsi="Book Antiqua" w:cs="Book Antiqua"/>
          <w:color w:val="000000"/>
        </w:rPr>
        <w:t xml:space="preserve"> ZY, Li ZS. Differential diagnosis of pancreatic cancer from normal tissue with digital imaging processing and pattern recognition based on a support vector machine of EUS images. </w:t>
      </w:r>
      <w:proofErr w:type="spellStart"/>
      <w:r w:rsidRPr="001F523E">
        <w:rPr>
          <w:rFonts w:ascii="Book Antiqua" w:eastAsia="Book Antiqua" w:hAnsi="Book Antiqua" w:cs="Book Antiqua"/>
          <w:i/>
          <w:iCs/>
          <w:color w:val="000000"/>
        </w:rPr>
        <w:t>Gastrointest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color w:val="000000"/>
        </w:rPr>
        <w:t xml:space="preserve"> 2010; </w:t>
      </w:r>
      <w:r w:rsidRPr="001F523E">
        <w:rPr>
          <w:rFonts w:ascii="Book Antiqua" w:eastAsia="Book Antiqua" w:hAnsi="Book Antiqua" w:cs="Book Antiqua"/>
          <w:b/>
          <w:bCs/>
          <w:color w:val="000000"/>
        </w:rPr>
        <w:t>72</w:t>
      </w:r>
      <w:r w:rsidRPr="001F523E">
        <w:rPr>
          <w:rFonts w:ascii="Book Antiqua" w:eastAsia="Book Antiqua" w:hAnsi="Book Antiqua" w:cs="Book Antiqua"/>
          <w:color w:val="000000"/>
        </w:rPr>
        <w:t>: 978-985 [PMID: 20855062 DOI: 10.1016/j.gie.2010.06.042]</w:t>
      </w:r>
    </w:p>
    <w:p w14:paraId="71ACF602"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17 </w:t>
      </w:r>
      <w:r w:rsidRPr="001F523E">
        <w:rPr>
          <w:rFonts w:ascii="Book Antiqua" w:eastAsia="Book Antiqua" w:hAnsi="Book Antiqua" w:cs="Book Antiqua"/>
          <w:b/>
          <w:bCs/>
          <w:color w:val="000000"/>
        </w:rPr>
        <w:t>Das A</w:t>
      </w:r>
      <w:r w:rsidRPr="001F523E">
        <w:rPr>
          <w:rFonts w:ascii="Book Antiqua" w:eastAsia="Book Antiqua" w:hAnsi="Book Antiqua" w:cs="Book Antiqua"/>
          <w:color w:val="000000"/>
        </w:rPr>
        <w:t xml:space="preserve">, Nguyen CC, Li F, Li B. Digital image analysis of EUS images accurately </w:t>
      </w:r>
      <w:proofErr w:type="gramStart"/>
      <w:r w:rsidRPr="001F523E">
        <w:rPr>
          <w:rFonts w:ascii="Book Antiqua" w:eastAsia="Book Antiqua" w:hAnsi="Book Antiqua" w:cs="Book Antiqua"/>
          <w:color w:val="000000"/>
        </w:rPr>
        <w:t>differentiates</w:t>
      </w:r>
      <w:proofErr w:type="gramEnd"/>
      <w:r w:rsidRPr="001F523E">
        <w:rPr>
          <w:rFonts w:ascii="Book Antiqua" w:eastAsia="Book Antiqua" w:hAnsi="Book Antiqua" w:cs="Book Antiqua"/>
          <w:color w:val="000000"/>
        </w:rPr>
        <w:t xml:space="preserve"> pancreatic cancer from chronic pancreatitis and normal tissue. </w:t>
      </w:r>
      <w:proofErr w:type="spellStart"/>
      <w:r w:rsidRPr="001F523E">
        <w:rPr>
          <w:rFonts w:ascii="Book Antiqua" w:eastAsia="Book Antiqua" w:hAnsi="Book Antiqua" w:cs="Book Antiqua"/>
          <w:i/>
          <w:iCs/>
          <w:color w:val="000000"/>
        </w:rPr>
        <w:t>Gastrointest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color w:val="000000"/>
        </w:rPr>
        <w:t xml:space="preserve"> 2008; </w:t>
      </w:r>
      <w:r w:rsidRPr="001F523E">
        <w:rPr>
          <w:rFonts w:ascii="Book Antiqua" w:eastAsia="Book Antiqua" w:hAnsi="Book Antiqua" w:cs="Book Antiqua"/>
          <w:b/>
          <w:bCs/>
          <w:color w:val="000000"/>
        </w:rPr>
        <w:t>67</w:t>
      </w:r>
      <w:r w:rsidRPr="001F523E">
        <w:rPr>
          <w:rFonts w:ascii="Book Antiqua" w:eastAsia="Book Antiqua" w:hAnsi="Book Antiqua" w:cs="Book Antiqua"/>
          <w:color w:val="000000"/>
        </w:rPr>
        <w:t>: 861-867 [PMID: 18179797 DOI: 10.1016/j.gie.2007.08.036]</w:t>
      </w:r>
    </w:p>
    <w:p w14:paraId="1366A41D"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18 </w:t>
      </w:r>
      <w:r w:rsidRPr="001F523E">
        <w:rPr>
          <w:rFonts w:ascii="Book Antiqua" w:eastAsia="Book Antiqua" w:hAnsi="Book Antiqua" w:cs="Book Antiqua"/>
          <w:b/>
          <w:bCs/>
          <w:color w:val="000000"/>
        </w:rPr>
        <w:t>Zhu M</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Xu</w:t>
      </w:r>
      <w:proofErr w:type="spellEnd"/>
      <w:r w:rsidRPr="001F523E">
        <w:rPr>
          <w:rFonts w:ascii="Book Antiqua" w:eastAsia="Book Antiqua" w:hAnsi="Book Antiqua" w:cs="Book Antiqua"/>
          <w:color w:val="000000"/>
        </w:rPr>
        <w:t xml:space="preserve"> C, Yu J, Wu Y, Li C, Zhang M, Jin Z, Li Z. Differentiation of pancreatic cancer and chronic pancreatitis using computer-aided diagnosis of endoscopic ultrasound (EUS) images: a diagnostic test. </w:t>
      </w:r>
      <w:proofErr w:type="spellStart"/>
      <w:r w:rsidRPr="001F523E">
        <w:rPr>
          <w:rFonts w:ascii="Book Antiqua" w:eastAsia="Book Antiqua" w:hAnsi="Book Antiqua" w:cs="Book Antiqua"/>
          <w:i/>
          <w:iCs/>
          <w:color w:val="000000"/>
        </w:rPr>
        <w:t>PLoS</w:t>
      </w:r>
      <w:proofErr w:type="spellEnd"/>
      <w:r w:rsidRPr="001F523E">
        <w:rPr>
          <w:rFonts w:ascii="Book Antiqua" w:eastAsia="Book Antiqua" w:hAnsi="Book Antiqua" w:cs="Book Antiqua"/>
          <w:i/>
          <w:iCs/>
          <w:color w:val="000000"/>
        </w:rPr>
        <w:t xml:space="preserve"> One</w:t>
      </w:r>
      <w:r w:rsidRPr="001F523E">
        <w:rPr>
          <w:rFonts w:ascii="Book Antiqua" w:eastAsia="Book Antiqua" w:hAnsi="Book Antiqua" w:cs="Book Antiqua"/>
          <w:color w:val="000000"/>
        </w:rPr>
        <w:t xml:space="preserve"> 2013; </w:t>
      </w:r>
      <w:r w:rsidRPr="001F523E">
        <w:rPr>
          <w:rFonts w:ascii="Book Antiqua" w:eastAsia="Book Antiqua" w:hAnsi="Book Antiqua" w:cs="Book Antiqua"/>
          <w:b/>
          <w:bCs/>
          <w:color w:val="000000"/>
        </w:rPr>
        <w:t>8</w:t>
      </w:r>
      <w:r w:rsidRPr="001F523E">
        <w:rPr>
          <w:rFonts w:ascii="Book Antiqua" w:eastAsia="Book Antiqua" w:hAnsi="Book Antiqua" w:cs="Book Antiqua"/>
          <w:color w:val="000000"/>
        </w:rPr>
        <w:t>: e63820 [PMID: 23704940 DOI: 10.1371/journal.pone.0063820]</w:t>
      </w:r>
    </w:p>
    <w:p w14:paraId="63B2A9E6"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19 </w:t>
      </w:r>
      <w:proofErr w:type="spellStart"/>
      <w:r w:rsidRPr="001F523E">
        <w:rPr>
          <w:rFonts w:ascii="Book Antiqua" w:eastAsia="Book Antiqua" w:hAnsi="Book Antiqua" w:cs="Book Antiqua"/>
          <w:b/>
          <w:bCs/>
          <w:color w:val="000000"/>
        </w:rPr>
        <w:t>Giovannini</w:t>
      </w:r>
      <w:proofErr w:type="spellEnd"/>
      <w:r w:rsidRPr="001F523E">
        <w:rPr>
          <w:rFonts w:ascii="Book Antiqua" w:eastAsia="Book Antiqua" w:hAnsi="Book Antiqua" w:cs="Book Antiqua"/>
          <w:b/>
          <w:bCs/>
          <w:color w:val="000000"/>
        </w:rPr>
        <w:t xml:space="preserve"> M</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Hookey</w:t>
      </w:r>
      <w:proofErr w:type="spellEnd"/>
      <w:r w:rsidRPr="001F523E">
        <w:rPr>
          <w:rFonts w:ascii="Book Antiqua" w:eastAsia="Book Antiqua" w:hAnsi="Book Antiqua" w:cs="Book Antiqua"/>
          <w:color w:val="000000"/>
        </w:rPr>
        <w:t xml:space="preserve"> LC, </w:t>
      </w:r>
      <w:proofErr w:type="spellStart"/>
      <w:r w:rsidRPr="001F523E">
        <w:rPr>
          <w:rFonts w:ascii="Book Antiqua" w:eastAsia="Book Antiqua" w:hAnsi="Book Antiqua" w:cs="Book Antiqua"/>
          <w:color w:val="000000"/>
        </w:rPr>
        <w:t>Bories</w:t>
      </w:r>
      <w:proofErr w:type="spellEnd"/>
      <w:r w:rsidRPr="001F523E">
        <w:rPr>
          <w:rFonts w:ascii="Book Antiqua" w:eastAsia="Book Antiqua" w:hAnsi="Book Antiqua" w:cs="Book Antiqua"/>
          <w:color w:val="000000"/>
        </w:rPr>
        <w:t xml:space="preserve"> E, </w:t>
      </w:r>
      <w:proofErr w:type="spellStart"/>
      <w:r w:rsidRPr="001F523E">
        <w:rPr>
          <w:rFonts w:ascii="Book Antiqua" w:eastAsia="Book Antiqua" w:hAnsi="Book Antiqua" w:cs="Book Antiqua"/>
          <w:color w:val="000000"/>
        </w:rPr>
        <w:t>Pesenti</w:t>
      </w:r>
      <w:proofErr w:type="spellEnd"/>
      <w:r w:rsidRPr="001F523E">
        <w:rPr>
          <w:rFonts w:ascii="Book Antiqua" w:eastAsia="Book Antiqua" w:hAnsi="Book Antiqua" w:cs="Book Antiqua"/>
          <w:color w:val="000000"/>
        </w:rPr>
        <w:t xml:space="preserve"> C, </w:t>
      </w:r>
      <w:proofErr w:type="spellStart"/>
      <w:r w:rsidRPr="001F523E">
        <w:rPr>
          <w:rFonts w:ascii="Book Antiqua" w:eastAsia="Book Antiqua" w:hAnsi="Book Antiqua" w:cs="Book Antiqua"/>
          <w:color w:val="000000"/>
        </w:rPr>
        <w:t>Monges</w:t>
      </w:r>
      <w:proofErr w:type="spellEnd"/>
      <w:r w:rsidRPr="001F523E">
        <w:rPr>
          <w:rFonts w:ascii="Book Antiqua" w:eastAsia="Book Antiqua" w:hAnsi="Book Antiqua" w:cs="Book Antiqua"/>
          <w:color w:val="000000"/>
        </w:rPr>
        <w:t xml:space="preserve"> G, </w:t>
      </w:r>
      <w:proofErr w:type="spellStart"/>
      <w:r w:rsidRPr="001F523E">
        <w:rPr>
          <w:rFonts w:ascii="Book Antiqua" w:eastAsia="Book Antiqua" w:hAnsi="Book Antiqua" w:cs="Book Antiqua"/>
          <w:color w:val="000000"/>
        </w:rPr>
        <w:t>Delpero</w:t>
      </w:r>
      <w:proofErr w:type="spellEnd"/>
      <w:r w:rsidRPr="001F523E">
        <w:rPr>
          <w:rFonts w:ascii="Book Antiqua" w:eastAsia="Book Antiqua" w:hAnsi="Book Antiqua" w:cs="Book Antiqua"/>
          <w:color w:val="000000"/>
        </w:rPr>
        <w:t xml:space="preserve"> JR. Endoscopic ultrasound </w:t>
      </w:r>
      <w:proofErr w:type="spellStart"/>
      <w:r w:rsidRPr="001F523E">
        <w:rPr>
          <w:rFonts w:ascii="Book Antiqua" w:eastAsia="Book Antiqua" w:hAnsi="Book Antiqua" w:cs="Book Antiqua"/>
          <w:color w:val="000000"/>
        </w:rPr>
        <w:t>elastography</w:t>
      </w:r>
      <w:proofErr w:type="spellEnd"/>
      <w:r w:rsidRPr="001F523E">
        <w:rPr>
          <w:rFonts w:ascii="Book Antiqua" w:eastAsia="Book Antiqua" w:hAnsi="Book Antiqua" w:cs="Book Antiqua"/>
          <w:color w:val="000000"/>
        </w:rPr>
        <w:t xml:space="preserve">: the first step towards virtual biopsy? </w:t>
      </w:r>
      <w:proofErr w:type="gramStart"/>
      <w:r w:rsidRPr="001F523E">
        <w:rPr>
          <w:rFonts w:ascii="Book Antiqua" w:eastAsia="Book Antiqua" w:hAnsi="Book Antiqua" w:cs="Book Antiqua"/>
          <w:color w:val="000000"/>
        </w:rPr>
        <w:t>Preliminary results in 49 patients.</w:t>
      </w:r>
      <w:proofErr w:type="gramEnd"/>
      <w:r w:rsidRPr="001F523E">
        <w:rPr>
          <w:rFonts w:ascii="Book Antiqua" w:eastAsia="Book Antiqua" w:hAnsi="Book Antiqua" w:cs="Book Antiqua"/>
          <w:color w:val="000000"/>
        </w:rPr>
        <w:t xml:space="preserve"> </w:t>
      </w:r>
      <w:r w:rsidRPr="001F523E">
        <w:rPr>
          <w:rFonts w:ascii="Book Antiqua" w:eastAsia="Book Antiqua" w:hAnsi="Book Antiqua" w:cs="Book Antiqua"/>
          <w:i/>
          <w:iCs/>
          <w:color w:val="000000"/>
        </w:rPr>
        <w:t>Endoscopy</w:t>
      </w:r>
      <w:r w:rsidRPr="001F523E">
        <w:rPr>
          <w:rFonts w:ascii="Book Antiqua" w:eastAsia="Book Antiqua" w:hAnsi="Book Antiqua" w:cs="Book Antiqua"/>
          <w:color w:val="000000"/>
        </w:rPr>
        <w:t xml:space="preserve"> 2006; </w:t>
      </w:r>
      <w:r w:rsidRPr="001F523E">
        <w:rPr>
          <w:rFonts w:ascii="Book Antiqua" w:eastAsia="Book Antiqua" w:hAnsi="Book Antiqua" w:cs="Book Antiqua"/>
          <w:b/>
          <w:bCs/>
          <w:color w:val="000000"/>
        </w:rPr>
        <w:t>38</w:t>
      </w:r>
      <w:r w:rsidRPr="001F523E">
        <w:rPr>
          <w:rFonts w:ascii="Book Antiqua" w:eastAsia="Book Antiqua" w:hAnsi="Book Antiqua" w:cs="Book Antiqua"/>
          <w:color w:val="000000"/>
        </w:rPr>
        <w:t>: 344-348 [PMID: 16680632 DOI: 10.1055/s-2006-925158]</w:t>
      </w:r>
    </w:p>
    <w:p w14:paraId="582CD3B1"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20 </w:t>
      </w:r>
      <w:proofErr w:type="spellStart"/>
      <w:r w:rsidRPr="001F523E">
        <w:rPr>
          <w:rFonts w:ascii="Book Antiqua" w:eastAsia="Book Antiqua" w:hAnsi="Book Antiqua" w:cs="Book Antiqua"/>
          <w:b/>
          <w:bCs/>
          <w:color w:val="000000"/>
        </w:rPr>
        <w:t>Săftoiu</w:t>
      </w:r>
      <w:proofErr w:type="spellEnd"/>
      <w:r w:rsidRPr="001F523E">
        <w:rPr>
          <w:rFonts w:ascii="Book Antiqua" w:eastAsia="Book Antiqua" w:hAnsi="Book Antiqua" w:cs="Book Antiqua"/>
          <w:b/>
          <w:bCs/>
          <w:color w:val="000000"/>
        </w:rPr>
        <w:t xml:space="preserve"> A</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Vilmann</w:t>
      </w:r>
      <w:proofErr w:type="spellEnd"/>
      <w:r w:rsidRPr="001F523E">
        <w:rPr>
          <w:rFonts w:ascii="Book Antiqua" w:eastAsia="Book Antiqua" w:hAnsi="Book Antiqua" w:cs="Book Antiqua"/>
          <w:color w:val="000000"/>
        </w:rPr>
        <w:t xml:space="preserve"> P, </w:t>
      </w:r>
      <w:proofErr w:type="spellStart"/>
      <w:r w:rsidRPr="001F523E">
        <w:rPr>
          <w:rFonts w:ascii="Book Antiqua" w:eastAsia="Book Antiqua" w:hAnsi="Book Antiqua" w:cs="Book Antiqua"/>
          <w:color w:val="000000"/>
        </w:rPr>
        <w:t>Gorunescu</w:t>
      </w:r>
      <w:proofErr w:type="spellEnd"/>
      <w:r w:rsidRPr="001F523E">
        <w:rPr>
          <w:rFonts w:ascii="Book Antiqua" w:eastAsia="Book Antiqua" w:hAnsi="Book Antiqua" w:cs="Book Antiqua"/>
          <w:color w:val="000000"/>
        </w:rPr>
        <w:t xml:space="preserve"> F, Janssen J, </w:t>
      </w:r>
      <w:proofErr w:type="spellStart"/>
      <w:r w:rsidRPr="001F523E">
        <w:rPr>
          <w:rFonts w:ascii="Book Antiqua" w:eastAsia="Book Antiqua" w:hAnsi="Book Antiqua" w:cs="Book Antiqua"/>
          <w:color w:val="000000"/>
        </w:rPr>
        <w:t>Hocke</w:t>
      </w:r>
      <w:proofErr w:type="spellEnd"/>
      <w:r w:rsidRPr="001F523E">
        <w:rPr>
          <w:rFonts w:ascii="Book Antiqua" w:eastAsia="Book Antiqua" w:hAnsi="Book Antiqua" w:cs="Book Antiqua"/>
          <w:color w:val="000000"/>
        </w:rPr>
        <w:t xml:space="preserve"> M, Larsen M, Iglesias-Garcia J, </w:t>
      </w:r>
      <w:proofErr w:type="spellStart"/>
      <w:r w:rsidRPr="001F523E">
        <w:rPr>
          <w:rFonts w:ascii="Book Antiqua" w:eastAsia="Book Antiqua" w:hAnsi="Book Antiqua" w:cs="Book Antiqua"/>
          <w:color w:val="000000"/>
        </w:rPr>
        <w:t>Arcidiacono</w:t>
      </w:r>
      <w:proofErr w:type="spellEnd"/>
      <w:r w:rsidRPr="001F523E">
        <w:rPr>
          <w:rFonts w:ascii="Book Antiqua" w:eastAsia="Book Antiqua" w:hAnsi="Book Antiqua" w:cs="Book Antiqua"/>
          <w:color w:val="000000"/>
        </w:rPr>
        <w:t xml:space="preserve"> P, Will U, </w:t>
      </w:r>
      <w:proofErr w:type="spellStart"/>
      <w:r w:rsidRPr="001F523E">
        <w:rPr>
          <w:rFonts w:ascii="Book Antiqua" w:eastAsia="Book Antiqua" w:hAnsi="Book Antiqua" w:cs="Book Antiqua"/>
          <w:color w:val="000000"/>
        </w:rPr>
        <w:t>Giovannini</w:t>
      </w:r>
      <w:proofErr w:type="spellEnd"/>
      <w:r w:rsidRPr="001F523E">
        <w:rPr>
          <w:rFonts w:ascii="Book Antiqua" w:eastAsia="Book Antiqua" w:hAnsi="Book Antiqua" w:cs="Book Antiqua"/>
          <w:color w:val="000000"/>
        </w:rPr>
        <w:t xml:space="preserve"> M, Dietrich CF, Havre R, Gheorghe C, </w:t>
      </w:r>
      <w:r w:rsidRPr="001F523E">
        <w:rPr>
          <w:rFonts w:ascii="Book Antiqua" w:eastAsia="Book Antiqua" w:hAnsi="Book Antiqua" w:cs="Book Antiqua"/>
          <w:color w:val="000000"/>
        </w:rPr>
        <w:lastRenderedPageBreak/>
        <w:t xml:space="preserve">McKay C, </w:t>
      </w:r>
      <w:proofErr w:type="spellStart"/>
      <w:r w:rsidRPr="001F523E">
        <w:rPr>
          <w:rFonts w:ascii="Book Antiqua" w:eastAsia="Book Antiqua" w:hAnsi="Book Antiqua" w:cs="Book Antiqua"/>
          <w:color w:val="000000"/>
        </w:rPr>
        <w:t>Gheonea</w:t>
      </w:r>
      <w:proofErr w:type="spellEnd"/>
      <w:r w:rsidRPr="001F523E">
        <w:rPr>
          <w:rFonts w:ascii="Book Antiqua" w:eastAsia="Book Antiqua" w:hAnsi="Book Antiqua" w:cs="Book Antiqua"/>
          <w:color w:val="000000"/>
        </w:rPr>
        <w:t xml:space="preserve"> DI, </w:t>
      </w:r>
      <w:proofErr w:type="spellStart"/>
      <w:r w:rsidRPr="001F523E">
        <w:rPr>
          <w:rFonts w:ascii="Book Antiqua" w:eastAsia="Book Antiqua" w:hAnsi="Book Antiqua" w:cs="Book Antiqua"/>
          <w:color w:val="000000"/>
        </w:rPr>
        <w:t>Ciurea</w:t>
      </w:r>
      <w:proofErr w:type="spellEnd"/>
      <w:r w:rsidRPr="001F523E">
        <w:rPr>
          <w:rFonts w:ascii="Book Antiqua" w:eastAsia="Book Antiqua" w:hAnsi="Book Antiqua" w:cs="Book Antiqua"/>
          <w:color w:val="000000"/>
        </w:rPr>
        <w:t xml:space="preserve"> T; European EUS </w:t>
      </w:r>
      <w:proofErr w:type="spellStart"/>
      <w:r w:rsidRPr="001F523E">
        <w:rPr>
          <w:rFonts w:ascii="Book Antiqua" w:eastAsia="Book Antiqua" w:hAnsi="Book Antiqua" w:cs="Book Antiqua"/>
          <w:color w:val="000000"/>
        </w:rPr>
        <w:t>Elastography</w:t>
      </w:r>
      <w:proofErr w:type="spellEnd"/>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Multicentric</w:t>
      </w:r>
      <w:proofErr w:type="spellEnd"/>
      <w:r w:rsidRPr="001F523E">
        <w:rPr>
          <w:rFonts w:ascii="Book Antiqua" w:eastAsia="Book Antiqua" w:hAnsi="Book Antiqua" w:cs="Book Antiqua"/>
          <w:color w:val="000000"/>
        </w:rPr>
        <w:t xml:space="preserve"> Study Group. </w:t>
      </w:r>
      <w:proofErr w:type="gramStart"/>
      <w:r w:rsidRPr="001F523E">
        <w:rPr>
          <w:rFonts w:ascii="Book Antiqua" w:eastAsia="Book Antiqua" w:hAnsi="Book Antiqua" w:cs="Book Antiqua"/>
          <w:color w:val="000000"/>
        </w:rPr>
        <w:t xml:space="preserve">Efficacy of an artificial neural network-based approach to endoscopic ultrasound </w:t>
      </w:r>
      <w:proofErr w:type="spellStart"/>
      <w:r w:rsidRPr="001F523E">
        <w:rPr>
          <w:rFonts w:ascii="Book Antiqua" w:eastAsia="Book Antiqua" w:hAnsi="Book Antiqua" w:cs="Book Antiqua"/>
          <w:color w:val="000000"/>
        </w:rPr>
        <w:t>elastography</w:t>
      </w:r>
      <w:proofErr w:type="spellEnd"/>
      <w:r w:rsidRPr="001F523E">
        <w:rPr>
          <w:rFonts w:ascii="Book Antiqua" w:eastAsia="Book Antiqua" w:hAnsi="Book Antiqua" w:cs="Book Antiqua"/>
          <w:color w:val="000000"/>
        </w:rPr>
        <w:t xml:space="preserve"> in diagnosis of focal pancreatic masses.</w:t>
      </w:r>
      <w:proofErr w:type="gramEnd"/>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i/>
          <w:iCs/>
          <w:color w:val="000000"/>
        </w:rPr>
        <w:t>Clin</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Gastroenterol</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Hepatol</w:t>
      </w:r>
      <w:proofErr w:type="spellEnd"/>
      <w:r w:rsidRPr="001F523E">
        <w:rPr>
          <w:rFonts w:ascii="Book Antiqua" w:eastAsia="Book Antiqua" w:hAnsi="Book Antiqua" w:cs="Book Antiqua"/>
          <w:color w:val="000000"/>
        </w:rPr>
        <w:t xml:space="preserve"> 2012; </w:t>
      </w:r>
      <w:r w:rsidRPr="001F523E">
        <w:rPr>
          <w:rFonts w:ascii="Book Antiqua" w:eastAsia="Book Antiqua" w:hAnsi="Book Antiqua" w:cs="Book Antiqua"/>
          <w:b/>
          <w:bCs/>
          <w:color w:val="000000"/>
        </w:rPr>
        <w:t>10</w:t>
      </w:r>
      <w:r w:rsidRPr="001F523E">
        <w:rPr>
          <w:rFonts w:ascii="Book Antiqua" w:eastAsia="Book Antiqua" w:hAnsi="Book Antiqua" w:cs="Book Antiqua"/>
          <w:color w:val="000000"/>
        </w:rPr>
        <w:t>: 84-90.e1 [PMID: 21963957 DOI: 10.1016/j.cgh.2011.09.014]</w:t>
      </w:r>
    </w:p>
    <w:p w14:paraId="4AC1FFCC"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21 </w:t>
      </w:r>
      <w:proofErr w:type="spellStart"/>
      <w:r w:rsidRPr="001F523E">
        <w:rPr>
          <w:rFonts w:ascii="Book Antiqua" w:eastAsia="Book Antiqua" w:hAnsi="Book Antiqua" w:cs="Book Antiqua"/>
          <w:b/>
          <w:bCs/>
          <w:color w:val="000000"/>
        </w:rPr>
        <w:t>Săftoiu</w:t>
      </w:r>
      <w:proofErr w:type="spellEnd"/>
      <w:r w:rsidRPr="001F523E">
        <w:rPr>
          <w:rFonts w:ascii="Book Antiqua" w:eastAsia="Book Antiqua" w:hAnsi="Book Antiqua" w:cs="Book Antiqua"/>
          <w:b/>
          <w:bCs/>
          <w:color w:val="000000"/>
        </w:rPr>
        <w:t xml:space="preserve"> A</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Vilmann</w:t>
      </w:r>
      <w:proofErr w:type="spellEnd"/>
      <w:r w:rsidRPr="001F523E">
        <w:rPr>
          <w:rFonts w:ascii="Book Antiqua" w:eastAsia="Book Antiqua" w:hAnsi="Book Antiqua" w:cs="Book Antiqua"/>
          <w:color w:val="000000"/>
        </w:rPr>
        <w:t xml:space="preserve"> P, </w:t>
      </w:r>
      <w:proofErr w:type="spellStart"/>
      <w:r w:rsidRPr="001F523E">
        <w:rPr>
          <w:rFonts w:ascii="Book Antiqua" w:eastAsia="Book Antiqua" w:hAnsi="Book Antiqua" w:cs="Book Antiqua"/>
          <w:color w:val="000000"/>
        </w:rPr>
        <w:t>Gorunescu</w:t>
      </w:r>
      <w:proofErr w:type="spellEnd"/>
      <w:r w:rsidRPr="001F523E">
        <w:rPr>
          <w:rFonts w:ascii="Book Antiqua" w:eastAsia="Book Antiqua" w:hAnsi="Book Antiqua" w:cs="Book Antiqua"/>
          <w:color w:val="000000"/>
        </w:rPr>
        <w:t xml:space="preserve"> F, </w:t>
      </w:r>
      <w:proofErr w:type="spellStart"/>
      <w:r w:rsidRPr="001F523E">
        <w:rPr>
          <w:rFonts w:ascii="Book Antiqua" w:eastAsia="Book Antiqua" w:hAnsi="Book Antiqua" w:cs="Book Antiqua"/>
          <w:color w:val="000000"/>
        </w:rPr>
        <w:t>Gheonea</w:t>
      </w:r>
      <w:proofErr w:type="spellEnd"/>
      <w:r w:rsidRPr="001F523E">
        <w:rPr>
          <w:rFonts w:ascii="Book Antiqua" w:eastAsia="Book Antiqua" w:hAnsi="Book Antiqua" w:cs="Book Antiqua"/>
          <w:color w:val="000000"/>
        </w:rPr>
        <w:t xml:space="preserve"> DI, </w:t>
      </w:r>
      <w:proofErr w:type="spellStart"/>
      <w:r w:rsidRPr="001F523E">
        <w:rPr>
          <w:rFonts w:ascii="Book Antiqua" w:eastAsia="Book Antiqua" w:hAnsi="Book Antiqua" w:cs="Book Antiqua"/>
          <w:color w:val="000000"/>
        </w:rPr>
        <w:t>Gorunescu</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Ciurea</w:t>
      </w:r>
      <w:proofErr w:type="spellEnd"/>
      <w:r w:rsidRPr="001F523E">
        <w:rPr>
          <w:rFonts w:ascii="Book Antiqua" w:eastAsia="Book Antiqua" w:hAnsi="Book Antiqua" w:cs="Book Antiqua"/>
          <w:color w:val="000000"/>
        </w:rPr>
        <w:t xml:space="preserve"> T, </w:t>
      </w:r>
      <w:proofErr w:type="spellStart"/>
      <w:r w:rsidRPr="001F523E">
        <w:rPr>
          <w:rFonts w:ascii="Book Antiqua" w:eastAsia="Book Antiqua" w:hAnsi="Book Antiqua" w:cs="Book Antiqua"/>
          <w:color w:val="000000"/>
        </w:rPr>
        <w:t>Popescu</w:t>
      </w:r>
      <w:proofErr w:type="spellEnd"/>
      <w:r w:rsidRPr="001F523E">
        <w:rPr>
          <w:rFonts w:ascii="Book Antiqua" w:eastAsia="Book Antiqua" w:hAnsi="Book Antiqua" w:cs="Book Antiqua"/>
          <w:color w:val="000000"/>
        </w:rPr>
        <w:t xml:space="preserve"> GL, </w:t>
      </w:r>
      <w:proofErr w:type="spellStart"/>
      <w:r w:rsidRPr="001F523E">
        <w:rPr>
          <w:rFonts w:ascii="Book Antiqua" w:eastAsia="Book Antiqua" w:hAnsi="Book Antiqua" w:cs="Book Antiqua"/>
          <w:color w:val="000000"/>
        </w:rPr>
        <w:t>Iordache</w:t>
      </w:r>
      <w:proofErr w:type="spellEnd"/>
      <w:r w:rsidRPr="001F523E">
        <w:rPr>
          <w:rFonts w:ascii="Book Antiqua" w:eastAsia="Book Antiqua" w:hAnsi="Book Antiqua" w:cs="Book Antiqua"/>
          <w:color w:val="000000"/>
        </w:rPr>
        <w:t xml:space="preserve"> A, Hassan H, </w:t>
      </w:r>
      <w:proofErr w:type="spellStart"/>
      <w:r w:rsidRPr="001F523E">
        <w:rPr>
          <w:rFonts w:ascii="Book Antiqua" w:eastAsia="Book Antiqua" w:hAnsi="Book Antiqua" w:cs="Book Antiqua"/>
          <w:color w:val="000000"/>
        </w:rPr>
        <w:t>Iordache</w:t>
      </w:r>
      <w:proofErr w:type="spellEnd"/>
      <w:r w:rsidRPr="001F523E">
        <w:rPr>
          <w:rFonts w:ascii="Book Antiqua" w:eastAsia="Book Antiqua" w:hAnsi="Book Antiqua" w:cs="Book Antiqua"/>
          <w:color w:val="000000"/>
        </w:rPr>
        <w:t xml:space="preserve"> S. Neural network analysis of dynamic sequences of EUS </w:t>
      </w:r>
      <w:proofErr w:type="spellStart"/>
      <w:r w:rsidRPr="001F523E">
        <w:rPr>
          <w:rFonts w:ascii="Book Antiqua" w:eastAsia="Book Antiqua" w:hAnsi="Book Antiqua" w:cs="Book Antiqua"/>
          <w:color w:val="000000"/>
        </w:rPr>
        <w:t>elastography</w:t>
      </w:r>
      <w:proofErr w:type="spellEnd"/>
      <w:r w:rsidRPr="001F523E">
        <w:rPr>
          <w:rFonts w:ascii="Book Antiqua" w:eastAsia="Book Antiqua" w:hAnsi="Book Antiqua" w:cs="Book Antiqua"/>
          <w:color w:val="000000"/>
        </w:rPr>
        <w:t xml:space="preserve"> used for the differential diagnosis of chronic pancreatitis and pancreatic cancer. </w:t>
      </w:r>
      <w:proofErr w:type="spellStart"/>
      <w:r w:rsidRPr="001F523E">
        <w:rPr>
          <w:rFonts w:ascii="Book Antiqua" w:eastAsia="Book Antiqua" w:hAnsi="Book Antiqua" w:cs="Book Antiqua"/>
          <w:i/>
          <w:iCs/>
          <w:color w:val="000000"/>
        </w:rPr>
        <w:t>Gastrointest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color w:val="000000"/>
        </w:rPr>
        <w:t xml:space="preserve"> 2008; </w:t>
      </w:r>
      <w:r w:rsidRPr="001F523E">
        <w:rPr>
          <w:rFonts w:ascii="Book Antiqua" w:eastAsia="Book Antiqua" w:hAnsi="Book Antiqua" w:cs="Book Antiqua"/>
          <w:b/>
          <w:bCs/>
          <w:color w:val="000000"/>
        </w:rPr>
        <w:t>68</w:t>
      </w:r>
      <w:r w:rsidRPr="001F523E">
        <w:rPr>
          <w:rFonts w:ascii="Book Antiqua" w:eastAsia="Book Antiqua" w:hAnsi="Book Antiqua" w:cs="Book Antiqua"/>
          <w:color w:val="000000"/>
        </w:rPr>
        <w:t>: 1086-1094 [PMID: 18656186 DOI: 10.1016/j.gie.2008.04.031]</w:t>
      </w:r>
    </w:p>
    <w:p w14:paraId="0F7F0E6D"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22 </w:t>
      </w:r>
      <w:proofErr w:type="spellStart"/>
      <w:r w:rsidRPr="001F523E">
        <w:rPr>
          <w:rFonts w:ascii="Book Antiqua" w:eastAsia="Book Antiqua" w:hAnsi="Book Antiqua" w:cs="Book Antiqua"/>
          <w:b/>
          <w:bCs/>
          <w:color w:val="000000"/>
        </w:rPr>
        <w:t>Săftoiu</w:t>
      </w:r>
      <w:proofErr w:type="spellEnd"/>
      <w:r w:rsidRPr="001F523E">
        <w:rPr>
          <w:rFonts w:ascii="Book Antiqua" w:eastAsia="Book Antiqua" w:hAnsi="Book Antiqua" w:cs="Book Antiqua"/>
          <w:b/>
          <w:bCs/>
          <w:color w:val="000000"/>
        </w:rPr>
        <w:t xml:space="preserve"> A</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Vilmann</w:t>
      </w:r>
      <w:proofErr w:type="spellEnd"/>
      <w:r w:rsidRPr="001F523E">
        <w:rPr>
          <w:rFonts w:ascii="Book Antiqua" w:eastAsia="Book Antiqua" w:hAnsi="Book Antiqua" w:cs="Book Antiqua"/>
          <w:color w:val="000000"/>
        </w:rPr>
        <w:t xml:space="preserve"> P, Dietrich CF, Iglesias-Garcia J, </w:t>
      </w:r>
      <w:proofErr w:type="spellStart"/>
      <w:r w:rsidRPr="001F523E">
        <w:rPr>
          <w:rFonts w:ascii="Book Antiqua" w:eastAsia="Book Antiqua" w:hAnsi="Book Antiqua" w:cs="Book Antiqua"/>
          <w:color w:val="000000"/>
        </w:rPr>
        <w:t>Hocke</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Seicean</w:t>
      </w:r>
      <w:proofErr w:type="spellEnd"/>
      <w:r w:rsidRPr="001F523E">
        <w:rPr>
          <w:rFonts w:ascii="Book Antiqua" w:eastAsia="Book Antiqua" w:hAnsi="Book Antiqua" w:cs="Book Antiqua"/>
          <w:color w:val="000000"/>
        </w:rPr>
        <w:t xml:space="preserve"> A, </w:t>
      </w:r>
      <w:proofErr w:type="spellStart"/>
      <w:r w:rsidRPr="001F523E">
        <w:rPr>
          <w:rFonts w:ascii="Book Antiqua" w:eastAsia="Book Antiqua" w:hAnsi="Book Antiqua" w:cs="Book Antiqua"/>
          <w:color w:val="000000"/>
        </w:rPr>
        <w:t>Ignee</w:t>
      </w:r>
      <w:proofErr w:type="spellEnd"/>
      <w:r w:rsidRPr="001F523E">
        <w:rPr>
          <w:rFonts w:ascii="Book Antiqua" w:eastAsia="Book Antiqua" w:hAnsi="Book Antiqua" w:cs="Book Antiqua"/>
          <w:color w:val="000000"/>
        </w:rPr>
        <w:t xml:space="preserve"> A, Hassan H, </w:t>
      </w:r>
      <w:proofErr w:type="spellStart"/>
      <w:r w:rsidRPr="001F523E">
        <w:rPr>
          <w:rFonts w:ascii="Book Antiqua" w:eastAsia="Book Antiqua" w:hAnsi="Book Antiqua" w:cs="Book Antiqua"/>
          <w:color w:val="000000"/>
        </w:rPr>
        <w:t>Streba</w:t>
      </w:r>
      <w:proofErr w:type="spellEnd"/>
      <w:r w:rsidRPr="001F523E">
        <w:rPr>
          <w:rFonts w:ascii="Book Antiqua" w:eastAsia="Book Antiqua" w:hAnsi="Book Antiqua" w:cs="Book Antiqua"/>
          <w:color w:val="000000"/>
        </w:rPr>
        <w:t xml:space="preserve"> CT, </w:t>
      </w:r>
      <w:proofErr w:type="spellStart"/>
      <w:r w:rsidRPr="001F523E">
        <w:rPr>
          <w:rFonts w:ascii="Book Antiqua" w:eastAsia="Book Antiqua" w:hAnsi="Book Antiqua" w:cs="Book Antiqua"/>
          <w:color w:val="000000"/>
        </w:rPr>
        <w:t>Ioncică</w:t>
      </w:r>
      <w:proofErr w:type="spellEnd"/>
      <w:r w:rsidRPr="001F523E">
        <w:rPr>
          <w:rFonts w:ascii="Book Antiqua" w:eastAsia="Book Antiqua" w:hAnsi="Book Antiqua" w:cs="Book Antiqua"/>
          <w:color w:val="000000"/>
        </w:rPr>
        <w:t xml:space="preserve"> AM, </w:t>
      </w:r>
      <w:proofErr w:type="spellStart"/>
      <w:r w:rsidRPr="001F523E">
        <w:rPr>
          <w:rFonts w:ascii="Book Antiqua" w:eastAsia="Book Antiqua" w:hAnsi="Book Antiqua" w:cs="Book Antiqua"/>
          <w:color w:val="000000"/>
        </w:rPr>
        <w:t>Gheonea</w:t>
      </w:r>
      <w:proofErr w:type="spellEnd"/>
      <w:r w:rsidRPr="001F523E">
        <w:rPr>
          <w:rFonts w:ascii="Book Antiqua" w:eastAsia="Book Antiqua" w:hAnsi="Book Antiqua" w:cs="Book Antiqua"/>
          <w:color w:val="000000"/>
        </w:rPr>
        <w:t xml:space="preserve"> DI, </w:t>
      </w:r>
      <w:proofErr w:type="spellStart"/>
      <w:r w:rsidRPr="001F523E">
        <w:rPr>
          <w:rFonts w:ascii="Book Antiqua" w:eastAsia="Book Antiqua" w:hAnsi="Book Antiqua" w:cs="Book Antiqua"/>
          <w:color w:val="000000"/>
        </w:rPr>
        <w:t>Ciurea</w:t>
      </w:r>
      <w:proofErr w:type="spellEnd"/>
      <w:r w:rsidRPr="001F523E">
        <w:rPr>
          <w:rFonts w:ascii="Book Antiqua" w:eastAsia="Book Antiqua" w:hAnsi="Book Antiqua" w:cs="Book Antiqua"/>
          <w:color w:val="000000"/>
        </w:rPr>
        <w:t xml:space="preserve"> T. Quantitative contrast-enhanced harmonic EUS in differential diagnosis of focal pancreatic masses (with videos). </w:t>
      </w:r>
      <w:proofErr w:type="spellStart"/>
      <w:r w:rsidRPr="001F523E">
        <w:rPr>
          <w:rFonts w:ascii="Book Antiqua" w:eastAsia="Book Antiqua" w:hAnsi="Book Antiqua" w:cs="Book Antiqua"/>
          <w:i/>
          <w:iCs/>
          <w:color w:val="000000"/>
        </w:rPr>
        <w:t>Gastrointest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Endosc</w:t>
      </w:r>
      <w:proofErr w:type="spellEnd"/>
      <w:r w:rsidRPr="001F523E">
        <w:rPr>
          <w:rFonts w:ascii="Book Antiqua" w:eastAsia="Book Antiqua" w:hAnsi="Book Antiqua" w:cs="Book Antiqua"/>
          <w:color w:val="000000"/>
        </w:rPr>
        <w:t xml:space="preserve"> 2015; </w:t>
      </w:r>
      <w:r w:rsidRPr="001F523E">
        <w:rPr>
          <w:rFonts w:ascii="Book Antiqua" w:eastAsia="Book Antiqua" w:hAnsi="Book Antiqua" w:cs="Book Antiqua"/>
          <w:b/>
          <w:bCs/>
          <w:color w:val="000000"/>
        </w:rPr>
        <w:t>82</w:t>
      </w:r>
      <w:r w:rsidRPr="001F523E">
        <w:rPr>
          <w:rFonts w:ascii="Book Antiqua" w:eastAsia="Book Antiqua" w:hAnsi="Book Antiqua" w:cs="Book Antiqua"/>
          <w:color w:val="000000"/>
        </w:rPr>
        <w:t>: 59-69 [PMID: 25792386 DOI: 10.1016/j.gie.2014.11.040]</w:t>
      </w:r>
    </w:p>
    <w:p w14:paraId="185932DB"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23 </w:t>
      </w:r>
      <w:proofErr w:type="spellStart"/>
      <w:r w:rsidRPr="001F523E">
        <w:rPr>
          <w:rFonts w:ascii="Book Antiqua" w:eastAsia="Book Antiqua" w:hAnsi="Book Antiqua" w:cs="Book Antiqua"/>
          <w:b/>
          <w:bCs/>
          <w:color w:val="000000"/>
        </w:rPr>
        <w:t>Hosny</w:t>
      </w:r>
      <w:proofErr w:type="spellEnd"/>
      <w:r w:rsidRPr="001F523E">
        <w:rPr>
          <w:rFonts w:ascii="Book Antiqua" w:eastAsia="Book Antiqua" w:hAnsi="Book Antiqua" w:cs="Book Antiqua"/>
          <w:b/>
          <w:bCs/>
          <w:color w:val="000000"/>
        </w:rPr>
        <w:t xml:space="preserve"> A</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Parmar</w:t>
      </w:r>
      <w:proofErr w:type="spellEnd"/>
      <w:r w:rsidRPr="001F523E">
        <w:rPr>
          <w:rFonts w:ascii="Book Antiqua" w:eastAsia="Book Antiqua" w:hAnsi="Book Antiqua" w:cs="Book Antiqua"/>
          <w:color w:val="000000"/>
        </w:rPr>
        <w:t xml:space="preserve"> C, </w:t>
      </w:r>
      <w:proofErr w:type="spellStart"/>
      <w:r w:rsidRPr="001F523E">
        <w:rPr>
          <w:rFonts w:ascii="Book Antiqua" w:eastAsia="Book Antiqua" w:hAnsi="Book Antiqua" w:cs="Book Antiqua"/>
          <w:color w:val="000000"/>
        </w:rPr>
        <w:t>Quackenbush</w:t>
      </w:r>
      <w:proofErr w:type="spellEnd"/>
      <w:r w:rsidRPr="001F523E">
        <w:rPr>
          <w:rFonts w:ascii="Book Antiqua" w:eastAsia="Book Antiqua" w:hAnsi="Book Antiqua" w:cs="Book Antiqua"/>
          <w:color w:val="000000"/>
        </w:rPr>
        <w:t xml:space="preserve"> J, Schwartz LH, </w:t>
      </w:r>
      <w:proofErr w:type="spellStart"/>
      <w:r w:rsidRPr="001F523E">
        <w:rPr>
          <w:rFonts w:ascii="Book Antiqua" w:eastAsia="Book Antiqua" w:hAnsi="Book Antiqua" w:cs="Book Antiqua"/>
          <w:color w:val="000000"/>
        </w:rPr>
        <w:t>Aerts</w:t>
      </w:r>
      <w:proofErr w:type="spellEnd"/>
      <w:r w:rsidRPr="001F523E">
        <w:rPr>
          <w:rFonts w:ascii="Book Antiqua" w:eastAsia="Book Antiqua" w:hAnsi="Book Antiqua" w:cs="Book Antiqua"/>
          <w:color w:val="000000"/>
        </w:rPr>
        <w:t xml:space="preserve"> HJWL. </w:t>
      </w:r>
      <w:proofErr w:type="gramStart"/>
      <w:r w:rsidRPr="001F523E">
        <w:rPr>
          <w:rFonts w:ascii="Book Antiqua" w:eastAsia="Book Antiqua" w:hAnsi="Book Antiqua" w:cs="Book Antiqua"/>
          <w:color w:val="000000"/>
        </w:rPr>
        <w:t>Artificial intelligence in radiology.</w:t>
      </w:r>
      <w:proofErr w:type="gramEnd"/>
      <w:r w:rsidRPr="001F523E">
        <w:rPr>
          <w:rFonts w:ascii="Book Antiqua" w:eastAsia="Book Antiqua" w:hAnsi="Book Antiqua" w:cs="Book Antiqua"/>
          <w:color w:val="000000"/>
        </w:rPr>
        <w:t xml:space="preserve"> </w:t>
      </w:r>
      <w:r w:rsidRPr="001F523E">
        <w:rPr>
          <w:rFonts w:ascii="Book Antiqua" w:eastAsia="Book Antiqua" w:hAnsi="Book Antiqua" w:cs="Book Antiqua"/>
          <w:i/>
          <w:iCs/>
          <w:color w:val="000000"/>
        </w:rPr>
        <w:t>Nat Rev Cancer</w:t>
      </w:r>
      <w:r w:rsidRPr="001F523E">
        <w:rPr>
          <w:rFonts w:ascii="Book Antiqua" w:eastAsia="Book Antiqua" w:hAnsi="Book Antiqua" w:cs="Book Antiqua"/>
          <w:color w:val="000000"/>
        </w:rPr>
        <w:t xml:space="preserve"> 2018; </w:t>
      </w:r>
      <w:r w:rsidRPr="001F523E">
        <w:rPr>
          <w:rFonts w:ascii="Book Antiqua" w:eastAsia="Book Antiqua" w:hAnsi="Book Antiqua" w:cs="Book Antiqua"/>
          <w:b/>
          <w:bCs/>
          <w:color w:val="000000"/>
        </w:rPr>
        <w:t>18</w:t>
      </w:r>
      <w:r w:rsidRPr="001F523E">
        <w:rPr>
          <w:rFonts w:ascii="Book Antiqua" w:eastAsia="Book Antiqua" w:hAnsi="Book Antiqua" w:cs="Book Antiqua"/>
          <w:color w:val="000000"/>
        </w:rPr>
        <w:t>: 500-510 [PMID: 29777175 DOI: 10.1038/s41568-018-0016-5]</w:t>
      </w:r>
    </w:p>
    <w:p w14:paraId="3100CB6F"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24 </w:t>
      </w:r>
      <w:r w:rsidRPr="001F523E">
        <w:rPr>
          <w:rFonts w:ascii="Book Antiqua" w:eastAsia="Book Antiqua" w:hAnsi="Book Antiqua" w:cs="Book Antiqua"/>
          <w:b/>
          <w:bCs/>
          <w:color w:val="000000"/>
        </w:rPr>
        <w:t>Fu M</w:t>
      </w:r>
      <w:r w:rsidRPr="001F523E">
        <w:rPr>
          <w:rFonts w:ascii="Book Antiqua" w:eastAsia="Book Antiqua" w:hAnsi="Book Antiqua" w:cs="Book Antiqua"/>
          <w:color w:val="000000"/>
        </w:rPr>
        <w:t xml:space="preserve">, Wu W, Hong X, Liu Q, Jiang J, </w:t>
      </w:r>
      <w:proofErr w:type="spellStart"/>
      <w:r w:rsidRPr="001F523E">
        <w:rPr>
          <w:rFonts w:ascii="Book Antiqua" w:eastAsia="Book Antiqua" w:hAnsi="Book Antiqua" w:cs="Book Antiqua"/>
          <w:color w:val="000000"/>
        </w:rPr>
        <w:t>Ou</w:t>
      </w:r>
      <w:proofErr w:type="spellEnd"/>
      <w:r w:rsidRPr="001F523E">
        <w:rPr>
          <w:rFonts w:ascii="Book Antiqua" w:eastAsia="Book Antiqua" w:hAnsi="Book Antiqua" w:cs="Book Antiqua"/>
          <w:color w:val="000000"/>
        </w:rPr>
        <w:t xml:space="preserve"> Y, Zhao Y, Gong X. Hierarchical combinatorial deep learning architecture for pancreas segmentation of medical computed tomography cancer images. </w:t>
      </w:r>
      <w:r w:rsidRPr="001F523E">
        <w:rPr>
          <w:rFonts w:ascii="Book Antiqua" w:eastAsia="Book Antiqua" w:hAnsi="Book Antiqua" w:cs="Book Antiqua"/>
          <w:i/>
          <w:iCs/>
          <w:color w:val="000000"/>
        </w:rPr>
        <w:t xml:space="preserve">BMC </w:t>
      </w:r>
      <w:proofErr w:type="spellStart"/>
      <w:r w:rsidRPr="001F523E">
        <w:rPr>
          <w:rFonts w:ascii="Book Antiqua" w:eastAsia="Book Antiqua" w:hAnsi="Book Antiqua" w:cs="Book Antiqua"/>
          <w:i/>
          <w:iCs/>
          <w:color w:val="000000"/>
        </w:rPr>
        <w:t>Syst</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Biol</w:t>
      </w:r>
      <w:proofErr w:type="spellEnd"/>
      <w:r w:rsidRPr="001F523E">
        <w:rPr>
          <w:rFonts w:ascii="Book Antiqua" w:eastAsia="Book Antiqua" w:hAnsi="Book Antiqua" w:cs="Book Antiqua"/>
          <w:color w:val="000000"/>
        </w:rPr>
        <w:t xml:space="preserve"> 2018; </w:t>
      </w:r>
      <w:r w:rsidRPr="001F523E">
        <w:rPr>
          <w:rFonts w:ascii="Book Antiqua" w:eastAsia="Book Antiqua" w:hAnsi="Book Antiqua" w:cs="Book Antiqua"/>
          <w:b/>
          <w:bCs/>
          <w:color w:val="000000"/>
        </w:rPr>
        <w:t>12</w:t>
      </w:r>
      <w:r w:rsidRPr="001F523E">
        <w:rPr>
          <w:rFonts w:ascii="Book Antiqua" w:eastAsia="Book Antiqua" w:hAnsi="Book Antiqua" w:cs="Book Antiqua"/>
          <w:color w:val="000000"/>
        </w:rPr>
        <w:t>: 56 [PMID: 29745840 DOI: 10.1186/s12918-018-0572-z]</w:t>
      </w:r>
    </w:p>
    <w:p w14:paraId="06892CEE"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25 </w:t>
      </w:r>
      <w:r w:rsidRPr="001F523E">
        <w:rPr>
          <w:rFonts w:ascii="Book Antiqua" w:eastAsia="Book Antiqua" w:hAnsi="Book Antiqua" w:cs="Book Antiqua"/>
          <w:b/>
          <w:bCs/>
          <w:color w:val="000000"/>
        </w:rPr>
        <w:t>Chu LC</w:t>
      </w:r>
      <w:r w:rsidRPr="001F523E">
        <w:rPr>
          <w:rFonts w:ascii="Book Antiqua" w:eastAsia="Book Antiqua" w:hAnsi="Book Antiqua" w:cs="Book Antiqua"/>
          <w:color w:val="000000"/>
        </w:rPr>
        <w:t xml:space="preserve">, Park S, Kawamoto S, </w:t>
      </w:r>
      <w:proofErr w:type="spellStart"/>
      <w:r w:rsidRPr="001F523E">
        <w:rPr>
          <w:rFonts w:ascii="Book Antiqua" w:eastAsia="Book Antiqua" w:hAnsi="Book Antiqua" w:cs="Book Antiqua"/>
          <w:color w:val="000000"/>
        </w:rPr>
        <w:t>Fouladi</w:t>
      </w:r>
      <w:proofErr w:type="spellEnd"/>
      <w:r w:rsidRPr="001F523E">
        <w:rPr>
          <w:rFonts w:ascii="Book Antiqua" w:eastAsia="Book Antiqua" w:hAnsi="Book Antiqua" w:cs="Book Antiqua"/>
          <w:color w:val="000000"/>
        </w:rPr>
        <w:t xml:space="preserve"> DF, </w:t>
      </w:r>
      <w:proofErr w:type="spellStart"/>
      <w:r w:rsidRPr="001F523E">
        <w:rPr>
          <w:rFonts w:ascii="Book Antiqua" w:eastAsia="Book Antiqua" w:hAnsi="Book Antiqua" w:cs="Book Antiqua"/>
          <w:color w:val="000000"/>
        </w:rPr>
        <w:t>Shayesteh</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Zinreich</w:t>
      </w:r>
      <w:proofErr w:type="spellEnd"/>
      <w:r w:rsidRPr="001F523E">
        <w:rPr>
          <w:rFonts w:ascii="Book Antiqua" w:eastAsia="Book Antiqua" w:hAnsi="Book Antiqua" w:cs="Book Antiqua"/>
          <w:color w:val="000000"/>
        </w:rPr>
        <w:t xml:space="preserve"> ES, Graves JS, Horton KM, </w:t>
      </w:r>
      <w:proofErr w:type="spellStart"/>
      <w:r w:rsidRPr="001F523E">
        <w:rPr>
          <w:rFonts w:ascii="Book Antiqua" w:eastAsia="Book Antiqua" w:hAnsi="Book Antiqua" w:cs="Book Antiqua"/>
          <w:color w:val="000000"/>
        </w:rPr>
        <w:t>Hruban</w:t>
      </w:r>
      <w:proofErr w:type="spellEnd"/>
      <w:r w:rsidRPr="001F523E">
        <w:rPr>
          <w:rFonts w:ascii="Book Antiqua" w:eastAsia="Book Antiqua" w:hAnsi="Book Antiqua" w:cs="Book Antiqua"/>
          <w:color w:val="000000"/>
        </w:rPr>
        <w:t xml:space="preserve"> RH, </w:t>
      </w:r>
      <w:proofErr w:type="spellStart"/>
      <w:r w:rsidRPr="001F523E">
        <w:rPr>
          <w:rFonts w:ascii="Book Antiqua" w:eastAsia="Book Antiqua" w:hAnsi="Book Antiqua" w:cs="Book Antiqua"/>
          <w:color w:val="000000"/>
        </w:rPr>
        <w:t>Yuille</w:t>
      </w:r>
      <w:proofErr w:type="spellEnd"/>
      <w:r w:rsidRPr="001F523E">
        <w:rPr>
          <w:rFonts w:ascii="Book Antiqua" w:eastAsia="Book Antiqua" w:hAnsi="Book Antiqua" w:cs="Book Antiqua"/>
          <w:color w:val="000000"/>
        </w:rPr>
        <w:t xml:space="preserve"> AL, </w:t>
      </w:r>
      <w:proofErr w:type="spellStart"/>
      <w:r w:rsidRPr="001F523E">
        <w:rPr>
          <w:rFonts w:ascii="Book Antiqua" w:eastAsia="Book Antiqua" w:hAnsi="Book Antiqua" w:cs="Book Antiqua"/>
          <w:color w:val="000000"/>
        </w:rPr>
        <w:t>Kinzler</w:t>
      </w:r>
      <w:proofErr w:type="spellEnd"/>
      <w:r w:rsidRPr="001F523E">
        <w:rPr>
          <w:rFonts w:ascii="Book Antiqua" w:eastAsia="Book Antiqua" w:hAnsi="Book Antiqua" w:cs="Book Antiqua"/>
          <w:color w:val="000000"/>
        </w:rPr>
        <w:t xml:space="preserve"> KW, Vogelstein B, Fishman EK. Utility of CT </w:t>
      </w:r>
      <w:proofErr w:type="spellStart"/>
      <w:r w:rsidRPr="001F523E">
        <w:rPr>
          <w:rFonts w:ascii="Book Antiqua" w:eastAsia="Book Antiqua" w:hAnsi="Book Antiqua" w:cs="Book Antiqua"/>
          <w:color w:val="000000"/>
        </w:rPr>
        <w:t>Radiomics</w:t>
      </w:r>
      <w:proofErr w:type="spellEnd"/>
      <w:r w:rsidRPr="001F523E">
        <w:rPr>
          <w:rFonts w:ascii="Book Antiqua" w:eastAsia="Book Antiqua" w:hAnsi="Book Antiqua" w:cs="Book Antiqua"/>
          <w:color w:val="000000"/>
        </w:rPr>
        <w:t xml:space="preserve"> Features in Differentiation of Pancreatic Ductal Adenocarcinoma </w:t>
      </w:r>
      <w:proofErr w:type="gramStart"/>
      <w:r w:rsidRPr="001F523E">
        <w:rPr>
          <w:rFonts w:ascii="Book Antiqua" w:eastAsia="Book Antiqua" w:hAnsi="Book Antiqua" w:cs="Book Antiqua"/>
          <w:color w:val="000000"/>
        </w:rPr>
        <w:t>From</w:t>
      </w:r>
      <w:proofErr w:type="gramEnd"/>
      <w:r w:rsidRPr="001F523E">
        <w:rPr>
          <w:rFonts w:ascii="Book Antiqua" w:eastAsia="Book Antiqua" w:hAnsi="Book Antiqua" w:cs="Book Antiqua"/>
          <w:color w:val="000000"/>
        </w:rPr>
        <w:t xml:space="preserve"> Normal Pancreatic Tissue. </w:t>
      </w:r>
      <w:r w:rsidRPr="001F523E">
        <w:rPr>
          <w:rFonts w:ascii="Book Antiqua" w:eastAsia="Book Antiqua" w:hAnsi="Book Antiqua" w:cs="Book Antiqua"/>
          <w:i/>
          <w:iCs/>
          <w:color w:val="000000"/>
        </w:rPr>
        <w:t xml:space="preserve">AJR Am J </w:t>
      </w:r>
      <w:proofErr w:type="spellStart"/>
      <w:r w:rsidRPr="001F523E">
        <w:rPr>
          <w:rFonts w:ascii="Book Antiqua" w:eastAsia="Book Antiqua" w:hAnsi="Book Antiqua" w:cs="Book Antiqua"/>
          <w:i/>
          <w:iCs/>
          <w:color w:val="000000"/>
        </w:rPr>
        <w:t>Roentgenol</w:t>
      </w:r>
      <w:proofErr w:type="spellEnd"/>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213</w:t>
      </w:r>
      <w:r w:rsidRPr="001F523E">
        <w:rPr>
          <w:rFonts w:ascii="Book Antiqua" w:eastAsia="Book Antiqua" w:hAnsi="Book Antiqua" w:cs="Book Antiqua"/>
          <w:color w:val="000000"/>
        </w:rPr>
        <w:t>: 349-357 [PMID: 31012758 DOI: 10.2214/AJR.18.20901]</w:t>
      </w:r>
    </w:p>
    <w:p w14:paraId="578D6480"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26 </w:t>
      </w:r>
      <w:r w:rsidRPr="001F523E">
        <w:rPr>
          <w:rFonts w:ascii="Book Antiqua" w:eastAsia="Book Antiqua" w:hAnsi="Book Antiqua" w:cs="Book Antiqua"/>
          <w:b/>
          <w:bCs/>
          <w:color w:val="000000"/>
        </w:rPr>
        <w:t>Liu SL</w:t>
      </w:r>
      <w:r w:rsidRPr="001F523E">
        <w:rPr>
          <w:rFonts w:ascii="Book Antiqua" w:eastAsia="Book Antiqua" w:hAnsi="Book Antiqua" w:cs="Book Antiqua"/>
          <w:color w:val="000000"/>
        </w:rPr>
        <w:t xml:space="preserve">, Li S, </w:t>
      </w:r>
      <w:proofErr w:type="spellStart"/>
      <w:r w:rsidRPr="001F523E">
        <w:rPr>
          <w:rFonts w:ascii="Book Antiqua" w:eastAsia="Book Antiqua" w:hAnsi="Book Antiqua" w:cs="Book Antiqua"/>
          <w:color w:val="000000"/>
        </w:rPr>
        <w:t>Guo</w:t>
      </w:r>
      <w:proofErr w:type="spellEnd"/>
      <w:r w:rsidRPr="001F523E">
        <w:rPr>
          <w:rFonts w:ascii="Book Antiqua" w:eastAsia="Book Antiqua" w:hAnsi="Book Antiqua" w:cs="Book Antiqua"/>
          <w:color w:val="000000"/>
        </w:rPr>
        <w:t xml:space="preserve"> YT, Zhou YP, Zhang ZD, Li S, Lu Y. Establishment and application of an artificial intelligence diagnosis system for pancreatic cancer </w:t>
      </w:r>
      <w:r w:rsidRPr="001F523E">
        <w:rPr>
          <w:rFonts w:ascii="Book Antiqua" w:eastAsia="Book Antiqua" w:hAnsi="Book Antiqua" w:cs="Book Antiqua"/>
          <w:color w:val="000000"/>
        </w:rPr>
        <w:lastRenderedPageBreak/>
        <w:t xml:space="preserve">with a faster region-based convolutional neural network. </w:t>
      </w:r>
      <w:r w:rsidRPr="001F523E">
        <w:rPr>
          <w:rFonts w:ascii="Book Antiqua" w:eastAsia="Book Antiqua" w:hAnsi="Book Antiqua" w:cs="Book Antiqua"/>
          <w:i/>
          <w:iCs/>
          <w:color w:val="000000"/>
        </w:rPr>
        <w:t>Chin Med J (</w:t>
      </w:r>
      <w:proofErr w:type="spellStart"/>
      <w:r w:rsidRPr="001F523E">
        <w:rPr>
          <w:rFonts w:ascii="Book Antiqua" w:eastAsia="Book Antiqua" w:hAnsi="Book Antiqua" w:cs="Book Antiqua"/>
          <w:i/>
          <w:iCs/>
          <w:color w:val="000000"/>
        </w:rPr>
        <w:t>Engl</w:t>
      </w:r>
      <w:proofErr w:type="spellEnd"/>
      <w:r w:rsidRPr="001F523E">
        <w:rPr>
          <w:rFonts w:ascii="Book Antiqua" w:eastAsia="Book Antiqua" w:hAnsi="Book Antiqua" w:cs="Book Antiqua"/>
          <w:i/>
          <w:iCs/>
          <w:color w:val="000000"/>
        </w:rPr>
        <w:t>)</w:t>
      </w:r>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132</w:t>
      </w:r>
      <w:r w:rsidRPr="001F523E">
        <w:rPr>
          <w:rFonts w:ascii="Book Antiqua" w:eastAsia="Book Antiqua" w:hAnsi="Book Antiqua" w:cs="Book Antiqua"/>
          <w:color w:val="000000"/>
        </w:rPr>
        <w:t>: 2795-2803 [PMID: 31856050 DOI: 10.1097/CM9.0000000000000544]</w:t>
      </w:r>
    </w:p>
    <w:p w14:paraId="66556B9F"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27 </w:t>
      </w:r>
      <w:proofErr w:type="spellStart"/>
      <w:r w:rsidRPr="001F523E">
        <w:rPr>
          <w:rFonts w:ascii="Book Antiqua" w:eastAsia="Book Antiqua" w:hAnsi="Book Antiqua" w:cs="Book Antiqua"/>
          <w:b/>
          <w:bCs/>
          <w:color w:val="000000"/>
        </w:rPr>
        <w:t>Koay</w:t>
      </w:r>
      <w:proofErr w:type="spellEnd"/>
      <w:r w:rsidRPr="001F523E">
        <w:rPr>
          <w:rFonts w:ascii="Book Antiqua" w:eastAsia="Book Antiqua" w:hAnsi="Book Antiqua" w:cs="Book Antiqua"/>
          <w:b/>
          <w:bCs/>
          <w:color w:val="000000"/>
        </w:rPr>
        <w:t xml:space="preserve"> EJ</w:t>
      </w:r>
      <w:r w:rsidRPr="001F523E">
        <w:rPr>
          <w:rFonts w:ascii="Book Antiqua" w:eastAsia="Book Antiqua" w:hAnsi="Book Antiqua" w:cs="Book Antiqua"/>
          <w:color w:val="000000"/>
        </w:rPr>
        <w:t xml:space="preserve">, Lee Y, </w:t>
      </w:r>
      <w:proofErr w:type="spellStart"/>
      <w:r w:rsidRPr="001F523E">
        <w:rPr>
          <w:rFonts w:ascii="Book Antiqua" w:eastAsia="Book Antiqua" w:hAnsi="Book Antiqua" w:cs="Book Antiqua"/>
          <w:color w:val="000000"/>
        </w:rPr>
        <w:t>Cristini</w:t>
      </w:r>
      <w:proofErr w:type="spellEnd"/>
      <w:r w:rsidRPr="001F523E">
        <w:rPr>
          <w:rFonts w:ascii="Book Antiqua" w:eastAsia="Book Antiqua" w:hAnsi="Book Antiqua" w:cs="Book Antiqua"/>
          <w:color w:val="000000"/>
        </w:rPr>
        <w:t xml:space="preserve"> V, </w:t>
      </w:r>
      <w:proofErr w:type="spellStart"/>
      <w:r w:rsidRPr="001F523E">
        <w:rPr>
          <w:rFonts w:ascii="Book Antiqua" w:eastAsia="Book Antiqua" w:hAnsi="Book Antiqua" w:cs="Book Antiqua"/>
          <w:color w:val="000000"/>
        </w:rPr>
        <w:t>Lowengrub</w:t>
      </w:r>
      <w:proofErr w:type="spellEnd"/>
      <w:r w:rsidRPr="001F523E">
        <w:rPr>
          <w:rFonts w:ascii="Book Antiqua" w:eastAsia="Book Antiqua" w:hAnsi="Book Antiqua" w:cs="Book Antiqua"/>
          <w:color w:val="000000"/>
        </w:rPr>
        <w:t xml:space="preserve"> JS, Kang Y, Lucas FAS, Hobbs BP, Ye R, </w:t>
      </w:r>
      <w:proofErr w:type="spellStart"/>
      <w:r w:rsidRPr="001F523E">
        <w:rPr>
          <w:rFonts w:ascii="Book Antiqua" w:eastAsia="Book Antiqua" w:hAnsi="Book Antiqua" w:cs="Book Antiqua"/>
          <w:color w:val="000000"/>
        </w:rPr>
        <w:t>Elganainy</w:t>
      </w:r>
      <w:proofErr w:type="spellEnd"/>
      <w:r w:rsidRPr="001F523E">
        <w:rPr>
          <w:rFonts w:ascii="Book Antiqua" w:eastAsia="Book Antiqua" w:hAnsi="Book Antiqua" w:cs="Book Antiqua"/>
          <w:color w:val="000000"/>
        </w:rPr>
        <w:t xml:space="preserve"> D, </w:t>
      </w:r>
      <w:proofErr w:type="spellStart"/>
      <w:r w:rsidRPr="001F523E">
        <w:rPr>
          <w:rFonts w:ascii="Book Antiqua" w:eastAsia="Book Antiqua" w:hAnsi="Book Antiqua" w:cs="Book Antiqua"/>
          <w:color w:val="000000"/>
        </w:rPr>
        <w:t>Almahariq</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Amer</w:t>
      </w:r>
      <w:proofErr w:type="spellEnd"/>
      <w:r w:rsidRPr="001F523E">
        <w:rPr>
          <w:rFonts w:ascii="Book Antiqua" w:eastAsia="Book Antiqua" w:hAnsi="Book Antiqua" w:cs="Book Antiqua"/>
          <w:color w:val="000000"/>
        </w:rPr>
        <w:t xml:space="preserve"> AM, </w:t>
      </w:r>
      <w:proofErr w:type="spellStart"/>
      <w:r w:rsidRPr="001F523E">
        <w:rPr>
          <w:rFonts w:ascii="Book Antiqua" w:eastAsia="Book Antiqua" w:hAnsi="Book Antiqua" w:cs="Book Antiqua"/>
          <w:color w:val="000000"/>
        </w:rPr>
        <w:t>Chatterjee</w:t>
      </w:r>
      <w:proofErr w:type="spellEnd"/>
      <w:r w:rsidRPr="001F523E">
        <w:rPr>
          <w:rFonts w:ascii="Book Antiqua" w:eastAsia="Book Antiqua" w:hAnsi="Book Antiqua" w:cs="Book Antiqua"/>
          <w:color w:val="000000"/>
        </w:rPr>
        <w:t xml:space="preserve"> D, Yan H, Park PC, Rios Perez MV, Li D, </w:t>
      </w:r>
      <w:proofErr w:type="spellStart"/>
      <w:r w:rsidRPr="001F523E">
        <w:rPr>
          <w:rFonts w:ascii="Book Antiqua" w:eastAsia="Book Antiqua" w:hAnsi="Book Antiqua" w:cs="Book Antiqua"/>
          <w:color w:val="000000"/>
        </w:rPr>
        <w:t>Garg</w:t>
      </w:r>
      <w:proofErr w:type="spellEnd"/>
      <w:r w:rsidRPr="001F523E">
        <w:rPr>
          <w:rFonts w:ascii="Book Antiqua" w:eastAsia="Book Antiqua" w:hAnsi="Book Antiqua" w:cs="Book Antiqua"/>
          <w:color w:val="000000"/>
        </w:rPr>
        <w:t xml:space="preserve"> N, Reiss KA, Yu S, </w:t>
      </w:r>
      <w:proofErr w:type="spellStart"/>
      <w:r w:rsidRPr="001F523E">
        <w:rPr>
          <w:rFonts w:ascii="Book Antiqua" w:eastAsia="Book Antiqua" w:hAnsi="Book Antiqua" w:cs="Book Antiqua"/>
          <w:color w:val="000000"/>
        </w:rPr>
        <w:t>Chauhan</w:t>
      </w:r>
      <w:proofErr w:type="spellEnd"/>
      <w:r w:rsidRPr="001F523E">
        <w:rPr>
          <w:rFonts w:ascii="Book Antiqua" w:eastAsia="Book Antiqua" w:hAnsi="Book Antiqua" w:cs="Book Antiqua"/>
          <w:color w:val="000000"/>
        </w:rPr>
        <w:t xml:space="preserve"> A, </w:t>
      </w:r>
      <w:proofErr w:type="spellStart"/>
      <w:r w:rsidRPr="001F523E">
        <w:rPr>
          <w:rFonts w:ascii="Book Antiqua" w:eastAsia="Book Antiqua" w:hAnsi="Book Antiqua" w:cs="Book Antiqua"/>
          <w:color w:val="000000"/>
        </w:rPr>
        <w:t>Zaid</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Nikzad</w:t>
      </w:r>
      <w:proofErr w:type="spellEnd"/>
      <w:r w:rsidRPr="001F523E">
        <w:rPr>
          <w:rFonts w:ascii="Book Antiqua" w:eastAsia="Book Antiqua" w:hAnsi="Book Antiqua" w:cs="Book Antiqua"/>
          <w:color w:val="000000"/>
        </w:rPr>
        <w:t xml:space="preserve"> N, Wolff RA, </w:t>
      </w:r>
      <w:proofErr w:type="spellStart"/>
      <w:r w:rsidRPr="001F523E">
        <w:rPr>
          <w:rFonts w:ascii="Book Antiqua" w:eastAsia="Book Antiqua" w:hAnsi="Book Antiqua" w:cs="Book Antiqua"/>
          <w:color w:val="000000"/>
        </w:rPr>
        <w:t>Javle</w:t>
      </w:r>
      <w:proofErr w:type="spellEnd"/>
      <w:r w:rsidRPr="001F523E">
        <w:rPr>
          <w:rFonts w:ascii="Book Antiqua" w:eastAsia="Book Antiqua" w:hAnsi="Book Antiqua" w:cs="Book Antiqua"/>
          <w:color w:val="000000"/>
        </w:rPr>
        <w:t xml:space="preserve"> M, </w:t>
      </w:r>
      <w:proofErr w:type="spellStart"/>
      <w:r w:rsidRPr="001F523E">
        <w:rPr>
          <w:rFonts w:ascii="Book Antiqua" w:eastAsia="Book Antiqua" w:hAnsi="Book Antiqua" w:cs="Book Antiqua"/>
          <w:color w:val="000000"/>
        </w:rPr>
        <w:t>Varadhachary</w:t>
      </w:r>
      <w:proofErr w:type="spellEnd"/>
      <w:r w:rsidRPr="001F523E">
        <w:rPr>
          <w:rFonts w:ascii="Book Antiqua" w:eastAsia="Book Antiqua" w:hAnsi="Book Antiqua" w:cs="Book Antiqua"/>
          <w:color w:val="000000"/>
        </w:rPr>
        <w:t xml:space="preserve"> GR, </w:t>
      </w:r>
      <w:proofErr w:type="spellStart"/>
      <w:r w:rsidRPr="001F523E">
        <w:rPr>
          <w:rFonts w:ascii="Book Antiqua" w:eastAsia="Book Antiqua" w:hAnsi="Book Antiqua" w:cs="Book Antiqua"/>
          <w:color w:val="000000"/>
        </w:rPr>
        <w:t>Shroff</w:t>
      </w:r>
      <w:proofErr w:type="spellEnd"/>
      <w:r w:rsidRPr="001F523E">
        <w:rPr>
          <w:rFonts w:ascii="Book Antiqua" w:eastAsia="Book Antiqua" w:hAnsi="Book Antiqua" w:cs="Book Antiqua"/>
          <w:color w:val="000000"/>
        </w:rPr>
        <w:t xml:space="preserve"> RT, Das P, Lee JE, Ferrari M, </w:t>
      </w:r>
      <w:proofErr w:type="spellStart"/>
      <w:r w:rsidRPr="001F523E">
        <w:rPr>
          <w:rFonts w:ascii="Book Antiqua" w:eastAsia="Book Antiqua" w:hAnsi="Book Antiqua" w:cs="Book Antiqua"/>
          <w:color w:val="000000"/>
        </w:rPr>
        <w:t>Maitra</w:t>
      </w:r>
      <w:proofErr w:type="spellEnd"/>
      <w:r w:rsidRPr="001F523E">
        <w:rPr>
          <w:rFonts w:ascii="Book Antiqua" w:eastAsia="Book Antiqua" w:hAnsi="Book Antiqua" w:cs="Book Antiqua"/>
          <w:color w:val="000000"/>
        </w:rPr>
        <w:t xml:space="preserve"> A, Taniguchi CM, Kim MP, Crane CH, Katz MH, Wang H, </w:t>
      </w:r>
      <w:proofErr w:type="spellStart"/>
      <w:r w:rsidRPr="001F523E">
        <w:rPr>
          <w:rFonts w:ascii="Book Antiqua" w:eastAsia="Book Antiqua" w:hAnsi="Book Antiqua" w:cs="Book Antiqua"/>
          <w:color w:val="000000"/>
        </w:rPr>
        <w:t>Bhosale</w:t>
      </w:r>
      <w:proofErr w:type="spellEnd"/>
      <w:r w:rsidRPr="001F523E">
        <w:rPr>
          <w:rFonts w:ascii="Book Antiqua" w:eastAsia="Book Antiqua" w:hAnsi="Book Antiqua" w:cs="Book Antiqua"/>
          <w:color w:val="000000"/>
        </w:rPr>
        <w:t xml:space="preserve"> P, Tamm EP, Fleming JB. A Visually Apparent and Quantifiable CT Imaging Feature Identifies Biophysical Subtypes of Pancreatic Ductal Adenocarcinoma. </w:t>
      </w:r>
      <w:proofErr w:type="spellStart"/>
      <w:r w:rsidRPr="001F523E">
        <w:rPr>
          <w:rFonts w:ascii="Book Antiqua" w:eastAsia="Book Antiqua" w:hAnsi="Book Antiqua" w:cs="Book Antiqua"/>
          <w:i/>
          <w:iCs/>
          <w:color w:val="000000"/>
        </w:rPr>
        <w:t>Clin</w:t>
      </w:r>
      <w:proofErr w:type="spellEnd"/>
      <w:r w:rsidRPr="001F523E">
        <w:rPr>
          <w:rFonts w:ascii="Book Antiqua" w:eastAsia="Book Antiqua" w:hAnsi="Book Antiqua" w:cs="Book Antiqua"/>
          <w:i/>
          <w:iCs/>
          <w:color w:val="000000"/>
        </w:rPr>
        <w:t xml:space="preserve"> Cancer Res</w:t>
      </w:r>
      <w:r w:rsidRPr="001F523E">
        <w:rPr>
          <w:rFonts w:ascii="Book Antiqua" w:eastAsia="Book Antiqua" w:hAnsi="Book Antiqua" w:cs="Book Antiqua"/>
          <w:color w:val="000000"/>
        </w:rPr>
        <w:t xml:space="preserve"> 2018; </w:t>
      </w:r>
      <w:r w:rsidRPr="001F523E">
        <w:rPr>
          <w:rFonts w:ascii="Book Antiqua" w:eastAsia="Book Antiqua" w:hAnsi="Book Antiqua" w:cs="Book Antiqua"/>
          <w:b/>
          <w:bCs/>
          <w:color w:val="000000"/>
        </w:rPr>
        <w:t>24</w:t>
      </w:r>
      <w:r w:rsidRPr="001F523E">
        <w:rPr>
          <w:rFonts w:ascii="Book Antiqua" w:eastAsia="Book Antiqua" w:hAnsi="Book Antiqua" w:cs="Book Antiqua"/>
          <w:color w:val="000000"/>
        </w:rPr>
        <w:t>: 5883-5894 [PMID: 30082477 DOI: 10.1158/1078-0432.CCR-17-3668]</w:t>
      </w:r>
    </w:p>
    <w:p w14:paraId="760EACE4" w14:textId="77777777" w:rsidR="00A77B3E" w:rsidRPr="001F523E"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28 </w:t>
      </w:r>
      <w:proofErr w:type="spellStart"/>
      <w:r w:rsidRPr="001F523E">
        <w:rPr>
          <w:rFonts w:ascii="Book Antiqua" w:eastAsia="Book Antiqua" w:hAnsi="Book Antiqua" w:cs="Book Antiqua"/>
          <w:b/>
          <w:bCs/>
          <w:color w:val="000000"/>
        </w:rPr>
        <w:t>Qiu</w:t>
      </w:r>
      <w:proofErr w:type="spellEnd"/>
      <w:r w:rsidRPr="001F523E">
        <w:rPr>
          <w:rFonts w:ascii="Book Antiqua" w:eastAsia="Book Antiqua" w:hAnsi="Book Antiqua" w:cs="Book Antiqua"/>
          <w:b/>
          <w:bCs/>
          <w:color w:val="000000"/>
        </w:rPr>
        <w:t xml:space="preserve"> W</w:t>
      </w:r>
      <w:r w:rsidRPr="001F523E">
        <w:rPr>
          <w:rFonts w:ascii="Book Antiqua" w:eastAsia="Book Antiqua" w:hAnsi="Book Antiqua" w:cs="Book Antiqua"/>
          <w:color w:val="000000"/>
        </w:rPr>
        <w:t xml:space="preserve">, </w:t>
      </w:r>
      <w:proofErr w:type="spellStart"/>
      <w:r w:rsidRPr="001F523E">
        <w:rPr>
          <w:rFonts w:ascii="Book Antiqua" w:eastAsia="Book Antiqua" w:hAnsi="Book Antiqua" w:cs="Book Antiqua"/>
          <w:color w:val="000000"/>
        </w:rPr>
        <w:t>Duan</w:t>
      </w:r>
      <w:proofErr w:type="spellEnd"/>
      <w:r w:rsidRPr="001F523E">
        <w:rPr>
          <w:rFonts w:ascii="Book Antiqua" w:eastAsia="Book Antiqua" w:hAnsi="Book Antiqua" w:cs="Book Antiqua"/>
          <w:color w:val="000000"/>
        </w:rPr>
        <w:t xml:space="preserve"> N, Chen X, </w:t>
      </w:r>
      <w:proofErr w:type="spellStart"/>
      <w:r w:rsidRPr="001F523E">
        <w:rPr>
          <w:rFonts w:ascii="Book Antiqua" w:eastAsia="Book Antiqua" w:hAnsi="Book Antiqua" w:cs="Book Antiqua"/>
          <w:color w:val="000000"/>
        </w:rPr>
        <w:t>Ren</w:t>
      </w:r>
      <w:proofErr w:type="spellEnd"/>
      <w:r w:rsidRPr="001F523E">
        <w:rPr>
          <w:rFonts w:ascii="Book Antiqua" w:eastAsia="Book Antiqua" w:hAnsi="Book Antiqua" w:cs="Book Antiqua"/>
          <w:color w:val="000000"/>
        </w:rPr>
        <w:t xml:space="preserve"> S, Zhang Y, Wang Z, Chen R. Pancreatic Ductal Adenocarcinoma: Machine Learning-Based Quantitative Computed Tomography Texture Analysis For Prediction Of </w:t>
      </w:r>
      <w:proofErr w:type="spellStart"/>
      <w:r w:rsidRPr="001F523E">
        <w:rPr>
          <w:rFonts w:ascii="Book Antiqua" w:eastAsia="Book Antiqua" w:hAnsi="Book Antiqua" w:cs="Book Antiqua"/>
          <w:color w:val="000000"/>
        </w:rPr>
        <w:t>Histopathological</w:t>
      </w:r>
      <w:proofErr w:type="spellEnd"/>
      <w:r w:rsidRPr="001F523E">
        <w:rPr>
          <w:rFonts w:ascii="Book Antiqua" w:eastAsia="Book Antiqua" w:hAnsi="Book Antiqua" w:cs="Book Antiqua"/>
          <w:color w:val="000000"/>
        </w:rPr>
        <w:t xml:space="preserve"> Grade. </w:t>
      </w:r>
      <w:r w:rsidRPr="001F523E">
        <w:rPr>
          <w:rFonts w:ascii="Book Antiqua" w:eastAsia="Book Antiqua" w:hAnsi="Book Antiqua" w:cs="Book Antiqua"/>
          <w:i/>
          <w:iCs/>
          <w:color w:val="000000"/>
        </w:rPr>
        <w:t xml:space="preserve">Cancer </w:t>
      </w:r>
      <w:proofErr w:type="spellStart"/>
      <w:r w:rsidRPr="001F523E">
        <w:rPr>
          <w:rFonts w:ascii="Book Antiqua" w:eastAsia="Book Antiqua" w:hAnsi="Book Antiqua" w:cs="Book Antiqua"/>
          <w:i/>
          <w:iCs/>
          <w:color w:val="000000"/>
        </w:rPr>
        <w:t>Manag</w:t>
      </w:r>
      <w:proofErr w:type="spellEnd"/>
      <w:r w:rsidRPr="001F523E">
        <w:rPr>
          <w:rFonts w:ascii="Book Antiqua" w:eastAsia="Book Antiqua" w:hAnsi="Book Antiqua" w:cs="Book Antiqua"/>
          <w:i/>
          <w:iCs/>
          <w:color w:val="000000"/>
        </w:rPr>
        <w:t xml:space="preserve"> Res</w:t>
      </w:r>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11</w:t>
      </w:r>
      <w:r w:rsidRPr="001F523E">
        <w:rPr>
          <w:rFonts w:ascii="Book Antiqua" w:eastAsia="Book Antiqua" w:hAnsi="Book Antiqua" w:cs="Book Antiqua"/>
          <w:color w:val="000000"/>
        </w:rPr>
        <w:t>: 9253-9264 [PMID: 31802945 DOI: 10.2147/CMAR.S218414]</w:t>
      </w:r>
    </w:p>
    <w:p w14:paraId="2C0BA9E1" w14:textId="77777777" w:rsidR="00A77B3E" w:rsidRPr="00E54A50" w:rsidRDefault="007C4346" w:rsidP="00E54A50">
      <w:pPr>
        <w:adjustRightInd w:val="0"/>
        <w:snapToGrid w:val="0"/>
        <w:spacing w:line="360" w:lineRule="auto"/>
        <w:jc w:val="both"/>
        <w:rPr>
          <w:rFonts w:ascii="Book Antiqua" w:hAnsi="Book Antiqua"/>
        </w:rPr>
      </w:pPr>
      <w:r w:rsidRPr="001F523E">
        <w:rPr>
          <w:rFonts w:ascii="Book Antiqua" w:eastAsia="Book Antiqua" w:hAnsi="Book Antiqua" w:cs="Book Antiqua"/>
          <w:color w:val="000000"/>
        </w:rPr>
        <w:t xml:space="preserve">29 </w:t>
      </w:r>
      <w:r w:rsidRPr="001F523E">
        <w:rPr>
          <w:rFonts w:ascii="Book Antiqua" w:eastAsia="Book Antiqua" w:hAnsi="Book Antiqua" w:cs="Book Antiqua"/>
          <w:b/>
          <w:bCs/>
          <w:color w:val="000000"/>
        </w:rPr>
        <w:t>Chu LC</w:t>
      </w:r>
      <w:r w:rsidRPr="001F523E">
        <w:rPr>
          <w:rFonts w:ascii="Book Antiqua" w:eastAsia="Book Antiqua" w:hAnsi="Book Antiqua" w:cs="Book Antiqua"/>
          <w:color w:val="000000"/>
        </w:rPr>
        <w:t xml:space="preserve">, Park S, Kawamoto S, Wang Y, Zhou Y, </w:t>
      </w:r>
      <w:proofErr w:type="spellStart"/>
      <w:r w:rsidRPr="001F523E">
        <w:rPr>
          <w:rFonts w:ascii="Book Antiqua" w:eastAsia="Book Antiqua" w:hAnsi="Book Antiqua" w:cs="Book Antiqua"/>
          <w:color w:val="000000"/>
        </w:rPr>
        <w:t>Shen</w:t>
      </w:r>
      <w:proofErr w:type="spellEnd"/>
      <w:r w:rsidRPr="001F523E">
        <w:rPr>
          <w:rFonts w:ascii="Book Antiqua" w:eastAsia="Book Antiqua" w:hAnsi="Book Antiqua" w:cs="Book Antiqua"/>
          <w:color w:val="000000"/>
        </w:rPr>
        <w:t xml:space="preserve"> W, Zhu Z, Xia Y, </w:t>
      </w:r>
      <w:proofErr w:type="spellStart"/>
      <w:r w:rsidRPr="001F523E">
        <w:rPr>
          <w:rFonts w:ascii="Book Antiqua" w:eastAsia="Book Antiqua" w:hAnsi="Book Antiqua" w:cs="Book Antiqua"/>
          <w:color w:val="000000"/>
        </w:rPr>
        <w:t>Xie</w:t>
      </w:r>
      <w:proofErr w:type="spellEnd"/>
      <w:r w:rsidRPr="001F523E">
        <w:rPr>
          <w:rFonts w:ascii="Book Antiqua" w:eastAsia="Book Antiqua" w:hAnsi="Book Antiqua" w:cs="Book Antiqua"/>
          <w:color w:val="000000"/>
        </w:rPr>
        <w:t xml:space="preserve"> L, Liu F, Yu Q, </w:t>
      </w:r>
      <w:proofErr w:type="spellStart"/>
      <w:r w:rsidRPr="001F523E">
        <w:rPr>
          <w:rFonts w:ascii="Book Antiqua" w:eastAsia="Book Antiqua" w:hAnsi="Book Antiqua" w:cs="Book Antiqua"/>
          <w:color w:val="000000"/>
        </w:rPr>
        <w:t>Fouladi</w:t>
      </w:r>
      <w:proofErr w:type="spellEnd"/>
      <w:r w:rsidRPr="001F523E">
        <w:rPr>
          <w:rFonts w:ascii="Book Antiqua" w:eastAsia="Book Antiqua" w:hAnsi="Book Antiqua" w:cs="Book Antiqua"/>
          <w:color w:val="000000"/>
        </w:rPr>
        <w:t xml:space="preserve"> DF, </w:t>
      </w:r>
      <w:proofErr w:type="spellStart"/>
      <w:r w:rsidRPr="001F523E">
        <w:rPr>
          <w:rFonts w:ascii="Book Antiqua" w:eastAsia="Book Antiqua" w:hAnsi="Book Antiqua" w:cs="Book Antiqua"/>
          <w:color w:val="000000"/>
        </w:rPr>
        <w:t>Shayesteh</w:t>
      </w:r>
      <w:proofErr w:type="spellEnd"/>
      <w:r w:rsidRPr="001F523E">
        <w:rPr>
          <w:rFonts w:ascii="Book Antiqua" w:eastAsia="Book Antiqua" w:hAnsi="Book Antiqua" w:cs="Book Antiqua"/>
          <w:color w:val="000000"/>
        </w:rPr>
        <w:t xml:space="preserve"> S, </w:t>
      </w:r>
      <w:proofErr w:type="spellStart"/>
      <w:r w:rsidRPr="001F523E">
        <w:rPr>
          <w:rFonts w:ascii="Book Antiqua" w:eastAsia="Book Antiqua" w:hAnsi="Book Antiqua" w:cs="Book Antiqua"/>
          <w:color w:val="000000"/>
        </w:rPr>
        <w:t>Zinreich</w:t>
      </w:r>
      <w:proofErr w:type="spellEnd"/>
      <w:r w:rsidRPr="001F523E">
        <w:rPr>
          <w:rFonts w:ascii="Book Antiqua" w:eastAsia="Book Antiqua" w:hAnsi="Book Antiqua" w:cs="Book Antiqua"/>
          <w:color w:val="000000"/>
        </w:rPr>
        <w:t xml:space="preserve"> E, Graves JS, Horton KM, </w:t>
      </w:r>
      <w:proofErr w:type="spellStart"/>
      <w:r w:rsidRPr="001F523E">
        <w:rPr>
          <w:rFonts w:ascii="Book Antiqua" w:eastAsia="Book Antiqua" w:hAnsi="Book Antiqua" w:cs="Book Antiqua"/>
          <w:color w:val="000000"/>
        </w:rPr>
        <w:t>Yuille</w:t>
      </w:r>
      <w:proofErr w:type="spellEnd"/>
      <w:r w:rsidRPr="001F523E">
        <w:rPr>
          <w:rFonts w:ascii="Book Antiqua" w:eastAsia="Book Antiqua" w:hAnsi="Book Antiqua" w:cs="Book Antiqua"/>
          <w:color w:val="000000"/>
        </w:rPr>
        <w:t xml:space="preserve"> AL, </w:t>
      </w:r>
      <w:proofErr w:type="spellStart"/>
      <w:r w:rsidRPr="001F523E">
        <w:rPr>
          <w:rFonts w:ascii="Book Antiqua" w:eastAsia="Book Antiqua" w:hAnsi="Book Antiqua" w:cs="Book Antiqua"/>
          <w:color w:val="000000"/>
        </w:rPr>
        <w:t>Hruban</w:t>
      </w:r>
      <w:proofErr w:type="spellEnd"/>
      <w:r w:rsidRPr="001F523E">
        <w:rPr>
          <w:rFonts w:ascii="Book Antiqua" w:eastAsia="Book Antiqua" w:hAnsi="Book Antiqua" w:cs="Book Antiqua"/>
          <w:color w:val="000000"/>
        </w:rPr>
        <w:t xml:space="preserve"> RH, </w:t>
      </w:r>
      <w:proofErr w:type="spellStart"/>
      <w:r w:rsidRPr="001F523E">
        <w:rPr>
          <w:rFonts w:ascii="Book Antiqua" w:eastAsia="Book Antiqua" w:hAnsi="Book Antiqua" w:cs="Book Antiqua"/>
          <w:color w:val="000000"/>
        </w:rPr>
        <w:t>Kinzler</w:t>
      </w:r>
      <w:proofErr w:type="spellEnd"/>
      <w:r w:rsidRPr="001F523E">
        <w:rPr>
          <w:rFonts w:ascii="Book Antiqua" w:eastAsia="Book Antiqua" w:hAnsi="Book Antiqua" w:cs="Book Antiqua"/>
          <w:color w:val="000000"/>
        </w:rPr>
        <w:t xml:space="preserve"> KW, Vogelstein B, Fishman EK. Application of Deep Learning to Pancreatic Cancer Detection: Lessons Learned From Our Initial Experience. </w:t>
      </w:r>
      <w:r w:rsidRPr="001F523E">
        <w:rPr>
          <w:rFonts w:ascii="Book Antiqua" w:eastAsia="Book Antiqua" w:hAnsi="Book Antiqua" w:cs="Book Antiqua"/>
          <w:i/>
          <w:iCs/>
          <w:color w:val="000000"/>
        </w:rPr>
        <w:t xml:space="preserve">J Am </w:t>
      </w:r>
      <w:proofErr w:type="spellStart"/>
      <w:r w:rsidRPr="001F523E">
        <w:rPr>
          <w:rFonts w:ascii="Book Antiqua" w:eastAsia="Book Antiqua" w:hAnsi="Book Antiqua" w:cs="Book Antiqua"/>
          <w:i/>
          <w:iCs/>
          <w:color w:val="000000"/>
        </w:rPr>
        <w:t>Coll</w:t>
      </w:r>
      <w:proofErr w:type="spellEnd"/>
      <w:r w:rsidRPr="001F523E">
        <w:rPr>
          <w:rFonts w:ascii="Book Antiqua" w:eastAsia="Book Antiqua" w:hAnsi="Book Antiqua" w:cs="Book Antiqua"/>
          <w:i/>
          <w:iCs/>
          <w:color w:val="000000"/>
        </w:rPr>
        <w:t xml:space="preserve"> </w:t>
      </w:r>
      <w:proofErr w:type="spellStart"/>
      <w:r w:rsidRPr="001F523E">
        <w:rPr>
          <w:rFonts w:ascii="Book Antiqua" w:eastAsia="Book Antiqua" w:hAnsi="Book Antiqua" w:cs="Book Antiqua"/>
          <w:i/>
          <w:iCs/>
          <w:color w:val="000000"/>
        </w:rPr>
        <w:t>Radiol</w:t>
      </w:r>
      <w:proofErr w:type="spellEnd"/>
      <w:r w:rsidRPr="001F523E">
        <w:rPr>
          <w:rFonts w:ascii="Book Antiqua" w:eastAsia="Book Antiqua" w:hAnsi="Book Antiqua" w:cs="Book Antiqua"/>
          <w:color w:val="000000"/>
        </w:rPr>
        <w:t xml:space="preserve"> 2019; </w:t>
      </w:r>
      <w:r w:rsidRPr="001F523E">
        <w:rPr>
          <w:rFonts w:ascii="Book Antiqua" w:eastAsia="Book Antiqua" w:hAnsi="Book Antiqua" w:cs="Book Antiqua"/>
          <w:b/>
          <w:bCs/>
          <w:color w:val="000000"/>
        </w:rPr>
        <w:t>16</w:t>
      </w:r>
      <w:r w:rsidRPr="001F523E">
        <w:rPr>
          <w:rFonts w:ascii="Book Antiqua" w:eastAsia="Book Antiqua" w:hAnsi="Book Antiqua" w:cs="Book Antiqua"/>
          <w:color w:val="000000"/>
        </w:rPr>
        <w:t>: 1338-1342 [PMID: 31492412 DOI: 10.1016/j.jacr.2019.05.034]</w:t>
      </w:r>
    </w:p>
    <w:p w14:paraId="5680EAB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30 </w:t>
      </w:r>
      <w:proofErr w:type="spellStart"/>
      <w:r w:rsidRPr="00E54A50">
        <w:rPr>
          <w:rFonts w:ascii="Book Antiqua" w:eastAsia="Book Antiqua" w:hAnsi="Book Antiqua" w:cs="Book Antiqua"/>
          <w:b/>
          <w:bCs/>
          <w:color w:val="000000"/>
        </w:rPr>
        <w:t>Bobo</w:t>
      </w:r>
      <w:proofErr w:type="spellEnd"/>
      <w:r w:rsidRPr="00E54A50">
        <w:rPr>
          <w:rFonts w:ascii="Book Antiqua" w:eastAsia="Book Antiqua" w:hAnsi="Book Antiqua" w:cs="Book Antiqua"/>
          <w:b/>
          <w:bCs/>
          <w:color w:val="000000"/>
        </w:rPr>
        <w:t xml:space="preserve"> MF</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Bao</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Huo</w:t>
      </w:r>
      <w:proofErr w:type="spellEnd"/>
      <w:r w:rsidRPr="00E54A50">
        <w:rPr>
          <w:rFonts w:ascii="Book Antiqua" w:eastAsia="Book Antiqua" w:hAnsi="Book Antiqua" w:cs="Book Antiqua"/>
          <w:color w:val="000000"/>
        </w:rPr>
        <w:t xml:space="preserve"> Y, Yao Y, </w:t>
      </w:r>
      <w:proofErr w:type="spellStart"/>
      <w:r w:rsidRPr="00E54A50">
        <w:rPr>
          <w:rFonts w:ascii="Book Antiqua" w:eastAsia="Book Antiqua" w:hAnsi="Book Antiqua" w:cs="Book Antiqua"/>
          <w:color w:val="000000"/>
        </w:rPr>
        <w:t>Virostko</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Plassard</w:t>
      </w:r>
      <w:proofErr w:type="spellEnd"/>
      <w:r w:rsidRPr="00E54A50">
        <w:rPr>
          <w:rFonts w:ascii="Book Antiqua" w:eastAsia="Book Antiqua" w:hAnsi="Book Antiqua" w:cs="Book Antiqua"/>
          <w:color w:val="000000"/>
        </w:rPr>
        <w:t xml:space="preserve"> AJ, </w:t>
      </w:r>
      <w:proofErr w:type="spellStart"/>
      <w:r w:rsidRPr="00E54A50">
        <w:rPr>
          <w:rFonts w:ascii="Book Antiqua" w:eastAsia="Book Antiqua" w:hAnsi="Book Antiqua" w:cs="Book Antiqua"/>
          <w:color w:val="000000"/>
        </w:rPr>
        <w:t>Lyu</w:t>
      </w:r>
      <w:proofErr w:type="spellEnd"/>
      <w:r w:rsidRPr="00E54A50">
        <w:rPr>
          <w:rFonts w:ascii="Book Antiqua" w:eastAsia="Book Antiqua" w:hAnsi="Book Antiqua" w:cs="Book Antiqua"/>
          <w:color w:val="000000"/>
        </w:rPr>
        <w:t xml:space="preserve"> I, Assad A, Abramson RG, </w:t>
      </w:r>
      <w:proofErr w:type="spellStart"/>
      <w:r w:rsidRPr="00E54A50">
        <w:rPr>
          <w:rFonts w:ascii="Book Antiqua" w:eastAsia="Book Antiqua" w:hAnsi="Book Antiqua" w:cs="Book Antiqua"/>
          <w:color w:val="000000"/>
        </w:rPr>
        <w:t>Hilmes</w:t>
      </w:r>
      <w:proofErr w:type="spellEnd"/>
      <w:r w:rsidRPr="00E54A50">
        <w:rPr>
          <w:rFonts w:ascii="Book Antiqua" w:eastAsia="Book Antiqua" w:hAnsi="Book Antiqua" w:cs="Book Antiqua"/>
          <w:color w:val="000000"/>
        </w:rPr>
        <w:t xml:space="preserve"> MA, </w:t>
      </w:r>
      <w:proofErr w:type="spellStart"/>
      <w:r w:rsidRPr="00E54A50">
        <w:rPr>
          <w:rFonts w:ascii="Book Antiqua" w:eastAsia="Book Antiqua" w:hAnsi="Book Antiqua" w:cs="Book Antiqua"/>
          <w:color w:val="000000"/>
        </w:rPr>
        <w:t>Landman</w:t>
      </w:r>
      <w:proofErr w:type="spellEnd"/>
      <w:r w:rsidRPr="00E54A50">
        <w:rPr>
          <w:rFonts w:ascii="Book Antiqua" w:eastAsia="Book Antiqua" w:hAnsi="Book Antiqua" w:cs="Book Antiqua"/>
          <w:color w:val="000000"/>
        </w:rPr>
        <w:t xml:space="preserve"> BA. Fully Convolutional Neural Networks Improve Abdominal Organ Segmentation. </w:t>
      </w:r>
      <w:proofErr w:type="spellStart"/>
      <w:r w:rsidRPr="00E54A50">
        <w:rPr>
          <w:rFonts w:ascii="Book Antiqua" w:eastAsia="Book Antiqua" w:hAnsi="Book Antiqua" w:cs="Book Antiqua"/>
          <w:i/>
          <w:iCs/>
          <w:color w:val="000000"/>
        </w:rPr>
        <w:t>Proc</w:t>
      </w:r>
      <w:proofErr w:type="spellEnd"/>
      <w:r w:rsidRPr="00E54A50">
        <w:rPr>
          <w:rFonts w:ascii="Book Antiqua" w:eastAsia="Book Antiqua" w:hAnsi="Book Antiqua" w:cs="Book Antiqua"/>
          <w:i/>
          <w:iCs/>
          <w:color w:val="000000"/>
        </w:rPr>
        <w:t xml:space="preserve"> SPIE </w:t>
      </w:r>
      <w:proofErr w:type="spellStart"/>
      <w:r w:rsidRPr="00E54A50">
        <w:rPr>
          <w:rFonts w:ascii="Book Antiqua" w:eastAsia="Book Antiqua" w:hAnsi="Book Antiqua" w:cs="Book Antiqua"/>
          <w:i/>
          <w:iCs/>
          <w:color w:val="000000"/>
        </w:rPr>
        <w:t>Int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Soc</w:t>
      </w:r>
      <w:proofErr w:type="spellEnd"/>
      <w:r w:rsidRPr="00E54A50">
        <w:rPr>
          <w:rFonts w:ascii="Book Antiqua" w:eastAsia="Book Antiqua" w:hAnsi="Book Antiqua" w:cs="Book Antiqua"/>
          <w:i/>
          <w:iCs/>
          <w:color w:val="000000"/>
        </w:rPr>
        <w:t xml:space="preserve"> Opt </w:t>
      </w:r>
      <w:proofErr w:type="spellStart"/>
      <w:r w:rsidRPr="00E54A50">
        <w:rPr>
          <w:rFonts w:ascii="Book Antiqua" w:eastAsia="Book Antiqua" w:hAnsi="Book Antiqua" w:cs="Book Antiqua"/>
          <w:i/>
          <w:iCs/>
          <w:color w:val="000000"/>
        </w:rPr>
        <w:t>Eng</w:t>
      </w:r>
      <w:proofErr w:type="spellEnd"/>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10574</w:t>
      </w:r>
      <w:r w:rsidRPr="00E54A50">
        <w:rPr>
          <w:rFonts w:ascii="Book Antiqua" w:eastAsia="Book Antiqua" w:hAnsi="Book Antiqua" w:cs="Book Antiqua"/>
          <w:color w:val="000000"/>
        </w:rPr>
        <w:t xml:space="preserve"> [PMID: 29887665 DOI: 10.1117/12.2293751]</w:t>
      </w:r>
    </w:p>
    <w:p w14:paraId="2ABA31D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31 </w:t>
      </w:r>
      <w:proofErr w:type="spellStart"/>
      <w:r w:rsidRPr="00E54A50">
        <w:rPr>
          <w:rFonts w:ascii="Book Antiqua" w:eastAsia="Book Antiqua" w:hAnsi="Book Antiqua" w:cs="Book Antiqua"/>
          <w:b/>
          <w:bCs/>
          <w:color w:val="000000"/>
        </w:rPr>
        <w:t>Shen</w:t>
      </w:r>
      <w:proofErr w:type="spellEnd"/>
      <w:r w:rsidRPr="00E54A50">
        <w:rPr>
          <w:rFonts w:ascii="Book Antiqua" w:eastAsia="Book Antiqua" w:hAnsi="Book Antiqua" w:cs="Book Antiqua"/>
          <w:b/>
          <w:bCs/>
          <w:color w:val="000000"/>
        </w:rPr>
        <w:t xml:space="preserve"> J</w:t>
      </w:r>
      <w:r w:rsidRPr="00E54A50">
        <w:rPr>
          <w:rFonts w:ascii="Book Antiqua" w:eastAsia="Book Antiqua" w:hAnsi="Book Antiqua" w:cs="Book Antiqua"/>
          <w:color w:val="000000"/>
        </w:rPr>
        <w:t xml:space="preserve">, Baum T, </w:t>
      </w:r>
      <w:proofErr w:type="spellStart"/>
      <w:r w:rsidRPr="00E54A50">
        <w:rPr>
          <w:rFonts w:ascii="Book Antiqua" w:eastAsia="Book Antiqua" w:hAnsi="Book Antiqua" w:cs="Book Antiqua"/>
          <w:color w:val="000000"/>
        </w:rPr>
        <w:t>Cordes</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Ott</w:t>
      </w:r>
      <w:proofErr w:type="spellEnd"/>
      <w:r w:rsidRPr="00E54A50">
        <w:rPr>
          <w:rFonts w:ascii="Book Antiqua" w:eastAsia="Book Antiqua" w:hAnsi="Book Antiqua" w:cs="Book Antiqua"/>
          <w:color w:val="000000"/>
        </w:rPr>
        <w:t xml:space="preserve"> B, </w:t>
      </w:r>
      <w:proofErr w:type="spellStart"/>
      <w:r w:rsidRPr="00E54A50">
        <w:rPr>
          <w:rFonts w:ascii="Book Antiqua" w:eastAsia="Book Antiqua" w:hAnsi="Book Antiqua" w:cs="Book Antiqua"/>
          <w:color w:val="000000"/>
        </w:rPr>
        <w:t>Skurk</w:t>
      </w:r>
      <w:proofErr w:type="spellEnd"/>
      <w:r w:rsidRPr="00E54A50">
        <w:rPr>
          <w:rFonts w:ascii="Book Antiqua" w:eastAsia="Book Antiqua" w:hAnsi="Book Antiqua" w:cs="Book Antiqua"/>
          <w:color w:val="000000"/>
        </w:rPr>
        <w:t xml:space="preserve"> T, </w:t>
      </w:r>
      <w:proofErr w:type="spellStart"/>
      <w:r w:rsidRPr="00E54A50">
        <w:rPr>
          <w:rFonts w:ascii="Book Antiqua" w:eastAsia="Book Antiqua" w:hAnsi="Book Antiqua" w:cs="Book Antiqua"/>
          <w:color w:val="000000"/>
        </w:rPr>
        <w:t>Kooijman</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Rummeny</w:t>
      </w:r>
      <w:proofErr w:type="spellEnd"/>
      <w:r w:rsidRPr="00E54A50">
        <w:rPr>
          <w:rFonts w:ascii="Book Antiqua" w:eastAsia="Book Antiqua" w:hAnsi="Book Antiqua" w:cs="Book Antiqua"/>
          <w:color w:val="000000"/>
        </w:rPr>
        <w:t xml:space="preserve"> EJ, </w:t>
      </w:r>
      <w:proofErr w:type="spellStart"/>
      <w:r w:rsidRPr="00E54A50">
        <w:rPr>
          <w:rFonts w:ascii="Book Antiqua" w:eastAsia="Book Antiqua" w:hAnsi="Book Antiqua" w:cs="Book Antiqua"/>
          <w:color w:val="000000"/>
        </w:rPr>
        <w:t>Hauner</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Menze</w:t>
      </w:r>
      <w:proofErr w:type="spellEnd"/>
      <w:r w:rsidRPr="00E54A50">
        <w:rPr>
          <w:rFonts w:ascii="Book Antiqua" w:eastAsia="Book Antiqua" w:hAnsi="Book Antiqua" w:cs="Book Antiqua"/>
          <w:color w:val="000000"/>
        </w:rPr>
        <w:t xml:space="preserve"> BH, </w:t>
      </w:r>
      <w:proofErr w:type="spellStart"/>
      <w:r w:rsidRPr="00E54A50">
        <w:rPr>
          <w:rFonts w:ascii="Book Antiqua" w:eastAsia="Book Antiqua" w:hAnsi="Book Antiqua" w:cs="Book Antiqua"/>
          <w:color w:val="000000"/>
        </w:rPr>
        <w:t>Karampinos</w:t>
      </w:r>
      <w:proofErr w:type="spellEnd"/>
      <w:r w:rsidRPr="00E54A50">
        <w:rPr>
          <w:rFonts w:ascii="Book Antiqua" w:eastAsia="Book Antiqua" w:hAnsi="Book Antiqua" w:cs="Book Antiqua"/>
          <w:color w:val="000000"/>
        </w:rPr>
        <w:t xml:space="preserve"> DC. Automatic segmentation of abdominal organs and adipose tissue compartments in water-fat MRI: Application to weight-loss in obesity. </w:t>
      </w:r>
      <w:proofErr w:type="spellStart"/>
      <w:r w:rsidRPr="00E54A50">
        <w:rPr>
          <w:rFonts w:ascii="Book Antiqua" w:eastAsia="Book Antiqua" w:hAnsi="Book Antiqua" w:cs="Book Antiqua"/>
          <w:i/>
          <w:iCs/>
          <w:color w:val="000000"/>
        </w:rPr>
        <w:t>Eur</w:t>
      </w:r>
      <w:proofErr w:type="spellEnd"/>
      <w:r w:rsidRPr="00E54A50">
        <w:rPr>
          <w:rFonts w:ascii="Book Antiqua" w:eastAsia="Book Antiqua" w:hAnsi="Book Antiqua" w:cs="Book Antiqua"/>
          <w:i/>
          <w:iCs/>
          <w:color w:val="000000"/>
        </w:rPr>
        <w:t xml:space="preserve"> J </w:t>
      </w:r>
      <w:proofErr w:type="spellStart"/>
      <w:r w:rsidRPr="00E54A50">
        <w:rPr>
          <w:rFonts w:ascii="Book Antiqua" w:eastAsia="Book Antiqua" w:hAnsi="Book Antiqua" w:cs="Book Antiqua"/>
          <w:i/>
          <w:iCs/>
          <w:color w:val="000000"/>
        </w:rPr>
        <w:t>Radiol</w:t>
      </w:r>
      <w:proofErr w:type="spellEnd"/>
      <w:r w:rsidRPr="00E54A50">
        <w:rPr>
          <w:rFonts w:ascii="Book Antiqua" w:eastAsia="Book Antiqua" w:hAnsi="Book Antiqua" w:cs="Book Antiqua"/>
          <w:color w:val="000000"/>
        </w:rPr>
        <w:t xml:space="preserve"> 2016; </w:t>
      </w:r>
      <w:r w:rsidRPr="00E54A50">
        <w:rPr>
          <w:rFonts w:ascii="Book Antiqua" w:eastAsia="Book Antiqua" w:hAnsi="Book Antiqua" w:cs="Book Antiqua"/>
          <w:b/>
          <w:bCs/>
          <w:color w:val="000000"/>
        </w:rPr>
        <w:t>85</w:t>
      </w:r>
      <w:r w:rsidRPr="00E54A50">
        <w:rPr>
          <w:rFonts w:ascii="Book Antiqua" w:eastAsia="Book Antiqua" w:hAnsi="Book Antiqua" w:cs="Book Antiqua"/>
          <w:color w:val="000000"/>
        </w:rPr>
        <w:t>: 1613-1621 [PMID: 27501897 DOI: 10.1016/j.ejrad.2016.06.006]</w:t>
      </w:r>
    </w:p>
    <w:p w14:paraId="4418105A" w14:textId="3DF09388"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32 </w:t>
      </w:r>
      <w:r w:rsidRPr="00E54A50">
        <w:rPr>
          <w:rFonts w:ascii="Book Antiqua" w:eastAsia="Book Antiqua" w:hAnsi="Book Antiqua" w:cs="Book Antiqua"/>
          <w:b/>
          <w:bCs/>
          <w:color w:val="000000"/>
        </w:rPr>
        <w:t>Devi BA,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Rajasekaran</w:t>
      </w:r>
      <w:proofErr w:type="spellEnd"/>
      <w:r w:rsidRPr="00E54A50">
        <w:rPr>
          <w:rFonts w:ascii="Book Antiqua" w:eastAsia="Book Antiqua" w:hAnsi="Book Antiqua" w:cs="Book Antiqua"/>
          <w:color w:val="000000"/>
        </w:rPr>
        <w:t xml:space="preserve"> MP. </w:t>
      </w:r>
      <w:proofErr w:type="gramStart"/>
      <w:r w:rsidRPr="00E54A50">
        <w:rPr>
          <w:rFonts w:ascii="Book Antiqua" w:eastAsia="Book Antiqua" w:hAnsi="Book Antiqua" w:cs="Book Antiqua"/>
          <w:color w:val="000000"/>
        </w:rPr>
        <w:t>Performance evaluation of MRI pancreas image classification using artificial neural network (ANN).</w:t>
      </w:r>
      <w:proofErr w:type="gramEnd"/>
      <w:r w:rsidRPr="00E54A50">
        <w:rPr>
          <w:rFonts w:ascii="Book Antiqua" w:eastAsia="Book Antiqua" w:hAnsi="Book Antiqua" w:cs="Book Antiqua"/>
          <w:color w:val="000000"/>
        </w:rPr>
        <w:t xml:space="preserve"> Smart Intelligent Computing and Applications: Springer, 2019: 671-681 [DOI:</w:t>
      </w:r>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10.1007/978-981-13-1921-1_65]</w:t>
      </w:r>
    </w:p>
    <w:p w14:paraId="6A382C7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33 </w:t>
      </w:r>
      <w:proofErr w:type="spellStart"/>
      <w:proofErr w:type="gramStart"/>
      <w:r w:rsidRPr="00E54A50">
        <w:rPr>
          <w:rFonts w:ascii="Book Antiqua" w:eastAsia="Book Antiqua" w:hAnsi="Book Antiqua" w:cs="Book Antiqua"/>
          <w:b/>
          <w:bCs/>
          <w:color w:val="000000"/>
        </w:rPr>
        <w:t>Gao</w:t>
      </w:r>
      <w:proofErr w:type="spellEnd"/>
      <w:proofErr w:type="gramEnd"/>
      <w:r w:rsidRPr="00E54A50">
        <w:rPr>
          <w:rFonts w:ascii="Book Antiqua" w:eastAsia="Book Antiqua" w:hAnsi="Book Antiqua" w:cs="Book Antiqua"/>
          <w:b/>
          <w:bCs/>
          <w:color w:val="000000"/>
        </w:rPr>
        <w:t xml:space="preserve"> X</w:t>
      </w:r>
      <w:r w:rsidRPr="00E54A50">
        <w:rPr>
          <w:rFonts w:ascii="Book Antiqua" w:eastAsia="Book Antiqua" w:hAnsi="Book Antiqua" w:cs="Book Antiqua"/>
          <w:color w:val="000000"/>
        </w:rPr>
        <w:t xml:space="preserve">, Wang X. Performance of deep learning for differentiating pancreatic diseases on contrast-enhanced magnetic resonance imaging: A preliminary study. </w:t>
      </w:r>
      <w:proofErr w:type="spellStart"/>
      <w:r w:rsidRPr="00E54A50">
        <w:rPr>
          <w:rFonts w:ascii="Book Antiqua" w:eastAsia="Book Antiqua" w:hAnsi="Book Antiqua" w:cs="Book Antiqua"/>
          <w:i/>
          <w:iCs/>
          <w:color w:val="000000"/>
        </w:rPr>
        <w:t>Diagn</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Interv</w:t>
      </w:r>
      <w:proofErr w:type="spellEnd"/>
      <w:r w:rsidRPr="00E54A50">
        <w:rPr>
          <w:rFonts w:ascii="Book Antiqua" w:eastAsia="Book Antiqua" w:hAnsi="Book Antiqua" w:cs="Book Antiqua"/>
          <w:i/>
          <w:iCs/>
          <w:color w:val="000000"/>
        </w:rPr>
        <w:t xml:space="preserve"> Imaging</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101</w:t>
      </w:r>
      <w:r w:rsidRPr="00E54A50">
        <w:rPr>
          <w:rFonts w:ascii="Book Antiqua" w:eastAsia="Book Antiqua" w:hAnsi="Book Antiqua" w:cs="Book Antiqua"/>
          <w:color w:val="000000"/>
        </w:rPr>
        <w:t>: 91-100 [PMID: 31375430 DOI: 10.1016/j.diii.2019.07.002]</w:t>
      </w:r>
    </w:p>
    <w:p w14:paraId="080E3D3A"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34 </w:t>
      </w:r>
      <w:r w:rsidRPr="00E54A50">
        <w:rPr>
          <w:rFonts w:ascii="Book Antiqua" w:eastAsia="Book Antiqua" w:hAnsi="Book Antiqua" w:cs="Book Antiqua"/>
          <w:b/>
          <w:bCs/>
          <w:color w:val="000000"/>
        </w:rPr>
        <w:t>Liang Y</w:t>
      </w:r>
      <w:r w:rsidRPr="00E54A50">
        <w:rPr>
          <w:rFonts w:ascii="Book Antiqua" w:eastAsia="Book Antiqua" w:hAnsi="Book Antiqua" w:cs="Book Antiqua"/>
          <w:color w:val="000000"/>
        </w:rPr>
        <w:t xml:space="preserve">, Schott D, Zhang Y, Wang Z, </w:t>
      </w:r>
      <w:proofErr w:type="spellStart"/>
      <w:r w:rsidRPr="00E54A50">
        <w:rPr>
          <w:rFonts w:ascii="Book Antiqua" w:eastAsia="Book Antiqua" w:hAnsi="Book Antiqua" w:cs="Book Antiqua"/>
          <w:color w:val="000000"/>
        </w:rPr>
        <w:t>Nasief</w:t>
      </w:r>
      <w:proofErr w:type="spellEnd"/>
      <w:r w:rsidRPr="00E54A50">
        <w:rPr>
          <w:rFonts w:ascii="Book Antiqua" w:eastAsia="Book Antiqua" w:hAnsi="Book Antiqua" w:cs="Book Antiqua"/>
          <w:color w:val="000000"/>
        </w:rPr>
        <w:t xml:space="preserve"> H, Paulson E, Hall W, </w:t>
      </w:r>
      <w:proofErr w:type="spellStart"/>
      <w:r w:rsidRPr="00E54A50">
        <w:rPr>
          <w:rFonts w:ascii="Book Antiqua" w:eastAsia="Book Antiqua" w:hAnsi="Book Antiqua" w:cs="Book Antiqua"/>
          <w:color w:val="000000"/>
        </w:rPr>
        <w:t>Knechtges</w:t>
      </w:r>
      <w:proofErr w:type="spellEnd"/>
      <w:r w:rsidRPr="00E54A50">
        <w:rPr>
          <w:rFonts w:ascii="Book Antiqua" w:eastAsia="Book Antiqua" w:hAnsi="Book Antiqua" w:cs="Book Antiqua"/>
          <w:color w:val="000000"/>
        </w:rPr>
        <w:t xml:space="preserve"> P, Erickson B, Li XA. </w:t>
      </w:r>
      <w:proofErr w:type="gramStart"/>
      <w:r w:rsidRPr="00E54A50">
        <w:rPr>
          <w:rFonts w:ascii="Book Antiqua" w:eastAsia="Book Antiqua" w:hAnsi="Book Antiqua" w:cs="Book Antiqua"/>
          <w:color w:val="000000"/>
        </w:rPr>
        <w:t>Auto-segmentation of pancreatic tumor in multi-parametric MRI using deep convolutional neural networks.</w:t>
      </w:r>
      <w:proofErr w:type="gram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i/>
          <w:iCs/>
          <w:color w:val="000000"/>
        </w:rPr>
        <w:t>Radiother</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Oncol</w:t>
      </w:r>
      <w:proofErr w:type="spellEnd"/>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145</w:t>
      </w:r>
      <w:r w:rsidRPr="00E54A50">
        <w:rPr>
          <w:rFonts w:ascii="Book Antiqua" w:eastAsia="Book Antiqua" w:hAnsi="Book Antiqua" w:cs="Book Antiqua"/>
          <w:color w:val="000000"/>
        </w:rPr>
        <w:t>: 193-200 [PMID: 32045787 DOI: 10.1016/j.radonc.2020.01.021]</w:t>
      </w:r>
    </w:p>
    <w:p w14:paraId="254FA0CE" w14:textId="0E087737" w:rsidR="00A77B3E" w:rsidRPr="00E54A50" w:rsidRDefault="007C4346" w:rsidP="00E54A50">
      <w:pPr>
        <w:adjustRightInd w:val="0"/>
        <w:snapToGrid w:val="0"/>
        <w:spacing w:line="360" w:lineRule="auto"/>
        <w:jc w:val="both"/>
        <w:rPr>
          <w:rFonts w:ascii="Book Antiqua" w:eastAsia="Book Antiqua" w:hAnsi="Book Antiqua" w:cs="Book Antiqua"/>
          <w:color w:val="000000"/>
        </w:rPr>
      </w:pPr>
      <w:r w:rsidRPr="00E54A50">
        <w:rPr>
          <w:rFonts w:ascii="Book Antiqua" w:eastAsia="Book Antiqua" w:hAnsi="Book Antiqua" w:cs="Book Antiqua"/>
          <w:color w:val="000000"/>
        </w:rPr>
        <w:t xml:space="preserve">35 </w:t>
      </w:r>
      <w:proofErr w:type="spellStart"/>
      <w:r w:rsidRPr="00E54A50">
        <w:rPr>
          <w:rFonts w:ascii="Book Antiqua" w:eastAsia="Book Antiqua" w:hAnsi="Book Antiqua" w:cs="Book Antiqua"/>
          <w:b/>
          <w:bCs/>
          <w:color w:val="000000"/>
        </w:rPr>
        <w:t>Spieler</w:t>
      </w:r>
      <w:proofErr w:type="spellEnd"/>
      <w:r w:rsidRPr="00E54A50">
        <w:rPr>
          <w:rFonts w:ascii="Book Antiqua" w:eastAsia="Book Antiqua" w:hAnsi="Book Antiqua" w:cs="Book Antiqua"/>
          <w:b/>
          <w:bCs/>
          <w:color w:val="000000"/>
        </w:rPr>
        <w:t xml:space="preserve"> B,</w:t>
      </w:r>
      <w:r w:rsidRPr="00E54A50">
        <w:rPr>
          <w:rFonts w:ascii="Book Antiqua" w:eastAsia="Book Antiqua" w:hAnsi="Book Antiqua" w:cs="Book Antiqua"/>
          <w:color w:val="000000"/>
        </w:rPr>
        <w:t xml:space="preserve"> Patel N, </w:t>
      </w:r>
      <w:proofErr w:type="spellStart"/>
      <w:r w:rsidRPr="00E54A50">
        <w:rPr>
          <w:rFonts w:ascii="Book Antiqua" w:eastAsia="Book Antiqua" w:hAnsi="Book Antiqua" w:cs="Book Antiqua"/>
          <w:color w:val="000000"/>
        </w:rPr>
        <w:t>Breto</w:t>
      </w:r>
      <w:proofErr w:type="spellEnd"/>
      <w:r w:rsidRPr="00E54A50">
        <w:rPr>
          <w:rFonts w:ascii="Book Antiqua" w:eastAsia="Book Antiqua" w:hAnsi="Book Antiqua" w:cs="Book Antiqua"/>
          <w:color w:val="000000"/>
        </w:rPr>
        <w:t xml:space="preserve"> A, Ford J, </w:t>
      </w:r>
      <w:proofErr w:type="spellStart"/>
      <w:r w:rsidRPr="00E54A50">
        <w:rPr>
          <w:rFonts w:ascii="Book Antiqua" w:eastAsia="Book Antiqua" w:hAnsi="Book Antiqua" w:cs="Book Antiqua"/>
          <w:color w:val="000000"/>
        </w:rPr>
        <w:t>Stoyanova</w:t>
      </w:r>
      <w:proofErr w:type="spellEnd"/>
      <w:r w:rsidRPr="00E54A50">
        <w:rPr>
          <w:rFonts w:ascii="Book Antiqua" w:eastAsia="Book Antiqua" w:hAnsi="Book Antiqua" w:cs="Book Antiqua"/>
          <w:color w:val="000000"/>
        </w:rPr>
        <w:t xml:space="preserve"> R, Zavala-Ro</w:t>
      </w:r>
      <w:r w:rsidR="00CE30D9" w:rsidRPr="00E54A50">
        <w:rPr>
          <w:rFonts w:ascii="Book Antiqua" w:eastAsia="Book Antiqua" w:hAnsi="Book Antiqua" w:cs="Book Antiqua"/>
          <w:color w:val="000000"/>
        </w:rPr>
        <w:t xml:space="preserve">mero O, Mellon E, </w:t>
      </w:r>
      <w:proofErr w:type="spellStart"/>
      <w:r w:rsidR="00CE30D9" w:rsidRPr="00E54A50">
        <w:rPr>
          <w:rFonts w:ascii="Book Antiqua" w:eastAsia="Book Antiqua" w:hAnsi="Book Antiqua" w:cs="Book Antiqua"/>
          <w:color w:val="000000"/>
        </w:rPr>
        <w:t>Portelance</w:t>
      </w:r>
      <w:proofErr w:type="spellEnd"/>
      <w:r w:rsidR="00CE30D9" w:rsidRPr="00E54A50">
        <w:rPr>
          <w:rFonts w:ascii="Book Antiqua" w:eastAsia="Book Antiqua" w:hAnsi="Book Antiqua" w:cs="Book Antiqua"/>
          <w:color w:val="000000"/>
        </w:rPr>
        <w:t xml:space="preserve"> L. </w:t>
      </w:r>
      <w:bookmarkStart w:id="25" w:name="OLE_LINK8"/>
      <w:bookmarkStart w:id="26" w:name="OLE_LINK9"/>
      <w:r w:rsidRPr="00E54A50">
        <w:rPr>
          <w:rFonts w:ascii="Book Antiqua" w:eastAsia="Book Antiqua" w:hAnsi="Book Antiqua" w:cs="Book Antiqua"/>
          <w:color w:val="000000"/>
        </w:rPr>
        <w:t>Automatic segmentation of abdominal anatomy by artificial intelligence (AI) in adaptive radiotherapy of pancreatic cancer</w:t>
      </w:r>
      <w:bookmarkEnd w:id="25"/>
      <w:bookmarkEnd w:id="26"/>
      <w:r w:rsidRPr="00E54A50">
        <w:rPr>
          <w:rFonts w:ascii="Book Antiqua" w:eastAsia="Book Antiqua" w:hAnsi="Book Antiqua" w:cs="Book Antiqua"/>
          <w:color w:val="000000"/>
        </w:rPr>
        <w:t>.</w:t>
      </w:r>
      <w:r w:rsidRPr="00E54A50">
        <w:rPr>
          <w:rFonts w:ascii="Book Antiqua" w:eastAsia="Book Antiqua" w:hAnsi="Book Antiqua" w:cs="Book Antiqua"/>
          <w:i/>
          <w:color w:val="000000"/>
        </w:rPr>
        <w:t xml:space="preserve"> </w:t>
      </w:r>
      <w:r w:rsidR="00CE30D9" w:rsidRPr="00E54A50">
        <w:rPr>
          <w:rFonts w:ascii="Book Antiqua" w:eastAsia="Book Antiqua" w:hAnsi="Book Antiqua" w:cs="Book Antiqua"/>
          <w:i/>
          <w:color w:val="000000"/>
        </w:rPr>
        <w:t xml:space="preserve">INT J </w:t>
      </w:r>
      <w:proofErr w:type="spellStart"/>
      <w:r w:rsidR="00CE30D9" w:rsidRPr="00E54A50">
        <w:rPr>
          <w:rFonts w:ascii="Book Antiqua" w:eastAsia="Book Antiqua" w:hAnsi="Book Antiqua" w:cs="Book Antiqua"/>
          <w:i/>
          <w:color w:val="000000"/>
        </w:rPr>
        <w:t>Radiat</w:t>
      </w:r>
      <w:proofErr w:type="spellEnd"/>
      <w:r w:rsidR="00CE30D9" w:rsidRPr="00E54A50">
        <w:rPr>
          <w:rFonts w:ascii="Book Antiqua" w:eastAsia="Book Antiqua" w:hAnsi="Book Antiqua" w:cs="Book Antiqua"/>
          <w:i/>
          <w:color w:val="000000"/>
        </w:rPr>
        <w:t xml:space="preserve"> </w:t>
      </w:r>
      <w:proofErr w:type="spellStart"/>
      <w:r w:rsidR="00CE30D9" w:rsidRPr="00E54A50">
        <w:rPr>
          <w:rFonts w:ascii="Book Antiqua" w:eastAsia="Book Antiqua" w:hAnsi="Book Antiqua" w:cs="Book Antiqua"/>
          <w:i/>
          <w:color w:val="000000"/>
        </w:rPr>
        <w:t>Oncol</w:t>
      </w:r>
      <w:proofErr w:type="spellEnd"/>
      <w:r w:rsidR="00CE30D9" w:rsidRPr="00E54A50">
        <w:rPr>
          <w:rFonts w:ascii="Book Antiqua" w:eastAsia="Book Antiqua" w:hAnsi="Book Antiqua" w:cs="Book Antiqua"/>
          <w:color w:val="000000"/>
        </w:rPr>
        <w:t xml:space="preserve"> 2019; </w:t>
      </w:r>
      <w:r w:rsidR="00CE30D9" w:rsidRPr="00E54A50">
        <w:rPr>
          <w:rFonts w:ascii="Book Antiqua" w:eastAsia="Book Antiqua" w:hAnsi="Book Antiqua" w:cs="Book Antiqua"/>
          <w:b/>
          <w:color w:val="000000"/>
        </w:rPr>
        <w:t>105</w:t>
      </w:r>
      <w:r w:rsidRPr="00E54A50">
        <w:rPr>
          <w:rFonts w:ascii="Book Antiqua" w:eastAsia="Book Antiqua" w:hAnsi="Book Antiqua" w:cs="Book Antiqua"/>
          <w:color w:val="000000"/>
        </w:rPr>
        <w:t>: E130-E131</w:t>
      </w:r>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w:t>
      </w:r>
      <w:bookmarkStart w:id="27" w:name="OLE_LINK6"/>
      <w:bookmarkStart w:id="28" w:name="OLE_LINK7"/>
      <w:r w:rsidRPr="00E54A50">
        <w:rPr>
          <w:rFonts w:ascii="Book Antiqua" w:eastAsia="Book Antiqua" w:hAnsi="Book Antiqua" w:cs="Book Antiqua"/>
          <w:color w:val="000000"/>
        </w:rPr>
        <w:t>DOI:</w:t>
      </w:r>
      <w:r w:rsidR="00CE30D9"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10.1016/j.ijrobp.2019.06.2261</w:t>
      </w:r>
      <w:bookmarkEnd w:id="27"/>
      <w:bookmarkEnd w:id="28"/>
      <w:r w:rsidRPr="00E54A50">
        <w:rPr>
          <w:rFonts w:ascii="Book Antiqua" w:eastAsia="Book Antiqua" w:hAnsi="Book Antiqua" w:cs="Book Antiqua"/>
          <w:color w:val="000000"/>
        </w:rPr>
        <w:t>]</w:t>
      </w:r>
    </w:p>
    <w:p w14:paraId="7AD8C44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36 </w:t>
      </w:r>
      <w:r w:rsidRPr="00E54A50">
        <w:rPr>
          <w:rFonts w:ascii="Book Antiqua" w:eastAsia="Book Antiqua" w:hAnsi="Book Antiqua" w:cs="Book Antiqua"/>
          <w:b/>
          <w:bCs/>
          <w:color w:val="000000"/>
        </w:rPr>
        <w:t>Zhao W</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Shen</w:t>
      </w:r>
      <w:proofErr w:type="spellEnd"/>
      <w:r w:rsidRPr="00E54A50">
        <w:rPr>
          <w:rFonts w:ascii="Book Antiqua" w:eastAsia="Book Antiqua" w:hAnsi="Book Antiqua" w:cs="Book Antiqua"/>
          <w:color w:val="000000"/>
        </w:rPr>
        <w:t xml:space="preserve"> L, Han B, Yang Y, Cheng K, </w:t>
      </w:r>
      <w:proofErr w:type="spellStart"/>
      <w:r w:rsidRPr="00E54A50">
        <w:rPr>
          <w:rFonts w:ascii="Book Antiqua" w:eastAsia="Book Antiqua" w:hAnsi="Book Antiqua" w:cs="Book Antiqua"/>
          <w:color w:val="000000"/>
        </w:rPr>
        <w:t>Toesca</w:t>
      </w:r>
      <w:proofErr w:type="spellEnd"/>
      <w:r w:rsidRPr="00E54A50">
        <w:rPr>
          <w:rFonts w:ascii="Book Antiqua" w:eastAsia="Book Antiqua" w:hAnsi="Book Antiqua" w:cs="Book Antiqua"/>
          <w:color w:val="000000"/>
        </w:rPr>
        <w:t xml:space="preserve"> DAS, </w:t>
      </w:r>
      <w:proofErr w:type="spellStart"/>
      <w:r w:rsidRPr="00E54A50">
        <w:rPr>
          <w:rFonts w:ascii="Book Antiqua" w:eastAsia="Book Antiqua" w:hAnsi="Book Antiqua" w:cs="Book Antiqua"/>
          <w:color w:val="000000"/>
        </w:rPr>
        <w:t>Koong</w:t>
      </w:r>
      <w:proofErr w:type="spellEnd"/>
      <w:r w:rsidRPr="00E54A50">
        <w:rPr>
          <w:rFonts w:ascii="Book Antiqua" w:eastAsia="Book Antiqua" w:hAnsi="Book Antiqua" w:cs="Book Antiqua"/>
          <w:color w:val="000000"/>
        </w:rPr>
        <w:t xml:space="preserve"> AC, Chang DT, Xing L. </w:t>
      </w:r>
      <w:proofErr w:type="spellStart"/>
      <w:r w:rsidRPr="00E54A50">
        <w:rPr>
          <w:rFonts w:ascii="Book Antiqua" w:eastAsia="Book Antiqua" w:hAnsi="Book Antiqua" w:cs="Book Antiqua"/>
          <w:color w:val="000000"/>
        </w:rPr>
        <w:t>Markerless</w:t>
      </w:r>
      <w:proofErr w:type="spellEnd"/>
      <w:r w:rsidRPr="00E54A50">
        <w:rPr>
          <w:rFonts w:ascii="Book Antiqua" w:eastAsia="Book Antiqua" w:hAnsi="Book Antiqua" w:cs="Book Antiqua"/>
          <w:color w:val="000000"/>
        </w:rPr>
        <w:t xml:space="preserve"> Pancreatic Tumor Target Localization Enabled By Deep Learning. </w:t>
      </w:r>
      <w:proofErr w:type="spellStart"/>
      <w:r w:rsidRPr="00E54A50">
        <w:rPr>
          <w:rFonts w:ascii="Book Antiqua" w:eastAsia="Book Antiqua" w:hAnsi="Book Antiqua" w:cs="Book Antiqua"/>
          <w:i/>
          <w:iCs/>
          <w:color w:val="000000"/>
        </w:rPr>
        <w:t>Int</w:t>
      </w:r>
      <w:proofErr w:type="spellEnd"/>
      <w:r w:rsidRPr="00E54A50">
        <w:rPr>
          <w:rFonts w:ascii="Book Antiqua" w:eastAsia="Book Antiqua" w:hAnsi="Book Antiqua" w:cs="Book Antiqua"/>
          <w:i/>
          <w:iCs/>
          <w:color w:val="000000"/>
        </w:rPr>
        <w:t xml:space="preserve"> J </w:t>
      </w:r>
      <w:proofErr w:type="spellStart"/>
      <w:r w:rsidRPr="00E54A50">
        <w:rPr>
          <w:rFonts w:ascii="Book Antiqua" w:eastAsia="Book Antiqua" w:hAnsi="Book Antiqua" w:cs="Book Antiqua"/>
          <w:i/>
          <w:iCs/>
          <w:color w:val="000000"/>
        </w:rPr>
        <w:t>Radiat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Oncol</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Biol</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Phys</w:t>
      </w:r>
      <w:proofErr w:type="spellEnd"/>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105</w:t>
      </w:r>
      <w:r w:rsidRPr="00E54A50">
        <w:rPr>
          <w:rFonts w:ascii="Book Antiqua" w:eastAsia="Book Antiqua" w:hAnsi="Book Antiqua" w:cs="Book Antiqua"/>
          <w:color w:val="000000"/>
        </w:rPr>
        <w:t>: 432-439 [PMID: 31201892 DOI: 10.1016/j.ijrobp.2019.05.071]</w:t>
      </w:r>
    </w:p>
    <w:p w14:paraId="68EF59B2"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37 </w:t>
      </w:r>
      <w:r w:rsidRPr="00E54A50">
        <w:rPr>
          <w:rFonts w:ascii="Book Antiqua" w:eastAsia="Book Antiqua" w:hAnsi="Book Antiqua" w:cs="Book Antiqua"/>
          <w:b/>
          <w:bCs/>
          <w:color w:val="000000"/>
        </w:rPr>
        <w:t>Campbell WG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Miften</w:t>
      </w:r>
      <w:proofErr w:type="spellEnd"/>
      <w:r w:rsidRPr="00E54A50">
        <w:rPr>
          <w:rFonts w:ascii="Book Antiqua" w:eastAsia="Book Antiqua" w:hAnsi="Book Antiqua" w:cs="Book Antiqua"/>
          <w:color w:val="000000"/>
        </w:rPr>
        <w:t xml:space="preserve"> M, Olsen L, </w:t>
      </w:r>
      <w:proofErr w:type="spellStart"/>
      <w:r w:rsidRPr="00E54A50">
        <w:rPr>
          <w:rFonts w:ascii="Book Antiqua" w:eastAsia="Book Antiqua" w:hAnsi="Book Antiqua" w:cs="Book Antiqua"/>
          <w:color w:val="000000"/>
        </w:rPr>
        <w:t>Stumpf</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Schefter</w:t>
      </w:r>
      <w:proofErr w:type="spellEnd"/>
      <w:r w:rsidRPr="00E54A50">
        <w:rPr>
          <w:rFonts w:ascii="Book Antiqua" w:eastAsia="Book Antiqua" w:hAnsi="Book Antiqua" w:cs="Book Antiqua"/>
          <w:color w:val="000000"/>
        </w:rPr>
        <w:t xml:space="preserve"> T, Goodman KA, Jones BL. Neural network dose models for knowledge-based planning in pancreatic SBRT. </w:t>
      </w:r>
      <w:r w:rsidRPr="00E54A50">
        <w:rPr>
          <w:rFonts w:ascii="Book Antiqua" w:eastAsia="Book Antiqua" w:hAnsi="Book Antiqua" w:cs="Book Antiqua"/>
          <w:i/>
          <w:iCs/>
          <w:color w:val="000000"/>
        </w:rPr>
        <w:t xml:space="preserve">Med </w:t>
      </w:r>
      <w:proofErr w:type="spellStart"/>
      <w:r w:rsidRPr="00E54A50">
        <w:rPr>
          <w:rFonts w:ascii="Book Antiqua" w:eastAsia="Book Antiqua" w:hAnsi="Book Antiqua" w:cs="Book Antiqua"/>
          <w:i/>
          <w:iCs/>
          <w:color w:val="000000"/>
        </w:rPr>
        <w:t>Phys</w:t>
      </w:r>
      <w:proofErr w:type="spellEnd"/>
      <w:r w:rsidRPr="00E54A50">
        <w:rPr>
          <w:rFonts w:ascii="Book Antiqua" w:eastAsia="Book Antiqua" w:hAnsi="Book Antiqua" w:cs="Book Antiqua"/>
          <w:color w:val="000000"/>
        </w:rPr>
        <w:t xml:space="preserve"> 2017; </w:t>
      </w:r>
      <w:r w:rsidRPr="00E54A50">
        <w:rPr>
          <w:rFonts w:ascii="Book Antiqua" w:eastAsia="Book Antiqua" w:hAnsi="Book Antiqua" w:cs="Book Antiqua"/>
          <w:b/>
          <w:bCs/>
          <w:color w:val="000000"/>
        </w:rPr>
        <w:t>44</w:t>
      </w:r>
      <w:r w:rsidRPr="00E54A50">
        <w:rPr>
          <w:rFonts w:ascii="Book Antiqua" w:eastAsia="Book Antiqua" w:hAnsi="Book Antiqua" w:cs="Book Antiqua"/>
          <w:color w:val="000000"/>
        </w:rPr>
        <w:t>: 6148-6158 [PMID: 28994459 DOI: 10.1002/mp.12621]</w:t>
      </w:r>
    </w:p>
    <w:p w14:paraId="4150E39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38 </w:t>
      </w:r>
      <w:proofErr w:type="spellStart"/>
      <w:r w:rsidRPr="00E54A50">
        <w:rPr>
          <w:rFonts w:ascii="Book Antiqua" w:eastAsia="Book Antiqua" w:hAnsi="Book Antiqua" w:cs="Book Antiqua"/>
          <w:b/>
          <w:bCs/>
          <w:color w:val="000000"/>
        </w:rPr>
        <w:t>Kaissis</w:t>
      </w:r>
      <w:proofErr w:type="spellEnd"/>
      <w:r w:rsidRPr="00E54A50">
        <w:rPr>
          <w:rFonts w:ascii="Book Antiqua" w:eastAsia="Book Antiqua" w:hAnsi="Book Antiqua" w:cs="Book Antiqua"/>
          <w:b/>
          <w:bCs/>
          <w:color w:val="000000"/>
        </w:rPr>
        <w:t xml:space="preserve"> 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Ziegelmayer</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Lohöfer</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Steiger</w:t>
      </w:r>
      <w:proofErr w:type="spellEnd"/>
      <w:r w:rsidRPr="00E54A50">
        <w:rPr>
          <w:rFonts w:ascii="Book Antiqua" w:eastAsia="Book Antiqua" w:hAnsi="Book Antiqua" w:cs="Book Antiqua"/>
          <w:color w:val="000000"/>
        </w:rPr>
        <w:t xml:space="preserve"> K, </w:t>
      </w:r>
      <w:proofErr w:type="spellStart"/>
      <w:r w:rsidRPr="00E54A50">
        <w:rPr>
          <w:rFonts w:ascii="Book Antiqua" w:eastAsia="Book Antiqua" w:hAnsi="Book Antiqua" w:cs="Book Antiqua"/>
          <w:color w:val="000000"/>
        </w:rPr>
        <w:t>Algül</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Muckenhuber</w:t>
      </w:r>
      <w:proofErr w:type="spellEnd"/>
      <w:r w:rsidRPr="00E54A50">
        <w:rPr>
          <w:rFonts w:ascii="Book Antiqua" w:eastAsia="Book Antiqua" w:hAnsi="Book Antiqua" w:cs="Book Antiqua"/>
          <w:color w:val="000000"/>
        </w:rPr>
        <w:t xml:space="preserve"> A, Yen HY, </w:t>
      </w:r>
      <w:proofErr w:type="spellStart"/>
      <w:r w:rsidRPr="00E54A50">
        <w:rPr>
          <w:rFonts w:ascii="Book Antiqua" w:eastAsia="Book Antiqua" w:hAnsi="Book Antiqua" w:cs="Book Antiqua"/>
          <w:color w:val="000000"/>
        </w:rPr>
        <w:t>Rummeny</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Friess</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Schmid</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Weichert</w:t>
      </w:r>
      <w:proofErr w:type="spellEnd"/>
      <w:r w:rsidRPr="00E54A50">
        <w:rPr>
          <w:rFonts w:ascii="Book Antiqua" w:eastAsia="Book Antiqua" w:hAnsi="Book Antiqua" w:cs="Book Antiqua"/>
          <w:color w:val="000000"/>
        </w:rPr>
        <w:t xml:space="preserve"> W, </w:t>
      </w:r>
      <w:proofErr w:type="spellStart"/>
      <w:r w:rsidRPr="00E54A50">
        <w:rPr>
          <w:rFonts w:ascii="Book Antiqua" w:eastAsia="Book Antiqua" w:hAnsi="Book Antiqua" w:cs="Book Antiqua"/>
          <w:color w:val="000000"/>
        </w:rPr>
        <w:t>Siveke</w:t>
      </w:r>
      <w:proofErr w:type="spellEnd"/>
      <w:r w:rsidRPr="00E54A50">
        <w:rPr>
          <w:rFonts w:ascii="Book Antiqua" w:eastAsia="Book Antiqua" w:hAnsi="Book Antiqua" w:cs="Book Antiqua"/>
          <w:color w:val="000000"/>
        </w:rPr>
        <w:t xml:space="preserve"> JT, </w:t>
      </w:r>
      <w:proofErr w:type="spellStart"/>
      <w:r w:rsidRPr="00E54A50">
        <w:rPr>
          <w:rFonts w:ascii="Book Antiqua" w:eastAsia="Book Antiqua" w:hAnsi="Book Antiqua" w:cs="Book Antiqua"/>
          <w:color w:val="000000"/>
        </w:rPr>
        <w:t>Braren</w:t>
      </w:r>
      <w:proofErr w:type="spellEnd"/>
      <w:r w:rsidRPr="00E54A50">
        <w:rPr>
          <w:rFonts w:ascii="Book Antiqua" w:eastAsia="Book Antiqua" w:hAnsi="Book Antiqua" w:cs="Book Antiqua"/>
          <w:color w:val="000000"/>
        </w:rPr>
        <w:t xml:space="preserve"> R. A machine learning algorithm predicts molecular subtypes in pancreatic ductal adenocarcinoma with differential response to gemcitabine-based </w:t>
      </w:r>
      <w:proofErr w:type="spellStart"/>
      <w:r w:rsidRPr="00E54A50">
        <w:rPr>
          <w:rFonts w:ascii="Book Antiqua" w:eastAsia="Book Antiqua" w:hAnsi="Book Antiqua" w:cs="Book Antiqua"/>
          <w:i/>
          <w:iCs/>
          <w:color w:val="000000"/>
        </w:rPr>
        <w:t>vs</w:t>
      </w:r>
      <w:proofErr w:type="spellEnd"/>
      <w:r w:rsidRPr="00E54A50">
        <w:rPr>
          <w:rFonts w:ascii="Book Antiqua" w:eastAsia="Book Antiqua" w:hAnsi="Book Antiqua" w:cs="Book Antiqua"/>
          <w:color w:val="000000"/>
        </w:rPr>
        <w:t xml:space="preserve"> FOLFIRINOX chemotherapy.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14</w:t>
      </w:r>
      <w:r w:rsidRPr="00E54A50">
        <w:rPr>
          <w:rFonts w:ascii="Book Antiqua" w:eastAsia="Book Antiqua" w:hAnsi="Book Antiqua" w:cs="Book Antiqua"/>
          <w:color w:val="000000"/>
        </w:rPr>
        <w:t>: e0218642 [PMID: 31577805 DOI: 10.1371/journal.pone.0218642]</w:t>
      </w:r>
    </w:p>
    <w:p w14:paraId="57382791"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39 </w:t>
      </w:r>
      <w:proofErr w:type="spellStart"/>
      <w:r w:rsidRPr="00E54A50">
        <w:rPr>
          <w:rFonts w:ascii="Book Antiqua" w:eastAsia="Book Antiqua" w:hAnsi="Book Antiqua" w:cs="Book Antiqua"/>
          <w:b/>
          <w:bCs/>
          <w:color w:val="000000"/>
        </w:rPr>
        <w:t>Kaissis</w:t>
      </w:r>
      <w:proofErr w:type="spellEnd"/>
      <w:r w:rsidRPr="00E54A50">
        <w:rPr>
          <w:rFonts w:ascii="Book Antiqua" w:eastAsia="Book Antiqua" w:hAnsi="Book Antiqua" w:cs="Book Antiqua"/>
          <w:b/>
          <w:bCs/>
          <w:color w:val="000000"/>
        </w:rPr>
        <w:t xml:space="preserve"> 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Ziegelmayer</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Lohöfer</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Algül</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Eiber</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Weichert</w:t>
      </w:r>
      <w:proofErr w:type="spellEnd"/>
      <w:r w:rsidRPr="00E54A50">
        <w:rPr>
          <w:rFonts w:ascii="Book Antiqua" w:eastAsia="Book Antiqua" w:hAnsi="Book Antiqua" w:cs="Book Antiqua"/>
          <w:color w:val="000000"/>
        </w:rPr>
        <w:t xml:space="preserve"> W, </w:t>
      </w:r>
      <w:proofErr w:type="spellStart"/>
      <w:r w:rsidRPr="00E54A50">
        <w:rPr>
          <w:rFonts w:ascii="Book Antiqua" w:eastAsia="Book Antiqua" w:hAnsi="Book Antiqua" w:cs="Book Antiqua"/>
          <w:color w:val="000000"/>
        </w:rPr>
        <w:t>Schmid</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Friess</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Rummeny</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Ankerst</w:t>
      </w:r>
      <w:proofErr w:type="spellEnd"/>
      <w:r w:rsidRPr="00E54A50">
        <w:rPr>
          <w:rFonts w:ascii="Book Antiqua" w:eastAsia="Book Antiqua" w:hAnsi="Book Antiqua" w:cs="Book Antiqua"/>
          <w:color w:val="000000"/>
        </w:rPr>
        <w:t xml:space="preserve"> D, </w:t>
      </w:r>
      <w:proofErr w:type="spellStart"/>
      <w:r w:rsidRPr="00E54A50">
        <w:rPr>
          <w:rFonts w:ascii="Book Antiqua" w:eastAsia="Book Antiqua" w:hAnsi="Book Antiqua" w:cs="Book Antiqua"/>
          <w:color w:val="000000"/>
        </w:rPr>
        <w:t>Siveke</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Braren</w:t>
      </w:r>
      <w:proofErr w:type="spellEnd"/>
      <w:r w:rsidRPr="00E54A50">
        <w:rPr>
          <w:rFonts w:ascii="Book Antiqua" w:eastAsia="Book Antiqua" w:hAnsi="Book Antiqua" w:cs="Book Antiqua"/>
          <w:color w:val="000000"/>
        </w:rPr>
        <w:t xml:space="preserve"> R. </w:t>
      </w:r>
      <w:proofErr w:type="gramStart"/>
      <w:r w:rsidRPr="00E54A50">
        <w:rPr>
          <w:rFonts w:ascii="Book Antiqua" w:eastAsia="Book Antiqua" w:hAnsi="Book Antiqua" w:cs="Book Antiqua"/>
          <w:color w:val="000000"/>
        </w:rPr>
        <w:t>A machine learning model for the prediction of survival and tumor subtype in pancreatic ductal adenocarcinoma from preoperative diffusion-weighted imaging.</w:t>
      </w:r>
      <w:proofErr w:type="gram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i/>
          <w:iCs/>
          <w:color w:val="000000"/>
        </w:rPr>
        <w:t>Eur</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Radiol</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Exp</w:t>
      </w:r>
      <w:proofErr w:type="spellEnd"/>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3</w:t>
      </w:r>
      <w:r w:rsidRPr="00E54A50">
        <w:rPr>
          <w:rFonts w:ascii="Book Antiqua" w:eastAsia="Book Antiqua" w:hAnsi="Book Antiqua" w:cs="Book Antiqua"/>
          <w:color w:val="000000"/>
        </w:rPr>
        <w:t>: 41 [PMID: 31624935 DOI: 10.1186/s41747-019-0119-0]</w:t>
      </w:r>
    </w:p>
    <w:p w14:paraId="2052CE5A"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40 </w:t>
      </w:r>
      <w:proofErr w:type="spellStart"/>
      <w:r w:rsidRPr="00E54A50">
        <w:rPr>
          <w:rFonts w:ascii="Book Antiqua" w:eastAsia="Book Antiqua" w:hAnsi="Book Antiqua" w:cs="Book Antiqua"/>
          <w:b/>
          <w:bCs/>
          <w:color w:val="000000"/>
        </w:rPr>
        <w:t>Sala</w:t>
      </w:r>
      <w:proofErr w:type="spellEnd"/>
      <w:r w:rsidRPr="00E54A50">
        <w:rPr>
          <w:rFonts w:ascii="Book Antiqua" w:eastAsia="Book Antiqua" w:hAnsi="Book Antiqua" w:cs="Book Antiqua"/>
          <w:b/>
          <w:bCs/>
          <w:color w:val="000000"/>
        </w:rPr>
        <w:t xml:space="preserve"> </w:t>
      </w:r>
      <w:proofErr w:type="spellStart"/>
      <w:r w:rsidRPr="00E54A50">
        <w:rPr>
          <w:rFonts w:ascii="Book Antiqua" w:eastAsia="Book Antiqua" w:hAnsi="Book Antiqua" w:cs="Book Antiqua"/>
          <w:b/>
          <w:bCs/>
          <w:color w:val="000000"/>
        </w:rPr>
        <w:t>Elarre</w:t>
      </w:r>
      <w:proofErr w:type="spellEnd"/>
      <w:r w:rsidRPr="00E54A50">
        <w:rPr>
          <w:rFonts w:ascii="Book Antiqua" w:eastAsia="Book Antiqua" w:hAnsi="Book Antiqua" w:cs="Book Antiqua"/>
          <w:b/>
          <w:bCs/>
          <w:color w:val="000000"/>
        </w:rPr>
        <w:t xml:space="preserve"> P</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Oyaga-Iriarte</w:t>
      </w:r>
      <w:proofErr w:type="spellEnd"/>
      <w:r w:rsidRPr="00E54A50">
        <w:rPr>
          <w:rFonts w:ascii="Book Antiqua" w:eastAsia="Book Antiqua" w:hAnsi="Book Antiqua" w:cs="Book Antiqua"/>
          <w:color w:val="000000"/>
        </w:rPr>
        <w:t xml:space="preserve"> E, Yu KH, </w:t>
      </w:r>
      <w:proofErr w:type="spellStart"/>
      <w:r w:rsidRPr="00E54A50">
        <w:rPr>
          <w:rFonts w:ascii="Book Antiqua" w:eastAsia="Book Antiqua" w:hAnsi="Book Antiqua" w:cs="Book Antiqua"/>
          <w:color w:val="000000"/>
        </w:rPr>
        <w:t>Baudin</w:t>
      </w:r>
      <w:proofErr w:type="spellEnd"/>
      <w:r w:rsidRPr="00E54A50">
        <w:rPr>
          <w:rFonts w:ascii="Book Antiqua" w:eastAsia="Book Antiqua" w:hAnsi="Book Antiqua" w:cs="Book Antiqua"/>
          <w:color w:val="000000"/>
        </w:rPr>
        <w:t xml:space="preserve"> V, </w:t>
      </w:r>
      <w:proofErr w:type="spellStart"/>
      <w:r w:rsidRPr="00E54A50">
        <w:rPr>
          <w:rFonts w:ascii="Book Antiqua" w:eastAsia="Book Antiqua" w:hAnsi="Book Antiqua" w:cs="Book Antiqua"/>
          <w:color w:val="000000"/>
        </w:rPr>
        <w:t>Arbea</w:t>
      </w:r>
      <w:proofErr w:type="spellEnd"/>
      <w:r w:rsidRPr="00E54A50">
        <w:rPr>
          <w:rFonts w:ascii="Book Antiqua" w:eastAsia="Book Antiqua" w:hAnsi="Book Antiqua" w:cs="Book Antiqua"/>
          <w:color w:val="000000"/>
        </w:rPr>
        <w:t xml:space="preserve"> Moreno L, Carranza O, </w:t>
      </w:r>
      <w:proofErr w:type="spellStart"/>
      <w:r w:rsidRPr="00E54A50">
        <w:rPr>
          <w:rFonts w:ascii="Book Antiqua" w:eastAsia="Book Antiqua" w:hAnsi="Book Antiqua" w:cs="Book Antiqua"/>
          <w:color w:val="000000"/>
        </w:rPr>
        <w:t>Chopitea</w:t>
      </w:r>
      <w:proofErr w:type="spellEnd"/>
      <w:r w:rsidRPr="00E54A50">
        <w:rPr>
          <w:rFonts w:ascii="Book Antiqua" w:eastAsia="Book Antiqua" w:hAnsi="Book Antiqua" w:cs="Book Antiqua"/>
          <w:color w:val="000000"/>
        </w:rPr>
        <w:t xml:space="preserve"> Ortega A, </w:t>
      </w:r>
      <w:proofErr w:type="spellStart"/>
      <w:r w:rsidRPr="00E54A50">
        <w:rPr>
          <w:rFonts w:ascii="Book Antiqua" w:eastAsia="Book Antiqua" w:hAnsi="Book Antiqua" w:cs="Book Antiqua"/>
          <w:color w:val="000000"/>
        </w:rPr>
        <w:t>Ponz-Sarvise</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Mejías</w:t>
      </w:r>
      <w:proofErr w:type="spellEnd"/>
      <w:r w:rsidRPr="00E54A50">
        <w:rPr>
          <w:rFonts w:ascii="Book Antiqua" w:eastAsia="Book Antiqua" w:hAnsi="Book Antiqua" w:cs="Book Antiqua"/>
          <w:color w:val="000000"/>
        </w:rPr>
        <w:t xml:space="preserve"> Sosa LD, </w:t>
      </w:r>
      <w:proofErr w:type="spellStart"/>
      <w:r w:rsidRPr="00E54A50">
        <w:rPr>
          <w:rFonts w:ascii="Book Antiqua" w:eastAsia="Book Antiqua" w:hAnsi="Book Antiqua" w:cs="Book Antiqua"/>
          <w:color w:val="000000"/>
        </w:rPr>
        <w:t>Rotellar</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Sastre</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Larrea</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Leoz</w:t>
      </w:r>
      <w:proofErr w:type="spellEnd"/>
      <w:r w:rsidRPr="00E54A50">
        <w:rPr>
          <w:rFonts w:ascii="Book Antiqua" w:eastAsia="Book Antiqua" w:hAnsi="Book Antiqua" w:cs="Book Antiqua"/>
          <w:color w:val="000000"/>
        </w:rPr>
        <w:t xml:space="preserve"> B, </w:t>
      </w:r>
      <w:proofErr w:type="spellStart"/>
      <w:r w:rsidRPr="00E54A50">
        <w:rPr>
          <w:rFonts w:ascii="Book Antiqua" w:eastAsia="Book Antiqua" w:hAnsi="Book Antiqua" w:cs="Book Antiqua"/>
          <w:color w:val="000000"/>
        </w:rPr>
        <w:t>Iragorri</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Barberena</w:t>
      </w:r>
      <w:proofErr w:type="spellEnd"/>
      <w:r w:rsidRPr="00E54A50">
        <w:rPr>
          <w:rFonts w:ascii="Book Antiqua" w:eastAsia="Book Antiqua" w:hAnsi="Book Antiqua" w:cs="Book Antiqua"/>
          <w:color w:val="000000"/>
        </w:rPr>
        <w:t xml:space="preserve"> Y, </w:t>
      </w:r>
      <w:proofErr w:type="spellStart"/>
      <w:r w:rsidRPr="00E54A50">
        <w:rPr>
          <w:rFonts w:ascii="Book Antiqua" w:eastAsia="Book Antiqua" w:hAnsi="Book Antiqua" w:cs="Book Antiqua"/>
          <w:color w:val="000000"/>
        </w:rPr>
        <w:t>Subtil</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Iñigo</w:t>
      </w:r>
      <w:proofErr w:type="spellEnd"/>
      <w:r w:rsidRPr="00E54A50">
        <w:rPr>
          <w:rFonts w:ascii="Book Antiqua" w:eastAsia="Book Antiqua" w:hAnsi="Book Antiqua" w:cs="Book Antiqua"/>
          <w:color w:val="000000"/>
        </w:rPr>
        <w:t xml:space="preserve"> JC, Benito </w:t>
      </w:r>
      <w:proofErr w:type="spellStart"/>
      <w:r w:rsidRPr="00E54A50">
        <w:rPr>
          <w:rFonts w:ascii="Book Antiqua" w:eastAsia="Book Antiqua" w:hAnsi="Book Antiqua" w:cs="Book Antiqua"/>
          <w:color w:val="000000"/>
        </w:rPr>
        <w:t>Boíllos</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Pardo</w:t>
      </w:r>
      <w:proofErr w:type="spellEnd"/>
      <w:r w:rsidRPr="00E54A50">
        <w:rPr>
          <w:rFonts w:ascii="Book Antiqua" w:eastAsia="Book Antiqua" w:hAnsi="Book Antiqua" w:cs="Book Antiqua"/>
          <w:color w:val="000000"/>
        </w:rPr>
        <w:t xml:space="preserve"> F, Rodríguez </w:t>
      </w:r>
      <w:proofErr w:type="spellStart"/>
      <w:r w:rsidRPr="00E54A50">
        <w:rPr>
          <w:rFonts w:ascii="Book Antiqua" w:eastAsia="Book Antiqua" w:hAnsi="Book Antiqua" w:cs="Book Antiqua"/>
          <w:color w:val="000000"/>
        </w:rPr>
        <w:t>Rodríguez</w:t>
      </w:r>
      <w:proofErr w:type="spellEnd"/>
      <w:r w:rsidRPr="00E54A50">
        <w:rPr>
          <w:rFonts w:ascii="Book Antiqua" w:eastAsia="Book Antiqua" w:hAnsi="Book Antiqua" w:cs="Book Antiqua"/>
          <w:color w:val="000000"/>
        </w:rPr>
        <w:t xml:space="preserve"> J. Use of Machine-Learning Algorithms in Intensified Preoperative Therapy of Pancreatic Cancer to Predict Individual Risk of Relapse. </w:t>
      </w:r>
      <w:r w:rsidRPr="00E54A50">
        <w:rPr>
          <w:rFonts w:ascii="Book Antiqua" w:eastAsia="Book Antiqua" w:hAnsi="Book Antiqua" w:cs="Book Antiqua"/>
          <w:i/>
          <w:iCs/>
          <w:color w:val="000000"/>
        </w:rPr>
        <w:t>Cancers (Basel)</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11</w:t>
      </w:r>
      <w:r w:rsidRPr="00E54A50">
        <w:rPr>
          <w:rFonts w:ascii="Book Antiqua" w:eastAsia="Book Antiqua" w:hAnsi="Book Antiqua" w:cs="Book Antiqua"/>
          <w:color w:val="000000"/>
        </w:rPr>
        <w:t xml:space="preserve"> [PMID: 31052270 DOI: 10.3390/cancers11050606]</w:t>
      </w:r>
    </w:p>
    <w:p w14:paraId="23C3230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41 </w:t>
      </w:r>
      <w:r w:rsidRPr="00E54A50">
        <w:rPr>
          <w:rFonts w:ascii="Book Antiqua" w:eastAsia="Book Antiqua" w:hAnsi="Book Antiqua" w:cs="Book Antiqua"/>
          <w:b/>
          <w:bCs/>
          <w:color w:val="000000"/>
        </w:rPr>
        <w:t>Tang TY</w:t>
      </w:r>
      <w:r w:rsidRPr="00E54A50">
        <w:rPr>
          <w:rFonts w:ascii="Book Antiqua" w:eastAsia="Book Antiqua" w:hAnsi="Book Antiqua" w:cs="Book Antiqua"/>
          <w:color w:val="000000"/>
        </w:rPr>
        <w:t xml:space="preserve">, Li X, Zhang Q, </w:t>
      </w:r>
      <w:proofErr w:type="spellStart"/>
      <w:r w:rsidRPr="00E54A50">
        <w:rPr>
          <w:rFonts w:ascii="Book Antiqua" w:eastAsia="Book Antiqua" w:hAnsi="Book Antiqua" w:cs="Book Antiqua"/>
          <w:color w:val="000000"/>
        </w:rPr>
        <w:t>Guo</w:t>
      </w:r>
      <w:proofErr w:type="spellEnd"/>
      <w:r w:rsidRPr="00E54A50">
        <w:rPr>
          <w:rFonts w:ascii="Book Antiqua" w:eastAsia="Book Antiqua" w:hAnsi="Book Antiqua" w:cs="Book Antiqua"/>
          <w:color w:val="000000"/>
        </w:rPr>
        <w:t xml:space="preserve"> CX, Zhang XZ, Lao MY, </w:t>
      </w:r>
      <w:proofErr w:type="spellStart"/>
      <w:r w:rsidRPr="00E54A50">
        <w:rPr>
          <w:rFonts w:ascii="Book Antiqua" w:eastAsia="Book Antiqua" w:hAnsi="Book Antiqua" w:cs="Book Antiqua"/>
          <w:color w:val="000000"/>
        </w:rPr>
        <w:t>Shen</w:t>
      </w:r>
      <w:proofErr w:type="spellEnd"/>
      <w:r w:rsidRPr="00E54A50">
        <w:rPr>
          <w:rFonts w:ascii="Book Antiqua" w:eastAsia="Book Antiqua" w:hAnsi="Book Antiqua" w:cs="Book Antiqua"/>
          <w:color w:val="000000"/>
        </w:rPr>
        <w:t xml:space="preserve"> YN, Xiao WB, Ying SH, Sun K, Yu RS, </w:t>
      </w:r>
      <w:proofErr w:type="spellStart"/>
      <w:r w:rsidRPr="00E54A50">
        <w:rPr>
          <w:rFonts w:ascii="Book Antiqua" w:eastAsia="Book Antiqua" w:hAnsi="Book Antiqua" w:cs="Book Antiqua"/>
          <w:color w:val="000000"/>
        </w:rPr>
        <w:t>Gao</w:t>
      </w:r>
      <w:proofErr w:type="spellEnd"/>
      <w:r w:rsidRPr="00E54A50">
        <w:rPr>
          <w:rFonts w:ascii="Book Antiqua" w:eastAsia="Book Antiqua" w:hAnsi="Book Antiqua" w:cs="Book Antiqua"/>
          <w:color w:val="000000"/>
        </w:rPr>
        <w:t xml:space="preserve"> SL, </w:t>
      </w:r>
      <w:proofErr w:type="spellStart"/>
      <w:r w:rsidRPr="00E54A50">
        <w:rPr>
          <w:rFonts w:ascii="Book Antiqua" w:eastAsia="Book Antiqua" w:hAnsi="Book Antiqua" w:cs="Book Antiqua"/>
          <w:color w:val="000000"/>
        </w:rPr>
        <w:t>Que</w:t>
      </w:r>
      <w:proofErr w:type="spellEnd"/>
      <w:r w:rsidRPr="00E54A50">
        <w:rPr>
          <w:rFonts w:ascii="Book Antiqua" w:eastAsia="Book Antiqua" w:hAnsi="Book Antiqua" w:cs="Book Antiqua"/>
          <w:color w:val="000000"/>
        </w:rPr>
        <w:t xml:space="preserve"> RS, Chen W, Huang DB, Pang PP, </w:t>
      </w:r>
      <w:proofErr w:type="spellStart"/>
      <w:r w:rsidRPr="00E54A50">
        <w:rPr>
          <w:rFonts w:ascii="Book Antiqua" w:eastAsia="Book Antiqua" w:hAnsi="Book Antiqua" w:cs="Book Antiqua"/>
          <w:color w:val="000000"/>
        </w:rPr>
        <w:t>Bai</w:t>
      </w:r>
      <w:proofErr w:type="spellEnd"/>
      <w:r w:rsidRPr="00E54A50">
        <w:rPr>
          <w:rFonts w:ascii="Book Antiqua" w:eastAsia="Book Antiqua" w:hAnsi="Book Antiqua" w:cs="Book Antiqua"/>
          <w:color w:val="000000"/>
        </w:rPr>
        <w:t xml:space="preserve"> XL, Liang TB. </w:t>
      </w:r>
      <w:proofErr w:type="gramStart"/>
      <w:r w:rsidRPr="00E54A50">
        <w:rPr>
          <w:rFonts w:ascii="Book Antiqua" w:eastAsia="Book Antiqua" w:hAnsi="Book Antiqua" w:cs="Book Antiqua"/>
          <w:color w:val="000000"/>
        </w:rPr>
        <w:t xml:space="preserve">Development of a Novel </w:t>
      </w:r>
      <w:proofErr w:type="spellStart"/>
      <w:r w:rsidRPr="00E54A50">
        <w:rPr>
          <w:rFonts w:ascii="Book Antiqua" w:eastAsia="Book Antiqua" w:hAnsi="Book Antiqua" w:cs="Book Antiqua"/>
          <w:color w:val="000000"/>
        </w:rPr>
        <w:t>Multiparametric</w:t>
      </w:r>
      <w:proofErr w:type="spellEnd"/>
      <w:r w:rsidRPr="00E54A50">
        <w:rPr>
          <w:rFonts w:ascii="Book Antiqua" w:eastAsia="Book Antiqua" w:hAnsi="Book Antiqua" w:cs="Book Antiqua"/>
          <w:color w:val="000000"/>
        </w:rPr>
        <w:t xml:space="preserve"> MRI </w:t>
      </w:r>
      <w:proofErr w:type="spellStart"/>
      <w:r w:rsidRPr="00E54A50">
        <w:rPr>
          <w:rFonts w:ascii="Book Antiqua" w:eastAsia="Book Antiqua" w:hAnsi="Book Antiqua" w:cs="Book Antiqua"/>
          <w:color w:val="000000"/>
        </w:rPr>
        <w:t>Radiomic</w:t>
      </w:r>
      <w:proofErr w:type="spell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Nomogram</w:t>
      </w:r>
      <w:proofErr w:type="spellEnd"/>
      <w:r w:rsidRPr="00E54A50">
        <w:rPr>
          <w:rFonts w:ascii="Book Antiqua" w:eastAsia="Book Antiqua" w:hAnsi="Book Antiqua" w:cs="Book Antiqua"/>
          <w:color w:val="000000"/>
        </w:rPr>
        <w:t xml:space="preserve"> for Preoperative Evaluation of Early Recurrence in </w:t>
      </w:r>
      <w:proofErr w:type="spellStart"/>
      <w:r w:rsidRPr="00E54A50">
        <w:rPr>
          <w:rFonts w:ascii="Book Antiqua" w:eastAsia="Book Antiqua" w:hAnsi="Book Antiqua" w:cs="Book Antiqua"/>
          <w:color w:val="000000"/>
        </w:rPr>
        <w:t>Resectable</w:t>
      </w:r>
      <w:proofErr w:type="spellEnd"/>
      <w:r w:rsidRPr="00E54A50">
        <w:rPr>
          <w:rFonts w:ascii="Book Antiqua" w:eastAsia="Book Antiqua" w:hAnsi="Book Antiqua" w:cs="Book Antiqua"/>
          <w:color w:val="000000"/>
        </w:rPr>
        <w:t xml:space="preserve"> Pancreatic Cancer.</w:t>
      </w:r>
      <w:proofErr w:type="gram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J </w:t>
      </w:r>
      <w:proofErr w:type="spellStart"/>
      <w:r w:rsidRPr="00E54A50">
        <w:rPr>
          <w:rFonts w:ascii="Book Antiqua" w:eastAsia="Book Antiqua" w:hAnsi="Book Antiqua" w:cs="Book Antiqua"/>
          <w:i/>
          <w:iCs/>
          <w:color w:val="000000"/>
        </w:rPr>
        <w:t>Magn</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Reson</w:t>
      </w:r>
      <w:proofErr w:type="spellEnd"/>
      <w:r w:rsidRPr="00E54A50">
        <w:rPr>
          <w:rFonts w:ascii="Book Antiqua" w:eastAsia="Book Antiqua" w:hAnsi="Book Antiqua" w:cs="Book Antiqua"/>
          <w:i/>
          <w:iCs/>
          <w:color w:val="000000"/>
        </w:rPr>
        <w:t xml:space="preserve"> Imaging</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52</w:t>
      </w:r>
      <w:r w:rsidRPr="00E54A50">
        <w:rPr>
          <w:rFonts w:ascii="Book Antiqua" w:eastAsia="Book Antiqua" w:hAnsi="Book Antiqua" w:cs="Book Antiqua"/>
          <w:color w:val="000000"/>
        </w:rPr>
        <w:t>: 231-245 [PMID: 31867839 DOI: 10.1002/jmri.27024]</w:t>
      </w:r>
    </w:p>
    <w:p w14:paraId="102345D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42 </w:t>
      </w:r>
      <w:r w:rsidRPr="00E54A50">
        <w:rPr>
          <w:rFonts w:ascii="Book Antiqua" w:eastAsia="Book Antiqua" w:hAnsi="Book Antiqua" w:cs="Book Antiqua"/>
          <w:b/>
          <w:bCs/>
          <w:color w:val="000000"/>
        </w:rPr>
        <w:t>Muhammad W,</w:t>
      </w:r>
      <w:r w:rsidRPr="00E54A50">
        <w:rPr>
          <w:rFonts w:ascii="Book Antiqua" w:eastAsia="Book Antiqua" w:hAnsi="Book Antiqua" w:cs="Book Antiqua"/>
          <w:color w:val="000000"/>
        </w:rPr>
        <w:t xml:space="preserve"> Hart GR, </w:t>
      </w:r>
      <w:proofErr w:type="spellStart"/>
      <w:r w:rsidRPr="00E54A50">
        <w:rPr>
          <w:rFonts w:ascii="Book Antiqua" w:eastAsia="Book Antiqua" w:hAnsi="Book Antiqua" w:cs="Book Antiqua"/>
          <w:color w:val="000000"/>
        </w:rPr>
        <w:t>Nartowt</w:t>
      </w:r>
      <w:proofErr w:type="spellEnd"/>
      <w:r w:rsidRPr="00E54A50">
        <w:rPr>
          <w:rFonts w:ascii="Book Antiqua" w:eastAsia="Book Antiqua" w:hAnsi="Book Antiqua" w:cs="Book Antiqua"/>
          <w:color w:val="000000"/>
        </w:rPr>
        <w:t xml:space="preserve"> B, Farrell JJ, </w:t>
      </w:r>
      <w:proofErr w:type="spellStart"/>
      <w:r w:rsidRPr="00E54A50">
        <w:rPr>
          <w:rFonts w:ascii="Book Antiqua" w:eastAsia="Book Antiqua" w:hAnsi="Book Antiqua" w:cs="Book Antiqua"/>
          <w:color w:val="000000"/>
        </w:rPr>
        <w:t>Johung</w:t>
      </w:r>
      <w:proofErr w:type="spellEnd"/>
      <w:r w:rsidRPr="00E54A50">
        <w:rPr>
          <w:rFonts w:ascii="Book Antiqua" w:eastAsia="Book Antiqua" w:hAnsi="Book Antiqua" w:cs="Book Antiqua"/>
          <w:color w:val="000000"/>
        </w:rPr>
        <w:t xml:space="preserve"> K, Liang Y, Deng J. Pancreatic cancer prediction through an artificial neural network. Frontiers in Artificial Intelligence 2019; 2: 2 [DOI:10.3389/frai.2019.00002]</w:t>
      </w:r>
    </w:p>
    <w:p w14:paraId="343C215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43 </w:t>
      </w:r>
      <w:r w:rsidRPr="00E54A50">
        <w:rPr>
          <w:rFonts w:ascii="Book Antiqua" w:eastAsia="Book Antiqua" w:hAnsi="Book Antiqua" w:cs="Book Antiqua"/>
          <w:b/>
          <w:bCs/>
          <w:color w:val="000000"/>
        </w:rPr>
        <w:t>Klein AP</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Lindström</w:t>
      </w:r>
      <w:proofErr w:type="spellEnd"/>
      <w:r w:rsidRPr="00E54A50">
        <w:rPr>
          <w:rFonts w:ascii="Book Antiqua" w:eastAsia="Book Antiqua" w:hAnsi="Book Antiqua" w:cs="Book Antiqua"/>
          <w:color w:val="000000"/>
        </w:rPr>
        <w:t xml:space="preserve"> S, Mendelsohn JB, </w:t>
      </w:r>
      <w:proofErr w:type="spellStart"/>
      <w:r w:rsidRPr="00E54A50">
        <w:rPr>
          <w:rFonts w:ascii="Book Antiqua" w:eastAsia="Book Antiqua" w:hAnsi="Book Antiqua" w:cs="Book Antiqua"/>
          <w:color w:val="000000"/>
        </w:rPr>
        <w:t>Steplowski</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Arslan</w:t>
      </w:r>
      <w:proofErr w:type="spellEnd"/>
      <w:r w:rsidRPr="00E54A50">
        <w:rPr>
          <w:rFonts w:ascii="Book Antiqua" w:eastAsia="Book Antiqua" w:hAnsi="Book Antiqua" w:cs="Book Antiqua"/>
          <w:color w:val="000000"/>
        </w:rPr>
        <w:t xml:space="preserve"> AA, </w:t>
      </w:r>
      <w:proofErr w:type="spellStart"/>
      <w:r w:rsidRPr="00E54A50">
        <w:rPr>
          <w:rFonts w:ascii="Book Antiqua" w:eastAsia="Book Antiqua" w:hAnsi="Book Antiqua" w:cs="Book Antiqua"/>
          <w:color w:val="000000"/>
        </w:rPr>
        <w:t>Bueno</w:t>
      </w:r>
      <w:proofErr w:type="spellEnd"/>
      <w:r w:rsidRPr="00E54A50">
        <w:rPr>
          <w:rFonts w:ascii="Book Antiqua" w:eastAsia="Book Antiqua" w:hAnsi="Book Antiqua" w:cs="Book Antiqua"/>
          <w:color w:val="000000"/>
        </w:rPr>
        <w:t>-de-</w:t>
      </w:r>
      <w:proofErr w:type="spellStart"/>
      <w:r w:rsidRPr="00E54A50">
        <w:rPr>
          <w:rFonts w:ascii="Book Antiqua" w:eastAsia="Book Antiqua" w:hAnsi="Book Antiqua" w:cs="Book Antiqua"/>
          <w:color w:val="000000"/>
        </w:rPr>
        <w:t>Mesquita</w:t>
      </w:r>
      <w:proofErr w:type="spellEnd"/>
      <w:r w:rsidRPr="00E54A50">
        <w:rPr>
          <w:rFonts w:ascii="Book Antiqua" w:eastAsia="Book Antiqua" w:hAnsi="Book Antiqua" w:cs="Book Antiqua"/>
          <w:color w:val="000000"/>
        </w:rPr>
        <w:t xml:space="preserve"> HB, Fuchs CS, </w:t>
      </w:r>
      <w:proofErr w:type="spellStart"/>
      <w:r w:rsidRPr="00E54A50">
        <w:rPr>
          <w:rFonts w:ascii="Book Antiqua" w:eastAsia="Book Antiqua" w:hAnsi="Book Antiqua" w:cs="Book Antiqua"/>
          <w:color w:val="000000"/>
        </w:rPr>
        <w:t>Gallinger</w:t>
      </w:r>
      <w:proofErr w:type="spellEnd"/>
      <w:r w:rsidRPr="00E54A50">
        <w:rPr>
          <w:rFonts w:ascii="Book Antiqua" w:eastAsia="Book Antiqua" w:hAnsi="Book Antiqua" w:cs="Book Antiqua"/>
          <w:color w:val="000000"/>
        </w:rPr>
        <w:t xml:space="preserve"> S, Gross M, </w:t>
      </w:r>
      <w:proofErr w:type="spellStart"/>
      <w:r w:rsidRPr="00E54A50">
        <w:rPr>
          <w:rFonts w:ascii="Book Antiqua" w:eastAsia="Book Antiqua" w:hAnsi="Book Antiqua" w:cs="Book Antiqua"/>
          <w:color w:val="000000"/>
        </w:rPr>
        <w:t>Helzlsouer</w:t>
      </w:r>
      <w:proofErr w:type="spellEnd"/>
      <w:r w:rsidRPr="00E54A50">
        <w:rPr>
          <w:rFonts w:ascii="Book Antiqua" w:eastAsia="Book Antiqua" w:hAnsi="Book Antiqua" w:cs="Book Antiqua"/>
          <w:color w:val="000000"/>
        </w:rPr>
        <w:t xml:space="preserve"> K, Holly EA, Jacobs EJ, </w:t>
      </w:r>
      <w:proofErr w:type="spellStart"/>
      <w:r w:rsidRPr="00E54A50">
        <w:rPr>
          <w:rFonts w:ascii="Book Antiqua" w:eastAsia="Book Antiqua" w:hAnsi="Book Antiqua" w:cs="Book Antiqua"/>
          <w:color w:val="000000"/>
        </w:rPr>
        <w:t>Lacroix</w:t>
      </w:r>
      <w:proofErr w:type="spellEnd"/>
      <w:r w:rsidRPr="00E54A50">
        <w:rPr>
          <w:rFonts w:ascii="Book Antiqua" w:eastAsia="Book Antiqua" w:hAnsi="Book Antiqua" w:cs="Book Antiqua"/>
          <w:color w:val="000000"/>
        </w:rPr>
        <w:t xml:space="preserve"> A, Li D, </w:t>
      </w:r>
      <w:proofErr w:type="spellStart"/>
      <w:r w:rsidRPr="00E54A50">
        <w:rPr>
          <w:rFonts w:ascii="Book Antiqua" w:eastAsia="Book Antiqua" w:hAnsi="Book Antiqua" w:cs="Book Antiqua"/>
          <w:color w:val="000000"/>
        </w:rPr>
        <w:t>Mandelson</w:t>
      </w:r>
      <w:proofErr w:type="spellEnd"/>
      <w:r w:rsidRPr="00E54A50">
        <w:rPr>
          <w:rFonts w:ascii="Book Antiqua" w:eastAsia="Book Antiqua" w:hAnsi="Book Antiqua" w:cs="Book Antiqua"/>
          <w:color w:val="000000"/>
        </w:rPr>
        <w:t xml:space="preserve"> MT, Olson SH, Petersen GM, </w:t>
      </w:r>
      <w:proofErr w:type="spellStart"/>
      <w:r w:rsidRPr="00E54A50">
        <w:rPr>
          <w:rFonts w:ascii="Book Antiqua" w:eastAsia="Book Antiqua" w:hAnsi="Book Antiqua" w:cs="Book Antiqua"/>
          <w:color w:val="000000"/>
        </w:rPr>
        <w:t>Risch</w:t>
      </w:r>
      <w:proofErr w:type="spellEnd"/>
      <w:r w:rsidRPr="00E54A50">
        <w:rPr>
          <w:rFonts w:ascii="Book Antiqua" w:eastAsia="Book Antiqua" w:hAnsi="Book Antiqua" w:cs="Book Antiqua"/>
          <w:color w:val="000000"/>
        </w:rPr>
        <w:t xml:space="preserve"> HA, </w:t>
      </w:r>
      <w:proofErr w:type="spellStart"/>
      <w:r w:rsidRPr="00E54A50">
        <w:rPr>
          <w:rFonts w:ascii="Book Antiqua" w:eastAsia="Book Antiqua" w:hAnsi="Book Antiqua" w:cs="Book Antiqua"/>
          <w:color w:val="000000"/>
        </w:rPr>
        <w:t>Stolzenberg</w:t>
      </w:r>
      <w:proofErr w:type="spellEnd"/>
      <w:r w:rsidRPr="00E54A50">
        <w:rPr>
          <w:rFonts w:ascii="Book Antiqua" w:eastAsia="Book Antiqua" w:hAnsi="Book Antiqua" w:cs="Book Antiqua"/>
          <w:color w:val="000000"/>
        </w:rPr>
        <w:t xml:space="preserve">-Solomon RZ, </w:t>
      </w:r>
      <w:proofErr w:type="spellStart"/>
      <w:r w:rsidRPr="00E54A50">
        <w:rPr>
          <w:rFonts w:ascii="Book Antiqua" w:eastAsia="Book Antiqua" w:hAnsi="Book Antiqua" w:cs="Book Antiqua"/>
          <w:color w:val="000000"/>
        </w:rPr>
        <w:t>Zheng</w:t>
      </w:r>
      <w:proofErr w:type="spellEnd"/>
      <w:r w:rsidRPr="00E54A50">
        <w:rPr>
          <w:rFonts w:ascii="Book Antiqua" w:eastAsia="Book Antiqua" w:hAnsi="Book Antiqua" w:cs="Book Antiqua"/>
          <w:color w:val="000000"/>
        </w:rPr>
        <w:t xml:space="preserve"> W, </w:t>
      </w:r>
      <w:proofErr w:type="spellStart"/>
      <w:r w:rsidRPr="00E54A50">
        <w:rPr>
          <w:rFonts w:ascii="Book Antiqua" w:eastAsia="Book Antiqua" w:hAnsi="Book Antiqua" w:cs="Book Antiqua"/>
          <w:color w:val="000000"/>
        </w:rPr>
        <w:t>Amundadottir</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Albanes</w:t>
      </w:r>
      <w:proofErr w:type="spellEnd"/>
      <w:r w:rsidRPr="00E54A50">
        <w:rPr>
          <w:rFonts w:ascii="Book Antiqua" w:eastAsia="Book Antiqua" w:hAnsi="Book Antiqua" w:cs="Book Antiqua"/>
          <w:color w:val="000000"/>
        </w:rPr>
        <w:t xml:space="preserve"> D, Allen NE, </w:t>
      </w:r>
      <w:proofErr w:type="spellStart"/>
      <w:r w:rsidRPr="00E54A50">
        <w:rPr>
          <w:rFonts w:ascii="Book Antiqua" w:eastAsia="Book Antiqua" w:hAnsi="Book Antiqua" w:cs="Book Antiqua"/>
          <w:color w:val="000000"/>
        </w:rPr>
        <w:t>Bamlet</w:t>
      </w:r>
      <w:proofErr w:type="spellEnd"/>
      <w:r w:rsidRPr="00E54A50">
        <w:rPr>
          <w:rFonts w:ascii="Book Antiqua" w:eastAsia="Book Antiqua" w:hAnsi="Book Antiqua" w:cs="Book Antiqua"/>
          <w:color w:val="000000"/>
        </w:rPr>
        <w:t xml:space="preserve"> WR, </w:t>
      </w:r>
      <w:proofErr w:type="spellStart"/>
      <w:r w:rsidRPr="00E54A50">
        <w:rPr>
          <w:rFonts w:ascii="Book Antiqua" w:eastAsia="Book Antiqua" w:hAnsi="Book Antiqua" w:cs="Book Antiqua"/>
          <w:color w:val="000000"/>
        </w:rPr>
        <w:t>Boutron-Ruault</w:t>
      </w:r>
      <w:proofErr w:type="spellEnd"/>
      <w:r w:rsidRPr="00E54A50">
        <w:rPr>
          <w:rFonts w:ascii="Book Antiqua" w:eastAsia="Book Antiqua" w:hAnsi="Book Antiqua" w:cs="Book Antiqua"/>
          <w:color w:val="000000"/>
        </w:rPr>
        <w:t xml:space="preserve"> MC, </w:t>
      </w:r>
      <w:proofErr w:type="spellStart"/>
      <w:r w:rsidRPr="00E54A50">
        <w:rPr>
          <w:rFonts w:ascii="Book Antiqua" w:eastAsia="Book Antiqua" w:hAnsi="Book Antiqua" w:cs="Book Antiqua"/>
          <w:color w:val="000000"/>
        </w:rPr>
        <w:t>Buring</w:t>
      </w:r>
      <w:proofErr w:type="spellEnd"/>
      <w:r w:rsidRPr="00E54A50">
        <w:rPr>
          <w:rFonts w:ascii="Book Antiqua" w:eastAsia="Book Antiqua" w:hAnsi="Book Antiqua" w:cs="Book Antiqua"/>
          <w:color w:val="000000"/>
        </w:rPr>
        <w:t xml:space="preserve"> JE, </w:t>
      </w:r>
      <w:proofErr w:type="spellStart"/>
      <w:r w:rsidRPr="00E54A50">
        <w:rPr>
          <w:rFonts w:ascii="Book Antiqua" w:eastAsia="Book Antiqua" w:hAnsi="Book Antiqua" w:cs="Book Antiqua"/>
          <w:color w:val="000000"/>
        </w:rPr>
        <w:t>Bracci</w:t>
      </w:r>
      <w:proofErr w:type="spellEnd"/>
      <w:r w:rsidRPr="00E54A50">
        <w:rPr>
          <w:rFonts w:ascii="Book Antiqua" w:eastAsia="Book Antiqua" w:hAnsi="Book Antiqua" w:cs="Book Antiqua"/>
          <w:color w:val="000000"/>
        </w:rPr>
        <w:t xml:space="preserve"> PM, </w:t>
      </w:r>
      <w:proofErr w:type="spellStart"/>
      <w:r w:rsidRPr="00E54A50">
        <w:rPr>
          <w:rFonts w:ascii="Book Antiqua" w:eastAsia="Book Antiqua" w:hAnsi="Book Antiqua" w:cs="Book Antiqua"/>
          <w:color w:val="000000"/>
        </w:rPr>
        <w:t>Canzian</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Clipp</w:t>
      </w:r>
      <w:proofErr w:type="spellEnd"/>
      <w:r w:rsidRPr="00E54A50">
        <w:rPr>
          <w:rFonts w:ascii="Book Antiqua" w:eastAsia="Book Antiqua" w:hAnsi="Book Antiqua" w:cs="Book Antiqua"/>
          <w:color w:val="000000"/>
        </w:rPr>
        <w:t xml:space="preserve"> S, </w:t>
      </w:r>
      <w:proofErr w:type="spellStart"/>
      <w:r w:rsidRPr="00E54A50">
        <w:rPr>
          <w:rFonts w:ascii="Book Antiqua" w:eastAsia="Book Antiqua" w:hAnsi="Book Antiqua" w:cs="Book Antiqua"/>
          <w:color w:val="000000"/>
        </w:rPr>
        <w:t>Cotterchio</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Duell</w:t>
      </w:r>
      <w:proofErr w:type="spellEnd"/>
      <w:r w:rsidRPr="00E54A50">
        <w:rPr>
          <w:rFonts w:ascii="Book Antiqua" w:eastAsia="Book Antiqua" w:hAnsi="Book Antiqua" w:cs="Book Antiqua"/>
          <w:color w:val="000000"/>
        </w:rPr>
        <w:t xml:space="preserve"> EJ, Elena J, </w:t>
      </w:r>
      <w:proofErr w:type="spellStart"/>
      <w:r w:rsidRPr="00E54A50">
        <w:rPr>
          <w:rFonts w:ascii="Book Antiqua" w:eastAsia="Book Antiqua" w:hAnsi="Book Antiqua" w:cs="Book Antiqua"/>
          <w:color w:val="000000"/>
        </w:rPr>
        <w:t>Gaziano</w:t>
      </w:r>
      <w:proofErr w:type="spellEnd"/>
      <w:r w:rsidRPr="00E54A50">
        <w:rPr>
          <w:rFonts w:ascii="Book Antiqua" w:eastAsia="Book Antiqua" w:hAnsi="Book Antiqua" w:cs="Book Antiqua"/>
          <w:color w:val="000000"/>
        </w:rPr>
        <w:t xml:space="preserve"> JM, </w:t>
      </w:r>
      <w:proofErr w:type="spellStart"/>
      <w:r w:rsidRPr="00E54A50">
        <w:rPr>
          <w:rFonts w:ascii="Book Antiqua" w:eastAsia="Book Antiqua" w:hAnsi="Book Antiqua" w:cs="Book Antiqua"/>
          <w:color w:val="000000"/>
        </w:rPr>
        <w:t>Giovannucci</w:t>
      </w:r>
      <w:proofErr w:type="spellEnd"/>
      <w:r w:rsidRPr="00E54A50">
        <w:rPr>
          <w:rFonts w:ascii="Book Antiqua" w:eastAsia="Book Antiqua" w:hAnsi="Book Antiqua" w:cs="Book Antiqua"/>
          <w:color w:val="000000"/>
        </w:rPr>
        <w:t xml:space="preserve"> EL, </w:t>
      </w:r>
      <w:proofErr w:type="spellStart"/>
      <w:r w:rsidRPr="00E54A50">
        <w:rPr>
          <w:rFonts w:ascii="Book Antiqua" w:eastAsia="Book Antiqua" w:hAnsi="Book Antiqua" w:cs="Book Antiqua"/>
          <w:color w:val="000000"/>
        </w:rPr>
        <w:t>Goggins</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Hallmans</w:t>
      </w:r>
      <w:proofErr w:type="spellEnd"/>
      <w:r w:rsidRPr="00E54A50">
        <w:rPr>
          <w:rFonts w:ascii="Book Antiqua" w:eastAsia="Book Antiqua" w:hAnsi="Book Antiqua" w:cs="Book Antiqua"/>
          <w:color w:val="000000"/>
        </w:rPr>
        <w:t xml:space="preserve"> G, Hassan M, Hutchinson A, Hunter DJ, </w:t>
      </w:r>
      <w:proofErr w:type="spellStart"/>
      <w:r w:rsidRPr="00E54A50">
        <w:rPr>
          <w:rFonts w:ascii="Book Antiqua" w:eastAsia="Book Antiqua" w:hAnsi="Book Antiqua" w:cs="Book Antiqua"/>
          <w:color w:val="000000"/>
        </w:rPr>
        <w:t>Kooperberg</w:t>
      </w:r>
      <w:proofErr w:type="spellEnd"/>
      <w:r w:rsidRPr="00E54A50">
        <w:rPr>
          <w:rFonts w:ascii="Book Antiqua" w:eastAsia="Book Antiqua" w:hAnsi="Book Antiqua" w:cs="Book Antiqua"/>
          <w:color w:val="000000"/>
        </w:rPr>
        <w:t xml:space="preserve"> C, Kurtz RC, Liu S, </w:t>
      </w:r>
      <w:proofErr w:type="spellStart"/>
      <w:r w:rsidRPr="00E54A50">
        <w:rPr>
          <w:rFonts w:ascii="Book Antiqua" w:eastAsia="Book Antiqua" w:hAnsi="Book Antiqua" w:cs="Book Antiqua"/>
          <w:color w:val="000000"/>
        </w:rPr>
        <w:t>Overvad</w:t>
      </w:r>
      <w:proofErr w:type="spellEnd"/>
      <w:r w:rsidRPr="00E54A50">
        <w:rPr>
          <w:rFonts w:ascii="Book Antiqua" w:eastAsia="Book Antiqua" w:hAnsi="Book Antiqua" w:cs="Book Antiqua"/>
          <w:color w:val="000000"/>
        </w:rPr>
        <w:t xml:space="preserve"> K, </w:t>
      </w:r>
      <w:proofErr w:type="spellStart"/>
      <w:r w:rsidRPr="00E54A50">
        <w:rPr>
          <w:rFonts w:ascii="Book Antiqua" w:eastAsia="Book Antiqua" w:hAnsi="Book Antiqua" w:cs="Book Antiqua"/>
          <w:color w:val="000000"/>
        </w:rPr>
        <w:t>Palli</w:t>
      </w:r>
      <w:proofErr w:type="spellEnd"/>
      <w:r w:rsidRPr="00E54A50">
        <w:rPr>
          <w:rFonts w:ascii="Book Antiqua" w:eastAsia="Book Antiqua" w:hAnsi="Book Antiqua" w:cs="Book Antiqua"/>
          <w:color w:val="000000"/>
        </w:rPr>
        <w:t xml:space="preserve"> D, Patel AV, </w:t>
      </w:r>
      <w:proofErr w:type="spellStart"/>
      <w:r w:rsidRPr="00E54A50">
        <w:rPr>
          <w:rFonts w:ascii="Book Antiqua" w:eastAsia="Book Antiqua" w:hAnsi="Book Antiqua" w:cs="Book Antiqua"/>
          <w:color w:val="000000"/>
        </w:rPr>
        <w:t>Rabe</w:t>
      </w:r>
      <w:proofErr w:type="spellEnd"/>
      <w:r w:rsidRPr="00E54A50">
        <w:rPr>
          <w:rFonts w:ascii="Book Antiqua" w:eastAsia="Book Antiqua" w:hAnsi="Book Antiqua" w:cs="Book Antiqua"/>
          <w:color w:val="000000"/>
        </w:rPr>
        <w:t xml:space="preserve"> KG, </w:t>
      </w:r>
      <w:proofErr w:type="spellStart"/>
      <w:r w:rsidRPr="00E54A50">
        <w:rPr>
          <w:rFonts w:ascii="Book Antiqua" w:eastAsia="Book Antiqua" w:hAnsi="Book Antiqua" w:cs="Book Antiqua"/>
          <w:color w:val="000000"/>
        </w:rPr>
        <w:t>Shu</w:t>
      </w:r>
      <w:proofErr w:type="spellEnd"/>
      <w:r w:rsidRPr="00E54A50">
        <w:rPr>
          <w:rFonts w:ascii="Book Antiqua" w:eastAsia="Book Antiqua" w:hAnsi="Book Antiqua" w:cs="Book Antiqua"/>
          <w:color w:val="000000"/>
        </w:rPr>
        <w:t xml:space="preserve"> XO, </w:t>
      </w:r>
      <w:proofErr w:type="spellStart"/>
      <w:r w:rsidRPr="00E54A50">
        <w:rPr>
          <w:rFonts w:ascii="Book Antiqua" w:eastAsia="Book Antiqua" w:hAnsi="Book Antiqua" w:cs="Book Antiqua"/>
          <w:color w:val="000000"/>
        </w:rPr>
        <w:t>Slimani</w:t>
      </w:r>
      <w:proofErr w:type="spellEnd"/>
      <w:r w:rsidRPr="00E54A50">
        <w:rPr>
          <w:rFonts w:ascii="Book Antiqua" w:eastAsia="Book Antiqua" w:hAnsi="Book Antiqua" w:cs="Book Antiqua"/>
          <w:color w:val="000000"/>
        </w:rPr>
        <w:t xml:space="preserve"> N, Tobias GS, </w:t>
      </w:r>
      <w:proofErr w:type="spellStart"/>
      <w:r w:rsidRPr="00E54A50">
        <w:rPr>
          <w:rFonts w:ascii="Book Antiqua" w:eastAsia="Book Antiqua" w:hAnsi="Book Antiqua" w:cs="Book Antiqua"/>
          <w:color w:val="000000"/>
        </w:rPr>
        <w:t>Trichopoulos</w:t>
      </w:r>
      <w:proofErr w:type="spellEnd"/>
      <w:r w:rsidRPr="00E54A50">
        <w:rPr>
          <w:rFonts w:ascii="Book Antiqua" w:eastAsia="Book Antiqua" w:hAnsi="Book Antiqua" w:cs="Book Antiqua"/>
          <w:color w:val="000000"/>
        </w:rPr>
        <w:t xml:space="preserve"> D, Van Den </w:t>
      </w:r>
      <w:proofErr w:type="spellStart"/>
      <w:r w:rsidRPr="00E54A50">
        <w:rPr>
          <w:rFonts w:ascii="Book Antiqua" w:eastAsia="Book Antiqua" w:hAnsi="Book Antiqua" w:cs="Book Antiqua"/>
          <w:color w:val="000000"/>
        </w:rPr>
        <w:t>Eeden</w:t>
      </w:r>
      <w:proofErr w:type="spellEnd"/>
      <w:r w:rsidRPr="00E54A50">
        <w:rPr>
          <w:rFonts w:ascii="Book Antiqua" w:eastAsia="Book Antiqua" w:hAnsi="Book Antiqua" w:cs="Book Antiqua"/>
          <w:color w:val="000000"/>
        </w:rPr>
        <w:t xml:space="preserve"> SK, </w:t>
      </w:r>
      <w:proofErr w:type="spellStart"/>
      <w:r w:rsidRPr="00E54A50">
        <w:rPr>
          <w:rFonts w:ascii="Book Antiqua" w:eastAsia="Book Antiqua" w:hAnsi="Book Antiqua" w:cs="Book Antiqua"/>
          <w:color w:val="000000"/>
        </w:rPr>
        <w:t>Vineis</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Virtamo</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Wactawski-Wende</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Wolpin</w:t>
      </w:r>
      <w:proofErr w:type="spellEnd"/>
      <w:r w:rsidRPr="00E54A50">
        <w:rPr>
          <w:rFonts w:ascii="Book Antiqua" w:eastAsia="Book Antiqua" w:hAnsi="Book Antiqua" w:cs="Book Antiqua"/>
          <w:color w:val="000000"/>
        </w:rPr>
        <w:t xml:space="preserve"> BM, Yu H, Yu K, </w:t>
      </w:r>
      <w:proofErr w:type="spellStart"/>
      <w:r w:rsidRPr="00E54A50">
        <w:rPr>
          <w:rFonts w:ascii="Book Antiqua" w:eastAsia="Book Antiqua" w:hAnsi="Book Antiqua" w:cs="Book Antiqua"/>
          <w:color w:val="000000"/>
        </w:rPr>
        <w:t>Zeleniuch-Jacquotte</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Chanock</w:t>
      </w:r>
      <w:proofErr w:type="spellEnd"/>
      <w:r w:rsidRPr="00E54A50">
        <w:rPr>
          <w:rFonts w:ascii="Book Antiqua" w:eastAsia="Book Antiqua" w:hAnsi="Book Antiqua" w:cs="Book Antiqua"/>
          <w:color w:val="000000"/>
        </w:rPr>
        <w:t xml:space="preserve"> SJ, Hoover RN, </w:t>
      </w:r>
      <w:proofErr w:type="spellStart"/>
      <w:r w:rsidRPr="00E54A50">
        <w:rPr>
          <w:rFonts w:ascii="Book Antiqua" w:eastAsia="Book Antiqua" w:hAnsi="Book Antiqua" w:cs="Book Antiqua"/>
          <w:color w:val="000000"/>
        </w:rPr>
        <w:t>Hartge</w:t>
      </w:r>
      <w:proofErr w:type="spellEnd"/>
      <w:r w:rsidRPr="00E54A50">
        <w:rPr>
          <w:rFonts w:ascii="Book Antiqua" w:eastAsia="Book Antiqua" w:hAnsi="Book Antiqua" w:cs="Book Antiqua"/>
          <w:color w:val="000000"/>
        </w:rPr>
        <w:t xml:space="preserve"> P, Kraft P. </w:t>
      </w:r>
      <w:proofErr w:type="gramStart"/>
      <w:r w:rsidRPr="00E54A50">
        <w:rPr>
          <w:rFonts w:ascii="Book Antiqua" w:eastAsia="Book Antiqua" w:hAnsi="Book Antiqua" w:cs="Book Antiqua"/>
          <w:color w:val="000000"/>
        </w:rPr>
        <w:t xml:space="preserve">An absolute </w:t>
      </w:r>
      <w:r w:rsidRPr="00E54A50">
        <w:rPr>
          <w:rFonts w:ascii="Book Antiqua" w:eastAsia="Book Antiqua" w:hAnsi="Book Antiqua" w:cs="Book Antiqua"/>
          <w:color w:val="000000"/>
        </w:rPr>
        <w:lastRenderedPageBreak/>
        <w:t>risk model to identify individuals at elevated risk for pancreatic cancer in the general population.</w:t>
      </w:r>
      <w:proofErr w:type="gram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2013; </w:t>
      </w:r>
      <w:r w:rsidRPr="00E54A50">
        <w:rPr>
          <w:rFonts w:ascii="Book Antiqua" w:eastAsia="Book Antiqua" w:hAnsi="Book Antiqua" w:cs="Book Antiqua"/>
          <w:b/>
          <w:bCs/>
          <w:color w:val="000000"/>
        </w:rPr>
        <w:t>8</w:t>
      </w:r>
      <w:r w:rsidRPr="00E54A50">
        <w:rPr>
          <w:rFonts w:ascii="Book Antiqua" w:eastAsia="Book Antiqua" w:hAnsi="Book Antiqua" w:cs="Book Antiqua"/>
          <w:color w:val="000000"/>
        </w:rPr>
        <w:t>: e72311 [PMID: 24058443 DOI: 10.1371/journal.pone.0072311]</w:t>
      </w:r>
    </w:p>
    <w:p w14:paraId="01D75887"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44 </w:t>
      </w:r>
      <w:r w:rsidRPr="00E54A50">
        <w:rPr>
          <w:rFonts w:ascii="Book Antiqua" w:eastAsia="Book Antiqua" w:hAnsi="Book Antiqua" w:cs="Book Antiqua"/>
          <w:b/>
          <w:bCs/>
          <w:color w:val="000000"/>
        </w:rPr>
        <w:t>Sharma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Kandlakunta</w:t>
      </w:r>
      <w:proofErr w:type="spellEnd"/>
      <w:r w:rsidRPr="00E54A50">
        <w:rPr>
          <w:rFonts w:ascii="Book Antiqua" w:eastAsia="Book Antiqua" w:hAnsi="Book Antiqua" w:cs="Book Antiqua"/>
          <w:color w:val="000000"/>
        </w:rPr>
        <w:t xml:space="preserve"> H, </w:t>
      </w:r>
      <w:proofErr w:type="spellStart"/>
      <w:r w:rsidRPr="00E54A50">
        <w:rPr>
          <w:rFonts w:ascii="Book Antiqua" w:eastAsia="Book Antiqua" w:hAnsi="Book Antiqua" w:cs="Book Antiqua"/>
          <w:color w:val="000000"/>
        </w:rPr>
        <w:t>Nagpal</w:t>
      </w:r>
      <w:proofErr w:type="spellEnd"/>
      <w:r w:rsidRPr="00E54A50">
        <w:rPr>
          <w:rFonts w:ascii="Book Antiqua" w:eastAsia="Book Antiqua" w:hAnsi="Book Antiqua" w:cs="Book Antiqua"/>
          <w:color w:val="000000"/>
        </w:rPr>
        <w:t xml:space="preserve"> SJS, </w:t>
      </w:r>
      <w:proofErr w:type="spellStart"/>
      <w:r w:rsidRPr="00E54A50">
        <w:rPr>
          <w:rFonts w:ascii="Book Antiqua" w:eastAsia="Book Antiqua" w:hAnsi="Book Antiqua" w:cs="Book Antiqua"/>
          <w:color w:val="000000"/>
        </w:rPr>
        <w:t>Feng</w:t>
      </w:r>
      <w:proofErr w:type="spellEnd"/>
      <w:r w:rsidRPr="00E54A50">
        <w:rPr>
          <w:rFonts w:ascii="Book Antiqua" w:eastAsia="Book Antiqua" w:hAnsi="Book Antiqua" w:cs="Book Antiqua"/>
          <w:color w:val="000000"/>
        </w:rPr>
        <w:t xml:space="preserve"> Z, </w:t>
      </w:r>
      <w:proofErr w:type="spellStart"/>
      <w:r w:rsidRPr="00E54A50">
        <w:rPr>
          <w:rFonts w:ascii="Book Antiqua" w:eastAsia="Book Antiqua" w:hAnsi="Book Antiqua" w:cs="Book Antiqua"/>
          <w:color w:val="000000"/>
        </w:rPr>
        <w:t>Hoos</w:t>
      </w:r>
      <w:proofErr w:type="spellEnd"/>
      <w:r w:rsidRPr="00E54A50">
        <w:rPr>
          <w:rFonts w:ascii="Book Antiqua" w:eastAsia="Book Antiqua" w:hAnsi="Book Antiqua" w:cs="Book Antiqua"/>
          <w:color w:val="000000"/>
        </w:rPr>
        <w:t xml:space="preserve"> W, Petersen GM, Chari ST. Model to Determine Risk of Pancreatic Cancer in Patients With New-Onset Diabetes. </w:t>
      </w:r>
      <w:r w:rsidRPr="00E54A50">
        <w:rPr>
          <w:rFonts w:ascii="Book Antiqua" w:eastAsia="Book Antiqua" w:hAnsi="Book Antiqua" w:cs="Book Antiqua"/>
          <w:i/>
          <w:iCs/>
          <w:color w:val="000000"/>
        </w:rPr>
        <w:t>Gastroenterology</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155</w:t>
      </w:r>
      <w:r w:rsidRPr="00E54A50">
        <w:rPr>
          <w:rFonts w:ascii="Book Antiqua" w:eastAsia="Book Antiqua" w:hAnsi="Book Antiqua" w:cs="Book Antiqua"/>
          <w:color w:val="000000"/>
        </w:rPr>
        <w:t>: 730-739.e3 [PMID: 29775599 DOI: 10.1053/j.gastro.2018.05.023]</w:t>
      </w:r>
    </w:p>
    <w:p w14:paraId="3D6BF1A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45 </w:t>
      </w:r>
      <w:r w:rsidRPr="00E54A50">
        <w:rPr>
          <w:rFonts w:ascii="Book Antiqua" w:eastAsia="Book Antiqua" w:hAnsi="Book Antiqua" w:cs="Book Antiqua"/>
          <w:b/>
          <w:bCs/>
          <w:color w:val="000000"/>
        </w:rPr>
        <w:t>Hsieh MH</w:t>
      </w:r>
      <w:r w:rsidRPr="00E54A50">
        <w:rPr>
          <w:rFonts w:ascii="Book Antiqua" w:eastAsia="Book Antiqua" w:hAnsi="Book Antiqua" w:cs="Book Antiqua"/>
          <w:color w:val="000000"/>
        </w:rPr>
        <w:t xml:space="preserve">, Sun LM, Lin CL, Hsieh MJ, Hsu CY, Kao CH. Development of a prediction model for pancreatic cancer in patients with type 2 diabetes using logistic regression and artificial neural network models. </w:t>
      </w:r>
      <w:r w:rsidRPr="00E54A50">
        <w:rPr>
          <w:rFonts w:ascii="Book Antiqua" w:eastAsia="Book Antiqua" w:hAnsi="Book Antiqua" w:cs="Book Antiqua"/>
          <w:i/>
          <w:iCs/>
          <w:color w:val="000000"/>
        </w:rPr>
        <w:t xml:space="preserve">Cancer </w:t>
      </w:r>
      <w:proofErr w:type="spellStart"/>
      <w:r w:rsidRPr="00E54A50">
        <w:rPr>
          <w:rFonts w:ascii="Book Antiqua" w:eastAsia="Book Antiqua" w:hAnsi="Book Antiqua" w:cs="Book Antiqua"/>
          <w:i/>
          <w:iCs/>
          <w:color w:val="000000"/>
        </w:rPr>
        <w:t>Manag</w:t>
      </w:r>
      <w:proofErr w:type="spellEnd"/>
      <w:r w:rsidRPr="00E54A50">
        <w:rPr>
          <w:rFonts w:ascii="Book Antiqua" w:eastAsia="Book Antiqua" w:hAnsi="Book Antiqua" w:cs="Book Antiqua"/>
          <w:i/>
          <w:iCs/>
          <w:color w:val="000000"/>
        </w:rPr>
        <w:t xml:space="preserve"> Res</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10</w:t>
      </w:r>
      <w:r w:rsidRPr="00E54A50">
        <w:rPr>
          <w:rFonts w:ascii="Book Antiqua" w:eastAsia="Book Antiqua" w:hAnsi="Book Antiqua" w:cs="Book Antiqua"/>
          <w:color w:val="000000"/>
        </w:rPr>
        <w:t>: 6317-6324 [PMID: 30568493 DOI: 10.2147/CMAR.S180791]</w:t>
      </w:r>
    </w:p>
    <w:p w14:paraId="71239AB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46 </w:t>
      </w:r>
      <w:r w:rsidRPr="00E54A50">
        <w:rPr>
          <w:rFonts w:ascii="Book Antiqua" w:eastAsia="Book Antiqua" w:hAnsi="Book Antiqua" w:cs="Book Antiqua"/>
          <w:b/>
          <w:bCs/>
          <w:color w:val="000000"/>
        </w:rPr>
        <w:t>Zhao D</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Weng</w:t>
      </w:r>
      <w:proofErr w:type="spellEnd"/>
      <w:r w:rsidRPr="00E54A50">
        <w:rPr>
          <w:rFonts w:ascii="Book Antiqua" w:eastAsia="Book Antiqua" w:hAnsi="Book Antiqua" w:cs="Book Antiqua"/>
          <w:color w:val="000000"/>
        </w:rPr>
        <w:t xml:space="preserve"> C. Combining PubMed knowledge and EHR data to develop a weighted </w:t>
      </w:r>
      <w:proofErr w:type="spellStart"/>
      <w:r w:rsidRPr="00E54A50">
        <w:rPr>
          <w:rFonts w:ascii="Book Antiqua" w:eastAsia="Book Antiqua" w:hAnsi="Book Antiqua" w:cs="Book Antiqua"/>
          <w:color w:val="000000"/>
        </w:rPr>
        <w:t>bayesian</w:t>
      </w:r>
      <w:proofErr w:type="spellEnd"/>
      <w:r w:rsidRPr="00E54A50">
        <w:rPr>
          <w:rFonts w:ascii="Book Antiqua" w:eastAsia="Book Antiqua" w:hAnsi="Book Antiqua" w:cs="Book Antiqua"/>
          <w:color w:val="000000"/>
        </w:rPr>
        <w:t xml:space="preserve"> network for pancreatic cancer prediction. </w:t>
      </w:r>
      <w:r w:rsidRPr="00E54A50">
        <w:rPr>
          <w:rFonts w:ascii="Book Antiqua" w:eastAsia="Book Antiqua" w:hAnsi="Book Antiqua" w:cs="Book Antiqua"/>
          <w:i/>
          <w:iCs/>
          <w:color w:val="000000"/>
        </w:rPr>
        <w:t>J Biomed Inform</w:t>
      </w:r>
      <w:r w:rsidRPr="00E54A50">
        <w:rPr>
          <w:rFonts w:ascii="Book Antiqua" w:eastAsia="Book Antiqua" w:hAnsi="Book Antiqua" w:cs="Book Antiqua"/>
          <w:color w:val="000000"/>
        </w:rPr>
        <w:t xml:space="preserve"> 2011; </w:t>
      </w:r>
      <w:r w:rsidRPr="00E54A50">
        <w:rPr>
          <w:rFonts w:ascii="Book Antiqua" w:eastAsia="Book Antiqua" w:hAnsi="Book Antiqua" w:cs="Book Antiqua"/>
          <w:b/>
          <w:bCs/>
          <w:color w:val="000000"/>
        </w:rPr>
        <w:t>44</w:t>
      </w:r>
      <w:r w:rsidRPr="00E54A50">
        <w:rPr>
          <w:rFonts w:ascii="Book Antiqua" w:eastAsia="Book Antiqua" w:hAnsi="Book Antiqua" w:cs="Book Antiqua"/>
          <w:color w:val="000000"/>
        </w:rPr>
        <w:t>: 859-868 [PMID: 21642013 DOI: 10.1016/j.jbi.2011.05.004]</w:t>
      </w:r>
    </w:p>
    <w:p w14:paraId="7DF37502" w14:textId="1FCA6CFB"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47 </w:t>
      </w:r>
      <w:proofErr w:type="spellStart"/>
      <w:r w:rsidRPr="00E54A50">
        <w:rPr>
          <w:rFonts w:ascii="Book Antiqua" w:eastAsia="Book Antiqua" w:hAnsi="Book Antiqua" w:cs="Book Antiqua"/>
          <w:b/>
          <w:bCs/>
          <w:color w:val="000000"/>
        </w:rPr>
        <w:t>Sanoob</w:t>
      </w:r>
      <w:proofErr w:type="spellEnd"/>
      <w:r w:rsidRPr="00E54A50">
        <w:rPr>
          <w:rFonts w:ascii="Book Antiqua" w:eastAsia="Book Antiqua" w:hAnsi="Book Antiqua" w:cs="Book Antiqua"/>
          <w:b/>
          <w:bCs/>
          <w:color w:val="000000"/>
        </w:rPr>
        <w:t xml:space="preserve"> M,</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Madhu</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Ajesh</w:t>
      </w:r>
      <w:proofErr w:type="spellEnd"/>
      <w:r w:rsidRPr="00E54A50">
        <w:rPr>
          <w:rFonts w:ascii="Book Antiqua" w:eastAsia="Book Antiqua" w:hAnsi="Book Antiqua" w:cs="Book Antiqua"/>
          <w:color w:val="000000"/>
        </w:rPr>
        <w:t xml:space="preserve"> K, Varghese SM. </w:t>
      </w:r>
      <w:bookmarkStart w:id="29" w:name="OLE_LINK10"/>
      <w:bookmarkStart w:id="30" w:name="OLE_LINK11"/>
      <w:r w:rsidRPr="00E54A50">
        <w:rPr>
          <w:rFonts w:ascii="Book Antiqua" w:eastAsia="Book Antiqua" w:hAnsi="Book Antiqua" w:cs="Book Antiqua"/>
          <w:color w:val="000000"/>
        </w:rPr>
        <w:t>Artificial neural network for diagnosis of pancreatic cancer.</w:t>
      </w:r>
      <w:bookmarkEnd w:id="29"/>
      <w:bookmarkEnd w:id="30"/>
      <w:r w:rsidRPr="00E54A50">
        <w:rPr>
          <w:rFonts w:ascii="Book Antiqua" w:eastAsia="Book Antiqua" w:hAnsi="Book Antiqua" w:cs="Book Antiqua"/>
          <w:color w:val="000000"/>
        </w:rPr>
        <w:t xml:space="preserve"> </w:t>
      </w:r>
      <w:r w:rsidR="002B715D" w:rsidRPr="00E54A50">
        <w:rPr>
          <w:rFonts w:ascii="Book Antiqua" w:eastAsia="Book Antiqua" w:hAnsi="Book Antiqua" w:cs="Book Antiqua"/>
          <w:i/>
          <w:color w:val="000000"/>
        </w:rPr>
        <w:t>I J C I</w:t>
      </w:r>
      <w:r w:rsidR="00541CF0" w:rsidRPr="00E54A50">
        <w:rPr>
          <w:rFonts w:ascii="Book Antiqua" w:eastAsia="Book Antiqua" w:hAnsi="Book Antiqua" w:cs="Book Antiqua"/>
          <w:color w:val="000000"/>
        </w:rPr>
        <w:t xml:space="preserve"> 2016; </w:t>
      </w:r>
      <w:r w:rsidR="00541CF0" w:rsidRPr="00E54A50">
        <w:rPr>
          <w:rFonts w:ascii="Book Antiqua" w:eastAsia="Book Antiqua" w:hAnsi="Book Antiqua" w:cs="Book Antiqua"/>
          <w:b/>
          <w:color w:val="000000"/>
        </w:rPr>
        <w:t>5</w:t>
      </w:r>
      <w:r w:rsidRPr="00E54A50">
        <w:rPr>
          <w:rFonts w:ascii="Book Antiqua" w:eastAsia="Book Antiqua" w:hAnsi="Book Antiqua" w:cs="Book Antiqua"/>
          <w:b/>
          <w:color w:val="000000"/>
        </w:rPr>
        <w:t xml:space="preserve">: </w:t>
      </w:r>
      <w:r w:rsidRPr="00E54A50">
        <w:rPr>
          <w:rFonts w:ascii="Book Antiqua" w:eastAsia="Book Antiqua" w:hAnsi="Book Antiqua" w:cs="Book Antiqua"/>
          <w:color w:val="000000"/>
        </w:rPr>
        <w:t>40-49 [DOI:</w:t>
      </w:r>
      <w:r w:rsidR="002B715D"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10.5121/ijci.2016.5205]</w:t>
      </w:r>
    </w:p>
    <w:p w14:paraId="7FDCCAC7" w14:textId="77777777" w:rsidR="00A77B3E" w:rsidRPr="00E54A50" w:rsidRDefault="007C4346" w:rsidP="00E54A50">
      <w:pPr>
        <w:adjustRightInd w:val="0"/>
        <w:snapToGrid w:val="0"/>
        <w:spacing w:line="360" w:lineRule="auto"/>
        <w:jc w:val="both"/>
        <w:rPr>
          <w:rFonts w:ascii="Book Antiqua" w:hAnsi="Book Antiqua"/>
        </w:rPr>
      </w:pPr>
      <w:proofErr w:type="gramStart"/>
      <w:r w:rsidRPr="00E54A50">
        <w:rPr>
          <w:rFonts w:ascii="Book Antiqua" w:eastAsia="Book Antiqua" w:hAnsi="Book Antiqua" w:cs="Book Antiqua"/>
          <w:color w:val="000000"/>
        </w:rPr>
        <w:t xml:space="preserve">48 </w:t>
      </w:r>
      <w:proofErr w:type="spellStart"/>
      <w:r w:rsidRPr="00E54A50">
        <w:rPr>
          <w:rFonts w:ascii="Book Antiqua" w:eastAsia="Book Antiqua" w:hAnsi="Book Antiqua" w:cs="Book Antiqua"/>
          <w:b/>
          <w:bCs/>
          <w:color w:val="000000"/>
        </w:rPr>
        <w:t>Walczak</w:t>
      </w:r>
      <w:proofErr w:type="spellEnd"/>
      <w:r w:rsidRPr="00E54A50">
        <w:rPr>
          <w:rFonts w:ascii="Book Antiqua" w:eastAsia="Book Antiqua" w:hAnsi="Book Antiqua" w:cs="Book Antiqua"/>
          <w:b/>
          <w:bCs/>
          <w:color w:val="000000"/>
        </w:rPr>
        <w:t xml:space="preserve"> S</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Velanovich</w:t>
      </w:r>
      <w:proofErr w:type="spellEnd"/>
      <w:r w:rsidRPr="00E54A50">
        <w:rPr>
          <w:rFonts w:ascii="Book Antiqua" w:eastAsia="Book Antiqua" w:hAnsi="Book Antiqua" w:cs="Book Antiqua"/>
          <w:color w:val="000000"/>
        </w:rPr>
        <w:t xml:space="preserve"> V.</w:t>
      </w:r>
      <w:proofErr w:type="gramEnd"/>
      <w:r w:rsidRPr="00E54A50">
        <w:rPr>
          <w:rFonts w:ascii="Book Antiqua" w:eastAsia="Book Antiqua" w:hAnsi="Book Antiqua" w:cs="Book Antiqua"/>
          <w:color w:val="000000"/>
        </w:rPr>
        <w:t xml:space="preserve"> </w:t>
      </w:r>
      <w:proofErr w:type="gramStart"/>
      <w:r w:rsidRPr="00E54A50">
        <w:rPr>
          <w:rFonts w:ascii="Book Antiqua" w:eastAsia="Book Antiqua" w:hAnsi="Book Antiqua" w:cs="Book Antiqua"/>
          <w:color w:val="000000"/>
        </w:rPr>
        <w:t>An Evaluation of Artificial Neural Networks in Predicting Pancreatic Cancer Survival.</w:t>
      </w:r>
      <w:proofErr w:type="gram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J </w:t>
      </w:r>
      <w:proofErr w:type="spellStart"/>
      <w:r w:rsidRPr="00E54A50">
        <w:rPr>
          <w:rFonts w:ascii="Book Antiqua" w:eastAsia="Book Antiqua" w:hAnsi="Book Antiqua" w:cs="Book Antiqua"/>
          <w:i/>
          <w:iCs/>
          <w:color w:val="000000"/>
        </w:rPr>
        <w:t>Gastrointest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Surg</w:t>
      </w:r>
      <w:proofErr w:type="spellEnd"/>
      <w:r w:rsidRPr="00E54A50">
        <w:rPr>
          <w:rFonts w:ascii="Book Antiqua" w:eastAsia="Book Antiqua" w:hAnsi="Book Antiqua" w:cs="Book Antiqua"/>
          <w:color w:val="000000"/>
        </w:rPr>
        <w:t xml:space="preserve"> 2017; </w:t>
      </w:r>
      <w:r w:rsidRPr="00E54A50">
        <w:rPr>
          <w:rFonts w:ascii="Book Antiqua" w:eastAsia="Book Antiqua" w:hAnsi="Book Antiqua" w:cs="Book Antiqua"/>
          <w:b/>
          <w:bCs/>
          <w:color w:val="000000"/>
        </w:rPr>
        <w:t>21</w:t>
      </w:r>
      <w:r w:rsidRPr="00E54A50">
        <w:rPr>
          <w:rFonts w:ascii="Book Antiqua" w:eastAsia="Book Antiqua" w:hAnsi="Book Antiqua" w:cs="Book Antiqua"/>
          <w:color w:val="000000"/>
        </w:rPr>
        <w:t>: 1606-1612 [PMID: 28776157 DOI: 10.1007/s11605-017-3518-7]</w:t>
      </w:r>
    </w:p>
    <w:p w14:paraId="545C3AA3"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49 </w:t>
      </w:r>
      <w:r w:rsidRPr="00E54A50">
        <w:rPr>
          <w:rFonts w:ascii="Book Antiqua" w:eastAsia="Book Antiqua" w:hAnsi="Book Antiqua" w:cs="Book Antiqua"/>
          <w:b/>
          <w:bCs/>
          <w:color w:val="000000"/>
        </w:rPr>
        <w:t>Hayward J</w:t>
      </w:r>
      <w:r w:rsidRPr="00E54A50">
        <w:rPr>
          <w:rFonts w:ascii="Book Antiqua" w:eastAsia="Book Antiqua" w:hAnsi="Book Antiqua" w:cs="Book Antiqua"/>
          <w:color w:val="000000"/>
        </w:rPr>
        <w:t xml:space="preserve">, Alvarez SA, Ruiz C, Sullivan M, Tseng J, Whalen G. Machine learning of clinical performance in a pancreatic cancer database. </w:t>
      </w:r>
      <w:proofErr w:type="spellStart"/>
      <w:r w:rsidRPr="00E54A50">
        <w:rPr>
          <w:rFonts w:ascii="Book Antiqua" w:eastAsia="Book Antiqua" w:hAnsi="Book Antiqua" w:cs="Book Antiqua"/>
          <w:i/>
          <w:iCs/>
          <w:color w:val="000000"/>
        </w:rPr>
        <w:t>Artif</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Intell</w:t>
      </w:r>
      <w:proofErr w:type="spellEnd"/>
      <w:r w:rsidRPr="00E54A50">
        <w:rPr>
          <w:rFonts w:ascii="Book Antiqua" w:eastAsia="Book Antiqua" w:hAnsi="Book Antiqua" w:cs="Book Antiqua"/>
          <w:i/>
          <w:iCs/>
          <w:color w:val="000000"/>
        </w:rPr>
        <w:t xml:space="preserve"> Med</w:t>
      </w:r>
      <w:r w:rsidRPr="00E54A50">
        <w:rPr>
          <w:rFonts w:ascii="Book Antiqua" w:eastAsia="Book Antiqua" w:hAnsi="Book Antiqua" w:cs="Book Antiqua"/>
          <w:color w:val="000000"/>
        </w:rPr>
        <w:t xml:space="preserve"> 2010; </w:t>
      </w:r>
      <w:r w:rsidRPr="00E54A50">
        <w:rPr>
          <w:rFonts w:ascii="Book Antiqua" w:eastAsia="Book Antiqua" w:hAnsi="Book Antiqua" w:cs="Book Antiqua"/>
          <w:b/>
          <w:bCs/>
          <w:color w:val="000000"/>
        </w:rPr>
        <w:t>49</w:t>
      </w:r>
      <w:r w:rsidRPr="00E54A50">
        <w:rPr>
          <w:rFonts w:ascii="Book Antiqua" w:eastAsia="Book Antiqua" w:hAnsi="Book Antiqua" w:cs="Book Antiqua"/>
          <w:color w:val="000000"/>
        </w:rPr>
        <w:t>: 187-195 [PMID: 20483571 DOI: 10.1016/j.artmed.2010.04.009]</w:t>
      </w:r>
    </w:p>
    <w:p w14:paraId="71427347" w14:textId="77777777" w:rsidR="00A77B3E" w:rsidRPr="00E54A50" w:rsidRDefault="007C4346" w:rsidP="00E54A50">
      <w:pPr>
        <w:adjustRightInd w:val="0"/>
        <w:snapToGrid w:val="0"/>
        <w:spacing w:line="360" w:lineRule="auto"/>
        <w:jc w:val="both"/>
        <w:rPr>
          <w:rFonts w:ascii="Book Antiqua" w:hAnsi="Book Antiqua"/>
        </w:rPr>
      </w:pPr>
      <w:proofErr w:type="gramStart"/>
      <w:r w:rsidRPr="00E54A50">
        <w:rPr>
          <w:rFonts w:ascii="Book Antiqua" w:eastAsia="Book Antiqua" w:hAnsi="Book Antiqua" w:cs="Book Antiqua"/>
          <w:color w:val="000000"/>
        </w:rPr>
        <w:t xml:space="preserve">50 </w:t>
      </w:r>
      <w:r w:rsidRPr="00E54A50">
        <w:rPr>
          <w:rFonts w:ascii="Book Antiqua" w:eastAsia="Book Antiqua" w:hAnsi="Book Antiqua" w:cs="Book Antiqua"/>
          <w:b/>
          <w:bCs/>
          <w:color w:val="000000"/>
        </w:rPr>
        <w:t>Cheng JY</w:t>
      </w:r>
      <w:r w:rsidRPr="00E54A50">
        <w:rPr>
          <w:rFonts w:ascii="Book Antiqua" w:eastAsia="Book Antiqua" w:hAnsi="Book Antiqua" w:cs="Book Antiqua"/>
          <w:color w:val="000000"/>
        </w:rPr>
        <w:t xml:space="preserve">, Abel JT, </w:t>
      </w:r>
      <w:proofErr w:type="spellStart"/>
      <w:r w:rsidRPr="00E54A50">
        <w:rPr>
          <w:rFonts w:ascii="Book Antiqua" w:eastAsia="Book Antiqua" w:hAnsi="Book Antiqua" w:cs="Book Antiqua"/>
          <w:color w:val="000000"/>
        </w:rPr>
        <w:t>Balis</w:t>
      </w:r>
      <w:proofErr w:type="spellEnd"/>
      <w:r w:rsidRPr="00E54A50">
        <w:rPr>
          <w:rFonts w:ascii="Book Antiqua" w:eastAsia="Book Antiqua" w:hAnsi="Book Antiqua" w:cs="Book Antiqua"/>
          <w:color w:val="000000"/>
        </w:rPr>
        <w:t xml:space="preserve"> UGJ, McClintock DS, </w:t>
      </w:r>
      <w:proofErr w:type="spellStart"/>
      <w:r w:rsidRPr="00E54A50">
        <w:rPr>
          <w:rFonts w:ascii="Book Antiqua" w:eastAsia="Book Antiqua" w:hAnsi="Book Antiqua" w:cs="Book Antiqua"/>
          <w:color w:val="000000"/>
        </w:rPr>
        <w:t>Pantanowitz</w:t>
      </w:r>
      <w:proofErr w:type="spellEnd"/>
      <w:r w:rsidRPr="00E54A50">
        <w:rPr>
          <w:rFonts w:ascii="Book Antiqua" w:eastAsia="Book Antiqua" w:hAnsi="Book Antiqua" w:cs="Book Antiqua"/>
          <w:color w:val="000000"/>
        </w:rPr>
        <w:t xml:space="preserve"> L. Challenges in the Development, Deployment, and Regulation of Artificial Intelligence in Anatomic Pathology.</w:t>
      </w:r>
      <w:proofErr w:type="gramEnd"/>
      <w:r w:rsidRPr="00E54A50">
        <w:rPr>
          <w:rFonts w:ascii="Book Antiqua" w:eastAsia="Book Antiqua" w:hAnsi="Book Antiqua" w:cs="Book Antiqua"/>
          <w:color w:val="000000"/>
        </w:rPr>
        <w:t xml:space="preserve"> </w:t>
      </w:r>
      <w:r w:rsidRPr="00E54A50">
        <w:rPr>
          <w:rFonts w:ascii="Book Antiqua" w:eastAsia="Book Antiqua" w:hAnsi="Book Antiqua" w:cs="Book Antiqua"/>
          <w:i/>
          <w:iCs/>
          <w:color w:val="000000"/>
        </w:rPr>
        <w:t xml:space="preserve">Am J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color w:val="000000"/>
        </w:rPr>
        <w:t xml:space="preserve"> 2020 [PMID: 33245914 DOI: 10.1016/j.ajpath.2020.10.018]</w:t>
      </w:r>
    </w:p>
    <w:p w14:paraId="1D4D527F" w14:textId="77777777" w:rsidR="00A77B3E" w:rsidRPr="00E54A50" w:rsidRDefault="007C4346" w:rsidP="00E54A50">
      <w:pPr>
        <w:adjustRightInd w:val="0"/>
        <w:snapToGrid w:val="0"/>
        <w:spacing w:line="360" w:lineRule="auto"/>
        <w:jc w:val="both"/>
        <w:rPr>
          <w:rFonts w:ascii="Book Antiqua" w:hAnsi="Book Antiqua"/>
        </w:rPr>
      </w:pPr>
      <w:proofErr w:type="gramStart"/>
      <w:r w:rsidRPr="00E54A50">
        <w:rPr>
          <w:rFonts w:ascii="Book Antiqua" w:eastAsia="Book Antiqua" w:hAnsi="Book Antiqua" w:cs="Book Antiqua"/>
          <w:color w:val="000000"/>
        </w:rPr>
        <w:t xml:space="preserve">51 </w:t>
      </w:r>
      <w:r w:rsidRPr="00E54A50">
        <w:rPr>
          <w:rFonts w:ascii="Book Antiqua" w:eastAsia="Book Antiqua" w:hAnsi="Book Antiqua" w:cs="Book Antiqua"/>
          <w:b/>
          <w:bCs/>
          <w:color w:val="000000"/>
        </w:rPr>
        <w:t>Hanna MG</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Parwani</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Sirintrapun</w:t>
      </w:r>
      <w:proofErr w:type="spellEnd"/>
      <w:r w:rsidRPr="00E54A50">
        <w:rPr>
          <w:rFonts w:ascii="Book Antiqua" w:eastAsia="Book Antiqua" w:hAnsi="Book Antiqua" w:cs="Book Antiqua"/>
          <w:color w:val="000000"/>
        </w:rPr>
        <w:t xml:space="preserve"> SJ.</w:t>
      </w:r>
      <w:proofErr w:type="gramEnd"/>
      <w:r w:rsidRPr="00E54A50">
        <w:rPr>
          <w:rFonts w:ascii="Book Antiqua" w:eastAsia="Book Antiqua" w:hAnsi="Book Antiqua" w:cs="Book Antiqua"/>
          <w:color w:val="000000"/>
        </w:rPr>
        <w:t xml:space="preserve"> Whole Slide Imaging: Technology and Applications. </w:t>
      </w:r>
      <w:proofErr w:type="spellStart"/>
      <w:r w:rsidRPr="00E54A50">
        <w:rPr>
          <w:rFonts w:ascii="Book Antiqua" w:eastAsia="Book Antiqua" w:hAnsi="Book Antiqua" w:cs="Book Antiqua"/>
          <w:i/>
          <w:iCs/>
          <w:color w:val="000000"/>
        </w:rPr>
        <w:t>Adv</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Anat</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27</w:t>
      </w:r>
      <w:r w:rsidRPr="00E54A50">
        <w:rPr>
          <w:rFonts w:ascii="Book Antiqua" w:eastAsia="Book Antiqua" w:hAnsi="Book Antiqua" w:cs="Book Antiqua"/>
          <w:color w:val="000000"/>
        </w:rPr>
        <w:t>: 251-259 [PMID: 32452840 DOI: 10.1097/PAP.0000000000000273]</w:t>
      </w:r>
    </w:p>
    <w:p w14:paraId="3A62949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52 </w:t>
      </w:r>
      <w:proofErr w:type="spellStart"/>
      <w:r w:rsidRPr="00E54A50">
        <w:rPr>
          <w:rFonts w:ascii="Book Antiqua" w:eastAsia="Book Antiqua" w:hAnsi="Book Antiqua" w:cs="Book Antiqua"/>
          <w:b/>
          <w:bCs/>
          <w:color w:val="000000"/>
        </w:rPr>
        <w:t>Cima</w:t>
      </w:r>
      <w:proofErr w:type="spellEnd"/>
      <w:r w:rsidRPr="00E54A50">
        <w:rPr>
          <w:rFonts w:ascii="Book Antiqua" w:eastAsia="Book Antiqua" w:hAnsi="Book Antiqua" w:cs="Book Antiqua"/>
          <w:b/>
          <w:bCs/>
          <w:color w:val="000000"/>
        </w:rPr>
        <w:t xml:space="preserve"> L</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Brunelli</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Parwani</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Girolami</w:t>
      </w:r>
      <w:proofErr w:type="spellEnd"/>
      <w:r w:rsidRPr="00E54A50">
        <w:rPr>
          <w:rFonts w:ascii="Book Antiqua" w:eastAsia="Book Antiqua" w:hAnsi="Book Antiqua" w:cs="Book Antiqua"/>
          <w:color w:val="000000"/>
        </w:rPr>
        <w:t xml:space="preserve"> I, </w:t>
      </w:r>
      <w:proofErr w:type="spellStart"/>
      <w:r w:rsidRPr="00E54A50">
        <w:rPr>
          <w:rFonts w:ascii="Book Antiqua" w:eastAsia="Book Antiqua" w:hAnsi="Book Antiqua" w:cs="Book Antiqua"/>
          <w:color w:val="000000"/>
        </w:rPr>
        <w:t>Ciangherotti</w:t>
      </w:r>
      <w:proofErr w:type="spellEnd"/>
      <w:r w:rsidRPr="00E54A50">
        <w:rPr>
          <w:rFonts w:ascii="Book Antiqua" w:eastAsia="Book Antiqua" w:hAnsi="Book Antiqua" w:cs="Book Antiqua"/>
          <w:color w:val="000000"/>
        </w:rPr>
        <w:t xml:space="preserve"> A, Riva G, </w:t>
      </w:r>
      <w:proofErr w:type="spellStart"/>
      <w:r w:rsidRPr="00E54A50">
        <w:rPr>
          <w:rFonts w:ascii="Book Antiqua" w:eastAsia="Book Antiqua" w:hAnsi="Book Antiqua" w:cs="Book Antiqua"/>
          <w:color w:val="000000"/>
        </w:rPr>
        <w:t>Novelli</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Vanzo</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Sorio</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Cirielli</w:t>
      </w:r>
      <w:proofErr w:type="spellEnd"/>
      <w:r w:rsidRPr="00E54A50">
        <w:rPr>
          <w:rFonts w:ascii="Book Antiqua" w:eastAsia="Book Antiqua" w:hAnsi="Book Antiqua" w:cs="Book Antiqua"/>
          <w:color w:val="000000"/>
        </w:rPr>
        <w:t xml:space="preserve"> V, </w:t>
      </w:r>
      <w:proofErr w:type="spellStart"/>
      <w:r w:rsidRPr="00E54A50">
        <w:rPr>
          <w:rFonts w:ascii="Book Antiqua" w:eastAsia="Book Antiqua" w:hAnsi="Book Antiqua" w:cs="Book Antiqua"/>
          <w:color w:val="000000"/>
        </w:rPr>
        <w:t>Barbareschi</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D'Errico</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Scarpa</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Bovo</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Fraggetta</w:t>
      </w:r>
      <w:proofErr w:type="spellEnd"/>
      <w:r w:rsidRPr="00E54A50">
        <w:rPr>
          <w:rFonts w:ascii="Book Antiqua" w:eastAsia="Book Antiqua" w:hAnsi="Book Antiqua" w:cs="Book Antiqua"/>
          <w:color w:val="000000"/>
        </w:rPr>
        <w:t xml:space="preserve"> F, </w:t>
      </w:r>
      <w:proofErr w:type="spellStart"/>
      <w:r w:rsidRPr="00E54A50">
        <w:rPr>
          <w:rFonts w:ascii="Book Antiqua" w:eastAsia="Book Antiqua" w:hAnsi="Book Antiqua" w:cs="Book Antiqua"/>
          <w:color w:val="000000"/>
        </w:rPr>
        <w:t>Pantanowitz</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Eccher</w:t>
      </w:r>
      <w:proofErr w:type="spellEnd"/>
      <w:r w:rsidRPr="00E54A50">
        <w:rPr>
          <w:rFonts w:ascii="Book Antiqua" w:eastAsia="Book Antiqua" w:hAnsi="Book Antiqua" w:cs="Book Antiqua"/>
          <w:color w:val="000000"/>
        </w:rPr>
        <w:t xml:space="preserve"> A. Validation of Remote Digital Frozen Sections for Cancer and Transplant Intraoperative Services. </w:t>
      </w:r>
      <w:r w:rsidRPr="00E54A50">
        <w:rPr>
          <w:rFonts w:ascii="Book Antiqua" w:eastAsia="Book Antiqua" w:hAnsi="Book Antiqua" w:cs="Book Antiqua"/>
          <w:i/>
          <w:iCs/>
          <w:color w:val="000000"/>
        </w:rPr>
        <w:t xml:space="preserve">J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i/>
          <w:iCs/>
          <w:color w:val="000000"/>
        </w:rPr>
        <w:t xml:space="preserve"> Inform</w:t>
      </w:r>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9</w:t>
      </w:r>
      <w:r w:rsidRPr="00E54A50">
        <w:rPr>
          <w:rFonts w:ascii="Book Antiqua" w:eastAsia="Book Antiqua" w:hAnsi="Book Antiqua" w:cs="Book Antiqua"/>
          <w:color w:val="000000"/>
        </w:rPr>
        <w:t>: 34 [PMID: 30450263 DOI: 10.4103/jpi.jpi_52_18]</w:t>
      </w:r>
    </w:p>
    <w:p w14:paraId="72EB8FD7"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53 </w:t>
      </w:r>
      <w:r w:rsidRPr="00E54A50">
        <w:rPr>
          <w:rFonts w:ascii="Book Antiqua" w:eastAsia="Book Antiqua" w:hAnsi="Book Antiqua" w:cs="Book Antiqua"/>
          <w:b/>
          <w:bCs/>
          <w:color w:val="000000"/>
        </w:rPr>
        <w:t>Hanna MG</w:t>
      </w:r>
      <w:r w:rsidRPr="00E54A50">
        <w:rPr>
          <w:rFonts w:ascii="Book Antiqua" w:eastAsia="Book Antiqua" w:hAnsi="Book Antiqua" w:cs="Book Antiqua"/>
          <w:color w:val="000000"/>
        </w:rPr>
        <w:t xml:space="preserve">, Reuter VE, </w:t>
      </w:r>
      <w:proofErr w:type="spellStart"/>
      <w:r w:rsidRPr="00E54A50">
        <w:rPr>
          <w:rFonts w:ascii="Book Antiqua" w:eastAsia="Book Antiqua" w:hAnsi="Book Antiqua" w:cs="Book Antiqua"/>
          <w:color w:val="000000"/>
        </w:rPr>
        <w:t>Ardon</w:t>
      </w:r>
      <w:proofErr w:type="spellEnd"/>
      <w:r w:rsidRPr="00E54A50">
        <w:rPr>
          <w:rFonts w:ascii="Book Antiqua" w:eastAsia="Book Antiqua" w:hAnsi="Book Antiqua" w:cs="Book Antiqua"/>
          <w:color w:val="000000"/>
        </w:rPr>
        <w:t xml:space="preserve"> O, Kim D, </w:t>
      </w:r>
      <w:proofErr w:type="spellStart"/>
      <w:r w:rsidRPr="00E54A50">
        <w:rPr>
          <w:rFonts w:ascii="Book Antiqua" w:eastAsia="Book Antiqua" w:hAnsi="Book Antiqua" w:cs="Book Antiqua"/>
          <w:color w:val="000000"/>
        </w:rPr>
        <w:t>Sirintrapun</w:t>
      </w:r>
      <w:proofErr w:type="spellEnd"/>
      <w:r w:rsidRPr="00E54A50">
        <w:rPr>
          <w:rFonts w:ascii="Book Antiqua" w:eastAsia="Book Antiqua" w:hAnsi="Book Antiqua" w:cs="Book Antiqua"/>
          <w:color w:val="000000"/>
        </w:rPr>
        <w:t xml:space="preserve"> SJ, </w:t>
      </w:r>
      <w:proofErr w:type="spellStart"/>
      <w:r w:rsidRPr="00E54A50">
        <w:rPr>
          <w:rFonts w:ascii="Book Antiqua" w:eastAsia="Book Antiqua" w:hAnsi="Book Antiqua" w:cs="Book Antiqua"/>
          <w:color w:val="000000"/>
        </w:rPr>
        <w:t>Schüffler</w:t>
      </w:r>
      <w:proofErr w:type="spellEnd"/>
      <w:r w:rsidRPr="00E54A50">
        <w:rPr>
          <w:rFonts w:ascii="Book Antiqua" w:eastAsia="Book Antiqua" w:hAnsi="Book Antiqua" w:cs="Book Antiqua"/>
          <w:color w:val="000000"/>
        </w:rPr>
        <w:t xml:space="preserve"> PJ, </w:t>
      </w:r>
      <w:proofErr w:type="spellStart"/>
      <w:r w:rsidRPr="00E54A50">
        <w:rPr>
          <w:rFonts w:ascii="Book Antiqua" w:eastAsia="Book Antiqua" w:hAnsi="Book Antiqua" w:cs="Book Antiqua"/>
          <w:color w:val="000000"/>
        </w:rPr>
        <w:t>Busam</w:t>
      </w:r>
      <w:proofErr w:type="spellEnd"/>
      <w:r w:rsidRPr="00E54A50">
        <w:rPr>
          <w:rFonts w:ascii="Book Antiqua" w:eastAsia="Book Antiqua" w:hAnsi="Book Antiqua" w:cs="Book Antiqua"/>
          <w:color w:val="000000"/>
        </w:rPr>
        <w:t xml:space="preserve"> KJ, </w:t>
      </w:r>
      <w:proofErr w:type="spellStart"/>
      <w:r w:rsidRPr="00E54A50">
        <w:rPr>
          <w:rFonts w:ascii="Book Antiqua" w:eastAsia="Book Antiqua" w:hAnsi="Book Antiqua" w:cs="Book Antiqua"/>
          <w:color w:val="000000"/>
        </w:rPr>
        <w:t>Sauter</w:t>
      </w:r>
      <w:proofErr w:type="spellEnd"/>
      <w:r w:rsidRPr="00E54A50">
        <w:rPr>
          <w:rFonts w:ascii="Book Antiqua" w:eastAsia="Book Antiqua" w:hAnsi="Book Antiqua" w:cs="Book Antiqua"/>
          <w:color w:val="000000"/>
        </w:rPr>
        <w:t xml:space="preserve"> JL, </w:t>
      </w:r>
      <w:proofErr w:type="spellStart"/>
      <w:r w:rsidRPr="00E54A50">
        <w:rPr>
          <w:rFonts w:ascii="Book Antiqua" w:eastAsia="Book Antiqua" w:hAnsi="Book Antiqua" w:cs="Book Antiqua"/>
          <w:color w:val="000000"/>
        </w:rPr>
        <w:t>Brogi</w:t>
      </w:r>
      <w:proofErr w:type="spellEnd"/>
      <w:r w:rsidRPr="00E54A50">
        <w:rPr>
          <w:rFonts w:ascii="Book Antiqua" w:eastAsia="Book Antiqua" w:hAnsi="Book Antiqua" w:cs="Book Antiqua"/>
          <w:color w:val="000000"/>
        </w:rPr>
        <w:t xml:space="preserve"> E, Tan LK, </w:t>
      </w:r>
      <w:proofErr w:type="spellStart"/>
      <w:r w:rsidRPr="00E54A50">
        <w:rPr>
          <w:rFonts w:ascii="Book Antiqua" w:eastAsia="Book Antiqua" w:hAnsi="Book Antiqua" w:cs="Book Antiqua"/>
          <w:color w:val="000000"/>
        </w:rPr>
        <w:t>Xu</w:t>
      </w:r>
      <w:proofErr w:type="spellEnd"/>
      <w:r w:rsidRPr="00E54A50">
        <w:rPr>
          <w:rFonts w:ascii="Book Antiqua" w:eastAsia="Book Antiqua" w:hAnsi="Book Antiqua" w:cs="Book Antiqua"/>
          <w:color w:val="000000"/>
        </w:rPr>
        <w:t xml:space="preserve"> B, Bale T, </w:t>
      </w:r>
      <w:proofErr w:type="spellStart"/>
      <w:r w:rsidRPr="00E54A50">
        <w:rPr>
          <w:rFonts w:ascii="Book Antiqua" w:eastAsia="Book Antiqua" w:hAnsi="Book Antiqua" w:cs="Book Antiqua"/>
          <w:color w:val="000000"/>
        </w:rPr>
        <w:t>Agaram</w:t>
      </w:r>
      <w:proofErr w:type="spellEnd"/>
      <w:r w:rsidRPr="00E54A50">
        <w:rPr>
          <w:rFonts w:ascii="Book Antiqua" w:eastAsia="Book Antiqua" w:hAnsi="Book Antiqua" w:cs="Book Antiqua"/>
          <w:color w:val="000000"/>
        </w:rPr>
        <w:t xml:space="preserve"> NP, Tang LH, </w:t>
      </w:r>
      <w:proofErr w:type="spellStart"/>
      <w:r w:rsidRPr="00E54A50">
        <w:rPr>
          <w:rFonts w:ascii="Book Antiqua" w:eastAsia="Book Antiqua" w:hAnsi="Book Antiqua" w:cs="Book Antiqua"/>
          <w:color w:val="000000"/>
        </w:rPr>
        <w:t>Ellenson</w:t>
      </w:r>
      <w:proofErr w:type="spellEnd"/>
      <w:r w:rsidRPr="00E54A50">
        <w:rPr>
          <w:rFonts w:ascii="Book Antiqua" w:eastAsia="Book Antiqua" w:hAnsi="Book Antiqua" w:cs="Book Antiqua"/>
          <w:color w:val="000000"/>
        </w:rPr>
        <w:t xml:space="preserve"> LH, Philip J, </w:t>
      </w:r>
      <w:proofErr w:type="spellStart"/>
      <w:r w:rsidRPr="00E54A50">
        <w:rPr>
          <w:rFonts w:ascii="Book Antiqua" w:eastAsia="Book Antiqua" w:hAnsi="Book Antiqua" w:cs="Book Antiqua"/>
          <w:color w:val="000000"/>
        </w:rPr>
        <w:t>Corsale</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Stamelos</w:t>
      </w:r>
      <w:proofErr w:type="spellEnd"/>
      <w:r w:rsidRPr="00E54A50">
        <w:rPr>
          <w:rFonts w:ascii="Book Antiqua" w:eastAsia="Book Antiqua" w:hAnsi="Book Antiqua" w:cs="Book Antiqua"/>
          <w:color w:val="000000"/>
        </w:rPr>
        <w:t xml:space="preserve"> E, Friedlander MA, </w:t>
      </w:r>
      <w:proofErr w:type="spellStart"/>
      <w:r w:rsidRPr="00E54A50">
        <w:rPr>
          <w:rFonts w:ascii="Book Antiqua" w:eastAsia="Book Antiqua" w:hAnsi="Book Antiqua" w:cs="Book Antiqua"/>
          <w:color w:val="000000"/>
        </w:rPr>
        <w:t>Ntiamoah</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Labasin</w:t>
      </w:r>
      <w:proofErr w:type="spellEnd"/>
      <w:r w:rsidRPr="00E54A50">
        <w:rPr>
          <w:rFonts w:ascii="Book Antiqua" w:eastAsia="Book Antiqua" w:hAnsi="Book Antiqua" w:cs="Book Antiqua"/>
          <w:color w:val="000000"/>
        </w:rPr>
        <w:t xml:space="preserve"> M, England C, </w:t>
      </w:r>
      <w:proofErr w:type="spellStart"/>
      <w:r w:rsidRPr="00E54A50">
        <w:rPr>
          <w:rFonts w:ascii="Book Antiqua" w:eastAsia="Book Antiqua" w:hAnsi="Book Antiqua" w:cs="Book Antiqua"/>
          <w:color w:val="000000"/>
        </w:rPr>
        <w:t>Klimstra</w:t>
      </w:r>
      <w:proofErr w:type="spellEnd"/>
      <w:r w:rsidRPr="00E54A50">
        <w:rPr>
          <w:rFonts w:ascii="Book Antiqua" w:eastAsia="Book Antiqua" w:hAnsi="Book Antiqua" w:cs="Book Antiqua"/>
          <w:color w:val="000000"/>
        </w:rPr>
        <w:t xml:space="preserve"> DS, </w:t>
      </w:r>
      <w:proofErr w:type="spellStart"/>
      <w:r w:rsidRPr="00E54A50">
        <w:rPr>
          <w:rFonts w:ascii="Book Antiqua" w:eastAsia="Book Antiqua" w:hAnsi="Book Antiqua" w:cs="Book Antiqua"/>
          <w:color w:val="000000"/>
        </w:rPr>
        <w:t>Hameed</w:t>
      </w:r>
      <w:proofErr w:type="spellEnd"/>
      <w:r w:rsidRPr="00E54A50">
        <w:rPr>
          <w:rFonts w:ascii="Book Antiqua" w:eastAsia="Book Antiqua" w:hAnsi="Book Antiqua" w:cs="Book Antiqua"/>
          <w:color w:val="000000"/>
        </w:rPr>
        <w:t xml:space="preserve"> M. Validation of a digital pathology system including remote review during the COVID-19 pandemic. </w:t>
      </w:r>
      <w:r w:rsidRPr="00E54A50">
        <w:rPr>
          <w:rFonts w:ascii="Book Antiqua" w:eastAsia="Book Antiqua" w:hAnsi="Book Antiqua" w:cs="Book Antiqua"/>
          <w:i/>
          <w:iCs/>
          <w:color w:val="000000"/>
        </w:rPr>
        <w:t xml:space="preserve">Mod </w:t>
      </w:r>
      <w:proofErr w:type="spellStart"/>
      <w:r w:rsidRPr="00E54A50">
        <w:rPr>
          <w:rFonts w:ascii="Book Antiqua" w:eastAsia="Book Antiqua" w:hAnsi="Book Antiqua" w:cs="Book Antiqua"/>
          <w:i/>
          <w:iCs/>
          <w:color w:val="000000"/>
        </w:rPr>
        <w:t>Pathol</w:t>
      </w:r>
      <w:proofErr w:type="spellEnd"/>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33</w:t>
      </w:r>
      <w:r w:rsidRPr="00E54A50">
        <w:rPr>
          <w:rFonts w:ascii="Book Antiqua" w:eastAsia="Book Antiqua" w:hAnsi="Book Antiqua" w:cs="Book Antiqua"/>
          <w:color w:val="000000"/>
        </w:rPr>
        <w:t>: 2115-2127 [PMID: 32572154 DOI: 10.1038/s41379-020-0601-5]</w:t>
      </w:r>
    </w:p>
    <w:p w14:paraId="51FA1846" w14:textId="4275D1DC" w:rsidR="00A77B3E" w:rsidRPr="00E54A50" w:rsidRDefault="007C4346" w:rsidP="00E54A50">
      <w:pPr>
        <w:adjustRightInd w:val="0"/>
        <w:snapToGrid w:val="0"/>
        <w:spacing w:line="360" w:lineRule="auto"/>
        <w:jc w:val="both"/>
        <w:rPr>
          <w:rFonts w:ascii="Book Antiqua" w:hAnsi="Book Antiqua"/>
        </w:rPr>
      </w:pPr>
      <w:proofErr w:type="gramStart"/>
      <w:r w:rsidRPr="00E54A50">
        <w:rPr>
          <w:rFonts w:ascii="Book Antiqua" w:eastAsia="Book Antiqua" w:hAnsi="Book Antiqua" w:cs="Book Antiqua"/>
          <w:color w:val="000000"/>
        </w:rPr>
        <w:t xml:space="preserve">54 </w:t>
      </w:r>
      <w:r w:rsidRPr="00E54A50">
        <w:rPr>
          <w:rFonts w:ascii="Book Antiqua" w:eastAsia="Book Antiqua" w:hAnsi="Book Antiqua" w:cs="Book Antiqua"/>
          <w:b/>
          <w:color w:val="000000"/>
        </w:rPr>
        <w:t>Diehl DL.</w:t>
      </w:r>
      <w:proofErr w:type="gramEnd"/>
      <w:r w:rsidRPr="00E54A50">
        <w:rPr>
          <w:rFonts w:ascii="Book Antiqua" w:eastAsia="Book Antiqua" w:hAnsi="Book Antiqua" w:cs="Book Antiqua"/>
          <w:b/>
          <w:color w:val="000000"/>
        </w:rPr>
        <w:t xml:space="preserve"> </w:t>
      </w:r>
      <w:r w:rsidRPr="00E54A50">
        <w:rPr>
          <w:rFonts w:ascii="Book Antiqua" w:eastAsia="Book Antiqua" w:hAnsi="Book Antiqua" w:cs="Book Antiqua"/>
          <w:color w:val="000000"/>
        </w:rPr>
        <w:t>Artificial intelligence applications in endoscopic ultrasound: “The journey of a thousand miles begins with a s</w:t>
      </w:r>
      <w:r w:rsidR="002B715D" w:rsidRPr="00E54A50">
        <w:rPr>
          <w:rFonts w:ascii="Book Antiqua" w:eastAsia="Book Antiqua" w:hAnsi="Book Antiqua" w:cs="Book Antiqua"/>
          <w:color w:val="000000"/>
        </w:rPr>
        <w:t xml:space="preserve">ingle step” </w:t>
      </w:r>
      <w:proofErr w:type="spellStart"/>
      <w:r w:rsidR="002B715D" w:rsidRPr="00E54A50">
        <w:rPr>
          <w:rFonts w:ascii="Book Antiqua" w:eastAsia="Book Antiqua" w:hAnsi="Book Antiqua" w:cs="Book Antiqua"/>
          <w:i/>
          <w:color w:val="000000"/>
        </w:rPr>
        <w:t>Gastrointest</w:t>
      </w:r>
      <w:proofErr w:type="spellEnd"/>
      <w:r w:rsidR="002B715D" w:rsidRPr="00E54A50">
        <w:rPr>
          <w:rFonts w:ascii="Book Antiqua" w:eastAsia="Book Antiqua" w:hAnsi="Book Antiqua" w:cs="Book Antiqua"/>
          <w:i/>
          <w:color w:val="000000"/>
        </w:rPr>
        <w:t xml:space="preserve"> </w:t>
      </w:r>
      <w:proofErr w:type="spellStart"/>
      <w:r w:rsidR="002B715D" w:rsidRPr="00E54A50">
        <w:rPr>
          <w:rFonts w:ascii="Book Antiqua" w:eastAsia="Book Antiqua" w:hAnsi="Book Antiqua" w:cs="Book Antiqua"/>
          <w:i/>
          <w:color w:val="000000"/>
        </w:rPr>
        <w:t>Endosc</w:t>
      </w:r>
      <w:proofErr w:type="spellEnd"/>
      <w:r w:rsidR="002B715D" w:rsidRPr="00E54A50">
        <w:rPr>
          <w:rFonts w:ascii="Book Antiqua" w:eastAsia="Book Antiqua" w:hAnsi="Book Antiqua" w:cs="Book Antiqua"/>
          <w:color w:val="000000"/>
        </w:rPr>
        <w:t xml:space="preserve"> 2021;</w:t>
      </w:r>
      <w:r w:rsidRPr="00E54A50">
        <w:rPr>
          <w:rFonts w:ascii="Book Antiqua" w:eastAsia="Book Antiqua" w:hAnsi="Book Antiqua" w:cs="Book Antiqua"/>
          <w:color w:val="000000"/>
        </w:rPr>
        <w:t xml:space="preserve"> </w:t>
      </w:r>
      <w:proofErr w:type="gramStart"/>
      <w:r w:rsidR="002B715D" w:rsidRPr="00E54A50">
        <w:rPr>
          <w:rFonts w:ascii="Book Antiqua" w:eastAsia="Book Antiqua" w:hAnsi="Book Antiqua" w:cs="Book Antiqua"/>
          <w:color w:val="000000"/>
        </w:rPr>
        <w:t>In</w:t>
      </w:r>
      <w:proofErr w:type="gramEnd"/>
      <w:r w:rsidR="002B715D" w:rsidRPr="00E54A50">
        <w:rPr>
          <w:rFonts w:ascii="Book Antiqua" w:eastAsia="Book Antiqua" w:hAnsi="Book Antiqua" w:cs="Book Antiqua"/>
          <w:color w:val="000000"/>
        </w:rPr>
        <w:t xml:space="preserve"> </w:t>
      </w:r>
      <w:r w:rsidRPr="00E54A50">
        <w:rPr>
          <w:rFonts w:ascii="Book Antiqua" w:eastAsia="Book Antiqua" w:hAnsi="Book Antiqua" w:cs="Book Antiqua"/>
          <w:color w:val="000000"/>
        </w:rPr>
        <w:t>press</w:t>
      </w:r>
    </w:p>
    <w:p w14:paraId="0282284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55 </w:t>
      </w:r>
      <w:r w:rsidRPr="00E54A50">
        <w:rPr>
          <w:rFonts w:ascii="Book Antiqua" w:eastAsia="Book Antiqua" w:hAnsi="Book Antiqua" w:cs="Book Antiqua"/>
          <w:b/>
          <w:bCs/>
          <w:color w:val="000000"/>
        </w:rPr>
        <w:t>Yoshida T</w:t>
      </w:r>
      <w:r w:rsidRPr="00E54A50">
        <w:rPr>
          <w:rFonts w:ascii="Book Antiqua" w:eastAsia="Book Antiqua" w:hAnsi="Book Antiqua" w:cs="Book Antiqua"/>
          <w:color w:val="000000"/>
        </w:rPr>
        <w:t xml:space="preserve">, Yamashita Y, Kitano M. Endoscopic Ultrasound for Early Diagnosis of Pancreatic Cancer. </w:t>
      </w:r>
      <w:r w:rsidRPr="00E54A50">
        <w:rPr>
          <w:rFonts w:ascii="Book Antiqua" w:eastAsia="Book Antiqua" w:hAnsi="Book Antiqua" w:cs="Book Antiqua"/>
          <w:i/>
          <w:iCs/>
          <w:color w:val="000000"/>
        </w:rPr>
        <w:t>Diagnostics (Basel)</w:t>
      </w:r>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9</w:t>
      </w:r>
      <w:r w:rsidRPr="00E54A50">
        <w:rPr>
          <w:rFonts w:ascii="Book Antiqua" w:eastAsia="Book Antiqua" w:hAnsi="Book Antiqua" w:cs="Book Antiqua"/>
          <w:color w:val="000000"/>
        </w:rPr>
        <w:t xml:space="preserve"> [PMID: 31344904 DOI: 10.3390/diagnostics9030081]</w:t>
      </w:r>
    </w:p>
    <w:p w14:paraId="5650B08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56 </w:t>
      </w:r>
      <w:proofErr w:type="spellStart"/>
      <w:r w:rsidRPr="00E54A50">
        <w:rPr>
          <w:rFonts w:ascii="Book Antiqua" w:eastAsia="Book Antiqua" w:hAnsi="Book Antiqua" w:cs="Book Antiqua"/>
          <w:b/>
          <w:bCs/>
          <w:color w:val="000000"/>
        </w:rPr>
        <w:t>Momeni-Boroujeni</w:t>
      </w:r>
      <w:proofErr w:type="spellEnd"/>
      <w:r w:rsidRPr="00E54A50">
        <w:rPr>
          <w:rFonts w:ascii="Book Antiqua" w:eastAsia="Book Antiqua" w:hAnsi="Book Antiqua" w:cs="Book Antiqua"/>
          <w:b/>
          <w:bCs/>
          <w:color w:val="000000"/>
        </w:rPr>
        <w:t xml:space="preserve"> A</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Yousefi</w:t>
      </w:r>
      <w:proofErr w:type="spellEnd"/>
      <w:r w:rsidRPr="00E54A50">
        <w:rPr>
          <w:rFonts w:ascii="Book Antiqua" w:eastAsia="Book Antiqua" w:hAnsi="Book Antiqua" w:cs="Book Antiqua"/>
          <w:color w:val="000000"/>
        </w:rPr>
        <w:t xml:space="preserve"> E, </w:t>
      </w:r>
      <w:proofErr w:type="spellStart"/>
      <w:r w:rsidRPr="00E54A50">
        <w:rPr>
          <w:rFonts w:ascii="Book Antiqua" w:eastAsia="Book Antiqua" w:hAnsi="Book Antiqua" w:cs="Book Antiqua"/>
          <w:color w:val="000000"/>
        </w:rPr>
        <w:t>Somma</w:t>
      </w:r>
      <w:proofErr w:type="spellEnd"/>
      <w:r w:rsidRPr="00E54A50">
        <w:rPr>
          <w:rFonts w:ascii="Book Antiqua" w:eastAsia="Book Antiqua" w:hAnsi="Book Antiqua" w:cs="Book Antiqua"/>
          <w:color w:val="000000"/>
        </w:rPr>
        <w:t xml:space="preserve"> J. Computer-assisted </w:t>
      </w:r>
      <w:proofErr w:type="spellStart"/>
      <w:r w:rsidRPr="00E54A50">
        <w:rPr>
          <w:rFonts w:ascii="Book Antiqua" w:eastAsia="Book Antiqua" w:hAnsi="Book Antiqua" w:cs="Book Antiqua"/>
          <w:color w:val="000000"/>
        </w:rPr>
        <w:t>cytologic</w:t>
      </w:r>
      <w:proofErr w:type="spellEnd"/>
      <w:r w:rsidRPr="00E54A50">
        <w:rPr>
          <w:rFonts w:ascii="Book Antiqua" w:eastAsia="Book Antiqua" w:hAnsi="Book Antiqua" w:cs="Book Antiqua"/>
          <w:color w:val="000000"/>
        </w:rPr>
        <w:t xml:space="preserve"> diagnosis in pancreatic FNA: An application of neural networks to image analysis. </w:t>
      </w:r>
      <w:r w:rsidRPr="00E54A50">
        <w:rPr>
          <w:rFonts w:ascii="Book Antiqua" w:eastAsia="Book Antiqua" w:hAnsi="Book Antiqua" w:cs="Book Antiqua"/>
          <w:i/>
          <w:iCs/>
          <w:color w:val="000000"/>
        </w:rPr>
        <w:t xml:space="preserve">Cancer </w:t>
      </w:r>
      <w:proofErr w:type="spellStart"/>
      <w:r w:rsidRPr="00E54A50">
        <w:rPr>
          <w:rFonts w:ascii="Book Antiqua" w:eastAsia="Book Antiqua" w:hAnsi="Book Antiqua" w:cs="Book Antiqua"/>
          <w:i/>
          <w:iCs/>
          <w:color w:val="000000"/>
        </w:rPr>
        <w:t>Cytopathol</w:t>
      </w:r>
      <w:proofErr w:type="spellEnd"/>
      <w:r w:rsidRPr="00E54A50">
        <w:rPr>
          <w:rFonts w:ascii="Book Antiqua" w:eastAsia="Book Antiqua" w:hAnsi="Book Antiqua" w:cs="Book Antiqua"/>
          <w:color w:val="000000"/>
        </w:rPr>
        <w:t xml:space="preserve"> 2017; </w:t>
      </w:r>
      <w:r w:rsidRPr="00E54A50">
        <w:rPr>
          <w:rFonts w:ascii="Book Antiqua" w:eastAsia="Book Antiqua" w:hAnsi="Book Antiqua" w:cs="Book Antiqua"/>
          <w:b/>
          <w:bCs/>
          <w:color w:val="000000"/>
        </w:rPr>
        <w:t>125</w:t>
      </w:r>
      <w:r w:rsidRPr="00E54A50">
        <w:rPr>
          <w:rFonts w:ascii="Book Antiqua" w:eastAsia="Book Antiqua" w:hAnsi="Book Antiqua" w:cs="Book Antiqua"/>
          <w:color w:val="000000"/>
        </w:rPr>
        <w:t>: 926-933 [PMID: 28885766 DOI: 10.1002/cncy.21915]</w:t>
      </w:r>
    </w:p>
    <w:p w14:paraId="7091A28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57 </w:t>
      </w:r>
      <w:proofErr w:type="spellStart"/>
      <w:r w:rsidRPr="00E54A50">
        <w:rPr>
          <w:rFonts w:ascii="Book Antiqua" w:eastAsia="Book Antiqua" w:hAnsi="Book Antiqua" w:cs="Book Antiqua"/>
          <w:b/>
          <w:bCs/>
          <w:color w:val="000000"/>
        </w:rPr>
        <w:t>Sinkala</w:t>
      </w:r>
      <w:proofErr w:type="spellEnd"/>
      <w:r w:rsidRPr="00E54A50">
        <w:rPr>
          <w:rFonts w:ascii="Book Antiqua" w:eastAsia="Book Antiqua" w:hAnsi="Book Antiqua" w:cs="Book Antiqua"/>
          <w:b/>
          <w:bCs/>
          <w:color w:val="000000"/>
        </w:rPr>
        <w:t xml:space="preserve"> M</w:t>
      </w:r>
      <w:r w:rsidRPr="00E54A50">
        <w:rPr>
          <w:rFonts w:ascii="Book Antiqua" w:eastAsia="Book Antiqua" w:hAnsi="Book Antiqua" w:cs="Book Antiqua"/>
          <w:color w:val="000000"/>
        </w:rPr>
        <w:t xml:space="preserve">, Mulder N, Martin D. Machine Learning and Network Analyses Reveal Disease Subtypes of Pancreatic Cancer and their Molecular Characteristics. </w:t>
      </w:r>
      <w:proofErr w:type="spellStart"/>
      <w:r w:rsidRPr="00E54A50">
        <w:rPr>
          <w:rFonts w:ascii="Book Antiqua" w:eastAsia="Book Antiqua" w:hAnsi="Book Antiqua" w:cs="Book Antiqua"/>
          <w:i/>
          <w:iCs/>
          <w:color w:val="000000"/>
        </w:rPr>
        <w:t>Sci</w:t>
      </w:r>
      <w:proofErr w:type="spellEnd"/>
      <w:r w:rsidRPr="00E54A50">
        <w:rPr>
          <w:rFonts w:ascii="Book Antiqua" w:eastAsia="Book Antiqua" w:hAnsi="Book Antiqua" w:cs="Book Antiqua"/>
          <w:i/>
          <w:iCs/>
          <w:color w:val="000000"/>
        </w:rPr>
        <w:t xml:space="preserve"> Rep</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10</w:t>
      </w:r>
      <w:r w:rsidRPr="00E54A50">
        <w:rPr>
          <w:rFonts w:ascii="Book Antiqua" w:eastAsia="Book Antiqua" w:hAnsi="Book Antiqua" w:cs="Book Antiqua"/>
          <w:color w:val="000000"/>
        </w:rPr>
        <w:t>: 1212 [PMID: 31988390 DOI: 10.1038/s41598-020-58290-2]</w:t>
      </w:r>
    </w:p>
    <w:p w14:paraId="1E152AAD"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58 </w:t>
      </w:r>
      <w:proofErr w:type="spellStart"/>
      <w:r w:rsidRPr="00E54A50">
        <w:rPr>
          <w:rFonts w:ascii="Book Antiqua" w:eastAsia="Book Antiqua" w:hAnsi="Book Antiqua" w:cs="Book Antiqua"/>
          <w:b/>
          <w:bCs/>
          <w:color w:val="000000"/>
        </w:rPr>
        <w:t>Bhasin</w:t>
      </w:r>
      <w:proofErr w:type="spellEnd"/>
      <w:r w:rsidRPr="00E54A50">
        <w:rPr>
          <w:rFonts w:ascii="Book Antiqua" w:eastAsia="Book Antiqua" w:hAnsi="Book Antiqua" w:cs="Book Antiqua"/>
          <w:b/>
          <w:bCs/>
          <w:color w:val="000000"/>
        </w:rPr>
        <w:t xml:space="preserve"> MK</w:t>
      </w:r>
      <w:r w:rsidRPr="00E54A50">
        <w:rPr>
          <w:rFonts w:ascii="Book Antiqua" w:eastAsia="Book Antiqua" w:hAnsi="Book Antiqua" w:cs="Book Antiqua"/>
          <w:color w:val="000000"/>
        </w:rPr>
        <w:t xml:space="preserve">, Ndebele K, </w:t>
      </w:r>
      <w:proofErr w:type="spellStart"/>
      <w:r w:rsidRPr="00E54A50">
        <w:rPr>
          <w:rFonts w:ascii="Book Antiqua" w:eastAsia="Book Antiqua" w:hAnsi="Book Antiqua" w:cs="Book Antiqua"/>
          <w:color w:val="000000"/>
        </w:rPr>
        <w:t>Bucur</w:t>
      </w:r>
      <w:proofErr w:type="spellEnd"/>
      <w:r w:rsidRPr="00E54A50">
        <w:rPr>
          <w:rFonts w:ascii="Book Antiqua" w:eastAsia="Book Antiqua" w:hAnsi="Book Antiqua" w:cs="Book Antiqua"/>
          <w:color w:val="000000"/>
        </w:rPr>
        <w:t xml:space="preserve"> O, Yee EU, </w:t>
      </w:r>
      <w:proofErr w:type="spellStart"/>
      <w:r w:rsidRPr="00E54A50">
        <w:rPr>
          <w:rFonts w:ascii="Book Antiqua" w:eastAsia="Book Antiqua" w:hAnsi="Book Antiqua" w:cs="Book Antiqua"/>
          <w:color w:val="000000"/>
        </w:rPr>
        <w:t>Otu</w:t>
      </w:r>
      <w:proofErr w:type="spellEnd"/>
      <w:r w:rsidRPr="00E54A50">
        <w:rPr>
          <w:rFonts w:ascii="Book Antiqua" w:eastAsia="Book Antiqua" w:hAnsi="Book Antiqua" w:cs="Book Antiqua"/>
          <w:color w:val="000000"/>
        </w:rPr>
        <w:t xml:space="preserve"> HH, </w:t>
      </w:r>
      <w:proofErr w:type="spellStart"/>
      <w:r w:rsidRPr="00E54A50">
        <w:rPr>
          <w:rFonts w:ascii="Book Antiqua" w:eastAsia="Book Antiqua" w:hAnsi="Book Antiqua" w:cs="Book Antiqua"/>
          <w:color w:val="000000"/>
        </w:rPr>
        <w:t>Plati</w:t>
      </w:r>
      <w:proofErr w:type="spellEnd"/>
      <w:r w:rsidRPr="00E54A50">
        <w:rPr>
          <w:rFonts w:ascii="Book Antiqua" w:eastAsia="Book Antiqua" w:hAnsi="Book Antiqua" w:cs="Book Antiqua"/>
          <w:color w:val="000000"/>
        </w:rPr>
        <w:t xml:space="preserve"> J, Bullock A, </w:t>
      </w:r>
      <w:proofErr w:type="spellStart"/>
      <w:r w:rsidRPr="00E54A50">
        <w:rPr>
          <w:rFonts w:ascii="Book Antiqua" w:eastAsia="Book Antiqua" w:hAnsi="Book Antiqua" w:cs="Book Antiqua"/>
          <w:color w:val="000000"/>
        </w:rPr>
        <w:t>Gu</w:t>
      </w:r>
      <w:proofErr w:type="spellEnd"/>
      <w:r w:rsidRPr="00E54A50">
        <w:rPr>
          <w:rFonts w:ascii="Book Antiqua" w:eastAsia="Book Antiqua" w:hAnsi="Book Antiqua" w:cs="Book Antiqua"/>
          <w:color w:val="000000"/>
        </w:rPr>
        <w:t xml:space="preserve"> X, </w:t>
      </w:r>
      <w:proofErr w:type="spellStart"/>
      <w:r w:rsidRPr="00E54A50">
        <w:rPr>
          <w:rFonts w:ascii="Book Antiqua" w:eastAsia="Book Antiqua" w:hAnsi="Book Antiqua" w:cs="Book Antiqua"/>
          <w:color w:val="000000"/>
        </w:rPr>
        <w:t>Castan</w:t>
      </w:r>
      <w:proofErr w:type="spellEnd"/>
      <w:r w:rsidRPr="00E54A50">
        <w:rPr>
          <w:rFonts w:ascii="Book Antiqua" w:eastAsia="Book Antiqua" w:hAnsi="Book Antiqua" w:cs="Book Antiqua"/>
          <w:color w:val="000000"/>
        </w:rPr>
        <w:t xml:space="preserve"> E, Zhang P, </w:t>
      </w:r>
      <w:proofErr w:type="spellStart"/>
      <w:r w:rsidRPr="00E54A50">
        <w:rPr>
          <w:rFonts w:ascii="Book Antiqua" w:eastAsia="Book Antiqua" w:hAnsi="Book Antiqua" w:cs="Book Antiqua"/>
          <w:color w:val="000000"/>
        </w:rPr>
        <w:t>Najarian</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Muraru</w:t>
      </w:r>
      <w:proofErr w:type="spellEnd"/>
      <w:r w:rsidRPr="00E54A50">
        <w:rPr>
          <w:rFonts w:ascii="Book Antiqua" w:eastAsia="Book Antiqua" w:hAnsi="Book Antiqua" w:cs="Book Antiqua"/>
          <w:color w:val="000000"/>
        </w:rPr>
        <w:t xml:space="preserve"> MS, </w:t>
      </w:r>
      <w:proofErr w:type="spellStart"/>
      <w:r w:rsidRPr="00E54A50">
        <w:rPr>
          <w:rFonts w:ascii="Book Antiqua" w:eastAsia="Book Antiqua" w:hAnsi="Book Antiqua" w:cs="Book Antiqua"/>
          <w:color w:val="000000"/>
        </w:rPr>
        <w:t>Miksad</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Khosravi</w:t>
      </w:r>
      <w:proofErr w:type="spellEnd"/>
      <w:r w:rsidRPr="00E54A50">
        <w:rPr>
          <w:rFonts w:ascii="Book Antiqua" w:eastAsia="Book Antiqua" w:hAnsi="Book Antiqua" w:cs="Book Antiqua"/>
          <w:color w:val="000000"/>
        </w:rPr>
        <w:t xml:space="preserve">-Far R, </w:t>
      </w:r>
      <w:proofErr w:type="spellStart"/>
      <w:r w:rsidRPr="00E54A50">
        <w:rPr>
          <w:rFonts w:ascii="Book Antiqua" w:eastAsia="Book Antiqua" w:hAnsi="Book Antiqua" w:cs="Book Antiqua"/>
          <w:color w:val="000000"/>
        </w:rPr>
        <w:t>Libermann</w:t>
      </w:r>
      <w:proofErr w:type="spellEnd"/>
      <w:r w:rsidRPr="00E54A50">
        <w:rPr>
          <w:rFonts w:ascii="Book Antiqua" w:eastAsia="Book Antiqua" w:hAnsi="Book Antiqua" w:cs="Book Antiqua"/>
          <w:color w:val="000000"/>
        </w:rPr>
        <w:t xml:space="preserve"> TA. Meta-analysis of </w:t>
      </w:r>
      <w:proofErr w:type="spellStart"/>
      <w:r w:rsidRPr="00E54A50">
        <w:rPr>
          <w:rFonts w:ascii="Book Antiqua" w:eastAsia="Book Antiqua" w:hAnsi="Book Antiqua" w:cs="Book Antiqua"/>
          <w:color w:val="000000"/>
        </w:rPr>
        <w:t>transcriptome</w:t>
      </w:r>
      <w:proofErr w:type="spellEnd"/>
      <w:r w:rsidRPr="00E54A50">
        <w:rPr>
          <w:rFonts w:ascii="Book Antiqua" w:eastAsia="Book Antiqua" w:hAnsi="Book Antiqua" w:cs="Book Antiqua"/>
          <w:color w:val="000000"/>
        </w:rPr>
        <w:t xml:space="preserve"> data identifies a novel 5-gene </w:t>
      </w:r>
      <w:r w:rsidRPr="00E54A50">
        <w:rPr>
          <w:rFonts w:ascii="Book Antiqua" w:eastAsia="Book Antiqua" w:hAnsi="Book Antiqua" w:cs="Book Antiqua"/>
          <w:color w:val="000000"/>
        </w:rPr>
        <w:lastRenderedPageBreak/>
        <w:t xml:space="preserve">pancreatic adenocarcinoma classifier. </w:t>
      </w:r>
      <w:proofErr w:type="spellStart"/>
      <w:r w:rsidRPr="00E54A50">
        <w:rPr>
          <w:rFonts w:ascii="Book Antiqua" w:eastAsia="Book Antiqua" w:hAnsi="Book Antiqua" w:cs="Book Antiqua"/>
          <w:i/>
          <w:iCs/>
          <w:color w:val="000000"/>
        </w:rPr>
        <w:t>Oncotarget</w:t>
      </w:r>
      <w:proofErr w:type="spellEnd"/>
      <w:r w:rsidRPr="00E54A50">
        <w:rPr>
          <w:rFonts w:ascii="Book Antiqua" w:eastAsia="Book Antiqua" w:hAnsi="Book Antiqua" w:cs="Book Antiqua"/>
          <w:color w:val="000000"/>
        </w:rPr>
        <w:t xml:space="preserve"> 2016; </w:t>
      </w:r>
      <w:r w:rsidRPr="00E54A50">
        <w:rPr>
          <w:rFonts w:ascii="Book Antiqua" w:eastAsia="Book Antiqua" w:hAnsi="Book Antiqua" w:cs="Book Antiqua"/>
          <w:b/>
          <w:bCs/>
          <w:color w:val="000000"/>
        </w:rPr>
        <w:t>7</w:t>
      </w:r>
      <w:r w:rsidRPr="00E54A50">
        <w:rPr>
          <w:rFonts w:ascii="Book Antiqua" w:eastAsia="Book Antiqua" w:hAnsi="Book Antiqua" w:cs="Book Antiqua"/>
          <w:color w:val="000000"/>
        </w:rPr>
        <w:t>: 23263-23281 [PMID: 26993610 DOI: 10.18632/oncotarget.8139]</w:t>
      </w:r>
    </w:p>
    <w:p w14:paraId="2D12FEA6" w14:textId="77777777" w:rsidR="00A77B3E" w:rsidRPr="00E54A50" w:rsidRDefault="007C4346" w:rsidP="00E54A50">
      <w:pPr>
        <w:adjustRightInd w:val="0"/>
        <w:snapToGrid w:val="0"/>
        <w:spacing w:line="360" w:lineRule="auto"/>
        <w:jc w:val="both"/>
        <w:rPr>
          <w:rFonts w:ascii="Book Antiqua" w:hAnsi="Book Antiqua"/>
        </w:rPr>
      </w:pPr>
      <w:r w:rsidRPr="00DA2B69">
        <w:rPr>
          <w:rFonts w:ascii="Book Antiqua" w:eastAsia="Book Antiqua" w:hAnsi="Book Antiqua" w:cs="Book Antiqua"/>
          <w:color w:val="000000"/>
          <w:lang w:val="es-GT"/>
        </w:rPr>
        <w:t xml:space="preserve">59 </w:t>
      </w:r>
      <w:r w:rsidRPr="00DA2B69">
        <w:rPr>
          <w:rFonts w:ascii="Book Antiqua" w:eastAsia="Book Antiqua" w:hAnsi="Book Antiqua" w:cs="Book Antiqua"/>
          <w:b/>
          <w:bCs/>
          <w:color w:val="000000"/>
          <w:lang w:val="es-GT"/>
        </w:rPr>
        <w:t>Almeida PP</w:t>
      </w:r>
      <w:r w:rsidRPr="00DA2B69">
        <w:rPr>
          <w:rFonts w:ascii="Book Antiqua" w:eastAsia="Book Antiqua" w:hAnsi="Book Antiqua" w:cs="Book Antiqua"/>
          <w:color w:val="000000"/>
          <w:lang w:val="es-GT"/>
        </w:rPr>
        <w:t xml:space="preserve">, Cardoso CP, de Freitas LM. </w:t>
      </w:r>
      <w:r w:rsidRPr="00E54A50">
        <w:rPr>
          <w:rFonts w:ascii="Book Antiqua" w:eastAsia="Book Antiqua" w:hAnsi="Book Antiqua" w:cs="Book Antiqua"/>
          <w:color w:val="000000"/>
        </w:rPr>
        <w:t xml:space="preserve">PDAC-ANN: an artificial neural network to predict pancreatic ductal adenocarcinoma based on gene expression. </w:t>
      </w:r>
      <w:r w:rsidRPr="00E54A50">
        <w:rPr>
          <w:rFonts w:ascii="Book Antiqua" w:eastAsia="Book Antiqua" w:hAnsi="Book Antiqua" w:cs="Book Antiqua"/>
          <w:i/>
          <w:iCs/>
          <w:color w:val="000000"/>
        </w:rPr>
        <w:t>BMC Cancer</w:t>
      </w:r>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20</w:t>
      </w:r>
      <w:r w:rsidRPr="00E54A50">
        <w:rPr>
          <w:rFonts w:ascii="Book Antiqua" w:eastAsia="Book Antiqua" w:hAnsi="Book Antiqua" w:cs="Book Antiqua"/>
          <w:color w:val="000000"/>
        </w:rPr>
        <w:t>: 82 [PMID: 32005189 DOI: 10.1186/s12885-020-6533-0]</w:t>
      </w:r>
    </w:p>
    <w:p w14:paraId="4CBFEAF0"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60 </w:t>
      </w:r>
      <w:proofErr w:type="spellStart"/>
      <w:r w:rsidRPr="00E54A50">
        <w:rPr>
          <w:rFonts w:ascii="Book Antiqua" w:eastAsia="Book Antiqua" w:hAnsi="Book Antiqua" w:cs="Book Antiqua"/>
          <w:b/>
          <w:bCs/>
          <w:color w:val="000000"/>
        </w:rPr>
        <w:t>Barretina</w:t>
      </w:r>
      <w:proofErr w:type="spellEnd"/>
      <w:r w:rsidRPr="00E54A50">
        <w:rPr>
          <w:rFonts w:ascii="Book Antiqua" w:eastAsia="Book Antiqua" w:hAnsi="Book Antiqua" w:cs="Book Antiqua"/>
          <w:b/>
          <w:bCs/>
          <w:color w:val="000000"/>
        </w:rPr>
        <w:t xml:space="preserve"> J</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Caponigro</w:t>
      </w:r>
      <w:proofErr w:type="spellEnd"/>
      <w:r w:rsidRPr="00E54A50">
        <w:rPr>
          <w:rFonts w:ascii="Book Antiqua" w:eastAsia="Book Antiqua" w:hAnsi="Book Antiqua" w:cs="Book Antiqua"/>
          <w:color w:val="000000"/>
        </w:rPr>
        <w:t xml:space="preserve"> G, </w:t>
      </w:r>
      <w:proofErr w:type="spellStart"/>
      <w:r w:rsidRPr="00E54A50">
        <w:rPr>
          <w:rFonts w:ascii="Book Antiqua" w:eastAsia="Book Antiqua" w:hAnsi="Book Antiqua" w:cs="Book Antiqua"/>
          <w:color w:val="000000"/>
        </w:rPr>
        <w:t>Stransky</w:t>
      </w:r>
      <w:proofErr w:type="spellEnd"/>
      <w:r w:rsidRPr="00E54A50">
        <w:rPr>
          <w:rFonts w:ascii="Book Antiqua" w:eastAsia="Book Antiqua" w:hAnsi="Book Antiqua" w:cs="Book Antiqua"/>
          <w:color w:val="000000"/>
        </w:rPr>
        <w:t xml:space="preserve"> N, </w:t>
      </w:r>
      <w:proofErr w:type="spellStart"/>
      <w:r w:rsidRPr="00E54A50">
        <w:rPr>
          <w:rFonts w:ascii="Book Antiqua" w:eastAsia="Book Antiqua" w:hAnsi="Book Antiqua" w:cs="Book Antiqua"/>
          <w:color w:val="000000"/>
        </w:rPr>
        <w:t>Venkatesan</w:t>
      </w:r>
      <w:proofErr w:type="spellEnd"/>
      <w:r w:rsidRPr="00E54A50">
        <w:rPr>
          <w:rFonts w:ascii="Book Antiqua" w:eastAsia="Book Antiqua" w:hAnsi="Book Antiqua" w:cs="Book Antiqua"/>
          <w:color w:val="000000"/>
        </w:rPr>
        <w:t xml:space="preserve"> K, </w:t>
      </w:r>
      <w:proofErr w:type="spellStart"/>
      <w:r w:rsidRPr="00E54A50">
        <w:rPr>
          <w:rFonts w:ascii="Book Antiqua" w:eastAsia="Book Antiqua" w:hAnsi="Book Antiqua" w:cs="Book Antiqua"/>
          <w:color w:val="000000"/>
        </w:rPr>
        <w:t>Margolin</w:t>
      </w:r>
      <w:proofErr w:type="spellEnd"/>
      <w:r w:rsidRPr="00E54A50">
        <w:rPr>
          <w:rFonts w:ascii="Book Antiqua" w:eastAsia="Book Antiqua" w:hAnsi="Book Antiqua" w:cs="Book Antiqua"/>
          <w:color w:val="000000"/>
        </w:rPr>
        <w:t xml:space="preserve"> AA, Kim S, Wilson CJ, </w:t>
      </w:r>
      <w:proofErr w:type="spellStart"/>
      <w:r w:rsidRPr="00E54A50">
        <w:rPr>
          <w:rFonts w:ascii="Book Antiqua" w:eastAsia="Book Antiqua" w:hAnsi="Book Antiqua" w:cs="Book Antiqua"/>
          <w:color w:val="000000"/>
        </w:rPr>
        <w:t>Lehár</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Kryukov</w:t>
      </w:r>
      <w:proofErr w:type="spellEnd"/>
      <w:r w:rsidRPr="00E54A50">
        <w:rPr>
          <w:rFonts w:ascii="Book Antiqua" w:eastAsia="Book Antiqua" w:hAnsi="Book Antiqua" w:cs="Book Antiqua"/>
          <w:color w:val="000000"/>
        </w:rPr>
        <w:t xml:space="preserve"> GV, </w:t>
      </w:r>
      <w:proofErr w:type="spellStart"/>
      <w:r w:rsidRPr="00E54A50">
        <w:rPr>
          <w:rFonts w:ascii="Book Antiqua" w:eastAsia="Book Antiqua" w:hAnsi="Book Antiqua" w:cs="Book Antiqua"/>
          <w:color w:val="000000"/>
        </w:rPr>
        <w:t>Sonkin</w:t>
      </w:r>
      <w:proofErr w:type="spellEnd"/>
      <w:r w:rsidRPr="00E54A50">
        <w:rPr>
          <w:rFonts w:ascii="Book Antiqua" w:eastAsia="Book Antiqua" w:hAnsi="Book Antiqua" w:cs="Book Antiqua"/>
          <w:color w:val="000000"/>
        </w:rPr>
        <w:t xml:space="preserve"> D, Reddy A, Liu M, Murray L, Berger MF, Monahan JE, </w:t>
      </w:r>
      <w:proofErr w:type="spellStart"/>
      <w:r w:rsidRPr="00E54A50">
        <w:rPr>
          <w:rFonts w:ascii="Book Antiqua" w:eastAsia="Book Antiqua" w:hAnsi="Book Antiqua" w:cs="Book Antiqua"/>
          <w:color w:val="000000"/>
        </w:rPr>
        <w:t>Morais</w:t>
      </w:r>
      <w:proofErr w:type="spellEnd"/>
      <w:r w:rsidRPr="00E54A50">
        <w:rPr>
          <w:rFonts w:ascii="Book Antiqua" w:eastAsia="Book Antiqua" w:hAnsi="Book Antiqua" w:cs="Book Antiqua"/>
          <w:color w:val="000000"/>
        </w:rPr>
        <w:t xml:space="preserve"> P, Meltzer J, </w:t>
      </w:r>
      <w:proofErr w:type="spellStart"/>
      <w:r w:rsidRPr="00E54A50">
        <w:rPr>
          <w:rFonts w:ascii="Book Antiqua" w:eastAsia="Book Antiqua" w:hAnsi="Book Antiqua" w:cs="Book Antiqua"/>
          <w:color w:val="000000"/>
        </w:rPr>
        <w:t>Korejwa</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Jané-Valbuena</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Mapa</w:t>
      </w:r>
      <w:proofErr w:type="spellEnd"/>
      <w:r w:rsidRPr="00E54A50">
        <w:rPr>
          <w:rFonts w:ascii="Book Antiqua" w:eastAsia="Book Antiqua" w:hAnsi="Book Antiqua" w:cs="Book Antiqua"/>
          <w:color w:val="000000"/>
        </w:rPr>
        <w:t xml:space="preserve"> FA, </w:t>
      </w:r>
      <w:proofErr w:type="spellStart"/>
      <w:r w:rsidRPr="00E54A50">
        <w:rPr>
          <w:rFonts w:ascii="Book Antiqua" w:eastAsia="Book Antiqua" w:hAnsi="Book Antiqua" w:cs="Book Antiqua"/>
          <w:color w:val="000000"/>
        </w:rPr>
        <w:t>Thibault</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Bric</w:t>
      </w:r>
      <w:proofErr w:type="spellEnd"/>
      <w:r w:rsidRPr="00E54A50">
        <w:rPr>
          <w:rFonts w:ascii="Book Antiqua" w:eastAsia="Book Antiqua" w:hAnsi="Book Antiqua" w:cs="Book Antiqua"/>
          <w:color w:val="000000"/>
        </w:rPr>
        <w:t xml:space="preserve">-Furlong E, Raman P, Shipway A, Engels IH, Cheng J, Yu GK, Yu J, </w:t>
      </w:r>
      <w:proofErr w:type="spellStart"/>
      <w:r w:rsidRPr="00E54A50">
        <w:rPr>
          <w:rFonts w:ascii="Book Antiqua" w:eastAsia="Book Antiqua" w:hAnsi="Book Antiqua" w:cs="Book Antiqua"/>
          <w:color w:val="000000"/>
        </w:rPr>
        <w:t>Aspesi</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Jr</w:t>
      </w:r>
      <w:proofErr w:type="spellEnd"/>
      <w:r w:rsidRPr="00E54A50">
        <w:rPr>
          <w:rFonts w:ascii="Book Antiqua" w:eastAsia="Book Antiqua" w:hAnsi="Book Antiqua" w:cs="Book Antiqua"/>
          <w:color w:val="000000"/>
        </w:rPr>
        <w:t xml:space="preserve">, de Silva M, </w:t>
      </w:r>
      <w:proofErr w:type="spellStart"/>
      <w:r w:rsidRPr="00E54A50">
        <w:rPr>
          <w:rFonts w:ascii="Book Antiqua" w:eastAsia="Book Antiqua" w:hAnsi="Book Antiqua" w:cs="Book Antiqua"/>
          <w:color w:val="000000"/>
        </w:rPr>
        <w:t>Jagtap</w:t>
      </w:r>
      <w:proofErr w:type="spellEnd"/>
      <w:r w:rsidRPr="00E54A50">
        <w:rPr>
          <w:rFonts w:ascii="Book Antiqua" w:eastAsia="Book Antiqua" w:hAnsi="Book Antiqua" w:cs="Book Antiqua"/>
          <w:color w:val="000000"/>
        </w:rPr>
        <w:t xml:space="preserve"> K, Jones MD, Wang L, Hatton C, </w:t>
      </w:r>
      <w:proofErr w:type="spellStart"/>
      <w:r w:rsidRPr="00E54A50">
        <w:rPr>
          <w:rFonts w:ascii="Book Antiqua" w:eastAsia="Book Antiqua" w:hAnsi="Book Antiqua" w:cs="Book Antiqua"/>
          <w:color w:val="000000"/>
        </w:rPr>
        <w:t>Palescandolo</w:t>
      </w:r>
      <w:proofErr w:type="spellEnd"/>
      <w:r w:rsidRPr="00E54A50">
        <w:rPr>
          <w:rFonts w:ascii="Book Antiqua" w:eastAsia="Book Antiqua" w:hAnsi="Book Antiqua" w:cs="Book Antiqua"/>
          <w:color w:val="000000"/>
        </w:rPr>
        <w:t xml:space="preserve"> E, Gupta S, Mahan S, </w:t>
      </w:r>
      <w:proofErr w:type="spellStart"/>
      <w:r w:rsidRPr="00E54A50">
        <w:rPr>
          <w:rFonts w:ascii="Book Antiqua" w:eastAsia="Book Antiqua" w:hAnsi="Book Antiqua" w:cs="Book Antiqua"/>
          <w:color w:val="000000"/>
        </w:rPr>
        <w:t>Sougnez</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Onofrio</w:t>
      </w:r>
      <w:proofErr w:type="spellEnd"/>
      <w:r w:rsidRPr="00E54A50">
        <w:rPr>
          <w:rFonts w:ascii="Book Antiqua" w:eastAsia="Book Antiqua" w:hAnsi="Book Antiqua" w:cs="Book Antiqua"/>
          <w:color w:val="000000"/>
        </w:rPr>
        <w:t xml:space="preserve"> RC, </w:t>
      </w:r>
      <w:proofErr w:type="spellStart"/>
      <w:r w:rsidRPr="00E54A50">
        <w:rPr>
          <w:rFonts w:ascii="Book Antiqua" w:eastAsia="Book Antiqua" w:hAnsi="Book Antiqua" w:cs="Book Antiqua"/>
          <w:color w:val="000000"/>
        </w:rPr>
        <w:t>Liefeld</w:t>
      </w:r>
      <w:proofErr w:type="spellEnd"/>
      <w:r w:rsidRPr="00E54A50">
        <w:rPr>
          <w:rFonts w:ascii="Book Antiqua" w:eastAsia="Book Antiqua" w:hAnsi="Book Antiqua" w:cs="Book Antiqua"/>
          <w:color w:val="000000"/>
        </w:rPr>
        <w:t xml:space="preserve"> T, </w:t>
      </w:r>
      <w:proofErr w:type="spellStart"/>
      <w:r w:rsidRPr="00E54A50">
        <w:rPr>
          <w:rFonts w:ascii="Book Antiqua" w:eastAsia="Book Antiqua" w:hAnsi="Book Antiqua" w:cs="Book Antiqua"/>
          <w:color w:val="000000"/>
        </w:rPr>
        <w:t>MacConaill</w:t>
      </w:r>
      <w:proofErr w:type="spellEnd"/>
      <w:r w:rsidRPr="00E54A50">
        <w:rPr>
          <w:rFonts w:ascii="Book Antiqua" w:eastAsia="Book Antiqua" w:hAnsi="Book Antiqua" w:cs="Book Antiqua"/>
          <w:color w:val="000000"/>
        </w:rPr>
        <w:t xml:space="preserve"> L, </w:t>
      </w:r>
      <w:proofErr w:type="spellStart"/>
      <w:r w:rsidRPr="00E54A50">
        <w:rPr>
          <w:rFonts w:ascii="Book Antiqua" w:eastAsia="Book Antiqua" w:hAnsi="Book Antiqua" w:cs="Book Antiqua"/>
          <w:color w:val="000000"/>
        </w:rPr>
        <w:t>Winckler</w:t>
      </w:r>
      <w:proofErr w:type="spellEnd"/>
      <w:r w:rsidRPr="00E54A50">
        <w:rPr>
          <w:rFonts w:ascii="Book Antiqua" w:eastAsia="Book Antiqua" w:hAnsi="Book Antiqua" w:cs="Book Antiqua"/>
          <w:color w:val="000000"/>
        </w:rPr>
        <w:t xml:space="preserve"> W, Reich M, Li N, </w:t>
      </w:r>
      <w:proofErr w:type="spellStart"/>
      <w:r w:rsidRPr="00E54A50">
        <w:rPr>
          <w:rFonts w:ascii="Book Antiqua" w:eastAsia="Book Antiqua" w:hAnsi="Book Antiqua" w:cs="Book Antiqua"/>
          <w:color w:val="000000"/>
        </w:rPr>
        <w:t>Mesirov</w:t>
      </w:r>
      <w:proofErr w:type="spellEnd"/>
      <w:r w:rsidRPr="00E54A50">
        <w:rPr>
          <w:rFonts w:ascii="Book Antiqua" w:eastAsia="Book Antiqua" w:hAnsi="Book Antiqua" w:cs="Book Antiqua"/>
          <w:color w:val="000000"/>
        </w:rPr>
        <w:t xml:space="preserve"> JP, Gabriel SB, Getz G, </w:t>
      </w:r>
      <w:proofErr w:type="spellStart"/>
      <w:r w:rsidRPr="00E54A50">
        <w:rPr>
          <w:rFonts w:ascii="Book Antiqua" w:eastAsia="Book Antiqua" w:hAnsi="Book Antiqua" w:cs="Book Antiqua"/>
          <w:color w:val="000000"/>
        </w:rPr>
        <w:t>Ardlie</w:t>
      </w:r>
      <w:proofErr w:type="spellEnd"/>
      <w:r w:rsidRPr="00E54A50">
        <w:rPr>
          <w:rFonts w:ascii="Book Antiqua" w:eastAsia="Book Antiqua" w:hAnsi="Book Antiqua" w:cs="Book Antiqua"/>
          <w:color w:val="000000"/>
        </w:rPr>
        <w:t xml:space="preserve"> K, Chan V, Myer VE, Weber BL, Porter J, </w:t>
      </w:r>
      <w:proofErr w:type="spellStart"/>
      <w:r w:rsidRPr="00E54A50">
        <w:rPr>
          <w:rFonts w:ascii="Book Antiqua" w:eastAsia="Book Antiqua" w:hAnsi="Book Antiqua" w:cs="Book Antiqua"/>
          <w:color w:val="000000"/>
        </w:rPr>
        <w:t>Warmuth</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Finan</w:t>
      </w:r>
      <w:proofErr w:type="spellEnd"/>
      <w:r w:rsidRPr="00E54A50">
        <w:rPr>
          <w:rFonts w:ascii="Book Antiqua" w:eastAsia="Book Antiqua" w:hAnsi="Book Antiqua" w:cs="Book Antiqua"/>
          <w:color w:val="000000"/>
        </w:rPr>
        <w:t xml:space="preserve"> P, Harris JL, </w:t>
      </w:r>
      <w:proofErr w:type="spellStart"/>
      <w:r w:rsidRPr="00E54A50">
        <w:rPr>
          <w:rFonts w:ascii="Book Antiqua" w:eastAsia="Book Antiqua" w:hAnsi="Book Antiqua" w:cs="Book Antiqua"/>
          <w:color w:val="000000"/>
        </w:rPr>
        <w:t>Meyerson</w:t>
      </w:r>
      <w:proofErr w:type="spellEnd"/>
      <w:r w:rsidRPr="00E54A50">
        <w:rPr>
          <w:rFonts w:ascii="Book Antiqua" w:eastAsia="Book Antiqua" w:hAnsi="Book Antiqua" w:cs="Book Antiqua"/>
          <w:color w:val="000000"/>
        </w:rPr>
        <w:t xml:space="preserve"> M, </w:t>
      </w:r>
      <w:proofErr w:type="spellStart"/>
      <w:r w:rsidRPr="00E54A50">
        <w:rPr>
          <w:rFonts w:ascii="Book Antiqua" w:eastAsia="Book Antiqua" w:hAnsi="Book Antiqua" w:cs="Book Antiqua"/>
          <w:color w:val="000000"/>
        </w:rPr>
        <w:t>Golub</w:t>
      </w:r>
      <w:proofErr w:type="spellEnd"/>
      <w:r w:rsidRPr="00E54A50">
        <w:rPr>
          <w:rFonts w:ascii="Book Antiqua" w:eastAsia="Book Antiqua" w:hAnsi="Book Antiqua" w:cs="Book Antiqua"/>
          <w:color w:val="000000"/>
        </w:rPr>
        <w:t xml:space="preserve"> TR, Morrissey MP, Sellers WR, Schlegel R, Garraway LA. The Cancer Cell Line Encyclopedia enables predictive </w:t>
      </w:r>
      <w:proofErr w:type="spellStart"/>
      <w:r w:rsidRPr="00E54A50">
        <w:rPr>
          <w:rFonts w:ascii="Book Antiqua" w:eastAsia="Book Antiqua" w:hAnsi="Book Antiqua" w:cs="Book Antiqua"/>
          <w:color w:val="000000"/>
        </w:rPr>
        <w:t>modelling</w:t>
      </w:r>
      <w:proofErr w:type="spellEnd"/>
      <w:r w:rsidRPr="00E54A50">
        <w:rPr>
          <w:rFonts w:ascii="Book Antiqua" w:eastAsia="Book Antiqua" w:hAnsi="Book Antiqua" w:cs="Book Antiqua"/>
          <w:color w:val="000000"/>
        </w:rPr>
        <w:t xml:space="preserve"> of anticancer drug sensitivity. </w:t>
      </w:r>
      <w:r w:rsidRPr="00E54A50">
        <w:rPr>
          <w:rFonts w:ascii="Book Antiqua" w:eastAsia="Book Antiqua" w:hAnsi="Book Antiqua" w:cs="Book Antiqua"/>
          <w:i/>
          <w:iCs/>
          <w:color w:val="000000"/>
        </w:rPr>
        <w:t>Nature</w:t>
      </w:r>
      <w:r w:rsidRPr="00E54A50">
        <w:rPr>
          <w:rFonts w:ascii="Book Antiqua" w:eastAsia="Book Antiqua" w:hAnsi="Book Antiqua" w:cs="Book Antiqua"/>
          <w:color w:val="000000"/>
        </w:rPr>
        <w:t xml:space="preserve"> 2012; </w:t>
      </w:r>
      <w:r w:rsidRPr="00E54A50">
        <w:rPr>
          <w:rFonts w:ascii="Book Antiqua" w:eastAsia="Book Antiqua" w:hAnsi="Book Antiqua" w:cs="Book Antiqua"/>
          <w:b/>
          <w:bCs/>
          <w:color w:val="000000"/>
        </w:rPr>
        <w:t>483</w:t>
      </w:r>
      <w:r w:rsidRPr="00E54A50">
        <w:rPr>
          <w:rFonts w:ascii="Book Antiqua" w:eastAsia="Book Antiqua" w:hAnsi="Book Antiqua" w:cs="Book Antiqua"/>
          <w:color w:val="000000"/>
        </w:rPr>
        <w:t>: 603-607 [PMID: 22460905 DOI: 10.1038/nature11003]</w:t>
      </w:r>
    </w:p>
    <w:p w14:paraId="79A4E1B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61 </w:t>
      </w:r>
      <w:r w:rsidRPr="00E54A50">
        <w:rPr>
          <w:rFonts w:ascii="Book Antiqua" w:eastAsia="Book Antiqua" w:hAnsi="Book Antiqua" w:cs="Book Antiqua"/>
          <w:b/>
          <w:bCs/>
          <w:color w:val="000000"/>
        </w:rPr>
        <w:t>Menden MP</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Iorio</w:t>
      </w:r>
      <w:proofErr w:type="spellEnd"/>
      <w:r w:rsidRPr="00E54A50">
        <w:rPr>
          <w:rFonts w:ascii="Book Antiqua" w:eastAsia="Book Antiqua" w:hAnsi="Book Antiqua" w:cs="Book Antiqua"/>
          <w:color w:val="000000"/>
        </w:rPr>
        <w:t xml:space="preserve"> F, Garnett M, McDermott U, Benes CH, </w:t>
      </w:r>
      <w:proofErr w:type="spellStart"/>
      <w:r w:rsidRPr="00E54A50">
        <w:rPr>
          <w:rFonts w:ascii="Book Antiqua" w:eastAsia="Book Antiqua" w:hAnsi="Book Antiqua" w:cs="Book Antiqua"/>
          <w:color w:val="000000"/>
        </w:rPr>
        <w:t>Ballester</w:t>
      </w:r>
      <w:proofErr w:type="spellEnd"/>
      <w:r w:rsidRPr="00E54A50">
        <w:rPr>
          <w:rFonts w:ascii="Book Antiqua" w:eastAsia="Book Antiqua" w:hAnsi="Book Antiqua" w:cs="Book Antiqua"/>
          <w:color w:val="000000"/>
        </w:rPr>
        <w:t xml:space="preserve"> PJ, </w:t>
      </w:r>
      <w:proofErr w:type="spellStart"/>
      <w:r w:rsidRPr="00E54A50">
        <w:rPr>
          <w:rFonts w:ascii="Book Antiqua" w:eastAsia="Book Antiqua" w:hAnsi="Book Antiqua" w:cs="Book Antiqua"/>
          <w:color w:val="000000"/>
        </w:rPr>
        <w:t>Saez</w:t>
      </w:r>
      <w:proofErr w:type="spellEnd"/>
      <w:r w:rsidRPr="00E54A50">
        <w:rPr>
          <w:rFonts w:ascii="Book Antiqua" w:eastAsia="Book Antiqua" w:hAnsi="Book Antiqua" w:cs="Book Antiqua"/>
          <w:color w:val="000000"/>
        </w:rPr>
        <w:t xml:space="preserve">-Rodriguez J. Machine learning prediction of cancer cell sensitivity to drugs based on genomic and chemical properties. </w:t>
      </w:r>
      <w:proofErr w:type="spellStart"/>
      <w:r w:rsidRPr="00E54A50">
        <w:rPr>
          <w:rFonts w:ascii="Book Antiqua" w:eastAsia="Book Antiqua" w:hAnsi="Book Antiqua" w:cs="Book Antiqua"/>
          <w:i/>
          <w:iCs/>
          <w:color w:val="000000"/>
        </w:rPr>
        <w:t>PLoS</w:t>
      </w:r>
      <w:proofErr w:type="spellEnd"/>
      <w:r w:rsidRPr="00E54A50">
        <w:rPr>
          <w:rFonts w:ascii="Book Antiqua" w:eastAsia="Book Antiqua" w:hAnsi="Book Antiqua" w:cs="Book Antiqua"/>
          <w:i/>
          <w:iCs/>
          <w:color w:val="000000"/>
        </w:rPr>
        <w:t xml:space="preserve"> One</w:t>
      </w:r>
      <w:r w:rsidRPr="00E54A50">
        <w:rPr>
          <w:rFonts w:ascii="Book Antiqua" w:eastAsia="Book Antiqua" w:hAnsi="Book Antiqua" w:cs="Book Antiqua"/>
          <w:color w:val="000000"/>
        </w:rPr>
        <w:t xml:space="preserve"> 2013; </w:t>
      </w:r>
      <w:r w:rsidRPr="00E54A50">
        <w:rPr>
          <w:rFonts w:ascii="Book Antiqua" w:eastAsia="Book Antiqua" w:hAnsi="Book Antiqua" w:cs="Book Antiqua"/>
          <w:b/>
          <w:bCs/>
          <w:color w:val="000000"/>
        </w:rPr>
        <w:t>8</w:t>
      </w:r>
      <w:r w:rsidRPr="00E54A50">
        <w:rPr>
          <w:rFonts w:ascii="Book Antiqua" w:eastAsia="Book Antiqua" w:hAnsi="Book Antiqua" w:cs="Book Antiqua"/>
          <w:color w:val="000000"/>
        </w:rPr>
        <w:t>: e61318 [PMID: 23646105 DOI: 10.1371/journal.pone.0061318]</w:t>
      </w:r>
    </w:p>
    <w:p w14:paraId="4573EBD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62 </w:t>
      </w:r>
      <w:r w:rsidRPr="00E54A50">
        <w:rPr>
          <w:rFonts w:ascii="Book Antiqua" w:eastAsia="Book Antiqua" w:hAnsi="Book Antiqua" w:cs="Book Antiqua"/>
          <w:b/>
          <w:bCs/>
          <w:color w:val="000000"/>
        </w:rPr>
        <w:t>Chang K</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Balachandar</w:t>
      </w:r>
      <w:proofErr w:type="spellEnd"/>
      <w:r w:rsidRPr="00E54A50">
        <w:rPr>
          <w:rFonts w:ascii="Book Antiqua" w:eastAsia="Book Antiqua" w:hAnsi="Book Antiqua" w:cs="Book Antiqua"/>
          <w:color w:val="000000"/>
        </w:rPr>
        <w:t xml:space="preserve"> N, Lam C, Yi D, Brown J, Beers A, Rosen B, Rubin DL, </w:t>
      </w:r>
      <w:proofErr w:type="spellStart"/>
      <w:r w:rsidRPr="00E54A50">
        <w:rPr>
          <w:rFonts w:ascii="Book Antiqua" w:eastAsia="Book Antiqua" w:hAnsi="Book Antiqua" w:cs="Book Antiqua"/>
          <w:color w:val="000000"/>
        </w:rPr>
        <w:t>Kalpathy</w:t>
      </w:r>
      <w:proofErr w:type="spellEnd"/>
      <w:r w:rsidRPr="00E54A50">
        <w:rPr>
          <w:rFonts w:ascii="Book Antiqua" w:eastAsia="Book Antiqua" w:hAnsi="Book Antiqua" w:cs="Book Antiqua"/>
          <w:color w:val="000000"/>
        </w:rPr>
        <w:t xml:space="preserve">-Cramer J. Distributed deep learning networks among institutions for medical imaging. </w:t>
      </w:r>
      <w:r w:rsidRPr="00E54A50">
        <w:rPr>
          <w:rFonts w:ascii="Book Antiqua" w:eastAsia="Book Antiqua" w:hAnsi="Book Antiqua" w:cs="Book Antiqua"/>
          <w:i/>
          <w:iCs/>
          <w:color w:val="000000"/>
        </w:rPr>
        <w:t xml:space="preserve">J Am Med Inform </w:t>
      </w:r>
      <w:proofErr w:type="spellStart"/>
      <w:r w:rsidRPr="00E54A50">
        <w:rPr>
          <w:rFonts w:ascii="Book Antiqua" w:eastAsia="Book Antiqua" w:hAnsi="Book Antiqua" w:cs="Book Antiqua"/>
          <w:i/>
          <w:iCs/>
          <w:color w:val="000000"/>
        </w:rPr>
        <w:t>Assoc</w:t>
      </w:r>
      <w:proofErr w:type="spellEnd"/>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25</w:t>
      </w:r>
      <w:r w:rsidRPr="00E54A50">
        <w:rPr>
          <w:rFonts w:ascii="Book Antiqua" w:eastAsia="Book Antiqua" w:hAnsi="Book Antiqua" w:cs="Book Antiqua"/>
          <w:color w:val="000000"/>
        </w:rPr>
        <w:t>: 945-954 [PMID: 29617797 DOI: 10.1093/</w:t>
      </w:r>
      <w:proofErr w:type="spellStart"/>
      <w:r w:rsidRPr="00E54A50">
        <w:rPr>
          <w:rFonts w:ascii="Book Antiqua" w:eastAsia="Book Antiqua" w:hAnsi="Book Antiqua" w:cs="Book Antiqua"/>
          <w:color w:val="000000"/>
        </w:rPr>
        <w:t>jamia</w:t>
      </w:r>
      <w:proofErr w:type="spellEnd"/>
      <w:r w:rsidRPr="00E54A50">
        <w:rPr>
          <w:rFonts w:ascii="Book Antiqua" w:eastAsia="Book Antiqua" w:hAnsi="Book Antiqua" w:cs="Book Antiqua"/>
          <w:color w:val="000000"/>
        </w:rPr>
        <w:t>/ocy017]</w:t>
      </w:r>
    </w:p>
    <w:p w14:paraId="0B2C7B18" w14:textId="77777777" w:rsidR="00A77B3E" w:rsidRPr="00E54A50" w:rsidRDefault="007C4346" w:rsidP="00E54A50">
      <w:pPr>
        <w:adjustRightInd w:val="0"/>
        <w:snapToGrid w:val="0"/>
        <w:spacing w:line="360" w:lineRule="auto"/>
        <w:jc w:val="both"/>
        <w:rPr>
          <w:rFonts w:ascii="Book Antiqua" w:hAnsi="Book Antiqua"/>
        </w:rPr>
      </w:pPr>
      <w:proofErr w:type="gramStart"/>
      <w:r w:rsidRPr="00E54A50">
        <w:rPr>
          <w:rFonts w:ascii="Book Antiqua" w:eastAsia="Book Antiqua" w:hAnsi="Book Antiqua" w:cs="Book Antiqua"/>
          <w:color w:val="000000"/>
        </w:rPr>
        <w:t xml:space="preserve">63 </w:t>
      </w:r>
      <w:r w:rsidRPr="00E54A50">
        <w:rPr>
          <w:rFonts w:ascii="Book Antiqua" w:eastAsia="Book Antiqua" w:hAnsi="Book Antiqua" w:cs="Book Antiqua"/>
          <w:b/>
          <w:bCs/>
          <w:color w:val="000000"/>
        </w:rPr>
        <w:t>Sheller MJ</w:t>
      </w:r>
      <w:proofErr w:type="gramEnd"/>
      <w:r w:rsidRPr="00E54A50">
        <w:rPr>
          <w:rFonts w:ascii="Book Antiqua" w:eastAsia="Book Antiqua" w:hAnsi="Book Antiqua" w:cs="Book Antiqua"/>
          <w:color w:val="000000"/>
        </w:rPr>
        <w:t xml:space="preserve">, Reina GA, Edwards B, Martin J, </w:t>
      </w:r>
      <w:proofErr w:type="spellStart"/>
      <w:r w:rsidRPr="00E54A50">
        <w:rPr>
          <w:rFonts w:ascii="Book Antiqua" w:eastAsia="Book Antiqua" w:hAnsi="Book Antiqua" w:cs="Book Antiqua"/>
          <w:color w:val="000000"/>
        </w:rPr>
        <w:t>Bakas</w:t>
      </w:r>
      <w:proofErr w:type="spellEnd"/>
      <w:r w:rsidRPr="00E54A50">
        <w:rPr>
          <w:rFonts w:ascii="Book Antiqua" w:eastAsia="Book Antiqua" w:hAnsi="Book Antiqua" w:cs="Book Antiqua"/>
          <w:color w:val="000000"/>
        </w:rPr>
        <w:t xml:space="preserve"> S. Multi-Institutional Deep Learning Modeling Without Sharing Patient Data: A Feasibility Study on Brain Tumor Segmentation. </w:t>
      </w:r>
      <w:proofErr w:type="spellStart"/>
      <w:r w:rsidRPr="00E54A50">
        <w:rPr>
          <w:rFonts w:ascii="Book Antiqua" w:eastAsia="Book Antiqua" w:hAnsi="Book Antiqua" w:cs="Book Antiqua"/>
          <w:i/>
          <w:iCs/>
          <w:color w:val="000000"/>
        </w:rPr>
        <w:t>Brainlesion</w:t>
      </w:r>
      <w:proofErr w:type="spellEnd"/>
      <w:r w:rsidRPr="00E54A50">
        <w:rPr>
          <w:rFonts w:ascii="Book Antiqua" w:eastAsia="Book Antiqua" w:hAnsi="Book Antiqua" w:cs="Book Antiqua"/>
          <w:color w:val="000000"/>
        </w:rPr>
        <w:t xml:space="preserve"> 2019; </w:t>
      </w:r>
      <w:r w:rsidRPr="00E54A50">
        <w:rPr>
          <w:rFonts w:ascii="Book Antiqua" w:eastAsia="Book Antiqua" w:hAnsi="Book Antiqua" w:cs="Book Antiqua"/>
          <w:b/>
          <w:bCs/>
          <w:color w:val="000000"/>
        </w:rPr>
        <w:t>11383</w:t>
      </w:r>
      <w:r w:rsidRPr="00E54A50">
        <w:rPr>
          <w:rFonts w:ascii="Book Antiqua" w:eastAsia="Book Antiqua" w:hAnsi="Book Antiqua" w:cs="Book Antiqua"/>
          <w:color w:val="000000"/>
        </w:rPr>
        <w:t>: 92-104 [PMID: 31231720 DOI: 10.1007/978-3-030-11723-8_9]</w:t>
      </w:r>
    </w:p>
    <w:p w14:paraId="447AFA3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 xml:space="preserve">64 </w:t>
      </w:r>
      <w:proofErr w:type="spellStart"/>
      <w:r w:rsidRPr="00E54A50">
        <w:rPr>
          <w:rFonts w:ascii="Book Antiqua" w:eastAsia="Book Antiqua" w:hAnsi="Book Antiqua" w:cs="Book Antiqua"/>
          <w:b/>
          <w:bCs/>
          <w:color w:val="000000"/>
        </w:rPr>
        <w:t>Guinney</w:t>
      </w:r>
      <w:proofErr w:type="spellEnd"/>
      <w:r w:rsidRPr="00E54A50">
        <w:rPr>
          <w:rFonts w:ascii="Book Antiqua" w:eastAsia="Book Antiqua" w:hAnsi="Book Antiqua" w:cs="Book Antiqua"/>
          <w:b/>
          <w:bCs/>
          <w:color w:val="000000"/>
        </w:rPr>
        <w:t xml:space="preserve"> J</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Saez</w:t>
      </w:r>
      <w:proofErr w:type="spellEnd"/>
      <w:r w:rsidRPr="00E54A50">
        <w:rPr>
          <w:rFonts w:ascii="Book Antiqua" w:eastAsia="Book Antiqua" w:hAnsi="Book Antiqua" w:cs="Book Antiqua"/>
          <w:color w:val="000000"/>
        </w:rPr>
        <w:t xml:space="preserve">-Rodriguez J. Alternative models for sharing confidential biomedical data. </w:t>
      </w:r>
      <w:r w:rsidRPr="00E54A50">
        <w:rPr>
          <w:rFonts w:ascii="Book Antiqua" w:eastAsia="Book Antiqua" w:hAnsi="Book Antiqua" w:cs="Book Antiqua"/>
          <w:i/>
          <w:iCs/>
          <w:color w:val="000000"/>
        </w:rPr>
        <w:t xml:space="preserve">Nat </w:t>
      </w:r>
      <w:proofErr w:type="spellStart"/>
      <w:r w:rsidRPr="00E54A50">
        <w:rPr>
          <w:rFonts w:ascii="Book Antiqua" w:eastAsia="Book Antiqua" w:hAnsi="Book Antiqua" w:cs="Book Antiqua"/>
          <w:i/>
          <w:iCs/>
          <w:color w:val="000000"/>
        </w:rPr>
        <w:t>Biotechnol</w:t>
      </w:r>
      <w:proofErr w:type="spellEnd"/>
      <w:r w:rsidRPr="00E54A50">
        <w:rPr>
          <w:rFonts w:ascii="Book Antiqua" w:eastAsia="Book Antiqua" w:hAnsi="Book Antiqua" w:cs="Book Antiqua"/>
          <w:color w:val="000000"/>
        </w:rPr>
        <w:t xml:space="preserve"> 2018; </w:t>
      </w:r>
      <w:r w:rsidRPr="00E54A50">
        <w:rPr>
          <w:rFonts w:ascii="Book Antiqua" w:eastAsia="Book Antiqua" w:hAnsi="Book Antiqua" w:cs="Book Antiqua"/>
          <w:b/>
          <w:bCs/>
          <w:color w:val="000000"/>
        </w:rPr>
        <w:t>36</w:t>
      </w:r>
      <w:r w:rsidRPr="00E54A50">
        <w:rPr>
          <w:rFonts w:ascii="Book Antiqua" w:eastAsia="Book Antiqua" w:hAnsi="Book Antiqua" w:cs="Book Antiqua"/>
          <w:color w:val="000000"/>
        </w:rPr>
        <w:t>: 391-392 [PMID: 29734317 DOI: 10.1038/nbt.4128]</w:t>
      </w:r>
    </w:p>
    <w:p w14:paraId="3CDE208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65 </w:t>
      </w:r>
      <w:r w:rsidRPr="00E54A50">
        <w:rPr>
          <w:rFonts w:ascii="Book Antiqua" w:eastAsia="Book Antiqua" w:hAnsi="Book Antiqua" w:cs="Book Antiqua"/>
          <w:b/>
          <w:bCs/>
          <w:color w:val="000000"/>
        </w:rPr>
        <w:t>Deist TM</w:t>
      </w:r>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color w:val="000000"/>
        </w:rPr>
        <w:t>Dankers</w:t>
      </w:r>
      <w:proofErr w:type="spellEnd"/>
      <w:r w:rsidRPr="00E54A50">
        <w:rPr>
          <w:rFonts w:ascii="Book Antiqua" w:eastAsia="Book Antiqua" w:hAnsi="Book Antiqua" w:cs="Book Antiqua"/>
          <w:color w:val="000000"/>
        </w:rPr>
        <w:t xml:space="preserve"> FJWM, </w:t>
      </w:r>
      <w:proofErr w:type="spellStart"/>
      <w:r w:rsidRPr="00E54A50">
        <w:rPr>
          <w:rFonts w:ascii="Book Antiqua" w:eastAsia="Book Antiqua" w:hAnsi="Book Antiqua" w:cs="Book Antiqua"/>
          <w:color w:val="000000"/>
        </w:rPr>
        <w:t>Ojha</w:t>
      </w:r>
      <w:proofErr w:type="spellEnd"/>
      <w:r w:rsidRPr="00E54A50">
        <w:rPr>
          <w:rFonts w:ascii="Book Antiqua" w:eastAsia="Book Antiqua" w:hAnsi="Book Antiqua" w:cs="Book Antiqua"/>
          <w:color w:val="000000"/>
        </w:rPr>
        <w:t xml:space="preserve"> P, Scott Marshall M, Janssen T, </w:t>
      </w:r>
      <w:proofErr w:type="spellStart"/>
      <w:r w:rsidRPr="00E54A50">
        <w:rPr>
          <w:rFonts w:ascii="Book Antiqua" w:eastAsia="Book Antiqua" w:hAnsi="Book Antiqua" w:cs="Book Antiqua"/>
          <w:color w:val="000000"/>
        </w:rPr>
        <w:t>Faivre</w:t>
      </w:r>
      <w:proofErr w:type="spellEnd"/>
      <w:r w:rsidRPr="00E54A50">
        <w:rPr>
          <w:rFonts w:ascii="Book Antiqua" w:eastAsia="Book Antiqua" w:hAnsi="Book Antiqua" w:cs="Book Antiqua"/>
          <w:color w:val="000000"/>
        </w:rPr>
        <w:t xml:space="preserve">-Finn C, </w:t>
      </w:r>
      <w:proofErr w:type="spellStart"/>
      <w:r w:rsidRPr="00E54A50">
        <w:rPr>
          <w:rFonts w:ascii="Book Antiqua" w:eastAsia="Book Antiqua" w:hAnsi="Book Antiqua" w:cs="Book Antiqua"/>
          <w:color w:val="000000"/>
        </w:rPr>
        <w:t>Masciocchi</w:t>
      </w:r>
      <w:proofErr w:type="spellEnd"/>
      <w:r w:rsidRPr="00E54A50">
        <w:rPr>
          <w:rFonts w:ascii="Book Antiqua" w:eastAsia="Book Antiqua" w:hAnsi="Book Antiqua" w:cs="Book Antiqua"/>
          <w:color w:val="000000"/>
        </w:rPr>
        <w:t xml:space="preserve"> C, </w:t>
      </w:r>
      <w:proofErr w:type="spellStart"/>
      <w:r w:rsidRPr="00E54A50">
        <w:rPr>
          <w:rFonts w:ascii="Book Antiqua" w:eastAsia="Book Antiqua" w:hAnsi="Book Antiqua" w:cs="Book Antiqua"/>
          <w:color w:val="000000"/>
        </w:rPr>
        <w:t>Valentini</w:t>
      </w:r>
      <w:proofErr w:type="spellEnd"/>
      <w:r w:rsidRPr="00E54A50">
        <w:rPr>
          <w:rFonts w:ascii="Book Antiqua" w:eastAsia="Book Antiqua" w:hAnsi="Book Antiqua" w:cs="Book Antiqua"/>
          <w:color w:val="000000"/>
        </w:rPr>
        <w:t xml:space="preserve"> V, Wang J, Chen J, Zhang Z, </w:t>
      </w:r>
      <w:proofErr w:type="spellStart"/>
      <w:r w:rsidRPr="00E54A50">
        <w:rPr>
          <w:rFonts w:ascii="Book Antiqua" w:eastAsia="Book Antiqua" w:hAnsi="Book Antiqua" w:cs="Book Antiqua"/>
          <w:color w:val="000000"/>
        </w:rPr>
        <w:t>Spezi</w:t>
      </w:r>
      <w:proofErr w:type="spellEnd"/>
      <w:r w:rsidRPr="00E54A50">
        <w:rPr>
          <w:rFonts w:ascii="Book Antiqua" w:eastAsia="Book Antiqua" w:hAnsi="Book Antiqua" w:cs="Book Antiqua"/>
          <w:color w:val="000000"/>
        </w:rPr>
        <w:t xml:space="preserve"> E, Button M, Jan </w:t>
      </w:r>
      <w:proofErr w:type="spellStart"/>
      <w:r w:rsidRPr="00E54A50">
        <w:rPr>
          <w:rFonts w:ascii="Book Antiqua" w:eastAsia="Book Antiqua" w:hAnsi="Book Antiqua" w:cs="Book Antiqua"/>
          <w:color w:val="000000"/>
        </w:rPr>
        <w:t>Nuyttens</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Vernhout</w:t>
      </w:r>
      <w:proofErr w:type="spellEnd"/>
      <w:r w:rsidRPr="00E54A50">
        <w:rPr>
          <w:rFonts w:ascii="Book Antiqua" w:eastAsia="Book Antiqua" w:hAnsi="Book Antiqua" w:cs="Book Antiqua"/>
          <w:color w:val="000000"/>
        </w:rPr>
        <w:t xml:space="preserve"> R, van </w:t>
      </w:r>
      <w:proofErr w:type="spellStart"/>
      <w:r w:rsidRPr="00E54A50">
        <w:rPr>
          <w:rFonts w:ascii="Book Antiqua" w:eastAsia="Book Antiqua" w:hAnsi="Book Antiqua" w:cs="Book Antiqua"/>
          <w:color w:val="000000"/>
        </w:rPr>
        <w:t>Soest</w:t>
      </w:r>
      <w:proofErr w:type="spellEnd"/>
      <w:r w:rsidRPr="00E54A50">
        <w:rPr>
          <w:rFonts w:ascii="Book Antiqua" w:eastAsia="Book Antiqua" w:hAnsi="Book Antiqua" w:cs="Book Antiqua"/>
          <w:color w:val="000000"/>
        </w:rPr>
        <w:t xml:space="preserve"> J, </w:t>
      </w:r>
      <w:proofErr w:type="spellStart"/>
      <w:r w:rsidRPr="00E54A50">
        <w:rPr>
          <w:rFonts w:ascii="Book Antiqua" w:eastAsia="Book Antiqua" w:hAnsi="Book Antiqua" w:cs="Book Antiqua"/>
          <w:color w:val="000000"/>
        </w:rPr>
        <w:t>Jochems</w:t>
      </w:r>
      <w:proofErr w:type="spellEnd"/>
      <w:r w:rsidRPr="00E54A50">
        <w:rPr>
          <w:rFonts w:ascii="Book Antiqua" w:eastAsia="Book Antiqua" w:hAnsi="Book Antiqua" w:cs="Book Antiqua"/>
          <w:color w:val="000000"/>
        </w:rPr>
        <w:t xml:space="preserve"> A, </w:t>
      </w:r>
      <w:proofErr w:type="spellStart"/>
      <w:r w:rsidRPr="00E54A50">
        <w:rPr>
          <w:rFonts w:ascii="Book Antiqua" w:eastAsia="Book Antiqua" w:hAnsi="Book Antiqua" w:cs="Book Antiqua"/>
          <w:color w:val="000000"/>
        </w:rPr>
        <w:t>Monshouwer</w:t>
      </w:r>
      <w:proofErr w:type="spellEnd"/>
      <w:r w:rsidRPr="00E54A50">
        <w:rPr>
          <w:rFonts w:ascii="Book Antiqua" w:eastAsia="Book Antiqua" w:hAnsi="Book Antiqua" w:cs="Book Antiqua"/>
          <w:color w:val="000000"/>
        </w:rPr>
        <w:t xml:space="preserve"> R, </w:t>
      </w:r>
      <w:proofErr w:type="spellStart"/>
      <w:r w:rsidRPr="00E54A50">
        <w:rPr>
          <w:rFonts w:ascii="Book Antiqua" w:eastAsia="Book Antiqua" w:hAnsi="Book Antiqua" w:cs="Book Antiqua"/>
          <w:color w:val="000000"/>
        </w:rPr>
        <w:t>Bussink</w:t>
      </w:r>
      <w:proofErr w:type="spellEnd"/>
      <w:r w:rsidRPr="00E54A50">
        <w:rPr>
          <w:rFonts w:ascii="Book Antiqua" w:eastAsia="Book Antiqua" w:hAnsi="Book Antiqua" w:cs="Book Antiqua"/>
          <w:color w:val="000000"/>
        </w:rPr>
        <w:t xml:space="preserve"> J, Price G, </w:t>
      </w:r>
      <w:proofErr w:type="spellStart"/>
      <w:r w:rsidRPr="00E54A50">
        <w:rPr>
          <w:rFonts w:ascii="Book Antiqua" w:eastAsia="Book Antiqua" w:hAnsi="Book Antiqua" w:cs="Book Antiqua"/>
          <w:color w:val="000000"/>
        </w:rPr>
        <w:t>Lambin</w:t>
      </w:r>
      <w:proofErr w:type="spellEnd"/>
      <w:r w:rsidRPr="00E54A50">
        <w:rPr>
          <w:rFonts w:ascii="Book Antiqua" w:eastAsia="Book Antiqua" w:hAnsi="Book Antiqua" w:cs="Book Antiqua"/>
          <w:color w:val="000000"/>
        </w:rPr>
        <w:t xml:space="preserve"> P, Dekker A. Distributed learning on 20 000+ lung cancer patients - The Personal Health Train. </w:t>
      </w:r>
      <w:proofErr w:type="spellStart"/>
      <w:r w:rsidRPr="00E54A50">
        <w:rPr>
          <w:rFonts w:ascii="Book Antiqua" w:eastAsia="Book Antiqua" w:hAnsi="Book Antiqua" w:cs="Book Antiqua"/>
          <w:i/>
          <w:iCs/>
          <w:color w:val="000000"/>
        </w:rPr>
        <w:t>Radiother</w:t>
      </w:r>
      <w:proofErr w:type="spellEnd"/>
      <w:r w:rsidRPr="00E54A50">
        <w:rPr>
          <w:rFonts w:ascii="Book Antiqua" w:eastAsia="Book Antiqua" w:hAnsi="Book Antiqua" w:cs="Book Antiqua"/>
          <w:i/>
          <w:iCs/>
          <w:color w:val="000000"/>
        </w:rPr>
        <w:t xml:space="preserve"> </w:t>
      </w:r>
      <w:proofErr w:type="spellStart"/>
      <w:r w:rsidRPr="00E54A50">
        <w:rPr>
          <w:rFonts w:ascii="Book Antiqua" w:eastAsia="Book Antiqua" w:hAnsi="Book Antiqua" w:cs="Book Antiqua"/>
          <w:i/>
          <w:iCs/>
          <w:color w:val="000000"/>
        </w:rPr>
        <w:t>Oncol</w:t>
      </w:r>
      <w:proofErr w:type="spellEnd"/>
      <w:r w:rsidRPr="00E54A50">
        <w:rPr>
          <w:rFonts w:ascii="Book Antiqua" w:eastAsia="Book Antiqua" w:hAnsi="Book Antiqua" w:cs="Book Antiqua"/>
          <w:color w:val="000000"/>
        </w:rPr>
        <w:t xml:space="preserve"> 2020; </w:t>
      </w:r>
      <w:r w:rsidRPr="00E54A50">
        <w:rPr>
          <w:rFonts w:ascii="Book Antiqua" w:eastAsia="Book Antiqua" w:hAnsi="Book Antiqua" w:cs="Book Antiqua"/>
          <w:b/>
          <w:bCs/>
          <w:color w:val="000000"/>
        </w:rPr>
        <w:t>144</w:t>
      </w:r>
      <w:r w:rsidRPr="00E54A50">
        <w:rPr>
          <w:rFonts w:ascii="Book Antiqua" w:eastAsia="Book Antiqua" w:hAnsi="Book Antiqua" w:cs="Book Antiqua"/>
          <w:color w:val="000000"/>
        </w:rPr>
        <w:t>: 189-200 [PMID: 31911366 DOI: 10.1016/j.radonc.2019.11.019]</w:t>
      </w:r>
    </w:p>
    <w:p w14:paraId="782920F0" w14:textId="4BAD8911" w:rsidR="00A77B3E" w:rsidRPr="00E54A50" w:rsidRDefault="007C4346" w:rsidP="00E54A50">
      <w:pPr>
        <w:adjustRightInd w:val="0"/>
        <w:snapToGrid w:val="0"/>
        <w:spacing w:line="360" w:lineRule="auto"/>
        <w:jc w:val="both"/>
        <w:rPr>
          <w:rFonts w:ascii="Book Antiqua" w:eastAsia="Book Antiqua" w:hAnsi="Book Antiqua" w:cs="Book Antiqua"/>
          <w:color w:val="000000"/>
        </w:rPr>
      </w:pPr>
      <w:proofErr w:type="gramStart"/>
      <w:r w:rsidRPr="00E54A50">
        <w:rPr>
          <w:rFonts w:ascii="Book Antiqua" w:eastAsia="Book Antiqua" w:hAnsi="Book Antiqua" w:cs="Book Antiqua"/>
          <w:color w:val="000000"/>
        </w:rPr>
        <w:t xml:space="preserve">66 </w:t>
      </w:r>
      <w:r w:rsidRPr="00E54A50">
        <w:rPr>
          <w:rFonts w:ascii="Book Antiqua" w:eastAsia="Book Antiqua" w:hAnsi="Book Antiqua" w:cs="Book Antiqua"/>
          <w:b/>
          <w:bCs/>
          <w:color w:val="000000"/>
        </w:rPr>
        <w:t>Ford RA,</w:t>
      </w:r>
      <w:r w:rsidRPr="00E54A50">
        <w:rPr>
          <w:rFonts w:ascii="Book Antiqua" w:eastAsia="Book Antiqua" w:hAnsi="Book Antiqua" w:cs="Book Antiqua"/>
          <w:color w:val="000000"/>
        </w:rPr>
        <w:t xml:space="preserve"> Price W, Nicholson I. </w:t>
      </w:r>
      <w:bookmarkStart w:id="31" w:name="OLE_LINK16"/>
      <w:bookmarkStart w:id="32" w:name="OLE_LINK17"/>
      <w:r w:rsidRPr="00E54A50">
        <w:rPr>
          <w:rFonts w:ascii="Book Antiqua" w:eastAsia="Book Antiqua" w:hAnsi="Book Antiqua" w:cs="Book Antiqua"/>
          <w:color w:val="000000"/>
        </w:rPr>
        <w:t>Privacy and accountability in black-box medicine.</w:t>
      </w:r>
      <w:bookmarkEnd w:id="31"/>
      <w:bookmarkEnd w:id="32"/>
      <w:proofErr w:type="gramEnd"/>
      <w:r w:rsidRPr="00E54A50">
        <w:rPr>
          <w:rFonts w:ascii="Book Antiqua" w:eastAsia="Book Antiqua" w:hAnsi="Book Antiqua" w:cs="Book Antiqua"/>
          <w:color w:val="000000"/>
        </w:rPr>
        <w:t xml:space="preserve"> </w:t>
      </w:r>
      <w:proofErr w:type="spellStart"/>
      <w:r w:rsidRPr="00E54A50">
        <w:rPr>
          <w:rFonts w:ascii="Book Antiqua" w:eastAsia="Book Antiqua" w:hAnsi="Book Antiqua" w:cs="Book Antiqua"/>
          <w:i/>
          <w:color w:val="000000"/>
        </w:rPr>
        <w:t>Mich</w:t>
      </w:r>
      <w:proofErr w:type="spellEnd"/>
      <w:r w:rsidRPr="00E54A50">
        <w:rPr>
          <w:rFonts w:ascii="Book Antiqua" w:eastAsia="Book Antiqua" w:hAnsi="Book Antiqua" w:cs="Book Antiqua"/>
          <w:i/>
          <w:color w:val="000000"/>
        </w:rPr>
        <w:t xml:space="preserve"> Telecomm &amp; Tech L Rev</w:t>
      </w:r>
      <w:r w:rsidRPr="00E54A50">
        <w:rPr>
          <w:rFonts w:ascii="Book Antiqua" w:eastAsia="Book Antiqua" w:hAnsi="Book Antiqua" w:cs="Book Antiqua"/>
          <w:color w:val="000000"/>
        </w:rPr>
        <w:t xml:space="preserve"> 2016; </w:t>
      </w:r>
      <w:r w:rsidRPr="00E54A50">
        <w:rPr>
          <w:rFonts w:ascii="Book Antiqua" w:eastAsia="Book Antiqua" w:hAnsi="Book Antiqua" w:cs="Book Antiqua"/>
          <w:b/>
          <w:color w:val="000000"/>
        </w:rPr>
        <w:t>23:</w:t>
      </w:r>
      <w:r w:rsidRPr="00E54A50">
        <w:rPr>
          <w:rFonts w:ascii="Book Antiqua" w:eastAsia="Book Antiqua" w:hAnsi="Book Antiqua" w:cs="Book Antiqua"/>
          <w:color w:val="000000"/>
        </w:rPr>
        <w:t xml:space="preserve"> 1 </w:t>
      </w:r>
    </w:p>
    <w:bookmarkEnd w:id="23"/>
    <w:bookmarkEnd w:id="24"/>
    <w:p w14:paraId="438596DD" w14:textId="77777777" w:rsidR="00310833" w:rsidRPr="00E54A50" w:rsidRDefault="00310833" w:rsidP="00E54A50">
      <w:pPr>
        <w:adjustRightInd w:val="0"/>
        <w:snapToGrid w:val="0"/>
        <w:spacing w:line="360" w:lineRule="auto"/>
        <w:jc w:val="both"/>
        <w:rPr>
          <w:rFonts w:ascii="Book Antiqua" w:hAnsi="Book Antiqua"/>
        </w:rPr>
        <w:sectPr w:rsidR="00310833" w:rsidRPr="00E54A50" w:rsidSect="00232620">
          <w:pgSz w:w="12240" w:h="15840"/>
          <w:pgMar w:top="1440" w:right="1800" w:bottom="1440" w:left="1800" w:header="720" w:footer="720" w:gutter="0"/>
          <w:cols w:space="720"/>
          <w:docGrid w:linePitch="360"/>
        </w:sectPr>
      </w:pPr>
    </w:p>
    <w:p w14:paraId="5CE190B8"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lastRenderedPageBreak/>
        <w:t>Footnotes</w:t>
      </w:r>
    </w:p>
    <w:p w14:paraId="5479D4A9"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Conflict-of-interest statement: </w:t>
      </w:r>
      <w:bookmarkStart w:id="33" w:name="OLE_LINK34"/>
      <w:bookmarkStart w:id="34" w:name="OLE_LINK35"/>
      <w:r w:rsidRPr="00E54A50">
        <w:rPr>
          <w:rStyle w:val="MsoCommentReference0"/>
          <w:rFonts w:ascii="Book Antiqua" w:eastAsia="Book Antiqua" w:hAnsi="Book Antiqua" w:cs="Book Antiqua"/>
          <w:color w:val="000000"/>
        </w:rPr>
        <w:t>Authors declare no conflict of interest exist for this manuscript.</w:t>
      </w:r>
    </w:p>
    <w:bookmarkEnd w:id="33"/>
    <w:bookmarkEnd w:id="34"/>
    <w:p w14:paraId="60E02DDC" w14:textId="77777777" w:rsidR="00A77B3E" w:rsidRPr="00E54A50" w:rsidRDefault="00A77B3E" w:rsidP="00E54A50">
      <w:pPr>
        <w:adjustRightInd w:val="0"/>
        <w:snapToGrid w:val="0"/>
        <w:spacing w:line="360" w:lineRule="auto"/>
        <w:jc w:val="both"/>
        <w:rPr>
          <w:rFonts w:ascii="Book Antiqua" w:hAnsi="Book Antiqua"/>
        </w:rPr>
      </w:pPr>
    </w:p>
    <w:p w14:paraId="134C424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bCs/>
          <w:color w:val="000000"/>
        </w:rPr>
        <w:t xml:space="preserve">Open-Access: </w:t>
      </w:r>
      <w:bookmarkStart w:id="35" w:name="OLE_LINK4"/>
      <w:r w:rsidRPr="00E54A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4A50">
        <w:rPr>
          <w:rFonts w:ascii="Book Antiqua" w:eastAsia="Book Antiqua" w:hAnsi="Book Antiqua" w:cs="Book Antiqua"/>
          <w:color w:val="000000"/>
        </w:rPr>
        <w:t>NonCommercial</w:t>
      </w:r>
      <w:proofErr w:type="spellEnd"/>
      <w:r w:rsidRPr="00E54A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5"/>
    <w:p w14:paraId="6F97E3E7" w14:textId="77777777" w:rsidR="00A77B3E" w:rsidRPr="00E54A50" w:rsidRDefault="00A77B3E" w:rsidP="00E54A50">
      <w:pPr>
        <w:adjustRightInd w:val="0"/>
        <w:snapToGrid w:val="0"/>
        <w:spacing w:line="360" w:lineRule="auto"/>
        <w:jc w:val="both"/>
        <w:rPr>
          <w:rFonts w:ascii="Book Antiqua" w:hAnsi="Book Antiqua"/>
        </w:rPr>
      </w:pPr>
    </w:p>
    <w:p w14:paraId="310EF8A6" w14:textId="7694BF80" w:rsidR="00A77B3E" w:rsidRPr="00E54A50" w:rsidRDefault="007C4346" w:rsidP="00E54A50">
      <w:pPr>
        <w:adjustRightInd w:val="0"/>
        <w:snapToGrid w:val="0"/>
        <w:spacing w:line="360" w:lineRule="auto"/>
        <w:jc w:val="both"/>
        <w:rPr>
          <w:rFonts w:ascii="Book Antiqua" w:eastAsia="Book Antiqua" w:hAnsi="Book Antiqua" w:cs="Book Antiqua"/>
          <w:color w:val="000000"/>
        </w:rPr>
      </w:pPr>
      <w:r w:rsidRPr="00E54A50">
        <w:rPr>
          <w:rFonts w:ascii="Book Antiqua" w:eastAsia="Book Antiqua" w:hAnsi="Book Antiqua" w:cs="Book Antiqua"/>
          <w:b/>
          <w:color w:val="000000"/>
        </w:rPr>
        <w:t xml:space="preserve">Manuscript source: </w:t>
      </w:r>
      <w:r w:rsidRPr="00E54A50">
        <w:rPr>
          <w:rFonts w:ascii="Book Antiqua" w:eastAsia="Book Antiqua" w:hAnsi="Book Antiqua" w:cs="Book Antiqua"/>
          <w:color w:val="000000"/>
        </w:rPr>
        <w:t xml:space="preserve">Invited </w:t>
      </w:r>
      <w:r w:rsidR="000A5347" w:rsidRPr="00E54A50">
        <w:rPr>
          <w:rFonts w:ascii="Book Antiqua" w:eastAsia="Book Antiqua" w:hAnsi="Book Antiqua" w:cs="Book Antiqua"/>
          <w:color w:val="000000"/>
        </w:rPr>
        <w:t>manuscript</w:t>
      </w:r>
    </w:p>
    <w:p w14:paraId="76F96D21" w14:textId="77777777" w:rsidR="00310833" w:rsidRPr="00E54A50" w:rsidRDefault="00310833" w:rsidP="00E54A50">
      <w:pPr>
        <w:adjustRightInd w:val="0"/>
        <w:snapToGrid w:val="0"/>
        <w:spacing w:line="360" w:lineRule="auto"/>
        <w:jc w:val="both"/>
        <w:rPr>
          <w:rFonts w:ascii="Book Antiqua" w:hAnsi="Book Antiqua"/>
        </w:rPr>
      </w:pPr>
    </w:p>
    <w:p w14:paraId="2665C927" w14:textId="459885DB"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Corresponding Author's Membership in Professional Societies: </w:t>
      </w:r>
      <w:r w:rsidRPr="00E54A50">
        <w:rPr>
          <w:rFonts w:ascii="Book Antiqua" w:eastAsia="Book Antiqua" w:hAnsi="Book Antiqua" w:cs="Book Antiqua"/>
          <w:color w:val="000000"/>
        </w:rPr>
        <w:t xml:space="preserve">American Society for Gastrointestinal Endoscopy, </w:t>
      </w:r>
      <w:r w:rsidR="00310833" w:rsidRPr="00E54A50">
        <w:rPr>
          <w:rFonts w:ascii="Book Antiqua" w:eastAsia="Book Antiqua" w:hAnsi="Book Antiqua" w:cs="Book Antiqua"/>
          <w:color w:val="000000"/>
        </w:rPr>
        <w:t xml:space="preserve">No. </w:t>
      </w:r>
      <w:r w:rsidRPr="00E54A50">
        <w:rPr>
          <w:rFonts w:ascii="Book Antiqua" w:eastAsia="Book Antiqua" w:hAnsi="Book Antiqua" w:cs="Book Antiqua"/>
          <w:color w:val="000000"/>
        </w:rPr>
        <w:t xml:space="preserve">136083; American College of Gastroenterology, </w:t>
      </w:r>
      <w:r w:rsidR="00310833" w:rsidRPr="00E54A50">
        <w:rPr>
          <w:rFonts w:ascii="Book Antiqua" w:eastAsia="Book Antiqua" w:hAnsi="Book Antiqua" w:cs="Book Antiqua"/>
          <w:color w:val="000000"/>
        </w:rPr>
        <w:t xml:space="preserve">No. </w:t>
      </w:r>
      <w:r w:rsidRPr="00E54A50">
        <w:rPr>
          <w:rFonts w:ascii="Book Antiqua" w:eastAsia="Book Antiqua" w:hAnsi="Book Antiqua" w:cs="Book Antiqua"/>
          <w:color w:val="000000"/>
        </w:rPr>
        <w:t>35849.</w:t>
      </w:r>
    </w:p>
    <w:p w14:paraId="29E2B6A2" w14:textId="77777777" w:rsidR="00A77B3E" w:rsidRPr="00E54A50" w:rsidRDefault="00A77B3E" w:rsidP="00E54A50">
      <w:pPr>
        <w:adjustRightInd w:val="0"/>
        <w:snapToGrid w:val="0"/>
        <w:spacing w:line="360" w:lineRule="auto"/>
        <w:jc w:val="both"/>
        <w:rPr>
          <w:rFonts w:ascii="Book Antiqua" w:hAnsi="Book Antiqua"/>
        </w:rPr>
      </w:pPr>
    </w:p>
    <w:p w14:paraId="79853A0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Peer-review started: </w:t>
      </w:r>
      <w:r w:rsidRPr="00E54A50">
        <w:rPr>
          <w:rFonts w:ascii="Book Antiqua" w:eastAsia="Book Antiqua" w:hAnsi="Book Antiqua" w:cs="Book Antiqua"/>
          <w:color w:val="000000"/>
        </w:rPr>
        <w:t>December 31, 2020</w:t>
      </w:r>
    </w:p>
    <w:p w14:paraId="0710A5F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First decision: </w:t>
      </w:r>
      <w:r w:rsidRPr="00E54A50">
        <w:rPr>
          <w:rFonts w:ascii="Book Antiqua" w:eastAsia="Book Antiqua" w:hAnsi="Book Antiqua" w:cs="Book Antiqua"/>
          <w:color w:val="000000"/>
        </w:rPr>
        <w:t>January 17, 2021</w:t>
      </w:r>
    </w:p>
    <w:p w14:paraId="24BCCDA1" w14:textId="585FA71A"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Article in press: </w:t>
      </w:r>
      <w:r w:rsidR="00AA4BEC" w:rsidRPr="00152B6D">
        <w:rPr>
          <w:rFonts w:ascii="Book Antiqua" w:eastAsia="Book Antiqua" w:hAnsi="Book Antiqua" w:cs="Book Antiqua"/>
          <w:color w:val="000000"/>
        </w:rPr>
        <w:t>March 13, 2021</w:t>
      </w:r>
    </w:p>
    <w:p w14:paraId="7A29507C" w14:textId="77777777" w:rsidR="00A77B3E" w:rsidRPr="00E54A50" w:rsidRDefault="00A77B3E" w:rsidP="00E54A50">
      <w:pPr>
        <w:adjustRightInd w:val="0"/>
        <w:snapToGrid w:val="0"/>
        <w:spacing w:line="360" w:lineRule="auto"/>
        <w:jc w:val="both"/>
        <w:rPr>
          <w:rFonts w:ascii="Book Antiqua" w:hAnsi="Book Antiqua"/>
        </w:rPr>
      </w:pPr>
    </w:p>
    <w:p w14:paraId="1E018B54" w14:textId="0EDB2B75"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Specialty type: </w:t>
      </w:r>
      <w:r w:rsidRPr="00E54A50">
        <w:rPr>
          <w:rFonts w:ascii="Book Antiqua" w:eastAsia="Book Antiqua" w:hAnsi="Book Antiqua" w:cs="Book Antiqua"/>
          <w:color w:val="000000"/>
        </w:rPr>
        <w:t xml:space="preserve">Gastroenterology and </w:t>
      </w:r>
      <w:proofErr w:type="spellStart"/>
      <w:r w:rsidR="00310833" w:rsidRPr="00E54A50">
        <w:rPr>
          <w:rFonts w:ascii="Book Antiqua" w:eastAsia="Book Antiqua" w:hAnsi="Book Antiqua" w:cs="Book Antiqua"/>
          <w:color w:val="000000"/>
        </w:rPr>
        <w:t>hepatology</w:t>
      </w:r>
      <w:proofErr w:type="spellEnd"/>
    </w:p>
    <w:p w14:paraId="3C4AC6BE"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 xml:space="preserve">Country/Territory of origin: </w:t>
      </w:r>
      <w:r w:rsidRPr="00E54A50">
        <w:rPr>
          <w:rFonts w:ascii="Book Antiqua" w:eastAsia="Book Antiqua" w:hAnsi="Book Antiqua" w:cs="Book Antiqua"/>
          <w:color w:val="000000"/>
        </w:rPr>
        <w:t>United States</w:t>
      </w:r>
    </w:p>
    <w:p w14:paraId="1BB74DD4"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b/>
          <w:color w:val="000000"/>
        </w:rPr>
        <w:t>Peer-review report’s scientific quality classification</w:t>
      </w:r>
    </w:p>
    <w:p w14:paraId="62317995"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 xml:space="preserve">Grade </w:t>
      </w:r>
      <w:proofErr w:type="gramStart"/>
      <w:r w:rsidRPr="00E54A50">
        <w:rPr>
          <w:rFonts w:ascii="Book Antiqua" w:eastAsia="Book Antiqua" w:hAnsi="Book Antiqua" w:cs="Book Antiqua"/>
          <w:color w:val="000000"/>
        </w:rPr>
        <w:t>A</w:t>
      </w:r>
      <w:proofErr w:type="gramEnd"/>
      <w:r w:rsidRPr="00E54A50">
        <w:rPr>
          <w:rFonts w:ascii="Book Antiqua" w:eastAsia="Book Antiqua" w:hAnsi="Book Antiqua" w:cs="Book Antiqua"/>
          <w:color w:val="000000"/>
        </w:rPr>
        <w:t xml:space="preserve"> (Excellent): 0</w:t>
      </w:r>
    </w:p>
    <w:p w14:paraId="1F12327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B (Very good): B</w:t>
      </w:r>
    </w:p>
    <w:p w14:paraId="18275AFF"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C (Good): C, C</w:t>
      </w:r>
    </w:p>
    <w:p w14:paraId="38DAB8F6"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t>Grade D (Fair): 0</w:t>
      </w:r>
    </w:p>
    <w:p w14:paraId="39F6846B" w14:textId="77777777" w:rsidR="00A77B3E" w:rsidRPr="00E54A50" w:rsidRDefault="007C4346" w:rsidP="00E54A50">
      <w:pPr>
        <w:adjustRightInd w:val="0"/>
        <w:snapToGrid w:val="0"/>
        <w:spacing w:line="360" w:lineRule="auto"/>
        <w:jc w:val="both"/>
        <w:rPr>
          <w:rFonts w:ascii="Book Antiqua" w:hAnsi="Book Antiqua"/>
        </w:rPr>
      </w:pPr>
      <w:r w:rsidRPr="00E54A50">
        <w:rPr>
          <w:rFonts w:ascii="Book Antiqua" w:eastAsia="Book Antiqua" w:hAnsi="Book Antiqua" w:cs="Book Antiqua"/>
          <w:color w:val="000000"/>
        </w:rPr>
        <w:lastRenderedPageBreak/>
        <w:t>Grade E (Poor): 0</w:t>
      </w:r>
    </w:p>
    <w:p w14:paraId="4142C88D" w14:textId="77777777" w:rsidR="00A77B3E" w:rsidRPr="00E54A50" w:rsidRDefault="00A77B3E" w:rsidP="00E54A50">
      <w:pPr>
        <w:adjustRightInd w:val="0"/>
        <w:snapToGrid w:val="0"/>
        <w:spacing w:line="360" w:lineRule="auto"/>
        <w:jc w:val="both"/>
        <w:rPr>
          <w:rFonts w:ascii="Book Antiqua" w:hAnsi="Book Antiqua"/>
        </w:rPr>
      </w:pPr>
    </w:p>
    <w:p w14:paraId="3A148E3B" w14:textId="26A17219" w:rsidR="00A77B3E" w:rsidRPr="00F77FA0" w:rsidRDefault="007C4346" w:rsidP="00F77FA0">
      <w:pPr>
        <w:adjustRightInd w:val="0"/>
        <w:snapToGrid w:val="0"/>
        <w:spacing w:line="360" w:lineRule="auto"/>
        <w:rPr>
          <w:rFonts w:ascii="Book Antiqua" w:hAnsi="Book Antiqua"/>
          <w:lang w:eastAsia="zh-CN"/>
        </w:rPr>
        <w:sectPr w:rsidR="00A77B3E" w:rsidRPr="00F77FA0" w:rsidSect="00232620">
          <w:pgSz w:w="12240" w:h="15840"/>
          <w:pgMar w:top="1440" w:right="1800" w:bottom="1440" w:left="1800" w:header="720" w:footer="720" w:gutter="0"/>
          <w:cols w:space="720"/>
          <w:docGrid w:linePitch="360"/>
        </w:sectPr>
      </w:pPr>
      <w:r w:rsidRPr="00E54A50">
        <w:rPr>
          <w:rFonts w:ascii="Book Antiqua" w:eastAsia="Book Antiqua" w:hAnsi="Book Antiqua" w:cs="Book Antiqua"/>
          <w:b/>
          <w:color w:val="000000"/>
        </w:rPr>
        <w:t xml:space="preserve">P-Reviewer: </w:t>
      </w:r>
      <w:r w:rsidRPr="00E54A50">
        <w:rPr>
          <w:rFonts w:ascii="Book Antiqua" w:eastAsia="Book Antiqua" w:hAnsi="Book Antiqua" w:cs="Book Antiqua"/>
          <w:color w:val="000000"/>
        </w:rPr>
        <w:t xml:space="preserve">Caputo D, </w:t>
      </w:r>
      <w:proofErr w:type="spellStart"/>
      <w:r w:rsidRPr="00E54A50">
        <w:rPr>
          <w:rFonts w:ascii="Book Antiqua" w:eastAsia="Book Antiqua" w:hAnsi="Book Antiqua" w:cs="Book Antiqua"/>
          <w:color w:val="000000"/>
        </w:rPr>
        <w:t>Gkolfakis</w:t>
      </w:r>
      <w:proofErr w:type="spellEnd"/>
      <w:r w:rsidRPr="00E54A50">
        <w:rPr>
          <w:rFonts w:ascii="Book Antiqua" w:eastAsia="Book Antiqua" w:hAnsi="Book Antiqua" w:cs="Book Antiqua"/>
          <w:color w:val="000000"/>
        </w:rPr>
        <w:t xml:space="preserve"> P, </w:t>
      </w:r>
      <w:proofErr w:type="spellStart"/>
      <w:r w:rsidRPr="00E54A50">
        <w:rPr>
          <w:rFonts w:ascii="Book Antiqua" w:eastAsia="Book Antiqua" w:hAnsi="Book Antiqua" w:cs="Book Antiqua"/>
          <w:color w:val="000000"/>
        </w:rPr>
        <w:t>Kosuga</w:t>
      </w:r>
      <w:proofErr w:type="spellEnd"/>
      <w:r w:rsidRPr="00E54A50">
        <w:rPr>
          <w:rFonts w:ascii="Book Antiqua" w:eastAsia="Book Antiqua" w:hAnsi="Book Antiqua" w:cs="Book Antiqua"/>
          <w:color w:val="000000"/>
        </w:rPr>
        <w:t xml:space="preserve"> T</w:t>
      </w:r>
      <w:r w:rsidRPr="00E54A50">
        <w:rPr>
          <w:rFonts w:ascii="Book Antiqua" w:eastAsia="Book Antiqua" w:hAnsi="Book Antiqua" w:cs="Book Antiqua"/>
          <w:b/>
          <w:color w:val="000000"/>
        </w:rPr>
        <w:t xml:space="preserve"> S-Editor: </w:t>
      </w:r>
      <w:r w:rsidRPr="00E54A50">
        <w:rPr>
          <w:rFonts w:ascii="Book Antiqua" w:eastAsia="Book Antiqua" w:hAnsi="Book Antiqua" w:cs="Book Antiqua"/>
          <w:color w:val="000000"/>
        </w:rPr>
        <w:t>Zhang L</w:t>
      </w:r>
      <w:r w:rsidRPr="00E54A50">
        <w:rPr>
          <w:rFonts w:ascii="Book Antiqua" w:eastAsia="Book Antiqua" w:hAnsi="Book Antiqua" w:cs="Book Antiqua"/>
          <w:b/>
          <w:color w:val="000000"/>
        </w:rPr>
        <w:t xml:space="preserve"> L-Editor:</w:t>
      </w:r>
      <w:r w:rsidR="00BE1292" w:rsidRPr="00E54A50">
        <w:rPr>
          <w:rFonts w:ascii="Book Antiqua" w:eastAsia="Book Antiqua" w:hAnsi="Book Antiqua" w:cs="Book Antiqua"/>
          <w:b/>
          <w:color w:val="000000"/>
        </w:rPr>
        <w:t xml:space="preserve"> </w:t>
      </w:r>
      <w:r w:rsidR="00F77FA0">
        <w:rPr>
          <w:rFonts w:ascii="Book Antiqua" w:hAnsi="Book Antiqua" w:cs="Book Antiqua" w:hint="eastAsia"/>
          <w:b/>
          <w:color w:val="000000"/>
          <w:lang w:eastAsia="zh-CN"/>
        </w:rPr>
        <w:t xml:space="preserve">A </w:t>
      </w:r>
      <w:r w:rsidRPr="00E54A50">
        <w:rPr>
          <w:rFonts w:ascii="Book Antiqua" w:eastAsia="Book Antiqua" w:hAnsi="Book Antiqua" w:cs="Book Antiqua"/>
          <w:b/>
          <w:color w:val="000000"/>
        </w:rPr>
        <w:t xml:space="preserve">P-Editor: </w:t>
      </w:r>
      <w:r w:rsidR="00F77FA0" w:rsidRPr="00F77FA0">
        <w:rPr>
          <w:rFonts w:ascii="Book Antiqua" w:hAnsi="Book Antiqua" w:cs="Book Antiqua" w:hint="eastAsia"/>
          <w:color w:val="000000"/>
          <w:lang w:eastAsia="zh-CN"/>
        </w:rPr>
        <w:t>Ma YJ</w:t>
      </w:r>
    </w:p>
    <w:p w14:paraId="41A15270" w14:textId="624585AA" w:rsidR="00A77B3E" w:rsidRPr="00E54A50" w:rsidRDefault="007C4346" w:rsidP="00E54A50">
      <w:pPr>
        <w:adjustRightInd w:val="0"/>
        <w:snapToGrid w:val="0"/>
        <w:spacing w:line="360" w:lineRule="auto"/>
        <w:jc w:val="both"/>
        <w:rPr>
          <w:rFonts w:ascii="Book Antiqua" w:eastAsia="Book Antiqua" w:hAnsi="Book Antiqua" w:cs="Book Antiqua"/>
          <w:b/>
          <w:color w:val="000000"/>
        </w:rPr>
      </w:pPr>
      <w:r w:rsidRPr="00E54A50">
        <w:rPr>
          <w:rFonts w:ascii="Book Antiqua" w:eastAsia="Book Antiqua" w:hAnsi="Book Antiqua" w:cs="Book Antiqua"/>
          <w:b/>
          <w:color w:val="000000"/>
        </w:rPr>
        <w:lastRenderedPageBreak/>
        <w:t>Figure Legends</w:t>
      </w:r>
    </w:p>
    <w:p w14:paraId="2025A3B3" w14:textId="3D24B98B" w:rsidR="0068180E" w:rsidRPr="00E54A50" w:rsidRDefault="002A7FC6" w:rsidP="00E54A50">
      <w:pPr>
        <w:adjustRightInd w:val="0"/>
        <w:snapToGrid w:val="0"/>
        <w:spacing w:line="360" w:lineRule="auto"/>
        <w:jc w:val="both"/>
        <w:rPr>
          <w:rFonts w:ascii="Book Antiqua" w:hAnsi="Book Antiqua"/>
        </w:rPr>
      </w:pPr>
      <w:r w:rsidRPr="00E54A50">
        <w:rPr>
          <w:rFonts w:ascii="Book Antiqua" w:hAnsi="Book Antiqua"/>
          <w:noProof/>
          <w:lang w:eastAsia="zh-CN"/>
        </w:rPr>
        <w:drawing>
          <wp:inline distT="0" distB="0" distL="0" distR="0" wp14:anchorId="44EED1E0" wp14:editId="404F28E0">
            <wp:extent cx="5450296" cy="489551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extLst>
                        <a:ext uri="{28A0092B-C50C-407E-A947-70E740481C1C}">
                          <a14:useLocalDpi xmlns:a14="http://schemas.microsoft.com/office/drawing/2010/main" val="0"/>
                        </a:ext>
                      </a:extLst>
                    </a:blip>
                    <a:stretch>
                      <a:fillRect/>
                    </a:stretch>
                  </pic:blipFill>
                  <pic:spPr>
                    <a:xfrm>
                      <a:off x="0" y="0"/>
                      <a:ext cx="5450296" cy="4895512"/>
                    </a:xfrm>
                    <a:prstGeom prst="rect">
                      <a:avLst/>
                    </a:prstGeom>
                  </pic:spPr>
                </pic:pic>
              </a:graphicData>
            </a:graphic>
          </wp:inline>
        </w:drawing>
      </w:r>
    </w:p>
    <w:p w14:paraId="2949D28C" w14:textId="5DF7CFD2" w:rsidR="00A77B3E" w:rsidRPr="00E54A50" w:rsidRDefault="007C4346" w:rsidP="00E54A50">
      <w:pPr>
        <w:adjustRightInd w:val="0"/>
        <w:snapToGrid w:val="0"/>
        <w:spacing w:line="360" w:lineRule="auto"/>
        <w:jc w:val="both"/>
        <w:rPr>
          <w:rFonts w:ascii="Book Antiqua" w:hAnsi="Book Antiqua"/>
        </w:rPr>
      </w:pPr>
      <w:bookmarkStart w:id="36" w:name="OLE_LINK36"/>
      <w:bookmarkStart w:id="37" w:name="OLE_LINK37"/>
      <w:r w:rsidRPr="00E54A50">
        <w:rPr>
          <w:rStyle w:val="MsoCommentReference0"/>
          <w:rFonts w:ascii="Book Antiqua" w:eastAsia="Book Antiqua" w:hAnsi="Book Antiqua" w:cs="Book Antiqua"/>
          <w:b/>
          <w:bCs/>
          <w:color w:val="000000"/>
        </w:rPr>
        <w:t xml:space="preserve">Figure 1 Basic anatomy of an artificial neural network. </w:t>
      </w:r>
      <w:proofErr w:type="gramStart"/>
      <w:r w:rsidRPr="00E54A50">
        <w:rPr>
          <w:rStyle w:val="MsoCommentReference0"/>
          <w:rFonts w:ascii="Book Antiqua" w:eastAsia="Book Antiqua" w:hAnsi="Book Antiqua" w:cs="Book Antiqua"/>
          <w:color w:val="000000"/>
        </w:rPr>
        <w:t>Input layer, hidden layer (may have more than one) and output layer.</w:t>
      </w:r>
      <w:proofErr w:type="gramEnd"/>
      <w:r w:rsidRPr="00E54A50">
        <w:rPr>
          <w:rStyle w:val="MsoCommentReference0"/>
          <w:rFonts w:ascii="Book Antiqua" w:eastAsia="Book Antiqua" w:hAnsi="Book Antiqua" w:cs="Book Antiqua"/>
          <w:color w:val="000000"/>
        </w:rPr>
        <w:t xml:space="preserve"> All nodes are interconnected through </w:t>
      </w:r>
      <w:proofErr w:type="spellStart"/>
      <w:r w:rsidRPr="00E54A50">
        <w:rPr>
          <w:rStyle w:val="MsoCommentReference0"/>
          <w:rFonts w:ascii="Book Antiqua" w:eastAsia="Book Antiqua" w:hAnsi="Book Antiqua" w:cs="Book Antiqua"/>
          <w:color w:val="000000"/>
        </w:rPr>
        <w:t>wieghts</w:t>
      </w:r>
      <w:proofErr w:type="spellEnd"/>
      <w:r w:rsidRPr="00E54A50">
        <w:rPr>
          <w:rStyle w:val="MsoCommentReference0"/>
          <w:rFonts w:ascii="Book Antiqua" w:eastAsia="Book Antiqua" w:hAnsi="Book Antiqua" w:cs="Book Antiqua"/>
          <w:color w:val="000000"/>
        </w:rPr>
        <w:t xml:space="preserve"> (arrows).</w:t>
      </w:r>
    </w:p>
    <w:bookmarkEnd w:id="36"/>
    <w:bookmarkEnd w:id="37"/>
    <w:p w14:paraId="34DE53E2" w14:textId="34FBC893" w:rsidR="0068180E" w:rsidRPr="00E54A50" w:rsidRDefault="0068180E" w:rsidP="00E54A50">
      <w:pPr>
        <w:adjustRightInd w:val="0"/>
        <w:snapToGrid w:val="0"/>
        <w:spacing w:line="360" w:lineRule="auto"/>
        <w:jc w:val="both"/>
        <w:rPr>
          <w:rStyle w:val="MsoCommentReference0"/>
          <w:rFonts w:ascii="Book Antiqua" w:eastAsia="Book Antiqua" w:hAnsi="Book Antiqua" w:cs="Book Antiqua"/>
          <w:b/>
          <w:bCs/>
          <w:color w:val="000000"/>
        </w:rPr>
      </w:pPr>
      <w:r w:rsidRPr="00E54A50">
        <w:rPr>
          <w:rStyle w:val="MsoCommentReference0"/>
          <w:rFonts w:ascii="Book Antiqua" w:eastAsia="Book Antiqua" w:hAnsi="Book Antiqua" w:cs="Book Antiqua"/>
          <w:b/>
          <w:bCs/>
          <w:color w:val="000000"/>
        </w:rPr>
        <w:br w:type="page"/>
      </w:r>
      <w:r w:rsidR="00112E18">
        <w:rPr>
          <w:noProof/>
          <w:lang w:eastAsia="zh-CN"/>
        </w:rPr>
        <w:lastRenderedPageBreak/>
        <w:drawing>
          <wp:inline distT="0" distB="0" distL="0" distR="0" wp14:anchorId="3A4A8412" wp14:editId="13BA82DD">
            <wp:extent cx="5486400" cy="387921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879215"/>
                    </a:xfrm>
                    <a:prstGeom prst="rect">
                      <a:avLst/>
                    </a:prstGeom>
                  </pic:spPr>
                </pic:pic>
              </a:graphicData>
            </a:graphic>
          </wp:inline>
        </w:drawing>
      </w:r>
    </w:p>
    <w:p w14:paraId="101EFE2F" w14:textId="2972D190" w:rsidR="00A77B3E" w:rsidRPr="00E54A50" w:rsidRDefault="007C4346" w:rsidP="00E54A50">
      <w:pPr>
        <w:adjustRightInd w:val="0"/>
        <w:snapToGrid w:val="0"/>
        <w:spacing w:line="360" w:lineRule="auto"/>
        <w:jc w:val="both"/>
        <w:rPr>
          <w:rFonts w:ascii="Book Antiqua" w:hAnsi="Book Antiqua"/>
        </w:rPr>
      </w:pPr>
      <w:r w:rsidRPr="00E54A50">
        <w:rPr>
          <w:rStyle w:val="MsoCommentReference0"/>
          <w:rFonts w:ascii="Book Antiqua" w:eastAsia="Book Antiqua" w:hAnsi="Book Antiqua" w:cs="Book Antiqua"/>
          <w:b/>
          <w:bCs/>
          <w:color w:val="000000"/>
        </w:rPr>
        <w:t>Figure 2 Centralized artificial intelligence information sharing system.</w:t>
      </w:r>
      <w:r w:rsidR="00BE1292" w:rsidRPr="00E54A50">
        <w:rPr>
          <w:rStyle w:val="MsoCommentReference0"/>
          <w:rFonts w:ascii="Book Antiqua" w:eastAsia="Book Antiqua" w:hAnsi="Book Antiqua" w:cs="Book Antiqua"/>
          <w:b/>
          <w:bCs/>
          <w:color w:val="000000"/>
        </w:rPr>
        <w:t xml:space="preserve"> </w:t>
      </w:r>
      <w:r w:rsidRPr="00E54A50">
        <w:rPr>
          <w:rStyle w:val="MsoCommentReference0"/>
          <w:rFonts w:ascii="Book Antiqua" w:eastAsia="Book Antiqua" w:hAnsi="Book Antiqua" w:cs="Book Antiqua"/>
          <w:color w:val="000000"/>
        </w:rPr>
        <w:t>Each individual institution provides data to the central server. The server analyzes all the data and develops and algorithm that is sent to each institution. This algorithm is then used by each institution to analyze its own internal data in the future.</w:t>
      </w:r>
    </w:p>
    <w:p w14:paraId="100A02D4" w14:textId="2BBD28AE" w:rsidR="00A77B3E" w:rsidRPr="00E54A50" w:rsidRDefault="0068180E" w:rsidP="00E54A50">
      <w:pPr>
        <w:adjustRightInd w:val="0"/>
        <w:snapToGrid w:val="0"/>
        <w:spacing w:line="360" w:lineRule="auto"/>
        <w:jc w:val="both"/>
        <w:rPr>
          <w:rFonts w:ascii="Book Antiqua" w:hAnsi="Book Antiqua"/>
        </w:rPr>
      </w:pPr>
      <w:r w:rsidRPr="00E54A50">
        <w:rPr>
          <w:rFonts w:ascii="Book Antiqua" w:hAnsi="Book Antiqua"/>
        </w:rPr>
        <w:br w:type="page"/>
      </w:r>
      <w:r w:rsidR="002A7FC6" w:rsidRPr="00E54A50">
        <w:rPr>
          <w:rFonts w:ascii="Book Antiqua" w:hAnsi="Book Antiqua"/>
          <w:noProof/>
          <w:lang w:eastAsia="zh-CN"/>
        </w:rPr>
        <w:lastRenderedPageBreak/>
        <w:drawing>
          <wp:inline distT="0" distB="0" distL="0" distR="0" wp14:anchorId="12CE6DDC" wp14:editId="43F9BEC3">
            <wp:extent cx="5244515" cy="36347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a:extLst>
                        <a:ext uri="{28A0092B-C50C-407E-A947-70E740481C1C}">
                          <a14:useLocalDpi xmlns:a14="http://schemas.microsoft.com/office/drawing/2010/main" val="0"/>
                        </a:ext>
                      </a:extLst>
                    </a:blip>
                    <a:stretch>
                      <a:fillRect/>
                    </a:stretch>
                  </pic:blipFill>
                  <pic:spPr>
                    <a:xfrm>
                      <a:off x="0" y="0"/>
                      <a:ext cx="5245013" cy="3635085"/>
                    </a:xfrm>
                    <a:prstGeom prst="rect">
                      <a:avLst/>
                    </a:prstGeom>
                  </pic:spPr>
                </pic:pic>
              </a:graphicData>
            </a:graphic>
          </wp:inline>
        </w:drawing>
      </w:r>
    </w:p>
    <w:p w14:paraId="6B1B49DE" w14:textId="5D761F81" w:rsidR="00A77B3E" w:rsidRPr="00E54A50" w:rsidRDefault="007C4346" w:rsidP="00E54A50">
      <w:pPr>
        <w:adjustRightInd w:val="0"/>
        <w:snapToGrid w:val="0"/>
        <w:spacing w:line="360" w:lineRule="auto"/>
        <w:jc w:val="both"/>
        <w:rPr>
          <w:rFonts w:ascii="Book Antiqua" w:hAnsi="Book Antiqua"/>
        </w:rPr>
      </w:pPr>
      <w:r w:rsidRPr="00E54A50">
        <w:rPr>
          <w:rStyle w:val="MsoCommentReference0"/>
          <w:rFonts w:ascii="Book Antiqua" w:eastAsia="Book Antiqua" w:hAnsi="Book Antiqua" w:cs="Book Antiqua"/>
          <w:b/>
          <w:bCs/>
          <w:color w:val="000000"/>
        </w:rPr>
        <w:t>Figure 3 Federated artificial intelligence information sharing system.</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 xml:space="preserve">Each individual institution develops its own algorithm with internal data. Once the </w:t>
      </w:r>
      <w:proofErr w:type="spellStart"/>
      <w:r w:rsidRPr="00E54A50">
        <w:rPr>
          <w:rStyle w:val="MsoCommentReference0"/>
          <w:rFonts w:ascii="Book Antiqua" w:eastAsia="Book Antiqua" w:hAnsi="Book Antiqua" w:cs="Book Antiqua"/>
          <w:color w:val="000000"/>
        </w:rPr>
        <w:t>algorihms</w:t>
      </w:r>
      <w:proofErr w:type="spellEnd"/>
      <w:r w:rsidRPr="00E54A50">
        <w:rPr>
          <w:rStyle w:val="MsoCommentReference0"/>
          <w:rFonts w:ascii="Book Antiqua" w:eastAsia="Book Antiqua" w:hAnsi="Book Antiqua" w:cs="Book Antiqua"/>
          <w:color w:val="000000"/>
        </w:rPr>
        <w:t xml:space="preserve"> are developed, their parameters are shared with the central server. The server then develops a master algorithm using all the individual parameters.</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 xml:space="preserve">The master </w:t>
      </w:r>
      <w:proofErr w:type="spellStart"/>
      <w:r w:rsidRPr="00E54A50">
        <w:rPr>
          <w:rStyle w:val="MsoCommentReference0"/>
          <w:rFonts w:ascii="Book Antiqua" w:eastAsia="Book Antiqua" w:hAnsi="Book Antiqua" w:cs="Book Antiqua"/>
          <w:color w:val="000000"/>
        </w:rPr>
        <w:t>algorighm</w:t>
      </w:r>
      <w:proofErr w:type="spellEnd"/>
      <w:r w:rsidRPr="00E54A50">
        <w:rPr>
          <w:rStyle w:val="MsoCommentReference0"/>
          <w:rFonts w:ascii="Book Antiqua" w:eastAsia="Book Antiqua" w:hAnsi="Book Antiqua" w:cs="Book Antiqua"/>
          <w:color w:val="000000"/>
        </w:rPr>
        <w:t xml:space="preserve"> is sent back to the institutions for its internal use.</w:t>
      </w:r>
    </w:p>
    <w:p w14:paraId="10EDB519" w14:textId="3B19B7E7" w:rsidR="00A77B3E" w:rsidRPr="00E54A50" w:rsidRDefault="0068180E" w:rsidP="00E54A50">
      <w:pPr>
        <w:adjustRightInd w:val="0"/>
        <w:snapToGrid w:val="0"/>
        <w:spacing w:line="360" w:lineRule="auto"/>
        <w:jc w:val="both"/>
        <w:rPr>
          <w:rFonts w:ascii="Book Antiqua" w:hAnsi="Book Antiqua"/>
        </w:rPr>
      </w:pPr>
      <w:r w:rsidRPr="00E54A50">
        <w:rPr>
          <w:rFonts w:ascii="Book Antiqua" w:hAnsi="Book Antiqua"/>
        </w:rPr>
        <w:br w:type="page"/>
      </w:r>
    </w:p>
    <w:p w14:paraId="72F54FE8" w14:textId="77777777" w:rsidR="00190046" w:rsidRDefault="00190046" w:rsidP="00E54A50">
      <w:pPr>
        <w:adjustRightInd w:val="0"/>
        <w:snapToGrid w:val="0"/>
        <w:spacing w:line="360" w:lineRule="auto"/>
        <w:jc w:val="both"/>
        <w:rPr>
          <w:rStyle w:val="MsoCommentReference0"/>
          <w:rFonts w:ascii="Book Antiqua" w:hAnsi="Book Antiqua" w:cs="Book Antiqua" w:hint="eastAsia"/>
          <w:b/>
          <w:bCs/>
          <w:color w:val="000000"/>
          <w:lang w:eastAsia="zh-CN"/>
        </w:rPr>
      </w:pPr>
    </w:p>
    <w:p w14:paraId="48077C5B" w14:textId="6F60D37E" w:rsidR="00190046" w:rsidRDefault="00A016CC" w:rsidP="00E54A50">
      <w:pPr>
        <w:adjustRightInd w:val="0"/>
        <w:snapToGrid w:val="0"/>
        <w:spacing w:line="360" w:lineRule="auto"/>
        <w:jc w:val="both"/>
        <w:rPr>
          <w:rStyle w:val="MsoCommentReference0"/>
          <w:rFonts w:ascii="Book Antiqua" w:hAnsi="Book Antiqua" w:cs="Book Antiqua" w:hint="eastAsia"/>
          <w:b/>
          <w:bCs/>
          <w:color w:val="000000"/>
          <w:lang w:eastAsia="zh-CN"/>
        </w:rPr>
      </w:pPr>
      <w:r>
        <w:rPr>
          <w:rFonts w:ascii="Book Antiqua" w:hAnsi="Book Antiqua" w:cs="Book Antiqua" w:hint="eastAsia"/>
          <w:b/>
          <w:bCs/>
          <w:noProof/>
          <w:color w:val="000000"/>
          <w:lang w:eastAsia="zh-CN"/>
        </w:rPr>
        <w:drawing>
          <wp:inline distT="0" distB="0" distL="0" distR="0" wp14:anchorId="67C5A909" wp14:editId="11CB47A9">
            <wp:extent cx="5486400" cy="278734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787349"/>
                    </a:xfrm>
                    <a:prstGeom prst="rect">
                      <a:avLst/>
                    </a:prstGeom>
                    <a:noFill/>
                    <a:ln>
                      <a:noFill/>
                    </a:ln>
                  </pic:spPr>
                </pic:pic>
              </a:graphicData>
            </a:graphic>
          </wp:inline>
        </w:drawing>
      </w:r>
      <w:bookmarkStart w:id="38" w:name="_GoBack"/>
      <w:bookmarkEnd w:id="38"/>
    </w:p>
    <w:p w14:paraId="0A4945D8" w14:textId="7BF29457" w:rsidR="00A77B3E" w:rsidRPr="00E54A50" w:rsidRDefault="007C4346" w:rsidP="00E54A50">
      <w:pPr>
        <w:adjustRightInd w:val="0"/>
        <w:snapToGrid w:val="0"/>
        <w:spacing w:line="360" w:lineRule="auto"/>
        <w:jc w:val="both"/>
        <w:rPr>
          <w:rFonts w:ascii="Book Antiqua" w:hAnsi="Book Antiqua"/>
        </w:rPr>
      </w:pPr>
      <w:proofErr w:type="gramStart"/>
      <w:r w:rsidRPr="00E54A50">
        <w:rPr>
          <w:rStyle w:val="MsoCommentReference0"/>
          <w:rFonts w:ascii="Book Antiqua" w:eastAsia="Book Antiqua" w:hAnsi="Book Antiqua" w:cs="Book Antiqua"/>
          <w:b/>
          <w:bCs/>
          <w:color w:val="000000"/>
        </w:rPr>
        <w:t xml:space="preserve">Figure 4 Hybrid artificial intelligence </w:t>
      </w:r>
      <w:proofErr w:type="spellStart"/>
      <w:r w:rsidRPr="00E54A50">
        <w:rPr>
          <w:rStyle w:val="MsoCommentReference0"/>
          <w:rFonts w:ascii="Book Antiqua" w:eastAsia="Book Antiqua" w:hAnsi="Book Antiqua" w:cs="Book Antiqua"/>
          <w:b/>
          <w:bCs/>
          <w:color w:val="000000"/>
        </w:rPr>
        <w:t>infromation</w:t>
      </w:r>
      <w:proofErr w:type="spellEnd"/>
      <w:r w:rsidRPr="00E54A50">
        <w:rPr>
          <w:rStyle w:val="MsoCommentReference0"/>
          <w:rFonts w:ascii="Book Antiqua" w:eastAsia="Book Antiqua" w:hAnsi="Book Antiqua" w:cs="Book Antiqua"/>
          <w:b/>
          <w:bCs/>
          <w:color w:val="000000"/>
        </w:rPr>
        <w:t xml:space="preserve"> sharing system.</w:t>
      </w:r>
      <w:proofErr w:type="gramEnd"/>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A data repository is created as an intermediary between the institutions and the central server.</w:t>
      </w:r>
      <w:r w:rsidR="00BE1292" w:rsidRPr="00E54A50">
        <w:rPr>
          <w:rStyle w:val="MsoCommentReference0"/>
          <w:rFonts w:ascii="Book Antiqua" w:eastAsia="Book Antiqua" w:hAnsi="Book Antiqua" w:cs="Book Antiqua"/>
          <w:color w:val="000000"/>
        </w:rPr>
        <w:t xml:space="preserve"> </w:t>
      </w:r>
      <w:r w:rsidRPr="00E54A50">
        <w:rPr>
          <w:rStyle w:val="MsoCommentReference0"/>
          <w:rFonts w:ascii="Book Antiqua" w:eastAsia="Book Antiqua" w:hAnsi="Book Antiqua" w:cs="Book Antiqua"/>
          <w:color w:val="000000"/>
        </w:rPr>
        <w:t>The data repository develops one or more algorithm(s) with the data. The parameters of these algorithms are then shared with the central server to create a master algorithm which is then returned to the repository.</w:t>
      </w:r>
      <w:r w:rsidR="00BE1292" w:rsidRPr="00E54A50">
        <w:rPr>
          <w:rStyle w:val="MsoCommentReference0"/>
          <w:rFonts w:ascii="Book Antiqua" w:eastAsia="Book Antiqua" w:hAnsi="Book Antiqua" w:cs="Book Antiqua"/>
          <w:color w:val="000000"/>
        </w:rPr>
        <w:t xml:space="preserve"> </w:t>
      </w:r>
      <w:r w:rsidRPr="00E54A50">
        <w:rPr>
          <w:rFonts w:ascii="Book Antiqua" w:eastAsia="Book Antiqua" w:hAnsi="Book Antiqua" w:cs="Book Antiqua"/>
          <w:color w:val="000000"/>
        </w:rPr>
        <w:t>New data coming from the institutions is then used by the repository to create new parameters that are then sent to the central server to renew the master algorithm.</w:t>
      </w:r>
    </w:p>
    <w:p w14:paraId="38092711" w14:textId="7B1345CD" w:rsidR="00A77B3E" w:rsidRPr="00E54A50" w:rsidRDefault="0068180E" w:rsidP="00E54A50">
      <w:pPr>
        <w:adjustRightInd w:val="0"/>
        <w:snapToGrid w:val="0"/>
        <w:spacing w:line="360" w:lineRule="auto"/>
        <w:jc w:val="both"/>
        <w:rPr>
          <w:rFonts w:ascii="Book Antiqua" w:hAnsi="Book Antiqua"/>
        </w:rPr>
      </w:pPr>
      <w:r w:rsidRPr="00E54A50">
        <w:rPr>
          <w:rFonts w:ascii="Book Antiqua" w:hAnsi="Book Antiqua"/>
        </w:rPr>
        <w:br w:type="page"/>
      </w:r>
      <w:r w:rsidR="00ED4262">
        <w:rPr>
          <w:noProof/>
          <w:lang w:eastAsia="zh-CN"/>
        </w:rPr>
        <w:lastRenderedPageBreak/>
        <w:drawing>
          <wp:inline distT="0" distB="0" distL="0" distR="0" wp14:anchorId="2D69CCAC" wp14:editId="7750C74A">
            <wp:extent cx="3350362" cy="314794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55889" cy="3153137"/>
                    </a:xfrm>
                    <a:prstGeom prst="rect">
                      <a:avLst/>
                    </a:prstGeom>
                  </pic:spPr>
                </pic:pic>
              </a:graphicData>
            </a:graphic>
          </wp:inline>
        </w:drawing>
      </w:r>
    </w:p>
    <w:p w14:paraId="21AD1886" w14:textId="77777777" w:rsidR="00310833" w:rsidRPr="00E54A50" w:rsidRDefault="007C4346" w:rsidP="00E54A50">
      <w:pPr>
        <w:adjustRightInd w:val="0"/>
        <w:snapToGrid w:val="0"/>
        <w:spacing w:line="360" w:lineRule="auto"/>
        <w:jc w:val="both"/>
        <w:rPr>
          <w:rFonts w:ascii="Book Antiqua" w:hAnsi="Book Antiqua"/>
          <w:lang w:eastAsia="zh-CN"/>
        </w:rPr>
      </w:pPr>
      <w:r w:rsidRPr="00E54A50">
        <w:rPr>
          <w:rStyle w:val="MsoCommentReference0"/>
          <w:rFonts w:ascii="Book Antiqua" w:eastAsia="Book Antiqua" w:hAnsi="Book Antiqua" w:cs="Book Antiqua"/>
          <w:b/>
          <w:bCs/>
          <w:color w:val="000000"/>
        </w:rPr>
        <w:t>Figure 5 Collaboration to expedite broad artificial intelligence application in medicine.</w:t>
      </w:r>
      <w:r w:rsidR="000033EB" w:rsidRPr="00E54A50">
        <w:rPr>
          <w:rFonts w:ascii="Book Antiqua" w:hAnsi="Book Antiqua"/>
          <w:lang w:eastAsia="zh-CN"/>
        </w:rPr>
        <w:t xml:space="preserve"> AI:</w:t>
      </w:r>
      <w:r w:rsidR="000033EB" w:rsidRPr="00E54A50">
        <w:rPr>
          <w:rFonts w:ascii="Book Antiqua" w:hAnsi="Book Antiqua"/>
        </w:rPr>
        <w:t xml:space="preserve"> </w:t>
      </w:r>
      <w:r w:rsidR="000033EB" w:rsidRPr="00E54A50">
        <w:rPr>
          <w:rFonts w:ascii="Book Antiqua" w:hAnsi="Book Antiqua"/>
          <w:lang w:eastAsia="zh-CN"/>
        </w:rPr>
        <w:t>Artificial intelligence.</w:t>
      </w:r>
    </w:p>
    <w:p w14:paraId="0AC9486A" w14:textId="77777777" w:rsidR="00066146" w:rsidRPr="00E54A50" w:rsidRDefault="00066146" w:rsidP="00E54A50">
      <w:pPr>
        <w:adjustRightInd w:val="0"/>
        <w:snapToGrid w:val="0"/>
        <w:spacing w:line="360" w:lineRule="auto"/>
        <w:jc w:val="both"/>
        <w:rPr>
          <w:rFonts w:ascii="Book Antiqua" w:hAnsi="Book Antiqua"/>
          <w:lang w:eastAsia="zh-CN"/>
        </w:rPr>
        <w:sectPr w:rsidR="00066146" w:rsidRPr="00E54A50" w:rsidSect="00232620">
          <w:pgSz w:w="12240" w:h="15840"/>
          <w:pgMar w:top="1440" w:right="1800" w:bottom="1440" w:left="1800" w:header="720" w:footer="720" w:gutter="0"/>
          <w:cols w:space="720"/>
          <w:docGrid w:linePitch="360"/>
        </w:sectPr>
      </w:pPr>
    </w:p>
    <w:p w14:paraId="0D96C453" w14:textId="08927FDC" w:rsidR="00A77B3E" w:rsidRPr="00E54A50" w:rsidRDefault="002A7FC6" w:rsidP="00E54A50">
      <w:pPr>
        <w:adjustRightInd w:val="0"/>
        <w:snapToGrid w:val="0"/>
        <w:spacing w:line="360" w:lineRule="auto"/>
        <w:jc w:val="both"/>
        <w:rPr>
          <w:rFonts w:ascii="Book Antiqua" w:eastAsia="Book Antiqua" w:hAnsi="Book Antiqua" w:cs="Book Antiqua"/>
          <w:b/>
          <w:bCs/>
          <w:color w:val="000000"/>
        </w:rPr>
      </w:pPr>
      <w:r w:rsidRPr="00E54A50">
        <w:rPr>
          <w:rFonts w:ascii="Book Antiqua" w:eastAsia="Book Antiqua" w:hAnsi="Book Antiqua" w:cs="Book Antiqua"/>
          <w:b/>
          <w:bCs/>
          <w:color w:val="000000"/>
        </w:rPr>
        <w:lastRenderedPageBreak/>
        <w:t xml:space="preserve">Table 1 Studies exploring </w:t>
      </w:r>
      <w:bookmarkStart w:id="39" w:name="_Hlk66213404"/>
      <w:r w:rsidR="00793D41" w:rsidRPr="00E54A50">
        <w:rPr>
          <w:rFonts w:ascii="Book Antiqua" w:eastAsia="Book Antiqua" w:hAnsi="Book Antiqua" w:cs="Book Antiqua"/>
          <w:b/>
          <w:bCs/>
          <w:color w:val="000000"/>
        </w:rPr>
        <w:t>artificial intelligence</w:t>
      </w:r>
      <w:bookmarkEnd w:id="39"/>
      <w:r w:rsidRPr="00E54A50">
        <w:rPr>
          <w:rFonts w:ascii="Book Antiqua" w:eastAsia="Book Antiqua" w:hAnsi="Book Antiqua" w:cs="Book Antiqua"/>
          <w:b/>
          <w:bCs/>
          <w:color w:val="000000"/>
        </w:rPr>
        <w:t xml:space="preserve"> in the diagnosis of </w:t>
      </w:r>
      <w:r w:rsidR="00793D41" w:rsidRPr="00E54A50">
        <w:rPr>
          <w:rFonts w:ascii="Book Antiqua" w:eastAsia="Book Antiqua" w:hAnsi="Book Antiqua" w:cs="Book Antiqua"/>
          <w:b/>
          <w:bCs/>
          <w:color w:val="000000"/>
        </w:rPr>
        <w:t>pancreatic ductal adenocarcinoma</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265"/>
        <w:gridCol w:w="1482"/>
        <w:gridCol w:w="1647"/>
        <w:gridCol w:w="1163"/>
        <w:gridCol w:w="750"/>
        <w:gridCol w:w="1394"/>
        <w:gridCol w:w="963"/>
      </w:tblGrid>
      <w:tr w:rsidR="00310833" w:rsidRPr="00E54A50" w14:paraId="6DBCED9E" w14:textId="77777777" w:rsidTr="00A76633">
        <w:trPr>
          <w:trHeight w:val="231"/>
        </w:trPr>
        <w:tc>
          <w:tcPr>
            <w:tcW w:w="0" w:type="auto"/>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5B81AB2B" w14:textId="64E28446" w:rsidR="006C3797" w:rsidRPr="00E54A50" w:rsidRDefault="00310833" w:rsidP="00E54A50">
            <w:pPr>
              <w:adjustRightInd w:val="0"/>
              <w:snapToGrid w:val="0"/>
              <w:spacing w:line="360" w:lineRule="auto"/>
              <w:jc w:val="both"/>
              <w:rPr>
                <w:rFonts w:ascii="Book Antiqua" w:hAnsi="Book Antiqua"/>
              </w:rPr>
            </w:pPr>
            <w:r w:rsidRPr="00E54A50">
              <w:rPr>
                <w:rFonts w:ascii="Book Antiqua" w:hAnsi="Book Antiqua"/>
                <w:b/>
                <w:bCs/>
              </w:rPr>
              <w:t>Ref.</w:t>
            </w:r>
          </w:p>
        </w:tc>
        <w:tc>
          <w:tcPr>
            <w:tcW w:w="0" w:type="auto"/>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1890659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Study design</w:t>
            </w:r>
          </w:p>
        </w:tc>
        <w:tc>
          <w:tcPr>
            <w:tcW w:w="0" w:type="auto"/>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76962AF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Data source</w:t>
            </w:r>
          </w:p>
        </w:tc>
        <w:tc>
          <w:tcPr>
            <w:tcW w:w="1876"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79FA5EA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AI instrument</w:t>
            </w:r>
          </w:p>
        </w:tc>
        <w:tc>
          <w:tcPr>
            <w:tcW w:w="1431"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150D22BA" w14:textId="195A031E"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Patient</w:t>
            </w:r>
          </w:p>
        </w:tc>
        <w:tc>
          <w:tcPr>
            <w:tcW w:w="2113"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33FA042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Aim</w:t>
            </w:r>
          </w:p>
        </w:tc>
        <w:tc>
          <w:tcPr>
            <w:tcW w:w="1206" w:type="dxa"/>
            <w:tcBorders>
              <w:top w:val="single" w:sz="4" w:space="0" w:color="auto"/>
              <w:bottom w:val="single" w:sz="4" w:space="0" w:color="auto"/>
            </w:tcBorders>
            <w:shd w:val="clear" w:color="auto" w:fill="auto"/>
            <w:tcMar>
              <w:top w:w="12" w:type="dxa"/>
              <w:left w:w="12" w:type="dxa"/>
              <w:bottom w:w="0" w:type="dxa"/>
              <w:right w:w="12" w:type="dxa"/>
            </w:tcMar>
            <w:vAlign w:val="bottom"/>
            <w:hideMark/>
          </w:tcPr>
          <w:p w14:paraId="197D0F3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b/>
                <w:bCs/>
              </w:rPr>
              <w:t>Accuracy</w:t>
            </w:r>
          </w:p>
        </w:tc>
      </w:tr>
      <w:tr w:rsidR="00310833" w:rsidRPr="00E54A50" w14:paraId="6711DE85" w14:textId="77777777" w:rsidTr="00A76633">
        <w:trPr>
          <w:trHeight w:val="231"/>
        </w:trPr>
        <w:tc>
          <w:tcPr>
            <w:tcW w:w="0" w:type="auto"/>
            <w:tcBorders>
              <w:top w:val="single" w:sz="4" w:space="0" w:color="auto"/>
            </w:tcBorders>
            <w:shd w:val="clear" w:color="auto" w:fill="auto"/>
            <w:tcMar>
              <w:top w:w="12" w:type="dxa"/>
              <w:left w:w="12" w:type="dxa"/>
              <w:bottom w:w="0" w:type="dxa"/>
              <w:right w:w="12" w:type="dxa"/>
            </w:tcMar>
            <w:vAlign w:val="bottom"/>
            <w:hideMark/>
          </w:tcPr>
          <w:p w14:paraId="03F4BB4A" w14:textId="19E32C84"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Norton</w:t>
            </w:r>
            <w:r w:rsidRPr="00E54A50">
              <w:rPr>
                <w:rFonts w:ascii="Book Antiqua" w:hAnsi="Book Antiqua"/>
                <w:i/>
                <w:iCs/>
              </w:rPr>
              <w:t xml:space="preserve"> et al</w:t>
            </w:r>
            <w:r w:rsidR="005903B2" w:rsidRPr="00E54A50">
              <w:rPr>
                <w:rFonts w:ascii="Book Antiqua" w:hAnsi="Book Antiqua"/>
                <w:vertAlign w:val="superscript"/>
              </w:rPr>
              <w:t>[14]</w:t>
            </w:r>
            <w:r w:rsidR="00310833" w:rsidRPr="00E54A50">
              <w:rPr>
                <w:rFonts w:ascii="Book Antiqua" w:hAnsi="Book Antiqua"/>
              </w:rPr>
              <w:t xml:space="preserve">, </w:t>
            </w:r>
            <w:r w:rsidRPr="00E54A50">
              <w:rPr>
                <w:rFonts w:ascii="Book Antiqua" w:hAnsi="Book Antiqua"/>
              </w:rPr>
              <w:t>2001</w:t>
            </w:r>
          </w:p>
        </w:tc>
        <w:tc>
          <w:tcPr>
            <w:tcW w:w="0" w:type="auto"/>
            <w:tcBorders>
              <w:top w:val="single" w:sz="4" w:space="0" w:color="auto"/>
            </w:tcBorders>
            <w:shd w:val="clear" w:color="auto" w:fill="auto"/>
            <w:tcMar>
              <w:top w:w="12" w:type="dxa"/>
              <w:left w:w="12" w:type="dxa"/>
              <w:bottom w:w="0" w:type="dxa"/>
              <w:right w:w="12" w:type="dxa"/>
            </w:tcMar>
            <w:vAlign w:val="bottom"/>
            <w:hideMark/>
          </w:tcPr>
          <w:p w14:paraId="5EC1C72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tcBorders>
              <w:top w:val="single" w:sz="4" w:space="0" w:color="auto"/>
            </w:tcBorders>
            <w:shd w:val="clear" w:color="auto" w:fill="auto"/>
            <w:tcMar>
              <w:top w:w="12" w:type="dxa"/>
              <w:left w:w="12" w:type="dxa"/>
              <w:bottom w:w="0" w:type="dxa"/>
              <w:right w:w="12" w:type="dxa"/>
            </w:tcMar>
            <w:vAlign w:val="bottom"/>
            <w:hideMark/>
          </w:tcPr>
          <w:p w14:paraId="4B01B84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tcBorders>
              <w:top w:val="single" w:sz="4" w:space="0" w:color="auto"/>
            </w:tcBorders>
            <w:shd w:val="clear" w:color="auto" w:fill="auto"/>
            <w:tcMar>
              <w:top w:w="12" w:type="dxa"/>
              <w:left w:w="12" w:type="dxa"/>
              <w:bottom w:w="0" w:type="dxa"/>
              <w:right w:w="12" w:type="dxa"/>
            </w:tcMar>
            <w:vAlign w:val="bottom"/>
            <w:hideMark/>
          </w:tcPr>
          <w:p w14:paraId="1C081DF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tcBorders>
              <w:top w:val="single" w:sz="4" w:space="0" w:color="auto"/>
            </w:tcBorders>
            <w:shd w:val="clear" w:color="auto" w:fill="auto"/>
            <w:tcMar>
              <w:top w:w="12" w:type="dxa"/>
              <w:left w:w="12" w:type="dxa"/>
              <w:bottom w:w="0" w:type="dxa"/>
              <w:right w:w="12" w:type="dxa"/>
            </w:tcMar>
            <w:vAlign w:val="bottom"/>
            <w:hideMark/>
          </w:tcPr>
          <w:p w14:paraId="7E735FB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21</w:t>
            </w:r>
          </w:p>
        </w:tc>
        <w:tc>
          <w:tcPr>
            <w:tcW w:w="2113" w:type="dxa"/>
            <w:tcBorders>
              <w:top w:val="single" w:sz="4" w:space="0" w:color="auto"/>
            </w:tcBorders>
            <w:shd w:val="clear" w:color="auto" w:fill="auto"/>
            <w:tcMar>
              <w:top w:w="12" w:type="dxa"/>
              <w:left w:w="12" w:type="dxa"/>
              <w:bottom w:w="0" w:type="dxa"/>
              <w:right w:w="12" w:type="dxa"/>
            </w:tcMar>
            <w:vAlign w:val="bottom"/>
            <w:hideMark/>
          </w:tcPr>
          <w:p w14:paraId="2B2B72B4" w14:textId="56E7298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CP</w:t>
            </w:r>
          </w:p>
        </w:tc>
        <w:tc>
          <w:tcPr>
            <w:tcW w:w="1206" w:type="dxa"/>
            <w:tcBorders>
              <w:top w:val="single" w:sz="4" w:space="0" w:color="auto"/>
            </w:tcBorders>
            <w:shd w:val="clear" w:color="auto" w:fill="auto"/>
            <w:tcMar>
              <w:top w:w="12" w:type="dxa"/>
              <w:left w:w="12" w:type="dxa"/>
              <w:bottom w:w="0" w:type="dxa"/>
              <w:right w:w="12" w:type="dxa"/>
            </w:tcMar>
            <w:vAlign w:val="bottom"/>
            <w:hideMark/>
          </w:tcPr>
          <w:p w14:paraId="3CDC360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89%</w:t>
            </w:r>
          </w:p>
        </w:tc>
      </w:tr>
      <w:tr w:rsidR="00310833" w:rsidRPr="00E54A50" w14:paraId="685F94D8" w14:textId="77777777" w:rsidTr="00A76633">
        <w:trPr>
          <w:trHeight w:val="231"/>
        </w:trPr>
        <w:tc>
          <w:tcPr>
            <w:tcW w:w="0" w:type="auto"/>
            <w:shd w:val="clear" w:color="auto" w:fill="auto"/>
            <w:tcMar>
              <w:top w:w="12" w:type="dxa"/>
              <w:left w:w="12" w:type="dxa"/>
              <w:bottom w:w="0" w:type="dxa"/>
              <w:right w:w="12" w:type="dxa"/>
            </w:tcMar>
            <w:vAlign w:val="bottom"/>
            <w:hideMark/>
          </w:tcPr>
          <w:p w14:paraId="339279B2" w14:textId="54FABC8C"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Ozkan</w:t>
            </w:r>
            <w:proofErr w:type="spellEnd"/>
            <w:r w:rsidRPr="00E54A50">
              <w:rPr>
                <w:rFonts w:ascii="Book Antiqua" w:hAnsi="Book Antiqua"/>
              </w:rPr>
              <w:t xml:space="preserve"> </w:t>
            </w:r>
            <w:r w:rsidRPr="00E54A50">
              <w:rPr>
                <w:rFonts w:ascii="Book Antiqua" w:hAnsi="Book Antiqua"/>
                <w:i/>
                <w:iCs/>
              </w:rPr>
              <w:t>et al</w:t>
            </w:r>
            <w:r w:rsidR="005903B2" w:rsidRPr="00E54A50">
              <w:rPr>
                <w:rFonts w:ascii="Book Antiqua" w:hAnsi="Book Antiqua"/>
                <w:vertAlign w:val="superscript"/>
              </w:rPr>
              <w:t>[15]</w:t>
            </w:r>
            <w:r w:rsidR="00310833" w:rsidRPr="00E54A50">
              <w:rPr>
                <w:rFonts w:ascii="Book Antiqua" w:hAnsi="Book Antiqua"/>
              </w:rPr>
              <w:t xml:space="preserve">, </w:t>
            </w:r>
            <w:r w:rsidRPr="00E54A50">
              <w:rPr>
                <w:rFonts w:ascii="Book Antiqua" w:hAnsi="Book Antiqua"/>
              </w:rPr>
              <w:t>2015</w:t>
            </w:r>
          </w:p>
        </w:tc>
        <w:tc>
          <w:tcPr>
            <w:tcW w:w="0" w:type="auto"/>
            <w:shd w:val="clear" w:color="auto" w:fill="auto"/>
            <w:tcMar>
              <w:top w:w="12" w:type="dxa"/>
              <w:left w:w="12" w:type="dxa"/>
              <w:bottom w:w="0" w:type="dxa"/>
              <w:right w:w="12" w:type="dxa"/>
            </w:tcMar>
            <w:vAlign w:val="bottom"/>
            <w:hideMark/>
          </w:tcPr>
          <w:p w14:paraId="1553724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3D54457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64F8E19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AF3E42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332</w:t>
            </w:r>
          </w:p>
        </w:tc>
        <w:tc>
          <w:tcPr>
            <w:tcW w:w="2113" w:type="dxa"/>
            <w:shd w:val="clear" w:color="auto" w:fill="auto"/>
            <w:tcMar>
              <w:top w:w="12" w:type="dxa"/>
              <w:left w:w="12" w:type="dxa"/>
              <w:bottom w:w="0" w:type="dxa"/>
              <w:right w:w="12" w:type="dxa"/>
            </w:tcMar>
            <w:vAlign w:val="bottom"/>
            <w:hideMark/>
          </w:tcPr>
          <w:p w14:paraId="39858FA1" w14:textId="7D30169F"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53E3E1F0" w14:textId="1600212E"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89</w:t>
            </w:r>
            <w:r w:rsidR="001312C1" w:rsidRPr="00E54A50">
              <w:rPr>
                <w:rFonts w:ascii="Book Antiqua" w:hAnsi="Book Antiqua"/>
              </w:rPr>
              <w:t>%</w:t>
            </w:r>
            <w:r w:rsidRPr="00E54A50">
              <w:rPr>
                <w:rFonts w:ascii="Book Antiqua" w:hAnsi="Book Antiqua"/>
              </w:rPr>
              <w:t>-92%</w:t>
            </w:r>
          </w:p>
        </w:tc>
      </w:tr>
      <w:tr w:rsidR="00310833" w:rsidRPr="00E54A50" w14:paraId="146DAE6F" w14:textId="77777777" w:rsidTr="00A76633">
        <w:trPr>
          <w:trHeight w:val="231"/>
        </w:trPr>
        <w:tc>
          <w:tcPr>
            <w:tcW w:w="0" w:type="auto"/>
            <w:shd w:val="clear" w:color="auto" w:fill="auto"/>
            <w:tcMar>
              <w:top w:w="12" w:type="dxa"/>
              <w:left w:w="12" w:type="dxa"/>
              <w:bottom w:w="0" w:type="dxa"/>
              <w:right w:w="12" w:type="dxa"/>
            </w:tcMar>
            <w:vAlign w:val="bottom"/>
            <w:hideMark/>
          </w:tcPr>
          <w:p w14:paraId="35DE0872" w14:textId="682EA31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Zhang </w:t>
            </w:r>
            <w:r w:rsidRPr="00E54A50">
              <w:rPr>
                <w:rFonts w:ascii="Book Antiqua" w:hAnsi="Book Antiqua"/>
                <w:i/>
                <w:iCs/>
              </w:rPr>
              <w:t>et al</w:t>
            </w:r>
            <w:r w:rsidR="005903B2" w:rsidRPr="00E54A50">
              <w:rPr>
                <w:rFonts w:ascii="Book Antiqua" w:hAnsi="Book Antiqua"/>
                <w:vertAlign w:val="superscript"/>
              </w:rPr>
              <w:t>[16]</w:t>
            </w:r>
            <w:r w:rsidR="00310833" w:rsidRPr="00E54A50">
              <w:rPr>
                <w:rFonts w:ascii="Book Antiqua" w:hAnsi="Book Antiqua"/>
              </w:rPr>
              <w:t xml:space="preserve">, </w:t>
            </w:r>
            <w:r w:rsidRPr="00E54A50">
              <w:rPr>
                <w:rFonts w:ascii="Book Antiqua" w:hAnsi="Book Antiqua"/>
              </w:rPr>
              <w:t>2010</w:t>
            </w:r>
          </w:p>
        </w:tc>
        <w:tc>
          <w:tcPr>
            <w:tcW w:w="0" w:type="auto"/>
            <w:shd w:val="clear" w:color="auto" w:fill="auto"/>
            <w:tcMar>
              <w:top w:w="12" w:type="dxa"/>
              <w:left w:w="12" w:type="dxa"/>
              <w:bottom w:w="0" w:type="dxa"/>
              <w:right w:w="12" w:type="dxa"/>
            </w:tcMar>
            <w:vAlign w:val="bottom"/>
            <w:hideMark/>
          </w:tcPr>
          <w:p w14:paraId="21F6DF6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Retrospective </w:t>
            </w:r>
          </w:p>
        </w:tc>
        <w:tc>
          <w:tcPr>
            <w:tcW w:w="0" w:type="auto"/>
            <w:shd w:val="clear" w:color="auto" w:fill="auto"/>
            <w:tcMar>
              <w:top w:w="12" w:type="dxa"/>
              <w:left w:w="12" w:type="dxa"/>
              <w:bottom w:w="0" w:type="dxa"/>
              <w:right w:w="12" w:type="dxa"/>
            </w:tcMar>
            <w:vAlign w:val="bottom"/>
            <w:hideMark/>
          </w:tcPr>
          <w:p w14:paraId="16E5FC3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1008A1F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63B5DF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216</w:t>
            </w:r>
          </w:p>
        </w:tc>
        <w:tc>
          <w:tcPr>
            <w:tcW w:w="2113" w:type="dxa"/>
            <w:shd w:val="clear" w:color="auto" w:fill="auto"/>
            <w:tcMar>
              <w:top w:w="12" w:type="dxa"/>
              <w:left w:w="12" w:type="dxa"/>
              <w:bottom w:w="0" w:type="dxa"/>
              <w:right w:w="12" w:type="dxa"/>
            </w:tcMar>
            <w:vAlign w:val="bottom"/>
            <w:hideMark/>
          </w:tcPr>
          <w:p w14:paraId="1E90E4FD" w14:textId="38E0CD05"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37AD74F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98%</w:t>
            </w:r>
          </w:p>
        </w:tc>
      </w:tr>
      <w:tr w:rsidR="00310833" w:rsidRPr="00E54A50" w14:paraId="06D8D0D7" w14:textId="77777777" w:rsidTr="00A76633">
        <w:trPr>
          <w:trHeight w:val="231"/>
        </w:trPr>
        <w:tc>
          <w:tcPr>
            <w:tcW w:w="0" w:type="auto"/>
            <w:shd w:val="clear" w:color="auto" w:fill="auto"/>
            <w:tcMar>
              <w:top w:w="12" w:type="dxa"/>
              <w:left w:w="12" w:type="dxa"/>
              <w:bottom w:w="0" w:type="dxa"/>
              <w:right w:w="12" w:type="dxa"/>
            </w:tcMar>
            <w:vAlign w:val="bottom"/>
            <w:hideMark/>
          </w:tcPr>
          <w:p w14:paraId="4EC9855B" w14:textId="33742628"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Das </w:t>
            </w:r>
            <w:r w:rsidRPr="00E54A50">
              <w:rPr>
                <w:rFonts w:ascii="Book Antiqua" w:hAnsi="Book Antiqua"/>
                <w:i/>
                <w:iCs/>
              </w:rPr>
              <w:t>et al</w:t>
            </w:r>
            <w:r w:rsidR="005903B2" w:rsidRPr="00E54A50">
              <w:rPr>
                <w:rFonts w:ascii="Book Antiqua" w:hAnsi="Book Antiqua"/>
                <w:vertAlign w:val="superscript"/>
              </w:rPr>
              <w:t>[17]</w:t>
            </w:r>
            <w:r w:rsidR="00310833" w:rsidRPr="00E54A50">
              <w:rPr>
                <w:rFonts w:ascii="Book Antiqua" w:hAnsi="Book Antiqua"/>
              </w:rPr>
              <w:t xml:space="preserve">, </w:t>
            </w:r>
            <w:r w:rsidRPr="00E54A50">
              <w:rPr>
                <w:rFonts w:ascii="Book Antiqua" w:hAnsi="Book Antiqua"/>
              </w:rPr>
              <w:t>2008</w:t>
            </w:r>
          </w:p>
        </w:tc>
        <w:tc>
          <w:tcPr>
            <w:tcW w:w="0" w:type="auto"/>
            <w:shd w:val="clear" w:color="auto" w:fill="auto"/>
            <w:tcMar>
              <w:top w:w="12" w:type="dxa"/>
              <w:left w:w="12" w:type="dxa"/>
              <w:bottom w:w="0" w:type="dxa"/>
              <w:right w:w="12" w:type="dxa"/>
            </w:tcMar>
            <w:vAlign w:val="bottom"/>
            <w:hideMark/>
          </w:tcPr>
          <w:p w14:paraId="240DD44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4195173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0FA92D2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6836925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56</w:t>
            </w:r>
          </w:p>
        </w:tc>
        <w:tc>
          <w:tcPr>
            <w:tcW w:w="2113" w:type="dxa"/>
            <w:shd w:val="clear" w:color="auto" w:fill="auto"/>
            <w:tcMar>
              <w:top w:w="12" w:type="dxa"/>
              <w:left w:w="12" w:type="dxa"/>
              <w:bottom w:w="0" w:type="dxa"/>
              <w:right w:w="12" w:type="dxa"/>
            </w:tcMar>
            <w:vAlign w:val="bottom"/>
            <w:hideMark/>
          </w:tcPr>
          <w:p w14:paraId="109873D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w:t>
            </w:r>
            <w:proofErr w:type="spellStart"/>
            <w:r w:rsidRPr="00E54A50">
              <w:rPr>
                <w:rFonts w:ascii="Book Antiqua" w:hAnsi="Book Antiqua"/>
              </w:rPr>
              <w:t>Nl</w:t>
            </w:r>
            <w:proofErr w:type="spellEnd"/>
            <w:r w:rsidRPr="00E54A50">
              <w:rPr>
                <w:rFonts w:ascii="Book Antiqua" w:hAnsi="Book Antiqua"/>
              </w:rPr>
              <w:t xml:space="preserve"> </w:t>
            </w:r>
            <w:proofErr w:type="spellStart"/>
            <w:r w:rsidRPr="00E54A50">
              <w:rPr>
                <w:rFonts w:ascii="Book Antiqua" w:hAnsi="Book Antiqua"/>
                <w:i/>
                <w:iCs/>
              </w:rPr>
              <w:t>vs</w:t>
            </w:r>
            <w:proofErr w:type="spellEnd"/>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43A0B1F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93%</w:t>
            </w:r>
          </w:p>
        </w:tc>
      </w:tr>
      <w:tr w:rsidR="00310833" w:rsidRPr="00E54A50" w14:paraId="362D1C85" w14:textId="77777777" w:rsidTr="00A76633">
        <w:trPr>
          <w:trHeight w:val="231"/>
        </w:trPr>
        <w:tc>
          <w:tcPr>
            <w:tcW w:w="0" w:type="auto"/>
            <w:shd w:val="clear" w:color="auto" w:fill="auto"/>
            <w:tcMar>
              <w:top w:w="12" w:type="dxa"/>
              <w:left w:w="12" w:type="dxa"/>
              <w:bottom w:w="0" w:type="dxa"/>
              <w:right w:w="12" w:type="dxa"/>
            </w:tcMar>
            <w:vAlign w:val="bottom"/>
            <w:hideMark/>
          </w:tcPr>
          <w:p w14:paraId="46D075BD" w14:textId="2F405A45"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Zhu </w:t>
            </w:r>
            <w:r w:rsidRPr="00E54A50">
              <w:rPr>
                <w:rFonts w:ascii="Book Antiqua" w:hAnsi="Book Antiqua"/>
                <w:i/>
                <w:iCs/>
              </w:rPr>
              <w:t>et al</w:t>
            </w:r>
            <w:r w:rsidR="005903B2" w:rsidRPr="00E54A50">
              <w:rPr>
                <w:rFonts w:ascii="Book Antiqua" w:hAnsi="Book Antiqua"/>
                <w:vertAlign w:val="superscript"/>
              </w:rPr>
              <w:t>[18]</w:t>
            </w:r>
            <w:r w:rsidR="00310833" w:rsidRPr="00E54A50">
              <w:rPr>
                <w:rFonts w:ascii="Book Antiqua" w:hAnsi="Book Antiqua"/>
              </w:rPr>
              <w:t xml:space="preserve">, </w:t>
            </w:r>
            <w:r w:rsidRPr="00E54A50">
              <w:rPr>
                <w:rFonts w:ascii="Book Antiqua" w:hAnsi="Book Antiqua"/>
              </w:rPr>
              <w:t>2013</w:t>
            </w:r>
          </w:p>
        </w:tc>
        <w:tc>
          <w:tcPr>
            <w:tcW w:w="0" w:type="auto"/>
            <w:shd w:val="clear" w:color="auto" w:fill="auto"/>
            <w:tcMar>
              <w:top w:w="12" w:type="dxa"/>
              <w:left w:w="12" w:type="dxa"/>
              <w:bottom w:w="0" w:type="dxa"/>
              <w:right w:w="12" w:type="dxa"/>
            </w:tcMar>
            <w:vAlign w:val="bottom"/>
            <w:hideMark/>
          </w:tcPr>
          <w:p w14:paraId="46419EE3" w14:textId="77777777"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Retrospcective</w:t>
            </w:r>
            <w:proofErr w:type="spellEnd"/>
          </w:p>
        </w:tc>
        <w:tc>
          <w:tcPr>
            <w:tcW w:w="0" w:type="auto"/>
            <w:shd w:val="clear" w:color="auto" w:fill="auto"/>
            <w:tcMar>
              <w:top w:w="12" w:type="dxa"/>
              <w:left w:w="12" w:type="dxa"/>
              <w:bottom w:w="0" w:type="dxa"/>
              <w:right w:w="12" w:type="dxa"/>
            </w:tcMar>
            <w:vAlign w:val="bottom"/>
            <w:hideMark/>
          </w:tcPr>
          <w:p w14:paraId="5E79526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Standard EUS</w:t>
            </w:r>
          </w:p>
        </w:tc>
        <w:tc>
          <w:tcPr>
            <w:tcW w:w="1876" w:type="dxa"/>
            <w:shd w:val="clear" w:color="auto" w:fill="auto"/>
            <w:tcMar>
              <w:top w:w="12" w:type="dxa"/>
              <w:left w:w="12" w:type="dxa"/>
              <w:bottom w:w="0" w:type="dxa"/>
              <w:right w:w="12" w:type="dxa"/>
            </w:tcMar>
            <w:vAlign w:val="bottom"/>
            <w:hideMark/>
          </w:tcPr>
          <w:p w14:paraId="6F5A9DB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0260879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388</w:t>
            </w:r>
          </w:p>
        </w:tc>
        <w:tc>
          <w:tcPr>
            <w:tcW w:w="2113" w:type="dxa"/>
            <w:shd w:val="clear" w:color="auto" w:fill="auto"/>
            <w:tcMar>
              <w:top w:w="12" w:type="dxa"/>
              <w:left w:w="12" w:type="dxa"/>
              <w:bottom w:w="0" w:type="dxa"/>
              <w:right w:w="12" w:type="dxa"/>
            </w:tcMar>
            <w:vAlign w:val="bottom"/>
            <w:hideMark/>
          </w:tcPr>
          <w:p w14:paraId="4C3D675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6AB17D9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94%</w:t>
            </w:r>
          </w:p>
        </w:tc>
      </w:tr>
      <w:tr w:rsidR="00310833" w:rsidRPr="00E54A50" w14:paraId="184B3574" w14:textId="77777777" w:rsidTr="00A76633">
        <w:trPr>
          <w:trHeight w:val="231"/>
        </w:trPr>
        <w:tc>
          <w:tcPr>
            <w:tcW w:w="0" w:type="auto"/>
            <w:shd w:val="clear" w:color="auto" w:fill="auto"/>
            <w:tcMar>
              <w:top w:w="12" w:type="dxa"/>
              <w:left w:w="12" w:type="dxa"/>
              <w:bottom w:w="0" w:type="dxa"/>
              <w:right w:w="12" w:type="dxa"/>
            </w:tcMar>
            <w:vAlign w:val="bottom"/>
            <w:hideMark/>
          </w:tcPr>
          <w:p w14:paraId="7BABF966" w14:textId="543016E4"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eastAsia="Book Antiqua" w:hAnsi="Book Antiqua" w:cs="Book Antiqua"/>
                <w:bCs/>
                <w:color w:val="000000"/>
              </w:rPr>
              <w:t>Săftoiu</w:t>
            </w:r>
            <w:proofErr w:type="spellEnd"/>
            <w:r w:rsidR="006C3797" w:rsidRPr="00E54A50">
              <w:rPr>
                <w:rFonts w:ascii="Book Antiqua" w:hAnsi="Book Antiqua"/>
              </w:rPr>
              <w:t xml:space="preserve"> </w:t>
            </w:r>
            <w:r w:rsidR="006C3797" w:rsidRPr="00E54A50">
              <w:rPr>
                <w:rFonts w:ascii="Book Antiqua" w:hAnsi="Book Antiqua"/>
                <w:i/>
                <w:iCs/>
              </w:rPr>
              <w:t>et al</w:t>
            </w:r>
            <w:r w:rsidR="005903B2" w:rsidRPr="00E54A50">
              <w:rPr>
                <w:rFonts w:ascii="Book Antiqua" w:hAnsi="Book Antiqua"/>
                <w:vertAlign w:val="superscript"/>
              </w:rPr>
              <w:t>[</w:t>
            </w:r>
            <w:r w:rsidR="00B7565C" w:rsidRPr="00E54A50">
              <w:rPr>
                <w:rFonts w:ascii="Book Antiqua" w:hAnsi="Book Antiqua"/>
                <w:vertAlign w:val="superscript"/>
              </w:rPr>
              <w:t>20</w:t>
            </w:r>
            <w:r w:rsidR="005903B2" w:rsidRPr="00E54A50">
              <w:rPr>
                <w:rFonts w:ascii="Book Antiqua" w:hAnsi="Book Antiqua"/>
                <w:vertAlign w:val="superscript"/>
              </w:rPr>
              <w:t>]</w:t>
            </w:r>
            <w:r w:rsidRPr="00E54A50">
              <w:rPr>
                <w:rFonts w:ascii="Book Antiqua" w:hAnsi="Book Antiqua"/>
              </w:rPr>
              <w:t xml:space="preserve">, </w:t>
            </w:r>
            <w:r w:rsidR="006C3797" w:rsidRPr="00E54A50">
              <w:rPr>
                <w:rFonts w:ascii="Book Antiqua" w:hAnsi="Book Antiqua"/>
              </w:rPr>
              <w:t>2012</w:t>
            </w:r>
          </w:p>
        </w:tc>
        <w:tc>
          <w:tcPr>
            <w:tcW w:w="0" w:type="auto"/>
            <w:shd w:val="clear" w:color="auto" w:fill="auto"/>
            <w:tcMar>
              <w:top w:w="12" w:type="dxa"/>
              <w:left w:w="12" w:type="dxa"/>
              <w:bottom w:w="0" w:type="dxa"/>
              <w:right w:w="12" w:type="dxa"/>
            </w:tcMar>
            <w:vAlign w:val="bottom"/>
            <w:hideMark/>
          </w:tcPr>
          <w:p w14:paraId="0F8BAB2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Prospective</w:t>
            </w:r>
          </w:p>
        </w:tc>
        <w:tc>
          <w:tcPr>
            <w:tcW w:w="0" w:type="auto"/>
            <w:shd w:val="clear" w:color="auto" w:fill="auto"/>
            <w:tcMar>
              <w:top w:w="12" w:type="dxa"/>
              <w:left w:w="12" w:type="dxa"/>
              <w:bottom w:w="0" w:type="dxa"/>
              <w:right w:w="12" w:type="dxa"/>
            </w:tcMar>
            <w:vAlign w:val="bottom"/>
            <w:hideMark/>
          </w:tcPr>
          <w:p w14:paraId="7C31BCA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EUS w/ </w:t>
            </w:r>
            <w:proofErr w:type="spellStart"/>
            <w:r w:rsidRPr="00E54A50">
              <w:rPr>
                <w:rFonts w:ascii="Book Antiqua" w:hAnsi="Book Antiqua"/>
              </w:rPr>
              <w:t>elastography</w:t>
            </w:r>
            <w:proofErr w:type="spellEnd"/>
          </w:p>
        </w:tc>
        <w:tc>
          <w:tcPr>
            <w:tcW w:w="1876" w:type="dxa"/>
            <w:shd w:val="clear" w:color="auto" w:fill="auto"/>
            <w:tcMar>
              <w:top w:w="12" w:type="dxa"/>
              <w:left w:w="12" w:type="dxa"/>
              <w:bottom w:w="0" w:type="dxa"/>
              <w:right w:w="12" w:type="dxa"/>
            </w:tcMar>
            <w:vAlign w:val="bottom"/>
            <w:hideMark/>
          </w:tcPr>
          <w:p w14:paraId="1B1E2E9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6FED9F5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258</w:t>
            </w:r>
          </w:p>
        </w:tc>
        <w:tc>
          <w:tcPr>
            <w:tcW w:w="2113" w:type="dxa"/>
            <w:shd w:val="clear" w:color="auto" w:fill="auto"/>
            <w:tcMar>
              <w:top w:w="12" w:type="dxa"/>
              <w:left w:w="12" w:type="dxa"/>
              <w:bottom w:w="0" w:type="dxa"/>
              <w:right w:w="12" w:type="dxa"/>
            </w:tcMar>
            <w:vAlign w:val="bottom"/>
            <w:hideMark/>
          </w:tcPr>
          <w:p w14:paraId="0A06693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32FFBEE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91%</w:t>
            </w:r>
          </w:p>
        </w:tc>
      </w:tr>
      <w:tr w:rsidR="00310833" w:rsidRPr="00E54A50" w14:paraId="47E45087" w14:textId="77777777" w:rsidTr="00A76633">
        <w:trPr>
          <w:trHeight w:val="231"/>
        </w:trPr>
        <w:tc>
          <w:tcPr>
            <w:tcW w:w="0" w:type="auto"/>
            <w:shd w:val="clear" w:color="auto" w:fill="auto"/>
            <w:tcMar>
              <w:top w:w="12" w:type="dxa"/>
              <w:left w:w="12" w:type="dxa"/>
              <w:bottom w:w="0" w:type="dxa"/>
              <w:right w:w="12" w:type="dxa"/>
            </w:tcMar>
            <w:vAlign w:val="bottom"/>
            <w:hideMark/>
          </w:tcPr>
          <w:p w14:paraId="184E69F3" w14:textId="65A4BC3F"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eastAsia="Book Antiqua" w:hAnsi="Book Antiqua" w:cs="Book Antiqua"/>
                <w:bCs/>
                <w:color w:val="000000"/>
              </w:rPr>
              <w:t>Săftoiu</w:t>
            </w:r>
            <w:proofErr w:type="spellEnd"/>
            <w:r w:rsidR="006C3797" w:rsidRPr="00E54A50">
              <w:rPr>
                <w:rFonts w:ascii="Book Antiqua" w:hAnsi="Book Antiqua"/>
              </w:rPr>
              <w:t xml:space="preserve"> </w:t>
            </w:r>
            <w:r w:rsidR="006C3797" w:rsidRPr="00E54A50">
              <w:rPr>
                <w:rFonts w:ascii="Book Antiqua" w:hAnsi="Book Antiqua"/>
                <w:i/>
                <w:iCs/>
              </w:rPr>
              <w:t>et al</w:t>
            </w:r>
            <w:r w:rsidR="00B7565C" w:rsidRPr="00E54A50">
              <w:rPr>
                <w:rFonts w:ascii="Book Antiqua" w:hAnsi="Book Antiqua"/>
                <w:vertAlign w:val="superscript"/>
              </w:rPr>
              <w:t>[21]</w:t>
            </w:r>
            <w:r w:rsidRPr="00E54A50">
              <w:rPr>
                <w:rFonts w:ascii="Book Antiqua" w:hAnsi="Book Antiqua"/>
              </w:rPr>
              <w:t xml:space="preserve">, </w:t>
            </w:r>
            <w:r w:rsidR="006C3797" w:rsidRPr="00E54A50">
              <w:rPr>
                <w:rFonts w:ascii="Book Antiqua" w:hAnsi="Book Antiqua"/>
              </w:rPr>
              <w:t>2008</w:t>
            </w:r>
          </w:p>
        </w:tc>
        <w:tc>
          <w:tcPr>
            <w:tcW w:w="0" w:type="auto"/>
            <w:shd w:val="clear" w:color="auto" w:fill="auto"/>
            <w:tcMar>
              <w:top w:w="12" w:type="dxa"/>
              <w:left w:w="12" w:type="dxa"/>
              <w:bottom w:w="0" w:type="dxa"/>
              <w:right w:w="12" w:type="dxa"/>
            </w:tcMar>
            <w:vAlign w:val="bottom"/>
            <w:hideMark/>
          </w:tcPr>
          <w:p w14:paraId="13435BB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Prospective</w:t>
            </w:r>
          </w:p>
        </w:tc>
        <w:tc>
          <w:tcPr>
            <w:tcW w:w="0" w:type="auto"/>
            <w:shd w:val="clear" w:color="auto" w:fill="auto"/>
            <w:tcMar>
              <w:top w:w="12" w:type="dxa"/>
              <w:left w:w="12" w:type="dxa"/>
              <w:bottom w:w="0" w:type="dxa"/>
              <w:right w:w="12" w:type="dxa"/>
            </w:tcMar>
            <w:vAlign w:val="bottom"/>
            <w:hideMark/>
          </w:tcPr>
          <w:p w14:paraId="1A21ECB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EUS w/</w:t>
            </w:r>
            <w:proofErr w:type="spellStart"/>
            <w:r w:rsidRPr="00E54A50">
              <w:rPr>
                <w:rFonts w:ascii="Book Antiqua" w:hAnsi="Book Antiqua"/>
              </w:rPr>
              <w:t>elastography</w:t>
            </w:r>
            <w:proofErr w:type="spellEnd"/>
          </w:p>
        </w:tc>
        <w:tc>
          <w:tcPr>
            <w:tcW w:w="1876" w:type="dxa"/>
            <w:shd w:val="clear" w:color="auto" w:fill="auto"/>
            <w:tcMar>
              <w:top w:w="12" w:type="dxa"/>
              <w:left w:w="12" w:type="dxa"/>
              <w:bottom w:w="0" w:type="dxa"/>
              <w:right w:w="12" w:type="dxa"/>
            </w:tcMar>
            <w:vAlign w:val="bottom"/>
            <w:hideMark/>
          </w:tcPr>
          <w:p w14:paraId="2283310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1DFBA4E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68</w:t>
            </w:r>
          </w:p>
        </w:tc>
        <w:tc>
          <w:tcPr>
            <w:tcW w:w="2113" w:type="dxa"/>
            <w:shd w:val="clear" w:color="auto" w:fill="auto"/>
            <w:tcMar>
              <w:top w:w="12" w:type="dxa"/>
              <w:left w:w="12" w:type="dxa"/>
              <w:bottom w:w="0" w:type="dxa"/>
              <w:right w:w="12" w:type="dxa"/>
            </w:tcMar>
            <w:vAlign w:val="bottom"/>
            <w:hideMark/>
          </w:tcPr>
          <w:p w14:paraId="59F19B2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i/>
                <w:iCs/>
              </w:rPr>
              <w:t xml:space="preserve"> </w:t>
            </w:r>
            <w:r w:rsidRPr="00E54A50">
              <w:rPr>
                <w:rFonts w:ascii="Book Antiqua" w:hAnsi="Book Antiqua"/>
              </w:rPr>
              <w:t>CP</w:t>
            </w:r>
          </w:p>
        </w:tc>
        <w:tc>
          <w:tcPr>
            <w:tcW w:w="1206" w:type="dxa"/>
            <w:shd w:val="clear" w:color="auto" w:fill="auto"/>
            <w:tcMar>
              <w:top w:w="12" w:type="dxa"/>
              <w:left w:w="12" w:type="dxa"/>
              <w:bottom w:w="0" w:type="dxa"/>
              <w:right w:w="12" w:type="dxa"/>
            </w:tcMar>
            <w:vAlign w:val="bottom"/>
            <w:hideMark/>
          </w:tcPr>
          <w:p w14:paraId="24D9858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90%</w:t>
            </w:r>
          </w:p>
        </w:tc>
      </w:tr>
      <w:tr w:rsidR="00310833" w:rsidRPr="00E54A50" w14:paraId="04CBB32E" w14:textId="77777777" w:rsidTr="00A76633">
        <w:trPr>
          <w:trHeight w:val="231"/>
        </w:trPr>
        <w:tc>
          <w:tcPr>
            <w:tcW w:w="0" w:type="auto"/>
            <w:shd w:val="clear" w:color="auto" w:fill="auto"/>
            <w:tcMar>
              <w:top w:w="12" w:type="dxa"/>
              <w:left w:w="12" w:type="dxa"/>
              <w:bottom w:w="0" w:type="dxa"/>
              <w:right w:w="12" w:type="dxa"/>
            </w:tcMar>
            <w:vAlign w:val="bottom"/>
            <w:hideMark/>
          </w:tcPr>
          <w:p w14:paraId="1CF225A2" w14:textId="2E17CBE5"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eastAsia="Book Antiqua" w:hAnsi="Book Antiqua" w:cs="Book Antiqua"/>
                <w:bCs/>
                <w:color w:val="000000"/>
              </w:rPr>
              <w:t>Săftoiu</w:t>
            </w:r>
            <w:proofErr w:type="spellEnd"/>
            <w:r w:rsidR="006C3797" w:rsidRPr="00E54A50">
              <w:rPr>
                <w:rFonts w:ascii="Book Antiqua" w:hAnsi="Book Antiqua"/>
              </w:rPr>
              <w:t xml:space="preserve"> </w:t>
            </w:r>
            <w:r w:rsidR="006C3797" w:rsidRPr="00E54A50">
              <w:rPr>
                <w:rFonts w:ascii="Book Antiqua" w:hAnsi="Book Antiqua"/>
                <w:i/>
                <w:iCs/>
              </w:rPr>
              <w:t>et al</w:t>
            </w:r>
            <w:r w:rsidR="00B7565C" w:rsidRPr="00E54A50">
              <w:rPr>
                <w:rFonts w:ascii="Book Antiqua" w:hAnsi="Book Antiqua"/>
                <w:vertAlign w:val="superscript"/>
              </w:rPr>
              <w:t>[22]</w:t>
            </w:r>
            <w:r w:rsidRPr="00E54A50">
              <w:rPr>
                <w:rFonts w:ascii="Book Antiqua" w:hAnsi="Book Antiqua"/>
              </w:rPr>
              <w:t xml:space="preserve">, </w:t>
            </w:r>
            <w:r w:rsidR="006C3797" w:rsidRPr="00E54A50">
              <w:rPr>
                <w:rFonts w:ascii="Book Antiqua" w:hAnsi="Book Antiqua"/>
              </w:rPr>
              <w:t>2015</w:t>
            </w:r>
          </w:p>
        </w:tc>
        <w:tc>
          <w:tcPr>
            <w:tcW w:w="0" w:type="auto"/>
            <w:shd w:val="clear" w:color="auto" w:fill="auto"/>
            <w:tcMar>
              <w:top w:w="12" w:type="dxa"/>
              <w:left w:w="12" w:type="dxa"/>
              <w:bottom w:w="0" w:type="dxa"/>
              <w:right w:w="12" w:type="dxa"/>
            </w:tcMar>
            <w:vAlign w:val="bottom"/>
            <w:hideMark/>
          </w:tcPr>
          <w:p w14:paraId="109A827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Prospective</w:t>
            </w:r>
          </w:p>
        </w:tc>
        <w:tc>
          <w:tcPr>
            <w:tcW w:w="0" w:type="auto"/>
            <w:shd w:val="clear" w:color="auto" w:fill="auto"/>
            <w:tcMar>
              <w:top w:w="12" w:type="dxa"/>
              <w:left w:w="12" w:type="dxa"/>
              <w:bottom w:w="0" w:type="dxa"/>
              <w:right w:w="12" w:type="dxa"/>
            </w:tcMar>
            <w:vAlign w:val="bottom"/>
            <w:hideMark/>
          </w:tcPr>
          <w:p w14:paraId="128C7F3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EUS w/contrast</w:t>
            </w:r>
          </w:p>
        </w:tc>
        <w:tc>
          <w:tcPr>
            <w:tcW w:w="1876" w:type="dxa"/>
            <w:shd w:val="clear" w:color="auto" w:fill="auto"/>
            <w:tcMar>
              <w:top w:w="12" w:type="dxa"/>
              <w:left w:w="12" w:type="dxa"/>
              <w:bottom w:w="0" w:type="dxa"/>
              <w:right w:w="12" w:type="dxa"/>
            </w:tcMar>
            <w:vAlign w:val="bottom"/>
            <w:hideMark/>
          </w:tcPr>
          <w:p w14:paraId="32F9A60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2E63C2E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167</w:t>
            </w:r>
          </w:p>
        </w:tc>
        <w:tc>
          <w:tcPr>
            <w:tcW w:w="2113" w:type="dxa"/>
            <w:shd w:val="clear" w:color="auto" w:fill="auto"/>
            <w:tcMar>
              <w:top w:w="12" w:type="dxa"/>
              <w:left w:w="12" w:type="dxa"/>
              <w:bottom w:w="0" w:type="dxa"/>
              <w:right w:w="12" w:type="dxa"/>
            </w:tcMar>
            <w:vAlign w:val="bottom"/>
            <w:hideMark/>
          </w:tcPr>
          <w:p w14:paraId="4438AF4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CP</w:t>
            </w:r>
          </w:p>
        </w:tc>
        <w:tc>
          <w:tcPr>
            <w:tcW w:w="1206" w:type="dxa"/>
            <w:shd w:val="clear" w:color="auto" w:fill="auto"/>
            <w:tcMar>
              <w:top w:w="12" w:type="dxa"/>
              <w:left w:w="12" w:type="dxa"/>
              <w:bottom w:w="0" w:type="dxa"/>
              <w:right w:w="12" w:type="dxa"/>
            </w:tcMar>
            <w:vAlign w:val="bottom"/>
            <w:hideMark/>
          </w:tcPr>
          <w:p w14:paraId="4DA9C3DC" w14:textId="058155E6"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95%</w:t>
            </w:r>
            <w:r w:rsidR="001312C1" w:rsidRPr="00E54A50">
              <w:rPr>
                <w:rFonts w:ascii="Book Antiqua" w:hAnsi="Book Antiqua"/>
                <w:vertAlign w:val="superscript"/>
              </w:rPr>
              <w:t>1</w:t>
            </w:r>
          </w:p>
        </w:tc>
      </w:tr>
      <w:tr w:rsidR="00310833" w:rsidRPr="00E54A50" w14:paraId="4694F3C1" w14:textId="77777777" w:rsidTr="00A76633">
        <w:trPr>
          <w:trHeight w:val="231"/>
        </w:trPr>
        <w:tc>
          <w:tcPr>
            <w:tcW w:w="0" w:type="auto"/>
            <w:shd w:val="clear" w:color="auto" w:fill="auto"/>
            <w:tcMar>
              <w:top w:w="12" w:type="dxa"/>
              <w:left w:w="12" w:type="dxa"/>
              <w:bottom w:w="0" w:type="dxa"/>
              <w:right w:w="12" w:type="dxa"/>
            </w:tcMar>
            <w:vAlign w:val="bottom"/>
            <w:hideMark/>
          </w:tcPr>
          <w:p w14:paraId="27BCA10D" w14:textId="15F371B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Fu </w:t>
            </w:r>
            <w:r w:rsidRPr="00E54A50">
              <w:rPr>
                <w:rFonts w:ascii="Book Antiqua" w:hAnsi="Book Antiqua"/>
                <w:i/>
                <w:iCs/>
              </w:rPr>
              <w:t>et al</w:t>
            </w:r>
            <w:r w:rsidR="00B7565C" w:rsidRPr="00E54A50">
              <w:rPr>
                <w:rFonts w:ascii="Book Antiqua" w:hAnsi="Book Antiqua"/>
                <w:vertAlign w:val="superscript"/>
              </w:rPr>
              <w:t>[24]</w:t>
            </w:r>
            <w:r w:rsidR="00310833" w:rsidRPr="00E54A50">
              <w:rPr>
                <w:rFonts w:ascii="Book Antiqua" w:hAnsi="Book Antiqua"/>
              </w:rPr>
              <w:t xml:space="preserve">, </w:t>
            </w:r>
            <w:r w:rsidRPr="00E54A50">
              <w:rPr>
                <w:rFonts w:ascii="Book Antiqua" w:hAnsi="Book Antiqua"/>
              </w:rPr>
              <w:t>2018</w:t>
            </w:r>
          </w:p>
        </w:tc>
        <w:tc>
          <w:tcPr>
            <w:tcW w:w="0" w:type="auto"/>
            <w:shd w:val="clear" w:color="auto" w:fill="auto"/>
            <w:tcMar>
              <w:top w:w="12" w:type="dxa"/>
              <w:left w:w="12" w:type="dxa"/>
              <w:bottom w:w="0" w:type="dxa"/>
              <w:right w:w="12" w:type="dxa"/>
            </w:tcMar>
            <w:vAlign w:val="bottom"/>
            <w:hideMark/>
          </w:tcPr>
          <w:p w14:paraId="0A7B47D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367FCDF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600D1B7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71E2F6B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59</w:t>
            </w:r>
          </w:p>
        </w:tc>
        <w:tc>
          <w:tcPr>
            <w:tcW w:w="2113" w:type="dxa"/>
            <w:shd w:val="clear" w:color="auto" w:fill="auto"/>
            <w:tcMar>
              <w:top w:w="12" w:type="dxa"/>
              <w:left w:w="12" w:type="dxa"/>
              <w:bottom w:w="0" w:type="dxa"/>
              <w:right w:w="12" w:type="dxa"/>
            </w:tcMar>
            <w:vAlign w:val="bottom"/>
            <w:hideMark/>
          </w:tcPr>
          <w:p w14:paraId="2B20F3C6" w14:textId="10801352"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Pancreatic </w:t>
            </w:r>
            <w:r w:rsidR="00310833" w:rsidRPr="00E54A50">
              <w:rPr>
                <w:rFonts w:ascii="Book Antiqua" w:hAnsi="Book Antiqua"/>
              </w:rPr>
              <w:t xml:space="preserve">tumor </w:t>
            </w:r>
            <w:r w:rsidRPr="00E54A50">
              <w:rPr>
                <w:rFonts w:ascii="Book Antiqua" w:hAnsi="Book Antiqua"/>
              </w:rPr>
              <w:t>segmentation</w:t>
            </w:r>
          </w:p>
        </w:tc>
        <w:tc>
          <w:tcPr>
            <w:tcW w:w="1206" w:type="dxa"/>
            <w:shd w:val="clear" w:color="auto" w:fill="auto"/>
            <w:tcMar>
              <w:top w:w="12" w:type="dxa"/>
              <w:left w:w="12" w:type="dxa"/>
              <w:bottom w:w="0" w:type="dxa"/>
              <w:right w:w="12" w:type="dxa"/>
            </w:tcMar>
            <w:vAlign w:val="bottom"/>
            <w:hideMark/>
          </w:tcPr>
          <w:p w14:paraId="2A34CC78" w14:textId="348EE433"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76%</w:t>
            </w:r>
            <w:r w:rsidR="001312C1" w:rsidRPr="00E54A50">
              <w:rPr>
                <w:rFonts w:ascii="Book Antiqua" w:hAnsi="Book Antiqua"/>
                <w:vertAlign w:val="superscript"/>
              </w:rPr>
              <w:t>1</w:t>
            </w:r>
          </w:p>
        </w:tc>
      </w:tr>
      <w:tr w:rsidR="00310833" w:rsidRPr="00E54A50" w14:paraId="514316F7" w14:textId="77777777" w:rsidTr="00A76633">
        <w:trPr>
          <w:trHeight w:val="231"/>
        </w:trPr>
        <w:tc>
          <w:tcPr>
            <w:tcW w:w="0" w:type="auto"/>
            <w:shd w:val="clear" w:color="auto" w:fill="auto"/>
            <w:tcMar>
              <w:top w:w="12" w:type="dxa"/>
              <w:left w:w="12" w:type="dxa"/>
              <w:bottom w:w="0" w:type="dxa"/>
              <w:right w:w="12" w:type="dxa"/>
            </w:tcMar>
            <w:vAlign w:val="bottom"/>
            <w:hideMark/>
          </w:tcPr>
          <w:p w14:paraId="5B581CFC" w14:textId="143A5C0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Chu </w:t>
            </w:r>
            <w:r w:rsidRPr="00E54A50">
              <w:rPr>
                <w:rFonts w:ascii="Book Antiqua" w:hAnsi="Book Antiqua"/>
                <w:i/>
                <w:iCs/>
              </w:rPr>
              <w:t>et al</w:t>
            </w:r>
            <w:r w:rsidR="00B7565C" w:rsidRPr="00E54A50">
              <w:rPr>
                <w:rFonts w:ascii="Book Antiqua" w:hAnsi="Book Antiqua"/>
                <w:vertAlign w:val="superscript"/>
              </w:rPr>
              <w:t>[25]</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5E5CE2A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2C6F610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47EB27C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Computer derived </w:t>
            </w:r>
            <w:r w:rsidRPr="00E54A50">
              <w:rPr>
                <w:rFonts w:ascii="Book Antiqua" w:hAnsi="Book Antiqua"/>
              </w:rPr>
              <w:lastRenderedPageBreak/>
              <w:t>forest algorithm</w:t>
            </w:r>
          </w:p>
        </w:tc>
        <w:tc>
          <w:tcPr>
            <w:tcW w:w="1431" w:type="dxa"/>
            <w:shd w:val="clear" w:color="auto" w:fill="auto"/>
            <w:tcMar>
              <w:top w:w="12" w:type="dxa"/>
              <w:left w:w="12" w:type="dxa"/>
              <w:bottom w:w="0" w:type="dxa"/>
              <w:right w:w="12" w:type="dxa"/>
            </w:tcMar>
            <w:vAlign w:val="bottom"/>
            <w:hideMark/>
          </w:tcPr>
          <w:p w14:paraId="236116D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lastRenderedPageBreak/>
              <w:t>380</w:t>
            </w:r>
          </w:p>
        </w:tc>
        <w:tc>
          <w:tcPr>
            <w:tcW w:w="2113" w:type="dxa"/>
            <w:shd w:val="clear" w:color="auto" w:fill="auto"/>
            <w:tcMar>
              <w:top w:w="12" w:type="dxa"/>
              <w:left w:w="12" w:type="dxa"/>
              <w:bottom w:w="0" w:type="dxa"/>
              <w:right w:w="12" w:type="dxa"/>
            </w:tcMar>
            <w:vAlign w:val="bottom"/>
            <w:hideMark/>
          </w:tcPr>
          <w:p w14:paraId="5EB710DF" w14:textId="38CCEC2B"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w:t>
            </w:r>
            <w:proofErr w:type="spellStart"/>
            <w:r w:rsidRPr="00E54A50">
              <w:rPr>
                <w:rFonts w:ascii="Book Antiqua" w:hAnsi="Book Antiqua"/>
              </w:rPr>
              <w:t>Nl</w:t>
            </w:r>
            <w:proofErr w:type="spellEnd"/>
            <w:r w:rsidR="005903B2" w:rsidRPr="00E54A50">
              <w:rPr>
                <w:rFonts w:ascii="Book Antiqua" w:hAnsi="Book Antiqua"/>
              </w:rPr>
              <w:t xml:space="preserve"> </w:t>
            </w:r>
          </w:p>
        </w:tc>
        <w:tc>
          <w:tcPr>
            <w:tcW w:w="1206" w:type="dxa"/>
            <w:shd w:val="clear" w:color="auto" w:fill="auto"/>
            <w:tcMar>
              <w:top w:w="12" w:type="dxa"/>
              <w:left w:w="12" w:type="dxa"/>
              <w:bottom w:w="0" w:type="dxa"/>
              <w:right w:w="12" w:type="dxa"/>
            </w:tcMar>
            <w:vAlign w:val="bottom"/>
            <w:hideMark/>
          </w:tcPr>
          <w:p w14:paraId="300F2D2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99%</w:t>
            </w:r>
          </w:p>
        </w:tc>
      </w:tr>
      <w:tr w:rsidR="00310833" w:rsidRPr="00E54A50" w14:paraId="0EE9BD28" w14:textId="77777777" w:rsidTr="00A76633">
        <w:trPr>
          <w:trHeight w:val="231"/>
        </w:trPr>
        <w:tc>
          <w:tcPr>
            <w:tcW w:w="0" w:type="auto"/>
            <w:shd w:val="clear" w:color="auto" w:fill="auto"/>
            <w:tcMar>
              <w:top w:w="12" w:type="dxa"/>
              <w:left w:w="12" w:type="dxa"/>
              <w:bottom w:w="0" w:type="dxa"/>
              <w:right w:w="12" w:type="dxa"/>
            </w:tcMar>
            <w:vAlign w:val="bottom"/>
            <w:hideMark/>
          </w:tcPr>
          <w:p w14:paraId="15D4E29E" w14:textId="53D81E50"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lastRenderedPageBreak/>
              <w:t xml:space="preserve">Liu </w:t>
            </w:r>
            <w:r w:rsidRPr="00E54A50">
              <w:rPr>
                <w:rFonts w:ascii="Book Antiqua" w:hAnsi="Book Antiqua"/>
                <w:i/>
                <w:iCs/>
              </w:rPr>
              <w:t>et al</w:t>
            </w:r>
            <w:r w:rsidR="00B7565C" w:rsidRPr="00E54A50">
              <w:rPr>
                <w:rFonts w:ascii="Book Antiqua" w:hAnsi="Book Antiqua"/>
                <w:vertAlign w:val="superscript"/>
              </w:rPr>
              <w:t>[2</w:t>
            </w:r>
            <w:r w:rsidR="00310833" w:rsidRPr="00E54A50">
              <w:rPr>
                <w:rFonts w:ascii="Book Antiqua" w:hAnsi="Book Antiqua"/>
                <w:vertAlign w:val="superscript"/>
              </w:rPr>
              <w:t>6</w:t>
            </w:r>
            <w:r w:rsidR="00B7565C" w:rsidRPr="00E54A50">
              <w:rPr>
                <w:rFonts w:ascii="Book Antiqua" w:hAnsi="Book Antiqua"/>
                <w:vertAlign w:val="superscript"/>
              </w:rPr>
              <w:t>]</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2306758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49D89E3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163B088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71C2639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338</w:t>
            </w:r>
          </w:p>
        </w:tc>
        <w:tc>
          <w:tcPr>
            <w:tcW w:w="2113" w:type="dxa"/>
            <w:shd w:val="clear" w:color="auto" w:fill="auto"/>
            <w:tcMar>
              <w:top w:w="12" w:type="dxa"/>
              <w:left w:w="12" w:type="dxa"/>
              <w:bottom w:w="0" w:type="dxa"/>
              <w:right w:w="12" w:type="dxa"/>
            </w:tcMar>
            <w:vAlign w:val="bottom"/>
            <w:hideMark/>
          </w:tcPr>
          <w:p w14:paraId="4973046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proofErr w:type="spellStart"/>
            <w:r w:rsidRPr="00E54A50">
              <w:rPr>
                <w:rFonts w:ascii="Book Antiqua" w:hAnsi="Book Antiqua"/>
                <w:i/>
                <w:iCs/>
              </w:rPr>
              <w:t>vs</w:t>
            </w:r>
            <w:proofErr w:type="spellEnd"/>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5C7BA80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76%</w:t>
            </w:r>
          </w:p>
        </w:tc>
      </w:tr>
      <w:tr w:rsidR="00310833" w:rsidRPr="00E54A50" w14:paraId="5FC51D56" w14:textId="77777777" w:rsidTr="00A76633">
        <w:trPr>
          <w:trHeight w:val="231"/>
        </w:trPr>
        <w:tc>
          <w:tcPr>
            <w:tcW w:w="0" w:type="auto"/>
            <w:shd w:val="clear" w:color="auto" w:fill="auto"/>
            <w:tcMar>
              <w:top w:w="12" w:type="dxa"/>
              <w:left w:w="12" w:type="dxa"/>
              <w:bottom w:w="0" w:type="dxa"/>
              <w:right w:w="12" w:type="dxa"/>
            </w:tcMar>
            <w:vAlign w:val="bottom"/>
            <w:hideMark/>
          </w:tcPr>
          <w:p w14:paraId="380A6C3E" w14:textId="2EE650A0"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Chu </w:t>
            </w:r>
            <w:r w:rsidRPr="00E54A50">
              <w:rPr>
                <w:rFonts w:ascii="Book Antiqua" w:hAnsi="Book Antiqua"/>
                <w:i/>
                <w:iCs/>
              </w:rPr>
              <w:t>et al</w:t>
            </w:r>
            <w:r w:rsidR="00B7565C" w:rsidRPr="00E54A50">
              <w:rPr>
                <w:rFonts w:ascii="Book Antiqua" w:hAnsi="Book Antiqua"/>
                <w:vertAlign w:val="superscript"/>
              </w:rPr>
              <w:t>[29]</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02E74FA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Retrospective </w:t>
            </w:r>
          </w:p>
        </w:tc>
        <w:tc>
          <w:tcPr>
            <w:tcW w:w="0" w:type="auto"/>
            <w:shd w:val="clear" w:color="auto" w:fill="auto"/>
            <w:tcMar>
              <w:top w:w="12" w:type="dxa"/>
              <w:left w:w="12" w:type="dxa"/>
              <w:bottom w:w="0" w:type="dxa"/>
              <w:right w:w="12" w:type="dxa"/>
            </w:tcMar>
            <w:vAlign w:val="bottom"/>
            <w:hideMark/>
          </w:tcPr>
          <w:p w14:paraId="7EE79E4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CT</w:t>
            </w:r>
          </w:p>
        </w:tc>
        <w:tc>
          <w:tcPr>
            <w:tcW w:w="1876" w:type="dxa"/>
            <w:shd w:val="clear" w:color="auto" w:fill="auto"/>
            <w:tcMar>
              <w:top w:w="12" w:type="dxa"/>
              <w:left w:w="12" w:type="dxa"/>
              <w:bottom w:w="0" w:type="dxa"/>
              <w:right w:w="12" w:type="dxa"/>
            </w:tcMar>
            <w:vAlign w:val="bottom"/>
            <w:hideMark/>
          </w:tcPr>
          <w:p w14:paraId="16B0A14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1127FF4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456</w:t>
            </w:r>
          </w:p>
        </w:tc>
        <w:tc>
          <w:tcPr>
            <w:tcW w:w="2113" w:type="dxa"/>
            <w:shd w:val="clear" w:color="auto" w:fill="auto"/>
            <w:tcMar>
              <w:top w:w="12" w:type="dxa"/>
              <w:left w:w="12" w:type="dxa"/>
              <w:bottom w:w="0" w:type="dxa"/>
              <w:right w:w="12" w:type="dxa"/>
            </w:tcMar>
            <w:vAlign w:val="bottom"/>
            <w:hideMark/>
          </w:tcPr>
          <w:p w14:paraId="4679228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Segmentation of PDAC </w:t>
            </w:r>
            <w:proofErr w:type="spellStart"/>
            <w:r w:rsidRPr="00E54A50">
              <w:rPr>
                <w:rFonts w:ascii="Book Antiqua" w:hAnsi="Book Antiqua"/>
                <w:i/>
                <w:iCs/>
              </w:rPr>
              <w:t>vs</w:t>
            </w:r>
            <w:proofErr w:type="spellEnd"/>
            <w:r w:rsidRPr="00E54A50">
              <w:rPr>
                <w:rFonts w:ascii="Book Antiqua" w:hAnsi="Book Antiqua"/>
              </w:rPr>
              <w:t xml:space="preserve"> </w:t>
            </w:r>
            <w:proofErr w:type="spellStart"/>
            <w:r w:rsidRPr="00E54A50">
              <w:rPr>
                <w:rFonts w:ascii="Book Antiqua" w:hAnsi="Book Antiqua"/>
              </w:rPr>
              <w:t>Nl</w:t>
            </w:r>
            <w:proofErr w:type="spellEnd"/>
          </w:p>
        </w:tc>
        <w:tc>
          <w:tcPr>
            <w:tcW w:w="1206" w:type="dxa"/>
            <w:shd w:val="clear" w:color="auto" w:fill="auto"/>
            <w:tcMar>
              <w:top w:w="12" w:type="dxa"/>
              <w:left w:w="12" w:type="dxa"/>
              <w:bottom w:w="0" w:type="dxa"/>
              <w:right w:w="12" w:type="dxa"/>
            </w:tcMar>
            <w:vAlign w:val="bottom"/>
            <w:hideMark/>
          </w:tcPr>
          <w:p w14:paraId="302D954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94%</w:t>
            </w:r>
          </w:p>
        </w:tc>
      </w:tr>
      <w:tr w:rsidR="00310833" w:rsidRPr="00E54A50" w14:paraId="3CDDAF61" w14:textId="77777777" w:rsidTr="00A76633">
        <w:trPr>
          <w:trHeight w:val="231"/>
        </w:trPr>
        <w:tc>
          <w:tcPr>
            <w:tcW w:w="0" w:type="auto"/>
            <w:shd w:val="clear" w:color="auto" w:fill="auto"/>
            <w:tcMar>
              <w:top w:w="12" w:type="dxa"/>
              <w:left w:w="12" w:type="dxa"/>
              <w:bottom w:w="0" w:type="dxa"/>
              <w:right w:w="12" w:type="dxa"/>
            </w:tcMar>
            <w:vAlign w:val="bottom"/>
            <w:hideMark/>
          </w:tcPr>
          <w:p w14:paraId="75E7506E" w14:textId="088BFE84"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Devi </w:t>
            </w:r>
            <w:r w:rsidRPr="00E54A50">
              <w:rPr>
                <w:rFonts w:ascii="Book Antiqua" w:hAnsi="Book Antiqua"/>
                <w:i/>
                <w:iCs/>
              </w:rPr>
              <w:t>et al</w:t>
            </w:r>
            <w:r w:rsidR="00B7565C" w:rsidRPr="00E54A50">
              <w:rPr>
                <w:rFonts w:ascii="Book Antiqua" w:hAnsi="Book Antiqua"/>
                <w:vertAlign w:val="superscript"/>
              </w:rPr>
              <w:t>[32]</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4605947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F1E0AB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MRI</w:t>
            </w:r>
          </w:p>
        </w:tc>
        <w:tc>
          <w:tcPr>
            <w:tcW w:w="1876" w:type="dxa"/>
            <w:shd w:val="clear" w:color="auto" w:fill="auto"/>
            <w:tcMar>
              <w:top w:w="12" w:type="dxa"/>
              <w:left w:w="12" w:type="dxa"/>
              <w:bottom w:w="0" w:type="dxa"/>
              <w:right w:w="12" w:type="dxa"/>
            </w:tcMar>
            <w:vAlign w:val="bottom"/>
            <w:hideMark/>
          </w:tcPr>
          <w:p w14:paraId="1E8E457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530B62B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168</w:t>
            </w:r>
          </w:p>
        </w:tc>
        <w:tc>
          <w:tcPr>
            <w:tcW w:w="2113" w:type="dxa"/>
            <w:shd w:val="clear" w:color="auto" w:fill="auto"/>
            <w:tcMar>
              <w:top w:w="12" w:type="dxa"/>
              <w:left w:w="12" w:type="dxa"/>
              <w:bottom w:w="0" w:type="dxa"/>
              <w:right w:w="12" w:type="dxa"/>
            </w:tcMar>
            <w:vAlign w:val="bottom"/>
            <w:hideMark/>
          </w:tcPr>
          <w:p w14:paraId="76D6A559" w14:textId="77777777"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Nl</w:t>
            </w:r>
            <w:proofErr w:type="spellEnd"/>
            <w:r w:rsidRPr="00E54A50">
              <w:rPr>
                <w:rFonts w:ascii="Book Antiqua" w:hAnsi="Book Antiqua"/>
              </w:rPr>
              <w:t xml:space="preserve"> </w:t>
            </w:r>
            <w:proofErr w:type="spellStart"/>
            <w:r w:rsidRPr="00E54A50">
              <w:rPr>
                <w:rFonts w:ascii="Book Antiqua" w:hAnsi="Book Antiqua"/>
                <w:i/>
                <w:iCs/>
              </w:rPr>
              <w:t>vs</w:t>
            </w:r>
            <w:proofErr w:type="spellEnd"/>
            <w:r w:rsidRPr="00E54A50">
              <w:rPr>
                <w:rFonts w:ascii="Book Antiqua" w:hAnsi="Book Antiqua"/>
              </w:rPr>
              <w:t xml:space="preserve"> Abnormal pancreas</w:t>
            </w:r>
          </w:p>
        </w:tc>
        <w:tc>
          <w:tcPr>
            <w:tcW w:w="1206" w:type="dxa"/>
            <w:shd w:val="clear" w:color="auto" w:fill="auto"/>
            <w:tcMar>
              <w:top w:w="12" w:type="dxa"/>
              <w:left w:w="12" w:type="dxa"/>
              <w:bottom w:w="0" w:type="dxa"/>
              <w:right w:w="12" w:type="dxa"/>
            </w:tcMar>
            <w:vAlign w:val="bottom"/>
            <w:hideMark/>
          </w:tcPr>
          <w:p w14:paraId="2392413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96%</w:t>
            </w:r>
          </w:p>
        </w:tc>
      </w:tr>
      <w:tr w:rsidR="00310833" w:rsidRPr="00E54A50" w14:paraId="75E5686E" w14:textId="77777777" w:rsidTr="00A76633">
        <w:trPr>
          <w:trHeight w:val="231"/>
        </w:trPr>
        <w:tc>
          <w:tcPr>
            <w:tcW w:w="0" w:type="auto"/>
            <w:shd w:val="clear" w:color="auto" w:fill="auto"/>
            <w:tcMar>
              <w:top w:w="12" w:type="dxa"/>
              <w:left w:w="12" w:type="dxa"/>
              <w:bottom w:w="0" w:type="dxa"/>
              <w:right w:w="12" w:type="dxa"/>
            </w:tcMar>
            <w:vAlign w:val="bottom"/>
            <w:hideMark/>
          </w:tcPr>
          <w:p w14:paraId="1F9DFD7F" w14:textId="4C9BC6EA"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Gao</w:t>
            </w:r>
            <w:proofErr w:type="spellEnd"/>
            <w:r w:rsidRPr="00E54A50">
              <w:rPr>
                <w:rFonts w:ascii="Book Antiqua" w:hAnsi="Book Antiqua"/>
              </w:rPr>
              <w:t xml:space="preserve"> </w:t>
            </w:r>
            <w:r w:rsidRPr="00E54A50">
              <w:rPr>
                <w:rFonts w:ascii="Book Antiqua" w:hAnsi="Book Antiqua"/>
                <w:i/>
                <w:iCs/>
              </w:rPr>
              <w:t>et al</w:t>
            </w:r>
            <w:r w:rsidR="00B7565C" w:rsidRPr="00E54A50">
              <w:rPr>
                <w:rFonts w:ascii="Book Antiqua" w:hAnsi="Book Antiqua"/>
                <w:vertAlign w:val="superscript"/>
              </w:rPr>
              <w:t>[33]</w:t>
            </w:r>
            <w:r w:rsidR="00310833" w:rsidRPr="00E54A50">
              <w:rPr>
                <w:rFonts w:ascii="Book Antiqua" w:hAnsi="Book Antiqua"/>
              </w:rPr>
              <w:t xml:space="preserve">, </w:t>
            </w:r>
            <w:r w:rsidRPr="00E54A50">
              <w:rPr>
                <w:rFonts w:ascii="Book Antiqua" w:hAnsi="Book Antiqua"/>
              </w:rPr>
              <w:t>2020</w:t>
            </w:r>
          </w:p>
        </w:tc>
        <w:tc>
          <w:tcPr>
            <w:tcW w:w="0" w:type="auto"/>
            <w:shd w:val="clear" w:color="auto" w:fill="auto"/>
            <w:tcMar>
              <w:top w:w="12" w:type="dxa"/>
              <w:left w:w="12" w:type="dxa"/>
              <w:bottom w:w="0" w:type="dxa"/>
              <w:right w:w="12" w:type="dxa"/>
            </w:tcMar>
            <w:vAlign w:val="bottom"/>
            <w:hideMark/>
          </w:tcPr>
          <w:p w14:paraId="0B12C22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69AE79C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MRI</w:t>
            </w:r>
          </w:p>
        </w:tc>
        <w:tc>
          <w:tcPr>
            <w:tcW w:w="1876" w:type="dxa"/>
            <w:shd w:val="clear" w:color="auto" w:fill="auto"/>
            <w:tcMar>
              <w:top w:w="12" w:type="dxa"/>
              <w:left w:w="12" w:type="dxa"/>
              <w:bottom w:w="0" w:type="dxa"/>
              <w:right w:w="12" w:type="dxa"/>
            </w:tcMar>
            <w:vAlign w:val="bottom"/>
            <w:hideMark/>
          </w:tcPr>
          <w:p w14:paraId="6581AE1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AFF8A8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504</w:t>
            </w:r>
          </w:p>
        </w:tc>
        <w:tc>
          <w:tcPr>
            <w:tcW w:w="2113" w:type="dxa"/>
            <w:shd w:val="clear" w:color="auto" w:fill="auto"/>
            <w:tcMar>
              <w:top w:w="12" w:type="dxa"/>
              <w:left w:w="12" w:type="dxa"/>
              <w:bottom w:w="0" w:type="dxa"/>
              <w:right w:w="12" w:type="dxa"/>
            </w:tcMar>
            <w:vAlign w:val="bottom"/>
            <w:hideMark/>
          </w:tcPr>
          <w:p w14:paraId="7873554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Identify pancreatic disease</w:t>
            </w:r>
          </w:p>
        </w:tc>
        <w:tc>
          <w:tcPr>
            <w:tcW w:w="1206" w:type="dxa"/>
            <w:shd w:val="clear" w:color="auto" w:fill="auto"/>
            <w:tcMar>
              <w:top w:w="12" w:type="dxa"/>
              <w:left w:w="12" w:type="dxa"/>
              <w:bottom w:w="0" w:type="dxa"/>
              <w:right w:w="12" w:type="dxa"/>
            </w:tcMar>
            <w:vAlign w:val="bottom"/>
            <w:hideMark/>
          </w:tcPr>
          <w:p w14:paraId="7B9A9F7D"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77%</w:t>
            </w:r>
          </w:p>
        </w:tc>
      </w:tr>
      <w:tr w:rsidR="00310833" w:rsidRPr="00E54A50" w14:paraId="20E9D8FE" w14:textId="77777777" w:rsidTr="00A76633">
        <w:trPr>
          <w:trHeight w:val="231"/>
        </w:trPr>
        <w:tc>
          <w:tcPr>
            <w:tcW w:w="0" w:type="auto"/>
            <w:shd w:val="clear" w:color="auto" w:fill="auto"/>
            <w:tcMar>
              <w:top w:w="12" w:type="dxa"/>
              <w:left w:w="12" w:type="dxa"/>
              <w:bottom w:w="0" w:type="dxa"/>
              <w:right w:w="12" w:type="dxa"/>
            </w:tcMar>
            <w:vAlign w:val="bottom"/>
            <w:hideMark/>
          </w:tcPr>
          <w:p w14:paraId="7CE4450F" w14:textId="721B257A"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Liang </w:t>
            </w:r>
            <w:r w:rsidRPr="00E54A50">
              <w:rPr>
                <w:rFonts w:ascii="Book Antiqua" w:hAnsi="Book Antiqua"/>
                <w:i/>
                <w:iCs/>
              </w:rPr>
              <w:t>et al</w:t>
            </w:r>
            <w:r w:rsidR="00B7565C" w:rsidRPr="00E54A50">
              <w:rPr>
                <w:rFonts w:ascii="Book Antiqua" w:hAnsi="Book Antiqua"/>
                <w:vertAlign w:val="superscript"/>
              </w:rPr>
              <w:t>[34]</w:t>
            </w:r>
            <w:r w:rsidR="00310833" w:rsidRPr="00E54A50">
              <w:rPr>
                <w:rFonts w:ascii="Book Antiqua" w:hAnsi="Book Antiqua"/>
              </w:rPr>
              <w:t xml:space="preserve">, </w:t>
            </w:r>
            <w:r w:rsidRPr="00E54A50">
              <w:rPr>
                <w:rFonts w:ascii="Book Antiqua" w:hAnsi="Book Antiqua"/>
              </w:rPr>
              <w:t>2020</w:t>
            </w:r>
          </w:p>
        </w:tc>
        <w:tc>
          <w:tcPr>
            <w:tcW w:w="0" w:type="auto"/>
            <w:shd w:val="clear" w:color="auto" w:fill="auto"/>
            <w:tcMar>
              <w:top w:w="12" w:type="dxa"/>
              <w:left w:w="12" w:type="dxa"/>
              <w:bottom w:w="0" w:type="dxa"/>
              <w:right w:w="12" w:type="dxa"/>
            </w:tcMar>
            <w:vAlign w:val="bottom"/>
            <w:hideMark/>
          </w:tcPr>
          <w:p w14:paraId="5C3A4F74"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4406EA7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MRI</w:t>
            </w:r>
          </w:p>
        </w:tc>
        <w:tc>
          <w:tcPr>
            <w:tcW w:w="1876" w:type="dxa"/>
            <w:shd w:val="clear" w:color="auto" w:fill="auto"/>
            <w:tcMar>
              <w:top w:w="12" w:type="dxa"/>
              <w:left w:w="12" w:type="dxa"/>
              <w:bottom w:w="0" w:type="dxa"/>
              <w:right w:w="12" w:type="dxa"/>
            </w:tcMar>
            <w:vAlign w:val="bottom"/>
            <w:hideMark/>
          </w:tcPr>
          <w:p w14:paraId="585E6C9D"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979AD8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27</w:t>
            </w:r>
          </w:p>
        </w:tc>
        <w:tc>
          <w:tcPr>
            <w:tcW w:w="2113" w:type="dxa"/>
            <w:shd w:val="clear" w:color="auto" w:fill="auto"/>
            <w:tcMar>
              <w:top w:w="12" w:type="dxa"/>
              <w:left w:w="12" w:type="dxa"/>
              <w:bottom w:w="0" w:type="dxa"/>
              <w:right w:w="12" w:type="dxa"/>
            </w:tcMar>
            <w:vAlign w:val="bottom"/>
            <w:hideMark/>
          </w:tcPr>
          <w:p w14:paraId="0C02325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Segmentation of </w:t>
            </w:r>
            <w:proofErr w:type="spellStart"/>
            <w:r w:rsidRPr="00E54A50">
              <w:rPr>
                <w:rFonts w:ascii="Book Antiqua" w:hAnsi="Book Antiqua"/>
              </w:rPr>
              <w:t>panc</w:t>
            </w:r>
            <w:proofErr w:type="spellEnd"/>
            <w:r w:rsidRPr="00E54A50">
              <w:rPr>
                <w:rFonts w:ascii="Book Antiqua" w:hAnsi="Book Antiqua"/>
              </w:rPr>
              <w:t xml:space="preserve"> tumors</w:t>
            </w:r>
          </w:p>
        </w:tc>
        <w:tc>
          <w:tcPr>
            <w:tcW w:w="1206" w:type="dxa"/>
            <w:shd w:val="clear" w:color="auto" w:fill="auto"/>
            <w:tcMar>
              <w:top w:w="12" w:type="dxa"/>
              <w:left w:w="12" w:type="dxa"/>
              <w:bottom w:w="0" w:type="dxa"/>
              <w:right w:w="12" w:type="dxa"/>
            </w:tcMar>
            <w:vAlign w:val="bottom"/>
            <w:hideMark/>
          </w:tcPr>
          <w:p w14:paraId="4B51EC7A" w14:textId="469EEE2C" w:rsidR="006C3797" w:rsidRPr="00E54A50" w:rsidRDefault="00310833" w:rsidP="00E54A50">
            <w:pPr>
              <w:adjustRightInd w:val="0"/>
              <w:snapToGrid w:val="0"/>
              <w:spacing w:line="360" w:lineRule="auto"/>
              <w:jc w:val="both"/>
              <w:rPr>
                <w:rFonts w:ascii="Book Antiqua" w:hAnsi="Book Antiqua"/>
                <w:vertAlign w:val="superscript"/>
              </w:rPr>
            </w:pPr>
            <w:r w:rsidRPr="00E54A50">
              <w:rPr>
                <w:rFonts w:ascii="Book Antiqua" w:hAnsi="Book Antiqua"/>
              </w:rPr>
              <w:t>Not explicitly stated</w:t>
            </w:r>
          </w:p>
        </w:tc>
      </w:tr>
      <w:tr w:rsidR="00310833" w:rsidRPr="00E54A50" w14:paraId="29D02B62" w14:textId="77777777" w:rsidTr="00A76633">
        <w:trPr>
          <w:trHeight w:val="231"/>
        </w:trPr>
        <w:tc>
          <w:tcPr>
            <w:tcW w:w="0" w:type="auto"/>
            <w:shd w:val="clear" w:color="auto" w:fill="auto"/>
            <w:tcMar>
              <w:top w:w="12" w:type="dxa"/>
              <w:left w:w="12" w:type="dxa"/>
              <w:bottom w:w="0" w:type="dxa"/>
              <w:right w:w="12" w:type="dxa"/>
            </w:tcMar>
            <w:vAlign w:val="bottom"/>
            <w:hideMark/>
          </w:tcPr>
          <w:p w14:paraId="2F0FC3FD" w14:textId="338CC24E"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Muhammad </w:t>
            </w:r>
            <w:r w:rsidRPr="00E54A50">
              <w:rPr>
                <w:rFonts w:ascii="Book Antiqua" w:hAnsi="Book Antiqua"/>
                <w:i/>
                <w:iCs/>
              </w:rPr>
              <w:t>et al</w:t>
            </w:r>
            <w:r w:rsidR="00B7565C" w:rsidRPr="00E54A50">
              <w:rPr>
                <w:rFonts w:ascii="Book Antiqua" w:hAnsi="Book Antiqua"/>
                <w:vertAlign w:val="superscript"/>
              </w:rPr>
              <w:t>[42]</w:t>
            </w:r>
            <w:r w:rsidR="00310833" w:rsidRPr="00E54A50">
              <w:rPr>
                <w:rFonts w:ascii="Book Antiqua" w:hAnsi="Book Antiqua"/>
              </w:rPr>
              <w:t xml:space="preserve">, </w:t>
            </w:r>
            <w:r w:rsidRPr="00E54A50">
              <w:rPr>
                <w:rFonts w:ascii="Book Antiqua" w:hAnsi="Book Antiqua"/>
              </w:rPr>
              <w:t>2019</w:t>
            </w:r>
          </w:p>
        </w:tc>
        <w:tc>
          <w:tcPr>
            <w:tcW w:w="0" w:type="auto"/>
            <w:shd w:val="clear" w:color="auto" w:fill="auto"/>
            <w:tcMar>
              <w:top w:w="12" w:type="dxa"/>
              <w:left w:w="12" w:type="dxa"/>
              <w:bottom w:w="0" w:type="dxa"/>
              <w:right w:w="12" w:type="dxa"/>
            </w:tcMar>
            <w:vAlign w:val="bottom"/>
            <w:hideMark/>
          </w:tcPr>
          <w:p w14:paraId="0ADE7EC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14B359A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Clinical variables</w:t>
            </w:r>
          </w:p>
        </w:tc>
        <w:tc>
          <w:tcPr>
            <w:tcW w:w="1876" w:type="dxa"/>
            <w:shd w:val="clear" w:color="auto" w:fill="auto"/>
            <w:tcMar>
              <w:top w:w="12" w:type="dxa"/>
              <w:left w:w="12" w:type="dxa"/>
              <w:bottom w:w="0" w:type="dxa"/>
              <w:right w:w="12" w:type="dxa"/>
            </w:tcMar>
            <w:vAlign w:val="bottom"/>
            <w:hideMark/>
          </w:tcPr>
          <w:p w14:paraId="3F83846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337B65B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800114</w:t>
            </w:r>
          </w:p>
        </w:tc>
        <w:tc>
          <w:tcPr>
            <w:tcW w:w="2113" w:type="dxa"/>
            <w:shd w:val="clear" w:color="auto" w:fill="auto"/>
            <w:tcMar>
              <w:top w:w="12" w:type="dxa"/>
              <w:left w:w="12" w:type="dxa"/>
              <w:bottom w:w="0" w:type="dxa"/>
              <w:right w:w="12" w:type="dxa"/>
            </w:tcMar>
            <w:vAlign w:val="bottom"/>
            <w:hideMark/>
          </w:tcPr>
          <w:p w14:paraId="1FFA18D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prediction</w:t>
            </w:r>
          </w:p>
        </w:tc>
        <w:tc>
          <w:tcPr>
            <w:tcW w:w="1206" w:type="dxa"/>
            <w:shd w:val="clear" w:color="auto" w:fill="auto"/>
            <w:tcMar>
              <w:top w:w="12" w:type="dxa"/>
              <w:left w:w="12" w:type="dxa"/>
              <w:bottom w:w="0" w:type="dxa"/>
              <w:right w:w="12" w:type="dxa"/>
            </w:tcMar>
            <w:vAlign w:val="bottom"/>
            <w:hideMark/>
          </w:tcPr>
          <w:p w14:paraId="5896BCA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85%</w:t>
            </w:r>
          </w:p>
        </w:tc>
      </w:tr>
      <w:tr w:rsidR="00310833" w:rsidRPr="00E54A50" w14:paraId="294ABAF5" w14:textId="77777777" w:rsidTr="00A76633">
        <w:trPr>
          <w:trHeight w:val="231"/>
        </w:trPr>
        <w:tc>
          <w:tcPr>
            <w:tcW w:w="0" w:type="auto"/>
            <w:shd w:val="clear" w:color="auto" w:fill="auto"/>
            <w:tcMar>
              <w:top w:w="12" w:type="dxa"/>
              <w:left w:w="12" w:type="dxa"/>
              <w:bottom w:w="0" w:type="dxa"/>
              <w:right w:w="12" w:type="dxa"/>
            </w:tcMar>
            <w:vAlign w:val="bottom"/>
            <w:hideMark/>
          </w:tcPr>
          <w:p w14:paraId="321D2AD7" w14:textId="0DF8AD8D"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Klein </w:t>
            </w:r>
            <w:r w:rsidRPr="00E54A50">
              <w:rPr>
                <w:rFonts w:ascii="Book Antiqua" w:hAnsi="Book Antiqua"/>
                <w:i/>
                <w:iCs/>
              </w:rPr>
              <w:t>et al</w:t>
            </w:r>
            <w:r w:rsidR="00B7565C" w:rsidRPr="00E54A50">
              <w:rPr>
                <w:rFonts w:ascii="Book Antiqua" w:hAnsi="Book Antiqua"/>
                <w:vertAlign w:val="superscript"/>
              </w:rPr>
              <w:t>[43]</w:t>
            </w:r>
            <w:r w:rsidR="00310833" w:rsidRPr="00E54A50">
              <w:rPr>
                <w:rFonts w:ascii="Book Antiqua" w:hAnsi="Book Antiqua"/>
              </w:rPr>
              <w:t xml:space="preserve">, </w:t>
            </w:r>
            <w:r w:rsidRPr="00E54A50">
              <w:rPr>
                <w:rFonts w:ascii="Book Antiqua" w:hAnsi="Book Antiqua"/>
              </w:rPr>
              <w:t>2013</w:t>
            </w:r>
          </w:p>
        </w:tc>
        <w:tc>
          <w:tcPr>
            <w:tcW w:w="0" w:type="auto"/>
            <w:shd w:val="clear" w:color="auto" w:fill="auto"/>
            <w:tcMar>
              <w:top w:w="12" w:type="dxa"/>
              <w:left w:w="12" w:type="dxa"/>
              <w:bottom w:w="0" w:type="dxa"/>
              <w:right w:w="12" w:type="dxa"/>
            </w:tcMar>
            <w:vAlign w:val="bottom"/>
            <w:hideMark/>
          </w:tcPr>
          <w:p w14:paraId="2401449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FB0F71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Clinical variables</w:t>
            </w:r>
          </w:p>
        </w:tc>
        <w:tc>
          <w:tcPr>
            <w:tcW w:w="1876" w:type="dxa"/>
            <w:shd w:val="clear" w:color="auto" w:fill="auto"/>
            <w:tcMar>
              <w:top w:w="12" w:type="dxa"/>
              <w:left w:w="12" w:type="dxa"/>
              <w:bottom w:w="0" w:type="dxa"/>
              <w:right w:w="12" w:type="dxa"/>
            </w:tcMar>
            <w:vAlign w:val="bottom"/>
            <w:hideMark/>
          </w:tcPr>
          <w:p w14:paraId="2304544C"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Computer derived model</w:t>
            </w:r>
          </w:p>
        </w:tc>
        <w:tc>
          <w:tcPr>
            <w:tcW w:w="1431" w:type="dxa"/>
            <w:shd w:val="clear" w:color="auto" w:fill="auto"/>
            <w:tcMar>
              <w:top w:w="12" w:type="dxa"/>
              <w:left w:w="12" w:type="dxa"/>
              <w:bottom w:w="0" w:type="dxa"/>
              <w:right w:w="12" w:type="dxa"/>
            </w:tcMar>
            <w:vAlign w:val="bottom"/>
            <w:hideMark/>
          </w:tcPr>
          <w:p w14:paraId="7822B5C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7003</w:t>
            </w:r>
          </w:p>
        </w:tc>
        <w:tc>
          <w:tcPr>
            <w:tcW w:w="2113" w:type="dxa"/>
            <w:shd w:val="clear" w:color="auto" w:fill="auto"/>
            <w:tcMar>
              <w:top w:w="12" w:type="dxa"/>
              <w:left w:w="12" w:type="dxa"/>
              <w:bottom w:w="0" w:type="dxa"/>
              <w:right w:w="12" w:type="dxa"/>
            </w:tcMar>
            <w:vAlign w:val="bottom"/>
            <w:hideMark/>
          </w:tcPr>
          <w:p w14:paraId="66A3BE9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risk</w:t>
            </w:r>
          </w:p>
        </w:tc>
        <w:tc>
          <w:tcPr>
            <w:tcW w:w="1206" w:type="dxa"/>
            <w:shd w:val="clear" w:color="auto" w:fill="auto"/>
            <w:tcMar>
              <w:top w:w="12" w:type="dxa"/>
              <w:left w:w="12" w:type="dxa"/>
              <w:bottom w:w="0" w:type="dxa"/>
              <w:right w:w="12" w:type="dxa"/>
            </w:tcMar>
            <w:vAlign w:val="bottom"/>
            <w:hideMark/>
          </w:tcPr>
          <w:p w14:paraId="32D4D06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61%</w:t>
            </w:r>
          </w:p>
        </w:tc>
      </w:tr>
      <w:tr w:rsidR="00310833" w:rsidRPr="00E54A50" w14:paraId="496E2D6E" w14:textId="77777777" w:rsidTr="00A76633">
        <w:trPr>
          <w:trHeight w:val="231"/>
        </w:trPr>
        <w:tc>
          <w:tcPr>
            <w:tcW w:w="0" w:type="auto"/>
            <w:shd w:val="clear" w:color="auto" w:fill="auto"/>
            <w:tcMar>
              <w:top w:w="12" w:type="dxa"/>
              <w:left w:w="12" w:type="dxa"/>
              <w:bottom w:w="0" w:type="dxa"/>
              <w:right w:w="12" w:type="dxa"/>
            </w:tcMar>
            <w:vAlign w:val="bottom"/>
            <w:hideMark/>
          </w:tcPr>
          <w:p w14:paraId="32F318CE" w14:textId="376B12E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Hsieh </w:t>
            </w:r>
            <w:r w:rsidRPr="00E54A50">
              <w:rPr>
                <w:rFonts w:ascii="Book Antiqua" w:hAnsi="Book Antiqua"/>
                <w:i/>
                <w:iCs/>
              </w:rPr>
              <w:t>et al</w:t>
            </w:r>
            <w:r w:rsidR="00B7565C" w:rsidRPr="00E54A50">
              <w:rPr>
                <w:rFonts w:ascii="Book Antiqua" w:hAnsi="Book Antiqua"/>
                <w:vertAlign w:val="superscript"/>
              </w:rPr>
              <w:t>[45]</w:t>
            </w:r>
            <w:r w:rsidR="00310833" w:rsidRPr="00E54A50">
              <w:rPr>
                <w:rFonts w:ascii="Book Antiqua" w:hAnsi="Book Antiqua"/>
              </w:rPr>
              <w:t xml:space="preserve">, </w:t>
            </w:r>
            <w:r w:rsidRPr="00E54A50">
              <w:rPr>
                <w:rFonts w:ascii="Book Antiqua" w:hAnsi="Book Antiqua"/>
              </w:rPr>
              <w:t>2018</w:t>
            </w:r>
          </w:p>
        </w:tc>
        <w:tc>
          <w:tcPr>
            <w:tcW w:w="0" w:type="auto"/>
            <w:shd w:val="clear" w:color="auto" w:fill="auto"/>
            <w:tcMar>
              <w:top w:w="12" w:type="dxa"/>
              <w:left w:w="12" w:type="dxa"/>
              <w:bottom w:w="0" w:type="dxa"/>
              <w:right w:w="12" w:type="dxa"/>
            </w:tcMar>
            <w:vAlign w:val="bottom"/>
            <w:hideMark/>
          </w:tcPr>
          <w:p w14:paraId="330B5B7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5C0F31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Clinical variables</w:t>
            </w:r>
          </w:p>
        </w:tc>
        <w:tc>
          <w:tcPr>
            <w:tcW w:w="1876" w:type="dxa"/>
            <w:shd w:val="clear" w:color="auto" w:fill="auto"/>
            <w:tcMar>
              <w:top w:w="12" w:type="dxa"/>
              <w:left w:w="12" w:type="dxa"/>
              <w:bottom w:w="0" w:type="dxa"/>
              <w:right w:w="12" w:type="dxa"/>
            </w:tcMar>
            <w:vAlign w:val="bottom"/>
            <w:hideMark/>
          </w:tcPr>
          <w:p w14:paraId="663BAEA5"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1AA7ED99" w14:textId="1E42A5B9"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&gt;</w:t>
            </w:r>
            <w:r w:rsidR="001312C1" w:rsidRPr="00E54A50">
              <w:rPr>
                <w:rFonts w:ascii="Book Antiqua" w:hAnsi="Book Antiqua"/>
              </w:rPr>
              <w:t xml:space="preserve"> </w:t>
            </w:r>
            <w:r w:rsidRPr="00E54A50">
              <w:rPr>
                <w:rFonts w:ascii="Book Antiqua" w:hAnsi="Book Antiqua"/>
              </w:rPr>
              <w:t>1 million</w:t>
            </w:r>
          </w:p>
        </w:tc>
        <w:tc>
          <w:tcPr>
            <w:tcW w:w="2113" w:type="dxa"/>
            <w:shd w:val="clear" w:color="auto" w:fill="auto"/>
            <w:tcMar>
              <w:top w:w="12" w:type="dxa"/>
              <w:left w:w="12" w:type="dxa"/>
              <w:bottom w:w="0" w:type="dxa"/>
              <w:right w:w="12" w:type="dxa"/>
            </w:tcMar>
            <w:vAlign w:val="bottom"/>
            <w:hideMark/>
          </w:tcPr>
          <w:p w14:paraId="3752D18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NOD predicting PDAC</w:t>
            </w:r>
          </w:p>
        </w:tc>
        <w:tc>
          <w:tcPr>
            <w:tcW w:w="1206" w:type="dxa"/>
            <w:shd w:val="clear" w:color="auto" w:fill="auto"/>
            <w:tcMar>
              <w:top w:w="12" w:type="dxa"/>
              <w:left w:w="12" w:type="dxa"/>
              <w:bottom w:w="0" w:type="dxa"/>
              <w:right w:w="12" w:type="dxa"/>
            </w:tcMar>
            <w:vAlign w:val="bottom"/>
            <w:hideMark/>
          </w:tcPr>
          <w:p w14:paraId="7F3C5AA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72%</w:t>
            </w:r>
          </w:p>
        </w:tc>
      </w:tr>
      <w:tr w:rsidR="00310833" w:rsidRPr="00E54A50" w14:paraId="38436EA6" w14:textId="77777777" w:rsidTr="00A76633">
        <w:trPr>
          <w:trHeight w:val="231"/>
        </w:trPr>
        <w:tc>
          <w:tcPr>
            <w:tcW w:w="0" w:type="auto"/>
            <w:shd w:val="clear" w:color="auto" w:fill="auto"/>
            <w:tcMar>
              <w:top w:w="12" w:type="dxa"/>
              <w:left w:w="12" w:type="dxa"/>
              <w:bottom w:w="0" w:type="dxa"/>
              <w:right w:w="12" w:type="dxa"/>
            </w:tcMar>
            <w:vAlign w:val="bottom"/>
            <w:hideMark/>
          </w:tcPr>
          <w:p w14:paraId="22D1A583" w14:textId="1B582B56"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Zhao </w:t>
            </w:r>
            <w:r w:rsidRPr="00E54A50">
              <w:rPr>
                <w:rFonts w:ascii="Book Antiqua" w:hAnsi="Book Antiqua"/>
                <w:i/>
                <w:iCs/>
              </w:rPr>
              <w:t>et al</w:t>
            </w:r>
            <w:r w:rsidR="00B7565C" w:rsidRPr="00E54A50">
              <w:rPr>
                <w:rFonts w:ascii="Book Antiqua" w:hAnsi="Book Antiqua"/>
                <w:vertAlign w:val="superscript"/>
              </w:rPr>
              <w:t>[46]</w:t>
            </w:r>
            <w:r w:rsidR="00310833" w:rsidRPr="00E54A50">
              <w:rPr>
                <w:rFonts w:ascii="Book Antiqua" w:hAnsi="Book Antiqua"/>
              </w:rPr>
              <w:t xml:space="preserve">, </w:t>
            </w:r>
            <w:r w:rsidRPr="00E54A50">
              <w:rPr>
                <w:rFonts w:ascii="Book Antiqua" w:hAnsi="Book Antiqua"/>
              </w:rPr>
              <w:t>2011</w:t>
            </w:r>
          </w:p>
        </w:tc>
        <w:tc>
          <w:tcPr>
            <w:tcW w:w="0" w:type="auto"/>
            <w:shd w:val="clear" w:color="auto" w:fill="auto"/>
            <w:tcMar>
              <w:top w:w="12" w:type="dxa"/>
              <w:left w:w="12" w:type="dxa"/>
              <w:bottom w:w="0" w:type="dxa"/>
              <w:right w:w="12" w:type="dxa"/>
            </w:tcMar>
            <w:vAlign w:val="bottom"/>
            <w:hideMark/>
          </w:tcPr>
          <w:p w14:paraId="5FC7502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7C5BDA63" w14:textId="517E42E3" w:rsidR="006C3797" w:rsidRPr="00E54A50" w:rsidRDefault="00310833" w:rsidP="00E54A50">
            <w:pPr>
              <w:adjustRightInd w:val="0"/>
              <w:snapToGrid w:val="0"/>
              <w:spacing w:line="360" w:lineRule="auto"/>
              <w:jc w:val="both"/>
              <w:rPr>
                <w:rFonts w:ascii="Book Antiqua" w:hAnsi="Book Antiqua"/>
              </w:rPr>
            </w:pPr>
            <w:proofErr w:type="spellStart"/>
            <w:r w:rsidRPr="00E54A50">
              <w:rPr>
                <w:rFonts w:ascii="Book Antiqua" w:hAnsi="Book Antiqua"/>
              </w:rPr>
              <w:t>Clinival</w:t>
            </w:r>
            <w:proofErr w:type="spellEnd"/>
            <w:r w:rsidRPr="00E54A50">
              <w:rPr>
                <w:rFonts w:ascii="Book Antiqua" w:hAnsi="Book Antiqua"/>
              </w:rPr>
              <w:t xml:space="preserve"> </w:t>
            </w:r>
            <w:r w:rsidR="006C3797" w:rsidRPr="00E54A50">
              <w:rPr>
                <w:rFonts w:ascii="Book Antiqua" w:hAnsi="Book Antiqua"/>
              </w:rPr>
              <w:t xml:space="preserve">variables + </w:t>
            </w:r>
            <w:proofErr w:type="spellStart"/>
            <w:r w:rsidR="006C3797" w:rsidRPr="00E54A50">
              <w:rPr>
                <w:rFonts w:ascii="Book Antiqua" w:hAnsi="Book Antiqua"/>
              </w:rPr>
              <w:t>Pubmed</w:t>
            </w:r>
            <w:proofErr w:type="spellEnd"/>
            <w:r w:rsidR="006C3797" w:rsidRPr="00E54A50">
              <w:rPr>
                <w:rFonts w:ascii="Book Antiqua" w:hAnsi="Book Antiqua"/>
              </w:rPr>
              <w:t xml:space="preserve"> data</w:t>
            </w:r>
          </w:p>
        </w:tc>
        <w:tc>
          <w:tcPr>
            <w:tcW w:w="1876" w:type="dxa"/>
            <w:shd w:val="clear" w:color="auto" w:fill="auto"/>
            <w:tcMar>
              <w:top w:w="12" w:type="dxa"/>
              <w:left w:w="12" w:type="dxa"/>
              <w:bottom w:w="0" w:type="dxa"/>
              <w:right w:w="12" w:type="dxa"/>
            </w:tcMar>
            <w:vAlign w:val="bottom"/>
            <w:hideMark/>
          </w:tcPr>
          <w:p w14:paraId="6AD5F475" w14:textId="1D069A68"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Bayesian </w:t>
            </w:r>
            <w:r w:rsidR="00310833" w:rsidRPr="00E54A50">
              <w:rPr>
                <w:rFonts w:ascii="Book Antiqua" w:hAnsi="Book Antiqua"/>
              </w:rPr>
              <w:t>network inference</w:t>
            </w:r>
          </w:p>
        </w:tc>
        <w:tc>
          <w:tcPr>
            <w:tcW w:w="1431" w:type="dxa"/>
            <w:shd w:val="clear" w:color="auto" w:fill="auto"/>
            <w:tcMar>
              <w:top w:w="12" w:type="dxa"/>
              <w:left w:w="12" w:type="dxa"/>
              <w:bottom w:w="0" w:type="dxa"/>
              <w:right w:w="12" w:type="dxa"/>
            </w:tcMar>
            <w:vAlign w:val="bottom"/>
            <w:hideMark/>
          </w:tcPr>
          <w:p w14:paraId="2D102D4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N/A</w:t>
            </w:r>
          </w:p>
        </w:tc>
        <w:tc>
          <w:tcPr>
            <w:tcW w:w="2113" w:type="dxa"/>
            <w:shd w:val="clear" w:color="auto" w:fill="auto"/>
            <w:tcMar>
              <w:top w:w="12" w:type="dxa"/>
              <w:left w:w="12" w:type="dxa"/>
              <w:bottom w:w="0" w:type="dxa"/>
              <w:right w:w="12" w:type="dxa"/>
            </w:tcMar>
            <w:vAlign w:val="bottom"/>
            <w:hideMark/>
          </w:tcPr>
          <w:p w14:paraId="60A6EC7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prediction</w:t>
            </w:r>
          </w:p>
        </w:tc>
        <w:tc>
          <w:tcPr>
            <w:tcW w:w="1206" w:type="dxa"/>
            <w:shd w:val="clear" w:color="auto" w:fill="auto"/>
            <w:tcMar>
              <w:top w:w="12" w:type="dxa"/>
              <w:left w:w="12" w:type="dxa"/>
              <w:bottom w:w="0" w:type="dxa"/>
              <w:right w:w="12" w:type="dxa"/>
            </w:tcMar>
            <w:vAlign w:val="bottom"/>
            <w:hideMark/>
          </w:tcPr>
          <w:p w14:paraId="7ECA76FB"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85%</w:t>
            </w:r>
          </w:p>
        </w:tc>
      </w:tr>
      <w:tr w:rsidR="00310833" w:rsidRPr="00E54A50" w14:paraId="4060F8FB" w14:textId="77777777" w:rsidTr="00A76633">
        <w:trPr>
          <w:trHeight w:val="231"/>
        </w:trPr>
        <w:tc>
          <w:tcPr>
            <w:tcW w:w="0" w:type="auto"/>
            <w:shd w:val="clear" w:color="auto" w:fill="auto"/>
            <w:tcMar>
              <w:top w:w="12" w:type="dxa"/>
              <w:left w:w="12" w:type="dxa"/>
              <w:bottom w:w="0" w:type="dxa"/>
              <w:right w:w="12" w:type="dxa"/>
            </w:tcMar>
            <w:vAlign w:val="bottom"/>
            <w:hideMark/>
          </w:tcPr>
          <w:p w14:paraId="0DF8ACB3" w14:textId="08FBC13D"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lastRenderedPageBreak/>
              <w:t>Sanoob</w:t>
            </w:r>
            <w:proofErr w:type="spellEnd"/>
            <w:r w:rsidRPr="00E54A50">
              <w:rPr>
                <w:rFonts w:ascii="Book Antiqua" w:hAnsi="Book Antiqua"/>
              </w:rPr>
              <w:t xml:space="preserve"> </w:t>
            </w:r>
            <w:r w:rsidRPr="00E54A50">
              <w:rPr>
                <w:rFonts w:ascii="Book Antiqua" w:hAnsi="Book Antiqua"/>
                <w:i/>
                <w:iCs/>
              </w:rPr>
              <w:t>et al</w:t>
            </w:r>
            <w:r w:rsidR="00B7565C" w:rsidRPr="00E54A50">
              <w:rPr>
                <w:rFonts w:ascii="Book Antiqua" w:hAnsi="Book Antiqua"/>
                <w:vertAlign w:val="superscript"/>
              </w:rPr>
              <w:t>[47]</w:t>
            </w:r>
            <w:r w:rsidR="00310833" w:rsidRPr="00E54A50">
              <w:rPr>
                <w:rFonts w:ascii="Book Antiqua" w:hAnsi="Book Antiqua"/>
              </w:rPr>
              <w:t xml:space="preserve">, </w:t>
            </w:r>
            <w:r w:rsidRPr="00E54A50">
              <w:rPr>
                <w:rFonts w:ascii="Book Antiqua" w:hAnsi="Book Antiqua"/>
              </w:rPr>
              <w:t>2016</w:t>
            </w:r>
          </w:p>
        </w:tc>
        <w:tc>
          <w:tcPr>
            <w:tcW w:w="0" w:type="auto"/>
            <w:shd w:val="clear" w:color="auto" w:fill="auto"/>
            <w:tcMar>
              <w:top w:w="12" w:type="dxa"/>
              <w:left w:w="12" w:type="dxa"/>
              <w:bottom w:w="0" w:type="dxa"/>
              <w:right w:w="12" w:type="dxa"/>
            </w:tcMar>
            <w:vAlign w:val="bottom"/>
            <w:hideMark/>
          </w:tcPr>
          <w:p w14:paraId="1806131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3C1623F4" w14:textId="60370248" w:rsidR="006C3797" w:rsidRPr="00E54A50" w:rsidRDefault="00310833" w:rsidP="00E54A50">
            <w:pPr>
              <w:adjustRightInd w:val="0"/>
              <w:snapToGrid w:val="0"/>
              <w:spacing w:line="360" w:lineRule="auto"/>
              <w:jc w:val="both"/>
              <w:rPr>
                <w:rFonts w:ascii="Book Antiqua" w:hAnsi="Book Antiqua"/>
              </w:rPr>
            </w:pPr>
            <w:r w:rsidRPr="00E54A50">
              <w:rPr>
                <w:rFonts w:ascii="Book Antiqua" w:hAnsi="Book Antiqua"/>
              </w:rPr>
              <w:t xml:space="preserve">Clinical </w:t>
            </w:r>
            <w:r w:rsidR="006C3797" w:rsidRPr="00E54A50">
              <w:rPr>
                <w:rFonts w:ascii="Book Antiqua" w:hAnsi="Book Antiqua"/>
              </w:rPr>
              <w:t>variables</w:t>
            </w:r>
          </w:p>
        </w:tc>
        <w:tc>
          <w:tcPr>
            <w:tcW w:w="1876" w:type="dxa"/>
            <w:shd w:val="clear" w:color="auto" w:fill="auto"/>
            <w:tcMar>
              <w:top w:w="12" w:type="dxa"/>
              <w:left w:w="12" w:type="dxa"/>
              <w:bottom w:w="0" w:type="dxa"/>
              <w:right w:w="12" w:type="dxa"/>
            </w:tcMar>
            <w:vAlign w:val="bottom"/>
            <w:hideMark/>
          </w:tcPr>
          <w:p w14:paraId="386E2AF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75744CEE"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120</w:t>
            </w:r>
          </w:p>
        </w:tc>
        <w:tc>
          <w:tcPr>
            <w:tcW w:w="2113" w:type="dxa"/>
            <w:shd w:val="clear" w:color="auto" w:fill="auto"/>
            <w:tcMar>
              <w:top w:w="12" w:type="dxa"/>
              <w:left w:w="12" w:type="dxa"/>
              <w:bottom w:w="0" w:type="dxa"/>
              <w:right w:w="12" w:type="dxa"/>
            </w:tcMar>
            <w:vAlign w:val="bottom"/>
            <w:hideMark/>
          </w:tcPr>
          <w:p w14:paraId="09B82D91"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detection</w:t>
            </w:r>
          </w:p>
        </w:tc>
        <w:tc>
          <w:tcPr>
            <w:tcW w:w="1206" w:type="dxa"/>
            <w:shd w:val="clear" w:color="auto" w:fill="auto"/>
            <w:tcMar>
              <w:top w:w="12" w:type="dxa"/>
              <w:left w:w="12" w:type="dxa"/>
              <w:bottom w:w="0" w:type="dxa"/>
              <w:right w:w="12" w:type="dxa"/>
            </w:tcMar>
            <w:vAlign w:val="bottom"/>
            <w:hideMark/>
          </w:tcPr>
          <w:p w14:paraId="79B8C4C0" w14:textId="4C9F9E88" w:rsidR="006C3797" w:rsidRPr="00E54A50" w:rsidRDefault="00310833" w:rsidP="00E54A50">
            <w:pPr>
              <w:adjustRightInd w:val="0"/>
              <w:snapToGrid w:val="0"/>
              <w:spacing w:line="360" w:lineRule="auto"/>
              <w:jc w:val="both"/>
              <w:rPr>
                <w:rFonts w:ascii="Book Antiqua" w:hAnsi="Book Antiqua"/>
                <w:vertAlign w:val="superscript"/>
              </w:rPr>
            </w:pPr>
            <w:r w:rsidRPr="00E54A50">
              <w:rPr>
                <w:rFonts w:ascii="Book Antiqua" w:hAnsi="Book Antiqua"/>
              </w:rPr>
              <w:t>Not explicitly stated</w:t>
            </w:r>
          </w:p>
        </w:tc>
      </w:tr>
      <w:tr w:rsidR="00310833" w:rsidRPr="00E54A50" w14:paraId="187A3B9D" w14:textId="77777777" w:rsidTr="00A76633">
        <w:trPr>
          <w:trHeight w:val="231"/>
        </w:trPr>
        <w:tc>
          <w:tcPr>
            <w:tcW w:w="0" w:type="auto"/>
            <w:shd w:val="clear" w:color="auto" w:fill="auto"/>
            <w:tcMar>
              <w:top w:w="12" w:type="dxa"/>
              <w:left w:w="12" w:type="dxa"/>
              <w:bottom w:w="0" w:type="dxa"/>
              <w:right w:w="12" w:type="dxa"/>
            </w:tcMar>
            <w:vAlign w:val="bottom"/>
            <w:hideMark/>
          </w:tcPr>
          <w:p w14:paraId="182239AA" w14:textId="46054C01"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Momeni-Boroujeni</w:t>
            </w:r>
            <w:proofErr w:type="spellEnd"/>
            <w:r w:rsidRPr="00E54A50">
              <w:rPr>
                <w:rFonts w:ascii="Book Antiqua" w:hAnsi="Book Antiqua"/>
              </w:rPr>
              <w:t xml:space="preserve"> </w:t>
            </w:r>
            <w:r w:rsidRPr="00E54A50">
              <w:rPr>
                <w:rFonts w:ascii="Book Antiqua" w:hAnsi="Book Antiqua"/>
                <w:i/>
                <w:iCs/>
              </w:rPr>
              <w:t>et al</w:t>
            </w:r>
            <w:r w:rsidR="00B7565C" w:rsidRPr="00E54A50">
              <w:rPr>
                <w:rFonts w:ascii="Book Antiqua" w:hAnsi="Book Antiqua"/>
                <w:vertAlign w:val="superscript"/>
              </w:rPr>
              <w:t>[56]</w:t>
            </w:r>
            <w:r w:rsidR="00310833" w:rsidRPr="00E54A50">
              <w:rPr>
                <w:rFonts w:ascii="Book Antiqua" w:hAnsi="Book Antiqua"/>
              </w:rPr>
              <w:t xml:space="preserve">, </w:t>
            </w:r>
            <w:r w:rsidRPr="00E54A50">
              <w:rPr>
                <w:rFonts w:ascii="Book Antiqua" w:hAnsi="Book Antiqua"/>
              </w:rPr>
              <w:t>2017</w:t>
            </w:r>
          </w:p>
        </w:tc>
        <w:tc>
          <w:tcPr>
            <w:tcW w:w="0" w:type="auto"/>
            <w:shd w:val="clear" w:color="auto" w:fill="auto"/>
            <w:tcMar>
              <w:top w:w="12" w:type="dxa"/>
              <w:left w:w="12" w:type="dxa"/>
              <w:bottom w:w="0" w:type="dxa"/>
              <w:right w:w="12" w:type="dxa"/>
            </w:tcMar>
            <w:vAlign w:val="bottom"/>
            <w:hideMark/>
          </w:tcPr>
          <w:p w14:paraId="740AE5F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6125A300"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FNA samples</w:t>
            </w:r>
          </w:p>
        </w:tc>
        <w:tc>
          <w:tcPr>
            <w:tcW w:w="1876" w:type="dxa"/>
            <w:shd w:val="clear" w:color="auto" w:fill="auto"/>
            <w:tcMar>
              <w:top w:w="12" w:type="dxa"/>
              <w:left w:w="12" w:type="dxa"/>
              <w:bottom w:w="0" w:type="dxa"/>
              <w:right w:w="12" w:type="dxa"/>
            </w:tcMar>
            <w:vAlign w:val="bottom"/>
            <w:hideMark/>
          </w:tcPr>
          <w:p w14:paraId="7BEB2883"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077E30EA"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75</w:t>
            </w:r>
          </w:p>
        </w:tc>
        <w:tc>
          <w:tcPr>
            <w:tcW w:w="2113" w:type="dxa"/>
            <w:shd w:val="clear" w:color="auto" w:fill="auto"/>
            <w:tcMar>
              <w:top w:w="12" w:type="dxa"/>
              <w:left w:w="12" w:type="dxa"/>
              <w:bottom w:w="0" w:type="dxa"/>
              <w:right w:w="12" w:type="dxa"/>
            </w:tcMar>
            <w:vAlign w:val="bottom"/>
            <w:hideMark/>
          </w:tcPr>
          <w:p w14:paraId="0F27364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diagnosis</w:t>
            </w:r>
          </w:p>
        </w:tc>
        <w:tc>
          <w:tcPr>
            <w:tcW w:w="1206" w:type="dxa"/>
            <w:shd w:val="clear" w:color="auto" w:fill="auto"/>
            <w:tcMar>
              <w:top w:w="12" w:type="dxa"/>
              <w:left w:w="12" w:type="dxa"/>
              <w:bottom w:w="0" w:type="dxa"/>
              <w:right w:w="12" w:type="dxa"/>
            </w:tcMar>
            <w:vAlign w:val="bottom"/>
            <w:hideMark/>
          </w:tcPr>
          <w:p w14:paraId="6E5A479D"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77%</w:t>
            </w:r>
          </w:p>
        </w:tc>
      </w:tr>
      <w:tr w:rsidR="00310833" w:rsidRPr="00E54A50" w14:paraId="7F4F4A4F" w14:textId="77777777" w:rsidTr="00A76633">
        <w:trPr>
          <w:trHeight w:val="266"/>
        </w:trPr>
        <w:tc>
          <w:tcPr>
            <w:tcW w:w="0" w:type="auto"/>
            <w:shd w:val="clear" w:color="auto" w:fill="auto"/>
            <w:tcMar>
              <w:top w:w="12" w:type="dxa"/>
              <w:left w:w="12" w:type="dxa"/>
              <w:bottom w:w="0" w:type="dxa"/>
              <w:right w:w="12" w:type="dxa"/>
            </w:tcMar>
            <w:vAlign w:val="bottom"/>
            <w:hideMark/>
          </w:tcPr>
          <w:p w14:paraId="591D62D5" w14:textId="566DCD31" w:rsidR="006C3797" w:rsidRPr="00E54A50" w:rsidRDefault="006C3797" w:rsidP="00E54A50">
            <w:pPr>
              <w:adjustRightInd w:val="0"/>
              <w:snapToGrid w:val="0"/>
              <w:spacing w:line="360" w:lineRule="auto"/>
              <w:jc w:val="both"/>
              <w:rPr>
                <w:rFonts w:ascii="Book Antiqua" w:hAnsi="Book Antiqua"/>
              </w:rPr>
            </w:pPr>
            <w:proofErr w:type="spellStart"/>
            <w:r w:rsidRPr="00E54A50">
              <w:rPr>
                <w:rFonts w:ascii="Book Antiqua" w:hAnsi="Book Antiqua"/>
              </w:rPr>
              <w:t>Bhasin</w:t>
            </w:r>
            <w:proofErr w:type="spellEnd"/>
            <w:r w:rsidRPr="00E54A50">
              <w:rPr>
                <w:rFonts w:ascii="Book Antiqua" w:hAnsi="Book Antiqua"/>
              </w:rPr>
              <w:t xml:space="preserve"> </w:t>
            </w:r>
            <w:r w:rsidRPr="00E54A50">
              <w:rPr>
                <w:rFonts w:ascii="Book Antiqua" w:hAnsi="Book Antiqua"/>
                <w:i/>
                <w:iCs/>
              </w:rPr>
              <w:t>et al</w:t>
            </w:r>
            <w:r w:rsidR="00B7565C" w:rsidRPr="00E54A50">
              <w:rPr>
                <w:rFonts w:ascii="Book Antiqua" w:hAnsi="Book Antiqua"/>
                <w:vertAlign w:val="superscript"/>
              </w:rPr>
              <w:t>[58]</w:t>
            </w:r>
            <w:r w:rsidR="00310833" w:rsidRPr="00E54A50">
              <w:rPr>
                <w:rFonts w:ascii="Book Antiqua" w:hAnsi="Book Antiqua"/>
              </w:rPr>
              <w:t xml:space="preserve">, </w:t>
            </w:r>
            <w:r w:rsidRPr="00E54A50">
              <w:rPr>
                <w:rFonts w:ascii="Book Antiqua" w:hAnsi="Book Antiqua"/>
              </w:rPr>
              <w:t>2016</w:t>
            </w:r>
          </w:p>
        </w:tc>
        <w:tc>
          <w:tcPr>
            <w:tcW w:w="0" w:type="auto"/>
            <w:shd w:val="clear" w:color="auto" w:fill="auto"/>
            <w:tcMar>
              <w:top w:w="12" w:type="dxa"/>
              <w:left w:w="12" w:type="dxa"/>
              <w:bottom w:w="0" w:type="dxa"/>
              <w:right w:w="12" w:type="dxa"/>
            </w:tcMar>
            <w:vAlign w:val="bottom"/>
            <w:hideMark/>
          </w:tcPr>
          <w:p w14:paraId="5765793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6AE82C23" w14:textId="1C01639D"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PDAC </w:t>
            </w:r>
            <w:r w:rsidR="00310833" w:rsidRPr="00E54A50">
              <w:rPr>
                <w:rFonts w:ascii="Book Antiqua" w:hAnsi="Book Antiqua"/>
              </w:rPr>
              <w:t>genes</w:t>
            </w:r>
          </w:p>
        </w:tc>
        <w:tc>
          <w:tcPr>
            <w:tcW w:w="1876" w:type="dxa"/>
            <w:shd w:val="clear" w:color="auto" w:fill="auto"/>
            <w:tcMar>
              <w:top w:w="12" w:type="dxa"/>
              <w:left w:w="12" w:type="dxa"/>
              <w:bottom w:w="0" w:type="dxa"/>
              <w:right w:w="12" w:type="dxa"/>
            </w:tcMar>
            <w:vAlign w:val="bottom"/>
            <w:hideMark/>
          </w:tcPr>
          <w:p w14:paraId="67F22FE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Computer vector model</w:t>
            </w:r>
          </w:p>
        </w:tc>
        <w:tc>
          <w:tcPr>
            <w:tcW w:w="1431" w:type="dxa"/>
            <w:shd w:val="clear" w:color="auto" w:fill="auto"/>
            <w:tcMar>
              <w:top w:w="12" w:type="dxa"/>
              <w:left w:w="12" w:type="dxa"/>
              <w:bottom w:w="0" w:type="dxa"/>
              <w:right w:w="12" w:type="dxa"/>
            </w:tcMar>
            <w:vAlign w:val="bottom"/>
            <w:hideMark/>
          </w:tcPr>
          <w:p w14:paraId="51248E0E" w14:textId="7DD34E2D"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5</w:t>
            </w:r>
            <w:r w:rsidR="00A76633" w:rsidRPr="00E54A50">
              <w:rPr>
                <w:rFonts w:ascii="Book Antiqua" w:hAnsi="Book Antiqua"/>
                <w:vertAlign w:val="superscript"/>
              </w:rPr>
              <w:t>2</w:t>
            </w:r>
          </w:p>
        </w:tc>
        <w:tc>
          <w:tcPr>
            <w:tcW w:w="2113" w:type="dxa"/>
            <w:shd w:val="clear" w:color="auto" w:fill="auto"/>
            <w:tcMar>
              <w:top w:w="12" w:type="dxa"/>
              <w:left w:w="12" w:type="dxa"/>
              <w:bottom w:w="0" w:type="dxa"/>
              <w:right w:w="12" w:type="dxa"/>
            </w:tcMar>
            <w:vAlign w:val="bottom"/>
            <w:hideMark/>
          </w:tcPr>
          <w:p w14:paraId="026A807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detection</w:t>
            </w:r>
          </w:p>
        </w:tc>
        <w:tc>
          <w:tcPr>
            <w:tcW w:w="1206" w:type="dxa"/>
            <w:shd w:val="clear" w:color="auto" w:fill="auto"/>
            <w:tcMar>
              <w:top w:w="12" w:type="dxa"/>
              <w:left w:w="12" w:type="dxa"/>
              <w:bottom w:w="0" w:type="dxa"/>
              <w:right w:w="12" w:type="dxa"/>
            </w:tcMar>
            <w:vAlign w:val="bottom"/>
            <w:hideMark/>
          </w:tcPr>
          <w:p w14:paraId="4ACEEC62"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92%</w:t>
            </w:r>
          </w:p>
        </w:tc>
      </w:tr>
      <w:tr w:rsidR="00310833" w:rsidRPr="00E54A50" w14:paraId="5E52010D" w14:textId="77777777" w:rsidTr="00A76633">
        <w:trPr>
          <w:trHeight w:val="266"/>
        </w:trPr>
        <w:tc>
          <w:tcPr>
            <w:tcW w:w="0" w:type="auto"/>
            <w:shd w:val="clear" w:color="auto" w:fill="auto"/>
            <w:tcMar>
              <w:top w:w="12" w:type="dxa"/>
              <w:left w:w="12" w:type="dxa"/>
              <w:bottom w:w="0" w:type="dxa"/>
              <w:right w:w="12" w:type="dxa"/>
            </w:tcMar>
            <w:vAlign w:val="bottom"/>
            <w:hideMark/>
          </w:tcPr>
          <w:p w14:paraId="1FE2C052" w14:textId="049835E1"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 xml:space="preserve">Almeida </w:t>
            </w:r>
            <w:r w:rsidRPr="00E54A50">
              <w:rPr>
                <w:rFonts w:ascii="Book Antiqua" w:hAnsi="Book Antiqua"/>
                <w:i/>
                <w:iCs/>
              </w:rPr>
              <w:t>et al</w:t>
            </w:r>
            <w:r w:rsidR="00B7565C" w:rsidRPr="00E54A50">
              <w:rPr>
                <w:rFonts w:ascii="Book Antiqua" w:hAnsi="Book Antiqua"/>
                <w:vertAlign w:val="superscript"/>
              </w:rPr>
              <w:t>[59]</w:t>
            </w:r>
            <w:r w:rsidR="00310833" w:rsidRPr="00E54A50">
              <w:rPr>
                <w:rFonts w:ascii="Book Antiqua" w:hAnsi="Book Antiqua"/>
              </w:rPr>
              <w:t xml:space="preserve">, </w:t>
            </w:r>
            <w:r w:rsidRPr="00E54A50">
              <w:rPr>
                <w:rFonts w:ascii="Book Antiqua" w:hAnsi="Book Antiqua"/>
              </w:rPr>
              <w:t>2020</w:t>
            </w:r>
          </w:p>
        </w:tc>
        <w:tc>
          <w:tcPr>
            <w:tcW w:w="0" w:type="auto"/>
            <w:shd w:val="clear" w:color="auto" w:fill="auto"/>
            <w:tcMar>
              <w:top w:w="12" w:type="dxa"/>
              <w:left w:w="12" w:type="dxa"/>
              <w:bottom w:w="0" w:type="dxa"/>
              <w:right w:w="12" w:type="dxa"/>
            </w:tcMar>
            <w:vAlign w:val="bottom"/>
            <w:hideMark/>
          </w:tcPr>
          <w:p w14:paraId="58F8DAEF"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Retrospective</w:t>
            </w:r>
          </w:p>
        </w:tc>
        <w:tc>
          <w:tcPr>
            <w:tcW w:w="0" w:type="auto"/>
            <w:shd w:val="clear" w:color="auto" w:fill="auto"/>
            <w:tcMar>
              <w:top w:w="12" w:type="dxa"/>
              <w:left w:w="12" w:type="dxa"/>
              <w:bottom w:w="0" w:type="dxa"/>
              <w:right w:w="12" w:type="dxa"/>
            </w:tcMar>
            <w:vAlign w:val="bottom"/>
            <w:hideMark/>
          </w:tcPr>
          <w:p w14:paraId="5DF3F829"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genes</w:t>
            </w:r>
          </w:p>
        </w:tc>
        <w:tc>
          <w:tcPr>
            <w:tcW w:w="1876" w:type="dxa"/>
            <w:shd w:val="clear" w:color="auto" w:fill="auto"/>
            <w:tcMar>
              <w:top w:w="12" w:type="dxa"/>
              <w:left w:w="12" w:type="dxa"/>
              <w:bottom w:w="0" w:type="dxa"/>
              <w:right w:w="12" w:type="dxa"/>
            </w:tcMar>
            <w:vAlign w:val="bottom"/>
            <w:hideMark/>
          </w:tcPr>
          <w:p w14:paraId="738427F7"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ANN</w:t>
            </w:r>
          </w:p>
        </w:tc>
        <w:tc>
          <w:tcPr>
            <w:tcW w:w="1431" w:type="dxa"/>
            <w:shd w:val="clear" w:color="auto" w:fill="auto"/>
            <w:tcMar>
              <w:top w:w="12" w:type="dxa"/>
              <w:left w:w="12" w:type="dxa"/>
              <w:bottom w:w="0" w:type="dxa"/>
              <w:right w:w="12" w:type="dxa"/>
            </w:tcMar>
            <w:vAlign w:val="bottom"/>
            <w:hideMark/>
          </w:tcPr>
          <w:p w14:paraId="2FFE1E3A" w14:textId="5A5415BF"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40</w:t>
            </w:r>
            <w:r w:rsidR="00A76633" w:rsidRPr="00E54A50">
              <w:rPr>
                <w:rFonts w:ascii="Book Antiqua" w:hAnsi="Book Antiqua"/>
                <w:vertAlign w:val="superscript"/>
              </w:rPr>
              <w:t>2</w:t>
            </w:r>
          </w:p>
        </w:tc>
        <w:tc>
          <w:tcPr>
            <w:tcW w:w="2113" w:type="dxa"/>
            <w:shd w:val="clear" w:color="auto" w:fill="auto"/>
            <w:tcMar>
              <w:top w:w="12" w:type="dxa"/>
              <w:left w:w="12" w:type="dxa"/>
              <w:bottom w:w="0" w:type="dxa"/>
              <w:right w:w="12" w:type="dxa"/>
            </w:tcMar>
            <w:vAlign w:val="bottom"/>
            <w:hideMark/>
          </w:tcPr>
          <w:p w14:paraId="42DA5556"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PDAC detection</w:t>
            </w:r>
          </w:p>
        </w:tc>
        <w:tc>
          <w:tcPr>
            <w:tcW w:w="1206" w:type="dxa"/>
            <w:shd w:val="clear" w:color="auto" w:fill="auto"/>
            <w:tcMar>
              <w:top w:w="12" w:type="dxa"/>
              <w:left w:w="12" w:type="dxa"/>
              <w:bottom w:w="0" w:type="dxa"/>
              <w:right w:w="12" w:type="dxa"/>
            </w:tcMar>
            <w:vAlign w:val="bottom"/>
            <w:hideMark/>
          </w:tcPr>
          <w:p w14:paraId="4D089BE8" w14:textId="77777777" w:rsidR="006C3797" w:rsidRPr="00E54A50" w:rsidRDefault="006C3797" w:rsidP="00E54A50">
            <w:pPr>
              <w:adjustRightInd w:val="0"/>
              <w:snapToGrid w:val="0"/>
              <w:spacing w:line="360" w:lineRule="auto"/>
              <w:jc w:val="both"/>
              <w:rPr>
                <w:rFonts w:ascii="Book Antiqua" w:hAnsi="Book Antiqua"/>
              </w:rPr>
            </w:pPr>
            <w:r w:rsidRPr="00E54A50">
              <w:rPr>
                <w:rFonts w:ascii="Book Antiqua" w:hAnsi="Book Antiqua"/>
              </w:rPr>
              <w:t>86%</w:t>
            </w:r>
          </w:p>
        </w:tc>
      </w:tr>
    </w:tbl>
    <w:p w14:paraId="7B7AB46F" w14:textId="5B49E58A" w:rsidR="00110442" w:rsidRDefault="001312C1" w:rsidP="00E54A50">
      <w:pPr>
        <w:adjustRightInd w:val="0"/>
        <w:snapToGrid w:val="0"/>
        <w:spacing w:line="360" w:lineRule="auto"/>
        <w:jc w:val="both"/>
        <w:rPr>
          <w:rFonts w:ascii="Book Antiqua" w:hAnsi="Book Antiqua"/>
          <w:lang w:eastAsia="zh-CN"/>
        </w:rPr>
      </w:pPr>
      <w:r w:rsidRPr="00E54A50">
        <w:rPr>
          <w:rFonts w:ascii="Book Antiqua" w:hAnsi="Book Antiqua"/>
          <w:vertAlign w:val="superscript"/>
        </w:rPr>
        <w:t>1</w:t>
      </w:r>
      <w:r w:rsidRPr="00E54A50">
        <w:rPr>
          <w:rFonts w:ascii="Book Antiqua" w:hAnsi="Book Antiqua"/>
        </w:rPr>
        <w:t>Sensitivity</w:t>
      </w:r>
      <w:r w:rsidR="00110442">
        <w:rPr>
          <w:rFonts w:ascii="Book Antiqua" w:hAnsi="Book Antiqua" w:hint="eastAsia"/>
          <w:lang w:eastAsia="zh-CN"/>
        </w:rPr>
        <w:t>.</w:t>
      </w:r>
    </w:p>
    <w:p w14:paraId="51432FAB" w14:textId="6A1BFD37" w:rsidR="001F523E" w:rsidRDefault="00A76633" w:rsidP="00E54A50">
      <w:pPr>
        <w:adjustRightInd w:val="0"/>
        <w:snapToGrid w:val="0"/>
        <w:spacing w:line="360" w:lineRule="auto"/>
        <w:jc w:val="both"/>
        <w:rPr>
          <w:rFonts w:ascii="Book Antiqua" w:hAnsi="Book Antiqua"/>
        </w:rPr>
      </w:pPr>
      <w:r w:rsidRPr="00E54A50">
        <w:rPr>
          <w:rFonts w:ascii="Book Antiqua" w:hAnsi="Book Antiqua"/>
          <w:vertAlign w:val="superscript"/>
        </w:rPr>
        <w:t>2</w:t>
      </w:r>
      <w:r w:rsidR="00310833" w:rsidRPr="00E54A50">
        <w:rPr>
          <w:rFonts w:ascii="Book Antiqua" w:hAnsi="Book Antiqua"/>
        </w:rPr>
        <w:t>Genes.</w:t>
      </w:r>
      <w:r w:rsidR="001312C1" w:rsidRPr="00E54A50">
        <w:rPr>
          <w:rFonts w:ascii="Book Antiqua" w:hAnsi="Book Antiqua"/>
          <w:lang w:eastAsia="zh-CN"/>
        </w:rPr>
        <w:t xml:space="preserve"> </w:t>
      </w:r>
      <w:r w:rsidR="000033EB" w:rsidRPr="00E54A50">
        <w:rPr>
          <w:rFonts w:ascii="Book Antiqua" w:hAnsi="Book Antiqua"/>
          <w:lang w:eastAsia="zh-CN"/>
        </w:rPr>
        <w:t>AI:</w:t>
      </w:r>
      <w:r w:rsidR="000033EB" w:rsidRPr="00E54A50">
        <w:rPr>
          <w:rFonts w:ascii="Book Antiqua" w:hAnsi="Book Antiqua"/>
        </w:rPr>
        <w:t xml:space="preserve"> </w:t>
      </w:r>
      <w:r w:rsidR="000033EB" w:rsidRPr="00E54A50">
        <w:rPr>
          <w:rFonts w:ascii="Book Antiqua" w:hAnsi="Book Antiqua"/>
          <w:lang w:eastAsia="zh-CN"/>
        </w:rPr>
        <w:t xml:space="preserve">Artificial intelligence; </w:t>
      </w:r>
      <w:r w:rsidR="001312C1" w:rsidRPr="00E54A50">
        <w:rPr>
          <w:rFonts w:ascii="Book Antiqua" w:hAnsi="Book Antiqua"/>
        </w:rPr>
        <w:t xml:space="preserve">ANN: Artificial Neural Network; CT: Computerized </w:t>
      </w:r>
      <w:r w:rsidRPr="00E54A50">
        <w:rPr>
          <w:rFonts w:ascii="Book Antiqua" w:hAnsi="Book Antiqua"/>
        </w:rPr>
        <w:t>tomography</w:t>
      </w:r>
      <w:r w:rsidR="001312C1" w:rsidRPr="00E54A50">
        <w:rPr>
          <w:rFonts w:ascii="Book Antiqua" w:hAnsi="Book Antiqua"/>
        </w:rPr>
        <w:t xml:space="preserve">; EUS: Endoscopic </w:t>
      </w:r>
      <w:r w:rsidRPr="00E54A50">
        <w:rPr>
          <w:rFonts w:ascii="Book Antiqua" w:hAnsi="Book Antiqua"/>
        </w:rPr>
        <w:t>ultrasound</w:t>
      </w:r>
      <w:r w:rsidR="001312C1" w:rsidRPr="00E54A50">
        <w:rPr>
          <w:rFonts w:ascii="Book Antiqua" w:hAnsi="Book Antiqua"/>
        </w:rPr>
        <w:t xml:space="preserve">; MRI: Magnetic </w:t>
      </w:r>
      <w:r w:rsidRPr="00E54A50">
        <w:rPr>
          <w:rFonts w:ascii="Book Antiqua" w:hAnsi="Book Antiqua"/>
        </w:rPr>
        <w:t>resonance imaging</w:t>
      </w:r>
      <w:r w:rsidR="001312C1" w:rsidRPr="00E54A50">
        <w:rPr>
          <w:rFonts w:ascii="Book Antiqua" w:hAnsi="Book Antiqua"/>
        </w:rPr>
        <w:t xml:space="preserve">; FNA: Fine </w:t>
      </w:r>
      <w:r w:rsidRPr="00E54A50">
        <w:rPr>
          <w:rFonts w:ascii="Book Antiqua" w:hAnsi="Book Antiqua"/>
        </w:rPr>
        <w:t>needle aspiration</w:t>
      </w:r>
      <w:r w:rsidR="001312C1" w:rsidRPr="00E54A50">
        <w:rPr>
          <w:rFonts w:ascii="Book Antiqua" w:hAnsi="Book Antiqua"/>
        </w:rPr>
        <w:t xml:space="preserve">; PDAC: Pancreatic </w:t>
      </w:r>
      <w:r w:rsidRPr="00E54A50">
        <w:rPr>
          <w:rFonts w:ascii="Book Antiqua" w:hAnsi="Book Antiqua"/>
        </w:rPr>
        <w:t>ductal adenocarcinoma</w:t>
      </w:r>
      <w:r w:rsidR="001312C1" w:rsidRPr="00E54A50">
        <w:rPr>
          <w:rFonts w:ascii="Book Antiqua" w:hAnsi="Book Antiqua"/>
        </w:rPr>
        <w:t xml:space="preserve">; CP: Chronic </w:t>
      </w:r>
      <w:r w:rsidRPr="00E54A50">
        <w:rPr>
          <w:rFonts w:ascii="Book Antiqua" w:hAnsi="Book Antiqua"/>
        </w:rPr>
        <w:t>pancreatitis</w:t>
      </w:r>
      <w:r w:rsidR="001312C1" w:rsidRPr="00E54A50">
        <w:rPr>
          <w:rFonts w:ascii="Book Antiqua" w:hAnsi="Book Antiqua"/>
        </w:rPr>
        <w:t xml:space="preserve">; NOD: New </w:t>
      </w:r>
      <w:r w:rsidRPr="00E54A50">
        <w:rPr>
          <w:rFonts w:ascii="Book Antiqua" w:hAnsi="Book Antiqua"/>
        </w:rPr>
        <w:t>onset diabetes</w:t>
      </w:r>
      <w:r w:rsidR="001312C1" w:rsidRPr="00E54A50">
        <w:rPr>
          <w:rFonts w:ascii="Book Antiqua" w:hAnsi="Book Antiqua"/>
        </w:rPr>
        <w:t>.</w:t>
      </w:r>
    </w:p>
    <w:p w14:paraId="4ECE2815" w14:textId="77777777" w:rsidR="001F523E" w:rsidRDefault="001F523E">
      <w:pPr>
        <w:rPr>
          <w:rFonts w:ascii="Book Antiqua" w:hAnsi="Book Antiqua"/>
        </w:rPr>
      </w:pPr>
      <w:r>
        <w:rPr>
          <w:rFonts w:ascii="Book Antiqua" w:hAnsi="Book Antiqua"/>
        </w:rPr>
        <w:br w:type="page"/>
      </w:r>
    </w:p>
    <w:p w14:paraId="3CD00458" w14:textId="77777777" w:rsidR="001F523E" w:rsidRDefault="001F523E" w:rsidP="001F523E">
      <w:pPr>
        <w:ind w:leftChars="100" w:left="240"/>
        <w:jc w:val="center"/>
        <w:rPr>
          <w:rFonts w:ascii="Book Antiqua" w:hAnsi="Book Antiqua"/>
          <w:lang w:eastAsia="zh-CN"/>
        </w:rPr>
      </w:pPr>
    </w:p>
    <w:p w14:paraId="13436AEE" w14:textId="77777777" w:rsidR="001F523E" w:rsidRDefault="001F523E" w:rsidP="001F523E">
      <w:pPr>
        <w:ind w:leftChars="100" w:left="240"/>
        <w:jc w:val="center"/>
        <w:rPr>
          <w:rFonts w:ascii="Book Antiqua" w:hAnsi="Book Antiqua"/>
          <w:lang w:eastAsia="zh-CN"/>
        </w:rPr>
      </w:pPr>
    </w:p>
    <w:p w14:paraId="1C69E077" w14:textId="77777777" w:rsidR="001F523E" w:rsidRDefault="001F523E" w:rsidP="001F523E">
      <w:pPr>
        <w:ind w:leftChars="100" w:left="240"/>
        <w:jc w:val="center"/>
        <w:rPr>
          <w:rFonts w:ascii="Book Antiqua" w:hAnsi="Book Antiqua"/>
          <w:lang w:eastAsia="zh-CN"/>
        </w:rPr>
      </w:pPr>
    </w:p>
    <w:p w14:paraId="24D4EAF5" w14:textId="77777777" w:rsidR="001F523E" w:rsidRDefault="001F523E" w:rsidP="001F523E">
      <w:pPr>
        <w:ind w:leftChars="100" w:left="240"/>
        <w:jc w:val="center"/>
        <w:rPr>
          <w:rFonts w:ascii="Book Antiqua" w:hAnsi="Book Antiqua"/>
          <w:lang w:eastAsia="zh-CN"/>
        </w:rPr>
      </w:pPr>
    </w:p>
    <w:p w14:paraId="1746758C" w14:textId="77777777" w:rsidR="001F523E" w:rsidRDefault="001F523E" w:rsidP="001F523E">
      <w:pPr>
        <w:ind w:leftChars="100" w:left="240"/>
        <w:jc w:val="center"/>
        <w:rPr>
          <w:rFonts w:ascii="Book Antiqua" w:hAnsi="Book Antiqua"/>
          <w:lang w:eastAsia="zh-CN"/>
        </w:rPr>
      </w:pPr>
      <w:r>
        <w:rPr>
          <w:rFonts w:ascii="Book Antiqua" w:hAnsi="Book Antiqua"/>
          <w:noProof/>
          <w:lang w:eastAsia="zh-CN"/>
        </w:rPr>
        <w:drawing>
          <wp:inline distT="0" distB="0" distL="0" distR="0" wp14:anchorId="51715DC2" wp14:editId="0526C9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184CB6" w14:textId="77777777" w:rsidR="001F523E" w:rsidRDefault="001F523E" w:rsidP="001F523E">
      <w:pPr>
        <w:ind w:leftChars="100" w:left="240"/>
        <w:jc w:val="center"/>
        <w:rPr>
          <w:rFonts w:ascii="Book Antiqua" w:hAnsi="Book Antiqua"/>
          <w:lang w:eastAsia="zh-CN"/>
        </w:rPr>
      </w:pPr>
    </w:p>
    <w:p w14:paraId="10439539" w14:textId="77777777" w:rsidR="001F523E" w:rsidRPr="00763D22" w:rsidRDefault="001F523E" w:rsidP="001F523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BC05A8A" w14:textId="77777777" w:rsidR="001F523E" w:rsidRPr="00763D22" w:rsidRDefault="001F523E" w:rsidP="001F523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D5E27C3" w14:textId="77777777" w:rsidR="001F523E" w:rsidRPr="00763D22" w:rsidRDefault="001F523E" w:rsidP="001F523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028568E" w14:textId="77777777" w:rsidR="001F523E" w:rsidRPr="00763D22" w:rsidRDefault="001F523E" w:rsidP="001F523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8D6306" w14:textId="77777777" w:rsidR="001F523E" w:rsidRPr="00763D22" w:rsidRDefault="001F523E" w:rsidP="001F523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1CA40F" w14:textId="77777777" w:rsidR="001F523E" w:rsidRPr="00763D22" w:rsidRDefault="001F523E" w:rsidP="001F523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CECD36" w14:textId="77777777" w:rsidR="001F523E" w:rsidRDefault="001F523E" w:rsidP="001F523E">
      <w:pPr>
        <w:ind w:leftChars="100" w:left="240"/>
        <w:jc w:val="center"/>
        <w:rPr>
          <w:rFonts w:ascii="Book Antiqua" w:hAnsi="Book Antiqua"/>
          <w:lang w:eastAsia="zh-CN"/>
        </w:rPr>
      </w:pPr>
    </w:p>
    <w:p w14:paraId="3AA34A76" w14:textId="77777777" w:rsidR="001F523E" w:rsidRDefault="001F523E" w:rsidP="001F523E">
      <w:pPr>
        <w:ind w:leftChars="100" w:left="240"/>
        <w:jc w:val="center"/>
        <w:rPr>
          <w:rFonts w:ascii="Book Antiqua" w:hAnsi="Book Antiqua"/>
          <w:lang w:eastAsia="zh-CN"/>
        </w:rPr>
      </w:pPr>
    </w:p>
    <w:p w14:paraId="256C7366" w14:textId="77777777" w:rsidR="001F523E" w:rsidRDefault="001F523E" w:rsidP="001F523E">
      <w:pPr>
        <w:ind w:leftChars="100" w:left="240"/>
        <w:jc w:val="center"/>
        <w:rPr>
          <w:rFonts w:ascii="Book Antiqua" w:hAnsi="Book Antiqua"/>
          <w:lang w:eastAsia="zh-CN"/>
        </w:rPr>
      </w:pPr>
    </w:p>
    <w:p w14:paraId="4C93E46C" w14:textId="77777777" w:rsidR="001F523E" w:rsidRDefault="001F523E" w:rsidP="001F523E">
      <w:pPr>
        <w:ind w:leftChars="100" w:left="240"/>
        <w:jc w:val="center"/>
        <w:rPr>
          <w:rFonts w:ascii="Book Antiqua" w:hAnsi="Book Antiqua"/>
          <w:lang w:eastAsia="zh-CN"/>
        </w:rPr>
      </w:pPr>
      <w:r>
        <w:rPr>
          <w:rFonts w:ascii="Book Antiqua" w:hAnsi="Book Antiqua"/>
          <w:noProof/>
          <w:lang w:eastAsia="zh-CN"/>
        </w:rPr>
        <w:drawing>
          <wp:inline distT="0" distB="0" distL="0" distR="0" wp14:anchorId="3C1A52AA" wp14:editId="58E20C8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AEF14D" w14:textId="77777777" w:rsidR="001F523E" w:rsidRDefault="001F523E" w:rsidP="001F523E">
      <w:pPr>
        <w:ind w:leftChars="100" w:left="240"/>
        <w:jc w:val="center"/>
        <w:rPr>
          <w:rFonts w:ascii="Book Antiqua" w:hAnsi="Book Antiqua"/>
          <w:lang w:eastAsia="zh-CN"/>
        </w:rPr>
      </w:pPr>
    </w:p>
    <w:p w14:paraId="326C10A8" w14:textId="77777777" w:rsidR="001F523E" w:rsidRDefault="001F523E" w:rsidP="001F523E">
      <w:pPr>
        <w:ind w:leftChars="100" w:left="240"/>
        <w:jc w:val="center"/>
        <w:rPr>
          <w:rFonts w:ascii="Book Antiqua" w:hAnsi="Book Antiqua"/>
          <w:lang w:eastAsia="zh-CN"/>
        </w:rPr>
      </w:pPr>
    </w:p>
    <w:p w14:paraId="76C7D645" w14:textId="77777777" w:rsidR="001F523E" w:rsidRDefault="001F523E" w:rsidP="001F523E">
      <w:pPr>
        <w:ind w:leftChars="100" w:left="240"/>
        <w:jc w:val="center"/>
        <w:rPr>
          <w:rFonts w:ascii="Book Antiqua" w:hAnsi="Book Antiqua"/>
          <w:lang w:eastAsia="zh-CN"/>
        </w:rPr>
      </w:pPr>
    </w:p>
    <w:p w14:paraId="6B73FBB7" w14:textId="77777777" w:rsidR="001F523E" w:rsidRDefault="001F523E" w:rsidP="001F523E">
      <w:pPr>
        <w:ind w:leftChars="100" w:left="240"/>
        <w:jc w:val="center"/>
        <w:rPr>
          <w:rFonts w:ascii="Book Antiqua" w:hAnsi="Book Antiqua"/>
          <w:lang w:eastAsia="zh-CN"/>
        </w:rPr>
      </w:pPr>
    </w:p>
    <w:p w14:paraId="5B8C95FD" w14:textId="77777777" w:rsidR="001F523E" w:rsidRDefault="001F523E" w:rsidP="001F523E">
      <w:pPr>
        <w:ind w:leftChars="100" w:left="240"/>
        <w:jc w:val="center"/>
        <w:rPr>
          <w:rFonts w:ascii="Book Antiqua" w:hAnsi="Book Antiqua"/>
          <w:lang w:eastAsia="zh-CN"/>
        </w:rPr>
      </w:pPr>
    </w:p>
    <w:p w14:paraId="3B62E426" w14:textId="77777777" w:rsidR="001F523E" w:rsidRDefault="001F523E" w:rsidP="001F523E">
      <w:pPr>
        <w:ind w:leftChars="100" w:left="240"/>
        <w:jc w:val="center"/>
        <w:rPr>
          <w:rFonts w:ascii="Book Antiqua" w:hAnsi="Book Antiqua"/>
          <w:lang w:eastAsia="zh-CN"/>
        </w:rPr>
      </w:pPr>
    </w:p>
    <w:p w14:paraId="5BD76C74" w14:textId="77777777" w:rsidR="001F523E" w:rsidRDefault="001F523E" w:rsidP="001F523E">
      <w:pPr>
        <w:ind w:leftChars="100" w:left="240"/>
        <w:jc w:val="center"/>
        <w:rPr>
          <w:rFonts w:ascii="Book Antiqua" w:hAnsi="Book Antiqua"/>
          <w:lang w:eastAsia="zh-CN"/>
        </w:rPr>
      </w:pPr>
    </w:p>
    <w:p w14:paraId="7268987F" w14:textId="77777777" w:rsidR="001F523E" w:rsidRDefault="001F523E" w:rsidP="001F523E">
      <w:pPr>
        <w:ind w:leftChars="100" w:left="240"/>
        <w:jc w:val="center"/>
        <w:rPr>
          <w:rFonts w:ascii="Book Antiqua" w:hAnsi="Book Antiqua"/>
          <w:lang w:eastAsia="zh-CN"/>
        </w:rPr>
      </w:pPr>
    </w:p>
    <w:p w14:paraId="31AF31BB" w14:textId="77777777" w:rsidR="001F523E" w:rsidRDefault="001F523E" w:rsidP="001F523E">
      <w:pPr>
        <w:ind w:leftChars="100" w:left="240"/>
        <w:jc w:val="center"/>
        <w:rPr>
          <w:rFonts w:ascii="Book Antiqua" w:hAnsi="Book Antiqua"/>
          <w:lang w:eastAsia="zh-CN"/>
        </w:rPr>
      </w:pPr>
    </w:p>
    <w:p w14:paraId="2913947F" w14:textId="77777777" w:rsidR="001F523E" w:rsidRPr="00763D22" w:rsidRDefault="001F523E" w:rsidP="001F523E">
      <w:pPr>
        <w:ind w:leftChars="100" w:left="240"/>
        <w:jc w:val="right"/>
        <w:rPr>
          <w:rFonts w:ascii="Book Antiqua" w:hAnsi="Book Antiqua"/>
          <w:color w:val="000000" w:themeColor="text1"/>
          <w:lang w:eastAsia="zh-CN"/>
        </w:rPr>
      </w:pPr>
    </w:p>
    <w:p w14:paraId="6F34A380" w14:textId="77777777" w:rsidR="001F523E" w:rsidRPr="00763D22" w:rsidRDefault="001F523E" w:rsidP="001F523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51B79C9" w14:textId="77777777" w:rsidR="006C3797" w:rsidRPr="00E54A50" w:rsidRDefault="006C3797" w:rsidP="00E54A50">
      <w:pPr>
        <w:adjustRightInd w:val="0"/>
        <w:snapToGrid w:val="0"/>
        <w:spacing w:line="360" w:lineRule="auto"/>
        <w:jc w:val="both"/>
        <w:rPr>
          <w:rFonts w:ascii="Book Antiqua" w:hAnsi="Book Antiqua"/>
        </w:rPr>
      </w:pPr>
    </w:p>
    <w:sectPr w:rsidR="006C3797" w:rsidRPr="00E54A50" w:rsidSect="001F52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817D1" w14:textId="77777777" w:rsidR="00C86B2A" w:rsidRDefault="00C86B2A" w:rsidP="00B47140">
      <w:r>
        <w:separator/>
      </w:r>
    </w:p>
  </w:endnote>
  <w:endnote w:type="continuationSeparator" w:id="0">
    <w:p w14:paraId="23122CA4" w14:textId="77777777" w:rsidR="00C86B2A" w:rsidRDefault="00C86B2A" w:rsidP="00B4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049750"/>
      <w:docPartObj>
        <w:docPartGallery w:val="Page Numbers (Bottom of Page)"/>
        <w:docPartUnique/>
      </w:docPartObj>
    </w:sdtPr>
    <w:sdtEndPr/>
    <w:sdtContent>
      <w:sdt>
        <w:sdtPr>
          <w:id w:val="-1769616900"/>
          <w:docPartObj>
            <w:docPartGallery w:val="Page Numbers (Top of Page)"/>
            <w:docPartUnique/>
          </w:docPartObj>
        </w:sdtPr>
        <w:sdtEndPr/>
        <w:sdtContent>
          <w:p w14:paraId="1500BD6D" w14:textId="4E9C8542" w:rsidR="00B47140" w:rsidRDefault="00B4714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016CC">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016CC">
              <w:rPr>
                <w:b/>
                <w:bCs/>
                <w:noProof/>
              </w:rPr>
              <w:t>37</w:t>
            </w:r>
            <w:r>
              <w:rPr>
                <w:b/>
                <w:bCs/>
                <w:sz w:val="24"/>
                <w:szCs w:val="24"/>
              </w:rPr>
              <w:fldChar w:fldCharType="end"/>
            </w:r>
          </w:p>
        </w:sdtContent>
      </w:sdt>
    </w:sdtContent>
  </w:sdt>
  <w:p w14:paraId="4B086A4E" w14:textId="77777777" w:rsidR="00B47140" w:rsidRDefault="00B471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12880" w14:textId="77777777" w:rsidR="00C86B2A" w:rsidRDefault="00C86B2A" w:rsidP="00B47140">
      <w:r>
        <w:separator/>
      </w:r>
    </w:p>
  </w:footnote>
  <w:footnote w:type="continuationSeparator" w:id="0">
    <w:p w14:paraId="3898689F" w14:textId="77777777" w:rsidR="00C86B2A" w:rsidRDefault="00C86B2A" w:rsidP="00B4714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doza-Ladd, Antonio">
    <w15:presenceInfo w15:providerId="AD" w15:userId="S-1-5-21-1417503464-3861359790-3028621153-155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3EB"/>
    <w:rsid w:val="00025C4C"/>
    <w:rsid w:val="00066146"/>
    <w:rsid w:val="0009195C"/>
    <w:rsid w:val="000A5347"/>
    <w:rsid w:val="000E090D"/>
    <w:rsid w:val="00101530"/>
    <w:rsid w:val="00110442"/>
    <w:rsid w:val="00112E18"/>
    <w:rsid w:val="001312C1"/>
    <w:rsid w:val="00152B6D"/>
    <w:rsid w:val="0018123D"/>
    <w:rsid w:val="00190046"/>
    <w:rsid w:val="001A1BFC"/>
    <w:rsid w:val="001F523E"/>
    <w:rsid w:val="00201CB3"/>
    <w:rsid w:val="00216654"/>
    <w:rsid w:val="00224E1A"/>
    <w:rsid w:val="00232620"/>
    <w:rsid w:val="0029258C"/>
    <w:rsid w:val="00292C03"/>
    <w:rsid w:val="002A7FC6"/>
    <w:rsid w:val="002B715D"/>
    <w:rsid w:val="002F53A0"/>
    <w:rsid w:val="00300408"/>
    <w:rsid w:val="00310833"/>
    <w:rsid w:val="00312688"/>
    <w:rsid w:val="00320647"/>
    <w:rsid w:val="00351813"/>
    <w:rsid w:val="003A4BFF"/>
    <w:rsid w:val="00411461"/>
    <w:rsid w:val="00412656"/>
    <w:rsid w:val="0046636A"/>
    <w:rsid w:val="004704C6"/>
    <w:rsid w:val="004A6372"/>
    <w:rsid w:val="004E5379"/>
    <w:rsid w:val="00531D09"/>
    <w:rsid w:val="00536549"/>
    <w:rsid w:val="00541CF0"/>
    <w:rsid w:val="00577288"/>
    <w:rsid w:val="005903B2"/>
    <w:rsid w:val="005A3E35"/>
    <w:rsid w:val="005B3DAA"/>
    <w:rsid w:val="00601C0D"/>
    <w:rsid w:val="00621865"/>
    <w:rsid w:val="00626E12"/>
    <w:rsid w:val="0063564D"/>
    <w:rsid w:val="00667F39"/>
    <w:rsid w:val="00681080"/>
    <w:rsid w:val="0068180E"/>
    <w:rsid w:val="006B63EF"/>
    <w:rsid w:val="006C3797"/>
    <w:rsid w:val="00704F15"/>
    <w:rsid w:val="00774DD8"/>
    <w:rsid w:val="00793D41"/>
    <w:rsid w:val="007B6562"/>
    <w:rsid w:val="007C4346"/>
    <w:rsid w:val="007C7DEE"/>
    <w:rsid w:val="007E0489"/>
    <w:rsid w:val="00844BF0"/>
    <w:rsid w:val="0085001D"/>
    <w:rsid w:val="008810BB"/>
    <w:rsid w:val="008B7305"/>
    <w:rsid w:val="008C6868"/>
    <w:rsid w:val="00991986"/>
    <w:rsid w:val="009E4341"/>
    <w:rsid w:val="009F7E2E"/>
    <w:rsid w:val="00A016CC"/>
    <w:rsid w:val="00A22A8C"/>
    <w:rsid w:val="00A717C0"/>
    <w:rsid w:val="00A76633"/>
    <w:rsid w:val="00A77B3E"/>
    <w:rsid w:val="00AA4BEC"/>
    <w:rsid w:val="00AA7D2C"/>
    <w:rsid w:val="00AD71A9"/>
    <w:rsid w:val="00B10976"/>
    <w:rsid w:val="00B14127"/>
    <w:rsid w:val="00B329FC"/>
    <w:rsid w:val="00B47140"/>
    <w:rsid w:val="00B7565C"/>
    <w:rsid w:val="00BC212D"/>
    <w:rsid w:val="00BC78E9"/>
    <w:rsid w:val="00BE1292"/>
    <w:rsid w:val="00C86B2A"/>
    <w:rsid w:val="00CA2A55"/>
    <w:rsid w:val="00CD232D"/>
    <w:rsid w:val="00CE30D9"/>
    <w:rsid w:val="00CE6971"/>
    <w:rsid w:val="00D02519"/>
    <w:rsid w:val="00D2294A"/>
    <w:rsid w:val="00D33D99"/>
    <w:rsid w:val="00D5032E"/>
    <w:rsid w:val="00DA2B69"/>
    <w:rsid w:val="00DB6D4D"/>
    <w:rsid w:val="00DF2BCF"/>
    <w:rsid w:val="00E54A50"/>
    <w:rsid w:val="00E65E72"/>
    <w:rsid w:val="00E70390"/>
    <w:rsid w:val="00ED2F87"/>
    <w:rsid w:val="00ED4262"/>
    <w:rsid w:val="00F23F89"/>
    <w:rsid w:val="00F270AD"/>
    <w:rsid w:val="00F271E7"/>
    <w:rsid w:val="00F46FCB"/>
    <w:rsid w:val="00F53AAC"/>
    <w:rsid w:val="00F77FA0"/>
    <w:rsid w:val="00FE4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3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B47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7140"/>
    <w:rPr>
      <w:sz w:val="18"/>
      <w:szCs w:val="18"/>
    </w:rPr>
  </w:style>
  <w:style w:type="paragraph" w:styleId="a4">
    <w:name w:val="footer"/>
    <w:basedOn w:val="a"/>
    <w:link w:val="Char0"/>
    <w:uiPriority w:val="99"/>
    <w:unhideWhenUsed/>
    <w:rsid w:val="00B47140"/>
    <w:pPr>
      <w:tabs>
        <w:tab w:val="center" w:pos="4153"/>
        <w:tab w:val="right" w:pos="8306"/>
      </w:tabs>
      <w:snapToGrid w:val="0"/>
    </w:pPr>
    <w:rPr>
      <w:sz w:val="18"/>
      <w:szCs w:val="18"/>
    </w:rPr>
  </w:style>
  <w:style w:type="character" w:customStyle="1" w:styleId="Char0">
    <w:name w:val="页脚 Char"/>
    <w:basedOn w:val="a0"/>
    <w:link w:val="a4"/>
    <w:uiPriority w:val="99"/>
    <w:rsid w:val="00B47140"/>
    <w:rPr>
      <w:sz w:val="18"/>
      <w:szCs w:val="18"/>
    </w:rPr>
  </w:style>
  <w:style w:type="paragraph" w:styleId="a5">
    <w:name w:val="Balloon Text"/>
    <w:basedOn w:val="a"/>
    <w:link w:val="Char1"/>
    <w:semiHidden/>
    <w:unhideWhenUsed/>
    <w:rsid w:val="00AA4BEC"/>
    <w:rPr>
      <w:sz w:val="18"/>
      <w:szCs w:val="18"/>
    </w:rPr>
  </w:style>
  <w:style w:type="character" w:customStyle="1" w:styleId="Char1">
    <w:name w:val="批注框文本 Char"/>
    <w:basedOn w:val="a0"/>
    <w:link w:val="a5"/>
    <w:semiHidden/>
    <w:rsid w:val="00AA4B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unhideWhenUsed/>
    <w:rsid w:val="00B47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7140"/>
    <w:rPr>
      <w:sz w:val="18"/>
      <w:szCs w:val="18"/>
    </w:rPr>
  </w:style>
  <w:style w:type="paragraph" w:styleId="a4">
    <w:name w:val="footer"/>
    <w:basedOn w:val="a"/>
    <w:link w:val="Char0"/>
    <w:uiPriority w:val="99"/>
    <w:unhideWhenUsed/>
    <w:rsid w:val="00B47140"/>
    <w:pPr>
      <w:tabs>
        <w:tab w:val="center" w:pos="4153"/>
        <w:tab w:val="right" w:pos="8306"/>
      </w:tabs>
      <w:snapToGrid w:val="0"/>
    </w:pPr>
    <w:rPr>
      <w:sz w:val="18"/>
      <w:szCs w:val="18"/>
    </w:rPr>
  </w:style>
  <w:style w:type="character" w:customStyle="1" w:styleId="Char0">
    <w:name w:val="页脚 Char"/>
    <w:basedOn w:val="a0"/>
    <w:link w:val="a4"/>
    <w:uiPriority w:val="99"/>
    <w:rsid w:val="00B47140"/>
    <w:rPr>
      <w:sz w:val="18"/>
      <w:szCs w:val="18"/>
    </w:rPr>
  </w:style>
  <w:style w:type="paragraph" w:styleId="a5">
    <w:name w:val="Balloon Text"/>
    <w:basedOn w:val="a"/>
    <w:link w:val="Char1"/>
    <w:semiHidden/>
    <w:unhideWhenUsed/>
    <w:rsid w:val="00AA4BEC"/>
    <w:rPr>
      <w:sz w:val="18"/>
      <w:szCs w:val="18"/>
    </w:rPr>
  </w:style>
  <w:style w:type="character" w:customStyle="1" w:styleId="Char1">
    <w:name w:val="批注框文本 Char"/>
    <w:basedOn w:val="a0"/>
    <w:link w:val="a5"/>
    <w:semiHidden/>
    <w:rsid w:val="00AA4B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9454">
      <w:bodyDiv w:val="1"/>
      <w:marLeft w:val="0"/>
      <w:marRight w:val="0"/>
      <w:marTop w:val="0"/>
      <w:marBottom w:val="0"/>
      <w:divBdr>
        <w:top w:val="none" w:sz="0" w:space="0" w:color="auto"/>
        <w:left w:val="none" w:sz="0" w:space="0" w:color="auto"/>
        <w:bottom w:val="none" w:sz="0" w:space="0" w:color="auto"/>
        <w:right w:val="none" w:sz="0" w:space="0" w:color="auto"/>
      </w:divBdr>
    </w:div>
    <w:div w:id="954289081">
      <w:bodyDiv w:val="1"/>
      <w:marLeft w:val="0"/>
      <w:marRight w:val="0"/>
      <w:marTop w:val="0"/>
      <w:marBottom w:val="0"/>
      <w:divBdr>
        <w:top w:val="none" w:sz="0" w:space="0" w:color="auto"/>
        <w:left w:val="none" w:sz="0" w:space="0" w:color="auto"/>
        <w:bottom w:val="none" w:sz="0" w:space="0" w:color="auto"/>
        <w:right w:val="none" w:sz="0" w:space="0" w:color="auto"/>
      </w:divBdr>
    </w:div>
    <w:div w:id="2050252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13B2-5B0D-4A20-8C76-2317E477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37</Pages>
  <Words>7996</Words>
  <Characters>45578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11</cp:revision>
  <dcterms:created xsi:type="dcterms:W3CDTF">2021-03-20T16:21:00Z</dcterms:created>
  <dcterms:modified xsi:type="dcterms:W3CDTF">2021-03-30T01:49:00Z</dcterms:modified>
</cp:coreProperties>
</file>