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06015" w14:textId="77777777" w:rsidR="00A77B3E" w:rsidRDefault="00D043B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58A2BFB2" w14:textId="77777777" w:rsidR="00A77B3E" w:rsidRDefault="00D043B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62149</w:t>
      </w:r>
    </w:p>
    <w:p w14:paraId="76A10719" w14:textId="77777777" w:rsidR="00A77B3E" w:rsidRDefault="00D043B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1A9A3874" w14:textId="77777777" w:rsidR="00A77B3E" w:rsidRDefault="00A77B3E">
      <w:pPr>
        <w:spacing w:line="360" w:lineRule="auto"/>
        <w:jc w:val="both"/>
      </w:pPr>
    </w:p>
    <w:p w14:paraId="2974830C" w14:textId="77777777" w:rsidR="00A77B3E" w:rsidRDefault="00D043BC">
      <w:pPr>
        <w:spacing w:line="360" w:lineRule="auto"/>
        <w:jc w:val="both"/>
      </w:pPr>
      <w:bookmarkStart w:id="0" w:name="OLE_LINK2785"/>
      <w:bookmarkStart w:id="1" w:name="OLE_LINK2786"/>
      <w:r>
        <w:rPr>
          <w:rFonts w:ascii="Book Antiqua" w:eastAsia="Book Antiqua" w:hAnsi="Book Antiqua" w:cs="Book Antiqua"/>
          <w:b/>
          <w:bCs/>
          <w:color w:val="000000"/>
        </w:rPr>
        <w:t>RON in hepatobiliary and pancreatic cancers: Pathogenesis and potential therapeutic targets</w:t>
      </w:r>
    </w:p>
    <w:bookmarkEnd w:id="0"/>
    <w:bookmarkEnd w:id="1"/>
    <w:p w14:paraId="75D43315" w14:textId="77777777" w:rsidR="00A77B3E" w:rsidRDefault="00A77B3E">
      <w:pPr>
        <w:spacing w:line="360" w:lineRule="auto"/>
        <w:jc w:val="both"/>
      </w:pPr>
    </w:p>
    <w:p w14:paraId="68B890A8" w14:textId="77777777" w:rsidR="00A77B3E" w:rsidRDefault="00D043BC">
      <w:pPr>
        <w:spacing w:line="360" w:lineRule="auto"/>
        <w:jc w:val="both"/>
      </w:pPr>
      <w:r>
        <w:rPr>
          <w:rFonts w:ascii="Book Antiqua" w:eastAsia="Book Antiqua" w:hAnsi="Book Antiqua" w:cs="Book Antiqua"/>
          <w:color w:val="000000"/>
          <w:szCs w:val="21"/>
        </w:rPr>
        <w:t xml:space="preserve">Chen SL </w:t>
      </w:r>
      <w:r>
        <w:rPr>
          <w:rFonts w:ascii="Book Antiqua" w:eastAsia="Book Antiqua" w:hAnsi="Book Antiqua" w:cs="Book Antiqua"/>
          <w:i/>
          <w:iCs/>
          <w:color w:val="000000"/>
          <w:szCs w:val="21"/>
        </w:rPr>
        <w:t>et al</w:t>
      </w:r>
      <w:r>
        <w:rPr>
          <w:rFonts w:ascii="Book Antiqua" w:eastAsia="Book Antiqua" w:hAnsi="Book Antiqua" w:cs="Book Antiqua"/>
          <w:color w:val="000000"/>
          <w:szCs w:val="21"/>
        </w:rPr>
        <w:t>. RON in hepatobiliary and pancreatic cancers</w:t>
      </w:r>
    </w:p>
    <w:p w14:paraId="0B9269C1" w14:textId="77777777" w:rsidR="00A77B3E" w:rsidRDefault="00A77B3E">
      <w:pPr>
        <w:spacing w:line="360" w:lineRule="auto"/>
        <w:jc w:val="both"/>
      </w:pPr>
    </w:p>
    <w:p w14:paraId="0AEFDA19" w14:textId="77777777" w:rsidR="00A77B3E" w:rsidRDefault="00D043BC">
      <w:pPr>
        <w:spacing w:line="360" w:lineRule="auto"/>
        <w:jc w:val="both"/>
      </w:pPr>
      <w:r>
        <w:rPr>
          <w:rFonts w:ascii="Book Antiqua" w:eastAsia="Book Antiqua" w:hAnsi="Book Antiqua" w:cs="Book Antiqua"/>
          <w:color w:val="000000"/>
        </w:rPr>
        <w:t>Shao-Long Chen, Guo-Ping Wang, Dan-Rong Shi, Shu-Hao Yao, Ke-Da Chen, Hang-Ping Yao</w:t>
      </w:r>
    </w:p>
    <w:p w14:paraId="2E8EA16A" w14:textId="77777777" w:rsidR="00A77B3E" w:rsidRDefault="00A77B3E">
      <w:pPr>
        <w:spacing w:line="360" w:lineRule="auto"/>
        <w:jc w:val="both"/>
      </w:pPr>
    </w:p>
    <w:p w14:paraId="30D3190E" w14:textId="77777777" w:rsidR="00A77B3E" w:rsidRDefault="00D043BC">
      <w:pPr>
        <w:spacing w:line="360" w:lineRule="auto"/>
        <w:jc w:val="both"/>
      </w:pPr>
      <w:r>
        <w:rPr>
          <w:rFonts w:ascii="Book Antiqua" w:eastAsia="Book Antiqua" w:hAnsi="Book Antiqua" w:cs="Book Antiqua"/>
          <w:b/>
          <w:bCs/>
          <w:color w:val="000000"/>
        </w:rPr>
        <w:t xml:space="preserve">Shao-Long Chen, Ke-Da Chen, </w:t>
      </w:r>
      <w:r>
        <w:rPr>
          <w:rFonts w:ascii="Book Antiqua" w:eastAsia="Book Antiqua" w:hAnsi="Book Antiqua" w:cs="Book Antiqua"/>
          <w:color w:val="000000"/>
        </w:rPr>
        <w:t>Shulan International Medical College, Zhejiang Shuren University, Hangzhou 310000, Zhejiang Province, China</w:t>
      </w:r>
    </w:p>
    <w:p w14:paraId="2D74F4BF" w14:textId="77777777" w:rsidR="00A77B3E" w:rsidRDefault="00A77B3E">
      <w:pPr>
        <w:spacing w:line="360" w:lineRule="auto"/>
        <w:jc w:val="both"/>
      </w:pPr>
    </w:p>
    <w:p w14:paraId="7ADE01E0" w14:textId="17B20341" w:rsidR="00A77B3E" w:rsidRDefault="00D043BC">
      <w:pPr>
        <w:spacing w:line="360" w:lineRule="auto"/>
        <w:jc w:val="both"/>
      </w:pPr>
      <w:r>
        <w:rPr>
          <w:rFonts w:ascii="Book Antiqua" w:eastAsia="Book Antiqua" w:hAnsi="Book Antiqua" w:cs="Book Antiqua"/>
          <w:b/>
          <w:bCs/>
          <w:color w:val="000000"/>
        </w:rPr>
        <w:t xml:space="preserve">Guo-Ping Wang, </w:t>
      </w:r>
      <w:r>
        <w:rPr>
          <w:rFonts w:ascii="Book Antiqua" w:eastAsia="Book Antiqua" w:hAnsi="Book Antiqua" w:cs="Book Antiqua"/>
          <w:color w:val="000000"/>
        </w:rPr>
        <w:t xml:space="preserve">Department of Surgical Oncology, </w:t>
      </w:r>
      <w:r w:rsidR="00D2245C">
        <w:rPr>
          <w:rFonts w:ascii="Book Antiqua" w:eastAsia="Book Antiqua" w:hAnsi="Book Antiqua" w:cs="Book Antiqua"/>
          <w:color w:val="000000"/>
        </w:rPr>
        <w:t xml:space="preserve">The </w:t>
      </w:r>
      <w:r>
        <w:rPr>
          <w:rFonts w:ascii="Book Antiqua" w:eastAsia="Book Antiqua" w:hAnsi="Book Antiqua" w:cs="Book Antiqua"/>
          <w:color w:val="000000"/>
        </w:rPr>
        <w:t>Second Affiliated Hospital of Zhejiang Chinese Medical University, Hangzhou 310000, Zhejiang Province, China</w:t>
      </w:r>
    </w:p>
    <w:p w14:paraId="31FADAF3" w14:textId="77777777" w:rsidR="00A77B3E" w:rsidRDefault="00A77B3E">
      <w:pPr>
        <w:spacing w:line="360" w:lineRule="auto"/>
        <w:jc w:val="both"/>
      </w:pPr>
    </w:p>
    <w:p w14:paraId="7FAE5764" w14:textId="4EF3136E" w:rsidR="00A77B3E" w:rsidRDefault="00D043BC">
      <w:pPr>
        <w:spacing w:line="360" w:lineRule="auto"/>
        <w:jc w:val="both"/>
      </w:pPr>
      <w:r>
        <w:rPr>
          <w:rFonts w:ascii="Book Antiqua" w:eastAsia="Book Antiqua" w:hAnsi="Book Antiqua" w:cs="Book Antiqua"/>
          <w:b/>
          <w:bCs/>
          <w:color w:val="000000"/>
        </w:rPr>
        <w:t xml:space="preserve">Dan-Rong Shi, Hang-Ping Yao, </w:t>
      </w:r>
      <w:r>
        <w:rPr>
          <w:rFonts w:ascii="Book Antiqua" w:eastAsia="Book Antiqua" w:hAnsi="Book Antiqua" w:cs="Book Antiqua"/>
          <w:color w:val="000000"/>
        </w:rPr>
        <w:t>State Key Laboratory for Diagnosis and Treatment of Infectious Disease</w:t>
      </w:r>
      <w:r w:rsidR="00E75167">
        <w:rPr>
          <w:rFonts w:ascii="Book Antiqua" w:eastAsia="Book Antiqua" w:hAnsi="Book Antiqua" w:cs="Book Antiqua"/>
          <w:color w:val="000000"/>
        </w:rPr>
        <w:t>s</w:t>
      </w:r>
      <w:r>
        <w:rPr>
          <w:rFonts w:ascii="Book Antiqua" w:eastAsia="Book Antiqua" w:hAnsi="Book Antiqua" w:cs="Book Antiqua"/>
          <w:color w:val="000000"/>
        </w:rPr>
        <w:t xml:space="preserve">, National Clinical Research Center for Infectious Diseases, </w:t>
      </w:r>
      <w:r w:rsidR="00D2245C">
        <w:rPr>
          <w:rFonts w:ascii="Book Antiqua" w:eastAsia="Book Antiqua" w:hAnsi="Book Antiqua" w:cs="Book Antiqua"/>
          <w:color w:val="000000"/>
        </w:rPr>
        <w:t xml:space="preserve">The </w:t>
      </w:r>
      <w:r>
        <w:rPr>
          <w:rFonts w:ascii="Book Antiqua" w:eastAsia="Book Antiqua" w:hAnsi="Book Antiqua" w:cs="Book Antiqua"/>
          <w:color w:val="000000"/>
        </w:rPr>
        <w:t>First Affiliated Hospital, Zhejiang University School of Medicine, Hangzhou 310000, Zhejiang Province, China</w:t>
      </w:r>
    </w:p>
    <w:p w14:paraId="5E5BA398" w14:textId="77777777" w:rsidR="00A77B3E" w:rsidRDefault="00A77B3E">
      <w:pPr>
        <w:spacing w:line="360" w:lineRule="auto"/>
        <w:jc w:val="both"/>
      </w:pPr>
    </w:p>
    <w:p w14:paraId="7C9FD941" w14:textId="77777777" w:rsidR="00A77B3E" w:rsidRDefault="00D043BC">
      <w:pPr>
        <w:spacing w:line="360" w:lineRule="auto"/>
        <w:jc w:val="both"/>
      </w:pPr>
      <w:r>
        <w:rPr>
          <w:rFonts w:ascii="Book Antiqua" w:eastAsia="Book Antiqua" w:hAnsi="Book Antiqua" w:cs="Book Antiqua"/>
          <w:b/>
          <w:bCs/>
          <w:color w:val="000000"/>
        </w:rPr>
        <w:t xml:space="preserve">Shu-Hao Yao, </w:t>
      </w:r>
      <w:r>
        <w:rPr>
          <w:rFonts w:ascii="Book Antiqua" w:eastAsia="Book Antiqua" w:hAnsi="Book Antiqua" w:cs="Book Antiqua"/>
          <w:color w:val="000000"/>
        </w:rPr>
        <w:t>Department of Stomatology, Wenzhou Medical University Renji College, Wenzhou 325035, Zhejiang Province, China</w:t>
      </w:r>
    </w:p>
    <w:p w14:paraId="1B5E870E" w14:textId="77777777" w:rsidR="00A77B3E" w:rsidRDefault="00A77B3E">
      <w:pPr>
        <w:spacing w:line="360" w:lineRule="auto"/>
        <w:jc w:val="both"/>
      </w:pPr>
    </w:p>
    <w:p w14:paraId="146FE20E" w14:textId="4774927B" w:rsidR="00A77B3E" w:rsidRDefault="00D043BC">
      <w:pPr>
        <w:spacing w:line="360" w:lineRule="auto"/>
        <w:jc w:val="both"/>
      </w:pPr>
      <w:r>
        <w:rPr>
          <w:rFonts w:ascii="Book Antiqua" w:eastAsia="Book Antiqua" w:hAnsi="Book Antiqua" w:cs="Book Antiqua"/>
          <w:b/>
          <w:bCs/>
          <w:color w:val="000000"/>
          <w:szCs w:val="21"/>
        </w:rPr>
        <w:t xml:space="preserve">Author contributions: </w:t>
      </w:r>
      <w:r w:rsidR="00461516">
        <w:rPr>
          <w:rFonts w:ascii="Book Antiqua" w:eastAsia="Book Antiqua" w:hAnsi="Book Antiqua" w:cs="Book Antiqua"/>
          <w:color w:val="000000"/>
          <w:szCs w:val="21"/>
        </w:rPr>
        <w:t>Chen SL</w:t>
      </w:r>
      <w:r>
        <w:rPr>
          <w:rFonts w:ascii="Book Antiqua" w:eastAsia="Book Antiqua" w:hAnsi="Book Antiqua" w:cs="Book Antiqua"/>
          <w:color w:val="000000"/>
        </w:rPr>
        <w:t xml:space="preserve">, </w:t>
      </w:r>
      <w:r w:rsidR="00461516">
        <w:rPr>
          <w:rFonts w:ascii="Book Antiqua" w:eastAsia="Book Antiqua" w:hAnsi="Book Antiqua" w:cs="Book Antiqua"/>
          <w:color w:val="000000"/>
        </w:rPr>
        <w:t xml:space="preserve">Wang </w:t>
      </w:r>
      <w:r>
        <w:rPr>
          <w:rFonts w:ascii="Book Antiqua" w:eastAsia="Book Antiqua" w:hAnsi="Book Antiqua" w:cs="Book Antiqua"/>
          <w:color w:val="000000"/>
        </w:rPr>
        <w:t xml:space="preserve">GP, </w:t>
      </w:r>
      <w:r w:rsidR="00461516">
        <w:rPr>
          <w:rFonts w:ascii="Book Antiqua" w:eastAsia="Book Antiqua" w:hAnsi="Book Antiqua" w:cs="Book Antiqua"/>
          <w:color w:val="000000"/>
        </w:rPr>
        <w:t xml:space="preserve">Shi </w:t>
      </w:r>
      <w:r>
        <w:rPr>
          <w:rFonts w:ascii="Book Antiqua" w:eastAsia="Book Antiqua" w:hAnsi="Book Antiqua" w:cs="Book Antiqua"/>
          <w:color w:val="000000"/>
        </w:rPr>
        <w:t xml:space="preserve">DR, </w:t>
      </w:r>
      <w:r w:rsidR="00461516">
        <w:rPr>
          <w:rFonts w:ascii="Book Antiqua" w:eastAsia="Book Antiqua" w:hAnsi="Book Antiqua" w:cs="Book Antiqua"/>
          <w:color w:val="000000"/>
        </w:rPr>
        <w:t xml:space="preserve">Yao </w:t>
      </w:r>
      <w:r>
        <w:rPr>
          <w:rFonts w:ascii="Book Antiqua" w:eastAsia="Book Antiqua" w:hAnsi="Book Antiqua" w:cs="Book Antiqua"/>
          <w:color w:val="000000"/>
        </w:rPr>
        <w:t xml:space="preserve">SH, </w:t>
      </w:r>
      <w:r w:rsidR="00461516">
        <w:rPr>
          <w:rFonts w:ascii="Book Antiqua" w:eastAsia="Book Antiqua" w:hAnsi="Book Antiqua" w:cs="Book Antiqua"/>
          <w:color w:val="000000"/>
        </w:rPr>
        <w:t xml:space="preserve">Chen </w:t>
      </w:r>
      <w:r>
        <w:rPr>
          <w:rFonts w:ascii="Book Antiqua" w:eastAsia="Book Antiqua" w:hAnsi="Book Antiqua" w:cs="Book Antiqua"/>
          <w:color w:val="000000"/>
        </w:rPr>
        <w:t>KD</w:t>
      </w:r>
      <w:r w:rsidR="00E75167">
        <w:rPr>
          <w:rFonts w:ascii="Book Antiqua" w:eastAsia="Book Antiqua" w:hAnsi="Book Antiqua" w:cs="Book Antiqua"/>
          <w:color w:val="000000"/>
        </w:rPr>
        <w:t>,</w:t>
      </w:r>
      <w:r>
        <w:rPr>
          <w:rFonts w:ascii="Book Antiqua" w:eastAsia="Book Antiqua" w:hAnsi="Book Antiqua" w:cs="Book Antiqua"/>
          <w:color w:val="000000"/>
        </w:rPr>
        <w:t xml:space="preserve"> and </w:t>
      </w:r>
      <w:r w:rsidR="00461516">
        <w:rPr>
          <w:rFonts w:ascii="Book Antiqua" w:eastAsia="Book Antiqua" w:hAnsi="Book Antiqua" w:cs="Book Antiqua"/>
          <w:color w:val="000000"/>
        </w:rPr>
        <w:t xml:space="preserve">Yao </w:t>
      </w:r>
      <w:r>
        <w:rPr>
          <w:rFonts w:ascii="Book Antiqua" w:eastAsia="Book Antiqua" w:hAnsi="Book Antiqua" w:cs="Book Antiqua"/>
          <w:color w:val="000000"/>
        </w:rPr>
        <w:t xml:space="preserve">HP discussed the necessity </w:t>
      </w:r>
      <w:r w:rsidR="00E75167">
        <w:rPr>
          <w:rFonts w:ascii="Book Antiqua" w:eastAsia="Book Antiqua" w:hAnsi="Book Antiqua" w:cs="Book Antiqua"/>
          <w:color w:val="000000"/>
        </w:rPr>
        <w:t xml:space="preserve">of </w:t>
      </w:r>
      <w:r>
        <w:rPr>
          <w:rFonts w:ascii="Book Antiqua" w:eastAsia="Book Antiqua" w:hAnsi="Book Antiqua" w:cs="Book Antiqua"/>
          <w:color w:val="000000"/>
        </w:rPr>
        <w:t>writing this manuscript</w:t>
      </w:r>
      <w:r w:rsidR="00461516">
        <w:rPr>
          <w:rFonts w:ascii="Book Antiqua" w:eastAsia="Book Antiqua" w:hAnsi="Book Antiqua" w:cs="Book Antiqua"/>
          <w:color w:val="000000"/>
        </w:rPr>
        <w:t>;</w:t>
      </w:r>
      <w:r>
        <w:rPr>
          <w:rFonts w:ascii="Book Antiqua" w:eastAsia="Book Antiqua" w:hAnsi="Book Antiqua" w:cs="Book Antiqua"/>
          <w:color w:val="000000"/>
        </w:rPr>
        <w:t xml:space="preserve"> </w:t>
      </w:r>
      <w:r w:rsidR="00461516">
        <w:rPr>
          <w:rFonts w:ascii="Book Antiqua" w:eastAsia="Book Antiqua" w:hAnsi="Book Antiqua" w:cs="Book Antiqua"/>
          <w:color w:val="000000"/>
          <w:szCs w:val="21"/>
        </w:rPr>
        <w:t>Chen SL</w:t>
      </w:r>
      <w:r>
        <w:rPr>
          <w:rFonts w:ascii="Book Antiqua" w:eastAsia="Book Antiqua" w:hAnsi="Book Antiqua" w:cs="Book Antiqua"/>
          <w:color w:val="000000"/>
        </w:rPr>
        <w:t xml:space="preserve"> and </w:t>
      </w:r>
      <w:r w:rsidR="00461516">
        <w:rPr>
          <w:rFonts w:ascii="Book Antiqua" w:eastAsia="Book Antiqua" w:hAnsi="Book Antiqua" w:cs="Book Antiqua"/>
          <w:color w:val="000000"/>
        </w:rPr>
        <w:t>Yao HP</w:t>
      </w:r>
      <w:r>
        <w:rPr>
          <w:rFonts w:ascii="Book Antiqua" w:eastAsia="Book Antiqua" w:hAnsi="Book Antiqua" w:cs="Book Antiqua"/>
          <w:color w:val="000000"/>
        </w:rPr>
        <w:t xml:space="preserve"> wrote the original draft</w:t>
      </w:r>
      <w:r w:rsidR="00461516">
        <w:rPr>
          <w:rFonts w:ascii="Book Antiqua" w:eastAsia="Book Antiqua" w:hAnsi="Book Antiqua" w:cs="Book Antiqua"/>
          <w:color w:val="000000"/>
        </w:rPr>
        <w:t>;</w:t>
      </w:r>
      <w:r>
        <w:rPr>
          <w:rFonts w:ascii="Book Antiqua" w:eastAsia="Book Antiqua" w:hAnsi="Book Antiqua" w:cs="Book Antiqua"/>
          <w:color w:val="000000"/>
        </w:rPr>
        <w:t xml:space="preserve"> </w:t>
      </w:r>
      <w:r w:rsidR="00461516">
        <w:rPr>
          <w:rFonts w:ascii="Book Antiqua" w:eastAsia="Book Antiqua" w:hAnsi="Book Antiqua" w:cs="Book Antiqua"/>
          <w:color w:val="000000"/>
          <w:szCs w:val="21"/>
        </w:rPr>
        <w:t>Chen SL</w:t>
      </w:r>
      <w:r w:rsidR="00461516">
        <w:rPr>
          <w:rFonts w:ascii="Book Antiqua" w:eastAsia="Book Antiqua" w:hAnsi="Book Antiqua" w:cs="Book Antiqua"/>
          <w:color w:val="000000"/>
        </w:rPr>
        <w:t>, Wang GP, Shi DR, Yao SH, Chen KD</w:t>
      </w:r>
      <w:r w:rsidR="00E75167">
        <w:rPr>
          <w:rFonts w:ascii="Book Antiqua" w:eastAsia="Book Antiqua" w:hAnsi="Book Antiqua" w:cs="Book Antiqua"/>
          <w:color w:val="000000"/>
        </w:rPr>
        <w:t>,</w:t>
      </w:r>
      <w:r w:rsidR="00461516">
        <w:rPr>
          <w:rFonts w:ascii="Book Antiqua" w:eastAsia="Book Antiqua" w:hAnsi="Book Antiqua" w:cs="Book Antiqua"/>
          <w:color w:val="000000"/>
        </w:rPr>
        <w:t xml:space="preserve"> and Yao HP</w:t>
      </w:r>
      <w:r>
        <w:rPr>
          <w:rFonts w:ascii="Book Antiqua" w:eastAsia="Book Antiqua" w:hAnsi="Book Antiqua" w:cs="Book Antiqua"/>
          <w:color w:val="000000"/>
        </w:rPr>
        <w:t xml:space="preserve"> reviewed the </w:t>
      </w:r>
      <w:r>
        <w:rPr>
          <w:rFonts w:ascii="Book Antiqua" w:eastAsia="Book Antiqua" w:hAnsi="Book Antiqua" w:cs="Book Antiqua"/>
          <w:color w:val="000000"/>
        </w:rPr>
        <w:lastRenderedPageBreak/>
        <w:t>draft with detailed comments</w:t>
      </w:r>
      <w:r w:rsidR="00461516">
        <w:rPr>
          <w:rFonts w:ascii="Book Antiqua" w:eastAsia="Book Antiqua" w:hAnsi="Book Antiqua" w:cs="Book Antiqua"/>
          <w:color w:val="000000"/>
        </w:rPr>
        <w:t>;</w:t>
      </w:r>
      <w:r>
        <w:rPr>
          <w:rFonts w:ascii="Book Antiqua" w:eastAsia="Book Antiqua" w:hAnsi="Book Antiqua" w:cs="Book Antiqua"/>
          <w:color w:val="000000"/>
        </w:rPr>
        <w:t xml:space="preserve"> </w:t>
      </w:r>
      <w:r w:rsidR="00461516">
        <w:rPr>
          <w:rFonts w:ascii="Book Antiqua" w:eastAsia="Book Antiqua" w:hAnsi="Book Antiqua" w:cs="Book Antiqua"/>
          <w:color w:val="000000"/>
          <w:szCs w:val="21"/>
        </w:rPr>
        <w:t>Chen SL</w:t>
      </w:r>
      <w:r>
        <w:rPr>
          <w:rFonts w:ascii="Book Antiqua" w:eastAsia="Book Antiqua" w:hAnsi="Book Antiqua" w:cs="Book Antiqua"/>
          <w:color w:val="000000"/>
        </w:rPr>
        <w:t xml:space="preserve"> and </w:t>
      </w:r>
      <w:r w:rsidR="00461516">
        <w:rPr>
          <w:rFonts w:ascii="Book Antiqua" w:eastAsia="Book Antiqua" w:hAnsi="Book Antiqua" w:cs="Book Antiqua"/>
          <w:color w:val="000000"/>
        </w:rPr>
        <w:t>Yao HP</w:t>
      </w:r>
      <w:r>
        <w:rPr>
          <w:rFonts w:ascii="Book Antiqua" w:eastAsia="Book Antiqua" w:hAnsi="Book Antiqua" w:cs="Book Antiqua"/>
          <w:color w:val="000000"/>
        </w:rPr>
        <w:t xml:space="preserve"> made revisions</w:t>
      </w:r>
      <w:r w:rsidR="00E75167">
        <w:rPr>
          <w:rFonts w:ascii="Book Antiqua" w:eastAsia="Book Antiqua" w:hAnsi="Book Antiqua" w:cs="Book Antiqua"/>
          <w:color w:val="000000"/>
        </w:rPr>
        <w:t xml:space="preserve"> to the manuscript</w:t>
      </w:r>
      <w:r w:rsidR="00461516">
        <w:rPr>
          <w:rFonts w:ascii="Book Antiqua" w:eastAsia="Book Antiqua" w:hAnsi="Book Antiqua" w:cs="Book Antiqua"/>
          <w:color w:val="000000"/>
        </w:rPr>
        <w:t>;</w:t>
      </w:r>
      <w:r>
        <w:rPr>
          <w:rFonts w:ascii="Book Antiqua" w:eastAsia="Book Antiqua" w:hAnsi="Book Antiqua" w:cs="Book Antiqua"/>
          <w:color w:val="000000"/>
        </w:rPr>
        <w:t xml:space="preserve"> </w:t>
      </w:r>
      <w:r w:rsidR="00461516">
        <w:rPr>
          <w:rFonts w:ascii="Book Antiqua" w:eastAsia="Book Antiqua" w:hAnsi="Book Antiqua" w:cs="Book Antiqua"/>
          <w:color w:val="000000"/>
        </w:rPr>
        <w:t>a</w:t>
      </w:r>
      <w:r>
        <w:rPr>
          <w:rFonts w:ascii="Book Antiqua" w:eastAsia="Book Antiqua" w:hAnsi="Book Antiqua" w:cs="Book Antiqua"/>
          <w:color w:val="000000"/>
        </w:rPr>
        <w:t>ll authors read and approved the final manuscript for submission.</w:t>
      </w:r>
    </w:p>
    <w:p w14:paraId="233FEEE1" w14:textId="77777777" w:rsidR="00A77B3E" w:rsidRDefault="00A77B3E">
      <w:pPr>
        <w:spacing w:line="360" w:lineRule="auto"/>
        <w:jc w:val="both"/>
      </w:pPr>
    </w:p>
    <w:p w14:paraId="66BC05A1" w14:textId="4CCA68F6" w:rsidR="00A77B3E" w:rsidRDefault="00D043BC">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National Natural Sciences Foundation of China, No. 81872883</w:t>
      </w:r>
      <w:r w:rsidR="00461516">
        <w:rPr>
          <w:rFonts w:ascii="Book Antiqua" w:eastAsia="Book Antiqua" w:hAnsi="Book Antiqua" w:cs="Book Antiqua"/>
          <w:color w:val="000000"/>
        </w:rPr>
        <w:t>;</w:t>
      </w:r>
      <w:r>
        <w:rPr>
          <w:rFonts w:ascii="Book Antiqua" w:eastAsia="Book Antiqua" w:hAnsi="Book Antiqua" w:cs="Book Antiqua"/>
          <w:color w:val="000000"/>
        </w:rPr>
        <w:t xml:space="preserve"> and Zhejiang Major Medical Health &amp; Sciences Technology Foundation Projects, No. WKJ-ZJ-13.</w:t>
      </w:r>
    </w:p>
    <w:p w14:paraId="5630CDCD" w14:textId="77777777" w:rsidR="00A77B3E" w:rsidRDefault="00A77B3E">
      <w:pPr>
        <w:spacing w:line="360" w:lineRule="auto"/>
        <w:jc w:val="both"/>
      </w:pPr>
    </w:p>
    <w:p w14:paraId="295402EC" w14:textId="3FF23B27" w:rsidR="00A77B3E" w:rsidRDefault="00D043BC">
      <w:pPr>
        <w:spacing w:line="360" w:lineRule="auto"/>
        <w:jc w:val="both"/>
      </w:pPr>
      <w:r>
        <w:rPr>
          <w:rFonts w:ascii="Book Antiqua" w:eastAsia="Book Antiqua" w:hAnsi="Book Antiqua" w:cs="Book Antiqua"/>
          <w:b/>
          <w:bCs/>
          <w:color w:val="000000"/>
        </w:rPr>
        <w:t xml:space="preserve">Corresponding author: Hang-Ping Yao, PhD, Professor, </w:t>
      </w:r>
      <w:r>
        <w:rPr>
          <w:rFonts w:ascii="Book Antiqua" w:eastAsia="Book Antiqua" w:hAnsi="Book Antiqua" w:cs="Book Antiqua"/>
          <w:color w:val="000000"/>
        </w:rPr>
        <w:t>State Key Laboratory for Diagnosis and Treatment of Infectious Disease</w:t>
      </w:r>
      <w:r w:rsidR="00E75167">
        <w:rPr>
          <w:rFonts w:ascii="Book Antiqua" w:eastAsia="Book Antiqua" w:hAnsi="Book Antiqua" w:cs="Book Antiqua"/>
          <w:color w:val="000000"/>
        </w:rPr>
        <w:t>s</w:t>
      </w:r>
      <w:r>
        <w:rPr>
          <w:rFonts w:ascii="Book Antiqua" w:eastAsia="Book Antiqua" w:hAnsi="Book Antiqua" w:cs="Book Antiqua"/>
          <w:color w:val="000000"/>
        </w:rPr>
        <w:t xml:space="preserve">, National Clinical Research Center for Infectious Diseases, </w:t>
      </w:r>
      <w:r w:rsidR="00D2245C">
        <w:rPr>
          <w:rFonts w:ascii="Book Antiqua" w:eastAsia="Book Antiqua" w:hAnsi="Book Antiqua" w:cs="Book Antiqua"/>
          <w:color w:val="000000"/>
        </w:rPr>
        <w:t xml:space="preserve">The </w:t>
      </w:r>
      <w:r>
        <w:rPr>
          <w:rFonts w:ascii="Book Antiqua" w:eastAsia="Book Antiqua" w:hAnsi="Book Antiqua" w:cs="Book Antiqua"/>
          <w:color w:val="000000"/>
        </w:rPr>
        <w:t>First Affiliated Hospital, Zhejiang University School of Medicine, No. 79 Qingchun Road, Shangcheng District, Hangzhou 310000, Zhejiang Province, China. yaohangping@zju.edu.cn</w:t>
      </w:r>
    </w:p>
    <w:p w14:paraId="1700DC39" w14:textId="77777777" w:rsidR="00A77B3E" w:rsidRDefault="00A77B3E">
      <w:pPr>
        <w:spacing w:line="360" w:lineRule="auto"/>
        <w:jc w:val="both"/>
      </w:pPr>
    </w:p>
    <w:p w14:paraId="170D2AEF" w14:textId="77777777" w:rsidR="00A77B3E" w:rsidRDefault="00D043B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31, 2020</w:t>
      </w:r>
    </w:p>
    <w:p w14:paraId="6F34DD73" w14:textId="77777777" w:rsidR="00A77B3E" w:rsidRDefault="00D043B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4, 2021</w:t>
      </w:r>
    </w:p>
    <w:p w14:paraId="5A2081AE" w14:textId="1BAC6DCC" w:rsidR="00A77B3E" w:rsidRDefault="00D043BC">
      <w:pPr>
        <w:spacing w:line="360" w:lineRule="auto"/>
        <w:jc w:val="both"/>
      </w:pPr>
      <w:r>
        <w:rPr>
          <w:rFonts w:ascii="Book Antiqua" w:eastAsia="Book Antiqua" w:hAnsi="Book Antiqua" w:cs="Book Antiqua"/>
          <w:b/>
          <w:bCs/>
          <w:color w:val="000000"/>
        </w:rPr>
        <w:t xml:space="preserve">Accepted: </w:t>
      </w:r>
      <w:r w:rsidR="008236F1" w:rsidRPr="008236F1">
        <w:rPr>
          <w:rFonts w:ascii="Book Antiqua" w:eastAsia="Book Antiqua" w:hAnsi="Book Antiqua" w:cs="Book Antiqua"/>
          <w:color w:val="000000"/>
        </w:rPr>
        <w:t>April 9, 2021</w:t>
      </w:r>
    </w:p>
    <w:p w14:paraId="2C1BE89F" w14:textId="44221C1A" w:rsidR="00A77B3E" w:rsidRDefault="00D043BC">
      <w:pPr>
        <w:spacing w:line="360" w:lineRule="auto"/>
        <w:jc w:val="both"/>
      </w:pPr>
      <w:r>
        <w:rPr>
          <w:rFonts w:ascii="Book Antiqua" w:eastAsia="Book Antiqua" w:hAnsi="Book Antiqua" w:cs="Book Antiqua"/>
          <w:b/>
          <w:bCs/>
          <w:color w:val="000000"/>
        </w:rPr>
        <w:t xml:space="preserve">Published online: </w:t>
      </w:r>
      <w:r w:rsidR="00C8316D" w:rsidRPr="00AE11C5">
        <w:rPr>
          <w:rFonts w:ascii="Book Antiqua" w:eastAsia="Book Antiqua" w:hAnsi="Book Antiqua" w:cs="Book Antiqua"/>
          <w:bCs/>
        </w:rPr>
        <w:t>May</w:t>
      </w:r>
      <w:r w:rsidR="00C8316D">
        <w:rPr>
          <w:rFonts w:ascii="Book Antiqua" w:hAnsi="Book Antiqua" w:cs="Book Antiqua" w:hint="eastAsia"/>
          <w:bCs/>
          <w:lang w:eastAsia="zh-CN"/>
        </w:rPr>
        <w:t xml:space="preserve"> 2</w:t>
      </w:r>
      <w:r w:rsidR="00A35907">
        <w:rPr>
          <w:rFonts w:ascii="Book Antiqua" w:hAnsi="Book Antiqua" w:cs="Book Antiqua" w:hint="eastAsia"/>
          <w:bCs/>
          <w:lang w:eastAsia="zh-CN"/>
        </w:rPr>
        <w:t>8</w:t>
      </w:r>
      <w:r w:rsidR="00C8316D" w:rsidRPr="002D5D30">
        <w:rPr>
          <w:rFonts w:ascii="Book Antiqua" w:eastAsia="Book Antiqua" w:hAnsi="Book Antiqua" w:cs="Book Antiqua"/>
        </w:rPr>
        <w:t>, 2021</w:t>
      </w:r>
    </w:p>
    <w:p w14:paraId="45B7F1A1"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3CBD8D79" w14:textId="77777777" w:rsidR="00A77B3E" w:rsidRDefault="00D043BC">
      <w:pPr>
        <w:spacing w:line="360" w:lineRule="auto"/>
        <w:jc w:val="both"/>
      </w:pPr>
      <w:r>
        <w:rPr>
          <w:rFonts w:ascii="Book Antiqua" w:eastAsia="Book Antiqua" w:hAnsi="Book Antiqua" w:cs="Book Antiqua"/>
          <w:b/>
          <w:color w:val="000000"/>
        </w:rPr>
        <w:t>Abstract</w:t>
      </w:r>
    </w:p>
    <w:p w14:paraId="4EE92895" w14:textId="16235BD0" w:rsidR="00A77B3E" w:rsidRDefault="00D043BC">
      <w:pPr>
        <w:spacing w:line="360" w:lineRule="auto"/>
        <w:jc w:val="both"/>
      </w:pPr>
      <w:bookmarkStart w:id="2" w:name="OLE_LINK5"/>
      <w:r>
        <w:rPr>
          <w:rFonts w:ascii="Book Antiqua" w:eastAsia="Book Antiqua" w:hAnsi="Book Antiqua" w:cs="Book Antiqua"/>
          <w:color w:val="000000"/>
        </w:rPr>
        <w:t xml:space="preserve">The receptor protein tyrosine kinase RON </w:t>
      </w:r>
      <w:r w:rsidR="00A35508">
        <w:rPr>
          <w:rFonts w:ascii="Book Antiqua" w:eastAsia="Book Antiqua" w:hAnsi="Book Antiqua" w:cs="Book Antiqua"/>
          <w:color w:val="000000"/>
        </w:rPr>
        <w:t>belongs to the</w:t>
      </w:r>
      <w:r w:rsidR="00B65D4F">
        <w:rPr>
          <w:rFonts w:ascii="Book Antiqua" w:eastAsia="Book Antiqua" w:hAnsi="Book Antiqua" w:cs="Book Antiqua"/>
          <w:color w:val="000000"/>
        </w:rPr>
        <w:t xml:space="preserve"> </w:t>
      </w:r>
      <w:r>
        <w:rPr>
          <w:rFonts w:ascii="Book Antiqua" w:eastAsia="Book Antiqua" w:hAnsi="Book Antiqua" w:cs="Book Antiqua"/>
          <w:color w:val="000000"/>
        </w:rPr>
        <w:t>c-MET proto-oncogene</w:t>
      </w:r>
      <w:bookmarkEnd w:id="2"/>
      <w:r w:rsidR="00A35508">
        <w:rPr>
          <w:rFonts w:ascii="Book Antiqua" w:eastAsia="Book Antiqua" w:hAnsi="Book Antiqua" w:cs="Book Antiqua"/>
          <w:color w:val="000000"/>
        </w:rPr>
        <w:t xml:space="preserve"> family</w:t>
      </w:r>
      <w:r>
        <w:rPr>
          <w:rFonts w:ascii="Book Antiqua" w:eastAsia="Book Antiqua" w:hAnsi="Book Antiqua" w:cs="Book Antiqua"/>
          <w:color w:val="000000"/>
        </w:rPr>
        <w:t xml:space="preserve">. Research has shown that RON has a role in cancer pathogenesis, which places RON on the frontline of the development of novel cancer therapeutic strategies. Hepatobiliary and pancreatic </w:t>
      </w:r>
      <w:r w:rsidR="00995F72">
        <w:rPr>
          <w:rFonts w:ascii="Book Antiqua" w:eastAsia="Book Antiqua" w:hAnsi="Book Antiqua" w:cs="Book Antiqua"/>
          <w:color w:val="000000"/>
        </w:rPr>
        <w:t xml:space="preserve">(HBP) </w:t>
      </w:r>
      <w:r>
        <w:rPr>
          <w:rFonts w:ascii="Book Antiqua" w:eastAsia="Book Antiqua" w:hAnsi="Book Antiqua" w:cs="Book Antiqua"/>
          <w:color w:val="000000"/>
        </w:rPr>
        <w:t>cancers have</w:t>
      </w:r>
      <w:r w:rsidR="00E75167">
        <w:rPr>
          <w:rFonts w:ascii="Book Antiqua" w:eastAsia="Book Antiqua" w:hAnsi="Book Antiqua" w:cs="Book Antiqua"/>
          <w:color w:val="000000"/>
        </w:rPr>
        <w:t xml:space="preserve"> a</w:t>
      </w:r>
      <w:r>
        <w:rPr>
          <w:rFonts w:ascii="Book Antiqua" w:eastAsia="Book Antiqua" w:hAnsi="Book Antiqua" w:cs="Book Antiqua"/>
          <w:color w:val="000000"/>
        </w:rPr>
        <w:t xml:space="preserve"> poor prognosis, being reported as having higher rates of cancer-related death. Therefore, to combat these malignant diseases, the mechanism underlying the aberrant expression and signaling of RON in </w:t>
      </w:r>
      <w:r w:rsidR="00995F72">
        <w:rPr>
          <w:rFonts w:ascii="Book Antiqua" w:eastAsia="Book Antiqua" w:hAnsi="Book Antiqua" w:cs="Book Antiqua"/>
          <w:color w:val="000000"/>
        </w:rPr>
        <w:t>HBP</w:t>
      </w:r>
      <w:r>
        <w:rPr>
          <w:rFonts w:ascii="Book Antiqua" w:eastAsia="Book Antiqua" w:hAnsi="Book Antiqua" w:cs="Book Antiqua"/>
          <w:color w:val="000000"/>
        </w:rPr>
        <w:t xml:space="preserve"> cancer pathogenesis, and the development of RON as a drug target for therapeutic intervention</w:t>
      </w:r>
      <w:r w:rsidR="00E75167">
        <w:rPr>
          <w:rFonts w:ascii="Book Antiqua" w:eastAsia="Book Antiqua" w:hAnsi="Book Antiqua" w:cs="Book Antiqua"/>
          <w:color w:val="000000"/>
        </w:rPr>
        <w:t xml:space="preserve"> </w:t>
      </w:r>
      <w:r>
        <w:rPr>
          <w:rFonts w:ascii="Book Antiqua" w:eastAsia="Book Antiqua" w:hAnsi="Book Antiqua" w:cs="Book Antiqua"/>
          <w:color w:val="000000"/>
        </w:rPr>
        <w:t xml:space="preserve">should be investigated. Abnormal RON expression and signaling have been identified in </w:t>
      </w:r>
      <w:r w:rsidR="00995F72">
        <w:rPr>
          <w:rFonts w:ascii="Book Antiqua" w:eastAsia="Book Antiqua" w:hAnsi="Book Antiqua" w:cs="Book Antiqua"/>
          <w:color w:val="000000"/>
        </w:rPr>
        <w:t>HBP</w:t>
      </w:r>
      <w:r>
        <w:rPr>
          <w:rFonts w:ascii="Book Antiqua" w:eastAsia="Book Antiqua" w:hAnsi="Book Antiqua" w:cs="Book Antiqua"/>
          <w:color w:val="000000"/>
        </w:rPr>
        <w:t xml:space="preserve"> cancers, and also act as tumorigenic determinants for </w:t>
      </w:r>
      <w:r w:rsidR="00995F72">
        <w:rPr>
          <w:rFonts w:ascii="Book Antiqua" w:eastAsia="Book Antiqua" w:hAnsi="Book Antiqua" w:cs="Book Antiqua"/>
          <w:color w:val="000000"/>
        </w:rPr>
        <w:t>HBP</w:t>
      </w:r>
      <w:r>
        <w:rPr>
          <w:rFonts w:ascii="Book Antiqua" w:eastAsia="Book Antiqua" w:hAnsi="Book Antiqua" w:cs="Book Antiqua"/>
          <w:color w:val="000000"/>
        </w:rPr>
        <w:t xml:space="preserve"> cancer malignant behaviors. In addition, RON is emerging as an important mediator of the clinical prognosis of </w:t>
      </w:r>
      <w:r w:rsidR="00995F72">
        <w:rPr>
          <w:rFonts w:ascii="Book Antiqua" w:eastAsia="Book Antiqua" w:hAnsi="Book Antiqua" w:cs="Book Antiqua"/>
          <w:color w:val="000000"/>
        </w:rPr>
        <w:t>HBP</w:t>
      </w:r>
      <w:r>
        <w:rPr>
          <w:rFonts w:ascii="Book Antiqua" w:eastAsia="Book Antiqua" w:hAnsi="Book Antiqua" w:cs="Book Antiqua"/>
          <w:color w:val="000000"/>
        </w:rPr>
        <w:t xml:space="preserve"> cancers. Thus, not only is RON significant in </w:t>
      </w:r>
      <w:r w:rsidR="00995F72">
        <w:rPr>
          <w:rFonts w:ascii="Book Antiqua" w:eastAsia="Book Antiqua" w:hAnsi="Book Antiqua" w:cs="Book Antiqua"/>
          <w:color w:val="000000"/>
        </w:rPr>
        <w:t>HBP</w:t>
      </w:r>
      <w:r>
        <w:rPr>
          <w:rFonts w:ascii="Book Antiqua" w:eastAsia="Book Antiqua" w:hAnsi="Book Antiqua" w:cs="Book Antiqua"/>
          <w:color w:val="000000"/>
        </w:rPr>
        <w:t xml:space="preserve"> cancers, but also RON</w:t>
      </w:r>
      <w:r>
        <w:rPr>
          <w:rFonts w:ascii="Book Antiqua" w:eastAsia="Book Antiqua" w:hAnsi="Book Antiqua" w:cs="Book Antiqua"/>
          <w:color w:val="000000"/>
        </w:rPr>
        <w:noBreakHyphen/>
        <w:t>targeted therapeutics could be developed to treat these cancers, for example</w:t>
      </w:r>
      <w:r w:rsidR="00E75167">
        <w:rPr>
          <w:rFonts w:ascii="Book Antiqua" w:eastAsia="Book Antiqua" w:hAnsi="Book Antiqua" w:cs="Book Antiqua"/>
          <w:color w:val="000000"/>
        </w:rPr>
        <w:t>,</w:t>
      </w:r>
      <w:r>
        <w:rPr>
          <w:rFonts w:ascii="Book Antiqua" w:eastAsia="Book Antiqua" w:hAnsi="Book Antiqua" w:cs="Book Antiqua"/>
          <w:color w:val="000000"/>
        </w:rPr>
        <w:t xml:space="preserve"> therapeutic monoclonal antibodies and small-molecule inhibitors. Among them, antibody-drug conjugates have become increasingly popular in current research and their potential as novel anti-cancer biotherapeutics will be determined in future clinical trials.</w:t>
      </w:r>
    </w:p>
    <w:p w14:paraId="61C6BCDC" w14:textId="77777777" w:rsidR="00A77B3E" w:rsidRDefault="00A77B3E">
      <w:pPr>
        <w:spacing w:line="360" w:lineRule="auto"/>
        <w:jc w:val="both"/>
      </w:pPr>
    </w:p>
    <w:p w14:paraId="204830DF" w14:textId="630C376E" w:rsidR="00A77B3E" w:rsidRDefault="00D043BC">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RON; Signal </w:t>
      </w:r>
      <w:r w:rsidR="00995F72">
        <w:rPr>
          <w:rFonts w:ascii="Book Antiqua" w:eastAsia="Book Antiqua" w:hAnsi="Book Antiqua" w:cs="Book Antiqua"/>
          <w:color w:val="000000"/>
        </w:rPr>
        <w:t>t</w:t>
      </w:r>
      <w:r>
        <w:rPr>
          <w:rFonts w:ascii="Book Antiqua" w:eastAsia="Book Antiqua" w:hAnsi="Book Antiqua" w:cs="Book Antiqua"/>
          <w:color w:val="000000"/>
        </w:rPr>
        <w:t xml:space="preserve">ransduction; Hepatobiliary; Pancreatic </w:t>
      </w:r>
      <w:r w:rsidR="00995F72">
        <w:rPr>
          <w:rFonts w:ascii="Book Antiqua" w:eastAsia="Book Antiqua" w:hAnsi="Book Antiqua" w:cs="Book Antiqua"/>
          <w:color w:val="000000"/>
        </w:rPr>
        <w:t>n</w:t>
      </w:r>
      <w:r>
        <w:rPr>
          <w:rFonts w:ascii="Book Antiqua" w:eastAsia="Book Antiqua" w:hAnsi="Book Antiqua" w:cs="Book Antiqua"/>
          <w:color w:val="000000"/>
        </w:rPr>
        <w:t xml:space="preserve">eoplasms; Molecular </w:t>
      </w:r>
      <w:r w:rsidR="00995F72">
        <w:rPr>
          <w:rFonts w:ascii="Book Antiqua" w:eastAsia="Book Antiqua" w:hAnsi="Book Antiqua" w:cs="Book Antiqua"/>
          <w:color w:val="000000"/>
        </w:rPr>
        <w:t>t</w:t>
      </w:r>
      <w:r>
        <w:rPr>
          <w:rFonts w:ascii="Book Antiqua" w:eastAsia="Book Antiqua" w:hAnsi="Book Antiqua" w:cs="Book Antiqua"/>
          <w:color w:val="000000"/>
        </w:rPr>
        <w:t xml:space="preserve">argeted </w:t>
      </w:r>
      <w:r w:rsidR="00995F72">
        <w:rPr>
          <w:rFonts w:ascii="Book Antiqua" w:eastAsia="Book Antiqua" w:hAnsi="Book Antiqua" w:cs="Book Antiqua"/>
          <w:color w:val="000000"/>
        </w:rPr>
        <w:t>t</w:t>
      </w:r>
      <w:r>
        <w:rPr>
          <w:rFonts w:ascii="Book Antiqua" w:eastAsia="Book Antiqua" w:hAnsi="Book Antiqua" w:cs="Book Antiqua"/>
          <w:color w:val="000000"/>
        </w:rPr>
        <w:t>herapy</w:t>
      </w:r>
    </w:p>
    <w:p w14:paraId="1DA8F423" w14:textId="77777777" w:rsidR="00C14101" w:rsidRDefault="00C14101" w:rsidP="00C14101">
      <w:pPr>
        <w:spacing w:line="360" w:lineRule="auto"/>
        <w:jc w:val="both"/>
        <w:rPr>
          <w:lang w:eastAsia="zh-CN"/>
        </w:rPr>
      </w:pPr>
    </w:p>
    <w:p w14:paraId="75AAA71F" w14:textId="77777777" w:rsidR="00C14101" w:rsidRPr="00026CB8" w:rsidRDefault="00C14101" w:rsidP="00C14101">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0C879289" w14:textId="77777777" w:rsidR="00A77B3E" w:rsidRDefault="00A77B3E">
      <w:pPr>
        <w:spacing w:line="360" w:lineRule="auto"/>
        <w:jc w:val="both"/>
      </w:pPr>
    </w:p>
    <w:p w14:paraId="2E7D209F" w14:textId="268FAAC3" w:rsidR="006423F9" w:rsidRDefault="006423F9">
      <w:pPr>
        <w:spacing w:line="360" w:lineRule="auto"/>
        <w:jc w:val="both"/>
        <w:rPr>
          <w:rFonts w:ascii="Book Antiqua" w:hAnsi="Book Antiqua" w:cs="Book Antiqua" w:hint="eastAsia"/>
          <w:lang w:eastAsia="zh-CN"/>
        </w:rPr>
      </w:pPr>
      <w:r w:rsidRPr="006423F9">
        <w:rPr>
          <w:rFonts w:ascii="Book Antiqua" w:hAnsi="Book Antiqua" w:cs="Book Antiqua" w:hint="eastAsia"/>
          <w:b/>
          <w:color w:val="000000"/>
          <w:lang w:eastAsia="zh-CN"/>
        </w:rPr>
        <w:t xml:space="preserve">Citation: </w:t>
      </w:r>
      <w:r w:rsidR="00D043BC">
        <w:rPr>
          <w:rFonts w:ascii="Book Antiqua" w:eastAsia="Book Antiqua" w:hAnsi="Book Antiqua" w:cs="Book Antiqua"/>
          <w:color w:val="000000"/>
        </w:rPr>
        <w:t xml:space="preserve">Chen SL, Wang GP, Shi DR, Yao SH, Chen KD, Yao HP. RON in hepatobiliary and pancreatic cancers: Pathogenesis and potential therapeutic targets. </w:t>
      </w:r>
      <w:r w:rsidR="00D043BC">
        <w:rPr>
          <w:rFonts w:ascii="Book Antiqua" w:eastAsia="Book Antiqua" w:hAnsi="Book Antiqua" w:cs="Book Antiqua"/>
          <w:i/>
          <w:iCs/>
          <w:color w:val="000000"/>
        </w:rPr>
        <w:t>World J Gastroenterol</w:t>
      </w:r>
      <w:r w:rsidR="00D043BC">
        <w:rPr>
          <w:rFonts w:ascii="Book Antiqua" w:eastAsia="Book Antiqua" w:hAnsi="Book Antiqua" w:cs="Book Antiqua"/>
          <w:color w:val="000000"/>
        </w:rPr>
        <w:t xml:space="preserve"> </w:t>
      </w:r>
      <w:r w:rsidR="00DF226A" w:rsidRPr="0032360E">
        <w:rPr>
          <w:rFonts w:ascii="Book Antiqua" w:eastAsia="Book Antiqua" w:hAnsi="Book Antiqua" w:cs="Book Antiqua"/>
        </w:rPr>
        <w:t>202</w:t>
      </w:r>
      <w:r w:rsidR="00DF226A">
        <w:rPr>
          <w:rFonts w:ascii="Book Antiqua" w:hAnsi="Book Antiqua" w:cs="Book Antiqua" w:hint="eastAsia"/>
          <w:lang w:eastAsia="zh-CN"/>
        </w:rPr>
        <w:t>1</w:t>
      </w:r>
      <w:r w:rsidR="00DF226A" w:rsidRPr="0032360E">
        <w:rPr>
          <w:rFonts w:ascii="Book Antiqua" w:eastAsia="Book Antiqua" w:hAnsi="Book Antiqua" w:cs="Book Antiqua"/>
        </w:rPr>
        <w:t>; 2</w:t>
      </w:r>
      <w:r w:rsidR="00DF226A">
        <w:rPr>
          <w:rFonts w:ascii="Book Antiqua" w:hAnsi="Book Antiqua" w:cs="Book Antiqua" w:hint="eastAsia"/>
          <w:lang w:eastAsia="zh-CN"/>
        </w:rPr>
        <w:t>7</w:t>
      </w:r>
      <w:r w:rsidR="00DF226A" w:rsidRPr="0032360E">
        <w:rPr>
          <w:rFonts w:ascii="Book Antiqua" w:eastAsia="Book Antiqua" w:hAnsi="Book Antiqua" w:cs="Book Antiqua"/>
        </w:rPr>
        <w:t>(</w:t>
      </w:r>
      <w:r w:rsidR="00DF226A">
        <w:rPr>
          <w:rFonts w:ascii="Book Antiqua" w:hAnsi="Book Antiqua" w:cs="Book Antiqua" w:hint="eastAsia"/>
          <w:lang w:eastAsia="zh-CN"/>
        </w:rPr>
        <w:t>20</w:t>
      </w:r>
      <w:r w:rsidR="00DF226A" w:rsidRPr="0032360E">
        <w:rPr>
          <w:rFonts w:ascii="Book Antiqua" w:eastAsia="Book Antiqua" w:hAnsi="Book Antiqua" w:cs="Book Antiqua"/>
        </w:rPr>
        <w:t xml:space="preserve">): </w:t>
      </w:r>
      <w:r w:rsidR="00DC3EC6" w:rsidRPr="00DC3EC6">
        <w:rPr>
          <w:rFonts w:ascii="Book Antiqua" w:hAnsi="Book Antiqua" w:cs="Book Antiqua"/>
          <w:lang w:eastAsia="zh-CN"/>
        </w:rPr>
        <w:t>2507-2520</w:t>
      </w:r>
      <w:r w:rsidR="00DF226A" w:rsidRPr="0032360E">
        <w:rPr>
          <w:rFonts w:ascii="Book Antiqua" w:eastAsia="Book Antiqua" w:hAnsi="Book Antiqua" w:cs="Book Antiqua"/>
        </w:rPr>
        <w:t xml:space="preserve">  </w:t>
      </w:r>
    </w:p>
    <w:p w14:paraId="622BA6A4" w14:textId="11593D58" w:rsidR="006423F9" w:rsidRDefault="00DF226A">
      <w:pPr>
        <w:spacing w:line="360" w:lineRule="auto"/>
        <w:jc w:val="both"/>
        <w:rPr>
          <w:rFonts w:ascii="Book Antiqua" w:hAnsi="Book Antiqua" w:cs="Book Antiqua" w:hint="eastAsia"/>
          <w:lang w:eastAsia="zh-CN"/>
        </w:rPr>
      </w:pPr>
      <w:r w:rsidRPr="006423F9">
        <w:rPr>
          <w:rFonts w:ascii="Book Antiqua" w:eastAsia="Book Antiqua" w:hAnsi="Book Antiqua" w:cs="Book Antiqua"/>
          <w:b/>
        </w:rPr>
        <w:t>URL:</w:t>
      </w:r>
      <w:r w:rsidRPr="0032360E">
        <w:rPr>
          <w:rFonts w:ascii="Book Antiqua" w:eastAsia="Book Antiqua" w:hAnsi="Book Antiqua" w:cs="Book Antiqua"/>
        </w:rPr>
        <w:t xml:space="preserve"> https://www.wjgnet.com/1007-9327/full/v2</w:t>
      </w:r>
      <w:r>
        <w:rPr>
          <w:rFonts w:ascii="Book Antiqua" w:hAnsi="Book Antiqua" w:cs="Book Antiqua" w:hint="eastAsia"/>
          <w:lang w:eastAsia="zh-CN"/>
        </w:rPr>
        <w:t>7</w:t>
      </w:r>
      <w:r w:rsidRPr="0032360E">
        <w:rPr>
          <w:rFonts w:ascii="Book Antiqua" w:eastAsia="Book Antiqua" w:hAnsi="Book Antiqua" w:cs="Book Antiqua"/>
        </w:rPr>
        <w:t>/i</w:t>
      </w:r>
      <w:r>
        <w:rPr>
          <w:rFonts w:ascii="Book Antiqua" w:hAnsi="Book Antiqua" w:cs="Book Antiqua" w:hint="eastAsia"/>
          <w:lang w:eastAsia="zh-CN"/>
        </w:rPr>
        <w:t>20</w:t>
      </w:r>
      <w:r w:rsidRPr="0032360E">
        <w:rPr>
          <w:rFonts w:ascii="Book Antiqua" w:eastAsia="Book Antiqua" w:hAnsi="Book Antiqua" w:cs="Book Antiqua"/>
        </w:rPr>
        <w:t>/</w:t>
      </w:r>
      <w:r w:rsidR="006423F9" w:rsidRPr="00DC3EC6">
        <w:rPr>
          <w:rFonts w:ascii="Book Antiqua" w:hAnsi="Book Antiqua" w:cs="Book Antiqua"/>
          <w:lang w:eastAsia="zh-CN"/>
        </w:rPr>
        <w:t>2507</w:t>
      </w:r>
      <w:r w:rsidRPr="0032360E">
        <w:rPr>
          <w:rFonts w:ascii="Book Antiqua" w:eastAsia="Book Antiqua" w:hAnsi="Book Antiqua" w:cs="Book Antiqua"/>
        </w:rPr>
        <w:t xml:space="preserve">.htm  </w:t>
      </w:r>
    </w:p>
    <w:p w14:paraId="480D5C19" w14:textId="27931AAF" w:rsidR="00A77B3E" w:rsidRDefault="00DF226A">
      <w:pPr>
        <w:spacing w:line="360" w:lineRule="auto"/>
        <w:jc w:val="both"/>
      </w:pPr>
      <w:r w:rsidRPr="006423F9">
        <w:rPr>
          <w:rFonts w:ascii="Book Antiqua" w:eastAsia="Book Antiqua" w:hAnsi="Book Antiqua" w:cs="Book Antiqua"/>
          <w:b/>
        </w:rPr>
        <w:t>DOI:</w:t>
      </w:r>
      <w:r w:rsidRPr="0032360E">
        <w:rPr>
          <w:rFonts w:ascii="Book Antiqua" w:eastAsia="Book Antiqua" w:hAnsi="Book Antiqua" w:cs="Book Antiqua"/>
        </w:rPr>
        <w:t xml:space="preserve"> https://dx.doi.org/10.3748/wjg.v2</w:t>
      </w:r>
      <w:r>
        <w:rPr>
          <w:rFonts w:ascii="Book Antiqua" w:hAnsi="Book Antiqua" w:cs="Book Antiqua" w:hint="eastAsia"/>
          <w:lang w:eastAsia="zh-CN"/>
        </w:rPr>
        <w:t>7</w:t>
      </w:r>
      <w:r w:rsidRPr="0032360E">
        <w:rPr>
          <w:rFonts w:ascii="Book Antiqua" w:eastAsia="Book Antiqua" w:hAnsi="Book Antiqua" w:cs="Book Antiqua"/>
        </w:rPr>
        <w:t>.i</w:t>
      </w:r>
      <w:r>
        <w:rPr>
          <w:rFonts w:ascii="Book Antiqua" w:hAnsi="Book Antiqua" w:cs="Book Antiqua" w:hint="eastAsia"/>
          <w:lang w:eastAsia="zh-CN"/>
        </w:rPr>
        <w:t>20</w:t>
      </w:r>
      <w:r w:rsidRPr="0032360E">
        <w:rPr>
          <w:rFonts w:ascii="Book Antiqua" w:eastAsia="Book Antiqua" w:hAnsi="Book Antiqua" w:cs="Book Antiqua"/>
        </w:rPr>
        <w:t>.</w:t>
      </w:r>
      <w:r w:rsidR="006423F9" w:rsidRPr="00DC3EC6">
        <w:rPr>
          <w:rFonts w:ascii="Book Antiqua" w:hAnsi="Book Antiqua" w:cs="Book Antiqua"/>
          <w:lang w:eastAsia="zh-CN"/>
        </w:rPr>
        <w:t>2507</w:t>
      </w:r>
    </w:p>
    <w:p w14:paraId="43930C1D" w14:textId="77777777" w:rsidR="00A77B3E" w:rsidRDefault="00A77B3E">
      <w:pPr>
        <w:spacing w:line="360" w:lineRule="auto"/>
        <w:jc w:val="both"/>
      </w:pPr>
    </w:p>
    <w:p w14:paraId="7B4496FD" w14:textId="5E20C645" w:rsidR="00A77B3E" w:rsidRDefault="00D043BC">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 xml:space="preserve">The role of RON in cancer pathogenesis has received </w:t>
      </w:r>
      <w:r w:rsidR="00E75167">
        <w:rPr>
          <w:rFonts w:ascii="Book Antiqua" w:eastAsia="Book Antiqua" w:hAnsi="Book Antiqua" w:cs="Book Antiqua"/>
          <w:color w:val="000000"/>
        </w:rPr>
        <w:t xml:space="preserve">increasing </w:t>
      </w:r>
      <w:r>
        <w:rPr>
          <w:rFonts w:ascii="Book Antiqua" w:eastAsia="Book Antiqua" w:hAnsi="Book Antiqua" w:cs="Book Antiqua"/>
          <w:color w:val="000000"/>
        </w:rPr>
        <w:t xml:space="preserve">research attention. Hepatobiliary and pancreatic </w:t>
      </w:r>
      <w:r w:rsidR="00995F72">
        <w:rPr>
          <w:rFonts w:ascii="Book Antiqua" w:eastAsia="Book Antiqua" w:hAnsi="Book Antiqua" w:cs="Book Antiqua"/>
          <w:color w:val="000000"/>
        </w:rPr>
        <w:t xml:space="preserve">(HBP) </w:t>
      </w:r>
      <w:r>
        <w:rPr>
          <w:rFonts w:ascii="Book Antiqua" w:eastAsia="Book Antiqua" w:hAnsi="Book Antiqua" w:cs="Book Antiqua"/>
          <w:color w:val="000000"/>
        </w:rPr>
        <w:t xml:space="preserve">cancers have </w:t>
      </w:r>
      <w:r w:rsidR="00E75167">
        <w:rPr>
          <w:rFonts w:ascii="Book Antiqua" w:eastAsia="Book Antiqua" w:hAnsi="Book Antiqua" w:cs="Book Antiqua"/>
          <w:color w:val="000000"/>
        </w:rPr>
        <w:t xml:space="preserve">a </w:t>
      </w:r>
      <w:r>
        <w:rPr>
          <w:rFonts w:ascii="Book Antiqua" w:eastAsia="Book Antiqua" w:hAnsi="Book Antiqua" w:cs="Book Antiqua"/>
          <w:color w:val="000000"/>
        </w:rPr>
        <w:t xml:space="preserve">poor prognosis, being reported as having higher rates of cancer-related death because of their high rates of recurrence, metastasis, and invasiveness, and their lack of sensitivity to chemotherapy. In this review, we discuss how RON functions in </w:t>
      </w:r>
      <w:r w:rsidR="00995F72">
        <w:rPr>
          <w:rFonts w:ascii="Book Antiqua" w:eastAsia="Book Antiqua" w:hAnsi="Book Antiqua" w:cs="Book Antiqua"/>
          <w:color w:val="000000"/>
        </w:rPr>
        <w:t>HBP</w:t>
      </w:r>
      <w:r>
        <w:rPr>
          <w:rFonts w:ascii="Book Antiqua" w:eastAsia="Book Antiqua" w:hAnsi="Book Antiqua" w:cs="Book Antiqua"/>
          <w:color w:val="000000"/>
        </w:rPr>
        <w:t xml:space="preserve"> cancer pathogenesis, as well as its potential role as a therapeutic target in </w:t>
      </w:r>
      <w:r w:rsidR="00995F72">
        <w:rPr>
          <w:rFonts w:ascii="Book Antiqua" w:eastAsia="Book Antiqua" w:hAnsi="Book Antiqua" w:cs="Book Antiqua"/>
          <w:color w:val="000000"/>
        </w:rPr>
        <w:t>HBP</w:t>
      </w:r>
      <w:r>
        <w:rPr>
          <w:rFonts w:ascii="Book Antiqua" w:eastAsia="Book Antiqua" w:hAnsi="Book Antiqua" w:cs="Book Antiqua"/>
          <w:color w:val="000000"/>
        </w:rPr>
        <w:t xml:space="preserve"> cancers.</w:t>
      </w:r>
    </w:p>
    <w:p w14:paraId="5F06C7C0" w14:textId="1796A5DA" w:rsidR="00A77B3E" w:rsidRDefault="00995F72">
      <w:pPr>
        <w:spacing w:line="360" w:lineRule="auto"/>
        <w:jc w:val="both"/>
      </w:pPr>
      <w:r>
        <w:br w:type="page"/>
      </w:r>
      <w:r w:rsidR="00D043BC">
        <w:rPr>
          <w:rFonts w:ascii="Book Antiqua" w:eastAsia="Book Antiqua" w:hAnsi="Book Antiqua" w:cs="Book Antiqua"/>
          <w:b/>
          <w:caps/>
          <w:color w:val="000000"/>
          <w:u w:val="single"/>
        </w:rPr>
        <w:t>INTRODUCTION</w:t>
      </w:r>
    </w:p>
    <w:p w14:paraId="2229EAAB" w14:textId="535E12D6" w:rsidR="00A77B3E" w:rsidRDefault="00D043BC">
      <w:pPr>
        <w:spacing w:line="360" w:lineRule="auto"/>
        <w:jc w:val="both"/>
      </w:pPr>
      <w:r>
        <w:rPr>
          <w:rFonts w:ascii="Book Antiqua" w:eastAsia="Book Antiqua" w:hAnsi="Book Antiqua" w:cs="Book Antiqua"/>
          <w:color w:val="000000"/>
        </w:rPr>
        <w:t>RON receptor tyrosine kinase (RTK; also known as MST1R) was first identified in 1993 in a cDNA library from human epithelial cells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RON belongs to the family of c-MET proto-oncogenes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This RTK family only has two members, RON and Met, which share only 34% overall homology; however, the tyrosine kinase region of the receptors is quite similar at 80% homology</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In 1994, a mouse cDNA was cloned that encoded a homolog of RON, which was termed stem cell-derived tyrosine kinase receptor</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w:t>
      </w:r>
      <w:r>
        <w:rPr>
          <w:rFonts w:ascii="Book Antiqua" w:eastAsia="Book Antiqua" w:hAnsi="Book Antiqua" w:cs="Book Antiqua"/>
          <w:i/>
          <w:iCs/>
          <w:color w:val="000000"/>
        </w:rPr>
        <w:t>RON</w:t>
      </w:r>
      <w:r>
        <w:rPr>
          <w:rFonts w:ascii="Book Antiqua" w:eastAsia="Book Antiqua" w:hAnsi="Book Antiqua" w:cs="Book Antiqua"/>
          <w:color w:val="000000"/>
        </w:rPr>
        <w:t xml:space="preserve"> is located at human chromosome 3p21 and this gene shows high conservation in different species, including xenopus, zebrafish, chicken, cats, human, and mouse</w:t>
      </w:r>
      <w:r>
        <w:rPr>
          <w:rFonts w:ascii="Book Antiqua" w:eastAsia="Book Antiqua" w:hAnsi="Book Antiqua" w:cs="Book Antiqua"/>
          <w:color w:val="000000"/>
          <w:szCs w:val="30"/>
          <w:vertAlign w:val="superscript"/>
        </w:rPr>
        <w:t>[4-11]</w:t>
      </w:r>
      <w:r>
        <w:rPr>
          <w:rFonts w:ascii="Book Antiqua" w:eastAsia="Book Antiqua" w:hAnsi="Book Antiqua" w:cs="Book Antiqua"/>
          <w:color w:val="000000"/>
        </w:rPr>
        <w:t xml:space="preserve">. The RON receptor is initially synthesized as a biologically inactive single-chain precursor (pro-RON), then cleaved into a 145 kDa </w:t>
      </w:r>
      <w:r w:rsidR="007B5397">
        <w:rPr>
          <w:rFonts w:ascii="Book Antiqua" w:eastAsia="Book Antiqua" w:hAnsi="Book Antiqua" w:cs="Book Antiqua"/>
          <w:color w:val="000000"/>
        </w:rPr>
        <w:t>β-</w:t>
      </w:r>
      <w:r>
        <w:rPr>
          <w:rFonts w:ascii="Book Antiqua" w:eastAsia="Book Antiqua" w:hAnsi="Book Antiqua" w:cs="Book Antiqua"/>
          <w:color w:val="000000"/>
        </w:rPr>
        <w:t xml:space="preserve">chain and a 35 kDa extracellular alpha chain, which are linked by a disulfide bond, forming the mature receptor. In 1994, the physiological ligand of RON was identified as macrophage-stimulating protein (MSP) </w:t>
      </w:r>
      <w:r w:rsidR="00995F72">
        <w:rPr>
          <w:rFonts w:ascii="Book Antiqua" w:eastAsia="Book Antiqua" w:hAnsi="Book Antiqua" w:cs="Book Antiqua"/>
          <w:color w:val="000000"/>
        </w:rPr>
        <w:t>[</w:t>
      </w:r>
      <w:r>
        <w:rPr>
          <w:rFonts w:ascii="Book Antiqua" w:eastAsia="Book Antiqua" w:hAnsi="Book Antiqua" w:cs="Book Antiqua"/>
          <w:color w:val="000000"/>
        </w:rPr>
        <w:t>also called hepatocyte growth factor (HGF)-like protein</w:t>
      </w:r>
      <w:r w:rsidR="00995F72">
        <w:rPr>
          <w:rFonts w:ascii="Book Antiqua" w:eastAsia="Book Antiqua" w:hAnsi="Book Antiqua" w:cs="Book Antiqua"/>
          <w:color w:val="000000"/>
        </w:rPr>
        <w:t>]</w:t>
      </w:r>
      <w:r>
        <w:rPr>
          <w:rFonts w:ascii="Book Antiqua" w:eastAsia="Book Antiqua" w:hAnsi="Book Antiqua" w:cs="Book Antiqua"/>
          <w:color w:val="000000"/>
        </w:rPr>
        <w:t>, establishing the MSP-RON signaling system</w:t>
      </w:r>
      <w:r>
        <w:rPr>
          <w:rFonts w:ascii="Book Antiqua" w:eastAsia="Book Antiqua" w:hAnsi="Book Antiqua" w:cs="Book Antiqua"/>
          <w:color w:val="000000"/>
          <w:szCs w:val="30"/>
          <w:vertAlign w:val="superscript"/>
        </w:rPr>
        <w:t>[12-15]</w:t>
      </w:r>
      <w:r>
        <w:rPr>
          <w:rFonts w:ascii="Book Antiqua" w:eastAsia="Book Antiqua" w:hAnsi="Book Antiqua" w:cs="Book Antiqua"/>
          <w:color w:val="000000"/>
        </w:rPr>
        <w:t>. MSP is a member of the plasminogen-related kringle protein family</w:t>
      </w:r>
      <w:r>
        <w:rPr>
          <w:rFonts w:ascii="Book Antiqua" w:eastAsia="Book Antiqua" w:hAnsi="Book Antiqua" w:cs="Book Antiqua"/>
          <w:color w:val="000000"/>
          <w:szCs w:val="30"/>
          <w:vertAlign w:val="superscript"/>
        </w:rPr>
        <w:t>[16,17]</w:t>
      </w:r>
      <w:r>
        <w:rPr>
          <w:rFonts w:ascii="Book Antiqua" w:eastAsia="Book Antiqua" w:hAnsi="Book Antiqua" w:cs="Book Antiqua"/>
          <w:color w:val="000000"/>
        </w:rPr>
        <w:t xml:space="preserve">. The human </w:t>
      </w:r>
      <w:r>
        <w:rPr>
          <w:rFonts w:ascii="Book Antiqua" w:eastAsia="Book Antiqua" w:hAnsi="Book Antiqua" w:cs="Book Antiqua"/>
          <w:i/>
          <w:iCs/>
          <w:color w:val="000000"/>
        </w:rPr>
        <w:t>MSP</w:t>
      </w:r>
      <w:r>
        <w:rPr>
          <w:rFonts w:ascii="Book Antiqua" w:eastAsia="Book Antiqua" w:hAnsi="Book Antiqua" w:cs="Book Antiqua"/>
          <w:color w:val="000000"/>
        </w:rPr>
        <w:t xml:space="preserve"> gene is also located at chromosome 3p21 and is evolutionarily conserved in different species, similar to RON. The main source of MSP is hepatocytes and MSP circulates in the blood as pro-MSP, which is a biologically inactive single-chain precursor. After subsequent proteolytic conversion, the active mature MSP consists of the disulfide-linked alpha subunit and </w:t>
      </w:r>
      <w:r w:rsidR="007B5397">
        <w:rPr>
          <w:rFonts w:ascii="Book Antiqua" w:eastAsia="Book Antiqua" w:hAnsi="Book Antiqua" w:cs="Book Antiqua"/>
          <w:color w:val="000000"/>
        </w:rPr>
        <w:t>β-</w:t>
      </w:r>
      <w:r>
        <w:rPr>
          <w:rFonts w:ascii="Book Antiqua" w:eastAsia="Book Antiqua" w:hAnsi="Book Antiqua" w:cs="Book Antiqua"/>
          <w:color w:val="000000"/>
        </w:rPr>
        <w:t xml:space="preserve">chain. The RON receptor high affinity binding site is in the </w:t>
      </w:r>
      <w:r w:rsidR="007B5397">
        <w:rPr>
          <w:rFonts w:ascii="Book Antiqua" w:eastAsia="Book Antiqua" w:hAnsi="Book Antiqua" w:cs="Book Antiqua"/>
          <w:color w:val="000000"/>
        </w:rPr>
        <w:t>β-</w:t>
      </w:r>
      <w:r>
        <w:rPr>
          <w:rFonts w:ascii="Book Antiqua" w:eastAsia="Book Antiqua" w:hAnsi="Book Antiqua" w:cs="Book Antiqua"/>
          <w:color w:val="000000"/>
        </w:rPr>
        <w:t>chain and RON activity is regulated by the alpha chain</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The binding of MSP to RON induces RON dimerization, which activates multiple downstream signaling pathways, leading to RON-mediated cell growth, survival, and invasiveness</w:t>
      </w:r>
      <w:r>
        <w:rPr>
          <w:rFonts w:ascii="Book Antiqua" w:eastAsia="Book Antiqua" w:hAnsi="Book Antiqua" w:cs="Book Antiqua"/>
          <w:color w:val="000000"/>
          <w:szCs w:val="30"/>
          <w:vertAlign w:val="superscript"/>
        </w:rPr>
        <w:t>[19,20]</w:t>
      </w:r>
      <w:r>
        <w:rPr>
          <w:rFonts w:ascii="Book Antiqua" w:eastAsia="Book Antiqua" w:hAnsi="Book Antiqua" w:cs="Book Antiqua"/>
          <w:color w:val="000000"/>
        </w:rPr>
        <w:t>.</w:t>
      </w:r>
    </w:p>
    <w:p w14:paraId="02DEA254" w14:textId="79DF319C" w:rsidR="00A77B3E" w:rsidRDefault="00D043BC" w:rsidP="00995F72">
      <w:pPr>
        <w:spacing w:line="360" w:lineRule="auto"/>
        <w:ind w:firstLineChars="100" w:firstLine="240"/>
        <w:jc w:val="both"/>
      </w:pPr>
      <w:r>
        <w:rPr>
          <w:rFonts w:ascii="Book Antiqua" w:eastAsia="Book Antiqua" w:hAnsi="Book Antiqua" w:cs="Book Antiqua"/>
          <w:color w:val="000000"/>
        </w:rPr>
        <w:t>In the last two decades, increased research has focused on the tumorigenic and therapeutic roles of RON signaling. Although there have been few studies concerning pathology-related changes in MSP expression, numerous studies regarding aberrant RON activation in various types of tumors have been published, including RON protein overexpression</w:t>
      </w:r>
      <w:r>
        <w:rPr>
          <w:rFonts w:ascii="Book Antiqua" w:eastAsia="Book Antiqua" w:hAnsi="Book Antiqua" w:cs="Book Antiqua"/>
          <w:color w:val="000000"/>
          <w:szCs w:val="30"/>
          <w:vertAlign w:val="superscript"/>
        </w:rPr>
        <w:t>[21-28]</w:t>
      </w:r>
      <w:r>
        <w:rPr>
          <w:rFonts w:ascii="Book Antiqua" w:eastAsia="Book Antiqua" w:hAnsi="Book Antiqua" w:cs="Book Antiqua"/>
          <w:color w:val="000000"/>
        </w:rPr>
        <w:t>, oncogenic variant generation</w:t>
      </w:r>
      <w:r>
        <w:rPr>
          <w:rFonts w:ascii="Book Antiqua" w:eastAsia="Book Antiqua" w:hAnsi="Book Antiqua" w:cs="Book Antiqua"/>
          <w:color w:val="000000"/>
          <w:szCs w:val="30"/>
          <w:vertAlign w:val="superscript"/>
        </w:rPr>
        <w:t>[29-39]</w:t>
      </w:r>
      <w:r>
        <w:rPr>
          <w:rFonts w:ascii="Book Antiqua" w:eastAsia="Book Antiqua" w:hAnsi="Book Antiqua" w:cs="Book Antiqua"/>
          <w:color w:val="000000"/>
        </w:rPr>
        <w:t xml:space="preserve">, and </w:t>
      </w:r>
      <w:r w:rsidR="00143449">
        <w:rPr>
          <w:rFonts w:ascii="Book Antiqua" w:eastAsia="Book Antiqua" w:hAnsi="Book Antiqua" w:cs="Book Antiqua"/>
          <w:color w:val="000000"/>
        </w:rPr>
        <w:t xml:space="preserve">persistent activation of </w:t>
      </w:r>
      <w:r>
        <w:rPr>
          <w:rFonts w:ascii="Book Antiqua" w:eastAsia="Book Antiqua" w:hAnsi="Book Antiqua" w:cs="Book Antiqua"/>
          <w:color w:val="000000"/>
        </w:rPr>
        <w:t>downstream signaling pathways</w:t>
      </w:r>
      <w:r>
        <w:rPr>
          <w:rFonts w:ascii="Book Antiqua" w:eastAsia="Book Antiqua" w:hAnsi="Book Antiqua" w:cs="Book Antiqua"/>
          <w:color w:val="000000"/>
          <w:szCs w:val="30"/>
          <w:vertAlign w:val="superscript"/>
        </w:rPr>
        <w:t>[21-39]</w:t>
      </w:r>
      <w:r>
        <w:rPr>
          <w:rFonts w:ascii="Book Antiqua" w:eastAsia="Book Antiqua" w:hAnsi="Book Antiqua" w:cs="Book Antiqua"/>
          <w:color w:val="000000"/>
        </w:rPr>
        <w:t xml:space="preserve">. In addition, tumorigenic progression and malignancy </w:t>
      </w:r>
      <w:r w:rsidR="00143449">
        <w:rPr>
          <w:rFonts w:ascii="Book Antiqua" w:eastAsia="Book Antiqua" w:hAnsi="Book Antiqua" w:cs="Book Antiqua"/>
          <w:color w:val="000000"/>
        </w:rPr>
        <w:t xml:space="preserve">are </w:t>
      </w:r>
      <w:r>
        <w:rPr>
          <w:rFonts w:ascii="Book Antiqua" w:eastAsia="Book Antiqua" w:hAnsi="Book Antiqua" w:cs="Book Antiqua"/>
          <w:color w:val="000000"/>
        </w:rPr>
        <w:t xml:space="preserve">associated with functional crosstalk between signaling proteins and RON. In clinical application, increased RON expression can be used for prognostic evaluation of patient survival and disease progression. Hepatobiliary and pancreatic (HBP) cancers have </w:t>
      </w:r>
      <w:r w:rsidR="00143449">
        <w:rPr>
          <w:rFonts w:ascii="Book Antiqua" w:eastAsia="Book Antiqua" w:hAnsi="Book Antiqua" w:cs="Book Antiqua"/>
          <w:color w:val="000000"/>
        </w:rPr>
        <w:t xml:space="preserve">a </w:t>
      </w:r>
      <w:r>
        <w:rPr>
          <w:rFonts w:ascii="Book Antiqua" w:eastAsia="Book Antiqua" w:hAnsi="Book Antiqua" w:cs="Book Antiqua"/>
          <w:color w:val="000000"/>
        </w:rPr>
        <w:t>poor outcome, with high rates of cancer-related death because of their high incidences of recurrence, metastasis, and invasiveness, and their lack of sensitivity to chemotherapy</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Complete surgical resection remains the most effective treatment for HBP cancers</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Among these cancers, the 5-year survival rate of liver cancer is approximately 30%, whereas in biliary tract cancer and pancreatic cancer, it is less than 30% and less than 10%, respectively</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The high death rate of pancreatic cancer is caused by the lack of early diagnosis and effective treatment. In pancreatic cancer, most cases are diagnosed when the disease is already at an advanced stage, and only 20% or less </w:t>
      </w:r>
      <w:r w:rsidR="00143449">
        <w:rPr>
          <w:rFonts w:ascii="Book Antiqua" w:eastAsia="Book Antiqua" w:hAnsi="Book Antiqua" w:cs="Book Antiqua"/>
          <w:color w:val="000000"/>
        </w:rPr>
        <w:t xml:space="preserve">of </w:t>
      </w:r>
      <w:r>
        <w:rPr>
          <w:rFonts w:ascii="Book Antiqua" w:eastAsia="Book Antiqua" w:hAnsi="Book Antiqua" w:cs="Book Antiqua"/>
          <w:color w:val="000000"/>
        </w:rPr>
        <w:t xml:space="preserve">patients present with </w:t>
      </w:r>
      <w:r w:rsidR="00143449">
        <w:rPr>
          <w:rFonts w:ascii="Book Antiqua" w:eastAsia="Book Antiqua" w:hAnsi="Book Antiqua" w:cs="Book Antiqua"/>
          <w:color w:val="000000"/>
        </w:rPr>
        <w:t xml:space="preserve">potentially curable </w:t>
      </w:r>
      <w:r>
        <w:rPr>
          <w:rFonts w:ascii="Book Antiqua" w:eastAsia="Book Antiqua" w:hAnsi="Book Antiqua" w:cs="Book Antiqua"/>
          <w:color w:val="000000"/>
        </w:rPr>
        <w:t>localized</w:t>
      </w:r>
      <w:r w:rsidR="00143449">
        <w:rPr>
          <w:rFonts w:ascii="Book Antiqua" w:eastAsia="Book Antiqua" w:hAnsi="Book Antiqua" w:cs="Book Antiqua"/>
          <w:color w:val="000000"/>
        </w:rPr>
        <w:t xml:space="preserve"> </w:t>
      </w:r>
      <w:r>
        <w:rPr>
          <w:rFonts w:ascii="Book Antiqua" w:eastAsia="Book Antiqua" w:hAnsi="Book Antiqua" w:cs="Book Antiqua"/>
          <w:color w:val="000000"/>
        </w:rPr>
        <w:t>tumors amenable to surgical extirpation</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Thus, the identification of a novel potential therapeutic strategy is urgently required. Growing evidence suggest</w:t>
      </w:r>
      <w:r w:rsidR="00143449">
        <w:rPr>
          <w:rFonts w:ascii="Book Antiqua" w:eastAsia="Book Antiqua" w:hAnsi="Book Antiqua" w:cs="Book Antiqua"/>
          <w:color w:val="000000"/>
        </w:rPr>
        <w:t>s</w:t>
      </w:r>
      <w:r>
        <w:rPr>
          <w:rFonts w:ascii="Book Antiqua" w:eastAsia="Book Antiqua" w:hAnsi="Book Antiqua" w:cs="Book Antiqua"/>
          <w:color w:val="000000"/>
        </w:rPr>
        <w:t xml:space="preserve"> a close relationship between HBP cancers and RON dysregulation</w:t>
      </w:r>
      <w:r>
        <w:rPr>
          <w:rFonts w:ascii="Book Antiqua" w:eastAsia="Book Antiqua" w:hAnsi="Book Antiqua" w:cs="Book Antiqua"/>
          <w:color w:val="000000"/>
          <w:szCs w:val="30"/>
          <w:vertAlign w:val="superscript"/>
        </w:rPr>
        <w:t>[24,43,44]</w:t>
      </w:r>
      <w:r>
        <w:rPr>
          <w:rFonts w:ascii="Book Antiqua" w:eastAsia="Book Antiqua" w:hAnsi="Book Antiqua" w:cs="Book Antiqua"/>
          <w:color w:val="000000"/>
        </w:rPr>
        <w:t xml:space="preserve">. Thus, the present review primarily focuses on </w:t>
      </w:r>
      <w:r w:rsidR="00143449">
        <w:rPr>
          <w:rFonts w:ascii="Book Antiqua" w:eastAsia="Book Antiqua" w:hAnsi="Book Antiqua" w:cs="Book Antiqua"/>
          <w:color w:val="000000"/>
        </w:rPr>
        <w:t xml:space="preserve">the </w:t>
      </w:r>
      <w:r>
        <w:rPr>
          <w:rFonts w:ascii="Book Antiqua" w:eastAsia="Book Antiqua" w:hAnsi="Book Antiqua" w:cs="Book Antiqua"/>
          <w:color w:val="000000"/>
        </w:rPr>
        <w:t xml:space="preserve">role </w:t>
      </w:r>
      <w:r w:rsidR="00143449">
        <w:rPr>
          <w:rFonts w:ascii="Book Antiqua" w:eastAsia="Book Antiqua" w:hAnsi="Book Antiqua" w:cs="Book Antiqua"/>
          <w:color w:val="000000"/>
        </w:rPr>
        <w:t xml:space="preserve">of RON </w:t>
      </w:r>
      <w:r>
        <w:rPr>
          <w:rFonts w:ascii="Book Antiqua" w:eastAsia="Book Antiqua" w:hAnsi="Book Antiqua" w:cs="Book Antiqua"/>
          <w:color w:val="000000"/>
        </w:rPr>
        <w:t>in the pathogenesis of cancer, especially HBP cancers. Moreover, we summarize the latest progress in the development of strategies targeting RON as potential HBP cancer therapy.</w:t>
      </w:r>
    </w:p>
    <w:p w14:paraId="320618C1" w14:textId="77777777" w:rsidR="00A77B3E" w:rsidRDefault="00A77B3E">
      <w:pPr>
        <w:spacing w:line="360" w:lineRule="auto"/>
        <w:jc w:val="both"/>
      </w:pPr>
    </w:p>
    <w:p w14:paraId="2EF06C59" w14:textId="77777777" w:rsidR="00A77B3E" w:rsidRDefault="00D043BC">
      <w:pPr>
        <w:spacing w:line="360" w:lineRule="auto"/>
        <w:jc w:val="both"/>
      </w:pPr>
      <w:r>
        <w:rPr>
          <w:rFonts w:ascii="Book Antiqua" w:eastAsia="Book Antiqua" w:hAnsi="Book Antiqua" w:cs="Book Antiqua"/>
          <w:b/>
          <w:bCs/>
          <w:caps/>
          <w:color w:val="000000"/>
          <w:u w:val="single"/>
        </w:rPr>
        <w:t>ROLES OF RON AND c-MET IN CARCINOGENESIS</w:t>
      </w:r>
    </w:p>
    <w:p w14:paraId="587960B5" w14:textId="027F171A" w:rsidR="00A77B3E" w:rsidRDefault="00D043BC">
      <w:pPr>
        <w:spacing w:line="360" w:lineRule="auto"/>
        <w:jc w:val="both"/>
      </w:pPr>
      <w:r>
        <w:rPr>
          <w:rFonts w:ascii="Book Antiqua" w:eastAsia="Book Antiqua" w:hAnsi="Book Antiqua" w:cs="Book Antiqua"/>
          <w:color w:val="000000"/>
        </w:rPr>
        <w:t>RON and c-MET, both of which are members of the semaphorin family of transmembrane receptor tyrosine kinases, share similar structural and biochemical properties</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The proteins exist as heterodimers comprising extracellular and transmembrane chains that are linked by disulfide bonds. The RON and c-MET extracellular sequences possess very similar functional domains, including SEMA, which regulates phosphorylation, receptor dimerization, and ligand binding. RON and c-MET are activated by their respective ligands: MSP for RON and HGF for c-MET. c-MET and HGF are expressed in a variety of cell and tissue types. Contrastingly, RON is restricted tightly to epithelial origin cells, whereas liver cells are the major source of its ligand, MSP</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Independent or ligand-dependent activation of RON and c-MET induce</w:t>
      </w:r>
      <w:r w:rsidR="00143449">
        <w:rPr>
          <w:rFonts w:ascii="Book Antiqua" w:eastAsia="Book Antiqua" w:hAnsi="Book Antiqua" w:cs="Book Antiqua"/>
          <w:color w:val="000000"/>
        </w:rPr>
        <w:t xml:space="preserve">s </w:t>
      </w:r>
      <w:r>
        <w:rPr>
          <w:rFonts w:ascii="Book Antiqua" w:eastAsia="Book Antiqua" w:hAnsi="Book Antiqua" w:cs="Book Antiqua"/>
          <w:color w:val="000000"/>
        </w:rPr>
        <w:t>matrix invasion, cell migration, and cell proliferation, all of which are crucial for embryogenesis, wound healing, and tumorigenesis.</w:t>
      </w:r>
    </w:p>
    <w:p w14:paraId="1AC5AE27" w14:textId="11C7643B" w:rsidR="00A77B3E" w:rsidRDefault="00D043BC" w:rsidP="001F55BC">
      <w:pPr>
        <w:spacing w:line="360" w:lineRule="auto"/>
        <w:ind w:firstLineChars="100" w:firstLine="240"/>
        <w:jc w:val="both"/>
      </w:pPr>
      <w:r>
        <w:rPr>
          <w:rFonts w:ascii="Book Antiqua" w:eastAsia="Book Antiqua" w:hAnsi="Book Antiqua" w:cs="Book Antiqua"/>
          <w:color w:val="000000"/>
        </w:rPr>
        <w:t xml:space="preserve">Increasing evidence </w:t>
      </w:r>
      <w:r w:rsidR="00143449">
        <w:rPr>
          <w:rFonts w:ascii="Book Antiqua" w:eastAsia="Book Antiqua" w:hAnsi="Book Antiqua" w:cs="Book Antiqua"/>
          <w:color w:val="000000"/>
        </w:rPr>
        <w:t xml:space="preserve">has </w:t>
      </w:r>
      <w:r>
        <w:rPr>
          <w:rFonts w:ascii="Book Antiqua" w:eastAsia="Book Antiqua" w:hAnsi="Book Antiqua" w:cs="Book Antiqua"/>
          <w:color w:val="000000"/>
        </w:rPr>
        <w:t>identified the role of RON and c-Met in the pathogenesis of cancer</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For example, c-MET and RON overexpression was observed in a variety of primary and metastatic tumors, leading to the activation of aberrant downstream signaling, which contributes to cancer development and progression. Moreover, clinical studies have validated that increased expression of RON and c-MET is a prognostic factor to predict the survival rate and disease progression in certain patients with cancer</w:t>
      </w:r>
      <w:r>
        <w:rPr>
          <w:rFonts w:ascii="Book Antiqua" w:eastAsia="Book Antiqua" w:hAnsi="Book Antiqua" w:cs="Book Antiqua"/>
          <w:color w:val="000000"/>
          <w:szCs w:val="30"/>
          <w:vertAlign w:val="superscript"/>
        </w:rPr>
        <w:t>[48,49]</w:t>
      </w:r>
      <w:r>
        <w:rPr>
          <w:rFonts w:ascii="Book Antiqua" w:eastAsia="Book Antiqua" w:hAnsi="Book Antiqua" w:cs="Book Antiqua"/>
          <w:color w:val="000000"/>
        </w:rPr>
        <w:t xml:space="preserve">. Moreover, activation of RON and c-MET promotes a cancer cell malignant phenotype. Increased RON and c-MET expression drives tumor cells to undergo epithelial to mesenchymal transition (EMT), which is </w:t>
      </w:r>
      <w:r w:rsidR="00143449">
        <w:rPr>
          <w:rFonts w:ascii="Book Antiqua" w:eastAsia="Book Antiqua" w:hAnsi="Book Antiqua" w:cs="Book Antiqua"/>
          <w:color w:val="000000"/>
        </w:rPr>
        <w:t xml:space="preserve">characterized </w:t>
      </w:r>
      <w:r>
        <w:rPr>
          <w:rFonts w:ascii="Book Antiqua" w:eastAsia="Book Antiqua" w:hAnsi="Book Antiqua" w:cs="Book Antiqua"/>
          <w:color w:val="000000"/>
        </w:rPr>
        <w:t>by epithelial feature loss and the gain of mesenchymal characteristics</w:t>
      </w:r>
      <w:r>
        <w:rPr>
          <w:rFonts w:ascii="Book Antiqua" w:eastAsia="Book Antiqua" w:hAnsi="Book Antiqua" w:cs="Book Antiqua"/>
          <w:color w:val="000000"/>
          <w:szCs w:val="30"/>
          <w:vertAlign w:val="superscript"/>
        </w:rPr>
        <w:t>[12,50]</w:t>
      </w:r>
      <w:r>
        <w:rPr>
          <w:rFonts w:ascii="Book Antiqua" w:eastAsia="Book Antiqua" w:hAnsi="Book Antiqua" w:cs="Book Antiqua"/>
          <w:color w:val="000000"/>
        </w:rPr>
        <w:t>. Increased c-MET and RON expression also contributes to acquired chemoresistance</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Given the above role of the increased expression of c-MET and RON in cancer pathogenesis, targeting RON and c-MET represents a promising cancer therapy strategy.</w:t>
      </w:r>
    </w:p>
    <w:p w14:paraId="2CB6C970" w14:textId="77777777" w:rsidR="00A77B3E" w:rsidRDefault="00A77B3E">
      <w:pPr>
        <w:spacing w:line="360" w:lineRule="auto"/>
        <w:jc w:val="both"/>
      </w:pPr>
    </w:p>
    <w:p w14:paraId="7B5A9B29" w14:textId="77777777" w:rsidR="00A77B3E" w:rsidRDefault="00D043BC">
      <w:pPr>
        <w:spacing w:line="360" w:lineRule="auto"/>
        <w:jc w:val="both"/>
      </w:pPr>
      <w:r>
        <w:rPr>
          <w:rFonts w:ascii="Book Antiqua" w:eastAsia="Book Antiqua" w:hAnsi="Book Antiqua" w:cs="Book Antiqua"/>
          <w:b/>
          <w:bCs/>
          <w:caps/>
          <w:color w:val="000000"/>
          <w:u w:val="single"/>
        </w:rPr>
        <w:t>RON ACTIVATION AND SIGNALING PATHWAY MECHANISMS</w:t>
      </w:r>
    </w:p>
    <w:p w14:paraId="5DFF6D0D" w14:textId="292AC553" w:rsidR="00A77B3E" w:rsidRDefault="00D043BC">
      <w:pPr>
        <w:spacing w:line="360" w:lineRule="auto"/>
        <w:jc w:val="both"/>
      </w:pPr>
      <w:r>
        <w:rPr>
          <w:rFonts w:ascii="Book Antiqua" w:eastAsia="Book Antiqua" w:hAnsi="Book Antiqua" w:cs="Book Antiqua"/>
          <w:color w:val="000000"/>
        </w:rPr>
        <w:t>Epithelial cells in the skin, adrenal gland, bone, brain, kidney, gut, lung, and liver express low levels of RON</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The action of RON plays a key role in the motility of epithelial cells</w:t>
      </w:r>
      <w:r w:rsidR="007E2E90">
        <w:rPr>
          <w:rFonts w:ascii="Book Antiqua" w:eastAsia="Book Antiqua" w:hAnsi="Book Antiqua" w:cs="Book Antiqua"/>
          <w:color w:val="000000"/>
        </w:rPr>
        <w:t>,</w:t>
      </w:r>
      <w:r>
        <w:rPr>
          <w:rFonts w:ascii="Book Antiqua" w:eastAsia="Book Antiqua" w:hAnsi="Book Antiqua" w:cs="Book Antiqua"/>
          <w:color w:val="000000"/>
        </w:rPr>
        <w:t xml:space="preserve"> enhancement of adhesion, sperm motility in the epididymis, and embryonic development, as well as the regulation of inflammatory responses</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Under physiological conditions, the main cause of RON activation is stimulation of its ligand, MSP</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Moreover, three other biochemical events activate RON in tumors: RON overexpression, generation of oncogenic RON variants, and RON transactivation (Figure 1). The RON receptor consists of three essential regions: </w:t>
      </w:r>
      <w:r w:rsidR="007E2E90">
        <w:rPr>
          <w:rFonts w:ascii="Book Antiqua" w:eastAsia="Book Antiqua" w:hAnsi="Book Antiqua" w:cs="Book Antiqua"/>
          <w:color w:val="000000"/>
        </w:rPr>
        <w:t xml:space="preserve">The </w:t>
      </w:r>
      <w:r>
        <w:rPr>
          <w:rFonts w:ascii="Book Antiqua" w:eastAsia="Book Antiqua" w:hAnsi="Book Antiqua" w:cs="Book Antiqua"/>
          <w:color w:val="000000"/>
        </w:rPr>
        <w:t>extracellular domain that recognizes its ligand, the transmembrane domain that anchors the receptor to the membrane, and the intracellular domain</w:t>
      </w:r>
      <w:r w:rsidR="007E2E90">
        <w:rPr>
          <w:rFonts w:ascii="Book Antiqua" w:eastAsia="Book Antiqua" w:hAnsi="Book Antiqua" w:cs="Book Antiqua"/>
          <w:color w:val="000000"/>
        </w:rPr>
        <w:t xml:space="preserve"> that</w:t>
      </w:r>
      <w:r>
        <w:rPr>
          <w:rFonts w:ascii="Book Antiqua" w:eastAsia="Book Antiqua" w:hAnsi="Book Antiqua" w:cs="Book Antiqua"/>
          <w:color w:val="000000"/>
        </w:rPr>
        <w:t xml:space="preserve"> exerts the kinase activity (Figure 1)</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The first step for the activation of RON is dimerization at the cell surface, which is caused by the binding of MSP to the extracellular domain containing the specific ligand-binding site, likely resulting in a conformational change in the RON receptor. This activation leads to autophosphorylation at two tyrosine residues (Tyr1238 and Tyr1239) located in the A-loop (Phe1227</w:t>
      </w:r>
      <w:r w:rsidR="001F55BC">
        <w:rPr>
          <w:rFonts w:ascii="Book Antiqua" w:eastAsia="Book Antiqua" w:hAnsi="Book Antiqua" w:cs="Book Antiqua"/>
          <w:color w:val="000000"/>
        </w:rPr>
        <w:t>-</w:t>
      </w:r>
      <w:r>
        <w:rPr>
          <w:rFonts w:ascii="Book Antiqua" w:eastAsia="Book Antiqua" w:hAnsi="Book Antiqua" w:cs="Book Antiqua"/>
          <w:color w:val="000000"/>
        </w:rPr>
        <w:t xml:space="preserve">Pro1250) of the kinase domain. Phosphorylation of these regulatory residues leads to tyrosine kinase function activation, inducing further phosphorylation of residues Tyr1353 and Tyr1360 </w:t>
      </w:r>
      <w:r w:rsidR="007E2E90">
        <w:rPr>
          <w:rFonts w:ascii="Book Antiqua" w:eastAsia="Book Antiqua" w:hAnsi="Book Antiqua" w:cs="Book Antiqua"/>
          <w:color w:val="000000"/>
        </w:rPr>
        <w:t xml:space="preserve">located </w:t>
      </w:r>
      <w:r>
        <w:rPr>
          <w:rFonts w:ascii="Book Antiqua" w:eastAsia="Book Antiqua" w:hAnsi="Book Antiqua" w:cs="Book Antiqua"/>
          <w:color w:val="000000"/>
        </w:rPr>
        <w:t>in the C-terminal docking site. This then recruits the cytoplasmic molecules growth factor receptor-bound protein 2 (GRB2) and Son of Sevenless. In addition, the ubiquitin ligase, casitas B-lineage lymphoma (CBL), binds to the docking site to act as a negative modulator.</w:t>
      </w:r>
    </w:p>
    <w:p w14:paraId="59EC27A6" w14:textId="10FF84D5" w:rsidR="00A77B3E" w:rsidRDefault="007E2E90" w:rsidP="001F55BC">
      <w:pPr>
        <w:spacing w:line="360" w:lineRule="auto"/>
        <w:ind w:firstLineChars="100" w:firstLine="240"/>
        <w:jc w:val="both"/>
      </w:pPr>
      <w:r>
        <w:rPr>
          <w:rFonts w:ascii="Book Antiqua" w:eastAsia="Book Antiqua" w:hAnsi="Book Antiqua" w:cs="Book Antiqua"/>
          <w:color w:val="000000"/>
        </w:rPr>
        <w:t xml:space="preserve">The </w:t>
      </w:r>
      <w:r w:rsidR="00D043BC">
        <w:rPr>
          <w:rFonts w:ascii="Book Antiqua" w:eastAsia="Book Antiqua" w:hAnsi="Book Antiqua" w:cs="Book Antiqua"/>
          <w:color w:val="000000"/>
        </w:rPr>
        <w:t xml:space="preserve">interaction </w:t>
      </w:r>
      <w:r>
        <w:rPr>
          <w:rFonts w:ascii="Book Antiqua" w:eastAsia="Book Antiqua" w:hAnsi="Book Antiqua" w:cs="Book Antiqua"/>
          <w:color w:val="000000"/>
        </w:rPr>
        <w:t xml:space="preserve">of RON </w:t>
      </w:r>
      <w:r w:rsidR="00D043BC">
        <w:rPr>
          <w:rFonts w:ascii="Book Antiqua" w:eastAsia="Book Antiqua" w:hAnsi="Book Antiqua" w:cs="Book Antiqua"/>
          <w:color w:val="000000"/>
        </w:rPr>
        <w:t xml:space="preserve">with adaptor proteins, such as β-arrestin-1 and GRB2, represents the first step in the bridging of downstream signaling cascades and RON activation. </w:t>
      </w:r>
      <w:r w:rsidR="00D043BC" w:rsidRPr="001F55BC">
        <w:rPr>
          <w:rFonts w:ascii="Book Antiqua" w:eastAsia="Book Antiqua" w:hAnsi="Book Antiqua" w:cs="Book Antiqua"/>
          <w:i/>
          <w:iCs/>
          <w:color w:val="000000"/>
        </w:rPr>
        <w:t>Via</w:t>
      </w:r>
      <w:r w:rsidR="00D043BC">
        <w:rPr>
          <w:rFonts w:ascii="Book Antiqua" w:eastAsia="Book Antiqua" w:hAnsi="Book Antiqua" w:cs="Book Antiqua"/>
          <w:color w:val="000000"/>
        </w:rPr>
        <w:t xml:space="preserve"> its C-terminal docking site, RON interacts with a variety of cytoplasmic effector molecules, such as phospholipase C gamma, phosphatidylinositol-4,5-Bisphosphate 3-kinase (PI-3 kinase), </w:t>
      </w:r>
      <w:r w:rsidR="001F55BC">
        <w:rPr>
          <w:rFonts w:ascii="Book Antiqua" w:eastAsia="Book Antiqua" w:hAnsi="Book Antiqua" w:cs="Book Antiqua"/>
          <w:color w:val="000000"/>
        </w:rPr>
        <w:t>Src (</w:t>
      </w:r>
      <w:r w:rsidR="00D043BC">
        <w:rPr>
          <w:rFonts w:ascii="Book Antiqua" w:eastAsia="Book Antiqua" w:hAnsi="Book Antiqua" w:cs="Book Antiqua"/>
          <w:color w:val="000000"/>
        </w:rPr>
        <w:t xml:space="preserve">SRC proto-oncogene, non-receptor tyrosine kinase), tyrosine 3-monooxygenase/tryptophan 5-monooxygenase activation protein (14-3-3), CBL protooncogene (c-Cbl), heat shock protein family A (Hsp70) </w:t>
      </w:r>
      <w:r w:rsidR="001F55BC">
        <w:rPr>
          <w:rFonts w:ascii="Book Antiqua" w:eastAsia="Book Antiqua" w:hAnsi="Book Antiqua" w:cs="Book Antiqua"/>
          <w:color w:val="000000"/>
        </w:rPr>
        <w:t>m</w:t>
      </w:r>
      <w:r w:rsidR="00D043BC">
        <w:rPr>
          <w:rFonts w:ascii="Book Antiqua" w:eastAsia="Book Antiqua" w:hAnsi="Book Antiqua" w:cs="Book Antiqua"/>
          <w:color w:val="000000"/>
        </w:rPr>
        <w:t>ember 8 (HSC70), integrin-β4, plectin, and protein phosphatase 1. The classical PI-3 kinase- protein kinase B (PI-3K-AKT) and RAS-mitogen-activated protein kinase (RAS-MAPK) pathways are triggered by the interaction of RON’s docking site with downstream signaling proteins. PI-3K-AKT and RAS-MAPK pathways mediate many biological activities, including increased proliferation and survival, EMT, motile-invasive activity, and chemoresistance. The signaling pathways of RON also play a part in regulating tumorigenic activity. Among them, PI-3K-AKT and RAS-MAPK pathway coordinated activation play</w:t>
      </w:r>
      <w:r>
        <w:rPr>
          <w:rFonts w:ascii="Book Antiqua" w:eastAsia="Book Antiqua" w:hAnsi="Book Antiqua" w:cs="Book Antiqua"/>
          <w:color w:val="000000"/>
        </w:rPr>
        <w:t>s</w:t>
      </w:r>
      <w:r w:rsidR="00D043BC">
        <w:rPr>
          <w:rFonts w:ascii="Book Antiqua" w:eastAsia="Book Antiqua" w:hAnsi="Book Antiqua" w:cs="Book Antiqua"/>
          <w:color w:val="000000"/>
        </w:rPr>
        <w:t xml:space="preserve"> a crucial role in EMT </w:t>
      </w:r>
      <w:r w:rsidR="00D043BC">
        <w:rPr>
          <w:rFonts w:ascii="Book Antiqua" w:eastAsia="Book Antiqua" w:hAnsi="Book Antiqua" w:cs="Book Antiqua"/>
          <w:i/>
          <w:iCs/>
          <w:color w:val="000000"/>
        </w:rPr>
        <w:t>via</w:t>
      </w:r>
      <w:r w:rsidR="00D043BC">
        <w:rPr>
          <w:rFonts w:ascii="Book Antiqua" w:eastAsia="Book Antiqua" w:hAnsi="Book Antiqua" w:cs="Book Antiqua"/>
          <w:color w:val="000000"/>
        </w:rPr>
        <w:t xml:space="preserve"> increased cellular motility</w:t>
      </w:r>
      <w:r w:rsidR="00D043BC">
        <w:rPr>
          <w:rFonts w:ascii="Book Antiqua" w:eastAsia="Book Antiqua" w:hAnsi="Book Antiqua" w:cs="Book Antiqua"/>
          <w:color w:val="000000"/>
          <w:szCs w:val="30"/>
          <w:vertAlign w:val="superscript"/>
        </w:rPr>
        <w:t>[15,22,54,55]</w:t>
      </w:r>
      <w:r w:rsidR="00D043BC">
        <w:rPr>
          <w:rFonts w:ascii="Book Antiqua" w:eastAsia="Book Antiqua" w:hAnsi="Book Antiqua" w:cs="Book Antiqua"/>
          <w:color w:val="000000"/>
        </w:rPr>
        <w:t>. Studies using the MDCK cell model showed that EMT mediated by RON is associated with decreased E-Cadherin expression and unregulated vimentin expression, under mediation by RAS-MAPK signaling</w:t>
      </w:r>
      <w:r w:rsidR="00D043BC">
        <w:rPr>
          <w:rFonts w:ascii="Book Antiqua" w:eastAsia="Book Antiqua" w:hAnsi="Book Antiqua" w:cs="Book Antiqua"/>
          <w:color w:val="000000"/>
          <w:szCs w:val="30"/>
          <w:vertAlign w:val="superscript"/>
        </w:rPr>
        <w:t>[56,57]</w:t>
      </w:r>
      <w:r w:rsidR="00D043BC">
        <w:rPr>
          <w:rFonts w:ascii="Book Antiqua" w:eastAsia="Book Antiqua" w:hAnsi="Book Antiqua" w:cs="Book Antiqua"/>
          <w:color w:val="000000"/>
        </w:rPr>
        <w:t xml:space="preserve">. The major protein that links EMT to RON signaling is ribosomal protein S6 kinase-2, which is an intermediate in the MAPK pathway. RON-mediated PI-3K-AKT signaling is also involved in invasive growth, including increased epithelial cell matrix invasion, migration, and adhesion </w:t>
      </w:r>
      <w:r w:rsidR="00D043BC">
        <w:rPr>
          <w:rFonts w:ascii="Book Antiqua" w:eastAsia="Book Antiqua" w:hAnsi="Book Antiqua" w:cs="Book Antiqua"/>
          <w:i/>
          <w:iCs/>
          <w:color w:val="000000"/>
        </w:rPr>
        <w:t>in vitro</w:t>
      </w:r>
      <w:r w:rsidR="00D043BC">
        <w:rPr>
          <w:rFonts w:ascii="Book Antiqua" w:eastAsia="Book Antiqua" w:hAnsi="Book Antiqua" w:cs="Book Antiqua"/>
          <w:color w:val="000000"/>
        </w:rPr>
        <w:t xml:space="preserve"> and distant metastasis and tumor cell invasion</w:t>
      </w:r>
      <w:r w:rsidR="00D043BC">
        <w:rPr>
          <w:rFonts w:ascii="Book Antiqua" w:eastAsia="Book Antiqua" w:hAnsi="Book Antiqua" w:cs="Book Antiqua"/>
          <w:i/>
          <w:iCs/>
          <w:color w:val="000000"/>
        </w:rPr>
        <w:t xml:space="preserve"> in vivo</w:t>
      </w:r>
      <w:r w:rsidR="00D043BC">
        <w:rPr>
          <w:rFonts w:ascii="Book Antiqua" w:eastAsia="Book Antiqua" w:hAnsi="Book Antiqua" w:cs="Book Antiqua"/>
          <w:color w:val="000000"/>
          <w:szCs w:val="30"/>
          <w:vertAlign w:val="superscript"/>
        </w:rPr>
        <w:t>[54,55]</w:t>
      </w:r>
      <w:r w:rsidR="00D043BC">
        <w:rPr>
          <w:rFonts w:ascii="Book Antiqua" w:eastAsia="Book Antiqua" w:hAnsi="Book Antiqua" w:cs="Book Antiqua"/>
          <w:color w:val="000000"/>
        </w:rPr>
        <w:t>.</w:t>
      </w:r>
    </w:p>
    <w:p w14:paraId="53B9FEEB" w14:textId="77777777" w:rsidR="00A77B3E" w:rsidRDefault="00A77B3E">
      <w:pPr>
        <w:spacing w:line="360" w:lineRule="auto"/>
        <w:jc w:val="both"/>
      </w:pPr>
    </w:p>
    <w:p w14:paraId="217561A1" w14:textId="338C4FC5" w:rsidR="00A77B3E" w:rsidRDefault="00D043BC">
      <w:pPr>
        <w:spacing w:line="360" w:lineRule="auto"/>
        <w:jc w:val="both"/>
      </w:pPr>
      <w:r>
        <w:rPr>
          <w:rFonts w:ascii="Book Antiqua" w:eastAsia="Book Antiqua" w:hAnsi="Book Antiqua" w:cs="Book Antiqua"/>
          <w:b/>
          <w:bCs/>
          <w:caps/>
          <w:color w:val="000000"/>
          <w:u w:val="single"/>
        </w:rPr>
        <w:t>ABERRANT RON SIGNALING AND EXPRESSION IN CANCER PATHOGENESIS</w:t>
      </w:r>
    </w:p>
    <w:p w14:paraId="2F2F1250" w14:textId="165385EB" w:rsidR="00A77B3E" w:rsidRDefault="00D043BC">
      <w:pPr>
        <w:spacing w:line="360" w:lineRule="auto"/>
        <w:jc w:val="both"/>
      </w:pPr>
      <w:r>
        <w:rPr>
          <w:rFonts w:ascii="Book Antiqua" w:eastAsia="Book Antiqua" w:hAnsi="Book Antiqua" w:cs="Book Antiqua"/>
          <w:color w:val="000000"/>
        </w:rPr>
        <w:t xml:space="preserve">In general, normal epithelial cells, including those from the colon, lung, </w:t>
      </w:r>
      <w:r w:rsidR="007E2E90">
        <w:rPr>
          <w:rFonts w:ascii="Book Antiqua" w:eastAsia="Book Antiqua" w:hAnsi="Book Antiqua" w:cs="Book Antiqua"/>
          <w:color w:val="000000"/>
        </w:rPr>
        <w:t xml:space="preserve">and </w:t>
      </w:r>
      <w:r>
        <w:rPr>
          <w:rFonts w:ascii="Book Antiqua" w:eastAsia="Book Antiqua" w:hAnsi="Book Antiqua" w:cs="Book Antiqua"/>
          <w:color w:val="000000"/>
        </w:rPr>
        <w:t>breast, express low levels of RON; however, cells of a mesenchymal origin do not express RON</w:t>
      </w:r>
      <w:r>
        <w:rPr>
          <w:rFonts w:ascii="Book Antiqua" w:eastAsia="Book Antiqua" w:hAnsi="Book Antiqua" w:cs="Book Antiqua"/>
          <w:color w:val="000000"/>
          <w:szCs w:val="30"/>
          <w:vertAlign w:val="superscript"/>
        </w:rPr>
        <w:t>[12,58]</w:t>
      </w:r>
      <w:r>
        <w:rPr>
          <w:rFonts w:ascii="Book Antiqua" w:eastAsia="Book Antiqua" w:hAnsi="Book Antiqua" w:cs="Book Antiqua"/>
          <w:color w:val="000000"/>
        </w:rPr>
        <w:t xml:space="preserve">. RON activation in tumors is frequently the result of receptor overexpression, in contrast to classical MSP binding. Dysregulated RON activation and expression were detected in many types of cancers and have prognostic significance for patient survival. Results from the majority of published studies show that RON expression dysregulation is characterized mainly by elevated expression of wild-type RON and the production of active isoforms, ultimately leading to </w:t>
      </w:r>
      <w:r w:rsidR="00E90FF0">
        <w:rPr>
          <w:rFonts w:ascii="Book Antiqua" w:eastAsia="Book Antiqua" w:hAnsi="Book Antiqua" w:cs="Book Antiqua"/>
          <w:color w:val="000000"/>
        </w:rPr>
        <w:t xml:space="preserve">persistent activation of </w:t>
      </w:r>
      <w:r>
        <w:rPr>
          <w:rFonts w:ascii="Book Antiqua" w:eastAsia="Book Antiqua" w:hAnsi="Book Antiqua" w:cs="Book Antiqua"/>
          <w:color w:val="000000"/>
        </w:rPr>
        <w:t>downstream signaling cascades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There have been reports of </w:t>
      </w:r>
      <w:r>
        <w:rPr>
          <w:rFonts w:ascii="Book Antiqua" w:eastAsia="Book Antiqua" w:hAnsi="Book Antiqua" w:cs="Book Antiqua"/>
          <w:i/>
          <w:iCs/>
          <w:color w:val="000000"/>
        </w:rPr>
        <w:t>RON</w:t>
      </w:r>
      <w:r>
        <w:rPr>
          <w:rFonts w:ascii="Book Antiqua" w:eastAsia="Book Antiqua" w:hAnsi="Book Antiqua" w:cs="Book Antiqua"/>
          <w:color w:val="000000"/>
        </w:rPr>
        <w:t xml:space="preserve"> amplification and point mutation; however, this kind of genetic alteration is observed rarely</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The relationships between cancer pathogenesis and dysregulated RON signaling and expression were proven </w:t>
      </w:r>
      <w:r>
        <w:rPr>
          <w:rFonts w:ascii="Book Antiqua" w:eastAsia="Book Antiqua" w:hAnsi="Book Antiqua" w:cs="Book Antiqua"/>
          <w:i/>
          <w:iCs/>
          <w:color w:val="000000"/>
        </w:rPr>
        <w:t>via</w:t>
      </w:r>
      <w:r>
        <w:rPr>
          <w:rFonts w:ascii="Book Antiqua" w:eastAsia="Book Antiqua" w:hAnsi="Book Antiqua" w:cs="Book Antiqua"/>
          <w:color w:val="000000"/>
        </w:rPr>
        <w:t xml:space="preserve"> functional studies using immunohistochemical (IHC) staining of tumor specimens and cancer cell lines. The first report of wild-type RON overexpression in cancerous tissue was in primary breast cancer samples. Thereafter, IHC staining has further detected wild-type RON in thyroid, bladder, adrenal gland, head and neck, uterus, skin, lung, kidney, pancreatic, colorectal, and other tumors</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These findings are consistent with the results found in other cancers, such as human gliomas, melanoma</w:t>
      </w:r>
      <w:r w:rsidR="00E90FF0">
        <w:rPr>
          <w:rFonts w:ascii="Book Antiqua" w:eastAsia="Book Antiqua" w:hAnsi="Book Antiqua" w:cs="Book Antiqua"/>
          <w:color w:val="000000"/>
        </w:rPr>
        <w:t>,</w:t>
      </w:r>
      <w:r>
        <w:rPr>
          <w:rFonts w:ascii="Book Antiqua" w:eastAsia="Book Antiqua" w:hAnsi="Book Antiqua" w:cs="Book Antiqua"/>
          <w:color w:val="000000"/>
        </w:rPr>
        <w:t xml:space="preserve"> and Merkel cell carcinoma, suggesting that aberrant RON expression is also associated with both neurological and skin cancers</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In breast tissues, the expression of RON is relatively low in normal breast epithelial cells and even in cells from benign lesions (papilloma and adenoma), whereas its was highly expressed in 47% (35/75 cases) of histologically varied tumor specimens</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RON upregulation is associated strongly with its phosphorylation status and invasive activity, suggesting that dysregulated expression of RON functions in human breast carcinoma progression to invasive-metastatic phenotypes. Furthermore, in breast cancer unregulated RON expression was identified as an independent predictor of distant relapse</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By contrast, in certain tumors, such as hepatocellular carcinoma</w:t>
      </w:r>
      <w:r w:rsidR="00786405">
        <w:rPr>
          <w:rFonts w:ascii="Book Antiqua" w:eastAsia="Book Antiqua" w:hAnsi="Book Antiqua" w:cs="Book Antiqua"/>
          <w:color w:val="000000"/>
        </w:rPr>
        <w:t xml:space="preserve"> (HCC)</w:t>
      </w:r>
      <w:r>
        <w:rPr>
          <w:rFonts w:ascii="Book Antiqua" w:eastAsia="Book Antiqua" w:hAnsi="Book Antiqua" w:cs="Book Antiqua"/>
          <w:color w:val="000000"/>
        </w:rPr>
        <w:t>, the frequency of wild-type RON expression was relatively low</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however, its importance remains unknown, although this finding indicates that the wild-type RON is not expressed universally in different tumor types. Moreover, RON overexpression is related to oncogenic RON isoform production, for example RON△160, which comprises the deletion of exons 5 and 6, encoding 109 amino acids in the RON β-chain extracellular sequence</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RON variants are detected in primary cancer samples and cell lines relatively frequently, and are detected in 40</w:t>
      </w:r>
      <w:r w:rsidR="001F55BC">
        <w:rPr>
          <w:rFonts w:ascii="Book Antiqua" w:eastAsia="Book Antiqua" w:hAnsi="Book Antiqua" w:cs="Book Antiqua"/>
          <w:color w:val="000000"/>
        </w:rPr>
        <w:t>%</w:t>
      </w:r>
      <w:r>
        <w:rPr>
          <w:rFonts w:ascii="Book Antiqua" w:eastAsia="Book Antiqua" w:hAnsi="Book Antiqua" w:cs="Book Antiqua"/>
          <w:color w:val="000000"/>
        </w:rPr>
        <w:t xml:space="preserve"> to 60% of cases. Cancer pathogenesis and clinical relevance are likely to be affected by the frequencies and levels of RON isoforms.</w:t>
      </w:r>
    </w:p>
    <w:p w14:paraId="5D8BABD6" w14:textId="2FD1314F" w:rsidR="00A77B3E" w:rsidRDefault="00D043BC" w:rsidP="001F55BC">
      <w:pPr>
        <w:spacing w:line="360" w:lineRule="auto"/>
        <w:ind w:firstLineChars="100" w:firstLine="240"/>
        <w:jc w:val="both"/>
      </w:pPr>
      <w:r>
        <w:rPr>
          <w:rFonts w:ascii="Book Antiqua" w:eastAsia="Book Antiqua" w:hAnsi="Book Antiqua" w:cs="Book Antiqua"/>
          <w:color w:val="000000"/>
        </w:rPr>
        <w:t xml:space="preserve">Increasing evidence </w:t>
      </w:r>
      <w:r w:rsidR="00E90FF0">
        <w:rPr>
          <w:rFonts w:ascii="Book Antiqua" w:eastAsia="Book Antiqua" w:hAnsi="Book Antiqua" w:cs="Book Antiqua"/>
          <w:color w:val="000000"/>
        </w:rPr>
        <w:t xml:space="preserve">has </w:t>
      </w:r>
      <w:r>
        <w:rPr>
          <w:rFonts w:ascii="Book Antiqua" w:eastAsia="Book Antiqua" w:hAnsi="Book Antiqua" w:cs="Book Antiqua"/>
          <w:color w:val="000000"/>
        </w:rPr>
        <w:t>demonstrated the role of RON in regulating cancer cell invasiveness, which is related to the effects of RON activation on a variety of signaling mechanisms. The activation of complex downstream signaling networks including signal transducer and activator of transcription, β-catenin, JUN N-terminal kinase, MAPK, and PI3K/AKT pathways are key contributors to RON-mediated aggressive cancer phenotypes. In breast cancer, several signaling pathways that are vital for stemness, invasiveness, and proliferation are activated by RON. For example, the RON-cellular Abelson murine leukemia viral oncogene homolog (c-Abl)-proliferation cell nuclear antigen (PCNA) pathway was identified to contribute to RON-mediated cell growth in breast cancer. Dysregulated RON signaling results in c-Abl activation, consequently leading to PCNA phosphorylation</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Moreover, in breast cancer, RON signaling regulates the invasiveness of cancer cell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activation of the DEK proto-oncogene (</w:t>
      </w:r>
      <w:r w:rsidRPr="00786405">
        <w:rPr>
          <w:rFonts w:ascii="Book Antiqua" w:eastAsia="Book Antiqua" w:hAnsi="Book Antiqua" w:cs="Book Antiqua"/>
          <w:i/>
          <w:iCs/>
          <w:color w:val="000000"/>
        </w:rPr>
        <w:t>DEK</w:t>
      </w:r>
      <w:r>
        <w:rPr>
          <w:rFonts w:ascii="Book Antiqua" w:eastAsia="Book Antiqua" w:hAnsi="Book Antiqua" w:cs="Book Antiqua"/>
          <w:color w:val="000000"/>
        </w:rPr>
        <w:t>), a DNA-binding</w:t>
      </w:r>
      <w:r w:rsidR="00E90FF0">
        <w:rPr>
          <w:rFonts w:ascii="Book Antiqua" w:eastAsia="Book Antiqua" w:hAnsi="Book Antiqua" w:cs="Book Antiqua"/>
          <w:color w:val="000000"/>
        </w:rPr>
        <w:t xml:space="preserve"> </w:t>
      </w:r>
      <w:r>
        <w:rPr>
          <w:rFonts w:ascii="Book Antiqua" w:eastAsia="Book Antiqua" w:hAnsi="Book Antiqua" w:cs="Book Antiqua"/>
          <w:color w:val="000000"/>
        </w:rPr>
        <w:t>non-histone nuclear phosphoprotein that induces closed circular DNA to form positive supercoils</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This process appears to function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a paracrine and autocrine canonical β</w:t>
      </w:r>
      <w:r w:rsidR="007B5397">
        <w:rPr>
          <w:rFonts w:ascii="Book Antiqua" w:eastAsia="Book Antiqua" w:hAnsi="Book Antiqua" w:cs="Book Antiqua"/>
          <w:color w:val="000000"/>
        </w:rPr>
        <w:t>-</w:t>
      </w:r>
      <w:r>
        <w:rPr>
          <w:rFonts w:ascii="Book Antiqua" w:eastAsia="Book Antiqua" w:hAnsi="Book Antiqua" w:cs="Book Antiqua"/>
          <w:color w:val="000000"/>
        </w:rPr>
        <w:t>catenin signaling loop, which ultimately influences breast cancer stemness. In addition, RON-mediated PI3K-dependent upregulation of methyl-CpG binding domain 4, DNA glycosylase (MBD4</w:t>
      </w:r>
      <w:r w:rsidR="00E90FF0">
        <w:rPr>
          <w:rFonts w:ascii="Book Antiqua" w:eastAsia="Book Antiqua" w:hAnsi="Book Antiqua" w:cs="Book Antiqua"/>
          <w:color w:val="000000"/>
        </w:rPr>
        <w:t xml:space="preserve">) </w:t>
      </w:r>
      <w:r>
        <w:rPr>
          <w:rFonts w:ascii="Book Antiqua" w:eastAsia="Book Antiqua" w:hAnsi="Book Antiqua" w:cs="Book Antiqua"/>
          <w:color w:val="000000"/>
        </w:rPr>
        <w:t xml:space="preserve">increases the invasive growth and metastasis of breast cancer cell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reprogramming of the DNA methylation of specific target genes</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Clinical data indicated that in patients with breast cancer, poor prognosis is related to the RON-MBD4 epigenetic pathway</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w:t>
      </w:r>
    </w:p>
    <w:p w14:paraId="524C2C13" w14:textId="77777777" w:rsidR="00A77B3E" w:rsidRDefault="00A77B3E">
      <w:pPr>
        <w:spacing w:line="360" w:lineRule="auto"/>
        <w:jc w:val="both"/>
      </w:pPr>
    </w:p>
    <w:p w14:paraId="4F43ADFE" w14:textId="075D7E97" w:rsidR="00A77B3E" w:rsidRDefault="00D043BC">
      <w:pPr>
        <w:spacing w:line="360" w:lineRule="auto"/>
        <w:jc w:val="both"/>
      </w:pPr>
      <w:r>
        <w:rPr>
          <w:rFonts w:ascii="Book Antiqua" w:eastAsia="Book Antiqua" w:hAnsi="Book Antiqua" w:cs="Book Antiqua"/>
          <w:b/>
          <w:bCs/>
          <w:caps/>
          <w:color w:val="000000"/>
          <w:u w:val="single"/>
        </w:rPr>
        <w:t>RON RECEPTOR AND HEPATOBILIARY CANCERS</w:t>
      </w:r>
    </w:p>
    <w:p w14:paraId="7276C1FC" w14:textId="2A7E2E74" w:rsidR="00A77B3E" w:rsidRDefault="00D043BC">
      <w:pPr>
        <w:spacing w:line="360" w:lineRule="auto"/>
        <w:jc w:val="both"/>
      </w:pPr>
      <w:r>
        <w:rPr>
          <w:rFonts w:ascii="Book Antiqua" w:eastAsia="Book Antiqua" w:hAnsi="Book Antiqua" w:cs="Book Antiqua"/>
          <w:color w:val="000000"/>
        </w:rPr>
        <w:t>In 2030, it is estimated that more than 1 million people will die because of liver cancer worldwide</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Primary malignancies of the liver and adjacent biliary tract include HCC, intrahepatic and extrahepatic cholangiocarcinoma (CCA), and gallbladder cancer (GBC). Among them, HCC and intrahepatic </w:t>
      </w:r>
      <w:r w:rsidR="00786405">
        <w:rPr>
          <w:rFonts w:ascii="Book Antiqua" w:eastAsia="Book Antiqua" w:hAnsi="Book Antiqua" w:cs="Book Antiqua"/>
          <w:color w:val="000000"/>
        </w:rPr>
        <w:t>CCA</w:t>
      </w:r>
      <w:r>
        <w:rPr>
          <w:rFonts w:ascii="Book Antiqua" w:eastAsia="Book Antiqua" w:hAnsi="Book Antiqua" w:cs="Book Antiqua"/>
          <w:color w:val="000000"/>
        </w:rPr>
        <w:t xml:space="preserve"> account for 85% and 10%, respectively</w:t>
      </w:r>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Abnormal RON expression has been observed in HCC, which may be related to pathological conditions of this cancer</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In an HCC cell line study, RON was shown to be associated with oncogenic and invasive phenotypes (</w:t>
      </w:r>
      <w:r w:rsidRPr="00786405">
        <w:rPr>
          <w:rFonts w:ascii="Book Antiqua" w:eastAsia="Book Antiqua" w:hAnsi="Book Antiqua" w:cs="Book Antiqua"/>
          <w:i/>
          <w:iCs/>
          <w:color w:val="000000"/>
        </w:rPr>
        <w:t>e.g.</w:t>
      </w:r>
      <w:r>
        <w:rPr>
          <w:rFonts w:ascii="Book Antiqua" w:eastAsia="Book Antiqua" w:hAnsi="Book Antiqua" w:cs="Book Antiqua"/>
          <w:color w:val="000000"/>
        </w:rPr>
        <w:t xml:space="preserve">, resistance to apoptosis, tumor cell migration, and tumor cell invasion)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AKT, c-Raf, and extracellular regulated kinase (ERK) signaling cascade modulation</w:t>
      </w:r>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Clinically, RON and MET expression in patients with HCC after curative resection suggested no association of RON with overall survival and overall recurrence rates. However, patients with RON+/MET+ disease experienced higher overall recurrence rates compared with those displaying alternative expression patterns</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Similar to HCC, RON is emerging as an important mediator of </w:t>
      </w:r>
      <w:r w:rsidR="00786405">
        <w:rPr>
          <w:rFonts w:ascii="Book Antiqua" w:eastAsia="Book Antiqua" w:hAnsi="Book Antiqua" w:cs="Book Antiqua"/>
          <w:color w:val="000000"/>
        </w:rPr>
        <w:t>CCA</w:t>
      </w:r>
      <w:r>
        <w:rPr>
          <w:rFonts w:ascii="Book Antiqua" w:eastAsia="Book Antiqua" w:hAnsi="Book Antiqua" w:cs="Book Antiqua"/>
          <w:color w:val="000000"/>
        </w:rPr>
        <w:t xml:space="preserve"> pathogenesis and clinical prognosis. Investigation of RON and MET expression in patients with perihilar </w:t>
      </w:r>
      <w:r w:rsidR="00786405">
        <w:rPr>
          <w:rFonts w:ascii="Book Antiqua" w:eastAsia="Book Antiqua" w:hAnsi="Book Antiqua" w:cs="Book Antiqua"/>
          <w:color w:val="000000"/>
        </w:rPr>
        <w:t>CCA</w:t>
      </w:r>
      <w:r>
        <w:rPr>
          <w:rFonts w:ascii="Book Antiqua" w:eastAsia="Book Antiqua" w:hAnsi="Book Antiqua" w:cs="Book Antiqua"/>
          <w:color w:val="000000"/>
        </w:rPr>
        <w:t xml:space="preserve"> who underwent histologically curative resection revealed that patients with RON+/MET+ disease showed a worse overall survival rate than</w:t>
      </w:r>
      <w:r w:rsidR="00E90FF0">
        <w:rPr>
          <w:rFonts w:ascii="Book Antiqua" w:eastAsia="Book Antiqua" w:hAnsi="Book Antiqua" w:cs="Book Antiqua"/>
          <w:color w:val="000000"/>
        </w:rPr>
        <w:t xml:space="preserve"> </w:t>
      </w:r>
      <w:r>
        <w:rPr>
          <w:rFonts w:ascii="Book Antiqua" w:eastAsia="Book Antiqua" w:hAnsi="Book Antiqua" w:cs="Book Antiqua"/>
          <w:color w:val="000000"/>
        </w:rPr>
        <w:t>patients with other patterns</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In addition, in patients with extrahepatic </w:t>
      </w:r>
      <w:r w:rsidR="00786405">
        <w:rPr>
          <w:rFonts w:ascii="Book Antiqua" w:eastAsia="Book Antiqua" w:hAnsi="Book Antiqua" w:cs="Book Antiqua"/>
          <w:color w:val="000000"/>
        </w:rPr>
        <w:t>CCA</w:t>
      </w:r>
      <w:r>
        <w:rPr>
          <w:rFonts w:ascii="Book Antiqua" w:eastAsia="Book Antiqua" w:hAnsi="Book Antiqua" w:cs="Book Antiqua"/>
          <w:color w:val="000000"/>
        </w:rPr>
        <w:t xml:space="preserve">, the complete loss of MET, RON, or both (and their overexpression) </w:t>
      </w:r>
      <w:r w:rsidR="00E90FF0">
        <w:rPr>
          <w:rFonts w:ascii="Book Antiqua" w:eastAsia="Book Antiqua" w:hAnsi="Book Antiqua" w:cs="Book Antiqua"/>
          <w:color w:val="000000"/>
        </w:rPr>
        <w:t xml:space="preserve">was a </w:t>
      </w:r>
      <w:r>
        <w:rPr>
          <w:rFonts w:ascii="Book Antiqua" w:eastAsia="Book Antiqua" w:hAnsi="Book Antiqua" w:cs="Book Antiqua"/>
          <w:color w:val="000000"/>
        </w:rPr>
        <w:t xml:space="preserve">factor for poor </w:t>
      </w:r>
      <w:r w:rsidR="00E90FF0">
        <w:rPr>
          <w:rFonts w:ascii="Book Antiqua" w:eastAsia="Book Antiqua" w:hAnsi="Book Antiqua" w:cs="Book Antiqua"/>
          <w:color w:val="000000"/>
        </w:rPr>
        <w:t>prognosis</w:t>
      </w:r>
      <w:r>
        <w:rPr>
          <w:rFonts w:ascii="Book Antiqua" w:eastAsia="Book Antiqua" w:hAnsi="Book Antiqua" w:cs="Book Antiqua"/>
          <w:color w:val="000000"/>
        </w:rPr>
        <w:t>, likely due to the high rate of lymph-node metastasis</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Recently, Cheng and co-workers indicated that</w:t>
      </w:r>
      <w:r w:rsidR="00E90FF0">
        <w:rPr>
          <w:rFonts w:ascii="Book Antiqua" w:eastAsia="Book Antiqua" w:hAnsi="Book Antiqua" w:cs="Book Antiqua"/>
          <w:color w:val="000000"/>
        </w:rPr>
        <w:t xml:space="preserve"> </w:t>
      </w:r>
      <w:r>
        <w:rPr>
          <w:rFonts w:ascii="Book Antiqua" w:eastAsia="Book Antiqua" w:hAnsi="Book Antiqua" w:cs="Book Antiqua"/>
          <w:color w:val="000000"/>
        </w:rPr>
        <w:t xml:space="preserve">BMS-777607, a MET-RON dual inhibitor, inhibited HuCCT1 and KKU-100 human CCA cell growth, and decreased the growth of tumors </w:t>
      </w:r>
      <w:r w:rsidR="00E90FF0">
        <w:rPr>
          <w:rFonts w:ascii="Book Antiqua" w:eastAsia="Book Antiqua" w:hAnsi="Book Antiqua" w:cs="Book Antiqua"/>
          <w:color w:val="000000"/>
        </w:rPr>
        <w:t xml:space="preserve">in </w:t>
      </w:r>
      <w:r>
        <w:rPr>
          <w:rFonts w:ascii="Book Antiqua" w:eastAsia="Book Antiqua" w:hAnsi="Book Antiqua" w:cs="Book Antiqua"/>
          <w:color w:val="000000"/>
        </w:rPr>
        <w:t>CCA rats. They further found that for patients with CCA who had previously undergone hepatectomies, upregulation of RON and MET was a predictor of poor survival</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Taken together, these studies suggest that the aberrant RON expression found in human hepatobiliary cancer samples and cell lines is closely related to pathological conditions and clinical outcome.</w:t>
      </w:r>
    </w:p>
    <w:p w14:paraId="50FCE325" w14:textId="77777777" w:rsidR="00A77B3E" w:rsidRDefault="00A77B3E">
      <w:pPr>
        <w:spacing w:line="360" w:lineRule="auto"/>
        <w:jc w:val="both"/>
      </w:pPr>
    </w:p>
    <w:p w14:paraId="10A2F35D" w14:textId="45C8ECE2" w:rsidR="00A77B3E" w:rsidRDefault="00D043BC">
      <w:pPr>
        <w:spacing w:line="360" w:lineRule="auto"/>
        <w:jc w:val="both"/>
      </w:pPr>
      <w:r>
        <w:rPr>
          <w:rFonts w:ascii="Book Antiqua" w:eastAsia="Book Antiqua" w:hAnsi="Book Antiqua" w:cs="Book Antiqua"/>
          <w:b/>
          <w:bCs/>
          <w:caps/>
          <w:color w:val="000000"/>
          <w:u w:val="single"/>
        </w:rPr>
        <w:t>RON RECEPTOR AND PANCREATIC CANCER</w:t>
      </w:r>
    </w:p>
    <w:p w14:paraId="565EDFFF" w14:textId="21D1B963" w:rsidR="00A77B3E" w:rsidRDefault="00D043BC">
      <w:pPr>
        <w:spacing w:line="360" w:lineRule="auto"/>
        <w:jc w:val="both"/>
      </w:pPr>
      <w:r>
        <w:rPr>
          <w:rFonts w:ascii="Book Antiqua" w:eastAsia="Book Antiqua" w:hAnsi="Book Antiqua" w:cs="Book Antiqua"/>
          <w:color w:val="000000"/>
        </w:rPr>
        <w:t>The majority of malignant neoplasms of the pancreas are adenocarcinomas, among which pancreatic ductal adenocarcinoma is the most common malignancy, representing an excess of 95% of all pancreatic malignancies</w:t>
      </w:r>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xml:space="preserve">. Pancreatic cancer presents a substantial health problem and is associated with </w:t>
      </w:r>
      <w:r w:rsidR="00FD6D6C">
        <w:rPr>
          <w:rFonts w:ascii="Book Antiqua" w:eastAsia="Book Antiqua" w:hAnsi="Book Antiqua" w:cs="Book Antiqua"/>
          <w:color w:val="000000"/>
        </w:rPr>
        <w:t xml:space="preserve">an </w:t>
      </w:r>
      <w:r>
        <w:rPr>
          <w:rFonts w:ascii="Book Antiqua" w:eastAsia="Book Antiqua" w:hAnsi="Book Antiqua" w:cs="Book Antiqua"/>
          <w:color w:val="000000"/>
        </w:rPr>
        <w:t>extremely poor prognosis because of the non-specific symptoms in patients, its aggressive and remarkable resistance to most conventional treatment options, and the fact that it harbors multiple genetic and epigenetic alterations</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Therefore, novel therapies to treat pancreatic cancer are urgently required. In recent years, the function of RON in pancreatic cancer has been identified extensively in a variety of model systems, such as animal, cellular, and clinical settings. To date, researchers have reported that RON is expressed in various pancreatic cancer cell lines, such as CFPAC-1, ASPC-1, Hs766.T, L3.6pl, HPAFⅡ, HPAC, Capan-2, and BXPC-3. However, MIA-PACA-2 cells show minimal RON expression</w:t>
      </w:r>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The association of RON with Kras-driven pancreatic carcinogenesis was investigated using genetically engineered mouse models. The results showed that overexpression of RON accelerated pancreatic intraepithelial neoplasia (PanIN) progression, enhanced acinar-ductal metaplasia, and promoted tumor progression towards invasive pancreatic cancer</w:t>
      </w:r>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Moreover, the study proved that the initiation of PanIN was slowed by RON kinase domain genetic inactivation, resulting in smaller tumors, and eventually prolonging tumor-bearing mouse survival</w:t>
      </w:r>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Great progress has been made in our understanding of the clinical relevance of RON in pancreatic cancer, which has focused mainly on RON expression status in pancreatic cancer samples and its possible utility as a prognostic biomarker for patient survival.</w:t>
      </w:r>
      <w:r w:rsidR="007B5397">
        <w:rPr>
          <w:rFonts w:ascii="Book Antiqua" w:eastAsia="Book Antiqua" w:hAnsi="Book Antiqua" w:cs="Book Antiqua"/>
          <w:color w:val="000000"/>
        </w:rPr>
        <w:t xml:space="preserve"> </w:t>
      </w:r>
      <w:r>
        <w:rPr>
          <w:rFonts w:ascii="Book Antiqua" w:eastAsia="Book Antiqua" w:hAnsi="Book Antiqua" w:cs="Book Antiqua"/>
          <w:color w:val="000000"/>
        </w:rPr>
        <w:t>IHC staining using anti-RON antibodies is a commonly used approach to evaluate RON expression in various experimental settings. Several studies have identified positive sample rates in pancreatic cancer specimens such as 70%, 88%, 96%, 80%, and 86%, respectively</w:t>
      </w:r>
      <w:r>
        <w:rPr>
          <w:rFonts w:ascii="Book Antiqua" w:eastAsia="Book Antiqua" w:hAnsi="Book Antiqua" w:cs="Book Antiqua"/>
          <w:color w:val="000000"/>
          <w:szCs w:val="30"/>
          <w:vertAlign w:val="superscript"/>
        </w:rPr>
        <w:t>[21,73]</w:t>
      </w:r>
      <w:r>
        <w:rPr>
          <w:rFonts w:ascii="Book Antiqua" w:eastAsia="Book Antiqua" w:hAnsi="Book Antiqua" w:cs="Book Antiqua"/>
          <w:color w:val="000000"/>
        </w:rPr>
        <w:t>. Meanwhile, in pancreatic cancer samples, high RON expression has been detected, whereas minimal levels were detected in their corresponding normal epithelial cells. Notably, during pancreatic cell tumorigenic progression, the frequency and level of RON expression increased</w:t>
      </w:r>
      <w:r>
        <w:rPr>
          <w:rFonts w:ascii="Book Antiqua" w:eastAsia="Book Antiqua" w:hAnsi="Book Antiqua" w:cs="Book Antiqua"/>
          <w:color w:val="000000"/>
          <w:szCs w:val="30"/>
          <w:vertAlign w:val="superscript"/>
        </w:rPr>
        <w:t>[22,74]</w:t>
      </w:r>
      <w:r>
        <w:rPr>
          <w:rFonts w:ascii="Book Antiqua" w:eastAsia="Book Antiqua" w:hAnsi="Book Antiqua" w:cs="Book Antiqua"/>
          <w:color w:val="000000"/>
        </w:rPr>
        <w:t xml:space="preserve">. Among human pancreatic tissue samples, RON expression was detected in 83% of metastatic lesions, 79% of primary lesions, and </w:t>
      </w:r>
      <w:r w:rsidR="00FD6D6C">
        <w:rPr>
          <w:rFonts w:ascii="Book Antiqua" w:eastAsia="Book Antiqua" w:hAnsi="Book Antiqua" w:cs="Book Antiqua"/>
          <w:color w:val="000000"/>
        </w:rPr>
        <w:t xml:space="preserve"> </w:t>
      </w:r>
      <w:r>
        <w:rPr>
          <w:rFonts w:ascii="Book Antiqua" w:eastAsia="Book Antiqua" w:hAnsi="Book Antiqua" w:cs="Book Antiqua"/>
          <w:color w:val="000000"/>
        </w:rPr>
        <w:t>93% of high-grade PanIN using immunohistochemistry, with low expression being detected in low-grade PanIN and normal ducts (18% and 6%, respectively), suggesting that RON might function in pancreatic carcinogenesis and metastatic progression</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Moreover, RON expression levels were significantly related to overall survival in patients with pancreatic cancer, indicating that RON could be an important indicator of prognosis in pancreatic cancer</w:t>
      </w:r>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Conflicting results between RON expression and pancreatic cancer prognosis were found in an early study</w:t>
      </w:r>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xml:space="preserve">, thus more research is needed to determine </w:t>
      </w:r>
      <w:r w:rsidR="00FD6D6C">
        <w:rPr>
          <w:rFonts w:ascii="Book Antiqua" w:eastAsia="Book Antiqua" w:hAnsi="Book Antiqua" w:cs="Book Antiqua"/>
          <w:color w:val="000000"/>
        </w:rPr>
        <w:t xml:space="preserve">the </w:t>
      </w:r>
      <w:r>
        <w:rPr>
          <w:rFonts w:ascii="Book Antiqua" w:eastAsia="Book Antiqua" w:hAnsi="Book Antiqua" w:cs="Book Antiqua"/>
          <w:color w:val="000000"/>
        </w:rPr>
        <w:t xml:space="preserve">utility </w:t>
      </w:r>
      <w:r w:rsidR="00FD6D6C">
        <w:rPr>
          <w:rFonts w:ascii="Book Antiqua" w:eastAsia="Book Antiqua" w:hAnsi="Book Antiqua" w:cs="Book Antiqua"/>
          <w:color w:val="000000"/>
        </w:rPr>
        <w:t xml:space="preserve">of RON </w:t>
      </w:r>
      <w:r>
        <w:rPr>
          <w:rFonts w:ascii="Book Antiqua" w:eastAsia="Book Antiqua" w:hAnsi="Book Antiqua" w:cs="Book Antiqua"/>
          <w:color w:val="000000"/>
        </w:rPr>
        <w:t>as a prognostic biomarker in patients with pancreatic cancer.</w:t>
      </w:r>
    </w:p>
    <w:p w14:paraId="4C9C4775" w14:textId="4AF28F67" w:rsidR="00A77B3E" w:rsidRDefault="00D043BC" w:rsidP="007B5397">
      <w:pPr>
        <w:spacing w:line="360" w:lineRule="auto"/>
        <w:ind w:firstLineChars="100" w:firstLine="240"/>
        <w:jc w:val="both"/>
      </w:pPr>
      <w:r>
        <w:rPr>
          <w:rFonts w:ascii="Book Antiqua" w:eastAsia="Book Antiqua" w:hAnsi="Book Antiqua" w:cs="Book Antiqua"/>
          <w:color w:val="000000"/>
        </w:rPr>
        <w:t>Primary and metastatic pancreatic tumor specimens and high grade PanIN lesions show increased RON expression</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Accumulating evidence suggest</w:t>
      </w:r>
      <w:r w:rsidR="00FD6D6C">
        <w:rPr>
          <w:rFonts w:ascii="Book Antiqua" w:eastAsia="Book Antiqua" w:hAnsi="Book Antiqua" w:cs="Book Antiqua"/>
          <w:color w:val="000000"/>
        </w:rPr>
        <w:t>s</w:t>
      </w:r>
      <w:r>
        <w:rPr>
          <w:rFonts w:ascii="Book Antiqua" w:eastAsia="Book Antiqua" w:hAnsi="Book Antiqua" w:cs="Book Antiqua"/>
          <w:color w:val="000000"/>
        </w:rPr>
        <w:t xml:space="preserve"> that dysregulated RON signaling and activation might function in tumor formation and metastasis. Generally, activation of RON results in increased pancreatic cancer tumorigenic stemness, chemoresistance, survival capability, angiogenesis, and cell invasiveness</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Among them, invasiveness occurs </w:t>
      </w:r>
      <w:r>
        <w:rPr>
          <w:rFonts w:ascii="Book Antiqua" w:eastAsia="Book Antiqua" w:hAnsi="Book Antiqua" w:cs="Book Antiqua"/>
          <w:i/>
          <w:iCs/>
          <w:color w:val="000000"/>
        </w:rPr>
        <w:t>via</w:t>
      </w:r>
      <w:r>
        <w:rPr>
          <w:rFonts w:ascii="Book Antiqua" w:eastAsia="Book Antiqua" w:hAnsi="Book Antiqua" w:cs="Book Antiqua"/>
          <w:color w:val="000000"/>
        </w:rPr>
        <w:t xml:space="preserve"> a phenotype resembling EMT. A study found that MSP treatment of the pancreatic cancer cell line L3.6pl</w:t>
      </w:r>
      <w:r w:rsidR="00FD6D6C">
        <w:rPr>
          <w:rFonts w:ascii="Book Antiqua" w:eastAsia="Book Antiqua" w:hAnsi="Book Antiqua" w:cs="Book Antiqua"/>
          <w:color w:val="000000"/>
        </w:rPr>
        <w:t xml:space="preserve"> </w:t>
      </w:r>
      <w:r>
        <w:rPr>
          <w:rFonts w:ascii="Book Antiqua" w:eastAsia="Book Antiqua" w:hAnsi="Book Antiqua" w:cs="Book Antiqua"/>
          <w:color w:val="000000"/>
        </w:rPr>
        <w:t>resulted in increased cell invasion, cell migration</w:t>
      </w:r>
      <w:r w:rsidR="00FD6D6C">
        <w:rPr>
          <w:rFonts w:ascii="Book Antiqua" w:eastAsia="Book Antiqua" w:hAnsi="Book Antiqua" w:cs="Book Antiqua"/>
          <w:color w:val="000000"/>
        </w:rPr>
        <w:t>,</w:t>
      </w:r>
      <w:r>
        <w:rPr>
          <w:rFonts w:ascii="Book Antiqua" w:eastAsia="Book Antiqua" w:hAnsi="Book Antiqua" w:cs="Book Antiqua"/>
          <w:color w:val="000000"/>
        </w:rPr>
        <w:t xml:space="preserve"> and ERK phosphorylation</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Activation of RON resulted in decreased levels of membrane-bound E-cadherin together with β-catenin nuclear translocation, which resembled EMT. Treated L3.6pl cells acquired a spindle</w:t>
      </w:r>
      <w:r w:rsidR="00FD6D6C">
        <w:rPr>
          <w:rFonts w:ascii="Book Antiqua" w:eastAsia="Book Antiqua" w:hAnsi="Book Antiqua" w:cs="Book Antiqua"/>
          <w:color w:val="000000"/>
        </w:rPr>
        <w:t xml:space="preserve"> </w:t>
      </w:r>
      <w:r>
        <w:rPr>
          <w:rFonts w:ascii="Book Antiqua" w:eastAsia="Book Antiqua" w:hAnsi="Book Antiqua" w:cs="Book Antiqua"/>
          <w:color w:val="000000"/>
        </w:rPr>
        <w:t>shape</w:t>
      </w:r>
      <w:r w:rsidR="00FD6D6C">
        <w:rPr>
          <w:rFonts w:ascii="Book Antiqua" w:eastAsia="Book Antiqua" w:hAnsi="Book Antiqua" w:cs="Book Antiqua"/>
          <w:color w:val="000000"/>
        </w:rPr>
        <w:t xml:space="preserve"> and </w:t>
      </w:r>
      <w:r>
        <w:rPr>
          <w:rFonts w:ascii="Book Antiqua" w:eastAsia="Book Antiqua" w:hAnsi="Book Antiqua" w:cs="Book Antiqua"/>
          <w:color w:val="000000"/>
        </w:rPr>
        <w:t>lost their polarity, their intercellular separation increased, and more pseudopodia were formed</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Aberrant RON activation in collaboration with other growth factors, such as transforming growth factor-β, contributes to the phenotypic changes of pancreatic cancer cells towards EMT. Additionally, an investigation of RON signaling-mediated angiogenesis regulation in pancreatic cancer found that RON signaling leads to MAPK-mediated pancreatic cancer cell production of the well-characterized angiogenic protein, vascular endothelial growth factor. RON activation also caused the promotion of microtubule formation</w:t>
      </w:r>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Finally, the RON signaling pathway also plays a part in chemoresistance, which is associated with enhanced survival capability</w:t>
      </w:r>
      <w:r>
        <w:rPr>
          <w:rFonts w:ascii="Book Antiqua" w:eastAsia="Book Antiqua" w:hAnsi="Book Antiqua" w:cs="Book Antiqua"/>
          <w:color w:val="000000"/>
          <w:szCs w:val="30"/>
          <w:vertAlign w:val="superscript"/>
        </w:rPr>
        <w:t>[51,78]</w:t>
      </w:r>
      <w:r>
        <w:rPr>
          <w:rFonts w:ascii="Book Antiqua" w:eastAsia="Book Antiqua" w:hAnsi="Book Antiqua" w:cs="Book Antiqua"/>
          <w:color w:val="000000"/>
        </w:rPr>
        <w:t xml:space="preserve">. Short hairpin </w:t>
      </w:r>
      <w:r w:rsidR="00FD6D6C">
        <w:rPr>
          <w:rFonts w:ascii="Book Antiqua" w:eastAsia="Book Antiqua" w:hAnsi="Book Antiqua" w:cs="Book Antiqua"/>
          <w:color w:val="000000"/>
        </w:rPr>
        <w:t xml:space="preserve">RNA </w:t>
      </w:r>
      <w:r>
        <w:rPr>
          <w:rFonts w:ascii="Book Antiqua" w:eastAsia="Book Antiqua" w:hAnsi="Book Antiqua" w:cs="Book Antiqua"/>
          <w:color w:val="000000"/>
        </w:rPr>
        <w:t>(shRNA)</w:t>
      </w:r>
      <w:r w:rsidR="00FD6D6C">
        <w:rPr>
          <w:rFonts w:ascii="Book Antiqua" w:eastAsia="Book Antiqua" w:hAnsi="Book Antiqua" w:cs="Book Antiqua"/>
          <w:color w:val="000000"/>
        </w:rPr>
        <w:t>-mediated</w:t>
      </w:r>
      <w:r>
        <w:rPr>
          <w:rFonts w:ascii="Book Antiqua" w:eastAsia="Book Antiqua" w:hAnsi="Book Antiqua" w:cs="Book Antiqua"/>
          <w:color w:val="000000"/>
        </w:rPr>
        <w:t xml:space="preserve"> silencing of </w:t>
      </w:r>
      <w:r>
        <w:rPr>
          <w:rFonts w:ascii="Book Antiqua" w:eastAsia="Book Antiqua" w:hAnsi="Book Antiqua" w:cs="Book Antiqua"/>
          <w:i/>
          <w:iCs/>
          <w:color w:val="000000"/>
        </w:rPr>
        <w:t>RON</w:t>
      </w:r>
      <w:r>
        <w:rPr>
          <w:rFonts w:ascii="Book Antiqua" w:eastAsia="Book Antiqua" w:hAnsi="Book Antiqua" w:cs="Book Antiqua"/>
          <w:color w:val="000000"/>
        </w:rPr>
        <w:t xml:space="preserve"> expression in pancreatic cancer xenografts resulted in increased sensitivity to gemcitabine therapy and susceptibility to apoptosis</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In the light of the above findings, it is clear that RON signaling is crucial for pancreatic cancer formation and metastasis.</w:t>
      </w:r>
    </w:p>
    <w:p w14:paraId="226E3B22" w14:textId="77777777" w:rsidR="00A77B3E" w:rsidRDefault="00A77B3E">
      <w:pPr>
        <w:spacing w:line="360" w:lineRule="auto"/>
        <w:jc w:val="both"/>
      </w:pPr>
    </w:p>
    <w:p w14:paraId="79DF42D7" w14:textId="48CDAFBB" w:rsidR="00A77B3E" w:rsidRDefault="00D043BC">
      <w:pPr>
        <w:spacing w:line="360" w:lineRule="auto"/>
        <w:jc w:val="both"/>
      </w:pPr>
      <w:r>
        <w:rPr>
          <w:rFonts w:ascii="Book Antiqua" w:eastAsia="Book Antiqua" w:hAnsi="Book Antiqua" w:cs="Book Antiqua"/>
          <w:b/>
          <w:bCs/>
          <w:caps/>
          <w:color w:val="000000"/>
          <w:u w:val="single"/>
        </w:rPr>
        <w:t>RON AS A THERAPEUTIC TARGET FOR HBP CANCERS</w:t>
      </w:r>
    </w:p>
    <w:p w14:paraId="05143ADB" w14:textId="56744CF8" w:rsidR="00A77B3E" w:rsidRDefault="00D043BC">
      <w:pPr>
        <w:spacing w:line="360" w:lineRule="auto"/>
        <w:jc w:val="both"/>
      </w:pPr>
      <w:r>
        <w:rPr>
          <w:rFonts w:ascii="Book Antiqua" w:eastAsia="Book Antiqua" w:hAnsi="Book Antiqua" w:cs="Book Antiqua"/>
          <w:color w:val="000000"/>
        </w:rPr>
        <w:t>Based on the pathogenic role of RON in cancers, including HBP cancers, efforts have focused predominantly on establishing RON as a drug target for therapeutic intervention</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A variety of techniques were proposed to effectively block RON signaling and expression. One approach is to inhibit RON expression using gene silencing with small interfering RNAs (siRNAs). In pancreatic cancer xenografts, </w:t>
      </w:r>
      <w:r>
        <w:rPr>
          <w:rFonts w:ascii="Book Antiqua" w:eastAsia="Book Antiqua" w:hAnsi="Book Antiqua" w:cs="Book Antiqua"/>
          <w:i/>
          <w:iCs/>
          <w:color w:val="000000"/>
        </w:rPr>
        <w:t>RON</w:t>
      </w:r>
      <w:r>
        <w:rPr>
          <w:rFonts w:ascii="Book Antiqua" w:eastAsia="Book Antiqua" w:hAnsi="Book Antiqua" w:cs="Book Antiqua"/>
          <w:color w:val="000000"/>
        </w:rPr>
        <w:t xml:space="preserve"> silencing caused growth inhibition by enhancing their apoptosis susceptibility and </w:t>
      </w:r>
      <w:r>
        <w:rPr>
          <w:rFonts w:ascii="Book Antiqua" w:eastAsia="Book Antiqua" w:hAnsi="Book Antiqua" w:cs="Book Antiqua"/>
          <w:i/>
          <w:iCs/>
          <w:color w:val="000000"/>
        </w:rPr>
        <w:t>via</w:t>
      </w:r>
      <w:r>
        <w:rPr>
          <w:rFonts w:ascii="Book Antiqua" w:eastAsia="Book Antiqua" w:hAnsi="Book Antiqua" w:cs="Book Antiqua"/>
          <w:color w:val="000000"/>
        </w:rPr>
        <w:t xml:space="preserve"> sensitization to gemcitabine therapy</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Thus, delivery of RON-specific siRNAs could have therapeutic potential. In addition, small-molecule kinase inhibitors (SMKIs), which block the receptor tyrosine kinase domain either </w:t>
      </w:r>
      <w:r>
        <w:rPr>
          <w:rFonts w:ascii="Book Antiqua" w:eastAsia="Book Antiqua" w:hAnsi="Book Antiqua" w:cs="Book Antiqua"/>
          <w:i/>
          <w:iCs/>
          <w:color w:val="000000"/>
        </w:rPr>
        <w:t>via</w:t>
      </w:r>
      <w:r>
        <w:rPr>
          <w:rFonts w:ascii="Book Antiqua" w:eastAsia="Book Antiqua" w:hAnsi="Book Antiqua" w:cs="Book Antiqua"/>
          <w:color w:val="000000"/>
        </w:rPr>
        <w:t xml:space="preserve"> non-competitive inhibition or </w:t>
      </w:r>
      <w:r>
        <w:rPr>
          <w:rFonts w:ascii="Book Antiqua" w:eastAsia="Book Antiqua" w:hAnsi="Book Antiqua" w:cs="Book Antiqua"/>
          <w:i/>
          <w:iCs/>
          <w:color w:val="000000"/>
        </w:rPr>
        <w:t>via</w:t>
      </w:r>
      <w:r>
        <w:rPr>
          <w:rFonts w:ascii="Book Antiqua" w:eastAsia="Book Antiqua" w:hAnsi="Book Antiqua" w:cs="Book Antiqua"/>
          <w:color w:val="000000"/>
        </w:rPr>
        <w:t xml:space="preserve"> ATP competition, have been proposed</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The structural similarities between the kinase domains of MET and RON resulted in the development of selective small molecule inhibitors targeting both the RON and MET kinase domains, with slightly different IC</w:t>
      </w:r>
      <w:r>
        <w:rPr>
          <w:rFonts w:ascii="Book Antiqua" w:eastAsia="Book Antiqua" w:hAnsi="Book Antiqua" w:cs="Book Antiqua"/>
          <w:color w:val="000000"/>
          <w:szCs w:val="30"/>
          <w:vertAlign w:val="subscript"/>
        </w:rPr>
        <w:t>50</w:t>
      </w:r>
      <w:r>
        <w:rPr>
          <w:rFonts w:ascii="Book Antiqua" w:eastAsia="Book Antiqua" w:hAnsi="Book Antiqua" w:cs="Book Antiqua"/>
          <w:color w:val="000000"/>
        </w:rPr>
        <w:t xml:space="preserve"> values. As described above, BMS-777607, a MET-RON dual inhibitor, has shown its effects </w:t>
      </w:r>
      <w:r w:rsidR="00FD6D6C">
        <w:rPr>
          <w:rFonts w:ascii="Book Antiqua" w:eastAsia="Book Antiqua" w:hAnsi="Book Antiqua" w:cs="Book Antiqua"/>
          <w:color w:val="000000"/>
        </w:rPr>
        <w:t xml:space="preserve">in </w:t>
      </w:r>
      <w:r>
        <w:rPr>
          <w:rFonts w:ascii="Book Antiqua" w:eastAsia="Book Antiqua" w:hAnsi="Book Antiqua" w:cs="Book Antiqua"/>
          <w:color w:val="000000"/>
        </w:rPr>
        <w:t xml:space="preserve">inhibiting the growth of human intra-hepatic </w:t>
      </w:r>
      <w:r w:rsidR="00786405">
        <w:rPr>
          <w:rFonts w:ascii="Book Antiqua" w:eastAsia="Book Antiqua" w:hAnsi="Book Antiqua" w:cs="Book Antiqua"/>
          <w:color w:val="000000"/>
        </w:rPr>
        <w:t>CCA</w:t>
      </w:r>
      <w:r>
        <w:rPr>
          <w:rFonts w:ascii="Book Antiqua" w:eastAsia="Book Antiqua" w:hAnsi="Book Antiqua" w:cs="Book Antiqua"/>
          <w:color w:val="000000"/>
        </w:rPr>
        <w:t xml:space="preserve"> cell lines and also decreasing tumor growth in intrahepatic </w:t>
      </w:r>
      <w:r w:rsidR="00786405">
        <w:rPr>
          <w:rFonts w:ascii="Book Antiqua" w:eastAsia="Book Antiqua" w:hAnsi="Book Antiqua" w:cs="Book Antiqua"/>
          <w:color w:val="000000"/>
        </w:rPr>
        <w:t>CCA</w:t>
      </w:r>
      <w:r>
        <w:rPr>
          <w:rFonts w:ascii="Book Antiqua" w:eastAsia="Book Antiqua" w:hAnsi="Book Antiqua" w:cs="Book Antiqua"/>
          <w:color w:val="000000"/>
        </w:rPr>
        <w:t xml:space="preserve"> rats</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However, preclinical studies to prove RON as a drug target showed unsatisfactory results when using RON-specific SMKIs</w:t>
      </w:r>
      <w:r>
        <w:rPr>
          <w:rFonts w:ascii="Book Antiqua" w:eastAsia="Book Antiqua" w:hAnsi="Book Antiqua" w:cs="Book Antiqua"/>
          <w:color w:val="000000"/>
          <w:szCs w:val="30"/>
          <w:vertAlign w:val="superscript"/>
        </w:rPr>
        <w:t>[46,79-81]</w:t>
      </w:r>
      <w:r>
        <w:rPr>
          <w:rFonts w:ascii="Book Antiqua" w:eastAsia="Book Antiqua" w:hAnsi="Book Antiqua" w:cs="Book Antiqua"/>
          <w:color w:val="000000"/>
        </w:rPr>
        <w:t>. The first reason for the above result is that HBP cancer cell survival does not depend on RON signaling. Second, an SMKI that specifically inhibits only RON kinase activities is not available. Synthetic SMKIs, including Tivantinib, BMS-777607, INCB28060, Compound-1, and PHA665752, all recognize both RON and MET, with similar kinase-binding affinities</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Thus, the characterized SMKI RON or MET-specific inhibitors are actually multiple RTK inhibitors and the development of SMKIs that exclusively target RON has been a challenge.</w:t>
      </w:r>
    </w:p>
    <w:p w14:paraId="6B23674E" w14:textId="35D6D28A" w:rsidR="00A77B3E" w:rsidRDefault="00D043BC" w:rsidP="007B5397">
      <w:pPr>
        <w:spacing w:line="360" w:lineRule="auto"/>
        <w:ind w:firstLineChars="100" w:firstLine="240"/>
        <w:jc w:val="both"/>
      </w:pPr>
      <w:r>
        <w:rPr>
          <w:rFonts w:ascii="Book Antiqua" w:eastAsia="Book Antiqua" w:hAnsi="Book Antiqua" w:cs="Book Antiqua"/>
          <w:color w:val="000000"/>
        </w:rPr>
        <w:t xml:space="preserve">A more realistic approach is using anti-RON therapeutic monoclonal antibodies (TPABs) to treat HBP cancers. For instance, anti-RON antibody Zt/c9-directing doxorubicin-immunoliposomes </w:t>
      </w:r>
      <w:r w:rsidR="00FD6D6C">
        <w:rPr>
          <w:rFonts w:ascii="Book Antiqua" w:eastAsia="Book Antiqua" w:hAnsi="Book Antiqua" w:cs="Book Antiqua"/>
          <w:color w:val="000000"/>
        </w:rPr>
        <w:t xml:space="preserve">was </w:t>
      </w:r>
      <w:r>
        <w:rPr>
          <w:rFonts w:ascii="Book Antiqua" w:eastAsia="Book Antiqua" w:hAnsi="Book Antiqua" w:cs="Book Antiqua"/>
          <w:color w:val="000000"/>
        </w:rPr>
        <w:t xml:space="preserve">effective at killing purified pancreatic cancer stem cells </w:t>
      </w:r>
      <w:r>
        <w:rPr>
          <w:rFonts w:ascii="Book Antiqua" w:eastAsia="Book Antiqua" w:hAnsi="Book Antiqua" w:cs="Book Antiqua"/>
          <w:i/>
          <w:iCs/>
          <w:color w:val="000000"/>
        </w:rPr>
        <w:t>in vitro</w:t>
      </w:r>
      <w:r>
        <w:rPr>
          <w:rFonts w:ascii="Book Antiqua" w:eastAsia="Book Antiqua" w:hAnsi="Book Antiqua" w:cs="Book Antiqua"/>
          <w:color w:val="000000"/>
        </w:rPr>
        <w:t>. The underlying mechanism is that Zt/c9-directing doxorubicin-immunoliposomes specifically interact with pancreatic cancer stem cells and rapidly cause RON internalization, which leads to the uptake of liposome-coated Dox. In addition, preclinical models have been constructed using anti-RON TPABs, such as 7G8, 6D4, 6E6, narnatumab (or IMC-RON8), Zt/f2, and IMC-41A10, which either block MSP binding by recognizing RON’s ligand-binding pocket or affect receptor dimerization by interacting with RON’s extracellular domain (</w:t>
      </w:r>
      <w:r w:rsidRPr="00786405">
        <w:rPr>
          <w:rFonts w:ascii="Book Antiqua" w:eastAsia="Book Antiqua" w:hAnsi="Book Antiqua" w:cs="Book Antiqua"/>
          <w:i/>
          <w:iCs/>
          <w:color w:val="000000"/>
        </w:rPr>
        <w:t>e.g.</w:t>
      </w:r>
      <w:r>
        <w:rPr>
          <w:rFonts w:ascii="Book Antiqua" w:eastAsia="Book Antiqua" w:hAnsi="Book Antiqua" w:cs="Book Antiqua"/>
          <w:color w:val="000000"/>
        </w:rPr>
        <w:t>, SEMA), thereby attenuating signaling transduction</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However, previous studies concerning TPAB therapy revealed only partial inhibition of tumor growth, and there have been no reports of single anti-RON TPAB administration achieving complete inhibition. Thus, strategies to maximize anti-RON TPABs’ therapeutic activity have moved on to an exciting new area. Anticancer therapeutic agents comprising antibody-drug conjugates (ADCs) combine the specificity of antibodies with the high potency of cytotoxins to enhance cell killing</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To generate RON-targeted ADCs, the anti-RON monoclonal antibodies PCM5B14 and Zt/g4 were selected to prepare immunotoxins. To generate Zt/g4 and PCM5B14-based ADCs, cytotoxic payloads with different mechanisms of action were conjugated, including pyrrolobenzodiazepine, duocarmycin (DCM), monomethyl auristatin E, and maytansinoid derivative 1, forming for example, Zt/g4-MME and PCM5B14-DCM</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Preclinical studies identified Zt/g4- and PCM5B14-based ADCs as lead candidates for clinical development and increased the chance of their entering into clinical trials (Table 1).</w:t>
      </w:r>
    </w:p>
    <w:p w14:paraId="483F1026" w14:textId="77777777" w:rsidR="00A77B3E" w:rsidRDefault="00A77B3E">
      <w:pPr>
        <w:spacing w:line="360" w:lineRule="auto"/>
        <w:jc w:val="both"/>
      </w:pPr>
    </w:p>
    <w:p w14:paraId="365B628A" w14:textId="77777777" w:rsidR="00A77B3E" w:rsidRDefault="00D043BC">
      <w:pPr>
        <w:spacing w:line="360" w:lineRule="auto"/>
        <w:jc w:val="both"/>
      </w:pPr>
      <w:r>
        <w:rPr>
          <w:rFonts w:ascii="Book Antiqua" w:eastAsia="Book Antiqua" w:hAnsi="Book Antiqua" w:cs="Book Antiqua"/>
          <w:b/>
          <w:caps/>
          <w:color w:val="000000"/>
          <w:u w:val="single"/>
        </w:rPr>
        <w:t>CONCLUSION</w:t>
      </w:r>
    </w:p>
    <w:p w14:paraId="6AE00EB7" w14:textId="7E222969" w:rsidR="00A77B3E" w:rsidRDefault="00D043BC">
      <w:pPr>
        <w:spacing w:line="360" w:lineRule="auto"/>
        <w:jc w:val="both"/>
      </w:pPr>
      <w:r>
        <w:rPr>
          <w:rFonts w:ascii="Book Antiqua" w:eastAsia="Book Antiqua" w:hAnsi="Book Antiqua" w:cs="Book Antiqua"/>
          <w:color w:val="000000"/>
        </w:rPr>
        <w:t xml:space="preserve">RON was identified over two decades ago, and since then, </w:t>
      </w:r>
      <w:r w:rsidR="00FD6D6C">
        <w:rPr>
          <w:rFonts w:ascii="Book Antiqua" w:eastAsia="Book Antiqua" w:hAnsi="Book Antiqua" w:cs="Book Antiqua"/>
          <w:color w:val="000000"/>
        </w:rPr>
        <w:t xml:space="preserve">accumulating </w:t>
      </w:r>
      <w:r>
        <w:rPr>
          <w:rFonts w:ascii="Book Antiqua" w:eastAsia="Book Antiqua" w:hAnsi="Book Antiqua" w:cs="Book Antiqua"/>
          <w:color w:val="000000"/>
        </w:rPr>
        <w:t xml:space="preserve">evidence </w:t>
      </w:r>
      <w:r w:rsidR="00FD6D6C">
        <w:rPr>
          <w:rFonts w:ascii="Book Antiqua" w:eastAsia="Book Antiqua" w:hAnsi="Book Antiqua" w:cs="Book Antiqua"/>
          <w:color w:val="000000"/>
        </w:rPr>
        <w:t xml:space="preserve">has </w:t>
      </w:r>
      <w:r>
        <w:rPr>
          <w:rFonts w:ascii="Book Antiqua" w:eastAsia="Book Antiqua" w:hAnsi="Book Antiqua" w:cs="Book Antiqua"/>
          <w:color w:val="000000"/>
        </w:rPr>
        <w:t>indicating RON’s involvement in tumorigenesis, which has resulted in increased momentum for developing RON as a target for therapeutic drug intervention. As outlined in this review, the identification of dysregulated activation and expression of RON in various cancers has expanded our understanding of the mechanisms underlying cancer pathogenesis. Importantly, HBP cancers are characterized pathologically by the dysregulated signaling and expression of RON, which also act as tumorigenic determinants for the malignant behavior of HBP cancers. Moreover, abnormal RON expression is important to determine the clinical outcome of patients with HBP cancer</w:t>
      </w:r>
      <w:r w:rsidR="00FD6D6C">
        <w:rPr>
          <w:rFonts w:ascii="Book Antiqua" w:eastAsia="Book Antiqua" w:hAnsi="Book Antiqua" w:cs="Book Antiqua"/>
          <w:color w:val="000000"/>
        </w:rPr>
        <w:t>s</w:t>
      </w:r>
      <w:r>
        <w:rPr>
          <w:rFonts w:ascii="Book Antiqua" w:eastAsia="Book Antiqua" w:hAnsi="Book Antiqua" w:cs="Book Antiqua"/>
          <w:color w:val="000000"/>
        </w:rPr>
        <w:t>. The growing knowledge concerning the crucial role of RON in HBP cancers can be translated into promising cancer therapeutic strategies. Consequently, a number of clinical trials are underway to assess SMKIs and TPABs targeting RON as a molecular target, some of which have shown promising results. Furthermore, PCM5B14- and Zt/g4-based ADCs, as anti-RON ADCs, are receiving increased research interest and the striking advances in exploiting anti-RON ADCs will hopefully translate into clinical treatments for patients with HBP cancer in the future.</w:t>
      </w:r>
    </w:p>
    <w:p w14:paraId="30A1605E" w14:textId="77777777" w:rsidR="00A77B3E" w:rsidRDefault="00A77B3E">
      <w:pPr>
        <w:spacing w:line="360" w:lineRule="auto"/>
        <w:jc w:val="both"/>
      </w:pPr>
    </w:p>
    <w:p w14:paraId="39FAC08E" w14:textId="77777777" w:rsidR="00A77B3E" w:rsidRDefault="00D043BC">
      <w:pPr>
        <w:spacing w:line="360" w:lineRule="auto"/>
        <w:jc w:val="both"/>
      </w:pPr>
      <w:r>
        <w:rPr>
          <w:rFonts w:ascii="Book Antiqua" w:eastAsia="Book Antiqua" w:hAnsi="Book Antiqua" w:cs="Book Antiqua"/>
          <w:b/>
          <w:color w:val="000000"/>
        </w:rPr>
        <w:t>REFERENCES</w:t>
      </w:r>
    </w:p>
    <w:p w14:paraId="63B9C939" w14:textId="77777777" w:rsidR="00A77B3E" w:rsidRDefault="00D043BC">
      <w:pPr>
        <w:spacing w:line="360" w:lineRule="auto"/>
        <w:jc w:val="both"/>
      </w:pPr>
      <w:bookmarkStart w:id="3" w:name="OLE_LINK2783"/>
      <w:bookmarkStart w:id="4" w:name="OLE_LINK2784"/>
      <w:r>
        <w:rPr>
          <w:rFonts w:ascii="Book Antiqua" w:eastAsia="Book Antiqua" w:hAnsi="Book Antiqua" w:cs="Book Antiqua"/>
          <w:color w:val="000000"/>
        </w:rPr>
        <w:t xml:space="preserve">1 </w:t>
      </w:r>
      <w:r>
        <w:rPr>
          <w:rFonts w:ascii="Book Antiqua" w:eastAsia="Book Antiqua" w:hAnsi="Book Antiqua" w:cs="Book Antiqua"/>
          <w:b/>
          <w:bCs/>
          <w:color w:val="000000"/>
        </w:rPr>
        <w:t>Ronsin C</w:t>
      </w:r>
      <w:r>
        <w:rPr>
          <w:rFonts w:ascii="Book Antiqua" w:eastAsia="Book Antiqua" w:hAnsi="Book Antiqua" w:cs="Book Antiqua"/>
          <w:color w:val="000000"/>
        </w:rPr>
        <w:t xml:space="preserve">, Muscatelli F, Mattei MG, Breathnach R. A novel putative receptor protein tyrosine kinase of the met family.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1993; </w:t>
      </w:r>
      <w:r>
        <w:rPr>
          <w:rFonts w:ascii="Book Antiqua" w:eastAsia="Book Antiqua" w:hAnsi="Book Antiqua" w:cs="Book Antiqua"/>
          <w:b/>
          <w:bCs/>
          <w:color w:val="000000"/>
        </w:rPr>
        <w:t>8</w:t>
      </w:r>
      <w:r>
        <w:rPr>
          <w:rFonts w:ascii="Book Antiqua" w:eastAsia="Book Antiqua" w:hAnsi="Book Antiqua" w:cs="Book Antiqua"/>
          <w:color w:val="000000"/>
        </w:rPr>
        <w:t>: 1195-1202 [PMID: 8386824]</w:t>
      </w:r>
    </w:p>
    <w:p w14:paraId="69696E0A" w14:textId="77777777" w:rsidR="00A77B3E" w:rsidRDefault="00D043BC">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Gherardi E</w:t>
      </w:r>
      <w:r>
        <w:rPr>
          <w:rFonts w:ascii="Book Antiqua" w:eastAsia="Book Antiqua" w:hAnsi="Book Antiqua" w:cs="Book Antiqua"/>
          <w:color w:val="000000"/>
        </w:rPr>
        <w:t xml:space="preserve">, Sharpe M, Lane K, Sirulnik A, Stoker M. Hepatocyte growth factor/scatter factor (HGF/SF), the c-met receptor and the behaviour of epithelial cells. </w:t>
      </w:r>
      <w:r>
        <w:rPr>
          <w:rFonts w:ascii="Book Antiqua" w:eastAsia="Book Antiqua" w:hAnsi="Book Antiqua" w:cs="Book Antiqua"/>
          <w:i/>
          <w:iCs/>
          <w:color w:val="000000"/>
        </w:rPr>
        <w:t>Symp Soc Exp Biol</w:t>
      </w:r>
      <w:r>
        <w:rPr>
          <w:rFonts w:ascii="Book Antiqua" w:eastAsia="Book Antiqua" w:hAnsi="Book Antiqua" w:cs="Book Antiqua"/>
          <w:color w:val="000000"/>
        </w:rPr>
        <w:t xml:space="preserve"> 1993; </w:t>
      </w:r>
      <w:r>
        <w:rPr>
          <w:rFonts w:ascii="Book Antiqua" w:eastAsia="Book Antiqua" w:hAnsi="Book Antiqua" w:cs="Book Antiqua"/>
          <w:b/>
          <w:bCs/>
          <w:color w:val="000000"/>
        </w:rPr>
        <w:t>47</w:t>
      </w:r>
      <w:r>
        <w:rPr>
          <w:rFonts w:ascii="Book Antiqua" w:eastAsia="Book Antiqua" w:hAnsi="Book Antiqua" w:cs="Book Antiqua"/>
          <w:color w:val="000000"/>
        </w:rPr>
        <w:t>: 163-181 [PMID: 8165564]</w:t>
      </w:r>
    </w:p>
    <w:p w14:paraId="0CAF69C6" w14:textId="77777777" w:rsidR="00A77B3E" w:rsidRDefault="00D043BC">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Wagh PK</w:t>
      </w:r>
      <w:r>
        <w:rPr>
          <w:rFonts w:ascii="Book Antiqua" w:eastAsia="Book Antiqua" w:hAnsi="Book Antiqua" w:cs="Book Antiqua"/>
          <w:color w:val="000000"/>
        </w:rPr>
        <w:t xml:space="preserve">, Peace BE, Waltz SE. Met-related receptor tyrosine kinase Ron in tumor growth and metastasis. </w:t>
      </w:r>
      <w:r>
        <w:rPr>
          <w:rFonts w:ascii="Book Antiqua" w:eastAsia="Book Antiqua" w:hAnsi="Book Antiqua" w:cs="Book Antiqua"/>
          <w:i/>
          <w:iCs/>
          <w:color w:val="000000"/>
        </w:rPr>
        <w:t>Adv Cancer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100</w:t>
      </w:r>
      <w:r>
        <w:rPr>
          <w:rFonts w:ascii="Book Antiqua" w:eastAsia="Book Antiqua" w:hAnsi="Book Antiqua" w:cs="Book Antiqua"/>
          <w:color w:val="000000"/>
        </w:rPr>
        <w:t>: 1-33 [PMID: 18620091 DOI: 10.1016/S0065-230X(08)00001-8]</w:t>
      </w:r>
    </w:p>
    <w:p w14:paraId="4079993C" w14:textId="77777777" w:rsidR="00A77B3E" w:rsidRDefault="00D043BC">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Iwama A</w:t>
      </w:r>
      <w:r>
        <w:rPr>
          <w:rFonts w:ascii="Book Antiqua" w:eastAsia="Book Antiqua" w:hAnsi="Book Antiqua" w:cs="Book Antiqua"/>
          <w:color w:val="000000"/>
        </w:rPr>
        <w:t xml:space="preserve">, Okano K, Sudo T, Matsuda Y, Suda T. Molecular cloning of a novel receptor tyrosine kinase gene, STK, derived from enriched hematopoietic stem cells. </w:t>
      </w:r>
      <w:r>
        <w:rPr>
          <w:rFonts w:ascii="Book Antiqua" w:eastAsia="Book Antiqua" w:hAnsi="Book Antiqua" w:cs="Book Antiqua"/>
          <w:i/>
          <w:iCs/>
          <w:color w:val="000000"/>
        </w:rPr>
        <w:t>Blood</w:t>
      </w:r>
      <w:r>
        <w:rPr>
          <w:rFonts w:ascii="Book Antiqua" w:eastAsia="Book Antiqua" w:hAnsi="Book Antiqua" w:cs="Book Antiqua"/>
          <w:color w:val="000000"/>
        </w:rPr>
        <w:t xml:space="preserve"> 1994; </w:t>
      </w:r>
      <w:r>
        <w:rPr>
          <w:rFonts w:ascii="Book Antiqua" w:eastAsia="Book Antiqua" w:hAnsi="Book Antiqua" w:cs="Book Antiqua"/>
          <w:b/>
          <w:bCs/>
          <w:color w:val="000000"/>
        </w:rPr>
        <w:t>83</w:t>
      </w:r>
      <w:r>
        <w:rPr>
          <w:rFonts w:ascii="Book Antiqua" w:eastAsia="Book Antiqua" w:hAnsi="Book Antiqua" w:cs="Book Antiqua"/>
          <w:color w:val="000000"/>
        </w:rPr>
        <w:t>: 3160-3169 [PMID: 8193352]</w:t>
      </w:r>
    </w:p>
    <w:p w14:paraId="13F87781" w14:textId="77777777" w:rsidR="00A77B3E" w:rsidRDefault="00D043BC">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De Maria R</w:t>
      </w:r>
      <w:r>
        <w:rPr>
          <w:rFonts w:ascii="Book Antiqua" w:eastAsia="Book Antiqua" w:hAnsi="Book Antiqua" w:cs="Book Antiqua"/>
          <w:color w:val="000000"/>
        </w:rPr>
        <w:t xml:space="preserve">, Maggiora P, Biolatti B, Prat M, Comoglio PM, Castagnaro M, Di Renzo MF. Feline STK gene expression in mammary carcinomas.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2002; </w:t>
      </w:r>
      <w:r>
        <w:rPr>
          <w:rFonts w:ascii="Book Antiqua" w:eastAsia="Book Antiqua" w:hAnsi="Book Antiqua" w:cs="Book Antiqua"/>
          <w:b/>
          <w:bCs/>
          <w:color w:val="000000"/>
        </w:rPr>
        <w:t>21</w:t>
      </w:r>
      <w:r>
        <w:rPr>
          <w:rFonts w:ascii="Book Antiqua" w:eastAsia="Book Antiqua" w:hAnsi="Book Antiqua" w:cs="Book Antiqua"/>
          <w:color w:val="000000"/>
        </w:rPr>
        <w:t>: 1785-1790 [PMID: 11896610 DOI: 10.1038/sj.onc.1205221]</w:t>
      </w:r>
    </w:p>
    <w:p w14:paraId="3E0D4823" w14:textId="77777777" w:rsidR="00A77B3E" w:rsidRDefault="00D043BC">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Bassett DI</w:t>
      </w:r>
      <w:r>
        <w:rPr>
          <w:rFonts w:ascii="Book Antiqua" w:eastAsia="Book Antiqua" w:hAnsi="Book Antiqua" w:cs="Book Antiqua"/>
          <w:color w:val="000000"/>
        </w:rPr>
        <w:t xml:space="preserve">. Identification and developmental expression of a macrophage stimulating 1/ hepatocyte growth factor-like 1 orthologue in the zebrafish. </w:t>
      </w:r>
      <w:r>
        <w:rPr>
          <w:rFonts w:ascii="Book Antiqua" w:eastAsia="Book Antiqua" w:hAnsi="Book Antiqua" w:cs="Book Antiqua"/>
          <w:i/>
          <w:iCs/>
          <w:color w:val="000000"/>
        </w:rPr>
        <w:t>Dev Genes Evol</w:t>
      </w:r>
      <w:r>
        <w:rPr>
          <w:rFonts w:ascii="Book Antiqua" w:eastAsia="Book Antiqua" w:hAnsi="Book Antiqua" w:cs="Book Antiqua"/>
          <w:color w:val="000000"/>
        </w:rPr>
        <w:t xml:space="preserve"> 2003; </w:t>
      </w:r>
      <w:r>
        <w:rPr>
          <w:rFonts w:ascii="Book Antiqua" w:eastAsia="Book Antiqua" w:hAnsi="Book Antiqua" w:cs="Book Antiqua"/>
          <w:b/>
          <w:bCs/>
          <w:color w:val="000000"/>
        </w:rPr>
        <w:t>213</w:t>
      </w:r>
      <w:r>
        <w:rPr>
          <w:rFonts w:ascii="Book Antiqua" w:eastAsia="Book Antiqua" w:hAnsi="Book Antiqua" w:cs="Book Antiqua"/>
          <w:color w:val="000000"/>
        </w:rPr>
        <w:t>: 360-362 [PMID: 12764615 DOI: 10.1007/s00427-003-0339-3]</w:t>
      </w:r>
    </w:p>
    <w:p w14:paraId="1E952A01" w14:textId="77777777" w:rsidR="00A77B3E" w:rsidRDefault="00D043BC">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Huitema LF</w:t>
      </w:r>
      <w:r>
        <w:rPr>
          <w:rFonts w:ascii="Book Antiqua" w:eastAsia="Book Antiqua" w:hAnsi="Book Antiqua" w:cs="Book Antiqua"/>
          <w:color w:val="000000"/>
        </w:rPr>
        <w:t xml:space="preserve">, Renn J, Logister I, Gray JK, Waltz SE, Flik G, Schulte-Merker S. Macrophage-stimulating protein and calcium homeostasis in zebrafish.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2012; </w:t>
      </w:r>
      <w:r>
        <w:rPr>
          <w:rFonts w:ascii="Book Antiqua" w:eastAsia="Book Antiqua" w:hAnsi="Book Antiqua" w:cs="Book Antiqua"/>
          <w:b/>
          <w:bCs/>
          <w:color w:val="000000"/>
        </w:rPr>
        <w:t>26</w:t>
      </w:r>
      <w:r>
        <w:rPr>
          <w:rFonts w:ascii="Book Antiqua" w:eastAsia="Book Antiqua" w:hAnsi="Book Antiqua" w:cs="Book Antiqua"/>
          <w:color w:val="000000"/>
        </w:rPr>
        <w:t>: 4092-4101 [PMID: 22787265 DOI: 10.1096/fj.11-202663]</w:t>
      </w:r>
    </w:p>
    <w:p w14:paraId="5B79202F" w14:textId="77777777" w:rsidR="00A77B3E" w:rsidRDefault="00D043BC">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Théry C</w:t>
      </w:r>
      <w:r>
        <w:rPr>
          <w:rFonts w:ascii="Book Antiqua" w:eastAsia="Book Antiqua" w:hAnsi="Book Antiqua" w:cs="Book Antiqua"/>
          <w:color w:val="000000"/>
        </w:rPr>
        <w:t xml:space="preserve">, Sharpe MJ, Batley SJ, Stern CD, Gherardi E. Expression of HGF/SF, HGF1/MSP, and c-met suggests new functions during early chick development. </w:t>
      </w:r>
      <w:r>
        <w:rPr>
          <w:rFonts w:ascii="Book Antiqua" w:eastAsia="Book Antiqua" w:hAnsi="Book Antiqua" w:cs="Book Antiqua"/>
          <w:i/>
          <w:iCs/>
          <w:color w:val="000000"/>
        </w:rPr>
        <w:t>Dev Genet</w:t>
      </w:r>
      <w:r>
        <w:rPr>
          <w:rFonts w:ascii="Book Antiqua" w:eastAsia="Book Antiqua" w:hAnsi="Book Antiqua" w:cs="Book Antiqua"/>
          <w:color w:val="000000"/>
        </w:rPr>
        <w:t xml:space="preserve"> 1995; </w:t>
      </w:r>
      <w:r>
        <w:rPr>
          <w:rFonts w:ascii="Book Antiqua" w:eastAsia="Book Antiqua" w:hAnsi="Book Antiqua" w:cs="Book Antiqua"/>
          <w:b/>
          <w:bCs/>
          <w:color w:val="000000"/>
        </w:rPr>
        <w:t>17</w:t>
      </w:r>
      <w:r>
        <w:rPr>
          <w:rFonts w:ascii="Book Antiqua" w:eastAsia="Book Antiqua" w:hAnsi="Book Antiqua" w:cs="Book Antiqua"/>
          <w:color w:val="000000"/>
        </w:rPr>
        <w:t>: 90-101 [PMID: 7554499 DOI: 10.1002/dvg.1020170110]</w:t>
      </w:r>
    </w:p>
    <w:p w14:paraId="50D49147" w14:textId="77777777" w:rsidR="00A77B3E" w:rsidRDefault="00D043BC">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Huff JL</w:t>
      </w:r>
      <w:r>
        <w:rPr>
          <w:rFonts w:ascii="Book Antiqua" w:eastAsia="Book Antiqua" w:hAnsi="Book Antiqua" w:cs="Book Antiqua"/>
          <w:color w:val="000000"/>
        </w:rPr>
        <w:t xml:space="preserve">, Jelinek MA, Jamieson TA, Parsons JT. Expression and maturation of the cellular sea receptor, a member of the hepatocyte growth factor (HGF) receptor family of protein tyrosine kinases.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1996; </w:t>
      </w:r>
      <w:r>
        <w:rPr>
          <w:rFonts w:ascii="Book Antiqua" w:eastAsia="Book Antiqua" w:hAnsi="Book Antiqua" w:cs="Book Antiqua"/>
          <w:b/>
          <w:bCs/>
          <w:color w:val="000000"/>
        </w:rPr>
        <w:t>12</w:t>
      </w:r>
      <w:r>
        <w:rPr>
          <w:rFonts w:ascii="Book Antiqua" w:eastAsia="Book Antiqua" w:hAnsi="Book Antiqua" w:cs="Book Antiqua"/>
          <w:color w:val="000000"/>
        </w:rPr>
        <w:t>: 299-307 [PMID: 8570207]</w:t>
      </w:r>
    </w:p>
    <w:p w14:paraId="05D62158" w14:textId="77777777" w:rsidR="00A77B3E" w:rsidRDefault="00D043BC">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Wahl RC</w:t>
      </w:r>
      <w:r>
        <w:rPr>
          <w:rFonts w:ascii="Book Antiqua" w:eastAsia="Book Antiqua" w:hAnsi="Book Antiqua" w:cs="Book Antiqua"/>
          <w:color w:val="000000"/>
        </w:rPr>
        <w:t xml:space="preserve">, Hsu RY, Huff JL, Jelinek MA, Chen K, Courchesne P, Patterson SD, Parsons JT, Welcher AA. Chicken macrophage stimulating protein is a ligand of the receptor protein-tyrosine kinase Sea.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1999; </w:t>
      </w:r>
      <w:r>
        <w:rPr>
          <w:rFonts w:ascii="Book Antiqua" w:eastAsia="Book Antiqua" w:hAnsi="Book Antiqua" w:cs="Book Antiqua"/>
          <w:b/>
          <w:bCs/>
          <w:color w:val="000000"/>
        </w:rPr>
        <w:t>274</w:t>
      </w:r>
      <w:r>
        <w:rPr>
          <w:rFonts w:ascii="Book Antiqua" w:eastAsia="Book Antiqua" w:hAnsi="Book Antiqua" w:cs="Book Antiqua"/>
          <w:color w:val="000000"/>
        </w:rPr>
        <w:t>: 26361-26368 [PMID: 10473593 DOI: 10.1074/jbc.274.37.26361]</w:t>
      </w:r>
    </w:p>
    <w:p w14:paraId="02C9EA90" w14:textId="77777777" w:rsidR="00A77B3E" w:rsidRDefault="00D043BC">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Nakamura T</w:t>
      </w:r>
      <w:r>
        <w:rPr>
          <w:rFonts w:ascii="Book Antiqua" w:eastAsia="Book Antiqua" w:hAnsi="Book Antiqua" w:cs="Book Antiqua"/>
          <w:color w:val="000000"/>
        </w:rPr>
        <w:t xml:space="preserve">, Aoki S, Takahashi T, Matsumoto K, Kiyohara T, Nakamura T. Cloning and expression of Xenopus HGF-like protein (HLP) and Ron/HLP receptor implicate their involvement in early neural development.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1996; </w:t>
      </w:r>
      <w:r>
        <w:rPr>
          <w:rFonts w:ascii="Book Antiqua" w:eastAsia="Book Antiqua" w:hAnsi="Book Antiqua" w:cs="Book Antiqua"/>
          <w:b/>
          <w:bCs/>
          <w:color w:val="000000"/>
        </w:rPr>
        <w:t>224</w:t>
      </w:r>
      <w:r>
        <w:rPr>
          <w:rFonts w:ascii="Book Antiqua" w:eastAsia="Book Antiqua" w:hAnsi="Book Antiqua" w:cs="Book Antiqua"/>
          <w:color w:val="000000"/>
        </w:rPr>
        <w:t>: 564-573 [PMID: 8702427 DOI: 10.1006/bbrc.1996.1065]</w:t>
      </w:r>
    </w:p>
    <w:p w14:paraId="173855A1" w14:textId="77777777" w:rsidR="00A77B3E" w:rsidRDefault="00D043BC">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Yao HP</w:t>
      </w:r>
      <w:r>
        <w:rPr>
          <w:rFonts w:ascii="Book Antiqua" w:eastAsia="Book Antiqua" w:hAnsi="Book Antiqua" w:cs="Book Antiqua"/>
          <w:color w:val="000000"/>
        </w:rPr>
        <w:t xml:space="preserve">, Zhou YQ, Zhang R, Wang MH. MSP-RON signalling in cancer: pathogenesis and therapeutic potential.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466-481 [PMID: 23792360 DOI: 10.1038/nrc3545]</w:t>
      </w:r>
    </w:p>
    <w:p w14:paraId="6739C79F" w14:textId="77777777" w:rsidR="00A77B3E" w:rsidRDefault="00D043BC">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Wang MH</w:t>
      </w:r>
      <w:r>
        <w:rPr>
          <w:rFonts w:ascii="Book Antiqua" w:eastAsia="Book Antiqua" w:hAnsi="Book Antiqua" w:cs="Book Antiqua"/>
          <w:color w:val="000000"/>
        </w:rPr>
        <w:t xml:space="preserve">, Iwama A, Skeel A, Suda T, Leonard EJ. The murine stk gene product, a transmembrane protein tyrosine kinase, is a receptor for macrophage-stimulating protein.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1995; </w:t>
      </w:r>
      <w:r>
        <w:rPr>
          <w:rFonts w:ascii="Book Antiqua" w:eastAsia="Book Antiqua" w:hAnsi="Book Antiqua" w:cs="Book Antiqua"/>
          <w:b/>
          <w:bCs/>
          <w:color w:val="000000"/>
        </w:rPr>
        <w:t>92</w:t>
      </w:r>
      <w:r>
        <w:rPr>
          <w:rFonts w:ascii="Book Antiqua" w:eastAsia="Book Antiqua" w:hAnsi="Book Antiqua" w:cs="Book Antiqua"/>
          <w:color w:val="000000"/>
        </w:rPr>
        <w:t>: 3933-3937 [PMID: 7732008 DOI: 10.1073/pnas.92.9.3933]</w:t>
      </w:r>
    </w:p>
    <w:p w14:paraId="2EAC1034" w14:textId="77777777" w:rsidR="00A77B3E" w:rsidRDefault="00D043BC">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Wang MH</w:t>
      </w:r>
      <w:r>
        <w:rPr>
          <w:rFonts w:ascii="Book Antiqua" w:eastAsia="Book Antiqua" w:hAnsi="Book Antiqua" w:cs="Book Antiqua"/>
          <w:color w:val="000000"/>
        </w:rPr>
        <w:t xml:space="preserve">, Ronsin C, Gesnel MC, Coupey L, Skeel A, Leonard EJ, Breathnach R. Identification of the ron gene product as the receptor for the human macrophage stimulating protein.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1994; </w:t>
      </w:r>
      <w:r>
        <w:rPr>
          <w:rFonts w:ascii="Book Antiqua" w:eastAsia="Book Antiqua" w:hAnsi="Book Antiqua" w:cs="Book Antiqua"/>
          <w:b/>
          <w:bCs/>
          <w:color w:val="000000"/>
        </w:rPr>
        <w:t>266</w:t>
      </w:r>
      <w:r>
        <w:rPr>
          <w:rFonts w:ascii="Book Antiqua" w:eastAsia="Book Antiqua" w:hAnsi="Book Antiqua" w:cs="Book Antiqua"/>
          <w:color w:val="000000"/>
        </w:rPr>
        <w:t>: 117-119 [PMID: 7939629 DOI: 10.1126/science.7939629]</w:t>
      </w:r>
    </w:p>
    <w:p w14:paraId="19F674E2" w14:textId="77777777" w:rsidR="00A77B3E" w:rsidRDefault="00D043BC">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Gaudino G</w:t>
      </w:r>
      <w:r>
        <w:rPr>
          <w:rFonts w:ascii="Book Antiqua" w:eastAsia="Book Antiqua" w:hAnsi="Book Antiqua" w:cs="Book Antiqua"/>
          <w:color w:val="000000"/>
        </w:rPr>
        <w:t xml:space="preserve">, Follenzi A, Naldini L, Collesi C, Santoro M, Gallo KA, Godowski PJ, Comoglio PM. RON is a heterodimeric tyrosine kinase receptor activated by the HGF homologue MSP. </w:t>
      </w:r>
      <w:r>
        <w:rPr>
          <w:rFonts w:ascii="Book Antiqua" w:eastAsia="Book Antiqua" w:hAnsi="Book Antiqua" w:cs="Book Antiqua"/>
          <w:i/>
          <w:iCs/>
          <w:color w:val="000000"/>
        </w:rPr>
        <w:t>EMBO J</w:t>
      </w:r>
      <w:r>
        <w:rPr>
          <w:rFonts w:ascii="Book Antiqua" w:eastAsia="Book Antiqua" w:hAnsi="Book Antiqua" w:cs="Book Antiqua"/>
          <w:color w:val="000000"/>
        </w:rPr>
        <w:t xml:space="preserve"> 1994; </w:t>
      </w:r>
      <w:r>
        <w:rPr>
          <w:rFonts w:ascii="Book Antiqua" w:eastAsia="Book Antiqua" w:hAnsi="Book Antiqua" w:cs="Book Antiqua"/>
          <w:b/>
          <w:bCs/>
          <w:color w:val="000000"/>
        </w:rPr>
        <w:t>13</w:t>
      </w:r>
      <w:r>
        <w:rPr>
          <w:rFonts w:ascii="Book Antiqua" w:eastAsia="Book Antiqua" w:hAnsi="Book Antiqua" w:cs="Book Antiqua"/>
          <w:color w:val="000000"/>
        </w:rPr>
        <w:t>: 3524-3532 [PMID: 8062829]</w:t>
      </w:r>
    </w:p>
    <w:p w14:paraId="1EEEBB59" w14:textId="77777777" w:rsidR="00A77B3E" w:rsidRDefault="00D043BC">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Han S</w:t>
      </w:r>
      <w:r>
        <w:rPr>
          <w:rFonts w:ascii="Book Antiqua" w:eastAsia="Book Antiqua" w:hAnsi="Book Antiqua" w:cs="Book Antiqua"/>
          <w:color w:val="000000"/>
        </w:rPr>
        <w:t xml:space="preserve">, Stuart LA, Degen SJ. Characterization of the DNF15S2 Locus on human chromosome 3: identification of a gene coding for four kringle domains with homology to hepatocyte growth factor. </w:t>
      </w:r>
      <w:r>
        <w:rPr>
          <w:rFonts w:ascii="Book Antiqua" w:eastAsia="Book Antiqua" w:hAnsi="Book Antiqua" w:cs="Book Antiqua"/>
          <w:i/>
          <w:iCs/>
          <w:color w:val="000000"/>
        </w:rPr>
        <w:t>Biochemistry</w:t>
      </w:r>
      <w:r>
        <w:rPr>
          <w:rFonts w:ascii="Book Antiqua" w:eastAsia="Book Antiqua" w:hAnsi="Book Antiqua" w:cs="Book Antiqua"/>
          <w:color w:val="000000"/>
        </w:rPr>
        <w:t xml:space="preserve"> 1991; </w:t>
      </w:r>
      <w:r>
        <w:rPr>
          <w:rFonts w:ascii="Book Antiqua" w:eastAsia="Book Antiqua" w:hAnsi="Book Antiqua" w:cs="Book Antiqua"/>
          <w:b/>
          <w:bCs/>
          <w:color w:val="000000"/>
        </w:rPr>
        <w:t>30</w:t>
      </w:r>
      <w:r>
        <w:rPr>
          <w:rFonts w:ascii="Book Antiqua" w:eastAsia="Book Antiqua" w:hAnsi="Book Antiqua" w:cs="Book Antiqua"/>
          <w:color w:val="000000"/>
        </w:rPr>
        <w:t>: 9768-9780 [PMID: 1655021 DOI: 10.1021/bi00104a029]</w:t>
      </w:r>
    </w:p>
    <w:p w14:paraId="4796167B" w14:textId="77777777" w:rsidR="00A77B3E" w:rsidRDefault="00D043BC">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Yoshimura T</w:t>
      </w:r>
      <w:r>
        <w:rPr>
          <w:rFonts w:ascii="Book Antiqua" w:eastAsia="Book Antiqua" w:hAnsi="Book Antiqua" w:cs="Book Antiqua"/>
          <w:color w:val="000000"/>
        </w:rPr>
        <w:t xml:space="preserve">, Yuhki N, Wang MH, Skeel A, Leonard EJ. Cloning, sequencing, and expression of human macrophage stimulating protein (MSP, MST1) confirms MSP as a member of the family of kringle proteins and locates the MSP gene on chromosome 3.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1993; </w:t>
      </w:r>
      <w:r>
        <w:rPr>
          <w:rFonts w:ascii="Book Antiqua" w:eastAsia="Book Antiqua" w:hAnsi="Book Antiqua" w:cs="Book Antiqua"/>
          <w:b/>
          <w:bCs/>
          <w:color w:val="000000"/>
        </w:rPr>
        <w:t>268</w:t>
      </w:r>
      <w:r>
        <w:rPr>
          <w:rFonts w:ascii="Book Antiqua" w:eastAsia="Book Antiqua" w:hAnsi="Book Antiqua" w:cs="Book Antiqua"/>
          <w:color w:val="000000"/>
        </w:rPr>
        <w:t>: 15461-15468 [PMID: 8393443]</w:t>
      </w:r>
    </w:p>
    <w:p w14:paraId="63E93BA8" w14:textId="77777777" w:rsidR="00A77B3E" w:rsidRDefault="00D043BC">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Benight NM</w:t>
      </w:r>
      <w:r>
        <w:rPr>
          <w:rFonts w:ascii="Book Antiqua" w:eastAsia="Book Antiqua" w:hAnsi="Book Antiqua" w:cs="Book Antiqua"/>
          <w:color w:val="000000"/>
        </w:rPr>
        <w:t xml:space="preserve">, Waltz SE. Ron receptor tyrosine kinase signaling as a therapeutic target. </w:t>
      </w:r>
      <w:r>
        <w:rPr>
          <w:rFonts w:ascii="Book Antiqua" w:eastAsia="Book Antiqua" w:hAnsi="Book Antiqua" w:cs="Book Antiqua"/>
          <w:i/>
          <w:iCs/>
          <w:color w:val="000000"/>
        </w:rPr>
        <w:t>Expert Opin Ther Targets</w:t>
      </w:r>
      <w:r>
        <w:rPr>
          <w:rFonts w:ascii="Book Antiqua" w:eastAsia="Book Antiqua" w:hAnsi="Book Antiqua" w:cs="Book Antiqua"/>
          <w:color w:val="000000"/>
        </w:rPr>
        <w:t xml:space="preserve"> 2012; </w:t>
      </w:r>
      <w:r>
        <w:rPr>
          <w:rFonts w:ascii="Book Antiqua" w:eastAsia="Book Antiqua" w:hAnsi="Book Antiqua" w:cs="Book Antiqua"/>
          <w:b/>
          <w:bCs/>
          <w:color w:val="000000"/>
        </w:rPr>
        <w:t>16</w:t>
      </w:r>
      <w:r>
        <w:rPr>
          <w:rFonts w:ascii="Book Antiqua" w:eastAsia="Book Antiqua" w:hAnsi="Book Antiqua" w:cs="Book Antiqua"/>
          <w:color w:val="000000"/>
        </w:rPr>
        <w:t>: 921-931 [PMID: 22834780 DOI: 10.1517/14728222.2012.710200]</w:t>
      </w:r>
    </w:p>
    <w:p w14:paraId="05A2871C" w14:textId="77777777" w:rsidR="00A77B3E" w:rsidRDefault="00D043BC">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Wang MH</w:t>
      </w:r>
      <w:r>
        <w:rPr>
          <w:rFonts w:ascii="Book Antiqua" w:eastAsia="Book Antiqua" w:hAnsi="Book Antiqua" w:cs="Book Antiqua"/>
          <w:color w:val="000000"/>
        </w:rPr>
        <w:t xml:space="preserve">, Julian FM, Breathnach R, Godowski PJ, Takehara T, Yoshikawa W, Hagiya M, Leonard EJ. Macrophage stimulating protein (MSP) binds to its receptor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MSP beta chain.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1997; </w:t>
      </w:r>
      <w:r>
        <w:rPr>
          <w:rFonts w:ascii="Book Antiqua" w:eastAsia="Book Antiqua" w:hAnsi="Book Antiqua" w:cs="Book Antiqua"/>
          <w:b/>
          <w:bCs/>
          <w:color w:val="000000"/>
        </w:rPr>
        <w:t>272</w:t>
      </w:r>
      <w:r>
        <w:rPr>
          <w:rFonts w:ascii="Book Antiqua" w:eastAsia="Book Antiqua" w:hAnsi="Book Antiqua" w:cs="Book Antiqua"/>
          <w:color w:val="000000"/>
        </w:rPr>
        <w:t>: 16999-17004 [PMID: 9202013 DOI: 10.1074/jbc.272.27.16999]</w:t>
      </w:r>
    </w:p>
    <w:p w14:paraId="4725DFF0" w14:textId="77777777" w:rsidR="00A77B3E" w:rsidRDefault="00D043BC">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Danilkovitch A</w:t>
      </w:r>
      <w:r>
        <w:rPr>
          <w:rFonts w:ascii="Book Antiqua" w:eastAsia="Book Antiqua" w:hAnsi="Book Antiqua" w:cs="Book Antiqua"/>
          <w:color w:val="000000"/>
        </w:rPr>
        <w:t xml:space="preserve">, Miller M, Leonard EJ. Interaction of macrophage-stimulating protein with its receptor. Residues critical for beta chain binding and evidence for independent alpha chain binding.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1999; </w:t>
      </w:r>
      <w:r>
        <w:rPr>
          <w:rFonts w:ascii="Book Antiqua" w:eastAsia="Book Antiqua" w:hAnsi="Book Antiqua" w:cs="Book Antiqua"/>
          <w:b/>
          <w:bCs/>
          <w:color w:val="000000"/>
        </w:rPr>
        <w:t>274</w:t>
      </w:r>
      <w:r>
        <w:rPr>
          <w:rFonts w:ascii="Book Antiqua" w:eastAsia="Book Antiqua" w:hAnsi="Book Antiqua" w:cs="Book Antiqua"/>
          <w:color w:val="000000"/>
        </w:rPr>
        <w:t>: 29937-29943 [PMID: 10514476 DOI: 10.1074/jbc.274.42.29937]</w:t>
      </w:r>
    </w:p>
    <w:p w14:paraId="130CDED2" w14:textId="77777777" w:rsidR="00A77B3E" w:rsidRDefault="00D043BC">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Wang MH</w:t>
      </w:r>
      <w:r>
        <w:rPr>
          <w:rFonts w:ascii="Book Antiqua" w:eastAsia="Book Antiqua" w:hAnsi="Book Antiqua" w:cs="Book Antiqua"/>
          <w:color w:val="000000"/>
        </w:rPr>
        <w:t xml:space="preserve">, Lee W, Luo YL, Weis MT, Yao HP. Altered expression of the RON receptor tyrosine kinase in various epithelial cancers and its contribution to tumourigenic phenotypes in thyroid cancer cells. </w:t>
      </w:r>
      <w:r>
        <w:rPr>
          <w:rFonts w:ascii="Book Antiqua" w:eastAsia="Book Antiqua" w:hAnsi="Book Antiqua" w:cs="Book Antiqua"/>
          <w:i/>
          <w:iCs/>
          <w:color w:val="000000"/>
        </w:rPr>
        <w:t>J Pathol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213</w:t>
      </w:r>
      <w:r>
        <w:rPr>
          <w:rFonts w:ascii="Book Antiqua" w:eastAsia="Book Antiqua" w:hAnsi="Book Antiqua" w:cs="Book Antiqua"/>
          <w:color w:val="000000"/>
        </w:rPr>
        <w:t>: 402-411 [PMID: 17955509 DOI: 10.1002/path.2245]</w:t>
      </w:r>
    </w:p>
    <w:p w14:paraId="6FCCCF97" w14:textId="77777777" w:rsidR="00A77B3E" w:rsidRDefault="00D043BC">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Thomas RM</w:t>
      </w:r>
      <w:r>
        <w:rPr>
          <w:rFonts w:ascii="Book Antiqua" w:eastAsia="Book Antiqua" w:hAnsi="Book Antiqua" w:cs="Book Antiqua"/>
          <w:color w:val="000000"/>
        </w:rPr>
        <w:t xml:space="preserve">, Toney K, Fenoglio-Preiser C, Revelo-Penafiel MP, Hingorani SR, Tuveson DA, Waltz SE, Lowy AM. The RON receptor tyrosine kinase mediates oncogenic phenotypes in pancreatic cancer cells and is increasingly expressed during pancreatic cancer progression.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67</w:t>
      </w:r>
      <w:r>
        <w:rPr>
          <w:rFonts w:ascii="Book Antiqua" w:eastAsia="Book Antiqua" w:hAnsi="Book Antiqua" w:cs="Book Antiqua"/>
          <w:color w:val="000000"/>
        </w:rPr>
        <w:t>: 6075-6082 [PMID: 17616662 DOI: 10.1158/0008-5472.CAN-06-4128]</w:t>
      </w:r>
    </w:p>
    <w:p w14:paraId="1F44C1A1" w14:textId="77777777" w:rsidR="00A77B3E" w:rsidRDefault="00D043BC">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Kanteti R</w:t>
      </w:r>
      <w:r>
        <w:rPr>
          <w:rFonts w:ascii="Book Antiqua" w:eastAsia="Book Antiqua" w:hAnsi="Book Antiqua" w:cs="Book Antiqua"/>
          <w:color w:val="000000"/>
        </w:rPr>
        <w:t xml:space="preserve">, Krishnaswamy S, Catenacci D, Tan YH, EL-Hashani E, Cervantes G, Husain AN, Tretiakova M, Vokes EE, Huet H, Salgia R. Differential expression of RON in small and non-small cell lung cancers. </w:t>
      </w:r>
      <w:r>
        <w:rPr>
          <w:rFonts w:ascii="Book Antiqua" w:eastAsia="Book Antiqua" w:hAnsi="Book Antiqua" w:cs="Book Antiqua"/>
          <w:i/>
          <w:iCs/>
          <w:color w:val="000000"/>
        </w:rPr>
        <w:t>Genes Chromosomes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51</w:t>
      </w:r>
      <w:r>
        <w:rPr>
          <w:rFonts w:ascii="Book Antiqua" w:eastAsia="Book Antiqua" w:hAnsi="Book Antiqua" w:cs="Book Antiqua"/>
          <w:color w:val="000000"/>
        </w:rPr>
        <w:t>: 841-851 [PMID: 22585712 DOI: 10.1002/gcc.21968]</w:t>
      </w:r>
    </w:p>
    <w:p w14:paraId="2BC4F503" w14:textId="77777777" w:rsidR="00A77B3E" w:rsidRDefault="00D043BC">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Camp ER</w:t>
      </w:r>
      <w:r>
        <w:rPr>
          <w:rFonts w:ascii="Book Antiqua" w:eastAsia="Book Antiqua" w:hAnsi="Book Antiqua" w:cs="Book Antiqua"/>
          <w:color w:val="000000"/>
        </w:rPr>
        <w:t xml:space="preserve">, Yang A, Gray MJ, Fan F, Hamilton SR, Evans DB, Hooper AT, Pereira DS, Hicklin DJ, Ellis LM. Tyrosine kinase receptor RON in human pancreatic cancer: expression, function, and validation as a target.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2007; </w:t>
      </w:r>
      <w:r>
        <w:rPr>
          <w:rFonts w:ascii="Book Antiqua" w:eastAsia="Book Antiqua" w:hAnsi="Book Antiqua" w:cs="Book Antiqua"/>
          <w:b/>
          <w:bCs/>
          <w:color w:val="000000"/>
        </w:rPr>
        <w:t>109</w:t>
      </w:r>
      <w:r>
        <w:rPr>
          <w:rFonts w:ascii="Book Antiqua" w:eastAsia="Book Antiqua" w:hAnsi="Book Antiqua" w:cs="Book Antiqua"/>
          <w:color w:val="000000"/>
        </w:rPr>
        <w:t>: 1030-1039 [PMID: 17311308 DOI: 10.1002/cncr.22490]</w:t>
      </w:r>
    </w:p>
    <w:p w14:paraId="3DF83E6B" w14:textId="77777777" w:rsidR="00A77B3E" w:rsidRDefault="00D043BC">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Maggiora P</w:t>
      </w:r>
      <w:r>
        <w:rPr>
          <w:rFonts w:ascii="Book Antiqua" w:eastAsia="Book Antiqua" w:hAnsi="Book Antiqua" w:cs="Book Antiqua"/>
          <w:color w:val="000000"/>
        </w:rPr>
        <w:t xml:space="preserve">, Marchio S, Stella MC, Giai M, Belfiore A, De Bortoli M, Di Renzo MF, Costantino A, Sismondi P, Comoglio PM. Overexpression of the RON gene in human breast carcinoma.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1998; </w:t>
      </w:r>
      <w:r>
        <w:rPr>
          <w:rFonts w:ascii="Book Antiqua" w:eastAsia="Book Antiqua" w:hAnsi="Book Antiqua" w:cs="Book Antiqua"/>
          <w:b/>
          <w:bCs/>
          <w:color w:val="000000"/>
        </w:rPr>
        <w:t>16</w:t>
      </w:r>
      <w:r>
        <w:rPr>
          <w:rFonts w:ascii="Book Antiqua" w:eastAsia="Book Antiqua" w:hAnsi="Book Antiqua" w:cs="Book Antiqua"/>
          <w:color w:val="000000"/>
        </w:rPr>
        <w:t>: 2927-2933 [PMID: 9671413 DOI: 10.1038/sj.onc.1201812]</w:t>
      </w:r>
    </w:p>
    <w:p w14:paraId="777F6FE6" w14:textId="77777777" w:rsidR="00A77B3E" w:rsidRDefault="00D043BC">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Catenacci DV</w:t>
      </w:r>
      <w:r>
        <w:rPr>
          <w:rFonts w:ascii="Book Antiqua" w:eastAsia="Book Antiqua" w:hAnsi="Book Antiqua" w:cs="Book Antiqua"/>
          <w:color w:val="000000"/>
        </w:rPr>
        <w:t xml:space="preserve">, Cervantes G, Yala S, Nelson EA, El-Hashani E, Kanteti R, El Dinali M, Hasina R, Brägelmann J, Seiwert T, Sanicola M, Henderson L, Grushko TA, Olopade O, Karrison T, Bang YJ, Kim WH, Tretiakova M, Vokes E, Frank DA, Kindler HL, Huet H, Salgia R. RON (MST1R) is a novel prognostic marker and therapeutic target for gastroesophageal adenocarcinoma. </w:t>
      </w:r>
      <w:r>
        <w:rPr>
          <w:rFonts w:ascii="Book Antiqua" w:eastAsia="Book Antiqua" w:hAnsi="Book Antiqua" w:cs="Book Antiqua"/>
          <w:i/>
          <w:iCs/>
          <w:color w:val="000000"/>
        </w:rPr>
        <w:t>Cancer Biol Ther</w:t>
      </w:r>
      <w:r>
        <w:rPr>
          <w:rFonts w:ascii="Book Antiqua" w:eastAsia="Book Antiqua" w:hAnsi="Book Antiqua" w:cs="Book Antiqua"/>
          <w:color w:val="000000"/>
        </w:rPr>
        <w:t xml:space="preserve"> 2011; </w:t>
      </w:r>
      <w:r>
        <w:rPr>
          <w:rFonts w:ascii="Book Antiqua" w:eastAsia="Book Antiqua" w:hAnsi="Book Antiqua" w:cs="Book Antiqua"/>
          <w:b/>
          <w:bCs/>
          <w:color w:val="000000"/>
        </w:rPr>
        <w:t>12</w:t>
      </w:r>
      <w:r>
        <w:rPr>
          <w:rFonts w:ascii="Book Antiqua" w:eastAsia="Book Antiqua" w:hAnsi="Book Antiqua" w:cs="Book Antiqua"/>
          <w:color w:val="000000"/>
        </w:rPr>
        <w:t>: 9-46 [PMID: 21543897 DOI: 10.4161/cbt.12.1.15747]</w:t>
      </w:r>
    </w:p>
    <w:p w14:paraId="6EF4D35F" w14:textId="77777777" w:rsidR="00A77B3E" w:rsidRDefault="00D043BC">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Ren X</w:t>
      </w:r>
      <w:r>
        <w:rPr>
          <w:rFonts w:ascii="Book Antiqua" w:eastAsia="Book Antiqua" w:hAnsi="Book Antiqua" w:cs="Book Antiqua"/>
          <w:color w:val="000000"/>
        </w:rPr>
        <w:t xml:space="preserve">, Daa T, Yada N, Kashima K, Fujitomi Y, Yokoyama S. Expression and mutational status of RON in neoplastic lesions of the breast: analysis of MSP/RON signaling in ductal carcinoma in situ and invasive ductal carcinoma. </w:t>
      </w:r>
      <w:r>
        <w:rPr>
          <w:rFonts w:ascii="Book Antiqua" w:eastAsia="Book Antiqua" w:hAnsi="Book Antiqua" w:cs="Book Antiqua"/>
          <w:i/>
          <w:iCs/>
          <w:color w:val="000000"/>
        </w:rPr>
        <w:t>APMIS</w:t>
      </w:r>
      <w:r>
        <w:rPr>
          <w:rFonts w:ascii="Book Antiqua" w:eastAsia="Book Antiqua" w:hAnsi="Book Antiqua" w:cs="Book Antiqua"/>
          <w:color w:val="000000"/>
        </w:rPr>
        <w:t xml:space="preserve"> 2012; </w:t>
      </w:r>
      <w:r>
        <w:rPr>
          <w:rFonts w:ascii="Book Antiqua" w:eastAsia="Book Antiqua" w:hAnsi="Book Antiqua" w:cs="Book Antiqua"/>
          <w:b/>
          <w:bCs/>
          <w:color w:val="000000"/>
        </w:rPr>
        <w:t>120</w:t>
      </w:r>
      <w:r>
        <w:rPr>
          <w:rFonts w:ascii="Book Antiqua" w:eastAsia="Book Antiqua" w:hAnsi="Book Antiqua" w:cs="Book Antiqua"/>
          <w:color w:val="000000"/>
        </w:rPr>
        <w:t>: 358-367 [PMID: 22515290 DOI: 10.1111/j.1600-0463.2011.02841.x]</w:t>
      </w:r>
    </w:p>
    <w:p w14:paraId="415DD76D" w14:textId="77777777" w:rsidR="00A77B3E" w:rsidRDefault="00D043BC">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Chou YC</w:t>
      </w:r>
      <w:r>
        <w:rPr>
          <w:rFonts w:ascii="Book Antiqua" w:eastAsia="Book Antiqua" w:hAnsi="Book Antiqua" w:cs="Book Antiqua"/>
          <w:color w:val="000000"/>
        </w:rPr>
        <w:t xml:space="preserve">, Chen CL, Yeh TH, Lin SJ, Chen MR, Doong SL, Lu J, Tsai CH. Involvement of recepteur d'origine nantais receptor tyrosine kinase in Epstein-Barr virus-associated nasopharyngeal carcinoma and its metastasis. </w:t>
      </w:r>
      <w:r>
        <w:rPr>
          <w:rFonts w:ascii="Book Antiqua" w:eastAsia="Book Antiqua" w:hAnsi="Book Antiqua" w:cs="Book Antiqua"/>
          <w:i/>
          <w:iCs/>
          <w:color w:val="000000"/>
        </w:rPr>
        <w:t>Am J Pathol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181</w:t>
      </w:r>
      <w:r>
        <w:rPr>
          <w:rFonts w:ascii="Book Antiqua" w:eastAsia="Book Antiqua" w:hAnsi="Book Antiqua" w:cs="Book Antiqua"/>
          <w:color w:val="000000"/>
        </w:rPr>
        <w:t>: 1773-1781 [PMID: 22974584 DOI: 10.1016/j.ajpath.2012.07.014]</w:t>
      </w:r>
    </w:p>
    <w:p w14:paraId="481E4A70" w14:textId="77777777" w:rsidR="00A77B3E" w:rsidRDefault="00D043BC">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Collesi C</w:t>
      </w:r>
      <w:r>
        <w:rPr>
          <w:rFonts w:ascii="Book Antiqua" w:eastAsia="Book Antiqua" w:hAnsi="Book Antiqua" w:cs="Book Antiqua"/>
          <w:color w:val="000000"/>
        </w:rPr>
        <w:t xml:space="preserve">, Santoro MM, Gaudino G, Comoglio PM. A splicing variant of the RON transcript induces constitutive tyrosine kinase activity and an invasive phenotype. </w:t>
      </w:r>
      <w:r>
        <w:rPr>
          <w:rFonts w:ascii="Book Antiqua" w:eastAsia="Book Antiqua" w:hAnsi="Book Antiqua" w:cs="Book Antiqua"/>
          <w:i/>
          <w:iCs/>
          <w:color w:val="000000"/>
        </w:rPr>
        <w:t>Mol Cell Biol</w:t>
      </w:r>
      <w:r>
        <w:rPr>
          <w:rFonts w:ascii="Book Antiqua" w:eastAsia="Book Antiqua" w:hAnsi="Book Antiqua" w:cs="Book Antiqua"/>
          <w:color w:val="000000"/>
        </w:rPr>
        <w:t xml:space="preserve"> 1996; </w:t>
      </w:r>
      <w:r>
        <w:rPr>
          <w:rFonts w:ascii="Book Antiqua" w:eastAsia="Book Antiqua" w:hAnsi="Book Antiqua" w:cs="Book Antiqua"/>
          <w:b/>
          <w:bCs/>
          <w:color w:val="000000"/>
        </w:rPr>
        <w:t>16</w:t>
      </w:r>
      <w:r>
        <w:rPr>
          <w:rFonts w:ascii="Book Antiqua" w:eastAsia="Book Antiqua" w:hAnsi="Book Antiqua" w:cs="Book Antiqua"/>
          <w:color w:val="000000"/>
        </w:rPr>
        <w:t>: 5518-5526 [PMID: 8816464 DOI: 10.1128/mcb.16.10.5518]</w:t>
      </w:r>
    </w:p>
    <w:p w14:paraId="4D1A7C5C" w14:textId="77777777" w:rsidR="00A77B3E" w:rsidRDefault="00D043BC">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Santoro MM</w:t>
      </w:r>
      <w:r>
        <w:rPr>
          <w:rFonts w:ascii="Book Antiqua" w:eastAsia="Book Antiqua" w:hAnsi="Book Antiqua" w:cs="Book Antiqua"/>
          <w:color w:val="000000"/>
        </w:rPr>
        <w:t xml:space="preserve">, Collesi C, Grisendi S, Gaudino G, Comoglio PM. Constitutive activation of the RON gene promotes invasive growth but not transformation. </w:t>
      </w:r>
      <w:r>
        <w:rPr>
          <w:rFonts w:ascii="Book Antiqua" w:eastAsia="Book Antiqua" w:hAnsi="Book Antiqua" w:cs="Book Antiqua"/>
          <w:i/>
          <w:iCs/>
          <w:color w:val="000000"/>
        </w:rPr>
        <w:t>Mol Cell Biol</w:t>
      </w:r>
      <w:r>
        <w:rPr>
          <w:rFonts w:ascii="Book Antiqua" w:eastAsia="Book Antiqua" w:hAnsi="Book Antiqua" w:cs="Book Antiqua"/>
          <w:color w:val="000000"/>
        </w:rPr>
        <w:t xml:space="preserve"> 1996; </w:t>
      </w:r>
      <w:r>
        <w:rPr>
          <w:rFonts w:ascii="Book Antiqua" w:eastAsia="Book Antiqua" w:hAnsi="Book Antiqua" w:cs="Book Antiqua"/>
          <w:b/>
          <w:bCs/>
          <w:color w:val="000000"/>
        </w:rPr>
        <w:t>16</w:t>
      </w:r>
      <w:r>
        <w:rPr>
          <w:rFonts w:ascii="Book Antiqua" w:eastAsia="Book Antiqua" w:hAnsi="Book Antiqua" w:cs="Book Antiqua"/>
          <w:color w:val="000000"/>
        </w:rPr>
        <w:t>: 7072-7083 [PMID: 8943362 DOI: 10.1128/mcb.16.12.7072]</w:t>
      </w:r>
    </w:p>
    <w:p w14:paraId="0C21AED1" w14:textId="77777777" w:rsidR="00A77B3E" w:rsidRDefault="00D043BC">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Zhou YQ</w:t>
      </w:r>
      <w:r>
        <w:rPr>
          <w:rFonts w:ascii="Book Antiqua" w:eastAsia="Book Antiqua" w:hAnsi="Book Antiqua" w:cs="Book Antiqua"/>
          <w:color w:val="000000"/>
        </w:rPr>
        <w:t xml:space="preserve">, He C, Chen YQ, Wang D, Wang MH. Altered expression of the RON receptor tyrosine kinase in primary human colorectal adenocarcinomas: generation of different splicing RON variants and their oncogenic potential.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2003; </w:t>
      </w:r>
      <w:r>
        <w:rPr>
          <w:rFonts w:ascii="Book Antiqua" w:eastAsia="Book Antiqua" w:hAnsi="Book Antiqua" w:cs="Book Antiqua"/>
          <w:b/>
          <w:bCs/>
          <w:color w:val="000000"/>
        </w:rPr>
        <w:t>22</w:t>
      </w:r>
      <w:r>
        <w:rPr>
          <w:rFonts w:ascii="Book Antiqua" w:eastAsia="Book Antiqua" w:hAnsi="Book Antiqua" w:cs="Book Antiqua"/>
          <w:color w:val="000000"/>
        </w:rPr>
        <w:t>: 186-197 [PMID: 12527888 DOI: 10.1038/sj.onc.1206075]</w:t>
      </w:r>
    </w:p>
    <w:p w14:paraId="033C2FCB" w14:textId="77777777" w:rsidR="00A77B3E" w:rsidRDefault="00D043BC">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Liu X</w:t>
      </w:r>
      <w:r>
        <w:rPr>
          <w:rFonts w:ascii="Book Antiqua" w:eastAsia="Book Antiqua" w:hAnsi="Book Antiqua" w:cs="Book Antiqua"/>
          <w:color w:val="000000"/>
        </w:rPr>
        <w:t xml:space="preserve">, Zhao L, Derose YS, Lin YC, Bieniasz M, Eyob H, Buys SS, Neumayer L, Welm AL. Short-Form Ron Promotes Spontaneous Breast Cancer Metastasis through Interaction with Phosphoinositide 3-Kinase. </w:t>
      </w:r>
      <w:r>
        <w:rPr>
          <w:rFonts w:ascii="Book Antiqua" w:eastAsia="Book Antiqua" w:hAnsi="Book Antiqua" w:cs="Book Antiqua"/>
          <w:i/>
          <w:iCs/>
          <w:color w:val="000000"/>
        </w:rPr>
        <w:t>Genes 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2</w:t>
      </w:r>
      <w:r>
        <w:rPr>
          <w:rFonts w:ascii="Book Antiqua" w:eastAsia="Book Antiqua" w:hAnsi="Book Antiqua" w:cs="Book Antiqua"/>
          <w:color w:val="000000"/>
        </w:rPr>
        <w:t>: 753-762 [PMID: 22207901 DOI: 10.1177/1947601911421924]</w:t>
      </w:r>
    </w:p>
    <w:p w14:paraId="37022423" w14:textId="77777777" w:rsidR="00A77B3E" w:rsidRDefault="00D043BC">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Eckerich C</w:t>
      </w:r>
      <w:r>
        <w:rPr>
          <w:rFonts w:ascii="Book Antiqua" w:eastAsia="Book Antiqua" w:hAnsi="Book Antiqua" w:cs="Book Antiqua"/>
          <w:color w:val="000000"/>
        </w:rPr>
        <w:t xml:space="preserve">, Schulte A, Martens T, Zapf S, Westphal M, Lamszus K. RON receptor tyrosine kinase in human gliomas: expression, function, and identification of a novel soluble splice variant. </w:t>
      </w:r>
      <w:r>
        <w:rPr>
          <w:rFonts w:ascii="Book Antiqua" w:eastAsia="Book Antiqua" w:hAnsi="Book Antiqua" w:cs="Book Antiqua"/>
          <w:i/>
          <w:iCs/>
          <w:color w:val="000000"/>
        </w:rPr>
        <w:t>J Neurochem</w:t>
      </w:r>
      <w:r>
        <w:rPr>
          <w:rFonts w:ascii="Book Antiqua" w:eastAsia="Book Antiqua" w:hAnsi="Book Antiqua" w:cs="Book Antiqua"/>
          <w:color w:val="000000"/>
        </w:rPr>
        <w:t xml:space="preserve"> 2009; </w:t>
      </w:r>
      <w:r>
        <w:rPr>
          <w:rFonts w:ascii="Book Antiqua" w:eastAsia="Book Antiqua" w:hAnsi="Book Antiqua" w:cs="Book Antiqua"/>
          <w:b/>
          <w:bCs/>
          <w:color w:val="000000"/>
        </w:rPr>
        <w:t>109</w:t>
      </w:r>
      <w:r>
        <w:rPr>
          <w:rFonts w:ascii="Book Antiqua" w:eastAsia="Book Antiqua" w:hAnsi="Book Antiqua" w:cs="Book Antiqua"/>
          <w:color w:val="000000"/>
        </w:rPr>
        <w:t>: 969-980 [PMID: 19519771 DOI: 10.1111/j.1471-4159.2009.06027.x]</w:t>
      </w:r>
    </w:p>
    <w:p w14:paraId="68311EB1" w14:textId="77777777" w:rsidR="00A77B3E" w:rsidRDefault="00D043BC">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Ma Q</w:t>
      </w:r>
      <w:r>
        <w:rPr>
          <w:rFonts w:ascii="Book Antiqua" w:eastAsia="Book Antiqua" w:hAnsi="Book Antiqua" w:cs="Book Antiqua"/>
          <w:color w:val="000000"/>
        </w:rPr>
        <w:t xml:space="preserve">, Zhang K, Guin S, Zhou YQ, Wang MH. Deletion or insertion in the first immunoglobulin-plexin-transcription (IPT) domain differentially regulates expression and tumorigenic activities of RON receptor Tyrosine Kinase. </w:t>
      </w:r>
      <w:r>
        <w:rPr>
          <w:rFonts w:ascii="Book Antiqua" w:eastAsia="Book Antiqua" w:hAnsi="Book Antiqua" w:cs="Book Antiqua"/>
          <w:i/>
          <w:iCs/>
          <w:color w:val="000000"/>
        </w:rPr>
        <w:t>Mol Cancer</w:t>
      </w:r>
      <w:r>
        <w:rPr>
          <w:rFonts w:ascii="Book Antiqua" w:eastAsia="Book Antiqua" w:hAnsi="Book Antiqua" w:cs="Book Antiqua"/>
          <w:color w:val="000000"/>
        </w:rPr>
        <w:t xml:space="preserve"> 2010; </w:t>
      </w:r>
      <w:r>
        <w:rPr>
          <w:rFonts w:ascii="Book Antiqua" w:eastAsia="Book Antiqua" w:hAnsi="Book Antiqua" w:cs="Book Antiqua"/>
          <w:b/>
          <w:bCs/>
          <w:color w:val="000000"/>
        </w:rPr>
        <w:t>9</w:t>
      </w:r>
      <w:r>
        <w:rPr>
          <w:rFonts w:ascii="Book Antiqua" w:eastAsia="Book Antiqua" w:hAnsi="Book Antiqua" w:cs="Book Antiqua"/>
          <w:color w:val="000000"/>
        </w:rPr>
        <w:t>: 307 [PMID: 21114864 DOI: 10.1186/1476-4598-9-307]</w:t>
      </w:r>
    </w:p>
    <w:p w14:paraId="3F736430" w14:textId="77777777" w:rsidR="00A77B3E" w:rsidRDefault="00D043BC">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Wei X</w:t>
      </w:r>
      <w:r>
        <w:rPr>
          <w:rFonts w:ascii="Book Antiqua" w:eastAsia="Book Antiqua" w:hAnsi="Book Antiqua" w:cs="Book Antiqua"/>
          <w:color w:val="000000"/>
        </w:rPr>
        <w:t xml:space="preserve">, Hao L, Ni S, Liu Q, Xu J, Correll PH. Altered exon usage in the juxtamembrane domain of mouse and human RON regulates receptor activity and signaling specificity.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2005; </w:t>
      </w:r>
      <w:r>
        <w:rPr>
          <w:rFonts w:ascii="Book Antiqua" w:eastAsia="Book Antiqua" w:hAnsi="Book Antiqua" w:cs="Book Antiqua"/>
          <w:b/>
          <w:bCs/>
          <w:color w:val="000000"/>
        </w:rPr>
        <w:t>280</w:t>
      </w:r>
      <w:r>
        <w:rPr>
          <w:rFonts w:ascii="Book Antiqua" w:eastAsia="Book Antiqua" w:hAnsi="Book Antiqua" w:cs="Book Antiqua"/>
          <w:color w:val="000000"/>
        </w:rPr>
        <w:t>: 40241-40251 [PMID: 16166096 DOI: 10.1074/jbc.M506806200]</w:t>
      </w:r>
    </w:p>
    <w:p w14:paraId="48D750E4" w14:textId="77777777" w:rsidR="00A77B3E" w:rsidRDefault="00D043BC">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Ghigna C</w:t>
      </w:r>
      <w:r>
        <w:rPr>
          <w:rFonts w:ascii="Book Antiqua" w:eastAsia="Book Antiqua" w:hAnsi="Book Antiqua" w:cs="Book Antiqua"/>
          <w:color w:val="000000"/>
        </w:rPr>
        <w:t xml:space="preserve">, Giordano S, Shen H, Benvenuto F, Castiglioni F, Comoglio PM, Green MR, Riva S, Biamonti G. Cell motility is controlled by SF2/ASF through alternative splicing of the Ron protooncogene. </w:t>
      </w:r>
      <w:r>
        <w:rPr>
          <w:rFonts w:ascii="Book Antiqua" w:eastAsia="Book Antiqua" w:hAnsi="Book Antiqua" w:cs="Book Antiqua"/>
          <w:i/>
          <w:iCs/>
          <w:color w:val="000000"/>
        </w:rPr>
        <w:t>Mol Cell</w:t>
      </w:r>
      <w:r>
        <w:rPr>
          <w:rFonts w:ascii="Book Antiqua" w:eastAsia="Book Antiqua" w:hAnsi="Book Antiqua" w:cs="Book Antiqua"/>
          <w:color w:val="000000"/>
        </w:rPr>
        <w:t xml:space="preserve"> 2005; </w:t>
      </w:r>
      <w:r>
        <w:rPr>
          <w:rFonts w:ascii="Book Antiqua" w:eastAsia="Book Antiqua" w:hAnsi="Book Antiqua" w:cs="Book Antiqua"/>
          <w:b/>
          <w:bCs/>
          <w:color w:val="000000"/>
        </w:rPr>
        <w:t>20</w:t>
      </w:r>
      <w:r>
        <w:rPr>
          <w:rFonts w:ascii="Book Antiqua" w:eastAsia="Book Antiqua" w:hAnsi="Book Antiqua" w:cs="Book Antiqua"/>
          <w:color w:val="000000"/>
        </w:rPr>
        <w:t>: 881-890 [PMID: 16364913 DOI: 10.1016/j.molcel.2005.10.026]</w:t>
      </w:r>
    </w:p>
    <w:p w14:paraId="0747114D" w14:textId="1D230234" w:rsidR="00A77B3E" w:rsidRDefault="00D043BC">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Fialin C</w:t>
      </w:r>
      <w:r>
        <w:rPr>
          <w:rFonts w:ascii="Book Antiqua" w:eastAsia="Book Antiqua" w:hAnsi="Book Antiqua" w:cs="Book Antiqua"/>
          <w:color w:val="000000"/>
        </w:rPr>
        <w:t xml:space="preserve">, Larrue C, Vergez F, Sarry JE, Bertoli S, Mansat-De Mas V, Demur C, Delabesse E, Payrastre B, Manenti S, Roche S, Récher C. The short form of RON is expressed in acute myeloid leukemia and sensitizes leukemic cells to cMET inhibitors. </w:t>
      </w:r>
      <w:r>
        <w:rPr>
          <w:rFonts w:ascii="Book Antiqua" w:eastAsia="Book Antiqua" w:hAnsi="Book Antiqua" w:cs="Book Antiqua"/>
          <w:i/>
          <w:iCs/>
          <w:color w:val="000000"/>
        </w:rPr>
        <w:t>Leukemia</w:t>
      </w:r>
      <w:r>
        <w:rPr>
          <w:rFonts w:ascii="Book Antiqua" w:eastAsia="Book Antiqua" w:hAnsi="Book Antiqua" w:cs="Book Antiqua"/>
          <w:color w:val="000000"/>
        </w:rPr>
        <w:t xml:space="preserve"> 2013; </w:t>
      </w:r>
      <w:r>
        <w:rPr>
          <w:rFonts w:ascii="Book Antiqua" w:eastAsia="Book Antiqua" w:hAnsi="Book Antiqua" w:cs="Book Antiqua"/>
          <w:b/>
          <w:bCs/>
          <w:color w:val="000000"/>
        </w:rPr>
        <w:t>27</w:t>
      </w:r>
      <w:r>
        <w:rPr>
          <w:rFonts w:ascii="Book Antiqua" w:eastAsia="Book Antiqua" w:hAnsi="Book Antiqua" w:cs="Book Antiqua"/>
          <w:color w:val="000000"/>
        </w:rPr>
        <w:t>: 325-335 [PMID: 22902361 DOI: 10.1038/</w:t>
      </w:r>
      <w:r w:rsidR="00A57A92">
        <w:rPr>
          <w:rFonts w:ascii="Book Antiqua" w:eastAsia="Book Antiqua" w:hAnsi="Book Antiqua" w:cs="Book Antiqua"/>
          <w:color w:val="000000"/>
        </w:rPr>
        <w:t>l</w:t>
      </w:r>
      <w:r>
        <w:rPr>
          <w:rFonts w:ascii="Book Antiqua" w:eastAsia="Book Antiqua" w:hAnsi="Book Antiqua" w:cs="Book Antiqua"/>
          <w:color w:val="000000"/>
        </w:rPr>
        <w:t>eu.2012.240]</w:t>
      </w:r>
    </w:p>
    <w:p w14:paraId="4C6F5B9D" w14:textId="77777777" w:rsidR="00A77B3E" w:rsidRDefault="00D043BC">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Bardella C</w:t>
      </w:r>
      <w:r>
        <w:rPr>
          <w:rFonts w:ascii="Book Antiqua" w:eastAsia="Book Antiqua" w:hAnsi="Book Antiqua" w:cs="Book Antiqua"/>
          <w:color w:val="000000"/>
        </w:rPr>
        <w:t xml:space="preserve">, Costa B, Maggiora P, Patane' S, Olivero M, Ranzani GN, De Bortoli M, Comoglio PM, Di Renzo MF. Truncated RON tyrosine kinase drives tumor cell progression and abrogates cell-cell adhesion through E-cadherin transcriptional repression.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2004; </w:t>
      </w:r>
      <w:r>
        <w:rPr>
          <w:rFonts w:ascii="Book Antiqua" w:eastAsia="Book Antiqua" w:hAnsi="Book Antiqua" w:cs="Book Antiqua"/>
          <w:b/>
          <w:bCs/>
          <w:color w:val="000000"/>
        </w:rPr>
        <w:t>64</w:t>
      </w:r>
      <w:r>
        <w:rPr>
          <w:rFonts w:ascii="Book Antiqua" w:eastAsia="Book Antiqua" w:hAnsi="Book Antiqua" w:cs="Book Antiqua"/>
          <w:color w:val="000000"/>
        </w:rPr>
        <w:t>: 5154-5161 [PMID: 15289319 DOI: 10.1158/0008-5472.CAN-04-0600]</w:t>
      </w:r>
    </w:p>
    <w:p w14:paraId="671A690E" w14:textId="77777777" w:rsidR="00A77B3E" w:rsidRDefault="00D043BC">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Wang MH</w:t>
      </w:r>
      <w:r>
        <w:rPr>
          <w:rFonts w:ascii="Book Antiqua" w:eastAsia="Book Antiqua" w:hAnsi="Book Antiqua" w:cs="Book Antiqua"/>
          <w:color w:val="000000"/>
        </w:rPr>
        <w:t xml:space="preserve">, Kurtz AL, Chen Y. Identification of a novel splicing product of the RON receptor tyrosine kinase in human colorectal carcinoma cells. </w:t>
      </w:r>
      <w:r>
        <w:rPr>
          <w:rFonts w:ascii="Book Antiqua" w:eastAsia="Book Antiqua" w:hAnsi="Book Antiqua" w:cs="Book Antiqua"/>
          <w:i/>
          <w:iCs/>
          <w:color w:val="000000"/>
        </w:rPr>
        <w:t>Carcinogenesis</w:t>
      </w:r>
      <w:r>
        <w:rPr>
          <w:rFonts w:ascii="Book Antiqua" w:eastAsia="Book Antiqua" w:hAnsi="Book Antiqua" w:cs="Book Antiqua"/>
          <w:color w:val="000000"/>
        </w:rPr>
        <w:t xml:space="preserve"> 2000; </w:t>
      </w:r>
      <w:r>
        <w:rPr>
          <w:rFonts w:ascii="Book Antiqua" w:eastAsia="Book Antiqua" w:hAnsi="Book Antiqua" w:cs="Book Antiqua"/>
          <w:b/>
          <w:bCs/>
          <w:color w:val="000000"/>
        </w:rPr>
        <w:t>21</w:t>
      </w:r>
      <w:r>
        <w:rPr>
          <w:rFonts w:ascii="Book Antiqua" w:eastAsia="Book Antiqua" w:hAnsi="Book Antiqua" w:cs="Book Antiqua"/>
          <w:color w:val="000000"/>
        </w:rPr>
        <w:t>: 1507-1512 [PMID: 10910951]</w:t>
      </w:r>
    </w:p>
    <w:p w14:paraId="7B3D21D0" w14:textId="77777777" w:rsidR="00A77B3E" w:rsidRDefault="00D043BC">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Wu LM</w:t>
      </w:r>
      <w:r>
        <w:rPr>
          <w:rFonts w:ascii="Book Antiqua" w:eastAsia="Book Antiqua" w:hAnsi="Book Antiqua" w:cs="Book Antiqua"/>
          <w:color w:val="000000"/>
        </w:rPr>
        <w:t xml:space="preserve">, Zhang LL, Chen XH, Zheng SS. Is irreversible electroporation safe and effective in the treatment of hepatobiliary and pancreatic cancers? </w:t>
      </w:r>
      <w:r>
        <w:rPr>
          <w:rFonts w:ascii="Book Antiqua" w:eastAsia="Book Antiqua" w:hAnsi="Book Antiqua" w:cs="Book Antiqua"/>
          <w:i/>
          <w:iCs/>
          <w:color w:val="000000"/>
        </w:rPr>
        <w:t>Hepatobiliary Pancreat Dis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117-124 [PMID: 30655073 DOI: 10.1016/j.hbpd.2019.01.001]</w:t>
      </w:r>
    </w:p>
    <w:p w14:paraId="73471FB2" w14:textId="77777777" w:rsidR="00A77B3E" w:rsidRDefault="00D043BC">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Ueno M</w:t>
      </w:r>
      <w:r>
        <w:rPr>
          <w:rFonts w:ascii="Book Antiqua" w:eastAsia="Book Antiqua" w:hAnsi="Book Antiqua" w:cs="Book Antiqua"/>
          <w:color w:val="000000"/>
        </w:rPr>
        <w:t xml:space="preserve">, Morizane C, Ikeda M, Okusaka T, Ishii H, Furuse J. A review of changes to and clinical implications of the eighth TNM classification of hepatobiliary and pancreatic cancers. </w:t>
      </w:r>
      <w:r>
        <w:rPr>
          <w:rFonts w:ascii="Book Antiqua" w:eastAsia="Book Antiqua" w:hAnsi="Book Antiqua" w:cs="Book Antiqua"/>
          <w:i/>
          <w:iCs/>
          <w:color w:val="000000"/>
        </w:rPr>
        <w:t>Jpn J Clin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1073-1082 [PMID: 31822900 DOI: 10.1093/jjco/hyz150]</w:t>
      </w:r>
    </w:p>
    <w:p w14:paraId="0A97E8AD" w14:textId="77777777" w:rsidR="00A77B3E" w:rsidRDefault="00D043BC">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Kleeff J</w:t>
      </w:r>
      <w:r>
        <w:rPr>
          <w:rFonts w:ascii="Book Antiqua" w:eastAsia="Book Antiqua" w:hAnsi="Book Antiqua" w:cs="Book Antiqua"/>
          <w:color w:val="000000"/>
        </w:rPr>
        <w:t xml:space="preserve">, Korc M, Apte M, La Vecchia C, Johnson CD, Biankin AV, Neale RE, Tempero M, Tuveson DA, Hruban RH, Neoptolemos JP. Pancreatic cancer.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2016; </w:t>
      </w:r>
      <w:r>
        <w:rPr>
          <w:rFonts w:ascii="Book Antiqua" w:eastAsia="Book Antiqua" w:hAnsi="Book Antiqua" w:cs="Book Antiqua"/>
          <w:b/>
          <w:bCs/>
          <w:color w:val="000000"/>
        </w:rPr>
        <w:t>2</w:t>
      </w:r>
      <w:r>
        <w:rPr>
          <w:rFonts w:ascii="Book Antiqua" w:eastAsia="Book Antiqua" w:hAnsi="Book Antiqua" w:cs="Book Antiqua"/>
          <w:color w:val="000000"/>
        </w:rPr>
        <w:t>: 16022 [PMID: 27158978 DOI: 10.1038/nrdp.2016.22]</w:t>
      </w:r>
    </w:p>
    <w:p w14:paraId="00C5F5D1" w14:textId="77777777" w:rsidR="00A77B3E" w:rsidRDefault="00D043BC">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Chen Q</w:t>
      </w:r>
      <w:r>
        <w:rPr>
          <w:rFonts w:ascii="Book Antiqua" w:eastAsia="Book Antiqua" w:hAnsi="Book Antiqua" w:cs="Book Antiqua"/>
          <w:color w:val="000000"/>
        </w:rPr>
        <w:t xml:space="preserve">, Seol DW, Carr B, Zarnegar R. Co-expression and regulation of Met and Ron proto-oncogenes in human hepatocellular carcinoma tissues and cell lines.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1997; </w:t>
      </w:r>
      <w:r>
        <w:rPr>
          <w:rFonts w:ascii="Book Antiqua" w:eastAsia="Book Antiqua" w:hAnsi="Book Antiqua" w:cs="Book Antiqua"/>
          <w:b/>
          <w:bCs/>
          <w:color w:val="000000"/>
        </w:rPr>
        <w:t>26</w:t>
      </w:r>
      <w:r>
        <w:rPr>
          <w:rFonts w:ascii="Book Antiqua" w:eastAsia="Book Antiqua" w:hAnsi="Book Antiqua" w:cs="Book Antiqua"/>
          <w:color w:val="000000"/>
        </w:rPr>
        <w:t>: 59-66 [PMID: 9214452 DOI: 10.1002/hep.510260108]</w:t>
      </w:r>
    </w:p>
    <w:p w14:paraId="4573F28C" w14:textId="77777777" w:rsidR="00A77B3E" w:rsidRDefault="00D043BC">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Watanabe H</w:t>
      </w:r>
      <w:r>
        <w:rPr>
          <w:rFonts w:ascii="Book Antiqua" w:eastAsia="Book Antiqua" w:hAnsi="Book Antiqua" w:cs="Book Antiqua"/>
          <w:color w:val="000000"/>
        </w:rPr>
        <w:t xml:space="preserve">, Yokoyama Y, Kokuryo T, Ebata T, Igami T, Sugawara G, Mizuno T, Shimoyama Y, Nagino M. Prognostic Value of Hepatocyte Growth Factor Receptor Expression in Patients with Perihilar Cholangiocarcinoma.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2235-2242 [PMID: 25586241 DOI: 10.1245/s10434-014-4170-z]</w:t>
      </w:r>
    </w:p>
    <w:p w14:paraId="0C2CB15E" w14:textId="77777777" w:rsidR="00A77B3E" w:rsidRDefault="00D043BC">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Wang MH</w:t>
      </w:r>
      <w:r>
        <w:rPr>
          <w:rFonts w:ascii="Book Antiqua" w:eastAsia="Book Antiqua" w:hAnsi="Book Antiqua" w:cs="Book Antiqua"/>
          <w:color w:val="000000"/>
        </w:rPr>
        <w:t xml:space="preserve">, Padhye SS, Guin S, Ma Q, Zhou YQ. Potential therapeutics specific to c-MET/RON receptor tyrosine kinases for molecular targeting in cancer therapy. </w:t>
      </w:r>
      <w:r>
        <w:rPr>
          <w:rFonts w:ascii="Book Antiqua" w:eastAsia="Book Antiqua" w:hAnsi="Book Antiqua" w:cs="Book Antiqua"/>
          <w:i/>
          <w:iCs/>
          <w:color w:val="000000"/>
        </w:rPr>
        <w:t>Acta Pharmacol Sin</w:t>
      </w:r>
      <w:r>
        <w:rPr>
          <w:rFonts w:ascii="Book Antiqua" w:eastAsia="Book Antiqua" w:hAnsi="Book Antiqua" w:cs="Book Antiqua"/>
          <w:color w:val="000000"/>
        </w:rPr>
        <w:t xml:space="preserve"> 2010; </w:t>
      </w:r>
      <w:r>
        <w:rPr>
          <w:rFonts w:ascii="Book Antiqua" w:eastAsia="Book Antiqua" w:hAnsi="Book Antiqua" w:cs="Book Antiqua"/>
          <w:b/>
          <w:bCs/>
          <w:color w:val="000000"/>
        </w:rPr>
        <w:t>31</w:t>
      </w:r>
      <w:r>
        <w:rPr>
          <w:rFonts w:ascii="Book Antiqua" w:eastAsia="Book Antiqua" w:hAnsi="Book Antiqua" w:cs="Book Antiqua"/>
          <w:color w:val="000000"/>
        </w:rPr>
        <w:t>: 1181-1188 [PMID: 20694025 DOI: 10.1038/aps.2010.106]</w:t>
      </w:r>
    </w:p>
    <w:p w14:paraId="299D0D2F" w14:textId="77777777" w:rsidR="00A77B3E" w:rsidRDefault="00D043BC">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Dussault I</w:t>
      </w:r>
      <w:r>
        <w:rPr>
          <w:rFonts w:ascii="Book Antiqua" w:eastAsia="Book Antiqua" w:hAnsi="Book Antiqua" w:cs="Book Antiqua"/>
          <w:color w:val="000000"/>
        </w:rPr>
        <w:t xml:space="preserve">, Bellon SF. From concept to reality: the long road to c-Met and RON receptor tyrosine kinase inhibitors for the treatment of cancer. </w:t>
      </w:r>
      <w:r>
        <w:rPr>
          <w:rFonts w:ascii="Book Antiqua" w:eastAsia="Book Antiqua" w:hAnsi="Book Antiqua" w:cs="Book Antiqua"/>
          <w:i/>
          <w:iCs/>
          <w:color w:val="000000"/>
        </w:rPr>
        <w:t>Anticancer Agents Med Chem</w:t>
      </w:r>
      <w:r>
        <w:rPr>
          <w:rFonts w:ascii="Book Antiqua" w:eastAsia="Book Antiqua" w:hAnsi="Book Antiqua" w:cs="Book Antiqua"/>
          <w:color w:val="000000"/>
        </w:rPr>
        <w:t xml:space="preserve"> 2009; </w:t>
      </w:r>
      <w:r>
        <w:rPr>
          <w:rFonts w:ascii="Book Antiqua" w:eastAsia="Book Antiqua" w:hAnsi="Book Antiqua" w:cs="Book Antiqua"/>
          <w:b/>
          <w:bCs/>
          <w:color w:val="000000"/>
        </w:rPr>
        <w:t>9</w:t>
      </w:r>
      <w:r>
        <w:rPr>
          <w:rFonts w:ascii="Book Antiqua" w:eastAsia="Book Antiqua" w:hAnsi="Book Antiqua" w:cs="Book Antiqua"/>
          <w:color w:val="000000"/>
        </w:rPr>
        <w:t>: 221-229 [PMID: 19199866 DOI: 10.2174/187152009787313792]</w:t>
      </w:r>
    </w:p>
    <w:p w14:paraId="090F9A18" w14:textId="77777777" w:rsidR="00A77B3E" w:rsidRDefault="00D043BC">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Chang K</w:t>
      </w:r>
      <w:r>
        <w:rPr>
          <w:rFonts w:ascii="Book Antiqua" w:eastAsia="Book Antiqua" w:hAnsi="Book Antiqua" w:cs="Book Antiqua"/>
          <w:color w:val="000000"/>
        </w:rPr>
        <w:t xml:space="preserve">, Karnad A, Zhao S, Freeman JW. Roles of c-Met and RON kinases in tumor progression and their potential as therapeutic targets.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3507-3518 [PMID: 25784650 DOI: 10.18632/oncotarget.3420]</w:t>
      </w:r>
    </w:p>
    <w:p w14:paraId="36975247" w14:textId="77777777" w:rsidR="00A77B3E" w:rsidRDefault="00D043BC">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Lee CT</w:t>
      </w:r>
      <w:r>
        <w:rPr>
          <w:rFonts w:ascii="Book Antiqua" w:eastAsia="Book Antiqua" w:hAnsi="Book Antiqua" w:cs="Book Antiqua"/>
          <w:color w:val="000000"/>
        </w:rPr>
        <w:t xml:space="preserve">, Chow NH, Su PF, Lin SC, Lin PC, Lee JC. The prognostic significance of RON and MET receptor coexpression in patients with colorectal cancer.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2008; </w:t>
      </w:r>
      <w:r>
        <w:rPr>
          <w:rFonts w:ascii="Book Antiqua" w:eastAsia="Book Antiqua" w:hAnsi="Book Antiqua" w:cs="Book Antiqua"/>
          <w:b/>
          <w:bCs/>
          <w:color w:val="000000"/>
        </w:rPr>
        <w:t>51</w:t>
      </w:r>
      <w:r>
        <w:rPr>
          <w:rFonts w:ascii="Book Antiqua" w:eastAsia="Book Antiqua" w:hAnsi="Book Antiqua" w:cs="Book Antiqua"/>
          <w:color w:val="000000"/>
        </w:rPr>
        <w:t>: 1268-1274 [PMID: 18536971 DOI: 10.1007/s10350-008-9297-1]</w:t>
      </w:r>
    </w:p>
    <w:p w14:paraId="663C332D" w14:textId="77777777" w:rsidR="00A77B3E" w:rsidRDefault="00D043BC">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Ponzo MG</w:t>
      </w:r>
      <w:r>
        <w:rPr>
          <w:rFonts w:ascii="Book Antiqua" w:eastAsia="Book Antiqua" w:hAnsi="Book Antiqua" w:cs="Book Antiqua"/>
          <w:color w:val="000000"/>
        </w:rPr>
        <w:t xml:space="preserve">, Lesurf R, Petkiewicz S, O'Malley FP, Pinnaduwage D, Andrulis IL, Bull SB, Chughtai N, Zuo D, Souleimanova M, Germain D, Omeroglu A, Cardiff RD, Hallett M, Park M. Met induces mammary tumors with diverse histologies and is associated with poor outcome and human basal breast cancer.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2009; </w:t>
      </w:r>
      <w:r>
        <w:rPr>
          <w:rFonts w:ascii="Book Antiqua" w:eastAsia="Book Antiqua" w:hAnsi="Book Antiqua" w:cs="Book Antiqua"/>
          <w:b/>
          <w:bCs/>
          <w:color w:val="000000"/>
        </w:rPr>
        <w:t>106</w:t>
      </w:r>
      <w:r>
        <w:rPr>
          <w:rFonts w:ascii="Book Antiqua" w:eastAsia="Book Antiqua" w:hAnsi="Book Antiqua" w:cs="Book Antiqua"/>
          <w:color w:val="000000"/>
        </w:rPr>
        <w:t>: 12903-12908 [PMID: 19617568 DOI: 10.1073/pnas.0810402106]</w:t>
      </w:r>
    </w:p>
    <w:p w14:paraId="2E8426D5" w14:textId="77777777" w:rsidR="00A77B3E" w:rsidRDefault="00D043BC">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Comoglio PM</w:t>
      </w:r>
      <w:r>
        <w:rPr>
          <w:rFonts w:ascii="Book Antiqua" w:eastAsia="Book Antiqua" w:hAnsi="Book Antiqua" w:cs="Book Antiqua"/>
          <w:color w:val="000000"/>
        </w:rPr>
        <w:t xml:space="preserve">, Trusolino L, Boccaccio C. Known and novel roles of the MET oncogene in cancer: a coherent approach to targeted therapy.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341-358 [PMID: 29674709 DOI: 10.1038/s41568-018-0002-y]</w:t>
      </w:r>
    </w:p>
    <w:p w14:paraId="1ED278EC" w14:textId="77777777" w:rsidR="00A77B3E" w:rsidRDefault="00D043BC">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Logan-Collins J</w:t>
      </w:r>
      <w:r>
        <w:rPr>
          <w:rFonts w:ascii="Book Antiqua" w:eastAsia="Book Antiqua" w:hAnsi="Book Antiqua" w:cs="Book Antiqua"/>
          <w:color w:val="000000"/>
        </w:rPr>
        <w:t xml:space="preserve">, Thomas RM, Yu P, Jaquish D, Mose E, French R, Stuart W, McClaine R, Aronow B, Hoffman RM, Waltz SE, Lowy AM. Silencing of RON receptor signaling promotes apoptosis and gemcitabine sensitivity in pancreatic cancers.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70</w:t>
      </w:r>
      <w:r>
        <w:rPr>
          <w:rFonts w:ascii="Book Antiqua" w:eastAsia="Book Antiqua" w:hAnsi="Book Antiqua" w:cs="Book Antiqua"/>
          <w:color w:val="000000"/>
        </w:rPr>
        <w:t>: 1130-1140 [PMID: 20103639 DOI: 10.1158/0008-5472.CAN-09-0761]</w:t>
      </w:r>
    </w:p>
    <w:p w14:paraId="0B75AA6A" w14:textId="77777777" w:rsidR="00A77B3E" w:rsidRDefault="00D043BC">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Zarei O</w:t>
      </w:r>
      <w:r>
        <w:rPr>
          <w:rFonts w:ascii="Book Antiqua" w:eastAsia="Book Antiqua" w:hAnsi="Book Antiqua" w:cs="Book Antiqua"/>
          <w:color w:val="000000"/>
        </w:rPr>
        <w:t xml:space="preserve">, Benvenuti S, Ustun-Alkan F, Hamzeh-Mivehroud M, Dastmalchi S. Strategies of targeting the extracellular domain of RON tyrosine kinase receptor for cancer therapy and drug delivery. </w:t>
      </w:r>
      <w:r>
        <w:rPr>
          <w:rFonts w:ascii="Book Antiqua" w:eastAsia="Book Antiqua" w:hAnsi="Book Antiqua" w:cs="Book Antiqua"/>
          <w:i/>
          <w:iCs/>
          <w:color w:val="000000"/>
        </w:rPr>
        <w:t>J Cancer Res Clin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142</w:t>
      </w:r>
      <w:r>
        <w:rPr>
          <w:rFonts w:ascii="Book Antiqua" w:eastAsia="Book Antiqua" w:hAnsi="Book Antiqua" w:cs="Book Antiqua"/>
          <w:color w:val="000000"/>
        </w:rPr>
        <w:t>: 2429-2446 [PMID: 27503093 DOI: 10.1007/s00432-016-2214-4]</w:t>
      </w:r>
    </w:p>
    <w:p w14:paraId="3C174C38" w14:textId="77777777" w:rsidR="00A77B3E" w:rsidRDefault="00D043BC">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Wang X</w:t>
      </w:r>
      <w:r>
        <w:rPr>
          <w:rFonts w:ascii="Book Antiqua" w:eastAsia="Book Antiqua" w:hAnsi="Book Antiqua" w:cs="Book Antiqua"/>
          <w:color w:val="000000"/>
        </w:rPr>
        <w:t xml:space="preserve">, Hankey PA. The ron receptor tyrosine kinase: a key regulator of inflammation and cancer progression. </w:t>
      </w:r>
      <w:r>
        <w:rPr>
          <w:rFonts w:ascii="Book Antiqua" w:eastAsia="Book Antiqua" w:hAnsi="Book Antiqua" w:cs="Book Antiqua"/>
          <w:i/>
          <w:iCs/>
          <w:color w:val="000000"/>
        </w:rPr>
        <w:t>Crit Rev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33</w:t>
      </w:r>
      <w:r>
        <w:rPr>
          <w:rFonts w:ascii="Book Antiqua" w:eastAsia="Book Antiqua" w:hAnsi="Book Antiqua" w:cs="Book Antiqua"/>
          <w:color w:val="000000"/>
        </w:rPr>
        <w:t>: 549-574 [PMID: 24266348 DOI: 10.1615/critrevimmunol.2013007953]</w:t>
      </w:r>
    </w:p>
    <w:p w14:paraId="64D3E485" w14:textId="77777777" w:rsidR="00A77B3E" w:rsidRDefault="00D043BC">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Xiao ZQ</w:t>
      </w:r>
      <w:r>
        <w:rPr>
          <w:rFonts w:ascii="Book Antiqua" w:eastAsia="Book Antiqua" w:hAnsi="Book Antiqua" w:cs="Book Antiqua"/>
          <w:color w:val="000000"/>
        </w:rPr>
        <w:t xml:space="preserve">, Chen YQ, Wang MH. Requirement of both tyrosine residues 1330 and 1337 in the C-terminal tail of the RON receptor tyrosine kinase for epithelial cell scattering and migration.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2000; </w:t>
      </w:r>
      <w:r>
        <w:rPr>
          <w:rFonts w:ascii="Book Antiqua" w:eastAsia="Book Antiqua" w:hAnsi="Book Antiqua" w:cs="Book Antiqua"/>
          <w:b/>
          <w:bCs/>
          <w:color w:val="000000"/>
        </w:rPr>
        <w:t>267</w:t>
      </w:r>
      <w:r>
        <w:rPr>
          <w:rFonts w:ascii="Book Antiqua" w:eastAsia="Book Antiqua" w:hAnsi="Book Antiqua" w:cs="Book Antiqua"/>
          <w:color w:val="000000"/>
        </w:rPr>
        <w:t>: 669-675 [PMID: 10631120 DOI: 10.1006/bbrc.1999.2011]</w:t>
      </w:r>
    </w:p>
    <w:p w14:paraId="2FF2BCE7" w14:textId="77777777" w:rsidR="00A77B3E" w:rsidRDefault="00D043BC">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Wang J</w:t>
      </w:r>
      <w:r>
        <w:rPr>
          <w:rFonts w:ascii="Book Antiqua" w:eastAsia="Book Antiqua" w:hAnsi="Book Antiqua" w:cs="Book Antiqua"/>
          <w:color w:val="000000"/>
        </w:rPr>
        <w:t xml:space="preserve">, Rajput A, Kan JL, Rose R, Liu XQ, Kuropatwinski K, Hauser J, Beko A, Dominquez I, Sharratt EA, Brattain L, Levea C, Sun FL, Keane DM, Gibson NW, Brattain MG. Knockdown of Ron kinase inhibits mutant phosphatidylinositol 3-kinase and reduces metastasis in human colon carcinoma.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2009; </w:t>
      </w:r>
      <w:r>
        <w:rPr>
          <w:rFonts w:ascii="Book Antiqua" w:eastAsia="Book Antiqua" w:hAnsi="Book Antiqua" w:cs="Book Antiqua"/>
          <w:b/>
          <w:bCs/>
          <w:color w:val="000000"/>
        </w:rPr>
        <w:t>284</w:t>
      </w:r>
      <w:r>
        <w:rPr>
          <w:rFonts w:ascii="Book Antiqua" w:eastAsia="Book Antiqua" w:hAnsi="Book Antiqua" w:cs="Book Antiqua"/>
          <w:color w:val="000000"/>
        </w:rPr>
        <w:t>: 10912-10922 [PMID: 19224914 DOI: 10.1074/jbc.M809551200]</w:t>
      </w:r>
    </w:p>
    <w:p w14:paraId="0E45A3B1" w14:textId="77777777" w:rsidR="00A77B3E" w:rsidRDefault="00D043BC">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Wang D</w:t>
      </w:r>
      <w:r>
        <w:rPr>
          <w:rFonts w:ascii="Book Antiqua" w:eastAsia="Book Antiqua" w:hAnsi="Book Antiqua" w:cs="Book Antiqua"/>
          <w:color w:val="000000"/>
        </w:rPr>
        <w:t xml:space="preserve">, Shen Q, Chen YQ, Wang MH. Collaborative activities of macrophage-stimulating protein and transforming growth factor-beta1 in induction of epithelial to mesenchymal transition: roles of the RON receptor tyrosine kinase.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2004; </w:t>
      </w:r>
      <w:r>
        <w:rPr>
          <w:rFonts w:ascii="Book Antiqua" w:eastAsia="Book Antiqua" w:hAnsi="Book Antiqua" w:cs="Book Antiqua"/>
          <w:b/>
          <w:bCs/>
          <w:color w:val="000000"/>
        </w:rPr>
        <w:t>23</w:t>
      </w:r>
      <w:r>
        <w:rPr>
          <w:rFonts w:ascii="Book Antiqua" w:eastAsia="Book Antiqua" w:hAnsi="Book Antiqua" w:cs="Book Antiqua"/>
          <w:color w:val="000000"/>
        </w:rPr>
        <w:t>: 1668-1680 [PMID: 15001985 DOI: 10.1038/sj.onc.1207282]</w:t>
      </w:r>
    </w:p>
    <w:p w14:paraId="20A57281" w14:textId="77777777" w:rsidR="00A77B3E" w:rsidRDefault="00D043BC">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Ma Q</w:t>
      </w:r>
      <w:r>
        <w:rPr>
          <w:rFonts w:ascii="Book Antiqua" w:eastAsia="Book Antiqua" w:hAnsi="Book Antiqua" w:cs="Book Antiqua"/>
          <w:color w:val="000000"/>
        </w:rPr>
        <w:t xml:space="preserve">, Guin S, Padhye SS, Zhou YQ, Zhang RW, Wang MH. Ribosomal protein S6 kinase (RSK)-2 as a central effector molecule in RON receptor tyrosine kinase mediated epithelial to mesenchymal transition induced by macrophage-stimulating protein. </w:t>
      </w:r>
      <w:r>
        <w:rPr>
          <w:rFonts w:ascii="Book Antiqua" w:eastAsia="Book Antiqua" w:hAnsi="Book Antiqua" w:cs="Book Antiqua"/>
          <w:i/>
          <w:iCs/>
          <w:color w:val="000000"/>
        </w:rPr>
        <w:t>Mol 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10</w:t>
      </w:r>
      <w:r>
        <w:rPr>
          <w:rFonts w:ascii="Book Antiqua" w:eastAsia="Book Antiqua" w:hAnsi="Book Antiqua" w:cs="Book Antiqua"/>
          <w:color w:val="000000"/>
        </w:rPr>
        <w:t>: 66 [PMID: 21619683 DOI: 10.1186/1476-4598-10-66]</w:t>
      </w:r>
    </w:p>
    <w:p w14:paraId="062670FF" w14:textId="77777777" w:rsidR="00A77B3E" w:rsidRDefault="00D043BC">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Faham N</w:t>
      </w:r>
      <w:r>
        <w:rPr>
          <w:rFonts w:ascii="Book Antiqua" w:eastAsia="Book Antiqua" w:hAnsi="Book Antiqua" w:cs="Book Antiqua"/>
          <w:color w:val="000000"/>
        </w:rPr>
        <w:t xml:space="preserve">, Welm AL. RON Signaling Is a Key Mediator of Tumor Progression in Many Human Cancers. </w:t>
      </w:r>
      <w:r>
        <w:rPr>
          <w:rFonts w:ascii="Book Antiqua" w:eastAsia="Book Antiqua" w:hAnsi="Book Antiqua" w:cs="Book Antiqua"/>
          <w:i/>
          <w:iCs/>
          <w:color w:val="000000"/>
        </w:rPr>
        <w:t>Cold Spring Harb Symp Quant 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81</w:t>
      </w:r>
      <w:r>
        <w:rPr>
          <w:rFonts w:ascii="Book Antiqua" w:eastAsia="Book Antiqua" w:hAnsi="Book Antiqua" w:cs="Book Antiqua"/>
          <w:color w:val="000000"/>
        </w:rPr>
        <w:t>: 177-188 [PMID: 28057847 DOI: 10.1101/sqb.2016.81.031377]</w:t>
      </w:r>
    </w:p>
    <w:p w14:paraId="0BC9879C" w14:textId="77777777" w:rsidR="00A77B3E" w:rsidRDefault="00D043BC">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Yao HP</w:t>
      </w:r>
      <w:r>
        <w:rPr>
          <w:rFonts w:ascii="Book Antiqua" w:eastAsia="Book Antiqua" w:hAnsi="Book Antiqua" w:cs="Book Antiqua"/>
          <w:color w:val="000000"/>
        </w:rPr>
        <w:t xml:space="preserve">, Suthe SR, Tong XM, Wang MH. Targeting RON receptor tyrosine kinase for treatment of advanced solid cancers: antibody-drug conjugates as lead drug candidates for clinical trials. </w:t>
      </w:r>
      <w:r>
        <w:rPr>
          <w:rFonts w:ascii="Book Antiqua" w:eastAsia="Book Antiqua" w:hAnsi="Book Antiqua" w:cs="Book Antiqua"/>
          <w:i/>
          <w:iCs/>
          <w:color w:val="000000"/>
        </w:rPr>
        <w:t>Ther Adv Med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1758835920920069 [PMID: 32426050 DOI: 10.1177/1758835920920069]</w:t>
      </w:r>
    </w:p>
    <w:p w14:paraId="4D641C26" w14:textId="77777777" w:rsidR="00A77B3E" w:rsidRDefault="00D043BC">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Lee WY</w:t>
      </w:r>
      <w:r>
        <w:rPr>
          <w:rFonts w:ascii="Book Antiqua" w:eastAsia="Book Antiqua" w:hAnsi="Book Antiqua" w:cs="Book Antiqua"/>
          <w:color w:val="000000"/>
        </w:rPr>
        <w:t xml:space="preserve">, Chen HH, Chow NH, Su WC, Lin PW, Guo HR. Prognostic significance of co-expression of RON and MET receptors in node-negative breast cancer patients.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2005; </w:t>
      </w:r>
      <w:r>
        <w:rPr>
          <w:rFonts w:ascii="Book Antiqua" w:eastAsia="Book Antiqua" w:hAnsi="Book Antiqua" w:cs="Book Antiqua"/>
          <w:b/>
          <w:bCs/>
          <w:color w:val="000000"/>
        </w:rPr>
        <w:t>11</w:t>
      </w:r>
      <w:r>
        <w:rPr>
          <w:rFonts w:ascii="Book Antiqua" w:eastAsia="Book Antiqua" w:hAnsi="Book Antiqua" w:cs="Book Antiqua"/>
          <w:color w:val="000000"/>
        </w:rPr>
        <w:t>: 2222-2228 [PMID: 15788670 DOI: 10.1158/1078-0432.CCR-04-1761]</w:t>
      </w:r>
    </w:p>
    <w:p w14:paraId="1498CBA7" w14:textId="77777777" w:rsidR="00A77B3E" w:rsidRDefault="00D043BC">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Zhao H</w:t>
      </w:r>
      <w:r>
        <w:rPr>
          <w:rFonts w:ascii="Book Antiqua" w:eastAsia="Book Antiqua" w:hAnsi="Book Antiqua" w:cs="Book Antiqua"/>
          <w:color w:val="000000"/>
        </w:rPr>
        <w:t xml:space="preserve">, Chen MS, Lo YH, Waltz SE, Wang J, Ho PC, Vasiliauskas J, Plattner R, Wang YL, Wang SC. The Ron receptor tyrosine kinase activates c-Abl to promote cell proliferation through tyrosine phosphorylation of PCNA in breast cancer.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2014; </w:t>
      </w:r>
      <w:r>
        <w:rPr>
          <w:rFonts w:ascii="Book Antiqua" w:eastAsia="Book Antiqua" w:hAnsi="Book Antiqua" w:cs="Book Antiqua"/>
          <w:b/>
          <w:bCs/>
          <w:color w:val="000000"/>
        </w:rPr>
        <w:t>33</w:t>
      </w:r>
      <w:r>
        <w:rPr>
          <w:rFonts w:ascii="Book Antiqua" w:eastAsia="Book Antiqua" w:hAnsi="Book Antiqua" w:cs="Book Antiqua"/>
          <w:color w:val="000000"/>
        </w:rPr>
        <w:t>: 1429-1437 [PMID: 23542172 DOI: 10.1038/onc.2013.84]</w:t>
      </w:r>
    </w:p>
    <w:p w14:paraId="44C98415" w14:textId="77777777" w:rsidR="00A77B3E" w:rsidRDefault="00D043BC">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Privette Vinnedge LM</w:t>
      </w:r>
      <w:r>
        <w:rPr>
          <w:rFonts w:ascii="Book Antiqua" w:eastAsia="Book Antiqua" w:hAnsi="Book Antiqua" w:cs="Book Antiqua"/>
          <w:color w:val="000000"/>
        </w:rPr>
        <w:t xml:space="preserve">, Benight NM, Wagh PK, Pease NA, Nashu MA, Serrano-Lopez J, Adams AK, Cancelas JA, Waltz SE, Wells SI. The DEK oncogene promotes cellular proliferation through paracrine Wnt signaling in Ron receptor-positive breast cancers.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2015; </w:t>
      </w:r>
      <w:r>
        <w:rPr>
          <w:rFonts w:ascii="Book Antiqua" w:eastAsia="Book Antiqua" w:hAnsi="Book Antiqua" w:cs="Book Antiqua"/>
          <w:b/>
          <w:bCs/>
          <w:color w:val="000000"/>
        </w:rPr>
        <w:t>34</w:t>
      </w:r>
      <w:r>
        <w:rPr>
          <w:rFonts w:ascii="Book Antiqua" w:eastAsia="Book Antiqua" w:hAnsi="Book Antiqua" w:cs="Book Antiqua"/>
          <w:color w:val="000000"/>
        </w:rPr>
        <w:t>: 2325-2336 [PMID: 24954505 DOI: 10.1038/onc.2014.173]</w:t>
      </w:r>
    </w:p>
    <w:p w14:paraId="01DCFF3C" w14:textId="77777777" w:rsidR="00A77B3E" w:rsidRDefault="00D043BC">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Bellacosa A</w:t>
      </w:r>
      <w:r>
        <w:rPr>
          <w:rFonts w:ascii="Book Antiqua" w:eastAsia="Book Antiqua" w:hAnsi="Book Antiqua" w:cs="Book Antiqua"/>
          <w:color w:val="000000"/>
        </w:rPr>
        <w:t xml:space="preserve">. Role of MED1 (MBD4) Gene in DNA repair and human cancer. </w:t>
      </w:r>
      <w:r>
        <w:rPr>
          <w:rFonts w:ascii="Book Antiqua" w:eastAsia="Book Antiqua" w:hAnsi="Book Antiqua" w:cs="Book Antiqua"/>
          <w:i/>
          <w:iCs/>
          <w:color w:val="000000"/>
        </w:rPr>
        <w:t>J Cell Physiol</w:t>
      </w:r>
      <w:r>
        <w:rPr>
          <w:rFonts w:ascii="Book Antiqua" w:eastAsia="Book Antiqua" w:hAnsi="Book Antiqua" w:cs="Book Antiqua"/>
          <w:color w:val="000000"/>
        </w:rPr>
        <w:t xml:space="preserve"> 2001; </w:t>
      </w:r>
      <w:r>
        <w:rPr>
          <w:rFonts w:ascii="Book Antiqua" w:eastAsia="Book Antiqua" w:hAnsi="Book Antiqua" w:cs="Book Antiqua"/>
          <w:b/>
          <w:bCs/>
          <w:color w:val="000000"/>
        </w:rPr>
        <w:t>187</w:t>
      </w:r>
      <w:r>
        <w:rPr>
          <w:rFonts w:ascii="Book Antiqua" w:eastAsia="Book Antiqua" w:hAnsi="Book Antiqua" w:cs="Book Antiqua"/>
          <w:color w:val="000000"/>
        </w:rPr>
        <w:t>: 137-144 [PMID: 11267993 DOI: 10.1002/jcp.1064]</w:t>
      </w:r>
    </w:p>
    <w:p w14:paraId="16385FF7" w14:textId="77777777" w:rsidR="00A77B3E" w:rsidRDefault="00D043BC">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Villanueva A</w:t>
      </w:r>
      <w:r>
        <w:rPr>
          <w:rFonts w:ascii="Book Antiqua" w:eastAsia="Book Antiqua" w:hAnsi="Book Antiqua" w:cs="Book Antiqua"/>
          <w:color w:val="000000"/>
        </w:rPr>
        <w:t xml:space="preserve">. Hepatocellular Carcinoma.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380</w:t>
      </w:r>
      <w:r>
        <w:rPr>
          <w:rFonts w:ascii="Book Antiqua" w:eastAsia="Book Antiqua" w:hAnsi="Book Antiqua" w:cs="Book Antiqua"/>
          <w:color w:val="000000"/>
        </w:rPr>
        <w:t>: 1450-1462 [PMID: 30970190 DOI: 10.1056/NEJMra1713263]</w:t>
      </w:r>
    </w:p>
    <w:p w14:paraId="0BC63EEF" w14:textId="77777777" w:rsidR="00A77B3E" w:rsidRDefault="00D043BC">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Nault JC</w:t>
      </w:r>
      <w:r>
        <w:rPr>
          <w:rFonts w:ascii="Book Antiqua" w:eastAsia="Book Antiqua" w:hAnsi="Book Antiqua" w:cs="Book Antiqua"/>
          <w:color w:val="000000"/>
        </w:rPr>
        <w:t xml:space="preserve">, Villanueva A. Biomarkers for Hepatobiliary Cancers.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73 Suppl 1</w:t>
      </w:r>
      <w:r>
        <w:rPr>
          <w:rFonts w:ascii="Book Antiqua" w:eastAsia="Book Antiqua" w:hAnsi="Book Antiqua" w:cs="Book Antiqua"/>
          <w:color w:val="000000"/>
        </w:rPr>
        <w:t>: 115-127 [PMID: 32045030 DOI: 10.1002/hep.31175]</w:t>
      </w:r>
    </w:p>
    <w:p w14:paraId="4F6903C8" w14:textId="77777777" w:rsidR="00A77B3E" w:rsidRDefault="00D043BC">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Cho SB</w:t>
      </w:r>
      <w:r>
        <w:rPr>
          <w:rFonts w:ascii="Book Antiqua" w:eastAsia="Book Antiqua" w:hAnsi="Book Antiqua" w:cs="Book Antiqua"/>
          <w:color w:val="000000"/>
        </w:rPr>
        <w:t xml:space="preserve">, Park YL, Song YA, Kim KY, Lee GH, Cho DH, Myung DS, Park KJ, Lee WS, Chung IJ, Choi SK, Kim KK, Joo YE. Small interfering RNA-directed targeting of RON alters invasive and oncogenic phenotypes of human hepatocellular carcinoma cells.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1581-1586 [PMID: 21874262 DOI: 10.3892/or.2011.1435]</w:t>
      </w:r>
    </w:p>
    <w:p w14:paraId="0AC2E8E6" w14:textId="77777777" w:rsidR="00A77B3E" w:rsidRDefault="00D043BC">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Koh YW</w:t>
      </w:r>
      <w:r>
        <w:rPr>
          <w:rFonts w:ascii="Book Antiqua" w:eastAsia="Book Antiqua" w:hAnsi="Book Antiqua" w:cs="Book Antiqua"/>
          <w:color w:val="000000"/>
        </w:rPr>
        <w:t xml:space="preserve">, Park YS, Kang HJ, Shim JH, Yu E. MET is a predictive factor for late recurrence but not for overall survival of early stage hepatocellular carcinoma. </w:t>
      </w:r>
      <w:r>
        <w:rPr>
          <w:rFonts w:ascii="Book Antiqua" w:eastAsia="Book Antiqua" w:hAnsi="Book Antiqua" w:cs="Book Antiqua"/>
          <w:i/>
          <w:iCs/>
          <w:color w:val="000000"/>
        </w:rPr>
        <w:t>Tumour 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36</w:t>
      </w:r>
      <w:r>
        <w:rPr>
          <w:rFonts w:ascii="Book Antiqua" w:eastAsia="Book Antiqua" w:hAnsi="Book Antiqua" w:cs="Book Antiqua"/>
          <w:color w:val="000000"/>
        </w:rPr>
        <w:t>: 4993-5000 [PMID: 25874493 DOI: 10.1007/s13277-015-3150-7]</w:t>
      </w:r>
    </w:p>
    <w:p w14:paraId="726D7FD7" w14:textId="77777777" w:rsidR="00A77B3E" w:rsidRDefault="00D043BC">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Hayashi Y</w:t>
      </w:r>
      <w:r>
        <w:rPr>
          <w:rFonts w:ascii="Book Antiqua" w:eastAsia="Book Antiqua" w:hAnsi="Book Antiqua" w:cs="Book Antiqua"/>
          <w:color w:val="000000"/>
        </w:rPr>
        <w:t xml:space="preserve">, Yamaguchi J, Kokuryo T, Ebata T, Yokoyama Y, Igami T, Sugawara G, Nagino M. The Complete Loss of Tyrosine Kinase Receptors MET and RON Is a Poor Prognostic Factor in Patients with Extrahepatic Cholangiocarcinoma.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6585-6592 [PMID: 27919987 DOI: 10.21873/anticanres.11263]</w:t>
      </w:r>
    </w:p>
    <w:p w14:paraId="6DCE5576" w14:textId="77777777" w:rsidR="00A77B3E" w:rsidRDefault="00D043BC">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Cheng CT</w:t>
      </w:r>
      <w:r>
        <w:rPr>
          <w:rFonts w:ascii="Book Antiqua" w:eastAsia="Book Antiqua" w:hAnsi="Book Antiqua" w:cs="Book Antiqua"/>
          <w:color w:val="000000"/>
        </w:rPr>
        <w:t>, Chen YY, Wu RC, Tsai CY, Chiang KC, Yeh TS, Chen MH, Yeh CN. MET</w:t>
      </w:r>
      <w:r>
        <w:rPr>
          <w:rFonts w:ascii="Book Antiqua" w:eastAsia="Book Antiqua" w:hAnsi="Book Antiqua" w:cs="Book Antiqua"/>
          <w:color w:val="000000"/>
        </w:rPr>
        <w:noBreakHyphen/>
        <w:t>RON dual inhibitor, BMS</w:t>
      </w:r>
      <w:r>
        <w:rPr>
          <w:rFonts w:ascii="Book Antiqua" w:eastAsia="Book Antiqua" w:hAnsi="Book Antiqua" w:cs="Book Antiqua"/>
          <w:color w:val="000000"/>
        </w:rPr>
        <w:noBreakHyphen/>
        <w:t>777607, suppresses cholangiocarcinoma cell growth, and MET</w:t>
      </w:r>
      <w:r>
        <w:rPr>
          <w:rFonts w:ascii="Book Antiqua" w:eastAsia="Book Antiqua" w:hAnsi="Book Antiqua" w:cs="Book Antiqua"/>
          <w:color w:val="000000"/>
        </w:rPr>
        <w:noBreakHyphen/>
        <w:t>RON upregulation indicates worse prognosis for intra</w:t>
      </w:r>
      <w:r>
        <w:rPr>
          <w:rFonts w:ascii="Book Antiqua" w:eastAsia="Book Antiqua" w:hAnsi="Book Antiqua" w:cs="Book Antiqua"/>
          <w:color w:val="000000"/>
        </w:rPr>
        <w:noBreakHyphen/>
        <w:t xml:space="preserve">hepatic cholangiocarcinoma patients.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40</w:t>
      </w:r>
      <w:r>
        <w:rPr>
          <w:rFonts w:ascii="Book Antiqua" w:eastAsia="Book Antiqua" w:hAnsi="Book Antiqua" w:cs="Book Antiqua"/>
          <w:color w:val="000000"/>
        </w:rPr>
        <w:t>: 1411-1421 [PMID: 30015968 DOI: 10.3892/or.2018.6543]</w:t>
      </w:r>
    </w:p>
    <w:p w14:paraId="1FB18189" w14:textId="77777777" w:rsidR="00A77B3E" w:rsidRDefault="00D043BC">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Collisson EA</w:t>
      </w:r>
      <w:r>
        <w:rPr>
          <w:rFonts w:ascii="Book Antiqua" w:eastAsia="Book Antiqua" w:hAnsi="Book Antiqua" w:cs="Book Antiqua"/>
          <w:color w:val="000000"/>
        </w:rPr>
        <w:t xml:space="preserve">, Bailey P, Chang DK, Biankin AV. Molecular subtypes of pancreatic cancer.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207-220 [PMID: 30718832 DOI: 10.1038/s41575-019-0109-y]</w:t>
      </w:r>
    </w:p>
    <w:p w14:paraId="77C32D5F" w14:textId="77777777" w:rsidR="00A77B3E" w:rsidRDefault="00D043BC">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Kang CM</w:t>
      </w:r>
      <w:r>
        <w:rPr>
          <w:rFonts w:ascii="Book Antiqua" w:eastAsia="Book Antiqua" w:hAnsi="Book Antiqua" w:cs="Book Antiqua"/>
          <w:color w:val="000000"/>
        </w:rPr>
        <w:t xml:space="preserve">, Babicky ML, Lowy AM. The RON receptor tyrosine kinase in pancreatic cancer pathogenesis and its potential implications for future targeted therapies.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2014; </w:t>
      </w:r>
      <w:r>
        <w:rPr>
          <w:rFonts w:ascii="Book Antiqua" w:eastAsia="Book Antiqua" w:hAnsi="Book Antiqua" w:cs="Book Antiqua"/>
          <w:b/>
          <w:bCs/>
          <w:color w:val="000000"/>
        </w:rPr>
        <w:t>43</w:t>
      </w:r>
      <w:r>
        <w:rPr>
          <w:rFonts w:ascii="Book Antiqua" w:eastAsia="Book Antiqua" w:hAnsi="Book Antiqua" w:cs="Book Antiqua"/>
          <w:color w:val="000000"/>
        </w:rPr>
        <w:t>: 183-189 [PMID: 24518495 DOI: 10.1097/MPA.0000000000000088]</w:t>
      </w:r>
    </w:p>
    <w:p w14:paraId="15B09617" w14:textId="77777777" w:rsidR="00A77B3E" w:rsidRDefault="00D043BC">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Babicky ML</w:t>
      </w:r>
      <w:r>
        <w:rPr>
          <w:rFonts w:ascii="Book Antiqua" w:eastAsia="Book Antiqua" w:hAnsi="Book Antiqua" w:cs="Book Antiqua"/>
          <w:color w:val="000000"/>
        </w:rPr>
        <w:t xml:space="preserve">, Harper MM, Chakedis J, Cazes A, Mose ES, Jaquish DV, French RP, Childers B, Alakus H, Schmid MC, Foubert P, Miyamoto J, Holman PJ, Walterscheid ZJ, Tang CM, Varki N, Sicklick JK, Messer K, Varner JA, Waltz SE, Lowy AM. MST1R kinase accelerates pancreatic cancer progression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effects on both epithelial cells and macrophages.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5599-5611 [PMID: 30967626 DOI: 10.1038/s41388-019-0811-9]</w:t>
      </w:r>
    </w:p>
    <w:p w14:paraId="327ABE82" w14:textId="77777777" w:rsidR="00A77B3E" w:rsidRDefault="00D043BC">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Yao HP</w:t>
      </w:r>
      <w:r>
        <w:rPr>
          <w:rFonts w:ascii="Book Antiqua" w:eastAsia="Book Antiqua" w:hAnsi="Book Antiqua" w:cs="Book Antiqua"/>
          <w:color w:val="000000"/>
        </w:rPr>
        <w:t xml:space="preserve">, Hudson R, Wang MH. RON receptor tyrosine kinase in pancreatic ductal adenocarcinoma: Pathogenic mechanism in malignancy and pharmaceutical target for therapy. </w:t>
      </w:r>
      <w:r>
        <w:rPr>
          <w:rFonts w:ascii="Book Antiqua" w:eastAsia="Book Antiqua" w:hAnsi="Book Antiqua" w:cs="Book Antiqua"/>
          <w:i/>
          <w:iCs/>
          <w:color w:val="000000"/>
        </w:rPr>
        <w:t>Biochim Biophys Acta Rev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1873</w:t>
      </w:r>
      <w:r>
        <w:rPr>
          <w:rFonts w:ascii="Book Antiqua" w:eastAsia="Book Antiqua" w:hAnsi="Book Antiqua" w:cs="Book Antiqua"/>
          <w:color w:val="000000"/>
        </w:rPr>
        <w:t>: 188360 [PMID: 32234337 DOI: 10.1016/j.bbcan.2020.188360]</w:t>
      </w:r>
    </w:p>
    <w:p w14:paraId="29EB4603" w14:textId="77777777" w:rsidR="00A77B3E" w:rsidRDefault="00D043BC">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Li C</w:t>
      </w:r>
      <w:r>
        <w:rPr>
          <w:rFonts w:ascii="Book Antiqua" w:eastAsia="Book Antiqua" w:hAnsi="Book Antiqua" w:cs="Book Antiqua"/>
          <w:color w:val="000000"/>
        </w:rPr>
        <w:t xml:space="preserve">, Morvaridi S, Lam G, Chheda C, Kamata Y, Katsumata M, Edderkaoui M, Yuan X, Nissen N, Pandol SJ, Wang Q. MSP-RON Signaling Is Activated in the Transition From Pancreatic Intraepithelial Neoplasia (PanIN) to Pancreatic Ductal Adenocarcinoma (PDAC). </w:t>
      </w:r>
      <w:r>
        <w:rPr>
          <w:rFonts w:ascii="Book Antiqua" w:eastAsia="Book Antiqua" w:hAnsi="Book Antiqua" w:cs="Book Antiqua"/>
          <w:i/>
          <w:iCs/>
          <w:color w:val="000000"/>
        </w:rPr>
        <w:t>Front Physiol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147 [PMID: 30863319 DOI: 10.3389/fphys.2019.00147]</w:t>
      </w:r>
    </w:p>
    <w:p w14:paraId="41E9B130" w14:textId="77777777" w:rsidR="00A77B3E" w:rsidRDefault="00D043BC">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Hu CY</w:t>
      </w:r>
      <w:r>
        <w:rPr>
          <w:rFonts w:ascii="Book Antiqua" w:eastAsia="Book Antiqua" w:hAnsi="Book Antiqua" w:cs="Book Antiqua"/>
          <w:color w:val="000000"/>
        </w:rPr>
        <w:t xml:space="preserve">, Xu XM, Hong B, Wu ZG, Qian Y, Weng TH, Liu YZ, Tang TM, Wang MH, Yao HP. Aberrant RON and MET Co-overexpression as Novel Prognostic Biomarkers of Shortened Patient Survival and Therapeutic Targets of Tyrosine Kinase Inhibitors in Pancreatic Cancer.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1377 [PMID: 31867280 DOI: 10.3389/fonc.2019.01377]</w:t>
      </w:r>
    </w:p>
    <w:p w14:paraId="3D3F5EF2" w14:textId="77777777" w:rsidR="00A77B3E" w:rsidRDefault="00D043BC">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Tactacan CM</w:t>
      </w:r>
      <w:r>
        <w:rPr>
          <w:rFonts w:ascii="Book Antiqua" w:eastAsia="Book Antiqua" w:hAnsi="Book Antiqua" w:cs="Book Antiqua"/>
          <w:color w:val="000000"/>
        </w:rPr>
        <w:t xml:space="preserve">, Chang DK, Cowley MJ, Humphrey ES, Wu J, Gill AJ, Chou A, Nones K, Grimmond SM, Sutherland RL, Biankin AV, Daly RJ; Australian Pancreratic Genome Initiative. RON is not a prognostic marker for resectable pancreatic cancer.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395 [PMID: 22958871 DOI: 10.1186/1471-2407-12-395]</w:t>
      </w:r>
    </w:p>
    <w:p w14:paraId="432A41F4" w14:textId="77777777" w:rsidR="00A77B3E" w:rsidRDefault="00D043BC">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Thomas RM</w:t>
      </w:r>
      <w:r>
        <w:rPr>
          <w:rFonts w:ascii="Book Antiqua" w:eastAsia="Book Antiqua" w:hAnsi="Book Antiqua" w:cs="Book Antiqua"/>
          <w:color w:val="000000"/>
        </w:rPr>
        <w:t xml:space="preserve">, Jaquish DV, French RP, Lowy AM. The RON tyrosine kinase receptor regulates vascular endothelial growth factor production in pancreatic cancer cells.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2010; </w:t>
      </w:r>
      <w:r>
        <w:rPr>
          <w:rFonts w:ascii="Book Antiqua" w:eastAsia="Book Antiqua" w:hAnsi="Book Antiqua" w:cs="Book Antiqua"/>
          <w:b/>
          <w:bCs/>
          <w:color w:val="000000"/>
        </w:rPr>
        <w:t>39</w:t>
      </w:r>
      <w:r>
        <w:rPr>
          <w:rFonts w:ascii="Book Antiqua" w:eastAsia="Book Antiqua" w:hAnsi="Book Antiqua" w:cs="Book Antiqua"/>
          <w:color w:val="000000"/>
        </w:rPr>
        <w:t>: 301-307 [PMID: 20358644 DOI: 10.1097/mpa.0b013e3181bb9f73]</w:t>
      </w:r>
    </w:p>
    <w:p w14:paraId="473117E4" w14:textId="77777777" w:rsidR="00A77B3E" w:rsidRDefault="00D043BC">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Zou Y</w:t>
      </w:r>
      <w:r>
        <w:rPr>
          <w:rFonts w:ascii="Book Antiqua" w:eastAsia="Book Antiqua" w:hAnsi="Book Antiqua" w:cs="Book Antiqua"/>
          <w:color w:val="000000"/>
        </w:rPr>
        <w:t xml:space="preserve">, Howell GM, Humphrey LE, Wang J, Brattain MG. Ron knockdown and Ron monoclonal antibody IMC-RON8 sensitize pancreatic cancer to histone deacetylase inhibitors (HDACi).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e69992 [PMID: 23922886 DOI: 10.1371/journal.pone.0069992]</w:t>
      </w:r>
    </w:p>
    <w:p w14:paraId="416E4F09" w14:textId="77777777" w:rsidR="00A77B3E" w:rsidRDefault="00D043BC">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Kawada I</w:t>
      </w:r>
      <w:r>
        <w:rPr>
          <w:rFonts w:ascii="Book Antiqua" w:eastAsia="Book Antiqua" w:hAnsi="Book Antiqua" w:cs="Book Antiqua"/>
          <w:color w:val="000000"/>
        </w:rPr>
        <w:t xml:space="preserve">, Hasina R, Arif Q, Mueller J, Smithberger E, Husain AN, Vokes EE, Salgia R. Dramatic antitumor effects of the dual MET/RON small-molecule inhibitor LY2801653 in non-small cell lung cancer.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74</w:t>
      </w:r>
      <w:r>
        <w:rPr>
          <w:rFonts w:ascii="Book Antiqua" w:eastAsia="Book Antiqua" w:hAnsi="Book Antiqua" w:cs="Book Antiqua"/>
          <w:color w:val="000000"/>
        </w:rPr>
        <w:t>: 884-895 [PMID: 24305878 DOI: 10.1158/0008-5472.CAN-12-3583]</w:t>
      </w:r>
    </w:p>
    <w:p w14:paraId="3FDAD181" w14:textId="77777777" w:rsidR="00A77B3E" w:rsidRDefault="00D043BC">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Christensen JG</w:t>
      </w:r>
      <w:r>
        <w:rPr>
          <w:rFonts w:ascii="Book Antiqua" w:eastAsia="Book Antiqua" w:hAnsi="Book Antiqua" w:cs="Book Antiqua"/>
          <w:color w:val="000000"/>
        </w:rPr>
        <w:t xml:space="preserve">, Schreck R, Burrows J, Kuruganti P, Chan E, Le P, Chen J, Wang X, Ruslim L, Blake R, Lipson KE, Ramphal J, Do S, Cui JJ, Cherrington JM, Mendel DB. A selective small molecule inhibitor of c-Met kinase inhibits c-Met-dependent phenotypes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exhibits cytoreductive antitumor activity in vivo.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2003; </w:t>
      </w:r>
      <w:r>
        <w:rPr>
          <w:rFonts w:ascii="Book Antiqua" w:eastAsia="Book Antiqua" w:hAnsi="Book Antiqua" w:cs="Book Antiqua"/>
          <w:b/>
          <w:bCs/>
          <w:color w:val="000000"/>
        </w:rPr>
        <w:t>63</w:t>
      </w:r>
      <w:r>
        <w:rPr>
          <w:rFonts w:ascii="Book Antiqua" w:eastAsia="Book Antiqua" w:hAnsi="Book Antiqua" w:cs="Book Antiqua"/>
          <w:color w:val="000000"/>
        </w:rPr>
        <w:t>: 7345-7355 [PMID: 14612533]</w:t>
      </w:r>
    </w:p>
    <w:p w14:paraId="48A41568" w14:textId="77777777" w:rsidR="00A77B3E" w:rsidRDefault="00D043BC">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Liu X</w:t>
      </w:r>
      <w:r>
        <w:rPr>
          <w:rFonts w:ascii="Book Antiqua" w:eastAsia="Book Antiqua" w:hAnsi="Book Antiqua" w:cs="Book Antiqua"/>
          <w:color w:val="000000"/>
        </w:rPr>
        <w:t xml:space="preserve">, Wang Q, Yang G, Marando C, Koblish HK, Hall LM, Fridman JS, Behshad E, Wynn R, Li Y, Boer J, Diamond S, He C, Xu M, Zhuo J, Yao W, Newton RC, Scherle PA. A novel kinase inhibitor, INCB28060, blocks c-MET-dependent signaling, neoplastic activities, and cross-talk with EGFR and HER-3.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7127-7138 [PMID: 21918175 DOI: 10.1158/1078-0432.CCR-11-1157]</w:t>
      </w:r>
    </w:p>
    <w:p w14:paraId="59D624ED" w14:textId="77777777" w:rsidR="00A77B3E" w:rsidRDefault="00D043BC">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Eder JP</w:t>
      </w:r>
      <w:r>
        <w:rPr>
          <w:rFonts w:ascii="Book Antiqua" w:eastAsia="Book Antiqua" w:hAnsi="Book Antiqua" w:cs="Book Antiqua"/>
          <w:color w:val="000000"/>
        </w:rPr>
        <w:t xml:space="preserve">, Shapiro GI, Appleman LJ, Zhu AX, Miles D, Keer H, Cancilla B, Chu F, Hitchcock-Bryan S, Sherman L, McCallum S, Heath EI, Boerner SA, LoRusso PM. A phase I study of foretinib, a multi-targeted inhibitor of c-Met and vascular endothelial growth factor receptor 2.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3507-3516 [PMID: 20472683 DOI: 10.1158/1078-0432.CCR-10-0574]</w:t>
      </w:r>
    </w:p>
    <w:p w14:paraId="07537264" w14:textId="77777777" w:rsidR="00A77B3E" w:rsidRDefault="00D043BC">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Belalcazar A</w:t>
      </w:r>
      <w:r>
        <w:rPr>
          <w:rFonts w:ascii="Book Antiqua" w:eastAsia="Book Antiqua" w:hAnsi="Book Antiqua" w:cs="Book Antiqua"/>
          <w:color w:val="000000"/>
        </w:rPr>
        <w:t xml:space="preserve">, Azaña D, Perez CA, Raez LE, Santos ES. Targeting the Met pathway in lung cancer. </w:t>
      </w:r>
      <w:r>
        <w:rPr>
          <w:rFonts w:ascii="Book Antiqua" w:eastAsia="Book Antiqua" w:hAnsi="Book Antiqua" w:cs="Book Antiqua"/>
          <w:i/>
          <w:iCs/>
          <w:color w:val="000000"/>
        </w:rPr>
        <w:t>Expert Rev Anticancer Ther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519-528 [PMID: 22500688 DOI: 10.1586/era.12.16]</w:t>
      </w:r>
    </w:p>
    <w:p w14:paraId="27581516" w14:textId="77777777" w:rsidR="00A77B3E" w:rsidRDefault="00D043BC">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Sharma S</w:t>
      </w:r>
      <w:r>
        <w:rPr>
          <w:rFonts w:ascii="Book Antiqua" w:eastAsia="Book Antiqua" w:hAnsi="Book Antiqua" w:cs="Book Antiqua"/>
          <w:color w:val="000000"/>
        </w:rPr>
        <w:t xml:space="preserve">, Zeng JY, Zhuang CM, Zhou YQ, Yao HP, Hu X, Zhang R, Wang MH. Small-molecule inhibitor BMS-777607 induces breast cancer cell polyploidy with increased resistance to cytotoxic chemotherapy agents. </w:t>
      </w:r>
      <w:r>
        <w:rPr>
          <w:rFonts w:ascii="Book Antiqua" w:eastAsia="Book Antiqua" w:hAnsi="Book Antiqua" w:cs="Book Antiqua"/>
          <w:i/>
          <w:iCs/>
          <w:color w:val="000000"/>
        </w:rPr>
        <w:t>Mol Cancer Ther</w:t>
      </w:r>
      <w:r>
        <w:rPr>
          <w:rFonts w:ascii="Book Antiqua" w:eastAsia="Book Antiqua" w:hAnsi="Book Antiqua" w:cs="Book Antiqua"/>
          <w:color w:val="000000"/>
        </w:rPr>
        <w:t xml:space="preserve"> 2013; </w:t>
      </w:r>
      <w:r>
        <w:rPr>
          <w:rFonts w:ascii="Book Antiqua" w:eastAsia="Book Antiqua" w:hAnsi="Book Antiqua" w:cs="Book Antiqua"/>
          <w:b/>
          <w:bCs/>
          <w:color w:val="000000"/>
        </w:rPr>
        <w:t>12</w:t>
      </w:r>
      <w:r>
        <w:rPr>
          <w:rFonts w:ascii="Book Antiqua" w:eastAsia="Book Antiqua" w:hAnsi="Book Antiqua" w:cs="Book Antiqua"/>
          <w:color w:val="000000"/>
        </w:rPr>
        <w:t>: 725-736 [PMID: 23468529 DOI: 10.1158/1535-7163.MCT-12-1079]</w:t>
      </w:r>
    </w:p>
    <w:p w14:paraId="792DADA7" w14:textId="77777777" w:rsidR="00A77B3E" w:rsidRDefault="00D043BC">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Pan BS</w:t>
      </w:r>
      <w:r>
        <w:rPr>
          <w:rFonts w:ascii="Book Antiqua" w:eastAsia="Book Antiqua" w:hAnsi="Book Antiqua" w:cs="Book Antiqua"/>
          <w:color w:val="000000"/>
        </w:rPr>
        <w:t xml:space="preserve">, Chan GK, Chenard M, Chi A, Davis LJ, Deshmukh SV, Gibbs JB, Gil S, Hang G, Hatch H, Jewell JP, Kariv I, Katz JD, Kunii K, Lu W, Lutterbach BA, Paweletz CP, Qu X, Reilly JF, Szewczak AA, Zeng Q, Kohl NE, Dinsmore CJ. MK-2461, a novel multitargeted kinase inhibitor, preferentially inhibits the activated c-Met receptor.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70</w:t>
      </w:r>
      <w:r>
        <w:rPr>
          <w:rFonts w:ascii="Book Antiqua" w:eastAsia="Book Antiqua" w:hAnsi="Book Antiqua" w:cs="Book Antiqua"/>
          <w:color w:val="000000"/>
        </w:rPr>
        <w:t>: 1524-1533 [PMID: 20145145 DOI: 10.1158/0008-5472.CAN-09-2541]</w:t>
      </w:r>
    </w:p>
    <w:p w14:paraId="686BD681" w14:textId="77777777" w:rsidR="00A77B3E" w:rsidRDefault="00D043BC">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Northrup AB</w:t>
      </w:r>
      <w:r>
        <w:rPr>
          <w:rFonts w:ascii="Book Antiqua" w:eastAsia="Book Antiqua" w:hAnsi="Book Antiqua" w:cs="Book Antiqua"/>
          <w:color w:val="000000"/>
        </w:rPr>
        <w:t xml:space="preserve">, Katcher MH, Altman MD, Chenard M, Daniels MH, Deshmukh SV, Falcone D, Guerin DJ, Hatch H, Li C, Lu W, Lutterbach B, Allison TJ, Patel SB, Reilly JF, Reutershan M, Rickert KW, Rosenstein C, Soisson SM, Szewczak AA, Walker D, Wilson K, Young JR, Pan BS, Dinsmore CJ. Discovery of 1-[3-(1-methyl-1H-pyrazol-4-yl)-5-oxo-5H-benzo[4,5]cyclohepta[1,2-b]pyridin-7-yl]-N-(pyridin-2-ylmethyl)methanesulfonamide (MK-8033): A Specific c-Met/Ron dual kinase inhibitor with preferential affinity for the activated state of c-Met. </w:t>
      </w:r>
      <w:r>
        <w:rPr>
          <w:rFonts w:ascii="Book Antiqua" w:eastAsia="Book Antiqua" w:hAnsi="Book Antiqua" w:cs="Book Antiqua"/>
          <w:i/>
          <w:iCs/>
          <w:color w:val="000000"/>
        </w:rPr>
        <w:t>J Med Chem</w:t>
      </w:r>
      <w:r>
        <w:rPr>
          <w:rFonts w:ascii="Book Antiqua" w:eastAsia="Book Antiqua" w:hAnsi="Book Antiqua" w:cs="Book Antiqua"/>
          <w:color w:val="000000"/>
        </w:rPr>
        <w:t xml:space="preserve"> 2013; </w:t>
      </w:r>
      <w:r>
        <w:rPr>
          <w:rFonts w:ascii="Book Antiqua" w:eastAsia="Book Antiqua" w:hAnsi="Book Antiqua" w:cs="Book Antiqua"/>
          <w:b/>
          <w:bCs/>
          <w:color w:val="000000"/>
        </w:rPr>
        <w:t>56</w:t>
      </w:r>
      <w:r>
        <w:rPr>
          <w:rFonts w:ascii="Book Antiqua" w:eastAsia="Book Antiqua" w:hAnsi="Book Antiqua" w:cs="Book Antiqua"/>
          <w:color w:val="000000"/>
        </w:rPr>
        <w:t>: 2294-2310 [PMID: 23379595 DOI: 10.1021/jm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01619u]</w:t>
      </w:r>
    </w:p>
    <w:p w14:paraId="0C10F001" w14:textId="77777777" w:rsidR="00A77B3E" w:rsidRDefault="00D043BC">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Comoglio PM</w:t>
      </w:r>
      <w:r>
        <w:rPr>
          <w:rFonts w:ascii="Book Antiqua" w:eastAsia="Book Antiqua" w:hAnsi="Book Antiqua" w:cs="Book Antiqua"/>
          <w:color w:val="000000"/>
        </w:rPr>
        <w:t xml:space="preserve">, Giordano S, Trusolino L. Drug development of MET inhibitors: targeting oncogene addiction and expedience. </w:t>
      </w:r>
      <w:r>
        <w:rPr>
          <w:rFonts w:ascii="Book Antiqua" w:eastAsia="Book Antiqua" w:hAnsi="Book Antiqua" w:cs="Book Antiqua"/>
          <w:i/>
          <w:iCs/>
          <w:color w:val="000000"/>
        </w:rPr>
        <w:t>Nat Rev Drug Discov</w:t>
      </w:r>
      <w:r>
        <w:rPr>
          <w:rFonts w:ascii="Book Antiqua" w:eastAsia="Book Antiqua" w:hAnsi="Book Antiqua" w:cs="Book Antiqua"/>
          <w:color w:val="000000"/>
        </w:rPr>
        <w:t xml:space="preserve"> 2008; </w:t>
      </w:r>
      <w:r>
        <w:rPr>
          <w:rFonts w:ascii="Book Antiqua" w:eastAsia="Book Antiqua" w:hAnsi="Book Antiqua" w:cs="Book Antiqua"/>
          <w:b/>
          <w:bCs/>
          <w:color w:val="000000"/>
        </w:rPr>
        <w:t>7</w:t>
      </w:r>
      <w:r>
        <w:rPr>
          <w:rFonts w:ascii="Book Antiqua" w:eastAsia="Book Antiqua" w:hAnsi="Book Antiqua" w:cs="Book Antiqua"/>
          <w:color w:val="000000"/>
        </w:rPr>
        <w:t>: 504-516 [PMID: 18511928 DOI: 10.1038/nrd2530]</w:t>
      </w:r>
    </w:p>
    <w:p w14:paraId="00D40160" w14:textId="77777777" w:rsidR="00A77B3E" w:rsidRDefault="00D043BC">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Qin S</w:t>
      </w:r>
      <w:r>
        <w:rPr>
          <w:rFonts w:ascii="Book Antiqua" w:eastAsia="Book Antiqua" w:hAnsi="Book Antiqua" w:cs="Book Antiqua"/>
          <w:color w:val="000000"/>
        </w:rPr>
        <w:t xml:space="preserve">, Chan SL, Sukeepaisarnjaroen W, Han G, Choo SP, Sriuranpong V, Pan H, Yau T, Guo Y, Chen M, Ren Z, Xu J, Yen CJ, Lin ZZ, Manenti L, Gu Y, Sun Y, Tiedt R, Hao L, Song W, Tanwandee T. A phase II study of the efficacy and safety of the MET inhibitor capmatinib (INC280) in patients with advanced hepatocellular carcinoma. </w:t>
      </w:r>
      <w:r>
        <w:rPr>
          <w:rFonts w:ascii="Book Antiqua" w:eastAsia="Book Antiqua" w:hAnsi="Book Antiqua" w:cs="Book Antiqua"/>
          <w:i/>
          <w:iCs/>
          <w:color w:val="000000"/>
        </w:rPr>
        <w:t>Ther Adv Med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1758835919889001 [PMID: 31853265 DOI: 10.1177/1758835919889001]</w:t>
      </w:r>
    </w:p>
    <w:p w14:paraId="60457D64" w14:textId="77777777" w:rsidR="00A77B3E" w:rsidRDefault="00D043BC">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Rimassa L</w:t>
      </w:r>
      <w:r>
        <w:rPr>
          <w:rFonts w:ascii="Book Antiqua" w:eastAsia="Book Antiqua" w:hAnsi="Book Antiqua" w:cs="Book Antiqua"/>
          <w:color w:val="000000"/>
        </w:rPr>
        <w:t xml:space="preserve">, Assenat E, Peck-Radosavljevic M, Pracht M, Zagonel V, Mathurin P, Rota Caremoli E, Porta C, Daniele B, Bolondi L, Mazzaferro V, Harris W, Damjanov N, Pastorelli D, Reig M, Knox J, Negri F, Trojan J, López López C, Personeni N, Decaens T, Dupuy M, Sieghart W, Abbadessa G, Schwartz B, Lamar M, Goldberg T, Shuster D, Santoro A, Bruix J. Tivantinib for second-line treatment of MET-high, advanced hepatocellular carcinoma (METIV-HCC): a final analysis of a phase 3, randomised, placebo-controlled study.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682-693 [PMID: 29625879 DOI: 10.1016/S1470-2045(18)30146-3]</w:t>
      </w:r>
    </w:p>
    <w:p w14:paraId="64E84409" w14:textId="77777777" w:rsidR="00A77B3E" w:rsidRDefault="00D043BC">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Guin S</w:t>
      </w:r>
      <w:r>
        <w:rPr>
          <w:rFonts w:ascii="Book Antiqua" w:eastAsia="Book Antiqua" w:hAnsi="Book Antiqua" w:cs="Book Antiqua"/>
          <w:color w:val="000000"/>
        </w:rPr>
        <w:t xml:space="preserve">, Ma Q, Padhye S, Zhou YQ, Yao HP, Wang MH. Targeting acute hypoxic cancer cells by doxorubicin-immunoliposomes directed by monoclonal antibodies specific to RON receptor tyrosine kinase. </w:t>
      </w:r>
      <w:r>
        <w:rPr>
          <w:rFonts w:ascii="Book Antiqua" w:eastAsia="Book Antiqua" w:hAnsi="Book Antiqua" w:cs="Book Antiqua"/>
          <w:i/>
          <w:iCs/>
          <w:color w:val="000000"/>
        </w:rPr>
        <w:t>Cancer Chemother Pharmacol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67</w:t>
      </w:r>
      <w:r>
        <w:rPr>
          <w:rFonts w:ascii="Book Antiqua" w:eastAsia="Book Antiqua" w:hAnsi="Book Antiqua" w:cs="Book Antiqua"/>
          <w:color w:val="000000"/>
        </w:rPr>
        <w:t>: 1073-1083 [PMID: 20658288 DOI: 10.1007/s00280-010-1408-8]</w:t>
      </w:r>
    </w:p>
    <w:p w14:paraId="3D87095A" w14:textId="77777777" w:rsidR="00A77B3E" w:rsidRDefault="00D043BC">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Feng L</w:t>
      </w:r>
      <w:r>
        <w:rPr>
          <w:rFonts w:ascii="Book Antiqua" w:eastAsia="Book Antiqua" w:hAnsi="Book Antiqua" w:cs="Book Antiqua"/>
          <w:color w:val="000000"/>
        </w:rPr>
        <w:t xml:space="preserve">, Yao HP, Wang W, Zhou YQ, Zhou J, Zhang R, Wang MH. Efficacy of anti-RON antibody Zt/g4-drug maytansinoid conjugation (Anti-RON ADC) as a novel therapeutics for targeted colorectal cancer therapy.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6045-6058 [PMID: 25294907 DOI: 10.1158/1078-0432.CCR-14-0898]</w:t>
      </w:r>
    </w:p>
    <w:p w14:paraId="007E93BF" w14:textId="77777777" w:rsidR="00A77B3E" w:rsidRDefault="00D043BC">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Yao HP</w:t>
      </w:r>
      <w:r>
        <w:rPr>
          <w:rFonts w:ascii="Book Antiqua" w:eastAsia="Book Antiqua" w:hAnsi="Book Antiqua" w:cs="Book Antiqua"/>
          <w:color w:val="000000"/>
        </w:rPr>
        <w:t xml:space="preserve">, Feng L, Suthe SR, Chen LH, Weng TH, Hu CY, Jun ES, Wu ZG, Wang WL, Kim SC, Tong XM, Wang MH. Therapeutic efficacy, pharmacokinetic profiles, and toxicological activities of humanized antibody-drug conjugate Zt/g4-MMAE targeting RON receptor tyrosine kinase for cancer therapy. </w:t>
      </w:r>
      <w:r>
        <w:rPr>
          <w:rFonts w:ascii="Book Antiqua" w:eastAsia="Book Antiqua" w:hAnsi="Book Antiqua" w:cs="Book Antiqua"/>
          <w:i/>
          <w:iCs/>
          <w:color w:val="000000"/>
        </w:rPr>
        <w:t>J Immunother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75 [PMID: 30871619 DOI: 10.1186/s40425-019-0525-0]</w:t>
      </w:r>
    </w:p>
    <w:p w14:paraId="12F6B5E5" w14:textId="77777777" w:rsidR="00A77B3E" w:rsidRDefault="00D043BC">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Yang CY</w:t>
      </w:r>
      <w:r>
        <w:rPr>
          <w:rFonts w:ascii="Book Antiqua" w:eastAsia="Book Antiqua" w:hAnsi="Book Antiqua" w:cs="Book Antiqua"/>
          <w:color w:val="000000"/>
        </w:rPr>
        <w:t xml:space="preserve">, Wang L, Sun X, Tang M, Quan HT, Zhang LS, Lou LG, Gou SH. SHR-A1403, a novel c-Met antibody-drug conjugate, exerts encouraging anti-tumor activity in c-Met-overexpressing models. </w:t>
      </w:r>
      <w:r>
        <w:rPr>
          <w:rFonts w:ascii="Book Antiqua" w:eastAsia="Book Antiqua" w:hAnsi="Book Antiqua" w:cs="Book Antiqua"/>
          <w:i/>
          <w:iCs/>
          <w:color w:val="000000"/>
        </w:rPr>
        <w:t>Acta Pharmacol Sin</w:t>
      </w:r>
      <w:r>
        <w:rPr>
          <w:rFonts w:ascii="Book Antiqua" w:eastAsia="Book Antiqua" w:hAnsi="Book Antiqua" w:cs="Book Antiqua"/>
          <w:color w:val="000000"/>
        </w:rPr>
        <w:t xml:space="preserve"> 2019; </w:t>
      </w:r>
      <w:r>
        <w:rPr>
          <w:rFonts w:ascii="Book Antiqua" w:eastAsia="Book Antiqua" w:hAnsi="Book Antiqua" w:cs="Book Antiqua"/>
          <w:b/>
          <w:bCs/>
          <w:color w:val="000000"/>
        </w:rPr>
        <w:t>40</w:t>
      </w:r>
      <w:r>
        <w:rPr>
          <w:rFonts w:ascii="Book Antiqua" w:eastAsia="Book Antiqua" w:hAnsi="Book Antiqua" w:cs="Book Antiqua"/>
          <w:color w:val="000000"/>
        </w:rPr>
        <w:t>: 971-979 [PMID: 30643210 DOI: 10.1038/s41401-018-0198-0]</w:t>
      </w:r>
    </w:p>
    <w:bookmarkEnd w:id="3"/>
    <w:bookmarkEnd w:id="4"/>
    <w:p w14:paraId="1DACCBD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913C3B2" w14:textId="77777777" w:rsidR="00A77B3E" w:rsidRDefault="00D043BC">
      <w:pPr>
        <w:spacing w:line="360" w:lineRule="auto"/>
        <w:jc w:val="both"/>
      </w:pPr>
      <w:r>
        <w:rPr>
          <w:rFonts w:ascii="Book Antiqua" w:eastAsia="Book Antiqua" w:hAnsi="Book Antiqua" w:cs="Book Antiqua"/>
          <w:b/>
          <w:color w:val="000000"/>
        </w:rPr>
        <w:t>Footnotes</w:t>
      </w:r>
    </w:p>
    <w:p w14:paraId="56472651" w14:textId="354E3783" w:rsidR="00A77B3E" w:rsidRDefault="00D043BC">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 benefits in any form have been received or will be received from a commercial party related directly or indirectly to the subject of this article.</w:t>
      </w:r>
    </w:p>
    <w:p w14:paraId="0295DECA" w14:textId="77777777" w:rsidR="00A77B3E" w:rsidRDefault="00A77B3E">
      <w:pPr>
        <w:spacing w:line="360" w:lineRule="auto"/>
        <w:jc w:val="both"/>
      </w:pPr>
    </w:p>
    <w:p w14:paraId="4A908FA6" w14:textId="77777777" w:rsidR="00A77B3E" w:rsidRDefault="00D043B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6E3A9DA" w14:textId="77777777" w:rsidR="00A77B3E" w:rsidRDefault="00A77B3E">
      <w:pPr>
        <w:spacing w:line="360" w:lineRule="auto"/>
        <w:jc w:val="both"/>
      </w:pPr>
    </w:p>
    <w:p w14:paraId="06F7D2CF" w14:textId="202D1CE6" w:rsidR="00A77B3E" w:rsidRDefault="00D043B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w:t>
      </w:r>
      <w:r w:rsidR="00461516">
        <w:rPr>
          <w:rFonts w:ascii="Book Antiqua" w:eastAsia="Book Antiqua" w:hAnsi="Book Antiqua" w:cs="Book Antiqua"/>
          <w:color w:val="000000"/>
        </w:rPr>
        <w:t>d man</w:t>
      </w:r>
      <w:r>
        <w:rPr>
          <w:rFonts w:ascii="Book Antiqua" w:eastAsia="Book Antiqua" w:hAnsi="Book Antiqua" w:cs="Book Antiqua"/>
          <w:color w:val="000000"/>
        </w:rPr>
        <w:t>uscript</w:t>
      </w:r>
    </w:p>
    <w:p w14:paraId="6C5F1508" w14:textId="77777777" w:rsidR="00A77B3E" w:rsidRDefault="00A77B3E">
      <w:pPr>
        <w:spacing w:line="360" w:lineRule="auto"/>
        <w:jc w:val="both"/>
      </w:pPr>
    </w:p>
    <w:p w14:paraId="16B6B8D6" w14:textId="77777777" w:rsidR="00A77B3E" w:rsidRDefault="00D043B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31, 2020</w:t>
      </w:r>
    </w:p>
    <w:p w14:paraId="7ADDB6FD" w14:textId="77777777" w:rsidR="00A77B3E" w:rsidRDefault="00D043B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23, 2021</w:t>
      </w:r>
    </w:p>
    <w:p w14:paraId="26C21288" w14:textId="56F26450" w:rsidR="00A77B3E" w:rsidRDefault="00D043BC">
      <w:pPr>
        <w:spacing w:line="360" w:lineRule="auto"/>
        <w:jc w:val="both"/>
      </w:pPr>
      <w:r>
        <w:rPr>
          <w:rFonts w:ascii="Book Antiqua" w:eastAsia="Book Antiqua" w:hAnsi="Book Antiqua" w:cs="Book Antiqua"/>
          <w:b/>
          <w:color w:val="000000"/>
        </w:rPr>
        <w:t xml:space="preserve">Article in press: </w:t>
      </w:r>
      <w:r w:rsidR="00C8316D" w:rsidRPr="008236F1">
        <w:rPr>
          <w:rFonts w:ascii="Book Antiqua" w:eastAsia="Book Antiqua" w:hAnsi="Book Antiqua" w:cs="Book Antiqua"/>
          <w:color w:val="000000"/>
        </w:rPr>
        <w:t>April 9, 2021</w:t>
      </w:r>
    </w:p>
    <w:p w14:paraId="7E4DA061" w14:textId="77777777" w:rsidR="00A77B3E" w:rsidRDefault="00A77B3E">
      <w:pPr>
        <w:spacing w:line="360" w:lineRule="auto"/>
        <w:jc w:val="both"/>
      </w:pPr>
    </w:p>
    <w:p w14:paraId="030E9331" w14:textId="70F45C37" w:rsidR="00A77B3E" w:rsidRDefault="00D043B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w:t>
      </w:r>
      <w:r w:rsidR="00461516">
        <w:rPr>
          <w:rFonts w:ascii="Book Antiqua" w:eastAsia="Book Antiqua" w:hAnsi="Book Antiqua" w:cs="Book Antiqua"/>
          <w:color w:val="000000"/>
        </w:rPr>
        <w:t>d hepato</w:t>
      </w:r>
      <w:r>
        <w:rPr>
          <w:rFonts w:ascii="Book Antiqua" w:eastAsia="Book Antiqua" w:hAnsi="Book Antiqua" w:cs="Book Antiqua"/>
          <w:color w:val="000000"/>
        </w:rPr>
        <w:t>logy</w:t>
      </w:r>
    </w:p>
    <w:p w14:paraId="61316C48" w14:textId="77777777" w:rsidR="00A77B3E" w:rsidRDefault="00D043B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013E9D0" w14:textId="77777777" w:rsidR="00A77B3E" w:rsidRDefault="00D043BC">
      <w:pPr>
        <w:spacing w:line="360" w:lineRule="auto"/>
        <w:jc w:val="both"/>
      </w:pPr>
      <w:r>
        <w:rPr>
          <w:rFonts w:ascii="Book Antiqua" w:eastAsia="Book Antiqua" w:hAnsi="Book Antiqua" w:cs="Book Antiqua"/>
          <w:b/>
          <w:color w:val="000000"/>
        </w:rPr>
        <w:t>Peer-review report’s scientific quality classification</w:t>
      </w:r>
    </w:p>
    <w:p w14:paraId="56FDB15E" w14:textId="77777777" w:rsidR="00A77B3E" w:rsidRDefault="00D043BC">
      <w:pPr>
        <w:spacing w:line="360" w:lineRule="auto"/>
        <w:jc w:val="both"/>
      </w:pPr>
      <w:r>
        <w:rPr>
          <w:rFonts w:ascii="Book Antiqua" w:eastAsia="Book Antiqua" w:hAnsi="Book Antiqua" w:cs="Book Antiqua"/>
          <w:color w:val="000000"/>
        </w:rPr>
        <w:t>Grade A (Excellent): 0</w:t>
      </w:r>
    </w:p>
    <w:p w14:paraId="5D8A5710" w14:textId="77777777" w:rsidR="00A77B3E" w:rsidRDefault="00D043BC">
      <w:pPr>
        <w:spacing w:line="360" w:lineRule="auto"/>
        <w:jc w:val="both"/>
      </w:pPr>
      <w:r>
        <w:rPr>
          <w:rFonts w:ascii="Book Antiqua" w:eastAsia="Book Antiqua" w:hAnsi="Book Antiqua" w:cs="Book Antiqua"/>
          <w:color w:val="000000"/>
        </w:rPr>
        <w:t>Grade B (Very good): B</w:t>
      </w:r>
    </w:p>
    <w:p w14:paraId="1F3ADA94" w14:textId="77777777" w:rsidR="00A77B3E" w:rsidRDefault="00D043BC">
      <w:pPr>
        <w:spacing w:line="360" w:lineRule="auto"/>
        <w:jc w:val="both"/>
      </w:pPr>
      <w:r>
        <w:rPr>
          <w:rFonts w:ascii="Book Antiqua" w:eastAsia="Book Antiqua" w:hAnsi="Book Antiqua" w:cs="Book Antiqua"/>
          <w:color w:val="000000"/>
        </w:rPr>
        <w:t>Grade C (Good): C</w:t>
      </w:r>
    </w:p>
    <w:p w14:paraId="2FE02A78" w14:textId="77777777" w:rsidR="00A77B3E" w:rsidRDefault="00D043BC">
      <w:pPr>
        <w:spacing w:line="360" w:lineRule="auto"/>
        <w:jc w:val="both"/>
      </w:pPr>
      <w:r>
        <w:rPr>
          <w:rFonts w:ascii="Book Antiqua" w:eastAsia="Book Antiqua" w:hAnsi="Book Antiqua" w:cs="Book Antiqua"/>
          <w:color w:val="000000"/>
        </w:rPr>
        <w:t>Grade D (Fair): 0</w:t>
      </w:r>
    </w:p>
    <w:p w14:paraId="45CA1B1B" w14:textId="77777777" w:rsidR="00A77B3E" w:rsidRDefault="00D043BC">
      <w:pPr>
        <w:spacing w:line="360" w:lineRule="auto"/>
        <w:jc w:val="both"/>
      </w:pPr>
      <w:r>
        <w:rPr>
          <w:rFonts w:ascii="Book Antiqua" w:eastAsia="Book Antiqua" w:hAnsi="Book Antiqua" w:cs="Book Antiqua"/>
          <w:color w:val="000000"/>
        </w:rPr>
        <w:t>Grade E (Poor): 0</w:t>
      </w:r>
    </w:p>
    <w:p w14:paraId="757EA8A8" w14:textId="77777777" w:rsidR="00A77B3E" w:rsidRDefault="00A77B3E">
      <w:pPr>
        <w:spacing w:line="360" w:lineRule="auto"/>
        <w:jc w:val="both"/>
      </w:pPr>
    </w:p>
    <w:p w14:paraId="2BFF426E" w14:textId="735EC720" w:rsidR="00C8316D" w:rsidRPr="00C8316D" w:rsidRDefault="00D043BC">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Gomes A, Tangkawattana S</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FD6D6C" w:rsidRPr="00B65D4F">
        <w:rPr>
          <w:rFonts w:ascii="Book Antiqua" w:eastAsia="Book Antiqua" w:hAnsi="Book Antiqua" w:cs="Book Antiqua"/>
          <w:color w:val="000000"/>
        </w:rPr>
        <w:t>Wang TQ</w:t>
      </w:r>
      <w:r>
        <w:rPr>
          <w:rFonts w:ascii="Book Antiqua" w:eastAsia="Book Antiqua" w:hAnsi="Book Antiqua" w:cs="Book Antiqua"/>
          <w:b/>
          <w:color w:val="000000"/>
        </w:rPr>
        <w:t xml:space="preserve"> P-Editor:</w:t>
      </w:r>
      <w:r w:rsidR="00C8316D">
        <w:rPr>
          <w:rFonts w:ascii="Book Antiqua" w:hAnsi="Book Antiqua" w:cs="Book Antiqua" w:hint="eastAsia"/>
          <w:b/>
          <w:color w:val="000000"/>
          <w:lang w:eastAsia="zh-CN"/>
        </w:rPr>
        <w:t xml:space="preserve"> </w:t>
      </w:r>
      <w:r w:rsidR="00C8316D" w:rsidRPr="00C8316D">
        <w:rPr>
          <w:rFonts w:ascii="Book Antiqua" w:hAnsi="Book Antiqua" w:cs="Book Antiqua" w:hint="eastAsia"/>
          <w:color w:val="000000"/>
          <w:lang w:eastAsia="zh-CN"/>
        </w:rPr>
        <w:t>Liu JH</w:t>
      </w:r>
    </w:p>
    <w:p w14:paraId="17192AAC" w14:textId="7AA448FA" w:rsidR="00A77B3E" w:rsidRDefault="00D043BC">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3B86C2DB" w14:textId="14B47ADA" w:rsidR="00A77B3E" w:rsidRDefault="00D043B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6AD9C400" w14:textId="41636F91" w:rsidR="006A2132" w:rsidRDefault="006A2132">
      <w:pPr>
        <w:spacing w:line="360" w:lineRule="auto"/>
        <w:jc w:val="both"/>
      </w:pPr>
      <w:r>
        <w:rPr>
          <w:noProof/>
          <w:lang w:eastAsia="zh-CN"/>
        </w:rPr>
        <w:drawing>
          <wp:inline distT="0" distB="0" distL="0" distR="0" wp14:anchorId="1EBBE8A4" wp14:editId="29D8A2B0">
            <wp:extent cx="5410240" cy="566741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10240" cy="5667416"/>
                    </a:xfrm>
                    <a:prstGeom prst="rect">
                      <a:avLst/>
                    </a:prstGeom>
                  </pic:spPr>
                </pic:pic>
              </a:graphicData>
            </a:graphic>
          </wp:inline>
        </w:drawing>
      </w:r>
    </w:p>
    <w:p w14:paraId="11AE5228" w14:textId="77777777" w:rsidR="0080396B" w:rsidRDefault="00D043BC">
      <w:pPr>
        <w:spacing w:line="360" w:lineRule="auto"/>
        <w:jc w:val="both"/>
        <w:rPr>
          <w:rFonts w:ascii="Book Antiqua" w:eastAsia="Book Antiqua" w:hAnsi="Book Antiqua" w:cs="Book Antiqua"/>
          <w:color w:val="000000"/>
        </w:rPr>
        <w:sectPr w:rsidR="0080396B">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Figure 1 Mechanisms of RON activation and downstream signaling pathways.</w:t>
      </w:r>
      <w:r>
        <w:rPr>
          <w:rFonts w:ascii="Book Antiqua" w:eastAsia="Book Antiqua" w:hAnsi="Book Antiqua" w:cs="Book Antiqua"/>
          <w:color w:val="000000"/>
        </w:rPr>
        <w:t xml:space="preserve"> Classically, </w:t>
      </w:r>
      <w:r w:rsidR="006A2132">
        <w:rPr>
          <w:rFonts w:ascii="Book Antiqua" w:eastAsia="Book Antiqua" w:hAnsi="Book Antiqua" w:cs="Book Antiqua"/>
          <w:color w:val="000000"/>
        </w:rPr>
        <w:t>macrophage-stimulating protein (MSP)</w:t>
      </w:r>
      <w:r>
        <w:rPr>
          <w:rFonts w:ascii="Book Antiqua" w:eastAsia="Book Antiqua" w:hAnsi="Book Antiqua" w:cs="Book Antiqua"/>
          <w:color w:val="000000"/>
        </w:rPr>
        <w:t xml:space="preserve"> activates RON. In cancer, RON activation is induced by overexpression, splicing or truncation, and transactivation. The RON receptor consists of three regions including the extracellular domain, the transmembrane domain, as well as the intracellular domain. MSP binding to the extracellular domain leads to autophosphorylation of several tyrosine residues in the kinase activation loop or in the C-terminal tail, resulting in the activation of many biological activities, including increased proliferation/survival, motile-invasive activity, and chemoresistance.</w:t>
      </w:r>
      <w:r w:rsidR="006A2132">
        <w:rPr>
          <w:rFonts w:ascii="Book Antiqua" w:eastAsia="Book Antiqua" w:hAnsi="Book Antiqua" w:cs="Book Antiqua"/>
          <w:color w:val="000000"/>
        </w:rPr>
        <w:t xml:space="preserve"> MSP: Macrophage-stimulating protein; SOS: Son of Sevenless; GRB2: Growth factor receptor-bound protein 2; CBL: Casitas B-lineage lymphoma; 14-3-3: Tyrosine 3-monooxygenase/tryptophan 5-monooxygenase activation protein; PI-3K-AKT: Phosphatidylinositol-4,5-Bisphosphate 3 kinase- protein kinase B; HIF: H</w:t>
      </w:r>
      <w:r w:rsidR="006A2132" w:rsidRPr="006A2132">
        <w:rPr>
          <w:rFonts w:ascii="Book Antiqua" w:eastAsia="Book Antiqua" w:hAnsi="Book Antiqua" w:cs="Book Antiqua"/>
          <w:color w:val="000000"/>
        </w:rPr>
        <w:t>ypoxia-inducible factor</w:t>
      </w:r>
      <w:r w:rsidR="006A2132">
        <w:rPr>
          <w:rFonts w:ascii="Book Antiqua" w:eastAsia="Book Antiqua" w:hAnsi="Book Antiqua" w:cs="Book Antiqua"/>
          <w:color w:val="000000"/>
        </w:rPr>
        <w:t xml:space="preserve">; RAS-MAPK: RAS-mitogen-activated protein kinase; ERK: Extracellular regulated kinase; RSK: Ribosomal protein S6 kinase; mTOR: </w:t>
      </w:r>
      <w:r w:rsidR="006A2132" w:rsidRPr="006A2132">
        <w:rPr>
          <w:rFonts w:ascii="Book Antiqua" w:eastAsia="Book Antiqua" w:hAnsi="Book Antiqua" w:cs="Book Antiqua"/>
          <w:color w:val="000000"/>
        </w:rPr>
        <w:t>Mechanistic target of rapamycin</w:t>
      </w:r>
      <w:r w:rsidR="006A2132">
        <w:rPr>
          <w:rFonts w:ascii="Book Antiqua" w:eastAsia="Book Antiqua" w:hAnsi="Book Antiqua" w:cs="Book Antiqua"/>
          <w:color w:val="000000"/>
        </w:rPr>
        <w:t>.</w:t>
      </w:r>
    </w:p>
    <w:p w14:paraId="3BEE1224" w14:textId="7355E42D" w:rsidR="00A77B3E" w:rsidRDefault="0080396B">
      <w:pPr>
        <w:spacing w:line="360" w:lineRule="auto"/>
        <w:jc w:val="both"/>
        <w:rPr>
          <w:rFonts w:ascii="Book Antiqua" w:hAnsi="Book Antiqua"/>
          <w:b/>
          <w:bCs/>
        </w:rPr>
      </w:pPr>
      <w:r w:rsidRPr="0080396B">
        <w:rPr>
          <w:rFonts w:ascii="Book Antiqua" w:hAnsi="Book Antiqua"/>
          <w:b/>
          <w:bCs/>
        </w:rPr>
        <w:t>Table 1</w:t>
      </w:r>
      <w:r>
        <w:rPr>
          <w:rFonts w:ascii="Book Antiqua" w:hAnsi="Book Antiqua"/>
          <w:b/>
          <w:bCs/>
        </w:rPr>
        <w:t xml:space="preserve"> </w:t>
      </w:r>
      <w:r w:rsidRPr="0080396B">
        <w:rPr>
          <w:rFonts w:ascii="Book Antiqua" w:hAnsi="Book Antiqua"/>
          <w:b/>
          <w:bCs/>
        </w:rPr>
        <w:t>Tyrosine kinase inhibitors and antibody drug conjugates specific to c-MET and RON</w:t>
      </w:r>
    </w:p>
    <w:tbl>
      <w:tblPr>
        <w:tblW w:w="5000" w:type="pct"/>
        <w:tblLayout w:type="fixed"/>
        <w:tblLook w:val="04A0" w:firstRow="1" w:lastRow="0" w:firstColumn="1" w:lastColumn="0" w:noHBand="0" w:noVBand="1"/>
      </w:tblPr>
      <w:tblGrid>
        <w:gridCol w:w="2636"/>
        <w:gridCol w:w="1418"/>
        <w:gridCol w:w="1240"/>
        <w:gridCol w:w="1594"/>
        <w:gridCol w:w="1949"/>
        <w:gridCol w:w="2303"/>
        <w:gridCol w:w="1159"/>
        <w:gridCol w:w="877"/>
      </w:tblGrid>
      <w:tr w:rsidR="0080396B" w:rsidRPr="0080396B" w14:paraId="30E0CC82" w14:textId="77777777" w:rsidTr="00BD2E37">
        <w:tc>
          <w:tcPr>
            <w:tcW w:w="2636" w:type="dxa"/>
            <w:tcBorders>
              <w:top w:val="single" w:sz="4" w:space="0" w:color="auto"/>
              <w:bottom w:val="single" w:sz="4" w:space="0" w:color="auto"/>
            </w:tcBorders>
          </w:tcPr>
          <w:p w14:paraId="41AEE840" w14:textId="77777777" w:rsidR="0080396B" w:rsidRPr="0080396B" w:rsidRDefault="0080396B" w:rsidP="0080396B">
            <w:pPr>
              <w:spacing w:line="360" w:lineRule="auto"/>
              <w:jc w:val="both"/>
              <w:rPr>
                <w:rFonts w:ascii="Book Antiqua" w:hAnsi="Book Antiqua"/>
              </w:rPr>
            </w:pPr>
            <w:r w:rsidRPr="0080396B">
              <w:rPr>
                <w:rFonts w:ascii="Book Antiqua" w:hAnsi="Book Antiqua"/>
                <w:b/>
                <w:bCs/>
              </w:rPr>
              <w:t>Therapeutic agents</w:t>
            </w:r>
          </w:p>
        </w:tc>
        <w:tc>
          <w:tcPr>
            <w:tcW w:w="1418" w:type="dxa"/>
            <w:tcBorders>
              <w:top w:val="single" w:sz="4" w:space="0" w:color="auto"/>
              <w:bottom w:val="single" w:sz="4" w:space="0" w:color="auto"/>
            </w:tcBorders>
          </w:tcPr>
          <w:p w14:paraId="6E10B9C3" w14:textId="77777777" w:rsidR="0080396B" w:rsidRPr="0080396B" w:rsidRDefault="0080396B" w:rsidP="0080396B">
            <w:pPr>
              <w:spacing w:line="360" w:lineRule="auto"/>
              <w:jc w:val="both"/>
              <w:rPr>
                <w:rFonts w:ascii="Book Antiqua" w:hAnsi="Book Antiqua"/>
                <w:b/>
                <w:bCs/>
              </w:rPr>
            </w:pPr>
            <w:r w:rsidRPr="0080396B">
              <w:rPr>
                <w:rFonts w:ascii="Book Antiqua" w:hAnsi="Book Antiqua"/>
                <w:b/>
                <w:bCs/>
              </w:rPr>
              <w:t>Manufacturer</w:t>
            </w:r>
          </w:p>
        </w:tc>
        <w:tc>
          <w:tcPr>
            <w:tcW w:w="1240" w:type="dxa"/>
            <w:tcBorders>
              <w:top w:val="single" w:sz="4" w:space="0" w:color="auto"/>
              <w:bottom w:val="single" w:sz="4" w:space="0" w:color="auto"/>
            </w:tcBorders>
          </w:tcPr>
          <w:p w14:paraId="12B357DE" w14:textId="75F6D70F" w:rsidR="0080396B" w:rsidRPr="0080396B" w:rsidRDefault="0080396B" w:rsidP="0080396B">
            <w:pPr>
              <w:spacing w:line="360" w:lineRule="auto"/>
              <w:jc w:val="both"/>
              <w:rPr>
                <w:rFonts w:ascii="Book Antiqua" w:hAnsi="Book Antiqua"/>
                <w:b/>
                <w:bCs/>
              </w:rPr>
            </w:pPr>
            <w:r w:rsidRPr="0080396B">
              <w:rPr>
                <w:rFonts w:ascii="Book Antiqua" w:hAnsi="Book Antiqua"/>
                <w:b/>
                <w:bCs/>
              </w:rPr>
              <w:t>Target</w:t>
            </w:r>
          </w:p>
        </w:tc>
        <w:tc>
          <w:tcPr>
            <w:tcW w:w="1594" w:type="dxa"/>
            <w:tcBorders>
              <w:top w:val="single" w:sz="4" w:space="0" w:color="auto"/>
              <w:bottom w:val="single" w:sz="4" w:space="0" w:color="auto"/>
            </w:tcBorders>
          </w:tcPr>
          <w:p w14:paraId="053E9407" w14:textId="77777777" w:rsidR="0080396B" w:rsidRPr="0080396B" w:rsidRDefault="0080396B" w:rsidP="0080396B">
            <w:pPr>
              <w:spacing w:line="360" w:lineRule="auto"/>
              <w:jc w:val="both"/>
              <w:rPr>
                <w:rFonts w:ascii="Book Antiqua" w:hAnsi="Book Antiqua"/>
                <w:b/>
                <w:bCs/>
              </w:rPr>
            </w:pPr>
            <w:r w:rsidRPr="0080396B">
              <w:rPr>
                <w:rFonts w:ascii="Book Antiqua" w:hAnsi="Book Antiqua"/>
                <w:b/>
                <w:bCs/>
                <w:i/>
                <w:iCs/>
              </w:rPr>
              <w:t>In vitro</w:t>
            </w:r>
            <w:r w:rsidRPr="0080396B">
              <w:rPr>
                <w:rFonts w:ascii="Book Antiqua" w:hAnsi="Book Antiqua"/>
                <w:b/>
                <w:bCs/>
              </w:rPr>
              <w:t xml:space="preserve"> effects</w:t>
            </w:r>
          </w:p>
        </w:tc>
        <w:tc>
          <w:tcPr>
            <w:tcW w:w="1949" w:type="dxa"/>
            <w:tcBorders>
              <w:top w:val="single" w:sz="4" w:space="0" w:color="auto"/>
              <w:bottom w:val="single" w:sz="4" w:space="0" w:color="auto"/>
            </w:tcBorders>
          </w:tcPr>
          <w:p w14:paraId="4CC182BF" w14:textId="77777777" w:rsidR="0080396B" w:rsidRPr="0080396B" w:rsidRDefault="0080396B" w:rsidP="0080396B">
            <w:pPr>
              <w:spacing w:line="360" w:lineRule="auto"/>
              <w:jc w:val="both"/>
              <w:rPr>
                <w:rFonts w:ascii="Book Antiqua" w:hAnsi="Book Antiqua"/>
                <w:b/>
                <w:bCs/>
              </w:rPr>
            </w:pPr>
            <w:r w:rsidRPr="0080396B">
              <w:rPr>
                <w:rFonts w:ascii="Book Antiqua" w:hAnsi="Book Antiqua"/>
                <w:b/>
                <w:bCs/>
              </w:rPr>
              <w:t>Effects in animal tumor models</w:t>
            </w:r>
          </w:p>
        </w:tc>
        <w:tc>
          <w:tcPr>
            <w:tcW w:w="2303" w:type="dxa"/>
            <w:tcBorders>
              <w:top w:val="single" w:sz="4" w:space="0" w:color="auto"/>
              <w:bottom w:val="single" w:sz="4" w:space="0" w:color="auto"/>
            </w:tcBorders>
          </w:tcPr>
          <w:p w14:paraId="36C1A7B0" w14:textId="51BCE832" w:rsidR="0080396B" w:rsidRPr="0080396B" w:rsidRDefault="0080396B" w:rsidP="0080396B">
            <w:pPr>
              <w:spacing w:line="360" w:lineRule="auto"/>
              <w:jc w:val="both"/>
              <w:rPr>
                <w:rFonts w:ascii="Book Antiqua" w:hAnsi="Book Antiqua"/>
                <w:b/>
                <w:bCs/>
              </w:rPr>
            </w:pPr>
            <w:r w:rsidRPr="0080396B">
              <w:rPr>
                <w:rFonts w:ascii="Book Antiqua" w:hAnsi="Book Antiqua"/>
                <w:b/>
                <w:bCs/>
              </w:rPr>
              <w:t>Clinical trial information</w:t>
            </w:r>
          </w:p>
        </w:tc>
        <w:tc>
          <w:tcPr>
            <w:tcW w:w="1159" w:type="dxa"/>
            <w:tcBorders>
              <w:top w:val="single" w:sz="4" w:space="0" w:color="auto"/>
              <w:bottom w:val="single" w:sz="4" w:space="0" w:color="auto"/>
            </w:tcBorders>
          </w:tcPr>
          <w:p w14:paraId="3E4ADDA9" w14:textId="77777777" w:rsidR="0080396B" w:rsidRPr="0080396B" w:rsidRDefault="0080396B" w:rsidP="0080396B">
            <w:pPr>
              <w:spacing w:line="360" w:lineRule="auto"/>
              <w:jc w:val="both"/>
              <w:rPr>
                <w:rFonts w:ascii="Book Antiqua" w:hAnsi="Book Antiqua"/>
                <w:b/>
                <w:bCs/>
              </w:rPr>
            </w:pPr>
            <w:r w:rsidRPr="0080396B">
              <w:rPr>
                <w:rFonts w:ascii="Book Antiqua" w:hAnsi="Book Antiqua"/>
                <w:b/>
                <w:bCs/>
              </w:rPr>
              <w:t>Status</w:t>
            </w:r>
          </w:p>
        </w:tc>
        <w:tc>
          <w:tcPr>
            <w:tcW w:w="877" w:type="dxa"/>
            <w:tcBorders>
              <w:top w:val="single" w:sz="4" w:space="0" w:color="auto"/>
              <w:bottom w:val="single" w:sz="4" w:space="0" w:color="auto"/>
            </w:tcBorders>
          </w:tcPr>
          <w:p w14:paraId="59266440" w14:textId="367F30FB" w:rsidR="0080396B" w:rsidRPr="0080396B" w:rsidRDefault="0080396B" w:rsidP="0080396B">
            <w:pPr>
              <w:spacing w:line="360" w:lineRule="auto"/>
              <w:jc w:val="both"/>
              <w:rPr>
                <w:rFonts w:ascii="Book Antiqua" w:hAnsi="Book Antiqua"/>
                <w:b/>
                <w:bCs/>
              </w:rPr>
            </w:pPr>
            <w:r w:rsidRPr="0080396B">
              <w:rPr>
                <w:rFonts w:ascii="Book Antiqua" w:hAnsi="Book Antiqua"/>
                <w:b/>
                <w:bCs/>
              </w:rPr>
              <w:t>Ref</w:t>
            </w:r>
            <w:r>
              <w:rPr>
                <w:rFonts w:ascii="Book Antiqua" w:hAnsi="Book Antiqua"/>
                <w:b/>
                <w:bCs/>
              </w:rPr>
              <w:t>.</w:t>
            </w:r>
          </w:p>
        </w:tc>
      </w:tr>
      <w:tr w:rsidR="0080396B" w:rsidRPr="0080396B" w14:paraId="47214C1F" w14:textId="77777777" w:rsidTr="00BD2E37">
        <w:tc>
          <w:tcPr>
            <w:tcW w:w="2636" w:type="dxa"/>
            <w:tcBorders>
              <w:top w:val="single" w:sz="4" w:space="0" w:color="auto"/>
            </w:tcBorders>
          </w:tcPr>
          <w:p w14:paraId="3B12683A" w14:textId="77777777" w:rsidR="0080396B" w:rsidRPr="0080396B" w:rsidRDefault="0080396B" w:rsidP="0080396B">
            <w:pPr>
              <w:spacing w:line="360" w:lineRule="auto"/>
              <w:jc w:val="both"/>
              <w:rPr>
                <w:rFonts w:ascii="Book Antiqua" w:hAnsi="Book Antiqua"/>
              </w:rPr>
            </w:pPr>
            <w:r w:rsidRPr="0080396B">
              <w:rPr>
                <w:rFonts w:ascii="Book Antiqua" w:hAnsi="Book Antiqua"/>
              </w:rPr>
              <w:t>TKIs</w:t>
            </w:r>
          </w:p>
        </w:tc>
        <w:tc>
          <w:tcPr>
            <w:tcW w:w="1418" w:type="dxa"/>
            <w:tcBorders>
              <w:top w:val="single" w:sz="4" w:space="0" w:color="auto"/>
            </w:tcBorders>
          </w:tcPr>
          <w:p w14:paraId="4C353A1C" w14:textId="77777777" w:rsidR="0080396B" w:rsidRPr="0080396B" w:rsidRDefault="0080396B" w:rsidP="0080396B">
            <w:pPr>
              <w:spacing w:line="360" w:lineRule="auto"/>
              <w:jc w:val="both"/>
              <w:rPr>
                <w:rFonts w:ascii="Book Antiqua" w:hAnsi="Book Antiqua"/>
              </w:rPr>
            </w:pPr>
          </w:p>
        </w:tc>
        <w:tc>
          <w:tcPr>
            <w:tcW w:w="1240" w:type="dxa"/>
            <w:tcBorders>
              <w:top w:val="single" w:sz="4" w:space="0" w:color="auto"/>
            </w:tcBorders>
          </w:tcPr>
          <w:p w14:paraId="31031120" w14:textId="77777777" w:rsidR="0080396B" w:rsidRPr="0080396B" w:rsidRDefault="0080396B" w:rsidP="0080396B">
            <w:pPr>
              <w:spacing w:line="360" w:lineRule="auto"/>
              <w:jc w:val="both"/>
              <w:rPr>
                <w:rFonts w:ascii="Book Antiqua" w:hAnsi="Book Antiqua"/>
              </w:rPr>
            </w:pPr>
          </w:p>
        </w:tc>
        <w:tc>
          <w:tcPr>
            <w:tcW w:w="1594" w:type="dxa"/>
            <w:tcBorders>
              <w:top w:val="single" w:sz="4" w:space="0" w:color="auto"/>
            </w:tcBorders>
          </w:tcPr>
          <w:p w14:paraId="5DB4C101" w14:textId="77777777" w:rsidR="0080396B" w:rsidRPr="0080396B" w:rsidRDefault="0080396B" w:rsidP="0080396B">
            <w:pPr>
              <w:spacing w:line="360" w:lineRule="auto"/>
              <w:jc w:val="both"/>
              <w:rPr>
                <w:rFonts w:ascii="Book Antiqua" w:hAnsi="Book Antiqua"/>
              </w:rPr>
            </w:pPr>
          </w:p>
        </w:tc>
        <w:tc>
          <w:tcPr>
            <w:tcW w:w="1949" w:type="dxa"/>
            <w:tcBorders>
              <w:top w:val="single" w:sz="4" w:space="0" w:color="auto"/>
            </w:tcBorders>
          </w:tcPr>
          <w:p w14:paraId="7A5D2F08" w14:textId="77777777" w:rsidR="0080396B" w:rsidRPr="0080396B" w:rsidRDefault="0080396B" w:rsidP="0080396B">
            <w:pPr>
              <w:spacing w:line="360" w:lineRule="auto"/>
              <w:jc w:val="both"/>
              <w:rPr>
                <w:rFonts w:ascii="Book Antiqua" w:hAnsi="Book Antiqua"/>
              </w:rPr>
            </w:pPr>
          </w:p>
        </w:tc>
        <w:tc>
          <w:tcPr>
            <w:tcW w:w="2303" w:type="dxa"/>
            <w:tcBorders>
              <w:top w:val="single" w:sz="4" w:space="0" w:color="auto"/>
            </w:tcBorders>
          </w:tcPr>
          <w:p w14:paraId="63E246C8" w14:textId="77777777" w:rsidR="0080396B" w:rsidRPr="0080396B" w:rsidRDefault="0080396B" w:rsidP="0080396B">
            <w:pPr>
              <w:spacing w:line="360" w:lineRule="auto"/>
              <w:jc w:val="both"/>
              <w:rPr>
                <w:rFonts w:ascii="Book Antiqua" w:hAnsi="Book Antiqua"/>
              </w:rPr>
            </w:pPr>
          </w:p>
        </w:tc>
        <w:tc>
          <w:tcPr>
            <w:tcW w:w="1159" w:type="dxa"/>
            <w:tcBorders>
              <w:top w:val="single" w:sz="4" w:space="0" w:color="auto"/>
            </w:tcBorders>
          </w:tcPr>
          <w:p w14:paraId="7AC250AD" w14:textId="77777777" w:rsidR="0080396B" w:rsidRPr="0080396B" w:rsidRDefault="0080396B" w:rsidP="0080396B">
            <w:pPr>
              <w:spacing w:line="360" w:lineRule="auto"/>
              <w:jc w:val="both"/>
              <w:rPr>
                <w:rFonts w:ascii="Book Antiqua" w:hAnsi="Book Antiqua"/>
              </w:rPr>
            </w:pPr>
          </w:p>
        </w:tc>
        <w:tc>
          <w:tcPr>
            <w:tcW w:w="877" w:type="dxa"/>
            <w:tcBorders>
              <w:top w:val="single" w:sz="4" w:space="0" w:color="auto"/>
            </w:tcBorders>
          </w:tcPr>
          <w:p w14:paraId="0B9DFDE1" w14:textId="77777777" w:rsidR="0080396B" w:rsidRPr="0080396B" w:rsidRDefault="0080396B" w:rsidP="0080396B">
            <w:pPr>
              <w:spacing w:line="360" w:lineRule="auto"/>
              <w:jc w:val="both"/>
              <w:rPr>
                <w:rFonts w:ascii="Book Antiqua" w:hAnsi="Book Antiqua"/>
              </w:rPr>
            </w:pPr>
          </w:p>
        </w:tc>
      </w:tr>
      <w:tr w:rsidR="0080396B" w:rsidRPr="0080396B" w14:paraId="1947D831" w14:textId="77777777" w:rsidTr="00BD2E37">
        <w:tc>
          <w:tcPr>
            <w:tcW w:w="2636" w:type="dxa"/>
          </w:tcPr>
          <w:p w14:paraId="6372219E" w14:textId="77777777" w:rsidR="0080396B" w:rsidRPr="0080396B" w:rsidRDefault="0080396B" w:rsidP="0080396B">
            <w:pPr>
              <w:spacing w:line="360" w:lineRule="auto"/>
              <w:ind w:firstLineChars="100" w:firstLine="240"/>
              <w:jc w:val="both"/>
              <w:rPr>
                <w:rFonts w:ascii="Book Antiqua" w:eastAsia="等线" w:hAnsi="Book Antiqua"/>
              </w:rPr>
            </w:pPr>
            <w:r w:rsidRPr="0080396B">
              <w:rPr>
                <w:rFonts w:ascii="Book Antiqua" w:eastAsia="等线" w:hAnsi="Book Antiqua"/>
              </w:rPr>
              <w:t>Foretinib</w:t>
            </w:r>
          </w:p>
        </w:tc>
        <w:tc>
          <w:tcPr>
            <w:tcW w:w="1418" w:type="dxa"/>
          </w:tcPr>
          <w:p w14:paraId="2C809ADE" w14:textId="77777777" w:rsidR="0080396B" w:rsidRPr="0080396B" w:rsidRDefault="0080396B" w:rsidP="0080396B">
            <w:pPr>
              <w:spacing w:line="360" w:lineRule="auto"/>
              <w:jc w:val="both"/>
              <w:rPr>
                <w:rFonts w:ascii="Book Antiqua" w:eastAsia="等线" w:hAnsi="Book Antiqua"/>
              </w:rPr>
            </w:pPr>
            <w:r w:rsidRPr="0080396B">
              <w:rPr>
                <w:rFonts w:ascii="Book Antiqua" w:eastAsia="等线" w:hAnsi="Book Antiqua"/>
              </w:rPr>
              <w:t>GlaxoSmithKline</w:t>
            </w:r>
          </w:p>
        </w:tc>
        <w:tc>
          <w:tcPr>
            <w:tcW w:w="1240" w:type="dxa"/>
          </w:tcPr>
          <w:p w14:paraId="5CC202C6" w14:textId="77777777" w:rsidR="0080396B" w:rsidRPr="0080396B" w:rsidRDefault="0080396B" w:rsidP="0080396B">
            <w:pPr>
              <w:spacing w:line="360" w:lineRule="auto"/>
              <w:jc w:val="both"/>
              <w:rPr>
                <w:rFonts w:ascii="Book Antiqua" w:eastAsia="等线" w:hAnsi="Book Antiqua"/>
              </w:rPr>
            </w:pPr>
            <w:r w:rsidRPr="0080396B">
              <w:rPr>
                <w:rFonts w:ascii="Book Antiqua" w:eastAsia="等线" w:hAnsi="Book Antiqua"/>
              </w:rPr>
              <w:t>MET, RON, VEGFR2, and PDGFRβ</w:t>
            </w:r>
          </w:p>
        </w:tc>
        <w:tc>
          <w:tcPr>
            <w:tcW w:w="1594" w:type="dxa"/>
          </w:tcPr>
          <w:p w14:paraId="19F154C0" w14:textId="1543CE90" w:rsidR="0080396B" w:rsidRPr="0080396B" w:rsidRDefault="0080396B" w:rsidP="0080396B">
            <w:pPr>
              <w:spacing w:line="360" w:lineRule="auto"/>
              <w:jc w:val="both"/>
              <w:rPr>
                <w:rFonts w:ascii="Book Antiqua" w:eastAsia="等线" w:hAnsi="Book Antiqua"/>
              </w:rPr>
            </w:pPr>
            <w:r w:rsidRPr="0080396B">
              <w:rPr>
                <w:rFonts w:ascii="Book Antiqua" w:eastAsia="等线" w:hAnsi="Book Antiqua"/>
              </w:rPr>
              <w:t>Inhibits MET and RON signaling and cell growth in various cancer cell lines</w:t>
            </w:r>
          </w:p>
        </w:tc>
        <w:tc>
          <w:tcPr>
            <w:tcW w:w="1949" w:type="dxa"/>
          </w:tcPr>
          <w:p w14:paraId="5A4D1607" w14:textId="65581D7D" w:rsidR="0080396B" w:rsidRPr="0080396B" w:rsidRDefault="0080396B" w:rsidP="0080396B">
            <w:pPr>
              <w:spacing w:line="360" w:lineRule="auto"/>
              <w:jc w:val="both"/>
              <w:rPr>
                <w:rFonts w:ascii="Book Antiqua" w:eastAsia="等线" w:hAnsi="Book Antiqua"/>
              </w:rPr>
            </w:pPr>
            <w:r w:rsidRPr="0080396B">
              <w:rPr>
                <w:rFonts w:ascii="Book Antiqua" w:eastAsia="等线" w:hAnsi="Book Antiqua"/>
              </w:rPr>
              <w:t>Attenuates MET- and RON-mediated tumor growth in mouse tumor xenograft models</w:t>
            </w:r>
          </w:p>
        </w:tc>
        <w:tc>
          <w:tcPr>
            <w:tcW w:w="2303" w:type="dxa"/>
          </w:tcPr>
          <w:p w14:paraId="5A52E0EF" w14:textId="697F10BA" w:rsidR="0080396B" w:rsidRPr="0080396B" w:rsidRDefault="0080396B" w:rsidP="0080396B">
            <w:pPr>
              <w:spacing w:line="360" w:lineRule="auto"/>
              <w:jc w:val="both"/>
              <w:rPr>
                <w:rFonts w:ascii="Book Antiqua" w:eastAsia="等线" w:hAnsi="Book Antiqua"/>
              </w:rPr>
            </w:pPr>
            <w:r w:rsidRPr="0080396B">
              <w:rPr>
                <w:rFonts w:ascii="Book Antiqua" w:eastAsia="等线" w:hAnsi="Book Antiqua"/>
              </w:rPr>
              <w:t>Single agent and combination with erlotinib or lapatinib for various types of advanced cancers in Phase</w:t>
            </w:r>
            <w:r>
              <w:rPr>
                <w:rFonts w:ascii="Book Antiqua" w:eastAsia="等线" w:hAnsi="Book Antiqua"/>
              </w:rPr>
              <w:t xml:space="preserve"> II</w:t>
            </w:r>
            <w:r w:rsidRPr="0080396B">
              <w:rPr>
                <w:rFonts w:ascii="Book Antiqua" w:eastAsia="等线" w:hAnsi="Book Antiqua"/>
              </w:rPr>
              <w:t>/</w:t>
            </w:r>
            <w:r>
              <w:rPr>
                <w:rFonts w:ascii="Book Antiqua" w:eastAsia="等线" w:hAnsi="Book Antiqua"/>
              </w:rPr>
              <w:t>III</w:t>
            </w:r>
            <w:r w:rsidRPr="0080396B">
              <w:rPr>
                <w:rFonts w:ascii="Book Antiqua" w:eastAsia="等线" w:hAnsi="Book Antiqua"/>
              </w:rPr>
              <w:t xml:space="preserve"> clinical trials</w:t>
            </w:r>
          </w:p>
        </w:tc>
        <w:tc>
          <w:tcPr>
            <w:tcW w:w="1159" w:type="dxa"/>
          </w:tcPr>
          <w:p w14:paraId="388C1B39" w14:textId="3AC8830A" w:rsidR="0080396B" w:rsidRPr="0080396B" w:rsidRDefault="0080396B" w:rsidP="0080396B">
            <w:pPr>
              <w:spacing w:line="360" w:lineRule="auto"/>
              <w:jc w:val="both"/>
              <w:rPr>
                <w:rFonts w:ascii="Book Antiqua" w:eastAsia="等线" w:hAnsi="Book Antiqua"/>
              </w:rPr>
            </w:pPr>
            <w:r w:rsidRPr="0080396B">
              <w:rPr>
                <w:rFonts w:ascii="Book Antiqua" w:eastAsia="等线" w:hAnsi="Book Antiqua"/>
              </w:rPr>
              <w:t>Phase</w:t>
            </w:r>
            <w:r>
              <w:rPr>
                <w:rFonts w:ascii="Book Antiqua" w:eastAsia="等线" w:hAnsi="Book Antiqua"/>
              </w:rPr>
              <w:t xml:space="preserve"> I/II/III</w:t>
            </w:r>
          </w:p>
        </w:tc>
        <w:tc>
          <w:tcPr>
            <w:tcW w:w="877" w:type="dxa"/>
          </w:tcPr>
          <w:p w14:paraId="71FD30D9" w14:textId="145DFE24" w:rsidR="0080396B" w:rsidRPr="0080396B" w:rsidRDefault="0080396B" w:rsidP="0080396B">
            <w:pPr>
              <w:spacing w:line="360" w:lineRule="auto"/>
              <w:jc w:val="both"/>
              <w:rPr>
                <w:rFonts w:ascii="Book Antiqua" w:hAnsi="Book Antiqua"/>
              </w:rPr>
            </w:pPr>
            <w:r w:rsidRPr="0080396B">
              <w:rPr>
                <w:rFonts w:ascii="Book Antiqua" w:hAnsi="Book Antiqua"/>
              </w:rPr>
              <w:t>Eder</w:t>
            </w:r>
            <w:r>
              <w:rPr>
                <w:rFonts w:ascii="Book Antiqua" w:hAnsi="Book Antiqua"/>
              </w:rPr>
              <w:t xml:space="preserve"> </w:t>
            </w:r>
            <w:r w:rsidRPr="0080396B">
              <w:rPr>
                <w:rFonts w:ascii="Book Antiqua" w:hAnsi="Book Antiqua"/>
                <w:i/>
                <w:iCs/>
              </w:rPr>
              <w:t>et al</w:t>
            </w:r>
            <w:r w:rsidRPr="0080396B">
              <w:rPr>
                <w:rFonts w:ascii="Book Antiqua" w:hAnsi="Book Antiqua"/>
                <w:vertAlign w:val="superscript"/>
              </w:rPr>
              <w:t>[82]</w:t>
            </w:r>
          </w:p>
        </w:tc>
      </w:tr>
      <w:tr w:rsidR="0080396B" w:rsidRPr="0080396B" w14:paraId="7EE2D55F" w14:textId="77777777" w:rsidTr="00BD2E37">
        <w:tc>
          <w:tcPr>
            <w:tcW w:w="2636" w:type="dxa"/>
          </w:tcPr>
          <w:p w14:paraId="743D7DE1" w14:textId="77777777" w:rsidR="0080396B" w:rsidRPr="0080396B" w:rsidRDefault="0080396B" w:rsidP="0080396B">
            <w:pPr>
              <w:spacing w:line="360" w:lineRule="auto"/>
              <w:ind w:firstLineChars="100" w:firstLine="240"/>
              <w:jc w:val="both"/>
              <w:rPr>
                <w:rFonts w:ascii="Book Antiqua" w:eastAsia="等线" w:hAnsi="Book Antiqua"/>
              </w:rPr>
            </w:pPr>
            <w:r w:rsidRPr="0080396B">
              <w:rPr>
                <w:rFonts w:ascii="Book Antiqua" w:eastAsia="等线" w:hAnsi="Book Antiqua"/>
              </w:rPr>
              <w:t>MGCD265</w:t>
            </w:r>
          </w:p>
        </w:tc>
        <w:tc>
          <w:tcPr>
            <w:tcW w:w="1418" w:type="dxa"/>
          </w:tcPr>
          <w:p w14:paraId="761315C6" w14:textId="77777777" w:rsidR="0080396B" w:rsidRPr="0080396B" w:rsidRDefault="0080396B" w:rsidP="0080396B">
            <w:pPr>
              <w:spacing w:line="360" w:lineRule="auto"/>
              <w:jc w:val="both"/>
              <w:rPr>
                <w:rFonts w:ascii="Book Antiqua" w:eastAsia="等线" w:hAnsi="Book Antiqua"/>
              </w:rPr>
            </w:pPr>
            <w:r w:rsidRPr="0080396B">
              <w:rPr>
                <w:rFonts w:ascii="Book Antiqua" w:eastAsia="等线" w:hAnsi="Book Antiqua"/>
              </w:rPr>
              <w:t>MethylGene</w:t>
            </w:r>
          </w:p>
        </w:tc>
        <w:tc>
          <w:tcPr>
            <w:tcW w:w="1240" w:type="dxa"/>
          </w:tcPr>
          <w:p w14:paraId="553742A4" w14:textId="77777777" w:rsidR="0080396B" w:rsidRPr="0080396B" w:rsidRDefault="0080396B" w:rsidP="0080396B">
            <w:pPr>
              <w:spacing w:beforeLines="50" w:before="120" w:afterLines="50" w:after="120" w:line="360" w:lineRule="auto"/>
              <w:jc w:val="both"/>
              <w:rPr>
                <w:rFonts w:ascii="Book Antiqua" w:eastAsia="等线" w:hAnsi="Book Antiqua"/>
              </w:rPr>
            </w:pPr>
            <w:r w:rsidRPr="0080396B">
              <w:rPr>
                <w:rFonts w:ascii="Book Antiqua" w:eastAsia="等线" w:hAnsi="Book Antiqua"/>
              </w:rPr>
              <w:t>MET, RON, VEGFR1, VEGFR2, VEGFR3, and TIE2</w:t>
            </w:r>
          </w:p>
        </w:tc>
        <w:tc>
          <w:tcPr>
            <w:tcW w:w="1594" w:type="dxa"/>
          </w:tcPr>
          <w:p w14:paraId="44047534" w14:textId="77777777" w:rsidR="0080396B" w:rsidRPr="0080396B" w:rsidRDefault="0080396B" w:rsidP="0080396B">
            <w:pPr>
              <w:spacing w:line="360" w:lineRule="auto"/>
              <w:jc w:val="both"/>
              <w:rPr>
                <w:rFonts w:ascii="Book Antiqua" w:eastAsia="等线" w:hAnsi="Book Antiqua"/>
              </w:rPr>
            </w:pPr>
            <w:r w:rsidRPr="0080396B">
              <w:rPr>
                <w:rFonts w:ascii="Book Antiqua" w:eastAsia="等线" w:hAnsi="Book Antiqua"/>
              </w:rPr>
              <w:t>Inhibits MET and RON signaling and cell growth in cancer cell lines</w:t>
            </w:r>
          </w:p>
        </w:tc>
        <w:tc>
          <w:tcPr>
            <w:tcW w:w="1949" w:type="dxa"/>
          </w:tcPr>
          <w:p w14:paraId="7A112DBE" w14:textId="77777777" w:rsidR="0080396B" w:rsidRPr="0080396B" w:rsidRDefault="0080396B" w:rsidP="0080396B">
            <w:pPr>
              <w:spacing w:line="360" w:lineRule="auto"/>
              <w:jc w:val="both"/>
              <w:rPr>
                <w:rFonts w:ascii="Book Antiqua" w:eastAsia="等线" w:hAnsi="Book Antiqua"/>
              </w:rPr>
            </w:pPr>
            <w:r w:rsidRPr="0080396B">
              <w:rPr>
                <w:rFonts w:ascii="Book Antiqua" w:eastAsia="等线" w:hAnsi="Book Antiqua"/>
              </w:rPr>
              <w:t>Attenuates MET- and RON-mediated tumor growth in mouse tumor xenograft models</w:t>
            </w:r>
          </w:p>
        </w:tc>
        <w:tc>
          <w:tcPr>
            <w:tcW w:w="2303" w:type="dxa"/>
          </w:tcPr>
          <w:p w14:paraId="0014DAC6" w14:textId="36E3E281" w:rsidR="0080396B" w:rsidRPr="0080396B" w:rsidRDefault="0080396B" w:rsidP="0080396B">
            <w:pPr>
              <w:spacing w:line="360" w:lineRule="auto"/>
              <w:jc w:val="both"/>
              <w:rPr>
                <w:rFonts w:ascii="Book Antiqua" w:eastAsia="等线" w:hAnsi="Book Antiqua"/>
              </w:rPr>
            </w:pPr>
            <w:r w:rsidRPr="0080396B">
              <w:rPr>
                <w:rFonts w:ascii="Book Antiqua" w:eastAsia="等线" w:hAnsi="Book Antiqua"/>
              </w:rPr>
              <w:t>Single agent and combination with erlotinib or docetaxel for   NSCLC in Phase</w:t>
            </w:r>
            <w:r>
              <w:rPr>
                <w:rFonts w:ascii="Book Antiqua" w:eastAsia="等线" w:hAnsi="Book Antiqua"/>
              </w:rPr>
              <w:t xml:space="preserve"> II</w:t>
            </w:r>
            <w:r w:rsidRPr="0080396B">
              <w:rPr>
                <w:rFonts w:ascii="Book Antiqua" w:eastAsia="MS Mincho" w:hAnsi="Book Antiqua" w:cs="MS Mincho"/>
              </w:rPr>
              <w:t xml:space="preserve"> </w:t>
            </w:r>
            <w:r w:rsidRPr="0080396B">
              <w:rPr>
                <w:rFonts w:ascii="Book Antiqua" w:eastAsia="等线" w:hAnsi="Book Antiqua"/>
              </w:rPr>
              <w:t>trials</w:t>
            </w:r>
          </w:p>
        </w:tc>
        <w:tc>
          <w:tcPr>
            <w:tcW w:w="1159" w:type="dxa"/>
          </w:tcPr>
          <w:p w14:paraId="3B197E13" w14:textId="6E9CED2D" w:rsidR="0080396B" w:rsidRPr="0080396B" w:rsidRDefault="0080396B" w:rsidP="0080396B">
            <w:pPr>
              <w:spacing w:line="360" w:lineRule="auto"/>
              <w:jc w:val="both"/>
              <w:rPr>
                <w:rFonts w:ascii="Book Antiqua" w:eastAsia="等线" w:hAnsi="Book Antiqua"/>
              </w:rPr>
            </w:pPr>
            <w:r w:rsidRPr="0080396B">
              <w:rPr>
                <w:rFonts w:ascii="Book Antiqua" w:eastAsia="等线" w:hAnsi="Book Antiqua"/>
              </w:rPr>
              <w:t>Phase</w:t>
            </w:r>
            <w:r>
              <w:rPr>
                <w:rFonts w:ascii="Book Antiqua" w:eastAsia="等线" w:hAnsi="Book Antiqua"/>
              </w:rPr>
              <w:t xml:space="preserve"> I/II</w:t>
            </w:r>
          </w:p>
        </w:tc>
        <w:tc>
          <w:tcPr>
            <w:tcW w:w="877" w:type="dxa"/>
          </w:tcPr>
          <w:p w14:paraId="5C0675D2" w14:textId="35CABAB5" w:rsidR="0080396B" w:rsidRPr="0080396B" w:rsidRDefault="0080396B" w:rsidP="0080396B">
            <w:pPr>
              <w:spacing w:line="360" w:lineRule="auto"/>
              <w:jc w:val="both"/>
              <w:rPr>
                <w:rFonts w:ascii="Book Antiqua" w:hAnsi="Book Antiqua"/>
              </w:rPr>
            </w:pPr>
            <w:r w:rsidRPr="0080396B">
              <w:rPr>
                <w:rFonts w:ascii="Book Antiqua" w:hAnsi="Book Antiqua"/>
              </w:rPr>
              <w:t>Belalcazar</w:t>
            </w:r>
            <w:r w:rsidRPr="0080396B">
              <w:rPr>
                <w:rFonts w:ascii="Book Antiqua" w:hAnsi="Book Antiqua"/>
                <w:i/>
                <w:iCs/>
              </w:rPr>
              <w:t xml:space="preserve"> et al</w:t>
            </w:r>
            <w:r w:rsidRPr="0080396B">
              <w:rPr>
                <w:rFonts w:ascii="Book Antiqua" w:hAnsi="Book Antiqua"/>
                <w:vertAlign w:val="superscript"/>
              </w:rPr>
              <w:t>[8</w:t>
            </w:r>
            <w:r>
              <w:rPr>
                <w:rFonts w:ascii="Book Antiqua" w:hAnsi="Book Antiqua"/>
                <w:vertAlign w:val="superscript"/>
              </w:rPr>
              <w:t>3</w:t>
            </w:r>
            <w:r w:rsidRPr="0080396B">
              <w:rPr>
                <w:rFonts w:ascii="Book Antiqua" w:hAnsi="Book Antiqua"/>
                <w:vertAlign w:val="superscript"/>
              </w:rPr>
              <w:t>]</w:t>
            </w:r>
          </w:p>
        </w:tc>
      </w:tr>
      <w:tr w:rsidR="0080396B" w:rsidRPr="0080396B" w14:paraId="3B0A4055" w14:textId="77777777" w:rsidTr="00BD2E37">
        <w:tc>
          <w:tcPr>
            <w:tcW w:w="2636" w:type="dxa"/>
          </w:tcPr>
          <w:p w14:paraId="5F20A6C7" w14:textId="77777777" w:rsidR="0080396B" w:rsidRPr="0080396B" w:rsidRDefault="0080396B" w:rsidP="0080396B">
            <w:pPr>
              <w:spacing w:line="360" w:lineRule="auto"/>
              <w:ind w:firstLineChars="100" w:firstLine="240"/>
              <w:rPr>
                <w:rFonts w:ascii="Book Antiqua" w:eastAsia="等线" w:hAnsi="Book Antiqua"/>
              </w:rPr>
            </w:pPr>
            <w:r w:rsidRPr="0080396B">
              <w:rPr>
                <w:rFonts w:ascii="Book Antiqua" w:eastAsia="等线" w:hAnsi="Book Antiqua"/>
              </w:rPr>
              <w:t>BMS-777607</w:t>
            </w:r>
          </w:p>
        </w:tc>
        <w:tc>
          <w:tcPr>
            <w:tcW w:w="1418" w:type="dxa"/>
          </w:tcPr>
          <w:p w14:paraId="02AB1782"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Bristol-Myers Squibb</w:t>
            </w:r>
          </w:p>
        </w:tc>
        <w:tc>
          <w:tcPr>
            <w:tcW w:w="1240" w:type="dxa"/>
          </w:tcPr>
          <w:p w14:paraId="78B18953"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RON and MET</w:t>
            </w:r>
          </w:p>
        </w:tc>
        <w:tc>
          <w:tcPr>
            <w:tcW w:w="1594" w:type="dxa"/>
          </w:tcPr>
          <w:p w14:paraId="4DEE30B6"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Inhibits MET and RON signaling, cell growth, and invasion in cancer cell lines</w:t>
            </w:r>
          </w:p>
        </w:tc>
        <w:tc>
          <w:tcPr>
            <w:tcW w:w="1949" w:type="dxa"/>
          </w:tcPr>
          <w:p w14:paraId="45CF94C0"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Inhibits MET- and RON-mediated tumor growth in mouse tumor xenograft models</w:t>
            </w:r>
          </w:p>
        </w:tc>
        <w:tc>
          <w:tcPr>
            <w:tcW w:w="2303" w:type="dxa"/>
          </w:tcPr>
          <w:p w14:paraId="478A7366" w14:textId="53B278C2" w:rsidR="0080396B" w:rsidRPr="0080396B" w:rsidRDefault="0080396B" w:rsidP="0080396B">
            <w:pPr>
              <w:spacing w:line="360" w:lineRule="auto"/>
              <w:rPr>
                <w:rFonts w:ascii="Book Antiqua" w:eastAsia="等线" w:hAnsi="Book Antiqua"/>
              </w:rPr>
            </w:pPr>
            <w:r w:rsidRPr="0080396B">
              <w:rPr>
                <w:rFonts w:ascii="Book Antiqua" w:eastAsia="等线" w:hAnsi="Book Antiqua"/>
              </w:rPr>
              <w:t>Multiple ascending doses for metastatic cancers in Phase</w:t>
            </w:r>
            <w:r>
              <w:rPr>
                <w:rFonts w:ascii="Book Antiqua" w:eastAsia="等线" w:hAnsi="Book Antiqua"/>
              </w:rPr>
              <w:t xml:space="preserve"> I</w:t>
            </w:r>
            <w:r w:rsidRPr="0080396B">
              <w:rPr>
                <w:rFonts w:ascii="Book Antiqua" w:eastAsia="MS Mincho" w:hAnsi="Book Antiqua" w:cs="MS Mincho"/>
              </w:rPr>
              <w:t xml:space="preserve"> </w:t>
            </w:r>
            <w:r w:rsidRPr="0080396B">
              <w:rPr>
                <w:rFonts w:ascii="Book Antiqua" w:eastAsia="等线" w:hAnsi="Book Antiqua"/>
              </w:rPr>
              <w:t>trials</w:t>
            </w:r>
          </w:p>
        </w:tc>
        <w:tc>
          <w:tcPr>
            <w:tcW w:w="1159" w:type="dxa"/>
          </w:tcPr>
          <w:p w14:paraId="2579EE3E" w14:textId="519B47F4" w:rsidR="0080396B" w:rsidRPr="0080396B" w:rsidRDefault="0080396B" w:rsidP="0080396B">
            <w:pPr>
              <w:spacing w:line="360" w:lineRule="auto"/>
              <w:rPr>
                <w:rFonts w:ascii="Book Antiqua" w:eastAsia="等线" w:hAnsi="Book Antiqua"/>
              </w:rPr>
            </w:pPr>
            <w:r w:rsidRPr="0080396B">
              <w:rPr>
                <w:rFonts w:ascii="Book Antiqua" w:eastAsia="等线" w:hAnsi="Book Antiqua"/>
              </w:rPr>
              <w:t>Phase</w:t>
            </w:r>
            <w:r>
              <w:rPr>
                <w:rFonts w:ascii="Book Antiqua" w:eastAsia="等线" w:hAnsi="Book Antiqua"/>
              </w:rPr>
              <w:t xml:space="preserve"> I</w:t>
            </w:r>
          </w:p>
        </w:tc>
        <w:tc>
          <w:tcPr>
            <w:tcW w:w="877" w:type="dxa"/>
          </w:tcPr>
          <w:p w14:paraId="51B5805D" w14:textId="04387B53" w:rsidR="0080396B" w:rsidRPr="0080396B" w:rsidRDefault="0080396B" w:rsidP="0080396B">
            <w:pPr>
              <w:spacing w:line="360" w:lineRule="auto"/>
              <w:rPr>
                <w:rFonts w:ascii="Book Antiqua" w:hAnsi="Book Antiqua"/>
              </w:rPr>
            </w:pPr>
            <w:r w:rsidRPr="0080396B">
              <w:rPr>
                <w:rFonts w:ascii="Book Antiqua" w:hAnsi="Book Antiqua"/>
              </w:rPr>
              <w:t>Sharma</w:t>
            </w:r>
            <w:r w:rsidRPr="0080396B">
              <w:rPr>
                <w:rFonts w:ascii="Book Antiqua" w:hAnsi="Book Antiqua"/>
                <w:i/>
                <w:iCs/>
              </w:rPr>
              <w:t xml:space="preserve"> et al</w:t>
            </w:r>
            <w:r w:rsidRPr="0080396B">
              <w:rPr>
                <w:rFonts w:ascii="Book Antiqua" w:hAnsi="Book Antiqua"/>
                <w:vertAlign w:val="superscript"/>
              </w:rPr>
              <w:t>[8</w:t>
            </w:r>
            <w:r>
              <w:rPr>
                <w:rFonts w:ascii="Book Antiqua" w:hAnsi="Book Antiqua"/>
                <w:vertAlign w:val="superscript"/>
              </w:rPr>
              <w:t>4</w:t>
            </w:r>
            <w:r w:rsidRPr="0080396B">
              <w:rPr>
                <w:rFonts w:ascii="Book Antiqua" w:hAnsi="Book Antiqua"/>
                <w:vertAlign w:val="superscript"/>
              </w:rPr>
              <w:t>]</w:t>
            </w:r>
          </w:p>
        </w:tc>
      </w:tr>
      <w:tr w:rsidR="0080396B" w:rsidRPr="0080396B" w14:paraId="41443CED" w14:textId="77777777" w:rsidTr="00BD2E37">
        <w:tc>
          <w:tcPr>
            <w:tcW w:w="2636" w:type="dxa"/>
          </w:tcPr>
          <w:p w14:paraId="1352E0D6" w14:textId="77777777" w:rsidR="0080396B" w:rsidRPr="0080396B" w:rsidRDefault="0080396B" w:rsidP="0080396B">
            <w:pPr>
              <w:spacing w:line="360" w:lineRule="auto"/>
              <w:ind w:firstLineChars="100" w:firstLine="240"/>
              <w:rPr>
                <w:rFonts w:ascii="Book Antiqua" w:eastAsia="等线" w:hAnsi="Book Antiqua"/>
              </w:rPr>
            </w:pPr>
            <w:r w:rsidRPr="0080396B">
              <w:rPr>
                <w:rFonts w:ascii="Book Antiqua" w:eastAsia="等线" w:hAnsi="Book Antiqua"/>
              </w:rPr>
              <w:t>MK-2461</w:t>
            </w:r>
          </w:p>
        </w:tc>
        <w:tc>
          <w:tcPr>
            <w:tcW w:w="1418" w:type="dxa"/>
          </w:tcPr>
          <w:p w14:paraId="6D88310E"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Merck</w:t>
            </w:r>
          </w:p>
        </w:tc>
        <w:tc>
          <w:tcPr>
            <w:tcW w:w="1240" w:type="dxa"/>
          </w:tcPr>
          <w:p w14:paraId="1CCED296"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MET, RON, FLT1, FLT3, FGFR1, FGFR2, and FGFR3</w:t>
            </w:r>
          </w:p>
        </w:tc>
        <w:tc>
          <w:tcPr>
            <w:tcW w:w="1594" w:type="dxa"/>
          </w:tcPr>
          <w:p w14:paraId="45717891"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Inhibits MET and RON signaling, cell growth, and migration in cancer cell lines</w:t>
            </w:r>
          </w:p>
        </w:tc>
        <w:tc>
          <w:tcPr>
            <w:tcW w:w="1949" w:type="dxa"/>
          </w:tcPr>
          <w:p w14:paraId="2D2B35BC"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Inhibits MET- and RON-mediated tumor growth in mouse tumor xenograft models</w:t>
            </w:r>
          </w:p>
        </w:tc>
        <w:tc>
          <w:tcPr>
            <w:tcW w:w="2303" w:type="dxa"/>
          </w:tcPr>
          <w:p w14:paraId="6DB925B7" w14:textId="25C4F428" w:rsidR="0080396B" w:rsidRPr="0080396B" w:rsidRDefault="0080396B" w:rsidP="0080396B">
            <w:pPr>
              <w:spacing w:line="360" w:lineRule="auto"/>
              <w:rPr>
                <w:rFonts w:ascii="Book Antiqua" w:eastAsia="等线" w:hAnsi="Book Antiqua"/>
              </w:rPr>
            </w:pPr>
            <w:r w:rsidRPr="0080396B">
              <w:rPr>
                <w:rFonts w:ascii="Book Antiqua" w:eastAsia="等线" w:hAnsi="Book Antiqua"/>
              </w:rPr>
              <w:t>Antitumor efficacy is under evaluation in Phase</w:t>
            </w:r>
            <w:r w:rsidRPr="0080396B">
              <w:rPr>
                <w:rFonts w:ascii="Book Antiqua" w:eastAsia="MS Mincho" w:hAnsi="Book Antiqua" w:cs="MS Mincho"/>
              </w:rPr>
              <w:t xml:space="preserve"> </w:t>
            </w:r>
            <w:r>
              <w:rPr>
                <w:rFonts w:ascii="Book Antiqua" w:eastAsia="MS Mincho" w:hAnsi="Book Antiqua" w:cs="MS Mincho"/>
              </w:rPr>
              <w:t xml:space="preserve">II </w:t>
            </w:r>
            <w:r w:rsidRPr="0080396B">
              <w:rPr>
                <w:rFonts w:ascii="Book Antiqua" w:eastAsia="等线" w:hAnsi="Book Antiqua"/>
              </w:rPr>
              <w:t>trials</w:t>
            </w:r>
          </w:p>
        </w:tc>
        <w:tc>
          <w:tcPr>
            <w:tcW w:w="1159" w:type="dxa"/>
          </w:tcPr>
          <w:p w14:paraId="72E8D510" w14:textId="10132642" w:rsidR="0080396B" w:rsidRPr="0080396B" w:rsidRDefault="0080396B" w:rsidP="0080396B">
            <w:pPr>
              <w:spacing w:line="360" w:lineRule="auto"/>
              <w:rPr>
                <w:rFonts w:ascii="Book Antiqua" w:eastAsia="等线" w:hAnsi="Book Antiqua"/>
              </w:rPr>
            </w:pPr>
            <w:r w:rsidRPr="0080396B">
              <w:rPr>
                <w:rFonts w:ascii="Book Antiqua" w:eastAsia="等线" w:hAnsi="Book Antiqua"/>
              </w:rPr>
              <w:t>Phase</w:t>
            </w:r>
            <w:r>
              <w:rPr>
                <w:rFonts w:ascii="Book Antiqua" w:eastAsia="等线" w:hAnsi="Book Antiqua"/>
              </w:rPr>
              <w:t xml:space="preserve"> I/II</w:t>
            </w:r>
          </w:p>
        </w:tc>
        <w:tc>
          <w:tcPr>
            <w:tcW w:w="877" w:type="dxa"/>
          </w:tcPr>
          <w:p w14:paraId="6942C31E" w14:textId="03E71653" w:rsidR="0080396B" w:rsidRPr="0080396B" w:rsidRDefault="0080396B" w:rsidP="0080396B">
            <w:pPr>
              <w:spacing w:line="360" w:lineRule="auto"/>
              <w:rPr>
                <w:rFonts w:ascii="Book Antiqua" w:hAnsi="Book Antiqua"/>
              </w:rPr>
            </w:pPr>
            <w:r w:rsidRPr="0080396B">
              <w:rPr>
                <w:rFonts w:ascii="Book Antiqua" w:hAnsi="Book Antiqua"/>
              </w:rPr>
              <w:t>Pan</w:t>
            </w:r>
            <w:r w:rsidRPr="0080396B">
              <w:rPr>
                <w:rFonts w:ascii="Book Antiqua" w:hAnsi="Book Antiqua"/>
                <w:i/>
                <w:iCs/>
              </w:rPr>
              <w:t xml:space="preserve"> et al</w:t>
            </w:r>
            <w:r w:rsidRPr="0080396B">
              <w:rPr>
                <w:rFonts w:ascii="Book Antiqua" w:hAnsi="Book Antiqua"/>
                <w:vertAlign w:val="superscript"/>
              </w:rPr>
              <w:t>[8</w:t>
            </w:r>
            <w:r>
              <w:rPr>
                <w:rFonts w:ascii="Book Antiqua" w:hAnsi="Book Antiqua"/>
                <w:vertAlign w:val="superscript"/>
              </w:rPr>
              <w:t>5</w:t>
            </w:r>
            <w:r w:rsidRPr="0080396B">
              <w:rPr>
                <w:rFonts w:ascii="Book Antiqua" w:hAnsi="Book Antiqua"/>
                <w:vertAlign w:val="superscript"/>
              </w:rPr>
              <w:t>]</w:t>
            </w:r>
          </w:p>
        </w:tc>
      </w:tr>
      <w:tr w:rsidR="0080396B" w:rsidRPr="0080396B" w14:paraId="1FD92C14" w14:textId="77777777" w:rsidTr="00BD2E37">
        <w:tc>
          <w:tcPr>
            <w:tcW w:w="2636" w:type="dxa"/>
          </w:tcPr>
          <w:p w14:paraId="71E22091" w14:textId="77777777" w:rsidR="0080396B" w:rsidRPr="0080396B" w:rsidRDefault="0080396B" w:rsidP="0080396B">
            <w:pPr>
              <w:spacing w:line="360" w:lineRule="auto"/>
              <w:ind w:firstLineChars="100" w:firstLine="240"/>
              <w:rPr>
                <w:rFonts w:ascii="Book Antiqua" w:eastAsia="等线" w:hAnsi="Book Antiqua"/>
              </w:rPr>
            </w:pPr>
            <w:r w:rsidRPr="0080396B">
              <w:rPr>
                <w:rFonts w:ascii="Book Antiqua" w:eastAsia="等线" w:hAnsi="Book Antiqua"/>
              </w:rPr>
              <w:t>MK-8033</w:t>
            </w:r>
          </w:p>
        </w:tc>
        <w:tc>
          <w:tcPr>
            <w:tcW w:w="1418" w:type="dxa"/>
          </w:tcPr>
          <w:p w14:paraId="0B085E07"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Merck</w:t>
            </w:r>
          </w:p>
        </w:tc>
        <w:tc>
          <w:tcPr>
            <w:tcW w:w="1240" w:type="dxa"/>
          </w:tcPr>
          <w:p w14:paraId="5B0BF60D"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MET and RON</w:t>
            </w:r>
          </w:p>
        </w:tc>
        <w:tc>
          <w:tcPr>
            <w:tcW w:w="1594" w:type="dxa"/>
          </w:tcPr>
          <w:p w14:paraId="74EB43CF"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Inhibits MET and RON signaling, cell growth, and migration in cancer cell lines</w:t>
            </w:r>
          </w:p>
        </w:tc>
        <w:tc>
          <w:tcPr>
            <w:tcW w:w="1949" w:type="dxa"/>
          </w:tcPr>
          <w:p w14:paraId="00955C68" w14:textId="53502FDD" w:rsidR="0080396B" w:rsidRPr="0080396B" w:rsidRDefault="0080396B" w:rsidP="0080396B">
            <w:pPr>
              <w:spacing w:line="360" w:lineRule="auto"/>
              <w:rPr>
                <w:rFonts w:ascii="Book Antiqua" w:eastAsia="等线" w:hAnsi="Book Antiqua"/>
              </w:rPr>
            </w:pPr>
            <w:r w:rsidRPr="0080396B">
              <w:rPr>
                <w:rFonts w:ascii="Book Antiqua" w:eastAsia="等线" w:hAnsi="Book Antiqua"/>
              </w:rPr>
              <w:t>Causes tumor regression in mouse tumor xenograft models</w:t>
            </w:r>
          </w:p>
        </w:tc>
        <w:tc>
          <w:tcPr>
            <w:tcW w:w="2303" w:type="dxa"/>
          </w:tcPr>
          <w:p w14:paraId="7D06AD29" w14:textId="64919218" w:rsidR="0080396B" w:rsidRPr="0080396B" w:rsidRDefault="0080396B" w:rsidP="0080396B">
            <w:pPr>
              <w:spacing w:line="360" w:lineRule="auto"/>
              <w:rPr>
                <w:rFonts w:ascii="Book Antiqua" w:eastAsia="等线" w:hAnsi="Book Antiqua"/>
              </w:rPr>
            </w:pPr>
            <w:r w:rsidRPr="0080396B">
              <w:rPr>
                <w:rFonts w:ascii="Book Antiqua" w:eastAsia="等线" w:hAnsi="Book Antiqua"/>
              </w:rPr>
              <w:t>Safety, tolerability, dose, clinical activity and pharmaco-dynamics are under evaluation in</w:t>
            </w:r>
            <w:r>
              <w:rPr>
                <w:rFonts w:ascii="Book Antiqua" w:eastAsia="等线" w:hAnsi="Book Antiqua"/>
              </w:rPr>
              <w:t xml:space="preserve"> </w:t>
            </w:r>
            <w:r w:rsidRPr="0080396B">
              <w:rPr>
                <w:rFonts w:ascii="Book Antiqua" w:eastAsia="等线" w:hAnsi="Book Antiqua"/>
              </w:rPr>
              <w:t>Phase</w:t>
            </w:r>
            <w:r>
              <w:rPr>
                <w:rFonts w:ascii="Book Antiqua" w:eastAsia="等线" w:hAnsi="Book Antiqua"/>
              </w:rPr>
              <w:t xml:space="preserve"> I</w:t>
            </w:r>
            <w:r w:rsidRPr="0080396B">
              <w:rPr>
                <w:rFonts w:ascii="Book Antiqua" w:eastAsia="MS Mincho" w:hAnsi="Book Antiqua" w:cs="MS Mincho"/>
              </w:rPr>
              <w:t xml:space="preserve"> </w:t>
            </w:r>
            <w:r w:rsidRPr="0080396B">
              <w:rPr>
                <w:rFonts w:ascii="Book Antiqua" w:eastAsia="等线" w:hAnsi="Book Antiqua"/>
              </w:rPr>
              <w:t>trials</w:t>
            </w:r>
          </w:p>
        </w:tc>
        <w:tc>
          <w:tcPr>
            <w:tcW w:w="1159" w:type="dxa"/>
          </w:tcPr>
          <w:p w14:paraId="042E049F" w14:textId="21CFA06F" w:rsidR="0080396B" w:rsidRPr="0080396B" w:rsidRDefault="0080396B" w:rsidP="0080396B">
            <w:pPr>
              <w:spacing w:line="360" w:lineRule="auto"/>
              <w:rPr>
                <w:rFonts w:ascii="Book Antiqua" w:eastAsia="等线" w:hAnsi="Book Antiqua"/>
              </w:rPr>
            </w:pPr>
            <w:r w:rsidRPr="0080396B">
              <w:rPr>
                <w:rFonts w:ascii="Book Antiqua" w:eastAsia="等线" w:hAnsi="Book Antiqua"/>
              </w:rPr>
              <w:t>Phase</w:t>
            </w:r>
            <w:r>
              <w:rPr>
                <w:rFonts w:ascii="Book Antiqua" w:eastAsia="等线" w:hAnsi="Book Antiqua"/>
              </w:rPr>
              <w:t xml:space="preserve"> I</w:t>
            </w:r>
          </w:p>
        </w:tc>
        <w:tc>
          <w:tcPr>
            <w:tcW w:w="877" w:type="dxa"/>
          </w:tcPr>
          <w:p w14:paraId="7473F70A" w14:textId="20E866DE" w:rsidR="0080396B" w:rsidRPr="0080396B" w:rsidRDefault="0080396B" w:rsidP="0080396B">
            <w:pPr>
              <w:spacing w:line="360" w:lineRule="auto"/>
              <w:rPr>
                <w:rFonts w:ascii="Book Antiqua" w:hAnsi="Book Antiqua"/>
              </w:rPr>
            </w:pPr>
            <w:r w:rsidRPr="0080396B">
              <w:rPr>
                <w:rFonts w:ascii="Book Antiqua" w:hAnsi="Book Antiqua"/>
              </w:rPr>
              <w:t>Northrup</w:t>
            </w:r>
            <w:r w:rsidRPr="0080396B">
              <w:rPr>
                <w:rFonts w:ascii="Book Antiqua" w:hAnsi="Book Antiqua"/>
                <w:i/>
                <w:iCs/>
              </w:rPr>
              <w:t xml:space="preserve"> et al</w:t>
            </w:r>
            <w:r w:rsidRPr="0080396B">
              <w:rPr>
                <w:rFonts w:ascii="Book Antiqua" w:hAnsi="Book Antiqua"/>
                <w:vertAlign w:val="superscript"/>
              </w:rPr>
              <w:t>[8</w:t>
            </w:r>
            <w:r>
              <w:rPr>
                <w:rFonts w:ascii="Book Antiqua" w:hAnsi="Book Antiqua"/>
                <w:vertAlign w:val="superscript"/>
              </w:rPr>
              <w:t>6</w:t>
            </w:r>
            <w:r w:rsidRPr="0080396B">
              <w:rPr>
                <w:rFonts w:ascii="Book Antiqua" w:hAnsi="Book Antiqua"/>
                <w:vertAlign w:val="superscript"/>
              </w:rPr>
              <w:t>]</w:t>
            </w:r>
          </w:p>
        </w:tc>
      </w:tr>
      <w:tr w:rsidR="0080396B" w:rsidRPr="0080396B" w14:paraId="64CCD403" w14:textId="77777777" w:rsidTr="00BD2E37">
        <w:tc>
          <w:tcPr>
            <w:tcW w:w="2636" w:type="dxa"/>
          </w:tcPr>
          <w:p w14:paraId="697CAF0A" w14:textId="77777777" w:rsidR="0080396B" w:rsidRPr="0080396B" w:rsidRDefault="0080396B" w:rsidP="0080396B">
            <w:pPr>
              <w:spacing w:line="360" w:lineRule="auto"/>
              <w:ind w:firstLineChars="100" w:firstLine="240"/>
              <w:rPr>
                <w:rFonts w:ascii="Book Antiqua" w:eastAsia="等线" w:hAnsi="Book Antiqua"/>
              </w:rPr>
            </w:pPr>
            <w:r w:rsidRPr="0080396B">
              <w:rPr>
                <w:rFonts w:ascii="Book Antiqua" w:eastAsia="等线" w:hAnsi="Book Antiqua"/>
              </w:rPr>
              <w:t>PHA665752</w:t>
            </w:r>
          </w:p>
        </w:tc>
        <w:tc>
          <w:tcPr>
            <w:tcW w:w="1418" w:type="dxa"/>
          </w:tcPr>
          <w:p w14:paraId="6F54002D"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Pfizer</w:t>
            </w:r>
          </w:p>
        </w:tc>
        <w:tc>
          <w:tcPr>
            <w:tcW w:w="1240" w:type="dxa"/>
          </w:tcPr>
          <w:p w14:paraId="0497AD9F"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MET and RON</w:t>
            </w:r>
          </w:p>
        </w:tc>
        <w:tc>
          <w:tcPr>
            <w:tcW w:w="1594" w:type="dxa"/>
          </w:tcPr>
          <w:p w14:paraId="49EC5632"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NA</w:t>
            </w:r>
          </w:p>
        </w:tc>
        <w:tc>
          <w:tcPr>
            <w:tcW w:w="1949" w:type="dxa"/>
          </w:tcPr>
          <w:p w14:paraId="0AB3A72A"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NA</w:t>
            </w:r>
          </w:p>
        </w:tc>
        <w:tc>
          <w:tcPr>
            <w:tcW w:w="2303" w:type="dxa"/>
          </w:tcPr>
          <w:p w14:paraId="2920B86C"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NA</w:t>
            </w:r>
          </w:p>
        </w:tc>
        <w:tc>
          <w:tcPr>
            <w:tcW w:w="1159" w:type="dxa"/>
          </w:tcPr>
          <w:p w14:paraId="674FC99E"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Preclinical</w:t>
            </w:r>
          </w:p>
        </w:tc>
        <w:tc>
          <w:tcPr>
            <w:tcW w:w="877" w:type="dxa"/>
          </w:tcPr>
          <w:p w14:paraId="7AF6B00D" w14:textId="3F9FE458" w:rsidR="0080396B" w:rsidRPr="0080396B" w:rsidRDefault="0080396B" w:rsidP="0080396B">
            <w:pPr>
              <w:spacing w:line="360" w:lineRule="auto"/>
              <w:rPr>
                <w:rFonts w:ascii="Book Antiqua" w:hAnsi="Book Antiqua"/>
              </w:rPr>
            </w:pPr>
            <w:r w:rsidRPr="0080396B">
              <w:rPr>
                <w:rFonts w:ascii="Book Antiqua" w:hAnsi="Book Antiqua"/>
              </w:rPr>
              <w:t>Comoglio</w:t>
            </w:r>
            <w:r w:rsidRPr="0080396B">
              <w:rPr>
                <w:rFonts w:ascii="Book Antiqua" w:hAnsi="Book Antiqua"/>
                <w:i/>
                <w:iCs/>
              </w:rPr>
              <w:t xml:space="preserve"> et al</w:t>
            </w:r>
            <w:r w:rsidRPr="0080396B">
              <w:rPr>
                <w:rFonts w:ascii="Book Antiqua" w:hAnsi="Book Antiqua"/>
                <w:vertAlign w:val="superscript"/>
              </w:rPr>
              <w:t>[8</w:t>
            </w:r>
            <w:r>
              <w:rPr>
                <w:rFonts w:ascii="Book Antiqua" w:hAnsi="Book Antiqua"/>
                <w:vertAlign w:val="superscript"/>
              </w:rPr>
              <w:t>7</w:t>
            </w:r>
            <w:r w:rsidRPr="0080396B">
              <w:rPr>
                <w:rFonts w:ascii="Book Antiqua" w:hAnsi="Book Antiqua"/>
                <w:vertAlign w:val="superscript"/>
              </w:rPr>
              <w:t>]</w:t>
            </w:r>
          </w:p>
        </w:tc>
      </w:tr>
      <w:tr w:rsidR="0080396B" w:rsidRPr="0080396B" w14:paraId="3302E1F0" w14:textId="77777777" w:rsidTr="00BD2E37">
        <w:tc>
          <w:tcPr>
            <w:tcW w:w="2636" w:type="dxa"/>
          </w:tcPr>
          <w:p w14:paraId="20EE6982" w14:textId="7A7AA16E" w:rsidR="0080396B" w:rsidRPr="0080396B" w:rsidRDefault="0080396B" w:rsidP="0080396B">
            <w:pPr>
              <w:spacing w:line="360" w:lineRule="auto"/>
              <w:ind w:firstLineChars="100" w:firstLine="240"/>
              <w:rPr>
                <w:rFonts w:ascii="Book Antiqua" w:eastAsia="等线" w:hAnsi="Book Antiqua"/>
              </w:rPr>
            </w:pPr>
            <w:bookmarkStart w:id="5" w:name="OLE_LINK1"/>
            <w:bookmarkStart w:id="6" w:name="OLE_LINK2"/>
            <w:bookmarkStart w:id="7" w:name="OLE_LINK10"/>
            <w:r w:rsidRPr="0080396B">
              <w:rPr>
                <w:rFonts w:ascii="Book Antiqua" w:eastAsia="等线" w:hAnsi="Book Antiqua"/>
              </w:rPr>
              <w:t>INC280</w:t>
            </w:r>
            <w:bookmarkEnd w:id="5"/>
            <w:bookmarkEnd w:id="6"/>
            <w:bookmarkEnd w:id="7"/>
          </w:p>
        </w:tc>
        <w:tc>
          <w:tcPr>
            <w:tcW w:w="1418" w:type="dxa"/>
          </w:tcPr>
          <w:p w14:paraId="755261B6"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Novartis</w:t>
            </w:r>
          </w:p>
        </w:tc>
        <w:tc>
          <w:tcPr>
            <w:tcW w:w="1240" w:type="dxa"/>
          </w:tcPr>
          <w:p w14:paraId="747B79E0"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MET</w:t>
            </w:r>
          </w:p>
        </w:tc>
        <w:tc>
          <w:tcPr>
            <w:tcW w:w="1594" w:type="dxa"/>
          </w:tcPr>
          <w:p w14:paraId="3FFF82D5"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NA</w:t>
            </w:r>
          </w:p>
        </w:tc>
        <w:tc>
          <w:tcPr>
            <w:tcW w:w="1949" w:type="dxa"/>
          </w:tcPr>
          <w:p w14:paraId="484AF3FA"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NA</w:t>
            </w:r>
          </w:p>
        </w:tc>
        <w:tc>
          <w:tcPr>
            <w:tcW w:w="2303" w:type="dxa"/>
          </w:tcPr>
          <w:p w14:paraId="7E7EAC69"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NA</w:t>
            </w:r>
          </w:p>
        </w:tc>
        <w:tc>
          <w:tcPr>
            <w:tcW w:w="1159" w:type="dxa"/>
          </w:tcPr>
          <w:p w14:paraId="5CA93C3E" w14:textId="09AAE63F" w:rsidR="0080396B" w:rsidRPr="0080396B" w:rsidRDefault="0080396B" w:rsidP="0080396B">
            <w:pPr>
              <w:spacing w:line="360" w:lineRule="auto"/>
              <w:rPr>
                <w:rFonts w:ascii="Book Antiqua" w:eastAsia="等线" w:hAnsi="Book Antiqua"/>
              </w:rPr>
            </w:pPr>
            <w:r w:rsidRPr="0080396B">
              <w:rPr>
                <w:rFonts w:ascii="Book Antiqua" w:eastAsia="等线" w:hAnsi="Book Antiqua"/>
              </w:rPr>
              <w:t>Phase</w:t>
            </w:r>
            <w:r>
              <w:rPr>
                <w:rFonts w:ascii="Book Antiqua" w:eastAsia="等线" w:hAnsi="Book Antiqua"/>
              </w:rPr>
              <w:t xml:space="preserve"> I/II</w:t>
            </w:r>
          </w:p>
        </w:tc>
        <w:tc>
          <w:tcPr>
            <w:tcW w:w="877" w:type="dxa"/>
          </w:tcPr>
          <w:p w14:paraId="6378F95A" w14:textId="35BED164" w:rsidR="0080396B" w:rsidRPr="0080396B" w:rsidRDefault="0080396B" w:rsidP="0080396B">
            <w:pPr>
              <w:spacing w:line="360" w:lineRule="auto"/>
              <w:rPr>
                <w:rFonts w:ascii="Book Antiqua" w:hAnsi="Book Antiqua"/>
              </w:rPr>
            </w:pPr>
            <w:r w:rsidRPr="0080396B">
              <w:rPr>
                <w:rFonts w:ascii="Book Antiqua" w:hAnsi="Book Antiqua"/>
              </w:rPr>
              <w:t>Qin</w:t>
            </w:r>
            <w:r w:rsidRPr="0080396B">
              <w:rPr>
                <w:rFonts w:ascii="Book Antiqua" w:hAnsi="Book Antiqua"/>
                <w:i/>
                <w:iCs/>
              </w:rPr>
              <w:t xml:space="preserve"> et al</w:t>
            </w:r>
            <w:r w:rsidRPr="0080396B">
              <w:rPr>
                <w:rFonts w:ascii="Book Antiqua" w:hAnsi="Book Antiqua"/>
                <w:vertAlign w:val="superscript"/>
              </w:rPr>
              <w:t>[8</w:t>
            </w:r>
            <w:r>
              <w:rPr>
                <w:rFonts w:ascii="Book Antiqua" w:hAnsi="Book Antiqua"/>
                <w:vertAlign w:val="superscript"/>
              </w:rPr>
              <w:t>8</w:t>
            </w:r>
            <w:r w:rsidRPr="0080396B">
              <w:rPr>
                <w:rFonts w:ascii="Book Antiqua" w:hAnsi="Book Antiqua"/>
                <w:vertAlign w:val="superscript"/>
              </w:rPr>
              <w:t>]</w:t>
            </w:r>
          </w:p>
        </w:tc>
      </w:tr>
      <w:tr w:rsidR="0080396B" w:rsidRPr="0080396B" w14:paraId="07AFE0B9" w14:textId="77777777" w:rsidTr="00BD2E37">
        <w:tc>
          <w:tcPr>
            <w:tcW w:w="2636" w:type="dxa"/>
          </w:tcPr>
          <w:p w14:paraId="10A291C7" w14:textId="1C7270B4" w:rsidR="0080396B" w:rsidRPr="0080396B" w:rsidRDefault="0080396B" w:rsidP="0080396B">
            <w:pPr>
              <w:spacing w:line="360" w:lineRule="auto"/>
              <w:ind w:firstLineChars="100" w:firstLine="240"/>
              <w:rPr>
                <w:rFonts w:ascii="Book Antiqua" w:eastAsia="等线" w:hAnsi="Book Antiqua"/>
              </w:rPr>
            </w:pPr>
            <w:bookmarkStart w:id="8" w:name="OLE_LINK3"/>
            <w:bookmarkStart w:id="9" w:name="OLE_LINK4"/>
            <w:bookmarkStart w:id="10" w:name="OLE_LINK11"/>
            <w:r w:rsidRPr="0080396B">
              <w:rPr>
                <w:rFonts w:ascii="Book Antiqua" w:eastAsia="等线" w:hAnsi="Book Antiqua"/>
              </w:rPr>
              <w:t>Tivantinib</w:t>
            </w:r>
            <w:bookmarkEnd w:id="8"/>
            <w:bookmarkEnd w:id="9"/>
            <w:bookmarkEnd w:id="10"/>
          </w:p>
        </w:tc>
        <w:tc>
          <w:tcPr>
            <w:tcW w:w="1418" w:type="dxa"/>
          </w:tcPr>
          <w:p w14:paraId="47BF2DC0"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ArQule</w:t>
            </w:r>
          </w:p>
        </w:tc>
        <w:tc>
          <w:tcPr>
            <w:tcW w:w="1240" w:type="dxa"/>
          </w:tcPr>
          <w:p w14:paraId="0C4AE9E8"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MET</w:t>
            </w:r>
          </w:p>
        </w:tc>
        <w:tc>
          <w:tcPr>
            <w:tcW w:w="1594" w:type="dxa"/>
          </w:tcPr>
          <w:p w14:paraId="30FC23E0"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NA</w:t>
            </w:r>
          </w:p>
        </w:tc>
        <w:tc>
          <w:tcPr>
            <w:tcW w:w="1949" w:type="dxa"/>
          </w:tcPr>
          <w:p w14:paraId="53F923DD"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NA</w:t>
            </w:r>
          </w:p>
        </w:tc>
        <w:tc>
          <w:tcPr>
            <w:tcW w:w="2303" w:type="dxa"/>
          </w:tcPr>
          <w:p w14:paraId="17E1A6CF"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NA</w:t>
            </w:r>
          </w:p>
        </w:tc>
        <w:tc>
          <w:tcPr>
            <w:tcW w:w="1159" w:type="dxa"/>
          </w:tcPr>
          <w:p w14:paraId="46C91EA7" w14:textId="5E6ADE2C" w:rsidR="0080396B" w:rsidRPr="0080396B" w:rsidRDefault="0080396B" w:rsidP="0080396B">
            <w:pPr>
              <w:spacing w:line="360" w:lineRule="auto"/>
              <w:rPr>
                <w:rFonts w:ascii="Book Antiqua" w:eastAsia="等线" w:hAnsi="Book Antiqua"/>
              </w:rPr>
            </w:pPr>
            <w:r w:rsidRPr="0080396B">
              <w:rPr>
                <w:rFonts w:ascii="Book Antiqua" w:eastAsia="等线" w:hAnsi="Book Antiqua"/>
              </w:rPr>
              <w:t>Phase</w:t>
            </w:r>
            <w:r>
              <w:rPr>
                <w:rFonts w:ascii="Book Antiqua" w:eastAsia="等线" w:hAnsi="Book Antiqua"/>
              </w:rPr>
              <w:t xml:space="preserve"> II/III</w:t>
            </w:r>
          </w:p>
        </w:tc>
        <w:tc>
          <w:tcPr>
            <w:tcW w:w="877" w:type="dxa"/>
          </w:tcPr>
          <w:p w14:paraId="2CA9C323" w14:textId="5059399A" w:rsidR="0080396B" w:rsidRPr="0080396B" w:rsidRDefault="0080396B" w:rsidP="0080396B">
            <w:pPr>
              <w:spacing w:line="360" w:lineRule="auto"/>
              <w:rPr>
                <w:rFonts w:ascii="Book Antiqua" w:hAnsi="Book Antiqua"/>
              </w:rPr>
            </w:pPr>
            <w:r w:rsidRPr="0080396B">
              <w:rPr>
                <w:rFonts w:ascii="Book Antiqua" w:hAnsi="Book Antiqua"/>
              </w:rPr>
              <w:t>Rimassa</w:t>
            </w:r>
            <w:r w:rsidRPr="0080396B">
              <w:rPr>
                <w:rFonts w:ascii="Book Antiqua" w:hAnsi="Book Antiqua"/>
                <w:i/>
                <w:iCs/>
              </w:rPr>
              <w:t xml:space="preserve"> et al</w:t>
            </w:r>
            <w:r w:rsidRPr="0080396B">
              <w:rPr>
                <w:rFonts w:ascii="Book Antiqua" w:hAnsi="Book Antiqua"/>
                <w:vertAlign w:val="superscript"/>
              </w:rPr>
              <w:t>[8</w:t>
            </w:r>
            <w:r>
              <w:rPr>
                <w:rFonts w:ascii="Book Antiqua" w:hAnsi="Book Antiqua"/>
                <w:vertAlign w:val="superscript"/>
              </w:rPr>
              <w:t>9</w:t>
            </w:r>
            <w:r w:rsidRPr="0080396B">
              <w:rPr>
                <w:rFonts w:ascii="Book Antiqua" w:hAnsi="Book Antiqua"/>
                <w:vertAlign w:val="superscript"/>
              </w:rPr>
              <w:t>]</w:t>
            </w:r>
          </w:p>
        </w:tc>
      </w:tr>
      <w:tr w:rsidR="0080396B" w:rsidRPr="0080396B" w14:paraId="51018DD7" w14:textId="77777777" w:rsidTr="00BD2E37">
        <w:tc>
          <w:tcPr>
            <w:tcW w:w="2636" w:type="dxa"/>
          </w:tcPr>
          <w:p w14:paraId="014CC5DE" w14:textId="58046807" w:rsidR="0080396B" w:rsidRPr="0080396B" w:rsidRDefault="0080396B" w:rsidP="0080396B">
            <w:pPr>
              <w:spacing w:line="360" w:lineRule="auto"/>
              <w:rPr>
                <w:rFonts w:ascii="Book Antiqua" w:eastAsia="等线" w:hAnsi="Book Antiqua"/>
              </w:rPr>
            </w:pPr>
            <w:bookmarkStart w:id="11" w:name="_Hlk41906212"/>
            <w:r w:rsidRPr="0080396B">
              <w:rPr>
                <w:rFonts w:ascii="Book Antiqua" w:hAnsi="Book Antiqua"/>
              </w:rPr>
              <w:t>Antibody drug conjugates</w:t>
            </w:r>
            <w:bookmarkEnd w:id="11"/>
          </w:p>
        </w:tc>
        <w:tc>
          <w:tcPr>
            <w:tcW w:w="1418" w:type="dxa"/>
          </w:tcPr>
          <w:p w14:paraId="794F9303" w14:textId="77777777" w:rsidR="0080396B" w:rsidRPr="0080396B" w:rsidRDefault="0080396B" w:rsidP="0080396B">
            <w:pPr>
              <w:spacing w:line="360" w:lineRule="auto"/>
              <w:rPr>
                <w:rFonts w:ascii="Book Antiqua" w:eastAsia="等线" w:hAnsi="Book Antiqua"/>
              </w:rPr>
            </w:pPr>
          </w:p>
        </w:tc>
        <w:tc>
          <w:tcPr>
            <w:tcW w:w="1240" w:type="dxa"/>
          </w:tcPr>
          <w:p w14:paraId="7CC7D139" w14:textId="77777777" w:rsidR="0080396B" w:rsidRPr="0080396B" w:rsidRDefault="0080396B" w:rsidP="0080396B">
            <w:pPr>
              <w:spacing w:line="360" w:lineRule="auto"/>
              <w:rPr>
                <w:rFonts w:ascii="Book Antiqua" w:eastAsia="等线" w:hAnsi="Book Antiqua"/>
              </w:rPr>
            </w:pPr>
          </w:p>
        </w:tc>
        <w:tc>
          <w:tcPr>
            <w:tcW w:w="1594" w:type="dxa"/>
          </w:tcPr>
          <w:p w14:paraId="18B27C1C" w14:textId="77777777" w:rsidR="0080396B" w:rsidRPr="0080396B" w:rsidRDefault="0080396B" w:rsidP="0080396B">
            <w:pPr>
              <w:spacing w:line="360" w:lineRule="auto"/>
              <w:rPr>
                <w:rFonts w:ascii="Book Antiqua" w:eastAsia="等线" w:hAnsi="Book Antiqua"/>
              </w:rPr>
            </w:pPr>
          </w:p>
        </w:tc>
        <w:tc>
          <w:tcPr>
            <w:tcW w:w="1949" w:type="dxa"/>
          </w:tcPr>
          <w:p w14:paraId="124FF027" w14:textId="77777777" w:rsidR="0080396B" w:rsidRPr="0080396B" w:rsidRDefault="0080396B" w:rsidP="0080396B">
            <w:pPr>
              <w:spacing w:line="360" w:lineRule="auto"/>
              <w:rPr>
                <w:rFonts w:ascii="Book Antiqua" w:eastAsia="等线" w:hAnsi="Book Antiqua"/>
              </w:rPr>
            </w:pPr>
          </w:p>
        </w:tc>
        <w:tc>
          <w:tcPr>
            <w:tcW w:w="2303" w:type="dxa"/>
          </w:tcPr>
          <w:p w14:paraId="1FBCC191" w14:textId="77777777" w:rsidR="0080396B" w:rsidRPr="0080396B" w:rsidRDefault="0080396B" w:rsidP="0080396B">
            <w:pPr>
              <w:spacing w:line="360" w:lineRule="auto"/>
              <w:rPr>
                <w:rFonts w:ascii="Book Antiqua" w:eastAsia="等线" w:hAnsi="Book Antiqua"/>
              </w:rPr>
            </w:pPr>
          </w:p>
        </w:tc>
        <w:tc>
          <w:tcPr>
            <w:tcW w:w="1159" w:type="dxa"/>
          </w:tcPr>
          <w:p w14:paraId="275A9066" w14:textId="77777777" w:rsidR="0080396B" w:rsidRPr="0080396B" w:rsidRDefault="0080396B" w:rsidP="0080396B">
            <w:pPr>
              <w:spacing w:line="360" w:lineRule="auto"/>
              <w:rPr>
                <w:rFonts w:ascii="Book Antiqua" w:eastAsia="等线" w:hAnsi="Book Antiqua"/>
              </w:rPr>
            </w:pPr>
          </w:p>
        </w:tc>
        <w:tc>
          <w:tcPr>
            <w:tcW w:w="877" w:type="dxa"/>
          </w:tcPr>
          <w:p w14:paraId="58625FC9" w14:textId="77777777" w:rsidR="0080396B" w:rsidRPr="0080396B" w:rsidRDefault="0080396B" w:rsidP="0080396B">
            <w:pPr>
              <w:spacing w:line="360" w:lineRule="auto"/>
              <w:rPr>
                <w:rFonts w:ascii="Book Antiqua" w:hAnsi="Book Antiqua"/>
              </w:rPr>
            </w:pPr>
          </w:p>
        </w:tc>
      </w:tr>
      <w:tr w:rsidR="0080396B" w:rsidRPr="0080396B" w14:paraId="6EE62145" w14:textId="77777777" w:rsidTr="00BD2E37">
        <w:tc>
          <w:tcPr>
            <w:tcW w:w="2636" w:type="dxa"/>
          </w:tcPr>
          <w:p w14:paraId="43AB598E" w14:textId="77777777" w:rsidR="0080396B" w:rsidRPr="0080396B" w:rsidRDefault="0080396B" w:rsidP="0080396B">
            <w:pPr>
              <w:spacing w:line="360" w:lineRule="auto"/>
              <w:ind w:firstLineChars="100" w:firstLine="240"/>
              <w:rPr>
                <w:rFonts w:ascii="Book Antiqua" w:eastAsia="等线" w:hAnsi="Book Antiqua"/>
              </w:rPr>
            </w:pPr>
            <w:r w:rsidRPr="0080396B">
              <w:rPr>
                <w:rFonts w:ascii="Book Antiqua" w:eastAsia="等线" w:hAnsi="Book Antiqua"/>
              </w:rPr>
              <w:t>Zt/g4-doxorubicin-immuoliposome</w:t>
            </w:r>
          </w:p>
        </w:tc>
        <w:tc>
          <w:tcPr>
            <w:tcW w:w="1418" w:type="dxa"/>
          </w:tcPr>
          <w:p w14:paraId="1F977E5F"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TTUHSC</w:t>
            </w:r>
          </w:p>
        </w:tc>
        <w:tc>
          <w:tcPr>
            <w:tcW w:w="1240" w:type="dxa"/>
          </w:tcPr>
          <w:p w14:paraId="11D7B790"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RON</w:t>
            </w:r>
          </w:p>
        </w:tc>
        <w:tc>
          <w:tcPr>
            <w:tcW w:w="1594" w:type="dxa"/>
          </w:tcPr>
          <w:p w14:paraId="1BA9D9DE" w14:textId="7F9B8E29" w:rsidR="0080396B" w:rsidRPr="0080396B" w:rsidRDefault="00FD6D6C">
            <w:pPr>
              <w:spacing w:line="360" w:lineRule="auto"/>
              <w:rPr>
                <w:rFonts w:ascii="Book Antiqua" w:eastAsia="等线" w:hAnsi="Book Antiqua"/>
              </w:rPr>
            </w:pPr>
            <w:r w:rsidRPr="0080396B">
              <w:rPr>
                <w:rFonts w:ascii="Book Antiqua" w:eastAsia="等线" w:hAnsi="Book Antiqua"/>
              </w:rPr>
              <w:t>Moderate</w:t>
            </w:r>
            <w:r>
              <w:rPr>
                <w:rFonts w:ascii="Book Antiqua" w:eastAsia="等线" w:hAnsi="Book Antiqua"/>
              </w:rPr>
              <w:t>ly</w:t>
            </w:r>
            <w:r w:rsidRPr="0080396B">
              <w:rPr>
                <w:rFonts w:ascii="Book Antiqua" w:eastAsia="等线" w:hAnsi="Book Antiqua"/>
              </w:rPr>
              <w:t xml:space="preserve"> </w:t>
            </w:r>
            <w:r w:rsidR="0080396B" w:rsidRPr="0080396B">
              <w:rPr>
                <w:rFonts w:ascii="Book Antiqua" w:eastAsia="等线" w:hAnsi="Book Antiqua"/>
              </w:rPr>
              <w:t>activate</w:t>
            </w:r>
            <w:r>
              <w:rPr>
                <w:rFonts w:ascii="Book Antiqua" w:eastAsia="等线" w:hAnsi="Book Antiqua"/>
              </w:rPr>
              <w:t>s</w:t>
            </w:r>
            <w:r w:rsidR="0080396B" w:rsidRPr="0080396B">
              <w:rPr>
                <w:rFonts w:ascii="Book Antiqua" w:eastAsia="等线" w:hAnsi="Book Antiqua"/>
              </w:rPr>
              <w:t xml:space="preserve"> RON signaling and strongly induces RON endocytosis</w:t>
            </w:r>
          </w:p>
        </w:tc>
        <w:tc>
          <w:tcPr>
            <w:tcW w:w="1949" w:type="dxa"/>
          </w:tcPr>
          <w:p w14:paraId="5E17E939"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No effect as naked antibody but completely inhibits tumors used as ADCs</w:t>
            </w:r>
          </w:p>
        </w:tc>
        <w:tc>
          <w:tcPr>
            <w:tcW w:w="2303" w:type="dxa"/>
          </w:tcPr>
          <w:p w14:paraId="565B05CC"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NA</w:t>
            </w:r>
          </w:p>
        </w:tc>
        <w:tc>
          <w:tcPr>
            <w:tcW w:w="1159" w:type="dxa"/>
          </w:tcPr>
          <w:p w14:paraId="7CFA57FE"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Preclinical</w:t>
            </w:r>
          </w:p>
        </w:tc>
        <w:tc>
          <w:tcPr>
            <w:tcW w:w="877" w:type="dxa"/>
          </w:tcPr>
          <w:p w14:paraId="2B0EB944" w14:textId="6E65FCEE" w:rsidR="0080396B" w:rsidRPr="0080396B" w:rsidRDefault="0080396B" w:rsidP="0080396B">
            <w:pPr>
              <w:spacing w:line="360" w:lineRule="auto"/>
              <w:rPr>
                <w:rFonts w:ascii="Book Antiqua" w:hAnsi="Book Antiqua"/>
              </w:rPr>
            </w:pPr>
            <w:r w:rsidRPr="0080396B">
              <w:rPr>
                <w:rFonts w:ascii="Book Antiqua" w:hAnsi="Book Antiqua"/>
              </w:rPr>
              <w:t>Guin</w:t>
            </w:r>
            <w:r w:rsidRPr="0080396B">
              <w:rPr>
                <w:rFonts w:ascii="Book Antiqua" w:hAnsi="Book Antiqua"/>
                <w:i/>
                <w:iCs/>
              </w:rPr>
              <w:t xml:space="preserve"> et al</w:t>
            </w:r>
            <w:r w:rsidRPr="0080396B">
              <w:rPr>
                <w:rFonts w:ascii="Book Antiqua" w:hAnsi="Book Antiqua"/>
                <w:vertAlign w:val="superscript"/>
              </w:rPr>
              <w:t>[</w:t>
            </w:r>
            <w:r>
              <w:rPr>
                <w:rFonts w:ascii="Book Antiqua" w:hAnsi="Book Antiqua"/>
                <w:vertAlign w:val="superscript"/>
              </w:rPr>
              <w:t>90</w:t>
            </w:r>
            <w:r w:rsidRPr="0080396B">
              <w:rPr>
                <w:rFonts w:ascii="Book Antiqua" w:hAnsi="Book Antiqua"/>
                <w:vertAlign w:val="superscript"/>
              </w:rPr>
              <w:t>]</w:t>
            </w:r>
          </w:p>
        </w:tc>
      </w:tr>
      <w:tr w:rsidR="0080396B" w:rsidRPr="0080396B" w14:paraId="7724B38B" w14:textId="77777777" w:rsidTr="00BD2E37">
        <w:tc>
          <w:tcPr>
            <w:tcW w:w="2636" w:type="dxa"/>
          </w:tcPr>
          <w:p w14:paraId="0D973D6B" w14:textId="77777777" w:rsidR="0080396B" w:rsidRPr="0080396B" w:rsidRDefault="0080396B" w:rsidP="0080396B">
            <w:pPr>
              <w:spacing w:line="360" w:lineRule="auto"/>
              <w:ind w:firstLineChars="100" w:firstLine="240"/>
              <w:rPr>
                <w:rFonts w:ascii="Book Antiqua" w:eastAsia="等线" w:hAnsi="Book Antiqua"/>
              </w:rPr>
            </w:pPr>
            <w:r w:rsidRPr="0080396B">
              <w:rPr>
                <w:rFonts w:ascii="Book Antiqua" w:eastAsia="等线" w:hAnsi="Book Antiqua"/>
              </w:rPr>
              <w:t>Zt/g4-</w:t>
            </w:r>
            <w:bookmarkStart w:id="12" w:name="OLE_LINK16"/>
            <w:bookmarkStart w:id="13" w:name="OLE_LINK17"/>
            <w:r w:rsidRPr="0080396B">
              <w:rPr>
                <w:rFonts w:ascii="Book Antiqua" w:eastAsia="等线" w:hAnsi="Book Antiqua"/>
              </w:rPr>
              <w:t>maytansinoid conjugate</w:t>
            </w:r>
            <w:bookmarkEnd w:id="12"/>
            <w:bookmarkEnd w:id="13"/>
          </w:p>
        </w:tc>
        <w:tc>
          <w:tcPr>
            <w:tcW w:w="1418" w:type="dxa"/>
          </w:tcPr>
          <w:p w14:paraId="7E1BF454"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TTUHSC</w:t>
            </w:r>
          </w:p>
        </w:tc>
        <w:tc>
          <w:tcPr>
            <w:tcW w:w="1240" w:type="dxa"/>
          </w:tcPr>
          <w:p w14:paraId="11793F24"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RON</w:t>
            </w:r>
          </w:p>
        </w:tc>
        <w:tc>
          <w:tcPr>
            <w:tcW w:w="1594" w:type="dxa"/>
          </w:tcPr>
          <w:p w14:paraId="73780F08" w14:textId="0DA9C631" w:rsidR="0080396B" w:rsidRPr="0080396B" w:rsidRDefault="00FD6D6C">
            <w:pPr>
              <w:spacing w:line="360" w:lineRule="auto"/>
              <w:rPr>
                <w:rFonts w:ascii="Book Antiqua" w:eastAsia="等线" w:hAnsi="Book Antiqua"/>
              </w:rPr>
            </w:pPr>
            <w:r w:rsidRPr="0080396B">
              <w:rPr>
                <w:rFonts w:ascii="Book Antiqua" w:eastAsia="等线" w:hAnsi="Book Antiqua"/>
              </w:rPr>
              <w:t>Moderate</w:t>
            </w:r>
            <w:r>
              <w:rPr>
                <w:rFonts w:ascii="Book Antiqua" w:eastAsia="等线" w:hAnsi="Book Antiqua"/>
              </w:rPr>
              <w:t>ly</w:t>
            </w:r>
            <w:r w:rsidRPr="0080396B">
              <w:rPr>
                <w:rFonts w:ascii="Book Antiqua" w:eastAsia="等线" w:hAnsi="Book Antiqua"/>
              </w:rPr>
              <w:t xml:space="preserve"> </w:t>
            </w:r>
            <w:r w:rsidR="0080396B" w:rsidRPr="0080396B">
              <w:rPr>
                <w:rFonts w:ascii="Book Antiqua" w:eastAsia="等线" w:hAnsi="Book Antiqua"/>
              </w:rPr>
              <w:t>activate</w:t>
            </w:r>
            <w:r>
              <w:rPr>
                <w:rFonts w:ascii="Book Antiqua" w:eastAsia="等线" w:hAnsi="Book Antiqua"/>
              </w:rPr>
              <w:t>s</w:t>
            </w:r>
            <w:r w:rsidR="0080396B" w:rsidRPr="0080396B">
              <w:rPr>
                <w:rFonts w:ascii="Book Antiqua" w:eastAsia="等线" w:hAnsi="Book Antiqua"/>
              </w:rPr>
              <w:t xml:space="preserve"> RON signaling and strongly induces RON endocytosis</w:t>
            </w:r>
          </w:p>
        </w:tc>
        <w:tc>
          <w:tcPr>
            <w:tcW w:w="1949" w:type="dxa"/>
          </w:tcPr>
          <w:p w14:paraId="5FE5A6A2"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No effect as naked antibody but completely inhibits tumors used as ADCs</w:t>
            </w:r>
          </w:p>
        </w:tc>
        <w:tc>
          <w:tcPr>
            <w:tcW w:w="2303" w:type="dxa"/>
          </w:tcPr>
          <w:p w14:paraId="08367118"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NA</w:t>
            </w:r>
          </w:p>
        </w:tc>
        <w:tc>
          <w:tcPr>
            <w:tcW w:w="1159" w:type="dxa"/>
          </w:tcPr>
          <w:p w14:paraId="2B9D49D6"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Preclinical</w:t>
            </w:r>
          </w:p>
        </w:tc>
        <w:tc>
          <w:tcPr>
            <w:tcW w:w="877" w:type="dxa"/>
          </w:tcPr>
          <w:p w14:paraId="4C265F59" w14:textId="74388CDA" w:rsidR="0080396B" w:rsidRPr="0080396B" w:rsidRDefault="0080396B" w:rsidP="0080396B">
            <w:pPr>
              <w:spacing w:line="360" w:lineRule="auto"/>
              <w:rPr>
                <w:rFonts w:ascii="Book Antiqua" w:hAnsi="Book Antiqua"/>
              </w:rPr>
            </w:pPr>
            <w:r w:rsidRPr="0080396B">
              <w:rPr>
                <w:rFonts w:ascii="Book Antiqua" w:hAnsi="Book Antiqua"/>
              </w:rPr>
              <w:t>Feng</w:t>
            </w:r>
            <w:r w:rsidRPr="0080396B">
              <w:rPr>
                <w:rFonts w:ascii="Book Antiqua" w:hAnsi="Book Antiqua"/>
                <w:i/>
                <w:iCs/>
              </w:rPr>
              <w:t xml:space="preserve"> et al</w:t>
            </w:r>
            <w:r w:rsidRPr="0080396B">
              <w:rPr>
                <w:rFonts w:ascii="Book Antiqua" w:hAnsi="Book Antiqua"/>
                <w:vertAlign w:val="superscript"/>
              </w:rPr>
              <w:t>[</w:t>
            </w:r>
            <w:r>
              <w:rPr>
                <w:rFonts w:ascii="Book Antiqua" w:hAnsi="Book Antiqua"/>
                <w:vertAlign w:val="superscript"/>
              </w:rPr>
              <w:t>91</w:t>
            </w:r>
            <w:r w:rsidRPr="0080396B">
              <w:rPr>
                <w:rFonts w:ascii="Book Antiqua" w:hAnsi="Book Antiqua"/>
                <w:vertAlign w:val="superscript"/>
              </w:rPr>
              <w:t>]</w:t>
            </w:r>
          </w:p>
        </w:tc>
      </w:tr>
      <w:tr w:rsidR="0080396B" w:rsidRPr="0080396B" w14:paraId="71F10659" w14:textId="77777777" w:rsidTr="00BD2E37">
        <w:tc>
          <w:tcPr>
            <w:tcW w:w="2636" w:type="dxa"/>
          </w:tcPr>
          <w:p w14:paraId="5608D002" w14:textId="77777777" w:rsidR="0080396B" w:rsidRPr="0080396B" w:rsidRDefault="0080396B" w:rsidP="0080396B">
            <w:pPr>
              <w:spacing w:line="360" w:lineRule="auto"/>
              <w:ind w:firstLineChars="100" w:firstLine="240"/>
              <w:rPr>
                <w:rFonts w:ascii="Book Antiqua" w:eastAsia="等线" w:hAnsi="Book Antiqua"/>
              </w:rPr>
            </w:pPr>
            <w:r w:rsidRPr="0080396B">
              <w:rPr>
                <w:rFonts w:ascii="Book Antiqua" w:eastAsia="等线" w:hAnsi="Book Antiqua"/>
              </w:rPr>
              <w:t>Zt/g4-MMAE</w:t>
            </w:r>
          </w:p>
        </w:tc>
        <w:tc>
          <w:tcPr>
            <w:tcW w:w="1418" w:type="dxa"/>
          </w:tcPr>
          <w:p w14:paraId="2B20C7F3"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TTUHSC</w:t>
            </w:r>
          </w:p>
        </w:tc>
        <w:tc>
          <w:tcPr>
            <w:tcW w:w="1240" w:type="dxa"/>
          </w:tcPr>
          <w:p w14:paraId="23A38C59"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RON</w:t>
            </w:r>
          </w:p>
        </w:tc>
        <w:tc>
          <w:tcPr>
            <w:tcW w:w="1594" w:type="dxa"/>
          </w:tcPr>
          <w:p w14:paraId="544BE85B" w14:textId="4524ECB0" w:rsidR="0080396B" w:rsidRPr="0080396B" w:rsidRDefault="00FD6D6C">
            <w:pPr>
              <w:spacing w:line="360" w:lineRule="auto"/>
              <w:rPr>
                <w:rFonts w:ascii="Book Antiqua" w:eastAsia="等线" w:hAnsi="Book Antiqua"/>
              </w:rPr>
            </w:pPr>
            <w:r w:rsidRPr="0080396B">
              <w:rPr>
                <w:rFonts w:ascii="Book Antiqua" w:eastAsia="等线" w:hAnsi="Book Antiqua"/>
              </w:rPr>
              <w:t>Moderate</w:t>
            </w:r>
            <w:r>
              <w:rPr>
                <w:rFonts w:ascii="Book Antiqua" w:eastAsia="等线" w:hAnsi="Book Antiqua"/>
              </w:rPr>
              <w:t>ly</w:t>
            </w:r>
            <w:r w:rsidRPr="0080396B">
              <w:rPr>
                <w:rFonts w:ascii="Book Antiqua" w:eastAsia="等线" w:hAnsi="Book Antiqua"/>
              </w:rPr>
              <w:t xml:space="preserve"> </w:t>
            </w:r>
            <w:r w:rsidR="0080396B" w:rsidRPr="0080396B">
              <w:rPr>
                <w:rFonts w:ascii="Book Antiqua" w:eastAsia="等线" w:hAnsi="Book Antiqua"/>
              </w:rPr>
              <w:t>activate</w:t>
            </w:r>
            <w:r>
              <w:rPr>
                <w:rFonts w:ascii="Book Antiqua" w:eastAsia="等线" w:hAnsi="Book Antiqua"/>
              </w:rPr>
              <w:t>s</w:t>
            </w:r>
            <w:r w:rsidR="0080396B" w:rsidRPr="0080396B">
              <w:rPr>
                <w:rFonts w:ascii="Book Antiqua" w:eastAsia="等线" w:hAnsi="Book Antiqua"/>
              </w:rPr>
              <w:t xml:space="preserve"> RON signaling and strongly induces RON endocytosis</w:t>
            </w:r>
          </w:p>
        </w:tc>
        <w:tc>
          <w:tcPr>
            <w:tcW w:w="1949" w:type="dxa"/>
          </w:tcPr>
          <w:p w14:paraId="7F1DC378"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No effect as naked antibody but completely inhibits tumors used as ADCs</w:t>
            </w:r>
          </w:p>
        </w:tc>
        <w:tc>
          <w:tcPr>
            <w:tcW w:w="2303" w:type="dxa"/>
          </w:tcPr>
          <w:p w14:paraId="33E0DFAF"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NA</w:t>
            </w:r>
          </w:p>
        </w:tc>
        <w:tc>
          <w:tcPr>
            <w:tcW w:w="1159" w:type="dxa"/>
          </w:tcPr>
          <w:p w14:paraId="54F2179C"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Preclinical</w:t>
            </w:r>
          </w:p>
        </w:tc>
        <w:tc>
          <w:tcPr>
            <w:tcW w:w="877" w:type="dxa"/>
          </w:tcPr>
          <w:p w14:paraId="6680B01C" w14:textId="6CA90F4A" w:rsidR="0080396B" w:rsidRPr="0080396B" w:rsidRDefault="0080396B" w:rsidP="0080396B">
            <w:pPr>
              <w:spacing w:line="360" w:lineRule="auto"/>
              <w:rPr>
                <w:rFonts w:ascii="Book Antiqua" w:hAnsi="Book Antiqua"/>
              </w:rPr>
            </w:pPr>
            <w:r w:rsidRPr="0080396B">
              <w:rPr>
                <w:rFonts w:ascii="Book Antiqua" w:hAnsi="Book Antiqua"/>
              </w:rPr>
              <w:t>Yao</w:t>
            </w:r>
            <w:r w:rsidRPr="0080396B">
              <w:rPr>
                <w:rFonts w:ascii="Book Antiqua" w:hAnsi="Book Antiqua"/>
                <w:i/>
                <w:iCs/>
              </w:rPr>
              <w:t xml:space="preserve"> et al</w:t>
            </w:r>
            <w:r w:rsidRPr="0080396B">
              <w:rPr>
                <w:rFonts w:ascii="Book Antiqua" w:hAnsi="Book Antiqua"/>
                <w:vertAlign w:val="superscript"/>
              </w:rPr>
              <w:t>[</w:t>
            </w:r>
            <w:r>
              <w:rPr>
                <w:rFonts w:ascii="Book Antiqua" w:hAnsi="Book Antiqua"/>
                <w:vertAlign w:val="superscript"/>
              </w:rPr>
              <w:t>92</w:t>
            </w:r>
            <w:r w:rsidRPr="0080396B">
              <w:rPr>
                <w:rFonts w:ascii="Book Antiqua" w:hAnsi="Book Antiqua"/>
                <w:vertAlign w:val="superscript"/>
              </w:rPr>
              <w:t>]</w:t>
            </w:r>
          </w:p>
        </w:tc>
      </w:tr>
      <w:tr w:rsidR="0080396B" w:rsidRPr="0080396B" w14:paraId="46358B65" w14:textId="77777777" w:rsidTr="00BD2E37">
        <w:tc>
          <w:tcPr>
            <w:tcW w:w="2636" w:type="dxa"/>
          </w:tcPr>
          <w:p w14:paraId="468D7EEA" w14:textId="77777777" w:rsidR="0080396B" w:rsidRPr="0080396B" w:rsidRDefault="0080396B" w:rsidP="0080396B">
            <w:pPr>
              <w:spacing w:line="360" w:lineRule="auto"/>
              <w:ind w:firstLineChars="100" w:firstLine="240"/>
              <w:rPr>
                <w:rFonts w:ascii="Book Antiqua" w:eastAsia="等线" w:hAnsi="Book Antiqua"/>
              </w:rPr>
            </w:pPr>
            <w:r w:rsidRPr="0080396B">
              <w:rPr>
                <w:rFonts w:ascii="Book Antiqua" w:eastAsia="等线" w:hAnsi="Book Antiqua"/>
              </w:rPr>
              <w:t>H5B14-MMAE</w:t>
            </w:r>
          </w:p>
        </w:tc>
        <w:tc>
          <w:tcPr>
            <w:tcW w:w="1418" w:type="dxa"/>
          </w:tcPr>
          <w:p w14:paraId="3D4AB724"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TTUHSC</w:t>
            </w:r>
          </w:p>
        </w:tc>
        <w:tc>
          <w:tcPr>
            <w:tcW w:w="1240" w:type="dxa"/>
          </w:tcPr>
          <w:p w14:paraId="7660BBA3"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RON</w:t>
            </w:r>
          </w:p>
        </w:tc>
        <w:tc>
          <w:tcPr>
            <w:tcW w:w="1594" w:type="dxa"/>
          </w:tcPr>
          <w:p w14:paraId="780B5B11"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NA</w:t>
            </w:r>
          </w:p>
        </w:tc>
        <w:tc>
          <w:tcPr>
            <w:tcW w:w="1949" w:type="dxa"/>
          </w:tcPr>
          <w:p w14:paraId="66B188F2"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NA</w:t>
            </w:r>
          </w:p>
        </w:tc>
        <w:tc>
          <w:tcPr>
            <w:tcW w:w="2303" w:type="dxa"/>
          </w:tcPr>
          <w:p w14:paraId="43DF89CD"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NA</w:t>
            </w:r>
          </w:p>
        </w:tc>
        <w:tc>
          <w:tcPr>
            <w:tcW w:w="1159" w:type="dxa"/>
          </w:tcPr>
          <w:p w14:paraId="71B647CC"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Preclinical</w:t>
            </w:r>
          </w:p>
        </w:tc>
        <w:tc>
          <w:tcPr>
            <w:tcW w:w="877" w:type="dxa"/>
          </w:tcPr>
          <w:p w14:paraId="78ED6480" w14:textId="2CA0FF0A" w:rsidR="0080396B" w:rsidRPr="0080396B" w:rsidRDefault="0080396B" w:rsidP="0080396B">
            <w:pPr>
              <w:spacing w:line="360" w:lineRule="auto"/>
              <w:rPr>
                <w:rFonts w:ascii="Book Antiqua" w:hAnsi="Book Antiqua"/>
              </w:rPr>
            </w:pPr>
            <w:r w:rsidRPr="0080396B">
              <w:rPr>
                <w:rFonts w:ascii="Book Antiqua" w:hAnsi="Book Antiqua"/>
              </w:rPr>
              <w:t>Yao</w:t>
            </w:r>
            <w:r w:rsidRPr="0080396B">
              <w:rPr>
                <w:rFonts w:ascii="Book Antiqua" w:hAnsi="Book Antiqua"/>
                <w:i/>
                <w:iCs/>
              </w:rPr>
              <w:t xml:space="preserve"> et al</w:t>
            </w:r>
            <w:r w:rsidRPr="0080396B">
              <w:rPr>
                <w:rFonts w:ascii="Book Antiqua" w:hAnsi="Book Antiqua"/>
                <w:vertAlign w:val="superscript"/>
              </w:rPr>
              <w:t>[</w:t>
            </w:r>
            <w:r>
              <w:rPr>
                <w:rFonts w:ascii="Book Antiqua" w:hAnsi="Book Antiqua"/>
                <w:vertAlign w:val="superscript"/>
              </w:rPr>
              <w:t>59</w:t>
            </w:r>
            <w:r w:rsidRPr="0080396B">
              <w:rPr>
                <w:rFonts w:ascii="Book Antiqua" w:hAnsi="Book Antiqua"/>
                <w:vertAlign w:val="superscript"/>
              </w:rPr>
              <w:t>]</w:t>
            </w:r>
          </w:p>
        </w:tc>
      </w:tr>
      <w:tr w:rsidR="0080396B" w:rsidRPr="0080396B" w14:paraId="14F1D66C" w14:textId="77777777" w:rsidTr="00BD2E37">
        <w:tc>
          <w:tcPr>
            <w:tcW w:w="2636" w:type="dxa"/>
            <w:tcBorders>
              <w:bottom w:val="single" w:sz="4" w:space="0" w:color="auto"/>
            </w:tcBorders>
          </w:tcPr>
          <w:p w14:paraId="0F317624" w14:textId="77777777" w:rsidR="0080396B" w:rsidRPr="0080396B" w:rsidRDefault="0080396B" w:rsidP="0080396B">
            <w:pPr>
              <w:spacing w:line="360" w:lineRule="auto"/>
              <w:ind w:firstLineChars="100" w:firstLine="240"/>
              <w:rPr>
                <w:rFonts w:ascii="Book Antiqua" w:eastAsia="等线" w:hAnsi="Book Antiqua"/>
              </w:rPr>
            </w:pPr>
            <w:r w:rsidRPr="0080396B">
              <w:rPr>
                <w:rFonts w:ascii="Book Antiqua" w:eastAsia="等线" w:hAnsi="Book Antiqua"/>
              </w:rPr>
              <w:t>SHR-A1403</w:t>
            </w:r>
          </w:p>
        </w:tc>
        <w:tc>
          <w:tcPr>
            <w:tcW w:w="1418" w:type="dxa"/>
            <w:tcBorders>
              <w:bottom w:val="single" w:sz="4" w:space="0" w:color="auto"/>
            </w:tcBorders>
          </w:tcPr>
          <w:p w14:paraId="778DEB63"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HengRui</w:t>
            </w:r>
          </w:p>
        </w:tc>
        <w:tc>
          <w:tcPr>
            <w:tcW w:w="1240" w:type="dxa"/>
            <w:tcBorders>
              <w:bottom w:val="single" w:sz="4" w:space="0" w:color="auto"/>
            </w:tcBorders>
          </w:tcPr>
          <w:p w14:paraId="1A8C2A88"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MET</w:t>
            </w:r>
          </w:p>
        </w:tc>
        <w:tc>
          <w:tcPr>
            <w:tcW w:w="1594" w:type="dxa"/>
            <w:tcBorders>
              <w:bottom w:val="single" w:sz="4" w:space="0" w:color="auto"/>
            </w:tcBorders>
          </w:tcPr>
          <w:p w14:paraId="0E4856BC" w14:textId="52CD71C3" w:rsidR="0080396B" w:rsidRPr="0080396B" w:rsidRDefault="0080396B" w:rsidP="0080396B">
            <w:pPr>
              <w:spacing w:line="360" w:lineRule="auto"/>
              <w:rPr>
                <w:rFonts w:ascii="Book Antiqua" w:eastAsia="等线" w:hAnsi="Book Antiqua"/>
              </w:rPr>
            </w:pPr>
            <w:r w:rsidRPr="0080396B">
              <w:rPr>
                <w:rFonts w:ascii="Book Antiqua" w:eastAsia="等线" w:hAnsi="Book Antiqua"/>
              </w:rPr>
              <w:t>Highly potent: 0.02 to 1.5 n</w:t>
            </w:r>
            <w:r w:rsidR="004B4F32">
              <w:rPr>
                <w:rFonts w:ascii="Book Antiqua" w:eastAsia="等线" w:hAnsi="Book Antiqua"/>
              </w:rPr>
              <w:t>mol</w:t>
            </w:r>
            <w:r w:rsidRPr="0080396B">
              <w:rPr>
                <w:rFonts w:ascii="Book Antiqua" w:eastAsia="等线" w:hAnsi="Book Antiqua"/>
              </w:rPr>
              <w:t>/L for cell proliferation</w:t>
            </w:r>
          </w:p>
        </w:tc>
        <w:tc>
          <w:tcPr>
            <w:tcW w:w="1949" w:type="dxa"/>
            <w:tcBorders>
              <w:bottom w:val="single" w:sz="4" w:space="0" w:color="auto"/>
            </w:tcBorders>
          </w:tcPr>
          <w:p w14:paraId="08342E09" w14:textId="095CB3BE" w:rsidR="0080396B" w:rsidRPr="0080396B" w:rsidRDefault="0080396B" w:rsidP="0080396B">
            <w:pPr>
              <w:spacing w:line="360" w:lineRule="auto"/>
              <w:rPr>
                <w:rFonts w:ascii="Book Antiqua" w:eastAsia="等线" w:hAnsi="Book Antiqua"/>
              </w:rPr>
            </w:pPr>
            <w:r w:rsidRPr="0080396B">
              <w:rPr>
                <w:rFonts w:ascii="Book Antiqua" w:eastAsia="等线" w:hAnsi="Book Antiqua"/>
              </w:rPr>
              <w:t xml:space="preserve">Xenografts </w:t>
            </w:r>
            <w:r w:rsidR="004B4F32">
              <w:rPr>
                <w:rFonts w:ascii="Book Antiqua" w:eastAsia="等线" w:hAnsi="Book Antiqua"/>
              </w:rPr>
              <w:t>and</w:t>
            </w:r>
            <w:r w:rsidRPr="0080396B">
              <w:rPr>
                <w:rFonts w:ascii="Book Antiqua" w:eastAsia="等线" w:hAnsi="Book Antiqua"/>
              </w:rPr>
              <w:t xml:space="preserve"> PDXs, MET over-expressed </w:t>
            </w:r>
            <w:r w:rsidR="004B4F32">
              <w:rPr>
                <w:rFonts w:ascii="Book Antiqua" w:eastAsia="等线" w:hAnsi="Book Antiqua"/>
              </w:rPr>
              <w:t>and</w:t>
            </w:r>
            <w:r w:rsidRPr="0080396B">
              <w:rPr>
                <w:rFonts w:ascii="Book Antiqua" w:eastAsia="等线" w:hAnsi="Book Antiqua"/>
              </w:rPr>
              <w:t xml:space="preserve"> amplified</w:t>
            </w:r>
          </w:p>
        </w:tc>
        <w:tc>
          <w:tcPr>
            <w:tcW w:w="2303" w:type="dxa"/>
            <w:tcBorders>
              <w:bottom w:val="single" w:sz="4" w:space="0" w:color="auto"/>
            </w:tcBorders>
          </w:tcPr>
          <w:p w14:paraId="54D6CA89" w14:textId="77777777" w:rsidR="0080396B" w:rsidRPr="0080396B" w:rsidRDefault="0080396B" w:rsidP="0080396B">
            <w:pPr>
              <w:spacing w:line="360" w:lineRule="auto"/>
              <w:rPr>
                <w:rFonts w:ascii="Book Antiqua" w:eastAsia="等线" w:hAnsi="Book Antiqua"/>
              </w:rPr>
            </w:pPr>
            <w:r w:rsidRPr="0080396B">
              <w:rPr>
                <w:rFonts w:ascii="Book Antiqua" w:eastAsia="等线" w:hAnsi="Book Antiqua"/>
              </w:rPr>
              <w:t>NA</w:t>
            </w:r>
          </w:p>
        </w:tc>
        <w:tc>
          <w:tcPr>
            <w:tcW w:w="1159" w:type="dxa"/>
            <w:tcBorders>
              <w:bottom w:val="single" w:sz="4" w:space="0" w:color="auto"/>
            </w:tcBorders>
          </w:tcPr>
          <w:p w14:paraId="4F24DD9C" w14:textId="30D39340" w:rsidR="0080396B" w:rsidRPr="0080396B" w:rsidRDefault="0080396B" w:rsidP="0080396B">
            <w:pPr>
              <w:spacing w:line="360" w:lineRule="auto"/>
              <w:rPr>
                <w:rFonts w:ascii="Book Antiqua" w:eastAsia="等线" w:hAnsi="Book Antiqua"/>
              </w:rPr>
            </w:pPr>
            <w:r w:rsidRPr="0080396B">
              <w:rPr>
                <w:rFonts w:ascii="Book Antiqua" w:eastAsia="等线" w:hAnsi="Book Antiqua"/>
              </w:rPr>
              <w:t>Phase</w:t>
            </w:r>
            <w:r w:rsidR="004B4F32">
              <w:rPr>
                <w:rFonts w:ascii="Book Antiqua" w:eastAsia="等线" w:hAnsi="Book Antiqua"/>
              </w:rPr>
              <w:t xml:space="preserve"> I</w:t>
            </w:r>
          </w:p>
        </w:tc>
        <w:tc>
          <w:tcPr>
            <w:tcW w:w="877" w:type="dxa"/>
            <w:tcBorders>
              <w:bottom w:val="single" w:sz="4" w:space="0" w:color="auto"/>
            </w:tcBorders>
          </w:tcPr>
          <w:p w14:paraId="54567C77" w14:textId="2FF2EBDC" w:rsidR="0080396B" w:rsidRPr="0080396B" w:rsidRDefault="0080396B" w:rsidP="0080396B">
            <w:pPr>
              <w:spacing w:line="360" w:lineRule="auto"/>
              <w:rPr>
                <w:rFonts w:ascii="Book Antiqua" w:hAnsi="Book Antiqua"/>
              </w:rPr>
            </w:pPr>
            <w:r w:rsidRPr="0080396B">
              <w:rPr>
                <w:rFonts w:ascii="Book Antiqua" w:hAnsi="Book Antiqua"/>
              </w:rPr>
              <w:t>Yang</w:t>
            </w:r>
            <w:r w:rsidRPr="0080396B">
              <w:rPr>
                <w:rFonts w:ascii="Book Antiqua" w:hAnsi="Book Antiqua"/>
                <w:i/>
                <w:iCs/>
              </w:rPr>
              <w:t xml:space="preserve"> et al</w:t>
            </w:r>
            <w:r w:rsidRPr="0080396B">
              <w:rPr>
                <w:rFonts w:ascii="Book Antiqua" w:hAnsi="Book Antiqua"/>
                <w:vertAlign w:val="superscript"/>
              </w:rPr>
              <w:t>[</w:t>
            </w:r>
            <w:r>
              <w:rPr>
                <w:rFonts w:ascii="Book Antiqua" w:hAnsi="Book Antiqua"/>
                <w:vertAlign w:val="superscript"/>
              </w:rPr>
              <w:t>93</w:t>
            </w:r>
            <w:r w:rsidRPr="0080396B">
              <w:rPr>
                <w:rFonts w:ascii="Book Antiqua" w:hAnsi="Book Antiqua"/>
                <w:vertAlign w:val="superscript"/>
              </w:rPr>
              <w:t>]</w:t>
            </w:r>
          </w:p>
        </w:tc>
      </w:tr>
    </w:tbl>
    <w:p w14:paraId="679A4061" w14:textId="77777777" w:rsidR="00C14101" w:rsidRDefault="00372BEB">
      <w:pPr>
        <w:spacing w:line="360" w:lineRule="auto"/>
        <w:jc w:val="both"/>
        <w:rPr>
          <w:rFonts w:ascii="Book Antiqua" w:eastAsia="宋体" w:hAnsi="Book Antiqua"/>
        </w:rPr>
        <w:sectPr w:rsidR="00C14101" w:rsidSect="0080396B">
          <w:pgSz w:w="15840" w:h="12240" w:orient="landscape"/>
          <w:pgMar w:top="1440" w:right="1440" w:bottom="1440" w:left="1440" w:header="720" w:footer="720" w:gutter="0"/>
          <w:cols w:space="720"/>
          <w:docGrid w:linePitch="360"/>
        </w:sectPr>
      </w:pPr>
      <w:r>
        <w:rPr>
          <w:rFonts w:ascii="Book Antiqua" w:eastAsia="等线" w:hAnsi="Book Antiqua"/>
        </w:rPr>
        <w:t>TKIs: T</w:t>
      </w:r>
      <w:r w:rsidRPr="00372BEB">
        <w:rPr>
          <w:rFonts w:ascii="Book Antiqua" w:eastAsia="等线" w:hAnsi="Book Antiqua"/>
        </w:rPr>
        <w:t>yrosine kinase inhibitors</w:t>
      </w:r>
      <w:r>
        <w:rPr>
          <w:rFonts w:ascii="Book Antiqua" w:eastAsia="等线" w:hAnsi="Book Antiqua"/>
        </w:rPr>
        <w:t>;</w:t>
      </w:r>
      <w:r w:rsidRPr="00372BEB">
        <w:rPr>
          <w:rFonts w:ascii="Book Antiqua" w:eastAsia="等线" w:hAnsi="Book Antiqua"/>
        </w:rPr>
        <w:t xml:space="preserve"> </w:t>
      </w:r>
      <w:r w:rsidR="004B4F32" w:rsidRPr="0080396B">
        <w:rPr>
          <w:rFonts w:ascii="Book Antiqua" w:eastAsia="等线" w:hAnsi="Book Antiqua"/>
        </w:rPr>
        <w:t>VEGFR</w:t>
      </w:r>
      <w:r w:rsidR="004B4F32">
        <w:rPr>
          <w:rFonts w:ascii="Book Antiqua" w:eastAsia="等线" w:hAnsi="Book Antiqua"/>
        </w:rPr>
        <w:t xml:space="preserve">: </w:t>
      </w:r>
      <w:r w:rsidR="004B4F32">
        <w:rPr>
          <w:rFonts w:ascii="Book Antiqua" w:eastAsia="Book Antiqua" w:hAnsi="Book Antiqua" w:cs="Book Antiqua"/>
          <w:color w:val="000000"/>
        </w:rPr>
        <w:t>Vascular endothelial growth factor</w:t>
      </w:r>
      <w:r w:rsidR="004B4F32" w:rsidRPr="004B4F32">
        <w:rPr>
          <w:rFonts w:ascii="Book Antiqua" w:eastAsia="等线" w:hAnsi="Book Antiqua"/>
        </w:rPr>
        <w:t xml:space="preserve"> receptor</w:t>
      </w:r>
      <w:r w:rsidR="004B4F32">
        <w:rPr>
          <w:rFonts w:ascii="Book Antiqua" w:eastAsia="等线" w:hAnsi="Book Antiqua"/>
        </w:rPr>
        <w:t xml:space="preserve">; </w:t>
      </w:r>
      <w:r w:rsidR="004B4F32" w:rsidRPr="0080396B">
        <w:rPr>
          <w:rFonts w:ascii="Book Antiqua" w:eastAsia="等线" w:hAnsi="Book Antiqua"/>
        </w:rPr>
        <w:t>PDGFR</w:t>
      </w:r>
      <w:r w:rsidR="004B4F32">
        <w:rPr>
          <w:rFonts w:ascii="Book Antiqua" w:eastAsia="等线" w:hAnsi="Book Antiqua"/>
        </w:rPr>
        <w:t>: P</w:t>
      </w:r>
      <w:r w:rsidR="004B4F32" w:rsidRPr="004B4F32">
        <w:rPr>
          <w:rFonts w:ascii="Book Antiqua" w:eastAsia="等线" w:hAnsi="Book Antiqua"/>
        </w:rPr>
        <w:t>latelet-derived growth factor receptor</w:t>
      </w:r>
      <w:r w:rsidR="004B4F32">
        <w:rPr>
          <w:rFonts w:ascii="Book Antiqua" w:eastAsia="等线" w:hAnsi="Book Antiqua"/>
        </w:rPr>
        <w:t xml:space="preserve">; </w:t>
      </w:r>
      <w:r w:rsidR="004B4F32" w:rsidRPr="004B4F32">
        <w:rPr>
          <w:rFonts w:ascii="Book Antiqua" w:eastAsia="等线" w:hAnsi="Book Antiqua"/>
        </w:rPr>
        <w:t>NSCLC</w:t>
      </w:r>
      <w:r w:rsidR="004B4F32">
        <w:rPr>
          <w:rFonts w:ascii="Book Antiqua" w:eastAsia="等线" w:hAnsi="Book Antiqua"/>
        </w:rPr>
        <w:t>:</w:t>
      </w:r>
      <w:r w:rsidR="004B4F32" w:rsidRPr="004B4F32">
        <w:rPr>
          <w:rFonts w:ascii="Book Antiqua" w:eastAsia="等线" w:hAnsi="Book Antiqua"/>
        </w:rPr>
        <w:t xml:space="preserve"> </w:t>
      </w:r>
      <w:r w:rsidR="004B4F32">
        <w:rPr>
          <w:rFonts w:ascii="Book Antiqua" w:eastAsia="等线" w:hAnsi="Book Antiqua"/>
        </w:rPr>
        <w:t>N</w:t>
      </w:r>
      <w:r w:rsidR="004B4F32" w:rsidRPr="004B4F32">
        <w:rPr>
          <w:rFonts w:ascii="Book Antiqua" w:eastAsia="等线" w:hAnsi="Book Antiqua"/>
        </w:rPr>
        <w:t>on-small cell lung cancer</w:t>
      </w:r>
      <w:r w:rsidR="004B4F32">
        <w:rPr>
          <w:rFonts w:ascii="Book Antiqua" w:eastAsia="等线" w:hAnsi="Book Antiqua"/>
        </w:rPr>
        <w:t xml:space="preserve">; </w:t>
      </w:r>
      <w:r w:rsidR="004B4F32" w:rsidRPr="004B4F32">
        <w:rPr>
          <w:rFonts w:ascii="Book Antiqua" w:eastAsia="等线" w:hAnsi="Book Antiqua"/>
        </w:rPr>
        <w:t>FGFR</w:t>
      </w:r>
      <w:r w:rsidR="004B4F32">
        <w:rPr>
          <w:rFonts w:ascii="Book Antiqua" w:eastAsia="等线" w:hAnsi="Book Antiqua"/>
        </w:rPr>
        <w:t xml:space="preserve">: </w:t>
      </w:r>
      <w:r w:rsidR="004B4F32" w:rsidRPr="004B4F32">
        <w:rPr>
          <w:rFonts w:ascii="Book Antiqua" w:eastAsia="等线" w:hAnsi="Book Antiqua"/>
        </w:rPr>
        <w:t>Fibroblast growth factor receptor</w:t>
      </w:r>
      <w:r w:rsidR="004B4F32">
        <w:rPr>
          <w:rFonts w:ascii="Book Antiqua" w:eastAsia="等线" w:hAnsi="Book Antiqua"/>
        </w:rPr>
        <w:t xml:space="preserve">; </w:t>
      </w:r>
      <w:r w:rsidR="004B4F32" w:rsidRPr="004B4F32">
        <w:rPr>
          <w:rFonts w:ascii="Book Antiqua" w:eastAsia="等线" w:hAnsi="Book Antiqua"/>
        </w:rPr>
        <w:t>ADC</w:t>
      </w:r>
      <w:r w:rsidR="004B4F32">
        <w:rPr>
          <w:rFonts w:ascii="Book Antiqua" w:eastAsia="等线" w:hAnsi="Book Antiqua"/>
        </w:rPr>
        <w:t>:</w:t>
      </w:r>
      <w:r w:rsidR="004B4F32" w:rsidRPr="004B4F32">
        <w:rPr>
          <w:rFonts w:ascii="Book Antiqua" w:eastAsia="等线" w:hAnsi="Book Antiqua"/>
        </w:rPr>
        <w:t xml:space="preserve"> </w:t>
      </w:r>
      <w:r w:rsidR="004B4F32">
        <w:rPr>
          <w:rFonts w:ascii="Book Antiqua" w:eastAsia="等线" w:hAnsi="Book Antiqua"/>
        </w:rPr>
        <w:t>A</w:t>
      </w:r>
      <w:r w:rsidR="004B4F32" w:rsidRPr="004B4F32">
        <w:rPr>
          <w:rFonts w:ascii="Book Antiqua" w:eastAsia="等线" w:hAnsi="Book Antiqua"/>
        </w:rPr>
        <w:t>ntibody-drug conjugate</w:t>
      </w:r>
      <w:r w:rsidR="004B4F32">
        <w:rPr>
          <w:rFonts w:ascii="Book Antiqua" w:eastAsia="等线" w:hAnsi="Book Antiqua"/>
        </w:rPr>
        <w:t xml:space="preserve">; </w:t>
      </w:r>
      <w:r w:rsidR="00240BE8">
        <w:rPr>
          <w:rFonts w:ascii="Book Antiqua" w:eastAsia="等线" w:hAnsi="Book Antiqua"/>
        </w:rPr>
        <w:t xml:space="preserve">MMAE: </w:t>
      </w:r>
      <w:r w:rsidR="00240BE8">
        <w:rPr>
          <w:rFonts w:ascii="Book Antiqua" w:eastAsia="Book Antiqua" w:hAnsi="Book Antiqua" w:cs="Book Antiqua"/>
          <w:color w:val="000000"/>
        </w:rPr>
        <w:t>Monomethyl auristatin E;</w:t>
      </w:r>
      <w:r w:rsidR="00240BE8">
        <w:rPr>
          <w:rFonts w:ascii="Book Antiqua" w:eastAsia="等线" w:hAnsi="Book Antiqua"/>
        </w:rPr>
        <w:t xml:space="preserve"> </w:t>
      </w:r>
      <w:r w:rsidR="004B4F32">
        <w:rPr>
          <w:rFonts w:ascii="Book Antiqua" w:eastAsia="等线" w:hAnsi="Book Antiqua"/>
        </w:rPr>
        <w:t xml:space="preserve">NA: </w:t>
      </w:r>
      <w:r w:rsidR="004B4F32" w:rsidRPr="00D01F28">
        <w:rPr>
          <w:rFonts w:ascii="Book Antiqua" w:eastAsia="宋体" w:hAnsi="Book Antiqua" w:hint="eastAsia"/>
        </w:rPr>
        <w:t>Not available</w:t>
      </w:r>
      <w:r w:rsidR="008A33CF">
        <w:rPr>
          <w:rFonts w:ascii="Book Antiqua" w:eastAsia="宋体" w:hAnsi="Book Antiqua"/>
        </w:rPr>
        <w:t>; PDX: P</w:t>
      </w:r>
      <w:r w:rsidR="008A33CF" w:rsidRPr="008A33CF">
        <w:rPr>
          <w:rFonts w:ascii="Book Antiqua" w:eastAsia="宋体" w:hAnsi="Book Antiqua"/>
        </w:rPr>
        <w:t>atient-derived xenografts</w:t>
      </w:r>
      <w:r w:rsidR="008A33CF">
        <w:rPr>
          <w:rFonts w:ascii="Book Antiqua" w:eastAsia="宋体" w:hAnsi="Book Antiqua"/>
        </w:rPr>
        <w:t>.</w:t>
      </w:r>
    </w:p>
    <w:p w14:paraId="7BDF61EB" w14:textId="77777777" w:rsidR="00C14101" w:rsidRDefault="00C14101" w:rsidP="00C14101">
      <w:pPr>
        <w:jc w:val="center"/>
        <w:rPr>
          <w:rFonts w:ascii="Book Antiqua" w:hAnsi="Book Antiqua"/>
          <w:lang w:eastAsia="zh-CN"/>
        </w:rPr>
      </w:pPr>
    </w:p>
    <w:p w14:paraId="43BC630A" w14:textId="77777777" w:rsidR="00C14101" w:rsidRDefault="00C14101" w:rsidP="00C14101">
      <w:pPr>
        <w:jc w:val="center"/>
        <w:rPr>
          <w:rFonts w:ascii="Book Antiqua" w:hAnsi="Book Antiqua"/>
          <w:lang w:eastAsia="zh-CN"/>
        </w:rPr>
      </w:pPr>
    </w:p>
    <w:p w14:paraId="2D305B6A" w14:textId="77777777" w:rsidR="00C14101" w:rsidRDefault="00C14101" w:rsidP="00C14101">
      <w:pPr>
        <w:jc w:val="center"/>
        <w:rPr>
          <w:rFonts w:ascii="Book Antiqua" w:hAnsi="Book Antiqua"/>
          <w:lang w:eastAsia="zh-CN"/>
        </w:rPr>
      </w:pPr>
    </w:p>
    <w:p w14:paraId="332FB0C0" w14:textId="77777777" w:rsidR="00C14101" w:rsidRDefault="00C14101" w:rsidP="00C14101">
      <w:pPr>
        <w:jc w:val="center"/>
        <w:rPr>
          <w:rFonts w:ascii="Book Antiqua" w:hAnsi="Book Antiqua"/>
          <w:lang w:eastAsia="zh-CN"/>
        </w:rPr>
      </w:pPr>
    </w:p>
    <w:p w14:paraId="479C74EA" w14:textId="77777777" w:rsidR="00C14101" w:rsidRDefault="00C14101" w:rsidP="00C14101">
      <w:pPr>
        <w:jc w:val="center"/>
        <w:rPr>
          <w:rFonts w:ascii="Book Antiqua" w:hAnsi="Book Antiqua"/>
          <w:lang w:eastAsia="zh-CN"/>
        </w:rPr>
      </w:pPr>
    </w:p>
    <w:p w14:paraId="583E1391" w14:textId="77777777" w:rsidR="00C14101" w:rsidRDefault="00C14101" w:rsidP="00C14101">
      <w:pPr>
        <w:jc w:val="center"/>
        <w:rPr>
          <w:rFonts w:ascii="Book Antiqua" w:hAnsi="Book Antiqua"/>
          <w:lang w:eastAsia="zh-CN"/>
        </w:rPr>
      </w:pPr>
      <w:r>
        <w:rPr>
          <w:rFonts w:ascii="Book Antiqua" w:hAnsi="Book Antiqua"/>
          <w:noProof/>
          <w:lang w:eastAsia="zh-CN"/>
        </w:rPr>
        <w:drawing>
          <wp:inline distT="0" distB="0" distL="0" distR="0" wp14:anchorId="7EEFF573" wp14:editId="56A8306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081845B" w14:textId="77777777" w:rsidR="00C14101" w:rsidRDefault="00C14101" w:rsidP="00C14101">
      <w:pPr>
        <w:jc w:val="center"/>
        <w:rPr>
          <w:rFonts w:ascii="Book Antiqua" w:hAnsi="Book Antiqua"/>
          <w:lang w:eastAsia="zh-CN"/>
        </w:rPr>
      </w:pPr>
    </w:p>
    <w:p w14:paraId="63BF795D" w14:textId="77777777" w:rsidR="00C14101" w:rsidRPr="00763D22" w:rsidRDefault="00C14101" w:rsidP="00C14101">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39FCA9D" w14:textId="77777777" w:rsidR="00C14101" w:rsidRPr="00763D22" w:rsidRDefault="00C14101" w:rsidP="00C1410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42CBD1A" w14:textId="77777777" w:rsidR="00C14101" w:rsidRPr="00763D22" w:rsidRDefault="00C14101" w:rsidP="00C1410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35F8702" w14:textId="77777777" w:rsidR="00C14101" w:rsidRPr="00763D22" w:rsidRDefault="00C14101" w:rsidP="00C1410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2CB152B" w14:textId="77777777" w:rsidR="00C14101" w:rsidRPr="00763D22" w:rsidRDefault="00C14101" w:rsidP="00C1410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3F7EA5C" w14:textId="77777777" w:rsidR="00C14101" w:rsidRPr="00763D22" w:rsidRDefault="00C14101" w:rsidP="00C14101">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8E6C029" w14:textId="77777777" w:rsidR="00C14101" w:rsidRDefault="00C14101" w:rsidP="00C14101">
      <w:pPr>
        <w:jc w:val="center"/>
        <w:rPr>
          <w:rFonts w:ascii="Book Antiqua" w:hAnsi="Book Antiqua"/>
          <w:lang w:eastAsia="zh-CN"/>
        </w:rPr>
      </w:pPr>
    </w:p>
    <w:p w14:paraId="0766BE96" w14:textId="77777777" w:rsidR="00C14101" w:rsidRDefault="00C14101" w:rsidP="00C14101">
      <w:pPr>
        <w:jc w:val="center"/>
        <w:rPr>
          <w:rFonts w:ascii="Book Antiqua" w:hAnsi="Book Antiqua"/>
          <w:lang w:eastAsia="zh-CN"/>
        </w:rPr>
      </w:pPr>
    </w:p>
    <w:p w14:paraId="0BAA443B" w14:textId="77777777" w:rsidR="00C14101" w:rsidRDefault="00C14101" w:rsidP="00C14101">
      <w:pPr>
        <w:jc w:val="center"/>
        <w:rPr>
          <w:rFonts w:ascii="Book Antiqua" w:hAnsi="Book Antiqua"/>
          <w:lang w:eastAsia="zh-CN"/>
        </w:rPr>
      </w:pPr>
    </w:p>
    <w:p w14:paraId="1E0846B4" w14:textId="77777777" w:rsidR="00C14101" w:rsidRDefault="00C14101" w:rsidP="00C14101">
      <w:pPr>
        <w:jc w:val="center"/>
        <w:rPr>
          <w:rFonts w:ascii="Book Antiqua" w:hAnsi="Book Antiqua"/>
          <w:lang w:eastAsia="zh-CN"/>
        </w:rPr>
      </w:pPr>
      <w:r>
        <w:rPr>
          <w:rFonts w:ascii="Book Antiqua" w:hAnsi="Book Antiqua"/>
          <w:noProof/>
          <w:lang w:eastAsia="zh-CN"/>
        </w:rPr>
        <w:drawing>
          <wp:inline distT="0" distB="0" distL="0" distR="0" wp14:anchorId="0D5550A9" wp14:editId="1D041F3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E8D34DE" w14:textId="77777777" w:rsidR="00C14101" w:rsidRDefault="00C14101" w:rsidP="00C14101">
      <w:pPr>
        <w:jc w:val="center"/>
        <w:rPr>
          <w:rFonts w:ascii="Book Antiqua" w:hAnsi="Book Antiqua"/>
          <w:lang w:eastAsia="zh-CN"/>
        </w:rPr>
      </w:pPr>
    </w:p>
    <w:p w14:paraId="4A31FB72" w14:textId="77777777" w:rsidR="00C14101" w:rsidRDefault="00C14101" w:rsidP="00C14101">
      <w:pPr>
        <w:jc w:val="center"/>
        <w:rPr>
          <w:rFonts w:ascii="Book Antiqua" w:hAnsi="Book Antiqua"/>
          <w:lang w:eastAsia="zh-CN"/>
        </w:rPr>
      </w:pPr>
    </w:p>
    <w:p w14:paraId="7A88133C" w14:textId="77777777" w:rsidR="00C14101" w:rsidRDefault="00C14101" w:rsidP="00C14101">
      <w:pPr>
        <w:jc w:val="center"/>
        <w:rPr>
          <w:rFonts w:ascii="Book Antiqua" w:hAnsi="Book Antiqua"/>
          <w:lang w:eastAsia="zh-CN"/>
        </w:rPr>
      </w:pPr>
    </w:p>
    <w:p w14:paraId="5156E84C" w14:textId="77777777" w:rsidR="00C14101" w:rsidRDefault="00C14101" w:rsidP="00C14101">
      <w:pPr>
        <w:jc w:val="center"/>
        <w:rPr>
          <w:rFonts w:ascii="Book Antiqua" w:hAnsi="Book Antiqua"/>
          <w:lang w:eastAsia="zh-CN"/>
        </w:rPr>
      </w:pPr>
    </w:p>
    <w:p w14:paraId="0E1A7D0F" w14:textId="77777777" w:rsidR="00C14101" w:rsidRDefault="00C14101" w:rsidP="00C14101">
      <w:pPr>
        <w:jc w:val="center"/>
        <w:rPr>
          <w:rFonts w:ascii="Book Antiqua" w:hAnsi="Book Antiqua"/>
          <w:lang w:eastAsia="zh-CN"/>
        </w:rPr>
      </w:pPr>
    </w:p>
    <w:p w14:paraId="293C6CEF" w14:textId="77777777" w:rsidR="00C14101" w:rsidRDefault="00C14101" w:rsidP="00C14101">
      <w:pPr>
        <w:jc w:val="center"/>
        <w:rPr>
          <w:rFonts w:ascii="Book Antiqua" w:hAnsi="Book Antiqua"/>
          <w:lang w:eastAsia="zh-CN"/>
        </w:rPr>
      </w:pPr>
    </w:p>
    <w:p w14:paraId="0E2BE76A" w14:textId="77777777" w:rsidR="00C14101" w:rsidRDefault="00C14101" w:rsidP="00C14101">
      <w:pPr>
        <w:jc w:val="center"/>
        <w:rPr>
          <w:rFonts w:ascii="Book Antiqua" w:hAnsi="Book Antiqua"/>
          <w:lang w:eastAsia="zh-CN"/>
        </w:rPr>
      </w:pPr>
    </w:p>
    <w:p w14:paraId="45599823" w14:textId="77777777" w:rsidR="00C14101" w:rsidRDefault="00C14101" w:rsidP="00C14101">
      <w:pPr>
        <w:jc w:val="center"/>
        <w:rPr>
          <w:rFonts w:ascii="Book Antiqua" w:hAnsi="Book Antiqua"/>
          <w:lang w:eastAsia="zh-CN"/>
        </w:rPr>
      </w:pPr>
    </w:p>
    <w:p w14:paraId="192E4D42" w14:textId="77777777" w:rsidR="00C14101" w:rsidRDefault="00C14101" w:rsidP="00C14101">
      <w:pPr>
        <w:jc w:val="center"/>
        <w:rPr>
          <w:rFonts w:ascii="Book Antiqua" w:hAnsi="Book Antiqua"/>
          <w:lang w:eastAsia="zh-CN"/>
        </w:rPr>
      </w:pPr>
    </w:p>
    <w:p w14:paraId="2056AEF3" w14:textId="77777777" w:rsidR="00C14101" w:rsidRPr="00763D22" w:rsidRDefault="00C14101" w:rsidP="00C14101">
      <w:pPr>
        <w:jc w:val="right"/>
        <w:rPr>
          <w:rFonts w:ascii="Book Antiqua" w:hAnsi="Book Antiqua"/>
          <w:color w:val="000000" w:themeColor="text1"/>
          <w:lang w:eastAsia="zh-CN"/>
        </w:rPr>
      </w:pPr>
    </w:p>
    <w:p w14:paraId="38826F2D" w14:textId="77777777" w:rsidR="00C14101" w:rsidRPr="00763D22" w:rsidRDefault="00C14101" w:rsidP="00C14101">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411F77F3" w14:textId="075F21A4" w:rsidR="0080396B" w:rsidRPr="0080396B" w:rsidRDefault="0080396B">
      <w:pPr>
        <w:spacing w:line="360" w:lineRule="auto"/>
        <w:jc w:val="both"/>
        <w:rPr>
          <w:rFonts w:ascii="Book Antiqua" w:hAnsi="Book Antiqua"/>
          <w:b/>
          <w:bCs/>
        </w:rPr>
      </w:pPr>
      <w:bookmarkStart w:id="14" w:name="_GoBack"/>
      <w:bookmarkEnd w:id="14"/>
    </w:p>
    <w:sectPr w:rsidR="0080396B" w:rsidRPr="0080396B" w:rsidSect="00BD7A2A">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6C0CC" w14:textId="77777777" w:rsidR="00D947A8" w:rsidRDefault="00D947A8" w:rsidP="009A3916">
      <w:r>
        <w:separator/>
      </w:r>
    </w:p>
  </w:endnote>
  <w:endnote w:type="continuationSeparator" w:id="0">
    <w:p w14:paraId="086568FA" w14:textId="77777777" w:rsidR="00D947A8" w:rsidRDefault="00D947A8" w:rsidP="009A3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36151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EA21805" w14:textId="6A414CDE" w:rsidR="00715A1C" w:rsidRPr="00715A1C" w:rsidRDefault="00715A1C" w:rsidP="00715A1C">
            <w:pPr>
              <w:pStyle w:val="a7"/>
              <w:jc w:val="right"/>
              <w:rPr>
                <w:rFonts w:ascii="Book Antiqua" w:hAnsi="Book Antiqua"/>
                <w:sz w:val="24"/>
                <w:szCs w:val="24"/>
              </w:rPr>
            </w:pPr>
            <w:r w:rsidRPr="00715A1C">
              <w:rPr>
                <w:rFonts w:ascii="Book Antiqua" w:hAnsi="Book Antiqua"/>
                <w:sz w:val="24"/>
                <w:szCs w:val="24"/>
                <w:lang w:val="zh-CN" w:eastAsia="zh-CN"/>
              </w:rPr>
              <w:t xml:space="preserve"> </w:t>
            </w:r>
            <w:r w:rsidRPr="00715A1C">
              <w:rPr>
                <w:rFonts w:ascii="Book Antiqua" w:hAnsi="Book Antiqua"/>
                <w:sz w:val="24"/>
                <w:szCs w:val="24"/>
              </w:rPr>
              <w:fldChar w:fldCharType="begin"/>
            </w:r>
            <w:r w:rsidRPr="00715A1C">
              <w:rPr>
                <w:rFonts w:ascii="Book Antiqua" w:hAnsi="Book Antiqua"/>
                <w:sz w:val="24"/>
                <w:szCs w:val="24"/>
              </w:rPr>
              <w:instrText>PAGE</w:instrText>
            </w:r>
            <w:r w:rsidRPr="00715A1C">
              <w:rPr>
                <w:rFonts w:ascii="Book Antiqua" w:hAnsi="Book Antiqua"/>
                <w:sz w:val="24"/>
                <w:szCs w:val="24"/>
              </w:rPr>
              <w:fldChar w:fldCharType="separate"/>
            </w:r>
            <w:r w:rsidR="00D947A8">
              <w:rPr>
                <w:rFonts w:ascii="Book Antiqua" w:hAnsi="Book Antiqua"/>
                <w:noProof/>
                <w:sz w:val="24"/>
                <w:szCs w:val="24"/>
              </w:rPr>
              <w:t>1</w:t>
            </w:r>
            <w:r w:rsidRPr="00715A1C">
              <w:rPr>
                <w:rFonts w:ascii="Book Antiqua" w:hAnsi="Book Antiqua"/>
                <w:sz w:val="24"/>
                <w:szCs w:val="24"/>
              </w:rPr>
              <w:fldChar w:fldCharType="end"/>
            </w:r>
            <w:r w:rsidRPr="00715A1C">
              <w:rPr>
                <w:rFonts w:ascii="Book Antiqua" w:hAnsi="Book Antiqua"/>
                <w:sz w:val="24"/>
                <w:szCs w:val="24"/>
                <w:lang w:val="zh-CN" w:eastAsia="zh-CN"/>
              </w:rPr>
              <w:t xml:space="preserve"> / </w:t>
            </w:r>
            <w:r w:rsidRPr="00715A1C">
              <w:rPr>
                <w:rFonts w:ascii="Book Antiqua" w:hAnsi="Book Antiqua"/>
                <w:sz w:val="24"/>
                <w:szCs w:val="24"/>
              </w:rPr>
              <w:fldChar w:fldCharType="begin"/>
            </w:r>
            <w:r w:rsidRPr="00715A1C">
              <w:rPr>
                <w:rFonts w:ascii="Book Antiqua" w:hAnsi="Book Antiqua"/>
                <w:sz w:val="24"/>
                <w:szCs w:val="24"/>
              </w:rPr>
              <w:instrText>NUMPAGES</w:instrText>
            </w:r>
            <w:r w:rsidRPr="00715A1C">
              <w:rPr>
                <w:rFonts w:ascii="Book Antiqua" w:hAnsi="Book Antiqua"/>
                <w:sz w:val="24"/>
                <w:szCs w:val="24"/>
              </w:rPr>
              <w:fldChar w:fldCharType="separate"/>
            </w:r>
            <w:r w:rsidR="00D947A8">
              <w:rPr>
                <w:rFonts w:ascii="Book Antiqua" w:hAnsi="Book Antiqua"/>
                <w:noProof/>
                <w:sz w:val="24"/>
                <w:szCs w:val="24"/>
              </w:rPr>
              <w:t>1</w:t>
            </w:r>
            <w:r w:rsidRPr="00715A1C">
              <w:rPr>
                <w:rFonts w:ascii="Book Antiqua" w:hAnsi="Book Antiqua"/>
                <w:sz w:val="24"/>
                <w:szCs w:val="24"/>
              </w:rPr>
              <w:fldChar w:fldCharType="end"/>
            </w:r>
          </w:p>
        </w:sdtContent>
      </w:sdt>
    </w:sdtContent>
  </w:sdt>
  <w:p w14:paraId="2B986377" w14:textId="77777777" w:rsidR="00715A1C" w:rsidRPr="00715A1C" w:rsidRDefault="00715A1C" w:rsidP="00715A1C">
    <w:pPr>
      <w:pStyle w:val="a7"/>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0D92A" w14:textId="77777777" w:rsidR="00D947A8" w:rsidRDefault="00D947A8" w:rsidP="009A3916">
      <w:r>
        <w:separator/>
      </w:r>
    </w:p>
  </w:footnote>
  <w:footnote w:type="continuationSeparator" w:id="0">
    <w:p w14:paraId="1CD49056" w14:textId="77777777" w:rsidR="00D947A8" w:rsidRDefault="00D947A8" w:rsidP="009A39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143449"/>
    <w:rsid w:val="001B239A"/>
    <w:rsid w:val="001F55BC"/>
    <w:rsid w:val="002130EA"/>
    <w:rsid w:val="00240BE8"/>
    <w:rsid w:val="00316FE5"/>
    <w:rsid w:val="0035796E"/>
    <w:rsid w:val="00372BEB"/>
    <w:rsid w:val="003A2C5F"/>
    <w:rsid w:val="003F42C1"/>
    <w:rsid w:val="00461516"/>
    <w:rsid w:val="004825D1"/>
    <w:rsid w:val="004B4F32"/>
    <w:rsid w:val="006423F9"/>
    <w:rsid w:val="00652777"/>
    <w:rsid w:val="006A2132"/>
    <w:rsid w:val="00701341"/>
    <w:rsid w:val="00715A1C"/>
    <w:rsid w:val="00786405"/>
    <w:rsid w:val="007B5397"/>
    <w:rsid w:val="007E2E90"/>
    <w:rsid w:val="0080396B"/>
    <w:rsid w:val="008236F1"/>
    <w:rsid w:val="008A33CF"/>
    <w:rsid w:val="008D4C55"/>
    <w:rsid w:val="00995F72"/>
    <w:rsid w:val="009A3916"/>
    <w:rsid w:val="00A35508"/>
    <w:rsid w:val="00A35907"/>
    <w:rsid w:val="00A57A92"/>
    <w:rsid w:val="00A77B3E"/>
    <w:rsid w:val="00B1288B"/>
    <w:rsid w:val="00B2790E"/>
    <w:rsid w:val="00B65D4F"/>
    <w:rsid w:val="00BD2E37"/>
    <w:rsid w:val="00C14101"/>
    <w:rsid w:val="00C31517"/>
    <w:rsid w:val="00C46D64"/>
    <w:rsid w:val="00C66486"/>
    <w:rsid w:val="00C8316D"/>
    <w:rsid w:val="00CA2A55"/>
    <w:rsid w:val="00CC473D"/>
    <w:rsid w:val="00CD2078"/>
    <w:rsid w:val="00D043BC"/>
    <w:rsid w:val="00D2245C"/>
    <w:rsid w:val="00D3748D"/>
    <w:rsid w:val="00D947A8"/>
    <w:rsid w:val="00DC3EC6"/>
    <w:rsid w:val="00DD73A0"/>
    <w:rsid w:val="00DF226A"/>
    <w:rsid w:val="00E036D2"/>
    <w:rsid w:val="00E216BD"/>
    <w:rsid w:val="00E75167"/>
    <w:rsid w:val="00E81F3E"/>
    <w:rsid w:val="00E90FF0"/>
    <w:rsid w:val="00F16116"/>
    <w:rsid w:val="00F8033E"/>
    <w:rsid w:val="00FD6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5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4825D1"/>
    <w:rPr>
      <w:sz w:val="21"/>
      <w:szCs w:val="21"/>
    </w:rPr>
  </w:style>
  <w:style w:type="paragraph" w:styleId="a4">
    <w:name w:val="annotation text"/>
    <w:basedOn w:val="a"/>
    <w:link w:val="Char"/>
    <w:semiHidden/>
    <w:unhideWhenUsed/>
    <w:rsid w:val="004825D1"/>
  </w:style>
  <w:style w:type="character" w:customStyle="1" w:styleId="Char">
    <w:name w:val="批注文字 Char"/>
    <w:basedOn w:val="a0"/>
    <w:link w:val="a4"/>
    <w:semiHidden/>
    <w:rsid w:val="004825D1"/>
    <w:rPr>
      <w:sz w:val="24"/>
      <w:szCs w:val="24"/>
    </w:rPr>
  </w:style>
  <w:style w:type="paragraph" w:styleId="a5">
    <w:name w:val="annotation subject"/>
    <w:basedOn w:val="a4"/>
    <w:next w:val="a4"/>
    <w:link w:val="Char0"/>
    <w:semiHidden/>
    <w:unhideWhenUsed/>
    <w:rsid w:val="004825D1"/>
    <w:rPr>
      <w:b/>
      <w:bCs/>
    </w:rPr>
  </w:style>
  <w:style w:type="character" w:customStyle="1" w:styleId="Char0">
    <w:name w:val="批注主题 Char"/>
    <w:basedOn w:val="Char"/>
    <w:link w:val="a5"/>
    <w:semiHidden/>
    <w:rsid w:val="004825D1"/>
    <w:rPr>
      <w:b/>
      <w:bCs/>
      <w:sz w:val="24"/>
      <w:szCs w:val="24"/>
    </w:rPr>
  </w:style>
  <w:style w:type="paragraph" w:styleId="a6">
    <w:name w:val="header"/>
    <w:basedOn w:val="a"/>
    <w:link w:val="Char1"/>
    <w:unhideWhenUsed/>
    <w:rsid w:val="009A391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9A3916"/>
    <w:rPr>
      <w:sz w:val="18"/>
      <w:szCs w:val="18"/>
    </w:rPr>
  </w:style>
  <w:style w:type="paragraph" w:styleId="a7">
    <w:name w:val="footer"/>
    <w:basedOn w:val="a"/>
    <w:link w:val="Char2"/>
    <w:uiPriority w:val="99"/>
    <w:unhideWhenUsed/>
    <w:rsid w:val="009A3916"/>
    <w:pPr>
      <w:tabs>
        <w:tab w:val="center" w:pos="4153"/>
        <w:tab w:val="right" w:pos="8306"/>
      </w:tabs>
      <w:snapToGrid w:val="0"/>
    </w:pPr>
    <w:rPr>
      <w:sz w:val="18"/>
      <w:szCs w:val="18"/>
    </w:rPr>
  </w:style>
  <w:style w:type="character" w:customStyle="1" w:styleId="Char2">
    <w:name w:val="页脚 Char"/>
    <w:basedOn w:val="a0"/>
    <w:link w:val="a7"/>
    <w:uiPriority w:val="99"/>
    <w:rsid w:val="009A3916"/>
    <w:rPr>
      <w:sz w:val="18"/>
      <w:szCs w:val="18"/>
    </w:rPr>
  </w:style>
  <w:style w:type="paragraph" w:styleId="a8">
    <w:name w:val="Balloon Text"/>
    <w:basedOn w:val="a"/>
    <w:link w:val="Char3"/>
    <w:semiHidden/>
    <w:unhideWhenUsed/>
    <w:rsid w:val="00B65D4F"/>
    <w:rPr>
      <w:sz w:val="18"/>
      <w:szCs w:val="18"/>
    </w:rPr>
  </w:style>
  <w:style w:type="character" w:customStyle="1" w:styleId="Char3">
    <w:name w:val="批注框文本 Char"/>
    <w:basedOn w:val="a0"/>
    <w:link w:val="a8"/>
    <w:semiHidden/>
    <w:rsid w:val="00B65D4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4825D1"/>
    <w:rPr>
      <w:sz w:val="21"/>
      <w:szCs w:val="21"/>
    </w:rPr>
  </w:style>
  <w:style w:type="paragraph" w:styleId="a4">
    <w:name w:val="annotation text"/>
    <w:basedOn w:val="a"/>
    <w:link w:val="Char"/>
    <w:semiHidden/>
    <w:unhideWhenUsed/>
    <w:rsid w:val="004825D1"/>
  </w:style>
  <w:style w:type="character" w:customStyle="1" w:styleId="Char">
    <w:name w:val="批注文字 Char"/>
    <w:basedOn w:val="a0"/>
    <w:link w:val="a4"/>
    <w:semiHidden/>
    <w:rsid w:val="004825D1"/>
    <w:rPr>
      <w:sz w:val="24"/>
      <w:szCs w:val="24"/>
    </w:rPr>
  </w:style>
  <w:style w:type="paragraph" w:styleId="a5">
    <w:name w:val="annotation subject"/>
    <w:basedOn w:val="a4"/>
    <w:next w:val="a4"/>
    <w:link w:val="Char0"/>
    <w:semiHidden/>
    <w:unhideWhenUsed/>
    <w:rsid w:val="004825D1"/>
    <w:rPr>
      <w:b/>
      <w:bCs/>
    </w:rPr>
  </w:style>
  <w:style w:type="character" w:customStyle="1" w:styleId="Char0">
    <w:name w:val="批注主题 Char"/>
    <w:basedOn w:val="Char"/>
    <w:link w:val="a5"/>
    <w:semiHidden/>
    <w:rsid w:val="004825D1"/>
    <w:rPr>
      <w:b/>
      <w:bCs/>
      <w:sz w:val="24"/>
      <w:szCs w:val="24"/>
    </w:rPr>
  </w:style>
  <w:style w:type="paragraph" w:styleId="a6">
    <w:name w:val="header"/>
    <w:basedOn w:val="a"/>
    <w:link w:val="Char1"/>
    <w:unhideWhenUsed/>
    <w:rsid w:val="009A391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9A3916"/>
    <w:rPr>
      <w:sz w:val="18"/>
      <w:szCs w:val="18"/>
    </w:rPr>
  </w:style>
  <w:style w:type="paragraph" w:styleId="a7">
    <w:name w:val="footer"/>
    <w:basedOn w:val="a"/>
    <w:link w:val="Char2"/>
    <w:uiPriority w:val="99"/>
    <w:unhideWhenUsed/>
    <w:rsid w:val="009A3916"/>
    <w:pPr>
      <w:tabs>
        <w:tab w:val="center" w:pos="4153"/>
        <w:tab w:val="right" w:pos="8306"/>
      </w:tabs>
      <w:snapToGrid w:val="0"/>
    </w:pPr>
    <w:rPr>
      <w:sz w:val="18"/>
      <w:szCs w:val="18"/>
    </w:rPr>
  </w:style>
  <w:style w:type="character" w:customStyle="1" w:styleId="Char2">
    <w:name w:val="页脚 Char"/>
    <w:basedOn w:val="a0"/>
    <w:link w:val="a7"/>
    <w:uiPriority w:val="99"/>
    <w:rsid w:val="009A3916"/>
    <w:rPr>
      <w:sz w:val="18"/>
      <w:szCs w:val="18"/>
    </w:rPr>
  </w:style>
  <w:style w:type="paragraph" w:styleId="a8">
    <w:name w:val="Balloon Text"/>
    <w:basedOn w:val="a"/>
    <w:link w:val="Char3"/>
    <w:semiHidden/>
    <w:unhideWhenUsed/>
    <w:rsid w:val="00B65D4F"/>
    <w:rPr>
      <w:sz w:val="18"/>
      <w:szCs w:val="18"/>
    </w:rPr>
  </w:style>
  <w:style w:type="character" w:customStyle="1" w:styleId="Char3">
    <w:name w:val="批注框文本 Char"/>
    <w:basedOn w:val="a0"/>
    <w:link w:val="a8"/>
    <w:semiHidden/>
    <w:rsid w:val="00B65D4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39</Pages>
  <Words>9350</Words>
  <Characters>53297</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liujihong2008@qq.con</cp:lastModifiedBy>
  <cp:revision>10</cp:revision>
  <dcterms:created xsi:type="dcterms:W3CDTF">2021-04-20T08:52:00Z</dcterms:created>
  <dcterms:modified xsi:type="dcterms:W3CDTF">2021-05-19T04:03:00Z</dcterms:modified>
</cp:coreProperties>
</file>