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6500AF"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7D7FFC8"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79865</w:t>
      </w:r>
    </w:p>
    <w:p w14:paraId="647C7D10"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16D6ADC0" w14:textId="77777777" w:rsidR="00536487" w:rsidRDefault="00536487">
      <w:pPr>
        <w:spacing w:line="360" w:lineRule="auto"/>
        <w:jc w:val="both"/>
        <w:rPr>
          <w:rFonts w:ascii="Book Antiqua" w:hAnsi="Book Antiqua" w:cs="Book Antiqua"/>
        </w:rPr>
      </w:pPr>
    </w:p>
    <w:p w14:paraId="44D4578C"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Emerging roles of non-coding RNAs in colorectal cancer oxaliplatin resistance and liquid biopsy potential</w:t>
      </w:r>
    </w:p>
    <w:p w14:paraId="212F6390" w14:textId="77777777" w:rsidR="00536487" w:rsidRDefault="00536487">
      <w:pPr>
        <w:spacing w:line="360" w:lineRule="auto"/>
        <w:jc w:val="both"/>
        <w:rPr>
          <w:rFonts w:ascii="Book Antiqua" w:hAnsi="Book Antiqua" w:cs="Book Antiqua"/>
        </w:rPr>
      </w:pPr>
    </w:p>
    <w:p w14:paraId="320B4CA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Luo</w:t>
      </w:r>
      <w:r>
        <w:rPr>
          <w:rFonts w:ascii="Book Antiqua" w:eastAsia="宋体" w:hAnsi="Book Antiqua" w:cs="Book Antiqua"/>
          <w:color w:val="000000"/>
          <w:lang w:eastAsia="zh-CN"/>
        </w:rPr>
        <w:t xml:space="preserve"> ZD </w:t>
      </w:r>
      <w:r>
        <w:rPr>
          <w:rFonts w:ascii="Book Antiqua" w:eastAsia="宋体" w:hAnsi="Book Antiqua" w:cs="Book Antiqua"/>
          <w:i/>
          <w:iCs/>
          <w:color w:val="000000"/>
          <w:lang w:eastAsia="zh-CN"/>
        </w:rPr>
        <w:t>et 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Roles of ncRNAs in oxaliplatin resistance</w:t>
      </w:r>
    </w:p>
    <w:p w14:paraId="76886520" w14:textId="77777777" w:rsidR="00536487" w:rsidRDefault="00536487">
      <w:pPr>
        <w:spacing w:line="360" w:lineRule="auto"/>
        <w:jc w:val="both"/>
        <w:rPr>
          <w:rFonts w:ascii="Book Antiqua" w:hAnsi="Book Antiqua" w:cs="Book Antiqua"/>
        </w:rPr>
      </w:pPr>
    </w:p>
    <w:p w14:paraId="699C813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Zheng-Dong Luo, Yi-Feng Wang, Yu-Xiao Zhao, Long-Chen Yu, Tian Li, Ying-Jing Fan, Shun-Jie Zeng, Yan-Li Zhang, Yi Zhang, Xin Zhang</w:t>
      </w:r>
    </w:p>
    <w:p w14:paraId="34173B35" w14:textId="77777777" w:rsidR="00536487" w:rsidRDefault="00536487">
      <w:pPr>
        <w:spacing w:line="360" w:lineRule="auto"/>
        <w:jc w:val="both"/>
        <w:rPr>
          <w:rFonts w:ascii="Book Antiqua" w:hAnsi="Book Antiqua" w:cs="Book Antiqua"/>
        </w:rPr>
      </w:pPr>
    </w:p>
    <w:p w14:paraId="7A473A9D"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Zheng-Dong Luo, Yi-Feng Wang, Yu-Xiao Zhao, Long-Chen Yu, Tian Li, Ying-Jing Fan, Shun-Jie Zeng, Yi Zhang, Xin Zhang, </w:t>
      </w:r>
      <w:r>
        <w:rPr>
          <w:rFonts w:ascii="Book Antiqua" w:eastAsia="Book Antiqua" w:hAnsi="Book Antiqua" w:cs="Book Antiqua"/>
          <w:color w:val="000000"/>
        </w:rPr>
        <w:t>Department of Clinical Laboratory, Qilu Hospital of Shandong University,</w:t>
      </w:r>
      <w:r>
        <w:rPr>
          <w:rFonts w:ascii="Book Antiqua" w:eastAsia="宋体" w:hAnsi="Book Antiqua" w:cs="Book Antiqua"/>
          <w:color w:val="000000"/>
          <w:lang w:eastAsia="zh-CN"/>
        </w:rPr>
        <w:t xml:space="preserve"> </w:t>
      </w:r>
      <w:r>
        <w:rPr>
          <w:rFonts w:ascii="Book Antiqua" w:eastAsia="Book Antiqua" w:hAnsi="Book Antiqua" w:cs="Book Antiqua"/>
          <w:color w:val="000000"/>
        </w:rPr>
        <w:t>Shandong Engineering Research Center of Biomarker and Artificial Intelligence Application, Jinan 250012, Shandong</w:t>
      </w:r>
      <w:r>
        <w:rPr>
          <w:rFonts w:ascii="Book Antiqua" w:eastAsia="宋体" w:hAnsi="Book Antiqua" w:cs="Book Antiqua"/>
          <w:color w:val="000000"/>
          <w:lang w:eastAsia="zh-CN"/>
        </w:rPr>
        <w:t xml:space="preserve"> Province, </w:t>
      </w:r>
      <w:r>
        <w:rPr>
          <w:rFonts w:ascii="Book Antiqua" w:eastAsia="Book Antiqua" w:hAnsi="Book Antiqua" w:cs="Book Antiqua"/>
          <w:color w:val="000000"/>
        </w:rPr>
        <w:t>China</w:t>
      </w:r>
    </w:p>
    <w:p w14:paraId="19A09B7D" w14:textId="77777777" w:rsidR="00536487" w:rsidRDefault="00536487">
      <w:pPr>
        <w:spacing w:line="360" w:lineRule="auto"/>
        <w:jc w:val="both"/>
        <w:rPr>
          <w:rFonts w:ascii="Book Antiqua" w:hAnsi="Book Antiqua" w:cs="Book Antiqua"/>
        </w:rPr>
      </w:pPr>
    </w:p>
    <w:p w14:paraId="4179C707"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Yan-Li Zhang, </w:t>
      </w:r>
      <w:r>
        <w:rPr>
          <w:rFonts w:ascii="Book Antiqua" w:eastAsia="Book Antiqua" w:hAnsi="Book Antiqua" w:cs="Book Antiqua"/>
          <w:color w:val="000000"/>
        </w:rPr>
        <w:t>Department of Clinical Laboratory, Shandong Provincial Third Hospital, Jinan 250012, Shandong</w:t>
      </w:r>
      <w:r>
        <w:rPr>
          <w:rFonts w:ascii="Book Antiqua" w:eastAsia="宋体" w:hAnsi="Book Antiqua" w:cs="Book Antiqua"/>
          <w:color w:val="000000"/>
          <w:lang w:eastAsia="zh-CN"/>
        </w:rPr>
        <w:t xml:space="preserve"> Province</w:t>
      </w:r>
      <w:r>
        <w:rPr>
          <w:rFonts w:ascii="Book Antiqua" w:eastAsia="Book Antiqua" w:hAnsi="Book Antiqua" w:cs="Book Antiqua"/>
          <w:color w:val="000000"/>
        </w:rPr>
        <w:t>, China</w:t>
      </w:r>
    </w:p>
    <w:p w14:paraId="77D52F5B" w14:textId="77777777" w:rsidR="00536487" w:rsidRDefault="00536487">
      <w:pPr>
        <w:spacing w:line="360" w:lineRule="auto"/>
        <w:jc w:val="both"/>
        <w:rPr>
          <w:rFonts w:ascii="Book Antiqua" w:hAnsi="Book Antiqua" w:cs="Book Antiqua"/>
        </w:rPr>
      </w:pPr>
    </w:p>
    <w:p w14:paraId="4886B1C4"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Y and Zhang X designed the manuscript</w:t>
      </w:r>
      <w:r>
        <w:rPr>
          <w:rFonts w:ascii="Book Antiqua" w:eastAsia="宋体" w:hAnsi="Book Antiqua" w:cs="Book Antiqua"/>
          <w:color w:val="000000"/>
          <w:lang w:eastAsia="zh-CN"/>
        </w:rPr>
        <w:t>;</w:t>
      </w:r>
      <w:r>
        <w:rPr>
          <w:rFonts w:ascii="Book Antiqua" w:eastAsia="Book Antiqua" w:hAnsi="Book Antiqua" w:cs="Book Antiqua"/>
          <w:color w:val="000000"/>
        </w:rPr>
        <w:t xml:space="preserve"> Luo ZD, Wang YF, and Zeng SJ drafted the manuscript</w:t>
      </w:r>
      <w:r>
        <w:rPr>
          <w:rFonts w:ascii="Book Antiqua" w:eastAsia="宋体" w:hAnsi="Book Antiqua" w:cs="Book Antiqua"/>
          <w:color w:val="000000"/>
          <w:lang w:eastAsia="zh-CN"/>
        </w:rPr>
        <w:t>;</w:t>
      </w:r>
      <w:r>
        <w:rPr>
          <w:rFonts w:ascii="Book Antiqua" w:eastAsia="Book Antiqua" w:hAnsi="Book Antiqua" w:cs="Book Antiqua"/>
          <w:color w:val="000000"/>
        </w:rPr>
        <w:t xml:space="preserve"> Zhao YX, Yu LC, Li T, and Fan YJ collected the information</w:t>
      </w:r>
      <w:r>
        <w:rPr>
          <w:rFonts w:ascii="Book Antiqua" w:eastAsia="宋体" w:hAnsi="Book Antiqua" w:cs="Book Antiqua"/>
          <w:color w:val="000000"/>
          <w:lang w:eastAsia="zh-CN"/>
        </w:rPr>
        <w:t>;</w:t>
      </w:r>
      <w:r>
        <w:rPr>
          <w:rFonts w:ascii="Book Antiqua" w:eastAsia="Book Antiqua" w:hAnsi="Book Antiqua" w:cs="Book Antiqua"/>
          <w:color w:val="000000"/>
        </w:rPr>
        <w:t xml:space="preserve"> Luo ZD, Zhang YL, and Zhang X revised the manuscript</w:t>
      </w:r>
      <w:r>
        <w:rPr>
          <w:rFonts w:ascii="Book Antiqua" w:eastAsia="宋体" w:hAnsi="Book Antiqua" w:cs="Book Antiqua"/>
          <w:color w:val="000000"/>
          <w:lang w:eastAsia="zh-CN"/>
        </w:rPr>
        <w:t>;</w:t>
      </w:r>
      <w:r>
        <w:rPr>
          <w:rFonts w:ascii="Book Antiqua" w:eastAsia="Book Antiqua" w:hAnsi="Book Antiqua" w:cs="Book Antiqua"/>
          <w:color w:val="000000"/>
        </w:rPr>
        <w:t xml:space="preserve"> Zhang YL and Zhang X coordinated the research and provided financial support</w:t>
      </w:r>
      <w:r>
        <w:rPr>
          <w:rFonts w:ascii="Book Antiqua" w:eastAsia="宋体" w:hAnsi="Book Antiqua" w:cs="Book Antiqua"/>
          <w:color w:val="000000"/>
          <w:lang w:eastAsia="zh-CN"/>
        </w:rPr>
        <w:t>;</w:t>
      </w:r>
      <w:r>
        <w:rPr>
          <w:rFonts w:ascii="Book Antiqua" w:eastAsia="Book Antiqua" w:hAnsi="Book Antiqua" w:cs="Book Antiqua"/>
          <w:color w:val="000000"/>
        </w:rPr>
        <w:t xml:space="preserve"> All authors read and approved the final manuscript.</w:t>
      </w:r>
    </w:p>
    <w:p w14:paraId="725E81D8" w14:textId="77777777" w:rsidR="00536487" w:rsidRDefault="00536487">
      <w:pPr>
        <w:spacing w:line="360" w:lineRule="auto"/>
        <w:jc w:val="both"/>
        <w:rPr>
          <w:rFonts w:ascii="Book Antiqua" w:hAnsi="Book Antiqua" w:cs="Book Antiqua"/>
        </w:rPr>
      </w:pPr>
    </w:p>
    <w:p w14:paraId="2EA82CE9"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b/>
          <w:bCs/>
          <w:color w:val="000000"/>
        </w:rPr>
        <w:t xml:space="preserve">Supported by </w:t>
      </w:r>
      <w:r>
        <w:rPr>
          <w:rFonts w:ascii="Book Antiqua" w:eastAsia="宋体" w:hAnsi="Book Antiqua" w:cs="Book Antiqua"/>
          <w:color w:val="000000"/>
          <w:lang w:eastAsia="zh-CN"/>
        </w:rPr>
        <w:t>T</w:t>
      </w:r>
      <w:r>
        <w:rPr>
          <w:rFonts w:ascii="Book Antiqua" w:eastAsia="Book Antiqua" w:hAnsi="Book Antiqua" w:cs="Book Antiqua"/>
          <w:color w:val="000000"/>
        </w:rPr>
        <w:t>he Natural Science Foundation of Shandong Province</w:t>
      </w:r>
      <w:r>
        <w:rPr>
          <w:rFonts w:ascii="Book Antiqua" w:eastAsia="宋体" w:hAnsi="Book Antiqua" w:cs="Book Antiqua"/>
          <w:color w:val="000000"/>
          <w:lang w:eastAsia="zh-CN"/>
        </w:rPr>
        <w:t>,</w:t>
      </w:r>
      <w:r>
        <w:rPr>
          <w:rFonts w:ascii="Book Antiqua" w:eastAsia="Book Antiqua" w:hAnsi="Book Antiqua" w:cs="Book Antiqua"/>
          <w:color w:val="000000"/>
        </w:rPr>
        <w:t xml:space="preserve"> No.</w:t>
      </w:r>
      <w:proofErr w:type="gramEnd"/>
      <w:r>
        <w:rPr>
          <w:rFonts w:ascii="Book Antiqua" w:eastAsia="Book Antiqua" w:hAnsi="Book Antiqua" w:cs="Book Antiqua"/>
          <w:color w:val="000000"/>
        </w:rPr>
        <w:t xml:space="preserve"> ZR2020MH238.</w:t>
      </w:r>
    </w:p>
    <w:p w14:paraId="04CFC0CA" w14:textId="77777777" w:rsidR="00536487" w:rsidRDefault="00536487">
      <w:pPr>
        <w:spacing w:line="360" w:lineRule="auto"/>
        <w:jc w:val="both"/>
        <w:rPr>
          <w:rFonts w:ascii="Book Antiqua" w:hAnsi="Book Antiqua" w:cs="Book Antiqua"/>
        </w:rPr>
      </w:pPr>
    </w:p>
    <w:p w14:paraId="3123A634"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lastRenderedPageBreak/>
        <w:t xml:space="preserve">Corresponding author: Xin Zhang, MD, PhD, Additional Professor, </w:t>
      </w:r>
      <w:r>
        <w:rPr>
          <w:rFonts w:ascii="Book Antiqua" w:eastAsia="Book Antiqua" w:hAnsi="Book Antiqua" w:cs="Book Antiqua"/>
          <w:color w:val="000000"/>
        </w:rPr>
        <w:t>Department of Clinical Laboratory, Qilu Hospital of Shandong University, Jinan 250012, Shandong</w:t>
      </w:r>
      <w:r>
        <w:rPr>
          <w:rFonts w:ascii="Book Antiqua" w:eastAsia="宋体" w:hAnsi="Book Antiqua" w:cs="Book Antiqua"/>
          <w:color w:val="000000"/>
          <w:lang w:eastAsia="zh-CN"/>
        </w:rPr>
        <w:t xml:space="preserve"> Province</w:t>
      </w:r>
      <w:r>
        <w:rPr>
          <w:rFonts w:ascii="Book Antiqua" w:eastAsia="Book Antiqua" w:hAnsi="Book Antiqua" w:cs="Book Antiqua"/>
          <w:color w:val="000000"/>
        </w:rPr>
        <w:t>, China. xinzhang@sdu.edu.cn</w:t>
      </w:r>
    </w:p>
    <w:p w14:paraId="3FABE1CC" w14:textId="77777777" w:rsidR="00536487" w:rsidRDefault="00536487">
      <w:pPr>
        <w:spacing w:line="360" w:lineRule="auto"/>
        <w:jc w:val="both"/>
        <w:rPr>
          <w:rFonts w:ascii="Book Antiqua" w:hAnsi="Book Antiqua" w:cs="Book Antiqua"/>
        </w:rPr>
      </w:pPr>
    </w:p>
    <w:p w14:paraId="40021ED5"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10, 2022</w:t>
      </w:r>
    </w:p>
    <w:p w14:paraId="2C65B569"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11, 2022</w:t>
      </w:r>
    </w:p>
    <w:p w14:paraId="54ED436D"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Accepted: </w:t>
      </w:r>
      <w:r w:rsidR="00516767" w:rsidRPr="007A0DD4">
        <w:rPr>
          <w:rFonts w:ascii="Book Antiqua" w:eastAsia="Book Antiqua" w:hAnsi="Book Antiqua" w:cs="Book Antiqua"/>
          <w:color w:val="000000"/>
        </w:rPr>
        <w:t>November 4, 2022</w:t>
      </w:r>
    </w:p>
    <w:p w14:paraId="2D4094F9" w14:textId="07166EAF" w:rsidR="00536487" w:rsidRDefault="00645C8B">
      <w:pPr>
        <w:spacing w:line="360" w:lineRule="auto"/>
        <w:jc w:val="both"/>
        <w:rPr>
          <w:rFonts w:ascii="Book Antiqua" w:eastAsiaTheme="minorEastAsia" w:hAnsi="Book Antiqua" w:cs="Book Antiqua"/>
          <w:b/>
          <w:bCs/>
          <w:color w:val="000000"/>
          <w:lang w:eastAsia="zh-CN"/>
        </w:rPr>
      </w:pPr>
      <w:r>
        <w:rPr>
          <w:rFonts w:ascii="Book Antiqua" w:eastAsia="Book Antiqua" w:hAnsi="Book Antiqua" w:cs="Book Antiqua"/>
          <w:b/>
          <w:bCs/>
          <w:color w:val="000000"/>
        </w:rPr>
        <w:t xml:space="preserve">Published online: </w:t>
      </w:r>
      <w:r w:rsidR="00CB524F" w:rsidRPr="00CB524F">
        <w:rPr>
          <w:rFonts w:ascii="Book Antiqua" w:eastAsia="Book Antiqua" w:hAnsi="Book Antiqua" w:cs="Book Antiqua"/>
          <w:bCs/>
          <w:color w:val="000000"/>
        </w:rPr>
        <w:t>January 7, 2023</w:t>
      </w:r>
    </w:p>
    <w:p w14:paraId="1AFDE5BC" w14:textId="77777777" w:rsidR="00B65C40" w:rsidRPr="00B65C40" w:rsidRDefault="00B65C40">
      <w:pPr>
        <w:spacing w:line="360" w:lineRule="auto"/>
        <w:jc w:val="both"/>
        <w:rPr>
          <w:rFonts w:ascii="Book Antiqua" w:eastAsiaTheme="minorEastAsia" w:hAnsi="Book Antiqua" w:cs="Book Antiqua"/>
          <w:lang w:eastAsia="zh-CN"/>
        </w:rPr>
      </w:pPr>
    </w:p>
    <w:p w14:paraId="219FEF46" w14:textId="77777777" w:rsidR="00536487" w:rsidRDefault="00536487">
      <w:pPr>
        <w:spacing w:line="360" w:lineRule="auto"/>
        <w:jc w:val="both"/>
        <w:rPr>
          <w:rFonts w:ascii="Book Antiqua" w:hAnsi="Book Antiqua" w:cs="Book Antiqua"/>
        </w:rPr>
        <w:sectPr w:rsidR="00536487">
          <w:footerReference w:type="default" r:id="rId8"/>
          <w:pgSz w:w="12240" w:h="15840"/>
          <w:pgMar w:top="1440" w:right="1440" w:bottom="1440" w:left="1440" w:header="720" w:footer="720" w:gutter="0"/>
          <w:cols w:space="720"/>
          <w:docGrid w:linePitch="360"/>
        </w:sectPr>
      </w:pPr>
    </w:p>
    <w:p w14:paraId="0FAB099A"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2F9C2320" w14:textId="2AB2616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Colorectal cancer (CRC) is one of the most common malignancies of the digestive tract, with the annual incidence and mortality increasing consistently. Oxaliplatin-based chemotherapy is a preferred therapeutic regimen for patients with advanced CRC. However, most patients will inevitably develop resistance to oxaliplatin. Many studies have reported that non-coding RNAs (ncRNAs), such as microRNAs, long non-coding RNAs, and circular RNAs, are extensively involved in cancer progression. Moreover, emerging evidence has revealed that ncRNAs mediate chemoresistance to oxaliplatin by transcriptional and post-transcriptional regulation, and by epigenetic modification. In this review, we summarize the mechanisms by which ncRNAs regulate the initiation and development of CRC chemoresistance to oxaliplatin. Furthermore, we investigate the clinical application of ncRNAs as promising biomarkers for liquid CRC biopsy. This review provides new insights into overcoming oxaliplatin resistance in CRC by targeting ncRNAs.</w:t>
      </w:r>
    </w:p>
    <w:p w14:paraId="13FC55B9" w14:textId="77777777" w:rsidR="00536487" w:rsidRDefault="00536487">
      <w:pPr>
        <w:spacing w:line="360" w:lineRule="auto"/>
        <w:jc w:val="both"/>
        <w:rPr>
          <w:rFonts w:ascii="Book Antiqua" w:hAnsi="Book Antiqua" w:cs="Book Antiqua"/>
        </w:rPr>
      </w:pPr>
    </w:p>
    <w:p w14:paraId="52715E8A"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Colorectal cancer; Non-coding RNAs; Oxaliplatin; Resistance; Liquid biopsy biomarkers</w:t>
      </w:r>
    </w:p>
    <w:p w14:paraId="6244C725" w14:textId="77777777" w:rsidR="00536487" w:rsidRDefault="00536487">
      <w:pPr>
        <w:spacing w:line="360" w:lineRule="auto"/>
        <w:jc w:val="both"/>
        <w:rPr>
          <w:rFonts w:ascii="Book Antiqua" w:eastAsiaTheme="minorEastAsia" w:hAnsi="Book Antiqua" w:cs="Book Antiqua"/>
          <w:lang w:eastAsia="zh-CN"/>
        </w:rPr>
      </w:pPr>
    </w:p>
    <w:p w14:paraId="2BB007E0" w14:textId="37A44A1E" w:rsidR="009971F4" w:rsidRPr="00026CB8" w:rsidRDefault="009971F4" w:rsidP="009971F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eastAsiaTheme="minorEastAsia" w:hAnsi="Book Antiqua" w:cs="Book Antiqua" w:hint="eastAsia"/>
          <w:b/>
          <w:color w:val="000000"/>
          <w:lang w:eastAsia="zh-CN"/>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3E144BE3" w14:textId="77777777" w:rsidR="009971F4" w:rsidRPr="009971F4" w:rsidRDefault="009971F4">
      <w:pPr>
        <w:spacing w:line="360" w:lineRule="auto"/>
        <w:jc w:val="both"/>
        <w:rPr>
          <w:rFonts w:ascii="Book Antiqua" w:eastAsiaTheme="minorEastAsia" w:hAnsi="Book Antiqua" w:cs="Book Antiqua"/>
          <w:lang w:eastAsia="zh-CN"/>
        </w:rPr>
      </w:pPr>
    </w:p>
    <w:p w14:paraId="0C0684DD" w14:textId="5014922C" w:rsidR="009971F4" w:rsidRPr="002677FD" w:rsidRDefault="009971F4" w:rsidP="00CB524F">
      <w:pPr>
        <w:spacing w:line="360" w:lineRule="auto"/>
        <w:jc w:val="both"/>
        <w:rPr>
          <w:rFonts w:ascii="Book Antiqua" w:eastAsiaTheme="minorEastAsia" w:hAnsi="Book Antiqua" w:cs="Book Antiqua"/>
          <w:color w:val="000000"/>
          <w:lang w:eastAsia="zh-CN"/>
        </w:rPr>
      </w:pPr>
      <w:r w:rsidRPr="009971F4">
        <w:rPr>
          <w:rFonts w:ascii="Book Antiqua" w:eastAsia="Book Antiqua" w:hAnsi="Book Antiqua" w:cs="Book Antiqua"/>
          <w:b/>
          <w:color w:val="000000"/>
        </w:rPr>
        <w:t xml:space="preserve">Citation: </w:t>
      </w:r>
      <w:r w:rsidR="00645C8B">
        <w:rPr>
          <w:rFonts w:ascii="Book Antiqua" w:eastAsia="Book Antiqua" w:hAnsi="Book Antiqua" w:cs="Book Antiqua"/>
          <w:color w:val="000000"/>
        </w:rPr>
        <w:t xml:space="preserve">Luo ZD, Wang YF, Zhao YX, Yu LC, Li T, Fan YJ, Zeng SJ, Zhang YL, Zhang Y, Zhang X. Emerging roles of non-coding RNAs in colorectal cancer oxaliplatin resistance and liquid biopsy potential. </w:t>
      </w:r>
      <w:r w:rsidR="00645C8B">
        <w:rPr>
          <w:rFonts w:ascii="Book Antiqua" w:eastAsia="Book Antiqua" w:hAnsi="Book Antiqua" w:cs="Book Antiqua"/>
          <w:i/>
          <w:iCs/>
          <w:color w:val="000000"/>
        </w:rPr>
        <w:t>World J Gastroenterol</w:t>
      </w:r>
      <w:r w:rsidR="00645C8B">
        <w:rPr>
          <w:rFonts w:ascii="Book Antiqua" w:eastAsia="Book Antiqua" w:hAnsi="Book Antiqua" w:cs="Book Antiqua"/>
          <w:color w:val="000000"/>
        </w:rPr>
        <w:t xml:space="preserve"> </w:t>
      </w:r>
      <w:r w:rsidR="00CB524F" w:rsidRPr="00CB524F">
        <w:rPr>
          <w:rFonts w:ascii="Book Antiqua" w:eastAsia="Book Antiqua" w:hAnsi="Book Antiqua" w:cs="Book Antiqua"/>
          <w:color w:val="000000"/>
        </w:rPr>
        <w:t xml:space="preserve">2023; 29(1): </w:t>
      </w:r>
      <w:r w:rsidR="002677FD">
        <w:rPr>
          <w:rFonts w:ascii="Book Antiqua" w:eastAsiaTheme="minorEastAsia" w:hAnsi="Book Antiqua" w:cs="Book Antiqua" w:hint="eastAsia"/>
          <w:color w:val="000000"/>
          <w:lang w:eastAsia="zh-CN"/>
        </w:rPr>
        <w:t>1</w:t>
      </w:r>
      <w:r w:rsidR="00CB524F" w:rsidRPr="00CB524F">
        <w:rPr>
          <w:rFonts w:ascii="Book Antiqua" w:eastAsia="Book Antiqua" w:hAnsi="Book Antiqua" w:cs="Book Antiqua"/>
          <w:color w:val="000000"/>
        </w:rPr>
        <w:t>-</w:t>
      </w:r>
      <w:r w:rsidR="002677FD">
        <w:rPr>
          <w:rFonts w:ascii="Book Antiqua" w:eastAsiaTheme="minorEastAsia" w:hAnsi="Book Antiqua" w:cs="Book Antiqua" w:hint="eastAsia"/>
          <w:color w:val="000000"/>
          <w:lang w:eastAsia="zh-CN"/>
        </w:rPr>
        <w:t>18</w:t>
      </w:r>
    </w:p>
    <w:p w14:paraId="5945D863" w14:textId="3404D05C" w:rsidR="009971F4" w:rsidRDefault="00CB524F" w:rsidP="00CB524F">
      <w:pPr>
        <w:spacing w:line="360" w:lineRule="auto"/>
        <w:jc w:val="both"/>
        <w:rPr>
          <w:rFonts w:ascii="Book Antiqua" w:eastAsiaTheme="minorEastAsia" w:hAnsi="Book Antiqua" w:cs="Book Antiqua"/>
          <w:color w:val="000000"/>
          <w:lang w:eastAsia="zh-CN"/>
        </w:rPr>
      </w:pPr>
      <w:r w:rsidRPr="009971F4">
        <w:rPr>
          <w:rFonts w:ascii="Book Antiqua" w:eastAsia="Book Antiqua" w:hAnsi="Book Antiqua" w:cs="Book Antiqua"/>
          <w:b/>
          <w:color w:val="000000"/>
        </w:rPr>
        <w:t xml:space="preserve">URL: </w:t>
      </w:r>
      <w:r w:rsidR="009971F4" w:rsidRPr="009971F4">
        <w:rPr>
          <w:rFonts w:ascii="Book Antiqua" w:eastAsia="Book Antiqua" w:hAnsi="Book Antiqua" w:cs="Book Antiqua"/>
          <w:color w:val="000000"/>
        </w:rPr>
        <w:t>https://www.wjgnet.com/1007-9327/full/v29/i1/</w:t>
      </w:r>
      <w:r w:rsidR="002677FD">
        <w:rPr>
          <w:rFonts w:ascii="Book Antiqua" w:eastAsiaTheme="minorEastAsia" w:hAnsi="Book Antiqua" w:cs="Book Antiqua" w:hint="eastAsia"/>
          <w:color w:val="000000"/>
          <w:lang w:eastAsia="zh-CN"/>
        </w:rPr>
        <w:t>1</w:t>
      </w:r>
      <w:r w:rsidR="009971F4" w:rsidRPr="009971F4">
        <w:rPr>
          <w:rFonts w:ascii="Book Antiqua" w:eastAsia="Book Antiqua" w:hAnsi="Book Antiqua" w:cs="Book Antiqua"/>
          <w:color w:val="000000"/>
        </w:rPr>
        <w:t>.htm</w:t>
      </w:r>
    </w:p>
    <w:p w14:paraId="0398CFAE" w14:textId="0F027500" w:rsidR="00536487" w:rsidRPr="002677FD" w:rsidRDefault="00CB524F" w:rsidP="00CB524F">
      <w:pPr>
        <w:spacing w:line="360" w:lineRule="auto"/>
        <w:jc w:val="both"/>
        <w:rPr>
          <w:rFonts w:ascii="Book Antiqua" w:eastAsiaTheme="minorEastAsia" w:hAnsi="Book Antiqua" w:cs="Book Antiqua"/>
          <w:color w:val="000000"/>
          <w:lang w:eastAsia="zh-CN"/>
        </w:rPr>
      </w:pPr>
      <w:r w:rsidRPr="009971F4">
        <w:rPr>
          <w:rFonts w:ascii="Book Antiqua" w:eastAsia="Book Antiqua" w:hAnsi="Book Antiqua" w:cs="Book Antiqua"/>
          <w:b/>
          <w:color w:val="000000"/>
        </w:rPr>
        <w:t xml:space="preserve">DOI: </w:t>
      </w:r>
      <w:r w:rsidRPr="00CB524F">
        <w:rPr>
          <w:rFonts w:ascii="Book Antiqua" w:eastAsia="Book Antiqua" w:hAnsi="Book Antiqua" w:cs="Book Antiqua"/>
          <w:color w:val="000000"/>
        </w:rPr>
        <w:t>https://dx.doi.org/10.3748/wjg.v29.i1.</w:t>
      </w:r>
      <w:r w:rsidR="002677FD">
        <w:rPr>
          <w:rFonts w:ascii="Book Antiqua" w:eastAsiaTheme="minorEastAsia" w:hAnsi="Book Antiqua" w:cs="Book Antiqua" w:hint="eastAsia"/>
          <w:color w:val="000000"/>
          <w:lang w:eastAsia="zh-CN"/>
        </w:rPr>
        <w:t>1</w:t>
      </w:r>
    </w:p>
    <w:p w14:paraId="1863F5A5" w14:textId="77777777" w:rsidR="00536487" w:rsidRDefault="00536487">
      <w:pPr>
        <w:spacing w:line="360" w:lineRule="auto"/>
        <w:jc w:val="both"/>
        <w:rPr>
          <w:rFonts w:ascii="Book Antiqua" w:hAnsi="Book Antiqua" w:cs="Book Antiqua"/>
        </w:rPr>
      </w:pPr>
    </w:p>
    <w:p w14:paraId="4DD36D98" w14:textId="38AB7F8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Oxaliplatin has served as a first-line chemotherapy option for </w:t>
      </w:r>
      <w:r w:rsidR="001A6F0D">
        <w:rPr>
          <w:rFonts w:ascii="Book Antiqua" w:eastAsia="Book Antiqua" w:hAnsi="Book Antiqua" w:cs="Book Antiqua"/>
          <w:color w:val="000000"/>
        </w:rPr>
        <w:t>c</w:t>
      </w:r>
      <w:r>
        <w:rPr>
          <w:rFonts w:ascii="Book Antiqua" w:eastAsia="Book Antiqua" w:hAnsi="Book Antiqua" w:cs="Book Antiqua"/>
          <w:color w:val="000000"/>
        </w:rPr>
        <w:t xml:space="preserve">olorectal cancer (CRC). However, owing to congenital or acquired resistance, treatment failure is </w:t>
      </w:r>
      <w:r>
        <w:rPr>
          <w:rFonts w:ascii="Book Antiqua" w:eastAsia="Book Antiqua" w:hAnsi="Book Antiqua" w:cs="Book Antiqua"/>
          <w:color w:val="000000"/>
        </w:rPr>
        <w:lastRenderedPageBreak/>
        <w:t xml:space="preserve">common in some patients with CRC. Abundant evidence has </w:t>
      </w:r>
      <w:r w:rsidR="001A6F0D">
        <w:rPr>
          <w:rFonts w:ascii="Book Antiqua" w:eastAsia="Book Antiqua" w:hAnsi="Book Antiqua" w:cs="Book Antiqua"/>
          <w:color w:val="000000"/>
        </w:rPr>
        <w:t>revealed</w:t>
      </w:r>
      <w:r>
        <w:rPr>
          <w:rFonts w:ascii="Book Antiqua" w:eastAsia="Book Antiqua" w:hAnsi="Book Antiqua" w:cs="Book Antiqua"/>
          <w:color w:val="000000"/>
        </w:rPr>
        <w:t xml:space="preserve"> that non-coding RNAs (ncRNAs) are extensively involved in cancer progression, including drug resistance. Specifically, ncRNAs mediate resistance to oxaliplatin by mediating drug carriers, tumor microenvironment, resistance-related signaling pathways, and patterns of cell death. Importantly, we investigated the potential and clinical application values of these ncRNAs as liquid biopsy markers for CRC. </w:t>
      </w:r>
    </w:p>
    <w:p w14:paraId="0895ACF5" w14:textId="77777777" w:rsidR="00B65C40" w:rsidRDefault="00B65C40">
      <w:pPr>
        <w:rPr>
          <w:rFonts w:ascii="Book Antiqua" w:hAnsi="Book Antiqua" w:cs="Book Antiqua"/>
        </w:rPr>
      </w:pPr>
      <w:r>
        <w:rPr>
          <w:rFonts w:ascii="Book Antiqua" w:hAnsi="Book Antiqua" w:cs="Book Antiqua"/>
        </w:rPr>
        <w:br w:type="page"/>
      </w:r>
    </w:p>
    <w:p w14:paraId="4529B117" w14:textId="19631126" w:rsidR="00536487" w:rsidRDefault="00645C8B">
      <w:pPr>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INTRODUCTION</w:t>
      </w:r>
    </w:p>
    <w:p w14:paraId="6B7B8975" w14:textId="28872EDE"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Colorectal cancer (CRC) is considered to be the leading cause of death associated with </w:t>
      </w:r>
      <w:r w:rsidR="001A6F0D">
        <w:rPr>
          <w:rFonts w:ascii="Book Antiqua" w:eastAsia="Book Antiqua" w:hAnsi="Book Antiqua" w:cs="Book Antiqua"/>
          <w:color w:val="000000"/>
        </w:rPr>
        <w:t xml:space="preserve">malignancy of </w:t>
      </w:r>
      <w:r>
        <w:rPr>
          <w:rFonts w:ascii="Book Antiqua" w:eastAsia="Book Antiqua" w:hAnsi="Book Antiqua" w:cs="Book Antiqua"/>
          <w:color w:val="000000"/>
        </w:rPr>
        <w:t xml:space="preserve">the gastrointestinal tract, with approximately </w:t>
      </w:r>
      <w:r w:rsidR="00C834E0">
        <w:rPr>
          <w:rFonts w:ascii="Book Antiqua" w:eastAsia="Book Antiqua" w:hAnsi="Book Antiqua" w:cs="Book Antiqua"/>
          <w:color w:val="000000"/>
        </w:rPr>
        <w:t>1932 million new cases and 935</w:t>
      </w:r>
      <w:r>
        <w:rPr>
          <w:rFonts w:ascii="Book Antiqua" w:eastAsia="Book Antiqua" w:hAnsi="Book Antiqua" w:cs="Book Antiqua"/>
          <w:color w:val="000000"/>
        </w:rPr>
        <w:t>000 deaths in 2020</w:t>
      </w:r>
      <w:r>
        <w:rPr>
          <w:rFonts w:ascii="Book Antiqua" w:eastAsia="Book Antiqua" w:hAnsi="Book Antiqua" w:cs="Book Antiqua"/>
          <w:color w:val="000000"/>
          <w:vertAlign w:val="superscript"/>
        </w:rPr>
        <w:t>[1]</w:t>
      </w:r>
      <w:r>
        <w:rPr>
          <w:rFonts w:ascii="Book Antiqua" w:eastAsia="Book Antiqua" w:hAnsi="Book Antiqua" w:cs="Book Antiqua"/>
          <w:color w:val="000000"/>
        </w:rPr>
        <w:t>. Currently, surgery is the prefer</w:t>
      </w:r>
      <w:r w:rsidR="001A6F0D">
        <w:rPr>
          <w:rFonts w:ascii="Book Antiqua" w:eastAsia="Book Antiqua" w:hAnsi="Book Antiqua" w:cs="Book Antiqua"/>
          <w:color w:val="000000"/>
        </w:rPr>
        <w:t>red</w:t>
      </w:r>
      <w:r>
        <w:rPr>
          <w:rFonts w:ascii="Book Antiqua" w:eastAsia="Book Antiqua" w:hAnsi="Book Antiqua" w:cs="Book Antiqua"/>
          <w:color w:val="000000"/>
        </w:rPr>
        <w:t xml:space="preserve"> treatment option for early CRC patients</w:t>
      </w:r>
      <w:r w:rsidR="001A6F0D">
        <w:rPr>
          <w:rFonts w:ascii="Book Antiqua" w:eastAsia="Book Antiqua" w:hAnsi="Book Antiqua" w:cs="Book Antiqua"/>
          <w:color w:val="000000"/>
        </w:rPr>
        <w:t>;</w:t>
      </w:r>
      <w:r>
        <w:rPr>
          <w:rFonts w:ascii="Book Antiqua" w:eastAsia="Book Antiqua" w:hAnsi="Book Antiqua" w:cs="Book Antiqua"/>
          <w:color w:val="000000"/>
        </w:rPr>
        <w:t xml:space="preserve"> however, it has few clinical benefits for advanced patients due to high rates of postoperative metastasis and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annual survival rate for stage III CRC patients is about 30%-60%; this figure drops to just 10% for stage IV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The combination of oxaliplatin, 5-fluorouracil, and leucovorin (FOLFOX) has significantly increased the overall survival of patients and now serves as a first-line standard regimen for metastatic CRC (mCRC</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Oxaliplatin is a widely used third-generation platinum analog that functions by reacting with DNA to form hydration derivatives with intra-</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inter-strand crosslinks eventually resulting in cell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oxaliplatin has not been satisfactory in improving the survival rate of some patients due to drug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Moreover, some toxic side effects persist after oxaliplatin treatment; these include peripheral neurotoxicity, which further hinders </w:t>
      </w:r>
      <w:proofErr w:type="gramStart"/>
      <w:r>
        <w:rPr>
          <w:rFonts w:ascii="Book Antiqua" w:eastAsia="Book Antiqua" w:hAnsi="Book Antiqua" w:cs="Book Antiqua"/>
          <w:color w:val="000000"/>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Fortunately, oxaliplatin-based chemotherapy retreatment strategies are being optimized to provide further personalized therapy for patients with </w:t>
      </w:r>
      <w:proofErr w:type="gramStart"/>
      <w:r>
        <w:rPr>
          <w:rFonts w:ascii="Book Antiqua" w:eastAsia="Book Antiqua" w:hAnsi="Book Antiqua" w:cs="Book Antiqua"/>
          <w:color w:val="000000"/>
        </w:rPr>
        <w:t>mCRC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Therefore, it is of great importance to understand the mechanism by which oxaliplatin resistance </w:t>
      </w:r>
      <w:r w:rsidR="001A6F0D">
        <w:rPr>
          <w:rFonts w:ascii="Book Antiqua" w:eastAsia="Book Antiqua" w:hAnsi="Book Antiqua" w:cs="Book Antiqua"/>
          <w:color w:val="000000"/>
        </w:rPr>
        <w:t>occurs</w:t>
      </w:r>
      <w:r>
        <w:rPr>
          <w:rFonts w:ascii="Book Antiqua" w:eastAsia="Book Antiqua" w:hAnsi="Book Antiqua" w:cs="Book Antiqua"/>
          <w:color w:val="000000"/>
        </w:rPr>
        <w:t>, and to identify new biomarkers that can aid prediction of the outcomes for CRC patients treated with oxaliplatin-based therapy.</w:t>
      </w:r>
    </w:p>
    <w:p w14:paraId="7D553FFE" w14:textId="127942CA"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Although the processes of chemoresistance in CRC are intricate and </w:t>
      </w:r>
      <w:proofErr w:type="gramStart"/>
      <w:r>
        <w:rPr>
          <w:rFonts w:ascii="Book Antiqua" w:eastAsia="Book Antiqua" w:hAnsi="Book Antiqua" w:cs="Book Antiqua"/>
          <w:color w:val="000000"/>
        </w:rPr>
        <w:t>inconclusive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ongoing research has revealed multiple oxaliplatin resistance mechanisms. Several studies have confirmed that chemoresistance is associated with the dysregulation of efflux proteins and drug-metabolizing enzymes, such as ABC transporters and GSTP1; these enzymes mediate drug uptake, transport, and </w:t>
      </w:r>
      <w:proofErr w:type="gramStart"/>
      <w:r>
        <w:rPr>
          <w:rFonts w:ascii="Book Antiqua" w:eastAsia="Book Antiqua" w:hAnsi="Book Antiqua" w:cs="Book Antiqua"/>
          <w:color w:val="000000"/>
        </w:rPr>
        <w:t>toxicity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Furthermore, accumulating evidence suggests that epithelial-mesenchymal transition (EMT</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and DNA damage repair</w:t>
      </w:r>
      <w:r>
        <w:rPr>
          <w:rFonts w:ascii="Book Antiqua" w:eastAsia="Book Antiqua" w:hAnsi="Book Antiqua" w:cs="Book Antiqua"/>
          <w:color w:val="000000"/>
          <w:vertAlign w:val="superscript"/>
        </w:rPr>
        <w:t>[15]</w:t>
      </w:r>
      <w:r>
        <w:rPr>
          <w:rFonts w:ascii="Book Antiqua" w:eastAsia="Book Antiqua" w:hAnsi="Book Antiqua" w:cs="Book Antiqua"/>
          <w:color w:val="000000"/>
        </w:rPr>
        <w:t> are driving factors that result in chemoresistance and tumor progression. Many studies have reported that various signaling pathways, such as the TGF-β/</w:t>
      </w:r>
      <w:proofErr w:type="gramStart"/>
      <w:r>
        <w:rPr>
          <w:rFonts w:ascii="Book Antiqua" w:eastAsia="Book Antiqua" w:hAnsi="Book Antiqua" w:cs="Book Antiqua"/>
          <w:color w:val="000000"/>
        </w:rPr>
        <w:t>Smad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JNK/p38 MAPK</w:t>
      </w:r>
      <w:r>
        <w:rPr>
          <w:rFonts w:ascii="Book Antiqua" w:eastAsia="Book Antiqua" w:hAnsi="Book Antiqua" w:cs="Book Antiqua"/>
          <w:color w:val="000000"/>
          <w:vertAlign w:val="superscript"/>
        </w:rPr>
        <w:t>[17]</w:t>
      </w:r>
      <w:r>
        <w:rPr>
          <w:rFonts w:ascii="Book Antiqua" w:eastAsia="Book Antiqua" w:hAnsi="Book Antiqua" w:cs="Book Antiqua"/>
          <w:color w:val="000000"/>
        </w:rPr>
        <w:t>, Wnt/β-catenin</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MEK/ERK/ELK1</w:t>
      </w:r>
      <w:r>
        <w:rPr>
          <w:rFonts w:ascii="Book Antiqua" w:eastAsia="Book Antiqua" w:hAnsi="Book Antiqua" w:cs="Book Antiqua"/>
          <w:color w:val="000000"/>
          <w:vertAlign w:val="superscript"/>
        </w:rPr>
        <w:t>[19]</w:t>
      </w:r>
      <w:r>
        <w:rPr>
          <w:rFonts w:ascii="Book Antiqua" w:eastAsia="Book Antiqua" w:hAnsi="Book Antiqua" w:cs="Book Antiqua"/>
          <w:color w:val="000000"/>
        </w:rPr>
        <w:t> pathways are closely associated with oxaliplatin resistance. As the main regulatory components of the tumor microenvironment (TME), cancer-associated fibroblasts (CAFs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and tumor-associated macrophages</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can modulate cancer chemotherapy resistance through complex mechanisms of crosstalk. Of note, emerging studies have confirmed that cell death mechanisms play a pivotal role in chemoresistance. It has been reported that apoptosis </w:t>
      </w:r>
      <w:proofErr w:type="gramStart"/>
      <w:r>
        <w:rPr>
          <w:rFonts w:ascii="Book Antiqua" w:eastAsia="Book Antiqua" w:hAnsi="Book Antiqua" w:cs="Book Antiqua"/>
          <w:color w:val="000000"/>
        </w:rPr>
        <w:t>inhibition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and autophagy dysregulation</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are underlying mechanisms leading to chemoresistance. Furthermore, </w:t>
      </w:r>
      <w:r w:rsidR="001A6F0D">
        <w:rPr>
          <w:rFonts w:ascii="Book Antiqua" w:eastAsia="Book Antiqua" w:hAnsi="Book Antiqua" w:cs="Book Antiqua"/>
          <w:color w:val="000000"/>
        </w:rPr>
        <w:t>numerous</w:t>
      </w:r>
      <w:r>
        <w:rPr>
          <w:rFonts w:ascii="Book Antiqua" w:eastAsia="Book Antiqua" w:hAnsi="Book Antiqua" w:cs="Book Antiqua"/>
          <w:color w:val="000000"/>
        </w:rPr>
        <w:t xml:space="preserve"> studies have identified that several additional death mechanisms can mediate CRC chemoresistance, including </w:t>
      </w:r>
      <w:proofErr w:type="gramStart"/>
      <w:r>
        <w:rPr>
          <w:rFonts w:ascii="Book Antiqua" w:eastAsia="Book Antiqua" w:hAnsi="Book Antiqua" w:cs="Book Antiqua"/>
          <w:color w:val="000000"/>
        </w:rPr>
        <w:t>ferroptosis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pyroptosis</w:t>
      </w:r>
      <w:r>
        <w:rPr>
          <w:rFonts w:ascii="Book Antiqua" w:eastAsia="Book Antiqua" w:hAnsi="Book Antiqua" w:cs="Book Antiqua"/>
          <w:color w:val="000000"/>
          <w:vertAlign w:val="superscript"/>
        </w:rPr>
        <w:t>[25]</w:t>
      </w:r>
      <w:r>
        <w:rPr>
          <w:rFonts w:ascii="Book Antiqua" w:eastAsia="Book Antiqua" w:hAnsi="Book Antiqua" w:cs="Book Antiqua"/>
          <w:color w:val="000000"/>
        </w:rPr>
        <w:t>, necroptosis</w:t>
      </w:r>
      <w:r>
        <w:rPr>
          <w:rFonts w:ascii="Book Antiqua" w:eastAsia="Book Antiqua" w:hAnsi="Book Antiqua" w:cs="Book Antiqua"/>
          <w:color w:val="000000"/>
          <w:vertAlign w:val="superscript"/>
        </w:rPr>
        <w:t>[26]</w:t>
      </w:r>
      <w:r>
        <w:rPr>
          <w:rFonts w:ascii="Book Antiqua" w:eastAsia="Book Antiqua" w:hAnsi="Book Antiqua" w:cs="Book Antiqua"/>
          <w:color w:val="000000"/>
        </w:rPr>
        <w:t>, and others. However, the detailed molecular mechanisms by which these cell death modes lead to oxaliplatin resistance are unclear and require further investigation.</w:t>
      </w:r>
    </w:p>
    <w:p w14:paraId="4A84E218" w14:textId="22B90EDE"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Non-coding RNAs (ncRNAs) refer to RNA molecules transcribed from genes that cannot encode proteins, accounting for more than 90% of human gene transcripts. </w:t>
      </w:r>
      <w:proofErr w:type="gramStart"/>
      <w:r>
        <w:rPr>
          <w:rFonts w:ascii="Book Antiqua" w:eastAsia="Book Antiqua" w:hAnsi="Book Antiqua" w:cs="Book Antiqua"/>
          <w:color w:val="000000"/>
        </w:rPr>
        <w:t>ncRNAs</w:t>
      </w:r>
      <w:proofErr w:type="gramEnd"/>
      <w:r>
        <w:rPr>
          <w:rFonts w:ascii="Book Antiqua" w:eastAsia="Book Antiqua" w:hAnsi="Book Antiqua" w:cs="Book Antiqua"/>
          <w:color w:val="000000"/>
        </w:rPr>
        <w:t xml:space="preserve"> can be divided into either small ncRNAs (&lt; 200 nucleotides) or long non-coding RNAs (lncRNAs) (&gt; 200 nucleotides) based on their length</w:t>
      </w:r>
      <w:r>
        <w:rPr>
          <w:rFonts w:ascii="Book Antiqua" w:eastAsia="Book Antiqua" w:hAnsi="Book Antiqua" w:cs="Book Antiqua"/>
          <w:color w:val="000000"/>
          <w:vertAlign w:val="superscript"/>
        </w:rPr>
        <w:t>[27-29]</w:t>
      </w:r>
      <w:r>
        <w:rPr>
          <w:rFonts w:ascii="Book Antiqua" w:eastAsia="Book Antiqua" w:hAnsi="Book Antiqua" w:cs="Book Antiqua"/>
          <w:color w:val="000000"/>
        </w:rPr>
        <w:t>. In the last decade, circular RNAs</w:t>
      </w:r>
      <w:r>
        <w:rPr>
          <w:rFonts w:ascii="Book Antiqua" w:eastAsia="宋体" w:hAnsi="Book Antiqua" w:cs="Book Antiqua"/>
          <w:color w:val="000000"/>
          <w:lang w:eastAsia="zh-CN"/>
        </w:rPr>
        <w:t xml:space="preserve"> (</w:t>
      </w:r>
      <w:r>
        <w:rPr>
          <w:rFonts w:ascii="Book Antiqua" w:eastAsia="Book Antiqua" w:hAnsi="Book Antiqua" w:cs="Book Antiqua"/>
          <w:color w:val="000000"/>
        </w:rPr>
        <w:t>circRNAs</w:t>
      </w:r>
      <w:r>
        <w:rPr>
          <w:rFonts w:ascii="Book Antiqua" w:eastAsia="宋体" w:hAnsi="Book Antiqua" w:cs="Book Antiqua"/>
          <w:color w:val="000000"/>
          <w:lang w:eastAsia="zh-CN"/>
        </w:rPr>
        <w:t>)</w:t>
      </w:r>
      <w:r>
        <w:rPr>
          <w:rFonts w:ascii="Book Antiqua" w:eastAsia="Book Antiqua" w:hAnsi="Book Antiqua" w:cs="Book Antiqua"/>
          <w:color w:val="000000"/>
        </w:rPr>
        <w:t xml:space="preserve">, a type of circular RNA generated in the splicing process of pre-mRNA, have emerged as a focus of </w:t>
      </w:r>
      <w:proofErr w:type="gramStart"/>
      <w:r>
        <w:rPr>
          <w:rFonts w:ascii="Book Antiqua" w:eastAsia="Book Antiqua" w:hAnsi="Book Antiqua" w:cs="Book Antiqua"/>
          <w:color w:val="000000"/>
        </w:rPr>
        <w:t>research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(Figure 1). A growing number of studies have revealed that ncRNAs play critical roles in the occurrence and development of multiple human diseases </w:t>
      </w:r>
      <w:r>
        <w:rPr>
          <w:rFonts w:ascii="Book Antiqua" w:eastAsia="Book Antiqua" w:hAnsi="Book Antiqua" w:cs="Book Antiqua"/>
          <w:i/>
          <w:iCs/>
          <w:color w:val="000000"/>
        </w:rPr>
        <w:t>via</w:t>
      </w:r>
      <w:r>
        <w:rPr>
          <w:rFonts w:ascii="Book Antiqua" w:eastAsia="Book Antiqua" w:hAnsi="Book Antiqua" w:cs="Book Antiqua"/>
          <w:color w:val="000000"/>
        </w:rPr>
        <w:t> various mechanisms, such as epigenetics, transcription, and post-</w:t>
      </w:r>
      <w:proofErr w:type="gramStart"/>
      <w:r>
        <w:rPr>
          <w:rFonts w:ascii="Book Antiqua" w:eastAsia="Book Antiqua" w:hAnsi="Book Antiqua" w:cs="Book Antiqua"/>
          <w:color w:val="000000"/>
        </w:rPr>
        <w:t>transcription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31,32]</w:t>
      </w:r>
      <w:r>
        <w:rPr>
          <w:rFonts w:ascii="Book Antiqua" w:eastAsia="Book Antiqua" w:hAnsi="Book Antiqua" w:cs="Book Antiqua"/>
          <w:color w:val="000000"/>
        </w:rPr>
        <w:t>. Moreover, microRNA (miRNAs), lncRNAs, and circRNAs are three of the more widely studied types of ncRNAs and have been shown to mediate tumor progression by regulating tumor cell proliferation, aggression, metastasis, apoptosis, and drug resistance, amongst other pathways</w:t>
      </w:r>
      <w:r>
        <w:rPr>
          <w:rFonts w:ascii="Book Antiqua" w:eastAsia="Book Antiqua" w:hAnsi="Book Antiqua" w:cs="Book Antiqua"/>
          <w:color w:val="000000"/>
          <w:vertAlign w:val="superscript"/>
        </w:rPr>
        <w:t>[33,34]</w:t>
      </w:r>
      <w:r>
        <w:rPr>
          <w:rFonts w:ascii="Book Antiqua" w:eastAsia="Book Antiqua" w:hAnsi="Book Antiqua" w:cs="Book Antiqua"/>
          <w:color w:val="000000"/>
        </w:rPr>
        <w:t xml:space="preserve">. Drug resistance is one of the key factors </w:t>
      </w:r>
      <w:r w:rsidR="001A6F0D">
        <w:rPr>
          <w:rFonts w:ascii="Book Antiqua" w:eastAsia="Book Antiqua" w:hAnsi="Book Antiqua" w:cs="Book Antiqua"/>
          <w:color w:val="000000"/>
        </w:rPr>
        <w:t>in</w:t>
      </w:r>
      <w:r>
        <w:rPr>
          <w:rFonts w:ascii="Book Antiqua" w:eastAsia="Book Antiqua" w:hAnsi="Book Antiqua" w:cs="Book Antiqua"/>
          <w:color w:val="000000"/>
        </w:rPr>
        <w:t xml:space="preserve"> malignancy treatment failure, </w:t>
      </w:r>
      <w:r w:rsidR="001A6F0D">
        <w:rPr>
          <w:rFonts w:ascii="Book Antiqua" w:eastAsia="Book Antiqua" w:hAnsi="Book Antiqua" w:cs="Book Antiqua"/>
          <w:color w:val="000000"/>
        </w:rPr>
        <w:t xml:space="preserve">and </w:t>
      </w:r>
      <w:r>
        <w:rPr>
          <w:rFonts w:ascii="Book Antiqua" w:eastAsia="Book Antiqua" w:hAnsi="Book Antiqua" w:cs="Book Antiqua"/>
          <w:color w:val="000000"/>
        </w:rPr>
        <w:t>whether this is mediated by ncRNAs has attracted increasing attention. In recent years, the rapid development of next-generation sequencing technologies has expanded the understanding of tumor pathogenesis and drug resistance mechanisms, and an increasing number of tumor chemoresistance-associated differential ncRNAs have been identified</w:t>
      </w:r>
      <w:r>
        <w:rPr>
          <w:rFonts w:ascii="Book Antiqua" w:eastAsia="Book Antiqua" w:hAnsi="Book Antiqua" w:cs="Book Antiqua"/>
          <w:color w:val="000000"/>
          <w:vertAlign w:val="superscript"/>
        </w:rPr>
        <w:t>[35-37]</w:t>
      </w:r>
      <w:r>
        <w:rPr>
          <w:rFonts w:ascii="Book Antiqua" w:eastAsia="Book Antiqua" w:hAnsi="Book Antiqua" w:cs="Book Antiqua"/>
          <w:color w:val="000000"/>
        </w:rPr>
        <w:t xml:space="preserve">; these developments have provided the expansion of open datasets of </w:t>
      </w:r>
      <w:r>
        <w:rPr>
          <w:rFonts w:ascii="Book Antiqua" w:eastAsia="Book Antiqua" w:hAnsi="Book Antiqua" w:cs="Book Antiqua"/>
          <w:color w:val="000000"/>
        </w:rPr>
        <w:lastRenderedPageBreak/>
        <w:t xml:space="preserve">candidate ncRNAs for basic research and clinical application. Currently, the targeting of ncRNAs as biomarkers in the clinic is being actively </w:t>
      </w:r>
      <w:proofErr w:type="gramStart"/>
      <w:r>
        <w:rPr>
          <w:rFonts w:ascii="Book Antiqua" w:eastAsia="Book Antiqua" w:hAnsi="Book Antiqua" w:cs="Book Antiqua"/>
          <w:color w:val="000000"/>
        </w:rPr>
        <w:t>facilitated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As such, a systematic understanding of the underlying roles of ncRNAs in malignancies provides valuable insights into overcoming chemoresistance in CRC patients.</w:t>
      </w:r>
    </w:p>
    <w:p w14:paraId="66E27F12" w14:textId="24F9D37C"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Although tissue biopsy is the gold standard for malignancy diagnosis, the availability of clinical samples is often limited, and subsequently, tumor heterogeneity may not be reflected in analysis and is therefore not suitable for longitudinal clinical </w:t>
      </w:r>
      <w:proofErr w:type="gramStart"/>
      <w:r>
        <w:rPr>
          <w:rFonts w:ascii="Book Antiqua" w:eastAsia="Book Antiqua" w:hAnsi="Book Antiqua" w:cs="Book Antiqua"/>
          <w:color w:val="000000"/>
        </w:rPr>
        <w:t>monitoring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As a noninvasive approach, liquid biopsy has been extensively applied for the real-time monitoring of variations in tumor dynamics in body fluids including blood, ascites, and others. With the development of novel molecular detection technologies, growing evidence suggests that circulating tumor cells, circulating tumor DNA, circulating free nucleic acids, tumor-educated platelet, exosomes, </w:t>
      </w:r>
      <w:proofErr w:type="gramStart"/>
      <w:r w:rsidRPr="007A0DD4">
        <w:rPr>
          <w:rFonts w:ascii="Book Antiqua" w:eastAsia="Book Antiqua" w:hAnsi="Book Antiqua" w:cs="Book Antiqua"/>
          <w:i/>
          <w:color w:val="000000"/>
        </w:rPr>
        <w:t>etc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40,41]</w:t>
      </w:r>
      <w:r w:rsidR="000A32BF">
        <w:rPr>
          <w:rFonts w:ascii="Book Antiqua" w:eastAsia="Book Antiqua" w:hAnsi="Book Antiqua" w:cs="Book Antiqua"/>
          <w:color w:val="000000"/>
        </w:rPr>
        <w:t xml:space="preserve"> </w:t>
      </w:r>
      <w:r>
        <w:rPr>
          <w:rFonts w:ascii="Book Antiqua" w:eastAsia="Book Antiqua" w:hAnsi="Book Antiqua" w:cs="Book Antiqua"/>
          <w:color w:val="000000"/>
        </w:rPr>
        <w:t xml:space="preserve">have gradually become prominent liquid biopsy hallmarks. Owing to their stability and high abundance, circulating ncRNAs can provide substantial details regarding tumor biology and therapeutic efficacy, and have become candidate biomarkers for earlier diagnosis, therapeutic monitoring, and prognosis evaluation of </w:t>
      </w:r>
      <w:proofErr w:type="gramStart"/>
      <w:r>
        <w:rPr>
          <w:rFonts w:ascii="Book Antiqua" w:eastAsia="Book Antiqua" w:hAnsi="Book Antiqua" w:cs="Book Antiqua"/>
          <w:color w:val="000000"/>
        </w:rPr>
        <w:t>malignancies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42,43]</w:t>
      </w:r>
      <w:r>
        <w:rPr>
          <w:rFonts w:ascii="Book Antiqua" w:eastAsia="Book Antiqua" w:hAnsi="Book Antiqua" w:cs="Book Antiqua"/>
          <w:color w:val="000000"/>
        </w:rPr>
        <w:t xml:space="preserve">. </w:t>
      </w:r>
    </w:p>
    <w:p w14:paraId="1A31B2E7" w14:textId="77777777"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 this study, we performed a systematic literature review to identify the latent mechanisms of ncRNAs (miRNAs, lncRNAs, and circRNAs) in CRC oxaliplatin resistance. In particular, exosomal ncRNAs, as one of the most promising biomarkers in liquid biopsies, are expected to improve diagnostic, therapeutic, and drug monitoring in CRC patients.</w:t>
      </w:r>
    </w:p>
    <w:p w14:paraId="7FA907D4" w14:textId="77777777" w:rsidR="00536487" w:rsidRDefault="00536487">
      <w:pPr>
        <w:spacing w:line="360" w:lineRule="auto"/>
        <w:ind w:firstLine="480"/>
        <w:jc w:val="both"/>
        <w:rPr>
          <w:rFonts w:ascii="Book Antiqua" w:hAnsi="Book Antiqua" w:cs="Book Antiqua"/>
        </w:rPr>
      </w:pPr>
    </w:p>
    <w:p w14:paraId="129E4DE6"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aps/>
          <w:color w:val="000000"/>
          <w:u w:val="single"/>
        </w:rPr>
        <w:t>OVERVIEW OF THE REGULATORY ROLES OF NCRNAS IN CRC OXALIPLATIN RESISTANCE</w:t>
      </w:r>
    </w:p>
    <w:p w14:paraId="5E1F2A06"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Classification and biological functions of miRNAs</w:t>
      </w:r>
    </w:p>
    <w:p w14:paraId="6C9C0E3B" w14:textId="0357941C" w:rsidR="00536487" w:rsidRDefault="00645C8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MiRNAs are a class of small ncRNAs of approximately 22 nucleotides in length; they are produced by two RNase III proteins, Drosha and </w:t>
      </w:r>
      <w:proofErr w:type="gramStart"/>
      <w:r>
        <w:rPr>
          <w:rFonts w:ascii="Book Antiqua" w:eastAsia="Book Antiqua" w:hAnsi="Book Antiqua" w:cs="Book Antiqua"/>
          <w:color w:val="000000"/>
        </w:rPr>
        <w:t>Dicer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In general, miRNAs bind to the 3' untranslated region (UTR) of their target mRNAs resulting in cleavage or translational repression in the </w:t>
      </w:r>
      <w:proofErr w:type="gramStart"/>
      <w:r>
        <w:rPr>
          <w:rFonts w:ascii="Book Antiqua" w:eastAsia="Book Antiqua" w:hAnsi="Book Antiqua" w:cs="Book Antiqua"/>
          <w:color w:val="000000"/>
        </w:rPr>
        <w:t>cytosol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Intriguingly, numerous recent studies have </w:t>
      </w:r>
      <w:r>
        <w:rPr>
          <w:rFonts w:ascii="Book Antiqua" w:eastAsia="Book Antiqua" w:hAnsi="Book Antiqua" w:cs="Book Antiqua"/>
          <w:color w:val="000000"/>
        </w:rPr>
        <w:lastRenderedPageBreak/>
        <w:t xml:space="preserve">demonstrated that some miRNAs activate gene transcription unconventionally in the nucleus by targeting enhancers, such miRNAs are known as nuclear activating </w:t>
      </w:r>
      <w:proofErr w:type="gramStart"/>
      <w:r>
        <w:rPr>
          <w:rFonts w:ascii="Book Antiqua" w:eastAsia="Book Antiqua" w:hAnsi="Book Antiqua" w:cs="Book Antiqua"/>
          <w:color w:val="000000"/>
        </w:rPr>
        <w:t>miRNAs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Moreover, enhancers (including super-enhancers) have been revealed to synergistically promote </w:t>
      </w:r>
      <w:bookmarkStart w:id="0" w:name="OLE_LINK1"/>
      <w:r>
        <w:rPr>
          <w:rFonts w:ascii="Book Antiqua" w:eastAsia="Book Antiqua" w:hAnsi="Book Antiqua" w:cs="Book Antiqua"/>
          <w:color w:val="000000"/>
        </w:rPr>
        <w:t>NamiRNA</w:t>
      </w:r>
      <w:bookmarkEnd w:id="0"/>
      <w:r>
        <w:rPr>
          <w:rFonts w:ascii="Book Antiqua" w:eastAsia="Book Antiqua" w:hAnsi="Book Antiqua" w:cs="Book Antiqua"/>
          <w:color w:val="000000"/>
        </w:rPr>
        <w:t xml:space="preserve"> biogenesis and activate the expression of proximal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47,48]</w:t>
      </w:r>
      <w:r>
        <w:rPr>
          <w:rFonts w:ascii="Book Antiqua" w:eastAsia="Book Antiqua" w:hAnsi="Book Antiqua" w:cs="Book Antiqua"/>
          <w:color w:val="000000"/>
        </w:rPr>
        <w:t>. Further</w:t>
      </w:r>
      <w:r w:rsidR="00E23302">
        <w:rPr>
          <w:rFonts w:ascii="Book Antiqua" w:eastAsia="Book Antiqua" w:hAnsi="Book Antiqua" w:cs="Book Antiqua"/>
          <w:color w:val="000000"/>
        </w:rPr>
        <w:t>more,</w:t>
      </w:r>
      <w:r>
        <w:rPr>
          <w:rFonts w:ascii="Book Antiqua" w:eastAsia="Book Antiqua" w:hAnsi="Book Antiqua" w:cs="Book Antiqua"/>
          <w:color w:val="000000"/>
        </w:rPr>
        <w:t xml:space="preserve"> studies have reported that the dysregulation of miRNAs may play an important role in CRC oxaliplatin resistance, as illustrate</w:t>
      </w:r>
      <w:r w:rsidR="00E23302">
        <w:rPr>
          <w:rFonts w:ascii="Book Antiqua" w:eastAsia="Book Antiqua" w:hAnsi="Book Antiqua" w:cs="Book Antiqua"/>
          <w:color w:val="000000"/>
        </w:rPr>
        <w:t>d</w:t>
      </w:r>
      <w:r>
        <w:rPr>
          <w:rFonts w:ascii="Book Antiqua" w:eastAsia="Book Antiqua" w:hAnsi="Book Antiqua" w:cs="Book Antiqua"/>
          <w:color w:val="000000"/>
        </w:rPr>
        <w:t xml:space="preserve"> in Table 1.</w:t>
      </w:r>
    </w:p>
    <w:p w14:paraId="39DAD669" w14:textId="77777777" w:rsidR="00536487" w:rsidRDefault="00536487">
      <w:pPr>
        <w:spacing w:line="360" w:lineRule="auto"/>
        <w:jc w:val="both"/>
        <w:rPr>
          <w:rFonts w:ascii="Book Antiqua" w:eastAsia="Book Antiqua" w:hAnsi="Book Antiqua" w:cs="Book Antiqua"/>
          <w:color w:val="000000"/>
        </w:rPr>
      </w:pPr>
    </w:p>
    <w:p w14:paraId="1B60400E" w14:textId="51D9AB98"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Oncogenic miRNAs mediate oxaliplatin resistance in CRC</w:t>
      </w:r>
    </w:p>
    <w:p w14:paraId="56861E9E" w14:textId="4A5F78D1" w:rsidR="00536487" w:rsidRDefault="00645C8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MiR-135b-5p has been confirmed to be upregulated in the serum of CRC patients, mechanistically this has been shown to induce protective autophagy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MUL1/ULK1 signaling pathway, a process that contributes to oxaliplatin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Another miRNA, miR-454-3p, is highly expressed in oxaliplatin-resistant CRC cells compared to oxaliplatin-sensitive cells and promoted oxaliplatin resistance </w:t>
      </w:r>
      <w:r w:rsidR="00E23302">
        <w:rPr>
          <w:rFonts w:ascii="Book Antiqua" w:eastAsia="Book Antiqua" w:hAnsi="Book Antiqua" w:cs="Book Antiqua"/>
          <w:color w:val="000000"/>
        </w:rPr>
        <w:t>by</w:t>
      </w:r>
      <w:r>
        <w:rPr>
          <w:rFonts w:ascii="Book Antiqua" w:eastAsia="Book Antiqua" w:hAnsi="Book Antiqua" w:cs="Book Antiqua"/>
          <w:color w:val="000000"/>
        </w:rPr>
        <w:t> inhibiting PTEN expression and activation of the AKT pathway</w:t>
      </w:r>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Similarly, targeting miR-19a with high expression in oxaliplatin-resistant CRC cell lines could promote oxaliplatin sensitization of resistant cells through activation of the PTEN/PI3K/AKT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Compounding these findings, it has been revealed that dichloroacetate, a pyruvate dehydrogenase kinase inhibitor, can enhance the chemosensitivity of oxaliplatin-resistant CRC cells through the miR-543/PTEN/Akt/mTOR pathway and the miR-107/CAB39/AMPK/mTOR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52,53]</w:t>
      </w:r>
      <w:r>
        <w:rPr>
          <w:rFonts w:ascii="Book Antiqua" w:eastAsia="Book Antiqua" w:hAnsi="Book Antiqua" w:cs="Book Antiqua"/>
          <w:color w:val="000000"/>
        </w:rPr>
        <w:t xml:space="preserve">. </w:t>
      </w:r>
      <w:r w:rsidR="00E23302">
        <w:rPr>
          <w:rFonts w:ascii="Book Antiqua" w:eastAsia="Book Antiqua" w:hAnsi="Book Antiqua" w:cs="Book Antiqua"/>
          <w:color w:val="000000"/>
        </w:rPr>
        <w:t>In addition</w:t>
      </w:r>
      <w:r>
        <w:rPr>
          <w:rFonts w:ascii="Book Antiqua" w:eastAsia="Book Antiqua" w:hAnsi="Book Antiqua" w:cs="Book Antiqua"/>
          <w:color w:val="000000"/>
        </w:rPr>
        <w:t xml:space="preserve">, an unbiased microRNA array demonstrated that miR-503-5p was up-regulated in oxaliplatin-resistant CRC cells; overexpression of miR-503-5p conferred resistance to oxaliplatin-induced apoptosis by inhibiting PUMA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Further studies have revealed that by targeting BNI1, up-regulation of miR-744 enhanced the resistance of T84 and HCT116 cells to </w:t>
      </w:r>
      <w:proofErr w:type="gramStart"/>
      <w:r>
        <w:rPr>
          <w:rFonts w:ascii="Book Antiqua" w:eastAsia="Book Antiqua" w:hAnsi="Book Antiqua" w:cs="Book Antiqua"/>
          <w:color w:val="000000"/>
        </w:rPr>
        <w:t>oxaliplatin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Moreover, the oncogenic miR-5000-3p was upregulated in CRC tissues and oxaliplatin-resistant CRC cells, this miRNA negatively regulated USP9 to facilitate CRC </w:t>
      </w:r>
      <w:proofErr w:type="gramStart"/>
      <w:r>
        <w:rPr>
          <w:rFonts w:ascii="Book Antiqua" w:eastAsia="Book Antiqua" w:hAnsi="Book Antiqua" w:cs="Book Antiqua"/>
          <w:color w:val="000000"/>
        </w:rPr>
        <w:t>chemoresistance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Additionally, natural killer cells contributed to enhancing the sensitivity of oxaliplatin resistan</w:t>
      </w:r>
      <w:r w:rsidR="00E23302">
        <w:rPr>
          <w:rFonts w:ascii="Book Antiqua" w:eastAsia="Book Antiqua" w:hAnsi="Book Antiqua" w:cs="Book Antiqua"/>
          <w:color w:val="000000"/>
        </w:rPr>
        <w:t>t</w:t>
      </w:r>
      <w:r>
        <w:rPr>
          <w:rFonts w:ascii="Book Antiqua" w:eastAsia="Book Antiqua" w:hAnsi="Book Antiqua" w:cs="Book Antiqua"/>
          <w:color w:val="000000"/>
        </w:rPr>
        <w:t xml:space="preserve"> CRC cells through the microRNA-146b-5p/WBSCR22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Remarkably, </w:t>
      </w:r>
      <w:r>
        <w:rPr>
          <w:rFonts w:ascii="Book Antiqua" w:eastAsia="Book Antiqua" w:hAnsi="Book Antiqua" w:cs="Book Antiqua"/>
          <w:color w:val="000000"/>
        </w:rPr>
        <w:lastRenderedPageBreak/>
        <w:t xml:space="preserve">miR-19b-3p has been documented to be the most significantly upregulated candidate miRNA in colon cancer tissues, its expression correlates with tumorous histologic grading, staging, and poor prognosis in patients. Importantly, miR-19b-3p facilitated proliferation, curbed apoptosis, and induced oxaliplatin resistance in CRC cells by targeting </w:t>
      </w:r>
      <w:proofErr w:type="gramStart"/>
      <w:r>
        <w:rPr>
          <w:rFonts w:ascii="Book Antiqua" w:eastAsia="Book Antiqua" w:hAnsi="Book Antiqua" w:cs="Book Antiqua"/>
          <w:color w:val="000000"/>
        </w:rPr>
        <w:t>SMAD4</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w:t>
      </w:r>
    </w:p>
    <w:p w14:paraId="725182D0" w14:textId="77777777" w:rsidR="00536487" w:rsidRDefault="00536487">
      <w:pPr>
        <w:spacing w:line="360" w:lineRule="auto"/>
        <w:jc w:val="both"/>
        <w:rPr>
          <w:rFonts w:ascii="Book Antiqua" w:eastAsia="Book Antiqua" w:hAnsi="Book Antiqua" w:cs="Book Antiqua"/>
          <w:color w:val="000000"/>
        </w:rPr>
      </w:pPr>
    </w:p>
    <w:p w14:paraId="3C146996" w14:textId="4BAAB754"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Tumor-suppressive miRNAs mediate oxaliplatin resistance in CRC</w:t>
      </w:r>
    </w:p>
    <w:p w14:paraId="76237B6D" w14:textId="07AC57C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Interestingly, it has been demonstrated by some that tumor-suppressive miRNAs are associated with oxaliplatin resistance. Studies have identified that miR-1278 was significantly downregulated in CRC tissues, and that overexpression of miR-1278 inhibited CRC progression and enhanced oxaliplatin sensitivity through targeting of the KIF5B/BTG2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Similarly, miR-506 was weakly expressed in chemoresistant CRC cells, but its overexpression has been confirmed to </w:t>
      </w:r>
      <w:r w:rsidR="00EB32A3" w:rsidRPr="00EB32A3">
        <w:rPr>
          <w:rFonts w:ascii="Book Antiqua" w:eastAsia="Book Antiqua" w:hAnsi="Book Antiqua" w:cs="Book Antiqua"/>
          <w:color w:val="000000"/>
        </w:rPr>
        <w:t>impair</w:t>
      </w:r>
      <w:r>
        <w:rPr>
          <w:rFonts w:ascii="Book Antiqua" w:eastAsia="Book Antiqua" w:hAnsi="Book Antiqua" w:cs="Book Antiqua"/>
          <w:color w:val="000000"/>
        </w:rPr>
        <w:t xml:space="preserve"> the resistance of HCT116 cells to oxaliplatin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Wnt/β-catenin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Moreover, miR-200b-3p was down-regulated in oxaliplatin-resistant CRC tissues and cells (HT29-OR and HCT116-OR), and studies revealed that miR-200b-3p reversed oxaliplatin resistance of CRC cells </w:t>
      </w:r>
      <w:r w:rsidR="000F2715">
        <w:rPr>
          <w:rFonts w:ascii="Book Antiqua" w:eastAsia="Book Antiqua" w:hAnsi="Book Antiqua" w:cs="Book Antiqua"/>
          <w:color w:val="000000"/>
        </w:rPr>
        <w:t>by</w:t>
      </w:r>
      <w:r>
        <w:rPr>
          <w:rFonts w:ascii="Book Antiqua" w:eastAsia="Book Antiqua" w:hAnsi="Book Antiqua" w:cs="Book Antiqua"/>
          <w:color w:val="000000"/>
        </w:rPr>
        <w:t xml:space="preserve"> targeting </w:t>
      </w:r>
      <w:proofErr w:type="gramStart"/>
      <w:r>
        <w:rPr>
          <w:rFonts w:ascii="Book Antiqua" w:eastAsia="Book Antiqua" w:hAnsi="Book Antiqua" w:cs="Book Antiqua"/>
          <w:color w:val="000000"/>
        </w:rPr>
        <w:t>TUBB3</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Furthermore, </w:t>
      </w:r>
      <w:r w:rsidR="000F2715">
        <w:rPr>
          <w:rFonts w:ascii="Book Antiqua" w:eastAsia="Book Antiqua" w:hAnsi="Book Antiqua" w:cs="Book Antiqua"/>
          <w:color w:val="000000"/>
        </w:rPr>
        <w:t>m</w:t>
      </w:r>
      <w:r>
        <w:rPr>
          <w:rFonts w:ascii="Book Antiqua" w:eastAsia="Book Antiqua" w:hAnsi="Book Antiqua" w:cs="Book Antiqua"/>
          <w:color w:val="000000"/>
        </w:rPr>
        <w:t>iR-122, which was down-regulated in oxaliplatin-resistant SW480 and HT29 cells, has been demonstrated to be overexpressed in CRC cells, this could enhance the chemosensitivity of CRC by inhibiting the expression of XIAP</w:t>
      </w:r>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As a tumor suppressor, miR-193a-5p can act directly upon CXCR4 to mitigate the chemosensitivity of CRC cells to 5-FU and </w:t>
      </w:r>
      <w:proofErr w:type="gramStart"/>
      <w:r>
        <w:rPr>
          <w:rFonts w:ascii="Book Antiqua" w:eastAsia="Book Antiqua" w:hAnsi="Book Antiqua" w:cs="Book Antiqua"/>
          <w:color w:val="000000"/>
        </w:rPr>
        <w:t>oxaliplatin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Using sequencing, Liang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discovered that miR-483-3p was negatively correlated with FAM171B expression, and targeting the miR-483-3p/FAM171B regulatory axis could enhance the sensitivity of CRC cells to oxaliplatin. Moreover, miR-325 mimics were observed to prevent the development of oxaliplatin resistance in CRC </w:t>
      </w:r>
      <w:r>
        <w:rPr>
          <w:rFonts w:ascii="Book Antiqua" w:eastAsia="Book Antiqua" w:hAnsi="Book Antiqua" w:cs="Book Antiqua"/>
          <w:i/>
          <w:iCs/>
          <w:color w:val="000000"/>
        </w:rPr>
        <w:t>via</w:t>
      </w:r>
      <w:r>
        <w:rPr>
          <w:rFonts w:ascii="Book Antiqua" w:eastAsia="宋体" w:hAnsi="Book Antiqua" w:cs="Book Antiqua"/>
          <w:i/>
          <w:iCs/>
          <w:color w:val="000000"/>
          <w:lang w:eastAsia="zh-CN"/>
        </w:rPr>
        <w:t xml:space="preserve"> </w:t>
      </w:r>
      <w:r>
        <w:rPr>
          <w:rFonts w:ascii="Book Antiqua" w:eastAsia="Book Antiqua" w:hAnsi="Book Antiqua" w:cs="Book Antiqua"/>
          <w:color w:val="000000"/>
        </w:rPr>
        <w:t xml:space="preserve">interference with the HSPA12B/PI3K/AKT/Bcl-2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Finally, a proteomic analysis study reported that regulation of miR-195-5p and miR-497-5p is a potential strategy for alleviating oxaliplatin resistance in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w:t>
      </w:r>
    </w:p>
    <w:p w14:paraId="4A42FFEE" w14:textId="673B1CF2"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lastRenderedPageBreak/>
        <w:t xml:space="preserve">As an additional factor, several groups </w:t>
      </w:r>
      <w:r w:rsidR="000F2715">
        <w:rPr>
          <w:rFonts w:ascii="Book Antiqua" w:eastAsia="Book Antiqua" w:hAnsi="Book Antiqua" w:cs="Book Antiqua"/>
          <w:color w:val="000000"/>
        </w:rPr>
        <w:t>showed</w:t>
      </w:r>
      <w:r>
        <w:rPr>
          <w:rFonts w:ascii="Book Antiqua" w:eastAsia="Book Antiqua" w:hAnsi="Book Antiqua" w:cs="Book Antiqua"/>
          <w:color w:val="000000"/>
        </w:rPr>
        <w:t xml:space="preserve"> that the interaction between ncRNAs and autophagy exerted significant roles in the therapeutic resistance of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Sun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demonstrated that miR-34a was expressed at low levels in oxaliplatin-resistant CRC patients and cells. Overexpression of miR-34a contributed to facilitating the sensitivity of CRC cells to oxaliplatin </w:t>
      </w:r>
      <w:r w:rsidR="000F2715">
        <w:rPr>
          <w:rFonts w:ascii="Book Antiqua" w:eastAsia="Book Antiqua" w:hAnsi="Book Antiqua" w:cs="Book Antiqua"/>
          <w:color w:val="000000"/>
        </w:rPr>
        <w:t>by</w:t>
      </w:r>
      <w:r>
        <w:rPr>
          <w:rFonts w:ascii="Book Antiqua" w:eastAsia="Book Antiqua" w:hAnsi="Book Antiqua" w:cs="Book Antiqua"/>
          <w:color w:val="000000"/>
        </w:rPr>
        <w:t xml:space="preserve"> regulating the TGF-β/Smad4 pathway resulting in the inhibition of macroautophagy. Furthermore, c-Myc has been shown to promote oxaliplatin resistance in CRC by integrating into the miR-27B promoter region and further mediating activation of the miR-27b-3p/ATG10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w:t>
      </w:r>
    </w:p>
    <w:p w14:paraId="076126B4" w14:textId="77777777" w:rsidR="00536487" w:rsidRDefault="00645C8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It is noteworthy that miR-181a could suppress the expression of BIRC6, a protein inhibitor of apoptosis, by directly targeting the 3'-UTR of BIRC6 </w:t>
      </w:r>
      <w:proofErr w:type="gramStart"/>
      <w:r>
        <w:rPr>
          <w:rFonts w:ascii="Book Antiqua" w:eastAsia="Book Antiqua" w:hAnsi="Book Antiqua" w:cs="Book Antiqua"/>
          <w:color w:val="000000"/>
        </w:rPr>
        <w:t>mRNA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Conversely, BIRC6 was observed to be significantly upregulated in acquired oxaliplatin-resistant CRC cells when compared to parental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Considering that knockdown of BIRC6 helped enhance the chemosensitivity of CRC cells to oxaliplatin, targeting BIRC6 using miR-181a mimics may be a potential strategy to reverse oxaliplatin resistance in CRC.</w:t>
      </w:r>
    </w:p>
    <w:p w14:paraId="351687AE" w14:textId="77777777" w:rsidR="00536487" w:rsidRDefault="00536487">
      <w:pPr>
        <w:spacing w:line="360" w:lineRule="auto"/>
        <w:jc w:val="both"/>
        <w:rPr>
          <w:rFonts w:ascii="Book Antiqua" w:eastAsia="Book Antiqua" w:hAnsi="Book Antiqua" w:cs="Book Antiqua"/>
          <w:color w:val="000000"/>
        </w:rPr>
      </w:pPr>
    </w:p>
    <w:p w14:paraId="3C5FF235"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 xml:space="preserve">Classification and biological functions of lncRNAs </w:t>
      </w:r>
    </w:p>
    <w:p w14:paraId="47DBA67B" w14:textId="77777777" w:rsidR="00536487" w:rsidRDefault="00645C8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LncRNAs are defined as a class of ncRNA molecules with transcript lengths of more than 200 nucleotides; they do not encode proteins due to their lack of an open reading </w:t>
      </w:r>
      <w:proofErr w:type="gramStart"/>
      <w:r>
        <w:rPr>
          <w:rFonts w:ascii="Book Antiqua" w:eastAsia="Book Antiqua" w:hAnsi="Book Antiqua" w:cs="Book Antiqua"/>
          <w:color w:val="000000"/>
        </w:rPr>
        <w:t>frame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LncRNAs can be classified into intergenic, intronic, sense, antisense, and bidirectional lncRNAs based on their genomic </w:t>
      </w:r>
      <w:proofErr w:type="gramStart"/>
      <w:r>
        <w:rPr>
          <w:rFonts w:ascii="Book Antiqua" w:eastAsia="Book Antiqua" w:hAnsi="Book Antiqua" w:cs="Book Antiqua"/>
          <w:color w:val="000000"/>
        </w:rPr>
        <w:t>localization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Alternatively, there are four categories of lncRNAs based on their functional mechanisms, including signal, decoy, guide, and scaffold </w:t>
      </w:r>
      <w:proofErr w:type="gramStart"/>
      <w:r>
        <w:rPr>
          <w:rFonts w:ascii="Book Antiqua" w:eastAsia="Book Antiqua" w:hAnsi="Book Antiqua" w:cs="Book Antiqua"/>
          <w:color w:val="000000"/>
        </w:rPr>
        <w:t>lncRNAs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74,75]</w:t>
      </w:r>
      <w:r>
        <w:rPr>
          <w:rFonts w:ascii="Book Antiqua" w:eastAsia="Book Antiqua" w:hAnsi="Book Antiqua" w:cs="Book Antiqua"/>
          <w:color w:val="000000"/>
        </w:rPr>
        <w:t xml:space="preserve">. It has been reported that </w:t>
      </w:r>
      <w:r>
        <w:rPr>
          <w:rFonts w:ascii="Book Antiqua" w:eastAsia="Book Antiqua" w:hAnsi="Book Antiqua" w:cs="Book Antiqua" w:hint="eastAsia"/>
          <w:color w:val="000000"/>
        </w:rPr>
        <w:t>l</w:t>
      </w:r>
      <w:r>
        <w:rPr>
          <w:rFonts w:ascii="Book Antiqua" w:eastAsia="Book Antiqua" w:hAnsi="Book Antiqua" w:cs="Book Antiqua"/>
          <w:color w:val="000000"/>
        </w:rPr>
        <w:t xml:space="preserve">ncRNAs can regulate transcription, translation, RNA stability, and alternative </w:t>
      </w:r>
      <w:proofErr w:type="gramStart"/>
      <w:r>
        <w:rPr>
          <w:rFonts w:ascii="Book Antiqua" w:eastAsia="Book Antiqua" w:hAnsi="Book Antiqua" w:cs="Book Antiqua"/>
          <w:color w:val="000000"/>
        </w:rPr>
        <w:t>splicing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76-79]</w:t>
      </w:r>
      <w:r>
        <w:rPr>
          <w:rFonts w:ascii="Book Antiqua" w:eastAsia="Book Antiqua" w:hAnsi="Book Antiqua" w:cs="Book Antiqua"/>
          <w:color w:val="000000"/>
        </w:rPr>
        <w:t xml:space="preserve">. It is noteworthy that numerous studies have revealed that aberrant lncRNAs (oncogenic and tumor suppressive lncRNAs) contribute to regulating the mechanism of oxaliplatin resistance through multiple cellular mechanisms, including but not limited to DNA damage repair, interference with drug influx and efflux, regulation of </w:t>
      </w:r>
      <w:r w:rsidR="000F2715">
        <w:rPr>
          <w:rFonts w:ascii="Book Antiqua" w:eastAsia="Book Antiqua" w:hAnsi="Book Antiqua" w:cs="Book Antiqua"/>
          <w:color w:val="000000"/>
        </w:rPr>
        <w:t xml:space="preserve">the </w:t>
      </w:r>
      <w:r>
        <w:rPr>
          <w:rFonts w:ascii="Book Antiqua" w:eastAsia="Book Antiqua" w:hAnsi="Book Antiqua" w:cs="Book Antiqua"/>
          <w:color w:val="000000"/>
        </w:rPr>
        <w:t>cell cycle and apoptosis</w:t>
      </w:r>
      <w:r w:rsidR="000F2715">
        <w:rPr>
          <w:rFonts w:ascii="Book Antiqua" w:eastAsia="Book Antiqua" w:hAnsi="Book Antiqua" w:cs="Book Antiqua"/>
          <w:color w:val="000000"/>
        </w:rPr>
        <w:t>,</w:t>
      </w:r>
      <w:r>
        <w:rPr>
          <w:rFonts w:ascii="Book Antiqua" w:eastAsia="Book Antiqua" w:hAnsi="Book Antiqua" w:cs="Book Antiqua"/>
          <w:color w:val="000000"/>
        </w:rPr>
        <w:t xml:space="preserve"> and activation of signaling pathways</w:t>
      </w:r>
      <w:r>
        <w:rPr>
          <w:rFonts w:ascii="Book Antiqua" w:eastAsia="Book Antiqua" w:hAnsi="Book Antiqua" w:cs="Book Antiqua"/>
          <w:color w:val="000000"/>
          <w:vertAlign w:val="superscript"/>
        </w:rPr>
        <w:t>[80,81]</w:t>
      </w:r>
      <w:r>
        <w:rPr>
          <w:rFonts w:ascii="Book Antiqua" w:eastAsia="Book Antiqua" w:hAnsi="Book Antiqua" w:cs="Book Antiqua"/>
          <w:color w:val="000000"/>
        </w:rPr>
        <w:t xml:space="preserve">. Table 2 provides an overview of </w:t>
      </w:r>
      <w:r>
        <w:rPr>
          <w:rFonts w:ascii="Book Antiqua" w:eastAsia="Book Antiqua" w:hAnsi="Book Antiqua" w:cs="Book Antiqua"/>
          <w:color w:val="000000"/>
        </w:rPr>
        <w:lastRenderedPageBreak/>
        <w:t>some aberrant lncRNAs and their target molecules in the context of oxaliplatin resistance in CRC.</w:t>
      </w:r>
    </w:p>
    <w:p w14:paraId="508EA49C" w14:textId="77777777" w:rsidR="00536487" w:rsidRDefault="00536487">
      <w:pPr>
        <w:spacing w:line="360" w:lineRule="auto"/>
        <w:jc w:val="both"/>
        <w:rPr>
          <w:rFonts w:ascii="Book Antiqua" w:eastAsia="Book Antiqua" w:hAnsi="Book Antiqua" w:cs="Book Antiqua"/>
          <w:color w:val="000000"/>
        </w:rPr>
      </w:pPr>
    </w:p>
    <w:p w14:paraId="0B4DCC0B"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Oncogenic lncRNAs as regulators of CRC oxaliplatin resistance</w:t>
      </w:r>
    </w:p>
    <w:p w14:paraId="42996D88" w14:textId="61D26E9E"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Studies discovered that high expression of the lncRNA GIHCG promoted the proliferation, migration, and invasion of tumor cells, and enhanced their resistance to 5-FU and </w:t>
      </w:r>
      <w:proofErr w:type="gramStart"/>
      <w:r>
        <w:rPr>
          <w:rFonts w:ascii="Book Antiqua" w:eastAsia="Book Antiqua" w:hAnsi="Book Antiqua" w:cs="Book Antiqua"/>
          <w:color w:val="000000"/>
        </w:rPr>
        <w:t>oxaliplatin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Similarly, overexpression of the lncRNA ARSR reduced cell apoptosis and induced oxaliplatin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 xml:space="preserve">. Notably, emerging evidence has revealed that lncRNAs could target mRNAs to promote </w:t>
      </w:r>
      <w:proofErr w:type="gramStart"/>
      <w:r>
        <w:rPr>
          <w:rFonts w:ascii="Book Antiqua" w:eastAsia="Book Antiqua" w:hAnsi="Book Antiqua" w:cs="Book Antiqua"/>
          <w:color w:val="000000"/>
        </w:rPr>
        <w:t>chemoresistance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rPr>
        <w:t>. For instance, upregulation of the lncRNA HOTAIR has been reported to facilitate EMT in a ZEB1-dependent manner by negatively regulating miR-1277-5p, a process that is involved in hypoxia-indu</w:t>
      </w:r>
      <w:r w:rsidR="000F2715">
        <w:rPr>
          <w:rFonts w:ascii="Book Antiqua" w:eastAsia="Book Antiqua" w:hAnsi="Book Antiqua" w:cs="Book Antiqua"/>
          <w:color w:val="000000"/>
        </w:rPr>
        <w:t>c</w:t>
      </w:r>
      <w:r>
        <w:rPr>
          <w:rFonts w:ascii="Book Antiqua" w:eastAsia="Book Antiqua" w:hAnsi="Book Antiqua" w:cs="Book Antiqua"/>
          <w:color w:val="000000"/>
        </w:rPr>
        <w:t xml:space="preserve">ed oxaliplatin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We previously discovered that metastasis-associated lung adenocarcinoma transcript 1 (MALAT1) was overexpressed in CRC tissues compared to paired noncancerous tissues. Correspondingly, the overexpression of MALAT1 suppressed E-cadherin expression and promoted oxaliplatin-induced EMT by interacting with EZH2. Furthermore, upregulated MALAT1 further inhibited miR-218 expression, resulting in poor response to oxaliplatin-based chemotherapy in CRC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 xml:space="preserve">. </w:t>
      </w:r>
      <w:r w:rsidR="000F2715">
        <w:rPr>
          <w:rFonts w:ascii="Book Antiqua" w:eastAsia="Book Antiqua" w:hAnsi="Book Antiqua" w:cs="Book Antiqua"/>
          <w:color w:val="000000"/>
        </w:rPr>
        <w:t>Numerous</w:t>
      </w:r>
      <w:r>
        <w:rPr>
          <w:rFonts w:ascii="Book Antiqua" w:eastAsia="Book Antiqua" w:hAnsi="Book Antiqua" w:cs="Book Antiqua"/>
          <w:color w:val="000000"/>
        </w:rPr>
        <w:t xml:space="preserve"> studies have demonstrated that some endogenous transcripts (such as endogenous pseudogenes, lncRNAs, and circRNAs) can complement miRNAs in sequences and inhibit their expression, resulting in the upregulation of target gene expression. This phenomenon is called the miRNA “sponge” </w:t>
      </w:r>
      <w:proofErr w:type="gramStart"/>
      <w:r>
        <w:rPr>
          <w:rFonts w:ascii="Book Antiqua" w:eastAsia="Book Antiqua" w:hAnsi="Book Antiqua" w:cs="Book Antiqua"/>
          <w:color w:val="000000"/>
        </w:rPr>
        <w:t>effect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rPr>
        <w:t xml:space="preserve">. Analogously, Fan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88]</w:t>
      </w:r>
      <w:r>
        <w:rPr>
          <w:rFonts w:ascii="Book Antiqua" w:eastAsia="Book Antiqua" w:hAnsi="Book Antiqua" w:cs="Book Antiqua"/>
          <w:color w:val="000000"/>
        </w:rPr>
        <w:t> demonstrated that MALAT1 could function as a “sponge” for miR-324-3p and increase the expression of ADAM17 to facilitate resistance to oxaliplatin in CRC cells.</w:t>
      </w:r>
    </w:p>
    <w:p w14:paraId="130BC257" w14:textId="35A49822"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Moreover, lncRNA Opa-interacting protein 5 antisense RNA 1 can complement the sites of miR-137 in sequence, sponging miR-137 and inhibiting its expression, thus conferring oxaliplatin resistance </w:t>
      </w:r>
      <w:r w:rsidR="002B00BD">
        <w:rPr>
          <w:rFonts w:ascii="Book Antiqua" w:eastAsia="Book Antiqua" w:hAnsi="Book Antiqua" w:cs="Book Antiqua"/>
          <w:color w:val="000000"/>
        </w:rPr>
        <w:t>in</w:t>
      </w:r>
      <w:r>
        <w:rPr>
          <w:rFonts w:ascii="Book Antiqua" w:eastAsia="Book Antiqua" w:hAnsi="Book Antiqua" w:cs="Book Antiqua"/>
          <w:color w:val="000000"/>
        </w:rPr>
        <w:t xml:space="preserve">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It was reported that Linc00152 increased ERB-B2 receptor tyrosine kinase 4 expression </w:t>
      </w:r>
      <w:r w:rsidR="002B00BD">
        <w:rPr>
          <w:rFonts w:ascii="Book Antiqua" w:eastAsia="Book Antiqua" w:hAnsi="Book Antiqua" w:cs="Book Antiqua"/>
          <w:color w:val="000000"/>
        </w:rPr>
        <w:t xml:space="preserve">by </w:t>
      </w:r>
      <w:r>
        <w:rPr>
          <w:rFonts w:ascii="Book Antiqua" w:eastAsia="Book Antiqua" w:hAnsi="Book Antiqua" w:cs="Book Antiqua"/>
          <w:color w:val="000000"/>
        </w:rPr>
        <w:t xml:space="preserve">acting as a “sponge” for miR-193a-3p resulting in the promoted phosphorylation of AKT at Thr308 and Ser47; this </w:t>
      </w:r>
      <w:r>
        <w:rPr>
          <w:rFonts w:ascii="Book Antiqua" w:eastAsia="Book Antiqua" w:hAnsi="Book Antiqua" w:cs="Book Antiqua"/>
          <w:color w:val="000000"/>
        </w:rPr>
        <w:lastRenderedPageBreak/>
        <w:t xml:space="preserve">process mediated oxaliplatin resistance in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rPr>
        <w:t xml:space="preserve">. In addition, researchers have illustrated that the lncRNA MIR155HG promoted M2 macrophage polarization and enhanced oxaliplatin resistance in CRC cells by regulating the miR-650/Annexin A2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Similarly, other lncRNAs such as </w:t>
      </w:r>
      <w:proofErr w:type="gramStart"/>
      <w:r>
        <w:rPr>
          <w:rFonts w:ascii="Book Antiqua" w:eastAsia="Book Antiqua" w:hAnsi="Book Antiqua" w:cs="Book Antiqua"/>
          <w:color w:val="000000"/>
        </w:rPr>
        <w:t>CASC15</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w:t>
      </w:r>
      <w:r>
        <w:rPr>
          <w:rFonts w:ascii="Book Antiqua" w:eastAsia="Book Antiqua" w:hAnsi="Book Antiqua" w:cs="Book Antiqua"/>
          <w:color w:val="000000"/>
        </w:rPr>
        <w:t>, CBR3-AS1</w:t>
      </w:r>
      <w:r>
        <w:rPr>
          <w:rFonts w:ascii="Book Antiqua" w:eastAsia="Book Antiqua" w:hAnsi="Book Antiqua" w:cs="Book Antiqua"/>
          <w:color w:val="000000"/>
          <w:vertAlign w:val="superscript"/>
        </w:rPr>
        <w:t>[93]</w:t>
      </w:r>
      <w:r>
        <w:rPr>
          <w:rFonts w:ascii="Book Antiqua" w:eastAsia="Book Antiqua" w:hAnsi="Book Antiqua" w:cs="Book Antiqua"/>
          <w:color w:val="000000"/>
        </w:rPr>
        <w:t>, CRNDE</w:t>
      </w:r>
      <w:r>
        <w:rPr>
          <w:rFonts w:ascii="Book Antiqua" w:eastAsia="Book Antiqua" w:hAnsi="Book Antiqua" w:cs="Book Antiqua"/>
          <w:color w:val="000000"/>
          <w:vertAlign w:val="superscript"/>
        </w:rPr>
        <w:t>[94]</w:t>
      </w:r>
      <w:r>
        <w:rPr>
          <w:rFonts w:ascii="Book Antiqua" w:eastAsia="Book Antiqua" w:hAnsi="Book Antiqua" w:cs="Book Antiqua"/>
          <w:color w:val="000000"/>
        </w:rPr>
        <w:t>, LINC00460</w:t>
      </w:r>
      <w:r>
        <w:rPr>
          <w:rFonts w:ascii="Book Antiqua" w:eastAsia="Book Antiqua" w:hAnsi="Book Antiqua" w:cs="Book Antiqua"/>
          <w:color w:val="000000"/>
          <w:vertAlign w:val="superscript"/>
        </w:rPr>
        <w:t>[95]</w:t>
      </w:r>
      <w:r>
        <w:rPr>
          <w:rFonts w:ascii="Book Antiqua" w:eastAsia="Book Antiqua" w:hAnsi="Book Antiqua" w:cs="Book Antiqua"/>
          <w:color w:val="000000"/>
        </w:rPr>
        <w:t>, and KCNQ1OT1</w:t>
      </w:r>
      <w:r>
        <w:rPr>
          <w:rFonts w:ascii="Book Antiqua" w:eastAsia="Book Antiqua" w:hAnsi="Book Antiqua" w:cs="Book Antiqua"/>
          <w:color w:val="000000"/>
          <w:vertAlign w:val="superscript"/>
        </w:rPr>
        <w:t>[96]</w:t>
      </w:r>
      <w:r>
        <w:rPr>
          <w:rFonts w:ascii="Book Antiqua" w:eastAsia="Book Antiqua" w:hAnsi="Book Antiqua" w:cs="Book Antiqua"/>
          <w:color w:val="000000"/>
        </w:rPr>
        <w:t> have been reported to serve as “sponges” for miRNAs, thereby mediating oxaliplatin resistance in CRC.</w:t>
      </w:r>
    </w:p>
    <w:p w14:paraId="452B4578" w14:textId="21EA8EA7"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Several research groups have revealed that lncRNAs could stabilize functional proteins, and mediate the chemoresistance of cancers. For example, lncRNA-RP11-536 K7.3 contributed to oxaliplatin resistance by recruiting SOX2 to activate deubiquitinase USP7 and stabilize the protein HIF-1α in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97]</w:t>
      </w:r>
      <w:r>
        <w:rPr>
          <w:rFonts w:ascii="Book Antiqua" w:eastAsia="Book Antiqua" w:hAnsi="Book Antiqua" w:cs="Book Antiqua"/>
          <w:color w:val="000000"/>
        </w:rPr>
        <w:t xml:space="preserve">. Furthermore, the lncRNA TUG1 induced oxaliplatin resistance in CRC stem cells and inhibited cell apoptosis </w:t>
      </w:r>
      <w:r w:rsidR="002B00BD">
        <w:rPr>
          <w:rFonts w:ascii="Book Antiqua" w:eastAsia="Book Antiqua" w:hAnsi="Book Antiqua" w:cs="Book Antiqua"/>
          <w:color w:val="000000"/>
        </w:rPr>
        <w:t>by</w:t>
      </w:r>
      <w:r>
        <w:rPr>
          <w:rFonts w:ascii="Book Antiqua" w:eastAsia="Book Antiqua" w:hAnsi="Book Antiqua" w:cs="Book Antiqua"/>
          <w:color w:val="000000"/>
        </w:rPr>
        <w:t xml:space="preserve"> interacting with </w:t>
      </w:r>
      <w:proofErr w:type="gramStart"/>
      <w:r>
        <w:rPr>
          <w:rFonts w:ascii="Book Antiqua" w:eastAsia="Book Antiqua" w:hAnsi="Book Antiqua" w:cs="Book Antiqua"/>
          <w:color w:val="000000"/>
        </w:rPr>
        <w:t>GATA6</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98]</w:t>
      </w:r>
      <w:r>
        <w:rPr>
          <w:rFonts w:ascii="Book Antiqua" w:eastAsia="Book Antiqua" w:hAnsi="Book Antiqua" w:cs="Book Antiqua"/>
          <w:color w:val="000000"/>
        </w:rPr>
        <w:t xml:space="preserve">. Moreover, two additional studies have further revealed that the lncRNAs LUCAT1 and PiHL mediated oxaliplatin resistance in CRC cells by interacting with UBA52 and EZH2 proteins,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99,100]</w:t>
      </w:r>
      <w:r>
        <w:rPr>
          <w:rFonts w:ascii="Book Antiqua" w:eastAsia="Book Antiqua" w:hAnsi="Book Antiqua" w:cs="Book Antiqua"/>
          <w:color w:val="000000"/>
        </w:rPr>
        <w:t xml:space="preserve">. </w:t>
      </w:r>
    </w:p>
    <w:p w14:paraId="2814D979" w14:textId="302CCD05" w:rsidR="00536487" w:rsidRDefault="00645C8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LncRNAs have also been demonstrated </w:t>
      </w:r>
      <w:r w:rsidR="002B00BD">
        <w:rPr>
          <w:rFonts w:ascii="Book Antiqua" w:eastAsia="Book Antiqua" w:hAnsi="Book Antiqua" w:cs="Book Antiqua"/>
          <w:color w:val="000000"/>
        </w:rPr>
        <w:t>to be</w:t>
      </w:r>
      <w:r>
        <w:rPr>
          <w:rFonts w:ascii="Book Antiqua" w:eastAsia="Book Antiqua" w:hAnsi="Book Antiqua" w:cs="Book Antiqua"/>
          <w:color w:val="000000"/>
        </w:rPr>
        <w:t xml:space="preserve"> regulators of gene expression by enhancing the stability of mRNA through epigenetic </w:t>
      </w:r>
      <w:proofErr w:type="gramStart"/>
      <w:r>
        <w:rPr>
          <w:rFonts w:ascii="Book Antiqua" w:eastAsia="Book Antiqua" w:hAnsi="Book Antiqua" w:cs="Book Antiqua"/>
          <w:color w:val="000000"/>
        </w:rPr>
        <w:t>mechanisms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w:t>
      </w:r>
      <w:r>
        <w:rPr>
          <w:rFonts w:ascii="Book Antiqua" w:eastAsia="Book Antiqua" w:hAnsi="Book Antiqua" w:cs="Book Antiqua"/>
          <w:color w:val="000000"/>
        </w:rPr>
        <w:t xml:space="preserve">. Studies have elucidated that the lncRNA ELFN1-AS1 suppressed myeloid ecotype virus insertion site 1 transcription and promoted oxaliplatin resistance </w:t>
      </w:r>
      <w:r w:rsidR="002B00BD">
        <w:rPr>
          <w:rFonts w:ascii="Book Antiqua" w:eastAsia="Book Antiqua" w:hAnsi="Book Antiqua" w:cs="Book Antiqua"/>
          <w:color w:val="000000"/>
        </w:rPr>
        <w:t>by</w:t>
      </w:r>
      <w:r>
        <w:rPr>
          <w:rFonts w:ascii="Book Antiqua" w:eastAsia="Book Antiqua" w:hAnsi="Book Antiqua" w:cs="Book Antiqua"/>
          <w:color w:val="000000"/>
        </w:rPr>
        <w:t xml:space="preserve"> interacting with EZH2 and DNA methyltransferase 3 alpha after localization to the promoter region of MEIS1 </w:t>
      </w:r>
      <w:proofErr w:type="gramStart"/>
      <w:r>
        <w:rPr>
          <w:rFonts w:ascii="Book Antiqua" w:eastAsia="Book Antiqua" w:hAnsi="Book Antiqua" w:cs="Book Antiqua"/>
          <w:color w:val="000000"/>
        </w:rPr>
        <w:t>gene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w:t>
      </w:r>
      <w:r w:rsidR="002B00BD">
        <w:rPr>
          <w:rFonts w:ascii="Book Antiqua" w:eastAsia="Book Antiqua" w:hAnsi="Book Antiqua" w:cs="Book Antiqua"/>
          <w:color w:val="000000"/>
        </w:rPr>
        <w:t>In addition</w:t>
      </w:r>
      <w:r>
        <w:rPr>
          <w:rFonts w:ascii="Book Antiqua" w:eastAsia="Book Antiqua" w:hAnsi="Book Antiqua" w:cs="Book Antiqua"/>
          <w:color w:val="000000"/>
        </w:rPr>
        <w:t xml:space="preserve">, overexpression of the lncRNA SNHG 5 contributed to the proliferation of CRC cells and their resistance to oxaliplatin-induced apoptosis </w:t>
      </w:r>
      <w:r w:rsidR="002B00BD">
        <w:rPr>
          <w:rFonts w:ascii="Book Antiqua" w:eastAsia="Book Antiqua" w:hAnsi="Book Antiqua" w:cs="Book Antiqua"/>
          <w:color w:val="000000"/>
        </w:rPr>
        <w:t>by</w:t>
      </w:r>
      <w:r>
        <w:rPr>
          <w:rFonts w:ascii="Book Antiqua" w:eastAsia="Book Antiqua" w:hAnsi="Book Antiqua" w:cs="Book Antiqua"/>
          <w:color w:val="000000"/>
        </w:rPr>
        <w:t> blocking the degradation of SPATS 2 by STAU 1</w:t>
      </w:r>
      <w:r>
        <w:rPr>
          <w:rFonts w:ascii="Book Antiqua" w:eastAsia="Book Antiqua" w:hAnsi="Book Antiqua" w:cs="Book Antiqua"/>
          <w:color w:val="000000"/>
          <w:vertAlign w:val="superscript"/>
        </w:rPr>
        <w:t>[103]</w:t>
      </w:r>
      <w:r>
        <w:rPr>
          <w:rFonts w:ascii="Book Antiqua" w:eastAsia="Book Antiqua" w:hAnsi="Book Antiqua" w:cs="Book Antiqua"/>
          <w:color w:val="000000"/>
        </w:rPr>
        <w:t xml:space="preserve">. Of note, it has been identified that in microsatellite stable CRC, overexpression of the lncRNA CCAT2 could induce chromosomal instability, and enhance 5-FU and oxaliplatin-resistance by the upregulation of ribosomal biogenesis factor and the activation of aurora kinase </w:t>
      </w:r>
      <w:proofErr w:type="gramStart"/>
      <w:r>
        <w:rPr>
          <w:rFonts w:ascii="Book Antiqua" w:eastAsia="Book Antiqua" w:hAnsi="Book Antiqua" w:cs="Book Antiqua"/>
          <w:color w:val="000000"/>
        </w:rPr>
        <w:t>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104]</w:t>
      </w:r>
      <w:r>
        <w:rPr>
          <w:rFonts w:ascii="Book Antiqua" w:eastAsia="Book Antiqua" w:hAnsi="Book Antiqua" w:cs="Book Antiqua"/>
          <w:color w:val="000000"/>
        </w:rPr>
        <w:t>.</w:t>
      </w:r>
    </w:p>
    <w:p w14:paraId="42E7B85F" w14:textId="77777777" w:rsidR="00536487" w:rsidRDefault="00536487">
      <w:pPr>
        <w:spacing w:line="360" w:lineRule="auto"/>
        <w:jc w:val="both"/>
        <w:rPr>
          <w:rFonts w:ascii="Book Antiqua" w:eastAsia="Book Antiqua" w:hAnsi="Book Antiqua" w:cs="Book Antiqua"/>
          <w:color w:val="000000"/>
        </w:rPr>
      </w:pPr>
    </w:p>
    <w:p w14:paraId="4E98DDF1"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Tumor-suppressive lncRNAs as regulators of CRC oxaliplatin resistance</w:t>
      </w:r>
    </w:p>
    <w:p w14:paraId="598740B0" w14:textId="66CAC54A"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Previously, several tumor suppressor lncRNAs </w:t>
      </w:r>
      <w:r w:rsidR="004A51E9">
        <w:rPr>
          <w:rFonts w:ascii="Book Antiqua" w:eastAsia="Book Antiqua" w:hAnsi="Book Antiqua" w:cs="Book Antiqua"/>
          <w:color w:val="000000"/>
        </w:rPr>
        <w:t>were</w:t>
      </w:r>
      <w:r>
        <w:rPr>
          <w:rFonts w:ascii="Book Antiqua" w:eastAsia="Book Antiqua" w:hAnsi="Book Antiqua" w:cs="Book Antiqua"/>
          <w:color w:val="000000"/>
        </w:rPr>
        <w:t xml:space="preserve"> reported to be associated with CRC oxaliplatin resistance. For instance, the expression levels of NBAT-1 and MEG3 in </w:t>
      </w:r>
      <w:r>
        <w:rPr>
          <w:rFonts w:ascii="Book Antiqua" w:eastAsia="Book Antiqua" w:hAnsi="Book Antiqua" w:cs="Book Antiqua"/>
          <w:color w:val="000000"/>
        </w:rPr>
        <w:lastRenderedPageBreak/>
        <w:t xml:space="preserve">CRC tissues were low compared with normal adjacent tissues, especially in oxaliplatin-resistant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105,106]</w:t>
      </w:r>
      <w:r>
        <w:rPr>
          <w:rFonts w:ascii="Book Antiqua" w:eastAsia="Book Antiqua" w:hAnsi="Book Antiqua" w:cs="Book Antiqua"/>
          <w:color w:val="000000"/>
        </w:rPr>
        <w:t>. Mechanistically, NBAT-1 was revealed to inhibit the growth of oxaliplatin-resistant CRC cells by activating the WWC 3/LATS 1/YAP pathway after acting as a “sponge” for miR-454</w:t>
      </w:r>
      <w:r>
        <w:rPr>
          <w:rFonts w:ascii="Book Antiqua" w:eastAsia="Book Antiqua" w:hAnsi="Book Antiqua" w:cs="Book Antiqua"/>
          <w:color w:val="000000"/>
          <w:vertAlign w:val="superscript"/>
        </w:rPr>
        <w:t>[105]</w:t>
      </w:r>
      <w:r>
        <w:rPr>
          <w:rFonts w:ascii="Book Antiqua" w:eastAsia="Book Antiqua" w:hAnsi="Book Antiqua" w:cs="Book Antiqua"/>
          <w:color w:val="000000"/>
        </w:rPr>
        <w:t xml:space="preserve">. Similarly, MEG3 promoted the sensitivity of CRC cells to oxaliplatin by regulating the miR-141/PDCD4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xml:space="preserve">. It </w:t>
      </w:r>
      <w:r w:rsidR="004A51E9">
        <w:rPr>
          <w:rFonts w:ascii="Book Antiqua" w:eastAsia="Book Antiqua" w:hAnsi="Book Antiqua" w:cs="Book Antiqua"/>
          <w:color w:val="000000"/>
        </w:rPr>
        <w:t>w</w:t>
      </w:r>
      <w:r>
        <w:rPr>
          <w:rFonts w:ascii="Book Antiqua" w:eastAsia="Book Antiqua" w:hAnsi="Book Antiqua" w:cs="Book Antiqua"/>
          <w:color w:val="000000"/>
        </w:rPr>
        <w:t xml:space="preserve">as further reported that lnc-AP is a lncRNA with coding potential, and is highly associated with oxaliplatin resistance in CRC; lnc-AP encodes the short peptide pep-AP that enhances sensitization of CRC cells to oxaliplatin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pep-AP/TALDO1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108]</w:t>
      </w:r>
      <w:r>
        <w:rPr>
          <w:rFonts w:ascii="Book Antiqua" w:eastAsia="Book Antiqua" w:hAnsi="Book Antiqua" w:cs="Book Antiqua"/>
          <w:color w:val="000000"/>
        </w:rPr>
        <w:t xml:space="preserve">. Intriguingly, an epidemiological investigation demonstrated that an rs2278176 CT/TT mutation in the lncRNA PVT1 increased the chemosensitivity of CRC patients to FOLFOX compared to CRC patients carrying distinct </w:t>
      </w:r>
      <w:proofErr w:type="gramStart"/>
      <w:r>
        <w:rPr>
          <w:rFonts w:ascii="Book Antiqua" w:eastAsia="Book Antiqua" w:hAnsi="Book Antiqua" w:cs="Book Antiqua"/>
          <w:color w:val="000000"/>
        </w:rPr>
        <w:t>genotypes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109]</w:t>
      </w:r>
      <w:r>
        <w:rPr>
          <w:rFonts w:ascii="Book Antiqua" w:eastAsia="Book Antiqua" w:hAnsi="Book Antiqua" w:cs="Book Antiqua"/>
          <w:color w:val="000000"/>
        </w:rPr>
        <w:t>.</w:t>
      </w:r>
    </w:p>
    <w:p w14:paraId="34C98D7C" w14:textId="77777777" w:rsidR="00536487" w:rsidRDefault="00645C8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Of note, when compared to parental cells, the lncRNA CRNDE was significantly down-regulated in oxaliplatin-resistant cells and can be considered a predictor of oxaliplatin treatment response and tumor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110]</w:t>
      </w:r>
      <w:r>
        <w:rPr>
          <w:rFonts w:ascii="Book Antiqua" w:eastAsia="Book Antiqua" w:hAnsi="Book Antiqua" w:cs="Book Antiqua"/>
          <w:color w:val="000000"/>
        </w:rPr>
        <w:t xml:space="preserve">. Interestingly, this lncRNA can be combined with arginine-rich splicing factor 6 to reduce its stability, knockdown of the latter can inhibit autophagy and increase the sensitivity of cancer cells to oxaliplatin by the alternative splicing of </w:t>
      </w:r>
      <w:proofErr w:type="gramStart"/>
      <w:r>
        <w:rPr>
          <w:rFonts w:ascii="Book Antiqua" w:eastAsia="Book Antiqua" w:hAnsi="Book Antiqua" w:cs="Book Antiqua"/>
          <w:color w:val="000000"/>
        </w:rPr>
        <w:t>PICALM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 Given that up-regulated expression of CRNDE aids an increase in the sensitivity of cancer cells to oxaliplatin, we speculate that increasing CRNDE expression and decreasing the stability of SRSF6 may be a promising strategy to ameliorate CRC resistance to oxaliplatin.</w:t>
      </w:r>
    </w:p>
    <w:p w14:paraId="334596F4" w14:textId="77777777" w:rsidR="00536487" w:rsidRDefault="00536487">
      <w:pPr>
        <w:spacing w:line="360" w:lineRule="auto"/>
        <w:ind w:firstLineChars="200" w:firstLine="480"/>
        <w:jc w:val="both"/>
        <w:rPr>
          <w:rFonts w:ascii="Book Antiqua" w:eastAsia="Book Antiqua" w:hAnsi="Book Antiqua" w:cs="Book Antiqua"/>
          <w:color w:val="000000"/>
        </w:rPr>
      </w:pPr>
    </w:p>
    <w:p w14:paraId="0FBCDE5E"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 xml:space="preserve">Classification and biological functions of circRNAs </w:t>
      </w:r>
    </w:p>
    <w:p w14:paraId="5BAB79D0" w14:textId="77777777" w:rsidR="00536487" w:rsidRDefault="00645C8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Most circRNAs consist of covalently closed loop single-stranded RNAs produced by the back-splicing of exon precursor mRNAs that are more stable than their linear precursor </w:t>
      </w:r>
      <w:proofErr w:type="gramStart"/>
      <w:r>
        <w:rPr>
          <w:rFonts w:ascii="Book Antiqua" w:eastAsia="Book Antiqua" w:hAnsi="Book Antiqua" w:cs="Book Antiqua"/>
          <w:color w:val="000000"/>
        </w:rPr>
        <w:t>gene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Currently, circRNAs consist of four general categories: </w:t>
      </w:r>
      <w:r>
        <w:rPr>
          <w:rFonts w:ascii="Book Antiqua" w:eastAsia="宋体" w:hAnsi="Book Antiqua" w:cs="Book Antiqua"/>
          <w:color w:val="000000"/>
          <w:lang w:eastAsia="zh-CN"/>
        </w:rPr>
        <w:t>E</w:t>
      </w:r>
      <w:r>
        <w:rPr>
          <w:rFonts w:ascii="Book Antiqua" w:eastAsia="Book Antiqua" w:hAnsi="Book Antiqua" w:cs="Book Antiqua"/>
          <w:color w:val="000000"/>
        </w:rPr>
        <w:t>xonic circRNAs, circular intronic RNAs, exon-intron circRNAs, and circRNA from other sources (</w:t>
      </w:r>
      <w:r>
        <w:rPr>
          <w:rFonts w:ascii="Book Antiqua" w:eastAsia="宋体" w:hAnsi="Book Antiqua" w:cs="Book Antiqua"/>
          <w:color w:val="000000"/>
          <w:lang w:eastAsia="zh-CN"/>
        </w:rPr>
        <w:t>s</w:t>
      </w:r>
      <w:r>
        <w:rPr>
          <w:rFonts w:ascii="Book Antiqua" w:eastAsia="Book Antiqua" w:hAnsi="Book Antiqua" w:cs="Book Antiqua"/>
          <w:color w:val="000000"/>
        </w:rPr>
        <w:t>uch as antisense circular RNA or intergenic circular</w:t>
      </w:r>
      <w:r w:rsidR="004A51E9">
        <w:rPr>
          <w:rFonts w:ascii="Book Antiqua" w:eastAsia="Book Antiqua" w:hAnsi="Book Antiqua" w:cs="Book Antiqua"/>
          <w:color w:val="000000"/>
        </w:rPr>
        <w:t xml:space="preserve"> RNA</w:t>
      </w:r>
      <w:r>
        <w:rPr>
          <w:rFonts w:ascii="Book Antiqua" w:eastAsia="Book Antiqua" w:hAnsi="Book Antiqua" w:cs="Book Antiqua"/>
          <w:color w:val="000000"/>
        </w:rPr>
        <w:t xml:space="preserve">) based on their structural domains and biogenesis </w:t>
      </w:r>
      <w:proofErr w:type="gramStart"/>
      <w:r>
        <w:rPr>
          <w:rFonts w:ascii="Book Antiqua" w:eastAsia="Book Antiqua" w:hAnsi="Book Antiqua" w:cs="Book Antiqua"/>
          <w:color w:val="000000"/>
        </w:rPr>
        <w:t>features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112,113]</w:t>
      </w:r>
      <w:r>
        <w:rPr>
          <w:rFonts w:ascii="Book Antiqua" w:eastAsia="Book Antiqua" w:hAnsi="Book Antiqua" w:cs="Book Antiqua"/>
          <w:color w:val="000000"/>
        </w:rPr>
        <w:t xml:space="preserve">. As vital biological regulators, circRNAs have been reported to widely participate in multiple oxaliplatin resistance-related mechanisms, </w:t>
      </w:r>
      <w:r>
        <w:rPr>
          <w:rFonts w:ascii="Book Antiqua" w:eastAsia="Book Antiqua" w:hAnsi="Book Antiqua" w:cs="Book Antiqua"/>
          <w:color w:val="000000"/>
        </w:rPr>
        <w:lastRenderedPageBreak/>
        <w:t xml:space="preserve">such as apoptosis, autophagy, glycolysis, TME, EMT, DNA damage repair, </w:t>
      </w:r>
      <w:proofErr w:type="gramStart"/>
      <w:r w:rsidRPr="007A0DD4">
        <w:rPr>
          <w:rFonts w:ascii="Book Antiqua" w:eastAsia="Book Antiqua" w:hAnsi="Book Antiqua" w:cs="Book Antiqua"/>
          <w:i/>
          <w:color w:val="000000"/>
        </w:rPr>
        <w:t>etc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114]</w:t>
      </w:r>
      <w:r>
        <w:rPr>
          <w:rFonts w:ascii="Book Antiqua" w:eastAsia="Book Antiqua" w:hAnsi="Book Antiqua" w:cs="Book Antiqua"/>
          <w:color w:val="000000"/>
        </w:rPr>
        <w:t xml:space="preserve">. Studies identified that hsa_circ_0040809 was highly expressed in CRC cells and tissues; hsa_circ_0040809 upregulates DNMT1 expression by competitively combining with miR-515-5p, thus suppressing apoptosis and promoting cancer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115]</w:t>
      </w:r>
      <w:r>
        <w:rPr>
          <w:rFonts w:ascii="Book Antiqua" w:eastAsia="Book Antiqua" w:hAnsi="Book Antiqua" w:cs="Book Antiqua"/>
          <w:color w:val="000000"/>
        </w:rPr>
        <w:t xml:space="preserve">. Conversely, as a tumor suppressor, circTADA2A was found to be down-regulated in cancer cells and tissues. Overexpression of circTADA2A elevated the expression of KLF14 by targeting miR-374a-3p, thereby promoting cell apoptosis and inhibiting tumor </w:t>
      </w:r>
      <w:proofErr w:type="gramStart"/>
      <w:r>
        <w:rPr>
          <w:rFonts w:ascii="Book Antiqua" w:eastAsia="Book Antiqua" w:hAnsi="Book Antiqua" w:cs="Book Antiqua"/>
          <w:color w:val="000000"/>
        </w:rPr>
        <w:t>growth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116]</w:t>
      </w:r>
      <w:r>
        <w:rPr>
          <w:rFonts w:ascii="Book Antiqua" w:eastAsia="Book Antiqua" w:hAnsi="Book Antiqua" w:cs="Book Antiqua"/>
          <w:color w:val="000000"/>
        </w:rPr>
        <w:t>. Moreover, has_circ_0001666 is a circRNA originating from exons 2, 3, and 4 of the host gene FAM120B. Studies have demonstrated that hsa_circ_0001666 competitively bound to miR-576-5p to increase PCDH10 expression, which in turn restrained cell stemness and EMT</w:t>
      </w:r>
      <w:r w:rsidR="00AA15C5">
        <w:rPr>
          <w:rFonts w:ascii="Book Antiqua" w:eastAsia="Book Antiqua" w:hAnsi="Book Antiqua" w:cs="Book Antiqua"/>
          <w:color w:val="000000"/>
        </w:rPr>
        <w:t>,</w:t>
      </w:r>
      <w:r>
        <w:rPr>
          <w:rFonts w:ascii="Book Antiqua" w:eastAsia="Book Antiqua" w:hAnsi="Book Antiqua" w:cs="Book Antiqua"/>
          <w:color w:val="000000"/>
        </w:rPr>
        <w:t xml:space="preserve"> and </w:t>
      </w:r>
      <w:r w:rsidR="00AA15C5">
        <w:rPr>
          <w:rFonts w:ascii="Book Antiqua" w:eastAsia="Book Antiqua" w:hAnsi="Book Antiqua" w:cs="Book Antiqua"/>
          <w:color w:val="000000"/>
        </w:rPr>
        <w:t xml:space="preserve">the </w:t>
      </w:r>
      <w:r>
        <w:rPr>
          <w:rFonts w:ascii="Book Antiqua" w:eastAsia="Book Antiqua" w:hAnsi="Book Antiqua" w:cs="Book Antiqua"/>
          <w:color w:val="000000"/>
        </w:rPr>
        <w:t xml:space="preserve">Wnt/β-catenin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117]</w:t>
      </w:r>
      <w:r>
        <w:rPr>
          <w:rFonts w:ascii="Book Antiqua" w:eastAsia="Book Antiqua" w:hAnsi="Book Antiqua" w:cs="Book Antiqua"/>
          <w:color w:val="000000"/>
        </w:rPr>
        <w:t xml:space="preserve">. Zhang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118]</w:t>
      </w:r>
      <w:r>
        <w:rPr>
          <w:rFonts w:ascii="Book Antiqua" w:eastAsia="Book Antiqua" w:hAnsi="Book Antiqua" w:cs="Book Antiqua"/>
          <w:color w:val="000000"/>
        </w:rPr>
        <w:t xml:space="preserve"> revealed that the knockdown of circRNA_103948 contributed to enhanced autophagy of CRC cells by targeting the miR-1236-3p/TPT1 signaling pathway, inhibiting tumor growth. In addition, hypoxia facilitated circCCDC66 expression, which boosted the development of CRC by modulating the miR-3140/autophagy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119]</w:t>
      </w:r>
      <w:r>
        <w:rPr>
          <w:rFonts w:ascii="Book Antiqua" w:eastAsia="Book Antiqua" w:hAnsi="Book Antiqua" w:cs="Book Antiqua"/>
          <w:color w:val="000000"/>
        </w:rPr>
        <w:t xml:space="preserve">. Furthermore, studies observed that hsa_circ_101555 was more highly expressed in CRC tissues than in normal tissues and was associated with adverse prognosis of patients. Inhibition of circ101555 resulted in the initiation of cell apoptosis and devastated DNA repair by activating the miR-597-5p/CDK6/RPA3 axis, thereby repressing the progression of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120]</w:t>
      </w:r>
      <w:r>
        <w:rPr>
          <w:rFonts w:ascii="Book Antiqua" w:eastAsia="Book Antiqua" w:hAnsi="Book Antiqua" w:cs="Book Antiqua"/>
          <w:color w:val="000000"/>
        </w:rPr>
        <w:t>. These studies suggested that circRNAs might be closely associated with the process leading to CRC oxaliplatin resistance.</w:t>
      </w:r>
    </w:p>
    <w:p w14:paraId="5C6D0D35" w14:textId="77777777" w:rsidR="00536487" w:rsidRDefault="00536487">
      <w:pPr>
        <w:spacing w:line="360" w:lineRule="auto"/>
        <w:jc w:val="both"/>
        <w:rPr>
          <w:rFonts w:ascii="Book Antiqua" w:eastAsia="Book Antiqua" w:hAnsi="Book Antiqua" w:cs="Book Antiqua"/>
          <w:color w:val="000000"/>
        </w:rPr>
      </w:pPr>
    </w:p>
    <w:p w14:paraId="5EA092A1"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 xml:space="preserve">CircRNAs regulate CRC oxaliplatin resistance </w:t>
      </w:r>
    </w:p>
    <w:p w14:paraId="5126054D" w14:textId="65681922"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The majority of circRNAs containing miRNA response elements (MREs) can regulate gene expression and signaling pathways by functioning as ceRNAs, mediating tumor chemoresistance</w:t>
      </w:r>
      <w:r>
        <w:rPr>
          <w:rFonts w:ascii="Book Antiqua" w:eastAsia="Book Antiqua" w:hAnsi="Book Antiqua" w:cs="Book Antiqua"/>
          <w:color w:val="000000"/>
          <w:vertAlign w:val="superscript"/>
        </w:rPr>
        <w:t>[121]</w:t>
      </w:r>
      <w:r>
        <w:rPr>
          <w:rFonts w:ascii="Book Antiqua" w:eastAsia="Book Antiqua" w:hAnsi="Book Antiqua" w:cs="Book Antiqua"/>
          <w:color w:val="000000"/>
        </w:rPr>
        <w:t xml:space="preserve"> (Table 3). Studies have identified that </w:t>
      </w:r>
      <w:r>
        <w:rPr>
          <w:rFonts w:ascii="Book Antiqua" w:eastAsia="宋体" w:hAnsi="Book Antiqua" w:cs="Book Antiqua"/>
          <w:color w:val="000000"/>
          <w:lang w:eastAsia="zh-CN"/>
        </w:rPr>
        <w:t>c</w:t>
      </w:r>
      <w:r>
        <w:rPr>
          <w:rFonts w:ascii="Book Antiqua" w:eastAsia="Book Antiqua" w:hAnsi="Book Antiqua" w:cs="Book Antiqua"/>
          <w:color w:val="000000"/>
        </w:rPr>
        <w:t xml:space="preserve">ircular RNA protein tyrosine kinase 2 was significantly up-regulated in CRC tissues compared to normal tissues, and its high levels of expression promoted CRC progression and oxaliplatin resistance by regulation of the miR-136-5p/YTHDF1 </w:t>
      </w:r>
      <w:proofErr w:type="gramStart"/>
      <w:r>
        <w:rPr>
          <w:rFonts w:ascii="Book Antiqua" w:eastAsia="Book Antiqua" w:hAnsi="Book Antiqua" w:cs="Book Antiqua"/>
          <w:color w:val="000000"/>
        </w:rPr>
        <w:t>axis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122]</w:t>
      </w:r>
      <w:r>
        <w:rPr>
          <w:rFonts w:ascii="Book Antiqua" w:eastAsia="Book Antiqua" w:hAnsi="Book Antiqua" w:cs="Book Antiqua"/>
          <w:color w:val="000000"/>
        </w:rPr>
        <w:t xml:space="preserve">. Similarly, circ_0032833 was highly </w:t>
      </w:r>
      <w:r>
        <w:rPr>
          <w:rFonts w:ascii="Book Antiqua" w:eastAsia="Book Antiqua" w:hAnsi="Book Antiqua" w:cs="Book Antiqua"/>
          <w:color w:val="000000"/>
        </w:rPr>
        <w:lastRenderedPageBreak/>
        <w:t>expressed in FOLFOX-resistant CRC cells, and knock-down of circ_0032833 could promote apoptosis and partially enhance the sensitivity of CRC cells to 5-FU and oxaliplatin through the activity of miR-125-5p/</w:t>
      </w:r>
      <w:proofErr w:type="gramStart"/>
      <w:r>
        <w:rPr>
          <w:rFonts w:ascii="Book Antiqua" w:eastAsia="Book Antiqua" w:hAnsi="Book Antiqua" w:cs="Book Antiqua"/>
          <w:color w:val="000000"/>
        </w:rPr>
        <w:t>MSI1</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123]</w:t>
      </w:r>
      <w:r>
        <w:rPr>
          <w:rFonts w:ascii="Book Antiqua" w:eastAsia="Book Antiqua" w:hAnsi="Book Antiqua" w:cs="Book Antiqua"/>
          <w:color w:val="000000"/>
        </w:rPr>
        <w:t xml:space="preserve">. Lai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124]</w:t>
      </w:r>
      <w:r>
        <w:rPr>
          <w:rFonts w:ascii="Book Antiqua" w:eastAsia="Book Antiqua" w:hAnsi="Book Antiqua" w:cs="Book Antiqua"/>
          <w:color w:val="000000"/>
        </w:rPr>
        <w:t xml:space="preserve"> also demonstrated that hsa_circ_0079662 functioned as a “sponge” for hsa-mir-324-5p and activated HOXA9 through activation of the TNF-α pathway; this process induced oxaliplatin-resistance in CRC cells. Furthermore, our previous research revealed that circHIPK3 was highly expressed in chemoresistance CRC patients, and this circRNA was strongly associated with tumor size, regional lymph node metastasis, and distant metastasis. The following functional investigation revealed that circHIPK3 facilitated oxaliplatin resistance, but not 5-FU resistance, by restraining autophagy-related cell death. Mechanistically, circHIPK3 acted as a ceRNA and a “sponge” for miR-637 resulting in activation of the STAT3/Bcl-2/Beclin1 pathway, and subsequent induction </w:t>
      </w:r>
      <w:r w:rsidR="00AA15C5">
        <w:rPr>
          <w:rFonts w:ascii="Book Antiqua" w:eastAsia="Book Antiqua" w:hAnsi="Book Antiqua" w:cs="Book Antiqua"/>
          <w:color w:val="000000"/>
        </w:rPr>
        <w:t xml:space="preserve">of </w:t>
      </w:r>
      <w:r>
        <w:rPr>
          <w:rFonts w:ascii="Book Antiqua" w:eastAsia="Book Antiqua" w:hAnsi="Book Antiqua" w:cs="Book Antiqua"/>
          <w:color w:val="000000"/>
        </w:rPr>
        <w:t xml:space="preserve">oxaliplatin-resistance in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125]</w:t>
      </w:r>
      <w:r>
        <w:rPr>
          <w:rFonts w:ascii="Book Antiqua" w:eastAsia="Book Antiqua" w:hAnsi="Book Antiqua" w:cs="Book Antiqua"/>
          <w:color w:val="000000"/>
        </w:rPr>
        <w:t>.</w:t>
      </w:r>
    </w:p>
    <w:p w14:paraId="3AA63A82" w14:textId="77777777"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Intriguingly, oxaliplatin could directly induce the overexpression of some oncogenes, further exacerbating chemoresistance. Circular CCDC66, derived from exons 6 to 11, was highly expressed in oxaliplatin-resistant CRC tissues and cells, a phenomenon caused by oxaliplatin-triggered cell stress through phosphoinositide 3-kinase related kinases-mediated phosphorylation of DHX9</w:t>
      </w:r>
      <w:r>
        <w:rPr>
          <w:rFonts w:ascii="Book Antiqua" w:eastAsia="Book Antiqua" w:hAnsi="Book Antiqua" w:cs="Book Antiqua"/>
          <w:color w:val="000000"/>
          <w:vertAlign w:val="superscript"/>
        </w:rPr>
        <w:t>[126]</w:t>
      </w:r>
      <w:r>
        <w:rPr>
          <w:rFonts w:ascii="Book Antiqua" w:eastAsia="Book Antiqua" w:hAnsi="Book Antiqua" w:cs="Book Antiqua"/>
          <w:color w:val="000000"/>
        </w:rPr>
        <w:t xml:space="preserve">. Despite extensive literature, many circRNAs remain to be explored in the study of oxaliplatin-resistant CRC. Abu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127]</w:t>
      </w:r>
      <w:r>
        <w:rPr>
          <w:rFonts w:ascii="Book Antiqua" w:eastAsia="Book Antiqua" w:hAnsi="Book Antiqua" w:cs="Book Antiqua"/>
          <w:color w:val="000000"/>
        </w:rPr>
        <w:t xml:space="preserve"> identified differential expression of circular RNAs when analyzing chemosensitive and chemoresistant CRC cells using microarray; hsa_circ_32883 and hsa_circ_0338 were screened as promising candidates. Subsequently, their study also identified that exosome-derived circRNAs (hsa_circ_0032883, hsa_circ_0002039, and hsa_circ_0000338) may play important roles in the manifestation of </w:t>
      </w:r>
      <w:proofErr w:type="gramStart"/>
      <w:r>
        <w:rPr>
          <w:rFonts w:ascii="Book Antiqua" w:eastAsia="Book Antiqua" w:hAnsi="Book Antiqua" w:cs="Book Antiqua"/>
          <w:color w:val="000000"/>
        </w:rPr>
        <w:t>chemoresistance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128]</w:t>
      </w:r>
      <w:r>
        <w:rPr>
          <w:rFonts w:ascii="Book Antiqua" w:eastAsia="Book Antiqua" w:hAnsi="Book Antiqua" w:cs="Book Antiqua"/>
          <w:color w:val="000000"/>
        </w:rPr>
        <w:t>.</w:t>
      </w:r>
    </w:p>
    <w:p w14:paraId="161F5769" w14:textId="3EFA0354"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Studies have reported that the expression of exosomal miR-21-5p from oxaliplatin-resistant cells was significantly elevated, and therefore levels of this miRNA could act as a predictor of chemotherapy response in CRC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129]</w:t>
      </w:r>
      <w:r>
        <w:rPr>
          <w:rFonts w:ascii="Book Antiqua" w:eastAsia="Book Antiqua" w:hAnsi="Book Antiqua" w:cs="Book Antiqua"/>
          <w:color w:val="000000"/>
        </w:rPr>
        <w:t xml:space="preserve">. Interestingly, miR-21-5p can be sponged by some tumor-suppressive circRNAs, such as </w:t>
      </w:r>
      <w:proofErr w:type="gramStart"/>
      <w:r>
        <w:rPr>
          <w:rFonts w:ascii="Book Antiqua" w:eastAsia="Book Antiqua" w:hAnsi="Book Antiqua" w:cs="Book Antiqua"/>
          <w:color w:val="000000"/>
        </w:rPr>
        <w:t>circDDX17</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and circEPB41L2</w:t>
      </w:r>
      <w:r>
        <w:rPr>
          <w:rFonts w:ascii="Book Antiqua" w:eastAsia="Book Antiqua" w:hAnsi="Book Antiqua" w:cs="Book Antiqua"/>
          <w:color w:val="000000"/>
          <w:vertAlign w:val="superscript"/>
        </w:rPr>
        <w:t>[130]</w:t>
      </w:r>
      <w:r>
        <w:rPr>
          <w:rFonts w:ascii="Book Antiqua" w:eastAsia="Book Antiqua" w:hAnsi="Book Antiqua" w:cs="Book Antiqua"/>
          <w:color w:val="000000"/>
        </w:rPr>
        <w:t xml:space="preserve">, thus resulting in activation of the downstream PTEN/AKT pathway. </w:t>
      </w:r>
      <w:r>
        <w:rPr>
          <w:rFonts w:ascii="Book Antiqua" w:eastAsia="Book Antiqua" w:hAnsi="Book Antiqua" w:cs="Book Antiqua"/>
          <w:color w:val="000000"/>
        </w:rPr>
        <w:lastRenderedPageBreak/>
        <w:t xml:space="preserve">Importantly, previous studies have confirmed that targeting the PTEN/PI3K/AKT/mTOR pathway partially reversed oxaliplatin resistance in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51,52]</w:t>
      </w:r>
      <w:r>
        <w:rPr>
          <w:rFonts w:ascii="Book Antiqua" w:eastAsia="Book Antiqua" w:hAnsi="Book Antiqua" w:cs="Book Antiqua"/>
          <w:color w:val="000000"/>
        </w:rPr>
        <w:t xml:space="preserve">. Given this, we speculate that targeting these suppressive circRNAs might contribute to the sensitization of CRC cells to oxaliplatin </w:t>
      </w:r>
      <w:r>
        <w:rPr>
          <w:rFonts w:ascii="Book Antiqua" w:eastAsia="Book Antiqua" w:hAnsi="Book Antiqua" w:cs="Book Antiqua"/>
          <w:i/>
          <w:iCs/>
          <w:color w:val="000000"/>
        </w:rPr>
        <w:t>via</w:t>
      </w:r>
      <w:r>
        <w:rPr>
          <w:rFonts w:ascii="Book Antiqua" w:eastAsia="Book Antiqua" w:hAnsi="Book Antiqua" w:cs="Book Antiqua"/>
          <w:color w:val="000000"/>
        </w:rPr>
        <w:t> the miR-21-5p/PTEN/AKT axis. Furthermore, hsa_circ_0001955 and hsa_circ_0000977, potential upstream targets for chemoresistance-associated miRNAs</w:t>
      </w:r>
      <w:r>
        <w:rPr>
          <w:rFonts w:ascii="Book Antiqua" w:eastAsia="Book Antiqua" w:hAnsi="Book Antiqua" w:cs="Book Antiqua"/>
          <w:color w:val="000000"/>
          <w:vertAlign w:val="superscript"/>
        </w:rPr>
        <w:t>[49,93]</w:t>
      </w:r>
      <w:r>
        <w:rPr>
          <w:rFonts w:ascii="Book Antiqua" w:eastAsia="Book Antiqua" w:hAnsi="Book Antiqua" w:cs="Book Antiqua"/>
          <w:color w:val="000000"/>
        </w:rPr>
        <w:t xml:space="preserve">, were </w:t>
      </w:r>
      <w:r w:rsidR="00AA15C5">
        <w:rPr>
          <w:rFonts w:ascii="Book Antiqua" w:eastAsia="Book Antiqua" w:hAnsi="Book Antiqua" w:cs="Book Antiqua"/>
          <w:color w:val="000000"/>
        </w:rPr>
        <w:t>demonstrated</w:t>
      </w:r>
      <w:r>
        <w:rPr>
          <w:rFonts w:ascii="Book Antiqua" w:eastAsia="Book Antiqua" w:hAnsi="Book Antiqua" w:cs="Book Antiqua"/>
          <w:color w:val="000000"/>
        </w:rPr>
        <w:t xml:space="preserve"> to be dysfunctional in CRC tissue, a finding that suggests these circRNAs may be involved in the progression of CRC chemoresistance in a ceRNA-dependent manner</w:t>
      </w:r>
      <w:r>
        <w:rPr>
          <w:rFonts w:ascii="Book Antiqua" w:eastAsia="Book Antiqua" w:hAnsi="Book Antiqua" w:cs="Book Antiqua"/>
          <w:color w:val="000000"/>
          <w:vertAlign w:val="superscript"/>
        </w:rPr>
        <w:t>[131]</w:t>
      </w:r>
      <w:r>
        <w:rPr>
          <w:rFonts w:ascii="Book Antiqua" w:eastAsia="Book Antiqua" w:hAnsi="Book Antiqua" w:cs="Book Antiqua"/>
          <w:color w:val="000000"/>
        </w:rPr>
        <w:t>. Currently, studies regarding the roles of circRNAs in oxaliplatin resistance are less commonly reported</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the precise and comprehensive mechanisms of circRNAs in CRC chemoresistance need to be explored by further study.</w:t>
      </w:r>
    </w:p>
    <w:p w14:paraId="4B6903E0" w14:textId="77777777" w:rsidR="00536487" w:rsidRDefault="00536487">
      <w:pPr>
        <w:spacing w:line="360" w:lineRule="auto"/>
        <w:ind w:firstLine="480"/>
        <w:jc w:val="both"/>
        <w:rPr>
          <w:rFonts w:ascii="Book Antiqua" w:hAnsi="Book Antiqua" w:cs="Book Antiqua"/>
        </w:rPr>
      </w:pPr>
    </w:p>
    <w:p w14:paraId="16C69313"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aps/>
          <w:color w:val="000000"/>
          <w:u w:val="single"/>
        </w:rPr>
        <w:t>INTEGRATION, APPLICATION, AND CHALLENGES OF TARGETING EXOSOMAL NCRNAS IN CRC CHEMORESISTANCE</w:t>
      </w:r>
    </w:p>
    <w:p w14:paraId="5B050C8D"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Exosomes biogenesis and characterization</w:t>
      </w:r>
    </w:p>
    <w:p w14:paraId="6BBF7674" w14:textId="185E8DCD" w:rsidR="00536487" w:rsidRDefault="00645C8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Extracellular vesicles (EVs) are defined as a class of membranous vesicles that are released by cells to the extracellular matrix and play a key role in various physiological and pathological processes. According to the difference in their origin, size, content, and biological function, EVs can be roughly divided into three main subtypes—microbubbles, exosomes, and apoptotic </w:t>
      </w:r>
      <w:proofErr w:type="gramStart"/>
      <w:r>
        <w:rPr>
          <w:rFonts w:ascii="Book Antiqua" w:eastAsia="Book Antiqua" w:hAnsi="Book Antiqua" w:cs="Book Antiqua"/>
          <w:color w:val="000000"/>
        </w:rPr>
        <w:t>bodies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132]</w:t>
      </w:r>
      <w:r>
        <w:rPr>
          <w:rFonts w:ascii="Book Antiqua" w:eastAsia="Book Antiqua" w:hAnsi="Book Antiqua" w:cs="Book Antiqua"/>
          <w:color w:val="000000"/>
        </w:rPr>
        <w:t xml:space="preserve">. Exosomes are an emerging hallmark of liquid biopsy and have attracted much scientific attention of late, these small disc-shaped EVs have a diameter of approximately 40–150 nm and are enclosed by a lipid bilayer </w:t>
      </w:r>
      <w:proofErr w:type="gramStart"/>
      <w:r>
        <w:rPr>
          <w:rFonts w:ascii="Book Antiqua" w:eastAsia="Book Antiqua" w:hAnsi="Book Antiqua" w:cs="Book Antiqua"/>
          <w:color w:val="000000"/>
        </w:rPr>
        <w:t>membrane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133]</w:t>
      </w:r>
      <w:r>
        <w:rPr>
          <w:rFonts w:ascii="Book Antiqua" w:eastAsia="Book Antiqua" w:hAnsi="Book Antiqua" w:cs="Book Antiqua"/>
          <w:color w:val="000000"/>
        </w:rPr>
        <w:t xml:space="preserve">. Almost all cell types can secrete exosomes, and they also exist broadly within fluids including blood, urine, saliva, milk, ascites, cerebrospinal fluid, and </w:t>
      </w:r>
      <w:proofErr w:type="gramStart"/>
      <w:r>
        <w:rPr>
          <w:rFonts w:ascii="Book Antiqua" w:eastAsia="Book Antiqua" w:hAnsi="Book Antiqua" w:cs="Book Antiqua"/>
          <w:color w:val="000000"/>
        </w:rPr>
        <w:t>others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40,134]</w:t>
      </w:r>
      <w:r>
        <w:rPr>
          <w:rFonts w:ascii="Book Antiqua" w:eastAsia="Book Antiqua" w:hAnsi="Book Antiqua" w:cs="Book Antiqua"/>
          <w:color w:val="000000"/>
        </w:rPr>
        <w:t xml:space="preserve">. At present, ultracentrifugation remains the standard method for exosome extraction. However, with the emergence of novel technologies, exosome isolation and purification strategies are being continuously optimized, such as size exclusion chromatography, magnetic bead immune capture, and microfluidic-based chip technology </w:t>
      </w:r>
      <w:proofErr w:type="gramStart"/>
      <w:r>
        <w:rPr>
          <w:rFonts w:ascii="Book Antiqua" w:eastAsia="Book Antiqua" w:hAnsi="Book Antiqua" w:cs="Book Antiqua"/>
          <w:color w:val="000000"/>
        </w:rPr>
        <w:t>techniques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135]</w:t>
      </w:r>
      <w:r>
        <w:rPr>
          <w:rFonts w:ascii="Book Antiqua" w:eastAsia="Book Antiqua" w:hAnsi="Book Antiqua" w:cs="Book Antiqua"/>
          <w:color w:val="000000"/>
        </w:rPr>
        <w:t xml:space="preserve">, these are aimed at efficiently obtaining exosomes with </w:t>
      </w:r>
      <w:r>
        <w:rPr>
          <w:rFonts w:ascii="Book Antiqua" w:eastAsia="Book Antiqua" w:hAnsi="Book Antiqua" w:cs="Book Antiqua"/>
          <w:color w:val="000000"/>
        </w:rPr>
        <w:lastRenderedPageBreak/>
        <w:t xml:space="preserve">high abundance and quality. The characterization of exosomes has emerged as a prerequisite for their utilization, and the three basic characterization modes of morphological identification are particle size distribution and protein markers. However, more advanced features are gradually being included, in exosome characterization, such as the identification of the purity of exosomes and their </w:t>
      </w:r>
      <w:proofErr w:type="gramStart"/>
      <w:r>
        <w:rPr>
          <w:rFonts w:ascii="Book Antiqua" w:eastAsia="Book Antiqua" w:hAnsi="Book Antiqua" w:cs="Book Antiqua"/>
          <w:color w:val="000000"/>
        </w:rPr>
        <w:t>uptake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135,136]</w:t>
      </w:r>
      <w:r>
        <w:rPr>
          <w:rFonts w:ascii="Book Antiqua" w:eastAsia="Book Antiqua" w:hAnsi="Book Antiqua" w:cs="Book Antiqua"/>
          <w:color w:val="000000"/>
        </w:rPr>
        <w:t>. As signaling entities, numerous studies have demonstrated that exosomes exert biological effects in two ways: Firstly, exosomal membrane proteins or lipids act as ligands, directly activating receptors at the surface of target cells, generating cascade signal events and activating intracellular signaling pathways; Secondly, exosomes entrain and transport cellular signal-regulating molecules to target cells; these include DNA, lipids, proteins, and RNAs, which are extensively involved in tumorigenesis, metastasis, recurrence, and chemoresistance of cancers</w:t>
      </w:r>
      <w:r>
        <w:rPr>
          <w:rFonts w:ascii="Book Antiqua" w:eastAsia="Book Antiqua" w:hAnsi="Book Antiqua" w:cs="Book Antiqua"/>
          <w:color w:val="000000"/>
          <w:vertAlign w:val="superscript"/>
        </w:rPr>
        <w:t>[137,138]</w:t>
      </w:r>
      <w:r>
        <w:rPr>
          <w:rFonts w:ascii="Book Antiqua" w:eastAsia="Book Antiqua" w:hAnsi="Book Antiqua" w:cs="Book Antiqua"/>
          <w:color w:val="000000"/>
        </w:rPr>
        <w:t xml:space="preserve">. In particular, exosomal ncRNAs have received unprecedented appreciation in biomedical research and clinical application </w:t>
      </w:r>
      <w:proofErr w:type="gramStart"/>
      <w:r>
        <w:rPr>
          <w:rFonts w:ascii="Book Antiqua" w:eastAsia="Book Antiqua" w:hAnsi="Book Antiqua" w:cs="Book Antiqua"/>
          <w:color w:val="000000"/>
        </w:rPr>
        <w:t>recently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139,140]</w:t>
      </w:r>
      <w:r>
        <w:rPr>
          <w:rFonts w:ascii="Book Antiqua" w:eastAsia="Book Antiqua" w:hAnsi="Book Antiqua" w:cs="Book Antiqua"/>
          <w:color w:val="000000"/>
        </w:rPr>
        <w:t>. Several exosomal ncRNAs involved in CRC oxaliplatin resistance are listed in Table 4.</w:t>
      </w:r>
    </w:p>
    <w:p w14:paraId="2B303C4C" w14:textId="77777777" w:rsidR="00536487" w:rsidRDefault="00536487">
      <w:pPr>
        <w:spacing w:line="360" w:lineRule="auto"/>
        <w:jc w:val="both"/>
        <w:rPr>
          <w:rFonts w:ascii="Book Antiqua" w:eastAsia="Book Antiqua" w:hAnsi="Book Antiqua" w:cs="Book Antiqua"/>
          <w:color w:val="000000"/>
        </w:rPr>
      </w:pPr>
    </w:p>
    <w:p w14:paraId="748608B2"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 xml:space="preserve">The latent mechanisms of exosomal ncRNAs in CRC oxaliplatin resistance </w:t>
      </w:r>
    </w:p>
    <w:p w14:paraId="550893BE" w14:textId="0D940D9F"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Increasing numbers of reports have revealed that exosomal ncRNAs can mediate chemoresistance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remodeling of the tumor microenvironment. Studies have identified that lncRNA H19 is highly expressed in CRC tissues compared to normal tissues. Moreover, lncRNA H19 derived from CAFs can act as a direct “sponge” for miR-141 and activate the β-catenin pathway, thus promoting stemness and oxaliplatin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w:t>
      </w:r>
      <w:r>
        <w:rPr>
          <w:rFonts w:ascii="Book Antiqua" w:eastAsia="Book Antiqua" w:hAnsi="Book Antiqua" w:cs="Book Antiqua"/>
          <w:color w:val="000000"/>
        </w:rPr>
        <w:t xml:space="preserve">. </w:t>
      </w:r>
      <w:r w:rsidR="00AD2513">
        <w:rPr>
          <w:rFonts w:ascii="Book Antiqua" w:eastAsia="Book Antiqua" w:hAnsi="Book Antiqua" w:cs="Book Antiqua"/>
          <w:color w:val="000000"/>
        </w:rPr>
        <w:t>Similarly</w:t>
      </w:r>
      <w:r>
        <w:rPr>
          <w:rFonts w:ascii="Book Antiqua" w:eastAsia="Book Antiqua" w:hAnsi="Book Antiqua" w:cs="Book Antiqua"/>
          <w:color w:val="000000"/>
        </w:rPr>
        <w:t xml:space="preserve">, exosomal miR-92a-3p was transmitted from CAFs to cancer cells, promoting chemoresistance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Wnt/β-catenin/apoptosis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Moreover, CAF-derived exosomes were revealed to deliver </w:t>
      </w:r>
      <w:r w:rsidR="00AD2513">
        <w:rPr>
          <w:rFonts w:ascii="Book Antiqua" w:eastAsia="Book Antiqua" w:hAnsi="Book Antiqua" w:cs="Book Antiqua"/>
          <w:color w:val="000000"/>
        </w:rPr>
        <w:t>CRC</w:t>
      </w:r>
      <w:r>
        <w:rPr>
          <w:rFonts w:ascii="Book Antiqua" w:eastAsia="Book Antiqua" w:hAnsi="Book Antiqua" w:cs="Book Antiqua"/>
          <w:color w:val="000000"/>
        </w:rPr>
        <w:t xml:space="preserve">-associated lncRNA to cancer cells, interacting with the mRNA of </w:t>
      </w:r>
      <w:r w:rsidR="00AD2513">
        <w:rPr>
          <w:rFonts w:ascii="Book Antiqua" w:eastAsia="Book Antiqua" w:hAnsi="Book Antiqua" w:cs="Book Antiqua"/>
          <w:color w:val="000000"/>
        </w:rPr>
        <w:t xml:space="preserve">the </w:t>
      </w:r>
      <w:r>
        <w:rPr>
          <w:rFonts w:ascii="Book Antiqua" w:eastAsia="Book Antiqua" w:hAnsi="Book Antiqua" w:cs="Book Antiqua"/>
          <w:color w:val="000000"/>
        </w:rPr>
        <w:t>stable protein human antigen R</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and increasing the expression of β-catenin; these processes promoted oxaliplatin resistance in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142]</w:t>
      </w:r>
      <w:r>
        <w:rPr>
          <w:rFonts w:ascii="Book Antiqua" w:eastAsia="Book Antiqua" w:hAnsi="Book Antiqua" w:cs="Book Antiqua"/>
          <w:color w:val="000000"/>
        </w:rPr>
        <w:t xml:space="preserve">. Qu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143]</w:t>
      </w:r>
      <w:r>
        <w:rPr>
          <w:rFonts w:ascii="Book Antiqua" w:eastAsia="Book Antiqua" w:hAnsi="Book Antiqua" w:cs="Book Antiqua"/>
          <w:color w:val="000000"/>
        </w:rPr>
        <w:t xml:space="preserve"> also found that exosomal cricN4BP2L2 secreted by CAFs can interact with EIF4A3 and modulate </w:t>
      </w:r>
      <w:r w:rsidR="00AD2513">
        <w:rPr>
          <w:rFonts w:ascii="Book Antiqua" w:eastAsia="Book Antiqua" w:hAnsi="Book Antiqua" w:cs="Book Antiqua"/>
          <w:color w:val="000000"/>
        </w:rPr>
        <w:t xml:space="preserve">the </w:t>
      </w:r>
      <w:r>
        <w:rPr>
          <w:rFonts w:ascii="Book Antiqua" w:eastAsia="Book Antiqua" w:hAnsi="Book Antiqua" w:cs="Book Antiqua"/>
          <w:color w:val="000000"/>
        </w:rPr>
        <w:t xml:space="preserve">PI3K/AKT/mTOR signaling pathway, thus </w:t>
      </w:r>
      <w:r>
        <w:rPr>
          <w:rFonts w:ascii="Book Antiqua" w:eastAsia="Book Antiqua" w:hAnsi="Book Antiqua" w:cs="Book Antiqua"/>
          <w:color w:val="000000"/>
        </w:rPr>
        <w:lastRenderedPageBreak/>
        <w:t xml:space="preserve">promoting oxaliplatin resistance and the stemness of CRC cells. In addition, exosomal circ_0094343 derived from human colonic epithelial cells (NCM460 cells) was identified to be taken </w:t>
      </w:r>
      <w:r w:rsidR="00AD2513">
        <w:rPr>
          <w:rFonts w:ascii="Book Antiqua" w:eastAsia="Book Antiqua" w:hAnsi="Book Antiqua" w:cs="Book Antiqua"/>
          <w:color w:val="000000"/>
        </w:rPr>
        <w:t xml:space="preserve">up </w:t>
      </w:r>
      <w:r>
        <w:rPr>
          <w:rFonts w:ascii="Book Antiqua" w:eastAsia="Book Antiqua" w:hAnsi="Book Antiqua" w:cs="Book Antiqua"/>
          <w:color w:val="000000"/>
        </w:rPr>
        <w:t xml:space="preserve">by CRC cells in which it regulated cell apoptosis and glycolysis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miR-766-5p/TRIM67 pathway, thereby enhancing the chemosensitivity of tumor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144]</w:t>
      </w:r>
      <w:r>
        <w:rPr>
          <w:rFonts w:ascii="Book Antiqua" w:eastAsia="Book Antiqua" w:hAnsi="Book Antiqua" w:cs="Book Antiqua"/>
          <w:color w:val="000000"/>
        </w:rPr>
        <w:t>.</w:t>
      </w:r>
    </w:p>
    <w:p w14:paraId="4518BC43" w14:textId="0EF1222E" w:rsidR="00536487" w:rsidRDefault="00645C8B">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Conversely, tumor cells have been revealed to generate exosomes in an autocrine or paracrine manner; they are taken </w:t>
      </w:r>
      <w:r w:rsidR="00AD2513">
        <w:rPr>
          <w:rFonts w:ascii="Book Antiqua" w:eastAsia="Book Antiqua" w:hAnsi="Book Antiqua" w:cs="Book Antiqua"/>
          <w:color w:val="000000"/>
        </w:rPr>
        <w:t xml:space="preserve">up </w:t>
      </w:r>
      <w:r>
        <w:rPr>
          <w:rFonts w:ascii="Book Antiqua" w:eastAsia="Book Antiqua" w:hAnsi="Book Antiqua" w:cs="Book Antiqua"/>
          <w:color w:val="000000"/>
        </w:rPr>
        <w:t xml:space="preserve">by themselves or delivered to the local microenvironment, thus exerting functional regulation. Ning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[145]</w:t>
      </w:r>
      <w:r>
        <w:rPr>
          <w:rFonts w:ascii="Book Antiqua" w:eastAsia="Book Antiqua" w:hAnsi="Book Antiqua" w:cs="Book Antiqua"/>
          <w:color w:val="000000"/>
        </w:rPr>
        <w:t xml:space="preserve"> demonstrated that CRC cell-derived exosomal miR-208b could promote Treg expansion by directly inhibiting the expression of programmed cell death factor 4, resulting in promoted tumor progression and oxaliplatin resistance. Similarly, studies have revealed that exosomal miR-46146 conferred chemoresistance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targeting of programmed cell death factor 10 in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146]</w:t>
      </w:r>
      <w:r>
        <w:rPr>
          <w:rFonts w:ascii="Book Antiqua" w:eastAsia="Book Antiqua" w:hAnsi="Book Antiqua" w:cs="Book Antiqua"/>
          <w:color w:val="000000"/>
        </w:rPr>
        <w:t xml:space="preserve">. Interestingly, one particular study revealed that miR-1915-3p was down-regulated in oxaliplatin-resistant CRC cells compared to </w:t>
      </w:r>
      <w:r w:rsidR="0041625A">
        <w:rPr>
          <w:rFonts w:ascii="Book Antiqua" w:eastAsia="Book Antiqua" w:hAnsi="Book Antiqua" w:cs="Book Antiqua"/>
          <w:color w:val="000000"/>
        </w:rPr>
        <w:t>oxaliplatin-</w:t>
      </w:r>
      <w:r w:rsidR="0041625A" w:rsidDel="0041625A">
        <w:rPr>
          <w:rFonts w:ascii="Book Antiqua" w:eastAsia="Book Antiqua" w:hAnsi="Book Antiqua" w:cs="Book Antiqua"/>
          <w:color w:val="000000"/>
        </w:rPr>
        <w:t xml:space="preserve"> </w:t>
      </w:r>
      <w:r>
        <w:rPr>
          <w:rFonts w:ascii="Book Antiqua" w:eastAsia="Book Antiqua" w:hAnsi="Book Antiqua" w:cs="Book Antiqua"/>
          <w:color w:val="000000"/>
        </w:rPr>
        <w:t>sensitive cells and that EVs-derived miR-1915-3p increased the oxaliplatin sensitivity of drug-resistant cells by targeting PFKFB3/</w:t>
      </w:r>
      <w:proofErr w:type="gramStart"/>
      <w:r>
        <w:rPr>
          <w:rFonts w:ascii="Book Antiqua" w:eastAsia="Book Antiqua" w:hAnsi="Book Antiqua" w:cs="Book Antiqua"/>
          <w:color w:val="000000"/>
        </w:rPr>
        <w:t>USP2</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147]</w:t>
      </w:r>
      <w:r>
        <w:rPr>
          <w:rFonts w:ascii="Book Antiqua" w:eastAsia="Book Antiqua" w:hAnsi="Book Antiqua" w:cs="Book Antiqua"/>
          <w:color w:val="000000"/>
        </w:rPr>
        <w:t xml:space="preserve">. Moreover, it has been reported that hsa_circ_0005963 can be transferred from oxaliplatin-resistant cells to sensitive cells by exosomes, directly acting as a miR-122 “sponge” and increasing the expression of PKM2, which promotes glycolysis and oxaliplatin-resistance in sensitive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148]</w:t>
      </w:r>
      <w:r>
        <w:rPr>
          <w:rFonts w:ascii="Book Antiqua" w:eastAsia="Book Antiqua" w:hAnsi="Book Antiqua" w:cs="Book Antiqua"/>
          <w:color w:val="000000"/>
        </w:rPr>
        <w:t>.</w:t>
      </w:r>
    </w:p>
    <w:p w14:paraId="60FB20D1" w14:textId="77777777" w:rsidR="00536487" w:rsidRDefault="00536487">
      <w:pPr>
        <w:spacing w:line="360" w:lineRule="auto"/>
        <w:jc w:val="both"/>
        <w:rPr>
          <w:rFonts w:ascii="Book Antiqua" w:eastAsia="Book Antiqua" w:hAnsi="Book Antiqua" w:cs="Book Antiqua"/>
          <w:color w:val="000000"/>
        </w:rPr>
      </w:pPr>
    </w:p>
    <w:p w14:paraId="1D26E0E6" w14:textId="53B8E526"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 xml:space="preserve">Exosomal ncRNAs as potential </w:t>
      </w:r>
      <w:r w:rsidR="0041625A">
        <w:rPr>
          <w:rFonts w:ascii="Book Antiqua" w:eastAsia="Book Antiqua" w:hAnsi="Book Antiqua" w:cs="Book Antiqua"/>
          <w:b/>
          <w:bCs/>
          <w:i/>
          <w:iCs/>
          <w:color w:val="000000"/>
        </w:rPr>
        <w:t>l</w:t>
      </w:r>
      <w:r>
        <w:rPr>
          <w:rFonts w:ascii="Book Antiqua" w:eastAsia="Book Antiqua" w:hAnsi="Book Antiqua" w:cs="Book Antiqua"/>
          <w:b/>
          <w:bCs/>
          <w:i/>
          <w:iCs/>
          <w:color w:val="000000"/>
        </w:rPr>
        <w:t xml:space="preserve">iquid biopsy biomarkers </w:t>
      </w:r>
    </w:p>
    <w:p w14:paraId="778E8B67" w14:textId="5DA5A6B2" w:rsidR="00536487" w:rsidRDefault="00645C8B">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Liquid biopsy, in which diseases are evaluated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sampling biological fluids, can avoid the influence of tissue heterogeneity on tumor molecular typing to some extent. More and more evidence show that abundant exosomes are enriched in body fluids and participate in many physiological and pathological processes. As an emerging hallmark of liquid biopsy, exosomes are of substantial value </w:t>
      </w:r>
      <w:r w:rsidR="0041625A">
        <w:rPr>
          <w:rFonts w:ascii="Book Antiqua" w:eastAsia="Book Antiqua" w:hAnsi="Book Antiqua" w:cs="Book Antiqua"/>
          <w:color w:val="000000"/>
        </w:rPr>
        <w:t>in</w:t>
      </w:r>
      <w:r>
        <w:rPr>
          <w:rFonts w:ascii="Book Antiqua" w:eastAsia="Book Antiqua" w:hAnsi="Book Antiqua" w:cs="Book Antiqua"/>
          <w:color w:val="000000"/>
        </w:rPr>
        <w:t xml:space="preserve"> cancer diagnosis, monitoring, and </w:t>
      </w:r>
      <w:proofErr w:type="gramStart"/>
      <w:r>
        <w:rPr>
          <w:rFonts w:ascii="Book Antiqua" w:eastAsia="Book Antiqua" w:hAnsi="Book Antiqua" w:cs="Book Antiqua"/>
          <w:color w:val="000000"/>
        </w:rPr>
        <w:t>prediction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136,140]</w:t>
      </w:r>
      <w:r>
        <w:rPr>
          <w:rFonts w:ascii="Book Antiqua" w:eastAsia="Book Antiqua" w:hAnsi="Book Antiqua" w:cs="Book Antiqua"/>
          <w:color w:val="000000"/>
        </w:rPr>
        <w:t xml:space="preserve">. Studies found that the ratio of exosomal miRNAs is an effective predictor of tumor response </w:t>
      </w:r>
      <w:r w:rsidR="0041625A">
        <w:rPr>
          <w:rFonts w:ascii="Book Antiqua" w:eastAsia="Book Antiqua" w:hAnsi="Book Antiqua" w:cs="Book Antiqua"/>
          <w:color w:val="000000"/>
        </w:rPr>
        <w:t>in</w:t>
      </w:r>
      <w:r>
        <w:rPr>
          <w:rFonts w:ascii="Book Antiqua" w:eastAsia="Book Antiqua" w:hAnsi="Book Antiqua" w:cs="Book Antiqua"/>
          <w:color w:val="000000"/>
        </w:rPr>
        <w:t xml:space="preserve"> peritoneal metastatic patients after repeated intraperitoneal chemotherapy, </w:t>
      </w:r>
      <w:r w:rsidR="0041625A">
        <w:rPr>
          <w:rFonts w:ascii="Book Antiqua" w:eastAsia="Book Antiqua" w:hAnsi="Book Antiqua" w:cs="Book Antiqua"/>
          <w:color w:val="000000"/>
        </w:rPr>
        <w:t xml:space="preserve">as </w:t>
      </w:r>
      <w:r>
        <w:rPr>
          <w:rFonts w:ascii="Book Antiqua" w:eastAsia="Book Antiqua" w:hAnsi="Book Antiqua" w:cs="Book Antiqua"/>
          <w:color w:val="000000"/>
        </w:rPr>
        <w:t xml:space="preserve">patients with high ratios of miR-223-3p/miR-29b-3p </w:t>
      </w:r>
      <w:r>
        <w:rPr>
          <w:rFonts w:ascii="Book Antiqua" w:eastAsia="Book Antiqua" w:hAnsi="Book Antiqua" w:cs="Book Antiqua"/>
          <w:color w:val="000000"/>
        </w:rPr>
        <w:lastRenderedPageBreak/>
        <w:t xml:space="preserve">or miR-21-5p/miR-29b-3p had inferior survival outcomes compared to patients with low </w:t>
      </w:r>
      <w:proofErr w:type="gramStart"/>
      <w:r>
        <w:rPr>
          <w:rFonts w:ascii="Book Antiqua" w:eastAsia="Book Antiqua" w:hAnsi="Book Antiqua" w:cs="Book Antiqua"/>
          <w:color w:val="000000"/>
        </w:rPr>
        <w:t>ratios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149]</w:t>
      </w:r>
      <w:r>
        <w:rPr>
          <w:rFonts w:ascii="Book Antiqua" w:eastAsia="Book Antiqua" w:hAnsi="Book Antiqua" w:cs="Book Antiqua"/>
          <w:color w:val="000000"/>
        </w:rPr>
        <w:t xml:space="preserve">. By analogy, exosomes derived miR-21-5p, miR-1246, miR-1229-5p, and miR-96-5p were highly expressed in CRC patients and cancer cell lines resistant to 5-FU and oxaliplatin compared with those sensitive to chemotherapy. The area under </w:t>
      </w:r>
      <w:r w:rsidR="0041625A">
        <w:rPr>
          <w:rFonts w:ascii="Book Antiqua" w:eastAsia="Book Antiqua" w:hAnsi="Book Antiqua" w:cs="Book Antiqua"/>
          <w:color w:val="000000"/>
        </w:rPr>
        <w:t xml:space="preserve">the </w:t>
      </w:r>
      <w:r>
        <w:rPr>
          <w:rFonts w:ascii="Book Antiqua" w:eastAsia="Book Antiqua" w:hAnsi="Book Antiqua" w:cs="Book Antiqua"/>
          <w:color w:val="000000"/>
        </w:rPr>
        <w:t>curve</w:t>
      </w:r>
      <w:r>
        <w:rPr>
          <w:rFonts w:ascii="Book Antiqua" w:eastAsia="宋体" w:hAnsi="Book Antiqua" w:cs="Book Antiqua"/>
          <w:color w:val="000000"/>
          <w:lang w:eastAsia="zh-CN"/>
        </w:rPr>
        <w:t xml:space="preserve"> (</w:t>
      </w:r>
      <w:r>
        <w:rPr>
          <w:rFonts w:ascii="Book Antiqua" w:eastAsia="Book Antiqua" w:hAnsi="Book Antiqua" w:cs="Book Antiqua"/>
          <w:color w:val="000000"/>
        </w:rPr>
        <w:t>AUC</w:t>
      </w:r>
      <w:r>
        <w:rPr>
          <w:rFonts w:ascii="Book Antiqua" w:eastAsia="宋体" w:hAnsi="Book Antiqua" w:cs="Book Antiqua"/>
          <w:color w:val="000000"/>
          <w:lang w:eastAsia="zh-CN"/>
        </w:rPr>
        <w:t>)</w:t>
      </w:r>
      <w:r>
        <w:rPr>
          <w:rFonts w:ascii="Book Antiqua" w:eastAsia="Book Antiqua" w:hAnsi="Book Antiqua" w:cs="Book Antiqua"/>
          <w:color w:val="000000"/>
        </w:rPr>
        <w:t xml:space="preserve"> of four combinations of exosomal miRNAs </w:t>
      </w:r>
      <w:r w:rsidR="0041625A">
        <w:rPr>
          <w:rFonts w:ascii="Book Antiqua" w:eastAsia="Book Antiqua" w:hAnsi="Book Antiqua" w:cs="Book Antiqua"/>
          <w:color w:val="000000"/>
        </w:rPr>
        <w:t>was</w:t>
      </w:r>
      <w:r>
        <w:rPr>
          <w:rFonts w:ascii="Book Antiqua" w:eastAsia="Book Antiqua" w:hAnsi="Book Antiqua" w:cs="Book Antiqua"/>
          <w:color w:val="000000"/>
        </w:rPr>
        <w:t xml:space="preserve"> 0.804, which is expected to be an effective predictor of </w:t>
      </w:r>
      <w:proofErr w:type="gramStart"/>
      <w:r>
        <w:rPr>
          <w:rFonts w:ascii="Book Antiqua" w:eastAsia="Book Antiqua" w:hAnsi="Book Antiqua" w:cs="Book Antiqua"/>
          <w:color w:val="000000"/>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129]</w:t>
      </w:r>
      <w:r>
        <w:rPr>
          <w:rFonts w:ascii="Book Antiqua" w:eastAsia="Book Antiqua" w:hAnsi="Book Antiqua" w:cs="Book Antiqua"/>
          <w:color w:val="000000"/>
        </w:rPr>
        <w:t xml:space="preserve">. </w:t>
      </w:r>
      <w:r w:rsidR="0041625A">
        <w:rPr>
          <w:rFonts w:ascii="Book Antiqua" w:eastAsia="Book Antiqua" w:hAnsi="Book Antiqua" w:cs="Book Antiqua"/>
          <w:color w:val="000000"/>
        </w:rPr>
        <w:t>In addition</w:t>
      </w:r>
      <w:r>
        <w:rPr>
          <w:rFonts w:ascii="Book Antiqua" w:eastAsia="Book Antiqua" w:hAnsi="Book Antiqua" w:cs="Book Antiqua"/>
          <w:color w:val="000000"/>
        </w:rPr>
        <w:t>, researchers found that plasma-derived exosomal miRNA-125b was highly expressed in patients with progressive disease (PD) compared with the healthy control group or patients with stable disease. Importantly, some patients with PD who respond to modified fluorouracil, leucovorin, and oxaliplatin (mFOLFOX6) have obvious differences in the expression of plasma exosomal miRNA-125b before and after chemotherapy, and patients with low expression of exosomal miRNA-125b have higher progression-free survival (PFS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150]</w:t>
      </w:r>
      <w:r>
        <w:rPr>
          <w:rFonts w:ascii="Book Antiqua" w:eastAsia="Book Antiqua" w:hAnsi="Book Antiqua" w:cs="Book Antiqua"/>
          <w:color w:val="000000"/>
        </w:rPr>
        <w:t>. Furthermore, it was reported that miR-208b was highly expressed in the serum of FOLFOX-resistant CRC patients and the</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AUC of serum miRNA-208b </w:t>
      </w:r>
      <w:r w:rsidR="0041625A">
        <w:rPr>
          <w:rFonts w:ascii="Book Antiqua" w:eastAsia="Book Antiqua" w:hAnsi="Book Antiqua" w:cs="Book Antiqua"/>
          <w:color w:val="000000"/>
        </w:rPr>
        <w:t>was</w:t>
      </w:r>
      <w:r>
        <w:rPr>
          <w:rFonts w:ascii="Book Antiqua" w:eastAsia="Book Antiqua" w:hAnsi="Book Antiqua" w:cs="Book Antiqua"/>
          <w:color w:val="000000"/>
        </w:rPr>
        <w:t xml:space="preserve"> 0.771 [95% confidence interval </w:t>
      </w:r>
      <w:r>
        <w:rPr>
          <w:rFonts w:ascii="Book Antiqua" w:eastAsia="宋体" w:hAnsi="Book Antiqua" w:cs="Book Antiqua"/>
          <w:color w:val="000000"/>
          <w:lang w:eastAsia="zh-CN"/>
        </w:rPr>
        <w:t>(</w:t>
      </w:r>
      <w:r>
        <w:rPr>
          <w:rFonts w:ascii="Book Antiqua" w:eastAsia="Book Antiqua" w:hAnsi="Book Antiqua" w:cs="Book Antiqua"/>
          <w:color w:val="000000"/>
        </w:rPr>
        <w:t>CI</w:t>
      </w:r>
      <w:r>
        <w:rPr>
          <w:rFonts w:ascii="Book Antiqua" w:eastAsia="宋体" w:hAnsi="Book Antiqua" w:cs="Book Antiqua"/>
          <w:color w:val="000000"/>
          <w:lang w:eastAsia="zh-CN"/>
        </w:rPr>
        <w:t xml:space="preserve">): </w:t>
      </w:r>
      <w:r>
        <w:rPr>
          <w:rFonts w:ascii="Book Antiqua" w:eastAsia="Book Antiqua" w:hAnsi="Book Antiqua" w:cs="Book Antiqua"/>
          <w:color w:val="000000"/>
        </w:rPr>
        <w:t>0.688</w:t>
      </w:r>
      <w:r>
        <w:rPr>
          <w:rFonts w:ascii="Book Antiqua" w:eastAsia="宋体" w:hAnsi="Book Antiqua" w:cs="Book Antiqua"/>
          <w:color w:val="000000"/>
          <w:lang w:eastAsia="zh-CN"/>
        </w:rPr>
        <w:t>-</w:t>
      </w:r>
      <w:r>
        <w:rPr>
          <w:rFonts w:ascii="Book Antiqua" w:eastAsia="Book Antiqua" w:hAnsi="Book Antiqua" w:cs="Book Antiqua"/>
          <w:color w:val="000000"/>
        </w:rPr>
        <w:t>0.855], which is better than that of serum CEA of 0.493 (95%CI</w:t>
      </w:r>
      <w:r>
        <w:rPr>
          <w:rFonts w:ascii="Book Antiqua" w:eastAsia="宋体" w:hAnsi="Book Antiqua" w:cs="Book Antiqua"/>
          <w:color w:val="000000"/>
          <w:lang w:eastAsia="zh-CN"/>
        </w:rPr>
        <w:t xml:space="preserve">: </w:t>
      </w:r>
      <w:r>
        <w:rPr>
          <w:rFonts w:ascii="Book Antiqua" w:eastAsia="Book Antiqua" w:hAnsi="Book Antiqua" w:cs="Book Antiqua"/>
          <w:color w:val="000000"/>
        </w:rPr>
        <w:t>0.385</w:t>
      </w:r>
      <w:r>
        <w:rPr>
          <w:rFonts w:ascii="Book Antiqua" w:eastAsia="宋体" w:hAnsi="Book Antiqua" w:cs="Book Antiqua"/>
          <w:color w:val="000000"/>
          <w:lang w:eastAsia="zh-CN"/>
        </w:rPr>
        <w:t>-</w:t>
      </w:r>
      <w:r>
        <w:rPr>
          <w:rFonts w:ascii="Book Antiqua" w:eastAsia="Book Antiqua" w:hAnsi="Book Antiqua" w:cs="Book Antiqua"/>
          <w:color w:val="000000"/>
        </w:rPr>
        <w:t xml:space="preserve">0.601). Their research suggests that this miRNA can be regarded as a promising liquid biopsy indicator to predict FOLFOX sensitivity in cancer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145]</w:t>
      </w:r>
      <w:r>
        <w:rPr>
          <w:rFonts w:ascii="Book Antiqua" w:eastAsia="Book Antiqua" w:hAnsi="Book Antiqua" w:cs="Book Antiqua"/>
          <w:color w:val="000000"/>
        </w:rPr>
        <w:t xml:space="preserve">. Encouragingly, a panel of plasma exosomal miR-17-5p and miR-185-5p were successfully used to predict FOLFOX4/FOLFIRI responses in patients with advanced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w:t>
      </w:r>
      <w:r>
        <w:rPr>
          <w:rFonts w:ascii="Book Antiqua" w:eastAsia="Book Antiqua" w:hAnsi="Book Antiqua" w:cs="Book Antiqua"/>
          <w:color w:val="000000"/>
        </w:rPr>
        <w:t>.</w:t>
      </w:r>
    </w:p>
    <w:p w14:paraId="3286E2EF" w14:textId="77777777" w:rsidR="00536487" w:rsidRDefault="00536487">
      <w:pPr>
        <w:spacing w:line="360" w:lineRule="auto"/>
        <w:jc w:val="both"/>
        <w:rPr>
          <w:rFonts w:ascii="Book Antiqua" w:eastAsia="Book Antiqua" w:hAnsi="Book Antiqua" w:cs="Book Antiqua"/>
          <w:color w:val="000000"/>
        </w:rPr>
      </w:pPr>
    </w:p>
    <w:p w14:paraId="7BBCAFAE"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i/>
          <w:iCs/>
          <w:color w:val="000000"/>
        </w:rPr>
        <w:t>Exosomal ncRNAs as delivery vehicles for chemosensitization</w:t>
      </w:r>
    </w:p>
    <w:p w14:paraId="10ACA3A5"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A large number of reports have revealed the prospects for the application of exosomes to overcome chemoresistance, their strong stability, intrinsic biocompatibility, low immunogenicity, and natural targeting ability making them favorable </w:t>
      </w:r>
      <w:proofErr w:type="gramStart"/>
      <w:r>
        <w:rPr>
          <w:rFonts w:ascii="Book Antiqua" w:eastAsia="Book Antiqua" w:hAnsi="Book Antiqua" w:cs="Book Antiqua"/>
          <w:color w:val="000000"/>
        </w:rPr>
        <w:t>targets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152,153]</w:t>
      </w:r>
      <w:r>
        <w:rPr>
          <w:rFonts w:ascii="Book Antiqua" w:eastAsia="Book Antiqua" w:hAnsi="Book Antiqua" w:cs="Book Antiqua"/>
          <w:color w:val="000000"/>
        </w:rPr>
        <w:t xml:space="preserve">. Novel research has exhibited an engineered exosome encapsulating oxaliplatin and PGM5 Antisense RNA 1 that were delivered into CRC cells, </w:t>
      </w:r>
      <w:r w:rsidR="0041625A">
        <w:rPr>
          <w:rFonts w:ascii="Book Antiqua" w:eastAsia="Book Antiqua" w:hAnsi="Book Antiqua" w:cs="Book Antiqua"/>
          <w:color w:val="000000"/>
        </w:rPr>
        <w:t xml:space="preserve">and </w:t>
      </w:r>
      <w:r>
        <w:rPr>
          <w:rFonts w:ascii="Book Antiqua" w:eastAsia="Book Antiqua" w:hAnsi="Book Antiqua" w:cs="Book Antiqua"/>
          <w:color w:val="000000"/>
        </w:rPr>
        <w:t xml:space="preserve">these effectively relieved chemoresistance and inhibited tumor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154]</w:t>
      </w:r>
      <w:r>
        <w:rPr>
          <w:rFonts w:ascii="Book Antiqua" w:eastAsia="Book Antiqua" w:hAnsi="Book Antiqua" w:cs="Book Antiqua"/>
          <w:color w:val="000000"/>
        </w:rPr>
        <w:t xml:space="preserve">. Furthermore, Pi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155]</w:t>
      </w:r>
      <w:r>
        <w:rPr>
          <w:rFonts w:ascii="Book Antiqua" w:eastAsia="Book Antiqua" w:hAnsi="Book Antiqua" w:cs="Book Antiqua"/>
          <w:color w:val="000000"/>
        </w:rPr>
        <w:t xml:space="preserve"> constructed engineered EVs enwrapped in folate nanoparticles and survivin </w:t>
      </w:r>
      <w:r>
        <w:rPr>
          <w:rFonts w:ascii="Book Antiqua" w:eastAsia="Book Antiqua" w:hAnsi="Book Antiqua" w:cs="Book Antiqua"/>
          <w:color w:val="000000"/>
        </w:rPr>
        <w:lastRenderedPageBreak/>
        <w:t xml:space="preserve">siRNA, which significantly inhibited tumor growth in CRC xenograft mice. Similarly, miR-21 inhibitors have been co-incorporated into exosomes, resulting in enhanced chemosensitivity of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156]</w:t>
      </w:r>
      <w:r>
        <w:rPr>
          <w:rFonts w:ascii="Book Antiqua" w:eastAsia="Book Antiqua" w:hAnsi="Book Antiqua" w:cs="Book Antiqua"/>
          <w:color w:val="000000"/>
        </w:rPr>
        <w:t>. Taken together, these findings suggest that exogenous delivery of ncRNAs could serve as a novel therapeutic target for CRC.</w:t>
      </w:r>
    </w:p>
    <w:p w14:paraId="4A0EA71D" w14:textId="77777777" w:rsidR="00536487" w:rsidRDefault="00536487">
      <w:pPr>
        <w:spacing w:line="360" w:lineRule="auto"/>
        <w:jc w:val="both"/>
        <w:rPr>
          <w:rFonts w:ascii="Book Antiqua" w:hAnsi="Book Antiqua" w:cs="Book Antiqua"/>
        </w:rPr>
      </w:pPr>
    </w:p>
    <w:p w14:paraId="2F2DE9E3"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0F7287F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A multitude of emerging studies have confirmed that dysfunctional ncRNAs contribute to the development of malignancies, including chemoresistance. In this review, we systematically summarized the multiple mechanisms by which ncRNAs function in CRC oxaliplatin resistance and discussed the biomedical prospects of exosomal ncRNAs as hallmarks for fluid biopsy and therapeutic targets. Figure 2 schematically illustrates the multiple regulatory roles of ncRNAs in CRC oxaliplatin resistance. Owing to the differential expression patterns of ncRNAs in cancer patients, it is considered they may be used as biomarkers for early detection, tumor staging, and clinical outcome. Although many mechanisms by which ncRNAs exert their biological effects remain to be deciphered, targeting these ncRNAs has emerged as a promising strategy to ameliorate chemoresistance.</w:t>
      </w:r>
    </w:p>
    <w:p w14:paraId="37D650FE" w14:textId="77777777" w:rsidR="00536487" w:rsidRDefault="00645C8B">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Nevertheless, the integration and application of ncRNAs in clinical practice are far from the existing research fervor and are currently being tested in experimental studies; there are still many challenges to be overcome before ncRNAs can be extensively implemented in clinics. Firstly, the results of existing research are confounding due to differing nomenclature being utilized for circRNAs. The circRNAs labeled using different naming standards make the subsequent genomic localization cumbersome. Secondly, the expression of ncRNAs in biological fluids is relatively </w:t>
      </w:r>
      <w:proofErr w:type="gramStart"/>
      <w:r>
        <w:rPr>
          <w:rFonts w:ascii="Book Antiqua" w:eastAsia="Book Antiqua" w:hAnsi="Book Antiqua" w:cs="Book Antiqua"/>
          <w:color w:val="000000"/>
        </w:rPr>
        <w:t>low,</w:t>
      </w:r>
      <w:proofErr w:type="gramEnd"/>
      <w:r>
        <w:rPr>
          <w:rFonts w:ascii="Book Antiqua" w:eastAsia="Book Antiqua" w:hAnsi="Book Antiqua" w:cs="Book Antiqua"/>
          <w:color w:val="000000"/>
        </w:rPr>
        <w:t xml:space="preserve"> and therefore accurate detection and quantification of these molecules is a prerequisite for the development of biomarkers. Furthermore, due to differences in the lengths and mechanisms by which ncRNAs function in distinct tumor types, it is a challenge to select appropriate targets for these multitudinous candidates. Exosomes may be a better intermediary for delivering ncRNAs therapies; this could be achieved in an endogenous </w:t>
      </w:r>
      <w:r>
        <w:rPr>
          <w:rFonts w:ascii="Book Antiqua" w:eastAsia="Book Antiqua" w:hAnsi="Book Antiqua" w:cs="Book Antiqua"/>
          <w:color w:val="000000"/>
        </w:rPr>
        <w:lastRenderedPageBreak/>
        <w:t>or exogenous manner. However, it is crucial to increase the loading of ncRNAs delivered by endogenous exosomes and ensure the safety of engineered exosomes with complex structures. Measurements of the efficacy of exosomal ncRNAs in clinical applications cannot be limited to laboratory data alone. A series of large validation cohorts will be required to obtain reliable predictive models and accurate therapeutic doses. In the future, clinical translational trials utilizing target ncRNAs are expected to overcome oxaliplatin resistance and thus improve the clinical outcomes of CRC patients.</w:t>
      </w:r>
    </w:p>
    <w:p w14:paraId="33EDE057" w14:textId="77777777" w:rsidR="00536487" w:rsidRDefault="00536487">
      <w:pPr>
        <w:spacing w:line="360" w:lineRule="auto"/>
        <w:ind w:firstLine="480"/>
        <w:jc w:val="both"/>
        <w:rPr>
          <w:rFonts w:ascii="Book Antiqua" w:hAnsi="Book Antiqua" w:cs="Book Antiqua"/>
        </w:rPr>
      </w:pPr>
    </w:p>
    <w:p w14:paraId="47C428B2"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REFERENCES</w:t>
      </w:r>
    </w:p>
    <w:p w14:paraId="4B5A0C4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Sung H</w:t>
      </w:r>
      <w:r>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14:paraId="5895006A"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Dekker E</w:t>
      </w:r>
      <w:r>
        <w:rPr>
          <w:rFonts w:ascii="Book Antiqua" w:eastAsia="Book Antiqua" w:hAnsi="Book Antiqua" w:cs="Book Antiqua"/>
          <w:color w:val="000000"/>
        </w:rPr>
        <w:t>, Tanis PJ, Vleugels JLA, Kasi PM, Wallace MB.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394</w:t>
      </w:r>
      <w:r>
        <w:rPr>
          <w:rFonts w:ascii="Book Antiqua" w:eastAsia="Book Antiqua" w:hAnsi="Book Antiqua" w:cs="Book Antiqua"/>
          <w:color w:val="000000"/>
        </w:rPr>
        <w:t>: 1467-1480 [PMID: 31631858 DOI: 10.1016/S0140-6736(19)32319-0]</w:t>
      </w:r>
    </w:p>
    <w:p w14:paraId="673DC470"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Biller LH</w:t>
      </w:r>
      <w:proofErr w:type="gramEnd"/>
      <w:r>
        <w:rPr>
          <w:rFonts w:ascii="Book Antiqua" w:eastAsia="Book Antiqua" w:hAnsi="Book Antiqua" w:cs="Book Antiqua"/>
          <w:color w:val="000000"/>
        </w:rPr>
        <w:t xml:space="preserve">, Schrag D. Diagnosis and Treatment of Metastatic Colorectal Cancer: A Review.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2021; </w:t>
      </w:r>
      <w:r>
        <w:rPr>
          <w:rFonts w:ascii="Book Antiqua" w:eastAsia="Book Antiqua" w:hAnsi="Book Antiqua" w:cs="Book Antiqua"/>
          <w:b/>
          <w:bCs/>
          <w:color w:val="000000"/>
        </w:rPr>
        <w:t>325</w:t>
      </w:r>
      <w:r>
        <w:rPr>
          <w:rFonts w:ascii="Book Antiqua" w:eastAsia="Book Antiqua" w:hAnsi="Book Antiqua" w:cs="Book Antiqua"/>
          <w:color w:val="000000"/>
        </w:rPr>
        <w:t>: 669-685 [PMID: 33591350 DOI: 10.1001/jama.2021.0106]</w:t>
      </w:r>
    </w:p>
    <w:p w14:paraId="47A5E609"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Kanemitsu Y</w:t>
      </w:r>
      <w:r>
        <w:rPr>
          <w:rFonts w:ascii="Book Antiqua" w:eastAsia="Book Antiqua" w:hAnsi="Book Antiqua" w:cs="Book Antiqua"/>
          <w:color w:val="000000"/>
        </w:rPr>
        <w:t xml:space="preserve">, Shitara K, Mizusawa J, Hamaguchi T, Shida D, Komori K, Ikeda S, Ojima H, Ike H, Shiomi A, Watanabe J, Takii Y, Yamaguchi T, Katsumata K, Ito M, Okuda J, Hyakudomi R, Shimada Y, Katayama H, Fukuda H; JCOG Colorectal Cancer Study Group. Primary Tumor Resection </w:t>
      </w:r>
      <w:proofErr w:type="gramStart"/>
      <w:r>
        <w:rPr>
          <w:rFonts w:ascii="Book Antiqua" w:eastAsia="Book Antiqua" w:hAnsi="Book Antiqua" w:cs="Book Antiqua"/>
          <w:color w:val="000000"/>
        </w:rPr>
        <w:t>Plus</w:t>
      </w:r>
      <w:proofErr w:type="gramEnd"/>
      <w:r>
        <w:rPr>
          <w:rFonts w:ascii="Book Antiqua" w:eastAsia="Book Antiqua" w:hAnsi="Book Antiqua" w:cs="Book Antiqua"/>
          <w:color w:val="000000"/>
        </w:rPr>
        <w:t xml:space="preserve"> Chemotherapy Versus Chemotherapy Alone for Colorectal Cancer Patients With Asymptomatic, Synchronous Unresectable Metastases (JCOG1007; iPACS): A Randomized Clinical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39</w:t>
      </w:r>
      <w:r>
        <w:rPr>
          <w:rFonts w:ascii="Book Antiqua" w:eastAsia="Book Antiqua" w:hAnsi="Book Antiqua" w:cs="Book Antiqua"/>
          <w:color w:val="000000"/>
        </w:rPr>
        <w:t>: 1098-1107 [PMID: 33560877 DOI: 10.1200/</w:t>
      </w:r>
      <w:r>
        <w:rPr>
          <w:rFonts w:ascii="Book Antiqua" w:eastAsia="宋体" w:hAnsi="Book Antiqua" w:cs="Book Antiqua"/>
          <w:color w:val="000000"/>
          <w:lang w:eastAsia="zh-CN"/>
        </w:rPr>
        <w:t>JCO</w:t>
      </w:r>
      <w:r>
        <w:rPr>
          <w:rFonts w:ascii="Book Antiqua" w:eastAsia="Book Antiqua" w:hAnsi="Book Antiqua" w:cs="Book Antiqua"/>
          <w:color w:val="000000"/>
        </w:rPr>
        <w:t>.20.02447]</w:t>
      </w:r>
    </w:p>
    <w:p w14:paraId="4276CFF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Grothey A</w:t>
      </w:r>
      <w:r>
        <w:rPr>
          <w:rFonts w:ascii="Book Antiqua" w:eastAsia="Book Antiqua" w:hAnsi="Book Antiqua" w:cs="Book Antiqua"/>
          <w:color w:val="000000"/>
        </w:rPr>
        <w:t xml:space="preserve">, Sobrero AF, Shields AF, Yoshino T, Paul J, Taieb J, Souglakos J, Shi Q, Kerr R, Labianca R, Meyerhardt JA, Vernerey D, Yamanaka T, Boukovinas I, Meyers JP, Renfro LA, Niedzwiecki D, Watanabe T, Torri V, Saunders M, Sargent DJ, Andre T, Iveson T. Duration of Adjuvant Chemotherapy for Stage III Colon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378</w:t>
      </w:r>
      <w:r>
        <w:rPr>
          <w:rFonts w:ascii="Book Antiqua" w:eastAsia="Book Antiqua" w:hAnsi="Book Antiqua" w:cs="Book Antiqua"/>
          <w:color w:val="000000"/>
        </w:rPr>
        <w:t>: 1177-1188 [PMID: 29590544 DOI: 10.1056/NEJMoa1713709]</w:t>
      </w:r>
    </w:p>
    <w:p w14:paraId="6314473C"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Hecht JR</w:t>
      </w:r>
      <w:r>
        <w:rPr>
          <w:rFonts w:ascii="Book Antiqua" w:eastAsia="Book Antiqua" w:hAnsi="Book Antiqua" w:cs="Book Antiqua"/>
          <w:color w:val="000000"/>
        </w:rPr>
        <w:t xml:space="preserve">, Lonardi S, Bendell J, Sim HW, Macarulla T, Lopez CD, Van Cutsem E, Muñoz Martin AJ, Park JO, Greil R, Wang H, Hozak RR, Gueorguieva I, Lin Y, Rao S, Ryoo BY. </w:t>
      </w:r>
      <w:proofErr w:type="gramStart"/>
      <w:r>
        <w:rPr>
          <w:rFonts w:ascii="Book Antiqua" w:eastAsia="Book Antiqua" w:hAnsi="Book Antiqua" w:cs="Book Antiqua"/>
          <w:color w:val="000000"/>
        </w:rPr>
        <w:t>Randomized Phase III Study of FOLFOX Alone or With Pegilodecakin as Second-Line Therapy in Patients With Metastatic Pancreatic Cancer That Progressed After Gemcitabine (SEQUOIA).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39</w:t>
      </w:r>
      <w:r>
        <w:rPr>
          <w:rFonts w:ascii="Book Antiqua" w:eastAsia="Book Antiqua" w:hAnsi="Book Antiqua" w:cs="Book Antiqua"/>
          <w:color w:val="000000"/>
        </w:rPr>
        <w:t>: 1108-1118 [PMID: 33555926 DOI: 10.1200/</w:t>
      </w:r>
      <w:r>
        <w:rPr>
          <w:rFonts w:ascii="Book Antiqua" w:eastAsia="宋体" w:hAnsi="Book Antiqua" w:cs="Book Antiqua"/>
          <w:color w:val="000000"/>
          <w:lang w:eastAsia="zh-CN"/>
        </w:rPr>
        <w:t>JCO</w:t>
      </w:r>
      <w:r>
        <w:rPr>
          <w:rFonts w:ascii="Book Antiqua" w:eastAsia="Book Antiqua" w:hAnsi="Book Antiqua" w:cs="Book Antiqua"/>
          <w:color w:val="000000"/>
        </w:rPr>
        <w:t>.20.02232]</w:t>
      </w:r>
    </w:p>
    <w:p w14:paraId="1BFDBE36"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Martinez-Balibrea E</w:t>
      </w:r>
      <w:r>
        <w:rPr>
          <w:rFonts w:ascii="Book Antiqua" w:eastAsia="Book Antiqua" w:hAnsi="Book Antiqua" w:cs="Book Antiqua"/>
          <w:color w:val="000000"/>
        </w:rPr>
        <w:t xml:space="preserve">, Martínez-Cardús A, Ginés A, Ruiz de Porras V, Moutinho C, Layos L, Manzano JL, Bugés C, Bystrup S, Esteller M, Abad A. Tumor-Related Molecular Mechanisms of Oxaliplatin Resistance. </w:t>
      </w:r>
      <w:r>
        <w:rPr>
          <w:rFonts w:ascii="Book Antiqua" w:eastAsia="Book Antiqua" w:hAnsi="Book Antiqua" w:cs="Book Antiqua"/>
          <w:i/>
          <w:iCs/>
          <w:color w:val="000000"/>
        </w:rPr>
        <w:t>Mol Cancer Ther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1767-1776 [PMID: 26184483 DOI: 10.1158/1535-7163.M</w:t>
      </w:r>
      <w:r>
        <w:rPr>
          <w:rFonts w:ascii="Book Antiqua" w:eastAsia="宋体" w:hAnsi="Book Antiqua" w:cs="Book Antiqua"/>
          <w:color w:val="000000"/>
          <w:lang w:eastAsia="zh-CN"/>
        </w:rPr>
        <w:t>CT</w:t>
      </w:r>
      <w:r>
        <w:rPr>
          <w:rFonts w:ascii="Book Antiqua" w:eastAsia="Book Antiqua" w:hAnsi="Book Antiqua" w:cs="Book Antiqua"/>
          <w:color w:val="000000"/>
        </w:rPr>
        <w:t>-14-0636]</w:t>
      </w:r>
    </w:p>
    <w:p w14:paraId="7076E94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Van der Jeught K</w:t>
      </w:r>
      <w:r>
        <w:rPr>
          <w:rFonts w:ascii="Book Antiqua" w:eastAsia="Book Antiqua" w:hAnsi="Book Antiqua" w:cs="Book Antiqua"/>
          <w:color w:val="000000"/>
        </w:rPr>
        <w:t xml:space="preserve">, Xu HC, Li YJ, Lu XB, Ji G. Drug resistance and new therapies in colorectal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3834-3848 [PMID: 30228778 DOI: 10.3748/wjg.v24.i34.3834]</w:t>
      </w:r>
    </w:p>
    <w:p w14:paraId="1CE0CD9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Kang L</w:t>
      </w:r>
      <w:r>
        <w:rPr>
          <w:rFonts w:ascii="Book Antiqua" w:eastAsia="Book Antiqua" w:hAnsi="Book Antiqua" w:cs="Book Antiqua"/>
          <w:color w:val="000000"/>
        </w:rPr>
        <w:t xml:space="preserve">, Tian Y, Xu S, Chen H. Oxaliplatin-induced peripheral neuropathy: clinical features, mechanisms, prevention and treatment. </w:t>
      </w:r>
      <w:r>
        <w:rPr>
          <w:rFonts w:ascii="Book Antiqua" w:eastAsia="Book Antiqua" w:hAnsi="Book Antiqua" w:cs="Book Antiqua"/>
          <w:i/>
          <w:iCs/>
          <w:color w:val="000000"/>
        </w:rPr>
        <w:t>J Neurol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268</w:t>
      </w:r>
      <w:r>
        <w:rPr>
          <w:rFonts w:ascii="Book Antiqua" w:eastAsia="Book Antiqua" w:hAnsi="Book Antiqua" w:cs="Book Antiqua"/>
          <w:color w:val="000000"/>
        </w:rPr>
        <w:t>: 3269-3282 [PMID: 32474658 DOI: 10.1007/s00415-020-09942-w]</w:t>
      </w:r>
    </w:p>
    <w:p w14:paraId="773D0B79"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Mauri G</w:t>
      </w:r>
      <w:r>
        <w:rPr>
          <w:rFonts w:ascii="Book Antiqua" w:eastAsia="Book Antiqua" w:hAnsi="Book Antiqua" w:cs="Book Antiqua"/>
          <w:color w:val="000000"/>
        </w:rPr>
        <w:t xml:space="preserve">, Gori V, Bonazzina E, Amatu A, Tosi F, Bencardino K, Ruggieri L, Patelli G, Arena S, Bardelli A, Siena S, Sartore-Bianchi A. Oxaliplatin retreatment in metastatic colorectal cancer: Systematic review and future research opportunities.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91</w:t>
      </w:r>
      <w:r>
        <w:rPr>
          <w:rFonts w:ascii="Book Antiqua" w:eastAsia="Book Antiqua" w:hAnsi="Book Antiqua" w:cs="Book Antiqua"/>
          <w:color w:val="000000"/>
        </w:rPr>
        <w:t>: 102112 [PMID: 33091698 DOI: 10.1016/j.ctrv.2020.102112]</w:t>
      </w:r>
    </w:p>
    <w:p w14:paraId="7BEE226E"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Wei L</w:t>
      </w:r>
      <w:r>
        <w:rPr>
          <w:rFonts w:ascii="Book Antiqua" w:eastAsia="Book Antiqua" w:hAnsi="Book Antiqua" w:cs="Book Antiqua"/>
          <w:color w:val="000000"/>
        </w:rPr>
        <w:t xml:space="preserve">, Wang X, Lv L, Zheng Y, Zhang N, Yang M. </w:t>
      </w:r>
      <w:proofErr w:type="gramStart"/>
      <w:r>
        <w:rPr>
          <w:rFonts w:ascii="Book Antiqua" w:eastAsia="Book Antiqua" w:hAnsi="Book Antiqua" w:cs="Book Antiqua"/>
          <w:color w:val="000000"/>
        </w:rPr>
        <w:t>The emerging role of noncoding RNAs in colorectal cancer chemoresistance.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 Oncol (Dordr)</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757-768 [PMID: 31359293 DOI: 10.1007/s13402-019-00466-8]</w:t>
      </w:r>
    </w:p>
    <w:p w14:paraId="79ABD15D"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12 </w:t>
      </w:r>
      <w:r>
        <w:rPr>
          <w:rFonts w:ascii="Book Antiqua" w:eastAsia="Book Antiqua" w:hAnsi="Book Antiqua" w:cs="Book Antiqua"/>
          <w:b/>
          <w:bCs/>
          <w:color w:val="000000"/>
        </w:rPr>
        <w:t>Ghanbarian M</w:t>
      </w:r>
      <w:r>
        <w:rPr>
          <w:rFonts w:ascii="Book Antiqua" w:eastAsia="Book Antiqua" w:hAnsi="Book Antiqua" w:cs="Book Antiqua"/>
          <w:color w:val="000000"/>
        </w:rPr>
        <w:t>, Afgar A, Yadegarazari R, Najafi R, Teimoori-Toolabi L.</w:t>
      </w:r>
      <w:proofErr w:type="gramEnd"/>
      <w:r>
        <w:rPr>
          <w:rFonts w:ascii="Book Antiqua" w:eastAsia="Book Antiqua" w:hAnsi="Book Antiqua" w:cs="Book Antiqua"/>
          <w:color w:val="000000"/>
        </w:rPr>
        <w:t xml:space="preserve"> Through oxaliplatin resistance induction in colorectal cancer cells, increasing ABCB1 </w:t>
      </w:r>
      <w:r>
        <w:rPr>
          <w:rFonts w:ascii="Book Antiqua" w:eastAsia="宋体" w:hAnsi="Book Antiqua" w:cs="Book Antiqua"/>
          <w:color w:val="000000"/>
          <w:lang w:eastAsia="zh-CN"/>
        </w:rPr>
        <w:t>l</w:t>
      </w:r>
      <w:r>
        <w:rPr>
          <w:rFonts w:ascii="Book Antiqua" w:eastAsia="Book Antiqua" w:hAnsi="Book Antiqua" w:cs="Book Antiqua"/>
          <w:color w:val="000000"/>
        </w:rPr>
        <w:t xml:space="preserve">evel accompanies decreasing level of miR-302c-5p, miR-3664-5p and miR-129-5p.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108</w:t>
      </w:r>
      <w:r>
        <w:rPr>
          <w:rFonts w:ascii="Book Antiqua" w:eastAsia="Book Antiqua" w:hAnsi="Book Antiqua" w:cs="Book Antiqua"/>
          <w:color w:val="000000"/>
        </w:rPr>
        <w:t>: 1070-1080 [PMID: 30372807 DOI: 10.1016/j.biopha.2018.09.112]</w:t>
      </w:r>
    </w:p>
    <w:p w14:paraId="4F8BE34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Cui J</w:t>
      </w:r>
      <w:r>
        <w:rPr>
          <w:rFonts w:ascii="Book Antiqua" w:eastAsia="Book Antiqua" w:hAnsi="Book Antiqua" w:cs="Book Antiqua"/>
          <w:color w:val="000000"/>
        </w:rPr>
        <w:t xml:space="preserve">, Li G, Yin J, Li L, Tan Y, Wei H, Liu B, Deng L, Tang J, Chen Y, Yi L. GSTP1 and cancer: Expression, methylation, polymorphisms and signaling (Review).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56</w:t>
      </w:r>
      <w:r>
        <w:rPr>
          <w:rFonts w:ascii="Book Antiqua" w:eastAsia="Book Antiqua" w:hAnsi="Book Antiqua" w:cs="Book Antiqua"/>
          <w:color w:val="000000"/>
        </w:rPr>
        <w:t>: 867-878 [PMID: 32319549 DOI: 10.3892/ijo.2020.4979]</w:t>
      </w:r>
    </w:p>
    <w:p w14:paraId="449B1CC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Sreekumar R</w:t>
      </w:r>
      <w:r>
        <w:rPr>
          <w:rFonts w:ascii="Book Antiqua" w:eastAsia="Book Antiqua" w:hAnsi="Book Antiqua" w:cs="Book Antiqua"/>
          <w:color w:val="000000"/>
        </w:rPr>
        <w:t xml:space="preserve">, Al-Saihati H, Emaduddin M, Moutasim K, Mellone M, Patel A, Kilic S, Cetin M, Erdemir S, Navio MS, Lopez MA, Curtis N, Yagci T, Primrose JN, Price BD, Berx G, Thomas GJ, Tulchinsky E, Mirnezami A, Sayan AE. The ZEB2-dependent EMT transcriptional programme drives therapy resistance by activating nucleotide excision repair genes ERCC1 and ERCC4 in colorectal cancer.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2065-2083 [PMID: 33931939 DOI: 10.1002/1878-0261.12965]</w:t>
      </w:r>
    </w:p>
    <w:p w14:paraId="0DAC7735"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15 </w:t>
      </w:r>
      <w:r>
        <w:rPr>
          <w:rFonts w:ascii="Book Antiqua" w:eastAsia="Book Antiqua" w:hAnsi="Book Antiqua" w:cs="Book Antiqua"/>
          <w:b/>
          <w:bCs/>
          <w:color w:val="000000"/>
        </w:rPr>
        <w:t>Xiao Y</w:t>
      </w:r>
      <w:r>
        <w:rPr>
          <w:rFonts w:ascii="Book Antiqua" w:eastAsia="Book Antiqua" w:hAnsi="Book Antiqua" w:cs="Book Antiqua"/>
          <w:color w:val="000000"/>
        </w:rPr>
        <w:t>, Lin FT, Lin WC.</w:t>
      </w:r>
      <w:proofErr w:type="gramEnd"/>
      <w:r>
        <w:rPr>
          <w:rFonts w:ascii="Book Antiqua" w:eastAsia="Book Antiqua" w:hAnsi="Book Antiqua" w:cs="Book Antiqua"/>
          <w:color w:val="000000"/>
        </w:rPr>
        <w:t xml:space="preserve"> ACTL6A promotes repair of cisplatin-induced DNA damage, a new mechanism of platinum resistance in cancer. </w:t>
      </w:r>
      <w:r>
        <w:rPr>
          <w:rFonts w:ascii="Book Antiqua" w:eastAsia="Book Antiqua" w:hAnsi="Book Antiqua" w:cs="Book Antiqua"/>
          <w:i/>
          <w:iCs/>
          <w:color w:val="000000"/>
        </w:rPr>
        <w:t xml:space="preserve">Proc Natl Acad Sci U S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color w:val="000000"/>
        </w:rPr>
        <w:t xml:space="preserve"> 2021; </w:t>
      </w:r>
      <w:r>
        <w:rPr>
          <w:rFonts w:ascii="Book Antiqua" w:eastAsia="Book Antiqua" w:hAnsi="Book Antiqua" w:cs="Book Antiqua"/>
          <w:b/>
          <w:bCs/>
          <w:color w:val="000000"/>
        </w:rPr>
        <w:t>118</w:t>
      </w:r>
      <w:r>
        <w:rPr>
          <w:rFonts w:ascii="Book Antiqua" w:eastAsia="Book Antiqua" w:hAnsi="Book Antiqua" w:cs="Book Antiqua"/>
          <w:color w:val="000000"/>
        </w:rPr>
        <w:t xml:space="preserve"> [PMID: 33408251 DOI: 10.1073/pnas.2015808118]</w:t>
      </w:r>
    </w:p>
    <w:p w14:paraId="2C65EF7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Liu J</w:t>
      </w:r>
      <w:r>
        <w:rPr>
          <w:rFonts w:ascii="Book Antiqua" w:eastAsia="Book Antiqua" w:hAnsi="Book Antiqua" w:cs="Book Antiqua"/>
          <w:color w:val="000000"/>
        </w:rPr>
        <w:t xml:space="preserve">, Miao X, Xiao B, Huang J, Tao X, Zhang J, Zhao H, Pan Y, Wang H, Gao G, Xiao GG. Obg-Like ATPase 1 Enhances Chemoresistance of Breast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Activation of TGF-β/Smad Axis Cascades.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666 [PMID: 32528278 DOI: 10.3389/fphar.2020.00666]</w:t>
      </w:r>
    </w:p>
    <w:p w14:paraId="5DA07F7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Kwak AW</w:t>
      </w:r>
      <w:r>
        <w:rPr>
          <w:rFonts w:ascii="Book Antiqua" w:eastAsia="Book Antiqua" w:hAnsi="Book Antiqua" w:cs="Book Antiqua"/>
          <w:color w:val="000000"/>
        </w:rPr>
        <w:t xml:space="preserve">, Park JW, Lee SO, Lee JY, Seo JH, Yoon G, Lee MH, Choi JS, Shim JH. Isolinderalactone sensitizes oxaliplatin-resistance colorectal cancer cells through JNK/p38 MAPK signaling pathways. </w:t>
      </w:r>
      <w:r>
        <w:rPr>
          <w:rFonts w:ascii="Book Antiqua" w:eastAsia="Book Antiqua" w:hAnsi="Book Antiqua" w:cs="Book Antiqua"/>
          <w:i/>
          <w:iCs/>
          <w:color w:val="000000"/>
        </w:rPr>
        <w:t>Phytomedicine</w:t>
      </w:r>
      <w:r>
        <w:rPr>
          <w:rFonts w:ascii="Book Antiqua" w:eastAsia="Book Antiqua" w:hAnsi="Book Antiqua" w:cs="Book Antiqua"/>
          <w:color w:val="000000"/>
        </w:rPr>
        <w:t xml:space="preserve"> 2022; </w:t>
      </w:r>
      <w:r>
        <w:rPr>
          <w:rFonts w:ascii="Book Antiqua" w:eastAsia="Book Antiqua" w:hAnsi="Book Antiqua" w:cs="Book Antiqua"/>
          <w:b/>
          <w:bCs/>
          <w:color w:val="000000"/>
        </w:rPr>
        <w:t>105</w:t>
      </w:r>
      <w:r>
        <w:rPr>
          <w:rFonts w:ascii="Book Antiqua" w:eastAsia="Book Antiqua" w:hAnsi="Book Antiqua" w:cs="Book Antiqua"/>
          <w:color w:val="000000"/>
        </w:rPr>
        <w:t>: 154383 [PMID: 35987016 DOI: 10.1016/j.phymed.2022.154383]</w:t>
      </w:r>
    </w:p>
    <w:p w14:paraId="714622BC"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Liu X</w:t>
      </w:r>
      <w:r>
        <w:rPr>
          <w:rFonts w:ascii="Book Antiqua" w:eastAsia="Book Antiqua" w:hAnsi="Book Antiqua" w:cs="Book Antiqua"/>
          <w:color w:val="000000"/>
        </w:rPr>
        <w:t xml:space="preserve">, Su K, Sun X, Jiang Y, Wang L, Hu C, Zhang C, Lu M, Du X, Xing B. Sec62 promotes stemness and chemoresistance of human colorectal cancer through activating Wnt/β-catenin pathway.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40</w:t>
      </w:r>
      <w:r>
        <w:rPr>
          <w:rFonts w:ascii="Book Antiqua" w:eastAsia="Book Antiqua" w:hAnsi="Book Antiqua" w:cs="Book Antiqua"/>
          <w:color w:val="000000"/>
        </w:rPr>
        <w:t>: 132 [PMID: 33858476 DOI: 10.1186/s13046-021-01934-6]</w:t>
      </w:r>
    </w:p>
    <w:p w14:paraId="2AAF7CD6"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Ma J</w:t>
      </w:r>
      <w:r>
        <w:rPr>
          <w:rFonts w:ascii="Book Antiqua" w:eastAsia="Book Antiqua" w:hAnsi="Book Antiqua" w:cs="Book Antiqua"/>
          <w:color w:val="000000"/>
        </w:rPr>
        <w:t xml:space="preserve">, Zeng S, Zhang Y, Deng G, Qu Y, Guo C, Yin L, Han Y, Cai C, Li Y, Wang G, Bonkovsky HL, Shen H. BMP4 promotes oxaliplatin resistance by an induction of epithelial-mesenchymal transition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MEK1/ERK/ELK1 signaling in hepatocellular carcinoma.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2017; </w:t>
      </w:r>
      <w:r>
        <w:rPr>
          <w:rFonts w:ascii="Book Antiqua" w:eastAsia="Book Antiqua" w:hAnsi="Book Antiqua" w:cs="Book Antiqua"/>
          <w:b/>
          <w:bCs/>
          <w:color w:val="000000"/>
        </w:rPr>
        <w:t>411</w:t>
      </w:r>
      <w:r>
        <w:rPr>
          <w:rFonts w:ascii="Book Antiqua" w:eastAsia="Book Antiqua" w:hAnsi="Book Antiqua" w:cs="Book Antiqua"/>
          <w:color w:val="000000"/>
        </w:rPr>
        <w:t>: 117-129 [PMID: 28987388 DOI: 10.1016/j.canlet.2017.09.041]</w:t>
      </w:r>
    </w:p>
    <w:p w14:paraId="2954DF0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Hu JL</w:t>
      </w:r>
      <w:r>
        <w:rPr>
          <w:rFonts w:ascii="Book Antiqua" w:eastAsia="Book Antiqua" w:hAnsi="Book Antiqua" w:cs="Book Antiqua"/>
          <w:color w:val="000000"/>
        </w:rPr>
        <w:t xml:space="preserve">, Wang W, Lan XL, Zeng ZC, Liang YS, Yan YR, Song FY, Wang FF, Zhu XH, Liao WJ, Liao WT, Ding YQ, Liang L. CAFs secreted exosomes promote metastasis and chemotherapy resistance by enhancing cell stemness and epithelial-mesenchymal transition in colorectal cancer.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91 [PMID: 31064356 DOI: 10.1186/s12943-019-1019-x]</w:t>
      </w:r>
    </w:p>
    <w:p w14:paraId="37FC0B3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Yin Y</w:t>
      </w:r>
      <w:r>
        <w:rPr>
          <w:rFonts w:ascii="Book Antiqua" w:eastAsia="Book Antiqua" w:hAnsi="Book Antiqua" w:cs="Book Antiqua"/>
          <w:color w:val="000000"/>
        </w:rPr>
        <w:t xml:space="preserve">, Yao S, Hu Y, Feng Y, Li M, Bian Z, Zhang J, Qin Y, Qi X, Zhou L, Fei B, Zou J, Hua D, Huang Z. The Immune-microenvironment Confers Chemoresistance of Colorectal Cancer through Macrophage-Derived IL6.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7375-7387 [PMID: 28928161 DOI: 10.1158/1078-0432.C</w:t>
      </w:r>
      <w:r>
        <w:rPr>
          <w:rFonts w:ascii="Book Antiqua" w:eastAsia="宋体" w:hAnsi="Book Antiqua" w:cs="Book Antiqua"/>
          <w:color w:val="000000"/>
          <w:lang w:eastAsia="zh-CN"/>
        </w:rPr>
        <w:t>CR</w:t>
      </w:r>
      <w:r>
        <w:rPr>
          <w:rFonts w:ascii="Book Antiqua" w:eastAsia="Book Antiqua" w:hAnsi="Book Antiqua" w:cs="Book Antiqua"/>
          <w:color w:val="000000"/>
        </w:rPr>
        <w:t>-17-1283]</w:t>
      </w:r>
    </w:p>
    <w:p w14:paraId="5B4745B9"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22 </w:t>
      </w:r>
      <w:r>
        <w:rPr>
          <w:rFonts w:ascii="Book Antiqua" w:eastAsia="Book Antiqua" w:hAnsi="Book Antiqua" w:cs="Book Antiqua"/>
          <w:b/>
          <w:bCs/>
          <w:color w:val="000000"/>
        </w:rPr>
        <w:t>Rubio MF</w:t>
      </w:r>
      <w:r>
        <w:rPr>
          <w:rFonts w:ascii="Book Antiqua" w:eastAsia="Book Antiqua" w:hAnsi="Book Antiqua" w:cs="Book Antiqua"/>
          <w:color w:val="000000"/>
        </w:rPr>
        <w:t>, Lira MC, Rosa FD, Sambresqui AD, Salazar Güemes MC, Costas MA.</w:t>
      </w:r>
      <w:proofErr w:type="gramEnd"/>
      <w:r>
        <w:rPr>
          <w:rFonts w:ascii="Book Antiqua" w:eastAsia="Book Antiqua" w:hAnsi="Book Antiqua" w:cs="Book Antiqua"/>
          <w:color w:val="000000"/>
        </w:rPr>
        <w:t xml:space="preserve"> RAC3 influences the chemoresistance of colon cancer cells through autophagy and apoptosis inhibition.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111 [PMID: 29209153 DOI: 10.1186/s12935-017-0483-x]</w:t>
      </w:r>
    </w:p>
    <w:p w14:paraId="584AB700"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Lu B. </w:t>
      </w:r>
      <w:proofErr w:type="gramStart"/>
      <w:r>
        <w:rPr>
          <w:rFonts w:ascii="Book Antiqua" w:eastAsia="Book Antiqua" w:hAnsi="Book Antiqua" w:cs="Book Antiqua"/>
          <w:color w:val="000000"/>
        </w:rPr>
        <w:t>The Roles of ceRNAs-Mediated Autophagy in Cancer Chemoresistance and Metastasis.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33050642 DOI: 10.3390/cancers12102926]</w:t>
      </w:r>
    </w:p>
    <w:p w14:paraId="455B7150"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Yang C</w:t>
      </w:r>
      <w:r>
        <w:rPr>
          <w:rFonts w:ascii="Book Antiqua" w:eastAsia="Book Antiqua" w:hAnsi="Book Antiqua" w:cs="Book Antiqua"/>
          <w:color w:val="000000"/>
        </w:rPr>
        <w:t xml:space="preserve">, Zhang Y, Lin S, Liu Y, Li W. Suppressing the KIF20A/NUAK1/Nrf2/GPX4 signaling pathway induces ferroptosis and enhances the sensitivity of colorectal cancer to oxaliplatin.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13515-13534 [PMID: 33819186 DOI: 10.18632/aging.202774]</w:t>
      </w:r>
    </w:p>
    <w:p w14:paraId="6016DCA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Hou X</w:t>
      </w:r>
      <w:r>
        <w:rPr>
          <w:rFonts w:ascii="Book Antiqua" w:eastAsia="Book Antiqua" w:hAnsi="Book Antiqua" w:cs="Book Antiqua"/>
          <w:color w:val="000000"/>
        </w:rPr>
        <w:t xml:space="preserve">, Xia J, Feng Y, Cui L, Yang Y, Yang P, Xu X. USP47-Mediated Deubiquitination and Stabilization of TCEA3 Attenuates Pyroptosis and Apoptosis of Colorectal Cancer Cells Induced by Chemotherapeutic Doxorubicin.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713322 [PMID: 34630087 DOI: 10.3389/fphar.2021.713322]</w:t>
      </w:r>
    </w:p>
    <w:p w14:paraId="681B132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Lan H</w:t>
      </w:r>
      <w:r>
        <w:rPr>
          <w:rFonts w:ascii="Book Antiqua" w:eastAsia="Book Antiqua" w:hAnsi="Book Antiqua" w:cs="Book Antiqua"/>
          <w:color w:val="000000"/>
        </w:rPr>
        <w:t xml:space="preserve">, Liu Y, Liu J, Wang X, Guan Z, Du J, Jin K. Tumor-Associated Macrophages Promote Oxaliplatin 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METTL3-Mediated m</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A of TRAF5 and Necroptosis in Colorectal Cancer. </w:t>
      </w:r>
      <w:r>
        <w:rPr>
          <w:rFonts w:ascii="Book Antiqua" w:eastAsia="Book Antiqua" w:hAnsi="Book Antiqua" w:cs="Book Antiqua"/>
          <w:i/>
          <w:iCs/>
          <w:color w:val="000000"/>
        </w:rPr>
        <w:t>Mol Pharm</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1026-1037 [PMID: 33555197 DOI: 10.1021/acs.molpharmaceut.0c00961]</w:t>
      </w:r>
    </w:p>
    <w:p w14:paraId="71B9E8D9"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Djebali S</w:t>
      </w:r>
      <w:r>
        <w:rPr>
          <w:rFonts w:ascii="Book Antiqua" w:eastAsia="Book Antiqua" w:hAnsi="Book Antiqua" w:cs="Book Antiqua"/>
          <w:color w:val="000000"/>
        </w:rPr>
        <w:t xml:space="preserve">, Davis CA, Merkel A, Dobin A, Lassmann T, Mortazavi A, Tanzer A, Lagarde J, Lin W, Schlesinger F, Xue C, Marinov GK, Khatun J, Williams BA, Zaleski C, Rozowsky J, Röder M, Kokocinski F, Abdelhamid RF, Alioto T, Antoshechkin I, Baer MT, Bar NS, Batut P, Bell K, Bell I, Chakrabortty S, Chen X, Chrast J, Curado J, Derrien T, Drenkow J, Dumais E, Dumais J, Duttagupta R, Falconnet E, Fastuca M, Fejes-Toth K, Ferreira P, Foissac S, Fullwood MJ, Gao H, Gonzalez D, Gordon A, Gunawardena H, Howald C, Jha S, Johnson R, Kapranov P, King B, Kingswood C, Luo OJ, Park E, Persaud K, Preall JB, Ribeca P, Risk B, Robyr D, Sammeth M, Schaffer L, See LH, Shahab A, Skancke J, Suzuki AM, Takahashi H, Tilgner H, Trout D, Walters N, Wang H, Wrobel J, Yu Y, Ruan X, Hayashizaki Y, Harrow J, Gerstein M, Hubbard T, Reymond A, Antonarakis SE, Hannon G, Giddings MC, Ruan Y, Wold B, Carninci P, Guigó R, Gingeras TR. Landscape of transcription in human cells.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489</w:t>
      </w:r>
      <w:r>
        <w:rPr>
          <w:rFonts w:ascii="Book Antiqua" w:eastAsia="Book Antiqua" w:hAnsi="Book Antiqua" w:cs="Book Antiqua"/>
          <w:color w:val="000000"/>
        </w:rPr>
        <w:t>: 101-108 [PMID: 22955620 DOI: 10.1038/nature11233]</w:t>
      </w:r>
    </w:p>
    <w:p w14:paraId="0426C373" w14:textId="65E6D07B"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28 </w:t>
      </w:r>
      <w:r w:rsidR="00B65C40">
        <w:rPr>
          <w:rFonts w:ascii="Book Antiqua" w:eastAsia="Book Antiqua" w:hAnsi="Book Antiqua" w:cs="Book Antiqua"/>
          <w:b/>
          <w:bCs/>
          <w:color w:val="000000"/>
        </w:rPr>
        <w:t>ENCODE Project Consortium</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 integrated encyclopedia of DNA elements in the human genome.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489</w:t>
      </w:r>
      <w:r>
        <w:rPr>
          <w:rFonts w:ascii="Book Antiqua" w:eastAsia="Book Antiqua" w:hAnsi="Book Antiqua" w:cs="Book Antiqua"/>
          <w:color w:val="000000"/>
        </w:rPr>
        <w:t>: 57-74 [PMID: 22955616 DOI: 10.1038/nature11247]</w:t>
      </w:r>
    </w:p>
    <w:p w14:paraId="5E24B49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Ali SA</w:t>
      </w:r>
      <w:r>
        <w:rPr>
          <w:rFonts w:ascii="Book Antiqua" w:eastAsia="Book Antiqua" w:hAnsi="Book Antiqua" w:cs="Book Antiqua"/>
          <w:color w:val="000000"/>
        </w:rPr>
        <w:t xml:space="preserve">, Peffers MJ, Ormseth MJ, Jurisica I, Kapoor M. </w:t>
      </w:r>
      <w:proofErr w:type="gramStart"/>
      <w:r>
        <w:rPr>
          <w:rFonts w:ascii="Book Antiqua" w:eastAsia="Book Antiqua" w:hAnsi="Book Antiqua" w:cs="Book Antiqua"/>
          <w:color w:val="000000"/>
        </w:rPr>
        <w:t>The non-coding RNA interactome in joint health and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Rev Rheumatol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17</w:t>
      </w:r>
      <w:r>
        <w:rPr>
          <w:rFonts w:ascii="Book Antiqua" w:eastAsia="Book Antiqua" w:hAnsi="Book Antiqua" w:cs="Book Antiqua"/>
          <w:color w:val="000000"/>
        </w:rPr>
        <w:t>: 692-705 [PMID: 34588660 DOI: 10.1038/s41584-021-00687-y]</w:t>
      </w:r>
    </w:p>
    <w:p w14:paraId="41301BCE"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Liu CX</w:t>
      </w:r>
      <w:r>
        <w:rPr>
          <w:rFonts w:ascii="Book Antiqua" w:eastAsia="Book Antiqua" w:hAnsi="Book Antiqua" w:cs="Book Antiqua"/>
          <w:color w:val="000000"/>
        </w:rPr>
        <w:t xml:space="preserve">, Chen LL. Circular RNAs: Characterization, cellular roles, and applications.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2022; </w:t>
      </w:r>
      <w:r>
        <w:rPr>
          <w:rFonts w:ascii="Book Antiqua" w:eastAsia="Book Antiqua" w:hAnsi="Book Antiqua" w:cs="Book Antiqua"/>
          <w:b/>
          <w:bCs/>
          <w:color w:val="000000"/>
        </w:rPr>
        <w:t>185</w:t>
      </w:r>
      <w:r>
        <w:rPr>
          <w:rFonts w:ascii="Book Antiqua" w:eastAsia="Book Antiqua" w:hAnsi="Book Antiqua" w:cs="Book Antiqua"/>
          <w:color w:val="000000"/>
        </w:rPr>
        <w:t>: 2016-2034 [PMID: 35584701 DOI: 10.1016/j.cell.2022.04.021]</w:t>
      </w:r>
    </w:p>
    <w:p w14:paraId="6DA794B6"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31 </w:t>
      </w:r>
      <w:r>
        <w:rPr>
          <w:rFonts w:ascii="Book Antiqua" w:eastAsia="Book Antiqua" w:hAnsi="Book Antiqua" w:cs="Book Antiqua"/>
          <w:b/>
          <w:bCs/>
          <w:color w:val="000000"/>
        </w:rPr>
        <w:t>Kaikkonen MU</w:t>
      </w:r>
      <w:r>
        <w:rPr>
          <w:rFonts w:ascii="Book Antiqua" w:eastAsia="Book Antiqua" w:hAnsi="Book Antiqua" w:cs="Book Antiqua"/>
          <w:color w:val="000000"/>
        </w:rPr>
        <w:t>, Lam MT, Glass CK. Non-coding RNAs as regulators of gene expression and epigenetics.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Cardiovasc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90</w:t>
      </w:r>
      <w:r>
        <w:rPr>
          <w:rFonts w:ascii="Book Antiqua" w:eastAsia="Book Antiqua" w:hAnsi="Book Antiqua" w:cs="Book Antiqua"/>
          <w:color w:val="000000"/>
        </w:rPr>
        <w:t>: 430-440 [PMID: 21558279 DOI: 10.1093/cvr/cvr097]</w:t>
      </w:r>
    </w:p>
    <w:p w14:paraId="5100F30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Eidem TM</w:t>
      </w:r>
      <w:r>
        <w:rPr>
          <w:rFonts w:ascii="Book Antiqua" w:eastAsia="Book Antiqua" w:hAnsi="Book Antiqua" w:cs="Book Antiqua"/>
          <w:color w:val="000000"/>
        </w:rPr>
        <w:t xml:space="preserve">, Kugel JF, Goodrich JA. Noncoding RNAs: Regulators of the Mammalian Transcription Machinery. </w:t>
      </w:r>
      <w:r>
        <w:rPr>
          <w:rFonts w:ascii="Book Antiqua" w:eastAsia="Book Antiqua" w:hAnsi="Book Antiqua" w:cs="Book Antiqua"/>
          <w:i/>
          <w:iCs/>
          <w:color w:val="000000"/>
        </w:rPr>
        <w:t>J Mol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428</w:t>
      </w:r>
      <w:r>
        <w:rPr>
          <w:rFonts w:ascii="Book Antiqua" w:eastAsia="Book Antiqua" w:hAnsi="Book Antiqua" w:cs="Book Antiqua"/>
          <w:color w:val="000000"/>
        </w:rPr>
        <w:t>: 2652-2659 [PMID: 26920110 DOI: 10.1016/j.jmb.2016.02.019]</w:t>
      </w:r>
    </w:p>
    <w:p w14:paraId="2C77C5A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Slack FJ</w:t>
      </w:r>
      <w:r>
        <w:rPr>
          <w:rFonts w:ascii="Book Antiqua" w:eastAsia="Book Antiqua" w:hAnsi="Book Antiqua" w:cs="Book Antiqua"/>
          <w:color w:val="000000"/>
        </w:rPr>
        <w:t xml:space="preserve">, Chinnaiyan AM. </w:t>
      </w:r>
      <w:proofErr w:type="gramStart"/>
      <w:r>
        <w:rPr>
          <w:rFonts w:ascii="Book Antiqua" w:eastAsia="Book Antiqua" w:hAnsi="Book Antiqua" w:cs="Book Antiqua"/>
          <w:color w:val="000000"/>
        </w:rPr>
        <w:t>The Role of Non-coding RNAs in Oncology.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179</w:t>
      </w:r>
      <w:r>
        <w:rPr>
          <w:rFonts w:ascii="Book Antiqua" w:eastAsia="Book Antiqua" w:hAnsi="Book Antiqua" w:cs="Book Antiqua"/>
          <w:color w:val="000000"/>
        </w:rPr>
        <w:t>: 1033-1055 [PMID: 31730848 DOI: 10.1016/j.cell.2019.10.017]</w:t>
      </w:r>
    </w:p>
    <w:p w14:paraId="09E78D44"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Yan H</w:t>
      </w:r>
      <w:r>
        <w:rPr>
          <w:rFonts w:ascii="Book Antiqua" w:eastAsia="Book Antiqua" w:hAnsi="Book Antiqua" w:cs="Book Antiqua"/>
          <w:color w:val="000000"/>
        </w:rPr>
        <w:t>, Bu P. Non-coding RNA in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Essays Biochem</w:t>
      </w:r>
      <w:r>
        <w:rPr>
          <w:rFonts w:ascii="Book Antiqua" w:eastAsia="Book Antiqua" w:hAnsi="Book Antiqua" w:cs="Book Antiqua"/>
          <w:color w:val="000000"/>
        </w:rPr>
        <w:t xml:space="preserve"> 2021; </w:t>
      </w:r>
      <w:r>
        <w:rPr>
          <w:rFonts w:ascii="Book Antiqua" w:eastAsia="Book Antiqua" w:hAnsi="Book Antiqua" w:cs="Book Antiqua"/>
          <w:b/>
          <w:bCs/>
          <w:color w:val="000000"/>
        </w:rPr>
        <w:t>65</w:t>
      </w:r>
      <w:r>
        <w:rPr>
          <w:rFonts w:ascii="Book Antiqua" w:eastAsia="Book Antiqua" w:hAnsi="Book Antiqua" w:cs="Book Antiqua"/>
          <w:color w:val="000000"/>
        </w:rPr>
        <w:t>: 625-639 [PMID: 33860799 DOI: 10.1042/</w:t>
      </w:r>
      <w:r>
        <w:rPr>
          <w:rFonts w:ascii="Book Antiqua" w:eastAsia="宋体" w:hAnsi="Book Antiqua" w:cs="Book Antiqua"/>
          <w:color w:val="000000"/>
          <w:lang w:eastAsia="zh-CN"/>
        </w:rPr>
        <w:t>EBC</w:t>
      </w:r>
      <w:r>
        <w:rPr>
          <w:rFonts w:ascii="Book Antiqua" w:eastAsia="Book Antiqua" w:hAnsi="Book Antiqua" w:cs="Book Antiqua"/>
          <w:color w:val="000000"/>
        </w:rPr>
        <w:t>20200032]</w:t>
      </w:r>
    </w:p>
    <w:p w14:paraId="13231025"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Li XN</w:t>
      </w:r>
      <w:r>
        <w:rPr>
          <w:rFonts w:ascii="Book Antiqua" w:eastAsia="Book Antiqua" w:hAnsi="Book Antiqua" w:cs="Book Antiqua"/>
          <w:color w:val="000000"/>
        </w:rPr>
        <w:t xml:space="preserve">, Wang ZJ, Ye CX, Zhao BC, Li ZL, Yang Y. RNA sequencing reveals the expression profiles of circRNA and indicates that circDDX17 acts as a tumor suppressor in colorectal cancer.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325 [PMID: 30591054 DOI: 10.1186/s13046-018-1006-x]</w:t>
      </w:r>
    </w:p>
    <w:p w14:paraId="432F15E3"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Zhu KP</w:t>
      </w:r>
      <w:r>
        <w:rPr>
          <w:rFonts w:ascii="Book Antiqua" w:eastAsia="Book Antiqua" w:hAnsi="Book Antiqua" w:cs="Book Antiqua"/>
          <w:color w:val="000000"/>
        </w:rPr>
        <w:t xml:space="preserve">, Zhang CL, Ma XL, Hu JP, Cai T, Zhang L. Analyzing the Interactions of mRNAs and ncRNAs to Predict Competing Endogenous RNA Networks in Osteosarcoma Chemo-Resistance. </w:t>
      </w:r>
      <w:r>
        <w:rPr>
          <w:rFonts w:ascii="Book Antiqua" w:eastAsia="Book Antiqua" w:hAnsi="Book Antiqua" w:cs="Book Antiqua"/>
          <w:i/>
          <w:iCs/>
          <w:color w:val="000000"/>
        </w:rPr>
        <w:t>Mol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518-530 [PMID: 30692017 DOI: 10.1016/j.ymthe.2019.01.001]</w:t>
      </w:r>
    </w:p>
    <w:p w14:paraId="00677305"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Li Y</w:t>
      </w:r>
      <w:r>
        <w:rPr>
          <w:rFonts w:ascii="Book Antiqua" w:eastAsia="Book Antiqua" w:hAnsi="Book Antiqua" w:cs="Book Antiqua"/>
          <w:color w:val="000000"/>
        </w:rPr>
        <w:t xml:space="preserve">, Zhao J, Yu S, Wang Z, He X, Su Y, Guo T, Sheng H, Chen J, Zheng Q, Li Y, Guo W, Cai X, Shi G, Wu J, Wang L, Wang P, He X, Huang S. Extracellular Vesicles Long RNA Sequencing Reveals Abundant mRNA, circRNA, and lncRNA in Human Blood as Potential Biomarkers for Cancer Diagnosis. </w:t>
      </w:r>
      <w:r>
        <w:rPr>
          <w:rFonts w:ascii="Book Antiqua" w:eastAsia="Book Antiqua" w:hAnsi="Book Antiqua" w:cs="Book Antiqua"/>
          <w:i/>
          <w:iCs/>
          <w:color w:val="000000"/>
        </w:rPr>
        <w:t>Clin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65</w:t>
      </w:r>
      <w:r>
        <w:rPr>
          <w:rFonts w:ascii="Book Antiqua" w:eastAsia="Book Antiqua" w:hAnsi="Book Antiqua" w:cs="Book Antiqua"/>
          <w:color w:val="000000"/>
        </w:rPr>
        <w:t>: 798-808 [PMID: 30914410 DOI: 10.1373/clinchem.2018.301291]</w:t>
      </w:r>
    </w:p>
    <w:p w14:paraId="1BB43A3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Chen B</w:t>
      </w:r>
      <w:r>
        <w:rPr>
          <w:rFonts w:ascii="Book Antiqua" w:eastAsia="Book Antiqua" w:hAnsi="Book Antiqua" w:cs="Book Antiqua"/>
          <w:color w:val="000000"/>
        </w:rPr>
        <w:t xml:space="preserve">, Dragomir MP, Yang C, Li Q, Horst D, Calin GA. Targeting non-coding RNAs to overcome cancer therapy resistance. </w:t>
      </w:r>
      <w:r>
        <w:rPr>
          <w:rFonts w:ascii="Book Antiqua" w:eastAsia="Book Antiqua" w:hAnsi="Book Antiqua" w:cs="Book Antiqua"/>
          <w:i/>
          <w:iCs/>
          <w:color w:val="000000"/>
        </w:rPr>
        <w:t>Signal Transduct Target Ther</w:t>
      </w:r>
      <w:r>
        <w:rPr>
          <w:rFonts w:ascii="Book Antiqua" w:eastAsia="Book Antiqua" w:hAnsi="Book Antiqua" w:cs="Book Antiqua"/>
          <w:color w:val="000000"/>
        </w:rPr>
        <w:t xml:space="preserve"> 2022; </w:t>
      </w:r>
      <w:r>
        <w:rPr>
          <w:rFonts w:ascii="Book Antiqua" w:eastAsia="Book Antiqua" w:hAnsi="Book Antiqua" w:cs="Book Antiqua"/>
          <w:b/>
          <w:bCs/>
          <w:color w:val="000000"/>
        </w:rPr>
        <w:t>7</w:t>
      </w:r>
      <w:r>
        <w:rPr>
          <w:rFonts w:ascii="Book Antiqua" w:eastAsia="Book Antiqua" w:hAnsi="Book Antiqua" w:cs="Book Antiqua"/>
          <w:color w:val="000000"/>
        </w:rPr>
        <w:t>: 121 [PMID: 35418578 DOI: 10.1038/s41392-022-00975-3]</w:t>
      </w:r>
    </w:p>
    <w:p w14:paraId="6C2A410C"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Overman MJ</w:t>
      </w:r>
      <w:r>
        <w:rPr>
          <w:rFonts w:ascii="Book Antiqua" w:eastAsia="Book Antiqua" w:hAnsi="Book Antiqua" w:cs="Book Antiqua"/>
          <w:color w:val="000000"/>
        </w:rPr>
        <w:t xml:space="preserve">, Modak J, Kopetz S, Murthy R, Yao JC, Hicks ME, Abbruzzese JL, Tam AL. Use of research biopsies in clinical trials: are risks and benefits adequately discussed?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17-22 [PMID: 23129736 DOI: 10.1200/</w:t>
      </w:r>
      <w:r>
        <w:rPr>
          <w:rFonts w:ascii="Book Antiqua" w:eastAsia="宋体" w:hAnsi="Book Antiqua" w:cs="Book Antiqua"/>
          <w:color w:val="000000"/>
          <w:lang w:eastAsia="zh-CN"/>
        </w:rPr>
        <w:t>JCO</w:t>
      </w:r>
      <w:r>
        <w:rPr>
          <w:rFonts w:ascii="Book Antiqua" w:eastAsia="Book Antiqua" w:hAnsi="Book Antiqua" w:cs="Book Antiqua"/>
          <w:color w:val="000000"/>
        </w:rPr>
        <w:t>.2012.43.1718]</w:t>
      </w:r>
    </w:p>
    <w:p w14:paraId="2C0E554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Yu W</w:t>
      </w:r>
      <w:r>
        <w:rPr>
          <w:rFonts w:ascii="Book Antiqua" w:eastAsia="Book Antiqua" w:hAnsi="Book Antiqua" w:cs="Book Antiqua"/>
          <w:color w:val="000000"/>
        </w:rPr>
        <w:t xml:space="preserve">, Hurley J, Roberts D, Chakrabortty SK, Enderle D, Noerholm M, Breakefield XO, Skog JK. Exosome-based liquid biopsies in cancer: opportunities and challenges.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32</w:t>
      </w:r>
      <w:r>
        <w:rPr>
          <w:rFonts w:ascii="Book Antiqua" w:eastAsia="Book Antiqua" w:hAnsi="Book Antiqua" w:cs="Book Antiqua"/>
          <w:color w:val="000000"/>
        </w:rPr>
        <w:t>: 466-477 [PMID: 33548389 DOI: 10.1016/j.annonc.2021.01.074]</w:t>
      </w:r>
    </w:p>
    <w:p w14:paraId="3CE98E0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41 </w:t>
      </w:r>
      <w:r>
        <w:rPr>
          <w:rFonts w:ascii="Book Antiqua" w:eastAsia="Book Antiqua" w:hAnsi="Book Antiqua" w:cs="Book Antiqua"/>
          <w:b/>
          <w:bCs/>
          <w:color w:val="000000"/>
        </w:rPr>
        <w:t>Zhou H</w:t>
      </w:r>
      <w:r>
        <w:rPr>
          <w:rFonts w:ascii="Book Antiqua" w:eastAsia="Book Antiqua" w:hAnsi="Book Antiqua" w:cs="Book Antiqua"/>
          <w:color w:val="000000"/>
        </w:rPr>
        <w:t xml:space="preserve">, Zhu L, Song J, Wang G, Li P, Li W, Luo P, Sun X, Wu J, Liu Y, Zhu S, Zhang Y. Liquid biopsy at the frontier of detection, prognosis and progression monitoring in colorectal cancer.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2022; </w:t>
      </w:r>
      <w:r>
        <w:rPr>
          <w:rFonts w:ascii="Book Antiqua" w:eastAsia="Book Antiqua" w:hAnsi="Book Antiqua" w:cs="Book Antiqua"/>
          <w:b/>
          <w:bCs/>
          <w:color w:val="000000"/>
        </w:rPr>
        <w:t>21</w:t>
      </w:r>
      <w:r>
        <w:rPr>
          <w:rFonts w:ascii="Book Antiqua" w:eastAsia="Book Antiqua" w:hAnsi="Book Antiqua" w:cs="Book Antiqua"/>
          <w:color w:val="000000"/>
        </w:rPr>
        <w:t>: 86 [PMID: 35337361 DOI: 10.1186/s12943-022-01556-2]</w:t>
      </w:r>
    </w:p>
    <w:p w14:paraId="66FAA69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Anfossi S</w:t>
      </w:r>
      <w:r>
        <w:rPr>
          <w:rFonts w:ascii="Book Antiqua" w:eastAsia="Book Antiqua" w:hAnsi="Book Antiqua" w:cs="Book Antiqua"/>
          <w:color w:val="000000"/>
        </w:rPr>
        <w:t xml:space="preserve">, Babayan A, Pantel K, Calin GA. Clinical utility of circulating non-coding RNAs - an update.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541-563 [PMID: 29784926 DOI: 10.1038/s41571-018-0035-x]</w:t>
      </w:r>
    </w:p>
    <w:p w14:paraId="38D4E47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43 </w:t>
      </w:r>
      <w:r>
        <w:rPr>
          <w:rFonts w:ascii="Book Antiqua" w:eastAsia="Book Antiqua" w:hAnsi="Book Antiqua" w:cs="Book Antiqua"/>
          <w:b/>
          <w:bCs/>
          <w:color w:val="000000"/>
        </w:rPr>
        <w:t>Winkle M</w:t>
      </w:r>
      <w:r>
        <w:rPr>
          <w:rFonts w:ascii="Book Antiqua" w:eastAsia="Book Antiqua" w:hAnsi="Book Antiqua" w:cs="Book Antiqua"/>
          <w:color w:val="000000"/>
        </w:rPr>
        <w:t xml:space="preserve">, El-Daly SM, Fabbri M, Calin GA. Noncoding RNA therapeutics - challenges and potential solutions. </w:t>
      </w:r>
      <w:r>
        <w:rPr>
          <w:rFonts w:ascii="Book Antiqua" w:eastAsia="Book Antiqua" w:hAnsi="Book Antiqua" w:cs="Book Antiqua"/>
          <w:i/>
          <w:iCs/>
          <w:color w:val="000000"/>
        </w:rPr>
        <w:t>Nat Rev Drug Discov</w:t>
      </w:r>
      <w:r>
        <w:rPr>
          <w:rFonts w:ascii="Book Antiqua" w:eastAsia="Book Antiqua" w:hAnsi="Book Antiqua" w:cs="Book Antiqua"/>
          <w:color w:val="000000"/>
        </w:rPr>
        <w:t xml:space="preserve"> 2021; </w:t>
      </w:r>
      <w:r>
        <w:rPr>
          <w:rFonts w:ascii="Book Antiqua" w:eastAsia="Book Antiqua" w:hAnsi="Book Antiqua" w:cs="Book Antiqua"/>
          <w:b/>
          <w:bCs/>
          <w:color w:val="000000"/>
        </w:rPr>
        <w:t>20</w:t>
      </w:r>
      <w:r>
        <w:rPr>
          <w:rFonts w:ascii="Book Antiqua" w:eastAsia="Book Antiqua" w:hAnsi="Book Antiqua" w:cs="Book Antiqua"/>
          <w:color w:val="000000"/>
        </w:rPr>
        <w:t>: 629-651 [PMID: 34145432 DOI: 10.1038/s41573-021-00219-z]</w:t>
      </w:r>
    </w:p>
    <w:p w14:paraId="5A4D7043"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44 </w:t>
      </w:r>
      <w:r>
        <w:rPr>
          <w:rFonts w:ascii="Book Antiqua" w:eastAsia="Book Antiqua" w:hAnsi="Book Antiqua" w:cs="Book Antiqua"/>
          <w:b/>
          <w:bCs/>
          <w:color w:val="000000"/>
        </w:rPr>
        <w:t>Ha M</w:t>
      </w:r>
      <w:r>
        <w:rPr>
          <w:rFonts w:ascii="Book Antiqua" w:eastAsia="Book Antiqua" w:hAnsi="Book Antiqua" w:cs="Book Antiqua"/>
          <w:color w:val="000000"/>
        </w:rPr>
        <w:t>, Kim VN.</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Regulation of microRNA biogenesis.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509-524 [PMID: 25027649 DOI: 10.1038/nrm</w:t>
      </w:r>
      <w:r>
        <w:rPr>
          <w:rFonts w:ascii="Book Antiqua" w:eastAsia="Book Antiqua" w:hAnsi="Book Antiqua" w:cs="Book Antiqua"/>
          <w:color w:val="000000"/>
          <w:vertAlign w:val="superscript"/>
        </w:rPr>
        <w:t>3</w:t>
      </w:r>
      <w:r>
        <w:rPr>
          <w:rFonts w:ascii="Book Antiqua" w:eastAsia="Book Antiqua" w:hAnsi="Book Antiqua" w:cs="Book Antiqua"/>
          <w:color w:val="000000"/>
        </w:rPr>
        <w:t>838]</w:t>
      </w:r>
    </w:p>
    <w:p w14:paraId="67D89BAB"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45 </w:t>
      </w:r>
      <w:r>
        <w:rPr>
          <w:rFonts w:ascii="Book Antiqua" w:eastAsia="Book Antiqua" w:hAnsi="Book Antiqua" w:cs="Book Antiqua"/>
          <w:b/>
          <w:bCs/>
          <w:color w:val="000000"/>
        </w:rPr>
        <w:t>Lu TX</w:t>
      </w:r>
      <w:r>
        <w:rPr>
          <w:rFonts w:ascii="Book Antiqua" w:eastAsia="Book Antiqua" w:hAnsi="Book Antiqua" w:cs="Book Antiqua"/>
          <w:color w:val="000000"/>
        </w:rPr>
        <w:t>, Rothenberg ME.</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MicroRNA.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141</w:t>
      </w:r>
      <w:r>
        <w:rPr>
          <w:rFonts w:ascii="Book Antiqua" w:eastAsia="Book Antiqua" w:hAnsi="Book Antiqua" w:cs="Book Antiqua"/>
          <w:color w:val="000000"/>
        </w:rPr>
        <w:t>: 1202-1207 [PMID: 29074454 DOI: 10.1016/j.jaci.2017.08.034]</w:t>
      </w:r>
    </w:p>
    <w:p w14:paraId="7BD8ED7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46 </w:t>
      </w:r>
      <w:r>
        <w:rPr>
          <w:rFonts w:ascii="Book Antiqua" w:eastAsia="Book Antiqua" w:hAnsi="Book Antiqua" w:cs="Book Antiqua"/>
          <w:b/>
          <w:bCs/>
          <w:color w:val="000000"/>
        </w:rPr>
        <w:t>Liang Y</w:t>
      </w:r>
      <w:r>
        <w:rPr>
          <w:rFonts w:ascii="Book Antiqua" w:eastAsia="Book Antiqua" w:hAnsi="Book Antiqua" w:cs="Book Antiqua"/>
          <w:color w:val="000000"/>
        </w:rPr>
        <w:t xml:space="preserve">, Zou Q, Yu W. Steering Against Wind: A New Network of NamiRNAs and Enhancers. </w:t>
      </w:r>
      <w:r>
        <w:rPr>
          <w:rFonts w:ascii="Book Antiqua" w:eastAsia="Book Antiqua" w:hAnsi="Book Antiqua" w:cs="Book Antiqua"/>
          <w:i/>
          <w:iCs/>
          <w:color w:val="000000"/>
        </w:rPr>
        <w:t>Genomics Proteomics Bioinformatics</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331-337 [PMID: 28882787 DOI: 10.1016/j.gpb.2017.05.001]</w:t>
      </w:r>
    </w:p>
    <w:p w14:paraId="4C1A380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47 </w:t>
      </w:r>
      <w:r>
        <w:rPr>
          <w:rFonts w:ascii="Book Antiqua" w:eastAsia="Book Antiqua" w:hAnsi="Book Antiqua" w:cs="Book Antiqua"/>
          <w:b/>
          <w:bCs/>
          <w:color w:val="000000"/>
        </w:rPr>
        <w:t>Suzuki HI</w:t>
      </w:r>
      <w:r>
        <w:rPr>
          <w:rFonts w:ascii="Book Antiqua" w:eastAsia="Book Antiqua" w:hAnsi="Book Antiqua" w:cs="Book Antiqua"/>
          <w:color w:val="000000"/>
        </w:rPr>
        <w:t xml:space="preserve">, Young RA, Sharp PA. </w:t>
      </w:r>
      <w:proofErr w:type="gramStart"/>
      <w:r>
        <w:rPr>
          <w:rFonts w:ascii="Book Antiqua" w:eastAsia="Book Antiqua" w:hAnsi="Book Antiqua" w:cs="Book Antiqua"/>
          <w:color w:val="000000"/>
        </w:rPr>
        <w:t>Super-Enhancer-Mediated RNA Processing Revealed by Integrative MicroRNA Network Analysis.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168</w:t>
      </w:r>
      <w:r>
        <w:rPr>
          <w:rFonts w:ascii="Book Antiqua" w:eastAsia="Book Antiqua" w:hAnsi="Book Antiqua" w:cs="Book Antiqua"/>
          <w:color w:val="000000"/>
        </w:rPr>
        <w:t>: 1000-1014.e15 [PMID: 28283057 DOI: 10.1016/j.cell.2017.02.015]</w:t>
      </w:r>
    </w:p>
    <w:p w14:paraId="24E564DA"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48 </w:t>
      </w:r>
      <w:r>
        <w:rPr>
          <w:rFonts w:ascii="Book Antiqua" w:eastAsia="Book Antiqua" w:hAnsi="Book Antiqua" w:cs="Book Antiqua"/>
          <w:b/>
          <w:bCs/>
          <w:color w:val="000000"/>
        </w:rPr>
        <w:t>Odame E</w:t>
      </w:r>
      <w:r>
        <w:rPr>
          <w:rFonts w:ascii="Book Antiqua" w:eastAsia="Book Antiqua" w:hAnsi="Book Antiqua" w:cs="Book Antiqua"/>
          <w:color w:val="000000"/>
        </w:rPr>
        <w:t xml:space="preserve">, Chen Y, Zheng S, Dai D, Kyei B, Zhan S, Cao J, Guo J, Zhong T, Wang L, Li L, Zhang H. Enhancer RNAs: transcriptional regulators and workmates of NamiRNAs in myogenesis. </w:t>
      </w:r>
      <w:r>
        <w:rPr>
          <w:rFonts w:ascii="Book Antiqua" w:eastAsia="Book Antiqua" w:hAnsi="Book Antiqua" w:cs="Book Antiqua"/>
          <w:i/>
          <w:iCs/>
          <w:color w:val="000000"/>
        </w:rPr>
        <w:t>Cell Mol Biol Lett</w:t>
      </w:r>
      <w:r>
        <w:rPr>
          <w:rFonts w:ascii="Book Antiqua" w:eastAsia="Book Antiqua" w:hAnsi="Book Antiqua" w:cs="Book Antiqua"/>
          <w:color w:val="000000"/>
        </w:rPr>
        <w:t xml:space="preserve"> 2021; </w:t>
      </w:r>
      <w:r>
        <w:rPr>
          <w:rFonts w:ascii="Book Antiqua" w:eastAsia="Book Antiqua" w:hAnsi="Book Antiqua" w:cs="Book Antiqua"/>
          <w:b/>
          <w:bCs/>
          <w:color w:val="000000"/>
        </w:rPr>
        <w:t>26</w:t>
      </w:r>
      <w:r>
        <w:rPr>
          <w:rFonts w:ascii="Book Antiqua" w:eastAsia="Book Antiqua" w:hAnsi="Book Antiqua" w:cs="Book Antiqua"/>
          <w:color w:val="000000"/>
        </w:rPr>
        <w:t>: 4 [PMID: 33568070 DOI: 10.1186/s11658-021-00248-x]</w:t>
      </w:r>
    </w:p>
    <w:p w14:paraId="0F5ACB0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49 </w:t>
      </w:r>
      <w:r>
        <w:rPr>
          <w:rFonts w:ascii="Book Antiqua" w:eastAsia="Book Antiqua" w:hAnsi="Book Antiqua" w:cs="Book Antiqua"/>
          <w:b/>
          <w:bCs/>
          <w:color w:val="000000"/>
        </w:rPr>
        <w:t>Wang H</w:t>
      </w:r>
      <w:r>
        <w:rPr>
          <w:rFonts w:ascii="Book Antiqua" w:eastAsia="Book Antiqua" w:hAnsi="Book Antiqua" w:cs="Book Antiqua"/>
          <w:color w:val="000000"/>
        </w:rPr>
        <w:t xml:space="preserve">, Wang X, Zhang H, Deng T, Liu R, Liu Y, Li H, Bai M, Ning T, Wang J, Ge S, Ba Y. The HSF1/miR-135b-5p axis induces protective autophagy to promote oxaliplatin resistance through the MUL1/ULK1 pathway in colorectal cancer.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2021; </w:t>
      </w:r>
      <w:r>
        <w:rPr>
          <w:rFonts w:ascii="Book Antiqua" w:eastAsia="Book Antiqua" w:hAnsi="Book Antiqua" w:cs="Book Antiqua"/>
          <w:b/>
          <w:bCs/>
          <w:color w:val="000000"/>
        </w:rPr>
        <w:t>40</w:t>
      </w:r>
      <w:r>
        <w:rPr>
          <w:rFonts w:ascii="Book Antiqua" w:eastAsia="Book Antiqua" w:hAnsi="Book Antiqua" w:cs="Book Antiqua"/>
          <w:color w:val="000000"/>
        </w:rPr>
        <w:t>: 4695-4708 [PMID: 34140641 DOI: 10.1038/s41388-021-01898-z]</w:t>
      </w:r>
    </w:p>
    <w:p w14:paraId="292B782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50 </w:t>
      </w:r>
      <w:r>
        <w:rPr>
          <w:rFonts w:ascii="Book Antiqua" w:eastAsia="Book Antiqua" w:hAnsi="Book Antiqua" w:cs="Book Antiqua"/>
          <w:b/>
          <w:bCs/>
          <w:color w:val="000000"/>
        </w:rPr>
        <w:t>Qian XL</w:t>
      </w:r>
      <w:r>
        <w:rPr>
          <w:rFonts w:ascii="Book Antiqua" w:eastAsia="Book Antiqua" w:hAnsi="Book Antiqua" w:cs="Book Antiqua"/>
          <w:color w:val="000000"/>
        </w:rPr>
        <w:t xml:space="preserve">, Zhou F, Xu S, Jiang J, Chen ZP, Wang SK, Zuo Y, Ni C. MiR-454-3p Promotes Oxaliplatin Resistance by Targeting PTEN in Colorectal Cancer.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638537 [PMID: 34017681 DOI: 10.3389/fonc.2021.638537]</w:t>
      </w:r>
    </w:p>
    <w:p w14:paraId="03AC406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51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Liu X, Zhang J, Xu Y, Shao J, Hu Y, Shu P, </w:t>
      </w:r>
      <w:proofErr w:type="gramStart"/>
      <w:r>
        <w:rPr>
          <w:rFonts w:ascii="Book Antiqua" w:eastAsia="Book Antiqua" w:hAnsi="Book Antiqua" w:cs="Book Antiqua"/>
          <w:color w:val="000000"/>
        </w:rPr>
        <w:t>Cheng</w:t>
      </w:r>
      <w:proofErr w:type="gramEnd"/>
      <w:r>
        <w:rPr>
          <w:rFonts w:ascii="Book Antiqua" w:eastAsia="Book Antiqua" w:hAnsi="Book Antiqua" w:cs="Book Antiqua"/>
          <w:color w:val="000000"/>
        </w:rPr>
        <w:t xml:space="preserve"> H. Inhibition of miR-19a partially reversed the resistance of colorectal cancer to oxaliplatin </w:t>
      </w:r>
      <w:r>
        <w:rPr>
          <w:rFonts w:ascii="Book Antiqua" w:eastAsia="Book Antiqua" w:hAnsi="Book Antiqua" w:cs="Book Antiqua"/>
          <w:i/>
          <w:iCs/>
          <w:color w:val="000000"/>
        </w:rPr>
        <w:t>via</w:t>
      </w:r>
      <w:r>
        <w:rPr>
          <w:rFonts w:ascii="Book Antiqua" w:eastAsia="Book Antiqua" w:hAnsi="Book Antiqua" w:cs="Book Antiqua"/>
          <w:color w:val="000000"/>
        </w:rPr>
        <w:t xml:space="preserve"> PTEN/PI3K/AKT </w:t>
      </w:r>
      <w:r>
        <w:rPr>
          <w:rFonts w:ascii="Book Antiqua" w:eastAsia="Book Antiqua" w:hAnsi="Book Antiqua" w:cs="Book Antiqua"/>
          <w:color w:val="000000"/>
        </w:rPr>
        <w:lastRenderedPageBreak/>
        <w:t xml:space="preserve">pathway.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5640-5650 [PMID: 32209726 DOI: 10.18632/aging.102929]</w:t>
      </w:r>
    </w:p>
    <w:p w14:paraId="022EEAD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52 </w:t>
      </w:r>
      <w:r>
        <w:rPr>
          <w:rFonts w:ascii="Book Antiqua" w:eastAsia="Book Antiqua" w:hAnsi="Book Antiqua" w:cs="Book Antiqua"/>
          <w:b/>
          <w:bCs/>
          <w:color w:val="000000"/>
        </w:rPr>
        <w:t>Liang Y</w:t>
      </w:r>
      <w:r>
        <w:rPr>
          <w:rFonts w:ascii="Book Antiqua" w:eastAsia="Book Antiqua" w:hAnsi="Book Antiqua" w:cs="Book Antiqua"/>
          <w:color w:val="000000"/>
        </w:rPr>
        <w:t xml:space="preserve">, Zhu D, Zhu L, Hou Y, Hou L, Huang X, Li L, Wang Y, Li L, Zou H, Wu T, Yao M, Wang J, Meng X. Dichloroacetate Overcomes Oxaliplatin Chemoresistance in Colorectal Cancer through the miR-543/PTEN/Akt/mTOR Pathway.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6037-6047 [PMID: 31762813 DOI: 10.7150/jca.34650]</w:t>
      </w:r>
    </w:p>
    <w:p w14:paraId="5CF4CC0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53 </w:t>
      </w:r>
      <w:r>
        <w:rPr>
          <w:rFonts w:ascii="Book Antiqua" w:eastAsia="Book Antiqua" w:hAnsi="Book Antiqua" w:cs="Book Antiqua"/>
          <w:b/>
          <w:bCs/>
          <w:color w:val="000000"/>
        </w:rPr>
        <w:t>Liang Y</w:t>
      </w:r>
      <w:r>
        <w:rPr>
          <w:rFonts w:ascii="Book Antiqua" w:eastAsia="Book Antiqua" w:hAnsi="Book Antiqua" w:cs="Book Antiqua"/>
          <w:color w:val="000000"/>
        </w:rPr>
        <w:t xml:space="preserve">, Zhu D, Hou L, Wang Y, Huang X, Zhou C, Zhu L, Wang Y, Li L, Gu Y, Luo M, Wang J, Meng X. MiR-107 confers chemoresistance to colorectal cancer by targeting calcium-binding protein 39.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122</w:t>
      </w:r>
      <w:r>
        <w:rPr>
          <w:rFonts w:ascii="Book Antiqua" w:eastAsia="Book Antiqua" w:hAnsi="Book Antiqua" w:cs="Book Antiqua"/>
          <w:color w:val="000000"/>
        </w:rPr>
        <w:t>: 705-714 [PMID: 31919406 DOI: 10.1038/s41416-019-0703-3]</w:t>
      </w:r>
    </w:p>
    <w:p w14:paraId="36449ED6"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54 </w:t>
      </w:r>
      <w:r>
        <w:rPr>
          <w:rFonts w:ascii="Book Antiqua" w:eastAsia="Book Antiqua" w:hAnsi="Book Antiqua" w:cs="Book Antiqua"/>
          <w:b/>
          <w:bCs/>
          <w:color w:val="000000"/>
        </w:rPr>
        <w:t>Xu K</w:t>
      </w:r>
      <w:r>
        <w:rPr>
          <w:rFonts w:ascii="Book Antiqua" w:eastAsia="Book Antiqua" w:hAnsi="Book Antiqua" w:cs="Book Antiqua"/>
          <w:color w:val="000000"/>
        </w:rPr>
        <w:t xml:space="preserve">, Chen G, Qiu Y, Yuan Z, Li H, Yuan X, Sun J, Xu J, Liang X, Yin P. miR-503-5p confers drug resistance by targeting PUMA in colorectal carcinoma.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21719-21732 [PMID: 28423513 DOI: 10.18632/oncotarget.15559]</w:t>
      </w:r>
    </w:p>
    <w:p w14:paraId="018E4440"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55 </w:t>
      </w:r>
      <w:r>
        <w:rPr>
          <w:rFonts w:ascii="Book Antiqua" w:eastAsia="Book Antiqua" w:hAnsi="Book Antiqua" w:cs="Book Antiqua"/>
          <w:b/>
          <w:bCs/>
          <w:color w:val="000000"/>
        </w:rPr>
        <w:t>Zhou Y</w:t>
      </w:r>
      <w:r>
        <w:rPr>
          <w:rFonts w:ascii="Book Antiqua" w:eastAsia="Book Antiqua" w:hAnsi="Book Antiqua" w:cs="Book Antiqua"/>
          <w:color w:val="000000"/>
        </w:rPr>
        <w:t xml:space="preserve">, He A, Zhang L, Yi G. MiR-744 mediates the Oxaliplatin chemoresistance in colorectal cancer through inhibiting BIN1. </w:t>
      </w:r>
      <w:r>
        <w:rPr>
          <w:rFonts w:ascii="Book Antiqua" w:eastAsia="Book Antiqua" w:hAnsi="Book Antiqua" w:cs="Book Antiqua"/>
          <w:i/>
          <w:iCs/>
          <w:color w:val="000000"/>
        </w:rPr>
        <w:t>Neoplasma</w:t>
      </w:r>
      <w:r>
        <w:rPr>
          <w:rFonts w:ascii="Book Antiqua" w:eastAsia="Book Antiqua" w:hAnsi="Book Antiqua" w:cs="Book Antiqua"/>
          <w:color w:val="000000"/>
        </w:rPr>
        <w:t xml:space="preserve"> 2020; </w:t>
      </w:r>
      <w:r>
        <w:rPr>
          <w:rFonts w:ascii="Book Antiqua" w:eastAsia="Book Antiqua" w:hAnsi="Book Antiqua" w:cs="Book Antiqua"/>
          <w:b/>
          <w:bCs/>
          <w:color w:val="000000"/>
        </w:rPr>
        <w:t>67</w:t>
      </w:r>
      <w:r>
        <w:rPr>
          <w:rFonts w:ascii="Book Antiqua" w:eastAsia="Book Antiqua" w:hAnsi="Book Antiqua" w:cs="Book Antiqua"/>
          <w:color w:val="000000"/>
        </w:rPr>
        <w:t>: 296-303 [PMID: 31884801 DOI: 10.4149/neo_2019_190508N411]</w:t>
      </w:r>
    </w:p>
    <w:p w14:paraId="49DCE9D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56 </w:t>
      </w:r>
      <w:r>
        <w:rPr>
          <w:rFonts w:ascii="Book Antiqua" w:eastAsia="Book Antiqua" w:hAnsi="Book Antiqua" w:cs="Book Antiqua"/>
          <w:b/>
          <w:bCs/>
          <w:color w:val="000000"/>
        </w:rPr>
        <w:t>Zhuang YY</w:t>
      </w:r>
      <w:r>
        <w:rPr>
          <w:rFonts w:ascii="Book Antiqua" w:eastAsia="Book Antiqua" w:hAnsi="Book Antiqua" w:cs="Book Antiqua"/>
          <w:color w:val="000000"/>
        </w:rPr>
        <w:t xml:space="preserve">, Zhong W, Xia ZS, Lin SZ, Chan MC, Jiang K, Li WF, Xu XY. </w:t>
      </w:r>
      <w:proofErr w:type="gramStart"/>
      <w:r>
        <w:rPr>
          <w:rFonts w:ascii="Book Antiqua" w:eastAsia="Book Antiqua" w:hAnsi="Book Antiqua" w:cs="Book Antiqua"/>
          <w:color w:val="000000"/>
        </w:rPr>
        <w:t>miR-5000-3p</w:t>
      </w:r>
      <w:proofErr w:type="gramEnd"/>
      <w:r>
        <w:rPr>
          <w:rFonts w:ascii="Book Antiqua" w:eastAsia="Book Antiqua" w:hAnsi="Book Antiqua" w:cs="Book Antiqua"/>
          <w:color w:val="000000"/>
        </w:rPr>
        <w:t xml:space="preserve"> confers oxaliplatin resistance by targeting ubiquitin-specific peptidase 49 in colorectal cancer. </w:t>
      </w:r>
      <w:r>
        <w:rPr>
          <w:rFonts w:ascii="Book Antiqua" w:eastAsia="Book Antiqua" w:hAnsi="Book Antiqua" w:cs="Book Antiqua"/>
          <w:i/>
          <w:iCs/>
          <w:color w:val="000000"/>
        </w:rPr>
        <w:t>Cell Death Discov</w:t>
      </w:r>
      <w:r>
        <w:rPr>
          <w:rFonts w:ascii="Book Antiqua" w:eastAsia="Book Antiqua" w:hAnsi="Book Antiqua" w:cs="Book Antiqua"/>
          <w:color w:val="000000"/>
        </w:rPr>
        <w:t xml:space="preserve"> 2021; </w:t>
      </w:r>
      <w:r>
        <w:rPr>
          <w:rFonts w:ascii="Book Antiqua" w:eastAsia="Book Antiqua" w:hAnsi="Book Antiqua" w:cs="Book Antiqua"/>
          <w:b/>
          <w:bCs/>
          <w:color w:val="000000"/>
        </w:rPr>
        <w:t>7</w:t>
      </w:r>
      <w:r>
        <w:rPr>
          <w:rFonts w:ascii="Book Antiqua" w:eastAsia="Book Antiqua" w:hAnsi="Book Antiqua" w:cs="Book Antiqua"/>
          <w:color w:val="000000"/>
        </w:rPr>
        <w:t>: 129 [PMID: 34075026 DOI: 10.1038/s41420-021-00494-0]</w:t>
      </w:r>
    </w:p>
    <w:p w14:paraId="3B02FB53"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57 </w:t>
      </w:r>
      <w:r>
        <w:rPr>
          <w:rFonts w:ascii="Book Antiqua" w:eastAsia="Book Antiqua" w:hAnsi="Book Antiqua" w:cs="Book Antiqua"/>
          <w:b/>
          <w:bCs/>
          <w:color w:val="000000"/>
        </w:rPr>
        <w:t>Zhao H</w:t>
      </w:r>
      <w:r>
        <w:rPr>
          <w:rFonts w:ascii="Book Antiqua" w:eastAsia="Book Antiqua" w:hAnsi="Book Antiqua" w:cs="Book Antiqua"/>
          <w:color w:val="000000"/>
        </w:rPr>
        <w:t xml:space="preserve">, Su W, Kang Q, Xing Z, Lin X, Wu Z. Natural killer cells inhibit oxaliplatin-resistant colorectal cancer by repressing WBSCR22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upregulating microRNA-146b-5p. </w:t>
      </w:r>
      <w:r>
        <w:rPr>
          <w:rFonts w:ascii="Book Antiqua" w:eastAsia="Book Antiqua" w:hAnsi="Book Antiqua" w:cs="Book Antiqua"/>
          <w:i/>
          <w:iCs/>
          <w:color w:val="000000"/>
        </w:rPr>
        <w:t>Am J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824-834 [PMID: 29888105]</w:t>
      </w:r>
    </w:p>
    <w:p w14:paraId="7C7082E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58 </w:t>
      </w:r>
      <w:r>
        <w:rPr>
          <w:rFonts w:ascii="Book Antiqua" w:eastAsia="Book Antiqua" w:hAnsi="Book Antiqua" w:cs="Book Antiqua"/>
          <w:b/>
          <w:bCs/>
          <w:color w:val="000000"/>
        </w:rPr>
        <w:t>Jiang T</w:t>
      </w:r>
      <w:r>
        <w:rPr>
          <w:rFonts w:ascii="Book Antiqua" w:eastAsia="Book Antiqua" w:hAnsi="Book Antiqua" w:cs="Book Antiqua"/>
          <w:color w:val="000000"/>
        </w:rPr>
        <w:t xml:space="preserve">, Ye L, Han Z, Liu Y, Yang Y, Peng Z, Fan J. miR-19b-3p promotes colon cancer proliferation and oxaliplatin-based chemoresistance by targeting SMAD4: validation by bioinformatics and experimental analyses.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131 [PMID: 28938919 DOI: 10.1186/s13046-017-0602-5]</w:t>
      </w:r>
    </w:p>
    <w:p w14:paraId="0359E8E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59 </w:t>
      </w:r>
      <w:r>
        <w:rPr>
          <w:rFonts w:ascii="Book Antiqua" w:eastAsia="Book Antiqua" w:hAnsi="Book Antiqua" w:cs="Book Antiqua"/>
          <w:b/>
          <w:bCs/>
          <w:color w:val="000000"/>
        </w:rPr>
        <w:t>Lin W</w:t>
      </w:r>
      <w:r>
        <w:rPr>
          <w:rFonts w:ascii="Book Antiqua" w:eastAsia="Book Antiqua" w:hAnsi="Book Antiqua" w:cs="Book Antiqua"/>
          <w:color w:val="000000"/>
        </w:rPr>
        <w:t xml:space="preserve">, Zou H, Mo J, Jin C, Jiang H, Yu C, Jiang Z, Yang Y, He B, Wang K. Micro1278 Leads to Tumor Growth Arrest, Enhanced Sensitivity to Oxaliplatin and Vitamin D and </w:t>
      </w:r>
      <w:r>
        <w:rPr>
          <w:rFonts w:ascii="Book Antiqua" w:eastAsia="Book Antiqua" w:hAnsi="Book Antiqua" w:cs="Book Antiqua"/>
          <w:color w:val="000000"/>
        </w:rPr>
        <w:lastRenderedPageBreak/>
        <w:t xml:space="preserve">Inhibits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KIF5B, CYP24A1, and BTG2, Respectively.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637878 [PMID: 33791222 DOI: 10.3389/fonc.2021.637878]</w:t>
      </w:r>
    </w:p>
    <w:p w14:paraId="2B47AC06"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60 </w:t>
      </w:r>
      <w:r>
        <w:rPr>
          <w:rFonts w:ascii="Book Antiqua" w:eastAsia="Book Antiqua" w:hAnsi="Book Antiqua" w:cs="Book Antiqua"/>
          <w:b/>
          <w:bCs/>
          <w:color w:val="000000"/>
        </w:rPr>
        <w:t>Zhou H</w:t>
      </w:r>
      <w:r>
        <w:rPr>
          <w:rFonts w:ascii="Book Antiqua" w:eastAsia="Book Antiqua" w:hAnsi="Book Antiqua" w:cs="Book Antiqua"/>
          <w:color w:val="000000"/>
        </w:rPr>
        <w:t xml:space="preserve">, Lin C, Zhang Y, Zhang X, Zhang C, Zhang P, Xie X, Ren Z. miR-506 enhances the sensitivity of human colorectal cancer cells to oxaliplatin by suppressing MDR1/P-gp expression. </w:t>
      </w:r>
      <w:r>
        <w:rPr>
          <w:rFonts w:ascii="Book Antiqua" w:eastAsia="Book Antiqua" w:hAnsi="Book Antiqua" w:cs="Book Antiqua"/>
          <w:i/>
          <w:iCs/>
          <w:color w:val="000000"/>
        </w:rPr>
        <w:t>Cell Prolif</w:t>
      </w:r>
      <w:r>
        <w:rPr>
          <w:rFonts w:ascii="Book Antiqua" w:eastAsia="Book Antiqua" w:hAnsi="Book Antiqua" w:cs="Book Antiqua"/>
          <w:color w:val="000000"/>
        </w:rPr>
        <w:t xml:space="preserve"> 2017; </w:t>
      </w:r>
      <w:r>
        <w:rPr>
          <w:rFonts w:ascii="Book Antiqua" w:eastAsia="Book Antiqua" w:hAnsi="Book Antiqua" w:cs="Book Antiqua"/>
          <w:b/>
          <w:bCs/>
          <w:color w:val="000000"/>
        </w:rPr>
        <w:t>50</w:t>
      </w:r>
      <w:r>
        <w:rPr>
          <w:rFonts w:ascii="Book Antiqua" w:eastAsia="Book Antiqua" w:hAnsi="Book Antiqua" w:cs="Book Antiqua"/>
          <w:color w:val="000000"/>
        </w:rPr>
        <w:t xml:space="preserve"> [PMID: 28217977 DOI: 10.1111/cpr.12341]</w:t>
      </w:r>
    </w:p>
    <w:p w14:paraId="779F231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61 </w:t>
      </w:r>
      <w:r>
        <w:rPr>
          <w:rFonts w:ascii="Book Antiqua" w:eastAsia="Book Antiqua" w:hAnsi="Book Antiqua" w:cs="Book Antiqua"/>
          <w:b/>
          <w:bCs/>
          <w:color w:val="000000"/>
        </w:rPr>
        <w:t>Wu YZ</w:t>
      </w:r>
      <w:r>
        <w:rPr>
          <w:rFonts w:ascii="Book Antiqua" w:eastAsia="Book Antiqua" w:hAnsi="Book Antiqua" w:cs="Book Antiqua"/>
          <w:color w:val="000000"/>
        </w:rPr>
        <w:t xml:space="preserve">, Lin HY, Zhang Y, Chen WF. </w:t>
      </w:r>
      <w:proofErr w:type="gramStart"/>
      <w:r>
        <w:rPr>
          <w:rFonts w:ascii="Book Antiqua" w:eastAsia="Book Antiqua" w:hAnsi="Book Antiqua" w:cs="Book Antiqua"/>
          <w:color w:val="000000"/>
        </w:rPr>
        <w:t>miR-200b-3p</w:t>
      </w:r>
      <w:proofErr w:type="gramEnd"/>
      <w:r>
        <w:rPr>
          <w:rFonts w:ascii="Book Antiqua" w:eastAsia="Book Antiqua" w:hAnsi="Book Antiqua" w:cs="Book Antiqua"/>
          <w:color w:val="000000"/>
        </w:rPr>
        <w:t xml:space="preserve"> mitigates oxaliplatin 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TUBB3 in colorectal cancer. </w:t>
      </w:r>
      <w:r>
        <w:rPr>
          <w:rFonts w:ascii="Book Antiqua" w:eastAsia="Book Antiqua" w:hAnsi="Book Antiqua" w:cs="Book Antiqua"/>
          <w:i/>
          <w:iCs/>
          <w:color w:val="000000"/>
        </w:rPr>
        <w:t>J Gene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e3178 [PMID: 32092782 DOI: 10.1002/jgm.3178]</w:t>
      </w:r>
    </w:p>
    <w:p w14:paraId="2F11288E"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62 </w:t>
      </w:r>
      <w:r>
        <w:rPr>
          <w:rFonts w:ascii="Book Antiqua" w:eastAsia="Book Antiqua" w:hAnsi="Book Antiqua" w:cs="Book Antiqua"/>
          <w:b/>
          <w:bCs/>
          <w:color w:val="000000"/>
        </w:rPr>
        <w:t>Hua Y</w:t>
      </w:r>
      <w:r>
        <w:rPr>
          <w:rFonts w:ascii="Book Antiqua" w:eastAsia="Book Antiqua" w:hAnsi="Book Antiqua" w:cs="Book Antiqua"/>
          <w:color w:val="000000"/>
        </w:rPr>
        <w:t xml:space="preserve">, Zhu Y, Zhang J, Zhu Z, Ning Z, Chen H, Liu L, Chen Z, Meng Z. miR-122 Targets X-Linked Inhibitor of Apoptosis Protein to Sensitize Oxaliplatin-Resistant Colorectal Cancer Cells to Oxaliplatin-Mediated Cytotoxicity. </w:t>
      </w:r>
      <w:r>
        <w:rPr>
          <w:rFonts w:ascii="Book Antiqua" w:eastAsia="Book Antiqua" w:hAnsi="Book Antiqua" w:cs="Book Antiqua"/>
          <w:i/>
          <w:iCs/>
          <w:color w:val="000000"/>
        </w:rPr>
        <w:t>Cell Physiol Biochem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2148-2159 [PMID: 30522111 DOI: 10.1159/000495832]</w:t>
      </w:r>
    </w:p>
    <w:p w14:paraId="404DA049"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63 </w:t>
      </w:r>
      <w:r>
        <w:rPr>
          <w:rFonts w:ascii="Book Antiqua" w:eastAsia="Book Antiqua" w:hAnsi="Book Antiqua" w:cs="Book Antiqua"/>
          <w:b/>
          <w:bCs/>
          <w:color w:val="000000"/>
        </w:rPr>
        <w:t>Azar MRMH</w:t>
      </w:r>
      <w:r>
        <w:rPr>
          <w:rFonts w:ascii="Book Antiqua" w:eastAsia="Book Antiqua" w:hAnsi="Book Antiqua" w:cs="Book Antiqua"/>
          <w:color w:val="000000"/>
        </w:rPr>
        <w:t xml:space="preserve">, Aghazadeh H, Mohammed HN, Sara MRS, Hosseini A, Shomali N, Tamjidifar R, Tarzi S, Mansouri M, Sarand SP, Marofi F, Akbari M, Xu H, Shotorbani SS. miR-193a-5p as a promising therapeutic candidate in colorectal cancer by reducing 5-FU and Oxaliplatin chemoresistance by targeting CXCR4. </w:t>
      </w:r>
      <w:r>
        <w:rPr>
          <w:rFonts w:ascii="Book Antiqua" w:eastAsia="Book Antiqua" w:hAnsi="Book Antiqua" w:cs="Book Antiqua"/>
          <w:i/>
          <w:iCs/>
          <w:color w:val="000000"/>
        </w:rPr>
        <w:t>Int Immunopharmacol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92</w:t>
      </w:r>
      <w:r>
        <w:rPr>
          <w:rFonts w:ascii="Book Antiqua" w:eastAsia="Book Antiqua" w:hAnsi="Book Antiqua" w:cs="Book Antiqua"/>
          <w:color w:val="000000"/>
        </w:rPr>
        <w:t>: 107355 [PMID: 33429333 DOI: 10.1016/j.intimp.2020.107355]</w:t>
      </w:r>
    </w:p>
    <w:p w14:paraId="7D0ADC0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64 </w:t>
      </w:r>
      <w:r>
        <w:rPr>
          <w:rFonts w:ascii="Book Antiqua" w:eastAsia="Book Antiqua" w:hAnsi="Book Antiqua" w:cs="Book Antiqua"/>
          <w:b/>
          <w:bCs/>
          <w:color w:val="000000"/>
        </w:rPr>
        <w:t>Liang H</w:t>
      </w:r>
      <w:r>
        <w:rPr>
          <w:rFonts w:ascii="Book Antiqua" w:eastAsia="Book Antiqua" w:hAnsi="Book Antiqua" w:cs="Book Antiqua"/>
          <w:color w:val="000000"/>
        </w:rPr>
        <w:t xml:space="preserve">, Xu Y, Zhang Q, Yang Y, Mou Y, Gao Y, Chen R, Chen C, Dai P. MiR-483-3p regulates oxaliplatin resistance by targeting FAM171B in human colorectal cancer cells. </w:t>
      </w:r>
      <w:r>
        <w:rPr>
          <w:rFonts w:ascii="Book Antiqua" w:eastAsia="Book Antiqua" w:hAnsi="Book Antiqua" w:cs="Book Antiqua"/>
          <w:i/>
          <w:iCs/>
          <w:color w:val="000000"/>
        </w:rPr>
        <w:t>Artif Cells Nanomed Biotechnol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725-736 [PMID: 30861353 DOI: 10.1080/21691401.2019.1569530]</w:t>
      </w:r>
    </w:p>
    <w:p w14:paraId="24A895CC"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65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Chen H, Song Y, Gu Q, Zhang L, Xie Q, Xu J, Zhang M. MiR-325 Promotes Oxaliplatin-Induced Cytotoxicity Against Colorectal Cancer Through the HSPA12B/PI3K/AKT/Bcl-2 Pathway.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66</w:t>
      </w:r>
      <w:r>
        <w:rPr>
          <w:rFonts w:ascii="Book Antiqua" w:eastAsia="Book Antiqua" w:hAnsi="Book Antiqua" w:cs="Book Antiqua"/>
          <w:color w:val="000000"/>
        </w:rPr>
        <w:t>: 2651-2660 [PMID: 32914380 DOI: 10.1007/s10620-020-06579-7]</w:t>
      </w:r>
    </w:p>
    <w:p w14:paraId="72877A10"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66 </w:t>
      </w:r>
      <w:r>
        <w:rPr>
          <w:rFonts w:ascii="Book Antiqua" w:eastAsia="Book Antiqua" w:hAnsi="Book Antiqua" w:cs="Book Antiqua"/>
          <w:b/>
          <w:bCs/>
          <w:color w:val="000000"/>
        </w:rPr>
        <w:t>Poel D</w:t>
      </w:r>
      <w:r>
        <w:rPr>
          <w:rFonts w:ascii="Book Antiqua" w:eastAsia="Book Antiqua" w:hAnsi="Book Antiqua" w:cs="Book Antiqua"/>
          <w:color w:val="000000"/>
        </w:rPr>
        <w:t xml:space="preserve">, Boyd LNC, Beekhof R, Schelfhorst T, Pham TV, Piersma SR, Knol JC, Jimenez CR, Verheul HMW, Buffart TE. Proteomic Analysis of miR-195 and miR-497 Replacement Reveals Potential Candidates that Increase Sensitivity to Oxaliplatin in </w:t>
      </w:r>
      <w:r>
        <w:rPr>
          <w:rFonts w:ascii="Book Antiqua" w:eastAsia="Book Antiqua" w:hAnsi="Book Antiqua" w:cs="Book Antiqua"/>
          <w:color w:val="000000"/>
        </w:rPr>
        <w:lastRenderedPageBreak/>
        <w:t xml:space="preserve">MSI/P53wt Colorectal Cancer Cells.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31546954 DOI: 10.3390/cells8091111]</w:t>
      </w:r>
    </w:p>
    <w:p w14:paraId="5262B88A"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67 </w:t>
      </w:r>
      <w:r>
        <w:rPr>
          <w:rFonts w:ascii="Book Antiqua" w:eastAsia="Book Antiqua" w:hAnsi="Book Antiqua" w:cs="Book Antiqua"/>
          <w:b/>
          <w:bCs/>
          <w:color w:val="000000"/>
        </w:rPr>
        <w:t>Chen L</w:t>
      </w:r>
      <w:r>
        <w:rPr>
          <w:rFonts w:ascii="Book Antiqua" w:eastAsia="Book Antiqua" w:hAnsi="Book Antiqua" w:cs="Book Antiqua"/>
          <w:color w:val="000000"/>
        </w:rPr>
        <w:t xml:space="preserve">, He M, Zhang M, Sun Q, Zeng S, Zhao H, Yang H, Liu M, Ren S, Meng X, Xu H. </w:t>
      </w:r>
      <w:proofErr w:type="gramStart"/>
      <w:r>
        <w:rPr>
          <w:rFonts w:ascii="Book Antiqua" w:eastAsia="Book Antiqua" w:hAnsi="Book Antiqua" w:cs="Book Antiqua"/>
          <w:color w:val="000000"/>
        </w:rPr>
        <w:t>The Role of non-coding RNAs in colorectal cancer, with a focus on its autophagy.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Pharmacol Ther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226</w:t>
      </w:r>
      <w:r>
        <w:rPr>
          <w:rFonts w:ascii="Book Antiqua" w:eastAsia="Book Antiqua" w:hAnsi="Book Antiqua" w:cs="Book Antiqua"/>
          <w:color w:val="000000"/>
        </w:rPr>
        <w:t>: 107868 [PMID: 33901505 DOI: 10.1016/j.pharmthera.2021.107868]</w:t>
      </w:r>
    </w:p>
    <w:p w14:paraId="304E625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68 </w:t>
      </w:r>
      <w:r>
        <w:rPr>
          <w:rFonts w:ascii="Book Antiqua" w:eastAsia="Book Antiqua" w:hAnsi="Book Antiqua" w:cs="Book Antiqua"/>
          <w:b/>
          <w:bCs/>
          <w:color w:val="000000"/>
        </w:rPr>
        <w:t>Sun C</w:t>
      </w:r>
      <w:r>
        <w:rPr>
          <w:rFonts w:ascii="Book Antiqua" w:eastAsia="Book Antiqua" w:hAnsi="Book Antiqua" w:cs="Book Antiqua"/>
          <w:color w:val="000000"/>
        </w:rPr>
        <w:t xml:space="preserve">, Wang FJ, Zhang HG, Xu XZ, Jia RC, Yao L, Qiao PF. miR-34a mediates oxaliplatin resistance of colorectal cancer cells by inhibiting macroautophagy </w:t>
      </w:r>
      <w:r>
        <w:rPr>
          <w:rFonts w:ascii="Book Antiqua" w:eastAsia="Book Antiqua" w:hAnsi="Book Antiqua" w:cs="Book Antiqua"/>
          <w:i/>
          <w:iCs/>
          <w:color w:val="000000"/>
        </w:rPr>
        <w:t>via</w:t>
      </w:r>
      <w:r>
        <w:rPr>
          <w:rFonts w:ascii="Book Antiqua" w:eastAsia="Book Antiqua" w:hAnsi="Book Antiqua" w:cs="Book Antiqua"/>
          <w:color w:val="000000"/>
        </w:rPr>
        <w:t xml:space="preserve"> transforming growth factor-β/Smad4 pathway.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1816-1827 [PMID: 28348487 DOI: 10.3748/wjg.v23.i10.1816]</w:t>
      </w:r>
    </w:p>
    <w:p w14:paraId="4A20A0F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69 </w:t>
      </w:r>
      <w:r>
        <w:rPr>
          <w:rFonts w:ascii="Book Antiqua" w:eastAsia="Book Antiqua" w:hAnsi="Book Antiqua" w:cs="Book Antiqua"/>
          <w:b/>
          <w:bCs/>
          <w:color w:val="000000"/>
        </w:rPr>
        <w:t>Sun W</w:t>
      </w:r>
      <w:r>
        <w:rPr>
          <w:rFonts w:ascii="Book Antiqua" w:eastAsia="Book Antiqua" w:hAnsi="Book Antiqua" w:cs="Book Antiqua"/>
          <w:color w:val="000000"/>
        </w:rPr>
        <w:t xml:space="preserve">, Li J, Zhou L, Han J, Liu R, Zhang H, Ning T, Gao Z, Liu B, Chen X, Ba Y. The c-Myc/miR-27b-3p/ATG10 regulatory axis regulates chemoresistance in colorectal cancer.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1981-1996 [PMID: 32104496 DOI: 10.7150/thno.37621]</w:t>
      </w:r>
    </w:p>
    <w:p w14:paraId="60CCF8E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70 </w:t>
      </w:r>
      <w:r>
        <w:rPr>
          <w:rFonts w:ascii="Book Antiqua" w:eastAsia="Book Antiqua" w:hAnsi="Book Antiqua" w:cs="Book Antiqua"/>
          <w:b/>
          <w:bCs/>
          <w:color w:val="000000"/>
        </w:rPr>
        <w:t>Liu XY</w:t>
      </w:r>
      <w:r>
        <w:rPr>
          <w:rFonts w:ascii="Book Antiqua" w:eastAsia="Book Antiqua" w:hAnsi="Book Antiqua" w:cs="Book Antiqua"/>
          <w:color w:val="000000"/>
        </w:rPr>
        <w:t xml:space="preserve">, Zhang FR, Shang JY, Liu YY, Lv XF, Yuan JN, Zhang TT, Li K, Lin XC, Liu X, Lei Q, Fu XD, Zhou JG, Liang SJ. Renal inhibition of miR-181a ameliorates 5-fluorouracil-induced mesangial cell apoptosis and nephrotoxicity.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610 [PMID: 29795190 DOI: 10.1038/s41419-018-0677-8]</w:t>
      </w:r>
    </w:p>
    <w:p w14:paraId="3274A9F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71 </w:t>
      </w:r>
      <w:r>
        <w:rPr>
          <w:rFonts w:ascii="Book Antiqua" w:eastAsia="Book Antiqua" w:hAnsi="Book Antiqua" w:cs="Book Antiqua"/>
          <w:b/>
          <w:bCs/>
          <w:color w:val="000000"/>
        </w:rPr>
        <w:t>Van Houdt WJ</w:t>
      </w:r>
      <w:r>
        <w:rPr>
          <w:rFonts w:ascii="Book Antiqua" w:eastAsia="Book Antiqua" w:hAnsi="Book Antiqua" w:cs="Book Antiqua"/>
          <w:color w:val="000000"/>
        </w:rPr>
        <w:t xml:space="preserve">, Emmink BL, Pham TV, Piersma SR, Verheem A, Vries RG, Fratantoni SA, Pronk A, Clevers H, Borel Rinkes IH, Jimenez CR, Kranenburg O. Comparative proteomics of colon cancer stem cells and differentiated tumor cells identifies BIRC6 as a potential therapeutic target. </w:t>
      </w:r>
      <w:r>
        <w:rPr>
          <w:rFonts w:ascii="Book Antiqua" w:eastAsia="Book Antiqua" w:hAnsi="Book Antiqua" w:cs="Book Antiqua"/>
          <w:i/>
          <w:iCs/>
          <w:color w:val="000000"/>
        </w:rPr>
        <w:t>Mol Cell Proteomics</w:t>
      </w:r>
      <w:r>
        <w:rPr>
          <w:rFonts w:ascii="Book Antiqua" w:eastAsia="Book Antiqua" w:hAnsi="Book Antiqua" w:cs="Book Antiqua"/>
          <w:color w:val="000000"/>
        </w:rPr>
        <w:t xml:space="preserve"> 2011; </w:t>
      </w:r>
      <w:r>
        <w:rPr>
          <w:rFonts w:ascii="Book Antiqua" w:eastAsia="Book Antiqua" w:hAnsi="Book Antiqua" w:cs="Book Antiqua"/>
          <w:b/>
          <w:bCs/>
          <w:color w:val="000000"/>
        </w:rPr>
        <w:t>10</w:t>
      </w:r>
      <w:r>
        <w:rPr>
          <w:rFonts w:ascii="Book Antiqua" w:eastAsia="Book Antiqua" w:hAnsi="Book Antiqua" w:cs="Book Antiqua"/>
          <w:color w:val="000000"/>
        </w:rPr>
        <w:t>: M111.011353 [PMID: 21788403 DOI: 10.1074/mcp.M111.011353]</w:t>
      </w:r>
    </w:p>
    <w:p w14:paraId="40A8C3CB"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72 </w:t>
      </w:r>
      <w:r>
        <w:rPr>
          <w:rFonts w:ascii="Book Antiqua" w:eastAsia="Book Antiqua" w:hAnsi="Book Antiqua" w:cs="Book Antiqua"/>
          <w:b/>
          <w:bCs/>
          <w:color w:val="000000"/>
        </w:rPr>
        <w:t>Chen LL</w:t>
      </w:r>
      <w:r>
        <w:rPr>
          <w:rFonts w:ascii="Book Antiqua" w:eastAsia="Book Antiqua" w:hAnsi="Book Antiqua" w:cs="Book Antiqua"/>
          <w:color w:val="000000"/>
        </w:rPr>
        <w:t>. Linking Long Noncoding RNA Localization and Function.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Trends Biochem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41</w:t>
      </w:r>
      <w:r>
        <w:rPr>
          <w:rFonts w:ascii="Book Antiqua" w:eastAsia="Book Antiqua" w:hAnsi="Book Antiqua" w:cs="Book Antiqua"/>
          <w:color w:val="000000"/>
        </w:rPr>
        <w:t>: 761-772 [PMID: 27499234 DOI: 10.1016/j.tibs.2016.07.003]</w:t>
      </w:r>
    </w:p>
    <w:p w14:paraId="256C0788"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73 </w:t>
      </w:r>
      <w:r>
        <w:rPr>
          <w:rFonts w:ascii="Book Antiqua" w:eastAsia="Book Antiqua" w:hAnsi="Book Antiqua" w:cs="Book Antiqua"/>
          <w:b/>
          <w:bCs/>
          <w:color w:val="000000"/>
        </w:rPr>
        <w:t>Connerty P</w:t>
      </w:r>
      <w:r>
        <w:rPr>
          <w:rFonts w:ascii="Book Antiqua" w:eastAsia="Book Antiqua" w:hAnsi="Book Antiqua" w:cs="Book Antiqua"/>
          <w:color w:val="000000"/>
        </w:rPr>
        <w:t>, Lock RB, de Bock CE.</w:t>
      </w:r>
      <w:proofErr w:type="gramEnd"/>
      <w:r>
        <w:rPr>
          <w:rFonts w:ascii="Book Antiqua" w:eastAsia="Book Antiqua" w:hAnsi="Book Antiqua" w:cs="Book Antiqua"/>
          <w:color w:val="000000"/>
        </w:rPr>
        <w:t xml:space="preserve"> Long Non-coding RNAs: Major Regulators of Cell Stress in Cancer.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285 [PMID: 32266130 DOI: 10.3389/fonc.2020.00285]</w:t>
      </w:r>
    </w:p>
    <w:p w14:paraId="3C69BC8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74 </w:t>
      </w:r>
      <w:r>
        <w:rPr>
          <w:rFonts w:ascii="Book Antiqua" w:eastAsia="Book Antiqua" w:hAnsi="Book Antiqua" w:cs="Book Antiqua"/>
          <w:b/>
          <w:bCs/>
          <w:color w:val="000000"/>
        </w:rPr>
        <w:t>Gao N</w:t>
      </w:r>
      <w:r>
        <w:rPr>
          <w:rFonts w:ascii="Book Antiqua" w:eastAsia="Book Antiqua" w:hAnsi="Book Antiqua" w:cs="Book Antiqua"/>
          <w:color w:val="000000"/>
        </w:rPr>
        <w:t xml:space="preserve">, Li Y, Li J, Gao Z, Yang Z, Li Y, Liu H, Fan T. Long Non-Coding RNAs: The Regulatory Mechanisms, Research Strategies, and Future Directions in Cancers.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598817 [PMID: 33392092 DOI: 10.3389/fonc.2020.598817]</w:t>
      </w:r>
    </w:p>
    <w:p w14:paraId="3F71815F"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75 </w:t>
      </w:r>
      <w:r>
        <w:rPr>
          <w:rFonts w:ascii="Book Antiqua" w:eastAsia="Book Antiqua" w:hAnsi="Book Antiqua" w:cs="Book Antiqua"/>
          <w:b/>
          <w:bCs/>
          <w:color w:val="000000"/>
        </w:rPr>
        <w:t>Rai MI</w:t>
      </w:r>
      <w:r>
        <w:rPr>
          <w:rFonts w:ascii="Book Antiqua" w:eastAsia="Book Antiqua" w:hAnsi="Book Antiqua" w:cs="Book Antiqua"/>
          <w:color w:val="000000"/>
        </w:rPr>
        <w:t>, Alam M, Lightfoot DA, Gurha P, Afzal AJ.</w:t>
      </w:r>
      <w:proofErr w:type="gramEnd"/>
      <w:r>
        <w:rPr>
          <w:rFonts w:ascii="Book Antiqua" w:eastAsia="Book Antiqua" w:hAnsi="Book Antiqua" w:cs="Book Antiqua"/>
          <w:color w:val="000000"/>
        </w:rPr>
        <w:t xml:space="preserve"> Classification and experimental identification of plant long non-coding RNAs. </w:t>
      </w:r>
      <w:r>
        <w:rPr>
          <w:rFonts w:ascii="Book Antiqua" w:eastAsia="Book Antiqua" w:hAnsi="Book Antiqua" w:cs="Book Antiqua"/>
          <w:i/>
          <w:iCs/>
          <w:color w:val="000000"/>
        </w:rPr>
        <w:t>Genomics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111</w:t>
      </w:r>
      <w:r>
        <w:rPr>
          <w:rFonts w:ascii="Book Antiqua" w:eastAsia="Book Antiqua" w:hAnsi="Book Antiqua" w:cs="Book Antiqua"/>
          <w:color w:val="000000"/>
        </w:rPr>
        <w:t>: 997-1005 [PMID: 29679643 DOI: 10.1016/j.ygeno.2018.04.014]</w:t>
      </w:r>
    </w:p>
    <w:p w14:paraId="007CF18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76 </w:t>
      </w:r>
      <w:r>
        <w:rPr>
          <w:rFonts w:ascii="Book Antiqua" w:eastAsia="Book Antiqua" w:hAnsi="Book Antiqua" w:cs="Book Antiqua"/>
          <w:b/>
          <w:bCs/>
          <w:color w:val="000000"/>
        </w:rPr>
        <w:t>Sun Q</w:t>
      </w:r>
      <w:r>
        <w:rPr>
          <w:rFonts w:ascii="Book Antiqua" w:eastAsia="Book Antiqua" w:hAnsi="Book Antiqua" w:cs="Book Antiqua"/>
          <w:color w:val="000000"/>
        </w:rPr>
        <w:t xml:space="preserve">, Hao Q, Prasanth KV. Nuclear Long Noncoding RNAs: Key Regulators of Gene Expression. </w:t>
      </w:r>
      <w:r>
        <w:rPr>
          <w:rFonts w:ascii="Book Antiqua" w:eastAsia="Book Antiqua" w:hAnsi="Book Antiqua" w:cs="Book Antiqua"/>
          <w:i/>
          <w:iCs/>
          <w:color w:val="000000"/>
        </w:rPr>
        <w:t>Trends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142-157 [PMID: 29249332 DOI: 10.1016/j.tig.2017.11.005]</w:t>
      </w:r>
    </w:p>
    <w:p w14:paraId="544B987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77 </w:t>
      </w:r>
      <w:r>
        <w:rPr>
          <w:rFonts w:ascii="Book Antiqua" w:eastAsia="Book Antiqua" w:hAnsi="Book Antiqua" w:cs="Book Antiqua"/>
          <w:b/>
          <w:bCs/>
          <w:color w:val="000000"/>
        </w:rPr>
        <w:t>Postepska-Igielska A</w:t>
      </w:r>
      <w:r>
        <w:rPr>
          <w:rFonts w:ascii="Book Antiqua" w:eastAsia="Book Antiqua" w:hAnsi="Book Antiqua" w:cs="Book Antiqua"/>
          <w:color w:val="000000"/>
        </w:rPr>
        <w:t xml:space="preserve">, Giwojna A, Gasri-Plotnitsky L, Schmitt N, Dold A, Ginsberg D, Grummt I. LncRNA Khps1 Regulates Expression of the Proto-oncogene SPHK1 </w:t>
      </w:r>
      <w:r>
        <w:rPr>
          <w:rFonts w:ascii="Book Antiqua" w:eastAsia="Book Antiqua" w:hAnsi="Book Antiqua" w:cs="Book Antiqua"/>
          <w:i/>
          <w:iCs/>
          <w:color w:val="000000"/>
        </w:rPr>
        <w:t>via</w:t>
      </w:r>
      <w:r>
        <w:rPr>
          <w:rFonts w:ascii="Book Antiqua" w:eastAsia="Book Antiqua" w:hAnsi="Book Antiqua" w:cs="Book Antiqua"/>
          <w:color w:val="000000"/>
        </w:rPr>
        <w:t xml:space="preserve"> Triplex-Mediated Changes in Chromatin Structure.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626-636 [PMID: 26590717 DOI: 10.1016/j.molcel.2015.10.001]</w:t>
      </w:r>
    </w:p>
    <w:p w14:paraId="73252329"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78 </w:t>
      </w:r>
      <w:r>
        <w:rPr>
          <w:rFonts w:ascii="Book Antiqua" w:eastAsia="Book Antiqua" w:hAnsi="Book Antiqua" w:cs="Book Antiqua"/>
          <w:b/>
          <w:bCs/>
          <w:color w:val="000000"/>
        </w:rPr>
        <w:t>Xu M</w:t>
      </w:r>
      <w:r>
        <w:rPr>
          <w:rFonts w:ascii="Book Antiqua" w:eastAsia="Book Antiqua" w:hAnsi="Book Antiqua" w:cs="Book Antiqua"/>
          <w:color w:val="000000"/>
        </w:rPr>
        <w:t xml:space="preserve">, Chen X, Lin K, Zeng K, Liu X, Pan B, Xu X, Xu T, Hu X, Sun L, He B, Pan Y, Sun H, Wang S. The long noncoding RNA SNHG1 regulates colorectal cancer cell growth through interactions with EZH2 and miR-154-5p.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141 [PMID: 30266084 DOI: 10.1186/s12943-018-0894-x]</w:t>
      </w:r>
    </w:p>
    <w:p w14:paraId="72C2D2F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79 </w:t>
      </w:r>
      <w:proofErr w:type="gramStart"/>
      <w:r>
        <w:rPr>
          <w:rFonts w:ascii="Book Antiqua" w:eastAsia="Book Antiqua" w:hAnsi="Book Antiqua" w:cs="Book Antiqua"/>
          <w:b/>
          <w:bCs/>
          <w:color w:val="000000"/>
        </w:rPr>
        <w:t>Lan</w:t>
      </w:r>
      <w:proofErr w:type="gram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Yao X, Sun K, Li A, Liu S, Wang X. The Interaction Between lncRNA SNHG6 and hnRNPA1 Contributes to the Growth of Colorectal Cancer by Enhancing Aerobic Glycolysis </w:t>
      </w:r>
      <w:proofErr w:type="gramStart"/>
      <w:r>
        <w:rPr>
          <w:rFonts w:ascii="Book Antiqua" w:eastAsia="Book Antiqua" w:hAnsi="Book Antiqua" w:cs="Book Antiqua"/>
          <w:color w:val="000000"/>
        </w:rPr>
        <w:t>Through</w:t>
      </w:r>
      <w:proofErr w:type="gramEnd"/>
      <w:r>
        <w:rPr>
          <w:rFonts w:ascii="Book Antiqua" w:eastAsia="Book Antiqua" w:hAnsi="Book Antiqua" w:cs="Book Antiqua"/>
          <w:color w:val="000000"/>
        </w:rPr>
        <w:t xml:space="preserve"> the Regulation of Alternative Splicing of PKM.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363 [PMID: 32296635 DOI: 10.3389/fonc.2020.00363]</w:t>
      </w:r>
    </w:p>
    <w:p w14:paraId="3723CC9C"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80 </w:t>
      </w:r>
      <w:r>
        <w:rPr>
          <w:rFonts w:ascii="Book Antiqua" w:eastAsia="Book Antiqua" w:hAnsi="Book Antiqua" w:cs="Book Antiqua"/>
          <w:b/>
          <w:bCs/>
          <w:color w:val="000000"/>
        </w:rPr>
        <w:t>Chen QN</w:t>
      </w:r>
      <w:r>
        <w:rPr>
          <w:rFonts w:ascii="Book Antiqua" w:eastAsia="Book Antiqua" w:hAnsi="Book Antiqua" w:cs="Book Antiqua"/>
          <w:color w:val="000000"/>
        </w:rPr>
        <w:t xml:space="preserve">, Wei CC, Wang ZX, Sun M. Long non-coding RNAs in anti-cancer drug resistance.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1925-1936 [PMID: 27713133 DOI: 10.18632/oncotarget.12461]</w:t>
      </w:r>
    </w:p>
    <w:p w14:paraId="736D3AC9"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81 </w:t>
      </w:r>
      <w:r>
        <w:rPr>
          <w:rFonts w:ascii="Book Antiqua" w:eastAsia="Book Antiqua" w:hAnsi="Book Antiqua" w:cs="Book Antiqua"/>
          <w:b/>
          <w:bCs/>
          <w:color w:val="000000"/>
        </w:rPr>
        <w:t>Hu Y</w:t>
      </w:r>
      <w:r>
        <w:rPr>
          <w:rFonts w:ascii="Book Antiqua" w:eastAsia="Book Antiqua" w:hAnsi="Book Antiqua" w:cs="Book Antiqua"/>
          <w:color w:val="000000"/>
        </w:rPr>
        <w:t xml:space="preserve">, Zhu QN, Deng JL, Li ZX, Wang G, Zhu YS. </w:t>
      </w:r>
      <w:proofErr w:type="gramStart"/>
      <w:r>
        <w:rPr>
          <w:rFonts w:ascii="Book Antiqua" w:eastAsia="Book Antiqua" w:hAnsi="Book Antiqua" w:cs="Book Antiqua"/>
          <w:color w:val="000000"/>
        </w:rPr>
        <w:t>Emerging role of long non-coding RNAs in cisplatin resistance.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3185-3194 [PMID: 29881292 DOI: 10.2147/</w:t>
      </w:r>
      <w:r>
        <w:rPr>
          <w:rFonts w:ascii="Book Antiqua" w:eastAsia="宋体" w:hAnsi="Book Antiqua" w:cs="Book Antiqua"/>
          <w:color w:val="000000"/>
          <w:lang w:eastAsia="zh-CN"/>
        </w:rPr>
        <w:t>OTT</w:t>
      </w:r>
      <w:r>
        <w:rPr>
          <w:rFonts w:ascii="Book Antiqua" w:eastAsia="Book Antiqua" w:hAnsi="Book Antiqua" w:cs="Book Antiqua"/>
          <w:color w:val="000000"/>
        </w:rPr>
        <w:t>.S158104]</w:t>
      </w:r>
    </w:p>
    <w:p w14:paraId="4075211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82 </w:t>
      </w:r>
      <w:r>
        <w:rPr>
          <w:rFonts w:ascii="Book Antiqua" w:eastAsia="Book Antiqua" w:hAnsi="Book Antiqua" w:cs="Book Antiqua"/>
          <w:b/>
          <w:bCs/>
          <w:color w:val="000000"/>
        </w:rPr>
        <w:t>Jiang X</w:t>
      </w:r>
      <w:r>
        <w:rPr>
          <w:rFonts w:ascii="Book Antiqua" w:eastAsia="Book Antiqua" w:hAnsi="Book Antiqua" w:cs="Book Antiqua"/>
          <w:color w:val="000000"/>
        </w:rPr>
        <w:t xml:space="preserve">, Li Q, Zhang S, Song C, Zheng P. Long noncoding RNA GIHCG induces cancer progression and chemoresistance and indicates poor prognosis in colorectal </w:t>
      </w:r>
      <w:r>
        <w:rPr>
          <w:rFonts w:ascii="Book Antiqua" w:eastAsia="Book Antiqua" w:hAnsi="Book Antiqua" w:cs="Book Antiqua"/>
          <w:color w:val="000000"/>
        </w:rPr>
        <w:lastRenderedPageBreak/>
        <w:t xml:space="preserve">cancer.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1059-1070 [PMID: 30799935 DOI: 10.2147/</w:t>
      </w:r>
      <w:r>
        <w:rPr>
          <w:rFonts w:ascii="Book Antiqua" w:eastAsia="宋体" w:hAnsi="Book Antiqua" w:cs="Book Antiqua"/>
          <w:color w:val="000000"/>
          <w:lang w:eastAsia="zh-CN"/>
        </w:rPr>
        <w:t>OTT</w:t>
      </w:r>
      <w:r>
        <w:rPr>
          <w:rFonts w:ascii="Book Antiqua" w:eastAsia="Book Antiqua" w:hAnsi="Book Antiqua" w:cs="Book Antiqua"/>
          <w:color w:val="000000"/>
        </w:rPr>
        <w:t>.S192290]</w:t>
      </w:r>
    </w:p>
    <w:p w14:paraId="6884252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83 </w:t>
      </w:r>
      <w:r>
        <w:rPr>
          <w:rFonts w:ascii="Book Antiqua" w:eastAsia="Book Antiqua" w:hAnsi="Book Antiqua" w:cs="Book Antiqua"/>
          <w:b/>
          <w:bCs/>
          <w:color w:val="000000"/>
        </w:rPr>
        <w:t>Li T</w:t>
      </w:r>
      <w:r>
        <w:rPr>
          <w:rFonts w:ascii="Book Antiqua" w:eastAsia="Book Antiqua" w:hAnsi="Book Antiqua" w:cs="Book Antiqua"/>
          <w:color w:val="000000"/>
        </w:rPr>
        <w:t xml:space="preserve">, Jin X, Dong J, Deng H. Long noncoding RNA ARSR is associated with a poor prognosis in patients with colorectal cancer. </w:t>
      </w:r>
      <w:r>
        <w:rPr>
          <w:rFonts w:ascii="Book Antiqua" w:eastAsia="Book Antiqua" w:hAnsi="Book Antiqua" w:cs="Book Antiqua"/>
          <w:i/>
          <w:iCs/>
          <w:color w:val="000000"/>
        </w:rPr>
        <w:t>J Gene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e3241 [PMID: 32558022 DOI: 10.1002/jgm.3241]</w:t>
      </w:r>
    </w:p>
    <w:p w14:paraId="30935923"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84 </w:t>
      </w:r>
      <w:r>
        <w:rPr>
          <w:rFonts w:ascii="Book Antiqua" w:eastAsia="Book Antiqua" w:hAnsi="Book Antiqua" w:cs="Book Antiqua"/>
          <w:b/>
          <w:bCs/>
          <w:color w:val="000000"/>
        </w:rPr>
        <w:t>Yamamura S</w:t>
      </w:r>
      <w:r>
        <w:rPr>
          <w:rFonts w:ascii="Book Antiqua" w:eastAsia="Book Antiqua" w:hAnsi="Book Antiqua" w:cs="Book Antiqua"/>
          <w:color w:val="000000"/>
        </w:rPr>
        <w:t xml:space="preserve">, Imai-Sumida M, Tanaka Y, Dahiya R. Interaction and cross-talk between non-coding RNAs.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75</w:t>
      </w:r>
      <w:r>
        <w:rPr>
          <w:rFonts w:ascii="Book Antiqua" w:eastAsia="Book Antiqua" w:hAnsi="Book Antiqua" w:cs="Book Antiqua"/>
          <w:color w:val="000000"/>
        </w:rPr>
        <w:t>: 467-484 [PMID: 28840253 DOI: 10.1007/s00018-017-2626-6]</w:t>
      </w:r>
    </w:p>
    <w:p w14:paraId="1FCF5E1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85 </w:t>
      </w:r>
      <w:r>
        <w:rPr>
          <w:rFonts w:ascii="Book Antiqua" w:eastAsia="Book Antiqua" w:hAnsi="Book Antiqua" w:cs="Book Antiqua"/>
          <w:b/>
          <w:bCs/>
          <w:color w:val="000000"/>
        </w:rPr>
        <w:t>Weng X</w:t>
      </w:r>
      <w:r>
        <w:rPr>
          <w:rFonts w:ascii="Book Antiqua" w:eastAsia="Book Antiqua" w:hAnsi="Book Antiqua" w:cs="Book Antiqua"/>
          <w:color w:val="000000"/>
        </w:rPr>
        <w:t xml:space="preserve">, Liu H, Ruan J, Du M, Wang L, Mao J, Cai Y, Lu X, Chen W, Huang Y, Zhi X, Shan J. HOTAIR/miR-1277-5p/ZEB1 axis mediates hypoxia-induced oxaliplatin 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regulating epithelial-mesenchymal transition in colorectal cancer. </w:t>
      </w:r>
      <w:r>
        <w:rPr>
          <w:rFonts w:ascii="Book Antiqua" w:eastAsia="Book Antiqua" w:hAnsi="Book Antiqua" w:cs="Book Antiqua"/>
          <w:i/>
          <w:iCs/>
          <w:color w:val="000000"/>
        </w:rPr>
        <w:t>Cell Death Discov</w:t>
      </w:r>
      <w:r>
        <w:rPr>
          <w:rFonts w:ascii="Book Antiqua" w:eastAsia="Book Antiqua" w:hAnsi="Book Antiqua" w:cs="Book Antiqua"/>
          <w:color w:val="000000"/>
        </w:rPr>
        <w:t xml:space="preserve"> 2022; </w:t>
      </w:r>
      <w:r>
        <w:rPr>
          <w:rFonts w:ascii="Book Antiqua" w:eastAsia="Book Antiqua" w:hAnsi="Book Antiqua" w:cs="Book Antiqua"/>
          <w:b/>
          <w:bCs/>
          <w:color w:val="000000"/>
        </w:rPr>
        <w:t>8</w:t>
      </w:r>
      <w:r>
        <w:rPr>
          <w:rFonts w:ascii="Book Antiqua" w:eastAsia="Book Antiqua" w:hAnsi="Book Antiqua" w:cs="Book Antiqua"/>
          <w:color w:val="000000"/>
        </w:rPr>
        <w:t>: 310 [PMID: 35798695 DOI: 10.1038/s41420-022-01096-0]</w:t>
      </w:r>
    </w:p>
    <w:p w14:paraId="715A8CE5"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86 </w:t>
      </w:r>
      <w:r>
        <w:rPr>
          <w:rFonts w:ascii="Book Antiqua" w:eastAsia="Book Antiqua" w:hAnsi="Book Antiqua" w:cs="Book Antiqua"/>
          <w:b/>
          <w:bCs/>
          <w:color w:val="000000"/>
        </w:rPr>
        <w:t>Li P</w:t>
      </w:r>
      <w:r>
        <w:rPr>
          <w:rFonts w:ascii="Book Antiqua" w:eastAsia="Book Antiqua" w:hAnsi="Book Antiqua" w:cs="Book Antiqua"/>
          <w:color w:val="000000"/>
        </w:rPr>
        <w:t xml:space="preserve">, Zhang X, Wang H, Wang L, Liu T, Du L, Yang Y, Wang C. MALAT1 Is Associated with Poor Response to Oxaliplatin-Based Chemotherapy in Colorectal Cancer Patients and Promotes Chemoresistance through EZH2. </w:t>
      </w:r>
      <w:r>
        <w:rPr>
          <w:rFonts w:ascii="Book Antiqua" w:eastAsia="Book Antiqua" w:hAnsi="Book Antiqua" w:cs="Book Antiqua"/>
          <w:i/>
          <w:iCs/>
          <w:color w:val="000000"/>
        </w:rPr>
        <w:t>Mol Cancer 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739-751 [PMID: 28069878 DOI: 10.1158/1535-7163.M</w:t>
      </w:r>
      <w:r>
        <w:rPr>
          <w:rFonts w:ascii="Book Antiqua" w:eastAsia="宋体" w:hAnsi="Book Antiqua" w:cs="Book Antiqua"/>
          <w:color w:val="000000"/>
          <w:lang w:eastAsia="zh-CN"/>
        </w:rPr>
        <w:t>CT</w:t>
      </w:r>
      <w:r>
        <w:rPr>
          <w:rFonts w:ascii="Book Antiqua" w:eastAsia="Book Antiqua" w:hAnsi="Book Antiqua" w:cs="Book Antiqua"/>
          <w:color w:val="000000"/>
        </w:rPr>
        <w:t>-16-0591]</w:t>
      </w:r>
    </w:p>
    <w:p w14:paraId="39DC31E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87 </w:t>
      </w:r>
      <w:r>
        <w:rPr>
          <w:rFonts w:ascii="Book Antiqua" w:eastAsia="Book Antiqua" w:hAnsi="Book Antiqua" w:cs="Book Antiqua"/>
          <w:b/>
          <w:bCs/>
          <w:color w:val="000000"/>
        </w:rPr>
        <w:t>Thomson DW</w:t>
      </w:r>
      <w:r>
        <w:rPr>
          <w:rFonts w:ascii="Book Antiqua" w:eastAsia="Book Antiqua" w:hAnsi="Book Antiqua" w:cs="Book Antiqua"/>
          <w:color w:val="000000"/>
        </w:rPr>
        <w:t xml:space="preserve">, Dinger ME. Endogenous microRNA sponges: evidence and controversy.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272-283 [PMID: 27040487 DOI: 10.1038/nrg.2016.20]</w:t>
      </w:r>
    </w:p>
    <w:p w14:paraId="4F72C5AE"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88 </w:t>
      </w:r>
      <w:r>
        <w:rPr>
          <w:rFonts w:ascii="Book Antiqua" w:eastAsia="Book Antiqua" w:hAnsi="Book Antiqua" w:cs="Book Antiqua"/>
          <w:b/>
          <w:bCs/>
          <w:color w:val="000000"/>
        </w:rPr>
        <w:t>Fan C</w:t>
      </w:r>
      <w:r>
        <w:rPr>
          <w:rFonts w:ascii="Book Antiqua" w:eastAsia="Book Antiqua" w:hAnsi="Book Antiqua" w:cs="Book Antiqua"/>
          <w:color w:val="000000"/>
        </w:rPr>
        <w:t xml:space="preserve">, Yuan Q, Liu G, Zhang Y, Yan M, Sun Q, Zhu C. Long non-coding RNA MALAT1 regulates oxaliplatin-resistance </w:t>
      </w:r>
      <w:r>
        <w:rPr>
          <w:rFonts w:ascii="Book Antiqua" w:eastAsia="Book Antiqua" w:hAnsi="Book Antiqua" w:cs="Book Antiqua"/>
          <w:i/>
          <w:iCs/>
          <w:color w:val="000000"/>
        </w:rPr>
        <w:t>via</w:t>
      </w:r>
      <w:r>
        <w:rPr>
          <w:rFonts w:ascii="Book Antiqua" w:eastAsia="Book Antiqua" w:hAnsi="Book Antiqua" w:cs="Book Antiqua"/>
          <w:color w:val="000000"/>
        </w:rPr>
        <w:t xml:space="preserve"> miR-324-3p/ADAM17 axis in colorectal cancer cells.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473 [PMID: 33005106 DOI: 10.1186/s12935-020-01549-5]</w:t>
      </w:r>
    </w:p>
    <w:p w14:paraId="0116737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89 </w:t>
      </w:r>
      <w:r>
        <w:rPr>
          <w:rFonts w:ascii="Book Antiqua" w:eastAsia="Book Antiqua" w:hAnsi="Book Antiqua" w:cs="Book Antiqua"/>
          <w:b/>
          <w:bCs/>
          <w:color w:val="000000"/>
        </w:rPr>
        <w:t>Liang J</w:t>
      </w:r>
      <w:r>
        <w:rPr>
          <w:rFonts w:ascii="Book Antiqua" w:eastAsia="Book Antiqua" w:hAnsi="Book Antiqua" w:cs="Book Antiqua"/>
          <w:color w:val="000000"/>
        </w:rPr>
        <w:t xml:space="preserve">, Tian XF, Yang W. Effects of long non-coding RNA Opa-interacting protein 5 antisense RNA 1 on colon cancer cell resistance to oxaliplatin and its regulation of microRNA-137.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1474-1489 [PMID: 32308348 DOI: 10.3748/wjg.v26.i13.1474]</w:t>
      </w:r>
    </w:p>
    <w:p w14:paraId="55593CA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90 </w:t>
      </w:r>
      <w:r>
        <w:rPr>
          <w:rFonts w:ascii="Book Antiqua" w:eastAsia="Book Antiqua" w:hAnsi="Book Antiqua" w:cs="Book Antiqua"/>
          <w:b/>
          <w:bCs/>
          <w:color w:val="000000"/>
        </w:rPr>
        <w:t>Yue B</w:t>
      </w:r>
      <w:r>
        <w:rPr>
          <w:rFonts w:ascii="Book Antiqua" w:eastAsia="Book Antiqua" w:hAnsi="Book Antiqua" w:cs="Book Antiqua"/>
          <w:color w:val="000000"/>
        </w:rPr>
        <w:t xml:space="preserve">, Cai D, Liu C, Fang C, Yan D. Linc00152 Functions as a Competing Endogenous RNA to Confer Oxaliplatin Resistance and Holds Prognostic Values in Colon Cancer. </w:t>
      </w:r>
      <w:r>
        <w:rPr>
          <w:rFonts w:ascii="Book Antiqua" w:eastAsia="Book Antiqua" w:hAnsi="Book Antiqua" w:cs="Book Antiqua"/>
          <w:i/>
          <w:iCs/>
          <w:color w:val="000000"/>
        </w:rPr>
        <w:t>Mol 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2064-2077 [PMID: 27633443 DOI: 10.1038/mt.2016.180]</w:t>
      </w:r>
    </w:p>
    <w:p w14:paraId="5B77CB7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91 </w:t>
      </w:r>
      <w:r>
        <w:rPr>
          <w:rFonts w:ascii="Book Antiqua" w:eastAsia="Book Antiqua" w:hAnsi="Book Antiqua" w:cs="Book Antiqua"/>
          <w:b/>
          <w:bCs/>
          <w:color w:val="000000"/>
        </w:rPr>
        <w:t>Zhou L</w:t>
      </w:r>
      <w:r>
        <w:rPr>
          <w:rFonts w:ascii="Book Antiqua" w:eastAsia="Book Antiqua" w:hAnsi="Book Antiqua" w:cs="Book Antiqua"/>
          <w:color w:val="000000"/>
        </w:rPr>
        <w:t xml:space="preserve">, Li J, Liao M, Zhang Q, Yang M. LncRNA MIR155HG induces M2 macrophage polarization and drug resistance of colorectal cancer cells by regulating ANXA2. </w:t>
      </w:r>
      <w:r>
        <w:rPr>
          <w:rFonts w:ascii="Book Antiqua" w:eastAsia="Book Antiqua" w:hAnsi="Book Antiqua" w:cs="Book Antiqua"/>
          <w:i/>
          <w:iCs/>
          <w:color w:val="000000"/>
        </w:rPr>
        <w:t>Cancer Immunol Immunother</w:t>
      </w:r>
      <w:r>
        <w:rPr>
          <w:rFonts w:ascii="Book Antiqua" w:eastAsia="Book Antiqua" w:hAnsi="Book Antiqua" w:cs="Book Antiqua"/>
          <w:color w:val="000000"/>
        </w:rPr>
        <w:t xml:space="preserve"> 2022; </w:t>
      </w:r>
      <w:r>
        <w:rPr>
          <w:rFonts w:ascii="Book Antiqua" w:eastAsia="Book Antiqua" w:hAnsi="Book Antiqua" w:cs="Book Antiqua"/>
          <w:b/>
          <w:bCs/>
          <w:color w:val="000000"/>
        </w:rPr>
        <w:t>71</w:t>
      </w:r>
      <w:r>
        <w:rPr>
          <w:rFonts w:ascii="Book Antiqua" w:eastAsia="Book Antiqua" w:hAnsi="Book Antiqua" w:cs="Book Antiqua"/>
          <w:color w:val="000000"/>
        </w:rPr>
        <w:t>: 1075-1091 [PMID: 34562123 DOI: 10.1007/s00262-021-03055-7]</w:t>
      </w:r>
    </w:p>
    <w:p w14:paraId="1DC6B8B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92 </w:t>
      </w:r>
      <w:r>
        <w:rPr>
          <w:rFonts w:ascii="Book Antiqua" w:eastAsia="Book Antiqua" w:hAnsi="Book Antiqua" w:cs="Book Antiqua"/>
          <w:b/>
          <w:bCs/>
          <w:color w:val="000000"/>
        </w:rPr>
        <w:t>Gao R</w:t>
      </w:r>
      <w:r>
        <w:rPr>
          <w:rFonts w:ascii="Book Antiqua" w:eastAsia="Book Antiqua" w:hAnsi="Book Antiqua" w:cs="Book Antiqua"/>
          <w:color w:val="000000"/>
        </w:rPr>
        <w:t xml:space="preserve">, Fang C, Xu J, Tan H, Li P, Ma L. LncRNA CACS15 contributes to oxaliplatin resistance in colorectal cancer by positively regulating ABCC1 through sponging miR-145. </w:t>
      </w:r>
      <w:r>
        <w:rPr>
          <w:rFonts w:ascii="Book Antiqua" w:eastAsia="Book Antiqua" w:hAnsi="Book Antiqua" w:cs="Book Antiqua"/>
          <w:i/>
          <w:iCs/>
          <w:color w:val="000000"/>
        </w:rPr>
        <w:t>Arch Biochem Biophys</w:t>
      </w:r>
      <w:r>
        <w:rPr>
          <w:rFonts w:ascii="Book Antiqua" w:eastAsia="Book Antiqua" w:hAnsi="Book Antiqua" w:cs="Book Antiqua"/>
          <w:color w:val="000000"/>
        </w:rPr>
        <w:t xml:space="preserve"> 2019; </w:t>
      </w:r>
      <w:r>
        <w:rPr>
          <w:rFonts w:ascii="Book Antiqua" w:eastAsia="Book Antiqua" w:hAnsi="Book Antiqua" w:cs="Book Antiqua"/>
          <w:b/>
          <w:bCs/>
          <w:color w:val="000000"/>
        </w:rPr>
        <w:t>663</w:t>
      </w:r>
      <w:r>
        <w:rPr>
          <w:rFonts w:ascii="Book Antiqua" w:eastAsia="Book Antiqua" w:hAnsi="Book Antiqua" w:cs="Book Antiqua"/>
          <w:color w:val="000000"/>
        </w:rPr>
        <w:t>: 183-191 [PMID: 30639170 DOI: 10.1016/j.abb.2019.01.005]</w:t>
      </w:r>
    </w:p>
    <w:p w14:paraId="6BA99F7E"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93 </w:t>
      </w:r>
      <w:r>
        <w:rPr>
          <w:rFonts w:ascii="Book Antiqua" w:eastAsia="Book Antiqua" w:hAnsi="Book Antiqua" w:cs="Book Antiqua"/>
          <w:b/>
          <w:bCs/>
          <w:color w:val="000000"/>
        </w:rPr>
        <w:t>Xie L</w:t>
      </w:r>
      <w:r>
        <w:rPr>
          <w:rFonts w:ascii="Book Antiqua" w:eastAsia="Book Antiqua" w:hAnsi="Book Antiqua" w:cs="Book Antiqua"/>
          <w:color w:val="000000"/>
        </w:rPr>
        <w:t xml:space="preserve">, Cui G, Li T. Long Noncoding RNA CBR3-AS1 Promotes Stem-like Properties and Oxaliplatin Resistance of Colorectal Cancer by Sponging miR-145-5p. </w:t>
      </w:r>
      <w:r>
        <w:rPr>
          <w:rFonts w:ascii="Book Antiqua" w:eastAsia="Book Antiqua" w:hAnsi="Book Antiqua" w:cs="Book Antiqua"/>
          <w:i/>
          <w:iCs/>
          <w:color w:val="000000"/>
        </w:rPr>
        <w:t>J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2022</w:t>
      </w:r>
      <w:r>
        <w:rPr>
          <w:rFonts w:ascii="Book Antiqua" w:eastAsia="Book Antiqua" w:hAnsi="Book Antiqua" w:cs="Book Antiqua"/>
          <w:color w:val="000000"/>
        </w:rPr>
        <w:t>: 2260211 [PMID: 35466320 DOI: 10.1155/2022/2260211]</w:t>
      </w:r>
    </w:p>
    <w:p w14:paraId="6558A280"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94 </w:t>
      </w:r>
      <w:r>
        <w:rPr>
          <w:rFonts w:ascii="Book Antiqua" w:eastAsia="Book Antiqua" w:hAnsi="Book Antiqua" w:cs="Book Antiqua"/>
          <w:b/>
          <w:bCs/>
          <w:color w:val="000000"/>
        </w:rPr>
        <w:t>Gao H</w:t>
      </w:r>
      <w:r>
        <w:rPr>
          <w:rFonts w:ascii="Book Antiqua" w:eastAsia="Book Antiqua" w:hAnsi="Book Antiqua" w:cs="Book Antiqua"/>
          <w:color w:val="000000"/>
        </w:rPr>
        <w:t xml:space="preserve">, Song X, Kang T, Yan B, Feng L, Gao L, Ai L, Liu X, Yu J, Li H. Long noncoding RNA </w:t>
      </w:r>
      <w:r>
        <w:rPr>
          <w:rFonts w:ascii="Book Antiqua" w:eastAsia="Book Antiqua" w:hAnsi="Book Antiqua" w:cs="Book Antiqua"/>
          <w:i/>
          <w:iCs/>
          <w:color w:val="000000"/>
        </w:rPr>
        <w:t>CRNDE</w:t>
      </w:r>
      <w:r>
        <w:rPr>
          <w:rFonts w:ascii="Book Antiqua" w:eastAsia="Book Antiqua" w:hAnsi="Book Antiqua" w:cs="Book Antiqua"/>
          <w:color w:val="000000"/>
        </w:rPr>
        <w:t xml:space="preserve"> functions as a competing endogenous RNA to promote metastasis and oxaliplatin resistance by sponging miR-136 in colorectal cancer.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205-216 [PMID: 28115855 DOI: 10.2147/</w:t>
      </w:r>
      <w:r>
        <w:rPr>
          <w:rFonts w:ascii="Book Antiqua" w:eastAsia="宋体" w:hAnsi="Book Antiqua" w:cs="Book Antiqua"/>
          <w:color w:val="000000"/>
          <w:lang w:eastAsia="zh-CN"/>
        </w:rPr>
        <w:t>OTT</w:t>
      </w:r>
      <w:r>
        <w:rPr>
          <w:rFonts w:ascii="Book Antiqua" w:eastAsia="Book Antiqua" w:hAnsi="Book Antiqua" w:cs="Book Antiqua"/>
          <w:color w:val="000000"/>
        </w:rPr>
        <w:t>.S116178]</w:t>
      </w:r>
    </w:p>
    <w:p w14:paraId="145F00EA"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95 </w:t>
      </w:r>
      <w:r>
        <w:rPr>
          <w:rFonts w:ascii="Book Antiqua" w:eastAsia="Book Antiqua" w:hAnsi="Book Antiqua" w:cs="Book Antiqua"/>
          <w:b/>
          <w:bCs/>
          <w:color w:val="000000"/>
        </w:rPr>
        <w:t>Meng X</w:t>
      </w:r>
      <w:r>
        <w:rPr>
          <w:rFonts w:ascii="Book Antiqua" w:eastAsia="Book Antiqua" w:hAnsi="Book Antiqua" w:cs="Book Antiqua"/>
          <w:color w:val="000000"/>
        </w:rPr>
        <w:t>, Sun W, Yu J, Zhou Y, Gu Y, Han J, Zhou L, Jiang X, Wang C. LINC00460-miR-149-5p/miR-150-5p-Mutant p53 Feedback Loop Promotes Oxaliplatin Resistance in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Mol Ther Nucleic Acids</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1004-1015 [PMID: 33251049 DOI: 10.1016/j.omtn.2020.10.018]</w:t>
      </w:r>
    </w:p>
    <w:p w14:paraId="1BB2C08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96 </w:t>
      </w:r>
      <w:r>
        <w:rPr>
          <w:rFonts w:ascii="Book Antiqua" w:eastAsia="Book Antiqua" w:hAnsi="Book Antiqua" w:cs="Book Antiqua"/>
          <w:b/>
          <w:bCs/>
          <w:color w:val="000000"/>
        </w:rPr>
        <w:t>Li Y</w:t>
      </w:r>
      <w:r>
        <w:rPr>
          <w:rFonts w:ascii="Book Antiqua" w:eastAsia="Book Antiqua" w:hAnsi="Book Antiqua" w:cs="Book Antiqua"/>
          <w:color w:val="000000"/>
        </w:rPr>
        <w:t xml:space="preserve">, Li C, Li D, Yang L, Jin J, Zhang B. lncRNA KCNQ1OT1 enhances the chemoresistance of oxaliplatin in colon cancer by targeting the miR-34a/ATG4B pathway.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2649-2660 [PMID: 31040703 DOI: 10.2147/</w:t>
      </w:r>
      <w:r>
        <w:rPr>
          <w:rFonts w:ascii="Book Antiqua" w:eastAsia="宋体" w:hAnsi="Book Antiqua" w:cs="Book Antiqua"/>
          <w:color w:val="000000"/>
          <w:lang w:eastAsia="zh-CN"/>
        </w:rPr>
        <w:t>OTT</w:t>
      </w:r>
      <w:r>
        <w:rPr>
          <w:rFonts w:ascii="Book Antiqua" w:eastAsia="Book Antiqua" w:hAnsi="Book Antiqua" w:cs="Book Antiqua"/>
          <w:color w:val="000000"/>
        </w:rPr>
        <w:t>.S188054]</w:t>
      </w:r>
    </w:p>
    <w:p w14:paraId="33904193"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97 </w:t>
      </w:r>
      <w:r>
        <w:rPr>
          <w:rFonts w:ascii="Book Antiqua" w:eastAsia="Book Antiqua" w:hAnsi="Book Antiqua" w:cs="Book Antiqua"/>
          <w:b/>
          <w:bCs/>
          <w:color w:val="000000"/>
        </w:rPr>
        <w:t>Li Q</w:t>
      </w:r>
      <w:r>
        <w:rPr>
          <w:rFonts w:ascii="Book Antiqua" w:eastAsia="Book Antiqua" w:hAnsi="Book Antiqua" w:cs="Book Antiqua"/>
          <w:color w:val="000000"/>
        </w:rPr>
        <w:t xml:space="preserve">, Sun H, Luo D, Gan L, Mo S, Dai W, Liang L, Yang Y, Xu M, Li J, Zheng P, Li X, Li Y, Wang Z. Lnc-RP11-536 K7.3/SOX2/HIF-1α signaling axis regulates oxaliplatin resistance in patient-derived colorectal cancer organoids.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40</w:t>
      </w:r>
      <w:r>
        <w:rPr>
          <w:rFonts w:ascii="Book Antiqua" w:eastAsia="Book Antiqua" w:hAnsi="Book Antiqua" w:cs="Book Antiqua"/>
          <w:color w:val="000000"/>
        </w:rPr>
        <w:t>: 348 [PMID: 34740372 DOI: 10.1186/s13046-021-02143-x]</w:t>
      </w:r>
    </w:p>
    <w:p w14:paraId="4030720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98 </w:t>
      </w:r>
      <w:r>
        <w:rPr>
          <w:rFonts w:ascii="Book Antiqua" w:eastAsia="Book Antiqua" w:hAnsi="Book Antiqua" w:cs="Book Antiqua"/>
          <w:b/>
          <w:bCs/>
          <w:color w:val="000000"/>
        </w:rPr>
        <w:t>Sun J</w:t>
      </w:r>
      <w:r>
        <w:rPr>
          <w:rFonts w:ascii="Book Antiqua" w:eastAsia="Book Antiqua" w:hAnsi="Book Antiqua" w:cs="Book Antiqua"/>
          <w:color w:val="000000"/>
        </w:rPr>
        <w:t xml:space="preserve">, Zhou H, Bao X, Wu Y, Jia H, Zhao H, Liu G. lncRNA TUG1 Facilitates Colorectal Cancer Stem Cell Characteristics and Chemoresistance by Enhancing GATA6 </w:t>
      </w:r>
      <w:r>
        <w:rPr>
          <w:rFonts w:ascii="Book Antiqua" w:eastAsia="Book Antiqua" w:hAnsi="Book Antiqua" w:cs="Book Antiqua"/>
          <w:color w:val="000000"/>
        </w:rPr>
        <w:lastRenderedPageBreak/>
        <w:t xml:space="preserve">Protein Stability.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2021; </w:t>
      </w:r>
      <w:r>
        <w:rPr>
          <w:rFonts w:ascii="Book Antiqua" w:eastAsia="Book Antiqua" w:hAnsi="Book Antiqua" w:cs="Book Antiqua"/>
          <w:b/>
          <w:bCs/>
          <w:color w:val="000000"/>
        </w:rPr>
        <w:t>2021</w:t>
      </w:r>
      <w:r>
        <w:rPr>
          <w:rFonts w:ascii="Book Antiqua" w:eastAsia="Book Antiqua" w:hAnsi="Book Antiqua" w:cs="Book Antiqua"/>
          <w:color w:val="000000"/>
        </w:rPr>
        <w:t>: 1075481 [PMID: 34858502 DOI: 10.1155/2021/1075481]</w:t>
      </w:r>
    </w:p>
    <w:p w14:paraId="1D93574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99 </w:t>
      </w:r>
      <w:r>
        <w:rPr>
          <w:rFonts w:ascii="Book Antiqua" w:eastAsia="Book Antiqua" w:hAnsi="Book Antiqua" w:cs="Book Antiqua"/>
          <w:b/>
          <w:bCs/>
          <w:color w:val="000000"/>
        </w:rPr>
        <w:t>Zhou Q</w:t>
      </w:r>
      <w:r>
        <w:rPr>
          <w:rFonts w:ascii="Book Antiqua" w:eastAsia="Book Antiqua" w:hAnsi="Book Antiqua" w:cs="Book Antiqua"/>
          <w:color w:val="000000"/>
        </w:rPr>
        <w:t xml:space="preserve">, Hou Z, Zuo S, Zhou X, Feng Y, Sun Y, Yuan X. LUCAT1 promotes colorectal cancer tumorigenesis by targeting the ribosomal protein L40-MDM2-p53 pathway through binding with UBA52.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110</w:t>
      </w:r>
      <w:r>
        <w:rPr>
          <w:rFonts w:ascii="Book Antiqua" w:eastAsia="Book Antiqua" w:hAnsi="Book Antiqua" w:cs="Book Antiqua"/>
          <w:color w:val="000000"/>
        </w:rPr>
        <w:t>: 1194-1207 [PMID: 30690837 DOI: 10.1111/cas.13951]</w:t>
      </w:r>
    </w:p>
    <w:p w14:paraId="38880560"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100 </w:t>
      </w:r>
      <w:r>
        <w:rPr>
          <w:rFonts w:ascii="Book Antiqua" w:eastAsia="Book Antiqua" w:hAnsi="Book Antiqua" w:cs="Book Antiqua"/>
          <w:b/>
          <w:bCs/>
          <w:color w:val="000000"/>
        </w:rPr>
        <w:t>Deng X</w:t>
      </w:r>
      <w:r>
        <w:rPr>
          <w:rFonts w:ascii="Book Antiqua" w:eastAsia="Book Antiqua" w:hAnsi="Book Antiqua" w:cs="Book Antiqua"/>
          <w:color w:val="000000"/>
        </w:rPr>
        <w:t xml:space="preserve">, Kong F, Li S, Jiang H, Dong L, Xu X, Zhang X, Yuan H, Xu Y, Chu Y, Peng H, Guan M. </w:t>
      </w:r>
      <w:proofErr w:type="gramStart"/>
      <w:r>
        <w:rPr>
          <w:rFonts w:ascii="Book Antiqua" w:eastAsia="Book Antiqua" w:hAnsi="Book Antiqua" w:cs="Book Antiqua"/>
          <w:color w:val="000000"/>
        </w:rPr>
        <w:t>A KLF4/PiHL/EZH2/HMGA2 regulatory axis and its function in promoting oxaliplatin-resistance of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485 [PMID: 33986248 DOI: 10.1038/s41419-021-03753-1]</w:t>
      </w:r>
    </w:p>
    <w:p w14:paraId="554311C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101 </w:t>
      </w:r>
      <w:r>
        <w:rPr>
          <w:rFonts w:ascii="Book Antiqua" w:eastAsia="Book Antiqua" w:hAnsi="Book Antiqua" w:cs="Book Antiqua"/>
          <w:b/>
          <w:bCs/>
          <w:color w:val="000000"/>
        </w:rPr>
        <w:t>Quinodoz S</w:t>
      </w:r>
      <w:r>
        <w:rPr>
          <w:rFonts w:ascii="Book Antiqua" w:eastAsia="Book Antiqua" w:hAnsi="Book Antiqua" w:cs="Book Antiqua"/>
          <w:color w:val="000000"/>
        </w:rPr>
        <w:t xml:space="preserve">, Guttman M. Long noncoding RNAs: an emerging link between gene regulation and nuclear organization. </w:t>
      </w:r>
      <w:r>
        <w:rPr>
          <w:rFonts w:ascii="Book Antiqua" w:eastAsia="Book Antiqua" w:hAnsi="Book Antiqua" w:cs="Book Antiqua"/>
          <w:i/>
          <w:iCs/>
          <w:color w:val="000000"/>
        </w:rPr>
        <w:t>Trends Cell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651-663 [PMID: 25441720 DOI: 10.1016/j.tcb.2014.08.009]</w:t>
      </w:r>
    </w:p>
    <w:p w14:paraId="090D302C"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102 </w:t>
      </w:r>
      <w:r>
        <w:rPr>
          <w:rFonts w:ascii="Book Antiqua" w:eastAsia="Book Antiqua" w:hAnsi="Book Antiqua" w:cs="Book Antiqua"/>
          <w:b/>
          <w:bCs/>
          <w:color w:val="000000"/>
        </w:rPr>
        <w:t>Li Y</w:t>
      </w:r>
      <w:r>
        <w:rPr>
          <w:rFonts w:ascii="Book Antiqua" w:eastAsia="Book Antiqua" w:hAnsi="Book Antiqua" w:cs="Book Antiqua"/>
          <w:color w:val="000000"/>
        </w:rPr>
        <w:t xml:space="preserve">, Gan Y, Liu J, Li J, Zhou Z, Tian R, Sun R, Liu J, Xiao Q, Li Y, Lu P, Peng Y, Peng Y, Shu G, Yin G. Downregulation of MEIS1 mediated by ELFN1-AS1/EZH2/DNMT3a axis promotes tumorigenesis and oxaliplatin resistance in colorectal cancer. </w:t>
      </w:r>
      <w:r>
        <w:rPr>
          <w:rFonts w:ascii="Book Antiqua" w:eastAsia="Book Antiqua" w:hAnsi="Book Antiqua" w:cs="Book Antiqua"/>
          <w:i/>
          <w:iCs/>
          <w:color w:val="000000"/>
        </w:rPr>
        <w:t>Signal Transduct Target Ther</w:t>
      </w:r>
      <w:r>
        <w:rPr>
          <w:rFonts w:ascii="Book Antiqua" w:eastAsia="Book Antiqua" w:hAnsi="Book Antiqua" w:cs="Book Antiqua"/>
          <w:color w:val="000000"/>
        </w:rPr>
        <w:t xml:space="preserve"> 2022; </w:t>
      </w:r>
      <w:r>
        <w:rPr>
          <w:rFonts w:ascii="Book Antiqua" w:eastAsia="Book Antiqua" w:hAnsi="Book Antiqua" w:cs="Book Antiqua"/>
          <w:b/>
          <w:bCs/>
          <w:color w:val="000000"/>
        </w:rPr>
        <w:t>7</w:t>
      </w:r>
      <w:r>
        <w:rPr>
          <w:rFonts w:ascii="Book Antiqua" w:eastAsia="Book Antiqua" w:hAnsi="Book Antiqua" w:cs="Book Antiqua"/>
          <w:color w:val="000000"/>
        </w:rPr>
        <w:t>: 87 [PMID: 35351858 DOI: 10.1038/s41392-022-00902-6]</w:t>
      </w:r>
    </w:p>
    <w:p w14:paraId="59FDC2A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103 </w:t>
      </w:r>
      <w:r>
        <w:rPr>
          <w:rFonts w:ascii="Book Antiqua" w:eastAsia="Book Antiqua" w:hAnsi="Book Antiqua" w:cs="Book Antiqua"/>
          <w:b/>
          <w:bCs/>
          <w:color w:val="000000"/>
        </w:rPr>
        <w:t>Damas ND</w:t>
      </w:r>
      <w:r>
        <w:rPr>
          <w:rFonts w:ascii="Book Antiqua" w:eastAsia="Book Antiqua" w:hAnsi="Book Antiqua" w:cs="Book Antiqua"/>
          <w:color w:val="000000"/>
        </w:rPr>
        <w:t xml:space="preserve">, Marcatti M, Côme C, Christensen LL, Nielsen MM, Baumgartner R, Gylling HM, Maglieri G, Rundsten CF, Seemann SE, Rapin N, Thézenas S, Vang S, Ørntoft T, Andersen CL, Pedersen JS, Lund AH. SNHG5 promotes colorectal cancer cell survival by counteracting STAU1-mediated mRNA destabilization.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13875 [PMID: 28004750 DOI: 10.1038/ncomms13875]</w:t>
      </w:r>
    </w:p>
    <w:p w14:paraId="7721631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104 </w:t>
      </w:r>
      <w:r>
        <w:rPr>
          <w:rFonts w:ascii="Book Antiqua" w:eastAsia="Book Antiqua" w:hAnsi="Book Antiqua" w:cs="Book Antiqua"/>
          <w:b/>
          <w:bCs/>
          <w:color w:val="000000"/>
        </w:rPr>
        <w:t>Chen B</w:t>
      </w:r>
      <w:r>
        <w:rPr>
          <w:rFonts w:ascii="Book Antiqua" w:eastAsia="Book Antiqua" w:hAnsi="Book Antiqua" w:cs="Book Antiqua"/>
          <w:color w:val="000000"/>
        </w:rPr>
        <w:t xml:space="preserve">, Dragomir MP, Fabris L, Bayraktar R, Knutsen E, Liu X, Tang C, Li Y, Shimura T, Ivkovic TC, De Los Santos MC, Anfossi S, Shimizu M, Shah MY, Ling H, Shen P, Multani AS, Pardini B, Burks JK, Katayama H, Reineke LC, Huo L, Syed M, Song S, Ferracin M, Oki E, Fromm B, Ivan C, Bhuvaneshwar K, Gusev Y, Mimori K, Menter D, Sen S, Matsuyama T, Uetake H, Vasilescu C, Kopetz S, Parker-Thornburg J, Taguchi A, Hanash SM, Girnita L, Slaby O, Goel A, Varani G, Gagea M, Li C, Ajani JA, </w:t>
      </w:r>
      <w:r>
        <w:rPr>
          <w:rFonts w:ascii="Book Antiqua" w:eastAsia="Book Antiqua" w:hAnsi="Book Antiqua" w:cs="Book Antiqua"/>
          <w:color w:val="000000"/>
        </w:rPr>
        <w:lastRenderedPageBreak/>
        <w:t xml:space="preserve">Calin GA. The Long Noncoding RNA CCAT2 Induces Chromosomal Instability Through BOP1-AURKB Signaling.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2146-2162.e33 [PMID: 32805281 DOI: 10.1053/j.gastro.2020.08.018]</w:t>
      </w:r>
    </w:p>
    <w:p w14:paraId="56E49006"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105 </w:t>
      </w:r>
      <w:r>
        <w:rPr>
          <w:rFonts w:ascii="Book Antiqua" w:eastAsia="Book Antiqua" w:hAnsi="Book Antiqua" w:cs="Book Antiqua"/>
          <w:b/>
          <w:bCs/>
          <w:color w:val="000000"/>
        </w:rPr>
        <w:t>Li C</w:t>
      </w:r>
      <w:r>
        <w:rPr>
          <w:rFonts w:ascii="Book Antiqua" w:eastAsia="Book Antiqua" w:hAnsi="Book Antiqua" w:cs="Book Antiqua"/>
          <w:color w:val="000000"/>
        </w:rPr>
        <w:t xml:space="preserve">, Li X. Antitumor Activity of lncRNA NBAT-1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Inhibition of miR-4504 to Target to WWC3 in Oxaliplatin-Resistant Colorectal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Healthc Eng</w:t>
      </w:r>
      <w:r>
        <w:rPr>
          <w:rFonts w:ascii="Book Antiqua" w:eastAsia="Book Antiqua" w:hAnsi="Book Antiqua" w:cs="Book Antiqua"/>
          <w:color w:val="000000"/>
        </w:rPr>
        <w:t xml:space="preserve"> 2022; </w:t>
      </w:r>
      <w:r>
        <w:rPr>
          <w:rFonts w:ascii="Book Antiqua" w:eastAsia="Book Antiqua" w:hAnsi="Book Antiqua" w:cs="Book Antiqua"/>
          <w:b/>
          <w:bCs/>
          <w:color w:val="000000"/>
        </w:rPr>
        <w:t>2022</w:t>
      </w:r>
      <w:r>
        <w:rPr>
          <w:rFonts w:ascii="Book Antiqua" w:eastAsia="Book Antiqua" w:hAnsi="Book Antiqua" w:cs="Book Antiqua"/>
          <w:color w:val="000000"/>
        </w:rPr>
        <w:t>: 9121554 [PMID: 35494512 DOI: 10.1155/2022/9121554]</w:t>
      </w:r>
    </w:p>
    <w:p w14:paraId="19762873"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106 </w:t>
      </w:r>
      <w:r>
        <w:rPr>
          <w:rFonts w:ascii="Book Antiqua" w:eastAsia="Book Antiqua" w:hAnsi="Book Antiqua" w:cs="Book Antiqua"/>
          <w:b/>
          <w:bCs/>
          <w:color w:val="000000"/>
        </w:rPr>
        <w:t>Li L</w:t>
      </w:r>
      <w:r>
        <w:rPr>
          <w:rFonts w:ascii="Book Antiqua" w:eastAsia="Book Antiqua" w:hAnsi="Book Antiqua" w:cs="Book Antiqua"/>
          <w:color w:val="000000"/>
        </w:rPr>
        <w:t xml:space="preserve">, Shang J, Zhang Y, Liu S, Peng Y, Zhou Z, Pan H, Wang X, Chen L, Zhao Q. MEG3 is a prognostic factor for CRC and promotes chemosensitivity by enhancing oxaliplatin-induced cell apoptosis.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1383-1392 [PMID: 28731151 DOI: 10.3892/or.2017.5828]</w:t>
      </w:r>
    </w:p>
    <w:p w14:paraId="64FA7753"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107 </w:t>
      </w:r>
      <w:r>
        <w:rPr>
          <w:rFonts w:ascii="Book Antiqua" w:eastAsia="Book Antiqua" w:hAnsi="Book Antiqua" w:cs="Book Antiqua"/>
          <w:b/>
          <w:bCs/>
          <w:color w:val="000000"/>
        </w:rPr>
        <w:t>Wang H</w:t>
      </w:r>
      <w:r>
        <w:rPr>
          <w:rFonts w:ascii="Book Antiqua" w:eastAsia="Book Antiqua" w:hAnsi="Book Antiqua" w:cs="Book Antiqua"/>
          <w:color w:val="000000"/>
        </w:rPr>
        <w:t xml:space="preserve">, Li H, Zhang L, Yang D. Overexpression of MEG3 sensitizes colorectal cancer cells to oxaliplatin through regulation of miR-141/PDCD4 axis.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106</w:t>
      </w:r>
      <w:r>
        <w:rPr>
          <w:rFonts w:ascii="Book Antiqua" w:eastAsia="Book Antiqua" w:hAnsi="Book Antiqua" w:cs="Book Antiqua"/>
          <w:color w:val="000000"/>
        </w:rPr>
        <w:t>: 1607-1615 [PMID: 30119236 DOI: 10.1016/j.biopha.2018.07.131]</w:t>
      </w:r>
    </w:p>
    <w:p w14:paraId="77C0AA2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108 </w:t>
      </w:r>
      <w:r>
        <w:rPr>
          <w:rFonts w:ascii="Book Antiqua" w:eastAsia="Book Antiqua" w:hAnsi="Book Antiqua" w:cs="Book Antiqua"/>
          <w:b/>
          <w:bCs/>
          <w:color w:val="000000"/>
        </w:rPr>
        <w:t>Wang X</w:t>
      </w:r>
      <w:r>
        <w:rPr>
          <w:rFonts w:ascii="Book Antiqua" w:eastAsia="Book Antiqua" w:hAnsi="Book Antiqua" w:cs="Book Antiqua"/>
          <w:color w:val="000000"/>
        </w:rPr>
        <w:t xml:space="preserve">, Zhang H, Yin S, Yang Y, Yang H, Yang J, Zhou Z, Li S, Ying G, Ba Y. lncRNA-encoded pep-AP attenuates the pentose phosphate pathway and sensitizes colorectal cancer cells to Oxaliplatin.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2022; </w:t>
      </w:r>
      <w:r>
        <w:rPr>
          <w:rFonts w:ascii="Book Antiqua" w:eastAsia="Book Antiqua" w:hAnsi="Book Antiqua" w:cs="Book Antiqua"/>
          <w:b/>
          <w:bCs/>
          <w:color w:val="000000"/>
        </w:rPr>
        <w:t>23</w:t>
      </w:r>
      <w:r>
        <w:rPr>
          <w:rFonts w:ascii="Book Antiqua" w:eastAsia="Book Antiqua" w:hAnsi="Book Antiqua" w:cs="Book Antiqua"/>
          <w:color w:val="000000"/>
        </w:rPr>
        <w:t>: e53140 [PMID: 34779552 DOI: 10.15252/embr.202153140]</w:t>
      </w:r>
    </w:p>
    <w:p w14:paraId="354C95C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109 </w:t>
      </w:r>
      <w:r>
        <w:rPr>
          <w:rFonts w:ascii="Book Antiqua" w:eastAsia="Book Antiqua" w:hAnsi="Book Antiqua" w:cs="Book Antiqua"/>
          <w:b/>
          <w:bCs/>
          <w:color w:val="000000"/>
        </w:rPr>
        <w:t>Wu S</w:t>
      </w:r>
      <w:r>
        <w:rPr>
          <w:rFonts w:ascii="Book Antiqua" w:eastAsia="Book Antiqua" w:hAnsi="Book Antiqua" w:cs="Book Antiqua"/>
          <w:color w:val="000000"/>
        </w:rPr>
        <w:t xml:space="preserve">, Yang X, Tang W, Familiari G, Relucenti M, Aschner M, Li X, Chen R. Chemotherapeutic Risk lncRNA-PVT1 SNP Sensitizes Metastatic Colorectal Cancer to FOLFOX Regimen.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12</w:t>
      </w:r>
      <w:r>
        <w:rPr>
          <w:rFonts w:ascii="Book Antiqua" w:eastAsia="Book Antiqua" w:hAnsi="Book Antiqua" w:cs="Book Antiqua"/>
          <w:color w:val="000000"/>
        </w:rPr>
        <w:t>: 808889 [PMID: 35433465 DOI: 10.3389/fonc.2022.808889]</w:t>
      </w:r>
    </w:p>
    <w:p w14:paraId="561BA839"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110 </w:t>
      </w:r>
      <w:r>
        <w:rPr>
          <w:rFonts w:ascii="Book Antiqua" w:eastAsia="Book Antiqua" w:hAnsi="Book Antiqua" w:cs="Book Antiqua"/>
          <w:b/>
          <w:bCs/>
          <w:color w:val="000000"/>
        </w:rPr>
        <w:t>Sun F</w:t>
      </w:r>
      <w:r>
        <w:rPr>
          <w:rFonts w:ascii="Book Antiqua" w:eastAsia="Book Antiqua" w:hAnsi="Book Antiqua" w:cs="Book Antiqua"/>
          <w:color w:val="000000"/>
        </w:rPr>
        <w:t xml:space="preserve">, Liang W, Qian J. The identification of CRNDE, H19, UCA1 and HOTAIR as the key lncRNAs involved in oxaliplatin or irinotecan resistance in the chemotherapy of colorectal cancer based on integrative bioinformatics analysis.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3583-3596 [PMID: 31432188 DOI: 10.3892/mmr.2019.10588]</w:t>
      </w:r>
    </w:p>
    <w:p w14:paraId="7E1168D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111 </w:t>
      </w:r>
      <w:r>
        <w:rPr>
          <w:rFonts w:ascii="Book Antiqua" w:eastAsia="Book Antiqua" w:hAnsi="Book Antiqua" w:cs="Book Antiqua"/>
          <w:b/>
          <w:bCs/>
          <w:color w:val="000000"/>
        </w:rPr>
        <w:t>Zhang F</w:t>
      </w:r>
      <w:r>
        <w:rPr>
          <w:rFonts w:ascii="Book Antiqua" w:eastAsia="Book Antiqua" w:hAnsi="Book Antiqua" w:cs="Book Antiqua"/>
          <w:color w:val="000000"/>
        </w:rPr>
        <w:t xml:space="preserve">, Wang H, Yu J, Yao X, Yang S, Li W, Xu L, Zhao L. LncRNA CRNDE attenuates chemoresistance in gastric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SRSF6-regulated alternative splicing of PICALM.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20</w:t>
      </w:r>
      <w:r>
        <w:rPr>
          <w:rFonts w:ascii="Book Antiqua" w:eastAsia="Book Antiqua" w:hAnsi="Book Antiqua" w:cs="Book Antiqua"/>
          <w:color w:val="000000"/>
        </w:rPr>
        <w:t>: 6 [PMID: 33397371 DOI: 10.1186/s12943-020-01299-y]</w:t>
      </w:r>
    </w:p>
    <w:p w14:paraId="7CF12ED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112 </w:t>
      </w:r>
      <w:r>
        <w:rPr>
          <w:rFonts w:ascii="Book Antiqua" w:eastAsia="Book Antiqua" w:hAnsi="Book Antiqua" w:cs="Book Antiqua"/>
          <w:b/>
          <w:bCs/>
          <w:color w:val="000000"/>
        </w:rPr>
        <w:t>Liu J</w:t>
      </w:r>
      <w:r>
        <w:rPr>
          <w:rFonts w:ascii="Book Antiqua" w:eastAsia="Book Antiqua" w:hAnsi="Book Antiqua" w:cs="Book Antiqua"/>
          <w:color w:val="000000"/>
        </w:rPr>
        <w:t xml:space="preserve">, Liu T, Wang X, He A. Circles reshaping the RNA world: from waste to treasure.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58 [PMID: 28279183 DOI: 10.1186/s12943-017-0630-y]</w:t>
      </w:r>
    </w:p>
    <w:p w14:paraId="4B9FDE3A"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113 </w:t>
      </w:r>
      <w:r>
        <w:rPr>
          <w:rFonts w:ascii="Book Antiqua" w:eastAsia="Book Antiqua" w:hAnsi="Book Antiqua" w:cs="Book Antiqua"/>
          <w:b/>
          <w:bCs/>
          <w:color w:val="000000"/>
        </w:rPr>
        <w:t>Huang A</w:t>
      </w:r>
      <w:r>
        <w:rPr>
          <w:rFonts w:ascii="Book Antiqua" w:eastAsia="Book Antiqua" w:hAnsi="Book Antiqua" w:cs="Book Antiqua"/>
          <w:color w:val="000000"/>
        </w:rPr>
        <w:t xml:space="preserve">, Zheng H, Wu Z, Chen M, Huang Y. Circular RNA-protein interactions: functions, mechanisms, and identification.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3503-3517 [PMID: 32206104 DOI: 10.7150/thno.42174]</w:t>
      </w:r>
    </w:p>
    <w:p w14:paraId="4F1D405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114 </w:t>
      </w:r>
      <w:r>
        <w:rPr>
          <w:rFonts w:ascii="Book Antiqua" w:eastAsia="Book Antiqua" w:hAnsi="Book Antiqua" w:cs="Book Antiqua"/>
          <w:b/>
          <w:bCs/>
          <w:color w:val="000000"/>
        </w:rPr>
        <w:t>Wang J</w:t>
      </w:r>
      <w:r>
        <w:rPr>
          <w:rFonts w:ascii="Book Antiqua" w:eastAsia="Book Antiqua" w:hAnsi="Book Antiqua" w:cs="Book Antiqua"/>
          <w:color w:val="000000"/>
        </w:rPr>
        <w:t xml:space="preserve">, Zhang Y, Liu L, Yang T, Song J. Circular RNAs: new biomarkers of chemoresistance in cancer. </w:t>
      </w:r>
      <w:r>
        <w:rPr>
          <w:rFonts w:ascii="Book Antiqua" w:eastAsia="Book Antiqua" w:hAnsi="Book Antiqua" w:cs="Book Antiqua"/>
          <w:i/>
          <w:iCs/>
          <w:color w:val="000000"/>
        </w:rPr>
        <w:t>Cancer Biol Med</w:t>
      </w:r>
      <w:r>
        <w:rPr>
          <w:rFonts w:ascii="Book Antiqua" w:eastAsia="Book Antiqua" w:hAnsi="Book Antiqua" w:cs="Book Antiqua"/>
          <w:color w:val="000000"/>
        </w:rPr>
        <w:t xml:space="preserve"> 2021 [PMID: 33738995 DOI: 10.20892/j.issn.2095-3941.2020.0312]</w:t>
      </w:r>
    </w:p>
    <w:p w14:paraId="303A51A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115 </w:t>
      </w:r>
      <w:r>
        <w:rPr>
          <w:rFonts w:ascii="Book Antiqua" w:eastAsia="Book Antiqua" w:hAnsi="Book Antiqua" w:cs="Book Antiqua"/>
          <w:b/>
          <w:bCs/>
          <w:color w:val="000000"/>
        </w:rPr>
        <w:t>Mao G</w:t>
      </w:r>
      <w:r>
        <w:rPr>
          <w:rFonts w:ascii="Book Antiqua" w:eastAsia="Book Antiqua" w:hAnsi="Book Antiqua" w:cs="Book Antiqua"/>
          <w:color w:val="000000"/>
        </w:rPr>
        <w:t xml:space="preserve">, Zhou B, Xu W, Jiao N, Wu Z, Li J, Liu Y. Hsa_circ_0040809 regulates colorectal cancer development by upregulating methyltransferase DNMT1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miR-515-5p. </w:t>
      </w:r>
      <w:r>
        <w:rPr>
          <w:rFonts w:ascii="Book Antiqua" w:eastAsia="Book Antiqua" w:hAnsi="Book Antiqua" w:cs="Book Antiqua"/>
          <w:i/>
          <w:iCs/>
          <w:color w:val="000000"/>
        </w:rPr>
        <w:t>J Gene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23</w:t>
      </w:r>
      <w:r>
        <w:rPr>
          <w:rFonts w:ascii="Book Antiqua" w:eastAsia="Book Antiqua" w:hAnsi="Book Antiqua" w:cs="Book Antiqua"/>
          <w:color w:val="000000"/>
        </w:rPr>
        <w:t>: e3388 [PMID: 34438465 DOI: 10.1002/jgm.3388]</w:t>
      </w:r>
    </w:p>
    <w:p w14:paraId="485C2E4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116 </w:t>
      </w:r>
      <w:r>
        <w:rPr>
          <w:rFonts w:ascii="Book Antiqua" w:eastAsia="Book Antiqua" w:hAnsi="Book Antiqua" w:cs="Book Antiqua"/>
          <w:b/>
          <w:bCs/>
          <w:color w:val="000000"/>
        </w:rPr>
        <w:t>Li Z</w:t>
      </w:r>
      <w:r>
        <w:rPr>
          <w:rFonts w:ascii="Book Antiqua" w:eastAsia="Book Antiqua" w:hAnsi="Book Antiqua" w:cs="Book Antiqua"/>
          <w:color w:val="000000"/>
        </w:rPr>
        <w:t xml:space="preserve">, Yao H, Wang S, Li G, Gu X. CircTADA2A suppresses the progression of colorectal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miR-374a-3p/KLF14 axis.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160 [PMID: 32799891 DOI: 10.1186/s13046-020-01642-7]</w:t>
      </w:r>
    </w:p>
    <w:p w14:paraId="1368C1E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117 </w:t>
      </w:r>
      <w:r>
        <w:rPr>
          <w:rFonts w:ascii="Book Antiqua" w:eastAsia="Book Antiqua" w:hAnsi="Book Antiqua" w:cs="Book Antiqua"/>
          <w:b/>
          <w:bCs/>
          <w:color w:val="000000"/>
        </w:rPr>
        <w:t>Zhou J</w:t>
      </w:r>
      <w:r>
        <w:rPr>
          <w:rFonts w:ascii="Book Antiqua" w:eastAsia="Book Antiqua" w:hAnsi="Book Antiqua" w:cs="Book Antiqua"/>
          <w:color w:val="000000"/>
        </w:rPr>
        <w:t xml:space="preserve">, Wang L, Sun Q, Chen R, Zhang C, Yang P, Tan Y, Peng C, Wang T, Jin C, Ji J, Jin K, Sun Y. Hsa_circ_0001666 suppresses the progression of colorectal cancer through the miR-576-5p/PCDH10 axis. </w:t>
      </w:r>
      <w:r>
        <w:rPr>
          <w:rFonts w:ascii="Book Antiqua" w:eastAsia="Book Antiqua" w:hAnsi="Book Antiqua" w:cs="Book Antiqua"/>
          <w:i/>
          <w:iCs/>
          <w:color w:val="000000"/>
        </w:rPr>
        <w:t>Clin Transl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e565 [PMID: 34841662 DOI: 10.1002/ctm</w:t>
      </w:r>
      <w:r>
        <w:rPr>
          <w:rFonts w:ascii="Book Antiqua" w:eastAsia="Book Antiqua" w:hAnsi="Book Antiqua" w:cs="Book Antiqua"/>
          <w:color w:val="000000"/>
          <w:vertAlign w:val="superscript"/>
        </w:rPr>
        <w:t>2</w:t>
      </w:r>
      <w:r>
        <w:rPr>
          <w:rFonts w:ascii="Book Antiqua" w:eastAsia="Book Antiqua" w:hAnsi="Book Antiqua" w:cs="Book Antiqua"/>
          <w:color w:val="000000"/>
        </w:rPr>
        <w:t>.565]</w:t>
      </w:r>
    </w:p>
    <w:p w14:paraId="34E449E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118 </w:t>
      </w:r>
      <w:r>
        <w:rPr>
          <w:rFonts w:ascii="Book Antiqua" w:eastAsia="Book Antiqua" w:hAnsi="Book Antiqua" w:cs="Book Antiqua"/>
          <w:b/>
          <w:bCs/>
          <w:color w:val="000000"/>
        </w:rPr>
        <w:t>Zhang N</w:t>
      </w:r>
      <w:r>
        <w:rPr>
          <w:rFonts w:ascii="Book Antiqua" w:eastAsia="Book Antiqua" w:hAnsi="Book Antiqua" w:cs="Book Antiqua"/>
          <w:color w:val="000000"/>
        </w:rPr>
        <w:t xml:space="preserve">, Zhang X, Xu W, Zhang X, </w:t>
      </w:r>
      <w:proofErr w:type="gramStart"/>
      <w:r>
        <w:rPr>
          <w:rFonts w:ascii="Book Antiqua" w:eastAsia="Book Antiqua" w:hAnsi="Book Antiqua" w:cs="Book Antiqua"/>
          <w:color w:val="000000"/>
        </w:rPr>
        <w:t>Mu</w:t>
      </w:r>
      <w:proofErr w:type="gramEnd"/>
      <w:r>
        <w:rPr>
          <w:rFonts w:ascii="Book Antiqua" w:eastAsia="Book Antiqua" w:hAnsi="Book Antiqua" w:cs="Book Antiqua"/>
          <w:color w:val="000000"/>
        </w:rPr>
        <w:t xml:space="preserve"> Z. CircRNA_103948 inhibits autophagy in colorectal cancer in a ceRNA manner. </w:t>
      </w:r>
      <w:r>
        <w:rPr>
          <w:rFonts w:ascii="Book Antiqua" w:eastAsia="Book Antiqua" w:hAnsi="Book Antiqua" w:cs="Book Antiqua"/>
          <w:i/>
          <w:iCs/>
          <w:color w:val="000000"/>
        </w:rPr>
        <w:t>Ann N Y Acad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1503</w:t>
      </w:r>
      <w:r>
        <w:rPr>
          <w:rFonts w:ascii="Book Antiqua" w:eastAsia="Book Antiqua" w:hAnsi="Book Antiqua" w:cs="Book Antiqua"/>
          <w:color w:val="000000"/>
        </w:rPr>
        <w:t>: 88-101 [PMID: 34480353 DOI: 10.1111/nyas.14679]</w:t>
      </w:r>
    </w:p>
    <w:p w14:paraId="34F52F7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119 </w:t>
      </w:r>
      <w:r>
        <w:rPr>
          <w:rFonts w:ascii="Book Antiqua" w:eastAsia="Book Antiqua" w:hAnsi="Book Antiqua" w:cs="Book Antiqua"/>
          <w:b/>
          <w:bCs/>
          <w:color w:val="000000"/>
        </w:rPr>
        <w:t>Feng J</w:t>
      </w:r>
      <w:r>
        <w:rPr>
          <w:rFonts w:ascii="Book Antiqua" w:eastAsia="Book Antiqua" w:hAnsi="Book Antiqua" w:cs="Book Antiqua"/>
          <w:color w:val="000000"/>
        </w:rPr>
        <w:t>, Li Z, Li L, Xie H, Lu Q, He X. Hypoxia</w:t>
      </w:r>
      <w:r>
        <w:rPr>
          <w:rFonts w:ascii="Book Antiqua" w:eastAsia="Book Antiqua" w:hAnsi="Book Antiqua" w:cs="Book Antiqua"/>
          <w:color w:val="000000"/>
        </w:rPr>
        <w:noBreakHyphen/>
        <w:t xml:space="preserve">induced circCCDC66 promotes the tumorigenesis of colorectal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miR</w:t>
      </w:r>
      <w:r>
        <w:rPr>
          <w:rFonts w:ascii="Book Antiqua" w:eastAsia="Book Antiqua" w:hAnsi="Book Antiqua" w:cs="Book Antiqua"/>
          <w:color w:val="000000"/>
        </w:rPr>
        <w:noBreakHyphen/>
        <w:t xml:space="preserve">3140/autophagy pathway.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1973-1982 [PMID: 33125087 DOI: 10.3892/ijmm.2020.4747]</w:t>
      </w:r>
    </w:p>
    <w:p w14:paraId="3D29BED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120 </w:t>
      </w:r>
      <w:r>
        <w:rPr>
          <w:rFonts w:ascii="Book Antiqua" w:eastAsia="Book Antiqua" w:hAnsi="Book Antiqua" w:cs="Book Antiqua"/>
          <w:b/>
          <w:bCs/>
          <w:color w:val="000000"/>
        </w:rPr>
        <w:t>Chen Z</w:t>
      </w:r>
      <w:r>
        <w:rPr>
          <w:rFonts w:ascii="Book Antiqua" w:eastAsia="Book Antiqua" w:hAnsi="Book Antiqua" w:cs="Book Antiqua"/>
          <w:color w:val="000000"/>
        </w:rPr>
        <w:t xml:space="preserve">, Ren R, Wan D, Wang Y, Xue X, Jiang M, Shen J, Han Y, Liu F, Shi J, Kuang Y, Li W, Zhi Q. Hsa_circ_101555 functions as a competing endogenous RNA of miR-597-5p to promote colorectal cancer progression.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6017-6034 [PMID: 31300733 DOI: 10.1038/s41388-019-0857-8]</w:t>
      </w:r>
    </w:p>
    <w:p w14:paraId="058A3DA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121 </w:t>
      </w:r>
      <w:r>
        <w:rPr>
          <w:rFonts w:ascii="Book Antiqua" w:eastAsia="Book Antiqua" w:hAnsi="Book Antiqua" w:cs="Book Antiqua"/>
          <w:b/>
          <w:bCs/>
          <w:color w:val="000000"/>
        </w:rPr>
        <w:t>Hansen TB</w:t>
      </w:r>
      <w:r>
        <w:rPr>
          <w:rFonts w:ascii="Book Antiqua" w:eastAsia="Book Antiqua" w:hAnsi="Book Antiqua" w:cs="Book Antiqua"/>
          <w:color w:val="000000"/>
        </w:rPr>
        <w:t xml:space="preserve">, Jensen TI, Clausen BH, Bramsen JB, Finsen B, Damgaard CK, Kjems J. Natural RNA circles function as efficient microRNA sponges.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495</w:t>
      </w:r>
      <w:r>
        <w:rPr>
          <w:rFonts w:ascii="Book Antiqua" w:eastAsia="Book Antiqua" w:hAnsi="Book Antiqua" w:cs="Book Antiqua"/>
          <w:color w:val="000000"/>
        </w:rPr>
        <w:t>: 384-388 [PMID: 23446346 DOI: 10.1038/nature11993]</w:t>
      </w:r>
    </w:p>
    <w:p w14:paraId="236D0950"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122 </w:t>
      </w:r>
      <w:r>
        <w:rPr>
          <w:rFonts w:ascii="Book Antiqua" w:eastAsia="Book Antiqua" w:hAnsi="Book Antiqua" w:cs="Book Antiqua"/>
          <w:b/>
          <w:bCs/>
          <w:color w:val="000000"/>
        </w:rPr>
        <w:t>Jiang Z</w:t>
      </w:r>
      <w:r>
        <w:rPr>
          <w:rFonts w:ascii="Book Antiqua" w:eastAsia="Book Antiqua" w:hAnsi="Book Antiqua" w:cs="Book Antiqua"/>
          <w:color w:val="000000"/>
        </w:rPr>
        <w:t xml:space="preserve">, Hou Z, Liu W, Yu Z, Liang Z, Chen S. Circular RNA protein tyrosine kinase 2 (circPTK2) promotes colorectal cancer proliferation, migration, invasion and chemoresistance. </w:t>
      </w:r>
      <w:r>
        <w:rPr>
          <w:rFonts w:ascii="Book Antiqua" w:eastAsia="Book Antiqua" w:hAnsi="Book Antiqua" w:cs="Book Antiqua"/>
          <w:i/>
          <w:iCs/>
          <w:color w:val="000000"/>
        </w:rPr>
        <w:t>Bioengineered</w:t>
      </w:r>
      <w:r>
        <w:rPr>
          <w:rFonts w:ascii="Book Antiqua" w:eastAsia="Book Antiqua" w:hAnsi="Book Antiqua" w:cs="Book Antiqua"/>
          <w:color w:val="000000"/>
        </w:rPr>
        <w:t xml:space="preserve"> 2022; </w:t>
      </w:r>
      <w:r>
        <w:rPr>
          <w:rFonts w:ascii="Book Antiqua" w:eastAsia="Book Antiqua" w:hAnsi="Book Antiqua" w:cs="Book Antiqua"/>
          <w:b/>
          <w:bCs/>
          <w:color w:val="000000"/>
        </w:rPr>
        <w:t>13</w:t>
      </w:r>
      <w:r>
        <w:rPr>
          <w:rFonts w:ascii="Book Antiqua" w:eastAsia="Book Antiqua" w:hAnsi="Book Antiqua" w:cs="Book Antiqua"/>
          <w:color w:val="000000"/>
        </w:rPr>
        <w:t>: 810-823 [PMID: 34974791 DOI: 10.1080/21655979.2021.2012952]</w:t>
      </w:r>
    </w:p>
    <w:p w14:paraId="290B186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123 </w:t>
      </w:r>
      <w:r>
        <w:rPr>
          <w:rFonts w:ascii="Book Antiqua" w:eastAsia="Book Antiqua" w:hAnsi="Book Antiqua" w:cs="Book Antiqua"/>
          <w:b/>
          <w:bCs/>
          <w:color w:val="000000"/>
        </w:rPr>
        <w:t>Li S</w:t>
      </w:r>
      <w:r>
        <w:rPr>
          <w:rFonts w:ascii="Book Antiqua" w:eastAsia="Book Antiqua" w:hAnsi="Book Antiqua" w:cs="Book Antiqua"/>
          <w:color w:val="000000"/>
        </w:rPr>
        <w:t xml:space="preserve">, Zheng S. Down-Regulation of Circ_0032833 Sensitizes Colorectal Cancer to 5-Fluorouracil and Oxaliplatin Partly Depending on the Regulation of miR-125-5p and MSI1. </w:t>
      </w:r>
      <w:r>
        <w:rPr>
          <w:rFonts w:ascii="Book Antiqua" w:eastAsia="Book Antiqua" w:hAnsi="Book Antiqua" w:cs="Book Antiqua"/>
          <w:i/>
          <w:iCs/>
          <w:color w:val="000000"/>
        </w:rPr>
        <w:t>Cancer Manag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11257-11269 [PMID: 33177876 DOI: 10.2147/</w:t>
      </w:r>
      <w:r>
        <w:rPr>
          <w:rFonts w:ascii="Book Antiqua" w:eastAsia="宋体" w:hAnsi="Book Antiqua" w:cs="Book Antiqua"/>
          <w:color w:val="000000"/>
          <w:lang w:eastAsia="zh-CN"/>
        </w:rPr>
        <w:t>CMAR</w:t>
      </w:r>
      <w:r>
        <w:rPr>
          <w:rFonts w:ascii="Book Antiqua" w:eastAsia="Book Antiqua" w:hAnsi="Book Antiqua" w:cs="Book Antiqua"/>
          <w:color w:val="000000"/>
        </w:rPr>
        <w:t>.S270123]</w:t>
      </w:r>
    </w:p>
    <w:p w14:paraId="29B324A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124 </w:t>
      </w:r>
      <w:r>
        <w:rPr>
          <w:rFonts w:ascii="Book Antiqua" w:eastAsia="Book Antiqua" w:hAnsi="Book Antiqua" w:cs="Book Antiqua"/>
          <w:b/>
          <w:bCs/>
          <w:color w:val="000000"/>
        </w:rPr>
        <w:t>Lai M</w:t>
      </w:r>
      <w:r>
        <w:rPr>
          <w:rFonts w:ascii="Book Antiqua" w:eastAsia="Book Antiqua" w:hAnsi="Book Antiqua" w:cs="Book Antiqua"/>
          <w:color w:val="000000"/>
        </w:rPr>
        <w:t xml:space="preserve">, Liu G, Li R, Bai H, Zhao J, Xiao P, Mei J. Hsa_circ_0079662 induces the resistance mechanism of the chemotherapy drug oxaliplatin through the TNF-α pathway in human colon cancer.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5021-5027 [PMID: 32243061 DOI: 10.1111/jcmm.15122]</w:t>
      </w:r>
    </w:p>
    <w:p w14:paraId="58928F6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125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Li C, Liu X, Wang Y, Zhao R, Yang Y, Zheng X, Zhang Y, Zhang X. circHIPK3 promotes oxaliplatin-resistance in colorectal cancer through autophagy by sponging miR-637. </w:t>
      </w:r>
      <w:r>
        <w:rPr>
          <w:rFonts w:ascii="Book Antiqua" w:eastAsia="Book Antiqua" w:hAnsi="Book Antiqua" w:cs="Book Antiqua"/>
          <w:i/>
          <w:iCs/>
          <w:color w:val="000000"/>
        </w:rPr>
        <w:t>EBioMedicine</w:t>
      </w:r>
      <w:r>
        <w:rPr>
          <w:rFonts w:ascii="Book Antiqua" w:eastAsia="Book Antiqua" w:hAnsi="Book Antiqua" w:cs="Book Antiqua"/>
          <w:color w:val="000000"/>
        </w:rPr>
        <w:t xml:space="preserve"> 2019; </w:t>
      </w:r>
      <w:r>
        <w:rPr>
          <w:rFonts w:ascii="Book Antiqua" w:eastAsia="Book Antiqua" w:hAnsi="Book Antiqua" w:cs="Book Antiqua"/>
          <w:b/>
          <w:bCs/>
          <w:color w:val="000000"/>
        </w:rPr>
        <w:t>48</w:t>
      </w:r>
      <w:r>
        <w:rPr>
          <w:rFonts w:ascii="Book Antiqua" w:eastAsia="Book Antiqua" w:hAnsi="Book Antiqua" w:cs="Book Antiqua"/>
          <w:color w:val="000000"/>
        </w:rPr>
        <w:t>: 277-288 [PMID: 31631038 DOI: 10.1016/j.ebiom.2019.09.051]</w:t>
      </w:r>
    </w:p>
    <w:p w14:paraId="09938596"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126 </w:t>
      </w:r>
      <w:r>
        <w:rPr>
          <w:rFonts w:ascii="Book Antiqua" w:eastAsia="Book Antiqua" w:hAnsi="Book Antiqua" w:cs="Book Antiqua"/>
          <w:b/>
          <w:bCs/>
          <w:color w:val="000000"/>
        </w:rPr>
        <w:t>Lin YC</w:t>
      </w:r>
      <w:r>
        <w:rPr>
          <w:rFonts w:ascii="Book Antiqua" w:eastAsia="Book Antiqua" w:hAnsi="Book Antiqua" w:cs="Book Antiqua"/>
          <w:color w:val="000000"/>
        </w:rPr>
        <w:t>, Yu YS, Lin HH, Hsiao KY.</w:t>
      </w:r>
      <w:proofErr w:type="gramEnd"/>
      <w:r>
        <w:rPr>
          <w:rFonts w:ascii="Book Antiqua" w:eastAsia="Book Antiqua" w:hAnsi="Book Antiqua" w:cs="Book Antiqua"/>
          <w:color w:val="000000"/>
        </w:rPr>
        <w:t xml:space="preserve"> Oxaliplatin-Induced DHX9 Phosphorylation Promotes Oncogenic Circular RNA CCDC66 Expression and Development of Chemoresistance.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32187976 DOI: 10.3390/cancers12030697]</w:t>
      </w:r>
    </w:p>
    <w:p w14:paraId="7B787CF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127 </w:t>
      </w:r>
      <w:r>
        <w:rPr>
          <w:rFonts w:ascii="Book Antiqua" w:eastAsia="Book Antiqua" w:hAnsi="Book Antiqua" w:cs="Book Antiqua"/>
          <w:b/>
          <w:bCs/>
          <w:color w:val="000000"/>
        </w:rPr>
        <w:t>Abu N</w:t>
      </w:r>
      <w:r>
        <w:rPr>
          <w:rFonts w:ascii="Book Antiqua" w:eastAsia="Book Antiqua" w:hAnsi="Book Antiqua" w:cs="Book Antiqua"/>
          <w:color w:val="000000"/>
        </w:rPr>
        <w:t xml:space="preserve">, Hon KW, Jeyaraman S, Yahaya A, Abdullah NM, Mustangin M, Sulaiman SA, Jamal R, Ab-Mutalib NS. </w:t>
      </w:r>
      <w:proofErr w:type="gramStart"/>
      <w:r>
        <w:rPr>
          <w:rFonts w:ascii="Book Antiqua" w:eastAsia="Book Antiqua" w:hAnsi="Book Antiqua" w:cs="Book Antiqua"/>
          <w:color w:val="000000"/>
        </w:rPr>
        <w:t>Identification of differentially expressed circular RNAs in chemoresistant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Epigenomics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875-884 [PMID: 31020847 DOI: 10.2217/epi-2019-0042]</w:t>
      </w:r>
    </w:p>
    <w:p w14:paraId="585E2542"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128 </w:t>
      </w:r>
      <w:r>
        <w:rPr>
          <w:rFonts w:ascii="Book Antiqua" w:eastAsia="Book Antiqua" w:hAnsi="Book Antiqua" w:cs="Book Antiqua"/>
          <w:b/>
          <w:bCs/>
          <w:color w:val="000000"/>
        </w:rPr>
        <w:t>Hon KW</w:t>
      </w:r>
      <w:r>
        <w:rPr>
          <w:rFonts w:ascii="Book Antiqua" w:eastAsia="Book Antiqua" w:hAnsi="Book Antiqua" w:cs="Book Antiqua"/>
          <w:color w:val="000000"/>
        </w:rPr>
        <w:t xml:space="preserve">, Ab-Mutalib NS, Abdullah NMA, Jamal R, Abu N. Extracellular Vesicle-derived circular RNAs confers chemoresistance in </w:t>
      </w:r>
      <w:proofErr w:type="gramStart"/>
      <w:r>
        <w:rPr>
          <w:rFonts w:ascii="Book Antiqua" w:eastAsia="Book Antiqua" w:hAnsi="Book Antiqua" w:cs="Book Antiqua"/>
          <w:color w:val="000000"/>
        </w:rPr>
        <w:t>Colorectal</w:t>
      </w:r>
      <w:proofErr w:type="gramEnd"/>
      <w:r>
        <w:rPr>
          <w:rFonts w:ascii="Book Antiqua" w:eastAsia="Book Antiqua" w:hAnsi="Book Antiqua" w:cs="Book Antiqua"/>
          <w:color w:val="000000"/>
        </w:rPr>
        <w:t xml:space="preserve"> cancer.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16497 [PMID: 31712601 DOI: 10.1038/s41598-019-53063-y]</w:t>
      </w:r>
    </w:p>
    <w:p w14:paraId="2EC82A9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129 </w:t>
      </w:r>
      <w:r>
        <w:rPr>
          <w:rFonts w:ascii="Book Antiqua" w:eastAsia="Book Antiqua" w:hAnsi="Book Antiqua" w:cs="Book Antiqua"/>
          <w:b/>
          <w:bCs/>
          <w:color w:val="000000"/>
        </w:rPr>
        <w:t>Jin G</w:t>
      </w:r>
      <w:r>
        <w:rPr>
          <w:rFonts w:ascii="Book Antiqua" w:eastAsia="Book Antiqua" w:hAnsi="Book Antiqua" w:cs="Book Antiqua"/>
          <w:color w:val="000000"/>
        </w:rPr>
        <w:t xml:space="preserve">, Liu Y, Zhang J, Bian Z, Yao S, Fei B, Zhou L, Yin Y, Huang Z. A panel of serum exosomal microRNAs as predictive markers for chemoresistance in advanced colorectal cancer. </w:t>
      </w:r>
      <w:r>
        <w:rPr>
          <w:rFonts w:ascii="Book Antiqua" w:eastAsia="Book Antiqua" w:hAnsi="Book Antiqua" w:cs="Book Antiqua"/>
          <w:i/>
          <w:iCs/>
          <w:color w:val="000000"/>
        </w:rPr>
        <w:t>Cancer Chemother Pharmacol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84</w:t>
      </w:r>
      <w:r>
        <w:rPr>
          <w:rFonts w:ascii="Book Antiqua" w:eastAsia="Book Antiqua" w:hAnsi="Book Antiqua" w:cs="Book Antiqua"/>
          <w:color w:val="000000"/>
        </w:rPr>
        <w:t>: 315-325 [PMID: 31089750 DOI: 10.1007/s00280-019-03867-6]</w:t>
      </w:r>
    </w:p>
    <w:p w14:paraId="5017E0D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130 </w:t>
      </w:r>
      <w:r>
        <w:rPr>
          <w:rFonts w:ascii="Book Antiqua" w:eastAsia="Book Antiqua" w:hAnsi="Book Antiqua" w:cs="Book Antiqua"/>
          <w:b/>
          <w:bCs/>
          <w:color w:val="000000"/>
        </w:rPr>
        <w:t>Jiang Z</w:t>
      </w:r>
      <w:r>
        <w:rPr>
          <w:rFonts w:ascii="Book Antiqua" w:eastAsia="Book Antiqua" w:hAnsi="Book Antiqua" w:cs="Book Antiqua"/>
          <w:color w:val="000000"/>
        </w:rPr>
        <w:t xml:space="preserve">, Hou Z, Li L, Liu W, Yu Z, Chen S. Exosomal circEPB41L2 serves as a sponge for miR-21-5p and miR-942-5p to suppress colorectal cancer progression by regulating the PTEN/AKT signalling pathway. </w:t>
      </w:r>
      <w:r>
        <w:rPr>
          <w:rFonts w:ascii="Book Antiqua" w:eastAsia="Book Antiqua" w:hAnsi="Book Antiqua" w:cs="Book Antiqua"/>
          <w:i/>
          <w:iCs/>
          <w:color w:val="000000"/>
        </w:rPr>
        <w:t>Eur J Clin Invest</w:t>
      </w:r>
      <w:r>
        <w:rPr>
          <w:rFonts w:ascii="Book Antiqua" w:eastAsia="Book Antiqua" w:hAnsi="Book Antiqua" w:cs="Book Antiqua"/>
          <w:color w:val="000000"/>
        </w:rPr>
        <w:t xml:space="preserve"> 2021; </w:t>
      </w:r>
      <w:r>
        <w:rPr>
          <w:rFonts w:ascii="Book Antiqua" w:eastAsia="Book Antiqua" w:hAnsi="Book Antiqua" w:cs="Book Antiqua"/>
          <w:b/>
          <w:bCs/>
          <w:color w:val="000000"/>
        </w:rPr>
        <w:t>51</w:t>
      </w:r>
      <w:r>
        <w:rPr>
          <w:rFonts w:ascii="Book Antiqua" w:eastAsia="Book Antiqua" w:hAnsi="Book Antiqua" w:cs="Book Antiqua"/>
          <w:color w:val="000000"/>
        </w:rPr>
        <w:t>: e13581 [PMID: 34022068 DOI: 10.1111/eci.13581]</w:t>
      </w:r>
    </w:p>
    <w:p w14:paraId="3F19721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131 </w:t>
      </w:r>
      <w:r>
        <w:rPr>
          <w:rFonts w:ascii="Book Antiqua" w:eastAsia="Book Antiqua" w:hAnsi="Book Antiqua" w:cs="Book Antiqua"/>
          <w:b/>
          <w:bCs/>
          <w:color w:val="000000"/>
        </w:rPr>
        <w:t>Ding B</w:t>
      </w:r>
      <w:r>
        <w:rPr>
          <w:rFonts w:ascii="Book Antiqua" w:eastAsia="Book Antiqua" w:hAnsi="Book Antiqua" w:cs="Book Antiqua"/>
          <w:color w:val="000000"/>
        </w:rPr>
        <w:t xml:space="preserve">, Yao M, Fan W, Lou W. Whole-transcriptome analysis reveals a potential hsa_circ_0001955/hsa_circ_0000977-mediated miRNA-mRNA regulatory sub-network in colorectal cancer.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5259-5279 [PMID: 32221048 DOI: 10.18632/aging.102945]</w:t>
      </w:r>
    </w:p>
    <w:p w14:paraId="4E3AE25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132 </w:t>
      </w:r>
      <w:r>
        <w:rPr>
          <w:rFonts w:ascii="Book Antiqua" w:eastAsia="宋体" w:hAnsi="Book Antiqua" w:cs="Book Antiqua"/>
          <w:b/>
          <w:bCs/>
          <w:color w:val="000000"/>
          <w:lang w:eastAsia="zh-CN"/>
        </w:rPr>
        <w:t>V</w:t>
      </w:r>
      <w:r>
        <w:rPr>
          <w:rFonts w:ascii="Book Antiqua" w:eastAsia="Book Antiqua" w:hAnsi="Book Antiqua" w:cs="Book Antiqua"/>
          <w:b/>
          <w:bCs/>
          <w:color w:val="000000"/>
        </w:rPr>
        <w:t>an Niel G</w:t>
      </w:r>
      <w:r>
        <w:rPr>
          <w:rFonts w:ascii="Book Antiqua" w:eastAsia="Book Antiqua" w:hAnsi="Book Antiqua" w:cs="Book Antiqua"/>
          <w:color w:val="000000"/>
        </w:rPr>
        <w:t xml:space="preserve">, D'Angelo G, Raposo G. Shedding light on the cell biology of extracellular vesicles.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213-228 [PMID: 29339798 DOI: 10.1038/nrm.2017.125]</w:t>
      </w:r>
    </w:p>
    <w:p w14:paraId="440981AA"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133 </w:t>
      </w:r>
      <w:r>
        <w:rPr>
          <w:rFonts w:ascii="Book Antiqua" w:eastAsia="Book Antiqua" w:hAnsi="Book Antiqua" w:cs="Book Antiqua"/>
          <w:b/>
          <w:bCs/>
          <w:color w:val="000000"/>
        </w:rPr>
        <w:t>Raposo G</w:t>
      </w:r>
      <w:r>
        <w:rPr>
          <w:rFonts w:ascii="Book Antiqua" w:eastAsia="Book Antiqua" w:hAnsi="Book Antiqua" w:cs="Book Antiqua"/>
          <w:color w:val="000000"/>
        </w:rPr>
        <w:t xml:space="preserve">, Stoorvogel W. Extracellular vesicles: exosomes, microvesicles, and friends. </w:t>
      </w:r>
      <w:r>
        <w:rPr>
          <w:rFonts w:ascii="Book Antiqua" w:eastAsia="Book Antiqua" w:hAnsi="Book Antiqua" w:cs="Book Antiqua"/>
          <w:i/>
          <w:iCs/>
          <w:color w:val="000000"/>
        </w:rPr>
        <w:t>J Cell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200</w:t>
      </w:r>
      <w:r>
        <w:rPr>
          <w:rFonts w:ascii="Book Antiqua" w:eastAsia="Book Antiqua" w:hAnsi="Book Antiqua" w:cs="Book Antiqua"/>
          <w:color w:val="000000"/>
        </w:rPr>
        <w:t>: 373-383 [PMID: 23420871 DOI: 10.1083/jcb.201211138]</w:t>
      </w:r>
    </w:p>
    <w:p w14:paraId="3BC025BC"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134 </w:t>
      </w:r>
      <w:r>
        <w:rPr>
          <w:rFonts w:ascii="Book Antiqua" w:eastAsia="Book Antiqua" w:hAnsi="Book Antiqua" w:cs="Book Antiqua"/>
          <w:b/>
          <w:bCs/>
          <w:color w:val="000000"/>
        </w:rPr>
        <w:t>Kalluri R</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biology and function of exosomes in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126</w:t>
      </w:r>
      <w:r>
        <w:rPr>
          <w:rFonts w:ascii="Book Antiqua" w:eastAsia="Book Antiqua" w:hAnsi="Book Antiqua" w:cs="Book Antiqua"/>
          <w:color w:val="000000"/>
        </w:rPr>
        <w:t>: 1208-1215 [PMID: 27035812 DOI: 10.1172/</w:t>
      </w:r>
      <w:r>
        <w:rPr>
          <w:rFonts w:ascii="Book Antiqua" w:eastAsia="宋体" w:hAnsi="Book Antiqua" w:cs="Book Antiqua"/>
          <w:color w:val="000000"/>
          <w:lang w:eastAsia="zh-CN"/>
        </w:rPr>
        <w:t>JCI</w:t>
      </w:r>
      <w:r>
        <w:rPr>
          <w:rFonts w:ascii="Book Antiqua" w:eastAsia="Book Antiqua" w:hAnsi="Book Antiqua" w:cs="Book Antiqua"/>
          <w:color w:val="000000"/>
        </w:rPr>
        <w:t>81135]</w:t>
      </w:r>
    </w:p>
    <w:p w14:paraId="5574620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135 </w:t>
      </w:r>
      <w:r>
        <w:rPr>
          <w:rFonts w:ascii="Book Antiqua" w:eastAsia="Book Antiqua" w:hAnsi="Book Antiqua" w:cs="Book Antiqua"/>
          <w:b/>
          <w:bCs/>
          <w:color w:val="000000"/>
        </w:rPr>
        <w:t>Zhu L</w:t>
      </w:r>
      <w:r>
        <w:rPr>
          <w:rFonts w:ascii="Book Antiqua" w:eastAsia="Book Antiqua" w:hAnsi="Book Antiqua" w:cs="Book Antiqua"/>
          <w:color w:val="000000"/>
        </w:rPr>
        <w:t xml:space="preserve">, Sun HT, Wang S, Huang SL, Zheng Y, Wang CQ, Hu BY, Qin W, Zou TT, Fu Y, Shen XT, Zhu WW, Geng Y, Lu L, Jia HL, Qin LX, Dong QZ. </w:t>
      </w:r>
      <w:proofErr w:type="gramStart"/>
      <w:r>
        <w:rPr>
          <w:rFonts w:ascii="Book Antiqua" w:eastAsia="Book Antiqua" w:hAnsi="Book Antiqua" w:cs="Book Antiqua"/>
          <w:color w:val="000000"/>
        </w:rPr>
        <w:t>Isolation and characterization of exosomes for cancer research.</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Hematol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152 [PMID: 33168028 DOI: 10.1186/s13045-020-00987-y]</w:t>
      </w:r>
    </w:p>
    <w:p w14:paraId="6CE0AFD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136 </w:t>
      </w:r>
      <w:r>
        <w:rPr>
          <w:rFonts w:ascii="Book Antiqua" w:eastAsia="Book Antiqua" w:hAnsi="Book Antiqua" w:cs="Book Antiqua"/>
          <w:b/>
          <w:bCs/>
          <w:color w:val="000000"/>
        </w:rPr>
        <w:t>Yu D</w:t>
      </w:r>
      <w:r>
        <w:rPr>
          <w:rFonts w:ascii="Book Antiqua" w:eastAsia="Book Antiqua" w:hAnsi="Book Antiqua" w:cs="Book Antiqua"/>
          <w:color w:val="000000"/>
        </w:rPr>
        <w:t xml:space="preserve">, Li Y, Wang M, Gu J, Xu W, Cai H, Fang X, Zhang X. Exosomes as a new frontier of cancer liquid biopsy.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2022; </w:t>
      </w:r>
      <w:r>
        <w:rPr>
          <w:rFonts w:ascii="Book Antiqua" w:eastAsia="Book Antiqua" w:hAnsi="Book Antiqua" w:cs="Book Antiqua"/>
          <w:b/>
          <w:bCs/>
          <w:color w:val="000000"/>
        </w:rPr>
        <w:t>21</w:t>
      </w:r>
      <w:r>
        <w:rPr>
          <w:rFonts w:ascii="Book Antiqua" w:eastAsia="Book Antiqua" w:hAnsi="Book Antiqua" w:cs="Book Antiqua"/>
          <w:color w:val="000000"/>
        </w:rPr>
        <w:t>: 56 [PMID: 35180868 DOI: 10.1186/s12943-022-01509-9]</w:t>
      </w:r>
    </w:p>
    <w:p w14:paraId="02C74931"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lastRenderedPageBreak/>
        <w:t xml:space="preserve">137 </w:t>
      </w:r>
      <w:r>
        <w:rPr>
          <w:rFonts w:ascii="Book Antiqua" w:eastAsia="Book Antiqua" w:hAnsi="Book Antiqua" w:cs="Book Antiqua"/>
          <w:b/>
          <w:bCs/>
          <w:color w:val="000000"/>
        </w:rPr>
        <w:t>Kalluri R</w:t>
      </w:r>
      <w:r>
        <w:rPr>
          <w:rFonts w:ascii="Book Antiqua" w:eastAsia="Book Antiqua" w:hAnsi="Book Antiqua" w:cs="Book Antiqua"/>
          <w:color w:val="000000"/>
        </w:rPr>
        <w:t>, LeBleu VS.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biology</w:t>
      </w:r>
      <w:r>
        <w:rPr>
          <w:rFonts w:ascii="Book Antiqua" w:eastAsia="Book Antiqua" w:hAnsi="Book Antiqua" w:cs="Book Antiqua"/>
          <w:b/>
          <w:bCs/>
          <w:color w:val="000000"/>
        </w:rPr>
        <w:t>,</w:t>
      </w:r>
      <w:r>
        <w:rPr>
          <w:rFonts w:ascii="Book Antiqua" w:eastAsia="Book Antiqua" w:hAnsi="Book Antiqua" w:cs="Book Antiqua"/>
          <w:color w:val="000000"/>
        </w:rPr>
        <w:t xml:space="preserve"> function</w:t>
      </w:r>
      <w:r>
        <w:rPr>
          <w:rFonts w:ascii="Book Antiqua" w:eastAsia="Book Antiqua" w:hAnsi="Book Antiqua" w:cs="Book Antiqua"/>
          <w:b/>
          <w:bCs/>
          <w:color w:val="000000"/>
        </w:rPr>
        <w:t>,</w:t>
      </w:r>
      <w:r>
        <w:rPr>
          <w:rFonts w:ascii="Book Antiqua" w:eastAsia="Book Antiqua" w:hAnsi="Book Antiqua" w:cs="Book Antiqua"/>
          <w:color w:val="000000"/>
        </w:rPr>
        <w:t xml:space="preserve"> and biomedical applications of exosomes.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2020; </w:t>
      </w:r>
      <w:r>
        <w:rPr>
          <w:rFonts w:ascii="Book Antiqua" w:eastAsia="Book Antiqua" w:hAnsi="Book Antiqua" w:cs="Book Antiqua"/>
          <w:b/>
          <w:bCs/>
          <w:color w:val="000000"/>
        </w:rPr>
        <w:t>367</w:t>
      </w:r>
      <w:r>
        <w:rPr>
          <w:rFonts w:ascii="Book Antiqua" w:eastAsia="Book Antiqua" w:hAnsi="Book Antiqua" w:cs="Book Antiqua"/>
          <w:color w:val="000000"/>
        </w:rPr>
        <w:t xml:space="preserve"> [PMID: 32029601 DOI: 10.1126/science.aau6977]</w:t>
      </w:r>
    </w:p>
    <w:p w14:paraId="324F8E2E"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138 </w:t>
      </w:r>
      <w:r>
        <w:rPr>
          <w:rFonts w:ascii="Book Antiqua" w:eastAsia="Book Antiqua" w:hAnsi="Book Antiqua" w:cs="Book Antiqua"/>
          <w:b/>
          <w:bCs/>
          <w:color w:val="000000"/>
        </w:rPr>
        <w:t>Yokoi A</w:t>
      </w:r>
      <w:r>
        <w:rPr>
          <w:rFonts w:ascii="Book Antiqua" w:eastAsia="Book Antiqua" w:hAnsi="Book Antiqua" w:cs="Book Antiqua"/>
          <w:color w:val="000000"/>
        </w:rPr>
        <w:t xml:space="preserve">, Ochiya T. Exosomes and extracellular vesicles: Rethinking the essential values in cancer biology.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74</w:t>
      </w:r>
      <w:r>
        <w:rPr>
          <w:rFonts w:ascii="Book Antiqua" w:eastAsia="Book Antiqua" w:hAnsi="Book Antiqua" w:cs="Book Antiqua"/>
          <w:color w:val="000000"/>
        </w:rPr>
        <w:t>: 79-91 [PMID: 33798721 DOI: 10.1016/j.semcancer.2021.03.032]</w:t>
      </w:r>
    </w:p>
    <w:p w14:paraId="310E491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139 </w:t>
      </w:r>
      <w:r>
        <w:rPr>
          <w:rFonts w:ascii="Book Antiqua" w:eastAsia="Book Antiqua" w:hAnsi="Book Antiqua" w:cs="Book Antiqua"/>
          <w:b/>
          <w:bCs/>
          <w:color w:val="000000"/>
        </w:rPr>
        <w:t>He C</w:t>
      </w:r>
      <w:r>
        <w:rPr>
          <w:rFonts w:ascii="Book Antiqua" w:eastAsia="Book Antiqua" w:hAnsi="Book Antiqua" w:cs="Book Antiqua"/>
          <w:color w:val="000000"/>
        </w:rPr>
        <w:t xml:space="preserve">, Zheng S, Luo Y, Wang B. Exosome Theranostics: Biology and Translational Medicine.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237-255 [PMID: 29290805 DOI: 10.7150/thno.21945]</w:t>
      </w:r>
    </w:p>
    <w:p w14:paraId="0C16C1B0"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140 </w:t>
      </w:r>
      <w:r>
        <w:rPr>
          <w:rFonts w:ascii="Book Antiqua" w:eastAsia="Book Antiqua" w:hAnsi="Book Antiqua" w:cs="Book Antiqua"/>
          <w:b/>
          <w:bCs/>
          <w:color w:val="000000"/>
        </w:rPr>
        <w:t>Baassiri A</w:t>
      </w:r>
      <w:r>
        <w:rPr>
          <w:rFonts w:ascii="Book Antiqua" w:eastAsia="Book Antiqua" w:hAnsi="Book Antiqua" w:cs="Book Antiqua"/>
          <w:color w:val="000000"/>
        </w:rPr>
        <w:t xml:space="preserve">, Nassar F, Mukherji D, Shamseddine A, Nasr R, Temraz S. Exosomal Non Coding RNA in LIQUID Biopsies as a Promising Biomarker for Colorectal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32092975 DOI: 10.3390/ijms21041398]</w:t>
      </w:r>
    </w:p>
    <w:p w14:paraId="6011379B"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141 </w:t>
      </w:r>
      <w:r>
        <w:rPr>
          <w:rFonts w:ascii="Book Antiqua" w:eastAsia="Book Antiqua" w:hAnsi="Book Antiqua" w:cs="Book Antiqua"/>
          <w:b/>
          <w:bCs/>
          <w:color w:val="000000"/>
        </w:rPr>
        <w:t>Ren J</w:t>
      </w:r>
      <w:r>
        <w:rPr>
          <w:rFonts w:ascii="Book Antiqua" w:eastAsia="Book Antiqua" w:hAnsi="Book Antiqua" w:cs="Book Antiqua"/>
          <w:color w:val="000000"/>
        </w:rPr>
        <w:t xml:space="preserve">, Ding L, Zhang D, Shi G, Xu Q, Shen S, Wang Y, Wang T, Hou Y. Carcinoma-associated fibroblasts promote the stemness and chemoresistance of colorectal cancer by transferring exosomal lncRNA H19.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3932-3948 [PMID: 30083271 DOI: 10.7150/thno.25541]</w:t>
      </w:r>
    </w:p>
    <w:p w14:paraId="0F8F17C5"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142 </w:t>
      </w:r>
      <w:r>
        <w:rPr>
          <w:rFonts w:ascii="Book Antiqua" w:eastAsia="Book Antiqua" w:hAnsi="Book Antiqua" w:cs="Book Antiqua"/>
          <w:b/>
          <w:bCs/>
          <w:color w:val="000000"/>
        </w:rPr>
        <w:t>Deng X</w:t>
      </w:r>
      <w:r>
        <w:rPr>
          <w:rFonts w:ascii="Book Antiqua" w:eastAsia="Book Antiqua" w:hAnsi="Book Antiqua" w:cs="Book Antiqua"/>
          <w:color w:val="000000"/>
        </w:rPr>
        <w:t xml:space="preserve">, Ruan H, Zhang X, Xu X, Zhu Y, Peng H, Zhang X, Kong F, Guan M. Long noncoding RNA CCAL transferred from fibroblasts by exosomes promotes chemoresistance of colorectal cancer cells.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146</w:t>
      </w:r>
      <w:r>
        <w:rPr>
          <w:rFonts w:ascii="Book Antiqua" w:eastAsia="Book Antiqua" w:hAnsi="Book Antiqua" w:cs="Book Antiqua"/>
          <w:color w:val="000000"/>
        </w:rPr>
        <w:t>: 1700-1716 [PMID: 31381140 DOI: 10.1002/ijc.32608]</w:t>
      </w:r>
    </w:p>
    <w:p w14:paraId="7F8F879A"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143 </w:t>
      </w:r>
      <w:r>
        <w:rPr>
          <w:rFonts w:ascii="Book Antiqua" w:eastAsia="Book Antiqua" w:hAnsi="Book Antiqua" w:cs="Book Antiqua"/>
          <w:b/>
          <w:bCs/>
          <w:color w:val="000000"/>
        </w:rPr>
        <w:t>Qu Z</w:t>
      </w:r>
      <w:r>
        <w:rPr>
          <w:rFonts w:ascii="Book Antiqua" w:eastAsia="Book Antiqua" w:hAnsi="Book Antiqua" w:cs="Book Antiqua"/>
          <w:color w:val="000000"/>
        </w:rPr>
        <w:t xml:space="preserve">, Yang KD, Luo BH, Zhang F. CAFs-secreted exosomal cricN4BP2L2 promoted colorectal cancer stemness and chemoresistance by interacting with EIF4A3.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2022; </w:t>
      </w:r>
      <w:r>
        <w:rPr>
          <w:rFonts w:ascii="Book Antiqua" w:eastAsia="Book Antiqua" w:hAnsi="Book Antiqua" w:cs="Book Antiqua"/>
          <w:b/>
          <w:bCs/>
          <w:color w:val="000000"/>
        </w:rPr>
        <w:t>418</w:t>
      </w:r>
      <w:r>
        <w:rPr>
          <w:rFonts w:ascii="Book Antiqua" w:eastAsia="Book Antiqua" w:hAnsi="Book Antiqua" w:cs="Book Antiqua"/>
          <w:color w:val="000000"/>
        </w:rPr>
        <w:t>: 113266 [PMID: 35752345 DOI: 10.1016/j.yexcr.2022.113266]</w:t>
      </w:r>
    </w:p>
    <w:p w14:paraId="40521123"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t xml:space="preserve">144 </w:t>
      </w:r>
      <w:r>
        <w:rPr>
          <w:rFonts w:ascii="Book Antiqua" w:eastAsia="Book Antiqua" w:hAnsi="Book Antiqua" w:cs="Book Antiqua"/>
          <w:b/>
          <w:bCs/>
          <w:color w:val="000000"/>
        </w:rPr>
        <w:t>Li C</w:t>
      </w:r>
      <w:r>
        <w:rPr>
          <w:rFonts w:ascii="Book Antiqua" w:eastAsia="Book Antiqua" w:hAnsi="Book Antiqua" w:cs="Book Antiqua"/>
          <w:color w:val="000000"/>
        </w:rPr>
        <w:t xml:space="preserve">, Li X. Exosome-Derived Circ_0094343 Promotes Chemosensitivity of Colorectal Cancer Cells by Regulating Glycolysis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miR-766-5p/TRIM67 Axis.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Contrast Media Mol Imaging</w:t>
      </w:r>
      <w:r>
        <w:rPr>
          <w:rFonts w:ascii="Book Antiqua" w:eastAsia="Book Antiqua" w:hAnsi="Book Antiqua" w:cs="Book Antiqua"/>
          <w:color w:val="000000"/>
        </w:rPr>
        <w:t xml:space="preserve"> 2022; </w:t>
      </w:r>
      <w:r>
        <w:rPr>
          <w:rFonts w:ascii="Book Antiqua" w:eastAsia="Book Antiqua" w:hAnsi="Book Antiqua" w:cs="Book Antiqua"/>
          <w:b/>
          <w:bCs/>
          <w:color w:val="000000"/>
        </w:rPr>
        <w:t>2022</w:t>
      </w:r>
      <w:r>
        <w:rPr>
          <w:rFonts w:ascii="Book Antiqua" w:eastAsia="Book Antiqua" w:hAnsi="Book Antiqua" w:cs="Book Antiqua"/>
          <w:color w:val="000000"/>
        </w:rPr>
        <w:t>: 2878557 [PMID: 35854778 DOI: 10.1155/2022/2878557]</w:t>
      </w:r>
    </w:p>
    <w:p w14:paraId="27683EAA"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145 </w:t>
      </w:r>
      <w:r>
        <w:rPr>
          <w:rFonts w:ascii="Book Antiqua" w:eastAsia="Book Antiqua" w:hAnsi="Book Antiqua" w:cs="Book Antiqua"/>
          <w:b/>
          <w:bCs/>
          <w:color w:val="000000"/>
        </w:rPr>
        <w:t>Ning T</w:t>
      </w:r>
      <w:r>
        <w:rPr>
          <w:rFonts w:ascii="Book Antiqua" w:eastAsia="Book Antiqua" w:hAnsi="Book Antiqua" w:cs="Book Antiqua"/>
          <w:color w:val="000000"/>
        </w:rPr>
        <w:t xml:space="preserve">, Li J, He Y, Zhang H, Wang X, Deng T, Liu R, Li H, Bai M, Fan Q, Zhu K, Ying G, Ba Y. Exosomal miR-208b related with oxaliplatin resistance promotes Treg expansion in colorectal cancer. </w:t>
      </w:r>
      <w:r>
        <w:rPr>
          <w:rFonts w:ascii="Book Antiqua" w:eastAsia="Book Antiqua" w:hAnsi="Book Antiqua" w:cs="Book Antiqua"/>
          <w:i/>
          <w:iCs/>
          <w:color w:val="000000"/>
        </w:rPr>
        <w:t>Mol Ther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29</w:t>
      </w:r>
      <w:r>
        <w:rPr>
          <w:rFonts w:ascii="Book Antiqua" w:eastAsia="Book Antiqua" w:hAnsi="Book Antiqua" w:cs="Book Antiqua"/>
          <w:color w:val="000000"/>
        </w:rPr>
        <w:t>: 2723-2736 [PMID: 33905821 DOI: 10.1016/j.ymthe.2021.04.028]</w:t>
      </w:r>
    </w:p>
    <w:p w14:paraId="6538B627" w14:textId="77777777" w:rsidR="00536487" w:rsidRDefault="00645C8B">
      <w:pPr>
        <w:spacing w:line="360" w:lineRule="auto"/>
        <w:jc w:val="both"/>
        <w:rPr>
          <w:rFonts w:ascii="Book Antiqua" w:hAnsi="Book Antiqua" w:cs="Book Antiqua"/>
        </w:rPr>
      </w:pPr>
      <w:proofErr w:type="gramStart"/>
      <w:r>
        <w:rPr>
          <w:rFonts w:ascii="Book Antiqua" w:eastAsia="Book Antiqua" w:hAnsi="Book Antiqua" w:cs="Book Antiqua"/>
          <w:color w:val="000000"/>
        </w:rPr>
        <w:lastRenderedPageBreak/>
        <w:t xml:space="preserve">146 </w:t>
      </w:r>
      <w:r>
        <w:rPr>
          <w:rFonts w:ascii="Book Antiqua" w:eastAsia="Book Antiqua" w:hAnsi="Book Antiqua" w:cs="Book Antiqua"/>
          <w:b/>
          <w:bCs/>
          <w:color w:val="000000"/>
        </w:rPr>
        <w:t>Xu Y</w:t>
      </w:r>
      <w:r>
        <w:rPr>
          <w:rFonts w:ascii="Book Antiqua" w:eastAsia="Book Antiqua" w:hAnsi="Book Antiqua" w:cs="Book Antiqua"/>
          <w:color w:val="000000"/>
        </w:rPr>
        <w:t>, Zhu M. Novel exosomal miR-46146 transfer oxaliplatin chemoresistance in colorectal 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Clin Transl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1105-1116 [PMID: 31728833 DOI: 10.1007/s12094-019-02237-1]</w:t>
      </w:r>
    </w:p>
    <w:p w14:paraId="4BB0F16D"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147 </w:t>
      </w:r>
      <w:r>
        <w:rPr>
          <w:rFonts w:ascii="Book Antiqua" w:eastAsia="Book Antiqua" w:hAnsi="Book Antiqua" w:cs="Book Antiqua"/>
          <w:b/>
          <w:bCs/>
          <w:color w:val="000000"/>
        </w:rPr>
        <w:t>Xiao Z</w:t>
      </w:r>
      <w:r>
        <w:rPr>
          <w:rFonts w:ascii="Book Antiqua" w:eastAsia="Book Antiqua" w:hAnsi="Book Antiqua" w:cs="Book Antiqua"/>
          <w:color w:val="000000"/>
        </w:rPr>
        <w:t xml:space="preserve">, Liu Y, Li Q, Liu Q, Liu Y, Luo Y, Wei S. EVs delivery of miR-1915-3p improves the chemotherapeutic efficacy of oxaliplatin in colorectal cancer. </w:t>
      </w:r>
      <w:r>
        <w:rPr>
          <w:rFonts w:ascii="Book Antiqua" w:eastAsia="Book Antiqua" w:hAnsi="Book Antiqua" w:cs="Book Antiqua"/>
          <w:i/>
          <w:iCs/>
          <w:color w:val="000000"/>
        </w:rPr>
        <w:t>Cancer Chemother Pharmacol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88</w:t>
      </w:r>
      <w:r>
        <w:rPr>
          <w:rFonts w:ascii="Book Antiqua" w:eastAsia="Book Antiqua" w:hAnsi="Book Antiqua" w:cs="Book Antiqua"/>
          <w:color w:val="000000"/>
        </w:rPr>
        <w:t>: 1021-1031 [PMID: 34599680 DOI: 10.1007/s00280-021-04348-5]</w:t>
      </w:r>
    </w:p>
    <w:p w14:paraId="5E2AB4B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148 </w:t>
      </w:r>
      <w:r>
        <w:rPr>
          <w:rFonts w:ascii="Book Antiqua" w:eastAsia="Book Antiqua" w:hAnsi="Book Antiqua" w:cs="Book Antiqua"/>
          <w:b/>
          <w:bCs/>
          <w:color w:val="000000"/>
        </w:rPr>
        <w:t>Wang X</w:t>
      </w:r>
      <w:r>
        <w:rPr>
          <w:rFonts w:ascii="Book Antiqua" w:eastAsia="Book Antiqua" w:hAnsi="Book Antiqua" w:cs="Book Antiqua"/>
          <w:color w:val="000000"/>
        </w:rPr>
        <w:t xml:space="preserve">, Zhang H, Yang H, Bai M, Ning T, Deng T, Liu R, Fan Q, Zhu K, Li J, Zhan Y, Ying G, Ba Y. Exosome-delivered circRNA promotes glycolysis to induce chemoresistance through the miR-122-PKM2 axis in colorectal cancer.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539-555 [PMID: 31901148 DOI: 10.1002/1878-0261.12629]</w:t>
      </w:r>
    </w:p>
    <w:p w14:paraId="2763D3A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149 </w:t>
      </w:r>
      <w:r>
        <w:rPr>
          <w:rFonts w:ascii="Book Antiqua" w:eastAsia="Book Antiqua" w:hAnsi="Book Antiqua" w:cs="Book Antiqua"/>
          <w:b/>
          <w:bCs/>
          <w:color w:val="000000"/>
        </w:rPr>
        <w:t>Ohzawa H</w:t>
      </w:r>
      <w:r>
        <w:rPr>
          <w:rFonts w:ascii="Book Antiqua" w:eastAsia="Book Antiqua" w:hAnsi="Book Antiqua" w:cs="Book Antiqua"/>
          <w:color w:val="000000"/>
        </w:rPr>
        <w:t xml:space="preserve">, Kimura Y, Saito A, Yamaguchi H, Miyato H, Sakuma Y, Horie H, Hosoya Y, Lefor AK, Sata N, Kitayama J. Ratios of miRNAs in Peritoneal Exosomes are Useful Biomarkers to Predict Tumor Response to Intraperitoneal Chemotherapy in Patients with Peritoneal Metastases from Gastric Cancer.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5057-5064 [PMID: 32804324 DOI: 10.1245/s10434-020-09007-2]</w:t>
      </w:r>
    </w:p>
    <w:p w14:paraId="3BBC9613"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150 </w:t>
      </w:r>
      <w:r>
        <w:rPr>
          <w:rFonts w:ascii="Book Antiqua" w:eastAsia="Book Antiqua" w:hAnsi="Book Antiqua" w:cs="Book Antiqua"/>
          <w:b/>
          <w:bCs/>
          <w:color w:val="000000"/>
        </w:rPr>
        <w:t>Yagi T</w:t>
      </w:r>
      <w:r>
        <w:rPr>
          <w:rFonts w:ascii="Book Antiqua" w:eastAsia="Book Antiqua" w:hAnsi="Book Antiqua" w:cs="Book Antiqua"/>
          <w:color w:val="000000"/>
        </w:rPr>
        <w:t xml:space="preserve">, Iinuma H, Hayama T, Matsuda K, Nozawa K, Tsukamoto M, Shimada R, Akahane T, Tsuchiya T, Ozawa T, Hashiguchi Y. Plasma exosomal microRNA-125b as a monitoring biomarker of resistance to mFOLFOX6-based chemotherapy in advanced and recurrent colorectal cancer patients.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416-424 [PMID: 31497299 DOI: 10.3892/mco.2019.1911]</w:t>
      </w:r>
    </w:p>
    <w:p w14:paraId="4CD624E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151 </w:t>
      </w:r>
      <w:r>
        <w:rPr>
          <w:rFonts w:ascii="Book Antiqua" w:eastAsia="Book Antiqua" w:hAnsi="Book Antiqua" w:cs="Book Antiqua"/>
          <w:b/>
          <w:bCs/>
          <w:color w:val="000000"/>
        </w:rPr>
        <w:t>Sur D</w:t>
      </w:r>
      <w:r>
        <w:rPr>
          <w:rFonts w:ascii="Book Antiqua" w:eastAsia="Book Antiqua" w:hAnsi="Book Antiqua" w:cs="Book Antiqua"/>
          <w:color w:val="000000"/>
        </w:rPr>
        <w:t xml:space="preserve">, Balacescu L, Cainap SS, Visan S, Pop L, Burz C, Havasi A, Buiga R, Cainap C, Irimie A, Balacescu O. Predictive Efficacy of MiR-125b-5p, MiR-17-5p, and MiR-185-5p in Liver Metastasis and Chemotherapy Response Among Advanced Stage Colorectal Cancer Patients.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651380 [PMID: 34084747 DOI: 10.3389/fonc.2021.651380]</w:t>
      </w:r>
    </w:p>
    <w:p w14:paraId="4E528F21"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152 </w:t>
      </w:r>
      <w:r>
        <w:rPr>
          <w:rFonts w:ascii="Book Antiqua" w:eastAsia="Book Antiqua" w:hAnsi="Book Antiqua" w:cs="Book Antiqua"/>
          <w:b/>
          <w:bCs/>
          <w:color w:val="000000"/>
        </w:rPr>
        <w:t>Kim H</w:t>
      </w:r>
      <w:r>
        <w:rPr>
          <w:rFonts w:ascii="Book Antiqua" w:eastAsia="Book Antiqua" w:hAnsi="Book Antiqua" w:cs="Book Antiqua"/>
          <w:color w:val="000000"/>
        </w:rPr>
        <w:t xml:space="preserve">, Kim EH, Kwak G, Chi SG, Kim SH, Yang Y. Exosomes: Cell-Derived Nanoplatforms for the Delivery of Cancer Therapeutics.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33374978 DOI: 10.3390/ijms22010014]</w:t>
      </w:r>
    </w:p>
    <w:p w14:paraId="5049BD5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153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Liu Q, Zhang X, Huang H, Tang S, Chai Y, Xu Z, Li M, Chen X, Liu J, Yang C. Recent advances in exosome-mediated nucleic acid delivery for cancer therapy. </w:t>
      </w:r>
      <w:r>
        <w:rPr>
          <w:rFonts w:ascii="Book Antiqua" w:eastAsia="Book Antiqua" w:hAnsi="Book Antiqua" w:cs="Book Antiqua"/>
          <w:i/>
          <w:iCs/>
          <w:color w:val="000000"/>
        </w:rPr>
        <w:t>J Nanobiotechnology</w:t>
      </w:r>
      <w:r>
        <w:rPr>
          <w:rFonts w:ascii="Book Antiqua" w:eastAsia="Book Antiqua" w:hAnsi="Book Antiqua" w:cs="Book Antiqua"/>
          <w:color w:val="000000"/>
        </w:rPr>
        <w:t xml:space="preserve"> 2022; </w:t>
      </w:r>
      <w:r>
        <w:rPr>
          <w:rFonts w:ascii="Book Antiqua" w:eastAsia="Book Antiqua" w:hAnsi="Book Antiqua" w:cs="Book Antiqua"/>
          <w:b/>
          <w:bCs/>
          <w:color w:val="000000"/>
        </w:rPr>
        <w:t>20</w:t>
      </w:r>
      <w:r>
        <w:rPr>
          <w:rFonts w:ascii="Book Antiqua" w:eastAsia="Book Antiqua" w:hAnsi="Book Antiqua" w:cs="Book Antiqua"/>
          <w:color w:val="000000"/>
        </w:rPr>
        <w:t>: 279 [PMID: 35701788 DOI: 10.1186/s12951-022-01472-z]</w:t>
      </w:r>
    </w:p>
    <w:p w14:paraId="37F11F46"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154 </w:t>
      </w:r>
      <w:r>
        <w:rPr>
          <w:rFonts w:ascii="Book Antiqua" w:eastAsia="Book Antiqua" w:hAnsi="Book Antiqua" w:cs="Book Antiqua"/>
          <w:b/>
          <w:bCs/>
          <w:color w:val="000000"/>
        </w:rPr>
        <w:t>Hui B</w:t>
      </w:r>
      <w:r>
        <w:rPr>
          <w:rFonts w:ascii="Book Antiqua" w:eastAsia="Book Antiqua" w:hAnsi="Book Antiqua" w:cs="Book Antiqua"/>
          <w:color w:val="000000"/>
        </w:rPr>
        <w:t xml:space="preserve">, Lu C, Wang J, Xu Y, Yang Y, Ji H, Li X, Xu L, Wang J, Tang W, Wang K, Gu Y. Engineered exosomes for co-delivery of PGM5-AS1 and oxaliplatin to reverse drug resistance in colon cancer.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237</w:t>
      </w:r>
      <w:r>
        <w:rPr>
          <w:rFonts w:ascii="Book Antiqua" w:eastAsia="Book Antiqua" w:hAnsi="Book Antiqua" w:cs="Book Antiqua"/>
          <w:color w:val="000000"/>
        </w:rPr>
        <w:t>: 911-933 [PMID: 34463962 DOI: 10.1002/jcp.30566]</w:t>
      </w:r>
    </w:p>
    <w:p w14:paraId="38499F84"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155 </w:t>
      </w:r>
      <w:r>
        <w:rPr>
          <w:rFonts w:ascii="Book Antiqua" w:eastAsia="Book Antiqua" w:hAnsi="Book Antiqua" w:cs="Book Antiqua"/>
          <w:b/>
          <w:bCs/>
          <w:color w:val="000000"/>
        </w:rPr>
        <w:t>Pi F</w:t>
      </w:r>
      <w:r>
        <w:rPr>
          <w:rFonts w:ascii="Book Antiqua" w:eastAsia="Book Antiqua" w:hAnsi="Book Antiqua" w:cs="Book Antiqua"/>
          <w:color w:val="000000"/>
        </w:rPr>
        <w:t xml:space="preserve">, Binzel DW, Lee TJ, Li Z, Sun M, Rychahou P, Li H, Haque F, Wang S, Croce CM, Guo B, Evers BM, Guo P. Nanoparticle orientation to control RNA loading and ligand display on extracellular vesicles for cancer regression. </w:t>
      </w:r>
      <w:r>
        <w:rPr>
          <w:rFonts w:ascii="Book Antiqua" w:eastAsia="Book Antiqua" w:hAnsi="Book Antiqua" w:cs="Book Antiqua"/>
          <w:i/>
          <w:iCs/>
          <w:color w:val="000000"/>
        </w:rPr>
        <w:t>Nat Nanotechnol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82-89 [PMID: 29230043 DOI: 10.1038/s41565-017-0012-z]</w:t>
      </w:r>
    </w:p>
    <w:p w14:paraId="7B7951AF"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156 </w:t>
      </w:r>
      <w:r>
        <w:rPr>
          <w:rFonts w:ascii="Book Antiqua" w:eastAsia="Book Antiqua" w:hAnsi="Book Antiqua" w:cs="Book Antiqua"/>
          <w:b/>
          <w:bCs/>
          <w:color w:val="000000"/>
        </w:rPr>
        <w:t>Liang G</w:t>
      </w:r>
      <w:r>
        <w:rPr>
          <w:rFonts w:ascii="Book Antiqua" w:eastAsia="Book Antiqua" w:hAnsi="Book Antiqua" w:cs="Book Antiqua"/>
          <w:color w:val="000000"/>
        </w:rPr>
        <w:t xml:space="preserve">, Zhu Y, Ali DJ, Tian T, Xu H, Si K, Sun B, Chen B, Xiao Z. Engineered exosomes for targeted co-delivery of miR-21 inhibitor and chemotherapeutics to reverse drug resistance in colon cancer. </w:t>
      </w:r>
      <w:r>
        <w:rPr>
          <w:rFonts w:ascii="Book Antiqua" w:eastAsia="Book Antiqua" w:hAnsi="Book Antiqua" w:cs="Book Antiqua"/>
          <w:i/>
          <w:iCs/>
          <w:color w:val="000000"/>
        </w:rPr>
        <w:t>J Nanobiotechnology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18</w:t>
      </w:r>
      <w:r>
        <w:rPr>
          <w:rFonts w:ascii="Book Antiqua" w:eastAsia="Book Antiqua" w:hAnsi="Book Antiqua" w:cs="Book Antiqua"/>
          <w:color w:val="000000"/>
        </w:rPr>
        <w:t>: 10 [PMID: 31918721 DOI: 10.1186/s12951-019-0563-2]</w:t>
      </w:r>
    </w:p>
    <w:p w14:paraId="783F9265" w14:textId="77777777" w:rsidR="00536487" w:rsidRDefault="00536487">
      <w:pPr>
        <w:spacing w:line="360" w:lineRule="auto"/>
        <w:jc w:val="both"/>
        <w:rPr>
          <w:rFonts w:ascii="Book Antiqua" w:hAnsi="Book Antiqua" w:cs="Book Antiqua"/>
        </w:rPr>
        <w:sectPr w:rsidR="00536487">
          <w:pgSz w:w="12240" w:h="15840"/>
          <w:pgMar w:top="1440" w:right="1440" w:bottom="1440" w:left="1440" w:header="720" w:footer="720" w:gutter="0"/>
          <w:cols w:space="720"/>
          <w:docGrid w:linePitch="360"/>
        </w:sectPr>
      </w:pPr>
    </w:p>
    <w:p w14:paraId="39E01538"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649AC7CE" w14:textId="78ACB63E" w:rsidR="00536487" w:rsidRPr="00D834F9" w:rsidRDefault="00645C8B">
      <w:pPr>
        <w:spacing w:line="360" w:lineRule="auto"/>
        <w:jc w:val="both"/>
        <w:rPr>
          <w:rFonts w:ascii="Book Antiqua" w:eastAsiaTheme="minorEastAsia" w:hAnsi="Book Antiqua" w:cs="Book Antiqua"/>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we have no other real or potential conflict of interest for this article</w:t>
      </w:r>
      <w:r w:rsidR="00D834F9">
        <w:rPr>
          <w:rFonts w:ascii="Book Antiqua" w:eastAsiaTheme="minorEastAsia" w:hAnsi="Book Antiqua" w:cs="Book Antiqua" w:hint="eastAsia"/>
          <w:color w:val="000000"/>
          <w:lang w:eastAsia="zh-CN"/>
        </w:rPr>
        <w:t>.</w:t>
      </w:r>
    </w:p>
    <w:p w14:paraId="20F00819" w14:textId="77777777" w:rsidR="00536487" w:rsidRDefault="00536487">
      <w:pPr>
        <w:spacing w:line="360" w:lineRule="auto"/>
        <w:jc w:val="both"/>
        <w:rPr>
          <w:rFonts w:ascii="Book Antiqua" w:hAnsi="Book Antiqua" w:cs="Book Antiqua"/>
        </w:rPr>
      </w:pPr>
    </w:p>
    <w:p w14:paraId="33736DE4" w14:textId="77777777" w:rsidR="00536487" w:rsidRDefault="00645C8B">
      <w:pPr>
        <w:spacing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4B9041" w14:textId="77777777" w:rsidR="00536487" w:rsidRDefault="00536487">
      <w:pPr>
        <w:spacing w:line="360" w:lineRule="auto"/>
        <w:jc w:val="both"/>
        <w:rPr>
          <w:rFonts w:ascii="Book Antiqua" w:hAnsi="Book Antiqua" w:cs="Book Antiqua"/>
        </w:rPr>
      </w:pPr>
    </w:p>
    <w:p w14:paraId="20F38CC9" w14:textId="205ACA81" w:rsidR="00536487" w:rsidRPr="00D834F9" w:rsidRDefault="00645C8B">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Invited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3A6CB384"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72FA724" w14:textId="77777777" w:rsidR="00536487" w:rsidRDefault="00536487">
      <w:pPr>
        <w:spacing w:line="360" w:lineRule="auto"/>
        <w:jc w:val="both"/>
        <w:rPr>
          <w:rFonts w:ascii="Book Antiqua" w:hAnsi="Book Antiqua" w:cs="Book Antiqua"/>
        </w:rPr>
      </w:pPr>
    </w:p>
    <w:p w14:paraId="7A2C0843"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10, 2022</w:t>
      </w:r>
    </w:p>
    <w:p w14:paraId="0645D9AB"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29, 2022</w:t>
      </w:r>
    </w:p>
    <w:p w14:paraId="40BC3B2E" w14:textId="18BED229"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3C73F2" w:rsidRPr="007A0DD4">
        <w:rPr>
          <w:rFonts w:ascii="Book Antiqua" w:eastAsia="Book Antiqua" w:hAnsi="Book Antiqua" w:cs="Book Antiqua"/>
          <w:color w:val="000000"/>
        </w:rPr>
        <w:t>November 4, 2022</w:t>
      </w:r>
    </w:p>
    <w:p w14:paraId="1037272F" w14:textId="77777777" w:rsidR="00536487" w:rsidRDefault="00536487">
      <w:pPr>
        <w:spacing w:line="360" w:lineRule="auto"/>
        <w:jc w:val="both"/>
        <w:rPr>
          <w:rFonts w:ascii="Book Antiqua" w:hAnsi="Book Antiqua" w:cs="Book Antiqua"/>
        </w:rPr>
      </w:pPr>
    </w:p>
    <w:p w14:paraId="2EE6F6E3"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微软雅黑" w:hAnsi="Book Antiqua" w:cs="Book Antiqua"/>
        </w:rPr>
        <w:t>Gastroenterology and hepatology</w:t>
      </w:r>
    </w:p>
    <w:p w14:paraId="6D9A40DF"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1B7A61E" w14:textId="77777777" w:rsidR="00536487" w:rsidRDefault="00645C8B">
      <w:pPr>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0D6CB786"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1EC9555E"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Grade B (Very good): 0</w:t>
      </w:r>
    </w:p>
    <w:p w14:paraId="2CDCA7C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Grade C (Good): C, C, C</w:t>
      </w:r>
    </w:p>
    <w:p w14:paraId="281D52B7"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Grade D (Fair): 0</w:t>
      </w:r>
    </w:p>
    <w:p w14:paraId="07FAECA8" w14:textId="77777777" w:rsidR="00536487" w:rsidRDefault="00645C8B">
      <w:pPr>
        <w:spacing w:line="360" w:lineRule="auto"/>
        <w:jc w:val="both"/>
        <w:rPr>
          <w:rFonts w:ascii="Book Antiqua" w:hAnsi="Book Antiqua" w:cs="Book Antiqua"/>
        </w:rPr>
      </w:pPr>
      <w:r>
        <w:rPr>
          <w:rFonts w:ascii="Book Antiqua" w:eastAsia="Book Antiqua" w:hAnsi="Book Antiqua" w:cs="Book Antiqua"/>
          <w:color w:val="000000"/>
        </w:rPr>
        <w:t>Grade E (Poor): 0</w:t>
      </w:r>
    </w:p>
    <w:p w14:paraId="4055A905" w14:textId="77777777" w:rsidR="00536487" w:rsidRDefault="00536487">
      <w:pPr>
        <w:spacing w:line="360" w:lineRule="auto"/>
        <w:jc w:val="both"/>
        <w:rPr>
          <w:rFonts w:ascii="Book Antiqua" w:hAnsi="Book Antiqua" w:cs="Book Antiqua"/>
        </w:rPr>
      </w:pPr>
    </w:p>
    <w:p w14:paraId="3142034D" w14:textId="36F8DB8C" w:rsidR="00536487" w:rsidRDefault="00645C8B">
      <w:pPr>
        <w:spacing w:line="360" w:lineRule="auto"/>
        <w:jc w:val="both"/>
        <w:rPr>
          <w:rFonts w:ascii="Book Antiqua" w:hAnsi="Book Antiqua" w:cs="Book Antiqua"/>
        </w:rPr>
        <w:sectPr w:rsidR="00536487">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Imai Y, Japan; Jeong KY, South Korea; Manojlovic N, Serbia</w:t>
      </w:r>
      <w:r>
        <w:rPr>
          <w:rFonts w:ascii="Book Antiqua" w:eastAsia="Book Antiqua" w:hAnsi="Book Antiqua" w:cs="Book Antiqua"/>
          <w:b/>
          <w:color w:val="000000"/>
        </w:rPr>
        <w:t xml:space="preserve"> S-Editor: </w:t>
      </w:r>
      <w:r>
        <w:rPr>
          <w:rFonts w:ascii="Book Antiqua" w:eastAsiaTheme="minorEastAsia" w:hAnsi="Book Antiqua" w:cs="Book Antiqua"/>
          <w:color w:val="000000" w:themeColor="text1"/>
          <w:lang w:eastAsia="zh-CN"/>
        </w:rPr>
        <w:t>Liu GL</w:t>
      </w:r>
      <w:r>
        <w:rPr>
          <w:rFonts w:ascii="Book Antiqua" w:eastAsia="Book Antiqua" w:hAnsi="Book Antiqua" w:cs="Book Antiqua"/>
          <w:b/>
          <w:color w:val="000000"/>
        </w:rPr>
        <w:t xml:space="preserve"> L-Editor: </w:t>
      </w:r>
      <w:r w:rsidR="00C04A5E">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r>
        <w:rPr>
          <w:rFonts w:ascii="Book Antiqua" w:eastAsiaTheme="minorEastAsia" w:hAnsi="Book Antiqua" w:cs="Book Antiqua"/>
          <w:color w:val="000000" w:themeColor="text1"/>
          <w:lang w:eastAsia="zh-CN"/>
        </w:rPr>
        <w:t>Liu GL</w:t>
      </w:r>
    </w:p>
    <w:p w14:paraId="4C857CAF" w14:textId="77777777" w:rsidR="00536487" w:rsidRDefault="00645C8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80D2C01" w14:textId="77777777" w:rsidR="00536487" w:rsidRDefault="00645C8B">
      <w:pPr>
        <w:spacing w:line="360" w:lineRule="auto"/>
        <w:jc w:val="both"/>
        <w:rPr>
          <w:rFonts w:ascii="Book Antiqua" w:eastAsia="宋体" w:hAnsi="Book Antiqua" w:cs="Book Antiqua"/>
          <w:b/>
          <w:color w:val="000000"/>
          <w:lang w:eastAsia="zh-CN"/>
        </w:rPr>
      </w:pPr>
      <w:r>
        <w:rPr>
          <w:rFonts w:ascii="Book Antiqua" w:eastAsia="宋体" w:hAnsi="Book Antiqua" w:cs="Book Antiqua" w:hint="eastAsia"/>
          <w:b/>
          <w:noProof/>
          <w:color w:val="000000"/>
          <w:lang w:eastAsia="zh-CN"/>
        </w:rPr>
        <w:drawing>
          <wp:inline distT="0" distB="0" distL="114300" distR="114300" wp14:anchorId="418D9A3A" wp14:editId="1B0FB81D">
            <wp:extent cx="5941695" cy="4978989"/>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865-g00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1695" cy="4978989"/>
                    </a:xfrm>
                    <a:prstGeom prst="rect">
                      <a:avLst/>
                    </a:prstGeom>
                  </pic:spPr>
                </pic:pic>
              </a:graphicData>
            </a:graphic>
          </wp:inline>
        </w:drawing>
      </w:r>
    </w:p>
    <w:p w14:paraId="6C5DE173" w14:textId="77777777" w:rsidR="00536487" w:rsidRDefault="00645C8B">
      <w:pPr>
        <w:spacing w:line="360" w:lineRule="auto"/>
        <w:jc w:val="both"/>
        <w:rPr>
          <w:rFonts w:ascii="Book Antiqua" w:eastAsia="宋体" w:hAnsi="Book Antiqua" w:cs="Book Antiqua"/>
          <w:color w:val="000000"/>
          <w:lang w:eastAsia="zh-CN"/>
        </w:rPr>
        <w:sectPr w:rsidR="0053648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1</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Classification of non-coding RNAs. </w:t>
      </w:r>
      <w:r>
        <w:rPr>
          <w:rFonts w:ascii="Book Antiqua" w:eastAsia="Book Antiqua" w:hAnsi="Book Antiqua" w:cs="Book Antiqua"/>
          <w:color w:val="000000"/>
        </w:rPr>
        <w:t>Non-coding RNAs can be divided into either small ncRNAs (&lt; 200 nucleotides) or long non-coding RNAs (&gt; 200 nucleotides) based on their length. Among these, small ncRNAs consist of ribosomal RNAs, transfer RNAs, small nucleosome/spliced RNAs, microRNAs, small interfering RNAs, PiWI-Interacting RNAs, and small nucleolar RNAs. Furthermore, the circular RNAs generated in the splicing process of pre-mRNA are also considered to be special ncRNAs.</w:t>
      </w:r>
      <w:r>
        <w:rPr>
          <w:rFonts w:ascii="Book Antiqua" w:eastAsia="Book Antiqua" w:hAnsi="Book Antiqua" w:cs="Book Antiqua"/>
          <w:b/>
          <w:bCs/>
          <w:color w:val="000000"/>
        </w:rPr>
        <w:t xml:space="preserve"> </w:t>
      </w:r>
      <w:proofErr w:type="gramStart"/>
      <w:r>
        <w:rPr>
          <w:rFonts w:ascii="Book Antiqua" w:eastAsia="Book Antiqua" w:hAnsi="Book Antiqua" w:cs="Book Antiqua"/>
          <w:color w:val="000000"/>
        </w:rPr>
        <w:t>ncRNAs</w:t>
      </w:r>
      <w:proofErr w:type="gram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Non-coding RNAs</w:t>
      </w:r>
      <w:r>
        <w:rPr>
          <w:rFonts w:ascii="Book Antiqua" w:eastAsia="宋体" w:hAnsi="Book Antiqua" w:cs="Book Antiqua" w:hint="eastAsia"/>
          <w:color w:val="000000"/>
          <w:lang w:eastAsia="zh-CN"/>
        </w:rPr>
        <w:t>; l</w:t>
      </w:r>
      <w:r>
        <w:rPr>
          <w:rFonts w:ascii="Book Antiqua" w:eastAsia="Book Antiqua" w:hAnsi="Book Antiqua" w:cs="Book Antiqua"/>
          <w:color w:val="000000"/>
        </w:rPr>
        <w:t>ncRNAs</w:t>
      </w:r>
      <w:r>
        <w:rPr>
          <w:rFonts w:ascii="Book Antiqua" w:eastAsia="宋体" w:hAnsi="Book Antiqua" w:cs="Book Antiqua" w:hint="eastAsia"/>
          <w:color w:val="000000"/>
          <w:lang w:eastAsia="zh-CN"/>
        </w:rPr>
        <w:t>: L</w:t>
      </w:r>
      <w:r>
        <w:rPr>
          <w:rFonts w:ascii="Book Antiqua" w:eastAsia="Book Antiqua" w:hAnsi="Book Antiqua" w:cs="Book Antiqua"/>
          <w:color w:val="000000"/>
        </w:rPr>
        <w:t>ong non-coding RNAs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rRNAs</w:t>
      </w:r>
      <w:r>
        <w:rPr>
          <w:rFonts w:ascii="Book Antiqua" w:eastAsia="宋体" w:hAnsi="Book Antiqua" w:cs="Book Antiqua" w:hint="eastAsia"/>
          <w:color w:val="000000"/>
          <w:lang w:eastAsia="zh-CN"/>
        </w:rPr>
        <w:t>: R</w:t>
      </w:r>
      <w:r>
        <w:rPr>
          <w:rFonts w:ascii="Book Antiqua" w:eastAsia="Book Antiqua" w:hAnsi="Book Antiqua" w:cs="Book Antiqua"/>
          <w:color w:val="000000"/>
        </w:rPr>
        <w:t>ibosomal RNAs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tRNAs</w:t>
      </w:r>
      <w:r>
        <w:rPr>
          <w:rFonts w:ascii="Book Antiqua" w:eastAsia="宋体" w:hAnsi="Book Antiqua" w:cs="Book Antiqua" w:hint="eastAsia"/>
          <w:color w:val="000000"/>
          <w:lang w:eastAsia="zh-CN"/>
        </w:rPr>
        <w:t>: T</w:t>
      </w:r>
      <w:r>
        <w:rPr>
          <w:rFonts w:ascii="Book Antiqua" w:eastAsia="Book Antiqua" w:hAnsi="Book Antiqua" w:cs="Book Antiqua"/>
          <w:color w:val="000000"/>
        </w:rPr>
        <w:t>ransfer RNAs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snRNAs</w:t>
      </w:r>
      <w:r>
        <w:rPr>
          <w:rFonts w:ascii="Book Antiqua" w:eastAsia="宋体" w:hAnsi="Book Antiqua" w:cs="Book Antiqua" w:hint="eastAsia"/>
          <w:color w:val="000000"/>
          <w:lang w:eastAsia="zh-CN"/>
        </w:rPr>
        <w:t>:</w:t>
      </w:r>
      <w:r>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S</w:t>
      </w:r>
      <w:r>
        <w:rPr>
          <w:rFonts w:ascii="Book Antiqua" w:eastAsia="Book Antiqua" w:hAnsi="Book Antiqua" w:cs="Book Antiqua"/>
          <w:color w:val="000000"/>
        </w:rPr>
        <w:t>mall nucleosome/spliced RNAs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miRNAs</w:t>
      </w:r>
      <w:r>
        <w:rPr>
          <w:rFonts w:ascii="Book Antiqua" w:eastAsia="宋体" w:hAnsi="Book Antiqua" w:cs="Book Antiqua" w:hint="eastAsia"/>
          <w:color w:val="000000"/>
          <w:lang w:eastAsia="zh-CN"/>
        </w:rPr>
        <w:t>; M</w:t>
      </w:r>
      <w:r>
        <w:rPr>
          <w:rFonts w:ascii="Book Antiqua" w:eastAsia="Book Antiqua" w:hAnsi="Book Antiqua" w:cs="Book Antiqua"/>
          <w:color w:val="000000"/>
        </w:rPr>
        <w:t>icroRNAs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siRNAs</w:t>
      </w:r>
      <w:r>
        <w:rPr>
          <w:rFonts w:ascii="Book Antiqua" w:eastAsia="宋体" w:hAnsi="Book Antiqua" w:cs="Book Antiqua" w:hint="eastAsia"/>
          <w:color w:val="000000"/>
          <w:lang w:eastAsia="zh-CN"/>
        </w:rPr>
        <w:t>: S</w:t>
      </w:r>
      <w:r>
        <w:rPr>
          <w:rFonts w:ascii="Book Antiqua" w:eastAsia="Book Antiqua" w:hAnsi="Book Antiqua" w:cs="Book Antiqua"/>
          <w:color w:val="000000"/>
        </w:rPr>
        <w:t>mall interfering RNAs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piRNAs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PiWI-Interacting RNAs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snoRNAs</w:t>
      </w:r>
      <w:r>
        <w:rPr>
          <w:rFonts w:ascii="Book Antiqua" w:eastAsia="宋体" w:hAnsi="Book Antiqua" w:cs="Book Antiqua" w:hint="eastAsia"/>
          <w:color w:val="000000"/>
          <w:lang w:eastAsia="zh-CN"/>
        </w:rPr>
        <w:t>: S</w:t>
      </w:r>
      <w:r>
        <w:rPr>
          <w:rFonts w:ascii="Book Antiqua" w:eastAsia="Book Antiqua" w:hAnsi="Book Antiqua" w:cs="Book Antiqua"/>
          <w:color w:val="000000"/>
        </w:rPr>
        <w:t>mall nucleolar RNAs</w:t>
      </w:r>
      <w:r>
        <w:rPr>
          <w:rFonts w:ascii="Book Antiqua" w:eastAsia="宋体" w:hAnsi="Book Antiqua" w:cs="Book Antiqua" w:hint="eastAsia"/>
          <w:color w:val="000000"/>
          <w:lang w:eastAsia="zh-CN"/>
        </w:rPr>
        <w:t>.</w:t>
      </w:r>
    </w:p>
    <w:p w14:paraId="689EF6BB" w14:textId="77777777" w:rsidR="00536487" w:rsidRDefault="00645C8B">
      <w:pPr>
        <w:spacing w:line="360" w:lineRule="auto"/>
        <w:jc w:val="both"/>
        <w:rPr>
          <w:rFonts w:ascii="Book Antiqua" w:eastAsia="宋体" w:hAnsi="Book Antiqua" w:cs="Book Antiqua"/>
          <w:color w:val="000000"/>
          <w:lang w:eastAsia="zh-CN"/>
        </w:rPr>
      </w:pPr>
      <w:bookmarkStart w:id="1" w:name="_GoBack"/>
      <w:r>
        <w:rPr>
          <w:rFonts w:ascii="Book Antiqua" w:eastAsia="宋体" w:hAnsi="Book Antiqua" w:cs="Book Antiqua" w:hint="eastAsia"/>
          <w:noProof/>
          <w:color w:val="000000"/>
          <w:lang w:eastAsia="zh-CN"/>
        </w:rPr>
        <w:lastRenderedPageBreak/>
        <w:drawing>
          <wp:inline distT="0" distB="0" distL="114300" distR="114300" wp14:anchorId="0B22C20E" wp14:editId="38145F2B">
            <wp:extent cx="5922204" cy="440626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9865-g00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2204" cy="4406265"/>
                    </a:xfrm>
                    <a:prstGeom prst="rect">
                      <a:avLst/>
                    </a:prstGeom>
                  </pic:spPr>
                </pic:pic>
              </a:graphicData>
            </a:graphic>
          </wp:inline>
        </w:drawing>
      </w:r>
      <w:bookmarkEnd w:id="1"/>
    </w:p>
    <w:p w14:paraId="356C4AD0" w14:textId="77777777" w:rsidR="00536487" w:rsidRDefault="00645C8B">
      <w:pPr>
        <w:spacing w:line="360" w:lineRule="auto"/>
        <w:jc w:val="both"/>
        <w:rPr>
          <w:rFonts w:ascii="Book Antiqua" w:eastAsia="宋体" w:hAnsi="Book Antiqua" w:cs="Book Antiqua"/>
          <w:color w:val="000000"/>
          <w:lang w:eastAsia="zh-CN"/>
        </w:rPr>
        <w:sectPr w:rsidR="00536487">
          <w:pgSz w:w="12240" w:h="15840"/>
          <w:pgMar w:top="1440" w:right="1440" w:bottom="1440" w:left="1440" w:header="720" w:footer="720" w:gutter="0"/>
          <w:cols w:space="720"/>
          <w:docGrid w:linePitch="360"/>
        </w:sectPr>
      </w:pPr>
      <w:proofErr w:type="gramStart"/>
      <w:r>
        <w:rPr>
          <w:rFonts w:ascii="Book Antiqua" w:eastAsia="Book Antiqua" w:hAnsi="Book Antiqua" w:cs="Book Antiqua"/>
          <w:b/>
          <w:bCs/>
          <w:color w:val="000000"/>
        </w:rPr>
        <w:t>Figure 2 Overview of the mechanisms by which several non-coding RNAs exert oxaliplatin resistance in colorectal cancer.</w:t>
      </w:r>
      <w:proofErr w:type="gramEnd"/>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themeColor="text1"/>
        </w:rPr>
        <w:t xml:space="preserve">Various </w:t>
      </w:r>
      <w:r>
        <w:rPr>
          <w:rFonts w:ascii="Book Antiqua" w:eastAsia="宋体" w:hAnsi="Book Antiqua" w:cs="Book Antiqua" w:hint="eastAsia"/>
          <w:color w:val="000000" w:themeColor="text1"/>
          <w:lang w:eastAsia="zh-CN"/>
        </w:rPr>
        <w:t>m</w:t>
      </w:r>
      <w:r>
        <w:rPr>
          <w:rFonts w:ascii="Book Antiqua" w:eastAsia="Book Antiqua" w:hAnsi="Book Antiqua" w:cs="Book Antiqua"/>
          <w:color w:val="000000" w:themeColor="text1"/>
        </w:rPr>
        <w:t xml:space="preserve">icroRNAs, </w:t>
      </w:r>
      <w:r>
        <w:rPr>
          <w:rFonts w:ascii="Book Antiqua" w:eastAsia="宋体" w:hAnsi="Book Antiqua" w:cs="Book Antiqua" w:hint="eastAsia"/>
          <w:color w:val="000000" w:themeColor="text1"/>
          <w:lang w:eastAsia="zh-CN"/>
        </w:rPr>
        <w:t>l</w:t>
      </w:r>
      <w:r>
        <w:rPr>
          <w:rFonts w:ascii="Book Antiqua" w:eastAsia="Book Antiqua" w:hAnsi="Book Antiqua" w:cs="Book Antiqua"/>
          <w:color w:val="000000" w:themeColor="text1"/>
        </w:rPr>
        <w:t xml:space="preserve">ong non-coding RNAs, and </w:t>
      </w:r>
      <w:r>
        <w:rPr>
          <w:rFonts w:ascii="Book Antiqua" w:eastAsia="宋体" w:hAnsi="Book Antiqua" w:cs="Book Antiqua" w:hint="eastAsia"/>
          <w:color w:val="000000" w:themeColor="text1"/>
          <w:lang w:eastAsia="zh-CN"/>
        </w:rPr>
        <w:t>c</w:t>
      </w:r>
      <w:r>
        <w:rPr>
          <w:rFonts w:ascii="Book Antiqua" w:eastAsia="Book Antiqua" w:hAnsi="Book Antiqua" w:cs="Book Antiqua"/>
          <w:color w:val="000000" w:themeColor="text1"/>
        </w:rPr>
        <w:t xml:space="preserve">ircular RNAs are up-regulated or down-regulated in colorectal cancer and mediate oxaliplatin resistance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a multitude of mechanisms. These mechanisms include acting as competing endogenous RNAs, generating encoded peptides, regulating autophagy, inducing apoptosis, and interfering with </w:t>
      </w:r>
      <w:r>
        <w:rPr>
          <w:rFonts w:ascii="Book Antiqua" w:eastAsia="Book Antiqua" w:hAnsi="Book Antiqua" w:cs="Book Antiqua" w:hint="eastAsia"/>
          <w:color w:val="000000" w:themeColor="text1"/>
          <w:lang w:eastAsia="zh-CN"/>
        </w:rPr>
        <w:t>DNA</w:t>
      </w:r>
      <w:r>
        <w:rPr>
          <w:rFonts w:ascii="Book Antiqua" w:eastAsia="Book Antiqua" w:hAnsi="Book Antiqua" w:cs="Book Antiqua"/>
          <w:color w:val="000000" w:themeColor="text1"/>
        </w:rPr>
        <w:t xml:space="preserve"> damage and repair. In particular, several non-coding RNAs have been demonstrated to confer oxaliplatin resistance in colorectal cancer cells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exosomes.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CRC</w:t>
      </w:r>
      <w:r>
        <w:rPr>
          <w:rFonts w:ascii="Book Antiqua" w:eastAsia="宋体" w:hAnsi="Book Antiqua" w:cs="Book Antiqua" w:hint="eastAsia"/>
          <w:color w:val="000000"/>
          <w:lang w:eastAsia="zh-CN"/>
        </w:rPr>
        <w:t>: C</w:t>
      </w:r>
      <w:r>
        <w:rPr>
          <w:rFonts w:ascii="Book Antiqua" w:eastAsia="Book Antiqua" w:hAnsi="Book Antiqua" w:cs="Book Antiqua"/>
          <w:color w:val="000000"/>
        </w:rPr>
        <w:t>olorectal cancer</w:t>
      </w:r>
      <w:r>
        <w:rPr>
          <w:rFonts w:ascii="Book Antiqua" w:eastAsia="宋体" w:hAnsi="Book Antiqua" w:cs="Book Antiqua" w:hint="eastAsia"/>
          <w:color w:val="000000"/>
          <w:lang w:eastAsia="zh-CN"/>
        </w:rPr>
        <w:t>; l</w:t>
      </w:r>
      <w:r>
        <w:rPr>
          <w:rFonts w:ascii="Book Antiqua" w:eastAsia="Book Antiqua" w:hAnsi="Book Antiqua" w:cs="Book Antiqua"/>
          <w:color w:val="000000"/>
        </w:rPr>
        <w:t>ncRNAs</w:t>
      </w:r>
      <w:r>
        <w:rPr>
          <w:rFonts w:ascii="Book Antiqua" w:eastAsia="宋体" w:hAnsi="Book Antiqua" w:cs="Book Antiqua" w:hint="eastAsia"/>
          <w:color w:val="000000"/>
          <w:lang w:eastAsia="zh-CN"/>
        </w:rPr>
        <w:t>: L</w:t>
      </w:r>
      <w:r>
        <w:rPr>
          <w:rFonts w:ascii="Book Antiqua" w:eastAsia="Book Antiqua" w:hAnsi="Book Antiqua" w:cs="Book Antiqua"/>
          <w:color w:val="000000"/>
        </w:rPr>
        <w:t>ong non-coding RNAs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miRNAs</w:t>
      </w:r>
      <w:r>
        <w:rPr>
          <w:rFonts w:ascii="Book Antiqua" w:eastAsia="宋体" w:hAnsi="Book Antiqua" w:cs="Book Antiqua" w:hint="eastAsia"/>
          <w:color w:val="000000"/>
          <w:lang w:eastAsia="zh-CN"/>
        </w:rPr>
        <w:t>; M</w:t>
      </w:r>
      <w:r>
        <w:rPr>
          <w:rFonts w:ascii="Book Antiqua" w:eastAsia="Book Antiqua" w:hAnsi="Book Antiqua" w:cs="Book Antiqua"/>
          <w:color w:val="000000"/>
        </w:rPr>
        <w:t>icroRNAs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circRNAs</w:t>
      </w:r>
      <w:r>
        <w:rPr>
          <w:rFonts w:ascii="Book Antiqua" w:eastAsia="宋体" w:hAnsi="Book Antiqua" w:cs="Book Antiqua" w:hint="eastAsia"/>
          <w:color w:val="000000"/>
          <w:lang w:eastAsia="zh-CN"/>
        </w:rPr>
        <w:t>: C</w:t>
      </w:r>
      <w:r>
        <w:rPr>
          <w:rFonts w:ascii="Book Antiqua" w:eastAsia="Book Antiqua" w:hAnsi="Book Antiqua" w:cs="Book Antiqua"/>
          <w:color w:val="000000"/>
        </w:rPr>
        <w:t>ircular RNAs</w:t>
      </w:r>
      <w:r>
        <w:rPr>
          <w:rFonts w:ascii="Book Antiqua" w:eastAsia="宋体" w:hAnsi="Book Antiqua" w:cs="Book Antiqua" w:hint="eastAsia"/>
          <w:color w:val="000000"/>
          <w:lang w:eastAsia="zh-CN"/>
        </w:rPr>
        <w:t>.</w:t>
      </w:r>
    </w:p>
    <w:p w14:paraId="167ED01A" w14:textId="77777777" w:rsidR="00536487" w:rsidRDefault="00645C8B">
      <w:pPr>
        <w:spacing w:line="360" w:lineRule="auto"/>
        <w:jc w:val="both"/>
        <w:rPr>
          <w:rFonts w:ascii="Book Antiqua" w:hAnsi="Book Antiqua" w:cs="Book Antiqua"/>
          <w:b/>
        </w:rPr>
      </w:pPr>
      <w:r>
        <w:rPr>
          <w:rFonts w:ascii="Book Antiqua" w:hAnsi="Book Antiqua" w:cs="Book Antiqua"/>
          <w:b/>
        </w:rPr>
        <w:lastRenderedPageBreak/>
        <w:t xml:space="preserve">Table 1 Dysregulation </w:t>
      </w:r>
      <w:r w:rsidR="00C04A5E">
        <w:rPr>
          <w:rFonts w:ascii="Book Antiqua" w:hAnsi="Book Antiqua" w:cs="Book Antiqua"/>
          <w:b/>
        </w:rPr>
        <w:t xml:space="preserve">of </w:t>
      </w:r>
      <w:r>
        <w:rPr>
          <w:rFonts w:ascii="Book Antiqua" w:eastAsia="宋体" w:hAnsi="Book Antiqua" w:cs="Book Antiqua"/>
          <w:b/>
          <w:lang w:eastAsia="zh-CN"/>
        </w:rPr>
        <w:t>m</w:t>
      </w:r>
      <w:r>
        <w:rPr>
          <w:rFonts w:ascii="Book Antiqua" w:eastAsia="Book Antiqua" w:hAnsi="Book Antiqua" w:cs="Book Antiqua"/>
          <w:b/>
          <w:color w:val="000000"/>
        </w:rPr>
        <w:t>icroRNAs</w:t>
      </w:r>
      <w:r>
        <w:rPr>
          <w:rFonts w:ascii="Book Antiqua" w:hAnsi="Book Antiqua" w:cs="Book Antiqua"/>
          <w:b/>
        </w:rPr>
        <w:t xml:space="preserve"> and oxaliplatin resistance in colorectal cancer</w:t>
      </w:r>
    </w:p>
    <w:tbl>
      <w:tblPr>
        <w:tblW w:w="9391" w:type="dxa"/>
        <w:tblLayout w:type="fixed"/>
        <w:tblLook w:val="04A0" w:firstRow="1" w:lastRow="0" w:firstColumn="1" w:lastColumn="0" w:noHBand="0" w:noVBand="1"/>
      </w:tblPr>
      <w:tblGrid>
        <w:gridCol w:w="2281"/>
        <w:gridCol w:w="1710"/>
        <w:gridCol w:w="3720"/>
        <w:gridCol w:w="1680"/>
      </w:tblGrid>
      <w:tr w:rsidR="00536487" w14:paraId="5D8E8B75" w14:textId="77777777">
        <w:trPr>
          <w:trHeight w:val="280"/>
        </w:trPr>
        <w:tc>
          <w:tcPr>
            <w:tcW w:w="2281" w:type="dxa"/>
            <w:tcBorders>
              <w:top w:val="single" w:sz="4" w:space="0" w:color="auto"/>
              <w:left w:val="nil"/>
              <w:bottom w:val="single" w:sz="4" w:space="0" w:color="auto"/>
              <w:right w:val="nil"/>
            </w:tcBorders>
            <w:shd w:val="clear" w:color="auto" w:fill="auto"/>
            <w:noWrap/>
            <w:vAlign w:val="center"/>
          </w:tcPr>
          <w:p w14:paraId="1A023450" w14:textId="77777777" w:rsidR="00536487" w:rsidRDefault="00645C8B">
            <w:pPr>
              <w:spacing w:line="360" w:lineRule="auto"/>
              <w:jc w:val="both"/>
              <w:rPr>
                <w:rFonts w:ascii="Book Antiqua" w:eastAsia="DengXian" w:hAnsi="Book Antiqua" w:cs="Book Antiqua"/>
                <w:b/>
                <w:color w:val="000000"/>
              </w:rPr>
            </w:pPr>
            <w:r>
              <w:rPr>
                <w:rFonts w:ascii="Book Antiqua" w:eastAsia="DengXian" w:hAnsi="Book Antiqua" w:cs="Book Antiqua"/>
                <w:b/>
                <w:color w:val="000000"/>
              </w:rPr>
              <w:t>MiRNAs</w:t>
            </w:r>
          </w:p>
        </w:tc>
        <w:tc>
          <w:tcPr>
            <w:tcW w:w="1710" w:type="dxa"/>
            <w:tcBorders>
              <w:top w:val="single" w:sz="4" w:space="0" w:color="auto"/>
              <w:left w:val="nil"/>
              <w:bottom w:val="single" w:sz="4" w:space="0" w:color="auto"/>
              <w:right w:val="nil"/>
            </w:tcBorders>
            <w:shd w:val="clear" w:color="auto" w:fill="auto"/>
            <w:noWrap/>
            <w:vAlign w:val="center"/>
          </w:tcPr>
          <w:p w14:paraId="619DA3BF" w14:textId="77777777" w:rsidR="00536487" w:rsidRDefault="00645C8B">
            <w:pPr>
              <w:spacing w:line="360" w:lineRule="auto"/>
              <w:jc w:val="both"/>
              <w:rPr>
                <w:rFonts w:ascii="Book Antiqua" w:eastAsia="DengXian" w:hAnsi="Book Antiqua" w:cs="Book Antiqua"/>
                <w:b/>
                <w:color w:val="000000"/>
              </w:rPr>
            </w:pPr>
            <w:r>
              <w:rPr>
                <w:rFonts w:ascii="Book Antiqua" w:eastAsia="DengXian" w:hAnsi="Book Antiqua" w:cs="Book Antiqua"/>
                <w:b/>
                <w:color w:val="000000"/>
              </w:rPr>
              <w:t>Expression</w:t>
            </w:r>
            <w:r>
              <w:rPr>
                <w:rFonts w:ascii="Book Antiqua" w:eastAsia="DengXian" w:hAnsi="Book Antiqua" w:cs="Book Antiqua"/>
                <w:b/>
                <w:color w:val="000000"/>
                <w:vertAlign w:val="superscript"/>
              </w:rPr>
              <w:t>1</w:t>
            </w:r>
          </w:p>
        </w:tc>
        <w:tc>
          <w:tcPr>
            <w:tcW w:w="3720" w:type="dxa"/>
            <w:tcBorders>
              <w:top w:val="single" w:sz="4" w:space="0" w:color="auto"/>
              <w:left w:val="nil"/>
              <w:bottom w:val="single" w:sz="4" w:space="0" w:color="auto"/>
              <w:right w:val="nil"/>
            </w:tcBorders>
            <w:shd w:val="clear" w:color="auto" w:fill="auto"/>
            <w:noWrap/>
            <w:vAlign w:val="center"/>
          </w:tcPr>
          <w:p w14:paraId="779FC98C" w14:textId="77777777" w:rsidR="00536487" w:rsidRDefault="00645C8B">
            <w:pPr>
              <w:spacing w:line="360" w:lineRule="auto"/>
              <w:jc w:val="both"/>
              <w:rPr>
                <w:rFonts w:ascii="Book Antiqua" w:eastAsia="DengXian" w:hAnsi="Book Antiqua" w:cs="Book Antiqua"/>
                <w:b/>
                <w:color w:val="000000"/>
              </w:rPr>
            </w:pPr>
            <w:r>
              <w:rPr>
                <w:rFonts w:ascii="Book Antiqua" w:eastAsia="DengXian" w:hAnsi="Book Antiqua" w:cs="Book Antiqua"/>
                <w:b/>
                <w:color w:val="000000"/>
              </w:rPr>
              <w:t>Targets and pathways</w:t>
            </w:r>
          </w:p>
        </w:tc>
        <w:tc>
          <w:tcPr>
            <w:tcW w:w="1680" w:type="dxa"/>
            <w:tcBorders>
              <w:top w:val="single" w:sz="4" w:space="0" w:color="auto"/>
              <w:left w:val="nil"/>
              <w:bottom w:val="single" w:sz="4" w:space="0" w:color="auto"/>
              <w:right w:val="nil"/>
            </w:tcBorders>
            <w:shd w:val="clear" w:color="auto" w:fill="auto"/>
            <w:noWrap/>
            <w:vAlign w:val="center"/>
          </w:tcPr>
          <w:p w14:paraId="48040708" w14:textId="77777777" w:rsidR="00536487" w:rsidRDefault="00645C8B">
            <w:pPr>
              <w:spacing w:line="360" w:lineRule="auto"/>
              <w:jc w:val="both"/>
              <w:rPr>
                <w:rFonts w:ascii="Book Antiqua" w:eastAsia="DengXian" w:hAnsi="Book Antiqua" w:cs="Book Antiqua"/>
                <w:b/>
                <w:color w:val="000000"/>
                <w:lang w:eastAsia="zh-CN"/>
              </w:rPr>
            </w:pPr>
            <w:r>
              <w:rPr>
                <w:rFonts w:ascii="Book Antiqua" w:eastAsia="DengXian" w:hAnsi="Book Antiqua" w:cs="Book Antiqua"/>
                <w:b/>
                <w:color w:val="000000"/>
              </w:rPr>
              <w:t>Ref</w:t>
            </w:r>
            <w:r>
              <w:rPr>
                <w:rFonts w:ascii="Book Antiqua" w:eastAsia="DengXian" w:hAnsi="Book Antiqua" w:cs="Book Antiqua" w:hint="eastAsia"/>
                <w:b/>
                <w:color w:val="000000"/>
                <w:lang w:eastAsia="zh-CN"/>
              </w:rPr>
              <w:t>.</w:t>
            </w:r>
          </w:p>
        </w:tc>
      </w:tr>
      <w:tr w:rsidR="00536487" w14:paraId="731DD83F" w14:textId="77777777">
        <w:trPr>
          <w:trHeight w:val="280"/>
        </w:trPr>
        <w:tc>
          <w:tcPr>
            <w:tcW w:w="2281" w:type="dxa"/>
            <w:tcBorders>
              <w:top w:val="single" w:sz="4" w:space="0" w:color="auto"/>
              <w:left w:val="nil"/>
              <w:bottom w:val="nil"/>
              <w:right w:val="nil"/>
            </w:tcBorders>
            <w:shd w:val="clear" w:color="auto" w:fill="auto"/>
            <w:noWrap/>
            <w:vAlign w:val="center"/>
          </w:tcPr>
          <w:p w14:paraId="4088E145"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miR-135b-5p</w:t>
            </w:r>
          </w:p>
        </w:tc>
        <w:tc>
          <w:tcPr>
            <w:tcW w:w="1710" w:type="dxa"/>
            <w:tcBorders>
              <w:top w:val="single" w:sz="4" w:space="0" w:color="auto"/>
              <w:left w:val="nil"/>
              <w:bottom w:val="nil"/>
              <w:right w:val="nil"/>
            </w:tcBorders>
            <w:shd w:val="clear" w:color="auto" w:fill="auto"/>
            <w:noWrap/>
            <w:vAlign w:val="center"/>
          </w:tcPr>
          <w:p w14:paraId="5E36DEC5"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single" w:sz="4" w:space="0" w:color="auto"/>
              <w:left w:val="nil"/>
              <w:bottom w:val="nil"/>
              <w:right w:val="nil"/>
            </w:tcBorders>
            <w:shd w:val="clear" w:color="auto" w:fill="auto"/>
            <w:noWrap/>
            <w:vAlign w:val="center"/>
          </w:tcPr>
          <w:p w14:paraId="7A0D0913"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MUL1/ULK1</w:t>
            </w:r>
          </w:p>
        </w:tc>
        <w:tc>
          <w:tcPr>
            <w:tcW w:w="1680" w:type="dxa"/>
            <w:tcBorders>
              <w:top w:val="single" w:sz="4" w:space="0" w:color="auto"/>
              <w:left w:val="nil"/>
              <w:bottom w:val="nil"/>
              <w:right w:val="nil"/>
            </w:tcBorders>
            <w:shd w:val="clear" w:color="auto" w:fill="auto"/>
            <w:noWrap/>
            <w:vAlign w:val="center"/>
          </w:tcPr>
          <w:p w14:paraId="6122121D"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r>
            <w:r>
              <w:rPr>
                <w:rFonts w:ascii="Book Antiqua" w:hAnsi="Book Antiqua" w:cs="Book Antiqua"/>
                <w:vertAlign w:val="superscript"/>
              </w:rPr>
              <w:instrText xml:space="preserve"> ADDIN EN.CITE &lt;EndNote&gt;&lt;Cite&gt;&lt;Author&gt;Qian&lt;/Author&gt;&lt;Year&gt;2021&lt;/Year&gt;&lt;RecNum&gt;49&lt;/RecNum&gt;&lt;DisplayText&gt;&lt;style face="superscript"&gt;[50]&lt;/style&gt;&lt;/DisplayText&gt;&lt;record&gt;&lt;rec-number&gt;49&lt;/rec-number&gt;&lt;foreign-keys&gt;&lt;key app="EN" db-id="9vvdtztezttrdhesawypeszca9ezr95fe5ff" timestamp="1662537145"&gt;49&lt;/key&gt;&lt;/foreign-keys&gt;&lt;ref-type name="Journal Article"&gt;17&lt;/ref-type&gt;&lt;contributors&gt;&lt;authors&gt;&lt;author&gt;Qian, X. L.&lt;/author&gt;&lt;author&gt;Zhou, F.&lt;/author&gt;&lt;author&gt;Xu, S.&lt;/author&gt;&lt;author&gt;Jiang, J.&lt;/author&gt;&lt;author&gt;Chen, Z. P.&lt;/author&gt;&lt;author&gt;Wang, S. K.&lt;/author&gt;&lt;author&gt;Zuo, Y.&lt;/author&gt;&lt;author&gt;Ni, C.&lt;/author&gt;&lt;/authors&gt;&lt;/contributors&gt;&lt;auth-address&gt;Department of Oncology, Zhangjiagang First People&amp;apos;s Hospital, The Affiliated Zhangjiagang Hospital of Soochow University, Zhangjiagang, China.&lt;/auth-address&gt;&lt;titles&gt;&lt;title&gt;MiR-454-3p Promotes Oxaliplatin Resistance by Targeting PTEN in Colorectal Cancer&lt;/title&gt;&lt;secondary-title&gt;Front Oncol&lt;/secondary-title&gt;&lt;alt-title&gt;Frontiers in oncology&lt;/alt-title&gt;&lt;/titles&gt;&lt;periodical&gt;&lt;full-title&gt;Front Oncol&lt;/full-title&gt;&lt;abbr-1&gt;Frontiers in oncology&lt;/abbr-1&gt;&lt;/periodical&gt;&lt;alt-periodical&gt;&lt;full-title&gt;Front Oncol&lt;/full-title&gt;&lt;abbr-1&gt;Frontiers in oncology&lt;/abbr-1&gt;&lt;/alt-periodical&gt;&lt;pages&gt;638537&lt;/pages&gt;&lt;volume&gt;11&lt;/volume&gt;&lt;edition&gt;2021/05/22&lt;/edition&gt;&lt;keywords&gt;&lt;keyword&gt;AKT signaling pathway&lt;/keyword&gt;&lt;keyword&gt;Pten&lt;/keyword&gt;&lt;keyword&gt;colorectal cancer&lt;/keyword&gt;&lt;keyword&gt;miR-454-3P&lt;/keyword&gt;&lt;keyword&gt;oxaliplatin resistance&lt;/keyword&gt;&lt;keyword&gt;commercial or financial relationships that could be construed as a potential&lt;/keyword&gt;&lt;keyword&gt;conflict of interest.&lt;/keyword&gt;&lt;/keywords&gt;&lt;dates&gt;&lt;year&gt;2021&lt;/year&gt;&lt;/dates&gt;&lt;isbn&gt;2234-943X (Print)&amp;#xD;2234-943x&lt;/isbn&gt;&lt;accession-num&gt;34017681&lt;/accession-num&gt;&lt;urls&gt;&lt;/urls&gt;&lt;custom2&gt;PMC8129568&lt;/custom2&gt;&lt;electronic-resource-num&gt;10.3389/fonc.2021.638537&lt;/electronic-resource-num&gt;&lt;remote-database-provider&gt;NLM&lt;/remote-database-provider&gt;&lt;language&gt;eng&lt;/language&gt;&lt;/record&gt;&lt;/Cite&gt;&lt;/EndNote&gt;</w:instrText>
            </w:r>
            <w:r>
              <w:rPr>
                <w:rFonts w:ascii="Book Antiqua" w:hAnsi="Book Antiqua" w:cs="Book Antiqua"/>
                <w:vertAlign w:val="superscript"/>
              </w:rPr>
              <w:fldChar w:fldCharType="separate"/>
            </w:r>
            <w:r>
              <w:rPr>
                <w:rFonts w:ascii="Book Antiqua" w:hAnsi="Book Antiqua" w:cs="Book Antiqua"/>
                <w:vertAlign w:val="superscript"/>
              </w:rPr>
              <w:t>[</w:t>
            </w:r>
            <w:r>
              <w:rPr>
                <w:rFonts w:ascii="Book Antiqua" w:eastAsia="宋体" w:hAnsi="Book Antiqua" w:cs="Book Antiqua"/>
                <w:vertAlign w:val="superscript"/>
                <w:lang w:eastAsia="zh-CN"/>
              </w:rPr>
              <w:t>49</w:t>
            </w:r>
            <w:r>
              <w:rPr>
                <w:rFonts w:ascii="Book Antiqua" w:hAnsi="Book Antiqua" w:cs="Book Antiqua"/>
                <w:vertAlign w:val="superscript"/>
              </w:rPr>
              <w:t>]</w:t>
            </w:r>
            <w:r>
              <w:rPr>
                <w:rFonts w:ascii="Book Antiqua" w:hAnsi="Book Antiqua" w:cs="Book Antiqua"/>
                <w:vertAlign w:val="superscript"/>
              </w:rPr>
              <w:fldChar w:fldCharType="end"/>
            </w:r>
          </w:p>
        </w:tc>
      </w:tr>
      <w:tr w:rsidR="00536487" w14:paraId="6AABB37B" w14:textId="77777777">
        <w:trPr>
          <w:trHeight w:val="280"/>
        </w:trPr>
        <w:tc>
          <w:tcPr>
            <w:tcW w:w="2281" w:type="dxa"/>
            <w:tcBorders>
              <w:top w:val="nil"/>
              <w:left w:val="nil"/>
              <w:bottom w:val="nil"/>
              <w:right w:val="nil"/>
            </w:tcBorders>
            <w:shd w:val="clear" w:color="auto" w:fill="auto"/>
            <w:noWrap/>
            <w:vAlign w:val="center"/>
          </w:tcPr>
          <w:p w14:paraId="5AFDD07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miR-454-3p</w:t>
            </w:r>
          </w:p>
        </w:tc>
        <w:tc>
          <w:tcPr>
            <w:tcW w:w="1710" w:type="dxa"/>
            <w:tcBorders>
              <w:top w:val="nil"/>
              <w:left w:val="nil"/>
              <w:bottom w:val="nil"/>
              <w:right w:val="nil"/>
            </w:tcBorders>
            <w:shd w:val="clear" w:color="auto" w:fill="auto"/>
            <w:noWrap/>
            <w:vAlign w:val="center"/>
          </w:tcPr>
          <w:p w14:paraId="563233B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5EF734A5"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PTEN</w:t>
            </w:r>
          </w:p>
        </w:tc>
        <w:tc>
          <w:tcPr>
            <w:tcW w:w="1680" w:type="dxa"/>
            <w:tcBorders>
              <w:top w:val="nil"/>
              <w:left w:val="nil"/>
              <w:bottom w:val="nil"/>
              <w:right w:val="nil"/>
            </w:tcBorders>
            <w:shd w:val="clear" w:color="auto" w:fill="auto"/>
            <w:noWrap/>
            <w:vAlign w:val="center"/>
          </w:tcPr>
          <w:p w14:paraId="4CAB821F"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r>
            <w:r>
              <w:rPr>
                <w:rFonts w:ascii="Book Antiqua" w:hAnsi="Book Antiqua" w:cs="Book Antiqua"/>
                <w:vertAlign w:val="superscript"/>
              </w:rPr>
              <w:instrText xml:space="preserve"> ADDIN EN.CITE &lt;EndNote&gt;&lt;Cite&gt;&lt;Author&gt;Qian&lt;/Author&gt;&lt;Year&gt;2021&lt;/Year&gt;&lt;RecNum&gt;49&lt;/RecNum&gt;&lt;DisplayText&gt;&lt;style face="superscript"&gt;[50]&lt;/style&gt;&lt;/DisplayText&gt;&lt;record&gt;&lt;rec-number&gt;49&lt;/rec-number&gt;&lt;foreign-keys&gt;&lt;key app="EN" db-id="9vvdtztezttrdhesawypeszca9ezr95fe5ff" timestamp="1662537145"&gt;49&lt;/key&gt;&lt;/foreign-keys&gt;&lt;ref-type name="Journal Article"&gt;17&lt;/ref-type&gt;&lt;contributors&gt;&lt;authors&gt;&lt;author&gt;Qian, X. L.&lt;/author&gt;&lt;author&gt;Zhou, F.&lt;/author&gt;&lt;author&gt;Xu, S.&lt;/author&gt;&lt;author&gt;Jiang, J.&lt;/author&gt;&lt;author&gt;Chen, Z. P.&lt;/author&gt;&lt;author&gt;Wang, S. K.&lt;/author&gt;&lt;author&gt;Zuo, Y.&lt;/author&gt;&lt;author&gt;Ni, C.&lt;/author&gt;&lt;/authors&gt;&lt;/contributors&gt;&lt;auth-address&gt;Department of Oncology, Zhangjiagang First People&amp;apos;s Hospital, The Affiliated Zhangjiagang Hospital of Soochow University, Zhangjiagang, China.&lt;/auth-address&gt;&lt;titles&gt;&lt;title&gt;MiR-454-3p Promotes Oxaliplatin Resistance by Targeting PTEN in Colorectal Cancer&lt;/title&gt;&lt;secondary-title&gt;Front Oncol&lt;/secondary-title&gt;&lt;alt-title&gt;Frontiers in oncology&lt;/alt-title&gt;&lt;/titles&gt;&lt;periodical&gt;&lt;full-title&gt;Front Oncol&lt;/full-title&gt;&lt;abbr-1&gt;Frontiers in oncology&lt;/abbr-1&gt;&lt;/periodical&gt;&lt;alt-periodical&gt;&lt;full-title&gt;Front Oncol&lt;/full-title&gt;&lt;abbr-1&gt;Frontiers in oncology&lt;/abbr-1&gt;&lt;/alt-periodical&gt;&lt;pages&gt;638537&lt;/pages&gt;&lt;volume&gt;11&lt;/volume&gt;&lt;edition&gt;2021/05/22&lt;/edition&gt;&lt;keywords&gt;&lt;keyword&gt;AKT signaling pathway&lt;/keyword&gt;&lt;keyword&gt;Pten&lt;/keyword&gt;&lt;keyword&gt;colorectal cancer&lt;/keyword&gt;&lt;keyword&gt;miR-454-3P&lt;/keyword&gt;&lt;keyword&gt;oxaliplatin resistance&lt;/keyword&gt;&lt;keyword&gt;commercial or financial relationships that could be construed as a potential&lt;/keyword&gt;&lt;keyword&gt;conflict of interest.&lt;/keyword&gt;&lt;/keywords&gt;&lt;dates&gt;&lt;year&gt;2021&lt;/year&gt;&lt;/dates&gt;&lt;isbn&gt;2234-943X (Print)&amp;#xD;2234-943x&lt;/isbn&gt;&lt;accession-num&gt;34017681&lt;/accession-num&gt;&lt;urls&gt;&lt;/urls&gt;&lt;custom2&gt;PMC8129568&lt;/custom2&gt;&lt;electronic-resource-num&gt;10.3389/fonc.2021.638537&lt;/electronic-resource-num&gt;&lt;remote-database-provider&gt;NLM&lt;/remote-database-provider&gt;&lt;language&gt;eng&lt;/language&gt;&lt;/record&gt;&lt;/Cite&gt;&lt;/EndNote&gt;</w:instrText>
            </w:r>
            <w:r>
              <w:rPr>
                <w:rFonts w:ascii="Book Antiqua" w:hAnsi="Book Antiqua" w:cs="Book Antiqua"/>
                <w:vertAlign w:val="superscript"/>
              </w:rPr>
              <w:fldChar w:fldCharType="separate"/>
            </w:r>
            <w:r>
              <w:rPr>
                <w:rFonts w:ascii="Book Antiqua" w:hAnsi="Book Antiqua" w:cs="Book Antiqua"/>
                <w:vertAlign w:val="superscript"/>
              </w:rPr>
              <w:t>[50]</w:t>
            </w:r>
            <w:r>
              <w:rPr>
                <w:rFonts w:ascii="Book Antiqua" w:hAnsi="Book Antiqua" w:cs="Book Antiqua"/>
                <w:vertAlign w:val="superscript"/>
              </w:rPr>
              <w:fldChar w:fldCharType="end"/>
            </w:r>
          </w:p>
        </w:tc>
      </w:tr>
      <w:tr w:rsidR="00536487" w14:paraId="6DFBD017" w14:textId="77777777">
        <w:trPr>
          <w:trHeight w:val="280"/>
        </w:trPr>
        <w:tc>
          <w:tcPr>
            <w:tcW w:w="2281" w:type="dxa"/>
            <w:tcBorders>
              <w:top w:val="nil"/>
              <w:left w:val="nil"/>
              <w:bottom w:val="nil"/>
              <w:right w:val="nil"/>
            </w:tcBorders>
            <w:shd w:val="clear" w:color="auto" w:fill="auto"/>
            <w:noWrap/>
            <w:vAlign w:val="center"/>
          </w:tcPr>
          <w:p w14:paraId="581155D1"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miR-19a</w:t>
            </w:r>
          </w:p>
        </w:tc>
        <w:tc>
          <w:tcPr>
            <w:tcW w:w="1710" w:type="dxa"/>
            <w:tcBorders>
              <w:top w:val="nil"/>
              <w:left w:val="nil"/>
              <w:bottom w:val="nil"/>
              <w:right w:val="nil"/>
            </w:tcBorders>
            <w:shd w:val="clear" w:color="auto" w:fill="auto"/>
            <w:noWrap/>
            <w:vAlign w:val="center"/>
          </w:tcPr>
          <w:p w14:paraId="2C160E7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6536A9E6"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PTEN/PI3K/AKT</w:t>
            </w:r>
          </w:p>
        </w:tc>
        <w:tc>
          <w:tcPr>
            <w:tcW w:w="1680" w:type="dxa"/>
            <w:tcBorders>
              <w:top w:val="nil"/>
              <w:left w:val="nil"/>
              <w:bottom w:val="nil"/>
              <w:right w:val="nil"/>
            </w:tcBorders>
            <w:shd w:val="clear" w:color="auto" w:fill="auto"/>
            <w:noWrap/>
            <w:vAlign w:val="center"/>
          </w:tcPr>
          <w:p w14:paraId="7D20CA3F"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PEVuZE5vdGU+PENpdGU+PEF1dGhvcj5aaGFuZzwvQXV0aG9yPjxZZWFyPjIwMjA8L1llYXI+PFJl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PEVuZE5vdGU+PENpdGU+PEF1dGhvcj5aaGFuZzwvQXV0aG9yPjxZZWFyPjIwMjA8L1llYXI+PFJl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[51]</w:t>
            </w:r>
            <w:r>
              <w:rPr>
                <w:rFonts w:ascii="Book Antiqua" w:hAnsi="Book Antiqua" w:cs="Book Antiqua"/>
                <w:vertAlign w:val="superscript"/>
              </w:rPr>
              <w:fldChar w:fldCharType="end"/>
            </w:r>
          </w:p>
        </w:tc>
      </w:tr>
      <w:tr w:rsidR="00536487" w14:paraId="175E6281" w14:textId="77777777">
        <w:trPr>
          <w:trHeight w:val="280"/>
        </w:trPr>
        <w:tc>
          <w:tcPr>
            <w:tcW w:w="2281" w:type="dxa"/>
            <w:tcBorders>
              <w:top w:val="nil"/>
              <w:left w:val="nil"/>
              <w:bottom w:val="nil"/>
              <w:right w:val="nil"/>
            </w:tcBorders>
            <w:shd w:val="clear" w:color="auto" w:fill="auto"/>
            <w:noWrap/>
            <w:vAlign w:val="center"/>
          </w:tcPr>
          <w:p w14:paraId="706AF046"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miR-543</w:t>
            </w:r>
          </w:p>
        </w:tc>
        <w:tc>
          <w:tcPr>
            <w:tcW w:w="1710" w:type="dxa"/>
            <w:tcBorders>
              <w:top w:val="nil"/>
              <w:left w:val="nil"/>
              <w:bottom w:val="nil"/>
              <w:right w:val="nil"/>
            </w:tcBorders>
            <w:shd w:val="clear" w:color="auto" w:fill="auto"/>
            <w:noWrap/>
            <w:vAlign w:val="center"/>
          </w:tcPr>
          <w:p w14:paraId="5190994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335414C7"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PTEN/Akt/mTOR</w:t>
            </w:r>
          </w:p>
        </w:tc>
        <w:tc>
          <w:tcPr>
            <w:tcW w:w="1680" w:type="dxa"/>
            <w:tcBorders>
              <w:top w:val="nil"/>
              <w:left w:val="nil"/>
              <w:bottom w:val="nil"/>
              <w:right w:val="nil"/>
            </w:tcBorders>
            <w:shd w:val="clear" w:color="auto" w:fill="auto"/>
            <w:noWrap/>
            <w:vAlign w:val="center"/>
          </w:tcPr>
          <w:p w14:paraId="3BADD8A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r>
            <w:r>
              <w:rPr>
                <w:rFonts w:ascii="Book Antiqua" w:eastAsia="DengXian" w:hAnsi="Book Antiqua" w:cs="Book Antiqua"/>
                <w:color w:val="000000"/>
              </w:rPr>
              <w:instrText xml:space="preserve"> ADDIN EN.CITE &lt;EndNote&gt;&lt;Cite&gt;&lt;Author&gt;Liang&lt;/Author&gt;&lt;Year&gt;2019&lt;/Year&gt;&lt;RecNum&gt;51&lt;/RecNum&gt;&lt;DisplayText&gt;&lt;style face="superscript"&gt;[52]&lt;/style&gt;&lt;/DisplayText&gt;&lt;record&gt;&lt;rec-number&gt;51&lt;/rec-number&gt;&lt;foreign-keys&gt;&lt;key app="EN" db-id="9vvdtztezttrdhesawypeszca9ezr95fe5ff" timestamp="1662537145"&gt;51&lt;/key&gt;&lt;/foreign-keys&gt;&lt;ref-type name="Journal Article"&gt;17&lt;/ref-type&gt;&lt;contributors&gt;&lt;authors&gt;&lt;author&gt;Liang, Y.&lt;/author&gt;&lt;author&gt;Zhu, D.&lt;/author&gt;&lt;author&gt;Zhu, L.&lt;/author&gt;&lt;author&gt;Hou, Y.&lt;/author&gt;&lt;author&gt;Hou, L.&lt;/author&gt;&lt;author&gt;Huang, X.&lt;/author&gt;&lt;author&gt;Li, L.&lt;/author&gt;&lt;author&gt;Wang, Y.&lt;/author&gt;&lt;author&gt;Li, L.&lt;/author&gt;&lt;author&gt;Zou, H.&lt;/author&gt;&lt;author&gt;Wu, T.&lt;/author&gt;&lt;author&gt;Yao, M.&lt;/author&gt;&lt;author&gt;Wang, J.&lt;/author&gt;&lt;author&gt;Meng, X.&lt;/author&gt;&lt;/authors&gt;&lt;/contributors&gt;&lt;auth-address&gt;Department of Gastroenterology, Shanghai Ninth People&amp;apos;s Hospital, Shanghai Jiao Tong University School of Medicine, Shanghai, China.&amp;#xD;Cancer institute, Fudan University Shanghai Cancer Center, Fudan University, Shanghai, China.&lt;/auth-address&gt;&lt;titles&gt;&lt;title&gt;Dichloroacetate Overcomes Oxaliplatin Chemoresistance in Colorectal Cancer through the miR-543/PTEN/Akt/mTOR Pathway&lt;/title&gt;&lt;secondary-title&gt;J Cancer&lt;/secondary-title&gt;&lt;alt-title&gt;Journal of Cancer&lt;/alt-title&gt;&lt;/titles&gt;&lt;periodical&gt;&lt;full-title&gt;J Cancer&lt;/full-title&gt;&lt;abbr-1&gt;Journal of Cancer&lt;/abbr-1&gt;&lt;/periodical&gt;&lt;alt-periodical&gt;&lt;full-title&gt;J Cancer&lt;/full-title&gt;&lt;abbr-1&gt;Journal of Cancer&lt;/abbr-1&gt;&lt;/alt-periodical&gt;&lt;pages&gt;6037-6047&lt;/pages&gt;&lt;volume&gt;10&lt;/volume&gt;&lt;number&gt;24&lt;/number&gt;&lt;edition&gt;2019/11/26&lt;/edition&gt;&lt;keywords&gt;&lt;keyword&gt;chemoresistance&lt;/keyword&gt;&lt;keyword&gt;colorectal cancer&lt;/keyword&gt;&lt;keyword&gt;miR-543&lt;/keyword&gt;&lt;keyword&gt;miR-543 colorectal cancer&lt;/keyword&gt;&lt;keyword&gt;oxaliplatin&lt;/keyword&gt;&lt;/keywords&gt;&lt;dates&gt;&lt;year&gt;2019&lt;/year&gt;&lt;/dates&gt;&lt;isbn&gt;1837-9664 (Print)&amp;#xD;1837-9664&lt;/isbn&gt;&lt;accession-num&gt;31762813&lt;/accession-num&gt;&lt;urls&gt;&lt;/urls&gt;&lt;custom2&gt;PMC6856576&lt;/custom2&gt;&lt;electronic-resource-num&gt;10.7150/jca.34650&lt;/electronic-resource-num&gt;&lt;remote-database-provider&gt;NLM&lt;/remote-database-provider&gt;&lt;language&gt;eng&lt;/language&gt;&lt;/record&gt;&lt;/Cite&gt;&lt;/EndNote&gt;</w:instrText>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[52]</w:t>
            </w:r>
            <w:r>
              <w:rPr>
                <w:rFonts w:ascii="Book Antiqua" w:eastAsia="DengXian" w:hAnsi="Book Antiqua" w:cs="Book Antiqua"/>
                <w:color w:val="000000"/>
              </w:rPr>
              <w:fldChar w:fldCharType="end"/>
            </w:r>
          </w:p>
        </w:tc>
      </w:tr>
      <w:tr w:rsidR="00536487" w14:paraId="30362B4C" w14:textId="77777777">
        <w:trPr>
          <w:trHeight w:val="280"/>
        </w:trPr>
        <w:tc>
          <w:tcPr>
            <w:tcW w:w="2281" w:type="dxa"/>
            <w:tcBorders>
              <w:top w:val="nil"/>
              <w:left w:val="nil"/>
              <w:bottom w:val="nil"/>
              <w:right w:val="nil"/>
            </w:tcBorders>
            <w:shd w:val="clear" w:color="auto" w:fill="auto"/>
            <w:noWrap/>
            <w:vAlign w:val="center"/>
          </w:tcPr>
          <w:p w14:paraId="1AF5B9CB"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miR-107</w:t>
            </w:r>
          </w:p>
        </w:tc>
        <w:tc>
          <w:tcPr>
            <w:tcW w:w="1710" w:type="dxa"/>
            <w:tcBorders>
              <w:top w:val="nil"/>
              <w:left w:val="nil"/>
              <w:bottom w:val="nil"/>
              <w:right w:val="nil"/>
            </w:tcBorders>
            <w:shd w:val="clear" w:color="auto" w:fill="auto"/>
            <w:noWrap/>
            <w:vAlign w:val="center"/>
          </w:tcPr>
          <w:p w14:paraId="5FE56CCC"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7F8BB5F5"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CAB39/AMPK/mTOR</w:t>
            </w:r>
          </w:p>
        </w:tc>
        <w:tc>
          <w:tcPr>
            <w:tcW w:w="1680" w:type="dxa"/>
            <w:tcBorders>
              <w:top w:val="nil"/>
              <w:left w:val="nil"/>
              <w:bottom w:val="nil"/>
              <w:right w:val="nil"/>
            </w:tcBorders>
            <w:shd w:val="clear" w:color="auto" w:fill="auto"/>
            <w:noWrap/>
            <w:vAlign w:val="center"/>
          </w:tcPr>
          <w:p w14:paraId="2DD06EC4"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PEVuZE5vdGU+PENpdGU+PEF1dGhvcj5MaWFuZzwvQXV0aG9yPjxZZWFyPjIwMjA8L1llYXI+PFJl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PEVuZE5vdGU+PENpdGU+PEF1dGhvcj5MaWFuZzwvQXV0aG9yPjxZZWFyPjIwMjA8L1llYXI+PFJl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[53]</w:t>
            </w:r>
            <w:r>
              <w:rPr>
                <w:rFonts w:ascii="Book Antiqua" w:eastAsia="DengXian" w:hAnsi="Book Antiqua" w:cs="Book Antiqua"/>
                <w:color w:val="000000"/>
              </w:rPr>
              <w:fldChar w:fldCharType="end"/>
            </w:r>
          </w:p>
        </w:tc>
      </w:tr>
      <w:tr w:rsidR="00536487" w14:paraId="6A98449B" w14:textId="77777777">
        <w:trPr>
          <w:trHeight w:val="280"/>
        </w:trPr>
        <w:tc>
          <w:tcPr>
            <w:tcW w:w="2281" w:type="dxa"/>
            <w:tcBorders>
              <w:top w:val="nil"/>
              <w:left w:val="nil"/>
              <w:bottom w:val="nil"/>
              <w:right w:val="nil"/>
            </w:tcBorders>
            <w:shd w:val="clear" w:color="auto" w:fill="auto"/>
            <w:noWrap/>
            <w:vAlign w:val="center"/>
          </w:tcPr>
          <w:p w14:paraId="2927D123"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miR-503-5p</w:t>
            </w:r>
          </w:p>
        </w:tc>
        <w:tc>
          <w:tcPr>
            <w:tcW w:w="1710" w:type="dxa"/>
            <w:tcBorders>
              <w:top w:val="nil"/>
              <w:left w:val="nil"/>
              <w:bottom w:val="nil"/>
              <w:right w:val="nil"/>
            </w:tcBorders>
            <w:shd w:val="clear" w:color="auto" w:fill="auto"/>
            <w:noWrap/>
            <w:vAlign w:val="center"/>
          </w:tcPr>
          <w:p w14:paraId="778EECF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412614AD"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PUMA</w:t>
            </w:r>
          </w:p>
        </w:tc>
        <w:tc>
          <w:tcPr>
            <w:tcW w:w="1680" w:type="dxa"/>
            <w:tcBorders>
              <w:top w:val="nil"/>
              <w:left w:val="nil"/>
              <w:bottom w:val="nil"/>
              <w:right w:val="nil"/>
            </w:tcBorders>
            <w:shd w:val="clear" w:color="auto" w:fill="auto"/>
            <w:noWrap/>
            <w:vAlign w:val="center"/>
          </w:tcPr>
          <w:p w14:paraId="6CF4136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PEVuZE5vdGU+PENpdGU+PEF1dGhvcj5YdTwvQXV0aG9yPjxZZWFyPjIwMTc8L1llYXI+PFJlY051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PEVuZE5vdGU+PENpdGU+PEF1dGhvcj5YdTwvQXV0aG9yPjxZZWFyPjIwMTc8L1llYXI+PFJlY051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[54]</w:t>
            </w:r>
            <w:r>
              <w:rPr>
                <w:rFonts w:ascii="Book Antiqua" w:eastAsia="DengXian" w:hAnsi="Book Antiqua" w:cs="Book Antiqua"/>
                <w:color w:val="000000"/>
              </w:rPr>
              <w:fldChar w:fldCharType="end"/>
            </w:r>
          </w:p>
        </w:tc>
      </w:tr>
      <w:tr w:rsidR="00536487" w14:paraId="14FCA7DF" w14:textId="77777777">
        <w:trPr>
          <w:trHeight w:val="280"/>
        </w:trPr>
        <w:tc>
          <w:tcPr>
            <w:tcW w:w="2281" w:type="dxa"/>
            <w:tcBorders>
              <w:top w:val="nil"/>
              <w:left w:val="nil"/>
              <w:bottom w:val="nil"/>
              <w:right w:val="nil"/>
            </w:tcBorders>
            <w:shd w:val="clear" w:color="auto" w:fill="auto"/>
            <w:noWrap/>
            <w:vAlign w:val="center"/>
          </w:tcPr>
          <w:p w14:paraId="6E8CDC87"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miR-744</w:t>
            </w:r>
          </w:p>
        </w:tc>
        <w:tc>
          <w:tcPr>
            <w:tcW w:w="1710" w:type="dxa"/>
            <w:tcBorders>
              <w:top w:val="nil"/>
              <w:left w:val="nil"/>
              <w:bottom w:val="nil"/>
              <w:right w:val="nil"/>
            </w:tcBorders>
            <w:shd w:val="clear" w:color="auto" w:fill="auto"/>
            <w:noWrap/>
            <w:vAlign w:val="center"/>
          </w:tcPr>
          <w:p w14:paraId="2CF5084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4F4C431F"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BIN1</w:t>
            </w:r>
          </w:p>
        </w:tc>
        <w:tc>
          <w:tcPr>
            <w:tcW w:w="1680" w:type="dxa"/>
            <w:tcBorders>
              <w:top w:val="nil"/>
              <w:left w:val="nil"/>
              <w:bottom w:val="nil"/>
              <w:right w:val="nil"/>
            </w:tcBorders>
            <w:shd w:val="clear" w:color="auto" w:fill="auto"/>
            <w:noWrap/>
            <w:vAlign w:val="center"/>
          </w:tcPr>
          <w:p w14:paraId="3BB7CB3D"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r>
            <w:r>
              <w:rPr>
                <w:rFonts w:ascii="Book Antiqua" w:eastAsia="DengXian" w:hAnsi="Book Antiqua" w:cs="Book Antiqua"/>
                <w:color w:val="000000"/>
              </w:rPr>
              <w:instrText xml:space="preserve"> ADDIN EN.CITE &lt;EndNote&gt;&lt;Cite&gt;&lt;Author&gt;Zhou&lt;/Author&gt;&lt;Year&gt;2020&lt;/Year&gt;&lt;RecNum&gt;54&lt;/RecNum&gt;&lt;DisplayText&gt;&lt;style face="superscript"&gt;[55]&lt;/style&gt;&lt;/DisplayText&gt;&lt;record&gt;&lt;rec-number&gt;54&lt;/rec-number&gt;&lt;foreign-keys&gt;&lt;key app="EN" db-id="9vvdtztezttrdhesawypeszca9ezr95fe5ff" timestamp="1662537146"&gt;54&lt;/key&gt;&lt;/foreign-keys&gt;&lt;ref-type name="Journal Article"&gt;17&lt;/ref-type&gt;&lt;contributors&gt;&lt;authors&gt;&lt;author&gt;Zhou, Y.&lt;/author&gt;&lt;author&gt;He, A.&lt;/author&gt;&lt;author&gt;Zhang, L.&lt;/author&gt;&lt;author&gt;Yi, G.&lt;/author&gt;&lt;/authors&gt;&lt;/contributors&gt;&lt;auth-address&gt;Xi&amp;apos;an No.1 Hospital, Northwest University, Xi&amp;apos;an, China.&lt;/auth-address&gt;&lt;titles&gt;&lt;title&gt;MiR-744 mediates the Oxaliplatin chemoresistance in colorectal cancer through inhibiting BIN1&lt;/title&gt;&lt;secondary-title&gt;Neoplasma&lt;/secondary-title&gt;&lt;alt-title&gt;Neoplasma&lt;/alt-title&gt;&lt;/titles&gt;&lt;periodical&gt;&lt;full-title&gt;Neoplasma&lt;/full-title&gt;&lt;abbr-1&gt;Neoplasma&lt;/abbr-1&gt;&lt;/periodical&gt;&lt;alt-periodical&gt;&lt;full-title&gt;Neoplasma&lt;/full-title&gt;&lt;abbr-1&gt;Neoplasma&lt;/abbr-1&gt;&lt;/alt-periodical&gt;&lt;pages&gt;296-303&lt;/pages&gt;&lt;volume&gt;67&lt;/volume&gt;&lt;number&gt;2&lt;/number&gt;&lt;edition&gt;2019/12/31&lt;/edition&gt;&lt;keywords&gt;&lt;keyword&gt;Adaptor Proteins, Signal Transducing/*genetics&lt;/keyword&gt;&lt;keyword&gt;Cell Line, Tumor&lt;/keyword&gt;&lt;keyword&gt;Colorectal Neoplasms/drug therapy/*genetics&lt;/keyword&gt;&lt;keyword&gt;*Drug Resistance, Neoplasm&lt;/keyword&gt;&lt;keyword&gt;HCT116 Cells&lt;/keyword&gt;&lt;keyword&gt;Humans&lt;/keyword&gt;&lt;keyword&gt;MicroRNAs/*genetics&lt;/keyword&gt;&lt;keyword&gt;Nuclear Proteins/*genetics&lt;/keyword&gt;&lt;keyword&gt;Oxaliplatin/*pharmacology&lt;/keyword&gt;&lt;keyword&gt;Tumor Suppressor Proteins/*genetics&lt;/keyword&gt;&lt;/keywords&gt;&lt;dates&gt;&lt;year&gt;2020&lt;/year&gt;&lt;pub-dates&gt;&lt;date&gt;Mar&lt;/date&gt;&lt;/pub-dates&gt;&lt;/dates&gt;&lt;isbn&gt;0028-2685 (Print)&amp;#xD;0028-2685&lt;/isbn&gt;&lt;accession-num&gt;31884801&lt;/accession-num&gt;&lt;urls&gt;&lt;/urls&gt;&lt;electronic-resource-num&gt;10.4149/neo_2019_190508N411&lt;/electronic-resource-num&gt;&lt;remote-database-provider&gt;NLM&lt;/remote-database-provider&gt;&lt;language&gt;eng&lt;/language&gt;&lt;/record&gt;&lt;/Cite&gt;&lt;/EndNote&gt;</w:instrText>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[55]</w:t>
            </w:r>
            <w:r>
              <w:rPr>
                <w:rFonts w:ascii="Book Antiqua" w:eastAsia="DengXian" w:hAnsi="Book Antiqua" w:cs="Book Antiqua"/>
                <w:color w:val="000000"/>
              </w:rPr>
              <w:fldChar w:fldCharType="end"/>
            </w:r>
          </w:p>
        </w:tc>
      </w:tr>
      <w:tr w:rsidR="00536487" w14:paraId="1B82FA22" w14:textId="77777777">
        <w:trPr>
          <w:trHeight w:val="280"/>
        </w:trPr>
        <w:tc>
          <w:tcPr>
            <w:tcW w:w="2281" w:type="dxa"/>
            <w:tcBorders>
              <w:top w:val="nil"/>
              <w:left w:val="nil"/>
              <w:bottom w:val="nil"/>
              <w:right w:val="nil"/>
            </w:tcBorders>
            <w:shd w:val="clear" w:color="auto" w:fill="auto"/>
            <w:noWrap/>
            <w:vAlign w:val="center"/>
          </w:tcPr>
          <w:p w14:paraId="3BC0DF24"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miR-5000-3p</w:t>
            </w:r>
          </w:p>
        </w:tc>
        <w:tc>
          <w:tcPr>
            <w:tcW w:w="1710" w:type="dxa"/>
            <w:tcBorders>
              <w:top w:val="nil"/>
              <w:left w:val="nil"/>
              <w:bottom w:val="nil"/>
              <w:right w:val="nil"/>
            </w:tcBorders>
            <w:shd w:val="clear" w:color="auto" w:fill="auto"/>
            <w:noWrap/>
            <w:vAlign w:val="center"/>
          </w:tcPr>
          <w:p w14:paraId="713D4CB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57B4936B"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USP49</w:t>
            </w:r>
          </w:p>
        </w:tc>
        <w:tc>
          <w:tcPr>
            <w:tcW w:w="1680" w:type="dxa"/>
            <w:tcBorders>
              <w:top w:val="nil"/>
              <w:left w:val="nil"/>
              <w:bottom w:val="nil"/>
              <w:right w:val="nil"/>
            </w:tcBorders>
            <w:shd w:val="clear" w:color="auto" w:fill="auto"/>
            <w:noWrap/>
            <w:vAlign w:val="center"/>
          </w:tcPr>
          <w:p w14:paraId="45885DCA"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r>
            <w:r>
              <w:rPr>
                <w:rFonts w:ascii="Book Antiqua" w:eastAsia="DengXian" w:hAnsi="Book Antiqua" w:cs="Book Antiqua"/>
                <w:color w:val="000000"/>
              </w:rPr>
              <w:instrText xml:space="preserve"> ADDIN EN.CITE &lt;EndNote&gt;&lt;Cite&gt;&lt;Author&gt;Zhuang&lt;/Author&gt;&lt;Year&gt;2021&lt;/Year&gt;&lt;RecNum&gt;55&lt;/RecNum&gt;&lt;DisplayText&gt;&lt;style face="superscript"&gt;[56]&lt;/style&gt;&lt;/DisplayText&gt;&lt;record&gt;&lt;rec-number&gt;55&lt;/rec-number&gt;&lt;foreign-keys&gt;&lt;key app="EN" db-id="9vvdtztezttrdhesawypeszca9ezr95fe5ff" timestamp="1662537146"&gt;55&lt;/key&gt;&lt;/foreign-keys&gt;&lt;ref-type name="Journal Article"&gt;17&lt;/ref-type&gt;&lt;contributors&gt;&lt;authors&gt;&lt;author&gt;Zhuang, Y. Y.&lt;/author&gt;&lt;author&gt;Zhong, W.&lt;/author&gt;&lt;author&gt;Xia, Z. S.&lt;/author&gt;&lt;author&gt;Lin, S. Z.&lt;/author&gt;&lt;author&gt;Chan, M. C.&lt;/author&gt;&lt;author&gt;Jiang, K.&lt;/author&gt;&lt;author&gt;Li, W. F.&lt;/author&gt;&lt;author&gt;Xu, X. Y.&lt;/author&gt;&lt;/authors&gt;&lt;/contributors&gt;&lt;auth-address&gt;Department of Gastroenterology, Sun Yat-sen Memorial Hospital, Sun Yat-sen University, Guangzhou, Guangdong, 510000, China.&amp;#xD;Department of Gastroenterology, Sun Yat-sen Memorial Hospital, Sun Yat-sen University, Guangzhou, Guangdong, 510000, China. xiazhsh@mail.sysu.edu.cn.&lt;/auth-address&gt;&lt;titles&gt;&lt;title&gt;miR-5000-3p confers oxaliplatin resistance by targeting ubiquitin-specific peptidase 49 in colorectal cancer&lt;/title&gt;&lt;secondary-title&gt;Cell Death Discov&lt;/secondary-title&gt;&lt;alt-title&gt;Cell death discovery&lt;/alt-title&gt;&lt;/titles&gt;&lt;periodical&gt;&lt;full-title&gt;Cell Death Discov&lt;/full-title&gt;&lt;abbr-1&gt;Cell death discovery&lt;/abbr-1&gt;&lt;/periodical&gt;&lt;alt-periodical&gt;&lt;full-title&gt;Cell Death Discov&lt;/full-title&gt;&lt;abbr-1&gt;Cell death discovery&lt;/abbr-1&gt;&lt;/alt-periodical&gt;&lt;pages&gt;129&lt;/pages&gt;&lt;volume&gt;7&lt;/volume&gt;&lt;number&gt;1&lt;/number&gt;&lt;edition&gt;2021/06/03&lt;/edition&gt;&lt;dates&gt;&lt;year&gt;2021&lt;/year&gt;&lt;pub-dates&gt;&lt;date&gt;Jun 1&lt;/date&gt;&lt;/pub-dates&gt;&lt;/dates&gt;&lt;isbn&gt;2058-7716 (Print)&amp;#xD;2058-7716&lt;/isbn&gt;&lt;accession-num&gt;34075026&lt;/accession-num&gt;&lt;urls&gt;&lt;/urls&gt;&lt;custom2&gt;PMC8169888&lt;/custom2&gt;&lt;electronic-resource-num&gt;10.1038/s41420-021-00494-0&lt;/electronic-resource-num&gt;&lt;remote-database-provider&gt;NLM&lt;/remote-database-provider&gt;&lt;language&gt;eng&lt;/language&gt;&lt;/record&gt;&lt;/Cite&gt;&lt;/EndNote&gt;</w:instrText>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[56]</w:t>
            </w:r>
            <w:r>
              <w:rPr>
                <w:rFonts w:ascii="Book Antiqua" w:eastAsia="DengXian" w:hAnsi="Book Antiqua" w:cs="Book Antiqua"/>
                <w:color w:val="000000"/>
              </w:rPr>
              <w:fldChar w:fldCharType="end"/>
            </w:r>
          </w:p>
        </w:tc>
      </w:tr>
      <w:tr w:rsidR="00536487" w14:paraId="5F4D4469" w14:textId="77777777">
        <w:trPr>
          <w:trHeight w:val="280"/>
        </w:trPr>
        <w:tc>
          <w:tcPr>
            <w:tcW w:w="2281" w:type="dxa"/>
            <w:tcBorders>
              <w:top w:val="nil"/>
              <w:left w:val="nil"/>
              <w:bottom w:val="nil"/>
              <w:right w:val="nil"/>
            </w:tcBorders>
            <w:shd w:val="clear" w:color="auto" w:fill="auto"/>
            <w:noWrap/>
            <w:vAlign w:val="center"/>
          </w:tcPr>
          <w:p w14:paraId="0AC2A579"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miR-146b-5p</w:t>
            </w:r>
          </w:p>
        </w:tc>
        <w:tc>
          <w:tcPr>
            <w:tcW w:w="1710" w:type="dxa"/>
            <w:tcBorders>
              <w:top w:val="nil"/>
              <w:left w:val="nil"/>
              <w:bottom w:val="nil"/>
              <w:right w:val="nil"/>
            </w:tcBorders>
            <w:shd w:val="clear" w:color="auto" w:fill="auto"/>
            <w:noWrap/>
            <w:vAlign w:val="center"/>
          </w:tcPr>
          <w:p w14:paraId="6852D27E"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4C622D2D"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WBSCR22</w:t>
            </w:r>
          </w:p>
        </w:tc>
        <w:tc>
          <w:tcPr>
            <w:tcW w:w="1680" w:type="dxa"/>
            <w:tcBorders>
              <w:top w:val="nil"/>
              <w:left w:val="nil"/>
              <w:bottom w:val="nil"/>
              <w:right w:val="nil"/>
            </w:tcBorders>
            <w:shd w:val="clear" w:color="auto" w:fill="auto"/>
            <w:noWrap/>
            <w:vAlign w:val="center"/>
          </w:tcPr>
          <w:p w14:paraId="6D6BE56C"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PEVuZE5vdGU+PENpdGU+PEF1dGhvcj5aaGFvPC9BdXRob3I+PFllYXI+MjAxODwvWWVhcj48UmVj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PEVuZE5vdGU+PENpdGU+PEF1dGhvcj5aaGFvPC9BdXRob3I+PFllYXI+MjAxODwvWWVhcj48UmVj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[57]</w:t>
            </w:r>
            <w:r>
              <w:rPr>
                <w:rFonts w:ascii="Book Antiqua" w:eastAsia="DengXian" w:hAnsi="Book Antiqua" w:cs="Book Antiqua"/>
                <w:color w:val="000000"/>
              </w:rPr>
              <w:fldChar w:fldCharType="end"/>
            </w:r>
          </w:p>
        </w:tc>
      </w:tr>
      <w:tr w:rsidR="00536487" w14:paraId="282B9534" w14:textId="77777777">
        <w:trPr>
          <w:trHeight w:val="280"/>
        </w:trPr>
        <w:tc>
          <w:tcPr>
            <w:tcW w:w="2281" w:type="dxa"/>
            <w:tcBorders>
              <w:top w:val="nil"/>
              <w:left w:val="nil"/>
              <w:bottom w:val="nil"/>
              <w:right w:val="nil"/>
            </w:tcBorders>
            <w:shd w:val="clear" w:color="auto" w:fill="auto"/>
            <w:noWrap/>
            <w:vAlign w:val="center"/>
          </w:tcPr>
          <w:p w14:paraId="32466AC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miR-19b-3p</w:t>
            </w:r>
          </w:p>
        </w:tc>
        <w:tc>
          <w:tcPr>
            <w:tcW w:w="1710" w:type="dxa"/>
            <w:tcBorders>
              <w:top w:val="nil"/>
              <w:left w:val="nil"/>
              <w:bottom w:val="nil"/>
              <w:right w:val="nil"/>
            </w:tcBorders>
            <w:shd w:val="clear" w:color="auto" w:fill="auto"/>
            <w:noWrap/>
            <w:vAlign w:val="center"/>
          </w:tcPr>
          <w:p w14:paraId="527C219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7F20DBD7"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SMAD4</w:t>
            </w:r>
          </w:p>
        </w:tc>
        <w:tc>
          <w:tcPr>
            <w:tcW w:w="1680" w:type="dxa"/>
            <w:tcBorders>
              <w:top w:val="nil"/>
              <w:left w:val="nil"/>
              <w:bottom w:val="nil"/>
              <w:right w:val="nil"/>
            </w:tcBorders>
            <w:shd w:val="clear" w:color="auto" w:fill="auto"/>
            <w:noWrap/>
            <w:vAlign w:val="center"/>
          </w:tcPr>
          <w:p w14:paraId="2A9EC656"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PEVuZE5vdGU+PENpdGU+PEF1dGhvcj5KaWFuZzwvQXV0aG9yPjxZZWFyPjIwMTc8L1llYXI+PFJl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PEVuZE5vdGU+PENpdGU+PEF1dGhvcj5KaWFuZzwvQXV0aG9yPjxZZWFyPjIwMTc8L1llYXI+PFJl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[58]</w:t>
            </w:r>
            <w:r>
              <w:rPr>
                <w:rFonts w:ascii="Book Antiqua" w:eastAsia="DengXian" w:hAnsi="Book Antiqua" w:cs="Book Antiqua"/>
                <w:color w:val="000000"/>
              </w:rPr>
              <w:fldChar w:fldCharType="end"/>
            </w:r>
          </w:p>
        </w:tc>
      </w:tr>
      <w:tr w:rsidR="00536487" w14:paraId="280E72D8" w14:textId="77777777">
        <w:trPr>
          <w:trHeight w:val="280"/>
        </w:trPr>
        <w:tc>
          <w:tcPr>
            <w:tcW w:w="2281" w:type="dxa"/>
            <w:tcBorders>
              <w:top w:val="nil"/>
              <w:left w:val="nil"/>
              <w:bottom w:val="nil"/>
              <w:right w:val="nil"/>
            </w:tcBorders>
            <w:shd w:val="clear" w:color="auto" w:fill="auto"/>
            <w:noWrap/>
            <w:vAlign w:val="center"/>
          </w:tcPr>
          <w:p w14:paraId="2B07BC11"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miR-1278</w:t>
            </w:r>
          </w:p>
        </w:tc>
        <w:tc>
          <w:tcPr>
            <w:tcW w:w="1710" w:type="dxa"/>
            <w:tcBorders>
              <w:top w:val="nil"/>
              <w:left w:val="nil"/>
              <w:bottom w:val="nil"/>
              <w:right w:val="nil"/>
            </w:tcBorders>
            <w:shd w:val="clear" w:color="auto" w:fill="auto"/>
            <w:noWrap/>
            <w:vAlign w:val="center"/>
          </w:tcPr>
          <w:p w14:paraId="62C6994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77F37FCD"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w:t>
            </w:r>
          </w:p>
        </w:tc>
        <w:tc>
          <w:tcPr>
            <w:tcW w:w="1680" w:type="dxa"/>
            <w:tcBorders>
              <w:top w:val="nil"/>
              <w:left w:val="nil"/>
              <w:bottom w:val="nil"/>
              <w:right w:val="nil"/>
            </w:tcBorders>
            <w:shd w:val="clear" w:color="auto" w:fill="auto"/>
            <w:noWrap/>
            <w:vAlign w:val="center"/>
          </w:tcPr>
          <w:p w14:paraId="537AC618"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PEVuZE5vdGU+PENpdGU+PEF1dGhvcj5MaW48L0F1dGhvcj48WWVhcj4yMDIxPC9ZZWFyPjxSZWNO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PEVuZE5vdGU+PENpdGU+PEF1dGhvcj5MaW48L0F1dGhvcj48WWVhcj4yMDIxPC9ZZWFyPjxSZWNO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[59]</w:t>
            </w:r>
            <w:r>
              <w:rPr>
                <w:rFonts w:ascii="Book Antiqua" w:hAnsi="Book Antiqua" w:cs="Book Antiqua"/>
                <w:vertAlign w:val="superscript"/>
              </w:rPr>
              <w:fldChar w:fldCharType="end"/>
            </w:r>
          </w:p>
        </w:tc>
      </w:tr>
      <w:tr w:rsidR="00536487" w14:paraId="733E228F" w14:textId="77777777">
        <w:trPr>
          <w:trHeight w:val="280"/>
        </w:trPr>
        <w:tc>
          <w:tcPr>
            <w:tcW w:w="2281" w:type="dxa"/>
            <w:tcBorders>
              <w:top w:val="nil"/>
              <w:left w:val="nil"/>
              <w:bottom w:val="nil"/>
              <w:right w:val="nil"/>
            </w:tcBorders>
            <w:shd w:val="clear" w:color="auto" w:fill="auto"/>
            <w:noWrap/>
            <w:vAlign w:val="center"/>
          </w:tcPr>
          <w:p w14:paraId="4D588011"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miR-506</w:t>
            </w:r>
          </w:p>
        </w:tc>
        <w:tc>
          <w:tcPr>
            <w:tcW w:w="1710" w:type="dxa"/>
            <w:tcBorders>
              <w:top w:val="nil"/>
              <w:left w:val="nil"/>
              <w:bottom w:val="nil"/>
              <w:right w:val="nil"/>
            </w:tcBorders>
            <w:shd w:val="clear" w:color="auto" w:fill="auto"/>
            <w:noWrap/>
            <w:vAlign w:val="center"/>
          </w:tcPr>
          <w:p w14:paraId="5735DD7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487E47D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Wnt/β-catenin</w:t>
            </w:r>
          </w:p>
        </w:tc>
        <w:tc>
          <w:tcPr>
            <w:tcW w:w="1680" w:type="dxa"/>
            <w:tcBorders>
              <w:top w:val="nil"/>
              <w:left w:val="nil"/>
              <w:bottom w:val="nil"/>
              <w:right w:val="nil"/>
            </w:tcBorders>
            <w:shd w:val="clear" w:color="auto" w:fill="auto"/>
            <w:noWrap/>
            <w:vAlign w:val="center"/>
          </w:tcPr>
          <w:p w14:paraId="2F97F27B"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PEVuZE5vdGU+PENpdGU+PEF1dGhvcj5aaG91PC9BdXRob3I+PFllYXI+MjAxNzwvWWVhcj48UmVj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PEVuZE5vdGU+PENpdGU+PEF1dGhvcj5aaG91PC9BdXRob3I+PFllYXI+MjAxNzwvWWVhcj48UmVj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[60]</w:t>
            </w:r>
            <w:r>
              <w:rPr>
                <w:rFonts w:ascii="Book Antiqua" w:eastAsia="DengXian" w:hAnsi="Book Antiqua" w:cs="Book Antiqua"/>
                <w:color w:val="000000"/>
              </w:rPr>
              <w:fldChar w:fldCharType="end"/>
            </w:r>
          </w:p>
        </w:tc>
      </w:tr>
      <w:tr w:rsidR="00536487" w14:paraId="5E55C830" w14:textId="77777777">
        <w:trPr>
          <w:trHeight w:val="280"/>
        </w:trPr>
        <w:tc>
          <w:tcPr>
            <w:tcW w:w="2281" w:type="dxa"/>
            <w:tcBorders>
              <w:top w:val="nil"/>
              <w:left w:val="nil"/>
              <w:bottom w:val="nil"/>
              <w:right w:val="nil"/>
            </w:tcBorders>
            <w:shd w:val="clear" w:color="auto" w:fill="auto"/>
            <w:noWrap/>
            <w:vAlign w:val="center"/>
          </w:tcPr>
          <w:p w14:paraId="31C0CBE6"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miR-200b-3p</w:t>
            </w:r>
          </w:p>
        </w:tc>
        <w:tc>
          <w:tcPr>
            <w:tcW w:w="1710" w:type="dxa"/>
            <w:tcBorders>
              <w:top w:val="nil"/>
              <w:left w:val="nil"/>
              <w:bottom w:val="nil"/>
              <w:right w:val="nil"/>
            </w:tcBorders>
            <w:shd w:val="clear" w:color="auto" w:fill="auto"/>
            <w:noWrap/>
            <w:vAlign w:val="center"/>
          </w:tcPr>
          <w:p w14:paraId="4C5B0B7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5BD30CE6"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TUBB3</w:t>
            </w:r>
          </w:p>
        </w:tc>
        <w:tc>
          <w:tcPr>
            <w:tcW w:w="1680" w:type="dxa"/>
            <w:tcBorders>
              <w:top w:val="nil"/>
              <w:left w:val="nil"/>
              <w:bottom w:val="nil"/>
              <w:right w:val="nil"/>
            </w:tcBorders>
            <w:shd w:val="clear" w:color="auto" w:fill="auto"/>
            <w:noWrap/>
            <w:vAlign w:val="center"/>
          </w:tcPr>
          <w:p w14:paraId="4AA2B064"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PEVuZE5vdGU+PENpdGU+PEF1dGhvcj5XdTwvQXV0aG9yPjxZZWFyPjIwMjA8L1llYXI+PFJlY051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PEVuZE5vdGU+PENpdGU+PEF1dGhvcj5XdTwvQXV0aG9yPjxZZWFyPjIwMjA8L1llYXI+PFJlY051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[61]</w:t>
            </w:r>
            <w:r>
              <w:rPr>
                <w:rFonts w:ascii="Book Antiqua" w:eastAsia="DengXian" w:hAnsi="Book Antiqua" w:cs="Book Antiqua"/>
                <w:color w:val="000000"/>
              </w:rPr>
              <w:fldChar w:fldCharType="end"/>
            </w:r>
          </w:p>
        </w:tc>
      </w:tr>
      <w:tr w:rsidR="00536487" w14:paraId="6F4F0D49" w14:textId="77777777">
        <w:trPr>
          <w:trHeight w:val="280"/>
        </w:trPr>
        <w:tc>
          <w:tcPr>
            <w:tcW w:w="2281" w:type="dxa"/>
            <w:tcBorders>
              <w:top w:val="nil"/>
              <w:left w:val="nil"/>
              <w:bottom w:val="nil"/>
              <w:right w:val="nil"/>
            </w:tcBorders>
            <w:shd w:val="clear" w:color="auto" w:fill="auto"/>
            <w:noWrap/>
            <w:vAlign w:val="center"/>
          </w:tcPr>
          <w:p w14:paraId="1BEDCDC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miR-122</w:t>
            </w:r>
          </w:p>
        </w:tc>
        <w:tc>
          <w:tcPr>
            <w:tcW w:w="1710" w:type="dxa"/>
            <w:tcBorders>
              <w:top w:val="nil"/>
              <w:left w:val="nil"/>
              <w:bottom w:val="nil"/>
              <w:right w:val="nil"/>
            </w:tcBorders>
            <w:shd w:val="clear" w:color="auto" w:fill="auto"/>
            <w:noWrap/>
            <w:vAlign w:val="center"/>
          </w:tcPr>
          <w:p w14:paraId="0CFD0EB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632927EA"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XIAP</w:t>
            </w:r>
          </w:p>
        </w:tc>
        <w:tc>
          <w:tcPr>
            <w:tcW w:w="1680" w:type="dxa"/>
            <w:tcBorders>
              <w:top w:val="nil"/>
              <w:left w:val="nil"/>
              <w:bottom w:val="nil"/>
              <w:right w:val="nil"/>
            </w:tcBorders>
            <w:shd w:val="clear" w:color="auto" w:fill="auto"/>
            <w:noWrap/>
            <w:vAlign w:val="center"/>
          </w:tcPr>
          <w:p w14:paraId="3CED1BC4"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PEVuZE5vdGU+PENpdGU+PEF1dGhvcj5IdWE8L0F1dGhvcj48WWVhcj4yMDE4PC9ZZWFyPjxSZWNO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PEVuZE5vdGU+PENpdGU+PEF1dGhvcj5IdWE8L0F1dGhvcj48WWVhcj4yMDE4PC9ZZWFyPjxSZWNO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[62]</w:t>
            </w:r>
            <w:r>
              <w:rPr>
                <w:rFonts w:ascii="Book Antiqua" w:eastAsia="DengXian" w:hAnsi="Book Antiqua" w:cs="Book Antiqua"/>
                <w:color w:val="000000"/>
              </w:rPr>
              <w:fldChar w:fldCharType="end"/>
            </w:r>
          </w:p>
        </w:tc>
      </w:tr>
      <w:tr w:rsidR="00536487" w14:paraId="01E48662" w14:textId="77777777">
        <w:trPr>
          <w:trHeight w:val="280"/>
        </w:trPr>
        <w:tc>
          <w:tcPr>
            <w:tcW w:w="2281" w:type="dxa"/>
            <w:tcBorders>
              <w:top w:val="nil"/>
              <w:left w:val="nil"/>
              <w:bottom w:val="nil"/>
              <w:right w:val="nil"/>
            </w:tcBorders>
            <w:shd w:val="clear" w:color="auto" w:fill="auto"/>
            <w:noWrap/>
            <w:vAlign w:val="center"/>
          </w:tcPr>
          <w:p w14:paraId="46BD969D"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miR-193a-5p</w:t>
            </w:r>
          </w:p>
        </w:tc>
        <w:tc>
          <w:tcPr>
            <w:tcW w:w="1710" w:type="dxa"/>
            <w:tcBorders>
              <w:top w:val="nil"/>
              <w:left w:val="nil"/>
              <w:bottom w:val="nil"/>
              <w:right w:val="nil"/>
            </w:tcBorders>
            <w:shd w:val="clear" w:color="auto" w:fill="auto"/>
            <w:noWrap/>
            <w:vAlign w:val="center"/>
          </w:tcPr>
          <w:p w14:paraId="7247F0D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4CEFEA02"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CXCR4</w:t>
            </w:r>
          </w:p>
        </w:tc>
        <w:tc>
          <w:tcPr>
            <w:tcW w:w="1680" w:type="dxa"/>
            <w:tcBorders>
              <w:top w:val="nil"/>
              <w:left w:val="nil"/>
              <w:bottom w:val="nil"/>
              <w:right w:val="nil"/>
            </w:tcBorders>
            <w:shd w:val="clear" w:color="auto" w:fill="auto"/>
            <w:noWrap/>
            <w:vAlign w:val="center"/>
          </w:tcPr>
          <w:p w14:paraId="2AF130A9"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PEVuZE5vdGU+PENpdGU+PEF1dGhvcj5BemFyPC9BdXRob3I+PFllYXI+MjAyMTwvWWVhcj48UmVj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PEVuZE5vdGU+PENpdGU+PEF1dGhvcj5BemFyPC9BdXRob3I+PFllYXI+MjAyMTwvWWVhcj48UmVj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[63]</w:t>
            </w:r>
            <w:r>
              <w:rPr>
                <w:rFonts w:ascii="Book Antiqua" w:eastAsia="DengXian" w:hAnsi="Book Antiqua" w:cs="Book Antiqua"/>
                <w:color w:val="000000"/>
              </w:rPr>
              <w:fldChar w:fldCharType="end"/>
            </w:r>
          </w:p>
        </w:tc>
      </w:tr>
      <w:tr w:rsidR="00536487" w14:paraId="18DCDB99" w14:textId="77777777">
        <w:trPr>
          <w:trHeight w:val="280"/>
        </w:trPr>
        <w:tc>
          <w:tcPr>
            <w:tcW w:w="2281" w:type="dxa"/>
            <w:tcBorders>
              <w:top w:val="nil"/>
              <w:left w:val="nil"/>
              <w:bottom w:val="nil"/>
              <w:right w:val="nil"/>
            </w:tcBorders>
            <w:shd w:val="clear" w:color="auto" w:fill="auto"/>
            <w:noWrap/>
            <w:vAlign w:val="center"/>
          </w:tcPr>
          <w:p w14:paraId="37041FEA"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miR-483-3p</w:t>
            </w:r>
          </w:p>
        </w:tc>
        <w:tc>
          <w:tcPr>
            <w:tcW w:w="1710" w:type="dxa"/>
            <w:tcBorders>
              <w:top w:val="nil"/>
              <w:left w:val="nil"/>
              <w:bottom w:val="nil"/>
              <w:right w:val="nil"/>
            </w:tcBorders>
            <w:shd w:val="clear" w:color="auto" w:fill="auto"/>
            <w:noWrap/>
            <w:vAlign w:val="center"/>
          </w:tcPr>
          <w:p w14:paraId="3449245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7503B6E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FAM171B</w:t>
            </w:r>
          </w:p>
        </w:tc>
        <w:tc>
          <w:tcPr>
            <w:tcW w:w="1680" w:type="dxa"/>
            <w:tcBorders>
              <w:top w:val="nil"/>
              <w:left w:val="nil"/>
              <w:bottom w:val="nil"/>
              <w:right w:val="nil"/>
            </w:tcBorders>
            <w:shd w:val="clear" w:color="auto" w:fill="auto"/>
            <w:noWrap/>
            <w:vAlign w:val="center"/>
          </w:tcPr>
          <w:p w14:paraId="2A8DB17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PEVuZE5vdGU+PENpdGU+PEF1dGhvcj5MaWFuZzwvQXV0aG9yPjxZZWFyPjIwMTk8L1llYXI+PFJl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PEVuZE5vdGU+PENpdGU+PEF1dGhvcj5MaWFuZzwvQXV0aG9yPjxZZWFyPjIwMTk8L1llYXI+PFJl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[64]</w:t>
            </w:r>
            <w:r>
              <w:rPr>
                <w:rFonts w:ascii="Book Antiqua" w:eastAsia="DengXian" w:hAnsi="Book Antiqua" w:cs="Book Antiqua"/>
                <w:color w:val="000000"/>
              </w:rPr>
              <w:fldChar w:fldCharType="end"/>
            </w:r>
          </w:p>
        </w:tc>
      </w:tr>
      <w:tr w:rsidR="00536487" w14:paraId="6A93BDC3" w14:textId="77777777">
        <w:trPr>
          <w:trHeight w:val="280"/>
        </w:trPr>
        <w:tc>
          <w:tcPr>
            <w:tcW w:w="2281" w:type="dxa"/>
            <w:tcBorders>
              <w:top w:val="nil"/>
              <w:left w:val="nil"/>
              <w:bottom w:val="nil"/>
              <w:right w:val="nil"/>
            </w:tcBorders>
            <w:shd w:val="clear" w:color="auto" w:fill="auto"/>
            <w:noWrap/>
            <w:vAlign w:val="center"/>
          </w:tcPr>
          <w:p w14:paraId="6BE1421D"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miR-325</w:t>
            </w:r>
          </w:p>
        </w:tc>
        <w:tc>
          <w:tcPr>
            <w:tcW w:w="1710" w:type="dxa"/>
            <w:tcBorders>
              <w:top w:val="nil"/>
              <w:left w:val="nil"/>
              <w:bottom w:val="nil"/>
              <w:right w:val="nil"/>
            </w:tcBorders>
            <w:shd w:val="clear" w:color="auto" w:fill="auto"/>
            <w:noWrap/>
            <w:vAlign w:val="center"/>
          </w:tcPr>
          <w:p w14:paraId="3BB241F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40990B6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HSPA12B/PI3K/AKT/Bcl-2</w:t>
            </w:r>
          </w:p>
        </w:tc>
        <w:tc>
          <w:tcPr>
            <w:tcW w:w="1680" w:type="dxa"/>
            <w:tcBorders>
              <w:top w:val="nil"/>
              <w:left w:val="nil"/>
              <w:bottom w:val="nil"/>
              <w:right w:val="nil"/>
            </w:tcBorders>
            <w:shd w:val="clear" w:color="auto" w:fill="auto"/>
            <w:noWrap/>
            <w:vAlign w:val="center"/>
          </w:tcPr>
          <w:p w14:paraId="4A5644A1"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PEVuZE5vdGU+PENpdGU+PEF1dGhvcj5aaGFuZzwvQXV0aG9yPjxZZWFyPjIwMjE8L1llYXI+PFJl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PEVuZE5vdGU+PENpdGU+PEF1dGhvcj5aaGFuZzwvQXV0aG9yPjxZZWFyPjIwMjE8L1llYXI+PFJl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[65]</w:t>
            </w:r>
            <w:r>
              <w:rPr>
                <w:rFonts w:ascii="Book Antiqua" w:eastAsia="DengXian" w:hAnsi="Book Antiqua" w:cs="Book Antiqua"/>
                <w:color w:val="000000"/>
              </w:rPr>
              <w:fldChar w:fldCharType="end"/>
            </w:r>
          </w:p>
        </w:tc>
      </w:tr>
      <w:tr w:rsidR="00536487" w14:paraId="0F819F3E" w14:textId="77777777">
        <w:trPr>
          <w:trHeight w:val="280"/>
        </w:trPr>
        <w:tc>
          <w:tcPr>
            <w:tcW w:w="2281" w:type="dxa"/>
            <w:tcBorders>
              <w:top w:val="nil"/>
              <w:left w:val="nil"/>
              <w:bottom w:val="nil"/>
              <w:right w:val="nil"/>
            </w:tcBorders>
            <w:shd w:val="clear" w:color="auto" w:fill="auto"/>
            <w:noWrap/>
            <w:vAlign w:val="center"/>
          </w:tcPr>
          <w:p w14:paraId="40E3C38C"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miR-195-5p</w:t>
            </w:r>
          </w:p>
        </w:tc>
        <w:tc>
          <w:tcPr>
            <w:tcW w:w="1710" w:type="dxa"/>
            <w:tcBorders>
              <w:top w:val="nil"/>
              <w:left w:val="nil"/>
              <w:bottom w:val="nil"/>
              <w:right w:val="nil"/>
            </w:tcBorders>
            <w:shd w:val="clear" w:color="auto" w:fill="auto"/>
            <w:noWrap/>
            <w:vAlign w:val="center"/>
          </w:tcPr>
          <w:p w14:paraId="7CD1A64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11E5CD04"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w:t>
            </w:r>
          </w:p>
        </w:tc>
        <w:tc>
          <w:tcPr>
            <w:tcW w:w="1680" w:type="dxa"/>
            <w:vMerge w:val="restart"/>
            <w:tcBorders>
              <w:top w:val="nil"/>
              <w:left w:val="nil"/>
              <w:right w:val="nil"/>
            </w:tcBorders>
            <w:shd w:val="clear" w:color="auto" w:fill="auto"/>
            <w:noWrap/>
            <w:vAlign w:val="center"/>
          </w:tcPr>
          <w:p w14:paraId="37F6BB71"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PEVuZE5vdGU+PENpdGU+PEF1dGhvcj5Qb2VsPC9BdXRob3I+PFllYXI+MjAxOTwvWWVhcj48UmVj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PEVuZE5vdGU+PENpdGU+PEF1dGhvcj5Qb2VsPC9BdXRob3I+PFllYXI+MjAxOTwvWWVhcj48UmVj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[66]</w:t>
            </w:r>
            <w:r>
              <w:rPr>
                <w:rFonts w:ascii="Book Antiqua" w:hAnsi="Book Antiqua" w:cs="Book Antiqua"/>
                <w:vertAlign w:val="superscript"/>
              </w:rPr>
              <w:fldChar w:fldCharType="end"/>
            </w:r>
          </w:p>
        </w:tc>
      </w:tr>
      <w:tr w:rsidR="00536487" w14:paraId="510AA703" w14:textId="77777777">
        <w:trPr>
          <w:trHeight w:val="280"/>
        </w:trPr>
        <w:tc>
          <w:tcPr>
            <w:tcW w:w="2281" w:type="dxa"/>
            <w:tcBorders>
              <w:top w:val="nil"/>
              <w:left w:val="nil"/>
              <w:bottom w:val="nil"/>
              <w:right w:val="nil"/>
            </w:tcBorders>
            <w:shd w:val="clear" w:color="auto" w:fill="auto"/>
            <w:noWrap/>
            <w:vAlign w:val="center"/>
          </w:tcPr>
          <w:p w14:paraId="7AC6C20B"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miR-497-5p</w:t>
            </w:r>
          </w:p>
        </w:tc>
        <w:tc>
          <w:tcPr>
            <w:tcW w:w="1710" w:type="dxa"/>
            <w:tcBorders>
              <w:top w:val="nil"/>
              <w:left w:val="nil"/>
              <w:bottom w:val="nil"/>
              <w:right w:val="nil"/>
            </w:tcBorders>
            <w:shd w:val="clear" w:color="auto" w:fill="auto"/>
            <w:noWrap/>
            <w:vAlign w:val="center"/>
          </w:tcPr>
          <w:p w14:paraId="360F2CD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nil"/>
              <w:right w:val="nil"/>
            </w:tcBorders>
            <w:shd w:val="clear" w:color="auto" w:fill="auto"/>
            <w:noWrap/>
            <w:vAlign w:val="center"/>
          </w:tcPr>
          <w:p w14:paraId="7F38E057"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w:t>
            </w:r>
          </w:p>
        </w:tc>
        <w:tc>
          <w:tcPr>
            <w:tcW w:w="1680" w:type="dxa"/>
            <w:vMerge/>
            <w:tcBorders>
              <w:left w:val="nil"/>
              <w:bottom w:val="nil"/>
              <w:right w:val="nil"/>
            </w:tcBorders>
            <w:shd w:val="clear" w:color="auto" w:fill="auto"/>
            <w:noWrap/>
            <w:vAlign w:val="center"/>
          </w:tcPr>
          <w:p w14:paraId="44036370" w14:textId="77777777" w:rsidR="00536487" w:rsidRDefault="00536487">
            <w:pPr>
              <w:spacing w:line="360" w:lineRule="auto"/>
              <w:jc w:val="both"/>
              <w:rPr>
                <w:rFonts w:ascii="Book Antiqua" w:eastAsia="DengXian" w:hAnsi="Book Antiqua" w:cs="Book Antiqua"/>
                <w:color w:val="000000"/>
              </w:rPr>
            </w:pPr>
          </w:p>
        </w:tc>
      </w:tr>
      <w:tr w:rsidR="00536487" w14:paraId="35945D26" w14:textId="77777777">
        <w:trPr>
          <w:trHeight w:val="280"/>
        </w:trPr>
        <w:tc>
          <w:tcPr>
            <w:tcW w:w="2281" w:type="dxa"/>
            <w:tcBorders>
              <w:top w:val="nil"/>
              <w:left w:val="nil"/>
              <w:right w:val="nil"/>
            </w:tcBorders>
            <w:shd w:val="clear" w:color="auto" w:fill="auto"/>
            <w:noWrap/>
            <w:vAlign w:val="center"/>
          </w:tcPr>
          <w:p w14:paraId="20B60A7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miR-34a</w:t>
            </w:r>
          </w:p>
        </w:tc>
        <w:tc>
          <w:tcPr>
            <w:tcW w:w="1710" w:type="dxa"/>
            <w:tcBorders>
              <w:top w:val="nil"/>
              <w:left w:val="nil"/>
              <w:right w:val="nil"/>
            </w:tcBorders>
            <w:shd w:val="clear" w:color="auto" w:fill="auto"/>
            <w:noWrap/>
            <w:vAlign w:val="center"/>
          </w:tcPr>
          <w:p w14:paraId="02BB373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right w:val="nil"/>
            </w:tcBorders>
            <w:shd w:val="clear" w:color="auto" w:fill="auto"/>
            <w:noWrap/>
            <w:vAlign w:val="center"/>
          </w:tcPr>
          <w:p w14:paraId="634117BC"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TGF-β/Smad4</w:t>
            </w:r>
          </w:p>
        </w:tc>
        <w:tc>
          <w:tcPr>
            <w:tcW w:w="1680" w:type="dxa"/>
            <w:tcBorders>
              <w:top w:val="nil"/>
              <w:left w:val="nil"/>
              <w:right w:val="nil"/>
            </w:tcBorders>
            <w:shd w:val="clear" w:color="auto" w:fill="auto"/>
            <w:noWrap/>
            <w:vAlign w:val="center"/>
          </w:tcPr>
          <w:p w14:paraId="53386555"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PEVuZE5vdGU+PENpdGU+PEF1dGhvcj5TdW48L0F1dGhvcj48WWVhcj4yMDE3PC9ZZWFyPjxSZWNO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Z3k8L2FiYnItMT48L3BlcmlvZGljYWw+PGFsdC1wZXJpb2RpY2FsPjxmdWxsLXRpdGxlPldvcmxk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PEVuZE5vdGU+PENpdGU+PEF1dGhvcj5TdW48L0F1dGhvcj48WWVhcj4yMDE3PC9ZZWFyPjxSZWNO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[68]</w:t>
            </w:r>
            <w:r>
              <w:rPr>
                <w:rFonts w:ascii="Book Antiqua" w:eastAsia="DengXian" w:hAnsi="Book Antiqua" w:cs="Book Antiqua"/>
                <w:color w:val="000000"/>
              </w:rPr>
              <w:fldChar w:fldCharType="end"/>
            </w:r>
          </w:p>
        </w:tc>
      </w:tr>
      <w:tr w:rsidR="00536487" w14:paraId="359C3997" w14:textId="77777777">
        <w:trPr>
          <w:trHeight w:val="280"/>
        </w:trPr>
        <w:tc>
          <w:tcPr>
            <w:tcW w:w="2281" w:type="dxa"/>
            <w:tcBorders>
              <w:top w:val="nil"/>
              <w:left w:val="nil"/>
              <w:bottom w:val="single" w:sz="4" w:space="0" w:color="auto"/>
              <w:right w:val="nil"/>
            </w:tcBorders>
            <w:shd w:val="clear" w:color="auto" w:fill="auto"/>
            <w:noWrap/>
            <w:vAlign w:val="center"/>
          </w:tcPr>
          <w:p w14:paraId="17C64A88"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miR-27b-3p</w:t>
            </w:r>
          </w:p>
        </w:tc>
        <w:tc>
          <w:tcPr>
            <w:tcW w:w="1710" w:type="dxa"/>
            <w:tcBorders>
              <w:top w:val="nil"/>
              <w:left w:val="nil"/>
              <w:bottom w:val="single" w:sz="4" w:space="0" w:color="auto"/>
              <w:right w:val="nil"/>
            </w:tcBorders>
            <w:shd w:val="clear" w:color="auto" w:fill="auto"/>
            <w:noWrap/>
            <w:vAlign w:val="center"/>
          </w:tcPr>
          <w:p w14:paraId="2D26011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20" w:type="dxa"/>
            <w:tcBorders>
              <w:top w:val="nil"/>
              <w:left w:val="nil"/>
              <w:bottom w:val="single" w:sz="4" w:space="0" w:color="auto"/>
              <w:right w:val="nil"/>
            </w:tcBorders>
            <w:shd w:val="clear" w:color="auto" w:fill="auto"/>
            <w:noWrap/>
            <w:vAlign w:val="center"/>
          </w:tcPr>
          <w:p w14:paraId="2603FC3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w:t>
            </w:r>
          </w:p>
        </w:tc>
        <w:tc>
          <w:tcPr>
            <w:tcW w:w="1680" w:type="dxa"/>
            <w:tcBorders>
              <w:top w:val="nil"/>
              <w:left w:val="nil"/>
              <w:bottom w:val="single" w:sz="4" w:space="0" w:color="auto"/>
              <w:right w:val="nil"/>
            </w:tcBorders>
            <w:shd w:val="clear" w:color="auto" w:fill="auto"/>
            <w:noWrap/>
            <w:vAlign w:val="center"/>
          </w:tcPr>
          <w:p w14:paraId="01EE7F74"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fldChar w:fldCharType="begin">
                <w:fldData xml:space="preserve">PEVuZE5vdGU+PENpdGU+PEF1dGhvcj5TdW48L0F1dGhvcj48WWVhcj4yMDIwPC9ZZWFyPjxSZWNO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</w:fldData>
              </w:fldChar>
            </w:r>
            <w:r>
              <w:rPr>
                <w:rFonts w:ascii="Book Antiqua" w:eastAsia="DengXian" w:hAnsi="Book Antiqua" w:cs="Book Antiqua"/>
                <w:color w:val="000000"/>
              </w:rPr>
              <w:instrText xml:space="preserve"> ADDIN EN.CITE </w:instrText>
            </w:r>
            <w:r>
              <w:rPr>
                <w:rFonts w:ascii="Book Antiqua" w:eastAsia="DengXian" w:hAnsi="Book Antiqua" w:cs="Book Antiqua"/>
                <w:color w:val="000000"/>
              </w:rPr>
              <w:fldChar w:fldCharType="begin">
                <w:fldData xml:space="preserve">PEVuZE5vdGU+PENpdGU+PEF1dGhvcj5TdW48L0F1dGhvcj48WWVhcj4yMDIwPC9ZZWFyPjxSZWNO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</w:fldData>
              </w:fldChar>
            </w:r>
            <w:r>
              <w:rPr>
                <w:rFonts w:ascii="Book Antiqua" w:eastAsia="DengXian" w:hAnsi="Book Antiqua" w:cs="Book Antiqua"/>
                <w:color w:val="000000"/>
              </w:rPr>
              <w:instrText xml:space="preserve"> ADDIN EN.CITE.DATA </w:instrText>
            </w:r>
            <w:r>
              <w:rPr>
                <w:rFonts w:ascii="Book Antiqua" w:eastAsia="DengXian" w:hAnsi="Book Antiqua" w:cs="Book Antiqua"/>
                <w:color w:val="000000"/>
              </w:rPr>
            </w:r>
            <w:r>
              <w:rPr>
                <w:rFonts w:ascii="Book Antiqua" w:eastAsia="DengXian" w:hAnsi="Book Antiqua" w:cs="Book Antiqua"/>
                <w:color w:val="000000"/>
              </w:rPr>
              <w:fldChar w:fldCharType="end"/>
            </w:r>
            <w:r>
              <w:rPr>
                <w:rFonts w:ascii="Book Antiqua" w:eastAsia="DengXian" w:hAnsi="Book Antiqua" w:cs="Book Antiqua"/>
                <w:color w:val="000000"/>
              </w:rPr>
            </w:r>
            <w:r>
              <w:rPr>
                <w:rFonts w:ascii="Book Antiqua" w:eastAsia="DengXian" w:hAnsi="Book Antiqua" w:cs="Book Antiqua"/>
                <w:color w:val="000000"/>
              </w:rPr>
              <w:fldChar w:fldCharType="separate"/>
            </w:r>
            <w:r>
              <w:rPr>
                <w:rFonts w:ascii="Book Antiqua" w:eastAsia="DengXian" w:hAnsi="Book Antiqua" w:cs="Book Antiqua"/>
                <w:color w:val="000000"/>
                <w:vertAlign w:val="superscript"/>
              </w:rPr>
              <w:t>[69]</w:t>
            </w:r>
            <w:r>
              <w:rPr>
                <w:rFonts w:ascii="Book Antiqua" w:eastAsia="DengXian" w:hAnsi="Book Antiqua" w:cs="Book Antiqua"/>
                <w:color w:val="000000"/>
              </w:rPr>
              <w:fldChar w:fldCharType="end"/>
            </w:r>
          </w:p>
        </w:tc>
      </w:tr>
    </w:tbl>
    <w:p w14:paraId="30CF1136" w14:textId="571B85EA" w:rsidR="000F5400" w:rsidRPr="000F5400" w:rsidRDefault="000F5400" w:rsidP="000F5400">
      <w:pPr>
        <w:spacing w:line="360" w:lineRule="auto"/>
        <w:jc w:val="both"/>
        <w:rPr>
          <w:rFonts w:ascii="Book Antiqua" w:eastAsiaTheme="minorEastAsia" w:hAnsi="Book Antiqua" w:cs="Book Antiqua"/>
          <w:lang w:eastAsia="zh-CN"/>
        </w:rPr>
      </w:pPr>
      <w:bookmarkStart w:id="2" w:name="_Hlk110629843"/>
      <w:proofErr w:type="gramStart"/>
      <w:r>
        <w:rPr>
          <w:rFonts w:ascii="Book Antiqua" w:hAnsi="Book Antiqua" w:cs="Book Antiqua"/>
          <w:vertAlign w:val="superscript"/>
        </w:rPr>
        <w:t>1</w:t>
      </w:r>
      <w:r>
        <w:rPr>
          <w:rFonts w:ascii="Book Antiqua" w:hAnsi="Book Antiqua" w:cs="Book Antiqua"/>
        </w:rPr>
        <w:t>Aberrant expression of miRNAs either up-regulated (↑) or down-regulated (↓) in CRC oxaliplatin resistance.</w:t>
      </w:r>
      <w:proofErr w:type="gramEnd"/>
      <w:r>
        <w:rPr>
          <w:rFonts w:ascii="Book Antiqua" w:eastAsiaTheme="minorEastAsia" w:hAnsi="Book Antiqua" w:cs="Book Antiqua" w:hint="eastAsia"/>
          <w:lang w:eastAsia="zh-CN"/>
        </w:rPr>
        <w:t xml:space="preserve"> </w:t>
      </w:r>
    </w:p>
    <w:p w14:paraId="455A3564" w14:textId="69D60A66" w:rsidR="00536487" w:rsidRDefault="00645C8B">
      <w:pPr>
        <w:spacing w:line="360" w:lineRule="auto"/>
        <w:jc w:val="both"/>
        <w:rPr>
          <w:rFonts w:ascii="Book Antiqua" w:eastAsia="宋体" w:hAnsi="Book Antiqua" w:cs="Book Antiqua"/>
          <w:bCs/>
          <w:vertAlign w:val="superscript"/>
          <w:lang w:eastAsia="zh-CN"/>
        </w:rPr>
      </w:pPr>
      <w:r>
        <w:rPr>
          <w:rFonts w:ascii="Book Antiqua" w:eastAsia="DengXian" w:hAnsi="Book Antiqua" w:cs="Book Antiqua"/>
          <w:bCs/>
          <w:color w:val="000000"/>
        </w:rPr>
        <w:t>MiRNAs</w:t>
      </w:r>
      <w:r>
        <w:rPr>
          <w:rFonts w:ascii="Book Antiqua" w:eastAsia="DengXian" w:hAnsi="Book Antiqua" w:cs="Book Antiqua"/>
          <w:bCs/>
          <w:color w:val="000000"/>
          <w:lang w:eastAsia="zh-CN"/>
        </w:rPr>
        <w:t xml:space="preserve">: </w:t>
      </w:r>
      <w:r>
        <w:rPr>
          <w:rFonts w:ascii="Book Antiqua" w:eastAsia="宋体" w:hAnsi="Book Antiqua" w:cs="Book Antiqua"/>
          <w:color w:val="000000"/>
          <w:lang w:eastAsia="zh-CN"/>
        </w:rPr>
        <w:t>M</w:t>
      </w:r>
      <w:r>
        <w:rPr>
          <w:rFonts w:ascii="Book Antiqua" w:eastAsia="Book Antiqua" w:hAnsi="Book Antiqua" w:cs="Book Antiqua"/>
          <w:color w:val="000000"/>
        </w:rPr>
        <w:t>icroRNAs</w:t>
      </w:r>
      <w:r w:rsidR="000F5400">
        <w:rPr>
          <w:rFonts w:ascii="Book Antiqua" w:eastAsia="宋体" w:hAnsi="Book Antiqua" w:cs="Book Antiqua" w:hint="eastAsia"/>
          <w:color w:val="000000"/>
          <w:lang w:eastAsia="zh-CN"/>
        </w:rPr>
        <w:t xml:space="preserve">. </w:t>
      </w:r>
    </w:p>
    <w:bookmarkEnd w:id="2"/>
    <w:p w14:paraId="32746BD4" w14:textId="77777777" w:rsidR="000F5400" w:rsidRPr="000F5400" w:rsidRDefault="000F5400">
      <w:pPr>
        <w:spacing w:line="360" w:lineRule="auto"/>
        <w:jc w:val="both"/>
        <w:rPr>
          <w:rFonts w:ascii="Book Antiqua" w:eastAsiaTheme="minorEastAsia" w:hAnsi="Book Antiqua" w:cs="Book Antiqua"/>
          <w:lang w:eastAsia="zh-CN"/>
        </w:rPr>
      </w:pPr>
    </w:p>
    <w:p w14:paraId="50003169" w14:textId="77777777" w:rsidR="000F5400" w:rsidRPr="000F5400" w:rsidRDefault="000F5400">
      <w:pPr>
        <w:spacing w:line="360" w:lineRule="auto"/>
        <w:jc w:val="both"/>
        <w:rPr>
          <w:rFonts w:ascii="Book Antiqua" w:eastAsiaTheme="minorEastAsia" w:hAnsi="Book Antiqua" w:cs="Book Antiqua"/>
          <w:lang w:eastAsia="zh-CN"/>
        </w:rPr>
        <w:sectPr w:rsidR="000F5400" w:rsidRPr="000F5400">
          <w:pgSz w:w="12240" w:h="15840"/>
          <w:pgMar w:top="1440" w:right="1440" w:bottom="1440" w:left="1440" w:header="720" w:footer="720" w:gutter="0"/>
          <w:cols w:space="720"/>
          <w:docGrid w:linePitch="360"/>
        </w:sectPr>
      </w:pPr>
    </w:p>
    <w:p w14:paraId="2F02519F" w14:textId="77777777" w:rsidR="00536487" w:rsidRDefault="00645C8B">
      <w:pPr>
        <w:spacing w:line="360" w:lineRule="auto"/>
        <w:jc w:val="both"/>
        <w:rPr>
          <w:rFonts w:ascii="Book Antiqua" w:hAnsi="Book Antiqua" w:cs="Book Antiqua"/>
          <w:b/>
        </w:rPr>
      </w:pPr>
      <w:r>
        <w:rPr>
          <w:rFonts w:ascii="Book Antiqua" w:hAnsi="Book Antiqua" w:cs="Book Antiqua"/>
          <w:b/>
        </w:rPr>
        <w:lastRenderedPageBreak/>
        <w:t xml:space="preserve">Table 2 Dysregulation </w:t>
      </w:r>
      <w:r w:rsidR="00C04A5E">
        <w:rPr>
          <w:rFonts w:ascii="Book Antiqua" w:hAnsi="Book Antiqua" w:cs="Book Antiqua"/>
          <w:b/>
        </w:rPr>
        <w:t xml:space="preserve">of </w:t>
      </w:r>
      <w:r>
        <w:rPr>
          <w:rFonts w:ascii="Book Antiqua" w:eastAsia="宋体" w:hAnsi="Book Antiqua" w:cs="Book Antiqua"/>
          <w:b/>
          <w:lang w:eastAsia="zh-CN"/>
        </w:rPr>
        <w:t>l</w:t>
      </w:r>
      <w:r>
        <w:rPr>
          <w:rFonts w:ascii="Book Antiqua" w:eastAsia="Book Antiqua" w:hAnsi="Book Antiqua" w:cs="Book Antiqua"/>
          <w:b/>
          <w:color w:val="000000"/>
        </w:rPr>
        <w:t>ong non-coding RNAs</w:t>
      </w:r>
      <w:r>
        <w:rPr>
          <w:rFonts w:ascii="Book Antiqua" w:hAnsi="Book Antiqua" w:cs="Book Antiqua"/>
          <w:b/>
        </w:rPr>
        <w:t xml:space="preserve"> and oxaliplatin resistance in colorectal cancer</w:t>
      </w:r>
    </w:p>
    <w:tbl>
      <w:tblPr>
        <w:tblW w:w="9436" w:type="dxa"/>
        <w:tblBorders>
          <w:top w:val="single" w:sz="12" w:space="0" w:color="auto"/>
          <w:bottom w:val="single" w:sz="12" w:space="0" w:color="auto"/>
          <w:right w:val="single" w:sz="4" w:space="0" w:color="auto"/>
        </w:tblBorders>
        <w:tblLayout w:type="fixed"/>
        <w:tblLook w:val="04A0" w:firstRow="1" w:lastRow="0" w:firstColumn="1" w:lastColumn="0" w:noHBand="0" w:noVBand="1"/>
      </w:tblPr>
      <w:tblGrid>
        <w:gridCol w:w="2268"/>
        <w:gridCol w:w="1648"/>
        <w:gridCol w:w="3780"/>
        <w:gridCol w:w="1740"/>
      </w:tblGrid>
      <w:tr w:rsidR="00536487" w14:paraId="1C9AAA74" w14:textId="77777777">
        <w:trPr>
          <w:trHeight w:val="280"/>
        </w:trPr>
        <w:tc>
          <w:tcPr>
            <w:tcW w:w="2268" w:type="dxa"/>
            <w:tcBorders>
              <w:top w:val="single" w:sz="4" w:space="0" w:color="auto"/>
              <w:left w:val="nil"/>
              <w:bottom w:val="single" w:sz="4" w:space="0" w:color="auto"/>
              <w:right w:val="nil"/>
            </w:tcBorders>
            <w:shd w:val="clear" w:color="auto" w:fill="FFFFFF"/>
            <w:noWrap/>
            <w:vAlign w:val="center"/>
          </w:tcPr>
          <w:p w14:paraId="070205ED" w14:textId="77777777" w:rsidR="00536487" w:rsidRDefault="00645C8B">
            <w:pPr>
              <w:spacing w:line="360" w:lineRule="auto"/>
              <w:jc w:val="both"/>
              <w:rPr>
                <w:rFonts w:ascii="Book Antiqua" w:hAnsi="Book Antiqua" w:cs="Book Antiqua"/>
                <w:b/>
                <w:color w:val="000000"/>
              </w:rPr>
            </w:pPr>
            <w:r>
              <w:rPr>
                <w:rFonts w:ascii="Book Antiqua" w:hAnsi="Book Antiqua" w:cs="Book Antiqua"/>
                <w:b/>
                <w:color w:val="000000"/>
              </w:rPr>
              <w:t>LncRNAs</w:t>
            </w:r>
          </w:p>
        </w:tc>
        <w:tc>
          <w:tcPr>
            <w:tcW w:w="1648" w:type="dxa"/>
            <w:tcBorders>
              <w:top w:val="single" w:sz="4" w:space="0" w:color="auto"/>
              <w:left w:val="nil"/>
              <w:bottom w:val="single" w:sz="4" w:space="0" w:color="auto"/>
              <w:right w:val="nil"/>
            </w:tcBorders>
            <w:shd w:val="clear" w:color="auto" w:fill="FFFFFF"/>
            <w:noWrap/>
            <w:vAlign w:val="center"/>
          </w:tcPr>
          <w:p w14:paraId="73A9FB4F" w14:textId="77777777" w:rsidR="00536487" w:rsidRDefault="00645C8B">
            <w:pPr>
              <w:spacing w:line="360" w:lineRule="auto"/>
              <w:jc w:val="both"/>
              <w:rPr>
                <w:rFonts w:ascii="Book Antiqua" w:hAnsi="Book Antiqua" w:cs="Book Antiqua"/>
                <w:b/>
                <w:color w:val="000000"/>
              </w:rPr>
            </w:pPr>
            <w:r>
              <w:rPr>
                <w:rFonts w:ascii="Book Antiqua" w:hAnsi="Book Antiqua" w:cs="Book Antiqua"/>
                <w:b/>
                <w:color w:val="000000"/>
              </w:rPr>
              <w:t>Expression</w:t>
            </w:r>
            <w:r>
              <w:rPr>
                <w:rFonts w:ascii="Book Antiqua" w:hAnsi="Book Antiqua" w:cs="Book Antiqua"/>
                <w:b/>
                <w:color w:val="000000"/>
                <w:vertAlign w:val="superscript"/>
              </w:rPr>
              <w:t>1</w:t>
            </w:r>
          </w:p>
        </w:tc>
        <w:tc>
          <w:tcPr>
            <w:tcW w:w="3780" w:type="dxa"/>
            <w:tcBorders>
              <w:top w:val="single" w:sz="4" w:space="0" w:color="auto"/>
              <w:left w:val="nil"/>
              <w:bottom w:val="single" w:sz="4" w:space="0" w:color="auto"/>
              <w:right w:val="nil"/>
            </w:tcBorders>
            <w:shd w:val="clear" w:color="auto" w:fill="FFFFFF"/>
            <w:noWrap/>
            <w:vAlign w:val="center"/>
          </w:tcPr>
          <w:p w14:paraId="5B1AF7F7" w14:textId="77777777" w:rsidR="00536487" w:rsidRDefault="00645C8B">
            <w:pPr>
              <w:spacing w:line="360" w:lineRule="auto"/>
              <w:jc w:val="both"/>
              <w:rPr>
                <w:rFonts w:ascii="Book Antiqua" w:hAnsi="Book Antiqua" w:cs="Book Antiqua"/>
                <w:b/>
                <w:color w:val="000000"/>
              </w:rPr>
            </w:pPr>
            <w:r>
              <w:rPr>
                <w:rFonts w:ascii="Book Antiqua" w:hAnsi="Book Antiqua" w:cs="Book Antiqua"/>
                <w:b/>
                <w:color w:val="000000"/>
              </w:rPr>
              <w:t>Targets and pathways</w:t>
            </w:r>
          </w:p>
        </w:tc>
        <w:tc>
          <w:tcPr>
            <w:tcW w:w="1740" w:type="dxa"/>
            <w:tcBorders>
              <w:top w:val="single" w:sz="4" w:space="0" w:color="auto"/>
              <w:left w:val="nil"/>
              <w:bottom w:val="single" w:sz="4" w:space="0" w:color="auto"/>
              <w:right w:val="nil"/>
            </w:tcBorders>
            <w:shd w:val="clear" w:color="auto" w:fill="FFFFFF"/>
            <w:noWrap/>
            <w:vAlign w:val="center"/>
          </w:tcPr>
          <w:p w14:paraId="34A798B8" w14:textId="77777777" w:rsidR="00536487" w:rsidRDefault="00645C8B">
            <w:pPr>
              <w:spacing w:line="360" w:lineRule="auto"/>
              <w:jc w:val="both"/>
              <w:rPr>
                <w:rFonts w:ascii="Book Antiqua" w:eastAsia="宋体" w:hAnsi="Book Antiqua" w:cs="Book Antiqua"/>
                <w:b/>
                <w:color w:val="000000"/>
                <w:lang w:eastAsia="zh-CN"/>
              </w:rPr>
            </w:pPr>
            <w:r>
              <w:rPr>
                <w:rFonts w:ascii="Book Antiqua" w:hAnsi="Book Antiqua" w:cs="Book Antiqua"/>
                <w:b/>
                <w:color w:val="000000"/>
              </w:rPr>
              <w:t>Ref</w:t>
            </w:r>
            <w:r>
              <w:rPr>
                <w:rFonts w:ascii="Book Antiqua" w:eastAsia="宋体" w:hAnsi="Book Antiqua" w:cs="Book Antiqua" w:hint="eastAsia"/>
                <w:b/>
                <w:color w:val="000000"/>
                <w:lang w:eastAsia="zh-CN"/>
              </w:rPr>
              <w:t>.</w:t>
            </w:r>
          </w:p>
        </w:tc>
      </w:tr>
      <w:tr w:rsidR="00536487" w14:paraId="6ABAC276" w14:textId="77777777">
        <w:trPr>
          <w:trHeight w:val="280"/>
        </w:trPr>
        <w:tc>
          <w:tcPr>
            <w:tcW w:w="2268" w:type="dxa"/>
            <w:tcBorders>
              <w:top w:val="single" w:sz="4" w:space="0" w:color="auto"/>
              <w:left w:val="nil"/>
              <w:bottom w:val="nil"/>
              <w:right w:val="nil"/>
            </w:tcBorders>
            <w:shd w:val="clear" w:color="auto" w:fill="FFFFFF"/>
            <w:noWrap/>
            <w:vAlign w:val="center"/>
          </w:tcPr>
          <w:p w14:paraId="7489F54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GIHCG</w:t>
            </w:r>
          </w:p>
        </w:tc>
        <w:tc>
          <w:tcPr>
            <w:tcW w:w="1648" w:type="dxa"/>
            <w:tcBorders>
              <w:top w:val="single" w:sz="4" w:space="0" w:color="auto"/>
              <w:left w:val="nil"/>
              <w:bottom w:val="nil"/>
              <w:right w:val="nil"/>
            </w:tcBorders>
            <w:shd w:val="clear" w:color="auto" w:fill="FFFFFF"/>
            <w:noWrap/>
            <w:vAlign w:val="center"/>
          </w:tcPr>
          <w:p w14:paraId="6B93E6D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single" w:sz="4" w:space="0" w:color="auto"/>
              <w:left w:val="nil"/>
              <w:bottom w:val="nil"/>
              <w:right w:val="nil"/>
            </w:tcBorders>
            <w:shd w:val="clear" w:color="auto" w:fill="FFFFFF"/>
            <w:noWrap/>
            <w:vAlign w:val="center"/>
          </w:tcPr>
          <w:p w14:paraId="240C4AC8"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1740" w:type="dxa"/>
            <w:tcBorders>
              <w:top w:val="single" w:sz="4" w:space="0" w:color="auto"/>
              <w:left w:val="nil"/>
              <w:bottom w:val="nil"/>
              <w:right w:val="nil"/>
            </w:tcBorders>
            <w:shd w:val="clear" w:color="auto" w:fill="FFFFFF"/>
            <w:noWrap/>
            <w:vAlign w:val="center"/>
          </w:tcPr>
          <w:p w14:paraId="069DB1C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vertAlign w:val="superscript"/>
              </w:rPr>
              <w:fldChar w:fldCharType="begin"/>
            </w:r>
            <w:r>
              <w:rPr>
                <w:rFonts w:ascii="Book Antiqua" w:hAnsi="Book Antiqua" w:cs="Book Antiqua"/>
                <w:color w:val="000000"/>
                <w:vertAlign w:val="superscript"/>
              </w:rPr>
              <w:instrText xml:space="preserve"> ADDIN EN.CITE &lt;EndNote&gt;&lt;Cite&gt;&lt;Author&gt;Jiang&lt;/Author&gt;&lt;Year&gt;2019&lt;/Year&gt;&lt;RecNum&gt;81&lt;/RecNum&gt;&lt;DisplayText&gt;&lt;style face="superscript"&gt;[82]&lt;/style&gt;&lt;/DisplayText&gt;&lt;record&gt;&lt;rec-number&gt;81&lt;/rec-number&gt;&lt;foreign-keys&gt;&lt;key app="EN" db-id="9vvdtztezttrdhesawypeszca9ezr95fe5ff" timestamp="1662537146"&gt;81&lt;/key&gt;&lt;/foreign-keys&gt;&lt;ref-type name="Journal Article"&gt;17&lt;/ref-type&gt;&lt;contributors&gt;&lt;authors&gt;&lt;author&gt;Jiang, X.&lt;/author&gt;&lt;author&gt;Li, Q.&lt;/author&gt;&lt;author&gt;Zhang, S.&lt;/author&gt;&lt;author&gt;Song, C.&lt;/author&gt;&lt;author&gt;Zheng, P.&lt;/author&gt;&lt;/authors&gt;&lt;/contributors&gt;&lt;auth-address&gt;Department of Gastrointestinal Surgery, Shanghai East Hospital, School of Medicine, Tongji University, Shanghai 200123, China, xhjiangshh@sina.com.&amp;#xD;Department of Gastroenterology, Shanghai East Hospital, School of Medicine, Tongji University, Shanghai 200123, China.&lt;/auth-address&gt;&lt;titles&gt;&lt;title&gt;Long noncoding RNA GIHCG induces cancer progression and chemoresistance and indicates poor prognosis in colorectal cancer&lt;/title&gt;&lt;secondary-title&gt;Onco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1059-1070&lt;/pages&gt;&lt;volume&gt;12&lt;/volume&gt;&lt;edition&gt;2019/02/26&lt;/edition&gt;&lt;keywords&gt;&lt;keyword&gt;drug-resistance&lt;/keyword&gt;&lt;keyword&gt;invasion&lt;/keyword&gt;&lt;keyword&gt;lncRNA&lt;/keyword&gt;&lt;keyword&gt;migration&lt;/keyword&gt;&lt;keyword&gt;proliferation&lt;/keyword&gt;&lt;/keywords&gt;&lt;dates&gt;&lt;year&gt;2019&lt;/year&gt;&lt;/dates&gt;&lt;isbn&gt;1178-6930 (Print)&amp;#xD;1178-6930&lt;/isbn&gt;&lt;accession-num&gt;30799935&lt;/accession-num&gt;&lt;urls&gt;&lt;/urls&gt;&lt;custom2&gt;PMC6369849&lt;/custom2&gt;&lt;electronic-resource-num&gt;10.2147/ott.S192290&lt;/electronic-resource-num&gt;&lt;remote-database-provider&gt;NLM&lt;/remote-database-provider&gt;&lt;language&gt;eng&lt;/language&gt;&lt;/record&gt;&lt;/Cite&gt;&lt;/EndNote&gt;</w:instrText>
            </w:r>
            <w:r>
              <w:rPr>
                <w:rFonts w:ascii="Book Antiqua" w:hAnsi="Book Antiqua" w:cs="Book Antiqua"/>
                <w:color w:val="000000"/>
                <w:vertAlign w:val="superscript"/>
              </w:rPr>
              <w:fldChar w:fldCharType="separate"/>
            </w:r>
            <w:r>
              <w:rPr>
                <w:rFonts w:ascii="Book Antiqua" w:hAnsi="Book Antiqua" w:cs="Book Antiqua"/>
                <w:color w:val="000000"/>
                <w:vertAlign w:val="superscript"/>
              </w:rPr>
              <w:t>[82]</w:t>
            </w:r>
            <w:r>
              <w:rPr>
                <w:rFonts w:ascii="Book Antiqua" w:hAnsi="Book Antiqua" w:cs="Book Antiqua"/>
                <w:color w:val="000000"/>
                <w:vertAlign w:val="superscript"/>
              </w:rPr>
              <w:fldChar w:fldCharType="end"/>
            </w:r>
          </w:p>
        </w:tc>
      </w:tr>
      <w:tr w:rsidR="00536487" w14:paraId="1EF3B2F6" w14:textId="77777777">
        <w:trPr>
          <w:trHeight w:val="280"/>
        </w:trPr>
        <w:tc>
          <w:tcPr>
            <w:tcW w:w="2268" w:type="dxa"/>
            <w:tcBorders>
              <w:top w:val="nil"/>
              <w:left w:val="nil"/>
              <w:bottom w:val="nil"/>
              <w:right w:val="nil"/>
            </w:tcBorders>
            <w:shd w:val="clear" w:color="auto" w:fill="FFFFFF"/>
            <w:noWrap/>
            <w:vAlign w:val="center"/>
          </w:tcPr>
          <w:p w14:paraId="19C32387"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lncARSR</w:t>
            </w:r>
          </w:p>
        </w:tc>
        <w:tc>
          <w:tcPr>
            <w:tcW w:w="1648" w:type="dxa"/>
            <w:tcBorders>
              <w:top w:val="nil"/>
              <w:left w:val="nil"/>
              <w:bottom w:val="nil"/>
              <w:right w:val="nil"/>
            </w:tcBorders>
            <w:shd w:val="clear" w:color="auto" w:fill="FFFFFF"/>
            <w:noWrap/>
            <w:vAlign w:val="center"/>
          </w:tcPr>
          <w:p w14:paraId="6E36B2C7"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43757A1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1740" w:type="dxa"/>
            <w:tcBorders>
              <w:top w:val="nil"/>
              <w:left w:val="nil"/>
              <w:bottom w:val="nil"/>
              <w:right w:val="nil"/>
            </w:tcBorders>
            <w:shd w:val="clear" w:color="auto" w:fill="FFFFFF"/>
            <w:noWrap/>
            <w:vAlign w:val="center"/>
          </w:tcPr>
          <w:p w14:paraId="0CD9EA0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PEVuZE5vdGU+PENpdGU+PEF1dGhvcj5MaTwvQXV0aG9yPjxZZWFyPjIwMjA8L1llYXI+PFJlY051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==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PEVuZE5vdGU+PENpdGU+PEF1dGhvcj5MaTwvQXV0aG9yPjxZZWFyPjIwMjA8L1llYXI+PFJlY051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==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[83]</w:t>
            </w:r>
            <w:r>
              <w:rPr>
                <w:rFonts w:ascii="Book Antiqua" w:hAnsi="Book Antiqua" w:cs="Book Antiqua"/>
                <w:color w:val="000000"/>
              </w:rPr>
              <w:fldChar w:fldCharType="end"/>
            </w:r>
          </w:p>
        </w:tc>
      </w:tr>
      <w:tr w:rsidR="00536487" w14:paraId="539DB797" w14:textId="77777777">
        <w:trPr>
          <w:trHeight w:val="280"/>
        </w:trPr>
        <w:tc>
          <w:tcPr>
            <w:tcW w:w="2268" w:type="dxa"/>
            <w:tcBorders>
              <w:top w:val="nil"/>
              <w:left w:val="nil"/>
              <w:bottom w:val="nil"/>
              <w:right w:val="nil"/>
            </w:tcBorders>
            <w:shd w:val="clear" w:color="auto" w:fill="FFFFFF"/>
            <w:noWrap/>
            <w:vAlign w:val="center"/>
          </w:tcPr>
          <w:p w14:paraId="0625457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HOTAIR</w:t>
            </w:r>
          </w:p>
        </w:tc>
        <w:tc>
          <w:tcPr>
            <w:tcW w:w="1648" w:type="dxa"/>
            <w:tcBorders>
              <w:top w:val="nil"/>
              <w:left w:val="nil"/>
              <w:bottom w:val="nil"/>
              <w:right w:val="nil"/>
            </w:tcBorders>
            <w:shd w:val="clear" w:color="auto" w:fill="FFFFFF"/>
            <w:noWrap/>
            <w:vAlign w:val="center"/>
          </w:tcPr>
          <w:p w14:paraId="5EE76FC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6FB7F4F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miR-1277-5p/ZEB1</w:t>
            </w:r>
          </w:p>
        </w:tc>
        <w:tc>
          <w:tcPr>
            <w:tcW w:w="1740" w:type="dxa"/>
            <w:tcBorders>
              <w:top w:val="nil"/>
              <w:left w:val="nil"/>
              <w:bottom w:val="nil"/>
              <w:right w:val="nil"/>
            </w:tcBorders>
            <w:shd w:val="clear" w:color="auto" w:fill="FFFFFF"/>
            <w:noWrap/>
            <w:vAlign w:val="center"/>
          </w:tcPr>
          <w:p w14:paraId="7F3C9E9C"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PEVuZE5vdGU+PENpdGU+PEF1dGhvcj5XZW5nPC9BdXRob3I+PFllYXI+MjAyMjwvWWVhcj48UmVj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PEVuZE5vdGU+PENpdGU+PEF1dGhvcj5XZW5nPC9BdXRob3I+PFllYXI+MjAyMjwvWWVhcj48UmVj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[85]</w:t>
            </w:r>
            <w:r>
              <w:rPr>
                <w:rFonts w:ascii="Book Antiqua" w:hAnsi="Book Antiqua" w:cs="Book Antiqua"/>
                <w:color w:val="000000"/>
              </w:rPr>
              <w:fldChar w:fldCharType="end"/>
            </w:r>
          </w:p>
        </w:tc>
      </w:tr>
      <w:tr w:rsidR="00536487" w14:paraId="05DD18D7" w14:textId="77777777">
        <w:trPr>
          <w:trHeight w:val="280"/>
        </w:trPr>
        <w:tc>
          <w:tcPr>
            <w:tcW w:w="2268" w:type="dxa"/>
            <w:vMerge w:val="restart"/>
            <w:tcBorders>
              <w:top w:val="nil"/>
              <w:left w:val="nil"/>
              <w:bottom w:val="nil"/>
              <w:right w:val="nil"/>
            </w:tcBorders>
            <w:shd w:val="clear" w:color="auto" w:fill="FFFFFF"/>
            <w:noWrap/>
            <w:vAlign w:val="center"/>
          </w:tcPr>
          <w:p w14:paraId="6498EB8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MALAT1</w:t>
            </w:r>
          </w:p>
        </w:tc>
        <w:tc>
          <w:tcPr>
            <w:tcW w:w="1648" w:type="dxa"/>
            <w:tcBorders>
              <w:top w:val="nil"/>
              <w:left w:val="nil"/>
              <w:bottom w:val="nil"/>
              <w:right w:val="nil"/>
            </w:tcBorders>
            <w:shd w:val="clear" w:color="auto" w:fill="FFFFFF"/>
            <w:noWrap/>
            <w:vAlign w:val="center"/>
          </w:tcPr>
          <w:p w14:paraId="598F90EC"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73B79E8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MALAT1/miR-218/EZH2</w:t>
            </w:r>
          </w:p>
        </w:tc>
        <w:tc>
          <w:tcPr>
            <w:tcW w:w="1740" w:type="dxa"/>
            <w:tcBorders>
              <w:top w:val="nil"/>
              <w:left w:val="nil"/>
              <w:bottom w:val="nil"/>
              <w:right w:val="nil"/>
            </w:tcBorders>
            <w:shd w:val="clear" w:color="auto" w:fill="FFFFFF"/>
            <w:noWrap/>
            <w:vAlign w:val="center"/>
          </w:tcPr>
          <w:p w14:paraId="66487C8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PEVuZE5vdGU+PENpdGU+PEF1dGhvcj5MaTwvQXV0aG9yPjxZZWFyPjIwMTc8L1llYXI+PFJlY051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PEVuZE5vdGU+PENpdGU+PEF1dGhvcj5MaTwvQXV0aG9yPjxZZWFyPjIwMTc8L1llYXI+PFJlY051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[86]</w:t>
            </w:r>
            <w:r>
              <w:rPr>
                <w:rFonts w:ascii="Book Antiqua" w:hAnsi="Book Antiqua" w:cs="Book Antiqua"/>
                <w:color w:val="000000"/>
              </w:rPr>
              <w:fldChar w:fldCharType="end"/>
            </w:r>
          </w:p>
        </w:tc>
      </w:tr>
      <w:tr w:rsidR="00536487" w14:paraId="08115BF0" w14:textId="77777777" w:rsidTr="00D834F9">
        <w:trPr>
          <w:trHeight w:val="68"/>
        </w:trPr>
        <w:tc>
          <w:tcPr>
            <w:tcW w:w="2268" w:type="dxa"/>
            <w:vMerge/>
            <w:tcBorders>
              <w:top w:val="nil"/>
              <w:left w:val="nil"/>
              <w:bottom w:val="nil"/>
              <w:right w:val="nil"/>
            </w:tcBorders>
            <w:shd w:val="clear" w:color="auto" w:fill="FFFFFF"/>
            <w:noWrap/>
            <w:vAlign w:val="center"/>
          </w:tcPr>
          <w:p w14:paraId="0E0E9785" w14:textId="77777777" w:rsidR="00536487" w:rsidRDefault="00536487">
            <w:pPr>
              <w:spacing w:line="360" w:lineRule="auto"/>
              <w:jc w:val="both"/>
              <w:rPr>
                <w:rFonts w:ascii="Book Antiqua" w:hAnsi="Book Antiqua" w:cs="Book Antiqua"/>
                <w:color w:val="000000"/>
              </w:rPr>
            </w:pPr>
          </w:p>
        </w:tc>
        <w:tc>
          <w:tcPr>
            <w:tcW w:w="1648" w:type="dxa"/>
            <w:tcBorders>
              <w:top w:val="nil"/>
              <w:left w:val="nil"/>
              <w:bottom w:val="nil"/>
              <w:right w:val="nil"/>
            </w:tcBorders>
            <w:shd w:val="clear" w:color="auto" w:fill="FFFFFF"/>
            <w:noWrap/>
            <w:vAlign w:val="center"/>
          </w:tcPr>
          <w:p w14:paraId="60D7919F"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48FA6577"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miR-324-3p/ADAM17</w:t>
            </w:r>
          </w:p>
        </w:tc>
        <w:tc>
          <w:tcPr>
            <w:tcW w:w="1740" w:type="dxa"/>
            <w:tcBorders>
              <w:top w:val="nil"/>
              <w:left w:val="nil"/>
              <w:bottom w:val="nil"/>
              <w:right w:val="nil"/>
            </w:tcBorders>
            <w:shd w:val="clear" w:color="auto" w:fill="FFFFFF"/>
            <w:noWrap/>
            <w:vAlign w:val="center"/>
          </w:tcPr>
          <w:p w14:paraId="491364D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r>
            <w:r>
              <w:rPr>
                <w:rFonts w:ascii="Book Antiqua" w:hAnsi="Book Antiqua" w:cs="Book Antiqua"/>
                <w:color w:val="000000"/>
              </w:rPr>
              <w:instrText xml:space="preserve"> ADDIN EN.CITE &lt;EndNote&gt;&lt;Cite&gt;&lt;Author&gt;Fan&lt;/Author&gt;&lt;Year&gt;2020&lt;/Year&gt;&lt;RecNum&gt;86&lt;/RecNum&gt;&lt;DisplayText&gt;&lt;style face="superscript"&gt;[88]&lt;/style&gt;&lt;/DisplayText&gt;&lt;record&gt;&lt;rec-number&gt;86&lt;/rec-number&gt;&lt;foreign-keys&gt;&lt;key app="EN" db-id="9vvdtztezttrdhesawypeszca9ezr95fe5ff" timestamp="1662537146"&gt;86&lt;/key&gt;&lt;/foreign-keys&gt;&lt;ref-type name="Journal Article"&gt;17&lt;/ref-type&gt;&lt;contributors&gt;&lt;authors&gt;&lt;author&gt;Fan, C.&lt;/author&gt;&lt;author&gt;Yuan, Q.&lt;/author&gt;&lt;author&gt;Liu, G.&lt;/author&gt;&lt;author&gt;Zhang, Y.&lt;/author&gt;&lt;author&gt;Yan, M.&lt;/author&gt;&lt;author&gt;Sun, Q.&lt;/author&gt;&lt;author&gt;Zhu, C.&lt;/author&gt;&lt;/authors&gt;&lt;/contributors&gt;&lt;auth-address&gt;Department of Abdominal Surgery, Linyi Cancer Hospital, No. 6 Lingyuan East Road, Linyi, 276001 Shandong China.&lt;/auth-address&gt;&lt;titles&gt;&lt;title&gt;Long non-coding RNA MALAT1 regulates oxaliplatin-resistance via miR-324-3p/ADAM17 axis in colorectal cancer cells&lt;/title&gt;&lt;secondary-title&gt;Cancer Cell Int&lt;/secondary-title&gt;&lt;alt-title&gt;Cancer cell international&lt;/alt-title&gt;&lt;/titles&gt;&lt;periodical&gt;&lt;full-title&gt;Cancer Cell Int&lt;/full-title&gt;&lt;abbr-1&gt;Cancer cell international&lt;/abbr-1&gt;&lt;/periodical&gt;&lt;alt-periodical&gt;&lt;full-title&gt;Cancer Cell Int&lt;/full-title&gt;&lt;abbr-1&gt;Cancer cell international&lt;/abbr-1&gt;&lt;/alt-periodical&gt;&lt;pages&gt;473&lt;/pages&gt;&lt;volume&gt;20&lt;/volume&gt;&lt;edition&gt;2020/10/03&lt;/edition&gt;&lt;keywords&gt;&lt;keyword&gt;Adam17&lt;/keyword&gt;&lt;keyword&gt;Crc&lt;/keyword&gt;&lt;keyword&gt;Malat1&lt;/keyword&gt;&lt;keyword&gt;Ox-sensitivity&lt;/keyword&gt;&lt;keyword&gt;miR-324-3p&lt;/keyword&gt;&lt;/keywords&gt;&lt;dates&gt;&lt;year&gt;2020&lt;/year&gt;&lt;/dates&gt;&lt;isbn&gt;1475-2867 (Print)&amp;#xD;1475-2867&lt;/isbn&gt;&lt;accession-num&gt;33005106&lt;/accession-num&gt;&lt;urls&gt;&lt;/urls&gt;&lt;custom2&gt;PMC7525982&lt;/custom2&gt;&lt;electronic-resource-num&gt;10.1186/s12935-020-01549-5&lt;/electronic-resource-num&gt;&lt;remote-database-provider&gt;NLM&lt;/remote-database-provider&gt;&lt;language&gt;eng&lt;/language&gt;&lt;/record&gt;&lt;/Cite&gt;&lt;/EndNote&gt;</w:instrText>
            </w:r>
            <w:r>
              <w:rPr>
                <w:rFonts w:ascii="Book Antiqua" w:hAnsi="Book Antiqua" w:cs="Book Antiqua"/>
                <w:color w:val="000000"/>
              </w:rPr>
              <w:fldChar w:fldCharType="separate"/>
            </w:r>
            <w:r>
              <w:rPr>
                <w:rFonts w:ascii="Book Antiqua" w:hAnsi="Book Antiqua" w:cs="Book Antiqua"/>
                <w:color w:val="000000"/>
                <w:vertAlign w:val="superscript"/>
              </w:rPr>
              <w:t>[88]</w:t>
            </w:r>
            <w:r>
              <w:rPr>
                <w:rFonts w:ascii="Book Antiqua" w:hAnsi="Book Antiqua" w:cs="Book Antiqua"/>
                <w:color w:val="000000"/>
              </w:rPr>
              <w:fldChar w:fldCharType="end"/>
            </w:r>
          </w:p>
        </w:tc>
      </w:tr>
      <w:tr w:rsidR="00536487" w14:paraId="1350140B" w14:textId="77777777">
        <w:trPr>
          <w:trHeight w:val="280"/>
        </w:trPr>
        <w:tc>
          <w:tcPr>
            <w:tcW w:w="2268" w:type="dxa"/>
            <w:tcBorders>
              <w:top w:val="nil"/>
              <w:left w:val="nil"/>
              <w:bottom w:val="nil"/>
              <w:right w:val="nil"/>
            </w:tcBorders>
            <w:shd w:val="clear" w:color="auto" w:fill="FFFFFF"/>
            <w:noWrap/>
            <w:vAlign w:val="center"/>
          </w:tcPr>
          <w:p w14:paraId="1D00BE0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OIP5-AS1</w:t>
            </w:r>
          </w:p>
        </w:tc>
        <w:tc>
          <w:tcPr>
            <w:tcW w:w="1648" w:type="dxa"/>
            <w:tcBorders>
              <w:top w:val="nil"/>
              <w:left w:val="nil"/>
              <w:bottom w:val="nil"/>
              <w:right w:val="nil"/>
            </w:tcBorders>
            <w:shd w:val="clear" w:color="auto" w:fill="FFFFFF"/>
            <w:noWrap/>
            <w:vAlign w:val="center"/>
          </w:tcPr>
          <w:p w14:paraId="408638EE"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7842D30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miR-137</w:t>
            </w:r>
          </w:p>
        </w:tc>
        <w:tc>
          <w:tcPr>
            <w:tcW w:w="1740" w:type="dxa"/>
            <w:tcBorders>
              <w:top w:val="nil"/>
              <w:left w:val="nil"/>
              <w:bottom w:val="nil"/>
              <w:right w:val="nil"/>
            </w:tcBorders>
            <w:shd w:val="clear" w:color="auto" w:fill="FFFFFF"/>
            <w:noWrap/>
            <w:vAlign w:val="center"/>
          </w:tcPr>
          <w:p w14:paraId="36A5D7AF"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PEVuZE5vdGU+PENpdGU+PEF1dGhvcj5MaWFuZzwvQXV0aG9yPjxZZWFyPjIwMjA8L1llYXI+PFJl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ZiBnYXN0cm9lbnRlcm9sb2d5PC9hYmJyLTE+PC9hbHQtcGVyaW9kaWNhbD48cGFnZXM+MTQ3NC0x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==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PEVuZE5vdGU+PENpdGU+PEF1dGhvcj5MaWFuZzwvQXV0aG9yPjxZZWFyPjIwMjA8L1llYXI+PFJl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ZiBnYXN0cm9lbnRlcm9sb2d5PC9hYmJyLTE+PC9hbHQtcGVyaW9kaWNhbD48cGFnZXM+MTQ3NC0x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==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[89]</w:t>
            </w:r>
            <w:r>
              <w:rPr>
                <w:rFonts w:ascii="Book Antiqua" w:hAnsi="Book Antiqua" w:cs="Book Antiqua"/>
                <w:color w:val="000000"/>
              </w:rPr>
              <w:fldChar w:fldCharType="end"/>
            </w:r>
          </w:p>
        </w:tc>
      </w:tr>
      <w:tr w:rsidR="00536487" w14:paraId="0D8F3E5F" w14:textId="77777777">
        <w:trPr>
          <w:trHeight w:val="280"/>
        </w:trPr>
        <w:tc>
          <w:tcPr>
            <w:tcW w:w="2268" w:type="dxa"/>
            <w:tcBorders>
              <w:top w:val="nil"/>
              <w:left w:val="nil"/>
              <w:bottom w:val="nil"/>
              <w:right w:val="nil"/>
            </w:tcBorders>
            <w:shd w:val="clear" w:color="auto" w:fill="FFFFFF"/>
            <w:noWrap/>
            <w:vAlign w:val="center"/>
          </w:tcPr>
          <w:p w14:paraId="021D97B5"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Linc00152</w:t>
            </w:r>
          </w:p>
        </w:tc>
        <w:tc>
          <w:tcPr>
            <w:tcW w:w="1648" w:type="dxa"/>
            <w:tcBorders>
              <w:top w:val="nil"/>
              <w:left w:val="nil"/>
              <w:bottom w:val="nil"/>
              <w:right w:val="nil"/>
            </w:tcBorders>
            <w:shd w:val="clear" w:color="auto" w:fill="FFFFFF"/>
            <w:noWrap/>
            <w:vAlign w:val="center"/>
          </w:tcPr>
          <w:p w14:paraId="4451A69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0B70AC4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miR-193a-3p/ERBB4/AKT</w:t>
            </w:r>
          </w:p>
        </w:tc>
        <w:tc>
          <w:tcPr>
            <w:tcW w:w="1740" w:type="dxa"/>
            <w:tcBorders>
              <w:top w:val="nil"/>
              <w:left w:val="nil"/>
              <w:bottom w:val="nil"/>
              <w:right w:val="nil"/>
            </w:tcBorders>
            <w:shd w:val="clear" w:color="auto" w:fill="FFFFFF"/>
            <w:noWrap/>
            <w:vAlign w:val="center"/>
          </w:tcPr>
          <w:p w14:paraId="7C8ECE5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PEVuZE5vdGU+PENpdGU+PEF1dGhvcj5ZdWU8L0F1dGhvcj48WWVhcj4yMDE2PC9ZZWFyPjxSZWNO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PEVuZE5vdGU+PENpdGU+PEF1dGhvcj5ZdWU8L0F1dGhvcj48WWVhcj4yMDE2PC9ZZWFyPjxSZWNO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[90]</w:t>
            </w:r>
            <w:r>
              <w:rPr>
                <w:rFonts w:ascii="Book Antiqua" w:hAnsi="Book Antiqua" w:cs="Book Antiqua"/>
                <w:color w:val="000000"/>
              </w:rPr>
              <w:fldChar w:fldCharType="end"/>
            </w:r>
          </w:p>
        </w:tc>
      </w:tr>
      <w:tr w:rsidR="00536487" w14:paraId="736DD6F0" w14:textId="77777777">
        <w:trPr>
          <w:trHeight w:val="280"/>
        </w:trPr>
        <w:tc>
          <w:tcPr>
            <w:tcW w:w="2268" w:type="dxa"/>
            <w:tcBorders>
              <w:top w:val="nil"/>
              <w:left w:val="nil"/>
              <w:bottom w:val="nil"/>
              <w:right w:val="nil"/>
            </w:tcBorders>
            <w:shd w:val="clear" w:color="auto" w:fill="FFFFFF"/>
            <w:noWrap/>
            <w:vAlign w:val="center"/>
          </w:tcPr>
          <w:p w14:paraId="4B5876B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CASC15</w:t>
            </w:r>
          </w:p>
        </w:tc>
        <w:tc>
          <w:tcPr>
            <w:tcW w:w="1648" w:type="dxa"/>
            <w:tcBorders>
              <w:top w:val="nil"/>
              <w:left w:val="nil"/>
              <w:bottom w:val="nil"/>
              <w:right w:val="nil"/>
            </w:tcBorders>
            <w:shd w:val="clear" w:color="auto" w:fill="FFFFFF"/>
            <w:noWrap/>
            <w:vAlign w:val="center"/>
          </w:tcPr>
          <w:p w14:paraId="1BCFFB4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14E81C6E"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miR-145/ABCC1</w:t>
            </w:r>
          </w:p>
        </w:tc>
        <w:tc>
          <w:tcPr>
            <w:tcW w:w="1740" w:type="dxa"/>
            <w:tcBorders>
              <w:top w:val="nil"/>
              <w:left w:val="nil"/>
              <w:bottom w:val="nil"/>
              <w:right w:val="nil"/>
            </w:tcBorders>
            <w:shd w:val="clear" w:color="auto" w:fill="FFFFFF"/>
            <w:noWrap/>
            <w:vAlign w:val="center"/>
          </w:tcPr>
          <w:p w14:paraId="27975392"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PEVuZE5vdGU+PENpdGU+PEF1dGhvcj5HYW88L0F1dGhvcj48WWVhcj4yMDE5PC9ZZWFyPjxSZWNO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PEVuZE5vdGU+PENpdGU+PEF1dGhvcj5HYW88L0F1dGhvcj48WWVhcj4yMDE5PC9ZZWFyPjxSZWNO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[92]</w:t>
            </w:r>
            <w:r>
              <w:rPr>
                <w:rFonts w:ascii="Book Antiqua" w:hAnsi="Book Antiqua" w:cs="Book Antiqua"/>
                <w:color w:val="000000"/>
              </w:rPr>
              <w:fldChar w:fldCharType="end"/>
            </w:r>
          </w:p>
        </w:tc>
      </w:tr>
      <w:tr w:rsidR="00536487" w14:paraId="499325F7" w14:textId="77777777">
        <w:trPr>
          <w:trHeight w:val="280"/>
        </w:trPr>
        <w:tc>
          <w:tcPr>
            <w:tcW w:w="2268" w:type="dxa"/>
            <w:tcBorders>
              <w:top w:val="nil"/>
              <w:left w:val="nil"/>
              <w:bottom w:val="nil"/>
              <w:right w:val="nil"/>
            </w:tcBorders>
            <w:shd w:val="clear" w:color="auto" w:fill="FFFFFF"/>
            <w:noWrap/>
            <w:vAlign w:val="center"/>
          </w:tcPr>
          <w:p w14:paraId="57DB994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CBR3-AS1</w:t>
            </w:r>
          </w:p>
        </w:tc>
        <w:tc>
          <w:tcPr>
            <w:tcW w:w="1648" w:type="dxa"/>
            <w:tcBorders>
              <w:top w:val="nil"/>
              <w:left w:val="nil"/>
              <w:bottom w:val="nil"/>
              <w:right w:val="nil"/>
            </w:tcBorders>
            <w:shd w:val="clear" w:color="auto" w:fill="FFFFFF"/>
            <w:noWrap/>
            <w:vAlign w:val="center"/>
          </w:tcPr>
          <w:p w14:paraId="1E949F8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46B7AF6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miR-145-5p</w:t>
            </w:r>
          </w:p>
        </w:tc>
        <w:tc>
          <w:tcPr>
            <w:tcW w:w="1740" w:type="dxa"/>
            <w:tcBorders>
              <w:top w:val="nil"/>
              <w:left w:val="nil"/>
              <w:bottom w:val="nil"/>
              <w:right w:val="nil"/>
            </w:tcBorders>
            <w:shd w:val="clear" w:color="auto" w:fill="FFFFFF"/>
            <w:noWrap/>
            <w:vAlign w:val="center"/>
          </w:tcPr>
          <w:p w14:paraId="0FD06A85"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r>
            <w:r>
              <w:rPr>
                <w:rFonts w:ascii="Book Antiqua" w:hAnsi="Book Antiqua" w:cs="Book Antiqua"/>
                <w:color w:val="000000"/>
              </w:rPr>
              <w:instrText xml:space="preserve"> ADDIN EN.CITE &lt;EndNote&gt;&lt;Cite&gt;&lt;Author&gt;Xie&lt;/Author&gt;&lt;Year&gt;2022&lt;/Year&gt;&lt;RecNum&gt;91&lt;/RecNum&gt;&lt;DisplayText&gt;&lt;style face="superscript"&gt;[93]&lt;/style&gt;&lt;/DisplayText&gt;&lt;record&gt;&lt;rec-number&gt;91&lt;/rec-number&gt;&lt;foreign-keys&gt;&lt;key app="EN" db-id="9vvdtztezttrdhesawypeszca9ezr95fe5ff" timestamp="1662537147"&gt;91&lt;/key&gt;&lt;/foreign-keys&gt;&lt;ref-type name="Journal Article"&gt;17&lt;/ref-type&gt;&lt;contributors&gt;&lt;authors&gt;&lt;author&gt;Xie, L.&lt;/author&gt;&lt;author&gt;Cui, G.&lt;/author&gt;&lt;author&gt;Li, T.&lt;/author&gt;&lt;/authors&gt;&lt;/contributors&gt;&lt;auth-address&gt;Department of Gastrointestinal Hepatobiliary Surgery, The First People&amp;apos;s Hospital of Shangqiu, Shangqiu 476400, China.&lt;/auth-address&gt;&lt;titles&gt;&lt;title&gt;Long Noncoding RNA CBR3-AS1 Promotes Stem-like Properties and Oxaliplatin Resistance of Colorectal Cancer by Sponging miR-145-5p&lt;/title&gt;&lt;secondary-title&gt;J Oncol&lt;/secondary-title&gt;&lt;alt-title&gt;Journal of oncology&lt;/alt-title&gt;&lt;/titles&gt;&lt;periodical&gt;&lt;full-title&gt;J Oncol&lt;/full-title&gt;&lt;abbr-1&gt;Journal of oncology&lt;/abbr-1&gt;&lt;/periodical&gt;&lt;alt-periodical&gt;&lt;full-title&gt;J Oncol&lt;/full-title&gt;&lt;abbr-1&gt;Journal of oncology&lt;/abbr-1&gt;&lt;/alt-periodical&gt;&lt;pages&gt;2260211&lt;/pages&gt;&lt;volume&gt;2022&lt;/volume&gt;&lt;edition&gt;2022/04/26&lt;/edition&gt;&lt;dates&gt;&lt;year&gt;2022&lt;/year&gt;&lt;/dates&gt;&lt;isbn&gt;1687-8450 (Print)&amp;#xD;1687-8450&lt;/isbn&gt;&lt;accession-num&gt;35466320&lt;/accession-num&gt;&lt;urls&gt;&lt;/urls&gt;&lt;custom2&gt;PMC9019443&lt;/custom2&gt;&lt;electronic-resource-num&gt;10.1155/2022/2260211&lt;/electronic-resource-num&gt;&lt;remote-database-provider&gt;NLM&lt;/remote-database-provider&gt;&lt;language&gt;eng&lt;/language&gt;&lt;/record&gt;&lt;/Cite&gt;&lt;/EndNote&gt;</w:instrText>
            </w:r>
            <w:r>
              <w:rPr>
                <w:rFonts w:ascii="Book Antiqua" w:hAnsi="Book Antiqua" w:cs="Book Antiqua"/>
                <w:color w:val="000000"/>
              </w:rPr>
              <w:fldChar w:fldCharType="separate"/>
            </w:r>
            <w:r>
              <w:rPr>
                <w:rFonts w:ascii="Book Antiqua" w:hAnsi="Book Antiqua" w:cs="Book Antiqua"/>
                <w:color w:val="000000"/>
                <w:vertAlign w:val="superscript"/>
              </w:rPr>
              <w:t>[93]</w:t>
            </w:r>
            <w:r>
              <w:rPr>
                <w:rFonts w:ascii="Book Antiqua" w:hAnsi="Book Antiqua" w:cs="Book Antiqua"/>
                <w:color w:val="000000"/>
              </w:rPr>
              <w:fldChar w:fldCharType="end"/>
            </w:r>
          </w:p>
        </w:tc>
      </w:tr>
      <w:tr w:rsidR="00536487" w14:paraId="1B6CC03A" w14:textId="77777777">
        <w:trPr>
          <w:trHeight w:val="280"/>
        </w:trPr>
        <w:tc>
          <w:tcPr>
            <w:tcW w:w="2268" w:type="dxa"/>
            <w:tcBorders>
              <w:top w:val="nil"/>
              <w:left w:val="nil"/>
              <w:bottom w:val="nil"/>
              <w:right w:val="nil"/>
            </w:tcBorders>
            <w:shd w:val="clear" w:color="auto" w:fill="FFFFFF"/>
            <w:noWrap/>
            <w:vAlign w:val="center"/>
          </w:tcPr>
          <w:p w14:paraId="2D2450A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CRNDE</w:t>
            </w:r>
          </w:p>
        </w:tc>
        <w:tc>
          <w:tcPr>
            <w:tcW w:w="1648" w:type="dxa"/>
            <w:tcBorders>
              <w:top w:val="nil"/>
              <w:left w:val="nil"/>
              <w:bottom w:val="nil"/>
              <w:right w:val="nil"/>
            </w:tcBorders>
            <w:shd w:val="clear" w:color="auto" w:fill="FFFFFF"/>
            <w:noWrap/>
            <w:vAlign w:val="center"/>
          </w:tcPr>
          <w:p w14:paraId="6537851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1DF99C7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miR-136/E2F1</w:t>
            </w:r>
          </w:p>
        </w:tc>
        <w:tc>
          <w:tcPr>
            <w:tcW w:w="1740" w:type="dxa"/>
            <w:tcBorders>
              <w:top w:val="nil"/>
              <w:left w:val="nil"/>
              <w:bottom w:val="nil"/>
              <w:right w:val="nil"/>
            </w:tcBorders>
            <w:shd w:val="clear" w:color="auto" w:fill="FFFFFF"/>
            <w:noWrap/>
            <w:vAlign w:val="center"/>
          </w:tcPr>
          <w:p w14:paraId="0BF39A22"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PEVuZE5vdGU+PENpdGU+PEF1dGhvcj5HYW88L0F1dGhvcj48WWVhcj4yMDE3PC9ZZWFyPjxSZWNO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PEVuZE5vdGU+PENpdGU+PEF1dGhvcj5HYW88L0F1dGhvcj48WWVhcj4yMDE3PC9ZZWFyPjxSZWNO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[94]</w:t>
            </w:r>
            <w:r>
              <w:rPr>
                <w:rFonts w:ascii="Book Antiqua" w:hAnsi="Book Antiqua" w:cs="Book Antiqua"/>
                <w:color w:val="000000"/>
              </w:rPr>
              <w:fldChar w:fldCharType="end"/>
            </w:r>
          </w:p>
        </w:tc>
      </w:tr>
      <w:tr w:rsidR="00536487" w14:paraId="034FBF48" w14:textId="77777777">
        <w:trPr>
          <w:trHeight w:val="280"/>
        </w:trPr>
        <w:tc>
          <w:tcPr>
            <w:tcW w:w="2268" w:type="dxa"/>
            <w:tcBorders>
              <w:top w:val="nil"/>
              <w:left w:val="nil"/>
              <w:bottom w:val="nil"/>
              <w:right w:val="nil"/>
            </w:tcBorders>
            <w:shd w:val="clear" w:color="auto" w:fill="FFFFFF"/>
            <w:noWrap/>
            <w:vAlign w:val="center"/>
          </w:tcPr>
          <w:p w14:paraId="36173B8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LINC00460</w:t>
            </w:r>
          </w:p>
        </w:tc>
        <w:tc>
          <w:tcPr>
            <w:tcW w:w="1648" w:type="dxa"/>
            <w:tcBorders>
              <w:top w:val="nil"/>
              <w:left w:val="nil"/>
              <w:bottom w:val="nil"/>
              <w:right w:val="nil"/>
            </w:tcBorders>
            <w:shd w:val="clear" w:color="auto" w:fill="FFFFFF"/>
            <w:noWrap/>
            <w:vAlign w:val="center"/>
          </w:tcPr>
          <w:p w14:paraId="345458D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22E0973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miR-149-5p/miR-150-5p/p53</w:t>
            </w:r>
          </w:p>
        </w:tc>
        <w:tc>
          <w:tcPr>
            <w:tcW w:w="1740" w:type="dxa"/>
            <w:tcBorders>
              <w:top w:val="nil"/>
              <w:left w:val="nil"/>
              <w:bottom w:val="nil"/>
              <w:right w:val="nil"/>
            </w:tcBorders>
            <w:shd w:val="clear" w:color="auto" w:fill="FFFFFF"/>
            <w:noWrap/>
            <w:vAlign w:val="center"/>
          </w:tcPr>
          <w:p w14:paraId="1D16809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PEVuZE5vdGU+PENpdGU+PEF1dGhvcj5NZW5nPC9BdXRob3I+PFllYXI+MjAyMDwvWWVhcj48UmVj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PEVuZE5vdGU+PENpdGU+PEF1dGhvcj5NZW5nPC9BdXRob3I+PFllYXI+MjAyMDwvWWVhcj48UmVj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[95]</w:t>
            </w:r>
            <w:r>
              <w:rPr>
                <w:rFonts w:ascii="Book Antiqua" w:hAnsi="Book Antiqua" w:cs="Book Antiqua"/>
                <w:color w:val="000000"/>
              </w:rPr>
              <w:fldChar w:fldCharType="end"/>
            </w:r>
          </w:p>
        </w:tc>
      </w:tr>
      <w:tr w:rsidR="00536487" w14:paraId="3B297F6C" w14:textId="77777777">
        <w:trPr>
          <w:trHeight w:val="280"/>
        </w:trPr>
        <w:tc>
          <w:tcPr>
            <w:tcW w:w="2268" w:type="dxa"/>
            <w:tcBorders>
              <w:top w:val="nil"/>
              <w:left w:val="nil"/>
              <w:bottom w:val="nil"/>
              <w:right w:val="nil"/>
            </w:tcBorders>
            <w:shd w:val="clear" w:color="auto" w:fill="FFFFFF"/>
            <w:noWrap/>
            <w:vAlign w:val="center"/>
          </w:tcPr>
          <w:p w14:paraId="2569D6E5"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KCNQ1OT1</w:t>
            </w:r>
          </w:p>
        </w:tc>
        <w:tc>
          <w:tcPr>
            <w:tcW w:w="1648" w:type="dxa"/>
            <w:tcBorders>
              <w:top w:val="nil"/>
              <w:left w:val="nil"/>
              <w:bottom w:val="nil"/>
              <w:right w:val="nil"/>
            </w:tcBorders>
            <w:shd w:val="clear" w:color="auto" w:fill="FFFFFF"/>
            <w:noWrap/>
            <w:vAlign w:val="center"/>
          </w:tcPr>
          <w:p w14:paraId="6865C95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23E9D74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miR-34a/Atg4B</w:t>
            </w:r>
          </w:p>
        </w:tc>
        <w:tc>
          <w:tcPr>
            <w:tcW w:w="1740" w:type="dxa"/>
            <w:tcBorders>
              <w:top w:val="nil"/>
              <w:left w:val="nil"/>
              <w:bottom w:val="nil"/>
              <w:right w:val="nil"/>
            </w:tcBorders>
            <w:shd w:val="clear" w:color="auto" w:fill="FFFFFF"/>
            <w:noWrap/>
            <w:vAlign w:val="center"/>
          </w:tcPr>
          <w:p w14:paraId="5CF4ECB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r>
            <w:r>
              <w:rPr>
                <w:rFonts w:ascii="Book Antiqua" w:hAnsi="Book Antiqua" w:cs="Book Antiqua"/>
                <w:color w:val="000000"/>
              </w:rPr>
              <w:instrText xml:space="preserve"> ADDIN EN.CITE &lt;EndNote&gt;&lt;Cite&gt;&lt;Author&gt;Li&lt;/Author&gt;&lt;Year&gt;2019&lt;/Year&gt;&lt;RecNum&gt;94&lt;/RecNum&gt;&lt;DisplayText&gt;&lt;style face="superscript"&gt;[96]&lt;/style&gt;&lt;/DisplayText&gt;&lt;record&gt;&lt;rec-number&gt;94&lt;/rec-number&gt;&lt;foreign-keys&gt;&lt;key app="EN" db-id="9vvdtztezttrdhesawypeszca9ezr95fe5ff" timestamp="1662537147"&gt;94&lt;/key&gt;&lt;/foreign-keys&gt;&lt;ref-type name="Journal Article"&gt;17&lt;/ref-type&gt;&lt;contributors&gt;&lt;authors&gt;&lt;author&gt;Li, Y.&lt;/author&gt;&lt;author&gt;Li, C.&lt;/author&gt;&lt;author&gt;Li, D.&lt;/author&gt;&lt;author&gt;Yang, L.&lt;/author&gt;&lt;author&gt;Jin, J.&lt;/author&gt;&lt;author&gt;Zhang, B.&lt;/author&gt;&lt;/authors&gt;&lt;/contributors&gt;&lt;auth-address&gt;Department of Gastrointestinal Surgery, China-Japan Union Hospital of Jilin University, Changchun, Jilin 130033, China.&amp;#xD;Department of Endoscopy Center, China-Japan Union Hospital of Jilin University, Changchun, Jilin 130033, China, changfengli1975@163.com.&lt;/auth-address&gt;&lt;titles&gt;&lt;title&gt;lncRNA KCNQ1OT1 enhances the chemoresistance of oxaliplatin in colon cancer by targeting the miR-34a/ATG4B pathway&lt;/title&gt;&lt;secondary-title&gt;Onco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2649-2660&lt;/pages&gt;&lt;volume&gt;12&lt;/volume&gt;&lt;edition&gt;2019/05/02&lt;/edition&gt;&lt;keywords&gt;&lt;keyword&gt;Atg4B&lt;/keyword&gt;&lt;keyword&gt;Kcnq1ot1&lt;/keyword&gt;&lt;keyword&gt;chemoresistance&lt;/keyword&gt;&lt;keyword&gt;colorectal cancer&lt;/keyword&gt;&lt;keyword&gt;miR-34a&lt;/keyword&gt;&lt;keyword&gt;protective autophagy&lt;/keyword&gt;&lt;/keywords&gt;&lt;dates&gt;&lt;year&gt;2019&lt;/year&gt;&lt;/dates&gt;&lt;isbn&gt;1178-6930 (Print)&amp;#xD;1178-6930&lt;/isbn&gt;&lt;accession-num&gt;31040703&lt;/accession-num&gt;&lt;urls&gt;&lt;/urls&gt;&lt;custom2&gt;PMC6462170&lt;/custom2&gt;&lt;electronic-resource-num&gt;10.2147/ott.S188054&lt;/electronic-resource-num&gt;&lt;remote-database-provider&gt;NLM&lt;/remote-database-provider&gt;&lt;language&gt;eng&lt;/language&gt;&lt;/record&gt;&lt;/Cite&gt;&lt;/EndNote&gt;</w:instrText>
            </w:r>
            <w:r>
              <w:rPr>
                <w:rFonts w:ascii="Book Antiqua" w:hAnsi="Book Antiqua" w:cs="Book Antiqua"/>
                <w:color w:val="000000"/>
              </w:rPr>
              <w:fldChar w:fldCharType="separate"/>
            </w:r>
            <w:r>
              <w:rPr>
                <w:rFonts w:ascii="Book Antiqua" w:hAnsi="Book Antiqua" w:cs="Book Antiqua"/>
                <w:color w:val="000000"/>
                <w:vertAlign w:val="superscript"/>
              </w:rPr>
              <w:t>[96]</w:t>
            </w:r>
            <w:r>
              <w:rPr>
                <w:rFonts w:ascii="Book Antiqua" w:hAnsi="Book Antiqua" w:cs="Book Antiqua"/>
                <w:color w:val="000000"/>
              </w:rPr>
              <w:fldChar w:fldCharType="end"/>
            </w:r>
          </w:p>
        </w:tc>
      </w:tr>
      <w:tr w:rsidR="00536487" w14:paraId="50D5BD5E" w14:textId="77777777">
        <w:trPr>
          <w:trHeight w:val="280"/>
        </w:trPr>
        <w:tc>
          <w:tcPr>
            <w:tcW w:w="2268" w:type="dxa"/>
            <w:tcBorders>
              <w:top w:val="nil"/>
              <w:left w:val="nil"/>
              <w:bottom w:val="nil"/>
              <w:right w:val="nil"/>
            </w:tcBorders>
            <w:shd w:val="clear" w:color="auto" w:fill="FFFFFF"/>
            <w:noWrap/>
            <w:vAlign w:val="center"/>
          </w:tcPr>
          <w:p w14:paraId="420A1765"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MIR155HG</w:t>
            </w:r>
          </w:p>
        </w:tc>
        <w:tc>
          <w:tcPr>
            <w:tcW w:w="1648" w:type="dxa"/>
            <w:tcBorders>
              <w:top w:val="nil"/>
              <w:left w:val="nil"/>
              <w:bottom w:val="nil"/>
              <w:right w:val="nil"/>
            </w:tcBorders>
            <w:shd w:val="clear" w:color="auto" w:fill="FFFFFF"/>
            <w:noWrap/>
            <w:vAlign w:val="center"/>
          </w:tcPr>
          <w:p w14:paraId="18304A45"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0F9E04F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miR-650/Annexin A2</w:t>
            </w:r>
          </w:p>
        </w:tc>
        <w:tc>
          <w:tcPr>
            <w:tcW w:w="1740" w:type="dxa"/>
            <w:tcBorders>
              <w:top w:val="nil"/>
              <w:left w:val="nil"/>
              <w:bottom w:val="nil"/>
              <w:right w:val="nil"/>
            </w:tcBorders>
            <w:shd w:val="clear" w:color="auto" w:fill="FFFFFF"/>
            <w:noWrap/>
            <w:vAlign w:val="center"/>
          </w:tcPr>
          <w:p w14:paraId="3C317802"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PEVuZE5vdGU+PENpdGU+PEF1dGhvcj5aaG91PC9BdXRob3I+PFllYXI+MjAyMjwvWWVhcj48UmVj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PEVuZE5vdGU+PENpdGU+PEF1dGhvcj5aaG91PC9BdXRob3I+PFllYXI+MjAyMjwvWWVhcj48UmVj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[91]</w:t>
            </w:r>
            <w:r>
              <w:rPr>
                <w:rFonts w:ascii="Book Antiqua" w:hAnsi="Book Antiqua" w:cs="Book Antiqua"/>
                <w:color w:val="000000"/>
              </w:rPr>
              <w:fldChar w:fldCharType="end"/>
            </w:r>
          </w:p>
        </w:tc>
      </w:tr>
      <w:tr w:rsidR="00536487" w14:paraId="7C59AEBD" w14:textId="77777777">
        <w:trPr>
          <w:trHeight w:val="280"/>
        </w:trPr>
        <w:tc>
          <w:tcPr>
            <w:tcW w:w="2268" w:type="dxa"/>
            <w:tcBorders>
              <w:top w:val="nil"/>
              <w:left w:val="nil"/>
              <w:bottom w:val="nil"/>
              <w:right w:val="nil"/>
            </w:tcBorders>
            <w:shd w:val="clear" w:color="auto" w:fill="FFFFFF"/>
            <w:noWrap/>
            <w:vAlign w:val="center"/>
          </w:tcPr>
          <w:p w14:paraId="32CE946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lnc-RP11-536 K7.3</w:t>
            </w:r>
          </w:p>
        </w:tc>
        <w:tc>
          <w:tcPr>
            <w:tcW w:w="1648" w:type="dxa"/>
            <w:tcBorders>
              <w:top w:val="nil"/>
              <w:left w:val="nil"/>
              <w:bottom w:val="nil"/>
              <w:right w:val="nil"/>
            </w:tcBorders>
            <w:shd w:val="clear" w:color="auto" w:fill="FFFFFF"/>
            <w:noWrap/>
            <w:vAlign w:val="center"/>
          </w:tcPr>
          <w:p w14:paraId="3A209B7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0FF9393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SOX2/HIF-1α/USP7</w:t>
            </w:r>
          </w:p>
        </w:tc>
        <w:tc>
          <w:tcPr>
            <w:tcW w:w="1740" w:type="dxa"/>
            <w:tcBorders>
              <w:top w:val="nil"/>
              <w:left w:val="nil"/>
              <w:bottom w:val="nil"/>
              <w:right w:val="nil"/>
            </w:tcBorders>
            <w:shd w:val="clear" w:color="auto" w:fill="FFFFFF"/>
            <w:noWrap/>
            <w:vAlign w:val="center"/>
          </w:tcPr>
          <w:p w14:paraId="6713C42C"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PEVuZE5vdGU+PENpdGU+PEF1dGhvcj5MaTwvQXV0aG9yPjxZZWFyPjIwMjE8L1llYXI+PFJlY051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PEVuZE5vdGU+PENpdGU+PEF1dGhvcj5MaTwvQXV0aG9yPjxZZWFyPjIwMjE8L1llYXI+PFJlY051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[97]</w:t>
            </w:r>
            <w:r>
              <w:rPr>
                <w:rFonts w:ascii="Book Antiqua" w:hAnsi="Book Antiqua" w:cs="Book Antiqua"/>
                <w:color w:val="000000"/>
              </w:rPr>
              <w:fldChar w:fldCharType="end"/>
            </w:r>
          </w:p>
        </w:tc>
      </w:tr>
      <w:tr w:rsidR="00536487" w14:paraId="4560D76A" w14:textId="77777777">
        <w:trPr>
          <w:trHeight w:val="280"/>
        </w:trPr>
        <w:tc>
          <w:tcPr>
            <w:tcW w:w="2268" w:type="dxa"/>
            <w:tcBorders>
              <w:top w:val="nil"/>
              <w:left w:val="nil"/>
              <w:bottom w:val="nil"/>
              <w:right w:val="nil"/>
            </w:tcBorders>
            <w:shd w:val="clear" w:color="auto" w:fill="FFFFFF"/>
            <w:noWrap/>
            <w:vAlign w:val="center"/>
          </w:tcPr>
          <w:p w14:paraId="179171F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TUG1</w:t>
            </w:r>
          </w:p>
        </w:tc>
        <w:tc>
          <w:tcPr>
            <w:tcW w:w="1648" w:type="dxa"/>
            <w:tcBorders>
              <w:top w:val="nil"/>
              <w:left w:val="nil"/>
              <w:bottom w:val="nil"/>
              <w:right w:val="nil"/>
            </w:tcBorders>
            <w:shd w:val="clear" w:color="auto" w:fill="FFFFFF"/>
            <w:noWrap/>
            <w:vAlign w:val="center"/>
          </w:tcPr>
          <w:p w14:paraId="41CCBF9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66DF78B8"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GATA6/BMP</w:t>
            </w:r>
          </w:p>
        </w:tc>
        <w:tc>
          <w:tcPr>
            <w:tcW w:w="1740" w:type="dxa"/>
            <w:tcBorders>
              <w:top w:val="nil"/>
              <w:left w:val="nil"/>
              <w:bottom w:val="nil"/>
              <w:right w:val="nil"/>
            </w:tcBorders>
            <w:shd w:val="clear" w:color="auto" w:fill="FFFFFF"/>
            <w:noWrap/>
            <w:vAlign w:val="center"/>
          </w:tcPr>
          <w:p w14:paraId="26271BC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r>
            <w:r>
              <w:rPr>
                <w:rFonts w:ascii="Book Antiqua" w:hAnsi="Book Antiqua" w:cs="Book Antiqua"/>
                <w:color w:val="000000"/>
              </w:rPr>
              <w:instrText xml:space="preserve"> ADDIN EN.CITE &lt;EndNote&gt;&lt;Cite&gt;&lt;Author&gt;Sun&lt;/Author&gt;&lt;Year&gt;2021&lt;/Year&gt;&lt;RecNum&gt;96&lt;/RecNum&gt;&lt;DisplayText&gt;&lt;style face="superscript"&gt;[98]&lt;/style&gt;&lt;/DisplayText&gt;&lt;record&gt;&lt;rec-number&gt;96&lt;/rec-number&gt;&lt;foreign-keys&gt;&lt;key app="EN" db-id="9vvdtztezttrdhesawypeszca9ezr95fe5ff" timestamp="1662537147"&gt;96&lt;/key&gt;&lt;/foreign-keys&gt;&lt;ref-type name="Journal Article"&gt;17&lt;/ref-type&gt;&lt;contributors&gt;&lt;authors&gt;&lt;author&gt;Sun, J.&lt;/author&gt;&lt;author&gt;Zhou, H.&lt;/author&gt;&lt;author&gt;Bao, X.&lt;/author&gt;&lt;author&gt;Wu, Y.&lt;/author&gt;&lt;author&gt;Jia, H.&lt;/author&gt;&lt;author&gt;Zhao, H.&lt;/author&gt;&lt;author&gt;Liu, G.&lt;/author&gt;&lt;/authors&gt;&lt;/contributors&gt;&lt;auth-address&gt;Department of Gastrointestinal Surgery, The First Affiliated Hospital of Zhengzhou University, Zhengzhou, China.&lt;/auth-address&gt;&lt;titles&gt;&lt;title&gt;lncRNA TUG1 Facilitates Colorectal Cancer Stem Cell Characteristics and Chemoresistance by Enhancing GATA6 Protein Stability&lt;/title&gt;&lt;secondary-title&gt;Stem Cells Int&lt;/secondary-title&gt;&lt;alt-title&gt;Stem cells international&lt;/alt-title&gt;&lt;/titles&gt;&lt;periodical&gt;&lt;full-title&gt;Stem Cells Int&lt;/full-title&gt;&lt;abbr-1&gt;Stem cells international&lt;/abbr-1&gt;&lt;/periodical&gt;&lt;alt-periodical&gt;&lt;full-title&gt;Stem Cells Int&lt;/full-title&gt;&lt;abbr-1&gt;Stem cells international&lt;/abbr-1&gt;&lt;/alt-periodical&gt;&lt;pages&gt;1075481&lt;/pages&gt;&lt;volume&gt;2021&lt;/volume&gt;&lt;edition&gt;2021/12/04&lt;/edition&gt;&lt;dates&gt;&lt;year&gt;2021&lt;/year&gt;&lt;/dates&gt;&lt;isbn&gt;1687-966X (Print)&lt;/isbn&gt;&lt;accession-num&gt;34858502&lt;/accession-num&gt;&lt;urls&gt;&lt;/urls&gt;&lt;custom2&gt;PMC8632465&lt;/custom2&gt;&lt;electronic-resource-num&gt;10.1155/2021/1075481&lt;/electronic-resource-num&gt;&lt;remote-database-provider&gt;NLM&lt;/remote-database-provider&gt;&lt;language&gt;eng&lt;/language&gt;&lt;/record&gt;&lt;/Cite&gt;&lt;/EndNote&gt;</w:instrText>
            </w:r>
            <w:r>
              <w:rPr>
                <w:rFonts w:ascii="Book Antiqua" w:hAnsi="Book Antiqua" w:cs="Book Antiqua"/>
                <w:color w:val="000000"/>
              </w:rPr>
              <w:fldChar w:fldCharType="separate"/>
            </w:r>
            <w:r>
              <w:rPr>
                <w:rFonts w:ascii="Book Antiqua" w:hAnsi="Book Antiqua" w:cs="Book Antiqua"/>
                <w:color w:val="000000"/>
                <w:vertAlign w:val="superscript"/>
              </w:rPr>
              <w:t>[98]</w:t>
            </w:r>
            <w:r>
              <w:rPr>
                <w:rFonts w:ascii="Book Antiqua" w:hAnsi="Book Antiqua" w:cs="Book Antiqua"/>
                <w:color w:val="000000"/>
              </w:rPr>
              <w:fldChar w:fldCharType="end"/>
            </w:r>
          </w:p>
        </w:tc>
      </w:tr>
      <w:tr w:rsidR="00536487" w14:paraId="1152DCE9" w14:textId="77777777">
        <w:trPr>
          <w:trHeight w:val="280"/>
        </w:trPr>
        <w:tc>
          <w:tcPr>
            <w:tcW w:w="2268" w:type="dxa"/>
            <w:tcBorders>
              <w:top w:val="nil"/>
              <w:left w:val="nil"/>
              <w:bottom w:val="nil"/>
              <w:right w:val="nil"/>
            </w:tcBorders>
            <w:shd w:val="clear" w:color="auto" w:fill="FFFFFF"/>
            <w:noWrap/>
            <w:vAlign w:val="center"/>
          </w:tcPr>
          <w:p w14:paraId="2F34D39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LUCAT1</w:t>
            </w:r>
          </w:p>
        </w:tc>
        <w:tc>
          <w:tcPr>
            <w:tcW w:w="1648" w:type="dxa"/>
            <w:tcBorders>
              <w:top w:val="nil"/>
              <w:left w:val="nil"/>
              <w:bottom w:val="nil"/>
              <w:right w:val="nil"/>
            </w:tcBorders>
            <w:shd w:val="clear" w:color="auto" w:fill="FFFFFF"/>
            <w:noWrap/>
            <w:vAlign w:val="center"/>
          </w:tcPr>
          <w:p w14:paraId="18A6897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47F4A838"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UBA52/RPL40/MDM2/p53</w:t>
            </w:r>
          </w:p>
        </w:tc>
        <w:tc>
          <w:tcPr>
            <w:tcW w:w="1740" w:type="dxa"/>
            <w:tcBorders>
              <w:top w:val="nil"/>
              <w:left w:val="nil"/>
              <w:bottom w:val="nil"/>
              <w:right w:val="nil"/>
            </w:tcBorders>
            <w:shd w:val="clear" w:color="auto" w:fill="FFFFFF"/>
            <w:noWrap/>
            <w:vAlign w:val="center"/>
          </w:tcPr>
          <w:p w14:paraId="0FE64E3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PEVuZE5vdGU+PENpdGU+PEF1dGhvcj5aaG91PC9BdXRob3I+PFllYXI+MjAxOTwvWWVhcj48UmVj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PEVuZE5vdGU+PENpdGU+PEF1dGhvcj5aaG91PC9BdXRob3I+PFllYXI+MjAxOTwvWWVhcj48UmVj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[99]</w:t>
            </w:r>
            <w:r>
              <w:rPr>
                <w:rFonts w:ascii="Book Antiqua" w:hAnsi="Book Antiqua" w:cs="Book Antiqua"/>
                <w:color w:val="000000"/>
              </w:rPr>
              <w:fldChar w:fldCharType="end"/>
            </w:r>
          </w:p>
        </w:tc>
      </w:tr>
      <w:tr w:rsidR="00536487" w14:paraId="2E73231B" w14:textId="77777777">
        <w:trPr>
          <w:trHeight w:val="280"/>
        </w:trPr>
        <w:tc>
          <w:tcPr>
            <w:tcW w:w="2268" w:type="dxa"/>
            <w:tcBorders>
              <w:top w:val="nil"/>
              <w:left w:val="nil"/>
              <w:bottom w:val="nil"/>
              <w:right w:val="nil"/>
            </w:tcBorders>
            <w:shd w:val="clear" w:color="auto" w:fill="FFFFFF"/>
            <w:noWrap/>
            <w:vAlign w:val="center"/>
          </w:tcPr>
          <w:p w14:paraId="32F19D1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PiHL</w:t>
            </w:r>
          </w:p>
        </w:tc>
        <w:tc>
          <w:tcPr>
            <w:tcW w:w="1648" w:type="dxa"/>
            <w:tcBorders>
              <w:top w:val="nil"/>
              <w:left w:val="nil"/>
              <w:bottom w:val="nil"/>
              <w:right w:val="nil"/>
            </w:tcBorders>
            <w:shd w:val="clear" w:color="auto" w:fill="FFFFFF"/>
            <w:noWrap/>
            <w:vAlign w:val="center"/>
          </w:tcPr>
          <w:p w14:paraId="7A23D83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4C2A888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EZH2/HMGA2/PI3K/Akt</w:t>
            </w:r>
          </w:p>
        </w:tc>
        <w:tc>
          <w:tcPr>
            <w:tcW w:w="1740" w:type="dxa"/>
            <w:tcBorders>
              <w:top w:val="nil"/>
              <w:left w:val="nil"/>
              <w:bottom w:val="nil"/>
              <w:right w:val="nil"/>
            </w:tcBorders>
            <w:shd w:val="clear" w:color="auto" w:fill="FFFFFF"/>
            <w:noWrap/>
            <w:vAlign w:val="center"/>
          </w:tcPr>
          <w:p w14:paraId="16C569A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PEVuZE5vdGU+PENpdGU+PEF1dGhvcj5EZW5nPC9BdXRob3I+PFllYXI+MjAyMTwvWWVhcj48UmVj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PEVuZE5vdGU+PENpdGU+PEF1dGhvcj5EZW5nPC9BdXRob3I+PFllYXI+MjAyMTwvWWVhcj48UmVj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[100]</w:t>
            </w:r>
            <w:r>
              <w:rPr>
                <w:rFonts w:ascii="Book Antiqua" w:hAnsi="Book Antiqua" w:cs="Book Antiqua"/>
                <w:color w:val="000000"/>
              </w:rPr>
              <w:fldChar w:fldCharType="end"/>
            </w:r>
          </w:p>
        </w:tc>
      </w:tr>
      <w:tr w:rsidR="00536487" w14:paraId="4C08C266" w14:textId="77777777">
        <w:trPr>
          <w:trHeight w:val="151"/>
        </w:trPr>
        <w:tc>
          <w:tcPr>
            <w:tcW w:w="2268" w:type="dxa"/>
            <w:tcBorders>
              <w:top w:val="nil"/>
              <w:left w:val="nil"/>
              <w:bottom w:val="nil"/>
              <w:right w:val="nil"/>
            </w:tcBorders>
            <w:shd w:val="clear" w:color="auto" w:fill="FFFFFF"/>
            <w:noWrap/>
            <w:vAlign w:val="center"/>
          </w:tcPr>
          <w:p w14:paraId="12168AD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ELFN1-AS1</w:t>
            </w:r>
          </w:p>
        </w:tc>
        <w:tc>
          <w:tcPr>
            <w:tcW w:w="1648" w:type="dxa"/>
            <w:tcBorders>
              <w:top w:val="nil"/>
              <w:left w:val="nil"/>
              <w:bottom w:val="nil"/>
              <w:right w:val="nil"/>
            </w:tcBorders>
            <w:shd w:val="clear" w:color="auto" w:fill="FFFFFF"/>
            <w:noWrap/>
            <w:vAlign w:val="center"/>
          </w:tcPr>
          <w:p w14:paraId="05D83CC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539FA73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EZH2/DNMT3a/MEIS1</w:t>
            </w:r>
          </w:p>
        </w:tc>
        <w:tc>
          <w:tcPr>
            <w:tcW w:w="1740" w:type="dxa"/>
            <w:tcBorders>
              <w:top w:val="nil"/>
              <w:left w:val="nil"/>
              <w:bottom w:val="nil"/>
              <w:right w:val="nil"/>
            </w:tcBorders>
            <w:shd w:val="clear" w:color="auto" w:fill="FFFFFF"/>
            <w:noWrap/>
            <w:vAlign w:val="center"/>
          </w:tcPr>
          <w:p w14:paraId="2EDF6A9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PEVuZE5vdGU+PENpdGU+PEF1dGhvcj5MaTwvQXV0aG9yPjxZZWFyPjIwMjI8L1llYXI+PFJlY051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PEVuZE5vdGU+PENpdGU+PEF1dGhvcj5MaTwvQXV0aG9yPjxZZWFyPjIwMjI8L1llYXI+PFJlY051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[102]</w:t>
            </w:r>
            <w:r>
              <w:rPr>
                <w:rFonts w:ascii="Book Antiqua" w:hAnsi="Book Antiqua" w:cs="Book Antiqua"/>
                <w:color w:val="000000"/>
              </w:rPr>
              <w:fldChar w:fldCharType="end"/>
            </w:r>
          </w:p>
        </w:tc>
      </w:tr>
      <w:tr w:rsidR="00536487" w14:paraId="477548A8" w14:textId="77777777">
        <w:trPr>
          <w:trHeight w:val="280"/>
        </w:trPr>
        <w:tc>
          <w:tcPr>
            <w:tcW w:w="2268" w:type="dxa"/>
            <w:tcBorders>
              <w:top w:val="nil"/>
              <w:left w:val="nil"/>
              <w:bottom w:val="nil"/>
              <w:right w:val="nil"/>
            </w:tcBorders>
            <w:shd w:val="clear" w:color="auto" w:fill="FFFFFF"/>
            <w:noWrap/>
            <w:vAlign w:val="center"/>
          </w:tcPr>
          <w:p w14:paraId="0716AEF5"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SNHG5</w:t>
            </w:r>
          </w:p>
        </w:tc>
        <w:tc>
          <w:tcPr>
            <w:tcW w:w="1648" w:type="dxa"/>
            <w:tcBorders>
              <w:top w:val="nil"/>
              <w:left w:val="nil"/>
              <w:bottom w:val="nil"/>
              <w:right w:val="nil"/>
            </w:tcBorders>
            <w:shd w:val="clear" w:color="auto" w:fill="FFFFFF"/>
            <w:noWrap/>
            <w:vAlign w:val="center"/>
          </w:tcPr>
          <w:p w14:paraId="0C428FB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708F7D52"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STAU1</w:t>
            </w:r>
          </w:p>
        </w:tc>
        <w:tc>
          <w:tcPr>
            <w:tcW w:w="1740" w:type="dxa"/>
            <w:tcBorders>
              <w:top w:val="nil"/>
              <w:left w:val="nil"/>
              <w:bottom w:val="nil"/>
              <w:right w:val="nil"/>
            </w:tcBorders>
            <w:shd w:val="clear" w:color="auto" w:fill="FFFFFF"/>
            <w:noWrap/>
            <w:vAlign w:val="center"/>
          </w:tcPr>
          <w:p w14:paraId="4BC7B4F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PEVuZE5vdGU+PENpdGU+PEF1dGhvcj5EYW1hczwvQXV0aG9yPjxZZWFyPjIwMTY8L1llYXI+PFJl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PEVuZE5vdGU+PENpdGU+PEF1dGhvcj5EYW1hczwvQXV0aG9yPjxZZWFyPjIwMTY8L1llYXI+PFJl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[103]</w:t>
            </w:r>
            <w:r>
              <w:rPr>
                <w:rFonts w:ascii="Book Antiqua" w:hAnsi="Book Antiqua" w:cs="Book Antiqua"/>
                <w:color w:val="000000"/>
              </w:rPr>
              <w:fldChar w:fldCharType="end"/>
            </w:r>
          </w:p>
        </w:tc>
      </w:tr>
      <w:tr w:rsidR="00536487" w14:paraId="708013DC" w14:textId="77777777">
        <w:trPr>
          <w:trHeight w:val="280"/>
        </w:trPr>
        <w:tc>
          <w:tcPr>
            <w:tcW w:w="2268" w:type="dxa"/>
            <w:tcBorders>
              <w:top w:val="nil"/>
              <w:left w:val="nil"/>
              <w:bottom w:val="nil"/>
              <w:right w:val="nil"/>
            </w:tcBorders>
            <w:shd w:val="clear" w:color="auto" w:fill="FFFFFF"/>
            <w:noWrap/>
            <w:vAlign w:val="center"/>
          </w:tcPr>
          <w:p w14:paraId="79713D5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CCAT2</w:t>
            </w:r>
          </w:p>
        </w:tc>
        <w:tc>
          <w:tcPr>
            <w:tcW w:w="1648" w:type="dxa"/>
            <w:tcBorders>
              <w:top w:val="nil"/>
              <w:left w:val="nil"/>
              <w:bottom w:val="nil"/>
              <w:right w:val="nil"/>
            </w:tcBorders>
            <w:shd w:val="clear" w:color="auto" w:fill="FFFFFF"/>
            <w:noWrap/>
            <w:vAlign w:val="center"/>
          </w:tcPr>
          <w:p w14:paraId="084AB9B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35C3D1F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BOP1/AURKA</w:t>
            </w:r>
          </w:p>
        </w:tc>
        <w:tc>
          <w:tcPr>
            <w:tcW w:w="1740" w:type="dxa"/>
            <w:tcBorders>
              <w:top w:val="nil"/>
              <w:left w:val="nil"/>
              <w:bottom w:val="nil"/>
              <w:right w:val="nil"/>
            </w:tcBorders>
            <w:shd w:val="clear" w:color="auto" w:fill="FFFFFF"/>
            <w:noWrap/>
            <w:vAlign w:val="center"/>
          </w:tcPr>
          <w:p w14:paraId="3459B4F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PEVuZE5vdGU+PENpdGU+PEF1dGhvcj5DaGVuPC9BdXRob3I+PFllYXI+MjAyMDwvWWVhcj48UmVj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aW9kaWNhbD48cGFnZXM+MjE0Ni0yMTYyLmUzMzwvcGFnZXM+PHZvbHVtZT4xNTk8L3ZvbHVtZT48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PEVuZE5vdGU+PENpdGU+PEF1dGhvcj5DaGVuPC9BdXRob3I+PFllYXI+MjAyMDwvWWVhcj48UmVj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aW9kaWNhbD48cGFnZXM+MjE0Ni0yMTYyLmUzMzwvcGFnZXM+PHZvbHVtZT4xNTk8L3ZvbHVtZT48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[104]</w:t>
            </w:r>
            <w:r>
              <w:rPr>
                <w:rFonts w:ascii="Book Antiqua" w:hAnsi="Book Antiqua" w:cs="Book Antiqua"/>
                <w:color w:val="000000"/>
              </w:rPr>
              <w:fldChar w:fldCharType="end"/>
            </w:r>
          </w:p>
        </w:tc>
      </w:tr>
      <w:tr w:rsidR="00536487" w14:paraId="4216DE21" w14:textId="77777777">
        <w:trPr>
          <w:trHeight w:val="280"/>
        </w:trPr>
        <w:tc>
          <w:tcPr>
            <w:tcW w:w="2268" w:type="dxa"/>
            <w:tcBorders>
              <w:top w:val="nil"/>
              <w:left w:val="nil"/>
              <w:bottom w:val="nil"/>
              <w:right w:val="nil"/>
            </w:tcBorders>
            <w:shd w:val="clear" w:color="auto" w:fill="FFFFFF"/>
            <w:noWrap/>
            <w:vAlign w:val="center"/>
          </w:tcPr>
          <w:p w14:paraId="7C86DE9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NBAT-1</w:t>
            </w:r>
          </w:p>
        </w:tc>
        <w:tc>
          <w:tcPr>
            <w:tcW w:w="1648" w:type="dxa"/>
            <w:tcBorders>
              <w:top w:val="nil"/>
              <w:left w:val="nil"/>
              <w:bottom w:val="nil"/>
              <w:right w:val="nil"/>
            </w:tcBorders>
            <w:shd w:val="clear" w:color="auto" w:fill="FFFFFF"/>
            <w:noWrap/>
            <w:vAlign w:val="center"/>
          </w:tcPr>
          <w:p w14:paraId="5D16813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436777D7"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WWC3/LATS1/YAP</w:t>
            </w:r>
          </w:p>
        </w:tc>
        <w:tc>
          <w:tcPr>
            <w:tcW w:w="1740" w:type="dxa"/>
            <w:tcBorders>
              <w:top w:val="nil"/>
              <w:left w:val="nil"/>
              <w:bottom w:val="nil"/>
              <w:right w:val="nil"/>
            </w:tcBorders>
            <w:shd w:val="clear" w:color="auto" w:fill="FFFFFF"/>
            <w:noWrap/>
            <w:vAlign w:val="center"/>
          </w:tcPr>
          <w:p w14:paraId="736D45AC"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PEVuZE5vdGU+PENpdGU+PEF1dGhvcj5MaTwvQXV0aG9yPjxZZWFyPjIwMjI8L1llYXI+PFJlY051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PEVuZE5vdGU+PENpdGU+PEF1dGhvcj5MaTwvQXV0aG9yPjxZZWFyPjIwMjI8L1llYXI+PFJlY051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[105]</w:t>
            </w:r>
            <w:r>
              <w:rPr>
                <w:rFonts w:ascii="Book Antiqua" w:hAnsi="Book Antiqua" w:cs="Book Antiqua"/>
                <w:color w:val="000000"/>
              </w:rPr>
              <w:fldChar w:fldCharType="end"/>
            </w:r>
          </w:p>
        </w:tc>
      </w:tr>
      <w:tr w:rsidR="00536487" w14:paraId="78F4AC8F" w14:textId="77777777">
        <w:trPr>
          <w:trHeight w:val="457"/>
        </w:trPr>
        <w:tc>
          <w:tcPr>
            <w:tcW w:w="2268" w:type="dxa"/>
            <w:vMerge w:val="restart"/>
            <w:tcBorders>
              <w:top w:val="nil"/>
              <w:left w:val="nil"/>
              <w:right w:val="nil"/>
            </w:tcBorders>
            <w:shd w:val="clear" w:color="auto" w:fill="FFFFFF"/>
            <w:noWrap/>
            <w:vAlign w:val="center"/>
          </w:tcPr>
          <w:p w14:paraId="0254819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MEG3</w:t>
            </w:r>
          </w:p>
        </w:tc>
        <w:tc>
          <w:tcPr>
            <w:tcW w:w="1648" w:type="dxa"/>
            <w:vMerge w:val="restart"/>
            <w:tcBorders>
              <w:top w:val="nil"/>
              <w:left w:val="nil"/>
              <w:right w:val="nil"/>
            </w:tcBorders>
            <w:shd w:val="clear" w:color="auto" w:fill="FFFFFF"/>
            <w:noWrap/>
            <w:vAlign w:val="center"/>
          </w:tcPr>
          <w:p w14:paraId="7EFB4887"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091A4D5F"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1740" w:type="dxa"/>
            <w:tcBorders>
              <w:top w:val="nil"/>
              <w:left w:val="nil"/>
              <w:bottom w:val="nil"/>
              <w:right w:val="nil"/>
            </w:tcBorders>
            <w:shd w:val="clear" w:color="auto" w:fill="FFFFFF"/>
            <w:noWrap/>
            <w:vAlign w:val="center"/>
          </w:tcPr>
          <w:p w14:paraId="5116F65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PEVuZE5vdGU+PENpdGU+PEF1dGhvcj5MaTwvQXV0aG9yPjxZZWFyPjIwMTc8L1llYXI+PFJlY051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PEVuZE5vdGU+PENpdGU+PEF1dGhvcj5MaTwvQXV0aG9yPjxZZWFyPjIwMTc8L1llYXI+PFJlY051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[106]</w:t>
            </w:r>
            <w:r>
              <w:rPr>
                <w:rFonts w:ascii="Book Antiqua" w:hAnsi="Book Antiqua" w:cs="Book Antiqua"/>
                <w:color w:val="000000"/>
              </w:rPr>
              <w:fldChar w:fldCharType="end"/>
            </w:r>
          </w:p>
        </w:tc>
      </w:tr>
      <w:tr w:rsidR="00536487" w14:paraId="73885043" w14:textId="77777777">
        <w:trPr>
          <w:trHeight w:val="280"/>
        </w:trPr>
        <w:tc>
          <w:tcPr>
            <w:tcW w:w="2268" w:type="dxa"/>
            <w:vMerge/>
            <w:tcBorders>
              <w:left w:val="nil"/>
              <w:bottom w:val="nil"/>
              <w:right w:val="nil"/>
            </w:tcBorders>
            <w:shd w:val="clear" w:color="auto" w:fill="FFFFFF"/>
            <w:noWrap/>
            <w:vAlign w:val="center"/>
          </w:tcPr>
          <w:p w14:paraId="5D8CE50E" w14:textId="77777777" w:rsidR="00536487" w:rsidRDefault="00536487">
            <w:pPr>
              <w:spacing w:line="360" w:lineRule="auto"/>
              <w:jc w:val="both"/>
              <w:rPr>
                <w:rFonts w:ascii="Book Antiqua" w:hAnsi="Book Antiqua" w:cs="Book Antiqua"/>
                <w:color w:val="000000"/>
              </w:rPr>
            </w:pPr>
          </w:p>
        </w:tc>
        <w:tc>
          <w:tcPr>
            <w:tcW w:w="1648" w:type="dxa"/>
            <w:vMerge/>
            <w:tcBorders>
              <w:left w:val="nil"/>
              <w:bottom w:val="nil"/>
              <w:right w:val="nil"/>
            </w:tcBorders>
            <w:shd w:val="clear" w:color="auto" w:fill="FFFFFF"/>
            <w:noWrap/>
            <w:vAlign w:val="center"/>
          </w:tcPr>
          <w:p w14:paraId="013C34B7" w14:textId="77777777" w:rsidR="00536487" w:rsidRDefault="00536487">
            <w:pPr>
              <w:spacing w:line="360" w:lineRule="auto"/>
              <w:jc w:val="both"/>
              <w:rPr>
                <w:rFonts w:ascii="Book Antiqua" w:hAnsi="Book Antiqua" w:cs="Book Antiqua"/>
                <w:color w:val="000000"/>
              </w:rPr>
            </w:pPr>
          </w:p>
        </w:tc>
        <w:tc>
          <w:tcPr>
            <w:tcW w:w="3780" w:type="dxa"/>
            <w:tcBorders>
              <w:top w:val="nil"/>
              <w:left w:val="nil"/>
              <w:bottom w:val="nil"/>
              <w:right w:val="nil"/>
            </w:tcBorders>
            <w:shd w:val="clear" w:color="auto" w:fill="FFFFFF"/>
            <w:noWrap/>
            <w:vAlign w:val="center"/>
          </w:tcPr>
          <w:p w14:paraId="7DBEEFCC"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miR-141/PDCD4</w:t>
            </w:r>
          </w:p>
        </w:tc>
        <w:tc>
          <w:tcPr>
            <w:tcW w:w="1740" w:type="dxa"/>
            <w:tcBorders>
              <w:top w:val="nil"/>
              <w:left w:val="nil"/>
              <w:bottom w:val="nil"/>
              <w:right w:val="nil"/>
            </w:tcBorders>
            <w:shd w:val="clear" w:color="auto" w:fill="FFFFFF"/>
            <w:noWrap/>
            <w:vAlign w:val="center"/>
          </w:tcPr>
          <w:p w14:paraId="21026278"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PEVuZE5vdGU+PENpdGU+PEF1dGhvcj5XYW5nPC9BdXRob3I+PFllYXI+MjAxODwvWWVhcj48UmVj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PEVuZE5vdGU+PENpdGU+PEF1dGhvcj5XYW5nPC9BdXRob3I+PFllYXI+MjAxODwvWWVhcj48UmVj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[107]</w:t>
            </w:r>
            <w:r>
              <w:rPr>
                <w:rFonts w:ascii="Book Antiqua" w:hAnsi="Book Antiqua" w:cs="Book Antiqua"/>
                <w:color w:val="000000"/>
              </w:rPr>
              <w:fldChar w:fldCharType="end"/>
            </w:r>
          </w:p>
        </w:tc>
      </w:tr>
      <w:tr w:rsidR="00536487" w14:paraId="515E8A18" w14:textId="77777777">
        <w:trPr>
          <w:trHeight w:val="280"/>
        </w:trPr>
        <w:tc>
          <w:tcPr>
            <w:tcW w:w="2268" w:type="dxa"/>
            <w:tcBorders>
              <w:top w:val="nil"/>
              <w:left w:val="nil"/>
              <w:bottom w:val="nil"/>
              <w:right w:val="nil"/>
            </w:tcBorders>
            <w:shd w:val="clear" w:color="auto" w:fill="FFFFFF"/>
            <w:noWrap/>
            <w:vAlign w:val="center"/>
          </w:tcPr>
          <w:p w14:paraId="4F7BFCCC"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lnc-AP</w:t>
            </w:r>
          </w:p>
        </w:tc>
        <w:tc>
          <w:tcPr>
            <w:tcW w:w="1648" w:type="dxa"/>
            <w:tcBorders>
              <w:top w:val="nil"/>
              <w:left w:val="nil"/>
              <w:bottom w:val="nil"/>
              <w:right w:val="nil"/>
            </w:tcBorders>
            <w:shd w:val="clear" w:color="auto" w:fill="FFFFFF"/>
            <w:noWrap/>
            <w:vAlign w:val="center"/>
          </w:tcPr>
          <w:p w14:paraId="629DEBA9"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nil"/>
              <w:right w:val="nil"/>
            </w:tcBorders>
            <w:shd w:val="clear" w:color="auto" w:fill="FFFFFF"/>
            <w:noWrap/>
            <w:vAlign w:val="center"/>
          </w:tcPr>
          <w:p w14:paraId="5F668C28"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pep-AP/TALDO1</w:t>
            </w:r>
          </w:p>
        </w:tc>
        <w:tc>
          <w:tcPr>
            <w:tcW w:w="1740" w:type="dxa"/>
            <w:tcBorders>
              <w:top w:val="nil"/>
              <w:left w:val="nil"/>
              <w:bottom w:val="nil"/>
              <w:right w:val="nil"/>
            </w:tcBorders>
            <w:shd w:val="clear" w:color="auto" w:fill="FFFFFF"/>
            <w:noWrap/>
            <w:vAlign w:val="center"/>
          </w:tcPr>
          <w:p w14:paraId="7C1BCB98"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PEVuZE5vdGU+PENpdGU+PEF1dGhvcj5XYW5nPC9BdXRob3I+PFllYXI+MjAyMjwvWWVhcj48UmVj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PEVuZE5vdGU+PENpdGU+PEF1dGhvcj5XYW5nPC9BdXRob3I+PFllYXI+MjAyMjwvWWVhcj48UmVj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[108]</w:t>
            </w:r>
            <w:r>
              <w:rPr>
                <w:rFonts w:ascii="Book Antiqua" w:hAnsi="Book Antiqua" w:cs="Book Antiqua"/>
                <w:color w:val="000000"/>
              </w:rPr>
              <w:fldChar w:fldCharType="end"/>
            </w:r>
          </w:p>
        </w:tc>
      </w:tr>
      <w:tr w:rsidR="00536487" w14:paraId="41908568" w14:textId="77777777">
        <w:trPr>
          <w:trHeight w:val="280"/>
        </w:trPr>
        <w:tc>
          <w:tcPr>
            <w:tcW w:w="2268" w:type="dxa"/>
            <w:tcBorders>
              <w:top w:val="nil"/>
              <w:left w:val="nil"/>
              <w:bottom w:val="single" w:sz="4" w:space="0" w:color="auto"/>
              <w:right w:val="nil"/>
            </w:tcBorders>
            <w:shd w:val="clear" w:color="auto" w:fill="FFFFFF"/>
            <w:noWrap/>
            <w:vAlign w:val="center"/>
          </w:tcPr>
          <w:p w14:paraId="32E48892"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lncRNA PVT1</w:t>
            </w:r>
          </w:p>
        </w:tc>
        <w:tc>
          <w:tcPr>
            <w:tcW w:w="1648" w:type="dxa"/>
            <w:tcBorders>
              <w:top w:val="nil"/>
              <w:left w:val="nil"/>
              <w:bottom w:val="single" w:sz="4" w:space="0" w:color="auto"/>
              <w:right w:val="nil"/>
            </w:tcBorders>
            <w:shd w:val="clear" w:color="auto" w:fill="FFFFFF"/>
            <w:noWrap/>
            <w:vAlign w:val="center"/>
          </w:tcPr>
          <w:p w14:paraId="0458185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780" w:type="dxa"/>
            <w:tcBorders>
              <w:top w:val="nil"/>
              <w:left w:val="nil"/>
              <w:bottom w:val="single" w:sz="4" w:space="0" w:color="auto"/>
              <w:right w:val="nil"/>
            </w:tcBorders>
            <w:shd w:val="clear" w:color="auto" w:fill="FFFFFF"/>
            <w:noWrap/>
            <w:vAlign w:val="center"/>
          </w:tcPr>
          <w:p w14:paraId="42A995A5"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hsa-miR-297/GSTA2</w:t>
            </w:r>
          </w:p>
        </w:tc>
        <w:tc>
          <w:tcPr>
            <w:tcW w:w="1740" w:type="dxa"/>
            <w:tcBorders>
              <w:top w:val="nil"/>
              <w:left w:val="nil"/>
              <w:bottom w:val="single" w:sz="4" w:space="0" w:color="auto"/>
              <w:right w:val="nil"/>
            </w:tcBorders>
            <w:shd w:val="clear" w:color="auto" w:fill="FFFFFF"/>
            <w:noWrap/>
            <w:vAlign w:val="center"/>
          </w:tcPr>
          <w:p w14:paraId="7EDEB9F2"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fldChar w:fldCharType="begin">
                <w:fldData xml:space="preserve">PEVuZE5vdGU+PENpdGU+PEF1dGhvcj5XdTwvQXV0aG9yPjxZZWFyPjIwMjI8L1llYXI+PFJlY051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PEVuZE5vdGU+PENpdGU+PEF1dGhvcj5XdTwvQXV0aG9yPjxZZWFyPjIwMjI8L1llYXI+PFJlY051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[109]</w:t>
            </w:r>
            <w:r>
              <w:rPr>
                <w:rFonts w:ascii="Book Antiqua" w:hAnsi="Book Antiqua" w:cs="Book Antiqua"/>
                <w:color w:val="000000"/>
              </w:rPr>
              <w:fldChar w:fldCharType="end"/>
            </w:r>
          </w:p>
        </w:tc>
      </w:tr>
    </w:tbl>
    <w:p w14:paraId="3162EBD8" w14:textId="77777777" w:rsidR="000F5400" w:rsidRDefault="000F5400" w:rsidP="000F5400">
      <w:pPr>
        <w:spacing w:line="360" w:lineRule="auto"/>
        <w:jc w:val="both"/>
        <w:rPr>
          <w:rFonts w:ascii="Book Antiqua" w:eastAsiaTheme="minorEastAsia" w:hAnsi="Book Antiqua" w:cs="Book Antiqua"/>
          <w:bCs/>
          <w:lang w:eastAsia="zh-CN"/>
        </w:rPr>
      </w:pPr>
      <w:proofErr w:type="gramStart"/>
      <w:r>
        <w:rPr>
          <w:rFonts w:ascii="Book Antiqua" w:hAnsi="Book Antiqua" w:cs="Book Antiqua"/>
          <w:bCs/>
          <w:vertAlign w:val="superscript"/>
        </w:rPr>
        <w:lastRenderedPageBreak/>
        <w:t>1</w:t>
      </w:r>
      <w:r>
        <w:rPr>
          <w:rFonts w:ascii="Book Antiqua" w:hAnsi="Book Antiqua" w:cs="Book Antiqua"/>
          <w:bCs/>
        </w:rPr>
        <w:t>Aberrant expression of lncRNAs either up-regulated (↑) or down-regulated (↓) in CRC oxaliplatin resistance.</w:t>
      </w:r>
      <w:proofErr w:type="gramEnd"/>
    </w:p>
    <w:p w14:paraId="605AB06F" w14:textId="491C209A" w:rsidR="00536487" w:rsidRDefault="00645C8B">
      <w:pPr>
        <w:spacing w:line="360" w:lineRule="auto"/>
        <w:jc w:val="both"/>
        <w:rPr>
          <w:rFonts w:ascii="Book Antiqua" w:eastAsia="宋体" w:hAnsi="Book Antiqua" w:cs="Book Antiqua"/>
          <w:bCs/>
          <w:vertAlign w:val="superscript"/>
          <w:lang w:eastAsia="zh-CN"/>
        </w:rPr>
      </w:pPr>
      <w:r>
        <w:rPr>
          <w:rFonts w:ascii="Book Antiqua" w:hAnsi="Book Antiqua" w:cs="Book Antiqua"/>
          <w:bCs/>
          <w:color w:val="000000"/>
        </w:rPr>
        <w:t>LncRNAs</w:t>
      </w:r>
      <w:r>
        <w:rPr>
          <w:rFonts w:ascii="Book Antiqua" w:eastAsia="宋体" w:hAnsi="Book Antiqua" w:cs="Book Antiqua"/>
          <w:bCs/>
          <w:color w:val="000000"/>
          <w:lang w:eastAsia="zh-CN"/>
        </w:rPr>
        <w:t>: L</w:t>
      </w:r>
      <w:r>
        <w:rPr>
          <w:rFonts w:ascii="Book Antiqua" w:eastAsia="Book Antiqua" w:hAnsi="Book Antiqua" w:cs="Book Antiqua"/>
          <w:bCs/>
          <w:color w:val="000000"/>
        </w:rPr>
        <w:t>ong non-coding RNAs</w:t>
      </w:r>
      <w:r w:rsidR="000F5400">
        <w:rPr>
          <w:rFonts w:ascii="Book Antiqua" w:eastAsia="宋体" w:hAnsi="Book Antiqua" w:cs="Book Antiqua" w:hint="eastAsia"/>
          <w:bCs/>
          <w:color w:val="000000"/>
          <w:lang w:eastAsia="zh-CN"/>
        </w:rPr>
        <w:t xml:space="preserve">. </w:t>
      </w:r>
    </w:p>
    <w:p w14:paraId="18390FD5" w14:textId="77777777" w:rsidR="000F5400" w:rsidRPr="000F5400" w:rsidRDefault="000F5400">
      <w:pPr>
        <w:spacing w:line="360" w:lineRule="auto"/>
        <w:jc w:val="both"/>
        <w:rPr>
          <w:rFonts w:ascii="Book Antiqua" w:eastAsiaTheme="minorEastAsia" w:hAnsi="Book Antiqua" w:cs="Book Antiqua"/>
          <w:bCs/>
          <w:lang w:eastAsia="zh-CN"/>
        </w:rPr>
      </w:pPr>
    </w:p>
    <w:p w14:paraId="2C4CC547" w14:textId="77777777" w:rsidR="000F5400" w:rsidRPr="000F5400" w:rsidRDefault="000F5400">
      <w:pPr>
        <w:spacing w:line="360" w:lineRule="auto"/>
        <w:jc w:val="both"/>
        <w:rPr>
          <w:rFonts w:ascii="Book Antiqua" w:eastAsiaTheme="minorEastAsia" w:hAnsi="Book Antiqua" w:cs="Book Antiqua"/>
          <w:bCs/>
          <w:lang w:eastAsia="zh-CN"/>
        </w:rPr>
        <w:sectPr w:rsidR="000F5400" w:rsidRPr="000F5400">
          <w:pgSz w:w="12240" w:h="15840"/>
          <w:pgMar w:top="1440" w:right="1440" w:bottom="1440" w:left="1440" w:header="720" w:footer="720" w:gutter="0"/>
          <w:cols w:space="720"/>
          <w:docGrid w:linePitch="360"/>
        </w:sectPr>
      </w:pPr>
    </w:p>
    <w:p w14:paraId="4382D455" w14:textId="77777777" w:rsidR="00536487" w:rsidRDefault="00645C8B">
      <w:pPr>
        <w:spacing w:line="360" w:lineRule="auto"/>
        <w:jc w:val="both"/>
        <w:rPr>
          <w:rFonts w:ascii="Book Antiqua" w:hAnsi="Book Antiqua" w:cs="Book Antiqua"/>
          <w:b/>
        </w:rPr>
      </w:pPr>
      <w:r>
        <w:rPr>
          <w:rFonts w:ascii="Book Antiqua" w:hAnsi="Book Antiqua" w:cs="Book Antiqua"/>
          <w:b/>
        </w:rPr>
        <w:lastRenderedPageBreak/>
        <w:t xml:space="preserve">Table 3 Dysregulation </w:t>
      </w:r>
      <w:r w:rsidR="00C04A5E">
        <w:rPr>
          <w:rFonts w:ascii="Book Antiqua" w:hAnsi="Book Antiqua" w:cs="Book Antiqua"/>
          <w:b/>
        </w:rPr>
        <w:t xml:space="preserve">of </w:t>
      </w:r>
      <w:r>
        <w:rPr>
          <w:rFonts w:ascii="Book Antiqua" w:eastAsia="Book Antiqua" w:hAnsi="Book Antiqua" w:cs="Book Antiqua"/>
          <w:b/>
          <w:color w:val="000000"/>
        </w:rPr>
        <w:t>circular RNAs</w:t>
      </w:r>
      <w:r>
        <w:rPr>
          <w:rFonts w:ascii="Book Antiqua" w:hAnsi="Book Antiqua" w:cs="Book Antiqua"/>
          <w:b/>
        </w:rPr>
        <w:t xml:space="preserve"> and oxaliplatin resistance in colorectal cancer</w:t>
      </w:r>
    </w:p>
    <w:tbl>
      <w:tblPr>
        <w:tblW w:w="9406" w:type="dxa"/>
        <w:tblBorders>
          <w:top w:val="single" w:sz="12" w:space="0" w:color="auto"/>
          <w:bottom w:val="single" w:sz="12" w:space="0" w:color="auto"/>
        </w:tblBorders>
        <w:tblLayout w:type="fixed"/>
        <w:tblLook w:val="04A0" w:firstRow="1" w:lastRow="0" w:firstColumn="1" w:lastColumn="0" w:noHBand="0" w:noVBand="1"/>
      </w:tblPr>
      <w:tblGrid>
        <w:gridCol w:w="2808"/>
        <w:gridCol w:w="1588"/>
        <w:gridCol w:w="3934"/>
        <w:gridCol w:w="1076"/>
      </w:tblGrid>
      <w:tr w:rsidR="00536487" w14:paraId="34192FAC" w14:textId="77777777" w:rsidTr="00D834F9">
        <w:trPr>
          <w:trHeight w:val="280"/>
        </w:trPr>
        <w:tc>
          <w:tcPr>
            <w:tcW w:w="2808" w:type="dxa"/>
            <w:tcBorders>
              <w:top w:val="single" w:sz="4" w:space="0" w:color="auto"/>
              <w:bottom w:val="single" w:sz="4" w:space="0" w:color="auto"/>
            </w:tcBorders>
            <w:shd w:val="clear" w:color="auto" w:fill="auto"/>
            <w:noWrap/>
            <w:vAlign w:val="center"/>
          </w:tcPr>
          <w:p w14:paraId="0D188AE9" w14:textId="77777777" w:rsidR="00536487" w:rsidRDefault="00645C8B">
            <w:pPr>
              <w:spacing w:line="360" w:lineRule="auto"/>
              <w:jc w:val="both"/>
              <w:rPr>
                <w:rFonts w:ascii="Book Antiqua" w:hAnsi="Book Antiqua" w:cs="Book Antiqua"/>
                <w:b/>
                <w:color w:val="000000"/>
              </w:rPr>
            </w:pPr>
            <w:r>
              <w:rPr>
                <w:rFonts w:ascii="Book Antiqua" w:hAnsi="Book Antiqua" w:cs="Book Antiqua"/>
                <w:b/>
                <w:color w:val="000000"/>
              </w:rPr>
              <w:t>CircRNAs</w:t>
            </w:r>
          </w:p>
        </w:tc>
        <w:tc>
          <w:tcPr>
            <w:tcW w:w="1588" w:type="dxa"/>
            <w:tcBorders>
              <w:top w:val="single" w:sz="4" w:space="0" w:color="auto"/>
              <w:bottom w:val="single" w:sz="4" w:space="0" w:color="auto"/>
            </w:tcBorders>
            <w:shd w:val="clear" w:color="auto" w:fill="auto"/>
            <w:noWrap/>
            <w:vAlign w:val="center"/>
          </w:tcPr>
          <w:p w14:paraId="0195D1CF" w14:textId="77777777" w:rsidR="00536487" w:rsidRDefault="00645C8B">
            <w:pPr>
              <w:spacing w:line="360" w:lineRule="auto"/>
              <w:jc w:val="both"/>
              <w:rPr>
                <w:rFonts w:ascii="Book Antiqua" w:hAnsi="Book Antiqua" w:cs="Book Antiqua"/>
                <w:b/>
                <w:color w:val="000000"/>
              </w:rPr>
            </w:pPr>
            <w:r>
              <w:rPr>
                <w:rFonts w:ascii="Book Antiqua" w:hAnsi="Book Antiqua" w:cs="Book Antiqua"/>
                <w:b/>
                <w:color w:val="000000"/>
              </w:rPr>
              <w:t>Expression</w:t>
            </w:r>
            <w:r>
              <w:rPr>
                <w:rFonts w:ascii="Book Antiqua" w:hAnsi="Book Antiqua" w:cs="Book Antiqua"/>
                <w:b/>
                <w:color w:val="000000"/>
                <w:vertAlign w:val="superscript"/>
              </w:rPr>
              <w:t>1</w:t>
            </w:r>
          </w:p>
        </w:tc>
        <w:tc>
          <w:tcPr>
            <w:tcW w:w="3934" w:type="dxa"/>
            <w:tcBorders>
              <w:top w:val="single" w:sz="4" w:space="0" w:color="auto"/>
              <w:bottom w:val="single" w:sz="4" w:space="0" w:color="auto"/>
            </w:tcBorders>
            <w:shd w:val="clear" w:color="auto" w:fill="auto"/>
            <w:noWrap/>
            <w:vAlign w:val="center"/>
          </w:tcPr>
          <w:p w14:paraId="6B9E9869" w14:textId="77777777" w:rsidR="00536487" w:rsidRDefault="00645C8B">
            <w:pPr>
              <w:spacing w:line="360" w:lineRule="auto"/>
              <w:jc w:val="both"/>
              <w:rPr>
                <w:rFonts w:ascii="Book Antiqua" w:hAnsi="Book Antiqua" w:cs="Book Antiqua"/>
                <w:b/>
                <w:color w:val="000000"/>
              </w:rPr>
            </w:pPr>
            <w:r>
              <w:rPr>
                <w:rFonts w:ascii="Book Antiqua" w:hAnsi="Book Antiqua" w:cs="Book Antiqua"/>
                <w:b/>
                <w:color w:val="000000"/>
              </w:rPr>
              <w:t>Targets and pathways</w:t>
            </w:r>
          </w:p>
        </w:tc>
        <w:tc>
          <w:tcPr>
            <w:tcW w:w="1076" w:type="dxa"/>
            <w:tcBorders>
              <w:top w:val="single" w:sz="4" w:space="0" w:color="auto"/>
              <w:bottom w:val="single" w:sz="4" w:space="0" w:color="auto"/>
            </w:tcBorders>
            <w:shd w:val="clear" w:color="auto" w:fill="auto"/>
            <w:noWrap/>
            <w:vAlign w:val="center"/>
          </w:tcPr>
          <w:p w14:paraId="3E49E669" w14:textId="77777777" w:rsidR="00536487" w:rsidRDefault="00645C8B">
            <w:pPr>
              <w:spacing w:line="360" w:lineRule="auto"/>
              <w:jc w:val="both"/>
              <w:rPr>
                <w:rFonts w:ascii="Book Antiqua" w:eastAsia="宋体" w:hAnsi="Book Antiqua" w:cs="Book Antiqua"/>
                <w:b/>
                <w:color w:val="000000"/>
                <w:lang w:eastAsia="zh-CN"/>
              </w:rPr>
            </w:pPr>
            <w:r>
              <w:rPr>
                <w:rFonts w:ascii="Book Antiqua" w:hAnsi="Book Antiqua" w:cs="Book Antiqua"/>
                <w:b/>
                <w:color w:val="000000"/>
              </w:rPr>
              <w:t>Ref</w:t>
            </w:r>
            <w:r>
              <w:rPr>
                <w:rFonts w:ascii="Book Antiqua" w:eastAsia="宋体" w:hAnsi="Book Antiqua" w:cs="Book Antiqua" w:hint="eastAsia"/>
                <w:b/>
                <w:color w:val="000000"/>
                <w:lang w:eastAsia="zh-CN"/>
              </w:rPr>
              <w:t>.</w:t>
            </w:r>
          </w:p>
        </w:tc>
      </w:tr>
      <w:tr w:rsidR="00536487" w14:paraId="1EA81AC9" w14:textId="77777777" w:rsidTr="00D834F9">
        <w:trPr>
          <w:trHeight w:val="280"/>
        </w:trPr>
        <w:tc>
          <w:tcPr>
            <w:tcW w:w="2808" w:type="dxa"/>
            <w:tcBorders>
              <w:top w:val="single" w:sz="4" w:space="0" w:color="auto"/>
            </w:tcBorders>
            <w:shd w:val="clear" w:color="auto" w:fill="auto"/>
            <w:noWrap/>
            <w:vAlign w:val="center"/>
          </w:tcPr>
          <w:p w14:paraId="4546B80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circPTK2</w:t>
            </w:r>
          </w:p>
        </w:tc>
        <w:tc>
          <w:tcPr>
            <w:tcW w:w="1588" w:type="dxa"/>
            <w:vMerge w:val="restart"/>
            <w:tcBorders>
              <w:top w:val="single" w:sz="4" w:space="0" w:color="auto"/>
            </w:tcBorders>
            <w:shd w:val="clear" w:color="auto" w:fill="auto"/>
            <w:noWrap/>
            <w:vAlign w:val="center"/>
          </w:tcPr>
          <w:p w14:paraId="450F60A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934" w:type="dxa"/>
            <w:vMerge w:val="restart"/>
            <w:tcBorders>
              <w:top w:val="single" w:sz="4" w:space="0" w:color="auto"/>
            </w:tcBorders>
            <w:shd w:val="clear" w:color="auto" w:fill="auto"/>
            <w:noWrap/>
            <w:vAlign w:val="center"/>
          </w:tcPr>
          <w:p w14:paraId="79FCAF2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miR-136-5P/YTHDF1</w:t>
            </w:r>
          </w:p>
        </w:tc>
        <w:tc>
          <w:tcPr>
            <w:tcW w:w="1076" w:type="dxa"/>
            <w:vMerge w:val="restart"/>
            <w:tcBorders>
              <w:top w:val="single" w:sz="4" w:space="0" w:color="auto"/>
            </w:tcBorders>
            <w:shd w:val="clear" w:color="auto" w:fill="auto"/>
            <w:noWrap/>
            <w:vAlign w:val="center"/>
          </w:tcPr>
          <w:p w14:paraId="6DD850FE" w14:textId="77777777" w:rsidR="00536487" w:rsidRDefault="00645C8B">
            <w:pPr>
              <w:spacing w:line="360" w:lineRule="auto"/>
              <w:jc w:val="both"/>
              <w:rPr>
                <w:rFonts w:ascii="Book Antiqua" w:hAnsi="Book Antiqua" w:cs="Book Antiqua"/>
                <w:color w:val="000000"/>
                <w:highlight w:val="yellow"/>
              </w:rPr>
            </w:pPr>
            <w:r>
              <w:rPr>
                <w:rFonts w:ascii="Book Antiqua" w:hAnsi="Book Antiqua" w:cs="Book Antiqua"/>
                <w:vertAlign w:val="superscript"/>
              </w:rPr>
              <w:fldChar w:fldCharType="begin">
                <w:fldData xml:space="preserve">PEVuZE5vdGU+PENpdGU+PEF1dGhvcj5KaWFuZzwvQXV0aG9yPjxZZWFyPjIwMjI8L1llYXI+PFJl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==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PEVuZE5vdGU+PENpdGU+PEF1dGhvcj5KaWFuZzwvQXV0aG9yPjxZZWFyPjIwMjI8L1llYXI+PFJl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==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[122]</w:t>
            </w:r>
            <w:r>
              <w:rPr>
                <w:rFonts w:ascii="Book Antiqua" w:hAnsi="Book Antiqua" w:cs="Book Antiqua"/>
                <w:vertAlign w:val="superscript"/>
              </w:rPr>
              <w:fldChar w:fldCharType="end"/>
            </w:r>
          </w:p>
        </w:tc>
      </w:tr>
      <w:tr w:rsidR="00536487" w14:paraId="4C0C986E" w14:textId="77777777" w:rsidTr="00D834F9">
        <w:trPr>
          <w:trHeight w:val="232"/>
        </w:trPr>
        <w:tc>
          <w:tcPr>
            <w:tcW w:w="2808" w:type="dxa"/>
            <w:shd w:val="clear" w:color="auto" w:fill="auto"/>
            <w:noWrap/>
            <w:vAlign w:val="center"/>
          </w:tcPr>
          <w:p w14:paraId="321843E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(hsa_circ_0003221)</w:t>
            </w:r>
          </w:p>
        </w:tc>
        <w:tc>
          <w:tcPr>
            <w:tcW w:w="1588" w:type="dxa"/>
            <w:vMerge/>
            <w:vAlign w:val="center"/>
          </w:tcPr>
          <w:p w14:paraId="67F18ED7" w14:textId="77777777" w:rsidR="00536487" w:rsidRDefault="00536487">
            <w:pPr>
              <w:spacing w:line="360" w:lineRule="auto"/>
              <w:jc w:val="both"/>
              <w:rPr>
                <w:rFonts w:ascii="Book Antiqua" w:hAnsi="Book Antiqua" w:cs="Book Antiqua"/>
                <w:color w:val="000000"/>
              </w:rPr>
            </w:pPr>
          </w:p>
        </w:tc>
        <w:tc>
          <w:tcPr>
            <w:tcW w:w="3934" w:type="dxa"/>
            <w:vMerge/>
            <w:vAlign w:val="center"/>
          </w:tcPr>
          <w:p w14:paraId="3901C877" w14:textId="77777777" w:rsidR="00536487" w:rsidRDefault="00536487">
            <w:pPr>
              <w:spacing w:line="360" w:lineRule="auto"/>
              <w:jc w:val="both"/>
              <w:rPr>
                <w:rFonts w:ascii="Book Antiqua" w:hAnsi="Book Antiqua" w:cs="Book Antiqua"/>
                <w:color w:val="000000"/>
              </w:rPr>
            </w:pPr>
          </w:p>
        </w:tc>
        <w:tc>
          <w:tcPr>
            <w:tcW w:w="1076" w:type="dxa"/>
            <w:vMerge/>
            <w:vAlign w:val="center"/>
          </w:tcPr>
          <w:p w14:paraId="14744876" w14:textId="77777777" w:rsidR="00536487" w:rsidRDefault="00536487">
            <w:pPr>
              <w:spacing w:line="360" w:lineRule="auto"/>
              <w:jc w:val="both"/>
              <w:rPr>
                <w:rFonts w:ascii="Book Antiqua" w:hAnsi="Book Antiqua" w:cs="Book Antiqua"/>
                <w:color w:val="000000"/>
                <w:highlight w:val="yellow"/>
              </w:rPr>
            </w:pPr>
          </w:p>
        </w:tc>
      </w:tr>
      <w:tr w:rsidR="00536487" w14:paraId="0579CAE3" w14:textId="77777777" w:rsidTr="00D834F9">
        <w:trPr>
          <w:trHeight w:val="280"/>
        </w:trPr>
        <w:tc>
          <w:tcPr>
            <w:tcW w:w="2808" w:type="dxa"/>
            <w:shd w:val="clear" w:color="auto" w:fill="auto"/>
            <w:noWrap/>
            <w:vAlign w:val="center"/>
          </w:tcPr>
          <w:p w14:paraId="1A408B5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circ_0032833</w:t>
            </w:r>
          </w:p>
        </w:tc>
        <w:tc>
          <w:tcPr>
            <w:tcW w:w="1588" w:type="dxa"/>
            <w:shd w:val="clear" w:color="auto" w:fill="auto"/>
            <w:noWrap/>
            <w:vAlign w:val="center"/>
          </w:tcPr>
          <w:p w14:paraId="392DE76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934" w:type="dxa"/>
            <w:shd w:val="clear" w:color="auto" w:fill="auto"/>
            <w:noWrap/>
            <w:vAlign w:val="center"/>
          </w:tcPr>
          <w:p w14:paraId="3113957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miR-125-5p/MSI1</w:t>
            </w:r>
          </w:p>
        </w:tc>
        <w:tc>
          <w:tcPr>
            <w:tcW w:w="1076" w:type="dxa"/>
            <w:shd w:val="clear" w:color="auto" w:fill="auto"/>
            <w:noWrap/>
            <w:vAlign w:val="center"/>
          </w:tcPr>
          <w:p w14:paraId="5758D1E9" w14:textId="77777777" w:rsidR="00536487" w:rsidRDefault="00645C8B">
            <w:pPr>
              <w:spacing w:line="360" w:lineRule="auto"/>
              <w:jc w:val="both"/>
              <w:rPr>
                <w:rFonts w:ascii="Book Antiqua" w:hAnsi="Book Antiqua" w:cs="Book Antiqua"/>
                <w:color w:val="000000"/>
                <w:highlight w:val="yellow"/>
              </w:rPr>
            </w:pPr>
            <w:r>
              <w:rPr>
                <w:rFonts w:ascii="Book Antiqua" w:hAnsi="Book Antiqua" w:cs="Book Antiqua"/>
                <w:vertAlign w:val="superscript"/>
              </w:rPr>
              <w:fldChar w:fldCharType="begin"/>
            </w:r>
            <w:r>
              <w:rPr>
                <w:rFonts w:ascii="Book Antiqua" w:hAnsi="Book Antiqua" w:cs="Book Antiqua"/>
                <w:vertAlign w:val="superscript"/>
              </w:rPr>
              <w:instrText xml:space="preserve"> ADDIN EN.CITE &lt;EndNote&gt;&lt;Cite&gt;&lt;Author&gt;Li&lt;/Author&gt;&lt;Year&gt;2020&lt;/Year&gt;&lt;RecNum&gt;121&lt;/RecNum&gt;&lt;DisplayText&gt;&lt;style face="superscript"&gt;[123]&lt;/style&gt;&lt;/DisplayText&gt;&lt;record&gt;&lt;rec-number&gt;121&lt;/rec-number&gt;&lt;foreign-keys&gt;&lt;key app="EN" db-id="9vvdtztezttrdhesawypeszca9ezr95fe5ff" timestamp="1662537148"&gt;121&lt;/key&gt;&lt;/foreign-keys&gt;&lt;ref-type name="Journal Article"&gt;17&lt;/ref-type&gt;&lt;contributors&gt;&lt;authors&gt;&lt;author&gt;Li, S.&lt;/author&gt;&lt;author&gt;Zheng, S.&lt;/author&gt;&lt;/authors&gt;&lt;/contributors&gt;&lt;auth-address&gt;Department of Anorectal Surgery, Weifang People&amp;apos;s Hospital, Weifang 261000, People&amp;apos;s Republic of China.&lt;/auth-address&gt;&lt;titles&gt;&lt;title&gt;Down-Regulation of Circ_0032833 Sensitizes Colorectal Cancer to 5-Fluorouracil and Oxaliplatin Partly Depending on the Regulation of miR-125-5p and MSI1&lt;/title&gt;&lt;secondary-title&gt;Cancer Manag Res&lt;/secondary-title&gt;&lt;alt-title&gt;Cancer management and research&lt;/alt-title&gt;&lt;/titles&gt;&lt;periodical&gt;&lt;full-title&gt;Cancer Manag Res&lt;/full-title&gt;&lt;abbr-1&gt;Cancer management and research&lt;/abbr-1&gt;&lt;/periodical&gt;&lt;alt-periodical&gt;&lt;full-title&gt;Cancer Manag Res&lt;/full-title&gt;&lt;abbr-1&gt;Cancer management and research&lt;/abbr-1&gt;&lt;/alt-periodical&gt;&lt;pages&gt;11257-11269&lt;/pages&gt;&lt;volume&gt;12&lt;/volume&gt;&lt;edition&gt;2020/11/13&lt;/edition&gt;&lt;keywords&gt;&lt;keyword&gt;Msi1&lt;/keyword&gt;&lt;keyword&gt;chemosensitivity&lt;/keyword&gt;&lt;keyword&gt;circ_0032833&lt;/keyword&gt;&lt;keyword&gt;colorectal cancer&lt;/keyword&gt;&lt;keyword&gt;miR-125-5p&lt;/keyword&gt;&lt;/keywords&gt;&lt;dates&gt;&lt;year&gt;2020&lt;/year&gt;&lt;/dates&gt;&lt;isbn&gt;1179-1322 (Print)&amp;#xD;1179-1322&lt;/isbn&gt;&lt;accession-num&gt;33177876&lt;/accession-num&gt;&lt;urls&gt;&lt;/urls&gt;&lt;custom2&gt;PMC7649231&lt;/custom2&gt;&lt;electronic-resource-num&gt;10.2147/cmar.S270123&lt;/electronic-resource-num&gt;&lt;remote-database-provider&gt;NLM&lt;/remote-database-provider&gt;&lt;language&gt;eng&lt;/language&gt;&lt;/record&gt;&lt;/Cite&gt;&lt;/EndNote&gt;</w:instrText>
            </w:r>
            <w:r>
              <w:rPr>
                <w:rFonts w:ascii="Book Antiqua" w:hAnsi="Book Antiqua" w:cs="Book Antiqua"/>
                <w:vertAlign w:val="superscript"/>
              </w:rPr>
              <w:fldChar w:fldCharType="separate"/>
            </w:r>
            <w:r>
              <w:rPr>
                <w:rFonts w:ascii="Book Antiqua" w:hAnsi="Book Antiqua" w:cs="Book Antiqua"/>
                <w:vertAlign w:val="superscript"/>
              </w:rPr>
              <w:t>[123]</w:t>
            </w:r>
            <w:r>
              <w:rPr>
                <w:rFonts w:ascii="Book Antiqua" w:hAnsi="Book Antiqua" w:cs="Book Antiqua"/>
                <w:vertAlign w:val="superscript"/>
              </w:rPr>
              <w:fldChar w:fldCharType="end"/>
            </w:r>
          </w:p>
        </w:tc>
      </w:tr>
      <w:tr w:rsidR="00536487" w14:paraId="4B0EEE3C" w14:textId="77777777" w:rsidTr="00D834F9">
        <w:trPr>
          <w:trHeight w:val="280"/>
        </w:trPr>
        <w:tc>
          <w:tcPr>
            <w:tcW w:w="2808" w:type="dxa"/>
            <w:shd w:val="clear" w:color="auto" w:fill="auto"/>
            <w:noWrap/>
            <w:vAlign w:val="center"/>
          </w:tcPr>
          <w:p w14:paraId="2C6927E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hsa_circ_0079662</w:t>
            </w:r>
          </w:p>
        </w:tc>
        <w:tc>
          <w:tcPr>
            <w:tcW w:w="1588" w:type="dxa"/>
            <w:shd w:val="clear" w:color="auto" w:fill="auto"/>
            <w:noWrap/>
            <w:vAlign w:val="center"/>
          </w:tcPr>
          <w:p w14:paraId="592BAC2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934" w:type="dxa"/>
            <w:shd w:val="clear" w:color="auto" w:fill="auto"/>
            <w:noWrap/>
            <w:vAlign w:val="center"/>
          </w:tcPr>
          <w:p w14:paraId="7B78C7C2"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hsa-mir-324-5p/TNF-α/HOXA9</w:t>
            </w:r>
          </w:p>
        </w:tc>
        <w:tc>
          <w:tcPr>
            <w:tcW w:w="1076" w:type="dxa"/>
            <w:shd w:val="clear" w:color="auto" w:fill="auto"/>
            <w:noWrap/>
            <w:vAlign w:val="center"/>
          </w:tcPr>
          <w:p w14:paraId="63944B05" w14:textId="77777777" w:rsidR="00536487" w:rsidRDefault="00645C8B">
            <w:pPr>
              <w:spacing w:line="360" w:lineRule="auto"/>
              <w:jc w:val="both"/>
              <w:rPr>
                <w:rFonts w:ascii="Book Antiqua" w:hAnsi="Book Antiqua" w:cs="Book Antiqua"/>
                <w:color w:val="000000"/>
                <w:highlight w:val="yellow"/>
              </w:rPr>
            </w:pPr>
            <w:r>
              <w:rPr>
                <w:rFonts w:ascii="Book Antiqua" w:hAnsi="Book Antiqua" w:cs="Book Antiqua"/>
                <w:vertAlign w:val="superscript"/>
              </w:rPr>
              <w:fldChar w:fldCharType="begin">
                <w:fldData xml:space="preserve">PEVuZE5vdGU+PENpdGU+PEF1dGhvcj5MYWk8L0F1dGhvcj48WWVhcj4yMDIwPC9ZZWFyPjxSZWNO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PEVuZE5vdGU+PENpdGU+PEF1dGhvcj5MYWk8L0F1dGhvcj48WWVhcj4yMDIwPC9ZZWFyPjxSZWNO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[124]</w:t>
            </w:r>
            <w:r>
              <w:rPr>
                <w:rFonts w:ascii="Book Antiqua" w:hAnsi="Book Antiqua" w:cs="Book Antiqua"/>
                <w:vertAlign w:val="superscript"/>
              </w:rPr>
              <w:fldChar w:fldCharType="end"/>
            </w:r>
          </w:p>
        </w:tc>
      </w:tr>
      <w:tr w:rsidR="00536487" w14:paraId="76EEDD48" w14:textId="77777777" w:rsidTr="00D834F9">
        <w:trPr>
          <w:trHeight w:val="280"/>
        </w:trPr>
        <w:tc>
          <w:tcPr>
            <w:tcW w:w="2808" w:type="dxa"/>
            <w:shd w:val="clear" w:color="auto" w:fill="auto"/>
            <w:noWrap/>
            <w:vAlign w:val="center"/>
          </w:tcPr>
          <w:p w14:paraId="16D6517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circHIPK3</w:t>
            </w:r>
          </w:p>
        </w:tc>
        <w:tc>
          <w:tcPr>
            <w:tcW w:w="1588" w:type="dxa"/>
            <w:shd w:val="clear" w:color="auto" w:fill="auto"/>
            <w:noWrap/>
            <w:vAlign w:val="center"/>
          </w:tcPr>
          <w:p w14:paraId="36FFD14B"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934" w:type="dxa"/>
            <w:shd w:val="clear" w:color="auto" w:fill="auto"/>
            <w:noWrap/>
            <w:vAlign w:val="center"/>
          </w:tcPr>
          <w:p w14:paraId="7E91121F" w14:textId="5A1F3B6B" w:rsidR="00536487" w:rsidRDefault="00645C8B">
            <w:pPr>
              <w:spacing w:line="360" w:lineRule="auto"/>
              <w:jc w:val="both"/>
              <w:rPr>
                <w:rFonts w:ascii="Book Antiqua" w:hAnsi="Book Antiqua" w:cs="Book Antiqua"/>
                <w:color w:val="000000"/>
              </w:rPr>
            </w:pPr>
            <w:r>
              <w:rPr>
                <w:rFonts w:ascii="Book Antiqua" w:hAnsi="Book Antiqua" w:cs="Book Antiqua"/>
                <w:color w:val="000000"/>
              </w:rPr>
              <w:t>miR-637/STAT3/Bcl-2/Beclin1</w:t>
            </w:r>
          </w:p>
        </w:tc>
        <w:tc>
          <w:tcPr>
            <w:tcW w:w="1076" w:type="dxa"/>
            <w:shd w:val="clear" w:color="auto" w:fill="auto"/>
            <w:noWrap/>
            <w:vAlign w:val="center"/>
          </w:tcPr>
          <w:p w14:paraId="1E712D98" w14:textId="77777777" w:rsidR="00536487" w:rsidRDefault="00645C8B">
            <w:pPr>
              <w:spacing w:line="360" w:lineRule="auto"/>
              <w:jc w:val="both"/>
              <w:rPr>
                <w:rFonts w:ascii="Book Antiqua" w:hAnsi="Book Antiqua" w:cs="Book Antiqua"/>
                <w:color w:val="000000"/>
                <w:highlight w:val="yellow"/>
              </w:rPr>
            </w:pPr>
            <w:r>
              <w:rPr>
                <w:rFonts w:ascii="Book Antiqua" w:hAnsi="Book Antiqua" w:cs="Book Antiqua"/>
                <w:color w:val="000000"/>
              </w:rPr>
              <w:fldChar w:fldCharType="begin">
                <w:fldData xml:space="preserve">PEVuZE5vdGU+PENpdGU+PEF1dGhvcj5aaGFuZzwvQXV0aG9yPjxZZWFyPjIwMTk8L1llYXI+PFJl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==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PEVuZE5vdGU+PENpdGU+PEF1dGhvcj5aaGFuZzwvQXV0aG9yPjxZZWFyPjIwMTk8L1llYXI+PFJl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==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[125]</w:t>
            </w:r>
            <w:r>
              <w:rPr>
                <w:rFonts w:ascii="Book Antiqua" w:hAnsi="Book Antiqua" w:cs="Book Antiqua"/>
                <w:color w:val="000000"/>
              </w:rPr>
              <w:fldChar w:fldCharType="end"/>
            </w:r>
          </w:p>
        </w:tc>
      </w:tr>
      <w:tr w:rsidR="00536487" w14:paraId="2AA2BD3A" w14:textId="77777777" w:rsidTr="00D834F9">
        <w:trPr>
          <w:trHeight w:val="280"/>
        </w:trPr>
        <w:tc>
          <w:tcPr>
            <w:tcW w:w="2808" w:type="dxa"/>
            <w:shd w:val="clear" w:color="auto" w:fill="auto"/>
            <w:noWrap/>
            <w:vAlign w:val="center"/>
          </w:tcPr>
          <w:p w14:paraId="44AC14C8"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Circular CCDC66</w:t>
            </w:r>
          </w:p>
        </w:tc>
        <w:tc>
          <w:tcPr>
            <w:tcW w:w="1588" w:type="dxa"/>
            <w:shd w:val="clear" w:color="auto" w:fill="auto"/>
            <w:noWrap/>
            <w:vAlign w:val="center"/>
          </w:tcPr>
          <w:p w14:paraId="18A61FC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934" w:type="dxa"/>
            <w:shd w:val="clear" w:color="auto" w:fill="auto"/>
            <w:noWrap/>
            <w:vAlign w:val="center"/>
          </w:tcPr>
          <w:p w14:paraId="381E47C6"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PI3KK/p-DHX9</w:t>
            </w:r>
          </w:p>
        </w:tc>
        <w:tc>
          <w:tcPr>
            <w:tcW w:w="1076" w:type="dxa"/>
            <w:shd w:val="clear" w:color="auto" w:fill="auto"/>
            <w:noWrap/>
            <w:vAlign w:val="center"/>
          </w:tcPr>
          <w:p w14:paraId="7CB44407" w14:textId="77777777" w:rsidR="00536487" w:rsidRDefault="00645C8B">
            <w:pPr>
              <w:spacing w:line="360" w:lineRule="auto"/>
              <w:jc w:val="both"/>
              <w:rPr>
                <w:rFonts w:ascii="Book Antiqua" w:hAnsi="Book Antiqua" w:cs="Book Antiqua"/>
                <w:color w:val="000000"/>
                <w:highlight w:val="yellow"/>
              </w:rPr>
            </w:pPr>
            <w:r>
              <w:rPr>
                <w:rFonts w:ascii="Book Antiqua" w:hAnsi="Book Antiqua" w:cs="Book Antiqua"/>
                <w:color w:val="000000"/>
              </w:rPr>
              <w:fldChar w:fldCharType="begin">
                <w:fldData xml:space="preserve">PEVuZE5vdGU+PENpdGU+PEF1dGhvcj5MaW48L0F1dGhvcj48WWVhcj4yMDIwPC9ZZWFyPjxSZWNO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PEVuZE5vdGU+PENpdGU+PEF1dGhvcj5MaW48L0F1dGhvcj48WWVhcj4yMDIwPC9ZZWFyPjxSZWNO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[126]</w:t>
            </w:r>
            <w:r>
              <w:rPr>
                <w:rFonts w:ascii="Book Antiqua" w:hAnsi="Book Antiqua" w:cs="Book Antiqua"/>
                <w:color w:val="000000"/>
              </w:rPr>
              <w:fldChar w:fldCharType="end"/>
            </w:r>
          </w:p>
        </w:tc>
      </w:tr>
      <w:tr w:rsidR="00536487" w14:paraId="11A0613B" w14:textId="77777777" w:rsidTr="00D834F9">
        <w:trPr>
          <w:trHeight w:val="280"/>
        </w:trPr>
        <w:tc>
          <w:tcPr>
            <w:tcW w:w="2808" w:type="dxa"/>
            <w:shd w:val="clear" w:color="auto" w:fill="auto"/>
            <w:noWrap/>
            <w:vAlign w:val="center"/>
          </w:tcPr>
          <w:p w14:paraId="4042172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hsa_circ_32883/</w:t>
            </w:r>
          </w:p>
        </w:tc>
        <w:tc>
          <w:tcPr>
            <w:tcW w:w="1588" w:type="dxa"/>
            <w:shd w:val="clear" w:color="auto" w:fill="auto"/>
            <w:noWrap/>
            <w:vAlign w:val="center"/>
          </w:tcPr>
          <w:p w14:paraId="427E74F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934" w:type="dxa"/>
            <w:vMerge w:val="restart"/>
            <w:shd w:val="clear" w:color="auto" w:fill="auto"/>
            <w:noWrap/>
            <w:vAlign w:val="center"/>
          </w:tcPr>
          <w:p w14:paraId="085A7DCE"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1076" w:type="dxa"/>
            <w:vMerge w:val="restart"/>
            <w:shd w:val="clear" w:color="auto" w:fill="auto"/>
            <w:noWrap/>
            <w:vAlign w:val="center"/>
          </w:tcPr>
          <w:p w14:paraId="1298F94B" w14:textId="77777777" w:rsidR="00536487" w:rsidRDefault="00645C8B">
            <w:pPr>
              <w:spacing w:line="360" w:lineRule="auto"/>
              <w:jc w:val="both"/>
              <w:rPr>
                <w:rFonts w:ascii="Book Antiqua" w:hAnsi="Book Antiqua" w:cs="Book Antiqua"/>
                <w:color w:val="000000"/>
                <w:highlight w:val="yellow"/>
              </w:rPr>
            </w:pPr>
            <w:r>
              <w:rPr>
                <w:rFonts w:ascii="Book Antiqua" w:hAnsi="Book Antiqua" w:cs="Book Antiqua"/>
                <w:color w:val="000000"/>
              </w:rPr>
              <w:fldChar w:fldCharType="begin">
                <w:fldData xml:space="preserve">PEVuZE5vdGU+PENpdGU+PEF1dGhvcj5BYnU8L0F1dGhvcj48WWVhcj4yMDE5PC9ZZWFyPjxSZWNO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</w:fldData>
              </w:fldChar>
            </w:r>
            <w:r>
              <w:rPr>
                <w:rFonts w:ascii="Book Antiqua" w:hAnsi="Book Antiqua" w:cs="Book Antiqua"/>
                <w:color w:val="000000"/>
              </w:rPr>
              <w:instrText xml:space="preserve"> ADDIN EN.CITE </w:instrText>
            </w:r>
            <w:r>
              <w:rPr>
                <w:rFonts w:ascii="Book Antiqua" w:hAnsi="Book Antiqua" w:cs="Book Antiqua"/>
                <w:color w:val="000000"/>
              </w:rPr>
              <w:fldChar w:fldCharType="begin">
                <w:fldData xml:space="preserve">PEVuZE5vdGU+PENpdGU+PEF1dGhvcj5BYnU8L0F1dGhvcj48WWVhcj4yMDE5PC9ZZWFyPjxSZWNO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</w:fldData>
              </w:fldChar>
            </w:r>
            <w:r>
              <w:rPr>
                <w:rFonts w:ascii="Book Antiqua" w:hAnsi="Book Antiqua" w:cs="Book Antiqua"/>
                <w:color w:val="000000"/>
              </w:rPr>
              <w:instrText xml:space="preserve"> ADDIN EN.CITE.DATA </w:instrText>
            </w:r>
            <w:r>
              <w:rPr>
                <w:rFonts w:ascii="Book Antiqua" w:hAnsi="Book Antiqua" w:cs="Book Antiqua"/>
                <w:color w:val="000000"/>
              </w:rPr>
            </w:r>
            <w:r>
              <w:rPr>
                <w:rFonts w:ascii="Book Antiqua" w:hAnsi="Book Antiqua" w:cs="Book Antiqua"/>
                <w:color w:val="000000"/>
              </w:rPr>
              <w:fldChar w:fldCharType="end"/>
            </w:r>
            <w:r>
              <w:rPr>
                <w:rFonts w:ascii="Book Antiqua" w:hAnsi="Book Antiqua" w:cs="Book Antiqua"/>
                <w:color w:val="000000"/>
              </w:rPr>
            </w:r>
            <w:r>
              <w:rPr>
                <w:rFonts w:ascii="Book Antiqua" w:hAnsi="Book Antiqua" w:cs="Book Antiqua"/>
                <w:color w:val="000000"/>
              </w:rPr>
              <w:fldChar w:fldCharType="separate"/>
            </w:r>
            <w:r>
              <w:rPr>
                <w:rFonts w:ascii="Book Antiqua" w:hAnsi="Book Antiqua" w:cs="Book Antiqua"/>
                <w:color w:val="000000"/>
                <w:vertAlign w:val="superscript"/>
              </w:rPr>
              <w:t>[127,128]</w:t>
            </w:r>
            <w:r>
              <w:rPr>
                <w:rFonts w:ascii="Book Antiqua" w:hAnsi="Book Antiqua" w:cs="Book Antiqua"/>
                <w:color w:val="000000"/>
              </w:rPr>
              <w:fldChar w:fldCharType="end"/>
            </w:r>
          </w:p>
        </w:tc>
      </w:tr>
      <w:tr w:rsidR="00536487" w14:paraId="1E544EE4" w14:textId="77777777" w:rsidTr="00D834F9">
        <w:trPr>
          <w:trHeight w:val="280"/>
        </w:trPr>
        <w:tc>
          <w:tcPr>
            <w:tcW w:w="2808" w:type="dxa"/>
            <w:tcBorders>
              <w:bottom w:val="single" w:sz="4" w:space="0" w:color="auto"/>
            </w:tcBorders>
            <w:shd w:val="clear" w:color="auto" w:fill="auto"/>
            <w:noWrap/>
            <w:vAlign w:val="center"/>
          </w:tcPr>
          <w:p w14:paraId="50BEC3A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hsa_circ_0338</w:t>
            </w:r>
          </w:p>
        </w:tc>
        <w:tc>
          <w:tcPr>
            <w:tcW w:w="1588" w:type="dxa"/>
            <w:tcBorders>
              <w:bottom w:val="single" w:sz="4" w:space="0" w:color="auto"/>
            </w:tcBorders>
            <w:shd w:val="clear" w:color="auto" w:fill="auto"/>
            <w:noWrap/>
            <w:vAlign w:val="center"/>
          </w:tcPr>
          <w:p w14:paraId="41642EB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w:t>
            </w:r>
          </w:p>
        </w:tc>
        <w:tc>
          <w:tcPr>
            <w:tcW w:w="3934" w:type="dxa"/>
            <w:vMerge/>
            <w:tcBorders>
              <w:bottom w:val="single" w:sz="4" w:space="0" w:color="auto"/>
            </w:tcBorders>
            <w:shd w:val="clear" w:color="auto" w:fill="auto"/>
            <w:noWrap/>
            <w:vAlign w:val="center"/>
          </w:tcPr>
          <w:p w14:paraId="3B5FF40C" w14:textId="77777777" w:rsidR="00536487" w:rsidRDefault="00536487">
            <w:pPr>
              <w:spacing w:line="360" w:lineRule="auto"/>
              <w:jc w:val="both"/>
              <w:rPr>
                <w:rFonts w:ascii="Book Antiqua" w:hAnsi="Book Antiqua" w:cs="Book Antiqua"/>
                <w:color w:val="000000"/>
              </w:rPr>
            </w:pPr>
          </w:p>
        </w:tc>
        <w:tc>
          <w:tcPr>
            <w:tcW w:w="1076" w:type="dxa"/>
            <w:vMerge/>
            <w:tcBorders>
              <w:bottom w:val="single" w:sz="4" w:space="0" w:color="auto"/>
            </w:tcBorders>
            <w:shd w:val="clear" w:color="auto" w:fill="auto"/>
            <w:noWrap/>
            <w:vAlign w:val="center"/>
          </w:tcPr>
          <w:p w14:paraId="6B224F97" w14:textId="77777777" w:rsidR="00536487" w:rsidRDefault="00536487">
            <w:pPr>
              <w:spacing w:line="360" w:lineRule="auto"/>
              <w:jc w:val="both"/>
              <w:rPr>
                <w:rFonts w:ascii="Book Antiqua" w:hAnsi="Book Antiqua" w:cs="Book Antiqua"/>
                <w:color w:val="000000"/>
                <w:highlight w:val="yellow"/>
              </w:rPr>
            </w:pPr>
          </w:p>
        </w:tc>
      </w:tr>
    </w:tbl>
    <w:p w14:paraId="48C71AA9" w14:textId="12B375ED" w:rsidR="000F5400" w:rsidRPr="003C73F2" w:rsidRDefault="000F5400" w:rsidP="000F5400">
      <w:pPr>
        <w:spacing w:line="360" w:lineRule="auto"/>
        <w:jc w:val="both"/>
        <w:rPr>
          <w:rFonts w:ascii="Book Antiqua" w:eastAsiaTheme="minorEastAsia" w:hAnsi="Book Antiqua" w:cs="Book Antiqua"/>
          <w:lang w:eastAsia="zh-CN"/>
        </w:rPr>
      </w:pPr>
      <w:proofErr w:type="gramStart"/>
      <w:r>
        <w:rPr>
          <w:rFonts w:ascii="Book Antiqua" w:hAnsi="Book Antiqua" w:cs="Book Antiqua"/>
          <w:vertAlign w:val="superscript"/>
        </w:rPr>
        <w:t>1</w:t>
      </w:r>
      <w:r>
        <w:rPr>
          <w:rFonts w:ascii="Book Antiqua" w:hAnsi="Book Antiqua" w:cs="Book Antiqua"/>
        </w:rPr>
        <w:t>Aberrant expression of circRNAs either up-regulated (↑) or down-regulated (↓) in CRC oxaliplatin resistance.</w:t>
      </w:r>
      <w:proofErr w:type="gramEnd"/>
      <w:r w:rsidR="003C73F2">
        <w:rPr>
          <w:rFonts w:ascii="Book Antiqua" w:eastAsiaTheme="minorEastAsia" w:hAnsi="Book Antiqua" w:cs="Book Antiqua" w:hint="eastAsia"/>
          <w:lang w:eastAsia="zh-CN"/>
        </w:rPr>
        <w:t xml:space="preserve"> </w:t>
      </w:r>
    </w:p>
    <w:p w14:paraId="23633E32" w14:textId="7A57BB25" w:rsidR="00536487" w:rsidRDefault="00645C8B">
      <w:pPr>
        <w:spacing w:line="360" w:lineRule="auto"/>
        <w:jc w:val="both"/>
        <w:rPr>
          <w:rFonts w:ascii="Book Antiqua" w:eastAsia="宋体" w:hAnsi="Book Antiqua" w:cs="Book Antiqua"/>
          <w:bCs/>
          <w:color w:val="000000"/>
          <w:lang w:eastAsia="zh-CN"/>
        </w:rPr>
      </w:pPr>
      <w:r>
        <w:rPr>
          <w:rFonts w:ascii="Book Antiqua" w:hAnsi="Book Antiqua" w:cs="Book Antiqua"/>
          <w:bCs/>
          <w:color w:val="000000"/>
        </w:rPr>
        <w:t>CircRNAs</w:t>
      </w:r>
      <w:r>
        <w:rPr>
          <w:rFonts w:ascii="Book Antiqua" w:eastAsia="宋体" w:hAnsi="Book Antiqua" w:cs="Book Antiqua"/>
          <w:bCs/>
          <w:color w:val="000000"/>
          <w:lang w:eastAsia="zh-CN"/>
        </w:rPr>
        <w:t>: C</w:t>
      </w:r>
      <w:r>
        <w:rPr>
          <w:rFonts w:ascii="Book Antiqua" w:eastAsia="Book Antiqua" w:hAnsi="Book Antiqua" w:cs="Book Antiqua"/>
          <w:bCs/>
          <w:color w:val="000000"/>
        </w:rPr>
        <w:t>ircular RNAs</w:t>
      </w:r>
      <w:r w:rsidR="003C73F2">
        <w:rPr>
          <w:rFonts w:ascii="Book Antiqua" w:eastAsia="宋体" w:hAnsi="Book Antiqua" w:cs="Book Antiqua" w:hint="eastAsia"/>
          <w:bCs/>
          <w:color w:val="000000"/>
          <w:lang w:eastAsia="zh-CN"/>
        </w:rPr>
        <w:t xml:space="preserve">. </w:t>
      </w:r>
    </w:p>
    <w:p w14:paraId="5C07B556" w14:textId="77777777" w:rsidR="000F5400" w:rsidRPr="000F5400" w:rsidRDefault="000F5400">
      <w:pPr>
        <w:spacing w:line="360" w:lineRule="auto"/>
        <w:jc w:val="both"/>
        <w:rPr>
          <w:rFonts w:ascii="Book Antiqua" w:eastAsiaTheme="minorEastAsia" w:hAnsi="Book Antiqua" w:cs="Book Antiqua"/>
          <w:lang w:eastAsia="zh-CN"/>
        </w:rPr>
      </w:pPr>
    </w:p>
    <w:p w14:paraId="5844A200" w14:textId="77777777" w:rsidR="000F5400" w:rsidRPr="000F5400" w:rsidRDefault="000F5400">
      <w:pPr>
        <w:spacing w:line="360" w:lineRule="auto"/>
        <w:jc w:val="both"/>
        <w:rPr>
          <w:rFonts w:ascii="Book Antiqua" w:eastAsiaTheme="minorEastAsia" w:hAnsi="Book Antiqua" w:cs="Book Antiqua"/>
          <w:lang w:eastAsia="zh-CN"/>
        </w:rPr>
        <w:sectPr w:rsidR="000F5400" w:rsidRPr="000F5400">
          <w:pgSz w:w="12240" w:h="15840"/>
          <w:pgMar w:top="1440" w:right="1440" w:bottom="1440" w:left="1440" w:header="720" w:footer="720" w:gutter="0"/>
          <w:cols w:space="720"/>
          <w:docGrid w:linePitch="360"/>
        </w:sectPr>
      </w:pPr>
    </w:p>
    <w:p w14:paraId="44D6CDAF" w14:textId="77777777" w:rsidR="00536487" w:rsidRDefault="00645C8B">
      <w:pPr>
        <w:spacing w:line="360" w:lineRule="auto"/>
        <w:jc w:val="both"/>
        <w:rPr>
          <w:rFonts w:ascii="Book Antiqua" w:hAnsi="Book Antiqua" w:cs="Book Antiqua"/>
          <w:b/>
          <w:bCs/>
        </w:rPr>
      </w:pPr>
      <w:r>
        <w:rPr>
          <w:rFonts w:ascii="Book Antiqua" w:hAnsi="Book Antiqua" w:cs="Book Antiqua"/>
          <w:b/>
          <w:bCs/>
        </w:rPr>
        <w:lastRenderedPageBreak/>
        <w:t xml:space="preserve">Table 4 Aberrant exosomal </w:t>
      </w:r>
      <w:r>
        <w:rPr>
          <w:rFonts w:ascii="Book Antiqua" w:eastAsia="宋体" w:hAnsi="Book Antiqua" w:cs="Book Antiqua" w:hint="eastAsia"/>
          <w:b/>
          <w:bCs/>
          <w:lang w:eastAsia="zh-CN"/>
        </w:rPr>
        <w:t>n</w:t>
      </w:r>
      <w:r>
        <w:rPr>
          <w:rFonts w:ascii="Book Antiqua" w:eastAsia="Book Antiqua" w:hAnsi="Book Antiqua" w:cs="Book Antiqua"/>
          <w:b/>
          <w:bCs/>
          <w:color w:val="000000"/>
        </w:rPr>
        <w:t>on-coding RNAs</w:t>
      </w:r>
      <w:r>
        <w:rPr>
          <w:rFonts w:ascii="Book Antiqua" w:hAnsi="Book Antiqua" w:cs="Book Antiqua"/>
          <w:b/>
          <w:bCs/>
        </w:rPr>
        <w:t xml:space="preserve"> and their targets in the chemoresistance of colorectal cancer</w:t>
      </w:r>
    </w:p>
    <w:tbl>
      <w:tblPr>
        <w:tblW w:w="10492" w:type="dxa"/>
        <w:jc w:val="center"/>
        <w:tblInd w:w="-569" w:type="dxa"/>
        <w:tblLayout w:type="fixed"/>
        <w:tblLook w:val="04A0" w:firstRow="1" w:lastRow="0" w:firstColumn="1" w:lastColumn="0" w:noHBand="0" w:noVBand="1"/>
      </w:tblPr>
      <w:tblGrid>
        <w:gridCol w:w="2409"/>
        <w:gridCol w:w="1845"/>
        <w:gridCol w:w="2124"/>
        <w:gridCol w:w="3260"/>
        <w:gridCol w:w="854"/>
      </w:tblGrid>
      <w:tr w:rsidR="00536487" w14:paraId="15FDFAA9" w14:textId="77777777" w:rsidTr="00D834F9">
        <w:trPr>
          <w:trHeight w:val="280"/>
          <w:jc w:val="center"/>
        </w:trPr>
        <w:tc>
          <w:tcPr>
            <w:tcW w:w="2409" w:type="dxa"/>
            <w:tcBorders>
              <w:top w:val="single" w:sz="4" w:space="0" w:color="auto"/>
              <w:left w:val="nil"/>
              <w:bottom w:val="single" w:sz="4" w:space="0" w:color="auto"/>
              <w:right w:val="nil"/>
            </w:tcBorders>
            <w:noWrap/>
            <w:vAlign w:val="center"/>
          </w:tcPr>
          <w:p w14:paraId="5A0C7115" w14:textId="1D5ADB61" w:rsidR="00536487" w:rsidRDefault="00645C8B">
            <w:pPr>
              <w:spacing w:line="360" w:lineRule="auto"/>
              <w:jc w:val="both"/>
              <w:rPr>
                <w:rFonts w:ascii="Book Antiqua" w:eastAsia="DengXian" w:hAnsi="Book Antiqua" w:cs="Book Antiqua"/>
                <w:b/>
                <w:color w:val="000000"/>
                <w:lang w:eastAsia="zh-CN"/>
              </w:rPr>
            </w:pPr>
            <w:r>
              <w:rPr>
                <w:rFonts w:ascii="Book Antiqua" w:eastAsia="DengXian" w:hAnsi="Book Antiqua" w:cs="Book Antiqua"/>
                <w:b/>
                <w:color w:val="000000"/>
              </w:rPr>
              <w:t>Exosomal</w:t>
            </w:r>
            <w:r w:rsidR="00D834F9">
              <w:rPr>
                <w:rFonts w:ascii="Book Antiqua" w:eastAsia="DengXian" w:hAnsi="Book Antiqua" w:cs="Book Antiqua" w:hint="eastAsia"/>
                <w:b/>
                <w:color w:val="000000"/>
                <w:lang w:eastAsia="zh-CN"/>
              </w:rPr>
              <w:t xml:space="preserve"> </w:t>
            </w:r>
            <w:r>
              <w:rPr>
                <w:rFonts w:ascii="Book Antiqua" w:eastAsia="DengXian" w:hAnsi="Book Antiqua" w:cs="Book Antiqua"/>
                <w:b/>
                <w:color w:val="000000"/>
              </w:rPr>
              <w:t>ncRNAs</w:t>
            </w:r>
            <w:r>
              <w:rPr>
                <w:rFonts w:ascii="Book Antiqua" w:eastAsia="DengXian" w:hAnsi="Book Antiqua" w:cs="Book Antiqua"/>
                <w:b/>
                <w:color w:val="000000"/>
                <w:vertAlign w:val="superscript"/>
                <w:lang w:eastAsia="zh-CN"/>
              </w:rPr>
              <w:t>1</w:t>
            </w:r>
          </w:p>
        </w:tc>
        <w:tc>
          <w:tcPr>
            <w:tcW w:w="1845" w:type="dxa"/>
            <w:tcBorders>
              <w:top w:val="single" w:sz="4" w:space="0" w:color="auto"/>
              <w:left w:val="nil"/>
              <w:bottom w:val="single" w:sz="4" w:space="0" w:color="auto"/>
              <w:right w:val="nil"/>
            </w:tcBorders>
            <w:noWrap/>
            <w:vAlign w:val="center"/>
          </w:tcPr>
          <w:p w14:paraId="063E7820" w14:textId="14CD9EB7" w:rsidR="00536487" w:rsidRDefault="00645C8B">
            <w:pPr>
              <w:spacing w:line="360" w:lineRule="auto"/>
              <w:jc w:val="both"/>
              <w:rPr>
                <w:rFonts w:ascii="Book Antiqua" w:eastAsia="DengXian" w:hAnsi="Book Antiqua" w:cs="Book Antiqua"/>
                <w:b/>
                <w:color w:val="000000"/>
              </w:rPr>
            </w:pPr>
            <w:r>
              <w:rPr>
                <w:rFonts w:ascii="Book Antiqua" w:eastAsia="DengXian" w:hAnsi="Book Antiqua" w:cs="Book Antiqua"/>
                <w:b/>
                <w:color w:val="000000"/>
              </w:rPr>
              <w:t>Donor cells</w:t>
            </w:r>
          </w:p>
        </w:tc>
        <w:tc>
          <w:tcPr>
            <w:tcW w:w="2124" w:type="dxa"/>
            <w:tcBorders>
              <w:top w:val="single" w:sz="4" w:space="0" w:color="auto"/>
              <w:left w:val="nil"/>
              <w:bottom w:val="single" w:sz="4" w:space="0" w:color="auto"/>
              <w:right w:val="nil"/>
            </w:tcBorders>
          </w:tcPr>
          <w:p w14:paraId="17E146FF" w14:textId="41EC3284" w:rsidR="00536487" w:rsidRDefault="00645C8B">
            <w:pPr>
              <w:spacing w:line="360" w:lineRule="auto"/>
              <w:jc w:val="both"/>
              <w:rPr>
                <w:rFonts w:ascii="Book Antiqua" w:eastAsia="DengXian" w:hAnsi="Book Antiqua" w:cs="Book Antiqua"/>
                <w:b/>
                <w:color w:val="000000"/>
                <w:lang w:eastAsia="zh-CN"/>
              </w:rPr>
            </w:pPr>
            <w:r>
              <w:rPr>
                <w:rFonts w:ascii="Book Antiqua" w:eastAsia="DengXian" w:hAnsi="Book Antiqua" w:cs="Book Antiqua"/>
                <w:b/>
                <w:color w:val="000000"/>
              </w:rPr>
              <w:t>Recipient</w:t>
            </w:r>
            <w:r w:rsidR="00D834F9">
              <w:rPr>
                <w:rFonts w:ascii="Book Antiqua" w:eastAsia="DengXian" w:hAnsi="Book Antiqua" w:cs="Book Antiqua" w:hint="eastAsia"/>
                <w:b/>
                <w:color w:val="000000"/>
                <w:lang w:eastAsia="zh-CN"/>
              </w:rPr>
              <w:t xml:space="preserve"> </w:t>
            </w:r>
            <w:r>
              <w:rPr>
                <w:rFonts w:ascii="Book Antiqua" w:eastAsia="DengXian" w:hAnsi="Book Antiqua" w:cs="Book Antiqua"/>
                <w:b/>
                <w:color w:val="000000"/>
              </w:rPr>
              <w:t>cells</w:t>
            </w:r>
          </w:p>
        </w:tc>
        <w:tc>
          <w:tcPr>
            <w:tcW w:w="3260" w:type="dxa"/>
            <w:tcBorders>
              <w:top w:val="single" w:sz="4" w:space="0" w:color="auto"/>
              <w:left w:val="nil"/>
              <w:bottom w:val="single" w:sz="4" w:space="0" w:color="auto"/>
              <w:right w:val="nil"/>
            </w:tcBorders>
            <w:noWrap/>
            <w:vAlign w:val="center"/>
          </w:tcPr>
          <w:p w14:paraId="386D74E3" w14:textId="77777777" w:rsidR="00536487" w:rsidRDefault="00645C8B">
            <w:pPr>
              <w:spacing w:line="360" w:lineRule="auto"/>
              <w:jc w:val="both"/>
              <w:rPr>
                <w:rFonts w:ascii="Book Antiqua" w:eastAsia="DengXian" w:hAnsi="Book Antiqua" w:cs="Book Antiqua"/>
                <w:b/>
                <w:color w:val="000000"/>
              </w:rPr>
            </w:pPr>
            <w:r>
              <w:rPr>
                <w:rFonts w:ascii="Book Antiqua" w:eastAsia="DengXian" w:hAnsi="Book Antiqua" w:cs="Book Antiqua"/>
                <w:b/>
                <w:color w:val="000000"/>
              </w:rPr>
              <w:t>Targets and pathways</w:t>
            </w:r>
          </w:p>
        </w:tc>
        <w:tc>
          <w:tcPr>
            <w:tcW w:w="854" w:type="dxa"/>
            <w:tcBorders>
              <w:top w:val="single" w:sz="4" w:space="0" w:color="auto"/>
              <w:left w:val="nil"/>
              <w:bottom w:val="single" w:sz="4" w:space="0" w:color="auto"/>
              <w:right w:val="nil"/>
            </w:tcBorders>
            <w:noWrap/>
            <w:vAlign w:val="center"/>
          </w:tcPr>
          <w:p w14:paraId="5A29F08B" w14:textId="77777777" w:rsidR="00536487" w:rsidRDefault="00645C8B">
            <w:pPr>
              <w:spacing w:line="360" w:lineRule="auto"/>
              <w:jc w:val="both"/>
              <w:rPr>
                <w:rFonts w:ascii="Book Antiqua" w:eastAsia="DengXian" w:hAnsi="Book Antiqua" w:cs="Book Antiqua"/>
                <w:b/>
                <w:color w:val="000000"/>
              </w:rPr>
            </w:pPr>
            <w:r>
              <w:rPr>
                <w:rFonts w:ascii="Book Antiqua" w:eastAsia="DengXian" w:hAnsi="Book Antiqua" w:cs="Book Antiqua"/>
                <w:b/>
                <w:color w:val="000000"/>
              </w:rPr>
              <w:t>Ref</w:t>
            </w:r>
            <w:r>
              <w:rPr>
                <w:rFonts w:ascii="Book Antiqua" w:eastAsia="DengXian" w:hAnsi="Book Antiqua" w:cs="Book Antiqua" w:hint="eastAsia"/>
                <w:b/>
                <w:color w:val="000000"/>
                <w:lang w:eastAsia="zh-CN"/>
              </w:rPr>
              <w:t>.</w:t>
            </w:r>
          </w:p>
        </w:tc>
      </w:tr>
      <w:tr w:rsidR="00536487" w14:paraId="4C1DE9CC" w14:textId="77777777" w:rsidTr="00D834F9">
        <w:trPr>
          <w:trHeight w:val="280"/>
          <w:jc w:val="center"/>
        </w:trPr>
        <w:tc>
          <w:tcPr>
            <w:tcW w:w="2409" w:type="dxa"/>
            <w:tcBorders>
              <w:top w:val="single" w:sz="4" w:space="0" w:color="auto"/>
              <w:left w:val="nil"/>
              <w:bottom w:val="nil"/>
              <w:right w:val="nil"/>
            </w:tcBorders>
            <w:noWrap/>
            <w:vAlign w:val="center"/>
          </w:tcPr>
          <w:p w14:paraId="4B85EA07"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miR-21</w:t>
            </w:r>
            <w:r>
              <w:rPr>
                <w:rFonts w:ascii="Book Antiqua" w:hAnsi="Book Antiqua" w:cs="Book Antiqua"/>
              </w:rPr>
              <w:t>↓</w:t>
            </w:r>
          </w:p>
        </w:tc>
        <w:tc>
          <w:tcPr>
            <w:tcW w:w="1845" w:type="dxa"/>
            <w:tcBorders>
              <w:top w:val="single" w:sz="4" w:space="0" w:color="auto"/>
              <w:left w:val="nil"/>
              <w:bottom w:val="nil"/>
              <w:right w:val="nil"/>
            </w:tcBorders>
            <w:noWrap/>
            <w:vAlign w:val="center"/>
          </w:tcPr>
          <w:p w14:paraId="6B6FF71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THLG-293T/</w:t>
            </w:r>
          </w:p>
          <w:p w14:paraId="41662FED"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LG-293T cells</w:t>
            </w:r>
          </w:p>
        </w:tc>
        <w:tc>
          <w:tcPr>
            <w:tcW w:w="2124" w:type="dxa"/>
            <w:tcBorders>
              <w:top w:val="single" w:sz="4" w:space="0" w:color="auto"/>
              <w:left w:val="nil"/>
              <w:bottom w:val="nil"/>
              <w:right w:val="nil"/>
            </w:tcBorders>
            <w:vAlign w:val="center"/>
          </w:tcPr>
          <w:p w14:paraId="08496E8B"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CRC cells</w:t>
            </w:r>
          </w:p>
        </w:tc>
        <w:tc>
          <w:tcPr>
            <w:tcW w:w="3260" w:type="dxa"/>
            <w:tcBorders>
              <w:top w:val="single" w:sz="4" w:space="0" w:color="auto"/>
              <w:left w:val="nil"/>
              <w:bottom w:val="nil"/>
              <w:right w:val="nil"/>
            </w:tcBorders>
            <w:noWrap/>
            <w:vAlign w:val="center"/>
          </w:tcPr>
          <w:p w14:paraId="04227D0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w:t>
            </w:r>
          </w:p>
        </w:tc>
        <w:tc>
          <w:tcPr>
            <w:tcW w:w="854" w:type="dxa"/>
            <w:tcBorders>
              <w:top w:val="single" w:sz="4" w:space="0" w:color="auto"/>
              <w:left w:val="nil"/>
              <w:bottom w:val="nil"/>
              <w:right w:val="nil"/>
            </w:tcBorders>
            <w:noWrap/>
            <w:vAlign w:val="center"/>
          </w:tcPr>
          <w:p w14:paraId="3A222CD0"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PEVuZE5vdGU+PENpdGU+PEF1dGhvcj5MaWFuZzwvQXV0aG9yPjxZZWFyPjIwMjA8L1llYXI+PFJl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PEVuZE5vdGU+PENpdGU+PEF1dGhvcj5MaWFuZzwvQXV0aG9yPjxZZWFyPjIwMjA8L1llYXI+PFJl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[156]</w:t>
            </w:r>
            <w:r>
              <w:rPr>
                <w:rFonts w:ascii="Book Antiqua" w:hAnsi="Book Antiqua" w:cs="Book Antiqua"/>
                <w:vertAlign w:val="superscript"/>
              </w:rPr>
              <w:fldChar w:fldCharType="end"/>
            </w:r>
          </w:p>
        </w:tc>
      </w:tr>
      <w:tr w:rsidR="00536487" w14:paraId="57DF6AA6" w14:textId="77777777" w:rsidTr="00D834F9">
        <w:trPr>
          <w:trHeight w:val="280"/>
          <w:jc w:val="center"/>
        </w:trPr>
        <w:tc>
          <w:tcPr>
            <w:tcW w:w="2409" w:type="dxa"/>
            <w:noWrap/>
            <w:vAlign w:val="center"/>
          </w:tcPr>
          <w:p w14:paraId="329F26D4"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miR-208b</w:t>
            </w:r>
            <w:r>
              <w:rPr>
                <w:rFonts w:ascii="Book Antiqua" w:hAnsi="Book Antiqua" w:cs="Book Antiqua"/>
              </w:rPr>
              <w:t>↑</w:t>
            </w:r>
          </w:p>
        </w:tc>
        <w:tc>
          <w:tcPr>
            <w:tcW w:w="1845" w:type="dxa"/>
            <w:noWrap/>
            <w:vAlign w:val="center"/>
          </w:tcPr>
          <w:p w14:paraId="1EA16630"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CRC cells</w:t>
            </w:r>
          </w:p>
        </w:tc>
        <w:tc>
          <w:tcPr>
            <w:tcW w:w="2124" w:type="dxa"/>
          </w:tcPr>
          <w:p w14:paraId="30DA0AB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T cells</w:t>
            </w:r>
          </w:p>
        </w:tc>
        <w:tc>
          <w:tcPr>
            <w:tcW w:w="3260" w:type="dxa"/>
            <w:noWrap/>
            <w:vAlign w:val="center"/>
          </w:tcPr>
          <w:p w14:paraId="37DAE38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PDCD4</w:t>
            </w:r>
          </w:p>
        </w:tc>
        <w:tc>
          <w:tcPr>
            <w:tcW w:w="854" w:type="dxa"/>
            <w:noWrap/>
            <w:vAlign w:val="center"/>
          </w:tcPr>
          <w:p w14:paraId="635891D4"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PEVuZE5vdGU+PENpdGU+PEF1dGhvcj5OaW5nPC9BdXRob3I+PFllYXI+MjAyMTwvWWVhcj48UmVj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PEVuZE5vdGU+PENpdGU+PEF1dGhvcj5OaW5nPC9BdXRob3I+PFllYXI+MjAyMTwvWWVhcj48UmVj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[145]</w:t>
            </w:r>
            <w:r>
              <w:rPr>
                <w:rFonts w:ascii="Book Antiqua" w:hAnsi="Book Antiqua" w:cs="Book Antiqua"/>
                <w:vertAlign w:val="superscript"/>
              </w:rPr>
              <w:fldChar w:fldCharType="end"/>
            </w:r>
          </w:p>
        </w:tc>
      </w:tr>
      <w:tr w:rsidR="00536487" w14:paraId="355AE01D" w14:textId="77777777" w:rsidTr="00D834F9">
        <w:trPr>
          <w:trHeight w:val="280"/>
          <w:jc w:val="center"/>
        </w:trPr>
        <w:tc>
          <w:tcPr>
            <w:tcW w:w="2409" w:type="dxa"/>
            <w:noWrap/>
            <w:vAlign w:val="center"/>
          </w:tcPr>
          <w:p w14:paraId="310B4D14"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miR-92a-3p</w:t>
            </w:r>
            <w:r>
              <w:rPr>
                <w:rFonts w:ascii="Book Antiqua" w:hAnsi="Book Antiqua" w:cs="Book Antiqua"/>
              </w:rPr>
              <w:t>↑</w:t>
            </w:r>
          </w:p>
        </w:tc>
        <w:tc>
          <w:tcPr>
            <w:tcW w:w="1845" w:type="dxa"/>
            <w:noWrap/>
            <w:vAlign w:val="center"/>
          </w:tcPr>
          <w:p w14:paraId="1998CBE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CAFs cells</w:t>
            </w:r>
          </w:p>
        </w:tc>
        <w:tc>
          <w:tcPr>
            <w:tcW w:w="2124" w:type="dxa"/>
          </w:tcPr>
          <w:p w14:paraId="15D29238"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CRC cells</w:t>
            </w:r>
          </w:p>
        </w:tc>
        <w:tc>
          <w:tcPr>
            <w:tcW w:w="3260" w:type="dxa"/>
            <w:noWrap/>
            <w:vAlign w:val="center"/>
          </w:tcPr>
          <w:p w14:paraId="4A401E26"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FBXW7/MOAP1</w:t>
            </w:r>
          </w:p>
        </w:tc>
        <w:tc>
          <w:tcPr>
            <w:tcW w:w="854" w:type="dxa"/>
            <w:noWrap/>
            <w:vAlign w:val="center"/>
          </w:tcPr>
          <w:p w14:paraId="18D16D4D"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PEVuZE5vdGU+PENpdGU+PEF1dGhvcj5IdTwvQXV0aG9yPjxZZWFyPjIwMTk8L1llYXI+PFJlY051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PEVuZE5vdGU+PENpdGU+PEF1dGhvcj5IdTwvQXV0aG9yPjxZZWFyPjIwMTk8L1llYXI+PFJlY051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[20]</w:t>
            </w:r>
            <w:r>
              <w:rPr>
                <w:rFonts w:ascii="Book Antiqua" w:hAnsi="Book Antiqua" w:cs="Book Antiqua"/>
                <w:vertAlign w:val="superscript"/>
              </w:rPr>
              <w:fldChar w:fldCharType="end"/>
            </w:r>
          </w:p>
        </w:tc>
      </w:tr>
      <w:tr w:rsidR="00536487" w14:paraId="49BBDDCE" w14:textId="77777777" w:rsidTr="00D834F9">
        <w:trPr>
          <w:trHeight w:val="280"/>
          <w:jc w:val="center"/>
        </w:trPr>
        <w:tc>
          <w:tcPr>
            <w:tcW w:w="2409" w:type="dxa"/>
            <w:noWrap/>
            <w:vAlign w:val="center"/>
          </w:tcPr>
          <w:p w14:paraId="7A549AC3"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miR-46146</w:t>
            </w:r>
            <w:r>
              <w:rPr>
                <w:rFonts w:ascii="Book Antiqua" w:hAnsi="Book Antiqua" w:cs="Book Antiqua"/>
              </w:rPr>
              <w:t>↑</w:t>
            </w:r>
          </w:p>
        </w:tc>
        <w:tc>
          <w:tcPr>
            <w:tcW w:w="1845" w:type="dxa"/>
            <w:noWrap/>
            <w:vAlign w:val="center"/>
          </w:tcPr>
          <w:p w14:paraId="1AC23011"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CRC-R cells</w:t>
            </w:r>
          </w:p>
        </w:tc>
        <w:tc>
          <w:tcPr>
            <w:tcW w:w="2124" w:type="dxa"/>
          </w:tcPr>
          <w:p w14:paraId="26BAAE28"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CRC-S cells</w:t>
            </w:r>
          </w:p>
        </w:tc>
        <w:tc>
          <w:tcPr>
            <w:tcW w:w="3260" w:type="dxa"/>
            <w:noWrap/>
            <w:vAlign w:val="center"/>
          </w:tcPr>
          <w:p w14:paraId="62B7EDED"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PDCD10</w:t>
            </w:r>
          </w:p>
        </w:tc>
        <w:tc>
          <w:tcPr>
            <w:tcW w:w="854" w:type="dxa"/>
            <w:noWrap/>
            <w:vAlign w:val="center"/>
          </w:tcPr>
          <w:p w14:paraId="452F7C2F"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PEVuZE5vdGU+PENpdGU+PEF1dGhvcj5YdTwvQXV0aG9yPjxZZWFyPjIwMjA8L1llYXI+PFJlY051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PEVuZE5vdGU+PENpdGU+PEF1dGhvcj5YdTwvQXV0aG9yPjxZZWFyPjIwMjA8L1llYXI+PFJlY051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[146]</w:t>
            </w:r>
            <w:r>
              <w:rPr>
                <w:rFonts w:ascii="Book Antiqua" w:hAnsi="Book Antiqua" w:cs="Book Antiqua"/>
                <w:vertAlign w:val="superscript"/>
              </w:rPr>
              <w:fldChar w:fldCharType="end"/>
            </w:r>
          </w:p>
        </w:tc>
      </w:tr>
      <w:tr w:rsidR="00536487" w14:paraId="0918B19B" w14:textId="77777777" w:rsidTr="00D834F9">
        <w:trPr>
          <w:trHeight w:val="280"/>
          <w:jc w:val="center"/>
        </w:trPr>
        <w:tc>
          <w:tcPr>
            <w:tcW w:w="2409" w:type="dxa"/>
            <w:noWrap/>
            <w:vAlign w:val="center"/>
          </w:tcPr>
          <w:p w14:paraId="473913A8"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miR-1915-3p</w:t>
            </w:r>
            <w:r>
              <w:rPr>
                <w:rFonts w:ascii="Book Antiqua" w:hAnsi="Book Antiqua" w:cs="Book Antiqua"/>
              </w:rPr>
              <w:t>↓</w:t>
            </w:r>
          </w:p>
        </w:tc>
        <w:tc>
          <w:tcPr>
            <w:tcW w:w="1845" w:type="dxa"/>
            <w:noWrap/>
            <w:vAlign w:val="center"/>
          </w:tcPr>
          <w:p w14:paraId="73B3FC7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FHC cells</w:t>
            </w:r>
          </w:p>
        </w:tc>
        <w:tc>
          <w:tcPr>
            <w:tcW w:w="2124" w:type="dxa"/>
          </w:tcPr>
          <w:p w14:paraId="5AE9DC77"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CRC cells</w:t>
            </w:r>
          </w:p>
        </w:tc>
        <w:tc>
          <w:tcPr>
            <w:tcW w:w="3260" w:type="dxa"/>
            <w:noWrap/>
            <w:vAlign w:val="center"/>
          </w:tcPr>
          <w:p w14:paraId="58BB9CB7"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PFKFB3/USP2</w:t>
            </w:r>
          </w:p>
        </w:tc>
        <w:tc>
          <w:tcPr>
            <w:tcW w:w="854" w:type="dxa"/>
            <w:noWrap/>
            <w:vAlign w:val="center"/>
          </w:tcPr>
          <w:p w14:paraId="3078105E"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PEVuZE5vdGU+PENpdGU+PEF1dGhvcj5YaWFvPC9BdXRob3I+PFllYXI+MjAyMTwvWWVhcj48UmVj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PEVuZE5vdGU+PENpdGU+PEF1dGhvcj5YaWFvPC9BdXRob3I+PFllYXI+MjAyMTwvWWVhcj48UmVj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[147]</w:t>
            </w:r>
            <w:r>
              <w:rPr>
                <w:rFonts w:ascii="Book Antiqua" w:hAnsi="Book Antiqua" w:cs="Book Antiqua"/>
                <w:vertAlign w:val="superscript"/>
              </w:rPr>
              <w:fldChar w:fldCharType="end"/>
            </w:r>
          </w:p>
        </w:tc>
      </w:tr>
      <w:tr w:rsidR="00536487" w14:paraId="361F1A2B" w14:textId="77777777" w:rsidTr="00D834F9">
        <w:trPr>
          <w:trHeight w:val="280"/>
          <w:jc w:val="center"/>
        </w:trPr>
        <w:tc>
          <w:tcPr>
            <w:tcW w:w="2409" w:type="dxa"/>
            <w:noWrap/>
            <w:vAlign w:val="center"/>
          </w:tcPr>
          <w:p w14:paraId="1362376A"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lncRNA H19</w:t>
            </w:r>
            <w:r>
              <w:rPr>
                <w:rFonts w:ascii="Book Antiqua" w:hAnsi="Book Antiqua" w:cs="Book Antiqua"/>
              </w:rPr>
              <w:t>↑</w:t>
            </w:r>
          </w:p>
        </w:tc>
        <w:tc>
          <w:tcPr>
            <w:tcW w:w="1845" w:type="dxa"/>
            <w:noWrap/>
            <w:vAlign w:val="center"/>
          </w:tcPr>
          <w:p w14:paraId="39F4A883"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CAFs cells</w:t>
            </w:r>
          </w:p>
        </w:tc>
        <w:tc>
          <w:tcPr>
            <w:tcW w:w="2124" w:type="dxa"/>
          </w:tcPr>
          <w:p w14:paraId="79F17C9B"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color w:val="000000"/>
              </w:rPr>
              <w:t>CRC cells</w:t>
            </w:r>
          </w:p>
        </w:tc>
        <w:tc>
          <w:tcPr>
            <w:tcW w:w="3260" w:type="dxa"/>
            <w:noWrap/>
            <w:vAlign w:val="center"/>
          </w:tcPr>
          <w:p w14:paraId="40465067"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w:t>
            </w:r>
          </w:p>
        </w:tc>
        <w:tc>
          <w:tcPr>
            <w:tcW w:w="854" w:type="dxa"/>
            <w:noWrap/>
            <w:vAlign w:val="center"/>
          </w:tcPr>
          <w:p w14:paraId="64875044"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PEVuZE5vdGU+PENpdGU+PEF1dGhvcj5SZW48L0F1dGhvcj48WWVhcj4yMDE4PC9ZZWFyPjxSZWNO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PEVuZE5vdGU+PENpdGU+PEF1dGhvcj5SZW48L0F1dGhvcj48WWVhcj4yMDE4PC9ZZWFyPjxSZWNO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[141]</w:t>
            </w:r>
            <w:r>
              <w:rPr>
                <w:rFonts w:ascii="Book Antiqua" w:hAnsi="Book Antiqua" w:cs="Book Antiqua"/>
                <w:vertAlign w:val="superscript"/>
              </w:rPr>
              <w:fldChar w:fldCharType="end"/>
            </w:r>
          </w:p>
        </w:tc>
      </w:tr>
      <w:tr w:rsidR="00536487" w14:paraId="613CCF0C" w14:textId="77777777" w:rsidTr="00D834F9">
        <w:trPr>
          <w:trHeight w:val="280"/>
          <w:jc w:val="center"/>
        </w:trPr>
        <w:tc>
          <w:tcPr>
            <w:tcW w:w="2409" w:type="dxa"/>
            <w:noWrap/>
            <w:vAlign w:val="center"/>
          </w:tcPr>
          <w:p w14:paraId="623BB8D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lncRNA CCAL</w:t>
            </w:r>
            <w:r>
              <w:rPr>
                <w:rFonts w:ascii="Book Antiqua" w:hAnsi="Book Antiqua" w:cs="Book Antiqua"/>
              </w:rPr>
              <w:t>↑</w:t>
            </w:r>
          </w:p>
        </w:tc>
        <w:tc>
          <w:tcPr>
            <w:tcW w:w="1845" w:type="dxa"/>
            <w:noWrap/>
            <w:vAlign w:val="center"/>
          </w:tcPr>
          <w:p w14:paraId="282DF18F"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CAFs cells</w:t>
            </w:r>
          </w:p>
        </w:tc>
        <w:tc>
          <w:tcPr>
            <w:tcW w:w="2124" w:type="dxa"/>
          </w:tcPr>
          <w:p w14:paraId="0598C74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CRC cells</w:t>
            </w:r>
          </w:p>
        </w:tc>
        <w:tc>
          <w:tcPr>
            <w:tcW w:w="3260" w:type="dxa"/>
            <w:noWrap/>
            <w:vAlign w:val="center"/>
          </w:tcPr>
          <w:p w14:paraId="5122B255"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HuR/β-catenin</w:t>
            </w:r>
          </w:p>
        </w:tc>
        <w:tc>
          <w:tcPr>
            <w:tcW w:w="854" w:type="dxa"/>
            <w:noWrap/>
            <w:vAlign w:val="center"/>
          </w:tcPr>
          <w:p w14:paraId="3B204D28"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PEVuZE5vdGU+PENpdGU+PEF1dGhvcj5EZW5nPC9BdXRob3I+PFllYXI+MjAyMDwvWWVhcj48UmVj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PEVuZE5vdGU+PENpdGU+PEF1dGhvcj5EZW5nPC9BdXRob3I+PFllYXI+MjAyMDwvWWVhcj48UmVj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[142]</w:t>
            </w:r>
            <w:r>
              <w:rPr>
                <w:rFonts w:ascii="Book Antiqua" w:hAnsi="Book Antiqua" w:cs="Book Antiqua"/>
                <w:vertAlign w:val="superscript"/>
              </w:rPr>
              <w:fldChar w:fldCharType="end"/>
            </w:r>
            <w:r>
              <w:rPr>
                <w:rFonts w:ascii="Book Antiqua" w:eastAsia="DengXian" w:hAnsi="Book Antiqua" w:cs="Book Antiqua"/>
                <w:color w:val="000000"/>
              </w:rPr>
              <w:t xml:space="preserve"> </w:t>
            </w:r>
          </w:p>
        </w:tc>
      </w:tr>
      <w:tr w:rsidR="00536487" w14:paraId="2E510637" w14:textId="77777777" w:rsidTr="00D834F9">
        <w:trPr>
          <w:trHeight w:val="280"/>
          <w:jc w:val="center"/>
        </w:trPr>
        <w:tc>
          <w:tcPr>
            <w:tcW w:w="2409" w:type="dxa"/>
            <w:noWrap/>
            <w:vAlign w:val="center"/>
          </w:tcPr>
          <w:p w14:paraId="74DFDF31"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cricN4BP2L2</w:t>
            </w:r>
          </w:p>
        </w:tc>
        <w:tc>
          <w:tcPr>
            <w:tcW w:w="1845" w:type="dxa"/>
            <w:noWrap/>
          </w:tcPr>
          <w:p w14:paraId="4B8240D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CAFs cells</w:t>
            </w:r>
          </w:p>
        </w:tc>
        <w:tc>
          <w:tcPr>
            <w:tcW w:w="2124" w:type="dxa"/>
          </w:tcPr>
          <w:p w14:paraId="5EFED451" w14:textId="77777777" w:rsidR="00536487" w:rsidRDefault="00645C8B">
            <w:pPr>
              <w:spacing w:line="360" w:lineRule="auto"/>
              <w:jc w:val="both"/>
              <w:rPr>
                <w:rFonts w:ascii="Book Antiqua" w:hAnsi="Book Antiqua" w:cs="Book Antiqua"/>
                <w:color w:val="000000"/>
              </w:rPr>
            </w:pPr>
            <w:r>
              <w:rPr>
                <w:rFonts w:ascii="Book Antiqua" w:eastAsia="DengXian" w:hAnsi="Book Antiqua" w:cs="Book Antiqua"/>
                <w:color w:val="000000"/>
              </w:rPr>
              <w:t>CRC cells</w:t>
            </w:r>
          </w:p>
        </w:tc>
        <w:tc>
          <w:tcPr>
            <w:tcW w:w="3260" w:type="dxa"/>
            <w:noWrap/>
            <w:vAlign w:val="center"/>
          </w:tcPr>
          <w:p w14:paraId="7124218E"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EIF4A3/PI3K/AKT/mTOR</w:t>
            </w:r>
          </w:p>
        </w:tc>
        <w:tc>
          <w:tcPr>
            <w:tcW w:w="854" w:type="dxa"/>
            <w:noWrap/>
            <w:vAlign w:val="center"/>
          </w:tcPr>
          <w:p w14:paraId="122847A3"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rPr>
              <w:fldChar w:fldCharType="begin">
                <w:fldData xml:space="preserve">PEVuZE5vdGU+PENpdGU+PEF1dGhvcj5RdTwvQXV0aG9yPjxZZWFyPjIwMjI8L1llYXI+PFJlY051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</w:fldData>
              </w:fldChar>
            </w:r>
            <w:r>
              <w:rPr>
                <w:rFonts w:ascii="Book Antiqua" w:hAnsi="Book Antiqua" w:cs="Book Antiqua"/>
              </w:rPr>
              <w:instrText xml:space="preserve"> ADDIN EN.CITE </w:instrText>
            </w:r>
            <w:r>
              <w:rPr>
                <w:rFonts w:ascii="Book Antiqua" w:hAnsi="Book Antiqua" w:cs="Book Antiqua"/>
              </w:rPr>
              <w:fldChar w:fldCharType="begin">
                <w:fldData xml:space="preserve">PEVuZE5vdGU+PENpdGU+PEF1dGhvcj5RdTwvQXV0aG9yPjxZZWFyPjIwMjI8L1llYXI+PFJlY051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</w:fldData>
              </w:fldChar>
            </w:r>
            <w:r>
              <w:rPr>
                <w:rFonts w:ascii="Book Antiqua" w:hAnsi="Book Antiqua" w:cs="Book Antiqua"/>
              </w:rPr>
              <w:instrText xml:space="preserve"> ADDIN EN.CITE.DATA </w:instrText>
            </w:r>
            <w:r>
              <w:rPr>
                <w:rFonts w:ascii="Book Antiqua" w:hAnsi="Book Antiqua" w:cs="Book Antiqua"/>
              </w:rPr>
            </w:r>
            <w:r>
              <w:rPr>
                <w:rFonts w:ascii="Book Antiqua" w:hAnsi="Book Antiqua" w:cs="Book Antiqua"/>
              </w:rPr>
              <w:fldChar w:fldCharType="end"/>
            </w:r>
            <w:r>
              <w:rPr>
                <w:rFonts w:ascii="Book Antiqua" w:hAnsi="Book Antiqua" w:cs="Book Antiqua"/>
              </w:rPr>
            </w:r>
            <w:r>
              <w:rPr>
                <w:rFonts w:ascii="Book Antiqua" w:hAnsi="Book Antiqua" w:cs="Book Antiqua"/>
              </w:rPr>
              <w:fldChar w:fldCharType="separate"/>
            </w:r>
            <w:r>
              <w:rPr>
                <w:rFonts w:ascii="Book Antiqua" w:hAnsi="Book Antiqua" w:cs="Book Antiqua"/>
                <w:vertAlign w:val="superscript"/>
              </w:rPr>
              <w:t>[143]</w:t>
            </w:r>
            <w:r>
              <w:rPr>
                <w:rFonts w:ascii="Book Antiqua" w:hAnsi="Book Antiqua" w:cs="Book Antiqua"/>
              </w:rPr>
              <w:fldChar w:fldCharType="end"/>
            </w:r>
          </w:p>
        </w:tc>
      </w:tr>
      <w:tr w:rsidR="00536487" w14:paraId="262CE36A" w14:textId="77777777" w:rsidTr="00D834F9">
        <w:trPr>
          <w:trHeight w:val="280"/>
          <w:jc w:val="center"/>
        </w:trPr>
        <w:tc>
          <w:tcPr>
            <w:tcW w:w="2409" w:type="dxa"/>
            <w:noWrap/>
            <w:vAlign w:val="center"/>
          </w:tcPr>
          <w:p w14:paraId="75684930"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ciRS-122</w:t>
            </w:r>
            <w:r>
              <w:rPr>
                <w:rFonts w:ascii="Book Antiqua" w:hAnsi="Book Antiqua" w:cs="Book Antiqua"/>
              </w:rPr>
              <w:t>↑</w:t>
            </w:r>
          </w:p>
        </w:tc>
        <w:tc>
          <w:tcPr>
            <w:tcW w:w="1845" w:type="dxa"/>
            <w:noWrap/>
          </w:tcPr>
          <w:p w14:paraId="3CCCB52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CRC-R cells</w:t>
            </w:r>
          </w:p>
        </w:tc>
        <w:tc>
          <w:tcPr>
            <w:tcW w:w="2124" w:type="dxa"/>
          </w:tcPr>
          <w:p w14:paraId="144E05EA"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CRC-S cells</w:t>
            </w:r>
          </w:p>
        </w:tc>
        <w:tc>
          <w:tcPr>
            <w:tcW w:w="3260" w:type="dxa"/>
            <w:noWrap/>
            <w:vAlign w:val="center"/>
          </w:tcPr>
          <w:p w14:paraId="1045A1B3"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miR-122/PKM2</w:t>
            </w:r>
          </w:p>
        </w:tc>
        <w:tc>
          <w:tcPr>
            <w:tcW w:w="854" w:type="dxa"/>
            <w:noWrap/>
            <w:vAlign w:val="center"/>
          </w:tcPr>
          <w:p w14:paraId="5A5912A3"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PEVuZE5vdGU+PENpdGU+PEF1dGhvcj5XYW5nPC9BdXRob3I+PFllYXI+MjAyMDwvWWVhcj48UmVj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PEVuZE5vdGU+PENpdGU+PEF1dGhvcj5XYW5nPC9BdXRob3I+PFllYXI+MjAyMDwvWWVhcj48UmVj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[148]</w:t>
            </w:r>
            <w:r>
              <w:rPr>
                <w:rFonts w:ascii="Book Antiqua" w:hAnsi="Book Antiqua" w:cs="Book Antiqua"/>
                <w:vertAlign w:val="superscript"/>
              </w:rPr>
              <w:fldChar w:fldCharType="end"/>
            </w:r>
          </w:p>
        </w:tc>
      </w:tr>
      <w:tr w:rsidR="00536487" w14:paraId="5F30B874" w14:textId="77777777" w:rsidTr="00D834F9">
        <w:trPr>
          <w:trHeight w:val="280"/>
          <w:jc w:val="center"/>
        </w:trPr>
        <w:tc>
          <w:tcPr>
            <w:tcW w:w="2409" w:type="dxa"/>
            <w:tcBorders>
              <w:bottom w:val="single" w:sz="4" w:space="0" w:color="auto"/>
            </w:tcBorders>
            <w:noWrap/>
            <w:vAlign w:val="center"/>
          </w:tcPr>
          <w:p w14:paraId="231D1813"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circ_0094343</w:t>
            </w:r>
            <w:r>
              <w:rPr>
                <w:rFonts w:ascii="Book Antiqua" w:hAnsi="Book Antiqua" w:cs="Book Antiqua"/>
              </w:rPr>
              <w:t>↓</w:t>
            </w:r>
          </w:p>
        </w:tc>
        <w:tc>
          <w:tcPr>
            <w:tcW w:w="1845" w:type="dxa"/>
            <w:tcBorders>
              <w:bottom w:val="single" w:sz="4" w:space="0" w:color="auto"/>
            </w:tcBorders>
            <w:noWrap/>
            <w:vAlign w:val="center"/>
          </w:tcPr>
          <w:p w14:paraId="2E315E14" w14:textId="77777777" w:rsidR="00536487" w:rsidRDefault="00645C8B">
            <w:pPr>
              <w:spacing w:line="360" w:lineRule="auto"/>
              <w:jc w:val="both"/>
              <w:rPr>
                <w:rFonts w:ascii="Book Antiqua" w:hAnsi="Book Antiqua" w:cs="Book Antiqua"/>
                <w:color w:val="000000"/>
              </w:rPr>
            </w:pPr>
            <w:r>
              <w:rPr>
                <w:rFonts w:ascii="Book Antiqua" w:hAnsi="Book Antiqua" w:cs="Book Antiqua"/>
                <w:color w:val="000000"/>
              </w:rPr>
              <w:t>NCM460 cells</w:t>
            </w:r>
          </w:p>
        </w:tc>
        <w:tc>
          <w:tcPr>
            <w:tcW w:w="2124" w:type="dxa"/>
            <w:tcBorders>
              <w:bottom w:val="single" w:sz="4" w:space="0" w:color="auto"/>
            </w:tcBorders>
          </w:tcPr>
          <w:p w14:paraId="36F3028D"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color w:val="000000"/>
              </w:rPr>
              <w:t>CRC cells</w:t>
            </w:r>
          </w:p>
        </w:tc>
        <w:tc>
          <w:tcPr>
            <w:tcW w:w="3260" w:type="dxa"/>
            <w:tcBorders>
              <w:bottom w:val="single" w:sz="4" w:space="0" w:color="auto"/>
            </w:tcBorders>
            <w:noWrap/>
            <w:vAlign w:val="center"/>
          </w:tcPr>
          <w:p w14:paraId="23B5BA89" w14:textId="77777777" w:rsidR="00536487" w:rsidRDefault="00645C8B">
            <w:pPr>
              <w:spacing w:line="360" w:lineRule="auto"/>
              <w:jc w:val="both"/>
              <w:rPr>
                <w:rFonts w:ascii="Book Antiqua" w:eastAsia="DengXian" w:hAnsi="Book Antiqua" w:cs="Book Antiqua"/>
                <w:color w:val="000000"/>
              </w:rPr>
            </w:pPr>
            <w:r>
              <w:rPr>
                <w:rFonts w:ascii="Book Antiqua" w:eastAsia="DengXian" w:hAnsi="Book Antiqua" w:cs="Book Antiqua"/>
                <w:color w:val="000000"/>
              </w:rPr>
              <w:t>miR-766-5p/TRIM67</w:t>
            </w:r>
          </w:p>
        </w:tc>
        <w:tc>
          <w:tcPr>
            <w:tcW w:w="854" w:type="dxa"/>
            <w:tcBorders>
              <w:bottom w:val="single" w:sz="4" w:space="0" w:color="auto"/>
            </w:tcBorders>
            <w:noWrap/>
            <w:vAlign w:val="center"/>
          </w:tcPr>
          <w:p w14:paraId="0DC1CF0C" w14:textId="77777777" w:rsidR="00536487" w:rsidRDefault="00645C8B">
            <w:pPr>
              <w:spacing w:line="360" w:lineRule="auto"/>
              <w:jc w:val="both"/>
              <w:rPr>
                <w:rFonts w:ascii="Book Antiqua" w:eastAsia="DengXian" w:hAnsi="Book Antiqua" w:cs="Book Antiqua"/>
                <w:color w:val="000000"/>
              </w:rPr>
            </w:pPr>
            <w:r>
              <w:rPr>
                <w:rFonts w:ascii="Book Antiqua" w:hAnsi="Book Antiqua" w:cs="Book Antiqua"/>
                <w:vertAlign w:val="superscript"/>
              </w:rPr>
              <w:fldChar w:fldCharType="begin">
                <w:fldData xml:space="preserve">PEVuZE5vdGU+PENpdGU+PEF1dGhvcj5MaTwvQXV0aG9yPjxZZWFyPjIwMjI8L1llYXI+PFJlY051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</w:fldData>
              </w:fldChar>
            </w:r>
            <w:r>
              <w:rPr>
                <w:rFonts w:ascii="Book Antiqua" w:hAnsi="Book Antiqua" w:cs="Book Antiqua"/>
                <w:vertAlign w:val="superscript"/>
              </w:rPr>
              <w:instrText xml:space="preserve"> ADDIN EN.CITE </w:instrText>
            </w:r>
            <w:r>
              <w:rPr>
                <w:rFonts w:ascii="Book Antiqua" w:hAnsi="Book Antiqua" w:cs="Book Antiqua"/>
                <w:vertAlign w:val="superscript"/>
              </w:rPr>
              <w:fldChar w:fldCharType="begin">
                <w:fldData xml:space="preserve">PEVuZE5vdGU+PENpdGU+PEF1dGhvcj5MaTwvQXV0aG9yPjxZZWFyPjIwMjI8L1llYXI+PFJlY051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</w:fldData>
              </w:fldChar>
            </w:r>
            <w:r>
              <w:rPr>
                <w:rFonts w:ascii="Book Antiqua" w:hAnsi="Book Antiqua" w:cs="Book Antiqua"/>
                <w:vertAlign w:val="superscript"/>
              </w:rPr>
              <w:instrText xml:space="preserve"> ADDIN EN.CITE.DATA </w:instrText>
            </w:r>
            <w:r>
              <w:rPr>
                <w:rFonts w:ascii="Book Antiqua" w:hAnsi="Book Antiqua" w:cs="Book Antiqua"/>
                <w:vertAlign w:val="superscript"/>
              </w:rPr>
            </w:r>
            <w:r>
              <w:rPr>
                <w:rFonts w:ascii="Book Antiqua" w:hAnsi="Book Antiqua" w:cs="Book Antiqua"/>
                <w:vertAlign w:val="superscript"/>
              </w:rPr>
              <w:fldChar w:fldCharType="end"/>
            </w:r>
            <w:r>
              <w:rPr>
                <w:rFonts w:ascii="Book Antiqua" w:hAnsi="Book Antiqua" w:cs="Book Antiqua"/>
                <w:vertAlign w:val="superscript"/>
              </w:rPr>
            </w:r>
            <w:r>
              <w:rPr>
                <w:rFonts w:ascii="Book Antiqua" w:hAnsi="Book Antiqua" w:cs="Book Antiqua"/>
                <w:vertAlign w:val="superscript"/>
              </w:rPr>
              <w:fldChar w:fldCharType="separate"/>
            </w:r>
            <w:r>
              <w:rPr>
                <w:rFonts w:ascii="Book Antiqua" w:hAnsi="Book Antiqua" w:cs="Book Antiqua"/>
                <w:vertAlign w:val="superscript"/>
              </w:rPr>
              <w:t>[144]</w:t>
            </w:r>
            <w:r>
              <w:rPr>
                <w:rFonts w:ascii="Book Antiqua" w:hAnsi="Book Antiqua" w:cs="Book Antiqua"/>
                <w:vertAlign w:val="superscript"/>
              </w:rPr>
              <w:fldChar w:fldCharType="end"/>
            </w:r>
          </w:p>
        </w:tc>
      </w:tr>
    </w:tbl>
    <w:p w14:paraId="3A67AF24" w14:textId="09BFC5C4" w:rsidR="00D834F9" w:rsidRPr="003C73F2" w:rsidRDefault="00D834F9" w:rsidP="00D834F9">
      <w:pPr>
        <w:spacing w:line="360" w:lineRule="auto"/>
        <w:jc w:val="both"/>
        <w:rPr>
          <w:rFonts w:ascii="Book Antiqua" w:eastAsiaTheme="minorEastAsia" w:hAnsi="Book Antiqua" w:cs="Book Antiqua"/>
          <w:lang w:eastAsia="zh-CN"/>
        </w:rPr>
      </w:pPr>
      <w:r>
        <w:rPr>
          <w:rFonts w:ascii="Book Antiqua" w:eastAsia="宋体" w:hAnsi="Book Antiqua" w:cs="Book Antiqua"/>
          <w:vertAlign w:val="superscript"/>
          <w:lang w:eastAsia="zh-CN"/>
        </w:rPr>
        <w:t>1</w:t>
      </w:r>
      <w:r>
        <w:rPr>
          <w:rFonts w:ascii="Book Antiqua" w:hAnsi="Book Antiqua" w:cs="Book Antiqua"/>
        </w:rPr>
        <w:t>Aberrant exosomal ncRNAs are either up-regulated (↑) or down-regulated (↓) in CRC oxaliplatin resistance. CRC-R cells and CRC-S cells represent oxaliplatin-resistant and oxaliplatin-sensitive cells, respectively.</w:t>
      </w:r>
      <w:r w:rsidR="003C73F2">
        <w:rPr>
          <w:rFonts w:ascii="Book Antiqua" w:eastAsiaTheme="minorEastAsia" w:hAnsi="Book Antiqua" w:cs="Book Antiqua" w:hint="eastAsia"/>
          <w:lang w:eastAsia="zh-CN"/>
        </w:rPr>
        <w:t xml:space="preserve"> </w:t>
      </w:r>
    </w:p>
    <w:p w14:paraId="6B2123B6" w14:textId="16A48068" w:rsidR="00536487" w:rsidRDefault="00645C8B">
      <w:pPr>
        <w:spacing w:line="360" w:lineRule="auto"/>
        <w:jc w:val="both"/>
        <w:rPr>
          <w:rFonts w:ascii="Book Antiqua" w:eastAsia="宋体" w:hAnsi="Book Antiqua" w:cs="Book Antiqua"/>
          <w:lang w:eastAsia="zh-CN"/>
        </w:rPr>
      </w:pPr>
      <w:r>
        <w:rPr>
          <w:rFonts w:ascii="Book Antiqua" w:eastAsia="Book Antiqua" w:hAnsi="Book Antiqua" w:cs="Book Antiqua"/>
          <w:color w:val="000000"/>
        </w:rPr>
        <w:t>ncRNAs</w:t>
      </w:r>
      <w:r>
        <w:rPr>
          <w:rFonts w:ascii="Book Antiqua" w:eastAsia="宋体" w:hAnsi="Book Antiqua" w:cs="Book Antiqua"/>
          <w:color w:val="000000"/>
          <w:lang w:eastAsia="zh-CN"/>
        </w:rPr>
        <w:t xml:space="preserve">: </w:t>
      </w:r>
      <w:r>
        <w:rPr>
          <w:rFonts w:ascii="Book Antiqua" w:eastAsia="Book Antiqua" w:hAnsi="Book Antiqua" w:cs="Book Antiqua"/>
          <w:color w:val="000000"/>
        </w:rPr>
        <w:t>Non-coding RNAs</w:t>
      </w:r>
      <w:r>
        <w:rPr>
          <w:rFonts w:ascii="Book Antiqua" w:eastAsia="宋体" w:hAnsi="Book Antiqua" w:cs="Book Antiqua"/>
          <w:color w:val="000000"/>
          <w:lang w:eastAsia="zh-CN"/>
        </w:rPr>
        <w:t xml:space="preserve">; </w:t>
      </w:r>
      <w:r>
        <w:rPr>
          <w:rFonts w:ascii="Book Antiqua" w:eastAsia="DengXian" w:hAnsi="Book Antiqua" w:cs="Book Antiqua"/>
          <w:color w:val="000000"/>
        </w:rPr>
        <w:t>CRC</w:t>
      </w:r>
      <w:r>
        <w:rPr>
          <w:rFonts w:ascii="Book Antiqua" w:eastAsia="DengXian" w:hAnsi="Book Antiqua" w:cs="Book Antiqua"/>
          <w:color w:val="000000"/>
          <w:lang w:eastAsia="zh-CN"/>
        </w:rPr>
        <w:t>: C</w:t>
      </w:r>
      <w:r>
        <w:rPr>
          <w:rFonts w:ascii="Book Antiqua" w:hAnsi="Book Antiqua" w:cs="Book Antiqua"/>
        </w:rPr>
        <w:t>olorectal cancer</w:t>
      </w:r>
      <w:r w:rsidR="00C834E0" w:rsidRPr="00C834E0">
        <w:rPr>
          <w:rFonts w:ascii="Book Antiqua" w:hAnsi="Book Antiqua" w:cs="Book Antiqua"/>
        </w:rPr>
        <w:t>; CAFs: Cancer-associated fibroblasts</w:t>
      </w:r>
      <w:r w:rsidR="00D834F9">
        <w:rPr>
          <w:rFonts w:ascii="Book Antiqua" w:eastAsia="宋体" w:hAnsi="Book Antiqua" w:cs="Book Antiqua" w:hint="eastAsia"/>
          <w:lang w:eastAsia="zh-CN"/>
        </w:rPr>
        <w:t>.</w:t>
      </w:r>
      <w:r>
        <w:rPr>
          <w:rFonts w:ascii="Book Antiqua" w:eastAsia="宋体" w:hAnsi="Book Antiqua" w:cs="Book Antiqua"/>
          <w:lang w:eastAsia="zh-CN"/>
        </w:rPr>
        <w:t xml:space="preserve"> </w:t>
      </w:r>
    </w:p>
    <w:p w14:paraId="7896E98C" w14:textId="34BC374B" w:rsidR="009971F4" w:rsidRDefault="009971F4">
      <w:pPr>
        <w:rPr>
          <w:rFonts w:ascii="Book Antiqua" w:hAnsi="Book Antiqua" w:cs="Book Antiqua"/>
        </w:rPr>
      </w:pPr>
      <w:r>
        <w:rPr>
          <w:rFonts w:ascii="Book Antiqua" w:hAnsi="Book Antiqua" w:cs="Book Antiqua"/>
        </w:rPr>
        <w:br w:type="page"/>
      </w:r>
    </w:p>
    <w:p w14:paraId="3C5474CE" w14:textId="77777777" w:rsidR="009971F4" w:rsidRDefault="009971F4" w:rsidP="009971F4">
      <w:pPr>
        <w:jc w:val="center"/>
        <w:rPr>
          <w:rFonts w:ascii="Book Antiqua" w:hAnsi="Book Antiqua"/>
        </w:rPr>
      </w:pPr>
    </w:p>
    <w:p w14:paraId="0F11DC75" w14:textId="77777777" w:rsidR="009971F4" w:rsidRDefault="009971F4" w:rsidP="009971F4">
      <w:pPr>
        <w:jc w:val="center"/>
        <w:rPr>
          <w:rFonts w:ascii="Book Antiqua" w:hAnsi="Book Antiqua"/>
        </w:rPr>
      </w:pPr>
    </w:p>
    <w:p w14:paraId="3B4321E9" w14:textId="77777777" w:rsidR="009971F4" w:rsidRDefault="009971F4" w:rsidP="009971F4">
      <w:pPr>
        <w:jc w:val="center"/>
        <w:rPr>
          <w:rFonts w:ascii="Book Antiqua" w:hAnsi="Book Antiqua"/>
        </w:rPr>
      </w:pPr>
    </w:p>
    <w:p w14:paraId="1978C455" w14:textId="77777777" w:rsidR="009971F4" w:rsidRDefault="009971F4" w:rsidP="009971F4">
      <w:pPr>
        <w:jc w:val="center"/>
        <w:rPr>
          <w:rFonts w:ascii="Book Antiqua" w:hAnsi="Book Antiqua"/>
        </w:rPr>
      </w:pPr>
    </w:p>
    <w:p w14:paraId="4910BECE" w14:textId="77777777" w:rsidR="009971F4" w:rsidRDefault="009971F4" w:rsidP="009971F4">
      <w:pPr>
        <w:jc w:val="center"/>
        <w:rPr>
          <w:rFonts w:ascii="Book Antiqua" w:hAnsi="Book Antiqua"/>
        </w:rPr>
      </w:pPr>
    </w:p>
    <w:p w14:paraId="2274BB15" w14:textId="77777777" w:rsidR="009971F4" w:rsidRDefault="009971F4" w:rsidP="009971F4">
      <w:pPr>
        <w:jc w:val="center"/>
        <w:rPr>
          <w:rFonts w:ascii="Book Antiqua" w:hAnsi="Book Antiqua"/>
        </w:rPr>
      </w:pPr>
      <w:r>
        <w:rPr>
          <w:rFonts w:ascii="Book Antiqua" w:hAnsi="Book Antiqua"/>
          <w:noProof/>
          <w:lang w:eastAsia="zh-CN"/>
        </w:rPr>
        <w:drawing>
          <wp:inline distT="0" distB="0" distL="0" distR="0" wp14:anchorId="5F366171" wp14:editId="44451F7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339CAB9" w14:textId="77777777" w:rsidR="009971F4" w:rsidRDefault="009971F4" w:rsidP="009971F4">
      <w:pPr>
        <w:jc w:val="center"/>
        <w:rPr>
          <w:rFonts w:ascii="Book Antiqua" w:hAnsi="Book Antiqua"/>
        </w:rPr>
      </w:pPr>
    </w:p>
    <w:p w14:paraId="0B2320F5" w14:textId="77777777" w:rsidR="009971F4" w:rsidRPr="00763D22" w:rsidRDefault="009971F4" w:rsidP="009971F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DB41352" w14:textId="77777777" w:rsidR="009971F4" w:rsidRPr="00763D22" w:rsidRDefault="009971F4" w:rsidP="009971F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0561318" w14:textId="77777777" w:rsidR="009971F4" w:rsidRPr="00763D22" w:rsidRDefault="009971F4" w:rsidP="009971F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127658B" w14:textId="77777777" w:rsidR="009971F4" w:rsidRPr="00763D22" w:rsidRDefault="009971F4" w:rsidP="009971F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F6F7FEE" w14:textId="77777777" w:rsidR="009971F4" w:rsidRPr="00763D22" w:rsidRDefault="009971F4" w:rsidP="009971F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38B9FA9" w14:textId="77777777" w:rsidR="009971F4" w:rsidRPr="00763D22" w:rsidRDefault="009971F4" w:rsidP="009971F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E78D3D7" w14:textId="77777777" w:rsidR="009971F4" w:rsidRDefault="009971F4" w:rsidP="009971F4">
      <w:pPr>
        <w:jc w:val="center"/>
        <w:rPr>
          <w:rFonts w:ascii="Book Antiqua" w:hAnsi="Book Antiqua"/>
        </w:rPr>
      </w:pPr>
    </w:p>
    <w:p w14:paraId="4C63907C" w14:textId="77777777" w:rsidR="009971F4" w:rsidRDefault="009971F4" w:rsidP="009971F4">
      <w:pPr>
        <w:jc w:val="center"/>
        <w:rPr>
          <w:rFonts w:ascii="Book Antiqua" w:hAnsi="Book Antiqua"/>
        </w:rPr>
      </w:pPr>
    </w:p>
    <w:p w14:paraId="22AAB36D" w14:textId="77777777" w:rsidR="009971F4" w:rsidRDefault="009971F4" w:rsidP="009971F4">
      <w:pPr>
        <w:jc w:val="center"/>
        <w:rPr>
          <w:rFonts w:ascii="Book Antiqua" w:hAnsi="Book Antiqua"/>
        </w:rPr>
      </w:pPr>
    </w:p>
    <w:p w14:paraId="09B20FED" w14:textId="77777777" w:rsidR="009971F4" w:rsidRDefault="009971F4" w:rsidP="009971F4">
      <w:pPr>
        <w:jc w:val="center"/>
        <w:rPr>
          <w:rFonts w:ascii="Book Antiqua" w:hAnsi="Book Antiqua"/>
        </w:rPr>
      </w:pPr>
      <w:r>
        <w:rPr>
          <w:rFonts w:ascii="Book Antiqua" w:hAnsi="Book Antiqua"/>
          <w:noProof/>
          <w:lang w:eastAsia="zh-CN"/>
        </w:rPr>
        <w:drawing>
          <wp:inline distT="0" distB="0" distL="0" distR="0" wp14:anchorId="2AD41868" wp14:editId="25B905E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F19BAD6" w14:textId="77777777" w:rsidR="009971F4" w:rsidRDefault="009971F4" w:rsidP="009971F4">
      <w:pPr>
        <w:jc w:val="center"/>
        <w:rPr>
          <w:rFonts w:ascii="Book Antiqua" w:hAnsi="Book Antiqua"/>
        </w:rPr>
      </w:pPr>
    </w:p>
    <w:p w14:paraId="69215F02" w14:textId="77777777" w:rsidR="009971F4" w:rsidRDefault="009971F4" w:rsidP="009971F4">
      <w:pPr>
        <w:jc w:val="center"/>
        <w:rPr>
          <w:rFonts w:ascii="Book Antiqua" w:hAnsi="Book Antiqua"/>
        </w:rPr>
      </w:pPr>
    </w:p>
    <w:p w14:paraId="4046C391" w14:textId="77777777" w:rsidR="009971F4" w:rsidRDefault="009971F4" w:rsidP="009971F4">
      <w:pPr>
        <w:jc w:val="center"/>
        <w:rPr>
          <w:rFonts w:ascii="Book Antiqua" w:hAnsi="Book Antiqua"/>
        </w:rPr>
      </w:pPr>
    </w:p>
    <w:p w14:paraId="75C96478" w14:textId="77777777" w:rsidR="009971F4" w:rsidRDefault="009971F4" w:rsidP="009971F4">
      <w:pPr>
        <w:jc w:val="center"/>
        <w:rPr>
          <w:rFonts w:ascii="Book Antiqua" w:hAnsi="Book Antiqua"/>
        </w:rPr>
      </w:pPr>
    </w:p>
    <w:p w14:paraId="4A2044C8" w14:textId="77777777" w:rsidR="009971F4" w:rsidRDefault="009971F4" w:rsidP="009971F4">
      <w:pPr>
        <w:jc w:val="center"/>
        <w:rPr>
          <w:rFonts w:ascii="Book Antiqua" w:hAnsi="Book Antiqua"/>
        </w:rPr>
      </w:pPr>
    </w:p>
    <w:p w14:paraId="52FB89CB" w14:textId="77777777" w:rsidR="009971F4" w:rsidRDefault="009971F4" w:rsidP="009971F4">
      <w:pPr>
        <w:jc w:val="center"/>
        <w:rPr>
          <w:rFonts w:ascii="Book Antiqua" w:hAnsi="Book Antiqua"/>
        </w:rPr>
      </w:pPr>
    </w:p>
    <w:p w14:paraId="16E2021F" w14:textId="77777777" w:rsidR="009971F4" w:rsidRDefault="009971F4" w:rsidP="009971F4">
      <w:pPr>
        <w:jc w:val="center"/>
        <w:rPr>
          <w:rFonts w:ascii="Book Antiqua" w:hAnsi="Book Antiqua"/>
        </w:rPr>
      </w:pPr>
    </w:p>
    <w:p w14:paraId="77781CC6" w14:textId="77777777" w:rsidR="009971F4" w:rsidRDefault="009971F4" w:rsidP="009971F4">
      <w:pPr>
        <w:jc w:val="center"/>
        <w:rPr>
          <w:rFonts w:ascii="Book Antiqua" w:hAnsi="Book Antiqua"/>
        </w:rPr>
      </w:pPr>
    </w:p>
    <w:p w14:paraId="55F4DD00" w14:textId="77777777" w:rsidR="009971F4" w:rsidRDefault="009971F4" w:rsidP="009971F4">
      <w:pPr>
        <w:jc w:val="center"/>
        <w:rPr>
          <w:rFonts w:ascii="Book Antiqua" w:hAnsi="Book Antiqua"/>
        </w:rPr>
      </w:pPr>
    </w:p>
    <w:p w14:paraId="2DCF399E" w14:textId="77777777" w:rsidR="009971F4" w:rsidRPr="00763D22" w:rsidRDefault="009971F4" w:rsidP="009971F4">
      <w:pPr>
        <w:jc w:val="right"/>
        <w:rPr>
          <w:rFonts w:ascii="Book Antiqua" w:hAnsi="Book Antiqua"/>
          <w:color w:val="000000" w:themeColor="text1"/>
        </w:rPr>
      </w:pPr>
    </w:p>
    <w:p w14:paraId="01E23C77" w14:textId="50A05EE4" w:rsidR="009971F4" w:rsidRPr="00763D22" w:rsidRDefault="009971F4" w:rsidP="009971F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sidR="005B3FAD">
        <w:rPr>
          <w:rFonts w:ascii="Book Antiqua" w:eastAsia="BookAntiqua-Bold" w:hAnsi="Book Antiqua" w:cs="BookAntiqua-Bold" w:hint="eastAsia"/>
          <w:b/>
          <w:bCs/>
          <w:color w:val="000000" w:themeColor="text1"/>
          <w:lang w:eastAsia="zh-CN"/>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3A1FC48" w14:textId="77777777" w:rsidR="00D834F9" w:rsidRDefault="00D834F9" w:rsidP="009971F4">
      <w:pPr>
        <w:spacing w:line="360" w:lineRule="auto"/>
        <w:jc w:val="both"/>
        <w:rPr>
          <w:rFonts w:ascii="Book Antiqua" w:hAnsi="Book Antiqua" w:cs="Book Antiqua"/>
        </w:rPr>
      </w:pPr>
    </w:p>
    <w:sectPr w:rsidR="00D834F9">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7102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A91D60" w14:textId="77777777" w:rsidR="001B661B" w:rsidRDefault="001B661B">
      <w:r>
        <w:separator/>
      </w:r>
    </w:p>
  </w:endnote>
  <w:endnote w:type="continuationSeparator" w:id="0">
    <w:p w14:paraId="1B0B4247" w14:textId="77777777" w:rsidR="001B661B" w:rsidRDefault="001B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DengXian">
    <w:altName w:val="等线"/>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3D7B8" w14:textId="77777777" w:rsidR="00B65C40" w:rsidRDefault="00B65C40">
    <w:pPr>
      <w:pStyle w:val="a3"/>
    </w:pPr>
    <w:r>
      <w:rPr>
        <w:noProof/>
        <w:lang w:eastAsia="zh-CN"/>
      </w:rPr>
      <mc:AlternateContent>
        <mc:Choice Requires="wps">
          <w:drawing>
            <wp:anchor distT="0" distB="0" distL="114300" distR="114300" simplePos="0" relativeHeight="251659264" behindDoc="0" locked="0" layoutInCell="1" allowOverlap="1" wp14:anchorId="13C3BF0C" wp14:editId="5784F98A">
              <wp:simplePos x="0" y="0"/>
              <wp:positionH relativeFrom="margin">
                <wp:align>right</wp:align>
              </wp:positionH>
              <wp:positionV relativeFrom="paragraph">
                <wp:posOffset>0</wp:posOffset>
              </wp:positionV>
              <wp:extent cx="1828800" cy="1828800"/>
              <wp:effectExtent l="0" t="0" r="0" b="0"/>
              <wp:wrapNone/>
              <wp:docPr id="1"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5F63B" w14:textId="433084E2" w:rsidR="00B65C40" w:rsidRDefault="00B65C40">
                          <w:pPr>
                            <w:pStyle w:val="a3"/>
                            <w:rPr>
                              <w:rFonts w:ascii="Book Antiqua" w:hAnsi="Book Antiqua" w:cs="Book Antiqua"/>
                              <w:sz w:val="24"/>
                              <w:szCs w:val="40"/>
                            </w:rPr>
                          </w:pPr>
                          <w:r>
                            <w:rPr>
                              <w:rFonts w:ascii="Book Antiqua" w:hAnsi="Book Antiqua" w:cs="Book Antiqua"/>
                              <w:sz w:val="24"/>
                              <w:szCs w:val="40"/>
                            </w:rPr>
                            <w:fldChar w:fldCharType="begin"/>
                          </w:r>
                          <w:r>
                            <w:rPr>
                              <w:rFonts w:ascii="Book Antiqua" w:hAnsi="Book Antiqua" w:cs="Book Antiqua"/>
                              <w:sz w:val="24"/>
                              <w:szCs w:val="40"/>
                            </w:rPr>
                            <w:instrText xml:space="preserve"> PAGE  \* MERGEFORMAT </w:instrText>
                          </w:r>
                          <w:r>
                            <w:rPr>
                              <w:rFonts w:ascii="Book Antiqua" w:hAnsi="Book Antiqua" w:cs="Book Antiqua"/>
                              <w:sz w:val="24"/>
                              <w:szCs w:val="40"/>
                            </w:rPr>
                            <w:fldChar w:fldCharType="separate"/>
                          </w:r>
                          <w:r w:rsidR="004B11FA">
                            <w:rPr>
                              <w:rFonts w:ascii="Book Antiqua" w:hAnsi="Book Antiqua" w:cs="Book Antiqua"/>
                              <w:noProof/>
                              <w:sz w:val="24"/>
                              <w:szCs w:val="40"/>
                            </w:rPr>
                            <w:t>46</w:t>
                          </w:r>
                          <w:r>
                            <w:rPr>
                              <w:rFonts w:ascii="Book Antiqua" w:hAnsi="Book Antiqua" w:cs="Book Antiqua"/>
                              <w:sz w:val="24"/>
                              <w:szCs w:val="40"/>
                            </w:rPr>
                            <w:fldChar w:fldCharType="end"/>
                          </w:r>
                          <w:r>
                            <w:rPr>
                              <w:rFonts w:ascii="Book Antiqua" w:hAnsi="Book Antiqua" w:cs="Book Antiqua"/>
                              <w:sz w:val="24"/>
                              <w:szCs w:val="40"/>
                            </w:rPr>
                            <w:t xml:space="preserve"> / </w:t>
                          </w:r>
                          <w:r>
                            <w:rPr>
                              <w:rFonts w:ascii="Book Antiqua" w:hAnsi="Book Antiqua" w:cs="Book Antiqua"/>
                              <w:sz w:val="24"/>
                              <w:szCs w:val="40"/>
                            </w:rPr>
                            <w:fldChar w:fldCharType="begin"/>
                          </w:r>
                          <w:r>
                            <w:rPr>
                              <w:rFonts w:ascii="Book Antiqua" w:hAnsi="Book Antiqua" w:cs="Book Antiqua"/>
                              <w:sz w:val="24"/>
                              <w:szCs w:val="40"/>
                            </w:rPr>
                            <w:instrText xml:space="preserve"> NUMPAGES  \* MERGEFORMAT </w:instrText>
                          </w:r>
                          <w:r>
                            <w:rPr>
                              <w:rFonts w:ascii="Book Antiqua" w:hAnsi="Book Antiqua" w:cs="Book Antiqua"/>
                              <w:sz w:val="24"/>
                              <w:szCs w:val="40"/>
                            </w:rPr>
                            <w:fldChar w:fldCharType="separate"/>
                          </w:r>
                          <w:r w:rsidR="004B11FA">
                            <w:rPr>
                              <w:rFonts w:ascii="Book Antiqua" w:hAnsi="Book Antiqua" w:cs="Book Antiqua"/>
                              <w:noProof/>
                              <w:sz w:val="24"/>
                              <w:szCs w:val="40"/>
                            </w:rPr>
                            <w:t>51</w:t>
                          </w:r>
                          <w:r>
                            <w:rPr>
                              <w:rFonts w:ascii="Book Antiqua" w:hAnsi="Book Antiqua" w:cs="Book Antiqua"/>
                              <w:sz w:val="24"/>
                              <w:szCs w:val="4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5" o:spid="_x0000_s1026" type="#_x0000_t202" style="position:absolute;margin-left:92.8pt;margin-top:0;width:2in;height:2in;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" filled="f" stroked="f">
              <v:path arrowok="t"/>
              <v:textbox style="mso-fit-shape-to-text:t" inset="0,0,0,0">
                <w:txbxContent>
                  <w:p w14:paraId="2365F63B" w14:textId="433084E2" w:rsidR="00B65C40" w:rsidRDefault="00B65C40">
                    <w:pPr>
                      <w:pStyle w:val="a3"/>
                      <w:rPr>
                        <w:rFonts w:ascii="Book Antiqua" w:hAnsi="Book Antiqua" w:cs="Book Antiqua"/>
                        <w:sz w:val="24"/>
                        <w:szCs w:val="40"/>
                      </w:rPr>
                    </w:pPr>
                    <w:r>
                      <w:rPr>
                        <w:rFonts w:ascii="Book Antiqua" w:hAnsi="Book Antiqua" w:cs="Book Antiqua"/>
                        <w:sz w:val="24"/>
                        <w:szCs w:val="40"/>
                      </w:rPr>
                      <w:fldChar w:fldCharType="begin"/>
                    </w:r>
                    <w:r>
                      <w:rPr>
                        <w:rFonts w:ascii="Book Antiqua" w:hAnsi="Book Antiqua" w:cs="Book Antiqua"/>
                        <w:sz w:val="24"/>
                        <w:szCs w:val="40"/>
                      </w:rPr>
                      <w:instrText xml:space="preserve"> PAGE  \* MERGEFORMAT </w:instrText>
                    </w:r>
                    <w:r>
                      <w:rPr>
                        <w:rFonts w:ascii="Book Antiqua" w:hAnsi="Book Antiqua" w:cs="Book Antiqua"/>
                        <w:sz w:val="24"/>
                        <w:szCs w:val="40"/>
                      </w:rPr>
                      <w:fldChar w:fldCharType="separate"/>
                    </w:r>
                    <w:r w:rsidR="004B11FA">
                      <w:rPr>
                        <w:rFonts w:ascii="Book Antiqua" w:hAnsi="Book Antiqua" w:cs="Book Antiqua"/>
                        <w:noProof/>
                        <w:sz w:val="24"/>
                        <w:szCs w:val="40"/>
                      </w:rPr>
                      <w:t>46</w:t>
                    </w:r>
                    <w:r>
                      <w:rPr>
                        <w:rFonts w:ascii="Book Antiqua" w:hAnsi="Book Antiqua" w:cs="Book Antiqua"/>
                        <w:sz w:val="24"/>
                        <w:szCs w:val="40"/>
                      </w:rPr>
                      <w:fldChar w:fldCharType="end"/>
                    </w:r>
                    <w:r>
                      <w:rPr>
                        <w:rFonts w:ascii="Book Antiqua" w:hAnsi="Book Antiqua" w:cs="Book Antiqua"/>
                        <w:sz w:val="24"/>
                        <w:szCs w:val="40"/>
                      </w:rPr>
                      <w:t xml:space="preserve"> / </w:t>
                    </w:r>
                    <w:r>
                      <w:rPr>
                        <w:rFonts w:ascii="Book Antiqua" w:hAnsi="Book Antiqua" w:cs="Book Antiqua"/>
                        <w:sz w:val="24"/>
                        <w:szCs w:val="40"/>
                      </w:rPr>
                      <w:fldChar w:fldCharType="begin"/>
                    </w:r>
                    <w:r>
                      <w:rPr>
                        <w:rFonts w:ascii="Book Antiqua" w:hAnsi="Book Antiqua" w:cs="Book Antiqua"/>
                        <w:sz w:val="24"/>
                        <w:szCs w:val="40"/>
                      </w:rPr>
                      <w:instrText xml:space="preserve"> NUMPAGES  \* MERGEFORMAT </w:instrText>
                    </w:r>
                    <w:r>
                      <w:rPr>
                        <w:rFonts w:ascii="Book Antiqua" w:hAnsi="Book Antiqua" w:cs="Book Antiqua"/>
                        <w:sz w:val="24"/>
                        <w:szCs w:val="40"/>
                      </w:rPr>
                      <w:fldChar w:fldCharType="separate"/>
                    </w:r>
                    <w:r w:rsidR="004B11FA">
                      <w:rPr>
                        <w:rFonts w:ascii="Book Antiqua" w:hAnsi="Book Antiqua" w:cs="Book Antiqua"/>
                        <w:noProof/>
                        <w:sz w:val="24"/>
                        <w:szCs w:val="40"/>
                      </w:rPr>
                      <w:t>51</w:t>
                    </w:r>
                    <w:r>
                      <w:rPr>
                        <w:rFonts w:ascii="Book Antiqua" w:hAnsi="Book Antiqua" w:cs="Book Antiqua"/>
                        <w:sz w:val="24"/>
                        <w:szCs w:val="40"/>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B4BE79" w14:textId="77777777" w:rsidR="001B661B" w:rsidRDefault="001B661B">
      <w:r>
        <w:separator/>
      </w:r>
    </w:p>
  </w:footnote>
  <w:footnote w:type="continuationSeparator" w:id="0">
    <w:p w14:paraId="69E5B25A" w14:textId="77777777" w:rsidR="001B661B" w:rsidRDefault="001B661B">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 Ma">
    <w15:presenceInfo w15:providerId="Windows Live" w15:userId="370ff676100345d0"/>
  </w15:person>
  <w15:person w15:author="张欣">
    <w15:presenceInfo w15:providerId="None" w15:userId="张欣"/>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yZGRkNDI1ZTUzMTZiNjgxZWVkZmFiOTM0ZmI1NzQifQ=="/>
  </w:docVars>
  <w:rsids>
    <w:rsidRoot w:val="00A77B3E"/>
    <w:rsid w:val="00042C90"/>
    <w:rsid w:val="0008173C"/>
    <w:rsid w:val="000A32BF"/>
    <w:rsid w:val="000F2715"/>
    <w:rsid w:val="000F5400"/>
    <w:rsid w:val="00155BBD"/>
    <w:rsid w:val="001A6F0D"/>
    <w:rsid w:val="001B661B"/>
    <w:rsid w:val="001C62B9"/>
    <w:rsid w:val="002677FD"/>
    <w:rsid w:val="002B00BD"/>
    <w:rsid w:val="002E65C9"/>
    <w:rsid w:val="002F3293"/>
    <w:rsid w:val="003B0F31"/>
    <w:rsid w:val="003C73F2"/>
    <w:rsid w:val="003E03C5"/>
    <w:rsid w:val="0041625A"/>
    <w:rsid w:val="00461A00"/>
    <w:rsid w:val="004A51E9"/>
    <w:rsid w:val="004B11FA"/>
    <w:rsid w:val="00516767"/>
    <w:rsid w:val="00536487"/>
    <w:rsid w:val="005B3FAD"/>
    <w:rsid w:val="005F3006"/>
    <w:rsid w:val="00645C8B"/>
    <w:rsid w:val="00673524"/>
    <w:rsid w:val="006B06A7"/>
    <w:rsid w:val="007A0DD4"/>
    <w:rsid w:val="00880886"/>
    <w:rsid w:val="009971F4"/>
    <w:rsid w:val="00A77B3E"/>
    <w:rsid w:val="00A961C3"/>
    <w:rsid w:val="00AA15C5"/>
    <w:rsid w:val="00AD2513"/>
    <w:rsid w:val="00B27731"/>
    <w:rsid w:val="00B65C40"/>
    <w:rsid w:val="00C04A5E"/>
    <w:rsid w:val="00C151BB"/>
    <w:rsid w:val="00C41DD5"/>
    <w:rsid w:val="00C7400C"/>
    <w:rsid w:val="00C834E0"/>
    <w:rsid w:val="00CA2A55"/>
    <w:rsid w:val="00CB524F"/>
    <w:rsid w:val="00D834F9"/>
    <w:rsid w:val="00E23302"/>
    <w:rsid w:val="00EB0EFC"/>
    <w:rsid w:val="00EB32A3"/>
    <w:rsid w:val="00ED14D3"/>
    <w:rsid w:val="00F16885"/>
    <w:rsid w:val="00F227C4"/>
    <w:rsid w:val="00F67720"/>
    <w:rsid w:val="08F817D8"/>
    <w:rsid w:val="0C2C3498"/>
    <w:rsid w:val="0EC640A6"/>
    <w:rsid w:val="10BC0B9B"/>
    <w:rsid w:val="1C133F15"/>
    <w:rsid w:val="1C5D1436"/>
    <w:rsid w:val="251B0EB5"/>
    <w:rsid w:val="28A6600A"/>
    <w:rsid w:val="315B08DA"/>
    <w:rsid w:val="34CE72A2"/>
    <w:rsid w:val="3538791E"/>
    <w:rsid w:val="3A7D7FE7"/>
    <w:rsid w:val="419C2C70"/>
    <w:rsid w:val="43594BF2"/>
    <w:rsid w:val="4B641878"/>
    <w:rsid w:val="513F7B68"/>
    <w:rsid w:val="55A76270"/>
    <w:rsid w:val="55CB18E9"/>
    <w:rsid w:val="613B247D"/>
    <w:rsid w:val="68514A30"/>
    <w:rsid w:val="689C7D60"/>
    <w:rsid w:val="6AC53111"/>
    <w:rsid w:val="6AE85224"/>
    <w:rsid w:val="70C00912"/>
    <w:rsid w:val="71BC3ED2"/>
    <w:rsid w:val="78E10C2E"/>
    <w:rsid w:val="7C8232CC"/>
    <w:rsid w:val="7D6C5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647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5">
    <w:name w:val="Revision"/>
    <w:hidden/>
    <w:uiPriority w:val="99"/>
    <w:semiHidden/>
    <w:rsid w:val="003E03C5"/>
    <w:rPr>
      <w:rFonts w:eastAsia="Times New Roman"/>
      <w:sz w:val="24"/>
      <w:szCs w:val="24"/>
      <w:lang w:eastAsia="en-US"/>
    </w:rPr>
  </w:style>
  <w:style w:type="paragraph" w:styleId="a6">
    <w:name w:val="Balloon Text"/>
    <w:basedOn w:val="a"/>
    <w:link w:val="Char"/>
    <w:rsid w:val="00645C8B"/>
    <w:rPr>
      <w:rFonts w:ascii="Tahoma" w:hAnsi="Tahoma" w:cs="Tahoma"/>
      <w:sz w:val="16"/>
      <w:szCs w:val="16"/>
    </w:rPr>
  </w:style>
  <w:style w:type="character" w:customStyle="1" w:styleId="Char">
    <w:name w:val="批注框文本 Char"/>
    <w:basedOn w:val="a0"/>
    <w:link w:val="a6"/>
    <w:rsid w:val="00645C8B"/>
    <w:rPr>
      <w:rFonts w:ascii="Tahoma" w:eastAsia="Times New Roman" w:hAnsi="Tahoma" w:cs="Tahoma"/>
      <w:sz w:val="16"/>
      <w:szCs w:val="16"/>
      <w:lang w:eastAsia="en-US"/>
    </w:rPr>
  </w:style>
  <w:style w:type="character" w:styleId="a7">
    <w:name w:val="annotation reference"/>
    <w:basedOn w:val="a0"/>
    <w:rsid w:val="00AD2513"/>
    <w:rPr>
      <w:sz w:val="16"/>
      <w:szCs w:val="16"/>
    </w:rPr>
  </w:style>
  <w:style w:type="paragraph" w:styleId="a8">
    <w:name w:val="annotation text"/>
    <w:basedOn w:val="a"/>
    <w:link w:val="Char0"/>
    <w:rsid w:val="00AD2513"/>
    <w:rPr>
      <w:sz w:val="20"/>
      <w:szCs w:val="20"/>
    </w:rPr>
  </w:style>
  <w:style w:type="character" w:customStyle="1" w:styleId="Char0">
    <w:name w:val="批注文字 Char"/>
    <w:basedOn w:val="a0"/>
    <w:link w:val="a8"/>
    <w:rsid w:val="00AD2513"/>
    <w:rPr>
      <w:rFonts w:eastAsia="Times New Roman"/>
      <w:lang w:eastAsia="en-US"/>
    </w:rPr>
  </w:style>
  <w:style w:type="paragraph" w:styleId="a9">
    <w:name w:val="annotation subject"/>
    <w:basedOn w:val="a8"/>
    <w:next w:val="a8"/>
    <w:link w:val="Char1"/>
    <w:rsid w:val="00AD2513"/>
    <w:rPr>
      <w:b/>
      <w:bCs/>
    </w:rPr>
  </w:style>
  <w:style w:type="character" w:customStyle="1" w:styleId="Char1">
    <w:name w:val="批注主题 Char"/>
    <w:basedOn w:val="Char0"/>
    <w:link w:val="a9"/>
    <w:rsid w:val="00AD2513"/>
    <w:rPr>
      <w:rFonts w:eastAsia="Times New Roman"/>
      <w:b/>
      <w:bCs/>
      <w:lang w:eastAsia="en-US"/>
    </w:rPr>
  </w:style>
  <w:style w:type="character" w:styleId="aa">
    <w:name w:val="Hyperlink"/>
    <w:basedOn w:val="a0"/>
    <w:unhideWhenUsed/>
    <w:rsid w:val="00CB52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5">
    <w:name w:val="Revision"/>
    <w:hidden/>
    <w:uiPriority w:val="99"/>
    <w:semiHidden/>
    <w:rsid w:val="003E03C5"/>
    <w:rPr>
      <w:rFonts w:eastAsia="Times New Roman"/>
      <w:sz w:val="24"/>
      <w:szCs w:val="24"/>
      <w:lang w:eastAsia="en-US"/>
    </w:rPr>
  </w:style>
  <w:style w:type="paragraph" w:styleId="a6">
    <w:name w:val="Balloon Text"/>
    <w:basedOn w:val="a"/>
    <w:link w:val="Char"/>
    <w:rsid w:val="00645C8B"/>
    <w:rPr>
      <w:rFonts w:ascii="Tahoma" w:hAnsi="Tahoma" w:cs="Tahoma"/>
      <w:sz w:val="16"/>
      <w:szCs w:val="16"/>
    </w:rPr>
  </w:style>
  <w:style w:type="character" w:customStyle="1" w:styleId="Char">
    <w:name w:val="批注框文本 Char"/>
    <w:basedOn w:val="a0"/>
    <w:link w:val="a6"/>
    <w:rsid w:val="00645C8B"/>
    <w:rPr>
      <w:rFonts w:ascii="Tahoma" w:eastAsia="Times New Roman" w:hAnsi="Tahoma" w:cs="Tahoma"/>
      <w:sz w:val="16"/>
      <w:szCs w:val="16"/>
      <w:lang w:eastAsia="en-US"/>
    </w:rPr>
  </w:style>
  <w:style w:type="character" w:styleId="a7">
    <w:name w:val="annotation reference"/>
    <w:basedOn w:val="a0"/>
    <w:rsid w:val="00AD2513"/>
    <w:rPr>
      <w:sz w:val="16"/>
      <w:szCs w:val="16"/>
    </w:rPr>
  </w:style>
  <w:style w:type="paragraph" w:styleId="a8">
    <w:name w:val="annotation text"/>
    <w:basedOn w:val="a"/>
    <w:link w:val="Char0"/>
    <w:rsid w:val="00AD2513"/>
    <w:rPr>
      <w:sz w:val="20"/>
      <w:szCs w:val="20"/>
    </w:rPr>
  </w:style>
  <w:style w:type="character" w:customStyle="1" w:styleId="Char0">
    <w:name w:val="批注文字 Char"/>
    <w:basedOn w:val="a0"/>
    <w:link w:val="a8"/>
    <w:rsid w:val="00AD2513"/>
    <w:rPr>
      <w:rFonts w:eastAsia="Times New Roman"/>
      <w:lang w:eastAsia="en-US"/>
    </w:rPr>
  </w:style>
  <w:style w:type="paragraph" w:styleId="a9">
    <w:name w:val="annotation subject"/>
    <w:basedOn w:val="a8"/>
    <w:next w:val="a8"/>
    <w:link w:val="Char1"/>
    <w:rsid w:val="00AD2513"/>
    <w:rPr>
      <w:b/>
      <w:bCs/>
    </w:rPr>
  </w:style>
  <w:style w:type="character" w:customStyle="1" w:styleId="Char1">
    <w:name w:val="批注主题 Char"/>
    <w:basedOn w:val="Char0"/>
    <w:link w:val="a9"/>
    <w:rsid w:val="00AD2513"/>
    <w:rPr>
      <w:rFonts w:eastAsia="Times New Roman"/>
      <w:b/>
      <w:bCs/>
      <w:lang w:eastAsia="en-US"/>
    </w:rPr>
  </w:style>
  <w:style w:type="character" w:styleId="aa">
    <w:name w:val="Hyperlink"/>
    <w:basedOn w:val="a0"/>
    <w:unhideWhenUsed/>
    <w:rsid w:val="00CB52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16297</Words>
  <Characters>92896</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HP</cp:lastModifiedBy>
  <cp:revision>17</cp:revision>
  <dcterms:created xsi:type="dcterms:W3CDTF">2022-12-08T12:14:00Z</dcterms:created>
  <dcterms:modified xsi:type="dcterms:W3CDTF">2023-01-04T01:32:00Z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0F028B01D0A24F9A8423394843C3DD4B</vt:lpwstr>
  </property>
</Properties>
</file>