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8899"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 xml:space="preserve">Name of Journal: </w:t>
      </w:r>
      <w:r w:rsidRPr="002233C6">
        <w:rPr>
          <w:rFonts w:ascii="Book Antiqua" w:eastAsia="Book Antiqua" w:hAnsi="Book Antiqua" w:cs="Book Antiqua"/>
          <w:i/>
          <w:color w:val="000000"/>
        </w:rPr>
        <w:t>World Journal of Gastroenterology</w:t>
      </w:r>
    </w:p>
    <w:p w14:paraId="143F5483"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 xml:space="preserve">Manuscript NO: </w:t>
      </w:r>
      <w:r w:rsidRPr="002233C6">
        <w:rPr>
          <w:rFonts w:ascii="Book Antiqua" w:eastAsia="Book Antiqua" w:hAnsi="Book Antiqua" w:cs="Book Antiqua"/>
          <w:color w:val="000000"/>
        </w:rPr>
        <w:t>79959</w:t>
      </w:r>
    </w:p>
    <w:p w14:paraId="5C99F40A"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 xml:space="preserve">Manuscript Type: </w:t>
      </w:r>
      <w:r w:rsidRPr="002233C6">
        <w:rPr>
          <w:rFonts w:ascii="Book Antiqua" w:eastAsia="Book Antiqua" w:hAnsi="Book Antiqua" w:cs="Book Antiqua"/>
          <w:color w:val="000000"/>
        </w:rPr>
        <w:t>REVIEW</w:t>
      </w:r>
    </w:p>
    <w:p w14:paraId="1934044B" w14:textId="77777777" w:rsidR="00A77B3E" w:rsidRPr="002233C6" w:rsidRDefault="00A77B3E" w:rsidP="00222F9D">
      <w:pPr>
        <w:spacing w:line="360" w:lineRule="auto"/>
        <w:jc w:val="both"/>
        <w:rPr>
          <w:rFonts w:ascii="Book Antiqua" w:hAnsi="Book Antiqua"/>
        </w:rPr>
      </w:pPr>
    </w:p>
    <w:p w14:paraId="7B9570DB"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COVID-19 and liver injury: An ongoing challenge</w:t>
      </w:r>
    </w:p>
    <w:p w14:paraId="2F1789EE" w14:textId="77777777" w:rsidR="00A77B3E" w:rsidRPr="002233C6" w:rsidRDefault="00A77B3E" w:rsidP="00222F9D">
      <w:pPr>
        <w:spacing w:line="360" w:lineRule="auto"/>
        <w:jc w:val="both"/>
        <w:rPr>
          <w:rFonts w:ascii="Book Antiqua" w:hAnsi="Book Antiqua"/>
        </w:rPr>
      </w:pPr>
    </w:p>
    <w:p w14:paraId="3513396B"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 xml:space="preserve">Papagiouvanni </w:t>
      </w:r>
      <w:r w:rsidRPr="002233C6">
        <w:rPr>
          <w:rFonts w:ascii="Book Antiqua" w:hAnsi="Book Antiqua" w:cs="Book Antiqua" w:hint="eastAsia"/>
          <w:color w:val="000000"/>
          <w:lang w:eastAsia="zh-CN"/>
        </w:rPr>
        <w:t xml:space="preserve">I </w:t>
      </w:r>
      <w:r w:rsidRPr="002233C6">
        <w:rPr>
          <w:rFonts w:ascii="Book Antiqua" w:hAnsi="Book Antiqua" w:cs="Book Antiqua" w:hint="eastAsia"/>
          <w:i/>
          <w:color w:val="000000"/>
          <w:lang w:eastAsia="zh-CN"/>
        </w:rPr>
        <w:t>et al</w:t>
      </w:r>
      <w:r w:rsidRPr="002233C6">
        <w:rPr>
          <w:rFonts w:ascii="Book Antiqua" w:hAnsi="Book Antiqua" w:cs="Book Antiqua" w:hint="eastAsia"/>
          <w:color w:val="000000"/>
          <w:lang w:eastAsia="zh-CN"/>
        </w:rPr>
        <w:t xml:space="preserve">. </w:t>
      </w:r>
      <w:r w:rsidRPr="002233C6">
        <w:rPr>
          <w:rFonts w:ascii="Book Antiqua" w:eastAsia="Book Antiqua" w:hAnsi="Book Antiqua" w:cs="Book Antiqua"/>
          <w:color w:val="000000"/>
        </w:rPr>
        <w:t>COVID-19 and liver injury</w:t>
      </w:r>
    </w:p>
    <w:p w14:paraId="3D8E7C10" w14:textId="77777777" w:rsidR="00A77B3E" w:rsidRPr="002233C6" w:rsidRDefault="00A77B3E" w:rsidP="00222F9D">
      <w:pPr>
        <w:spacing w:line="360" w:lineRule="auto"/>
        <w:jc w:val="both"/>
        <w:rPr>
          <w:rFonts w:ascii="Book Antiqua" w:hAnsi="Book Antiqua"/>
        </w:rPr>
      </w:pPr>
    </w:p>
    <w:p w14:paraId="1E3A4283"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Ioanna Papagiouvanni, Serafeim</w:t>
      </w:r>
      <w:r w:rsidRPr="002233C6">
        <w:rPr>
          <w:rFonts w:ascii="Book Antiqua" w:hAnsi="Book Antiqua" w:cs="Book Antiqua" w:hint="eastAsia"/>
          <w:color w:val="000000"/>
          <w:lang w:eastAsia="zh-CN"/>
        </w:rPr>
        <w:t>-</w:t>
      </w:r>
      <w:r w:rsidRPr="002233C6">
        <w:rPr>
          <w:rFonts w:ascii="Book Antiqua" w:eastAsia="Book Antiqua" w:hAnsi="Book Antiqua" w:cs="Book Antiqua"/>
          <w:color w:val="000000"/>
        </w:rPr>
        <w:t>Chrysovalantis Kotoulas, Athanasia Pataka, Dionisios G Spyratos, Konstantinos Porpodis, Afroditi K Boutou, Georgios Papagiouvannis, Ioanna Grigoriou, Christos Vettas, Ioannis Goulis</w:t>
      </w:r>
    </w:p>
    <w:p w14:paraId="3C16671E" w14:textId="77777777" w:rsidR="00222F9D" w:rsidRPr="002233C6" w:rsidRDefault="00222F9D" w:rsidP="00222F9D">
      <w:pPr>
        <w:spacing w:line="360" w:lineRule="auto"/>
        <w:jc w:val="both"/>
        <w:rPr>
          <w:rFonts w:ascii="Book Antiqua" w:hAnsi="Book Antiqua" w:cs="Book Antiqua"/>
          <w:b/>
          <w:bCs/>
          <w:color w:val="000000"/>
          <w:lang w:eastAsia="zh-CN"/>
        </w:rPr>
      </w:pPr>
    </w:p>
    <w:p w14:paraId="427EC756" w14:textId="77777777" w:rsidR="00222F9D" w:rsidRPr="002233C6" w:rsidRDefault="00222F9D" w:rsidP="00222F9D">
      <w:pPr>
        <w:spacing w:line="360" w:lineRule="auto"/>
        <w:jc w:val="both"/>
        <w:rPr>
          <w:rFonts w:ascii="Book Antiqua" w:hAnsi="Book Antiqua" w:cs="Book Antiqua"/>
          <w:bCs/>
          <w:color w:val="000000"/>
          <w:lang w:eastAsia="zh-CN"/>
        </w:rPr>
      </w:pPr>
      <w:r w:rsidRPr="002233C6">
        <w:rPr>
          <w:rFonts w:ascii="Book Antiqua" w:eastAsia="Book Antiqua" w:hAnsi="Book Antiqua" w:cs="Book Antiqua"/>
          <w:b/>
          <w:bCs/>
          <w:color w:val="000000"/>
        </w:rPr>
        <w:t xml:space="preserve">Ioanna Papagiouvanni, </w:t>
      </w:r>
      <w:r w:rsidRPr="002233C6">
        <w:rPr>
          <w:rFonts w:ascii="Book Antiqua" w:eastAsia="Book Antiqua" w:hAnsi="Book Antiqua" w:cs="Book Antiqua"/>
          <w:bCs/>
          <w:color w:val="000000"/>
        </w:rPr>
        <w:t>Fourth Department of Internal Medicine, Aristotle University of Thessaloniki, Thessaloniki 54642, Thessaloniki, Greece</w:t>
      </w:r>
    </w:p>
    <w:p w14:paraId="14B1F521" w14:textId="77777777" w:rsidR="00222F9D" w:rsidRPr="002233C6" w:rsidRDefault="00222F9D" w:rsidP="00222F9D">
      <w:pPr>
        <w:spacing w:line="360" w:lineRule="auto"/>
        <w:jc w:val="both"/>
        <w:rPr>
          <w:rFonts w:ascii="Book Antiqua" w:hAnsi="Book Antiqua" w:cs="Book Antiqua"/>
          <w:bCs/>
          <w:color w:val="000000"/>
          <w:lang w:eastAsia="zh-CN"/>
        </w:rPr>
      </w:pPr>
    </w:p>
    <w:p w14:paraId="0A15A006" w14:textId="77777777" w:rsidR="00222F9D" w:rsidRPr="002233C6" w:rsidRDefault="00222F9D" w:rsidP="00222F9D">
      <w:pPr>
        <w:spacing w:line="360" w:lineRule="auto"/>
        <w:jc w:val="both"/>
        <w:rPr>
          <w:rFonts w:ascii="Book Antiqua" w:hAnsi="Book Antiqua" w:cs="Book Antiqua"/>
          <w:bCs/>
          <w:color w:val="000000"/>
          <w:lang w:eastAsia="zh-CN"/>
        </w:rPr>
      </w:pPr>
      <w:r w:rsidRPr="002233C6">
        <w:rPr>
          <w:rFonts w:ascii="Book Antiqua" w:eastAsia="Book Antiqua" w:hAnsi="Book Antiqua" w:cs="Book Antiqua"/>
          <w:b/>
          <w:bCs/>
          <w:color w:val="000000"/>
        </w:rPr>
        <w:t xml:space="preserve">Serafeim-Chrysovalantis Kotoulas, </w:t>
      </w:r>
      <w:r w:rsidRPr="002233C6">
        <w:rPr>
          <w:rFonts w:ascii="Book Antiqua" w:eastAsia="Book Antiqua" w:hAnsi="Book Antiqua" w:cs="Book Antiqua"/>
          <w:bCs/>
          <w:color w:val="000000"/>
        </w:rPr>
        <w:t>Intensive Care Unit, Hippokration General Hospital, Thessaloniki 54642, Greece</w:t>
      </w:r>
    </w:p>
    <w:p w14:paraId="7AA8C005" w14:textId="77777777" w:rsidR="00222F9D" w:rsidRPr="002233C6" w:rsidRDefault="00222F9D" w:rsidP="00222F9D">
      <w:pPr>
        <w:spacing w:line="360" w:lineRule="auto"/>
        <w:jc w:val="both"/>
        <w:rPr>
          <w:rFonts w:ascii="Book Antiqua" w:hAnsi="Book Antiqua" w:cs="Book Antiqua"/>
          <w:bCs/>
          <w:color w:val="000000"/>
          <w:lang w:eastAsia="zh-CN"/>
        </w:rPr>
      </w:pPr>
    </w:p>
    <w:p w14:paraId="36DB88B6" w14:textId="77777777" w:rsidR="00222F9D" w:rsidRPr="002233C6" w:rsidRDefault="00222F9D" w:rsidP="00222F9D">
      <w:pPr>
        <w:spacing w:line="360" w:lineRule="auto"/>
        <w:jc w:val="both"/>
        <w:rPr>
          <w:rFonts w:ascii="Book Antiqua" w:hAnsi="Book Antiqua" w:cs="Book Antiqua"/>
          <w:bCs/>
          <w:color w:val="000000"/>
          <w:lang w:eastAsia="zh-CN"/>
        </w:rPr>
      </w:pPr>
      <w:r w:rsidRPr="002233C6">
        <w:rPr>
          <w:rFonts w:ascii="Book Antiqua" w:eastAsia="Book Antiqua" w:hAnsi="Book Antiqua" w:cs="Book Antiqua"/>
          <w:b/>
          <w:bCs/>
          <w:color w:val="000000"/>
        </w:rPr>
        <w:t xml:space="preserve">Athanasia Pataka, </w:t>
      </w:r>
      <w:r w:rsidRPr="002233C6">
        <w:rPr>
          <w:rFonts w:ascii="Book Antiqua" w:eastAsia="Book Antiqua" w:hAnsi="Book Antiqua" w:cs="Book Antiqua"/>
          <w:bCs/>
          <w:color w:val="000000"/>
        </w:rPr>
        <w:t>Department of Respiratory Medicine, G Papanikolaou Hosp</w:t>
      </w:r>
      <w:r w:rsidRPr="002233C6">
        <w:rPr>
          <w:rFonts w:ascii="Book Antiqua" w:hAnsi="Book Antiqua" w:cs="Book Antiqua" w:hint="eastAsia"/>
          <w:bCs/>
          <w:color w:val="000000"/>
          <w:lang w:eastAsia="zh-CN"/>
        </w:rPr>
        <w:t>ital</w:t>
      </w:r>
      <w:r w:rsidRPr="002233C6">
        <w:rPr>
          <w:rFonts w:ascii="Book Antiqua" w:eastAsia="Book Antiqua" w:hAnsi="Book Antiqua" w:cs="Book Antiqua"/>
          <w:bCs/>
          <w:color w:val="000000"/>
        </w:rPr>
        <w:t>, Resp Failure Unit, Aristotle University of Thessaloniki, Thessaloniki 57001, Greece</w:t>
      </w:r>
    </w:p>
    <w:p w14:paraId="1F188290" w14:textId="77777777" w:rsidR="00222F9D" w:rsidRPr="002233C6" w:rsidRDefault="00222F9D" w:rsidP="00222F9D">
      <w:pPr>
        <w:spacing w:line="360" w:lineRule="auto"/>
        <w:jc w:val="both"/>
        <w:rPr>
          <w:rFonts w:ascii="Book Antiqua" w:hAnsi="Book Antiqua" w:cs="Book Antiqua"/>
          <w:bCs/>
          <w:color w:val="000000"/>
          <w:lang w:eastAsia="zh-CN"/>
        </w:rPr>
      </w:pPr>
    </w:p>
    <w:p w14:paraId="0A559CFE" w14:textId="77777777" w:rsidR="00222F9D" w:rsidRPr="002233C6" w:rsidRDefault="00222F9D" w:rsidP="00222F9D">
      <w:pPr>
        <w:spacing w:line="360" w:lineRule="auto"/>
        <w:jc w:val="both"/>
        <w:rPr>
          <w:rFonts w:ascii="Book Antiqua" w:hAnsi="Book Antiqua" w:cs="Book Antiqua"/>
          <w:bCs/>
          <w:color w:val="000000"/>
          <w:lang w:eastAsia="zh-CN"/>
        </w:rPr>
      </w:pPr>
      <w:r w:rsidRPr="002233C6">
        <w:rPr>
          <w:rFonts w:ascii="Book Antiqua" w:eastAsia="Book Antiqua" w:hAnsi="Book Antiqua" w:cs="Book Antiqua"/>
          <w:b/>
          <w:bCs/>
          <w:color w:val="000000"/>
        </w:rPr>
        <w:t xml:space="preserve">Dionisios G Spyratos, Konstantinos Porpodis, </w:t>
      </w:r>
      <w:r w:rsidRPr="002233C6">
        <w:rPr>
          <w:rFonts w:ascii="Book Antiqua" w:eastAsia="Book Antiqua" w:hAnsi="Book Antiqua" w:cs="Book Antiqua"/>
          <w:bCs/>
          <w:color w:val="000000"/>
        </w:rPr>
        <w:t>Pulmonary Department, Aristotle University of Thessaloniki, Thessaloniki 57001, Greece</w:t>
      </w:r>
    </w:p>
    <w:p w14:paraId="1174651D" w14:textId="77777777" w:rsidR="00222F9D" w:rsidRPr="002233C6" w:rsidRDefault="00222F9D" w:rsidP="00222F9D">
      <w:pPr>
        <w:spacing w:line="360" w:lineRule="auto"/>
        <w:jc w:val="both"/>
        <w:rPr>
          <w:rFonts w:ascii="Book Antiqua" w:hAnsi="Book Antiqua" w:cs="Book Antiqua"/>
          <w:bCs/>
          <w:color w:val="000000"/>
          <w:lang w:eastAsia="zh-CN"/>
        </w:rPr>
      </w:pPr>
    </w:p>
    <w:p w14:paraId="3957BCC9" w14:textId="77777777" w:rsidR="00222F9D" w:rsidRPr="002233C6" w:rsidRDefault="00222F9D" w:rsidP="00222F9D">
      <w:pPr>
        <w:spacing w:line="360" w:lineRule="auto"/>
        <w:jc w:val="both"/>
        <w:rPr>
          <w:rFonts w:ascii="Book Antiqua" w:hAnsi="Book Antiqua" w:cs="Book Antiqua"/>
          <w:bCs/>
          <w:color w:val="000000"/>
          <w:lang w:eastAsia="zh-CN"/>
        </w:rPr>
      </w:pPr>
      <w:r w:rsidRPr="002233C6">
        <w:rPr>
          <w:rFonts w:ascii="Book Antiqua" w:eastAsia="Book Antiqua" w:hAnsi="Book Antiqua" w:cs="Book Antiqua"/>
          <w:b/>
          <w:bCs/>
          <w:color w:val="000000"/>
        </w:rPr>
        <w:t xml:space="preserve">Afroditi K Boutou, </w:t>
      </w:r>
      <w:r w:rsidRPr="002233C6">
        <w:rPr>
          <w:rFonts w:ascii="Book Antiqua" w:eastAsia="Book Antiqua" w:hAnsi="Book Antiqua" w:cs="Book Antiqua"/>
          <w:bCs/>
          <w:color w:val="000000"/>
        </w:rPr>
        <w:t>Pulmonary Department, G Papanikolaou Hosp</w:t>
      </w:r>
      <w:r w:rsidRPr="002233C6">
        <w:rPr>
          <w:rFonts w:ascii="Book Antiqua" w:hAnsi="Book Antiqua" w:cs="Book Antiqua" w:hint="eastAsia"/>
          <w:bCs/>
          <w:color w:val="000000"/>
          <w:lang w:eastAsia="zh-CN"/>
        </w:rPr>
        <w:t>ital</w:t>
      </w:r>
      <w:r w:rsidRPr="002233C6">
        <w:rPr>
          <w:rFonts w:ascii="Book Antiqua" w:eastAsia="Book Antiqua" w:hAnsi="Book Antiqua" w:cs="Book Antiqua"/>
          <w:bCs/>
          <w:color w:val="000000"/>
        </w:rPr>
        <w:t>, Resp Failure Unit, Aristotle University of Thessaloniki, Thessaloniki 54642, Greece</w:t>
      </w:r>
    </w:p>
    <w:p w14:paraId="75F24E26" w14:textId="77777777" w:rsidR="00222F9D" w:rsidRPr="002233C6" w:rsidRDefault="00222F9D" w:rsidP="00222F9D">
      <w:pPr>
        <w:spacing w:line="360" w:lineRule="auto"/>
        <w:jc w:val="both"/>
        <w:rPr>
          <w:rFonts w:ascii="Book Antiqua" w:hAnsi="Book Antiqua" w:cs="Book Antiqua"/>
          <w:bCs/>
          <w:color w:val="000000"/>
          <w:lang w:eastAsia="zh-CN"/>
        </w:rPr>
      </w:pPr>
    </w:p>
    <w:p w14:paraId="6BACED8E" w14:textId="77777777" w:rsidR="00222F9D" w:rsidRPr="002233C6" w:rsidRDefault="00222F9D" w:rsidP="00222F9D">
      <w:pPr>
        <w:spacing w:line="360" w:lineRule="auto"/>
        <w:jc w:val="both"/>
        <w:rPr>
          <w:rFonts w:ascii="Book Antiqua" w:hAnsi="Book Antiqua" w:cs="Book Antiqua"/>
          <w:bCs/>
          <w:color w:val="000000"/>
          <w:lang w:eastAsia="zh-CN"/>
        </w:rPr>
      </w:pPr>
      <w:r w:rsidRPr="002233C6">
        <w:rPr>
          <w:rFonts w:ascii="Book Antiqua" w:eastAsia="Book Antiqua" w:hAnsi="Book Antiqua" w:cs="Book Antiqua"/>
          <w:b/>
          <w:bCs/>
          <w:color w:val="000000"/>
        </w:rPr>
        <w:t xml:space="preserve">Georgios Papagiouvannis, </w:t>
      </w:r>
      <w:r w:rsidRPr="002233C6">
        <w:rPr>
          <w:rFonts w:ascii="Book Antiqua" w:eastAsia="Book Antiqua" w:hAnsi="Book Antiqua" w:cs="Book Antiqua"/>
          <w:bCs/>
          <w:color w:val="000000"/>
        </w:rPr>
        <w:t>Department of Pharmacy, School of Health Sciences, Frederick University, Nicosia 1036, Cyprus</w:t>
      </w:r>
    </w:p>
    <w:p w14:paraId="64225433" w14:textId="77777777" w:rsidR="00222F9D" w:rsidRPr="002233C6" w:rsidRDefault="00222F9D" w:rsidP="00222F9D">
      <w:pPr>
        <w:spacing w:line="360" w:lineRule="auto"/>
        <w:jc w:val="both"/>
        <w:rPr>
          <w:rFonts w:ascii="Book Antiqua" w:hAnsi="Book Antiqua" w:cs="Book Antiqua"/>
          <w:bCs/>
          <w:color w:val="000000"/>
          <w:lang w:eastAsia="zh-CN"/>
        </w:rPr>
      </w:pPr>
    </w:p>
    <w:p w14:paraId="14050CDC" w14:textId="77777777" w:rsidR="00222F9D" w:rsidRPr="002233C6" w:rsidRDefault="00222F9D" w:rsidP="00222F9D">
      <w:pPr>
        <w:spacing w:line="360" w:lineRule="auto"/>
        <w:jc w:val="both"/>
        <w:rPr>
          <w:rFonts w:ascii="Book Antiqua" w:hAnsi="Book Antiqua" w:cs="Book Antiqua"/>
          <w:bCs/>
          <w:color w:val="000000"/>
          <w:lang w:eastAsia="zh-CN"/>
        </w:rPr>
      </w:pPr>
      <w:r w:rsidRPr="002233C6">
        <w:rPr>
          <w:rFonts w:ascii="Book Antiqua" w:eastAsia="Book Antiqua" w:hAnsi="Book Antiqua" w:cs="Book Antiqua"/>
          <w:b/>
          <w:bCs/>
          <w:color w:val="000000"/>
        </w:rPr>
        <w:t xml:space="preserve">Ioanna Grigoriou, </w:t>
      </w:r>
      <w:r w:rsidRPr="002233C6">
        <w:rPr>
          <w:rFonts w:ascii="Book Antiqua" w:eastAsia="Book Antiqua" w:hAnsi="Book Antiqua" w:cs="Book Antiqua"/>
          <w:bCs/>
          <w:color w:val="000000"/>
        </w:rPr>
        <w:t>Respiratory Failure Clinic, Papanikolaou General Hospital, Thessloniki 57001, Greece</w:t>
      </w:r>
    </w:p>
    <w:p w14:paraId="20CB0FB8" w14:textId="77777777" w:rsidR="00222F9D" w:rsidRPr="002233C6" w:rsidRDefault="00222F9D" w:rsidP="00222F9D">
      <w:pPr>
        <w:spacing w:line="360" w:lineRule="auto"/>
        <w:jc w:val="both"/>
        <w:rPr>
          <w:rFonts w:ascii="Book Antiqua" w:hAnsi="Book Antiqua" w:cs="Book Antiqua"/>
          <w:bCs/>
          <w:color w:val="000000"/>
          <w:lang w:eastAsia="zh-CN"/>
        </w:rPr>
      </w:pPr>
    </w:p>
    <w:p w14:paraId="2926B760" w14:textId="77777777" w:rsidR="00A77B3E" w:rsidRPr="002233C6" w:rsidRDefault="00222F9D" w:rsidP="00222F9D">
      <w:pPr>
        <w:spacing w:line="360" w:lineRule="auto"/>
        <w:jc w:val="both"/>
        <w:rPr>
          <w:rFonts w:ascii="Book Antiqua" w:hAnsi="Book Antiqua" w:cs="Book Antiqua"/>
          <w:bCs/>
          <w:color w:val="000000"/>
          <w:lang w:eastAsia="zh-CN"/>
        </w:rPr>
      </w:pPr>
      <w:r w:rsidRPr="002233C6">
        <w:rPr>
          <w:rFonts w:ascii="Book Antiqua" w:eastAsia="Book Antiqua" w:hAnsi="Book Antiqua" w:cs="Book Antiqua"/>
          <w:b/>
          <w:bCs/>
          <w:color w:val="000000"/>
        </w:rPr>
        <w:t xml:space="preserve">Christos Vettas, Ioannis Goulis, </w:t>
      </w:r>
      <w:r w:rsidRPr="002233C6">
        <w:rPr>
          <w:rFonts w:ascii="Book Antiqua" w:eastAsia="Book Antiqua" w:hAnsi="Book Antiqua" w:cs="Book Antiqua"/>
          <w:bCs/>
          <w:color w:val="000000"/>
        </w:rPr>
        <w:t>Fourth Department of Internal Medicine, Hippokration General Hospital, Thessaloniki 54642, Greece</w:t>
      </w:r>
    </w:p>
    <w:p w14:paraId="4D5593D3" w14:textId="77777777" w:rsidR="00222F9D" w:rsidRPr="002233C6" w:rsidRDefault="00222F9D" w:rsidP="00222F9D">
      <w:pPr>
        <w:spacing w:line="360" w:lineRule="auto"/>
        <w:jc w:val="both"/>
        <w:rPr>
          <w:rFonts w:ascii="Book Antiqua" w:hAnsi="Book Antiqua"/>
          <w:lang w:eastAsia="zh-CN"/>
        </w:rPr>
      </w:pPr>
    </w:p>
    <w:p w14:paraId="6714D719"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olor w:val="000000"/>
        </w:rPr>
        <w:t xml:space="preserve">Author contributions: </w:t>
      </w:r>
      <w:r w:rsidRPr="002233C6">
        <w:rPr>
          <w:rFonts w:ascii="Book Antiqua" w:eastAsia="Book Antiqua" w:hAnsi="Book Antiqua" w:cs="Book Antiqua"/>
          <w:color w:val="000000"/>
          <w:shd w:val="clear" w:color="auto" w:fill="FFFFFF"/>
        </w:rPr>
        <w:t>Papagiouvanni I, Kotoulas SC, Pataka A, Spyratos D, Porpodis K, Boutou A, Papagiouvannis G, Grigoriou I, Vettas C</w:t>
      </w:r>
      <w:r w:rsidRPr="002233C6">
        <w:rPr>
          <w:rFonts w:ascii="Book Antiqua" w:hAnsi="Book Antiqua" w:cs="Book Antiqua" w:hint="eastAsia"/>
          <w:color w:val="000000"/>
          <w:shd w:val="clear" w:color="auto" w:fill="FFFFFF"/>
          <w:lang w:eastAsia="zh-CN"/>
        </w:rPr>
        <w:t>,</w:t>
      </w:r>
      <w:r w:rsidRPr="002233C6">
        <w:rPr>
          <w:rFonts w:ascii="Book Antiqua" w:eastAsia="Book Antiqua" w:hAnsi="Book Antiqua" w:cs="Book Antiqua"/>
          <w:color w:val="000000"/>
          <w:shd w:val="clear" w:color="auto" w:fill="FFFFFF"/>
        </w:rPr>
        <w:t xml:space="preserve"> and Goulis I contributed equally to this work; </w:t>
      </w:r>
      <w:r w:rsidRPr="002233C6">
        <w:rPr>
          <w:rFonts w:ascii="Book Antiqua" w:hAnsi="Book Antiqua" w:cs="Book Antiqua" w:hint="eastAsia"/>
          <w:color w:val="000000"/>
          <w:shd w:val="clear" w:color="auto" w:fill="FFFFFF"/>
          <w:lang w:eastAsia="zh-CN"/>
        </w:rPr>
        <w:t>a</w:t>
      </w:r>
      <w:r w:rsidRPr="002233C6">
        <w:rPr>
          <w:rFonts w:ascii="Book Antiqua" w:eastAsia="Book Antiqua" w:hAnsi="Book Antiqua" w:cs="Book Antiqua"/>
          <w:color w:val="000000"/>
          <w:shd w:val="clear" w:color="auto" w:fill="FFFFFF"/>
        </w:rPr>
        <w:t>ll authors have read and approve the final manuscript.</w:t>
      </w:r>
    </w:p>
    <w:p w14:paraId="258CC4EF" w14:textId="77777777" w:rsidR="00A77B3E" w:rsidRPr="002233C6" w:rsidRDefault="00A77B3E" w:rsidP="00222F9D">
      <w:pPr>
        <w:spacing w:line="360" w:lineRule="auto"/>
        <w:jc w:val="both"/>
        <w:rPr>
          <w:rFonts w:ascii="Book Antiqua" w:hAnsi="Book Antiqua"/>
        </w:rPr>
      </w:pPr>
    </w:p>
    <w:p w14:paraId="246BB90D"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olor w:val="000000"/>
        </w:rPr>
        <w:t xml:space="preserve">Corresponding author: Ioanna Papagiouvanni, MSc, Doctor, </w:t>
      </w:r>
      <w:r w:rsidRPr="002233C6">
        <w:rPr>
          <w:rFonts w:ascii="Book Antiqua" w:eastAsia="Book Antiqua" w:hAnsi="Book Antiqua" w:cs="Book Antiqua"/>
          <w:color w:val="000000"/>
        </w:rPr>
        <w:t xml:space="preserve">Fourth Department of Internal Medicine, Aristotle University of Thessaloniki, </w:t>
      </w:r>
      <w:r w:rsidRPr="002233C6">
        <w:rPr>
          <w:rFonts w:ascii="Book Antiqua" w:hAnsi="Book Antiqua" w:cs="Book Antiqua" w:hint="eastAsia"/>
          <w:color w:val="000000"/>
          <w:lang w:eastAsia="zh-CN"/>
        </w:rPr>
        <w:t xml:space="preserve">49 </w:t>
      </w:r>
      <w:r w:rsidRPr="002233C6">
        <w:rPr>
          <w:rFonts w:ascii="Book Antiqua" w:eastAsia="Book Antiqua" w:hAnsi="Book Antiqua" w:cs="Book Antiqua"/>
          <w:color w:val="000000"/>
        </w:rPr>
        <w:t>Konstantinoupoleos, Thessaloniki 54642, Thessaloniki, Greece. ioanna.d.pap@gmail.com</w:t>
      </w:r>
    </w:p>
    <w:p w14:paraId="53A6F25A" w14:textId="77777777" w:rsidR="00A77B3E" w:rsidRPr="002233C6" w:rsidRDefault="00A77B3E" w:rsidP="00222F9D">
      <w:pPr>
        <w:spacing w:line="360" w:lineRule="auto"/>
        <w:jc w:val="both"/>
        <w:rPr>
          <w:rFonts w:ascii="Book Antiqua" w:hAnsi="Book Antiqua"/>
        </w:rPr>
      </w:pPr>
    </w:p>
    <w:p w14:paraId="46AC3D3D"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olor w:val="000000"/>
        </w:rPr>
        <w:t xml:space="preserve">Received: </w:t>
      </w:r>
      <w:r w:rsidRPr="002233C6">
        <w:rPr>
          <w:rFonts w:ascii="Book Antiqua" w:eastAsia="Book Antiqua" w:hAnsi="Book Antiqua" w:cs="Book Antiqua"/>
          <w:color w:val="000000"/>
        </w:rPr>
        <w:t>September 12, 2022</w:t>
      </w:r>
    </w:p>
    <w:p w14:paraId="58B61F21"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olor w:val="000000"/>
        </w:rPr>
        <w:t xml:space="preserve">Revised: </w:t>
      </w:r>
      <w:r w:rsidRPr="002233C6">
        <w:rPr>
          <w:rFonts w:ascii="Book Antiqua" w:eastAsia="Book Antiqua" w:hAnsi="Book Antiqua" w:cs="Book Antiqua"/>
          <w:bCs/>
          <w:color w:val="000000"/>
        </w:rPr>
        <w:t>November 29, 2022</w:t>
      </w:r>
    </w:p>
    <w:p w14:paraId="5DD52A40" w14:textId="2B1028F6" w:rsidR="00A77B3E" w:rsidRPr="002233C6" w:rsidRDefault="00222F9D" w:rsidP="00222F9D">
      <w:pPr>
        <w:spacing w:line="360" w:lineRule="auto"/>
        <w:jc w:val="both"/>
        <w:rPr>
          <w:rFonts w:ascii="Book Antiqua" w:hAnsi="Book Antiqua"/>
          <w:lang w:eastAsia="zh-CN"/>
        </w:rPr>
      </w:pPr>
      <w:r w:rsidRPr="002233C6">
        <w:rPr>
          <w:rFonts w:ascii="Book Antiqua" w:eastAsia="Book Antiqua" w:hAnsi="Book Antiqua" w:cs="Book Antiqua"/>
          <w:b/>
          <w:bCs/>
          <w:color w:val="000000"/>
        </w:rPr>
        <w:t xml:space="preserve">Accepted: </w:t>
      </w:r>
      <w:r w:rsidR="0025387D" w:rsidRPr="002233C6">
        <w:rPr>
          <w:rFonts w:ascii="Book Antiqua" w:eastAsia="Book Antiqua" w:hAnsi="Book Antiqua" w:cs="Book Antiqua"/>
          <w:color w:val="000000"/>
        </w:rPr>
        <w:t>December 21, 2022</w:t>
      </w:r>
    </w:p>
    <w:p w14:paraId="55C2BD5A" w14:textId="547443A5"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olor w:val="000000"/>
        </w:rPr>
        <w:t xml:space="preserve">Published online: </w:t>
      </w:r>
      <w:bookmarkStart w:id="0" w:name="_Hlk122963374"/>
      <w:r w:rsidR="00CF7BE6" w:rsidRPr="002233C6">
        <w:rPr>
          <w:rFonts w:ascii="Book Antiqua" w:hAnsi="Book Antiqua"/>
          <w:color w:val="000000"/>
          <w:shd w:val="clear" w:color="auto" w:fill="FFFFFF"/>
        </w:rPr>
        <w:t>January 14, 2023</w:t>
      </w:r>
      <w:bookmarkEnd w:id="0"/>
    </w:p>
    <w:p w14:paraId="2AE71950" w14:textId="77777777" w:rsidR="00A77B3E" w:rsidRPr="002233C6" w:rsidRDefault="00A77B3E" w:rsidP="00222F9D">
      <w:pPr>
        <w:spacing w:line="360" w:lineRule="auto"/>
        <w:jc w:val="both"/>
        <w:rPr>
          <w:rFonts w:ascii="Book Antiqua" w:hAnsi="Book Antiqua"/>
        </w:rPr>
        <w:sectPr w:rsidR="00A77B3E" w:rsidRPr="002233C6">
          <w:footerReference w:type="default" r:id="rId7"/>
          <w:pgSz w:w="12240" w:h="15840"/>
          <w:pgMar w:top="1440" w:right="1440" w:bottom="1440" w:left="1440" w:header="720" w:footer="720" w:gutter="0"/>
          <w:cols w:space="720"/>
          <w:docGrid w:linePitch="360"/>
        </w:sectPr>
      </w:pPr>
    </w:p>
    <w:p w14:paraId="7EC2CFF3"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lastRenderedPageBreak/>
        <w:t>Abstract</w:t>
      </w:r>
    </w:p>
    <w:p w14:paraId="12B09ED5"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The new coronavirus severe acute respiratory syndrome coronavirus 2 (SARS-CoV-2) was identified in December 2019, in Wuhan, China. The virus was rapidly spread worldwide, causing coronavirus disease 2019 (COVID-19) pandemic. Although COVID-19 is presented, usually, with typical respiratory symptoms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dyspnea, cough) and fever, extrapulmonary manifestations are also encountered. Liver injury is a common feature in patients with COVID-19 and ranges from mild and temporary elevation of liver enzymes to severe liver injury and, even, acute liver failure. The pathogenesis of liver damage is not clearly defined; multiple mechanisms contribute to liver disorder, including direct cytopathic viral effect, cytokine storm and immune-mediated hepatitis, hypoxic injury, and drug-induced liver toxicity. Patients with underlying chronic liver disease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cirrhosis, non-alcoholic fatty liver disease, alcohol-related liver disease, hepatocellular carcinoma</w:t>
      </w:r>
      <w:r w:rsidRPr="002233C6">
        <w:rPr>
          <w:rFonts w:ascii="Book Antiqua" w:hAnsi="Book Antiqua" w:cs="Book Antiqua" w:hint="eastAsia"/>
          <w:color w:val="000000"/>
          <w:lang w:eastAsia="zh-CN"/>
        </w:rPr>
        <w:t>,</w:t>
      </w:r>
      <w:r w:rsidRPr="002233C6">
        <w:rPr>
          <w:rFonts w:ascii="Book Antiqua" w:eastAsia="Book Antiqua" w:hAnsi="Book Antiqua" w:cs="Book Antiqua"/>
          <w:color w:val="000000"/>
        </w:rPr>
        <w:t xml:space="preserve"> </w:t>
      </w:r>
      <w:r w:rsidRPr="002233C6">
        <w:rPr>
          <w:rFonts w:ascii="Book Antiqua" w:eastAsia="Book Antiqua" w:hAnsi="Book Antiqua" w:cs="Book Antiqua"/>
          <w:i/>
          <w:iCs/>
          <w:color w:val="000000"/>
        </w:rPr>
        <w:t>etc</w:t>
      </w:r>
      <w:r w:rsidRPr="002233C6">
        <w:rPr>
          <w:rFonts w:ascii="Book Antiqua" w:eastAsia="Book Antiqua" w:hAnsi="Book Antiqua" w:cs="Book Antiqua"/>
          <w:color w:val="000000"/>
        </w:rPr>
        <w:t>.) may have greater risk to develop both severe COVID-19 and further liver deterioration, and, as a consequence, certain issues should be considered during disease management. The aim of this review is to present the prevalence, clinical manifestation and pathophysiological mechanisms of liver injury in patients with SARS-CoV-2 infection. Moreover, we overview the association between chronic liver disease and SARS-CoV-2 infection and we briefly discuss the management of liver injury during COVID-19.</w:t>
      </w:r>
    </w:p>
    <w:p w14:paraId="1CCA071B" w14:textId="77777777" w:rsidR="00A77B3E" w:rsidRPr="002233C6" w:rsidRDefault="00A77B3E" w:rsidP="00222F9D">
      <w:pPr>
        <w:spacing w:line="360" w:lineRule="auto"/>
        <w:jc w:val="both"/>
        <w:rPr>
          <w:rFonts w:ascii="Book Antiqua" w:hAnsi="Book Antiqua"/>
        </w:rPr>
      </w:pPr>
    </w:p>
    <w:p w14:paraId="0D7F535B"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olor w:val="000000"/>
        </w:rPr>
        <w:t xml:space="preserve">Key Words: </w:t>
      </w:r>
      <w:r w:rsidRPr="002233C6">
        <w:rPr>
          <w:rFonts w:ascii="Book Antiqua" w:eastAsia="Book Antiqua" w:hAnsi="Book Antiqua" w:cs="Book Antiqua"/>
          <w:color w:val="000000"/>
        </w:rPr>
        <w:t>COVID-19; Liver injury; Cytokine storm; Hypoxic hepatitis; Drug-induced liver injury; Chronic liver disease</w:t>
      </w:r>
    </w:p>
    <w:p w14:paraId="68AD748A" w14:textId="77777777" w:rsidR="00A77B3E" w:rsidRPr="002233C6" w:rsidRDefault="00A77B3E" w:rsidP="00222F9D">
      <w:pPr>
        <w:spacing w:line="360" w:lineRule="auto"/>
        <w:jc w:val="both"/>
        <w:rPr>
          <w:rFonts w:ascii="Book Antiqua" w:hAnsi="Book Antiqua"/>
        </w:rPr>
      </w:pPr>
    </w:p>
    <w:p w14:paraId="61EE4E4B" w14:textId="6C2A8F6D" w:rsidR="002233C6" w:rsidRPr="002233C6" w:rsidRDefault="002233C6" w:rsidP="002233C6">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2233C6">
        <w:rPr>
          <w:rFonts w:ascii="Book Antiqua" w:eastAsia="Book Antiqua" w:hAnsi="Book Antiqua" w:cs="Book Antiqua" w:hint="eastAsia"/>
          <w:b/>
          <w:color w:val="000000"/>
        </w:rPr>
        <w:t>©</w:t>
      </w:r>
      <w:r w:rsidRPr="002233C6">
        <w:rPr>
          <w:rFonts w:ascii="Book Antiqua" w:eastAsia="Book Antiqua" w:hAnsi="Book Antiqua" w:cs="Book Antiqua"/>
          <w:b/>
          <w:color w:val="000000"/>
        </w:rPr>
        <w:t>The</w:t>
      </w:r>
      <w:r w:rsidRPr="002233C6">
        <w:rPr>
          <w:rFonts w:ascii="Book Antiqua" w:eastAsia="Book Antiqua" w:hAnsi="Book Antiqua" w:cs="Book Antiqua"/>
          <w:color w:val="000000"/>
        </w:rPr>
        <w:t xml:space="preserve"> </w:t>
      </w:r>
      <w:r w:rsidRPr="002233C6">
        <w:rPr>
          <w:rFonts w:ascii="Book Antiqua" w:eastAsia="Book Antiqua" w:hAnsi="Book Antiqua" w:cs="Book Antiqua"/>
          <w:b/>
          <w:color w:val="000000"/>
        </w:rPr>
        <w:t>Author(s) 202</w:t>
      </w:r>
      <w:r w:rsidR="008B01B2">
        <w:rPr>
          <w:rFonts w:ascii="Book Antiqua" w:eastAsia="Book Antiqua" w:hAnsi="Book Antiqua" w:cs="Book Antiqua"/>
          <w:b/>
          <w:color w:val="000000"/>
        </w:rPr>
        <w:t>3</w:t>
      </w:r>
      <w:r w:rsidRPr="002233C6">
        <w:rPr>
          <w:rFonts w:ascii="Book Antiqua" w:eastAsia="Book Antiqua" w:hAnsi="Book Antiqua" w:cs="Book Antiqua"/>
          <w:b/>
          <w:color w:val="000000"/>
        </w:rPr>
        <w:t xml:space="preserve">. </w:t>
      </w:r>
      <w:r w:rsidRPr="002233C6">
        <w:rPr>
          <w:rFonts w:ascii="Book Antiqua" w:eastAsia="Book Antiqua" w:hAnsi="Book Antiqua" w:cs="Book Antiqua"/>
          <w:color w:val="000000"/>
        </w:rPr>
        <w:t>Published by Baishideng Publishing Group Inc. All rights reserved.</w:t>
      </w:r>
      <w:bookmarkEnd w:id="1"/>
      <w:r w:rsidRPr="002233C6">
        <w:rPr>
          <w:rFonts w:ascii="Book Antiqua" w:eastAsia="Book Antiqua" w:hAnsi="Book Antiqua" w:cs="Book Antiqua"/>
          <w:color w:val="000000"/>
        </w:rPr>
        <w:t xml:space="preserve"> </w:t>
      </w:r>
    </w:p>
    <w:bookmarkEnd w:id="2"/>
    <w:p w14:paraId="0E3E879D" w14:textId="77777777" w:rsidR="002233C6" w:rsidRPr="002233C6" w:rsidRDefault="002233C6" w:rsidP="002233C6">
      <w:pPr>
        <w:spacing w:line="360" w:lineRule="auto"/>
        <w:jc w:val="both"/>
        <w:rPr>
          <w:lang w:eastAsia="zh-CN"/>
        </w:rPr>
      </w:pPr>
    </w:p>
    <w:p w14:paraId="19003D91" w14:textId="505BCF54" w:rsidR="002233C6" w:rsidRPr="002233C6" w:rsidRDefault="002233C6" w:rsidP="002233C6">
      <w:pPr>
        <w:spacing w:line="360" w:lineRule="auto"/>
        <w:jc w:val="both"/>
        <w:rPr>
          <w:rFonts w:ascii="Book Antiqua" w:eastAsia="Book Antiqua" w:hAnsi="Book Antiqua" w:cs="Book Antiqua"/>
          <w:color w:val="000000"/>
        </w:rPr>
      </w:pPr>
      <w:bookmarkStart w:id="5" w:name="_Hlk88512899"/>
      <w:bookmarkStart w:id="6" w:name="_Hlk88512352"/>
      <w:bookmarkEnd w:id="3"/>
      <w:r w:rsidRPr="002233C6">
        <w:rPr>
          <w:rFonts w:ascii="Book Antiqua" w:hAnsi="Book Antiqua" w:cs="Book Antiqua" w:hint="eastAsia"/>
          <w:b/>
          <w:color w:val="000000"/>
          <w:lang w:eastAsia="zh-CN"/>
        </w:rPr>
        <w:t>Citation:</w:t>
      </w:r>
      <w:bookmarkEnd w:id="4"/>
      <w:bookmarkEnd w:id="5"/>
      <w:r w:rsidRPr="002233C6">
        <w:rPr>
          <w:rFonts w:ascii="Book Antiqua" w:hAnsi="Book Antiqua" w:cs="Book Antiqua" w:hint="eastAsia"/>
          <w:color w:val="000000"/>
          <w:lang w:eastAsia="zh-CN"/>
        </w:rPr>
        <w:t xml:space="preserve"> </w:t>
      </w:r>
      <w:bookmarkEnd w:id="6"/>
      <w:r w:rsidR="00222F9D" w:rsidRPr="002233C6">
        <w:rPr>
          <w:rFonts w:ascii="Book Antiqua" w:eastAsia="Book Antiqua" w:hAnsi="Book Antiqua" w:cs="Book Antiqua"/>
          <w:color w:val="000000"/>
        </w:rPr>
        <w:t xml:space="preserve">Papagiouvanni I, Kotoulas SC, Pataka A, Spyratos DG, Porpodis K, Boutou AK, Papagiouvannis G, Grigoriou I, Vettas C, Goulis I. COVID-19 and liver injury: An ongoing challenge. </w:t>
      </w:r>
      <w:r w:rsidR="00222F9D" w:rsidRPr="002233C6">
        <w:rPr>
          <w:rFonts w:ascii="Book Antiqua" w:eastAsia="Book Antiqua" w:hAnsi="Book Antiqua" w:cs="Book Antiqua"/>
          <w:i/>
          <w:iCs/>
          <w:color w:val="000000"/>
        </w:rPr>
        <w:t>World J Gastroenterol</w:t>
      </w:r>
      <w:r w:rsidR="00222F9D" w:rsidRPr="002233C6">
        <w:rPr>
          <w:rFonts w:ascii="Book Antiqua" w:eastAsia="Book Antiqua" w:hAnsi="Book Antiqua" w:cs="Book Antiqua"/>
          <w:color w:val="000000"/>
        </w:rPr>
        <w:t xml:space="preserve"> 202</w:t>
      </w:r>
      <w:r w:rsidR="00D51BEE" w:rsidRPr="002233C6">
        <w:rPr>
          <w:rFonts w:ascii="Book Antiqua" w:eastAsia="Book Antiqua" w:hAnsi="Book Antiqua" w:cs="Book Antiqua"/>
          <w:color w:val="000000"/>
        </w:rPr>
        <w:t>3</w:t>
      </w:r>
      <w:r w:rsidR="00222F9D" w:rsidRPr="002233C6">
        <w:rPr>
          <w:rFonts w:ascii="Book Antiqua" w:eastAsia="Book Antiqua" w:hAnsi="Book Antiqua" w:cs="Book Antiqua"/>
          <w:color w:val="000000"/>
        </w:rPr>
        <w:t xml:space="preserve">; </w:t>
      </w:r>
      <w:r w:rsidR="00CF7BE6" w:rsidRPr="002233C6">
        <w:rPr>
          <w:rFonts w:ascii="Book Antiqua" w:eastAsia="Book Antiqua" w:hAnsi="Book Antiqua" w:cs="Book Antiqua"/>
          <w:color w:val="000000"/>
        </w:rPr>
        <w:t xml:space="preserve">29(2): </w:t>
      </w:r>
      <w:r w:rsidRPr="002233C6">
        <w:rPr>
          <w:rFonts w:ascii="Book Antiqua" w:eastAsia="Book Antiqua" w:hAnsi="Book Antiqua" w:cs="Book Antiqua"/>
          <w:color w:val="000000"/>
        </w:rPr>
        <w:t>257</w:t>
      </w:r>
      <w:r w:rsidR="00CF7BE6" w:rsidRPr="002233C6">
        <w:rPr>
          <w:rFonts w:ascii="Book Antiqua" w:eastAsia="Book Antiqua" w:hAnsi="Book Antiqua" w:cs="Book Antiqua"/>
          <w:color w:val="000000"/>
        </w:rPr>
        <w:t>-</w:t>
      </w:r>
      <w:r w:rsidRPr="002233C6">
        <w:rPr>
          <w:rFonts w:ascii="Book Antiqua" w:eastAsia="Book Antiqua" w:hAnsi="Book Antiqua" w:cs="Book Antiqua"/>
          <w:color w:val="000000"/>
        </w:rPr>
        <w:t>271</w:t>
      </w:r>
    </w:p>
    <w:p w14:paraId="25B56E2A" w14:textId="39A27744" w:rsidR="002233C6" w:rsidRPr="002233C6" w:rsidRDefault="00CF7BE6" w:rsidP="002233C6">
      <w:pPr>
        <w:spacing w:line="360" w:lineRule="auto"/>
        <w:jc w:val="both"/>
        <w:rPr>
          <w:rFonts w:ascii="Book Antiqua" w:eastAsia="Book Antiqua" w:hAnsi="Book Antiqua" w:cs="Book Antiqua"/>
          <w:color w:val="000000"/>
        </w:rPr>
      </w:pPr>
      <w:r w:rsidRPr="002233C6">
        <w:rPr>
          <w:rFonts w:ascii="Book Antiqua" w:eastAsia="Book Antiqua" w:hAnsi="Book Antiqua" w:cs="Book Antiqua"/>
          <w:b/>
          <w:bCs/>
          <w:color w:val="000000"/>
        </w:rPr>
        <w:lastRenderedPageBreak/>
        <w:t>URL:</w:t>
      </w:r>
      <w:r w:rsidRPr="002233C6">
        <w:rPr>
          <w:rFonts w:ascii="Book Antiqua" w:eastAsia="Book Antiqua" w:hAnsi="Book Antiqua" w:cs="Book Antiqua"/>
          <w:color w:val="000000"/>
        </w:rPr>
        <w:t xml:space="preserve"> </w:t>
      </w:r>
      <w:hyperlink r:id="rId8" w:history="1">
        <w:r w:rsidR="002233C6" w:rsidRPr="002233C6">
          <w:rPr>
            <w:rStyle w:val="af0"/>
            <w:rFonts w:ascii="Book Antiqua" w:eastAsia="Book Antiqua" w:hAnsi="Book Antiqua" w:cs="Book Antiqua"/>
          </w:rPr>
          <w:t>https://www.wjgnet.com/1007-9327/full/v29/i2/257.htm</w:t>
        </w:r>
      </w:hyperlink>
    </w:p>
    <w:p w14:paraId="5440388D" w14:textId="66F02482" w:rsidR="00CF7BE6" w:rsidRPr="002233C6" w:rsidRDefault="00CF7BE6" w:rsidP="002233C6">
      <w:pPr>
        <w:spacing w:line="360" w:lineRule="auto"/>
        <w:jc w:val="both"/>
        <w:rPr>
          <w:rFonts w:ascii="Book Antiqua" w:hAnsi="Book Antiqua"/>
        </w:rPr>
      </w:pPr>
      <w:r w:rsidRPr="002233C6">
        <w:rPr>
          <w:rFonts w:ascii="Book Antiqua" w:eastAsia="Book Antiqua" w:hAnsi="Book Antiqua" w:cs="Book Antiqua"/>
          <w:b/>
          <w:bCs/>
          <w:color w:val="000000"/>
        </w:rPr>
        <w:t xml:space="preserve">DOI: </w:t>
      </w:r>
      <w:r w:rsidRPr="002233C6">
        <w:rPr>
          <w:rFonts w:ascii="Book Antiqua" w:eastAsia="Book Antiqua" w:hAnsi="Book Antiqua" w:cs="Book Antiqua"/>
          <w:color w:val="000000"/>
        </w:rPr>
        <w:t>https://dx.doi.org/10.3748/wjg.v29.i2.</w:t>
      </w:r>
      <w:r w:rsidR="002233C6" w:rsidRPr="002233C6">
        <w:rPr>
          <w:rFonts w:ascii="Book Antiqua" w:eastAsia="Book Antiqua" w:hAnsi="Book Antiqua" w:cs="Book Antiqua"/>
          <w:color w:val="000000"/>
        </w:rPr>
        <w:t>257</w:t>
      </w:r>
    </w:p>
    <w:p w14:paraId="615CD1F5" w14:textId="3EC66B30" w:rsidR="00A77B3E" w:rsidRPr="002233C6" w:rsidRDefault="00A77B3E" w:rsidP="00222F9D">
      <w:pPr>
        <w:spacing w:line="360" w:lineRule="auto"/>
        <w:jc w:val="both"/>
        <w:rPr>
          <w:rFonts w:ascii="Book Antiqua" w:hAnsi="Book Antiqua"/>
        </w:rPr>
      </w:pPr>
    </w:p>
    <w:p w14:paraId="40EF9F90" w14:textId="77777777" w:rsidR="00A77B3E" w:rsidRPr="002233C6" w:rsidRDefault="00A77B3E" w:rsidP="00222F9D">
      <w:pPr>
        <w:spacing w:line="360" w:lineRule="auto"/>
        <w:jc w:val="both"/>
        <w:rPr>
          <w:rFonts w:ascii="Book Antiqua" w:hAnsi="Book Antiqua"/>
        </w:rPr>
      </w:pPr>
    </w:p>
    <w:p w14:paraId="43C91EF2"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olor w:val="000000"/>
        </w:rPr>
        <w:t xml:space="preserve">Core Tip: </w:t>
      </w:r>
      <w:r w:rsidRPr="002233C6">
        <w:rPr>
          <w:rFonts w:ascii="Book Antiqua" w:eastAsia="Book Antiqua" w:hAnsi="Book Antiqua" w:cs="Book Antiqua"/>
          <w:color w:val="000000"/>
        </w:rPr>
        <w:t>Liver injury is a common feature in coronavirus disease 2019 (COVID-19) patients and was associated with disease severity and prognosis. Multiple pathophysiological mechanisms are responsible for liver injury, including direct viral effect, cytokine storm, hypoxia and drug hepatotoxicity, however, further research is needed, in order, for them, to be clearly defined. Patients with underlying chronic liver disease may be more susceptible to severe acute respiratory syndrome coronavirus 2 infection; nevertheless, evidence is still limited. It is necessary to know the mechanisms of liver injury, the clinical manifestations and the effect of COVID-19 in underlying liver disease, in order to design appropriate management programs.</w:t>
      </w:r>
    </w:p>
    <w:p w14:paraId="15B4F645" w14:textId="77777777" w:rsidR="00A77B3E" w:rsidRPr="002233C6" w:rsidRDefault="00A77B3E" w:rsidP="00222F9D">
      <w:pPr>
        <w:spacing w:line="360" w:lineRule="auto"/>
        <w:jc w:val="both"/>
        <w:rPr>
          <w:rFonts w:ascii="Book Antiqua" w:hAnsi="Book Antiqua"/>
        </w:rPr>
      </w:pPr>
    </w:p>
    <w:p w14:paraId="5A586C10"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aps/>
          <w:color w:val="000000"/>
          <w:u w:val="single"/>
        </w:rPr>
        <w:t>INTRODUCTION</w:t>
      </w:r>
    </w:p>
    <w:p w14:paraId="0D368818"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In December 2019, severe acute respiratory syndrome coronavirus 2, (SARS-CoV-2), causing respiratory infection in humans, was detected in Wuhan, China</w:t>
      </w:r>
      <w:r w:rsidRPr="002233C6">
        <w:rPr>
          <w:rFonts w:ascii="Book Antiqua" w:eastAsia="Book Antiqua" w:hAnsi="Book Antiqua" w:cs="Book Antiqua"/>
          <w:color w:val="000000"/>
          <w:vertAlign w:val="superscript"/>
        </w:rPr>
        <w:t>[1]</w:t>
      </w:r>
      <w:r w:rsidRPr="002233C6">
        <w:rPr>
          <w:rFonts w:ascii="Book Antiqua" w:eastAsia="Book Antiqua" w:hAnsi="Book Antiqua" w:cs="Book Antiqua"/>
          <w:color w:val="000000"/>
        </w:rPr>
        <w:t>. The new coronavirus was spread worldwide, resulting in coronavirus disease 2019 (COVID-19) outbreak. On March 11</w:t>
      </w:r>
      <w:r w:rsidRPr="002233C6">
        <w:rPr>
          <w:rFonts w:ascii="Book Antiqua" w:eastAsia="Book Antiqua" w:hAnsi="Book Antiqua" w:cs="Book Antiqua"/>
          <w:color w:val="000000"/>
          <w:vertAlign w:val="superscript"/>
        </w:rPr>
        <w:t>th</w:t>
      </w:r>
      <w:r w:rsidRPr="002233C6">
        <w:rPr>
          <w:rFonts w:ascii="Book Antiqua" w:eastAsia="Book Antiqua" w:hAnsi="Book Antiqua" w:cs="Book Antiqua"/>
          <w:color w:val="000000"/>
        </w:rPr>
        <w:t xml:space="preserve"> 2020, the World Health Organization declared COVID-19 as a global pandemic</w:t>
      </w:r>
      <w:r w:rsidRPr="002233C6">
        <w:rPr>
          <w:rFonts w:ascii="Book Antiqua" w:eastAsia="Book Antiqua" w:hAnsi="Book Antiqua" w:cs="Book Antiqua"/>
          <w:color w:val="000000"/>
          <w:vertAlign w:val="superscript"/>
        </w:rPr>
        <w:t>[2]</w:t>
      </w:r>
      <w:r w:rsidRPr="002233C6">
        <w:rPr>
          <w:rFonts w:ascii="Book Antiqua" w:eastAsia="Book Antiqua" w:hAnsi="Book Antiqua" w:cs="Book Antiqua"/>
          <w:color w:val="000000"/>
        </w:rPr>
        <w:t>. As of September 2022, over 603 million confirmed cases and over 6.4 million deaths have been reported worldwide</w:t>
      </w:r>
      <w:r w:rsidRPr="002233C6">
        <w:rPr>
          <w:rFonts w:ascii="Book Antiqua" w:eastAsia="Book Antiqua" w:hAnsi="Book Antiqua" w:cs="Book Antiqua"/>
          <w:color w:val="000000"/>
          <w:vertAlign w:val="superscript"/>
        </w:rPr>
        <w:t>[3]</w:t>
      </w:r>
      <w:r w:rsidRPr="002233C6">
        <w:rPr>
          <w:rFonts w:ascii="Book Antiqua" w:eastAsia="Book Antiqua" w:hAnsi="Book Antiqua" w:cs="Book Antiqua"/>
          <w:color w:val="000000"/>
        </w:rPr>
        <w:t>.</w:t>
      </w:r>
    </w:p>
    <w:p w14:paraId="000FB1E0" w14:textId="77777777" w:rsidR="00A77B3E" w:rsidRPr="002233C6" w:rsidRDefault="00222F9D" w:rsidP="00222F9D">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Most COVID-19 patients present with typical respiratory symptoms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cough, dyspnea) and fever. However, abnormal liver function is often developed in patients with COVID-19, and liver injury has been related with severe disease</w:t>
      </w:r>
      <w:r w:rsidRPr="002233C6">
        <w:rPr>
          <w:rFonts w:ascii="Book Antiqua" w:eastAsia="Book Antiqua" w:hAnsi="Book Antiqua" w:cs="Book Antiqua"/>
          <w:color w:val="000000"/>
          <w:vertAlign w:val="superscript"/>
        </w:rPr>
        <w:t>[4,5]</w:t>
      </w:r>
      <w:r w:rsidRPr="002233C6">
        <w:rPr>
          <w:rFonts w:ascii="Book Antiqua" w:eastAsia="Book Antiqua" w:hAnsi="Book Antiqua" w:cs="Book Antiqua"/>
          <w:color w:val="000000"/>
        </w:rPr>
        <w:t>. Liver damage ranges from mild asymptomatic elevation of liver enzymes to severe liver injury, while a few cases of acute liver failure have also been reported</w:t>
      </w:r>
      <w:r w:rsidRPr="002233C6">
        <w:rPr>
          <w:rFonts w:ascii="Book Antiqua" w:eastAsia="Book Antiqua" w:hAnsi="Book Antiqua" w:cs="Book Antiqua"/>
          <w:color w:val="000000"/>
          <w:vertAlign w:val="superscript"/>
        </w:rPr>
        <w:t>[6,7]</w:t>
      </w:r>
      <w:r w:rsidRPr="002233C6">
        <w:rPr>
          <w:rFonts w:ascii="Book Antiqua" w:eastAsia="Book Antiqua" w:hAnsi="Book Antiqua" w:cs="Book Antiqua"/>
          <w:color w:val="000000"/>
        </w:rPr>
        <w:t>.</w:t>
      </w:r>
    </w:p>
    <w:p w14:paraId="752797D8" w14:textId="77777777" w:rsidR="00A77B3E" w:rsidRPr="002233C6" w:rsidRDefault="00222F9D" w:rsidP="00222F9D">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 xml:space="preserve">The aim of this review is to present the prevalence and clinical manifestations of liver injury in COVID-19, to overview the potential pathophysiological mechanisms leading to liver damage and to summarize the existing literature for patients with COVID-19 </w:t>
      </w:r>
      <w:r w:rsidRPr="002233C6">
        <w:rPr>
          <w:rFonts w:ascii="Book Antiqua" w:eastAsia="Book Antiqua" w:hAnsi="Book Antiqua" w:cs="Book Antiqua"/>
          <w:color w:val="000000"/>
        </w:rPr>
        <w:lastRenderedPageBreak/>
        <w:t>and underlying chronic liver disease. Furthermore, the management of liver complications during SARS-CoV-2 infection is also briefly discussed.</w:t>
      </w:r>
    </w:p>
    <w:p w14:paraId="0AF91F87" w14:textId="77777777" w:rsidR="00A77B3E" w:rsidRPr="002233C6" w:rsidRDefault="00A77B3E" w:rsidP="00222F9D">
      <w:pPr>
        <w:spacing w:line="360" w:lineRule="auto"/>
        <w:jc w:val="both"/>
        <w:rPr>
          <w:rFonts w:ascii="Book Antiqua" w:hAnsi="Book Antiqua"/>
        </w:rPr>
      </w:pPr>
    </w:p>
    <w:p w14:paraId="123B2815"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aps/>
          <w:color w:val="000000"/>
          <w:u w:val="single"/>
        </w:rPr>
        <w:t>PREVALENCE AND RISK FACTORS</w:t>
      </w:r>
    </w:p>
    <w:p w14:paraId="027D5D4A"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Numerous studies have focused on liver injury induced by COVID-19 infection. However, the definition of liver injury in COVID-19 patients has not been clearly established yet. Some researchers defined it, as any increase of liver enzymes above the upper limit of normal (ULN), while others, as an increase, at least 2 or 3 times above the ULN</w:t>
      </w:r>
      <w:r w:rsidRPr="002233C6">
        <w:rPr>
          <w:rFonts w:ascii="Book Antiqua" w:eastAsia="Book Antiqua" w:hAnsi="Book Antiqua" w:cs="Book Antiqua"/>
          <w:color w:val="000000"/>
          <w:vertAlign w:val="superscript"/>
        </w:rPr>
        <w:t>[8-12]</w:t>
      </w:r>
      <w:r w:rsidRPr="002233C6">
        <w:rPr>
          <w:rFonts w:ascii="Book Antiqua" w:eastAsia="Book Antiqua" w:hAnsi="Book Antiqua" w:cs="Book Antiqua"/>
          <w:color w:val="000000"/>
        </w:rPr>
        <w:t>. Moreover, the different statistical time points across the studies, could also affect the incidence of liver injury</w:t>
      </w:r>
      <w:r w:rsidRPr="002233C6">
        <w:rPr>
          <w:rFonts w:ascii="Book Antiqua" w:eastAsia="Book Antiqua" w:hAnsi="Book Antiqua" w:cs="Book Antiqua"/>
          <w:color w:val="000000"/>
          <w:vertAlign w:val="superscript"/>
        </w:rPr>
        <w:t>[8]</w:t>
      </w:r>
      <w:r w:rsidRPr="002233C6">
        <w:rPr>
          <w:rFonts w:ascii="Book Antiqua" w:eastAsia="Book Antiqua" w:hAnsi="Book Antiqua" w:cs="Book Antiqua"/>
          <w:color w:val="000000"/>
        </w:rPr>
        <w:t xml:space="preserve">. As a consequence, the prevalence of liver damage varies across studies. Wang </w:t>
      </w:r>
      <w:r w:rsidRPr="002233C6">
        <w:rPr>
          <w:rFonts w:ascii="Book Antiqua" w:eastAsia="Book Antiqua" w:hAnsi="Book Antiqua" w:cs="Book Antiqua"/>
          <w:i/>
          <w:iCs/>
          <w:color w:val="000000"/>
        </w:rPr>
        <w:t>et al</w:t>
      </w:r>
      <w:r w:rsidRPr="002233C6">
        <w:rPr>
          <w:rFonts w:ascii="Book Antiqua" w:eastAsia="Book Antiqua" w:hAnsi="Book Antiqua" w:cs="Book Antiqua"/>
          <w:color w:val="000000"/>
          <w:vertAlign w:val="superscript"/>
        </w:rPr>
        <w:t>[13]</w:t>
      </w:r>
      <w:r w:rsidRPr="002233C6">
        <w:rPr>
          <w:rFonts w:ascii="Book Antiqua" w:eastAsia="Book Antiqua" w:hAnsi="Book Antiqua" w:cs="Book Antiqua"/>
          <w:color w:val="000000"/>
        </w:rPr>
        <w:t xml:space="preserve"> conducted a retrospective study and found that the 41% of 156 COVID-19 patients had abnormal liver function, while, Fan </w:t>
      </w:r>
      <w:r w:rsidRPr="002233C6">
        <w:rPr>
          <w:rFonts w:ascii="Book Antiqua" w:eastAsia="Book Antiqua" w:hAnsi="Book Antiqua" w:cs="Book Antiqua"/>
          <w:i/>
          <w:iCs/>
          <w:color w:val="000000"/>
        </w:rPr>
        <w:t>et al</w:t>
      </w:r>
      <w:r w:rsidRPr="002233C6">
        <w:rPr>
          <w:rFonts w:ascii="Book Antiqua" w:eastAsia="Book Antiqua" w:hAnsi="Book Antiqua" w:cs="Book Antiqua"/>
          <w:color w:val="000000"/>
          <w:vertAlign w:val="superscript"/>
        </w:rPr>
        <w:t>[10]</w:t>
      </w:r>
      <w:r w:rsidRPr="002233C6">
        <w:rPr>
          <w:rFonts w:ascii="Book Antiqua" w:eastAsia="Book Antiqua" w:hAnsi="Book Antiqua" w:cs="Book Antiqua"/>
          <w:color w:val="000000"/>
        </w:rPr>
        <w:t xml:space="preserve"> demonstrated that 55 out of 148 patients (37.2%) had elevated liver enzymes on admission. In a recent retrospective study of 228 patients, without chronic liver disease, 29.4% had abnormal liver function on admission; the rate increased to 56.3% during hospitalization</w:t>
      </w:r>
      <w:r w:rsidRPr="002233C6">
        <w:rPr>
          <w:rFonts w:ascii="Book Antiqua" w:eastAsia="Book Antiqua" w:hAnsi="Book Antiqua" w:cs="Book Antiqua"/>
          <w:color w:val="000000"/>
          <w:vertAlign w:val="superscript"/>
        </w:rPr>
        <w:t>[14]</w:t>
      </w:r>
      <w:r w:rsidRPr="002233C6">
        <w:rPr>
          <w:rFonts w:ascii="Book Antiqua" w:eastAsia="Book Antiqua" w:hAnsi="Book Antiqua" w:cs="Book Antiqua"/>
          <w:color w:val="000000"/>
        </w:rPr>
        <w:t xml:space="preserve">. Cai </w:t>
      </w:r>
      <w:r w:rsidRPr="002233C6">
        <w:rPr>
          <w:rFonts w:ascii="Book Antiqua" w:eastAsia="Book Antiqua" w:hAnsi="Book Antiqua" w:cs="Book Antiqua"/>
          <w:i/>
          <w:iCs/>
          <w:color w:val="000000"/>
        </w:rPr>
        <w:t>et al</w:t>
      </w:r>
      <w:r w:rsidRPr="002233C6">
        <w:rPr>
          <w:rFonts w:ascii="Book Antiqua" w:eastAsia="Book Antiqua" w:hAnsi="Book Antiqua" w:cs="Book Antiqua"/>
          <w:color w:val="000000"/>
          <w:vertAlign w:val="superscript"/>
        </w:rPr>
        <w:t>[15]</w:t>
      </w:r>
      <w:r w:rsidRPr="002233C6">
        <w:rPr>
          <w:rFonts w:ascii="Book Antiqua" w:eastAsia="Book Antiqua" w:hAnsi="Book Antiqua" w:cs="Book Antiqua"/>
          <w:color w:val="000000"/>
        </w:rPr>
        <w:t xml:space="preserve"> defining liver injury as alanine transaminase </w:t>
      </w:r>
      <w:r w:rsidRPr="002233C6">
        <w:rPr>
          <w:rFonts w:ascii="Book Antiqua" w:hAnsi="Book Antiqua" w:cs="Book Antiqua" w:hint="eastAsia"/>
          <w:color w:val="000000"/>
          <w:lang w:eastAsia="zh-CN"/>
        </w:rPr>
        <w:t>(</w:t>
      </w:r>
      <w:r w:rsidRPr="002233C6">
        <w:rPr>
          <w:rFonts w:ascii="Book Antiqua" w:eastAsia="Book Antiqua" w:hAnsi="Book Antiqua" w:cs="Book Antiqua"/>
          <w:color w:val="000000"/>
        </w:rPr>
        <w:t>ALT</w:t>
      </w:r>
      <w:r w:rsidRPr="002233C6">
        <w:rPr>
          <w:rFonts w:ascii="Book Antiqua" w:hAnsi="Book Antiqua" w:cs="Book Antiqua" w:hint="eastAsia"/>
          <w:color w:val="000000"/>
          <w:lang w:eastAsia="zh-CN"/>
        </w:rPr>
        <w:t>)</w:t>
      </w:r>
      <w:r w:rsidRPr="002233C6">
        <w:rPr>
          <w:rFonts w:ascii="Book Antiqua" w:eastAsia="Book Antiqua" w:hAnsi="Book Antiqua" w:cs="Book Antiqua"/>
          <w:color w:val="000000"/>
        </w:rPr>
        <w:t xml:space="preserve"> or aspartate aminotransferase (AST) 3 times higher than ULN or alkaline phosphatase (ALP), gamma-glutamyl transferase (GGT), total bilirubin (TBIL) 2 times higher than ULN, observed that 41% of patients had abnormal liver tests and 5% had liver injury on admission. During hospitalization, patients with abnormal liver tests and patients with liver injury increased to 76.3% and 21.5%, respectively. Ding </w:t>
      </w:r>
      <w:r w:rsidRPr="002233C6">
        <w:rPr>
          <w:rFonts w:ascii="Book Antiqua" w:eastAsia="Book Antiqua" w:hAnsi="Book Antiqua" w:cs="Book Antiqua"/>
          <w:i/>
          <w:iCs/>
          <w:color w:val="000000"/>
        </w:rPr>
        <w:t>et al</w:t>
      </w:r>
      <w:r w:rsidRPr="002233C6">
        <w:rPr>
          <w:rFonts w:ascii="Book Antiqua" w:eastAsia="Book Antiqua" w:hAnsi="Book Antiqua" w:cs="Book Antiqua"/>
          <w:color w:val="000000"/>
          <w:vertAlign w:val="superscript"/>
        </w:rPr>
        <w:t>[16]</w:t>
      </w:r>
      <w:r w:rsidRPr="002233C6">
        <w:rPr>
          <w:rFonts w:ascii="Book Antiqua" w:eastAsia="Book Antiqua" w:hAnsi="Book Antiqua" w:cs="Book Antiqua"/>
          <w:color w:val="000000"/>
        </w:rPr>
        <w:t>, also, demonstrated the same trend of liver function, in a large retrospective cohort study of 2073 patients. On admission, 46.2% and 5.1% had abnormal liver tests and liver injury, respectively. Yet, during hospitalization, the incidence increased to 61.8% and 14.3%, respectively. Across several meta-analyses, the pooled prevalence of liver injury ranged between 19% and 27.4%</w:t>
      </w:r>
      <w:r w:rsidRPr="002233C6">
        <w:rPr>
          <w:rFonts w:ascii="Book Antiqua" w:eastAsia="Book Antiqua" w:hAnsi="Book Antiqua" w:cs="Book Antiqua"/>
          <w:color w:val="000000"/>
          <w:vertAlign w:val="superscript"/>
        </w:rPr>
        <w:t>[4,5,17]</w:t>
      </w:r>
      <w:r w:rsidRPr="002233C6">
        <w:rPr>
          <w:rFonts w:ascii="Book Antiqua" w:eastAsia="Book Antiqua" w:hAnsi="Book Antiqua" w:cs="Book Antiqua"/>
          <w:color w:val="000000"/>
        </w:rPr>
        <w:t xml:space="preserve">. Kulkarni </w:t>
      </w:r>
      <w:r w:rsidRPr="002233C6">
        <w:rPr>
          <w:rFonts w:ascii="Book Antiqua" w:eastAsia="Book Antiqua" w:hAnsi="Book Antiqua" w:cs="Book Antiqua"/>
          <w:i/>
          <w:iCs/>
          <w:color w:val="000000"/>
        </w:rPr>
        <w:t>et al</w:t>
      </w:r>
      <w:r w:rsidRPr="002233C6">
        <w:rPr>
          <w:rFonts w:ascii="Book Antiqua" w:eastAsia="Book Antiqua" w:hAnsi="Book Antiqua" w:cs="Book Antiqua"/>
          <w:color w:val="000000"/>
          <w:vertAlign w:val="superscript"/>
        </w:rPr>
        <w:t>[18]</w:t>
      </w:r>
      <w:r w:rsidRPr="002233C6">
        <w:rPr>
          <w:rFonts w:ascii="Book Antiqua" w:eastAsia="Book Antiqua" w:hAnsi="Book Antiqua" w:cs="Book Antiqua"/>
          <w:color w:val="000000"/>
        </w:rPr>
        <w:t xml:space="preserve">, in their meta-analysis, found that the pooled incidence of abnormal liver enzymes at initial presentation, only slightly increased during the course of disease (from 23.1% to 24.4%). Wu </w:t>
      </w:r>
      <w:r w:rsidRPr="002233C6">
        <w:rPr>
          <w:rFonts w:ascii="Book Antiqua" w:eastAsia="Book Antiqua" w:hAnsi="Book Antiqua" w:cs="Book Antiqua"/>
          <w:i/>
          <w:iCs/>
          <w:color w:val="000000"/>
        </w:rPr>
        <w:t>et al</w:t>
      </w:r>
      <w:r w:rsidR="00507803" w:rsidRPr="002233C6">
        <w:rPr>
          <w:rFonts w:ascii="Book Antiqua" w:eastAsia="Book Antiqua" w:hAnsi="Book Antiqua" w:cs="Book Antiqua"/>
          <w:color w:val="000000"/>
          <w:vertAlign w:val="superscript"/>
        </w:rPr>
        <w:t>[19]</w:t>
      </w:r>
      <w:r w:rsidRPr="002233C6">
        <w:rPr>
          <w:rFonts w:ascii="Book Antiqua" w:eastAsia="Book Antiqua" w:hAnsi="Book Antiqua" w:cs="Book Antiqua"/>
          <w:color w:val="000000"/>
        </w:rPr>
        <w:t xml:space="preserve"> observed a similar trend; the pooled </w:t>
      </w:r>
      <w:r w:rsidRPr="002233C6">
        <w:rPr>
          <w:rFonts w:ascii="Book Antiqua" w:eastAsia="Book Antiqua" w:hAnsi="Book Antiqua" w:cs="Book Antiqua"/>
          <w:color w:val="000000"/>
        </w:rPr>
        <w:lastRenderedPageBreak/>
        <w:t>incidence of elevated liver tests on admission and during hospitalization was 27.2% and 36%, respectively.</w:t>
      </w:r>
    </w:p>
    <w:p w14:paraId="1E708114" w14:textId="77777777" w:rsidR="00A77B3E" w:rsidRPr="002233C6" w:rsidRDefault="00222F9D" w:rsidP="00507803">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Liver injury has been associated with severe COVID-19 disease</w:t>
      </w:r>
      <w:r w:rsidRPr="002233C6">
        <w:rPr>
          <w:rFonts w:ascii="Book Antiqua" w:eastAsia="Book Antiqua" w:hAnsi="Book Antiqua" w:cs="Book Antiqua"/>
          <w:color w:val="000000"/>
          <w:vertAlign w:val="superscript"/>
        </w:rPr>
        <w:t>[4,5,19-21]</w:t>
      </w:r>
      <w:r w:rsidRPr="002233C6">
        <w:rPr>
          <w:rFonts w:ascii="Book Antiqua" w:eastAsia="Book Antiqua" w:hAnsi="Book Antiqua" w:cs="Book Antiqua"/>
          <w:color w:val="000000"/>
        </w:rPr>
        <w:t xml:space="preserve">. Chen </w:t>
      </w:r>
      <w:r w:rsidRPr="002233C6">
        <w:rPr>
          <w:rFonts w:ascii="Book Antiqua" w:eastAsia="Book Antiqua" w:hAnsi="Book Antiqua" w:cs="Book Antiqua"/>
          <w:i/>
          <w:iCs/>
          <w:color w:val="000000"/>
        </w:rPr>
        <w:t>et al</w:t>
      </w:r>
      <w:r w:rsidR="00507803" w:rsidRPr="002233C6">
        <w:rPr>
          <w:rFonts w:ascii="Book Antiqua" w:eastAsia="Book Antiqua" w:hAnsi="Book Antiqua" w:cs="Book Antiqua"/>
          <w:color w:val="000000"/>
          <w:vertAlign w:val="superscript"/>
        </w:rPr>
        <w:t>[22]</w:t>
      </w:r>
      <w:r w:rsidRPr="002233C6">
        <w:rPr>
          <w:rFonts w:ascii="Book Antiqua" w:eastAsia="Book Antiqua" w:hAnsi="Book Antiqua" w:cs="Book Antiqua"/>
          <w:color w:val="000000"/>
        </w:rPr>
        <w:t xml:space="preserve"> demonstrated that patients with deranged liver function had higher risk of systemic inflammatory response syndrome (53.5% </w:t>
      </w:r>
      <w:r w:rsidRPr="002233C6">
        <w:rPr>
          <w:rFonts w:ascii="Book Antiqua" w:eastAsia="Book Antiqua" w:hAnsi="Book Antiqua" w:cs="Book Antiqua"/>
          <w:i/>
          <w:iCs/>
          <w:color w:val="000000"/>
        </w:rPr>
        <w:t>vs</w:t>
      </w:r>
      <w:r w:rsidRPr="002233C6">
        <w:rPr>
          <w:rFonts w:ascii="Book Antiqua" w:eastAsia="Book Antiqua" w:hAnsi="Book Antiqua" w:cs="Book Antiqua"/>
          <w:color w:val="000000"/>
        </w:rPr>
        <w:t xml:space="preserve"> 41.3%, </w:t>
      </w:r>
      <w:r w:rsidRPr="002233C6">
        <w:rPr>
          <w:rFonts w:ascii="Book Antiqua" w:eastAsia="Book Antiqua" w:hAnsi="Book Antiqua" w:cs="Book Antiqua"/>
          <w:i/>
          <w:iCs/>
          <w:color w:val="000000"/>
        </w:rPr>
        <w:t>P</w:t>
      </w:r>
      <w:r w:rsidRPr="002233C6">
        <w:rPr>
          <w:rFonts w:ascii="Book Antiqua" w:eastAsia="Book Antiqua" w:hAnsi="Book Antiqua" w:cs="Book Antiqua"/>
          <w:color w:val="000000"/>
        </w:rPr>
        <w:t xml:space="preserve"> = 0.007) and higher mortality rate (28.9% </w:t>
      </w:r>
      <w:r w:rsidRPr="002233C6">
        <w:rPr>
          <w:rFonts w:ascii="Book Antiqua" w:eastAsia="Book Antiqua" w:hAnsi="Book Antiqua" w:cs="Book Antiqua"/>
          <w:i/>
          <w:iCs/>
          <w:color w:val="000000"/>
        </w:rPr>
        <w:t>vs</w:t>
      </w:r>
      <w:r w:rsidRPr="002233C6">
        <w:rPr>
          <w:rFonts w:ascii="Book Antiqua" w:eastAsia="Book Antiqua" w:hAnsi="Book Antiqua" w:cs="Book Antiqua"/>
          <w:color w:val="000000"/>
        </w:rPr>
        <w:t xml:space="preserve"> 9.0%, </w:t>
      </w:r>
      <w:r w:rsidR="00507803" w:rsidRPr="002233C6">
        <w:rPr>
          <w:rFonts w:ascii="Book Antiqua" w:eastAsia="Book Antiqua" w:hAnsi="Book Antiqua" w:cs="Book Antiqua"/>
          <w:i/>
          <w:iCs/>
          <w:color w:val="000000"/>
        </w:rPr>
        <w:t>P</w:t>
      </w:r>
      <w:r w:rsidRPr="002233C6">
        <w:rPr>
          <w:rFonts w:ascii="Book Antiqua" w:eastAsia="Book Antiqua" w:hAnsi="Book Antiqua" w:cs="Book Antiqua"/>
          <w:color w:val="000000"/>
        </w:rPr>
        <w:t xml:space="preserve"> &lt; 0.001). In another retrospective study, elevated AST (&gt;</w:t>
      </w:r>
      <w:r w:rsidR="00507803" w:rsidRPr="002233C6">
        <w:rPr>
          <w:rFonts w:ascii="Book Antiqua" w:hAnsi="Book Antiqua" w:cs="Book Antiqua" w:hint="eastAsia"/>
          <w:color w:val="000000"/>
          <w:lang w:eastAsia="zh-CN"/>
        </w:rPr>
        <w:t xml:space="preserve"> </w:t>
      </w:r>
      <w:r w:rsidRPr="002233C6">
        <w:rPr>
          <w:rFonts w:ascii="Book Antiqua" w:eastAsia="Book Antiqua" w:hAnsi="Book Antiqua" w:cs="Book Antiqua"/>
          <w:color w:val="000000"/>
        </w:rPr>
        <w:t>3-fold ULN) was associated with higher risk of mechanical ventilation and death</w:t>
      </w:r>
      <w:r w:rsidRPr="002233C6">
        <w:rPr>
          <w:rFonts w:ascii="Book Antiqua" w:eastAsia="Book Antiqua" w:hAnsi="Book Antiqua" w:cs="Book Antiqua"/>
          <w:color w:val="000000"/>
          <w:vertAlign w:val="superscript"/>
        </w:rPr>
        <w:t>[23]</w:t>
      </w:r>
      <w:r w:rsidRPr="002233C6">
        <w:rPr>
          <w:rFonts w:ascii="Book Antiqua" w:eastAsia="Book Antiqua" w:hAnsi="Book Antiqua" w:cs="Book Antiqua"/>
          <w:color w:val="000000"/>
        </w:rPr>
        <w:t xml:space="preserve">. Moreover, Wang </w:t>
      </w:r>
      <w:r w:rsidRPr="002233C6">
        <w:rPr>
          <w:rFonts w:ascii="Book Antiqua" w:eastAsia="Book Antiqua" w:hAnsi="Book Antiqua" w:cs="Book Antiqua"/>
          <w:i/>
          <w:iCs/>
          <w:color w:val="000000"/>
        </w:rPr>
        <w:t>et al</w:t>
      </w:r>
      <w:r w:rsidR="00507803" w:rsidRPr="002233C6">
        <w:rPr>
          <w:rFonts w:ascii="Book Antiqua" w:eastAsia="Book Antiqua" w:hAnsi="Book Antiqua" w:cs="Book Antiqua"/>
          <w:color w:val="000000"/>
          <w:vertAlign w:val="superscript"/>
        </w:rPr>
        <w:t>[24]</w:t>
      </w:r>
      <w:r w:rsidRPr="002233C6">
        <w:rPr>
          <w:rFonts w:ascii="Book Antiqua" w:eastAsia="Book Antiqua" w:hAnsi="Book Antiqua" w:cs="Book Antiqua"/>
          <w:color w:val="000000"/>
        </w:rPr>
        <w:t xml:space="preserve"> found that the levels of aminotransferases were significantly higher in ICU patients compared to non-ICU patients (ALT: 35 </w:t>
      </w:r>
      <w:r w:rsidRPr="002233C6">
        <w:rPr>
          <w:rFonts w:ascii="Book Antiqua" w:eastAsia="Book Antiqua" w:hAnsi="Book Antiqua" w:cs="Book Antiqua"/>
          <w:i/>
          <w:iCs/>
          <w:color w:val="000000"/>
        </w:rPr>
        <w:t>vs</w:t>
      </w:r>
      <w:r w:rsidRPr="002233C6">
        <w:rPr>
          <w:rFonts w:ascii="Book Antiqua" w:eastAsia="Book Antiqua" w:hAnsi="Book Antiqua" w:cs="Book Antiqua"/>
          <w:color w:val="000000"/>
        </w:rPr>
        <w:t xml:space="preserve"> 23, normal range 9-50 U/L, </w:t>
      </w:r>
      <w:r w:rsidRPr="002233C6">
        <w:rPr>
          <w:rFonts w:ascii="Book Antiqua" w:eastAsia="Book Antiqua" w:hAnsi="Book Antiqua" w:cs="Book Antiqua"/>
          <w:i/>
          <w:iCs/>
          <w:color w:val="000000"/>
        </w:rPr>
        <w:t>P</w:t>
      </w:r>
      <w:r w:rsidRPr="002233C6">
        <w:rPr>
          <w:rFonts w:ascii="Book Antiqua" w:eastAsia="Book Antiqua" w:hAnsi="Book Antiqua" w:cs="Book Antiqua"/>
          <w:color w:val="000000"/>
        </w:rPr>
        <w:t xml:space="preserve"> = 0.007 and AST: 52 </w:t>
      </w:r>
      <w:r w:rsidRPr="002233C6">
        <w:rPr>
          <w:rFonts w:ascii="Book Antiqua" w:eastAsia="Book Antiqua" w:hAnsi="Book Antiqua" w:cs="Book Antiqua"/>
          <w:i/>
          <w:iCs/>
          <w:color w:val="000000"/>
        </w:rPr>
        <w:t>vs</w:t>
      </w:r>
      <w:r w:rsidRPr="002233C6">
        <w:rPr>
          <w:rFonts w:ascii="Book Antiqua" w:eastAsia="Book Antiqua" w:hAnsi="Book Antiqua" w:cs="Book Antiqua"/>
          <w:color w:val="000000"/>
        </w:rPr>
        <w:t xml:space="preserve"> 29, normal range 5-21 U/L, </w:t>
      </w:r>
      <w:r w:rsidR="00507803" w:rsidRPr="002233C6">
        <w:rPr>
          <w:rFonts w:ascii="Book Antiqua" w:eastAsia="Book Antiqua" w:hAnsi="Book Antiqua" w:cs="Book Antiqua"/>
          <w:i/>
          <w:iCs/>
          <w:color w:val="000000"/>
        </w:rPr>
        <w:t>P</w:t>
      </w:r>
      <w:r w:rsidRPr="002233C6">
        <w:rPr>
          <w:rFonts w:ascii="Book Antiqua" w:eastAsia="Book Antiqua" w:hAnsi="Book Antiqua" w:cs="Book Antiqua"/>
          <w:color w:val="000000"/>
        </w:rPr>
        <w:t xml:space="preserve"> &lt; 0.001). Kumar </w:t>
      </w:r>
      <w:r w:rsidRPr="002233C6">
        <w:rPr>
          <w:rFonts w:ascii="Book Antiqua" w:eastAsia="Book Antiqua" w:hAnsi="Book Antiqua" w:cs="Book Antiqua"/>
          <w:i/>
          <w:iCs/>
          <w:color w:val="000000"/>
        </w:rPr>
        <w:t>et al</w:t>
      </w:r>
      <w:r w:rsidR="00507803" w:rsidRPr="002233C6">
        <w:rPr>
          <w:rFonts w:ascii="Book Antiqua" w:eastAsia="Book Antiqua" w:hAnsi="Book Antiqua" w:cs="Book Antiqua"/>
          <w:color w:val="000000"/>
          <w:vertAlign w:val="superscript"/>
        </w:rPr>
        <w:t>[4]</w:t>
      </w:r>
      <w:r w:rsidRPr="002233C6">
        <w:rPr>
          <w:rFonts w:ascii="Book Antiqua" w:eastAsia="Book Antiqua" w:hAnsi="Book Antiqua" w:cs="Book Antiqua"/>
          <w:color w:val="000000"/>
        </w:rPr>
        <w:t xml:space="preserve">, in their meta-analysis, confirmed that liver injury was higher in patients with severe COVID-19 disease, compared to non-severe COVID-19 disease (44.63% </w:t>
      </w:r>
      <w:r w:rsidRPr="002233C6">
        <w:rPr>
          <w:rFonts w:ascii="Book Antiqua" w:eastAsia="Book Antiqua" w:hAnsi="Book Antiqua" w:cs="Book Antiqua"/>
          <w:i/>
          <w:iCs/>
          <w:color w:val="000000"/>
        </w:rPr>
        <w:t>vs</w:t>
      </w:r>
      <w:r w:rsidRPr="002233C6">
        <w:rPr>
          <w:rFonts w:ascii="Book Antiqua" w:eastAsia="Book Antiqua" w:hAnsi="Book Antiqua" w:cs="Book Antiqua"/>
          <w:color w:val="000000"/>
        </w:rPr>
        <w:t xml:space="preserve"> 20.02% respectively). Furthermore, Mao </w:t>
      </w:r>
      <w:r w:rsidRPr="002233C6">
        <w:rPr>
          <w:rFonts w:ascii="Book Antiqua" w:eastAsia="Book Antiqua" w:hAnsi="Book Antiqua" w:cs="Book Antiqua"/>
          <w:i/>
          <w:iCs/>
          <w:color w:val="000000"/>
        </w:rPr>
        <w:t>et al</w:t>
      </w:r>
      <w:r w:rsidR="00507803" w:rsidRPr="002233C6">
        <w:rPr>
          <w:rFonts w:ascii="Book Antiqua" w:eastAsia="Book Antiqua" w:hAnsi="Book Antiqua" w:cs="Book Antiqua"/>
          <w:color w:val="000000"/>
          <w:vertAlign w:val="superscript"/>
        </w:rPr>
        <w:t>[5]</w:t>
      </w:r>
      <w:r w:rsidRPr="002233C6">
        <w:rPr>
          <w:rFonts w:ascii="Book Antiqua" w:eastAsia="Book Antiqua" w:hAnsi="Book Antiqua" w:cs="Book Antiqua"/>
          <w:color w:val="000000"/>
        </w:rPr>
        <w:t xml:space="preserve"> conducted another meta-analysis and found that patients with severe COVID-19 infection exhibited a higher risk for abnormal liver function, including increased AST and ALT. Finally, in a recent meta-analysis of 15 studies, patients with deranged liver function and/or histopathological findings of liver disease, presented a significantly higher risk of poor COVID-19 outcomes</w:t>
      </w:r>
      <w:r w:rsidRPr="002233C6">
        <w:rPr>
          <w:rFonts w:ascii="Book Antiqua" w:eastAsia="Book Antiqua" w:hAnsi="Book Antiqua" w:cs="Book Antiqua"/>
          <w:color w:val="000000"/>
          <w:vertAlign w:val="superscript"/>
        </w:rPr>
        <w:t>[21]</w:t>
      </w:r>
      <w:r w:rsidRPr="002233C6">
        <w:rPr>
          <w:rFonts w:ascii="Book Antiqua" w:eastAsia="Book Antiqua" w:hAnsi="Book Antiqua" w:cs="Book Antiqua"/>
          <w:color w:val="000000"/>
        </w:rPr>
        <w:t>. Across several studies, other risk factors for liver injury were found to be male gender, higher BMI, older age, severe lung disease and underlying chronic liver disease</w:t>
      </w:r>
      <w:r w:rsidRPr="002233C6">
        <w:rPr>
          <w:rFonts w:ascii="Book Antiqua" w:eastAsia="Book Antiqua" w:hAnsi="Book Antiqua" w:cs="Book Antiqua"/>
          <w:color w:val="000000"/>
          <w:vertAlign w:val="superscript"/>
        </w:rPr>
        <w:t>[11,15,25]</w:t>
      </w:r>
      <w:r w:rsidRPr="002233C6">
        <w:rPr>
          <w:rFonts w:ascii="Book Antiqua" w:eastAsia="Book Antiqua" w:hAnsi="Book Antiqua" w:cs="Book Antiqua"/>
          <w:color w:val="000000"/>
        </w:rPr>
        <w:t>.</w:t>
      </w:r>
    </w:p>
    <w:p w14:paraId="5D14A1A6" w14:textId="77777777" w:rsidR="00A77B3E" w:rsidRPr="002233C6" w:rsidRDefault="00A77B3E" w:rsidP="00222F9D">
      <w:pPr>
        <w:spacing w:line="360" w:lineRule="auto"/>
        <w:jc w:val="both"/>
        <w:rPr>
          <w:rFonts w:ascii="Book Antiqua" w:hAnsi="Book Antiqua"/>
        </w:rPr>
      </w:pPr>
    </w:p>
    <w:p w14:paraId="7B8A55C9"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aps/>
          <w:color w:val="000000"/>
          <w:u w:val="single"/>
        </w:rPr>
        <w:t>CLINICAL MANIFESTATIONS</w:t>
      </w:r>
    </w:p>
    <w:p w14:paraId="050A0339"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In most cases, liver injury is presented as elevated liver enzymes without specific symptoms and signs. The elevation of AST, ALT and/or TBIL is a very common manifestation in COVID-19 patients, while increased GGT and/or ALP is a less usual feature, observed in later stages of the disease</w:t>
      </w:r>
      <w:r w:rsidRPr="002233C6">
        <w:rPr>
          <w:rFonts w:ascii="Book Antiqua" w:eastAsia="Book Antiqua" w:hAnsi="Book Antiqua" w:cs="Book Antiqua"/>
          <w:color w:val="000000"/>
          <w:vertAlign w:val="superscript"/>
        </w:rPr>
        <w:t>[6,7]</w:t>
      </w:r>
      <w:r w:rsidRPr="002233C6">
        <w:rPr>
          <w:rFonts w:ascii="Book Antiqua" w:eastAsia="Book Antiqua" w:hAnsi="Book Antiqua" w:cs="Book Antiqua"/>
          <w:color w:val="000000"/>
        </w:rPr>
        <w:t>. The elevation of the aminotransferases is usually mild; their level is mostly &lt; 5 times ULN</w:t>
      </w:r>
      <w:r w:rsidRPr="002233C6">
        <w:rPr>
          <w:rFonts w:ascii="Book Antiqua" w:eastAsia="Book Antiqua" w:hAnsi="Book Antiqua" w:cs="Book Antiqua"/>
          <w:color w:val="000000"/>
          <w:vertAlign w:val="superscript"/>
        </w:rPr>
        <w:t>[26]</w:t>
      </w:r>
      <w:r w:rsidRPr="002233C6">
        <w:rPr>
          <w:rFonts w:ascii="Book Antiqua" w:eastAsia="Book Antiqua" w:hAnsi="Book Antiqua" w:cs="Book Antiqua"/>
          <w:color w:val="000000"/>
        </w:rPr>
        <w:t>. Furthermore, liver injury in COVID-19 has been noted to be transient, while hepatic biochemical tests return to normal within 2-3 wk</w:t>
      </w:r>
      <w:r w:rsidRPr="002233C6">
        <w:rPr>
          <w:rFonts w:ascii="Book Antiqua" w:eastAsia="Book Antiqua" w:hAnsi="Book Antiqua" w:cs="Book Antiqua"/>
          <w:color w:val="000000"/>
          <w:vertAlign w:val="superscript"/>
        </w:rPr>
        <w:t>[6]</w:t>
      </w:r>
      <w:r w:rsidRPr="002233C6">
        <w:rPr>
          <w:rFonts w:ascii="Book Antiqua" w:eastAsia="Book Antiqua" w:hAnsi="Book Antiqua" w:cs="Book Antiqua"/>
          <w:color w:val="000000"/>
        </w:rPr>
        <w:t xml:space="preserve">. Severe liver injury, with aminotransferases &gt; 20 times ULN, has been observed in 0.1% of COVID-19 patients on admission and in 2% during </w:t>
      </w:r>
      <w:r w:rsidRPr="002233C6">
        <w:rPr>
          <w:rFonts w:ascii="Book Antiqua" w:eastAsia="Book Antiqua" w:hAnsi="Book Antiqua" w:cs="Book Antiqua"/>
          <w:color w:val="000000"/>
        </w:rPr>
        <w:lastRenderedPageBreak/>
        <w:t>hospitalization, while acute liver failure, induced by COVID-19, has been reported in extremely rare cases</w:t>
      </w:r>
      <w:r w:rsidRPr="002233C6">
        <w:rPr>
          <w:rFonts w:ascii="Book Antiqua" w:eastAsia="Book Antiqua" w:hAnsi="Book Antiqua" w:cs="Book Antiqua"/>
          <w:color w:val="000000"/>
          <w:vertAlign w:val="superscript"/>
        </w:rPr>
        <w:t>[27,28]</w:t>
      </w:r>
      <w:r w:rsidRPr="002233C6">
        <w:rPr>
          <w:rFonts w:ascii="Book Antiqua" w:eastAsia="Book Antiqua" w:hAnsi="Book Antiqua" w:cs="Book Antiqua"/>
          <w:color w:val="000000"/>
        </w:rPr>
        <w:t>. Febrile hepatitis, acute cholecystitis and hepatic artery thrombosis are, also, rare clinical presentations of COVID-19</w:t>
      </w:r>
      <w:r w:rsidRPr="002233C6">
        <w:rPr>
          <w:rFonts w:ascii="Book Antiqua" w:eastAsia="Book Antiqua" w:hAnsi="Book Antiqua" w:cs="Book Antiqua"/>
          <w:color w:val="000000"/>
          <w:vertAlign w:val="superscript"/>
        </w:rPr>
        <w:t>[29-31]</w:t>
      </w:r>
      <w:r w:rsidRPr="002233C6">
        <w:rPr>
          <w:rFonts w:ascii="Book Antiqua" w:eastAsia="Book Antiqua" w:hAnsi="Book Antiqua" w:cs="Book Antiqua"/>
          <w:color w:val="000000"/>
        </w:rPr>
        <w:t xml:space="preserve">. Moreover, in some cases reports, it is suggested that SARS-CoV-2 triggered a </w:t>
      </w:r>
      <w:r w:rsidRPr="002233C6">
        <w:rPr>
          <w:rFonts w:ascii="Book Antiqua" w:eastAsia="Book Antiqua" w:hAnsi="Book Antiqua" w:cs="Book Antiqua"/>
          <w:i/>
          <w:iCs/>
          <w:color w:val="000000"/>
        </w:rPr>
        <w:t>de novo</w:t>
      </w:r>
      <w:r w:rsidRPr="002233C6">
        <w:rPr>
          <w:rFonts w:ascii="Book Antiqua" w:eastAsia="Book Antiqua" w:hAnsi="Book Antiqua" w:cs="Book Antiqua"/>
          <w:color w:val="000000"/>
        </w:rPr>
        <w:t xml:space="preserve"> development of immune-mediated liver disease, such as autoimmune hepatitis and primary bile cholangitis</w:t>
      </w:r>
      <w:r w:rsidRPr="002233C6">
        <w:rPr>
          <w:rFonts w:ascii="Book Antiqua" w:eastAsia="Book Antiqua" w:hAnsi="Book Antiqua" w:cs="Book Antiqua"/>
          <w:color w:val="000000"/>
          <w:vertAlign w:val="superscript"/>
        </w:rPr>
        <w:t>[32-35]</w:t>
      </w:r>
      <w:r w:rsidRPr="002233C6">
        <w:rPr>
          <w:rFonts w:ascii="Book Antiqua" w:eastAsia="Book Antiqua" w:hAnsi="Book Antiqua" w:cs="Book Antiqua"/>
          <w:color w:val="000000"/>
        </w:rPr>
        <w:t>. Interestingly, cholangiopathy, characterized by cholestasis and structural abnormalities of bile duct, has been reported in post-COVID-19 patients, who recovered from severe and critical disease</w:t>
      </w:r>
      <w:r w:rsidRPr="002233C6">
        <w:rPr>
          <w:rFonts w:ascii="Book Antiqua" w:eastAsia="Book Antiqua" w:hAnsi="Book Antiqua" w:cs="Book Antiqua"/>
          <w:color w:val="000000"/>
          <w:vertAlign w:val="superscript"/>
        </w:rPr>
        <w:t>[36,37]</w:t>
      </w:r>
      <w:r w:rsidRPr="002233C6">
        <w:rPr>
          <w:rFonts w:ascii="Book Antiqua" w:eastAsia="Book Antiqua" w:hAnsi="Book Antiqua" w:cs="Book Antiqua"/>
          <w:color w:val="000000"/>
        </w:rPr>
        <w:t>.</w:t>
      </w:r>
    </w:p>
    <w:p w14:paraId="6C2A5747" w14:textId="77777777" w:rsidR="00A77B3E" w:rsidRPr="002233C6" w:rsidRDefault="00A77B3E" w:rsidP="00222F9D">
      <w:pPr>
        <w:spacing w:line="360" w:lineRule="auto"/>
        <w:jc w:val="both"/>
        <w:rPr>
          <w:rFonts w:ascii="Book Antiqua" w:hAnsi="Book Antiqua"/>
        </w:rPr>
      </w:pPr>
    </w:p>
    <w:p w14:paraId="2F633A20"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aps/>
          <w:color w:val="000000"/>
          <w:u w:val="single"/>
        </w:rPr>
        <w:t>MECHANISMS OF LIVER INJURY</w:t>
      </w:r>
    </w:p>
    <w:p w14:paraId="0CB9B6DE" w14:textId="77777777" w:rsidR="00A77B3E" w:rsidRPr="002233C6" w:rsidRDefault="00222F9D" w:rsidP="00222F9D">
      <w:pPr>
        <w:spacing w:line="360" w:lineRule="auto"/>
        <w:jc w:val="both"/>
        <w:rPr>
          <w:rFonts w:ascii="Book Antiqua" w:hAnsi="Book Antiqua" w:cs="Book Antiqua"/>
          <w:color w:val="000000"/>
          <w:lang w:eastAsia="zh-CN"/>
        </w:rPr>
      </w:pPr>
      <w:r w:rsidRPr="002233C6">
        <w:rPr>
          <w:rFonts w:ascii="Book Antiqua" w:eastAsia="Book Antiqua" w:hAnsi="Book Antiqua" w:cs="Book Antiqua"/>
          <w:color w:val="000000"/>
        </w:rPr>
        <w:t>The pathogenesis of live injury in COVID-19 disease is still unclear. According to the available literature, the underlying mechanisms of liver injury are multifactorial and mainly, include direct viral cytopathic damage, immune-mediated hepatitis, caused by cytokine storm, hypoxia and ischemic injury and drug-induced liver toxicity. The possible pathophysiologic mechanisms of liver injury are presented in Figure 1.</w:t>
      </w:r>
    </w:p>
    <w:p w14:paraId="4BA922F0" w14:textId="77777777" w:rsidR="003B5588" w:rsidRPr="002233C6" w:rsidRDefault="003B5588" w:rsidP="00222F9D">
      <w:pPr>
        <w:spacing w:line="360" w:lineRule="auto"/>
        <w:jc w:val="both"/>
        <w:rPr>
          <w:rFonts w:ascii="Book Antiqua" w:hAnsi="Book Antiqua"/>
          <w:lang w:eastAsia="zh-CN"/>
        </w:rPr>
      </w:pPr>
    </w:p>
    <w:p w14:paraId="32AE252F"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i/>
          <w:iCs/>
          <w:color w:val="000000"/>
        </w:rPr>
        <w:t>Direct cytopathic effect of SARS-CoV-2</w:t>
      </w:r>
    </w:p>
    <w:p w14:paraId="5DD5474D"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Liver is a potential target of direct SARS-CoV-2 infection. Existing literature suggests that the new coronavirus could be detected in the liver and indicates typical histological lesions related to viral infection</w:t>
      </w:r>
      <w:r w:rsidRPr="002233C6">
        <w:rPr>
          <w:rFonts w:ascii="Book Antiqua" w:eastAsia="Book Antiqua" w:hAnsi="Book Antiqua" w:cs="Book Antiqua"/>
          <w:color w:val="000000"/>
          <w:vertAlign w:val="superscript"/>
        </w:rPr>
        <w:t>[38]</w:t>
      </w:r>
      <w:r w:rsidRPr="002233C6">
        <w:rPr>
          <w:rFonts w:ascii="Book Antiqua" w:eastAsia="Book Antiqua" w:hAnsi="Book Antiqua" w:cs="Book Antiqua"/>
          <w:color w:val="000000"/>
        </w:rPr>
        <w:t>. Indeed, a series of small sample size studies demonstrated that SARS-CoV-2 RNA and viral particles are detectable in the liver of patients with COVID-19</w:t>
      </w:r>
      <w:r w:rsidRPr="002233C6">
        <w:rPr>
          <w:rFonts w:ascii="Book Antiqua" w:eastAsia="Book Antiqua" w:hAnsi="Book Antiqua" w:cs="Book Antiqua"/>
          <w:color w:val="000000"/>
          <w:vertAlign w:val="superscript"/>
        </w:rPr>
        <w:t>[13,39-43]</w:t>
      </w:r>
      <w:r w:rsidRPr="002233C6">
        <w:rPr>
          <w:rFonts w:ascii="Book Antiqua" w:eastAsia="Book Antiqua" w:hAnsi="Book Antiqua" w:cs="Book Antiqua"/>
          <w:color w:val="000000"/>
        </w:rPr>
        <w:t>. Furthermore, in a recent cohort study of 45 autopsy cases, virus RNA was detected in 69% of cases</w:t>
      </w:r>
      <w:r w:rsidRPr="002233C6">
        <w:rPr>
          <w:rFonts w:ascii="Book Antiqua" w:eastAsia="Book Antiqua" w:hAnsi="Book Antiqua" w:cs="Book Antiqua"/>
          <w:color w:val="000000"/>
          <w:vertAlign w:val="superscript"/>
        </w:rPr>
        <w:t>[44]</w:t>
      </w:r>
      <w:r w:rsidRPr="002233C6">
        <w:rPr>
          <w:rFonts w:ascii="Book Antiqua" w:eastAsia="Book Antiqua" w:hAnsi="Book Antiqua" w:cs="Book Antiqua"/>
          <w:color w:val="000000"/>
        </w:rPr>
        <w:t>.</w:t>
      </w:r>
    </w:p>
    <w:p w14:paraId="5A1D3CE6" w14:textId="77777777" w:rsidR="00A77B3E" w:rsidRPr="002233C6" w:rsidRDefault="00222F9D" w:rsidP="003B5588">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SARS-CoV-2 uses angiotensin-converting enzyme 2 (ACE2) to invade into host cells, while cell entry is facilitated by transmembrane serine protease 2 (TMPRSS2) and paired basic amino acid cleaving enzyme (FURIN)</w:t>
      </w:r>
      <w:r w:rsidRPr="002233C6">
        <w:rPr>
          <w:rFonts w:ascii="Book Antiqua" w:eastAsia="Book Antiqua" w:hAnsi="Book Antiqua" w:cs="Book Antiqua"/>
          <w:color w:val="000000"/>
          <w:vertAlign w:val="superscript"/>
        </w:rPr>
        <w:t>[45,46]</w:t>
      </w:r>
      <w:r w:rsidRPr="002233C6">
        <w:rPr>
          <w:rFonts w:ascii="Book Antiqua" w:eastAsia="Book Antiqua" w:hAnsi="Book Antiqua" w:cs="Book Antiqua"/>
          <w:color w:val="000000"/>
        </w:rPr>
        <w:t>. Single-cell RNA sequencing analysis revealed that ACE2 is expressed among different cell types in liver; in parallel, TMPRSS2 and FURIN are, also, expressed in liver cells</w:t>
      </w:r>
      <w:r w:rsidRPr="002233C6">
        <w:rPr>
          <w:rFonts w:ascii="Book Antiqua" w:eastAsia="Book Antiqua" w:hAnsi="Book Antiqua" w:cs="Book Antiqua"/>
          <w:color w:val="000000"/>
          <w:vertAlign w:val="superscript"/>
        </w:rPr>
        <w:t>[47-49]</w:t>
      </w:r>
      <w:r w:rsidRPr="002233C6">
        <w:rPr>
          <w:rFonts w:ascii="Book Antiqua" w:eastAsia="Book Antiqua" w:hAnsi="Book Antiqua" w:cs="Book Antiqua"/>
          <w:color w:val="000000"/>
        </w:rPr>
        <w:t xml:space="preserve">. The above evidence indicates that liver tissue could be susceptible to COVID-19 infection. Yet, the </w:t>
      </w:r>
      <w:r w:rsidRPr="002233C6">
        <w:rPr>
          <w:rFonts w:ascii="Book Antiqua" w:eastAsia="Book Antiqua" w:hAnsi="Book Antiqua" w:cs="Book Antiqua"/>
          <w:color w:val="000000"/>
        </w:rPr>
        <w:lastRenderedPageBreak/>
        <w:t>expression of ACE2 in bile duct cells is 20-fold higher than the expression level in hepatocytes</w:t>
      </w:r>
      <w:r w:rsidRPr="002233C6">
        <w:rPr>
          <w:rFonts w:ascii="Book Antiqua" w:eastAsia="Book Antiqua" w:hAnsi="Book Antiqua" w:cs="Book Antiqua"/>
          <w:color w:val="000000"/>
          <w:vertAlign w:val="superscript"/>
        </w:rPr>
        <w:t>[50]</w:t>
      </w:r>
      <w:r w:rsidRPr="002233C6">
        <w:rPr>
          <w:rFonts w:ascii="Book Antiqua" w:eastAsia="Book Antiqua" w:hAnsi="Book Antiqua" w:cs="Book Antiqua"/>
          <w:color w:val="000000"/>
        </w:rPr>
        <w:t>. Despite the high expression of ACE2 in cholangiocytes, which would be associated with cholestatic injury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elevated levels of GGT and ALP), most studies found that hepatocellular damage is the most common pattern in COVID-19 patients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elevated levels of ALT and AST)</w:t>
      </w:r>
      <w:r w:rsidRPr="002233C6">
        <w:rPr>
          <w:rFonts w:ascii="Book Antiqua" w:eastAsia="Book Antiqua" w:hAnsi="Book Antiqua" w:cs="Book Antiqua"/>
          <w:color w:val="000000"/>
          <w:vertAlign w:val="superscript"/>
        </w:rPr>
        <w:t>[17,51,52]</w:t>
      </w:r>
      <w:r w:rsidRPr="002233C6">
        <w:rPr>
          <w:rFonts w:ascii="Book Antiqua" w:eastAsia="Book Antiqua" w:hAnsi="Book Antiqua" w:cs="Book Antiqua"/>
          <w:color w:val="000000"/>
        </w:rPr>
        <w:t>. Therefore, alternative molecular pathways for liver infection cannot be excluded. The liver/Lymph node-specific intercellular adhesion molecule-3-grabbing integrin, a liver-specific capture receptor, and CD147, a receptor highly expressed in inflamed and/or pathogen-infected tissues, have been proposed as alternative receptors or enhancer factors, mediating in the SARS-CoV-2 cellular entry in the liver. Moreover, antibody-dependent enhancement may be responsible for liver infection</w:t>
      </w:r>
      <w:r w:rsidRPr="002233C6">
        <w:rPr>
          <w:rFonts w:ascii="Book Antiqua" w:eastAsia="Book Antiqua" w:hAnsi="Book Antiqua" w:cs="Book Antiqua"/>
          <w:color w:val="000000"/>
          <w:vertAlign w:val="superscript"/>
        </w:rPr>
        <w:t>[53]</w:t>
      </w:r>
      <w:r w:rsidRPr="002233C6">
        <w:rPr>
          <w:rFonts w:ascii="Book Antiqua" w:eastAsia="Book Antiqua" w:hAnsi="Book Antiqua" w:cs="Book Antiqua"/>
          <w:color w:val="000000"/>
        </w:rPr>
        <w:t>. Instead of neutralizing the virus completely, suboptimal non-neutralizing antibodies, attached to Fc receptor, promote viral entry into the liver cells</w:t>
      </w:r>
      <w:r w:rsidRPr="002233C6">
        <w:rPr>
          <w:rFonts w:ascii="Book Antiqua" w:eastAsia="Book Antiqua" w:hAnsi="Book Antiqua" w:cs="Book Antiqua"/>
          <w:color w:val="000000"/>
          <w:vertAlign w:val="superscript"/>
        </w:rPr>
        <w:t>[53]</w:t>
      </w:r>
      <w:r w:rsidRPr="002233C6">
        <w:rPr>
          <w:rFonts w:ascii="Book Antiqua" w:eastAsia="Book Antiqua" w:hAnsi="Book Antiqua" w:cs="Book Antiqua"/>
          <w:color w:val="000000"/>
        </w:rPr>
        <w:t xml:space="preserve">. In addition, existing evidence suggests that inflammatory signals </w:t>
      </w:r>
      <w:r w:rsidR="003B5588" w:rsidRPr="002233C6">
        <w:rPr>
          <w:rFonts w:ascii="Book Antiqua" w:hAnsi="Book Antiqua" w:cs="Book Antiqua" w:hint="eastAsia"/>
          <w:color w:val="000000"/>
          <w:lang w:eastAsia="zh-CN"/>
        </w:rPr>
        <w:t>[</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xml:space="preserve">, </w:t>
      </w:r>
      <w:r w:rsidR="003B5588" w:rsidRPr="002233C6">
        <w:rPr>
          <w:rFonts w:ascii="Book Antiqua" w:eastAsia="Book Antiqua" w:hAnsi="Book Antiqua" w:cs="Book Antiqua"/>
          <w:color w:val="000000"/>
        </w:rPr>
        <w:t>interleukin-</w:t>
      </w:r>
      <w:r w:rsidR="003B5588" w:rsidRPr="002233C6">
        <w:rPr>
          <w:rFonts w:ascii="Book Antiqua" w:hAnsi="Book Antiqua" w:cs="Book Antiqua" w:hint="eastAsia"/>
          <w:color w:val="000000"/>
          <w:lang w:eastAsia="zh-CN"/>
        </w:rPr>
        <w:t>6 (</w:t>
      </w:r>
      <w:r w:rsidRPr="002233C6">
        <w:rPr>
          <w:rFonts w:ascii="Book Antiqua" w:eastAsia="Book Antiqua" w:hAnsi="Book Antiqua" w:cs="Book Antiqua"/>
          <w:color w:val="000000"/>
        </w:rPr>
        <w:t>IL-6</w:t>
      </w:r>
      <w:r w:rsidR="003B5588" w:rsidRPr="002233C6">
        <w:rPr>
          <w:rFonts w:ascii="Book Antiqua" w:hAnsi="Book Antiqua" w:cs="Book Antiqua" w:hint="eastAsia"/>
          <w:color w:val="000000"/>
          <w:lang w:eastAsia="zh-CN"/>
        </w:rPr>
        <w:t>)</w:t>
      </w:r>
      <w:r w:rsidRPr="002233C6">
        <w:rPr>
          <w:rFonts w:ascii="Book Antiqua" w:eastAsia="Book Antiqua" w:hAnsi="Book Antiqua" w:cs="Book Antiqua"/>
          <w:color w:val="000000"/>
        </w:rPr>
        <w:t>, type 1 interferon</w:t>
      </w:r>
      <w:r w:rsidR="003B5588" w:rsidRPr="002233C6">
        <w:rPr>
          <w:rFonts w:ascii="Book Antiqua" w:hAnsi="Book Antiqua" w:cs="Book Antiqua" w:hint="eastAsia"/>
          <w:color w:val="000000"/>
          <w:lang w:eastAsia="zh-CN"/>
        </w:rPr>
        <w:t>]</w:t>
      </w:r>
      <w:r w:rsidRPr="002233C6">
        <w:rPr>
          <w:rFonts w:ascii="Book Antiqua" w:eastAsia="Book Antiqua" w:hAnsi="Book Antiqua" w:cs="Book Antiqua"/>
          <w:color w:val="000000"/>
        </w:rPr>
        <w:t xml:space="preserve"> and hypoxia, related to SARS-CoV-2 infection, could result to hepatocyte regeneration, compensatory hyperplasia and upregulated expression of ACE2, leading to potentially increased hepatic susceptibility to SARS-Cov-2</w:t>
      </w:r>
      <w:r w:rsidRPr="002233C6">
        <w:rPr>
          <w:rFonts w:ascii="Book Antiqua" w:eastAsia="Book Antiqua" w:hAnsi="Book Antiqua" w:cs="Book Antiqua"/>
          <w:color w:val="000000"/>
          <w:vertAlign w:val="superscript"/>
        </w:rPr>
        <w:t>[45,53]</w:t>
      </w:r>
      <w:r w:rsidRPr="002233C6">
        <w:rPr>
          <w:rFonts w:ascii="Book Antiqua" w:eastAsia="Book Antiqua" w:hAnsi="Book Antiqua" w:cs="Book Antiqua"/>
          <w:color w:val="000000"/>
        </w:rPr>
        <w:t>.</w:t>
      </w:r>
    </w:p>
    <w:p w14:paraId="2EB61AEC" w14:textId="77777777" w:rsidR="00A77B3E" w:rsidRPr="002233C6" w:rsidRDefault="00222F9D" w:rsidP="003B5588">
      <w:pPr>
        <w:spacing w:line="360" w:lineRule="auto"/>
        <w:ind w:firstLineChars="100" w:firstLine="240"/>
        <w:jc w:val="both"/>
        <w:rPr>
          <w:rFonts w:ascii="Book Antiqua" w:hAnsi="Book Antiqua" w:cs="Book Antiqua"/>
          <w:color w:val="000000"/>
          <w:lang w:eastAsia="zh-CN"/>
        </w:rPr>
      </w:pPr>
      <w:r w:rsidRPr="002233C6">
        <w:rPr>
          <w:rFonts w:ascii="Book Antiqua" w:eastAsia="Book Antiqua" w:hAnsi="Book Antiqua" w:cs="Book Antiqua"/>
          <w:color w:val="000000"/>
        </w:rPr>
        <w:t>Despite that virus particles have been observed in hepatocytes and molecular pathways of virus invasion have been suggested, further evidence is needed to clearly establish the role of direct viral infection in liver injury.</w:t>
      </w:r>
    </w:p>
    <w:p w14:paraId="1B33A1A2" w14:textId="77777777" w:rsidR="003B5588" w:rsidRPr="002233C6" w:rsidRDefault="003B5588" w:rsidP="003B5588">
      <w:pPr>
        <w:spacing w:line="360" w:lineRule="auto"/>
        <w:ind w:firstLineChars="100" w:firstLine="240"/>
        <w:jc w:val="both"/>
        <w:rPr>
          <w:rFonts w:ascii="Book Antiqua" w:hAnsi="Book Antiqua"/>
          <w:lang w:eastAsia="zh-CN"/>
        </w:rPr>
      </w:pPr>
    </w:p>
    <w:p w14:paraId="26CC8BC9"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i/>
          <w:iCs/>
          <w:color w:val="000000"/>
        </w:rPr>
        <w:t>Immune-mediated liver injury</w:t>
      </w:r>
    </w:p>
    <w:p w14:paraId="101B5FE2"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COVID-19 infection can trigger uncontrolled immune response, called cytokine storm, which is characterized by exaggerated activation of immune cells and massive production of inflammatory mediators</w:t>
      </w:r>
      <w:r w:rsidRPr="002233C6">
        <w:rPr>
          <w:rFonts w:ascii="Book Antiqua" w:eastAsia="Book Antiqua" w:hAnsi="Book Antiqua" w:cs="Book Antiqua"/>
          <w:color w:val="000000"/>
          <w:vertAlign w:val="superscript"/>
        </w:rPr>
        <w:t>[54,55]</w:t>
      </w:r>
      <w:r w:rsidRPr="002233C6">
        <w:rPr>
          <w:rFonts w:ascii="Book Antiqua" w:eastAsia="Book Antiqua" w:hAnsi="Book Antiqua" w:cs="Book Antiqua"/>
          <w:color w:val="000000"/>
        </w:rPr>
        <w:t>. Indeed, pro-inflammatory cytokines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xml:space="preserve">, </w:t>
      </w:r>
      <w:r w:rsidR="003B5588" w:rsidRPr="002233C6">
        <w:rPr>
          <w:rFonts w:ascii="Book Antiqua" w:eastAsia="Book Antiqua" w:hAnsi="Book Antiqua" w:cs="Book Antiqua"/>
          <w:color w:val="000000"/>
        </w:rPr>
        <w:t>IL-1β</w:t>
      </w:r>
      <w:r w:rsidRPr="002233C6">
        <w:rPr>
          <w:rFonts w:ascii="Book Antiqua" w:eastAsia="Book Antiqua" w:hAnsi="Book Antiqua" w:cs="Book Antiqua"/>
          <w:color w:val="000000"/>
        </w:rPr>
        <w:t xml:space="preserve">, </w:t>
      </w:r>
      <w:r w:rsidR="003B5588" w:rsidRPr="002233C6">
        <w:rPr>
          <w:rFonts w:ascii="Book Antiqua" w:eastAsia="Book Antiqua" w:hAnsi="Book Antiqua" w:cs="Book Antiqua"/>
          <w:color w:val="000000"/>
        </w:rPr>
        <w:t>IL-2</w:t>
      </w:r>
      <w:r w:rsidRPr="002233C6">
        <w:rPr>
          <w:rFonts w:ascii="Book Antiqua" w:eastAsia="Book Antiqua" w:hAnsi="Book Antiqua" w:cs="Book Antiqua"/>
          <w:color w:val="000000"/>
        </w:rPr>
        <w:t xml:space="preserve">, </w:t>
      </w:r>
      <w:r w:rsidR="003B5588" w:rsidRPr="002233C6">
        <w:rPr>
          <w:rFonts w:ascii="Book Antiqua" w:eastAsia="Book Antiqua" w:hAnsi="Book Antiqua" w:cs="Book Antiqua"/>
          <w:color w:val="000000"/>
        </w:rPr>
        <w:t>IL-6</w:t>
      </w:r>
      <w:r w:rsidRPr="002233C6">
        <w:rPr>
          <w:rFonts w:ascii="Book Antiqua" w:eastAsia="Book Antiqua" w:hAnsi="Book Antiqua" w:cs="Book Antiqua"/>
          <w:color w:val="000000"/>
        </w:rPr>
        <w:t xml:space="preserve">, </w:t>
      </w:r>
      <w:r w:rsidR="003B5588" w:rsidRPr="002233C6">
        <w:rPr>
          <w:rFonts w:ascii="Book Antiqua" w:eastAsia="Book Antiqua" w:hAnsi="Book Antiqua" w:cs="Book Antiqua"/>
          <w:color w:val="000000"/>
        </w:rPr>
        <w:t>IL-8</w:t>
      </w:r>
      <w:r w:rsidRPr="002233C6">
        <w:rPr>
          <w:rFonts w:ascii="Book Antiqua" w:eastAsia="Book Antiqua" w:hAnsi="Book Antiqua" w:cs="Book Antiqua"/>
          <w:color w:val="000000"/>
        </w:rPr>
        <w:t xml:space="preserve">, tumor necrosis factor-α, interferon-α (IFN-α), </w:t>
      </w:r>
      <w:r w:rsidR="003B5588" w:rsidRPr="002233C6">
        <w:rPr>
          <w:rFonts w:ascii="Book Antiqua" w:eastAsia="Book Antiqua" w:hAnsi="Book Antiqua" w:cs="Book Antiqua"/>
          <w:color w:val="000000"/>
        </w:rPr>
        <w:t>IFN-γ</w:t>
      </w:r>
      <w:r w:rsidRPr="002233C6">
        <w:rPr>
          <w:rFonts w:ascii="Book Antiqua" w:eastAsia="Book Antiqua" w:hAnsi="Book Antiqua" w:cs="Book Antiqua"/>
          <w:color w:val="000000"/>
        </w:rPr>
        <w:t>, granulocyte-macrophage colony-stimulating factor] were increased in severe COVID-19 disease</w:t>
      </w:r>
      <w:r w:rsidRPr="002233C6">
        <w:rPr>
          <w:rFonts w:ascii="Book Antiqua" w:eastAsia="Book Antiqua" w:hAnsi="Book Antiqua" w:cs="Book Antiqua"/>
          <w:color w:val="000000"/>
          <w:vertAlign w:val="superscript"/>
        </w:rPr>
        <w:t>[56]</w:t>
      </w:r>
      <w:r w:rsidRPr="002233C6">
        <w:rPr>
          <w:rFonts w:ascii="Book Antiqua" w:eastAsia="Book Antiqua" w:hAnsi="Book Antiqua" w:cs="Book Antiqua"/>
          <w:color w:val="000000"/>
        </w:rPr>
        <w:t>. Cytokine storm generates a process leading to tissue damage and even multiorgan failure</w:t>
      </w:r>
      <w:r w:rsidRPr="002233C6">
        <w:rPr>
          <w:rFonts w:ascii="Book Antiqua" w:eastAsia="Book Antiqua" w:hAnsi="Book Antiqua" w:cs="Book Antiqua"/>
          <w:color w:val="000000"/>
          <w:vertAlign w:val="superscript"/>
        </w:rPr>
        <w:t>[57]</w:t>
      </w:r>
      <w:r w:rsidRPr="002233C6">
        <w:rPr>
          <w:rFonts w:ascii="Book Antiqua" w:eastAsia="Book Antiqua" w:hAnsi="Book Antiqua" w:cs="Book Antiqua"/>
          <w:color w:val="000000"/>
        </w:rPr>
        <w:t xml:space="preserve">. Due to its anatomical location, liver is highly exposed to circulating cytokines, </w:t>
      </w:r>
      <w:r w:rsidRPr="002233C6">
        <w:rPr>
          <w:rFonts w:ascii="Book Antiqua" w:eastAsia="Book Antiqua" w:hAnsi="Book Antiqua" w:cs="Book Antiqua"/>
          <w:color w:val="000000"/>
        </w:rPr>
        <w:lastRenderedPageBreak/>
        <w:t>and thus, prone to inflammatory-mediated injury</w:t>
      </w:r>
      <w:r w:rsidRPr="002233C6">
        <w:rPr>
          <w:rFonts w:ascii="Book Antiqua" w:eastAsia="Book Antiqua" w:hAnsi="Book Antiqua" w:cs="Book Antiqua"/>
          <w:color w:val="000000"/>
          <w:vertAlign w:val="superscript"/>
        </w:rPr>
        <w:t>[58]</w:t>
      </w:r>
      <w:r w:rsidRPr="002233C6">
        <w:rPr>
          <w:rFonts w:ascii="Book Antiqua" w:eastAsia="Book Antiqua" w:hAnsi="Book Antiqua" w:cs="Book Antiqua"/>
          <w:color w:val="000000"/>
        </w:rPr>
        <w:t>. Furthermore, viral-induced CD8</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T cells provoke the activation of Kupfer cells, resulting to T cell-mediated hepatitis</w:t>
      </w:r>
      <w:r w:rsidRPr="002233C6">
        <w:rPr>
          <w:rFonts w:ascii="Book Antiqua" w:eastAsia="Book Antiqua" w:hAnsi="Book Antiqua" w:cs="Book Antiqua"/>
          <w:color w:val="000000"/>
          <w:vertAlign w:val="superscript"/>
        </w:rPr>
        <w:t>[58]</w:t>
      </w:r>
      <w:r w:rsidRPr="002233C6">
        <w:rPr>
          <w:rFonts w:ascii="Book Antiqua" w:eastAsia="Book Antiqua" w:hAnsi="Book Antiqua" w:cs="Book Antiqua"/>
          <w:color w:val="000000"/>
        </w:rPr>
        <w:t>.</w:t>
      </w:r>
    </w:p>
    <w:p w14:paraId="053A2DFB" w14:textId="77C0C882" w:rsidR="00A77B3E" w:rsidRPr="002233C6" w:rsidRDefault="00222F9D" w:rsidP="003B5588">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Several studies have demonstrated a correlation between liver injury and increased levels of inflammatory mediators in COVID-19 patients. In a recent cohort study of 192 patients, increased IL-6 and IL-10 Levels and decreased number of CD4</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T cells were identified as independent risk factors for severe liver injury</w:t>
      </w:r>
      <w:r w:rsidRPr="002233C6">
        <w:rPr>
          <w:rFonts w:ascii="Book Antiqua" w:eastAsia="Book Antiqua" w:hAnsi="Book Antiqua" w:cs="Book Antiqua"/>
          <w:color w:val="000000"/>
          <w:vertAlign w:val="superscript"/>
        </w:rPr>
        <w:t>[59]</w:t>
      </w:r>
      <w:r w:rsidRPr="002233C6">
        <w:rPr>
          <w:rFonts w:ascii="Book Antiqua" w:eastAsia="Book Antiqua" w:hAnsi="Book Antiqua" w:cs="Book Antiqua"/>
          <w:color w:val="000000"/>
        </w:rPr>
        <w:t>. Likewise, in another retrospective cohort study, inflammatory markers, such as IL-6, CRP and ferritin, were significantly higher in patients with liver injury</w:t>
      </w:r>
      <w:r w:rsidRPr="002233C6">
        <w:rPr>
          <w:rFonts w:ascii="Book Antiqua" w:eastAsia="Book Antiqua" w:hAnsi="Book Antiqua" w:cs="Book Antiqua"/>
          <w:color w:val="000000"/>
          <w:vertAlign w:val="superscript"/>
        </w:rPr>
        <w:t>[60]</w:t>
      </w:r>
      <w:r w:rsidRPr="002233C6">
        <w:rPr>
          <w:rFonts w:ascii="Book Antiqua" w:eastAsia="Book Antiqua" w:hAnsi="Book Antiqua" w:cs="Book Antiqua"/>
          <w:color w:val="000000"/>
        </w:rPr>
        <w:t xml:space="preserve">. Huang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[61]</w:t>
      </w:r>
      <w:r w:rsidRPr="002233C6">
        <w:rPr>
          <w:rFonts w:ascii="Book Antiqua" w:eastAsia="Book Antiqua" w:hAnsi="Book Antiqua" w:cs="Book Antiqua"/>
          <w:color w:val="000000"/>
        </w:rPr>
        <w:t>, conducting a retrospective study of 2623 patients, found a positive correlation between IL-6 and liver enzymes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AST, ALT</w:t>
      </w:r>
      <w:r w:rsidR="0066141A" w:rsidRPr="002233C6">
        <w:rPr>
          <w:rFonts w:ascii="Book Antiqua" w:hAnsi="Book Antiqua" w:cs="Book Antiqua" w:hint="eastAsia"/>
          <w:color w:val="000000"/>
          <w:lang w:eastAsia="zh-CN"/>
        </w:rPr>
        <w:t>,</w:t>
      </w:r>
      <w:r w:rsidRPr="002233C6">
        <w:rPr>
          <w:rFonts w:ascii="Book Antiqua" w:eastAsia="Book Antiqua" w:hAnsi="Book Antiqua" w:cs="Book Antiqua"/>
          <w:color w:val="000000"/>
        </w:rPr>
        <w:t xml:space="preserve"> and GGT), indicating that COVID-19-induced cytokine storm leads to hepatotoxicity. In addition to that, Liao </w:t>
      </w:r>
      <w:r w:rsidRPr="002233C6">
        <w:rPr>
          <w:rFonts w:ascii="Book Antiqua" w:eastAsia="Book Antiqua" w:hAnsi="Book Antiqua" w:cs="Book Antiqua"/>
          <w:i/>
          <w:iCs/>
          <w:color w:val="000000"/>
        </w:rPr>
        <w:t>et al</w:t>
      </w:r>
      <w:r w:rsidR="00E37A26" w:rsidRPr="002233C6">
        <w:rPr>
          <w:rFonts w:ascii="Book Antiqua" w:eastAsia="Book Antiqua" w:hAnsi="Book Antiqua" w:cs="Book Antiqua"/>
          <w:color w:val="000000"/>
          <w:vertAlign w:val="superscript"/>
        </w:rPr>
        <w:t>[62]</w:t>
      </w:r>
      <w:r w:rsidRPr="002233C6">
        <w:rPr>
          <w:rFonts w:ascii="Book Antiqua" w:eastAsia="Book Antiqua" w:hAnsi="Book Antiqua" w:cs="Book Antiqua"/>
          <w:color w:val="000000"/>
        </w:rPr>
        <w:t>, suggested that, apart from IL-6, IL-2 and IL17A were also key inflammatory factors triggering liver damage.</w:t>
      </w:r>
    </w:p>
    <w:p w14:paraId="2402B799" w14:textId="77777777" w:rsidR="003B5588" w:rsidRPr="002233C6" w:rsidRDefault="003B5588" w:rsidP="00222F9D">
      <w:pPr>
        <w:spacing w:line="360" w:lineRule="auto"/>
        <w:jc w:val="both"/>
        <w:rPr>
          <w:rFonts w:ascii="Book Antiqua" w:hAnsi="Book Antiqua" w:cs="Book Antiqua"/>
          <w:b/>
          <w:bCs/>
          <w:i/>
          <w:iCs/>
          <w:color w:val="000000"/>
          <w:lang w:eastAsia="zh-CN"/>
        </w:rPr>
      </w:pPr>
    </w:p>
    <w:p w14:paraId="174A3204"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i/>
          <w:iCs/>
          <w:color w:val="000000"/>
        </w:rPr>
        <w:t>Hypoxia</w:t>
      </w:r>
      <w:r w:rsidR="003B5588" w:rsidRPr="002233C6">
        <w:rPr>
          <w:rFonts w:ascii="Book Antiqua" w:hAnsi="Book Antiqua" w:cs="Book Antiqua" w:hint="eastAsia"/>
          <w:b/>
          <w:bCs/>
          <w:i/>
          <w:iCs/>
          <w:color w:val="000000"/>
          <w:lang w:eastAsia="zh-CN"/>
        </w:rPr>
        <w:t>-</w:t>
      </w:r>
      <w:r w:rsidRPr="002233C6">
        <w:rPr>
          <w:rFonts w:ascii="Book Antiqua" w:eastAsia="Book Antiqua" w:hAnsi="Book Antiqua" w:cs="Book Antiqua"/>
          <w:b/>
          <w:bCs/>
          <w:i/>
          <w:iCs/>
          <w:color w:val="000000"/>
        </w:rPr>
        <w:t>reperfusion injury</w:t>
      </w:r>
    </w:p>
    <w:p w14:paraId="146D773B" w14:textId="21C2899F"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The liver is a highly aerobic organ, and, thus, it is remarkably susceptible to hypoxia</w:t>
      </w:r>
      <w:r w:rsidRPr="002233C6">
        <w:rPr>
          <w:rFonts w:ascii="Book Antiqua" w:eastAsia="Book Antiqua" w:hAnsi="Book Antiqua" w:cs="Book Antiqua"/>
          <w:color w:val="000000"/>
          <w:vertAlign w:val="superscript"/>
        </w:rPr>
        <w:t>[38]</w:t>
      </w:r>
      <w:r w:rsidRPr="002233C6">
        <w:rPr>
          <w:rFonts w:ascii="Book Antiqua" w:eastAsia="Book Antiqua" w:hAnsi="Book Antiqua" w:cs="Book Antiqua"/>
          <w:color w:val="000000"/>
        </w:rPr>
        <w:t>. Patients with COVID-19 can be complicated with respiratory failure, acute heart failure and systemic stress, causing low oxygen saturation level and/or decreased systemic arterial pressure. As a consequence, arterial perfusion and oxygenation of the liver can be reduced, leading to hepatic ischemia and hypoxia-reperfusion injury</w:t>
      </w:r>
      <w:r w:rsidRPr="002233C6">
        <w:rPr>
          <w:rFonts w:ascii="Book Antiqua" w:eastAsia="Book Antiqua" w:hAnsi="Book Antiqua" w:cs="Book Antiqua"/>
          <w:color w:val="000000"/>
          <w:vertAlign w:val="superscript"/>
        </w:rPr>
        <w:t>[38,6</w:t>
      </w:r>
      <w:r w:rsidR="00E37A26" w:rsidRPr="002233C6">
        <w:rPr>
          <w:rFonts w:ascii="Book Antiqua" w:eastAsia="Book Antiqua" w:hAnsi="Book Antiqua" w:cs="Book Antiqua"/>
          <w:color w:val="000000"/>
          <w:vertAlign w:val="superscript"/>
        </w:rPr>
        <w:t>3</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Furthermore, systemic inflammatory response, through microvascular dysfunction and microthrombosis, could worsen liver hypoxia</w:t>
      </w:r>
      <w:r w:rsidRPr="002233C6">
        <w:rPr>
          <w:rFonts w:ascii="Book Antiqua" w:eastAsia="Book Antiqua" w:hAnsi="Book Antiqua" w:cs="Book Antiqua"/>
          <w:color w:val="000000"/>
          <w:vertAlign w:val="superscript"/>
        </w:rPr>
        <w:t>[38]</w:t>
      </w:r>
      <w:r w:rsidRPr="002233C6">
        <w:rPr>
          <w:rFonts w:ascii="Book Antiqua" w:eastAsia="Book Antiqua" w:hAnsi="Book Antiqua" w:cs="Book Antiqua"/>
          <w:color w:val="000000"/>
        </w:rPr>
        <w:t>. Hepatic venous congestion, caused by heart failure, or high positive end-respiratory pressure, used in patients with respiratory failure, can, also, lead to hypoxic damage in the liver cells</w:t>
      </w:r>
      <w:r w:rsidRPr="002233C6">
        <w:rPr>
          <w:rFonts w:ascii="Book Antiqua" w:eastAsia="Book Antiqua" w:hAnsi="Book Antiqua" w:cs="Book Antiqua"/>
          <w:color w:val="000000"/>
          <w:vertAlign w:val="superscript"/>
        </w:rPr>
        <w:t>[58]</w:t>
      </w:r>
      <w:r w:rsidRPr="002233C6">
        <w:rPr>
          <w:rFonts w:ascii="Book Antiqua" w:eastAsia="Book Antiqua" w:hAnsi="Book Antiqua" w:cs="Book Antiqua"/>
          <w:color w:val="000000"/>
        </w:rPr>
        <w:t>.</w:t>
      </w:r>
    </w:p>
    <w:p w14:paraId="4683D99E" w14:textId="77777777" w:rsidR="00A77B3E" w:rsidRPr="002233C6" w:rsidRDefault="00222F9D" w:rsidP="003B5588">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Hypoxic injury involves a biphasic process; ischemic cell damage and reperfusion-associated inflammatory response. Lipid accumulation, glycogen consumption, mitochondrial damage and increased reactive oxygen species and their peroxidation products lead to cell death, during ischemia</w:t>
      </w:r>
      <w:r w:rsidRPr="002233C6">
        <w:rPr>
          <w:rFonts w:ascii="Book Antiqua" w:eastAsia="Book Antiqua" w:hAnsi="Book Antiqua" w:cs="Book Antiqua"/>
          <w:color w:val="000000"/>
          <w:vertAlign w:val="superscript"/>
        </w:rPr>
        <w:t>[53]</w:t>
      </w:r>
      <w:r w:rsidRPr="002233C6">
        <w:rPr>
          <w:rFonts w:ascii="Book Antiqua" w:eastAsia="Book Antiqua" w:hAnsi="Book Antiqua" w:cs="Book Antiqua"/>
          <w:color w:val="000000"/>
        </w:rPr>
        <w:t>. Following ischemic injury, reperfusion induces activation of immune response and release of pro-inflammatory cytokines, resulting in further cell damage</w:t>
      </w:r>
      <w:r w:rsidRPr="002233C6">
        <w:rPr>
          <w:rFonts w:ascii="Book Antiqua" w:eastAsia="Book Antiqua" w:hAnsi="Book Antiqua" w:cs="Book Antiqua"/>
          <w:color w:val="000000"/>
          <w:vertAlign w:val="superscript"/>
        </w:rPr>
        <w:t>[53]</w:t>
      </w:r>
      <w:r w:rsidRPr="002233C6">
        <w:rPr>
          <w:rFonts w:ascii="Book Antiqua" w:eastAsia="Book Antiqua" w:hAnsi="Book Antiqua" w:cs="Book Antiqua"/>
          <w:color w:val="000000"/>
        </w:rPr>
        <w:t>.</w:t>
      </w:r>
    </w:p>
    <w:p w14:paraId="4B404B4E" w14:textId="3F7AA177" w:rsidR="00A77B3E" w:rsidRPr="002233C6" w:rsidRDefault="00222F9D" w:rsidP="003B5588">
      <w:pPr>
        <w:spacing w:line="360" w:lineRule="auto"/>
        <w:ind w:firstLineChars="100" w:firstLine="240"/>
        <w:jc w:val="both"/>
        <w:rPr>
          <w:rFonts w:ascii="Book Antiqua" w:hAnsi="Book Antiqua" w:cs="Book Antiqua"/>
          <w:color w:val="000000"/>
          <w:lang w:eastAsia="zh-CN"/>
        </w:rPr>
      </w:pPr>
      <w:r w:rsidRPr="002233C6">
        <w:rPr>
          <w:rFonts w:ascii="Book Antiqua" w:eastAsia="Book Antiqua" w:hAnsi="Book Antiqua" w:cs="Book Antiqua"/>
          <w:color w:val="000000"/>
        </w:rPr>
        <w:lastRenderedPageBreak/>
        <w:t>In a retrospective cohort study, hepatocellular injury pattern in COVID-19 patients was associated with hypoxia</w:t>
      </w:r>
      <w:r w:rsidRPr="002233C6">
        <w:rPr>
          <w:rFonts w:ascii="Book Antiqua" w:eastAsia="Book Antiqua" w:hAnsi="Book Antiqua" w:cs="Book Antiqua"/>
          <w:color w:val="000000"/>
          <w:vertAlign w:val="superscript"/>
        </w:rPr>
        <w:t>[6</w:t>
      </w:r>
      <w:r w:rsidR="00E37A26" w:rsidRPr="002233C6">
        <w:rPr>
          <w:rFonts w:ascii="Book Antiqua" w:eastAsia="Book Antiqua" w:hAnsi="Book Antiqua" w:cs="Book Antiqua"/>
          <w:color w:val="000000"/>
          <w:vertAlign w:val="superscript"/>
        </w:rPr>
        <w:t>4</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Likewise, Fu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[6</w:t>
      </w:r>
      <w:r w:rsidR="00E37A26" w:rsidRPr="002233C6">
        <w:rPr>
          <w:rFonts w:ascii="Book Antiqua" w:eastAsia="Book Antiqua" w:hAnsi="Book Antiqua" w:cs="Book Antiqua"/>
          <w:color w:val="000000"/>
          <w:vertAlign w:val="superscript"/>
        </w:rPr>
        <w:t>5</w:t>
      </w:r>
      <w:r w:rsidR="003B5588"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in a more recent multicenter retrospective study, confirmed that patients with hypoxia were more likely to have abnormal liver function.</w:t>
      </w:r>
    </w:p>
    <w:p w14:paraId="7C95BF0E" w14:textId="77777777" w:rsidR="003B5588" w:rsidRPr="002233C6" w:rsidRDefault="003B5588" w:rsidP="003B5588">
      <w:pPr>
        <w:spacing w:line="360" w:lineRule="auto"/>
        <w:ind w:firstLineChars="100" w:firstLine="240"/>
        <w:jc w:val="both"/>
        <w:rPr>
          <w:rFonts w:ascii="Book Antiqua" w:hAnsi="Book Antiqua"/>
          <w:lang w:eastAsia="zh-CN"/>
        </w:rPr>
      </w:pPr>
    </w:p>
    <w:p w14:paraId="17CF867B"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i/>
          <w:iCs/>
          <w:color w:val="000000"/>
        </w:rPr>
        <w:t>Drug-</w:t>
      </w:r>
      <w:r w:rsidR="003B5588" w:rsidRPr="002233C6">
        <w:rPr>
          <w:rFonts w:ascii="Book Antiqua" w:eastAsia="Book Antiqua" w:hAnsi="Book Antiqua" w:cs="Book Antiqua"/>
          <w:b/>
          <w:bCs/>
          <w:i/>
          <w:iCs/>
          <w:color w:val="000000"/>
        </w:rPr>
        <w:t>induced liver inj</w:t>
      </w:r>
      <w:r w:rsidRPr="002233C6">
        <w:rPr>
          <w:rFonts w:ascii="Book Antiqua" w:eastAsia="Book Antiqua" w:hAnsi="Book Antiqua" w:cs="Book Antiqua"/>
          <w:b/>
          <w:bCs/>
          <w:i/>
          <w:iCs/>
          <w:color w:val="000000"/>
        </w:rPr>
        <w:t>ury</w:t>
      </w:r>
    </w:p>
    <w:p w14:paraId="0F66E30B" w14:textId="245FBB81"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 xml:space="preserve">The liver plays a crucial role in drug metabolism. Several drug metabolites induce liver cell apoptosis/necrosis and can lead to liver damage. Drug-induced liver injury (DILI) is often detected by liver enzymes tests, using the following thresholds: </w:t>
      </w:r>
      <w:r w:rsidR="003B5588" w:rsidRPr="002233C6">
        <w:rPr>
          <w:rFonts w:ascii="Book Antiqua" w:hAnsi="Book Antiqua" w:cs="Book Antiqua" w:hint="eastAsia"/>
          <w:color w:val="000000"/>
          <w:lang w:eastAsia="zh-CN"/>
        </w:rPr>
        <w:t>(1</w:t>
      </w:r>
      <w:r w:rsidRPr="002233C6">
        <w:rPr>
          <w:rFonts w:ascii="Book Antiqua" w:eastAsia="Book Antiqua" w:hAnsi="Book Antiqua" w:cs="Book Antiqua"/>
          <w:color w:val="000000"/>
        </w:rPr>
        <w:t>) ALT &gt;</w:t>
      </w:r>
      <w:r w:rsidR="003B5588" w:rsidRPr="002233C6">
        <w:rPr>
          <w:rFonts w:ascii="Book Antiqua" w:hAnsi="Book Antiqua" w:cs="Book Antiqua" w:hint="eastAsia"/>
          <w:color w:val="000000"/>
          <w:lang w:eastAsia="zh-CN"/>
        </w:rPr>
        <w:t xml:space="preserve"> </w:t>
      </w:r>
      <w:r w:rsidRPr="002233C6">
        <w:rPr>
          <w:rFonts w:ascii="Book Antiqua" w:eastAsia="Book Antiqua" w:hAnsi="Book Antiqua" w:cs="Book Antiqua"/>
          <w:color w:val="000000"/>
        </w:rPr>
        <w:t>5 times ULN</w:t>
      </w:r>
      <w:r w:rsidR="003B5588" w:rsidRPr="002233C6">
        <w:rPr>
          <w:rFonts w:ascii="Book Antiqua" w:hAnsi="Book Antiqua" w:cs="Book Antiqua" w:hint="eastAsia"/>
          <w:color w:val="000000"/>
          <w:lang w:eastAsia="zh-CN"/>
        </w:rPr>
        <w:t>; (2</w:t>
      </w:r>
      <w:r w:rsidRPr="002233C6">
        <w:rPr>
          <w:rFonts w:ascii="Book Antiqua" w:eastAsia="Book Antiqua" w:hAnsi="Book Antiqua" w:cs="Book Antiqua"/>
          <w:color w:val="000000"/>
        </w:rPr>
        <w:t>) ALP &gt;</w:t>
      </w:r>
      <w:r w:rsidR="003B5588" w:rsidRPr="002233C6">
        <w:rPr>
          <w:rFonts w:ascii="Book Antiqua" w:hAnsi="Book Antiqua" w:cs="Book Antiqua" w:hint="eastAsia"/>
          <w:color w:val="000000"/>
          <w:lang w:eastAsia="zh-CN"/>
        </w:rPr>
        <w:t xml:space="preserve"> </w:t>
      </w:r>
      <w:r w:rsidRPr="002233C6">
        <w:rPr>
          <w:rFonts w:ascii="Book Antiqua" w:eastAsia="Book Antiqua" w:hAnsi="Book Antiqua" w:cs="Book Antiqua"/>
          <w:color w:val="000000"/>
        </w:rPr>
        <w:t>2 times ULN</w:t>
      </w:r>
      <w:r w:rsidR="003B5588" w:rsidRPr="002233C6">
        <w:rPr>
          <w:rFonts w:ascii="Book Antiqua" w:hAnsi="Book Antiqua" w:cs="Book Antiqua" w:hint="eastAsia"/>
          <w:color w:val="000000"/>
          <w:lang w:eastAsia="zh-CN"/>
        </w:rPr>
        <w:t>; and (3</w:t>
      </w:r>
      <w:r w:rsidRPr="002233C6">
        <w:rPr>
          <w:rFonts w:ascii="Book Antiqua" w:eastAsia="Book Antiqua" w:hAnsi="Book Antiqua" w:cs="Book Antiqua"/>
          <w:color w:val="000000"/>
        </w:rPr>
        <w:t>) ALT &gt;</w:t>
      </w:r>
      <w:r w:rsidR="003B5588" w:rsidRPr="002233C6">
        <w:rPr>
          <w:rFonts w:ascii="Book Antiqua" w:hAnsi="Book Antiqua" w:cs="Book Antiqua" w:hint="eastAsia"/>
          <w:color w:val="000000"/>
          <w:lang w:eastAsia="zh-CN"/>
        </w:rPr>
        <w:t xml:space="preserve"> </w:t>
      </w:r>
      <w:r w:rsidRPr="002233C6">
        <w:rPr>
          <w:rFonts w:ascii="Book Antiqua" w:eastAsia="Book Antiqua" w:hAnsi="Book Antiqua" w:cs="Book Antiqua"/>
          <w:color w:val="000000"/>
        </w:rPr>
        <w:t>3 times ULN and TBL &gt; 2 times ULN</w:t>
      </w:r>
      <w:r w:rsidRPr="002233C6">
        <w:rPr>
          <w:rFonts w:ascii="Book Antiqua" w:eastAsia="Book Antiqua" w:hAnsi="Book Antiqua" w:cs="Book Antiqua"/>
          <w:color w:val="000000"/>
          <w:vertAlign w:val="superscript"/>
        </w:rPr>
        <w:t>[6</w:t>
      </w:r>
      <w:r w:rsidR="00E37A26" w:rsidRPr="002233C6">
        <w:rPr>
          <w:rFonts w:ascii="Book Antiqua" w:eastAsia="Book Antiqua" w:hAnsi="Book Antiqua" w:cs="Book Antiqua"/>
          <w:color w:val="000000"/>
          <w:vertAlign w:val="superscript"/>
        </w:rPr>
        <w:t>6</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Based on ALT/ALP ratio, DILI pattern can be defined as hepatocellular, cholestatic or mixed. DILI can also be intrinsic, which is dose-dependent and predictable, or idiosyncratic, which is unpredictable, with variable latency period</w:t>
      </w:r>
      <w:r w:rsidRPr="002233C6">
        <w:rPr>
          <w:rFonts w:ascii="Book Antiqua" w:eastAsia="Book Antiqua" w:hAnsi="Book Antiqua" w:cs="Book Antiqua"/>
          <w:color w:val="000000"/>
          <w:vertAlign w:val="superscript"/>
        </w:rPr>
        <w:t>[6</w:t>
      </w:r>
      <w:r w:rsidR="00E37A26" w:rsidRPr="002233C6">
        <w:rPr>
          <w:rFonts w:ascii="Book Antiqua" w:eastAsia="Book Antiqua" w:hAnsi="Book Antiqua" w:cs="Book Antiqua"/>
          <w:color w:val="000000"/>
          <w:vertAlign w:val="superscript"/>
        </w:rPr>
        <w:t>6</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Concerning prognosis, DILI ranges from mild to severe or even fatal, with approximately 10% of patients requiring liver transplantation</w:t>
      </w:r>
      <w:r w:rsidRPr="002233C6">
        <w:rPr>
          <w:rFonts w:ascii="Book Antiqua" w:eastAsia="Book Antiqua" w:hAnsi="Book Antiqua" w:cs="Book Antiqua"/>
          <w:color w:val="000000"/>
          <w:vertAlign w:val="superscript"/>
        </w:rPr>
        <w:t>[6</w:t>
      </w:r>
      <w:r w:rsidR="00E37A26" w:rsidRPr="002233C6">
        <w:rPr>
          <w:rFonts w:ascii="Book Antiqua" w:eastAsia="Book Antiqua" w:hAnsi="Book Antiqua" w:cs="Book Antiqua"/>
          <w:color w:val="000000"/>
          <w:vertAlign w:val="superscript"/>
        </w:rPr>
        <w:t>6</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7920E5F9" w14:textId="1099656F" w:rsidR="00A77B3E" w:rsidRPr="002233C6" w:rsidRDefault="00222F9D" w:rsidP="003B5588">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At present, many drugs have been used to treat COVID-19 patients, such as corticosteroids, antiviral agents, immunoregulatory factors and antibiotics, leading to potential hepatotoxicity. Systemic corticosteroids, especially dexamethasone, were widely prescribed to both outpatients and hospitalized patients with COVID-19. Despite that, the prolonged use of corticosteroids is related to side effects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infections, hyperglycemia), DILI is uncommon</w:t>
      </w:r>
      <w:r w:rsidRPr="002233C6">
        <w:rPr>
          <w:rFonts w:ascii="Book Antiqua" w:eastAsia="Book Antiqua" w:hAnsi="Book Antiqua" w:cs="Book Antiqua"/>
          <w:color w:val="000000"/>
          <w:vertAlign w:val="superscript"/>
        </w:rPr>
        <w:t>[6</w:t>
      </w:r>
      <w:r w:rsidR="00E37A26"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Corticosteroids have been associated with liver steatosis, hepatomegaly, worsening non-alcoholic fatty liver disease (NAFLD) and exacerbating HBV re-activation, however, existing literature is limited</w:t>
      </w:r>
      <w:r w:rsidRPr="002233C6">
        <w:rPr>
          <w:rFonts w:ascii="Book Antiqua" w:eastAsia="Book Antiqua" w:hAnsi="Book Antiqua" w:cs="Book Antiqua"/>
          <w:color w:val="000000"/>
          <w:vertAlign w:val="superscript"/>
        </w:rPr>
        <w:t>[6</w:t>
      </w:r>
      <w:r w:rsidR="00E37A26"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,6</w:t>
      </w:r>
      <w:r w:rsidR="00E37A26" w:rsidRPr="002233C6">
        <w:rPr>
          <w:rFonts w:ascii="Book Antiqua" w:eastAsia="Book Antiqua" w:hAnsi="Book Antiqua" w:cs="Book Antiqua"/>
          <w:color w:val="000000"/>
          <w:vertAlign w:val="superscript"/>
        </w:rPr>
        <w:t>8</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With regards to COVID-19, Yip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[6</w:t>
      </w:r>
      <w:r w:rsidR="00E37A26" w:rsidRPr="002233C6">
        <w:rPr>
          <w:rFonts w:ascii="Book Antiqua" w:eastAsia="Book Antiqua" w:hAnsi="Book Antiqua" w:cs="Book Antiqua"/>
          <w:color w:val="000000"/>
          <w:vertAlign w:val="superscript"/>
        </w:rPr>
        <w:t>9</w:t>
      </w:r>
      <w:r w:rsidR="003B5588"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found that the use of corticosteroids was an independent factor of liver injury. However, this association could be explained by the fact that patients with more severe disease received corticosteroids.</w:t>
      </w:r>
    </w:p>
    <w:p w14:paraId="7E237E82" w14:textId="18B3B707" w:rsidR="00A77B3E" w:rsidRPr="002233C6" w:rsidRDefault="00222F9D" w:rsidP="003B5588">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Remdesivir is an inhibitor of viral RNA-dependent RNA polymerases, used in COVID-19 disease. Among its side effects, remdesivir can cause hepatotoxicity, manifested as elevated AST and ALT</w:t>
      </w:r>
      <w:r w:rsidRPr="002233C6">
        <w:rPr>
          <w:rFonts w:ascii="Book Antiqua" w:eastAsia="Book Antiqua" w:hAnsi="Book Antiqua" w:cs="Book Antiqua"/>
          <w:color w:val="000000"/>
          <w:vertAlign w:val="superscript"/>
        </w:rPr>
        <w:t>[6</w:t>
      </w:r>
      <w:r w:rsidR="00E37A26"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In most studies, 10</w:t>
      </w:r>
      <w:r w:rsidR="003B5588" w:rsidRPr="002233C6">
        <w:rPr>
          <w:rFonts w:ascii="Book Antiqua" w:hAnsi="Book Antiqua" w:cs="Book Antiqua" w:hint="eastAsia"/>
          <w:color w:val="000000"/>
          <w:lang w:eastAsia="zh-CN"/>
        </w:rPr>
        <w:t>%</w:t>
      </w:r>
      <w:r w:rsidRPr="002233C6">
        <w:rPr>
          <w:rFonts w:ascii="Book Antiqua" w:eastAsia="Book Antiqua" w:hAnsi="Book Antiqua" w:cs="Book Antiqua"/>
          <w:color w:val="000000"/>
        </w:rPr>
        <w:t xml:space="preserve">-50% of patients </w:t>
      </w:r>
      <w:r w:rsidRPr="002233C6">
        <w:rPr>
          <w:rFonts w:ascii="Book Antiqua" w:eastAsia="Book Antiqua" w:hAnsi="Book Antiqua" w:cs="Book Antiqua"/>
          <w:color w:val="000000"/>
        </w:rPr>
        <w:lastRenderedPageBreak/>
        <w:t>developed mild-to-moderate increase of aminotransferases, while levels &gt;</w:t>
      </w:r>
      <w:r w:rsidR="003B5588" w:rsidRPr="002233C6">
        <w:rPr>
          <w:rFonts w:ascii="Book Antiqua" w:hAnsi="Book Antiqua" w:cs="Book Antiqua" w:hint="eastAsia"/>
          <w:color w:val="000000"/>
          <w:lang w:eastAsia="zh-CN"/>
        </w:rPr>
        <w:t xml:space="preserve"> </w:t>
      </w:r>
      <w:r w:rsidRPr="002233C6">
        <w:rPr>
          <w:rFonts w:ascii="Book Antiqua" w:eastAsia="Book Antiqua" w:hAnsi="Book Antiqua" w:cs="Book Antiqua"/>
          <w:color w:val="000000"/>
        </w:rPr>
        <w:t>5 times ULN were reported in 9% of patients in clinical trials</w:t>
      </w:r>
      <w:r w:rsidRPr="002233C6">
        <w:rPr>
          <w:rFonts w:ascii="Book Antiqua" w:eastAsia="Book Antiqua" w:hAnsi="Book Antiqua" w:cs="Book Antiqua"/>
          <w:color w:val="000000"/>
          <w:vertAlign w:val="superscript"/>
        </w:rPr>
        <w:t>[</w:t>
      </w:r>
      <w:r w:rsidR="00E37A26" w:rsidRPr="002233C6">
        <w:rPr>
          <w:rFonts w:ascii="Book Antiqua" w:eastAsia="Book Antiqua" w:hAnsi="Book Antiqua" w:cs="Book Antiqua"/>
          <w:color w:val="000000"/>
          <w:vertAlign w:val="superscript"/>
        </w:rPr>
        <w:t>70</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Subsequently, remdesivir is contraindicated in patients with ALT &gt;</w:t>
      </w:r>
      <w:r w:rsidR="003B5588" w:rsidRPr="002233C6">
        <w:rPr>
          <w:rFonts w:ascii="Book Antiqua" w:hAnsi="Book Antiqua" w:cs="Book Antiqua" w:hint="eastAsia"/>
          <w:color w:val="000000"/>
          <w:lang w:eastAsia="zh-CN"/>
        </w:rPr>
        <w:t xml:space="preserve"> </w:t>
      </w:r>
      <w:r w:rsidRPr="002233C6">
        <w:rPr>
          <w:rFonts w:ascii="Book Antiqua" w:eastAsia="Book Antiqua" w:hAnsi="Book Antiqua" w:cs="Book Antiqua"/>
          <w:color w:val="000000"/>
        </w:rPr>
        <w:t>5 times ULN or severe liver dysfunction</w:t>
      </w:r>
      <w:r w:rsidRPr="002233C6">
        <w:rPr>
          <w:rFonts w:ascii="Book Antiqua" w:eastAsia="Book Antiqua" w:hAnsi="Book Antiqua" w:cs="Book Antiqua"/>
          <w:color w:val="000000"/>
          <w:vertAlign w:val="superscript"/>
        </w:rPr>
        <w:t>[7</w:t>
      </w:r>
      <w:r w:rsidR="00D4184A" w:rsidRPr="002233C6">
        <w:rPr>
          <w:rFonts w:ascii="Book Antiqua" w:eastAsia="Book Antiqua" w:hAnsi="Book Antiqua" w:cs="Book Antiqua"/>
          <w:color w:val="000000"/>
          <w:vertAlign w:val="superscript"/>
        </w:rPr>
        <w:t>1</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The elevation of aminotransferases is generally reversible without clinically apparent hepatic dysfunction</w:t>
      </w:r>
      <w:r w:rsidRPr="002233C6">
        <w:rPr>
          <w:rFonts w:ascii="Book Antiqua" w:eastAsia="Book Antiqua" w:hAnsi="Book Antiqua" w:cs="Book Antiqua"/>
          <w:color w:val="000000"/>
          <w:vertAlign w:val="superscript"/>
        </w:rPr>
        <w:t>[6</w:t>
      </w:r>
      <w:r w:rsidR="00D4184A"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32B94793" w14:textId="53904BEF" w:rsidR="00A77B3E" w:rsidRPr="002233C6" w:rsidRDefault="00222F9D" w:rsidP="003B5588">
      <w:pPr>
        <w:spacing w:line="360" w:lineRule="auto"/>
        <w:ind w:firstLineChars="100" w:firstLine="240"/>
        <w:jc w:val="both"/>
        <w:rPr>
          <w:rFonts w:ascii="Book Antiqua" w:hAnsi="Book Antiqua"/>
          <w:lang w:eastAsia="zh-CN"/>
        </w:rPr>
      </w:pPr>
      <w:r w:rsidRPr="002233C6">
        <w:rPr>
          <w:rFonts w:ascii="Book Antiqua" w:eastAsia="Book Antiqua" w:hAnsi="Book Antiqua" w:cs="Book Antiqua"/>
          <w:color w:val="000000"/>
        </w:rPr>
        <w:t>Tocilizumab, a humanized anti-interleukin-6 receptor (IL-6R) monoclonal antibody, is indicated in hospitalized COVID-19 patients with rapid respiratory deterioration</w:t>
      </w:r>
      <w:r w:rsidRPr="002233C6">
        <w:rPr>
          <w:rFonts w:ascii="Book Antiqua" w:eastAsia="Book Antiqua" w:hAnsi="Book Antiqua" w:cs="Book Antiqua"/>
          <w:color w:val="000000"/>
          <w:vertAlign w:val="superscript"/>
        </w:rPr>
        <w:t>[6</w:t>
      </w:r>
      <w:r w:rsidR="00D4184A"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Elevation of aminotransferases has been reported, but it is generally transient, dose-dependent, without significant liver complications</w:t>
      </w:r>
      <w:r w:rsidRPr="002233C6">
        <w:rPr>
          <w:rFonts w:ascii="Book Antiqua" w:eastAsia="Book Antiqua" w:hAnsi="Book Antiqua" w:cs="Book Antiqua"/>
          <w:color w:val="000000"/>
          <w:vertAlign w:val="superscript"/>
        </w:rPr>
        <w:t>[6</w:t>
      </w:r>
      <w:r w:rsidR="00D4184A"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,7</w:t>
      </w:r>
      <w:r w:rsidR="00D4184A" w:rsidRPr="002233C6">
        <w:rPr>
          <w:rFonts w:ascii="Book Antiqua" w:eastAsia="Book Antiqua" w:hAnsi="Book Antiqua" w:cs="Book Antiqua"/>
          <w:color w:val="000000"/>
          <w:vertAlign w:val="superscript"/>
        </w:rPr>
        <w:t>2</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Anakinra, an IL-1 inhibitor, has, also, been used in severe COVID-19, but hepatotoxicity is an extremely uncommon side effect. In addition to that, liver enzymes levels did not significantly differ between anakinra and placebo in clinical trials</w:t>
      </w:r>
      <w:r w:rsidRPr="002233C6">
        <w:rPr>
          <w:rFonts w:ascii="Book Antiqua" w:eastAsia="Book Antiqua" w:hAnsi="Book Antiqua" w:cs="Book Antiqua"/>
          <w:color w:val="000000"/>
          <w:vertAlign w:val="superscript"/>
        </w:rPr>
        <w:t>[6</w:t>
      </w:r>
      <w:r w:rsidR="00D4184A"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,7</w:t>
      </w:r>
      <w:r w:rsidR="00D4184A" w:rsidRPr="002233C6">
        <w:rPr>
          <w:rFonts w:ascii="Book Antiqua" w:eastAsia="Book Antiqua" w:hAnsi="Book Antiqua" w:cs="Book Antiqua"/>
          <w:color w:val="000000"/>
          <w:vertAlign w:val="superscript"/>
        </w:rPr>
        <w:t>3</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08FBA01B" w14:textId="61BDF619" w:rsidR="00A77B3E" w:rsidRPr="002233C6" w:rsidRDefault="00222F9D" w:rsidP="003B5588">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More recently, nirmatrelvir/ritonavir has been prescribed in COVID-19 patients, early in the course of infection, as a post-exposure protection. In clinical trials, elevation of aminotransferases was uncommon or mild in nirmatrelvir/ritonavir group and did not differ from placebo group. However, clinical data are still limited and further evidence is needed</w:t>
      </w:r>
      <w:r w:rsidRPr="002233C6">
        <w:rPr>
          <w:rFonts w:ascii="Book Antiqua" w:eastAsia="Book Antiqua" w:hAnsi="Book Antiqua" w:cs="Book Antiqua"/>
          <w:color w:val="000000"/>
          <w:vertAlign w:val="superscript"/>
        </w:rPr>
        <w:t>[7</w:t>
      </w:r>
      <w:r w:rsidR="00D4184A" w:rsidRPr="002233C6">
        <w:rPr>
          <w:rFonts w:ascii="Book Antiqua" w:eastAsia="Book Antiqua" w:hAnsi="Book Antiqua" w:cs="Book Antiqua"/>
          <w:color w:val="000000"/>
          <w:vertAlign w:val="superscript"/>
        </w:rPr>
        <w:t>4</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3839ED26" w14:textId="77777777" w:rsidR="00A77B3E" w:rsidRPr="002233C6" w:rsidRDefault="00222F9D" w:rsidP="003B5588">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Table 1 presents the most studied drugs for COVID-19 and the existing evidence concerning their hepatotoxicity.</w:t>
      </w:r>
    </w:p>
    <w:p w14:paraId="214B8D45" w14:textId="77777777" w:rsidR="00A77B3E" w:rsidRPr="002233C6" w:rsidRDefault="00A77B3E" w:rsidP="00222F9D">
      <w:pPr>
        <w:spacing w:line="360" w:lineRule="auto"/>
        <w:jc w:val="both"/>
        <w:rPr>
          <w:rFonts w:ascii="Book Antiqua" w:hAnsi="Book Antiqua"/>
        </w:rPr>
      </w:pPr>
    </w:p>
    <w:p w14:paraId="6A7747F6"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aps/>
          <w:color w:val="000000"/>
          <w:u w:val="single"/>
        </w:rPr>
        <w:t>CHRONIC LIVER DISEASE AND COVID-19</w:t>
      </w:r>
    </w:p>
    <w:p w14:paraId="7D109589" w14:textId="1BEF1FBE" w:rsidR="00A77B3E" w:rsidRPr="002233C6" w:rsidRDefault="00222F9D" w:rsidP="00222F9D">
      <w:pPr>
        <w:spacing w:line="360" w:lineRule="auto"/>
        <w:jc w:val="both"/>
        <w:rPr>
          <w:rFonts w:ascii="Book Antiqua" w:hAnsi="Book Antiqua" w:cs="Book Antiqua"/>
          <w:color w:val="000000"/>
          <w:lang w:eastAsia="zh-CN"/>
        </w:rPr>
      </w:pPr>
      <w:r w:rsidRPr="002233C6">
        <w:rPr>
          <w:rFonts w:ascii="Book Antiqua" w:eastAsia="Book Antiqua" w:hAnsi="Book Antiqua" w:cs="Book Antiqua"/>
          <w:color w:val="000000"/>
        </w:rPr>
        <w:t xml:space="preserve">Most studies have not provided sufficient data about the prevalence of underlying chronic liver disease (CLD) in COVID-19 patients. However, in a meta-analysis of 73 studies including </w:t>
      </w:r>
      <w:r w:rsidR="003B5588" w:rsidRPr="002233C6">
        <w:rPr>
          <w:rFonts w:ascii="Book Antiqua" w:eastAsia="Book Antiqua" w:hAnsi="Book Antiqua" w:cs="Book Antiqua"/>
          <w:color w:val="000000"/>
        </w:rPr>
        <w:t>24</w:t>
      </w:r>
      <w:r w:rsidRPr="002233C6">
        <w:rPr>
          <w:rFonts w:ascii="Book Antiqua" w:eastAsia="Book Antiqua" w:hAnsi="Book Antiqua" w:cs="Book Antiqua"/>
          <w:color w:val="000000"/>
        </w:rPr>
        <w:t>299 COVID-19 patients, the pooled prevalence of CLD was estimated to be at 3%</w:t>
      </w:r>
      <w:r w:rsidRPr="002233C6">
        <w:rPr>
          <w:rFonts w:ascii="Book Antiqua" w:eastAsia="Book Antiqua" w:hAnsi="Book Antiqua" w:cs="Book Antiqua"/>
          <w:color w:val="000000"/>
          <w:vertAlign w:val="superscript"/>
        </w:rPr>
        <w:t>[7</w:t>
      </w:r>
      <w:r w:rsidR="00D4184A" w:rsidRPr="002233C6">
        <w:rPr>
          <w:rFonts w:ascii="Book Antiqua" w:eastAsia="Book Antiqua" w:hAnsi="Book Antiqua" w:cs="Book Antiqua"/>
          <w:color w:val="000000"/>
          <w:vertAlign w:val="superscript"/>
        </w:rPr>
        <w:t>5</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Patients with CLD may, already, have liver damage and SARS-Cov-2 infection is an additional “hit” to the liver, leading to further liver functional impairment</w:t>
      </w:r>
      <w:r w:rsidRPr="002233C6">
        <w:rPr>
          <w:rFonts w:ascii="Book Antiqua" w:eastAsia="Book Antiqua" w:hAnsi="Book Antiqua" w:cs="Book Antiqua"/>
          <w:color w:val="000000"/>
          <w:vertAlign w:val="superscript"/>
        </w:rPr>
        <w:t>[7</w:t>
      </w:r>
      <w:r w:rsidR="00D4184A" w:rsidRPr="002233C6">
        <w:rPr>
          <w:rFonts w:ascii="Book Antiqua" w:eastAsia="Book Antiqua" w:hAnsi="Book Antiqua" w:cs="Book Antiqua"/>
          <w:color w:val="000000"/>
          <w:vertAlign w:val="superscript"/>
        </w:rPr>
        <w:t>6</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Although patients with stable CLD, without cirrhosis, are not more susceptible to severe COVID-19, those with cirrhosis, alcoholic liver disease (ALD), </w:t>
      </w:r>
      <w:r w:rsidRPr="002233C6">
        <w:rPr>
          <w:rFonts w:ascii="Book Antiqua" w:eastAsia="Book Antiqua" w:hAnsi="Book Antiqua" w:cs="Book Antiqua"/>
          <w:color w:val="000000"/>
        </w:rPr>
        <w:lastRenderedPageBreak/>
        <w:t>hepatocellular carcinoma (HCC) and NAFLD may be in a greater risk for severe disease with liver injury and poor outcome</w:t>
      </w:r>
      <w:r w:rsidRPr="002233C6">
        <w:rPr>
          <w:rFonts w:ascii="Book Antiqua" w:eastAsia="Book Antiqua" w:hAnsi="Book Antiqua" w:cs="Book Antiqua"/>
          <w:color w:val="000000"/>
          <w:vertAlign w:val="superscript"/>
        </w:rPr>
        <w:t>[6,7</w:t>
      </w:r>
      <w:r w:rsidR="00D4184A" w:rsidRPr="002233C6">
        <w:rPr>
          <w:rFonts w:ascii="Book Antiqua" w:eastAsia="Book Antiqua" w:hAnsi="Book Antiqua" w:cs="Book Antiqua"/>
          <w:color w:val="000000"/>
          <w:vertAlign w:val="superscript"/>
        </w:rPr>
        <w:t>6</w:t>
      </w:r>
      <w:r w:rsidRPr="002233C6">
        <w:rPr>
          <w:rFonts w:ascii="Book Antiqua" w:eastAsia="Book Antiqua" w:hAnsi="Book Antiqua" w:cs="Book Antiqua"/>
          <w:color w:val="000000"/>
          <w:vertAlign w:val="superscript"/>
        </w:rPr>
        <w:t>-7</w:t>
      </w:r>
      <w:r w:rsidR="00D4184A" w:rsidRPr="002233C6">
        <w:rPr>
          <w:rFonts w:ascii="Book Antiqua" w:eastAsia="Book Antiqua" w:hAnsi="Book Antiqua" w:cs="Book Antiqua"/>
          <w:color w:val="000000"/>
          <w:vertAlign w:val="superscript"/>
        </w:rPr>
        <w:t>8</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00459B90" w14:textId="77777777" w:rsidR="003B5588" w:rsidRPr="002233C6" w:rsidRDefault="003B5588" w:rsidP="00222F9D">
      <w:pPr>
        <w:spacing w:line="360" w:lineRule="auto"/>
        <w:jc w:val="both"/>
        <w:rPr>
          <w:rFonts w:ascii="Book Antiqua" w:hAnsi="Book Antiqua"/>
          <w:lang w:eastAsia="zh-CN"/>
        </w:rPr>
      </w:pPr>
    </w:p>
    <w:p w14:paraId="096DA148"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i/>
          <w:iCs/>
          <w:color w:val="000000"/>
        </w:rPr>
        <w:t>Cirrhosis</w:t>
      </w:r>
    </w:p>
    <w:p w14:paraId="4DD102F3" w14:textId="0EEAF39B"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Patients with cirrhosis may be more susceptible to SARS-CoV-2 infection, due to their immunodeficient status, referred as cirrhosis-associated immune dysfunction</w:t>
      </w:r>
      <w:r w:rsidRPr="002233C6">
        <w:rPr>
          <w:rFonts w:ascii="Book Antiqua" w:eastAsia="Book Antiqua" w:hAnsi="Book Antiqua" w:cs="Book Antiqua"/>
          <w:color w:val="000000"/>
          <w:vertAlign w:val="superscript"/>
        </w:rPr>
        <w:t>[7</w:t>
      </w:r>
      <w:r w:rsidR="00D4184A" w:rsidRPr="002233C6">
        <w:rPr>
          <w:rFonts w:ascii="Book Antiqua" w:eastAsia="Book Antiqua" w:hAnsi="Book Antiqua" w:cs="Book Antiqua"/>
          <w:color w:val="000000"/>
          <w:vertAlign w:val="superscript"/>
        </w:rPr>
        <w:t>9</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In several studies, COVID-19 patients with cirrhosis presented worse prognosis, compared to patients without cirrhosis</w:t>
      </w:r>
      <w:r w:rsidRPr="002233C6">
        <w:rPr>
          <w:rFonts w:ascii="Book Antiqua" w:eastAsia="Book Antiqua" w:hAnsi="Book Antiqua" w:cs="Book Antiqua"/>
          <w:color w:val="000000"/>
          <w:vertAlign w:val="superscript"/>
        </w:rPr>
        <w:t>[</w:t>
      </w:r>
      <w:r w:rsidR="00D4184A" w:rsidRPr="002233C6">
        <w:rPr>
          <w:rFonts w:ascii="Book Antiqua" w:eastAsia="Book Antiqua" w:hAnsi="Book Antiqua" w:cs="Book Antiqua"/>
          <w:color w:val="000000"/>
          <w:vertAlign w:val="superscript"/>
        </w:rPr>
        <w:t>80</w:t>
      </w:r>
      <w:r w:rsidRPr="002233C6">
        <w:rPr>
          <w:rFonts w:ascii="Book Antiqua" w:eastAsia="Book Antiqua" w:hAnsi="Book Antiqua" w:cs="Book Antiqua"/>
          <w:color w:val="000000"/>
          <w:vertAlign w:val="superscript"/>
        </w:rPr>
        <w:t>-8</w:t>
      </w:r>
      <w:r w:rsidR="00D4184A" w:rsidRPr="002233C6">
        <w:rPr>
          <w:rFonts w:ascii="Book Antiqua" w:eastAsia="Book Antiqua" w:hAnsi="Book Antiqua" w:cs="Book Antiqua"/>
          <w:color w:val="000000"/>
          <w:vertAlign w:val="superscript"/>
        </w:rPr>
        <w:t>5</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In a large multicenter study, including 745 COVID-19 patients with CLD (386 with and 359 without cirrhosis), cirrhotic patients exhibited higher mortality rate, compared to those without cirrhosis (32% </w:t>
      </w:r>
      <w:r w:rsidRPr="002233C6">
        <w:rPr>
          <w:rFonts w:ascii="Book Antiqua" w:eastAsia="Book Antiqua" w:hAnsi="Book Antiqua" w:cs="Book Antiqua"/>
          <w:i/>
          <w:iCs/>
          <w:color w:val="000000"/>
        </w:rPr>
        <w:t>vs</w:t>
      </w:r>
      <w:r w:rsidRPr="002233C6">
        <w:rPr>
          <w:rFonts w:ascii="Book Antiqua" w:eastAsia="Book Antiqua" w:hAnsi="Book Antiqua" w:cs="Book Antiqua"/>
          <w:color w:val="000000"/>
        </w:rPr>
        <w:t xml:space="preserve"> 8%, </w:t>
      </w:r>
      <w:r w:rsidR="003B5588" w:rsidRPr="002233C6">
        <w:rPr>
          <w:rFonts w:ascii="Book Antiqua" w:hAnsi="Book Antiqua" w:cs="Book Antiqua" w:hint="eastAsia"/>
          <w:i/>
          <w:color w:val="000000"/>
          <w:lang w:eastAsia="zh-CN"/>
        </w:rPr>
        <w:t>P</w:t>
      </w:r>
      <w:r w:rsidRPr="002233C6">
        <w:rPr>
          <w:rFonts w:ascii="Book Antiqua" w:eastAsia="Book Antiqua" w:hAnsi="Book Antiqua" w:cs="Book Antiqua"/>
          <w:color w:val="000000"/>
        </w:rPr>
        <w:t xml:space="preserve"> &lt;</w:t>
      </w:r>
      <w:r w:rsidR="003B5588" w:rsidRPr="002233C6">
        <w:rPr>
          <w:rFonts w:ascii="Book Antiqua" w:hAnsi="Book Antiqua" w:cs="Book Antiqua" w:hint="eastAsia"/>
          <w:color w:val="000000"/>
          <w:lang w:eastAsia="zh-CN"/>
        </w:rPr>
        <w:t xml:space="preserve"> </w:t>
      </w:r>
      <w:r w:rsidRPr="002233C6">
        <w:rPr>
          <w:rFonts w:ascii="Book Antiqua" w:eastAsia="Book Antiqua" w:hAnsi="Book Antiqua" w:cs="Book Antiqua"/>
          <w:color w:val="000000"/>
        </w:rPr>
        <w:t>0.001)</w:t>
      </w:r>
      <w:r w:rsidRPr="002233C6">
        <w:rPr>
          <w:rFonts w:ascii="Book Antiqua" w:eastAsia="Book Antiqua" w:hAnsi="Book Antiqua" w:cs="Book Antiqua"/>
          <w:color w:val="000000"/>
          <w:vertAlign w:val="superscript"/>
        </w:rPr>
        <w:t>[8</w:t>
      </w:r>
      <w:r w:rsidR="00D4184A" w:rsidRPr="002233C6">
        <w:rPr>
          <w:rFonts w:ascii="Book Antiqua" w:eastAsia="Book Antiqua" w:hAnsi="Book Antiqua" w:cs="Book Antiqua"/>
          <w:color w:val="000000"/>
          <w:vertAlign w:val="superscript"/>
        </w:rPr>
        <w:t>2</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Mortality was correlated with the stage of liver cirrhosis; 19% in Child- Pugh class A, 35% in class B, and 51% in class C. A similar trend was also observed in the rates of ICU admission, mechanical ventilation and renal replacement therapy. In the same study, it was noted, that the main cause of death was respiratory failure (71%) followed by liver complications</w:t>
      </w:r>
      <w:r w:rsidRPr="002233C6">
        <w:rPr>
          <w:rFonts w:ascii="Book Antiqua" w:eastAsia="Book Antiqua" w:hAnsi="Book Antiqua" w:cs="Book Antiqua"/>
          <w:color w:val="000000"/>
          <w:vertAlign w:val="superscript"/>
        </w:rPr>
        <w:t>[8</w:t>
      </w:r>
      <w:r w:rsidR="00D4184A" w:rsidRPr="002233C6">
        <w:rPr>
          <w:rFonts w:ascii="Book Antiqua" w:eastAsia="Book Antiqua" w:hAnsi="Book Antiqua" w:cs="Book Antiqua"/>
          <w:color w:val="000000"/>
          <w:vertAlign w:val="superscript"/>
        </w:rPr>
        <w:t>2</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666B0A8B" w14:textId="560076A6" w:rsidR="00A77B3E" w:rsidRPr="002233C6" w:rsidRDefault="00222F9D" w:rsidP="003B5588">
      <w:pPr>
        <w:spacing w:line="360" w:lineRule="auto"/>
        <w:ind w:firstLineChars="100" w:firstLine="240"/>
        <w:jc w:val="both"/>
        <w:rPr>
          <w:rFonts w:ascii="Book Antiqua" w:hAnsi="Book Antiqua" w:cs="Book Antiqua"/>
          <w:color w:val="000000"/>
          <w:lang w:eastAsia="zh-CN"/>
        </w:rPr>
      </w:pPr>
      <w:r w:rsidRPr="002233C6">
        <w:rPr>
          <w:rFonts w:ascii="Book Antiqua" w:eastAsia="Book Antiqua" w:hAnsi="Book Antiqua" w:cs="Book Antiqua"/>
          <w:color w:val="000000"/>
        </w:rPr>
        <w:t>Moreover, COVID-19 patients with cirrhosis are in increased risk for acute decompensation and acute-on-chronic liver failure (ACLF)</w:t>
      </w:r>
      <w:r w:rsidRPr="002233C6">
        <w:rPr>
          <w:rFonts w:ascii="Book Antiqua" w:eastAsia="Book Antiqua" w:hAnsi="Book Antiqua" w:cs="Book Antiqua"/>
          <w:color w:val="000000"/>
          <w:vertAlign w:val="superscript"/>
        </w:rPr>
        <w:t>[7</w:t>
      </w:r>
      <w:r w:rsidR="00D4184A" w:rsidRPr="002233C6">
        <w:rPr>
          <w:rFonts w:ascii="Book Antiqua" w:eastAsia="Book Antiqua" w:hAnsi="Book Antiqua" w:cs="Book Antiqua"/>
          <w:color w:val="000000"/>
          <w:vertAlign w:val="superscript"/>
        </w:rPr>
        <w:t>8</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Sarin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[8</w:t>
      </w:r>
      <w:r w:rsidR="00D4184A" w:rsidRPr="002233C6">
        <w:rPr>
          <w:rFonts w:ascii="Book Antiqua" w:eastAsia="Book Antiqua" w:hAnsi="Book Antiqua" w:cs="Book Antiqua"/>
          <w:color w:val="000000"/>
          <w:vertAlign w:val="superscript"/>
        </w:rPr>
        <w:t>6</w:t>
      </w:r>
      <w:r w:rsidR="003B5588"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conducting a multicenter cohort study, found that 20% of patients with compensated cirrhosis developed acute decompensation or ACLF during COVID-19 disease, while 57% of patients with decompensated cirrhosis had further liver complications. Acute decompensation is a common clinical feature in cirrhotic patients during SARS-CoV-2 infection, usually presented as new or worsening ascites or hepatic encephalopathy</w:t>
      </w:r>
      <w:r w:rsidRPr="002233C6">
        <w:rPr>
          <w:rFonts w:ascii="Book Antiqua" w:eastAsia="Book Antiqua" w:hAnsi="Book Antiqua" w:cs="Book Antiqua"/>
          <w:color w:val="000000"/>
          <w:vertAlign w:val="superscript"/>
        </w:rPr>
        <w:t>[8</w:t>
      </w:r>
      <w:r w:rsidR="00D4184A" w:rsidRPr="002233C6">
        <w:rPr>
          <w:rFonts w:ascii="Book Antiqua" w:eastAsia="Book Antiqua" w:hAnsi="Book Antiqua" w:cs="Book Antiqua"/>
          <w:color w:val="000000"/>
          <w:vertAlign w:val="superscript"/>
        </w:rPr>
        <w:t>2</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Interestingly, liver complications can also be developed and in the absence of typical symptoms of respiratory system</w:t>
      </w:r>
      <w:r w:rsidRPr="002233C6">
        <w:rPr>
          <w:rFonts w:ascii="Book Antiqua" w:eastAsia="Book Antiqua" w:hAnsi="Book Antiqua" w:cs="Book Antiqua"/>
          <w:color w:val="000000"/>
          <w:vertAlign w:val="superscript"/>
        </w:rPr>
        <w:t>[8</w:t>
      </w:r>
      <w:r w:rsidR="00D4184A" w:rsidRPr="002233C6">
        <w:rPr>
          <w:rFonts w:ascii="Book Antiqua" w:eastAsia="Book Antiqua" w:hAnsi="Book Antiqua" w:cs="Book Antiqua"/>
          <w:color w:val="000000"/>
          <w:vertAlign w:val="superscript"/>
        </w:rPr>
        <w:t>2</w:t>
      </w:r>
      <w:r w:rsidRPr="002233C6">
        <w:rPr>
          <w:rFonts w:ascii="Book Antiqua" w:eastAsia="Book Antiqua" w:hAnsi="Book Antiqua" w:cs="Book Antiqua"/>
          <w:color w:val="000000"/>
          <w:vertAlign w:val="superscript"/>
        </w:rPr>
        <w:t>,8</w:t>
      </w:r>
      <w:r w:rsidR="00D4184A" w:rsidRPr="002233C6">
        <w:rPr>
          <w:rFonts w:ascii="Book Antiqua" w:eastAsia="Book Antiqua" w:hAnsi="Book Antiqua" w:cs="Book Antiqua"/>
          <w:color w:val="000000"/>
          <w:vertAlign w:val="superscript"/>
        </w:rPr>
        <w:t>5</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33806517" w14:textId="77777777" w:rsidR="003B5588" w:rsidRPr="002233C6" w:rsidRDefault="003B5588" w:rsidP="00222F9D">
      <w:pPr>
        <w:spacing w:line="360" w:lineRule="auto"/>
        <w:jc w:val="both"/>
        <w:rPr>
          <w:rFonts w:ascii="Book Antiqua" w:hAnsi="Book Antiqua"/>
          <w:lang w:eastAsia="zh-CN"/>
        </w:rPr>
      </w:pPr>
    </w:p>
    <w:p w14:paraId="5FB30117"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i/>
          <w:iCs/>
          <w:color w:val="000000"/>
        </w:rPr>
        <w:t>Non-alcoholic fatty liver disease</w:t>
      </w:r>
    </w:p>
    <w:p w14:paraId="713DB21C" w14:textId="534EE344" w:rsidR="00A77B3E" w:rsidRPr="002233C6" w:rsidRDefault="00222F9D" w:rsidP="00222F9D">
      <w:pPr>
        <w:spacing w:line="360" w:lineRule="auto"/>
        <w:jc w:val="both"/>
        <w:rPr>
          <w:rFonts w:ascii="Book Antiqua" w:hAnsi="Book Antiqua" w:cs="Book Antiqua"/>
          <w:color w:val="000000"/>
          <w:lang w:eastAsia="zh-CN"/>
        </w:rPr>
      </w:pPr>
      <w:r w:rsidRPr="002233C6">
        <w:rPr>
          <w:rFonts w:ascii="Book Antiqua" w:eastAsia="Book Antiqua" w:hAnsi="Book Antiqua" w:cs="Book Antiqua"/>
          <w:color w:val="000000"/>
        </w:rPr>
        <w:t>Patients with NAFLD usually have other comorbidities, such as diabetes mellitus, obesity, hypertension and chronic cardiac disease, which are common risk factors for severe COVID-19</w:t>
      </w:r>
      <w:r w:rsidRPr="002233C6">
        <w:rPr>
          <w:rFonts w:ascii="Book Antiqua" w:eastAsia="Book Antiqua" w:hAnsi="Book Antiqua" w:cs="Book Antiqua"/>
          <w:color w:val="000000"/>
          <w:vertAlign w:val="superscript"/>
        </w:rPr>
        <w:t>[7</w:t>
      </w:r>
      <w:r w:rsidR="00D4184A"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Consequently, it is challenging to define an independent effect of </w:t>
      </w:r>
      <w:r w:rsidRPr="002233C6">
        <w:rPr>
          <w:rFonts w:ascii="Book Antiqua" w:eastAsia="Book Antiqua" w:hAnsi="Book Antiqua" w:cs="Book Antiqua"/>
          <w:color w:val="000000"/>
        </w:rPr>
        <w:lastRenderedPageBreak/>
        <w:t xml:space="preserve">NAFLD on COVID-19 and evidence from concomitant studies </w:t>
      </w:r>
      <w:r w:rsidR="003B5588" w:rsidRPr="002233C6">
        <w:rPr>
          <w:rFonts w:ascii="Book Antiqua" w:eastAsia="Book Antiqua" w:hAnsi="Book Antiqua" w:cs="Book Antiqua"/>
          <w:color w:val="000000"/>
        </w:rPr>
        <w:t>is</w:t>
      </w:r>
      <w:r w:rsidRPr="002233C6">
        <w:rPr>
          <w:rFonts w:ascii="Book Antiqua" w:eastAsia="Book Antiqua" w:hAnsi="Book Antiqua" w:cs="Book Antiqua"/>
          <w:color w:val="000000"/>
        </w:rPr>
        <w:t xml:space="preserve"> controversial. More particularly, some studies did not prove an association between NAFLD and worse COVID-19 outcomes</w:t>
      </w:r>
      <w:r w:rsidRPr="002233C6">
        <w:rPr>
          <w:rFonts w:ascii="Book Antiqua" w:eastAsia="Book Antiqua" w:hAnsi="Book Antiqua" w:cs="Book Antiqua"/>
          <w:color w:val="000000"/>
          <w:vertAlign w:val="superscript"/>
        </w:rPr>
        <w:t>[8</w:t>
      </w:r>
      <w:r w:rsidR="00D4184A"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-8</w:t>
      </w:r>
      <w:r w:rsidR="00D4184A" w:rsidRPr="002233C6">
        <w:rPr>
          <w:rFonts w:ascii="Book Antiqua" w:eastAsia="Book Antiqua" w:hAnsi="Book Antiqua" w:cs="Book Antiqua"/>
          <w:color w:val="000000"/>
          <w:vertAlign w:val="superscript"/>
        </w:rPr>
        <w:t>9</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On the other hand, numerous observational studies demonstrated that NAFLD is related to more severe SARS-CoV-2 infection, while three meta-analyses confirmed this association</w:t>
      </w:r>
      <w:r w:rsidRPr="002233C6">
        <w:rPr>
          <w:rFonts w:ascii="Book Antiqua" w:eastAsia="Book Antiqua" w:hAnsi="Book Antiqua" w:cs="Book Antiqua"/>
          <w:color w:val="000000"/>
          <w:vertAlign w:val="superscript"/>
        </w:rPr>
        <w:t>[</w:t>
      </w:r>
      <w:r w:rsidR="00D4184A" w:rsidRPr="002233C6">
        <w:rPr>
          <w:rFonts w:ascii="Book Antiqua" w:eastAsia="Book Antiqua" w:hAnsi="Book Antiqua" w:cs="Book Antiqua"/>
          <w:color w:val="000000"/>
          <w:vertAlign w:val="superscript"/>
        </w:rPr>
        <w:t>90</w:t>
      </w:r>
      <w:r w:rsidRPr="002233C6">
        <w:rPr>
          <w:rFonts w:ascii="Book Antiqua" w:eastAsia="Book Antiqua" w:hAnsi="Book Antiqua" w:cs="Book Antiqua"/>
          <w:color w:val="000000"/>
          <w:vertAlign w:val="superscript"/>
        </w:rPr>
        <w:t>-9</w:t>
      </w:r>
      <w:r w:rsidR="00D4184A" w:rsidRPr="002233C6">
        <w:rPr>
          <w:rFonts w:ascii="Book Antiqua" w:eastAsia="Book Antiqua" w:hAnsi="Book Antiqua" w:cs="Book Antiqua"/>
          <w:color w:val="000000"/>
          <w:vertAlign w:val="superscript"/>
        </w:rPr>
        <w:t>9</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Despite multiple confounding factors, NAFLD was considered as an independent risk factor for severe COVID-19. Hashemi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[9</w:t>
      </w:r>
      <w:r w:rsidR="00D4184A" w:rsidRPr="002233C6">
        <w:rPr>
          <w:rFonts w:ascii="Book Antiqua" w:eastAsia="Book Antiqua" w:hAnsi="Book Antiqua" w:cs="Book Antiqua"/>
          <w:color w:val="000000"/>
          <w:vertAlign w:val="superscript"/>
        </w:rPr>
        <w:t>1</w:t>
      </w:r>
      <w:r w:rsidR="003B5588"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found that NAFLD was an independent risk factor for ICU admission and mechanical ventilation in COVID-19 patients. In a retrospective case-control study, NAFLD was associated with COVID-19 severity, irrespective of metabolic syndrome</w:t>
      </w:r>
      <w:r w:rsidRPr="002233C6">
        <w:rPr>
          <w:rFonts w:ascii="Book Antiqua" w:eastAsia="Book Antiqua" w:hAnsi="Book Antiqua" w:cs="Book Antiqua"/>
          <w:color w:val="000000"/>
          <w:vertAlign w:val="superscript"/>
        </w:rPr>
        <w:t>[</w:t>
      </w:r>
      <w:r w:rsidR="00D4184A" w:rsidRPr="002233C6">
        <w:rPr>
          <w:rFonts w:ascii="Book Antiqua" w:eastAsia="Book Antiqua" w:hAnsi="Book Antiqua" w:cs="Book Antiqua"/>
          <w:color w:val="000000"/>
          <w:vertAlign w:val="superscript"/>
        </w:rPr>
        <w:t>90</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Furthermore, Sachdeva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[9</w:t>
      </w:r>
      <w:r w:rsidR="00D4184A" w:rsidRPr="002233C6">
        <w:rPr>
          <w:rFonts w:ascii="Book Antiqua" w:eastAsia="Book Antiqua" w:hAnsi="Book Antiqua" w:cs="Book Antiqua"/>
          <w:color w:val="000000"/>
          <w:vertAlign w:val="superscript"/>
        </w:rPr>
        <w:t>7</w:t>
      </w:r>
      <w:r w:rsidR="003B5588"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in their pooled analysis, reported that NAFLD was a predictor of COVID-19 severity, even after adjusting for obesity.</w:t>
      </w:r>
    </w:p>
    <w:p w14:paraId="66E6C572" w14:textId="77777777" w:rsidR="003B5588" w:rsidRPr="002233C6" w:rsidRDefault="003B5588" w:rsidP="00222F9D">
      <w:pPr>
        <w:spacing w:line="360" w:lineRule="auto"/>
        <w:jc w:val="both"/>
        <w:rPr>
          <w:rFonts w:ascii="Book Antiqua" w:hAnsi="Book Antiqua"/>
          <w:lang w:eastAsia="zh-CN"/>
        </w:rPr>
      </w:pPr>
    </w:p>
    <w:p w14:paraId="3E318832"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i/>
          <w:iCs/>
          <w:color w:val="000000"/>
        </w:rPr>
        <w:t>Alcoholic liver disease</w:t>
      </w:r>
    </w:p>
    <w:p w14:paraId="0D42C194" w14:textId="216C5A7D" w:rsidR="00A77B3E" w:rsidRPr="002233C6" w:rsidRDefault="00222F9D" w:rsidP="00222F9D">
      <w:pPr>
        <w:spacing w:line="360" w:lineRule="auto"/>
        <w:jc w:val="both"/>
        <w:rPr>
          <w:rFonts w:ascii="Book Antiqua" w:hAnsi="Book Antiqua" w:cs="Book Antiqua"/>
          <w:color w:val="000000"/>
          <w:lang w:eastAsia="zh-CN"/>
        </w:rPr>
      </w:pPr>
      <w:r w:rsidRPr="002233C6">
        <w:rPr>
          <w:rFonts w:ascii="Book Antiqua" w:eastAsia="Book Antiqua" w:hAnsi="Book Antiqua" w:cs="Book Antiqua"/>
          <w:color w:val="000000"/>
        </w:rPr>
        <w:t>Although the existing evidence is limited, few studies demonstrated that ALD is related to increased COVID-19 mortality. In a multicenter cohort study of 867 COVID-19 patients, reported that ALD is an independent risk factor of higher mortality</w:t>
      </w:r>
      <w:r w:rsidRPr="002233C6">
        <w:rPr>
          <w:rFonts w:ascii="Book Antiqua" w:eastAsia="Book Antiqua" w:hAnsi="Book Antiqua" w:cs="Book Antiqua"/>
          <w:color w:val="000000"/>
          <w:vertAlign w:val="superscript"/>
        </w:rPr>
        <w:t>[</w:t>
      </w:r>
      <w:r w:rsidR="00D4184A" w:rsidRPr="002233C6">
        <w:rPr>
          <w:rFonts w:ascii="Book Antiqua" w:eastAsia="Book Antiqua" w:hAnsi="Book Antiqua" w:cs="Book Antiqua"/>
          <w:color w:val="000000"/>
          <w:vertAlign w:val="superscript"/>
        </w:rPr>
        <w:t>100</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Likewise, Marjot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[8</w:t>
      </w:r>
      <w:r w:rsidR="00D4184A" w:rsidRPr="002233C6">
        <w:rPr>
          <w:rFonts w:ascii="Book Antiqua" w:eastAsia="Book Antiqua" w:hAnsi="Book Antiqua" w:cs="Book Antiqua"/>
          <w:color w:val="000000"/>
          <w:vertAlign w:val="superscript"/>
        </w:rPr>
        <w:t>2</w:t>
      </w:r>
      <w:r w:rsidR="003B5588"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identified independent association between ALD and COVID-19 mortality. Mallet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[10</w:t>
      </w:r>
      <w:r w:rsidR="00D4184A" w:rsidRPr="002233C6">
        <w:rPr>
          <w:rFonts w:ascii="Book Antiqua" w:eastAsia="Book Antiqua" w:hAnsi="Book Antiqua" w:cs="Book Antiqua"/>
          <w:color w:val="000000"/>
          <w:vertAlign w:val="superscript"/>
        </w:rPr>
        <w:t>1</w:t>
      </w:r>
      <w:r w:rsidR="003B5588"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also, found that ALD is a risk factor of day-30 mortality after COVID-19. The exact mechanism leading to the aforementioned correlation is not clear. However, ALD-related immune dysregulation and low nutritional status may have a negative impact on the course of SARS-CoV-2 infection</w:t>
      </w:r>
      <w:r w:rsidRPr="002233C6">
        <w:rPr>
          <w:rFonts w:ascii="Book Antiqua" w:eastAsia="Book Antiqua" w:hAnsi="Book Antiqua" w:cs="Book Antiqua"/>
          <w:color w:val="000000"/>
          <w:vertAlign w:val="superscript"/>
        </w:rPr>
        <w:t>[7,7</w:t>
      </w:r>
      <w:r w:rsidR="00D4184A" w:rsidRPr="002233C6">
        <w:rPr>
          <w:rFonts w:ascii="Book Antiqua" w:eastAsia="Book Antiqua" w:hAnsi="Book Antiqua" w:cs="Book Antiqua"/>
          <w:color w:val="000000"/>
          <w:vertAlign w:val="superscript"/>
        </w:rPr>
        <w:t>9</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55091551" w14:textId="77777777" w:rsidR="003B5588" w:rsidRPr="002233C6" w:rsidRDefault="003B5588" w:rsidP="00222F9D">
      <w:pPr>
        <w:spacing w:line="360" w:lineRule="auto"/>
        <w:jc w:val="both"/>
        <w:rPr>
          <w:rFonts w:ascii="Book Antiqua" w:hAnsi="Book Antiqua"/>
          <w:lang w:eastAsia="zh-CN"/>
        </w:rPr>
      </w:pPr>
    </w:p>
    <w:p w14:paraId="5883BA5D"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i/>
          <w:iCs/>
          <w:color w:val="000000"/>
        </w:rPr>
        <w:t>Viral hepatitis</w:t>
      </w:r>
    </w:p>
    <w:p w14:paraId="509157E1" w14:textId="1A6AD21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The influence of viral hepatitis on COVID-19 severity and COVID-19-related liver injury has not been clearly established. COVID-19 patients with chronic hepatitis B (CHB) may have prolonged virus shedding and infection</w:t>
      </w:r>
      <w:r w:rsidRPr="002233C6">
        <w:rPr>
          <w:rFonts w:ascii="Book Antiqua" w:eastAsia="Book Antiqua" w:hAnsi="Book Antiqua" w:cs="Book Antiqua"/>
          <w:color w:val="000000"/>
          <w:vertAlign w:val="superscript"/>
        </w:rPr>
        <w:t>[48]</w:t>
      </w:r>
      <w:r w:rsidRPr="002233C6">
        <w:rPr>
          <w:rFonts w:ascii="Book Antiqua" w:eastAsia="Book Antiqua" w:hAnsi="Book Antiqua" w:cs="Book Antiqua"/>
          <w:color w:val="000000"/>
        </w:rPr>
        <w:t>. Furthermore, during SARS-CoV infection, replication of hepatitis B virus (HBV) was found to be enhanced, inducing more severe liver injury; similar enhancement could be noted during SARS-CoV-2 infection</w:t>
      </w:r>
      <w:r w:rsidRPr="002233C6">
        <w:rPr>
          <w:rFonts w:ascii="Book Antiqua" w:eastAsia="Book Antiqua" w:hAnsi="Book Antiqua" w:cs="Book Antiqua"/>
          <w:color w:val="000000"/>
          <w:vertAlign w:val="superscript"/>
        </w:rPr>
        <w:t>[10</w:t>
      </w:r>
      <w:r w:rsidR="00D4184A" w:rsidRPr="002233C6">
        <w:rPr>
          <w:rFonts w:ascii="Book Antiqua" w:eastAsia="Book Antiqua" w:hAnsi="Book Antiqua" w:cs="Book Antiqua"/>
          <w:color w:val="000000"/>
          <w:vertAlign w:val="superscript"/>
        </w:rPr>
        <w:t>2</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Wang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[10</w:t>
      </w:r>
      <w:r w:rsidR="00D4184A" w:rsidRPr="002233C6">
        <w:rPr>
          <w:rFonts w:ascii="Book Antiqua" w:eastAsia="Book Antiqua" w:hAnsi="Book Antiqua" w:cs="Book Antiqua"/>
          <w:color w:val="000000"/>
          <w:vertAlign w:val="superscript"/>
        </w:rPr>
        <w:t>3</w:t>
      </w:r>
      <w:r w:rsidR="003B5588"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in a retrospective cohort study of 437 patients, found </w:t>
      </w:r>
      <w:r w:rsidRPr="002233C6">
        <w:rPr>
          <w:rFonts w:ascii="Book Antiqua" w:eastAsia="Book Antiqua" w:hAnsi="Book Antiqua" w:cs="Book Antiqua"/>
          <w:color w:val="000000"/>
        </w:rPr>
        <w:lastRenderedPageBreak/>
        <w:t xml:space="preserve">that those with co-infection SARS-CoV-2/HBV had higher risk of severe disease and mortality. Likewise, Zou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[10</w:t>
      </w:r>
      <w:r w:rsidR="00D4184A" w:rsidRPr="002233C6">
        <w:rPr>
          <w:rFonts w:ascii="Book Antiqua" w:eastAsia="Book Antiqua" w:hAnsi="Book Antiqua" w:cs="Book Antiqua"/>
          <w:color w:val="000000"/>
          <w:vertAlign w:val="superscript"/>
        </w:rPr>
        <w:t>4</w:t>
      </w:r>
      <w:r w:rsidR="003B5588"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reported that COVID-19 patients with CHB and liver injury were more prone to poor outcomes. Nevertheless, other studies did not demonstrate the above associations. Chen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[10</w:t>
      </w:r>
      <w:r w:rsidR="00D4184A" w:rsidRPr="002233C6">
        <w:rPr>
          <w:rFonts w:ascii="Book Antiqua" w:eastAsia="Book Antiqua" w:hAnsi="Book Antiqua" w:cs="Book Antiqua"/>
          <w:color w:val="000000"/>
          <w:vertAlign w:val="superscript"/>
        </w:rPr>
        <w:t>5</w:t>
      </w:r>
      <w:r w:rsidR="003B5588"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found no difference in terms of liver function and disease severity between COVID-19 patients with HBV and those without co-infection. Guan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[10</w:t>
      </w:r>
      <w:r w:rsidR="00D4184A" w:rsidRPr="002233C6">
        <w:rPr>
          <w:rFonts w:ascii="Book Antiqua" w:eastAsia="Book Antiqua" w:hAnsi="Book Antiqua" w:cs="Book Antiqua"/>
          <w:color w:val="000000"/>
          <w:vertAlign w:val="superscript"/>
        </w:rPr>
        <w:t>6</w:t>
      </w:r>
      <w:r w:rsidR="003B5588" w:rsidRPr="002233C6">
        <w:rPr>
          <w:rFonts w:ascii="Book Antiqua" w:eastAsia="Book Antiqua" w:hAnsi="Book Antiqua" w:cs="Book Antiqua"/>
          <w:color w:val="000000"/>
          <w:vertAlign w:val="superscript"/>
        </w:rPr>
        <w:t>]</w:t>
      </w:r>
      <w:r w:rsidR="003B5588" w:rsidRPr="002233C6">
        <w:rPr>
          <w:rFonts w:ascii="Book Antiqua" w:hAnsi="Book Antiqua" w:cs="Book Antiqua" w:hint="eastAsia"/>
          <w:color w:val="000000"/>
          <w:lang w:eastAsia="zh-CN"/>
        </w:rPr>
        <w:t xml:space="preserve"> </w:t>
      </w:r>
      <w:r w:rsidR="003B5588" w:rsidRPr="002233C6">
        <w:rPr>
          <w:rFonts w:ascii="Book Antiqua" w:eastAsia="Book Antiqua" w:hAnsi="Book Antiqua" w:cs="Book Antiqua"/>
          <w:color w:val="000000"/>
        </w:rPr>
        <w:t>also</w:t>
      </w:r>
      <w:r w:rsidRPr="002233C6">
        <w:rPr>
          <w:rFonts w:ascii="Book Antiqua" w:eastAsia="Book Antiqua" w:hAnsi="Book Antiqua" w:cs="Book Antiqua"/>
          <w:color w:val="000000"/>
        </w:rPr>
        <w:t xml:space="preserve"> suggested that CHB does not affect COVID-19 outcome, as only one of 23 patients with CHB developed severe disease. In addition, Yip </w:t>
      </w:r>
      <w:r w:rsidRPr="002233C6">
        <w:rPr>
          <w:rFonts w:ascii="Book Antiqua" w:eastAsia="Book Antiqua" w:hAnsi="Book Antiqua" w:cs="Book Antiqua"/>
          <w:i/>
          <w:iCs/>
          <w:color w:val="000000"/>
        </w:rPr>
        <w:t>et al</w:t>
      </w:r>
      <w:r w:rsidR="003B5588" w:rsidRPr="002233C6">
        <w:rPr>
          <w:rFonts w:ascii="Book Antiqua" w:eastAsia="Book Antiqua" w:hAnsi="Book Antiqua" w:cs="Book Antiqua"/>
          <w:color w:val="000000"/>
          <w:vertAlign w:val="superscript"/>
        </w:rPr>
        <w:t>[10</w:t>
      </w:r>
      <w:r w:rsidR="00D4184A" w:rsidRPr="002233C6">
        <w:rPr>
          <w:rFonts w:ascii="Book Antiqua" w:eastAsia="Book Antiqua" w:hAnsi="Book Antiqua" w:cs="Book Antiqua"/>
          <w:color w:val="000000"/>
          <w:vertAlign w:val="superscript"/>
        </w:rPr>
        <w:t>7</w:t>
      </w:r>
      <w:r w:rsidR="003B5588"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demonstrated that current and past HBV infection were not related to higher risk of liver injury or mortality.</w:t>
      </w:r>
    </w:p>
    <w:p w14:paraId="72E52143" w14:textId="0F0A8258" w:rsidR="00A77B3E" w:rsidRPr="002233C6" w:rsidRDefault="00222F9D" w:rsidP="003B5588">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Due to extended use of immunosuppressive drugs for COVID-19 treatment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tocilizumab), potential re-activation of HBV should be taken into consideration. Although the immunosuppressive therapies are short-term and results of clinical trials are contradictory, there are some clinical case reports of HBV re-activation in COVID-19 patients after administration of these immunosuppressive agents</w:t>
      </w:r>
      <w:r w:rsidRPr="002233C6">
        <w:rPr>
          <w:rFonts w:ascii="Book Antiqua" w:eastAsia="Book Antiqua" w:hAnsi="Book Antiqua" w:cs="Book Antiqua"/>
          <w:color w:val="000000"/>
          <w:vertAlign w:val="superscript"/>
        </w:rPr>
        <w:t>[10</w:t>
      </w:r>
      <w:r w:rsidR="00D4184A" w:rsidRPr="002233C6">
        <w:rPr>
          <w:rFonts w:ascii="Book Antiqua" w:eastAsia="Book Antiqua" w:hAnsi="Book Antiqua" w:cs="Book Antiqua"/>
          <w:color w:val="000000"/>
          <w:vertAlign w:val="superscript"/>
        </w:rPr>
        <w:t>8</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5B39EEF7" w14:textId="2137101C" w:rsidR="00A77B3E" w:rsidRPr="002233C6" w:rsidRDefault="00222F9D" w:rsidP="003B5588">
      <w:pPr>
        <w:spacing w:line="360" w:lineRule="auto"/>
        <w:ind w:firstLineChars="100" w:firstLine="240"/>
        <w:jc w:val="both"/>
        <w:rPr>
          <w:rFonts w:ascii="Book Antiqua" w:hAnsi="Book Antiqua" w:cs="Book Antiqua"/>
          <w:color w:val="000000"/>
          <w:lang w:eastAsia="zh-CN"/>
        </w:rPr>
      </w:pPr>
      <w:r w:rsidRPr="002233C6">
        <w:rPr>
          <w:rFonts w:ascii="Book Antiqua" w:eastAsia="Book Antiqua" w:hAnsi="Book Antiqua" w:cs="Book Antiqua"/>
          <w:color w:val="000000"/>
        </w:rPr>
        <w:t>Of note, COVID-19 pandemic has disrupted the progress in the global hepatitis C virus (HCV) elimination program, resulting in delays in diagnosis and HCV therapy, which could extend the direct COVID-19-related morbidity and mortality in these patients</w:t>
      </w:r>
      <w:r w:rsidRPr="002233C6">
        <w:rPr>
          <w:rFonts w:ascii="Book Antiqua" w:eastAsia="Book Antiqua" w:hAnsi="Book Antiqua" w:cs="Book Antiqua"/>
          <w:color w:val="000000"/>
          <w:vertAlign w:val="superscript"/>
        </w:rPr>
        <w:t>[10</w:t>
      </w:r>
      <w:r w:rsidR="00D4184A" w:rsidRPr="002233C6">
        <w:rPr>
          <w:rFonts w:ascii="Book Antiqua" w:eastAsia="Book Antiqua" w:hAnsi="Book Antiqua" w:cs="Book Antiqua"/>
          <w:color w:val="000000"/>
          <w:vertAlign w:val="superscript"/>
        </w:rPr>
        <w:t>9</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58915BA9" w14:textId="77777777" w:rsidR="003B5588" w:rsidRPr="002233C6" w:rsidRDefault="003B5588" w:rsidP="003B5588">
      <w:pPr>
        <w:spacing w:line="360" w:lineRule="auto"/>
        <w:ind w:firstLineChars="100" w:firstLine="240"/>
        <w:jc w:val="both"/>
        <w:rPr>
          <w:rFonts w:ascii="Book Antiqua" w:hAnsi="Book Antiqua"/>
          <w:lang w:eastAsia="zh-CN"/>
        </w:rPr>
      </w:pPr>
    </w:p>
    <w:p w14:paraId="5B764BBE"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i/>
          <w:iCs/>
          <w:color w:val="000000"/>
        </w:rPr>
        <w:t>Autoimmune liver disease</w:t>
      </w:r>
    </w:p>
    <w:p w14:paraId="6444A0B2" w14:textId="66967716" w:rsidR="00A77B3E" w:rsidRPr="002233C6" w:rsidRDefault="00222F9D" w:rsidP="00222F9D">
      <w:pPr>
        <w:spacing w:line="360" w:lineRule="auto"/>
        <w:jc w:val="both"/>
        <w:rPr>
          <w:rFonts w:ascii="Book Antiqua" w:hAnsi="Book Antiqua" w:cs="Book Antiqua"/>
          <w:color w:val="000000"/>
          <w:lang w:eastAsia="zh-CN"/>
        </w:rPr>
      </w:pPr>
      <w:r w:rsidRPr="002233C6">
        <w:rPr>
          <w:rFonts w:ascii="Book Antiqua" w:eastAsia="Book Antiqua" w:hAnsi="Book Antiqua" w:cs="Book Antiqua"/>
          <w:color w:val="000000"/>
        </w:rPr>
        <w:t>Although immunosuppressive therapy, used in patients with autoimmune liver diseases, could be associated with higher risk of severe disease, there is no evidence that patients with autoimmune hepatitis (AIH), primary biliary cholangitis (PBC) or primary sclerosing cholangitis (PSC) are more prone to SARS-CoV-2 infection</w:t>
      </w:r>
      <w:r w:rsidRPr="002233C6">
        <w:rPr>
          <w:rFonts w:ascii="Book Antiqua" w:eastAsia="Book Antiqua" w:hAnsi="Book Antiqua" w:cs="Book Antiqua"/>
          <w:color w:val="000000"/>
          <w:vertAlign w:val="superscript"/>
        </w:rPr>
        <w:t>[6,7</w:t>
      </w:r>
      <w:r w:rsidR="00D4184A"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In a phone-based survey, there was no difference in percentage of COVID-19 diagnosis in patients with autoimmune liver diseases and the general population. Most of patients reported a favorable disease outcome in the same survey</w:t>
      </w:r>
      <w:r w:rsidRPr="002233C6">
        <w:rPr>
          <w:rFonts w:ascii="Book Antiqua" w:eastAsia="Book Antiqua" w:hAnsi="Book Antiqua" w:cs="Book Antiqua"/>
          <w:color w:val="000000"/>
          <w:vertAlign w:val="superscript"/>
        </w:rPr>
        <w:t>[1</w:t>
      </w:r>
      <w:r w:rsidR="00D4184A" w:rsidRPr="002233C6">
        <w:rPr>
          <w:rFonts w:ascii="Book Antiqua" w:eastAsia="Book Antiqua" w:hAnsi="Book Antiqua" w:cs="Book Antiqua"/>
          <w:color w:val="000000"/>
          <w:vertAlign w:val="superscript"/>
        </w:rPr>
        <w:t>10</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Data derived from three multinational registries (SECURE-Cirrhosis, COVID-Hep and ERN RARE-LIVER) revealed that patients with AIH had increased risk of hospitalization compared to </w:t>
      </w:r>
      <w:r w:rsidRPr="002233C6">
        <w:rPr>
          <w:rFonts w:ascii="Book Antiqua" w:eastAsia="Book Antiqua" w:hAnsi="Book Antiqua" w:cs="Book Antiqua"/>
          <w:color w:val="000000"/>
        </w:rPr>
        <w:lastRenderedPageBreak/>
        <w:t>patients with other CLD, but there was no difference in adverse outcome, including ICU admission and death, despite the immunosuppressive treatment</w:t>
      </w:r>
      <w:r w:rsidRPr="002233C6">
        <w:rPr>
          <w:rFonts w:ascii="Book Antiqua" w:eastAsia="Book Antiqua" w:hAnsi="Book Antiqua" w:cs="Book Antiqua"/>
          <w:color w:val="000000"/>
          <w:vertAlign w:val="superscript"/>
        </w:rPr>
        <w:t>[11</w:t>
      </w:r>
      <w:r w:rsidR="00D4184A" w:rsidRPr="002233C6">
        <w:rPr>
          <w:rFonts w:ascii="Book Antiqua" w:eastAsia="Book Antiqua" w:hAnsi="Book Antiqua" w:cs="Book Antiqua"/>
          <w:color w:val="000000"/>
          <w:vertAlign w:val="superscript"/>
        </w:rPr>
        <w:t>1</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However, a recent retrospective study of 254 patients with COVID-19 and AIH demonstrated that baseline treatment with corticosteroids or azathioprine was associated with COVID-19 severity</w:t>
      </w:r>
      <w:r w:rsidRPr="002233C6">
        <w:rPr>
          <w:rFonts w:ascii="Book Antiqua" w:eastAsia="Book Antiqua" w:hAnsi="Book Antiqua" w:cs="Book Antiqua"/>
          <w:color w:val="000000"/>
          <w:vertAlign w:val="superscript"/>
        </w:rPr>
        <w:t>[11</w:t>
      </w:r>
      <w:r w:rsidR="00D4184A" w:rsidRPr="002233C6">
        <w:rPr>
          <w:rFonts w:ascii="Book Antiqua" w:eastAsia="Book Antiqua" w:hAnsi="Book Antiqua" w:cs="Book Antiqua"/>
          <w:color w:val="000000"/>
          <w:vertAlign w:val="superscript"/>
        </w:rPr>
        <w:t>2</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Evidence for patients with PBC and PSC is limited and no defined association with COVID-19 severity has been established yet</w:t>
      </w:r>
      <w:r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rPr>
        <w:t>.</w:t>
      </w:r>
    </w:p>
    <w:p w14:paraId="37D5C35A" w14:textId="77777777" w:rsidR="003B5588" w:rsidRPr="002233C6" w:rsidRDefault="003B5588" w:rsidP="00222F9D">
      <w:pPr>
        <w:spacing w:line="360" w:lineRule="auto"/>
        <w:jc w:val="both"/>
        <w:rPr>
          <w:rFonts w:ascii="Book Antiqua" w:hAnsi="Book Antiqua"/>
          <w:lang w:eastAsia="zh-CN"/>
        </w:rPr>
      </w:pPr>
    </w:p>
    <w:p w14:paraId="1EB422BF"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i/>
          <w:iCs/>
          <w:color w:val="000000"/>
        </w:rPr>
        <w:t>Hepatocellular carcinoma</w:t>
      </w:r>
    </w:p>
    <w:p w14:paraId="7FA5C510" w14:textId="5FA58972"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COVID-19 patients with may have a high risk for poor outcomes. Due to chemotherapy/immunotherapy, HCC patients are immunosuppressed, and, subsequently, vulnerable to severe SARS-CoV-2 infection</w:t>
      </w:r>
      <w:r w:rsidRPr="002233C6">
        <w:rPr>
          <w:rFonts w:ascii="Book Antiqua" w:eastAsia="Book Antiqua" w:hAnsi="Book Antiqua" w:cs="Book Antiqua"/>
          <w:color w:val="000000"/>
          <w:vertAlign w:val="superscript"/>
        </w:rPr>
        <w:t>[10</w:t>
      </w:r>
      <w:r w:rsidR="00D4184A" w:rsidRPr="002233C6">
        <w:rPr>
          <w:rFonts w:ascii="Book Antiqua" w:eastAsia="Book Antiqua" w:hAnsi="Book Antiqua" w:cs="Book Antiqua"/>
          <w:color w:val="000000"/>
          <w:vertAlign w:val="superscript"/>
        </w:rPr>
        <w:t>2</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Furthermore, most HCC patients have an underlying CLD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xml:space="preserve">, cirrhosis, ALD </w:t>
      </w:r>
      <w:r w:rsidRPr="002233C6">
        <w:rPr>
          <w:rFonts w:ascii="Book Antiqua" w:eastAsia="Book Antiqua" w:hAnsi="Book Antiqua" w:cs="Book Antiqua"/>
          <w:i/>
          <w:iCs/>
          <w:color w:val="000000"/>
        </w:rPr>
        <w:t>etc</w:t>
      </w:r>
      <w:r w:rsidRPr="002233C6">
        <w:rPr>
          <w:rFonts w:ascii="Book Antiqua" w:eastAsia="Book Antiqua" w:hAnsi="Book Antiqua" w:cs="Book Antiqua"/>
          <w:color w:val="000000"/>
        </w:rPr>
        <w:t>.), and as a result, they are already identified as a high-risk group</w:t>
      </w:r>
      <w:r w:rsidRPr="002233C6">
        <w:rPr>
          <w:rFonts w:ascii="Book Antiqua" w:eastAsia="Book Antiqua" w:hAnsi="Book Antiqua" w:cs="Book Antiqua"/>
          <w:color w:val="000000"/>
          <w:vertAlign w:val="superscript"/>
        </w:rPr>
        <w:t>[10</w:t>
      </w:r>
      <w:r w:rsidR="00D4184A" w:rsidRPr="002233C6">
        <w:rPr>
          <w:rFonts w:ascii="Book Antiqua" w:eastAsia="Book Antiqua" w:hAnsi="Book Antiqua" w:cs="Book Antiqua"/>
          <w:color w:val="000000"/>
          <w:vertAlign w:val="superscript"/>
        </w:rPr>
        <w:t>2</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However, the corresponding literature is limited. A small retrospective study of 28 cancer patients with COVID-19, including 2 HCC patients) found that these patients had worse prognosis compared to general population</w:t>
      </w:r>
      <w:r w:rsidRPr="002233C6">
        <w:rPr>
          <w:rFonts w:ascii="Book Antiqua" w:eastAsia="Book Antiqua" w:hAnsi="Book Antiqua" w:cs="Book Antiqua"/>
          <w:color w:val="000000"/>
          <w:vertAlign w:val="superscript"/>
        </w:rPr>
        <w:t>[11</w:t>
      </w:r>
      <w:r w:rsidR="00D4184A" w:rsidRPr="002233C6">
        <w:rPr>
          <w:rFonts w:ascii="Book Antiqua" w:eastAsia="Book Antiqua" w:hAnsi="Book Antiqua" w:cs="Book Antiqua"/>
          <w:color w:val="000000"/>
          <w:vertAlign w:val="superscript"/>
        </w:rPr>
        <w:t>3</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1585E230" w14:textId="77777777" w:rsidR="00A77B3E" w:rsidRPr="002233C6" w:rsidRDefault="00A77B3E" w:rsidP="00222F9D">
      <w:pPr>
        <w:spacing w:line="360" w:lineRule="auto"/>
        <w:jc w:val="both"/>
        <w:rPr>
          <w:rFonts w:ascii="Book Antiqua" w:hAnsi="Book Antiqua"/>
        </w:rPr>
      </w:pPr>
    </w:p>
    <w:p w14:paraId="4C430A27"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aps/>
          <w:color w:val="000000"/>
          <w:u w:val="single"/>
        </w:rPr>
        <w:t>VACCINATION AGAINST SARS-COV-2 IN CHRONIC LIVER DISEASE</w:t>
      </w:r>
    </w:p>
    <w:p w14:paraId="42E95548" w14:textId="33AA88C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Different types of SARS-CoV-2 vaccines have been developed, such as mRNA vaccines, adenoviral-vectored vaccines and inactivated vaccines. In general, patients with CLD may exhibit lower immune response to vaccination; according to previous studies, rate of seroconversion after HBV vaccine and cell-mediated immunity were reduced in cirrhotic patients</w:t>
      </w:r>
      <w:r w:rsidRPr="002233C6">
        <w:rPr>
          <w:rFonts w:ascii="Book Antiqua" w:eastAsia="Book Antiqua" w:hAnsi="Book Antiqua" w:cs="Book Antiqua"/>
          <w:color w:val="000000"/>
          <w:vertAlign w:val="superscript"/>
        </w:rPr>
        <w:t>[11</w:t>
      </w:r>
      <w:r w:rsidR="00D4184A" w:rsidRPr="002233C6">
        <w:rPr>
          <w:rFonts w:ascii="Book Antiqua" w:eastAsia="Book Antiqua" w:hAnsi="Book Antiqua" w:cs="Book Antiqua"/>
          <w:color w:val="000000"/>
          <w:vertAlign w:val="superscript"/>
        </w:rPr>
        <w:t>4</w:t>
      </w:r>
      <w:r w:rsidRPr="002233C6">
        <w:rPr>
          <w:rFonts w:ascii="Book Antiqua" w:eastAsia="Book Antiqua" w:hAnsi="Book Antiqua" w:cs="Book Antiqua"/>
          <w:color w:val="000000"/>
          <w:vertAlign w:val="superscript"/>
        </w:rPr>
        <w:t>,11</w:t>
      </w:r>
      <w:r w:rsidR="00D4184A" w:rsidRPr="002233C6">
        <w:rPr>
          <w:rFonts w:ascii="Book Antiqua" w:eastAsia="Book Antiqua" w:hAnsi="Book Antiqua" w:cs="Book Antiqua"/>
          <w:color w:val="000000"/>
          <w:vertAlign w:val="superscript"/>
        </w:rPr>
        <w:t>5</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Regarding efficacy, although trials of both mRNA vaccines included few patients with underlying CLD, they reported significant efficacy in the subgroup with coexisting comorbidities</w:t>
      </w:r>
      <w:r w:rsidRPr="002233C6">
        <w:rPr>
          <w:rFonts w:ascii="Book Antiqua" w:eastAsia="Book Antiqua" w:hAnsi="Book Antiqua" w:cs="Book Antiqua"/>
          <w:color w:val="000000"/>
          <w:vertAlign w:val="superscript"/>
        </w:rPr>
        <w:t>[11</w:t>
      </w:r>
      <w:r w:rsidR="00D4184A" w:rsidRPr="002233C6">
        <w:rPr>
          <w:rFonts w:ascii="Book Antiqua" w:eastAsia="Book Antiqua" w:hAnsi="Book Antiqua" w:cs="Book Antiqua"/>
          <w:color w:val="000000"/>
          <w:vertAlign w:val="superscript"/>
        </w:rPr>
        <w:t>6</w:t>
      </w:r>
      <w:r w:rsidRPr="002233C6">
        <w:rPr>
          <w:rFonts w:ascii="Book Antiqua" w:eastAsia="Book Antiqua" w:hAnsi="Book Antiqua" w:cs="Book Antiqua"/>
          <w:color w:val="000000"/>
          <w:vertAlign w:val="superscript"/>
        </w:rPr>
        <w:t>,11</w:t>
      </w:r>
      <w:r w:rsidR="00D4184A"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Of note, in a large retrospective cohort study of cirrhotic patients, a single mRNA vaccine dose appeared to reduce not only rates of SARS-CoV-2 infection, but also, rates of hospitalization and mortality</w:t>
      </w:r>
      <w:r w:rsidRPr="002233C6">
        <w:rPr>
          <w:rFonts w:ascii="Book Antiqua" w:eastAsia="Book Antiqua" w:hAnsi="Book Antiqua" w:cs="Book Antiqua"/>
          <w:color w:val="000000"/>
          <w:vertAlign w:val="superscript"/>
        </w:rPr>
        <w:t>[11</w:t>
      </w:r>
      <w:r w:rsidR="00D4184A" w:rsidRPr="002233C6">
        <w:rPr>
          <w:rFonts w:ascii="Book Antiqua" w:eastAsia="Book Antiqua" w:hAnsi="Book Antiqua" w:cs="Book Antiqua"/>
          <w:color w:val="000000"/>
          <w:vertAlign w:val="superscript"/>
        </w:rPr>
        <w:t>8</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With regard to safety, none of vaccine contain living virus, and subsequently, they can be used even in immunosuppressed patients</w:t>
      </w:r>
      <w:r w:rsidRPr="002233C6">
        <w:rPr>
          <w:rFonts w:ascii="Book Antiqua" w:eastAsia="Book Antiqua" w:hAnsi="Book Antiqua" w:cs="Book Antiqua"/>
          <w:color w:val="000000"/>
          <w:vertAlign w:val="superscript"/>
        </w:rPr>
        <w:t>[11</w:t>
      </w:r>
      <w:r w:rsidR="00D4184A" w:rsidRPr="002233C6">
        <w:rPr>
          <w:rFonts w:ascii="Book Antiqua" w:eastAsia="Book Antiqua" w:hAnsi="Book Antiqua" w:cs="Book Antiqua"/>
          <w:color w:val="000000"/>
          <w:vertAlign w:val="superscript"/>
        </w:rPr>
        <w:t>9</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xml:space="preserve">. Moreover, no significant liver-associated </w:t>
      </w:r>
      <w:r w:rsidRPr="002233C6">
        <w:rPr>
          <w:rFonts w:ascii="Book Antiqua" w:eastAsia="Book Antiqua" w:hAnsi="Book Antiqua" w:cs="Book Antiqua"/>
          <w:color w:val="000000"/>
        </w:rPr>
        <w:lastRenderedPageBreak/>
        <w:t>side effects have been reported in the vaccinated population</w:t>
      </w:r>
      <w:r w:rsidRPr="002233C6">
        <w:rPr>
          <w:rFonts w:ascii="Book Antiqua" w:eastAsia="Book Antiqua" w:hAnsi="Book Antiqua" w:cs="Book Antiqua"/>
          <w:color w:val="000000"/>
          <w:vertAlign w:val="superscript"/>
        </w:rPr>
        <w:t>[1</w:t>
      </w:r>
      <w:r w:rsidR="00D4184A" w:rsidRPr="002233C6">
        <w:rPr>
          <w:rFonts w:ascii="Book Antiqua" w:eastAsia="Book Antiqua" w:hAnsi="Book Antiqua" w:cs="Book Antiqua"/>
          <w:color w:val="000000"/>
          <w:vertAlign w:val="superscript"/>
        </w:rPr>
        <w:t>20</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Given that benefits outweigh the potential risks, European Association for the Study of the Liver (EASL) and American Association for the Study of Liver Diseases (AASLD) recommend that patients with CLD should be vaccinated against SARS-CoV-2</w:t>
      </w:r>
      <w:r w:rsidRPr="002233C6">
        <w:rPr>
          <w:rFonts w:ascii="Book Antiqua" w:eastAsia="Book Antiqua" w:hAnsi="Book Antiqua" w:cs="Book Antiqua"/>
          <w:color w:val="000000"/>
          <w:vertAlign w:val="superscript"/>
        </w:rPr>
        <w:t>[12</w:t>
      </w:r>
      <w:r w:rsidR="00D4184A" w:rsidRPr="002233C6">
        <w:rPr>
          <w:rFonts w:ascii="Book Antiqua" w:eastAsia="Book Antiqua" w:hAnsi="Book Antiqua" w:cs="Book Antiqua"/>
          <w:color w:val="000000"/>
          <w:vertAlign w:val="superscript"/>
        </w:rPr>
        <w:t>1</w:t>
      </w:r>
      <w:r w:rsidRPr="002233C6">
        <w:rPr>
          <w:rFonts w:ascii="Book Antiqua" w:eastAsia="Book Antiqua" w:hAnsi="Book Antiqua" w:cs="Book Antiqua"/>
          <w:color w:val="000000"/>
          <w:vertAlign w:val="superscript"/>
        </w:rPr>
        <w:t>,12</w:t>
      </w:r>
      <w:r w:rsidR="00D4184A" w:rsidRPr="002233C6">
        <w:rPr>
          <w:rFonts w:ascii="Book Antiqua" w:eastAsia="Book Antiqua" w:hAnsi="Book Antiqua" w:cs="Book Antiqua"/>
          <w:color w:val="000000"/>
          <w:vertAlign w:val="superscript"/>
        </w:rPr>
        <w:t>2</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0C798034" w14:textId="77777777" w:rsidR="00A77B3E" w:rsidRPr="002233C6" w:rsidRDefault="00A77B3E" w:rsidP="00222F9D">
      <w:pPr>
        <w:spacing w:line="360" w:lineRule="auto"/>
        <w:jc w:val="both"/>
        <w:rPr>
          <w:rFonts w:ascii="Book Antiqua" w:hAnsi="Book Antiqua"/>
        </w:rPr>
      </w:pPr>
    </w:p>
    <w:p w14:paraId="2C380496"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aps/>
          <w:color w:val="000000"/>
          <w:u w:val="single"/>
        </w:rPr>
        <w:t>MANAGEMENT OF LIVER INJURY IN COVID-19</w:t>
      </w:r>
    </w:p>
    <w:p w14:paraId="7C14C315" w14:textId="220CF10A" w:rsidR="00A77B3E" w:rsidRPr="002233C6" w:rsidRDefault="00222F9D" w:rsidP="00222F9D">
      <w:pPr>
        <w:spacing w:line="360" w:lineRule="auto"/>
        <w:jc w:val="both"/>
        <w:rPr>
          <w:rFonts w:ascii="Book Antiqua" w:hAnsi="Book Antiqua"/>
          <w:lang w:eastAsia="zh-CN"/>
        </w:rPr>
      </w:pPr>
      <w:r w:rsidRPr="002233C6">
        <w:rPr>
          <w:rFonts w:ascii="Book Antiqua" w:eastAsia="Book Antiqua" w:hAnsi="Book Antiqua" w:cs="Book Antiqua"/>
          <w:color w:val="000000"/>
        </w:rPr>
        <w:t>Liver injury in COVID-19 is usually mild and resolves spontaneously without any special treatment</w:t>
      </w:r>
      <w:r w:rsidRPr="002233C6">
        <w:rPr>
          <w:rFonts w:ascii="Book Antiqua" w:eastAsia="Book Antiqua" w:hAnsi="Book Antiqua" w:cs="Book Antiqua"/>
          <w:color w:val="000000"/>
          <w:vertAlign w:val="superscript"/>
        </w:rPr>
        <w:t>[7</w:t>
      </w:r>
      <w:r w:rsidR="00D4184A"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If present, hypoxia and circulatory failure should be regulated with standard symptomatic support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oxygen therapy, intravenous fluids) in order to prevent further liver damage</w:t>
      </w:r>
      <w:r w:rsidRPr="002233C6">
        <w:rPr>
          <w:rFonts w:ascii="Book Antiqua" w:eastAsia="Book Antiqua" w:hAnsi="Book Antiqua" w:cs="Book Antiqua"/>
          <w:color w:val="000000"/>
          <w:vertAlign w:val="superscript"/>
        </w:rPr>
        <w:t>[45,12</w:t>
      </w:r>
      <w:r w:rsidR="00D4184A" w:rsidRPr="002233C6">
        <w:rPr>
          <w:rFonts w:ascii="Book Antiqua" w:eastAsia="Book Antiqua" w:hAnsi="Book Antiqua" w:cs="Book Antiqua"/>
          <w:color w:val="000000"/>
          <w:vertAlign w:val="superscript"/>
        </w:rPr>
        <w:t>3</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If liver injury persists, underlying chronic liver disease should be suspected</w:t>
      </w:r>
      <w:r w:rsidRPr="002233C6">
        <w:rPr>
          <w:rFonts w:ascii="Book Antiqua" w:eastAsia="Book Antiqua" w:hAnsi="Book Antiqua" w:cs="Book Antiqua"/>
          <w:color w:val="000000"/>
          <w:vertAlign w:val="superscript"/>
        </w:rPr>
        <w:t>[12</w:t>
      </w:r>
      <w:r w:rsidR="00D4184A" w:rsidRPr="002233C6">
        <w:rPr>
          <w:rFonts w:ascii="Book Antiqua" w:eastAsia="Book Antiqua" w:hAnsi="Book Antiqua" w:cs="Book Antiqua"/>
          <w:color w:val="000000"/>
          <w:vertAlign w:val="superscript"/>
        </w:rPr>
        <w:t>4</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With regard to DILI, there are no specific management guidelines. Discontinuation or dose’s reduction of suspected medication is the most effective treatment in case of DILI, as the only available antidote is N-acetylcysteine for acetaminophen overdose</w:t>
      </w:r>
      <w:r w:rsidRPr="002233C6">
        <w:rPr>
          <w:rFonts w:ascii="Book Antiqua" w:eastAsia="Book Antiqua" w:hAnsi="Book Antiqua" w:cs="Book Antiqua"/>
          <w:color w:val="000000"/>
          <w:vertAlign w:val="superscript"/>
        </w:rPr>
        <w:t>[6</w:t>
      </w:r>
      <w:r w:rsidR="00D4184A"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In the case of severe COVID-19, benefits and risks have to be weighed in order to decide discontinuation of systematic treatment. This dilemma hardly arises for pharmaceutical agents which need short administration, such as remdesivir and tocilizumab</w:t>
      </w:r>
      <w:r w:rsidRPr="002233C6">
        <w:rPr>
          <w:rFonts w:ascii="Book Antiqua" w:eastAsia="Book Antiqua" w:hAnsi="Book Antiqua" w:cs="Book Antiqua"/>
          <w:color w:val="000000"/>
          <w:vertAlign w:val="superscript"/>
        </w:rPr>
        <w:t>[6</w:t>
      </w:r>
      <w:r w:rsidR="008164F7"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Standard guidelines and supportive therapy should be followed for management of acute liver failure</w:t>
      </w:r>
      <w:r w:rsidRPr="002233C6">
        <w:rPr>
          <w:rFonts w:ascii="Book Antiqua" w:eastAsia="Book Antiqua" w:hAnsi="Book Antiqua" w:cs="Book Antiqua"/>
          <w:color w:val="000000"/>
          <w:vertAlign w:val="superscript"/>
        </w:rPr>
        <w:t>[6</w:t>
      </w:r>
      <w:r w:rsidR="008164F7" w:rsidRPr="002233C6">
        <w:rPr>
          <w:rFonts w:ascii="Book Antiqua" w:eastAsia="Book Antiqua" w:hAnsi="Book Antiqua" w:cs="Book Antiqua"/>
          <w:color w:val="000000"/>
          <w:vertAlign w:val="superscript"/>
        </w:rPr>
        <w:t>7</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438CFF9B" w14:textId="36D34948" w:rsidR="00A77B3E" w:rsidRPr="002233C6" w:rsidRDefault="00222F9D" w:rsidP="003B5588">
      <w:pPr>
        <w:spacing w:line="360" w:lineRule="auto"/>
        <w:ind w:firstLineChars="100" w:firstLine="240"/>
        <w:jc w:val="both"/>
        <w:rPr>
          <w:rFonts w:ascii="Book Antiqua" w:hAnsi="Book Antiqua"/>
        </w:rPr>
      </w:pPr>
      <w:r w:rsidRPr="002233C6">
        <w:rPr>
          <w:rFonts w:ascii="Book Antiqua" w:eastAsia="Book Antiqua" w:hAnsi="Book Antiqua" w:cs="Book Antiqua"/>
          <w:color w:val="000000"/>
        </w:rPr>
        <w:t>Regarding chronic liver diseases, comprehensive recommendations related to COVID-19 management have been published by EASL-ESCMID</w:t>
      </w:r>
      <w:r w:rsidR="003B5588" w:rsidRPr="002233C6">
        <w:rPr>
          <w:rFonts w:ascii="Book Antiqua" w:eastAsia="Book Antiqua" w:hAnsi="Book Antiqua" w:cs="Book Antiqua"/>
          <w:color w:val="000000"/>
        </w:rPr>
        <w:t xml:space="preserve"> </w:t>
      </w:r>
      <w:r w:rsidRPr="002233C6">
        <w:rPr>
          <w:rFonts w:ascii="Book Antiqua" w:eastAsia="Book Antiqua" w:hAnsi="Book Antiqua" w:cs="Book Antiqua"/>
          <w:color w:val="000000"/>
        </w:rPr>
        <w:t>and AASLD</w:t>
      </w:r>
      <w:r w:rsidRPr="002233C6">
        <w:rPr>
          <w:rFonts w:ascii="Book Antiqua" w:eastAsia="Book Antiqua" w:hAnsi="Book Antiqua" w:cs="Book Antiqua"/>
          <w:color w:val="000000"/>
          <w:vertAlign w:val="superscript"/>
        </w:rPr>
        <w:t>[12</w:t>
      </w:r>
      <w:r w:rsidR="008164F7" w:rsidRPr="002233C6">
        <w:rPr>
          <w:rFonts w:ascii="Book Antiqua" w:eastAsia="Book Antiqua" w:hAnsi="Book Antiqua" w:cs="Book Antiqua"/>
          <w:color w:val="000000"/>
          <w:vertAlign w:val="superscript"/>
        </w:rPr>
        <w:t>4</w:t>
      </w:r>
      <w:r w:rsidRPr="002233C6">
        <w:rPr>
          <w:rFonts w:ascii="Book Antiqua" w:eastAsia="Book Antiqua" w:hAnsi="Book Antiqua" w:cs="Book Antiqua"/>
          <w:color w:val="000000"/>
          <w:vertAlign w:val="superscript"/>
        </w:rPr>
        <w:t>,12</w:t>
      </w:r>
      <w:r w:rsidR="008164F7" w:rsidRPr="002233C6">
        <w:rPr>
          <w:rFonts w:ascii="Book Antiqua" w:eastAsia="Book Antiqua" w:hAnsi="Book Antiqua" w:cs="Book Antiqua"/>
          <w:color w:val="000000"/>
          <w:vertAlign w:val="superscript"/>
        </w:rPr>
        <w:t>5</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Cirrhotic patients with acute decompensation or ACLF have to be tested for COVID-19, even without any other symptom</w:t>
      </w:r>
      <w:r w:rsidRPr="002233C6">
        <w:rPr>
          <w:rFonts w:ascii="Book Antiqua" w:eastAsia="Book Antiqua" w:hAnsi="Book Antiqua" w:cs="Book Antiqua"/>
          <w:color w:val="000000"/>
          <w:vertAlign w:val="superscript"/>
        </w:rPr>
        <w:t>[12</w:t>
      </w:r>
      <w:r w:rsidR="008164F7" w:rsidRPr="002233C6">
        <w:rPr>
          <w:rFonts w:ascii="Book Antiqua" w:eastAsia="Book Antiqua" w:hAnsi="Book Antiqua" w:cs="Book Antiqua"/>
          <w:color w:val="000000"/>
          <w:vertAlign w:val="superscript"/>
        </w:rPr>
        <w:t>5</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Patients with HBV or HCV and SARS-CoV-2 coinfection should continue antiviral therapy, while in COVID-19 patients with chronic, occult or resolved HBV, who receive immunosuppressive agents (</w:t>
      </w:r>
      <w:r w:rsidRPr="002233C6">
        <w:rPr>
          <w:rFonts w:ascii="Book Antiqua" w:eastAsia="Book Antiqua" w:hAnsi="Book Antiqua" w:cs="Book Antiqua"/>
          <w:i/>
          <w:iCs/>
          <w:color w:val="000000"/>
        </w:rPr>
        <w:t>i.e.</w:t>
      </w:r>
      <w:r w:rsidRPr="002233C6">
        <w:rPr>
          <w:rFonts w:ascii="Book Antiqua" w:eastAsia="Book Antiqua" w:hAnsi="Book Antiqua" w:cs="Book Antiqua"/>
          <w:color w:val="000000"/>
        </w:rPr>
        <w:t>, tocilizumab, corticosteroids), clinicians have to consider and prevent potential HBV re-activation</w:t>
      </w:r>
      <w:r w:rsidRPr="002233C6">
        <w:rPr>
          <w:rFonts w:ascii="Book Antiqua" w:eastAsia="Book Antiqua" w:hAnsi="Book Antiqua" w:cs="Book Antiqua"/>
          <w:color w:val="000000"/>
          <w:vertAlign w:val="superscript"/>
        </w:rPr>
        <w:t>[12</w:t>
      </w:r>
      <w:r w:rsidR="008164F7" w:rsidRPr="002233C6">
        <w:rPr>
          <w:rFonts w:ascii="Book Antiqua" w:eastAsia="Book Antiqua" w:hAnsi="Book Antiqua" w:cs="Book Antiqua"/>
          <w:color w:val="000000"/>
          <w:vertAlign w:val="superscript"/>
        </w:rPr>
        <w:t>4</w:t>
      </w:r>
      <w:r w:rsidRPr="002233C6">
        <w:rPr>
          <w:rFonts w:ascii="Book Antiqua" w:eastAsia="Book Antiqua" w:hAnsi="Book Antiqua" w:cs="Book Antiqua"/>
          <w:color w:val="000000"/>
          <w:vertAlign w:val="superscript"/>
        </w:rPr>
        <w:t>,12</w:t>
      </w:r>
      <w:r w:rsidR="008164F7" w:rsidRPr="002233C6">
        <w:rPr>
          <w:rFonts w:ascii="Book Antiqua" w:eastAsia="Book Antiqua" w:hAnsi="Book Antiqua" w:cs="Book Antiqua"/>
          <w:color w:val="000000"/>
          <w:vertAlign w:val="superscript"/>
        </w:rPr>
        <w:t>5</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 In COVID-19 patients with AIH, discontinuation or reduction of immunosuppressive agents is not recommended. Reduction is considered in special cases, such as severe COVID-19 and bacterial/fungal co-infection, or severe lymphopenia</w:t>
      </w:r>
      <w:r w:rsidRPr="002233C6">
        <w:rPr>
          <w:rFonts w:ascii="Book Antiqua" w:eastAsia="Book Antiqua" w:hAnsi="Book Antiqua" w:cs="Book Antiqua"/>
          <w:color w:val="000000"/>
          <w:vertAlign w:val="superscript"/>
        </w:rPr>
        <w:t>[12</w:t>
      </w:r>
      <w:r w:rsidR="008164F7" w:rsidRPr="002233C6">
        <w:rPr>
          <w:rFonts w:ascii="Book Antiqua" w:eastAsia="Book Antiqua" w:hAnsi="Book Antiqua" w:cs="Book Antiqua"/>
          <w:color w:val="000000"/>
          <w:vertAlign w:val="superscript"/>
        </w:rPr>
        <w:t>4</w:t>
      </w:r>
      <w:r w:rsidRPr="002233C6">
        <w:rPr>
          <w:rFonts w:ascii="Book Antiqua" w:eastAsia="Book Antiqua" w:hAnsi="Book Antiqua" w:cs="Book Antiqua"/>
          <w:color w:val="000000"/>
          <w:vertAlign w:val="superscript"/>
        </w:rPr>
        <w:t>,12</w:t>
      </w:r>
      <w:r w:rsidR="008164F7" w:rsidRPr="002233C6">
        <w:rPr>
          <w:rFonts w:ascii="Book Antiqua" w:eastAsia="Book Antiqua" w:hAnsi="Book Antiqua" w:cs="Book Antiqua"/>
          <w:color w:val="000000"/>
          <w:vertAlign w:val="superscript"/>
        </w:rPr>
        <w:t>5</w:t>
      </w:r>
      <w:r w:rsidRPr="002233C6">
        <w:rPr>
          <w:rFonts w:ascii="Book Antiqua" w:eastAsia="Book Antiqua" w:hAnsi="Book Antiqua" w:cs="Book Antiqua"/>
          <w:color w:val="000000"/>
          <w:vertAlign w:val="superscript"/>
        </w:rPr>
        <w:t>]</w:t>
      </w:r>
      <w:r w:rsidRPr="002233C6">
        <w:rPr>
          <w:rFonts w:ascii="Book Antiqua" w:eastAsia="Book Antiqua" w:hAnsi="Book Antiqua" w:cs="Book Antiqua"/>
          <w:color w:val="000000"/>
        </w:rPr>
        <w:t>.</w:t>
      </w:r>
    </w:p>
    <w:p w14:paraId="1336A445" w14:textId="77777777" w:rsidR="00A77B3E" w:rsidRPr="002233C6" w:rsidRDefault="00A77B3E" w:rsidP="00222F9D">
      <w:pPr>
        <w:spacing w:line="360" w:lineRule="auto"/>
        <w:jc w:val="both"/>
        <w:rPr>
          <w:rFonts w:ascii="Book Antiqua" w:hAnsi="Book Antiqua"/>
        </w:rPr>
      </w:pPr>
    </w:p>
    <w:p w14:paraId="32489F11"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aps/>
          <w:color w:val="000000"/>
          <w:u w:val="single"/>
        </w:rPr>
        <w:t>CONCLUSION</w:t>
      </w:r>
    </w:p>
    <w:p w14:paraId="270B2B44"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Liver abnormalities are common in COVID-19 patients, especially in patients with severe and critical disease. The pathogenesis of liver injury may be multifactorial involving direct cytopathic viral effect, inflammatory storm, hypoxic/hypoperfusion injury and drug hepatotoxicity. Liver injury is usually mild and transient; however, some cases of severe liver injury and acute liver failure have been reported. Although, patients with stable chronic liver disease are not more vulnerable to SARS-CoV-2 infection, patients with cirrhosis, ALD, NAFLD and HCC have higher risk for severe COVID-19 and liver damage. Specific management issues should be taken into consideration during COVID-19 treatment in patients with underlying CLD. Further investigation is needed in order to clarify the association between SARS-CoV-2 and liver dysfunction, in terms of prognosis, pathophysiology and treatment.</w:t>
      </w:r>
    </w:p>
    <w:p w14:paraId="72878C3E" w14:textId="77777777" w:rsidR="00A77B3E" w:rsidRPr="002233C6" w:rsidRDefault="00A77B3E" w:rsidP="00222F9D">
      <w:pPr>
        <w:spacing w:line="360" w:lineRule="auto"/>
        <w:jc w:val="both"/>
        <w:rPr>
          <w:rFonts w:ascii="Book Antiqua" w:hAnsi="Book Antiqua"/>
          <w:lang w:eastAsia="zh-CN"/>
        </w:rPr>
      </w:pPr>
    </w:p>
    <w:p w14:paraId="551C1DBC"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REFERENCES</w:t>
      </w:r>
    </w:p>
    <w:p w14:paraId="32AD8ED6"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1 </w:t>
      </w:r>
      <w:r w:rsidRPr="002233C6">
        <w:rPr>
          <w:rFonts w:ascii="Book Antiqua" w:eastAsia="Book Antiqua" w:hAnsi="Book Antiqua" w:cs="Book Antiqua"/>
          <w:b/>
          <w:bCs/>
          <w:color w:val="000000"/>
        </w:rPr>
        <w:t>Borges do Nascimento IJ</w:t>
      </w:r>
      <w:r w:rsidRPr="002233C6">
        <w:rPr>
          <w:rFonts w:ascii="Book Antiqua" w:eastAsia="Book Antiqua" w:hAnsi="Book Antiqua" w:cs="Book Antiqua"/>
          <w:color w:val="000000"/>
        </w:rPr>
        <w:t xml:space="preserve">, Cacic N, Abdulazeem HM, von Groote TC, Jayarajah U, Weerasekara I, Esfahani MA, Civile VT, Marusic A, Jeroncic A, Carvas Junior N, Pericic TP, Zakarija-Grkovic I, Meirelles Guimarães SM, Luigi Bragazzi N, Bjorklund M, Sofi-Mahmudi A, Altujjar M, Tian M, Arcani DMC, O'Mathúna DP, Marcolino MS. Novel Coronavirus Infection (COVID-19) in Humans: A Scoping Review and Meta-Analysis. </w:t>
      </w:r>
      <w:r w:rsidRPr="002233C6">
        <w:rPr>
          <w:rFonts w:ascii="Book Antiqua" w:eastAsia="Book Antiqua" w:hAnsi="Book Antiqua" w:cs="Book Antiqua"/>
          <w:i/>
          <w:iCs/>
          <w:color w:val="000000"/>
        </w:rPr>
        <w:t>J Clin Med</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9</w:t>
      </w:r>
      <w:r w:rsidRPr="002233C6">
        <w:rPr>
          <w:rFonts w:ascii="Book Antiqua" w:eastAsia="Book Antiqua" w:hAnsi="Book Antiqua" w:cs="Book Antiqua"/>
          <w:color w:val="000000"/>
        </w:rPr>
        <w:t xml:space="preserve"> [PMID: 32235486 DOI: 10.3390/jcm9040941]</w:t>
      </w:r>
    </w:p>
    <w:p w14:paraId="474D83E7"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2 </w:t>
      </w:r>
      <w:r w:rsidRPr="002233C6">
        <w:rPr>
          <w:rFonts w:ascii="Book Antiqua" w:eastAsia="Book Antiqua" w:hAnsi="Book Antiqua" w:cs="Book Antiqua"/>
          <w:b/>
          <w:bCs/>
          <w:color w:val="000000"/>
        </w:rPr>
        <w:t>Cucinotta D</w:t>
      </w:r>
      <w:r w:rsidRPr="002233C6">
        <w:rPr>
          <w:rFonts w:ascii="Book Antiqua" w:eastAsia="Book Antiqua" w:hAnsi="Book Antiqua" w:cs="Book Antiqua"/>
          <w:color w:val="000000"/>
        </w:rPr>
        <w:t xml:space="preserve">, Vanelli M. WHO Declares COVID-19 a Pandemic. </w:t>
      </w:r>
      <w:r w:rsidRPr="002233C6">
        <w:rPr>
          <w:rFonts w:ascii="Book Antiqua" w:eastAsia="Book Antiqua" w:hAnsi="Book Antiqua" w:cs="Book Antiqua"/>
          <w:i/>
          <w:iCs/>
          <w:color w:val="000000"/>
        </w:rPr>
        <w:t>Acta Biomed</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91</w:t>
      </w:r>
      <w:r w:rsidRPr="002233C6">
        <w:rPr>
          <w:rFonts w:ascii="Book Antiqua" w:eastAsia="Book Antiqua" w:hAnsi="Book Antiqua" w:cs="Book Antiqua"/>
          <w:color w:val="000000"/>
        </w:rPr>
        <w:t>: 157-160 [PMID: 32191675 DOI: 10.23750/abm.v91i1.9397]</w:t>
      </w:r>
    </w:p>
    <w:p w14:paraId="03CA1ECC"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3 </w:t>
      </w:r>
      <w:r w:rsidRPr="002233C6">
        <w:rPr>
          <w:rFonts w:ascii="Book Antiqua" w:eastAsia="Book Antiqua" w:hAnsi="Book Antiqua" w:cs="Book Antiqua"/>
          <w:b/>
          <w:color w:val="000000"/>
        </w:rPr>
        <w:t>World Health Organization</w:t>
      </w:r>
      <w:r w:rsidRPr="002233C6">
        <w:rPr>
          <w:rFonts w:ascii="Book Antiqua" w:hAnsi="Book Antiqua" w:cs="Book Antiqua" w:hint="eastAsia"/>
          <w:color w:val="000000"/>
          <w:lang w:eastAsia="zh-CN"/>
        </w:rPr>
        <w:t>.</w:t>
      </w:r>
      <w:r w:rsidRPr="002233C6">
        <w:rPr>
          <w:rFonts w:ascii="Book Antiqua" w:eastAsia="Book Antiqua" w:hAnsi="Book Antiqua" w:cs="Book Antiqua"/>
          <w:color w:val="000000"/>
        </w:rPr>
        <w:t xml:space="preserve"> WHO Coronavirus (COVID-19) Dashboard. Available from: https://covid19.who.int</w:t>
      </w:r>
    </w:p>
    <w:p w14:paraId="7C0C1E78"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4 </w:t>
      </w:r>
      <w:r w:rsidRPr="002233C6">
        <w:rPr>
          <w:rFonts w:ascii="Book Antiqua" w:eastAsia="Book Antiqua" w:hAnsi="Book Antiqua" w:cs="Book Antiqua"/>
          <w:b/>
          <w:bCs/>
          <w:color w:val="000000"/>
        </w:rPr>
        <w:t>Kumar-M P</w:t>
      </w:r>
      <w:r w:rsidRPr="002233C6">
        <w:rPr>
          <w:rFonts w:ascii="Book Antiqua" w:eastAsia="Book Antiqua" w:hAnsi="Book Antiqua" w:cs="Book Antiqua"/>
          <w:color w:val="000000"/>
        </w:rPr>
        <w:t xml:space="preserve">, Mishra S, Jha DK, Shukla J, Choudhury A, Mohindra R, Mandavdhare HS, Dutta U, Sharma V. Coronavirus disease (COVID-19) and the liver: a comprehensive systematic review and meta-analysis. </w:t>
      </w:r>
      <w:r w:rsidRPr="002233C6">
        <w:rPr>
          <w:rFonts w:ascii="Book Antiqua" w:eastAsia="Book Antiqua" w:hAnsi="Book Antiqua" w:cs="Book Antiqua"/>
          <w:i/>
          <w:iCs/>
          <w:color w:val="000000"/>
        </w:rPr>
        <w:t>Hepatol Int</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14</w:t>
      </w:r>
      <w:r w:rsidRPr="002233C6">
        <w:rPr>
          <w:rFonts w:ascii="Book Antiqua" w:eastAsia="Book Antiqua" w:hAnsi="Book Antiqua" w:cs="Book Antiqua"/>
          <w:color w:val="000000"/>
        </w:rPr>
        <w:t>: 711-722 [PMID: 32623633 DOI: 10.1007/s12072-020-10071-9]</w:t>
      </w:r>
    </w:p>
    <w:p w14:paraId="77F9E1CB"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 xml:space="preserve">5 </w:t>
      </w:r>
      <w:r w:rsidRPr="002233C6">
        <w:rPr>
          <w:rFonts w:ascii="Book Antiqua" w:eastAsia="Book Antiqua" w:hAnsi="Book Antiqua" w:cs="Book Antiqua"/>
          <w:b/>
          <w:bCs/>
          <w:color w:val="000000"/>
        </w:rPr>
        <w:t>Mao R</w:t>
      </w:r>
      <w:r w:rsidRPr="002233C6">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sidRPr="002233C6">
        <w:rPr>
          <w:rFonts w:ascii="Book Antiqua" w:eastAsia="Book Antiqua" w:hAnsi="Book Antiqua" w:cs="Book Antiqua"/>
          <w:i/>
          <w:iCs/>
          <w:color w:val="000000"/>
        </w:rPr>
        <w:t>Lancet Gastroenterol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5</w:t>
      </w:r>
      <w:r w:rsidRPr="002233C6">
        <w:rPr>
          <w:rFonts w:ascii="Book Antiqua" w:eastAsia="Book Antiqua" w:hAnsi="Book Antiqua" w:cs="Book Antiqua"/>
          <w:color w:val="000000"/>
        </w:rPr>
        <w:t>: 667-678 [PMID: 32405603 DOI: 10.1016/S2468-1253(20)30126-6]</w:t>
      </w:r>
    </w:p>
    <w:p w14:paraId="485820DB"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6 </w:t>
      </w:r>
      <w:r w:rsidRPr="002233C6">
        <w:rPr>
          <w:rFonts w:ascii="Book Antiqua" w:eastAsia="Book Antiqua" w:hAnsi="Book Antiqua" w:cs="Book Antiqua"/>
          <w:b/>
          <w:bCs/>
          <w:color w:val="000000"/>
        </w:rPr>
        <w:t>Ekpanyapong S</w:t>
      </w:r>
      <w:r w:rsidRPr="002233C6">
        <w:rPr>
          <w:rFonts w:ascii="Book Antiqua" w:eastAsia="Book Antiqua" w:hAnsi="Book Antiqua" w:cs="Book Antiqua"/>
          <w:color w:val="000000"/>
        </w:rPr>
        <w:t xml:space="preserve">, Bunchorntavakul C, Reddy KR. COVID-19 and the Liver: Lessons Learnt from the EAST and the WEST, A Year Later. </w:t>
      </w:r>
      <w:r w:rsidRPr="002233C6">
        <w:rPr>
          <w:rFonts w:ascii="Book Antiqua" w:eastAsia="Book Antiqua" w:hAnsi="Book Antiqua" w:cs="Book Antiqua"/>
          <w:i/>
          <w:iCs/>
          <w:color w:val="000000"/>
        </w:rPr>
        <w:t>J Viral Hepat</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29</w:t>
      </w:r>
      <w:r w:rsidRPr="002233C6">
        <w:rPr>
          <w:rFonts w:ascii="Book Antiqua" w:eastAsia="Book Antiqua" w:hAnsi="Book Antiqua" w:cs="Book Antiqua"/>
          <w:color w:val="000000"/>
        </w:rPr>
        <w:t>: 4-20 [PMID: 34352133 DOI: 10.1111/jvh.13590]</w:t>
      </w:r>
    </w:p>
    <w:p w14:paraId="77F151FD"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7 </w:t>
      </w:r>
      <w:r w:rsidRPr="002233C6">
        <w:rPr>
          <w:rFonts w:ascii="Book Antiqua" w:eastAsia="Book Antiqua" w:hAnsi="Book Antiqua" w:cs="Book Antiqua"/>
          <w:b/>
          <w:bCs/>
          <w:color w:val="000000"/>
        </w:rPr>
        <w:t>Dufour JF</w:t>
      </w:r>
      <w:r w:rsidRPr="002233C6">
        <w:rPr>
          <w:rFonts w:ascii="Book Antiqua" w:eastAsia="Book Antiqua" w:hAnsi="Book Antiqua" w:cs="Book Antiqua"/>
          <w:color w:val="000000"/>
        </w:rPr>
        <w:t xml:space="preserve">, Marjot T, Becchetti C, Tilg H. COVID-19 and liver disease. </w:t>
      </w:r>
      <w:r w:rsidRPr="002233C6">
        <w:rPr>
          <w:rFonts w:ascii="Book Antiqua" w:eastAsia="Book Antiqua" w:hAnsi="Book Antiqua" w:cs="Book Antiqua"/>
          <w:i/>
          <w:iCs/>
          <w:color w:val="000000"/>
        </w:rPr>
        <w:t>Gut</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71</w:t>
      </w:r>
      <w:r w:rsidRPr="002233C6">
        <w:rPr>
          <w:rFonts w:ascii="Book Antiqua" w:eastAsia="Book Antiqua" w:hAnsi="Book Antiqua" w:cs="Book Antiqua"/>
          <w:color w:val="000000"/>
        </w:rPr>
        <w:t>: 2350-2362 [PMID: 35701093 DOI: 10.1136/gutjnl-2021-326792]</w:t>
      </w:r>
    </w:p>
    <w:p w14:paraId="7FE34E58"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8 </w:t>
      </w:r>
      <w:r w:rsidRPr="002233C6">
        <w:rPr>
          <w:rFonts w:ascii="Book Antiqua" w:eastAsia="Book Antiqua" w:hAnsi="Book Antiqua" w:cs="Book Antiqua"/>
          <w:b/>
          <w:bCs/>
          <w:color w:val="000000"/>
        </w:rPr>
        <w:t>Deng ML</w:t>
      </w:r>
      <w:r w:rsidRPr="002233C6">
        <w:rPr>
          <w:rFonts w:ascii="Book Antiqua" w:eastAsia="Book Antiqua" w:hAnsi="Book Antiqua" w:cs="Book Antiqua"/>
          <w:color w:val="000000"/>
        </w:rPr>
        <w:t xml:space="preserve">, Chen YJ, Yang ML, Liu YW, Chen H, Tang XQ, Yang XF. COVID-19 combined with liver injury: Current challenges and management. </w:t>
      </w:r>
      <w:r w:rsidRPr="002233C6">
        <w:rPr>
          <w:rFonts w:ascii="Book Antiqua" w:eastAsia="Book Antiqua" w:hAnsi="Book Antiqua" w:cs="Book Antiqua"/>
          <w:i/>
          <w:iCs/>
          <w:color w:val="000000"/>
        </w:rPr>
        <w:t>World J Clin Cases</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9</w:t>
      </w:r>
      <w:r w:rsidRPr="002233C6">
        <w:rPr>
          <w:rFonts w:ascii="Book Antiqua" w:eastAsia="Book Antiqua" w:hAnsi="Book Antiqua" w:cs="Book Antiqua"/>
          <w:color w:val="000000"/>
        </w:rPr>
        <w:t>: 3487-3497 [PMID: 34046449 DOI: 10.12998/wjcc.v9.i15.3487]</w:t>
      </w:r>
    </w:p>
    <w:p w14:paraId="4E41747D"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9 </w:t>
      </w:r>
      <w:r w:rsidRPr="002233C6">
        <w:rPr>
          <w:rFonts w:ascii="Book Antiqua" w:eastAsia="Book Antiqua" w:hAnsi="Book Antiqua" w:cs="Book Antiqua"/>
          <w:b/>
          <w:bCs/>
          <w:color w:val="000000"/>
        </w:rPr>
        <w:t>Ye Z</w:t>
      </w:r>
      <w:r w:rsidRPr="002233C6">
        <w:rPr>
          <w:rFonts w:ascii="Book Antiqua" w:eastAsia="Book Antiqua" w:hAnsi="Book Antiqua" w:cs="Book Antiqua"/>
          <w:color w:val="000000"/>
        </w:rPr>
        <w:t xml:space="preserve">, Song B. COVID-19 Related Liver Injury: Call for International Consensus. </w:t>
      </w:r>
      <w:r w:rsidRPr="002233C6">
        <w:rPr>
          <w:rFonts w:ascii="Book Antiqua" w:eastAsia="Book Antiqua" w:hAnsi="Book Antiqua" w:cs="Book Antiqua"/>
          <w:i/>
          <w:iCs/>
          <w:color w:val="000000"/>
        </w:rPr>
        <w:t>Clin Gastroenterol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18</w:t>
      </w:r>
      <w:r w:rsidRPr="002233C6">
        <w:rPr>
          <w:rFonts w:ascii="Book Antiqua" w:eastAsia="Book Antiqua" w:hAnsi="Book Antiqua" w:cs="Book Antiqua"/>
          <w:color w:val="000000"/>
        </w:rPr>
        <w:t>: 2848-2851 [PMID: 32425707 DOI: 10.1016/j.cgh.2020.05.013]</w:t>
      </w:r>
    </w:p>
    <w:p w14:paraId="401EB641"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10 </w:t>
      </w:r>
      <w:r w:rsidRPr="002233C6">
        <w:rPr>
          <w:rFonts w:ascii="Book Antiqua" w:eastAsia="Book Antiqua" w:hAnsi="Book Antiqua" w:cs="Book Antiqua"/>
          <w:b/>
          <w:bCs/>
          <w:color w:val="000000"/>
        </w:rPr>
        <w:t>Fan Z</w:t>
      </w:r>
      <w:r w:rsidRPr="002233C6">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2233C6">
        <w:rPr>
          <w:rFonts w:ascii="Book Antiqua" w:eastAsia="Book Antiqua" w:hAnsi="Book Antiqua" w:cs="Book Antiqua"/>
          <w:i/>
          <w:iCs/>
          <w:color w:val="000000"/>
        </w:rPr>
        <w:t>Clin Gastroenterol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18</w:t>
      </w:r>
      <w:r w:rsidRPr="002233C6">
        <w:rPr>
          <w:rFonts w:ascii="Book Antiqua" w:eastAsia="Book Antiqua" w:hAnsi="Book Antiqua" w:cs="Book Antiqua"/>
          <w:color w:val="000000"/>
        </w:rPr>
        <w:t>: 1561-1566 [PMID: 32283325 DOI: 10.1016/j.cgh.2020.04.002]</w:t>
      </w:r>
    </w:p>
    <w:p w14:paraId="7542A318"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11 </w:t>
      </w:r>
      <w:r w:rsidRPr="002233C6">
        <w:rPr>
          <w:rFonts w:ascii="Book Antiqua" w:eastAsia="Book Antiqua" w:hAnsi="Book Antiqua" w:cs="Book Antiqua"/>
          <w:b/>
          <w:bCs/>
          <w:color w:val="000000"/>
        </w:rPr>
        <w:t>Zhang Y</w:t>
      </w:r>
      <w:r w:rsidRPr="002233C6">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sidRPr="002233C6">
        <w:rPr>
          <w:rFonts w:ascii="Book Antiqua" w:eastAsia="Book Antiqua" w:hAnsi="Book Antiqua" w:cs="Book Antiqua"/>
          <w:i/>
          <w:iCs/>
          <w:color w:val="000000"/>
        </w:rPr>
        <w:t>Liver Int</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40</w:t>
      </w:r>
      <w:r w:rsidRPr="002233C6">
        <w:rPr>
          <w:rFonts w:ascii="Book Antiqua" w:eastAsia="Book Antiqua" w:hAnsi="Book Antiqua" w:cs="Book Antiqua"/>
          <w:color w:val="000000"/>
        </w:rPr>
        <w:t>: 2095-2103 [PMID: 32239796 DOI: 10.1111/liv.14455]</w:t>
      </w:r>
    </w:p>
    <w:p w14:paraId="1877B480"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12 </w:t>
      </w:r>
      <w:r w:rsidRPr="002233C6">
        <w:rPr>
          <w:rFonts w:ascii="Book Antiqua" w:eastAsia="Book Antiqua" w:hAnsi="Book Antiqua" w:cs="Book Antiqua"/>
          <w:b/>
          <w:bCs/>
          <w:color w:val="000000"/>
        </w:rPr>
        <w:t>Hundt MA</w:t>
      </w:r>
      <w:r w:rsidRPr="002233C6">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sidRPr="002233C6">
        <w:rPr>
          <w:rFonts w:ascii="Book Antiqua" w:eastAsia="Book Antiqua" w:hAnsi="Book Antiqua" w:cs="Book Antiqua"/>
          <w:i/>
          <w:iCs/>
          <w:color w:val="000000"/>
        </w:rPr>
        <w:t>Hepatology</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72</w:t>
      </w:r>
      <w:r w:rsidRPr="002233C6">
        <w:rPr>
          <w:rFonts w:ascii="Book Antiqua" w:eastAsia="Book Antiqua" w:hAnsi="Book Antiqua" w:cs="Book Antiqua"/>
          <w:color w:val="000000"/>
        </w:rPr>
        <w:t>: 1169-1176 [PMID: 32725890 DOI: 10.1002/hep.31487]</w:t>
      </w:r>
    </w:p>
    <w:p w14:paraId="435451D1"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13 </w:t>
      </w:r>
      <w:r w:rsidRPr="002233C6">
        <w:rPr>
          <w:rFonts w:ascii="Book Antiqua" w:eastAsia="Book Antiqua" w:hAnsi="Book Antiqua" w:cs="Book Antiqua"/>
          <w:b/>
          <w:bCs/>
          <w:color w:val="000000"/>
        </w:rPr>
        <w:t>Wang Y</w:t>
      </w:r>
      <w:r w:rsidRPr="002233C6">
        <w:rPr>
          <w:rFonts w:ascii="Book Antiqua" w:eastAsia="Book Antiqua" w:hAnsi="Book Antiqua" w:cs="Book Antiqua"/>
          <w:color w:val="000000"/>
        </w:rPr>
        <w:t xml:space="preserve">, Liu S, Liu H, Li W, Lin F, Jiang L, Li X, Xu P, Zhang L, Zhao L, Cao Y, Kang J, Yang J, Li L, Liu X, Li Y, Nie R, Mu J, Lu F, Zhao S, Lu J, Zhao J. SARS-CoV-2 infection </w:t>
      </w:r>
      <w:r w:rsidRPr="002233C6">
        <w:rPr>
          <w:rFonts w:ascii="Book Antiqua" w:eastAsia="Book Antiqua" w:hAnsi="Book Antiqua" w:cs="Book Antiqua"/>
          <w:color w:val="000000"/>
        </w:rPr>
        <w:lastRenderedPageBreak/>
        <w:t xml:space="preserve">of the liver directly contributes to hepatic impairment in patients with COVID-19.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73</w:t>
      </w:r>
      <w:r w:rsidRPr="002233C6">
        <w:rPr>
          <w:rFonts w:ascii="Book Antiqua" w:eastAsia="Book Antiqua" w:hAnsi="Book Antiqua" w:cs="Book Antiqua"/>
          <w:color w:val="000000"/>
        </w:rPr>
        <w:t>: 807-816 [PMID: 32437830 DOI: 10.1016/j.jhep.2020.05.002]</w:t>
      </w:r>
    </w:p>
    <w:p w14:paraId="14D38510"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14 </w:t>
      </w:r>
      <w:r w:rsidRPr="002233C6">
        <w:rPr>
          <w:rFonts w:ascii="Book Antiqua" w:eastAsia="Book Antiqua" w:hAnsi="Book Antiqua" w:cs="Book Antiqua"/>
          <w:b/>
          <w:bCs/>
          <w:color w:val="000000"/>
        </w:rPr>
        <w:t>Wang J</w:t>
      </w:r>
      <w:r w:rsidRPr="002233C6">
        <w:rPr>
          <w:rFonts w:ascii="Book Antiqua" w:eastAsia="Book Antiqua" w:hAnsi="Book Antiqua" w:cs="Book Antiqua"/>
          <w:color w:val="000000"/>
        </w:rPr>
        <w:t xml:space="preserve">, Zhu L, Xue L, Liu L, Yan X, Yan X, Huang S, Zhang B, Xu T, Li C, Ji F, Ming F, Zhao Y, Cheng J, Shao H, Chen K, Zhao XA, Sang D, Zhao H, Guan X, Chen X, Chen Y, Liu J, Huang R, Zhu C, Wu C. Risk factors of liver injury in patients with coronavirus disease 2019 in Jiangsu, China: A retrospective, multi-center study. </w:t>
      </w:r>
      <w:r w:rsidRPr="002233C6">
        <w:rPr>
          <w:rFonts w:ascii="Book Antiqua" w:eastAsia="Book Antiqua" w:hAnsi="Book Antiqua" w:cs="Book Antiqua"/>
          <w:i/>
          <w:iCs/>
          <w:color w:val="000000"/>
        </w:rPr>
        <w:t>J Med Virol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93</w:t>
      </w:r>
      <w:r w:rsidRPr="002233C6">
        <w:rPr>
          <w:rFonts w:ascii="Book Antiqua" w:eastAsia="Book Antiqua" w:hAnsi="Book Antiqua" w:cs="Book Antiqua"/>
          <w:color w:val="000000"/>
        </w:rPr>
        <w:t>: 3305-3311 [PMID: 33174624 DOI: 10.1002/jmv.26663]</w:t>
      </w:r>
    </w:p>
    <w:p w14:paraId="11A46AE4"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15 </w:t>
      </w:r>
      <w:r w:rsidRPr="002233C6">
        <w:rPr>
          <w:rFonts w:ascii="Book Antiqua" w:eastAsia="Book Antiqua" w:hAnsi="Book Antiqua" w:cs="Book Antiqua"/>
          <w:b/>
          <w:bCs/>
          <w:color w:val="000000"/>
        </w:rPr>
        <w:t>Cai Q</w:t>
      </w:r>
      <w:r w:rsidRPr="002233C6">
        <w:rPr>
          <w:rFonts w:ascii="Book Antiqua" w:eastAsia="Book Antiqua" w:hAnsi="Book Antiqua" w:cs="Book Antiqua"/>
          <w:color w:val="000000"/>
        </w:rPr>
        <w:t xml:space="preserve">, Huang D, Yu H, Zhu Z, Xia Z, Su Y, Li Z, Zhou G, Gou J, Qu J, Sun Y, Liu Y, He Q, Chen J, Liu L, Xu L. COVID-19: Abnormal liver function tests.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73</w:t>
      </w:r>
      <w:r w:rsidRPr="002233C6">
        <w:rPr>
          <w:rFonts w:ascii="Book Antiqua" w:eastAsia="Book Antiqua" w:hAnsi="Book Antiqua" w:cs="Book Antiqua"/>
          <w:color w:val="000000"/>
        </w:rPr>
        <w:t>: 566-574 [PMID: 32298767 DOI: 10.1016/j.jhep.2020.04.006]</w:t>
      </w:r>
    </w:p>
    <w:p w14:paraId="6BA56985"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16 </w:t>
      </w:r>
      <w:r w:rsidRPr="002233C6">
        <w:rPr>
          <w:rFonts w:ascii="Book Antiqua" w:eastAsia="Book Antiqua" w:hAnsi="Book Antiqua" w:cs="Book Antiqua"/>
          <w:b/>
          <w:bCs/>
          <w:color w:val="000000"/>
        </w:rPr>
        <w:t>Ding ZY</w:t>
      </w:r>
      <w:r w:rsidRPr="002233C6">
        <w:rPr>
          <w:rFonts w:ascii="Book Antiqua" w:eastAsia="Book Antiqua" w:hAnsi="Book Antiqua" w:cs="Book Antiqua"/>
          <w:color w:val="000000"/>
        </w:rPr>
        <w:t xml:space="preserve">, Li GX, Chen L, Shu C, Song J, Wang W, Wang YW, Chen Q, Jin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74</w:t>
      </w:r>
      <w:r w:rsidRPr="002233C6">
        <w:rPr>
          <w:rFonts w:ascii="Book Antiqua" w:eastAsia="Book Antiqua" w:hAnsi="Book Antiqua" w:cs="Book Antiqua"/>
          <w:color w:val="000000"/>
        </w:rPr>
        <w:t>: 1295-1302 [PMID: 33347952 DOI: 10.1016/j.jhep.2020.12.012]</w:t>
      </w:r>
    </w:p>
    <w:p w14:paraId="43CDF21A"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17 </w:t>
      </w:r>
      <w:r w:rsidRPr="002233C6">
        <w:rPr>
          <w:rFonts w:ascii="Book Antiqua" w:eastAsia="Book Antiqua" w:hAnsi="Book Antiqua" w:cs="Book Antiqua"/>
          <w:b/>
          <w:bCs/>
          <w:color w:val="000000"/>
        </w:rPr>
        <w:t>Wan J</w:t>
      </w:r>
      <w:r w:rsidRPr="002233C6">
        <w:rPr>
          <w:rFonts w:ascii="Book Antiqua" w:eastAsia="Book Antiqua" w:hAnsi="Book Antiqua" w:cs="Book Antiqua"/>
          <w:color w:val="000000"/>
        </w:rPr>
        <w:t xml:space="preserve">, Wang X, Su S, Zhang Y, Jin Y, Shi Y, Wu K, Liang J. Digestive symptoms and liver injury in patients with coronavirus disease 2019 (COVID-19): A systematic review with meta-analysis. </w:t>
      </w:r>
      <w:r w:rsidRPr="002233C6">
        <w:rPr>
          <w:rFonts w:ascii="Book Antiqua" w:eastAsia="Book Antiqua" w:hAnsi="Book Antiqua" w:cs="Book Antiqua"/>
          <w:i/>
          <w:iCs/>
          <w:color w:val="000000"/>
        </w:rPr>
        <w:t>JGH Open</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4</w:t>
      </w:r>
      <w:r w:rsidRPr="002233C6">
        <w:rPr>
          <w:rFonts w:ascii="Book Antiqua" w:eastAsia="Book Antiqua" w:hAnsi="Book Antiqua" w:cs="Book Antiqua"/>
          <w:color w:val="000000"/>
        </w:rPr>
        <w:t>: 1047-1058 [PMID: 33319036 DOI: 10.1002/jgh3.12428]</w:t>
      </w:r>
    </w:p>
    <w:p w14:paraId="4ECDA0BE"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18 </w:t>
      </w:r>
      <w:r w:rsidRPr="002233C6">
        <w:rPr>
          <w:rFonts w:ascii="Book Antiqua" w:eastAsia="Book Antiqua" w:hAnsi="Book Antiqua" w:cs="Book Antiqua"/>
          <w:b/>
          <w:bCs/>
          <w:color w:val="000000"/>
        </w:rPr>
        <w:t>Kulkarni AV</w:t>
      </w:r>
      <w:r w:rsidRPr="002233C6">
        <w:rPr>
          <w:rFonts w:ascii="Book Antiqua" w:eastAsia="Book Antiqua" w:hAnsi="Book Antiqua" w:cs="Book Antiqua"/>
          <w:color w:val="000000"/>
        </w:rPr>
        <w:t xml:space="preserve">, Kumar P, Tevethia HV, Premkumar M, Arab JP, Candia R, Talukdar R, Sharma M, Qi X, Rao PN, Reddy DN. Systematic review with meta-analysis: liver manifestations and outcomes in COVID-19. </w:t>
      </w:r>
      <w:r w:rsidRPr="002233C6">
        <w:rPr>
          <w:rFonts w:ascii="Book Antiqua" w:eastAsia="Book Antiqua" w:hAnsi="Book Antiqua" w:cs="Book Antiqua"/>
          <w:i/>
          <w:iCs/>
          <w:color w:val="000000"/>
        </w:rPr>
        <w:t>Aliment Pharmacol Ther</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52</w:t>
      </w:r>
      <w:r w:rsidRPr="002233C6">
        <w:rPr>
          <w:rFonts w:ascii="Book Antiqua" w:eastAsia="Book Antiqua" w:hAnsi="Book Antiqua" w:cs="Book Antiqua"/>
          <w:color w:val="000000"/>
        </w:rPr>
        <w:t>: 584-599 [PMID: 32638436 DOI: 10.1111/apt.15916]</w:t>
      </w:r>
    </w:p>
    <w:p w14:paraId="419C75EF"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19 </w:t>
      </w:r>
      <w:r w:rsidRPr="002233C6">
        <w:rPr>
          <w:rFonts w:ascii="Book Antiqua" w:eastAsia="Book Antiqua" w:hAnsi="Book Antiqua" w:cs="Book Antiqua"/>
          <w:b/>
          <w:bCs/>
          <w:color w:val="000000"/>
        </w:rPr>
        <w:t>Wu Y</w:t>
      </w:r>
      <w:r w:rsidRPr="002233C6">
        <w:rPr>
          <w:rFonts w:ascii="Book Antiqua" w:eastAsia="Book Antiqua" w:hAnsi="Book Antiqua" w:cs="Book Antiqua"/>
          <w:color w:val="000000"/>
        </w:rPr>
        <w:t xml:space="preserve">, Li H, Guo X, Yoshida EM, Mendez-Sanchez N, Levi Sandri GB, Teschke R, Romeiro FG, Shukla A, Qi X. Incidence, risk factors, and prognosis of abnormal liver biochemical tests in COVID-19 patients: a systematic review and meta-analysis. </w:t>
      </w:r>
      <w:r w:rsidRPr="002233C6">
        <w:rPr>
          <w:rFonts w:ascii="Book Antiqua" w:eastAsia="Book Antiqua" w:hAnsi="Book Antiqua" w:cs="Book Antiqua"/>
          <w:i/>
          <w:iCs/>
          <w:color w:val="000000"/>
        </w:rPr>
        <w:t>Hepatol Int</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14</w:t>
      </w:r>
      <w:r w:rsidRPr="002233C6">
        <w:rPr>
          <w:rFonts w:ascii="Book Antiqua" w:eastAsia="Book Antiqua" w:hAnsi="Book Antiqua" w:cs="Book Antiqua"/>
          <w:color w:val="000000"/>
        </w:rPr>
        <w:t>: 621-637 [PMID: 32710250 DOI: 10.1007/s12072-020-10074-6]</w:t>
      </w:r>
    </w:p>
    <w:p w14:paraId="2A6534A8"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 xml:space="preserve">20 </w:t>
      </w:r>
      <w:r w:rsidRPr="002233C6">
        <w:rPr>
          <w:rFonts w:ascii="Book Antiqua" w:eastAsia="Book Antiqua" w:hAnsi="Book Antiqua" w:cs="Book Antiqua"/>
          <w:b/>
          <w:bCs/>
          <w:color w:val="000000"/>
        </w:rPr>
        <w:t>Xin S</w:t>
      </w:r>
      <w:r w:rsidRPr="002233C6">
        <w:rPr>
          <w:rFonts w:ascii="Book Antiqua" w:eastAsia="Book Antiqua" w:hAnsi="Book Antiqua" w:cs="Book Antiqua"/>
          <w:color w:val="000000"/>
        </w:rPr>
        <w:t xml:space="preserve">, Xu J, Yu Y. Abnormal Liver Function Tests of Patients with Coronavirus Disease 2019 in Mainland China: A Systematic Review and Meta- Analysis. </w:t>
      </w:r>
      <w:r w:rsidRPr="002233C6">
        <w:rPr>
          <w:rFonts w:ascii="Book Antiqua" w:eastAsia="Book Antiqua" w:hAnsi="Book Antiqua" w:cs="Book Antiqua"/>
          <w:i/>
          <w:iCs/>
          <w:color w:val="000000"/>
        </w:rPr>
        <w:t>J Gastrointestin Liver Dis</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29</w:t>
      </w:r>
      <w:r w:rsidRPr="002233C6">
        <w:rPr>
          <w:rFonts w:ascii="Book Antiqua" w:eastAsia="Book Antiqua" w:hAnsi="Book Antiqua" w:cs="Book Antiqua"/>
          <w:color w:val="000000"/>
        </w:rPr>
        <w:t>: 219-226 [PMID: 32530989 DOI: 10.15403/jgld-2513]</w:t>
      </w:r>
    </w:p>
    <w:p w14:paraId="07A1DAEA"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21 </w:t>
      </w:r>
      <w:r w:rsidRPr="002233C6">
        <w:rPr>
          <w:rFonts w:ascii="Book Antiqua" w:eastAsia="Book Antiqua" w:hAnsi="Book Antiqua" w:cs="Book Antiqua"/>
          <w:b/>
          <w:bCs/>
          <w:color w:val="000000"/>
        </w:rPr>
        <w:t>Mohammed SA</w:t>
      </w:r>
      <w:r w:rsidRPr="002233C6">
        <w:rPr>
          <w:rFonts w:ascii="Book Antiqua" w:eastAsia="Book Antiqua" w:hAnsi="Book Antiqua" w:cs="Book Antiqua"/>
          <w:color w:val="000000"/>
        </w:rPr>
        <w:t xml:space="preserve">, Eid KM, Anyiam FE, Wadaaallah H, Muhamed MAM, Morsi MH, Dahman NBH. Liver injury with COVID-19: laboratory and histopathological outcome-systematic review and meta-analysis. </w:t>
      </w:r>
      <w:r w:rsidRPr="002233C6">
        <w:rPr>
          <w:rFonts w:ascii="Book Antiqua" w:eastAsia="Book Antiqua" w:hAnsi="Book Antiqua" w:cs="Book Antiqua"/>
          <w:i/>
          <w:iCs/>
          <w:color w:val="000000"/>
        </w:rPr>
        <w:t>Egypt Liver J</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12</w:t>
      </w:r>
      <w:r w:rsidRPr="002233C6">
        <w:rPr>
          <w:rFonts w:ascii="Book Antiqua" w:eastAsia="Book Antiqua" w:hAnsi="Book Antiqua" w:cs="Book Antiqua"/>
          <w:color w:val="000000"/>
        </w:rPr>
        <w:t>: 9 [PMID: 35096428 DOI: 10.1186/s43066-022-00171-6]</w:t>
      </w:r>
    </w:p>
    <w:p w14:paraId="6757FA3A"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22 </w:t>
      </w:r>
      <w:r w:rsidRPr="002233C6">
        <w:rPr>
          <w:rFonts w:ascii="Book Antiqua" w:eastAsia="Book Antiqua" w:hAnsi="Book Antiqua" w:cs="Book Antiqua"/>
          <w:b/>
          <w:bCs/>
          <w:color w:val="000000"/>
        </w:rPr>
        <w:t>Chen LY</w:t>
      </w:r>
      <w:r w:rsidRPr="002233C6">
        <w:rPr>
          <w:rFonts w:ascii="Book Antiqua" w:eastAsia="Book Antiqua" w:hAnsi="Book Antiqua" w:cs="Book Antiqua"/>
          <w:color w:val="000000"/>
        </w:rPr>
        <w:t xml:space="preserve">, Chu HK, Bai T, Tu SJ, Wei Y, Li ZL, Hu LL, Zhu R, Zhang L, Han CQ, Xiao L, He Q, Song J, Liu WH, Zhu QJ, Chen H, Yang L, Hou XH. Liver damage at admission is an independent prognostic factor for COVID-19. </w:t>
      </w:r>
      <w:r w:rsidRPr="002233C6">
        <w:rPr>
          <w:rFonts w:ascii="Book Antiqua" w:eastAsia="Book Antiqua" w:hAnsi="Book Antiqua" w:cs="Book Antiqua"/>
          <w:i/>
          <w:iCs/>
          <w:color w:val="000000"/>
        </w:rPr>
        <w:t>J Dig Dis</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21</w:t>
      </w:r>
      <w:r w:rsidRPr="002233C6">
        <w:rPr>
          <w:rFonts w:ascii="Book Antiqua" w:eastAsia="Book Antiqua" w:hAnsi="Book Antiqua" w:cs="Book Antiqua"/>
          <w:color w:val="000000"/>
        </w:rPr>
        <w:t>: 512-518 [PMID: 32713118 DOI: 10.1111/1751-2980.12925]</w:t>
      </w:r>
    </w:p>
    <w:p w14:paraId="35277E41"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23 </w:t>
      </w:r>
      <w:r w:rsidRPr="002233C6">
        <w:rPr>
          <w:rFonts w:ascii="Book Antiqua" w:eastAsia="Book Antiqua" w:hAnsi="Book Antiqua" w:cs="Book Antiqua"/>
          <w:b/>
          <w:bCs/>
          <w:color w:val="000000"/>
        </w:rPr>
        <w:t>Huang H</w:t>
      </w:r>
      <w:r w:rsidRPr="002233C6">
        <w:rPr>
          <w:rFonts w:ascii="Book Antiqua" w:eastAsia="Book Antiqua" w:hAnsi="Book Antiqua" w:cs="Book Antiqua"/>
          <w:color w:val="000000"/>
        </w:rPr>
        <w:t xml:space="preserve">, Chen S, Li H, Zhou XL, Dai Y, Wu J, Zhang J, Shao L, Yan R, Wang M, Wang J, Tu Y, Ge M. The association between markers of liver injury and clinical outcomes in patients with COVID-19 in Wuhan. </w:t>
      </w:r>
      <w:r w:rsidRPr="002233C6">
        <w:rPr>
          <w:rFonts w:ascii="Book Antiqua" w:eastAsia="Book Antiqua" w:hAnsi="Book Antiqua" w:cs="Book Antiqua"/>
          <w:i/>
          <w:iCs/>
          <w:color w:val="000000"/>
        </w:rPr>
        <w:t>Aliment Pharmacol Ther</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52</w:t>
      </w:r>
      <w:r w:rsidRPr="002233C6">
        <w:rPr>
          <w:rFonts w:ascii="Book Antiqua" w:eastAsia="Book Antiqua" w:hAnsi="Book Antiqua" w:cs="Book Antiqua"/>
          <w:color w:val="000000"/>
        </w:rPr>
        <w:t>: 1051-1059 [PMID: 32697870 DOI: 10.1111/apt.15962]</w:t>
      </w:r>
    </w:p>
    <w:p w14:paraId="47234EC4"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24 </w:t>
      </w:r>
      <w:r w:rsidRPr="002233C6">
        <w:rPr>
          <w:rFonts w:ascii="Book Antiqua" w:eastAsia="Book Antiqua" w:hAnsi="Book Antiqua" w:cs="Book Antiqua"/>
          <w:b/>
          <w:bCs/>
          <w:color w:val="000000"/>
        </w:rPr>
        <w:t>Wang D</w:t>
      </w:r>
      <w:r w:rsidRPr="002233C6">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2233C6">
        <w:rPr>
          <w:rFonts w:ascii="Book Antiqua" w:eastAsia="Book Antiqua" w:hAnsi="Book Antiqua" w:cs="Book Antiqua"/>
          <w:i/>
          <w:iCs/>
          <w:color w:val="000000"/>
        </w:rPr>
        <w:t>JAMA</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323</w:t>
      </w:r>
      <w:r w:rsidRPr="002233C6">
        <w:rPr>
          <w:rFonts w:ascii="Book Antiqua" w:eastAsia="Book Antiqua" w:hAnsi="Book Antiqua" w:cs="Book Antiqua"/>
          <w:color w:val="000000"/>
        </w:rPr>
        <w:t>: 1061-1069 [PMID: 32031570 DOI: 10.1001/jama.2020.1585]</w:t>
      </w:r>
    </w:p>
    <w:p w14:paraId="30919629"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25 </w:t>
      </w:r>
      <w:r w:rsidRPr="002233C6">
        <w:rPr>
          <w:rFonts w:ascii="Book Antiqua" w:eastAsia="Book Antiqua" w:hAnsi="Book Antiqua" w:cs="Book Antiqua"/>
          <w:b/>
          <w:bCs/>
          <w:color w:val="000000"/>
        </w:rPr>
        <w:t>Xie H</w:t>
      </w:r>
      <w:r w:rsidRPr="002233C6">
        <w:rPr>
          <w:rFonts w:ascii="Book Antiqua" w:eastAsia="Book Antiqua" w:hAnsi="Book Antiqua" w:cs="Book Antiqua"/>
          <w:color w:val="000000"/>
        </w:rPr>
        <w:t xml:space="preserve">, Zhao J, Lian N, Lin S, Xie Q, Zhuo H. Clinical characteristics of non-ICU hospitalized patients with coronavirus disease 2019 and liver injury: A retrospective study. </w:t>
      </w:r>
      <w:r w:rsidRPr="002233C6">
        <w:rPr>
          <w:rFonts w:ascii="Book Antiqua" w:eastAsia="Book Antiqua" w:hAnsi="Book Antiqua" w:cs="Book Antiqua"/>
          <w:i/>
          <w:iCs/>
          <w:color w:val="000000"/>
        </w:rPr>
        <w:t>Liver Int</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40</w:t>
      </w:r>
      <w:r w:rsidRPr="002233C6">
        <w:rPr>
          <w:rFonts w:ascii="Book Antiqua" w:eastAsia="Book Antiqua" w:hAnsi="Book Antiqua" w:cs="Book Antiqua"/>
          <w:color w:val="000000"/>
        </w:rPr>
        <w:t>: 1321-1326 [PMID: 32239591 DOI: 10.1111/liv.14449]</w:t>
      </w:r>
    </w:p>
    <w:p w14:paraId="5C3A7E61"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26 </w:t>
      </w:r>
      <w:r w:rsidRPr="002233C6">
        <w:rPr>
          <w:rFonts w:ascii="Book Antiqua" w:eastAsia="Book Antiqua" w:hAnsi="Book Antiqua" w:cs="Book Antiqua"/>
          <w:b/>
          <w:bCs/>
          <w:color w:val="000000"/>
        </w:rPr>
        <w:t>Elmunzer BJ</w:t>
      </w:r>
      <w:r w:rsidRPr="002233C6">
        <w:rPr>
          <w:rFonts w:ascii="Book Antiqua" w:eastAsia="Book Antiqua" w:hAnsi="Book Antiqua" w:cs="Book Antiqua"/>
          <w:color w:val="000000"/>
        </w:rPr>
        <w:t xml:space="preserve">, Spitzer RL, Foster LD, Merchant AA, Howard EF, Patel VA, West MK, Qayed E, Nustas R, Zakaria A, Piper MS, Taylor JR, Jaza L, Forbes N, Chau M, Lara LF, Papachristou GI, Volk ML, Hilson LG, Zhou S, Kushnir VM, Lenyo AM, McLeod CG, Amin S, Kuftinec GN, Yadav D, Fox C, Kolb JM, Pawa S, Pawa R, Canakis A, Huang C, Jamil LH, Aneese AM, Glamour BK, Smith ZL, Hanley KA, Wood J, Patel HK, Shah JN, Agarunov E, Sethi A, Fogel EL, McNulty G, Haseeb A, Trieu JA, Dixon RE, Yang JY, Mendelsohn RB, Calo D, Aroniadis OC, LaComb JF, Scheiman JM, Sauer BG, Dang DT, </w:t>
      </w:r>
      <w:r w:rsidRPr="002233C6">
        <w:rPr>
          <w:rFonts w:ascii="Book Antiqua" w:eastAsia="Book Antiqua" w:hAnsi="Book Antiqua" w:cs="Book Antiqua"/>
          <w:color w:val="000000"/>
        </w:rPr>
        <w:lastRenderedPageBreak/>
        <w:t xml:space="preserve">Piraka CR, Shah ED, Pohl H, Tierney WM, Mitchell S, Condon A, Lenhart A, Dua KS, Kanagala VS, Kamal A, Singh VK, Pinto-Sanchez MI, Hutchinson JM, Kwon RS, Korsnes SJ, Singh H, Solati Z, Willingham FF, Yachimski PS, Conwell DL, Mosier E, Azab M, Patel A, Buxbaum J, Wani S, Chak A, Hosmer AE, Keswani RN, DiMaio CJ, Bronze MS, Muthusamy R, Canto MI, Gjeorgjievski VM, Imam Z, Odish F, Edhi AI, Orosey M, Tiwari A, Patwardhan S, Brown NG, Patel AA, Ordiah CO, Sloan IP, Cruz L, Koza CL, Okafor U, Hollander T, Furey N, Reykhart O, Zbib NH, Damianos JA, Esteban J, Hajidiacos N, Saul M, Mays M, Anderson G, Wood K, Mathews L, Diakova G, Caisse M, Wakefield L, Nitchie H, Waljee AK, Tang W, Zhang Y, Zhu J, Deshpande AR, Rockey DC, Alford TB, Durkalski V; North American Alliance for the Study of Digestive Manifestations of COVID-19. Digestive Manifestations in Patients Hospitalized With Coronavirus Disease 2019. </w:t>
      </w:r>
      <w:r w:rsidRPr="002233C6">
        <w:rPr>
          <w:rFonts w:ascii="Book Antiqua" w:eastAsia="Book Antiqua" w:hAnsi="Book Antiqua" w:cs="Book Antiqua"/>
          <w:i/>
          <w:iCs/>
          <w:color w:val="000000"/>
        </w:rPr>
        <w:t>Clin Gastroenterol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19</w:t>
      </w:r>
      <w:r w:rsidRPr="002233C6">
        <w:rPr>
          <w:rFonts w:ascii="Book Antiqua" w:eastAsia="Book Antiqua" w:hAnsi="Book Antiqua" w:cs="Book Antiqua"/>
          <w:color w:val="000000"/>
        </w:rPr>
        <w:t>: 1355-1365.e4 [PMID: 33010411 DOI: 10.1016/j.cgh.2020.09.041]</w:t>
      </w:r>
    </w:p>
    <w:p w14:paraId="4B0F4720"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27 </w:t>
      </w:r>
      <w:r w:rsidRPr="002233C6">
        <w:rPr>
          <w:rFonts w:ascii="Book Antiqua" w:eastAsia="Book Antiqua" w:hAnsi="Book Antiqua" w:cs="Book Antiqua"/>
          <w:b/>
          <w:bCs/>
          <w:color w:val="000000"/>
        </w:rPr>
        <w:t>Khawaja J</w:t>
      </w:r>
      <w:r w:rsidRPr="002233C6">
        <w:rPr>
          <w:rFonts w:ascii="Book Antiqua" w:eastAsia="Book Antiqua" w:hAnsi="Book Antiqua" w:cs="Book Antiqua"/>
          <w:color w:val="000000"/>
        </w:rPr>
        <w:t xml:space="preserve">, Bawa A, Omer H, Ashraf F, Zulfiqar P. COVID-19 Infection Presenting as an Isolated Severe Acute Liver Failure. </w:t>
      </w:r>
      <w:r w:rsidRPr="002233C6">
        <w:rPr>
          <w:rFonts w:ascii="Book Antiqua" w:eastAsia="Book Antiqua" w:hAnsi="Book Antiqua" w:cs="Book Antiqua"/>
          <w:i/>
          <w:iCs/>
          <w:color w:val="000000"/>
        </w:rPr>
        <w:t>Cureus</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14</w:t>
      </w:r>
      <w:r w:rsidRPr="002233C6">
        <w:rPr>
          <w:rFonts w:ascii="Book Antiqua" w:eastAsia="Book Antiqua" w:hAnsi="Book Antiqua" w:cs="Book Antiqua"/>
          <w:color w:val="000000"/>
        </w:rPr>
        <w:t>: e24873 [PMID: 35702473 DOI: 10.7759/cureus.24873]</w:t>
      </w:r>
    </w:p>
    <w:p w14:paraId="24286214"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28 </w:t>
      </w:r>
      <w:r w:rsidRPr="002233C6">
        <w:rPr>
          <w:rFonts w:ascii="Book Antiqua" w:eastAsia="Book Antiqua" w:hAnsi="Book Antiqua" w:cs="Book Antiqua"/>
          <w:b/>
          <w:bCs/>
          <w:color w:val="000000"/>
        </w:rPr>
        <w:t>Sobotka LA</w:t>
      </w:r>
      <w:r w:rsidRPr="002233C6">
        <w:rPr>
          <w:rFonts w:ascii="Book Antiqua" w:eastAsia="Book Antiqua" w:hAnsi="Book Antiqua" w:cs="Book Antiqua"/>
          <w:color w:val="000000"/>
        </w:rPr>
        <w:t xml:space="preserve">, Esteban J, Volk ML, Elmunzer BJ, Rockey DC; North American Alliance for the Study of Digestive Manifestation of COVID-19*. Acute Liver Injury in Patients Hospitalized with COVID-19. </w:t>
      </w:r>
      <w:r w:rsidRPr="002233C6">
        <w:rPr>
          <w:rFonts w:ascii="Book Antiqua" w:eastAsia="Book Antiqua" w:hAnsi="Book Antiqua" w:cs="Book Antiqua"/>
          <w:i/>
          <w:iCs/>
          <w:color w:val="000000"/>
        </w:rPr>
        <w:t>Dig Dis Sci</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67</w:t>
      </w:r>
      <w:r w:rsidRPr="002233C6">
        <w:rPr>
          <w:rFonts w:ascii="Book Antiqua" w:eastAsia="Book Antiqua" w:hAnsi="Book Antiqua" w:cs="Book Antiqua"/>
          <w:color w:val="000000"/>
        </w:rPr>
        <w:t>: 4204-4214 [PMID: 34487314 DOI: 10.1007/s10620-021-07230-9]</w:t>
      </w:r>
    </w:p>
    <w:p w14:paraId="3C476FBC"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29 </w:t>
      </w:r>
      <w:r w:rsidRPr="002233C6">
        <w:rPr>
          <w:rFonts w:ascii="Book Antiqua" w:eastAsia="Book Antiqua" w:hAnsi="Book Antiqua" w:cs="Book Antiqua"/>
          <w:b/>
          <w:bCs/>
          <w:color w:val="000000"/>
        </w:rPr>
        <w:t>Filippidis P</w:t>
      </w:r>
      <w:r w:rsidRPr="002233C6">
        <w:rPr>
          <w:rFonts w:ascii="Book Antiqua" w:eastAsia="Book Antiqua" w:hAnsi="Book Antiqua" w:cs="Book Antiqua"/>
          <w:color w:val="000000"/>
        </w:rPr>
        <w:t xml:space="preserve">, van Ouwenaller F, Cerutti A, Geiger-Jacquod A, Sempoux C, Pantaleo G, Moradpour D, Lamoth F. Case Report: SARS-CoV-2 as an unexpected causal agent of predominant febrile hepatitis. </w:t>
      </w:r>
      <w:r w:rsidRPr="002233C6">
        <w:rPr>
          <w:rFonts w:ascii="Book Antiqua" w:eastAsia="Book Antiqua" w:hAnsi="Book Antiqua" w:cs="Book Antiqua"/>
          <w:i/>
          <w:iCs/>
          <w:color w:val="000000"/>
        </w:rPr>
        <w:t>F1000Res</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10</w:t>
      </w:r>
      <w:r w:rsidRPr="002233C6">
        <w:rPr>
          <w:rFonts w:ascii="Book Antiqua" w:eastAsia="Book Antiqua" w:hAnsi="Book Antiqua" w:cs="Book Antiqua"/>
          <w:color w:val="000000"/>
        </w:rPr>
        <w:t>: 400 [PMID: 34900226 DOI: 10.12688/f1000research.52929.2]</w:t>
      </w:r>
    </w:p>
    <w:p w14:paraId="1B964A4D"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30 </w:t>
      </w:r>
      <w:r w:rsidRPr="002233C6">
        <w:rPr>
          <w:rFonts w:ascii="Book Antiqua" w:eastAsia="Book Antiqua" w:hAnsi="Book Antiqua" w:cs="Book Antiqua"/>
          <w:b/>
          <w:bCs/>
          <w:color w:val="000000"/>
        </w:rPr>
        <w:t>Antunes de Brito CA</w:t>
      </w:r>
      <w:r w:rsidRPr="002233C6">
        <w:rPr>
          <w:rFonts w:ascii="Book Antiqua" w:eastAsia="Book Antiqua" w:hAnsi="Book Antiqua" w:cs="Book Antiqua"/>
          <w:color w:val="000000"/>
        </w:rPr>
        <w:t xml:space="preserve">, de Oliveira Filho JRB, Marques DT, Lencastre MDC, de Almeida JR, Lopes EP. COVID-19 and Hepatic Artery Thrombosis: A Case Report. </w:t>
      </w:r>
      <w:r w:rsidRPr="002233C6">
        <w:rPr>
          <w:rFonts w:ascii="Book Antiqua" w:eastAsia="Book Antiqua" w:hAnsi="Book Antiqua" w:cs="Book Antiqua"/>
          <w:i/>
          <w:iCs/>
          <w:color w:val="000000"/>
        </w:rPr>
        <w:t>Am J Case Rep</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22</w:t>
      </w:r>
      <w:r w:rsidRPr="002233C6">
        <w:rPr>
          <w:rFonts w:ascii="Book Antiqua" w:eastAsia="Book Antiqua" w:hAnsi="Book Antiqua" w:cs="Book Antiqua"/>
          <w:color w:val="000000"/>
        </w:rPr>
        <w:t>: e932531 [PMID: 34333508 DOI: 10.12659/AJCR.932531]</w:t>
      </w:r>
    </w:p>
    <w:p w14:paraId="6FAD3EFE"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31 </w:t>
      </w:r>
      <w:r w:rsidRPr="002233C6">
        <w:rPr>
          <w:rFonts w:ascii="Book Antiqua" w:eastAsia="Book Antiqua" w:hAnsi="Book Antiqua" w:cs="Book Antiqua"/>
          <w:b/>
          <w:bCs/>
          <w:color w:val="000000"/>
        </w:rPr>
        <w:t>Balaphas A</w:t>
      </w:r>
      <w:r w:rsidRPr="002233C6">
        <w:rPr>
          <w:rFonts w:ascii="Book Antiqua" w:eastAsia="Book Antiqua" w:hAnsi="Book Antiqua" w:cs="Book Antiqua"/>
          <w:color w:val="000000"/>
        </w:rPr>
        <w:t xml:space="preserve">, Gkoufa K, Meyer J, Peloso A, Bornand A, McKee TA, Toso C, Popeskou SG. COVID-19 can mimic acute cholecystitis and is associated with the presence of viral </w:t>
      </w:r>
      <w:r w:rsidRPr="002233C6">
        <w:rPr>
          <w:rFonts w:ascii="Book Antiqua" w:eastAsia="Book Antiqua" w:hAnsi="Book Antiqua" w:cs="Book Antiqua"/>
          <w:color w:val="000000"/>
        </w:rPr>
        <w:lastRenderedPageBreak/>
        <w:t xml:space="preserve">RNA in the gallbladder wall.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73</w:t>
      </w:r>
      <w:r w:rsidRPr="002233C6">
        <w:rPr>
          <w:rFonts w:ascii="Book Antiqua" w:eastAsia="Book Antiqua" w:hAnsi="Book Antiqua" w:cs="Book Antiqua"/>
          <w:color w:val="000000"/>
        </w:rPr>
        <w:t>: 1566-1568 [PMID: 32890595 DOI: 10.1016/j.jhep.2020.08.020]</w:t>
      </w:r>
    </w:p>
    <w:p w14:paraId="64567A00"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32 </w:t>
      </w:r>
      <w:r w:rsidRPr="002233C6">
        <w:rPr>
          <w:rFonts w:ascii="Book Antiqua" w:eastAsia="Book Antiqua" w:hAnsi="Book Antiqua" w:cs="Book Antiqua"/>
          <w:b/>
          <w:bCs/>
          <w:color w:val="000000"/>
        </w:rPr>
        <w:t>Bartoli A</w:t>
      </w:r>
      <w:r w:rsidRPr="002233C6">
        <w:rPr>
          <w:rFonts w:ascii="Book Antiqua" w:eastAsia="Book Antiqua" w:hAnsi="Book Antiqua" w:cs="Book Antiqua"/>
          <w:color w:val="000000"/>
        </w:rPr>
        <w:t xml:space="preserve">, Gitto S, Sighinolfi P, Cursaro C, Andreone P. Primary biliary cholangitis associated with SARS-CoV-2 infection.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74</w:t>
      </w:r>
      <w:r w:rsidRPr="002233C6">
        <w:rPr>
          <w:rFonts w:ascii="Book Antiqua" w:eastAsia="Book Antiqua" w:hAnsi="Book Antiqua" w:cs="Book Antiqua"/>
          <w:color w:val="000000"/>
        </w:rPr>
        <w:t>: 1245-1246 [PMID: 33610679 DOI: 10.1016/j.jhep.2021.02.006]</w:t>
      </w:r>
    </w:p>
    <w:p w14:paraId="64934936"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33 </w:t>
      </w:r>
      <w:r w:rsidRPr="002233C6">
        <w:rPr>
          <w:rFonts w:ascii="Book Antiqua" w:eastAsia="Book Antiqua" w:hAnsi="Book Antiqua" w:cs="Book Antiqua"/>
          <w:b/>
          <w:bCs/>
          <w:color w:val="000000"/>
        </w:rPr>
        <w:t>Kabaçam G</w:t>
      </w:r>
      <w:r w:rsidRPr="002233C6">
        <w:rPr>
          <w:rFonts w:ascii="Book Antiqua" w:eastAsia="Book Antiqua" w:hAnsi="Book Antiqua" w:cs="Book Antiqua"/>
          <w:color w:val="000000"/>
        </w:rPr>
        <w:t xml:space="preserve">, Wahlin S, Efe C. Autoimmune hepatitis triggered by COVID-19: A report of two cases. </w:t>
      </w:r>
      <w:r w:rsidRPr="002233C6">
        <w:rPr>
          <w:rFonts w:ascii="Book Antiqua" w:eastAsia="Book Antiqua" w:hAnsi="Book Antiqua" w:cs="Book Antiqua"/>
          <w:i/>
          <w:iCs/>
          <w:color w:val="000000"/>
        </w:rPr>
        <w:t>Liver Int</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41</w:t>
      </w:r>
      <w:r w:rsidRPr="002233C6">
        <w:rPr>
          <w:rFonts w:ascii="Book Antiqua" w:eastAsia="Book Antiqua" w:hAnsi="Book Antiqua" w:cs="Book Antiqua"/>
          <w:color w:val="000000"/>
        </w:rPr>
        <w:t>: 2527-2528 [PMID: 34478591 DOI: 10.1111/liv.15044]</w:t>
      </w:r>
    </w:p>
    <w:p w14:paraId="016C7616"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34 </w:t>
      </w:r>
      <w:r w:rsidRPr="002233C6">
        <w:rPr>
          <w:rFonts w:ascii="Book Antiqua" w:eastAsia="Book Antiqua" w:hAnsi="Book Antiqua" w:cs="Book Antiqua"/>
          <w:b/>
          <w:bCs/>
          <w:color w:val="000000"/>
        </w:rPr>
        <w:t>Hong JK</w:t>
      </w:r>
      <w:r w:rsidRPr="002233C6">
        <w:rPr>
          <w:rFonts w:ascii="Book Antiqua" w:eastAsia="Book Antiqua" w:hAnsi="Book Antiqua" w:cs="Book Antiqua"/>
          <w:color w:val="000000"/>
        </w:rPr>
        <w:t xml:space="preserve">, Chopra S, Kahn JA, Kim B, Khemichian S. Autoimmune hepatitis triggered by COVID-19. </w:t>
      </w:r>
      <w:r w:rsidRPr="002233C6">
        <w:rPr>
          <w:rFonts w:ascii="Book Antiqua" w:eastAsia="Book Antiqua" w:hAnsi="Book Antiqua" w:cs="Book Antiqua"/>
          <w:i/>
          <w:iCs/>
          <w:color w:val="000000"/>
        </w:rPr>
        <w:t>Intern Med J</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51</w:t>
      </w:r>
      <w:r w:rsidRPr="002233C6">
        <w:rPr>
          <w:rFonts w:ascii="Book Antiqua" w:eastAsia="Book Antiqua" w:hAnsi="Book Antiqua" w:cs="Book Antiqua"/>
          <w:color w:val="000000"/>
        </w:rPr>
        <w:t>: 1182-1183 [PMID: 34278694 DOI: 10.1111/imj.15420]</w:t>
      </w:r>
    </w:p>
    <w:p w14:paraId="38FAD8D3"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35 </w:t>
      </w:r>
      <w:r w:rsidRPr="002233C6">
        <w:rPr>
          <w:rFonts w:ascii="Book Antiqua" w:eastAsia="Book Antiqua" w:hAnsi="Book Antiqua" w:cs="Book Antiqua"/>
          <w:b/>
          <w:bCs/>
          <w:color w:val="000000"/>
        </w:rPr>
        <w:t>Macías-Rodríguez RU</w:t>
      </w:r>
      <w:r w:rsidRPr="002233C6">
        <w:rPr>
          <w:rFonts w:ascii="Book Antiqua" w:eastAsia="Book Antiqua" w:hAnsi="Book Antiqua" w:cs="Book Antiqua"/>
          <w:color w:val="000000"/>
        </w:rPr>
        <w:t xml:space="preserve">, Ruiz-Margáin A, Román-Calleja BM, Espin-Nasser ME, Flores-García NC, Torre A, Galicia-Hernández G, Rios-Torres SL, Fernández-Del-Rivero G, Orea-Tejeda A, Lozano-Cruz OA. Effect of non-alcoholic beer, diet and exercise on endothelial function, nutrition and quality of life in patients with cirrhosis. </w:t>
      </w:r>
      <w:r w:rsidRPr="002233C6">
        <w:rPr>
          <w:rFonts w:ascii="Book Antiqua" w:eastAsia="Book Antiqua" w:hAnsi="Book Antiqua" w:cs="Book Antiqua"/>
          <w:i/>
          <w:iCs/>
          <w:color w:val="000000"/>
        </w:rPr>
        <w:t>World J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12</w:t>
      </w:r>
      <w:r w:rsidRPr="002233C6">
        <w:rPr>
          <w:rFonts w:ascii="Book Antiqua" w:eastAsia="Book Antiqua" w:hAnsi="Book Antiqua" w:cs="Book Antiqua"/>
          <w:color w:val="000000"/>
        </w:rPr>
        <w:t>: 1299-1313 [PMID: 33442456 DOI: 10.4254/wjh.v12.i12.1299]</w:t>
      </w:r>
    </w:p>
    <w:p w14:paraId="0A5CDE4A"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36 </w:t>
      </w:r>
      <w:r w:rsidRPr="002233C6">
        <w:rPr>
          <w:rFonts w:ascii="Book Antiqua" w:eastAsia="Book Antiqua" w:hAnsi="Book Antiqua" w:cs="Book Antiqua"/>
          <w:b/>
          <w:bCs/>
          <w:color w:val="000000"/>
        </w:rPr>
        <w:t>Roth NC</w:t>
      </w:r>
      <w:r w:rsidRPr="002233C6">
        <w:rPr>
          <w:rFonts w:ascii="Book Antiqua" w:eastAsia="Book Antiqua" w:hAnsi="Book Antiqua" w:cs="Book Antiqua"/>
          <w:color w:val="000000"/>
        </w:rPr>
        <w:t xml:space="preserve">, Kim A, Vitkovski T, Xia J, Ramirez G, Bernstein D, Crawford JM. Post-COVID-19 Cholangiopathy: A Novel Entity. </w:t>
      </w:r>
      <w:r w:rsidRPr="002233C6">
        <w:rPr>
          <w:rFonts w:ascii="Book Antiqua" w:eastAsia="Book Antiqua" w:hAnsi="Book Antiqua" w:cs="Book Antiqua"/>
          <w:i/>
          <w:iCs/>
          <w:color w:val="000000"/>
        </w:rPr>
        <w:t>Am J Gastroenterol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116</w:t>
      </w:r>
      <w:r w:rsidRPr="002233C6">
        <w:rPr>
          <w:rFonts w:ascii="Book Antiqua" w:eastAsia="Book Antiqua" w:hAnsi="Book Antiqua" w:cs="Book Antiqua"/>
          <w:color w:val="000000"/>
        </w:rPr>
        <w:t>: 1077-1082 [PMID: 33464757 DOI: 10.14309/ajg.0000000000001154]</w:t>
      </w:r>
    </w:p>
    <w:p w14:paraId="27C86E56"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37 </w:t>
      </w:r>
      <w:r w:rsidRPr="002233C6">
        <w:rPr>
          <w:rFonts w:ascii="Book Antiqua" w:eastAsia="Book Antiqua" w:hAnsi="Book Antiqua" w:cs="Book Antiqua"/>
          <w:b/>
          <w:bCs/>
          <w:color w:val="000000"/>
        </w:rPr>
        <w:t>Rojas M</w:t>
      </w:r>
      <w:r w:rsidRPr="002233C6">
        <w:rPr>
          <w:rFonts w:ascii="Book Antiqua" w:eastAsia="Book Antiqua" w:hAnsi="Book Antiqua" w:cs="Book Antiqua"/>
          <w:color w:val="000000"/>
        </w:rPr>
        <w:t xml:space="preserve">, Rodríguez Y, Zapata E, Hernández JC, Anaya JM. Cholangiopathy as part of post-COVID syndrome. </w:t>
      </w:r>
      <w:r w:rsidRPr="002233C6">
        <w:rPr>
          <w:rFonts w:ascii="Book Antiqua" w:eastAsia="Book Antiqua" w:hAnsi="Book Antiqua" w:cs="Book Antiqua"/>
          <w:i/>
          <w:iCs/>
          <w:color w:val="000000"/>
        </w:rPr>
        <w:t>J Transl Autoimmun</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4</w:t>
      </w:r>
      <w:r w:rsidRPr="002233C6">
        <w:rPr>
          <w:rFonts w:ascii="Book Antiqua" w:eastAsia="Book Antiqua" w:hAnsi="Book Antiqua" w:cs="Book Antiqua"/>
          <w:color w:val="000000"/>
        </w:rPr>
        <w:t>: 100116 [PMID: 34485887 DOI: 10.1016/j.jtauto.2021.100116]</w:t>
      </w:r>
    </w:p>
    <w:p w14:paraId="4F3DAE96"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38 </w:t>
      </w:r>
      <w:r w:rsidRPr="002233C6">
        <w:rPr>
          <w:rFonts w:ascii="Book Antiqua" w:eastAsia="Book Antiqua" w:hAnsi="Book Antiqua" w:cs="Book Antiqua"/>
          <w:b/>
          <w:bCs/>
          <w:color w:val="000000"/>
        </w:rPr>
        <w:t>Zhang X</w:t>
      </w:r>
      <w:r w:rsidRPr="002233C6">
        <w:rPr>
          <w:rFonts w:ascii="Book Antiqua" w:eastAsia="Book Antiqua" w:hAnsi="Book Antiqua" w:cs="Book Antiqua"/>
          <w:color w:val="000000"/>
        </w:rPr>
        <w:t xml:space="preserve">, Yu Y, Zhang C, Wang H, Zhao L, Wang H, Su Y, Yang M. Mechanism of SARS-CoV-2 Invasion into the Liver and Hepatic Injury in Patients with COVID-19. </w:t>
      </w:r>
      <w:r w:rsidRPr="002233C6">
        <w:rPr>
          <w:rFonts w:ascii="Book Antiqua" w:eastAsia="Book Antiqua" w:hAnsi="Book Antiqua" w:cs="Book Antiqua"/>
          <w:i/>
          <w:iCs/>
          <w:color w:val="000000"/>
        </w:rPr>
        <w:t>Mediterr J Hematol Infect Dis</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14</w:t>
      </w:r>
      <w:r w:rsidRPr="002233C6">
        <w:rPr>
          <w:rFonts w:ascii="Book Antiqua" w:eastAsia="Book Antiqua" w:hAnsi="Book Antiqua" w:cs="Book Antiqua"/>
          <w:color w:val="000000"/>
        </w:rPr>
        <w:t>: e2022003 [PMID: 35070210 DOI: 10.4084/MJHID.2022.003]</w:t>
      </w:r>
    </w:p>
    <w:p w14:paraId="0C5F8610"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39 </w:t>
      </w:r>
      <w:r w:rsidRPr="002233C6">
        <w:rPr>
          <w:rFonts w:ascii="Book Antiqua" w:eastAsia="Book Antiqua" w:hAnsi="Book Antiqua" w:cs="Book Antiqua"/>
          <w:b/>
          <w:bCs/>
          <w:color w:val="000000"/>
        </w:rPr>
        <w:t>Puelles VG</w:t>
      </w:r>
      <w:r w:rsidRPr="002233C6">
        <w:rPr>
          <w:rFonts w:ascii="Book Antiqua" w:eastAsia="Book Antiqua" w:hAnsi="Book Antiqua" w:cs="Book Antiqua"/>
          <w:color w:val="000000"/>
        </w:rPr>
        <w:t xml:space="preserve">, Lütgehetmann M, Lindenmeyer MT, Sperhake JP, Wong MN, Allweiss L, Chilla S, Heinemann A, Wanner N, Liu S, Braun F, Lu S, Pfefferle S, Schröder AS, Edler C, Gross O, Glatzel M, Wichmann D, Wiech T, Kluge S, Pueschel K, Aepfelbacher </w:t>
      </w:r>
      <w:r w:rsidRPr="002233C6">
        <w:rPr>
          <w:rFonts w:ascii="Book Antiqua" w:eastAsia="Book Antiqua" w:hAnsi="Book Antiqua" w:cs="Book Antiqua"/>
          <w:color w:val="000000"/>
        </w:rPr>
        <w:lastRenderedPageBreak/>
        <w:t xml:space="preserve">M, Huber TB. Multiorgan and Renal Tropism of SARS-CoV-2. </w:t>
      </w:r>
      <w:r w:rsidRPr="002233C6">
        <w:rPr>
          <w:rFonts w:ascii="Book Antiqua" w:eastAsia="Book Antiqua" w:hAnsi="Book Antiqua" w:cs="Book Antiqua"/>
          <w:i/>
          <w:iCs/>
          <w:color w:val="000000"/>
        </w:rPr>
        <w:t>N Engl J Med</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383</w:t>
      </w:r>
      <w:r w:rsidRPr="002233C6">
        <w:rPr>
          <w:rFonts w:ascii="Book Antiqua" w:eastAsia="Book Antiqua" w:hAnsi="Book Antiqua" w:cs="Book Antiqua"/>
          <w:color w:val="000000"/>
        </w:rPr>
        <w:t>: 590-592 [PMID: 32402155 DOI: 10.1056/NEJMc2011400]</w:t>
      </w:r>
    </w:p>
    <w:p w14:paraId="47A6D7EC"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40 </w:t>
      </w:r>
      <w:r w:rsidRPr="002233C6">
        <w:rPr>
          <w:rFonts w:ascii="Book Antiqua" w:eastAsia="Book Antiqua" w:hAnsi="Book Antiqua" w:cs="Book Antiqua"/>
          <w:b/>
          <w:bCs/>
          <w:color w:val="000000"/>
        </w:rPr>
        <w:t>Sonzogni A</w:t>
      </w:r>
      <w:r w:rsidRPr="002233C6">
        <w:rPr>
          <w:rFonts w:ascii="Book Antiqua" w:eastAsia="Book Antiqua" w:hAnsi="Book Antiqua" w:cs="Book Antiqua"/>
          <w:color w:val="000000"/>
        </w:rPr>
        <w:t xml:space="preserve">, Previtali G, Seghezzi M, Grazia Alessio M, Gianatti A, Licini L, Morotti D, Zerbi P, Carsana L, Rossi R, Lauri E, Pellegrinelli A, Nebuloni M. Liver histopathology in severe COVID 19 respiratory failure is suggestive of vascular alterations. </w:t>
      </w:r>
      <w:r w:rsidRPr="002233C6">
        <w:rPr>
          <w:rFonts w:ascii="Book Antiqua" w:eastAsia="Book Antiqua" w:hAnsi="Book Antiqua" w:cs="Book Antiqua"/>
          <w:i/>
          <w:iCs/>
          <w:color w:val="000000"/>
        </w:rPr>
        <w:t>Liver Int</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40</w:t>
      </w:r>
      <w:r w:rsidRPr="002233C6">
        <w:rPr>
          <w:rFonts w:ascii="Book Antiqua" w:eastAsia="Book Antiqua" w:hAnsi="Book Antiqua" w:cs="Book Antiqua"/>
          <w:color w:val="000000"/>
        </w:rPr>
        <w:t>: 2110-2116 [PMID: 32654359 DOI: 10.1111/liv.14601]</w:t>
      </w:r>
    </w:p>
    <w:p w14:paraId="66B656D8"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41 </w:t>
      </w:r>
      <w:r w:rsidRPr="002233C6">
        <w:rPr>
          <w:rFonts w:ascii="Book Antiqua" w:eastAsia="Book Antiqua" w:hAnsi="Book Antiqua" w:cs="Book Antiqua"/>
          <w:b/>
          <w:bCs/>
          <w:color w:val="000000"/>
        </w:rPr>
        <w:t>Tian S</w:t>
      </w:r>
      <w:r w:rsidRPr="002233C6">
        <w:rPr>
          <w:rFonts w:ascii="Book Antiqua" w:eastAsia="Book Antiqua" w:hAnsi="Book Antiqua" w:cs="Book Antiqua"/>
          <w:color w:val="000000"/>
        </w:rPr>
        <w:t xml:space="preserve">, Xiong Y, Liu H, Niu L, Guo J, Liao M, Xiao SY. Pathological study of the 2019 novel coronavirus disease (COVID-19) through postmortem core biopsies. </w:t>
      </w:r>
      <w:r w:rsidRPr="002233C6">
        <w:rPr>
          <w:rFonts w:ascii="Book Antiqua" w:eastAsia="Book Antiqua" w:hAnsi="Book Antiqua" w:cs="Book Antiqua"/>
          <w:i/>
          <w:iCs/>
          <w:color w:val="000000"/>
        </w:rPr>
        <w:t>Mod Pathol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33</w:t>
      </w:r>
      <w:r w:rsidRPr="002233C6">
        <w:rPr>
          <w:rFonts w:ascii="Book Antiqua" w:eastAsia="Book Antiqua" w:hAnsi="Book Antiqua" w:cs="Book Antiqua"/>
          <w:color w:val="000000"/>
        </w:rPr>
        <w:t>: 1007-1014 [PMID: 32291399 DOI: 10.1038/s41379-020-0536-x]</w:t>
      </w:r>
    </w:p>
    <w:p w14:paraId="7C2E7BB3"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42 </w:t>
      </w:r>
      <w:r w:rsidRPr="002233C6">
        <w:rPr>
          <w:rFonts w:ascii="Book Antiqua" w:eastAsia="Book Antiqua" w:hAnsi="Book Antiqua" w:cs="Book Antiqua"/>
          <w:b/>
          <w:bCs/>
          <w:color w:val="000000"/>
        </w:rPr>
        <w:t>Chornenkyy Y</w:t>
      </w:r>
      <w:r w:rsidRPr="002233C6">
        <w:rPr>
          <w:rFonts w:ascii="Book Antiqua" w:eastAsia="Book Antiqua" w:hAnsi="Book Antiqua" w:cs="Book Antiqua"/>
          <w:color w:val="000000"/>
        </w:rPr>
        <w:t xml:space="preserve">, Mejia-Bautista M, Brucal M, Blanke T, Dittmann D, Yeldandi A, Boike JR, Lomasney JW, Nayar R, Jennings LJ, Pezhouh MK. Liver Pathology and SARS-CoV-2 Detection in Formalin-Fixed Tissue of Patients With COVID-19. </w:t>
      </w:r>
      <w:r w:rsidRPr="002233C6">
        <w:rPr>
          <w:rFonts w:ascii="Book Antiqua" w:eastAsia="Book Antiqua" w:hAnsi="Book Antiqua" w:cs="Book Antiqua"/>
          <w:i/>
          <w:iCs/>
          <w:color w:val="000000"/>
        </w:rPr>
        <w:t>Am J Clin Pathol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155</w:t>
      </w:r>
      <w:r w:rsidRPr="002233C6">
        <w:rPr>
          <w:rFonts w:ascii="Book Antiqua" w:eastAsia="Book Antiqua" w:hAnsi="Book Antiqua" w:cs="Book Antiqua"/>
          <w:color w:val="000000"/>
        </w:rPr>
        <w:t>: 802-814 [PMID: 33914058 DOI: 10.1093/ajcp/aqab009]</w:t>
      </w:r>
    </w:p>
    <w:p w14:paraId="1E4C7D10"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43 </w:t>
      </w:r>
      <w:r w:rsidRPr="002233C6">
        <w:rPr>
          <w:rFonts w:ascii="Book Antiqua" w:eastAsia="Book Antiqua" w:hAnsi="Book Antiqua" w:cs="Book Antiqua"/>
          <w:b/>
          <w:bCs/>
          <w:color w:val="000000"/>
        </w:rPr>
        <w:t>Kaltschmidt B</w:t>
      </w:r>
      <w:r w:rsidRPr="002233C6">
        <w:rPr>
          <w:rFonts w:ascii="Book Antiqua" w:eastAsia="Book Antiqua" w:hAnsi="Book Antiqua" w:cs="Book Antiqua"/>
          <w:color w:val="000000"/>
        </w:rPr>
        <w:t xml:space="preserve">, Fitzek ADE, Schaedler J, Förster C, Kaltschmidt C, Hansen T, Steinfurth F, Windmöller BA, Pilger C, Kong C, Singh K, Nierhaus A, Wichmann D, Sperhake J, Püschel K, Huser T, Krüger M, Robson SC, Wilkens L, Schulte Am Esch J. Hepatic Vasculopathy and Regenerative Responses of the Liver in Fatal Cases of COVID-19. </w:t>
      </w:r>
      <w:r w:rsidRPr="002233C6">
        <w:rPr>
          <w:rFonts w:ascii="Book Antiqua" w:eastAsia="Book Antiqua" w:hAnsi="Book Antiqua" w:cs="Book Antiqua"/>
          <w:i/>
          <w:iCs/>
          <w:color w:val="000000"/>
        </w:rPr>
        <w:t>Clin Gastroenterol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19</w:t>
      </w:r>
      <w:r w:rsidRPr="002233C6">
        <w:rPr>
          <w:rFonts w:ascii="Book Antiqua" w:eastAsia="Book Antiqua" w:hAnsi="Book Antiqua" w:cs="Book Antiqua"/>
          <w:color w:val="000000"/>
        </w:rPr>
        <w:t>: 1726-1729.e3 [PMID: 33516952 DOI: 10.1016/j.cgh.2021.01.044]</w:t>
      </w:r>
    </w:p>
    <w:p w14:paraId="77668C2D"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44 </w:t>
      </w:r>
      <w:r w:rsidRPr="002233C6">
        <w:rPr>
          <w:rFonts w:ascii="Book Antiqua" w:eastAsia="Book Antiqua" w:hAnsi="Book Antiqua" w:cs="Book Antiqua"/>
          <w:b/>
          <w:bCs/>
          <w:color w:val="000000"/>
        </w:rPr>
        <w:t>Wanner N</w:t>
      </w:r>
      <w:r w:rsidRPr="002233C6">
        <w:rPr>
          <w:rFonts w:ascii="Book Antiqua" w:eastAsia="Book Antiqua" w:hAnsi="Book Antiqua" w:cs="Book Antiqua"/>
          <w:color w:val="000000"/>
        </w:rPr>
        <w:t xml:space="preserve">, Andrieux G, Badia-I-Mompel P, Edler C, Pfefferle S, Lindenmeyer MT, Schmidt-Lauber C, Czogalla J, Wong MN, Okabayashi Y, Braun F, Lütgehetmann M, Meister E, Lu S, Noriega MLM, Günther T, Grundhoff A, Fischer N, Bräuninger H, Lindner D, Westermann D, Haas F, Roedl K, Kluge S, Addo MM, Huber S, Lohse AW, Reiser J, Ondruschka B, Sperhake JP, Saez-Rodriguez J, Boerries M, Hayek SS, Aepfelbacher M, Scaturro P, Puelles VG, Huber TB. Molecular consequences of SARS-CoV-2 liver tropism. </w:t>
      </w:r>
      <w:r w:rsidRPr="002233C6">
        <w:rPr>
          <w:rFonts w:ascii="Book Antiqua" w:eastAsia="Book Antiqua" w:hAnsi="Book Antiqua" w:cs="Book Antiqua"/>
          <w:i/>
          <w:iCs/>
          <w:color w:val="000000"/>
        </w:rPr>
        <w:t>Nat Metab</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4</w:t>
      </w:r>
      <w:r w:rsidRPr="002233C6">
        <w:rPr>
          <w:rFonts w:ascii="Book Antiqua" w:eastAsia="Book Antiqua" w:hAnsi="Book Antiqua" w:cs="Book Antiqua"/>
          <w:color w:val="000000"/>
        </w:rPr>
        <w:t>: 310-319 [PMID: 35347318 DOI: 10.1038/s42255-022-00552-6]</w:t>
      </w:r>
    </w:p>
    <w:p w14:paraId="341C917C"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 xml:space="preserve">45 </w:t>
      </w:r>
      <w:r w:rsidRPr="002233C6">
        <w:rPr>
          <w:rFonts w:ascii="Book Antiqua" w:eastAsia="Book Antiqua" w:hAnsi="Book Antiqua" w:cs="Book Antiqua"/>
          <w:b/>
          <w:bCs/>
          <w:color w:val="000000"/>
        </w:rPr>
        <w:t>Cai Y</w:t>
      </w:r>
      <w:r w:rsidRPr="002233C6">
        <w:rPr>
          <w:rFonts w:ascii="Book Antiqua" w:eastAsia="Book Antiqua" w:hAnsi="Book Antiqua" w:cs="Book Antiqua"/>
          <w:color w:val="000000"/>
        </w:rPr>
        <w:t xml:space="preserve">, Ye LP, Song YQ, Mao XL, Wang L, Jiang YZ, Que WT, Li SW. Liver injury in COVID-19: Detection, pathogenesis, and treatment. </w:t>
      </w:r>
      <w:r w:rsidRPr="002233C6">
        <w:rPr>
          <w:rFonts w:ascii="Book Antiqua" w:eastAsia="Book Antiqua" w:hAnsi="Book Antiqua" w:cs="Book Antiqua"/>
          <w:i/>
          <w:iCs/>
          <w:color w:val="000000"/>
        </w:rPr>
        <w:t>World J Gastroenterol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27</w:t>
      </w:r>
      <w:r w:rsidRPr="002233C6">
        <w:rPr>
          <w:rFonts w:ascii="Book Antiqua" w:eastAsia="Book Antiqua" w:hAnsi="Book Antiqua" w:cs="Book Antiqua"/>
          <w:color w:val="000000"/>
        </w:rPr>
        <w:t>: 3022-3036 [PMID: 34168405 DOI: 10.3748/wjg.v27.i22.3022]</w:t>
      </w:r>
    </w:p>
    <w:p w14:paraId="470614B1"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46 </w:t>
      </w:r>
      <w:r w:rsidRPr="002233C6">
        <w:rPr>
          <w:rFonts w:ascii="Book Antiqua" w:eastAsia="Book Antiqua" w:hAnsi="Book Antiqua" w:cs="Book Antiqua"/>
          <w:b/>
          <w:bCs/>
          <w:color w:val="000000"/>
        </w:rPr>
        <w:t>Hoffmann M</w:t>
      </w:r>
      <w:r w:rsidRPr="002233C6">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2233C6">
        <w:rPr>
          <w:rFonts w:ascii="Book Antiqua" w:eastAsia="Book Antiqua" w:hAnsi="Book Antiqua" w:cs="Book Antiqua"/>
          <w:i/>
          <w:iCs/>
          <w:color w:val="000000"/>
        </w:rPr>
        <w:t>Cell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181</w:t>
      </w:r>
      <w:r w:rsidRPr="002233C6">
        <w:rPr>
          <w:rFonts w:ascii="Book Antiqua" w:eastAsia="Book Antiqua" w:hAnsi="Book Antiqua" w:cs="Book Antiqua"/>
          <w:color w:val="000000"/>
        </w:rPr>
        <w:t>: 271-280.e8 [PMID: 32142651 DOI: 10.1016/j.cell.2020.02.052]</w:t>
      </w:r>
    </w:p>
    <w:p w14:paraId="4F54B18D"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47 </w:t>
      </w:r>
      <w:r w:rsidRPr="002233C6">
        <w:rPr>
          <w:rFonts w:ascii="Book Antiqua" w:eastAsia="Book Antiqua" w:hAnsi="Book Antiqua" w:cs="Book Antiqua"/>
          <w:b/>
          <w:bCs/>
          <w:color w:val="000000"/>
        </w:rPr>
        <w:t>Qi F</w:t>
      </w:r>
      <w:r w:rsidRPr="002233C6">
        <w:rPr>
          <w:rFonts w:ascii="Book Antiqua" w:eastAsia="Book Antiqua" w:hAnsi="Book Antiqua" w:cs="Book Antiqua"/>
          <w:color w:val="000000"/>
        </w:rPr>
        <w:t xml:space="preserve">, Qian S, Zhang S, Zhang Z. Single cell RNA sequencing of 13 human tissues identify cell types and receptors of human coronaviruses. </w:t>
      </w:r>
      <w:r w:rsidRPr="002233C6">
        <w:rPr>
          <w:rFonts w:ascii="Book Antiqua" w:eastAsia="Book Antiqua" w:hAnsi="Book Antiqua" w:cs="Book Antiqua"/>
          <w:i/>
          <w:iCs/>
          <w:color w:val="000000"/>
        </w:rPr>
        <w:t>Biochem Biophys Res Commun</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526</w:t>
      </w:r>
      <w:r w:rsidRPr="002233C6">
        <w:rPr>
          <w:rFonts w:ascii="Book Antiqua" w:eastAsia="Book Antiqua" w:hAnsi="Book Antiqua" w:cs="Book Antiqua"/>
          <w:color w:val="000000"/>
        </w:rPr>
        <w:t>: 135-140 [PMID: 32199615 DOI: 10.1016/j.bbrc.2020.03.044]</w:t>
      </w:r>
    </w:p>
    <w:p w14:paraId="7F2C5399"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48 </w:t>
      </w:r>
      <w:r w:rsidRPr="002233C6">
        <w:rPr>
          <w:rFonts w:ascii="Book Antiqua" w:eastAsia="Book Antiqua" w:hAnsi="Book Antiqua" w:cs="Book Antiqua"/>
          <w:b/>
          <w:bCs/>
          <w:color w:val="000000"/>
        </w:rPr>
        <w:t>Elnaggar M</w:t>
      </w:r>
      <w:r w:rsidRPr="002233C6">
        <w:rPr>
          <w:rFonts w:ascii="Book Antiqua" w:eastAsia="Book Antiqua" w:hAnsi="Book Antiqua" w:cs="Book Antiqua"/>
          <w:color w:val="000000"/>
        </w:rPr>
        <w:t xml:space="preserve">, Abomhya A, Elkhattib I, Dawoud N, Doshi R. COVID-19 and liver diseases, what we know so far. </w:t>
      </w:r>
      <w:r w:rsidRPr="002233C6">
        <w:rPr>
          <w:rFonts w:ascii="Book Antiqua" w:eastAsia="Book Antiqua" w:hAnsi="Book Antiqua" w:cs="Book Antiqua"/>
          <w:i/>
          <w:iCs/>
          <w:color w:val="000000"/>
        </w:rPr>
        <w:t>World J Clin Cases</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10</w:t>
      </w:r>
      <w:r w:rsidRPr="002233C6">
        <w:rPr>
          <w:rFonts w:ascii="Book Antiqua" w:eastAsia="Book Antiqua" w:hAnsi="Book Antiqua" w:cs="Book Antiqua"/>
          <w:color w:val="000000"/>
        </w:rPr>
        <w:t>: 3969-3980 [PMID: 35665122 DOI: 10.12998/wjcc.v10.i13.3969]</w:t>
      </w:r>
    </w:p>
    <w:p w14:paraId="62900B91"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49 </w:t>
      </w:r>
      <w:r w:rsidRPr="002233C6">
        <w:rPr>
          <w:rFonts w:ascii="Book Antiqua" w:eastAsia="Book Antiqua" w:hAnsi="Book Antiqua" w:cs="Book Antiqua"/>
          <w:b/>
          <w:bCs/>
          <w:color w:val="000000"/>
        </w:rPr>
        <w:t>Pirola CJ</w:t>
      </w:r>
      <w:r w:rsidRPr="002233C6">
        <w:rPr>
          <w:rFonts w:ascii="Book Antiqua" w:eastAsia="Book Antiqua" w:hAnsi="Book Antiqua" w:cs="Book Antiqua"/>
          <w:color w:val="000000"/>
        </w:rPr>
        <w:t xml:space="preserve">, Sookoian S. SARS-CoV-2 virus and liver expression of host receptors: Putative mechanisms of liver involvement in COVID-19. </w:t>
      </w:r>
      <w:r w:rsidRPr="002233C6">
        <w:rPr>
          <w:rFonts w:ascii="Book Antiqua" w:eastAsia="Book Antiqua" w:hAnsi="Book Antiqua" w:cs="Book Antiqua"/>
          <w:i/>
          <w:iCs/>
          <w:color w:val="000000"/>
        </w:rPr>
        <w:t>Liver Int</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40</w:t>
      </w:r>
      <w:r w:rsidRPr="002233C6">
        <w:rPr>
          <w:rFonts w:ascii="Book Antiqua" w:eastAsia="Book Antiqua" w:hAnsi="Book Antiqua" w:cs="Book Antiqua"/>
          <w:color w:val="000000"/>
        </w:rPr>
        <w:t>: 2038-2040 [PMID: 32352224 DOI: 10.1111/liv.14500]</w:t>
      </w:r>
    </w:p>
    <w:p w14:paraId="4B18A499" w14:textId="77777777" w:rsidR="003B5588" w:rsidRPr="002233C6" w:rsidRDefault="003B5588" w:rsidP="003B5588">
      <w:pPr>
        <w:spacing w:line="360" w:lineRule="auto"/>
        <w:jc w:val="both"/>
        <w:rPr>
          <w:rFonts w:ascii="Book Antiqua" w:hAnsi="Book Antiqua" w:cs="Book Antiqua"/>
          <w:color w:val="000000"/>
          <w:lang w:eastAsia="zh-CN"/>
        </w:rPr>
      </w:pPr>
      <w:r w:rsidRPr="002233C6">
        <w:rPr>
          <w:rFonts w:ascii="Book Antiqua" w:eastAsia="Book Antiqua" w:hAnsi="Book Antiqua" w:cs="Book Antiqua"/>
          <w:color w:val="000000"/>
        </w:rPr>
        <w:t xml:space="preserve">50 </w:t>
      </w:r>
      <w:r w:rsidRPr="002233C6">
        <w:rPr>
          <w:rFonts w:ascii="Book Antiqua" w:eastAsia="Book Antiqua" w:hAnsi="Book Antiqua" w:cs="Book Antiqua"/>
          <w:b/>
          <w:bCs/>
          <w:color w:val="000000"/>
        </w:rPr>
        <w:t>Chai X</w:t>
      </w:r>
      <w:r w:rsidRPr="002233C6">
        <w:rPr>
          <w:rFonts w:ascii="Book Antiqua" w:eastAsia="Book Antiqua" w:hAnsi="Book Antiqua" w:cs="Book Antiqua"/>
          <w:bCs/>
          <w:color w:val="000000"/>
        </w:rPr>
        <w:t>,</w:t>
      </w:r>
      <w:r w:rsidRPr="002233C6">
        <w:rPr>
          <w:rFonts w:ascii="Book Antiqua" w:eastAsia="Book Antiqua" w:hAnsi="Book Antiqua" w:cs="Book Antiqua"/>
          <w:color w:val="000000"/>
        </w:rPr>
        <w:t xml:space="preserve"> Hu L, Zhang Y, Han W, Lu Z, Ke A, Zhou J, Shi G, Fang N, Fan J, Cai J, Fan J, Lan F. Specific ACE2 Expression in Cholangiocytes May Cause Liver Damage After 2019-nCoV Infection. </w:t>
      </w:r>
      <w:r w:rsidRPr="002233C6">
        <w:rPr>
          <w:rFonts w:ascii="Book Antiqua" w:hAnsi="Book Antiqua" w:cs="Book Antiqua" w:hint="eastAsia"/>
          <w:i/>
          <w:color w:val="000000"/>
          <w:lang w:eastAsia="zh-CN"/>
        </w:rPr>
        <w:t>B</w:t>
      </w:r>
      <w:r w:rsidRPr="002233C6">
        <w:rPr>
          <w:rFonts w:ascii="Book Antiqua" w:eastAsia="Book Antiqua" w:hAnsi="Book Antiqua" w:cs="Book Antiqua"/>
          <w:i/>
          <w:color w:val="000000"/>
        </w:rPr>
        <w:t>ioRxiv</w:t>
      </w:r>
      <w:r w:rsidRPr="002233C6">
        <w:rPr>
          <w:rFonts w:ascii="Book Antiqua" w:eastAsia="Book Antiqua" w:hAnsi="Book Antiqua" w:cs="Book Antiqua"/>
          <w:color w:val="000000"/>
        </w:rPr>
        <w:t xml:space="preserve"> 2020; 931766</w:t>
      </w:r>
    </w:p>
    <w:p w14:paraId="0B6F6324"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51 </w:t>
      </w:r>
      <w:r w:rsidRPr="002233C6">
        <w:rPr>
          <w:rFonts w:ascii="Book Antiqua" w:eastAsia="Book Antiqua" w:hAnsi="Book Antiqua" w:cs="Book Antiqua"/>
          <w:b/>
          <w:bCs/>
          <w:color w:val="000000"/>
        </w:rPr>
        <w:t>Wijarnpreecha K</w:t>
      </w:r>
      <w:r w:rsidRPr="002233C6">
        <w:rPr>
          <w:rFonts w:ascii="Book Antiqua" w:eastAsia="Book Antiqua" w:hAnsi="Book Antiqua" w:cs="Book Antiqua"/>
          <w:color w:val="000000"/>
        </w:rPr>
        <w:t xml:space="preserve">, Ungprasert P, Panjawatanan P, Harnois DM, Zaver HB, Ahmed A, Kim D. COVID-19 and liver injury: a meta-analysis. </w:t>
      </w:r>
      <w:r w:rsidRPr="002233C6">
        <w:rPr>
          <w:rFonts w:ascii="Book Antiqua" w:eastAsia="Book Antiqua" w:hAnsi="Book Antiqua" w:cs="Book Antiqua"/>
          <w:i/>
          <w:iCs/>
          <w:color w:val="000000"/>
        </w:rPr>
        <w:t>Eur J Gastroenterol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33</w:t>
      </w:r>
      <w:r w:rsidRPr="002233C6">
        <w:rPr>
          <w:rFonts w:ascii="Book Antiqua" w:eastAsia="Book Antiqua" w:hAnsi="Book Antiqua" w:cs="Book Antiqua"/>
          <w:color w:val="000000"/>
        </w:rPr>
        <w:t>: 990-995 [PMID: 32639420 DOI: 10.1097/MEG.0000000000001817]</w:t>
      </w:r>
    </w:p>
    <w:p w14:paraId="4B3B2296"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52 </w:t>
      </w:r>
      <w:r w:rsidRPr="002233C6">
        <w:rPr>
          <w:rFonts w:ascii="Book Antiqua" w:eastAsia="Book Antiqua" w:hAnsi="Book Antiqua" w:cs="Book Antiqua"/>
          <w:b/>
          <w:bCs/>
          <w:color w:val="000000"/>
        </w:rPr>
        <w:t>Del Zompo F</w:t>
      </w:r>
      <w:r w:rsidRPr="002233C6">
        <w:rPr>
          <w:rFonts w:ascii="Book Antiqua" w:eastAsia="Book Antiqua" w:hAnsi="Book Antiqua" w:cs="Book Antiqua"/>
          <w:color w:val="000000"/>
        </w:rPr>
        <w:t xml:space="preserve">, De Siena M, Ianiro G, Gasbarrini A, Pompili M, Ponziani FR. Prevalence of liver injury and correlation with clinical outcomes in patients with COVID-19: systematic review with meta-analysis. </w:t>
      </w:r>
      <w:r w:rsidRPr="002233C6">
        <w:rPr>
          <w:rFonts w:ascii="Book Antiqua" w:eastAsia="Book Antiqua" w:hAnsi="Book Antiqua" w:cs="Book Antiqua"/>
          <w:i/>
          <w:iCs/>
          <w:color w:val="000000"/>
        </w:rPr>
        <w:t>Eur Rev Med Pharmacol Sci</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24</w:t>
      </w:r>
      <w:r w:rsidRPr="002233C6">
        <w:rPr>
          <w:rFonts w:ascii="Book Antiqua" w:eastAsia="Book Antiqua" w:hAnsi="Book Antiqua" w:cs="Book Antiqua"/>
          <w:color w:val="000000"/>
        </w:rPr>
        <w:t>: 13072-13088 [PMID: 33378061 DOI: 10.26355/eurrev_202012_24215]</w:t>
      </w:r>
    </w:p>
    <w:p w14:paraId="36AAAB69"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 xml:space="preserve">53 </w:t>
      </w:r>
      <w:r w:rsidRPr="002233C6">
        <w:rPr>
          <w:rFonts w:ascii="Book Antiqua" w:eastAsia="Book Antiqua" w:hAnsi="Book Antiqua" w:cs="Book Antiqua"/>
          <w:b/>
          <w:bCs/>
          <w:color w:val="000000"/>
        </w:rPr>
        <w:t>Li D</w:t>
      </w:r>
      <w:r w:rsidRPr="002233C6">
        <w:rPr>
          <w:rFonts w:ascii="Book Antiqua" w:eastAsia="Book Antiqua" w:hAnsi="Book Antiqua" w:cs="Book Antiqua"/>
          <w:color w:val="000000"/>
        </w:rPr>
        <w:t xml:space="preserve">, Ding X, Xie M, Tian D, Xia L. COVID-19-associated liver injury: from bedside to bench. </w:t>
      </w:r>
      <w:r w:rsidRPr="002233C6">
        <w:rPr>
          <w:rFonts w:ascii="Book Antiqua" w:eastAsia="Book Antiqua" w:hAnsi="Book Antiqua" w:cs="Book Antiqua"/>
          <w:i/>
          <w:iCs/>
          <w:color w:val="000000"/>
        </w:rPr>
        <w:t>J Gastroenterol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56</w:t>
      </w:r>
      <w:r w:rsidRPr="002233C6">
        <w:rPr>
          <w:rFonts w:ascii="Book Antiqua" w:eastAsia="Book Antiqua" w:hAnsi="Book Antiqua" w:cs="Book Antiqua"/>
          <w:color w:val="000000"/>
        </w:rPr>
        <w:t>: 218-230 [PMID: 33527211 DOI: 10.1007/s00535-021-01760-9]</w:t>
      </w:r>
    </w:p>
    <w:p w14:paraId="4C7EA998"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54 </w:t>
      </w:r>
      <w:r w:rsidRPr="002233C6">
        <w:rPr>
          <w:rFonts w:ascii="Book Antiqua" w:eastAsia="Book Antiqua" w:hAnsi="Book Antiqua" w:cs="Book Antiqua"/>
          <w:b/>
          <w:bCs/>
          <w:color w:val="000000"/>
        </w:rPr>
        <w:t>Hu B</w:t>
      </w:r>
      <w:r w:rsidRPr="002233C6">
        <w:rPr>
          <w:rFonts w:ascii="Book Antiqua" w:eastAsia="Book Antiqua" w:hAnsi="Book Antiqua" w:cs="Book Antiqua"/>
          <w:color w:val="000000"/>
        </w:rPr>
        <w:t xml:space="preserve">, Huang S, Yin L. The cytokine storm and COVID-19. </w:t>
      </w:r>
      <w:r w:rsidRPr="002233C6">
        <w:rPr>
          <w:rFonts w:ascii="Book Antiqua" w:eastAsia="Book Antiqua" w:hAnsi="Book Antiqua" w:cs="Book Antiqua"/>
          <w:i/>
          <w:iCs/>
          <w:color w:val="000000"/>
        </w:rPr>
        <w:t>J Med Virol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93</w:t>
      </w:r>
      <w:r w:rsidRPr="002233C6">
        <w:rPr>
          <w:rFonts w:ascii="Book Antiqua" w:eastAsia="Book Antiqua" w:hAnsi="Book Antiqua" w:cs="Book Antiqua"/>
          <w:color w:val="000000"/>
        </w:rPr>
        <w:t>: 250-256 [PMID: 32592501 DOI: 10.1002/jmv.26232]</w:t>
      </w:r>
    </w:p>
    <w:p w14:paraId="323D0CE1"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55 </w:t>
      </w:r>
      <w:r w:rsidRPr="002233C6">
        <w:rPr>
          <w:rFonts w:ascii="Book Antiqua" w:eastAsia="Book Antiqua" w:hAnsi="Book Antiqua" w:cs="Book Antiqua"/>
          <w:b/>
          <w:bCs/>
          <w:color w:val="000000"/>
        </w:rPr>
        <w:t>Zanza C</w:t>
      </w:r>
      <w:r w:rsidRPr="002233C6">
        <w:rPr>
          <w:rFonts w:ascii="Book Antiqua" w:eastAsia="Book Antiqua" w:hAnsi="Book Antiqua" w:cs="Book Antiqua"/>
          <w:color w:val="000000"/>
        </w:rPr>
        <w:t xml:space="preserve">, Romenskaya T, Manetti AC, Franceschi F, La Russa R, Bertozzi G, Maiese A, Savioli G, Volonnino G, Longhitano Y. Cytokine Storm in COVID-19: Immunopathogenesis and Therapy. </w:t>
      </w:r>
      <w:r w:rsidRPr="002233C6">
        <w:rPr>
          <w:rFonts w:ascii="Book Antiqua" w:eastAsia="Book Antiqua" w:hAnsi="Book Antiqua" w:cs="Book Antiqua"/>
          <w:i/>
          <w:iCs/>
          <w:color w:val="000000"/>
        </w:rPr>
        <w:t>Medicina (Kaunas)</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58</w:t>
      </w:r>
      <w:r w:rsidRPr="002233C6">
        <w:rPr>
          <w:rFonts w:ascii="Book Antiqua" w:eastAsia="Book Antiqua" w:hAnsi="Book Antiqua" w:cs="Book Antiqua"/>
          <w:color w:val="000000"/>
        </w:rPr>
        <w:t xml:space="preserve"> [PMID: 35208467 DOI: 10.3390/medicina58020144]</w:t>
      </w:r>
    </w:p>
    <w:p w14:paraId="6B23D35A"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56 </w:t>
      </w:r>
      <w:r w:rsidRPr="002233C6">
        <w:rPr>
          <w:rFonts w:ascii="Book Antiqua" w:eastAsia="Book Antiqua" w:hAnsi="Book Antiqua" w:cs="Book Antiqua"/>
          <w:b/>
          <w:bCs/>
          <w:color w:val="000000"/>
        </w:rPr>
        <w:t>Yalcin AD</w:t>
      </w:r>
      <w:r w:rsidRPr="002233C6">
        <w:rPr>
          <w:rFonts w:ascii="Book Antiqua" w:eastAsia="Book Antiqua" w:hAnsi="Book Antiqua" w:cs="Book Antiqua"/>
          <w:color w:val="000000"/>
        </w:rPr>
        <w:t xml:space="preserve">, Yalcin AN. Future perspective: biologic agents in patients with severe COVID-19. </w:t>
      </w:r>
      <w:r w:rsidRPr="002233C6">
        <w:rPr>
          <w:rFonts w:ascii="Book Antiqua" w:eastAsia="Book Antiqua" w:hAnsi="Book Antiqua" w:cs="Book Antiqua"/>
          <w:i/>
          <w:iCs/>
          <w:color w:val="000000"/>
        </w:rPr>
        <w:t>Immunopharmacol Immunotoxicol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43</w:t>
      </w:r>
      <w:r w:rsidRPr="002233C6">
        <w:rPr>
          <w:rFonts w:ascii="Book Antiqua" w:eastAsia="Book Antiqua" w:hAnsi="Book Antiqua" w:cs="Book Antiqua"/>
          <w:color w:val="000000"/>
        </w:rPr>
        <w:t>: 1-7 [PMID: 32883116 DOI: 10.1080/08923973.2020.1818770]</w:t>
      </w:r>
    </w:p>
    <w:p w14:paraId="587005B3"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57 </w:t>
      </w:r>
      <w:r w:rsidRPr="002233C6">
        <w:rPr>
          <w:rFonts w:ascii="Book Antiqua" w:eastAsia="Book Antiqua" w:hAnsi="Book Antiqua" w:cs="Book Antiqua"/>
          <w:b/>
          <w:bCs/>
          <w:color w:val="000000"/>
        </w:rPr>
        <w:t>Kim JS</w:t>
      </w:r>
      <w:r w:rsidRPr="002233C6">
        <w:rPr>
          <w:rFonts w:ascii="Book Antiqua" w:eastAsia="Book Antiqua" w:hAnsi="Book Antiqua" w:cs="Book Antiqua"/>
          <w:color w:val="000000"/>
        </w:rPr>
        <w:t xml:space="preserve">, Lee JY, Yang JW, Lee KH, Effenberger M, Szpirt W, Kronbichler A, Shin JI. Immunopathogenesis and treatment of cytokine storm in COVID-19. </w:t>
      </w:r>
      <w:r w:rsidRPr="002233C6">
        <w:rPr>
          <w:rFonts w:ascii="Book Antiqua" w:eastAsia="Book Antiqua" w:hAnsi="Book Antiqua" w:cs="Book Antiqua"/>
          <w:i/>
          <w:iCs/>
          <w:color w:val="000000"/>
        </w:rPr>
        <w:t>Theranostics</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11</w:t>
      </w:r>
      <w:r w:rsidRPr="002233C6">
        <w:rPr>
          <w:rFonts w:ascii="Book Antiqua" w:eastAsia="Book Antiqua" w:hAnsi="Book Antiqua" w:cs="Book Antiqua"/>
          <w:color w:val="000000"/>
        </w:rPr>
        <w:t>: 316-329 [PMID: 33391477 DOI: 10.7150/thno.49713]</w:t>
      </w:r>
    </w:p>
    <w:p w14:paraId="5C979458"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58 </w:t>
      </w:r>
      <w:r w:rsidRPr="002233C6">
        <w:rPr>
          <w:rFonts w:ascii="Book Antiqua" w:eastAsia="Book Antiqua" w:hAnsi="Book Antiqua" w:cs="Book Antiqua"/>
          <w:b/>
          <w:bCs/>
          <w:color w:val="000000"/>
        </w:rPr>
        <w:t>Idalsoaga F</w:t>
      </w:r>
      <w:r w:rsidRPr="002233C6">
        <w:rPr>
          <w:rFonts w:ascii="Book Antiqua" w:eastAsia="Book Antiqua" w:hAnsi="Book Antiqua" w:cs="Book Antiqua"/>
          <w:color w:val="000000"/>
        </w:rPr>
        <w:t xml:space="preserve">, Ayares G, Arab JP, Díaz LA. COVID-19 and Indirect Liver Injury: A Narrative Synthesis of the Evidence. </w:t>
      </w:r>
      <w:r w:rsidRPr="002233C6">
        <w:rPr>
          <w:rFonts w:ascii="Book Antiqua" w:eastAsia="Book Antiqua" w:hAnsi="Book Antiqua" w:cs="Book Antiqua"/>
          <w:i/>
          <w:iCs/>
          <w:color w:val="000000"/>
        </w:rPr>
        <w:t>J Clin Transl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9</w:t>
      </w:r>
      <w:r w:rsidRPr="002233C6">
        <w:rPr>
          <w:rFonts w:ascii="Book Antiqua" w:eastAsia="Book Antiqua" w:hAnsi="Book Antiqua" w:cs="Book Antiqua"/>
          <w:color w:val="000000"/>
        </w:rPr>
        <w:t>: 760-768 [PMID: 34722191 DOI: 10.14218/JCTH.2020.00140]</w:t>
      </w:r>
    </w:p>
    <w:p w14:paraId="3E22D886"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59 </w:t>
      </w:r>
      <w:r w:rsidRPr="002233C6">
        <w:rPr>
          <w:rFonts w:ascii="Book Antiqua" w:eastAsia="Book Antiqua" w:hAnsi="Book Antiqua" w:cs="Book Antiqua"/>
          <w:b/>
          <w:bCs/>
          <w:color w:val="000000"/>
        </w:rPr>
        <w:t>Zhan K</w:t>
      </w:r>
      <w:r w:rsidRPr="002233C6">
        <w:rPr>
          <w:rFonts w:ascii="Book Antiqua" w:eastAsia="Book Antiqua" w:hAnsi="Book Antiqua" w:cs="Book Antiqua"/>
          <w:color w:val="000000"/>
        </w:rPr>
        <w:t xml:space="preserve">, Liao S, Li J, Bai Y, Lv L, Yu K, Qiu L, Li C, Yuan G, Zhang A, Mei Z. Risk factors in patients with COVID-19 developing severe liver injury during hospitalisation. </w:t>
      </w:r>
      <w:r w:rsidRPr="002233C6">
        <w:rPr>
          <w:rFonts w:ascii="Book Antiqua" w:eastAsia="Book Antiqua" w:hAnsi="Book Antiqua" w:cs="Book Antiqua"/>
          <w:i/>
          <w:iCs/>
          <w:color w:val="000000"/>
        </w:rPr>
        <w:t>Gut</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70</w:t>
      </w:r>
      <w:r w:rsidRPr="002233C6">
        <w:rPr>
          <w:rFonts w:ascii="Book Antiqua" w:eastAsia="Book Antiqua" w:hAnsi="Book Antiqua" w:cs="Book Antiqua"/>
          <w:color w:val="000000"/>
        </w:rPr>
        <w:t>: 628-629 [PMID: 32571973 DOI: 10.1136/gutjnl-2020-321913]</w:t>
      </w:r>
    </w:p>
    <w:p w14:paraId="59D95D60"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60 </w:t>
      </w:r>
      <w:r w:rsidRPr="002233C6">
        <w:rPr>
          <w:rFonts w:ascii="Book Antiqua" w:eastAsia="Book Antiqua" w:hAnsi="Book Antiqua" w:cs="Book Antiqua"/>
          <w:b/>
          <w:bCs/>
          <w:color w:val="000000"/>
        </w:rPr>
        <w:t>Da BL</w:t>
      </w:r>
      <w:r w:rsidRPr="002233C6">
        <w:rPr>
          <w:rFonts w:ascii="Book Antiqua" w:eastAsia="Book Antiqua" w:hAnsi="Book Antiqua" w:cs="Book Antiqua"/>
          <w:color w:val="000000"/>
        </w:rPr>
        <w:t xml:space="preserve">, Kushner T, El Halabi M, Paka P, Khalid M, Uberoi A, Lee BT, Perumalswami PV, Rutledge SM, Schiano TD, Friedman SL, Saberi B. Liver Injury in Patients Hospitalized with Coronavirus Disease 2019 Correlates with Hyperinflammatory Response and Elevated Interleukin-6. </w:t>
      </w:r>
      <w:r w:rsidRPr="002233C6">
        <w:rPr>
          <w:rFonts w:ascii="Book Antiqua" w:eastAsia="Book Antiqua" w:hAnsi="Book Antiqua" w:cs="Book Antiqua"/>
          <w:i/>
          <w:iCs/>
          <w:color w:val="000000"/>
        </w:rPr>
        <w:t>Hepatol Commun</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5</w:t>
      </w:r>
      <w:r w:rsidRPr="002233C6">
        <w:rPr>
          <w:rFonts w:ascii="Book Antiqua" w:eastAsia="Book Antiqua" w:hAnsi="Book Antiqua" w:cs="Book Antiqua"/>
          <w:color w:val="000000"/>
        </w:rPr>
        <w:t>: 177-188 [PMID: 33230491 DOI: 10.1002/hep4.1631]</w:t>
      </w:r>
    </w:p>
    <w:p w14:paraId="02E01DC5"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61 </w:t>
      </w:r>
      <w:r w:rsidRPr="002233C6">
        <w:rPr>
          <w:rFonts w:ascii="Book Antiqua" w:eastAsia="Book Antiqua" w:hAnsi="Book Antiqua" w:cs="Book Antiqua"/>
          <w:b/>
          <w:bCs/>
          <w:color w:val="000000"/>
        </w:rPr>
        <w:t>Huang W</w:t>
      </w:r>
      <w:r w:rsidRPr="002233C6">
        <w:rPr>
          <w:rFonts w:ascii="Book Antiqua" w:eastAsia="Book Antiqua" w:hAnsi="Book Antiqua" w:cs="Book Antiqua"/>
          <w:color w:val="000000"/>
        </w:rPr>
        <w:t xml:space="preserve">, Li C, Wang Z, Wang H, Zhou N, Jiang J, Ni L, Zhang XA, Wang DW. Decreased serum albumin level indicates poor prognosis of COVID-19 patients: hepatic </w:t>
      </w:r>
      <w:r w:rsidRPr="002233C6">
        <w:rPr>
          <w:rFonts w:ascii="Book Antiqua" w:eastAsia="Book Antiqua" w:hAnsi="Book Antiqua" w:cs="Book Antiqua"/>
          <w:color w:val="000000"/>
        </w:rPr>
        <w:lastRenderedPageBreak/>
        <w:t xml:space="preserve">injury analysis from 2,623 hospitalized cases. </w:t>
      </w:r>
      <w:r w:rsidRPr="002233C6">
        <w:rPr>
          <w:rFonts w:ascii="Book Antiqua" w:eastAsia="Book Antiqua" w:hAnsi="Book Antiqua" w:cs="Book Antiqua"/>
          <w:i/>
          <w:iCs/>
          <w:color w:val="000000"/>
        </w:rPr>
        <w:t>Sci China Life Sci</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63</w:t>
      </w:r>
      <w:r w:rsidRPr="002233C6">
        <w:rPr>
          <w:rFonts w:ascii="Book Antiqua" w:eastAsia="Book Antiqua" w:hAnsi="Book Antiqua" w:cs="Book Antiqua"/>
          <w:color w:val="000000"/>
        </w:rPr>
        <w:t>: 1678-1687 [PMID: 32567003 DOI: 10.1007/s11427-020-1733-4]</w:t>
      </w:r>
    </w:p>
    <w:p w14:paraId="6AE2C5A3" w14:textId="77777777" w:rsidR="000332BE" w:rsidRPr="002233C6" w:rsidRDefault="000332BE"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 xml:space="preserve">62 </w:t>
      </w:r>
      <w:r w:rsidRPr="002233C6">
        <w:rPr>
          <w:rFonts w:ascii="Book Antiqua" w:eastAsia="Book Antiqua" w:hAnsi="Book Antiqua" w:cs="Book Antiqua"/>
          <w:b/>
          <w:bCs/>
          <w:color w:val="000000"/>
        </w:rPr>
        <w:t>Liao S</w:t>
      </w:r>
      <w:r w:rsidRPr="002233C6">
        <w:rPr>
          <w:rFonts w:ascii="Book Antiqua" w:eastAsia="Book Antiqua" w:hAnsi="Book Antiqua" w:cs="Book Antiqua"/>
          <w:color w:val="000000"/>
        </w:rPr>
        <w:t>, Zhan K, Gan L, Bai Y, Li J, Yuan G, Cai Y, Zhang A, He S, Mei Z. Inflammatory cytokines, T lymphocyte subsets, and ritonavir involved in liver injury of COVID-19 patients. Signal Transduct Target Ther 2020; 5: 255. [PMID: 33130825 DOI: 10.1038/s41392-020-00363-9]</w:t>
      </w:r>
    </w:p>
    <w:p w14:paraId="18C4EB77"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6</w:t>
      </w:r>
      <w:r w:rsidR="000332BE" w:rsidRPr="002233C6">
        <w:rPr>
          <w:rFonts w:ascii="Book Antiqua" w:eastAsia="Book Antiqua" w:hAnsi="Book Antiqua" w:cs="Book Antiqua"/>
          <w:color w:val="000000"/>
        </w:rPr>
        <w:t>3</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McGrowder DA</w:t>
      </w:r>
      <w:r w:rsidRPr="002233C6">
        <w:rPr>
          <w:rFonts w:ascii="Book Antiqua" w:eastAsia="Book Antiqua" w:hAnsi="Book Antiqua" w:cs="Book Antiqua"/>
          <w:color w:val="000000"/>
        </w:rPr>
        <w:t xml:space="preserve">, Miller F, Anderson Cross M, Anderson-Jackson L, Bryan S, Dilworth L. Abnormal Liver Biochemistry Tests and Acute Liver Injury in COVID-19 Patients: Current Evidence and Potential Pathogenesis. </w:t>
      </w:r>
      <w:r w:rsidRPr="002233C6">
        <w:rPr>
          <w:rFonts w:ascii="Book Antiqua" w:eastAsia="Book Antiqua" w:hAnsi="Book Antiqua" w:cs="Book Antiqua"/>
          <w:i/>
          <w:iCs/>
          <w:color w:val="000000"/>
        </w:rPr>
        <w:t>Diseases</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9</w:t>
      </w:r>
      <w:r w:rsidRPr="002233C6">
        <w:rPr>
          <w:rFonts w:ascii="Book Antiqua" w:eastAsia="Book Antiqua" w:hAnsi="Book Antiqua" w:cs="Book Antiqua"/>
          <w:color w:val="000000"/>
        </w:rPr>
        <w:t xml:space="preserve"> [PMID: 34287285 DOI: 10.3390/diseases9030050]</w:t>
      </w:r>
    </w:p>
    <w:p w14:paraId="5589F857"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6</w:t>
      </w:r>
      <w:r w:rsidR="000332BE" w:rsidRPr="002233C6">
        <w:rPr>
          <w:rFonts w:ascii="Book Antiqua" w:eastAsia="Book Antiqua" w:hAnsi="Book Antiqua" w:cs="Book Antiqua"/>
          <w:color w:val="000000"/>
        </w:rPr>
        <w:t>4</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Chu H</w:t>
      </w:r>
      <w:r w:rsidRPr="002233C6">
        <w:rPr>
          <w:rFonts w:ascii="Book Antiqua" w:eastAsia="Book Antiqua" w:hAnsi="Book Antiqua" w:cs="Book Antiqua"/>
          <w:color w:val="000000"/>
        </w:rPr>
        <w:t xml:space="preserve">, Bai T, Chen L, Hu L, Xiao L, Yao L, Zhu R, Niu X, Li Z, Zhang L, Han C, Song S, He Q, Zhao Y, Zhu Q, Chen H, Schnabl B, Yang L, Hou X. Multicenter Analysis of Liver Injury Patterns and Mortality in COVID-19. </w:t>
      </w:r>
      <w:r w:rsidRPr="002233C6">
        <w:rPr>
          <w:rFonts w:ascii="Book Antiqua" w:eastAsia="Book Antiqua" w:hAnsi="Book Antiqua" w:cs="Book Antiqua"/>
          <w:i/>
          <w:iCs/>
          <w:color w:val="000000"/>
        </w:rPr>
        <w:t>Front Med (Lausanne)</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w:t>
      </w:r>
      <w:r w:rsidRPr="002233C6">
        <w:rPr>
          <w:rFonts w:ascii="Book Antiqua" w:eastAsia="Book Antiqua" w:hAnsi="Book Antiqua" w:cs="Book Antiqua"/>
          <w:color w:val="000000"/>
        </w:rPr>
        <w:t>: 584342 [PMID: 33195339 DOI: 10.3389/fmed.2020.584342]</w:t>
      </w:r>
    </w:p>
    <w:p w14:paraId="2908FFB8"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6</w:t>
      </w:r>
      <w:r w:rsidR="000332BE" w:rsidRPr="002233C6">
        <w:rPr>
          <w:rFonts w:ascii="Book Antiqua" w:eastAsia="Book Antiqua" w:hAnsi="Book Antiqua" w:cs="Book Antiqua"/>
          <w:color w:val="000000"/>
        </w:rPr>
        <w:t>5</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Fu Y</w:t>
      </w:r>
      <w:r w:rsidRPr="002233C6">
        <w:rPr>
          <w:rFonts w:ascii="Book Antiqua" w:eastAsia="Book Antiqua" w:hAnsi="Book Antiqua" w:cs="Book Antiqua"/>
          <w:color w:val="000000"/>
        </w:rPr>
        <w:t xml:space="preserve">, Zhu R, Bai T, Han P, He Q, Jing M, Xiong X, Zhao X, Quan R, Chen C, Zhang Y, Tao M, Yi J, Tian D, Yan W. Clinical Features of Patients Infected With Coronavirus Disease 2019 With Elevated Liver Biochemistries: A Multicenter, Retrospective Study. </w:t>
      </w:r>
      <w:r w:rsidRPr="002233C6">
        <w:rPr>
          <w:rFonts w:ascii="Book Antiqua" w:eastAsia="Book Antiqua" w:hAnsi="Book Antiqua" w:cs="Book Antiqua"/>
          <w:i/>
          <w:iCs/>
          <w:color w:val="000000"/>
        </w:rPr>
        <w:t>Hepatology</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73</w:t>
      </w:r>
      <w:r w:rsidRPr="002233C6">
        <w:rPr>
          <w:rFonts w:ascii="Book Antiqua" w:eastAsia="Book Antiqua" w:hAnsi="Book Antiqua" w:cs="Book Antiqua"/>
          <w:color w:val="000000"/>
        </w:rPr>
        <w:t>: 1509-1520 [PMID: 32602604 DOI: 10.1002/hep.31446]</w:t>
      </w:r>
    </w:p>
    <w:p w14:paraId="5946EEB7" w14:textId="54C92E19"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6</w:t>
      </w:r>
      <w:r w:rsidR="000332BE" w:rsidRPr="002233C6">
        <w:rPr>
          <w:rFonts w:ascii="Book Antiqua" w:eastAsia="Book Antiqua" w:hAnsi="Book Antiqua" w:cs="Book Antiqua"/>
          <w:color w:val="000000"/>
        </w:rPr>
        <w:t>6</w:t>
      </w:r>
      <w:r w:rsidRPr="002233C6">
        <w:rPr>
          <w:rFonts w:ascii="Book Antiqua" w:eastAsia="Book Antiqua" w:hAnsi="Book Antiqua" w:cs="Book Antiqua"/>
          <w:color w:val="000000"/>
        </w:rPr>
        <w:t xml:space="preserve"> </w:t>
      </w:r>
      <w:r w:rsidR="00291D50" w:rsidRPr="00291D50">
        <w:rPr>
          <w:rFonts w:ascii="Book Antiqua" w:eastAsia="Book Antiqua" w:hAnsi="Book Antiqua" w:cs="Book Antiqua"/>
          <w:b/>
          <w:bCs/>
          <w:color w:val="000000"/>
        </w:rPr>
        <w:t xml:space="preserve">European Association for the Study of the Liver; </w:t>
      </w:r>
      <w:r w:rsidR="00291D50" w:rsidRPr="00291D50">
        <w:rPr>
          <w:rFonts w:ascii="Book Antiqua" w:eastAsia="Book Antiqua" w:hAnsi="Book Antiqua" w:cs="Book Antiqua"/>
          <w:color w:val="000000"/>
        </w:rPr>
        <w:t xml:space="preserve">Clinical Practice Guideline Panel: Chair; EASL Governing Board Representative. </w:t>
      </w:r>
      <w:r w:rsidRPr="002233C6">
        <w:rPr>
          <w:rFonts w:ascii="Book Antiqua" w:eastAsia="Book Antiqua" w:hAnsi="Book Antiqua" w:cs="Book Antiqua"/>
          <w:color w:val="000000"/>
        </w:rPr>
        <w:t xml:space="preserve">EASL Clinical Practice Guidelines: Drug-induced liver injury.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2019; </w:t>
      </w:r>
      <w:r w:rsidRPr="002233C6">
        <w:rPr>
          <w:rFonts w:ascii="Book Antiqua" w:eastAsia="Book Antiqua" w:hAnsi="Book Antiqua" w:cs="Book Antiqua"/>
          <w:b/>
          <w:bCs/>
          <w:color w:val="000000"/>
        </w:rPr>
        <w:t>70</w:t>
      </w:r>
      <w:r w:rsidRPr="002233C6">
        <w:rPr>
          <w:rFonts w:ascii="Book Antiqua" w:eastAsia="Book Antiqua" w:hAnsi="Book Antiqua" w:cs="Book Antiqua"/>
          <w:color w:val="000000"/>
        </w:rPr>
        <w:t>: 1222-1261 [PMID: 30926241 DOI: 10.1016/j.jhep.2019.02.014]</w:t>
      </w:r>
    </w:p>
    <w:p w14:paraId="1140B727"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6</w:t>
      </w:r>
      <w:r w:rsidR="000332BE" w:rsidRPr="002233C6">
        <w:rPr>
          <w:rFonts w:ascii="Book Antiqua" w:eastAsia="Book Antiqua" w:hAnsi="Book Antiqua" w:cs="Book Antiqua"/>
          <w:color w:val="000000"/>
        </w:rPr>
        <w:t>7</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Gabrielli M</w:t>
      </w:r>
      <w:r w:rsidRPr="002233C6">
        <w:rPr>
          <w:rFonts w:ascii="Book Antiqua" w:eastAsia="Book Antiqua" w:hAnsi="Book Antiqua" w:cs="Book Antiqua"/>
          <w:color w:val="000000"/>
        </w:rPr>
        <w:t xml:space="preserve">, Franza L, Esperide A, Gasparrini I, Gasbarrini A, Franceschi F, On Behalf Of Gemelli Against Covid. Liver Injury in Patients Hospitalized for COVID-19: Possible Role of Therapy. </w:t>
      </w:r>
      <w:r w:rsidRPr="002233C6">
        <w:rPr>
          <w:rFonts w:ascii="Book Antiqua" w:eastAsia="Book Antiqua" w:hAnsi="Book Antiqua" w:cs="Book Antiqua"/>
          <w:i/>
          <w:iCs/>
          <w:color w:val="000000"/>
        </w:rPr>
        <w:t>Vaccines (Basel)</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10</w:t>
      </w:r>
      <w:r w:rsidRPr="002233C6">
        <w:rPr>
          <w:rFonts w:ascii="Book Antiqua" w:eastAsia="Book Antiqua" w:hAnsi="Book Antiqua" w:cs="Book Antiqua"/>
          <w:color w:val="000000"/>
        </w:rPr>
        <w:t xml:space="preserve"> [PMID: 35214651 DOI: 10.3390/vaccines10020192]</w:t>
      </w:r>
    </w:p>
    <w:p w14:paraId="7ABF1062"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6</w:t>
      </w:r>
      <w:r w:rsidR="000332BE" w:rsidRPr="002233C6">
        <w:rPr>
          <w:rFonts w:ascii="Book Antiqua" w:eastAsia="Book Antiqua" w:hAnsi="Book Antiqua" w:cs="Book Antiqua"/>
          <w:color w:val="000000"/>
        </w:rPr>
        <w:t>8</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Ortiz GX</w:t>
      </w:r>
      <w:r w:rsidRPr="002233C6">
        <w:rPr>
          <w:rFonts w:ascii="Book Antiqua" w:eastAsia="Book Antiqua" w:hAnsi="Book Antiqua" w:cs="Book Antiqua"/>
          <w:color w:val="000000"/>
        </w:rPr>
        <w:t xml:space="preserve">, Lenhart G, Becker MW, Schwambach KH, Tovo CV, Blatt CR. Drug-induced liver injury and COVID-19: A review for clinical practice. </w:t>
      </w:r>
      <w:r w:rsidRPr="002233C6">
        <w:rPr>
          <w:rFonts w:ascii="Book Antiqua" w:eastAsia="Book Antiqua" w:hAnsi="Book Antiqua" w:cs="Book Antiqua"/>
          <w:i/>
          <w:iCs/>
          <w:color w:val="000000"/>
        </w:rPr>
        <w:t>World J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13</w:t>
      </w:r>
      <w:r w:rsidRPr="002233C6">
        <w:rPr>
          <w:rFonts w:ascii="Book Antiqua" w:eastAsia="Book Antiqua" w:hAnsi="Book Antiqua" w:cs="Book Antiqua"/>
          <w:color w:val="000000"/>
        </w:rPr>
        <w:t>: 1143-1153 [PMID: 34630881 DOI: 10.4254/wjh.v13.i9.1143]</w:t>
      </w:r>
    </w:p>
    <w:p w14:paraId="0EE468CE"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6</w:t>
      </w:r>
      <w:r w:rsidR="000332BE" w:rsidRPr="002233C6">
        <w:rPr>
          <w:rFonts w:ascii="Book Antiqua" w:eastAsia="Book Antiqua" w:hAnsi="Book Antiqua" w:cs="Book Antiqua"/>
          <w:color w:val="000000"/>
        </w:rPr>
        <w:t>9</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Yip TC</w:t>
      </w:r>
      <w:r w:rsidRPr="002233C6">
        <w:rPr>
          <w:rFonts w:ascii="Book Antiqua" w:eastAsia="Book Antiqua" w:hAnsi="Book Antiqua" w:cs="Book Antiqua"/>
          <w:color w:val="000000"/>
        </w:rPr>
        <w:t xml:space="preserve">, Lui GC, Wong VW, Chow VC, Ho TH, Li TC, Tse YK, Hui DS, Chan HL, Wong GL. Liver injury is independently associated with adverse clinical outcomes in patients with COVID-19. </w:t>
      </w:r>
      <w:r w:rsidRPr="002233C6">
        <w:rPr>
          <w:rFonts w:ascii="Book Antiqua" w:eastAsia="Book Antiqua" w:hAnsi="Book Antiqua" w:cs="Book Antiqua"/>
          <w:i/>
          <w:iCs/>
          <w:color w:val="000000"/>
        </w:rPr>
        <w:t>Gut</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70</w:t>
      </w:r>
      <w:r w:rsidRPr="002233C6">
        <w:rPr>
          <w:rFonts w:ascii="Book Antiqua" w:eastAsia="Book Antiqua" w:hAnsi="Book Antiqua" w:cs="Book Antiqua"/>
          <w:color w:val="000000"/>
        </w:rPr>
        <w:t>: 733-742 [PMID: 32641471 DOI: 10.1136/gutjnl-2020-321726]</w:t>
      </w:r>
    </w:p>
    <w:p w14:paraId="6B955B35" w14:textId="36734827" w:rsidR="003B5588" w:rsidRPr="002233C6" w:rsidRDefault="000332BE"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70</w:t>
      </w:r>
      <w:r w:rsidR="003B5588" w:rsidRPr="002233C6">
        <w:rPr>
          <w:rFonts w:ascii="Book Antiqua" w:eastAsia="Book Antiqua" w:hAnsi="Book Antiqua" w:cs="Book Antiqua"/>
          <w:color w:val="000000"/>
        </w:rPr>
        <w:t xml:space="preserve"> Remdesivir. 2022 Feb 3. In: LiverTox: Clinical and Research Information on Drug-Induced Liver Injury [Internet]. Bethesda (MD): National Institute of Diabetes and Digestive and Kidney Diseases; 2012 [PMID: 33211457]</w:t>
      </w:r>
    </w:p>
    <w:p w14:paraId="5BD8FF2E" w14:textId="7FA3CDA4"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7</w:t>
      </w:r>
      <w:r w:rsidR="000332BE" w:rsidRPr="002233C6">
        <w:rPr>
          <w:rFonts w:ascii="Book Antiqua" w:eastAsia="Book Antiqua" w:hAnsi="Book Antiqua" w:cs="Book Antiqua"/>
          <w:color w:val="000000"/>
        </w:rPr>
        <w:t>1</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Aleem A</w:t>
      </w:r>
      <w:r w:rsidRPr="002233C6">
        <w:rPr>
          <w:rFonts w:ascii="Book Antiqua" w:eastAsia="Book Antiqua" w:hAnsi="Book Antiqua" w:cs="Book Antiqua"/>
          <w:color w:val="000000"/>
        </w:rPr>
        <w:t>, Kothadia JP. Remdesivir. 2022 Sep 8. In: StatPearls [Internet]. Treasure Island (FL): StatPearls Publishing; 2022 [PMID: 33085408]</w:t>
      </w:r>
    </w:p>
    <w:p w14:paraId="2EC27C87" w14:textId="4A1505BD"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7</w:t>
      </w:r>
      <w:r w:rsidR="000332BE" w:rsidRPr="002233C6">
        <w:rPr>
          <w:rFonts w:ascii="Book Antiqua" w:eastAsia="Book Antiqua" w:hAnsi="Book Antiqua" w:cs="Book Antiqua"/>
          <w:color w:val="000000"/>
        </w:rPr>
        <w:t>2</w:t>
      </w:r>
      <w:r w:rsidRPr="002233C6">
        <w:rPr>
          <w:rFonts w:ascii="Book Antiqua" w:eastAsia="Book Antiqua" w:hAnsi="Book Antiqua" w:cs="Book Antiqua"/>
          <w:color w:val="000000"/>
        </w:rPr>
        <w:t xml:space="preserve"> Tocilizumab. 2021 May 11. In: LiverTox: Clinical and Research Information on Drug-Induced Liver Injury [Internet]. Bethesda (MD): National Institute of Diabetes and Digestive and Kidney Diseases; 2012 [PMID: 31643567]</w:t>
      </w:r>
    </w:p>
    <w:p w14:paraId="76300156" w14:textId="2389F290"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7</w:t>
      </w:r>
      <w:r w:rsidR="000332BE" w:rsidRPr="002233C6">
        <w:rPr>
          <w:rFonts w:ascii="Book Antiqua" w:eastAsia="Book Antiqua" w:hAnsi="Book Antiqua" w:cs="Book Antiqua"/>
          <w:color w:val="000000"/>
        </w:rPr>
        <w:t>3</w:t>
      </w:r>
      <w:r w:rsidRPr="002233C6">
        <w:rPr>
          <w:rFonts w:ascii="Book Antiqua" w:eastAsia="Book Antiqua" w:hAnsi="Book Antiqua" w:cs="Book Antiqua"/>
          <w:color w:val="000000"/>
        </w:rPr>
        <w:t xml:space="preserve"> Anakinra. 2020 Apr 20. In: LiverTox: Clinical and Research Information on Drug-Induced Liver Injury [Internet]. Bethesda (MD): National Institute of Diabetes and Digestive and Kidney Diseases; 2012 [PMID: 31643927]</w:t>
      </w:r>
    </w:p>
    <w:p w14:paraId="2AB02639" w14:textId="7E2B3C0D"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7</w:t>
      </w:r>
      <w:r w:rsidR="000332BE" w:rsidRPr="002233C6">
        <w:rPr>
          <w:rFonts w:ascii="Book Antiqua" w:eastAsia="Book Antiqua" w:hAnsi="Book Antiqua" w:cs="Book Antiqua"/>
          <w:color w:val="000000"/>
        </w:rPr>
        <w:t>4</w:t>
      </w:r>
      <w:r w:rsidRPr="002233C6">
        <w:rPr>
          <w:rFonts w:ascii="Book Antiqua" w:eastAsia="Book Antiqua" w:hAnsi="Book Antiqua" w:cs="Book Antiqua"/>
          <w:color w:val="000000"/>
        </w:rPr>
        <w:t xml:space="preserve"> Paxlovid. 2022 Jan 31. In: LiverTox: Clinical and Research Information on Drug-Induced Liver Injury [Internet]. Bethesda (MD): National Institute of Diabetes and Digestive and Kidney Diseases; 2012 [PMID: 35138785]</w:t>
      </w:r>
    </w:p>
    <w:p w14:paraId="42B7146D"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7</w:t>
      </w:r>
      <w:r w:rsidR="000332BE" w:rsidRPr="002233C6">
        <w:rPr>
          <w:rFonts w:ascii="Book Antiqua" w:eastAsia="Book Antiqua" w:hAnsi="Book Antiqua" w:cs="Book Antiqua"/>
          <w:color w:val="000000"/>
        </w:rPr>
        <w:t>5</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Kovalic AJ</w:t>
      </w:r>
      <w:r w:rsidRPr="002233C6">
        <w:rPr>
          <w:rFonts w:ascii="Book Antiqua" w:eastAsia="Book Antiqua" w:hAnsi="Book Antiqua" w:cs="Book Antiqua"/>
          <w:color w:val="000000"/>
        </w:rPr>
        <w:t xml:space="preserve">, Satapathy SK, Thuluvath PJ. Prevalence of chronic liver disease in patients with COVID-19 and their clinical outcomes: a systematic review and meta-analysis. </w:t>
      </w:r>
      <w:r w:rsidRPr="002233C6">
        <w:rPr>
          <w:rFonts w:ascii="Book Antiqua" w:eastAsia="Book Antiqua" w:hAnsi="Book Antiqua" w:cs="Book Antiqua"/>
          <w:i/>
          <w:iCs/>
          <w:color w:val="000000"/>
        </w:rPr>
        <w:t>Hepatol Int</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14</w:t>
      </w:r>
      <w:r w:rsidRPr="002233C6">
        <w:rPr>
          <w:rFonts w:ascii="Book Antiqua" w:eastAsia="Book Antiqua" w:hAnsi="Book Antiqua" w:cs="Book Antiqua"/>
          <w:color w:val="000000"/>
        </w:rPr>
        <w:t>: 612-620 [PMID: 32725453 DOI: 10.1007/s12072-020-10078-2]</w:t>
      </w:r>
    </w:p>
    <w:p w14:paraId="04976A86"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7</w:t>
      </w:r>
      <w:r w:rsidR="000332BE" w:rsidRPr="002233C6">
        <w:rPr>
          <w:rFonts w:ascii="Book Antiqua" w:eastAsia="Book Antiqua" w:hAnsi="Book Antiqua" w:cs="Book Antiqua"/>
          <w:color w:val="000000"/>
        </w:rPr>
        <w:t>6</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Shousha HI</w:t>
      </w:r>
      <w:r w:rsidRPr="002233C6">
        <w:rPr>
          <w:rFonts w:ascii="Book Antiqua" w:eastAsia="Book Antiqua" w:hAnsi="Book Antiqua" w:cs="Book Antiqua"/>
          <w:color w:val="000000"/>
        </w:rPr>
        <w:t xml:space="preserve">, Ramadan A, Lithy R, El-Kassas M. Patterns of liver profile disturbance in patients with COVID-19. </w:t>
      </w:r>
      <w:r w:rsidRPr="002233C6">
        <w:rPr>
          <w:rFonts w:ascii="Book Antiqua" w:eastAsia="Book Antiqua" w:hAnsi="Book Antiqua" w:cs="Book Antiqua"/>
          <w:i/>
          <w:iCs/>
          <w:color w:val="000000"/>
        </w:rPr>
        <w:t>World J Clin Cases</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10</w:t>
      </w:r>
      <w:r w:rsidRPr="002233C6">
        <w:rPr>
          <w:rFonts w:ascii="Book Antiqua" w:eastAsia="Book Antiqua" w:hAnsi="Book Antiqua" w:cs="Book Antiqua"/>
          <w:color w:val="000000"/>
        </w:rPr>
        <w:t>: 2063-2071 [PMID: 35321162 DOI: 10.12998/wjcc.v10.i7.2063]</w:t>
      </w:r>
    </w:p>
    <w:p w14:paraId="3FDE50C0"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7</w:t>
      </w:r>
      <w:r w:rsidR="000332BE" w:rsidRPr="002233C6">
        <w:rPr>
          <w:rFonts w:ascii="Book Antiqua" w:eastAsia="Book Antiqua" w:hAnsi="Book Antiqua" w:cs="Book Antiqua"/>
          <w:color w:val="000000"/>
        </w:rPr>
        <w:t>7</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Ozkurt Z</w:t>
      </w:r>
      <w:r w:rsidRPr="002233C6">
        <w:rPr>
          <w:rFonts w:ascii="Book Antiqua" w:eastAsia="Book Antiqua" w:hAnsi="Book Antiqua" w:cs="Book Antiqua"/>
          <w:color w:val="000000"/>
        </w:rPr>
        <w:t xml:space="preserve">, Çınar Tanrıverdi E. COVID-19: Gastrointestinal manifestations, liver injury and recommendations. </w:t>
      </w:r>
      <w:r w:rsidRPr="002233C6">
        <w:rPr>
          <w:rFonts w:ascii="Book Antiqua" w:eastAsia="Book Antiqua" w:hAnsi="Book Antiqua" w:cs="Book Antiqua"/>
          <w:i/>
          <w:iCs/>
          <w:color w:val="000000"/>
        </w:rPr>
        <w:t>World J Clin Cases</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10</w:t>
      </w:r>
      <w:r w:rsidRPr="002233C6">
        <w:rPr>
          <w:rFonts w:ascii="Book Antiqua" w:eastAsia="Book Antiqua" w:hAnsi="Book Antiqua" w:cs="Book Antiqua"/>
          <w:color w:val="000000"/>
        </w:rPr>
        <w:t>: 1140-1163 [PMID: 35211548 DOI: 10.12998/wjcc.v10.i4.1140]</w:t>
      </w:r>
    </w:p>
    <w:p w14:paraId="4ECCA6D2"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7</w:t>
      </w:r>
      <w:r w:rsidR="000332BE" w:rsidRPr="002233C6">
        <w:rPr>
          <w:rFonts w:ascii="Book Antiqua" w:eastAsia="Book Antiqua" w:hAnsi="Book Antiqua" w:cs="Book Antiqua"/>
          <w:color w:val="000000"/>
        </w:rPr>
        <w:t>8</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Nasa P</w:t>
      </w:r>
      <w:r w:rsidRPr="002233C6">
        <w:rPr>
          <w:rFonts w:ascii="Book Antiqua" w:eastAsia="Book Antiqua" w:hAnsi="Book Antiqua" w:cs="Book Antiqua"/>
          <w:color w:val="000000"/>
        </w:rPr>
        <w:t xml:space="preserve">, Alexander G. COVID-19 and the liver: What do we know so far? </w:t>
      </w:r>
      <w:r w:rsidRPr="002233C6">
        <w:rPr>
          <w:rFonts w:ascii="Book Antiqua" w:eastAsia="Book Antiqua" w:hAnsi="Book Antiqua" w:cs="Book Antiqua"/>
          <w:i/>
          <w:iCs/>
          <w:color w:val="000000"/>
        </w:rPr>
        <w:t>World J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13</w:t>
      </w:r>
      <w:r w:rsidRPr="002233C6">
        <w:rPr>
          <w:rFonts w:ascii="Book Antiqua" w:eastAsia="Book Antiqua" w:hAnsi="Book Antiqua" w:cs="Book Antiqua"/>
          <w:color w:val="000000"/>
        </w:rPr>
        <w:t>: 522-532 [PMID: 34131467 DOI: 10.4254/wjh.v13.i5.522]</w:t>
      </w:r>
    </w:p>
    <w:p w14:paraId="1C28B4A9"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7</w:t>
      </w:r>
      <w:r w:rsidR="000332BE" w:rsidRPr="002233C6">
        <w:rPr>
          <w:rFonts w:ascii="Book Antiqua" w:eastAsia="Book Antiqua" w:hAnsi="Book Antiqua" w:cs="Book Antiqua"/>
          <w:color w:val="000000"/>
        </w:rPr>
        <w:t>9</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Spearman CW</w:t>
      </w:r>
      <w:r w:rsidRPr="002233C6">
        <w:rPr>
          <w:rFonts w:ascii="Book Antiqua" w:eastAsia="Book Antiqua" w:hAnsi="Book Antiqua" w:cs="Book Antiqua"/>
          <w:color w:val="000000"/>
        </w:rPr>
        <w:t xml:space="preserve">, Aghemo A, Valenti L, Sonderup MW. COVID-19 and the liver: A 2021 update. </w:t>
      </w:r>
      <w:r w:rsidRPr="002233C6">
        <w:rPr>
          <w:rFonts w:ascii="Book Antiqua" w:eastAsia="Book Antiqua" w:hAnsi="Book Antiqua" w:cs="Book Antiqua"/>
          <w:i/>
          <w:iCs/>
          <w:color w:val="000000"/>
        </w:rPr>
        <w:t>Liver Int</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41</w:t>
      </w:r>
      <w:r w:rsidRPr="002233C6">
        <w:rPr>
          <w:rFonts w:ascii="Book Antiqua" w:eastAsia="Book Antiqua" w:hAnsi="Book Antiqua" w:cs="Book Antiqua"/>
          <w:color w:val="000000"/>
        </w:rPr>
        <w:t>: 1988-1998 [PMID: 34152690 DOI: 10.1111/liv.14984]</w:t>
      </w:r>
    </w:p>
    <w:p w14:paraId="60A78039" w14:textId="77777777" w:rsidR="003B5588" w:rsidRPr="002233C6" w:rsidRDefault="000332BE"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80</w:t>
      </w:r>
      <w:r w:rsidR="003B5588" w:rsidRPr="002233C6">
        <w:rPr>
          <w:rFonts w:ascii="Book Antiqua" w:eastAsia="Book Antiqua" w:hAnsi="Book Antiqua" w:cs="Book Antiqua"/>
          <w:color w:val="000000"/>
        </w:rPr>
        <w:t xml:space="preserve"> </w:t>
      </w:r>
      <w:r w:rsidR="003B5588" w:rsidRPr="002233C6">
        <w:rPr>
          <w:rFonts w:ascii="Book Antiqua" w:eastAsia="Book Antiqua" w:hAnsi="Book Antiqua" w:cs="Book Antiqua"/>
          <w:b/>
          <w:bCs/>
          <w:color w:val="000000"/>
        </w:rPr>
        <w:t>Singh S</w:t>
      </w:r>
      <w:r w:rsidR="003B5588" w:rsidRPr="002233C6">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003B5588" w:rsidRPr="002233C6">
        <w:rPr>
          <w:rFonts w:ascii="Book Antiqua" w:eastAsia="Book Antiqua" w:hAnsi="Book Antiqua" w:cs="Book Antiqua"/>
          <w:i/>
          <w:iCs/>
          <w:color w:val="000000"/>
        </w:rPr>
        <w:t>Gastroenterology</w:t>
      </w:r>
      <w:r w:rsidR="003B5588" w:rsidRPr="002233C6">
        <w:rPr>
          <w:rFonts w:ascii="Book Antiqua" w:eastAsia="Book Antiqua" w:hAnsi="Book Antiqua" w:cs="Book Antiqua"/>
          <w:color w:val="000000"/>
        </w:rPr>
        <w:t xml:space="preserve"> 2020; </w:t>
      </w:r>
      <w:r w:rsidR="003B5588" w:rsidRPr="002233C6">
        <w:rPr>
          <w:rFonts w:ascii="Book Antiqua" w:eastAsia="Book Antiqua" w:hAnsi="Book Antiqua" w:cs="Book Antiqua"/>
          <w:b/>
          <w:bCs/>
          <w:color w:val="000000"/>
        </w:rPr>
        <w:t>159</w:t>
      </w:r>
      <w:r w:rsidR="003B5588" w:rsidRPr="002233C6">
        <w:rPr>
          <w:rFonts w:ascii="Book Antiqua" w:eastAsia="Book Antiqua" w:hAnsi="Book Antiqua" w:cs="Book Antiqua"/>
          <w:color w:val="000000"/>
        </w:rPr>
        <w:t>: 768-771.e3 [PMID: 32376408 DOI: 10.1053/j.gastro.2020.04.064]</w:t>
      </w:r>
    </w:p>
    <w:p w14:paraId="14EEF9D4"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8</w:t>
      </w:r>
      <w:r w:rsidR="000332BE" w:rsidRPr="002233C6">
        <w:rPr>
          <w:rFonts w:ascii="Book Antiqua" w:eastAsia="Book Antiqua" w:hAnsi="Book Antiqua" w:cs="Book Antiqua"/>
          <w:color w:val="000000"/>
        </w:rPr>
        <w:t>1</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Bajaj JS</w:t>
      </w:r>
      <w:r w:rsidRPr="002233C6">
        <w:rPr>
          <w:rFonts w:ascii="Book Antiqua" w:eastAsia="Book Antiqua" w:hAnsi="Book Antiqua" w:cs="Book Antiqua"/>
          <w:color w:val="000000"/>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sidRPr="002233C6">
        <w:rPr>
          <w:rFonts w:ascii="Book Antiqua" w:eastAsia="Book Antiqua" w:hAnsi="Book Antiqua" w:cs="Book Antiqua"/>
          <w:i/>
          <w:iCs/>
          <w:color w:val="000000"/>
        </w:rPr>
        <w:t>Gut</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70</w:t>
      </w:r>
      <w:r w:rsidRPr="002233C6">
        <w:rPr>
          <w:rFonts w:ascii="Book Antiqua" w:eastAsia="Book Antiqua" w:hAnsi="Book Antiqua" w:cs="Book Antiqua"/>
          <w:color w:val="000000"/>
        </w:rPr>
        <w:t>: 531-536 [PMID: 32660964 DOI: 10.1136/gutjnl-2020-322118]</w:t>
      </w:r>
    </w:p>
    <w:p w14:paraId="2EF2FBCE"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8</w:t>
      </w:r>
      <w:r w:rsidR="000332BE" w:rsidRPr="002233C6">
        <w:rPr>
          <w:rFonts w:ascii="Book Antiqua" w:eastAsia="Book Antiqua" w:hAnsi="Book Antiqua" w:cs="Book Antiqua"/>
          <w:color w:val="000000"/>
        </w:rPr>
        <w:t>2</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Marjot T</w:t>
      </w:r>
      <w:r w:rsidRPr="002233C6">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74</w:t>
      </w:r>
      <w:r w:rsidRPr="002233C6">
        <w:rPr>
          <w:rFonts w:ascii="Book Antiqua" w:eastAsia="Book Antiqua" w:hAnsi="Book Antiqua" w:cs="Book Antiqua"/>
          <w:color w:val="000000"/>
        </w:rPr>
        <w:t>: 567-577 [PMID: 33035628 DOI: 10.1016/j.jhep.2020.09.024]</w:t>
      </w:r>
    </w:p>
    <w:p w14:paraId="3AB2D3BF"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8</w:t>
      </w:r>
      <w:r w:rsidR="000332BE" w:rsidRPr="002233C6">
        <w:rPr>
          <w:rFonts w:ascii="Book Antiqua" w:eastAsia="Book Antiqua" w:hAnsi="Book Antiqua" w:cs="Book Antiqua"/>
          <w:color w:val="000000"/>
        </w:rPr>
        <w:t>3</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Shalimar</w:t>
      </w:r>
      <w:r w:rsidRPr="002233C6">
        <w:rPr>
          <w:rFonts w:ascii="Book Antiqua" w:eastAsia="Book Antiqua" w:hAnsi="Book Antiqua" w:cs="Book Antiqua"/>
          <w:color w:val="000000"/>
        </w:rPr>
        <w:t xml:space="preserve">, Elhence A, Vaishnav M, Kumar R, Pathak P, Soni KD, Aggarwal R, Soneja M, Jorwal P, Kumar A, Khanna P, Singh AK, Biswas A, Nischal N, Dar L, Choudhary A, Rangarajan K, Mohan A, Acharya P, Nayak B, Gunjan D, Saraya A, Mahapatra S, Makharia G, Trikha A, Garg P. Poor outcomes in patients with cirrhosis and Corona Virus Disease-19. </w:t>
      </w:r>
      <w:r w:rsidRPr="002233C6">
        <w:rPr>
          <w:rFonts w:ascii="Book Antiqua" w:eastAsia="Book Antiqua" w:hAnsi="Book Antiqua" w:cs="Book Antiqua"/>
          <w:i/>
          <w:iCs/>
          <w:color w:val="000000"/>
        </w:rPr>
        <w:t>Indian J Gastroenterol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39</w:t>
      </w:r>
      <w:r w:rsidRPr="002233C6">
        <w:rPr>
          <w:rFonts w:ascii="Book Antiqua" w:eastAsia="Book Antiqua" w:hAnsi="Book Antiqua" w:cs="Book Antiqua"/>
          <w:color w:val="000000"/>
        </w:rPr>
        <w:t>: 285-291 [PMID: 32803716 DOI: 10.1007/s12664-020-01074-3]</w:t>
      </w:r>
    </w:p>
    <w:p w14:paraId="79720BEB"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8</w:t>
      </w:r>
      <w:r w:rsidR="000332BE" w:rsidRPr="002233C6">
        <w:rPr>
          <w:rFonts w:ascii="Book Antiqua" w:eastAsia="Book Antiqua" w:hAnsi="Book Antiqua" w:cs="Book Antiqua"/>
          <w:color w:val="000000"/>
        </w:rPr>
        <w:t>4</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Moon AM</w:t>
      </w:r>
      <w:r w:rsidRPr="002233C6">
        <w:rPr>
          <w:rFonts w:ascii="Book Antiqua" w:eastAsia="Book Antiqua" w:hAnsi="Book Antiqua" w:cs="Book Antiqua"/>
          <w:color w:val="000000"/>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w:t>
      </w:r>
      <w:r w:rsidRPr="002233C6">
        <w:rPr>
          <w:rFonts w:ascii="Book Antiqua" w:eastAsia="Book Antiqua" w:hAnsi="Book Antiqua" w:cs="Book Antiqua"/>
          <w:color w:val="000000"/>
        </w:rPr>
        <w:lastRenderedPageBreak/>
        <w:t xml:space="preserve">results from an international registry.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73</w:t>
      </w:r>
      <w:r w:rsidRPr="002233C6">
        <w:rPr>
          <w:rFonts w:ascii="Book Antiqua" w:eastAsia="Book Antiqua" w:hAnsi="Book Antiqua" w:cs="Book Antiqua"/>
          <w:color w:val="000000"/>
        </w:rPr>
        <w:t>: 705-708 [PMID: 32446714 DOI: 10.1016/j.jhep.2020.05.013]</w:t>
      </w:r>
    </w:p>
    <w:p w14:paraId="274025CB"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8</w:t>
      </w:r>
      <w:r w:rsidR="000332BE" w:rsidRPr="002233C6">
        <w:rPr>
          <w:rFonts w:ascii="Book Antiqua" w:eastAsia="Book Antiqua" w:hAnsi="Book Antiqua" w:cs="Book Antiqua"/>
          <w:color w:val="000000"/>
        </w:rPr>
        <w:t>5</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Iavarone M</w:t>
      </w:r>
      <w:r w:rsidRPr="002233C6">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73</w:t>
      </w:r>
      <w:r w:rsidRPr="002233C6">
        <w:rPr>
          <w:rFonts w:ascii="Book Antiqua" w:eastAsia="Book Antiqua" w:hAnsi="Book Antiqua" w:cs="Book Antiqua"/>
          <w:color w:val="000000"/>
        </w:rPr>
        <w:t>: 1063-1071 [PMID: 32526252 DOI: 10.1016/j.jhep.2020.06.001]</w:t>
      </w:r>
    </w:p>
    <w:p w14:paraId="62F6941E"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8</w:t>
      </w:r>
      <w:r w:rsidR="000332BE" w:rsidRPr="002233C6">
        <w:rPr>
          <w:rFonts w:ascii="Book Antiqua" w:eastAsia="Book Antiqua" w:hAnsi="Book Antiqua" w:cs="Book Antiqua"/>
          <w:color w:val="000000"/>
        </w:rPr>
        <w:t>6</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Sarin SK</w:t>
      </w:r>
      <w:r w:rsidRPr="002233C6">
        <w:rPr>
          <w:rFonts w:ascii="Book Antiqua" w:eastAsia="Book Antiqua" w:hAnsi="Book Antiqua" w:cs="Book Antiqua"/>
          <w:color w:val="000000"/>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2233C6">
        <w:rPr>
          <w:rFonts w:ascii="Book Antiqua" w:eastAsia="Book Antiqua" w:hAnsi="Book Antiqua" w:cs="Book Antiqua"/>
          <w:i/>
          <w:iCs/>
          <w:color w:val="000000"/>
        </w:rPr>
        <w:t>Hepatol Int</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14</w:t>
      </w:r>
      <w:r w:rsidRPr="002233C6">
        <w:rPr>
          <w:rFonts w:ascii="Book Antiqua" w:eastAsia="Book Antiqua" w:hAnsi="Book Antiqua" w:cs="Book Antiqua"/>
          <w:color w:val="000000"/>
        </w:rPr>
        <w:t>: 690-700 [PMID: 32623632 DOI: 10.1007/s12072-020-10072-8]</w:t>
      </w:r>
    </w:p>
    <w:p w14:paraId="289D25A8"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8</w:t>
      </w:r>
      <w:r w:rsidR="000332BE" w:rsidRPr="002233C6">
        <w:rPr>
          <w:rFonts w:ascii="Book Antiqua" w:eastAsia="Book Antiqua" w:hAnsi="Book Antiqua" w:cs="Book Antiqua"/>
          <w:color w:val="000000"/>
        </w:rPr>
        <w:t>7</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Valenti L</w:t>
      </w:r>
      <w:r w:rsidRPr="002233C6">
        <w:rPr>
          <w:rFonts w:ascii="Book Antiqua" w:eastAsia="Book Antiqua" w:hAnsi="Book Antiqua" w:cs="Book Antiqua"/>
          <w:color w:val="000000"/>
        </w:rPr>
        <w:t xml:space="preserve">, Jamialahmadi O, Romeo S. Lack of genetic evidence that fatty liver disease predisposes to COVID-19.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73</w:t>
      </w:r>
      <w:r w:rsidRPr="002233C6">
        <w:rPr>
          <w:rFonts w:ascii="Book Antiqua" w:eastAsia="Book Antiqua" w:hAnsi="Book Antiqua" w:cs="Book Antiqua"/>
          <w:color w:val="000000"/>
        </w:rPr>
        <w:t>: 709-711 [PMID: 32445883 DOI: 10.1016/j.jhep.2020.05.015]</w:t>
      </w:r>
    </w:p>
    <w:p w14:paraId="2FBA60F2"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8</w:t>
      </w:r>
      <w:r w:rsidR="000332BE" w:rsidRPr="002233C6">
        <w:rPr>
          <w:rFonts w:ascii="Book Antiqua" w:eastAsia="Book Antiqua" w:hAnsi="Book Antiqua" w:cs="Book Antiqua"/>
          <w:color w:val="000000"/>
        </w:rPr>
        <w:t>8</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Mushtaq K</w:t>
      </w:r>
      <w:r w:rsidRPr="002233C6">
        <w:rPr>
          <w:rFonts w:ascii="Book Antiqua" w:eastAsia="Book Antiqua" w:hAnsi="Book Antiqua" w:cs="Book Antiqua"/>
          <w:color w:val="000000"/>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74</w:t>
      </w:r>
      <w:r w:rsidRPr="002233C6">
        <w:rPr>
          <w:rFonts w:ascii="Book Antiqua" w:eastAsia="Book Antiqua" w:hAnsi="Book Antiqua" w:cs="Book Antiqua"/>
          <w:color w:val="000000"/>
        </w:rPr>
        <w:t>: 482-484 [PMID: 33223215 DOI: 10.1016/j.jhep.2020.09.006]</w:t>
      </w:r>
    </w:p>
    <w:p w14:paraId="1C25DF43"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8</w:t>
      </w:r>
      <w:r w:rsidR="000332BE" w:rsidRPr="002233C6">
        <w:rPr>
          <w:rFonts w:ascii="Book Antiqua" w:eastAsia="Book Antiqua" w:hAnsi="Book Antiqua" w:cs="Book Antiqua"/>
          <w:color w:val="000000"/>
        </w:rPr>
        <w:t>9</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Liu D</w:t>
      </w:r>
      <w:r w:rsidRPr="002233C6">
        <w:rPr>
          <w:rFonts w:ascii="Book Antiqua" w:eastAsia="Book Antiqua" w:hAnsi="Book Antiqua" w:cs="Book Antiqua"/>
          <w:color w:val="000000"/>
        </w:rPr>
        <w:t xml:space="preserve">, Zhang Q, Bai P, Zhao J. Assessing causal relationships between COVID-19 and non-alcoholic fatty liver disease.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76</w:t>
      </w:r>
      <w:r w:rsidRPr="002233C6">
        <w:rPr>
          <w:rFonts w:ascii="Book Antiqua" w:eastAsia="Book Antiqua" w:hAnsi="Book Antiqua" w:cs="Book Antiqua"/>
          <w:color w:val="000000"/>
        </w:rPr>
        <w:t>: 740-742 [PMID: 34813919 DOI: 10.1016/j.jhep.2021.11.014]</w:t>
      </w:r>
    </w:p>
    <w:p w14:paraId="73F2BB6B" w14:textId="77777777" w:rsidR="003B5588" w:rsidRPr="002233C6" w:rsidRDefault="000332BE"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90</w:t>
      </w:r>
      <w:r w:rsidR="003B5588" w:rsidRPr="002233C6">
        <w:rPr>
          <w:rFonts w:ascii="Book Antiqua" w:eastAsia="Book Antiqua" w:hAnsi="Book Antiqua" w:cs="Book Antiqua"/>
          <w:color w:val="000000"/>
        </w:rPr>
        <w:t xml:space="preserve"> </w:t>
      </w:r>
      <w:r w:rsidR="003B5588" w:rsidRPr="002233C6">
        <w:rPr>
          <w:rFonts w:ascii="Book Antiqua" w:eastAsia="Book Antiqua" w:hAnsi="Book Antiqua" w:cs="Book Antiqua"/>
          <w:b/>
          <w:bCs/>
          <w:color w:val="000000"/>
        </w:rPr>
        <w:t>Mahamid M</w:t>
      </w:r>
      <w:r w:rsidR="003B5588" w:rsidRPr="002233C6">
        <w:rPr>
          <w:rFonts w:ascii="Book Antiqua" w:eastAsia="Book Antiqua" w:hAnsi="Book Antiqua" w:cs="Book Antiqua"/>
          <w:color w:val="000000"/>
        </w:rPr>
        <w:t xml:space="preserve">, Nseir W, Khoury T, Mahamid B, Nubania A, Sub-Laban K, Schifter J, Mari A, Sbeit W, Goldin E. Nonalcoholic fatty liver disease is associated with COVID-19 severity independently of metabolic syndrome: a retrospective case-control study. </w:t>
      </w:r>
      <w:r w:rsidR="003B5588" w:rsidRPr="002233C6">
        <w:rPr>
          <w:rFonts w:ascii="Book Antiqua" w:eastAsia="Book Antiqua" w:hAnsi="Book Antiqua" w:cs="Book Antiqua"/>
          <w:i/>
          <w:iCs/>
          <w:color w:val="000000"/>
        </w:rPr>
        <w:t>Eur J Gastroenterol Hepatol</w:t>
      </w:r>
      <w:r w:rsidR="003B5588" w:rsidRPr="002233C6">
        <w:rPr>
          <w:rFonts w:ascii="Book Antiqua" w:eastAsia="Book Antiqua" w:hAnsi="Book Antiqua" w:cs="Book Antiqua"/>
          <w:color w:val="000000"/>
        </w:rPr>
        <w:t xml:space="preserve"> 2021; </w:t>
      </w:r>
      <w:r w:rsidR="003B5588" w:rsidRPr="002233C6">
        <w:rPr>
          <w:rFonts w:ascii="Book Antiqua" w:eastAsia="Book Antiqua" w:hAnsi="Book Antiqua" w:cs="Book Antiqua"/>
          <w:b/>
          <w:bCs/>
          <w:color w:val="000000"/>
        </w:rPr>
        <w:t>33</w:t>
      </w:r>
      <w:r w:rsidR="003B5588" w:rsidRPr="002233C6">
        <w:rPr>
          <w:rFonts w:ascii="Book Antiqua" w:eastAsia="Book Antiqua" w:hAnsi="Book Antiqua" w:cs="Book Antiqua"/>
          <w:color w:val="000000"/>
        </w:rPr>
        <w:t>: 1578-1581 [PMID: 32868652 DOI: 10.1097/MEG.0000000000001902]</w:t>
      </w:r>
    </w:p>
    <w:p w14:paraId="420CECE9"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9</w:t>
      </w:r>
      <w:r w:rsidR="000332BE" w:rsidRPr="002233C6">
        <w:rPr>
          <w:rFonts w:ascii="Book Antiqua" w:eastAsia="Book Antiqua" w:hAnsi="Book Antiqua" w:cs="Book Antiqua"/>
          <w:color w:val="000000"/>
        </w:rPr>
        <w:t>1</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Hashemi N</w:t>
      </w:r>
      <w:r w:rsidRPr="002233C6">
        <w:rPr>
          <w:rFonts w:ascii="Book Antiqua" w:eastAsia="Book Antiqua" w:hAnsi="Book Antiqua" w:cs="Book Antiqua"/>
          <w:color w:val="000000"/>
        </w:rPr>
        <w:t xml:space="preserve">, Viveiros K, Redd WD, Zhou JC, McCarty TR, Bazarbashi AN, Hathorn KE, Wong D, Njie C, Shen L, Chan WW. Impact of chronic liver disease on outcomes of hospitalized patients with COVID-19: A multicentre United States experience. </w:t>
      </w:r>
      <w:r w:rsidRPr="002233C6">
        <w:rPr>
          <w:rFonts w:ascii="Book Antiqua" w:eastAsia="Book Antiqua" w:hAnsi="Book Antiqua" w:cs="Book Antiqua"/>
          <w:i/>
          <w:iCs/>
          <w:color w:val="000000"/>
        </w:rPr>
        <w:t>Liver Int</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40</w:t>
      </w:r>
      <w:r w:rsidRPr="002233C6">
        <w:rPr>
          <w:rFonts w:ascii="Book Antiqua" w:eastAsia="Book Antiqua" w:hAnsi="Book Antiqua" w:cs="Book Antiqua"/>
          <w:color w:val="000000"/>
        </w:rPr>
        <w:t>: 2515-2521 [PMID: 32585065 DOI: 10.1111/liv.14583]</w:t>
      </w:r>
    </w:p>
    <w:p w14:paraId="04E975FF"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9</w:t>
      </w:r>
      <w:r w:rsidR="000332BE" w:rsidRPr="002233C6">
        <w:rPr>
          <w:rFonts w:ascii="Book Antiqua" w:eastAsia="Book Antiqua" w:hAnsi="Book Antiqua" w:cs="Book Antiqua"/>
          <w:color w:val="000000"/>
        </w:rPr>
        <w:t>2</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Ji D</w:t>
      </w:r>
      <w:r w:rsidRPr="002233C6">
        <w:rPr>
          <w:rFonts w:ascii="Book Antiqua" w:eastAsia="Book Antiqua" w:hAnsi="Book Antiqua" w:cs="Book Antiqua"/>
          <w:color w:val="000000"/>
        </w:rPr>
        <w:t xml:space="preserve">, Qin E, Xu J, Zhang D, Cheng G, Wang Y, Lau G. Non-alcoholic fatty liver diseases in patients with COVID-19: A retrospective study.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73</w:t>
      </w:r>
      <w:r w:rsidRPr="002233C6">
        <w:rPr>
          <w:rFonts w:ascii="Book Antiqua" w:eastAsia="Book Antiqua" w:hAnsi="Book Antiqua" w:cs="Book Antiqua"/>
          <w:color w:val="000000"/>
        </w:rPr>
        <w:t>: 451-453 [PMID: 32278005 DOI: 10.1016/j.jhep.2020.03.044]</w:t>
      </w:r>
    </w:p>
    <w:p w14:paraId="0B6078D4"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9</w:t>
      </w:r>
      <w:r w:rsidR="000332BE" w:rsidRPr="002233C6">
        <w:rPr>
          <w:rFonts w:ascii="Book Antiqua" w:eastAsia="Book Antiqua" w:hAnsi="Book Antiqua" w:cs="Book Antiqua"/>
          <w:color w:val="000000"/>
        </w:rPr>
        <w:t>3</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Zhou YJ</w:t>
      </w:r>
      <w:r w:rsidRPr="002233C6">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73</w:t>
      </w:r>
      <w:r w:rsidRPr="002233C6">
        <w:rPr>
          <w:rFonts w:ascii="Book Antiqua" w:eastAsia="Book Antiqua" w:hAnsi="Book Antiqua" w:cs="Book Antiqua"/>
          <w:color w:val="000000"/>
        </w:rPr>
        <w:t>: 719-721 [PMID: 32348790 DOI: 10.1016/j.jhep.2020.04.027]</w:t>
      </w:r>
    </w:p>
    <w:p w14:paraId="0F08118B"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9</w:t>
      </w:r>
      <w:r w:rsidR="000332BE" w:rsidRPr="002233C6">
        <w:rPr>
          <w:rFonts w:ascii="Book Antiqua" w:eastAsia="Book Antiqua" w:hAnsi="Book Antiqua" w:cs="Book Antiqua"/>
          <w:color w:val="000000"/>
        </w:rPr>
        <w:t>4</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Targher G</w:t>
      </w:r>
      <w:r w:rsidRPr="002233C6">
        <w:rPr>
          <w:rFonts w:ascii="Book Antiqua" w:eastAsia="Book Antiqua" w:hAnsi="Book Antiqua" w:cs="Book Antiqua"/>
          <w:color w:val="000000"/>
        </w:rPr>
        <w:t xml:space="preserve">, Mantovani A, Byrne CD, Wang XB, Yan HD, Sun QF, Pan KH, Zheng KI, Chen YP, Eslam M, George J, Zheng MH. Risk of severe illness from COVID-19 in patients with metabolic dysfunction-associated fatty liver disease and increased fibrosis scores. </w:t>
      </w:r>
      <w:r w:rsidRPr="002233C6">
        <w:rPr>
          <w:rFonts w:ascii="Book Antiqua" w:eastAsia="Book Antiqua" w:hAnsi="Book Antiqua" w:cs="Book Antiqua"/>
          <w:i/>
          <w:iCs/>
          <w:color w:val="000000"/>
        </w:rPr>
        <w:t>Gut</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69</w:t>
      </w:r>
      <w:r w:rsidRPr="002233C6">
        <w:rPr>
          <w:rFonts w:ascii="Book Antiqua" w:eastAsia="Book Antiqua" w:hAnsi="Book Antiqua" w:cs="Book Antiqua"/>
          <w:color w:val="000000"/>
        </w:rPr>
        <w:t>: 1545-1547 [PMID: 32414813 DOI: 10.1136/gutjnl-2020-321611]</w:t>
      </w:r>
    </w:p>
    <w:p w14:paraId="4395C1A3"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9</w:t>
      </w:r>
      <w:r w:rsidR="000332BE" w:rsidRPr="002233C6">
        <w:rPr>
          <w:rFonts w:ascii="Book Antiqua" w:eastAsia="Book Antiqua" w:hAnsi="Book Antiqua" w:cs="Book Antiqua"/>
          <w:color w:val="000000"/>
        </w:rPr>
        <w:t>5</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Singh A</w:t>
      </w:r>
      <w:r w:rsidRPr="002233C6">
        <w:rPr>
          <w:rFonts w:ascii="Book Antiqua" w:eastAsia="Book Antiqua" w:hAnsi="Book Antiqua" w:cs="Book Antiqua"/>
          <w:color w:val="000000"/>
        </w:rPr>
        <w:t xml:space="preserve">, Hussain S, Antony B. Non-alcoholic fatty liver disease and clinical outcomes in patients with COVID-19: A comprehensive systematic review and meta-analysis. </w:t>
      </w:r>
      <w:r w:rsidRPr="002233C6">
        <w:rPr>
          <w:rFonts w:ascii="Book Antiqua" w:eastAsia="Book Antiqua" w:hAnsi="Book Antiqua" w:cs="Book Antiqua"/>
          <w:i/>
          <w:iCs/>
          <w:color w:val="000000"/>
        </w:rPr>
        <w:t>Diabetes Metab Syndr</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15</w:t>
      </w:r>
      <w:r w:rsidRPr="002233C6">
        <w:rPr>
          <w:rFonts w:ascii="Book Antiqua" w:eastAsia="Book Antiqua" w:hAnsi="Book Antiqua" w:cs="Book Antiqua"/>
          <w:color w:val="000000"/>
        </w:rPr>
        <w:t>: 813-822 [PMID: 33862417 DOI: 10.1016/j.dsx.2021.03.019]</w:t>
      </w:r>
    </w:p>
    <w:p w14:paraId="63325045"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9</w:t>
      </w:r>
      <w:r w:rsidR="000332BE" w:rsidRPr="002233C6">
        <w:rPr>
          <w:rFonts w:ascii="Book Antiqua" w:eastAsia="Book Antiqua" w:hAnsi="Book Antiqua" w:cs="Book Antiqua"/>
          <w:color w:val="000000"/>
        </w:rPr>
        <w:t>6</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Hegyi PJ</w:t>
      </w:r>
      <w:r w:rsidRPr="002233C6">
        <w:rPr>
          <w:rFonts w:ascii="Book Antiqua" w:eastAsia="Book Antiqua" w:hAnsi="Book Antiqua" w:cs="Book Antiqua"/>
          <w:color w:val="000000"/>
        </w:rPr>
        <w:t xml:space="preserve">, Váncsa S, Ocskay K, Dembrovszky F, Kiss S, Farkas N, Erőss B, Szakács Z, Hegyi P, Pár G. Metabolic Associated Fatty Liver Disease Is Associated With an Increased Risk of Severe COVID-19: A Systematic Review With Meta-Analysis. </w:t>
      </w:r>
      <w:r w:rsidRPr="002233C6">
        <w:rPr>
          <w:rFonts w:ascii="Book Antiqua" w:eastAsia="Book Antiqua" w:hAnsi="Book Antiqua" w:cs="Book Antiqua"/>
          <w:i/>
          <w:iCs/>
          <w:color w:val="000000"/>
        </w:rPr>
        <w:t>Front Med (Lausanne)</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8</w:t>
      </w:r>
      <w:r w:rsidRPr="002233C6">
        <w:rPr>
          <w:rFonts w:ascii="Book Antiqua" w:eastAsia="Book Antiqua" w:hAnsi="Book Antiqua" w:cs="Book Antiqua"/>
          <w:color w:val="000000"/>
        </w:rPr>
        <w:t>: 626425 [PMID: 33777974 DOI: 10.3389/fmed.2021.626425]</w:t>
      </w:r>
    </w:p>
    <w:p w14:paraId="1C3E60E7"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9</w:t>
      </w:r>
      <w:r w:rsidR="000332BE" w:rsidRPr="002233C6">
        <w:rPr>
          <w:rFonts w:ascii="Book Antiqua" w:eastAsia="Book Antiqua" w:hAnsi="Book Antiqua" w:cs="Book Antiqua"/>
          <w:color w:val="000000"/>
        </w:rPr>
        <w:t>7</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Sachdeva S</w:t>
      </w:r>
      <w:r w:rsidRPr="002233C6">
        <w:rPr>
          <w:rFonts w:ascii="Book Antiqua" w:eastAsia="Book Antiqua" w:hAnsi="Book Antiqua" w:cs="Book Antiqua"/>
          <w:color w:val="000000"/>
        </w:rPr>
        <w:t xml:space="preserve">, Khandait H, Kopel J, Aloysius MM, Desai R, Goyal H. NAFLD and COVID-19: a Pooled Analysis. </w:t>
      </w:r>
      <w:r w:rsidRPr="002233C6">
        <w:rPr>
          <w:rFonts w:ascii="Book Antiqua" w:eastAsia="Book Antiqua" w:hAnsi="Book Antiqua" w:cs="Book Antiqua"/>
          <w:i/>
          <w:iCs/>
          <w:color w:val="000000"/>
        </w:rPr>
        <w:t>SN Compr Clin Med</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2</w:t>
      </w:r>
      <w:r w:rsidRPr="002233C6">
        <w:rPr>
          <w:rFonts w:ascii="Book Antiqua" w:eastAsia="Book Antiqua" w:hAnsi="Book Antiqua" w:cs="Book Antiqua"/>
          <w:color w:val="000000"/>
        </w:rPr>
        <w:t>: 2726-2729 [PMID: 33173850 DOI: 10.1007/s42399-020-00631-3]</w:t>
      </w:r>
    </w:p>
    <w:p w14:paraId="20183EBC"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9</w:t>
      </w:r>
      <w:r w:rsidR="000332BE" w:rsidRPr="002233C6">
        <w:rPr>
          <w:rFonts w:ascii="Book Antiqua" w:eastAsia="Book Antiqua" w:hAnsi="Book Antiqua" w:cs="Book Antiqua"/>
          <w:color w:val="000000"/>
        </w:rPr>
        <w:t>8</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Gao F</w:t>
      </w:r>
      <w:r w:rsidRPr="002233C6">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sidRPr="002233C6">
        <w:rPr>
          <w:rFonts w:ascii="Book Antiqua" w:eastAsia="Book Antiqua" w:hAnsi="Book Antiqua" w:cs="Book Antiqua"/>
          <w:i/>
          <w:iCs/>
          <w:color w:val="000000"/>
        </w:rPr>
        <w:t>J Gastroenterol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36</w:t>
      </w:r>
      <w:r w:rsidRPr="002233C6">
        <w:rPr>
          <w:rFonts w:ascii="Book Antiqua" w:eastAsia="Book Antiqua" w:hAnsi="Book Antiqua" w:cs="Book Antiqua"/>
          <w:color w:val="000000"/>
        </w:rPr>
        <w:t>: 204-207 [PMID: 32436622 DOI: 10.1111/jgh.15112]</w:t>
      </w:r>
    </w:p>
    <w:p w14:paraId="5D2B6A57"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9</w:t>
      </w:r>
      <w:r w:rsidR="000332BE" w:rsidRPr="002233C6">
        <w:rPr>
          <w:rFonts w:ascii="Book Antiqua" w:eastAsia="Book Antiqua" w:hAnsi="Book Antiqua" w:cs="Book Antiqua"/>
          <w:color w:val="000000"/>
        </w:rPr>
        <w:t>9</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Bramante C</w:t>
      </w:r>
      <w:r w:rsidRPr="002233C6">
        <w:rPr>
          <w:rFonts w:ascii="Book Antiqua" w:eastAsia="Book Antiqua" w:hAnsi="Book Antiqua" w:cs="Book Antiqua"/>
          <w:color w:val="000000"/>
        </w:rPr>
        <w:t xml:space="preserve">, Tignanelli CJ, Dutta N, Jones E, Tamariz L, Clark JM, Usher M, Metlon-Meaux G, Ikramuddin S. Non-alcoholic fatty liver disease (NAFLD) and risk of hospitalization for Covid-19. </w:t>
      </w:r>
      <w:r w:rsidRPr="002233C6">
        <w:rPr>
          <w:rFonts w:ascii="Book Antiqua" w:eastAsia="Book Antiqua" w:hAnsi="Book Antiqua" w:cs="Book Antiqua"/>
          <w:i/>
          <w:iCs/>
          <w:color w:val="000000"/>
        </w:rPr>
        <w:t>medRxiv</w:t>
      </w:r>
      <w:r w:rsidRPr="002233C6">
        <w:rPr>
          <w:rFonts w:ascii="Book Antiqua" w:eastAsia="Book Antiqua" w:hAnsi="Book Antiqua" w:cs="Book Antiqua"/>
          <w:color w:val="000000"/>
        </w:rPr>
        <w:t xml:space="preserve"> 2020 [PMID: 32909011 DOI: 10.1101/2020.09.01.20185850]</w:t>
      </w:r>
    </w:p>
    <w:p w14:paraId="659B86B6" w14:textId="77777777" w:rsidR="003B5588" w:rsidRPr="002233C6" w:rsidRDefault="000332BE"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100</w:t>
      </w:r>
      <w:r w:rsidR="003B5588" w:rsidRPr="002233C6">
        <w:rPr>
          <w:rFonts w:ascii="Book Antiqua" w:eastAsia="Book Antiqua" w:hAnsi="Book Antiqua" w:cs="Book Antiqua"/>
          <w:color w:val="000000"/>
        </w:rPr>
        <w:t xml:space="preserve"> </w:t>
      </w:r>
      <w:r w:rsidR="003B5588" w:rsidRPr="002233C6">
        <w:rPr>
          <w:rFonts w:ascii="Book Antiqua" w:eastAsia="Book Antiqua" w:hAnsi="Book Antiqua" w:cs="Book Antiqua"/>
          <w:b/>
          <w:bCs/>
          <w:color w:val="000000"/>
        </w:rPr>
        <w:t>Kim D</w:t>
      </w:r>
      <w:r w:rsidR="003B5588" w:rsidRPr="002233C6">
        <w:rPr>
          <w:rFonts w:ascii="Book Antiqua" w:eastAsia="Book Antiqua" w:hAnsi="Book Antiqua" w:cs="Book Antiqua"/>
          <w:color w:val="000000"/>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003B5588" w:rsidRPr="002233C6">
        <w:rPr>
          <w:rFonts w:ascii="Book Antiqua" w:eastAsia="Book Antiqua" w:hAnsi="Book Antiqua" w:cs="Book Antiqua"/>
          <w:i/>
          <w:iCs/>
          <w:color w:val="000000"/>
        </w:rPr>
        <w:t>Clin Gastroenterol Hepatol</w:t>
      </w:r>
      <w:r w:rsidR="003B5588" w:rsidRPr="002233C6">
        <w:rPr>
          <w:rFonts w:ascii="Book Antiqua" w:eastAsia="Book Antiqua" w:hAnsi="Book Antiqua" w:cs="Book Antiqua"/>
          <w:color w:val="000000"/>
        </w:rPr>
        <w:t xml:space="preserve"> 2021; </w:t>
      </w:r>
      <w:r w:rsidR="003B5588" w:rsidRPr="002233C6">
        <w:rPr>
          <w:rFonts w:ascii="Book Antiqua" w:eastAsia="Book Antiqua" w:hAnsi="Book Antiqua" w:cs="Book Antiqua"/>
          <w:b/>
          <w:bCs/>
          <w:color w:val="000000"/>
        </w:rPr>
        <w:t>19</w:t>
      </w:r>
      <w:r w:rsidR="003B5588" w:rsidRPr="002233C6">
        <w:rPr>
          <w:rFonts w:ascii="Book Antiqua" w:eastAsia="Book Antiqua" w:hAnsi="Book Antiqua" w:cs="Book Antiqua"/>
          <w:color w:val="000000"/>
        </w:rPr>
        <w:t>: 1469-1479.e19 [PMID: 32950749 DOI: 10.1016/j.cgh.2020.09.027]</w:t>
      </w:r>
    </w:p>
    <w:p w14:paraId="1A8BDEAB"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10</w:t>
      </w:r>
      <w:r w:rsidR="000332BE" w:rsidRPr="002233C6">
        <w:rPr>
          <w:rFonts w:ascii="Book Antiqua" w:eastAsia="Book Antiqua" w:hAnsi="Book Antiqua" w:cs="Book Antiqua"/>
          <w:color w:val="000000"/>
        </w:rPr>
        <w:t>1</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Mallet V</w:t>
      </w:r>
      <w:r w:rsidRPr="002233C6">
        <w:rPr>
          <w:rFonts w:ascii="Book Antiqua" w:eastAsia="Book Antiqua" w:hAnsi="Book Antiqua" w:cs="Book Antiqua"/>
          <w:color w:val="000000"/>
        </w:rPr>
        <w:t xml:space="preserve">, Beeker N, Bouam S, Sogni P, Pol S; Demosthenes research group. Prognosis of French COVID-19 patients with chronic liver disease: A national retrospective cohort study for 2020.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75</w:t>
      </w:r>
      <w:r w:rsidRPr="002233C6">
        <w:rPr>
          <w:rFonts w:ascii="Book Antiqua" w:eastAsia="Book Antiqua" w:hAnsi="Book Antiqua" w:cs="Book Antiqua"/>
          <w:color w:val="000000"/>
        </w:rPr>
        <w:t>: 848-855 [PMID: 33992699 DOI: 10.1016/j.jhep.2021.04.052]</w:t>
      </w:r>
    </w:p>
    <w:p w14:paraId="02EA04D7"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10</w:t>
      </w:r>
      <w:r w:rsidR="000332BE" w:rsidRPr="002233C6">
        <w:rPr>
          <w:rFonts w:ascii="Book Antiqua" w:eastAsia="Book Antiqua" w:hAnsi="Book Antiqua" w:cs="Book Antiqua"/>
          <w:color w:val="000000"/>
        </w:rPr>
        <w:t>2</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Dawood DRM</w:t>
      </w:r>
      <w:r w:rsidRPr="002233C6">
        <w:rPr>
          <w:rFonts w:ascii="Book Antiqua" w:eastAsia="Book Antiqua" w:hAnsi="Book Antiqua" w:cs="Book Antiqua"/>
          <w:color w:val="000000"/>
        </w:rPr>
        <w:t xml:space="preserve">, Salum GM, El-Meguid MA. The Impact of COVID-19 on Liver Injury. </w:t>
      </w:r>
      <w:r w:rsidRPr="002233C6">
        <w:rPr>
          <w:rFonts w:ascii="Book Antiqua" w:eastAsia="Book Antiqua" w:hAnsi="Book Antiqua" w:cs="Book Antiqua"/>
          <w:i/>
          <w:iCs/>
          <w:color w:val="000000"/>
        </w:rPr>
        <w:t>Am J Med Sci</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363</w:t>
      </w:r>
      <w:r w:rsidRPr="002233C6">
        <w:rPr>
          <w:rFonts w:ascii="Book Antiqua" w:eastAsia="Book Antiqua" w:hAnsi="Book Antiqua" w:cs="Book Antiqua"/>
          <w:color w:val="000000"/>
        </w:rPr>
        <w:t>: 94-103 [PMID: 34752738 DOI: 10.1016/j.amjms.2021.11.001]</w:t>
      </w:r>
    </w:p>
    <w:p w14:paraId="66C860DA"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10</w:t>
      </w:r>
      <w:r w:rsidR="000332BE" w:rsidRPr="002233C6">
        <w:rPr>
          <w:rFonts w:ascii="Book Antiqua" w:eastAsia="Book Antiqua" w:hAnsi="Book Antiqua" w:cs="Book Antiqua"/>
          <w:color w:val="000000"/>
        </w:rPr>
        <w:t>3</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Wang J</w:t>
      </w:r>
      <w:r w:rsidRPr="002233C6">
        <w:rPr>
          <w:rFonts w:ascii="Book Antiqua" w:eastAsia="Book Antiqua" w:hAnsi="Book Antiqua" w:cs="Book Antiqua"/>
          <w:color w:val="000000"/>
        </w:rPr>
        <w:t xml:space="preserve">, Lu Z, Jin M, Wang Y, Tian K, Xiao J, Cai Y, Wang Y, Zhang X, Chen T, Yao Z, Yang C, Deng R, Zhong Q, Deng X, Chen X, Yang XP, Wei G, Wang Z, Tian J, Chen XP. Clinical characteristics and risk factors of COVID-19 patients with chronic hepatitis </w:t>
      </w:r>
      <w:r w:rsidRPr="002233C6">
        <w:rPr>
          <w:rFonts w:ascii="Book Antiqua" w:eastAsia="Book Antiqua" w:hAnsi="Book Antiqua" w:cs="Book Antiqua"/>
          <w:color w:val="000000"/>
        </w:rPr>
        <w:lastRenderedPageBreak/>
        <w:t xml:space="preserve">B: a multi-center retrospective cohort study. </w:t>
      </w:r>
      <w:r w:rsidRPr="002233C6">
        <w:rPr>
          <w:rFonts w:ascii="Book Antiqua" w:eastAsia="Book Antiqua" w:hAnsi="Book Antiqua" w:cs="Book Antiqua"/>
          <w:i/>
          <w:iCs/>
          <w:color w:val="000000"/>
        </w:rPr>
        <w:t>Front Med</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16</w:t>
      </w:r>
      <w:r w:rsidRPr="002233C6">
        <w:rPr>
          <w:rFonts w:ascii="Book Antiqua" w:eastAsia="Book Antiqua" w:hAnsi="Book Antiqua" w:cs="Book Antiqua"/>
          <w:color w:val="000000"/>
        </w:rPr>
        <w:t>: 111-125 [PMID: 34387851 DOI: 10.1007/s11684-021-0854-5]</w:t>
      </w:r>
    </w:p>
    <w:p w14:paraId="3038869B"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10</w:t>
      </w:r>
      <w:r w:rsidR="000332BE" w:rsidRPr="002233C6">
        <w:rPr>
          <w:rFonts w:ascii="Book Antiqua" w:eastAsia="Book Antiqua" w:hAnsi="Book Antiqua" w:cs="Book Antiqua"/>
          <w:color w:val="000000"/>
        </w:rPr>
        <w:t>4</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Zou X</w:t>
      </w:r>
      <w:r w:rsidRPr="002233C6">
        <w:rPr>
          <w:rFonts w:ascii="Book Antiqua" w:eastAsia="Book Antiqua" w:hAnsi="Book Antiqua" w:cs="Book Antiqua"/>
          <w:color w:val="000000"/>
        </w:rPr>
        <w:t xml:space="preserve">, Fang M, Li S, Wu L, Gao B, Gao H, Ran X, Bian Y, Li R, ShanshanYu, Ling J, Li D, Tian D, Huang J. Characteristics of Liver Function in Patients With SARS-CoV-2 and Chronic HBV Coinfection. </w:t>
      </w:r>
      <w:r w:rsidRPr="002233C6">
        <w:rPr>
          <w:rFonts w:ascii="Book Antiqua" w:eastAsia="Book Antiqua" w:hAnsi="Book Antiqua" w:cs="Book Antiqua"/>
          <w:i/>
          <w:iCs/>
          <w:color w:val="000000"/>
        </w:rPr>
        <w:t>Clin Gastroenterol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19</w:t>
      </w:r>
      <w:r w:rsidRPr="002233C6">
        <w:rPr>
          <w:rFonts w:ascii="Book Antiqua" w:eastAsia="Book Antiqua" w:hAnsi="Book Antiqua" w:cs="Book Antiqua"/>
          <w:color w:val="000000"/>
        </w:rPr>
        <w:t>: 597-603 [PMID: 32553907 DOI: 10.1016/j.cgh.2020.06.017]</w:t>
      </w:r>
    </w:p>
    <w:p w14:paraId="0390B903"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10</w:t>
      </w:r>
      <w:r w:rsidR="000332BE" w:rsidRPr="002233C6">
        <w:rPr>
          <w:rFonts w:ascii="Book Antiqua" w:eastAsia="Book Antiqua" w:hAnsi="Book Antiqua" w:cs="Book Antiqua"/>
          <w:color w:val="000000"/>
        </w:rPr>
        <w:t>5</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Chen L</w:t>
      </w:r>
      <w:r w:rsidRPr="002233C6">
        <w:rPr>
          <w:rFonts w:ascii="Book Antiqua" w:eastAsia="Book Antiqua" w:hAnsi="Book Antiqua" w:cs="Book Antiqua"/>
          <w:color w:val="000000"/>
        </w:rPr>
        <w:t xml:space="preserve">, Huang S, Yang J, Cheng X, Shang Z, Lu H, Cheng J. Clinical characteristics in patients with SARS-CoV-2/HBV co-infection. </w:t>
      </w:r>
      <w:r w:rsidRPr="002233C6">
        <w:rPr>
          <w:rFonts w:ascii="Book Antiqua" w:eastAsia="Book Antiqua" w:hAnsi="Book Antiqua" w:cs="Book Antiqua"/>
          <w:i/>
          <w:iCs/>
          <w:color w:val="000000"/>
        </w:rPr>
        <w:t>J Viral Hepat</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27</w:t>
      </w:r>
      <w:r w:rsidRPr="002233C6">
        <w:rPr>
          <w:rFonts w:ascii="Book Antiqua" w:eastAsia="Book Antiqua" w:hAnsi="Book Antiqua" w:cs="Book Antiqua"/>
          <w:color w:val="000000"/>
        </w:rPr>
        <w:t>: 1504-1507 [PMID: 32668494 DOI: 10.1111/jvh.13362]</w:t>
      </w:r>
    </w:p>
    <w:p w14:paraId="62164D41"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10</w:t>
      </w:r>
      <w:r w:rsidR="000332BE" w:rsidRPr="002233C6">
        <w:rPr>
          <w:rFonts w:ascii="Book Antiqua" w:eastAsia="Book Antiqua" w:hAnsi="Book Antiqua" w:cs="Book Antiqua"/>
          <w:color w:val="000000"/>
        </w:rPr>
        <w:t>6</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Guan WJ</w:t>
      </w:r>
      <w:r w:rsidRPr="002233C6">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2233C6">
        <w:rPr>
          <w:rFonts w:ascii="Book Antiqua" w:eastAsia="Book Antiqua" w:hAnsi="Book Antiqua" w:cs="Book Antiqua"/>
          <w:i/>
          <w:iCs/>
          <w:color w:val="000000"/>
        </w:rPr>
        <w:t>N Engl J Med</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382</w:t>
      </w:r>
      <w:r w:rsidRPr="002233C6">
        <w:rPr>
          <w:rFonts w:ascii="Book Antiqua" w:eastAsia="Book Antiqua" w:hAnsi="Book Antiqua" w:cs="Book Antiqua"/>
          <w:color w:val="000000"/>
        </w:rPr>
        <w:t>: 1708-1720 [PMID: 32109013 DOI: 10.1056/NEJMoa2002032]</w:t>
      </w:r>
    </w:p>
    <w:p w14:paraId="0C9E940D"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10</w:t>
      </w:r>
      <w:r w:rsidR="000332BE" w:rsidRPr="002233C6">
        <w:rPr>
          <w:rFonts w:ascii="Book Antiqua" w:eastAsia="Book Antiqua" w:hAnsi="Book Antiqua" w:cs="Book Antiqua"/>
          <w:color w:val="000000"/>
        </w:rPr>
        <w:t>7</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Yip TC</w:t>
      </w:r>
      <w:r w:rsidRPr="002233C6">
        <w:rPr>
          <w:rFonts w:ascii="Book Antiqua" w:eastAsia="Book Antiqua" w:hAnsi="Book Antiqua" w:cs="Book Antiqua"/>
          <w:color w:val="000000"/>
        </w:rPr>
        <w:t xml:space="preserve">, Wong VW, Lui GC, Chow VC, Tse YK, Hui VW, Liang LY, Chan HL, Hui DS, Wong GL. Current and Past Infections of HBV Do Not Increase Mortality in Patients With COVID-19. </w:t>
      </w:r>
      <w:r w:rsidRPr="002233C6">
        <w:rPr>
          <w:rFonts w:ascii="Book Antiqua" w:eastAsia="Book Antiqua" w:hAnsi="Book Antiqua" w:cs="Book Antiqua"/>
          <w:i/>
          <w:iCs/>
          <w:color w:val="000000"/>
        </w:rPr>
        <w:t>Hepatology</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74</w:t>
      </w:r>
      <w:r w:rsidRPr="002233C6">
        <w:rPr>
          <w:rFonts w:ascii="Book Antiqua" w:eastAsia="Book Antiqua" w:hAnsi="Book Antiqua" w:cs="Book Antiqua"/>
          <w:color w:val="000000"/>
        </w:rPr>
        <w:t>: 1750-1765 [PMID: 33961298 DOI: 10.1002/hep.31890]</w:t>
      </w:r>
    </w:p>
    <w:p w14:paraId="3AA27D9B"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10</w:t>
      </w:r>
      <w:r w:rsidR="000332BE" w:rsidRPr="002233C6">
        <w:rPr>
          <w:rFonts w:ascii="Book Antiqua" w:eastAsia="Book Antiqua" w:hAnsi="Book Antiqua" w:cs="Book Antiqua"/>
          <w:color w:val="000000"/>
        </w:rPr>
        <w:t>8</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Baroiu L</w:t>
      </w:r>
      <w:r w:rsidRPr="002233C6">
        <w:rPr>
          <w:rFonts w:ascii="Book Antiqua" w:eastAsia="Book Antiqua" w:hAnsi="Book Antiqua" w:cs="Book Antiqua"/>
          <w:color w:val="000000"/>
        </w:rPr>
        <w:t>, Anghel L, Lauren</w:t>
      </w:r>
      <w:r w:rsidRPr="002233C6">
        <w:rPr>
          <w:rFonts w:eastAsia="Book Antiqua"/>
          <w:color w:val="000000"/>
        </w:rPr>
        <w:t>ț</w:t>
      </w:r>
      <w:r w:rsidRPr="002233C6">
        <w:rPr>
          <w:rFonts w:ascii="Book Antiqua" w:eastAsia="Book Antiqua" w:hAnsi="Book Antiqua" w:cs="Book Antiqua"/>
          <w:color w:val="000000"/>
        </w:rPr>
        <w:t>iu Tatu A, Iancu AV, Dumitru C, Le</w:t>
      </w:r>
      <w:r w:rsidRPr="002233C6">
        <w:rPr>
          <w:rFonts w:eastAsia="Book Antiqua"/>
          <w:color w:val="000000"/>
        </w:rPr>
        <w:t>ș</w:t>
      </w:r>
      <w:r w:rsidRPr="002233C6">
        <w:rPr>
          <w:rFonts w:ascii="Book Antiqua" w:eastAsia="Book Antiqua" w:hAnsi="Book Antiqua" w:cs="Book Antiqua"/>
          <w:color w:val="000000"/>
        </w:rPr>
        <w:t>e AC, Drăgănescu M, Năstase F, Nicule</w:t>
      </w:r>
      <w:r w:rsidRPr="002233C6">
        <w:rPr>
          <w:rFonts w:eastAsia="Book Antiqua"/>
          <w:color w:val="000000"/>
        </w:rPr>
        <w:t>ț</w:t>
      </w:r>
      <w:r w:rsidRPr="002233C6">
        <w:rPr>
          <w:rFonts w:ascii="Book Antiqua" w:eastAsia="Book Antiqua" w:hAnsi="Book Antiqua" w:cs="Book Antiqua"/>
          <w:color w:val="000000"/>
        </w:rPr>
        <w:t xml:space="preserve"> E, Fotea S, Nechita A, Voinescu DC, Stefanopol AI. Risk of hepatitis B reactivation: From biologic therapies for psoriasis to immunosuppressive therapies for COVID-19 (Review). </w:t>
      </w:r>
      <w:r w:rsidRPr="002233C6">
        <w:rPr>
          <w:rFonts w:ascii="Book Antiqua" w:eastAsia="Book Antiqua" w:hAnsi="Book Antiqua" w:cs="Book Antiqua"/>
          <w:i/>
          <w:iCs/>
          <w:color w:val="000000"/>
        </w:rPr>
        <w:t>Exp Ther Med</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23</w:t>
      </w:r>
      <w:r w:rsidRPr="002233C6">
        <w:rPr>
          <w:rFonts w:ascii="Book Antiqua" w:eastAsia="Book Antiqua" w:hAnsi="Book Antiqua" w:cs="Book Antiqua"/>
          <w:color w:val="000000"/>
        </w:rPr>
        <w:t>: 385 [PMID: 35495599 DOI: 10.3892/etm.2022.11312]</w:t>
      </w:r>
    </w:p>
    <w:p w14:paraId="06B976B5"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10</w:t>
      </w:r>
      <w:r w:rsidR="000332BE" w:rsidRPr="002233C6">
        <w:rPr>
          <w:rFonts w:ascii="Book Antiqua" w:eastAsia="Book Antiqua" w:hAnsi="Book Antiqua" w:cs="Book Antiqua"/>
          <w:color w:val="000000"/>
        </w:rPr>
        <w:t>9</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Blach S</w:t>
      </w:r>
      <w:r w:rsidRPr="002233C6">
        <w:rPr>
          <w:rFonts w:ascii="Book Antiqua" w:eastAsia="Book Antiqua" w:hAnsi="Book Antiqua" w:cs="Book Antiqua"/>
          <w:color w:val="000000"/>
        </w:rPr>
        <w:t xml:space="preserve">, Kondili LA, Aghemo A, Cai Z, Dugan E, Estes C, Gamkrelidze I, Ma S, Pawlotsky JM, Razavi-Shearer D, Razavi H, Waked I, Zeuzem S, Craxi A. Impact of COVID-19 on global HCV elimination efforts.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74</w:t>
      </w:r>
      <w:r w:rsidRPr="002233C6">
        <w:rPr>
          <w:rFonts w:ascii="Book Antiqua" w:eastAsia="Book Antiqua" w:hAnsi="Book Antiqua" w:cs="Book Antiqua"/>
          <w:color w:val="000000"/>
        </w:rPr>
        <w:t>: 31-36 [PMID: 32777322 DOI: 10.1016/j.jhep.2020.07.042]</w:t>
      </w:r>
    </w:p>
    <w:p w14:paraId="140BB79A"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1</w:t>
      </w:r>
      <w:r w:rsidR="000332BE" w:rsidRPr="002233C6">
        <w:rPr>
          <w:rFonts w:ascii="Book Antiqua" w:eastAsia="Book Antiqua" w:hAnsi="Book Antiqua" w:cs="Book Antiqua"/>
          <w:color w:val="000000"/>
        </w:rPr>
        <w:t>10</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Di Giorgio A</w:t>
      </w:r>
      <w:r w:rsidRPr="002233C6">
        <w:rPr>
          <w:rFonts w:ascii="Book Antiqua" w:eastAsia="Book Antiqua" w:hAnsi="Book Antiqua" w:cs="Book Antiqua"/>
          <w:color w:val="000000"/>
        </w:rPr>
        <w:t xml:space="preserve">, Nicastro E, Speziani C, De Giorgio M, Pasulo L, Magro B, Fagiuoli S, D' Antiga L. Health status of patients with autoimmune liver disease during SARS-CoV-2 outbreak in northern Italy.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73</w:t>
      </w:r>
      <w:r w:rsidRPr="002233C6">
        <w:rPr>
          <w:rFonts w:ascii="Book Antiqua" w:eastAsia="Book Antiqua" w:hAnsi="Book Antiqua" w:cs="Book Antiqua"/>
          <w:color w:val="000000"/>
        </w:rPr>
        <w:t>: 702-705 [PMID: 32413378 DOI: 10.1016/j.jhep.2020.05.008]</w:t>
      </w:r>
    </w:p>
    <w:p w14:paraId="208F4B1D"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11</w:t>
      </w:r>
      <w:r w:rsidR="000332BE" w:rsidRPr="002233C6">
        <w:rPr>
          <w:rFonts w:ascii="Book Antiqua" w:eastAsia="Book Antiqua" w:hAnsi="Book Antiqua" w:cs="Book Antiqua"/>
          <w:color w:val="000000"/>
        </w:rPr>
        <w:t>1</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Marjot T</w:t>
      </w:r>
      <w:r w:rsidRPr="002233C6">
        <w:rPr>
          <w:rFonts w:ascii="Book Antiqua" w:eastAsia="Book Antiqua" w:hAnsi="Book Antiqua" w:cs="Book Antiqua"/>
          <w:color w:val="000000"/>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74</w:t>
      </w:r>
      <w:r w:rsidRPr="002233C6">
        <w:rPr>
          <w:rFonts w:ascii="Book Antiqua" w:eastAsia="Book Antiqua" w:hAnsi="Book Antiqua" w:cs="Book Antiqua"/>
          <w:color w:val="000000"/>
        </w:rPr>
        <w:t>: 1335-1343 [PMID: 33508378 DOI: 10.1016/j.jhep.2021.01.021]</w:t>
      </w:r>
    </w:p>
    <w:p w14:paraId="34416BE8"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11</w:t>
      </w:r>
      <w:r w:rsidR="000332BE" w:rsidRPr="002233C6">
        <w:rPr>
          <w:rFonts w:ascii="Book Antiqua" w:eastAsia="Book Antiqua" w:hAnsi="Book Antiqua" w:cs="Book Antiqua"/>
          <w:color w:val="000000"/>
        </w:rPr>
        <w:t>2</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Efe C</w:t>
      </w:r>
      <w:r w:rsidRPr="002233C6">
        <w:rPr>
          <w:rFonts w:ascii="Book Antiqua" w:eastAsia="Book Antiqua" w:hAnsi="Book Antiqua" w:cs="Book Antiqua"/>
          <w:color w:val="000000"/>
        </w:rPr>
        <w:t xml:space="preserve">, Lammert C, Taşçılar K, Dhanasekaran R, Ebik B, Higuera-de la Tijera F, Calışkan AR, Peralta M, Gerussi A, Massoumi H, Catana AM, Purnak T, Rigamonti C, Aldana AJG, Khakoo N, Nazal L, Frager S, Demir N, Irak K, Melekoğlu-Ellik Z, Kacmaz H, Balaban Y, Atay K, Eren F, Alvares-da-Silva MR, Cristoferi L, Urzua Á, Eşkazan T, Magro B, Snijders R, Barutçu S, Lytvyak E, Zazueta GM, Demirezer-Bolat A, Aydın M, Heurgue-Berlot A, De Martin E, Ekin N, Yıldırım S, Yavuz A, Bıyık M, Narro GC, Kıyıcı M, Akyıldız M, Kahramanoğlu-Aksoy E, Vincent M, Carr RM, Günşar F, Reyes EC, Harputluoğlu M, Aloman C, Gatselis NK, Üstündağ Y, Brahm J, Vargas NCE, Güzelbulut F, Garcia SR, Aguirre J, Anders M, Ratusnu N, Hatemi I, Mendizabal M, Floreani A, Fagiuoli S, Silva M, Idilman R, Satapathy SK, Silveira M, Drenth JPH, Dalekos GN, N Assis D, Björnsson E, Boyer JL, Yoshida EM, Invernizzi P, Levy C, Montano-Loza AJ, Schiano TD, Ridruejo E, Wahlin S. Effects of immunosuppressive drugs on COVID-19 severity in patients with autoimmune hepatitis. </w:t>
      </w:r>
      <w:r w:rsidRPr="002233C6">
        <w:rPr>
          <w:rFonts w:ascii="Book Antiqua" w:eastAsia="Book Antiqua" w:hAnsi="Book Antiqua" w:cs="Book Antiqua"/>
          <w:i/>
          <w:iCs/>
          <w:color w:val="000000"/>
        </w:rPr>
        <w:t>Liver Int</w:t>
      </w:r>
      <w:r w:rsidRPr="002233C6">
        <w:rPr>
          <w:rFonts w:ascii="Book Antiqua" w:eastAsia="Book Antiqua" w:hAnsi="Book Antiqua" w:cs="Book Antiqua"/>
          <w:color w:val="000000"/>
        </w:rPr>
        <w:t xml:space="preserve"> 2022; </w:t>
      </w:r>
      <w:r w:rsidRPr="002233C6">
        <w:rPr>
          <w:rFonts w:ascii="Book Antiqua" w:eastAsia="Book Antiqua" w:hAnsi="Book Antiqua" w:cs="Book Antiqua"/>
          <w:b/>
          <w:bCs/>
          <w:color w:val="000000"/>
        </w:rPr>
        <w:t>42</w:t>
      </w:r>
      <w:r w:rsidRPr="002233C6">
        <w:rPr>
          <w:rFonts w:ascii="Book Antiqua" w:eastAsia="Book Antiqua" w:hAnsi="Book Antiqua" w:cs="Book Antiqua"/>
          <w:color w:val="000000"/>
        </w:rPr>
        <w:t>: 607-614 [PMID: 34846800 DOI: 10.1111/liv.15121]</w:t>
      </w:r>
    </w:p>
    <w:p w14:paraId="4CD56AFD"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11</w:t>
      </w:r>
      <w:r w:rsidR="000332BE" w:rsidRPr="002233C6">
        <w:rPr>
          <w:rFonts w:ascii="Book Antiqua" w:eastAsia="Book Antiqua" w:hAnsi="Book Antiqua" w:cs="Book Antiqua"/>
          <w:color w:val="000000"/>
        </w:rPr>
        <w:t>3</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Zhang L</w:t>
      </w:r>
      <w:r w:rsidRPr="002233C6">
        <w:rPr>
          <w:rFonts w:ascii="Book Antiqua" w:eastAsia="Book Antiqua" w:hAnsi="Book Antiqua" w:cs="Book Antiqua"/>
          <w:color w:val="000000"/>
        </w:rPr>
        <w:t xml:space="preserve">, Zhu F, Xie L, Wang C, Wang J, Chen R, Jia P, Guan HQ, Peng L, Chen Y, Peng P, Zhang P, Chu Q, Shen Q, Wang Y, Xu SY, Zhao JP, Zhou M. Clinical characteristics of COVID-19-infected cancer patients: a retrospective case study in three hospitals within Wuhan, China. </w:t>
      </w:r>
      <w:r w:rsidRPr="002233C6">
        <w:rPr>
          <w:rFonts w:ascii="Book Antiqua" w:eastAsia="Book Antiqua" w:hAnsi="Book Antiqua" w:cs="Book Antiqua"/>
          <w:i/>
          <w:iCs/>
          <w:color w:val="000000"/>
        </w:rPr>
        <w:t>Ann Oncol</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31</w:t>
      </w:r>
      <w:r w:rsidRPr="002233C6">
        <w:rPr>
          <w:rFonts w:ascii="Book Antiqua" w:eastAsia="Book Antiqua" w:hAnsi="Book Antiqua" w:cs="Book Antiqua"/>
          <w:color w:val="000000"/>
        </w:rPr>
        <w:t>: 894-901 [PMID: 32224151 DOI: 10.1016/j.annonc.2020.03.296]</w:t>
      </w:r>
    </w:p>
    <w:p w14:paraId="32763F3B"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11</w:t>
      </w:r>
      <w:r w:rsidR="000332BE" w:rsidRPr="002233C6">
        <w:rPr>
          <w:rFonts w:ascii="Book Antiqua" w:eastAsia="Book Antiqua" w:hAnsi="Book Antiqua" w:cs="Book Antiqua"/>
          <w:color w:val="000000"/>
        </w:rPr>
        <w:t>4</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Aggeletopoulou I</w:t>
      </w:r>
      <w:r w:rsidRPr="002233C6">
        <w:rPr>
          <w:rFonts w:ascii="Book Antiqua" w:eastAsia="Book Antiqua" w:hAnsi="Book Antiqua" w:cs="Book Antiqua"/>
          <w:color w:val="000000"/>
        </w:rPr>
        <w:t xml:space="preserve">, Davoulou P, Konstantakis C, Thomopoulos K, Triantos C. Response to hepatitis B vaccination in patients with liver cirrhosis. </w:t>
      </w:r>
      <w:r w:rsidRPr="002233C6">
        <w:rPr>
          <w:rFonts w:ascii="Book Antiqua" w:eastAsia="Book Antiqua" w:hAnsi="Book Antiqua" w:cs="Book Antiqua"/>
          <w:i/>
          <w:iCs/>
          <w:color w:val="000000"/>
        </w:rPr>
        <w:t>Rev Med Virol</w:t>
      </w:r>
      <w:r w:rsidRPr="002233C6">
        <w:rPr>
          <w:rFonts w:ascii="Book Antiqua" w:eastAsia="Book Antiqua" w:hAnsi="Book Antiqua" w:cs="Book Antiqua"/>
          <w:color w:val="000000"/>
        </w:rPr>
        <w:t xml:space="preserve"> 2017; </w:t>
      </w:r>
      <w:r w:rsidRPr="002233C6">
        <w:rPr>
          <w:rFonts w:ascii="Book Antiqua" w:eastAsia="Book Antiqua" w:hAnsi="Book Antiqua" w:cs="Book Antiqua"/>
          <w:b/>
          <w:bCs/>
          <w:color w:val="000000"/>
        </w:rPr>
        <w:t>27</w:t>
      </w:r>
      <w:r w:rsidRPr="002233C6">
        <w:rPr>
          <w:rFonts w:ascii="Book Antiqua" w:eastAsia="Book Antiqua" w:hAnsi="Book Antiqua" w:cs="Book Antiqua"/>
          <w:color w:val="000000"/>
        </w:rPr>
        <w:t xml:space="preserve"> [PMID: 28905444 DOI: 10.1002/rmv.1942]</w:t>
      </w:r>
    </w:p>
    <w:p w14:paraId="7D6493AB"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11</w:t>
      </w:r>
      <w:r w:rsidR="000332BE" w:rsidRPr="002233C6">
        <w:rPr>
          <w:rFonts w:ascii="Book Antiqua" w:eastAsia="Book Antiqua" w:hAnsi="Book Antiqua" w:cs="Book Antiqua"/>
          <w:color w:val="000000"/>
        </w:rPr>
        <w:t>5</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Cheong HJ</w:t>
      </w:r>
      <w:r w:rsidRPr="002233C6">
        <w:rPr>
          <w:rFonts w:ascii="Book Antiqua" w:eastAsia="Book Antiqua" w:hAnsi="Book Antiqua" w:cs="Book Antiqua"/>
          <w:color w:val="000000"/>
        </w:rPr>
        <w:t xml:space="preserve">, Song JY, Park JW, Yeon JE, Byun KS, Lee CH, Cho HI, Kim TG, Kim WJ. Humoral and cellular immune responses to influenza vaccine in patients with advanced cirrhosis. </w:t>
      </w:r>
      <w:r w:rsidRPr="002233C6">
        <w:rPr>
          <w:rFonts w:ascii="Book Antiqua" w:eastAsia="Book Antiqua" w:hAnsi="Book Antiqua" w:cs="Book Antiqua"/>
          <w:i/>
          <w:iCs/>
          <w:color w:val="000000"/>
        </w:rPr>
        <w:t>Vaccine</w:t>
      </w:r>
      <w:r w:rsidRPr="002233C6">
        <w:rPr>
          <w:rFonts w:ascii="Book Antiqua" w:eastAsia="Book Antiqua" w:hAnsi="Book Antiqua" w:cs="Book Antiqua"/>
          <w:color w:val="000000"/>
        </w:rPr>
        <w:t xml:space="preserve"> 2006; </w:t>
      </w:r>
      <w:r w:rsidRPr="002233C6">
        <w:rPr>
          <w:rFonts w:ascii="Book Antiqua" w:eastAsia="Book Antiqua" w:hAnsi="Book Antiqua" w:cs="Book Antiqua"/>
          <w:b/>
          <w:bCs/>
          <w:color w:val="000000"/>
        </w:rPr>
        <w:t>24</w:t>
      </w:r>
      <w:r w:rsidRPr="002233C6">
        <w:rPr>
          <w:rFonts w:ascii="Book Antiqua" w:eastAsia="Book Antiqua" w:hAnsi="Book Antiqua" w:cs="Book Antiqua"/>
          <w:color w:val="000000"/>
        </w:rPr>
        <w:t>: 2417-2422 [PMID: 16406176 DOI: 10.1016/j.vaccine.2005.11.064]</w:t>
      </w:r>
    </w:p>
    <w:p w14:paraId="16821424"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11</w:t>
      </w:r>
      <w:r w:rsidR="000332BE" w:rsidRPr="002233C6">
        <w:rPr>
          <w:rFonts w:ascii="Book Antiqua" w:eastAsia="Book Antiqua" w:hAnsi="Book Antiqua" w:cs="Book Antiqua"/>
          <w:color w:val="000000"/>
        </w:rPr>
        <w:t>6</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Baden LR</w:t>
      </w:r>
      <w:r w:rsidRPr="002233C6">
        <w:rPr>
          <w:rFonts w:ascii="Book Antiqua" w:eastAsia="Book Antiqua" w:hAnsi="Book Antiqua" w:cs="Book Antiqua"/>
          <w:color w:val="000000"/>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sidRPr="002233C6">
        <w:rPr>
          <w:rFonts w:ascii="Book Antiqua" w:eastAsia="Book Antiqua" w:hAnsi="Book Antiqua" w:cs="Book Antiqua"/>
          <w:i/>
          <w:iCs/>
          <w:color w:val="000000"/>
        </w:rPr>
        <w:t>N Engl J Med</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384</w:t>
      </w:r>
      <w:r w:rsidRPr="002233C6">
        <w:rPr>
          <w:rFonts w:ascii="Book Antiqua" w:eastAsia="Book Antiqua" w:hAnsi="Book Antiqua" w:cs="Book Antiqua"/>
          <w:color w:val="000000"/>
        </w:rPr>
        <w:t>: 403-416 [PMID: 33378609 DOI: 10.1056/NEJMoa2035389]</w:t>
      </w:r>
    </w:p>
    <w:p w14:paraId="174B56DD"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11</w:t>
      </w:r>
      <w:r w:rsidR="000332BE" w:rsidRPr="002233C6">
        <w:rPr>
          <w:rFonts w:ascii="Book Antiqua" w:eastAsia="Book Antiqua" w:hAnsi="Book Antiqua" w:cs="Book Antiqua"/>
          <w:color w:val="000000"/>
        </w:rPr>
        <w:t>7</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Polack FP</w:t>
      </w:r>
      <w:r w:rsidRPr="002233C6">
        <w:rPr>
          <w:rFonts w:ascii="Book Antiqua" w:eastAsia="Book Antiqua" w:hAnsi="Book Antiqua" w:cs="Book Antiqua"/>
          <w:color w:val="000000"/>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sidRPr="002233C6">
        <w:rPr>
          <w:rFonts w:ascii="Book Antiqua" w:eastAsia="Book Antiqua" w:hAnsi="Book Antiqua" w:cs="Book Antiqua"/>
          <w:i/>
          <w:iCs/>
          <w:color w:val="000000"/>
        </w:rPr>
        <w:t>N Engl J Med</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383</w:t>
      </w:r>
      <w:r w:rsidRPr="002233C6">
        <w:rPr>
          <w:rFonts w:ascii="Book Antiqua" w:eastAsia="Book Antiqua" w:hAnsi="Book Antiqua" w:cs="Book Antiqua"/>
          <w:color w:val="000000"/>
        </w:rPr>
        <w:t>: 2603-2615 [PMID: 33301246 DOI: 10.1056/NEJMoa2034577]</w:t>
      </w:r>
    </w:p>
    <w:p w14:paraId="40500F16"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11</w:t>
      </w:r>
      <w:r w:rsidR="000332BE" w:rsidRPr="002233C6">
        <w:rPr>
          <w:rFonts w:ascii="Book Antiqua" w:eastAsia="Book Antiqua" w:hAnsi="Book Antiqua" w:cs="Book Antiqua"/>
          <w:color w:val="000000"/>
        </w:rPr>
        <w:t>8</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John BV</w:t>
      </w:r>
      <w:r w:rsidRPr="002233C6">
        <w:rPr>
          <w:rFonts w:ascii="Book Antiqua" w:eastAsia="Book Antiqua" w:hAnsi="Book Antiqua" w:cs="Book Antiqua"/>
          <w:color w:val="000000"/>
        </w:rPr>
        <w:t xml:space="preserve">, Deng Y, Scheinberg A, Mahmud N, Taddei TH, Kaplan D, Labrada M, Baracco G, Dahman B. Association of BNT162b2 mRNA and mRNA-1273 Vaccines With COVID-19 Infection and Hospitalization Among Patients With Cirrhosis. </w:t>
      </w:r>
      <w:r w:rsidRPr="002233C6">
        <w:rPr>
          <w:rFonts w:ascii="Book Antiqua" w:eastAsia="Book Antiqua" w:hAnsi="Book Antiqua" w:cs="Book Antiqua"/>
          <w:i/>
          <w:iCs/>
          <w:color w:val="000000"/>
        </w:rPr>
        <w:t>JAMA Intern Med</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181</w:t>
      </w:r>
      <w:r w:rsidRPr="002233C6">
        <w:rPr>
          <w:rFonts w:ascii="Book Antiqua" w:eastAsia="Book Antiqua" w:hAnsi="Book Antiqua" w:cs="Book Antiqua"/>
          <w:color w:val="000000"/>
        </w:rPr>
        <w:t>: 1306-1314 [PMID: 34254978 DOI: 10.1001/jamainternmed.2021.4325]</w:t>
      </w:r>
    </w:p>
    <w:p w14:paraId="5A5F9EAD"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11</w:t>
      </w:r>
      <w:r w:rsidR="000332BE" w:rsidRPr="002233C6">
        <w:rPr>
          <w:rFonts w:ascii="Book Antiqua" w:eastAsia="Book Antiqua" w:hAnsi="Book Antiqua" w:cs="Book Antiqua"/>
          <w:color w:val="000000"/>
        </w:rPr>
        <w:t>9</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Motamedi H</w:t>
      </w:r>
      <w:r w:rsidRPr="002233C6">
        <w:rPr>
          <w:rFonts w:ascii="Book Antiqua" w:eastAsia="Book Antiqua" w:hAnsi="Book Antiqua" w:cs="Book Antiqua"/>
          <w:color w:val="000000"/>
        </w:rPr>
        <w:t xml:space="preserve">, Ari MM, Dashtbin S, Fathollahi M, Hossainpour H, Alvandi A, Moradi J, Abiri R. An update review of globally reported SARS-CoV-2 vaccines in preclinical and clinical stages. </w:t>
      </w:r>
      <w:r w:rsidRPr="002233C6">
        <w:rPr>
          <w:rFonts w:ascii="Book Antiqua" w:eastAsia="Book Antiqua" w:hAnsi="Book Antiqua" w:cs="Book Antiqua"/>
          <w:i/>
          <w:iCs/>
          <w:color w:val="000000"/>
        </w:rPr>
        <w:t>Int Immunopharmacol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96</w:t>
      </w:r>
      <w:r w:rsidRPr="002233C6">
        <w:rPr>
          <w:rFonts w:ascii="Book Antiqua" w:eastAsia="Book Antiqua" w:hAnsi="Book Antiqua" w:cs="Book Antiqua"/>
          <w:color w:val="000000"/>
        </w:rPr>
        <w:t>: 107763 [PMID: 34162141 DOI: 10.1016/j.intimp.2021.107763]</w:t>
      </w:r>
    </w:p>
    <w:p w14:paraId="21572AF7"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1</w:t>
      </w:r>
      <w:r w:rsidR="000332BE" w:rsidRPr="002233C6">
        <w:rPr>
          <w:rFonts w:ascii="Book Antiqua" w:eastAsia="Book Antiqua" w:hAnsi="Book Antiqua" w:cs="Book Antiqua"/>
          <w:color w:val="000000"/>
        </w:rPr>
        <w:t>20</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Sharma A</w:t>
      </w:r>
      <w:r w:rsidRPr="002233C6">
        <w:rPr>
          <w:rFonts w:ascii="Book Antiqua" w:eastAsia="Book Antiqua" w:hAnsi="Book Antiqua" w:cs="Book Antiqua"/>
          <w:color w:val="000000"/>
        </w:rPr>
        <w:t xml:space="preserve">, Patnaik I, Kumar A, Gupta R. COVID-19 Vaccines in Patients With Chronic Liver Disease. </w:t>
      </w:r>
      <w:r w:rsidRPr="002233C6">
        <w:rPr>
          <w:rFonts w:ascii="Book Antiqua" w:eastAsia="Book Antiqua" w:hAnsi="Book Antiqua" w:cs="Book Antiqua"/>
          <w:i/>
          <w:iCs/>
          <w:color w:val="000000"/>
        </w:rPr>
        <w:t>J Clin Exp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11</w:t>
      </w:r>
      <w:r w:rsidRPr="002233C6">
        <w:rPr>
          <w:rFonts w:ascii="Book Antiqua" w:eastAsia="Book Antiqua" w:hAnsi="Book Antiqua" w:cs="Book Antiqua"/>
          <w:color w:val="000000"/>
        </w:rPr>
        <w:t>: 720-726 [PMID: 34177192 DOI: 10.1016/j.jceh.2021.06.013]</w:t>
      </w:r>
    </w:p>
    <w:p w14:paraId="28181096"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12</w:t>
      </w:r>
      <w:r w:rsidR="000332BE" w:rsidRPr="002233C6">
        <w:rPr>
          <w:rFonts w:ascii="Book Antiqua" w:eastAsia="Book Antiqua" w:hAnsi="Book Antiqua" w:cs="Book Antiqua"/>
          <w:color w:val="000000"/>
        </w:rPr>
        <w:t>1</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Cornberg M</w:t>
      </w:r>
      <w:r w:rsidRPr="002233C6">
        <w:rPr>
          <w:rFonts w:ascii="Book Antiqua" w:eastAsia="Book Antiqua" w:hAnsi="Book Antiqua" w:cs="Book Antiqua"/>
          <w:color w:val="000000"/>
        </w:rPr>
        <w:t xml:space="preserve">, Buti M, Eberhardt CS, Grossi PA, Shouval D. EASL position paper on the use of COVID-19 vaccines in patients with chronic liver diseases, hepatobiliary cancer and liver transplant recipients. </w:t>
      </w:r>
      <w:r w:rsidRPr="002233C6">
        <w:rPr>
          <w:rFonts w:ascii="Book Antiqua" w:eastAsia="Book Antiqua" w:hAnsi="Book Antiqua" w:cs="Book Antiqua"/>
          <w:i/>
          <w:iCs/>
          <w:color w:val="000000"/>
        </w:rPr>
        <w:t>J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74</w:t>
      </w:r>
      <w:r w:rsidRPr="002233C6">
        <w:rPr>
          <w:rFonts w:ascii="Book Antiqua" w:eastAsia="Book Antiqua" w:hAnsi="Book Antiqua" w:cs="Book Antiqua"/>
          <w:color w:val="000000"/>
        </w:rPr>
        <w:t>: 944-951 [PMID: 33563499 DOI: 10.1016/j.jhep.2021.01.032]</w:t>
      </w:r>
    </w:p>
    <w:p w14:paraId="3E410F94"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12</w:t>
      </w:r>
      <w:r w:rsidR="000332BE" w:rsidRPr="002233C6">
        <w:rPr>
          <w:rFonts w:ascii="Book Antiqua" w:eastAsia="Book Antiqua" w:hAnsi="Book Antiqua" w:cs="Book Antiqua"/>
          <w:color w:val="000000"/>
        </w:rPr>
        <w:t>2</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Fix OK</w:t>
      </w:r>
      <w:r w:rsidRPr="002233C6">
        <w:rPr>
          <w:rFonts w:ascii="Book Antiqua" w:eastAsia="Book Antiqua" w:hAnsi="Book Antiqua" w:cs="Book Antiqua"/>
          <w:color w:val="000000"/>
        </w:rPr>
        <w:t xml:space="preserve">, Blumberg EA, Chang KM, Chu J, Chung RT, Goacher EK, Hameed B, Kaul DR, Kulik LM, Kwok RM, McGuire BM, Mulligan DC, Price JC, Reau NS, Reddy KR, Reynolds A, Rosen HR, Russo MW, Schilsky ML, Verna EC, Ward JW, Fontana RJ; AASLD COVID-19 Vaccine Working Group. American Association for the Study of Liver Diseases Expert Panel Consensus Statement: Vaccines to Prevent Coronavirus Disease 2019 Infection in Patients With Liver Disease. </w:t>
      </w:r>
      <w:r w:rsidRPr="002233C6">
        <w:rPr>
          <w:rFonts w:ascii="Book Antiqua" w:eastAsia="Book Antiqua" w:hAnsi="Book Antiqua" w:cs="Book Antiqua"/>
          <w:i/>
          <w:iCs/>
          <w:color w:val="000000"/>
        </w:rPr>
        <w:t>Hepatology</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74</w:t>
      </w:r>
      <w:r w:rsidRPr="002233C6">
        <w:rPr>
          <w:rFonts w:ascii="Book Antiqua" w:eastAsia="Book Antiqua" w:hAnsi="Book Antiqua" w:cs="Book Antiqua"/>
          <w:color w:val="000000"/>
        </w:rPr>
        <w:t>: 1049-1064 [PMID: 33577086 DOI: 10.1002/hep.31751]</w:t>
      </w:r>
    </w:p>
    <w:p w14:paraId="60FF665F"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12</w:t>
      </w:r>
      <w:r w:rsidR="000332BE" w:rsidRPr="002233C6">
        <w:rPr>
          <w:rFonts w:ascii="Book Antiqua" w:eastAsia="Book Antiqua" w:hAnsi="Book Antiqua" w:cs="Book Antiqua"/>
          <w:color w:val="000000"/>
        </w:rPr>
        <w:t>3</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Kayaaslan B</w:t>
      </w:r>
      <w:r w:rsidRPr="002233C6">
        <w:rPr>
          <w:rFonts w:ascii="Book Antiqua" w:eastAsia="Book Antiqua" w:hAnsi="Book Antiqua" w:cs="Book Antiqua"/>
          <w:color w:val="000000"/>
        </w:rPr>
        <w:t xml:space="preserve">, Guner R. COVID-19 and the liver: A brief and core review. </w:t>
      </w:r>
      <w:r w:rsidRPr="002233C6">
        <w:rPr>
          <w:rFonts w:ascii="Book Antiqua" w:eastAsia="Book Antiqua" w:hAnsi="Book Antiqua" w:cs="Book Antiqua"/>
          <w:i/>
          <w:iCs/>
          <w:color w:val="000000"/>
        </w:rPr>
        <w:t>World J Hepatol</w:t>
      </w:r>
      <w:r w:rsidRPr="002233C6">
        <w:rPr>
          <w:rFonts w:ascii="Book Antiqua" w:eastAsia="Book Antiqua" w:hAnsi="Book Antiqua" w:cs="Book Antiqua"/>
          <w:color w:val="000000"/>
        </w:rPr>
        <w:t xml:space="preserve"> 2021; </w:t>
      </w:r>
      <w:r w:rsidRPr="002233C6">
        <w:rPr>
          <w:rFonts w:ascii="Book Antiqua" w:eastAsia="Book Antiqua" w:hAnsi="Book Antiqua" w:cs="Book Antiqua"/>
          <w:b/>
          <w:bCs/>
          <w:color w:val="000000"/>
        </w:rPr>
        <w:t>13</w:t>
      </w:r>
      <w:r w:rsidRPr="002233C6">
        <w:rPr>
          <w:rFonts w:ascii="Book Antiqua" w:eastAsia="Book Antiqua" w:hAnsi="Book Antiqua" w:cs="Book Antiqua"/>
          <w:color w:val="000000"/>
        </w:rPr>
        <w:t>: 2013-2023 [PMID: 35070005 DOI: 10.4254/wjh.v13.i12.2013]</w:t>
      </w:r>
    </w:p>
    <w:p w14:paraId="410740E6"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12</w:t>
      </w:r>
      <w:r w:rsidR="000332BE" w:rsidRPr="002233C6">
        <w:rPr>
          <w:rFonts w:ascii="Book Antiqua" w:eastAsia="Book Antiqua" w:hAnsi="Book Antiqua" w:cs="Book Antiqua"/>
          <w:color w:val="000000"/>
        </w:rPr>
        <w:t>4</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Fix OK</w:t>
      </w:r>
      <w:r w:rsidRPr="002233C6">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2233C6">
        <w:rPr>
          <w:rFonts w:ascii="Book Antiqua" w:eastAsia="Book Antiqua" w:hAnsi="Book Antiqua" w:cs="Book Antiqua"/>
          <w:i/>
          <w:iCs/>
          <w:color w:val="000000"/>
        </w:rPr>
        <w:t>Hepatology</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72</w:t>
      </w:r>
      <w:r w:rsidRPr="002233C6">
        <w:rPr>
          <w:rFonts w:ascii="Book Antiqua" w:eastAsia="Book Antiqua" w:hAnsi="Book Antiqua" w:cs="Book Antiqua"/>
          <w:color w:val="000000"/>
        </w:rPr>
        <w:t>: 287-304 [PMID: 32298473 DOI: 10.1002/hep.31281]</w:t>
      </w:r>
    </w:p>
    <w:p w14:paraId="4E519118" w14:textId="77777777"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12</w:t>
      </w:r>
      <w:r w:rsidR="000332BE" w:rsidRPr="002233C6">
        <w:rPr>
          <w:rFonts w:ascii="Book Antiqua" w:eastAsia="Book Antiqua" w:hAnsi="Book Antiqua" w:cs="Book Antiqua"/>
          <w:color w:val="000000"/>
        </w:rPr>
        <w:t>5</w:t>
      </w:r>
      <w:r w:rsidRPr="002233C6">
        <w:rPr>
          <w:rFonts w:ascii="Book Antiqua" w:eastAsia="Book Antiqua" w:hAnsi="Book Antiqua" w:cs="Book Antiqua"/>
          <w:color w:val="000000"/>
        </w:rPr>
        <w:t xml:space="preserve"> </w:t>
      </w:r>
      <w:r w:rsidRPr="002233C6">
        <w:rPr>
          <w:rFonts w:ascii="Book Antiqua" w:eastAsia="Book Antiqua" w:hAnsi="Book Antiqua" w:cs="Book Antiqua"/>
          <w:b/>
          <w:bCs/>
          <w:color w:val="000000"/>
        </w:rPr>
        <w:t>Boettler T</w:t>
      </w:r>
      <w:r w:rsidRPr="002233C6">
        <w:rPr>
          <w:rFonts w:ascii="Book Antiqua" w:eastAsia="Book Antiqua" w:hAnsi="Book Antiqua" w:cs="Book Antiqua"/>
          <w:color w:val="000000"/>
        </w:rPr>
        <w:t xml:space="preserve">, Marjot T, Newsome PN, Mondelli MU, Maticic M, Cordero E, Jalan R, Moreau R, Cornberg M, Berg T. Impact of COVID-19 on the care of patients with liver disease: EASL-ESCMID position paper after 6 months of the pandemic. </w:t>
      </w:r>
      <w:r w:rsidRPr="002233C6">
        <w:rPr>
          <w:rFonts w:ascii="Book Antiqua" w:eastAsia="Book Antiqua" w:hAnsi="Book Antiqua" w:cs="Book Antiqua"/>
          <w:i/>
          <w:iCs/>
          <w:color w:val="000000"/>
        </w:rPr>
        <w:t>JHEP Rep</w:t>
      </w:r>
      <w:r w:rsidRPr="002233C6">
        <w:rPr>
          <w:rFonts w:ascii="Book Antiqua" w:eastAsia="Book Antiqua" w:hAnsi="Book Antiqua" w:cs="Book Antiqua"/>
          <w:color w:val="000000"/>
        </w:rPr>
        <w:t xml:space="preserve"> 2020; </w:t>
      </w:r>
      <w:r w:rsidRPr="002233C6">
        <w:rPr>
          <w:rFonts w:ascii="Book Antiqua" w:eastAsia="Book Antiqua" w:hAnsi="Book Antiqua" w:cs="Book Antiqua"/>
          <w:b/>
          <w:bCs/>
          <w:color w:val="000000"/>
        </w:rPr>
        <w:t>2</w:t>
      </w:r>
      <w:r w:rsidRPr="002233C6">
        <w:rPr>
          <w:rFonts w:ascii="Book Antiqua" w:eastAsia="Book Antiqua" w:hAnsi="Book Antiqua" w:cs="Book Antiqua"/>
          <w:color w:val="000000"/>
        </w:rPr>
        <w:t>: 100169 [PMID: 32835190 DOI: 10.1016/j.jhepr.2020.100169]</w:t>
      </w:r>
    </w:p>
    <w:p w14:paraId="2A3821E2" w14:textId="39F7445A"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12</w:t>
      </w:r>
      <w:r w:rsidR="000332BE" w:rsidRPr="002233C6">
        <w:rPr>
          <w:rFonts w:ascii="Book Antiqua" w:eastAsia="Book Antiqua" w:hAnsi="Book Antiqua" w:cs="Book Antiqua"/>
          <w:color w:val="000000"/>
        </w:rPr>
        <w:t>6</w:t>
      </w:r>
      <w:r w:rsidRPr="002233C6">
        <w:rPr>
          <w:rFonts w:ascii="Book Antiqua" w:eastAsia="Book Antiqua" w:hAnsi="Book Antiqua" w:cs="Book Antiqua"/>
          <w:color w:val="000000"/>
        </w:rPr>
        <w:t xml:space="preserve"> Corticosteroids. 2021 May 7. In: LiverTox: Clinical and Research Information on Drug-Induced Liver Injury [Internet]. Bethesda (MD): National Institute of Diabetes and Digestive and Kidney Diseases; 2012 [PMID: 31643719]</w:t>
      </w:r>
    </w:p>
    <w:p w14:paraId="46789E9D" w14:textId="5E05F315"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lastRenderedPageBreak/>
        <w:t>12</w:t>
      </w:r>
      <w:r w:rsidR="000332BE" w:rsidRPr="002233C6">
        <w:rPr>
          <w:rFonts w:ascii="Book Antiqua" w:eastAsia="Book Antiqua" w:hAnsi="Book Antiqua" w:cs="Book Antiqua"/>
          <w:color w:val="000000"/>
        </w:rPr>
        <w:t>7</w:t>
      </w:r>
      <w:r w:rsidRPr="002233C6">
        <w:rPr>
          <w:rFonts w:ascii="Book Antiqua" w:eastAsia="Book Antiqua" w:hAnsi="Book Antiqua" w:cs="Book Antiqua"/>
          <w:color w:val="000000"/>
        </w:rPr>
        <w:t xml:space="preserve"> Molnupiravir. 2022 Jan 31. In: LiverTox: Clinical and Research Information on Drug-Induced Liver Injury [Internet]. Bethesda (MD): National Institute of Diabetes and Digestive and Kidney Diseases; 2012 [PMID: 35138784]</w:t>
      </w:r>
    </w:p>
    <w:p w14:paraId="1C69B9C4" w14:textId="254B43EC"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12</w:t>
      </w:r>
      <w:r w:rsidR="000332BE" w:rsidRPr="002233C6">
        <w:rPr>
          <w:rFonts w:ascii="Book Antiqua" w:eastAsia="Book Antiqua" w:hAnsi="Book Antiqua" w:cs="Book Antiqua"/>
          <w:color w:val="000000"/>
        </w:rPr>
        <w:t>8</w:t>
      </w:r>
      <w:r w:rsidRPr="002233C6">
        <w:rPr>
          <w:rFonts w:ascii="Book Antiqua" w:eastAsia="Book Antiqua" w:hAnsi="Book Antiqua" w:cs="Book Antiqua"/>
          <w:color w:val="000000"/>
        </w:rPr>
        <w:t xml:space="preserve"> Low Molecular Weight Heparins. 2017 Nov 13. In: LiverTox: Clinical and Research Information on Drug-Induced Liver Injury [Internet]. Bethesda (MD): National Institute of Diabetes and Digestive and Kidney Diseases; 2012 [PMID: 31643341]</w:t>
      </w:r>
    </w:p>
    <w:p w14:paraId="1F0847AE" w14:textId="53797FA9"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12</w:t>
      </w:r>
      <w:r w:rsidR="000332BE" w:rsidRPr="002233C6">
        <w:rPr>
          <w:rFonts w:ascii="Book Antiqua" w:eastAsia="Book Antiqua" w:hAnsi="Book Antiqua" w:cs="Book Antiqua"/>
          <w:color w:val="000000"/>
        </w:rPr>
        <w:t>9</w:t>
      </w:r>
      <w:r w:rsidRPr="002233C6">
        <w:rPr>
          <w:rFonts w:ascii="Book Antiqua" w:eastAsia="Book Antiqua" w:hAnsi="Book Antiqua" w:cs="Book Antiqua"/>
          <w:color w:val="000000"/>
        </w:rPr>
        <w:t xml:space="preserve"> Nonsteroidal Antiinflammatory Drugs (NSAIDs). 2020 Mar 18. In: LiverTox: Clinical and Research Information on Drug-Induced Liver Injury [Internet]. Bethesda (MD): National Institute of Diabetes and Digestive and Kidney Diseases; 2012 [PMID: 31643926]</w:t>
      </w:r>
    </w:p>
    <w:p w14:paraId="1BB2AFE3" w14:textId="772368CF" w:rsidR="003B5588" w:rsidRPr="002233C6" w:rsidRDefault="003B5588" w:rsidP="003B5588">
      <w:pPr>
        <w:spacing w:line="360" w:lineRule="auto"/>
        <w:jc w:val="both"/>
        <w:rPr>
          <w:rFonts w:ascii="Book Antiqua" w:eastAsia="Book Antiqua" w:hAnsi="Book Antiqua" w:cs="Book Antiqua"/>
          <w:color w:val="000000"/>
        </w:rPr>
      </w:pPr>
      <w:r w:rsidRPr="002233C6">
        <w:rPr>
          <w:rFonts w:ascii="Book Antiqua" w:eastAsia="Book Antiqua" w:hAnsi="Book Antiqua" w:cs="Book Antiqua"/>
          <w:color w:val="000000"/>
        </w:rPr>
        <w:t>1</w:t>
      </w:r>
      <w:r w:rsidR="000332BE" w:rsidRPr="002233C6">
        <w:rPr>
          <w:rFonts w:ascii="Book Antiqua" w:eastAsia="Book Antiqua" w:hAnsi="Book Antiqua" w:cs="Book Antiqua"/>
          <w:color w:val="000000"/>
        </w:rPr>
        <w:t>30</w:t>
      </w:r>
      <w:r w:rsidRPr="002233C6">
        <w:rPr>
          <w:rFonts w:ascii="Book Antiqua" w:eastAsia="Book Antiqua" w:hAnsi="Book Antiqua" w:cs="Book Antiqua"/>
          <w:color w:val="000000"/>
        </w:rPr>
        <w:t xml:space="preserve"> Acetaminophen. 2016 Jan 28. In: LiverTox: Clinical and Research Information on Drug-Induced Liver Injury [Internet]. Bethesda (MD): National Institute of Diabetes and Digestive and Kidney Diseases; 2012 [PMID: 31643491]</w:t>
      </w:r>
    </w:p>
    <w:p w14:paraId="31124A7E" w14:textId="77777777" w:rsidR="003B5588" w:rsidRPr="002233C6" w:rsidRDefault="003B5588" w:rsidP="003B5588">
      <w:pPr>
        <w:spacing w:line="360" w:lineRule="auto"/>
        <w:jc w:val="both"/>
        <w:rPr>
          <w:rFonts w:ascii="Book Antiqua" w:eastAsia="Book Antiqua" w:hAnsi="Book Antiqua" w:cs="Book Antiqua"/>
          <w:b/>
          <w:color w:val="000000"/>
        </w:rPr>
        <w:sectPr w:rsidR="003B5588" w:rsidRPr="002233C6">
          <w:pgSz w:w="12240" w:h="15840"/>
          <w:pgMar w:top="1440" w:right="1440" w:bottom="1440" w:left="1440" w:header="720" w:footer="720" w:gutter="0"/>
          <w:cols w:space="720"/>
          <w:docGrid w:linePitch="360"/>
        </w:sectPr>
      </w:pPr>
      <w:r w:rsidRPr="002233C6">
        <w:rPr>
          <w:rFonts w:ascii="Book Antiqua" w:eastAsia="Book Antiqua" w:hAnsi="Book Antiqua" w:cs="Book Antiqua"/>
          <w:b/>
          <w:color w:val="000000"/>
        </w:rPr>
        <w:t xml:space="preserve"> </w:t>
      </w:r>
    </w:p>
    <w:p w14:paraId="25C09200" w14:textId="77777777" w:rsidR="00A77B3E" w:rsidRPr="002233C6" w:rsidRDefault="00222F9D" w:rsidP="003B5588">
      <w:pPr>
        <w:spacing w:line="360" w:lineRule="auto"/>
        <w:jc w:val="both"/>
        <w:rPr>
          <w:rFonts w:ascii="Book Antiqua" w:hAnsi="Book Antiqua"/>
        </w:rPr>
      </w:pPr>
      <w:r w:rsidRPr="002233C6">
        <w:rPr>
          <w:rFonts w:ascii="Book Antiqua" w:eastAsia="Book Antiqua" w:hAnsi="Book Antiqua" w:cs="Book Antiqua"/>
          <w:b/>
          <w:color w:val="000000"/>
        </w:rPr>
        <w:lastRenderedPageBreak/>
        <w:t>Footnotes</w:t>
      </w:r>
    </w:p>
    <w:p w14:paraId="67ADD5C0"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olor w:val="000000"/>
        </w:rPr>
        <w:t>Conflict-of-interest statement: Conflict-of-interest statement</w:t>
      </w:r>
      <w:r w:rsidRPr="002233C6">
        <w:rPr>
          <w:rFonts w:ascii="Book Antiqua" w:eastAsia="Book Antiqua" w:hAnsi="Book Antiqua" w:cs="Book Antiqua"/>
          <w:color w:val="000000"/>
        </w:rPr>
        <w:t>: Authors declare no conflict of interests for this article.</w:t>
      </w:r>
    </w:p>
    <w:p w14:paraId="12EE1918" w14:textId="77777777" w:rsidR="00A77B3E" w:rsidRPr="002233C6" w:rsidRDefault="00A77B3E" w:rsidP="00222F9D">
      <w:pPr>
        <w:spacing w:line="360" w:lineRule="auto"/>
        <w:jc w:val="both"/>
        <w:rPr>
          <w:rFonts w:ascii="Book Antiqua" w:hAnsi="Book Antiqua"/>
        </w:rPr>
      </w:pPr>
    </w:p>
    <w:p w14:paraId="5345683D"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bCs/>
          <w:color w:val="000000"/>
        </w:rPr>
        <w:t xml:space="preserve">Open-Access: </w:t>
      </w:r>
      <w:r w:rsidRPr="002233C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BCC0AE" w14:textId="77777777" w:rsidR="00A77B3E" w:rsidRPr="002233C6" w:rsidRDefault="00A77B3E" w:rsidP="00222F9D">
      <w:pPr>
        <w:spacing w:line="360" w:lineRule="auto"/>
        <w:jc w:val="both"/>
        <w:rPr>
          <w:rFonts w:ascii="Book Antiqua" w:hAnsi="Book Antiqua"/>
        </w:rPr>
      </w:pPr>
    </w:p>
    <w:p w14:paraId="6C38A8DA"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 xml:space="preserve">Provenance and peer review: </w:t>
      </w:r>
      <w:r w:rsidRPr="002233C6">
        <w:rPr>
          <w:rFonts w:ascii="Book Antiqua" w:eastAsia="Book Antiqua" w:hAnsi="Book Antiqua" w:cs="Book Antiqua"/>
          <w:color w:val="000000"/>
        </w:rPr>
        <w:t>Invited article; Externally peer reviewed.</w:t>
      </w:r>
    </w:p>
    <w:p w14:paraId="54B2A4A3"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 xml:space="preserve">Peer-review model: </w:t>
      </w:r>
      <w:r w:rsidRPr="002233C6">
        <w:rPr>
          <w:rFonts w:ascii="Book Antiqua" w:eastAsia="Book Antiqua" w:hAnsi="Book Antiqua" w:cs="Book Antiqua"/>
          <w:color w:val="000000"/>
        </w:rPr>
        <w:t>Single blind</w:t>
      </w:r>
    </w:p>
    <w:p w14:paraId="6462DB5A" w14:textId="77777777" w:rsidR="00A77B3E" w:rsidRPr="002233C6" w:rsidRDefault="00A77B3E" w:rsidP="00222F9D">
      <w:pPr>
        <w:spacing w:line="360" w:lineRule="auto"/>
        <w:jc w:val="both"/>
        <w:rPr>
          <w:rFonts w:ascii="Book Antiqua" w:hAnsi="Book Antiqua"/>
        </w:rPr>
      </w:pPr>
    </w:p>
    <w:p w14:paraId="3F85F93E"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 xml:space="preserve">Peer-review started: </w:t>
      </w:r>
      <w:r w:rsidRPr="002233C6">
        <w:rPr>
          <w:rFonts w:ascii="Book Antiqua" w:eastAsia="Book Antiqua" w:hAnsi="Book Antiqua" w:cs="Book Antiqua"/>
          <w:color w:val="000000"/>
        </w:rPr>
        <w:t>September 12, 2022</w:t>
      </w:r>
    </w:p>
    <w:p w14:paraId="11B7886F"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 xml:space="preserve">First decision: </w:t>
      </w:r>
      <w:r w:rsidRPr="002233C6">
        <w:rPr>
          <w:rFonts w:ascii="Book Antiqua" w:eastAsia="Book Antiqua" w:hAnsi="Book Antiqua" w:cs="Book Antiqua"/>
          <w:color w:val="000000"/>
        </w:rPr>
        <w:t>November 15, 2022</w:t>
      </w:r>
    </w:p>
    <w:p w14:paraId="48F9B3AF" w14:textId="42BF128D"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 xml:space="preserve">Article in press: </w:t>
      </w:r>
      <w:r w:rsidR="00CF7BE6" w:rsidRPr="002233C6">
        <w:rPr>
          <w:rFonts w:ascii="Book Antiqua" w:eastAsia="Book Antiqua" w:hAnsi="Book Antiqua" w:cs="Book Antiqua"/>
          <w:color w:val="000000"/>
        </w:rPr>
        <w:t>December 21, 2022</w:t>
      </w:r>
    </w:p>
    <w:p w14:paraId="2E6F249B" w14:textId="77777777" w:rsidR="00A77B3E" w:rsidRPr="002233C6" w:rsidRDefault="00A77B3E" w:rsidP="00222F9D">
      <w:pPr>
        <w:spacing w:line="360" w:lineRule="auto"/>
        <w:jc w:val="both"/>
        <w:rPr>
          <w:rFonts w:ascii="Book Antiqua" w:hAnsi="Book Antiqua"/>
        </w:rPr>
      </w:pPr>
    </w:p>
    <w:p w14:paraId="78DC1497"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 xml:space="preserve">Specialty type: </w:t>
      </w:r>
      <w:r w:rsidRPr="002233C6">
        <w:rPr>
          <w:rFonts w:ascii="Book Antiqua" w:eastAsia="Book Antiqua" w:hAnsi="Book Antiqua" w:cs="Book Antiqua"/>
          <w:color w:val="000000"/>
        </w:rPr>
        <w:t xml:space="preserve">Gastroenterology and </w:t>
      </w:r>
      <w:r w:rsidR="003B5588" w:rsidRPr="002233C6">
        <w:rPr>
          <w:rFonts w:ascii="Book Antiqua" w:hAnsi="Book Antiqua" w:cs="Book Antiqua" w:hint="eastAsia"/>
          <w:color w:val="000000"/>
          <w:lang w:eastAsia="zh-CN"/>
        </w:rPr>
        <w:t>h</w:t>
      </w:r>
      <w:r w:rsidRPr="002233C6">
        <w:rPr>
          <w:rFonts w:ascii="Book Antiqua" w:eastAsia="Book Antiqua" w:hAnsi="Book Antiqua" w:cs="Book Antiqua"/>
          <w:color w:val="000000"/>
        </w:rPr>
        <w:t>epatology</w:t>
      </w:r>
    </w:p>
    <w:p w14:paraId="2E0ECD3B"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 xml:space="preserve">Country/Territory of origin: </w:t>
      </w:r>
      <w:r w:rsidRPr="002233C6">
        <w:rPr>
          <w:rFonts w:ascii="Book Antiqua" w:eastAsia="Book Antiqua" w:hAnsi="Book Antiqua" w:cs="Book Antiqua"/>
          <w:color w:val="000000"/>
        </w:rPr>
        <w:t>Greece</w:t>
      </w:r>
    </w:p>
    <w:p w14:paraId="08E42B53"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b/>
          <w:color w:val="000000"/>
        </w:rPr>
        <w:t>Peer-review report’s scientific quality classification</w:t>
      </w:r>
    </w:p>
    <w:p w14:paraId="345ECF4B"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Grade A (Excellent): A</w:t>
      </w:r>
    </w:p>
    <w:p w14:paraId="3443364E"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Grade B (Very good): B</w:t>
      </w:r>
    </w:p>
    <w:p w14:paraId="118721CF"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Grade C (Good): 0</w:t>
      </w:r>
    </w:p>
    <w:p w14:paraId="0828C304"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Grade D (Fair): 0</w:t>
      </w:r>
    </w:p>
    <w:p w14:paraId="1ECE2880" w14:textId="77777777" w:rsidR="00A77B3E" w:rsidRPr="002233C6" w:rsidRDefault="00222F9D" w:rsidP="00222F9D">
      <w:pPr>
        <w:spacing w:line="360" w:lineRule="auto"/>
        <w:jc w:val="both"/>
        <w:rPr>
          <w:rFonts w:ascii="Book Antiqua" w:hAnsi="Book Antiqua"/>
        </w:rPr>
      </w:pPr>
      <w:r w:rsidRPr="002233C6">
        <w:rPr>
          <w:rFonts w:ascii="Book Antiqua" w:eastAsia="Book Antiqua" w:hAnsi="Book Antiqua" w:cs="Book Antiqua"/>
          <w:color w:val="000000"/>
        </w:rPr>
        <w:t>Grade E (Poor): 0</w:t>
      </w:r>
    </w:p>
    <w:p w14:paraId="65F48B3E" w14:textId="77777777" w:rsidR="00A77B3E" w:rsidRPr="002233C6" w:rsidRDefault="00A77B3E" w:rsidP="00222F9D">
      <w:pPr>
        <w:spacing w:line="360" w:lineRule="auto"/>
        <w:jc w:val="both"/>
        <w:rPr>
          <w:rFonts w:ascii="Book Antiqua" w:hAnsi="Book Antiqua"/>
        </w:rPr>
      </w:pPr>
    </w:p>
    <w:p w14:paraId="718EB412" w14:textId="37A82AD1" w:rsidR="00A77B3E" w:rsidRPr="002233C6" w:rsidRDefault="00222F9D" w:rsidP="00222F9D">
      <w:pPr>
        <w:spacing w:line="360" w:lineRule="auto"/>
        <w:jc w:val="both"/>
        <w:rPr>
          <w:rFonts w:ascii="Book Antiqua" w:hAnsi="Book Antiqua" w:cs="Book Antiqua"/>
          <w:color w:val="000000"/>
          <w:lang w:eastAsia="zh-CN"/>
        </w:rPr>
      </w:pPr>
      <w:r w:rsidRPr="002233C6">
        <w:rPr>
          <w:rFonts w:ascii="Book Antiqua" w:eastAsia="Book Antiqua" w:hAnsi="Book Antiqua" w:cs="Book Antiqua"/>
          <w:b/>
          <w:color w:val="000000"/>
        </w:rPr>
        <w:lastRenderedPageBreak/>
        <w:t xml:space="preserve">P-Reviewer: </w:t>
      </w:r>
      <w:r w:rsidRPr="002233C6">
        <w:rPr>
          <w:rFonts w:ascii="Book Antiqua" w:eastAsia="Book Antiqua" w:hAnsi="Book Antiqua" w:cs="Book Antiqua"/>
          <w:color w:val="000000"/>
        </w:rPr>
        <w:t>Shaikh TG</w:t>
      </w:r>
      <w:r w:rsidR="003B5588" w:rsidRPr="002233C6">
        <w:rPr>
          <w:rFonts w:ascii="Book Antiqua" w:hAnsi="Book Antiqua" w:cs="Book Antiqua" w:hint="eastAsia"/>
          <w:color w:val="000000"/>
          <w:lang w:eastAsia="zh-CN"/>
        </w:rPr>
        <w:t xml:space="preserve">, </w:t>
      </w:r>
      <w:r w:rsidR="003B5588" w:rsidRPr="002233C6">
        <w:rPr>
          <w:rFonts w:ascii="Book Antiqua" w:hAnsi="Book Antiqua" w:cs="Book Antiqua"/>
          <w:color w:val="000000"/>
          <w:lang w:eastAsia="zh-CN"/>
        </w:rPr>
        <w:t>Pakistan</w:t>
      </w:r>
      <w:r w:rsidRPr="002233C6">
        <w:rPr>
          <w:rFonts w:ascii="Book Antiqua" w:eastAsia="Book Antiqua" w:hAnsi="Book Antiqua" w:cs="Book Antiqua"/>
          <w:color w:val="000000"/>
        </w:rPr>
        <w:t>; Zhou C, China</w:t>
      </w:r>
      <w:r w:rsidRPr="002233C6">
        <w:rPr>
          <w:rFonts w:ascii="Book Antiqua" w:eastAsia="Book Antiqua" w:hAnsi="Book Antiqua" w:cs="Book Antiqua"/>
          <w:b/>
          <w:color w:val="000000"/>
        </w:rPr>
        <w:t xml:space="preserve"> S-Editor: </w:t>
      </w:r>
      <w:r w:rsidR="003B5588" w:rsidRPr="002233C6">
        <w:rPr>
          <w:rFonts w:ascii="Book Antiqua" w:hAnsi="Book Antiqua" w:cs="Book Antiqua" w:hint="eastAsia"/>
          <w:color w:val="000000"/>
          <w:lang w:eastAsia="zh-CN"/>
        </w:rPr>
        <w:t>Chen YL</w:t>
      </w:r>
      <w:r w:rsidRPr="002233C6">
        <w:rPr>
          <w:rFonts w:ascii="Book Antiqua" w:eastAsia="Book Antiqua" w:hAnsi="Book Antiqua" w:cs="Book Antiqua"/>
          <w:b/>
          <w:color w:val="000000"/>
        </w:rPr>
        <w:t xml:space="preserve"> L-Editor: </w:t>
      </w:r>
      <w:r w:rsidR="003B5588" w:rsidRPr="002233C6">
        <w:rPr>
          <w:rFonts w:ascii="Book Antiqua" w:hAnsi="Book Antiqua" w:cs="Book Antiqua" w:hint="eastAsia"/>
          <w:color w:val="000000"/>
          <w:lang w:eastAsia="zh-CN"/>
        </w:rPr>
        <w:t>A</w:t>
      </w:r>
      <w:r w:rsidRPr="002233C6">
        <w:rPr>
          <w:rFonts w:ascii="Book Antiqua" w:eastAsia="Book Antiqua" w:hAnsi="Book Antiqua" w:cs="Book Antiqua"/>
          <w:b/>
          <w:color w:val="000000"/>
        </w:rPr>
        <w:t xml:space="preserve"> P-Editor: </w:t>
      </w:r>
      <w:r w:rsidR="0066141A" w:rsidRPr="002233C6">
        <w:rPr>
          <w:rFonts w:ascii="Book Antiqua" w:hAnsi="Book Antiqua" w:cs="Book Antiqua" w:hint="eastAsia"/>
          <w:color w:val="000000"/>
          <w:lang w:eastAsia="zh-CN"/>
        </w:rPr>
        <w:t>Chen YL</w:t>
      </w:r>
    </w:p>
    <w:p w14:paraId="497F6479" w14:textId="77777777" w:rsidR="0066141A" w:rsidRPr="002233C6" w:rsidRDefault="0066141A" w:rsidP="00222F9D">
      <w:pPr>
        <w:spacing w:line="360" w:lineRule="auto"/>
        <w:jc w:val="both"/>
        <w:rPr>
          <w:rFonts w:ascii="Book Antiqua" w:hAnsi="Book Antiqua"/>
        </w:rPr>
        <w:sectPr w:rsidR="0066141A" w:rsidRPr="002233C6">
          <w:pgSz w:w="12240" w:h="15840"/>
          <w:pgMar w:top="1440" w:right="1440" w:bottom="1440" w:left="1440" w:header="720" w:footer="720" w:gutter="0"/>
          <w:cols w:space="720"/>
          <w:docGrid w:linePitch="360"/>
        </w:sectPr>
      </w:pPr>
    </w:p>
    <w:p w14:paraId="1027B797" w14:textId="43F0DDC2" w:rsidR="003B5588" w:rsidRPr="002233C6" w:rsidRDefault="00222F9D" w:rsidP="00222F9D">
      <w:pPr>
        <w:spacing w:line="360" w:lineRule="auto"/>
        <w:jc w:val="both"/>
        <w:rPr>
          <w:rFonts w:ascii="Book Antiqua" w:hAnsi="Book Antiqua" w:cs="Book Antiqua"/>
          <w:b/>
          <w:color w:val="000000"/>
          <w:lang w:eastAsia="zh-CN"/>
        </w:rPr>
      </w:pPr>
      <w:r w:rsidRPr="002233C6">
        <w:rPr>
          <w:rFonts w:ascii="Book Antiqua" w:eastAsia="Book Antiqua" w:hAnsi="Book Antiqua" w:cs="Book Antiqua"/>
          <w:b/>
          <w:color w:val="000000"/>
        </w:rPr>
        <w:lastRenderedPageBreak/>
        <w:t>Figure Legends</w:t>
      </w:r>
    </w:p>
    <w:p w14:paraId="6E0C2552" w14:textId="4A98F365" w:rsidR="0066141A" w:rsidRPr="002233C6" w:rsidRDefault="00B9270A" w:rsidP="00222F9D">
      <w:pPr>
        <w:spacing w:line="360" w:lineRule="auto"/>
        <w:jc w:val="both"/>
        <w:rPr>
          <w:rFonts w:ascii="Book Antiqua" w:hAnsi="Book Antiqua"/>
          <w:lang w:eastAsia="zh-CN"/>
        </w:rPr>
      </w:pPr>
      <w:r>
        <w:rPr>
          <w:rFonts w:ascii="Book Antiqua" w:hAnsi="Book Antiqua" w:hint="eastAsia"/>
          <w:lang w:eastAsia="zh-CN"/>
        </w:rPr>
        <w:t>s</w:t>
      </w:r>
      <w:r>
        <w:rPr>
          <w:rFonts w:ascii="Book Antiqua" w:hAnsi="Book Antiqua"/>
          <w:noProof/>
          <w:lang w:eastAsia="zh-CN"/>
        </w:rPr>
        <w:drawing>
          <wp:inline distT="0" distB="0" distL="0" distR="0" wp14:anchorId="765117E0" wp14:editId="4C7B52CE">
            <wp:extent cx="5401310" cy="3498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1310" cy="3498215"/>
                    </a:xfrm>
                    <a:prstGeom prst="rect">
                      <a:avLst/>
                    </a:prstGeom>
                    <a:noFill/>
                    <a:ln>
                      <a:noFill/>
                    </a:ln>
                  </pic:spPr>
                </pic:pic>
              </a:graphicData>
            </a:graphic>
          </wp:inline>
        </w:drawing>
      </w:r>
    </w:p>
    <w:p w14:paraId="5EBAD181" w14:textId="5C0AB06A" w:rsidR="00222F9D" w:rsidRPr="002233C6" w:rsidRDefault="00222F9D" w:rsidP="00222F9D">
      <w:pPr>
        <w:spacing w:line="360" w:lineRule="auto"/>
        <w:jc w:val="both"/>
        <w:rPr>
          <w:rFonts w:ascii="Book Antiqua" w:hAnsi="Book Antiqua" w:cs="Book Antiqua"/>
          <w:color w:val="000000"/>
          <w:lang w:eastAsia="zh-CN"/>
        </w:rPr>
      </w:pPr>
      <w:r w:rsidRPr="002233C6">
        <w:rPr>
          <w:rFonts w:ascii="Book Antiqua" w:eastAsia="Book Antiqua" w:hAnsi="Book Antiqua" w:cs="Book Antiqua"/>
          <w:b/>
          <w:bCs/>
          <w:color w:val="000000"/>
        </w:rPr>
        <w:t xml:space="preserve">Figure 1 Mechanisms of liver injury in </w:t>
      </w:r>
      <w:r w:rsidR="00137141" w:rsidRPr="002233C6">
        <w:rPr>
          <w:rFonts w:ascii="Book Antiqua" w:eastAsia="Book Antiqua" w:hAnsi="Book Antiqua" w:cs="Book Antiqua"/>
          <w:b/>
          <w:bCs/>
          <w:color w:val="000000"/>
        </w:rPr>
        <w:t>coronavirus disease 2019</w:t>
      </w:r>
      <w:r w:rsidR="003B5588" w:rsidRPr="002233C6">
        <w:rPr>
          <w:rFonts w:ascii="Book Antiqua" w:hAnsi="Book Antiqua" w:cs="Book Antiqua" w:hint="eastAsia"/>
          <w:b/>
          <w:bCs/>
          <w:color w:val="000000"/>
          <w:lang w:eastAsia="zh-CN"/>
        </w:rPr>
        <w:t xml:space="preserve">. </w:t>
      </w:r>
      <w:r w:rsidR="003B5588" w:rsidRPr="002233C6">
        <w:rPr>
          <w:rFonts w:ascii="Book Antiqua" w:eastAsia="Book Antiqua" w:hAnsi="Book Antiqua" w:cs="Book Antiqua"/>
          <w:color w:val="000000"/>
        </w:rPr>
        <w:t>ACE2</w:t>
      </w:r>
      <w:r w:rsidR="003B5588" w:rsidRPr="002233C6">
        <w:rPr>
          <w:rFonts w:ascii="Book Antiqua" w:hAnsi="Book Antiqua" w:cs="Book Antiqua" w:hint="eastAsia"/>
          <w:color w:val="000000"/>
          <w:lang w:eastAsia="zh-CN"/>
        </w:rPr>
        <w:t>: A</w:t>
      </w:r>
      <w:r w:rsidR="003B5588" w:rsidRPr="002233C6">
        <w:rPr>
          <w:rFonts w:ascii="Book Antiqua" w:eastAsia="Book Antiqua" w:hAnsi="Book Antiqua" w:cs="Book Antiqua"/>
          <w:color w:val="000000"/>
        </w:rPr>
        <w:t>ngiotensin-converting enzyme 2</w:t>
      </w:r>
      <w:r w:rsidR="003B5588" w:rsidRPr="002233C6">
        <w:rPr>
          <w:rFonts w:ascii="Book Antiqua" w:hAnsi="Book Antiqua" w:cs="Book Antiqua" w:hint="eastAsia"/>
          <w:color w:val="000000"/>
          <w:lang w:eastAsia="zh-CN"/>
        </w:rPr>
        <w:t xml:space="preserve">; </w:t>
      </w:r>
      <w:r w:rsidR="003B5588" w:rsidRPr="002233C6">
        <w:rPr>
          <w:rFonts w:ascii="Book Antiqua" w:eastAsia="Book Antiqua" w:hAnsi="Book Antiqua" w:cs="Book Antiqua"/>
          <w:color w:val="000000"/>
        </w:rPr>
        <w:t>TMPRSS2</w:t>
      </w:r>
      <w:r w:rsidR="003B5588" w:rsidRPr="002233C6">
        <w:rPr>
          <w:rFonts w:ascii="Book Antiqua" w:hAnsi="Book Antiqua" w:cs="Book Antiqua" w:hint="eastAsia"/>
          <w:color w:val="000000"/>
          <w:lang w:eastAsia="zh-CN"/>
        </w:rPr>
        <w:t>: T</w:t>
      </w:r>
      <w:r w:rsidR="003B5588" w:rsidRPr="002233C6">
        <w:rPr>
          <w:rFonts w:ascii="Book Antiqua" w:eastAsia="Book Antiqua" w:hAnsi="Book Antiqua" w:cs="Book Antiqua"/>
          <w:color w:val="000000"/>
        </w:rPr>
        <w:t>ransmembrane serine protease 2</w:t>
      </w:r>
      <w:r w:rsidR="003B5588" w:rsidRPr="002233C6">
        <w:rPr>
          <w:rFonts w:ascii="Book Antiqua" w:hAnsi="Book Antiqua" w:cs="Book Antiqua" w:hint="eastAsia"/>
          <w:color w:val="000000"/>
          <w:lang w:eastAsia="zh-CN"/>
        </w:rPr>
        <w:t xml:space="preserve">; </w:t>
      </w:r>
      <w:r w:rsidR="003B5588" w:rsidRPr="002233C6">
        <w:rPr>
          <w:rFonts w:ascii="Book Antiqua" w:eastAsia="Book Antiqua" w:hAnsi="Book Antiqua" w:cs="Book Antiqua"/>
          <w:color w:val="000000"/>
        </w:rPr>
        <w:t>FURIN</w:t>
      </w:r>
      <w:r w:rsidR="003B5588" w:rsidRPr="002233C6">
        <w:rPr>
          <w:rFonts w:ascii="Book Antiqua" w:hAnsi="Book Antiqua" w:cs="Book Antiqua" w:hint="eastAsia"/>
          <w:color w:val="000000"/>
          <w:lang w:eastAsia="zh-CN"/>
        </w:rPr>
        <w:t>:</w:t>
      </w:r>
      <w:r w:rsidR="003B5588" w:rsidRPr="002233C6">
        <w:rPr>
          <w:rFonts w:ascii="Book Antiqua" w:eastAsia="Book Antiqua" w:hAnsi="Book Antiqua" w:cs="Book Antiqua"/>
          <w:color w:val="000000"/>
        </w:rPr>
        <w:t xml:space="preserve"> </w:t>
      </w:r>
      <w:r w:rsidR="003B5588" w:rsidRPr="002233C6">
        <w:rPr>
          <w:rFonts w:ascii="Book Antiqua" w:hAnsi="Book Antiqua" w:cs="Book Antiqua" w:hint="eastAsia"/>
          <w:color w:val="000000"/>
          <w:lang w:eastAsia="zh-CN"/>
        </w:rPr>
        <w:t>P</w:t>
      </w:r>
      <w:r w:rsidR="003B5588" w:rsidRPr="002233C6">
        <w:rPr>
          <w:rFonts w:ascii="Book Antiqua" w:eastAsia="Book Antiqua" w:hAnsi="Book Antiqua" w:cs="Book Antiqua"/>
          <w:color w:val="000000"/>
        </w:rPr>
        <w:t>aired basic amino acid cleaving enzyme</w:t>
      </w:r>
      <w:r w:rsidR="003B5588" w:rsidRPr="002233C6">
        <w:rPr>
          <w:rFonts w:ascii="Book Antiqua" w:hAnsi="Book Antiqua" w:cs="Book Antiqua" w:hint="eastAsia"/>
          <w:color w:val="000000"/>
          <w:lang w:eastAsia="zh-CN"/>
        </w:rPr>
        <w:t>; SIGN: S</w:t>
      </w:r>
      <w:r w:rsidR="003B5588" w:rsidRPr="002233C6">
        <w:rPr>
          <w:rFonts w:ascii="Book Antiqua" w:hAnsi="Book Antiqua" w:cs="Book Antiqua"/>
          <w:color w:val="000000"/>
          <w:lang w:eastAsia="zh-CN"/>
        </w:rPr>
        <w:t>pecific intercellular adhesion molecule-3-grabbing non-integrin</w:t>
      </w:r>
      <w:r w:rsidR="003B5588" w:rsidRPr="002233C6">
        <w:rPr>
          <w:rFonts w:ascii="Book Antiqua" w:hAnsi="Book Antiqua" w:cs="Book Antiqua" w:hint="eastAsia"/>
          <w:color w:val="000000"/>
          <w:lang w:eastAsia="zh-CN"/>
        </w:rPr>
        <w:t>.</w:t>
      </w:r>
    </w:p>
    <w:p w14:paraId="40041DCD" w14:textId="77777777" w:rsidR="003B5588" w:rsidRPr="002233C6" w:rsidRDefault="003B5588" w:rsidP="00222F9D">
      <w:pPr>
        <w:spacing w:line="360" w:lineRule="auto"/>
        <w:jc w:val="both"/>
        <w:rPr>
          <w:rFonts w:ascii="Book Antiqua" w:hAnsi="Book Antiqua"/>
          <w:lang w:eastAsia="zh-CN"/>
        </w:rPr>
        <w:sectPr w:rsidR="003B5588" w:rsidRPr="002233C6">
          <w:pgSz w:w="12240" w:h="15840"/>
          <w:pgMar w:top="1440" w:right="1440" w:bottom="1440" w:left="1440" w:header="720" w:footer="720" w:gutter="0"/>
          <w:cols w:space="720"/>
          <w:docGrid w:linePitch="360"/>
        </w:sectPr>
      </w:pPr>
    </w:p>
    <w:p w14:paraId="78F81670" w14:textId="0C5EB5A0" w:rsidR="00222F9D" w:rsidRPr="002233C6" w:rsidRDefault="00222F9D" w:rsidP="00222F9D">
      <w:pPr>
        <w:spacing w:line="360" w:lineRule="auto"/>
        <w:jc w:val="both"/>
        <w:rPr>
          <w:rFonts w:ascii="Book Antiqua" w:hAnsi="Book Antiqua"/>
          <w:b/>
          <w:bCs/>
        </w:rPr>
      </w:pPr>
      <w:r w:rsidRPr="002233C6">
        <w:rPr>
          <w:rFonts w:ascii="Book Antiqua" w:hAnsi="Book Antiqua"/>
          <w:b/>
          <w:bCs/>
        </w:rPr>
        <w:lastRenderedPageBreak/>
        <w:t xml:space="preserve">Table 1 Evidence of hepatotoxicity of most studied and used drugs in </w:t>
      </w:r>
      <w:r w:rsidR="001D0C44" w:rsidRPr="002233C6">
        <w:rPr>
          <w:rFonts w:ascii="Book Antiqua" w:hAnsi="Book Antiqua"/>
          <w:b/>
          <w:bCs/>
        </w:rPr>
        <w:t>coronavirus disease 2019</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599"/>
        <w:gridCol w:w="4879"/>
        <w:gridCol w:w="1500"/>
        <w:gridCol w:w="2280"/>
      </w:tblGrid>
      <w:tr w:rsidR="00222F9D" w:rsidRPr="002233C6" w14:paraId="492DA042" w14:textId="77777777" w:rsidTr="003B5588">
        <w:tc>
          <w:tcPr>
            <w:tcW w:w="893" w:type="pct"/>
            <w:tcBorders>
              <w:top w:val="single" w:sz="4" w:space="0" w:color="auto"/>
              <w:bottom w:val="single" w:sz="4" w:space="0" w:color="auto"/>
            </w:tcBorders>
          </w:tcPr>
          <w:p w14:paraId="6081C624" w14:textId="77777777" w:rsidR="00222F9D" w:rsidRPr="002233C6" w:rsidRDefault="00222F9D" w:rsidP="00222F9D">
            <w:pPr>
              <w:spacing w:line="360" w:lineRule="auto"/>
              <w:jc w:val="both"/>
              <w:rPr>
                <w:rFonts w:ascii="Book Antiqua" w:hAnsi="Book Antiqua" w:cs="Times New Roman"/>
                <w:b/>
                <w:bCs/>
                <w:lang w:val="en-US"/>
              </w:rPr>
            </w:pPr>
            <w:r w:rsidRPr="002233C6">
              <w:rPr>
                <w:rFonts w:ascii="Book Antiqua" w:hAnsi="Book Antiqua" w:cs="Times New Roman"/>
                <w:b/>
                <w:bCs/>
                <w:lang w:val="en-US"/>
              </w:rPr>
              <w:t>Drug</w:t>
            </w:r>
          </w:p>
        </w:tc>
        <w:tc>
          <w:tcPr>
            <w:tcW w:w="951" w:type="pct"/>
            <w:tcBorders>
              <w:top w:val="single" w:sz="4" w:space="0" w:color="auto"/>
              <w:bottom w:val="single" w:sz="4" w:space="0" w:color="auto"/>
            </w:tcBorders>
          </w:tcPr>
          <w:p w14:paraId="6D9B2BDE" w14:textId="77777777" w:rsidR="00222F9D" w:rsidRPr="002233C6" w:rsidRDefault="00222F9D" w:rsidP="00222F9D">
            <w:pPr>
              <w:spacing w:line="360" w:lineRule="auto"/>
              <w:jc w:val="both"/>
              <w:rPr>
                <w:rFonts w:ascii="Book Antiqua" w:hAnsi="Book Antiqua" w:cs="Times New Roman"/>
                <w:b/>
                <w:bCs/>
                <w:lang w:val="en-US"/>
              </w:rPr>
            </w:pPr>
            <w:r w:rsidRPr="002233C6">
              <w:rPr>
                <w:rFonts w:ascii="Book Antiqua" w:hAnsi="Book Antiqua" w:cs="Times New Roman"/>
                <w:b/>
                <w:bCs/>
                <w:lang w:val="en-US"/>
              </w:rPr>
              <w:t>Mechanism of action</w:t>
            </w:r>
          </w:p>
        </w:tc>
        <w:tc>
          <w:tcPr>
            <w:tcW w:w="1755" w:type="pct"/>
            <w:tcBorders>
              <w:top w:val="single" w:sz="4" w:space="0" w:color="auto"/>
              <w:bottom w:val="single" w:sz="4" w:space="0" w:color="auto"/>
            </w:tcBorders>
          </w:tcPr>
          <w:p w14:paraId="74EEC6DA" w14:textId="77777777" w:rsidR="00222F9D" w:rsidRPr="002233C6" w:rsidRDefault="00222F9D" w:rsidP="00222F9D">
            <w:pPr>
              <w:spacing w:line="360" w:lineRule="auto"/>
              <w:jc w:val="both"/>
              <w:rPr>
                <w:rFonts w:ascii="Book Antiqua" w:hAnsi="Book Antiqua" w:cs="Times New Roman"/>
                <w:b/>
                <w:bCs/>
                <w:lang w:val="en-US"/>
              </w:rPr>
            </w:pPr>
            <w:r w:rsidRPr="002233C6">
              <w:rPr>
                <w:rFonts w:ascii="Book Antiqua" w:hAnsi="Book Antiqua" w:cs="Times New Roman"/>
                <w:b/>
                <w:bCs/>
                <w:lang w:val="en-US"/>
              </w:rPr>
              <w:t>Characteristics of LI</w:t>
            </w:r>
          </w:p>
        </w:tc>
        <w:tc>
          <w:tcPr>
            <w:tcW w:w="563" w:type="pct"/>
            <w:tcBorders>
              <w:top w:val="single" w:sz="4" w:space="0" w:color="auto"/>
              <w:bottom w:val="single" w:sz="4" w:space="0" w:color="auto"/>
            </w:tcBorders>
          </w:tcPr>
          <w:p w14:paraId="074F85EC" w14:textId="77777777" w:rsidR="00222F9D" w:rsidRPr="002233C6" w:rsidRDefault="00222F9D" w:rsidP="00222F9D">
            <w:pPr>
              <w:spacing w:line="360" w:lineRule="auto"/>
              <w:jc w:val="both"/>
              <w:rPr>
                <w:rFonts w:ascii="Book Antiqua" w:hAnsi="Book Antiqua" w:cs="Times New Roman"/>
                <w:b/>
                <w:bCs/>
                <w:lang w:val="en-US"/>
              </w:rPr>
            </w:pPr>
            <w:r w:rsidRPr="002233C6">
              <w:rPr>
                <w:rFonts w:ascii="Book Antiqua" w:hAnsi="Book Antiqua" w:cs="Times New Roman"/>
                <w:b/>
                <w:bCs/>
                <w:lang w:val="en-US"/>
              </w:rPr>
              <w:t>Risk of DILI</w:t>
            </w:r>
          </w:p>
        </w:tc>
        <w:tc>
          <w:tcPr>
            <w:tcW w:w="839" w:type="pct"/>
            <w:tcBorders>
              <w:top w:val="single" w:sz="4" w:space="0" w:color="auto"/>
              <w:bottom w:val="single" w:sz="4" w:space="0" w:color="auto"/>
            </w:tcBorders>
          </w:tcPr>
          <w:p w14:paraId="10D1516E" w14:textId="77777777" w:rsidR="00222F9D" w:rsidRPr="002233C6" w:rsidRDefault="00222F9D" w:rsidP="00222F9D">
            <w:pPr>
              <w:spacing w:line="360" w:lineRule="auto"/>
              <w:jc w:val="both"/>
              <w:rPr>
                <w:rFonts w:ascii="Book Antiqua" w:hAnsi="Book Antiqua" w:cs="Times New Roman"/>
                <w:b/>
                <w:bCs/>
                <w:lang w:val="en-US"/>
              </w:rPr>
            </w:pPr>
            <w:r w:rsidRPr="002233C6">
              <w:rPr>
                <w:rFonts w:ascii="Book Antiqua" w:hAnsi="Book Antiqua" w:cs="Times New Roman"/>
                <w:b/>
                <w:bCs/>
                <w:lang w:val="en-US"/>
              </w:rPr>
              <w:t>DILI pattern</w:t>
            </w:r>
          </w:p>
        </w:tc>
      </w:tr>
      <w:tr w:rsidR="00222F9D" w:rsidRPr="002233C6" w14:paraId="6BB4970F" w14:textId="77777777" w:rsidTr="003B5588">
        <w:trPr>
          <w:trHeight w:val="987"/>
        </w:trPr>
        <w:tc>
          <w:tcPr>
            <w:tcW w:w="893" w:type="pct"/>
            <w:tcBorders>
              <w:top w:val="single" w:sz="4" w:space="0" w:color="auto"/>
            </w:tcBorders>
          </w:tcPr>
          <w:p w14:paraId="7669DFC3" w14:textId="62AF258C"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Corticosteroids</w:t>
            </w:r>
            <w:r w:rsidRPr="002233C6">
              <w:rPr>
                <w:rFonts w:ascii="Book Antiqua" w:hAnsi="Book Antiqua"/>
              </w:rPr>
              <w:fldChar w:fldCharType="begin"/>
            </w:r>
            <w:r w:rsidRPr="002233C6">
              <w:rPr>
                <w:rFonts w:ascii="Book Antiqua" w:hAnsi="Book Antiqua" w:cs="Times New Roman"/>
                <w:lang w:val="en-US"/>
              </w:rPr>
              <w:instrText xml:space="preserve"> ADDIN ZOTERO_ITEM CSL_CITATION {"citationID":"KXBKkx9b","properties":{"formattedCitation":"\\super [125]\\nosupersub{}","plainCitation":"[125]","noteIndex":0},"citationItems":[{"id":1200,"uris":["http://zotero.org/users/local/AUoOUDJn/items/LN6T423C"],"uri":["http://zotero.org/users/local/AUoOUDJn/items/LN6T423C"],"itemData":{"id":1200,"type":"chapter","abstract":"The corticosteroids are a group of chemically related natural hormones and synthetic agents that resemble the human adrenal hormone cortisol and have potent antiinflammatory and immunosuppressive properties and are widely used in medicine. Corticosteroid therapy is associated with several forms of liver injury, some due to exacerbation of an underlying liver disease and some that appear to be caused directly by corticosteroid therapy. This discussion will cover eight agents: betamethasone, cortisone, dexamethasone, hydrocortisone, methylprednisolone, prednisolone, prednisone, and triamcinolone.","call-number":"NBK548400","container-title":"LiverTox: Clinical and Research Information on Drug-Induced Liver Injury","event-place":"Bethesda (MD)","language":"eng","note":"PMID: 31643719","publisher":"National Institute of Diabetes and Digestive and Kidney Diseases","publisher-place":"Bethesda (MD)","source":"PubMed","title":"Corticosteroids","URL":"http://www.ncbi.nlm.nih.gov/books/NBK548400/","accessed":{"date-parts":[["2022",9,10]]},"issued":{"date-parts":[["2012"]]}}}],"schema":"https://github.com/citation-style-language/schema/raw/master/csl-citation.json"} </w:instrText>
            </w:r>
            <w:r w:rsidRPr="002233C6">
              <w:rPr>
                <w:rFonts w:ascii="Book Antiqua" w:hAnsi="Book Antiqua"/>
              </w:rPr>
              <w:fldChar w:fldCharType="separate"/>
            </w:r>
            <w:r w:rsidRPr="002233C6">
              <w:rPr>
                <w:rFonts w:ascii="Book Antiqua" w:hAnsi="Book Antiqua" w:cs="Times New Roman"/>
                <w:vertAlign w:val="superscript"/>
              </w:rPr>
              <w:t>[12</w:t>
            </w:r>
            <w:r w:rsidR="008164F7" w:rsidRPr="002233C6">
              <w:rPr>
                <w:rFonts w:ascii="Book Antiqua" w:hAnsi="Book Antiqua" w:cs="Times New Roman"/>
                <w:vertAlign w:val="superscript"/>
                <w:lang w:val="en-US"/>
              </w:rPr>
              <w:t>6</w:t>
            </w:r>
            <w:r w:rsidRPr="002233C6">
              <w:rPr>
                <w:rFonts w:ascii="Book Antiqua" w:hAnsi="Book Antiqua" w:cs="Times New Roman"/>
                <w:vertAlign w:val="superscript"/>
              </w:rPr>
              <w:t>]</w:t>
            </w:r>
            <w:r w:rsidRPr="002233C6">
              <w:rPr>
                <w:rFonts w:ascii="Book Antiqua" w:hAnsi="Book Antiqua"/>
              </w:rPr>
              <w:fldChar w:fldCharType="end"/>
            </w:r>
          </w:p>
        </w:tc>
        <w:tc>
          <w:tcPr>
            <w:tcW w:w="951" w:type="pct"/>
            <w:tcBorders>
              <w:top w:val="single" w:sz="4" w:space="0" w:color="auto"/>
            </w:tcBorders>
          </w:tcPr>
          <w:p w14:paraId="56BA293C"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Anti-inflammatory</w:t>
            </w:r>
          </w:p>
        </w:tc>
        <w:tc>
          <w:tcPr>
            <w:tcW w:w="1755" w:type="pct"/>
            <w:tcBorders>
              <w:top w:val="single" w:sz="4" w:space="0" w:color="auto"/>
            </w:tcBorders>
          </w:tcPr>
          <w:p w14:paraId="3ECCC421" w14:textId="77777777" w:rsidR="00222F9D" w:rsidRPr="002233C6" w:rsidRDefault="00222F9D" w:rsidP="003B5588">
            <w:pPr>
              <w:spacing w:line="360" w:lineRule="auto"/>
              <w:jc w:val="both"/>
              <w:rPr>
                <w:rFonts w:ascii="Book Antiqua" w:hAnsi="Book Antiqua" w:cs="Times New Roman"/>
                <w:lang w:val="en-US"/>
              </w:rPr>
            </w:pPr>
            <w:r w:rsidRPr="002233C6">
              <w:rPr>
                <w:rFonts w:ascii="Book Antiqua" w:hAnsi="Book Antiqua" w:cs="Times New Roman"/>
                <w:lang w:val="en-US"/>
              </w:rPr>
              <w:t xml:space="preserve">Hepatomegaly, steatosis; </w:t>
            </w:r>
            <w:r w:rsidR="003B5588" w:rsidRPr="002233C6">
              <w:rPr>
                <w:rFonts w:ascii="Book Antiqua" w:hAnsi="Book Antiqua" w:cs="Times New Roman" w:hint="eastAsia"/>
                <w:lang w:val="en-US" w:eastAsia="zh-CN"/>
              </w:rPr>
              <w:t>t</w:t>
            </w:r>
            <w:r w:rsidRPr="002233C6">
              <w:rPr>
                <w:rFonts w:ascii="Book Antiqua" w:hAnsi="Book Antiqua" w:cs="Times New Roman"/>
                <w:lang w:val="en-US"/>
              </w:rPr>
              <w:t xml:space="preserve">riggering/worsening NAFLD; </w:t>
            </w:r>
            <w:r w:rsidR="003B5588" w:rsidRPr="002233C6">
              <w:rPr>
                <w:rFonts w:ascii="Book Antiqua" w:hAnsi="Book Antiqua" w:cs="Times New Roman" w:hint="eastAsia"/>
                <w:lang w:val="en-US" w:eastAsia="zh-CN"/>
              </w:rPr>
              <w:t>r</w:t>
            </w:r>
            <w:r w:rsidRPr="002233C6">
              <w:rPr>
                <w:rFonts w:ascii="Book Antiqua" w:hAnsi="Book Antiqua" w:cs="Times New Roman"/>
                <w:lang w:val="en-US"/>
              </w:rPr>
              <w:t>eactivation HBV (prolonged administration)</w:t>
            </w:r>
          </w:p>
        </w:tc>
        <w:tc>
          <w:tcPr>
            <w:tcW w:w="563" w:type="pct"/>
            <w:tcBorders>
              <w:top w:val="single" w:sz="4" w:space="0" w:color="auto"/>
            </w:tcBorders>
          </w:tcPr>
          <w:p w14:paraId="508CFDF4"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Low</w:t>
            </w:r>
          </w:p>
        </w:tc>
        <w:tc>
          <w:tcPr>
            <w:tcW w:w="839" w:type="pct"/>
            <w:tcBorders>
              <w:top w:val="single" w:sz="4" w:space="0" w:color="auto"/>
            </w:tcBorders>
          </w:tcPr>
          <w:p w14:paraId="4BF75CEC"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Hepatocellular or mixed</w:t>
            </w:r>
          </w:p>
        </w:tc>
      </w:tr>
      <w:tr w:rsidR="00222F9D" w:rsidRPr="002233C6" w14:paraId="50D4EF2D" w14:textId="77777777" w:rsidTr="003B5588">
        <w:trPr>
          <w:trHeight w:val="964"/>
        </w:trPr>
        <w:tc>
          <w:tcPr>
            <w:tcW w:w="893" w:type="pct"/>
          </w:tcPr>
          <w:p w14:paraId="0A1405AD" w14:textId="74405641"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Remdesivir</w:t>
            </w:r>
            <w:r w:rsidRPr="002233C6">
              <w:rPr>
                <w:rFonts w:ascii="Book Antiqua" w:hAnsi="Book Antiqua"/>
              </w:rPr>
              <w:fldChar w:fldCharType="begin"/>
            </w:r>
            <w:r w:rsidRPr="002233C6">
              <w:rPr>
                <w:rFonts w:ascii="Book Antiqua" w:hAnsi="Book Antiqua" w:cs="Times New Roman"/>
                <w:lang w:val="en-US"/>
              </w:rPr>
              <w:instrText xml:space="preserve"> ADDIN ZOTERO_ITEM CSL_CITATION {"citationID":"LJHhuS0h","properties":{"formattedCitation":"\\super [69]\\nosupersub{}","plainCitation":"[69]","noteIndex":0},"citationItems":[{"id":955,"uris":["http://zotero.org/users/local/AUoOUDJn/items/S3ENL6L6"],"uri":["http://zotero.org/users/local/AUoOUDJn/items/S3ENL6L6"],"itemData":{"id":955,"type":"chapter","abstract":"Remdesivir is an antiviral nucleotide analogue used for therapy of severe novel coronavirus disease 2019 (COVID-19) caused by severe acute respiratory syndrome (SARS) coronavirus 2 (CoV-2) infection. Remdesivir therapy is given intravenously for 3 to 10 days and is frequently accompanied by transient, reversible mild-to-moderate elevations in serum aminotransferase levels but has been only rarely linked to instances of clinically apparent liver injury, its hepatic effects being overshadowed by the systemic effects of COVID-19.","call-number":"NBK564049","container-title":"LiverTox: Clinical and Research Information on Drug-Induced Liver Injury","event-place":"Bethesda (MD)","language":"eng","note":"PMID: 33211457","publisher":"National Institute of Diabetes and Digestive and Kidney Diseases","publisher-place":"Bethesda (MD)","source":"PubMed","title":"Remdesivir","URL":"http://www.ncbi.nlm.nih.gov/books/NBK564049/","accessed":{"date-parts":[["2022",8,31]]},"issued":{"date-parts":[["2012"]]}}}],"schema":"https://github.com/citation-style-language/schema/raw/master/csl-citation.json"} </w:instrText>
            </w:r>
            <w:r w:rsidRPr="002233C6">
              <w:rPr>
                <w:rFonts w:ascii="Book Antiqua" w:hAnsi="Book Antiqua"/>
              </w:rPr>
              <w:fldChar w:fldCharType="separate"/>
            </w:r>
            <w:r w:rsidRPr="002233C6">
              <w:rPr>
                <w:rFonts w:ascii="Book Antiqua" w:hAnsi="Book Antiqua" w:cs="Times New Roman"/>
                <w:vertAlign w:val="superscript"/>
              </w:rPr>
              <w:t>[</w:t>
            </w:r>
            <w:r w:rsidR="008164F7" w:rsidRPr="002233C6">
              <w:rPr>
                <w:rFonts w:ascii="Book Antiqua" w:hAnsi="Book Antiqua" w:cs="Times New Roman"/>
                <w:vertAlign w:val="superscript"/>
                <w:lang w:val="en-US"/>
              </w:rPr>
              <w:t>70</w:t>
            </w:r>
            <w:r w:rsidRPr="002233C6">
              <w:rPr>
                <w:rFonts w:ascii="Book Antiqua" w:hAnsi="Book Antiqua" w:cs="Times New Roman"/>
                <w:vertAlign w:val="superscript"/>
              </w:rPr>
              <w:t>]</w:t>
            </w:r>
            <w:r w:rsidRPr="002233C6">
              <w:rPr>
                <w:rFonts w:ascii="Book Antiqua" w:hAnsi="Book Antiqua"/>
              </w:rPr>
              <w:fldChar w:fldCharType="end"/>
            </w:r>
          </w:p>
        </w:tc>
        <w:tc>
          <w:tcPr>
            <w:tcW w:w="951" w:type="pct"/>
          </w:tcPr>
          <w:p w14:paraId="3D2A6EA0"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Antiviral; active inhibitor of viral RNA-dependent RNA polymerases</w:t>
            </w:r>
          </w:p>
        </w:tc>
        <w:tc>
          <w:tcPr>
            <w:tcW w:w="1755" w:type="pct"/>
          </w:tcPr>
          <w:p w14:paraId="1FE2D37B"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Mild-to-moderate ALT and AST elevations; Elevation &gt;</w:t>
            </w:r>
            <w:r w:rsidR="003B5588" w:rsidRPr="002233C6">
              <w:rPr>
                <w:rFonts w:ascii="Book Antiqua" w:hAnsi="Book Antiqua" w:cs="Times New Roman" w:hint="eastAsia"/>
                <w:lang w:val="en-US" w:eastAsia="zh-CN"/>
              </w:rPr>
              <w:t xml:space="preserve"> </w:t>
            </w:r>
            <w:r w:rsidRPr="002233C6">
              <w:rPr>
                <w:rFonts w:ascii="Book Antiqua" w:hAnsi="Book Antiqua" w:cs="Times New Roman"/>
                <w:lang w:val="en-US"/>
              </w:rPr>
              <w:t>5 times ULN in 9% (resolved with discontinuation)</w:t>
            </w:r>
          </w:p>
        </w:tc>
        <w:tc>
          <w:tcPr>
            <w:tcW w:w="563" w:type="pct"/>
          </w:tcPr>
          <w:p w14:paraId="5BD7E9FA"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Moderate</w:t>
            </w:r>
          </w:p>
        </w:tc>
        <w:tc>
          <w:tcPr>
            <w:tcW w:w="839" w:type="pct"/>
          </w:tcPr>
          <w:p w14:paraId="053802ED"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Hepatocellular</w:t>
            </w:r>
          </w:p>
        </w:tc>
      </w:tr>
      <w:tr w:rsidR="00222F9D" w:rsidRPr="002233C6" w14:paraId="57AD0AA8" w14:textId="77777777" w:rsidTr="003B5588">
        <w:tc>
          <w:tcPr>
            <w:tcW w:w="893" w:type="pct"/>
          </w:tcPr>
          <w:p w14:paraId="13E86A37" w14:textId="6339F91E"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Tocilizumab</w:t>
            </w:r>
            <w:r w:rsidRPr="002233C6">
              <w:rPr>
                <w:rFonts w:ascii="Book Antiqua" w:hAnsi="Book Antiqua"/>
              </w:rPr>
              <w:fldChar w:fldCharType="begin"/>
            </w:r>
            <w:r w:rsidRPr="002233C6">
              <w:rPr>
                <w:rFonts w:ascii="Book Antiqua" w:hAnsi="Book Antiqua" w:cs="Times New Roman"/>
                <w:lang w:val="en-US"/>
              </w:rPr>
              <w:instrText xml:space="preserve"> ADDIN ZOTERO_ITEM CSL_CITATION {"citationID":"sSRI0OqF","properties":{"formattedCitation":"\\super [71]\\nosupersub{}","plainCitation":"[71]","noteIndex":0},"citationItems":[{"id":961,"uris":["http://zotero.org/users/local/AUoOUDJn/items/5U636S8S"],"uri":["http://zotero.org/users/local/AUoOUDJn/items/5U636S8S"],"itemData":{"id":961,"type":"chapter","abstract":"Tocilizumab is a humanized monoclonal antibody to the interleukin-6 (IL-6) receptor which is used in the therapy of rheumatoid arthritis and other autoinflammatory conditions. Tocilizumab commonly causes mild serum aminotransferase elevations that are usually short lived and asymptomatic, but has also been linked to rare instances of clinically apparent liver injury with jaundice and occasional reactivation of hepatitis B.","call-number":"NBK548243","container-title":"LiverTox: Clinical and Research Information on Drug-Induced Liver Injury","event-place":"Bethesda (MD)","language":"eng","note":"PMID: 31643567","publisher":"National Institute of Diabetes and Digestive and Kidney Diseases","publisher-place":"Bethesda (MD)","source":"PubMed","title":"Tocilizumab","URL":"http://www.ncbi.nlm.nih.gov/books/NBK548243/","accessed":{"date-parts":[["2022",8,31]]},"issued":{"date-parts":[["2012"]]}}}],"schema":"https://github.com/citation-style-language/schema/raw/master/csl-citation.json"} </w:instrText>
            </w:r>
            <w:r w:rsidRPr="002233C6">
              <w:rPr>
                <w:rFonts w:ascii="Book Antiqua" w:hAnsi="Book Antiqua"/>
              </w:rPr>
              <w:fldChar w:fldCharType="separate"/>
            </w:r>
            <w:r w:rsidRPr="002233C6">
              <w:rPr>
                <w:rFonts w:ascii="Book Antiqua" w:hAnsi="Book Antiqua" w:cs="Times New Roman"/>
                <w:vertAlign w:val="superscript"/>
              </w:rPr>
              <w:t>[7</w:t>
            </w:r>
            <w:r w:rsidR="008164F7" w:rsidRPr="002233C6">
              <w:rPr>
                <w:rFonts w:ascii="Book Antiqua" w:hAnsi="Book Antiqua" w:cs="Times New Roman"/>
                <w:vertAlign w:val="superscript"/>
                <w:lang w:val="en-US"/>
              </w:rPr>
              <w:t>2</w:t>
            </w:r>
            <w:r w:rsidRPr="002233C6">
              <w:rPr>
                <w:rFonts w:ascii="Book Antiqua" w:hAnsi="Book Antiqua" w:cs="Times New Roman"/>
                <w:vertAlign w:val="superscript"/>
              </w:rPr>
              <w:t>]</w:t>
            </w:r>
            <w:r w:rsidRPr="002233C6">
              <w:rPr>
                <w:rFonts w:ascii="Book Antiqua" w:hAnsi="Book Antiqua"/>
              </w:rPr>
              <w:fldChar w:fldCharType="end"/>
            </w:r>
          </w:p>
        </w:tc>
        <w:tc>
          <w:tcPr>
            <w:tcW w:w="951" w:type="pct"/>
          </w:tcPr>
          <w:p w14:paraId="563F83CA"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Anti-IL-6 receptor monoclonal antibody</w:t>
            </w:r>
          </w:p>
        </w:tc>
        <w:tc>
          <w:tcPr>
            <w:tcW w:w="1755" w:type="pct"/>
          </w:tcPr>
          <w:p w14:paraId="5DAFC4FB" w14:textId="77777777" w:rsidR="00222F9D" w:rsidRPr="002233C6" w:rsidRDefault="00222F9D" w:rsidP="003B5588">
            <w:pPr>
              <w:spacing w:line="360" w:lineRule="auto"/>
              <w:jc w:val="both"/>
              <w:rPr>
                <w:rFonts w:ascii="Book Antiqua" w:hAnsi="Book Antiqua" w:cs="Times New Roman"/>
                <w:lang w:val="en-US"/>
              </w:rPr>
            </w:pPr>
            <w:r w:rsidRPr="002233C6">
              <w:rPr>
                <w:rFonts w:ascii="Book Antiqua" w:hAnsi="Book Antiqua" w:cs="Times New Roman"/>
                <w:lang w:val="en-US"/>
              </w:rPr>
              <w:t xml:space="preserve">Elevation of ALT and AST; </w:t>
            </w:r>
            <w:r w:rsidR="003B5588" w:rsidRPr="002233C6">
              <w:rPr>
                <w:rFonts w:ascii="Book Antiqua" w:hAnsi="Book Antiqua" w:cs="Times New Roman" w:hint="eastAsia"/>
                <w:lang w:val="en-US" w:eastAsia="zh-CN"/>
              </w:rPr>
              <w:t>n</w:t>
            </w:r>
            <w:r w:rsidRPr="002233C6">
              <w:rPr>
                <w:rFonts w:ascii="Book Antiqua" w:hAnsi="Book Antiqua" w:cs="Times New Roman"/>
                <w:lang w:val="en-US"/>
              </w:rPr>
              <w:t>o reports of severe LI or HBV reactivation (in COVID-19 trials)</w:t>
            </w:r>
          </w:p>
        </w:tc>
        <w:tc>
          <w:tcPr>
            <w:tcW w:w="563" w:type="pct"/>
          </w:tcPr>
          <w:p w14:paraId="3B24C0E7"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Moderate</w:t>
            </w:r>
          </w:p>
        </w:tc>
        <w:tc>
          <w:tcPr>
            <w:tcW w:w="839" w:type="pct"/>
          </w:tcPr>
          <w:p w14:paraId="0C093118"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Hepatocellular</w:t>
            </w:r>
          </w:p>
        </w:tc>
      </w:tr>
      <w:tr w:rsidR="00222F9D" w:rsidRPr="002233C6" w14:paraId="0973802B" w14:textId="77777777" w:rsidTr="003B5588">
        <w:tc>
          <w:tcPr>
            <w:tcW w:w="893" w:type="pct"/>
          </w:tcPr>
          <w:p w14:paraId="247EBDED" w14:textId="4216D754"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Anakinra</w:t>
            </w:r>
            <w:r w:rsidRPr="002233C6">
              <w:rPr>
                <w:rFonts w:ascii="Book Antiqua" w:hAnsi="Book Antiqua"/>
              </w:rPr>
              <w:fldChar w:fldCharType="begin"/>
            </w:r>
            <w:r w:rsidRPr="002233C6">
              <w:rPr>
                <w:rFonts w:ascii="Book Antiqua" w:hAnsi="Book Antiqua" w:cs="Times New Roman"/>
                <w:lang w:val="en-US"/>
              </w:rPr>
              <w:instrText xml:space="preserve"> ADDIN ZOTERO_ITEM CSL_CITATION {"citationID":"Bjv3dTOp","properties":{"formattedCitation":"\\super [72]\\nosupersub{}","plainCitation":"[72]","noteIndex":0},"citationItems":[{"id":964,"uris":["http://zotero.org/users/local/AUoOUDJn/items/ZW6JLERY"],"uri":["http://zotero.org/users/local/AUoOUDJn/items/ZW6JLERY"],"itemData":{"id":964,"type":"chapter","abstract":"Anakinra is a recombinant interleukin-1 (IL-1) receptor antagonist that has antiinflammatory and immunomodulatory actions and is used in the therapy of rheumatoid arthritis and other inflammatory arthritides. Anakinra is associated with a low rate of serum enzyme elevations during therapy and with rare instances of clinically apparent, acute liver injury.","call-number":"NBK548615","container-title":"LiverTox: Clinical and Research Information on Drug-Induced Liver Injury","event-place":"Bethesda (MD)","language":"eng","note":"PMID: 31643927","publisher":"National Institute of Diabetes and Digestive and Kidney Diseases","publisher-place":"Bethesda (MD)","source":"PubMed","title":"Anakinra","URL":"http://www.ncbi.nlm.nih.gov/books/NBK548615/","accessed":{"date-parts":[["2022",8,31]]},"issued":{"date-parts":[["2012"]]}}}],"schema":"https://github.com/citation-style-language/schema/raw/master/csl-citation.json"} </w:instrText>
            </w:r>
            <w:r w:rsidRPr="002233C6">
              <w:rPr>
                <w:rFonts w:ascii="Book Antiqua" w:hAnsi="Book Antiqua"/>
              </w:rPr>
              <w:fldChar w:fldCharType="separate"/>
            </w:r>
            <w:r w:rsidRPr="002233C6">
              <w:rPr>
                <w:rFonts w:ascii="Book Antiqua" w:hAnsi="Book Antiqua" w:cs="Times New Roman"/>
                <w:vertAlign w:val="superscript"/>
              </w:rPr>
              <w:t>[7</w:t>
            </w:r>
            <w:r w:rsidR="008164F7" w:rsidRPr="002233C6">
              <w:rPr>
                <w:rFonts w:ascii="Book Antiqua" w:hAnsi="Book Antiqua" w:cs="Times New Roman"/>
                <w:vertAlign w:val="superscript"/>
                <w:lang w:val="en-US"/>
              </w:rPr>
              <w:t>3</w:t>
            </w:r>
            <w:r w:rsidRPr="002233C6">
              <w:rPr>
                <w:rFonts w:ascii="Book Antiqua" w:hAnsi="Book Antiqua" w:cs="Times New Roman"/>
                <w:vertAlign w:val="superscript"/>
              </w:rPr>
              <w:t>]</w:t>
            </w:r>
            <w:r w:rsidRPr="002233C6">
              <w:rPr>
                <w:rFonts w:ascii="Book Antiqua" w:hAnsi="Book Antiqua"/>
              </w:rPr>
              <w:fldChar w:fldCharType="end"/>
            </w:r>
          </w:p>
        </w:tc>
        <w:tc>
          <w:tcPr>
            <w:tcW w:w="951" w:type="pct"/>
          </w:tcPr>
          <w:p w14:paraId="2D490058"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IL-1 inhibitor</w:t>
            </w:r>
          </w:p>
        </w:tc>
        <w:tc>
          <w:tcPr>
            <w:tcW w:w="1755" w:type="pct"/>
          </w:tcPr>
          <w:p w14:paraId="649F023D"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ALT elevation in &lt;</w:t>
            </w:r>
            <w:r w:rsidR="003B5588" w:rsidRPr="002233C6">
              <w:rPr>
                <w:rFonts w:ascii="Book Antiqua" w:hAnsi="Book Antiqua" w:cs="Times New Roman" w:hint="eastAsia"/>
                <w:lang w:val="en-US" w:eastAsia="zh-CN"/>
              </w:rPr>
              <w:t xml:space="preserve"> </w:t>
            </w:r>
            <w:r w:rsidRPr="002233C6">
              <w:rPr>
                <w:rFonts w:ascii="Book Antiqua" w:hAnsi="Book Antiqua" w:cs="Times New Roman"/>
                <w:lang w:val="en-US"/>
              </w:rPr>
              <w:t>1%; No association with HBV reactivation</w:t>
            </w:r>
          </w:p>
        </w:tc>
        <w:tc>
          <w:tcPr>
            <w:tcW w:w="563" w:type="pct"/>
          </w:tcPr>
          <w:p w14:paraId="4325C8EF"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Low</w:t>
            </w:r>
          </w:p>
        </w:tc>
        <w:tc>
          <w:tcPr>
            <w:tcW w:w="839" w:type="pct"/>
          </w:tcPr>
          <w:p w14:paraId="1B9A4C72"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Hepatocellular</w:t>
            </w:r>
          </w:p>
        </w:tc>
      </w:tr>
      <w:tr w:rsidR="00222F9D" w:rsidRPr="002233C6" w14:paraId="76065ABB" w14:textId="77777777" w:rsidTr="003B5588">
        <w:tc>
          <w:tcPr>
            <w:tcW w:w="893" w:type="pct"/>
          </w:tcPr>
          <w:p w14:paraId="2F08A16D" w14:textId="014F8CC8"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Nirmatrelvir/ritonavir</w:t>
            </w:r>
            <w:r w:rsidRPr="002233C6">
              <w:rPr>
                <w:rFonts w:ascii="Book Antiqua" w:hAnsi="Book Antiqua"/>
              </w:rPr>
              <w:fldChar w:fldCharType="begin"/>
            </w:r>
            <w:r w:rsidRPr="002233C6">
              <w:rPr>
                <w:rFonts w:ascii="Book Antiqua" w:hAnsi="Book Antiqua" w:cs="Times New Roman"/>
                <w:lang w:val="en-US"/>
              </w:rPr>
              <w:instrText xml:space="preserve"> ADDIN ZOTERO_ITEM CSL_CITATION {"citationID":"MrYdgBlU","properties":{"formattedCitation":"\\super [73]\\nosupersub{}","plainCitation":"[73]","noteIndex":0},"citationItems":[{"id":967,"uris":["http://zotero.org/users/local/AUoOUDJn/items/4NETVMGJ"],"uri":["http://zotero.org/users/local/AUoOUDJn/items/4NETVMGJ"],"itemData":{"id":967,"type":"chapter","abstract":"Paxlovid is a co-packaged combination of nirmatrelvir, a second generation protease inhibitor, and ritonavir, a pharmacological enhancer, that is used to treated infection with the severe acute respiratory syndrome coronavirus-2 (SARS-CoV-2) , the cause of the novel and severe coronavirus disease, 2019 (COVID-19). Paxlovid is given orally for 5 days in patients early in the course of infection and has not been linked to serum aminotransferase elevations or to clinically apparent liver injury.","call-number":"NBK577815","container-title":"LiverTox: Clinical and Research Information on Drug-Induced Liver Injury","event-place":"Bethesda (MD)","language":"eng","note":"PMID: 35138785","publisher":"National Institute of Diabetes and Digestive and Kidney Diseases","publisher-place":"Bethesda (MD)","source":"PubMed","title":"Paxlovid","URL":"http://www.ncbi.nlm.nih.gov/books/NBK577815/","accessed":{"date-parts":[["2022",8,31]]},"issued":{"date-parts":[["2012"]]}}}],"schema":"https://github.com/citation-style-language/schema/raw/master/csl-citation.json"} </w:instrText>
            </w:r>
            <w:r w:rsidRPr="002233C6">
              <w:rPr>
                <w:rFonts w:ascii="Book Antiqua" w:hAnsi="Book Antiqua"/>
              </w:rPr>
              <w:fldChar w:fldCharType="separate"/>
            </w:r>
            <w:r w:rsidRPr="002233C6">
              <w:rPr>
                <w:rFonts w:ascii="Book Antiqua" w:hAnsi="Book Antiqua" w:cs="Times New Roman"/>
                <w:vertAlign w:val="superscript"/>
              </w:rPr>
              <w:t>[7</w:t>
            </w:r>
            <w:r w:rsidR="008164F7" w:rsidRPr="002233C6">
              <w:rPr>
                <w:rFonts w:ascii="Book Antiqua" w:hAnsi="Book Antiqua" w:cs="Times New Roman"/>
                <w:vertAlign w:val="superscript"/>
                <w:lang w:val="en-US"/>
              </w:rPr>
              <w:t>4</w:t>
            </w:r>
            <w:r w:rsidRPr="002233C6">
              <w:rPr>
                <w:rFonts w:ascii="Book Antiqua" w:hAnsi="Book Antiqua" w:cs="Times New Roman"/>
                <w:vertAlign w:val="superscript"/>
              </w:rPr>
              <w:t>]</w:t>
            </w:r>
            <w:r w:rsidRPr="002233C6">
              <w:rPr>
                <w:rFonts w:ascii="Book Antiqua" w:hAnsi="Book Antiqua"/>
              </w:rPr>
              <w:fldChar w:fldCharType="end"/>
            </w:r>
          </w:p>
        </w:tc>
        <w:tc>
          <w:tcPr>
            <w:tcW w:w="951" w:type="pct"/>
          </w:tcPr>
          <w:p w14:paraId="7925A816" w14:textId="77777777" w:rsidR="00222F9D" w:rsidRPr="002233C6" w:rsidRDefault="00222F9D" w:rsidP="00222F9D">
            <w:pPr>
              <w:spacing w:line="360" w:lineRule="auto"/>
              <w:jc w:val="both"/>
              <w:rPr>
                <w:rFonts w:ascii="Book Antiqua" w:hAnsi="Book Antiqua" w:cs="Times New Roman"/>
                <w:lang w:val="en-US" w:eastAsia="zh-CN"/>
              </w:rPr>
            </w:pPr>
            <w:r w:rsidRPr="002233C6">
              <w:rPr>
                <w:rFonts w:ascii="Book Antiqua" w:hAnsi="Book Antiqua" w:cs="Times New Roman"/>
                <w:lang w:val="en-US"/>
              </w:rPr>
              <w:t>Antiviral; Inhibitor of the main protease of SARS-CoV-</w:t>
            </w:r>
            <w:r w:rsidRPr="002233C6">
              <w:rPr>
                <w:rFonts w:ascii="Book Antiqua" w:hAnsi="Book Antiqua" w:cs="Times New Roman"/>
                <w:lang w:val="en-US"/>
              </w:rPr>
              <w:lastRenderedPageBreak/>
              <w:t>2/protease inhibitor and potent inhibitor of the enzyme CYP 3A4</w:t>
            </w:r>
          </w:p>
        </w:tc>
        <w:tc>
          <w:tcPr>
            <w:tcW w:w="1755" w:type="pct"/>
          </w:tcPr>
          <w:p w14:paraId="34AE5DDC" w14:textId="77777777" w:rsidR="00222F9D" w:rsidRPr="002233C6" w:rsidRDefault="00222F9D" w:rsidP="003B5588">
            <w:pPr>
              <w:spacing w:line="360" w:lineRule="auto"/>
              <w:jc w:val="both"/>
              <w:rPr>
                <w:rFonts w:ascii="Book Antiqua" w:hAnsi="Book Antiqua" w:cs="Times New Roman"/>
                <w:lang w:val="en-US"/>
              </w:rPr>
            </w:pPr>
            <w:r w:rsidRPr="002233C6">
              <w:rPr>
                <w:rFonts w:ascii="Book Antiqua" w:hAnsi="Book Antiqua" w:cs="Times New Roman"/>
                <w:lang w:val="en-US"/>
              </w:rPr>
              <w:lastRenderedPageBreak/>
              <w:t xml:space="preserve">Mild ALT and AST elevation; </w:t>
            </w:r>
            <w:r w:rsidR="003B5588" w:rsidRPr="002233C6">
              <w:rPr>
                <w:rFonts w:ascii="Book Antiqua" w:hAnsi="Book Antiqua" w:cs="Times New Roman" w:hint="eastAsia"/>
                <w:lang w:val="en-US" w:eastAsia="zh-CN"/>
              </w:rPr>
              <w:t>n</w:t>
            </w:r>
            <w:r w:rsidRPr="002233C6">
              <w:rPr>
                <w:rFonts w:ascii="Book Antiqua" w:hAnsi="Book Antiqua" w:cs="Times New Roman"/>
                <w:lang w:val="en-US"/>
              </w:rPr>
              <w:t xml:space="preserve">o reports of clinical apparent LI; </w:t>
            </w:r>
            <w:r w:rsidR="003B5588" w:rsidRPr="002233C6">
              <w:rPr>
                <w:rFonts w:ascii="Book Antiqua" w:hAnsi="Book Antiqua" w:cs="Times New Roman" w:hint="eastAsia"/>
                <w:lang w:val="en-US" w:eastAsia="zh-CN"/>
              </w:rPr>
              <w:t>l</w:t>
            </w:r>
            <w:r w:rsidRPr="002233C6">
              <w:rPr>
                <w:rFonts w:ascii="Book Antiqua" w:hAnsi="Book Antiqua" w:cs="Times New Roman"/>
                <w:lang w:val="en-US"/>
              </w:rPr>
              <w:t>imited data</w:t>
            </w:r>
          </w:p>
        </w:tc>
        <w:tc>
          <w:tcPr>
            <w:tcW w:w="563" w:type="pct"/>
          </w:tcPr>
          <w:p w14:paraId="2053A328"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Low</w:t>
            </w:r>
          </w:p>
        </w:tc>
        <w:tc>
          <w:tcPr>
            <w:tcW w:w="839" w:type="pct"/>
          </w:tcPr>
          <w:p w14:paraId="43A6EE07"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Hepatocellular</w:t>
            </w:r>
          </w:p>
        </w:tc>
      </w:tr>
      <w:tr w:rsidR="00222F9D" w:rsidRPr="002233C6" w14:paraId="63EF7A9E" w14:textId="77777777" w:rsidTr="003B5588">
        <w:tc>
          <w:tcPr>
            <w:tcW w:w="893" w:type="pct"/>
          </w:tcPr>
          <w:p w14:paraId="6CD3B01E" w14:textId="63D89145"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Molnupiravir</w:t>
            </w:r>
            <w:r w:rsidRPr="002233C6">
              <w:rPr>
                <w:rFonts w:ascii="Book Antiqua" w:hAnsi="Book Antiqua"/>
              </w:rPr>
              <w:fldChar w:fldCharType="begin"/>
            </w:r>
            <w:r w:rsidRPr="002233C6">
              <w:rPr>
                <w:rFonts w:ascii="Book Antiqua" w:hAnsi="Book Antiqua" w:cs="Times New Roman"/>
                <w:lang w:val="en-US"/>
              </w:rPr>
              <w:instrText xml:space="preserve"> ADDIN ZOTERO_ITEM CSL_CITATION {"citationID":"lWz1hPU3","properties":{"formattedCitation":"\\super [126]\\nosupersub{}","plainCitation":"[126]","noteIndex":0},"citationItems":[{"id":1209,"uris":["http://zotero.org/users/local/AUoOUDJn/items/XFUXLH5H"],"uri":["http://zotero.org/users/local/AUoOUDJn/items/XFUXLH5H"],"itemData":{"id":1209,"type":"chapter","abstract":"Molnupiravir is a ribonucleoside analogue and antiviral agent that is used in the therapy the severe acute respiratory syndrome (SARS) coronavirus 2 (CoV-2) infection, the cause of the novel coronavirus disease, 2019 (COVID-19). Molnupiravir therapy is given orally for 5 days early in the course of SARS-CoV-2 infection and has not been linked to serum aminotransferase elevations or to clinically apparent liver injury.","call-number":"NBK577814","container-title":"LiverTox: Clinical and Research Information on Drug-Induced Liver Injury","event-place":"Bethesda (MD)","language":"eng","note":"PMID: 35138784","publisher":"National Institute of Diabetes and Digestive and Kidney Diseases","publisher-place":"Bethesda (MD)","source":"PubMed","title":"Molnupiravir","URL":"http://www.ncbi.nlm.nih.gov/books/NBK577814/","accessed":{"date-parts":[["2022",9,10]]},"issued":{"date-parts":[["2012"]]}}}],"schema":"https://github.com/citation-style-language/schema/raw/master/csl-citation.json"} </w:instrText>
            </w:r>
            <w:r w:rsidRPr="002233C6">
              <w:rPr>
                <w:rFonts w:ascii="Book Antiqua" w:hAnsi="Book Antiqua"/>
              </w:rPr>
              <w:fldChar w:fldCharType="separate"/>
            </w:r>
            <w:r w:rsidRPr="002233C6">
              <w:rPr>
                <w:rFonts w:ascii="Book Antiqua" w:hAnsi="Book Antiqua" w:cs="Times New Roman"/>
                <w:vertAlign w:val="superscript"/>
              </w:rPr>
              <w:t>[12</w:t>
            </w:r>
            <w:r w:rsidR="008164F7" w:rsidRPr="002233C6">
              <w:rPr>
                <w:rFonts w:ascii="Book Antiqua" w:hAnsi="Book Antiqua" w:cs="Times New Roman"/>
                <w:vertAlign w:val="superscript"/>
                <w:lang w:val="en-US"/>
              </w:rPr>
              <w:t>7</w:t>
            </w:r>
            <w:r w:rsidRPr="002233C6">
              <w:rPr>
                <w:rFonts w:ascii="Book Antiqua" w:hAnsi="Book Antiqua" w:cs="Times New Roman"/>
                <w:vertAlign w:val="superscript"/>
              </w:rPr>
              <w:t>]</w:t>
            </w:r>
            <w:r w:rsidRPr="002233C6">
              <w:rPr>
                <w:rFonts w:ascii="Book Antiqua" w:hAnsi="Book Antiqua"/>
              </w:rPr>
              <w:fldChar w:fldCharType="end"/>
            </w:r>
          </w:p>
        </w:tc>
        <w:tc>
          <w:tcPr>
            <w:tcW w:w="951" w:type="pct"/>
          </w:tcPr>
          <w:p w14:paraId="1018563A" w14:textId="77777777" w:rsidR="00222F9D" w:rsidRPr="002233C6" w:rsidRDefault="00222F9D" w:rsidP="00222F9D">
            <w:pPr>
              <w:spacing w:line="360" w:lineRule="auto"/>
              <w:jc w:val="both"/>
              <w:rPr>
                <w:rFonts w:ascii="Book Antiqua" w:hAnsi="Book Antiqua" w:cs="Times New Roman"/>
                <w:lang w:val="en-US" w:eastAsia="zh-CN"/>
              </w:rPr>
            </w:pPr>
            <w:r w:rsidRPr="002233C6">
              <w:rPr>
                <w:rFonts w:ascii="Book Antiqua" w:hAnsi="Book Antiqua" w:cs="Times New Roman"/>
                <w:lang w:val="en-US"/>
              </w:rPr>
              <w:t>Antiviral; prodrug of the ribonucleoside analogue N-hydroxycytidine</w:t>
            </w:r>
          </w:p>
        </w:tc>
        <w:tc>
          <w:tcPr>
            <w:tcW w:w="1755" w:type="pct"/>
          </w:tcPr>
          <w:p w14:paraId="10B0B522" w14:textId="77777777" w:rsidR="00222F9D" w:rsidRPr="002233C6" w:rsidRDefault="00222F9D" w:rsidP="003B5588">
            <w:pPr>
              <w:spacing w:line="360" w:lineRule="auto"/>
              <w:jc w:val="both"/>
              <w:rPr>
                <w:rFonts w:ascii="Book Antiqua" w:hAnsi="Book Antiqua" w:cs="Times New Roman"/>
                <w:lang w:val="en-US"/>
              </w:rPr>
            </w:pPr>
            <w:r w:rsidRPr="002233C6">
              <w:rPr>
                <w:rFonts w:ascii="Book Antiqua" w:hAnsi="Book Antiqua" w:cs="Times New Roman"/>
                <w:lang w:val="en-US"/>
              </w:rPr>
              <w:t xml:space="preserve">Mild ALT and AST elevation; </w:t>
            </w:r>
            <w:r w:rsidR="003B5588" w:rsidRPr="002233C6">
              <w:rPr>
                <w:rFonts w:ascii="Book Antiqua" w:hAnsi="Book Antiqua" w:cs="Times New Roman" w:hint="eastAsia"/>
                <w:lang w:val="en-US" w:eastAsia="zh-CN"/>
              </w:rPr>
              <w:t>n</w:t>
            </w:r>
            <w:r w:rsidRPr="002233C6">
              <w:rPr>
                <w:rFonts w:ascii="Book Antiqua" w:hAnsi="Book Antiqua" w:cs="Times New Roman"/>
                <w:lang w:val="en-US"/>
              </w:rPr>
              <w:t xml:space="preserve">o reports of clinical apparent LI; </w:t>
            </w:r>
            <w:r w:rsidR="003B5588" w:rsidRPr="002233C6">
              <w:rPr>
                <w:rFonts w:ascii="Book Antiqua" w:hAnsi="Book Antiqua" w:cs="Times New Roman" w:hint="eastAsia"/>
                <w:lang w:val="en-US" w:eastAsia="zh-CN"/>
              </w:rPr>
              <w:t>l</w:t>
            </w:r>
            <w:r w:rsidRPr="002233C6">
              <w:rPr>
                <w:rFonts w:ascii="Book Antiqua" w:hAnsi="Book Antiqua" w:cs="Times New Roman"/>
                <w:lang w:val="en-US"/>
              </w:rPr>
              <w:t>imited data</w:t>
            </w:r>
          </w:p>
        </w:tc>
        <w:tc>
          <w:tcPr>
            <w:tcW w:w="563" w:type="pct"/>
          </w:tcPr>
          <w:p w14:paraId="66218675"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Low</w:t>
            </w:r>
          </w:p>
        </w:tc>
        <w:tc>
          <w:tcPr>
            <w:tcW w:w="839" w:type="pct"/>
          </w:tcPr>
          <w:p w14:paraId="2F301DAE"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Hepatocellular</w:t>
            </w:r>
          </w:p>
        </w:tc>
      </w:tr>
      <w:tr w:rsidR="00222F9D" w:rsidRPr="002233C6" w14:paraId="096B8959" w14:textId="77777777" w:rsidTr="003B5588">
        <w:tc>
          <w:tcPr>
            <w:tcW w:w="893" w:type="pct"/>
          </w:tcPr>
          <w:p w14:paraId="753FFA81" w14:textId="064A0240"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Low-molecular-weight heparins</w:t>
            </w:r>
            <w:r w:rsidRPr="002233C6">
              <w:rPr>
                <w:rFonts w:ascii="Book Antiqua" w:hAnsi="Book Antiqua"/>
              </w:rPr>
              <w:fldChar w:fldCharType="begin"/>
            </w:r>
            <w:r w:rsidRPr="002233C6">
              <w:rPr>
                <w:rFonts w:ascii="Book Antiqua" w:hAnsi="Book Antiqua" w:cs="Times New Roman"/>
                <w:lang w:val="en-US"/>
              </w:rPr>
              <w:instrText xml:space="preserve"> ADDIN ZOTERO_ITEM CSL_CITATION {"citationID":"pPb0Ze7S","properties":{"formattedCitation":"\\super [127]\\nosupersub{}","plainCitation":"[127]","noteIndex":0},"citationItems":[{"id":1212,"uris":["http://zotero.org/users/local/AUoOUDJn/items/EYP8TWAU"],"uri":["http://zotero.org/users/local/AUoOUDJn/items/EYP8TWAU"],"itemData":{"id":1212,"type":"chapter","abstract":"The low molecular weight heparins enoxaparin, dalteparin and tinzaparin are purified fragments of natural heparins that have anticoagulant activity and are used to treat patients at high risk of venous thrombosis. The low molecular weight heparins are associated with serum enzyme elevations during therapy that are usually asymptomatic and resolve rapidly upon stopping; the low molecular weight heparins have not been implicated in cases of acute, clinically apparent, idiosyncratic liver injury.","call-number":"NBK548009","container-title":"LiverTox: Clinical and Research Information on Drug-Induced Liver Injury","event-place":"Bethesda (MD)","language":"eng","note":"PMID: 31643341","publisher":"National Institute of Diabetes and Digestive and Kidney Diseases","publisher-place":"Bethesda (MD)","source":"PubMed","title":"Low Molecular Weight Heparins","URL":"http://www.ncbi.nlm.nih.gov/books/NBK548009/","accessed":{"date-parts":[["2022",9,10]]},"issued":{"date-parts":[["2012"]]}}}],"schema":"https://github.com/citation-style-language/schema/raw/master/csl-citation.json"} </w:instrText>
            </w:r>
            <w:r w:rsidRPr="002233C6">
              <w:rPr>
                <w:rFonts w:ascii="Book Antiqua" w:hAnsi="Book Antiqua"/>
              </w:rPr>
              <w:fldChar w:fldCharType="separate"/>
            </w:r>
            <w:r w:rsidRPr="002233C6">
              <w:rPr>
                <w:rFonts w:ascii="Book Antiqua" w:hAnsi="Book Antiqua" w:cs="Times New Roman"/>
                <w:vertAlign w:val="superscript"/>
              </w:rPr>
              <w:t>[12</w:t>
            </w:r>
            <w:r w:rsidR="008164F7" w:rsidRPr="002233C6">
              <w:rPr>
                <w:rFonts w:ascii="Book Antiqua" w:hAnsi="Book Antiqua" w:cs="Times New Roman"/>
                <w:vertAlign w:val="superscript"/>
                <w:lang w:val="en-US"/>
              </w:rPr>
              <w:t>8</w:t>
            </w:r>
            <w:r w:rsidRPr="002233C6">
              <w:rPr>
                <w:rFonts w:ascii="Book Antiqua" w:hAnsi="Book Antiqua" w:cs="Times New Roman"/>
                <w:vertAlign w:val="superscript"/>
              </w:rPr>
              <w:t>]</w:t>
            </w:r>
            <w:r w:rsidRPr="002233C6">
              <w:rPr>
                <w:rFonts w:ascii="Book Antiqua" w:hAnsi="Book Antiqua"/>
              </w:rPr>
              <w:fldChar w:fldCharType="end"/>
            </w:r>
          </w:p>
        </w:tc>
        <w:tc>
          <w:tcPr>
            <w:tcW w:w="951" w:type="pct"/>
          </w:tcPr>
          <w:p w14:paraId="327A116A"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Anticoagulant</w:t>
            </w:r>
          </w:p>
        </w:tc>
        <w:tc>
          <w:tcPr>
            <w:tcW w:w="1755" w:type="pct"/>
          </w:tcPr>
          <w:p w14:paraId="0FFACE60"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Mild ALT and AST elevation; LI with rapid onset and rapid recovery, without clinical symptoms</w:t>
            </w:r>
          </w:p>
        </w:tc>
        <w:tc>
          <w:tcPr>
            <w:tcW w:w="563" w:type="pct"/>
          </w:tcPr>
          <w:p w14:paraId="23CBFB90"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Low</w:t>
            </w:r>
          </w:p>
        </w:tc>
        <w:tc>
          <w:tcPr>
            <w:tcW w:w="839" w:type="pct"/>
          </w:tcPr>
          <w:p w14:paraId="637E901D"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Hepatocellular</w:t>
            </w:r>
          </w:p>
        </w:tc>
      </w:tr>
      <w:tr w:rsidR="00222F9D" w:rsidRPr="002233C6" w14:paraId="6A433277" w14:textId="77777777" w:rsidTr="003B5588">
        <w:tc>
          <w:tcPr>
            <w:tcW w:w="893" w:type="pct"/>
          </w:tcPr>
          <w:p w14:paraId="7D80C284" w14:textId="60450BB1"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NSAIDs</w:t>
            </w:r>
            <w:r w:rsidRPr="002233C6">
              <w:rPr>
                <w:rFonts w:ascii="Book Antiqua" w:hAnsi="Book Antiqua"/>
              </w:rPr>
              <w:fldChar w:fldCharType="begin"/>
            </w:r>
            <w:r w:rsidRPr="002233C6">
              <w:rPr>
                <w:rFonts w:ascii="Book Antiqua" w:hAnsi="Book Antiqua" w:cs="Times New Roman"/>
                <w:lang w:val="en-US"/>
              </w:rPr>
              <w:instrText xml:space="preserve"> ADDIN ZOTERO_ITEM CSL_CITATION {"citationID":"CRqgO1YA","properties":{"formattedCitation":"\\super [128]\\nosupersub{}","plainCitation":"[128]","noteIndex":0},"citationItems":[{"id":1203,"uris":["http://zotero.org/users/local/AUoOUDJn/items/L3EB9D38"],"uri":["http://zotero.org/users/local/AUoOUDJn/items/L3EB9D38"],"itemData":{"id":1203,"type":"chapter","abstract":"The nonsteroidal antiinflammatory drugs (NSAIDs) are a group of chemically heterogenous medications used widely in the therapy of mild-to-moderate pain and inflammation. NSAIDs act through inhibition of intracellular cyclo-oxygenase enzymes (Cox-1 and Cox-2), which cause a decrease in synthesis of the proinflammatory prostaglandins that are potent mediators of pain and inflammation. Most NSAIDs are nonselective and inhibit both Cox-1 and Cox-2. Recently, several selective inhibitors of Cox-2 have been developed that have the antiinflammatory and analgesic efficacy of other NSAIDs, but lack the effects on gastric and renal tissue that account for a majority of their adverse events (gastrointestinal bleeding and renal insufficiency). NSAIDS are among the most frequently prescribed drugs worldwide and rarely cause drug induced liver disease. However, more than 30 million Americans take an NSAID every year, so that despite the overall low incidence of NSAID induced hepatotoxicity, their widescale use makes them an important cause of drug induced liver injury.","call-number":"NBK548614","container-title":"LiverTox: Clinical and Research Information on Drug-Induced Liver Injury","event-place":"Bethesda (MD)","language":"eng","note":"PMID: 31643926","publisher":"National Institute of Diabetes and Digestive and Kidney Diseases","publisher-place":"Bethesda (MD)","source":"PubMed","title":"Nonsteroidal Antiinflammatory Drugs (NSAIDs)","URL":"http://www.ncbi.nlm.nih.gov/books/NBK548614/","accessed":{"date-parts":[["2022",9,10]]},"issued":{"date-parts":[["2012"]]}}}],"schema":"https://github.com/citation-style-language/schema/raw/master/csl-citation.json"} </w:instrText>
            </w:r>
            <w:r w:rsidRPr="002233C6">
              <w:rPr>
                <w:rFonts w:ascii="Book Antiqua" w:hAnsi="Book Antiqua"/>
              </w:rPr>
              <w:fldChar w:fldCharType="separate"/>
            </w:r>
            <w:r w:rsidRPr="002233C6">
              <w:rPr>
                <w:rFonts w:ascii="Book Antiqua" w:hAnsi="Book Antiqua" w:cs="Times New Roman"/>
                <w:vertAlign w:val="superscript"/>
              </w:rPr>
              <w:t>[12</w:t>
            </w:r>
            <w:r w:rsidR="008164F7" w:rsidRPr="002233C6">
              <w:rPr>
                <w:rFonts w:ascii="Book Antiqua" w:hAnsi="Book Antiqua" w:cs="Times New Roman"/>
                <w:vertAlign w:val="superscript"/>
                <w:lang w:val="en-US"/>
              </w:rPr>
              <w:t>9</w:t>
            </w:r>
            <w:r w:rsidRPr="002233C6">
              <w:rPr>
                <w:rFonts w:ascii="Book Antiqua" w:hAnsi="Book Antiqua" w:cs="Times New Roman"/>
                <w:vertAlign w:val="superscript"/>
              </w:rPr>
              <w:t>]</w:t>
            </w:r>
            <w:r w:rsidRPr="002233C6">
              <w:rPr>
                <w:rFonts w:ascii="Book Antiqua" w:hAnsi="Book Antiqua"/>
              </w:rPr>
              <w:fldChar w:fldCharType="end"/>
            </w:r>
          </w:p>
        </w:tc>
        <w:tc>
          <w:tcPr>
            <w:tcW w:w="951" w:type="pct"/>
          </w:tcPr>
          <w:p w14:paraId="4FB34214"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Anti-inflammatory</w:t>
            </w:r>
          </w:p>
        </w:tc>
        <w:tc>
          <w:tcPr>
            <w:tcW w:w="1755" w:type="pct"/>
          </w:tcPr>
          <w:p w14:paraId="2AFAEA7C" w14:textId="77777777" w:rsidR="00222F9D" w:rsidRPr="002233C6" w:rsidRDefault="00222F9D" w:rsidP="003B5588">
            <w:pPr>
              <w:spacing w:line="360" w:lineRule="auto"/>
              <w:jc w:val="both"/>
              <w:rPr>
                <w:rFonts w:ascii="Book Antiqua" w:hAnsi="Book Antiqua" w:cs="Times New Roman"/>
                <w:lang w:val="en-US"/>
              </w:rPr>
            </w:pPr>
            <w:r w:rsidRPr="002233C6">
              <w:rPr>
                <w:rFonts w:ascii="Book Antiqua" w:hAnsi="Book Antiqua" w:cs="Times New Roman"/>
                <w:lang w:val="en-US"/>
              </w:rPr>
              <w:t xml:space="preserve">Mild, transient and asymptomatic elevation of liver enzymes; </w:t>
            </w:r>
            <w:r w:rsidR="003B5588" w:rsidRPr="002233C6">
              <w:rPr>
                <w:rFonts w:ascii="Book Antiqua" w:hAnsi="Book Antiqua" w:cs="Times New Roman" w:hint="eastAsia"/>
                <w:lang w:val="en-US" w:eastAsia="zh-CN"/>
              </w:rPr>
              <w:t>m</w:t>
            </w:r>
            <w:r w:rsidRPr="002233C6">
              <w:rPr>
                <w:rFonts w:ascii="Book Antiqua" w:hAnsi="Book Antiqua" w:cs="Times New Roman"/>
                <w:lang w:val="en-US"/>
              </w:rPr>
              <w:t xml:space="preserve">ore common in obese patients with comorbidities; </w:t>
            </w:r>
            <w:r w:rsidR="003B5588" w:rsidRPr="002233C6">
              <w:rPr>
                <w:rFonts w:ascii="Book Antiqua" w:hAnsi="Book Antiqua" w:cs="Times New Roman" w:hint="eastAsia"/>
                <w:lang w:val="en-US" w:eastAsia="zh-CN"/>
              </w:rPr>
              <w:t>r</w:t>
            </w:r>
            <w:r w:rsidRPr="002233C6">
              <w:rPr>
                <w:rFonts w:ascii="Book Antiqua" w:hAnsi="Book Antiqua" w:cs="Times New Roman"/>
                <w:lang w:val="en-US"/>
              </w:rPr>
              <w:t>eports of acute hepatitis (idiosyngratic, prolonged administration)</w:t>
            </w:r>
          </w:p>
        </w:tc>
        <w:tc>
          <w:tcPr>
            <w:tcW w:w="563" w:type="pct"/>
          </w:tcPr>
          <w:p w14:paraId="77025C21"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Moderate</w:t>
            </w:r>
          </w:p>
        </w:tc>
        <w:tc>
          <w:tcPr>
            <w:tcW w:w="839" w:type="pct"/>
          </w:tcPr>
          <w:p w14:paraId="309549F6"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Hepatocellular, cholestatic or mixed</w:t>
            </w:r>
          </w:p>
        </w:tc>
      </w:tr>
      <w:tr w:rsidR="00222F9D" w:rsidRPr="002233C6" w14:paraId="304E6558" w14:textId="77777777" w:rsidTr="003B5588">
        <w:tc>
          <w:tcPr>
            <w:tcW w:w="893" w:type="pct"/>
            <w:tcBorders>
              <w:bottom w:val="single" w:sz="4" w:space="0" w:color="auto"/>
            </w:tcBorders>
          </w:tcPr>
          <w:p w14:paraId="2EF3DFBD" w14:textId="53DE793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Acetaminophen</w:t>
            </w:r>
            <w:r w:rsidRPr="002233C6">
              <w:rPr>
                <w:rFonts w:ascii="Book Antiqua" w:hAnsi="Book Antiqua"/>
              </w:rPr>
              <w:fldChar w:fldCharType="begin"/>
            </w:r>
            <w:r w:rsidRPr="002233C6">
              <w:rPr>
                <w:rFonts w:ascii="Book Antiqua" w:hAnsi="Book Antiqua" w:cs="Times New Roman"/>
                <w:lang w:val="en-US"/>
              </w:rPr>
              <w:instrText xml:space="preserve"> ADDIN ZOTERO_ITEM CSL_CITATION {"citationID":"Hvdpi5HL","properties":{"formattedCitation":"\\super [129]\\nosupersub{}","plainCitation":"[129]","noteIndex":0},"citationItems":[{"id":1206,"uris":["http://zotero.org/users/local/AUoOUDJn/items/8HXU4BHR"],"uri":["http://zotero.org/users/local/AUoOUDJn/items/8HXU4BHR"],"itemData":{"id":1206,"type":"chapter","abstract":"Acetaminophen is a widely used nonprescription analgesic and antipyretic medication for mild-to-moderate pain and fever. Harmless at low doses, acetaminophen has direct hepatotoxic potential when taken as an overdose and can cause acute liver injury and death from acute liver failure. Even in therapeutic doses, acetaminophen can cause transient serum aminotransferase elevations.","call-number":"NBK548162","container-title":"LiverTox: Clinical and Research Information on Drug-Induced Liver Injury","event-place":"Bethesda (MD)","language":"eng","note":"PMID: 31643491","publisher":"National Institute of Diabetes and Digestive and Kidney Diseases","publisher-place":"Bethesda (MD)","source":"PubMed","title":"Acetaminophen","URL":"http://www.ncbi.nlm.nih.gov/books/NBK548162/","accessed":{"date-parts":[["2022",9,10]]},"issued":{"date-parts":[["2012"]]}}}],"schema":"https://github.com/citation-style-language/schema/raw/master/csl-citation.json"} </w:instrText>
            </w:r>
            <w:r w:rsidRPr="002233C6">
              <w:rPr>
                <w:rFonts w:ascii="Book Antiqua" w:hAnsi="Book Antiqua"/>
              </w:rPr>
              <w:fldChar w:fldCharType="separate"/>
            </w:r>
            <w:r w:rsidRPr="002233C6">
              <w:rPr>
                <w:rFonts w:ascii="Book Antiqua" w:hAnsi="Book Antiqua" w:cs="Times New Roman"/>
                <w:vertAlign w:val="superscript"/>
              </w:rPr>
              <w:t>[1</w:t>
            </w:r>
            <w:r w:rsidR="008164F7" w:rsidRPr="002233C6">
              <w:rPr>
                <w:rFonts w:ascii="Book Antiqua" w:hAnsi="Book Antiqua" w:cs="Times New Roman"/>
                <w:vertAlign w:val="superscript"/>
                <w:lang w:val="en-US"/>
              </w:rPr>
              <w:t>30</w:t>
            </w:r>
            <w:r w:rsidRPr="002233C6">
              <w:rPr>
                <w:rFonts w:ascii="Book Antiqua" w:hAnsi="Book Antiqua" w:cs="Times New Roman"/>
                <w:vertAlign w:val="superscript"/>
              </w:rPr>
              <w:t>]</w:t>
            </w:r>
            <w:r w:rsidRPr="002233C6">
              <w:rPr>
                <w:rFonts w:ascii="Book Antiqua" w:hAnsi="Book Antiqua"/>
              </w:rPr>
              <w:fldChar w:fldCharType="end"/>
            </w:r>
          </w:p>
        </w:tc>
        <w:tc>
          <w:tcPr>
            <w:tcW w:w="951" w:type="pct"/>
            <w:tcBorders>
              <w:bottom w:val="single" w:sz="4" w:space="0" w:color="auto"/>
            </w:tcBorders>
          </w:tcPr>
          <w:p w14:paraId="5CDB2DB3"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Analgesic and antipyretic</w:t>
            </w:r>
          </w:p>
        </w:tc>
        <w:tc>
          <w:tcPr>
            <w:tcW w:w="1755" w:type="pct"/>
            <w:tcBorders>
              <w:bottom w:val="single" w:sz="4" w:space="0" w:color="auto"/>
            </w:tcBorders>
          </w:tcPr>
          <w:p w14:paraId="5F751646" w14:textId="77777777" w:rsidR="00222F9D" w:rsidRPr="002233C6" w:rsidRDefault="00222F9D" w:rsidP="003B5588">
            <w:pPr>
              <w:spacing w:line="360" w:lineRule="auto"/>
              <w:jc w:val="both"/>
              <w:rPr>
                <w:rFonts w:ascii="Book Antiqua" w:hAnsi="Book Antiqua" w:cs="Times New Roman"/>
                <w:lang w:val="en-US"/>
              </w:rPr>
            </w:pPr>
            <w:r w:rsidRPr="002233C6">
              <w:rPr>
                <w:rFonts w:ascii="Book Antiqua" w:hAnsi="Book Antiqua" w:cs="Times New Roman"/>
                <w:lang w:val="en-US"/>
              </w:rPr>
              <w:t xml:space="preserve">Dose-dependent; </w:t>
            </w:r>
            <w:r w:rsidR="003B5588" w:rsidRPr="002233C6">
              <w:rPr>
                <w:rFonts w:ascii="Book Antiqua" w:hAnsi="Book Antiqua" w:cs="Times New Roman" w:hint="eastAsia"/>
                <w:lang w:val="en-US" w:eastAsia="zh-CN"/>
              </w:rPr>
              <w:t>t</w:t>
            </w:r>
            <w:r w:rsidRPr="002233C6">
              <w:rPr>
                <w:rFonts w:ascii="Book Antiqua" w:hAnsi="Book Antiqua" w:cs="Times New Roman"/>
                <w:lang w:val="en-US"/>
              </w:rPr>
              <w:t xml:space="preserve">ransient and asymptomatic elevation of ALT and AST; </w:t>
            </w:r>
            <w:r w:rsidR="003B5588" w:rsidRPr="002233C6">
              <w:rPr>
                <w:rFonts w:ascii="Book Antiqua" w:hAnsi="Book Antiqua" w:cs="Times New Roman" w:hint="eastAsia"/>
                <w:lang w:val="en-US" w:eastAsia="zh-CN"/>
              </w:rPr>
              <w:lastRenderedPageBreak/>
              <w:t>a</w:t>
            </w:r>
            <w:r w:rsidRPr="002233C6">
              <w:rPr>
                <w:rFonts w:ascii="Book Antiqua" w:hAnsi="Book Antiqua" w:cs="Times New Roman"/>
                <w:lang w:val="en-US"/>
              </w:rPr>
              <w:t>cute hepatitis and/or acute liver failure in overdose</w:t>
            </w:r>
          </w:p>
        </w:tc>
        <w:tc>
          <w:tcPr>
            <w:tcW w:w="563" w:type="pct"/>
            <w:tcBorders>
              <w:bottom w:val="single" w:sz="4" w:space="0" w:color="auto"/>
            </w:tcBorders>
          </w:tcPr>
          <w:p w14:paraId="29E46B00"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lastRenderedPageBreak/>
              <w:t>High</w:t>
            </w:r>
          </w:p>
        </w:tc>
        <w:tc>
          <w:tcPr>
            <w:tcW w:w="839" w:type="pct"/>
            <w:tcBorders>
              <w:bottom w:val="single" w:sz="4" w:space="0" w:color="auto"/>
            </w:tcBorders>
          </w:tcPr>
          <w:p w14:paraId="3AE9A43C" w14:textId="77777777" w:rsidR="00222F9D" w:rsidRPr="002233C6" w:rsidRDefault="00222F9D" w:rsidP="00222F9D">
            <w:pPr>
              <w:spacing w:line="360" w:lineRule="auto"/>
              <w:jc w:val="both"/>
              <w:rPr>
                <w:rFonts w:ascii="Book Antiqua" w:hAnsi="Book Antiqua" w:cs="Times New Roman"/>
                <w:lang w:val="en-US"/>
              </w:rPr>
            </w:pPr>
            <w:r w:rsidRPr="002233C6">
              <w:rPr>
                <w:rFonts w:ascii="Book Antiqua" w:hAnsi="Book Antiqua" w:cs="Times New Roman"/>
                <w:lang w:val="en-US"/>
              </w:rPr>
              <w:t>Hepatocellular</w:t>
            </w:r>
          </w:p>
        </w:tc>
      </w:tr>
    </w:tbl>
    <w:p w14:paraId="1DE77BE9" w14:textId="77777777" w:rsidR="002233C6" w:rsidRPr="002233C6" w:rsidRDefault="003B5588" w:rsidP="00222F9D">
      <w:pPr>
        <w:spacing w:line="360" w:lineRule="auto"/>
        <w:jc w:val="both"/>
        <w:rPr>
          <w:rFonts w:ascii="Book Antiqua" w:hAnsi="Book Antiqua" w:cs="Book Antiqua"/>
          <w:color w:val="000000"/>
          <w:lang w:eastAsia="zh-CN"/>
        </w:rPr>
        <w:sectPr w:rsidR="002233C6" w:rsidRPr="002233C6" w:rsidSect="0066141A">
          <w:pgSz w:w="16838" w:h="11906" w:orient="landscape"/>
          <w:pgMar w:top="1800" w:right="1440" w:bottom="1800" w:left="1440" w:header="708" w:footer="708" w:gutter="0"/>
          <w:cols w:space="708"/>
          <w:docGrid w:linePitch="360"/>
        </w:sectPr>
      </w:pPr>
      <w:r w:rsidRPr="002233C6">
        <w:rPr>
          <w:rFonts w:ascii="Book Antiqua" w:hAnsi="Book Antiqua" w:hint="eastAsia"/>
          <w:lang w:eastAsia="zh-CN"/>
        </w:rPr>
        <w:t xml:space="preserve">DILI: </w:t>
      </w:r>
      <w:r w:rsidRPr="002233C6">
        <w:rPr>
          <w:rFonts w:ascii="Book Antiqua" w:eastAsia="Book Antiqua" w:hAnsi="Book Antiqua" w:cs="Book Antiqua"/>
          <w:color w:val="000000"/>
        </w:rPr>
        <w:t>Drug-induced liver injury</w:t>
      </w:r>
      <w:r w:rsidRPr="002233C6">
        <w:rPr>
          <w:rFonts w:ascii="Book Antiqua" w:hAnsi="Book Antiqua" w:cs="Book Antiqua" w:hint="eastAsia"/>
          <w:color w:val="000000"/>
          <w:lang w:eastAsia="zh-CN"/>
        </w:rPr>
        <w:t>;</w:t>
      </w:r>
      <w:r w:rsidRPr="002233C6">
        <w:rPr>
          <w:rFonts w:ascii="Book Antiqua" w:hAnsi="Book Antiqua"/>
        </w:rPr>
        <w:t xml:space="preserve"> </w:t>
      </w:r>
      <w:r w:rsidR="00222F9D" w:rsidRPr="002233C6">
        <w:rPr>
          <w:rFonts w:ascii="Book Antiqua" w:hAnsi="Book Antiqua"/>
        </w:rPr>
        <w:t xml:space="preserve">ALT: </w:t>
      </w:r>
      <w:r w:rsidRPr="002233C6">
        <w:rPr>
          <w:rFonts w:ascii="Book Antiqua" w:hAnsi="Book Antiqua" w:hint="eastAsia"/>
          <w:lang w:eastAsia="zh-CN"/>
        </w:rPr>
        <w:t>A</w:t>
      </w:r>
      <w:r w:rsidR="00222F9D" w:rsidRPr="002233C6">
        <w:rPr>
          <w:rFonts w:ascii="Book Antiqua" w:hAnsi="Book Antiqua"/>
        </w:rPr>
        <w:t xml:space="preserve">lanine aminotransaminase; AST: </w:t>
      </w:r>
      <w:r w:rsidRPr="002233C6">
        <w:rPr>
          <w:rFonts w:ascii="Book Antiqua" w:hAnsi="Book Antiqua" w:hint="eastAsia"/>
          <w:lang w:eastAsia="zh-CN"/>
        </w:rPr>
        <w:t>A</w:t>
      </w:r>
      <w:r w:rsidR="00222F9D" w:rsidRPr="002233C6">
        <w:rPr>
          <w:rFonts w:ascii="Book Antiqua" w:hAnsi="Book Antiqua"/>
        </w:rPr>
        <w:t xml:space="preserve">spartate aminotransferase; HBV: </w:t>
      </w:r>
      <w:r w:rsidRPr="002233C6">
        <w:rPr>
          <w:rFonts w:ascii="Book Antiqua" w:hAnsi="Book Antiqua" w:hint="eastAsia"/>
          <w:lang w:eastAsia="zh-CN"/>
        </w:rPr>
        <w:t>H</w:t>
      </w:r>
      <w:r w:rsidR="00222F9D" w:rsidRPr="002233C6">
        <w:rPr>
          <w:rFonts w:ascii="Book Antiqua" w:hAnsi="Book Antiqua"/>
        </w:rPr>
        <w:t xml:space="preserve">epatitis B virus; IL-6: </w:t>
      </w:r>
      <w:r w:rsidRPr="002233C6">
        <w:rPr>
          <w:rFonts w:ascii="Book Antiqua" w:hAnsi="Book Antiqua" w:hint="eastAsia"/>
          <w:lang w:eastAsia="zh-CN"/>
        </w:rPr>
        <w:t>I</w:t>
      </w:r>
      <w:r w:rsidR="00222F9D" w:rsidRPr="002233C6">
        <w:rPr>
          <w:rFonts w:ascii="Book Antiqua" w:hAnsi="Book Antiqua"/>
        </w:rPr>
        <w:t xml:space="preserve">nterleukin-6; IL-1: </w:t>
      </w:r>
      <w:r w:rsidRPr="002233C6">
        <w:rPr>
          <w:rFonts w:ascii="Book Antiqua" w:hAnsi="Book Antiqua" w:hint="eastAsia"/>
          <w:lang w:eastAsia="zh-CN"/>
        </w:rPr>
        <w:t>I</w:t>
      </w:r>
      <w:r w:rsidR="00222F9D" w:rsidRPr="002233C6">
        <w:rPr>
          <w:rFonts w:ascii="Book Antiqua" w:hAnsi="Book Antiqua"/>
        </w:rPr>
        <w:t xml:space="preserve">nterleukin-1; LI: </w:t>
      </w:r>
      <w:r w:rsidRPr="002233C6">
        <w:rPr>
          <w:rFonts w:ascii="Book Antiqua" w:hAnsi="Book Antiqua" w:hint="eastAsia"/>
          <w:lang w:eastAsia="zh-CN"/>
        </w:rPr>
        <w:t>L</w:t>
      </w:r>
      <w:r w:rsidR="00222F9D" w:rsidRPr="002233C6">
        <w:rPr>
          <w:rFonts w:ascii="Book Antiqua" w:hAnsi="Book Antiqua"/>
        </w:rPr>
        <w:t xml:space="preserve">iver injury; NAFLD: </w:t>
      </w:r>
      <w:r w:rsidRPr="002233C6">
        <w:rPr>
          <w:rFonts w:ascii="Book Antiqua" w:hAnsi="Book Antiqua" w:hint="eastAsia"/>
          <w:lang w:eastAsia="zh-CN"/>
        </w:rPr>
        <w:t>N</w:t>
      </w:r>
      <w:r w:rsidR="00222F9D" w:rsidRPr="002233C6">
        <w:rPr>
          <w:rFonts w:ascii="Book Antiqua" w:hAnsi="Book Antiqua"/>
        </w:rPr>
        <w:t xml:space="preserve">on-alcoholic fatty liver disease; ULN: </w:t>
      </w:r>
      <w:r w:rsidRPr="002233C6">
        <w:rPr>
          <w:rFonts w:ascii="Book Antiqua" w:hAnsi="Book Antiqua" w:hint="eastAsia"/>
          <w:lang w:eastAsia="zh-CN"/>
        </w:rPr>
        <w:t>U</w:t>
      </w:r>
      <w:r w:rsidR="00222F9D" w:rsidRPr="002233C6">
        <w:rPr>
          <w:rFonts w:ascii="Book Antiqua" w:hAnsi="Book Antiqua"/>
        </w:rPr>
        <w:t>pper limit of normal</w:t>
      </w:r>
      <w:r w:rsidR="0066141A" w:rsidRPr="002233C6">
        <w:rPr>
          <w:rFonts w:ascii="Book Antiqua" w:hAnsi="Book Antiqua" w:hint="eastAsia"/>
          <w:lang w:eastAsia="zh-CN"/>
        </w:rPr>
        <w:t xml:space="preserve">; NSAID: </w:t>
      </w:r>
      <w:r w:rsidR="0066141A" w:rsidRPr="002233C6">
        <w:rPr>
          <w:rFonts w:ascii="Book Antiqua" w:eastAsia="Book Antiqua" w:hAnsi="Book Antiqua" w:cs="Book Antiqua"/>
          <w:color w:val="000000"/>
        </w:rPr>
        <w:t>Nonsteroidal antiinflammatory drugs</w:t>
      </w:r>
      <w:r w:rsidR="0066141A" w:rsidRPr="002233C6">
        <w:rPr>
          <w:rFonts w:ascii="Book Antiqua" w:hAnsi="Book Antiqua" w:cs="Book Antiqua" w:hint="eastAsia"/>
          <w:color w:val="000000"/>
          <w:lang w:eastAsia="zh-CN"/>
        </w:rPr>
        <w:t>.</w:t>
      </w:r>
    </w:p>
    <w:p w14:paraId="548957FC" w14:textId="77777777" w:rsidR="002233C6" w:rsidRPr="002233C6" w:rsidRDefault="002233C6" w:rsidP="002233C6">
      <w:pPr>
        <w:ind w:leftChars="100" w:left="240"/>
        <w:jc w:val="center"/>
        <w:rPr>
          <w:rFonts w:ascii="Book Antiqua" w:hAnsi="Book Antiqua"/>
          <w:lang w:val="pt-BR" w:eastAsia="zh-CN"/>
        </w:rPr>
      </w:pPr>
      <w:bookmarkStart w:id="7" w:name="_Hlk88512952"/>
    </w:p>
    <w:p w14:paraId="34013D2F" w14:textId="77777777" w:rsidR="002233C6" w:rsidRPr="002233C6" w:rsidRDefault="002233C6" w:rsidP="002233C6">
      <w:pPr>
        <w:ind w:leftChars="100" w:left="240"/>
        <w:jc w:val="center"/>
        <w:rPr>
          <w:rFonts w:ascii="Book Antiqua" w:hAnsi="Book Antiqua"/>
          <w:lang w:val="pt-BR" w:eastAsia="zh-CN"/>
        </w:rPr>
      </w:pPr>
    </w:p>
    <w:p w14:paraId="2E94F75C" w14:textId="77777777" w:rsidR="002233C6" w:rsidRPr="002233C6" w:rsidRDefault="002233C6" w:rsidP="002233C6">
      <w:pPr>
        <w:ind w:leftChars="100" w:left="240"/>
        <w:jc w:val="center"/>
        <w:rPr>
          <w:rFonts w:ascii="Book Antiqua" w:hAnsi="Book Antiqua"/>
          <w:lang w:val="pt-BR" w:eastAsia="zh-CN"/>
        </w:rPr>
      </w:pPr>
    </w:p>
    <w:p w14:paraId="23E2629C" w14:textId="77777777" w:rsidR="002233C6" w:rsidRPr="002233C6" w:rsidRDefault="002233C6" w:rsidP="002233C6">
      <w:pPr>
        <w:ind w:leftChars="100" w:left="240"/>
        <w:jc w:val="center"/>
        <w:rPr>
          <w:rFonts w:ascii="Book Antiqua" w:hAnsi="Book Antiqua"/>
          <w:lang w:val="pt-BR" w:eastAsia="zh-CN"/>
        </w:rPr>
      </w:pPr>
    </w:p>
    <w:p w14:paraId="3EEDBA83" w14:textId="77777777" w:rsidR="002233C6" w:rsidRPr="002233C6" w:rsidRDefault="002233C6" w:rsidP="002233C6">
      <w:pPr>
        <w:ind w:leftChars="100" w:left="240"/>
        <w:jc w:val="center"/>
        <w:rPr>
          <w:rFonts w:ascii="Book Antiqua" w:hAnsi="Book Antiqua"/>
          <w:lang w:eastAsia="zh-CN"/>
        </w:rPr>
      </w:pPr>
      <w:r w:rsidRPr="002233C6">
        <w:rPr>
          <w:rFonts w:ascii="Book Antiqua" w:hAnsi="Book Antiqua"/>
          <w:noProof/>
          <w:lang w:eastAsia="zh-CN"/>
        </w:rPr>
        <w:drawing>
          <wp:inline distT="0" distB="0" distL="0" distR="0" wp14:anchorId="2DC3A851" wp14:editId="461CF1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190423" w14:textId="77777777" w:rsidR="002233C6" w:rsidRPr="002233C6" w:rsidRDefault="002233C6" w:rsidP="002233C6">
      <w:pPr>
        <w:ind w:leftChars="100" w:left="240"/>
        <w:jc w:val="center"/>
        <w:rPr>
          <w:rFonts w:ascii="Book Antiqua" w:hAnsi="Book Antiqua"/>
          <w:lang w:eastAsia="zh-CN"/>
        </w:rPr>
      </w:pPr>
    </w:p>
    <w:p w14:paraId="77C096AB" w14:textId="77777777" w:rsidR="002233C6" w:rsidRPr="002233C6" w:rsidRDefault="002233C6" w:rsidP="002233C6">
      <w:pPr>
        <w:autoSpaceDE w:val="0"/>
        <w:autoSpaceDN w:val="0"/>
        <w:adjustRightInd w:val="0"/>
        <w:ind w:leftChars="100" w:left="240"/>
        <w:jc w:val="center"/>
        <w:rPr>
          <w:rFonts w:ascii="Book Antiqua" w:eastAsia="Garamond-Bold" w:hAnsi="Book Antiqua" w:cs="Garamond-Bold"/>
          <w:b/>
          <w:bCs/>
          <w:color w:val="000000"/>
          <w:sz w:val="28"/>
          <w:szCs w:val="28"/>
        </w:rPr>
      </w:pPr>
      <w:r w:rsidRPr="002233C6">
        <w:rPr>
          <w:rFonts w:ascii="Book Antiqua" w:eastAsia="TimesNewRomanPSMT" w:hAnsi="Book Antiqua" w:cs="TimesNewRomanPSMT"/>
          <w:color w:val="000000"/>
          <w:sz w:val="28"/>
          <w:szCs w:val="28"/>
        </w:rPr>
        <w:t xml:space="preserve">Published by </w:t>
      </w:r>
      <w:r w:rsidRPr="002233C6">
        <w:rPr>
          <w:rFonts w:ascii="Book Antiqua" w:eastAsia="Garamond-Bold" w:hAnsi="Book Antiqua" w:cs="Garamond-Bold"/>
          <w:b/>
          <w:bCs/>
          <w:color w:val="000000"/>
          <w:sz w:val="28"/>
          <w:szCs w:val="28"/>
        </w:rPr>
        <w:t>Baishideng Publishing Group Inc</w:t>
      </w:r>
    </w:p>
    <w:p w14:paraId="326103CD" w14:textId="77777777" w:rsidR="002233C6" w:rsidRPr="002233C6" w:rsidRDefault="002233C6" w:rsidP="002233C6">
      <w:pPr>
        <w:autoSpaceDE w:val="0"/>
        <w:autoSpaceDN w:val="0"/>
        <w:adjustRightInd w:val="0"/>
        <w:ind w:leftChars="100" w:left="240"/>
        <w:jc w:val="center"/>
        <w:rPr>
          <w:rFonts w:ascii="Book Antiqua" w:eastAsia="TimesNewRomanPSMT" w:hAnsi="Book Antiqua" w:cs="Garamond"/>
          <w:color w:val="000000"/>
          <w:sz w:val="28"/>
          <w:szCs w:val="28"/>
        </w:rPr>
      </w:pPr>
      <w:r w:rsidRPr="002233C6">
        <w:rPr>
          <w:rFonts w:ascii="Book Antiqua" w:eastAsia="TimesNewRomanPSMT" w:hAnsi="Book Antiqua" w:cs="Garamond"/>
          <w:color w:val="000000"/>
          <w:sz w:val="28"/>
          <w:szCs w:val="28"/>
        </w:rPr>
        <w:t>7041 Koll Center Parkway, Suite 160, Pleasanton, CA 94566, USA</w:t>
      </w:r>
    </w:p>
    <w:p w14:paraId="4EDB95AE" w14:textId="77777777" w:rsidR="002233C6" w:rsidRPr="002233C6" w:rsidRDefault="002233C6" w:rsidP="002233C6">
      <w:pPr>
        <w:autoSpaceDE w:val="0"/>
        <w:autoSpaceDN w:val="0"/>
        <w:adjustRightInd w:val="0"/>
        <w:ind w:leftChars="100" w:left="240"/>
        <w:jc w:val="center"/>
        <w:rPr>
          <w:rFonts w:ascii="Book Antiqua" w:eastAsia="TimesNewRomanPSMT" w:hAnsi="Book Antiqua" w:cs="Garamond"/>
          <w:color w:val="000000"/>
          <w:sz w:val="28"/>
          <w:szCs w:val="28"/>
        </w:rPr>
      </w:pPr>
      <w:r w:rsidRPr="002233C6">
        <w:rPr>
          <w:rFonts w:ascii="Book Antiqua" w:eastAsia="Garamond-Bold" w:hAnsi="Book Antiqua" w:cs="Garamond-Bold"/>
          <w:b/>
          <w:bCs/>
          <w:color w:val="000000"/>
          <w:sz w:val="28"/>
          <w:szCs w:val="28"/>
        </w:rPr>
        <w:t xml:space="preserve">Telephone: </w:t>
      </w:r>
      <w:r w:rsidRPr="002233C6">
        <w:rPr>
          <w:rFonts w:ascii="Book Antiqua" w:eastAsia="TimesNewRomanPSMT" w:hAnsi="Book Antiqua" w:cs="Garamond"/>
          <w:color w:val="000000"/>
          <w:sz w:val="28"/>
          <w:szCs w:val="28"/>
        </w:rPr>
        <w:t>+1-925-3991568</w:t>
      </w:r>
    </w:p>
    <w:p w14:paraId="590A159E" w14:textId="77777777" w:rsidR="002233C6" w:rsidRPr="002233C6" w:rsidRDefault="002233C6" w:rsidP="002233C6">
      <w:pPr>
        <w:autoSpaceDE w:val="0"/>
        <w:autoSpaceDN w:val="0"/>
        <w:adjustRightInd w:val="0"/>
        <w:ind w:leftChars="100" w:left="240"/>
        <w:jc w:val="center"/>
        <w:rPr>
          <w:rFonts w:ascii="Book Antiqua" w:eastAsia="TimesNewRomanPSMT" w:hAnsi="Book Antiqua" w:cs="Garamond"/>
          <w:color w:val="D56400"/>
          <w:sz w:val="28"/>
          <w:szCs w:val="28"/>
        </w:rPr>
      </w:pPr>
      <w:r w:rsidRPr="002233C6">
        <w:rPr>
          <w:rFonts w:ascii="Book Antiqua" w:eastAsia="Garamond-Bold" w:hAnsi="Book Antiqua" w:cs="Garamond-Bold"/>
          <w:b/>
          <w:bCs/>
          <w:color w:val="000000"/>
          <w:sz w:val="28"/>
          <w:szCs w:val="28"/>
        </w:rPr>
        <w:t xml:space="preserve">E-mail: </w:t>
      </w:r>
      <w:r w:rsidRPr="002233C6">
        <w:rPr>
          <w:rFonts w:ascii="Book Antiqua" w:eastAsia="TimesNewRomanPSMT" w:hAnsi="Book Antiqua" w:cs="Garamond"/>
          <w:color w:val="D56400"/>
          <w:sz w:val="28"/>
          <w:szCs w:val="28"/>
        </w:rPr>
        <w:t>bpgoffice@wjgnet.com</w:t>
      </w:r>
    </w:p>
    <w:p w14:paraId="72EC2D54" w14:textId="77777777" w:rsidR="002233C6" w:rsidRPr="002233C6" w:rsidRDefault="002233C6" w:rsidP="002233C6">
      <w:pPr>
        <w:autoSpaceDE w:val="0"/>
        <w:autoSpaceDN w:val="0"/>
        <w:adjustRightInd w:val="0"/>
        <w:ind w:leftChars="100" w:left="240"/>
        <w:jc w:val="center"/>
        <w:rPr>
          <w:rFonts w:ascii="Book Antiqua" w:eastAsia="TimesNewRomanPSMT" w:hAnsi="Book Antiqua" w:cs="Garamond"/>
          <w:color w:val="D56400"/>
          <w:sz w:val="28"/>
          <w:szCs w:val="28"/>
        </w:rPr>
      </w:pPr>
      <w:r w:rsidRPr="002233C6">
        <w:rPr>
          <w:rFonts w:ascii="Book Antiqua" w:eastAsia="Garamond-Bold" w:hAnsi="Book Antiqua" w:cs="Garamond-Bold"/>
          <w:b/>
          <w:bCs/>
          <w:color w:val="000000"/>
          <w:sz w:val="28"/>
          <w:szCs w:val="28"/>
        </w:rPr>
        <w:t xml:space="preserve">Help Desk: </w:t>
      </w:r>
      <w:r w:rsidRPr="002233C6">
        <w:rPr>
          <w:rFonts w:ascii="Book Antiqua" w:eastAsia="TimesNewRomanPSMT" w:hAnsi="Book Antiqua" w:cs="Garamond"/>
          <w:color w:val="D56400"/>
          <w:sz w:val="28"/>
          <w:szCs w:val="28"/>
        </w:rPr>
        <w:t>https://www.f6publishing.com/helpdesk</w:t>
      </w:r>
    </w:p>
    <w:p w14:paraId="6993F509" w14:textId="77777777" w:rsidR="002233C6" w:rsidRPr="002233C6" w:rsidRDefault="002233C6" w:rsidP="002233C6">
      <w:pPr>
        <w:ind w:leftChars="100" w:left="240"/>
        <w:jc w:val="center"/>
        <w:rPr>
          <w:rFonts w:ascii="Book Antiqua" w:hAnsi="Book Antiqua"/>
          <w:lang w:eastAsia="zh-CN"/>
        </w:rPr>
      </w:pPr>
      <w:r w:rsidRPr="002233C6">
        <w:rPr>
          <w:rFonts w:ascii="Book Antiqua" w:eastAsia="TimesNewRomanPSMT" w:hAnsi="Book Antiqua" w:cs="Garamond"/>
          <w:color w:val="D56400"/>
          <w:sz w:val="28"/>
          <w:szCs w:val="28"/>
        </w:rPr>
        <w:t>https://www.wjgnet.com</w:t>
      </w:r>
    </w:p>
    <w:p w14:paraId="6C2C4E7B" w14:textId="77777777" w:rsidR="002233C6" w:rsidRPr="002233C6" w:rsidRDefault="002233C6" w:rsidP="002233C6">
      <w:pPr>
        <w:ind w:leftChars="100" w:left="240"/>
        <w:jc w:val="center"/>
        <w:rPr>
          <w:rFonts w:ascii="Book Antiqua" w:hAnsi="Book Antiqua"/>
          <w:lang w:eastAsia="zh-CN"/>
        </w:rPr>
      </w:pPr>
    </w:p>
    <w:p w14:paraId="7ACBBA51" w14:textId="77777777" w:rsidR="002233C6" w:rsidRPr="002233C6" w:rsidRDefault="002233C6" w:rsidP="002233C6">
      <w:pPr>
        <w:ind w:leftChars="100" w:left="240"/>
        <w:jc w:val="center"/>
        <w:rPr>
          <w:rFonts w:ascii="Book Antiqua" w:hAnsi="Book Antiqua"/>
          <w:lang w:eastAsia="zh-CN"/>
        </w:rPr>
      </w:pPr>
    </w:p>
    <w:p w14:paraId="74B7BC85" w14:textId="77777777" w:rsidR="002233C6" w:rsidRPr="002233C6" w:rsidRDefault="002233C6" w:rsidP="002233C6">
      <w:pPr>
        <w:ind w:leftChars="100" w:left="240"/>
        <w:jc w:val="center"/>
        <w:rPr>
          <w:rFonts w:ascii="Book Antiqua" w:hAnsi="Book Antiqua"/>
          <w:lang w:eastAsia="zh-CN"/>
        </w:rPr>
      </w:pPr>
    </w:p>
    <w:p w14:paraId="47C82756" w14:textId="77777777" w:rsidR="002233C6" w:rsidRPr="002233C6" w:rsidRDefault="002233C6" w:rsidP="002233C6">
      <w:pPr>
        <w:ind w:leftChars="100" w:left="240"/>
        <w:jc w:val="center"/>
        <w:rPr>
          <w:rFonts w:ascii="Book Antiqua" w:hAnsi="Book Antiqua"/>
          <w:lang w:eastAsia="zh-CN"/>
        </w:rPr>
      </w:pPr>
      <w:r w:rsidRPr="002233C6">
        <w:rPr>
          <w:rFonts w:ascii="Book Antiqua" w:hAnsi="Book Antiqua"/>
          <w:noProof/>
          <w:lang w:eastAsia="zh-CN"/>
        </w:rPr>
        <w:drawing>
          <wp:inline distT="0" distB="0" distL="0" distR="0" wp14:anchorId="5F5A9629" wp14:editId="313F9E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99F32B" w14:textId="77777777" w:rsidR="002233C6" w:rsidRPr="002233C6" w:rsidRDefault="002233C6" w:rsidP="002233C6">
      <w:pPr>
        <w:ind w:leftChars="100" w:left="240"/>
        <w:jc w:val="center"/>
        <w:rPr>
          <w:rFonts w:ascii="Book Antiqua" w:hAnsi="Book Antiqua"/>
          <w:lang w:eastAsia="zh-CN"/>
        </w:rPr>
      </w:pPr>
    </w:p>
    <w:p w14:paraId="0112AC2A" w14:textId="77777777" w:rsidR="002233C6" w:rsidRPr="002233C6" w:rsidRDefault="002233C6" w:rsidP="002233C6">
      <w:pPr>
        <w:ind w:leftChars="100" w:left="240"/>
        <w:jc w:val="center"/>
        <w:rPr>
          <w:rFonts w:ascii="Book Antiqua" w:hAnsi="Book Antiqua"/>
          <w:lang w:eastAsia="zh-CN"/>
        </w:rPr>
      </w:pPr>
    </w:p>
    <w:p w14:paraId="44637E2E" w14:textId="77777777" w:rsidR="002233C6" w:rsidRPr="002233C6" w:rsidRDefault="002233C6" w:rsidP="002233C6">
      <w:pPr>
        <w:ind w:leftChars="100" w:left="240"/>
        <w:jc w:val="center"/>
        <w:rPr>
          <w:rFonts w:ascii="Book Antiqua" w:hAnsi="Book Antiqua"/>
          <w:lang w:eastAsia="zh-CN"/>
        </w:rPr>
      </w:pPr>
    </w:p>
    <w:p w14:paraId="37EC8A06" w14:textId="77777777" w:rsidR="002233C6" w:rsidRPr="002233C6" w:rsidRDefault="002233C6" w:rsidP="002233C6">
      <w:pPr>
        <w:ind w:leftChars="100" w:left="240"/>
        <w:jc w:val="center"/>
        <w:rPr>
          <w:rFonts w:ascii="Book Antiqua" w:hAnsi="Book Antiqua"/>
          <w:lang w:eastAsia="zh-CN"/>
        </w:rPr>
      </w:pPr>
    </w:p>
    <w:p w14:paraId="0877C8EC" w14:textId="77777777" w:rsidR="002233C6" w:rsidRPr="002233C6" w:rsidRDefault="002233C6" w:rsidP="002233C6">
      <w:pPr>
        <w:ind w:leftChars="100" w:left="240"/>
        <w:jc w:val="center"/>
        <w:rPr>
          <w:rFonts w:ascii="Book Antiqua" w:hAnsi="Book Antiqua"/>
          <w:lang w:eastAsia="zh-CN"/>
        </w:rPr>
      </w:pPr>
    </w:p>
    <w:p w14:paraId="7663B6CF" w14:textId="77777777" w:rsidR="002233C6" w:rsidRPr="002233C6" w:rsidRDefault="002233C6" w:rsidP="002233C6">
      <w:pPr>
        <w:ind w:leftChars="100" w:left="240"/>
        <w:jc w:val="center"/>
        <w:rPr>
          <w:rFonts w:ascii="Book Antiqua" w:hAnsi="Book Antiqua"/>
          <w:lang w:eastAsia="zh-CN"/>
        </w:rPr>
      </w:pPr>
    </w:p>
    <w:p w14:paraId="6A69226D" w14:textId="77777777" w:rsidR="002233C6" w:rsidRPr="002233C6" w:rsidRDefault="002233C6" w:rsidP="002233C6">
      <w:pPr>
        <w:ind w:leftChars="100" w:left="240"/>
        <w:jc w:val="center"/>
        <w:rPr>
          <w:rFonts w:ascii="Book Antiqua" w:hAnsi="Book Antiqua"/>
          <w:lang w:eastAsia="zh-CN"/>
        </w:rPr>
      </w:pPr>
    </w:p>
    <w:p w14:paraId="5E5A99EB" w14:textId="77777777" w:rsidR="002233C6" w:rsidRPr="002233C6" w:rsidRDefault="002233C6" w:rsidP="002233C6">
      <w:pPr>
        <w:ind w:leftChars="100" w:left="240"/>
        <w:jc w:val="center"/>
        <w:rPr>
          <w:rFonts w:ascii="Book Antiqua" w:hAnsi="Book Antiqua"/>
          <w:lang w:eastAsia="zh-CN"/>
        </w:rPr>
      </w:pPr>
    </w:p>
    <w:p w14:paraId="54CFC2E8" w14:textId="77777777" w:rsidR="002233C6" w:rsidRPr="002233C6" w:rsidRDefault="002233C6" w:rsidP="002233C6">
      <w:pPr>
        <w:ind w:leftChars="100" w:left="240"/>
        <w:jc w:val="center"/>
        <w:rPr>
          <w:rFonts w:ascii="Book Antiqua" w:hAnsi="Book Antiqua"/>
          <w:lang w:eastAsia="zh-CN"/>
        </w:rPr>
      </w:pPr>
    </w:p>
    <w:p w14:paraId="417525C2" w14:textId="77777777" w:rsidR="002233C6" w:rsidRPr="002233C6" w:rsidRDefault="002233C6" w:rsidP="002233C6">
      <w:pPr>
        <w:ind w:leftChars="100" w:left="240"/>
        <w:jc w:val="right"/>
        <w:rPr>
          <w:rFonts w:ascii="Book Antiqua" w:hAnsi="Book Antiqua"/>
          <w:color w:val="000000" w:themeColor="text1"/>
          <w:lang w:eastAsia="zh-CN"/>
        </w:rPr>
      </w:pPr>
    </w:p>
    <w:p w14:paraId="46365765" w14:textId="55AC1F52" w:rsidR="002233C6" w:rsidRPr="00763D22" w:rsidRDefault="002233C6" w:rsidP="002233C6">
      <w:pPr>
        <w:ind w:leftChars="100" w:left="240"/>
        <w:jc w:val="center"/>
        <w:rPr>
          <w:rFonts w:ascii="Book Antiqua" w:hAnsi="Book Antiqua"/>
          <w:color w:val="000000" w:themeColor="text1"/>
          <w:lang w:eastAsia="zh-CN"/>
        </w:rPr>
      </w:pPr>
      <w:r w:rsidRPr="002233C6">
        <w:rPr>
          <w:rFonts w:ascii="Book Antiqua" w:eastAsia="BookAntiqua-Bold" w:hAnsi="Book Antiqua" w:cs="BookAntiqua-Bold"/>
          <w:b/>
          <w:bCs/>
          <w:color w:val="000000" w:themeColor="text1"/>
        </w:rPr>
        <w:t>© 202</w:t>
      </w:r>
      <w:r w:rsidR="009267A4">
        <w:rPr>
          <w:rFonts w:ascii="Book Antiqua" w:eastAsia="BookAntiqua-Bold" w:hAnsi="Book Antiqua" w:cs="BookAntiqua-Bold"/>
          <w:b/>
          <w:bCs/>
          <w:color w:val="000000" w:themeColor="text1"/>
        </w:rPr>
        <w:t>3</w:t>
      </w:r>
      <w:r w:rsidRPr="002233C6">
        <w:rPr>
          <w:rFonts w:ascii="Book Antiqua" w:eastAsia="BookAntiqua-Bold" w:hAnsi="Book Antiqua" w:cs="BookAntiqua-Bold"/>
          <w:b/>
          <w:bCs/>
          <w:color w:val="000000" w:themeColor="text1"/>
        </w:rPr>
        <w:t xml:space="preserve"> Baishideng Publishing Group Inc. All rights reserved.</w:t>
      </w:r>
      <w:r w:rsidRPr="002233C6">
        <w:rPr>
          <w:rFonts w:ascii="Book Antiqua" w:hAnsi="Book Antiqua"/>
          <w:color w:val="000000" w:themeColor="text1"/>
          <w:lang w:eastAsia="zh-CN"/>
        </w:rPr>
        <w:fldChar w:fldCharType="begin"/>
      </w:r>
      <w:r w:rsidRPr="002233C6">
        <w:rPr>
          <w:rFonts w:ascii="Book Antiqua" w:hAnsi="Book Antiqua"/>
          <w:color w:val="000000" w:themeColor="text1"/>
          <w:lang w:eastAsia="zh-CN"/>
        </w:rPr>
        <w:instrText xml:space="preserve"> ADDIN EN.REFLIST </w:instrText>
      </w:r>
      <w:r w:rsidRPr="002233C6">
        <w:rPr>
          <w:rFonts w:ascii="Book Antiqua" w:hAnsi="Book Antiqua"/>
          <w:color w:val="000000" w:themeColor="text1"/>
          <w:lang w:eastAsia="zh-CN"/>
        </w:rPr>
        <w:fldChar w:fldCharType="end"/>
      </w:r>
      <w:bookmarkEnd w:id="7"/>
    </w:p>
    <w:p w14:paraId="4A92A8C0" w14:textId="30D402D8" w:rsidR="00222F9D" w:rsidRPr="002233C6" w:rsidRDefault="00222F9D" w:rsidP="00222F9D">
      <w:pPr>
        <w:spacing w:line="360" w:lineRule="auto"/>
        <w:jc w:val="both"/>
        <w:rPr>
          <w:rFonts w:ascii="Book Antiqua" w:hAnsi="Book Antiqua"/>
          <w:lang w:eastAsia="zh-CN"/>
        </w:rPr>
      </w:pPr>
    </w:p>
    <w:sectPr w:rsidR="00222F9D" w:rsidRPr="002233C6"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DF0" w14:textId="77777777" w:rsidR="00171931" w:rsidRDefault="00171931" w:rsidP="00222F9D">
      <w:r>
        <w:separator/>
      </w:r>
    </w:p>
  </w:endnote>
  <w:endnote w:type="continuationSeparator" w:id="0">
    <w:p w14:paraId="31F3C8CA" w14:textId="77777777" w:rsidR="00171931" w:rsidRDefault="00171931" w:rsidP="0022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50371"/>
      <w:docPartObj>
        <w:docPartGallery w:val="Page Numbers (Bottom of Page)"/>
        <w:docPartUnique/>
      </w:docPartObj>
    </w:sdtPr>
    <w:sdtContent>
      <w:sdt>
        <w:sdtPr>
          <w:id w:val="860082579"/>
          <w:docPartObj>
            <w:docPartGallery w:val="Page Numbers (Top of Page)"/>
            <w:docPartUnique/>
          </w:docPartObj>
        </w:sdtPr>
        <w:sdtContent>
          <w:p w14:paraId="2A0ABD38" w14:textId="77777777" w:rsidR="0066141A" w:rsidRDefault="0066141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2109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21091">
              <w:rPr>
                <w:b/>
                <w:bCs/>
                <w:noProof/>
              </w:rPr>
              <w:t>42</w:t>
            </w:r>
            <w:r>
              <w:rPr>
                <w:b/>
                <w:bCs/>
                <w:sz w:val="24"/>
                <w:szCs w:val="24"/>
              </w:rPr>
              <w:fldChar w:fldCharType="end"/>
            </w:r>
          </w:p>
        </w:sdtContent>
      </w:sdt>
    </w:sdtContent>
  </w:sdt>
  <w:p w14:paraId="7909D50C" w14:textId="77777777" w:rsidR="0066141A" w:rsidRDefault="006614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70B72F62"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EA1A8F4"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CF63" w14:textId="77777777" w:rsidR="00171931" w:rsidRDefault="00171931" w:rsidP="00222F9D">
      <w:r>
        <w:separator/>
      </w:r>
    </w:p>
  </w:footnote>
  <w:footnote w:type="continuationSeparator" w:id="0">
    <w:p w14:paraId="38AE5966" w14:textId="77777777" w:rsidR="00171931" w:rsidRDefault="00171931" w:rsidP="00222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32BE"/>
    <w:rsid w:val="00062280"/>
    <w:rsid w:val="00091368"/>
    <w:rsid w:val="000B2F23"/>
    <w:rsid w:val="00137141"/>
    <w:rsid w:val="001518A2"/>
    <w:rsid w:val="00171931"/>
    <w:rsid w:val="001D0C44"/>
    <w:rsid w:val="00222F9D"/>
    <w:rsid w:val="002233C6"/>
    <w:rsid w:val="0025387D"/>
    <w:rsid w:val="00291D50"/>
    <w:rsid w:val="002B438B"/>
    <w:rsid w:val="003B5588"/>
    <w:rsid w:val="00507803"/>
    <w:rsid w:val="005F3E7C"/>
    <w:rsid w:val="00621091"/>
    <w:rsid w:val="006419DA"/>
    <w:rsid w:val="0066141A"/>
    <w:rsid w:val="006D4DC7"/>
    <w:rsid w:val="007358FA"/>
    <w:rsid w:val="007672EB"/>
    <w:rsid w:val="007F0501"/>
    <w:rsid w:val="008007A4"/>
    <w:rsid w:val="008164F7"/>
    <w:rsid w:val="008B01B2"/>
    <w:rsid w:val="009267A4"/>
    <w:rsid w:val="00973040"/>
    <w:rsid w:val="00974EBF"/>
    <w:rsid w:val="009A7EA5"/>
    <w:rsid w:val="00A53EF5"/>
    <w:rsid w:val="00A56042"/>
    <w:rsid w:val="00A77B3E"/>
    <w:rsid w:val="00B9270A"/>
    <w:rsid w:val="00BA1ADE"/>
    <w:rsid w:val="00C952FB"/>
    <w:rsid w:val="00CA2A55"/>
    <w:rsid w:val="00CF7BE6"/>
    <w:rsid w:val="00D00E36"/>
    <w:rsid w:val="00D4184A"/>
    <w:rsid w:val="00D51BEE"/>
    <w:rsid w:val="00DB5E40"/>
    <w:rsid w:val="00E37A26"/>
    <w:rsid w:val="00E7202F"/>
    <w:rsid w:val="00EA238E"/>
    <w:rsid w:val="00EB3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44028"/>
  <w15:docId w15:val="{80CC2DCE-76DA-42CB-9996-3EDCA966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2F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2F9D"/>
    <w:rPr>
      <w:sz w:val="18"/>
      <w:szCs w:val="18"/>
    </w:rPr>
  </w:style>
  <w:style w:type="paragraph" w:styleId="a5">
    <w:name w:val="footer"/>
    <w:basedOn w:val="a"/>
    <w:link w:val="a6"/>
    <w:uiPriority w:val="99"/>
    <w:rsid w:val="00222F9D"/>
    <w:pPr>
      <w:tabs>
        <w:tab w:val="center" w:pos="4153"/>
        <w:tab w:val="right" w:pos="8306"/>
      </w:tabs>
      <w:snapToGrid w:val="0"/>
    </w:pPr>
    <w:rPr>
      <w:sz w:val="18"/>
      <w:szCs w:val="18"/>
    </w:rPr>
  </w:style>
  <w:style w:type="character" w:customStyle="1" w:styleId="a6">
    <w:name w:val="页脚 字符"/>
    <w:basedOn w:val="a0"/>
    <w:link w:val="a5"/>
    <w:uiPriority w:val="99"/>
    <w:rsid w:val="00222F9D"/>
    <w:rPr>
      <w:sz w:val="18"/>
      <w:szCs w:val="18"/>
    </w:rPr>
  </w:style>
  <w:style w:type="table" w:styleId="a7">
    <w:name w:val="Table Grid"/>
    <w:basedOn w:val="a1"/>
    <w:uiPriority w:val="39"/>
    <w:rsid w:val="00222F9D"/>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3B5588"/>
    <w:rPr>
      <w:sz w:val="21"/>
      <w:szCs w:val="21"/>
    </w:rPr>
  </w:style>
  <w:style w:type="paragraph" w:styleId="a9">
    <w:name w:val="annotation text"/>
    <w:basedOn w:val="a"/>
    <w:link w:val="aa"/>
    <w:rsid w:val="003B5588"/>
  </w:style>
  <w:style w:type="character" w:customStyle="1" w:styleId="aa">
    <w:name w:val="批注文字 字符"/>
    <w:basedOn w:val="a0"/>
    <w:link w:val="a9"/>
    <w:rsid w:val="003B5588"/>
    <w:rPr>
      <w:sz w:val="24"/>
      <w:szCs w:val="24"/>
    </w:rPr>
  </w:style>
  <w:style w:type="paragraph" w:styleId="ab">
    <w:name w:val="annotation subject"/>
    <w:basedOn w:val="a9"/>
    <w:next w:val="a9"/>
    <w:link w:val="ac"/>
    <w:rsid w:val="003B5588"/>
    <w:rPr>
      <w:b/>
      <w:bCs/>
    </w:rPr>
  </w:style>
  <w:style w:type="character" w:customStyle="1" w:styleId="ac">
    <w:name w:val="批注主题 字符"/>
    <w:basedOn w:val="aa"/>
    <w:link w:val="ab"/>
    <w:rsid w:val="003B5588"/>
    <w:rPr>
      <w:b/>
      <w:bCs/>
      <w:sz w:val="24"/>
      <w:szCs w:val="24"/>
    </w:rPr>
  </w:style>
  <w:style w:type="paragraph" w:styleId="ad">
    <w:name w:val="Balloon Text"/>
    <w:basedOn w:val="a"/>
    <w:link w:val="ae"/>
    <w:rsid w:val="003B5588"/>
    <w:rPr>
      <w:sz w:val="18"/>
      <w:szCs w:val="18"/>
    </w:rPr>
  </w:style>
  <w:style w:type="character" w:customStyle="1" w:styleId="ae">
    <w:name w:val="批注框文本 字符"/>
    <w:basedOn w:val="a0"/>
    <w:link w:val="ad"/>
    <w:rsid w:val="003B5588"/>
    <w:rPr>
      <w:sz w:val="18"/>
      <w:szCs w:val="18"/>
    </w:rPr>
  </w:style>
  <w:style w:type="paragraph" w:styleId="af">
    <w:name w:val="Revision"/>
    <w:hidden/>
    <w:uiPriority w:val="99"/>
    <w:semiHidden/>
    <w:rsid w:val="00EB343A"/>
    <w:rPr>
      <w:sz w:val="24"/>
      <w:szCs w:val="24"/>
    </w:rPr>
  </w:style>
  <w:style w:type="character" w:styleId="af0">
    <w:name w:val="Hyperlink"/>
    <w:basedOn w:val="a0"/>
    <w:unhideWhenUsed/>
    <w:rsid w:val="002233C6"/>
    <w:rPr>
      <w:color w:val="0000FF" w:themeColor="hyperlink"/>
      <w:u w:val="single"/>
    </w:rPr>
  </w:style>
  <w:style w:type="character" w:styleId="af1">
    <w:name w:val="Unresolved Mention"/>
    <w:basedOn w:val="a0"/>
    <w:uiPriority w:val="99"/>
    <w:semiHidden/>
    <w:unhideWhenUsed/>
    <w:rsid w:val="00223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79504">
      <w:bodyDiv w:val="1"/>
      <w:marLeft w:val="0"/>
      <w:marRight w:val="0"/>
      <w:marTop w:val="0"/>
      <w:marBottom w:val="0"/>
      <w:divBdr>
        <w:top w:val="none" w:sz="0" w:space="0" w:color="auto"/>
        <w:left w:val="none" w:sz="0" w:space="0" w:color="auto"/>
        <w:bottom w:val="none" w:sz="0" w:space="0" w:color="auto"/>
        <w:right w:val="none" w:sz="0" w:space="0" w:color="auto"/>
      </w:divBdr>
    </w:div>
    <w:div w:id="164208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2/25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61CA-959B-4B2C-B8B0-90195C1C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13289</Words>
  <Characters>75753</Characters>
  <Application>Microsoft Office Word</Application>
  <DocSecurity>0</DocSecurity>
  <Lines>631</Lines>
  <Paragraphs>177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30</cp:revision>
  <dcterms:created xsi:type="dcterms:W3CDTF">2022-12-17T04:21:00Z</dcterms:created>
  <dcterms:modified xsi:type="dcterms:W3CDTF">2023-01-05T08:46:00Z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153ea254e2832e6d546f932b84eda58f9709d109ae2d945e1d9e6f2ea080834b</vt:lpwstr>
  </property>
  <property fmtid="{D5CDD505-2E9C-101B-9397-08002B2CF9AE}" pid="3" name="ZOTERO_PREF_1">
    <vt:lpwstr>&lt;data data-version="3" zotero-version="5.0.93"&gt;&lt;session id="GKDIhNOW"/&gt;&lt;style id="http://www.zotero.org/styles/world-journal-of-gastroenterology" hasBibliography="1" bibliographyStyleHasBeenSet="0"/&gt;&lt;prefs&gt;&lt;pref name="fieldType" value="Field"/&gt;&lt;/prefs&gt;&lt;/d</vt:lpwstr>
  </property>
  <property fmtid="{D5CDD505-2E9C-101B-9397-08002B2CF9AE}" pid="4" name="ZOTERO_PREF_2">
    <vt:lpwstr>ata&gt;</vt:lpwstr>
  </property>
</Properties>
</file>