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3C172" w14:textId="77777777" w:rsidR="00A77B3E" w:rsidRPr="003D2EAC" w:rsidRDefault="007845E0">
      <w:pPr>
        <w:spacing w:line="360" w:lineRule="auto"/>
        <w:jc w:val="both"/>
      </w:pPr>
      <w:r w:rsidRPr="003D2EAC">
        <w:rPr>
          <w:rFonts w:ascii="Book Antiqua" w:eastAsia="Book Antiqua" w:hAnsi="Book Antiqua" w:cs="Book Antiqua"/>
          <w:b/>
        </w:rPr>
        <w:t xml:space="preserve">Name of Journal: </w:t>
      </w:r>
      <w:r w:rsidRPr="003D2EAC">
        <w:rPr>
          <w:rFonts w:ascii="Book Antiqua" w:eastAsia="Book Antiqua" w:hAnsi="Book Antiqua" w:cs="Book Antiqua"/>
          <w:i/>
        </w:rPr>
        <w:t>World Journal of Gastroenterology</w:t>
      </w:r>
    </w:p>
    <w:p w14:paraId="2F310536" w14:textId="77777777" w:rsidR="00A77B3E" w:rsidRPr="003D2EAC" w:rsidRDefault="007845E0">
      <w:pPr>
        <w:spacing w:line="360" w:lineRule="auto"/>
        <w:jc w:val="both"/>
      </w:pPr>
      <w:r w:rsidRPr="003D2EAC">
        <w:rPr>
          <w:rFonts w:ascii="Book Antiqua" w:eastAsia="Book Antiqua" w:hAnsi="Book Antiqua" w:cs="Book Antiqua"/>
          <w:b/>
        </w:rPr>
        <w:t xml:space="preserve">Manuscript NO: </w:t>
      </w:r>
      <w:r w:rsidRPr="003D2EAC">
        <w:rPr>
          <w:rFonts w:ascii="Book Antiqua" w:eastAsia="Book Antiqua" w:hAnsi="Book Antiqua" w:cs="Book Antiqua"/>
        </w:rPr>
        <w:t>80191</w:t>
      </w:r>
    </w:p>
    <w:p w14:paraId="06A1B772" w14:textId="77777777" w:rsidR="00A77B3E" w:rsidRPr="003D2EAC" w:rsidRDefault="007845E0">
      <w:pPr>
        <w:spacing w:line="360" w:lineRule="auto"/>
        <w:jc w:val="both"/>
      </w:pPr>
      <w:r w:rsidRPr="003D2EAC">
        <w:rPr>
          <w:rFonts w:ascii="Book Antiqua" w:eastAsia="Book Antiqua" w:hAnsi="Book Antiqua" w:cs="Book Antiqua"/>
          <w:b/>
        </w:rPr>
        <w:t xml:space="preserve">Manuscript Type: </w:t>
      </w:r>
      <w:r w:rsidRPr="003D2EAC">
        <w:rPr>
          <w:rFonts w:ascii="Book Antiqua" w:eastAsia="Book Antiqua" w:hAnsi="Book Antiqua" w:cs="Book Antiqua"/>
        </w:rPr>
        <w:t>REVIEW</w:t>
      </w:r>
    </w:p>
    <w:p w14:paraId="05074731" w14:textId="77777777" w:rsidR="00A77B3E" w:rsidRPr="003D2EAC" w:rsidRDefault="00A77B3E">
      <w:pPr>
        <w:spacing w:line="360" w:lineRule="auto"/>
        <w:jc w:val="both"/>
      </w:pPr>
    </w:p>
    <w:p w14:paraId="0342CDD0" w14:textId="06851007" w:rsidR="00A77B3E" w:rsidRPr="003D2EAC" w:rsidRDefault="007845E0">
      <w:pPr>
        <w:spacing w:line="360" w:lineRule="auto"/>
        <w:jc w:val="both"/>
      </w:pPr>
      <w:r w:rsidRPr="003D2EAC">
        <w:rPr>
          <w:rFonts w:ascii="Book Antiqua" w:eastAsia="Book Antiqua" w:hAnsi="Book Antiqua" w:cs="Book Antiqua"/>
          <w:b/>
        </w:rPr>
        <w:t xml:space="preserve">Immune and metabolic cross-links in the pathogenesis of comorbid </w:t>
      </w:r>
      <w:r w:rsidR="00197254" w:rsidRPr="003D2EAC">
        <w:rPr>
          <w:rFonts w:ascii="Book Antiqua" w:eastAsia="Book Antiqua" w:hAnsi="Book Antiqua" w:cs="Book Antiqua"/>
          <w:b/>
        </w:rPr>
        <w:t>non-alcoholic fatty liver disease</w:t>
      </w:r>
    </w:p>
    <w:p w14:paraId="34DE6214" w14:textId="77777777" w:rsidR="00A77B3E" w:rsidRPr="003D2EAC" w:rsidRDefault="00A77B3E">
      <w:pPr>
        <w:spacing w:line="360" w:lineRule="auto"/>
        <w:jc w:val="both"/>
      </w:pPr>
    </w:p>
    <w:p w14:paraId="526577FA" w14:textId="27889E7B" w:rsidR="00A77B3E" w:rsidRPr="003D2EAC" w:rsidRDefault="008053E4">
      <w:pPr>
        <w:spacing w:line="360" w:lineRule="auto"/>
        <w:jc w:val="both"/>
      </w:pPr>
      <w:r w:rsidRPr="003D2EAC">
        <w:rPr>
          <w:rFonts w:ascii="Book Antiqua" w:eastAsia="Book Antiqua" w:hAnsi="Book Antiqua" w:cs="Book Antiqua"/>
        </w:rPr>
        <w:t>Kotlyarov S</w:t>
      </w:r>
      <w:r w:rsidR="00197254" w:rsidRPr="003D2EAC">
        <w:rPr>
          <w:rFonts w:ascii="Book Antiqua" w:eastAsia="Book Antiqua" w:hAnsi="Book Antiqua" w:cs="Book Antiqua"/>
        </w:rPr>
        <w:t>. Pathogenesis of NAFLD</w:t>
      </w:r>
    </w:p>
    <w:p w14:paraId="19B89314" w14:textId="77777777" w:rsidR="00A77B3E" w:rsidRPr="003D2EAC" w:rsidRDefault="00A77B3E">
      <w:pPr>
        <w:spacing w:line="360" w:lineRule="auto"/>
        <w:jc w:val="both"/>
      </w:pPr>
    </w:p>
    <w:p w14:paraId="58EF3743" w14:textId="77777777" w:rsidR="00A77B3E" w:rsidRPr="003D2EAC" w:rsidRDefault="007845E0">
      <w:pPr>
        <w:spacing w:line="360" w:lineRule="auto"/>
        <w:jc w:val="both"/>
      </w:pPr>
      <w:r w:rsidRPr="003D2EAC">
        <w:rPr>
          <w:rFonts w:ascii="Book Antiqua" w:eastAsia="Book Antiqua" w:hAnsi="Book Antiqua" w:cs="Book Antiqua"/>
        </w:rPr>
        <w:t>Stanislav Kotlyarov</w:t>
      </w:r>
    </w:p>
    <w:p w14:paraId="6C27ECBD" w14:textId="77777777" w:rsidR="00A77B3E" w:rsidRPr="003D2EAC" w:rsidRDefault="00A77B3E">
      <w:pPr>
        <w:spacing w:line="360" w:lineRule="auto"/>
        <w:jc w:val="both"/>
      </w:pPr>
    </w:p>
    <w:p w14:paraId="52B201F9" w14:textId="58BDD8A1" w:rsidR="00A77B3E" w:rsidRPr="003D2EAC" w:rsidRDefault="007845E0">
      <w:pPr>
        <w:spacing w:line="360" w:lineRule="auto"/>
        <w:jc w:val="both"/>
      </w:pPr>
      <w:r w:rsidRPr="003D2EAC">
        <w:rPr>
          <w:rFonts w:ascii="Book Antiqua" w:eastAsia="Book Antiqua" w:hAnsi="Book Antiqua" w:cs="Book Antiqua"/>
          <w:b/>
          <w:bCs/>
        </w:rPr>
        <w:t xml:space="preserve">Stanislav Kotlyarov, </w:t>
      </w:r>
      <w:r w:rsidR="00197254" w:rsidRPr="003D2EAC">
        <w:rPr>
          <w:rFonts w:ascii="Book Antiqua" w:eastAsia="Book Antiqua" w:hAnsi="Book Antiqua" w:cs="Book Antiqua"/>
        </w:rPr>
        <w:t xml:space="preserve">Department of </w:t>
      </w:r>
      <w:r w:rsidRPr="003D2EAC">
        <w:rPr>
          <w:rFonts w:ascii="Book Antiqua" w:eastAsia="Book Antiqua" w:hAnsi="Book Antiqua" w:cs="Book Antiqua"/>
        </w:rPr>
        <w:t>Nursing, Ryazan State Medical University, Ryazan 390026, Russia</w:t>
      </w:r>
    </w:p>
    <w:p w14:paraId="12029C47" w14:textId="77777777" w:rsidR="00A77B3E" w:rsidRPr="003D2EAC" w:rsidRDefault="00A77B3E">
      <w:pPr>
        <w:spacing w:line="360" w:lineRule="auto"/>
        <w:jc w:val="both"/>
      </w:pPr>
    </w:p>
    <w:p w14:paraId="09321C13" w14:textId="614502AA" w:rsidR="00A77B3E" w:rsidRPr="003D2EAC" w:rsidRDefault="007845E0">
      <w:pPr>
        <w:spacing w:line="360" w:lineRule="auto"/>
        <w:jc w:val="both"/>
        <w:rPr>
          <w:lang w:eastAsia="zh-CN"/>
        </w:rPr>
      </w:pPr>
      <w:r w:rsidRPr="003D2EAC">
        <w:rPr>
          <w:rFonts w:ascii="Book Antiqua" w:eastAsia="Book Antiqua" w:hAnsi="Book Antiqua" w:cs="Book Antiqua"/>
          <w:b/>
          <w:bCs/>
        </w:rPr>
        <w:t xml:space="preserve">Author contributions: </w:t>
      </w:r>
      <w:r w:rsidR="008053E4" w:rsidRPr="003D2EAC">
        <w:rPr>
          <w:rFonts w:ascii="Book Antiqua" w:eastAsia="Book Antiqua" w:hAnsi="Book Antiqua" w:cs="Book Antiqua"/>
        </w:rPr>
        <w:t xml:space="preserve">Kotlyarov S solely </w:t>
      </w:r>
      <w:r w:rsidR="008053E4" w:rsidRPr="003D2EAC">
        <w:rPr>
          <w:rFonts w:ascii="Book Antiqua" w:eastAsia="Book Antiqua" w:hAnsi="Book Antiqua" w:cs="Book Antiqua"/>
          <w:bCs/>
        </w:rPr>
        <w:t>contribut</w:t>
      </w:r>
      <w:r w:rsidR="008053E4" w:rsidRPr="003D2EAC">
        <w:rPr>
          <w:rFonts w:ascii="Book Antiqua" w:hAnsi="Book Antiqua" w:cs="Book Antiqua" w:hint="eastAsia"/>
          <w:bCs/>
          <w:lang w:eastAsia="zh-CN"/>
        </w:rPr>
        <w:t>e</w:t>
      </w:r>
      <w:r w:rsidR="008053E4" w:rsidRPr="003D2EAC">
        <w:rPr>
          <w:rFonts w:ascii="Book Antiqua" w:hAnsi="Book Antiqua" w:cs="Book Antiqua"/>
          <w:bCs/>
          <w:lang w:eastAsia="zh-CN"/>
        </w:rPr>
        <w:t>d to this manuscript.</w:t>
      </w:r>
    </w:p>
    <w:p w14:paraId="626BB4EE" w14:textId="77777777" w:rsidR="00A77B3E" w:rsidRPr="003D2EAC" w:rsidRDefault="00A77B3E">
      <w:pPr>
        <w:spacing w:line="360" w:lineRule="auto"/>
        <w:jc w:val="both"/>
      </w:pPr>
    </w:p>
    <w:p w14:paraId="5908F8DC" w14:textId="59F9906B" w:rsidR="00A77B3E" w:rsidRPr="003D2EAC" w:rsidRDefault="007845E0">
      <w:pPr>
        <w:spacing w:line="360" w:lineRule="auto"/>
        <w:jc w:val="both"/>
      </w:pPr>
      <w:r w:rsidRPr="003D2EAC">
        <w:rPr>
          <w:rFonts w:ascii="Book Antiqua" w:eastAsia="Book Antiqua" w:hAnsi="Book Antiqua" w:cs="Book Antiqua"/>
          <w:b/>
          <w:bCs/>
        </w:rPr>
        <w:t xml:space="preserve">Corresponding author: Stanislav Kotlyarov, PhD, Researcher, </w:t>
      </w:r>
      <w:r w:rsidR="00197254" w:rsidRPr="003D2EAC">
        <w:rPr>
          <w:rFonts w:ascii="Book Antiqua" w:eastAsia="Book Antiqua" w:hAnsi="Book Antiqua" w:cs="Book Antiqua"/>
        </w:rPr>
        <w:t xml:space="preserve">Department of </w:t>
      </w:r>
      <w:r w:rsidRPr="003D2EAC">
        <w:rPr>
          <w:rFonts w:ascii="Book Antiqua" w:eastAsia="Book Antiqua" w:hAnsi="Book Antiqua" w:cs="Book Antiqua"/>
        </w:rPr>
        <w:t>Nursing, Ryazan State Medical University</w:t>
      </w:r>
      <w:r w:rsidR="001213CB" w:rsidRPr="003D2EAC">
        <w:rPr>
          <w:rFonts w:ascii="Book Antiqua" w:eastAsia="Book Antiqua" w:hAnsi="Book Antiqua" w:cs="Book Antiqua"/>
        </w:rPr>
        <w:t xml:space="preserve">, Vysokovoltnaya </w:t>
      </w:r>
      <w:r w:rsidR="00281EE5" w:rsidRPr="003D2EAC">
        <w:rPr>
          <w:rFonts w:ascii="Book Antiqua" w:eastAsia="Book Antiqua" w:hAnsi="Book Antiqua" w:cs="Book Antiqua"/>
        </w:rPr>
        <w:t>S</w:t>
      </w:r>
      <w:r w:rsidR="001213CB" w:rsidRPr="003D2EAC">
        <w:rPr>
          <w:rFonts w:ascii="Book Antiqua" w:eastAsia="Book Antiqua" w:hAnsi="Book Antiqua" w:cs="Book Antiqua"/>
        </w:rPr>
        <w:t>t. 9</w:t>
      </w:r>
      <w:r w:rsidRPr="003D2EAC">
        <w:rPr>
          <w:rFonts w:ascii="Book Antiqua" w:eastAsia="Book Antiqua" w:hAnsi="Book Antiqua" w:cs="Book Antiqua"/>
        </w:rPr>
        <w:t>,</w:t>
      </w:r>
      <w:r w:rsidR="00197254" w:rsidRPr="003D2EAC">
        <w:rPr>
          <w:rFonts w:ascii="Book Antiqua" w:eastAsia="Book Antiqua" w:hAnsi="Book Antiqua" w:cs="Book Antiqua"/>
        </w:rPr>
        <w:t xml:space="preserve"> </w:t>
      </w:r>
      <w:r w:rsidRPr="003D2EAC">
        <w:rPr>
          <w:rFonts w:ascii="Book Antiqua" w:eastAsia="Book Antiqua" w:hAnsi="Book Antiqua" w:cs="Book Antiqua"/>
        </w:rPr>
        <w:t>Ryazan 390026, Russia. skmr1@yandex.ru</w:t>
      </w:r>
    </w:p>
    <w:p w14:paraId="483FE710" w14:textId="77777777" w:rsidR="00A77B3E" w:rsidRPr="003D2EAC" w:rsidRDefault="00A77B3E">
      <w:pPr>
        <w:spacing w:line="360" w:lineRule="auto"/>
        <w:jc w:val="both"/>
      </w:pPr>
    </w:p>
    <w:p w14:paraId="5690342B" w14:textId="77777777" w:rsidR="00A77B3E" w:rsidRPr="003D2EAC" w:rsidRDefault="007845E0">
      <w:pPr>
        <w:spacing w:line="360" w:lineRule="auto"/>
        <w:jc w:val="both"/>
      </w:pPr>
      <w:r w:rsidRPr="003D2EAC">
        <w:rPr>
          <w:rFonts w:ascii="Book Antiqua" w:eastAsia="Book Antiqua" w:hAnsi="Book Antiqua" w:cs="Book Antiqua"/>
          <w:b/>
          <w:bCs/>
        </w:rPr>
        <w:t xml:space="preserve">Received: </w:t>
      </w:r>
      <w:r w:rsidRPr="003D2EAC">
        <w:rPr>
          <w:rFonts w:ascii="Book Antiqua" w:eastAsia="Book Antiqua" w:hAnsi="Book Antiqua" w:cs="Book Antiqua"/>
        </w:rPr>
        <w:t>September 19, 2022</w:t>
      </w:r>
    </w:p>
    <w:p w14:paraId="752E29EA" w14:textId="77777777" w:rsidR="00A77B3E" w:rsidRPr="003D2EAC" w:rsidRDefault="007845E0">
      <w:pPr>
        <w:spacing w:line="360" w:lineRule="auto"/>
        <w:jc w:val="both"/>
      </w:pPr>
      <w:r w:rsidRPr="003D2EAC">
        <w:rPr>
          <w:rFonts w:ascii="Book Antiqua" w:eastAsia="Book Antiqua" w:hAnsi="Book Antiqua" w:cs="Book Antiqua"/>
          <w:b/>
          <w:bCs/>
        </w:rPr>
        <w:t xml:space="preserve">Revised: </w:t>
      </w:r>
      <w:r w:rsidRPr="003D2EAC">
        <w:rPr>
          <w:rFonts w:ascii="Book Antiqua" w:eastAsia="Book Antiqua" w:hAnsi="Book Antiqua" w:cs="Book Antiqua"/>
        </w:rPr>
        <w:t>October 28, 2022</w:t>
      </w:r>
    </w:p>
    <w:p w14:paraId="070ADD1D" w14:textId="1E5D4395" w:rsidR="00A77B3E" w:rsidRPr="003D2EAC" w:rsidRDefault="007845E0">
      <w:pPr>
        <w:spacing w:line="360" w:lineRule="auto"/>
        <w:jc w:val="both"/>
      </w:pPr>
      <w:r w:rsidRPr="003D2EAC">
        <w:rPr>
          <w:rFonts w:ascii="Book Antiqua" w:eastAsia="Book Antiqua" w:hAnsi="Book Antiqua" w:cs="Book Antiqua"/>
          <w:b/>
          <w:bCs/>
        </w:rPr>
        <w:t xml:space="preserve">Accepted: </w:t>
      </w:r>
      <w:r w:rsidR="00123D0F" w:rsidRPr="003D2EAC">
        <w:rPr>
          <w:rFonts w:ascii="Book Antiqua" w:eastAsia="Book Antiqua" w:hAnsi="Book Antiqua" w:cs="Book Antiqua"/>
        </w:rPr>
        <w:t>November 7, 2022</w:t>
      </w:r>
    </w:p>
    <w:p w14:paraId="46D1529D" w14:textId="33F235B0" w:rsidR="00A77B3E" w:rsidRPr="003D2EAC" w:rsidRDefault="007845E0">
      <w:pPr>
        <w:spacing w:line="360" w:lineRule="auto"/>
        <w:jc w:val="both"/>
      </w:pPr>
      <w:r w:rsidRPr="003D2EAC">
        <w:rPr>
          <w:rFonts w:ascii="Book Antiqua" w:eastAsia="Book Antiqua" w:hAnsi="Book Antiqua" w:cs="Book Antiqua"/>
          <w:b/>
          <w:bCs/>
        </w:rPr>
        <w:t xml:space="preserve">Published online: </w:t>
      </w:r>
      <w:r w:rsidR="00646E44" w:rsidRPr="003D2EAC">
        <w:rPr>
          <w:rFonts w:ascii="Book Antiqua" w:hAnsi="Book Antiqua"/>
          <w:color w:val="000000"/>
          <w:shd w:val="clear" w:color="auto" w:fill="FFFFFF"/>
        </w:rPr>
        <w:t>January 28, 2023</w:t>
      </w:r>
    </w:p>
    <w:p w14:paraId="675B29E6" w14:textId="77777777" w:rsidR="00A77B3E" w:rsidRPr="003D2EAC" w:rsidRDefault="00A77B3E">
      <w:pPr>
        <w:spacing w:line="360" w:lineRule="auto"/>
        <w:jc w:val="both"/>
        <w:sectPr w:rsidR="00A77B3E" w:rsidRPr="003D2EAC">
          <w:footerReference w:type="default" r:id="rId6"/>
          <w:pgSz w:w="12240" w:h="15840"/>
          <w:pgMar w:top="1440" w:right="1440" w:bottom="1440" w:left="1440" w:header="720" w:footer="720" w:gutter="0"/>
          <w:cols w:space="720"/>
          <w:docGrid w:linePitch="360"/>
        </w:sectPr>
      </w:pPr>
    </w:p>
    <w:p w14:paraId="2F6346BB" w14:textId="77777777" w:rsidR="00A77B3E" w:rsidRPr="003D2EAC" w:rsidRDefault="007845E0">
      <w:pPr>
        <w:spacing w:line="360" w:lineRule="auto"/>
        <w:jc w:val="both"/>
      </w:pPr>
      <w:r w:rsidRPr="003D2EAC">
        <w:rPr>
          <w:rFonts w:ascii="Book Antiqua" w:eastAsia="Book Antiqua" w:hAnsi="Book Antiqua" w:cs="Book Antiqua"/>
          <w:b/>
        </w:rPr>
        <w:lastRenderedPageBreak/>
        <w:t>Abstract</w:t>
      </w:r>
    </w:p>
    <w:p w14:paraId="0E9D362C" w14:textId="77777777" w:rsidR="00A77B3E" w:rsidRPr="003D2EAC" w:rsidRDefault="007845E0">
      <w:pPr>
        <w:spacing w:line="360" w:lineRule="auto"/>
        <w:jc w:val="both"/>
      </w:pPr>
      <w:r w:rsidRPr="003D2EAC">
        <w:rPr>
          <w:rFonts w:ascii="Book Antiqua" w:eastAsia="Book Antiqua" w:hAnsi="Book Antiqua" w:cs="Book Antiqua"/>
        </w:rPr>
        <w:t>In recent years, there has been a steady growth of interest in non-alcoholic fatty liver disease (NAFLD), which is associated with negative epidemiological data on the prevalence of the disease and its clinical significance. NAFLD is closely related to the metabolic syndrome and these relationships are the subject of active research. A growing body of evidence shows cross-linkages between metabolic abnormalities and the innate immune system in the development and progression of NAFLD. These links are bidirectional and largely still unclear, but a better understanding of them will improve the quality of diagnosis and management of patients. In addition, lipid metabolic disorders and the innate immune system link NAFLD with other diseases, such as atherosclerosis, which is of great clinical importance.</w:t>
      </w:r>
    </w:p>
    <w:p w14:paraId="4033FF57" w14:textId="77777777" w:rsidR="00A77B3E" w:rsidRPr="003D2EAC" w:rsidRDefault="00A77B3E">
      <w:pPr>
        <w:spacing w:line="360" w:lineRule="auto"/>
        <w:jc w:val="both"/>
      </w:pPr>
    </w:p>
    <w:p w14:paraId="25D77FC7" w14:textId="6B2AC2E9" w:rsidR="00A77B3E" w:rsidRPr="003D2EAC" w:rsidRDefault="007845E0">
      <w:pPr>
        <w:spacing w:line="360" w:lineRule="auto"/>
        <w:jc w:val="both"/>
      </w:pPr>
      <w:r w:rsidRPr="003D2EAC">
        <w:rPr>
          <w:rFonts w:ascii="Book Antiqua" w:eastAsia="Book Antiqua" w:hAnsi="Book Antiqua" w:cs="Book Antiqua"/>
          <w:b/>
          <w:bCs/>
        </w:rPr>
        <w:t xml:space="preserve">Key Words: </w:t>
      </w:r>
      <w:r w:rsidR="00197254" w:rsidRPr="003D2EAC">
        <w:rPr>
          <w:rFonts w:ascii="Book Antiqua" w:eastAsia="Book Antiqua" w:hAnsi="Book Antiqua" w:cs="Book Antiqua"/>
        </w:rPr>
        <w:t>Non-alcoholic fatty liver disease;</w:t>
      </w:r>
      <w:r w:rsidRPr="003D2EAC">
        <w:rPr>
          <w:rFonts w:ascii="Book Antiqua" w:eastAsia="Book Antiqua" w:hAnsi="Book Antiqua" w:cs="Book Antiqua"/>
        </w:rPr>
        <w:t xml:space="preserve"> </w:t>
      </w:r>
      <w:r w:rsidR="00197254" w:rsidRPr="003D2EAC">
        <w:rPr>
          <w:rFonts w:ascii="Book Antiqua" w:eastAsia="Book Antiqua" w:hAnsi="Book Antiqua" w:cs="Book Antiqua"/>
        </w:rPr>
        <w:t>M</w:t>
      </w:r>
      <w:r w:rsidRPr="003D2EAC">
        <w:rPr>
          <w:rFonts w:ascii="Book Antiqua" w:eastAsia="Book Antiqua" w:hAnsi="Book Antiqua" w:cs="Book Antiqua"/>
        </w:rPr>
        <w:t>etabolism</w:t>
      </w:r>
      <w:r w:rsidR="00197254" w:rsidRPr="003D2EAC">
        <w:rPr>
          <w:rFonts w:ascii="Book Antiqua" w:eastAsia="Book Antiqua" w:hAnsi="Book Antiqua" w:cs="Book Antiqua"/>
        </w:rPr>
        <w:t>;</w:t>
      </w:r>
      <w:r w:rsidRPr="003D2EAC">
        <w:rPr>
          <w:rFonts w:ascii="Book Antiqua" w:eastAsia="Book Antiqua" w:hAnsi="Book Antiqua" w:cs="Book Antiqua"/>
        </w:rPr>
        <w:t xml:space="preserve"> </w:t>
      </w:r>
      <w:r w:rsidR="00197254" w:rsidRPr="003D2EAC">
        <w:rPr>
          <w:rFonts w:ascii="Book Antiqua" w:eastAsia="Book Antiqua" w:hAnsi="Book Antiqua" w:cs="Book Antiqua"/>
        </w:rPr>
        <w:t>L</w:t>
      </w:r>
      <w:r w:rsidRPr="003D2EAC">
        <w:rPr>
          <w:rFonts w:ascii="Book Antiqua" w:eastAsia="Book Antiqua" w:hAnsi="Book Antiqua" w:cs="Book Antiqua"/>
        </w:rPr>
        <w:t xml:space="preserve">ipid metabolism; </w:t>
      </w:r>
      <w:r w:rsidR="00197254" w:rsidRPr="003D2EAC">
        <w:rPr>
          <w:rFonts w:ascii="Book Antiqua" w:eastAsia="Book Antiqua" w:hAnsi="Book Antiqua" w:cs="Book Antiqua"/>
        </w:rPr>
        <w:t>L</w:t>
      </w:r>
      <w:r w:rsidRPr="003D2EAC">
        <w:rPr>
          <w:rFonts w:ascii="Book Antiqua" w:eastAsia="Book Antiqua" w:hAnsi="Book Antiqua" w:cs="Book Antiqua"/>
        </w:rPr>
        <w:t xml:space="preserve">ipid; </w:t>
      </w:r>
      <w:r w:rsidR="00197254" w:rsidRPr="003D2EAC">
        <w:rPr>
          <w:rFonts w:ascii="Book Antiqua" w:eastAsia="Book Antiqua" w:hAnsi="Book Antiqua" w:cs="Book Antiqua"/>
        </w:rPr>
        <w:t>F</w:t>
      </w:r>
      <w:r w:rsidRPr="003D2EAC">
        <w:rPr>
          <w:rFonts w:ascii="Book Antiqua" w:eastAsia="Book Antiqua" w:hAnsi="Book Antiqua" w:cs="Book Antiqua"/>
        </w:rPr>
        <w:t xml:space="preserve">at; </w:t>
      </w:r>
      <w:r w:rsidR="00197254" w:rsidRPr="003D2EAC">
        <w:rPr>
          <w:rFonts w:ascii="Book Antiqua" w:eastAsia="Book Antiqua" w:hAnsi="Book Antiqua" w:cs="Book Antiqua"/>
        </w:rPr>
        <w:t>I</w:t>
      </w:r>
      <w:r w:rsidRPr="003D2EAC">
        <w:rPr>
          <w:rFonts w:ascii="Book Antiqua" w:eastAsia="Book Antiqua" w:hAnsi="Book Antiqua" w:cs="Book Antiqua"/>
        </w:rPr>
        <w:t>nnate immune system</w:t>
      </w:r>
      <w:r w:rsidR="00197254" w:rsidRPr="003D2EAC">
        <w:rPr>
          <w:rFonts w:ascii="Book Antiqua" w:eastAsia="Book Antiqua" w:hAnsi="Book Antiqua" w:cs="Book Antiqua"/>
        </w:rPr>
        <w:t>;</w:t>
      </w:r>
      <w:r w:rsidRPr="003D2EAC">
        <w:rPr>
          <w:rFonts w:ascii="Book Antiqua" w:eastAsia="Book Antiqua" w:hAnsi="Book Antiqua" w:cs="Book Antiqua"/>
        </w:rPr>
        <w:t xml:space="preserve"> </w:t>
      </w:r>
      <w:r w:rsidR="00197254" w:rsidRPr="003D2EAC">
        <w:rPr>
          <w:rFonts w:ascii="Book Antiqua" w:eastAsia="Book Antiqua" w:hAnsi="Book Antiqua" w:cs="Book Antiqua"/>
        </w:rPr>
        <w:t>P</w:t>
      </w:r>
      <w:r w:rsidRPr="003D2EAC">
        <w:rPr>
          <w:rFonts w:ascii="Book Antiqua" w:eastAsia="Book Antiqua" w:hAnsi="Book Antiqua" w:cs="Book Antiqua"/>
        </w:rPr>
        <w:t>athogenesis</w:t>
      </w:r>
    </w:p>
    <w:p w14:paraId="651EDB48" w14:textId="77777777" w:rsidR="00213749" w:rsidRDefault="00213749" w:rsidP="00213749"/>
    <w:p w14:paraId="6BCF341E" w14:textId="77777777" w:rsidR="00213749" w:rsidRDefault="00213749" w:rsidP="0021374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574DC098" w14:textId="77777777" w:rsidR="00A77B3E" w:rsidRPr="003D2EAC" w:rsidRDefault="00A77B3E">
      <w:pPr>
        <w:spacing w:line="360" w:lineRule="auto"/>
        <w:jc w:val="both"/>
      </w:pPr>
    </w:p>
    <w:p w14:paraId="0226EDED" w14:textId="6D7153F9" w:rsidR="000B154C" w:rsidRDefault="000B154C">
      <w:pPr>
        <w:spacing w:line="360" w:lineRule="auto"/>
        <w:jc w:val="both"/>
        <w:rPr>
          <w:rFonts w:ascii="Book Antiqua" w:eastAsia="Book Antiqua" w:hAnsi="Book Antiqua" w:cs="Book Antiqua"/>
        </w:rPr>
      </w:pPr>
      <w:r w:rsidRPr="00722042">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7845E0" w:rsidRPr="003D2EAC">
        <w:rPr>
          <w:rFonts w:ascii="Book Antiqua" w:eastAsia="Book Antiqua" w:hAnsi="Book Antiqua" w:cs="Book Antiqua"/>
        </w:rPr>
        <w:t xml:space="preserve">Kotlyarov S. Immune and metabolic cross-links in the pathogenesis of comorbid </w:t>
      </w:r>
      <w:r w:rsidR="007F3F23" w:rsidRPr="003D2EAC">
        <w:rPr>
          <w:rFonts w:ascii="Book Antiqua" w:eastAsia="Book Antiqua" w:hAnsi="Book Antiqua" w:cs="Book Antiqua"/>
        </w:rPr>
        <w:t>non-alcoholic fatty liver disease</w:t>
      </w:r>
      <w:r w:rsidR="007845E0" w:rsidRPr="003D2EAC">
        <w:rPr>
          <w:rFonts w:ascii="Book Antiqua" w:eastAsia="Book Antiqua" w:hAnsi="Book Antiqua" w:cs="Book Antiqua"/>
        </w:rPr>
        <w:t xml:space="preserve">. </w:t>
      </w:r>
      <w:r w:rsidR="007845E0" w:rsidRPr="003D2EAC">
        <w:rPr>
          <w:rFonts w:ascii="Book Antiqua" w:eastAsia="Book Antiqua" w:hAnsi="Book Antiqua" w:cs="Book Antiqua"/>
          <w:i/>
          <w:iCs/>
        </w:rPr>
        <w:t>World J Gastroenterol</w:t>
      </w:r>
      <w:r w:rsidR="007845E0" w:rsidRPr="003D2EAC">
        <w:rPr>
          <w:rFonts w:ascii="Book Antiqua" w:eastAsia="Book Antiqua" w:hAnsi="Book Antiqua" w:cs="Book Antiqua"/>
        </w:rPr>
        <w:t xml:space="preserve"> 202</w:t>
      </w:r>
      <w:r w:rsidR="00646E44" w:rsidRPr="003D2EAC">
        <w:rPr>
          <w:rFonts w:ascii="Book Antiqua" w:eastAsia="Book Antiqua" w:hAnsi="Book Antiqua" w:cs="Book Antiqua"/>
        </w:rPr>
        <w:t>3</w:t>
      </w:r>
      <w:r w:rsidR="007845E0" w:rsidRPr="003D2EAC">
        <w:rPr>
          <w:rFonts w:ascii="Book Antiqua" w:eastAsia="Book Antiqua" w:hAnsi="Book Antiqua" w:cs="Book Antiqua"/>
        </w:rPr>
        <w:t xml:space="preserve">; </w:t>
      </w:r>
      <w:r w:rsidR="007E1166" w:rsidRPr="003D2EAC">
        <w:rPr>
          <w:rFonts w:ascii="Book Antiqua" w:eastAsia="Book Antiqua" w:hAnsi="Book Antiqua" w:cs="Book Antiqua"/>
        </w:rPr>
        <w:t xml:space="preserve">29(4): </w:t>
      </w:r>
      <w:r w:rsidR="00EA667D" w:rsidRPr="00EA667D">
        <w:rPr>
          <w:rFonts w:ascii="Book Antiqua" w:eastAsia="Book Antiqua" w:hAnsi="Book Antiqua" w:cs="Book Antiqua"/>
        </w:rPr>
        <w:t>597-615</w:t>
      </w:r>
    </w:p>
    <w:p w14:paraId="32E471C1" w14:textId="1CCEB428" w:rsidR="000B154C" w:rsidRDefault="007E1166">
      <w:pPr>
        <w:spacing w:line="360" w:lineRule="auto"/>
        <w:jc w:val="both"/>
        <w:rPr>
          <w:rFonts w:ascii="Book Antiqua" w:eastAsia="Book Antiqua" w:hAnsi="Book Antiqua" w:cs="Book Antiqua"/>
        </w:rPr>
      </w:pPr>
      <w:r w:rsidRPr="000B154C">
        <w:rPr>
          <w:rFonts w:ascii="Book Antiqua" w:eastAsia="Book Antiqua" w:hAnsi="Book Antiqua" w:cs="Book Antiqua"/>
          <w:b/>
          <w:bCs/>
        </w:rPr>
        <w:t>URL</w:t>
      </w:r>
      <w:r w:rsidRPr="003D2EAC">
        <w:rPr>
          <w:rFonts w:ascii="Book Antiqua" w:eastAsia="Book Antiqua" w:hAnsi="Book Antiqua" w:cs="Book Antiqua"/>
        </w:rPr>
        <w:t>: https://www.wjgnet.com/1007-9327/full/v29/i4/</w:t>
      </w:r>
      <w:r w:rsidR="00EA667D" w:rsidRPr="00EA667D">
        <w:rPr>
          <w:rFonts w:ascii="Book Antiqua" w:eastAsia="Book Antiqua" w:hAnsi="Book Antiqua" w:cs="Book Antiqua"/>
        </w:rPr>
        <w:t>597</w:t>
      </w:r>
      <w:r w:rsidRPr="003D2EAC">
        <w:rPr>
          <w:rFonts w:ascii="Book Antiqua" w:eastAsia="Book Antiqua" w:hAnsi="Book Antiqua" w:cs="Book Antiqua"/>
        </w:rPr>
        <w:t>.htm</w:t>
      </w:r>
    </w:p>
    <w:p w14:paraId="5CE2761C" w14:textId="0E5261AC" w:rsidR="00A77B3E" w:rsidRPr="003D2EAC" w:rsidRDefault="007E1166" w:rsidP="00EA667D">
      <w:pPr>
        <w:spacing w:line="360" w:lineRule="auto"/>
        <w:jc w:val="both"/>
      </w:pPr>
      <w:r w:rsidRPr="000B154C">
        <w:rPr>
          <w:rFonts w:ascii="Book Antiqua" w:eastAsia="Book Antiqua" w:hAnsi="Book Antiqua" w:cs="Book Antiqua"/>
          <w:b/>
          <w:bCs/>
        </w:rPr>
        <w:t>DOI</w:t>
      </w:r>
      <w:r w:rsidRPr="003D2EAC">
        <w:rPr>
          <w:rFonts w:ascii="Book Antiqua" w:eastAsia="Book Antiqua" w:hAnsi="Book Antiqua" w:cs="Book Antiqua"/>
        </w:rPr>
        <w:t>: https://dx.doi.org/10.3748/wjg.v29.i4.</w:t>
      </w:r>
      <w:r w:rsidR="00EA667D" w:rsidRPr="00EA667D">
        <w:rPr>
          <w:rFonts w:ascii="Book Antiqua" w:eastAsia="Book Antiqua" w:hAnsi="Book Antiqua" w:cs="Book Antiqua"/>
        </w:rPr>
        <w:t>597</w:t>
      </w:r>
    </w:p>
    <w:p w14:paraId="76DA09C7" w14:textId="77777777" w:rsidR="00A77B3E" w:rsidRPr="003D2EAC" w:rsidRDefault="00A77B3E">
      <w:pPr>
        <w:spacing w:line="360" w:lineRule="auto"/>
        <w:jc w:val="both"/>
      </w:pPr>
    </w:p>
    <w:p w14:paraId="25B60FEE" w14:textId="26C9181B" w:rsidR="00A77B3E" w:rsidRPr="003D2EAC" w:rsidRDefault="007845E0">
      <w:pPr>
        <w:spacing w:line="360" w:lineRule="auto"/>
        <w:jc w:val="both"/>
      </w:pPr>
      <w:r w:rsidRPr="003D2EAC">
        <w:rPr>
          <w:rFonts w:ascii="Book Antiqua" w:eastAsia="Book Antiqua" w:hAnsi="Book Antiqua" w:cs="Book Antiqua"/>
          <w:b/>
          <w:bCs/>
        </w:rPr>
        <w:t xml:space="preserve">Core Tip: </w:t>
      </w:r>
      <w:r w:rsidRPr="003D2EAC">
        <w:rPr>
          <w:rFonts w:ascii="Book Antiqua" w:eastAsia="Book Antiqua" w:hAnsi="Book Antiqua" w:cs="Book Antiqua"/>
        </w:rPr>
        <w:t xml:space="preserve">Non-alcoholic fatty liver disease (NAFLD) is an important medical and social problem. The development of NAFLD is closely related to the metabolic syndrome, which further increases attention to the problem. The pathogenesis of NAFLD is complex and involves </w:t>
      </w:r>
      <w:r w:rsidR="00C1565C" w:rsidRPr="003D2EAC">
        <w:rPr>
          <w:rFonts w:ascii="Book Antiqua" w:eastAsia="Book Antiqua" w:hAnsi="Book Antiqua" w:cs="Book Antiqua"/>
        </w:rPr>
        <w:t>closely</w:t>
      </w:r>
      <w:r w:rsidRPr="003D2EAC">
        <w:rPr>
          <w:rFonts w:ascii="Book Antiqua" w:eastAsia="Book Antiqua" w:hAnsi="Book Antiqua" w:cs="Book Antiqua"/>
        </w:rPr>
        <w:t xml:space="preserve"> intertwined metabolic and immune mechanisms, a better understanding of which will improve the effectiveness of measures to prevent and treat the disease. Lipid metabolism has multiple connections with the innate immune system, in which various liver cells are involved.</w:t>
      </w:r>
    </w:p>
    <w:p w14:paraId="548DE205" w14:textId="77777777" w:rsidR="00A77B3E" w:rsidRPr="003D2EAC" w:rsidRDefault="00A77B3E">
      <w:pPr>
        <w:spacing w:line="360" w:lineRule="auto"/>
        <w:jc w:val="both"/>
      </w:pPr>
    </w:p>
    <w:p w14:paraId="6224BB5F" w14:textId="77777777" w:rsidR="00A77B3E" w:rsidRPr="003D2EAC" w:rsidRDefault="007845E0">
      <w:pPr>
        <w:spacing w:line="360" w:lineRule="auto"/>
        <w:jc w:val="both"/>
      </w:pPr>
      <w:r w:rsidRPr="003D2EAC">
        <w:rPr>
          <w:rFonts w:ascii="Book Antiqua" w:eastAsia="Book Antiqua" w:hAnsi="Book Antiqua" w:cs="Book Antiqua"/>
          <w:b/>
          <w:caps/>
          <w:u w:val="single"/>
        </w:rPr>
        <w:t>INTRODUCTION</w:t>
      </w:r>
    </w:p>
    <w:p w14:paraId="36351862" w14:textId="1E5E18B2" w:rsidR="00A77B3E" w:rsidRPr="003D2EAC" w:rsidRDefault="007845E0">
      <w:pPr>
        <w:spacing w:line="360" w:lineRule="auto"/>
        <w:jc w:val="both"/>
      </w:pPr>
      <w:r w:rsidRPr="003D2EAC">
        <w:rPr>
          <w:rFonts w:ascii="Book Antiqua" w:eastAsia="Book Antiqua" w:hAnsi="Book Antiqua" w:cs="Book Antiqua"/>
        </w:rPr>
        <w:t>Interest in non-alcoholic fatty liver disease (NAFLD) has increased significantly in recent years, due to an increasing number of reports on its high prevalence and clinical significance</w:t>
      </w:r>
      <w:r w:rsidR="00197254"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w:t>
      </w:r>
      <w:r w:rsidR="00197254" w:rsidRPr="003D2EAC">
        <w:rPr>
          <w:rFonts w:ascii="Book Antiqua" w:eastAsia="Book Antiqua" w:hAnsi="Book Antiqua" w:cs="Book Antiqua"/>
          <w:vertAlign w:val="superscript"/>
        </w:rPr>
        <w:t>]</w:t>
      </w:r>
      <w:r w:rsidRPr="003D2EAC">
        <w:rPr>
          <w:rFonts w:ascii="Book Antiqua" w:eastAsia="Book Antiqua" w:hAnsi="Book Antiqua" w:cs="Book Antiqua"/>
        </w:rPr>
        <w:t>. Epidemiologic data show that the prevalence of NAFLD in the adult population ranges from 17</w:t>
      </w:r>
      <w:r w:rsidR="00197254" w:rsidRPr="003D2EAC">
        <w:rPr>
          <w:rFonts w:ascii="Book Antiqua" w:eastAsia="Book Antiqua" w:hAnsi="Book Antiqua" w:cs="Book Antiqua"/>
        </w:rPr>
        <w:t>%</w:t>
      </w:r>
      <w:r w:rsidRPr="003D2EAC">
        <w:rPr>
          <w:rFonts w:ascii="Book Antiqua" w:eastAsia="Book Antiqua" w:hAnsi="Book Antiqua" w:cs="Book Antiqua"/>
        </w:rPr>
        <w:t xml:space="preserve"> to 46%, but the data vary by region and depend on age, sex, and several other characteristics</w:t>
      </w:r>
      <w:r w:rsidR="00197254"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2</w:t>
      </w:r>
      <w:r w:rsidR="00197254" w:rsidRPr="003D2EAC">
        <w:rPr>
          <w:rFonts w:ascii="Book Antiqua" w:eastAsia="Book Antiqua" w:hAnsi="Book Antiqua" w:cs="Book Antiqua"/>
          <w:vertAlign w:val="superscript"/>
        </w:rPr>
        <w:t>]</w:t>
      </w:r>
      <w:r w:rsidRPr="003D2EAC">
        <w:rPr>
          <w:rFonts w:ascii="Book Antiqua" w:eastAsia="Book Antiqua" w:hAnsi="Book Antiqua" w:cs="Book Antiqua"/>
        </w:rPr>
        <w:t>. These negative epidemiologic findings are thought to be related to the high prevalence of metabolic diseases, such as obesity and diabetes mellitus, which is due to the effects of low physical activity and poor diet</w:t>
      </w:r>
      <w:r w:rsidR="00197254"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3</w:t>
      </w:r>
      <w:r w:rsidR="00197254" w:rsidRPr="003D2EAC">
        <w:rPr>
          <w:rFonts w:ascii="Book Antiqua" w:eastAsia="Book Antiqua" w:hAnsi="Book Antiqua" w:cs="Book Antiqua"/>
          <w:vertAlign w:val="superscript"/>
        </w:rPr>
        <w:t>]</w:t>
      </w:r>
      <w:r w:rsidRPr="003D2EAC">
        <w:rPr>
          <w:rFonts w:ascii="Book Antiqua" w:eastAsia="Book Antiqua" w:hAnsi="Book Antiqua" w:cs="Book Antiqua"/>
        </w:rPr>
        <w:t>. The links of NAFLD with the metabolic syndrome are attracting increasing attention from clinicians. Dyslipidemia, obesity, insulin resistance, and diabetes are important features of the metabolic syndrome and are closely related to NAFLD</w:t>
      </w:r>
      <w:r w:rsidR="00197254"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4-6</w:t>
      </w:r>
      <w:r w:rsidR="00197254" w:rsidRPr="003D2EAC">
        <w:rPr>
          <w:rFonts w:ascii="Book Antiqua" w:eastAsia="Book Antiqua" w:hAnsi="Book Antiqua" w:cs="Book Antiqua"/>
          <w:vertAlign w:val="superscript"/>
        </w:rPr>
        <w:t>]</w:t>
      </w:r>
      <w:r w:rsidRPr="003D2EAC">
        <w:rPr>
          <w:rFonts w:ascii="Book Antiqua" w:eastAsia="Book Antiqua" w:hAnsi="Book Antiqua" w:cs="Book Antiqua"/>
        </w:rPr>
        <w:t>. Indeed, the prevalence of NAFLD among obese adults is 80</w:t>
      </w:r>
      <w:r w:rsidR="00B30430" w:rsidRPr="003D2EAC">
        <w:rPr>
          <w:rFonts w:ascii="Book Antiqua" w:eastAsia="Book Antiqua" w:hAnsi="Book Antiqua" w:cs="Book Antiqua"/>
        </w:rPr>
        <w:t>%</w:t>
      </w:r>
      <w:r w:rsidRPr="003D2EAC">
        <w:rPr>
          <w:rFonts w:ascii="Book Antiqua" w:eastAsia="Book Antiqua" w:hAnsi="Book Antiqua" w:cs="Book Antiqua"/>
        </w:rPr>
        <w:t>-90%, a</w:t>
      </w:r>
      <w:r w:rsidR="00417351" w:rsidRPr="003D2EAC">
        <w:rPr>
          <w:rFonts w:ascii="Book Antiqua" w:eastAsia="Book Antiqua" w:hAnsi="Book Antiqua" w:cs="Book Antiqua"/>
        </w:rPr>
        <w:t>pproximately</w:t>
      </w:r>
      <w:r w:rsidRPr="003D2EAC">
        <w:rPr>
          <w:rFonts w:ascii="Book Antiqua" w:eastAsia="Book Antiqua" w:hAnsi="Book Antiqua" w:cs="Book Antiqua"/>
        </w:rPr>
        <w:t xml:space="preserve"> 30</w:t>
      </w:r>
      <w:r w:rsidR="00B30430" w:rsidRPr="003D2EAC">
        <w:rPr>
          <w:rFonts w:ascii="Book Antiqua" w:eastAsia="Book Antiqua" w:hAnsi="Book Antiqua" w:cs="Book Antiqua"/>
        </w:rPr>
        <w:t>%</w:t>
      </w:r>
      <w:r w:rsidRPr="003D2EAC">
        <w:rPr>
          <w:rFonts w:ascii="Book Antiqua" w:eastAsia="Book Antiqua" w:hAnsi="Book Antiqua" w:cs="Book Antiqua"/>
        </w:rPr>
        <w:t>-50% in patients with diabetes, and up to 90% in patients with hyperlipidemia</w:t>
      </w:r>
      <w:r w:rsidR="00B30430"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7</w:t>
      </w:r>
      <w:r w:rsidR="00B30430"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2DF53E85" w14:textId="1AE6258E" w:rsidR="00A77B3E" w:rsidRPr="003D2EAC" w:rsidRDefault="007845E0" w:rsidP="00B30430">
      <w:pPr>
        <w:spacing w:line="360" w:lineRule="auto"/>
        <w:ind w:firstLineChars="100" w:firstLine="240"/>
        <w:jc w:val="both"/>
      </w:pPr>
      <w:r w:rsidRPr="003D2EAC">
        <w:rPr>
          <w:rFonts w:ascii="Book Antiqua" w:eastAsia="Book Antiqua" w:hAnsi="Book Antiqua" w:cs="Book Antiqua"/>
        </w:rPr>
        <w:t xml:space="preserve">Another problem associated with NAFLD is that the disease is often not diagnosed in a timely manner, </w:t>
      </w:r>
      <w:r w:rsidR="00417351" w:rsidRPr="003D2EAC">
        <w:rPr>
          <w:rFonts w:ascii="Book Antiqua" w:eastAsia="Book Antiqua" w:hAnsi="Book Antiqua" w:cs="Book Antiqua"/>
        </w:rPr>
        <w:t>as</w:t>
      </w:r>
      <w:r w:rsidRPr="003D2EAC">
        <w:rPr>
          <w:rFonts w:ascii="Book Antiqua" w:eastAsia="Book Antiqua" w:hAnsi="Book Antiqua" w:cs="Book Antiqua"/>
        </w:rPr>
        <w:t xml:space="preserve"> patients do not seek medical care for a long time. Most patients are asymptomatic or the symptoms are nonspecific, and patients may not pay enough attention to them. In addition, these patients often have comorbidities, the clinical picture of which may be more pronounced and of greater concern to patients. Atherosclerotic cardiovascular diseases are common in these patients, significantly affecting quality of life and prognosis</w:t>
      </w:r>
      <w:r w:rsidR="00B30430"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8-10</w:t>
      </w:r>
      <w:r w:rsidR="00B30430" w:rsidRPr="003D2EAC">
        <w:rPr>
          <w:rFonts w:ascii="Book Antiqua" w:eastAsia="Book Antiqua" w:hAnsi="Book Antiqua" w:cs="Book Antiqua"/>
          <w:vertAlign w:val="superscript"/>
        </w:rPr>
        <w:t>]</w:t>
      </w:r>
      <w:r w:rsidRPr="003D2EAC">
        <w:rPr>
          <w:rFonts w:ascii="Book Antiqua" w:eastAsia="Book Antiqua" w:hAnsi="Book Antiqua" w:cs="Book Antiqua"/>
        </w:rPr>
        <w:t>. It is important to note that accurate diagnosis of NAFLD is currently associated with a number of difficulties, primarily, the limited availability of modern diagnostic tools in the primary care setting. Thus, NAFLD is currently a growing burden on patients and healthcare systems.</w:t>
      </w:r>
    </w:p>
    <w:p w14:paraId="346C42C4" w14:textId="26681F92" w:rsidR="00A77B3E" w:rsidRPr="003D2EAC" w:rsidRDefault="007845E0" w:rsidP="00B30430">
      <w:pPr>
        <w:spacing w:line="360" w:lineRule="auto"/>
        <w:ind w:firstLineChars="100" w:firstLine="240"/>
        <w:jc w:val="both"/>
      </w:pPr>
      <w:r w:rsidRPr="003D2EAC">
        <w:rPr>
          <w:rFonts w:ascii="Book Antiqua" w:eastAsia="Book Antiqua" w:hAnsi="Book Antiqua" w:cs="Book Antiqua"/>
        </w:rPr>
        <w:t>NAFLD includes two morphological forms, non-alcoholic fatty liver (NAFL) and non-alcoholic steatohepatitis (NASH)</w:t>
      </w:r>
      <w:r w:rsidR="00B30430"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11,12</w:t>
      </w:r>
      <w:r w:rsidR="00B30430"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At the same time, the diagnosis of NAFLD assumes the exclusion of secondary causes and significant alcohol consumption. </w:t>
      </w:r>
    </w:p>
    <w:p w14:paraId="384A39DD" w14:textId="42DB1724" w:rsidR="00A77B3E" w:rsidRPr="003D2EAC" w:rsidRDefault="007845E0">
      <w:pPr>
        <w:spacing w:line="360" w:lineRule="auto"/>
        <w:jc w:val="both"/>
      </w:pPr>
      <w:r w:rsidRPr="003D2EAC">
        <w:rPr>
          <w:rFonts w:ascii="Book Antiqua" w:eastAsia="Book Antiqua" w:hAnsi="Book Antiqua" w:cs="Book Antiqua"/>
        </w:rPr>
        <w:t xml:space="preserve">NAFLD is characterized by excessive fat accumulation in the liver, but the pathophysiology of this disorder </w:t>
      </w:r>
      <w:r w:rsidR="00417351" w:rsidRPr="003D2EAC">
        <w:rPr>
          <w:rFonts w:ascii="Book Antiqua" w:eastAsia="Book Antiqua" w:hAnsi="Book Antiqua" w:cs="Book Antiqua"/>
        </w:rPr>
        <w:t>involves</w:t>
      </w:r>
      <w:r w:rsidRPr="003D2EAC">
        <w:rPr>
          <w:rFonts w:ascii="Book Antiqua" w:eastAsia="Book Antiqua" w:hAnsi="Book Antiqua" w:cs="Book Antiqua"/>
        </w:rPr>
        <w:t xml:space="preserve"> complex mechanisms. According to the "two-hit hypothesis" model proposed in 1998 by Day </w:t>
      </w:r>
      <w:r w:rsidRPr="003D2EAC">
        <w:rPr>
          <w:rFonts w:ascii="Book Antiqua" w:eastAsia="Book Antiqua" w:hAnsi="Book Antiqua" w:cs="Book Antiqua"/>
          <w:i/>
          <w:iCs/>
        </w:rPr>
        <w:t>et al</w:t>
      </w:r>
      <w:r w:rsidR="00B30430"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13</w:t>
      </w:r>
      <w:r w:rsidR="00B30430"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the "first hit" involves lipid </w:t>
      </w:r>
      <w:r w:rsidRPr="003D2EAC">
        <w:rPr>
          <w:rFonts w:ascii="Book Antiqua" w:eastAsia="Book Antiqua" w:hAnsi="Book Antiqua" w:cs="Book Antiqua"/>
        </w:rPr>
        <w:lastRenderedPageBreak/>
        <w:t>accumulation in hepatocytes and development of steatosis, which is associated with the negative impact of obesity, type 2 diabetes, dyslipidemia and other metabolic risk factors on the liver</w:t>
      </w:r>
      <w:r w:rsidR="00B30430"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13-15</w:t>
      </w:r>
      <w:r w:rsidR="00B30430"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The </w:t>
      </w:r>
      <w:r w:rsidR="00417351" w:rsidRPr="003D2EAC">
        <w:rPr>
          <w:rFonts w:ascii="Book Antiqua" w:eastAsia="Book Antiqua" w:hAnsi="Book Antiqua" w:cs="Book Antiqua"/>
        </w:rPr>
        <w:t>"</w:t>
      </w:r>
      <w:r w:rsidRPr="003D2EAC">
        <w:rPr>
          <w:rFonts w:ascii="Book Antiqua" w:eastAsia="Book Antiqua" w:hAnsi="Book Antiqua" w:cs="Book Antiqua"/>
        </w:rPr>
        <w:t>second hit" leads to damage to the hepatocellular system and liver inflammation and is associated with the effects of oxidative stress and proinflammatory cytokines</w:t>
      </w:r>
      <w:r w:rsidR="00B30430"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13</w:t>
      </w:r>
      <w:r w:rsidR="00B30430" w:rsidRPr="003D2EAC">
        <w:rPr>
          <w:rFonts w:ascii="Book Antiqua" w:eastAsia="Book Antiqua" w:hAnsi="Book Antiqua" w:cs="Book Antiqua"/>
          <w:vertAlign w:val="superscript"/>
        </w:rPr>
        <w:t>]</w:t>
      </w:r>
      <w:r w:rsidRPr="003D2EAC">
        <w:rPr>
          <w:rFonts w:ascii="Book Antiqua" w:eastAsia="Book Antiqua" w:hAnsi="Book Antiqua" w:cs="Book Antiqua"/>
        </w:rPr>
        <w:t>. A growing body of evidence suggests that NAFLD develops as a result of a complex chain of events, many of whose links are cross-linked, consistent with the newly proposed "multiple parallel-hit" concept. Thus, insulin resistance, de novo lipogenesis, local and systemic inflammation, disorders in the structure of the gut microbiota, and oxidative stress play an important role in the pathophysiology of NAFLD and have crosslinks that involve different cells (Figure 1)</w:t>
      </w:r>
      <w:r w:rsidR="00B30430"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16</w:t>
      </w:r>
      <w:r w:rsidR="00B30430" w:rsidRPr="003D2EAC">
        <w:rPr>
          <w:rFonts w:ascii="Book Antiqua" w:eastAsia="Book Antiqua" w:hAnsi="Book Antiqua" w:cs="Book Antiqua"/>
          <w:vertAlign w:val="superscript"/>
        </w:rPr>
        <w:t>]</w:t>
      </w:r>
      <w:r w:rsidRPr="003D2EAC">
        <w:rPr>
          <w:rFonts w:ascii="Book Antiqua" w:eastAsia="Book Antiqua" w:hAnsi="Book Antiqua" w:cs="Book Antiqua"/>
        </w:rPr>
        <w:t>. Recent advances in the study of the mechanisms that contribute to the development and progression of NAFLD have led to a better understanding of the complex interplay between environmental factors, the gut microbiota, metabolism, and the innate immune system, which include both intrahepatic and extrahepatic events</w:t>
      </w:r>
      <w:r w:rsidR="00B30430"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17</w:t>
      </w:r>
      <w:r w:rsidR="00B30430"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129A92E7" w14:textId="56A9BB33" w:rsidR="00A77B3E" w:rsidRPr="003D2EAC" w:rsidRDefault="00A77B3E">
      <w:pPr>
        <w:spacing w:line="360" w:lineRule="auto"/>
        <w:jc w:val="both"/>
      </w:pPr>
    </w:p>
    <w:p w14:paraId="29B25545" w14:textId="77777777" w:rsidR="00A77B3E" w:rsidRPr="003D2EAC" w:rsidRDefault="007845E0">
      <w:pPr>
        <w:spacing w:line="360" w:lineRule="auto"/>
        <w:jc w:val="both"/>
      </w:pPr>
      <w:r w:rsidRPr="003D2EAC">
        <w:rPr>
          <w:rFonts w:ascii="Book Antiqua" w:eastAsia="Book Antiqua" w:hAnsi="Book Antiqua" w:cs="Book Antiqua"/>
          <w:b/>
          <w:caps/>
          <w:szCs w:val="28"/>
          <w:u w:val="single"/>
        </w:rPr>
        <w:t>MOLECULAR MECHANISMS INVOLVED IN NAFLD PROGRESSION</w:t>
      </w:r>
    </w:p>
    <w:p w14:paraId="397DF642" w14:textId="4252759B" w:rsidR="00A77B3E" w:rsidRPr="003D2EAC" w:rsidRDefault="007845E0">
      <w:pPr>
        <w:spacing w:line="360" w:lineRule="auto"/>
        <w:jc w:val="both"/>
        <w:rPr>
          <w:b/>
          <w:bCs/>
          <w:i/>
          <w:iCs/>
        </w:rPr>
      </w:pPr>
      <w:r w:rsidRPr="003D2EAC">
        <w:rPr>
          <w:rFonts w:ascii="Book Antiqua" w:eastAsia="Book Antiqua" w:hAnsi="Book Antiqua" w:cs="Book Antiqua"/>
          <w:b/>
          <w:bCs/>
          <w:i/>
          <w:iCs/>
        </w:rPr>
        <w:t>T</w:t>
      </w:r>
      <w:r w:rsidR="00E7395F" w:rsidRPr="003D2EAC">
        <w:rPr>
          <w:rFonts w:ascii="Book Antiqua" w:eastAsia="Book Antiqua" w:hAnsi="Book Antiqua" w:cs="Book Antiqua"/>
          <w:b/>
          <w:bCs/>
          <w:i/>
          <w:iCs/>
        </w:rPr>
        <w:t>he significance of metabolic disorders in the pathogenesis of NAFLD</w:t>
      </w:r>
    </w:p>
    <w:p w14:paraId="7DA2425F" w14:textId="6DC588F2" w:rsidR="00A77B3E" w:rsidRPr="003D2EAC" w:rsidRDefault="007845E0">
      <w:pPr>
        <w:spacing w:line="360" w:lineRule="auto"/>
        <w:jc w:val="both"/>
      </w:pPr>
      <w:r w:rsidRPr="003D2EAC">
        <w:rPr>
          <w:rFonts w:ascii="Book Antiqua" w:eastAsia="Book Antiqua" w:hAnsi="Book Antiqua" w:cs="Book Antiqua"/>
        </w:rPr>
        <w:t>The results of studies suggest that NAFLD exhibits a close bidirectional relationship with the metabolic syndrome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18</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rPr>
        <w:t>. The development of the metabolic syndrome may precede NAFLD or be a consequence of it</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19,20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NAFLD significantly increases the risk of metabolic syndrome and may also be considered an independent risk factor for some cardiovascular diseases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21-23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Given that NAFLD is often combined with metabolic diseases such as obesity, type 2 diabetes, hyperlipidemia, and hypertension, it may have negative prognostic implications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24,25</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Thus, an overweight person is a typical NAFLD patient phenotype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26,27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Moreover, body mass index and NAFLD show a strong correlation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27,28</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Interestingly, NAFLD also occurs in non-obese individuals, with the majority of these findings occurring in Asian countries, although they have been described worldwide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29-32</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Despite the phenotypic differences, NAFLD patients who were not obese had similar severity of histologic liver damage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33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At the same time, NAFLD patients without obesity had a higher degree of fibrosis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34-37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p>
    <w:p w14:paraId="54D93A4F" w14:textId="0A1EFF6A" w:rsidR="00A77B3E" w:rsidRPr="003D2EAC" w:rsidRDefault="007845E0" w:rsidP="009C3361">
      <w:pPr>
        <w:spacing w:line="360" w:lineRule="auto"/>
        <w:ind w:firstLineChars="100" w:firstLine="240"/>
        <w:jc w:val="both"/>
      </w:pPr>
      <w:r w:rsidRPr="003D2EAC">
        <w:rPr>
          <w:rFonts w:ascii="Book Antiqua" w:eastAsia="Book Antiqua" w:hAnsi="Book Antiqua" w:cs="Book Antiqua"/>
        </w:rPr>
        <w:lastRenderedPageBreak/>
        <w:t>A key histological characteristic of NAFLD is the cellular accumulation of triglyceride (triacylglyceride</w:t>
      </w:r>
      <w:r w:rsidR="009E1C9C" w:rsidRPr="003D2EAC">
        <w:rPr>
          <w:rFonts w:ascii="Book Antiqua" w:eastAsia="Book Antiqua" w:hAnsi="Book Antiqua" w:cs="Book Antiqua"/>
        </w:rPr>
        <w:t>s</w:t>
      </w:r>
      <w:r w:rsidRPr="003D2EAC">
        <w:rPr>
          <w:rFonts w:ascii="Book Antiqua" w:eastAsia="Book Antiqua" w:hAnsi="Book Antiqua" w:cs="Book Antiqua"/>
        </w:rPr>
        <w:t>, TAGs) containing lipid droplets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38-40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TAG biosynthesis is carried out using fatty acids, which may enter the cells from the blood or be formed by de novo lipogenesis and endocytotic recycling of lipoprotein remnants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40,41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 most cases, the main source of fatty acids used for TAG formation is absorption from the blood</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41,42</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Interestingly, some data suggest that TAG accumulation per se is not harmful </w:t>
      </w:r>
      <w:r w:rsidR="009E1C9C" w:rsidRPr="003D2EAC">
        <w:rPr>
          <w:rFonts w:ascii="Book Antiqua" w:eastAsia="Book Antiqua" w:hAnsi="Book Antiqua" w:cs="Book Antiqua"/>
        </w:rPr>
        <w:t>to</w:t>
      </w:r>
      <w:r w:rsidRPr="003D2EAC">
        <w:rPr>
          <w:rFonts w:ascii="Book Antiqua" w:eastAsia="Book Antiqua" w:hAnsi="Book Antiqua" w:cs="Book Antiqua"/>
        </w:rPr>
        <w:t xml:space="preserve"> hepatocytes and can even be considered as a certain protective mechanism against lipotoxicity induced by free fatty acids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43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This is supported by the data that an excess of free fatty acids in nonfat cells can lead to their dysfunction and apoptotic death</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44</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Moreover, levels of free fatty acids in the blood are related to the severity of NAFLD, with saturated fatty acids being more hepatotoxic than unsaturated </w:t>
      </w:r>
      <w:r w:rsidR="009E1C9C" w:rsidRPr="003D2EAC">
        <w:rPr>
          <w:rFonts w:ascii="Book Antiqua" w:eastAsia="Book Antiqua" w:hAnsi="Book Antiqua" w:cs="Book Antiqua"/>
        </w:rPr>
        <w:t>fatty acids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45</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Thus, free fatty acids are important mediators of excessive lipid accumulation in the liver.</w:t>
      </w:r>
    </w:p>
    <w:p w14:paraId="2C9ED605" w14:textId="50BD385D" w:rsidR="00A77B3E" w:rsidRPr="003D2EAC" w:rsidRDefault="007845E0" w:rsidP="009C3361">
      <w:pPr>
        <w:spacing w:line="360" w:lineRule="auto"/>
        <w:ind w:firstLineChars="100" w:firstLine="240"/>
        <w:jc w:val="both"/>
      </w:pPr>
      <w:r w:rsidRPr="003D2EAC">
        <w:rPr>
          <w:rFonts w:ascii="Book Antiqua" w:eastAsia="Book Antiqua" w:hAnsi="Book Antiqua" w:cs="Book Antiqua"/>
        </w:rPr>
        <w:t xml:space="preserve">Studies have shown that monounsaturated fatty acids such as </w:t>
      </w:r>
      <w:r w:rsidR="00E0503A" w:rsidRPr="003D2EAC">
        <w:rPr>
          <w:rFonts w:ascii="Book Antiqua" w:eastAsia="Book Antiqua" w:hAnsi="Book Antiqua" w:cs="Book Antiqua"/>
        </w:rPr>
        <w:t>oleic or palmitoleic acids</w:t>
      </w:r>
      <w:r w:rsidRPr="003D2EAC">
        <w:rPr>
          <w:rFonts w:ascii="Book Antiqua" w:eastAsia="Book Antiqua" w:hAnsi="Book Antiqua" w:cs="Book Antiqua"/>
        </w:rPr>
        <w:t xml:space="preserve"> are less toxic than saturated fatty acids such as </w:t>
      </w:r>
      <w:r w:rsidR="00E0503A" w:rsidRPr="003D2EAC">
        <w:rPr>
          <w:rFonts w:ascii="Book Antiqua" w:eastAsia="Book Antiqua" w:hAnsi="Book Antiqua" w:cs="Book Antiqua"/>
        </w:rPr>
        <w:t>palmitic or stearic acids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46,47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Long-chain saturated palmitate induces apoptosis in Chinese hamster ovary cells through a mechanism involving reactive oxygen species (ROS) and ceramide formation, which can enhance palmitate-induced apoptosis signals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43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 turn, unsaturated fatty acids prevent palmitate-induced apoptosis by directing palmitate to triglyceride pools and removing them from pathways leading to apoptosis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43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 doing so, reducing the ability of cells to synthesize triglycerides contributes to lipotoxicity</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43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The mechanism of this action may be related to the fact that palmitate is poorly incorporated into cellular triglyceride pools in the absence of additional signals, but the presence of unsaturated fatty acids can help direct palmitate toward triglyceride storage, thereby excluding palmitate from apoptotic pathways. Moreover, unsaturated fatty acids, which come both as additives to the medium, such as the addition of oleate, and as a result of the action of desaturase (</w:t>
      </w:r>
      <w:r w:rsidRPr="003D2EAC">
        <w:rPr>
          <w:rFonts w:ascii="Book Antiqua" w:eastAsia="Book Antiqua" w:hAnsi="Book Antiqua" w:cs="Book Antiqua"/>
          <w:i/>
          <w:iCs/>
        </w:rPr>
        <w:t>e.g.</w:t>
      </w:r>
      <w:r w:rsidRPr="003D2EAC">
        <w:rPr>
          <w:rFonts w:ascii="Book Antiqua" w:eastAsia="Book Antiqua" w:hAnsi="Book Antiqua" w:cs="Book Antiqua"/>
        </w:rPr>
        <w:t>, stearoyl-CoA desaturase), demonstrate this action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43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Stearoyl-CoA desaturase-1 (SCD), known as fatty acid desaturase, is an enzyme that is expressed in the liver and is involved in the biosynthesis of monounsaturated fatty acids, primarily oleate and palmitoleate from corresponding saturated fatty acids. Decreased expression and activity of SCD1, leads to the intake of excessive amounts of saturated </w:t>
      </w:r>
      <w:r w:rsidRPr="003D2EAC">
        <w:rPr>
          <w:rFonts w:ascii="Book Antiqua" w:eastAsia="Book Antiqua" w:hAnsi="Book Antiqua" w:cs="Book Antiqua"/>
        </w:rPr>
        <w:lastRenderedPageBreak/>
        <w:t>fatty acids, increasing their lipotoxic effects and the development of steatohepatitis and fibrosis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48,49</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Indeed, oleic acid has been shown to be more steatogenic but has less apoptotic effects than palmitic acid in hepatocyte cell cultures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50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6485582E" w14:textId="62392D98" w:rsidR="00A77B3E" w:rsidRPr="003D2EAC" w:rsidRDefault="007845E0" w:rsidP="009C3361">
      <w:pPr>
        <w:spacing w:line="360" w:lineRule="auto"/>
        <w:ind w:firstLineChars="100" w:firstLine="240"/>
        <w:jc w:val="both"/>
      </w:pPr>
      <w:r w:rsidRPr="003D2EAC">
        <w:rPr>
          <w:rFonts w:ascii="Book Antiqua" w:eastAsia="Book Antiqua" w:hAnsi="Book Antiqua" w:cs="Book Antiqua"/>
        </w:rPr>
        <w:t>Increased fat in the liver correlates directly with changes in plasma saturated fatty acids and inversely with polyunsaturated fatty acids (PUFAs)</w:t>
      </w:r>
      <w:r w:rsidR="00E7395F" w:rsidRPr="003D2EAC">
        <w:rPr>
          <w:rFonts w:ascii="Book Antiqua" w:eastAsia="Book Antiqua" w:hAnsi="Book Antiqua" w:cs="Book Antiqua"/>
          <w:szCs w:val="22"/>
          <w:vertAlign w:val="superscript"/>
        </w:rPr>
        <w:t>[</w:t>
      </w:r>
      <w:r w:rsidRPr="003D2EAC">
        <w:rPr>
          <w:rFonts w:ascii="Book Antiqua" w:eastAsia="Book Antiqua" w:hAnsi="Book Antiqua" w:cs="Book Antiqua"/>
          <w:vertAlign w:val="superscript"/>
        </w:rPr>
        <w:t>51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Saturated fatty acids markedly induce fat deposition in the liver and serum ceramides, whereas dietary PUFAs prevent fat accumulation in the liver and reduce ceramides and hyperlipidemia with excess energy intake in overweight people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51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Higher concentrations of total ω-6 PUFAs and serum linoleic acid have been shown to be associated with lower odds of developing NAFLD in the future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52</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Meanwhile, ω-3 PUFAs such as eicosapentaenoic acid </w:t>
      </w:r>
      <w:r w:rsidR="0093626B" w:rsidRPr="003D2EAC">
        <w:rPr>
          <w:rFonts w:ascii="Book Antiqua" w:eastAsia="Book Antiqua" w:hAnsi="Book Antiqua" w:cs="Book Antiqua"/>
        </w:rPr>
        <w:t xml:space="preserve">(EPA) </w:t>
      </w:r>
      <w:r w:rsidRPr="003D2EAC">
        <w:rPr>
          <w:rFonts w:ascii="Book Antiqua" w:eastAsia="Book Antiqua" w:hAnsi="Book Antiqua" w:cs="Book Antiqua"/>
        </w:rPr>
        <w:t xml:space="preserve">and docosahexaenoic acid </w:t>
      </w:r>
      <w:r w:rsidR="0093626B" w:rsidRPr="003D2EAC">
        <w:rPr>
          <w:rFonts w:ascii="Book Antiqua" w:eastAsia="Book Antiqua" w:hAnsi="Book Antiqua" w:cs="Book Antiqua"/>
        </w:rPr>
        <w:t xml:space="preserve">(DHA) </w:t>
      </w:r>
      <w:r w:rsidRPr="003D2EAC">
        <w:rPr>
          <w:rFonts w:ascii="Book Antiqua" w:eastAsia="Book Antiqua" w:hAnsi="Book Antiqua" w:cs="Book Antiqua"/>
        </w:rPr>
        <w:t xml:space="preserve">may have a protective effect on the liver by reducing insulin resistance, reducing inflammation, and inhibiting apoptosis </w:t>
      </w:r>
      <w:r w:rsidR="009E1C9C" w:rsidRPr="003D2EAC">
        <w:rPr>
          <w:rFonts w:ascii="Book Antiqua" w:eastAsia="Book Antiqua" w:hAnsi="Book Antiqua" w:cs="Book Antiqua"/>
        </w:rPr>
        <w:t>of</w:t>
      </w:r>
      <w:r w:rsidRPr="003D2EAC">
        <w:rPr>
          <w:rFonts w:ascii="Book Antiqua" w:eastAsia="Book Antiqua" w:hAnsi="Book Antiqua" w:cs="Book Antiqua"/>
        </w:rPr>
        <w:t xml:space="preserve"> hepatocytes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53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6A94B8CC" w14:textId="3D903866" w:rsidR="00A77B3E" w:rsidRPr="003D2EAC" w:rsidRDefault="007845E0" w:rsidP="009C3361">
      <w:pPr>
        <w:spacing w:line="360" w:lineRule="auto"/>
        <w:ind w:firstLineChars="100" w:firstLine="240"/>
        <w:jc w:val="both"/>
      </w:pPr>
      <w:r w:rsidRPr="003D2EAC">
        <w:rPr>
          <w:rFonts w:ascii="Book Antiqua" w:eastAsia="Book Antiqua" w:hAnsi="Book Antiqua" w:cs="Book Antiqua"/>
        </w:rPr>
        <w:t>These and other data allow us to expand our views on the features of metabolic processes in NAFLD, as well as NAFLD comorbid relationships. It has been shown that in NAFLD, regardless of the presence or absence of obesity, there is a high risk of coronary atherosclerosis, which contributes to the clinical picture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54</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It is widely known that NAFLD is associated with the development of atherosclerosis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55-57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Moreover, NAFLD is associated with an increased risk of cardiovascular disease beyond that due to established risk factors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57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Moreover, cardiovascular disease is the main cause of death in NAFLD patients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55</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p>
    <w:p w14:paraId="66824D03" w14:textId="2A09775B" w:rsidR="00A77B3E" w:rsidRPr="003D2EAC" w:rsidRDefault="007845E0" w:rsidP="009C3361">
      <w:pPr>
        <w:spacing w:line="360" w:lineRule="auto"/>
        <w:ind w:firstLineChars="100" w:firstLine="240"/>
        <w:jc w:val="both"/>
      </w:pPr>
      <w:r w:rsidRPr="003D2EAC">
        <w:rPr>
          <w:rFonts w:ascii="Book Antiqua" w:eastAsia="Book Antiqua" w:hAnsi="Book Antiqua" w:cs="Book Antiqua"/>
        </w:rPr>
        <w:t xml:space="preserve">NAFLD patients often have dyslipidemia along with other features of the metabolic syndrome. NAFLD patients have significantly elevated levels of oxidized low-density lipoprotein (LDL), and a significant association </w:t>
      </w:r>
      <w:r w:rsidR="009E1C9C" w:rsidRPr="003D2EAC">
        <w:rPr>
          <w:rFonts w:ascii="Book Antiqua" w:eastAsia="Book Antiqua" w:hAnsi="Book Antiqua" w:cs="Book Antiqua"/>
        </w:rPr>
        <w:t xml:space="preserve">has been shown </w:t>
      </w:r>
      <w:r w:rsidRPr="003D2EAC">
        <w:rPr>
          <w:rFonts w:ascii="Book Antiqua" w:eastAsia="Book Antiqua" w:hAnsi="Book Antiqua" w:cs="Book Antiqua"/>
        </w:rPr>
        <w:t>between LDL levels and the prevalence of NAFLD</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58,59</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Elevated LDL levels within the normal range were associated with an increased risk of NAFLD</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59</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 addition, there are important differences in LDL and high-density lipoprotein (HDL) subfractions in NAFLD patients. Liver fat has been shown to correlate more strongly with circulating HDL2 cholesterol and the ratio of HDL2 to HDL3 cholesterol than with total HDL cholesterol</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60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Patients with </w:t>
      </w:r>
      <w:r w:rsidR="00073107" w:rsidRPr="003D2EAC">
        <w:rPr>
          <w:rFonts w:ascii="Book Antiqua" w:eastAsia="Book Antiqua" w:hAnsi="Book Antiqua" w:cs="Book Antiqua"/>
        </w:rPr>
        <w:t>NASH</w:t>
      </w:r>
      <w:r w:rsidRPr="003D2EAC">
        <w:rPr>
          <w:rFonts w:ascii="Book Antiqua" w:eastAsia="Book Antiqua" w:hAnsi="Book Antiqua" w:cs="Book Antiqua"/>
        </w:rPr>
        <w:t xml:space="preserve"> had an increased number of small, dense LDL3 and LDL4 particles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61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r w:rsidRPr="003D2EAC">
        <w:rPr>
          <w:rFonts w:ascii="Book Antiqua" w:eastAsia="Book Antiqua" w:hAnsi="Book Antiqua" w:cs="Book Antiqua"/>
        </w:rPr>
        <w:lastRenderedPageBreak/>
        <w:t>These changes may contribute to the increased risk of atherosclerosis and cardiovascular disease in these patients.</w:t>
      </w:r>
    </w:p>
    <w:p w14:paraId="2FD1634D" w14:textId="77777777" w:rsidR="00A77B3E" w:rsidRPr="003D2EAC" w:rsidRDefault="00A77B3E">
      <w:pPr>
        <w:spacing w:line="360" w:lineRule="auto"/>
        <w:jc w:val="both"/>
      </w:pPr>
    </w:p>
    <w:p w14:paraId="0EDB5A71" w14:textId="77777777" w:rsidR="00A77B3E" w:rsidRPr="003D2EAC" w:rsidRDefault="007845E0">
      <w:pPr>
        <w:spacing w:line="360" w:lineRule="auto"/>
        <w:jc w:val="both"/>
        <w:rPr>
          <w:b/>
          <w:u w:val="single"/>
        </w:rPr>
      </w:pPr>
      <w:r w:rsidRPr="003D2EAC">
        <w:rPr>
          <w:rFonts w:ascii="Book Antiqua" w:eastAsia="Book Antiqua" w:hAnsi="Book Antiqua" w:cs="Book Antiqua"/>
          <w:b/>
          <w:u w:val="single"/>
        </w:rPr>
        <w:t xml:space="preserve">THE IMPORTANCE OF INNATE IMMUNITY IN THE PATHOGENESIS OF NAFLD </w:t>
      </w:r>
    </w:p>
    <w:p w14:paraId="1BEA58BC" w14:textId="483499B4" w:rsidR="00A77B3E" w:rsidRPr="003D2EAC" w:rsidRDefault="007845E0">
      <w:pPr>
        <w:spacing w:line="360" w:lineRule="auto"/>
        <w:jc w:val="both"/>
      </w:pPr>
      <w:r w:rsidRPr="003D2EAC">
        <w:rPr>
          <w:rFonts w:ascii="Book Antiqua" w:eastAsia="Book Antiqua" w:hAnsi="Book Antiqua" w:cs="Book Antiqua"/>
        </w:rPr>
        <w:t>A growing body of evidence is increasing the understanding of the importance of the innate immune system in the development of NAFLD (Figure 2). The innate immune cells, which include Kupffer cells, neutrophils, dendritic cells (DCs), and natural killer (NK) cells, play an important role in the pathogenesis of NAFLD. Kupffer cells, which constitute 80% to 90% of the total macrophage population, are under physiological conditions a long-lived and self-renewing population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62</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r w:rsidR="00073107" w:rsidRPr="003D2EAC">
        <w:rPr>
          <w:rFonts w:ascii="Book Antiqua" w:eastAsia="Book Antiqua" w:hAnsi="Book Antiqua" w:cs="Book Antiqua"/>
        </w:rPr>
        <w:t xml:space="preserve">Due to </w:t>
      </w:r>
      <w:r w:rsidRPr="003D2EAC">
        <w:rPr>
          <w:rFonts w:ascii="Book Antiqua" w:eastAsia="Book Antiqua" w:hAnsi="Book Antiqua" w:cs="Book Antiqua"/>
        </w:rPr>
        <w:t>their location, they are central to innate immunity and are responsible for the rapid removal of exogenous particles such as lipopolysaccharide (LPS)</w:t>
      </w:r>
      <w:r w:rsidR="00E7395F" w:rsidRPr="003D2EAC">
        <w:rPr>
          <w:rFonts w:ascii="Book Antiqua" w:eastAsia="Book Antiqua" w:hAnsi="Book Antiqua" w:cs="Book Antiqua"/>
          <w:szCs w:val="22"/>
          <w:vertAlign w:val="superscript"/>
        </w:rPr>
        <w:t>[</w:t>
      </w:r>
      <w:r w:rsidRPr="003D2EAC">
        <w:rPr>
          <w:rFonts w:ascii="Book Antiqua" w:eastAsia="Book Antiqua" w:hAnsi="Book Antiqua" w:cs="Book Antiqua"/>
          <w:vertAlign w:val="superscript"/>
        </w:rPr>
        <w:t>63-65</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Like other macrophages, Kupffer cells are also capable of detecting endogenous molecular signals resulting from homeostasis disruption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62</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085AF0A7" w14:textId="7A71B1CD" w:rsidR="00A77B3E" w:rsidRPr="003D2EAC" w:rsidRDefault="007845E0" w:rsidP="009C3361">
      <w:pPr>
        <w:spacing w:line="360" w:lineRule="auto"/>
        <w:ind w:firstLineChars="100" w:firstLine="240"/>
        <w:jc w:val="both"/>
      </w:pPr>
      <w:r w:rsidRPr="003D2EAC">
        <w:rPr>
          <w:rFonts w:ascii="Book Antiqua" w:eastAsia="Book Antiqua" w:hAnsi="Book Antiqua" w:cs="Book Antiqua"/>
        </w:rPr>
        <w:t>Steatohepatitis is characterized by marked enlargement and aggregation of Kupffer cells in perivenular regions, with scattered large fat vacuoles found within Kupffer cells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66</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The contribution of macrophages originating from blood monocytes to this cell pool is not entirely clear, as there is currently no marker to distinguish them from resident macrophages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67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p>
    <w:p w14:paraId="23CEEDAB" w14:textId="07C7EEB9" w:rsidR="00A77B3E" w:rsidRPr="003D2EAC" w:rsidRDefault="007845E0" w:rsidP="009C3361">
      <w:pPr>
        <w:spacing w:line="360" w:lineRule="auto"/>
        <w:ind w:firstLineChars="100" w:firstLine="240"/>
        <w:jc w:val="both"/>
      </w:pPr>
      <w:r w:rsidRPr="003D2EAC">
        <w:rPr>
          <w:rFonts w:ascii="Book Antiqua" w:eastAsia="Book Antiqua" w:hAnsi="Book Antiqua" w:cs="Book Antiqua"/>
        </w:rPr>
        <w:t xml:space="preserve">Kupffer cells, which are resident macrophages of the liver, </w:t>
      </w:r>
      <w:r w:rsidR="00EF5B02" w:rsidRPr="003D2EAC">
        <w:rPr>
          <w:rFonts w:ascii="Book Antiqua" w:eastAsia="Book Antiqua" w:hAnsi="Book Antiqua" w:cs="Book Antiqua"/>
        </w:rPr>
        <w:t>uptake</w:t>
      </w:r>
      <w:r w:rsidRPr="003D2EAC">
        <w:rPr>
          <w:rFonts w:ascii="Book Antiqua" w:eastAsia="Book Antiqua" w:hAnsi="Book Antiqua" w:cs="Book Antiqua"/>
        </w:rPr>
        <w:t xml:space="preserve"> large amounts of free fatty acids, which contributes to their proinflammatory activation. During inflammatory activation, Kupffer cells produce proinflammatory cytokines such as interleukin (IL)-1β, IL-6, and tumor necrosis factor (TNF)-α, which are important participants in the progression of inflammation and development of NASH</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68</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Thus, free fatty acids mediate the link between lipid metabolism and the innate immune system</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69-71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54807909" w14:textId="24F95859" w:rsidR="00A77B3E" w:rsidRPr="003D2EAC" w:rsidRDefault="007845E0" w:rsidP="009C3361">
      <w:pPr>
        <w:spacing w:line="360" w:lineRule="auto"/>
        <w:ind w:firstLineChars="100" w:firstLine="240"/>
        <w:jc w:val="both"/>
      </w:pPr>
      <w:r w:rsidRPr="003D2EAC">
        <w:rPr>
          <w:rFonts w:ascii="Book Antiqua" w:eastAsia="Book Antiqua" w:hAnsi="Book Antiqua" w:cs="Book Antiqua"/>
        </w:rPr>
        <w:t xml:space="preserve">It is important to note that Kupffer cells, like other macrophages, have complex immunometabolic regulation (Figure 3). It has been shown that a prolonged high-fat diet increased the number of Kupffer cells with a proinflammatory M1 phenotype </w:t>
      </w:r>
      <w:r w:rsidRPr="003D2EAC">
        <w:rPr>
          <w:rFonts w:ascii="Book Antiqua" w:eastAsia="Book Antiqua" w:hAnsi="Book Antiqua" w:cs="Book Antiqua"/>
        </w:rPr>
        <w:lastRenderedPageBreak/>
        <w:t>producing proinflammatory cytokines. Saturated fatty acids promoted M1 polarization of Kupffer cells, whereas ω-3 PUFA</w:t>
      </w:r>
      <w:r w:rsidR="00073107" w:rsidRPr="003D2EAC">
        <w:rPr>
          <w:rFonts w:ascii="Book Antiqua" w:eastAsia="Book Antiqua" w:hAnsi="Book Antiqua" w:cs="Book Antiqua"/>
        </w:rPr>
        <w:t>s</w:t>
      </w:r>
      <w:r w:rsidRPr="003D2EAC">
        <w:rPr>
          <w:rFonts w:ascii="Book Antiqua" w:eastAsia="Book Antiqua" w:hAnsi="Book Antiqua" w:cs="Book Antiqua"/>
        </w:rPr>
        <w:t xml:space="preserve"> polarized Kupffer cells to the M2 phenotype, which was associated with activation of the NF-κB and PPAR-γ signaling pathways, respectively</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72</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The proinflammatory M1 phenotype of macrophages is characterized by enhanced glycolysis and fatty acid synthesis, whereas the anti-inflammatory M2 macrophages use fatty acid oxidation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73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5FB025C9" w14:textId="251C858F" w:rsidR="00A77B3E" w:rsidRPr="003D2EAC" w:rsidRDefault="007845E0" w:rsidP="009C3361">
      <w:pPr>
        <w:spacing w:line="360" w:lineRule="auto"/>
        <w:ind w:firstLineChars="100" w:firstLine="240"/>
        <w:jc w:val="both"/>
      </w:pPr>
      <w:r w:rsidRPr="003D2EAC">
        <w:rPr>
          <w:rFonts w:ascii="Book Antiqua" w:eastAsia="Book Antiqua" w:hAnsi="Book Antiqua" w:cs="Book Antiqua"/>
        </w:rPr>
        <w:t>It has been suggested that polarization of M2 Kupffer cells may protect against fatty liver disease. M2 macrophages have been shown to be predominant in individuals with limited liver lesions, corresponding to little hepatocyte apoptosis compared with patients with more severe lesions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74</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Interestingly, M2-induced apoptosis of M1 macrophages is one of the mechanisms regulating the balance between M1 and M2 macrophages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74</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03A66FDB" w14:textId="18504161" w:rsidR="00A77B3E" w:rsidRPr="003D2EAC" w:rsidRDefault="007845E0" w:rsidP="009C3361">
      <w:pPr>
        <w:spacing w:line="360" w:lineRule="auto"/>
        <w:ind w:firstLineChars="100" w:firstLine="240"/>
        <w:jc w:val="both"/>
      </w:pPr>
      <w:r w:rsidRPr="003D2EAC">
        <w:rPr>
          <w:rFonts w:ascii="Book Antiqua" w:eastAsia="Book Antiqua" w:hAnsi="Book Antiqua" w:cs="Book Antiqua"/>
        </w:rPr>
        <w:t xml:space="preserve">It has been suggested that elevated levels of free fatty acids, resulting from their excessive intake with food or </w:t>
      </w:r>
      <w:r w:rsidR="00073107" w:rsidRPr="003D2EAC">
        <w:rPr>
          <w:rFonts w:ascii="Book Antiqua" w:eastAsia="Book Antiqua" w:hAnsi="Book Antiqua" w:cs="Book Antiqua"/>
        </w:rPr>
        <w:t>by</w:t>
      </w:r>
      <w:r w:rsidRPr="003D2EAC">
        <w:rPr>
          <w:rFonts w:ascii="Book Antiqua" w:eastAsia="Book Antiqua" w:hAnsi="Book Antiqua" w:cs="Book Antiqua"/>
        </w:rPr>
        <w:t xml:space="preserve"> release from adipose tissue during starvation, may be the main cause of TNF release from Kupffer cells, leading to hepatocyte steatosis. T</w:t>
      </w:r>
      <w:r w:rsidR="00073107" w:rsidRPr="003D2EAC">
        <w:rPr>
          <w:rFonts w:ascii="Book Antiqua" w:eastAsia="Book Antiqua" w:hAnsi="Book Antiqua" w:cs="Book Antiqua"/>
        </w:rPr>
        <w:t>oll-like receptor 4 (T</w:t>
      </w:r>
      <w:r w:rsidRPr="003D2EAC">
        <w:rPr>
          <w:rFonts w:ascii="Book Antiqua" w:eastAsia="Book Antiqua" w:hAnsi="Book Antiqua" w:cs="Book Antiqua"/>
        </w:rPr>
        <w:t>LR4</w:t>
      </w:r>
      <w:r w:rsidR="00073107" w:rsidRPr="003D2EAC">
        <w:rPr>
          <w:rFonts w:ascii="Book Antiqua" w:eastAsia="Book Antiqua" w:hAnsi="Book Antiqua" w:cs="Book Antiqua"/>
        </w:rPr>
        <w:t>)</w:t>
      </w:r>
      <w:r w:rsidRPr="003D2EAC">
        <w:rPr>
          <w:rFonts w:ascii="Book Antiqua" w:eastAsia="Book Antiqua" w:hAnsi="Book Antiqua" w:cs="Book Antiqua"/>
        </w:rPr>
        <w:t xml:space="preserve"> is able to detect free fatty acids on Kupffer cells to detect excess and overload of fatty acids in the liver</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75</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It is known that saturated fatty acids can participate in the activation of TLR4, a receptor of the innate immune system</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76-78</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This action can be associated with both direct stimulation of the receptor, confirming the evolutionary connection with the structure of LPS, which is the receptor aimed at detecting. In addition, fatty acids can be incorporated into the phospholipids of the plasma membrane and thus influence their biophysical properties and function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77,79</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The saturation and length of the alkyl chain are important. By influencing the biophysical properties of the plasma membrane and the stability of lipid rafts in this way, the function of some membrane proteins can be regulated. It is suggested that unsaturated fatty acids contribute to a decrease in lipid ordering and </w:t>
      </w:r>
      <w:r w:rsidR="00073107" w:rsidRPr="003D2EAC">
        <w:rPr>
          <w:rFonts w:ascii="Book Antiqua" w:eastAsia="Book Antiqua" w:hAnsi="Book Antiqua" w:cs="Book Antiqua"/>
        </w:rPr>
        <w:t xml:space="preserve">the </w:t>
      </w:r>
      <w:r w:rsidRPr="003D2EAC">
        <w:rPr>
          <w:rFonts w:ascii="Book Antiqua" w:eastAsia="Book Antiqua" w:hAnsi="Book Antiqua" w:cs="Book Antiqua"/>
        </w:rPr>
        <w:t>stability of lipid rafts, which may lead to anti-inflammatory effects, given the role of lipid rafts as platforms for the assembly and function of many signaling pathways. Thus, unlike saturated fatty acids, unsaturated fatty acids do not have the ability to activate TLR4. In addition, their effect on the biophysical properties of plasma membranes is opposite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77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231DE440" w14:textId="536BCC64" w:rsidR="00A77B3E" w:rsidRPr="003D2EAC" w:rsidRDefault="007845E0" w:rsidP="009C3361">
      <w:pPr>
        <w:spacing w:line="360" w:lineRule="auto"/>
        <w:ind w:firstLineChars="100" w:firstLine="240"/>
        <w:jc w:val="both"/>
      </w:pPr>
      <w:r w:rsidRPr="003D2EAC">
        <w:rPr>
          <w:rFonts w:ascii="Book Antiqua" w:eastAsia="Book Antiqua" w:hAnsi="Book Antiqua" w:cs="Book Antiqua"/>
        </w:rPr>
        <w:lastRenderedPageBreak/>
        <w:t xml:space="preserve">Unsaturated fatty acids can participate in the regulation of inflammation not only </w:t>
      </w:r>
      <w:r w:rsidR="00F36809" w:rsidRPr="003D2EAC">
        <w:rPr>
          <w:rFonts w:ascii="Book Antiqua" w:eastAsia="Book Antiqua" w:hAnsi="Book Antiqua" w:cs="Book Antiqua"/>
        </w:rPr>
        <w:t>due to</w:t>
      </w:r>
      <w:r w:rsidRPr="003D2EAC">
        <w:rPr>
          <w:rFonts w:ascii="Book Antiqua" w:eastAsia="Book Antiqua" w:hAnsi="Book Antiqua" w:cs="Book Antiqua"/>
        </w:rPr>
        <w:t xml:space="preserve"> their biophysical properties. They are also precursors for the formation of many lipid mediators associated with inflammation. The family of lipid mediators called "specialized pro-resolving mediators" includes lipoxins, resolvins, protectins and maresins. They are formed enzymatically from ω-3 and ω-6 PUFAs such as arachidonic acid, </w:t>
      </w:r>
      <w:r w:rsidR="00DB205D" w:rsidRPr="003D2EAC">
        <w:rPr>
          <w:rFonts w:ascii="Book Antiqua" w:eastAsia="Book Antiqua" w:hAnsi="Book Antiqua" w:cs="Book Antiqua"/>
        </w:rPr>
        <w:t xml:space="preserve">EPA </w:t>
      </w:r>
      <w:r w:rsidRPr="003D2EAC">
        <w:rPr>
          <w:rFonts w:ascii="Book Antiqua" w:eastAsia="Book Antiqua" w:hAnsi="Book Antiqua" w:cs="Book Antiqua"/>
        </w:rPr>
        <w:t xml:space="preserve">and DHA. Lipoxins are formed from arachidonic acid, E-series resolvins from </w:t>
      </w:r>
      <w:r w:rsidR="00F36809" w:rsidRPr="003D2EAC">
        <w:rPr>
          <w:rFonts w:ascii="Book Antiqua" w:eastAsia="Book Antiqua" w:hAnsi="Book Antiqua" w:cs="Book Antiqua"/>
        </w:rPr>
        <w:t>EPA</w:t>
      </w:r>
      <w:r w:rsidRPr="003D2EAC">
        <w:rPr>
          <w:rFonts w:ascii="Book Antiqua" w:eastAsia="Book Antiqua" w:hAnsi="Book Antiqua" w:cs="Book Antiqua"/>
        </w:rPr>
        <w:t xml:space="preserve">, and D-series resolvins, protectins and maresins from </w:t>
      </w:r>
      <w:r w:rsidR="00F36809" w:rsidRPr="003D2EAC">
        <w:rPr>
          <w:rFonts w:ascii="Book Antiqua" w:eastAsia="Book Antiqua" w:hAnsi="Book Antiqua" w:cs="Book Antiqua"/>
        </w:rPr>
        <w:t>DHA</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80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4CCA2DDC" w14:textId="5E6156BB" w:rsidR="00A77B3E" w:rsidRPr="003D2EAC" w:rsidRDefault="007845E0" w:rsidP="00EC1D67">
      <w:pPr>
        <w:spacing w:line="360" w:lineRule="auto"/>
        <w:ind w:firstLineChars="100" w:firstLine="240"/>
        <w:jc w:val="both"/>
      </w:pPr>
      <w:r w:rsidRPr="003D2EAC">
        <w:rPr>
          <w:rFonts w:ascii="Book Antiqua" w:eastAsia="Book Antiqua" w:hAnsi="Book Antiqua" w:cs="Book Antiqua"/>
        </w:rPr>
        <w:t xml:space="preserve">Circulating </w:t>
      </w:r>
      <w:r w:rsidR="00F36809" w:rsidRPr="003D2EAC">
        <w:rPr>
          <w:rFonts w:ascii="Book Antiqua" w:eastAsia="Book Antiqua" w:hAnsi="Book Antiqua" w:cs="Book Antiqua"/>
        </w:rPr>
        <w:t>m</w:t>
      </w:r>
      <w:r w:rsidRPr="003D2EAC">
        <w:rPr>
          <w:rFonts w:ascii="Book Antiqua" w:eastAsia="Book Antiqua" w:hAnsi="Book Antiqua" w:cs="Book Antiqua"/>
        </w:rPr>
        <w:t>aresin-1 (MaR1) levels were shown to be decreased in NAFLD patients, and a negative correlation between NAFLD and serum MaR1 concentrations was found</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81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MaR1 is mainly synthesized in M2-macrophages and plays an important anti-inflammatory role. It improves insulin sensitivity and eliminates adipose tissue inflammation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82</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 addition, MaR1 improves hepatic steatosis by inhibiting endoplasmic reticulum stress and lipogenic enzymes</w:t>
      </w:r>
      <w:r w:rsidR="00F36809" w:rsidRPr="003D2EAC">
        <w:rPr>
          <w:rFonts w:ascii="Book Antiqua" w:eastAsia="Book Antiqua" w:hAnsi="Book Antiqua" w:cs="Book Antiqua"/>
        </w:rPr>
        <w:t>,</w:t>
      </w:r>
      <w:r w:rsidRPr="003D2EAC">
        <w:rPr>
          <w:rFonts w:ascii="Book Antiqua" w:eastAsia="Book Antiqua" w:hAnsi="Book Antiqua" w:cs="Book Antiqua"/>
        </w:rPr>
        <w:t xml:space="preserve"> and inducing autophagy </w:t>
      </w:r>
      <w:r w:rsidRPr="003D2EAC">
        <w:rPr>
          <w:rFonts w:ascii="Book Antiqua" w:eastAsia="Book Antiqua" w:hAnsi="Book Antiqua" w:cs="Book Antiqua"/>
          <w:i/>
          <w:iCs/>
        </w:rPr>
        <w:t>via</w:t>
      </w:r>
      <w:r w:rsidRPr="003D2EAC">
        <w:rPr>
          <w:rFonts w:ascii="Book Antiqua" w:eastAsia="Book Antiqua" w:hAnsi="Book Antiqua" w:cs="Book Antiqua"/>
        </w:rPr>
        <w:t xml:space="preserve"> the AMP-activated protein kinase (AMPK) pathway</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81,83,84</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Activation of Kupffer cells leads to M1 polarization and a decrease in the M2 phenotype, which corresponds to a decrease in maresin production and a decrease in their anti-inflammatory effect. Resolvin D1 (RvD1), which is an endogenous mediator produced from ω-3 DHA, reduced macrophage accumulation in adipose tissue and improved insulin sensitivity in obese and diabetic mice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85</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RvD1 shifted macrophages from an M1-to-M2-like anti-inflammatory phenotype, triggering the resolution process initiated by caloric restriction in obesity-induced steatohepatitis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86</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Protectin DX, derived from DHA, showed suppressive effects on inflammation and insulin resistance and improved hepatic steatosis by suppressing endoplasmic reticulum stress through AMPK-induced ORP150 expression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87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034E3D1F" w14:textId="57493D9E" w:rsidR="00A77B3E" w:rsidRPr="003D2EAC" w:rsidRDefault="007845E0" w:rsidP="00EC1D67">
      <w:pPr>
        <w:spacing w:line="360" w:lineRule="auto"/>
        <w:ind w:firstLineChars="100" w:firstLine="240"/>
        <w:jc w:val="both"/>
      </w:pPr>
      <w:r w:rsidRPr="003D2EAC">
        <w:rPr>
          <w:rFonts w:ascii="Book Antiqua" w:eastAsia="Book Antiqua" w:hAnsi="Book Antiqua" w:cs="Book Antiqua"/>
        </w:rPr>
        <w:t>On the other hand, the development of NAFLD correlates with an increase in serum eicosanoids. Moreover, profiling of plasma eicosanoids and other PUFA metabolites can differentiate NAFLD from NASH</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88</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11,12-dihydroxy-eicosatrienoic acid (11,12-diHETrE) was used as a biomarker to differentiate NAFLD from NASH</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88</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 another study, patients with NASH had significantly elevated levels of 9- and 13-HODE and 9- and 13-</w:t>
      </w:r>
      <w:r w:rsidR="001E629C" w:rsidRPr="003D2EAC">
        <w:rPr>
          <w:rFonts w:ascii="Book Antiqua" w:eastAsia="Book Antiqua" w:hAnsi="Book Antiqua" w:cs="Book Antiqua"/>
        </w:rPr>
        <w:t>oxo</w:t>
      </w:r>
      <w:r w:rsidRPr="003D2EAC">
        <w:rPr>
          <w:rFonts w:ascii="Book Antiqua" w:eastAsia="Book Antiqua" w:hAnsi="Book Antiqua" w:cs="Book Antiqua"/>
        </w:rPr>
        <w:t xml:space="preserve">ODE, products of linoleic acid oxidation, compared with patients with </w:t>
      </w:r>
      <w:r w:rsidRPr="003D2EAC">
        <w:rPr>
          <w:rFonts w:ascii="Book Antiqua" w:eastAsia="Book Antiqua" w:hAnsi="Book Antiqua" w:cs="Book Antiqua"/>
        </w:rPr>
        <w:lastRenderedPageBreak/>
        <w:t>steatosis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89</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Interestingly, patients with stage I NAFLD had lower plasma levels of 5-HETE, whereas patients with stage II steatosis had higher concentrations of 9-HODE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90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p>
    <w:p w14:paraId="6B8B8CD3" w14:textId="77777777" w:rsidR="00A77B3E" w:rsidRPr="003D2EAC" w:rsidRDefault="007845E0" w:rsidP="00EC1D67">
      <w:pPr>
        <w:spacing w:line="360" w:lineRule="auto"/>
        <w:ind w:firstLineChars="100" w:firstLine="240"/>
        <w:jc w:val="both"/>
      </w:pPr>
      <w:r w:rsidRPr="003D2EAC">
        <w:rPr>
          <w:rFonts w:ascii="Book Antiqua" w:eastAsia="Book Antiqua" w:hAnsi="Book Antiqua" w:cs="Book Antiqua"/>
        </w:rPr>
        <w:t>Thus, lipid metabolites derived from fatty acids are involved in the development of NAFLD, which is an interesting topic for further research (Figure 2).</w:t>
      </w:r>
    </w:p>
    <w:p w14:paraId="63A66E31" w14:textId="00D7E6DF" w:rsidR="00A77B3E" w:rsidRPr="003D2EAC" w:rsidRDefault="007845E0" w:rsidP="00EC1D67">
      <w:pPr>
        <w:spacing w:line="360" w:lineRule="auto"/>
        <w:ind w:firstLineChars="100" w:firstLine="240"/>
        <w:jc w:val="both"/>
      </w:pPr>
      <w:r w:rsidRPr="003D2EAC">
        <w:rPr>
          <w:rFonts w:ascii="Book Antiqua" w:eastAsia="Book Antiqua" w:hAnsi="Book Antiqua" w:cs="Book Antiqua"/>
        </w:rPr>
        <w:t>Hepatocellular accumulation of lipids can modulate the biological activity of Kupffer cells through a number of mechanisms. On the one hand, fat-saturated hepatocyte swelling changes the architecture of the sinusoidal network, reducing intrasinusoidal volume and microvascular blood flow. Disruption of microvascular blood flow also contributes to the involvement of sinusoidal endothelial cells, Kupffer cells, stellate cells and involvement of inflammatory cells and platelets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91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Later developing fibrosing steatohepatitis with capillarization of the sinusoids, increases narrowing and distortion of the sinusoidal lumen, further limiting microvascular blood flow. In addition, leukocytes entering the narrowed sinusoids may adhere to the endothelium as a result of activation of the hepatic microvascular inflammatory response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91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On the other hand, fat overload of hepatocytes causes lipotoxicity and </w:t>
      </w:r>
      <w:r w:rsidR="00F36809" w:rsidRPr="003D2EAC">
        <w:rPr>
          <w:rFonts w:ascii="Book Antiqua" w:eastAsia="Book Antiqua" w:hAnsi="Book Antiqua" w:cs="Book Antiqua"/>
        </w:rPr>
        <w:t xml:space="preserve">the </w:t>
      </w:r>
      <w:r w:rsidRPr="003D2EAC">
        <w:rPr>
          <w:rFonts w:ascii="Book Antiqua" w:eastAsia="Book Antiqua" w:hAnsi="Book Antiqua" w:cs="Book Antiqua"/>
        </w:rPr>
        <w:t>release of damage-associated molecular patterns (DAMPs), which can activate Kupffer cells and hepatic stellate cells (HSCs), promoting inflammation and fibrosis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92</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Lipid accumulation in hepatocytes has been shown to induce the release of factors that accelerate the activation and proliferation of </w:t>
      </w:r>
      <w:r w:rsidR="00F36809" w:rsidRPr="003D2EAC">
        <w:rPr>
          <w:rFonts w:ascii="Book Antiqua" w:eastAsia="Book Antiqua" w:hAnsi="Book Antiqua" w:cs="Book Antiqua"/>
        </w:rPr>
        <w:t>HSC</w:t>
      </w:r>
      <w:r w:rsidRPr="003D2EAC">
        <w:rPr>
          <w:rFonts w:ascii="Book Antiqua" w:eastAsia="Book Antiqua" w:hAnsi="Book Antiqua" w:cs="Book Antiqua"/>
        </w:rPr>
        <w:t>s and increase their resistance to apoptosis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93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Conditioned medium from steatotic hepatocytes induced expression of the profibrogenic genes </w:t>
      </w:r>
      <w:r w:rsidR="00F36809" w:rsidRPr="003D2EAC">
        <w:rPr>
          <w:rFonts w:ascii="Book Antiqua" w:eastAsia="Book Antiqua" w:hAnsi="Book Antiqua" w:cs="Book Antiqua"/>
        </w:rPr>
        <w:t>transforming growth factor (</w:t>
      </w:r>
      <w:r w:rsidRPr="003D2EAC">
        <w:rPr>
          <w:rFonts w:ascii="Book Antiqua" w:eastAsia="Book Antiqua" w:hAnsi="Book Antiqua" w:cs="Book Antiqua"/>
        </w:rPr>
        <w:t>TGF</w:t>
      </w:r>
      <w:r w:rsidR="00F36809" w:rsidRPr="003D2EAC">
        <w:rPr>
          <w:rFonts w:ascii="Book Antiqua" w:eastAsia="Book Antiqua" w:hAnsi="Book Antiqua" w:cs="Book Antiqua"/>
        </w:rPr>
        <w:t>)</w:t>
      </w:r>
      <w:r w:rsidRPr="003D2EAC">
        <w:rPr>
          <w:rFonts w:ascii="Book Antiqua" w:eastAsia="Book Antiqua" w:hAnsi="Book Antiqua" w:cs="Book Antiqua"/>
        </w:rPr>
        <w:t xml:space="preserve">-beta, tissue inhibitor of metalloproteinase-1 (TIMP-1), TIMP-2 and matrix metalloproteinase-2, and expression of the NF-κB-dependent </w:t>
      </w:r>
      <w:r w:rsidR="00DB205D" w:rsidRPr="003D2EAC">
        <w:rPr>
          <w:rFonts w:ascii="Book Antiqua" w:eastAsia="Book Antiqua" w:hAnsi="Book Antiqua" w:cs="Book Antiqua"/>
        </w:rPr>
        <w:t>monocyte chemotactic protein-1 (</w:t>
      </w:r>
      <w:r w:rsidRPr="003D2EAC">
        <w:rPr>
          <w:rFonts w:ascii="Book Antiqua" w:eastAsia="Book Antiqua" w:hAnsi="Book Antiqua" w:cs="Book Antiqua"/>
        </w:rPr>
        <w:t>MCP-1</w:t>
      </w:r>
      <w:r w:rsidR="00DB205D" w:rsidRPr="003D2EAC">
        <w:rPr>
          <w:rFonts w:ascii="Book Antiqua" w:eastAsia="Book Antiqua" w:hAnsi="Book Antiqua" w:cs="Book Antiqua"/>
        </w:rPr>
        <w:t>)</w:t>
      </w:r>
      <w:r w:rsidRPr="003D2EAC">
        <w:rPr>
          <w:rFonts w:ascii="Book Antiqua" w:eastAsia="Book Antiqua" w:hAnsi="Book Antiqua" w:cs="Book Antiqua"/>
        </w:rPr>
        <w:t xml:space="preserve"> in HSCs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93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Thus, quiescent HSCs participate in the maintenance of liver architecture by maintaining the balance of extracellular matrix, while disruption of this balance, for example, due to metabolic disorders, leads to HSCs activation and fibrosis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94,95</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p>
    <w:p w14:paraId="02DE422B" w14:textId="7AC5D32B" w:rsidR="00A77B3E" w:rsidRPr="003D2EAC" w:rsidRDefault="007845E0" w:rsidP="00EC1D67">
      <w:pPr>
        <w:spacing w:line="360" w:lineRule="auto"/>
        <w:ind w:firstLineChars="100" w:firstLine="240"/>
        <w:jc w:val="both"/>
      </w:pPr>
      <w:r w:rsidRPr="003D2EAC">
        <w:rPr>
          <w:rFonts w:ascii="Book Antiqua" w:eastAsia="Book Antiqua" w:hAnsi="Book Antiqua" w:cs="Book Antiqua"/>
        </w:rPr>
        <w:t xml:space="preserve">Hepatocytes exposed to apoptosis form apoptotic bodies, which are phagocytosed by </w:t>
      </w:r>
      <w:r w:rsidR="00956451" w:rsidRPr="003D2EAC">
        <w:rPr>
          <w:rFonts w:ascii="Book Antiqua" w:eastAsia="Book Antiqua" w:hAnsi="Book Antiqua" w:cs="Book Antiqua"/>
        </w:rPr>
        <w:t>HSC</w:t>
      </w:r>
      <w:r w:rsidRPr="003D2EAC">
        <w:rPr>
          <w:rFonts w:ascii="Book Antiqua" w:eastAsia="Book Antiqua" w:hAnsi="Book Antiqua" w:cs="Book Antiqua"/>
        </w:rPr>
        <w:t xml:space="preserve">s and Kupffer cells, triggering a profibrogenic response due to transdifferentiation of </w:t>
      </w:r>
      <w:r w:rsidR="00956451" w:rsidRPr="003D2EAC">
        <w:rPr>
          <w:rFonts w:ascii="Book Antiqua" w:eastAsia="Book Antiqua" w:hAnsi="Book Antiqua" w:cs="Book Antiqua"/>
        </w:rPr>
        <w:t>HSC</w:t>
      </w:r>
      <w:r w:rsidRPr="003D2EAC">
        <w:rPr>
          <w:rFonts w:ascii="Book Antiqua" w:eastAsia="Book Antiqua" w:hAnsi="Book Antiqua" w:cs="Book Antiqua"/>
        </w:rPr>
        <w:t>s into collagen-producing myofibroblasts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96</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Apoptotic cell uptake has been </w:t>
      </w:r>
      <w:r w:rsidRPr="003D2EAC">
        <w:rPr>
          <w:rFonts w:ascii="Book Antiqua" w:eastAsia="Book Antiqua" w:hAnsi="Book Antiqua" w:cs="Book Antiqua"/>
        </w:rPr>
        <w:lastRenderedPageBreak/>
        <w:t>shown to stimulate Kupffer cell production of death ligands, including Fas ligand and TNF-alpha, which promotes inflammation and fibrogenesis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97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239D2278" w14:textId="1F846001" w:rsidR="00A77B3E" w:rsidRPr="003D2EAC" w:rsidRDefault="007845E0" w:rsidP="00EC1D67">
      <w:pPr>
        <w:spacing w:line="360" w:lineRule="auto"/>
        <w:ind w:firstLineChars="100" w:firstLine="240"/>
        <w:jc w:val="both"/>
      </w:pPr>
      <w:r w:rsidRPr="003D2EAC">
        <w:rPr>
          <w:rFonts w:ascii="Book Antiqua" w:eastAsia="Book Antiqua" w:hAnsi="Book Antiqua" w:cs="Book Antiqua"/>
        </w:rPr>
        <w:t xml:space="preserve">An important pathogenetic mechanism involved in the pathogenesis of NAFLD is the role of the intestinal microbiota and a defect in the intestinal barrier caused by liver damage. Impaired gut barrier function is thought to accelerate translocation of enteric </w:t>
      </w:r>
      <w:r w:rsidR="00956451" w:rsidRPr="003D2EAC">
        <w:rPr>
          <w:rFonts w:ascii="Book Antiqua" w:eastAsia="Book Antiqua" w:hAnsi="Book Antiqua" w:cs="Book Antiqua"/>
        </w:rPr>
        <w:t>LPS</w:t>
      </w:r>
      <w:r w:rsidRPr="003D2EAC">
        <w:rPr>
          <w:rFonts w:ascii="Book Antiqua" w:eastAsia="Book Antiqua" w:hAnsi="Book Antiqua" w:cs="Book Antiqua"/>
        </w:rPr>
        <w:t>, which activates proinflammatory signaling pathways and the release of related inflammatory factors in the liver</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98</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Intestinal bacterial microflora and TLR4 have been shown to be involved in liver fibrogenesis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99</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r w:rsidRPr="003D2EAC">
        <w:rPr>
          <w:rFonts w:ascii="Book Antiqua" w:eastAsia="Book Antiqua" w:hAnsi="Book Antiqua" w:cs="Book Antiqua"/>
          <w:i/>
          <w:iCs/>
        </w:rPr>
        <w:t>Escherichia coli</w:t>
      </w:r>
      <w:r w:rsidRPr="003D2EAC">
        <w:rPr>
          <w:rFonts w:ascii="Book Antiqua" w:eastAsia="Book Antiqua" w:hAnsi="Book Antiqua" w:cs="Book Antiqua"/>
        </w:rPr>
        <w:t xml:space="preserve"> LPS can enhance liver damage in NAFLD by inducing macrophage and platelet activation through the TLR4 pathway</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100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Plasma endotoxin levels and inflammatory markers have been shown to be significantly higher in NAFLD compared with controls and to increase with the severity of hepatic steatosis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101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Proinflammatory activity and immune imbalance associated with the pathophysiology of NAFLD may be related to gut dysbiosis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102</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For example, decreased Bacteroidetes and increased Firmicute</w:t>
      </w:r>
      <w:r w:rsidR="00956451" w:rsidRPr="003D2EAC">
        <w:rPr>
          <w:rFonts w:ascii="Book Antiqua" w:eastAsia="Book Antiqua" w:hAnsi="Book Antiqua" w:cs="Book Antiqua"/>
        </w:rPr>
        <w:t>s</w:t>
      </w:r>
      <w:r w:rsidRPr="003D2EAC">
        <w:rPr>
          <w:rFonts w:ascii="Book Antiqua" w:eastAsia="Book Antiqua" w:hAnsi="Book Antiqua" w:cs="Book Antiqua"/>
        </w:rPr>
        <w:t xml:space="preserve"> </w:t>
      </w:r>
      <w:r w:rsidR="00956451" w:rsidRPr="003D2EAC">
        <w:rPr>
          <w:rFonts w:ascii="Book Antiqua" w:eastAsia="Book Antiqua" w:hAnsi="Book Antiqua" w:cs="Book Antiqua"/>
        </w:rPr>
        <w:t xml:space="preserve">were observed </w:t>
      </w:r>
      <w:r w:rsidRPr="003D2EAC">
        <w:rPr>
          <w:rFonts w:ascii="Book Antiqua" w:eastAsia="Book Antiqua" w:hAnsi="Book Antiqua" w:cs="Book Antiqua"/>
        </w:rPr>
        <w:t>in obese individuals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102</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Changes in gut microflora ratios may also increase endogenous ethanol production, which generally increases gut permeability, </w:t>
      </w:r>
      <w:r w:rsidR="00956451" w:rsidRPr="003D2EAC">
        <w:rPr>
          <w:rFonts w:ascii="Book Antiqua" w:eastAsia="Book Antiqua" w:hAnsi="Book Antiqua" w:cs="Book Antiqua"/>
        </w:rPr>
        <w:t>and</w:t>
      </w:r>
      <w:r w:rsidRPr="003D2EAC">
        <w:rPr>
          <w:rFonts w:ascii="Book Antiqua" w:eastAsia="Book Antiqua" w:hAnsi="Book Antiqua" w:cs="Book Antiqua"/>
        </w:rPr>
        <w:t xml:space="preserve"> contributes to translocation of endotoxins from the gut lumen into the portal bloodstream</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102,103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p>
    <w:p w14:paraId="5E402DEF" w14:textId="1F34B926" w:rsidR="00A77B3E" w:rsidRPr="003D2EAC" w:rsidRDefault="007845E0" w:rsidP="00EC1D67">
      <w:pPr>
        <w:spacing w:line="360" w:lineRule="auto"/>
        <w:ind w:firstLineChars="100" w:firstLine="240"/>
        <w:jc w:val="both"/>
      </w:pPr>
      <w:r w:rsidRPr="003D2EAC">
        <w:rPr>
          <w:rFonts w:ascii="Book Antiqua" w:eastAsia="Book Antiqua" w:hAnsi="Book Antiqua" w:cs="Book Antiqua"/>
        </w:rPr>
        <w:t>Another immunometabolic link between the gut microbiota and NAFLD, related to short-chain fatty acids (SCFAs), should also be noted</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104,105</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SCFAs are formed by the gut microbiota during the fermentation of non-digestible fibers such as resistant starch, cellulose, and pectin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106</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SCFAs are used by colonic mucosal epithelial cells as an energy substrate, are involved in the regulation of a number of processes in the intestinal wall or enter the portal bloodstream, and may be involved in the formation of immunometabolic connections with other organs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107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p>
    <w:p w14:paraId="5F2F2095" w14:textId="284AD850" w:rsidR="00A77B3E" w:rsidRPr="003D2EAC" w:rsidRDefault="007845E0" w:rsidP="00EC1D67">
      <w:pPr>
        <w:spacing w:line="360" w:lineRule="auto"/>
        <w:ind w:firstLineChars="100" w:firstLine="240"/>
        <w:jc w:val="both"/>
      </w:pPr>
      <w:r w:rsidRPr="003D2EAC">
        <w:rPr>
          <w:rFonts w:ascii="Book Antiqua" w:eastAsia="Book Antiqua" w:hAnsi="Book Antiqua" w:cs="Book Antiqua"/>
        </w:rPr>
        <w:t xml:space="preserve">A growing body of evidence strengthens the understanding of the importance of SCFAs in inflammation. SCFAs act </w:t>
      </w:r>
      <w:r w:rsidRPr="003D2EAC">
        <w:rPr>
          <w:rFonts w:ascii="Book Antiqua" w:eastAsia="Book Antiqua" w:hAnsi="Book Antiqua" w:cs="Book Antiqua"/>
          <w:i/>
          <w:iCs/>
        </w:rPr>
        <w:t>via</w:t>
      </w:r>
      <w:r w:rsidRPr="003D2EAC">
        <w:rPr>
          <w:rFonts w:ascii="Book Antiqua" w:eastAsia="Book Antiqua" w:hAnsi="Book Antiqua" w:cs="Book Antiqua"/>
        </w:rPr>
        <w:t xml:space="preserve"> receptors associated with the G-protein GPR43 and GPR41, also known as free fatty acid receptor (FFA)2 and FFA3, respectively</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108-111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 addition, SCFAs realize their action through inhibition of histone deacetylase (HDAC)</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112,113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p>
    <w:p w14:paraId="2E01F083" w14:textId="08EF6D1E" w:rsidR="00A77B3E" w:rsidRPr="003D2EAC" w:rsidRDefault="007845E0" w:rsidP="00EC1D67">
      <w:pPr>
        <w:spacing w:line="360" w:lineRule="auto"/>
        <w:ind w:firstLineChars="100" w:firstLine="240"/>
        <w:jc w:val="both"/>
      </w:pPr>
      <w:r w:rsidRPr="003D2EAC">
        <w:rPr>
          <w:rFonts w:ascii="Book Antiqua" w:eastAsia="Book Antiqua" w:hAnsi="Book Antiqua" w:cs="Book Antiqua"/>
        </w:rPr>
        <w:lastRenderedPageBreak/>
        <w:t>Butyrate is well known for its anti-inflammatory properties and is of great clinical interest</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107,114,115</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Through HDAC3 inhibition, butyrate can induce a metabolic switch of macrophages toward an anti-inflammatory M2 phenotype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112,113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p>
    <w:p w14:paraId="1B749926" w14:textId="70D74D9E" w:rsidR="00A77B3E" w:rsidRPr="003D2EAC" w:rsidRDefault="007845E0" w:rsidP="00EC1D67">
      <w:pPr>
        <w:spacing w:line="360" w:lineRule="auto"/>
        <w:ind w:firstLineChars="100" w:firstLine="240"/>
        <w:jc w:val="both"/>
      </w:pPr>
      <w:r w:rsidRPr="003D2EAC">
        <w:rPr>
          <w:rFonts w:ascii="Book Antiqua" w:eastAsia="Book Antiqua" w:hAnsi="Book Antiqua" w:cs="Book Antiqua"/>
        </w:rPr>
        <w:t xml:space="preserve">SCFAs are also known to affect the differentiation, recruitment and activation of neutrophils, </w:t>
      </w:r>
      <w:r w:rsidR="00956451" w:rsidRPr="003D2EAC">
        <w:rPr>
          <w:rFonts w:ascii="Book Antiqua" w:eastAsia="Book Antiqua" w:hAnsi="Book Antiqua" w:cs="Book Antiqua"/>
        </w:rPr>
        <w:t>DCs</w:t>
      </w:r>
      <w:r w:rsidRPr="003D2EAC">
        <w:rPr>
          <w:rFonts w:ascii="Book Antiqua" w:eastAsia="Book Antiqua" w:hAnsi="Book Antiqua" w:cs="Book Antiqua"/>
        </w:rPr>
        <w:t>, macrophages and monocytes as well as T cells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116,117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Butyrate is involved in the regulation of </w:t>
      </w:r>
      <w:r w:rsidR="00956451" w:rsidRPr="003D2EAC">
        <w:rPr>
          <w:rFonts w:ascii="Book Antiqua" w:eastAsia="Book Antiqua" w:hAnsi="Book Antiqua" w:cs="Book Antiqua"/>
        </w:rPr>
        <w:t>DC</w:t>
      </w:r>
      <w:r w:rsidRPr="003D2EAC">
        <w:rPr>
          <w:rFonts w:ascii="Book Antiqua" w:eastAsia="Book Antiqua" w:hAnsi="Book Antiqua" w:cs="Book Antiqua"/>
        </w:rPr>
        <w:t xml:space="preserve"> differentiation derived from human monocytes, keeping </w:t>
      </w:r>
      <w:r w:rsidR="00956451" w:rsidRPr="003D2EAC">
        <w:rPr>
          <w:rFonts w:ascii="Book Antiqua" w:eastAsia="Book Antiqua" w:hAnsi="Book Antiqua" w:cs="Book Antiqua"/>
        </w:rPr>
        <w:t>DC</w:t>
      </w:r>
      <w:r w:rsidRPr="003D2EAC">
        <w:rPr>
          <w:rFonts w:ascii="Book Antiqua" w:eastAsia="Book Antiqua" w:hAnsi="Book Antiqua" w:cs="Book Antiqua"/>
        </w:rPr>
        <w:t>s in the immature stage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118</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63240C30" w14:textId="0EC98D94" w:rsidR="00A77B3E" w:rsidRPr="003D2EAC" w:rsidRDefault="007845E0" w:rsidP="00EC1D67">
      <w:pPr>
        <w:spacing w:line="360" w:lineRule="auto"/>
        <w:ind w:firstLineChars="100" w:firstLine="240"/>
        <w:jc w:val="both"/>
      </w:pPr>
      <w:r w:rsidRPr="003D2EAC">
        <w:rPr>
          <w:rFonts w:ascii="Book Antiqua" w:eastAsia="Book Antiqua" w:hAnsi="Book Antiqua" w:cs="Book Antiqua"/>
        </w:rPr>
        <w:t>In addition to their involvement in inflammation, SCFAs regulate lipid metabolism in the liver. Butyrate levels have been shown to decrease in NAFLD patients and mice with decreased estrogen levels, with butyrate administration attenuating liver steatosis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119</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Studies in rats fed </w:t>
      </w:r>
      <w:r w:rsidR="00956451" w:rsidRPr="003D2EAC">
        <w:rPr>
          <w:rFonts w:ascii="Book Antiqua" w:eastAsia="Book Antiqua" w:hAnsi="Book Antiqua" w:cs="Book Antiqua"/>
        </w:rPr>
        <w:t>a high-fat diet</w:t>
      </w:r>
      <w:r w:rsidR="00F15C28" w:rsidRPr="003D2EAC">
        <w:rPr>
          <w:rFonts w:ascii="Book Antiqua" w:eastAsia="Book Antiqua" w:hAnsi="Book Antiqua" w:cs="Book Antiqua"/>
        </w:rPr>
        <w:t xml:space="preserve"> (</w:t>
      </w:r>
      <w:r w:rsidRPr="003D2EAC">
        <w:rPr>
          <w:rFonts w:ascii="Book Antiqua" w:eastAsia="Book Antiqua" w:hAnsi="Book Antiqua" w:cs="Book Antiqua"/>
        </w:rPr>
        <w:t>HFD</w:t>
      </w:r>
      <w:r w:rsidR="00F15C28" w:rsidRPr="003D2EAC">
        <w:rPr>
          <w:rFonts w:ascii="Book Antiqua" w:eastAsia="Book Antiqua" w:hAnsi="Book Antiqua" w:cs="Book Antiqua"/>
        </w:rPr>
        <w:t>)</w:t>
      </w:r>
      <w:r w:rsidRPr="003D2EAC">
        <w:rPr>
          <w:rFonts w:ascii="Book Antiqua" w:eastAsia="Book Antiqua" w:hAnsi="Book Antiqua" w:cs="Book Antiqua"/>
        </w:rPr>
        <w:t xml:space="preserve"> have shown that butyrate increases β-oxidation of fatty acids, inhibits lipid synthesis and suppresses nuclear factor-kappa B and inflammation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120,121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The addition of sodium butyrate protects mice from developing NASH. It is important to note that the metabolic role of SCFAs in liver function is rather complex</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122</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 addition to attenuating hepatic steatosis, acetate, another SCFA derived from the microbiota, may conversely promote hepatic lipogenesis after excessive fructose intake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123,124</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p>
    <w:p w14:paraId="78F46EEB" w14:textId="53E992C6" w:rsidR="00A77B3E" w:rsidRPr="003D2EAC" w:rsidRDefault="007845E0" w:rsidP="00EC1D67">
      <w:pPr>
        <w:spacing w:line="360" w:lineRule="auto"/>
        <w:ind w:firstLineChars="100" w:firstLine="240"/>
        <w:jc w:val="both"/>
      </w:pPr>
      <w:r w:rsidRPr="003D2EAC">
        <w:rPr>
          <w:rFonts w:ascii="Book Antiqua" w:eastAsia="Book Antiqua" w:hAnsi="Book Antiqua" w:cs="Book Antiqua"/>
        </w:rPr>
        <w:t>A growing body of evidence strengthens the understanding that lipoproteins are part of an important transport mechanism that is utilized by the innate immune system. The mechanism of LPS elimination involves LPS disaggregation and binding to circulating lipoproteins, uptake of lipoprotein-associated LPS by the liver, and excretion of LPS with the bile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125,126</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This pathway, known as reverse </w:t>
      </w:r>
      <w:r w:rsidR="00956451" w:rsidRPr="003D2EAC">
        <w:rPr>
          <w:rFonts w:ascii="Book Antiqua" w:eastAsia="Book Antiqua" w:hAnsi="Book Antiqua" w:cs="Book Antiqua"/>
        </w:rPr>
        <w:t>LPS</w:t>
      </w:r>
      <w:r w:rsidRPr="003D2EAC">
        <w:rPr>
          <w:rFonts w:ascii="Book Antiqua" w:eastAsia="Book Antiqua" w:hAnsi="Book Antiqua" w:cs="Book Antiqua"/>
        </w:rPr>
        <w:t xml:space="preserve"> transport, involves lipoproteins as the main carriers of LPS in the plasma and includes the proteins LBP, BPI, </w:t>
      </w:r>
      <w:r w:rsidR="00340C9F" w:rsidRPr="003D2EAC">
        <w:rPr>
          <w:rFonts w:ascii="Book Antiqua" w:eastAsia="Book Antiqua" w:hAnsi="Book Antiqua" w:cs="Book Antiqua"/>
        </w:rPr>
        <w:t>phospholipid-transfer protein (</w:t>
      </w:r>
      <w:r w:rsidRPr="003D2EAC">
        <w:rPr>
          <w:rFonts w:ascii="Book Antiqua" w:eastAsia="Book Antiqua" w:hAnsi="Book Antiqua" w:cs="Book Antiqua"/>
        </w:rPr>
        <w:t>PLTP</w:t>
      </w:r>
      <w:r w:rsidR="00340C9F" w:rsidRPr="003D2EAC">
        <w:rPr>
          <w:rFonts w:ascii="Book Antiqua" w:eastAsia="Book Antiqua" w:hAnsi="Book Antiqua" w:cs="Book Antiqua"/>
        </w:rPr>
        <w:t>)</w:t>
      </w:r>
      <w:r w:rsidRPr="003D2EAC">
        <w:rPr>
          <w:rFonts w:ascii="Book Antiqua" w:eastAsia="Book Antiqua" w:hAnsi="Book Antiqua" w:cs="Book Antiqua"/>
        </w:rPr>
        <w:t xml:space="preserve">, and </w:t>
      </w:r>
      <w:r w:rsidR="00340C9F" w:rsidRPr="003D2EAC">
        <w:rPr>
          <w:rFonts w:ascii="Book Antiqua" w:eastAsia="Book Antiqua" w:hAnsi="Book Antiqua" w:cs="Book Antiqua"/>
        </w:rPr>
        <w:t>cholesteryl ester transfer protein (</w:t>
      </w:r>
      <w:r w:rsidRPr="003D2EAC">
        <w:rPr>
          <w:rFonts w:ascii="Book Antiqua" w:eastAsia="Book Antiqua" w:hAnsi="Book Antiqua" w:cs="Book Antiqua"/>
        </w:rPr>
        <w:t>CETP</w:t>
      </w:r>
      <w:r w:rsidR="00340C9F" w:rsidRPr="003D2EAC">
        <w:rPr>
          <w:rFonts w:ascii="Book Antiqua" w:eastAsia="Book Antiqua" w:hAnsi="Book Antiqua" w:cs="Book Antiqua"/>
        </w:rPr>
        <w:t>)</w:t>
      </w:r>
      <w:r w:rsidRPr="003D2EAC">
        <w:rPr>
          <w:rFonts w:ascii="Book Antiqua" w:eastAsia="Book Antiqua" w:hAnsi="Book Antiqua" w:cs="Book Antiqua"/>
        </w:rPr>
        <w:t xml:space="preserve">, which belong to the lipid </w:t>
      </w:r>
      <w:r w:rsidR="001E629C" w:rsidRPr="003D2EAC">
        <w:rPr>
          <w:rFonts w:ascii="Book Antiqua" w:eastAsia="Book Antiqua" w:hAnsi="Book Antiqua" w:cs="Book Antiqua"/>
        </w:rPr>
        <w:t>transfer</w:t>
      </w:r>
      <w:r w:rsidRPr="003D2EAC">
        <w:rPr>
          <w:rFonts w:ascii="Book Antiqua" w:eastAsia="Book Antiqua" w:hAnsi="Book Antiqua" w:cs="Book Antiqua"/>
        </w:rPr>
        <w:t>/LPS binding gene family (LT/LBP) and play different roles in LPS metabolism</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126</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r w:rsidR="00956451" w:rsidRPr="003D2EAC">
        <w:rPr>
          <w:rFonts w:ascii="Book Antiqua" w:eastAsia="Book Antiqua" w:hAnsi="Book Antiqua" w:cs="Book Antiqua"/>
        </w:rPr>
        <w:t>In addition</w:t>
      </w:r>
      <w:r w:rsidRPr="003D2EAC">
        <w:rPr>
          <w:rFonts w:ascii="Book Antiqua" w:eastAsia="Book Antiqua" w:hAnsi="Book Antiqua" w:cs="Book Antiqua"/>
        </w:rPr>
        <w:t>, reverse cholesterol transport is at the beginning of the cross-talk between cholesterol metabolism and the innate immune system</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126</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ABCA1, a key participant in reverse cholesterol transport also contributes to the efflux of LPS from macrophages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127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HDL and other plasma lipoproteins have been shown to contribute to the release of LPS from the cell surface of monocytes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128</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54501346" w14:textId="42B09B62" w:rsidR="00A77B3E" w:rsidRPr="003D2EAC" w:rsidRDefault="007845E0" w:rsidP="0060000F">
      <w:pPr>
        <w:spacing w:line="360" w:lineRule="auto"/>
        <w:ind w:firstLineChars="100" w:firstLine="240"/>
        <w:jc w:val="both"/>
      </w:pPr>
      <w:r w:rsidRPr="003D2EAC">
        <w:rPr>
          <w:rFonts w:ascii="Book Antiqua" w:eastAsia="Book Antiqua" w:hAnsi="Book Antiqua" w:cs="Book Antiqua"/>
        </w:rPr>
        <w:lastRenderedPageBreak/>
        <w:t xml:space="preserve">Lipid </w:t>
      </w:r>
      <w:r w:rsidR="001E629C" w:rsidRPr="003D2EAC">
        <w:rPr>
          <w:rFonts w:ascii="Book Antiqua" w:eastAsia="Book Antiqua" w:hAnsi="Book Antiqua" w:cs="Book Antiqua"/>
        </w:rPr>
        <w:t>transfer</w:t>
      </w:r>
      <w:r w:rsidRPr="003D2EAC">
        <w:rPr>
          <w:rFonts w:ascii="Book Antiqua" w:eastAsia="Book Antiqua" w:hAnsi="Book Antiqua" w:cs="Book Antiqua"/>
        </w:rPr>
        <w:t xml:space="preserve"> proteins (</w:t>
      </w:r>
      <w:r w:rsidR="00340C9F" w:rsidRPr="003D2EAC">
        <w:rPr>
          <w:rFonts w:ascii="Book Antiqua" w:eastAsia="Book Antiqua" w:hAnsi="Book Antiqua" w:cs="Book Antiqua"/>
        </w:rPr>
        <w:t>lecithin-cholesterol acyltransferase (</w:t>
      </w:r>
      <w:r w:rsidRPr="003D2EAC">
        <w:rPr>
          <w:rFonts w:ascii="Book Antiqua" w:eastAsia="Book Antiqua" w:hAnsi="Book Antiqua" w:cs="Book Antiqua"/>
        </w:rPr>
        <w:t>LCAT</w:t>
      </w:r>
      <w:r w:rsidR="00340C9F" w:rsidRPr="003D2EAC">
        <w:rPr>
          <w:rFonts w:ascii="Book Antiqua" w:eastAsia="Book Antiqua" w:hAnsi="Book Antiqua" w:cs="Book Antiqua"/>
        </w:rPr>
        <w:t>)</w:t>
      </w:r>
      <w:r w:rsidRPr="003D2EAC">
        <w:rPr>
          <w:rFonts w:ascii="Book Antiqua" w:eastAsia="Book Antiqua" w:hAnsi="Book Antiqua" w:cs="Book Antiqua"/>
        </w:rPr>
        <w:t xml:space="preserve">, CETP, and PLTP) as well as hepatic and endothelial lipases remodel HDL in the bloodstream. CETP is part of a family of proteins including </w:t>
      </w:r>
      <w:r w:rsidR="00F15C28" w:rsidRPr="003D2EAC">
        <w:rPr>
          <w:rFonts w:ascii="Book Antiqua" w:eastAsia="Book Antiqua" w:hAnsi="Book Antiqua" w:cs="Book Antiqua"/>
        </w:rPr>
        <w:t>LPS</w:t>
      </w:r>
      <w:r w:rsidRPr="003D2EAC">
        <w:rPr>
          <w:rFonts w:ascii="Book Antiqua" w:eastAsia="Book Antiqua" w:hAnsi="Book Antiqua" w:cs="Book Antiqua"/>
        </w:rPr>
        <w:t>-binding protein (LBP) and bactericidal permeability increasing protein (BPI) and may participate in the transport of LPS between lipoproteins for further utilization in the liver. CETP transports cholesterol esters from HDL to apoB-containing LDL and very low density lipoproteins (VLDL</w:t>
      </w:r>
      <w:r w:rsidR="00F15C28" w:rsidRPr="003D2EAC">
        <w:rPr>
          <w:rFonts w:ascii="Book Antiqua" w:eastAsia="Book Antiqua" w:hAnsi="Book Antiqua" w:cs="Book Antiqua"/>
        </w:rPr>
        <w:t>s</w:t>
      </w:r>
      <w:r w:rsidRPr="003D2EAC">
        <w:rPr>
          <w:rFonts w:ascii="Book Antiqua" w:eastAsia="Book Antiqua" w:hAnsi="Book Antiqua" w:cs="Book Antiqua"/>
        </w:rPr>
        <w:t xml:space="preserve">). </w:t>
      </w:r>
    </w:p>
    <w:p w14:paraId="1F003F78" w14:textId="295C275E" w:rsidR="00A77B3E" w:rsidRPr="003D2EAC" w:rsidRDefault="007845E0" w:rsidP="0060000F">
      <w:pPr>
        <w:spacing w:line="360" w:lineRule="auto"/>
        <w:ind w:firstLineChars="100" w:firstLine="240"/>
        <w:jc w:val="both"/>
      </w:pPr>
      <w:r w:rsidRPr="003D2EAC">
        <w:rPr>
          <w:rFonts w:ascii="Book Antiqua" w:eastAsia="Book Antiqua" w:hAnsi="Book Antiqua" w:cs="Book Antiqua"/>
        </w:rPr>
        <w:t>Kupffer cells take up most of the LPS and can inactivate it by deacylation with acyloxyacyl hydrolase. Kupffer cells express high levels of class A scavenger receptors (SR-A), which bind oxidized low-density lipoproteins (LDL) and are also involved in LPS uptake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64,129</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SR-A expression is increased by oxidized LDL</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130,131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Importantly, in the liver, SR-A is also important for cell adhesion, suggesting a role for SR-A in the recruitment and retention of cells in various organs or in sites of pathological conditions, such as foci of inflammation or areas of atherosclerotic lesions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64</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 addition to Kupffer cells, SR-A types I and II are expressed in the liver on endothelial cells, which are less able to bind LPS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132</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p>
    <w:p w14:paraId="678FACAB" w14:textId="72D457CC" w:rsidR="00A77B3E" w:rsidRPr="003D2EAC" w:rsidRDefault="007845E0" w:rsidP="0060000F">
      <w:pPr>
        <w:spacing w:line="360" w:lineRule="auto"/>
        <w:ind w:firstLineChars="100" w:firstLine="240"/>
        <w:jc w:val="both"/>
      </w:pPr>
      <w:r w:rsidRPr="003D2EAC">
        <w:rPr>
          <w:rFonts w:ascii="Book Antiqua" w:eastAsia="Book Antiqua" w:hAnsi="Book Antiqua" w:cs="Book Antiqua"/>
        </w:rPr>
        <w:t>Interestingly, plasma CETP predominantly originates from Kupffer cells, and plasma CETP levels predict the content of Kupffer cells in the liver in humans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133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r w:rsidR="00F15C28" w:rsidRPr="003D2EAC">
        <w:rPr>
          <w:rFonts w:ascii="Book Antiqua" w:eastAsia="Book Antiqua" w:hAnsi="Book Antiqua" w:cs="Book Antiqua"/>
        </w:rPr>
        <w:t>In addition</w:t>
      </w:r>
      <w:r w:rsidRPr="003D2EAC">
        <w:rPr>
          <w:rFonts w:ascii="Book Antiqua" w:eastAsia="Book Antiqua" w:hAnsi="Book Antiqua" w:cs="Book Antiqua"/>
        </w:rPr>
        <w:t xml:space="preserve">, activation of Kupffer cells by </w:t>
      </w:r>
      <w:r w:rsidR="00F15C28" w:rsidRPr="003D2EAC">
        <w:rPr>
          <w:rFonts w:ascii="Book Antiqua" w:eastAsia="Book Antiqua" w:hAnsi="Book Antiqua" w:cs="Book Antiqua"/>
        </w:rPr>
        <w:t>LPS</w:t>
      </w:r>
      <w:r w:rsidRPr="003D2EAC">
        <w:rPr>
          <w:rFonts w:ascii="Book Antiqua" w:eastAsia="Book Antiqua" w:hAnsi="Book Antiqua" w:cs="Book Antiqua"/>
        </w:rPr>
        <w:t xml:space="preserve"> strongly decreases CETP expression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134</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LPS has been shown to activate resting Kupffer cells, resulting in decreased hepatic CETP expression and decreased CETP in plasma and increased HDL cholesterol levels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135</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Importantly, CETP inhibition improves HDL function but leads to liver obesity and insulin resistance in CETP-expressing transgenic mice on a </w:t>
      </w:r>
      <w:r w:rsidR="00F15C28" w:rsidRPr="003D2EAC">
        <w:rPr>
          <w:rFonts w:ascii="Book Antiqua" w:eastAsia="Book Antiqua" w:hAnsi="Book Antiqua" w:cs="Book Antiqua"/>
        </w:rPr>
        <w:t>HFD</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136</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Information obtained in recent years has improved the understanding of the role of CETP in inflammation. Experimental evidence suggests that CETP in macrophages as well as in the liver prevents LPS interaction with TLR4, thereby reducing the inflammatory response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137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Compared with wild-type mice, CETP mice showed a higher survival rate after polymicrobial sepsis. CETP mice had lower plasma IL-6 concentrations and decreased levels of hepatic TLR4 and acyloxyacyl hydrolase protein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137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Species-specific differences in CETP expression should be noted</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138</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In mice and rats, in contrast to humans, as well as primates, rabbits, and hamsters, CETP is absent in plasma. Consequently, wild-type mice, have naturally </w:t>
      </w:r>
      <w:r w:rsidRPr="003D2EAC">
        <w:rPr>
          <w:rFonts w:ascii="Book Antiqua" w:eastAsia="Book Antiqua" w:hAnsi="Book Antiqua" w:cs="Book Antiqua"/>
        </w:rPr>
        <w:lastRenderedPageBreak/>
        <w:t>low LDL and high HDL levels, in which up to 90% of cholesterol is transported and have low susceptibility to develop</w:t>
      </w:r>
      <w:r w:rsidR="00F15C28" w:rsidRPr="003D2EAC">
        <w:rPr>
          <w:rFonts w:ascii="Book Antiqua" w:eastAsia="Book Antiqua" w:hAnsi="Book Antiqua" w:cs="Book Antiqua"/>
        </w:rPr>
        <w:t>ing</w:t>
      </w:r>
      <w:r w:rsidRPr="003D2EAC">
        <w:rPr>
          <w:rFonts w:ascii="Book Antiqua" w:eastAsia="Book Antiqua" w:hAnsi="Book Antiqua" w:cs="Book Antiqua"/>
        </w:rPr>
        <w:t xml:space="preserve"> atherosclerosis. Transgenic mice expressing human CETP have increased reverse cholesterol transport, which is associated with increased clearance of apoB lipoproteins in the liver. They also show increased postprandial triglyceridemia, increased liver uptake of LPS, and increased survival in endotoxemia</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139,140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Transgenic expression of CETP in mice also reduces liver fat accumulation and improves insulin sensitivity in diet-induced obesity</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141,142</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CETP has been shown to reduce liver TAG content in female mice through enhanced β-oxidation and to promote the synthesis and assembly of VLDL</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142</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CETP inhibition in transgenic CETP-expressing mice disrupted TAG metabolic pathways, leading to liver TG accumulation and insulin resistance in diet-induced obese mice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136</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r w:rsidR="00F15C28" w:rsidRPr="003D2EAC">
        <w:rPr>
          <w:rFonts w:ascii="Book Antiqua" w:eastAsia="Book Antiqua" w:hAnsi="Book Antiqua" w:cs="Book Antiqua"/>
        </w:rPr>
        <w:t>In addition</w:t>
      </w:r>
      <w:r w:rsidRPr="003D2EAC">
        <w:rPr>
          <w:rFonts w:ascii="Book Antiqua" w:eastAsia="Book Antiqua" w:hAnsi="Book Antiqua" w:cs="Book Antiqua"/>
        </w:rPr>
        <w:t>, CETP inhibition by anacetrapib increased systemic and hepatic inflammation to a greater extent in obese mice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136</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0DE0004E" w14:textId="79EFB2A4" w:rsidR="00A77B3E" w:rsidRPr="003D2EAC" w:rsidRDefault="007845E0" w:rsidP="0060000F">
      <w:pPr>
        <w:spacing w:line="360" w:lineRule="auto"/>
        <w:ind w:firstLineChars="100" w:firstLine="240"/>
        <w:jc w:val="both"/>
      </w:pPr>
      <w:r w:rsidRPr="003D2EAC">
        <w:rPr>
          <w:rFonts w:ascii="Book Antiqua" w:eastAsia="Book Antiqua" w:hAnsi="Book Antiqua" w:cs="Book Antiqua"/>
        </w:rPr>
        <w:t>Despite its weaker ability to bind LPS compared to LBP or BPI, CETP is associated with resistance to sepsis. Experiments with human CETP transgenic mice showed lower mortality after LPS administration compared to wild-type mice. The pathway involving CETP is of interest because it represents a cross-talk mechanism of reverse cholesterol transport and the innate immune system, in which LPS and cholesterol share common transport and utilization pathways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140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65785E31" w14:textId="27486017" w:rsidR="00A77B3E" w:rsidRPr="003D2EAC" w:rsidRDefault="007845E0" w:rsidP="0060000F">
      <w:pPr>
        <w:spacing w:line="360" w:lineRule="auto"/>
        <w:ind w:firstLineChars="100" w:firstLine="240"/>
        <w:jc w:val="both"/>
      </w:pPr>
      <w:r w:rsidRPr="003D2EAC">
        <w:rPr>
          <w:rFonts w:ascii="Book Antiqua" w:eastAsia="Book Antiqua" w:hAnsi="Book Antiqua" w:cs="Book Antiqua"/>
        </w:rPr>
        <w:t>Neutrophils, other important participants in the innate immune system, are also involved in the pathogenesis of NAFLD</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143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Given that inflammation is a key event that contributes to the progression of fatty liver dystrophy to NAFLD, these patients show significant neutrophil infiltration into the liver, often accompanied by increased expression of chemokines that promote neutrophil chemotaxis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144</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55C25DEF" w14:textId="3413C6DA" w:rsidR="00A77B3E" w:rsidRPr="003D2EAC" w:rsidRDefault="007845E0" w:rsidP="0060000F">
      <w:pPr>
        <w:spacing w:line="360" w:lineRule="auto"/>
        <w:ind w:firstLineChars="100" w:firstLine="240"/>
        <w:jc w:val="both"/>
      </w:pPr>
      <w:r w:rsidRPr="003D2EAC">
        <w:rPr>
          <w:rFonts w:ascii="Book Antiqua" w:eastAsia="Book Antiqua" w:hAnsi="Book Antiqua" w:cs="Book Antiqua"/>
        </w:rPr>
        <w:t>Neutrophils exhibit cross-links with HSCs. On the one hand, neutrophils activate HSCs through the production of ROS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145-147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On the other hand, activated HSCs have been shown to support neutrophil survival by producing granulocyte-macrophage colony-stimulating factor and IL-15. This may serve as a positive direct loop contributor to liver damage and fibrosis </w:t>
      </w:r>
      <w:r w:rsidR="00F15C28" w:rsidRPr="003D2EAC">
        <w:rPr>
          <w:rFonts w:ascii="Book Antiqua" w:eastAsia="Book Antiqua" w:hAnsi="Book Antiqua" w:cs="Book Antiqua"/>
        </w:rPr>
        <w:t>under</w:t>
      </w:r>
      <w:r w:rsidRPr="003D2EAC">
        <w:rPr>
          <w:rFonts w:ascii="Book Antiqua" w:eastAsia="Book Antiqua" w:hAnsi="Book Antiqua" w:cs="Book Antiqua"/>
        </w:rPr>
        <w:t xml:space="preserve"> a </w:t>
      </w:r>
      <w:r w:rsidR="00F15C28" w:rsidRPr="003D2EAC">
        <w:rPr>
          <w:rFonts w:ascii="Book Antiqua" w:eastAsia="Book Antiqua" w:hAnsi="Book Antiqua" w:cs="Book Antiqua"/>
        </w:rPr>
        <w:t>HFD</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147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1C9A7564" w14:textId="75C06159" w:rsidR="00A77B3E" w:rsidRPr="003D2EAC" w:rsidRDefault="007845E0" w:rsidP="0060000F">
      <w:pPr>
        <w:spacing w:line="360" w:lineRule="auto"/>
        <w:ind w:firstLineChars="100" w:firstLine="240"/>
        <w:jc w:val="both"/>
      </w:pPr>
      <w:r w:rsidRPr="003D2EAC">
        <w:rPr>
          <w:rFonts w:ascii="Book Antiqua" w:eastAsia="Book Antiqua" w:hAnsi="Book Antiqua" w:cs="Book Antiqua"/>
        </w:rPr>
        <w:lastRenderedPageBreak/>
        <w:t xml:space="preserve">Interestingly, it has been shown that neutrophils in blood </w:t>
      </w:r>
      <w:r w:rsidR="00F15C28" w:rsidRPr="003D2EAC">
        <w:rPr>
          <w:rFonts w:ascii="Book Antiqua" w:eastAsia="Book Antiqua" w:hAnsi="Book Antiqua" w:cs="Book Antiqua"/>
        </w:rPr>
        <w:t xml:space="preserve">in </w:t>
      </w:r>
      <w:r w:rsidRPr="003D2EAC">
        <w:rPr>
          <w:rFonts w:ascii="Book Antiqua" w:eastAsia="Book Antiqua" w:hAnsi="Book Antiqua" w:cs="Book Antiqua"/>
        </w:rPr>
        <w:t>patients with NASH had increased expression of receptors reflecting the preparation of neutrophils to migrate into tissue. In addition to preparation for migration, blood neutrophils in NASH were also functionally activated</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148</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They were characterized by increased IL-8 production and had more than double the spontaneous oxidative burst. In analyzing these data, it was noted that neutrophils can not only move from the vascular lumen into extravascular tissues but can also move back into the bloodstream, through a process known as reverse transendothelial migration. Reverse transendothelial migration is of interest </w:t>
      </w:r>
      <w:r w:rsidR="00943A42" w:rsidRPr="003D2EAC">
        <w:rPr>
          <w:rFonts w:ascii="Book Antiqua" w:eastAsia="Book Antiqua" w:hAnsi="Book Antiqua" w:cs="Book Antiqua"/>
        </w:rPr>
        <w:t>due to</w:t>
      </w:r>
      <w:r w:rsidRPr="003D2EAC">
        <w:rPr>
          <w:rFonts w:ascii="Book Antiqua" w:eastAsia="Book Antiqua" w:hAnsi="Book Antiqua" w:cs="Book Antiqua"/>
        </w:rPr>
        <w:t xml:space="preserve"> its possible interaction with the immune system</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149</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However, its possible role in NAFLD has yet to be studied.</w:t>
      </w:r>
    </w:p>
    <w:p w14:paraId="6C962F74" w14:textId="2BE11810" w:rsidR="00A77B3E" w:rsidRPr="003D2EAC" w:rsidRDefault="007845E0" w:rsidP="00A638DE">
      <w:pPr>
        <w:spacing w:line="360" w:lineRule="auto"/>
        <w:ind w:firstLineChars="100" w:firstLine="240"/>
        <w:jc w:val="both"/>
      </w:pPr>
      <w:r w:rsidRPr="003D2EAC">
        <w:rPr>
          <w:rFonts w:ascii="Book Antiqua" w:eastAsia="Book Antiqua" w:hAnsi="Book Antiqua" w:cs="Book Antiqua"/>
        </w:rPr>
        <w:t>Thus, neutrophils play an important role in the development of inflammation and liver fibrosis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150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On the other hand, neutrophils contribute to the spontaneous resolution of inflammation and liver fibrosis. Acting </w:t>
      </w:r>
      <w:r w:rsidRPr="003D2EAC">
        <w:rPr>
          <w:rFonts w:ascii="Book Antiqua" w:eastAsia="Book Antiqua" w:hAnsi="Book Antiqua" w:cs="Book Antiqua"/>
          <w:i/>
          <w:iCs/>
        </w:rPr>
        <w:t>via</w:t>
      </w:r>
      <w:r w:rsidRPr="003D2EAC">
        <w:rPr>
          <w:rFonts w:ascii="Book Antiqua" w:eastAsia="Book Antiqua" w:hAnsi="Book Antiqua" w:cs="Book Antiqua"/>
        </w:rPr>
        <w:t xml:space="preserve"> miR-223, neutrophils act as resolving effector cells that induce the transition of proinflammatory macrophages to a restorative phenotype by suppressing NLRP3 inflammasome expression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151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Another study in a diet-induced NASH mouse model also showed a phase-dependent contrasting role of neutrophils as triggers and pro-resolutive mediators of liver </w:t>
      </w:r>
      <w:r w:rsidR="00217D31" w:rsidRPr="003D2EAC">
        <w:rPr>
          <w:rFonts w:ascii="Book Antiqua" w:eastAsia="Book Antiqua" w:hAnsi="Book Antiqua" w:cs="Book Antiqua"/>
        </w:rPr>
        <w:t>injury</w:t>
      </w:r>
      <w:r w:rsidRPr="003D2EAC">
        <w:rPr>
          <w:rFonts w:ascii="Book Antiqua" w:eastAsia="Book Antiqua" w:hAnsi="Book Antiqua" w:cs="Book Antiqua"/>
        </w:rPr>
        <w:t xml:space="preserve"> and fibrosis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150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In addition to these findings, miR-223 was shown to be elevated in hepatocytes from HFD-treated mice and patients with NASH, which may be due to the fact that miR-223 can be transferred from neutrophils </w:t>
      </w:r>
      <w:r w:rsidRPr="003D2EAC">
        <w:rPr>
          <w:rFonts w:ascii="Book Antiqua" w:eastAsia="Book Antiqua" w:hAnsi="Book Antiqua" w:cs="Book Antiqua"/>
          <w:i/>
          <w:iCs/>
        </w:rPr>
        <w:t>via</w:t>
      </w:r>
      <w:r w:rsidRPr="003D2EAC">
        <w:rPr>
          <w:rFonts w:ascii="Book Antiqua" w:eastAsia="Book Antiqua" w:hAnsi="Book Antiqua" w:cs="Book Antiqua"/>
        </w:rPr>
        <w:t xml:space="preserve"> the exosome. Moreover, miR-223 in hepatocytes acts as an anti-inflammatory molecule, directly affecting several inflammatory genes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152</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58A762D6" w14:textId="77777777" w:rsidR="00A77B3E" w:rsidRPr="003D2EAC" w:rsidRDefault="007845E0" w:rsidP="00A638DE">
      <w:pPr>
        <w:spacing w:line="360" w:lineRule="auto"/>
        <w:ind w:firstLineChars="100" w:firstLine="240"/>
        <w:jc w:val="both"/>
      </w:pPr>
      <w:r w:rsidRPr="003D2EAC">
        <w:rPr>
          <w:rFonts w:ascii="Book Antiqua" w:eastAsia="Book Antiqua" w:hAnsi="Book Antiqua" w:cs="Book Antiqua"/>
        </w:rPr>
        <w:t xml:space="preserve">Thus, neutrophils play a complex multifaceted role in the pathogenesis of NAFLD, which is a promising topic for further research. </w:t>
      </w:r>
    </w:p>
    <w:p w14:paraId="28878296" w14:textId="70639076" w:rsidR="00A77B3E" w:rsidRPr="003D2EAC" w:rsidRDefault="007845E0" w:rsidP="00A638DE">
      <w:pPr>
        <w:spacing w:line="360" w:lineRule="auto"/>
        <w:ind w:firstLineChars="100" w:firstLine="240"/>
        <w:jc w:val="both"/>
      </w:pPr>
      <w:r w:rsidRPr="003D2EAC">
        <w:rPr>
          <w:rFonts w:ascii="Book Antiqua" w:eastAsia="Book Antiqua" w:hAnsi="Book Antiqua" w:cs="Book Antiqua"/>
        </w:rPr>
        <w:t>Liver DCs are a heterogeneous population of hepatic sinusoidal antigen-presenting cells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153,154</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DCs exist in mature or immature states and undergo maturation when exposed to immune or inflammatory signals such as microbial products and proinflammatory cytokines. DCs are involved in maintaining immune homeostasis and liver tolerance by promoting CD8+ T-cell elimination, as well as secreting anti-inflammatory cytokines that maintain the quiescent HSC state and promote TLR4 </w:t>
      </w:r>
      <w:r w:rsidRPr="003D2EAC">
        <w:rPr>
          <w:rFonts w:ascii="Book Antiqua" w:eastAsia="Book Antiqua" w:hAnsi="Book Antiqua" w:cs="Book Antiqua"/>
        </w:rPr>
        <w:lastRenderedPageBreak/>
        <w:t>refractoriness to LPS. In addition, DCs regulate the number and activity of cells involved in the development of fibrosis and may play a role in the regression of liver fibrosis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155</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Dendritic cells can contribute to liver fibrosis regression by activating metalloproteinases and contribute to the homeostasis of NK cells, which are mainly antifibrogenic</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154</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71A97BF9" w14:textId="517EFC20" w:rsidR="00A77B3E" w:rsidRPr="003D2EAC" w:rsidRDefault="007845E0" w:rsidP="00A638DE">
      <w:pPr>
        <w:spacing w:line="360" w:lineRule="auto"/>
        <w:ind w:firstLineChars="100" w:firstLine="240"/>
        <w:jc w:val="both"/>
      </w:pPr>
      <w:r w:rsidRPr="003D2EAC">
        <w:rPr>
          <w:rFonts w:ascii="Book Antiqua" w:eastAsia="Book Antiqua" w:hAnsi="Book Antiqua" w:cs="Book Antiqua"/>
        </w:rPr>
        <w:t>Natural killer cells are a heterogeneous multifunctional population of lymphoid cells located inside the sinusoidal space, where they can attach to endothelium and Kupffer cells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156</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A key factor determining the activity of these cells in NASH is their metabolic reprogramming. </w:t>
      </w:r>
    </w:p>
    <w:p w14:paraId="0E05E43D" w14:textId="52172CD5" w:rsidR="00A77B3E" w:rsidRPr="003D2EAC" w:rsidRDefault="007845E0" w:rsidP="00A638DE">
      <w:pPr>
        <w:spacing w:line="360" w:lineRule="auto"/>
        <w:ind w:firstLineChars="100" w:firstLine="240"/>
        <w:jc w:val="both"/>
      </w:pPr>
      <w:r w:rsidRPr="003D2EAC">
        <w:rPr>
          <w:rFonts w:ascii="Book Antiqua" w:eastAsia="Book Antiqua" w:hAnsi="Book Antiqua" w:cs="Book Antiqua"/>
        </w:rPr>
        <w:t xml:space="preserve">Liver NK cells are part of the innate immune system and may play an important role in NAFLD. However, the regulation and function of NK cells in NAFLD remains controversial </w:t>
      </w:r>
      <w:r w:rsidR="00943A42" w:rsidRPr="003D2EAC">
        <w:rPr>
          <w:rFonts w:ascii="Book Antiqua" w:eastAsia="Book Antiqua" w:hAnsi="Book Antiqua" w:cs="Book Antiqua"/>
        </w:rPr>
        <w:t>due to</w:t>
      </w:r>
      <w:r w:rsidRPr="003D2EAC">
        <w:rPr>
          <w:rFonts w:ascii="Book Antiqua" w:eastAsia="Book Antiqua" w:hAnsi="Book Antiqua" w:cs="Book Antiqua"/>
        </w:rPr>
        <w:t xml:space="preserve"> their different involvement at different stages of the disease. On the one hand, NK cells are active and may be useful in the early stages of fibrosis, when they contribute to TRAIL-mediated </w:t>
      </w:r>
      <w:r w:rsidR="00943A42" w:rsidRPr="003D2EAC">
        <w:rPr>
          <w:rFonts w:ascii="Book Antiqua" w:eastAsia="Book Antiqua" w:hAnsi="Book Antiqua" w:cs="Book Antiqua"/>
        </w:rPr>
        <w:t>HSC</w:t>
      </w:r>
      <w:r w:rsidRPr="003D2EAC">
        <w:rPr>
          <w:rFonts w:ascii="Book Antiqua" w:eastAsia="Book Antiqua" w:hAnsi="Book Antiqua" w:cs="Book Antiqua"/>
        </w:rPr>
        <w:t xml:space="preserve"> death. On the other hand, NK cell involvement becomes detrimental when they lose their antitumor capacity, which may contribute to disease progression in later stages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156</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Indeed, metabolic reprogramming of </w:t>
      </w:r>
      <w:r w:rsidR="00943A42" w:rsidRPr="003D2EAC">
        <w:rPr>
          <w:rFonts w:ascii="Book Antiqua" w:eastAsia="Book Antiqua" w:hAnsi="Book Antiqua" w:cs="Book Antiqua"/>
        </w:rPr>
        <w:t>NK</w:t>
      </w:r>
      <w:r w:rsidRPr="003D2EAC">
        <w:rPr>
          <w:rFonts w:ascii="Book Antiqua" w:eastAsia="Book Antiqua" w:hAnsi="Book Antiqua" w:cs="Book Antiqua"/>
        </w:rPr>
        <w:t xml:space="preserve"> cells in obesity limits the antitumor response, which is known as "metabolic paralysis"</w:t>
      </w:r>
      <w:r w:rsidR="00A638DE"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157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Overload of NK cells with lipids absorbed from the environment in obesity leads to metabolic defects that cause inhibition of the cytotoxic mechanism, resulting in loss of antitumor functions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157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Overall, the available data suggest a possible therapeutic potential for the regulation of NK cell function, which is a promising topic for further research.</w:t>
      </w:r>
    </w:p>
    <w:p w14:paraId="1311B77A" w14:textId="77777777" w:rsidR="00A77B3E" w:rsidRPr="003D2EAC" w:rsidRDefault="00A77B3E">
      <w:pPr>
        <w:spacing w:line="360" w:lineRule="auto"/>
        <w:jc w:val="both"/>
      </w:pPr>
    </w:p>
    <w:p w14:paraId="29B88974" w14:textId="77777777" w:rsidR="00A77B3E" w:rsidRPr="003D2EAC" w:rsidRDefault="007845E0">
      <w:pPr>
        <w:spacing w:line="360" w:lineRule="auto"/>
        <w:jc w:val="both"/>
        <w:rPr>
          <w:b/>
          <w:u w:val="single"/>
        </w:rPr>
      </w:pPr>
      <w:r w:rsidRPr="003D2EAC">
        <w:rPr>
          <w:rFonts w:ascii="Book Antiqua" w:eastAsia="Book Antiqua" w:hAnsi="Book Antiqua" w:cs="Book Antiqua"/>
          <w:b/>
          <w:u w:val="single"/>
        </w:rPr>
        <w:t>ROLE OF RECEPTORS IN THE INNATE IMMUNE SYSTEM</w:t>
      </w:r>
    </w:p>
    <w:p w14:paraId="280F6DD3" w14:textId="2FE6D1A9" w:rsidR="00A77B3E" w:rsidRPr="003D2EAC" w:rsidRDefault="007845E0">
      <w:pPr>
        <w:spacing w:line="360" w:lineRule="auto"/>
        <w:jc w:val="both"/>
      </w:pPr>
      <w:r w:rsidRPr="003D2EAC">
        <w:rPr>
          <w:rFonts w:ascii="Book Antiqua" w:eastAsia="Book Antiqua" w:hAnsi="Book Antiqua" w:cs="Book Antiqua"/>
        </w:rPr>
        <w:t>The innate immune system relies on a large number of pattern recognition receptors (PRRs) to recognize both</w:t>
      </w:r>
      <w:r w:rsidR="00EC1D67" w:rsidRPr="003D2EAC">
        <w:rPr>
          <w:rFonts w:ascii="Book Antiqua" w:eastAsia="Book Antiqua" w:hAnsi="Book Antiqua" w:cs="Book Antiqua"/>
        </w:rPr>
        <w:t xml:space="preserve"> </w:t>
      </w:r>
      <w:r w:rsidRPr="003D2EAC">
        <w:rPr>
          <w:rFonts w:ascii="Book Antiqua" w:eastAsia="Book Antiqua" w:hAnsi="Book Antiqua" w:cs="Book Antiqua"/>
        </w:rPr>
        <w:t xml:space="preserve">DAMPs and pathogen-associated molecular patterns. Toll-like receptors (TLRs) are the most well characterized representatives of PRRs. They are expressed in a variety of liver cells, including Kupffer cells, </w:t>
      </w:r>
      <w:r w:rsidR="00943A42" w:rsidRPr="003D2EAC">
        <w:rPr>
          <w:rFonts w:ascii="Book Antiqua" w:eastAsia="Book Antiqua" w:hAnsi="Book Antiqua" w:cs="Book Antiqua"/>
        </w:rPr>
        <w:t>HSC</w:t>
      </w:r>
      <w:r w:rsidRPr="003D2EAC">
        <w:rPr>
          <w:rFonts w:ascii="Book Antiqua" w:eastAsia="Book Antiqua" w:hAnsi="Book Antiqua" w:cs="Book Antiqua"/>
        </w:rPr>
        <w:t>s, hepatocytes, sinusoidal endothelial cells, and biliary epithelial cells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158-160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A growing body of evidence reinforces the importance of TLRs in the pathogenesis of NAFLD</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161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TLR4 is </w:t>
      </w:r>
      <w:r w:rsidRPr="003D2EAC">
        <w:rPr>
          <w:rFonts w:ascii="Book Antiqua" w:eastAsia="Book Antiqua" w:hAnsi="Book Antiqua" w:cs="Book Antiqua"/>
        </w:rPr>
        <w:lastRenderedPageBreak/>
        <w:t>of particular interest in connection with liver inflammation and fibrogenesis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158,162,163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TLR4 is a receptor that detects </w:t>
      </w:r>
      <w:r w:rsidR="00943A42" w:rsidRPr="003D2EAC">
        <w:rPr>
          <w:rFonts w:ascii="Book Antiqua" w:eastAsia="Book Antiqua" w:hAnsi="Book Antiqua" w:cs="Book Antiqua"/>
        </w:rPr>
        <w:t>the LPS</w:t>
      </w:r>
      <w:r w:rsidRPr="003D2EAC">
        <w:rPr>
          <w:rFonts w:ascii="Book Antiqua" w:eastAsia="Book Antiqua" w:hAnsi="Book Antiqua" w:cs="Book Antiqua"/>
        </w:rPr>
        <w:t xml:space="preserve"> of Gram-negative bacteria and is widely known for its role in various diseases.</w:t>
      </w:r>
    </w:p>
    <w:p w14:paraId="72F4F012" w14:textId="1C4F62E6" w:rsidR="00A77B3E" w:rsidRPr="003D2EAC" w:rsidRDefault="007845E0" w:rsidP="00A638DE">
      <w:pPr>
        <w:spacing w:line="360" w:lineRule="auto"/>
        <w:ind w:firstLineChars="100" w:firstLine="240"/>
        <w:jc w:val="both"/>
      </w:pPr>
      <w:r w:rsidRPr="003D2EAC">
        <w:rPr>
          <w:rFonts w:ascii="Book Antiqua" w:eastAsia="Book Antiqua" w:hAnsi="Book Antiqua" w:cs="Book Antiqua"/>
        </w:rPr>
        <w:t xml:space="preserve">TLR4 is expressed on all types of liver cells, including Kupffer cells, </w:t>
      </w:r>
      <w:r w:rsidR="00943A42" w:rsidRPr="003D2EAC">
        <w:rPr>
          <w:rFonts w:ascii="Book Antiqua" w:eastAsia="Book Antiqua" w:hAnsi="Book Antiqua" w:cs="Book Antiqua"/>
        </w:rPr>
        <w:t>HSC</w:t>
      </w:r>
      <w:r w:rsidRPr="003D2EAC">
        <w:rPr>
          <w:rFonts w:ascii="Book Antiqua" w:eastAsia="Book Antiqua" w:hAnsi="Book Antiqua" w:cs="Book Antiqua"/>
        </w:rPr>
        <w:t>s, and hepatocytes.</w:t>
      </w:r>
      <w:r w:rsidR="00C4598C" w:rsidRPr="003D2EAC">
        <w:rPr>
          <w:rFonts w:ascii="Book Antiqua" w:eastAsia="Book Antiqua" w:hAnsi="Book Antiqua" w:cs="Book Antiqua"/>
        </w:rPr>
        <w:t xml:space="preserve"> </w:t>
      </w:r>
      <w:r w:rsidRPr="003D2EAC">
        <w:rPr>
          <w:rFonts w:ascii="Book Antiqua" w:eastAsia="Book Antiqua" w:hAnsi="Book Antiqua" w:cs="Book Antiqua"/>
        </w:rPr>
        <w:t>Under normal conditions, hepatic cells express minimal TLRs, indicating a high tolerance of the liver to TLR ligands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164</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At the same time, receptor expression in the liver is associated with inflammation and fibrosis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164</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TLR4 plays a central role in Kupffer cell activation by responding to </w:t>
      </w:r>
      <w:r w:rsidR="00943A42" w:rsidRPr="003D2EAC">
        <w:rPr>
          <w:rFonts w:ascii="Book Antiqua" w:eastAsia="Book Antiqua" w:hAnsi="Book Antiqua" w:cs="Book Antiqua"/>
        </w:rPr>
        <w:t>LPS</w:t>
      </w:r>
      <w:r w:rsidRPr="003D2EAC">
        <w:rPr>
          <w:rFonts w:ascii="Book Antiqua" w:eastAsia="Book Antiqua" w:hAnsi="Book Antiqua" w:cs="Book Antiqua"/>
        </w:rPr>
        <w:t>. LPS is considered a potent inducer of hepatic inflammation. It promotes the production of TNF-α in Kupffer cells, which is a mediator of inflammation in the pathogenesis of NAFLD</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165</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 addition, LPS can activate HSCs, and Kupffer cells can enhance this process by producing TGF-β and making HSCs more sensitive to TGF-β</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164</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Despite the fact that Kupffer cells are the main targets for LPS in the liver, it is HSCs that contribute to TLR4-dependent fibrosis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99</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r w:rsidR="00943A42" w:rsidRPr="003D2EAC">
        <w:rPr>
          <w:rFonts w:ascii="Book Antiqua" w:eastAsia="Book Antiqua" w:hAnsi="Book Antiqua" w:cs="Book Antiqua"/>
        </w:rPr>
        <w:t>In addition</w:t>
      </w:r>
      <w:r w:rsidRPr="003D2EAC">
        <w:rPr>
          <w:rFonts w:ascii="Book Antiqua" w:eastAsia="Book Antiqua" w:hAnsi="Book Antiqua" w:cs="Book Antiqua"/>
        </w:rPr>
        <w:t>, modulation of TGF-β signaling along the TLR4-MyD88-NF-κB axis provides a link between proinflammatory and profibrogenic signals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99</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Numerous data support the involvement of HSCs as central mediators of hepatic fibrosis. Activation of TLR4 in </w:t>
      </w:r>
      <w:r w:rsidR="0045692A" w:rsidRPr="003D2EAC">
        <w:rPr>
          <w:rFonts w:ascii="Book Antiqua" w:eastAsia="Book Antiqua" w:hAnsi="Book Antiqua" w:cs="Book Antiqua"/>
        </w:rPr>
        <w:t>quiescent</w:t>
      </w:r>
      <w:r w:rsidRPr="003D2EAC">
        <w:rPr>
          <w:rFonts w:ascii="Book Antiqua" w:eastAsia="Book Antiqua" w:hAnsi="Book Antiqua" w:cs="Book Antiqua"/>
        </w:rPr>
        <w:t xml:space="preserve"> HSCs enhances chemokine secretion and induces Kupffer cell chemotaxis and inhibits the TGF-</w:t>
      </w:r>
      <w:r w:rsidR="00943A42" w:rsidRPr="003D2EAC">
        <w:rPr>
          <w:rFonts w:ascii="Book Antiqua" w:eastAsia="Book Antiqua" w:hAnsi="Book Antiqua" w:cs="Book Antiqua"/>
        </w:rPr>
        <w:t xml:space="preserve">β </w:t>
      </w:r>
      <w:r w:rsidRPr="003D2EAC">
        <w:rPr>
          <w:rFonts w:ascii="Book Antiqua" w:eastAsia="Book Antiqua" w:hAnsi="Book Antiqua" w:cs="Book Antiqua"/>
        </w:rPr>
        <w:t>pseudoreceptor Bambi, which increases HSCs sensitivity to signals induced by TGF-β and enables unrestricted activation by Kupffer cells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99</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A significantly reduced expression of the Bambi gene in HSCs </w:t>
      </w:r>
      <w:r w:rsidR="0026012F" w:rsidRPr="003D2EAC">
        <w:rPr>
          <w:rFonts w:ascii="Book Antiqua" w:eastAsia="Book Antiqua" w:hAnsi="Book Antiqua" w:cs="Book Antiqua"/>
        </w:rPr>
        <w:t>was s</w:t>
      </w:r>
      <w:r w:rsidR="0093626B" w:rsidRPr="003D2EAC">
        <w:rPr>
          <w:rFonts w:ascii="Book Antiqua" w:eastAsia="Book Antiqua" w:hAnsi="Book Antiqua" w:cs="Book Antiqua"/>
        </w:rPr>
        <w:t xml:space="preserve">een </w:t>
      </w:r>
      <w:r w:rsidRPr="003D2EAC">
        <w:rPr>
          <w:rFonts w:ascii="Book Antiqua" w:eastAsia="Book Antiqua" w:hAnsi="Book Antiqua" w:cs="Book Antiqua"/>
        </w:rPr>
        <w:t>when incubated with the TLR4 LPS ligand</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166</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39AADA20" w14:textId="3D43704F" w:rsidR="00A77B3E" w:rsidRPr="003D2EAC" w:rsidRDefault="007845E0" w:rsidP="00A638DE">
      <w:pPr>
        <w:spacing w:line="360" w:lineRule="auto"/>
        <w:ind w:firstLineChars="100" w:firstLine="240"/>
        <w:jc w:val="both"/>
      </w:pPr>
      <w:r w:rsidRPr="003D2EAC">
        <w:rPr>
          <w:rFonts w:ascii="Book Antiqua" w:eastAsia="Book Antiqua" w:hAnsi="Book Antiqua" w:cs="Book Antiqua"/>
        </w:rPr>
        <w:t xml:space="preserve">It was found that a diet high in cholesterol leads to the accumulation of free cholesterol in HSCs, which promotes TLR4 signaling by increasing TLR4 </w:t>
      </w:r>
      <w:r w:rsidR="0026012F" w:rsidRPr="003D2EAC">
        <w:rPr>
          <w:rFonts w:ascii="Book Antiqua" w:eastAsia="Book Antiqua" w:hAnsi="Book Antiqua" w:cs="Book Antiqua"/>
        </w:rPr>
        <w:t>l</w:t>
      </w:r>
      <w:r w:rsidRPr="003D2EAC">
        <w:rPr>
          <w:rFonts w:ascii="Book Antiqua" w:eastAsia="Book Antiqua" w:hAnsi="Book Antiqua" w:cs="Book Antiqua"/>
        </w:rPr>
        <w:t>evels in the membrane and can suppress Bambi gene expression. As a consequence, TGF-β signaling in HSCs was enhanced, leading to HSCs activation and progression of liver fibrosis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166</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p>
    <w:p w14:paraId="6A7ED391" w14:textId="77777777" w:rsidR="00A77B3E" w:rsidRPr="003D2EAC" w:rsidRDefault="00A77B3E">
      <w:pPr>
        <w:spacing w:line="360" w:lineRule="auto"/>
        <w:jc w:val="both"/>
      </w:pPr>
    </w:p>
    <w:p w14:paraId="1E8748A1" w14:textId="77777777" w:rsidR="00A77B3E" w:rsidRPr="003D2EAC" w:rsidRDefault="007845E0">
      <w:pPr>
        <w:spacing w:line="360" w:lineRule="auto"/>
        <w:jc w:val="both"/>
        <w:rPr>
          <w:b/>
          <w:u w:val="single"/>
        </w:rPr>
      </w:pPr>
      <w:r w:rsidRPr="003D2EAC">
        <w:rPr>
          <w:rFonts w:ascii="Book Antiqua" w:eastAsia="Book Antiqua" w:hAnsi="Book Antiqua" w:cs="Book Antiqua"/>
          <w:b/>
          <w:u w:val="single"/>
        </w:rPr>
        <w:t>ENDOTHELIAL CELL INVOLVEMENT IN THE IMMUNE SYSTEM IN THE LIVER</w:t>
      </w:r>
    </w:p>
    <w:p w14:paraId="02911E62" w14:textId="4F89B8DB" w:rsidR="00A77B3E" w:rsidRPr="003D2EAC" w:rsidRDefault="007845E0">
      <w:pPr>
        <w:spacing w:line="360" w:lineRule="auto"/>
        <w:jc w:val="both"/>
      </w:pPr>
      <w:r w:rsidRPr="003D2EAC">
        <w:rPr>
          <w:rFonts w:ascii="Book Antiqua" w:eastAsia="Book Antiqua" w:hAnsi="Book Antiqua" w:cs="Book Antiqua"/>
        </w:rPr>
        <w:t xml:space="preserve">Endothelial cells, which form the inner membrane of blood vessels, play an important role in the functioning of the barrier between blood and tissues. Endothelium is </w:t>
      </w:r>
      <w:r w:rsidRPr="003D2EAC">
        <w:rPr>
          <w:rFonts w:ascii="Book Antiqua" w:eastAsia="Book Antiqua" w:hAnsi="Book Antiqua" w:cs="Book Antiqua"/>
        </w:rPr>
        <w:lastRenderedPageBreak/>
        <w:t xml:space="preserve">characterized by heterogeneity and plasticity due to phenotypic specialization </w:t>
      </w:r>
      <w:r w:rsidR="0026012F" w:rsidRPr="003D2EAC">
        <w:rPr>
          <w:rFonts w:ascii="Book Antiqua" w:eastAsia="Book Antiqua" w:hAnsi="Book Antiqua" w:cs="Book Antiqua"/>
        </w:rPr>
        <w:t>of</w:t>
      </w:r>
      <w:r w:rsidRPr="003D2EAC">
        <w:rPr>
          <w:rFonts w:ascii="Book Antiqua" w:eastAsia="Book Antiqua" w:hAnsi="Book Antiqua" w:cs="Book Antiqua"/>
        </w:rPr>
        <w:t xml:space="preserve"> different tissue types. This endothelial specialization can provide dense connections necessary for functioning of histo-tissue barriers, or on the contrary can promote infiltration and extravasation of molecules and particles circulating in the bloodstream due to fenestrated endothelium in the liver and kidneys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167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Given that the liver is a highly vascularized organ (accounting for 20% of cardiac output), hepatic sinusoidal endothelial cells constitute a significant proportion of the total number of liver cells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168</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Liver sinusoidal endothelial cells</w:t>
      </w:r>
      <w:r w:rsidRPr="003D2EAC">
        <w:rPr>
          <w:rFonts w:ascii="Book Antiqua" w:eastAsia="Book Antiqua" w:hAnsi="Book Antiqua" w:cs="Book Antiqua"/>
          <w:szCs w:val="22"/>
        </w:rPr>
        <w:t xml:space="preserve"> (</w:t>
      </w:r>
      <w:r w:rsidRPr="003D2EAC">
        <w:rPr>
          <w:rFonts w:ascii="Book Antiqua" w:eastAsia="Book Antiqua" w:hAnsi="Book Antiqua" w:cs="Book Antiqua"/>
        </w:rPr>
        <w:t xml:space="preserve">LSECs) have a unique morphological phenotype characterized by a combination of </w:t>
      </w:r>
      <w:r w:rsidR="0045692A" w:rsidRPr="003D2EAC">
        <w:rPr>
          <w:rFonts w:ascii="Book Antiqua" w:eastAsia="Book Antiqua" w:hAnsi="Book Antiqua" w:cs="Book Antiqua"/>
        </w:rPr>
        <w:t>numerous fenestrae and lack of a basement membrane</w:t>
      </w:r>
      <w:r w:rsidRPr="003D2EAC">
        <w:rPr>
          <w:rFonts w:ascii="Book Antiqua" w:eastAsia="Book Antiqua" w:hAnsi="Book Antiqua" w:cs="Book Antiqua"/>
        </w:rPr>
        <w:t xml:space="preserve">, which provides open access for dissolved substances between the sinusoidal blood and the Disse space (Figure 2). LSECs </w:t>
      </w:r>
      <w:r w:rsidR="0026012F" w:rsidRPr="003D2EAC">
        <w:rPr>
          <w:rFonts w:ascii="Book Antiqua" w:eastAsia="Book Antiqua" w:hAnsi="Book Antiqua" w:cs="Book Antiqua"/>
        </w:rPr>
        <w:t>are involved in</w:t>
      </w:r>
      <w:r w:rsidRPr="003D2EAC">
        <w:rPr>
          <w:rFonts w:ascii="Book Antiqua" w:eastAsia="Book Antiqua" w:hAnsi="Book Antiqua" w:cs="Book Antiqua"/>
        </w:rPr>
        <w:t xml:space="preserve"> regulation of the liver microenvironment and act as the liver's first protective barrier. An important functional phenotypic feature of hepatic sinusoidal endothelial cells is their high endocytic capacity</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169</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These cells are capable of absorbing and removing soluble macromolecules from the portal venous blood in addition to Kupffer cells located on the lumen side of the endothelium</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168</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144758AA" w14:textId="165A951F" w:rsidR="00A77B3E" w:rsidRPr="003D2EAC" w:rsidRDefault="007845E0" w:rsidP="00A638DE">
      <w:pPr>
        <w:spacing w:line="360" w:lineRule="auto"/>
        <w:ind w:firstLineChars="100" w:firstLine="240"/>
        <w:jc w:val="both"/>
      </w:pPr>
      <w:r w:rsidRPr="003D2EAC">
        <w:rPr>
          <w:rFonts w:ascii="Book Antiqua" w:eastAsia="Book Antiqua" w:hAnsi="Book Antiqua" w:cs="Book Antiqua"/>
        </w:rPr>
        <w:t xml:space="preserve">Disruption of the LSECs phenotype is a critical step in the liver fibrosis process (Figure 2). Capillarization, in which there is a lack of fenestration of hepatic sinusoidal endothelial cells and formation of an organized basal membrane, precedes fibrosis and contributes to </w:t>
      </w:r>
      <w:r w:rsidR="0026012F" w:rsidRPr="003D2EAC">
        <w:rPr>
          <w:rFonts w:ascii="Book Antiqua" w:eastAsia="Book Antiqua" w:hAnsi="Book Antiqua" w:cs="Book Antiqua"/>
        </w:rPr>
        <w:t>HSC</w:t>
      </w:r>
      <w:r w:rsidRPr="003D2EAC">
        <w:rPr>
          <w:rFonts w:ascii="Book Antiqua" w:eastAsia="Book Antiqua" w:hAnsi="Book Antiqua" w:cs="Book Antiqua"/>
        </w:rPr>
        <w:t xml:space="preserve"> activation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169</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Vascular endothelial growth factor (VEGF) produced by hepatocytes and </w:t>
      </w:r>
      <w:r w:rsidR="0026012F" w:rsidRPr="003D2EAC">
        <w:rPr>
          <w:rFonts w:ascii="Book Antiqua" w:eastAsia="Book Antiqua" w:hAnsi="Book Antiqua" w:cs="Book Antiqua"/>
        </w:rPr>
        <w:t>HSC</w:t>
      </w:r>
      <w:r w:rsidRPr="003D2EAC">
        <w:rPr>
          <w:rFonts w:ascii="Book Antiqua" w:eastAsia="Book Antiqua" w:hAnsi="Book Antiqua" w:cs="Book Antiqua"/>
        </w:rPr>
        <w:t>s has been shown to be a key regulator of the LSEC phenotype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169-173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The maintenance of the fenestrated LSEC phenotype is provided by the action of VEGF through a nitric oxide (NO)-dependent and NO-independent pathway</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169-171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In this case, VEGF, which is produced by hepatocytes or stellate cells, promotes NO formation from LSECs </w:t>
      </w:r>
      <w:r w:rsidRPr="003D2EAC">
        <w:rPr>
          <w:rFonts w:ascii="Book Antiqua" w:eastAsia="Book Antiqua" w:hAnsi="Book Antiqua" w:cs="Book Antiqua"/>
          <w:i/>
          <w:iCs/>
        </w:rPr>
        <w:t>via</w:t>
      </w:r>
      <w:r w:rsidRPr="003D2EAC">
        <w:rPr>
          <w:rFonts w:ascii="Book Antiqua" w:eastAsia="Book Antiqua" w:hAnsi="Book Antiqua" w:cs="Book Antiqua"/>
        </w:rPr>
        <w:t xml:space="preserve"> endothelial nitric oxide synthase (eNOS)</w:t>
      </w:r>
      <w:r w:rsidR="00E7395F" w:rsidRPr="003D2EAC">
        <w:rPr>
          <w:rFonts w:ascii="Book Antiqua" w:eastAsia="Book Antiqua" w:hAnsi="Book Antiqua" w:cs="Book Antiqua"/>
          <w:szCs w:val="22"/>
          <w:vertAlign w:val="superscript"/>
        </w:rPr>
        <w:t>[</w:t>
      </w:r>
      <w:r w:rsidRPr="003D2EAC">
        <w:rPr>
          <w:rFonts w:ascii="Book Antiqua" w:eastAsia="Book Antiqua" w:hAnsi="Book Antiqua" w:cs="Book Antiqua"/>
          <w:vertAlign w:val="superscript"/>
        </w:rPr>
        <w:t>171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10213B0B" w14:textId="1EEA93B3" w:rsidR="00A77B3E" w:rsidRPr="003D2EAC" w:rsidRDefault="007845E0" w:rsidP="00A638DE">
      <w:pPr>
        <w:spacing w:line="360" w:lineRule="auto"/>
        <w:ind w:firstLineChars="100" w:firstLine="240"/>
        <w:jc w:val="both"/>
      </w:pPr>
      <w:r w:rsidRPr="003D2EAC">
        <w:rPr>
          <w:rFonts w:ascii="Book Antiqua" w:eastAsia="Book Antiqua" w:hAnsi="Book Antiqua" w:cs="Book Antiqua"/>
        </w:rPr>
        <w:t xml:space="preserve">A growing body of evidence supports the important role of the endothelium in vascular biology. Endothelial cells can detect changes in blood flow and are involved in the regulation of hemodynamics and inflammation through the production of several bioactive substances. Endothelial production of </w:t>
      </w:r>
      <w:r w:rsidR="0026012F" w:rsidRPr="003D2EAC">
        <w:rPr>
          <w:rFonts w:ascii="Book Antiqua" w:eastAsia="Book Antiqua" w:hAnsi="Book Antiqua" w:cs="Book Antiqua"/>
        </w:rPr>
        <w:t>NO</w:t>
      </w:r>
      <w:r w:rsidRPr="003D2EAC">
        <w:rPr>
          <w:rFonts w:ascii="Book Antiqua" w:eastAsia="Book Antiqua" w:hAnsi="Book Antiqua" w:cs="Book Antiqua"/>
        </w:rPr>
        <w:t xml:space="preserve"> is the best known way to regulate vascular hemodynamics. Nitric oxide is an important signaling molecule that is at the </w:t>
      </w:r>
      <w:r w:rsidRPr="003D2EAC">
        <w:rPr>
          <w:rFonts w:ascii="Book Antiqua" w:eastAsia="Book Antiqua" w:hAnsi="Book Antiqua" w:cs="Book Antiqua"/>
        </w:rPr>
        <w:lastRenderedPageBreak/>
        <w:t>crossroads between the regulation of vascular hemodynamics and innate immunity</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174</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Importantly, NO demonstrates active involvement in the regulation of inflammation in the vascular wall, which is important in the development of atherosclerosis. Endothelial NO actively regulates the innate immune response involved in atherogenesis by regulating macrophage and lymphocyte uptake and vessel wall migration </w:t>
      </w:r>
      <w:r w:rsidRPr="003D2EAC">
        <w:rPr>
          <w:rFonts w:ascii="Book Antiqua" w:eastAsia="Book Antiqua" w:hAnsi="Book Antiqua" w:cs="Book Antiqua"/>
          <w:i/>
          <w:iCs/>
        </w:rPr>
        <w:t>via</w:t>
      </w:r>
      <w:r w:rsidRPr="003D2EAC">
        <w:rPr>
          <w:rFonts w:ascii="Book Antiqua" w:eastAsia="Book Antiqua" w:hAnsi="Book Antiqua" w:cs="Book Antiqua"/>
        </w:rPr>
        <w:t xml:space="preserve"> adhesion molecules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174</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65E2D1D6" w14:textId="7C446F4B" w:rsidR="00A77B3E" w:rsidRPr="003D2EAC" w:rsidRDefault="007845E0" w:rsidP="00A638DE">
      <w:pPr>
        <w:spacing w:line="360" w:lineRule="auto"/>
        <w:ind w:firstLineChars="100" w:firstLine="240"/>
        <w:jc w:val="both"/>
      </w:pPr>
      <w:r w:rsidRPr="003D2EAC">
        <w:rPr>
          <w:rFonts w:ascii="Book Antiqua" w:eastAsia="Book Antiqua" w:hAnsi="Book Antiqua" w:cs="Book Antiqua"/>
        </w:rPr>
        <w:t>Nitric oxide synthesis in the endothelium is carried out by a specific constitutive eNOS isoform. Mechanical stimulation of endothelial cells by blood flow triggers a complex chain of events involving numerous cellular mechanosensors and enzymes, leading to activation of eNOS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175</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eNOS is expressed in LSECs and produces small amounts of NO, which maintain intrahepatic sinusoidal vascular tone and hemodynamics in the liver. Another isoform of nitric oxide synthase, </w:t>
      </w:r>
      <w:r w:rsidR="00725110" w:rsidRPr="003D2EAC">
        <w:rPr>
          <w:rFonts w:ascii="Book Antiqua" w:eastAsia="Book Antiqua" w:hAnsi="Book Antiqua" w:cs="Book Antiqua"/>
        </w:rPr>
        <w:t>inducible NOS (</w:t>
      </w:r>
      <w:r w:rsidRPr="003D2EAC">
        <w:rPr>
          <w:rFonts w:ascii="Book Antiqua" w:eastAsia="Book Antiqua" w:hAnsi="Book Antiqua" w:cs="Book Antiqua"/>
        </w:rPr>
        <w:t>iNOS</w:t>
      </w:r>
      <w:r w:rsidR="00725110" w:rsidRPr="003D2EAC">
        <w:rPr>
          <w:rFonts w:ascii="Book Antiqua" w:eastAsia="Book Antiqua" w:hAnsi="Book Antiqua" w:cs="Book Antiqua"/>
        </w:rPr>
        <w:t>)</w:t>
      </w:r>
      <w:r w:rsidRPr="003D2EAC">
        <w:rPr>
          <w:rFonts w:ascii="Book Antiqua" w:eastAsia="Book Antiqua" w:hAnsi="Book Antiqua" w:cs="Book Antiqua"/>
        </w:rPr>
        <w:t xml:space="preserve"> is expressed in various liver cells, including LSECs, hepatocytes, Kupffer cells, HSCs and other immune cells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176-178</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LPS induces iNOS expression and NO production and increases caveolin-1 and decreases eNOS phosphorylation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179</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4998EB76" w14:textId="50CEE8A6" w:rsidR="00A77B3E" w:rsidRPr="003D2EAC" w:rsidRDefault="007845E0" w:rsidP="00A638DE">
      <w:pPr>
        <w:spacing w:line="360" w:lineRule="auto"/>
        <w:ind w:firstLineChars="100" w:firstLine="240"/>
        <w:jc w:val="both"/>
      </w:pPr>
      <w:r w:rsidRPr="003D2EAC">
        <w:rPr>
          <w:rFonts w:ascii="Book Antiqua" w:eastAsia="Book Antiqua" w:hAnsi="Book Antiqua" w:cs="Book Antiqua"/>
        </w:rPr>
        <w:t>It should be noted that while the NO produced by eNOS has a hepatoprotective effect by inhibiting inflammatory activation of Kupffer cells, the NO produced by iNOS, in contrast, promotes NAFLD</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180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iNOS produces significantly more NO than eNOS, which can have negative effects. This is due to the cytotoxicity of NO in high concentrations. In particular, peroxynitrite (ONOO-) can damage a wide range of cellular molecules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181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Interestingly, peroxynitrite can affect cyclooxygenase (COX)-1 and COX-2 activity depending on the concentration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182,183</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It has been suggested that NO can interact directly with COX, for example </w:t>
      </w:r>
      <w:r w:rsidRPr="003D2EAC">
        <w:rPr>
          <w:rFonts w:ascii="Book Antiqua" w:eastAsia="Book Antiqua" w:hAnsi="Book Antiqua" w:cs="Book Antiqua"/>
          <w:i/>
          <w:iCs/>
        </w:rPr>
        <w:t>via</w:t>
      </w:r>
      <w:r w:rsidRPr="003D2EAC">
        <w:rPr>
          <w:rFonts w:ascii="Book Antiqua" w:eastAsia="Book Antiqua" w:hAnsi="Book Antiqua" w:cs="Book Antiqua"/>
        </w:rPr>
        <w:t xml:space="preserve"> S-nitrosylation, causing an increase in its enzymatic activity</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184,185</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Thus, </w:t>
      </w:r>
      <w:r w:rsidR="0026012F" w:rsidRPr="003D2EAC">
        <w:rPr>
          <w:rFonts w:ascii="Book Antiqua" w:eastAsia="Book Antiqua" w:hAnsi="Book Antiqua" w:cs="Book Antiqua"/>
        </w:rPr>
        <w:t>NO</w:t>
      </w:r>
      <w:r w:rsidRPr="003D2EAC">
        <w:rPr>
          <w:rFonts w:ascii="Book Antiqua" w:eastAsia="Book Antiqua" w:hAnsi="Book Antiqua" w:cs="Book Antiqua"/>
        </w:rPr>
        <w:t xml:space="preserve"> production has closely overlapping connections with innate immunity. These and other data suggested a role for </w:t>
      </w:r>
      <w:r w:rsidR="0026012F" w:rsidRPr="003D2EAC">
        <w:rPr>
          <w:rFonts w:ascii="Book Antiqua" w:eastAsia="Book Antiqua" w:hAnsi="Book Antiqua" w:cs="Book Antiqua"/>
        </w:rPr>
        <w:t>COX</w:t>
      </w:r>
      <w:r w:rsidRPr="003D2EAC">
        <w:rPr>
          <w:rFonts w:ascii="Book Antiqua" w:eastAsia="Book Antiqua" w:hAnsi="Book Antiqua" w:cs="Book Antiqua"/>
        </w:rPr>
        <w:t xml:space="preserve"> enzymes as important endogenous receptor targets for NO functions</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186</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COX-2-mediated inflammation is important for insulin resistance associated with obesity and fatty liver dystrophy. </w:t>
      </w:r>
      <w:r w:rsidR="00A71ED9" w:rsidRPr="003D2EAC">
        <w:rPr>
          <w:rFonts w:ascii="Book Antiqua" w:eastAsia="Book Antiqua" w:hAnsi="Book Antiqua" w:cs="Book Antiqua"/>
        </w:rPr>
        <w:t>D</w:t>
      </w:r>
      <w:r w:rsidRPr="003D2EAC">
        <w:rPr>
          <w:rFonts w:ascii="Book Antiqua" w:eastAsia="Book Antiqua" w:hAnsi="Book Antiqua" w:cs="Book Antiqua"/>
        </w:rPr>
        <w:t>aily aspirin intake was associated with less severe histologic signs of NAFLD and NASH and a reduced risk of fibrosis progression over time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187</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p>
    <w:p w14:paraId="0A8DFD37" w14:textId="2CC00D89" w:rsidR="00A77B3E" w:rsidRPr="003D2EAC" w:rsidRDefault="007845E0" w:rsidP="00A638DE">
      <w:pPr>
        <w:spacing w:line="360" w:lineRule="auto"/>
        <w:ind w:firstLineChars="100" w:firstLine="240"/>
        <w:jc w:val="both"/>
      </w:pPr>
      <w:r w:rsidRPr="003D2EAC">
        <w:rPr>
          <w:rFonts w:ascii="Book Antiqua" w:eastAsia="Book Antiqua" w:hAnsi="Book Antiqua" w:cs="Book Antiqua"/>
        </w:rPr>
        <w:lastRenderedPageBreak/>
        <w:t>Importantly, eNOS activity is decreased in pathological conditions, whereas iNOS activity is increased. Decreased NO production in LSEC</w:t>
      </w:r>
      <w:r w:rsidR="00A71ED9" w:rsidRPr="003D2EAC">
        <w:rPr>
          <w:rFonts w:ascii="Book Antiqua" w:eastAsia="Book Antiqua" w:hAnsi="Book Antiqua" w:cs="Book Antiqua"/>
        </w:rPr>
        <w:t xml:space="preserve">s </w:t>
      </w:r>
      <w:r w:rsidRPr="003D2EAC">
        <w:rPr>
          <w:rFonts w:ascii="Book Antiqua" w:eastAsia="Book Antiqua" w:hAnsi="Book Antiqua" w:cs="Book Antiqua"/>
        </w:rPr>
        <w:t>causes endothelial cell capillarization and HSCs activation. This leads to deposition of extracellular matrix, proliferation of HSCs, increased intrahepatic resistance and impaired sinusoidal blood flow</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180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p>
    <w:p w14:paraId="0437D750" w14:textId="2D68CD25" w:rsidR="00A77B3E" w:rsidRPr="003D2EAC" w:rsidRDefault="007845E0" w:rsidP="00A638DE">
      <w:pPr>
        <w:spacing w:line="360" w:lineRule="auto"/>
        <w:ind w:firstLineChars="100" w:firstLine="240"/>
        <w:jc w:val="both"/>
      </w:pPr>
      <w:r w:rsidRPr="003D2EAC">
        <w:rPr>
          <w:rFonts w:ascii="Book Antiqua" w:eastAsia="Book Antiqua" w:hAnsi="Book Antiqua" w:cs="Book Antiqua"/>
        </w:rPr>
        <w:t xml:space="preserve">Thus, the function of </w:t>
      </w:r>
      <w:r w:rsidR="00A71ED9" w:rsidRPr="003D2EAC">
        <w:rPr>
          <w:rFonts w:ascii="Book Antiqua" w:eastAsia="Book Antiqua" w:hAnsi="Book Antiqua" w:cs="Book Antiqua"/>
        </w:rPr>
        <w:t>NO</w:t>
      </w:r>
      <w:r w:rsidRPr="003D2EAC">
        <w:rPr>
          <w:rFonts w:ascii="Book Antiqua" w:eastAsia="Book Antiqua" w:hAnsi="Book Antiqua" w:cs="Book Antiqua"/>
        </w:rPr>
        <w:t xml:space="preserve"> is related to the maintenance of liver cell function. NO derived from eNOS protects against liver disease, whereas NO derived from iNOS has a proinflammatory effect</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180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When mice were fed a </w:t>
      </w:r>
      <w:r w:rsidR="00A71ED9" w:rsidRPr="003D2EAC">
        <w:rPr>
          <w:rFonts w:ascii="Book Antiqua" w:eastAsia="Book Antiqua" w:hAnsi="Book Antiqua" w:cs="Book Antiqua"/>
        </w:rPr>
        <w:t>HFD</w:t>
      </w:r>
      <w:r w:rsidRPr="003D2EAC">
        <w:rPr>
          <w:rFonts w:ascii="Book Antiqua" w:eastAsia="Book Antiqua" w:hAnsi="Book Antiqua" w:cs="Book Antiqua"/>
        </w:rPr>
        <w:t xml:space="preserve">, a decrease in liver NO was shown to precede the onset of liver inflammation through the NF-κB pathway as well as </w:t>
      </w:r>
      <w:r w:rsidR="00755BC8" w:rsidRPr="003D2EAC">
        <w:rPr>
          <w:rFonts w:ascii="Book Antiqua" w:eastAsia="Book Antiqua" w:hAnsi="Book Antiqua" w:cs="Book Antiqua"/>
        </w:rPr>
        <w:t>impaired</w:t>
      </w:r>
      <w:r w:rsidRPr="003D2EAC">
        <w:rPr>
          <w:rFonts w:ascii="Book Antiqua" w:eastAsia="Book Antiqua" w:hAnsi="Book Antiqua" w:cs="Book Antiqua"/>
        </w:rPr>
        <w:t xml:space="preserve"> insulin signaling at the IRS-1 and phospho-Akt levels. Thus, an important physiological role of endothelial NO has been shown to limit obesity-associated inflammation and impaired insulin signaling in hepatocytes and Kupffer cells </w:t>
      </w:r>
      <w:r w:rsidRPr="003D2EAC">
        <w:rPr>
          <w:rFonts w:ascii="Book Antiqua" w:eastAsia="Book Antiqua" w:hAnsi="Book Antiqua" w:cs="Book Antiqua"/>
          <w:i/>
          <w:iCs/>
        </w:rPr>
        <w:t>via</w:t>
      </w:r>
      <w:r w:rsidRPr="003D2EAC">
        <w:rPr>
          <w:rFonts w:ascii="Book Antiqua" w:eastAsia="Book Antiqua" w:hAnsi="Book Antiqua" w:cs="Book Antiqua"/>
        </w:rPr>
        <w:t xml:space="preserve"> the NO/</w:t>
      </w:r>
      <w:r w:rsidR="00D7322B" w:rsidRPr="003D2EAC">
        <w:t xml:space="preserve"> </w:t>
      </w:r>
      <w:r w:rsidR="00D7322B" w:rsidRPr="003D2EAC">
        <w:rPr>
          <w:rFonts w:ascii="Book Antiqua" w:eastAsia="Book Antiqua" w:hAnsi="Book Antiqua" w:cs="Book Antiqua"/>
        </w:rPr>
        <w:t>cGMP-dependent protein kinase (</w:t>
      </w:r>
      <w:r w:rsidRPr="003D2EAC">
        <w:rPr>
          <w:rFonts w:ascii="Book Antiqua" w:eastAsia="Book Antiqua" w:hAnsi="Book Antiqua" w:cs="Book Antiqua"/>
        </w:rPr>
        <w:t>PKG</w:t>
      </w:r>
      <w:r w:rsidR="00D7322B" w:rsidRPr="003D2EAC">
        <w:rPr>
          <w:rFonts w:ascii="Book Antiqua" w:eastAsia="Book Antiqua" w:hAnsi="Book Antiqua" w:cs="Book Antiqua"/>
        </w:rPr>
        <w:t>)</w:t>
      </w:r>
      <w:r w:rsidRPr="003D2EAC">
        <w:rPr>
          <w:rFonts w:ascii="Book Antiqua" w:eastAsia="Book Antiqua" w:hAnsi="Book Antiqua" w:cs="Book Antiqua"/>
        </w:rPr>
        <w:t>/</w:t>
      </w:r>
      <w:r w:rsidR="00340C9F" w:rsidRPr="003D2EAC">
        <w:t xml:space="preserve"> </w:t>
      </w:r>
      <w:r w:rsidR="00340C9F" w:rsidRPr="003D2EAC">
        <w:rPr>
          <w:rFonts w:ascii="Book Antiqua" w:eastAsia="Book Antiqua" w:hAnsi="Book Antiqua" w:cs="Book Antiqua"/>
        </w:rPr>
        <w:t>vasodilator-stimulated phosphoprotein (</w:t>
      </w:r>
      <w:r w:rsidRPr="003D2EAC">
        <w:rPr>
          <w:rFonts w:ascii="Book Antiqua" w:eastAsia="Book Antiqua" w:hAnsi="Book Antiqua" w:cs="Book Antiqua"/>
        </w:rPr>
        <w:t>VASP</w:t>
      </w:r>
      <w:r w:rsidR="00340C9F" w:rsidRPr="003D2EAC">
        <w:rPr>
          <w:rFonts w:ascii="Book Antiqua" w:eastAsia="Book Antiqua" w:hAnsi="Book Antiqua" w:cs="Book Antiqua"/>
        </w:rPr>
        <w:t>)</w:t>
      </w:r>
      <w:r w:rsidRPr="003D2EAC">
        <w:rPr>
          <w:rFonts w:ascii="Book Antiqua" w:eastAsia="Book Antiqua" w:hAnsi="Book Antiqua" w:cs="Book Antiqua"/>
        </w:rPr>
        <w:t xml:space="preserve"> pathway as part of a cross-talk mechanism with metabolic disturbances associated with obesity</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168</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xml:space="preserve">. </w:t>
      </w:r>
    </w:p>
    <w:p w14:paraId="6D4BD19B" w14:textId="2892D1FE" w:rsidR="00A77B3E" w:rsidRPr="003D2EAC" w:rsidRDefault="007845E0" w:rsidP="00A638DE">
      <w:pPr>
        <w:spacing w:line="360" w:lineRule="auto"/>
        <w:ind w:firstLineChars="100" w:firstLine="240"/>
        <w:jc w:val="both"/>
      </w:pPr>
      <w:r w:rsidRPr="003D2EAC">
        <w:rPr>
          <w:rFonts w:ascii="Book Antiqua" w:eastAsia="Book Antiqua" w:hAnsi="Book Antiqua" w:cs="Book Antiqua"/>
        </w:rPr>
        <w:t>LSECs exhibit a proinflammatory phenotype during the progression of NAFLD to NASH. It is characterized by surface overexpression of adhesion molecules such as ICAM-1, VCAM-1, and VAP-1 (AOC3) and production of proinflammatory molecules such as TNF-α, IL-6, IL-1, and MCP1 (CCL2)</w:t>
      </w:r>
      <w:r w:rsidR="00E7395F" w:rsidRPr="003D2EAC">
        <w:rPr>
          <w:rFonts w:ascii="Book Antiqua" w:eastAsia="Book Antiqua" w:hAnsi="Book Antiqua" w:cs="Book Antiqua"/>
          <w:szCs w:val="22"/>
          <w:vertAlign w:val="superscript"/>
        </w:rPr>
        <w:t>[</w:t>
      </w:r>
      <w:r w:rsidRPr="003D2EAC">
        <w:rPr>
          <w:rFonts w:ascii="Book Antiqua" w:eastAsia="Book Antiqua" w:hAnsi="Book Antiqua" w:cs="Book Antiqua"/>
          <w:vertAlign w:val="superscript"/>
        </w:rPr>
        <w:t>188,189</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Interestingly, LSECs and HSCs are involved in maintaining each other's differential phenotype. On the one hand, VEGF-A production by either HSCs or hepatocytes supports LSECs differentiation</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170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 on the other hand, fenestrated LSECs prevent HSCs activation and promote the conversion of activated HSCs to a dormant state. However, LSECs lose this effect when they are undifferentiated or have a capillarized phenotype</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171,190</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10B51455" w14:textId="238ED70A" w:rsidR="00A77B3E" w:rsidRPr="003D2EAC" w:rsidRDefault="007845E0" w:rsidP="00A638DE">
      <w:pPr>
        <w:spacing w:line="360" w:lineRule="auto"/>
        <w:ind w:firstLineChars="100" w:firstLine="240"/>
        <w:jc w:val="both"/>
      </w:pPr>
      <w:r w:rsidRPr="003D2EAC">
        <w:rPr>
          <w:rFonts w:ascii="Book Antiqua" w:eastAsia="Book Antiqua" w:hAnsi="Book Antiqua" w:cs="Book Antiqua"/>
        </w:rPr>
        <w:t xml:space="preserve">Thus, LSECs play an important role in liver immunology and the development of NAFLD. In contrast to hepatocytes, free fatty acids such as palmitic acid and oleic acid inhibit LPS-induced production of proinflammatory chemokines in LSECs and inhibit inflammatory cell recruitment. These findings suggest a potentially protective role for LSECs in the liver </w:t>
      </w:r>
      <w:r w:rsidR="00A71ED9" w:rsidRPr="003D2EAC">
        <w:rPr>
          <w:rFonts w:ascii="Book Antiqua" w:eastAsia="Book Antiqua" w:hAnsi="Book Antiqua" w:cs="Book Antiqua"/>
        </w:rPr>
        <w:t>with</w:t>
      </w:r>
      <w:r w:rsidRPr="003D2EAC">
        <w:rPr>
          <w:rFonts w:ascii="Book Antiqua" w:eastAsia="Book Antiqua" w:hAnsi="Book Antiqua" w:cs="Book Antiqua"/>
        </w:rPr>
        <w:t xml:space="preserve"> excess free fatty acids, as in NAFLD</w:t>
      </w:r>
      <w:r w:rsidR="00E7395F" w:rsidRPr="003D2EAC">
        <w:rPr>
          <w:rFonts w:ascii="Book Antiqua" w:eastAsia="Book Antiqua" w:hAnsi="Book Antiqua" w:cs="Book Antiqua"/>
          <w:vertAlign w:val="superscript"/>
        </w:rPr>
        <w:t>[</w:t>
      </w:r>
      <w:r w:rsidRPr="003D2EAC">
        <w:rPr>
          <w:rFonts w:ascii="Book Antiqua" w:eastAsia="Book Antiqua" w:hAnsi="Book Antiqua" w:cs="Book Antiqua"/>
          <w:vertAlign w:val="superscript"/>
        </w:rPr>
        <w:t>191</w:t>
      </w:r>
      <w:r w:rsidR="00860F5C" w:rsidRPr="003D2EAC">
        <w:rPr>
          <w:rFonts w:ascii="Book Antiqua" w:eastAsia="Book Antiqua" w:hAnsi="Book Antiqua" w:cs="Book Antiqua"/>
          <w:vertAlign w:val="superscript"/>
        </w:rPr>
        <w:t>]</w:t>
      </w:r>
      <w:r w:rsidRPr="003D2EAC">
        <w:rPr>
          <w:rFonts w:ascii="Book Antiqua" w:eastAsia="Book Antiqua" w:hAnsi="Book Antiqua" w:cs="Book Antiqua"/>
        </w:rPr>
        <w:t>.</w:t>
      </w:r>
    </w:p>
    <w:p w14:paraId="0DD9BF73" w14:textId="39DC6556" w:rsidR="00A77B3E" w:rsidRPr="003D2EAC" w:rsidRDefault="007845E0" w:rsidP="00A638DE">
      <w:pPr>
        <w:spacing w:line="360" w:lineRule="auto"/>
        <w:ind w:firstLineChars="100" w:firstLine="240"/>
        <w:jc w:val="both"/>
      </w:pPr>
      <w:r w:rsidRPr="003D2EAC">
        <w:rPr>
          <w:rFonts w:ascii="Book Antiqua" w:eastAsia="Book Antiqua" w:hAnsi="Book Antiqua" w:cs="Book Antiqua"/>
        </w:rPr>
        <w:lastRenderedPageBreak/>
        <w:t>A growing body of evidence suggests that the role of lipid metabolism in endothelial cell function is not only as a structural or energetic substrate, but also as a participant in cell mechanobiology. In doing so, lipids are at the intersection of chemo- and mechanobiological signaling pathways.</w:t>
      </w:r>
    </w:p>
    <w:p w14:paraId="75924596" w14:textId="2BE68216" w:rsidR="00A77B3E" w:rsidRPr="003D2EAC" w:rsidRDefault="00A77B3E">
      <w:pPr>
        <w:spacing w:line="360" w:lineRule="auto"/>
        <w:jc w:val="both"/>
      </w:pPr>
    </w:p>
    <w:p w14:paraId="0A99D94C" w14:textId="77777777" w:rsidR="00A77B3E" w:rsidRPr="003D2EAC" w:rsidRDefault="007845E0">
      <w:pPr>
        <w:spacing w:line="360" w:lineRule="auto"/>
        <w:jc w:val="both"/>
      </w:pPr>
      <w:r w:rsidRPr="003D2EAC">
        <w:rPr>
          <w:rFonts w:ascii="Book Antiqua" w:eastAsia="Book Antiqua" w:hAnsi="Book Antiqua" w:cs="Book Antiqua"/>
          <w:b/>
          <w:caps/>
          <w:u w:val="single"/>
        </w:rPr>
        <w:t>CONCLUSION</w:t>
      </w:r>
    </w:p>
    <w:p w14:paraId="4B31FC32" w14:textId="572871C0" w:rsidR="00A77B3E" w:rsidRPr="003D2EAC" w:rsidRDefault="007845E0">
      <w:pPr>
        <w:spacing w:line="360" w:lineRule="auto"/>
        <w:jc w:val="both"/>
      </w:pPr>
      <w:r w:rsidRPr="003D2EAC">
        <w:rPr>
          <w:rFonts w:ascii="Book Antiqua" w:eastAsia="Book Antiqua" w:hAnsi="Book Antiqua" w:cs="Book Antiqua"/>
        </w:rPr>
        <w:t>NAFLD is a widespread disease whose clinical and pathophysiological links are only beginning to be understood. TAG accumulation in hepatocytes in NAFLD results from a complex chain of events and is compl</w:t>
      </w:r>
      <w:r w:rsidR="00A71ED9" w:rsidRPr="003D2EAC">
        <w:rPr>
          <w:rFonts w:ascii="Book Antiqua" w:eastAsia="Book Antiqua" w:hAnsi="Book Antiqua" w:cs="Book Antiqua"/>
        </w:rPr>
        <w:t>icated</w:t>
      </w:r>
      <w:r w:rsidRPr="003D2EAC">
        <w:rPr>
          <w:rFonts w:ascii="Book Antiqua" w:eastAsia="Book Antiqua" w:hAnsi="Book Antiqua" w:cs="Book Antiqua"/>
        </w:rPr>
        <w:t xml:space="preserve"> in nature, involving many exogenous and endogenous factors. Obesity and impaired lipid metabolism are considered to be the key links in the development of NAFLD. Moreover, impaired fatty acid metabolism is one of the central events in the pathogenesis of NAFLD due to their involvement not only as an energy substrate or their structural function in cells, but also due to their connection with the innate immune system. Lipid metabolism has multiple cross-links with the innate immune system, and these links are important in the pathogenesis of NAFLD.</w:t>
      </w:r>
    </w:p>
    <w:p w14:paraId="57A4DDDC" w14:textId="45A0C6F7" w:rsidR="00A77B3E" w:rsidRPr="003D2EAC" w:rsidRDefault="00A71ED9" w:rsidP="00A638DE">
      <w:pPr>
        <w:spacing w:line="360" w:lineRule="auto"/>
        <w:ind w:firstLineChars="100" w:firstLine="240"/>
        <w:jc w:val="both"/>
      </w:pPr>
      <w:r w:rsidRPr="003D2EAC">
        <w:rPr>
          <w:rFonts w:ascii="Book Antiqua" w:eastAsia="Book Antiqua" w:hAnsi="Book Antiqua" w:cs="Book Antiqua"/>
        </w:rPr>
        <w:t>A</w:t>
      </w:r>
      <w:r w:rsidR="007845E0" w:rsidRPr="003D2EAC">
        <w:rPr>
          <w:rFonts w:ascii="Book Antiqua" w:eastAsia="Book Antiqua" w:hAnsi="Book Antiqua" w:cs="Book Antiqua"/>
        </w:rPr>
        <w:t>nalysis of the data allows us to emphasize the need for a better study of the multifaceted role of lipid metabolism and its disorders as a link in the complex chain of processes underlying the development of NAFLD.</w:t>
      </w:r>
    </w:p>
    <w:p w14:paraId="6AE016A3" w14:textId="43FDC101" w:rsidR="00A77B3E" w:rsidRPr="003D2EAC" w:rsidRDefault="007845E0" w:rsidP="00A638DE">
      <w:pPr>
        <w:spacing w:line="360" w:lineRule="auto"/>
        <w:ind w:firstLineChars="100" w:firstLine="240"/>
        <w:jc w:val="both"/>
      </w:pPr>
      <w:r w:rsidRPr="003D2EAC">
        <w:rPr>
          <w:rFonts w:ascii="Book Antiqua" w:eastAsia="Book Antiqua" w:hAnsi="Book Antiqua" w:cs="Book Antiqua"/>
        </w:rPr>
        <w:t xml:space="preserve">The pathogenesis of NAFLD is an important target for further research, among which immunometabolic cross-linkages can be considered as one of the promising directions. Immunometabolic regulation of cells and intercellular connections at different stages of liver disease development can be a significant target for therapeutic intervention. In addition, the immune and metabolic axes that link the liver to other organs are also of research and clinical interest. There is a growing understanding that the gut microbiota is an important participant in immune and metabolic processes not only in the gut, but also in other organs. There is also interest in information </w:t>
      </w:r>
      <w:r w:rsidR="00A71ED9" w:rsidRPr="003D2EAC">
        <w:rPr>
          <w:rFonts w:ascii="Book Antiqua" w:eastAsia="Book Antiqua" w:hAnsi="Book Antiqua" w:cs="Book Antiqua"/>
        </w:rPr>
        <w:t>on</w:t>
      </w:r>
      <w:r w:rsidRPr="003D2EAC">
        <w:rPr>
          <w:rFonts w:ascii="Book Antiqua" w:eastAsia="Book Antiqua" w:hAnsi="Book Antiqua" w:cs="Book Antiqua"/>
        </w:rPr>
        <w:t xml:space="preserve"> the cross-linkages of lipid-transport function and innate immunity, which have evolutionarily conservative roots and link a number of diseases that mutually influence their natural history. </w:t>
      </w:r>
    </w:p>
    <w:p w14:paraId="31D163A0" w14:textId="78E223F1" w:rsidR="00A77B3E" w:rsidRPr="003D2EAC" w:rsidRDefault="007845E0" w:rsidP="00A638DE">
      <w:pPr>
        <w:spacing w:line="360" w:lineRule="auto"/>
        <w:ind w:firstLineChars="100" w:firstLine="240"/>
        <w:jc w:val="both"/>
      </w:pPr>
      <w:r w:rsidRPr="003D2EAC">
        <w:rPr>
          <w:rFonts w:ascii="Book Antiqua" w:eastAsia="Book Antiqua" w:hAnsi="Book Antiqua" w:cs="Book Antiqua"/>
        </w:rPr>
        <w:lastRenderedPageBreak/>
        <w:t xml:space="preserve">In summary, NAFLD is a complex multifaceted </w:t>
      </w:r>
      <w:r w:rsidR="00A71ED9" w:rsidRPr="003D2EAC">
        <w:rPr>
          <w:rFonts w:ascii="Book Antiqua" w:eastAsia="Book Antiqua" w:hAnsi="Book Antiqua" w:cs="Book Antiqua"/>
        </w:rPr>
        <w:t xml:space="preserve">disease </w:t>
      </w:r>
      <w:r w:rsidRPr="003D2EAC">
        <w:rPr>
          <w:rFonts w:ascii="Book Antiqua" w:eastAsia="Book Antiqua" w:hAnsi="Book Antiqua" w:cs="Book Antiqua"/>
        </w:rPr>
        <w:t>whose keys are still unknown to clinicians and researchers, but a better understanding of metabolic and immune cross-linkages will improve patient diagnosis and treatment approaches.</w:t>
      </w:r>
    </w:p>
    <w:p w14:paraId="48E7C711" w14:textId="77777777" w:rsidR="00A77B3E" w:rsidRPr="003D2EAC" w:rsidRDefault="00A77B3E">
      <w:pPr>
        <w:spacing w:line="360" w:lineRule="auto"/>
        <w:jc w:val="both"/>
      </w:pPr>
    </w:p>
    <w:p w14:paraId="7ECCBE20" w14:textId="77777777" w:rsidR="00A77B3E" w:rsidRPr="003D2EAC" w:rsidRDefault="007845E0">
      <w:pPr>
        <w:spacing w:line="360" w:lineRule="auto"/>
        <w:jc w:val="both"/>
      </w:pPr>
      <w:r w:rsidRPr="003D2EAC">
        <w:rPr>
          <w:rFonts w:ascii="Book Antiqua" w:eastAsia="Book Antiqua" w:hAnsi="Book Antiqua" w:cs="Book Antiqua"/>
          <w:b/>
        </w:rPr>
        <w:t>REFERENCES</w:t>
      </w:r>
    </w:p>
    <w:p w14:paraId="353BEB1A"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 </w:t>
      </w:r>
      <w:r w:rsidRPr="003D2EAC">
        <w:rPr>
          <w:rFonts w:ascii="Book Antiqua" w:hAnsi="Book Antiqua"/>
          <w:b/>
          <w:bCs/>
        </w:rPr>
        <w:t>Riazi K</w:t>
      </w:r>
      <w:r w:rsidRPr="003D2EAC">
        <w:rPr>
          <w:rFonts w:ascii="Book Antiqua" w:hAnsi="Book Antiqua"/>
        </w:rPr>
        <w:t xml:space="preserve">, Azhari H, Charette JH, Underwood FE, King JA, Afshar EE, Swain MG, Congly SE, Kaplan GG, Shaheen AA. The prevalence and incidence of NAFLD worldwide: a systematic review and meta-analysis. </w:t>
      </w:r>
      <w:r w:rsidRPr="003D2EAC">
        <w:rPr>
          <w:rFonts w:ascii="Book Antiqua" w:hAnsi="Book Antiqua"/>
          <w:i/>
          <w:iCs/>
        </w:rPr>
        <w:t>Lancet Gastroenterol Hepatol</w:t>
      </w:r>
      <w:r w:rsidRPr="003D2EAC">
        <w:rPr>
          <w:rFonts w:ascii="Book Antiqua" w:hAnsi="Book Antiqua"/>
        </w:rPr>
        <w:t xml:space="preserve"> 2022; </w:t>
      </w:r>
      <w:r w:rsidRPr="003D2EAC">
        <w:rPr>
          <w:rFonts w:ascii="Book Antiqua" w:hAnsi="Book Antiqua"/>
          <w:b/>
          <w:bCs/>
        </w:rPr>
        <w:t>7</w:t>
      </w:r>
      <w:r w:rsidRPr="003D2EAC">
        <w:rPr>
          <w:rFonts w:ascii="Book Antiqua" w:hAnsi="Book Antiqua"/>
        </w:rPr>
        <w:t>: 851-861 [PMID: 35798021 DOI: 10.1016/S2468-1253(22)00165-0]</w:t>
      </w:r>
    </w:p>
    <w:p w14:paraId="56B71A2A"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2 </w:t>
      </w:r>
      <w:r w:rsidRPr="003D2EAC">
        <w:rPr>
          <w:rFonts w:ascii="Book Antiqua" w:hAnsi="Book Antiqua"/>
          <w:b/>
          <w:bCs/>
        </w:rPr>
        <w:t>Mitra S</w:t>
      </w:r>
      <w:r w:rsidRPr="003D2EAC">
        <w:rPr>
          <w:rFonts w:ascii="Book Antiqua" w:hAnsi="Book Antiqua"/>
        </w:rPr>
        <w:t xml:space="preserve">, De A, Chowdhury A. Epidemiology of non-alcoholic and alcoholic fatty liver diseases. </w:t>
      </w:r>
      <w:r w:rsidRPr="003D2EAC">
        <w:rPr>
          <w:rFonts w:ascii="Book Antiqua" w:hAnsi="Book Antiqua"/>
          <w:i/>
          <w:iCs/>
        </w:rPr>
        <w:t>Transl Gastroenterol Hepatol</w:t>
      </w:r>
      <w:r w:rsidRPr="003D2EAC">
        <w:rPr>
          <w:rFonts w:ascii="Book Antiqua" w:hAnsi="Book Antiqua"/>
        </w:rPr>
        <w:t xml:space="preserve"> 2020; </w:t>
      </w:r>
      <w:r w:rsidRPr="003D2EAC">
        <w:rPr>
          <w:rFonts w:ascii="Book Antiqua" w:hAnsi="Book Antiqua"/>
          <w:b/>
          <w:bCs/>
        </w:rPr>
        <w:t>5</w:t>
      </w:r>
      <w:r w:rsidRPr="003D2EAC">
        <w:rPr>
          <w:rFonts w:ascii="Book Antiqua" w:hAnsi="Book Antiqua"/>
        </w:rPr>
        <w:t>: 16 [PMID: 32258520 DOI: 10.21037/tgh.2019.09.08]</w:t>
      </w:r>
    </w:p>
    <w:p w14:paraId="49739AC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3 </w:t>
      </w:r>
      <w:r w:rsidRPr="003D2EAC">
        <w:rPr>
          <w:rFonts w:ascii="Book Antiqua" w:hAnsi="Book Antiqua"/>
          <w:b/>
          <w:bCs/>
        </w:rPr>
        <w:t>Zelber-Sagi S</w:t>
      </w:r>
      <w:r w:rsidRPr="003D2EAC">
        <w:rPr>
          <w:rFonts w:ascii="Book Antiqua" w:hAnsi="Book Antiqua"/>
        </w:rPr>
        <w:t xml:space="preserve">, Ratziu V, Oren R. Nutrition and physical activity in NAFLD: an overview of the epidemiological evidence. </w:t>
      </w:r>
      <w:r w:rsidRPr="003D2EAC">
        <w:rPr>
          <w:rFonts w:ascii="Book Antiqua" w:hAnsi="Book Antiqua"/>
          <w:i/>
          <w:iCs/>
        </w:rPr>
        <w:t>World J Gastroenterol</w:t>
      </w:r>
      <w:r w:rsidRPr="003D2EAC">
        <w:rPr>
          <w:rFonts w:ascii="Book Antiqua" w:hAnsi="Book Antiqua"/>
        </w:rPr>
        <w:t xml:space="preserve"> 2011; </w:t>
      </w:r>
      <w:r w:rsidRPr="003D2EAC">
        <w:rPr>
          <w:rFonts w:ascii="Book Antiqua" w:hAnsi="Book Antiqua"/>
          <w:b/>
          <w:bCs/>
        </w:rPr>
        <w:t>17</w:t>
      </w:r>
      <w:r w:rsidRPr="003D2EAC">
        <w:rPr>
          <w:rFonts w:ascii="Book Antiqua" w:hAnsi="Book Antiqua"/>
        </w:rPr>
        <w:t>: 3377-3389 [PMID: 21876630 DOI: 10.3748/wjg.v17.i29.3377]</w:t>
      </w:r>
    </w:p>
    <w:p w14:paraId="7306B563"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4 </w:t>
      </w:r>
      <w:r w:rsidRPr="003D2EAC">
        <w:rPr>
          <w:rFonts w:ascii="Book Antiqua" w:hAnsi="Book Antiqua"/>
          <w:b/>
          <w:bCs/>
        </w:rPr>
        <w:t>Gregor MF</w:t>
      </w:r>
      <w:r w:rsidRPr="003D2EAC">
        <w:rPr>
          <w:rFonts w:ascii="Book Antiqua" w:hAnsi="Book Antiqua"/>
        </w:rPr>
        <w:t xml:space="preserve">, Hotamisligil GS. Inflammatory mechanisms in obesity. </w:t>
      </w:r>
      <w:r w:rsidRPr="003D2EAC">
        <w:rPr>
          <w:rFonts w:ascii="Book Antiqua" w:hAnsi="Book Antiqua"/>
          <w:i/>
          <w:iCs/>
        </w:rPr>
        <w:t>Annu Rev Immunol</w:t>
      </w:r>
      <w:r w:rsidRPr="003D2EAC">
        <w:rPr>
          <w:rFonts w:ascii="Book Antiqua" w:hAnsi="Book Antiqua"/>
        </w:rPr>
        <w:t xml:space="preserve"> 2011; </w:t>
      </w:r>
      <w:r w:rsidRPr="003D2EAC">
        <w:rPr>
          <w:rFonts w:ascii="Book Antiqua" w:hAnsi="Book Antiqua"/>
          <w:b/>
          <w:bCs/>
        </w:rPr>
        <w:t>29</w:t>
      </w:r>
      <w:r w:rsidRPr="003D2EAC">
        <w:rPr>
          <w:rFonts w:ascii="Book Antiqua" w:hAnsi="Book Antiqua"/>
        </w:rPr>
        <w:t>: 415-445 [PMID: 21219177 DOI: 10.1146/annurev-immunol-031210-101322]</w:t>
      </w:r>
    </w:p>
    <w:p w14:paraId="63698E06"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5 </w:t>
      </w:r>
      <w:r w:rsidRPr="003D2EAC">
        <w:rPr>
          <w:rFonts w:ascii="Book Antiqua" w:hAnsi="Book Antiqua"/>
          <w:b/>
          <w:bCs/>
        </w:rPr>
        <w:t>Dietrich P</w:t>
      </w:r>
      <w:r w:rsidRPr="003D2EAC">
        <w:rPr>
          <w:rFonts w:ascii="Book Antiqua" w:hAnsi="Book Antiqua"/>
        </w:rPr>
        <w:t xml:space="preserve">, Hellerbrand C. Non-alcoholic fatty liver disease, obesity and the metabolic syndrome. </w:t>
      </w:r>
      <w:r w:rsidRPr="003D2EAC">
        <w:rPr>
          <w:rFonts w:ascii="Book Antiqua" w:hAnsi="Book Antiqua"/>
          <w:i/>
          <w:iCs/>
        </w:rPr>
        <w:t>Best Pract Res Clin Gastroenterol</w:t>
      </w:r>
      <w:r w:rsidRPr="003D2EAC">
        <w:rPr>
          <w:rFonts w:ascii="Book Antiqua" w:hAnsi="Book Antiqua"/>
        </w:rPr>
        <w:t xml:space="preserve"> 2014; </w:t>
      </w:r>
      <w:r w:rsidRPr="003D2EAC">
        <w:rPr>
          <w:rFonts w:ascii="Book Antiqua" w:hAnsi="Book Antiqua"/>
          <w:b/>
          <w:bCs/>
        </w:rPr>
        <w:t>28</w:t>
      </w:r>
      <w:r w:rsidRPr="003D2EAC">
        <w:rPr>
          <w:rFonts w:ascii="Book Antiqua" w:hAnsi="Book Antiqua"/>
        </w:rPr>
        <w:t>: 637-653 [PMID: 25194181 DOI: 10.1016/j.bpg.2014.07.008]</w:t>
      </w:r>
    </w:p>
    <w:p w14:paraId="637A6E25" w14:textId="6980C2C0"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6 </w:t>
      </w:r>
      <w:r w:rsidRPr="003D2EAC">
        <w:rPr>
          <w:rFonts w:ascii="Book Antiqua" w:hAnsi="Book Antiqua"/>
          <w:b/>
          <w:bCs/>
        </w:rPr>
        <w:t>Lumeng CN</w:t>
      </w:r>
      <w:r w:rsidRPr="003D2EAC">
        <w:rPr>
          <w:rFonts w:ascii="Book Antiqua" w:hAnsi="Book Antiqua"/>
        </w:rPr>
        <w:t xml:space="preserve">, Saltiel AR. Inflammatory links between obesity and metabolic disease. </w:t>
      </w:r>
      <w:r w:rsidRPr="003D2EAC">
        <w:rPr>
          <w:rFonts w:ascii="Book Antiqua" w:hAnsi="Book Antiqua"/>
          <w:i/>
          <w:iCs/>
        </w:rPr>
        <w:t>J Clin Invest</w:t>
      </w:r>
      <w:r w:rsidRPr="003D2EAC">
        <w:rPr>
          <w:rFonts w:ascii="Book Antiqua" w:hAnsi="Book Antiqua"/>
        </w:rPr>
        <w:t xml:space="preserve"> 2011; </w:t>
      </w:r>
      <w:r w:rsidRPr="003D2EAC">
        <w:rPr>
          <w:rFonts w:ascii="Book Antiqua" w:hAnsi="Book Antiqua"/>
          <w:b/>
          <w:bCs/>
        </w:rPr>
        <w:t>121</w:t>
      </w:r>
      <w:r w:rsidRPr="003D2EAC">
        <w:rPr>
          <w:rFonts w:ascii="Book Antiqua" w:hAnsi="Book Antiqua"/>
        </w:rPr>
        <w:t>: 2111-2117 [PMID: 21633179 DOI: 10.1172/JCI57132]</w:t>
      </w:r>
    </w:p>
    <w:p w14:paraId="6AE065D8"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7 </w:t>
      </w:r>
      <w:r w:rsidRPr="003D2EAC">
        <w:rPr>
          <w:rFonts w:ascii="Book Antiqua" w:hAnsi="Book Antiqua"/>
          <w:b/>
          <w:bCs/>
        </w:rPr>
        <w:t>Bellentani S</w:t>
      </w:r>
      <w:r w:rsidRPr="003D2EAC">
        <w:rPr>
          <w:rFonts w:ascii="Book Antiqua" w:hAnsi="Book Antiqua"/>
        </w:rPr>
        <w:t xml:space="preserve">, Scaglioni F, Marino M, Bedogni G. Epidemiology of non-alcoholic fatty liver disease. </w:t>
      </w:r>
      <w:r w:rsidRPr="003D2EAC">
        <w:rPr>
          <w:rFonts w:ascii="Book Antiqua" w:hAnsi="Book Antiqua"/>
          <w:i/>
          <w:iCs/>
        </w:rPr>
        <w:t>Dig Dis</w:t>
      </w:r>
      <w:r w:rsidRPr="003D2EAC">
        <w:rPr>
          <w:rFonts w:ascii="Book Antiqua" w:hAnsi="Book Antiqua"/>
        </w:rPr>
        <w:t xml:space="preserve"> 2010; </w:t>
      </w:r>
      <w:r w:rsidRPr="003D2EAC">
        <w:rPr>
          <w:rFonts w:ascii="Book Antiqua" w:hAnsi="Book Antiqua"/>
          <w:b/>
          <w:bCs/>
        </w:rPr>
        <w:t>28</w:t>
      </w:r>
      <w:r w:rsidRPr="003D2EAC">
        <w:rPr>
          <w:rFonts w:ascii="Book Antiqua" w:hAnsi="Book Antiqua"/>
        </w:rPr>
        <w:t>: 155-161 [PMID: 20460905 DOI: 10.1159/000282080]</w:t>
      </w:r>
    </w:p>
    <w:p w14:paraId="3DAFF898"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8 </w:t>
      </w:r>
      <w:r w:rsidRPr="003D2EAC">
        <w:rPr>
          <w:rFonts w:ascii="Book Antiqua" w:hAnsi="Book Antiqua"/>
          <w:b/>
          <w:bCs/>
        </w:rPr>
        <w:t>Lonardo A</w:t>
      </w:r>
      <w:r w:rsidRPr="003D2EAC">
        <w:rPr>
          <w:rFonts w:ascii="Book Antiqua" w:hAnsi="Book Antiqua"/>
        </w:rPr>
        <w:t xml:space="preserve">, Ballestri S, Guaraldi G, Nascimbeni F, Romagnoli D, Zona S, Targher G. Fatty liver is associated with an increased risk of diabetes and cardiovascular disease - Evidence from three different disease models: NAFLD, HCV and HIV. </w:t>
      </w:r>
      <w:r w:rsidRPr="003D2EAC">
        <w:rPr>
          <w:rFonts w:ascii="Book Antiqua" w:hAnsi="Book Antiqua"/>
          <w:i/>
          <w:iCs/>
        </w:rPr>
        <w:t>World J Gastroenterol</w:t>
      </w:r>
      <w:r w:rsidRPr="003D2EAC">
        <w:rPr>
          <w:rFonts w:ascii="Book Antiqua" w:hAnsi="Book Antiqua"/>
        </w:rPr>
        <w:t xml:space="preserve"> 2016; </w:t>
      </w:r>
      <w:r w:rsidRPr="003D2EAC">
        <w:rPr>
          <w:rFonts w:ascii="Book Antiqua" w:hAnsi="Book Antiqua"/>
          <w:b/>
          <w:bCs/>
        </w:rPr>
        <w:t>22</w:t>
      </w:r>
      <w:r w:rsidRPr="003D2EAC">
        <w:rPr>
          <w:rFonts w:ascii="Book Antiqua" w:hAnsi="Book Antiqua"/>
        </w:rPr>
        <w:t>: 9674-9693 [PMID: 27956792 DOI: 10.3748/wjg.v22.i44.9674]</w:t>
      </w:r>
    </w:p>
    <w:p w14:paraId="22E0B311"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9 </w:t>
      </w:r>
      <w:r w:rsidRPr="003D2EAC">
        <w:rPr>
          <w:rFonts w:ascii="Book Antiqua" w:hAnsi="Book Antiqua"/>
          <w:b/>
          <w:bCs/>
        </w:rPr>
        <w:t>Fleischman MW</w:t>
      </w:r>
      <w:r w:rsidRPr="003D2EAC">
        <w:rPr>
          <w:rFonts w:ascii="Book Antiqua" w:hAnsi="Book Antiqua"/>
        </w:rPr>
        <w:t xml:space="preserve">, Budoff M, Zeb I, Li D, Foster T. NAFLD prevalence differs among hispanic subgroups: the Multi-Ethnic Study of Atherosclerosis. </w:t>
      </w:r>
      <w:r w:rsidRPr="003D2EAC">
        <w:rPr>
          <w:rFonts w:ascii="Book Antiqua" w:hAnsi="Book Antiqua"/>
          <w:i/>
          <w:iCs/>
        </w:rPr>
        <w:t>World J Gastroenterol</w:t>
      </w:r>
      <w:r w:rsidRPr="003D2EAC">
        <w:rPr>
          <w:rFonts w:ascii="Book Antiqua" w:hAnsi="Book Antiqua"/>
        </w:rPr>
        <w:t xml:space="preserve"> 2014; </w:t>
      </w:r>
      <w:r w:rsidRPr="003D2EAC">
        <w:rPr>
          <w:rFonts w:ascii="Book Antiqua" w:hAnsi="Book Antiqua"/>
          <w:b/>
          <w:bCs/>
        </w:rPr>
        <w:t>20</w:t>
      </w:r>
      <w:r w:rsidRPr="003D2EAC">
        <w:rPr>
          <w:rFonts w:ascii="Book Antiqua" w:hAnsi="Book Antiqua"/>
        </w:rPr>
        <w:t>: 4987-4993 [PMID: 24803810 DOI: 10.3748/wjg.v20.i17.4987]</w:t>
      </w:r>
    </w:p>
    <w:p w14:paraId="21425078"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10 </w:t>
      </w:r>
      <w:r w:rsidRPr="003D2EAC">
        <w:rPr>
          <w:rFonts w:ascii="Book Antiqua" w:hAnsi="Book Antiqua"/>
          <w:b/>
          <w:bCs/>
        </w:rPr>
        <w:t>Treeprasertsuk S</w:t>
      </w:r>
      <w:r w:rsidRPr="003D2EAC">
        <w:rPr>
          <w:rFonts w:ascii="Book Antiqua" w:hAnsi="Book Antiqua"/>
        </w:rPr>
        <w:t xml:space="preserve">, Björnsson E, Enders F, Suwanwalaikorn S, Lindor KD. NAFLD fibrosis score: a prognostic predictor for mortality and liver complications among NAFLD patients. </w:t>
      </w:r>
      <w:r w:rsidRPr="003D2EAC">
        <w:rPr>
          <w:rFonts w:ascii="Book Antiqua" w:hAnsi="Book Antiqua"/>
          <w:i/>
          <w:iCs/>
        </w:rPr>
        <w:t>World J Gastroenterol</w:t>
      </w:r>
      <w:r w:rsidRPr="003D2EAC">
        <w:rPr>
          <w:rFonts w:ascii="Book Antiqua" w:hAnsi="Book Antiqua"/>
        </w:rPr>
        <w:t xml:space="preserve"> 2013; </w:t>
      </w:r>
      <w:r w:rsidRPr="003D2EAC">
        <w:rPr>
          <w:rFonts w:ascii="Book Antiqua" w:hAnsi="Book Antiqua"/>
          <w:b/>
          <w:bCs/>
        </w:rPr>
        <w:t>19</w:t>
      </w:r>
      <w:r w:rsidRPr="003D2EAC">
        <w:rPr>
          <w:rFonts w:ascii="Book Antiqua" w:hAnsi="Book Antiqua"/>
        </w:rPr>
        <w:t>: 1219-1229 [PMID: 23482703 DOI: 10.3748/wjg.v19.i8.1219]</w:t>
      </w:r>
    </w:p>
    <w:p w14:paraId="0815D567"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11 </w:t>
      </w:r>
      <w:r w:rsidRPr="003D2EAC">
        <w:rPr>
          <w:rFonts w:ascii="Book Antiqua" w:hAnsi="Book Antiqua"/>
          <w:b/>
          <w:bCs/>
        </w:rPr>
        <w:t>Vvedenskaya O</w:t>
      </w:r>
      <w:r w:rsidRPr="003D2EAC">
        <w:rPr>
          <w:rFonts w:ascii="Book Antiqua" w:hAnsi="Book Antiqua"/>
        </w:rPr>
        <w:t xml:space="preserve">, Rose TD, Knittelfelder O, Palladini A, Wodke JAH, Schuhmann K, Ackerman JM, Wang Y, Has C, Brosch M, Thangapandi VR, Buch S, Züllig T, Hartler J, Köfeler HC, Röcken C, Coskun Ü, Klipp E, von Schoenfels W, Gross J, Schafmayer C, Hampe J, Pauling JK, Shevchenko A. Nonalcoholic fatty liver disease stratification by liver lipidomics. </w:t>
      </w:r>
      <w:r w:rsidRPr="003D2EAC">
        <w:rPr>
          <w:rFonts w:ascii="Book Antiqua" w:hAnsi="Book Antiqua"/>
          <w:i/>
          <w:iCs/>
        </w:rPr>
        <w:t>J Lipid Res</w:t>
      </w:r>
      <w:r w:rsidRPr="003D2EAC">
        <w:rPr>
          <w:rFonts w:ascii="Book Antiqua" w:hAnsi="Book Antiqua"/>
        </w:rPr>
        <w:t xml:space="preserve"> 2021; </w:t>
      </w:r>
      <w:r w:rsidRPr="003D2EAC">
        <w:rPr>
          <w:rFonts w:ascii="Book Antiqua" w:hAnsi="Book Antiqua"/>
          <w:b/>
          <w:bCs/>
        </w:rPr>
        <w:t>62</w:t>
      </w:r>
      <w:r w:rsidRPr="003D2EAC">
        <w:rPr>
          <w:rFonts w:ascii="Book Antiqua" w:hAnsi="Book Antiqua"/>
        </w:rPr>
        <w:t>: 100104 [PMID: 34384788 DOI: 10.1016/j.jlr.2021.100104]</w:t>
      </w:r>
    </w:p>
    <w:p w14:paraId="48A880AC" w14:textId="78ED8E09"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12 </w:t>
      </w:r>
      <w:r w:rsidRPr="003D2EAC">
        <w:rPr>
          <w:rFonts w:ascii="Book Antiqua" w:hAnsi="Book Antiqua"/>
          <w:b/>
          <w:bCs/>
        </w:rPr>
        <w:t>European Association for the Study of the Liver (EASL)</w:t>
      </w:r>
      <w:r w:rsidRPr="003D2EAC">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3D2EAC">
        <w:rPr>
          <w:rFonts w:ascii="Book Antiqua" w:hAnsi="Book Antiqua"/>
          <w:i/>
          <w:iCs/>
        </w:rPr>
        <w:t>J Hepatol</w:t>
      </w:r>
      <w:r w:rsidRPr="003D2EAC">
        <w:rPr>
          <w:rFonts w:ascii="Book Antiqua" w:hAnsi="Book Antiqua"/>
        </w:rPr>
        <w:t xml:space="preserve"> 2016; </w:t>
      </w:r>
      <w:r w:rsidRPr="003D2EAC">
        <w:rPr>
          <w:rFonts w:ascii="Book Antiqua" w:hAnsi="Book Antiqua"/>
          <w:b/>
          <w:bCs/>
        </w:rPr>
        <w:t>64</w:t>
      </w:r>
      <w:r w:rsidRPr="003D2EAC">
        <w:rPr>
          <w:rFonts w:ascii="Book Antiqua" w:hAnsi="Book Antiqua"/>
        </w:rPr>
        <w:t>: 1388-1402 [PMID: 27062661 DOI: 10.1016/j.jhep.2015.11.004]</w:t>
      </w:r>
    </w:p>
    <w:p w14:paraId="035D1F6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13 </w:t>
      </w:r>
      <w:r w:rsidRPr="003D2EAC">
        <w:rPr>
          <w:rFonts w:ascii="Book Antiqua" w:hAnsi="Book Antiqua"/>
          <w:b/>
          <w:bCs/>
        </w:rPr>
        <w:t>Day CP</w:t>
      </w:r>
      <w:r w:rsidRPr="003D2EAC">
        <w:rPr>
          <w:rFonts w:ascii="Book Antiqua" w:hAnsi="Book Antiqua"/>
        </w:rPr>
        <w:t xml:space="preserve">, James OF. Steatohepatitis: a tale of two "hits"? </w:t>
      </w:r>
      <w:r w:rsidRPr="003D2EAC">
        <w:rPr>
          <w:rFonts w:ascii="Book Antiqua" w:hAnsi="Book Antiqua"/>
          <w:i/>
          <w:iCs/>
        </w:rPr>
        <w:t>Gastroenterology</w:t>
      </w:r>
      <w:r w:rsidRPr="003D2EAC">
        <w:rPr>
          <w:rFonts w:ascii="Book Antiqua" w:hAnsi="Book Antiqua"/>
        </w:rPr>
        <w:t xml:space="preserve"> 1998; </w:t>
      </w:r>
      <w:r w:rsidRPr="003D2EAC">
        <w:rPr>
          <w:rFonts w:ascii="Book Antiqua" w:hAnsi="Book Antiqua"/>
          <w:b/>
          <w:bCs/>
        </w:rPr>
        <w:t>114</w:t>
      </w:r>
      <w:r w:rsidRPr="003D2EAC">
        <w:rPr>
          <w:rFonts w:ascii="Book Antiqua" w:hAnsi="Book Antiqua"/>
        </w:rPr>
        <w:t>: 842-845 [PMID: 9547102 DOI: 10.1016/s0016-5085(98)70599-2]</w:t>
      </w:r>
    </w:p>
    <w:p w14:paraId="268B6361"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14 </w:t>
      </w:r>
      <w:r w:rsidRPr="003D2EAC">
        <w:rPr>
          <w:rFonts w:ascii="Book Antiqua" w:hAnsi="Book Antiqua"/>
          <w:b/>
          <w:bCs/>
        </w:rPr>
        <w:t>Schreuder TC</w:t>
      </w:r>
      <w:r w:rsidRPr="003D2EAC">
        <w:rPr>
          <w:rFonts w:ascii="Book Antiqua" w:hAnsi="Book Antiqua"/>
        </w:rPr>
        <w:t xml:space="preserve">, Verwer BJ, van Nieuwkerk CM, Mulder CJ. Nonalcoholic fatty liver disease: an overview of current insights in pathogenesis, diagnosis and treatment. </w:t>
      </w:r>
      <w:r w:rsidRPr="003D2EAC">
        <w:rPr>
          <w:rFonts w:ascii="Book Antiqua" w:hAnsi="Book Antiqua"/>
          <w:i/>
          <w:iCs/>
        </w:rPr>
        <w:t>World J Gastroenterol</w:t>
      </w:r>
      <w:r w:rsidRPr="003D2EAC">
        <w:rPr>
          <w:rFonts w:ascii="Book Antiqua" w:hAnsi="Book Antiqua"/>
        </w:rPr>
        <w:t xml:space="preserve"> 2008; </w:t>
      </w:r>
      <w:r w:rsidRPr="003D2EAC">
        <w:rPr>
          <w:rFonts w:ascii="Book Antiqua" w:hAnsi="Book Antiqua"/>
          <w:b/>
          <w:bCs/>
        </w:rPr>
        <w:t>14</w:t>
      </w:r>
      <w:r w:rsidRPr="003D2EAC">
        <w:rPr>
          <w:rFonts w:ascii="Book Antiqua" w:hAnsi="Book Antiqua"/>
        </w:rPr>
        <w:t>: 2474-2486 [PMID: 18442193 DOI: 10.3748/wjg.14.2474]</w:t>
      </w:r>
    </w:p>
    <w:p w14:paraId="4C703E5A"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15 </w:t>
      </w:r>
      <w:r w:rsidRPr="003D2EAC">
        <w:rPr>
          <w:rFonts w:ascii="Book Antiqua" w:hAnsi="Book Antiqua"/>
          <w:b/>
          <w:bCs/>
        </w:rPr>
        <w:t>Duvnjak M</w:t>
      </w:r>
      <w:r w:rsidRPr="003D2EAC">
        <w:rPr>
          <w:rFonts w:ascii="Book Antiqua" w:hAnsi="Book Antiqua"/>
        </w:rPr>
        <w:t xml:space="preserve">, Lerotić I, Barsić N, Tomasić V, Virović Jukić L, Velagić V. Pathogenesis and management issues for non-alcoholic fatty liver disease. </w:t>
      </w:r>
      <w:r w:rsidRPr="003D2EAC">
        <w:rPr>
          <w:rFonts w:ascii="Book Antiqua" w:hAnsi="Book Antiqua"/>
          <w:i/>
          <w:iCs/>
        </w:rPr>
        <w:t>World J Gastroenterol</w:t>
      </w:r>
      <w:r w:rsidRPr="003D2EAC">
        <w:rPr>
          <w:rFonts w:ascii="Book Antiqua" w:hAnsi="Book Antiqua"/>
        </w:rPr>
        <w:t xml:space="preserve"> 2007; </w:t>
      </w:r>
      <w:r w:rsidRPr="003D2EAC">
        <w:rPr>
          <w:rFonts w:ascii="Book Antiqua" w:hAnsi="Book Antiqua"/>
          <w:b/>
          <w:bCs/>
        </w:rPr>
        <w:t>13</w:t>
      </w:r>
      <w:r w:rsidRPr="003D2EAC">
        <w:rPr>
          <w:rFonts w:ascii="Book Antiqua" w:hAnsi="Book Antiqua"/>
        </w:rPr>
        <w:t>: 4539-4550 [PMID: 17729403 DOI: 10.3748/wjg.v13.i34.4539]</w:t>
      </w:r>
    </w:p>
    <w:p w14:paraId="0914F2CB"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16 </w:t>
      </w:r>
      <w:r w:rsidRPr="003D2EAC">
        <w:rPr>
          <w:rFonts w:ascii="Book Antiqua" w:hAnsi="Book Antiqua"/>
          <w:b/>
          <w:bCs/>
        </w:rPr>
        <w:t>Aron-Wisnewsky J</w:t>
      </w:r>
      <w:r w:rsidRPr="003D2EAC">
        <w:rPr>
          <w:rFonts w:ascii="Book Antiqua" w:hAnsi="Book Antiqua"/>
        </w:rPr>
        <w:t xml:space="preserve">, Vigliotti C, Witjes J, Le P, Holleboom AG, Verheij J, Nieuwdorp M, Clément K. Gut microbiota and human NAFLD: disentangling microbial signatures from metabolic disorders. </w:t>
      </w:r>
      <w:r w:rsidRPr="003D2EAC">
        <w:rPr>
          <w:rFonts w:ascii="Book Antiqua" w:hAnsi="Book Antiqua"/>
          <w:i/>
          <w:iCs/>
        </w:rPr>
        <w:t>Nat Rev Gastroenterol Hepatol</w:t>
      </w:r>
      <w:r w:rsidRPr="003D2EAC">
        <w:rPr>
          <w:rFonts w:ascii="Book Antiqua" w:hAnsi="Book Antiqua"/>
        </w:rPr>
        <w:t xml:space="preserve"> 2020; </w:t>
      </w:r>
      <w:r w:rsidRPr="003D2EAC">
        <w:rPr>
          <w:rFonts w:ascii="Book Antiqua" w:hAnsi="Book Antiqua"/>
          <w:b/>
          <w:bCs/>
        </w:rPr>
        <w:t>17</w:t>
      </w:r>
      <w:r w:rsidRPr="003D2EAC">
        <w:rPr>
          <w:rFonts w:ascii="Book Antiqua" w:hAnsi="Book Antiqua"/>
        </w:rPr>
        <w:t>: 279-297 [PMID: 32152478 DOI: 10.1038/s41575-020-0269-9]</w:t>
      </w:r>
    </w:p>
    <w:p w14:paraId="03B2FF09"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17 </w:t>
      </w:r>
      <w:r w:rsidRPr="003D2EAC">
        <w:rPr>
          <w:rFonts w:ascii="Book Antiqua" w:hAnsi="Book Antiqua"/>
          <w:b/>
          <w:bCs/>
        </w:rPr>
        <w:t>Kotlyarov S</w:t>
      </w:r>
      <w:r w:rsidRPr="003D2EAC">
        <w:rPr>
          <w:rFonts w:ascii="Book Antiqua" w:hAnsi="Book Antiqua"/>
        </w:rPr>
        <w:t xml:space="preserve">, Bulgakov A. Lipid Metabolism Disorders in the Comorbid Course of Nonalcoholic Fatty Liver Disease and Chronic Obstructive Pulmonary Disease. </w:t>
      </w:r>
      <w:r w:rsidRPr="003D2EAC">
        <w:rPr>
          <w:rFonts w:ascii="Book Antiqua" w:hAnsi="Book Antiqua"/>
          <w:i/>
          <w:iCs/>
        </w:rPr>
        <w:t>Cells</w:t>
      </w:r>
      <w:r w:rsidRPr="003D2EAC">
        <w:rPr>
          <w:rFonts w:ascii="Book Antiqua" w:hAnsi="Book Antiqua"/>
        </w:rPr>
        <w:t xml:space="preserve"> 2021; </w:t>
      </w:r>
      <w:r w:rsidRPr="003D2EAC">
        <w:rPr>
          <w:rFonts w:ascii="Book Antiqua" w:hAnsi="Book Antiqua"/>
          <w:b/>
          <w:bCs/>
        </w:rPr>
        <w:t>10</w:t>
      </w:r>
      <w:r w:rsidRPr="003D2EAC">
        <w:rPr>
          <w:rFonts w:ascii="Book Antiqua" w:hAnsi="Book Antiqua"/>
        </w:rPr>
        <w:t xml:space="preserve"> [PMID: 34831201 DOI: 10.3390/cells10112978]</w:t>
      </w:r>
    </w:p>
    <w:p w14:paraId="04EEB2F9"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18 </w:t>
      </w:r>
      <w:r w:rsidRPr="003D2EAC">
        <w:rPr>
          <w:rFonts w:ascii="Book Antiqua" w:hAnsi="Book Antiqua"/>
          <w:b/>
          <w:bCs/>
        </w:rPr>
        <w:t>Glass LM</w:t>
      </w:r>
      <w:r w:rsidRPr="003D2EAC">
        <w:rPr>
          <w:rFonts w:ascii="Book Antiqua" w:hAnsi="Book Antiqua"/>
        </w:rPr>
        <w:t xml:space="preserve">, Hunt CM, Fuchs M, Su GL. Comorbidities and Nonalcoholic Fatty Liver Disease: The Chicken, the Egg, or Both? </w:t>
      </w:r>
      <w:r w:rsidRPr="003D2EAC">
        <w:rPr>
          <w:rFonts w:ascii="Book Antiqua" w:hAnsi="Book Antiqua"/>
          <w:i/>
          <w:iCs/>
        </w:rPr>
        <w:t>Fed Pract</w:t>
      </w:r>
      <w:r w:rsidRPr="003D2EAC">
        <w:rPr>
          <w:rFonts w:ascii="Book Antiqua" w:hAnsi="Book Antiqua"/>
        </w:rPr>
        <w:t xml:space="preserve"> 2019; </w:t>
      </w:r>
      <w:r w:rsidRPr="003D2EAC">
        <w:rPr>
          <w:rFonts w:ascii="Book Antiqua" w:hAnsi="Book Antiqua"/>
          <w:b/>
          <w:bCs/>
        </w:rPr>
        <w:t>36</w:t>
      </w:r>
      <w:r w:rsidRPr="003D2EAC">
        <w:rPr>
          <w:rFonts w:ascii="Book Antiqua" w:hAnsi="Book Antiqua"/>
        </w:rPr>
        <w:t>: 64-71 [PMID: 30867626]</w:t>
      </w:r>
    </w:p>
    <w:p w14:paraId="54549E7F"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19 </w:t>
      </w:r>
      <w:r w:rsidRPr="003D2EAC">
        <w:rPr>
          <w:rFonts w:ascii="Book Antiqua" w:hAnsi="Book Antiqua"/>
          <w:b/>
          <w:bCs/>
        </w:rPr>
        <w:t>Ballestri S</w:t>
      </w:r>
      <w:r w:rsidRPr="003D2EAC">
        <w:rPr>
          <w:rFonts w:ascii="Book Antiqua" w:hAnsi="Book Antiqua"/>
        </w:rPr>
        <w:t xml:space="preserve">, Zona S, Targher G, Romagnoli D, Baldelli E, Nascimbeni F, Roverato A, Guaraldi G, Lonardo A. Nonalcoholic fatty liver disease is associated with an almost twofold increased risk of incident type 2 diabetes and metabolic syndrome. Evidence from a systematic review and meta-analysis. </w:t>
      </w:r>
      <w:r w:rsidRPr="003D2EAC">
        <w:rPr>
          <w:rFonts w:ascii="Book Antiqua" w:hAnsi="Book Antiqua"/>
          <w:i/>
          <w:iCs/>
        </w:rPr>
        <w:t>J Gastroenterol Hepatol</w:t>
      </w:r>
      <w:r w:rsidRPr="003D2EAC">
        <w:rPr>
          <w:rFonts w:ascii="Book Antiqua" w:hAnsi="Book Antiqua"/>
        </w:rPr>
        <w:t xml:space="preserve"> 2016; </w:t>
      </w:r>
      <w:r w:rsidRPr="003D2EAC">
        <w:rPr>
          <w:rFonts w:ascii="Book Antiqua" w:hAnsi="Book Antiqua"/>
          <w:b/>
          <w:bCs/>
        </w:rPr>
        <w:t>31</w:t>
      </w:r>
      <w:r w:rsidRPr="003D2EAC">
        <w:rPr>
          <w:rFonts w:ascii="Book Antiqua" w:hAnsi="Book Antiqua"/>
        </w:rPr>
        <w:t>: 936-944 [PMID: 26667191 DOI: 10.1111/jgh.13264]</w:t>
      </w:r>
    </w:p>
    <w:p w14:paraId="4D515623"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20 </w:t>
      </w:r>
      <w:r w:rsidRPr="003D2EAC">
        <w:rPr>
          <w:rFonts w:ascii="Book Antiqua" w:hAnsi="Book Antiqua"/>
          <w:b/>
          <w:bCs/>
        </w:rPr>
        <w:t>Ballestri S</w:t>
      </w:r>
      <w:r w:rsidRPr="003D2EAC">
        <w:rPr>
          <w:rFonts w:ascii="Book Antiqua" w:hAnsi="Book Antiqua"/>
        </w:rPr>
        <w:t xml:space="preserve">, Nascimbeni F, Romagnoli D, Lonardo A. The independent predictors of non-alcoholic steatohepatitis and its individual histological features.: Insulin resistance, serum uric acid, metabolic syndrome, alanine aminotransferase and serum total cholesterol are a clue to pathogenesis and candidate targets for treatment. </w:t>
      </w:r>
      <w:r w:rsidRPr="003D2EAC">
        <w:rPr>
          <w:rFonts w:ascii="Book Antiqua" w:hAnsi="Book Antiqua"/>
          <w:i/>
          <w:iCs/>
        </w:rPr>
        <w:t>Hepatol Res</w:t>
      </w:r>
      <w:r w:rsidRPr="003D2EAC">
        <w:rPr>
          <w:rFonts w:ascii="Book Antiqua" w:hAnsi="Book Antiqua"/>
        </w:rPr>
        <w:t xml:space="preserve"> 2016; </w:t>
      </w:r>
      <w:r w:rsidRPr="003D2EAC">
        <w:rPr>
          <w:rFonts w:ascii="Book Antiqua" w:hAnsi="Book Antiqua"/>
          <w:b/>
          <w:bCs/>
        </w:rPr>
        <w:t>46</w:t>
      </w:r>
      <w:r w:rsidRPr="003D2EAC">
        <w:rPr>
          <w:rFonts w:ascii="Book Antiqua" w:hAnsi="Book Antiqua"/>
        </w:rPr>
        <w:t>: 1074-1087 [PMID: 26785389 DOI: 10.1111/hepr.12656]</w:t>
      </w:r>
    </w:p>
    <w:p w14:paraId="44625B0D"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21 </w:t>
      </w:r>
      <w:r w:rsidRPr="003D2EAC">
        <w:rPr>
          <w:rFonts w:ascii="Book Antiqua" w:hAnsi="Book Antiqua"/>
          <w:b/>
          <w:bCs/>
        </w:rPr>
        <w:t>Tana C</w:t>
      </w:r>
      <w:r w:rsidRPr="003D2EAC">
        <w:rPr>
          <w:rFonts w:ascii="Book Antiqua" w:hAnsi="Book Antiqua"/>
        </w:rPr>
        <w:t xml:space="preserve">, Ballestri S, Ricci F, Di Vincenzo A, Ticinesi A, Gallina S, Giamberardino MA, Cipollone F, Sutton R, Vettor R, Fedorowski A, Meschi T. Cardiovascular Risk in Non-Alcoholic Fatty Liver Disease: Mechanisms and Therapeutic Implications. </w:t>
      </w:r>
      <w:r w:rsidRPr="003D2EAC">
        <w:rPr>
          <w:rFonts w:ascii="Book Antiqua" w:hAnsi="Book Antiqua"/>
          <w:i/>
          <w:iCs/>
        </w:rPr>
        <w:t>Int J Environ Res Public Health</w:t>
      </w:r>
      <w:r w:rsidRPr="003D2EAC">
        <w:rPr>
          <w:rFonts w:ascii="Book Antiqua" w:hAnsi="Book Antiqua"/>
        </w:rPr>
        <w:t xml:space="preserve"> 2019; </w:t>
      </w:r>
      <w:r w:rsidRPr="003D2EAC">
        <w:rPr>
          <w:rFonts w:ascii="Book Antiqua" w:hAnsi="Book Antiqua"/>
          <w:b/>
          <w:bCs/>
        </w:rPr>
        <w:t>16</w:t>
      </w:r>
      <w:r w:rsidRPr="003D2EAC">
        <w:rPr>
          <w:rFonts w:ascii="Book Antiqua" w:hAnsi="Book Antiqua"/>
        </w:rPr>
        <w:t xml:space="preserve"> [PMID: 31455011 DOI: 10.3390/ijerph16173104]</w:t>
      </w:r>
    </w:p>
    <w:p w14:paraId="0C4BCF80"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22 </w:t>
      </w:r>
      <w:r w:rsidRPr="003D2EAC">
        <w:rPr>
          <w:rFonts w:ascii="Book Antiqua" w:hAnsi="Book Antiqua"/>
          <w:b/>
          <w:bCs/>
        </w:rPr>
        <w:t>Misra VL</w:t>
      </w:r>
      <w:r w:rsidRPr="003D2EAC">
        <w:rPr>
          <w:rFonts w:ascii="Book Antiqua" w:hAnsi="Book Antiqua"/>
        </w:rPr>
        <w:t xml:space="preserve">, Khashab M, Chalasani N. Nonalcoholic fatty liver disease and cardiovascular risk. </w:t>
      </w:r>
      <w:r w:rsidRPr="003D2EAC">
        <w:rPr>
          <w:rFonts w:ascii="Book Antiqua" w:hAnsi="Book Antiqua"/>
          <w:i/>
          <w:iCs/>
        </w:rPr>
        <w:t>Curr Gastroenterol Rep</w:t>
      </w:r>
      <w:r w:rsidRPr="003D2EAC">
        <w:rPr>
          <w:rFonts w:ascii="Book Antiqua" w:hAnsi="Book Antiqua"/>
        </w:rPr>
        <w:t xml:space="preserve"> 2009; </w:t>
      </w:r>
      <w:r w:rsidRPr="003D2EAC">
        <w:rPr>
          <w:rFonts w:ascii="Book Antiqua" w:hAnsi="Book Antiqua"/>
          <w:b/>
          <w:bCs/>
        </w:rPr>
        <w:t>11</w:t>
      </w:r>
      <w:r w:rsidRPr="003D2EAC">
        <w:rPr>
          <w:rFonts w:ascii="Book Antiqua" w:hAnsi="Book Antiqua"/>
        </w:rPr>
        <w:t>: 50-55 [PMID: 19166659 DOI: 10.1007/s11894-009-0008-4]</w:t>
      </w:r>
    </w:p>
    <w:p w14:paraId="536429C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23 </w:t>
      </w:r>
      <w:r w:rsidRPr="003D2EAC">
        <w:rPr>
          <w:rFonts w:ascii="Book Antiqua" w:hAnsi="Book Antiqua"/>
          <w:b/>
          <w:bCs/>
        </w:rPr>
        <w:t>Kasper P</w:t>
      </w:r>
      <w:r w:rsidRPr="003D2EAC">
        <w:rPr>
          <w:rFonts w:ascii="Book Antiqua" w:hAnsi="Book Antiqua"/>
        </w:rPr>
        <w:t xml:space="preserve">, Martin A, Lang S, Kütting F, Goeser T, Demir M, Steffen HM. NAFLD and cardiovascular diseases: a clinical review. </w:t>
      </w:r>
      <w:r w:rsidRPr="003D2EAC">
        <w:rPr>
          <w:rFonts w:ascii="Book Antiqua" w:hAnsi="Book Antiqua"/>
          <w:i/>
          <w:iCs/>
        </w:rPr>
        <w:t>Clin Res Cardiol</w:t>
      </w:r>
      <w:r w:rsidRPr="003D2EAC">
        <w:rPr>
          <w:rFonts w:ascii="Book Antiqua" w:hAnsi="Book Antiqua"/>
        </w:rPr>
        <w:t xml:space="preserve"> 2021; </w:t>
      </w:r>
      <w:r w:rsidRPr="003D2EAC">
        <w:rPr>
          <w:rFonts w:ascii="Book Antiqua" w:hAnsi="Book Antiqua"/>
          <w:b/>
          <w:bCs/>
        </w:rPr>
        <w:t>110</w:t>
      </w:r>
      <w:r w:rsidRPr="003D2EAC">
        <w:rPr>
          <w:rFonts w:ascii="Book Antiqua" w:hAnsi="Book Antiqua"/>
        </w:rPr>
        <w:t>: 921-937 [PMID: 32696080 DOI: 10.1007/s00392-020-01709-7]</w:t>
      </w:r>
    </w:p>
    <w:p w14:paraId="44A4A88A"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24 </w:t>
      </w:r>
      <w:r w:rsidRPr="003D2EAC">
        <w:rPr>
          <w:rFonts w:ascii="Book Antiqua" w:hAnsi="Book Antiqua"/>
          <w:b/>
          <w:bCs/>
        </w:rPr>
        <w:t>Bang KB</w:t>
      </w:r>
      <w:r w:rsidRPr="003D2EAC">
        <w:rPr>
          <w:rFonts w:ascii="Book Antiqua" w:hAnsi="Book Antiqua"/>
        </w:rPr>
        <w:t xml:space="preserve">, Cho YK. Comorbidities and Metabolic Derangement of NAFLD. </w:t>
      </w:r>
      <w:r w:rsidRPr="003D2EAC">
        <w:rPr>
          <w:rFonts w:ascii="Book Antiqua" w:hAnsi="Book Antiqua"/>
          <w:i/>
          <w:iCs/>
        </w:rPr>
        <w:t>J Lifestyle Med</w:t>
      </w:r>
      <w:r w:rsidRPr="003D2EAC">
        <w:rPr>
          <w:rFonts w:ascii="Book Antiqua" w:hAnsi="Book Antiqua"/>
        </w:rPr>
        <w:t xml:space="preserve"> 2015; </w:t>
      </w:r>
      <w:r w:rsidRPr="003D2EAC">
        <w:rPr>
          <w:rFonts w:ascii="Book Antiqua" w:hAnsi="Book Antiqua"/>
          <w:b/>
          <w:bCs/>
        </w:rPr>
        <w:t>5</w:t>
      </w:r>
      <w:r w:rsidRPr="003D2EAC">
        <w:rPr>
          <w:rFonts w:ascii="Book Antiqua" w:hAnsi="Book Antiqua"/>
        </w:rPr>
        <w:t>: 7-13 [PMID: 26528424 DOI: 10.15280/jlm.2015.5.1.7]</w:t>
      </w:r>
    </w:p>
    <w:p w14:paraId="7BE294C4"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25 </w:t>
      </w:r>
      <w:r w:rsidRPr="003D2EAC">
        <w:rPr>
          <w:rFonts w:ascii="Book Antiqua" w:hAnsi="Book Antiqua"/>
          <w:b/>
          <w:bCs/>
        </w:rPr>
        <w:t>Rosato V</w:t>
      </w:r>
      <w:r w:rsidRPr="003D2EAC">
        <w:rPr>
          <w:rFonts w:ascii="Book Antiqua" w:hAnsi="Book Antiqua"/>
        </w:rPr>
        <w:t xml:space="preserve">, Masarone M, Dallio M, Federico A, Aglitti A, Persico M. NAFLD and Extra-Hepatic Comorbidities: Current Evidence on a Multi-Organ Metabolic Syndrome. </w:t>
      </w:r>
      <w:r w:rsidRPr="003D2EAC">
        <w:rPr>
          <w:rFonts w:ascii="Book Antiqua" w:hAnsi="Book Antiqua"/>
          <w:i/>
          <w:iCs/>
        </w:rPr>
        <w:t>Int J Environ Res Public Health</w:t>
      </w:r>
      <w:r w:rsidRPr="003D2EAC">
        <w:rPr>
          <w:rFonts w:ascii="Book Antiqua" w:hAnsi="Book Antiqua"/>
        </w:rPr>
        <w:t xml:space="preserve"> 2019; </w:t>
      </w:r>
      <w:r w:rsidRPr="003D2EAC">
        <w:rPr>
          <w:rFonts w:ascii="Book Antiqua" w:hAnsi="Book Antiqua"/>
          <w:b/>
          <w:bCs/>
        </w:rPr>
        <w:t>16</w:t>
      </w:r>
      <w:r w:rsidRPr="003D2EAC">
        <w:rPr>
          <w:rFonts w:ascii="Book Antiqua" w:hAnsi="Book Antiqua"/>
        </w:rPr>
        <w:t xml:space="preserve"> [PMID: 31540048 DOI: 10.3390/ijerph16183415]</w:t>
      </w:r>
    </w:p>
    <w:p w14:paraId="3E720CDA"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26 </w:t>
      </w:r>
      <w:r w:rsidRPr="003D2EAC">
        <w:rPr>
          <w:rFonts w:ascii="Book Antiqua" w:hAnsi="Book Antiqua"/>
          <w:b/>
          <w:bCs/>
        </w:rPr>
        <w:t>Eslam M</w:t>
      </w:r>
      <w:r w:rsidRPr="003D2EAC">
        <w:rPr>
          <w:rFonts w:ascii="Book Antiqua" w:hAnsi="Book Antiqua"/>
        </w:rPr>
        <w:t xml:space="preserve">, Sanyal AJ, George J; International Consensus Panel. MAFLD: A Consensus-Driven Proposed Nomenclature for Metabolic Associated Fatty Liver Disease. </w:t>
      </w:r>
      <w:r w:rsidRPr="003D2EAC">
        <w:rPr>
          <w:rFonts w:ascii="Book Antiqua" w:hAnsi="Book Antiqua"/>
          <w:i/>
          <w:iCs/>
        </w:rPr>
        <w:t>Gastroenterology</w:t>
      </w:r>
      <w:r w:rsidRPr="003D2EAC">
        <w:rPr>
          <w:rFonts w:ascii="Book Antiqua" w:hAnsi="Book Antiqua"/>
        </w:rPr>
        <w:t xml:space="preserve"> 2020; </w:t>
      </w:r>
      <w:r w:rsidRPr="003D2EAC">
        <w:rPr>
          <w:rFonts w:ascii="Book Antiqua" w:hAnsi="Book Antiqua"/>
          <w:b/>
          <w:bCs/>
        </w:rPr>
        <w:t>158</w:t>
      </w:r>
      <w:r w:rsidRPr="003D2EAC">
        <w:rPr>
          <w:rFonts w:ascii="Book Antiqua" w:hAnsi="Book Antiqua"/>
        </w:rPr>
        <w:t>: 1999-2014.e1 [PMID: 32044314 DOI: 10.1053/j.gastro.2019.11.312]</w:t>
      </w:r>
    </w:p>
    <w:p w14:paraId="3863E588"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27 </w:t>
      </w:r>
      <w:r w:rsidRPr="003D2EAC">
        <w:rPr>
          <w:rFonts w:ascii="Book Antiqua" w:hAnsi="Book Antiqua"/>
          <w:b/>
          <w:bCs/>
        </w:rPr>
        <w:t>Loomis AK</w:t>
      </w:r>
      <w:r w:rsidRPr="003D2EAC">
        <w:rPr>
          <w:rFonts w:ascii="Book Antiqua" w:hAnsi="Book Antiqua"/>
        </w:rPr>
        <w:t xml:space="preserve">, Kabadi S, Preiss D, Hyde C, Bonato V, St Louis M, Desai J, Gill JM, Welsh P, Waterworth D, Sattar N. Body Mass Index and Risk of Nonalcoholic Fatty Liver Disease: Two Electronic Health Record Prospective Studies. </w:t>
      </w:r>
      <w:r w:rsidRPr="003D2EAC">
        <w:rPr>
          <w:rFonts w:ascii="Book Antiqua" w:hAnsi="Book Antiqua"/>
          <w:i/>
          <w:iCs/>
        </w:rPr>
        <w:t>J Clin Endocrinol Metab</w:t>
      </w:r>
      <w:r w:rsidRPr="003D2EAC">
        <w:rPr>
          <w:rFonts w:ascii="Book Antiqua" w:hAnsi="Book Antiqua"/>
        </w:rPr>
        <w:t xml:space="preserve"> 2016; </w:t>
      </w:r>
      <w:r w:rsidRPr="003D2EAC">
        <w:rPr>
          <w:rFonts w:ascii="Book Antiqua" w:hAnsi="Book Antiqua"/>
          <w:b/>
          <w:bCs/>
        </w:rPr>
        <w:t>101</w:t>
      </w:r>
      <w:r w:rsidRPr="003D2EAC">
        <w:rPr>
          <w:rFonts w:ascii="Book Antiqua" w:hAnsi="Book Antiqua"/>
        </w:rPr>
        <w:t>: 945-952 [PMID: 26672639 DOI: 10.1210/jc.2015-3444]</w:t>
      </w:r>
    </w:p>
    <w:p w14:paraId="6B69602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28 </w:t>
      </w:r>
      <w:r w:rsidRPr="003D2EAC">
        <w:rPr>
          <w:rFonts w:ascii="Book Antiqua" w:hAnsi="Book Antiqua"/>
          <w:b/>
          <w:bCs/>
        </w:rPr>
        <w:t>Fan R</w:t>
      </w:r>
      <w:r w:rsidRPr="003D2EAC">
        <w:rPr>
          <w:rFonts w:ascii="Book Antiqua" w:hAnsi="Book Antiqua"/>
        </w:rPr>
        <w:t xml:space="preserve">, Wang J, Du J. Association between body mass index and fatty liver risk: A dose-response analysis. </w:t>
      </w:r>
      <w:r w:rsidRPr="003D2EAC">
        <w:rPr>
          <w:rFonts w:ascii="Book Antiqua" w:hAnsi="Book Antiqua"/>
          <w:i/>
          <w:iCs/>
        </w:rPr>
        <w:t>Sci Rep</w:t>
      </w:r>
      <w:r w:rsidRPr="003D2EAC">
        <w:rPr>
          <w:rFonts w:ascii="Book Antiqua" w:hAnsi="Book Antiqua"/>
        </w:rPr>
        <w:t xml:space="preserve"> 2018; </w:t>
      </w:r>
      <w:r w:rsidRPr="003D2EAC">
        <w:rPr>
          <w:rFonts w:ascii="Book Antiqua" w:hAnsi="Book Antiqua"/>
          <w:b/>
          <w:bCs/>
        </w:rPr>
        <w:t>8</w:t>
      </w:r>
      <w:r w:rsidRPr="003D2EAC">
        <w:rPr>
          <w:rFonts w:ascii="Book Antiqua" w:hAnsi="Book Antiqua"/>
        </w:rPr>
        <w:t>: 15273 [PMID: 30323178 DOI: 10.1038/s41598-018-33419-6]</w:t>
      </w:r>
    </w:p>
    <w:p w14:paraId="449BB361"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29 </w:t>
      </w:r>
      <w:r w:rsidRPr="003D2EAC">
        <w:rPr>
          <w:rFonts w:ascii="Book Antiqua" w:hAnsi="Book Antiqua"/>
          <w:b/>
          <w:bCs/>
        </w:rPr>
        <w:t>Molina-Molina E</w:t>
      </w:r>
      <w:r w:rsidRPr="003D2EAC">
        <w:rPr>
          <w:rFonts w:ascii="Book Antiqua" w:hAnsi="Book Antiqua"/>
        </w:rPr>
        <w:t xml:space="preserve">, Krawczyk M, Stachowska E, Lammert F, Portincasa P. Non-Alcoholic Fatty Liver Disease in Non-Obese Individuals: Prevalence, Pathogenesis and Treatment. </w:t>
      </w:r>
      <w:r w:rsidRPr="003D2EAC">
        <w:rPr>
          <w:rFonts w:ascii="Book Antiqua" w:hAnsi="Book Antiqua"/>
          <w:i/>
          <w:iCs/>
        </w:rPr>
        <w:t>Clin Res Hepatol Gastroenterol</w:t>
      </w:r>
      <w:r w:rsidRPr="003D2EAC">
        <w:rPr>
          <w:rFonts w:ascii="Book Antiqua" w:hAnsi="Book Antiqua"/>
        </w:rPr>
        <w:t xml:space="preserve"> 2019; </w:t>
      </w:r>
      <w:r w:rsidRPr="003D2EAC">
        <w:rPr>
          <w:rFonts w:ascii="Book Antiqua" w:hAnsi="Book Antiqua"/>
          <w:b/>
          <w:bCs/>
        </w:rPr>
        <w:t>43</w:t>
      </w:r>
      <w:r w:rsidRPr="003D2EAC">
        <w:rPr>
          <w:rFonts w:ascii="Book Antiqua" w:hAnsi="Book Antiqua"/>
        </w:rPr>
        <w:t>: 638-645 [PMID: 31196707 DOI: 10.1016/j.clinre.2019.04.005]</w:t>
      </w:r>
    </w:p>
    <w:p w14:paraId="243D7505"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30 </w:t>
      </w:r>
      <w:r w:rsidRPr="003D2EAC">
        <w:rPr>
          <w:rFonts w:ascii="Book Antiqua" w:hAnsi="Book Antiqua"/>
          <w:b/>
          <w:bCs/>
        </w:rPr>
        <w:t>Rahman MM</w:t>
      </w:r>
      <w:r w:rsidRPr="003D2EAC">
        <w:rPr>
          <w:rFonts w:ascii="Book Antiqua" w:hAnsi="Book Antiqua"/>
        </w:rPr>
        <w:t xml:space="preserve">, Kibria MG, Begum H, Haque M, Sultana N, Akhter M, Rowshon AHM, Ahmed F, Hasan M. Prevalence, risk factors and metabolic profile of the non-obese and obese non-alcoholic fatty liver disease in a rural community of South Asia. </w:t>
      </w:r>
      <w:r w:rsidRPr="003D2EAC">
        <w:rPr>
          <w:rFonts w:ascii="Book Antiqua" w:hAnsi="Book Antiqua"/>
          <w:i/>
          <w:iCs/>
        </w:rPr>
        <w:t>BMJ Open Gastroenterol</w:t>
      </w:r>
      <w:r w:rsidRPr="003D2EAC">
        <w:rPr>
          <w:rFonts w:ascii="Book Antiqua" w:hAnsi="Book Antiqua"/>
        </w:rPr>
        <w:t xml:space="preserve"> 2020; </w:t>
      </w:r>
      <w:r w:rsidRPr="003D2EAC">
        <w:rPr>
          <w:rFonts w:ascii="Book Antiqua" w:hAnsi="Book Antiqua"/>
          <w:b/>
          <w:bCs/>
        </w:rPr>
        <w:t>7</w:t>
      </w:r>
      <w:r w:rsidRPr="003D2EAC">
        <w:rPr>
          <w:rFonts w:ascii="Book Antiqua" w:hAnsi="Book Antiqua"/>
        </w:rPr>
        <w:t xml:space="preserve"> [PMID: 33376110 DOI: 10.1136/bmjgast-2020-000535]</w:t>
      </w:r>
    </w:p>
    <w:p w14:paraId="64BF000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31 </w:t>
      </w:r>
      <w:r w:rsidRPr="003D2EAC">
        <w:rPr>
          <w:rFonts w:ascii="Book Antiqua" w:hAnsi="Book Antiqua"/>
          <w:b/>
          <w:bCs/>
        </w:rPr>
        <w:t>Tobari M</w:t>
      </w:r>
      <w:r w:rsidRPr="003D2EAC">
        <w:rPr>
          <w:rFonts w:ascii="Book Antiqua" w:hAnsi="Book Antiqua"/>
        </w:rPr>
        <w:t xml:space="preserve">, Hashimoto E, Taniai M, Ikarashi Y, Kodama K, Kogiso T, Tokushige K, Takayoshi N, Hashimoto N. Characteristics of non-alcoholic steatohepatitis among lean patients in Japan: Not uncommon and not always benign. </w:t>
      </w:r>
      <w:r w:rsidRPr="003D2EAC">
        <w:rPr>
          <w:rFonts w:ascii="Book Antiqua" w:hAnsi="Book Antiqua"/>
          <w:i/>
          <w:iCs/>
        </w:rPr>
        <w:t>J Gastroenterol Hepatol</w:t>
      </w:r>
      <w:r w:rsidRPr="003D2EAC">
        <w:rPr>
          <w:rFonts w:ascii="Book Antiqua" w:hAnsi="Book Antiqua"/>
        </w:rPr>
        <w:t xml:space="preserve"> 2019; </w:t>
      </w:r>
      <w:r w:rsidRPr="003D2EAC">
        <w:rPr>
          <w:rFonts w:ascii="Book Antiqua" w:hAnsi="Book Antiqua"/>
          <w:b/>
          <w:bCs/>
        </w:rPr>
        <w:t>34</w:t>
      </w:r>
      <w:r w:rsidRPr="003D2EAC">
        <w:rPr>
          <w:rFonts w:ascii="Book Antiqua" w:hAnsi="Book Antiqua"/>
        </w:rPr>
        <w:t>: 1404-1410 [PMID: 30590868 DOI: 10.1111/jgh.14585]</w:t>
      </w:r>
    </w:p>
    <w:p w14:paraId="0E71FE9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32 </w:t>
      </w:r>
      <w:r w:rsidRPr="003D2EAC">
        <w:rPr>
          <w:rFonts w:ascii="Book Antiqua" w:hAnsi="Book Antiqua"/>
          <w:b/>
          <w:bCs/>
        </w:rPr>
        <w:t>Adams LC</w:t>
      </w:r>
      <w:r w:rsidRPr="003D2EAC">
        <w:rPr>
          <w:rFonts w:ascii="Book Antiqua" w:hAnsi="Book Antiqua"/>
        </w:rPr>
        <w:t xml:space="preserve">, Lübbe F, Bressem K, Wagner M, Hamm B, Makowski MR. Non-alcoholic fatty liver disease in underweight patients with inflammatory bowel disease: A case-control study. </w:t>
      </w:r>
      <w:r w:rsidRPr="003D2EAC">
        <w:rPr>
          <w:rFonts w:ascii="Book Antiqua" w:hAnsi="Book Antiqua"/>
          <w:i/>
          <w:iCs/>
        </w:rPr>
        <w:t>PLoS One</w:t>
      </w:r>
      <w:r w:rsidRPr="003D2EAC">
        <w:rPr>
          <w:rFonts w:ascii="Book Antiqua" w:hAnsi="Book Antiqua"/>
        </w:rPr>
        <w:t xml:space="preserve"> 2018; </w:t>
      </w:r>
      <w:r w:rsidRPr="003D2EAC">
        <w:rPr>
          <w:rFonts w:ascii="Book Antiqua" w:hAnsi="Book Antiqua"/>
          <w:b/>
          <w:bCs/>
        </w:rPr>
        <w:t>13</w:t>
      </w:r>
      <w:r w:rsidRPr="003D2EAC">
        <w:rPr>
          <w:rFonts w:ascii="Book Antiqua" w:hAnsi="Book Antiqua"/>
        </w:rPr>
        <w:t>: e0206450 [PMID: 30427909 DOI: 10.1371/journal.pone.0206450]</w:t>
      </w:r>
    </w:p>
    <w:p w14:paraId="4641AB98" w14:textId="3ED38E63"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33 </w:t>
      </w:r>
      <w:r w:rsidRPr="003D2EAC">
        <w:rPr>
          <w:rFonts w:ascii="Book Antiqua" w:hAnsi="Book Antiqua"/>
          <w:b/>
          <w:bCs/>
        </w:rPr>
        <w:t>Kim D</w:t>
      </w:r>
      <w:r w:rsidRPr="003D2EAC">
        <w:rPr>
          <w:rFonts w:ascii="Book Antiqua" w:hAnsi="Book Antiqua"/>
        </w:rPr>
        <w:t xml:space="preserve">, Kim W, Joo SK, Kim JH, Harrison SA, Younossi ZM, Ahmed A. Predictors of nonalcoholic steatohepatitis and significant fibrosis in non-obese nonalcoholic fatty liver disease. </w:t>
      </w:r>
      <w:r w:rsidRPr="003D2EAC">
        <w:rPr>
          <w:rFonts w:ascii="Book Antiqua" w:hAnsi="Book Antiqua"/>
          <w:i/>
          <w:iCs/>
        </w:rPr>
        <w:t>Liver Int</w:t>
      </w:r>
      <w:r w:rsidRPr="003D2EAC">
        <w:rPr>
          <w:rFonts w:ascii="Book Antiqua" w:hAnsi="Book Antiqua"/>
        </w:rPr>
        <w:t xml:space="preserve"> 2019; </w:t>
      </w:r>
      <w:r w:rsidRPr="003D2EAC">
        <w:rPr>
          <w:rFonts w:ascii="Book Antiqua" w:hAnsi="Book Antiqua"/>
          <w:b/>
          <w:bCs/>
        </w:rPr>
        <w:t>39</w:t>
      </w:r>
      <w:r w:rsidRPr="003D2EAC">
        <w:rPr>
          <w:rFonts w:ascii="Book Antiqua" w:hAnsi="Book Antiqua"/>
        </w:rPr>
        <w:t>: 332-341 [PMID: 30298568 DOI: 10.1111/liv.13983]</w:t>
      </w:r>
    </w:p>
    <w:p w14:paraId="6060C8E6"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34 </w:t>
      </w:r>
      <w:r w:rsidRPr="003D2EAC">
        <w:rPr>
          <w:rFonts w:ascii="Book Antiqua" w:hAnsi="Book Antiqua"/>
          <w:b/>
          <w:bCs/>
        </w:rPr>
        <w:t>Conus F</w:t>
      </w:r>
      <w:r w:rsidRPr="003D2EAC">
        <w:rPr>
          <w:rFonts w:ascii="Book Antiqua" w:hAnsi="Book Antiqua"/>
        </w:rPr>
        <w:t xml:space="preserve">, Rabasa-Lhoret R, Péronnet F. Characteristics of metabolically obese normal-weight (MONW) subjects. </w:t>
      </w:r>
      <w:r w:rsidRPr="003D2EAC">
        <w:rPr>
          <w:rFonts w:ascii="Book Antiqua" w:hAnsi="Book Antiqua"/>
          <w:i/>
          <w:iCs/>
        </w:rPr>
        <w:t>Appl Physiol Nutr Metab</w:t>
      </w:r>
      <w:r w:rsidRPr="003D2EAC">
        <w:rPr>
          <w:rFonts w:ascii="Book Antiqua" w:hAnsi="Book Antiqua"/>
        </w:rPr>
        <w:t xml:space="preserve"> 2007; </w:t>
      </w:r>
      <w:r w:rsidRPr="003D2EAC">
        <w:rPr>
          <w:rFonts w:ascii="Book Antiqua" w:hAnsi="Book Antiqua"/>
          <w:b/>
          <w:bCs/>
        </w:rPr>
        <w:t>32</w:t>
      </w:r>
      <w:r w:rsidRPr="003D2EAC">
        <w:rPr>
          <w:rFonts w:ascii="Book Antiqua" w:hAnsi="Book Antiqua"/>
        </w:rPr>
        <w:t>: 4-12 [PMID: 17332780 DOI: 10.1139/h06-092]</w:t>
      </w:r>
    </w:p>
    <w:p w14:paraId="7C0801DB"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35 </w:t>
      </w:r>
      <w:r w:rsidRPr="003D2EAC">
        <w:rPr>
          <w:rFonts w:ascii="Book Antiqua" w:hAnsi="Book Antiqua"/>
          <w:b/>
          <w:bCs/>
        </w:rPr>
        <w:t>Fracanzani AL</w:t>
      </w:r>
      <w:r w:rsidRPr="003D2EAC">
        <w:rPr>
          <w:rFonts w:ascii="Book Antiqua" w:hAnsi="Book Antiqua"/>
        </w:rPr>
        <w:t xml:space="preserve">, Valenti L, Bugianesi E, Vanni E, Grieco A, Miele L, Consonni D, Fatta E, Lombardi R, Marchesini G, Fargion S. Risk of nonalcoholic steatohepatitis and fibrosis in patients with nonalcoholic fatty liver disease and low visceral adiposity. </w:t>
      </w:r>
      <w:r w:rsidRPr="003D2EAC">
        <w:rPr>
          <w:rFonts w:ascii="Book Antiqua" w:hAnsi="Book Antiqua"/>
          <w:i/>
          <w:iCs/>
        </w:rPr>
        <w:t>J Hepatol</w:t>
      </w:r>
      <w:r w:rsidRPr="003D2EAC">
        <w:rPr>
          <w:rFonts w:ascii="Book Antiqua" w:hAnsi="Book Antiqua"/>
        </w:rPr>
        <w:t xml:space="preserve"> 2011; </w:t>
      </w:r>
      <w:r w:rsidRPr="003D2EAC">
        <w:rPr>
          <w:rFonts w:ascii="Book Antiqua" w:hAnsi="Book Antiqua"/>
          <w:b/>
          <w:bCs/>
        </w:rPr>
        <w:t>54</w:t>
      </w:r>
      <w:r w:rsidRPr="003D2EAC">
        <w:rPr>
          <w:rFonts w:ascii="Book Antiqua" w:hAnsi="Book Antiqua"/>
        </w:rPr>
        <w:t>: 1244-1249 [PMID: 21145841 DOI: 10.1016/j.jhep.2010.09.037]</w:t>
      </w:r>
    </w:p>
    <w:p w14:paraId="5A3C3AC0"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36 </w:t>
      </w:r>
      <w:r w:rsidRPr="003D2EAC">
        <w:rPr>
          <w:rFonts w:ascii="Book Antiqua" w:hAnsi="Book Antiqua"/>
          <w:b/>
          <w:bCs/>
        </w:rPr>
        <w:t>Leung JC</w:t>
      </w:r>
      <w:r w:rsidRPr="003D2EAC">
        <w:rPr>
          <w:rFonts w:ascii="Book Antiqua" w:hAnsi="Book Antiqua"/>
        </w:rPr>
        <w:t xml:space="preserve">, Loong TC, Wei JL, Wong GL, Chan AW, Choi PC, Shu SS, Chim AM, Chan HL, Wong VW. Histological severity and clinical outcomes of nonalcoholic fatty liver disease in nonobese patients. </w:t>
      </w:r>
      <w:r w:rsidRPr="003D2EAC">
        <w:rPr>
          <w:rFonts w:ascii="Book Antiqua" w:hAnsi="Book Antiqua"/>
          <w:i/>
          <w:iCs/>
        </w:rPr>
        <w:t>Hepatology</w:t>
      </w:r>
      <w:r w:rsidRPr="003D2EAC">
        <w:rPr>
          <w:rFonts w:ascii="Book Antiqua" w:hAnsi="Book Antiqua"/>
        </w:rPr>
        <w:t xml:space="preserve"> 2017; </w:t>
      </w:r>
      <w:r w:rsidRPr="003D2EAC">
        <w:rPr>
          <w:rFonts w:ascii="Book Antiqua" w:hAnsi="Book Antiqua"/>
          <w:b/>
          <w:bCs/>
        </w:rPr>
        <w:t>65</w:t>
      </w:r>
      <w:r w:rsidRPr="003D2EAC">
        <w:rPr>
          <w:rFonts w:ascii="Book Antiqua" w:hAnsi="Book Antiqua"/>
        </w:rPr>
        <w:t>: 54-64 [PMID: 27339817 DOI: 10.1002/hep.28697]</w:t>
      </w:r>
    </w:p>
    <w:p w14:paraId="53A6ABE5"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37 </w:t>
      </w:r>
      <w:r w:rsidRPr="003D2EAC">
        <w:rPr>
          <w:rFonts w:ascii="Book Antiqua" w:hAnsi="Book Antiqua"/>
          <w:b/>
          <w:bCs/>
        </w:rPr>
        <w:t>Golabi P</w:t>
      </w:r>
      <w:r w:rsidRPr="003D2EAC">
        <w:rPr>
          <w:rFonts w:ascii="Book Antiqua" w:hAnsi="Book Antiqua"/>
        </w:rPr>
        <w:t xml:space="preserve">, Paik J, Fukui N, Locklear CT, de Avilla L, Younossi ZM. Patients With Lean Nonalcoholic Fatty Liver Disease Are Metabolically Abnormal and Have a Higher Risk for Mortality. </w:t>
      </w:r>
      <w:r w:rsidRPr="003D2EAC">
        <w:rPr>
          <w:rFonts w:ascii="Book Antiqua" w:hAnsi="Book Antiqua"/>
          <w:i/>
          <w:iCs/>
        </w:rPr>
        <w:t>Clin Diabetes</w:t>
      </w:r>
      <w:r w:rsidRPr="003D2EAC">
        <w:rPr>
          <w:rFonts w:ascii="Book Antiqua" w:hAnsi="Book Antiqua"/>
        </w:rPr>
        <w:t xml:space="preserve"> 2019; </w:t>
      </w:r>
      <w:r w:rsidRPr="003D2EAC">
        <w:rPr>
          <w:rFonts w:ascii="Book Antiqua" w:hAnsi="Book Antiqua"/>
          <w:b/>
          <w:bCs/>
        </w:rPr>
        <w:t>37</w:t>
      </w:r>
      <w:r w:rsidRPr="003D2EAC">
        <w:rPr>
          <w:rFonts w:ascii="Book Antiqua" w:hAnsi="Book Antiqua"/>
        </w:rPr>
        <w:t>: 65-72 [PMID: 30705499 DOI: 10.2337/cd18-0026]</w:t>
      </w:r>
    </w:p>
    <w:p w14:paraId="3C1D495B"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38 </w:t>
      </w:r>
      <w:r w:rsidRPr="003D2EAC">
        <w:rPr>
          <w:rFonts w:ascii="Book Antiqua" w:hAnsi="Book Antiqua"/>
          <w:b/>
          <w:bCs/>
        </w:rPr>
        <w:t>Poss AM</w:t>
      </w:r>
      <w:r w:rsidRPr="003D2EAC">
        <w:rPr>
          <w:rFonts w:ascii="Book Antiqua" w:hAnsi="Book Antiqua"/>
        </w:rPr>
        <w:t xml:space="preserve">, Summers SA. Too Much of a Good Thing? An Evolutionary Theory to Explain the Role of Ceramides in NAFLD. </w:t>
      </w:r>
      <w:r w:rsidRPr="003D2EAC">
        <w:rPr>
          <w:rFonts w:ascii="Book Antiqua" w:hAnsi="Book Antiqua"/>
          <w:i/>
          <w:iCs/>
        </w:rPr>
        <w:t>Front Endocrinol (Lausanne)</w:t>
      </w:r>
      <w:r w:rsidRPr="003D2EAC">
        <w:rPr>
          <w:rFonts w:ascii="Book Antiqua" w:hAnsi="Book Antiqua"/>
        </w:rPr>
        <w:t xml:space="preserve"> 2020; </w:t>
      </w:r>
      <w:r w:rsidRPr="003D2EAC">
        <w:rPr>
          <w:rFonts w:ascii="Book Antiqua" w:hAnsi="Book Antiqua"/>
          <w:b/>
          <w:bCs/>
        </w:rPr>
        <w:t>11</w:t>
      </w:r>
      <w:r w:rsidRPr="003D2EAC">
        <w:rPr>
          <w:rFonts w:ascii="Book Antiqua" w:hAnsi="Book Antiqua"/>
        </w:rPr>
        <w:t>: 505 [PMID: 32849291 DOI: 10.3389/fendo.2020.00505]</w:t>
      </w:r>
    </w:p>
    <w:p w14:paraId="4A9407B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39 </w:t>
      </w:r>
      <w:r w:rsidRPr="003D2EAC">
        <w:rPr>
          <w:rFonts w:ascii="Book Antiqua" w:hAnsi="Book Antiqua"/>
          <w:b/>
          <w:bCs/>
        </w:rPr>
        <w:t>Minehira K</w:t>
      </w:r>
      <w:r w:rsidRPr="003D2EAC">
        <w:rPr>
          <w:rFonts w:ascii="Book Antiqua" w:hAnsi="Book Antiqua"/>
        </w:rPr>
        <w:t>. Role of Lipid Droplet Proteins in the Development of NAFLD and Hepatic Insulin Resistance: IntechOpen, 2018</w:t>
      </w:r>
    </w:p>
    <w:p w14:paraId="2BF9DC24"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40 </w:t>
      </w:r>
      <w:r w:rsidRPr="003D2EAC">
        <w:rPr>
          <w:rFonts w:ascii="Book Antiqua" w:hAnsi="Book Antiqua"/>
          <w:b/>
          <w:bCs/>
        </w:rPr>
        <w:t>Tamura S</w:t>
      </w:r>
      <w:r w:rsidRPr="003D2EAC">
        <w:rPr>
          <w:rFonts w:ascii="Book Antiqua" w:hAnsi="Book Antiqua"/>
        </w:rPr>
        <w:t xml:space="preserve">, Shimomura I. Contribution of adipose tissue and de novo lipogenesis to nonalcoholic fatty liver disease. </w:t>
      </w:r>
      <w:r w:rsidRPr="003D2EAC">
        <w:rPr>
          <w:rFonts w:ascii="Book Antiqua" w:hAnsi="Book Antiqua"/>
          <w:i/>
          <w:iCs/>
        </w:rPr>
        <w:t>J Clin Invest</w:t>
      </w:r>
      <w:r w:rsidRPr="003D2EAC">
        <w:rPr>
          <w:rFonts w:ascii="Book Antiqua" w:hAnsi="Book Antiqua"/>
        </w:rPr>
        <w:t xml:space="preserve"> 2005; </w:t>
      </w:r>
      <w:r w:rsidRPr="003D2EAC">
        <w:rPr>
          <w:rFonts w:ascii="Book Antiqua" w:hAnsi="Book Antiqua"/>
          <w:b/>
          <w:bCs/>
        </w:rPr>
        <w:t>115</w:t>
      </w:r>
      <w:r w:rsidRPr="003D2EAC">
        <w:rPr>
          <w:rFonts w:ascii="Book Antiqua" w:hAnsi="Book Antiqua"/>
        </w:rPr>
        <w:t>: 1139-1142 [PMID: 15864343 DOI: 10.1172/JCI24930]</w:t>
      </w:r>
    </w:p>
    <w:p w14:paraId="2B7F1BEF"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41 </w:t>
      </w:r>
      <w:r w:rsidRPr="003D2EAC">
        <w:rPr>
          <w:rFonts w:ascii="Book Antiqua" w:hAnsi="Book Antiqua"/>
          <w:b/>
          <w:bCs/>
        </w:rPr>
        <w:t>Mashek DG</w:t>
      </w:r>
      <w:r w:rsidRPr="003D2EAC">
        <w:rPr>
          <w:rFonts w:ascii="Book Antiqua" w:hAnsi="Book Antiqua"/>
        </w:rPr>
        <w:t xml:space="preserve">. Hepatic lipid droplets: A balancing act between energy storage and metabolic dysfunction in NAFLD. </w:t>
      </w:r>
      <w:r w:rsidRPr="003D2EAC">
        <w:rPr>
          <w:rFonts w:ascii="Book Antiqua" w:hAnsi="Book Antiqua"/>
          <w:i/>
          <w:iCs/>
        </w:rPr>
        <w:t>Mol Metab</w:t>
      </w:r>
      <w:r w:rsidRPr="003D2EAC">
        <w:rPr>
          <w:rFonts w:ascii="Book Antiqua" w:hAnsi="Book Antiqua"/>
        </w:rPr>
        <w:t xml:space="preserve"> 2021; </w:t>
      </w:r>
      <w:r w:rsidRPr="003D2EAC">
        <w:rPr>
          <w:rFonts w:ascii="Book Antiqua" w:hAnsi="Book Antiqua"/>
          <w:b/>
          <w:bCs/>
        </w:rPr>
        <w:t>50</w:t>
      </w:r>
      <w:r w:rsidRPr="003D2EAC">
        <w:rPr>
          <w:rFonts w:ascii="Book Antiqua" w:hAnsi="Book Antiqua"/>
        </w:rPr>
        <w:t>: 101115 [PMID: 33186758 DOI: 10.1016/j.molmet.2020.101115]</w:t>
      </w:r>
    </w:p>
    <w:p w14:paraId="465F64E8"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42 </w:t>
      </w:r>
      <w:r w:rsidRPr="003D2EAC">
        <w:rPr>
          <w:rFonts w:ascii="Book Antiqua" w:hAnsi="Book Antiqua"/>
          <w:b/>
          <w:bCs/>
        </w:rPr>
        <w:t>Barrows BR</w:t>
      </w:r>
      <w:r w:rsidRPr="003D2EAC">
        <w:rPr>
          <w:rFonts w:ascii="Book Antiqua" w:hAnsi="Book Antiqua"/>
        </w:rPr>
        <w:t xml:space="preserve">, Parks EJ. Contributions of different fatty acid sources to very low-density lipoprotein-triacylglycerol in the fasted and fed states. </w:t>
      </w:r>
      <w:r w:rsidRPr="003D2EAC">
        <w:rPr>
          <w:rFonts w:ascii="Book Antiqua" w:hAnsi="Book Antiqua"/>
          <w:i/>
          <w:iCs/>
        </w:rPr>
        <w:t>J Clin Endocrinol Metab</w:t>
      </w:r>
      <w:r w:rsidRPr="003D2EAC">
        <w:rPr>
          <w:rFonts w:ascii="Book Antiqua" w:hAnsi="Book Antiqua"/>
        </w:rPr>
        <w:t xml:space="preserve"> 2006; </w:t>
      </w:r>
      <w:r w:rsidRPr="003D2EAC">
        <w:rPr>
          <w:rFonts w:ascii="Book Antiqua" w:hAnsi="Book Antiqua"/>
          <w:b/>
          <w:bCs/>
        </w:rPr>
        <w:t>91</w:t>
      </w:r>
      <w:r w:rsidRPr="003D2EAC">
        <w:rPr>
          <w:rFonts w:ascii="Book Antiqua" w:hAnsi="Book Antiqua"/>
        </w:rPr>
        <w:t>: 1446-1452 [PMID: 16449340 DOI: 10.1210/jc.2005-1709]</w:t>
      </w:r>
    </w:p>
    <w:p w14:paraId="54AF0441"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43 </w:t>
      </w:r>
      <w:r w:rsidRPr="003D2EAC">
        <w:rPr>
          <w:rFonts w:ascii="Book Antiqua" w:hAnsi="Book Antiqua"/>
          <w:b/>
          <w:bCs/>
        </w:rPr>
        <w:t>Listenberger LL</w:t>
      </w:r>
      <w:r w:rsidRPr="003D2EAC">
        <w:rPr>
          <w:rFonts w:ascii="Book Antiqua" w:hAnsi="Book Antiqua"/>
        </w:rPr>
        <w:t xml:space="preserve">, Han X, Lewis SE, Cases S, Farese RV Jr, Ory DS, Schaffer JE. Triglyceride accumulation protects against fatty acid-induced lipotoxicity. </w:t>
      </w:r>
      <w:r w:rsidRPr="003D2EAC">
        <w:rPr>
          <w:rFonts w:ascii="Book Antiqua" w:hAnsi="Book Antiqua"/>
          <w:i/>
          <w:iCs/>
        </w:rPr>
        <w:t>Proc Natl Acad Sci U S A</w:t>
      </w:r>
      <w:r w:rsidRPr="003D2EAC">
        <w:rPr>
          <w:rFonts w:ascii="Book Antiqua" w:hAnsi="Book Antiqua"/>
        </w:rPr>
        <w:t xml:space="preserve"> 2003; </w:t>
      </w:r>
      <w:r w:rsidRPr="003D2EAC">
        <w:rPr>
          <w:rFonts w:ascii="Book Antiqua" w:hAnsi="Book Antiqua"/>
          <w:b/>
          <w:bCs/>
        </w:rPr>
        <w:t>100</w:t>
      </w:r>
      <w:r w:rsidRPr="003D2EAC">
        <w:rPr>
          <w:rFonts w:ascii="Book Antiqua" w:hAnsi="Book Antiqua"/>
        </w:rPr>
        <w:t>: 3077-3082 [PMID: 12629214 DOI: 10.1073/pnas.0630588100]</w:t>
      </w:r>
    </w:p>
    <w:p w14:paraId="594301A3"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44 </w:t>
      </w:r>
      <w:r w:rsidRPr="003D2EAC">
        <w:rPr>
          <w:rFonts w:ascii="Book Antiqua" w:hAnsi="Book Antiqua"/>
          <w:b/>
          <w:bCs/>
        </w:rPr>
        <w:t>Rada P</w:t>
      </w:r>
      <w:r w:rsidRPr="003D2EAC">
        <w:rPr>
          <w:rFonts w:ascii="Book Antiqua" w:hAnsi="Book Antiqua"/>
        </w:rPr>
        <w:t xml:space="preserve">, González-Rodríguez Á, García-Monzón C, Valverde ÁM. Understanding lipotoxicity in NAFLD pathogenesis: is CD36 a key driver? </w:t>
      </w:r>
      <w:r w:rsidRPr="003D2EAC">
        <w:rPr>
          <w:rFonts w:ascii="Book Antiqua" w:hAnsi="Book Antiqua"/>
          <w:i/>
          <w:iCs/>
        </w:rPr>
        <w:t>Cell Death Dis</w:t>
      </w:r>
      <w:r w:rsidRPr="003D2EAC">
        <w:rPr>
          <w:rFonts w:ascii="Book Antiqua" w:hAnsi="Book Antiqua"/>
        </w:rPr>
        <w:t xml:space="preserve"> 2020; </w:t>
      </w:r>
      <w:r w:rsidRPr="003D2EAC">
        <w:rPr>
          <w:rFonts w:ascii="Book Antiqua" w:hAnsi="Book Antiqua"/>
          <w:b/>
          <w:bCs/>
        </w:rPr>
        <w:t>11</w:t>
      </w:r>
      <w:r w:rsidRPr="003D2EAC">
        <w:rPr>
          <w:rFonts w:ascii="Book Antiqua" w:hAnsi="Book Antiqua"/>
        </w:rPr>
        <w:t>: 802 [PMID: 32978374 DOI: 10.1038/s41419-020-03003-w]</w:t>
      </w:r>
    </w:p>
    <w:p w14:paraId="7AA2A3C0"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45 </w:t>
      </w:r>
      <w:r w:rsidRPr="003D2EAC">
        <w:rPr>
          <w:rFonts w:ascii="Book Antiqua" w:hAnsi="Book Antiqua"/>
          <w:b/>
          <w:bCs/>
        </w:rPr>
        <w:t>Zhang J</w:t>
      </w:r>
      <w:r w:rsidRPr="003D2EAC">
        <w:rPr>
          <w:rFonts w:ascii="Book Antiqua" w:hAnsi="Book Antiqua"/>
        </w:rPr>
        <w:t xml:space="preserve">, Zhao Y, Xu C, Hong Y, Lu H, Wu J, Chen Y. Association between serum free fatty acid levels and nonalcoholic fatty liver disease: a cross-sectional study. </w:t>
      </w:r>
      <w:r w:rsidRPr="003D2EAC">
        <w:rPr>
          <w:rFonts w:ascii="Book Antiqua" w:hAnsi="Book Antiqua"/>
          <w:i/>
          <w:iCs/>
        </w:rPr>
        <w:t>Sci Rep</w:t>
      </w:r>
      <w:r w:rsidRPr="003D2EAC">
        <w:rPr>
          <w:rFonts w:ascii="Book Antiqua" w:hAnsi="Book Antiqua"/>
        </w:rPr>
        <w:t xml:space="preserve"> 2014; </w:t>
      </w:r>
      <w:r w:rsidRPr="003D2EAC">
        <w:rPr>
          <w:rFonts w:ascii="Book Antiqua" w:hAnsi="Book Antiqua"/>
          <w:b/>
          <w:bCs/>
        </w:rPr>
        <w:t>4</w:t>
      </w:r>
      <w:r w:rsidRPr="003D2EAC">
        <w:rPr>
          <w:rFonts w:ascii="Book Antiqua" w:hAnsi="Book Antiqua"/>
        </w:rPr>
        <w:t>: 5832 [PMID: 25060337 DOI: 10.1038/srep05832]</w:t>
      </w:r>
    </w:p>
    <w:p w14:paraId="4C70FF46"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46 </w:t>
      </w:r>
      <w:r w:rsidRPr="003D2EAC">
        <w:rPr>
          <w:rFonts w:ascii="Book Antiqua" w:hAnsi="Book Antiqua"/>
          <w:b/>
          <w:bCs/>
        </w:rPr>
        <w:t>Pardo V</w:t>
      </w:r>
      <w:r w:rsidRPr="003D2EAC">
        <w:rPr>
          <w:rFonts w:ascii="Book Antiqua" w:hAnsi="Book Antiqua"/>
        </w:rPr>
        <w:t xml:space="preserve">, González-Rodríguez Á, Muntané J, Kozma SC, Valverde ÁM. Role of hepatocyte S6K1 in palmitic acid-induced endoplasmic reticulum stress, lipotoxicity, insulin resistance and in oleic acid-induced protection. </w:t>
      </w:r>
      <w:r w:rsidRPr="003D2EAC">
        <w:rPr>
          <w:rFonts w:ascii="Book Antiqua" w:hAnsi="Book Antiqua"/>
          <w:i/>
          <w:iCs/>
        </w:rPr>
        <w:t>Food Chem Toxicol</w:t>
      </w:r>
      <w:r w:rsidRPr="003D2EAC">
        <w:rPr>
          <w:rFonts w:ascii="Book Antiqua" w:hAnsi="Book Antiqua"/>
        </w:rPr>
        <w:t xml:space="preserve"> 2015; </w:t>
      </w:r>
      <w:r w:rsidRPr="003D2EAC">
        <w:rPr>
          <w:rFonts w:ascii="Book Antiqua" w:hAnsi="Book Antiqua"/>
          <w:b/>
          <w:bCs/>
        </w:rPr>
        <w:t>80</w:t>
      </w:r>
      <w:r w:rsidRPr="003D2EAC">
        <w:rPr>
          <w:rFonts w:ascii="Book Antiqua" w:hAnsi="Book Antiqua"/>
        </w:rPr>
        <w:t>: 298-309 [PMID: 25846498 DOI: 10.1016/j.fct.2015.03.029]</w:t>
      </w:r>
    </w:p>
    <w:p w14:paraId="25FE0A75"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47 </w:t>
      </w:r>
      <w:r w:rsidRPr="003D2EAC">
        <w:rPr>
          <w:rFonts w:ascii="Book Antiqua" w:hAnsi="Book Antiqua"/>
          <w:b/>
          <w:bCs/>
        </w:rPr>
        <w:t>Akazawa Y</w:t>
      </w:r>
      <w:r w:rsidRPr="003D2EAC">
        <w:rPr>
          <w:rFonts w:ascii="Book Antiqua" w:hAnsi="Book Antiqua"/>
        </w:rPr>
        <w:t xml:space="preserve">, Cazanave S, Mott JL, Elmi N, Bronk SF, Kohno S, Charlton MR, Gores GJ. Palmitoleate attenuates palmitate-induced Bim and PUMA up-regulation and hepatocyte lipoapoptosis. </w:t>
      </w:r>
      <w:r w:rsidRPr="003D2EAC">
        <w:rPr>
          <w:rFonts w:ascii="Book Antiqua" w:hAnsi="Book Antiqua"/>
          <w:i/>
          <w:iCs/>
        </w:rPr>
        <w:t>J Hepatol</w:t>
      </w:r>
      <w:r w:rsidRPr="003D2EAC">
        <w:rPr>
          <w:rFonts w:ascii="Book Antiqua" w:hAnsi="Book Antiqua"/>
        </w:rPr>
        <w:t xml:space="preserve"> 2010; </w:t>
      </w:r>
      <w:r w:rsidRPr="003D2EAC">
        <w:rPr>
          <w:rFonts w:ascii="Book Antiqua" w:hAnsi="Book Antiqua"/>
          <w:b/>
          <w:bCs/>
        </w:rPr>
        <w:t>52</w:t>
      </w:r>
      <w:r w:rsidRPr="003D2EAC">
        <w:rPr>
          <w:rFonts w:ascii="Book Antiqua" w:hAnsi="Book Antiqua"/>
        </w:rPr>
        <w:t>: 586-593 [PMID: 20206402 DOI: 10.1016/j.jhep.2010.01.003]</w:t>
      </w:r>
    </w:p>
    <w:p w14:paraId="1DE3DEC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48 </w:t>
      </w:r>
      <w:r w:rsidRPr="003D2EAC">
        <w:rPr>
          <w:rFonts w:ascii="Book Antiqua" w:hAnsi="Book Antiqua"/>
          <w:b/>
          <w:bCs/>
        </w:rPr>
        <w:t>Fernández Gianotti T</w:t>
      </w:r>
      <w:r w:rsidRPr="003D2EAC">
        <w:rPr>
          <w:rFonts w:ascii="Book Antiqua" w:hAnsi="Book Antiqua"/>
        </w:rPr>
        <w:t xml:space="preserve">, Burgueño A, Gonzales Mansilla N, Pirola CJ, Sookoian S. Fatty liver is associated with transcriptional downregulation of stearoyl-CoA desaturase and impaired protein dimerization. </w:t>
      </w:r>
      <w:r w:rsidRPr="003D2EAC">
        <w:rPr>
          <w:rFonts w:ascii="Book Antiqua" w:hAnsi="Book Antiqua"/>
          <w:i/>
          <w:iCs/>
        </w:rPr>
        <w:t>PLoS One</w:t>
      </w:r>
      <w:r w:rsidRPr="003D2EAC">
        <w:rPr>
          <w:rFonts w:ascii="Book Antiqua" w:hAnsi="Book Antiqua"/>
        </w:rPr>
        <w:t xml:space="preserve"> 2013; </w:t>
      </w:r>
      <w:r w:rsidRPr="003D2EAC">
        <w:rPr>
          <w:rFonts w:ascii="Book Antiqua" w:hAnsi="Book Antiqua"/>
          <w:b/>
          <w:bCs/>
        </w:rPr>
        <w:t>8</w:t>
      </w:r>
      <w:r w:rsidRPr="003D2EAC">
        <w:rPr>
          <w:rFonts w:ascii="Book Antiqua" w:hAnsi="Book Antiqua"/>
        </w:rPr>
        <w:t>: e76912 [PMID: 24098813 DOI: 10.1371/journal.pone.0076912]</w:t>
      </w:r>
    </w:p>
    <w:p w14:paraId="49E7566F"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49 </w:t>
      </w:r>
      <w:r w:rsidRPr="003D2EAC">
        <w:rPr>
          <w:rFonts w:ascii="Book Antiqua" w:hAnsi="Book Antiqua"/>
          <w:b/>
          <w:bCs/>
        </w:rPr>
        <w:t>Silbernagel G</w:t>
      </w:r>
      <w:r w:rsidRPr="003D2EAC">
        <w:rPr>
          <w:rFonts w:ascii="Book Antiqua" w:hAnsi="Book Antiqua"/>
        </w:rPr>
        <w:t xml:space="preserve">, Kovarova M, Cegan A, Machann J, Schick F, Lehmann R, Häring HU, Stefan N, Schleicher E, Fritsche A, Peter A. High hepatic SCD1 activity is associated with low liver fat content in healthy subjects under a lipogenic diet. </w:t>
      </w:r>
      <w:r w:rsidRPr="003D2EAC">
        <w:rPr>
          <w:rFonts w:ascii="Book Antiqua" w:hAnsi="Book Antiqua"/>
          <w:i/>
          <w:iCs/>
        </w:rPr>
        <w:t>J Clin Endocrinol Metab</w:t>
      </w:r>
      <w:r w:rsidRPr="003D2EAC">
        <w:rPr>
          <w:rFonts w:ascii="Book Antiqua" w:hAnsi="Book Antiqua"/>
        </w:rPr>
        <w:t xml:space="preserve"> 2012; </w:t>
      </w:r>
      <w:r w:rsidRPr="003D2EAC">
        <w:rPr>
          <w:rFonts w:ascii="Book Antiqua" w:hAnsi="Book Antiqua"/>
          <w:b/>
          <w:bCs/>
        </w:rPr>
        <w:t>97</w:t>
      </w:r>
      <w:r w:rsidRPr="003D2EAC">
        <w:rPr>
          <w:rFonts w:ascii="Book Antiqua" w:hAnsi="Book Antiqua"/>
        </w:rPr>
        <w:t>: E2288-E2292 [PMID: 23015656 DOI: 10.1210/jc.2012-2152]</w:t>
      </w:r>
    </w:p>
    <w:p w14:paraId="4AEBB2BF"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50 </w:t>
      </w:r>
      <w:r w:rsidRPr="003D2EAC">
        <w:rPr>
          <w:rFonts w:ascii="Book Antiqua" w:hAnsi="Book Antiqua"/>
          <w:b/>
          <w:bCs/>
        </w:rPr>
        <w:t>Ricchi M</w:t>
      </w:r>
      <w:r w:rsidRPr="003D2EAC">
        <w:rPr>
          <w:rFonts w:ascii="Book Antiqua" w:hAnsi="Book Antiqua"/>
        </w:rPr>
        <w:t xml:space="preserve">, Odoardi MR, Carulli L, Anzivino C, Ballestri S, Pinetti A, Fantoni LI, Marra F, Bertolotti M, Banni S, Lonardo A, Carulli N, Loria P. Differential effect of oleic and palmitic acid on lipid accumulation and apoptosis in cultured hepatocytes. </w:t>
      </w:r>
      <w:r w:rsidRPr="003D2EAC">
        <w:rPr>
          <w:rFonts w:ascii="Book Antiqua" w:hAnsi="Book Antiqua"/>
          <w:i/>
          <w:iCs/>
        </w:rPr>
        <w:t>J Gastroenterol Hepatol</w:t>
      </w:r>
      <w:r w:rsidRPr="003D2EAC">
        <w:rPr>
          <w:rFonts w:ascii="Book Antiqua" w:hAnsi="Book Antiqua"/>
        </w:rPr>
        <w:t xml:space="preserve"> 2009; </w:t>
      </w:r>
      <w:r w:rsidRPr="003D2EAC">
        <w:rPr>
          <w:rFonts w:ascii="Book Antiqua" w:hAnsi="Book Antiqua"/>
          <w:b/>
          <w:bCs/>
        </w:rPr>
        <w:t>24</w:t>
      </w:r>
      <w:r w:rsidRPr="003D2EAC">
        <w:rPr>
          <w:rFonts w:ascii="Book Antiqua" w:hAnsi="Book Antiqua"/>
        </w:rPr>
        <w:t>: 830-840 [PMID: 19207680 DOI: 10.1111/j.1440-1746.2008.05733.x]</w:t>
      </w:r>
    </w:p>
    <w:p w14:paraId="4F351BBB"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51 </w:t>
      </w:r>
      <w:r w:rsidRPr="003D2EAC">
        <w:rPr>
          <w:rFonts w:ascii="Book Antiqua" w:hAnsi="Book Antiqua"/>
          <w:b/>
          <w:bCs/>
        </w:rPr>
        <w:t>Rosqvist F</w:t>
      </w:r>
      <w:r w:rsidRPr="003D2EAC">
        <w:rPr>
          <w:rFonts w:ascii="Book Antiqua" w:hAnsi="Book Antiqua"/>
        </w:rPr>
        <w:t xml:space="preserve">, Iggman D, Kullberg J, Cedernaes J, Johansson HE, Larsson A, Johansson L, Ahlström H, Arner P, Dahlman I, Risérus U. Overfeeding polyunsaturated and saturated fat causes distinct effects on liver and visceral fat accumulation in humans. </w:t>
      </w:r>
      <w:r w:rsidRPr="003D2EAC">
        <w:rPr>
          <w:rFonts w:ascii="Book Antiqua" w:hAnsi="Book Antiqua"/>
          <w:i/>
          <w:iCs/>
        </w:rPr>
        <w:t>Diabetes</w:t>
      </w:r>
      <w:r w:rsidRPr="003D2EAC">
        <w:rPr>
          <w:rFonts w:ascii="Book Antiqua" w:hAnsi="Book Antiqua"/>
        </w:rPr>
        <w:t xml:space="preserve"> 2014; </w:t>
      </w:r>
      <w:r w:rsidRPr="003D2EAC">
        <w:rPr>
          <w:rFonts w:ascii="Book Antiqua" w:hAnsi="Book Antiqua"/>
          <w:b/>
          <w:bCs/>
        </w:rPr>
        <w:t>63</w:t>
      </w:r>
      <w:r w:rsidRPr="003D2EAC">
        <w:rPr>
          <w:rFonts w:ascii="Book Antiqua" w:hAnsi="Book Antiqua"/>
        </w:rPr>
        <w:t>: 2356-2368 [PMID: 24550191 DOI: 10.2337/db13-1622]</w:t>
      </w:r>
    </w:p>
    <w:p w14:paraId="4375C6AD"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52 </w:t>
      </w:r>
      <w:r w:rsidRPr="003D2EAC">
        <w:rPr>
          <w:rFonts w:ascii="Book Antiqua" w:hAnsi="Book Antiqua"/>
          <w:b/>
          <w:bCs/>
        </w:rPr>
        <w:t>Mäkelä TNK</w:t>
      </w:r>
      <w:r w:rsidRPr="003D2EAC">
        <w:rPr>
          <w:rFonts w:ascii="Book Antiqua" w:hAnsi="Book Antiqua"/>
        </w:rPr>
        <w:t xml:space="preserve">, Tuomainen TP, Hantunen S, Virtanen JK. Associations of serum n-3 and n-6 polyunsaturated fatty acids with prevalence and incidence of nonalcoholic fatty liver disease. </w:t>
      </w:r>
      <w:r w:rsidRPr="003D2EAC">
        <w:rPr>
          <w:rFonts w:ascii="Book Antiqua" w:hAnsi="Book Antiqua"/>
          <w:i/>
          <w:iCs/>
        </w:rPr>
        <w:t>Am J Clin Nutr</w:t>
      </w:r>
      <w:r w:rsidRPr="003D2EAC">
        <w:rPr>
          <w:rFonts w:ascii="Book Antiqua" w:hAnsi="Book Antiqua"/>
        </w:rPr>
        <w:t xml:space="preserve"> 2022; </w:t>
      </w:r>
      <w:r w:rsidRPr="003D2EAC">
        <w:rPr>
          <w:rFonts w:ascii="Book Antiqua" w:hAnsi="Book Antiqua"/>
          <w:b/>
          <w:bCs/>
        </w:rPr>
        <w:t>116</w:t>
      </w:r>
      <w:r w:rsidRPr="003D2EAC">
        <w:rPr>
          <w:rFonts w:ascii="Book Antiqua" w:hAnsi="Book Antiqua"/>
        </w:rPr>
        <w:t>: 759-770 [PMID: 35648467 DOI: 10.1093/ajcn/nqac150]</w:t>
      </w:r>
    </w:p>
    <w:p w14:paraId="1853AA59"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53 </w:t>
      </w:r>
      <w:r w:rsidRPr="003D2EAC">
        <w:rPr>
          <w:rFonts w:ascii="Book Antiqua" w:hAnsi="Book Antiqua"/>
          <w:b/>
          <w:bCs/>
        </w:rPr>
        <w:t>Maciejewska D</w:t>
      </w:r>
      <w:r w:rsidRPr="003D2EAC">
        <w:rPr>
          <w:rFonts w:ascii="Book Antiqua" w:hAnsi="Book Antiqua"/>
        </w:rPr>
        <w:t xml:space="preserve">, Drozd A, Ossowski P, Ryterska K, Jamioł-Milc D, Banaszczak M, Raszeja-Wyszomirska J, Kaczorowska M, Sabinicz A, Stachowska E. Fatty acid changes help to better understand regression of nonalcoholic fatty liver disease. </w:t>
      </w:r>
      <w:r w:rsidRPr="003D2EAC">
        <w:rPr>
          <w:rFonts w:ascii="Book Antiqua" w:hAnsi="Book Antiqua"/>
          <w:i/>
          <w:iCs/>
        </w:rPr>
        <w:t>World J Gastroenterol</w:t>
      </w:r>
      <w:r w:rsidRPr="003D2EAC">
        <w:rPr>
          <w:rFonts w:ascii="Book Antiqua" w:hAnsi="Book Antiqua"/>
        </w:rPr>
        <w:t xml:space="preserve"> 2015; </w:t>
      </w:r>
      <w:r w:rsidRPr="003D2EAC">
        <w:rPr>
          <w:rFonts w:ascii="Book Antiqua" w:hAnsi="Book Antiqua"/>
          <w:b/>
          <w:bCs/>
        </w:rPr>
        <w:t>21</w:t>
      </w:r>
      <w:r w:rsidRPr="003D2EAC">
        <w:rPr>
          <w:rFonts w:ascii="Book Antiqua" w:hAnsi="Book Antiqua"/>
        </w:rPr>
        <w:t>: 301-310 [PMID: 25574105 DOI: 10.3748/wjg.v21.i1.301]</w:t>
      </w:r>
    </w:p>
    <w:p w14:paraId="5CBAE774"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54 </w:t>
      </w:r>
      <w:r w:rsidRPr="003D2EAC">
        <w:rPr>
          <w:rFonts w:ascii="Book Antiqua" w:hAnsi="Book Antiqua"/>
          <w:b/>
          <w:bCs/>
        </w:rPr>
        <w:t>Chang Y</w:t>
      </w:r>
      <w:r w:rsidRPr="003D2EAC">
        <w:rPr>
          <w:rFonts w:ascii="Book Antiqua" w:hAnsi="Book Antiqua"/>
        </w:rPr>
        <w:t xml:space="preserve">, Ryu S, Sung KC, Cho YK, Sung E, Kim HN, Jung HS, Yun KE, Ahn J, Shin H, Wild SH, Byrne CD. Alcoholic and non-alcoholic fatty liver disease and associations with coronary artery calcification: evidence from the Kangbuk Samsung Health Study. </w:t>
      </w:r>
      <w:r w:rsidRPr="003D2EAC">
        <w:rPr>
          <w:rFonts w:ascii="Book Antiqua" w:hAnsi="Book Antiqua"/>
          <w:i/>
          <w:iCs/>
        </w:rPr>
        <w:t>Gut</w:t>
      </w:r>
      <w:r w:rsidRPr="003D2EAC">
        <w:rPr>
          <w:rFonts w:ascii="Book Antiqua" w:hAnsi="Book Antiqua"/>
        </w:rPr>
        <w:t xml:space="preserve"> 2019; </w:t>
      </w:r>
      <w:r w:rsidRPr="003D2EAC">
        <w:rPr>
          <w:rFonts w:ascii="Book Antiqua" w:hAnsi="Book Antiqua"/>
          <w:b/>
          <w:bCs/>
        </w:rPr>
        <w:t>68</w:t>
      </w:r>
      <w:r w:rsidRPr="003D2EAC">
        <w:rPr>
          <w:rFonts w:ascii="Book Antiqua" w:hAnsi="Book Antiqua"/>
        </w:rPr>
        <w:t>: 1667-1675 [PMID: 30472683 DOI: 10.1136/gutjnl-2018-317666]</w:t>
      </w:r>
    </w:p>
    <w:p w14:paraId="094E4627"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55 </w:t>
      </w:r>
      <w:r w:rsidRPr="003D2EAC">
        <w:rPr>
          <w:rFonts w:ascii="Book Antiqua" w:hAnsi="Book Antiqua"/>
          <w:b/>
          <w:bCs/>
        </w:rPr>
        <w:t>Chatrath H</w:t>
      </w:r>
      <w:r w:rsidRPr="003D2EAC">
        <w:rPr>
          <w:rFonts w:ascii="Book Antiqua" w:hAnsi="Book Antiqua"/>
        </w:rPr>
        <w:t xml:space="preserve">, Vuppalanchi R, Chalasani N. Dyslipidemia in patients with nonalcoholic fatty liver disease. </w:t>
      </w:r>
      <w:r w:rsidRPr="003D2EAC">
        <w:rPr>
          <w:rFonts w:ascii="Book Antiqua" w:hAnsi="Book Antiqua"/>
          <w:i/>
          <w:iCs/>
        </w:rPr>
        <w:t>Semin Liver Dis</w:t>
      </w:r>
      <w:r w:rsidRPr="003D2EAC">
        <w:rPr>
          <w:rFonts w:ascii="Book Antiqua" w:hAnsi="Book Antiqua"/>
        </w:rPr>
        <w:t xml:space="preserve"> 2012; </w:t>
      </w:r>
      <w:r w:rsidRPr="003D2EAC">
        <w:rPr>
          <w:rFonts w:ascii="Book Antiqua" w:hAnsi="Book Antiqua"/>
          <w:b/>
          <w:bCs/>
        </w:rPr>
        <w:t>32</w:t>
      </w:r>
      <w:r w:rsidRPr="003D2EAC">
        <w:rPr>
          <w:rFonts w:ascii="Book Antiqua" w:hAnsi="Book Antiqua"/>
        </w:rPr>
        <w:t>: 22-29 [PMID: 22418885 DOI: 10.1055/s-0032-1306423]</w:t>
      </w:r>
    </w:p>
    <w:p w14:paraId="1AE6070F"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56 </w:t>
      </w:r>
      <w:r w:rsidRPr="003D2EAC">
        <w:rPr>
          <w:rFonts w:ascii="Book Antiqua" w:hAnsi="Book Antiqua"/>
          <w:b/>
          <w:bCs/>
        </w:rPr>
        <w:t>Bonci E</w:t>
      </w:r>
      <w:r w:rsidRPr="003D2EAC">
        <w:rPr>
          <w:rFonts w:ascii="Book Antiqua" w:hAnsi="Book Antiqua"/>
        </w:rPr>
        <w:t xml:space="preserve">, Chiesa C, Versacci P, Anania C, Silvestri L, Pacifico L. Association of Nonalcoholic Fatty Liver Disease with Subclinical Cardiovascular Changes: A Systematic Review and Meta-Analysis. </w:t>
      </w:r>
      <w:r w:rsidRPr="003D2EAC">
        <w:rPr>
          <w:rFonts w:ascii="Book Antiqua" w:hAnsi="Book Antiqua"/>
          <w:i/>
          <w:iCs/>
        </w:rPr>
        <w:t>Biomed Res Int</w:t>
      </w:r>
      <w:r w:rsidRPr="003D2EAC">
        <w:rPr>
          <w:rFonts w:ascii="Book Antiqua" w:hAnsi="Book Antiqua"/>
        </w:rPr>
        <w:t xml:space="preserve"> 2015; </w:t>
      </w:r>
      <w:r w:rsidRPr="003D2EAC">
        <w:rPr>
          <w:rFonts w:ascii="Book Antiqua" w:hAnsi="Book Antiqua"/>
          <w:b/>
          <w:bCs/>
        </w:rPr>
        <w:t>2015</w:t>
      </w:r>
      <w:r w:rsidRPr="003D2EAC">
        <w:rPr>
          <w:rFonts w:ascii="Book Antiqua" w:hAnsi="Book Antiqua"/>
        </w:rPr>
        <w:t>: 213737 [PMID: 26273598 DOI: 10.1155/2015/213737]</w:t>
      </w:r>
    </w:p>
    <w:p w14:paraId="05A98978"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57 </w:t>
      </w:r>
      <w:r w:rsidRPr="003D2EAC">
        <w:rPr>
          <w:rFonts w:ascii="Book Antiqua" w:hAnsi="Book Antiqua"/>
          <w:b/>
          <w:bCs/>
        </w:rPr>
        <w:t>Targher G</w:t>
      </w:r>
      <w:r w:rsidRPr="003D2EAC">
        <w:rPr>
          <w:rFonts w:ascii="Book Antiqua" w:hAnsi="Book Antiqua"/>
        </w:rPr>
        <w:t xml:space="preserve">, Day CP, Bonora E. Risk of cardiovascular disease in patients with nonalcoholic fatty liver disease. </w:t>
      </w:r>
      <w:r w:rsidRPr="003D2EAC">
        <w:rPr>
          <w:rFonts w:ascii="Book Antiqua" w:hAnsi="Book Antiqua"/>
          <w:i/>
          <w:iCs/>
        </w:rPr>
        <w:t>N Engl J Med</w:t>
      </w:r>
      <w:r w:rsidRPr="003D2EAC">
        <w:rPr>
          <w:rFonts w:ascii="Book Antiqua" w:hAnsi="Book Antiqua"/>
        </w:rPr>
        <w:t xml:space="preserve"> 2010; </w:t>
      </w:r>
      <w:r w:rsidRPr="003D2EAC">
        <w:rPr>
          <w:rFonts w:ascii="Book Antiqua" w:hAnsi="Book Antiqua"/>
          <w:b/>
          <w:bCs/>
        </w:rPr>
        <w:t>363</w:t>
      </w:r>
      <w:r w:rsidRPr="003D2EAC">
        <w:rPr>
          <w:rFonts w:ascii="Book Antiqua" w:hAnsi="Book Antiqua"/>
        </w:rPr>
        <w:t>: 1341-1350 [PMID: 20879883 DOI: 10.1056/NEJMra0912063]</w:t>
      </w:r>
    </w:p>
    <w:p w14:paraId="540B6ADA"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58 </w:t>
      </w:r>
      <w:r w:rsidRPr="003D2EAC">
        <w:rPr>
          <w:rFonts w:ascii="Book Antiqua" w:hAnsi="Book Antiqua"/>
          <w:b/>
          <w:bCs/>
        </w:rPr>
        <w:t>Chalasani N</w:t>
      </w:r>
      <w:r w:rsidRPr="003D2EAC">
        <w:rPr>
          <w:rFonts w:ascii="Book Antiqua" w:hAnsi="Book Antiqua"/>
        </w:rPr>
        <w:t xml:space="preserve">, Deeg MA, Crabb DW. Systemic levels of lipid peroxidation and its metabolic and dietary correlates in patients with nonalcoholic steatohepatitis. </w:t>
      </w:r>
      <w:r w:rsidRPr="003D2EAC">
        <w:rPr>
          <w:rFonts w:ascii="Book Antiqua" w:hAnsi="Book Antiqua"/>
          <w:i/>
          <w:iCs/>
        </w:rPr>
        <w:t>Am J Gastroenterol</w:t>
      </w:r>
      <w:r w:rsidRPr="003D2EAC">
        <w:rPr>
          <w:rFonts w:ascii="Book Antiqua" w:hAnsi="Book Antiqua"/>
        </w:rPr>
        <w:t xml:space="preserve"> 2004; </w:t>
      </w:r>
      <w:r w:rsidRPr="003D2EAC">
        <w:rPr>
          <w:rFonts w:ascii="Book Antiqua" w:hAnsi="Book Antiqua"/>
          <w:b/>
          <w:bCs/>
        </w:rPr>
        <w:t>99</w:t>
      </w:r>
      <w:r w:rsidRPr="003D2EAC">
        <w:rPr>
          <w:rFonts w:ascii="Book Antiqua" w:hAnsi="Book Antiqua"/>
        </w:rPr>
        <w:t>: 1497-1502 [PMID: 15307867 DOI: 10.1111/j.1572-0241.2004.30159.x]</w:t>
      </w:r>
    </w:p>
    <w:p w14:paraId="550F181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59 </w:t>
      </w:r>
      <w:r w:rsidRPr="003D2EAC">
        <w:rPr>
          <w:rFonts w:ascii="Book Antiqua" w:hAnsi="Book Antiqua"/>
          <w:b/>
          <w:bCs/>
        </w:rPr>
        <w:t>Sun DQ</w:t>
      </w:r>
      <w:r w:rsidRPr="003D2EAC">
        <w:rPr>
          <w:rFonts w:ascii="Book Antiqua" w:hAnsi="Book Antiqua"/>
        </w:rPr>
        <w:t xml:space="preserve">, Liu WY, Wu SJ, Zhu GQ, Braddock M, Zhang DC, Shi KQ, Song D, Zheng MH. Increased levels of low-density lipoprotein cholesterol within the normal range as a risk factor for nonalcoholic fatty liver disease. </w:t>
      </w:r>
      <w:r w:rsidRPr="003D2EAC">
        <w:rPr>
          <w:rFonts w:ascii="Book Antiqua" w:hAnsi="Book Antiqua"/>
          <w:i/>
          <w:iCs/>
        </w:rPr>
        <w:t>Oncotarget</w:t>
      </w:r>
      <w:r w:rsidRPr="003D2EAC">
        <w:rPr>
          <w:rFonts w:ascii="Book Antiqua" w:hAnsi="Book Antiqua"/>
        </w:rPr>
        <w:t xml:space="preserve"> 2016; </w:t>
      </w:r>
      <w:r w:rsidRPr="003D2EAC">
        <w:rPr>
          <w:rFonts w:ascii="Book Antiqua" w:hAnsi="Book Antiqua"/>
          <w:b/>
          <w:bCs/>
        </w:rPr>
        <w:t>7</w:t>
      </w:r>
      <w:r w:rsidRPr="003D2EAC">
        <w:rPr>
          <w:rFonts w:ascii="Book Antiqua" w:hAnsi="Book Antiqua"/>
        </w:rPr>
        <w:t>: 5728-5737 [PMID: 26735337 DOI: 10.18632/oncotarget.6799]</w:t>
      </w:r>
    </w:p>
    <w:p w14:paraId="3F1D1875"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60 </w:t>
      </w:r>
      <w:r w:rsidRPr="003D2EAC">
        <w:rPr>
          <w:rFonts w:ascii="Book Antiqua" w:hAnsi="Book Antiqua"/>
          <w:b/>
          <w:bCs/>
        </w:rPr>
        <w:t>Kantartzis K</w:t>
      </w:r>
      <w:r w:rsidRPr="003D2EAC">
        <w:rPr>
          <w:rFonts w:ascii="Book Antiqua" w:hAnsi="Book Antiqua"/>
        </w:rPr>
        <w:t xml:space="preserve">, Rittig K, Cegan A, Machann J, Schick F, Balletshofer B, Fritsche A, Schleicher E, Häring HU, Stefan N. Fatty liver is independently associated with alterations in circulating HDL2 and HDL3 subfractions. </w:t>
      </w:r>
      <w:r w:rsidRPr="003D2EAC">
        <w:rPr>
          <w:rFonts w:ascii="Book Antiqua" w:hAnsi="Book Antiqua"/>
          <w:i/>
          <w:iCs/>
        </w:rPr>
        <w:t>Diabetes Care</w:t>
      </w:r>
      <w:r w:rsidRPr="003D2EAC">
        <w:rPr>
          <w:rFonts w:ascii="Book Antiqua" w:hAnsi="Book Antiqua"/>
        </w:rPr>
        <w:t xml:space="preserve"> 2008; </w:t>
      </w:r>
      <w:r w:rsidRPr="003D2EAC">
        <w:rPr>
          <w:rFonts w:ascii="Book Antiqua" w:hAnsi="Book Antiqua"/>
          <w:b/>
          <w:bCs/>
        </w:rPr>
        <w:t>31</w:t>
      </w:r>
      <w:r w:rsidRPr="003D2EAC">
        <w:rPr>
          <w:rFonts w:ascii="Book Antiqua" w:hAnsi="Book Antiqua"/>
        </w:rPr>
        <w:t>: 366-368 [PMID: 18000185 DOI: 10.2337/dc07-1558]</w:t>
      </w:r>
    </w:p>
    <w:p w14:paraId="5A400703"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61 </w:t>
      </w:r>
      <w:r w:rsidRPr="003D2EAC">
        <w:rPr>
          <w:rFonts w:ascii="Book Antiqua" w:hAnsi="Book Antiqua"/>
          <w:b/>
          <w:bCs/>
        </w:rPr>
        <w:t>Sonmez A</w:t>
      </w:r>
      <w:r w:rsidRPr="003D2EAC">
        <w:rPr>
          <w:rFonts w:ascii="Book Antiqua" w:hAnsi="Book Antiqua"/>
        </w:rPr>
        <w:t xml:space="preserve">, Nikolic D, Dogru T, Ercin CN, Genc H, Cesur M, Tapan S, Karslioğlu Y, Montalto G, Banach M, Toth PP, Bagci S, Rizzo M. Low- and high-density lipoprotein subclasses in subjects with nonalcoholic fatty liver disease. </w:t>
      </w:r>
      <w:r w:rsidRPr="003D2EAC">
        <w:rPr>
          <w:rFonts w:ascii="Book Antiqua" w:hAnsi="Book Antiqua"/>
          <w:i/>
          <w:iCs/>
        </w:rPr>
        <w:t>J Clin Lipidol</w:t>
      </w:r>
      <w:r w:rsidRPr="003D2EAC">
        <w:rPr>
          <w:rFonts w:ascii="Book Antiqua" w:hAnsi="Book Antiqua"/>
        </w:rPr>
        <w:t xml:space="preserve"> 2015; </w:t>
      </w:r>
      <w:r w:rsidRPr="003D2EAC">
        <w:rPr>
          <w:rFonts w:ascii="Book Antiqua" w:hAnsi="Book Antiqua"/>
          <w:b/>
          <w:bCs/>
        </w:rPr>
        <w:t>9</w:t>
      </w:r>
      <w:r w:rsidRPr="003D2EAC">
        <w:rPr>
          <w:rFonts w:ascii="Book Antiqua" w:hAnsi="Book Antiqua"/>
        </w:rPr>
        <w:t>: 576-582 [PMID: 26228676 DOI: 10.1016/j.jacl.2015.03.010]</w:t>
      </w:r>
    </w:p>
    <w:p w14:paraId="6559D501"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62 </w:t>
      </w:r>
      <w:r w:rsidRPr="003D2EAC">
        <w:rPr>
          <w:rFonts w:ascii="Book Antiqua" w:hAnsi="Book Antiqua"/>
          <w:b/>
          <w:bCs/>
        </w:rPr>
        <w:t>Bouwens L</w:t>
      </w:r>
      <w:r w:rsidRPr="003D2EAC">
        <w:rPr>
          <w:rFonts w:ascii="Book Antiqua" w:hAnsi="Book Antiqua"/>
        </w:rPr>
        <w:t xml:space="preserve">, Baekeland M, De Zanger R, Wisse E. Quantitation, tissue distribution and proliferation kinetics of Kupffer cells in normal rat liver. </w:t>
      </w:r>
      <w:r w:rsidRPr="003D2EAC">
        <w:rPr>
          <w:rFonts w:ascii="Book Antiqua" w:hAnsi="Book Antiqua"/>
          <w:i/>
          <w:iCs/>
        </w:rPr>
        <w:t>Hepatology</w:t>
      </w:r>
      <w:r w:rsidRPr="003D2EAC">
        <w:rPr>
          <w:rFonts w:ascii="Book Antiqua" w:hAnsi="Book Antiqua"/>
        </w:rPr>
        <w:t xml:space="preserve"> 1986; </w:t>
      </w:r>
      <w:r w:rsidRPr="003D2EAC">
        <w:rPr>
          <w:rFonts w:ascii="Book Antiqua" w:hAnsi="Book Antiqua"/>
          <w:b/>
          <w:bCs/>
        </w:rPr>
        <w:t>6</w:t>
      </w:r>
      <w:r w:rsidRPr="003D2EAC">
        <w:rPr>
          <w:rFonts w:ascii="Book Antiqua" w:hAnsi="Book Antiqua"/>
        </w:rPr>
        <w:t>: 718-722 [PMID: 3733004 DOI: 10.1002/hep.1840060430]</w:t>
      </w:r>
    </w:p>
    <w:p w14:paraId="424D7C2D"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63 </w:t>
      </w:r>
      <w:r w:rsidRPr="003D2EAC">
        <w:rPr>
          <w:rFonts w:ascii="Book Antiqua" w:hAnsi="Book Antiqua"/>
          <w:b/>
          <w:bCs/>
        </w:rPr>
        <w:t>Smedsrød B</w:t>
      </w:r>
      <w:r w:rsidRPr="003D2EAC">
        <w:rPr>
          <w:rFonts w:ascii="Book Antiqua" w:hAnsi="Book Antiqua"/>
        </w:rPr>
        <w:t xml:space="preserve">, De Bleser PJ, Braet F, Lovisetti P, Vanderkerken K, Wisse E, Geerts A. Cell biology of liver endothelial and Kupffer cells. </w:t>
      </w:r>
      <w:r w:rsidRPr="003D2EAC">
        <w:rPr>
          <w:rFonts w:ascii="Book Antiqua" w:hAnsi="Book Antiqua"/>
          <w:i/>
          <w:iCs/>
        </w:rPr>
        <w:t>Gut</w:t>
      </w:r>
      <w:r w:rsidRPr="003D2EAC">
        <w:rPr>
          <w:rFonts w:ascii="Book Antiqua" w:hAnsi="Book Antiqua"/>
        </w:rPr>
        <w:t xml:space="preserve"> 1994; </w:t>
      </w:r>
      <w:r w:rsidRPr="003D2EAC">
        <w:rPr>
          <w:rFonts w:ascii="Book Antiqua" w:hAnsi="Book Antiqua"/>
          <w:b/>
          <w:bCs/>
        </w:rPr>
        <w:t>35</w:t>
      </w:r>
      <w:r w:rsidRPr="003D2EAC">
        <w:rPr>
          <w:rFonts w:ascii="Book Antiqua" w:hAnsi="Book Antiqua"/>
        </w:rPr>
        <w:t>: 1509-1516 [PMID: 7828963 DOI: 10.1136/gut.35.11.1509]</w:t>
      </w:r>
    </w:p>
    <w:p w14:paraId="31A1AB02"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64 </w:t>
      </w:r>
      <w:r w:rsidRPr="003D2EAC">
        <w:rPr>
          <w:rFonts w:ascii="Book Antiqua" w:hAnsi="Book Antiqua"/>
          <w:b/>
          <w:bCs/>
        </w:rPr>
        <w:t>Terpstra V</w:t>
      </w:r>
      <w:r w:rsidRPr="003D2EAC">
        <w:rPr>
          <w:rFonts w:ascii="Book Antiqua" w:hAnsi="Book Antiqua"/>
        </w:rPr>
        <w:t xml:space="preserve">, van Amersfoort ES, van Velzen AG, Kuiper J, van Berkel TJ. Hepatic and extrahepatic scavenger receptors: function in relation to disease. </w:t>
      </w:r>
      <w:r w:rsidRPr="003D2EAC">
        <w:rPr>
          <w:rFonts w:ascii="Book Antiqua" w:hAnsi="Book Antiqua"/>
          <w:i/>
          <w:iCs/>
        </w:rPr>
        <w:t>Arterioscler Thromb Vasc Biol</w:t>
      </w:r>
      <w:r w:rsidRPr="003D2EAC">
        <w:rPr>
          <w:rFonts w:ascii="Book Antiqua" w:hAnsi="Book Antiqua"/>
        </w:rPr>
        <w:t xml:space="preserve"> 2000; </w:t>
      </w:r>
      <w:r w:rsidRPr="003D2EAC">
        <w:rPr>
          <w:rFonts w:ascii="Book Antiqua" w:hAnsi="Book Antiqua"/>
          <w:b/>
          <w:bCs/>
        </w:rPr>
        <w:t>20</w:t>
      </w:r>
      <w:r w:rsidRPr="003D2EAC">
        <w:rPr>
          <w:rFonts w:ascii="Book Antiqua" w:hAnsi="Book Antiqua"/>
        </w:rPr>
        <w:t>: 1860-1872 [PMID: 10938005 DOI: 10.1161/01.ATV.20.8.1860]</w:t>
      </w:r>
    </w:p>
    <w:p w14:paraId="222A2B58"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65 </w:t>
      </w:r>
      <w:r w:rsidRPr="003D2EAC">
        <w:rPr>
          <w:rFonts w:ascii="Book Antiqua" w:hAnsi="Book Antiqua"/>
          <w:b/>
          <w:bCs/>
        </w:rPr>
        <w:t>Praaning-van Dalen DP</w:t>
      </w:r>
      <w:r w:rsidRPr="003D2EAC">
        <w:rPr>
          <w:rFonts w:ascii="Book Antiqua" w:hAnsi="Book Antiqua"/>
        </w:rPr>
        <w:t xml:space="preserve">, Brouwer A, Knook DL. Clearance capacity of rat liver Kupffer, Endothelial, and parenchymal cells. </w:t>
      </w:r>
      <w:r w:rsidRPr="003D2EAC">
        <w:rPr>
          <w:rFonts w:ascii="Book Antiqua" w:hAnsi="Book Antiqua"/>
          <w:i/>
          <w:iCs/>
        </w:rPr>
        <w:t>Gastroenterology</w:t>
      </w:r>
      <w:r w:rsidRPr="003D2EAC">
        <w:rPr>
          <w:rFonts w:ascii="Book Antiqua" w:hAnsi="Book Antiqua"/>
        </w:rPr>
        <w:t xml:space="preserve"> 1981; </w:t>
      </w:r>
      <w:r w:rsidRPr="003D2EAC">
        <w:rPr>
          <w:rFonts w:ascii="Book Antiqua" w:hAnsi="Book Antiqua"/>
          <w:b/>
          <w:bCs/>
        </w:rPr>
        <w:t>81</w:t>
      </w:r>
      <w:r w:rsidRPr="003D2EAC">
        <w:rPr>
          <w:rFonts w:ascii="Book Antiqua" w:hAnsi="Book Antiqua"/>
        </w:rPr>
        <w:t>: 1036-1044 [PMID: 7286581]</w:t>
      </w:r>
    </w:p>
    <w:p w14:paraId="46CD8A9D"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66 </w:t>
      </w:r>
      <w:r w:rsidRPr="003D2EAC">
        <w:rPr>
          <w:rFonts w:ascii="Book Antiqua" w:hAnsi="Book Antiqua"/>
          <w:b/>
          <w:bCs/>
        </w:rPr>
        <w:t>Lefkowitch JH</w:t>
      </w:r>
      <w:r w:rsidRPr="003D2EAC">
        <w:rPr>
          <w:rFonts w:ascii="Book Antiqua" w:hAnsi="Book Antiqua"/>
        </w:rPr>
        <w:t xml:space="preserve">, Haythe JH, Regent N. Kupffer cell aggregation and perivenular distribution in steatohepatitis. </w:t>
      </w:r>
      <w:r w:rsidRPr="003D2EAC">
        <w:rPr>
          <w:rFonts w:ascii="Book Antiqua" w:hAnsi="Book Antiqua"/>
          <w:i/>
          <w:iCs/>
        </w:rPr>
        <w:t>Mod Pathol</w:t>
      </w:r>
      <w:r w:rsidRPr="003D2EAC">
        <w:rPr>
          <w:rFonts w:ascii="Book Antiqua" w:hAnsi="Book Antiqua"/>
        </w:rPr>
        <w:t xml:space="preserve"> 2002; </w:t>
      </w:r>
      <w:r w:rsidRPr="003D2EAC">
        <w:rPr>
          <w:rFonts w:ascii="Book Antiqua" w:hAnsi="Book Antiqua"/>
          <w:b/>
          <w:bCs/>
        </w:rPr>
        <w:t>15</w:t>
      </w:r>
      <w:r w:rsidRPr="003D2EAC">
        <w:rPr>
          <w:rFonts w:ascii="Book Antiqua" w:hAnsi="Book Antiqua"/>
        </w:rPr>
        <w:t>: 699-704 [PMID: 12118106 DOI: 10.1097/01.Mp.0000019579.30842.96]</w:t>
      </w:r>
    </w:p>
    <w:p w14:paraId="564B72FD"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67 </w:t>
      </w:r>
      <w:r w:rsidRPr="003D2EAC">
        <w:rPr>
          <w:rFonts w:ascii="Book Antiqua" w:hAnsi="Book Antiqua"/>
          <w:b/>
          <w:bCs/>
        </w:rPr>
        <w:t>Baffy G</w:t>
      </w:r>
      <w:r w:rsidRPr="003D2EAC">
        <w:rPr>
          <w:rFonts w:ascii="Book Antiqua" w:hAnsi="Book Antiqua"/>
        </w:rPr>
        <w:t xml:space="preserve">. Kupffer cells in non-alcoholic fatty liver disease: the emerging view. </w:t>
      </w:r>
      <w:r w:rsidRPr="003D2EAC">
        <w:rPr>
          <w:rFonts w:ascii="Book Antiqua" w:hAnsi="Book Antiqua"/>
          <w:i/>
          <w:iCs/>
        </w:rPr>
        <w:t>J Hepatol</w:t>
      </w:r>
      <w:r w:rsidRPr="003D2EAC">
        <w:rPr>
          <w:rFonts w:ascii="Book Antiqua" w:hAnsi="Book Antiqua"/>
        </w:rPr>
        <w:t xml:space="preserve"> 2009; </w:t>
      </w:r>
      <w:r w:rsidRPr="003D2EAC">
        <w:rPr>
          <w:rFonts w:ascii="Book Antiqua" w:hAnsi="Book Antiqua"/>
          <w:b/>
          <w:bCs/>
        </w:rPr>
        <w:t>51</w:t>
      </w:r>
      <w:r w:rsidRPr="003D2EAC">
        <w:rPr>
          <w:rFonts w:ascii="Book Antiqua" w:hAnsi="Book Antiqua"/>
        </w:rPr>
        <w:t>: 212-223 [PMID: 19447517 DOI: 10.1016/j.jhep.2009.03.008]</w:t>
      </w:r>
    </w:p>
    <w:p w14:paraId="27873877"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68 </w:t>
      </w:r>
      <w:r w:rsidRPr="003D2EAC">
        <w:rPr>
          <w:rFonts w:ascii="Book Antiqua" w:hAnsi="Book Antiqua"/>
          <w:b/>
          <w:bCs/>
        </w:rPr>
        <w:t>Arrese M</w:t>
      </w:r>
      <w:r w:rsidRPr="003D2EAC">
        <w:rPr>
          <w:rFonts w:ascii="Book Antiqua" w:hAnsi="Book Antiqua"/>
        </w:rPr>
        <w:t xml:space="preserve">, Cabrera D, Kalergis AM, Feldstein AE. Innate Immunity and Inflammation in NAFLD/NASH. </w:t>
      </w:r>
      <w:r w:rsidRPr="003D2EAC">
        <w:rPr>
          <w:rFonts w:ascii="Book Antiqua" w:hAnsi="Book Antiqua"/>
          <w:i/>
          <w:iCs/>
        </w:rPr>
        <w:t>Dig Dis Sci</w:t>
      </w:r>
      <w:r w:rsidRPr="003D2EAC">
        <w:rPr>
          <w:rFonts w:ascii="Book Antiqua" w:hAnsi="Book Antiqua"/>
        </w:rPr>
        <w:t xml:space="preserve"> 2016; </w:t>
      </w:r>
      <w:r w:rsidRPr="003D2EAC">
        <w:rPr>
          <w:rFonts w:ascii="Book Antiqua" w:hAnsi="Book Antiqua"/>
          <w:b/>
          <w:bCs/>
        </w:rPr>
        <w:t>61</w:t>
      </w:r>
      <w:r w:rsidRPr="003D2EAC">
        <w:rPr>
          <w:rFonts w:ascii="Book Antiqua" w:hAnsi="Book Antiqua"/>
        </w:rPr>
        <w:t>: 1294-1303 [PMID: 26841783 DOI: 10.1007/s10620-016-4049-x]</w:t>
      </w:r>
    </w:p>
    <w:p w14:paraId="098DFDEF"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69 </w:t>
      </w:r>
      <w:r w:rsidRPr="003D2EAC">
        <w:rPr>
          <w:rFonts w:ascii="Book Antiqua" w:hAnsi="Book Antiqua"/>
          <w:b/>
          <w:bCs/>
        </w:rPr>
        <w:t>Lancaster GI</w:t>
      </w:r>
      <w:r w:rsidRPr="003D2EAC">
        <w:rPr>
          <w:rFonts w:ascii="Book Antiqua" w:hAnsi="Book Antiqua"/>
        </w:rPr>
        <w:t xml:space="preserve">, Langley KG, Berglund NA, Kammoun HL, Reibe S, Estevez E, Weir J, Mellett NA, Pernes G, Conway JRW, Lee MKS, Timpson P, Murphy AJ, Masters SL, Gerondakis S, Bartonicek N, Kaczorowski DC, Dinger ME, Meikle PJ, Bond PJ, Febbraio MA. Evidence that TLR4 Is Not a Receptor for Saturated Fatty Acids but Mediates Lipid-Induced Inflammation by Reprogramming Macrophage Metabolism. </w:t>
      </w:r>
      <w:r w:rsidRPr="003D2EAC">
        <w:rPr>
          <w:rFonts w:ascii="Book Antiqua" w:hAnsi="Book Antiqua"/>
          <w:i/>
          <w:iCs/>
        </w:rPr>
        <w:t>Cell Metab</w:t>
      </w:r>
      <w:r w:rsidRPr="003D2EAC">
        <w:rPr>
          <w:rFonts w:ascii="Book Antiqua" w:hAnsi="Book Antiqua"/>
        </w:rPr>
        <w:t xml:space="preserve"> 2018; </w:t>
      </w:r>
      <w:r w:rsidRPr="003D2EAC">
        <w:rPr>
          <w:rFonts w:ascii="Book Antiqua" w:hAnsi="Book Antiqua"/>
          <w:b/>
          <w:bCs/>
        </w:rPr>
        <w:t>27</w:t>
      </w:r>
      <w:r w:rsidRPr="003D2EAC">
        <w:rPr>
          <w:rFonts w:ascii="Book Antiqua" w:hAnsi="Book Antiqua"/>
        </w:rPr>
        <w:t>: 1096-1110.e5 [PMID: 29681442 DOI: 10.1016/j.cmet.2018.03.014]</w:t>
      </w:r>
    </w:p>
    <w:p w14:paraId="27535EF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70 </w:t>
      </w:r>
      <w:r w:rsidRPr="003D2EAC">
        <w:rPr>
          <w:rFonts w:ascii="Book Antiqua" w:hAnsi="Book Antiqua"/>
          <w:b/>
          <w:bCs/>
        </w:rPr>
        <w:t>Rogero MM</w:t>
      </w:r>
      <w:r w:rsidRPr="003D2EAC">
        <w:rPr>
          <w:rFonts w:ascii="Book Antiqua" w:hAnsi="Book Antiqua"/>
        </w:rPr>
        <w:t xml:space="preserve">, Calder PC. Obesity, Inflammation, Toll-Like Receptor 4 and Fatty Acids. </w:t>
      </w:r>
      <w:r w:rsidRPr="003D2EAC">
        <w:rPr>
          <w:rFonts w:ascii="Book Antiqua" w:hAnsi="Book Antiqua"/>
          <w:i/>
          <w:iCs/>
        </w:rPr>
        <w:t>Nutrients</w:t>
      </w:r>
      <w:r w:rsidRPr="003D2EAC">
        <w:rPr>
          <w:rFonts w:ascii="Book Antiqua" w:hAnsi="Book Antiqua"/>
        </w:rPr>
        <w:t xml:space="preserve"> 2018; </w:t>
      </w:r>
      <w:r w:rsidRPr="003D2EAC">
        <w:rPr>
          <w:rFonts w:ascii="Book Antiqua" w:hAnsi="Book Antiqua"/>
          <w:b/>
          <w:bCs/>
        </w:rPr>
        <w:t>10</w:t>
      </w:r>
      <w:r w:rsidRPr="003D2EAC">
        <w:rPr>
          <w:rFonts w:ascii="Book Antiqua" w:hAnsi="Book Antiqua"/>
        </w:rPr>
        <w:t xml:space="preserve"> [PMID: 29601492 DOI: 10.3390/nu10040432]</w:t>
      </w:r>
    </w:p>
    <w:p w14:paraId="446FED59"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71 </w:t>
      </w:r>
      <w:r w:rsidRPr="003D2EAC">
        <w:rPr>
          <w:rFonts w:ascii="Book Antiqua" w:hAnsi="Book Antiqua"/>
          <w:b/>
          <w:bCs/>
        </w:rPr>
        <w:t>Boden G</w:t>
      </w:r>
      <w:r w:rsidRPr="003D2EAC">
        <w:rPr>
          <w:rFonts w:ascii="Book Antiqua" w:hAnsi="Book Antiqua"/>
        </w:rPr>
        <w:t xml:space="preserve">. Obesity and free fatty acids. </w:t>
      </w:r>
      <w:r w:rsidRPr="003D2EAC">
        <w:rPr>
          <w:rFonts w:ascii="Book Antiqua" w:hAnsi="Book Antiqua"/>
          <w:i/>
          <w:iCs/>
        </w:rPr>
        <w:t>Endocrinol Metab Clin North Am</w:t>
      </w:r>
      <w:r w:rsidRPr="003D2EAC">
        <w:rPr>
          <w:rFonts w:ascii="Book Antiqua" w:hAnsi="Book Antiqua"/>
        </w:rPr>
        <w:t xml:space="preserve"> 2008; </w:t>
      </w:r>
      <w:r w:rsidRPr="003D2EAC">
        <w:rPr>
          <w:rFonts w:ascii="Book Antiqua" w:hAnsi="Book Antiqua"/>
          <w:b/>
          <w:bCs/>
        </w:rPr>
        <w:t>37</w:t>
      </w:r>
      <w:r w:rsidRPr="003D2EAC">
        <w:rPr>
          <w:rFonts w:ascii="Book Antiqua" w:hAnsi="Book Antiqua"/>
        </w:rPr>
        <w:t>: 635-646, viii-viix [PMID: 18775356 DOI: 10.1016/j.ecl.2008.06.007]</w:t>
      </w:r>
    </w:p>
    <w:p w14:paraId="14F13638"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72 </w:t>
      </w:r>
      <w:r w:rsidRPr="003D2EAC">
        <w:rPr>
          <w:rFonts w:ascii="Book Antiqua" w:hAnsi="Book Antiqua"/>
          <w:b/>
          <w:bCs/>
        </w:rPr>
        <w:t>Luo W</w:t>
      </w:r>
      <w:r w:rsidRPr="003D2EAC">
        <w:rPr>
          <w:rFonts w:ascii="Book Antiqua" w:hAnsi="Book Antiqua"/>
        </w:rPr>
        <w:t xml:space="preserve">, Xu Q, Wang Q, Wu H, Hua J. Effect of modulation of PPAR-γ activity on Kupffer cells M1/M2 polarization in the development of non-alcoholic fatty liver disease. </w:t>
      </w:r>
      <w:r w:rsidRPr="003D2EAC">
        <w:rPr>
          <w:rFonts w:ascii="Book Antiqua" w:hAnsi="Book Antiqua"/>
          <w:i/>
          <w:iCs/>
        </w:rPr>
        <w:t>Sci Rep</w:t>
      </w:r>
      <w:r w:rsidRPr="003D2EAC">
        <w:rPr>
          <w:rFonts w:ascii="Book Antiqua" w:hAnsi="Book Antiqua"/>
        </w:rPr>
        <w:t xml:space="preserve"> 2017; </w:t>
      </w:r>
      <w:r w:rsidRPr="003D2EAC">
        <w:rPr>
          <w:rFonts w:ascii="Book Antiqua" w:hAnsi="Book Antiqua"/>
          <w:b/>
          <w:bCs/>
        </w:rPr>
        <w:t>7</w:t>
      </w:r>
      <w:r w:rsidRPr="003D2EAC">
        <w:rPr>
          <w:rFonts w:ascii="Book Antiqua" w:hAnsi="Book Antiqua"/>
        </w:rPr>
        <w:t>: 44612 [PMID: 28300213 DOI: 10.1038/srep44612]</w:t>
      </w:r>
    </w:p>
    <w:p w14:paraId="04B9AF61"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73 </w:t>
      </w:r>
      <w:r w:rsidRPr="003D2EAC">
        <w:rPr>
          <w:rFonts w:ascii="Book Antiqua" w:hAnsi="Book Antiqua"/>
          <w:b/>
          <w:bCs/>
        </w:rPr>
        <w:t>Qian X</w:t>
      </w:r>
      <w:r w:rsidRPr="003D2EAC">
        <w:rPr>
          <w:rFonts w:ascii="Book Antiqua" w:hAnsi="Book Antiqua"/>
        </w:rPr>
        <w:t xml:space="preserve">, Yang Z, Mao E, Chen E. Regulation of fatty acid synthesis in immune cells. </w:t>
      </w:r>
      <w:r w:rsidRPr="003D2EAC">
        <w:rPr>
          <w:rFonts w:ascii="Book Antiqua" w:hAnsi="Book Antiqua"/>
          <w:i/>
          <w:iCs/>
        </w:rPr>
        <w:t>Scand J Immunol</w:t>
      </w:r>
      <w:r w:rsidRPr="003D2EAC">
        <w:rPr>
          <w:rFonts w:ascii="Book Antiqua" w:hAnsi="Book Antiqua"/>
        </w:rPr>
        <w:t xml:space="preserve"> 2018; </w:t>
      </w:r>
      <w:r w:rsidRPr="003D2EAC">
        <w:rPr>
          <w:rFonts w:ascii="Book Antiqua" w:hAnsi="Book Antiqua"/>
          <w:b/>
          <w:bCs/>
        </w:rPr>
        <w:t>88</w:t>
      </w:r>
      <w:r w:rsidRPr="003D2EAC">
        <w:rPr>
          <w:rFonts w:ascii="Book Antiqua" w:hAnsi="Book Antiqua"/>
        </w:rPr>
        <w:t>: e12713 [PMID: 30176060 DOI: 10.1111/sji.12713]</w:t>
      </w:r>
    </w:p>
    <w:p w14:paraId="6289D615"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74 </w:t>
      </w:r>
      <w:r w:rsidRPr="003D2EAC">
        <w:rPr>
          <w:rFonts w:ascii="Book Antiqua" w:hAnsi="Book Antiqua"/>
          <w:b/>
          <w:bCs/>
        </w:rPr>
        <w:t>Wan J</w:t>
      </w:r>
      <w:r w:rsidRPr="003D2EAC">
        <w:rPr>
          <w:rFonts w:ascii="Book Antiqua" w:hAnsi="Book Antiqua"/>
        </w:rPr>
        <w:t xml:space="preserve">, Benkdane M, Teixeira-Clerc F, Bonnafous S, Louvet A, Lafdil F, Pecker F, Tran A, Gual P, Mallat A, Lotersztajn S, Pavoine C. M2 Kupffer cells promote M1 Kupffer cell apoptosis: a protective mechanism against alcoholic and nonalcoholic fatty liver disease. </w:t>
      </w:r>
      <w:r w:rsidRPr="003D2EAC">
        <w:rPr>
          <w:rFonts w:ascii="Book Antiqua" w:hAnsi="Book Antiqua"/>
          <w:i/>
          <w:iCs/>
        </w:rPr>
        <w:t>Hepatology</w:t>
      </w:r>
      <w:r w:rsidRPr="003D2EAC">
        <w:rPr>
          <w:rFonts w:ascii="Book Antiqua" w:hAnsi="Book Antiqua"/>
        </w:rPr>
        <w:t xml:space="preserve"> 2014; </w:t>
      </w:r>
      <w:r w:rsidRPr="003D2EAC">
        <w:rPr>
          <w:rFonts w:ascii="Book Antiqua" w:hAnsi="Book Antiqua"/>
          <w:b/>
          <w:bCs/>
        </w:rPr>
        <w:t>59</w:t>
      </w:r>
      <w:r w:rsidRPr="003D2EAC">
        <w:rPr>
          <w:rFonts w:ascii="Book Antiqua" w:hAnsi="Book Antiqua"/>
        </w:rPr>
        <w:t>: 130-142 [PMID: 23832548 DOI: 10.1002/hep.26607]</w:t>
      </w:r>
    </w:p>
    <w:p w14:paraId="5CE6C628"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75 </w:t>
      </w:r>
      <w:r w:rsidRPr="003D2EAC">
        <w:rPr>
          <w:rFonts w:ascii="Book Antiqua" w:hAnsi="Book Antiqua"/>
          <w:b/>
          <w:bCs/>
        </w:rPr>
        <w:t>Diehl KL</w:t>
      </w:r>
      <w:r w:rsidRPr="003D2EAC">
        <w:rPr>
          <w:rFonts w:ascii="Book Antiqua" w:hAnsi="Book Antiqua"/>
        </w:rPr>
        <w:t xml:space="preserve">, Vorac J, Hofmann K, Meiser P, Unterweger I, Kuerschner L, Weighardt H, Förster I, Thiele C. Kupffer Cells Sense Free Fatty Acids and Regulate Hepatic Lipid Metabolism in High-Fat Diet and Inflammation. </w:t>
      </w:r>
      <w:r w:rsidRPr="003D2EAC">
        <w:rPr>
          <w:rFonts w:ascii="Book Antiqua" w:hAnsi="Book Antiqua"/>
          <w:i/>
          <w:iCs/>
        </w:rPr>
        <w:t>Cells</w:t>
      </w:r>
      <w:r w:rsidRPr="003D2EAC">
        <w:rPr>
          <w:rFonts w:ascii="Book Antiqua" w:hAnsi="Book Antiqua"/>
        </w:rPr>
        <w:t xml:space="preserve"> 2020; </w:t>
      </w:r>
      <w:r w:rsidRPr="003D2EAC">
        <w:rPr>
          <w:rFonts w:ascii="Book Antiqua" w:hAnsi="Book Antiqua"/>
          <w:b/>
          <w:bCs/>
        </w:rPr>
        <w:t>9</w:t>
      </w:r>
      <w:r w:rsidRPr="003D2EAC">
        <w:rPr>
          <w:rFonts w:ascii="Book Antiqua" w:hAnsi="Book Antiqua"/>
        </w:rPr>
        <w:t xml:space="preserve"> [PMID: 33050035 DOI: 10.3390/cells9102258]</w:t>
      </w:r>
    </w:p>
    <w:p w14:paraId="1C4CE744"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76 </w:t>
      </w:r>
      <w:r w:rsidRPr="003D2EAC">
        <w:rPr>
          <w:rFonts w:ascii="Book Antiqua" w:hAnsi="Book Antiqua"/>
          <w:b/>
          <w:bCs/>
        </w:rPr>
        <w:t>Shi H</w:t>
      </w:r>
      <w:r w:rsidRPr="003D2EAC">
        <w:rPr>
          <w:rFonts w:ascii="Book Antiqua" w:hAnsi="Book Antiqua"/>
        </w:rPr>
        <w:t xml:space="preserve">, Kokoeva MV, Inouye K, Tzameli I, Yin H, Flier JS. TLR4 links innate immunity and fatty acid-induced insulin resistance. </w:t>
      </w:r>
      <w:r w:rsidRPr="003D2EAC">
        <w:rPr>
          <w:rFonts w:ascii="Book Antiqua" w:hAnsi="Book Antiqua"/>
          <w:i/>
          <w:iCs/>
        </w:rPr>
        <w:t>J Clin Invest</w:t>
      </w:r>
      <w:r w:rsidRPr="003D2EAC">
        <w:rPr>
          <w:rFonts w:ascii="Book Antiqua" w:hAnsi="Book Antiqua"/>
        </w:rPr>
        <w:t xml:space="preserve"> 2006; </w:t>
      </w:r>
      <w:r w:rsidRPr="003D2EAC">
        <w:rPr>
          <w:rFonts w:ascii="Book Antiqua" w:hAnsi="Book Antiqua"/>
          <w:b/>
          <w:bCs/>
        </w:rPr>
        <w:t>116</w:t>
      </w:r>
      <w:r w:rsidRPr="003D2EAC">
        <w:rPr>
          <w:rFonts w:ascii="Book Antiqua" w:hAnsi="Book Antiqua"/>
        </w:rPr>
        <w:t>: 3015-3025 [PMID: 17053832 DOI: 10.1172/JCI28898]</w:t>
      </w:r>
    </w:p>
    <w:p w14:paraId="4D50E369"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77 </w:t>
      </w:r>
      <w:r w:rsidRPr="003D2EAC">
        <w:rPr>
          <w:rFonts w:ascii="Book Antiqua" w:hAnsi="Book Antiqua"/>
          <w:b/>
          <w:bCs/>
        </w:rPr>
        <w:t>Hwang DH</w:t>
      </w:r>
      <w:r w:rsidRPr="003D2EAC">
        <w:rPr>
          <w:rFonts w:ascii="Book Antiqua" w:hAnsi="Book Antiqua"/>
        </w:rPr>
        <w:t xml:space="preserve">, Kim JA, Lee JY. Mechanisms for the activation of Toll-like receptor 2/4 by saturated fatty acids and inhibition by docosahexaenoic acid. </w:t>
      </w:r>
      <w:r w:rsidRPr="003D2EAC">
        <w:rPr>
          <w:rFonts w:ascii="Book Antiqua" w:hAnsi="Book Antiqua"/>
          <w:i/>
          <w:iCs/>
        </w:rPr>
        <w:t>Eur J Pharmacol</w:t>
      </w:r>
      <w:r w:rsidRPr="003D2EAC">
        <w:rPr>
          <w:rFonts w:ascii="Book Antiqua" w:hAnsi="Book Antiqua"/>
        </w:rPr>
        <w:t xml:space="preserve"> 2016; </w:t>
      </w:r>
      <w:r w:rsidRPr="003D2EAC">
        <w:rPr>
          <w:rFonts w:ascii="Book Antiqua" w:hAnsi="Book Antiqua"/>
          <w:b/>
          <w:bCs/>
        </w:rPr>
        <w:t>785</w:t>
      </w:r>
      <w:r w:rsidRPr="003D2EAC">
        <w:rPr>
          <w:rFonts w:ascii="Book Antiqua" w:hAnsi="Book Antiqua"/>
        </w:rPr>
        <w:t>: 24-35 [PMID: 27085899 DOI: 10.1016/j.ejphar.2016.04.024]</w:t>
      </w:r>
    </w:p>
    <w:p w14:paraId="33310677"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78 </w:t>
      </w:r>
      <w:r w:rsidRPr="003D2EAC">
        <w:rPr>
          <w:rFonts w:ascii="Book Antiqua" w:hAnsi="Book Antiqua"/>
          <w:b/>
          <w:bCs/>
        </w:rPr>
        <w:t>Korbecki J</w:t>
      </w:r>
      <w:r w:rsidRPr="003D2EAC">
        <w:rPr>
          <w:rFonts w:ascii="Book Antiqua" w:hAnsi="Book Antiqua"/>
        </w:rPr>
        <w:t xml:space="preserve">, Bajdak-Rusinek K. The effect of palmitic acid on inflammatory response in macrophages: an overview of molecular mechanisms. </w:t>
      </w:r>
      <w:r w:rsidRPr="003D2EAC">
        <w:rPr>
          <w:rFonts w:ascii="Book Antiqua" w:hAnsi="Book Antiqua"/>
          <w:i/>
          <w:iCs/>
        </w:rPr>
        <w:t>Inflamm Res</w:t>
      </w:r>
      <w:r w:rsidRPr="003D2EAC">
        <w:rPr>
          <w:rFonts w:ascii="Book Antiqua" w:hAnsi="Book Antiqua"/>
        </w:rPr>
        <w:t xml:space="preserve"> 2019; </w:t>
      </w:r>
      <w:r w:rsidRPr="003D2EAC">
        <w:rPr>
          <w:rFonts w:ascii="Book Antiqua" w:hAnsi="Book Antiqua"/>
          <w:b/>
          <w:bCs/>
        </w:rPr>
        <w:t>68</w:t>
      </w:r>
      <w:r w:rsidRPr="003D2EAC">
        <w:rPr>
          <w:rFonts w:ascii="Book Antiqua" w:hAnsi="Book Antiqua"/>
        </w:rPr>
        <w:t>: 915-932 [PMID: 31363792 DOI: 10.1007/s00011-019-01273-5]</w:t>
      </w:r>
    </w:p>
    <w:p w14:paraId="7AD1DC78"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79 </w:t>
      </w:r>
      <w:r w:rsidRPr="003D2EAC">
        <w:rPr>
          <w:rFonts w:ascii="Book Antiqua" w:hAnsi="Book Antiqua"/>
          <w:b/>
          <w:bCs/>
        </w:rPr>
        <w:t>Ibarguren M</w:t>
      </w:r>
      <w:r w:rsidRPr="003D2EAC">
        <w:rPr>
          <w:rFonts w:ascii="Book Antiqua" w:hAnsi="Book Antiqua"/>
        </w:rPr>
        <w:t xml:space="preserve">, López DJ, Escribá PV. The effect of natural and synthetic fatty acids on membrane structure, microdomain organization, cellular functions and human health. </w:t>
      </w:r>
      <w:r w:rsidRPr="003D2EAC">
        <w:rPr>
          <w:rFonts w:ascii="Book Antiqua" w:hAnsi="Book Antiqua"/>
          <w:i/>
          <w:iCs/>
        </w:rPr>
        <w:t>Biochim Biophys Acta</w:t>
      </w:r>
      <w:r w:rsidRPr="003D2EAC">
        <w:rPr>
          <w:rFonts w:ascii="Book Antiqua" w:hAnsi="Book Antiqua"/>
        </w:rPr>
        <w:t xml:space="preserve"> 2014; </w:t>
      </w:r>
      <w:r w:rsidRPr="003D2EAC">
        <w:rPr>
          <w:rFonts w:ascii="Book Antiqua" w:hAnsi="Book Antiqua"/>
          <w:b/>
          <w:bCs/>
        </w:rPr>
        <w:t>1838</w:t>
      </w:r>
      <w:r w:rsidRPr="003D2EAC">
        <w:rPr>
          <w:rFonts w:ascii="Book Antiqua" w:hAnsi="Book Antiqua"/>
        </w:rPr>
        <w:t>: 1518-1528 [PMID: 24388951 DOI: 10.1016/j.bbamem.2013.12.021]</w:t>
      </w:r>
    </w:p>
    <w:p w14:paraId="6003CE3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80 </w:t>
      </w:r>
      <w:r w:rsidRPr="003D2EAC">
        <w:rPr>
          <w:rFonts w:ascii="Book Antiqua" w:hAnsi="Book Antiqua"/>
          <w:b/>
          <w:bCs/>
        </w:rPr>
        <w:t>Kotlyarov S</w:t>
      </w:r>
      <w:r w:rsidRPr="003D2EAC">
        <w:rPr>
          <w:rFonts w:ascii="Book Antiqua" w:hAnsi="Book Antiqua"/>
        </w:rPr>
        <w:t xml:space="preserve">, Kotlyarova A. Involvement of Fatty Acids and Their Metabolites in the Development of Inflammation in Atherosclerosis. </w:t>
      </w:r>
      <w:r w:rsidRPr="003D2EAC">
        <w:rPr>
          <w:rFonts w:ascii="Book Antiqua" w:hAnsi="Book Antiqua"/>
          <w:i/>
          <w:iCs/>
        </w:rPr>
        <w:t>Int J Mol Sci</w:t>
      </w:r>
      <w:r w:rsidRPr="003D2EAC">
        <w:rPr>
          <w:rFonts w:ascii="Book Antiqua" w:hAnsi="Book Antiqua"/>
        </w:rPr>
        <w:t xml:space="preserve"> 2022; </w:t>
      </w:r>
      <w:r w:rsidRPr="003D2EAC">
        <w:rPr>
          <w:rFonts w:ascii="Book Antiqua" w:hAnsi="Book Antiqua"/>
          <w:b/>
          <w:bCs/>
        </w:rPr>
        <w:t>23</w:t>
      </w:r>
      <w:r w:rsidRPr="003D2EAC">
        <w:rPr>
          <w:rFonts w:ascii="Book Antiqua" w:hAnsi="Book Antiqua"/>
        </w:rPr>
        <w:t xml:space="preserve"> [PMID: 35163232 DOI: 10.3390/ijms23031308]</w:t>
      </w:r>
    </w:p>
    <w:p w14:paraId="0D0C1B09"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81 </w:t>
      </w:r>
      <w:r w:rsidRPr="003D2EAC">
        <w:rPr>
          <w:rFonts w:ascii="Book Antiqua" w:hAnsi="Book Antiqua"/>
          <w:b/>
          <w:bCs/>
        </w:rPr>
        <w:t>Fang X</w:t>
      </w:r>
      <w:r w:rsidRPr="003D2EAC">
        <w:rPr>
          <w:rFonts w:ascii="Book Antiqua" w:hAnsi="Book Antiqua"/>
        </w:rPr>
        <w:t xml:space="preserve">, Wang H, Ye T, Fu X, Tan X, Zeng Y, Fan J, Xu Y. Low serum Maresin-1 levels are associated with non-alcoholic fatty liver disease: a cross-sectional study. </w:t>
      </w:r>
      <w:r w:rsidRPr="003D2EAC">
        <w:rPr>
          <w:rFonts w:ascii="Book Antiqua" w:hAnsi="Book Antiqua"/>
          <w:i/>
          <w:iCs/>
        </w:rPr>
        <w:t>Lipids Health Dis</w:t>
      </w:r>
      <w:r w:rsidRPr="003D2EAC">
        <w:rPr>
          <w:rFonts w:ascii="Book Antiqua" w:hAnsi="Book Antiqua"/>
        </w:rPr>
        <w:t xml:space="preserve"> 2021; </w:t>
      </w:r>
      <w:r w:rsidRPr="003D2EAC">
        <w:rPr>
          <w:rFonts w:ascii="Book Antiqua" w:hAnsi="Book Antiqua"/>
          <w:b/>
          <w:bCs/>
        </w:rPr>
        <w:t>20</w:t>
      </w:r>
      <w:r w:rsidRPr="003D2EAC">
        <w:rPr>
          <w:rFonts w:ascii="Book Antiqua" w:hAnsi="Book Antiqua"/>
        </w:rPr>
        <w:t>: 96 [PMID: 34461919 DOI: 10.1186/s12944-021-01518-5]</w:t>
      </w:r>
    </w:p>
    <w:p w14:paraId="2475DB13"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82 </w:t>
      </w:r>
      <w:r w:rsidRPr="003D2EAC">
        <w:rPr>
          <w:rFonts w:ascii="Book Antiqua" w:hAnsi="Book Antiqua"/>
          <w:b/>
          <w:bCs/>
        </w:rPr>
        <w:t>Martínez-Fernández L</w:t>
      </w:r>
      <w:r w:rsidRPr="003D2EAC">
        <w:rPr>
          <w:rFonts w:ascii="Book Antiqua" w:hAnsi="Book Antiqua"/>
        </w:rPr>
        <w:t xml:space="preserve">, González-Muniesa P, Laiglesia LM, Sáinz N, Prieto-Hontoria PL, Escoté X, Odriozola L, Corrales FJ, Arbones-Mainar JM, Martínez JA, Moreno-Aliaga MJ. Maresin 1 improves insulin sensitivity and attenuates adipose tissue inflammation in </w:t>
      </w:r>
      <w:r w:rsidRPr="003D2EAC">
        <w:rPr>
          <w:rFonts w:ascii="Book Antiqua" w:hAnsi="Book Antiqua"/>
          <w:i/>
          <w:iCs/>
        </w:rPr>
        <w:t>ob/ob</w:t>
      </w:r>
      <w:r w:rsidRPr="003D2EAC">
        <w:rPr>
          <w:rFonts w:ascii="Book Antiqua" w:hAnsi="Book Antiqua"/>
        </w:rPr>
        <w:t xml:space="preserve"> and diet-induced obese mice. </w:t>
      </w:r>
      <w:r w:rsidRPr="003D2EAC">
        <w:rPr>
          <w:rFonts w:ascii="Book Antiqua" w:hAnsi="Book Antiqua"/>
          <w:i/>
          <w:iCs/>
        </w:rPr>
        <w:t>FASEB J</w:t>
      </w:r>
      <w:r w:rsidRPr="003D2EAC">
        <w:rPr>
          <w:rFonts w:ascii="Book Antiqua" w:hAnsi="Book Antiqua"/>
        </w:rPr>
        <w:t xml:space="preserve"> 2017; </w:t>
      </w:r>
      <w:r w:rsidRPr="003D2EAC">
        <w:rPr>
          <w:rFonts w:ascii="Book Antiqua" w:hAnsi="Book Antiqua"/>
          <w:b/>
          <w:bCs/>
        </w:rPr>
        <w:t>31</w:t>
      </w:r>
      <w:r w:rsidRPr="003D2EAC">
        <w:rPr>
          <w:rFonts w:ascii="Book Antiqua" w:hAnsi="Book Antiqua"/>
        </w:rPr>
        <w:t>: 2135-2145 [PMID: 28188173 DOI: 10.1096/fj.201600859R]</w:t>
      </w:r>
    </w:p>
    <w:p w14:paraId="58622139"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83 </w:t>
      </w:r>
      <w:r w:rsidRPr="003D2EAC">
        <w:rPr>
          <w:rFonts w:ascii="Book Antiqua" w:hAnsi="Book Antiqua"/>
          <w:b/>
          <w:bCs/>
        </w:rPr>
        <w:t>Laiglesia LM</w:t>
      </w:r>
      <w:r w:rsidRPr="003D2EAC">
        <w:rPr>
          <w:rFonts w:ascii="Book Antiqua" w:hAnsi="Book Antiqua"/>
        </w:rPr>
        <w:t xml:space="preserve">, Lorente-Cebrián S, Martínez-Fernández L, Sáinz N, Prieto-Hontoria PL, Burrell MA, Rodríguez-Ortigosa CM, Martínez JA, Moreno-Aliaga MJ. Maresin 1 mitigates liver steatosis in ob/ob and diet-induced obese mice. </w:t>
      </w:r>
      <w:r w:rsidRPr="003D2EAC">
        <w:rPr>
          <w:rFonts w:ascii="Book Antiqua" w:hAnsi="Book Antiqua"/>
          <w:i/>
          <w:iCs/>
        </w:rPr>
        <w:t>Int J Obes (Lond)</w:t>
      </w:r>
      <w:r w:rsidRPr="003D2EAC">
        <w:rPr>
          <w:rFonts w:ascii="Book Antiqua" w:hAnsi="Book Antiqua"/>
        </w:rPr>
        <w:t xml:space="preserve"> 2018; </w:t>
      </w:r>
      <w:r w:rsidRPr="003D2EAC">
        <w:rPr>
          <w:rFonts w:ascii="Book Antiqua" w:hAnsi="Book Antiqua"/>
          <w:b/>
          <w:bCs/>
        </w:rPr>
        <w:t>42</w:t>
      </w:r>
      <w:r w:rsidRPr="003D2EAC">
        <w:rPr>
          <w:rFonts w:ascii="Book Antiqua" w:hAnsi="Book Antiqua"/>
        </w:rPr>
        <w:t>: 572-579 [PMID: 28895586 DOI: 10.1038/ijo.2017.226]</w:t>
      </w:r>
    </w:p>
    <w:p w14:paraId="47A15FD3"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84 </w:t>
      </w:r>
      <w:r w:rsidRPr="003D2EAC">
        <w:rPr>
          <w:rFonts w:ascii="Book Antiqua" w:hAnsi="Book Antiqua"/>
          <w:b/>
          <w:bCs/>
        </w:rPr>
        <w:t>Jung TW</w:t>
      </w:r>
      <w:r w:rsidRPr="003D2EAC">
        <w:rPr>
          <w:rFonts w:ascii="Book Antiqua" w:hAnsi="Book Antiqua"/>
        </w:rPr>
        <w:t xml:space="preserve">, Kim HC, Abd El-Aty AM, Jeong JH. Maresin 1 attenuates NAFLD by suppression of endoplasmic reticulum stress via AMPK-SERCA2b pathway. </w:t>
      </w:r>
      <w:r w:rsidRPr="003D2EAC">
        <w:rPr>
          <w:rFonts w:ascii="Book Antiqua" w:hAnsi="Book Antiqua"/>
          <w:i/>
          <w:iCs/>
        </w:rPr>
        <w:t>J Biol Chem</w:t>
      </w:r>
      <w:r w:rsidRPr="003D2EAC">
        <w:rPr>
          <w:rFonts w:ascii="Book Antiqua" w:hAnsi="Book Antiqua"/>
        </w:rPr>
        <w:t xml:space="preserve"> 2018; </w:t>
      </w:r>
      <w:r w:rsidRPr="003D2EAC">
        <w:rPr>
          <w:rFonts w:ascii="Book Antiqua" w:hAnsi="Book Antiqua"/>
          <w:b/>
          <w:bCs/>
        </w:rPr>
        <w:t>293</w:t>
      </w:r>
      <w:r w:rsidRPr="003D2EAC">
        <w:rPr>
          <w:rFonts w:ascii="Book Antiqua" w:hAnsi="Book Antiqua"/>
        </w:rPr>
        <w:t>: 3981-3988 [PMID: 29414781 DOI: 10.1074/jbc.RA117.000885]</w:t>
      </w:r>
    </w:p>
    <w:p w14:paraId="14E5EC82"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85 </w:t>
      </w:r>
      <w:r w:rsidRPr="003D2EAC">
        <w:rPr>
          <w:rFonts w:ascii="Book Antiqua" w:hAnsi="Book Antiqua"/>
          <w:b/>
          <w:bCs/>
        </w:rPr>
        <w:t>Hellmann J</w:t>
      </w:r>
      <w:r w:rsidRPr="003D2EAC">
        <w:rPr>
          <w:rFonts w:ascii="Book Antiqua" w:hAnsi="Book Antiqua"/>
        </w:rPr>
        <w:t xml:space="preserve">, Tang Y, Kosuri M, Bhatnagar A, Spite M. Resolvin D1 decreases adipose tissue macrophage accumulation and improves insulin sensitivity in obese-diabetic mice. </w:t>
      </w:r>
      <w:r w:rsidRPr="003D2EAC">
        <w:rPr>
          <w:rFonts w:ascii="Book Antiqua" w:hAnsi="Book Antiqua"/>
          <w:i/>
          <w:iCs/>
        </w:rPr>
        <w:t>FASEB J</w:t>
      </w:r>
      <w:r w:rsidRPr="003D2EAC">
        <w:rPr>
          <w:rFonts w:ascii="Book Antiqua" w:hAnsi="Book Antiqua"/>
        </w:rPr>
        <w:t xml:space="preserve"> 2011; </w:t>
      </w:r>
      <w:r w:rsidRPr="003D2EAC">
        <w:rPr>
          <w:rFonts w:ascii="Book Antiqua" w:hAnsi="Book Antiqua"/>
          <w:b/>
          <w:bCs/>
        </w:rPr>
        <w:t>25</w:t>
      </w:r>
      <w:r w:rsidRPr="003D2EAC">
        <w:rPr>
          <w:rFonts w:ascii="Book Antiqua" w:hAnsi="Book Antiqua"/>
        </w:rPr>
        <w:t>: 2399-2407 [PMID: 21478260 DOI: 10.1096/fj.10-178657]</w:t>
      </w:r>
    </w:p>
    <w:p w14:paraId="53AEFC4F"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86 </w:t>
      </w:r>
      <w:r w:rsidRPr="003D2EAC">
        <w:rPr>
          <w:rFonts w:ascii="Book Antiqua" w:hAnsi="Book Antiqua"/>
          <w:b/>
          <w:bCs/>
        </w:rPr>
        <w:t>Rius B</w:t>
      </w:r>
      <w:r w:rsidRPr="003D2EAC">
        <w:rPr>
          <w:rFonts w:ascii="Book Antiqua" w:hAnsi="Book Antiqua"/>
        </w:rPr>
        <w:t xml:space="preserve">, Titos E, Morán-Salvador E, López-Vicario C, García-Alonso V, González-Périz A, Arroyo V, Clària J. Resolvin D1 primes the resolution process initiated by calorie restriction in obesity-induced steatohepatitis. </w:t>
      </w:r>
      <w:r w:rsidRPr="003D2EAC">
        <w:rPr>
          <w:rFonts w:ascii="Book Antiqua" w:hAnsi="Book Antiqua"/>
          <w:i/>
          <w:iCs/>
        </w:rPr>
        <w:t>FASEB J</w:t>
      </w:r>
      <w:r w:rsidRPr="003D2EAC">
        <w:rPr>
          <w:rFonts w:ascii="Book Antiqua" w:hAnsi="Book Antiqua"/>
        </w:rPr>
        <w:t xml:space="preserve"> 2014; </w:t>
      </w:r>
      <w:r w:rsidRPr="003D2EAC">
        <w:rPr>
          <w:rFonts w:ascii="Book Antiqua" w:hAnsi="Book Antiqua"/>
          <w:b/>
          <w:bCs/>
        </w:rPr>
        <w:t>28</w:t>
      </w:r>
      <w:r w:rsidRPr="003D2EAC">
        <w:rPr>
          <w:rFonts w:ascii="Book Antiqua" w:hAnsi="Book Antiqua"/>
        </w:rPr>
        <w:t>: 836-848 [PMID: 24249635 DOI: 10.1096/fj.13-235614]</w:t>
      </w:r>
    </w:p>
    <w:p w14:paraId="7B124EAB"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87 </w:t>
      </w:r>
      <w:r w:rsidRPr="003D2EAC">
        <w:rPr>
          <w:rFonts w:ascii="Book Antiqua" w:hAnsi="Book Antiqua"/>
          <w:b/>
          <w:bCs/>
        </w:rPr>
        <w:t>Jung TW</w:t>
      </w:r>
      <w:r w:rsidRPr="003D2EAC">
        <w:rPr>
          <w:rFonts w:ascii="Book Antiqua" w:hAnsi="Book Antiqua"/>
        </w:rPr>
        <w:t xml:space="preserve">, Kyung EJ, Kim HC, Shin YK, Lee SH, Park ES, Hacımüftüoğlu A, Abd El-Aty AM, Jeong JH. Protectin DX Ameliorates Hepatic Steatosis by Suppression of Endoplasmic Reticulum Stress via AMPK-Induced ORP150 Expression. </w:t>
      </w:r>
      <w:r w:rsidRPr="003D2EAC">
        <w:rPr>
          <w:rFonts w:ascii="Book Antiqua" w:hAnsi="Book Antiqua"/>
          <w:i/>
          <w:iCs/>
        </w:rPr>
        <w:t>J Pharmacol Exp Ther</w:t>
      </w:r>
      <w:r w:rsidRPr="003D2EAC">
        <w:rPr>
          <w:rFonts w:ascii="Book Antiqua" w:hAnsi="Book Antiqua"/>
        </w:rPr>
        <w:t xml:space="preserve"> 2018; </w:t>
      </w:r>
      <w:r w:rsidRPr="003D2EAC">
        <w:rPr>
          <w:rFonts w:ascii="Book Antiqua" w:hAnsi="Book Antiqua"/>
          <w:b/>
          <w:bCs/>
        </w:rPr>
        <w:t>365</w:t>
      </w:r>
      <w:r w:rsidRPr="003D2EAC">
        <w:rPr>
          <w:rFonts w:ascii="Book Antiqua" w:hAnsi="Book Antiqua"/>
        </w:rPr>
        <w:t>: 485-493 [PMID: 29572342 DOI: 10.1124/jpet.117.246686]</w:t>
      </w:r>
    </w:p>
    <w:p w14:paraId="0860EC83"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88 </w:t>
      </w:r>
      <w:r w:rsidRPr="003D2EAC">
        <w:rPr>
          <w:rFonts w:ascii="Book Antiqua" w:hAnsi="Book Antiqua"/>
          <w:b/>
          <w:bCs/>
        </w:rPr>
        <w:t>Loomba R</w:t>
      </w:r>
      <w:r w:rsidRPr="003D2EAC">
        <w:rPr>
          <w:rFonts w:ascii="Book Antiqua" w:hAnsi="Book Antiqua"/>
        </w:rPr>
        <w:t xml:space="preserve">, Quehenberger O, Armando A, Dennis EA. Polyunsaturated fatty acid metabolites as novel lipidomic biomarkers for noninvasive diagnosis of nonalcoholic steatohepatitis. </w:t>
      </w:r>
      <w:r w:rsidRPr="003D2EAC">
        <w:rPr>
          <w:rFonts w:ascii="Book Antiqua" w:hAnsi="Book Antiqua"/>
          <w:i/>
          <w:iCs/>
        </w:rPr>
        <w:t>J Lipid Res</w:t>
      </w:r>
      <w:r w:rsidRPr="003D2EAC">
        <w:rPr>
          <w:rFonts w:ascii="Book Antiqua" w:hAnsi="Book Antiqua"/>
        </w:rPr>
        <w:t xml:space="preserve"> 2015; </w:t>
      </w:r>
      <w:r w:rsidRPr="003D2EAC">
        <w:rPr>
          <w:rFonts w:ascii="Book Antiqua" w:hAnsi="Book Antiqua"/>
          <w:b/>
          <w:bCs/>
        </w:rPr>
        <w:t>56</w:t>
      </w:r>
      <w:r w:rsidRPr="003D2EAC">
        <w:rPr>
          <w:rFonts w:ascii="Book Antiqua" w:hAnsi="Book Antiqua"/>
        </w:rPr>
        <w:t>: 185-192 [PMID: 25404585 DOI: 10.1194/jlr.P055640]</w:t>
      </w:r>
    </w:p>
    <w:p w14:paraId="095E10C5"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89 </w:t>
      </w:r>
      <w:r w:rsidRPr="003D2EAC">
        <w:rPr>
          <w:rFonts w:ascii="Book Antiqua" w:hAnsi="Book Antiqua"/>
          <w:b/>
          <w:bCs/>
        </w:rPr>
        <w:t>Feldstein AE</w:t>
      </w:r>
      <w:r w:rsidRPr="003D2EAC">
        <w:rPr>
          <w:rFonts w:ascii="Book Antiqua" w:hAnsi="Book Antiqua"/>
        </w:rPr>
        <w:t xml:space="preserve">, Lopez R, Tamimi TA, Yerian L, Chung YM, Berk M, Zhang R, McIntyre TM, Hazen SL. Mass spectrometric profiling of oxidized lipid products in human nonalcoholic fatty liver disease and nonalcoholic steatohepatitis. </w:t>
      </w:r>
      <w:r w:rsidRPr="003D2EAC">
        <w:rPr>
          <w:rFonts w:ascii="Book Antiqua" w:hAnsi="Book Antiqua"/>
          <w:i/>
          <w:iCs/>
        </w:rPr>
        <w:t>J Lipid Res</w:t>
      </w:r>
      <w:r w:rsidRPr="003D2EAC">
        <w:rPr>
          <w:rFonts w:ascii="Book Antiqua" w:hAnsi="Book Antiqua"/>
        </w:rPr>
        <w:t xml:space="preserve"> 2010; </w:t>
      </w:r>
      <w:r w:rsidRPr="003D2EAC">
        <w:rPr>
          <w:rFonts w:ascii="Book Antiqua" w:hAnsi="Book Antiqua"/>
          <w:b/>
          <w:bCs/>
        </w:rPr>
        <w:t>51</w:t>
      </w:r>
      <w:r w:rsidRPr="003D2EAC">
        <w:rPr>
          <w:rFonts w:ascii="Book Antiqua" w:hAnsi="Book Antiqua"/>
        </w:rPr>
        <w:t>: 3046-3054 [PMID: 20631297 DOI: 10.1194/jlr.M007096]</w:t>
      </w:r>
    </w:p>
    <w:p w14:paraId="78B60B5D"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90 </w:t>
      </w:r>
      <w:r w:rsidRPr="003D2EAC">
        <w:rPr>
          <w:rFonts w:ascii="Book Antiqua" w:hAnsi="Book Antiqua"/>
          <w:b/>
          <w:bCs/>
        </w:rPr>
        <w:t>Maciejewska D</w:t>
      </w:r>
      <w:r w:rsidRPr="003D2EAC">
        <w:rPr>
          <w:rFonts w:ascii="Book Antiqua" w:hAnsi="Book Antiqua"/>
        </w:rPr>
        <w:t xml:space="preserve">, Ossowski P, Drozd A, Ryterska K, Jamioł-Milc D, Banaszczak M, Kaczorowska M, Sabinicz A, Raszeja-Wyszomirska J, Stachowska E. Metabolites of arachidonic acid and linoleic acid in early stages of non-alcoholic fatty liver disease--A pilot study. </w:t>
      </w:r>
      <w:r w:rsidRPr="003D2EAC">
        <w:rPr>
          <w:rFonts w:ascii="Book Antiqua" w:hAnsi="Book Antiqua"/>
          <w:i/>
          <w:iCs/>
        </w:rPr>
        <w:t>Prostaglandins Other Lipid Mediat</w:t>
      </w:r>
      <w:r w:rsidRPr="003D2EAC">
        <w:rPr>
          <w:rFonts w:ascii="Book Antiqua" w:hAnsi="Book Antiqua"/>
        </w:rPr>
        <w:t xml:space="preserve"> 2015; </w:t>
      </w:r>
      <w:r w:rsidRPr="003D2EAC">
        <w:rPr>
          <w:rFonts w:ascii="Book Antiqua" w:hAnsi="Book Antiqua"/>
          <w:b/>
          <w:bCs/>
        </w:rPr>
        <w:t>121</w:t>
      </w:r>
      <w:r w:rsidRPr="003D2EAC">
        <w:rPr>
          <w:rFonts w:ascii="Book Antiqua" w:hAnsi="Book Antiqua"/>
        </w:rPr>
        <w:t>: 184-189 [PMID: 26408952 DOI: 10.1016/j.prostaglandins.2015.09.003]</w:t>
      </w:r>
    </w:p>
    <w:p w14:paraId="7ADED8A8"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91 </w:t>
      </w:r>
      <w:r w:rsidRPr="003D2EAC">
        <w:rPr>
          <w:rFonts w:ascii="Book Antiqua" w:hAnsi="Book Antiqua"/>
          <w:b/>
          <w:bCs/>
        </w:rPr>
        <w:t>Farrell GC</w:t>
      </w:r>
      <w:r w:rsidRPr="003D2EAC">
        <w:rPr>
          <w:rFonts w:ascii="Book Antiqua" w:hAnsi="Book Antiqua"/>
        </w:rPr>
        <w:t xml:space="preserve">, Teoh NC, McCuskey RS. Hepatic microcirculation in fatty liver disease. </w:t>
      </w:r>
      <w:r w:rsidRPr="003D2EAC">
        <w:rPr>
          <w:rFonts w:ascii="Book Antiqua" w:hAnsi="Book Antiqua"/>
          <w:i/>
          <w:iCs/>
        </w:rPr>
        <w:t>Anat Rec (Hoboken)</w:t>
      </w:r>
      <w:r w:rsidRPr="003D2EAC">
        <w:rPr>
          <w:rFonts w:ascii="Book Antiqua" w:hAnsi="Book Antiqua"/>
        </w:rPr>
        <w:t xml:space="preserve"> 2008; </w:t>
      </w:r>
      <w:r w:rsidRPr="003D2EAC">
        <w:rPr>
          <w:rFonts w:ascii="Book Antiqua" w:hAnsi="Book Antiqua"/>
          <w:b/>
          <w:bCs/>
        </w:rPr>
        <w:t>291</w:t>
      </w:r>
      <w:r w:rsidRPr="003D2EAC">
        <w:rPr>
          <w:rFonts w:ascii="Book Antiqua" w:hAnsi="Book Antiqua"/>
        </w:rPr>
        <w:t>: 684-692 [PMID: 18484615 DOI: 10.1002/ar.20715]</w:t>
      </w:r>
    </w:p>
    <w:p w14:paraId="522A9832"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92 </w:t>
      </w:r>
      <w:r w:rsidRPr="003D2EAC">
        <w:rPr>
          <w:rFonts w:ascii="Book Antiqua" w:hAnsi="Book Antiqua"/>
          <w:b/>
          <w:bCs/>
        </w:rPr>
        <w:t>Dixon LJ</w:t>
      </w:r>
      <w:r w:rsidRPr="003D2EAC">
        <w:rPr>
          <w:rFonts w:ascii="Book Antiqua" w:hAnsi="Book Antiqua"/>
        </w:rPr>
        <w:t xml:space="preserve">, Barnes M, Tang H, Pritchard MT, Nagy LE. Kupffer cells in the liver. </w:t>
      </w:r>
      <w:r w:rsidRPr="003D2EAC">
        <w:rPr>
          <w:rFonts w:ascii="Book Antiqua" w:hAnsi="Book Antiqua"/>
          <w:i/>
          <w:iCs/>
        </w:rPr>
        <w:t>Compr Physiol</w:t>
      </w:r>
      <w:r w:rsidRPr="003D2EAC">
        <w:rPr>
          <w:rFonts w:ascii="Book Antiqua" w:hAnsi="Book Antiqua"/>
        </w:rPr>
        <w:t xml:space="preserve"> 2013; </w:t>
      </w:r>
      <w:r w:rsidRPr="003D2EAC">
        <w:rPr>
          <w:rFonts w:ascii="Book Antiqua" w:hAnsi="Book Antiqua"/>
          <w:b/>
          <w:bCs/>
        </w:rPr>
        <w:t>3</w:t>
      </w:r>
      <w:r w:rsidRPr="003D2EAC">
        <w:rPr>
          <w:rFonts w:ascii="Book Antiqua" w:hAnsi="Book Antiqua"/>
        </w:rPr>
        <w:t>: 785-797 [PMID: 23720329 DOI: 10.1002/cphy.c120026]</w:t>
      </w:r>
    </w:p>
    <w:p w14:paraId="471D970C"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93 </w:t>
      </w:r>
      <w:r w:rsidRPr="003D2EAC">
        <w:rPr>
          <w:rFonts w:ascii="Book Antiqua" w:hAnsi="Book Antiqua"/>
          <w:b/>
          <w:bCs/>
        </w:rPr>
        <w:t>Wobser H</w:t>
      </w:r>
      <w:r w:rsidRPr="003D2EAC">
        <w:rPr>
          <w:rFonts w:ascii="Book Antiqua" w:hAnsi="Book Antiqua"/>
        </w:rPr>
        <w:t xml:space="preserve">, Dorn C, Weiss TS, Amann T, Bollheimer C, Büttner R, Schölmerich J, Hellerbrand C. Lipid accumulation in hepatocytes induces fibrogenic activation of </w:t>
      </w:r>
      <w:r w:rsidRPr="003D2EAC">
        <w:rPr>
          <w:rFonts w:ascii="Book Antiqua" w:hAnsi="Book Antiqua"/>
        </w:rPr>
        <w:lastRenderedPageBreak/>
        <w:t xml:space="preserve">hepatic stellate cells. </w:t>
      </w:r>
      <w:r w:rsidRPr="003D2EAC">
        <w:rPr>
          <w:rFonts w:ascii="Book Antiqua" w:hAnsi="Book Antiqua"/>
          <w:i/>
          <w:iCs/>
        </w:rPr>
        <w:t>Cell Res</w:t>
      </w:r>
      <w:r w:rsidRPr="003D2EAC">
        <w:rPr>
          <w:rFonts w:ascii="Book Antiqua" w:hAnsi="Book Antiqua"/>
        </w:rPr>
        <w:t xml:space="preserve"> 2009; </w:t>
      </w:r>
      <w:r w:rsidRPr="003D2EAC">
        <w:rPr>
          <w:rFonts w:ascii="Book Antiqua" w:hAnsi="Book Antiqua"/>
          <w:b/>
          <w:bCs/>
        </w:rPr>
        <w:t>19</w:t>
      </w:r>
      <w:r w:rsidRPr="003D2EAC">
        <w:rPr>
          <w:rFonts w:ascii="Book Antiqua" w:hAnsi="Book Antiqua"/>
        </w:rPr>
        <w:t>: 996-1005 [PMID: 19546889 DOI: 10.1038/cr.2009.73]</w:t>
      </w:r>
    </w:p>
    <w:p w14:paraId="55387BE1"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94 </w:t>
      </w:r>
      <w:r w:rsidRPr="003D2EAC">
        <w:rPr>
          <w:rFonts w:ascii="Book Antiqua" w:hAnsi="Book Antiqua"/>
          <w:b/>
          <w:bCs/>
        </w:rPr>
        <w:t>Winau F</w:t>
      </w:r>
      <w:r w:rsidRPr="003D2EAC">
        <w:rPr>
          <w:rFonts w:ascii="Book Antiqua" w:hAnsi="Book Antiqua"/>
        </w:rPr>
        <w:t xml:space="preserve">, Quack C, Darmoise A, Kaufmann SH. Starring stellate cells in liver immunology. </w:t>
      </w:r>
      <w:r w:rsidRPr="003D2EAC">
        <w:rPr>
          <w:rFonts w:ascii="Book Antiqua" w:hAnsi="Book Antiqua"/>
          <w:i/>
          <w:iCs/>
        </w:rPr>
        <w:t>Curr Opin Immunol</w:t>
      </w:r>
      <w:r w:rsidRPr="003D2EAC">
        <w:rPr>
          <w:rFonts w:ascii="Book Antiqua" w:hAnsi="Book Antiqua"/>
        </w:rPr>
        <w:t xml:space="preserve"> 2008; </w:t>
      </w:r>
      <w:r w:rsidRPr="003D2EAC">
        <w:rPr>
          <w:rFonts w:ascii="Book Antiqua" w:hAnsi="Book Antiqua"/>
          <w:b/>
          <w:bCs/>
        </w:rPr>
        <w:t>20</w:t>
      </w:r>
      <w:r w:rsidRPr="003D2EAC">
        <w:rPr>
          <w:rFonts w:ascii="Book Antiqua" w:hAnsi="Book Antiqua"/>
        </w:rPr>
        <w:t>: 68-74 [PMID: 18068343 DOI: 10.1016/j.coi.2007.10.006]</w:t>
      </w:r>
    </w:p>
    <w:p w14:paraId="72F53C61"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95 </w:t>
      </w:r>
      <w:r w:rsidRPr="003D2EAC">
        <w:rPr>
          <w:rFonts w:ascii="Book Antiqua" w:hAnsi="Book Antiqua"/>
          <w:b/>
          <w:bCs/>
        </w:rPr>
        <w:t>Schwabe RF</w:t>
      </w:r>
      <w:r w:rsidRPr="003D2EAC">
        <w:rPr>
          <w:rFonts w:ascii="Book Antiqua" w:hAnsi="Book Antiqua"/>
        </w:rPr>
        <w:t xml:space="preserve">, Tabas I, Pajvani UB. Mechanisms of Fibrosis Development in Nonalcoholic Steatohepatitis. </w:t>
      </w:r>
      <w:r w:rsidRPr="003D2EAC">
        <w:rPr>
          <w:rFonts w:ascii="Book Antiqua" w:hAnsi="Book Antiqua"/>
          <w:i/>
          <w:iCs/>
        </w:rPr>
        <w:t>Gastroenterology</w:t>
      </w:r>
      <w:r w:rsidRPr="003D2EAC">
        <w:rPr>
          <w:rFonts w:ascii="Book Antiqua" w:hAnsi="Book Antiqua"/>
        </w:rPr>
        <w:t xml:space="preserve"> 2020; </w:t>
      </w:r>
      <w:r w:rsidRPr="003D2EAC">
        <w:rPr>
          <w:rFonts w:ascii="Book Antiqua" w:hAnsi="Book Antiqua"/>
          <w:b/>
          <w:bCs/>
        </w:rPr>
        <w:t>158</w:t>
      </w:r>
      <w:r w:rsidRPr="003D2EAC">
        <w:rPr>
          <w:rFonts w:ascii="Book Antiqua" w:hAnsi="Book Antiqua"/>
        </w:rPr>
        <w:t>: 1913-1928 [PMID: 32044315 DOI: 10.1053/j.gastro.2019.11.311]</w:t>
      </w:r>
    </w:p>
    <w:p w14:paraId="451A46A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96 </w:t>
      </w:r>
      <w:r w:rsidRPr="003D2EAC">
        <w:rPr>
          <w:rFonts w:ascii="Book Antiqua" w:hAnsi="Book Antiqua"/>
          <w:b/>
          <w:bCs/>
        </w:rPr>
        <w:t>Heyens LJM</w:t>
      </w:r>
      <w:r w:rsidRPr="003D2EAC">
        <w:rPr>
          <w:rFonts w:ascii="Book Antiqua" w:hAnsi="Book Antiqua"/>
        </w:rPr>
        <w:t xml:space="preserve">, Busschots D, Koek GH, Robaeys G, Francque S. Liver Fibrosis in Non-alcoholic Fatty Liver Disease: From Liver Biopsy to Non-invasive Biomarkers in Diagnosis and Treatment. </w:t>
      </w:r>
      <w:r w:rsidRPr="003D2EAC">
        <w:rPr>
          <w:rFonts w:ascii="Book Antiqua" w:hAnsi="Book Antiqua"/>
          <w:i/>
          <w:iCs/>
        </w:rPr>
        <w:t>Front Med (Lausanne)</w:t>
      </w:r>
      <w:r w:rsidRPr="003D2EAC">
        <w:rPr>
          <w:rFonts w:ascii="Book Antiqua" w:hAnsi="Book Antiqua"/>
        </w:rPr>
        <w:t xml:space="preserve"> 2021; </w:t>
      </w:r>
      <w:r w:rsidRPr="003D2EAC">
        <w:rPr>
          <w:rFonts w:ascii="Book Antiqua" w:hAnsi="Book Antiqua"/>
          <w:b/>
          <w:bCs/>
        </w:rPr>
        <w:t>8</w:t>
      </w:r>
      <w:r w:rsidRPr="003D2EAC">
        <w:rPr>
          <w:rFonts w:ascii="Book Antiqua" w:hAnsi="Book Antiqua"/>
        </w:rPr>
        <w:t>: 615978 [PMID: 33937277 DOI: 10.3389/fmed.2021.615978]</w:t>
      </w:r>
    </w:p>
    <w:p w14:paraId="1C165B5A"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97 </w:t>
      </w:r>
      <w:r w:rsidRPr="003D2EAC">
        <w:rPr>
          <w:rFonts w:ascii="Book Antiqua" w:hAnsi="Book Antiqua"/>
          <w:b/>
          <w:bCs/>
        </w:rPr>
        <w:t>Canbay A</w:t>
      </w:r>
      <w:r w:rsidRPr="003D2EAC">
        <w:rPr>
          <w:rFonts w:ascii="Book Antiqua" w:hAnsi="Book Antiqua"/>
        </w:rPr>
        <w:t xml:space="preserve">, Feldstein AE, Higuchi H, Werneburg N, Grambihler A, Bronk SF, Gores GJ. Kupffer cell engulfment of apoptotic bodies stimulates death ligand and cytokine expression. </w:t>
      </w:r>
      <w:r w:rsidRPr="003D2EAC">
        <w:rPr>
          <w:rFonts w:ascii="Book Antiqua" w:hAnsi="Book Antiqua"/>
          <w:i/>
          <w:iCs/>
        </w:rPr>
        <w:t>Hepatology</w:t>
      </w:r>
      <w:r w:rsidRPr="003D2EAC">
        <w:rPr>
          <w:rFonts w:ascii="Book Antiqua" w:hAnsi="Book Antiqua"/>
        </w:rPr>
        <w:t xml:space="preserve"> 2003; </w:t>
      </w:r>
      <w:r w:rsidRPr="003D2EAC">
        <w:rPr>
          <w:rFonts w:ascii="Book Antiqua" w:hAnsi="Book Antiqua"/>
          <w:b/>
          <w:bCs/>
        </w:rPr>
        <w:t>38</w:t>
      </w:r>
      <w:r w:rsidRPr="003D2EAC">
        <w:rPr>
          <w:rFonts w:ascii="Book Antiqua" w:hAnsi="Book Antiqua"/>
        </w:rPr>
        <w:t>: 1188-1198 [PMID: 14578857 DOI: 10.1053/jhep.2003.50472]</w:t>
      </w:r>
    </w:p>
    <w:p w14:paraId="20BB52E1"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98 </w:t>
      </w:r>
      <w:r w:rsidRPr="003D2EAC">
        <w:rPr>
          <w:rFonts w:ascii="Book Antiqua" w:hAnsi="Book Antiqua"/>
          <w:b/>
          <w:bCs/>
        </w:rPr>
        <w:t>Fukunishi S</w:t>
      </w:r>
      <w:r w:rsidRPr="003D2EAC">
        <w:rPr>
          <w:rFonts w:ascii="Book Antiqua" w:hAnsi="Book Antiqua"/>
        </w:rPr>
        <w:t xml:space="preserve">, Sujishi T, Takeshita A, Ohama H, Tsuchimoto Y, Asai A, Tsuda Y, Higuchi K. Lipopolysaccharides accelerate hepatic steatosis in the development of nonalcoholic fatty liver disease in Zucker rats. </w:t>
      </w:r>
      <w:r w:rsidRPr="003D2EAC">
        <w:rPr>
          <w:rFonts w:ascii="Book Antiqua" w:hAnsi="Book Antiqua"/>
          <w:i/>
          <w:iCs/>
        </w:rPr>
        <w:t>J Clin Biochem Nutr</w:t>
      </w:r>
      <w:r w:rsidRPr="003D2EAC">
        <w:rPr>
          <w:rFonts w:ascii="Book Antiqua" w:hAnsi="Book Antiqua"/>
        </w:rPr>
        <w:t xml:space="preserve"> 2014; </w:t>
      </w:r>
      <w:r w:rsidRPr="003D2EAC">
        <w:rPr>
          <w:rFonts w:ascii="Book Antiqua" w:hAnsi="Book Antiqua"/>
          <w:b/>
          <w:bCs/>
        </w:rPr>
        <w:t>54</w:t>
      </w:r>
      <w:r w:rsidRPr="003D2EAC">
        <w:rPr>
          <w:rFonts w:ascii="Book Antiqua" w:hAnsi="Book Antiqua"/>
        </w:rPr>
        <w:t>: 39-44 [PMID: 24426189 DOI: 10.3164/jcbn.13-49]</w:t>
      </w:r>
    </w:p>
    <w:p w14:paraId="4D674AA5"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99 </w:t>
      </w:r>
      <w:r w:rsidRPr="003D2EAC">
        <w:rPr>
          <w:rFonts w:ascii="Book Antiqua" w:hAnsi="Book Antiqua"/>
          <w:b/>
          <w:bCs/>
        </w:rPr>
        <w:t>Seki E</w:t>
      </w:r>
      <w:r w:rsidRPr="003D2EAC">
        <w:rPr>
          <w:rFonts w:ascii="Book Antiqua" w:hAnsi="Book Antiqua"/>
        </w:rPr>
        <w:t xml:space="preserve">, De Minicis S, Osterreicher CH, Kluwe J, Osawa Y, Brenner DA, Schwabe RF. TLR4 enhances TGF-beta signaling and hepatic fibrosis. </w:t>
      </w:r>
      <w:r w:rsidRPr="003D2EAC">
        <w:rPr>
          <w:rFonts w:ascii="Book Antiqua" w:hAnsi="Book Antiqua"/>
          <w:i/>
          <w:iCs/>
        </w:rPr>
        <w:t>Nat Med</w:t>
      </w:r>
      <w:r w:rsidRPr="003D2EAC">
        <w:rPr>
          <w:rFonts w:ascii="Book Antiqua" w:hAnsi="Book Antiqua"/>
        </w:rPr>
        <w:t xml:space="preserve"> 2007; </w:t>
      </w:r>
      <w:r w:rsidRPr="003D2EAC">
        <w:rPr>
          <w:rFonts w:ascii="Book Antiqua" w:hAnsi="Book Antiqua"/>
          <w:b/>
          <w:bCs/>
        </w:rPr>
        <w:t>13</w:t>
      </w:r>
      <w:r w:rsidRPr="003D2EAC">
        <w:rPr>
          <w:rFonts w:ascii="Book Antiqua" w:hAnsi="Book Antiqua"/>
        </w:rPr>
        <w:t>: 1324-1332 [PMID: 17952090 DOI: 10.1038/nm1663]</w:t>
      </w:r>
    </w:p>
    <w:p w14:paraId="0EA76BAB"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100 </w:t>
      </w:r>
      <w:r w:rsidRPr="003D2EAC">
        <w:rPr>
          <w:rFonts w:ascii="Book Antiqua" w:hAnsi="Book Antiqua"/>
          <w:b/>
          <w:bCs/>
        </w:rPr>
        <w:t>Carpino G</w:t>
      </w:r>
      <w:r w:rsidRPr="003D2EAC">
        <w:rPr>
          <w:rFonts w:ascii="Book Antiqua" w:hAnsi="Book Antiqua"/>
        </w:rPr>
        <w:t xml:space="preserve">, Del Ben M, Pastori D, Carnevale R, Baratta F, Overi D, Francis H, Cardinale V, Onori P, Safarikia S, Cammisotto V, Alvaro D, Svegliati-Baroni G, Angelico F, Gaudio E, Violi F. Increased Liver Localization of Lipopolysaccharides in Human and Experimental NAFLD. </w:t>
      </w:r>
      <w:r w:rsidRPr="003D2EAC">
        <w:rPr>
          <w:rFonts w:ascii="Book Antiqua" w:hAnsi="Book Antiqua"/>
          <w:i/>
          <w:iCs/>
        </w:rPr>
        <w:t>Hepatology</w:t>
      </w:r>
      <w:r w:rsidRPr="003D2EAC">
        <w:rPr>
          <w:rFonts w:ascii="Book Antiqua" w:hAnsi="Book Antiqua"/>
        </w:rPr>
        <w:t xml:space="preserve"> 2020; </w:t>
      </w:r>
      <w:r w:rsidRPr="003D2EAC">
        <w:rPr>
          <w:rFonts w:ascii="Book Antiqua" w:hAnsi="Book Antiqua"/>
          <w:b/>
          <w:bCs/>
        </w:rPr>
        <w:t>72</w:t>
      </w:r>
      <w:r w:rsidRPr="003D2EAC">
        <w:rPr>
          <w:rFonts w:ascii="Book Antiqua" w:hAnsi="Book Antiqua"/>
        </w:rPr>
        <w:t>: 470-485 [PMID: 31808577 DOI: 10.1002/hep.31056]</w:t>
      </w:r>
    </w:p>
    <w:p w14:paraId="47DA3CC9"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101 </w:t>
      </w:r>
      <w:r w:rsidRPr="003D2EAC">
        <w:rPr>
          <w:rFonts w:ascii="Book Antiqua" w:hAnsi="Book Antiqua"/>
          <w:b/>
          <w:bCs/>
        </w:rPr>
        <w:t>Nier A</w:t>
      </w:r>
      <w:r w:rsidRPr="003D2EAC">
        <w:rPr>
          <w:rFonts w:ascii="Book Antiqua" w:hAnsi="Book Antiqua"/>
        </w:rPr>
        <w:t xml:space="preserve">, Huber Y, Labenz C, Michel M, Bergheim I, Schattenberg JM. Adipokines and Endotoxemia Correlate with Hepatic Steatosis in Non-Alcoholic Fatty Liver Disease (NAFLD). </w:t>
      </w:r>
      <w:r w:rsidRPr="003D2EAC">
        <w:rPr>
          <w:rFonts w:ascii="Book Antiqua" w:hAnsi="Book Antiqua"/>
          <w:i/>
          <w:iCs/>
        </w:rPr>
        <w:t>Nutrients</w:t>
      </w:r>
      <w:r w:rsidRPr="003D2EAC">
        <w:rPr>
          <w:rFonts w:ascii="Book Antiqua" w:hAnsi="Book Antiqua"/>
        </w:rPr>
        <w:t xml:space="preserve"> 2020; </w:t>
      </w:r>
      <w:r w:rsidRPr="003D2EAC">
        <w:rPr>
          <w:rFonts w:ascii="Book Antiqua" w:hAnsi="Book Antiqua"/>
          <w:b/>
          <w:bCs/>
        </w:rPr>
        <w:t>12</w:t>
      </w:r>
      <w:r w:rsidRPr="003D2EAC">
        <w:rPr>
          <w:rFonts w:ascii="Book Antiqua" w:hAnsi="Book Antiqua"/>
        </w:rPr>
        <w:t xml:space="preserve"> [PMID: 32151020 DOI: 10.3390/nu12030699]</w:t>
      </w:r>
    </w:p>
    <w:p w14:paraId="1A5AD7AB"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102 </w:t>
      </w:r>
      <w:r w:rsidRPr="003D2EAC">
        <w:rPr>
          <w:rFonts w:ascii="Book Antiqua" w:hAnsi="Book Antiqua"/>
          <w:b/>
          <w:bCs/>
        </w:rPr>
        <w:t>Saltzman ET</w:t>
      </w:r>
      <w:r w:rsidRPr="003D2EAC">
        <w:rPr>
          <w:rFonts w:ascii="Book Antiqua" w:hAnsi="Book Antiqua"/>
        </w:rPr>
        <w:t xml:space="preserve">, Palacios T, Thomsen M, Vitetta L. Intestinal Microbiome Shifts, Dysbiosis, Inflammation, and Non-alcoholic Fatty Liver Disease. </w:t>
      </w:r>
      <w:r w:rsidRPr="003D2EAC">
        <w:rPr>
          <w:rFonts w:ascii="Book Antiqua" w:hAnsi="Book Antiqua"/>
          <w:i/>
          <w:iCs/>
        </w:rPr>
        <w:t>Front Microbiol</w:t>
      </w:r>
      <w:r w:rsidRPr="003D2EAC">
        <w:rPr>
          <w:rFonts w:ascii="Book Antiqua" w:hAnsi="Book Antiqua"/>
        </w:rPr>
        <w:t xml:space="preserve"> 2018; </w:t>
      </w:r>
      <w:r w:rsidRPr="003D2EAC">
        <w:rPr>
          <w:rFonts w:ascii="Book Antiqua" w:hAnsi="Book Antiqua"/>
          <w:b/>
          <w:bCs/>
        </w:rPr>
        <w:t>9</w:t>
      </w:r>
      <w:r w:rsidRPr="003D2EAC">
        <w:rPr>
          <w:rFonts w:ascii="Book Antiqua" w:hAnsi="Book Antiqua"/>
        </w:rPr>
        <w:t>: 61 [PMID: 29441049 DOI: 10.3389/fmicb.2018.00061]</w:t>
      </w:r>
    </w:p>
    <w:p w14:paraId="2A107D22"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103 </w:t>
      </w:r>
      <w:r w:rsidRPr="003D2EAC">
        <w:rPr>
          <w:rFonts w:ascii="Book Antiqua" w:hAnsi="Book Antiqua"/>
          <w:b/>
          <w:bCs/>
        </w:rPr>
        <w:t>An L</w:t>
      </w:r>
      <w:r w:rsidRPr="003D2EAC">
        <w:rPr>
          <w:rFonts w:ascii="Book Antiqua" w:hAnsi="Book Antiqua"/>
        </w:rPr>
        <w:t xml:space="preserve">, Wirth U, Koch D, Schirren M, Drefs M, Koliogiannis D, Nieß H, Andrassy J, Guba M, Bazhin AV, Werner J, Kühn F. The Role of Gut-Derived Lipopolysaccharides and the Intestinal Barrier in Fatty Liver Diseases. </w:t>
      </w:r>
      <w:r w:rsidRPr="003D2EAC">
        <w:rPr>
          <w:rFonts w:ascii="Book Antiqua" w:hAnsi="Book Antiqua"/>
          <w:i/>
          <w:iCs/>
        </w:rPr>
        <w:t>J Gastrointest Surg</w:t>
      </w:r>
      <w:r w:rsidRPr="003D2EAC">
        <w:rPr>
          <w:rFonts w:ascii="Book Antiqua" w:hAnsi="Book Antiqua"/>
        </w:rPr>
        <w:t xml:space="preserve"> 2022; </w:t>
      </w:r>
      <w:r w:rsidRPr="003D2EAC">
        <w:rPr>
          <w:rFonts w:ascii="Book Antiqua" w:hAnsi="Book Antiqua"/>
          <w:b/>
          <w:bCs/>
        </w:rPr>
        <w:t>26</w:t>
      </w:r>
      <w:r w:rsidRPr="003D2EAC">
        <w:rPr>
          <w:rFonts w:ascii="Book Antiqua" w:hAnsi="Book Antiqua"/>
        </w:rPr>
        <w:t>: 671-683 [PMID: 34734369 DOI: 10.1007/s11605-021-05188-7]</w:t>
      </w:r>
    </w:p>
    <w:p w14:paraId="559D5C2A"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104 </w:t>
      </w:r>
      <w:r w:rsidRPr="003D2EAC">
        <w:rPr>
          <w:rFonts w:ascii="Book Antiqua" w:hAnsi="Book Antiqua"/>
          <w:b/>
          <w:bCs/>
        </w:rPr>
        <w:t>Li P</w:t>
      </w:r>
      <w:r w:rsidRPr="003D2EAC">
        <w:rPr>
          <w:rFonts w:ascii="Book Antiqua" w:hAnsi="Book Antiqua"/>
        </w:rPr>
        <w:t xml:space="preserve">, Ma C, Li J, You S, Dang L, Wu J, Hao Z, Li J, Zhi Y, Chen L, Sun S. Proteomic characterization of four subtypes of M2 macrophages derived from human THP-1 cells. </w:t>
      </w:r>
      <w:r w:rsidRPr="003D2EAC">
        <w:rPr>
          <w:rFonts w:ascii="Book Antiqua" w:hAnsi="Book Antiqua"/>
          <w:i/>
          <w:iCs/>
        </w:rPr>
        <w:t>J Zhejiang Univ Sci B</w:t>
      </w:r>
      <w:r w:rsidRPr="003D2EAC">
        <w:rPr>
          <w:rFonts w:ascii="Book Antiqua" w:hAnsi="Book Antiqua"/>
        </w:rPr>
        <w:t xml:space="preserve"> 2022; </w:t>
      </w:r>
      <w:r w:rsidRPr="003D2EAC">
        <w:rPr>
          <w:rFonts w:ascii="Book Antiqua" w:hAnsi="Book Antiqua"/>
          <w:b/>
          <w:bCs/>
        </w:rPr>
        <w:t>23</w:t>
      </w:r>
      <w:r w:rsidRPr="003D2EAC">
        <w:rPr>
          <w:rFonts w:ascii="Book Antiqua" w:hAnsi="Book Antiqua"/>
        </w:rPr>
        <w:t>: 407-422 [PMID: 35557041 DOI: 10.1631/jzus.B2100930]</w:t>
      </w:r>
    </w:p>
    <w:p w14:paraId="10E596CB"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105 </w:t>
      </w:r>
      <w:r w:rsidRPr="003D2EAC">
        <w:rPr>
          <w:rFonts w:ascii="Book Antiqua" w:hAnsi="Book Antiqua"/>
          <w:b/>
          <w:bCs/>
        </w:rPr>
        <w:t>Le Roy T</w:t>
      </w:r>
      <w:r w:rsidRPr="003D2EAC">
        <w:rPr>
          <w:rFonts w:ascii="Book Antiqua" w:hAnsi="Book Antiqua"/>
        </w:rPr>
        <w:t xml:space="preserve">, Llopis M, Lepage P, Bruneau A, Rabot S, Bevilacqua C, Martin P, Philippe C, Walker F, Bado A, Perlemuter G, Cassard-Doulcier AM, Gérard P. Intestinal microbiota determines development of non-alcoholic fatty liver disease in mice. </w:t>
      </w:r>
      <w:r w:rsidRPr="003D2EAC">
        <w:rPr>
          <w:rFonts w:ascii="Book Antiqua" w:hAnsi="Book Antiqua"/>
          <w:i/>
          <w:iCs/>
        </w:rPr>
        <w:t>Gut</w:t>
      </w:r>
      <w:r w:rsidRPr="003D2EAC">
        <w:rPr>
          <w:rFonts w:ascii="Book Antiqua" w:hAnsi="Book Antiqua"/>
        </w:rPr>
        <w:t xml:space="preserve"> 2013; </w:t>
      </w:r>
      <w:r w:rsidRPr="003D2EAC">
        <w:rPr>
          <w:rFonts w:ascii="Book Antiqua" w:hAnsi="Book Antiqua"/>
          <w:b/>
          <w:bCs/>
        </w:rPr>
        <w:t>62</w:t>
      </w:r>
      <w:r w:rsidRPr="003D2EAC">
        <w:rPr>
          <w:rFonts w:ascii="Book Antiqua" w:hAnsi="Book Antiqua"/>
        </w:rPr>
        <w:t>: 1787-1794 [PMID: 23197411 DOI: 10.1136/gutjnl-2012-303816]</w:t>
      </w:r>
    </w:p>
    <w:p w14:paraId="52D6B3ED"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106 </w:t>
      </w:r>
      <w:r w:rsidRPr="003D2EAC">
        <w:rPr>
          <w:rFonts w:ascii="Book Antiqua" w:hAnsi="Book Antiqua"/>
          <w:b/>
          <w:bCs/>
        </w:rPr>
        <w:t>Parada Venegas D</w:t>
      </w:r>
      <w:r w:rsidRPr="003D2EAC">
        <w:rPr>
          <w:rFonts w:ascii="Book Antiqua" w:hAnsi="Book Antiqua"/>
        </w:rPr>
        <w:t xml:space="preserve">, De la Fuente MK, Landskron G, González MJ, Quera R, Dijkstra G, Harmsen HJM, Faber KN, Hermoso MA. Short Chain Fatty Acids (SCFAs)-Mediated Gut Epithelial and Immune Regulation and Its Relevance for Inflammatory Bowel Diseases. </w:t>
      </w:r>
      <w:r w:rsidRPr="003D2EAC">
        <w:rPr>
          <w:rFonts w:ascii="Book Antiqua" w:hAnsi="Book Antiqua"/>
          <w:i/>
          <w:iCs/>
        </w:rPr>
        <w:t>Front Immunol</w:t>
      </w:r>
      <w:r w:rsidRPr="003D2EAC">
        <w:rPr>
          <w:rFonts w:ascii="Book Antiqua" w:hAnsi="Book Antiqua"/>
        </w:rPr>
        <w:t xml:space="preserve"> 2019; </w:t>
      </w:r>
      <w:r w:rsidRPr="003D2EAC">
        <w:rPr>
          <w:rFonts w:ascii="Book Antiqua" w:hAnsi="Book Antiqua"/>
          <w:b/>
          <w:bCs/>
        </w:rPr>
        <w:t>10</w:t>
      </w:r>
      <w:r w:rsidRPr="003D2EAC">
        <w:rPr>
          <w:rFonts w:ascii="Book Antiqua" w:hAnsi="Book Antiqua"/>
        </w:rPr>
        <w:t>: 277 [PMID: 30915065 DOI: 10.3389/fimmu.2019.00277]</w:t>
      </w:r>
    </w:p>
    <w:p w14:paraId="11C15E32"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107 </w:t>
      </w:r>
      <w:r w:rsidRPr="003D2EAC">
        <w:rPr>
          <w:rFonts w:ascii="Book Antiqua" w:hAnsi="Book Antiqua"/>
          <w:b/>
          <w:bCs/>
        </w:rPr>
        <w:t>Ding Y</w:t>
      </w:r>
      <w:r w:rsidRPr="003D2EAC">
        <w:rPr>
          <w:rFonts w:ascii="Book Antiqua" w:hAnsi="Book Antiqua"/>
        </w:rPr>
        <w:t xml:space="preserve">, Yanagi K, Cheng C, Alaniz RC, Lee K, Jayaraman A. Interactions between gut microbiota and non-alcoholic liver disease: The role of microbiota-derived metabolites. </w:t>
      </w:r>
      <w:r w:rsidRPr="003D2EAC">
        <w:rPr>
          <w:rFonts w:ascii="Book Antiqua" w:hAnsi="Book Antiqua"/>
          <w:i/>
          <w:iCs/>
        </w:rPr>
        <w:t>Pharmacol Res</w:t>
      </w:r>
      <w:r w:rsidRPr="003D2EAC">
        <w:rPr>
          <w:rFonts w:ascii="Book Antiqua" w:hAnsi="Book Antiqua"/>
        </w:rPr>
        <w:t xml:space="preserve"> 2019; </w:t>
      </w:r>
      <w:r w:rsidRPr="003D2EAC">
        <w:rPr>
          <w:rFonts w:ascii="Book Antiqua" w:hAnsi="Book Antiqua"/>
          <w:b/>
          <w:bCs/>
        </w:rPr>
        <w:t>141</w:t>
      </w:r>
      <w:r w:rsidRPr="003D2EAC">
        <w:rPr>
          <w:rFonts w:ascii="Book Antiqua" w:hAnsi="Book Antiqua"/>
        </w:rPr>
        <w:t>: 521-529 [PMID: 30660825 DOI: 10.1016/j.phrs.2019.01.029]</w:t>
      </w:r>
    </w:p>
    <w:p w14:paraId="42476880"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108 </w:t>
      </w:r>
      <w:r w:rsidRPr="003D2EAC">
        <w:rPr>
          <w:rFonts w:ascii="Book Antiqua" w:hAnsi="Book Antiqua"/>
          <w:b/>
          <w:bCs/>
        </w:rPr>
        <w:t>Sturm EM</w:t>
      </w:r>
      <w:r w:rsidRPr="003D2EAC">
        <w:rPr>
          <w:rFonts w:ascii="Book Antiqua" w:hAnsi="Book Antiqua"/>
        </w:rPr>
        <w:t xml:space="preserve">, Knuplez E, Marsche G. Role of Short Chain Fatty Acids and Apolipoproteins in the Regulation of Eosinophilia-Associated Diseases. </w:t>
      </w:r>
      <w:r w:rsidRPr="003D2EAC">
        <w:rPr>
          <w:rFonts w:ascii="Book Antiqua" w:hAnsi="Book Antiqua"/>
          <w:i/>
          <w:iCs/>
        </w:rPr>
        <w:t>Int J Mol Sci</w:t>
      </w:r>
      <w:r w:rsidRPr="003D2EAC">
        <w:rPr>
          <w:rFonts w:ascii="Book Antiqua" w:hAnsi="Book Antiqua"/>
        </w:rPr>
        <w:t xml:space="preserve"> 2021; </w:t>
      </w:r>
      <w:r w:rsidRPr="003D2EAC">
        <w:rPr>
          <w:rFonts w:ascii="Book Antiqua" w:hAnsi="Book Antiqua"/>
          <w:b/>
          <w:bCs/>
        </w:rPr>
        <w:t>22</w:t>
      </w:r>
      <w:r w:rsidRPr="003D2EAC">
        <w:rPr>
          <w:rFonts w:ascii="Book Antiqua" w:hAnsi="Book Antiqua"/>
        </w:rPr>
        <w:t xml:space="preserve"> [PMID: 33922158 DOI: 10.3390/ijms22094377]</w:t>
      </w:r>
    </w:p>
    <w:p w14:paraId="4880C327"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109 </w:t>
      </w:r>
      <w:r w:rsidRPr="003D2EAC">
        <w:rPr>
          <w:rFonts w:ascii="Book Antiqua" w:hAnsi="Book Antiqua"/>
          <w:b/>
          <w:bCs/>
        </w:rPr>
        <w:t>Le Poul E</w:t>
      </w:r>
      <w:r w:rsidRPr="003D2EAC">
        <w:rPr>
          <w:rFonts w:ascii="Book Antiqua" w:hAnsi="Book Antiqua"/>
        </w:rPr>
        <w:t xml:space="preserve">, Loison C, Struyf S, Springael JY, Lannoy V, Decobecq ME, Brezillon S, Dupriez V, Vassart G, Van Damme J, Parmentier M, Detheux M. Functional </w:t>
      </w:r>
      <w:r w:rsidRPr="003D2EAC">
        <w:rPr>
          <w:rFonts w:ascii="Book Antiqua" w:hAnsi="Book Antiqua"/>
        </w:rPr>
        <w:lastRenderedPageBreak/>
        <w:t xml:space="preserve">characterization of human receptors for short chain fatty acids and their role in polymorphonuclear cell activation. </w:t>
      </w:r>
      <w:r w:rsidRPr="003D2EAC">
        <w:rPr>
          <w:rFonts w:ascii="Book Antiqua" w:hAnsi="Book Antiqua"/>
          <w:i/>
          <w:iCs/>
        </w:rPr>
        <w:t>J Biol Chem</w:t>
      </w:r>
      <w:r w:rsidRPr="003D2EAC">
        <w:rPr>
          <w:rFonts w:ascii="Book Antiqua" w:hAnsi="Book Antiqua"/>
        </w:rPr>
        <w:t xml:space="preserve"> 2003; </w:t>
      </w:r>
      <w:r w:rsidRPr="003D2EAC">
        <w:rPr>
          <w:rFonts w:ascii="Book Antiqua" w:hAnsi="Book Antiqua"/>
          <w:b/>
          <w:bCs/>
        </w:rPr>
        <w:t>278</w:t>
      </w:r>
      <w:r w:rsidRPr="003D2EAC">
        <w:rPr>
          <w:rFonts w:ascii="Book Antiqua" w:hAnsi="Book Antiqua"/>
        </w:rPr>
        <w:t>: 25481-25489 [PMID: 12711604 DOI: 10.1074/jbc.M301403200]</w:t>
      </w:r>
    </w:p>
    <w:p w14:paraId="0ECB820B"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110 </w:t>
      </w:r>
      <w:r w:rsidRPr="003D2EAC">
        <w:rPr>
          <w:rFonts w:ascii="Book Antiqua" w:hAnsi="Book Antiqua"/>
          <w:b/>
          <w:bCs/>
        </w:rPr>
        <w:t>Nilsson NE</w:t>
      </w:r>
      <w:r w:rsidRPr="003D2EAC">
        <w:rPr>
          <w:rFonts w:ascii="Book Antiqua" w:hAnsi="Book Antiqua"/>
        </w:rPr>
        <w:t xml:space="preserve">, Kotarsky K, Owman C, Olde B. Identification of a free fatty acid receptor, FFA2R, expressed on leukocytes and activated by short-chain fatty acids. </w:t>
      </w:r>
      <w:r w:rsidRPr="003D2EAC">
        <w:rPr>
          <w:rFonts w:ascii="Book Antiqua" w:hAnsi="Book Antiqua"/>
          <w:i/>
          <w:iCs/>
        </w:rPr>
        <w:t>Biochem Biophys Res Commun</w:t>
      </w:r>
      <w:r w:rsidRPr="003D2EAC">
        <w:rPr>
          <w:rFonts w:ascii="Book Antiqua" w:hAnsi="Book Antiqua"/>
        </w:rPr>
        <w:t xml:space="preserve"> 2003; </w:t>
      </w:r>
      <w:r w:rsidRPr="003D2EAC">
        <w:rPr>
          <w:rFonts w:ascii="Book Antiqua" w:hAnsi="Book Antiqua"/>
          <w:b/>
          <w:bCs/>
        </w:rPr>
        <w:t>303</w:t>
      </w:r>
      <w:r w:rsidRPr="003D2EAC">
        <w:rPr>
          <w:rFonts w:ascii="Book Antiqua" w:hAnsi="Book Antiqua"/>
        </w:rPr>
        <w:t>: 1047-1052 [PMID: 12684041 DOI: 10.1016/s0006-291x(03)00488-1]</w:t>
      </w:r>
    </w:p>
    <w:p w14:paraId="30488F6D"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111 </w:t>
      </w:r>
      <w:r w:rsidRPr="003D2EAC">
        <w:rPr>
          <w:rFonts w:ascii="Book Antiqua" w:hAnsi="Book Antiqua"/>
          <w:b/>
          <w:bCs/>
        </w:rPr>
        <w:t>Ulven T</w:t>
      </w:r>
      <w:r w:rsidRPr="003D2EAC">
        <w:rPr>
          <w:rFonts w:ascii="Book Antiqua" w:hAnsi="Book Antiqua"/>
        </w:rPr>
        <w:t xml:space="preserve">. Short-chain free fatty acid receptors FFA2/GPR43 and FFA3/GPR41 as new potential therapeutic targets. </w:t>
      </w:r>
      <w:r w:rsidRPr="003D2EAC">
        <w:rPr>
          <w:rFonts w:ascii="Book Antiqua" w:hAnsi="Book Antiqua"/>
          <w:i/>
          <w:iCs/>
        </w:rPr>
        <w:t>Front Endocrinol (Lausanne)</w:t>
      </w:r>
      <w:r w:rsidRPr="003D2EAC">
        <w:rPr>
          <w:rFonts w:ascii="Book Antiqua" w:hAnsi="Book Antiqua"/>
        </w:rPr>
        <w:t xml:space="preserve"> 2012; </w:t>
      </w:r>
      <w:r w:rsidRPr="003D2EAC">
        <w:rPr>
          <w:rFonts w:ascii="Book Antiqua" w:hAnsi="Book Antiqua"/>
          <w:b/>
          <w:bCs/>
        </w:rPr>
        <w:t>3</w:t>
      </w:r>
      <w:r w:rsidRPr="003D2EAC">
        <w:rPr>
          <w:rFonts w:ascii="Book Antiqua" w:hAnsi="Book Antiqua"/>
        </w:rPr>
        <w:t>: 111 [PMID: 23060857 DOI: 10.3389/fendo.2012.00111]</w:t>
      </w:r>
    </w:p>
    <w:p w14:paraId="6AB3219C"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112 </w:t>
      </w:r>
      <w:r w:rsidRPr="003D2EAC">
        <w:rPr>
          <w:rFonts w:ascii="Book Antiqua" w:hAnsi="Book Antiqua"/>
          <w:b/>
          <w:bCs/>
        </w:rPr>
        <w:t>Zhang Z</w:t>
      </w:r>
      <w:r w:rsidRPr="003D2EAC">
        <w:rPr>
          <w:rFonts w:ascii="Book Antiqua" w:hAnsi="Book Antiqua"/>
        </w:rPr>
        <w:t xml:space="preserve">, Tang H, Chen P, Xie H, Tao Y. Demystifying the manipulation of host immunity, metabolism, and extraintestinal tumors by the gut microbiome. </w:t>
      </w:r>
      <w:r w:rsidRPr="003D2EAC">
        <w:rPr>
          <w:rFonts w:ascii="Book Antiqua" w:hAnsi="Book Antiqua"/>
          <w:i/>
          <w:iCs/>
        </w:rPr>
        <w:t>Signal Transduct Target Ther</w:t>
      </w:r>
      <w:r w:rsidRPr="003D2EAC">
        <w:rPr>
          <w:rFonts w:ascii="Book Antiqua" w:hAnsi="Book Antiqua"/>
        </w:rPr>
        <w:t xml:space="preserve"> 2019; </w:t>
      </w:r>
      <w:r w:rsidRPr="003D2EAC">
        <w:rPr>
          <w:rFonts w:ascii="Book Antiqua" w:hAnsi="Book Antiqua"/>
          <w:b/>
          <w:bCs/>
        </w:rPr>
        <w:t>4</w:t>
      </w:r>
      <w:r w:rsidRPr="003D2EAC">
        <w:rPr>
          <w:rFonts w:ascii="Book Antiqua" w:hAnsi="Book Antiqua"/>
        </w:rPr>
        <w:t>: 41 [PMID: 31637019 DOI: 10.1038/s41392-019-0074-5]</w:t>
      </w:r>
    </w:p>
    <w:p w14:paraId="751D55C7"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113 </w:t>
      </w:r>
      <w:r w:rsidRPr="003D2EAC">
        <w:rPr>
          <w:rFonts w:ascii="Book Antiqua" w:hAnsi="Book Antiqua"/>
          <w:b/>
          <w:bCs/>
        </w:rPr>
        <w:t>Jardou M</w:t>
      </w:r>
      <w:r w:rsidRPr="003D2EAC">
        <w:rPr>
          <w:rFonts w:ascii="Book Antiqua" w:hAnsi="Book Antiqua"/>
        </w:rPr>
        <w:t xml:space="preserve">, Lawson R. Supportive therapy during COVID-19: The proposed mechanism of short-chain fatty acids to prevent cytokine storm and multi-organ failure. </w:t>
      </w:r>
      <w:r w:rsidRPr="003D2EAC">
        <w:rPr>
          <w:rFonts w:ascii="Book Antiqua" w:hAnsi="Book Antiqua"/>
          <w:i/>
          <w:iCs/>
        </w:rPr>
        <w:t>Med Hypotheses</w:t>
      </w:r>
      <w:r w:rsidRPr="003D2EAC">
        <w:rPr>
          <w:rFonts w:ascii="Book Antiqua" w:hAnsi="Book Antiqua"/>
        </w:rPr>
        <w:t xml:space="preserve"> 2021; </w:t>
      </w:r>
      <w:r w:rsidRPr="003D2EAC">
        <w:rPr>
          <w:rFonts w:ascii="Book Antiqua" w:hAnsi="Book Antiqua"/>
          <w:b/>
          <w:bCs/>
        </w:rPr>
        <w:t>154</w:t>
      </w:r>
      <w:r w:rsidRPr="003D2EAC">
        <w:rPr>
          <w:rFonts w:ascii="Book Antiqua" w:hAnsi="Book Antiqua"/>
        </w:rPr>
        <w:t>: 110661 [PMID: 34385045 DOI: 10.1016/j.mehy.2021.110661]</w:t>
      </w:r>
    </w:p>
    <w:p w14:paraId="0170BA05"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114 </w:t>
      </w:r>
      <w:r w:rsidRPr="003D2EAC">
        <w:rPr>
          <w:rFonts w:ascii="Book Antiqua" w:hAnsi="Book Antiqua"/>
          <w:b/>
          <w:bCs/>
        </w:rPr>
        <w:t>Kotlyarov S</w:t>
      </w:r>
      <w:r w:rsidRPr="003D2EAC">
        <w:rPr>
          <w:rFonts w:ascii="Book Antiqua" w:hAnsi="Book Antiqua"/>
        </w:rPr>
        <w:t xml:space="preserve">. Role of Short-Chain Fatty Acids Produced by Gut Microbiota in Innate Lung Immunity and Pathogenesis of the Heterogeneous Course of Chronic Obstructive Pulmonary Disease. </w:t>
      </w:r>
      <w:r w:rsidRPr="003D2EAC">
        <w:rPr>
          <w:rFonts w:ascii="Book Antiqua" w:hAnsi="Book Antiqua"/>
          <w:i/>
          <w:iCs/>
        </w:rPr>
        <w:t>Int J Mol Sci</w:t>
      </w:r>
      <w:r w:rsidRPr="003D2EAC">
        <w:rPr>
          <w:rFonts w:ascii="Book Antiqua" w:hAnsi="Book Antiqua"/>
        </w:rPr>
        <w:t xml:space="preserve"> 2022; </w:t>
      </w:r>
      <w:r w:rsidRPr="003D2EAC">
        <w:rPr>
          <w:rFonts w:ascii="Book Antiqua" w:hAnsi="Book Antiqua"/>
          <w:b/>
          <w:bCs/>
        </w:rPr>
        <w:t>23</w:t>
      </w:r>
      <w:r w:rsidRPr="003D2EAC">
        <w:rPr>
          <w:rFonts w:ascii="Book Antiqua" w:hAnsi="Book Antiqua"/>
        </w:rPr>
        <w:t xml:space="preserve"> [PMID: 35563159 DOI: 10.3390/ijms23094768]</w:t>
      </w:r>
    </w:p>
    <w:p w14:paraId="5C9CF5B5"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115 </w:t>
      </w:r>
      <w:r w:rsidRPr="003D2EAC">
        <w:rPr>
          <w:rFonts w:ascii="Book Antiqua" w:hAnsi="Book Antiqua"/>
          <w:b/>
          <w:bCs/>
        </w:rPr>
        <w:t>Vinolo MA</w:t>
      </w:r>
      <w:r w:rsidRPr="003D2EAC">
        <w:rPr>
          <w:rFonts w:ascii="Book Antiqua" w:hAnsi="Book Antiqua"/>
        </w:rPr>
        <w:t xml:space="preserve">, Rodrigues HG, Festuccia WT, Crisma AR, Alves VS, Martins AR, Amaral CL, Fiamoncini J, Hirabara SM, Sato FT, Fock RA, Malheiros G, dos Santos MF, Curi R. Tributyrin attenuates obesity-associated inflammation and insulin resistance in high-fat-fed mice. </w:t>
      </w:r>
      <w:r w:rsidRPr="003D2EAC">
        <w:rPr>
          <w:rFonts w:ascii="Book Antiqua" w:hAnsi="Book Antiqua"/>
          <w:i/>
          <w:iCs/>
        </w:rPr>
        <w:t>Am J Physiol Endocrinol Metab</w:t>
      </w:r>
      <w:r w:rsidRPr="003D2EAC">
        <w:rPr>
          <w:rFonts w:ascii="Book Antiqua" w:hAnsi="Book Antiqua"/>
        </w:rPr>
        <w:t xml:space="preserve"> 2012; </w:t>
      </w:r>
      <w:r w:rsidRPr="003D2EAC">
        <w:rPr>
          <w:rFonts w:ascii="Book Antiqua" w:hAnsi="Book Antiqua"/>
          <w:b/>
          <w:bCs/>
        </w:rPr>
        <w:t>303</w:t>
      </w:r>
      <w:r w:rsidRPr="003D2EAC">
        <w:rPr>
          <w:rFonts w:ascii="Book Antiqua" w:hAnsi="Book Antiqua"/>
        </w:rPr>
        <w:t>: E272-E282 [PMID: 22621868 DOI: 10.1152/ajpendo.00053.2012]</w:t>
      </w:r>
    </w:p>
    <w:p w14:paraId="0C8AFAD3"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116 </w:t>
      </w:r>
      <w:r w:rsidRPr="003D2EAC">
        <w:rPr>
          <w:rFonts w:ascii="Book Antiqua" w:hAnsi="Book Antiqua"/>
          <w:b/>
          <w:bCs/>
        </w:rPr>
        <w:t>Corrêa-Oliveira R</w:t>
      </w:r>
      <w:r w:rsidRPr="003D2EAC">
        <w:rPr>
          <w:rFonts w:ascii="Book Antiqua" w:hAnsi="Book Antiqua"/>
        </w:rPr>
        <w:t xml:space="preserve">, Fachi JL, Vieira A, Sato FT, Vinolo MA. Regulation of immune cell function by short-chain fatty acids. </w:t>
      </w:r>
      <w:r w:rsidRPr="003D2EAC">
        <w:rPr>
          <w:rFonts w:ascii="Book Antiqua" w:hAnsi="Book Antiqua"/>
          <w:i/>
          <w:iCs/>
        </w:rPr>
        <w:t>Clin Transl Immunology</w:t>
      </w:r>
      <w:r w:rsidRPr="003D2EAC">
        <w:rPr>
          <w:rFonts w:ascii="Book Antiqua" w:hAnsi="Book Antiqua"/>
        </w:rPr>
        <w:t xml:space="preserve"> 2016; </w:t>
      </w:r>
      <w:r w:rsidRPr="003D2EAC">
        <w:rPr>
          <w:rFonts w:ascii="Book Antiqua" w:hAnsi="Book Antiqua"/>
          <w:b/>
          <w:bCs/>
        </w:rPr>
        <w:t>5</w:t>
      </w:r>
      <w:r w:rsidRPr="003D2EAC">
        <w:rPr>
          <w:rFonts w:ascii="Book Antiqua" w:hAnsi="Book Antiqua"/>
        </w:rPr>
        <w:t>: e73 [PMID: 27195116 DOI: 10.1038/cti.2016.17]</w:t>
      </w:r>
    </w:p>
    <w:p w14:paraId="4AC515F7"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117 </w:t>
      </w:r>
      <w:r w:rsidRPr="003D2EAC">
        <w:rPr>
          <w:rFonts w:ascii="Book Antiqua" w:hAnsi="Book Antiqua"/>
          <w:b/>
          <w:bCs/>
        </w:rPr>
        <w:t>Dalile B</w:t>
      </w:r>
      <w:r w:rsidRPr="003D2EAC">
        <w:rPr>
          <w:rFonts w:ascii="Book Antiqua" w:hAnsi="Book Antiqua"/>
        </w:rPr>
        <w:t xml:space="preserve">, Van Oudenhove L, Vervliet B, Verbeke K. The role of short-chain fatty acids in microbiota-gut-brain communication. </w:t>
      </w:r>
      <w:r w:rsidRPr="003D2EAC">
        <w:rPr>
          <w:rFonts w:ascii="Book Antiqua" w:hAnsi="Book Antiqua"/>
          <w:i/>
          <w:iCs/>
        </w:rPr>
        <w:t>Nat Rev Gastroenterol Hepatol</w:t>
      </w:r>
      <w:r w:rsidRPr="003D2EAC">
        <w:rPr>
          <w:rFonts w:ascii="Book Antiqua" w:hAnsi="Book Antiqua"/>
        </w:rPr>
        <w:t xml:space="preserve"> 2019; </w:t>
      </w:r>
      <w:r w:rsidRPr="003D2EAC">
        <w:rPr>
          <w:rFonts w:ascii="Book Antiqua" w:hAnsi="Book Antiqua"/>
          <w:b/>
          <w:bCs/>
        </w:rPr>
        <w:t>16</w:t>
      </w:r>
      <w:r w:rsidRPr="003D2EAC">
        <w:rPr>
          <w:rFonts w:ascii="Book Antiqua" w:hAnsi="Book Antiqua"/>
        </w:rPr>
        <w:t>: 461-478 [PMID: 31123355 DOI: 10.1038/s41575-019-0157-3]</w:t>
      </w:r>
    </w:p>
    <w:p w14:paraId="05E8901B"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118 </w:t>
      </w:r>
      <w:r w:rsidRPr="003D2EAC">
        <w:rPr>
          <w:rFonts w:ascii="Book Antiqua" w:hAnsi="Book Antiqua"/>
          <w:b/>
          <w:bCs/>
        </w:rPr>
        <w:t>Liu L</w:t>
      </w:r>
      <w:r w:rsidRPr="003D2EAC">
        <w:rPr>
          <w:rFonts w:ascii="Book Antiqua" w:hAnsi="Book Antiqua"/>
        </w:rPr>
        <w:t xml:space="preserve">, Li L, Min J, Wang J, Wu H, Zeng Y, Chen S, Chu Z. Butyrate interferes with the differentiation and function of human monocyte-derived dendritic cells. </w:t>
      </w:r>
      <w:r w:rsidRPr="003D2EAC">
        <w:rPr>
          <w:rFonts w:ascii="Book Antiqua" w:hAnsi="Book Antiqua"/>
          <w:i/>
          <w:iCs/>
        </w:rPr>
        <w:t>Cell Immunol</w:t>
      </w:r>
      <w:r w:rsidRPr="003D2EAC">
        <w:rPr>
          <w:rFonts w:ascii="Book Antiqua" w:hAnsi="Book Antiqua"/>
        </w:rPr>
        <w:t xml:space="preserve"> 2012; </w:t>
      </w:r>
      <w:r w:rsidRPr="003D2EAC">
        <w:rPr>
          <w:rFonts w:ascii="Book Antiqua" w:hAnsi="Book Antiqua"/>
          <w:b/>
          <w:bCs/>
        </w:rPr>
        <w:t>277</w:t>
      </w:r>
      <w:r w:rsidRPr="003D2EAC">
        <w:rPr>
          <w:rFonts w:ascii="Book Antiqua" w:hAnsi="Book Antiqua"/>
        </w:rPr>
        <w:t>: 66-73 [PMID: 22698927 DOI: 10.1016/j.cellimm.2012.05.011]</w:t>
      </w:r>
    </w:p>
    <w:p w14:paraId="45ED1A73"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119 </w:t>
      </w:r>
      <w:r w:rsidRPr="003D2EAC">
        <w:rPr>
          <w:rFonts w:ascii="Book Antiqua" w:hAnsi="Book Antiqua"/>
          <w:b/>
          <w:bCs/>
        </w:rPr>
        <w:t>Liu L</w:t>
      </w:r>
      <w:r w:rsidRPr="003D2EAC">
        <w:rPr>
          <w:rFonts w:ascii="Book Antiqua" w:hAnsi="Book Antiqua"/>
        </w:rPr>
        <w:t xml:space="preserve">, Fu Q, Li T, Shao K, Zhu X, Cong Y, Zhao X. Gut microbiota and butyrate contribute to nonalcoholic fatty liver disease in premenopause due to estrogen deficiency. </w:t>
      </w:r>
      <w:r w:rsidRPr="003D2EAC">
        <w:rPr>
          <w:rFonts w:ascii="Book Antiqua" w:hAnsi="Book Antiqua"/>
          <w:i/>
          <w:iCs/>
        </w:rPr>
        <w:t>PLoS One</w:t>
      </w:r>
      <w:r w:rsidRPr="003D2EAC">
        <w:rPr>
          <w:rFonts w:ascii="Book Antiqua" w:hAnsi="Book Antiqua"/>
        </w:rPr>
        <w:t xml:space="preserve"> 2022; </w:t>
      </w:r>
      <w:r w:rsidRPr="003D2EAC">
        <w:rPr>
          <w:rFonts w:ascii="Book Antiqua" w:hAnsi="Book Antiqua"/>
          <w:b/>
          <w:bCs/>
        </w:rPr>
        <w:t>17</w:t>
      </w:r>
      <w:r w:rsidRPr="003D2EAC">
        <w:rPr>
          <w:rFonts w:ascii="Book Antiqua" w:hAnsi="Book Antiqua"/>
        </w:rPr>
        <w:t>: e0262855 [PMID: 35108315 DOI: 10.1371/journal.pone.0262855]</w:t>
      </w:r>
    </w:p>
    <w:p w14:paraId="341C81EC"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120 </w:t>
      </w:r>
      <w:r w:rsidRPr="003D2EAC">
        <w:rPr>
          <w:rFonts w:ascii="Book Antiqua" w:hAnsi="Book Antiqua"/>
          <w:b/>
          <w:bCs/>
        </w:rPr>
        <w:t>Sun B</w:t>
      </w:r>
      <w:r w:rsidRPr="003D2EAC">
        <w:rPr>
          <w:rFonts w:ascii="Book Antiqua" w:hAnsi="Book Antiqua"/>
        </w:rPr>
        <w:t xml:space="preserve">, Jia Y, Hong J, Sun Q, Gao S, Hu Y, Zhao N, Zhao R. Sodium Butyrate Ameliorates High-Fat-Diet-Induced Non-alcoholic Fatty Liver Disease through Peroxisome Proliferator-Activated Receptor α-Mediated Activation of β Oxidation and Suppression of Inflammation. </w:t>
      </w:r>
      <w:r w:rsidRPr="003D2EAC">
        <w:rPr>
          <w:rFonts w:ascii="Book Antiqua" w:hAnsi="Book Antiqua"/>
          <w:i/>
          <w:iCs/>
        </w:rPr>
        <w:t>J Agric Food Chem</w:t>
      </w:r>
      <w:r w:rsidRPr="003D2EAC">
        <w:rPr>
          <w:rFonts w:ascii="Book Antiqua" w:hAnsi="Book Antiqua"/>
        </w:rPr>
        <w:t xml:space="preserve"> 2018; </w:t>
      </w:r>
      <w:r w:rsidRPr="003D2EAC">
        <w:rPr>
          <w:rFonts w:ascii="Book Antiqua" w:hAnsi="Book Antiqua"/>
          <w:b/>
          <w:bCs/>
        </w:rPr>
        <w:t>66</w:t>
      </w:r>
      <w:r w:rsidRPr="003D2EAC">
        <w:rPr>
          <w:rFonts w:ascii="Book Antiqua" w:hAnsi="Book Antiqua"/>
        </w:rPr>
        <w:t>: 7633-7642 [PMID: 29961332 DOI: 10.1021/acs.jafc.8b01189]</w:t>
      </w:r>
    </w:p>
    <w:p w14:paraId="44B113E6"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121 </w:t>
      </w:r>
      <w:r w:rsidRPr="003D2EAC">
        <w:rPr>
          <w:rFonts w:ascii="Book Antiqua" w:hAnsi="Book Antiqua"/>
          <w:b/>
          <w:bCs/>
        </w:rPr>
        <w:t>Zhou D</w:t>
      </w:r>
      <w:r w:rsidRPr="003D2EAC">
        <w:rPr>
          <w:rFonts w:ascii="Book Antiqua" w:hAnsi="Book Antiqua"/>
        </w:rPr>
        <w:t xml:space="preserve">, Chen YW, Zhao ZH, Yang RX, Xin FZ, Liu XL, Pan Q, Zhou H, Fan JG. Sodium butyrate reduces high-fat diet-induced non-alcoholic steatohepatitis through upregulation of hepatic GLP-1R expression. </w:t>
      </w:r>
      <w:r w:rsidRPr="003D2EAC">
        <w:rPr>
          <w:rFonts w:ascii="Book Antiqua" w:hAnsi="Book Antiqua"/>
          <w:i/>
          <w:iCs/>
        </w:rPr>
        <w:t>Exp Mol Med</w:t>
      </w:r>
      <w:r w:rsidRPr="003D2EAC">
        <w:rPr>
          <w:rFonts w:ascii="Book Antiqua" w:hAnsi="Book Antiqua"/>
        </w:rPr>
        <w:t xml:space="preserve"> 2018; </w:t>
      </w:r>
      <w:r w:rsidRPr="003D2EAC">
        <w:rPr>
          <w:rFonts w:ascii="Book Antiqua" w:hAnsi="Book Antiqua"/>
          <w:b/>
          <w:bCs/>
        </w:rPr>
        <w:t>50</w:t>
      </w:r>
      <w:r w:rsidRPr="003D2EAC">
        <w:rPr>
          <w:rFonts w:ascii="Book Antiqua" w:hAnsi="Book Antiqua"/>
        </w:rPr>
        <w:t>: 1-12 [PMID: 30510243 DOI: 10.1038/s12276-018-0183-1]</w:t>
      </w:r>
    </w:p>
    <w:p w14:paraId="58553E3D" w14:textId="2D756298"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122 </w:t>
      </w:r>
      <w:r w:rsidRPr="003D2EAC">
        <w:rPr>
          <w:rFonts w:ascii="Book Antiqua" w:hAnsi="Book Antiqua"/>
          <w:b/>
          <w:bCs/>
        </w:rPr>
        <w:t>Jin CJ</w:t>
      </w:r>
      <w:r w:rsidRPr="003D2EAC">
        <w:rPr>
          <w:rFonts w:ascii="Book Antiqua" w:hAnsi="Book Antiqua"/>
        </w:rPr>
        <w:t xml:space="preserve">, Sellmann C, Engstler AJ, Ziegenhardt D, Bergheim I. Supplementation of sodium butyrate protects mice from the development of non-alcoholic steatohepatitis (NASH). </w:t>
      </w:r>
      <w:r w:rsidRPr="003D2EAC">
        <w:rPr>
          <w:rFonts w:ascii="Book Antiqua" w:hAnsi="Book Antiqua"/>
          <w:i/>
          <w:iCs/>
        </w:rPr>
        <w:t>Br J Nutr</w:t>
      </w:r>
      <w:r w:rsidRPr="003D2EAC">
        <w:rPr>
          <w:rFonts w:ascii="Book Antiqua" w:hAnsi="Book Antiqua"/>
        </w:rPr>
        <w:t xml:space="preserve"> 2015; </w:t>
      </w:r>
      <w:r w:rsidRPr="003D2EAC">
        <w:rPr>
          <w:rFonts w:ascii="Book Antiqua" w:hAnsi="Book Antiqua"/>
          <w:b/>
          <w:bCs/>
        </w:rPr>
        <w:t>114</w:t>
      </w:r>
      <w:r w:rsidRPr="003D2EAC">
        <w:rPr>
          <w:rFonts w:ascii="Book Antiqua" w:hAnsi="Book Antiqua"/>
        </w:rPr>
        <w:t>: 1745-1755 [PMID: 26450277 DOI: 10.1017/S0007114515003621]</w:t>
      </w:r>
    </w:p>
    <w:p w14:paraId="59418246"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123 </w:t>
      </w:r>
      <w:r w:rsidRPr="003D2EAC">
        <w:rPr>
          <w:rFonts w:ascii="Book Antiqua" w:hAnsi="Book Antiqua"/>
          <w:b/>
          <w:bCs/>
        </w:rPr>
        <w:t>Zhang S</w:t>
      </w:r>
      <w:r w:rsidRPr="003D2EAC">
        <w:rPr>
          <w:rFonts w:ascii="Book Antiqua" w:hAnsi="Book Antiqua"/>
        </w:rPr>
        <w:t xml:space="preserve">, Zhao J, Xie F, He H, Johnston LJ, Dai X, Wu C, Ma X. Dietary fiber-derived short-chain fatty acids: A potential therapeutic target to alleviate obesity-related nonalcoholic fatty liver disease. </w:t>
      </w:r>
      <w:r w:rsidRPr="003D2EAC">
        <w:rPr>
          <w:rFonts w:ascii="Book Antiqua" w:hAnsi="Book Antiqua"/>
          <w:i/>
          <w:iCs/>
        </w:rPr>
        <w:t>Obes Rev</w:t>
      </w:r>
      <w:r w:rsidRPr="003D2EAC">
        <w:rPr>
          <w:rFonts w:ascii="Book Antiqua" w:hAnsi="Book Antiqua"/>
        </w:rPr>
        <w:t xml:space="preserve"> 2021; </w:t>
      </w:r>
      <w:r w:rsidRPr="003D2EAC">
        <w:rPr>
          <w:rFonts w:ascii="Book Antiqua" w:hAnsi="Book Antiqua"/>
          <w:b/>
          <w:bCs/>
        </w:rPr>
        <w:t>22</w:t>
      </w:r>
      <w:r w:rsidRPr="003D2EAC">
        <w:rPr>
          <w:rFonts w:ascii="Book Antiqua" w:hAnsi="Book Antiqua"/>
        </w:rPr>
        <w:t>: e13316 [PMID: 34279051 DOI: 10.1111/obr.13316]</w:t>
      </w:r>
    </w:p>
    <w:p w14:paraId="412FA8A6"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124 </w:t>
      </w:r>
      <w:r w:rsidRPr="003D2EAC">
        <w:rPr>
          <w:rFonts w:ascii="Book Antiqua" w:hAnsi="Book Antiqua"/>
          <w:b/>
          <w:bCs/>
        </w:rPr>
        <w:t>Zhao S</w:t>
      </w:r>
      <w:r w:rsidRPr="003D2EAC">
        <w:rPr>
          <w:rFonts w:ascii="Book Antiqua" w:hAnsi="Book Antiqua"/>
        </w:rPr>
        <w:t xml:space="preserve">, Jang C, Liu J, Uehara K, Gilbert M, Izzo L, Zeng X, Trefely S, Fernandez S, Carrer A, Miller KD, Schug ZT, Snyder NW, Gade TP, Titchenell PM, Rabinowitz JD, Wellen KE. Dietary fructose feeds hepatic lipogenesis via microbiota-derived acetate. </w:t>
      </w:r>
      <w:r w:rsidRPr="003D2EAC">
        <w:rPr>
          <w:rFonts w:ascii="Book Antiqua" w:hAnsi="Book Antiqua"/>
          <w:i/>
          <w:iCs/>
        </w:rPr>
        <w:t>Nature</w:t>
      </w:r>
      <w:r w:rsidRPr="003D2EAC">
        <w:rPr>
          <w:rFonts w:ascii="Book Antiqua" w:hAnsi="Book Antiqua"/>
        </w:rPr>
        <w:t xml:space="preserve"> 2020; </w:t>
      </w:r>
      <w:r w:rsidRPr="003D2EAC">
        <w:rPr>
          <w:rFonts w:ascii="Book Antiqua" w:hAnsi="Book Antiqua"/>
          <w:b/>
          <w:bCs/>
        </w:rPr>
        <w:t>579</w:t>
      </w:r>
      <w:r w:rsidRPr="003D2EAC">
        <w:rPr>
          <w:rFonts w:ascii="Book Antiqua" w:hAnsi="Book Antiqua"/>
        </w:rPr>
        <w:t>: 586-591 [PMID: 32214246 DOI: 10.1038/s41586-020-2101-7]</w:t>
      </w:r>
    </w:p>
    <w:p w14:paraId="5C65AD63" w14:textId="35992C18"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125 </w:t>
      </w:r>
      <w:r w:rsidRPr="003D2EAC">
        <w:rPr>
          <w:rFonts w:ascii="Book Antiqua" w:hAnsi="Book Antiqua"/>
          <w:b/>
          <w:bCs/>
        </w:rPr>
        <w:t>Gautier T</w:t>
      </w:r>
      <w:r w:rsidRPr="003D2EAC">
        <w:rPr>
          <w:rFonts w:ascii="Book Antiqua" w:hAnsi="Book Antiqua"/>
        </w:rPr>
        <w:t xml:space="preserve">, Lagrost L. Plasma PLTP (phospholipid-transfer protein): an emerging role in 'reverse lipopolysaccharide transport' and innate immunity. </w:t>
      </w:r>
      <w:r w:rsidRPr="003D2EAC">
        <w:rPr>
          <w:rFonts w:ascii="Book Antiqua" w:hAnsi="Book Antiqua"/>
          <w:i/>
          <w:iCs/>
        </w:rPr>
        <w:t>Biochem Soc Trans</w:t>
      </w:r>
      <w:r w:rsidRPr="003D2EAC">
        <w:rPr>
          <w:rFonts w:ascii="Book Antiqua" w:hAnsi="Book Antiqua"/>
        </w:rPr>
        <w:t xml:space="preserve"> 2011; </w:t>
      </w:r>
      <w:r w:rsidRPr="003D2EAC">
        <w:rPr>
          <w:rFonts w:ascii="Book Antiqua" w:hAnsi="Book Antiqua"/>
          <w:b/>
          <w:bCs/>
        </w:rPr>
        <w:t>39</w:t>
      </w:r>
      <w:r w:rsidRPr="003D2EAC">
        <w:rPr>
          <w:rFonts w:ascii="Book Antiqua" w:hAnsi="Book Antiqua"/>
        </w:rPr>
        <w:t>: 984-988 [PMID: 21787334 DOI: 10.1042/BST0390984]</w:t>
      </w:r>
    </w:p>
    <w:p w14:paraId="43B99AF0"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126 </w:t>
      </w:r>
      <w:r w:rsidRPr="003D2EAC">
        <w:rPr>
          <w:rFonts w:ascii="Book Antiqua" w:hAnsi="Book Antiqua"/>
          <w:b/>
          <w:bCs/>
        </w:rPr>
        <w:t>Dusuel A</w:t>
      </w:r>
      <w:r w:rsidRPr="003D2EAC">
        <w:rPr>
          <w:rFonts w:ascii="Book Antiqua" w:hAnsi="Book Antiqua"/>
        </w:rPr>
        <w:t xml:space="preserve">, Deckert V, Pais de Barros JP, van Dongen K, Choubley H, Charron É, Le Guern N, Labbé J, Mandard S, Grober J, Lagrost L, Gautier T. Human cholesteryl ester transfer protein lacks lipopolysaccharide transfer activity, but worsens inflammation and sepsis outcomes in mice. </w:t>
      </w:r>
      <w:r w:rsidRPr="003D2EAC">
        <w:rPr>
          <w:rFonts w:ascii="Book Antiqua" w:hAnsi="Book Antiqua"/>
          <w:i/>
          <w:iCs/>
        </w:rPr>
        <w:t>J Lipid Res</w:t>
      </w:r>
      <w:r w:rsidRPr="003D2EAC">
        <w:rPr>
          <w:rFonts w:ascii="Book Antiqua" w:hAnsi="Book Antiqua"/>
        </w:rPr>
        <w:t xml:space="preserve"> 2021; </w:t>
      </w:r>
      <w:r w:rsidRPr="003D2EAC">
        <w:rPr>
          <w:rFonts w:ascii="Book Antiqua" w:hAnsi="Book Antiqua"/>
          <w:b/>
          <w:bCs/>
        </w:rPr>
        <w:t>62</w:t>
      </w:r>
      <w:r w:rsidRPr="003D2EAC">
        <w:rPr>
          <w:rFonts w:ascii="Book Antiqua" w:hAnsi="Book Antiqua"/>
        </w:rPr>
        <w:t>: 100011 [PMID: 33500240 DOI: 10.1194/jlr.RA120000704]</w:t>
      </w:r>
    </w:p>
    <w:p w14:paraId="4279B936"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127 </w:t>
      </w:r>
      <w:r w:rsidRPr="003D2EAC">
        <w:rPr>
          <w:rFonts w:ascii="Book Antiqua" w:hAnsi="Book Antiqua"/>
          <w:b/>
          <w:bCs/>
        </w:rPr>
        <w:t>Thompson PA</w:t>
      </w:r>
      <w:r w:rsidRPr="003D2EAC">
        <w:rPr>
          <w:rFonts w:ascii="Book Antiqua" w:hAnsi="Book Antiqua"/>
        </w:rPr>
        <w:t xml:space="preserve">, Gauthier KC, Varley AW, Kitchens RL. ABCA1 promotes the efflux of bacterial LPS from macrophages and accelerates recovery from LPS-induced tolerance. </w:t>
      </w:r>
      <w:r w:rsidRPr="003D2EAC">
        <w:rPr>
          <w:rFonts w:ascii="Book Antiqua" w:hAnsi="Book Antiqua"/>
          <w:i/>
          <w:iCs/>
        </w:rPr>
        <w:t>J Lipid Res</w:t>
      </w:r>
      <w:r w:rsidRPr="003D2EAC">
        <w:rPr>
          <w:rFonts w:ascii="Book Antiqua" w:hAnsi="Book Antiqua"/>
        </w:rPr>
        <w:t xml:space="preserve"> 2010; </w:t>
      </w:r>
      <w:r w:rsidRPr="003D2EAC">
        <w:rPr>
          <w:rFonts w:ascii="Book Antiqua" w:hAnsi="Book Antiqua"/>
          <w:b/>
          <w:bCs/>
        </w:rPr>
        <w:t>51</w:t>
      </w:r>
      <w:r w:rsidRPr="003D2EAC">
        <w:rPr>
          <w:rFonts w:ascii="Book Antiqua" w:hAnsi="Book Antiqua"/>
        </w:rPr>
        <w:t>: 2672-2685 [PMID: 20472936 DOI: 10.1194/jlr.M007435]</w:t>
      </w:r>
    </w:p>
    <w:p w14:paraId="52C32628"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128 </w:t>
      </w:r>
      <w:r w:rsidRPr="003D2EAC">
        <w:rPr>
          <w:rFonts w:ascii="Book Antiqua" w:hAnsi="Book Antiqua"/>
          <w:b/>
          <w:bCs/>
        </w:rPr>
        <w:t>Kitchens RL</w:t>
      </w:r>
      <w:r w:rsidRPr="003D2EAC">
        <w:rPr>
          <w:rFonts w:ascii="Book Antiqua" w:hAnsi="Book Antiqua"/>
        </w:rPr>
        <w:t xml:space="preserve">, Wolfbauer G, Albers JJ, Munford RS. Plasma lipoproteins promote the release of bacterial lipopolysaccharide from the monocyte cell surface. </w:t>
      </w:r>
      <w:r w:rsidRPr="003D2EAC">
        <w:rPr>
          <w:rFonts w:ascii="Book Antiqua" w:hAnsi="Book Antiqua"/>
          <w:i/>
          <w:iCs/>
        </w:rPr>
        <w:t>J Biol Chem</w:t>
      </w:r>
      <w:r w:rsidRPr="003D2EAC">
        <w:rPr>
          <w:rFonts w:ascii="Book Antiqua" w:hAnsi="Book Antiqua"/>
        </w:rPr>
        <w:t xml:space="preserve"> 1999; </w:t>
      </w:r>
      <w:r w:rsidRPr="003D2EAC">
        <w:rPr>
          <w:rFonts w:ascii="Book Antiqua" w:hAnsi="Book Antiqua"/>
          <w:b/>
          <w:bCs/>
        </w:rPr>
        <w:t>274</w:t>
      </w:r>
      <w:r w:rsidRPr="003D2EAC">
        <w:rPr>
          <w:rFonts w:ascii="Book Antiqua" w:hAnsi="Book Antiqua"/>
        </w:rPr>
        <w:t>: 34116-34122 [PMID: 10567381 DOI: 10.1074/jbc.274.48.34116]</w:t>
      </w:r>
    </w:p>
    <w:p w14:paraId="239BA8B2"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129 </w:t>
      </w:r>
      <w:r w:rsidRPr="003D2EAC">
        <w:rPr>
          <w:rFonts w:ascii="Book Antiqua" w:hAnsi="Book Antiqua"/>
          <w:b/>
          <w:bCs/>
        </w:rPr>
        <w:t>Ono K</w:t>
      </w:r>
      <w:r w:rsidRPr="003D2EAC">
        <w:rPr>
          <w:rFonts w:ascii="Book Antiqua" w:hAnsi="Book Antiqua"/>
        </w:rPr>
        <w:t xml:space="preserve">, Nishitani C, Mitsuzawa H, Shimizu T, Sano H, Suzuki H, Kodama T, Fujii N, Fukase K, Hirata K, Kuroki Y. Mannose-binding lectin augments the uptake of lipid A, Staphylococcus aureus, and Escherichia coli by Kupffer cells through increased cell surface expression of scavenger receptor A. </w:t>
      </w:r>
      <w:r w:rsidRPr="003D2EAC">
        <w:rPr>
          <w:rFonts w:ascii="Book Antiqua" w:hAnsi="Book Antiqua"/>
          <w:i/>
          <w:iCs/>
        </w:rPr>
        <w:t>J Immunol</w:t>
      </w:r>
      <w:r w:rsidRPr="003D2EAC">
        <w:rPr>
          <w:rFonts w:ascii="Book Antiqua" w:hAnsi="Book Antiqua"/>
        </w:rPr>
        <w:t xml:space="preserve"> 2006; </w:t>
      </w:r>
      <w:r w:rsidRPr="003D2EAC">
        <w:rPr>
          <w:rFonts w:ascii="Book Antiqua" w:hAnsi="Book Antiqua"/>
          <w:b/>
          <w:bCs/>
        </w:rPr>
        <w:t>177</w:t>
      </w:r>
      <w:r w:rsidRPr="003D2EAC">
        <w:rPr>
          <w:rFonts w:ascii="Book Antiqua" w:hAnsi="Book Antiqua"/>
        </w:rPr>
        <w:t>: 5517-5523 [PMID: 17015738 DOI: 10.4049/jimmunol.177.8.5517]</w:t>
      </w:r>
    </w:p>
    <w:p w14:paraId="25A3782D"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130 </w:t>
      </w:r>
      <w:r w:rsidRPr="003D2EAC">
        <w:rPr>
          <w:rFonts w:ascii="Book Antiqua" w:hAnsi="Book Antiqua"/>
          <w:b/>
          <w:bCs/>
        </w:rPr>
        <w:t>Han J</w:t>
      </w:r>
      <w:r w:rsidRPr="003D2EAC">
        <w:rPr>
          <w:rFonts w:ascii="Book Antiqua" w:hAnsi="Book Antiqua"/>
        </w:rPr>
        <w:t xml:space="preserve">, Nicholson AC. Lipoproteins modulate expression of the macrophage scavenger receptor. </w:t>
      </w:r>
      <w:r w:rsidRPr="003D2EAC">
        <w:rPr>
          <w:rFonts w:ascii="Book Antiqua" w:hAnsi="Book Antiqua"/>
          <w:i/>
          <w:iCs/>
        </w:rPr>
        <w:t>Am J Pathol</w:t>
      </w:r>
      <w:r w:rsidRPr="003D2EAC">
        <w:rPr>
          <w:rFonts w:ascii="Book Antiqua" w:hAnsi="Book Antiqua"/>
        </w:rPr>
        <w:t xml:space="preserve"> 1998; </w:t>
      </w:r>
      <w:r w:rsidRPr="003D2EAC">
        <w:rPr>
          <w:rFonts w:ascii="Book Antiqua" w:hAnsi="Book Antiqua"/>
          <w:b/>
          <w:bCs/>
        </w:rPr>
        <w:t>152</w:t>
      </w:r>
      <w:r w:rsidRPr="003D2EAC">
        <w:rPr>
          <w:rFonts w:ascii="Book Antiqua" w:hAnsi="Book Antiqua"/>
        </w:rPr>
        <w:t>: 1647-1654 [PMID: 9626069]</w:t>
      </w:r>
    </w:p>
    <w:p w14:paraId="0B462314"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131 </w:t>
      </w:r>
      <w:r w:rsidRPr="003D2EAC">
        <w:rPr>
          <w:rFonts w:ascii="Book Antiqua" w:hAnsi="Book Antiqua"/>
          <w:b/>
          <w:bCs/>
        </w:rPr>
        <w:t>Yoshida H</w:t>
      </w:r>
      <w:r w:rsidRPr="003D2EAC">
        <w:rPr>
          <w:rFonts w:ascii="Book Antiqua" w:hAnsi="Book Antiqua"/>
        </w:rPr>
        <w:t xml:space="preserve">, Quehenberger O, Kondratenko N, Green S, Steinberg D. Minimally oxidized low-density lipoprotein increases expression of scavenger receptor A, CD36, and macrosialin in resident mouse peritoneal macrophages. </w:t>
      </w:r>
      <w:r w:rsidRPr="003D2EAC">
        <w:rPr>
          <w:rFonts w:ascii="Book Antiqua" w:hAnsi="Book Antiqua"/>
          <w:i/>
          <w:iCs/>
        </w:rPr>
        <w:t>Arterioscler Thromb Vasc Biol</w:t>
      </w:r>
      <w:r w:rsidRPr="003D2EAC">
        <w:rPr>
          <w:rFonts w:ascii="Book Antiqua" w:hAnsi="Book Antiqua"/>
        </w:rPr>
        <w:t xml:space="preserve"> 1998; </w:t>
      </w:r>
      <w:r w:rsidRPr="003D2EAC">
        <w:rPr>
          <w:rFonts w:ascii="Book Antiqua" w:hAnsi="Book Antiqua"/>
          <w:b/>
          <w:bCs/>
        </w:rPr>
        <w:t>18</w:t>
      </w:r>
      <w:r w:rsidRPr="003D2EAC">
        <w:rPr>
          <w:rFonts w:ascii="Book Antiqua" w:hAnsi="Book Antiqua"/>
        </w:rPr>
        <w:t>: 794-802 [PMID: 9598839 DOI: 10.1161/01.atv.18.5.794]</w:t>
      </w:r>
    </w:p>
    <w:p w14:paraId="1CBC69B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132 </w:t>
      </w:r>
      <w:r w:rsidRPr="003D2EAC">
        <w:rPr>
          <w:rFonts w:ascii="Book Antiqua" w:hAnsi="Book Antiqua"/>
          <w:b/>
          <w:bCs/>
        </w:rPr>
        <w:t>van Oosten M</w:t>
      </w:r>
      <w:r w:rsidRPr="003D2EAC">
        <w:rPr>
          <w:rFonts w:ascii="Book Antiqua" w:hAnsi="Book Antiqua"/>
        </w:rPr>
        <w:t xml:space="preserve">, van de Bilt E, van Berkel TJ, Kuiper J. New scavenger receptor-like receptors for the binding of lipopolysaccharide to liver endothelial and Kupffer cells. </w:t>
      </w:r>
      <w:r w:rsidRPr="003D2EAC">
        <w:rPr>
          <w:rFonts w:ascii="Book Antiqua" w:hAnsi="Book Antiqua"/>
          <w:i/>
          <w:iCs/>
        </w:rPr>
        <w:t>Infect Immun</w:t>
      </w:r>
      <w:r w:rsidRPr="003D2EAC">
        <w:rPr>
          <w:rFonts w:ascii="Book Antiqua" w:hAnsi="Book Antiqua"/>
        </w:rPr>
        <w:t xml:space="preserve"> 1998; </w:t>
      </w:r>
      <w:r w:rsidRPr="003D2EAC">
        <w:rPr>
          <w:rFonts w:ascii="Book Antiqua" w:hAnsi="Book Antiqua"/>
          <w:b/>
          <w:bCs/>
        </w:rPr>
        <w:t>66</w:t>
      </w:r>
      <w:r w:rsidRPr="003D2EAC">
        <w:rPr>
          <w:rFonts w:ascii="Book Antiqua" w:hAnsi="Book Antiqua"/>
        </w:rPr>
        <w:t>: 5107-5112 [PMID: 9784510 DOI: 10.1128/iai.66.11.5107-5112.1998]</w:t>
      </w:r>
    </w:p>
    <w:p w14:paraId="03316FB3"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133 </w:t>
      </w:r>
      <w:r w:rsidRPr="003D2EAC">
        <w:rPr>
          <w:rFonts w:ascii="Book Antiqua" w:hAnsi="Book Antiqua"/>
          <w:b/>
          <w:bCs/>
        </w:rPr>
        <w:t>Wang Y</w:t>
      </w:r>
      <w:r w:rsidRPr="003D2EAC">
        <w:rPr>
          <w:rFonts w:ascii="Book Antiqua" w:hAnsi="Book Antiqua"/>
        </w:rPr>
        <w:t xml:space="preserve">, van der Tuin S, Tjeerdema N, van Dam AD, Rensen SS, Hendrikx T, Berbée JF, Atanasovska B, Fu J, Hoekstra M, Bekkering S, Riksen NP, Buurman WA, </w:t>
      </w:r>
      <w:r w:rsidRPr="003D2EAC">
        <w:rPr>
          <w:rFonts w:ascii="Book Antiqua" w:hAnsi="Book Antiqua"/>
        </w:rPr>
        <w:lastRenderedPageBreak/>
        <w:t xml:space="preserve">Greve JW, Hofker MH, Shiri-Sverdlov R, Meijer OC, Smit JW, Havekes LM, van Dijk KW, Rensen PC. Plasma cholesteryl ester transfer protein is predominantly derived from Kupffer cells. </w:t>
      </w:r>
      <w:r w:rsidRPr="003D2EAC">
        <w:rPr>
          <w:rFonts w:ascii="Book Antiqua" w:hAnsi="Book Antiqua"/>
          <w:i/>
          <w:iCs/>
        </w:rPr>
        <w:t>Hepatology</w:t>
      </w:r>
      <w:r w:rsidRPr="003D2EAC">
        <w:rPr>
          <w:rFonts w:ascii="Book Antiqua" w:hAnsi="Book Antiqua"/>
        </w:rPr>
        <w:t xml:space="preserve"> 2015; </w:t>
      </w:r>
      <w:r w:rsidRPr="003D2EAC">
        <w:rPr>
          <w:rFonts w:ascii="Book Antiqua" w:hAnsi="Book Antiqua"/>
          <w:b/>
          <w:bCs/>
        </w:rPr>
        <w:t>62</w:t>
      </w:r>
      <w:r w:rsidRPr="003D2EAC">
        <w:rPr>
          <w:rFonts w:ascii="Book Antiqua" w:hAnsi="Book Antiqua"/>
        </w:rPr>
        <w:t>: 1710-1722 [PMID: 26174697 DOI: 10.1002/hep.27985]</w:t>
      </w:r>
    </w:p>
    <w:p w14:paraId="1A96D90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134 </w:t>
      </w:r>
      <w:r w:rsidRPr="003D2EAC">
        <w:rPr>
          <w:rFonts w:ascii="Book Antiqua" w:hAnsi="Book Antiqua"/>
          <w:b/>
          <w:bCs/>
        </w:rPr>
        <w:t>Blauw LL</w:t>
      </w:r>
      <w:r w:rsidRPr="003D2EAC">
        <w:rPr>
          <w:rFonts w:ascii="Book Antiqua" w:hAnsi="Book Antiqua"/>
        </w:rPr>
        <w:t xml:space="preserve">, Li Z, Rensen SS, Greve JWM, Verhoeven A, Derks RJ, Giera M, Wang Y, Rensen PCN. Metabolic liver inflammation in obesity does not robustly decrease hepatic and circulating CETP. </w:t>
      </w:r>
      <w:r w:rsidRPr="003D2EAC">
        <w:rPr>
          <w:rFonts w:ascii="Book Antiqua" w:hAnsi="Book Antiqua"/>
          <w:i/>
          <w:iCs/>
        </w:rPr>
        <w:t>Atherosclerosis</w:t>
      </w:r>
      <w:r w:rsidRPr="003D2EAC">
        <w:rPr>
          <w:rFonts w:ascii="Book Antiqua" w:hAnsi="Book Antiqua"/>
        </w:rPr>
        <w:t xml:space="preserve"> 2018; </w:t>
      </w:r>
      <w:r w:rsidRPr="003D2EAC">
        <w:rPr>
          <w:rFonts w:ascii="Book Antiqua" w:hAnsi="Book Antiqua"/>
          <w:b/>
          <w:bCs/>
        </w:rPr>
        <w:t>275</w:t>
      </w:r>
      <w:r w:rsidRPr="003D2EAC">
        <w:rPr>
          <w:rFonts w:ascii="Book Antiqua" w:hAnsi="Book Antiqua"/>
        </w:rPr>
        <w:t>: 149-155 [PMID: 29902703 DOI: 10.1016/j.atherosclerosis.2018.06.004]</w:t>
      </w:r>
    </w:p>
    <w:p w14:paraId="2811BC51"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135 </w:t>
      </w:r>
      <w:r w:rsidRPr="003D2EAC">
        <w:rPr>
          <w:rFonts w:ascii="Book Antiqua" w:hAnsi="Book Antiqua"/>
          <w:b/>
          <w:bCs/>
        </w:rPr>
        <w:t>van der Tuin SJL</w:t>
      </w:r>
      <w:r w:rsidRPr="003D2EAC">
        <w:rPr>
          <w:rFonts w:ascii="Book Antiqua" w:hAnsi="Book Antiqua"/>
        </w:rPr>
        <w:t>, Li Z, Berbée JFP, Verkouter I, Ringnalda LE, Neele AE, van Klinken JB, Rensen SS, Fu J, de Winther MPJ, Groen AK, Rensen PCN, Willems van Dijk K, Wang Y. Lipopolysaccharide Lowers Cholesteryl Ester Transfer Protein by Activating F4/80</w:t>
      </w:r>
      <w:r w:rsidRPr="003D2EAC">
        <w:rPr>
          <w:rFonts w:ascii="Book Antiqua" w:hAnsi="Book Antiqua"/>
          <w:vertAlign w:val="superscript"/>
        </w:rPr>
        <w:t>+</w:t>
      </w:r>
      <w:r w:rsidRPr="003D2EAC">
        <w:rPr>
          <w:rFonts w:ascii="Book Antiqua" w:hAnsi="Book Antiqua"/>
        </w:rPr>
        <w:t>Clec4f</w:t>
      </w:r>
      <w:r w:rsidRPr="003D2EAC">
        <w:rPr>
          <w:rFonts w:ascii="Book Antiqua" w:hAnsi="Book Antiqua"/>
          <w:vertAlign w:val="superscript"/>
        </w:rPr>
        <w:t>+</w:t>
      </w:r>
      <w:r w:rsidRPr="003D2EAC">
        <w:rPr>
          <w:rFonts w:ascii="Book Antiqua" w:hAnsi="Book Antiqua"/>
        </w:rPr>
        <w:t>Vsig4</w:t>
      </w:r>
      <w:r w:rsidRPr="003D2EAC">
        <w:rPr>
          <w:rFonts w:ascii="Book Antiqua" w:hAnsi="Book Antiqua"/>
          <w:vertAlign w:val="superscript"/>
        </w:rPr>
        <w:t>+</w:t>
      </w:r>
      <w:r w:rsidRPr="003D2EAC">
        <w:rPr>
          <w:rFonts w:ascii="Book Antiqua" w:hAnsi="Book Antiqua"/>
        </w:rPr>
        <w:t>Ly6C</w:t>
      </w:r>
      <w:r w:rsidRPr="003D2EAC">
        <w:rPr>
          <w:rFonts w:ascii="Book Antiqua" w:hAnsi="Book Antiqua"/>
          <w:vertAlign w:val="superscript"/>
        </w:rPr>
        <w:t>-</w:t>
      </w:r>
      <w:r w:rsidRPr="003D2EAC">
        <w:rPr>
          <w:rFonts w:ascii="Book Antiqua" w:hAnsi="Book Antiqua"/>
        </w:rPr>
        <w:t xml:space="preserve"> Kupffer Cell Subsets. </w:t>
      </w:r>
      <w:r w:rsidRPr="003D2EAC">
        <w:rPr>
          <w:rFonts w:ascii="Book Antiqua" w:hAnsi="Book Antiqua"/>
          <w:i/>
          <w:iCs/>
        </w:rPr>
        <w:t>J Am Heart Assoc</w:t>
      </w:r>
      <w:r w:rsidRPr="003D2EAC">
        <w:rPr>
          <w:rFonts w:ascii="Book Antiqua" w:hAnsi="Book Antiqua"/>
        </w:rPr>
        <w:t xml:space="preserve"> 2018; </w:t>
      </w:r>
      <w:r w:rsidRPr="003D2EAC">
        <w:rPr>
          <w:rFonts w:ascii="Book Antiqua" w:hAnsi="Book Antiqua"/>
          <w:b/>
          <w:bCs/>
        </w:rPr>
        <w:t>7</w:t>
      </w:r>
      <w:r w:rsidRPr="003D2EAC">
        <w:rPr>
          <w:rFonts w:ascii="Book Antiqua" w:hAnsi="Book Antiqua"/>
        </w:rPr>
        <w:t xml:space="preserve"> [PMID: 29525783 DOI: 10.1161/JAHA.117.008105]</w:t>
      </w:r>
    </w:p>
    <w:p w14:paraId="4B722BD1"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136 </w:t>
      </w:r>
      <w:r w:rsidRPr="003D2EAC">
        <w:rPr>
          <w:rFonts w:ascii="Book Antiqua" w:hAnsi="Book Antiqua"/>
          <w:b/>
          <w:bCs/>
        </w:rPr>
        <w:t>Zhu L</w:t>
      </w:r>
      <w:r w:rsidRPr="003D2EAC">
        <w:rPr>
          <w:rFonts w:ascii="Book Antiqua" w:hAnsi="Book Antiqua"/>
        </w:rPr>
        <w:t xml:space="preserve">, Luu T, Emfinger CH, Parks BA, Shi J, Trefts E, Zeng F, Kuklenyik Z, Harris RC, Wasserman DH, Fazio S, Stafford JM. CETP Inhibition Improves HDL Function but Leads to Fatty Liver and Insulin Resistance in CETP-Expressing Transgenic Mice on a High-Fat Diet. </w:t>
      </w:r>
      <w:r w:rsidRPr="003D2EAC">
        <w:rPr>
          <w:rFonts w:ascii="Book Antiqua" w:hAnsi="Book Antiqua"/>
          <w:i/>
          <w:iCs/>
        </w:rPr>
        <w:t>Diabetes</w:t>
      </w:r>
      <w:r w:rsidRPr="003D2EAC">
        <w:rPr>
          <w:rFonts w:ascii="Book Antiqua" w:hAnsi="Book Antiqua"/>
        </w:rPr>
        <w:t xml:space="preserve"> 2018; </w:t>
      </w:r>
      <w:r w:rsidRPr="003D2EAC">
        <w:rPr>
          <w:rFonts w:ascii="Book Antiqua" w:hAnsi="Book Antiqua"/>
          <w:b/>
          <w:bCs/>
        </w:rPr>
        <w:t>67</w:t>
      </w:r>
      <w:r w:rsidRPr="003D2EAC">
        <w:rPr>
          <w:rFonts w:ascii="Book Antiqua" w:hAnsi="Book Antiqua"/>
        </w:rPr>
        <w:t>: 2494-2506 [PMID: 30213825 DOI: 10.2337/db18-0474]</w:t>
      </w:r>
    </w:p>
    <w:p w14:paraId="7607DA32"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137 </w:t>
      </w:r>
      <w:r w:rsidRPr="003D2EAC">
        <w:rPr>
          <w:rFonts w:ascii="Book Antiqua" w:hAnsi="Book Antiqua"/>
          <w:b/>
          <w:bCs/>
        </w:rPr>
        <w:t>Venancio TM</w:t>
      </w:r>
      <w:r w:rsidRPr="003D2EAC">
        <w:rPr>
          <w:rFonts w:ascii="Book Antiqua" w:hAnsi="Book Antiqua"/>
        </w:rPr>
        <w:t xml:space="preserve">, Machado RM, Castoldi A, Amano MT, Nunes VS, Quintao EC, Camara NO, Soriano FG, Cazita PM. CETP Lowers TLR4 Expression Which Attenuates the Inflammatory Response Induced by LPS and Polymicrobial Sepsis. </w:t>
      </w:r>
      <w:r w:rsidRPr="003D2EAC">
        <w:rPr>
          <w:rFonts w:ascii="Book Antiqua" w:hAnsi="Book Antiqua"/>
          <w:i/>
          <w:iCs/>
        </w:rPr>
        <w:t>Mediators Inflamm</w:t>
      </w:r>
      <w:r w:rsidRPr="003D2EAC">
        <w:rPr>
          <w:rFonts w:ascii="Book Antiqua" w:hAnsi="Book Antiqua"/>
        </w:rPr>
        <w:t xml:space="preserve"> 2016; </w:t>
      </w:r>
      <w:r w:rsidRPr="003D2EAC">
        <w:rPr>
          <w:rFonts w:ascii="Book Antiqua" w:hAnsi="Book Antiqua"/>
          <w:b/>
          <w:bCs/>
        </w:rPr>
        <w:t>2016</w:t>
      </w:r>
      <w:r w:rsidRPr="003D2EAC">
        <w:rPr>
          <w:rFonts w:ascii="Book Antiqua" w:hAnsi="Book Antiqua"/>
        </w:rPr>
        <w:t>: 1784014 [PMID: 27293313 DOI: 10.1155/2016/1784014]</w:t>
      </w:r>
    </w:p>
    <w:p w14:paraId="264AB83C" w14:textId="48938DD9"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138 </w:t>
      </w:r>
      <w:r w:rsidRPr="003D2EAC">
        <w:rPr>
          <w:rFonts w:ascii="Book Antiqua" w:hAnsi="Book Antiqua"/>
          <w:b/>
          <w:bCs/>
        </w:rPr>
        <w:t>Kotlyarov SN</w:t>
      </w:r>
      <w:r w:rsidRPr="003D2EAC">
        <w:rPr>
          <w:rFonts w:ascii="Book Antiqua" w:hAnsi="Book Antiqua"/>
        </w:rPr>
        <w:t>, Kotlyarova AA. Role of lipid metabolism and</w:t>
      </w:r>
      <w:r w:rsidR="00306B1C" w:rsidRPr="003D2EAC">
        <w:rPr>
          <w:rFonts w:ascii="Book Antiqua" w:hAnsi="Book Antiqua"/>
        </w:rPr>
        <w:t xml:space="preserve"> </w:t>
      </w:r>
      <w:r w:rsidRPr="003D2EAC">
        <w:rPr>
          <w:rFonts w:ascii="Book Antiqua" w:hAnsi="Book Antiqua"/>
        </w:rPr>
        <w:t>systemic inflammation in the development</w:t>
      </w:r>
      <w:r w:rsidR="00306B1C" w:rsidRPr="003D2EAC">
        <w:rPr>
          <w:rFonts w:ascii="Book Antiqua" w:hAnsi="Book Antiqua"/>
        </w:rPr>
        <w:t xml:space="preserve"> </w:t>
      </w:r>
      <w:r w:rsidRPr="003D2EAC">
        <w:rPr>
          <w:rFonts w:ascii="Book Antiqua" w:hAnsi="Book Antiqua"/>
        </w:rPr>
        <w:t>of atherosclerosis</w:t>
      </w:r>
      <w:r w:rsidR="00306B1C" w:rsidRPr="003D2EAC">
        <w:rPr>
          <w:rFonts w:ascii="Book Antiqua" w:hAnsi="Book Antiqua"/>
        </w:rPr>
        <w:t xml:space="preserve"> </w:t>
      </w:r>
      <w:r w:rsidRPr="003D2EAC">
        <w:rPr>
          <w:rFonts w:ascii="Book Antiqua" w:hAnsi="Book Antiqua"/>
        </w:rPr>
        <w:t>in animal</w:t>
      </w:r>
      <w:r w:rsidR="00306B1C" w:rsidRPr="003D2EAC">
        <w:rPr>
          <w:rFonts w:ascii="Book Antiqua" w:hAnsi="Book Antiqua"/>
        </w:rPr>
        <w:t xml:space="preserve"> </w:t>
      </w:r>
      <w:r w:rsidRPr="003D2EAC">
        <w:rPr>
          <w:rFonts w:ascii="Book Antiqua" w:hAnsi="Book Antiqua"/>
        </w:rPr>
        <w:t xml:space="preserve">models. </w:t>
      </w:r>
      <w:r w:rsidRPr="003D2EAC">
        <w:rPr>
          <w:rFonts w:ascii="Book Antiqua" w:hAnsi="Book Antiqua"/>
          <w:i/>
          <w:iCs/>
        </w:rPr>
        <w:t>IP Pavlov Russian Medical Biological Herald</w:t>
      </w:r>
      <w:r w:rsidRPr="003D2EAC">
        <w:rPr>
          <w:rFonts w:ascii="Book Antiqua" w:hAnsi="Book Antiqua"/>
        </w:rPr>
        <w:t xml:space="preserve"> 2021; </w:t>
      </w:r>
      <w:r w:rsidRPr="003D2EAC">
        <w:rPr>
          <w:rFonts w:ascii="Book Antiqua" w:hAnsi="Book Antiqua"/>
          <w:b/>
          <w:bCs/>
        </w:rPr>
        <w:t>29</w:t>
      </w:r>
      <w:r w:rsidRPr="003D2EAC">
        <w:rPr>
          <w:rFonts w:ascii="Book Antiqua" w:hAnsi="Book Antiqua"/>
        </w:rPr>
        <w:t>: 134-146 [DOI: 10.23888/PAVLOVJ2021291134-146]</w:t>
      </w:r>
    </w:p>
    <w:p w14:paraId="1B8AAA3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139 </w:t>
      </w:r>
      <w:r w:rsidRPr="003D2EAC">
        <w:rPr>
          <w:rFonts w:ascii="Book Antiqua" w:hAnsi="Book Antiqua"/>
          <w:b/>
          <w:bCs/>
        </w:rPr>
        <w:t>Cazita PM</w:t>
      </w:r>
      <w:r w:rsidRPr="003D2EAC">
        <w:rPr>
          <w:rFonts w:ascii="Book Antiqua" w:hAnsi="Book Antiqua"/>
        </w:rPr>
        <w:t xml:space="preserve">, Barbeiro DF, Moretti AI, Quintão EC, Soriano FG. Human cholesteryl ester transfer protein expression enhances the mouse survival rate in an experimental systemic inflammation model: a novel role for CETP. </w:t>
      </w:r>
      <w:r w:rsidRPr="003D2EAC">
        <w:rPr>
          <w:rFonts w:ascii="Book Antiqua" w:hAnsi="Book Antiqua"/>
          <w:i/>
          <w:iCs/>
        </w:rPr>
        <w:t>Shock</w:t>
      </w:r>
      <w:r w:rsidRPr="003D2EAC">
        <w:rPr>
          <w:rFonts w:ascii="Book Antiqua" w:hAnsi="Book Antiqua"/>
        </w:rPr>
        <w:t xml:space="preserve"> 2008; </w:t>
      </w:r>
      <w:r w:rsidRPr="003D2EAC">
        <w:rPr>
          <w:rFonts w:ascii="Book Antiqua" w:hAnsi="Book Antiqua"/>
          <w:b/>
          <w:bCs/>
        </w:rPr>
        <w:t>30</w:t>
      </w:r>
      <w:r w:rsidRPr="003D2EAC">
        <w:rPr>
          <w:rFonts w:ascii="Book Antiqua" w:hAnsi="Book Antiqua"/>
        </w:rPr>
        <w:t>: 590-595 [PMID: 18391856 DOI: 10.1097/SHK.0b013e31816e30fd]</w:t>
      </w:r>
    </w:p>
    <w:p w14:paraId="31B1DB33"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140 </w:t>
      </w:r>
      <w:r w:rsidRPr="003D2EAC">
        <w:rPr>
          <w:rFonts w:ascii="Book Antiqua" w:hAnsi="Book Antiqua"/>
          <w:b/>
          <w:bCs/>
        </w:rPr>
        <w:t>Azzam KM</w:t>
      </w:r>
      <w:r w:rsidRPr="003D2EAC">
        <w:rPr>
          <w:rFonts w:ascii="Book Antiqua" w:hAnsi="Book Antiqua"/>
        </w:rPr>
        <w:t xml:space="preserve">, Fessler MB. Crosstalk between reverse cholesterol transport and innate immunity. </w:t>
      </w:r>
      <w:r w:rsidRPr="003D2EAC">
        <w:rPr>
          <w:rFonts w:ascii="Book Antiqua" w:hAnsi="Book Antiqua"/>
          <w:i/>
          <w:iCs/>
        </w:rPr>
        <w:t>Trends Endocrinol Metab</w:t>
      </w:r>
      <w:r w:rsidRPr="003D2EAC">
        <w:rPr>
          <w:rFonts w:ascii="Book Antiqua" w:hAnsi="Book Antiqua"/>
        </w:rPr>
        <w:t xml:space="preserve"> 2012; </w:t>
      </w:r>
      <w:r w:rsidRPr="003D2EAC">
        <w:rPr>
          <w:rFonts w:ascii="Book Antiqua" w:hAnsi="Book Antiqua"/>
          <w:b/>
          <w:bCs/>
        </w:rPr>
        <w:t>23</w:t>
      </w:r>
      <w:r w:rsidRPr="003D2EAC">
        <w:rPr>
          <w:rFonts w:ascii="Book Antiqua" w:hAnsi="Book Antiqua"/>
        </w:rPr>
        <w:t>: 169-178 [PMID: 22406271 DOI: 10.1016/j.tem.2012.02.001]</w:t>
      </w:r>
    </w:p>
    <w:p w14:paraId="0F3302BB"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141 </w:t>
      </w:r>
      <w:r w:rsidRPr="003D2EAC">
        <w:rPr>
          <w:rFonts w:ascii="Book Antiqua" w:hAnsi="Book Antiqua"/>
          <w:b/>
          <w:bCs/>
        </w:rPr>
        <w:t>Cappel DA</w:t>
      </w:r>
      <w:r w:rsidRPr="003D2EAC">
        <w:rPr>
          <w:rFonts w:ascii="Book Antiqua" w:hAnsi="Book Antiqua"/>
        </w:rPr>
        <w:t xml:space="preserve">, Palmisano BT, Emfinger CH, Martinez MN, McGuinness OP, Stafford JM. Cholesteryl ester transfer protein protects against insulin resistance in obese female mice. </w:t>
      </w:r>
      <w:r w:rsidRPr="003D2EAC">
        <w:rPr>
          <w:rFonts w:ascii="Book Antiqua" w:hAnsi="Book Antiqua"/>
          <w:i/>
          <w:iCs/>
        </w:rPr>
        <w:t>Mol Metab</w:t>
      </w:r>
      <w:r w:rsidRPr="003D2EAC">
        <w:rPr>
          <w:rFonts w:ascii="Book Antiqua" w:hAnsi="Book Antiqua"/>
        </w:rPr>
        <w:t xml:space="preserve"> 2013; </w:t>
      </w:r>
      <w:r w:rsidRPr="003D2EAC">
        <w:rPr>
          <w:rFonts w:ascii="Book Antiqua" w:hAnsi="Book Antiqua"/>
          <w:b/>
          <w:bCs/>
        </w:rPr>
        <w:t>2</w:t>
      </w:r>
      <w:r w:rsidRPr="003D2EAC">
        <w:rPr>
          <w:rFonts w:ascii="Book Antiqua" w:hAnsi="Book Antiqua"/>
        </w:rPr>
        <w:t>: 457-467 [PMID: 24327961 DOI: 10.1016/j.molmet.2013.08.007]</w:t>
      </w:r>
    </w:p>
    <w:p w14:paraId="32FC7330"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142 </w:t>
      </w:r>
      <w:r w:rsidRPr="003D2EAC">
        <w:rPr>
          <w:rFonts w:ascii="Book Antiqua" w:hAnsi="Book Antiqua"/>
          <w:b/>
          <w:bCs/>
        </w:rPr>
        <w:t>Palmisano BT</w:t>
      </w:r>
      <w:r w:rsidRPr="003D2EAC">
        <w:rPr>
          <w:rFonts w:ascii="Book Antiqua" w:hAnsi="Book Antiqua"/>
        </w:rPr>
        <w:t xml:space="preserve">, Le TD, Zhu L, Lee YK, Stafford JM. Cholesteryl ester transfer protein alters liver and plasma triglyceride metabolism through two liver networks in female mice. </w:t>
      </w:r>
      <w:r w:rsidRPr="003D2EAC">
        <w:rPr>
          <w:rFonts w:ascii="Book Antiqua" w:hAnsi="Book Antiqua"/>
          <w:i/>
          <w:iCs/>
        </w:rPr>
        <w:t>J Lipid Res</w:t>
      </w:r>
      <w:r w:rsidRPr="003D2EAC">
        <w:rPr>
          <w:rFonts w:ascii="Book Antiqua" w:hAnsi="Book Antiqua"/>
        </w:rPr>
        <w:t xml:space="preserve"> 2016; </w:t>
      </w:r>
      <w:r w:rsidRPr="003D2EAC">
        <w:rPr>
          <w:rFonts w:ascii="Book Antiqua" w:hAnsi="Book Antiqua"/>
          <w:b/>
          <w:bCs/>
        </w:rPr>
        <w:t>57</w:t>
      </w:r>
      <w:r w:rsidRPr="003D2EAC">
        <w:rPr>
          <w:rFonts w:ascii="Book Antiqua" w:hAnsi="Book Antiqua"/>
        </w:rPr>
        <w:t>: 1541-1551 [PMID: 27354419 DOI: 10.1194/jlr.M069013]</w:t>
      </w:r>
    </w:p>
    <w:p w14:paraId="19DBB535"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143 </w:t>
      </w:r>
      <w:r w:rsidRPr="003D2EAC">
        <w:rPr>
          <w:rFonts w:ascii="Book Antiqua" w:hAnsi="Book Antiqua"/>
          <w:b/>
          <w:bCs/>
        </w:rPr>
        <w:t>Liu K</w:t>
      </w:r>
      <w:r w:rsidRPr="003D2EAC">
        <w:rPr>
          <w:rFonts w:ascii="Book Antiqua" w:hAnsi="Book Antiqua"/>
        </w:rPr>
        <w:t xml:space="preserve">, Wang FS, Xu R. Neutrophils in liver diseases: pathogenesis and therapeutic targets. </w:t>
      </w:r>
      <w:r w:rsidRPr="003D2EAC">
        <w:rPr>
          <w:rFonts w:ascii="Book Antiqua" w:hAnsi="Book Antiqua"/>
          <w:i/>
          <w:iCs/>
        </w:rPr>
        <w:t>Cell Mol Immunol</w:t>
      </w:r>
      <w:r w:rsidRPr="003D2EAC">
        <w:rPr>
          <w:rFonts w:ascii="Book Antiqua" w:hAnsi="Book Antiqua"/>
        </w:rPr>
        <w:t xml:space="preserve"> 2021; </w:t>
      </w:r>
      <w:r w:rsidRPr="003D2EAC">
        <w:rPr>
          <w:rFonts w:ascii="Book Antiqua" w:hAnsi="Book Antiqua"/>
          <w:b/>
          <w:bCs/>
        </w:rPr>
        <w:t>18</w:t>
      </w:r>
      <w:r w:rsidRPr="003D2EAC">
        <w:rPr>
          <w:rFonts w:ascii="Book Antiqua" w:hAnsi="Book Antiqua"/>
        </w:rPr>
        <w:t>: 38-44 [PMID: 33159158 DOI: 10.1038/s41423-020-00560-0]</w:t>
      </w:r>
    </w:p>
    <w:p w14:paraId="1CC371A5"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144 </w:t>
      </w:r>
      <w:r w:rsidRPr="003D2EAC">
        <w:rPr>
          <w:rFonts w:ascii="Book Antiqua" w:hAnsi="Book Antiqua"/>
          <w:b/>
          <w:bCs/>
        </w:rPr>
        <w:t>Kazankov K</w:t>
      </w:r>
      <w:r w:rsidRPr="003D2EAC">
        <w:rPr>
          <w:rFonts w:ascii="Book Antiqua" w:hAnsi="Book Antiqua"/>
        </w:rPr>
        <w:t xml:space="preserve">, Jørgensen SMD, Thomsen KL, Møller HJ, Vilstrup H, George J, Schuppan D, Grønbæk H. The role of macrophages in nonalcoholic fatty liver disease and nonalcoholic steatohepatitis. </w:t>
      </w:r>
      <w:r w:rsidRPr="003D2EAC">
        <w:rPr>
          <w:rFonts w:ascii="Book Antiqua" w:hAnsi="Book Antiqua"/>
          <w:i/>
          <w:iCs/>
        </w:rPr>
        <w:t>Nat Rev Gastroenterol Hepatol</w:t>
      </w:r>
      <w:r w:rsidRPr="003D2EAC">
        <w:rPr>
          <w:rFonts w:ascii="Book Antiqua" w:hAnsi="Book Antiqua"/>
        </w:rPr>
        <w:t xml:space="preserve"> 2019; </w:t>
      </w:r>
      <w:r w:rsidRPr="003D2EAC">
        <w:rPr>
          <w:rFonts w:ascii="Book Antiqua" w:hAnsi="Book Antiqua"/>
          <w:b/>
          <w:bCs/>
        </w:rPr>
        <w:t>16</w:t>
      </w:r>
      <w:r w:rsidRPr="003D2EAC">
        <w:rPr>
          <w:rFonts w:ascii="Book Antiqua" w:hAnsi="Book Antiqua"/>
        </w:rPr>
        <w:t>: 145-159 [PMID: 30482910 DOI: 10.1038/s41575-018-0082-x]</w:t>
      </w:r>
    </w:p>
    <w:p w14:paraId="10EB940C"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145 </w:t>
      </w:r>
      <w:r w:rsidRPr="003D2EAC">
        <w:rPr>
          <w:rFonts w:ascii="Book Antiqua" w:hAnsi="Book Antiqua"/>
          <w:b/>
          <w:bCs/>
        </w:rPr>
        <w:t>Svegliati-Baroni G</w:t>
      </w:r>
      <w:r w:rsidRPr="003D2EAC">
        <w:rPr>
          <w:rFonts w:ascii="Book Antiqua" w:hAnsi="Book Antiqua"/>
        </w:rPr>
        <w:t xml:space="preserve">, Saccomanno S, van Goor H, Jansen P, Benedetti A, Moshage H. Involvement of reactive oxygen species and nitric oxide radicals in activation and proliferation of rat hepatic stellate cells. </w:t>
      </w:r>
      <w:r w:rsidRPr="003D2EAC">
        <w:rPr>
          <w:rFonts w:ascii="Book Antiqua" w:hAnsi="Book Antiqua"/>
          <w:i/>
          <w:iCs/>
        </w:rPr>
        <w:t>Liver</w:t>
      </w:r>
      <w:r w:rsidRPr="003D2EAC">
        <w:rPr>
          <w:rFonts w:ascii="Book Antiqua" w:hAnsi="Book Antiqua"/>
        </w:rPr>
        <w:t xml:space="preserve"> 2001; </w:t>
      </w:r>
      <w:r w:rsidRPr="003D2EAC">
        <w:rPr>
          <w:rFonts w:ascii="Book Antiqua" w:hAnsi="Book Antiqua"/>
          <w:b/>
          <w:bCs/>
        </w:rPr>
        <w:t>21</w:t>
      </w:r>
      <w:r w:rsidRPr="003D2EAC">
        <w:rPr>
          <w:rFonts w:ascii="Book Antiqua" w:hAnsi="Book Antiqua"/>
        </w:rPr>
        <w:t>: 1-12 [PMID: 11169066 DOI: 10.1034/j.1600-0676.2001.210101.x]</w:t>
      </w:r>
    </w:p>
    <w:p w14:paraId="389B4050"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146 </w:t>
      </w:r>
      <w:r w:rsidRPr="003D2EAC">
        <w:rPr>
          <w:rFonts w:ascii="Book Antiqua" w:hAnsi="Book Antiqua"/>
          <w:b/>
          <w:bCs/>
        </w:rPr>
        <w:t>Casini A</w:t>
      </w:r>
      <w:r w:rsidRPr="003D2EAC">
        <w:rPr>
          <w:rFonts w:ascii="Book Antiqua" w:hAnsi="Book Antiqua"/>
        </w:rPr>
        <w:t xml:space="preserve">, Ceni E, Salzano R, Biondi P, Parola M, Galli A, Foschi M, Caligiuri A, Pinzani M, Surrenti C. Neutrophil-derived superoxide anion induces lipid peroxidation and stimulates collagen synthesis in human hepatic stellate cells: role of nitric oxide. </w:t>
      </w:r>
      <w:r w:rsidRPr="003D2EAC">
        <w:rPr>
          <w:rFonts w:ascii="Book Antiqua" w:hAnsi="Book Antiqua"/>
          <w:i/>
          <w:iCs/>
        </w:rPr>
        <w:t>Hepatology</w:t>
      </w:r>
      <w:r w:rsidRPr="003D2EAC">
        <w:rPr>
          <w:rFonts w:ascii="Book Antiqua" w:hAnsi="Book Antiqua"/>
        </w:rPr>
        <w:t xml:space="preserve"> 1997; </w:t>
      </w:r>
      <w:r w:rsidRPr="003D2EAC">
        <w:rPr>
          <w:rFonts w:ascii="Book Antiqua" w:hAnsi="Book Antiqua"/>
          <w:b/>
          <w:bCs/>
        </w:rPr>
        <w:t>25</w:t>
      </w:r>
      <w:r w:rsidRPr="003D2EAC">
        <w:rPr>
          <w:rFonts w:ascii="Book Antiqua" w:hAnsi="Book Antiqua"/>
        </w:rPr>
        <w:t>: 361-367 [PMID: 9021948 DOI: 10.1053/jhep.1997.v25.pm0009021948]</w:t>
      </w:r>
    </w:p>
    <w:p w14:paraId="36FF207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147 </w:t>
      </w:r>
      <w:r w:rsidRPr="003D2EAC">
        <w:rPr>
          <w:rFonts w:ascii="Book Antiqua" w:hAnsi="Book Antiqua"/>
          <w:b/>
          <w:bCs/>
        </w:rPr>
        <w:t>Zhou Z</w:t>
      </w:r>
      <w:r w:rsidRPr="003D2EAC">
        <w:rPr>
          <w:rFonts w:ascii="Book Antiqua" w:hAnsi="Book Antiqua"/>
        </w:rPr>
        <w:t xml:space="preserve">, Xu MJ, Cai Y, Wang W, Jiang JX, Varga ZV, Feng D, Pacher P, Kunos G, Torok NJ, Gao B. Neutrophil-Hepatic Stellate Cell Interactions Promote Fibrosis in Experimental Steatohepatitis. </w:t>
      </w:r>
      <w:r w:rsidRPr="003D2EAC">
        <w:rPr>
          <w:rFonts w:ascii="Book Antiqua" w:hAnsi="Book Antiqua"/>
          <w:i/>
          <w:iCs/>
        </w:rPr>
        <w:t>Cell Mol Gastroenterol Hepatol</w:t>
      </w:r>
      <w:r w:rsidRPr="003D2EAC">
        <w:rPr>
          <w:rFonts w:ascii="Book Antiqua" w:hAnsi="Book Antiqua"/>
        </w:rPr>
        <w:t xml:space="preserve"> 2018; </w:t>
      </w:r>
      <w:r w:rsidRPr="003D2EAC">
        <w:rPr>
          <w:rFonts w:ascii="Book Antiqua" w:hAnsi="Book Antiqua"/>
          <w:b/>
          <w:bCs/>
        </w:rPr>
        <w:t>5</w:t>
      </w:r>
      <w:r w:rsidRPr="003D2EAC">
        <w:rPr>
          <w:rFonts w:ascii="Book Antiqua" w:hAnsi="Book Antiqua"/>
        </w:rPr>
        <w:t>: 399-413 [PMID: 29552626 DOI: 10.1016/j.jcmgh.2018.01.003]</w:t>
      </w:r>
    </w:p>
    <w:p w14:paraId="748E5D09"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148 </w:t>
      </w:r>
      <w:r w:rsidRPr="003D2EAC">
        <w:rPr>
          <w:rFonts w:ascii="Book Antiqua" w:hAnsi="Book Antiqua"/>
          <w:b/>
          <w:bCs/>
        </w:rPr>
        <w:t>Lauszus JS</w:t>
      </w:r>
      <w:r w:rsidRPr="003D2EAC">
        <w:rPr>
          <w:rFonts w:ascii="Book Antiqua" w:hAnsi="Book Antiqua"/>
        </w:rPr>
        <w:t>, Eriksen PL, Hansen MM, Eriksen LL, Shawcross DL, Vilstrup H, Thomsen KL, Stoy S. Activation and Functional Priming of Blood Neutrophils in Non-</w:t>
      </w:r>
      <w:r w:rsidRPr="003D2EAC">
        <w:rPr>
          <w:rFonts w:ascii="Book Antiqua" w:hAnsi="Book Antiqua"/>
        </w:rPr>
        <w:lastRenderedPageBreak/>
        <w:t xml:space="preserve">Alcoholic Fatty Liver Disease Increases in Non-Alcoholic Steatohepatitis. </w:t>
      </w:r>
      <w:r w:rsidRPr="003D2EAC">
        <w:rPr>
          <w:rFonts w:ascii="Book Antiqua" w:hAnsi="Book Antiqua"/>
          <w:i/>
          <w:iCs/>
        </w:rPr>
        <w:t>Clin Exp Gastroenterol</w:t>
      </w:r>
      <w:r w:rsidRPr="003D2EAC">
        <w:rPr>
          <w:rFonts w:ascii="Book Antiqua" w:hAnsi="Book Antiqua"/>
        </w:rPr>
        <w:t xml:space="preserve"> 2021; </w:t>
      </w:r>
      <w:r w:rsidRPr="003D2EAC">
        <w:rPr>
          <w:rFonts w:ascii="Book Antiqua" w:hAnsi="Book Antiqua"/>
          <w:b/>
          <w:bCs/>
        </w:rPr>
        <w:t>14</w:t>
      </w:r>
      <w:r w:rsidRPr="003D2EAC">
        <w:rPr>
          <w:rFonts w:ascii="Book Antiqua" w:hAnsi="Book Antiqua"/>
        </w:rPr>
        <w:t>: 441-449 [PMID: 34803389 DOI: 10.2147/CEG.S329424]</w:t>
      </w:r>
    </w:p>
    <w:p w14:paraId="14940541"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149 </w:t>
      </w:r>
      <w:r w:rsidRPr="003D2EAC">
        <w:rPr>
          <w:rFonts w:ascii="Book Antiqua" w:hAnsi="Book Antiqua"/>
          <w:b/>
          <w:bCs/>
        </w:rPr>
        <w:t>Hirano Y</w:t>
      </w:r>
      <w:r w:rsidRPr="003D2EAC">
        <w:rPr>
          <w:rFonts w:ascii="Book Antiqua" w:hAnsi="Book Antiqua"/>
        </w:rPr>
        <w:t xml:space="preserve">, Aziz M, Wang P. Role of reverse transendothelial migration of neutrophils in inflammation. </w:t>
      </w:r>
      <w:r w:rsidRPr="003D2EAC">
        <w:rPr>
          <w:rFonts w:ascii="Book Antiqua" w:hAnsi="Book Antiqua"/>
          <w:i/>
          <w:iCs/>
        </w:rPr>
        <w:t>Biol Chem</w:t>
      </w:r>
      <w:r w:rsidRPr="003D2EAC">
        <w:rPr>
          <w:rFonts w:ascii="Book Antiqua" w:hAnsi="Book Antiqua"/>
        </w:rPr>
        <w:t xml:space="preserve"> 2016; </w:t>
      </w:r>
      <w:r w:rsidRPr="003D2EAC">
        <w:rPr>
          <w:rFonts w:ascii="Book Antiqua" w:hAnsi="Book Antiqua"/>
          <w:b/>
          <w:bCs/>
        </w:rPr>
        <w:t>397</w:t>
      </w:r>
      <w:r w:rsidRPr="003D2EAC">
        <w:rPr>
          <w:rFonts w:ascii="Book Antiqua" w:hAnsi="Book Antiqua"/>
        </w:rPr>
        <w:t>: 497-506 [PMID: 26872312 DOI: 10.1515/hsz-2015-0309]</w:t>
      </w:r>
    </w:p>
    <w:p w14:paraId="0D9A4025"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150 </w:t>
      </w:r>
      <w:r w:rsidRPr="003D2EAC">
        <w:rPr>
          <w:rFonts w:ascii="Book Antiqua" w:hAnsi="Book Antiqua"/>
          <w:b/>
          <w:bCs/>
        </w:rPr>
        <w:t>Kim AD</w:t>
      </w:r>
      <w:r w:rsidRPr="003D2EAC">
        <w:rPr>
          <w:rFonts w:ascii="Book Antiqua" w:hAnsi="Book Antiqua"/>
        </w:rPr>
        <w:t xml:space="preserve">, Kim SE, Leszczynska A, Kaufmann B, Reca A, Kim DJ, Feldstein AE. Dual role of neutrophils in modulating liver injury and fibrosis during development and resolution of diet-induced murine steatohepatitis. </w:t>
      </w:r>
      <w:r w:rsidRPr="003D2EAC">
        <w:rPr>
          <w:rFonts w:ascii="Book Antiqua" w:hAnsi="Book Antiqua"/>
          <w:i/>
          <w:iCs/>
        </w:rPr>
        <w:t>Sci Rep</w:t>
      </w:r>
      <w:r w:rsidRPr="003D2EAC">
        <w:rPr>
          <w:rFonts w:ascii="Book Antiqua" w:hAnsi="Book Antiqua"/>
        </w:rPr>
        <w:t xml:space="preserve"> 2021; </w:t>
      </w:r>
      <w:r w:rsidRPr="003D2EAC">
        <w:rPr>
          <w:rFonts w:ascii="Book Antiqua" w:hAnsi="Book Antiqua"/>
          <w:b/>
          <w:bCs/>
        </w:rPr>
        <w:t>11</w:t>
      </w:r>
      <w:r w:rsidRPr="003D2EAC">
        <w:rPr>
          <w:rFonts w:ascii="Book Antiqua" w:hAnsi="Book Antiqua"/>
        </w:rPr>
        <w:t>: 24194 [PMID: 34921208 DOI: 10.1038/s41598-021-03679-w]</w:t>
      </w:r>
    </w:p>
    <w:p w14:paraId="719B8163" w14:textId="5CF895F3"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151 </w:t>
      </w:r>
      <w:r w:rsidRPr="003D2EAC">
        <w:rPr>
          <w:rFonts w:ascii="Book Antiqua" w:hAnsi="Book Antiqua"/>
          <w:b/>
          <w:bCs/>
        </w:rPr>
        <w:t>Calvente CJ</w:t>
      </w:r>
      <w:r w:rsidRPr="003D2EAC">
        <w:rPr>
          <w:rFonts w:ascii="Book Antiqua" w:hAnsi="Book Antiqua"/>
        </w:rPr>
        <w:t xml:space="preserve">, Tameda M, Johnson CD, Del Pilar H, Lin YC, Adronikou N, De Mollerat Du Jeu X, Llorente C, Boyer J, Feldstein AE. Neutrophils contribute to spontaneous resolution of liver inflammation and fibrosis via microRNA-223. </w:t>
      </w:r>
      <w:r w:rsidRPr="003D2EAC">
        <w:rPr>
          <w:rFonts w:ascii="Book Antiqua" w:hAnsi="Book Antiqua"/>
          <w:i/>
          <w:iCs/>
        </w:rPr>
        <w:t>J Clin Invest</w:t>
      </w:r>
      <w:r w:rsidRPr="003D2EAC">
        <w:rPr>
          <w:rFonts w:ascii="Book Antiqua" w:hAnsi="Book Antiqua"/>
        </w:rPr>
        <w:t xml:space="preserve"> 2019; </w:t>
      </w:r>
      <w:r w:rsidRPr="003D2EAC">
        <w:rPr>
          <w:rFonts w:ascii="Book Antiqua" w:hAnsi="Book Antiqua"/>
          <w:b/>
          <w:bCs/>
        </w:rPr>
        <w:t>129</w:t>
      </w:r>
      <w:r w:rsidRPr="003D2EAC">
        <w:rPr>
          <w:rFonts w:ascii="Book Antiqua" w:hAnsi="Book Antiqua"/>
        </w:rPr>
        <w:t>: 4091-4109 [PMID: 31295147 DOI: 10.1172/JCI122258]</w:t>
      </w:r>
    </w:p>
    <w:p w14:paraId="75BFAAC6"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152 </w:t>
      </w:r>
      <w:r w:rsidRPr="003D2EAC">
        <w:rPr>
          <w:rFonts w:ascii="Book Antiqua" w:hAnsi="Book Antiqua"/>
          <w:b/>
          <w:bCs/>
        </w:rPr>
        <w:t>He Y</w:t>
      </w:r>
      <w:r w:rsidRPr="003D2EAC">
        <w:rPr>
          <w:rFonts w:ascii="Book Antiqua" w:hAnsi="Book Antiqua"/>
        </w:rPr>
        <w:t xml:space="preserve">, Hwang S, Cai Y, Kim SJ, Xu M, Yang D, Guillot A, Feng D, Seo W, Hou X, Gao B. MicroRNA-223 Ameliorates Nonalcoholic Steatohepatitis and Cancer by Targeting Multiple Inflammatory and Oncogenic Genes in Hepatocytes. </w:t>
      </w:r>
      <w:r w:rsidRPr="003D2EAC">
        <w:rPr>
          <w:rFonts w:ascii="Book Antiqua" w:hAnsi="Book Antiqua"/>
          <w:i/>
          <w:iCs/>
        </w:rPr>
        <w:t>Hepatology</w:t>
      </w:r>
      <w:r w:rsidRPr="003D2EAC">
        <w:rPr>
          <w:rFonts w:ascii="Book Antiqua" w:hAnsi="Book Antiqua"/>
        </w:rPr>
        <w:t xml:space="preserve"> 2019; </w:t>
      </w:r>
      <w:r w:rsidRPr="003D2EAC">
        <w:rPr>
          <w:rFonts w:ascii="Book Antiqua" w:hAnsi="Book Antiqua"/>
          <w:b/>
          <w:bCs/>
        </w:rPr>
        <w:t>70</w:t>
      </w:r>
      <w:r w:rsidRPr="003D2EAC">
        <w:rPr>
          <w:rFonts w:ascii="Book Antiqua" w:hAnsi="Book Antiqua"/>
        </w:rPr>
        <w:t>: 1150-1167 [PMID: 30964207 DOI: 10.1002/hep.30645]</w:t>
      </w:r>
    </w:p>
    <w:p w14:paraId="550758DA"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153 </w:t>
      </w:r>
      <w:r w:rsidRPr="003D2EAC">
        <w:rPr>
          <w:rFonts w:ascii="Book Antiqua" w:hAnsi="Book Antiqua"/>
          <w:b/>
          <w:bCs/>
        </w:rPr>
        <w:t>Adema GJ</w:t>
      </w:r>
      <w:r w:rsidRPr="003D2EAC">
        <w:rPr>
          <w:rFonts w:ascii="Book Antiqua" w:hAnsi="Book Antiqua"/>
        </w:rPr>
        <w:t xml:space="preserve">. Dendritic cells from bench to bedside and back. </w:t>
      </w:r>
      <w:r w:rsidRPr="003D2EAC">
        <w:rPr>
          <w:rFonts w:ascii="Book Antiqua" w:hAnsi="Book Antiqua"/>
          <w:i/>
          <w:iCs/>
        </w:rPr>
        <w:t>Immunol Lett</w:t>
      </w:r>
      <w:r w:rsidRPr="003D2EAC">
        <w:rPr>
          <w:rFonts w:ascii="Book Antiqua" w:hAnsi="Book Antiqua"/>
        </w:rPr>
        <w:t xml:space="preserve"> 2009; </w:t>
      </w:r>
      <w:r w:rsidRPr="003D2EAC">
        <w:rPr>
          <w:rFonts w:ascii="Book Antiqua" w:hAnsi="Book Antiqua"/>
          <w:b/>
          <w:bCs/>
        </w:rPr>
        <w:t>122</w:t>
      </w:r>
      <w:r w:rsidRPr="003D2EAC">
        <w:rPr>
          <w:rFonts w:ascii="Book Antiqua" w:hAnsi="Book Antiqua"/>
        </w:rPr>
        <w:t>: 128-130 [PMID: 19121337 DOI: 10.1016/j.imlet.2008.11.017]</w:t>
      </w:r>
    </w:p>
    <w:p w14:paraId="15E884D4"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154 </w:t>
      </w:r>
      <w:r w:rsidRPr="003D2EAC">
        <w:rPr>
          <w:rFonts w:ascii="Book Antiqua" w:hAnsi="Book Antiqua"/>
          <w:b/>
          <w:bCs/>
        </w:rPr>
        <w:t>Méndez-Sánchez N</w:t>
      </w:r>
      <w:r w:rsidRPr="003D2EAC">
        <w:rPr>
          <w:rFonts w:ascii="Book Antiqua" w:hAnsi="Book Antiqua"/>
        </w:rPr>
        <w:t xml:space="preserve">, Córdova-Gallardo J, Barranco-Fragoso B, Eslam M. Hepatic Dendritic Cells in the Development and Progression of Metabolic Steatohepatitis. </w:t>
      </w:r>
      <w:r w:rsidRPr="003D2EAC">
        <w:rPr>
          <w:rFonts w:ascii="Book Antiqua" w:hAnsi="Book Antiqua"/>
          <w:i/>
          <w:iCs/>
        </w:rPr>
        <w:t>Front Immunol</w:t>
      </w:r>
      <w:r w:rsidRPr="003D2EAC">
        <w:rPr>
          <w:rFonts w:ascii="Book Antiqua" w:hAnsi="Book Antiqua"/>
        </w:rPr>
        <w:t xml:space="preserve"> 2021; </w:t>
      </w:r>
      <w:r w:rsidRPr="003D2EAC">
        <w:rPr>
          <w:rFonts w:ascii="Book Antiqua" w:hAnsi="Book Antiqua"/>
          <w:b/>
          <w:bCs/>
        </w:rPr>
        <w:t>12</w:t>
      </w:r>
      <w:r w:rsidRPr="003D2EAC">
        <w:rPr>
          <w:rFonts w:ascii="Book Antiqua" w:hAnsi="Book Antiqua"/>
        </w:rPr>
        <w:t>: 641240 [PMID: 33833761 DOI: 10.3389/fimmu.2021.641240]</w:t>
      </w:r>
    </w:p>
    <w:p w14:paraId="143C867F"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155 </w:t>
      </w:r>
      <w:r w:rsidRPr="003D2EAC">
        <w:rPr>
          <w:rFonts w:ascii="Book Antiqua" w:hAnsi="Book Antiqua"/>
          <w:b/>
          <w:bCs/>
        </w:rPr>
        <w:t>Almeda-Valdes P</w:t>
      </w:r>
      <w:r w:rsidRPr="003D2EAC">
        <w:rPr>
          <w:rFonts w:ascii="Book Antiqua" w:hAnsi="Book Antiqua"/>
        </w:rPr>
        <w:t xml:space="preserve">, Aguilar Olivos NE, Barranco-Fragoso B, Uribe M, Méndez-Sánchez N. The Role of Dendritic Cells in Fibrosis Progression in Nonalcoholic Fatty Liver Disease. </w:t>
      </w:r>
      <w:r w:rsidRPr="003D2EAC">
        <w:rPr>
          <w:rFonts w:ascii="Book Antiqua" w:hAnsi="Book Antiqua"/>
          <w:i/>
          <w:iCs/>
        </w:rPr>
        <w:t>Biomed Res Int</w:t>
      </w:r>
      <w:r w:rsidRPr="003D2EAC">
        <w:rPr>
          <w:rFonts w:ascii="Book Antiqua" w:hAnsi="Book Antiqua"/>
        </w:rPr>
        <w:t xml:space="preserve"> 2015; </w:t>
      </w:r>
      <w:r w:rsidRPr="003D2EAC">
        <w:rPr>
          <w:rFonts w:ascii="Book Antiqua" w:hAnsi="Book Antiqua"/>
          <w:b/>
          <w:bCs/>
        </w:rPr>
        <w:t>2015</w:t>
      </w:r>
      <w:r w:rsidRPr="003D2EAC">
        <w:rPr>
          <w:rFonts w:ascii="Book Antiqua" w:hAnsi="Book Antiqua"/>
        </w:rPr>
        <w:t>: 768071 [PMID: 26339640 DOI: 10.1155/2015/768071]</w:t>
      </w:r>
    </w:p>
    <w:p w14:paraId="71006291"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156 </w:t>
      </w:r>
      <w:r w:rsidRPr="003D2EAC">
        <w:rPr>
          <w:rFonts w:ascii="Book Antiqua" w:hAnsi="Book Antiqua"/>
          <w:b/>
          <w:bCs/>
        </w:rPr>
        <w:t>Martínez-Chantar ML</w:t>
      </w:r>
      <w:r w:rsidRPr="003D2EAC">
        <w:rPr>
          <w:rFonts w:ascii="Book Antiqua" w:hAnsi="Book Antiqua"/>
        </w:rPr>
        <w:t xml:space="preserve">, Delgado TC, Beraza N. Revisiting the Role of Natural Killer Cells in Non-Alcoholic Fatty Liver Disease. </w:t>
      </w:r>
      <w:r w:rsidRPr="003D2EAC">
        <w:rPr>
          <w:rFonts w:ascii="Book Antiqua" w:hAnsi="Book Antiqua"/>
          <w:i/>
          <w:iCs/>
        </w:rPr>
        <w:t>Front Immunol</w:t>
      </w:r>
      <w:r w:rsidRPr="003D2EAC">
        <w:rPr>
          <w:rFonts w:ascii="Book Antiqua" w:hAnsi="Book Antiqua"/>
        </w:rPr>
        <w:t xml:space="preserve"> 2021; </w:t>
      </w:r>
      <w:r w:rsidRPr="003D2EAC">
        <w:rPr>
          <w:rFonts w:ascii="Book Antiqua" w:hAnsi="Book Antiqua"/>
          <w:b/>
          <w:bCs/>
        </w:rPr>
        <w:t>12</w:t>
      </w:r>
      <w:r w:rsidRPr="003D2EAC">
        <w:rPr>
          <w:rFonts w:ascii="Book Antiqua" w:hAnsi="Book Antiqua"/>
        </w:rPr>
        <w:t>: 640869 [PMID: 33679803 DOI: 10.3389/fimmu.2021.640869]</w:t>
      </w:r>
    </w:p>
    <w:p w14:paraId="36D249DD"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157 </w:t>
      </w:r>
      <w:r w:rsidRPr="003D2EAC">
        <w:rPr>
          <w:rFonts w:ascii="Book Antiqua" w:hAnsi="Book Antiqua"/>
          <w:b/>
          <w:bCs/>
        </w:rPr>
        <w:t>Michelet X</w:t>
      </w:r>
      <w:r w:rsidRPr="003D2EAC">
        <w:rPr>
          <w:rFonts w:ascii="Book Antiqua" w:hAnsi="Book Antiqua"/>
        </w:rPr>
        <w:t xml:space="preserve">, Dyck L, Hogan A, Loftus RM, Duquette D, Wei K, Beyaz S, Tavakkoli A, Foley C, Donnelly R, O'Farrelly C, Raverdeau M, Vernon A, Pettee W, O'Shea D, Nikolajczyk BS, Mills KHG, Brenner MB, Finlay D, Lynch L. Metabolic reprogramming of natural killer cells in obesity limits antitumor responses. </w:t>
      </w:r>
      <w:r w:rsidRPr="003D2EAC">
        <w:rPr>
          <w:rFonts w:ascii="Book Antiqua" w:hAnsi="Book Antiqua"/>
          <w:i/>
          <w:iCs/>
        </w:rPr>
        <w:t>Nat Immunol</w:t>
      </w:r>
      <w:r w:rsidRPr="003D2EAC">
        <w:rPr>
          <w:rFonts w:ascii="Book Antiqua" w:hAnsi="Book Antiqua"/>
        </w:rPr>
        <w:t xml:space="preserve"> 2018; </w:t>
      </w:r>
      <w:r w:rsidRPr="003D2EAC">
        <w:rPr>
          <w:rFonts w:ascii="Book Antiqua" w:hAnsi="Book Antiqua"/>
          <w:b/>
          <w:bCs/>
        </w:rPr>
        <w:t>19</w:t>
      </w:r>
      <w:r w:rsidRPr="003D2EAC">
        <w:rPr>
          <w:rFonts w:ascii="Book Antiqua" w:hAnsi="Book Antiqua"/>
        </w:rPr>
        <w:t>: 1330-1340 [PMID: 30420624 DOI: 10.1038/s41590-018-0251-7]</w:t>
      </w:r>
    </w:p>
    <w:p w14:paraId="3C68806C"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158 </w:t>
      </w:r>
      <w:r w:rsidRPr="003D2EAC">
        <w:rPr>
          <w:rFonts w:ascii="Book Antiqua" w:hAnsi="Book Antiqua"/>
          <w:b/>
          <w:bCs/>
        </w:rPr>
        <w:t>Seki E</w:t>
      </w:r>
      <w:r w:rsidRPr="003D2EAC">
        <w:rPr>
          <w:rFonts w:ascii="Book Antiqua" w:hAnsi="Book Antiqua"/>
        </w:rPr>
        <w:t xml:space="preserve">, Brenner DA. Toll-like receptors and adaptor molecules in liver disease: update. </w:t>
      </w:r>
      <w:r w:rsidRPr="003D2EAC">
        <w:rPr>
          <w:rFonts w:ascii="Book Antiqua" w:hAnsi="Book Antiqua"/>
          <w:i/>
          <w:iCs/>
        </w:rPr>
        <w:t>Hepatology</w:t>
      </w:r>
      <w:r w:rsidRPr="003D2EAC">
        <w:rPr>
          <w:rFonts w:ascii="Book Antiqua" w:hAnsi="Book Antiqua"/>
        </w:rPr>
        <w:t xml:space="preserve"> 2008; </w:t>
      </w:r>
      <w:r w:rsidRPr="003D2EAC">
        <w:rPr>
          <w:rFonts w:ascii="Book Antiqua" w:hAnsi="Book Antiqua"/>
          <w:b/>
          <w:bCs/>
        </w:rPr>
        <w:t>48</w:t>
      </w:r>
      <w:r w:rsidRPr="003D2EAC">
        <w:rPr>
          <w:rFonts w:ascii="Book Antiqua" w:hAnsi="Book Antiqua"/>
        </w:rPr>
        <w:t>: 322-335 [PMID: 18506843 DOI: 10.1002/hep.22306]</w:t>
      </w:r>
    </w:p>
    <w:p w14:paraId="1013809C" w14:textId="4C1D78AC"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159 </w:t>
      </w:r>
      <w:r w:rsidRPr="003D2EAC">
        <w:rPr>
          <w:rFonts w:ascii="Book Antiqua" w:hAnsi="Book Antiqua"/>
          <w:b/>
          <w:bCs/>
        </w:rPr>
        <w:t>Kesar V</w:t>
      </w:r>
      <w:r w:rsidRPr="003D2EAC">
        <w:rPr>
          <w:rFonts w:ascii="Book Antiqua" w:hAnsi="Book Antiqua"/>
        </w:rPr>
        <w:t xml:space="preserve">, Odin JA. Toll-like receptors and liver disease. </w:t>
      </w:r>
      <w:r w:rsidRPr="003D2EAC">
        <w:rPr>
          <w:rFonts w:ascii="Book Antiqua" w:hAnsi="Book Antiqua"/>
          <w:i/>
          <w:iCs/>
        </w:rPr>
        <w:t>Liver Int</w:t>
      </w:r>
      <w:r w:rsidRPr="003D2EAC">
        <w:rPr>
          <w:rFonts w:ascii="Book Antiqua" w:hAnsi="Book Antiqua"/>
        </w:rPr>
        <w:t xml:space="preserve"> 2014; </w:t>
      </w:r>
      <w:r w:rsidRPr="003D2EAC">
        <w:rPr>
          <w:rFonts w:ascii="Book Antiqua" w:hAnsi="Book Antiqua"/>
          <w:b/>
          <w:bCs/>
        </w:rPr>
        <w:t>34</w:t>
      </w:r>
      <w:r w:rsidRPr="003D2EAC">
        <w:rPr>
          <w:rFonts w:ascii="Book Antiqua" w:hAnsi="Book Antiqua"/>
        </w:rPr>
        <w:t>: 184-196 [PMID: 24118797 DOI: 10.1111/liv.12315]</w:t>
      </w:r>
    </w:p>
    <w:p w14:paraId="57399E30"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160 </w:t>
      </w:r>
      <w:r w:rsidRPr="003D2EAC">
        <w:rPr>
          <w:rFonts w:ascii="Book Antiqua" w:hAnsi="Book Antiqua"/>
          <w:b/>
          <w:bCs/>
        </w:rPr>
        <w:t>Petrasek J</w:t>
      </w:r>
      <w:r w:rsidRPr="003D2EAC">
        <w:rPr>
          <w:rFonts w:ascii="Book Antiqua" w:hAnsi="Book Antiqua"/>
        </w:rPr>
        <w:t xml:space="preserve">, Csak T, Szabo G. Toll-like receptors in liver disease. </w:t>
      </w:r>
      <w:r w:rsidRPr="003D2EAC">
        <w:rPr>
          <w:rFonts w:ascii="Book Antiqua" w:hAnsi="Book Antiqua"/>
          <w:i/>
          <w:iCs/>
        </w:rPr>
        <w:t>Adv Clin Chem</w:t>
      </w:r>
      <w:r w:rsidRPr="003D2EAC">
        <w:rPr>
          <w:rFonts w:ascii="Book Antiqua" w:hAnsi="Book Antiqua"/>
        </w:rPr>
        <w:t xml:space="preserve"> 2013; </w:t>
      </w:r>
      <w:r w:rsidRPr="003D2EAC">
        <w:rPr>
          <w:rFonts w:ascii="Book Antiqua" w:hAnsi="Book Antiqua"/>
          <w:b/>
          <w:bCs/>
        </w:rPr>
        <w:t>59</w:t>
      </w:r>
      <w:r w:rsidRPr="003D2EAC">
        <w:rPr>
          <w:rFonts w:ascii="Book Antiqua" w:hAnsi="Book Antiqua"/>
        </w:rPr>
        <w:t>: 155-201 [PMID: 23461136 DOI: 10.1016/b978-0-12-405211-6.00006-1]</w:t>
      </w:r>
    </w:p>
    <w:p w14:paraId="58767625"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161 </w:t>
      </w:r>
      <w:r w:rsidRPr="003D2EAC">
        <w:rPr>
          <w:rFonts w:ascii="Book Antiqua" w:hAnsi="Book Antiqua"/>
          <w:b/>
          <w:bCs/>
        </w:rPr>
        <w:t>Miura K</w:t>
      </w:r>
      <w:r w:rsidRPr="003D2EAC">
        <w:rPr>
          <w:rFonts w:ascii="Book Antiqua" w:hAnsi="Book Antiqua"/>
        </w:rPr>
        <w:t xml:space="preserve">, Ohnishi H. Role of gut microbiota and Toll-like receptors in nonalcoholic fatty liver disease. </w:t>
      </w:r>
      <w:r w:rsidRPr="003D2EAC">
        <w:rPr>
          <w:rFonts w:ascii="Book Antiqua" w:hAnsi="Book Antiqua"/>
          <w:i/>
          <w:iCs/>
        </w:rPr>
        <w:t>World J Gastroenterol</w:t>
      </w:r>
      <w:r w:rsidRPr="003D2EAC">
        <w:rPr>
          <w:rFonts w:ascii="Book Antiqua" w:hAnsi="Book Antiqua"/>
        </w:rPr>
        <w:t xml:space="preserve"> 2014; </w:t>
      </w:r>
      <w:r w:rsidRPr="003D2EAC">
        <w:rPr>
          <w:rFonts w:ascii="Book Antiqua" w:hAnsi="Book Antiqua"/>
          <w:b/>
          <w:bCs/>
        </w:rPr>
        <w:t>20</w:t>
      </w:r>
      <w:r w:rsidRPr="003D2EAC">
        <w:rPr>
          <w:rFonts w:ascii="Book Antiqua" w:hAnsi="Book Antiqua"/>
        </w:rPr>
        <w:t>: 7381-7391 [PMID: 24966608 DOI: 10.3748/wjg.v20.i23.7381]</w:t>
      </w:r>
    </w:p>
    <w:p w14:paraId="539F5A0F"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162 </w:t>
      </w:r>
      <w:r w:rsidRPr="003D2EAC">
        <w:rPr>
          <w:rFonts w:ascii="Book Antiqua" w:hAnsi="Book Antiqua"/>
          <w:b/>
          <w:bCs/>
        </w:rPr>
        <w:t>Pradere JP</w:t>
      </w:r>
      <w:r w:rsidRPr="003D2EAC">
        <w:rPr>
          <w:rFonts w:ascii="Book Antiqua" w:hAnsi="Book Antiqua"/>
        </w:rPr>
        <w:t xml:space="preserve">, Troeger JS, Dapito DH, Mencin AA, Schwabe RF. Toll-like receptor 4 and hepatic fibrogenesis. </w:t>
      </w:r>
      <w:r w:rsidRPr="003D2EAC">
        <w:rPr>
          <w:rFonts w:ascii="Book Antiqua" w:hAnsi="Book Antiqua"/>
          <w:i/>
          <w:iCs/>
        </w:rPr>
        <w:t>Semin Liver Dis</w:t>
      </w:r>
      <w:r w:rsidRPr="003D2EAC">
        <w:rPr>
          <w:rFonts w:ascii="Book Antiqua" w:hAnsi="Book Antiqua"/>
        </w:rPr>
        <w:t xml:space="preserve"> 2010; </w:t>
      </w:r>
      <w:r w:rsidRPr="003D2EAC">
        <w:rPr>
          <w:rFonts w:ascii="Book Antiqua" w:hAnsi="Book Antiqua"/>
          <w:b/>
          <w:bCs/>
        </w:rPr>
        <w:t>30</w:t>
      </w:r>
      <w:r w:rsidRPr="003D2EAC">
        <w:rPr>
          <w:rFonts w:ascii="Book Antiqua" w:hAnsi="Book Antiqua"/>
        </w:rPr>
        <w:t>: 232-244 [PMID: 20665376 DOI: 10.1055/s-0030-1255353]</w:t>
      </w:r>
    </w:p>
    <w:p w14:paraId="234ECB84"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163 </w:t>
      </w:r>
      <w:r w:rsidRPr="003D2EAC">
        <w:rPr>
          <w:rFonts w:ascii="Book Antiqua" w:hAnsi="Book Antiqua"/>
          <w:b/>
          <w:bCs/>
        </w:rPr>
        <w:t>Bieghs V</w:t>
      </w:r>
      <w:r w:rsidRPr="003D2EAC">
        <w:rPr>
          <w:rFonts w:ascii="Book Antiqua" w:hAnsi="Book Antiqua"/>
        </w:rPr>
        <w:t xml:space="preserve">, Trautwein C. Innate immune signaling and gut-liver interactions in non-alcoholic fatty liver disease. </w:t>
      </w:r>
      <w:r w:rsidRPr="003D2EAC">
        <w:rPr>
          <w:rFonts w:ascii="Book Antiqua" w:hAnsi="Book Antiqua"/>
          <w:i/>
          <w:iCs/>
        </w:rPr>
        <w:t>Hepatobiliary Surg Nutr</w:t>
      </w:r>
      <w:r w:rsidRPr="003D2EAC">
        <w:rPr>
          <w:rFonts w:ascii="Book Antiqua" w:hAnsi="Book Antiqua"/>
        </w:rPr>
        <w:t xml:space="preserve"> 2014; </w:t>
      </w:r>
      <w:r w:rsidRPr="003D2EAC">
        <w:rPr>
          <w:rFonts w:ascii="Book Antiqua" w:hAnsi="Book Antiqua"/>
          <w:b/>
          <w:bCs/>
        </w:rPr>
        <w:t>3</w:t>
      </w:r>
      <w:r w:rsidRPr="003D2EAC">
        <w:rPr>
          <w:rFonts w:ascii="Book Antiqua" w:hAnsi="Book Antiqua"/>
        </w:rPr>
        <w:t>: 377-385 [PMID: 25568861 DOI: 10.3978/j.issn.2304-3881.2014.12.04]</w:t>
      </w:r>
    </w:p>
    <w:p w14:paraId="20E2472B" w14:textId="47014D93"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164 </w:t>
      </w:r>
      <w:r w:rsidRPr="003D2EAC">
        <w:rPr>
          <w:rFonts w:ascii="Book Antiqua" w:hAnsi="Book Antiqua"/>
          <w:b/>
          <w:bCs/>
        </w:rPr>
        <w:t>Vespasiani-Gentilucci U</w:t>
      </w:r>
      <w:r w:rsidRPr="003D2EAC">
        <w:rPr>
          <w:rFonts w:ascii="Book Antiqua" w:hAnsi="Book Antiqua"/>
        </w:rPr>
        <w:t xml:space="preserve">, Carotti S, Perrone G, Mazzarelli C, Galati G, Onetti-Muda A, Picardi A, Morini S. Hepatic toll-like receptor 4 expression is associated with portal inflammation and fibrosis in patients with NAFLD. </w:t>
      </w:r>
      <w:r w:rsidRPr="003D2EAC">
        <w:rPr>
          <w:rFonts w:ascii="Book Antiqua" w:hAnsi="Book Antiqua"/>
          <w:i/>
          <w:iCs/>
        </w:rPr>
        <w:t>Liver Int</w:t>
      </w:r>
      <w:r w:rsidRPr="003D2EAC">
        <w:rPr>
          <w:rFonts w:ascii="Book Antiqua" w:hAnsi="Book Antiqua"/>
        </w:rPr>
        <w:t xml:space="preserve"> 2015; </w:t>
      </w:r>
      <w:r w:rsidRPr="003D2EAC">
        <w:rPr>
          <w:rFonts w:ascii="Book Antiqua" w:hAnsi="Book Antiqua"/>
          <w:b/>
          <w:bCs/>
        </w:rPr>
        <w:t>35</w:t>
      </w:r>
      <w:r w:rsidRPr="003D2EAC">
        <w:rPr>
          <w:rFonts w:ascii="Book Antiqua" w:hAnsi="Book Antiqua"/>
        </w:rPr>
        <w:t>: 569-581 [PMID: 24649857 DOI: 10.1111/liv.12531]</w:t>
      </w:r>
    </w:p>
    <w:p w14:paraId="23D109A6"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165 </w:t>
      </w:r>
      <w:r w:rsidRPr="003D2EAC">
        <w:rPr>
          <w:rFonts w:ascii="Book Antiqua" w:hAnsi="Book Antiqua"/>
          <w:b/>
          <w:bCs/>
        </w:rPr>
        <w:t>Kawaratani H</w:t>
      </w:r>
      <w:r w:rsidRPr="003D2EAC">
        <w:rPr>
          <w:rFonts w:ascii="Book Antiqua" w:hAnsi="Book Antiqua"/>
        </w:rPr>
        <w:t xml:space="preserve">, Tsujimoto T, Douhara A, Takaya H, Moriya K, Namisaki T, Noguchi R, Yoshiji H, Fujimoto M, Fukui H. The effect of inflammatory cytokines in alcoholic liver disease. </w:t>
      </w:r>
      <w:r w:rsidRPr="003D2EAC">
        <w:rPr>
          <w:rFonts w:ascii="Book Antiqua" w:hAnsi="Book Antiqua"/>
          <w:i/>
          <w:iCs/>
        </w:rPr>
        <w:t>Mediators Inflamm</w:t>
      </w:r>
      <w:r w:rsidRPr="003D2EAC">
        <w:rPr>
          <w:rFonts w:ascii="Book Antiqua" w:hAnsi="Book Antiqua"/>
        </w:rPr>
        <w:t xml:space="preserve"> 2013; </w:t>
      </w:r>
      <w:r w:rsidRPr="003D2EAC">
        <w:rPr>
          <w:rFonts w:ascii="Book Antiqua" w:hAnsi="Book Antiqua"/>
          <w:b/>
          <w:bCs/>
        </w:rPr>
        <w:t>2013</w:t>
      </w:r>
      <w:r w:rsidRPr="003D2EAC">
        <w:rPr>
          <w:rFonts w:ascii="Book Antiqua" w:hAnsi="Book Antiqua"/>
        </w:rPr>
        <w:t>: 495156 [PMID: 24385684 DOI: 10.1155/2013/495156]</w:t>
      </w:r>
    </w:p>
    <w:p w14:paraId="256BF4A8"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166 </w:t>
      </w:r>
      <w:r w:rsidRPr="003D2EAC">
        <w:rPr>
          <w:rFonts w:ascii="Book Antiqua" w:hAnsi="Book Antiqua"/>
          <w:b/>
          <w:bCs/>
        </w:rPr>
        <w:t>Teratani T</w:t>
      </w:r>
      <w:r w:rsidRPr="003D2EAC">
        <w:rPr>
          <w:rFonts w:ascii="Book Antiqua" w:hAnsi="Book Antiqua"/>
        </w:rPr>
        <w:t xml:space="preserve">, Tomita K, Suzuki T, Oshikawa T, Yokoyama H, Shimamura K, Tominaga S, Hiroi S, Irie R, Okada Y, Kurihara C, Ebinuma H, Saito H, Hokari R, </w:t>
      </w:r>
      <w:r w:rsidRPr="003D2EAC">
        <w:rPr>
          <w:rFonts w:ascii="Book Antiqua" w:hAnsi="Book Antiqua"/>
        </w:rPr>
        <w:lastRenderedPageBreak/>
        <w:t xml:space="preserve">Sugiyama K, Kanai T, Miura S, Hibi T. A high-cholesterol diet exacerbates liver fibrosis in mice via accumulation of free cholesterol in hepatic stellate cells. </w:t>
      </w:r>
      <w:r w:rsidRPr="003D2EAC">
        <w:rPr>
          <w:rFonts w:ascii="Book Antiqua" w:hAnsi="Book Antiqua"/>
          <w:i/>
          <w:iCs/>
        </w:rPr>
        <w:t>Gastroenterology</w:t>
      </w:r>
      <w:r w:rsidRPr="003D2EAC">
        <w:rPr>
          <w:rFonts w:ascii="Book Antiqua" w:hAnsi="Book Antiqua"/>
        </w:rPr>
        <w:t xml:space="preserve"> 2012; </w:t>
      </w:r>
      <w:r w:rsidRPr="003D2EAC">
        <w:rPr>
          <w:rFonts w:ascii="Book Antiqua" w:hAnsi="Book Antiqua"/>
          <w:b/>
          <w:bCs/>
        </w:rPr>
        <w:t>142</w:t>
      </w:r>
      <w:r w:rsidRPr="003D2EAC">
        <w:rPr>
          <w:rFonts w:ascii="Book Antiqua" w:hAnsi="Book Antiqua"/>
        </w:rPr>
        <w:t>: 152-164.e10 [PMID: 21995947 DOI: 10.1053/j.gastro.2011.09.049]</w:t>
      </w:r>
    </w:p>
    <w:p w14:paraId="39959238"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167 </w:t>
      </w:r>
      <w:r w:rsidRPr="003D2EAC">
        <w:rPr>
          <w:rFonts w:ascii="Book Antiqua" w:hAnsi="Book Antiqua"/>
          <w:b/>
          <w:bCs/>
        </w:rPr>
        <w:t>Dejana E</w:t>
      </w:r>
      <w:r w:rsidRPr="003D2EAC">
        <w:rPr>
          <w:rFonts w:ascii="Book Antiqua" w:hAnsi="Book Antiqua"/>
        </w:rPr>
        <w:t xml:space="preserve">, Hirschi KK, Simons M. The molecular basis of endothelial cell plasticity. </w:t>
      </w:r>
      <w:r w:rsidRPr="003D2EAC">
        <w:rPr>
          <w:rFonts w:ascii="Book Antiqua" w:hAnsi="Book Antiqua"/>
          <w:i/>
          <w:iCs/>
        </w:rPr>
        <w:t>Nat Commun</w:t>
      </w:r>
      <w:r w:rsidRPr="003D2EAC">
        <w:rPr>
          <w:rFonts w:ascii="Book Antiqua" w:hAnsi="Book Antiqua"/>
        </w:rPr>
        <w:t xml:space="preserve"> 2017; </w:t>
      </w:r>
      <w:r w:rsidRPr="003D2EAC">
        <w:rPr>
          <w:rFonts w:ascii="Book Antiqua" w:hAnsi="Book Antiqua"/>
          <w:b/>
          <w:bCs/>
        </w:rPr>
        <w:t>8</w:t>
      </w:r>
      <w:r w:rsidRPr="003D2EAC">
        <w:rPr>
          <w:rFonts w:ascii="Book Antiqua" w:hAnsi="Book Antiqua"/>
        </w:rPr>
        <w:t>: 14361 [PMID: 28181491 DOI: 10.1038/ncomms14361]</w:t>
      </w:r>
    </w:p>
    <w:p w14:paraId="3A17493C"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168 </w:t>
      </w:r>
      <w:r w:rsidRPr="003D2EAC">
        <w:rPr>
          <w:rFonts w:ascii="Book Antiqua" w:hAnsi="Book Antiqua"/>
          <w:b/>
          <w:bCs/>
        </w:rPr>
        <w:t>Tateya S</w:t>
      </w:r>
      <w:r w:rsidRPr="003D2EAC">
        <w:rPr>
          <w:rFonts w:ascii="Book Antiqua" w:hAnsi="Book Antiqua"/>
        </w:rPr>
        <w:t xml:space="preserve">, Rizzo NO, Handa P, Cheng AM, Morgan-Stevenson V, Daum G, Clowes AW, Morton GJ, Schwartz MW, Kim F. Endothelial NO/cGMP/VASP signaling attenuates Kupffer cell activation and hepatic insulin resistance induced by high-fat feeding. </w:t>
      </w:r>
      <w:r w:rsidRPr="003D2EAC">
        <w:rPr>
          <w:rFonts w:ascii="Book Antiqua" w:hAnsi="Book Antiqua"/>
          <w:i/>
          <w:iCs/>
        </w:rPr>
        <w:t>Diabetes</w:t>
      </w:r>
      <w:r w:rsidRPr="003D2EAC">
        <w:rPr>
          <w:rFonts w:ascii="Book Antiqua" w:hAnsi="Book Antiqua"/>
        </w:rPr>
        <w:t xml:space="preserve"> 2011; </w:t>
      </w:r>
      <w:r w:rsidRPr="003D2EAC">
        <w:rPr>
          <w:rFonts w:ascii="Book Antiqua" w:hAnsi="Book Antiqua"/>
          <w:b/>
          <w:bCs/>
        </w:rPr>
        <w:t>60</w:t>
      </w:r>
      <w:r w:rsidRPr="003D2EAC">
        <w:rPr>
          <w:rFonts w:ascii="Book Antiqua" w:hAnsi="Book Antiqua"/>
        </w:rPr>
        <w:t>: 2792-2801 [PMID: 21911751 DOI: 10.2337/db11-0255]</w:t>
      </w:r>
    </w:p>
    <w:p w14:paraId="2A6142F0"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169 </w:t>
      </w:r>
      <w:r w:rsidRPr="003D2EAC">
        <w:rPr>
          <w:rFonts w:ascii="Book Antiqua" w:hAnsi="Book Antiqua"/>
          <w:b/>
          <w:bCs/>
        </w:rPr>
        <w:t>DeLeve LD</w:t>
      </w:r>
      <w:r w:rsidRPr="003D2EAC">
        <w:rPr>
          <w:rFonts w:ascii="Book Antiqua" w:hAnsi="Book Antiqua"/>
        </w:rPr>
        <w:t xml:space="preserve">. Liver sinusoidal endothelial cells in hepatic fibrosis. </w:t>
      </w:r>
      <w:r w:rsidRPr="003D2EAC">
        <w:rPr>
          <w:rFonts w:ascii="Book Antiqua" w:hAnsi="Book Antiqua"/>
          <w:i/>
          <w:iCs/>
        </w:rPr>
        <w:t>Hepatology</w:t>
      </w:r>
      <w:r w:rsidRPr="003D2EAC">
        <w:rPr>
          <w:rFonts w:ascii="Book Antiqua" w:hAnsi="Book Antiqua"/>
        </w:rPr>
        <w:t xml:space="preserve"> 2015; </w:t>
      </w:r>
      <w:r w:rsidRPr="003D2EAC">
        <w:rPr>
          <w:rFonts w:ascii="Book Antiqua" w:hAnsi="Book Antiqua"/>
          <w:b/>
          <w:bCs/>
        </w:rPr>
        <w:t>61</w:t>
      </w:r>
      <w:r w:rsidRPr="003D2EAC">
        <w:rPr>
          <w:rFonts w:ascii="Book Antiqua" w:hAnsi="Book Antiqua"/>
        </w:rPr>
        <w:t>: 1740-1746 [PMID: 25131509 DOI: 10.1002/hep.27376]</w:t>
      </w:r>
    </w:p>
    <w:p w14:paraId="7051B73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170 </w:t>
      </w:r>
      <w:r w:rsidRPr="003D2EAC">
        <w:rPr>
          <w:rFonts w:ascii="Book Antiqua" w:hAnsi="Book Antiqua"/>
          <w:b/>
          <w:bCs/>
        </w:rPr>
        <w:t>DeLeve LD</w:t>
      </w:r>
      <w:r w:rsidRPr="003D2EAC">
        <w:rPr>
          <w:rFonts w:ascii="Book Antiqua" w:hAnsi="Book Antiqua"/>
        </w:rPr>
        <w:t xml:space="preserve">, Wang X, Hu L, McCuskey MK, McCuskey RS. Rat liver sinusoidal endothelial cell phenotype is maintained by paracrine and autocrine regulation. </w:t>
      </w:r>
      <w:r w:rsidRPr="003D2EAC">
        <w:rPr>
          <w:rFonts w:ascii="Book Antiqua" w:hAnsi="Book Antiqua"/>
          <w:i/>
          <w:iCs/>
        </w:rPr>
        <w:t>Am J Physiol Gastrointest Liver Physiol</w:t>
      </w:r>
      <w:r w:rsidRPr="003D2EAC">
        <w:rPr>
          <w:rFonts w:ascii="Book Antiqua" w:hAnsi="Book Antiqua"/>
        </w:rPr>
        <w:t xml:space="preserve"> 2004; </w:t>
      </w:r>
      <w:r w:rsidRPr="003D2EAC">
        <w:rPr>
          <w:rFonts w:ascii="Book Antiqua" w:hAnsi="Book Antiqua"/>
          <w:b/>
          <w:bCs/>
        </w:rPr>
        <w:t>287</w:t>
      </w:r>
      <w:r w:rsidRPr="003D2EAC">
        <w:rPr>
          <w:rFonts w:ascii="Book Antiqua" w:hAnsi="Book Antiqua"/>
        </w:rPr>
        <w:t>: G757-G763 [PMID: 15191879 DOI: 10.1152/ajpgi.00017.2004]</w:t>
      </w:r>
    </w:p>
    <w:p w14:paraId="09EFBF5C"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171 </w:t>
      </w:r>
      <w:r w:rsidRPr="003D2EAC">
        <w:rPr>
          <w:rFonts w:ascii="Book Antiqua" w:hAnsi="Book Antiqua"/>
          <w:b/>
          <w:bCs/>
        </w:rPr>
        <w:t>Xie G</w:t>
      </w:r>
      <w:r w:rsidRPr="003D2EAC">
        <w:rPr>
          <w:rFonts w:ascii="Book Antiqua" w:hAnsi="Book Antiqua"/>
        </w:rPr>
        <w:t xml:space="preserve">, Wang X, Wang L, Wang L, Atkinson RD, Kanel GC, Gaarde WA, Deleve LD. Role of differentiation of liver sinusoidal endothelial cells in progression and regression of hepatic fibrosis in rats. </w:t>
      </w:r>
      <w:r w:rsidRPr="003D2EAC">
        <w:rPr>
          <w:rFonts w:ascii="Book Antiqua" w:hAnsi="Book Antiqua"/>
          <w:i/>
          <w:iCs/>
        </w:rPr>
        <w:t>Gastroenterology</w:t>
      </w:r>
      <w:r w:rsidRPr="003D2EAC">
        <w:rPr>
          <w:rFonts w:ascii="Book Antiqua" w:hAnsi="Book Antiqua"/>
        </w:rPr>
        <w:t xml:space="preserve"> 2012; </w:t>
      </w:r>
      <w:r w:rsidRPr="003D2EAC">
        <w:rPr>
          <w:rFonts w:ascii="Book Antiqua" w:hAnsi="Book Antiqua"/>
          <w:b/>
          <w:bCs/>
        </w:rPr>
        <w:t>142</w:t>
      </w:r>
      <w:r w:rsidRPr="003D2EAC">
        <w:rPr>
          <w:rFonts w:ascii="Book Antiqua" w:hAnsi="Book Antiqua"/>
        </w:rPr>
        <w:t>: 918-927.e6 [PMID: 22178212 DOI: 10.1053/j.gastro.2011.12.017]</w:t>
      </w:r>
    </w:p>
    <w:p w14:paraId="4D8CED62"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172 </w:t>
      </w:r>
      <w:r w:rsidRPr="003D2EAC">
        <w:rPr>
          <w:rFonts w:ascii="Book Antiqua" w:hAnsi="Book Antiqua"/>
          <w:b/>
          <w:bCs/>
        </w:rPr>
        <w:t>May D</w:t>
      </w:r>
      <w:r w:rsidRPr="003D2EAC">
        <w:rPr>
          <w:rFonts w:ascii="Book Antiqua" w:hAnsi="Book Antiqua"/>
        </w:rPr>
        <w:t xml:space="preserve">, Djonov V, Zamir G, Bala M, Safadi R, Sklair-Levy M, Keshet E. A transgenic model for conditional induction and rescue of portal hypertension reveals a role of VEGF-mediated regulation of sinusoidal fenestrations. </w:t>
      </w:r>
      <w:r w:rsidRPr="003D2EAC">
        <w:rPr>
          <w:rFonts w:ascii="Book Antiqua" w:hAnsi="Book Antiqua"/>
          <w:i/>
          <w:iCs/>
        </w:rPr>
        <w:t>PLoS One</w:t>
      </w:r>
      <w:r w:rsidRPr="003D2EAC">
        <w:rPr>
          <w:rFonts w:ascii="Book Antiqua" w:hAnsi="Book Antiqua"/>
        </w:rPr>
        <w:t xml:space="preserve"> 2011; </w:t>
      </w:r>
      <w:r w:rsidRPr="003D2EAC">
        <w:rPr>
          <w:rFonts w:ascii="Book Antiqua" w:hAnsi="Book Antiqua"/>
          <w:b/>
          <w:bCs/>
        </w:rPr>
        <w:t>6</w:t>
      </w:r>
      <w:r w:rsidRPr="003D2EAC">
        <w:rPr>
          <w:rFonts w:ascii="Book Antiqua" w:hAnsi="Book Antiqua"/>
        </w:rPr>
        <w:t>: e21478 [PMID: 21779329 DOI: 10.1371/journal.pone.0021478]</w:t>
      </w:r>
    </w:p>
    <w:p w14:paraId="327BB4F3"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173 </w:t>
      </w:r>
      <w:r w:rsidRPr="003D2EAC">
        <w:rPr>
          <w:rFonts w:ascii="Book Antiqua" w:hAnsi="Book Antiqua"/>
          <w:b/>
          <w:bCs/>
        </w:rPr>
        <w:t>Yamane A</w:t>
      </w:r>
      <w:r w:rsidRPr="003D2EAC">
        <w:rPr>
          <w:rFonts w:ascii="Book Antiqua" w:hAnsi="Book Antiqua"/>
        </w:rPr>
        <w:t xml:space="preserve">, Seetharam L, Yamaguchi S, Gotoh N, Takahashi T, Neufeld G, Shibuya M. A new communication system between hepatocytes and sinusoidal endothelial cells in liver through vascular endothelial growth factor and Flt tyrosine kinase receptor family (Flt-1 and KDR/Flk-1). </w:t>
      </w:r>
      <w:r w:rsidRPr="003D2EAC">
        <w:rPr>
          <w:rFonts w:ascii="Book Antiqua" w:hAnsi="Book Antiqua"/>
          <w:i/>
          <w:iCs/>
        </w:rPr>
        <w:t>Oncogene</w:t>
      </w:r>
      <w:r w:rsidRPr="003D2EAC">
        <w:rPr>
          <w:rFonts w:ascii="Book Antiqua" w:hAnsi="Book Antiqua"/>
        </w:rPr>
        <w:t xml:space="preserve"> 1994; </w:t>
      </w:r>
      <w:r w:rsidRPr="003D2EAC">
        <w:rPr>
          <w:rFonts w:ascii="Book Antiqua" w:hAnsi="Book Antiqua"/>
          <w:b/>
          <w:bCs/>
        </w:rPr>
        <w:t>9</w:t>
      </w:r>
      <w:r w:rsidRPr="003D2EAC">
        <w:rPr>
          <w:rFonts w:ascii="Book Antiqua" w:hAnsi="Book Antiqua"/>
        </w:rPr>
        <w:t>: 2683-2690 [PMID: 8058332]</w:t>
      </w:r>
    </w:p>
    <w:p w14:paraId="4ED99AC7"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174 </w:t>
      </w:r>
      <w:r w:rsidRPr="003D2EAC">
        <w:rPr>
          <w:rFonts w:ascii="Book Antiqua" w:hAnsi="Book Antiqua"/>
          <w:b/>
          <w:bCs/>
        </w:rPr>
        <w:t>Kotlyarov S</w:t>
      </w:r>
      <w:r w:rsidRPr="003D2EAC">
        <w:rPr>
          <w:rFonts w:ascii="Book Antiqua" w:hAnsi="Book Antiqua"/>
        </w:rPr>
        <w:t xml:space="preserve">. Immune Function of Endothelial Cells: Evolutionary Aspects, Molecular Biology and Role in Atherogenesis. </w:t>
      </w:r>
      <w:r w:rsidRPr="003D2EAC">
        <w:rPr>
          <w:rFonts w:ascii="Book Antiqua" w:hAnsi="Book Antiqua"/>
          <w:i/>
          <w:iCs/>
        </w:rPr>
        <w:t>Int J Mol Sci</w:t>
      </w:r>
      <w:r w:rsidRPr="003D2EAC">
        <w:rPr>
          <w:rFonts w:ascii="Book Antiqua" w:hAnsi="Book Antiqua"/>
        </w:rPr>
        <w:t xml:space="preserve"> 2022; </w:t>
      </w:r>
      <w:r w:rsidRPr="003D2EAC">
        <w:rPr>
          <w:rFonts w:ascii="Book Antiqua" w:hAnsi="Book Antiqua"/>
          <w:b/>
          <w:bCs/>
        </w:rPr>
        <w:t>23</w:t>
      </w:r>
      <w:r w:rsidRPr="003D2EAC">
        <w:rPr>
          <w:rFonts w:ascii="Book Antiqua" w:hAnsi="Book Antiqua"/>
        </w:rPr>
        <w:t xml:space="preserve"> [PMID: 36077168 DOI: 10.3390/ijms23179770]</w:t>
      </w:r>
    </w:p>
    <w:p w14:paraId="0D13AF98"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175 </w:t>
      </w:r>
      <w:r w:rsidRPr="003D2EAC">
        <w:rPr>
          <w:rFonts w:ascii="Book Antiqua" w:hAnsi="Book Antiqua"/>
          <w:b/>
          <w:bCs/>
        </w:rPr>
        <w:t>Sriram K</w:t>
      </w:r>
      <w:r w:rsidRPr="003D2EAC">
        <w:rPr>
          <w:rFonts w:ascii="Book Antiqua" w:hAnsi="Book Antiqua"/>
        </w:rPr>
        <w:t xml:space="preserve">, Laughlin JG, Rangamani P, Tartakovsky DM. Shear-Induced Nitric Oxide Production by Endothelial Cells. </w:t>
      </w:r>
      <w:r w:rsidRPr="003D2EAC">
        <w:rPr>
          <w:rFonts w:ascii="Book Antiqua" w:hAnsi="Book Antiqua"/>
          <w:i/>
          <w:iCs/>
        </w:rPr>
        <w:t>Biophys J</w:t>
      </w:r>
      <w:r w:rsidRPr="003D2EAC">
        <w:rPr>
          <w:rFonts w:ascii="Book Antiqua" w:hAnsi="Book Antiqua"/>
        </w:rPr>
        <w:t xml:space="preserve"> 2016; </w:t>
      </w:r>
      <w:r w:rsidRPr="003D2EAC">
        <w:rPr>
          <w:rFonts w:ascii="Book Antiqua" w:hAnsi="Book Antiqua"/>
          <w:b/>
          <w:bCs/>
        </w:rPr>
        <w:t>111</w:t>
      </w:r>
      <w:r w:rsidRPr="003D2EAC">
        <w:rPr>
          <w:rFonts w:ascii="Book Antiqua" w:hAnsi="Book Antiqua"/>
        </w:rPr>
        <w:t>: 208-221 [PMID: 27410748 DOI: 10.1016/j.bpj.2016.05.034]</w:t>
      </w:r>
    </w:p>
    <w:p w14:paraId="474411E4" w14:textId="32BDA366"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176 </w:t>
      </w:r>
      <w:r w:rsidRPr="003D2EAC">
        <w:rPr>
          <w:rFonts w:ascii="Book Antiqua" w:hAnsi="Book Antiqua"/>
          <w:b/>
          <w:bCs/>
        </w:rPr>
        <w:t>Carnovale CE</w:t>
      </w:r>
      <w:r w:rsidRPr="003D2EAC">
        <w:rPr>
          <w:rFonts w:ascii="Book Antiqua" w:hAnsi="Book Antiqua"/>
        </w:rPr>
        <w:t>, Ronco MT.</w:t>
      </w:r>
      <w:r w:rsidR="00C4598C" w:rsidRPr="003D2EAC">
        <w:rPr>
          <w:rFonts w:ascii="Book Antiqua" w:hAnsi="Book Antiqua"/>
        </w:rPr>
        <w:t xml:space="preserve"> </w:t>
      </w:r>
      <w:r w:rsidRPr="003D2EAC">
        <w:rPr>
          <w:rFonts w:ascii="Book Antiqua" w:hAnsi="Book Antiqua"/>
        </w:rPr>
        <w:t xml:space="preserve">Role of nitric oxide in liver regeneration. </w:t>
      </w:r>
      <w:r w:rsidRPr="003D2EAC">
        <w:rPr>
          <w:rFonts w:ascii="Book Antiqua" w:hAnsi="Book Antiqua"/>
          <w:i/>
          <w:iCs/>
        </w:rPr>
        <w:t>Ann Hepatol</w:t>
      </w:r>
      <w:r w:rsidRPr="003D2EAC">
        <w:rPr>
          <w:rFonts w:ascii="Book Antiqua" w:hAnsi="Book Antiqua"/>
        </w:rPr>
        <w:t xml:space="preserve"> 2012; </w:t>
      </w:r>
      <w:r w:rsidRPr="003D2EAC">
        <w:rPr>
          <w:rFonts w:ascii="Book Antiqua" w:hAnsi="Book Antiqua"/>
          <w:b/>
          <w:bCs/>
        </w:rPr>
        <w:t>11</w:t>
      </w:r>
      <w:r w:rsidRPr="003D2EAC">
        <w:rPr>
          <w:rFonts w:ascii="Book Antiqua" w:hAnsi="Book Antiqua"/>
        </w:rPr>
        <w:t>: 636-647 [PMID: 22947523 DOI: 10.1016/S1665-2681(19)31436-X]</w:t>
      </w:r>
    </w:p>
    <w:p w14:paraId="196F3019"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177 </w:t>
      </w:r>
      <w:r w:rsidRPr="003D2EAC">
        <w:rPr>
          <w:rFonts w:ascii="Book Antiqua" w:hAnsi="Book Antiqua"/>
          <w:b/>
          <w:bCs/>
        </w:rPr>
        <w:t>Abu-Amara M</w:t>
      </w:r>
      <w:r w:rsidRPr="003D2EAC">
        <w:rPr>
          <w:rFonts w:ascii="Book Antiqua" w:hAnsi="Book Antiqua"/>
        </w:rPr>
        <w:t xml:space="preserve">, Yang SY, Seifalian A, Davidson B, Fuller B. The nitric oxide pathway--evidence and mechanisms for protection against liver ischaemia reperfusion injury. </w:t>
      </w:r>
      <w:r w:rsidRPr="003D2EAC">
        <w:rPr>
          <w:rFonts w:ascii="Book Antiqua" w:hAnsi="Book Antiqua"/>
          <w:i/>
          <w:iCs/>
        </w:rPr>
        <w:t>Liver Int</w:t>
      </w:r>
      <w:r w:rsidRPr="003D2EAC">
        <w:rPr>
          <w:rFonts w:ascii="Book Antiqua" w:hAnsi="Book Antiqua"/>
        </w:rPr>
        <w:t xml:space="preserve"> 2012; </w:t>
      </w:r>
      <w:r w:rsidRPr="003D2EAC">
        <w:rPr>
          <w:rFonts w:ascii="Book Antiqua" w:hAnsi="Book Antiqua"/>
          <w:b/>
          <w:bCs/>
        </w:rPr>
        <w:t>32</w:t>
      </w:r>
      <w:r w:rsidRPr="003D2EAC">
        <w:rPr>
          <w:rFonts w:ascii="Book Antiqua" w:hAnsi="Book Antiqua"/>
        </w:rPr>
        <w:t>: 531-543 [PMID: 22316165 DOI: 10.1111/j.1478-3231.2012.02755.x]</w:t>
      </w:r>
    </w:p>
    <w:p w14:paraId="5994E182"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178 </w:t>
      </w:r>
      <w:r w:rsidRPr="003D2EAC">
        <w:rPr>
          <w:rFonts w:ascii="Book Antiqua" w:hAnsi="Book Antiqua"/>
          <w:b/>
          <w:bCs/>
        </w:rPr>
        <w:t>Ishimura N</w:t>
      </w:r>
      <w:r w:rsidRPr="003D2EAC">
        <w:rPr>
          <w:rFonts w:ascii="Book Antiqua" w:hAnsi="Book Antiqua"/>
        </w:rPr>
        <w:t xml:space="preserve">, Bronk SF, Gores GJ. Inducible nitric oxide synthase up-regulates Notch-1 in mouse cholangiocytes: implications for carcinogenesis. </w:t>
      </w:r>
      <w:r w:rsidRPr="003D2EAC">
        <w:rPr>
          <w:rFonts w:ascii="Book Antiqua" w:hAnsi="Book Antiqua"/>
          <w:i/>
          <w:iCs/>
        </w:rPr>
        <w:t>Gastroenterology</w:t>
      </w:r>
      <w:r w:rsidRPr="003D2EAC">
        <w:rPr>
          <w:rFonts w:ascii="Book Antiqua" w:hAnsi="Book Antiqua"/>
        </w:rPr>
        <w:t xml:space="preserve"> 2005; </w:t>
      </w:r>
      <w:r w:rsidRPr="003D2EAC">
        <w:rPr>
          <w:rFonts w:ascii="Book Antiqua" w:hAnsi="Book Antiqua"/>
          <w:b/>
          <w:bCs/>
        </w:rPr>
        <w:t>128</w:t>
      </w:r>
      <w:r w:rsidRPr="003D2EAC">
        <w:rPr>
          <w:rFonts w:ascii="Book Antiqua" w:hAnsi="Book Antiqua"/>
        </w:rPr>
        <w:t>: 1354-1368 [PMID: 15887117 DOI: 10.1053/j.gastro.2005.01.055]</w:t>
      </w:r>
    </w:p>
    <w:p w14:paraId="3F9C1B6F"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179 </w:t>
      </w:r>
      <w:r w:rsidRPr="003D2EAC">
        <w:rPr>
          <w:rFonts w:ascii="Book Antiqua" w:hAnsi="Book Antiqua"/>
          <w:b/>
          <w:bCs/>
        </w:rPr>
        <w:t>La Mura V</w:t>
      </w:r>
      <w:r w:rsidRPr="003D2EAC">
        <w:rPr>
          <w:rFonts w:ascii="Book Antiqua" w:hAnsi="Book Antiqua"/>
        </w:rPr>
        <w:t xml:space="preserve">, Pasarín M, Rodriguez-Vilarrupla A, García-Pagán JC, Bosch J, Abraldes JG. Liver sinusoidal endothelial dysfunction after LPS administration: a role for inducible-nitric oxide synthase. </w:t>
      </w:r>
      <w:r w:rsidRPr="003D2EAC">
        <w:rPr>
          <w:rFonts w:ascii="Book Antiqua" w:hAnsi="Book Antiqua"/>
          <w:i/>
          <w:iCs/>
        </w:rPr>
        <w:t>J Hepatol</w:t>
      </w:r>
      <w:r w:rsidRPr="003D2EAC">
        <w:rPr>
          <w:rFonts w:ascii="Book Antiqua" w:hAnsi="Book Antiqua"/>
        </w:rPr>
        <w:t xml:space="preserve"> 2014; </w:t>
      </w:r>
      <w:r w:rsidRPr="003D2EAC">
        <w:rPr>
          <w:rFonts w:ascii="Book Antiqua" w:hAnsi="Book Antiqua"/>
          <w:b/>
          <w:bCs/>
        </w:rPr>
        <w:t>61</w:t>
      </w:r>
      <w:r w:rsidRPr="003D2EAC">
        <w:rPr>
          <w:rFonts w:ascii="Book Antiqua" w:hAnsi="Book Antiqua"/>
        </w:rPr>
        <w:t>: 1321-1327 [PMID: 25038487 DOI: 10.1016/j.jhep.2014.07.014]</w:t>
      </w:r>
    </w:p>
    <w:p w14:paraId="62D537A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180 </w:t>
      </w:r>
      <w:r w:rsidRPr="003D2EAC">
        <w:rPr>
          <w:rFonts w:ascii="Book Antiqua" w:hAnsi="Book Antiqua"/>
          <w:b/>
          <w:bCs/>
        </w:rPr>
        <w:t>Iwakiri Y</w:t>
      </w:r>
      <w:r w:rsidRPr="003D2EAC">
        <w:rPr>
          <w:rFonts w:ascii="Book Antiqua" w:hAnsi="Book Antiqua"/>
        </w:rPr>
        <w:t xml:space="preserve">, Kim MY. Nitric oxide in liver diseases. </w:t>
      </w:r>
      <w:r w:rsidRPr="003D2EAC">
        <w:rPr>
          <w:rFonts w:ascii="Book Antiqua" w:hAnsi="Book Antiqua"/>
          <w:i/>
          <w:iCs/>
        </w:rPr>
        <w:t>Trends Pharmacol Sci</w:t>
      </w:r>
      <w:r w:rsidRPr="003D2EAC">
        <w:rPr>
          <w:rFonts w:ascii="Book Antiqua" w:hAnsi="Book Antiqua"/>
        </w:rPr>
        <w:t xml:space="preserve"> 2015; </w:t>
      </w:r>
      <w:r w:rsidRPr="003D2EAC">
        <w:rPr>
          <w:rFonts w:ascii="Book Antiqua" w:hAnsi="Book Antiqua"/>
          <w:b/>
          <w:bCs/>
        </w:rPr>
        <w:t>36</w:t>
      </w:r>
      <w:r w:rsidRPr="003D2EAC">
        <w:rPr>
          <w:rFonts w:ascii="Book Antiqua" w:hAnsi="Book Antiqua"/>
        </w:rPr>
        <w:t>: 524-536 [PMID: 26027855 DOI: 10.1016/j.tips.2015.05.001]</w:t>
      </w:r>
    </w:p>
    <w:p w14:paraId="28C5FD8E"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181 </w:t>
      </w:r>
      <w:r w:rsidRPr="003D2EAC">
        <w:rPr>
          <w:rFonts w:ascii="Book Antiqua" w:hAnsi="Book Antiqua"/>
          <w:b/>
          <w:bCs/>
        </w:rPr>
        <w:t>Abdelmegeed MA</w:t>
      </w:r>
      <w:r w:rsidRPr="003D2EAC">
        <w:rPr>
          <w:rFonts w:ascii="Book Antiqua" w:hAnsi="Book Antiqua"/>
        </w:rPr>
        <w:t xml:space="preserve">, Song BJ. Functional roles of protein nitration in acute and chronic liver diseases. </w:t>
      </w:r>
      <w:r w:rsidRPr="003D2EAC">
        <w:rPr>
          <w:rFonts w:ascii="Book Antiqua" w:hAnsi="Book Antiqua"/>
          <w:i/>
          <w:iCs/>
        </w:rPr>
        <w:t>Oxid Med Cell Longev</w:t>
      </w:r>
      <w:r w:rsidRPr="003D2EAC">
        <w:rPr>
          <w:rFonts w:ascii="Book Antiqua" w:hAnsi="Book Antiqua"/>
        </w:rPr>
        <w:t xml:space="preserve"> 2014; </w:t>
      </w:r>
      <w:r w:rsidRPr="003D2EAC">
        <w:rPr>
          <w:rFonts w:ascii="Book Antiqua" w:hAnsi="Book Antiqua"/>
          <w:b/>
          <w:bCs/>
        </w:rPr>
        <w:t>2014</w:t>
      </w:r>
      <w:r w:rsidRPr="003D2EAC">
        <w:rPr>
          <w:rFonts w:ascii="Book Antiqua" w:hAnsi="Book Antiqua"/>
        </w:rPr>
        <w:t>: 149627 [PMID: 24876909 DOI: 10.1155/2014/149627]</w:t>
      </w:r>
    </w:p>
    <w:p w14:paraId="4E9D0747"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182 </w:t>
      </w:r>
      <w:r w:rsidRPr="003D2EAC">
        <w:rPr>
          <w:rFonts w:ascii="Book Antiqua" w:hAnsi="Book Antiqua"/>
          <w:b/>
          <w:bCs/>
        </w:rPr>
        <w:t>Fujimoto Y</w:t>
      </w:r>
      <w:r w:rsidRPr="003D2EAC">
        <w:rPr>
          <w:rFonts w:ascii="Book Antiqua" w:hAnsi="Book Antiqua"/>
        </w:rPr>
        <w:t xml:space="preserve">, Uno E, Sakuma S. Effects of reactive oxygen and nitrogen species on cyclooxygenase-1 and -2 activities. </w:t>
      </w:r>
      <w:r w:rsidRPr="003D2EAC">
        <w:rPr>
          <w:rFonts w:ascii="Book Antiqua" w:hAnsi="Book Antiqua"/>
          <w:i/>
          <w:iCs/>
        </w:rPr>
        <w:t>Prostaglandins Leukot Essent Fatty Acids</w:t>
      </w:r>
      <w:r w:rsidRPr="003D2EAC">
        <w:rPr>
          <w:rFonts w:ascii="Book Antiqua" w:hAnsi="Book Antiqua"/>
        </w:rPr>
        <w:t xml:space="preserve"> 2004; </w:t>
      </w:r>
      <w:r w:rsidRPr="003D2EAC">
        <w:rPr>
          <w:rFonts w:ascii="Book Antiqua" w:hAnsi="Book Antiqua"/>
          <w:b/>
          <w:bCs/>
        </w:rPr>
        <w:t>71</w:t>
      </w:r>
      <w:r w:rsidRPr="003D2EAC">
        <w:rPr>
          <w:rFonts w:ascii="Book Antiqua" w:hAnsi="Book Antiqua"/>
        </w:rPr>
        <w:t>: 335-340 [PMID: 15380821 DOI: 10.1016/j.plefa.2004.06.002]</w:t>
      </w:r>
    </w:p>
    <w:p w14:paraId="792D0EB3"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183 </w:t>
      </w:r>
      <w:r w:rsidRPr="003D2EAC">
        <w:rPr>
          <w:rFonts w:ascii="Book Antiqua" w:hAnsi="Book Antiqua"/>
          <w:b/>
          <w:bCs/>
        </w:rPr>
        <w:t>Bachschmid M</w:t>
      </w:r>
      <w:r w:rsidRPr="003D2EAC">
        <w:rPr>
          <w:rFonts w:ascii="Book Antiqua" w:hAnsi="Book Antiqua"/>
        </w:rPr>
        <w:t xml:space="preserve">, Schildknecht S, Ullrich V. Redox regulation of vascular prostanoid synthesis by the nitric oxide-superoxide system. </w:t>
      </w:r>
      <w:r w:rsidRPr="003D2EAC">
        <w:rPr>
          <w:rFonts w:ascii="Book Antiqua" w:hAnsi="Book Antiqua"/>
          <w:i/>
          <w:iCs/>
        </w:rPr>
        <w:t>Biochem Biophys Res Commun</w:t>
      </w:r>
      <w:r w:rsidRPr="003D2EAC">
        <w:rPr>
          <w:rFonts w:ascii="Book Antiqua" w:hAnsi="Book Antiqua"/>
        </w:rPr>
        <w:t xml:space="preserve"> 2005; </w:t>
      </w:r>
      <w:r w:rsidRPr="003D2EAC">
        <w:rPr>
          <w:rFonts w:ascii="Book Antiqua" w:hAnsi="Book Antiqua"/>
          <w:b/>
          <w:bCs/>
        </w:rPr>
        <w:t>338</w:t>
      </w:r>
      <w:r w:rsidRPr="003D2EAC">
        <w:rPr>
          <w:rFonts w:ascii="Book Antiqua" w:hAnsi="Book Antiqua"/>
        </w:rPr>
        <w:t>: 536-542 [PMID: 16153593 DOI: 10.1016/j.bbrc.2005.08.157]</w:t>
      </w:r>
    </w:p>
    <w:p w14:paraId="5099D60C"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184 </w:t>
      </w:r>
      <w:r w:rsidRPr="003D2EAC">
        <w:rPr>
          <w:rFonts w:ascii="Book Antiqua" w:hAnsi="Book Antiqua"/>
          <w:b/>
          <w:bCs/>
        </w:rPr>
        <w:t>Kim SF</w:t>
      </w:r>
      <w:r w:rsidRPr="003D2EAC">
        <w:rPr>
          <w:rFonts w:ascii="Book Antiqua" w:hAnsi="Book Antiqua"/>
        </w:rPr>
        <w:t xml:space="preserve">. The role of nitric oxide in prostaglandin biology; update. </w:t>
      </w:r>
      <w:r w:rsidRPr="003D2EAC">
        <w:rPr>
          <w:rFonts w:ascii="Book Antiqua" w:hAnsi="Book Antiqua"/>
          <w:i/>
          <w:iCs/>
        </w:rPr>
        <w:t>Nitric Oxide</w:t>
      </w:r>
      <w:r w:rsidRPr="003D2EAC">
        <w:rPr>
          <w:rFonts w:ascii="Book Antiqua" w:hAnsi="Book Antiqua"/>
        </w:rPr>
        <w:t xml:space="preserve"> 2011; </w:t>
      </w:r>
      <w:r w:rsidRPr="003D2EAC">
        <w:rPr>
          <w:rFonts w:ascii="Book Antiqua" w:hAnsi="Book Antiqua"/>
          <w:b/>
          <w:bCs/>
        </w:rPr>
        <w:t>25</w:t>
      </w:r>
      <w:r w:rsidRPr="003D2EAC">
        <w:rPr>
          <w:rFonts w:ascii="Book Antiqua" w:hAnsi="Book Antiqua"/>
        </w:rPr>
        <w:t>: 255-264 [PMID: 21820072 DOI: 10.1016/j.niox.2011.07.002]</w:t>
      </w:r>
    </w:p>
    <w:p w14:paraId="38B56F4A"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lastRenderedPageBreak/>
        <w:t xml:space="preserve">185 </w:t>
      </w:r>
      <w:r w:rsidRPr="003D2EAC">
        <w:rPr>
          <w:rFonts w:ascii="Book Antiqua" w:hAnsi="Book Antiqua"/>
          <w:b/>
          <w:bCs/>
        </w:rPr>
        <w:t>Salvemini D</w:t>
      </w:r>
      <w:r w:rsidRPr="003D2EAC">
        <w:rPr>
          <w:rFonts w:ascii="Book Antiqua" w:hAnsi="Book Antiqua"/>
        </w:rPr>
        <w:t xml:space="preserve">, Misko TP, Masferrer JL, Seibert K, Currie MG, Needleman P. Nitric oxide activates cyclooxygenase enzymes. </w:t>
      </w:r>
      <w:r w:rsidRPr="003D2EAC">
        <w:rPr>
          <w:rFonts w:ascii="Book Antiqua" w:hAnsi="Book Antiqua"/>
          <w:i/>
          <w:iCs/>
        </w:rPr>
        <w:t>Proc Natl Acad Sci U S A</w:t>
      </w:r>
      <w:r w:rsidRPr="003D2EAC">
        <w:rPr>
          <w:rFonts w:ascii="Book Antiqua" w:hAnsi="Book Antiqua"/>
        </w:rPr>
        <w:t xml:space="preserve"> 1993; </w:t>
      </w:r>
      <w:r w:rsidRPr="003D2EAC">
        <w:rPr>
          <w:rFonts w:ascii="Book Antiqua" w:hAnsi="Book Antiqua"/>
          <w:b/>
          <w:bCs/>
        </w:rPr>
        <w:t>90</w:t>
      </w:r>
      <w:r w:rsidRPr="003D2EAC">
        <w:rPr>
          <w:rFonts w:ascii="Book Antiqua" w:hAnsi="Book Antiqua"/>
        </w:rPr>
        <w:t>: 7240-7244 [PMID: 7688473 DOI: 10.1073/pnas.90.15.7240]</w:t>
      </w:r>
    </w:p>
    <w:p w14:paraId="237B3710"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186 </w:t>
      </w:r>
      <w:r w:rsidRPr="003D2EAC">
        <w:rPr>
          <w:rFonts w:ascii="Book Antiqua" w:hAnsi="Book Antiqua"/>
          <w:b/>
          <w:bCs/>
        </w:rPr>
        <w:t>Mollace V</w:t>
      </w:r>
      <w:r w:rsidRPr="003D2EAC">
        <w:rPr>
          <w:rFonts w:ascii="Book Antiqua" w:hAnsi="Book Antiqua"/>
        </w:rPr>
        <w:t xml:space="preserve">, Muscoli C, Masini E, Cuzzocrea S, Salvemini D. Modulation of prostaglandin biosynthesis by nitric oxide and nitric oxide donors. </w:t>
      </w:r>
      <w:r w:rsidRPr="003D2EAC">
        <w:rPr>
          <w:rFonts w:ascii="Book Antiqua" w:hAnsi="Book Antiqua"/>
          <w:i/>
          <w:iCs/>
        </w:rPr>
        <w:t>Pharmacol Rev</w:t>
      </w:r>
      <w:r w:rsidRPr="003D2EAC">
        <w:rPr>
          <w:rFonts w:ascii="Book Antiqua" w:hAnsi="Book Antiqua"/>
        </w:rPr>
        <w:t xml:space="preserve"> 2005; </w:t>
      </w:r>
      <w:r w:rsidRPr="003D2EAC">
        <w:rPr>
          <w:rFonts w:ascii="Book Antiqua" w:hAnsi="Book Antiqua"/>
          <w:b/>
          <w:bCs/>
        </w:rPr>
        <w:t>57</w:t>
      </w:r>
      <w:r w:rsidRPr="003D2EAC">
        <w:rPr>
          <w:rFonts w:ascii="Book Antiqua" w:hAnsi="Book Antiqua"/>
        </w:rPr>
        <w:t>: 217-252 [PMID: 15914468 DOI: 10.1124/pr.57.2.1]</w:t>
      </w:r>
    </w:p>
    <w:p w14:paraId="48FC17BC"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187 </w:t>
      </w:r>
      <w:r w:rsidRPr="003D2EAC">
        <w:rPr>
          <w:rFonts w:ascii="Book Antiqua" w:hAnsi="Book Antiqua"/>
          <w:b/>
          <w:bCs/>
        </w:rPr>
        <w:t>Simon TG</w:t>
      </w:r>
      <w:r w:rsidRPr="003D2EAC">
        <w:rPr>
          <w:rFonts w:ascii="Book Antiqua" w:hAnsi="Book Antiqua"/>
        </w:rPr>
        <w:t xml:space="preserve">, Henson J, Osganian S, Masia R, Chan AT, Chung RT, Corey KE. Daily Aspirin Use Associated With Reduced Risk For Fibrosis Progression In Patients With Nonalcoholic Fatty Liver Disease. </w:t>
      </w:r>
      <w:r w:rsidRPr="003D2EAC">
        <w:rPr>
          <w:rFonts w:ascii="Book Antiqua" w:hAnsi="Book Antiqua"/>
          <w:i/>
          <w:iCs/>
        </w:rPr>
        <w:t>Clin Gastroenterol Hepatol</w:t>
      </w:r>
      <w:r w:rsidRPr="003D2EAC">
        <w:rPr>
          <w:rFonts w:ascii="Book Antiqua" w:hAnsi="Book Antiqua"/>
        </w:rPr>
        <w:t xml:space="preserve"> 2019; </w:t>
      </w:r>
      <w:r w:rsidRPr="003D2EAC">
        <w:rPr>
          <w:rFonts w:ascii="Book Antiqua" w:hAnsi="Book Antiqua"/>
          <w:b/>
          <w:bCs/>
        </w:rPr>
        <w:t>17</w:t>
      </w:r>
      <w:r w:rsidRPr="003D2EAC">
        <w:rPr>
          <w:rFonts w:ascii="Book Antiqua" w:hAnsi="Book Antiqua"/>
        </w:rPr>
        <w:t>: 2776-2784.e4 [PMID: 31077838 DOI: 10.1016/j.cgh.2019.04.061]</w:t>
      </w:r>
    </w:p>
    <w:p w14:paraId="0A27669C"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188 </w:t>
      </w:r>
      <w:r w:rsidRPr="003D2EAC">
        <w:rPr>
          <w:rFonts w:ascii="Book Antiqua" w:hAnsi="Book Antiqua"/>
          <w:b/>
          <w:bCs/>
        </w:rPr>
        <w:t>Novo E</w:t>
      </w:r>
      <w:r w:rsidRPr="003D2EAC">
        <w:rPr>
          <w:rFonts w:ascii="Book Antiqua" w:hAnsi="Book Antiqua"/>
        </w:rPr>
        <w:t xml:space="preserve">, Cannito S, Zamara E, Valfrè di Bonzo L, Caligiuri A, Cravanzola C, Compagnone A, Colombatto S, Marra F, Pinzani M, Parola M. Proangiogenic cytokines as hypoxia-dependent factors stimulating migration of human hepatic stellate cells. </w:t>
      </w:r>
      <w:r w:rsidRPr="003D2EAC">
        <w:rPr>
          <w:rFonts w:ascii="Book Antiqua" w:hAnsi="Book Antiqua"/>
          <w:i/>
          <w:iCs/>
        </w:rPr>
        <w:t>Am J Pathol</w:t>
      </w:r>
      <w:r w:rsidRPr="003D2EAC">
        <w:rPr>
          <w:rFonts w:ascii="Book Antiqua" w:hAnsi="Book Antiqua"/>
        </w:rPr>
        <w:t xml:space="preserve"> 2007; </w:t>
      </w:r>
      <w:r w:rsidRPr="003D2EAC">
        <w:rPr>
          <w:rFonts w:ascii="Book Antiqua" w:hAnsi="Book Antiqua"/>
          <w:b/>
          <w:bCs/>
        </w:rPr>
        <w:t>170</w:t>
      </w:r>
      <w:r w:rsidRPr="003D2EAC">
        <w:rPr>
          <w:rFonts w:ascii="Book Antiqua" w:hAnsi="Book Antiqua"/>
        </w:rPr>
        <w:t>: 1942-1953 [PMID: 17525262 DOI: 10.2353/ajpath.2007.060887]</w:t>
      </w:r>
    </w:p>
    <w:p w14:paraId="249823F3"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189 </w:t>
      </w:r>
      <w:r w:rsidRPr="003D2EAC">
        <w:rPr>
          <w:rFonts w:ascii="Book Antiqua" w:hAnsi="Book Antiqua"/>
          <w:b/>
          <w:bCs/>
        </w:rPr>
        <w:t>Miyachi Y</w:t>
      </w:r>
      <w:r w:rsidRPr="003D2EAC">
        <w:rPr>
          <w:rFonts w:ascii="Book Antiqua" w:hAnsi="Book Antiqua"/>
        </w:rPr>
        <w:t xml:space="preserve">, Tsuchiya K, Komiya C, Shiba K, Shimazu N, Yamaguchi S, Deushi M, Osaka M, Inoue K, Sato Y, Matsumoto S, Kikuta J, Wake K, Yoshida M, Ishii M, Ogawa Y. Roles for Cell-Cell Adhesion and Contact in Obesity-Induced Hepatic Myeloid Cell Accumulation and Glucose Intolerance. </w:t>
      </w:r>
      <w:r w:rsidRPr="003D2EAC">
        <w:rPr>
          <w:rFonts w:ascii="Book Antiqua" w:hAnsi="Book Antiqua"/>
          <w:i/>
          <w:iCs/>
        </w:rPr>
        <w:t>Cell Rep</w:t>
      </w:r>
      <w:r w:rsidRPr="003D2EAC">
        <w:rPr>
          <w:rFonts w:ascii="Book Antiqua" w:hAnsi="Book Antiqua"/>
        </w:rPr>
        <w:t xml:space="preserve"> 2017; </w:t>
      </w:r>
      <w:r w:rsidRPr="003D2EAC">
        <w:rPr>
          <w:rFonts w:ascii="Book Antiqua" w:hAnsi="Book Antiqua"/>
          <w:b/>
          <w:bCs/>
        </w:rPr>
        <w:t>18</w:t>
      </w:r>
      <w:r w:rsidRPr="003D2EAC">
        <w:rPr>
          <w:rFonts w:ascii="Book Antiqua" w:hAnsi="Book Antiqua"/>
        </w:rPr>
        <w:t>: 2766-2779 [PMID: 28297678 DOI: 10.1016/j.celrep.2017.02.039]</w:t>
      </w:r>
    </w:p>
    <w:p w14:paraId="7BA7DA5F" w14:textId="77777777"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190 </w:t>
      </w:r>
      <w:r w:rsidRPr="003D2EAC">
        <w:rPr>
          <w:rFonts w:ascii="Book Antiqua" w:hAnsi="Book Antiqua"/>
          <w:b/>
          <w:bCs/>
        </w:rPr>
        <w:t>Deleve LD</w:t>
      </w:r>
      <w:r w:rsidRPr="003D2EAC">
        <w:rPr>
          <w:rFonts w:ascii="Book Antiqua" w:hAnsi="Book Antiqua"/>
        </w:rPr>
        <w:t xml:space="preserve">, Wang X, Guo Y. Sinusoidal endothelial cells prevent rat stellate cell activation and promote reversion to quiescence. </w:t>
      </w:r>
      <w:r w:rsidRPr="003D2EAC">
        <w:rPr>
          <w:rFonts w:ascii="Book Antiqua" w:hAnsi="Book Antiqua"/>
          <w:i/>
          <w:iCs/>
        </w:rPr>
        <w:t>Hepatology</w:t>
      </w:r>
      <w:r w:rsidRPr="003D2EAC">
        <w:rPr>
          <w:rFonts w:ascii="Book Antiqua" w:hAnsi="Book Antiqua"/>
        </w:rPr>
        <w:t xml:space="preserve"> 2008; </w:t>
      </w:r>
      <w:r w:rsidRPr="003D2EAC">
        <w:rPr>
          <w:rFonts w:ascii="Book Antiqua" w:hAnsi="Book Antiqua"/>
          <w:b/>
          <w:bCs/>
        </w:rPr>
        <w:t>48</w:t>
      </w:r>
      <w:r w:rsidRPr="003D2EAC">
        <w:rPr>
          <w:rFonts w:ascii="Book Antiqua" w:hAnsi="Book Antiqua"/>
        </w:rPr>
        <w:t>: 920-930 [PMID: 18613151 DOI: 10.1002/hep.22351]</w:t>
      </w:r>
    </w:p>
    <w:p w14:paraId="00AE2E89" w14:textId="04D4031A" w:rsidR="00A26E20" w:rsidRPr="003D2EAC" w:rsidRDefault="00A26E20" w:rsidP="00A26E20">
      <w:pPr>
        <w:snapToGrid w:val="0"/>
        <w:spacing w:line="360" w:lineRule="auto"/>
        <w:jc w:val="both"/>
        <w:rPr>
          <w:rFonts w:ascii="Book Antiqua" w:hAnsi="Book Antiqua"/>
        </w:rPr>
      </w:pPr>
      <w:r w:rsidRPr="003D2EAC">
        <w:rPr>
          <w:rFonts w:ascii="Book Antiqua" w:hAnsi="Book Antiqua"/>
        </w:rPr>
        <w:t xml:space="preserve">191 </w:t>
      </w:r>
      <w:r w:rsidRPr="003D2EAC">
        <w:rPr>
          <w:rFonts w:ascii="Book Antiqua" w:hAnsi="Book Antiqua"/>
          <w:b/>
          <w:bCs/>
        </w:rPr>
        <w:t>McMahan RH</w:t>
      </w:r>
      <w:r w:rsidRPr="003D2EAC">
        <w:rPr>
          <w:rFonts w:ascii="Book Antiqua" w:hAnsi="Book Antiqua"/>
        </w:rPr>
        <w:t xml:space="preserve">, Porsche CE, Edwards MG, Rosen HR. Free Fatty Acids Differentially Downregulate Chemokines in Liver Sinusoidal Endothelial Cells: Insights into Non-Alcoholic Fatty Liver Disease. </w:t>
      </w:r>
      <w:r w:rsidRPr="003D2EAC">
        <w:rPr>
          <w:rFonts w:ascii="Book Antiqua" w:hAnsi="Book Antiqua"/>
          <w:i/>
          <w:iCs/>
        </w:rPr>
        <w:t>PLoS One</w:t>
      </w:r>
      <w:r w:rsidRPr="003D2EAC">
        <w:rPr>
          <w:rFonts w:ascii="Book Antiqua" w:hAnsi="Book Antiqua"/>
        </w:rPr>
        <w:t xml:space="preserve"> 2016; </w:t>
      </w:r>
      <w:r w:rsidRPr="003D2EAC">
        <w:rPr>
          <w:rFonts w:ascii="Book Antiqua" w:hAnsi="Book Antiqua"/>
          <w:b/>
          <w:bCs/>
        </w:rPr>
        <w:t>11</w:t>
      </w:r>
      <w:r w:rsidRPr="003D2EAC">
        <w:rPr>
          <w:rFonts w:ascii="Book Antiqua" w:hAnsi="Book Antiqua"/>
        </w:rPr>
        <w:t>: e0159217 [PMID: 27454769 DOI: 10.1371/journal.pone.0159217]</w:t>
      </w:r>
    </w:p>
    <w:p w14:paraId="7E858A69" w14:textId="77777777" w:rsidR="00A77B3E" w:rsidRPr="003D2EAC" w:rsidRDefault="00A77B3E">
      <w:pPr>
        <w:spacing w:line="360" w:lineRule="auto"/>
        <w:jc w:val="both"/>
        <w:sectPr w:rsidR="00A77B3E" w:rsidRPr="003D2EAC">
          <w:pgSz w:w="12240" w:h="15840"/>
          <w:pgMar w:top="1440" w:right="1440" w:bottom="1440" w:left="1440" w:header="720" w:footer="720" w:gutter="0"/>
          <w:cols w:space="720"/>
          <w:docGrid w:linePitch="360"/>
        </w:sectPr>
      </w:pPr>
    </w:p>
    <w:p w14:paraId="641BD428" w14:textId="77777777" w:rsidR="00A77B3E" w:rsidRPr="003D2EAC" w:rsidRDefault="007845E0">
      <w:pPr>
        <w:spacing w:line="360" w:lineRule="auto"/>
        <w:jc w:val="both"/>
      </w:pPr>
      <w:r w:rsidRPr="003D2EAC">
        <w:rPr>
          <w:rFonts w:ascii="Book Antiqua" w:eastAsia="Book Antiqua" w:hAnsi="Book Antiqua" w:cs="Book Antiqua"/>
          <w:b/>
        </w:rPr>
        <w:lastRenderedPageBreak/>
        <w:t>Footnotes</w:t>
      </w:r>
    </w:p>
    <w:p w14:paraId="1AA6DFAB" w14:textId="371F3A38" w:rsidR="00A77B3E" w:rsidRPr="003D2EAC" w:rsidRDefault="007845E0">
      <w:pPr>
        <w:spacing w:line="360" w:lineRule="auto"/>
        <w:jc w:val="both"/>
      </w:pPr>
      <w:r w:rsidRPr="003D2EAC">
        <w:rPr>
          <w:rFonts w:ascii="Book Antiqua" w:eastAsia="Book Antiqua" w:hAnsi="Book Antiqua" w:cs="Book Antiqua"/>
          <w:b/>
          <w:bCs/>
        </w:rPr>
        <w:t>Conflict-of-interest statement:</w:t>
      </w:r>
      <w:r w:rsidR="008053E4" w:rsidRPr="003D2EAC">
        <w:rPr>
          <w:rFonts w:ascii="Book Antiqua" w:eastAsia="Book Antiqua" w:hAnsi="Book Antiqua" w:cs="Book Antiqua"/>
        </w:rPr>
        <w:t xml:space="preserve"> T</w:t>
      </w:r>
      <w:r w:rsidR="00467216" w:rsidRPr="003D2EAC">
        <w:rPr>
          <w:rFonts w:ascii="Book Antiqua" w:eastAsia="Book Antiqua" w:hAnsi="Book Antiqua" w:cs="Book Antiqua"/>
        </w:rPr>
        <w:t>he author</w:t>
      </w:r>
      <w:r w:rsidR="008053E4" w:rsidRPr="003D2EAC">
        <w:rPr>
          <w:rFonts w:ascii="Book Antiqua" w:eastAsia="Book Antiqua" w:hAnsi="Book Antiqua" w:cs="Book Antiqua"/>
        </w:rPr>
        <w:t xml:space="preserve"> </w:t>
      </w:r>
      <w:r w:rsidR="00467216" w:rsidRPr="003D2EAC">
        <w:rPr>
          <w:rFonts w:ascii="Book Antiqua" w:eastAsia="Book Antiqua" w:hAnsi="Book Antiqua" w:cs="Book Antiqua"/>
        </w:rPr>
        <w:t>report</w:t>
      </w:r>
      <w:r w:rsidR="008053E4" w:rsidRPr="003D2EAC">
        <w:rPr>
          <w:rFonts w:ascii="Book Antiqua" w:eastAsia="Book Antiqua" w:hAnsi="Book Antiqua" w:cs="Book Antiqua"/>
        </w:rPr>
        <w:t>ed</w:t>
      </w:r>
      <w:r w:rsidR="00467216" w:rsidRPr="003D2EAC">
        <w:rPr>
          <w:rFonts w:ascii="Book Antiqua" w:eastAsia="Book Antiqua" w:hAnsi="Book Antiqua" w:cs="Book Antiqua"/>
        </w:rPr>
        <w:t xml:space="preserve"> no relevant conflicts of interest for this article.</w:t>
      </w:r>
    </w:p>
    <w:p w14:paraId="0EDF747F" w14:textId="77777777" w:rsidR="00A77B3E" w:rsidRPr="003D2EAC" w:rsidRDefault="00A77B3E">
      <w:pPr>
        <w:spacing w:line="360" w:lineRule="auto"/>
        <w:jc w:val="both"/>
      </w:pPr>
    </w:p>
    <w:p w14:paraId="2D84E9A8" w14:textId="77777777" w:rsidR="00A77B3E" w:rsidRPr="003D2EAC" w:rsidRDefault="007845E0">
      <w:pPr>
        <w:spacing w:line="360" w:lineRule="auto"/>
        <w:jc w:val="both"/>
      </w:pPr>
      <w:r w:rsidRPr="003D2EAC">
        <w:rPr>
          <w:rFonts w:ascii="Book Antiqua" w:eastAsia="Book Antiqua" w:hAnsi="Book Antiqua" w:cs="Book Antiqua"/>
          <w:b/>
          <w:bCs/>
        </w:rPr>
        <w:t xml:space="preserve">Open-Access: </w:t>
      </w:r>
      <w:r w:rsidRPr="003D2EA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048A60" w14:textId="77777777" w:rsidR="00A77B3E" w:rsidRPr="003D2EAC" w:rsidRDefault="00A77B3E">
      <w:pPr>
        <w:spacing w:line="360" w:lineRule="auto"/>
        <w:jc w:val="both"/>
      </w:pPr>
    </w:p>
    <w:p w14:paraId="4C3D757E" w14:textId="77777777" w:rsidR="00A77B3E" w:rsidRPr="003D2EAC" w:rsidRDefault="007845E0">
      <w:pPr>
        <w:spacing w:line="360" w:lineRule="auto"/>
        <w:jc w:val="both"/>
      </w:pPr>
      <w:r w:rsidRPr="003D2EAC">
        <w:rPr>
          <w:rFonts w:ascii="Book Antiqua" w:eastAsia="Book Antiqua" w:hAnsi="Book Antiqua" w:cs="Book Antiqua"/>
          <w:b/>
        </w:rPr>
        <w:t xml:space="preserve">Provenance and peer review: </w:t>
      </w:r>
      <w:r w:rsidRPr="003D2EAC">
        <w:rPr>
          <w:rFonts w:ascii="Book Antiqua" w:eastAsia="Book Antiqua" w:hAnsi="Book Antiqua" w:cs="Book Antiqua"/>
        </w:rPr>
        <w:t>Invited article; Externally peer reviewed.</w:t>
      </w:r>
    </w:p>
    <w:p w14:paraId="6CD13CD6" w14:textId="77777777" w:rsidR="00A77B3E" w:rsidRPr="003D2EAC" w:rsidRDefault="007845E0">
      <w:pPr>
        <w:spacing w:line="360" w:lineRule="auto"/>
        <w:jc w:val="both"/>
      </w:pPr>
      <w:r w:rsidRPr="003D2EAC">
        <w:rPr>
          <w:rFonts w:ascii="Book Antiqua" w:eastAsia="Book Antiqua" w:hAnsi="Book Antiqua" w:cs="Book Antiqua"/>
          <w:b/>
        </w:rPr>
        <w:t xml:space="preserve">Peer-review model: </w:t>
      </w:r>
      <w:r w:rsidRPr="003D2EAC">
        <w:rPr>
          <w:rFonts w:ascii="Book Antiqua" w:eastAsia="Book Antiqua" w:hAnsi="Book Antiqua" w:cs="Book Antiqua"/>
        </w:rPr>
        <w:t>Single blind</w:t>
      </w:r>
    </w:p>
    <w:p w14:paraId="3217C452" w14:textId="77777777" w:rsidR="00A77B3E" w:rsidRPr="003D2EAC" w:rsidRDefault="00A77B3E">
      <w:pPr>
        <w:spacing w:line="360" w:lineRule="auto"/>
        <w:jc w:val="both"/>
      </w:pPr>
    </w:p>
    <w:p w14:paraId="54D34AE4" w14:textId="77777777" w:rsidR="00A77B3E" w:rsidRPr="003D2EAC" w:rsidRDefault="007845E0">
      <w:pPr>
        <w:spacing w:line="360" w:lineRule="auto"/>
        <w:jc w:val="both"/>
      </w:pPr>
      <w:r w:rsidRPr="003D2EAC">
        <w:rPr>
          <w:rFonts w:ascii="Book Antiqua" w:eastAsia="Book Antiqua" w:hAnsi="Book Antiqua" w:cs="Book Antiqua"/>
          <w:b/>
        </w:rPr>
        <w:t xml:space="preserve">Peer-review started: </w:t>
      </w:r>
      <w:r w:rsidRPr="003D2EAC">
        <w:rPr>
          <w:rFonts w:ascii="Book Antiqua" w:eastAsia="Book Antiqua" w:hAnsi="Book Antiqua" w:cs="Book Antiqua"/>
        </w:rPr>
        <w:t>September 19, 2022</w:t>
      </w:r>
    </w:p>
    <w:p w14:paraId="48ECE325" w14:textId="77777777" w:rsidR="00A77B3E" w:rsidRPr="003D2EAC" w:rsidRDefault="007845E0">
      <w:pPr>
        <w:spacing w:line="360" w:lineRule="auto"/>
        <w:jc w:val="both"/>
      </w:pPr>
      <w:r w:rsidRPr="003D2EAC">
        <w:rPr>
          <w:rFonts w:ascii="Book Antiqua" w:eastAsia="Book Antiqua" w:hAnsi="Book Antiqua" w:cs="Book Antiqua"/>
          <w:b/>
        </w:rPr>
        <w:t xml:space="preserve">First decision: </w:t>
      </w:r>
      <w:r w:rsidRPr="003D2EAC">
        <w:rPr>
          <w:rFonts w:ascii="Book Antiqua" w:eastAsia="Book Antiqua" w:hAnsi="Book Antiqua" w:cs="Book Antiqua"/>
        </w:rPr>
        <w:t>October 22, 2022</w:t>
      </w:r>
    </w:p>
    <w:p w14:paraId="42D2E5DF" w14:textId="44E2047D" w:rsidR="00A77B3E" w:rsidRPr="003D2EAC" w:rsidRDefault="007845E0">
      <w:pPr>
        <w:spacing w:line="360" w:lineRule="auto"/>
        <w:jc w:val="both"/>
      </w:pPr>
      <w:r w:rsidRPr="003D2EAC">
        <w:rPr>
          <w:rFonts w:ascii="Book Antiqua" w:eastAsia="Book Antiqua" w:hAnsi="Book Antiqua" w:cs="Book Antiqua"/>
          <w:b/>
        </w:rPr>
        <w:t xml:space="preserve">Article in press: </w:t>
      </w:r>
      <w:r w:rsidR="006430C3" w:rsidRPr="003D2EAC">
        <w:rPr>
          <w:rFonts w:ascii="Book Antiqua" w:eastAsia="Book Antiqua" w:hAnsi="Book Antiqua" w:cs="Book Antiqua"/>
        </w:rPr>
        <w:t>November 7, 2022</w:t>
      </w:r>
    </w:p>
    <w:p w14:paraId="2FC97747" w14:textId="77777777" w:rsidR="00A77B3E" w:rsidRPr="003D2EAC" w:rsidRDefault="00A77B3E">
      <w:pPr>
        <w:spacing w:line="360" w:lineRule="auto"/>
        <w:jc w:val="both"/>
      </w:pPr>
    </w:p>
    <w:p w14:paraId="5EF19B69" w14:textId="77777777" w:rsidR="00A77B3E" w:rsidRPr="003D2EAC" w:rsidRDefault="007845E0">
      <w:pPr>
        <w:spacing w:line="360" w:lineRule="auto"/>
        <w:jc w:val="both"/>
      </w:pPr>
      <w:r w:rsidRPr="003D2EAC">
        <w:rPr>
          <w:rFonts w:ascii="Book Antiqua" w:eastAsia="Book Antiqua" w:hAnsi="Book Antiqua" w:cs="Book Antiqua"/>
          <w:b/>
        </w:rPr>
        <w:t xml:space="preserve">Specialty type: </w:t>
      </w:r>
      <w:r w:rsidRPr="003D2EAC">
        <w:rPr>
          <w:rFonts w:ascii="Book Antiqua" w:eastAsia="Book Antiqua" w:hAnsi="Book Antiqua" w:cs="Book Antiqua"/>
        </w:rPr>
        <w:t>Immunology</w:t>
      </w:r>
    </w:p>
    <w:p w14:paraId="75E3E2F5" w14:textId="77777777" w:rsidR="00A77B3E" w:rsidRPr="003D2EAC" w:rsidRDefault="007845E0">
      <w:pPr>
        <w:spacing w:line="360" w:lineRule="auto"/>
        <w:jc w:val="both"/>
      </w:pPr>
      <w:r w:rsidRPr="003D2EAC">
        <w:rPr>
          <w:rFonts w:ascii="Book Antiqua" w:eastAsia="Book Antiqua" w:hAnsi="Book Antiqua" w:cs="Book Antiqua"/>
          <w:b/>
        </w:rPr>
        <w:t xml:space="preserve">Country/Territory of origin: </w:t>
      </w:r>
      <w:r w:rsidRPr="003D2EAC">
        <w:rPr>
          <w:rFonts w:ascii="Book Antiqua" w:eastAsia="Book Antiqua" w:hAnsi="Book Antiqua" w:cs="Book Antiqua"/>
        </w:rPr>
        <w:t>Russia</w:t>
      </w:r>
    </w:p>
    <w:p w14:paraId="4286CCB6" w14:textId="77777777" w:rsidR="00A77B3E" w:rsidRPr="003D2EAC" w:rsidRDefault="007845E0">
      <w:pPr>
        <w:spacing w:line="360" w:lineRule="auto"/>
        <w:jc w:val="both"/>
      </w:pPr>
      <w:r w:rsidRPr="003D2EAC">
        <w:rPr>
          <w:rFonts w:ascii="Book Antiqua" w:eastAsia="Book Antiqua" w:hAnsi="Book Antiqua" w:cs="Book Antiqua"/>
          <w:b/>
        </w:rPr>
        <w:t>Peer-review report’s scientific quality classification</w:t>
      </w:r>
    </w:p>
    <w:p w14:paraId="486837C3" w14:textId="77777777" w:rsidR="00A77B3E" w:rsidRPr="003D2EAC" w:rsidRDefault="007845E0">
      <w:pPr>
        <w:spacing w:line="360" w:lineRule="auto"/>
        <w:jc w:val="both"/>
      </w:pPr>
      <w:r w:rsidRPr="003D2EAC">
        <w:rPr>
          <w:rFonts w:ascii="Book Antiqua" w:eastAsia="Book Antiqua" w:hAnsi="Book Antiqua" w:cs="Book Antiqua"/>
        </w:rPr>
        <w:t>Grade A (Excellent): 0</w:t>
      </w:r>
    </w:p>
    <w:p w14:paraId="612FFEEB" w14:textId="77777777" w:rsidR="00A77B3E" w:rsidRPr="003D2EAC" w:rsidRDefault="007845E0">
      <w:pPr>
        <w:spacing w:line="360" w:lineRule="auto"/>
        <w:jc w:val="both"/>
      </w:pPr>
      <w:r w:rsidRPr="003D2EAC">
        <w:rPr>
          <w:rFonts w:ascii="Book Antiqua" w:eastAsia="Book Antiqua" w:hAnsi="Book Antiqua" w:cs="Book Antiqua"/>
        </w:rPr>
        <w:t>Grade B (Very good): B</w:t>
      </w:r>
    </w:p>
    <w:p w14:paraId="0953575D" w14:textId="77777777" w:rsidR="00A77B3E" w:rsidRPr="003D2EAC" w:rsidRDefault="007845E0">
      <w:pPr>
        <w:spacing w:line="360" w:lineRule="auto"/>
        <w:jc w:val="both"/>
      </w:pPr>
      <w:r w:rsidRPr="003D2EAC">
        <w:rPr>
          <w:rFonts w:ascii="Book Antiqua" w:eastAsia="Book Antiqua" w:hAnsi="Book Antiqua" w:cs="Book Antiqua"/>
        </w:rPr>
        <w:t>Grade C (Good): C, C</w:t>
      </w:r>
    </w:p>
    <w:p w14:paraId="5D4B4407" w14:textId="77777777" w:rsidR="00A77B3E" w:rsidRPr="003D2EAC" w:rsidRDefault="007845E0">
      <w:pPr>
        <w:spacing w:line="360" w:lineRule="auto"/>
        <w:jc w:val="both"/>
      </w:pPr>
      <w:r w:rsidRPr="003D2EAC">
        <w:rPr>
          <w:rFonts w:ascii="Book Antiqua" w:eastAsia="Book Antiqua" w:hAnsi="Book Antiqua" w:cs="Book Antiqua"/>
        </w:rPr>
        <w:t>Grade D (Fair): 0</w:t>
      </w:r>
    </w:p>
    <w:p w14:paraId="2B7DB80E" w14:textId="77777777" w:rsidR="00A77B3E" w:rsidRPr="003D2EAC" w:rsidRDefault="007845E0">
      <w:pPr>
        <w:spacing w:line="360" w:lineRule="auto"/>
        <w:jc w:val="both"/>
      </w:pPr>
      <w:r w:rsidRPr="003D2EAC">
        <w:rPr>
          <w:rFonts w:ascii="Book Antiqua" w:eastAsia="Book Antiqua" w:hAnsi="Book Antiqua" w:cs="Book Antiqua"/>
        </w:rPr>
        <w:t>Grade E (Poor): 0</w:t>
      </w:r>
    </w:p>
    <w:p w14:paraId="110AC010" w14:textId="77777777" w:rsidR="00A77B3E" w:rsidRPr="003D2EAC" w:rsidRDefault="00A77B3E">
      <w:pPr>
        <w:spacing w:line="360" w:lineRule="auto"/>
        <w:jc w:val="both"/>
      </w:pPr>
    </w:p>
    <w:p w14:paraId="050F63E0" w14:textId="1689D9ED" w:rsidR="00A77B3E" w:rsidRPr="003D2EAC" w:rsidRDefault="007845E0">
      <w:pPr>
        <w:spacing w:line="360" w:lineRule="auto"/>
        <w:jc w:val="both"/>
        <w:rPr>
          <w:rFonts w:ascii="Book Antiqua" w:eastAsia="Book Antiqua" w:hAnsi="Book Antiqua" w:cs="Book Antiqua"/>
          <w:b/>
        </w:rPr>
      </w:pPr>
      <w:r w:rsidRPr="003D2EAC">
        <w:rPr>
          <w:rFonts w:ascii="Book Antiqua" w:eastAsia="Book Antiqua" w:hAnsi="Book Antiqua" w:cs="Book Antiqua"/>
          <w:b/>
        </w:rPr>
        <w:t xml:space="preserve">P-Reviewer: </w:t>
      </w:r>
      <w:r w:rsidRPr="003D2EAC">
        <w:rPr>
          <w:rFonts w:ascii="Book Antiqua" w:eastAsia="Book Antiqua" w:hAnsi="Book Antiqua" w:cs="Book Antiqua"/>
        </w:rPr>
        <w:t>He F, China;</w:t>
      </w:r>
      <w:r w:rsidR="00D67B3D" w:rsidRPr="003D2EAC">
        <w:rPr>
          <w:rFonts w:ascii="Book Antiqua" w:eastAsia="Book Antiqua" w:hAnsi="Book Antiqua" w:cs="Book Antiqua"/>
        </w:rPr>
        <w:t xml:space="preserve"> </w:t>
      </w:r>
      <w:r w:rsidRPr="003D2EAC">
        <w:rPr>
          <w:rFonts w:ascii="Book Antiqua" w:eastAsia="Book Antiqua" w:hAnsi="Book Antiqua" w:cs="Book Antiqua"/>
        </w:rPr>
        <w:t>Zhou T</w:t>
      </w:r>
      <w:r w:rsidR="00D67B3D" w:rsidRPr="003D2EAC">
        <w:rPr>
          <w:rFonts w:ascii="Book Antiqua" w:eastAsia="Book Antiqua" w:hAnsi="Book Antiqua" w:cs="Book Antiqua"/>
        </w:rPr>
        <w:t>, China</w:t>
      </w:r>
      <w:r w:rsidRPr="003D2EAC">
        <w:rPr>
          <w:rFonts w:ascii="Book Antiqua" w:eastAsia="Book Antiqua" w:hAnsi="Book Antiqua" w:cs="Book Antiqua"/>
          <w:b/>
        </w:rPr>
        <w:t xml:space="preserve"> S-Editor: </w:t>
      </w:r>
      <w:r w:rsidR="00467216" w:rsidRPr="003D2EAC">
        <w:rPr>
          <w:rFonts w:ascii="Book Antiqua" w:eastAsia="Book Antiqua" w:hAnsi="Book Antiqua" w:cs="Book Antiqua"/>
          <w:bCs/>
        </w:rPr>
        <w:t>Gong ZM</w:t>
      </w:r>
      <w:r w:rsidR="00B519B4" w:rsidRPr="003D2EAC">
        <w:rPr>
          <w:rFonts w:ascii="Book Antiqua" w:eastAsia="Book Antiqua" w:hAnsi="Book Antiqua" w:cs="Book Antiqua"/>
          <w:b/>
        </w:rPr>
        <w:t xml:space="preserve"> L-Editor:</w:t>
      </w:r>
      <w:r w:rsidRPr="003D2EAC">
        <w:rPr>
          <w:rFonts w:ascii="Book Antiqua" w:eastAsia="Book Antiqua" w:hAnsi="Book Antiqua" w:cs="Book Antiqua"/>
          <w:b/>
        </w:rPr>
        <w:t xml:space="preserve"> </w:t>
      </w:r>
      <w:r w:rsidR="00A71ED9" w:rsidRPr="003D2EAC">
        <w:rPr>
          <w:rFonts w:ascii="Book Antiqua" w:eastAsia="Book Antiqua" w:hAnsi="Book Antiqua" w:cs="Book Antiqua"/>
        </w:rPr>
        <w:t>Webster JR</w:t>
      </w:r>
      <w:r w:rsidR="00B519B4" w:rsidRPr="003D2EAC">
        <w:rPr>
          <w:rFonts w:ascii="Book Antiqua" w:eastAsia="Book Antiqua" w:hAnsi="Book Antiqua" w:cs="Book Antiqua"/>
          <w:b/>
        </w:rPr>
        <w:t xml:space="preserve"> </w:t>
      </w:r>
      <w:r w:rsidRPr="003D2EAC">
        <w:rPr>
          <w:rFonts w:ascii="Book Antiqua" w:eastAsia="Book Antiqua" w:hAnsi="Book Antiqua" w:cs="Book Antiqua"/>
          <w:b/>
        </w:rPr>
        <w:t xml:space="preserve">P-Editor: </w:t>
      </w:r>
      <w:r w:rsidR="00B519B4" w:rsidRPr="003D2EAC">
        <w:rPr>
          <w:rFonts w:ascii="Book Antiqua" w:eastAsia="Book Antiqua" w:hAnsi="Book Antiqua" w:cs="Book Antiqua"/>
          <w:bCs/>
        </w:rPr>
        <w:t>Gong ZM</w:t>
      </w:r>
    </w:p>
    <w:p w14:paraId="6476EA85" w14:textId="6706A5B1" w:rsidR="00467216" w:rsidRPr="003D2EAC" w:rsidRDefault="00467216">
      <w:pPr>
        <w:spacing w:line="360" w:lineRule="auto"/>
        <w:jc w:val="both"/>
        <w:sectPr w:rsidR="00467216" w:rsidRPr="003D2EAC">
          <w:pgSz w:w="12240" w:h="15840"/>
          <w:pgMar w:top="1440" w:right="1440" w:bottom="1440" w:left="1440" w:header="720" w:footer="720" w:gutter="0"/>
          <w:cols w:space="720"/>
          <w:docGrid w:linePitch="360"/>
        </w:sectPr>
      </w:pPr>
    </w:p>
    <w:p w14:paraId="410FDFCF" w14:textId="1E1D10E8" w:rsidR="00A77B3E" w:rsidRPr="003D2EAC" w:rsidRDefault="007845E0">
      <w:pPr>
        <w:spacing w:line="360" w:lineRule="auto"/>
        <w:jc w:val="both"/>
        <w:rPr>
          <w:rFonts w:ascii="Book Antiqua" w:eastAsia="Book Antiqua" w:hAnsi="Book Antiqua" w:cs="Book Antiqua"/>
          <w:b/>
        </w:rPr>
      </w:pPr>
      <w:r w:rsidRPr="003D2EAC">
        <w:rPr>
          <w:rFonts w:ascii="Book Antiqua" w:eastAsia="Book Antiqua" w:hAnsi="Book Antiqua" w:cs="Book Antiqua"/>
          <w:b/>
        </w:rPr>
        <w:lastRenderedPageBreak/>
        <w:t>Figure Legends</w:t>
      </w:r>
    </w:p>
    <w:p w14:paraId="5C1E6786" w14:textId="6E575E41" w:rsidR="00746E5C" w:rsidRPr="003D2EAC" w:rsidRDefault="00970CA0">
      <w:pPr>
        <w:spacing w:line="360" w:lineRule="auto"/>
        <w:jc w:val="both"/>
      </w:pPr>
      <w:r>
        <w:rPr>
          <w:noProof/>
          <w:lang w:val="en-GB" w:eastAsia="zh-CN"/>
        </w:rPr>
        <w:drawing>
          <wp:inline distT="0" distB="0" distL="0" distR="0" wp14:anchorId="6EFCE1BC" wp14:editId="4ADF29E7">
            <wp:extent cx="5676900" cy="4102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JG-29-597-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6900" cy="4102100"/>
                    </a:xfrm>
                    <a:prstGeom prst="rect">
                      <a:avLst/>
                    </a:prstGeom>
                  </pic:spPr>
                </pic:pic>
              </a:graphicData>
            </a:graphic>
          </wp:inline>
        </w:drawing>
      </w:r>
    </w:p>
    <w:p w14:paraId="1909ECD5" w14:textId="5E083372" w:rsidR="00A77B3E" w:rsidRPr="003D2EAC" w:rsidRDefault="007845E0">
      <w:pPr>
        <w:spacing w:line="360" w:lineRule="auto"/>
        <w:jc w:val="both"/>
        <w:rPr>
          <w:b/>
          <w:bCs/>
        </w:rPr>
      </w:pPr>
      <w:r w:rsidRPr="003D2EAC">
        <w:rPr>
          <w:rFonts w:ascii="Book Antiqua" w:eastAsia="Book Antiqua" w:hAnsi="Book Antiqua" w:cs="Book Antiqua"/>
          <w:b/>
          <w:bCs/>
        </w:rPr>
        <w:t>Figure 1</w:t>
      </w:r>
      <w:r w:rsidRPr="003D2EAC">
        <w:rPr>
          <w:rFonts w:ascii="Book Antiqua" w:eastAsia="Book Antiqua" w:hAnsi="Book Antiqua" w:cs="Book Antiqua"/>
          <w:b/>
          <w:bCs/>
          <w:szCs w:val="22"/>
        </w:rPr>
        <w:t xml:space="preserve"> </w:t>
      </w:r>
      <w:r w:rsidRPr="003D2EAC">
        <w:rPr>
          <w:rFonts w:ascii="Book Antiqua" w:eastAsia="Book Antiqua" w:hAnsi="Book Antiqua" w:cs="Book Antiqua"/>
          <w:b/>
          <w:bCs/>
        </w:rPr>
        <w:t xml:space="preserve">Risk factors and links of </w:t>
      </w:r>
      <w:r w:rsidR="00467216" w:rsidRPr="003D2EAC">
        <w:rPr>
          <w:rFonts w:ascii="Book Antiqua" w:eastAsia="Book Antiqua" w:hAnsi="Book Antiqua" w:cs="Book Antiqua"/>
          <w:b/>
          <w:bCs/>
        </w:rPr>
        <w:t>non-alcoholic fatty liver disease</w:t>
      </w:r>
      <w:r w:rsidRPr="003D2EAC">
        <w:rPr>
          <w:rFonts w:ascii="Book Antiqua" w:eastAsia="Book Antiqua" w:hAnsi="Book Antiqua" w:cs="Book Antiqua"/>
          <w:b/>
          <w:bCs/>
        </w:rPr>
        <w:t xml:space="preserve"> pathogenesis</w:t>
      </w:r>
      <w:r w:rsidR="00467216" w:rsidRPr="003D2EAC">
        <w:rPr>
          <w:rFonts w:ascii="Book Antiqua" w:eastAsia="Book Antiqua" w:hAnsi="Book Antiqua" w:cs="Book Antiqua"/>
          <w:b/>
          <w:bCs/>
        </w:rPr>
        <w:t>.</w:t>
      </w:r>
      <w:r w:rsidR="009B5789" w:rsidRPr="003D2EAC">
        <w:rPr>
          <w:rFonts w:ascii="Book Antiqua" w:eastAsia="Book Antiqua" w:hAnsi="Book Antiqua" w:cs="Book Antiqua"/>
          <w:b/>
          <w:bCs/>
        </w:rPr>
        <w:t xml:space="preserve"> </w:t>
      </w:r>
      <w:r w:rsidR="002C02A8" w:rsidRPr="003D2EAC">
        <w:rPr>
          <w:rFonts w:ascii="Book Antiqua" w:eastAsia="Book Antiqua" w:hAnsi="Book Antiqua" w:cs="Book Antiqua"/>
          <w:bCs/>
        </w:rPr>
        <w:t xml:space="preserve">NAFL: </w:t>
      </w:r>
      <w:r w:rsidR="002C02A8" w:rsidRPr="003D2EAC">
        <w:rPr>
          <w:rFonts w:ascii="Book Antiqua" w:eastAsia="Book Antiqua" w:hAnsi="Book Antiqua" w:cs="Book Antiqua"/>
        </w:rPr>
        <w:t xml:space="preserve">Non-alcoholic fatty liver; </w:t>
      </w:r>
      <w:r w:rsidR="002C02A8" w:rsidRPr="003D2EAC">
        <w:rPr>
          <w:rFonts w:ascii="Book Antiqua" w:eastAsia="Book Antiqua" w:hAnsi="Book Antiqua" w:cs="Book Antiqua"/>
          <w:bCs/>
        </w:rPr>
        <w:t xml:space="preserve">NASH: </w:t>
      </w:r>
      <w:r w:rsidR="002C02A8" w:rsidRPr="003D2EAC">
        <w:rPr>
          <w:rFonts w:ascii="Book Antiqua" w:eastAsia="Book Antiqua" w:hAnsi="Book Antiqua" w:cs="Book Antiqua"/>
        </w:rPr>
        <w:t>Non-alcoholic steatohepatitis.</w:t>
      </w:r>
    </w:p>
    <w:p w14:paraId="2CCF58AF" w14:textId="3AEC2710" w:rsidR="00A77B3E" w:rsidRPr="003D2EAC" w:rsidRDefault="00746E5C">
      <w:pPr>
        <w:spacing w:line="360" w:lineRule="auto"/>
        <w:jc w:val="both"/>
      </w:pPr>
      <w:r w:rsidRPr="003D2EAC">
        <w:br w:type="page"/>
      </w:r>
    </w:p>
    <w:p w14:paraId="10A36D81" w14:textId="39A8BC3A" w:rsidR="0038518C" w:rsidRPr="003D2EAC" w:rsidRDefault="00466497">
      <w:pPr>
        <w:spacing w:line="360" w:lineRule="auto"/>
        <w:jc w:val="both"/>
        <w:rPr>
          <w:rFonts w:ascii="Book Antiqua" w:eastAsia="Book Antiqua" w:hAnsi="Book Antiqua" w:cs="Book Antiqua"/>
          <w:b/>
          <w:bCs/>
        </w:rPr>
      </w:pPr>
      <w:r>
        <w:rPr>
          <w:rFonts w:ascii="Book Antiqua" w:eastAsia="Book Antiqua" w:hAnsi="Book Antiqua" w:cs="Book Antiqua"/>
          <w:b/>
          <w:bCs/>
          <w:noProof/>
        </w:rPr>
        <w:lastRenderedPageBreak/>
        <w:drawing>
          <wp:inline distT="0" distB="0" distL="0" distR="0" wp14:anchorId="1949BCE9" wp14:editId="28B094E1">
            <wp:extent cx="5943600" cy="4287520"/>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JG-29-597-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287520"/>
                    </a:xfrm>
                    <a:prstGeom prst="rect">
                      <a:avLst/>
                    </a:prstGeom>
                  </pic:spPr>
                </pic:pic>
              </a:graphicData>
            </a:graphic>
          </wp:inline>
        </w:drawing>
      </w:r>
    </w:p>
    <w:p w14:paraId="2D2192FF" w14:textId="0A577F6F" w:rsidR="00A77B3E" w:rsidRPr="003D2EAC" w:rsidRDefault="007845E0">
      <w:pPr>
        <w:spacing w:line="360" w:lineRule="auto"/>
        <w:jc w:val="both"/>
      </w:pPr>
      <w:r w:rsidRPr="003D2EAC">
        <w:rPr>
          <w:rFonts w:ascii="Book Antiqua" w:eastAsia="Book Antiqua" w:hAnsi="Book Antiqua" w:cs="Book Antiqua"/>
          <w:b/>
          <w:bCs/>
        </w:rPr>
        <w:t>Figure 2</w:t>
      </w:r>
      <w:r w:rsidRPr="003D2EAC">
        <w:rPr>
          <w:rFonts w:ascii="Book Antiqua" w:eastAsia="Book Antiqua" w:hAnsi="Book Antiqua" w:cs="Book Antiqua"/>
          <w:b/>
          <w:bCs/>
          <w:szCs w:val="22"/>
        </w:rPr>
        <w:t xml:space="preserve"> </w:t>
      </w:r>
      <w:r w:rsidRPr="003D2EAC">
        <w:rPr>
          <w:rFonts w:ascii="Book Antiqua" w:eastAsia="Book Antiqua" w:hAnsi="Book Antiqua" w:cs="Book Antiqua"/>
          <w:b/>
          <w:bCs/>
        </w:rPr>
        <w:t xml:space="preserve">Cellular mechanisms of </w:t>
      </w:r>
      <w:r w:rsidR="00467216" w:rsidRPr="003D2EAC">
        <w:rPr>
          <w:rFonts w:ascii="Book Antiqua" w:eastAsia="Book Antiqua" w:hAnsi="Book Antiqua" w:cs="Book Antiqua"/>
          <w:b/>
          <w:bCs/>
        </w:rPr>
        <w:t>non-alcoholic fatty liver disease</w:t>
      </w:r>
      <w:r w:rsidRPr="003D2EAC">
        <w:rPr>
          <w:rFonts w:ascii="Book Antiqua" w:eastAsia="Book Antiqua" w:hAnsi="Book Antiqua" w:cs="Book Antiqua"/>
          <w:b/>
          <w:bCs/>
        </w:rPr>
        <w:t xml:space="preserve"> pathogenesis</w:t>
      </w:r>
      <w:r w:rsidR="00467216" w:rsidRPr="003D2EAC">
        <w:rPr>
          <w:rFonts w:hint="eastAsia"/>
          <w:b/>
          <w:bCs/>
          <w:lang w:eastAsia="zh-CN"/>
        </w:rPr>
        <w:t>.</w:t>
      </w:r>
      <w:r w:rsidR="00467216" w:rsidRPr="003D2EAC">
        <w:rPr>
          <w:lang w:eastAsia="zh-CN"/>
        </w:rPr>
        <w:t xml:space="preserve"> </w:t>
      </w:r>
      <w:r w:rsidRPr="003D2EAC">
        <w:rPr>
          <w:rFonts w:ascii="Book Antiqua" w:eastAsia="Book Antiqua" w:hAnsi="Book Antiqua" w:cs="Book Antiqua"/>
        </w:rPr>
        <w:t>DAMPs</w:t>
      </w:r>
      <w:r w:rsidR="00467216" w:rsidRPr="003D2EAC">
        <w:rPr>
          <w:rFonts w:ascii="Book Antiqua" w:eastAsia="Book Antiqua" w:hAnsi="Book Antiqua" w:cs="Book Antiqua"/>
        </w:rPr>
        <w:t>:</w:t>
      </w:r>
      <w:r w:rsidRPr="003D2EAC">
        <w:rPr>
          <w:rFonts w:ascii="Book Antiqua" w:eastAsia="Book Antiqua" w:hAnsi="Book Antiqua" w:cs="Book Antiqua"/>
        </w:rPr>
        <w:t xml:space="preserve"> </w:t>
      </w:r>
      <w:r w:rsidR="00467216" w:rsidRPr="003D2EAC">
        <w:rPr>
          <w:rFonts w:ascii="Book Antiqua" w:eastAsia="Book Antiqua" w:hAnsi="Book Antiqua" w:cs="Book Antiqua"/>
        </w:rPr>
        <w:t>D</w:t>
      </w:r>
      <w:r w:rsidRPr="003D2EAC">
        <w:rPr>
          <w:rFonts w:ascii="Book Antiqua" w:eastAsia="Book Antiqua" w:hAnsi="Book Antiqua" w:cs="Book Antiqua"/>
        </w:rPr>
        <w:t>amage associated molecular patterns</w:t>
      </w:r>
      <w:r w:rsidR="00467216" w:rsidRPr="003D2EAC">
        <w:rPr>
          <w:rFonts w:ascii="Book Antiqua" w:eastAsia="Book Antiqua" w:hAnsi="Book Antiqua" w:cs="Book Antiqua"/>
        </w:rPr>
        <w:t>.</w:t>
      </w:r>
    </w:p>
    <w:p w14:paraId="7C1103FE" w14:textId="05820DCC" w:rsidR="00A77B3E" w:rsidRPr="003D2EAC" w:rsidRDefault="00746E5C">
      <w:pPr>
        <w:spacing w:line="360" w:lineRule="auto"/>
        <w:jc w:val="both"/>
      </w:pPr>
      <w:r w:rsidRPr="003D2EAC">
        <w:br w:type="page"/>
      </w:r>
    </w:p>
    <w:p w14:paraId="69580A0C" w14:textId="0F9B737B" w:rsidR="007E5264" w:rsidRPr="003D2EAC" w:rsidRDefault="00466497">
      <w:pPr>
        <w:spacing w:line="360" w:lineRule="auto"/>
        <w:jc w:val="both"/>
        <w:rPr>
          <w:rFonts w:ascii="Book Antiqua" w:eastAsia="Book Antiqua" w:hAnsi="Book Antiqua" w:cs="Book Antiqua"/>
          <w:b/>
          <w:bCs/>
        </w:rPr>
      </w:pPr>
      <w:r>
        <w:rPr>
          <w:rFonts w:ascii="Book Antiqua" w:eastAsia="Book Antiqua" w:hAnsi="Book Antiqua" w:cs="Book Antiqua"/>
          <w:b/>
          <w:bCs/>
          <w:noProof/>
        </w:rPr>
        <w:lastRenderedPageBreak/>
        <w:drawing>
          <wp:inline distT="0" distB="0" distL="0" distR="0" wp14:anchorId="59A9F645" wp14:editId="521945EE">
            <wp:extent cx="3987800" cy="33401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JG-29-597-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7800" cy="3340100"/>
                    </a:xfrm>
                    <a:prstGeom prst="rect">
                      <a:avLst/>
                    </a:prstGeom>
                  </pic:spPr>
                </pic:pic>
              </a:graphicData>
            </a:graphic>
          </wp:inline>
        </w:drawing>
      </w:r>
    </w:p>
    <w:p w14:paraId="22C8B3BA" w14:textId="77777777" w:rsidR="00074CA8" w:rsidRDefault="007845E0">
      <w:pPr>
        <w:spacing w:line="360" w:lineRule="auto"/>
        <w:jc w:val="both"/>
        <w:rPr>
          <w:rFonts w:ascii="Book Antiqua" w:eastAsia="Book Antiqua" w:hAnsi="Book Antiqua" w:cs="Book Antiqua"/>
        </w:rPr>
        <w:sectPr w:rsidR="00074CA8">
          <w:pgSz w:w="12240" w:h="15840"/>
          <w:pgMar w:top="1440" w:right="1440" w:bottom="1440" w:left="1440" w:header="720" w:footer="720" w:gutter="0"/>
          <w:cols w:space="720"/>
          <w:docGrid w:linePitch="360"/>
        </w:sectPr>
      </w:pPr>
      <w:r w:rsidRPr="003D2EAC">
        <w:rPr>
          <w:rFonts w:ascii="Book Antiqua" w:eastAsia="Book Antiqua" w:hAnsi="Book Antiqua" w:cs="Book Antiqua"/>
          <w:b/>
          <w:bCs/>
        </w:rPr>
        <w:t>Figure 3</w:t>
      </w:r>
      <w:r w:rsidRPr="003D2EAC">
        <w:rPr>
          <w:rFonts w:ascii="Book Antiqua" w:eastAsia="Book Antiqua" w:hAnsi="Book Antiqua" w:cs="Book Antiqua"/>
          <w:b/>
          <w:bCs/>
          <w:szCs w:val="22"/>
        </w:rPr>
        <w:t xml:space="preserve"> </w:t>
      </w:r>
      <w:r w:rsidRPr="003D2EAC">
        <w:rPr>
          <w:rFonts w:ascii="Book Antiqua" w:eastAsia="Book Antiqua" w:hAnsi="Book Antiqua" w:cs="Book Antiqua"/>
          <w:b/>
          <w:bCs/>
        </w:rPr>
        <w:t>Kupffer cell polarization</w:t>
      </w:r>
      <w:r w:rsidR="00467216" w:rsidRPr="003D2EAC">
        <w:rPr>
          <w:rFonts w:hint="eastAsia"/>
          <w:b/>
          <w:bCs/>
          <w:lang w:eastAsia="zh-CN"/>
        </w:rPr>
        <w:t>.</w:t>
      </w:r>
      <w:r w:rsidR="00467216" w:rsidRPr="003D2EAC">
        <w:rPr>
          <w:lang w:eastAsia="zh-CN"/>
        </w:rPr>
        <w:t xml:space="preserve"> </w:t>
      </w:r>
      <w:r w:rsidR="00467216" w:rsidRPr="003D2EAC">
        <w:rPr>
          <w:rFonts w:ascii="Book Antiqua" w:eastAsia="Book Antiqua" w:hAnsi="Book Antiqua" w:cs="Book Antiqua"/>
        </w:rPr>
        <w:t xml:space="preserve">LPS: Lipopolysaccharide; </w:t>
      </w:r>
      <w:r w:rsidRPr="003D2EAC">
        <w:rPr>
          <w:rFonts w:ascii="Book Antiqua" w:eastAsia="Book Antiqua" w:hAnsi="Book Antiqua" w:cs="Book Antiqua"/>
        </w:rPr>
        <w:t>FAO</w:t>
      </w:r>
      <w:r w:rsidR="00467216" w:rsidRPr="003D2EAC">
        <w:rPr>
          <w:rFonts w:ascii="Book Antiqua" w:eastAsia="Book Antiqua" w:hAnsi="Book Antiqua" w:cs="Book Antiqua"/>
        </w:rPr>
        <w:t>:</w:t>
      </w:r>
      <w:r w:rsidRPr="003D2EAC">
        <w:rPr>
          <w:rFonts w:ascii="Book Antiqua" w:eastAsia="Book Antiqua" w:hAnsi="Book Antiqua" w:cs="Book Antiqua"/>
        </w:rPr>
        <w:t xml:space="preserve"> </w:t>
      </w:r>
      <w:r w:rsidR="00467216" w:rsidRPr="003D2EAC">
        <w:rPr>
          <w:rFonts w:ascii="Book Antiqua" w:eastAsia="Book Antiqua" w:hAnsi="Book Antiqua" w:cs="Book Antiqua"/>
        </w:rPr>
        <w:t>F</w:t>
      </w:r>
      <w:r w:rsidRPr="003D2EAC">
        <w:rPr>
          <w:rFonts w:ascii="Book Antiqua" w:eastAsia="Book Antiqua" w:hAnsi="Book Antiqua" w:cs="Book Antiqua"/>
        </w:rPr>
        <w:t>atty acid oxidation; FAS</w:t>
      </w:r>
      <w:r w:rsidR="00467216" w:rsidRPr="003D2EAC">
        <w:rPr>
          <w:rFonts w:ascii="Book Antiqua" w:eastAsia="Book Antiqua" w:hAnsi="Book Antiqua" w:cs="Book Antiqua"/>
        </w:rPr>
        <w:t>:</w:t>
      </w:r>
      <w:r w:rsidRPr="003D2EAC">
        <w:rPr>
          <w:rFonts w:ascii="Book Antiqua" w:eastAsia="Book Antiqua" w:hAnsi="Book Antiqua" w:cs="Book Antiqua"/>
        </w:rPr>
        <w:t xml:space="preserve"> </w:t>
      </w:r>
      <w:r w:rsidR="00467216" w:rsidRPr="003D2EAC">
        <w:rPr>
          <w:rFonts w:ascii="Book Antiqua" w:eastAsia="Book Antiqua" w:hAnsi="Book Antiqua" w:cs="Book Antiqua"/>
        </w:rPr>
        <w:t>F</w:t>
      </w:r>
      <w:r w:rsidRPr="003D2EAC">
        <w:rPr>
          <w:rFonts w:ascii="Book Antiqua" w:eastAsia="Book Antiqua" w:hAnsi="Book Antiqua" w:cs="Book Antiqua"/>
        </w:rPr>
        <w:t>atty acid synthesis; IFN-γ</w:t>
      </w:r>
      <w:r w:rsidR="00467216" w:rsidRPr="003D2EAC">
        <w:rPr>
          <w:rFonts w:ascii="Book Antiqua" w:eastAsia="Book Antiqua" w:hAnsi="Book Antiqua" w:cs="Book Antiqua"/>
        </w:rPr>
        <w:t>:</w:t>
      </w:r>
      <w:r w:rsidRPr="003D2EAC">
        <w:rPr>
          <w:rFonts w:ascii="Book Antiqua" w:eastAsia="Book Antiqua" w:hAnsi="Book Antiqua" w:cs="Book Antiqua"/>
        </w:rPr>
        <w:t xml:space="preserve"> </w:t>
      </w:r>
      <w:r w:rsidR="00467216" w:rsidRPr="003D2EAC">
        <w:rPr>
          <w:rFonts w:ascii="Book Antiqua" w:eastAsia="Book Antiqua" w:hAnsi="Book Antiqua" w:cs="Book Antiqua"/>
        </w:rPr>
        <w:t>I</w:t>
      </w:r>
      <w:r w:rsidRPr="003D2EAC">
        <w:rPr>
          <w:rFonts w:ascii="Book Antiqua" w:eastAsia="Book Antiqua" w:hAnsi="Book Antiqua" w:cs="Book Antiqua"/>
        </w:rPr>
        <w:t>nterferon gamma; IL</w:t>
      </w:r>
      <w:r w:rsidR="00467216" w:rsidRPr="003D2EAC">
        <w:rPr>
          <w:rFonts w:ascii="Book Antiqua" w:eastAsia="Book Antiqua" w:hAnsi="Book Antiqua" w:cs="Book Antiqua"/>
        </w:rPr>
        <w:t>:</w:t>
      </w:r>
      <w:r w:rsidRPr="003D2EAC">
        <w:rPr>
          <w:rFonts w:ascii="Book Antiqua" w:eastAsia="Book Antiqua" w:hAnsi="Book Antiqua" w:cs="Book Antiqua"/>
        </w:rPr>
        <w:t xml:space="preserve"> </w:t>
      </w:r>
      <w:r w:rsidR="00467216" w:rsidRPr="003D2EAC">
        <w:rPr>
          <w:rFonts w:ascii="Book Antiqua" w:eastAsia="Book Antiqua" w:hAnsi="Book Antiqua" w:cs="Book Antiqua"/>
        </w:rPr>
        <w:t>I</w:t>
      </w:r>
      <w:r w:rsidRPr="003D2EAC">
        <w:rPr>
          <w:rFonts w:ascii="Book Antiqua" w:eastAsia="Book Antiqua" w:hAnsi="Book Antiqua" w:cs="Book Antiqua"/>
        </w:rPr>
        <w:t>nterleukin; iNOS</w:t>
      </w:r>
      <w:r w:rsidR="00467216" w:rsidRPr="003D2EAC">
        <w:rPr>
          <w:rFonts w:ascii="Book Antiqua" w:eastAsia="Book Antiqua" w:hAnsi="Book Antiqua" w:cs="Book Antiqua"/>
        </w:rPr>
        <w:t>:</w:t>
      </w:r>
      <w:r w:rsidRPr="003D2EAC">
        <w:rPr>
          <w:rFonts w:ascii="Book Antiqua" w:eastAsia="Book Antiqua" w:hAnsi="Book Antiqua" w:cs="Book Antiqua"/>
        </w:rPr>
        <w:t xml:space="preserve"> </w:t>
      </w:r>
      <w:r w:rsidR="00467216" w:rsidRPr="003D2EAC">
        <w:rPr>
          <w:rFonts w:ascii="Book Antiqua" w:eastAsia="Book Antiqua" w:hAnsi="Book Antiqua" w:cs="Book Antiqua"/>
        </w:rPr>
        <w:t>I</w:t>
      </w:r>
      <w:r w:rsidRPr="003D2EAC">
        <w:rPr>
          <w:rFonts w:ascii="Book Antiqua" w:eastAsia="Book Antiqua" w:hAnsi="Book Antiqua" w:cs="Book Antiqua"/>
        </w:rPr>
        <w:t>nducible nitric oxide synthase; OXPHOS</w:t>
      </w:r>
      <w:r w:rsidR="00467216" w:rsidRPr="003D2EAC">
        <w:rPr>
          <w:rFonts w:ascii="Book Antiqua" w:eastAsia="Book Antiqua" w:hAnsi="Book Antiqua" w:cs="Book Antiqua"/>
        </w:rPr>
        <w:t>:</w:t>
      </w:r>
      <w:r w:rsidRPr="003D2EAC">
        <w:rPr>
          <w:rFonts w:ascii="Book Antiqua" w:eastAsia="Book Antiqua" w:hAnsi="Book Antiqua" w:cs="Book Antiqua"/>
        </w:rPr>
        <w:t xml:space="preserve"> </w:t>
      </w:r>
      <w:r w:rsidR="00467216" w:rsidRPr="003D2EAC">
        <w:rPr>
          <w:rFonts w:ascii="Book Antiqua" w:eastAsia="Book Antiqua" w:hAnsi="Book Antiqua" w:cs="Book Antiqua"/>
        </w:rPr>
        <w:t>O</w:t>
      </w:r>
      <w:r w:rsidRPr="003D2EAC">
        <w:rPr>
          <w:rFonts w:ascii="Book Antiqua" w:eastAsia="Book Antiqua" w:hAnsi="Book Antiqua" w:cs="Book Antiqua"/>
        </w:rPr>
        <w:t>xidative phosphorylation</w:t>
      </w:r>
      <w:r w:rsidR="00467216" w:rsidRPr="003D2EAC">
        <w:rPr>
          <w:rFonts w:ascii="Book Antiqua" w:eastAsia="Book Antiqua" w:hAnsi="Book Antiqua" w:cs="Book Antiqua"/>
        </w:rPr>
        <w:t>.</w:t>
      </w:r>
    </w:p>
    <w:p w14:paraId="08A3AECE" w14:textId="77777777" w:rsidR="00074CA8" w:rsidRDefault="00074CA8" w:rsidP="00074CA8">
      <w:pPr>
        <w:snapToGrid w:val="0"/>
        <w:ind w:leftChars="100" w:left="240"/>
        <w:jc w:val="center"/>
        <w:rPr>
          <w:rFonts w:ascii="Book Antiqua" w:hAnsi="Book Antiqua"/>
        </w:rPr>
      </w:pPr>
    </w:p>
    <w:p w14:paraId="0A75CC36" w14:textId="77777777" w:rsidR="00074CA8" w:rsidRDefault="00074CA8" w:rsidP="00074CA8">
      <w:pPr>
        <w:snapToGrid w:val="0"/>
        <w:ind w:leftChars="100" w:left="240"/>
        <w:jc w:val="center"/>
        <w:rPr>
          <w:rFonts w:ascii="Book Antiqua" w:hAnsi="Book Antiqua"/>
        </w:rPr>
      </w:pPr>
    </w:p>
    <w:p w14:paraId="6427F002" w14:textId="77777777" w:rsidR="00074CA8" w:rsidRDefault="00074CA8" w:rsidP="00074CA8">
      <w:pPr>
        <w:snapToGrid w:val="0"/>
        <w:ind w:leftChars="100" w:left="240"/>
        <w:jc w:val="center"/>
        <w:rPr>
          <w:rFonts w:ascii="Book Antiqua" w:hAnsi="Book Antiqua"/>
        </w:rPr>
      </w:pPr>
    </w:p>
    <w:p w14:paraId="6B2F6600" w14:textId="77777777" w:rsidR="00074CA8" w:rsidRDefault="00074CA8" w:rsidP="00074CA8">
      <w:pPr>
        <w:snapToGrid w:val="0"/>
        <w:ind w:leftChars="100" w:left="240"/>
        <w:jc w:val="center"/>
        <w:rPr>
          <w:rFonts w:ascii="Book Antiqua" w:hAnsi="Book Antiqua"/>
        </w:rPr>
      </w:pPr>
    </w:p>
    <w:p w14:paraId="1468EFB6" w14:textId="77777777" w:rsidR="00074CA8" w:rsidRDefault="00074CA8" w:rsidP="00074CA8">
      <w:pPr>
        <w:snapToGrid w:val="0"/>
        <w:ind w:leftChars="100" w:left="240"/>
        <w:jc w:val="center"/>
        <w:rPr>
          <w:rFonts w:ascii="Book Antiqua" w:hAnsi="Book Antiqua"/>
        </w:rPr>
      </w:pPr>
      <w:r>
        <w:rPr>
          <w:rFonts w:ascii="Book Antiqua" w:hAnsi="Book Antiqua"/>
          <w:noProof/>
        </w:rPr>
        <w:drawing>
          <wp:inline distT="0" distB="0" distL="0" distR="0" wp14:anchorId="06A1AD9A" wp14:editId="038D9FAD">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8C0C733" w14:textId="77777777" w:rsidR="00074CA8" w:rsidRDefault="00074CA8" w:rsidP="00074CA8">
      <w:pPr>
        <w:snapToGrid w:val="0"/>
        <w:ind w:leftChars="100" w:left="240"/>
        <w:jc w:val="center"/>
        <w:rPr>
          <w:rFonts w:ascii="Book Antiqua" w:hAnsi="Book Antiqua"/>
        </w:rPr>
      </w:pPr>
    </w:p>
    <w:p w14:paraId="36A6BE34" w14:textId="77777777" w:rsidR="00074CA8" w:rsidRDefault="00074CA8" w:rsidP="00074CA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5DBA017" w14:textId="77777777" w:rsidR="00074CA8" w:rsidRDefault="00074CA8" w:rsidP="00074CA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5996BF8" w14:textId="77777777" w:rsidR="00074CA8" w:rsidRDefault="00074CA8" w:rsidP="00074CA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9CFEC3A" w14:textId="77777777" w:rsidR="00074CA8" w:rsidRDefault="00074CA8" w:rsidP="00074CA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8A62C76" w14:textId="77777777" w:rsidR="00074CA8" w:rsidRDefault="00074CA8" w:rsidP="00074CA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A0477F9" w14:textId="77777777" w:rsidR="00074CA8" w:rsidRDefault="00074CA8" w:rsidP="00074CA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87B3B69" w14:textId="77777777" w:rsidR="00074CA8" w:rsidRDefault="00074CA8" w:rsidP="00074CA8">
      <w:pPr>
        <w:snapToGrid w:val="0"/>
        <w:ind w:leftChars="100" w:left="240"/>
        <w:jc w:val="center"/>
        <w:rPr>
          <w:rFonts w:ascii="Book Antiqua" w:hAnsi="Book Antiqua"/>
        </w:rPr>
      </w:pPr>
    </w:p>
    <w:p w14:paraId="5AA30E93" w14:textId="77777777" w:rsidR="00074CA8" w:rsidRDefault="00074CA8" w:rsidP="00074CA8">
      <w:pPr>
        <w:snapToGrid w:val="0"/>
        <w:ind w:leftChars="100" w:left="240"/>
        <w:jc w:val="center"/>
        <w:rPr>
          <w:rFonts w:ascii="Book Antiqua" w:hAnsi="Book Antiqua"/>
        </w:rPr>
      </w:pPr>
    </w:p>
    <w:p w14:paraId="3C72F8AA" w14:textId="77777777" w:rsidR="00074CA8" w:rsidRDefault="00074CA8" w:rsidP="00074CA8">
      <w:pPr>
        <w:snapToGrid w:val="0"/>
        <w:ind w:leftChars="100" w:left="240"/>
        <w:jc w:val="center"/>
        <w:rPr>
          <w:rFonts w:ascii="Book Antiqua" w:hAnsi="Book Antiqua"/>
        </w:rPr>
      </w:pPr>
    </w:p>
    <w:p w14:paraId="21BA74BE" w14:textId="77777777" w:rsidR="00074CA8" w:rsidRDefault="00074CA8" w:rsidP="00074CA8">
      <w:pPr>
        <w:snapToGrid w:val="0"/>
        <w:ind w:leftChars="100" w:left="240"/>
        <w:jc w:val="center"/>
        <w:rPr>
          <w:rFonts w:ascii="Book Antiqua" w:hAnsi="Book Antiqua"/>
        </w:rPr>
      </w:pPr>
      <w:r>
        <w:rPr>
          <w:rFonts w:ascii="Book Antiqua" w:hAnsi="Book Antiqua"/>
          <w:noProof/>
        </w:rPr>
        <w:drawing>
          <wp:inline distT="0" distB="0" distL="0" distR="0" wp14:anchorId="6B336232" wp14:editId="2D4B1AC4">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91D4E7B" w14:textId="77777777" w:rsidR="00074CA8" w:rsidRDefault="00074CA8" w:rsidP="00074CA8">
      <w:pPr>
        <w:snapToGrid w:val="0"/>
        <w:ind w:leftChars="100" w:left="240"/>
        <w:jc w:val="center"/>
        <w:rPr>
          <w:rFonts w:ascii="Book Antiqua" w:hAnsi="Book Antiqua"/>
        </w:rPr>
      </w:pPr>
    </w:p>
    <w:p w14:paraId="445873AA" w14:textId="77777777" w:rsidR="00074CA8" w:rsidRDefault="00074CA8" w:rsidP="00074CA8">
      <w:pPr>
        <w:snapToGrid w:val="0"/>
        <w:ind w:leftChars="100" w:left="240"/>
        <w:jc w:val="center"/>
        <w:rPr>
          <w:rFonts w:ascii="Book Antiqua" w:hAnsi="Book Antiqua"/>
        </w:rPr>
      </w:pPr>
    </w:p>
    <w:p w14:paraId="105A1654" w14:textId="77777777" w:rsidR="00074CA8" w:rsidRDefault="00074CA8" w:rsidP="00074CA8">
      <w:pPr>
        <w:snapToGrid w:val="0"/>
        <w:ind w:leftChars="100" w:left="240"/>
        <w:jc w:val="center"/>
        <w:rPr>
          <w:rFonts w:ascii="Book Antiqua" w:hAnsi="Book Antiqua"/>
        </w:rPr>
      </w:pPr>
    </w:p>
    <w:p w14:paraId="6B1758A0" w14:textId="77777777" w:rsidR="00074CA8" w:rsidRDefault="00074CA8" w:rsidP="00074CA8">
      <w:pPr>
        <w:snapToGrid w:val="0"/>
        <w:ind w:leftChars="100" w:left="240"/>
        <w:jc w:val="center"/>
        <w:rPr>
          <w:rFonts w:ascii="Book Antiqua" w:hAnsi="Book Antiqua"/>
        </w:rPr>
      </w:pPr>
    </w:p>
    <w:p w14:paraId="79AFD03B" w14:textId="77777777" w:rsidR="00074CA8" w:rsidRDefault="00074CA8" w:rsidP="00074CA8">
      <w:pPr>
        <w:snapToGrid w:val="0"/>
        <w:ind w:leftChars="100" w:left="240"/>
        <w:jc w:val="center"/>
        <w:rPr>
          <w:rFonts w:ascii="Book Antiqua" w:hAnsi="Book Antiqua"/>
        </w:rPr>
      </w:pPr>
    </w:p>
    <w:p w14:paraId="68D46D07" w14:textId="77777777" w:rsidR="00074CA8" w:rsidRDefault="00074CA8" w:rsidP="00074CA8">
      <w:pPr>
        <w:snapToGrid w:val="0"/>
        <w:ind w:leftChars="100" w:left="240"/>
        <w:jc w:val="center"/>
        <w:rPr>
          <w:rFonts w:ascii="Book Antiqua" w:hAnsi="Book Antiqua"/>
        </w:rPr>
      </w:pPr>
    </w:p>
    <w:p w14:paraId="3867A0A7" w14:textId="77777777" w:rsidR="00074CA8" w:rsidRDefault="00074CA8" w:rsidP="00074CA8">
      <w:pPr>
        <w:snapToGrid w:val="0"/>
        <w:ind w:leftChars="100" w:left="240"/>
        <w:jc w:val="center"/>
        <w:rPr>
          <w:rFonts w:ascii="Book Antiqua" w:hAnsi="Book Antiqua"/>
        </w:rPr>
      </w:pPr>
    </w:p>
    <w:p w14:paraId="7A8AEAD9" w14:textId="77777777" w:rsidR="00074CA8" w:rsidRDefault="00074CA8" w:rsidP="00074CA8">
      <w:pPr>
        <w:snapToGrid w:val="0"/>
        <w:ind w:leftChars="100" w:left="240"/>
        <w:jc w:val="center"/>
        <w:rPr>
          <w:rFonts w:ascii="Book Antiqua" w:hAnsi="Book Antiqua"/>
        </w:rPr>
      </w:pPr>
    </w:p>
    <w:p w14:paraId="3E609246" w14:textId="77777777" w:rsidR="00074CA8" w:rsidRDefault="00074CA8" w:rsidP="00074CA8">
      <w:pPr>
        <w:snapToGrid w:val="0"/>
        <w:ind w:leftChars="100" w:left="240"/>
        <w:jc w:val="center"/>
        <w:rPr>
          <w:rFonts w:ascii="Book Antiqua" w:hAnsi="Book Antiqua"/>
        </w:rPr>
      </w:pPr>
    </w:p>
    <w:p w14:paraId="19D8629F" w14:textId="77777777" w:rsidR="00074CA8" w:rsidRDefault="00074CA8" w:rsidP="00074CA8">
      <w:pPr>
        <w:snapToGrid w:val="0"/>
        <w:ind w:leftChars="100" w:left="240"/>
        <w:jc w:val="right"/>
        <w:rPr>
          <w:rFonts w:ascii="Book Antiqua" w:hAnsi="Book Antiqua"/>
          <w:color w:val="000000" w:themeColor="text1"/>
        </w:rPr>
      </w:pPr>
    </w:p>
    <w:p w14:paraId="1D4C236A" w14:textId="77777777" w:rsidR="00074CA8" w:rsidRDefault="00074CA8" w:rsidP="00074CA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0CF74F16" w14:textId="77777777" w:rsidR="00074CA8" w:rsidRDefault="00074CA8" w:rsidP="00074CA8">
      <w:pPr>
        <w:rPr>
          <w:rFonts w:ascii="Book Antiqua" w:hAnsi="Book Antiqua" w:cs="Book Antiqua"/>
          <w:b/>
          <w:bCs/>
          <w:color w:val="000000"/>
        </w:rPr>
      </w:pPr>
    </w:p>
    <w:p w14:paraId="4850519D" w14:textId="2052A1CA" w:rsidR="00A77B3E" w:rsidRPr="00796B0E" w:rsidRDefault="00A77B3E">
      <w:pPr>
        <w:spacing w:line="360" w:lineRule="auto"/>
        <w:jc w:val="both"/>
      </w:pPr>
    </w:p>
    <w:sectPr w:rsidR="00A77B3E" w:rsidRPr="00796B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B329A" w14:textId="77777777" w:rsidR="000A5C62" w:rsidRDefault="000A5C62" w:rsidP="00746E5C">
      <w:r>
        <w:separator/>
      </w:r>
    </w:p>
  </w:endnote>
  <w:endnote w:type="continuationSeparator" w:id="0">
    <w:p w14:paraId="3ACD7C82" w14:textId="77777777" w:rsidR="000A5C62" w:rsidRDefault="000A5C62" w:rsidP="0074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407343"/>
      <w:docPartObj>
        <w:docPartGallery w:val="Page Numbers (Bottom of Page)"/>
        <w:docPartUnique/>
      </w:docPartObj>
    </w:sdtPr>
    <w:sdtEndPr/>
    <w:sdtContent>
      <w:sdt>
        <w:sdtPr>
          <w:id w:val="-1705238520"/>
          <w:docPartObj>
            <w:docPartGallery w:val="Page Numbers (Top of Page)"/>
            <w:docPartUnique/>
          </w:docPartObj>
        </w:sdtPr>
        <w:sdtEndPr/>
        <w:sdtContent>
          <w:p w14:paraId="6D9EBA2C" w14:textId="5FCE4F87" w:rsidR="0026012F" w:rsidRDefault="0026012F" w:rsidP="008053E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52DEA">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52DEA">
              <w:rPr>
                <w:b/>
                <w:bCs/>
                <w:noProof/>
              </w:rPr>
              <w:t>50</w:t>
            </w:r>
            <w:r>
              <w:rPr>
                <w:b/>
                <w:bCs/>
                <w:sz w:val="24"/>
                <w:szCs w:val="24"/>
              </w:rPr>
              <w:fldChar w:fldCharType="end"/>
            </w:r>
          </w:p>
        </w:sdtContent>
      </w:sdt>
    </w:sdtContent>
  </w:sdt>
  <w:p w14:paraId="7F4E9FEA" w14:textId="77777777" w:rsidR="0026012F" w:rsidRDefault="002601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C2CC3" w14:textId="77777777" w:rsidR="000A5C62" w:rsidRDefault="000A5C62" w:rsidP="00746E5C">
      <w:r>
        <w:separator/>
      </w:r>
    </w:p>
  </w:footnote>
  <w:footnote w:type="continuationSeparator" w:id="0">
    <w:p w14:paraId="6609A800" w14:textId="77777777" w:rsidR="000A5C62" w:rsidRDefault="000A5C62" w:rsidP="00746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73107"/>
    <w:rsid w:val="00074CA8"/>
    <w:rsid w:val="00092F31"/>
    <w:rsid w:val="000A5C62"/>
    <w:rsid w:val="000B037E"/>
    <w:rsid w:val="000B154C"/>
    <w:rsid w:val="000C2849"/>
    <w:rsid w:val="001207AB"/>
    <w:rsid w:val="001213CB"/>
    <w:rsid w:val="00123D0F"/>
    <w:rsid w:val="001379F8"/>
    <w:rsid w:val="00154D58"/>
    <w:rsid w:val="00197254"/>
    <w:rsid w:val="001E629C"/>
    <w:rsid w:val="001F59C7"/>
    <w:rsid w:val="00213749"/>
    <w:rsid w:val="00217D31"/>
    <w:rsid w:val="002524A2"/>
    <w:rsid w:val="00254BAA"/>
    <w:rsid w:val="0026012F"/>
    <w:rsid w:val="00281EE5"/>
    <w:rsid w:val="002B6C38"/>
    <w:rsid w:val="002C02A8"/>
    <w:rsid w:val="003032E1"/>
    <w:rsid w:val="00306B1C"/>
    <w:rsid w:val="00340C9F"/>
    <w:rsid w:val="0038518C"/>
    <w:rsid w:val="003D2EAC"/>
    <w:rsid w:val="00417351"/>
    <w:rsid w:val="004259E6"/>
    <w:rsid w:val="00455B67"/>
    <w:rsid w:val="0045692A"/>
    <w:rsid w:val="00466497"/>
    <w:rsid w:val="00467216"/>
    <w:rsid w:val="004828B5"/>
    <w:rsid w:val="00492243"/>
    <w:rsid w:val="004D797C"/>
    <w:rsid w:val="00544D91"/>
    <w:rsid w:val="005A28B5"/>
    <w:rsid w:val="005A2E75"/>
    <w:rsid w:val="005E3C1A"/>
    <w:rsid w:val="0060000F"/>
    <w:rsid w:val="006212F1"/>
    <w:rsid w:val="006430C3"/>
    <w:rsid w:val="00644C83"/>
    <w:rsid w:val="00646E44"/>
    <w:rsid w:val="00681CEC"/>
    <w:rsid w:val="00711095"/>
    <w:rsid w:val="00725110"/>
    <w:rsid w:val="00742117"/>
    <w:rsid w:val="00746E5C"/>
    <w:rsid w:val="00755BC8"/>
    <w:rsid w:val="007845E0"/>
    <w:rsid w:val="00787390"/>
    <w:rsid w:val="00796B0E"/>
    <w:rsid w:val="007E1166"/>
    <w:rsid w:val="007E5264"/>
    <w:rsid w:val="007F3F23"/>
    <w:rsid w:val="008053E4"/>
    <w:rsid w:val="0082736A"/>
    <w:rsid w:val="00860F5C"/>
    <w:rsid w:val="008F64B9"/>
    <w:rsid w:val="0093626B"/>
    <w:rsid w:val="00943A42"/>
    <w:rsid w:val="00956451"/>
    <w:rsid w:val="009565D8"/>
    <w:rsid w:val="00970CA0"/>
    <w:rsid w:val="009B5789"/>
    <w:rsid w:val="009C3361"/>
    <w:rsid w:val="009E1C9C"/>
    <w:rsid w:val="00A26E20"/>
    <w:rsid w:val="00A47C0D"/>
    <w:rsid w:val="00A5688C"/>
    <w:rsid w:val="00A638DE"/>
    <w:rsid w:val="00A71ED9"/>
    <w:rsid w:val="00A77B3E"/>
    <w:rsid w:val="00B30430"/>
    <w:rsid w:val="00B3595E"/>
    <w:rsid w:val="00B519B4"/>
    <w:rsid w:val="00B51FAF"/>
    <w:rsid w:val="00B67103"/>
    <w:rsid w:val="00BA78AC"/>
    <w:rsid w:val="00C14AA9"/>
    <w:rsid w:val="00C1565C"/>
    <w:rsid w:val="00C41B2F"/>
    <w:rsid w:val="00C4598C"/>
    <w:rsid w:val="00C52DEA"/>
    <w:rsid w:val="00C57E03"/>
    <w:rsid w:val="00C63037"/>
    <w:rsid w:val="00C71343"/>
    <w:rsid w:val="00C87701"/>
    <w:rsid w:val="00CA2A55"/>
    <w:rsid w:val="00CD46D1"/>
    <w:rsid w:val="00CE1749"/>
    <w:rsid w:val="00CE424B"/>
    <w:rsid w:val="00D56381"/>
    <w:rsid w:val="00D67B3D"/>
    <w:rsid w:val="00D7322B"/>
    <w:rsid w:val="00D7370A"/>
    <w:rsid w:val="00DB205D"/>
    <w:rsid w:val="00DC198D"/>
    <w:rsid w:val="00DC2150"/>
    <w:rsid w:val="00E0503A"/>
    <w:rsid w:val="00E4652B"/>
    <w:rsid w:val="00E7395F"/>
    <w:rsid w:val="00E80D29"/>
    <w:rsid w:val="00EA23CA"/>
    <w:rsid w:val="00EA667D"/>
    <w:rsid w:val="00EC1D67"/>
    <w:rsid w:val="00EF5B02"/>
    <w:rsid w:val="00F15C28"/>
    <w:rsid w:val="00F36809"/>
    <w:rsid w:val="00F77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92CBA"/>
  <w15:docId w15:val="{2990B2DA-CE1B-4AA1-AC06-F74EE32C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A26E20"/>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A26E20"/>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A26E20"/>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A26E20"/>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A26E20"/>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A26E20"/>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46E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46E5C"/>
    <w:rPr>
      <w:sz w:val="18"/>
      <w:szCs w:val="18"/>
    </w:rPr>
  </w:style>
  <w:style w:type="paragraph" w:styleId="a5">
    <w:name w:val="footer"/>
    <w:basedOn w:val="a"/>
    <w:link w:val="a6"/>
    <w:uiPriority w:val="99"/>
    <w:unhideWhenUsed/>
    <w:rsid w:val="00746E5C"/>
    <w:pPr>
      <w:tabs>
        <w:tab w:val="center" w:pos="4153"/>
        <w:tab w:val="right" w:pos="8306"/>
      </w:tabs>
      <w:snapToGrid w:val="0"/>
    </w:pPr>
    <w:rPr>
      <w:sz w:val="18"/>
      <w:szCs w:val="18"/>
    </w:rPr>
  </w:style>
  <w:style w:type="character" w:customStyle="1" w:styleId="a6">
    <w:name w:val="页脚 字符"/>
    <w:basedOn w:val="a0"/>
    <w:link w:val="a5"/>
    <w:uiPriority w:val="99"/>
    <w:rsid w:val="00746E5C"/>
    <w:rPr>
      <w:sz w:val="18"/>
      <w:szCs w:val="18"/>
    </w:rPr>
  </w:style>
  <w:style w:type="character" w:customStyle="1" w:styleId="10">
    <w:name w:val="标题 1 字符"/>
    <w:basedOn w:val="a0"/>
    <w:link w:val="1"/>
    <w:rsid w:val="00A26E20"/>
    <w:rPr>
      <w:rFonts w:ascii="Book Antiqua" w:eastAsia="Book Antiqua" w:hAnsi="Book Antiqua" w:cs="Book Antiqua"/>
      <w:b/>
      <w:bCs/>
      <w:kern w:val="36"/>
      <w:sz w:val="48"/>
      <w:szCs w:val="48"/>
    </w:rPr>
  </w:style>
  <w:style w:type="character" w:customStyle="1" w:styleId="20">
    <w:name w:val="标题 2 字符"/>
    <w:basedOn w:val="a0"/>
    <w:link w:val="2"/>
    <w:rsid w:val="00A26E20"/>
    <w:rPr>
      <w:rFonts w:ascii="Book Antiqua" w:eastAsia="Book Antiqua" w:hAnsi="Book Antiqua" w:cs="Book Antiqua"/>
      <w:b/>
      <w:bCs/>
      <w:iCs/>
      <w:sz w:val="36"/>
      <w:szCs w:val="36"/>
    </w:rPr>
  </w:style>
  <w:style w:type="character" w:customStyle="1" w:styleId="30">
    <w:name w:val="标题 3 字符"/>
    <w:basedOn w:val="a0"/>
    <w:link w:val="3"/>
    <w:rsid w:val="00A26E20"/>
    <w:rPr>
      <w:rFonts w:ascii="Book Antiqua" w:eastAsia="Book Antiqua" w:hAnsi="Book Antiqua" w:cs="Book Antiqua"/>
      <w:b/>
      <w:bCs/>
      <w:sz w:val="28"/>
      <w:szCs w:val="28"/>
    </w:rPr>
  </w:style>
  <w:style w:type="character" w:customStyle="1" w:styleId="40">
    <w:name w:val="标题 4 字符"/>
    <w:basedOn w:val="a0"/>
    <w:link w:val="4"/>
    <w:rsid w:val="00A26E20"/>
    <w:rPr>
      <w:rFonts w:ascii="Book Antiqua" w:eastAsia="Book Antiqua" w:hAnsi="Book Antiqua" w:cs="Book Antiqua"/>
      <w:b/>
      <w:bCs/>
      <w:sz w:val="24"/>
      <w:szCs w:val="24"/>
    </w:rPr>
  </w:style>
  <w:style w:type="character" w:customStyle="1" w:styleId="50">
    <w:name w:val="标题 5 字符"/>
    <w:basedOn w:val="a0"/>
    <w:link w:val="5"/>
    <w:rsid w:val="00A26E20"/>
    <w:rPr>
      <w:rFonts w:ascii="Book Antiqua" w:eastAsia="Book Antiqua" w:hAnsi="Book Antiqua" w:cs="Book Antiqua"/>
      <w:b/>
      <w:bCs/>
      <w:iCs/>
    </w:rPr>
  </w:style>
  <w:style w:type="character" w:customStyle="1" w:styleId="60">
    <w:name w:val="标题 6 字符"/>
    <w:basedOn w:val="a0"/>
    <w:link w:val="6"/>
    <w:rsid w:val="00A26E20"/>
    <w:rPr>
      <w:rFonts w:ascii="Book Antiqua" w:eastAsia="Book Antiqua" w:hAnsi="Book Antiqua" w:cs="Book Antiqua"/>
      <w:b/>
      <w:bCs/>
      <w:sz w:val="16"/>
      <w:szCs w:val="16"/>
    </w:rPr>
  </w:style>
  <w:style w:type="character" w:styleId="a7">
    <w:name w:val="annotation reference"/>
    <w:basedOn w:val="a0"/>
    <w:semiHidden/>
    <w:unhideWhenUsed/>
    <w:rsid w:val="00C71343"/>
    <w:rPr>
      <w:sz w:val="21"/>
      <w:szCs w:val="21"/>
    </w:rPr>
  </w:style>
  <w:style w:type="paragraph" w:styleId="a8">
    <w:name w:val="annotation text"/>
    <w:basedOn w:val="a"/>
    <w:link w:val="a9"/>
    <w:semiHidden/>
    <w:unhideWhenUsed/>
    <w:rsid w:val="00C71343"/>
  </w:style>
  <w:style w:type="character" w:customStyle="1" w:styleId="a9">
    <w:name w:val="批注文字 字符"/>
    <w:basedOn w:val="a0"/>
    <w:link w:val="a8"/>
    <w:semiHidden/>
    <w:rsid w:val="00C71343"/>
    <w:rPr>
      <w:sz w:val="24"/>
      <w:szCs w:val="24"/>
    </w:rPr>
  </w:style>
  <w:style w:type="paragraph" w:styleId="aa">
    <w:name w:val="annotation subject"/>
    <w:basedOn w:val="a8"/>
    <w:next w:val="a8"/>
    <w:link w:val="ab"/>
    <w:semiHidden/>
    <w:unhideWhenUsed/>
    <w:rsid w:val="00C71343"/>
    <w:rPr>
      <w:b/>
      <w:bCs/>
    </w:rPr>
  </w:style>
  <w:style w:type="character" w:customStyle="1" w:styleId="ab">
    <w:name w:val="批注主题 字符"/>
    <w:basedOn w:val="a9"/>
    <w:link w:val="aa"/>
    <w:semiHidden/>
    <w:rsid w:val="00C71343"/>
    <w:rPr>
      <w:b/>
      <w:bCs/>
      <w:sz w:val="24"/>
      <w:szCs w:val="24"/>
    </w:rPr>
  </w:style>
  <w:style w:type="paragraph" w:styleId="ac">
    <w:name w:val="Balloon Text"/>
    <w:basedOn w:val="a"/>
    <w:link w:val="ad"/>
    <w:rsid w:val="00C71343"/>
    <w:rPr>
      <w:sz w:val="18"/>
      <w:szCs w:val="18"/>
    </w:rPr>
  </w:style>
  <w:style w:type="character" w:customStyle="1" w:styleId="ad">
    <w:name w:val="批注框文本 字符"/>
    <w:basedOn w:val="a0"/>
    <w:link w:val="ac"/>
    <w:rsid w:val="00C71343"/>
    <w:rPr>
      <w:sz w:val="18"/>
      <w:szCs w:val="18"/>
    </w:rPr>
  </w:style>
  <w:style w:type="paragraph" w:styleId="ae">
    <w:name w:val="Revision"/>
    <w:hidden/>
    <w:uiPriority w:val="99"/>
    <w:semiHidden/>
    <w:rsid w:val="004828B5"/>
    <w:rPr>
      <w:sz w:val="24"/>
      <w:szCs w:val="24"/>
    </w:rPr>
  </w:style>
  <w:style w:type="character" w:styleId="af">
    <w:name w:val="Hyperlink"/>
    <w:basedOn w:val="a0"/>
    <w:unhideWhenUsed/>
    <w:rsid w:val="000B154C"/>
    <w:rPr>
      <w:color w:val="0000FF" w:themeColor="hyperlink"/>
      <w:u w:val="single"/>
    </w:rPr>
  </w:style>
  <w:style w:type="character" w:styleId="af0">
    <w:name w:val="Unresolved Mention"/>
    <w:basedOn w:val="a0"/>
    <w:uiPriority w:val="99"/>
    <w:semiHidden/>
    <w:unhideWhenUsed/>
    <w:rsid w:val="000B1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49</Pages>
  <Words>14629</Words>
  <Characters>83386</Characters>
  <Application>Microsoft Office Word</Application>
  <DocSecurity>0</DocSecurity>
  <Lines>694</Lines>
  <Paragraphs>195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97820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Kotlyarov</dc:creator>
  <cp:lastModifiedBy>office user</cp:lastModifiedBy>
  <cp:revision>16</cp:revision>
  <dcterms:created xsi:type="dcterms:W3CDTF">2023-01-05T10:37:00Z</dcterms:created>
  <dcterms:modified xsi:type="dcterms:W3CDTF">2023-01-20T07:39:00Z</dcterms:modified>
</cp:coreProperties>
</file>