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9608"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Name of Journal: </w:t>
      </w:r>
      <w:r w:rsidRPr="00BD1D99">
        <w:rPr>
          <w:rFonts w:ascii="Book Antiqua" w:eastAsia="Book Antiqua" w:hAnsi="Book Antiqua" w:cs="Book Antiqua"/>
          <w:i/>
          <w:color w:val="000000"/>
        </w:rPr>
        <w:t>World Journal of Diabetes</w:t>
      </w:r>
    </w:p>
    <w:p w14:paraId="61BB6EA5"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Manuscript NO: </w:t>
      </w:r>
      <w:r w:rsidRPr="00BD1D99">
        <w:rPr>
          <w:rFonts w:ascii="Book Antiqua" w:eastAsia="Book Antiqua" w:hAnsi="Book Antiqua" w:cs="Book Antiqua"/>
          <w:color w:val="000000"/>
        </w:rPr>
        <w:t>61329</w:t>
      </w:r>
    </w:p>
    <w:p w14:paraId="6E90A38E"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Manuscript Type: </w:t>
      </w:r>
      <w:r w:rsidRPr="00BD1D99">
        <w:rPr>
          <w:rFonts w:ascii="Book Antiqua" w:eastAsia="Book Antiqua" w:hAnsi="Book Antiqua" w:cs="Book Antiqua"/>
          <w:color w:val="000000"/>
        </w:rPr>
        <w:t>MINIREVIEWS</w:t>
      </w:r>
    </w:p>
    <w:p w14:paraId="3DDF62D7" w14:textId="77777777" w:rsidR="00A77B3E" w:rsidRPr="00BD1D99" w:rsidRDefault="00A77B3E">
      <w:pPr>
        <w:spacing w:line="360" w:lineRule="auto"/>
        <w:jc w:val="both"/>
      </w:pPr>
    </w:p>
    <w:p w14:paraId="3DDFAD72" w14:textId="5EB20CF7" w:rsidR="00A77B3E" w:rsidRPr="00BD1D99" w:rsidRDefault="00A31368">
      <w:pPr>
        <w:spacing w:line="360" w:lineRule="auto"/>
        <w:jc w:val="both"/>
      </w:pPr>
      <w:bookmarkStart w:id="0" w:name="OLE_LINK2730"/>
      <w:bookmarkStart w:id="1" w:name="OLE_LINK2731"/>
      <w:r w:rsidRPr="00BD1D99">
        <w:rPr>
          <w:rFonts w:ascii="Book Antiqua" w:eastAsia="Book Antiqua" w:hAnsi="Book Antiqua" w:cs="Book Antiqua"/>
          <w:b/>
          <w:color w:val="000000"/>
        </w:rPr>
        <w:t>Fear of hypoglycemia, a game changer during physical activity in type 1 diabetes mellitus patients</w:t>
      </w:r>
    </w:p>
    <w:bookmarkEnd w:id="0"/>
    <w:bookmarkEnd w:id="1"/>
    <w:p w14:paraId="490DB200" w14:textId="77777777" w:rsidR="00A77B3E" w:rsidRPr="00BD1D99" w:rsidRDefault="00A77B3E">
      <w:pPr>
        <w:spacing w:line="360" w:lineRule="auto"/>
        <w:jc w:val="both"/>
      </w:pPr>
    </w:p>
    <w:p w14:paraId="2D727DB2" w14:textId="472810A1" w:rsidR="00A77B3E" w:rsidRPr="00BD1D99" w:rsidRDefault="005E6E3A">
      <w:pPr>
        <w:spacing w:line="360" w:lineRule="auto"/>
        <w:jc w:val="both"/>
      </w:pPr>
      <w:proofErr w:type="spellStart"/>
      <w:r w:rsidRPr="00BD1D99">
        <w:rPr>
          <w:rFonts w:ascii="Book Antiqua" w:eastAsia="Book Antiqua" w:hAnsi="Book Antiqua" w:cs="Book Antiqua"/>
          <w:color w:val="000000"/>
        </w:rPr>
        <w:t>Cigrovski</w:t>
      </w:r>
      <w:proofErr w:type="spellEnd"/>
      <w:r w:rsidRPr="00BD1D99">
        <w:rPr>
          <w:rFonts w:ascii="Book Antiqua" w:eastAsia="Book Antiqua" w:hAnsi="Book Antiqua" w:cs="Book Antiqua"/>
          <w:color w:val="000000"/>
        </w:rPr>
        <w:t xml:space="preserve"> </w:t>
      </w:r>
      <w:proofErr w:type="spellStart"/>
      <w:r w:rsidR="00252C97" w:rsidRPr="00BD1D99">
        <w:rPr>
          <w:rFonts w:ascii="Book Antiqua" w:eastAsia="Book Antiqua" w:hAnsi="Book Antiqua" w:cs="Book Antiqua"/>
          <w:color w:val="000000"/>
        </w:rPr>
        <w:t>Berkovic</w:t>
      </w:r>
      <w:proofErr w:type="spellEnd"/>
      <w:r w:rsidR="00252C97" w:rsidRPr="00BD1D99">
        <w:rPr>
          <w:rFonts w:ascii="Book Antiqua" w:eastAsia="Book Antiqua" w:hAnsi="Book Antiqua" w:cs="Book Antiqua"/>
          <w:color w:val="000000"/>
        </w:rPr>
        <w:t xml:space="preserve"> M </w:t>
      </w:r>
      <w:r w:rsidR="00252C97" w:rsidRPr="00BD1D99">
        <w:rPr>
          <w:rFonts w:ascii="Book Antiqua" w:eastAsia="Book Antiqua" w:hAnsi="Book Antiqua" w:cs="Book Antiqua"/>
          <w:i/>
          <w:iCs/>
          <w:color w:val="000000"/>
        </w:rPr>
        <w:t>et al</w:t>
      </w:r>
      <w:r w:rsidR="00252C97"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Fear of hypoglycemia in T1DM</w:t>
      </w:r>
    </w:p>
    <w:p w14:paraId="1C4CEB62" w14:textId="77777777" w:rsidR="00A77B3E" w:rsidRPr="00BD1D99" w:rsidRDefault="00A77B3E">
      <w:pPr>
        <w:spacing w:line="360" w:lineRule="auto"/>
        <w:jc w:val="both"/>
      </w:pPr>
    </w:p>
    <w:p w14:paraId="4DEEE0A6" w14:textId="77777777" w:rsidR="00A77B3E" w:rsidRPr="00BD1D99" w:rsidRDefault="00A31368">
      <w:pPr>
        <w:spacing w:line="360" w:lineRule="auto"/>
        <w:jc w:val="both"/>
      </w:pPr>
      <w:proofErr w:type="spellStart"/>
      <w:r w:rsidRPr="00BD1D99">
        <w:rPr>
          <w:rFonts w:ascii="Book Antiqua" w:eastAsia="Book Antiqua" w:hAnsi="Book Antiqua" w:cs="Book Antiqua"/>
          <w:color w:val="000000"/>
        </w:rPr>
        <w:t>Maja</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Cigrovski</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Berkovic</w:t>
      </w:r>
      <w:proofErr w:type="spellEnd"/>
      <w:r w:rsidRPr="00BD1D99">
        <w:rPr>
          <w:rFonts w:ascii="Book Antiqua" w:eastAsia="Book Antiqua" w:hAnsi="Book Antiqua" w:cs="Book Antiqua"/>
          <w:color w:val="000000"/>
        </w:rPr>
        <w:t xml:space="preserve">, Ines </w:t>
      </w:r>
      <w:proofErr w:type="spellStart"/>
      <w:r w:rsidRPr="00BD1D99">
        <w:rPr>
          <w:rFonts w:ascii="Book Antiqua" w:eastAsia="Book Antiqua" w:hAnsi="Book Antiqua" w:cs="Book Antiqua"/>
          <w:color w:val="000000"/>
        </w:rPr>
        <w:t>Bilic-Curcic</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Lavinia</w:t>
      </w:r>
      <w:proofErr w:type="spellEnd"/>
      <w:r w:rsidRPr="00BD1D99">
        <w:rPr>
          <w:rFonts w:ascii="Book Antiqua" w:eastAsia="Book Antiqua" w:hAnsi="Book Antiqua" w:cs="Book Antiqua"/>
          <w:color w:val="000000"/>
        </w:rPr>
        <w:t xml:space="preserve"> La </w:t>
      </w:r>
      <w:proofErr w:type="spellStart"/>
      <w:r w:rsidRPr="00BD1D99">
        <w:rPr>
          <w:rFonts w:ascii="Book Antiqua" w:eastAsia="Book Antiqua" w:hAnsi="Book Antiqua" w:cs="Book Antiqua"/>
          <w:color w:val="000000"/>
        </w:rPr>
        <w:t>Grasta</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Sabolic</w:t>
      </w:r>
      <w:proofErr w:type="spellEnd"/>
      <w:r w:rsidRPr="00BD1D99">
        <w:rPr>
          <w:rFonts w:ascii="Book Antiqua" w:eastAsia="Book Antiqua" w:hAnsi="Book Antiqua" w:cs="Book Antiqua"/>
          <w:color w:val="000000"/>
        </w:rPr>
        <w:t xml:space="preserve">, Anna </w:t>
      </w:r>
      <w:proofErr w:type="spellStart"/>
      <w:r w:rsidRPr="00BD1D99">
        <w:rPr>
          <w:rFonts w:ascii="Book Antiqua" w:eastAsia="Book Antiqua" w:hAnsi="Book Antiqua" w:cs="Book Antiqua"/>
          <w:color w:val="000000"/>
        </w:rPr>
        <w:t>Mrzljak</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Vjekoslav</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Cigrovski</w:t>
      </w:r>
      <w:proofErr w:type="spellEnd"/>
    </w:p>
    <w:p w14:paraId="602D162C" w14:textId="77777777" w:rsidR="00A77B3E" w:rsidRPr="00BD1D99" w:rsidRDefault="00A77B3E">
      <w:pPr>
        <w:spacing w:line="360" w:lineRule="auto"/>
        <w:jc w:val="both"/>
      </w:pPr>
    </w:p>
    <w:p w14:paraId="3CB875F8" w14:textId="10249421" w:rsidR="00A77B3E" w:rsidRPr="00BD1D99" w:rsidRDefault="00A31368">
      <w:pPr>
        <w:spacing w:line="360" w:lineRule="auto"/>
        <w:jc w:val="both"/>
      </w:pPr>
      <w:proofErr w:type="spellStart"/>
      <w:r w:rsidRPr="00BD1D99">
        <w:rPr>
          <w:rFonts w:ascii="Book Antiqua" w:eastAsia="Book Antiqua" w:hAnsi="Book Antiqua" w:cs="Book Antiqua"/>
          <w:b/>
          <w:bCs/>
          <w:color w:val="000000"/>
        </w:rPr>
        <w:t>Maja</w:t>
      </w:r>
      <w:proofErr w:type="spellEnd"/>
      <w:r w:rsidRPr="00BD1D99">
        <w:rPr>
          <w:rFonts w:ascii="Book Antiqua" w:eastAsia="Book Antiqua" w:hAnsi="Book Antiqua" w:cs="Book Antiqua"/>
          <w:b/>
          <w:bCs/>
          <w:color w:val="000000"/>
        </w:rPr>
        <w:t xml:space="preserve"> </w:t>
      </w:r>
      <w:proofErr w:type="spellStart"/>
      <w:r w:rsidRPr="00BD1D99">
        <w:rPr>
          <w:rFonts w:ascii="Book Antiqua" w:eastAsia="Book Antiqua" w:hAnsi="Book Antiqua" w:cs="Book Antiqua"/>
          <w:b/>
          <w:bCs/>
          <w:color w:val="000000"/>
        </w:rPr>
        <w:t>Cigrovski</w:t>
      </w:r>
      <w:proofErr w:type="spellEnd"/>
      <w:r w:rsidRPr="00BD1D99">
        <w:rPr>
          <w:rFonts w:ascii="Book Antiqua" w:eastAsia="Book Antiqua" w:hAnsi="Book Antiqua" w:cs="Book Antiqua"/>
          <w:b/>
          <w:bCs/>
          <w:color w:val="000000"/>
        </w:rPr>
        <w:t xml:space="preserve"> </w:t>
      </w:r>
      <w:proofErr w:type="spellStart"/>
      <w:r w:rsidRPr="00BD1D99">
        <w:rPr>
          <w:rFonts w:ascii="Book Antiqua" w:eastAsia="Book Antiqua" w:hAnsi="Book Antiqua" w:cs="Book Antiqua"/>
          <w:b/>
          <w:bCs/>
          <w:color w:val="000000"/>
        </w:rPr>
        <w:t>Berkovic</w:t>
      </w:r>
      <w:proofErr w:type="spellEnd"/>
      <w:r w:rsidRPr="00BD1D99">
        <w:rPr>
          <w:rFonts w:ascii="Book Antiqua" w:eastAsia="Book Antiqua" w:hAnsi="Book Antiqua" w:cs="Book Antiqua"/>
          <w:b/>
          <w:bCs/>
          <w:color w:val="000000"/>
        </w:rPr>
        <w:t xml:space="preserve">, </w:t>
      </w:r>
      <w:r w:rsidR="00252C97" w:rsidRPr="00BD1D99">
        <w:rPr>
          <w:rFonts w:ascii="Book Antiqua" w:eastAsia="Book Antiqua" w:hAnsi="Book Antiqua" w:cs="Book Antiqua"/>
          <w:color w:val="000000"/>
        </w:rPr>
        <w:t xml:space="preserve">Department of </w:t>
      </w:r>
      <w:r w:rsidRPr="00BD1D99">
        <w:rPr>
          <w:rFonts w:ascii="Book Antiqua" w:eastAsia="Book Antiqua" w:hAnsi="Book Antiqua" w:cs="Book Antiqua"/>
          <w:color w:val="000000"/>
        </w:rPr>
        <w:t xml:space="preserve">Endocrinology, Diabetes, Metabolism and Clinical Pharmacology, University Hospital </w:t>
      </w:r>
      <w:proofErr w:type="spellStart"/>
      <w:r w:rsidRPr="00BD1D99">
        <w:rPr>
          <w:rFonts w:ascii="Book Antiqua" w:eastAsia="Book Antiqua" w:hAnsi="Book Antiqua" w:cs="Book Antiqua"/>
          <w:color w:val="000000"/>
        </w:rPr>
        <w:t>Dubrava</w:t>
      </w:r>
      <w:proofErr w:type="spellEnd"/>
      <w:r w:rsidRPr="00BD1D99">
        <w:rPr>
          <w:rFonts w:ascii="Book Antiqua" w:eastAsia="Book Antiqua" w:hAnsi="Book Antiqua" w:cs="Book Antiqua"/>
          <w:color w:val="000000"/>
        </w:rPr>
        <w:t>, Zagreb 10000, Croatia</w:t>
      </w:r>
    </w:p>
    <w:p w14:paraId="0B9278B9" w14:textId="77777777" w:rsidR="00A77B3E" w:rsidRPr="00BD1D99" w:rsidRDefault="00A77B3E">
      <w:pPr>
        <w:spacing w:line="360" w:lineRule="auto"/>
        <w:jc w:val="both"/>
      </w:pPr>
    </w:p>
    <w:p w14:paraId="0D2E0B94" w14:textId="6653662A" w:rsidR="00A77B3E" w:rsidRPr="00BD1D99" w:rsidRDefault="00A31368">
      <w:pPr>
        <w:spacing w:line="360" w:lineRule="auto"/>
        <w:jc w:val="both"/>
      </w:pPr>
      <w:r w:rsidRPr="00BD1D99">
        <w:rPr>
          <w:rFonts w:ascii="Book Antiqua" w:eastAsia="Book Antiqua" w:hAnsi="Book Antiqua" w:cs="Book Antiqua"/>
          <w:b/>
          <w:bCs/>
          <w:color w:val="000000"/>
        </w:rPr>
        <w:t xml:space="preserve">Ines </w:t>
      </w:r>
      <w:proofErr w:type="spellStart"/>
      <w:r w:rsidRPr="00BD1D99">
        <w:rPr>
          <w:rFonts w:ascii="Book Antiqua" w:eastAsia="Book Antiqua" w:hAnsi="Book Antiqua" w:cs="Book Antiqua"/>
          <w:b/>
          <w:bCs/>
          <w:color w:val="000000"/>
        </w:rPr>
        <w:t>Bilic-Curcic</w:t>
      </w:r>
      <w:proofErr w:type="spellEnd"/>
      <w:r w:rsidRPr="00BD1D99">
        <w:rPr>
          <w:rFonts w:ascii="Book Antiqua" w:eastAsia="Book Antiqua" w:hAnsi="Book Antiqua" w:cs="Book Antiqua"/>
          <w:b/>
          <w:bCs/>
          <w:color w:val="000000"/>
        </w:rPr>
        <w:t xml:space="preserve">, </w:t>
      </w:r>
      <w:r w:rsidRPr="00BD1D99">
        <w:rPr>
          <w:rFonts w:ascii="Book Antiqua" w:eastAsia="Book Antiqua" w:hAnsi="Book Antiqua" w:cs="Book Antiqua"/>
          <w:color w:val="000000"/>
        </w:rPr>
        <w:t xml:space="preserve">Department of Pharmacology, Faculty of Medicine, University of J. J. </w:t>
      </w:r>
      <w:proofErr w:type="spellStart"/>
      <w:r w:rsidRPr="00BD1D99">
        <w:rPr>
          <w:rFonts w:ascii="Book Antiqua" w:eastAsia="Book Antiqua" w:hAnsi="Book Antiqua" w:cs="Book Antiqua"/>
          <w:color w:val="000000"/>
        </w:rPr>
        <w:t>Strossmayer</w:t>
      </w:r>
      <w:proofErr w:type="spellEnd"/>
      <w:r w:rsidRPr="00BD1D99">
        <w:rPr>
          <w:rFonts w:ascii="Book Antiqua" w:eastAsia="Book Antiqua" w:hAnsi="Book Antiqua" w:cs="Book Antiqua"/>
          <w:color w:val="000000"/>
        </w:rPr>
        <w:t xml:space="preserve"> Osijek, Osijek 31000, Croatia</w:t>
      </w:r>
    </w:p>
    <w:p w14:paraId="3A7EF359" w14:textId="77777777" w:rsidR="00A77B3E" w:rsidRPr="00BD1D99" w:rsidRDefault="00A77B3E">
      <w:pPr>
        <w:spacing w:line="360" w:lineRule="auto"/>
        <w:jc w:val="both"/>
      </w:pPr>
    </w:p>
    <w:p w14:paraId="334A7B38" w14:textId="702A7A00" w:rsidR="00A77B3E" w:rsidRPr="00BD1D99" w:rsidRDefault="00A31368">
      <w:pPr>
        <w:spacing w:line="360" w:lineRule="auto"/>
        <w:jc w:val="both"/>
      </w:pPr>
      <w:proofErr w:type="spellStart"/>
      <w:r w:rsidRPr="00BD1D99">
        <w:rPr>
          <w:rFonts w:ascii="Book Antiqua" w:eastAsia="Book Antiqua" w:hAnsi="Book Antiqua" w:cs="Book Antiqua"/>
          <w:b/>
          <w:bCs/>
          <w:color w:val="000000"/>
        </w:rPr>
        <w:t>Lavinia</w:t>
      </w:r>
      <w:proofErr w:type="spellEnd"/>
      <w:r w:rsidRPr="00BD1D99">
        <w:rPr>
          <w:rFonts w:ascii="Book Antiqua" w:eastAsia="Book Antiqua" w:hAnsi="Book Antiqua" w:cs="Book Antiqua"/>
          <w:b/>
          <w:bCs/>
          <w:color w:val="000000"/>
        </w:rPr>
        <w:t xml:space="preserve"> La </w:t>
      </w:r>
      <w:proofErr w:type="spellStart"/>
      <w:r w:rsidRPr="00BD1D99">
        <w:rPr>
          <w:rFonts w:ascii="Book Antiqua" w:eastAsia="Book Antiqua" w:hAnsi="Book Antiqua" w:cs="Book Antiqua"/>
          <w:b/>
          <w:bCs/>
          <w:color w:val="000000"/>
        </w:rPr>
        <w:t>Grasta</w:t>
      </w:r>
      <w:proofErr w:type="spellEnd"/>
      <w:r w:rsidRPr="00BD1D99">
        <w:rPr>
          <w:rFonts w:ascii="Book Antiqua" w:eastAsia="Book Antiqua" w:hAnsi="Book Antiqua" w:cs="Book Antiqua"/>
          <w:b/>
          <w:bCs/>
          <w:color w:val="000000"/>
        </w:rPr>
        <w:t xml:space="preserve"> </w:t>
      </w:r>
      <w:proofErr w:type="spellStart"/>
      <w:r w:rsidRPr="00BD1D99">
        <w:rPr>
          <w:rFonts w:ascii="Book Antiqua" w:eastAsia="Book Antiqua" w:hAnsi="Book Antiqua" w:cs="Book Antiqua"/>
          <w:b/>
          <w:bCs/>
          <w:color w:val="000000"/>
        </w:rPr>
        <w:t>Sabolic</w:t>
      </w:r>
      <w:proofErr w:type="spellEnd"/>
      <w:r w:rsidRPr="00BD1D99">
        <w:rPr>
          <w:rFonts w:ascii="Book Antiqua" w:eastAsia="Book Antiqua" w:hAnsi="Book Antiqua" w:cs="Book Antiqua"/>
          <w:b/>
          <w:bCs/>
          <w:color w:val="000000"/>
        </w:rPr>
        <w:t xml:space="preserve">, </w:t>
      </w:r>
      <w:r w:rsidRPr="00BD1D99">
        <w:rPr>
          <w:rFonts w:ascii="Book Antiqua" w:eastAsia="Book Antiqua" w:hAnsi="Book Antiqua" w:cs="Book Antiqua"/>
          <w:color w:val="000000"/>
        </w:rPr>
        <w:t xml:space="preserve">Department of Pediatric Endocrinology, Diabetes and Metabolism, University Hospital Centre </w:t>
      </w:r>
      <w:proofErr w:type="spellStart"/>
      <w:r w:rsidRPr="00BD1D99">
        <w:rPr>
          <w:rFonts w:ascii="Book Antiqua" w:eastAsia="Book Antiqua" w:hAnsi="Book Antiqua" w:cs="Book Antiqua"/>
          <w:color w:val="000000"/>
        </w:rPr>
        <w:t>Sestre</w:t>
      </w:r>
      <w:proofErr w:type="spellEnd"/>
      <w:r w:rsidRPr="00BD1D99">
        <w:rPr>
          <w:rFonts w:ascii="Book Antiqua" w:eastAsia="Book Antiqua" w:hAnsi="Book Antiqua" w:cs="Book Antiqua"/>
          <w:color w:val="000000"/>
        </w:rPr>
        <w:t xml:space="preserve"> </w:t>
      </w:r>
      <w:proofErr w:type="spellStart"/>
      <w:r w:rsidR="00252C97" w:rsidRPr="00BD1D99">
        <w:rPr>
          <w:rFonts w:ascii="Book Antiqua" w:eastAsia="Book Antiqua" w:hAnsi="Book Antiqua" w:cs="Book Antiqua"/>
          <w:color w:val="000000"/>
        </w:rPr>
        <w:t>M</w:t>
      </w:r>
      <w:r w:rsidRPr="00BD1D99">
        <w:rPr>
          <w:rFonts w:ascii="Book Antiqua" w:eastAsia="Book Antiqua" w:hAnsi="Book Antiqua" w:cs="Book Antiqua"/>
          <w:color w:val="000000"/>
        </w:rPr>
        <w:t>ilosrdnice</w:t>
      </w:r>
      <w:proofErr w:type="spellEnd"/>
      <w:r w:rsidRPr="00BD1D99">
        <w:rPr>
          <w:rFonts w:ascii="Book Antiqua" w:eastAsia="Book Antiqua" w:hAnsi="Book Antiqua" w:cs="Book Antiqua"/>
          <w:color w:val="000000"/>
        </w:rPr>
        <w:t>, Zagreb 10000, Croatia</w:t>
      </w:r>
    </w:p>
    <w:p w14:paraId="4B65DDAC" w14:textId="77777777" w:rsidR="00A77B3E" w:rsidRPr="00BD1D99" w:rsidRDefault="00A77B3E">
      <w:pPr>
        <w:spacing w:line="360" w:lineRule="auto"/>
        <w:jc w:val="both"/>
      </w:pPr>
    </w:p>
    <w:p w14:paraId="1DF5F085" w14:textId="2897459E" w:rsidR="00A77B3E" w:rsidRPr="00BD1D99" w:rsidRDefault="00A31368">
      <w:pPr>
        <w:spacing w:line="360" w:lineRule="auto"/>
        <w:jc w:val="both"/>
      </w:pPr>
      <w:r w:rsidRPr="00BD1D99">
        <w:rPr>
          <w:rFonts w:ascii="Book Antiqua" w:eastAsia="Book Antiqua" w:hAnsi="Book Antiqua" w:cs="Book Antiqua"/>
          <w:b/>
          <w:bCs/>
          <w:color w:val="000000"/>
        </w:rPr>
        <w:t xml:space="preserve">Anna </w:t>
      </w:r>
      <w:proofErr w:type="spellStart"/>
      <w:r w:rsidRPr="00BD1D99">
        <w:rPr>
          <w:rFonts w:ascii="Book Antiqua" w:eastAsia="Book Antiqua" w:hAnsi="Book Antiqua" w:cs="Book Antiqua"/>
          <w:b/>
          <w:bCs/>
          <w:color w:val="000000"/>
        </w:rPr>
        <w:t>Mrzljak</w:t>
      </w:r>
      <w:proofErr w:type="spellEnd"/>
      <w:r w:rsidRPr="00BD1D99">
        <w:rPr>
          <w:rFonts w:ascii="Book Antiqua" w:eastAsia="Book Antiqua" w:hAnsi="Book Antiqua" w:cs="Book Antiqua"/>
          <w:b/>
          <w:bCs/>
          <w:color w:val="000000"/>
        </w:rPr>
        <w:t xml:space="preserve">, </w:t>
      </w:r>
      <w:r w:rsidRPr="00BD1D99">
        <w:rPr>
          <w:rFonts w:ascii="Book Antiqua" w:eastAsia="Book Antiqua" w:hAnsi="Book Antiqua" w:cs="Book Antiqua"/>
          <w:color w:val="000000"/>
        </w:rPr>
        <w:t xml:space="preserve">Department of Medicine, </w:t>
      </w:r>
      <w:proofErr w:type="spellStart"/>
      <w:r w:rsidRPr="00BD1D99">
        <w:rPr>
          <w:rFonts w:ascii="Book Antiqua" w:eastAsia="Book Antiqua" w:hAnsi="Book Antiqua" w:cs="Book Antiqua"/>
          <w:color w:val="000000"/>
        </w:rPr>
        <w:t>Merkur</w:t>
      </w:r>
      <w:proofErr w:type="spellEnd"/>
      <w:r w:rsidRPr="00BD1D99">
        <w:rPr>
          <w:rFonts w:ascii="Book Antiqua" w:eastAsia="Book Antiqua" w:hAnsi="Book Antiqua" w:cs="Book Antiqua"/>
          <w:color w:val="000000"/>
        </w:rPr>
        <w:t xml:space="preserve"> University Hospital, Zagreb 10000, Croatia</w:t>
      </w:r>
    </w:p>
    <w:p w14:paraId="7F18DA68" w14:textId="77777777" w:rsidR="00A77B3E" w:rsidRPr="00BD1D99" w:rsidRDefault="00A77B3E">
      <w:pPr>
        <w:spacing w:line="360" w:lineRule="auto"/>
        <w:jc w:val="both"/>
      </w:pPr>
    </w:p>
    <w:p w14:paraId="777FBB8B" w14:textId="4E567C5D" w:rsidR="00A77B3E" w:rsidRPr="00BD1D99" w:rsidRDefault="00A31368">
      <w:pPr>
        <w:spacing w:line="360" w:lineRule="auto"/>
        <w:jc w:val="both"/>
      </w:pPr>
      <w:r w:rsidRPr="00BD1D99">
        <w:rPr>
          <w:rFonts w:ascii="Book Antiqua" w:eastAsia="Book Antiqua" w:hAnsi="Book Antiqua" w:cs="Book Antiqua"/>
          <w:b/>
          <w:bCs/>
          <w:color w:val="000000"/>
        </w:rPr>
        <w:t xml:space="preserve">Anna </w:t>
      </w:r>
      <w:proofErr w:type="spellStart"/>
      <w:r w:rsidRPr="00BD1D99">
        <w:rPr>
          <w:rFonts w:ascii="Book Antiqua" w:eastAsia="Book Antiqua" w:hAnsi="Book Antiqua" w:cs="Book Antiqua"/>
          <w:b/>
          <w:bCs/>
          <w:color w:val="000000"/>
        </w:rPr>
        <w:t>Mrzljak</w:t>
      </w:r>
      <w:proofErr w:type="spellEnd"/>
      <w:r w:rsidRPr="00BD1D99">
        <w:rPr>
          <w:rFonts w:ascii="Book Antiqua" w:eastAsia="Book Antiqua" w:hAnsi="Book Antiqua" w:cs="Book Antiqua"/>
          <w:b/>
          <w:bCs/>
          <w:color w:val="000000"/>
        </w:rPr>
        <w:t xml:space="preserve">, </w:t>
      </w:r>
      <w:r w:rsidRPr="00BD1D99">
        <w:rPr>
          <w:rFonts w:ascii="Book Antiqua" w:eastAsia="Book Antiqua" w:hAnsi="Book Antiqua" w:cs="Book Antiqua"/>
          <w:color w:val="000000"/>
        </w:rPr>
        <w:t>School of Medicine, University of Zagreb, Zagreb 10000, Croatia</w:t>
      </w:r>
    </w:p>
    <w:p w14:paraId="7A4AB5C2" w14:textId="77777777" w:rsidR="00A77B3E" w:rsidRPr="00BD1D99" w:rsidRDefault="00A77B3E">
      <w:pPr>
        <w:spacing w:line="360" w:lineRule="auto"/>
        <w:jc w:val="both"/>
      </w:pPr>
    </w:p>
    <w:p w14:paraId="1F2BD3D5" w14:textId="66EDDDF0" w:rsidR="00A77B3E" w:rsidRPr="00BD1D99" w:rsidRDefault="00A31368">
      <w:pPr>
        <w:spacing w:line="360" w:lineRule="auto"/>
        <w:jc w:val="both"/>
      </w:pPr>
      <w:proofErr w:type="spellStart"/>
      <w:r w:rsidRPr="00BD1D99">
        <w:rPr>
          <w:rFonts w:ascii="Book Antiqua" w:eastAsia="Book Antiqua" w:hAnsi="Book Antiqua" w:cs="Book Antiqua"/>
          <w:b/>
          <w:bCs/>
          <w:color w:val="000000"/>
        </w:rPr>
        <w:t>Vjekoslav</w:t>
      </w:r>
      <w:proofErr w:type="spellEnd"/>
      <w:r w:rsidRPr="00BD1D99">
        <w:rPr>
          <w:rFonts w:ascii="Book Antiqua" w:eastAsia="Book Antiqua" w:hAnsi="Book Antiqua" w:cs="Book Antiqua"/>
          <w:b/>
          <w:bCs/>
          <w:color w:val="000000"/>
        </w:rPr>
        <w:t xml:space="preserve"> </w:t>
      </w:r>
      <w:proofErr w:type="spellStart"/>
      <w:r w:rsidRPr="00BD1D99">
        <w:rPr>
          <w:rFonts w:ascii="Book Antiqua" w:eastAsia="Book Antiqua" w:hAnsi="Book Antiqua" w:cs="Book Antiqua"/>
          <w:b/>
          <w:bCs/>
          <w:color w:val="000000"/>
        </w:rPr>
        <w:t>Cigrovski</w:t>
      </w:r>
      <w:proofErr w:type="spellEnd"/>
      <w:r w:rsidRPr="00BD1D99">
        <w:rPr>
          <w:rFonts w:ascii="Book Antiqua" w:eastAsia="Book Antiqua" w:hAnsi="Book Antiqua" w:cs="Book Antiqua"/>
          <w:b/>
          <w:bCs/>
          <w:color w:val="000000"/>
        </w:rPr>
        <w:t xml:space="preserve">, </w:t>
      </w:r>
      <w:r w:rsidRPr="00BD1D99">
        <w:rPr>
          <w:rFonts w:ascii="Book Antiqua" w:eastAsia="Book Antiqua" w:hAnsi="Book Antiqua" w:cs="Book Antiqua"/>
          <w:color w:val="000000"/>
        </w:rPr>
        <w:t>Faculty of Kinesiology, University of Zagreb, Zagreb 10000, Croatia</w:t>
      </w:r>
    </w:p>
    <w:p w14:paraId="6F6A4BB2" w14:textId="77777777" w:rsidR="00A77B3E" w:rsidRPr="00BD1D99" w:rsidRDefault="00A77B3E">
      <w:pPr>
        <w:spacing w:line="360" w:lineRule="auto"/>
        <w:jc w:val="both"/>
      </w:pPr>
    </w:p>
    <w:p w14:paraId="5BE6EA24" w14:textId="5E603E12" w:rsidR="00A77B3E" w:rsidRPr="00BD1D99" w:rsidRDefault="00A31368">
      <w:pPr>
        <w:spacing w:line="360" w:lineRule="auto"/>
        <w:jc w:val="both"/>
      </w:pPr>
      <w:r w:rsidRPr="00BD1D99">
        <w:rPr>
          <w:rFonts w:ascii="Book Antiqua" w:eastAsia="Book Antiqua" w:hAnsi="Book Antiqua" w:cs="Book Antiqua"/>
          <w:b/>
          <w:bCs/>
          <w:color w:val="000000"/>
        </w:rPr>
        <w:lastRenderedPageBreak/>
        <w:t xml:space="preserve">Author contributions: </w:t>
      </w:r>
      <w:proofErr w:type="spellStart"/>
      <w:r w:rsidR="005E6E3A" w:rsidRPr="00BD1D99">
        <w:rPr>
          <w:rFonts w:ascii="Book Antiqua" w:eastAsia="Book Antiqua" w:hAnsi="Book Antiqua" w:cs="Book Antiqua"/>
          <w:color w:val="000000"/>
        </w:rPr>
        <w:t>Cigrovski</w:t>
      </w:r>
      <w:proofErr w:type="spellEnd"/>
      <w:r w:rsidR="005E6E3A" w:rsidRPr="00BD1D99">
        <w:rPr>
          <w:rFonts w:ascii="Book Antiqua" w:eastAsia="Book Antiqua" w:hAnsi="Book Antiqua" w:cs="Book Antiqua"/>
          <w:b/>
          <w:bCs/>
          <w:color w:val="000000"/>
        </w:rPr>
        <w:t xml:space="preserve"> </w:t>
      </w:r>
      <w:proofErr w:type="spellStart"/>
      <w:r w:rsidRPr="00BD1D99">
        <w:rPr>
          <w:rFonts w:ascii="Book Antiqua" w:eastAsia="Book Antiqua" w:hAnsi="Book Antiqua" w:cs="Book Antiqua"/>
          <w:color w:val="000000"/>
        </w:rPr>
        <w:t>Berkovic</w:t>
      </w:r>
      <w:proofErr w:type="spellEnd"/>
      <w:r w:rsidRPr="00BD1D99">
        <w:rPr>
          <w:rFonts w:ascii="Book Antiqua" w:eastAsia="Book Antiqua" w:hAnsi="Book Antiqua" w:cs="Book Antiqua"/>
          <w:color w:val="000000"/>
        </w:rPr>
        <w:t xml:space="preserve"> M contribut</w:t>
      </w:r>
      <w:r w:rsidR="00415016" w:rsidRPr="00BD1D99">
        <w:rPr>
          <w:rFonts w:ascii="Book Antiqua" w:eastAsia="Book Antiqua" w:hAnsi="Book Antiqua" w:cs="Book Antiqua"/>
          <w:color w:val="000000"/>
        </w:rPr>
        <w:t>ed</w:t>
      </w:r>
      <w:r w:rsidRPr="00BD1D99">
        <w:rPr>
          <w:rFonts w:ascii="Book Antiqua" w:eastAsia="Book Antiqua" w:hAnsi="Book Antiqua" w:cs="Book Antiqua"/>
          <w:color w:val="000000"/>
        </w:rPr>
        <w:t xml:space="preserve"> to the conception and design of the study, drafted, and revised the manuscript critically; </w:t>
      </w:r>
      <w:proofErr w:type="spellStart"/>
      <w:r w:rsidRPr="00BD1D99">
        <w:rPr>
          <w:rFonts w:ascii="Book Antiqua" w:eastAsia="Book Antiqua" w:hAnsi="Book Antiqua" w:cs="Book Antiqua"/>
          <w:color w:val="000000"/>
        </w:rPr>
        <w:t>Bilic-Curcic</w:t>
      </w:r>
      <w:proofErr w:type="spellEnd"/>
      <w:r w:rsidRPr="00BD1D99">
        <w:rPr>
          <w:rFonts w:ascii="Book Antiqua" w:eastAsia="Book Antiqua" w:hAnsi="Book Antiqua" w:cs="Book Antiqua"/>
          <w:color w:val="000000"/>
        </w:rPr>
        <w:t xml:space="preserve"> I, </w:t>
      </w:r>
      <w:proofErr w:type="spellStart"/>
      <w:r w:rsidRPr="00BD1D99">
        <w:rPr>
          <w:rFonts w:ascii="Book Antiqua" w:eastAsia="Book Antiqua" w:hAnsi="Book Antiqua" w:cs="Book Antiqua"/>
          <w:color w:val="000000"/>
        </w:rPr>
        <w:t>Cigrovski</w:t>
      </w:r>
      <w:proofErr w:type="spellEnd"/>
      <w:r w:rsidRPr="00BD1D99">
        <w:rPr>
          <w:rFonts w:ascii="Book Antiqua" w:eastAsia="Book Antiqua" w:hAnsi="Book Antiqua" w:cs="Book Antiqua"/>
          <w:color w:val="000000"/>
        </w:rPr>
        <w:t xml:space="preserve"> V, La </w:t>
      </w:r>
      <w:proofErr w:type="spellStart"/>
      <w:r w:rsidRPr="00BD1D99">
        <w:rPr>
          <w:rFonts w:ascii="Book Antiqua" w:eastAsia="Book Antiqua" w:hAnsi="Book Antiqua" w:cs="Book Antiqua"/>
          <w:color w:val="000000"/>
        </w:rPr>
        <w:t>Grasta</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Sabolic</w:t>
      </w:r>
      <w:proofErr w:type="spellEnd"/>
      <w:r w:rsidRPr="00BD1D99">
        <w:rPr>
          <w:rFonts w:ascii="Book Antiqua" w:eastAsia="Book Antiqua" w:hAnsi="Book Antiqua" w:cs="Book Antiqua"/>
          <w:color w:val="000000"/>
        </w:rPr>
        <w:t xml:space="preserve"> L and </w:t>
      </w:r>
      <w:proofErr w:type="spellStart"/>
      <w:r w:rsidRPr="00BD1D99">
        <w:rPr>
          <w:rFonts w:ascii="Book Antiqua" w:eastAsia="Book Antiqua" w:hAnsi="Book Antiqua" w:cs="Book Antiqua"/>
          <w:color w:val="000000"/>
        </w:rPr>
        <w:t>Mrzljak</w:t>
      </w:r>
      <w:proofErr w:type="spellEnd"/>
      <w:r w:rsidRPr="00BD1D99">
        <w:rPr>
          <w:rFonts w:ascii="Book Antiqua" w:eastAsia="Book Antiqua" w:hAnsi="Book Antiqua" w:cs="Book Antiqua"/>
          <w:color w:val="000000"/>
        </w:rPr>
        <w:t xml:space="preserve"> A collected the data, drafted, and wrote the manuscript</w:t>
      </w:r>
      <w:r w:rsidR="00252C9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t>
      </w:r>
      <w:proofErr w:type="gramStart"/>
      <w:r w:rsidR="001C14F5">
        <w:rPr>
          <w:rFonts w:ascii="Book Antiqua" w:eastAsia="Book Antiqua" w:hAnsi="Book Antiqua" w:cs="Book Antiqua"/>
          <w:color w:val="000000"/>
        </w:rPr>
        <w:t>A</w:t>
      </w:r>
      <w:r w:rsidRPr="00BD1D99">
        <w:rPr>
          <w:rFonts w:ascii="Book Antiqua" w:eastAsia="Book Antiqua" w:hAnsi="Book Antiqua" w:cs="Book Antiqua"/>
          <w:color w:val="000000"/>
        </w:rPr>
        <w:t>ll</w:t>
      </w:r>
      <w:proofErr w:type="gramEnd"/>
      <w:r w:rsidRPr="00BD1D99">
        <w:rPr>
          <w:rFonts w:ascii="Book Antiqua" w:eastAsia="Book Antiqua" w:hAnsi="Book Antiqua" w:cs="Book Antiqua"/>
          <w:color w:val="000000"/>
        </w:rPr>
        <w:t xml:space="preserve"> authors read and approved the final manuscript.</w:t>
      </w:r>
    </w:p>
    <w:p w14:paraId="44B1584B" w14:textId="77777777" w:rsidR="00A77B3E" w:rsidRPr="00BD1D99" w:rsidRDefault="00A77B3E">
      <w:pPr>
        <w:spacing w:line="360" w:lineRule="auto"/>
        <w:jc w:val="both"/>
      </w:pPr>
    </w:p>
    <w:p w14:paraId="629520B1" w14:textId="127AA1C7" w:rsidR="00A77B3E" w:rsidRPr="00BD1D99" w:rsidRDefault="00A31368">
      <w:pPr>
        <w:spacing w:line="360" w:lineRule="auto"/>
        <w:jc w:val="both"/>
      </w:pPr>
      <w:r w:rsidRPr="00BD1D99">
        <w:rPr>
          <w:rFonts w:ascii="Book Antiqua" w:eastAsia="Book Antiqua" w:hAnsi="Book Antiqua" w:cs="Book Antiqua"/>
          <w:b/>
          <w:bCs/>
          <w:color w:val="000000"/>
        </w:rPr>
        <w:t xml:space="preserve">Corresponding author: </w:t>
      </w:r>
      <w:proofErr w:type="spellStart"/>
      <w:r w:rsidRPr="00BD1D99">
        <w:rPr>
          <w:rFonts w:ascii="Book Antiqua" w:eastAsia="Book Antiqua" w:hAnsi="Book Antiqua" w:cs="Book Antiqua"/>
          <w:b/>
          <w:bCs/>
          <w:color w:val="000000"/>
        </w:rPr>
        <w:t>Maja</w:t>
      </w:r>
      <w:proofErr w:type="spellEnd"/>
      <w:r w:rsidRPr="00BD1D99">
        <w:rPr>
          <w:rFonts w:ascii="Book Antiqua" w:eastAsia="Book Antiqua" w:hAnsi="Book Antiqua" w:cs="Book Antiqua"/>
          <w:b/>
          <w:bCs/>
          <w:color w:val="000000"/>
        </w:rPr>
        <w:t xml:space="preserve"> </w:t>
      </w:r>
      <w:proofErr w:type="spellStart"/>
      <w:r w:rsidRPr="00BD1D99">
        <w:rPr>
          <w:rFonts w:ascii="Book Antiqua" w:eastAsia="Book Antiqua" w:hAnsi="Book Antiqua" w:cs="Book Antiqua"/>
          <w:b/>
          <w:bCs/>
          <w:color w:val="000000"/>
        </w:rPr>
        <w:t>Cigrovski</w:t>
      </w:r>
      <w:proofErr w:type="spellEnd"/>
      <w:r w:rsidRPr="00BD1D99">
        <w:rPr>
          <w:rFonts w:ascii="Book Antiqua" w:eastAsia="Book Antiqua" w:hAnsi="Book Antiqua" w:cs="Book Antiqua"/>
          <w:b/>
          <w:bCs/>
          <w:color w:val="000000"/>
        </w:rPr>
        <w:t xml:space="preserve"> </w:t>
      </w:r>
      <w:proofErr w:type="spellStart"/>
      <w:r w:rsidRPr="00BD1D99">
        <w:rPr>
          <w:rFonts w:ascii="Book Antiqua" w:eastAsia="Book Antiqua" w:hAnsi="Book Antiqua" w:cs="Book Antiqua"/>
          <w:b/>
          <w:bCs/>
          <w:color w:val="000000"/>
        </w:rPr>
        <w:t>Berkovic</w:t>
      </w:r>
      <w:proofErr w:type="spellEnd"/>
      <w:r w:rsidRPr="00BD1D99">
        <w:rPr>
          <w:rFonts w:ascii="Book Antiqua" w:eastAsia="Book Antiqua" w:hAnsi="Book Antiqua" w:cs="Book Antiqua"/>
          <w:b/>
          <w:bCs/>
          <w:color w:val="000000"/>
        </w:rPr>
        <w:t xml:space="preserve">, PhD, Assistant Professor, </w:t>
      </w:r>
      <w:r w:rsidR="00252C97" w:rsidRPr="00BD1D99">
        <w:rPr>
          <w:rFonts w:ascii="Book Antiqua" w:eastAsia="Book Antiqua" w:hAnsi="Book Antiqua" w:cs="Book Antiqua"/>
          <w:color w:val="000000"/>
        </w:rPr>
        <w:t xml:space="preserve">Department of </w:t>
      </w:r>
      <w:r w:rsidRPr="00BD1D99">
        <w:rPr>
          <w:rFonts w:ascii="Book Antiqua" w:eastAsia="Book Antiqua" w:hAnsi="Book Antiqua" w:cs="Book Antiqua"/>
          <w:color w:val="000000"/>
        </w:rPr>
        <w:t xml:space="preserve">Endocrinology, Diabetes, Metabolism and Clinical Pharmacology, University Hospital </w:t>
      </w:r>
      <w:proofErr w:type="spellStart"/>
      <w:r w:rsidRPr="00BD1D99">
        <w:rPr>
          <w:rFonts w:ascii="Book Antiqua" w:eastAsia="Book Antiqua" w:hAnsi="Book Antiqua" w:cs="Book Antiqua"/>
          <w:color w:val="000000"/>
        </w:rPr>
        <w:t>Dubrava</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Avenija</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Gojka</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Suska</w:t>
      </w:r>
      <w:proofErr w:type="spellEnd"/>
      <w:r w:rsidRPr="00BD1D99">
        <w:rPr>
          <w:rFonts w:ascii="Book Antiqua" w:eastAsia="Book Antiqua" w:hAnsi="Book Antiqua" w:cs="Book Antiqua"/>
          <w:color w:val="000000"/>
        </w:rPr>
        <w:t xml:space="preserve"> 6, Zagreb 10000, Croatia. maja.cigrovskiberkovic@gmail.com</w:t>
      </w:r>
    </w:p>
    <w:p w14:paraId="0E141247" w14:textId="77777777" w:rsidR="00A77B3E" w:rsidRPr="00BD1D99" w:rsidRDefault="00A77B3E">
      <w:pPr>
        <w:spacing w:line="360" w:lineRule="auto"/>
        <w:jc w:val="both"/>
      </w:pPr>
    </w:p>
    <w:p w14:paraId="330DD774" w14:textId="77777777" w:rsidR="00A77B3E" w:rsidRPr="00BD1D99" w:rsidRDefault="00A31368">
      <w:pPr>
        <w:spacing w:line="360" w:lineRule="auto"/>
        <w:jc w:val="both"/>
      </w:pPr>
      <w:r w:rsidRPr="00BD1D99">
        <w:rPr>
          <w:rFonts w:ascii="Book Antiqua" w:eastAsia="Book Antiqua" w:hAnsi="Book Antiqua" w:cs="Book Antiqua"/>
          <w:b/>
          <w:bCs/>
          <w:color w:val="000000"/>
        </w:rPr>
        <w:t xml:space="preserve">Received: </w:t>
      </w:r>
      <w:r w:rsidRPr="00BD1D99">
        <w:rPr>
          <w:rFonts w:ascii="Book Antiqua" w:eastAsia="Book Antiqua" w:hAnsi="Book Antiqua" w:cs="Book Antiqua"/>
          <w:color w:val="000000"/>
        </w:rPr>
        <w:t>December 2, 2020</w:t>
      </w:r>
    </w:p>
    <w:p w14:paraId="350F56AE" w14:textId="77777777" w:rsidR="00A77B3E" w:rsidRPr="00BD1D99" w:rsidRDefault="00A31368">
      <w:pPr>
        <w:spacing w:line="360" w:lineRule="auto"/>
        <w:jc w:val="both"/>
      </w:pPr>
      <w:r w:rsidRPr="00BD1D99">
        <w:rPr>
          <w:rFonts w:ascii="Book Antiqua" w:eastAsia="Book Antiqua" w:hAnsi="Book Antiqua" w:cs="Book Antiqua"/>
          <w:b/>
          <w:bCs/>
          <w:color w:val="000000"/>
        </w:rPr>
        <w:t xml:space="preserve">Revised: </w:t>
      </w:r>
      <w:r w:rsidRPr="00BD1D99">
        <w:rPr>
          <w:rFonts w:ascii="Book Antiqua" w:eastAsia="Book Antiqua" w:hAnsi="Book Antiqua" w:cs="Book Antiqua"/>
          <w:color w:val="000000"/>
        </w:rPr>
        <w:t>March 16, 2021</w:t>
      </w:r>
    </w:p>
    <w:p w14:paraId="287D2D60" w14:textId="0140836E" w:rsidR="00A77B3E" w:rsidRPr="00BD1D99" w:rsidRDefault="00A31368">
      <w:pPr>
        <w:spacing w:line="360" w:lineRule="auto"/>
        <w:jc w:val="both"/>
      </w:pPr>
      <w:r w:rsidRPr="00BD1D99">
        <w:rPr>
          <w:rFonts w:ascii="Book Antiqua" w:eastAsia="Book Antiqua" w:hAnsi="Book Antiqua" w:cs="Book Antiqua"/>
          <w:b/>
          <w:bCs/>
          <w:color w:val="000000"/>
        </w:rPr>
        <w:t xml:space="preserve">Accepted: </w:t>
      </w:r>
      <w:r w:rsidR="0035112E" w:rsidRPr="00BD1D99">
        <w:rPr>
          <w:rFonts w:ascii="Book Antiqua" w:eastAsia="Book Antiqua" w:hAnsi="Book Antiqua" w:cs="Book Antiqua"/>
          <w:color w:val="000000"/>
        </w:rPr>
        <w:t>March 29, 2021</w:t>
      </w:r>
    </w:p>
    <w:p w14:paraId="65427F62" w14:textId="6F09D1DB" w:rsidR="00A77B3E" w:rsidRPr="00BD1D99" w:rsidRDefault="00A31368">
      <w:pPr>
        <w:spacing w:line="360" w:lineRule="auto"/>
        <w:jc w:val="both"/>
      </w:pPr>
      <w:r w:rsidRPr="00BD1D99">
        <w:rPr>
          <w:rFonts w:ascii="Book Antiqua" w:eastAsia="Book Antiqua" w:hAnsi="Book Antiqua" w:cs="Book Antiqua"/>
          <w:b/>
          <w:bCs/>
          <w:color w:val="000000"/>
        </w:rPr>
        <w:t>Published online:</w:t>
      </w:r>
      <w:r w:rsidR="00F01789">
        <w:rPr>
          <w:rFonts w:ascii="Book Antiqua" w:eastAsia="Book Antiqua" w:hAnsi="Book Antiqua" w:cs="Book Antiqua"/>
          <w:b/>
          <w:bCs/>
          <w:color w:val="000000"/>
        </w:rPr>
        <w:t xml:space="preserve"> </w:t>
      </w:r>
      <w:r w:rsidR="00F01789" w:rsidRPr="00F01789">
        <w:rPr>
          <w:rFonts w:ascii="Book Antiqua" w:eastAsia="Book Antiqua" w:hAnsi="Book Antiqua" w:cs="Book Antiqua"/>
          <w:color w:val="000000"/>
        </w:rPr>
        <w:t>M</w:t>
      </w:r>
      <w:r w:rsidR="00F01789" w:rsidRPr="00F01789">
        <w:rPr>
          <w:rFonts w:ascii="Book Antiqua" w:eastAsia="Book Antiqua" w:hAnsi="Book Antiqua" w:cs="Book Antiqua" w:hint="eastAsia"/>
          <w:color w:val="000000"/>
        </w:rPr>
        <w:t>ay</w:t>
      </w:r>
      <w:r w:rsidR="00F01789" w:rsidRPr="00F01789">
        <w:rPr>
          <w:rFonts w:ascii="Book Antiqua" w:eastAsia="Book Antiqua" w:hAnsi="Book Antiqua" w:cs="Book Antiqua"/>
          <w:color w:val="000000"/>
        </w:rPr>
        <w:t xml:space="preserve"> 15, 2021</w:t>
      </w:r>
    </w:p>
    <w:p w14:paraId="193A9839" w14:textId="77777777" w:rsidR="00A77B3E" w:rsidRDefault="00A77B3E">
      <w:pPr>
        <w:spacing w:line="360" w:lineRule="auto"/>
        <w:jc w:val="both"/>
      </w:pPr>
    </w:p>
    <w:p w14:paraId="219342CD" w14:textId="77777777" w:rsidR="00F01789" w:rsidRDefault="00F01789">
      <w:pPr>
        <w:spacing w:line="360" w:lineRule="auto"/>
        <w:jc w:val="both"/>
      </w:pPr>
    </w:p>
    <w:p w14:paraId="6835F123" w14:textId="77777777" w:rsidR="00A77B3E" w:rsidRPr="00BD1D99" w:rsidRDefault="00A31368">
      <w:pPr>
        <w:spacing w:line="360" w:lineRule="auto"/>
        <w:jc w:val="both"/>
      </w:pPr>
      <w:r w:rsidRPr="00BD1D99">
        <w:rPr>
          <w:rFonts w:ascii="Book Antiqua" w:eastAsia="Book Antiqua" w:hAnsi="Book Antiqua" w:cs="Book Antiqua"/>
          <w:b/>
          <w:color w:val="000000"/>
        </w:rPr>
        <w:t>Abstract</w:t>
      </w:r>
    </w:p>
    <w:p w14:paraId="7870C3BF" w14:textId="04F7F4DE" w:rsidR="00A77B3E" w:rsidRPr="00BD1D99" w:rsidRDefault="00A31368">
      <w:pPr>
        <w:spacing w:line="360" w:lineRule="auto"/>
        <w:jc w:val="both"/>
      </w:pPr>
      <w:r w:rsidRPr="00BD1D99">
        <w:rPr>
          <w:rFonts w:ascii="Book Antiqua" w:eastAsia="Book Antiqua" w:hAnsi="Book Antiqua" w:cs="Book Antiqua"/>
          <w:color w:val="000000"/>
          <w:shd w:val="clear" w:color="auto" w:fill="FFFFFF"/>
        </w:rPr>
        <w:t>Hypoglycemia limit</w:t>
      </w:r>
      <w:r w:rsidR="00415016" w:rsidRPr="00BD1D99">
        <w:rPr>
          <w:rFonts w:ascii="Book Antiqua" w:eastAsia="Book Antiqua" w:hAnsi="Book Antiqua" w:cs="Book Antiqua"/>
          <w:color w:val="000000"/>
          <w:shd w:val="clear" w:color="auto" w:fill="FFFFFF"/>
        </w:rPr>
        <w:t>s</w:t>
      </w:r>
      <w:r w:rsidRPr="00BD1D99">
        <w:rPr>
          <w:rFonts w:ascii="Book Antiqua" w:eastAsia="Book Antiqua" w:hAnsi="Book Antiqua" w:cs="Book Antiqua"/>
          <w:color w:val="000000"/>
          <w:shd w:val="clear" w:color="auto" w:fill="FFFFFF"/>
        </w:rPr>
        <w:t xml:space="preserve"> optimal glycemic management of patients with type 1 diabetes </w:t>
      </w:r>
      <w:r w:rsidR="005D1968" w:rsidRPr="00BD1D99">
        <w:rPr>
          <w:rFonts w:ascii="Book Antiqua" w:eastAsia="Book Antiqua" w:hAnsi="Book Antiqua" w:cs="Book Antiqua"/>
          <w:color w:val="000000"/>
        </w:rPr>
        <w:t>mellitus</w:t>
      </w:r>
      <w:r w:rsidR="005D1968" w:rsidRPr="00BD1D99">
        <w:rPr>
          <w:rFonts w:ascii="Book Antiqua" w:eastAsia="Book Antiqua" w:hAnsi="Book Antiqua" w:cs="Book Antiqua"/>
          <w:color w:val="000000"/>
          <w:shd w:val="clear" w:color="auto" w:fill="FFFFFF"/>
        </w:rPr>
        <w:t xml:space="preserve"> </w:t>
      </w:r>
      <w:r w:rsidRPr="00BD1D99">
        <w:rPr>
          <w:rFonts w:ascii="Book Antiqua" w:eastAsia="Book Antiqua" w:hAnsi="Book Antiqua" w:cs="Book Antiqua"/>
          <w:color w:val="000000"/>
          <w:shd w:val="clear" w:color="auto" w:fill="FFFFFF"/>
        </w:rPr>
        <w:t>(T1DM)</w:t>
      </w:r>
      <w:r w:rsidR="00415016" w:rsidRPr="00BD1D99">
        <w:rPr>
          <w:rFonts w:ascii="Book Antiqua" w:eastAsia="Book Antiqua" w:hAnsi="Book Antiqua" w:cs="Book Antiqua"/>
          <w:color w:val="000000"/>
          <w:shd w:val="clear" w:color="auto" w:fill="FFFFFF"/>
        </w:rPr>
        <w:t>.</w:t>
      </w:r>
      <w:r w:rsidRPr="00BD1D99">
        <w:rPr>
          <w:rFonts w:ascii="Book Antiqua" w:eastAsia="Book Antiqua" w:hAnsi="Book Antiqua" w:cs="Book Antiqua"/>
          <w:color w:val="000000"/>
          <w:shd w:val="clear" w:color="auto" w:fill="FFFFFF"/>
        </w:rPr>
        <w:t xml:space="preserve"> </w:t>
      </w:r>
      <w:r w:rsidR="00415016" w:rsidRPr="00BD1D99">
        <w:rPr>
          <w:rFonts w:ascii="Book Antiqua" w:eastAsia="Book Antiqua" w:hAnsi="Book Antiqua" w:cs="Book Antiqua"/>
          <w:color w:val="000000"/>
          <w:shd w:val="clear" w:color="auto" w:fill="FFFFFF"/>
        </w:rPr>
        <w:t>F</w:t>
      </w:r>
      <w:r w:rsidRPr="00BD1D99">
        <w:rPr>
          <w:rFonts w:ascii="Book Antiqua" w:eastAsia="Book Antiqua" w:hAnsi="Book Antiqua" w:cs="Book Antiqua"/>
          <w:color w:val="000000"/>
          <w:shd w:val="clear" w:color="auto" w:fill="FFFFFF"/>
        </w:rPr>
        <w:t>ear of hypoglycemia (</w:t>
      </w:r>
      <w:proofErr w:type="spellStart"/>
      <w:r w:rsidRPr="00BD1D99">
        <w:rPr>
          <w:rFonts w:ascii="Book Antiqua" w:eastAsia="Book Antiqua" w:hAnsi="Book Antiqua" w:cs="Book Antiqua"/>
          <w:color w:val="000000"/>
          <w:shd w:val="clear" w:color="auto" w:fill="FFFFFF"/>
        </w:rPr>
        <w:t>FoH</w:t>
      </w:r>
      <w:proofErr w:type="spellEnd"/>
      <w:r w:rsidRPr="00BD1D99">
        <w:rPr>
          <w:rFonts w:ascii="Book Antiqua" w:eastAsia="Book Antiqua" w:hAnsi="Book Antiqua" w:cs="Book Antiqua"/>
          <w:color w:val="000000"/>
          <w:shd w:val="clear" w:color="auto" w:fill="FFFFFF"/>
        </w:rPr>
        <w:t xml:space="preserve">) </w:t>
      </w:r>
      <w:r w:rsidR="00415016" w:rsidRPr="00BD1D99">
        <w:rPr>
          <w:rFonts w:ascii="Book Antiqua" w:eastAsia="Book Antiqua" w:hAnsi="Book Antiqua" w:cs="Book Antiqua"/>
          <w:color w:val="000000"/>
          <w:shd w:val="clear" w:color="auto" w:fill="FFFFFF"/>
        </w:rPr>
        <w:t>is a</w:t>
      </w:r>
      <w:r w:rsidRPr="00BD1D99">
        <w:rPr>
          <w:rFonts w:ascii="Book Antiqua" w:eastAsia="Book Antiqua" w:hAnsi="Book Antiqua" w:cs="Book Antiqua"/>
          <w:color w:val="000000"/>
          <w:shd w:val="clear" w:color="auto" w:fill="FFFFFF"/>
        </w:rPr>
        <w:t xml:space="preserve"> significant psychosocial consequence </w:t>
      </w:r>
      <w:r w:rsidR="00415016" w:rsidRPr="00BD1D99">
        <w:rPr>
          <w:rFonts w:ascii="Book Antiqua" w:eastAsia="Book Antiqua" w:hAnsi="Book Antiqua" w:cs="Book Antiqua"/>
          <w:color w:val="000000"/>
          <w:shd w:val="clear" w:color="auto" w:fill="FFFFFF"/>
        </w:rPr>
        <w:t xml:space="preserve">that </w:t>
      </w:r>
      <w:r w:rsidRPr="00BD1D99">
        <w:rPr>
          <w:rFonts w:ascii="Book Antiqua" w:eastAsia="Book Antiqua" w:hAnsi="Book Antiqua" w:cs="Book Antiqua"/>
          <w:color w:val="000000"/>
          <w:shd w:val="clear" w:color="auto" w:fill="FFFFFF"/>
        </w:rPr>
        <w:t>negatively impact</w:t>
      </w:r>
      <w:r w:rsidR="00415016" w:rsidRPr="00BD1D99">
        <w:rPr>
          <w:rFonts w:ascii="Book Antiqua" w:eastAsia="Book Antiqua" w:hAnsi="Book Antiqua" w:cs="Book Antiqua"/>
          <w:color w:val="000000"/>
          <w:shd w:val="clear" w:color="auto" w:fill="FFFFFF"/>
        </w:rPr>
        <w:t>s</w:t>
      </w:r>
      <w:r w:rsidRPr="00BD1D99">
        <w:rPr>
          <w:rFonts w:ascii="Book Antiqua" w:eastAsia="Book Antiqua" w:hAnsi="Book Antiqua" w:cs="Book Antiqua"/>
          <w:color w:val="000000"/>
          <w:shd w:val="clear" w:color="auto" w:fill="FFFFFF"/>
        </w:rPr>
        <w:t xml:space="preserve"> the willingness</w:t>
      </w:r>
      <w:r w:rsidRPr="00BD1D99">
        <w:rPr>
          <w:rFonts w:ascii="Book Antiqua" w:eastAsia="Book Antiqua" w:hAnsi="Book Antiqua" w:cs="Book Antiqua"/>
          <w:b/>
          <w:bCs/>
          <w:color w:val="000000"/>
          <w:shd w:val="clear" w:color="auto" w:fill="FFFFFF"/>
        </w:rPr>
        <w:t xml:space="preserve"> </w:t>
      </w:r>
      <w:r w:rsidRPr="00BD1D99">
        <w:rPr>
          <w:rFonts w:ascii="Book Antiqua" w:eastAsia="Book Antiqua" w:hAnsi="Book Antiqua" w:cs="Book Antiqua"/>
          <w:color w:val="000000"/>
          <w:shd w:val="clear" w:color="auto" w:fill="FFFFFF"/>
        </w:rPr>
        <w:t xml:space="preserve">of T1DM </w:t>
      </w:r>
      <w:r w:rsidR="00415016" w:rsidRPr="00BD1D99">
        <w:rPr>
          <w:rFonts w:ascii="Book Antiqua" w:eastAsia="Book Antiqua" w:hAnsi="Book Antiqua" w:cs="Book Antiqua"/>
          <w:color w:val="000000"/>
          <w:shd w:val="clear" w:color="auto" w:fill="FFFFFF"/>
        </w:rPr>
        <w:t xml:space="preserve">patients </w:t>
      </w:r>
      <w:r w:rsidRPr="00BD1D99">
        <w:rPr>
          <w:rFonts w:ascii="Book Antiqua" w:eastAsia="Book Antiqua" w:hAnsi="Book Antiqua" w:cs="Book Antiqua"/>
          <w:color w:val="000000"/>
          <w:shd w:val="clear" w:color="auto" w:fill="FFFFFF"/>
        </w:rPr>
        <w:t xml:space="preserve">to engage in </w:t>
      </w:r>
      <w:r w:rsidR="002D5FF1" w:rsidRPr="00BD1D99">
        <w:rPr>
          <w:rFonts w:ascii="Book Antiqua" w:eastAsia="Book Antiqua" w:hAnsi="Book Antiqua" w:cs="Book Antiqua"/>
          <w:color w:val="000000"/>
          <w:shd w:val="clear" w:color="auto" w:fill="FFFFFF"/>
        </w:rPr>
        <w:t xml:space="preserve">and profit from the health benefits </w:t>
      </w:r>
      <w:r w:rsidR="004671F1" w:rsidRPr="004671F1">
        <w:rPr>
          <w:rFonts w:ascii="Book Antiqua" w:eastAsia="Book Antiqua" w:hAnsi="Book Antiqua" w:cs="Book Antiqua" w:hint="eastAsia"/>
          <w:color w:val="000000"/>
          <w:shd w:val="clear" w:color="auto" w:fill="FFFFFF"/>
        </w:rPr>
        <w:t>of</w:t>
      </w:r>
      <w:r w:rsidR="004671F1">
        <w:rPr>
          <w:rFonts w:ascii="Book Antiqua" w:eastAsia="Book Antiqua" w:hAnsi="Book Antiqua" w:cs="Book Antiqua"/>
          <w:color w:val="000000"/>
          <w:shd w:val="clear" w:color="auto" w:fill="FFFFFF"/>
        </w:rPr>
        <w:t xml:space="preserve"> </w:t>
      </w:r>
      <w:r w:rsidRPr="00BD1D99">
        <w:rPr>
          <w:rFonts w:ascii="Book Antiqua" w:eastAsia="Book Antiqua" w:hAnsi="Book Antiqua" w:cs="Book Antiqua"/>
          <w:color w:val="000000"/>
          <w:shd w:val="clear" w:color="auto" w:fill="FFFFFF"/>
        </w:rPr>
        <w:t>regular physical activity (</w:t>
      </w:r>
      <w:r w:rsidR="002D5FF1" w:rsidRPr="00145BBB">
        <w:rPr>
          <w:rFonts w:ascii="Book Antiqua" w:eastAsia="Book Antiqua" w:hAnsi="Book Antiqua" w:cs="Book Antiqua"/>
          <w:i/>
          <w:iCs/>
          <w:color w:val="000000"/>
          <w:shd w:val="clear" w:color="auto" w:fill="FFFFFF"/>
        </w:rPr>
        <w:t>e.g.</w:t>
      </w:r>
      <w:r w:rsidR="002D5FF1" w:rsidRPr="00BD1D99">
        <w:rPr>
          <w:rFonts w:ascii="Book Antiqua" w:eastAsia="Book Antiqua" w:hAnsi="Book Antiqua" w:cs="Book Antiqua"/>
          <w:color w:val="000000"/>
          <w:shd w:val="clear" w:color="auto" w:fill="FFFFFF"/>
        </w:rPr>
        <w:t xml:space="preserve">, </w:t>
      </w:r>
      <w:proofErr w:type="spellStart"/>
      <w:r w:rsidRPr="00BD1D99">
        <w:rPr>
          <w:rFonts w:ascii="Book Antiqua" w:eastAsia="Book Antiqua" w:hAnsi="Book Antiqua" w:cs="Book Antiqua"/>
          <w:color w:val="000000"/>
          <w:shd w:val="clear" w:color="auto" w:fill="FFFFFF"/>
        </w:rPr>
        <w:t>cardiometabolic</w:t>
      </w:r>
      <w:proofErr w:type="spellEnd"/>
      <w:r w:rsidRPr="00BD1D99">
        <w:rPr>
          <w:rFonts w:ascii="Book Antiqua" w:eastAsia="Book Antiqua" w:hAnsi="Book Antiqua" w:cs="Book Antiqua"/>
          <w:color w:val="000000"/>
          <w:shd w:val="clear" w:color="auto" w:fill="FFFFFF"/>
        </w:rPr>
        <w:t xml:space="preserve"> health, improved body composition, cardiovascular fitness, quality of life). </w:t>
      </w:r>
      <w:r w:rsidR="002D5FF1" w:rsidRPr="00BD1D99">
        <w:rPr>
          <w:rFonts w:ascii="Book Antiqua" w:eastAsia="Book Antiqua" w:hAnsi="Book Antiqua" w:cs="Book Antiqua"/>
          <w:color w:val="000000"/>
          <w:shd w:val="clear" w:color="auto" w:fill="FFFFFF"/>
        </w:rPr>
        <w:t>T</w:t>
      </w:r>
      <w:r w:rsidRPr="00BD1D99">
        <w:rPr>
          <w:rFonts w:ascii="Book Antiqua" w:eastAsia="Book Antiqua" w:hAnsi="Book Antiqua" w:cs="Book Antiqua"/>
          <w:color w:val="000000"/>
          <w:shd w:val="clear" w:color="auto" w:fill="FFFFFF"/>
        </w:rPr>
        <w:t>echnologi</w:t>
      </w:r>
      <w:r w:rsidR="002D5FF1" w:rsidRPr="00BD1D99">
        <w:rPr>
          <w:rFonts w:ascii="Book Antiqua" w:eastAsia="Book Antiqua" w:hAnsi="Book Antiqua" w:cs="Book Antiqua"/>
          <w:color w:val="000000"/>
          <w:shd w:val="clear" w:color="auto" w:fill="FFFFFF"/>
        </w:rPr>
        <w:t>cal advances,</w:t>
      </w:r>
      <w:r w:rsidRPr="00BD1D99">
        <w:rPr>
          <w:rFonts w:ascii="Book Antiqua" w:eastAsia="Book Antiqua" w:hAnsi="Book Antiqua" w:cs="Book Antiqua"/>
          <w:color w:val="000000"/>
          <w:shd w:val="clear" w:color="auto" w:fill="FFFFFF"/>
        </w:rPr>
        <w:t xml:space="preserve"> improved insulin regimens</w:t>
      </w:r>
      <w:r w:rsidR="002D5FF1" w:rsidRPr="00BD1D99">
        <w:rPr>
          <w:rFonts w:ascii="Book Antiqua" w:eastAsia="Book Antiqua" w:hAnsi="Book Antiqua" w:cs="Book Antiqua"/>
          <w:color w:val="000000"/>
          <w:shd w:val="clear" w:color="auto" w:fill="FFFFFF"/>
        </w:rPr>
        <w:t>,</w:t>
      </w:r>
      <w:r w:rsidRPr="00BD1D99">
        <w:rPr>
          <w:rFonts w:ascii="Book Antiqua" w:eastAsia="Book Antiqua" w:hAnsi="Book Antiqua" w:cs="Book Antiqua"/>
          <w:color w:val="000000"/>
          <w:shd w:val="clear" w:color="auto" w:fill="FFFFFF"/>
        </w:rPr>
        <w:t xml:space="preserve"> and a </w:t>
      </w:r>
      <w:r w:rsidR="002D5FF1" w:rsidRPr="00BD1D99">
        <w:rPr>
          <w:rFonts w:ascii="Book Antiqua" w:eastAsia="Book Antiqua" w:hAnsi="Book Antiqua" w:cs="Book Antiqua"/>
          <w:color w:val="000000"/>
          <w:shd w:val="clear" w:color="auto" w:fill="FFFFFF"/>
        </w:rPr>
        <w:t xml:space="preserve">better </w:t>
      </w:r>
      <w:r w:rsidRPr="00BD1D99">
        <w:rPr>
          <w:rFonts w:ascii="Book Antiqua" w:eastAsia="Book Antiqua" w:hAnsi="Book Antiqua" w:cs="Book Antiqua"/>
          <w:color w:val="000000"/>
          <w:shd w:val="clear" w:color="auto" w:fill="FFFFFF"/>
        </w:rPr>
        <w:t xml:space="preserve">understanding of the physiology of </w:t>
      </w:r>
      <w:r w:rsidR="002D5FF1" w:rsidRPr="00BD1D99">
        <w:rPr>
          <w:rFonts w:ascii="Book Antiqua" w:eastAsia="Book Antiqua" w:hAnsi="Book Antiqua" w:cs="Book Antiqua"/>
          <w:color w:val="000000"/>
          <w:shd w:val="clear" w:color="auto" w:fill="FFFFFF"/>
        </w:rPr>
        <w:t xml:space="preserve">various </w:t>
      </w:r>
      <w:r w:rsidRPr="00BD1D99">
        <w:rPr>
          <w:rFonts w:ascii="Book Antiqua" w:eastAsia="Book Antiqua" w:hAnsi="Book Antiqua" w:cs="Book Antiqua"/>
          <w:color w:val="000000"/>
          <w:shd w:val="clear" w:color="auto" w:fill="FFFFFF"/>
        </w:rPr>
        <w:t xml:space="preserve">types of exercise could help ameliorate </w:t>
      </w:r>
      <w:proofErr w:type="spellStart"/>
      <w:r w:rsidRPr="00BD1D99">
        <w:rPr>
          <w:rFonts w:ascii="Book Antiqua" w:eastAsia="Book Antiqua" w:hAnsi="Book Antiqua" w:cs="Book Antiqua"/>
          <w:color w:val="000000"/>
          <w:shd w:val="clear" w:color="auto" w:fill="FFFFFF"/>
        </w:rPr>
        <w:t>FoH</w:t>
      </w:r>
      <w:proofErr w:type="spellEnd"/>
      <w:r w:rsidRPr="00BD1D99">
        <w:rPr>
          <w:rFonts w:ascii="Book Antiqua" w:eastAsia="Book Antiqua" w:hAnsi="Book Antiqua" w:cs="Book Antiqua"/>
          <w:color w:val="000000"/>
          <w:shd w:val="clear" w:color="auto" w:fill="FFFFFF"/>
        </w:rPr>
        <w:t>. This narrative review summar</w:t>
      </w:r>
      <w:r w:rsidR="002D5FF1" w:rsidRPr="00BD1D99">
        <w:rPr>
          <w:rFonts w:ascii="Book Antiqua" w:eastAsia="Book Antiqua" w:hAnsi="Book Antiqua" w:cs="Book Antiqua"/>
          <w:color w:val="000000"/>
          <w:shd w:val="clear" w:color="auto" w:fill="FFFFFF"/>
        </w:rPr>
        <w:t>izes the</w:t>
      </w:r>
      <w:r w:rsidRPr="00BD1D99">
        <w:rPr>
          <w:rFonts w:ascii="Book Antiqua" w:eastAsia="Book Antiqua" w:hAnsi="Book Antiqua" w:cs="Book Antiqua"/>
          <w:color w:val="000000"/>
          <w:shd w:val="clear" w:color="auto" w:fill="FFFFFF"/>
        </w:rPr>
        <w:t xml:space="preserve"> available literature </w:t>
      </w:r>
      <w:r w:rsidR="002D5FF1" w:rsidRPr="00BD1D99">
        <w:rPr>
          <w:rFonts w:ascii="Book Antiqua" w:eastAsia="Book Antiqua" w:hAnsi="Book Antiqua" w:cs="Book Antiqua"/>
          <w:color w:val="000000"/>
          <w:shd w:val="clear" w:color="auto" w:fill="FFFFFF"/>
        </w:rPr>
        <w:t xml:space="preserve">on </w:t>
      </w:r>
      <w:proofErr w:type="spellStart"/>
      <w:r w:rsidRPr="00BD1D99">
        <w:rPr>
          <w:rFonts w:ascii="Book Antiqua" w:eastAsia="Book Antiqua" w:hAnsi="Book Antiqua" w:cs="Book Antiqua"/>
          <w:color w:val="000000"/>
          <w:shd w:val="clear" w:color="auto" w:fill="FFFFFF"/>
        </w:rPr>
        <w:t>FoH</w:t>
      </w:r>
      <w:proofErr w:type="spellEnd"/>
      <w:r w:rsidRPr="00BD1D99">
        <w:rPr>
          <w:rFonts w:ascii="Book Antiqua" w:eastAsia="Book Antiqua" w:hAnsi="Book Antiqua" w:cs="Book Antiqua"/>
          <w:color w:val="000000"/>
          <w:shd w:val="clear" w:color="auto" w:fill="FFFFFF"/>
        </w:rPr>
        <w:t xml:space="preserve"> in children and adults and tools to avoid it.</w:t>
      </w:r>
    </w:p>
    <w:p w14:paraId="19127624" w14:textId="77777777" w:rsidR="00A77B3E" w:rsidRPr="00BD1D99" w:rsidRDefault="00A77B3E">
      <w:pPr>
        <w:spacing w:line="360" w:lineRule="auto"/>
        <w:jc w:val="both"/>
      </w:pPr>
    </w:p>
    <w:p w14:paraId="744B1160" w14:textId="6DC35123" w:rsidR="00A77B3E" w:rsidRPr="00BD1D99" w:rsidRDefault="00A31368">
      <w:pPr>
        <w:spacing w:line="360" w:lineRule="auto"/>
        <w:jc w:val="both"/>
      </w:pPr>
      <w:r w:rsidRPr="00BD1D99">
        <w:rPr>
          <w:rFonts w:ascii="Book Antiqua" w:eastAsia="Book Antiqua" w:hAnsi="Book Antiqua" w:cs="Book Antiqua"/>
          <w:b/>
          <w:bCs/>
          <w:color w:val="000000"/>
        </w:rPr>
        <w:t xml:space="preserve">Key Words: </w:t>
      </w:r>
      <w:r w:rsidRPr="00BD1D99">
        <w:rPr>
          <w:rFonts w:ascii="Book Antiqua" w:eastAsia="Book Antiqua" w:hAnsi="Book Antiqua" w:cs="Book Antiqua"/>
          <w:color w:val="000000"/>
        </w:rPr>
        <w:t xml:space="preserve">Hypoglycemia; Fear of </w:t>
      </w:r>
      <w:r w:rsidR="00B31FBB" w:rsidRPr="00BD1D99">
        <w:rPr>
          <w:rFonts w:ascii="Book Antiqua" w:eastAsia="Book Antiqua" w:hAnsi="Book Antiqua" w:cs="Book Antiqua"/>
          <w:color w:val="000000"/>
        </w:rPr>
        <w:t>h</w:t>
      </w:r>
      <w:r w:rsidRPr="00BD1D99">
        <w:rPr>
          <w:rFonts w:ascii="Book Antiqua" w:eastAsia="Book Antiqua" w:hAnsi="Book Antiqua" w:cs="Book Antiqua"/>
          <w:color w:val="000000"/>
        </w:rPr>
        <w:t xml:space="preserve">ypoglycemia; Type 1 diabetes mellitus; Physical activity; Modern </w:t>
      </w:r>
      <w:r w:rsidR="00B31FBB" w:rsidRPr="00BD1D99">
        <w:rPr>
          <w:rFonts w:ascii="Book Antiqua" w:eastAsia="Book Antiqua" w:hAnsi="Book Antiqua" w:cs="Book Antiqua"/>
          <w:color w:val="000000"/>
        </w:rPr>
        <w:t>t</w:t>
      </w:r>
      <w:r w:rsidRPr="00BD1D99">
        <w:rPr>
          <w:rFonts w:ascii="Book Antiqua" w:eastAsia="Book Antiqua" w:hAnsi="Book Antiqua" w:cs="Book Antiqua"/>
          <w:color w:val="000000"/>
        </w:rPr>
        <w:t xml:space="preserve">echnology; Exercise </w:t>
      </w:r>
      <w:r w:rsidR="00B31FBB" w:rsidRPr="00BD1D99">
        <w:rPr>
          <w:rFonts w:ascii="Book Antiqua" w:eastAsia="Book Antiqua" w:hAnsi="Book Antiqua" w:cs="Book Antiqua"/>
          <w:color w:val="000000"/>
        </w:rPr>
        <w:t>m</w:t>
      </w:r>
      <w:r w:rsidRPr="00BD1D99">
        <w:rPr>
          <w:rFonts w:ascii="Book Antiqua" w:eastAsia="Book Antiqua" w:hAnsi="Book Antiqua" w:cs="Book Antiqua"/>
          <w:color w:val="000000"/>
        </w:rPr>
        <w:t>anagement</w:t>
      </w:r>
    </w:p>
    <w:p w14:paraId="7EE688F5" w14:textId="77777777" w:rsidR="00A77B3E" w:rsidRDefault="00A77B3E">
      <w:pPr>
        <w:spacing w:line="360" w:lineRule="auto"/>
        <w:jc w:val="both"/>
        <w:rPr>
          <w:rFonts w:hint="eastAsia"/>
          <w:lang w:eastAsia="zh-CN"/>
        </w:rPr>
      </w:pPr>
    </w:p>
    <w:p w14:paraId="370AC100" w14:textId="77777777" w:rsidR="00325070" w:rsidRPr="00026CB8" w:rsidRDefault="00325070" w:rsidP="0032507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D04DFA" w14:textId="77777777" w:rsidR="00325070" w:rsidRPr="00BD1D99" w:rsidRDefault="00325070">
      <w:pPr>
        <w:spacing w:line="360" w:lineRule="auto"/>
        <w:jc w:val="both"/>
        <w:rPr>
          <w:rFonts w:hint="eastAsia"/>
          <w:lang w:eastAsia="zh-CN"/>
        </w:rPr>
      </w:pPr>
    </w:p>
    <w:p w14:paraId="76789DDB" w14:textId="77777777" w:rsidR="00325070" w:rsidRDefault="00325070">
      <w:pPr>
        <w:spacing w:line="360" w:lineRule="auto"/>
        <w:jc w:val="both"/>
        <w:rPr>
          <w:rFonts w:ascii="Book Antiqua" w:hAnsi="Book Antiqua" w:cs="Book Antiqua" w:hint="eastAsia"/>
          <w:color w:val="000000"/>
          <w:lang w:eastAsia="zh-CN"/>
        </w:rPr>
      </w:pPr>
      <w:r w:rsidRPr="00325070">
        <w:rPr>
          <w:rFonts w:ascii="Book Antiqua" w:hAnsi="Book Antiqua" w:cs="Book Antiqua" w:hint="eastAsia"/>
          <w:b/>
          <w:color w:val="000000"/>
          <w:lang w:eastAsia="zh-CN"/>
        </w:rPr>
        <w:t xml:space="preserve">Citation: </w:t>
      </w:r>
      <w:proofErr w:type="spellStart"/>
      <w:r w:rsidR="005E6E3A" w:rsidRPr="00BD1D99">
        <w:rPr>
          <w:rFonts w:ascii="Book Antiqua" w:eastAsia="Book Antiqua" w:hAnsi="Book Antiqua" w:cs="Book Antiqua"/>
          <w:color w:val="000000"/>
        </w:rPr>
        <w:t>Cigrovski</w:t>
      </w:r>
      <w:proofErr w:type="spellEnd"/>
      <w:r w:rsidR="005E6E3A" w:rsidRPr="00BD1D99">
        <w:rPr>
          <w:rFonts w:ascii="Book Antiqua" w:eastAsia="Book Antiqua" w:hAnsi="Book Antiqua" w:cs="Book Antiqua"/>
          <w:color w:val="000000"/>
        </w:rPr>
        <w:t xml:space="preserve"> </w:t>
      </w:r>
      <w:proofErr w:type="spellStart"/>
      <w:r w:rsidR="00A31368" w:rsidRPr="00BD1D99">
        <w:rPr>
          <w:rFonts w:ascii="Book Antiqua" w:eastAsia="Book Antiqua" w:hAnsi="Book Antiqua" w:cs="Book Antiqua"/>
          <w:color w:val="000000"/>
        </w:rPr>
        <w:t>Berkovic</w:t>
      </w:r>
      <w:proofErr w:type="spellEnd"/>
      <w:r w:rsidR="00A31368" w:rsidRPr="00BD1D99">
        <w:rPr>
          <w:rFonts w:ascii="Book Antiqua" w:eastAsia="Book Antiqua" w:hAnsi="Book Antiqua" w:cs="Book Antiqua"/>
          <w:color w:val="000000"/>
        </w:rPr>
        <w:t xml:space="preserve"> M, </w:t>
      </w:r>
      <w:proofErr w:type="spellStart"/>
      <w:r w:rsidR="00A31368" w:rsidRPr="00BD1D99">
        <w:rPr>
          <w:rFonts w:ascii="Book Antiqua" w:eastAsia="Book Antiqua" w:hAnsi="Book Antiqua" w:cs="Book Antiqua"/>
          <w:color w:val="000000"/>
        </w:rPr>
        <w:t>Bilic-Curcic</w:t>
      </w:r>
      <w:proofErr w:type="spellEnd"/>
      <w:r w:rsidR="00A31368" w:rsidRPr="00BD1D99">
        <w:rPr>
          <w:rFonts w:ascii="Book Antiqua" w:eastAsia="Book Antiqua" w:hAnsi="Book Antiqua" w:cs="Book Antiqua"/>
          <w:color w:val="000000"/>
        </w:rPr>
        <w:t xml:space="preserve"> I, La </w:t>
      </w:r>
      <w:proofErr w:type="spellStart"/>
      <w:r w:rsidR="00A31368" w:rsidRPr="00BD1D99">
        <w:rPr>
          <w:rFonts w:ascii="Book Antiqua" w:eastAsia="Book Antiqua" w:hAnsi="Book Antiqua" w:cs="Book Antiqua"/>
          <w:color w:val="000000"/>
        </w:rPr>
        <w:t>Grasta</w:t>
      </w:r>
      <w:proofErr w:type="spellEnd"/>
      <w:r w:rsidR="00A31368" w:rsidRPr="00BD1D99">
        <w:rPr>
          <w:rFonts w:ascii="Book Antiqua" w:eastAsia="Book Antiqua" w:hAnsi="Book Antiqua" w:cs="Book Antiqua"/>
          <w:color w:val="000000"/>
        </w:rPr>
        <w:t xml:space="preserve"> </w:t>
      </w:r>
      <w:proofErr w:type="spellStart"/>
      <w:r w:rsidR="00A31368" w:rsidRPr="00BD1D99">
        <w:rPr>
          <w:rFonts w:ascii="Book Antiqua" w:eastAsia="Book Antiqua" w:hAnsi="Book Antiqua" w:cs="Book Antiqua"/>
          <w:color w:val="000000"/>
        </w:rPr>
        <w:t>Sabolic</w:t>
      </w:r>
      <w:proofErr w:type="spellEnd"/>
      <w:r w:rsidR="00A31368" w:rsidRPr="00BD1D99">
        <w:rPr>
          <w:rFonts w:ascii="Book Antiqua" w:eastAsia="Book Antiqua" w:hAnsi="Book Antiqua" w:cs="Book Antiqua"/>
          <w:color w:val="000000"/>
        </w:rPr>
        <w:t xml:space="preserve"> L, </w:t>
      </w:r>
      <w:proofErr w:type="spellStart"/>
      <w:r w:rsidR="00A31368" w:rsidRPr="00BD1D99">
        <w:rPr>
          <w:rFonts w:ascii="Book Antiqua" w:eastAsia="Book Antiqua" w:hAnsi="Book Antiqua" w:cs="Book Antiqua"/>
          <w:color w:val="000000"/>
        </w:rPr>
        <w:t>Mrzljak</w:t>
      </w:r>
      <w:proofErr w:type="spellEnd"/>
      <w:r w:rsidR="00A31368" w:rsidRPr="00BD1D99">
        <w:rPr>
          <w:rFonts w:ascii="Book Antiqua" w:eastAsia="Book Antiqua" w:hAnsi="Book Antiqua" w:cs="Book Antiqua"/>
          <w:color w:val="000000"/>
        </w:rPr>
        <w:t xml:space="preserve"> A, </w:t>
      </w:r>
      <w:proofErr w:type="spellStart"/>
      <w:r w:rsidR="00A31368" w:rsidRPr="00BD1D99">
        <w:rPr>
          <w:rFonts w:ascii="Book Antiqua" w:eastAsia="Book Antiqua" w:hAnsi="Book Antiqua" w:cs="Book Antiqua"/>
          <w:color w:val="000000"/>
        </w:rPr>
        <w:t>Cigrovski</w:t>
      </w:r>
      <w:proofErr w:type="spellEnd"/>
      <w:r w:rsidR="00A31368" w:rsidRPr="00BD1D99">
        <w:rPr>
          <w:rFonts w:ascii="Book Antiqua" w:eastAsia="Book Antiqua" w:hAnsi="Book Antiqua" w:cs="Book Antiqua"/>
          <w:color w:val="000000"/>
        </w:rPr>
        <w:t xml:space="preserve"> V. Fear of hypoglycemia, a game changer during physical activity in type 1 diabetes mellitus patients. </w:t>
      </w:r>
      <w:r w:rsidR="00A31368" w:rsidRPr="00BD1D99">
        <w:rPr>
          <w:rFonts w:ascii="Book Antiqua" w:eastAsia="Book Antiqua" w:hAnsi="Book Antiqua" w:cs="Book Antiqua"/>
          <w:i/>
          <w:iCs/>
          <w:color w:val="000000"/>
        </w:rPr>
        <w:t>World J Diabetes</w:t>
      </w:r>
      <w:r w:rsidR="00A31368" w:rsidRPr="00BD1D99">
        <w:rPr>
          <w:rFonts w:ascii="Book Antiqua" w:eastAsia="Book Antiqua" w:hAnsi="Book Antiqua" w:cs="Book Antiqua"/>
          <w:color w:val="000000"/>
        </w:rPr>
        <w:t xml:space="preserve"> </w:t>
      </w:r>
      <w:r w:rsidR="00E1104D" w:rsidRPr="00DA3E22">
        <w:rPr>
          <w:rFonts w:ascii="Book Antiqua" w:eastAsia="Book Antiqua" w:hAnsi="Book Antiqua" w:cs="Book Antiqua"/>
          <w:color w:val="000000"/>
        </w:rPr>
        <w:t xml:space="preserve">2021; 12(5): </w:t>
      </w:r>
      <w:r w:rsidR="007D6F89">
        <w:rPr>
          <w:rFonts w:ascii="Book Antiqua" w:hAnsi="Book Antiqua" w:cs="Arial" w:hint="eastAsia"/>
        </w:rPr>
        <w:t>569</w:t>
      </w:r>
      <w:r w:rsidR="007D6F89">
        <w:rPr>
          <w:rFonts w:ascii="Book Antiqua" w:hAnsi="Book Antiqua" w:cs="Arial" w:hint="eastAsia"/>
          <w:lang w:eastAsia="zh-CN"/>
        </w:rPr>
        <w:t>-</w:t>
      </w:r>
      <w:r w:rsidR="007D6F89">
        <w:rPr>
          <w:rFonts w:ascii="Book Antiqua" w:hAnsi="Book Antiqua" w:cs="Arial" w:hint="eastAsia"/>
        </w:rPr>
        <w:t>577</w:t>
      </w:r>
      <w:r w:rsidR="00E1104D" w:rsidRPr="00DA3E22">
        <w:rPr>
          <w:rFonts w:ascii="Book Antiqua" w:eastAsia="Book Antiqua" w:hAnsi="Book Antiqua" w:cs="Book Antiqua"/>
          <w:color w:val="000000"/>
        </w:rPr>
        <w:t xml:space="preserve"> </w:t>
      </w:r>
    </w:p>
    <w:p w14:paraId="78778D2B" w14:textId="187FB1AF" w:rsidR="00325070" w:rsidRDefault="00E1104D">
      <w:pPr>
        <w:spacing w:line="360" w:lineRule="auto"/>
        <w:jc w:val="both"/>
        <w:rPr>
          <w:rFonts w:ascii="Book Antiqua" w:hAnsi="Book Antiqua" w:cs="Book Antiqua" w:hint="eastAsia"/>
          <w:color w:val="000000"/>
          <w:lang w:eastAsia="zh-CN"/>
        </w:rPr>
      </w:pPr>
      <w:r w:rsidRPr="00325070">
        <w:rPr>
          <w:rFonts w:ascii="Book Antiqua" w:eastAsia="Book Antiqua" w:hAnsi="Book Antiqua" w:cs="Book Antiqua"/>
          <w:b/>
          <w:color w:val="000000"/>
        </w:rPr>
        <w:t xml:space="preserve">URL: </w:t>
      </w:r>
      <w:hyperlink r:id="rId8" w:history="1">
        <w:r w:rsidR="00325070" w:rsidRPr="008145D5">
          <w:rPr>
            <w:rStyle w:val="a6"/>
            <w:rFonts w:ascii="Book Antiqua" w:eastAsia="Book Antiqua" w:hAnsi="Book Antiqua" w:cs="Book Antiqua"/>
          </w:rPr>
          <w:t>https://www.wjgnet.com/1948-9358/full/v12/i5/</w:t>
        </w:r>
        <w:r w:rsidR="00325070" w:rsidRPr="008145D5">
          <w:rPr>
            <w:rStyle w:val="a6"/>
            <w:rFonts w:ascii="Book Antiqua" w:hAnsi="Book Antiqua" w:cs="Book Antiqua" w:hint="eastAsia"/>
            <w:lang w:eastAsia="zh-CN"/>
          </w:rPr>
          <w:t>569</w:t>
        </w:r>
        <w:r w:rsidR="00325070" w:rsidRPr="008145D5">
          <w:rPr>
            <w:rStyle w:val="a6"/>
            <w:rFonts w:ascii="Book Antiqua" w:eastAsia="Book Antiqua" w:hAnsi="Book Antiqua" w:cs="Book Antiqua"/>
          </w:rPr>
          <w:t>.htm</w:t>
        </w:r>
      </w:hyperlink>
      <w:r w:rsidRPr="00DA3E22">
        <w:rPr>
          <w:rFonts w:ascii="Book Antiqua" w:eastAsia="Book Antiqua" w:hAnsi="Book Antiqua" w:cs="Book Antiqua"/>
          <w:color w:val="000000"/>
        </w:rPr>
        <w:t xml:space="preserve"> </w:t>
      </w:r>
    </w:p>
    <w:p w14:paraId="6D210D39" w14:textId="1D6F9120" w:rsidR="00A77B3E" w:rsidRPr="007D6F89" w:rsidRDefault="00E1104D">
      <w:pPr>
        <w:spacing w:line="360" w:lineRule="auto"/>
        <w:jc w:val="both"/>
        <w:rPr>
          <w:rFonts w:hint="eastAsia"/>
          <w:lang w:eastAsia="zh-CN"/>
        </w:rPr>
      </w:pPr>
      <w:r w:rsidRPr="00325070">
        <w:rPr>
          <w:rFonts w:ascii="Book Antiqua" w:eastAsia="Book Antiqua" w:hAnsi="Book Antiqua" w:cs="Book Antiqua"/>
          <w:b/>
          <w:color w:val="000000"/>
        </w:rPr>
        <w:t xml:space="preserve">DOI: </w:t>
      </w:r>
      <w:r w:rsidRPr="00DA3E22">
        <w:rPr>
          <w:rFonts w:ascii="Book Antiqua" w:eastAsia="Book Antiqua" w:hAnsi="Book Antiqua" w:cs="Book Antiqua"/>
          <w:color w:val="000000"/>
        </w:rPr>
        <w:t>https://dx.doi.org/10.4239/wjd.v12.i5.</w:t>
      </w:r>
      <w:r w:rsidR="007D6F89">
        <w:rPr>
          <w:rFonts w:ascii="Book Antiqua" w:hAnsi="Book Antiqua" w:cs="Book Antiqua" w:hint="eastAsia"/>
          <w:color w:val="000000"/>
          <w:lang w:eastAsia="zh-CN"/>
        </w:rPr>
        <w:t>569</w:t>
      </w:r>
    </w:p>
    <w:p w14:paraId="2805250A" w14:textId="77777777" w:rsidR="00A77B3E" w:rsidRPr="00BD1D99" w:rsidRDefault="00A77B3E">
      <w:pPr>
        <w:spacing w:line="360" w:lineRule="auto"/>
        <w:jc w:val="both"/>
      </w:pPr>
    </w:p>
    <w:p w14:paraId="686AC8AC" w14:textId="0BAFE9F4" w:rsidR="00A77B3E" w:rsidRPr="00BD1D99" w:rsidRDefault="00A31368">
      <w:pPr>
        <w:spacing w:line="360" w:lineRule="auto"/>
        <w:jc w:val="both"/>
      </w:pPr>
      <w:r w:rsidRPr="00BD1D99">
        <w:rPr>
          <w:rFonts w:ascii="Book Antiqua" w:eastAsia="Book Antiqua" w:hAnsi="Book Antiqua" w:cs="Book Antiqua"/>
          <w:b/>
          <w:bCs/>
          <w:color w:val="000000"/>
        </w:rPr>
        <w:t xml:space="preserve">Core Tip: </w:t>
      </w:r>
      <w:r w:rsidR="002972FA" w:rsidRPr="00BD1D99">
        <w:rPr>
          <w:rFonts w:ascii="Book Antiqua" w:eastAsia="Book Antiqua" w:hAnsi="Book Antiqua" w:cs="Book Antiqua"/>
          <w:color w:val="000000"/>
          <w:shd w:val="clear" w:color="auto" w:fill="FFFFFF"/>
        </w:rPr>
        <w:t>F</w:t>
      </w:r>
      <w:r w:rsidR="005D1968" w:rsidRPr="00BD1D99">
        <w:rPr>
          <w:rFonts w:ascii="Book Antiqua" w:eastAsia="Book Antiqua" w:hAnsi="Book Antiqua" w:cs="Book Antiqua"/>
          <w:color w:val="000000"/>
          <w:shd w:val="clear" w:color="auto" w:fill="FFFFFF"/>
        </w:rPr>
        <w:t>ear of hypoglycemia (</w:t>
      </w:r>
      <w:proofErr w:type="spellStart"/>
      <w:r w:rsidR="005D1968" w:rsidRPr="00BD1D99">
        <w:rPr>
          <w:rFonts w:ascii="Book Antiqua" w:eastAsia="Book Antiqua" w:hAnsi="Book Antiqua" w:cs="Book Antiqua"/>
          <w:color w:val="000000"/>
          <w:shd w:val="clear" w:color="auto" w:fill="FFFFFF"/>
        </w:rPr>
        <w:t>FoH</w:t>
      </w:r>
      <w:proofErr w:type="spellEnd"/>
      <w:r w:rsidR="005D1968" w:rsidRPr="00BD1D99">
        <w:rPr>
          <w:rFonts w:ascii="Book Antiqua" w:eastAsia="Book Antiqua" w:hAnsi="Book Antiqua" w:cs="Book Antiqua"/>
          <w:color w:val="000000"/>
          <w:shd w:val="clear" w:color="auto" w:fill="FFFFFF"/>
        </w:rPr>
        <w:t>)</w:t>
      </w:r>
      <w:r w:rsidRPr="00BD1D99">
        <w:rPr>
          <w:rFonts w:ascii="Book Antiqua" w:eastAsia="Book Antiqua" w:hAnsi="Book Antiqua" w:cs="Book Antiqua"/>
          <w:color w:val="000000"/>
          <w:shd w:val="clear" w:color="auto" w:fill="FFFFFF"/>
        </w:rPr>
        <w:t xml:space="preserve"> is </w:t>
      </w:r>
      <w:r w:rsidR="002D5FF1" w:rsidRPr="00BD1D99">
        <w:rPr>
          <w:rFonts w:ascii="Book Antiqua" w:eastAsia="Book Antiqua" w:hAnsi="Book Antiqua" w:cs="Book Antiqua"/>
          <w:color w:val="000000"/>
          <w:shd w:val="clear" w:color="auto" w:fill="FFFFFF"/>
        </w:rPr>
        <w:t>a</w:t>
      </w:r>
      <w:r w:rsidRPr="00BD1D99">
        <w:rPr>
          <w:rFonts w:ascii="Book Antiqua" w:eastAsia="Book Antiqua" w:hAnsi="Book Antiqua" w:cs="Book Antiqua"/>
          <w:color w:val="000000"/>
          <w:shd w:val="clear" w:color="auto" w:fill="FFFFFF"/>
        </w:rPr>
        <w:t xml:space="preserve"> major barrier </w:t>
      </w:r>
      <w:r w:rsidR="002D5FF1" w:rsidRPr="00BD1D99">
        <w:rPr>
          <w:rFonts w:ascii="Book Antiqua" w:eastAsia="Book Antiqua" w:hAnsi="Book Antiqua" w:cs="Book Antiqua"/>
          <w:color w:val="000000"/>
          <w:shd w:val="clear" w:color="auto" w:fill="FFFFFF"/>
        </w:rPr>
        <w:t xml:space="preserve">to </w:t>
      </w:r>
      <w:r w:rsidRPr="00BD1D99">
        <w:rPr>
          <w:rFonts w:ascii="Book Antiqua" w:eastAsia="Book Antiqua" w:hAnsi="Book Antiqua" w:cs="Book Antiqua"/>
          <w:color w:val="000000"/>
          <w:shd w:val="clear" w:color="auto" w:fill="FFFFFF"/>
        </w:rPr>
        <w:t xml:space="preserve">achieving recommended </w:t>
      </w:r>
      <w:r w:rsidR="00514BDD">
        <w:rPr>
          <w:rFonts w:ascii="Book Antiqua" w:eastAsia="Book Antiqua" w:hAnsi="Book Antiqua" w:cs="Book Antiqua"/>
          <w:color w:val="000000"/>
          <w:shd w:val="clear" w:color="auto" w:fill="FFFFFF"/>
        </w:rPr>
        <w:t>childhood</w:t>
      </w:r>
      <w:r w:rsidR="002D5FF1" w:rsidRPr="00BD1D99">
        <w:rPr>
          <w:rFonts w:ascii="Book Antiqua" w:eastAsia="Book Antiqua" w:hAnsi="Book Antiqua" w:cs="Book Antiqua"/>
          <w:color w:val="000000"/>
          <w:shd w:val="clear" w:color="auto" w:fill="FFFFFF"/>
        </w:rPr>
        <w:t xml:space="preserve"> and adult </w:t>
      </w:r>
      <w:r w:rsidRPr="00BD1D99">
        <w:rPr>
          <w:rFonts w:ascii="Book Antiqua" w:eastAsia="Book Antiqua" w:hAnsi="Book Antiqua" w:cs="Book Antiqua"/>
          <w:color w:val="000000"/>
          <w:shd w:val="clear" w:color="auto" w:fill="FFFFFF"/>
        </w:rPr>
        <w:t>levels of physical activity</w:t>
      </w:r>
      <w:r w:rsidR="00B31FBB" w:rsidRPr="00BD1D99">
        <w:rPr>
          <w:rFonts w:ascii="Book Antiqua" w:eastAsia="Book Antiqua" w:hAnsi="Book Antiqua" w:cs="Book Antiqua"/>
          <w:color w:val="000000"/>
          <w:shd w:val="clear" w:color="auto" w:fill="FFFFFF"/>
        </w:rPr>
        <w:t xml:space="preserve"> (PA)</w:t>
      </w:r>
      <w:r w:rsidRPr="00BD1D99">
        <w:rPr>
          <w:rFonts w:ascii="Book Antiqua" w:eastAsia="Book Antiqua" w:hAnsi="Book Antiqua" w:cs="Book Antiqua"/>
          <w:color w:val="000000"/>
          <w:shd w:val="clear" w:color="auto" w:fill="FFFFFF"/>
        </w:rPr>
        <w:t xml:space="preserve"> in type 1 diabetes mellitus patients. The main factor associated with </w:t>
      </w:r>
      <w:proofErr w:type="spellStart"/>
      <w:r w:rsidR="005D1968" w:rsidRPr="00BD1D99">
        <w:rPr>
          <w:rFonts w:ascii="Book Antiqua" w:eastAsia="Book Antiqua" w:hAnsi="Book Antiqua" w:cs="Book Antiqua"/>
          <w:color w:val="000000"/>
          <w:shd w:val="clear" w:color="auto" w:fill="FFFFFF"/>
        </w:rPr>
        <w:t>FoH</w:t>
      </w:r>
      <w:proofErr w:type="spellEnd"/>
      <w:r w:rsidRPr="00BD1D99">
        <w:rPr>
          <w:rFonts w:ascii="Book Antiqua" w:eastAsia="Book Antiqua" w:hAnsi="Book Antiqua" w:cs="Book Antiqua"/>
          <w:color w:val="000000"/>
          <w:shd w:val="clear" w:color="auto" w:fill="FFFFFF"/>
        </w:rPr>
        <w:t xml:space="preserve"> is the frequency of hypoglycemia. </w:t>
      </w:r>
      <w:r w:rsidR="002D5FF1" w:rsidRPr="00BD1D99">
        <w:rPr>
          <w:rFonts w:ascii="Book Antiqua" w:eastAsia="Book Antiqua" w:hAnsi="Book Antiqua" w:cs="Book Antiqua"/>
          <w:color w:val="000000"/>
          <w:shd w:val="clear" w:color="auto" w:fill="FFFFFF"/>
        </w:rPr>
        <w:t>The</w:t>
      </w:r>
      <w:r w:rsidR="00137DE2" w:rsidRPr="00BD1D99">
        <w:rPr>
          <w:rFonts w:ascii="Book Antiqua" w:eastAsia="Book Antiqua" w:hAnsi="Book Antiqua" w:cs="Book Antiqua"/>
          <w:color w:val="000000"/>
          <w:shd w:val="clear" w:color="auto" w:fill="FFFFFF"/>
        </w:rPr>
        <w:t xml:space="preserve"> occurrence of </w:t>
      </w:r>
      <w:r w:rsidRPr="00BD1D99">
        <w:rPr>
          <w:rFonts w:ascii="Book Antiqua" w:eastAsia="Book Antiqua" w:hAnsi="Book Antiqua" w:cs="Book Antiqua"/>
          <w:color w:val="000000"/>
          <w:shd w:val="clear" w:color="auto" w:fill="FFFFFF"/>
        </w:rPr>
        <w:t xml:space="preserve">hypoglycemia </w:t>
      </w:r>
      <w:r w:rsidR="00137DE2" w:rsidRPr="00BD1D99">
        <w:rPr>
          <w:rFonts w:ascii="Book Antiqua" w:eastAsia="Book Antiqua" w:hAnsi="Book Antiqua" w:cs="Book Antiqua"/>
          <w:color w:val="000000"/>
          <w:shd w:val="clear" w:color="auto" w:fill="FFFFFF"/>
        </w:rPr>
        <w:t xml:space="preserve">can be mitigated by </w:t>
      </w:r>
      <w:r w:rsidRPr="00BD1D99">
        <w:rPr>
          <w:rFonts w:ascii="Book Antiqua" w:eastAsia="Book Antiqua" w:hAnsi="Book Antiqua" w:cs="Book Antiqua"/>
          <w:color w:val="000000"/>
          <w:shd w:val="clear" w:color="auto" w:fill="FFFFFF"/>
        </w:rPr>
        <w:t xml:space="preserve">well-defined recommendations on performing </w:t>
      </w:r>
      <w:r w:rsidR="00B31FBB" w:rsidRPr="00BD1D99">
        <w:rPr>
          <w:rFonts w:ascii="Book Antiqua" w:eastAsia="Book Antiqua" w:hAnsi="Book Antiqua" w:cs="Book Antiqua"/>
          <w:color w:val="000000"/>
          <w:shd w:val="clear" w:color="auto" w:fill="FFFFFF"/>
        </w:rPr>
        <w:t>PA</w:t>
      </w:r>
      <w:r w:rsidRPr="00BD1D99">
        <w:rPr>
          <w:rFonts w:ascii="Book Antiqua" w:eastAsia="Book Antiqua" w:hAnsi="Book Antiqua" w:cs="Book Antiqua"/>
          <w:color w:val="000000"/>
          <w:shd w:val="clear" w:color="auto" w:fill="FFFFFF"/>
        </w:rPr>
        <w:t xml:space="preserve"> and maintaining </w:t>
      </w:r>
      <w:proofErr w:type="spellStart"/>
      <w:r w:rsidRPr="00BD1D99">
        <w:rPr>
          <w:rFonts w:ascii="Book Antiqua" w:eastAsia="Book Antiqua" w:hAnsi="Book Antiqua" w:cs="Book Antiqua"/>
          <w:color w:val="000000"/>
          <w:shd w:val="clear" w:color="auto" w:fill="FFFFFF"/>
        </w:rPr>
        <w:t>euglycemia</w:t>
      </w:r>
      <w:proofErr w:type="spellEnd"/>
      <w:r w:rsidRPr="00BD1D99">
        <w:rPr>
          <w:rFonts w:ascii="Book Antiqua" w:eastAsia="Book Antiqua" w:hAnsi="Book Antiqua" w:cs="Book Antiqua"/>
          <w:color w:val="000000"/>
          <w:shd w:val="clear" w:color="auto" w:fill="FFFFFF"/>
        </w:rPr>
        <w:t>, implementing modern technologies and improved insulin regimens, educational programs, and social media information.</w:t>
      </w:r>
    </w:p>
    <w:p w14:paraId="63A158BB" w14:textId="0D209937" w:rsidR="00A77B3E" w:rsidRDefault="00A77B3E">
      <w:pPr>
        <w:spacing w:line="360" w:lineRule="auto"/>
        <w:jc w:val="both"/>
      </w:pPr>
    </w:p>
    <w:p w14:paraId="3FD5ED81" w14:textId="120D5F33" w:rsidR="00A77B3E" w:rsidRPr="00BD1D99" w:rsidRDefault="00A31368">
      <w:pPr>
        <w:spacing w:line="360" w:lineRule="auto"/>
        <w:jc w:val="both"/>
      </w:pPr>
      <w:r w:rsidRPr="00BD1D99">
        <w:rPr>
          <w:rFonts w:ascii="Book Antiqua" w:eastAsia="Book Antiqua" w:hAnsi="Book Antiqua" w:cs="Book Antiqua"/>
          <w:b/>
          <w:caps/>
          <w:color w:val="000000"/>
          <w:u w:val="single"/>
        </w:rPr>
        <w:t>INTRODUCTION</w:t>
      </w:r>
    </w:p>
    <w:p w14:paraId="0D05331A" w14:textId="34484CEE" w:rsidR="00A77B3E" w:rsidRPr="00BD1D99" w:rsidRDefault="00A31368">
      <w:pPr>
        <w:spacing w:line="360" w:lineRule="auto"/>
        <w:jc w:val="both"/>
        <w:rPr>
          <w:rFonts w:ascii="Book Antiqua" w:eastAsia="Book Antiqua" w:hAnsi="Book Antiqua" w:cs="Book Antiqua"/>
          <w:b/>
          <w:bCs/>
          <w:i/>
          <w:iCs/>
          <w:color w:val="000000"/>
        </w:rPr>
      </w:pPr>
      <w:r w:rsidRPr="00BD1D99">
        <w:rPr>
          <w:rFonts w:ascii="Book Antiqua" w:eastAsia="Book Antiqua" w:hAnsi="Book Antiqua" w:cs="Book Antiqua"/>
          <w:b/>
          <w:bCs/>
          <w:i/>
          <w:iCs/>
          <w:color w:val="000000"/>
        </w:rPr>
        <w:t>H</w:t>
      </w:r>
      <w:r w:rsidR="002D7465" w:rsidRPr="00BD1D99">
        <w:rPr>
          <w:rFonts w:ascii="Book Antiqua" w:eastAsia="Book Antiqua" w:hAnsi="Book Antiqua" w:cs="Book Antiqua"/>
          <w:b/>
          <w:bCs/>
          <w:i/>
          <w:iCs/>
          <w:color w:val="000000"/>
        </w:rPr>
        <w:t xml:space="preserve">ypoglycemia, a barrier </w:t>
      </w:r>
      <w:r w:rsidR="00137DE2" w:rsidRPr="00BD1D99">
        <w:rPr>
          <w:rFonts w:ascii="Book Antiqua" w:eastAsia="Book Antiqua" w:hAnsi="Book Antiqua" w:cs="Book Antiqua"/>
          <w:b/>
          <w:bCs/>
          <w:i/>
          <w:iCs/>
          <w:color w:val="000000"/>
        </w:rPr>
        <w:t>to</w:t>
      </w:r>
      <w:r w:rsidR="002D7465" w:rsidRPr="00BD1D99">
        <w:rPr>
          <w:rFonts w:ascii="Book Antiqua" w:eastAsia="Book Antiqua" w:hAnsi="Book Antiqua" w:cs="Book Antiqua"/>
          <w:b/>
          <w:bCs/>
          <w:i/>
          <w:iCs/>
          <w:color w:val="000000"/>
        </w:rPr>
        <w:t xml:space="preserve"> glycemic management </w:t>
      </w:r>
      <w:r w:rsidR="00137DE2" w:rsidRPr="00BD1D99">
        <w:rPr>
          <w:rFonts w:ascii="Book Antiqua" w:eastAsia="Book Antiqua" w:hAnsi="Book Antiqua" w:cs="Book Antiqua"/>
          <w:b/>
          <w:bCs/>
          <w:i/>
          <w:iCs/>
          <w:color w:val="000000"/>
        </w:rPr>
        <w:t xml:space="preserve">in </w:t>
      </w:r>
      <w:r w:rsidR="002D7465" w:rsidRPr="00BD1D99">
        <w:rPr>
          <w:rFonts w:ascii="Book Antiqua" w:eastAsia="Book Antiqua" w:hAnsi="Book Antiqua" w:cs="Book Antiqua"/>
          <w:b/>
          <w:bCs/>
          <w:i/>
          <w:iCs/>
          <w:color w:val="000000"/>
        </w:rPr>
        <w:t>type 1 diabetes mellitus</w:t>
      </w:r>
    </w:p>
    <w:p w14:paraId="0291FD46" w14:textId="01613B10" w:rsidR="00A77B3E" w:rsidRPr="00BD1D99" w:rsidRDefault="00A31368" w:rsidP="00145BBB">
      <w:pPr>
        <w:spacing w:line="360" w:lineRule="auto"/>
        <w:jc w:val="both"/>
      </w:pPr>
      <w:r w:rsidRPr="00BD1D99">
        <w:rPr>
          <w:rFonts w:ascii="Book Antiqua" w:eastAsia="Book Antiqua" w:hAnsi="Book Antiqua" w:cs="Book Antiqua"/>
          <w:color w:val="000000"/>
        </w:rPr>
        <w:t>Intensified insulin regimens aim</w:t>
      </w:r>
      <w:r w:rsidR="00137DE2" w:rsidRPr="00BD1D99">
        <w:rPr>
          <w:rFonts w:ascii="Book Antiqua" w:eastAsia="Book Antiqua" w:hAnsi="Book Antiqua" w:cs="Book Antiqua"/>
          <w:color w:val="000000"/>
        </w:rPr>
        <w:t xml:space="preserve"> to achieve</w:t>
      </w:r>
      <w:r w:rsidRPr="00BD1D99">
        <w:rPr>
          <w:rFonts w:ascii="Book Antiqua" w:eastAsia="Book Antiqua" w:hAnsi="Book Antiqua" w:cs="Book Antiqua"/>
          <w:color w:val="000000"/>
        </w:rPr>
        <w:t xml:space="preserve"> </w:t>
      </w:r>
      <w:r w:rsidR="00137DE2" w:rsidRPr="00BD1D99">
        <w:rPr>
          <w:rFonts w:ascii="Book Antiqua" w:eastAsia="Book Antiqua" w:hAnsi="Book Antiqua" w:cs="Book Antiqua"/>
          <w:color w:val="000000"/>
        </w:rPr>
        <w:t xml:space="preserve">a </w:t>
      </w:r>
      <w:r w:rsidRPr="00BD1D99">
        <w:rPr>
          <w:rFonts w:ascii="Book Antiqua" w:eastAsia="Book Antiqua" w:hAnsi="Book Antiqua" w:cs="Book Antiqua"/>
          <w:color w:val="000000"/>
        </w:rPr>
        <w:t xml:space="preserve">near-normal glucose level, </w:t>
      </w:r>
      <w:r w:rsidR="00137DE2" w:rsidRPr="00BD1D99">
        <w:rPr>
          <w:rFonts w:ascii="Book Antiqua" w:eastAsia="Book Antiqua" w:hAnsi="Book Antiqua" w:cs="Book Antiqua"/>
          <w:color w:val="000000"/>
        </w:rPr>
        <w:t xml:space="preserve">which is </w:t>
      </w:r>
      <w:r w:rsidRPr="00BD1D99">
        <w:rPr>
          <w:rFonts w:ascii="Book Antiqua" w:eastAsia="Book Antiqua" w:hAnsi="Book Antiqua" w:cs="Book Antiqua"/>
          <w:color w:val="000000"/>
        </w:rPr>
        <w:t xml:space="preserve">the primary goal of type 1 diabetes mellitus (T1DM) management </w:t>
      </w:r>
      <w:r w:rsidR="00137DE2" w:rsidRPr="00BD1D99">
        <w:rPr>
          <w:rFonts w:ascii="Book Antiqua" w:eastAsia="Book Antiqua" w:hAnsi="Book Antiqua" w:cs="Book Antiqua"/>
          <w:color w:val="000000"/>
        </w:rPr>
        <w:t xml:space="preserve">because it is </w:t>
      </w:r>
      <w:r w:rsidRPr="00BD1D99">
        <w:rPr>
          <w:rFonts w:ascii="Book Antiqua" w:eastAsia="Book Antiqua" w:hAnsi="Book Antiqua" w:cs="Book Antiqua"/>
          <w:color w:val="000000"/>
        </w:rPr>
        <w:t xml:space="preserve">associated with a </w:t>
      </w:r>
      <w:r w:rsidR="00137DE2" w:rsidRPr="00BD1D99">
        <w:rPr>
          <w:rFonts w:ascii="Book Antiqua" w:eastAsia="Book Antiqua" w:hAnsi="Book Antiqua" w:cs="Book Antiqua"/>
          <w:color w:val="000000"/>
        </w:rPr>
        <w:t xml:space="preserve">decreased </w:t>
      </w:r>
      <w:r w:rsidRPr="00BD1D99">
        <w:rPr>
          <w:rFonts w:ascii="Book Antiqua" w:eastAsia="Book Antiqua" w:hAnsi="Book Antiqua" w:cs="Book Antiqua"/>
          <w:color w:val="000000"/>
        </w:rPr>
        <w:t>risk of long-term chronic micro</w:t>
      </w:r>
      <w:r w:rsidR="00137DE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and </w:t>
      </w:r>
      <w:proofErr w:type="spellStart"/>
      <w:r w:rsidRPr="00BD1D99">
        <w:rPr>
          <w:rFonts w:ascii="Book Antiqua" w:eastAsia="Book Antiqua" w:hAnsi="Book Antiqua" w:cs="Book Antiqua"/>
          <w:color w:val="000000"/>
        </w:rPr>
        <w:t>macrovascular</w:t>
      </w:r>
      <w:proofErr w:type="spellEnd"/>
      <w:r w:rsidRPr="00BD1D99">
        <w:rPr>
          <w:rFonts w:ascii="Book Antiqua" w:eastAsia="Book Antiqua" w:hAnsi="Book Antiqua" w:cs="Book Antiqua"/>
          <w:color w:val="000000"/>
        </w:rPr>
        <w:t xml:space="preserve"> complications. On the other hand, </w:t>
      </w:r>
      <w:r w:rsidR="00137DE2" w:rsidRPr="00BD1D99">
        <w:rPr>
          <w:rFonts w:ascii="Book Antiqua" w:eastAsia="Book Antiqua" w:hAnsi="Book Antiqua" w:cs="Book Antiqua"/>
          <w:color w:val="000000"/>
        </w:rPr>
        <w:t>intensive</w:t>
      </w:r>
      <w:r w:rsidRPr="00BD1D99">
        <w:rPr>
          <w:rFonts w:ascii="Book Antiqua" w:eastAsia="Book Antiqua" w:hAnsi="Book Antiqua" w:cs="Book Antiqua"/>
          <w:color w:val="000000"/>
        </w:rPr>
        <w:t xml:space="preserve"> treatment increases the risk of acute side</w:t>
      </w:r>
      <w:r w:rsidR="00137DE2"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effects</w:t>
      </w:r>
      <w:r w:rsidR="00137DE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such as hypoglycemia, which </w:t>
      </w:r>
      <w:r w:rsidR="00137DE2" w:rsidRPr="00BD1D99">
        <w:rPr>
          <w:rFonts w:ascii="Book Antiqua" w:eastAsia="Book Antiqua" w:hAnsi="Book Antiqua" w:cs="Book Antiqua"/>
          <w:color w:val="000000"/>
        </w:rPr>
        <w:t>in itself</w:t>
      </w:r>
      <w:r w:rsidRPr="00BD1D99">
        <w:rPr>
          <w:rFonts w:ascii="Book Antiqua" w:eastAsia="Book Antiqua" w:hAnsi="Book Antiqua" w:cs="Book Antiqua"/>
          <w:color w:val="000000"/>
        </w:rPr>
        <w:t xml:space="preserve"> correlates with increased morbidity and even </w:t>
      </w:r>
      <w:proofErr w:type="gramStart"/>
      <w:r w:rsidRPr="00BD1D99">
        <w:rPr>
          <w:rFonts w:ascii="Book Antiqua" w:eastAsia="Book Antiqua" w:hAnsi="Book Antiqua" w:cs="Book Antiqua"/>
          <w:color w:val="000000"/>
        </w:rPr>
        <w:t>mortality</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1,2]</w:t>
      </w:r>
      <w:r w:rsidRPr="00BD1D99">
        <w:rPr>
          <w:rFonts w:ascii="Book Antiqua" w:eastAsia="Book Antiqua" w:hAnsi="Book Antiqua" w:cs="Book Antiqua"/>
          <w:color w:val="000000"/>
        </w:rPr>
        <w:t xml:space="preserve">. Hypoglycemia is often the limiting factor in the glycemic management of </w:t>
      </w:r>
      <w:r w:rsidR="00137DE2" w:rsidRPr="00BD1D99">
        <w:rPr>
          <w:rFonts w:ascii="Book Antiqua" w:eastAsia="Book Antiqua" w:hAnsi="Book Antiqua" w:cs="Book Antiqua"/>
          <w:color w:val="000000"/>
        </w:rPr>
        <w:t xml:space="preserve">T1DM </w:t>
      </w:r>
      <w:proofErr w:type="gramStart"/>
      <w:r w:rsidRPr="00BD1D99">
        <w:rPr>
          <w:rFonts w:ascii="Book Antiqua" w:eastAsia="Book Antiqua" w:hAnsi="Book Antiqua" w:cs="Book Antiqua"/>
          <w:color w:val="000000"/>
        </w:rPr>
        <w:t>patients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3]</w:t>
      </w:r>
      <w:r w:rsidRPr="00BD1D99">
        <w:rPr>
          <w:rFonts w:ascii="Book Antiqua" w:eastAsia="Book Antiqua" w:hAnsi="Book Antiqua" w:cs="Book Antiqua"/>
          <w:color w:val="000000"/>
        </w:rPr>
        <w:t xml:space="preserve">, and it can compromise patients' willingness to </w:t>
      </w:r>
      <w:r w:rsidR="00137DE2" w:rsidRPr="00BD1D99">
        <w:rPr>
          <w:rFonts w:ascii="Book Antiqua" w:eastAsia="Book Antiqua" w:hAnsi="Book Antiqua" w:cs="Book Antiqua"/>
          <w:color w:val="000000"/>
        </w:rPr>
        <w:t>maintain</w:t>
      </w:r>
      <w:r w:rsidRPr="00BD1D99">
        <w:rPr>
          <w:rFonts w:ascii="Book Antiqua" w:eastAsia="Book Antiqua" w:hAnsi="Book Antiqua" w:cs="Book Antiqua"/>
          <w:color w:val="000000"/>
        </w:rPr>
        <w:t xml:space="preserve"> a healthy lifestyle, primarily adversely affecting involvement in regular physical activity (PA)</w:t>
      </w:r>
      <w:r w:rsidRPr="00BD1D99">
        <w:rPr>
          <w:rFonts w:ascii="Book Antiqua" w:eastAsia="Book Antiqua" w:hAnsi="Book Antiqua" w:cs="Book Antiqua"/>
          <w:color w:val="000000"/>
          <w:szCs w:val="30"/>
          <w:vertAlign w:val="superscript"/>
        </w:rPr>
        <w:t>[4]</w:t>
      </w:r>
      <w:r w:rsidRPr="00BD1D99">
        <w:rPr>
          <w:rFonts w:ascii="Book Antiqua" w:eastAsia="Book Antiqua" w:hAnsi="Book Antiqua" w:cs="Book Antiqua"/>
          <w:color w:val="000000"/>
        </w:rPr>
        <w:t>.</w:t>
      </w:r>
      <w:r w:rsidR="00A56B64"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Reducing the risk of hypoglycemia and, at the same time, maintaining or improving glycemic control is imperative. Patient education, empowerment, modern technology, improved insulin regimens, and healthcare workers' support are deemed necessary.</w:t>
      </w:r>
    </w:p>
    <w:p w14:paraId="35AE1A5B" w14:textId="77777777" w:rsidR="00A77B3E" w:rsidRPr="00BD1D99" w:rsidRDefault="00A77B3E">
      <w:pPr>
        <w:spacing w:line="360" w:lineRule="auto"/>
        <w:jc w:val="both"/>
      </w:pPr>
    </w:p>
    <w:p w14:paraId="7335EA2D" w14:textId="10760302" w:rsidR="00A77B3E" w:rsidRPr="00BD1D99" w:rsidRDefault="00A31368">
      <w:pPr>
        <w:spacing w:line="360" w:lineRule="auto"/>
        <w:jc w:val="both"/>
      </w:pPr>
      <w:r w:rsidRPr="00BD1D99">
        <w:rPr>
          <w:rFonts w:ascii="Book Antiqua" w:eastAsia="Book Antiqua" w:hAnsi="Book Antiqua" w:cs="Book Antiqua"/>
          <w:b/>
          <w:bCs/>
          <w:color w:val="000000"/>
          <w:u w:val="single"/>
        </w:rPr>
        <w:t>BENEFITS OF PA FOR PATIENTS WITH T1DM</w:t>
      </w:r>
    </w:p>
    <w:p w14:paraId="7665BE60" w14:textId="40810ED7" w:rsidR="00A77B3E" w:rsidRPr="00BD1D99" w:rsidRDefault="00A31368">
      <w:pPr>
        <w:spacing w:line="360" w:lineRule="auto"/>
        <w:jc w:val="both"/>
      </w:pPr>
      <w:r w:rsidRPr="00BD1D99">
        <w:rPr>
          <w:rFonts w:ascii="Book Antiqua" w:eastAsia="Book Antiqua" w:hAnsi="Book Antiqua" w:cs="Book Antiqua"/>
          <w:color w:val="000000"/>
        </w:rPr>
        <w:t xml:space="preserve">Regular PA </w:t>
      </w:r>
      <w:r w:rsidR="00A56B64" w:rsidRPr="00BD1D99">
        <w:rPr>
          <w:rFonts w:ascii="Book Antiqua" w:eastAsia="Book Antiqua" w:hAnsi="Book Antiqua" w:cs="Book Antiqua"/>
          <w:color w:val="000000"/>
        </w:rPr>
        <w:t xml:space="preserve">beginning in early childhood </w:t>
      </w:r>
      <w:r w:rsidRPr="00BD1D99">
        <w:rPr>
          <w:rFonts w:ascii="Book Antiqua" w:eastAsia="Book Antiqua" w:hAnsi="Book Antiqua" w:cs="Book Antiqua"/>
          <w:color w:val="000000"/>
        </w:rPr>
        <w:t xml:space="preserve">is important for both physical and psychological development. For individuals with T1DM, PA offers </w:t>
      </w:r>
      <w:r w:rsidR="00A56B64" w:rsidRPr="00BD1D99">
        <w:rPr>
          <w:rFonts w:ascii="Book Antiqua" w:eastAsia="Book Antiqua" w:hAnsi="Book Antiqua" w:cs="Book Antiqua"/>
          <w:color w:val="000000"/>
        </w:rPr>
        <w:t>many</w:t>
      </w:r>
      <w:r w:rsidRPr="00BD1D99">
        <w:rPr>
          <w:rFonts w:ascii="Book Antiqua" w:eastAsia="Book Antiqua" w:hAnsi="Book Antiqua" w:cs="Book Antiqua"/>
          <w:color w:val="000000"/>
        </w:rPr>
        <w:t xml:space="preserve"> health benefits, including improved glycemic control and blood lipid profiles, better cardiovascular function, and psychological </w:t>
      </w:r>
      <w:proofErr w:type="gramStart"/>
      <w:r w:rsidRPr="00BD1D99">
        <w:rPr>
          <w:rFonts w:ascii="Book Antiqua" w:eastAsia="Book Antiqua" w:hAnsi="Book Antiqua" w:cs="Book Antiqua"/>
          <w:color w:val="000000"/>
        </w:rPr>
        <w:t>wellbeing</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5,6]</w:t>
      </w:r>
      <w:r w:rsidRPr="00BD1D99">
        <w:rPr>
          <w:rFonts w:ascii="Book Antiqua" w:eastAsia="Book Antiqua" w:hAnsi="Book Antiqua" w:cs="Book Antiqua"/>
          <w:color w:val="000000"/>
        </w:rPr>
        <w:t xml:space="preserve">. Unfortunately, most people with T1DM do not </w:t>
      </w:r>
      <w:r w:rsidR="00A56B64" w:rsidRPr="00BD1D99">
        <w:rPr>
          <w:rFonts w:ascii="Book Antiqua" w:eastAsia="Book Antiqua" w:hAnsi="Book Antiqua" w:cs="Book Antiqua"/>
          <w:color w:val="000000"/>
        </w:rPr>
        <w:t xml:space="preserve">regularly </w:t>
      </w:r>
      <w:r w:rsidRPr="00BD1D99">
        <w:rPr>
          <w:rFonts w:ascii="Book Antiqua" w:eastAsia="Book Antiqua" w:hAnsi="Book Antiqua" w:cs="Book Antiqua"/>
          <w:color w:val="000000"/>
        </w:rPr>
        <w:t xml:space="preserve">engage in </w:t>
      </w:r>
      <w:r w:rsidR="00A56B64" w:rsidRPr="00BD1D99">
        <w:rPr>
          <w:rFonts w:ascii="Book Antiqua" w:eastAsia="Book Antiqua" w:hAnsi="Book Antiqua" w:cs="Book Antiqua"/>
          <w:color w:val="000000"/>
        </w:rPr>
        <w:t xml:space="preserve">adequate </w:t>
      </w:r>
      <w:r w:rsidRPr="00BD1D99">
        <w:rPr>
          <w:rFonts w:ascii="Book Antiqua" w:eastAsia="Book Antiqua" w:hAnsi="Book Antiqua" w:cs="Book Antiqua"/>
          <w:color w:val="000000"/>
        </w:rPr>
        <w:t>PA. A</w:t>
      </w:r>
      <w:r w:rsidR="00A56B64" w:rsidRPr="00BD1D99">
        <w:rPr>
          <w:rFonts w:ascii="Book Antiqua" w:eastAsia="Book Antiqua" w:hAnsi="Book Antiqua" w:cs="Book Antiqua"/>
          <w:color w:val="000000"/>
        </w:rPr>
        <w:t xml:space="preserve">s a </w:t>
      </w:r>
      <w:r w:rsidRPr="00BD1D99">
        <w:rPr>
          <w:rFonts w:ascii="Book Antiqua" w:eastAsia="Book Antiqua" w:hAnsi="Book Antiqua" w:cs="Book Antiqua"/>
          <w:color w:val="000000"/>
        </w:rPr>
        <w:t xml:space="preserve">direct </w:t>
      </w:r>
      <w:r w:rsidR="00A56B64" w:rsidRPr="00BD1D99">
        <w:rPr>
          <w:rFonts w:ascii="Book Antiqua" w:eastAsia="Book Antiqua" w:hAnsi="Book Antiqua" w:cs="Book Antiqua"/>
          <w:color w:val="000000"/>
        </w:rPr>
        <w:t xml:space="preserve">or </w:t>
      </w:r>
      <w:r w:rsidRPr="00BD1D99">
        <w:rPr>
          <w:rFonts w:ascii="Book Antiqua" w:eastAsia="Book Antiqua" w:hAnsi="Book Antiqua" w:cs="Book Antiqua"/>
          <w:color w:val="000000"/>
        </w:rPr>
        <w:t>indirect</w:t>
      </w:r>
      <w:r w:rsidR="00A56B64" w:rsidRPr="00BD1D99">
        <w:rPr>
          <w:rFonts w:ascii="Book Antiqua" w:eastAsia="Book Antiqua" w:hAnsi="Book Antiqua" w:cs="Book Antiqua"/>
          <w:color w:val="000000"/>
        </w:rPr>
        <w:t xml:space="preserve"> consequence</w:t>
      </w:r>
      <w:r w:rsidRPr="00BD1D99">
        <w:rPr>
          <w:rFonts w:ascii="Book Antiqua" w:eastAsia="Book Antiqua" w:hAnsi="Book Antiqua" w:cs="Book Antiqua"/>
          <w:color w:val="000000"/>
        </w:rPr>
        <w:t>, as many as 60% of patients have hyperlipidemia</w:t>
      </w:r>
      <w:r w:rsidR="00A56B64"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40% </w:t>
      </w:r>
      <w:r w:rsidR="00A56B64" w:rsidRPr="00BD1D99">
        <w:rPr>
          <w:rFonts w:ascii="Book Antiqua" w:eastAsia="Book Antiqua" w:hAnsi="Book Antiqua" w:cs="Book Antiqua"/>
          <w:color w:val="000000"/>
        </w:rPr>
        <w:t xml:space="preserve">have </w:t>
      </w:r>
      <w:r w:rsidRPr="00BD1D99">
        <w:rPr>
          <w:rFonts w:ascii="Book Antiqua" w:eastAsia="Book Antiqua" w:hAnsi="Book Antiqua" w:cs="Book Antiqua"/>
          <w:color w:val="000000"/>
        </w:rPr>
        <w:t xml:space="preserve">hypertension, </w:t>
      </w:r>
      <w:r w:rsidR="00A56B64" w:rsidRPr="00BD1D99">
        <w:rPr>
          <w:rFonts w:ascii="Book Antiqua" w:eastAsia="Book Antiqua" w:hAnsi="Book Antiqua" w:cs="Book Antiqua"/>
          <w:color w:val="000000"/>
        </w:rPr>
        <w:t xml:space="preserve">and </w:t>
      </w:r>
      <w:r w:rsidRPr="00BD1D99">
        <w:rPr>
          <w:rFonts w:ascii="Book Antiqua" w:eastAsia="Book Antiqua" w:hAnsi="Book Antiqua" w:cs="Book Antiqua"/>
          <w:color w:val="000000"/>
        </w:rPr>
        <w:t xml:space="preserve">60% are obese </w:t>
      </w:r>
      <w:r w:rsidR="00A56B64" w:rsidRPr="00BD1D99">
        <w:rPr>
          <w:rFonts w:ascii="Book Antiqua" w:eastAsia="Book Antiqua" w:hAnsi="Book Antiqua" w:cs="Book Antiqua"/>
          <w:color w:val="000000"/>
        </w:rPr>
        <w:t xml:space="preserve">or </w:t>
      </w:r>
      <w:r w:rsidRPr="00BD1D99">
        <w:rPr>
          <w:rFonts w:ascii="Book Antiqua" w:eastAsia="Book Antiqua" w:hAnsi="Book Antiqua" w:cs="Book Antiqua"/>
          <w:color w:val="000000"/>
        </w:rPr>
        <w:t xml:space="preserve">overweight, thus having </w:t>
      </w:r>
      <w:r w:rsidR="00514BDD">
        <w:rPr>
          <w:rFonts w:ascii="Book Antiqua" w:eastAsia="Book Antiqua" w:hAnsi="Book Antiqua" w:cs="Book Antiqua"/>
          <w:color w:val="000000"/>
        </w:rPr>
        <w:t xml:space="preserve">an </w:t>
      </w:r>
      <w:r w:rsidRPr="00BD1D99">
        <w:rPr>
          <w:rFonts w:ascii="Book Antiqua" w:eastAsia="Book Antiqua" w:hAnsi="Book Antiqua" w:cs="Book Antiqua"/>
          <w:color w:val="000000"/>
        </w:rPr>
        <w:t xml:space="preserve">increased cardiovascular </w:t>
      </w:r>
      <w:proofErr w:type="gramStart"/>
      <w:r w:rsidRPr="00BD1D99">
        <w:rPr>
          <w:rFonts w:ascii="Book Antiqua" w:eastAsia="Book Antiqua" w:hAnsi="Book Antiqua" w:cs="Book Antiqua"/>
          <w:color w:val="000000"/>
        </w:rPr>
        <w:t>risk</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7]</w:t>
      </w:r>
      <w:r w:rsidRPr="00BD1D99">
        <w:rPr>
          <w:rFonts w:ascii="Book Antiqua" w:eastAsia="Book Antiqua" w:hAnsi="Book Antiqua" w:cs="Book Antiqua"/>
          <w:color w:val="000000"/>
        </w:rPr>
        <w:t xml:space="preserve">. On the other hand, </w:t>
      </w:r>
      <w:r w:rsidR="00A56B64" w:rsidRPr="00BD1D99">
        <w:rPr>
          <w:rFonts w:ascii="Book Antiqua" w:eastAsia="Book Antiqua" w:hAnsi="Book Antiqua" w:cs="Book Antiqua"/>
          <w:color w:val="000000"/>
        </w:rPr>
        <w:t xml:space="preserve">the </w:t>
      </w:r>
      <w:r w:rsidRPr="00BD1D99">
        <w:rPr>
          <w:rFonts w:ascii="Book Antiqua" w:eastAsia="Book Antiqua" w:hAnsi="Book Antiqua" w:cs="Book Antiqua"/>
          <w:color w:val="000000"/>
        </w:rPr>
        <w:t xml:space="preserve">results </w:t>
      </w:r>
      <w:r w:rsidR="00A56B64" w:rsidRPr="00BD1D99">
        <w:rPr>
          <w:rFonts w:ascii="Book Antiqua" w:eastAsia="Book Antiqua" w:hAnsi="Book Antiqua" w:cs="Book Antiqua"/>
          <w:color w:val="000000"/>
        </w:rPr>
        <w:t xml:space="preserve">of </w:t>
      </w:r>
      <w:r w:rsidRPr="00BD1D99">
        <w:rPr>
          <w:rFonts w:ascii="Book Antiqua" w:eastAsia="Book Antiqua" w:hAnsi="Book Antiqua" w:cs="Book Antiqua"/>
          <w:color w:val="000000"/>
        </w:rPr>
        <w:t xml:space="preserve">an extensive cross-sectional study suggest that regular PA </w:t>
      </w:r>
      <w:r w:rsidR="00A56B64" w:rsidRPr="00BD1D99">
        <w:rPr>
          <w:rFonts w:ascii="Book Antiqua" w:eastAsia="Book Antiqua" w:hAnsi="Book Antiqua" w:cs="Book Antiqua"/>
          <w:color w:val="000000"/>
        </w:rPr>
        <w:t xml:space="preserve">that </w:t>
      </w:r>
      <w:r w:rsidRPr="00BD1D99">
        <w:rPr>
          <w:rFonts w:ascii="Book Antiqua" w:eastAsia="Book Antiqua" w:hAnsi="Book Antiqua" w:cs="Book Antiqua"/>
          <w:color w:val="000000"/>
        </w:rPr>
        <w:t>includes exercising ≥</w:t>
      </w:r>
      <w:r w:rsidR="002E5098"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 xml:space="preserve">2 times weekly can improve </w:t>
      </w:r>
      <w:proofErr w:type="spellStart"/>
      <w:r w:rsidRPr="00BD1D99">
        <w:rPr>
          <w:rFonts w:ascii="Book Antiqua" w:eastAsia="Book Antiqua" w:hAnsi="Book Antiqua" w:cs="Book Antiqua"/>
          <w:color w:val="000000"/>
        </w:rPr>
        <w:t>cardiometabolic</w:t>
      </w:r>
      <w:proofErr w:type="spellEnd"/>
      <w:r w:rsidRPr="00BD1D99">
        <w:rPr>
          <w:rFonts w:ascii="Book Antiqua" w:eastAsia="Book Antiqua" w:hAnsi="Book Antiqua" w:cs="Book Antiqua"/>
          <w:color w:val="000000"/>
        </w:rPr>
        <w:t xml:space="preserve"> parameters and reduce </w:t>
      </w:r>
      <w:proofErr w:type="spellStart"/>
      <w:r w:rsidRPr="00BD1D99">
        <w:rPr>
          <w:rFonts w:ascii="Book Antiqua" w:eastAsia="Book Antiqua" w:hAnsi="Book Antiqua" w:cs="Book Antiqua"/>
          <w:color w:val="000000"/>
        </w:rPr>
        <w:t>microvascular</w:t>
      </w:r>
      <w:proofErr w:type="spellEnd"/>
      <w:r w:rsidRPr="00BD1D99">
        <w:rPr>
          <w:rFonts w:ascii="Book Antiqua" w:eastAsia="Book Antiqua" w:hAnsi="Book Antiqua" w:cs="Book Antiqua"/>
          <w:color w:val="000000"/>
        </w:rPr>
        <w:t xml:space="preserve"> complications (</w:t>
      </w:r>
      <w:r w:rsidR="00A56B64" w:rsidRPr="00145BBB">
        <w:rPr>
          <w:rFonts w:ascii="Book Antiqua" w:eastAsia="Book Antiqua" w:hAnsi="Book Antiqua" w:cs="Book Antiqua"/>
          <w:i/>
          <w:iCs/>
          <w:color w:val="000000"/>
        </w:rPr>
        <w:t>e.g.</w:t>
      </w:r>
      <w:r w:rsidR="00A56B64"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nephropathy-</w:t>
      </w:r>
      <w:proofErr w:type="spellStart"/>
      <w:r w:rsidRPr="00BD1D99">
        <w:rPr>
          <w:rFonts w:ascii="Book Antiqua" w:eastAsia="Book Antiqua" w:hAnsi="Book Antiqua" w:cs="Book Antiqua"/>
          <w:color w:val="000000"/>
        </w:rPr>
        <w:t>microalbuminuria</w:t>
      </w:r>
      <w:proofErr w:type="spellEnd"/>
      <w:r w:rsidRPr="00BD1D99">
        <w:rPr>
          <w:rFonts w:ascii="Book Antiqua" w:eastAsia="Book Antiqua" w:hAnsi="Book Antiqua" w:cs="Book Antiqua"/>
          <w:color w:val="000000"/>
        </w:rPr>
        <w:t xml:space="preserve"> </w:t>
      </w:r>
      <w:r w:rsidR="00A56B64" w:rsidRPr="00BD1D99">
        <w:rPr>
          <w:rFonts w:ascii="Book Antiqua" w:eastAsia="Book Antiqua" w:hAnsi="Book Antiqua" w:cs="Book Antiqua"/>
          <w:color w:val="000000"/>
        </w:rPr>
        <w:t xml:space="preserve">or </w:t>
      </w:r>
      <w:r w:rsidRPr="00BD1D99">
        <w:rPr>
          <w:rFonts w:ascii="Book Antiqua" w:eastAsia="Book Antiqua" w:hAnsi="Book Antiqua" w:cs="Book Antiqua"/>
          <w:color w:val="000000"/>
        </w:rPr>
        <w:t xml:space="preserve">retinopathy) of </w:t>
      </w:r>
      <w:proofErr w:type="gramStart"/>
      <w:r w:rsidRPr="00BD1D99">
        <w:rPr>
          <w:rFonts w:ascii="Book Antiqua" w:eastAsia="Book Antiqua" w:hAnsi="Book Antiqua" w:cs="Book Antiqua"/>
          <w:color w:val="000000"/>
        </w:rPr>
        <w:t>diabetes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8]</w:t>
      </w:r>
      <w:r w:rsidRPr="00BD1D99">
        <w:rPr>
          <w:rFonts w:ascii="Book Antiqua" w:eastAsia="Book Antiqua" w:hAnsi="Book Antiqua" w:cs="Book Antiqua"/>
          <w:color w:val="000000"/>
        </w:rPr>
        <w:t xml:space="preserve">. </w:t>
      </w:r>
      <w:r w:rsidR="00BD1D99" w:rsidRPr="00BD1D99">
        <w:rPr>
          <w:rFonts w:ascii="Book Antiqua" w:eastAsia="Book Antiqua" w:hAnsi="Book Antiqua" w:cs="Book Antiqua"/>
          <w:color w:val="000000"/>
        </w:rPr>
        <w:t>Exercise</w:t>
      </w:r>
      <w:r w:rsidRPr="00BD1D99">
        <w:rPr>
          <w:rFonts w:ascii="Book Antiqua" w:eastAsia="Book Antiqua" w:hAnsi="Book Antiqua" w:cs="Book Antiqua"/>
          <w:color w:val="000000"/>
        </w:rPr>
        <w:t xml:space="preserve"> intervention studies have generally failed to show clinically meaningful improvements in </w:t>
      </w:r>
      <w:r w:rsidR="002E5098" w:rsidRPr="00BD1D99">
        <w:rPr>
          <w:rFonts w:ascii="Book Antiqua" w:eastAsia="Book Antiqua" w:hAnsi="Book Antiqua" w:cs="Book Antiqua"/>
          <w:color w:val="000000"/>
        </w:rPr>
        <w:t>hemoglobin A1c (</w:t>
      </w:r>
      <w:r w:rsidRPr="00BD1D99">
        <w:rPr>
          <w:rFonts w:ascii="Book Antiqua" w:eastAsia="Book Antiqua" w:hAnsi="Book Antiqua" w:cs="Book Antiqua"/>
          <w:color w:val="000000"/>
        </w:rPr>
        <w:t>HbA1c</w:t>
      </w:r>
      <w:r w:rsidR="002E5098"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with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in </w:t>
      </w:r>
      <w:proofErr w:type="gramStart"/>
      <w:r w:rsidRPr="00BD1D99">
        <w:rPr>
          <w:rFonts w:ascii="Book Antiqua" w:eastAsia="Book Antiqua" w:hAnsi="Book Antiqua" w:cs="Book Antiqua"/>
          <w:color w:val="000000"/>
        </w:rPr>
        <w:t>T1DM</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9]</w:t>
      </w:r>
      <w:r w:rsidRPr="00BD1D99">
        <w:rPr>
          <w:rFonts w:ascii="Book Antiqua" w:eastAsia="Book Antiqua" w:hAnsi="Book Antiqua" w:cs="Book Antiqua"/>
          <w:color w:val="000000"/>
        </w:rPr>
        <w:t xml:space="preserve">. </w:t>
      </w:r>
      <w:r w:rsidR="001C3467" w:rsidRPr="00BD1D99">
        <w:rPr>
          <w:rFonts w:ascii="Book Antiqua" w:eastAsia="Book Antiqua" w:hAnsi="Book Antiqua" w:cs="Book Antiqua"/>
          <w:color w:val="000000"/>
        </w:rPr>
        <w:t>That might be</w:t>
      </w:r>
      <w:r w:rsidRPr="00BD1D99">
        <w:rPr>
          <w:rFonts w:ascii="Book Antiqua" w:eastAsia="Book Antiqua" w:hAnsi="Book Antiqua" w:cs="Book Antiqua"/>
          <w:color w:val="000000"/>
        </w:rPr>
        <w:t xml:space="preserve"> attributable to </w:t>
      </w:r>
      <w:r w:rsidR="001C3467" w:rsidRPr="00BD1D99">
        <w:rPr>
          <w:rFonts w:ascii="Book Antiqua" w:eastAsia="Book Antiqua" w:hAnsi="Book Antiqua" w:cs="Book Antiqua"/>
          <w:color w:val="000000"/>
        </w:rPr>
        <w:t xml:space="preserve">differences </w:t>
      </w:r>
      <w:r w:rsidRPr="00BD1D99">
        <w:rPr>
          <w:rFonts w:ascii="Book Antiqua" w:eastAsia="Book Antiqua" w:hAnsi="Book Antiqua" w:cs="Book Antiqua"/>
          <w:color w:val="000000"/>
        </w:rPr>
        <w:t xml:space="preserve">in study design and exercise dosage </w:t>
      </w:r>
      <w:r w:rsidR="001C3467" w:rsidRPr="00BD1D99">
        <w:rPr>
          <w:rFonts w:ascii="Book Antiqua" w:eastAsia="Book Antiqua" w:hAnsi="Book Antiqua" w:cs="Book Antiqua"/>
          <w:color w:val="000000"/>
        </w:rPr>
        <w:t>as well as</w:t>
      </w:r>
      <w:r w:rsidRPr="00BD1D99">
        <w:rPr>
          <w:rFonts w:ascii="Book Antiqua" w:eastAsia="Book Antiqua" w:hAnsi="Book Antiqua" w:cs="Book Antiqua"/>
          <w:color w:val="000000"/>
        </w:rPr>
        <w:t xml:space="preserve"> adjustments </w:t>
      </w:r>
      <w:r w:rsidR="001C3467" w:rsidRPr="00BD1D99">
        <w:rPr>
          <w:rFonts w:ascii="Book Antiqua" w:eastAsia="Book Antiqua" w:hAnsi="Book Antiqua" w:cs="Book Antiqua"/>
          <w:color w:val="000000"/>
        </w:rPr>
        <w:t>of</w:t>
      </w:r>
      <w:r w:rsidRPr="00BD1D99">
        <w:rPr>
          <w:rFonts w:ascii="Book Antiqua" w:eastAsia="Book Antiqua" w:hAnsi="Book Antiqua" w:cs="Book Antiqua"/>
          <w:color w:val="000000"/>
        </w:rPr>
        <w:t xml:space="preserve"> insulin dosing and/or carbohydrate intake while exercising </w:t>
      </w:r>
      <w:r w:rsidR="001C3467" w:rsidRPr="00BD1D99">
        <w:rPr>
          <w:rFonts w:ascii="Book Antiqua" w:eastAsia="Book Antiqua" w:hAnsi="Book Antiqua" w:cs="Book Antiqua"/>
          <w:color w:val="000000"/>
        </w:rPr>
        <w:t xml:space="preserve">intended </w:t>
      </w:r>
      <w:r w:rsidRPr="00BD1D99">
        <w:rPr>
          <w:rFonts w:ascii="Book Antiqua" w:eastAsia="Book Antiqua" w:hAnsi="Book Antiqua" w:cs="Book Antiqua"/>
          <w:color w:val="000000"/>
        </w:rPr>
        <w:t xml:space="preserve">to minimize exercise-induced hypoglycemia and ensure safe blood glucose </w:t>
      </w:r>
      <w:proofErr w:type="gramStart"/>
      <w:r w:rsidRPr="00BD1D99">
        <w:rPr>
          <w:rFonts w:ascii="Book Antiqua" w:eastAsia="Book Antiqua" w:hAnsi="Book Antiqua" w:cs="Book Antiqua"/>
          <w:color w:val="000000"/>
        </w:rPr>
        <w:t>levels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10]</w:t>
      </w:r>
      <w:r w:rsidRPr="00BD1D99">
        <w:rPr>
          <w:rFonts w:ascii="Book Antiqua" w:eastAsia="Book Antiqua" w:hAnsi="Book Antiqua" w:cs="Book Antiqua"/>
          <w:color w:val="000000"/>
        </w:rPr>
        <w:t xml:space="preserve">. The study by </w:t>
      </w:r>
      <w:proofErr w:type="spellStart"/>
      <w:r w:rsidRPr="00BD1D99">
        <w:rPr>
          <w:rFonts w:ascii="Book Antiqua" w:eastAsia="Book Antiqua" w:hAnsi="Book Antiqua" w:cs="Book Antiqua"/>
          <w:color w:val="000000"/>
        </w:rPr>
        <w:t>Dube</w:t>
      </w:r>
      <w:proofErr w:type="spellEnd"/>
      <w:r w:rsidRPr="00BD1D99">
        <w:rPr>
          <w:rFonts w:ascii="Book Antiqua" w:eastAsia="Book Antiqua" w:hAnsi="Book Antiqua" w:cs="Book Antiqua"/>
          <w:color w:val="000000"/>
        </w:rPr>
        <w:t xml:space="preserve"> </w:t>
      </w:r>
      <w:r w:rsidR="001C3467" w:rsidRPr="00145BBB">
        <w:rPr>
          <w:rFonts w:ascii="Book Antiqua" w:eastAsia="Book Antiqua" w:hAnsi="Book Antiqua" w:cs="Book Antiqua"/>
          <w:i/>
          <w:iCs/>
          <w:color w:val="000000"/>
        </w:rPr>
        <w:t xml:space="preserve">et </w:t>
      </w:r>
      <w:proofErr w:type="gramStart"/>
      <w:r w:rsidR="001C3467" w:rsidRPr="00145BBB">
        <w:rPr>
          <w:rFonts w:ascii="Book Antiqua" w:eastAsia="Book Antiqua" w:hAnsi="Book Antiqua" w:cs="Book Antiqua"/>
          <w:i/>
          <w:iCs/>
          <w:color w:val="000000"/>
        </w:rPr>
        <w:t>al</w:t>
      </w:r>
      <w:r w:rsidR="001C3467" w:rsidRPr="00BD1D99">
        <w:rPr>
          <w:rFonts w:ascii="Book Antiqua" w:eastAsia="Book Antiqua" w:hAnsi="Book Antiqua" w:cs="Book Antiqua"/>
          <w:color w:val="000000"/>
          <w:szCs w:val="30"/>
          <w:vertAlign w:val="superscript"/>
        </w:rPr>
        <w:t>[</w:t>
      </w:r>
      <w:proofErr w:type="gramEnd"/>
      <w:r w:rsidR="001C3467" w:rsidRPr="00BD1D99">
        <w:rPr>
          <w:rFonts w:ascii="Book Antiqua" w:eastAsia="Book Antiqua" w:hAnsi="Book Antiqua" w:cs="Book Antiqua"/>
          <w:color w:val="000000"/>
          <w:szCs w:val="30"/>
          <w:vertAlign w:val="superscript"/>
        </w:rPr>
        <w:t>11]</w:t>
      </w:r>
      <w:r w:rsidR="001C3467" w:rsidRPr="00BD1D99">
        <w:rPr>
          <w:rFonts w:ascii="Book Antiqua" w:eastAsia="Book Antiqua" w:hAnsi="Book Antiqua" w:cs="Book Antiqua"/>
          <w:color w:val="000000"/>
        </w:rPr>
        <w:t xml:space="preserve"> found</w:t>
      </w:r>
      <w:r w:rsidRPr="00BD1D99">
        <w:rPr>
          <w:rFonts w:ascii="Book Antiqua" w:eastAsia="Book Antiqua" w:hAnsi="Book Antiqua" w:cs="Book Antiqua"/>
          <w:color w:val="000000"/>
        </w:rPr>
        <w:t xml:space="preserve"> that people with T1DM who were engaged in moderate</w:t>
      </w:r>
      <w:r w:rsidR="001C3467" w:rsidRPr="00BD1D99">
        <w:rPr>
          <w:rFonts w:ascii="Book Antiqua" w:eastAsia="Book Antiqua" w:hAnsi="Book Antiqua" w:cs="Book Antiqua"/>
          <w:color w:val="000000"/>
        </w:rPr>
        <w:t xml:space="preserve"> or</w:t>
      </w:r>
      <w:r w:rsidRPr="00BD1D99">
        <w:rPr>
          <w:rFonts w:ascii="Book Antiqua" w:eastAsia="Book Antiqua" w:hAnsi="Book Antiqua" w:cs="Book Antiqua"/>
          <w:color w:val="000000"/>
        </w:rPr>
        <w:t xml:space="preserve"> intense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reported </w:t>
      </w:r>
      <w:r w:rsidR="001C3467" w:rsidRPr="00BD1D99">
        <w:rPr>
          <w:rFonts w:ascii="Book Antiqua" w:eastAsia="Book Antiqua" w:hAnsi="Book Antiqua" w:cs="Book Antiqua"/>
          <w:color w:val="000000"/>
        </w:rPr>
        <w:t xml:space="preserve">increased </w:t>
      </w:r>
      <w:r w:rsidRPr="00BD1D99">
        <w:rPr>
          <w:rFonts w:ascii="Book Antiqua" w:eastAsia="Book Antiqua" w:hAnsi="Book Antiqua" w:cs="Book Antiqua"/>
          <w:color w:val="000000"/>
        </w:rPr>
        <w:t>HbA1c, carbohydrate consumption, and weight gain, which was explained by their tendency to avoid hypoglycemia. Therefore, hypoglycemia and fear of hypoglycemia (</w:t>
      </w:r>
      <w:proofErr w:type="spellStart"/>
      <w:r w:rsidRPr="00BD1D99">
        <w:rPr>
          <w:rFonts w:ascii="Book Antiqua" w:eastAsia="Book Antiqua" w:hAnsi="Book Antiqua" w:cs="Book Antiqua"/>
          <w:color w:val="000000"/>
        </w:rPr>
        <w:t>FoH</w:t>
      </w:r>
      <w:proofErr w:type="spellEnd"/>
      <w:r w:rsidRPr="00BD1D99">
        <w:rPr>
          <w:rFonts w:ascii="Book Antiqua" w:eastAsia="Book Antiqua" w:hAnsi="Book Antiqua" w:cs="Book Antiqua"/>
          <w:color w:val="000000"/>
        </w:rPr>
        <w:t xml:space="preserve">), </w:t>
      </w:r>
      <w:r w:rsidR="001C3467" w:rsidRPr="00BD1D99">
        <w:rPr>
          <w:rFonts w:ascii="Book Antiqua" w:eastAsia="Book Antiqua" w:hAnsi="Book Antiqua" w:cs="Book Antiqua"/>
          <w:color w:val="000000"/>
        </w:rPr>
        <w:t>in addition to</w:t>
      </w:r>
      <w:r w:rsidRPr="00BD1D99">
        <w:rPr>
          <w:rFonts w:ascii="Book Antiqua" w:eastAsia="Book Antiqua" w:hAnsi="Book Antiqua" w:cs="Book Antiqua"/>
          <w:color w:val="000000"/>
        </w:rPr>
        <w:t xml:space="preserve"> </w:t>
      </w:r>
      <w:r w:rsidR="001C3467" w:rsidRPr="00BD1D99">
        <w:rPr>
          <w:rFonts w:ascii="Book Antiqua" w:eastAsia="Book Antiqua" w:hAnsi="Book Antiqua" w:cs="Book Antiqua"/>
          <w:color w:val="000000"/>
        </w:rPr>
        <w:t xml:space="preserve">lack of </w:t>
      </w:r>
      <w:r w:rsidRPr="00BD1D99">
        <w:rPr>
          <w:rFonts w:ascii="Book Antiqua" w:eastAsia="Book Antiqua" w:hAnsi="Book Antiqua" w:cs="Book Antiqua"/>
          <w:color w:val="000000"/>
        </w:rPr>
        <w:t xml:space="preserve">knowledge </w:t>
      </w:r>
      <w:r w:rsidR="001C3467" w:rsidRPr="00BD1D99">
        <w:rPr>
          <w:rFonts w:ascii="Book Antiqua" w:eastAsia="Book Antiqua" w:hAnsi="Book Antiqua" w:cs="Book Antiqua"/>
          <w:color w:val="000000"/>
        </w:rPr>
        <w:t xml:space="preserve">of </w:t>
      </w:r>
      <w:r w:rsidRPr="00BD1D99">
        <w:rPr>
          <w:rFonts w:ascii="Book Antiqua" w:eastAsia="Book Antiqua" w:hAnsi="Book Antiqua" w:cs="Book Antiqua"/>
          <w:color w:val="000000"/>
        </w:rPr>
        <w:t xml:space="preserve">exercise management in T1DM, </w:t>
      </w:r>
      <w:r w:rsidR="001C3467" w:rsidRPr="00BD1D99">
        <w:rPr>
          <w:rFonts w:ascii="Book Antiqua" w:eastAsia="Book Antiqua" w:hAnsi="Book Antiqua" w:cs="Book Antiqua"/>
          <w:color w:val="000000"/>
        </w:rPr>
        <w:t xml:space="preserve">are </w:t>
      </w:r>
      <w:r w:rsidRPr="00BD1D99">
        <w:rPr>
          <w:rFonts w:ascii="Book Antiqua" w:eastAsia="Book Antiqua" w:hAnsi="Book Antiqua" w:cs="Book Antiqua"/>
          <w:color w:val="000000"/>
        </w:rPr>
        <w:t>significant obstacles in reaching recommended PA targets.</w:t>
      </w:r>
    </w:p>
    <w:p w14:paraId="384556CC" w14:textId="77777777" w:rsidR="00A77B3E" w:rsidRPr="00BD1D99" w:rsidRDefault="00A77B3E">
      <w:pPr>
        <w:spacing w:line="360" w:lineRule="auto"/>
        <w:jc w:val="both"/>
      </w:pPr>
    </w:p>
    <w:p w14:paraId="571F9591" w14:textId="51402923" w:rsidR="00A77B3E" w:rsidRPr="00BD1D99" w:rsidRDefault="001C3467">
      <w:pPr>
        <w:spacing w:line="360" w:lineRule="auto"/>
        <w:jc w:val="both"/>
      </w:pPr>
      <w:r w:rsidRPr="00BD1D99">
        <w:rPr>
          <w:rFonts w:ascii="Book Antiqua" w:eastAsia="Book Antiqua" w:hAnsi="Book Antiqua" w:cs="Book Antiqua"/>
          <w:b/>
          <w:bCs/>
          <w:color w:val="000000"/>
          <w:u w:val="single"/>
        </w:rPr>
        <w:t xml:space="preserve">IS </w:t>
      </w:r>
      <w:r w:rsidR="00A31368" w:rsidRPr="00BD1D99">
        <w:rPr>
          <w:rFonts w:ascii="Book Antiqua" w:eastAsia="Book Antiqua" w:hAnsi="Book Antiqua" w:cs="Book Antiqua"/>
          <w:b/>
          <w:bCs/>
          <w:color w:val="000000"/>
          <w:u w:val="single"/>
        </w:rPr>
        <w:t xml:space="preserve">FOH STILL THE MAIN OBSTACLE </w:t>
      </w:r>
      <w:r w:rsidRPr="00BD1D99">
        <w:rPr>
          <w:rFonts w:ascii="Book Antiqua" w:eastAsia="Book Antiqua" w:hAnsi="Book Antiqua" w:cs="Book Antiqua"/>
          <w:b/>
          <w:bCs/>
          <w:color w:val="000000"/>
          <w:u w:val="single"/>
        </w:rPr>
        <w:t xml:space="preserve">TO </w:t>
      </w:r>
      <w:r w:rsidR="00A31368" w:rsidRPr="00BD1D99">
        <w:rPr>
          <w:rFonts w:ascii="Book Antiqua" w:eastAsia="Book Antiqua" w:hAnsi="Book Antiqua" w:cs="Book Antiqua"/>
          <w:b/>
          <w:bCs/>
          <w:color w:val="000000"/>
          <w:u w:val="single"/>
        </w:rPr>
        <w:t>ACHIEVING PA TARGETS?</w:t>
      </w:r>
    </w:p>
    <w:p w14:paraId="71B9C420" w14:textId="18F05F2A" w:rsidR="00A77B3E" w:rsidRPr="00BD1D99" w:rsidRDefault="005D1968">
      <w:pPr>
        <w:spacing w:line="360" w:lineRule="auto"/>
        <w:jc w:val="both"/>
      </w:pPr>
      <w:proofErr w:type="spellStart"/>
      <w:r w:rsidRPr="00BD1D99">
        <w:rPr>
          <w:rFonts w:ascii="Book Antiqua" w:eastAsia="Book Antiqua" w:hAnsi="Book Antiqua" w:cs="Book Antiqua"/>
          <w:color w:val="000000"/>
          <w:shd w:val="clear" w:color="auto" w:fill="FFFFFF"/>
        </w:rPr>
        <w:t>FoH</w:t>
      </w:r>
      <w:proofErr w:type="spellEnd"/>
      <w:r w:rsidR="00A31368" w:rsidRPr="00BD1D99">
        <w:rPr>
          <w:rFonts w:ascii="Book Antiqua" w:eastAsia="Book Antiqua" w:hAnsi="Book Antiqua" w:cs="Book Antiqua"/>
          <w:color w:val="000000"/>
        </w:rPr>
        <w:t xml:space="preserve"> encompasses </w:t>
      </w:r>
      <w:r w:rsidR="001C3467" w:rsidRPr="00BD1D99">
        <w:rPr>
          <w:rFonts w:ascii="Book Antiqua" w:eastAsia="Book Antiqua" w:hAnsi="Book Antiqua" w:cs="Book Antiqua"/>
          <w:color w:val="000000"/>
        </w:rPr>
        <w:t xml:space="preserve">an </w:t>
      </w:r>
      <w:r w:rsidR="00A31368" w:rsidRPr="00BD1D99">
        <w:rPr>
          <w:rFonts w:ascii="Book Antiqua" w:eastAsia="Book Antiqua" w:hAnsi="Book Antiqua" w:cs="Book Antiqua"/>
          <w:color w:val="000000"/>
        </w:rPr>
        <w:t xml:space="preserve">anxiety disorder in patients and their families </w:t>
      </w:r>
      <w:r w:rsidR="001C3467" w:rsidRPr="00BD1D99">
        <w:rPr>
          <w:rFonts w:ascii="Book Antiqua" w:eastAsia="Book Antiqua" w:hAnsi="Book Antiqua" w:cs="Book Antiqua"/>
          <w:color w:val="000000"/>
        </w:rPr>
        <w:t xml:space="preserve">that is </w:t>
      </w:r>
      <w:r w:rsidR="00A31368" w:rsidRPr="00BD1D99">
        <w:rPr>
          <w:rFonts w:ascii="Book Antiqua" w:eastAsia="Book Antiqua" w:hAnsi="Book Antiqua" w:cs="Book Antiqua"/>
          <w:color w:val="000000"/>
        </w:rPr>
        <w:t xml:space="preserve">caused by hypoglycemia and </w:t>
      </w:r>
      <w:r w:rsidR="00C60AED" w:rsidRPr="00BD1D99">
        <w:rPr>
          <w:rFonts w:ascii="Book Antiqua" w:eastAsia="Book Antiqua" w:hAnsi="Book Antiqua" w:cs="Book Antiqua"/>
          <w:color w:val="000000"/>
        </w:rPr>
        <w:t xml:space="preserve">the associated </w:t>
      </w:r>
      <w:r w:rsidR="00A31368" w:rsidRPr="00BD1D99">
        <w:rPr>
          <w:rFonts w:ascii="Book Antiqua" w:eastAsia="Book Antiqua" w:hAnsi="Book Antiqua" w:cs="Book Antiqua"/>
          <w:color w:val="000000"/>
        </w:rPr>
        <w:t>behavioral changes affecting glycemic management</w:t>
      </w:r>
      <w:r w:rsidR="001C3467"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such as avoiding exercise, maintaining high blood glucose levels, and administering low insulin </w:t>
      </w:r>
      <w:proofErr w:type="gramStart"/>
      <w:r w:rsidR="00A31368" w:rsidRPr="00BD1D99">
        <w:rPr>
          <w:rFonts w:ascii="Book Antiqua" w:eastAsia="Book Antiqua" w:hAnsi="Book Antiqua" w:cs="Book Antiqua"/>
          <w:color w:val="000000"/>
        </w:rPr>
        <w:t>doses</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12]</w:t>
      </w:r>
      <w:r w:rsidR="00A31368" w:rsidRPr="00BD1D99">
        <w:rPr>
          <w:rFonts w:ascii="Book Antiqua" w:eastAsia="Book Antiqua" w:hAnsi="Book Antiqua" w:cs="Book Antiqua"/>
          <w:color w:val="000000"/>
        </w:rPr>
        <w:t xml:space="preserve">.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can have a severe impact not only on </w:t>
      </w:r>
      <w:r w:rsidR="00B25752" w:rsidRPr="00BD1D99">
        <w:rPr>
          <w:rFonts w:ascii="Book Antiqua" w:eastAsia="Book Antiqua" w:hAnsi="Book Antiqua" w:cs="Book Antiqua"/>
          <w:color w:val="000000"/>
        </w:rPr>
        <w:t>regular</w:t>
      </w:r>
      <w:r w:rsidR="00A31368" w:rsidRPr="00BD1D99">
        <w:rPr>
          <w:rFonts w:ascii="Book Antiqua" w:eastAsia="Book Antiqua" w:hAnsi="Book Antiqua" w:cs="Book Antiqua"/>
          <w:color w:val="000000"/>
        </w:rPr>
        <w:t xml:space="preserve"> exercise but also on all aspects of life quality.</w:t>
      </w:r>
      <w:r w:rsidR="00A31368" w:rsidRPr="00BD1D99">
        <w:rPr>
          <w:rFonts w:ascii="Book Antiqua" w:eastAsia="Book Antiqua" w:hAnsi="Book Antiqua" w:cs="Book Antiqua"/>
          <w:i/>
          <w:iCs/>
          <w:color w:val="000000"/>
        </w:rPr>
        <w:t xml:space="preserve"> </w:t>
      </w:r>
      <w:r w:rsidR="00A31368" w:rsidRPr="00BD1D99">
        <w:rPr>
          <w:rFonts w:ascii="Book Antiqua" w:eastAsia="Book Antiqua" w:hAnsi="Book Antiqua" w:cs="Book Antiqua"/>
          <w:color w:val="000000"/>
        </w:rPr>
        <w:t xml:space="preserve">Anxiety is the most common consequence of </w:t>
      </w:r>
      <w:r w:rsidR="00A31368" w:rsidRPr="00BD1D99">
        <w:rPr>
          <w:rFonts w:ascii="Book Antiqua" w:eastAsia="Book Antiqua" w:hAnsi="Book Antiqua" w:cs="Book Antiqua"/>
          <w:color w:val="000000"/>
        </w:rPr>
        <w:lastRenderedPageBreak/>
        <w:t xml:space="preserve">hypoglycemia-induced distress leading to two potential scenarios. One could be adaptive, instigating productive behavior regarding glucose </w:t>
      </w:r>
      <w:proofErr w:type="gramStart"/>
      <w:r w:rsidR="00A31368" w:rsidRPr="00BD1D99">
        <w:rPr>
          <w:rFonts w:ascii="Book Antiqua" w:eastAsia="Book Antiqua" w:hAnsi="Book Antiqua" w:cs="Book Antiqua"/>
          <w:color w:val="000000"/>
        </w:rPr>
        <w:t>management</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13,14]</w:t>
      </w:r>
      <w:r w:rsidR="00B25752"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w:t>
      </w:r>
      <w:r w:rsidR="00B25752" w:rsidRPr="00BD1D99">
        <w:rPr>
          <w:rFonts w:ascii="Book Antiqua" w:eastAsia="Book Antiqua" w:hAnsi="Book Antiqua" w:cs="Book Antiqua"/>
          <w:color w:val="000000"/>
        </w:rPr>
        <w:t>H</w:t>
      </w:r>
      <w:r w:rsidR="00A31368" w:rsidRPr="00BD1D99">
        <w:rPr>
          <w:rFonts w:ascii="Book Antiqua" w:eastAsia="Book Antiqua" w:hAnsi="Book Antiqua" w:cs="Book Antiqua"/>
          <w:color w:val="000000"/>
        </w:rPr>
        <w:t xml:space="preserve">owever, </w:t>
      </w:r>
      <w:r w:rsidR="00C60AED" w:rsidRPr="00BD1D99">
        <w:rPr>
          <w:rFonts w:ascii="Book Antiqua" w:eastAsia="Book Antiqua" w:hAnsi="Book Antiqua" w:cs="Book Antiqua"/>
          <w:color w:val="000000"/>
        </w:rPr>
        <w:t xml:space="preserve">that </w:t>
      </w:r>
      <w:r w:rsidR="00A31368" w:rsidRPr="00BD1D99">
        <w:rPr>
          <w:rFonts w:ascii="Book Antiqua" w:eastAsia="Book Antiqua" w:hAnsi="Book Antiqua" w:cs="Book Antiqua"/>
          <w:color w:val="000000"/>
        </w:rPr>
        <w:t xml:space="preserve">could also be disruptive, triggering behavioral changes leading to poor glycemic control and impaired quality of </w:t>
      </w:r>
      <w:proofErr w:type="gramStart"/>
      <w:r w:rsidR="00A31368" w:rsidRPr="00BD1D99">
        <w:rPr>
          <w:rFonts w:ascii="Book Antiqua" w:eastAsia="Book Antiqua" w:hAnsi="Book Antiqua" w:cs="Book Antiqua"/>
          <w:color w:val="000000"/>
        </w:rPr>
        <w:t>life</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15]</w:t>
      </w:r>
      <w:r w:rsidR="00A31368" w:rsidRPr="00BD1D99">
        <w:rPr>
          <w:rFonts w:ascii="Book Antiqua" w:eastAsia="Book Antiqua" w:hAnsi="Book Antiqua" w:cs="Book Antiqua"/>
          <w:color w:val="000000"/>
        </w:rPr>
        <w:t xml:space="preserve">. So far, it has been </w:t>
      </w:r>
      <w:r w:rsidR="00C60AED" w:rsidRPr="00BD1D99">
        <w:rPr>
          <w:rFonts w:ascii="Book Antiqua" w:eastAsia="Book Antiqua" w:hAnsi="Book Antiqua" w:cs="Book Antiqua"/>
          <w:color w:val="000000"/>
        </w:rPr>
        <w:t xml:space="preserve">shown </w:t>
      </w:r>
      <w:r w:rsidR="00A31368" w:rsidRPr="00BD1D99">
        <w:rPr>
          <w:rFonts w:ascii="Book Antiqua" w:eastAsia="Book Antiqua" w:hAnsi="Book Antiqua" w:cs="Book Antiqua"/>
          <w:color w:val="000000"/>
        </w:rPr>
        <w:t xml:space="preserve">that, </w:t>
      </w:r>
      <w:proofErr w:type="spellStart"/>
      <w:r w:rsidR="00C60AED" w:rsidRPr="00BD1D99">
        <w:rPr>
          <w:rFonts w:ascii="Book Antiqua" w:eastAsia="Book Antiqua" w:hAnsi="Book Antiqua" w:cs="Book Antiqua"/>
          <w:color w:val="000000"/>
        </w:rPr>
        <w:t>FoH</w:t>
      </w:r>
      <w:proofErr w:type="spellEnd"/>
      <w:r w:rsidR="00C60AED" w:rsidRPr="00BD1D99">
        <w:rPr>
          <w:rFonts w:ascii="Book Antiqua" w:eastAsia="Book Antiqua" w:hAnsi="Book Antiqua" w:cs="Book Antiqua"/>
          <w:color w:val="000000"/>
        </w:rPr>
        <w:t xml:space="preserve"> </w:t>
      </w:r>
      <w:r w:rsidR="000A2746" w:rsidRPr="00BD1D99">
        <w:rPr>
          <w:rFonts w:ascii="Book Antiqua" w:eastAsia="Book Antiqua" w:hAnsi="Book Antiqua" w:cs="Book Antiqua"/>
          <w:color w:val="000000"/>
        </w:rPr>
        <w:t>frequently</w:t>
      </w:r>
      <w:r w:rsidR="00C60AED" w:rsidRPr="00BD1D99">
        <w:rPr>
          <w:rFonts w:ascii="Book Antiqua" w:eastAsia="Book Antiqua" w:hAnsi="Book Antiqua" w:cs="Book Antiqua"/>
          <w:color w:val="000000"/>
        </w:rPr>
        <w:t xml:space="preserve"> </w:t>
      </w:r>
      <w:r w:rsidR="000A2746" w:rsidRPr="00BD1D99">
        <w:rPr>
          <w:rFonts w:ascii="Book Antiqua" w:eastAsia="Book Antiqua" w:hAnsi="Book Antiqua" w:cs="Book Antiqua"/>
          <w:color w:val="000000"/>
        </w:rPr>
        <w:t>occurs</w:t>
      </w:r>
      <w:r w:rsidR="00C60AED"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 xml:space="preserve">in parents who report severe hypoglycemia in their </w:t>
      </w:r>
      <w:proofErr w:type="gramStart"/>
      <w:r w:rsidR="00A31368" w:rsidRPr="00BD1D99">
        <w:rPr>
          <w:rFonts w:ascii="Book Antiqua" w:eastAsia="Book Antiqua" w:hAnsi="Book Antiqua" w:cs="Book Antiqua"/>
          <w:color w:val="000000"/>
        </w:rPr>
        <w:t>children</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16,17]</w:t>
      </w:r>
      <w:r w:rsidR="00A31368" w:rsidRPr="00BD1D99">
        <w:rPr>
          <w:rFonts w:ascii="Book Antiqua" w:eastAsia="Book Antiqua" w:hAnsi="Book Antiqua" w:cs="Book Antiqua"/>
          <w:color w:val="000000"/>
        </w:rPr>
        <w:t xml:space="preserve">. </w:t>
      </w:r>
      <w:r w:rsidR="000A2746" w:rsidRPr="00BD1D99">
        <w:rPr>
          <w:rFonts w:ascii="Book Antiqua" w:eastAsia="Book Antiqua" w:hAnsi="Book Antiqua" w:cs="Book Antiqua"/>
          <w:color w:val="000000"/>
        </w:rPr>
        <w:t>S</w:t>
      </w:r>
      <w:r w:rsidR="00A31368" w:rsidRPr="00BD1D99">
        <w:rPr>
          <w:rFonts w:ascii="Book Antiqua" w:eastAsia="Book Antiqua" w:hAnsi="Book Antiqua" w:cs="Book Antiqua"/>
          <w:color w:val="000000"/>
        </w:rPr>
        <w:t xml:space="preserve">everal studies have confirmed a positive correlation between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and HbA1c in young children and adolescents </w:t>
      </w:r>
      <w:r w:rsidR="000A2746" w:rsidRPr="00BD1D99">
        <w:rPr>
          <w:rFonts w:ascii="Book Antiqua" w:eastAsia="Book Antiqua" w:hAnsi="Book Antiqua" w:cs="Book Antiqua"/>
          <w:color w:val="000000"/>
        </w:rPr>
        <w:t>and</w:t>
      </w:r>
      <w:r w:rsidR="00A31368" w:rsidRPr="00BD1D99">
        <w:rPr>
          <w:rFonts w:ascii="Book Antiqua" w:eastAsia="Book Antiqua" w:hAnsi="Book Antiqua" w:cs="Book Antiqua"/>
          <w:color w:val="000000"/>
        </w:rPr>
        <w:t xml:space="preserve"> </w:t>
      </w:r>
      <w:r w:rsidR="000A2746" w:rsidRPr="00BD1D99">
        <w:rPr>
          <w:rFonts w:ascii="Book Antiqua" w:eastAsia="Book Antiqua" w:hAnsi="Book Antiqua" w:cs="Book Antiqua"/>
          <w:color w:val="000000"/>
        </w:rPr>
        <w:t xml:space="preserve">that </w:t>
      </w:r>
      <w:r w:rsidR="00A31368" w:rsidRPr="00BD1D99">
        <w:rPr>
          <w:rFonts w:ascii="Book Antiqua" w:eastAsia="Book Antiqua" w:hAnsi="Book Antiqua" w:cs="Book Antiqua"/>
          <w:color w:val="000000"/>
        </w:rPr>
        <w:t xml:space="preserve">high parent and adolescent scores in </w:t>
      </w:r>
      <w:r w:rsidR="000A2746" w:rsidRPr="00BD1D99">
        <w:rPr>
          <w:rFonts w:ascii="Book Antiqua" w:eastAsia="Book Antiqua" w:hAnsi="Book Antiqua" w:cs="Book Antiqua"/>
          <w:color w:val="000000"/>
        </w:rPr>
        <w:t xml:space="preserve">an </w:t>
      </w:r>
      <w:proofErr w:type="spellStart"/>
      <w:r w:rsidR="000A2746"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survey were associated with </w:t>
      </w:r>
      <w:r w:rsidR="000A2746" w:rsidRPr="00BD1D99">
        <w:rPr>
          <w:rFonts w:ascii="Book Antiqua" w:eastAsia="Book Antiqua" w:hAnsi="Book Antiqua" w:cs="Book Antiqua"/>
          <w:color w:val="000000"/>
        </w:rPr>
        <w:t xml:space="preserve">increased </w:t>
      </w:r>
      <w:r w:rsidR="00A31368" w:rsidRPr="00BD1D99">
        <w:rPr>
          <w:rFonts w:ascii="Book Antiqua" w:eastAsia="Book Antiqua" w:hAnsi="Book Antiqua" w:cs="Book Antiqua"/>
          <w:color w:val="000000"/>
        </w:rPr>
        <w:t xml:space="preserve">HbA1c </w:t>
      </w:r>
      <w:proofErr w:type="gramStart"/>
      <w:r w:rsidR="00A31368" w:rsidRPr="00BD1D99">
        <w:rPr>
          <w:rFonts w:ascii="Book Antiqua" w:eastAsia="Book Antiqua" w:hAnsi="Book Antiqua" w:cs="Book Antiqua"/>
          <w:color w:val="000000"/>
        </w:rPr>
        <w:t>levels</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18-20]</w:t>
      </w:r>
      <w:r w:rsidR="00A31368" w:rsidRPr="00BD1D99">
        <w:rPr>
          <w:rFonts w:ascii="Book Antiqua" w:eastAsia="Book Antiqua" w:hAnsi="Book Antiqua" w:cs="Book Antiqua"/>
          <w:color w:val="000000"/>
        </w:rPr>
        <w:t xml:space="preserve">. Other factors affecting parental </w:t>
      </w:r>
      <w:proofErr w:type="spellStart"/>
      <w:r w:rsidRPr="00BD1D99">
        <w:rPr>
          <w:rFonts w:ascii="Book Antiqua" w:eastAsia="Book Antiqua" w:hAnsi="Book Antiqua" w:cs="Book Antiqua"/>
          <w:color w:val="000000"/>
          <w:shd w:val="clear" w:color="auto" w:fill="FFFFFF"/>
        </w:rPr>
        <w:t>FoH</w:t>
      </w:r>
      <w:proofErr w:type="spellEnd"/>
      <w:r w:rsidR="00A31368" w:rsidRPr="00BD1D99">
        <w:rPr>
          <w:rFonts w:ascii="Book Antiqua" w:eastAsia="Book Antiqua" w:hAnsi="Book Antiqua" w:cs="Book Antiqua"/>
          <w:color w:val="000000"/>
        </w:rPr>
        <w:t xml:space="preserve"> were </w:t>
      </w:r>
      <w:proofErr w:type="spellStart"/>
      <w:r w:rsidR="00A31368" w:rsidRPr="00BD1D99">
        <w:rPr>
          <w:rFonts w:ascii="Book Antiqua" w:eastAsia="Book Antiqua" w:hAnsi="Book Antiqua" w:cs="Book Antiqua"/>
          <w:color w:val="000000"/>
        </w:rPr>
        <w:t>nonmodifiable</w:t>
      </w:r>
      <w:proofErr w:type="spellEnd"/>
      <w:r w:rsidR="00A31368" w:rsidRPr="00BD1D99">
        <w:rPr>
          <w:rFonts w:ascii="Book Antiqua" w:eastAsia="Book Antiqua" w:hAnsi="Book Antiqua" w:cs="Book Antiqua"/>
          <w:color w:val="000000"/>
        </w:rPr>
        <w:t xml:space="preserve"> </w:t>
      </w:r>
      <w:proofErr w:type="spellStart"/>
      <w:r w:rsidR="00A31368" w:rsidRPr="00BD1D99">
        <w:rPr>
          <w:rFonts w:ascii="Book Antiqua" w:eastAsia="Book Antiqua" w:hAnsi="Book Antiqua" w:cs="Book Antiqua"/>
          <w:color w:val="000000"/>
        </w:rPr>
        <w:t>sociodemographics</w:t>
      </w:r>
      <w:proofErr w:type="spellEnd"/>
      <w:r w:rsidR="00A31368"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i/>
          <w:iCs/>
          <w:color w:val="000000"/>
        </w:rPr>
        <w:t>e.</w:t>
      </w:r>
      <w:r w:rsidR="004056B6" w:rsidRPr="00BD1D99">
        <w:rPr>
          <w:rFonts w:ascii="Book Antiqua" w:eastAsia="Book Antiqua" w:hAnsi="Book Antiqua" w:cs="Book Antiqua"/>
          <w:i/>
          <w:iCs/>
          <w:color w:val="000000"/>
        </w:rPr>
        <w:t>g</w:t>
      </w:r>
      <w:r w:rsidR="00CA6790">
        <w:rPr>
          <w:rFonts w:ascii="Book Antiqua" w:eastAsia="Book Antiqua" w:hAnsi="Book Antiqua" w:cs="Book Antiqua"/>
          <w:i/>
          <w:iCs/>
          <w:color w:val="000000"/>
        </w:rPr>
        <w:t>.</w:t>
      </w:r>
      <w:r w:rsidR="00A31368" w:rsidRPr="00BD1D99">
        <w:rPr>
          <w:rFonts w:ascii="Book Antiqua" w:eastAsia="Book Antiqua" w:hAnsi="Book Antiqua" w:cs="Book Antiqua"/>
          <w:color w:val="000000"/>
        </w:rPr>
        <w:t>, age, education, nationality) and modifiable psychological factors (</w:t>
      </w:r>
      <w:r w:rsidR="00A31368" w:rsidRPr="00BD1D99">
        <w:rPr>
          <w:rFonts w:ascii="Book Antiqua" w:eastAsia="Book Antiqua" w:hAnsi="Book Antiqua" w:cs="Book Antiqua"/>
          <w:i/>
          <w:iCs/>
          <w:color w:val="000000"/>
        </w:rPr>
        <w:t>e.</w:t>
      </w:r>
      <w:r w:rsidR="004056B6" w:rsidRPr="00BD1D99">
        <w:rPr>
          <w:rFonts w:ascii="Book Antiqua" w:eastAsia="Book Antiqua" w:hAnsi="Book Antiqua" w:cs="Book Antiqua"/>
          <w:i/>
          <w:iCs/>
          <w:color w:val="000000"/>
        </w:rPr>
        <w:t>g</w:t>
      </w:r>
      <w:r w:rsidR="00CA6790">
        <w:rPr>
          <w:rFonts w:ascii="Book Antiqua" w:eastAsia="Book Antiqua" w:hAnsi="Book Antiqua" w:cs="Book Antiqua"/>
          <w:i/>
          <w:iCs/>
          <w:color w:val="000000"/>
        </w:rPr>
        <w:t>.</w:t>
      </w:r>
      <w:r w:rsidR="00A31368" w:rsidRPr="00BD1D99">
        <w:rPr>
          <w:rFonts w:ascii="Book Antiqua" w:eastAsia="Book Antiqua" w:hAnsi="Book Antiqua" w:cs="Book Antiqua"/>
          <w:color w:val="000000"/>
        </w:rPr>
        <w:t>, mindful parenting</w:t>
      </w:r>
      <w:proofErr w:type="gramStart"/>
      <w:r w:rsidR="00A31368"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21]</w:t>
      </w:r>
      <w:r w:rsidR="00A31368" w:rsidRPr="00BD1D99">
        <w:rPr>
          <w:rFonts w:ascii="Book Antiqua" w:eastAsia="Book Antiqua" w:hAnsi="Book Antiqua" w:cs="Book Antiqua"/>
          <w:color w:val="000000"/>
        </w:rPr>
        <w:t xml:space="preserve">. A study assessing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in adult patients identified the frequency of severe hypoglycemia as the most relevant factor associated with </w:t>
      </w:r>
      <w:proofErr w:type="spellStart"/>
      <w:proofErr w:type="gramStart"/>
      <w:r w:rsidRPr="00BD1D99">
        <w:rPr>
          <w:rFonts w:ascii="Book Antiqua" w:eastAsia="Book Antiqua" w:hAnsi="Book Antiqua" w:cs="Book Antiqua"/>
          <w:color w:val="000000"/>
          <w:shd w:val="clear" w:color="auto" w:fill="FFFFFF"/>
        </w:rPr>
        <w:t>FoH</w:t>
      </w:r>
      <w:proofErr w:type="spellEnd"/>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22]</w:t>
      </w:r>
      <w:r w:rsidR="00A31368" w:rsidRPr="00BD1D99">
        <w:rPr>
          <w:rFonts w:ascii="Book Antiqua" w:eastAsia="Book Antiqua" w:hAnsi="Book Antiqua" w:cs="Book Antiqua"/>
          <w:color w:val="000000"/>
        </w:rPr>
        <w:t xml:space="preserve">. In addition, several predictive factors such as female gender, hypoglycemia unawareness, and glucose variability seem to be associated with </w:t>
      </w:r>
      <w:proofErr w:type="gramStart"/>
      <w:r w:rsidR="00A31368" w:rsidRPr="00BD1D99">
        <w:rPr>
          <w:rFonts w:ascii="Book Antiqua" w:eastAsia="Book Antiqua" w:hAnsi="Book Antiqua" w:cs="Book Antiqua"/>
          <w:color w:val="000000"/>
        </w:rPr>
        <w:t>hypoglycemia</w:t>
      </w:r>
      <w:r w:rsidR="00A31368" w:rsidRPr="00BD1D99">
        <w:rPr>
          <w:rFonts w:ascii="Book Antiqua" w:eastAsia="Book Antiqua" w:hAnsi="Book Antiqua" w:cs="Book Antiqua"/>
          <w:color w:val="000000"/>
          <w:szCs w:val="20"/>
          <w:vertAlign w:val="superscript"/>
        </w:rPr>
        <w:t>[</w:t>
      </w:r>
      <w:proofErr w:type="gramEnd"/>
      <w:r w:rsidR="00A31368" w:rsidRPr="00BD1D99">
        <w:rPr>
          <w:rFonts w:ascii="Book Antiqua" w:eastAsia="Book Antiqua" w:hAnsi="Book Antiqua" w:cs="Book Antiqua"/>
          <w:color w:val="000000"/>
          <w:szCs w:val="20"/>
          <w:vertAlign w:val="superscript"/>
        </w:rPr>
        <w:t>23]</w:t>
      </w:r>
      <w:r w:rsidR="00A31368" w:rsidRPr="00BD1D99">
        <w:rPr>
          <w:rFonts w:ascii="Book Antiqua" w:eastAsia="Book Antiqua" w:hAnsi="Book Antiqua" w:cs="Book Antiqua"/>
          <w:color w:val="000000"/>
        </w:rPr>
        <w:t xml:space="preserve">. Moreover, </w:t>
      </w:r>
      <w:proofErr w:type="spellStart"/>
      <w:r w:rsidRPr="00BD1D99">
        <w:rPr>
          <w:rFonts w:ascii="Book Antiqua" w:eastAsia="Book Antiqua" w:hAnsi="Book Antiqua" w:cs="Book Antiqua"/>
          <w:color w:val="000000"/>
          <w:shd w:val="clear" w:color="auto" w:fill="FFFFFF"/>
        </w:rPr>
        <w:t>FoH</w:t>
      </w:r>
      <w:proofErr w:type="spellEnd"/>
      <w:r w:rsidR="00A31368" w:rsidRPr="00BD1D99">
        <w:rPr>
          <w:rFonts w:ascii="Book Antiqua" w:eastAsia="Book Antiqua" w:hAnsi="Book Antiqua" w:cs="Book Antiqua"/>
          <w:color w:val="000000"/>
        </w:rPr>
        <w:t xml:space="preserve"> </w:t>
      </w:r>
      <w:r w:rsidR="004056B6" w:rsidRPr="00BD1D99">
        <w:rPr>
          <w:rFonts w:ascii="Book Antiqua" w:eastAsia="Book Antiqua" w:hAnsi="Book Antiqua" w:cs="Book Antiqua"/>
          <w:color w:val="000000"/>
        </w:rPr>
        <w:t>was recently shown not to be t</w:t>
      </w:r>
      <w:r w:rsidR="00A31368" w:rsidRPr="00BD1D99">
        <w:rPr>
          <w:rFonts w:ascii="Book Antiqua" w:eastAsia="Book Antiqua" w:hAnsi="Book Antiqua" w:cs="Book Antiqua"/>
          <w:color w:val="000000"/>
        </w:rPr>
        <w:t xml:space="preserve">ime-dependent in most cases, but </w:t>
      </w:r>
      <w:r w:rsidR="004056B6" w:rsidRPr="00BD1D99">
        <w:rPr>
          <w:rFonts w:ascii="Book Antiqua" w:eastAsia="Book Antiqua" w:hAnsi="Book Antiqua" w:cs="Book Antiqua"/>
          <w:color w:val="000000"/>
        </w:rPr>
        <w:t xml:space="preserve">to be </w:t>
      </w:r>
      <w:r w:rsidR="00A31368" w:rsidRPr="00BD1D99">
        <w:rPr>
          <w:rFonts w:ascii="Book Antiqua" w:eastAsia="Book Antiqua" w:hAnsi="Book Antiqua" w:cs="Book Antiqua"/>
          <w:color w:val="000000"/>
        </w:rPr>
        <w:t xml:space="preserve">conditioned by </w:t>
      </w:r>
      <w:r w:rsidR="004056B6" w:rsidRPr="00BD1D99">
        <w:rPr>
          <w:rFonts w:ascii="Book Antiqua" w:eastAsia="Book Antiqua" w:hAnsi="Book Antiqua" w:cs="Book Antiqua"/>
          <w:color w:val="000000"/>
        </w:rPr>
        <w:t xml:space="preserve">change in </w:t>
      </w:r>
      <w:r w:rsidR="00A31368" w:rsidRPr="00BD1D99">
        <w:rPr>
          <w:rFonts w:ascii="Book Antiqua" w:eastAsia="Book Antiqua" w:hAnsi="Book Antiqua" w:cs="Book Antiqua"/>
          <w:color w:val="000000"/>
        </w:rPr>
        <w:t xml:space="preserve">hypoglycemia frequency, </w:t>
      </w:r>
      <w:r w:rsidR="004056B6" w:rsidRPr="00BD1D99">
        <w:rPr>
          <w:rFonts w:ascii="Book Antiqua" w:eastAsia="Book Antiqua" w:hAnsi="Book Antiqua" w:cs="Book Antiqua"/>
          <w:color w:val="000000"/>
        </w:rPr>
        <w:t xml:space="preserve">which emphasizes </w:t>
      </w:r>
      <w:r w:rsidR="00A31368" w:rsidRPr="00BD1D99">
        <w:rPr>
          <w:rFonts w:ascii="Book Antiqua" w:eastAsia="Book Antiqua" w:hAnsi="Book Antiqua" w:cs="Book Antiqua"/>
          <w:color w:val="000000"/>
        </w:rPr>
        <w:t xml:space="preserve">the significance of mitigating hypoglycemic </w:t>
      </w:r>
      <w:proofErr w:type="gramStart"/>
      <w:r w:rsidR="00A31368" w:rsidRPr="00BD1D99">
        <w:rPr>
          <w:rFonts w:ascii="Book Antiqua" w:eastAsia="Book Antiqua" w:hAnsi="Book Antiqua" w:cs="Book Antiqua"/>
          <w:color w:val="000000"/>
        </w:rPr>
        <w:t>events</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24]</w:t>
      </w:r>
      <w:r w:rsidR="00A31368" w:rsidRPr="00BD1D99">
        <w:rPr>
          <w:rFonts w:ascii="Book Antiqua" w:eastAsia="Book Antiqua" w:hAnsi="Book Antiqua" w:cs="Book Antiqua"/>
          <w:color w:val="000000"/>
        </w:rPr>
        <w:t>.</w:t>
      </w:r>
      <w:r w:rsidR="00A31368" w:rsidRPr="00BD1D99">
        <w:rPr>
          <w:rFonts w:ascii="Book Antiqua" w:eastAsia="Book Antiqua" w:hAnsi="Book Antiqua" w:cs="Book Antiqua"/>
          <w:b/>
          <w:bCs/>
          <w:color w:val="000000"/>
        </w:rPr>
        <w:t xml:space="preserve"> </w:t>
      </w:r>
      <w:r w:rsidR="00A31368" w:rsidRPr="00BD1D99">
        <w:rPr>
          <w:rFonts w:ascii="Book Antiqua" w:eastAsia="Book Antiqua" w:hAnsi="Book Antiqua" w:cs="Book Antiqua"/>
          <w:color w:val="000000"/>
        </w:rPr>
        <w:t xml:space="preserve">Results </w:t>
      </w:r>
      <w:r w:rsidR="004056B6" w:rsidRPr="00BD1D99">
        <w:rPr>
          <w:rFonts w:ascii="Book Antiqua" w:eastAsia="Book Antiqua" w:hAnsi="Book Antiqua" w:cs="Book Antiqua"/>
          <w:color w:val="000000"/>
        </w:rPr>
        <w:t xml:space="preserve">of </w:t>
      </w:r>
      <w:r w:rsidR="00A31368" w:rsidRPr="00BD1D99">
        <w:rPr>
          <w:rFonts w:ascii="Book Antiqua" w:eastAsia="Book Antiqua" w:hAnsi="Book Antiqua" w:cs="Book Antiqua"/>
          <w:color w:val="000000"/>
        </w:rPr>
        <w:t xml:space="preserve">the Diabetes MILES </w:t>
      </w:r>
      <w:r w:rsidR="004056B6" w:rsidRPr="00BD1D99">
        <w:rPr>
          <w:rFonts w:ascii="Book Antiqua" w:eastAsia="Book Antiqua" w:hAnsi="Book Antiqua" w:cs="Book Antiqua"/>
          <w:color w:val="000000"/>
        </w:rPr>
        <w:t>study in t</w:t>
      </w:r>
      <w:r w:rsidR="00A31368" w:rsidRPr="00BD1D99">
        <w:rPr>
          <w:rFonts w:ascii="Book Antiqua" w:eastAsia="Book Antiqua" w:hAnsi="Book Antiqua" w:cs="Book Antiqua"/>
          <w:color w:val="000000"/>
        </w:rPr>
        <w:t xml:space="preserve">he Netherlands have shown that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in adults with T1DM </w:t>
      </w:r>
      <w:r w:rsidR="0054193A" w:rsidRPr="00BD1D99">
        <w:rPr>
          <w:rFonts w:ascii="Book Antiqua" w:eastAsia="Book Antiqua" w:hAnsi="Book Antiqua" w:cs="Book Antiqua"/>
          <w:color w:val="000000"/>
        </w:rPr>
        <w:t xml:space="preserve">was </w:t>
      </w:r>
      <w:r w:rsidR="00A31368" w:rsidRPr="00BD1D99">
        <w:rPr>
          <w:rFonts w:ascii="Book Antiqua" w:eastAsia="Book Antiqua" w:hAnsi="Book Antiqua" w:cs="Book Antiqua"/>
          <w:color w:val="000000"/>
        </w:rPr>
        <w:t xml:space="preserve">associated with a history of hypoglycemia and depressive </w:t>
      </w:r>
      <w:proofErr w:type="gramStart"/>
      <w:r w:rsidR="00A31368" w:rsidRPr="00BD1D99">
        <w:rPr>
          <w:rFonts w:ascii="Book Antiqua" w:eastAsia="Book Antiqua" w:hAnsi="Book Antiqua" w:cs="Book Antiqua"/>
          <w:color w:val="000000"/>
        </w:rPr>
        <w:t>symptoms</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25]</w:t>
      </w:r>
      <w:r w:rsidR="00A31368" w:rsidRPr="00BD1D99">
        <w:rPr>
          <w:rFonts w:ascii="Book Antiqua" w:eastAsia="Book Antiqua" w:hAnsi="Book Antiqua" w:cs="Book Antiqua"/>
          <w:color w:val="000000"/>
        </w:rPr>
        <w:t xml:space="preserve">. Interestingly, although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w:t>
      </w:r>
      <w:r w:rsidR="0054193A" w:rsidRPr="00BD1D99">
        <w:rPr>
          <w:rFonts w:ascii="Book Antiqua" w:eastAsia="Book Antiqua" w:hAnsi="Book Antiqua" w:cs="Book Antiqua"/>
          <w:color w:val="000000"/>
        </w:rPr>
        <w:t>is a</w:t>
      </w:r>
      <w:r w:rsidR="00A31368" w:rsidRPr="00BD1D99">
        <w:rPr>
          <w:rFonts w:ascii="Book Antiqua" w:eastAsia="Book Antiqua" w:hAnsi="Book Antiqua" w:cs="Book Antiqua"/>
          <w:color w:val="000000"/>
        </w:rPr>
        <w:t xml:space="preserve"> major obstacle </w:t>
      </w:r>
      <w:r w:rsidR="0054193A" w:rsidRPr="00BD1D99">
        <w:rPr>
          <w:rFonts w:ascii="Book Antiqua" w:eastAsia="Book Antiqua" w:hAnsi="Book Antiqua" w:cs="Book Antiqua"/>
          <w:color w:val="000000"/>
        </w:rPr>
        <w:t xml:space="preserve">to </w:t>
      </w:r>
      <w:r w:rsidR="00A31368" w:rsidRPr="00BD1D99">
        <w:rPr>
          <w:rFonts w:ascii="Book Antiqua" w:eastAsia="Book Antiqua" w:hAnsi="Book Antiqua" w:cs="Book Antiqua"/>
          <w:color w:val="000000"/>
        </w:rPr>
        <w:t xml:space="preserve">performing regular PA, </w:t>
      </w:r>
      <w:r w:rsidR="0054193A" w:rsidRPr="00BD1D99">
        <w:rPr>
          <w:rFonts w:ascii="Book Antiqua" w:eastAsia="Book Antiqua" w:hAnsi="Book Antiqua" w:cs="Book Antiqua"/>
          <w:color w:val="000000"/>
        </w:rPr>
        <w:t xml:space="preserve">there are few </w:t>
      </w:r>
      <w:r w:rsidR="00A31368" w:rsidRPr="00BD1D99">
        <w:rPr>
          <w:rFonts w:ascii="Book Antiqua" w:eastAsia="Book Antiqua" w:hAnsi="Book Antiqua" w:cs="Book Antiqua"/>
          <w:color w:val="000000"/>
        </w:rPr>
        <w:t xml:space="preserve">data on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and exercise. However, existing </w:t>
      </w:r>
      <w:r w:rsidR="0054193A" w:rsidRPr="00BD1D99">
        <w:rPr>
          <w:rFonts w:ascii="Book Antiqua" w:eastAsia="Book Antiqua" w:hAnsi="Book Antiqua" w:cs="Book Antiqua"/>
          <w:color w:val="000000"/>
        </w:rPr>
        <w:t xml:space="preserve">studies </w:t>
      </w:r>
      <w:r w:rsidR="00A31368" w:rsidRPr="00BD1D99">
        <w:rPr>
          <w:rFonts w:ascii="Book Antiqua" w:eastAsia="Book Antiqua" w:hAnsi="Book Antiqua" w:cs="Book Antiqua"/>
          <w:color w:val="000000"/>
        </w:rPr>
        <w:t xml:space="preserve">identified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as a major culprit for inadequate </w:t>
      </w:r>
      <w:proofErr w:type="gramStart"/>
      <w:r w:rsidR="00A31368" w:rsidRPr="00BD1D99">
        <w:rPr>
          <w:rFonts w:ascii="Book Antiqua" w:eastAsia="Book Antiqua" w:hAnsi="Book Antiqua" w:cs="Book Antiqua"/>
          <w:color w:val="000000"/>
        </w:rPr>
        <w:t>exercise</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20"/>
          <w:vertAlign w:val="superscript"/>
        </w:rPr>
        <w:t>26-28]</w:t>
      </w:r>
      <w:r w:rsidR="00A31368" w:rsidRPr="00BD1D99">
        <w:rPr>
          <w:rFonts w:ascii="Book Antiqua" w:eastAsia="Book Antiqua" w:hAnsi="Book Antiqua" w:cs="Book Antiqua"/>
          <w:color w:val="000000"/>
        </w:rPr>
        <w:t xml:space="preserve">. Surprisingly, in the SEARCH for Diabetes in Youth Case-Control Study, 82% of </w:t>
      </w:r>
      <w:r w:rsidR="0054193A" w:rsidRPr="00BD1D99">
        <w:rPr>
          <w:rFonts w:ascii="Book Antiqua" w:eastAsia="Book Antiqua" w:hAnsi="Book Antiqua" w:cs="Book Antiqua"/>
          <w:color w:val="000000"/>
        </w:rPr>
        <w:t xml:space="preserve">participants </w:t>
      </w:r>
      <w:r w:rsidR="00A31368" w:rsidRPr="00BD1D99">
        <w:rPr>
          <w:rFonts w:ascii="Book Antiqua" w:eastAsia="Book Antiqua" w:hAnsi="Book Antiqua" w:cs="Book Antiqua"/>
          <w:color w:val="000000"/>
        </w:rPr>
        <w:t xml:space="preserve">with T1DM achieved </w:t>
      </w:r>
      <w:r w:rsidR="0054193A" w:rsidRPr="00BD1D99">
        <w:rPr>
          <w:rFonts w:ascii="Book Antiqua" w:eastAsia="Book Antiqua" w:hAnsi="Book Antiqua" w:cs="Book Antiqua"/>
          <w:color w:val="000000"/>
        </w:rPr>
        <w:t xml:space="preserve">the recommended </w:t>
      </w:r>
      <w:r w:rsidR="00A31368" w:rsidRPr="00BD1D99">
        <w:rPr>
          <w:rFonts w:ascii="Book Antiqua" w:eastAsia="Book Antiqua" w:hAnsi="Book Antiqua" w:cs="Book Antiqua"/>
          <w:color w:val="000000"/>
        </w:rPr>
        <w:t xml:space="preserve">PA </w:t>
      </w:r>
      <w:r w:rsidR="00BD1D99" w:rsidRPr="00BD1D99">
        <w:rPr>
          <w:rFonts w:ascii="Book Antiqua" w:eastAsia="Book Antiqua" w:hAnsi="Book Antiqua" w:cs="Book Antiqua"/>
          <w:color w:val="000000"/>
        </w:rPr>
        <w:t>goals</w:t>
      </w:r>
      <w:r w:rsidR="0054193A"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 xml:space="preserve">compared to healthy </w:t>
      </w:r>
      <w:proofErr w:type="gramStart"/>
      <w:r w:rsidR="00A31368" w:rsidRPr="00BD1D99">
        <w:rPr>
          <w:rFonts w:ascii="Book Antiqua" w:eastAsia="Book Antiqua" w:hAnsi="Book Antiqua" w:cs="Book Antiqua"/>
          <w:color w:val="000000"/>
        </w:rPr>
        <w:t>peers</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29]</w:t>
      </w:r>
      <w:r w:rsidR="00A31368" w:rsidRPr="00BD1D99">
        <w:rPr>
          <w:rFonts w:ascii="Book Antiqua" w:eastAsia="Book Antiqua" w:hAnsi="Book Antiqua" w:cs="Book Antiqua"/>
          <w:color w:val="000000"/>
        </w:rPr>
        <w:t xml:space="preserve">, </w:t>
      </w:r>
      <w:r w:rsidR="0054193A" w:rsidRPr="00BD1D99">
        <w:rPr>
          <w:rFonts w:ascii="Book Antiqua" w:eastAsia="Book Antiqua" w:hAnsi="Book Antiqua" w:cs="Book Antiqua"/>
          <w:color w:val="000000"/>
        </w:rPr>
        <w:t xml:space="preserve">in contrast </w:t>
      </w:r>
      <w:r w:rsidR="00A31368" w:rsidRPr="00BD1D99">
        <w:rPr>
          <w:rFonts w:ascii="Book Antiqua" w:eastAsia="Book Antiqua" w:hAnsi="Book Antiqua" w:cs="Book Antiqua"/>
          <w:color w:val="000000"/>
        </w:rPr>
        <w:t xml:space="preserve">to </w:t>
      </w:r>
      <w:r w:rsidR="0054193A" w:rsidRPr="00BD1D99">
        <w:rPr>
          <w:rFonts w:ascii="Book Antiqua" w:eastAsia="Book Antiqua" w:hAnsi="Book Antiqua" w:cs="Book Antiqua"/>
          <w:color w:val="000000"/>
        </w:rPr>
        <w:t xml:space="preserve">the </w:t>
      </w:r>
      <w:r w:rsidR="00A31368" w:rsidRPr="00BD1D99">
        <w:rPr>
          <w:rFonts w:ascii="Book Antiqua" w:eastAsia="Book Antiqua" w:hAnsi="Book Antiqua" w:cs="Book Antiqua"/>
          <w:color w:val="000000"/>
        </w:rPr>
        <w:t xml:space="preserve">33% of </w:t>
      </w:r>
      <w:r w:rsidR="0045586C">
        <w:rPr>
          <w:rFonts w:ascii="Book Antiqua" w:eastAsia="Book Antiqua" w:hAnsi="Book Antiqua" w:cs="Book Antiqua"/>
          <w:color w:val="000000"/>
        </w:rPr>
        <w:t xml:space="preserve">young </w:t>
      </w:r>
      <w:r w:rsidR="0045586C" w:rsidRPr="00BD1D99">
        <w:rPr>
          <w:rFonts w:ascii="Book Antiqua" w:eastAsia="Book Antiqua" w:hAnsi="Book Antiqua" w:cs="Book Antiqua"/>
          <w:color w:val="000000"/>
        </w:rPr>
        <w:t>adults with T</w:t>
      </w:r>
      <w:r w:rsidR="0045586C">
        <w:rPr>
          <w:rFonts w:ascii="Book Antiqua" w:eastAsia="Book Antiqua" w:hAnsi="Book Antiqua" w:cs="Book Antiqua"/>
          <w:color w:val="000000"/>
        </w:rPr>
        <w:t>2</w:t>
      </w:r>
      <w:r w:rsidR="0045586C" w:rsidRPr="00BD1D99">
        <w:rPr>
          <w:rFonts w:ascii="Book Antiqua" w:eastAsia="Book Antiqua" w:hAnsi="Book Antiqua" w:cs="Book Antiqua"/>
          <w:color w:val="000000"/>
        </w:rPr>
        <w:t>DM</w:t>
      </w:r>
      <w:r w:rsidR="00A31368" w:rsidRPr="00BD1D99">
        <w:rPr>
          <w:rFonts w:ascii="Book Antiqua" w:eastAsia="Book Antiqua" w:hAnsi="Book Antiqua" w:cs="Book Antiqua"/>
          <w:color w:val="000000"/>
        </w:rPr>
        <w:t xml:space="preserve"> </w:t>
      </w:r>
      <w:r w:rsidR="0054193A" w:rsidRPr="00BD1D99">
        <w:rPr>
          <w:rFonts w:ascii="Book Antiqua" w:eastAsia="Book Antiqua" w:hAnsi="Book Antiqua" w:cs="Book Antiqua"/>
          <w:color w:val="000000"/>
        </w:rPr>
        <w:t xml:space="preserve">who achieved the </w:t>
      </w:r>
      <w:r w:rsidR="00A31368" w:rsidRPr="00BD1D99">
        <w:rPr>
          <w:rFonts w:ascii="Book Antiqua" w:eastAsia="Book Antiqua" w:hAnsi="Book Antiqua" w:cs="Book Antiqua"/>
          <w:color w:val="000000"/>
        </w:rPr>
        <w:t>recommended PA targets</w:t>
      </w:r>
      <w:r w:rsidR="00A31368" w:rsidRPr="00BD1D99">
        <w:rPr>
          <w:rFonts w:ascii="Book Antiqua" w:eastAsia="Book Antiqua" w:hAnsi="Book Antiqua" w:cs="Book Antiqua"/>
          <w:color w:val="000000"/>
          <w:szCs w:val="30"/>
          <w:vertAlign w:val="superscript"/>
        </w:rPr>
        <w:t>[7]</w:t>
      </w:r>
      <w:r w:rsidR="00A31368" w:rsidRPr="00BD1D99">
        <w:rPr>
          <w:rFonts w:ascii="Book Antiqua" w:eastAsia="Book Antiqua" w:hAnsi="Book Antiqua" w:cs="Book Antiqua"/>
          <w:color w:val="000000"/>
        </w:rPr>
        <w:t xml:space="preserve">. Recently published data showed that increased levels of vigorous </w:t>
      </w:r>
      <w:r w:rsidR="002E5098" w:rsidRPr="00BD1D99">
        <w:rPr>
          <w:rFonts w:ascii="Book Antiqua" w:eastAsia="Book Antiqua" w:hAnsi="Book Antiqua" w:cs="Book Antiqua"/>
          <w:color w:val="000000"/>
        </w:rPr>
        <w:t>PA</w:t>
      </w:r>
      <w:r w:rsidR="00A31368" w:rsidRPr="00BD1D99">
        <w:rPr>
          <w:rFonts w:ascii="Book Antiqua" w:eastAsia="Book Antiqua" w:hAnsi="Book Antiqua" w:cs="Book Antiqua"/>
          <w:color w:val="000000"/>
        </w:rPr>
        <w:t xml:space="preserve"> (VPA) were associated with </w:t>
      </w:r>
      <w:r w:rsidR="00D12A10" w:rsidRPr="00BD1D99">
        <w:rPr>
          <w:rFonts w:ascii="Book Antiqua" w:eastAsia="Book Antiqua" w:hAnsi="Book Antiqua" w:cs="Book Antiqua"/>
          <w:color w:val="000000"/>
        </w:rPr>
        <w:t xml:space="preserve">increased </w:t>
      </w:r>
      <w:proofErr w:type="spellStart"/>
      <w:r w:rsidR="00D12A10" w:rsidRPr="00BD1D99">
        <w:rPr>
          <w:rFonts w:ascii="Book Antiqua" w:eastAsia="Book Antiqua" w:hAnsi="Book Antiqua" w:cs="Book Antiqua"/>
          <w:color w:val="000000"/>
        </w:rPr>
        <w:t>FoH</w:t>
      </w:r>
      <w:proofErr w:type="spellEnd"/>
      <w:r w:rsidR="00D12A10"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scores in SEARCH patients with T1DM. In addition, there was a decrease in VPA with age</w:t>
      </w:r>
      <w:r w:rsidR="00816EEA" w:rsidRPr="00BD1D99">
        <w:rPr>
          <w:rFonts w:ascii="Book Antiqua" w:eastAsia="Book Antiqua" w:hAnsi="Book Antiqua" w:cs="Book Antiqua"/>
          <w:color w:val="000000"/>
        </w:rPr>
        <w:t xml:space="preserve"> and </w:t>
      </w:r>
      <w:r w:rsidR="00A31368" w:rsidRPr="00BD1D99">
        <w:rPr>
          <w:rFonts w:ascii="Book Antiqua" w:eastAsia="Book Antiqua" w:hAnsi="Book Antiqua" w:cs="Book Antiqua"/>
          <w:color w:val="000000"/>
        </w:rPr>
        <w:t xml:space="preserve">an increase in moderate </w:t>
      </w:r>
      <w:proofErr w:type="gramStart"/>
      <w:r w:rsidR="00A31368" w:rsidRPr="00BD1D99">
        <w:rPr>
          <w:rFonts w:ascii="Book Antiqua" w:eastAsia="Book Antiqua" w:hAnsi="Book Antiqua" w:cs="Book Antiqua"/>
          <w:color w:val="000000"/>
        </w:rPr>
        <w:t>PA</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30]</w:t>
      </w:r>
      <w:r w:rsidR="00A31368" w:rsidRPr="00BD1D99">
        <w:rPr>
          <w:rFonts w:ascii="Book Antiqua" w:eastAsia="Book Antiqua" w:hAnsi="Book Antiqua" w:cs="Book Antiqua"/>
          <w:color w:val="000000"/>
        </w:rPr>
        <w:t xml:space="preserve">. Therefore, we </w:t>
      </w:r>
      <w:r w:rsidR="00816EEA" w:rsidRPr="00BD1D99">
        <w:rPr>
          <w:rFonts w:ascii="Book Antiqua" w:eastAsia="Book Antiqua" w:hAnsi="Book Antiqua" w:cs="Book Antiqua"/>
          <w:color w:val="000000"/>
        </w:rPr>
        <w:t xml:space="preserve">can </w:t>
      </w:r>
      <w:r w:rsidR="00A31368" w:rsidRPr="00BD1D99">
        <w:rPr>
          <w:rFonts w:ascii="Book Antiqua" w:eastAsia="Book Antiqua" w:hAnsi="Book Antiqua" w:cs="Book Antiqua"/>
          <w:color w:val="000000"/>
        </w:rPr>
        <w:t xml:space="preserve">assume that </w:t>
      </w:r>
      <w:proofErr w:type="spellStart"/>
      <w:r w:rsidR="00A31368" w:rsidRPr="00BD1D99">
        <w:rPr>
          <w:rFonts w:ascii="Book Antiqua" w:eastAsia="Book Antiqua" w:hAnsi="Book Antiqua" w:cs="Book Antiqua"/>
          <w:color w:val="000000"/>
        </w:rPr>
        <w:t>FoH</w:t>
      </w:r>
      <w:proofErr w:type="spellEnd"/>
      <w:r w:rsidR="00A31368" w:rsidRPr="00BD1D99">
        <w:rPr>
          <w:rFonts w:ascii="Book Antiqua" w:eastAsia="Book Antiqua" w:hAnsi="Book Antiqua" w:cs="Book Antiqua"/>
          <w:color w:val="000000"/>
        </w:rPr>
        <w:t xml:space="preserve"> does not affect </w:t>
      </w:r>
      <w:r w:rsidR="002E5098" w:rsidRPr="00BD1D99">
        <w:rPr>
          <w:rFonts w:ascii="Book Antiqua" w:eastAsia="Book Antiqua" w:hAnsi="Book Antiqua" w:cs="Book Antiqua"/>
          <w:color w:val="000000"/>
        </w:rPr>
        <w:t>PA</w:t>
      </w:r>
      <w:r w:rsidR="00A31368" w:rsidRPr="00BD1D99">
        <w:rPr>
          <w:rFonts w:ascii="Book Antiqua" w:eastAsia="Book Antiqua" w:hAnsi="Book Antiqua" w:cs="Book Antiqua"/>
          <w:color w:val="000000"/>
        </w:rPr>
        <w:t xml:space="preserve"> or that VPA is considered a better option, given recent recommendations </w:t>
      </w:r>
      <w:r w:rsidR="00816EEA" w:rsidRPr="00BD1D99">
        <w:rPr>
          <w:rFonts w:ascii="Book Antiqua" w:eastAsia="Book Antiqua" w:hAnsi="Book Antiqua" w:cs="Book Antiqua"/>
          <w:color w:val="000000"/>
        </w:rPr>
        <w:t xml:space="preserve">that include </w:t>
      </w:r>
      <w:r w:rsidR="00A31368" w:rsidRPr="00BD1D99">
        <w:rPr>
          <w:rFonts w:ascii="Book Antiqua" w:eastAsia="Book Antiqua" w:hAnsi="Book Antiqua" w:cs="Book Antiqua"/>
          <w:color w:val="000000"/>
        </w:rPr>
        <w:t>the benefits of high</w:t>
      </w:r>
      <w:r w:rsid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 xml:space="preserve">intensity interval training (HIIT) </w:t>
      </w:r>
      <w:r w:rsidR="00816EEA" w:rsidRPr="00BD1D99">
        <w:rPr>
          <w:rFonts w:ascii="Book Antiqua" w:eastAsia="Book Antiqua" w:hAnsi="Book Antiqua" w:cs="Book Antiqua"/>
          <w:color w:val="000000"/>
        </w:rPr>
        <w:t xml:space="preserve">to </w:t>
      </w:r>
      <w:r w:rsidR="00A31368" w:rsidRPr="00BD1D99">
        <w:rPr>
          <w:rFonts w:ascii="Book Antiqua" w:eastAsia="Book Antiqua" w:hAnsi="Book Antiqua" w:cs="Book Antiqua"/>
          <w:color w:val="000000"/>
        </w:rPr>
        <w:t xml:space="preserve">avoid </w:t>
      </w:r>
      <w:proofErr w:type="gramStart"/>
      <w:r w:rsidR="00A31368" w:rsidRPr="00BD1D99">
        <w:rPr>
          <w:rFonts w:ascii="Book Antiqua" w:eastAsia="Book Antiqua" w:hAnsi="Book Antiqua" w:cs="Book Antiqua"/>
          <w:color w:val="000000"/>
        </w:rPr>
        <w:t>hypoglycemia</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31]</w:t>
      </w:r>
      <w:r w:rsidR="00A31368" w:rsidRPr="00BD1D99">
        <w:rPr>
          <w:rFonts w:ascii="Book Antiqua" w:eastAsia="Book Antiqua" w:hAnsi="Book Antiqua" w:cs="Book Antiqua"/>
          <w:color w:val="000000"/>
        </w:rPr>
        <w:t xml:space="preserve">. In the same study, </w:t>
      </w:r>
      <w:r w:rsidR="00A31368" w:rsidRPr="00BD1D99">
        <w:rPr>
          <w:rFonts w:ascii="Book Antiqua" w:eastAsia="Book Antiqua" w:hAnsi="Book Antiqua" w:cs="Book Antiqua"/>
          <w:color w:val="000000"/>
        </w:rPr>
        <w:lastRenderedPageBreak/>
        <w:t xml:space="preserve">HbA1c positively correlated with </w:t>
      </w:r>
      <w:r w:rsidR="00816EEA" w:rsidRPr="00BD1D99">
        <w:rPr>
          <w:rFonts w:ascii="Book Antiqua" w:eastAsia="Book Antiqua" w:hAnsi="Book Antiqua" w:cs="Book Antiqua"/>
          <w:color w:val="000000"/>
        </w:rPr>
        <w:t xml:space="preserve">pediatric </w:t>
      </w:r>
      <w:proofErr w:type="spellStart"/>
      <w:r w:rsidR="00A31368" w:rsidRPr="00BD1D99">
        <w:rPr>
          <w:rFonts w:ascii="Book Antiqua" w:eastAsia="Book Antiqua" w:hAnsi="Book Antiqua" w:cs="Book Antiqua"/>
          <w:color w:val="000000"/>
        </w:rPr>
        <w:t>FoH</w:t>
      </w:r>
      <w:proofErr w:type="spellEnd"/>
      <w:r w:rsidR="00816EEA"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resulting in poor glycemic control. On the other hand, lower HbA1c correlated with higher VPA</w:t>
      </w:r>
      <w:r w:rsidR="00816EEA"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emphasizing a well-known positive effect of PA on glucose </w:t>
      </w:r>
      <w:proofErr w:type="gramStart"/>
      <w:r w:rsidR="00A31368" w:rsidRPr="00BD1D99">
        <w:rPr>
          <w:rFonts w:ascii="Book Antiqua" w:eastAsia="Book Antiqua" w:hAnsi="Book Antiqua" w:cs="Book Antiqua"/>
          <w:color w:val="000000"/>
        </w:rPr>
        <w:t>management</w:t>
      </w:r>
      <w:r w:rsidR="00A31368" w:rsidRPr="00BD1D99">
        <w:rPr>
          <w:rFonts w:ascii="Book Antiqua" w:eastAsia="Book Antiqua" w:hAnsi="Book Antiqua" w:cs="Book Antiqua"/>
          <w:color w:val="000000"/>
          <w:szCs w:val="30"/>
          <w:vertAlign w:val="superscript"/>
        </w:rPr>
        <w:t>[</w:t>
      </w:r>
      <w:proofErr w:type="gramEnd"/>
      <w:r w:rsidR="00A31368" w:rsidRPr="00BD1D99">
        <w:rPr>
          <w:rFonts w:ascii="Book Antiqua" w:eastAsia="Book Antiqua" w:hAnsi="Book Antiqua" w:cs="Book Antiqua"/>
          <w:color w:val="000000"/>
          <w:szCs w:val="30"/>
          <w:vertAlign w:val="superscript"/>
        </w:rPr>
        <w:t>32]</w:t>
      </w:r>
      <w:r w:rsidR="00A31368" w:rsidRPr="00BD1D99">
        <w:rPr>
          <w:rFonts w:ascii="Book Antiqua" w:eastAsia="Book Antiqua" w:hAnsi="Book Antiqua" w:cs="Book Antiqua"/>
          <w:color w:val="000000"/>
        </w:rPr>
        <w:t>.</w:t>
      </w:r>
    </w:p>
    <w:p w14:paraId="7EA5E167" w14:textId="77777777" w:rsidR="00A77B3E" w:rsidRPr="00BD1D99" w:rsidRDefault="00A77B3E">
      <w:pPr>
        <w:spacing w:line="360" w:lineRule="auto"/>
        <w:jc w:val="both"/>
      </w:pPr>
    </w:p>
    <w:p w14:paraId="3CC52E45" w14:textId="56487EF0" w:rsidR="00A77B3E" w:rsidRPr="00BD1D99" w:rsidRDefault="002E5098">
      <w:pPr>
        <w:spacing w:line="360" w:lineRule="auto"/>
        <w:jc w:val="both"/>
      </w:pPr>
      <w:r w:rsidRPr="00BD1D99">
        <w:rPr>
          <w:rFonts w:ascii="Book Antiqua" w:eastAsia="Book Antiqua" w:hAnsi="Book Antiqua" w:cs="Book Antiqua"/>
          <w:b/>
          <w:bCs/>
          <w:color w:val="000000"/>
          <w:u w:val="single"/>
        </w:rPr>
        <w:t>PA</w:t>
      </w:r>
      <w:r w:rsidR="00A31368" w:rsidRPr="00BD1D99">
        <w:rPr>
          <w:rFonts w:ascii="Book Antiqua" w:eastAsia="Book Antiqua" w:hAnsi="Book Antiqua" w:cs="Book Antiqua"/>
          <w:b/>
          <w:bCs/>
          <w:color w:val="000000"/>
          <w:u w:val="single"/>
        </w:rPr>
        <w:t>: RECOMMENDATIONS FOR PATIENTS WITH T1DM</w:t>
      </w:r>
    </w:p>
    <w:p w14:paraId="738CDEA9" w14:textId="516B84F4" w:rsidR="00A77B3E" w:rsidRPr="00BD1D99" w:rsidRDefault="00A31368">
      <w:pPr>
        <w:spacing w:line="360" w:lineRule="auto"/>
        <w:jc w:val="both"/>
      </w:pPr>
      <w:r w:rsidRPr="00BD1D99">
        <w:rPr>
          <w:rFonts w:ascii="Book Antiqua" w:eastAsia="Book Antiqua" w:hAnsi="Book Antiqua" w:cs="Book Antiqua"/>
          <w:color w:val="000000"/>
        </w:rPr>
        <w:t xml:space="preserve">Although the recommendations on PA for people with T1DM </w:t>
      </w:r>
      <w:r w:rsidR="00816EEA" w:rsidRPr="00BD1D99">
        <w:rPr>
          <w:rFonts w:ascii="Book Antiqua" w:eastAsia="Book Antiqua" w:hAnsi="Book Antiqua" w:cs="Book Antiqua"/>
          <w:color w:val="000000"/>
        </w:rPr>
        <w:t xml:space="preserve">and those </w:t>
      </w:r>
      <w:r w:rsidRPr="00BD1D99">
        <w:rPr>
          <w:rFonts w:ascii="Book Antiqua" w:eastAsia="Book Antiqua" w:hAnsi="Book Antiqua" w:cs="Book Antiqua"/>
          <w:color w:val="000000"/>
        </w:rPr>
        <w:t xml:space="preserve">with type 2 diabetes </w:t>
      </w:r>
      <w:r w:rsidR="002E5098" w:rsidRPr="00BD1D99">
        <w:rPr>
          <w:rFonts w:ascii="Book Antiqua" w:eastAsia="Book Antiqua" w:hAnsi="Book Antiqua" w:cs="Book Antiqua"/>
          <w:color w:val="000000"/>
        </w:rPr>
        <w:t>mellitus</w:t>
      </w:r>
      <w:r w:rsidR="00816EEA" w:rsidRPr="00BD1D99">
        <w:rPr>
          <w:rFonts w:ascii="Book Antiqua" w:eastAsia="Book Antiqua" w:hAnsi="Book Antiqua" w:cs="Book Antiqua"/>
          <w:color w:val="000000"/>
        </w:rPr>
        <w:t xml:space="preserve"> do not differ</w:t>
      </w:r>
      <w:r w:rsidRPr="00BD1D99">
        <w:rPr>
          <w:rFonts w:ascii="Book Antiqua" w:eastAsia="Book Antiqua" w:hAnsi="Book Antiqua" w:cs="Book Antiqua"/>
          <w:color w:val="000000"/>
        </w:rPr>
        <w:t xml:space="preserve">, some specifics need to be considered. In general, 150 min of accumulated aerobic PA is recommended weekly, with no more than </w:t>
      </w:r>
      <w:r w:rsidR="001C14F5">
        <w:rPr>
          <w:rFonts w:ascii="Book Antiqua" w:eastAsia="Book Antiqua" w:hAnsi="Book Antiqua" w:cs="Book Antiqua"/>
          <w:color w:val="000000"/>
        </w:rPr>
        <w:t>2</w:t>
      </w:r>
      <w:r w:rsidR="001C14F5"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 xml:space="preserve">consecutive days without PA </w:t>
      </w:r>
      <w:r w:rsidR="00816EEA" w:rsidRPr="00BD1D99">
        <w:rPr>
          <w:rFonts w:ascii="Book Antiqua" w:eastAsia="Book Antiqua" w:hAnsi="Book Antiqua" w:cs="Book Antiqua"/>
          <w:color w:val="000000"/>
        </w:rPr>
        <w:t>plus</w:t>
      </w:r>
      <w:r w:rsidRPr="00BD1D99">
        <w:rPr>
          <w:rFonts w:ascii="Book Antiqua" w:eastAsia="Book Antiqua" w:hAnsi="Book Antiqua" w:cs="Book Antiqua"/>
          <w:color w:val="000000"/>
        </w:rPr>
        <w:t xml:space="preserve"> resistance </w:t>
      </w:r>
      <w:r w:rsidR="00816EEA" w:rsidRPr="00BD1D99">
        <w:rPr>
          <w:rFonts w:ascii="Book Antiqua" w:eastAsia="Book Antiqua" w:hAnsi="Book Antiqua" w:cs="Book Antiqua"/>
          <w:color w:val="000000"/>
        </w:rPr>
        <w:t xml:space="preserve">training </w:t>
      </w:r>
      <w:r w:rsidRPr="00BD1D99">
        <w:rPr>
          <w:rFonts w:ascii="Book Antiqua" w:eastAsia="Book Antiqua" w:hAnsi="Book Antiqua" w:cs="Book Antiqua"/>
          <w:color w:val="000000"/>
        </w:rPr>
        <w:t>two to three times week</w:t>
      </w:r>
      <w:r w:rsidR="00816EEA" w:rsidRPr="00BD1D99">
        <w:rPr>
          <w:rFonts w:ascii="Book Antiqua" w:eastAsia="Book Antiqua" w:hAnsi="Book Antiqua" w:cs="Book Antiqua"/>
          <w:color w:val="000000"/>
        </w:rPr>
        <w:t>ly</w:t>
      </w:r>
      <w:r w:rsidRPr="00BD1D99">
        <w:rPr>
          <w:rFonts w:ascii="Book Antiqua" w:eastAsia="Book Antiqua" w:hAnsi="Book Antiqua" w:cs="Book Antiqua"/>
          <w:color w:val="000000"/>
        </w:rPr>
        <w:t xml:space="preserve">, but not on consecutive </w:t>
      </w:r>
      <w:proofErr w:type="gramStart"/>
      <w:r w:rsidRPr="00BD1D99">
        <w:rPr>
          <w:rFonts w:ascii="Book Antiqua" w:eastAsia="Book Antiqua" w:hAnsi="Book Antiqua" w:cs="Book Antiqua"/>
          <w:color w:val="000000"/>
        </w:rPr>
        <w:t>days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33]</w:t>
      </w:r>
      <w:r w:rsidRPr="00BD1D99">
        <w:rPr>
          <w:rFonts w:ascii="Book Antiqua" w:eastAsia="Book Antiqua" w:hAnsi="Book Antiqua" w:cs="Book Antiqua"/>
          <w:color w:val="000000"/>
        </w:rPr>
        <w:t xml:space="preserve">. For children and adolescents, the recommendation is to be involved in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at least 60 min </w:t>
      </w:r>
      <w:proofErr w:type="gramStart"/>
      <w:r w:rsidRPr="00BD1D99">
        <w:rPr>
          <w:rFonts w:ascii="Book Antiqua" w:eastAsia="Book Antiqua" w:hAnsi="Book Antiqua" w:cs="Book Antiqua"/>
          <w:color w:val="000000"/>
        </w:rPr>
        <w:t>daily</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34,35]</w:t>
      </w:r>
      <w:r w:rsidRPr="00BD1D99">
        <w:rPr>
          <w:rFonts w:ascii="Book Antiqua" w:eastAsia="Book Antiqua" w:hAnsi="Book Antiqua" w:cs="Book Antiqua"/>
          <w:color w:val="000000"/>
        </w:rPr>
        <w:t>.</w:t>
      </w:r>
    </w:p>
    <w:p w14:paraId="7E46F22D" w14:textId="24D86992"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t>What makes the difference in managing PA in the case of T1DM are the specific patient goals for exercise (</w:t>
      </w:r>
      <w:r w:rsidRPr="00BD1D99">
        <w:rPr>
          <w:rFonts w:ascii="Book Antiqua" w:eastAsia="Book Antiqua" w:hAnsi="Book Antiqua" w:cs="Book Antiqua"/>
          <w:i/>
          <w:iCs/>
          <w:color w:val="000000"/>
        </w:rPr>
        <w:t>e.g.</w:t>
      </w:r>
      <w:r w:rsidRPr="00BD1D99">
        <w:rPr>
          <w:rFonts w:ascii="Book Antiqua" w:eastAsia="Book Antiqua" w:hAnsi="Book Antiqua" w:cs="Book Antiqua"/>
          <w:color w:val="000000"/>
        </w:rPr>
        <w:t xml:space="preserve">, metabolic control, prevention of complications, fitness, weight loss, or competition and performance), which should be considered before decisions on diabetes management are made. For example, strategies behind exercising for weight loss should focus on reducing insulin doses during and after exercise instead of consuming carbohydrates. On the other hand, if sports results and exercise performance are the primary goals, nutritional guidance specific to the sporting activity is most important, while modifications in insulin dosing are secondary to match the new/additional nutritional requirements. Regardless of the set goals, blood glucose monitoring before, during, and after exercise is essential to avoid hypo and </w:t>
      </w:r>
      <w:proofErr w:type="gramStart"/>
      <w:r w:rsidRPr="00BD1D99">
        <w:rPr>
          <w:rFonts w:ascii="Book Antiqua" w:eastAsia="Book Antiqua" w:hAnsi="Book Antiqua" w:cs="Book Antiqua"/>
          <w:color w:val="000000"/>
        </w:rPr>
        <w:t>hyperglycemia</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36-38]</w:t>
      </w:r>
      <w:r w:rsidRPr="00BD1D99">
        <w:rPr>
          <w:rFonts w:ascii="Book Antiqua" w:eastAsia="Book Antiqua" w:hAnsi="Book Antiqua" w:cs="Book Antiqua"/>
          <w:color w:val="000000"/>
        </w:rPr>
        <w:t>. Despite the perceived benefits, many young people with T1DM do not meet the proposed PA recommendations</w:t>
      </w:r>
      <w:r w:rsidRPr="00BD1D99">
        <w:rPr>
          <w:rFonts w:ascii="Book Antiqua" w:eastAsia="Book Antiqua" w:hAnsi="Book Antiqua" w:cs="Book Antiqua"/>
          <w:color w:val="000000"/>
          <w:szCs w:val="30"/>
          <w:vertAlign w:val="superscript"/>
        </w:rPr>
        <w:t>[39]</w:t>
      </w:r>
      <w:r w:rsidRPr="00BD1D99">
        <w:rPr>
          <w:rFonts w:ascii="Book Antiqua" w:eastAsia="Book Antiqua" w:hAnsi="Book Antiqua" w:cs="Book Antiqua"/>
          <w:color w:val="000000"/>
        </w:rPr>
        <w:t>, and it is still unclear what would be the most effective type of exercise for improvement of metabolic control and cardiovascular health in people with T1DM</w:t>
      </w:r>
      <w:r w:rsidRPr="00BD1D99">
        <w:rPr>
          <w:rFonts w:ascii="Book Antiqua" w:eastAsia="Book Antiqua" w:hAnsi="Book Antiqua" w:cs="Book Antiqua"/>
          <w:color w:val="000000"/>
          <w:szCs w:val="20"/>
          <w:vertAlign w:val="superscript"/>
        </w:rPr>
        <w:t>[40,41]</w:t>
      </w:r>
      <w:r w:rsidRPr="00BD1D99">
        <w:rPr>
          <w:rFonts w:ascii="Book Antiqua" w:eastAsia="Book Antiqua" w:hAnsi="Book Antiqua" w:cs="Book Antiqua"/>
          <w:color w:val="000000"/>
        </w:rPr>
        <w:t>.</w:t>
      </w:r>
    </w:p>
    <w:p w14:paraId="02C5A110" w14:textId="7D4DD1DB"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t>From a practical standpoint, to minimize the risk of hypoglycemia, glycemic levels during, but also before and after exercise should be individually tailored</w:t>
      </w:r>
      <w:r w:rsidR="002A217F" w:rsidRPr="00BD1D99">
        <w:rPr>
          <w:rFonts w:ascii="Book Antiqua" w:eastAsia="Book Antiqua" w:hAnsi="Book Antiqua" w:cs="Book Antiqua"/>
          <w:color w:val="000000"/>
        </w:rPr>
        <w:t>. F</w:t>
      </w:r>
      <w:r w:rsidRPr="00BD1D99">
        <w:rPr>
          <w:rFonts w:ascii="Book Antiqua" w:eastAsia="Book Antiqua" w:hAnsi="Book Antiqua" w:cs="Book Antiqua"/>
          <w:color w:val="000000"/>
        </w:rPr>
        <w:t>or the majority of patients with T1DM</w:t>
      </w:r>
      <w:r w:rsidR="002A217F" w:rsidRPr="00BD1D99">
        <w:rPr>
          <w:rFonts w:ascii="Book Antiqua" w:eastAsia="Book Antiqua" w:hAnsi="Book Antiqua" w:cs="Book Antiqua"/>
          <w:color w:val="000000"/>
        </w:rPr>
        <w:t>, the</w:t>
      </w:r>
      <w:r w:rsidRPr="00BD1D99">
        <w:rPr>
          <w:rFonts w:ascii="Book Antiqua" w:eastAsia="Book Antiqua" w:hAnsi="Book Antiqua" w:cs="Book Antiqua"/>
          <w:color w:val="000000"/>
        </w:rPr>
        <w:t xml:space="preserve"> starting glucose range should be somewhere between 7</w:t>
      </w:r>
      <w:r w:rsidR="00C07793"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10 </w:t>
      </w:r>
      <w:proofErr w:type="spellStart"/>
      <w:r w:rsidRPr="00BD1D99">
        <w:rPr>
          <w:rFonts w:ascii="Book Antiqua" w:eastAsia="Book Antiqua" w:hAnsi="Book Antiqua" w:cs="Book Antiqua"/>
          <w:color w:val="000000"/>
        </w:rPr>
        <w:t>mmol</w:t>
      </w:r>
      <w:proofErr w:type="spellEnd"/>
      <w:r w:rsidRPr="00BD1D99">
        <w:rPr>
          <w:rFonts w:ascii="Book Antiqua" w:eastAsia="Book Antiqua" w:hAnsi="Book Antiqua" w:cs="Book Antiqua"/>
          <w:color w:val="000000"/>
        </w:rPr>
        <w:t xml:space="preserve">/L </w:t>
      </w:r>
      <w:r w:rsidR="002A217F" w:rsidRPr="00BD1D99">
        <w:rPr>
          <w:rFonts w:ascii="Book Antiqua" w:eastAsia="Book Antiqua" w:hAnsi="Book Antiqua" w:cs="Book Antiqua"/>
          <w:color w:val="000000"/>
        </w:rPr>
        <w:t xml:space="preserve">when </w:t>
      </w:r>
      <w:r w:rsidRPr="00BD1D99">
        <w:rPr>
          <w:rFonts w:ascii="Book Antiqua" w:eastAsia="Book Antiqua" w:hAnsi="Book Antiqua" w:cs="Book Antiqua"/>
          <w:color w:val="000000"/>
        </w:rPr>
        <w:t xml:space="preserve">initiating aerobic exercise lasting up to an hour. When </w:t>
      </w:r>
      <w:r w:rsidRPr="00BD1D99">
        <w:rPr>
          <w:rFonts w:ascii="Book Antiqua" w:eastAsia="Book Antiqua" w:hAnsi="Book Antiqua" w:cs="Book Antiqua"/>
          <w:color w:val="000000"/>
        </w:rPr>
        <w:lastRenderedPageBreak/>
        <w:t>engaging in HIIT and anaerobic exercise, training can be initiated at the lower starting glucose concentration range, somewhere between 5</w:t>
      </w:r>
      <w:r w:rsidR="00511C5E"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7 </w:t>
      </w:r>
      <w:proofErr w:type="spellStart"/>
      <w:r w:rsidRPr="00BD1D99">
        <w:rPr>
          <w:rFonts w:ascii="Book Antiqua" w:eastAsia="Book Antiqua" w:hAnsi="Book Antiqua" w:cs="Book Antiqua"/>
          <w:color w:val="000000"/>
        </w:rPr>
        <w:t>mmol</w:t>
      </w:r>
      <w:proofErr w:type="spellEnd"/>
      <w:r w:rsidRPr="00BD1D99">
        <w:rPr>
          <w:rFonts w:ascii="Book Antiqua" w:eastAsia="Book Antiqua" w:hAnsi="Book Antiqua" w:cs="Book Antiqua"/>
          <w:color w:val="000000"/>
        </w:rPr>
        <w:t>/L, as during this kind of exercise, glucose levels either remain stable or even tend to rise</w:t>
      </w:r>
      <w:r w:rsidRPr="00BD1D99">
        <w:rPr>
          <w:rFonts w:ascii="Book Antiqua" w:eastAsia="Book Antiqua" w:hAnsi="Book Antiqua" w:cs="Book Antiqua"/>
          <w:color w:val="000000"/>
          <w:szCs w:val="30"/>
          <w:vertAlign w:val="superscript"/>
        </w:rPr>
        <w:t>[31]</w:t>
      </w:r>
      <w:r w:rsidRPr="00BD1D99">
        <w:rPr>
          <w:rFonts w:ascii="Book Antiqua" w:eastAsia="Book Antiqua" w:hAnsi="Book Antiqua" w:cs="Book Antiqua"/>
          <w:color w:val="000000"/>
        </w:rPr>
        <w:t xml:space="preserve">. Although it is still unclear </w:t>
      </w:r>
      <w:r w:rsidR="00406149" w:rsidRPr="00BD1D99">
        <w:rPr>
          <w:rFonts w:ascii="Book Antiqua" w:eastAsia="Book Antiqua" w:hAnsi="Book Antiqua" w:cs="Book Antiqua"/>
          <w:color w:val="000000"/>
        </w:rPr>
        <w:t xml:space="preserve">whether </w:t>
      </w:r>
      <w:r w:rsidRPr="00BD1D99">
        <w:rPr>
          <w:rFonts w:ascii="Book Antiqua" w:eastAsia="Book Antiqua" w:hAnsi="Book Antiqua" w:cs="Book Antiqua"/>
          <w:color w:val="000000"/>
        </w:rPr>
        <w:t xml:space="preserve">there is an optimal glycemic range during exercise, available data suggest that concentrations between 6-8 </w:t>
      </w:r>
      <w:proofErr w:type="spellStart"/>
      <w:r w:rsidRPr="00BD1D99">
        <w:rPr>
          <w:rFonts w:ascii="Book Antiqua" w:eastAsia="Book Antiqua" w:hAnsi="Book Antiqua" w:cs="Book Antiqua"/>
          <w:color w:val="000000"/>
        </w:rPr>
        <w:t>mmol</w:t>
      </w:r>
      <w:proofErr w:type="spellEnd"/>
      <w:r w:rsidRPr="00BD1D99">
        <w:rPr>
          <w:rFonts w:ascii="Book Antiqua" w:eastAsia="Book Antiqua" w:hAnsi="Book Antiqua" w:cs="Book Antiqua"/>
          <w:color w:val="000000"/>
        </w:rPr>
        <w:t xml:space="preserve">/L should be </w:t>
      </w:r>
      <w:proofErr w:type="gramStart"/>
      <w:r w:rsidRPr="00BD1D99">
        <w:rPr>
          <w:rFonts w:ascii="Book Antiqua" w:eastAsia="Book Antiqua" w:hAnsi="Book Antiqua" w:cs="Book Antiqua"/>
          <w:color w:val="000000"/>
        </w:rPr>
        <w:t>preferred</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42]</w:t>
      </w:r>
      <w:r w:rsidRPr="00BD1D99">
        <w:rPr>
          <w:rFonts w:ascii="Book Antiqua" w:eastAsia="Book Antiqua" w:hAnsi="Book Antiqua" w:cs="Book Antiqua"/>
          <w:color w:val="000000"/>
        </w:rPr>
        <w:t xml:space="preserve">. Strategies to prevent hypoglycemia rely on previous hypoglycemic episodes, which should be taken into account when planning subsequent </w:t>
      </w:r>
      <w:proofErr w:type="gramStart"/>
      <w:r w:rsidRPr="00BD1D99">
        <w:rPr>
          <w:rFonts w:ascii="Book Antiqua" w:eastAsia="Book Antiqua" w:hAnsi="Book Antiqua" w:cs="Book Antiqua"/>
          <w:color w:val="000000"/>
        </w:rPr>
        <w:t>PA</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43]</w:t>
      </w:r>
      <w:r w:rsidR="00406149" w:rsidRPr="00BD1D99">
        <w:rPr>
          <w:rFonts w:ascii="Book Antiqua" w:eastAsia="Book Antiqua" w:hAnsi="Book Antiqua" w:cs="Book Antiqua"/>
          <w:color w:val="000000"/>
        </w:rPr>
        <w:t>. An</w:t>
      </w:r>
      <w:r w:rsidRPr="00BD1D99">
        <w:rPr>
          <w:rFonts w:ascii="Book Antiqua" w:eastAsia="Book Antiqua" w:hAnsi="Book Antiqua" w:cs="Book Antiqua"/>
          <w:color w:val="000000"/>
        </w:rPr>
        <w:t xml:space="preserve"> episode of severe hypoglycemia within the previous 24 h presents a contraindication to </w:t>
      </w:r>
      <w:proofErr w:type="gramStart"/>
      <w:r w:rsidRPr="00BD1D99">
        <w:rPr>
          <w:rFonts w:ascii="Book Antiqua" w:eastAsia="Book Antiqua" w:hAnsi="Book Antiqua" w:cs="Book Antiqua"/>
          <w:color w:val="000000"/>
        </w:rPr>
        <w:t>exercise</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44]</w:t>
      </w:r>
      <w:r w:rsidRPr="00BD1D99">
        <w:rPr>
          <w:rFonts w:ascii="Book Antiqua" w:eastAsia="Book Antiqua" w:hAnsi="Book Antiqua" w:cs="Book Antiqua"/>
          <w:color w:val="000000"/>
        </w:rPr>
        <w:t xml:space="preserve">. As insulin sensitivity increases after exercise (and can </w:t>
      </w:r>
      <w:r w:rsidR="00406149" w:rsidRPr="00BD1D99">
        <w:rPr>
          <w:rFonts w:ascii="Book Antiqua" w:eastAsia="Book Antiqua" w:hAnsi="Book Antiqua" w:cs="Book Antiqua"/>
          <w:color w:val="000000"/>
        </w:rPr>
        <w:t xml:space="preserve">remain </w:t>
      </w:r>
      <w:r w:rsidRPr="00BD1D99">
        <w:rPr>
          <w:rFonts w:ascii="Book Antiqua" w:eastAsia="Book Antiqua" w:hAnsi="Book Antiqua" w:cs="Book Antiqua"/>
          <w:color w:val="000000"/>
        </w:rPr>
        <w:t xml:space="preserve">increased for up to 48 </w:t>
      </w:r>
      <w:proofErr w:type="gramStart"/>
      <w:r w:rsidRPr="00BD1D99">
        <w:rPr>
          <w:rFonts w:ascii="Book Antiqua" w:eastAsia="Book Antiqua" w:hAnsi="Book Antiqua" w:cs="Book Antiqua"/>
          <w:color w:val="000000"/>
        </w:rPr>
        <w:t>h</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45]</w:t>
      </w:r>
      <w:r w:rsidRPr="00BD1D99">
        <w:rPr>
          <w:rFonts w:ascii="Book Antiqua" w:eastAsia="Book Antiqua" w:hAnsi="Book Antiqua" w:cs="Book Antiqua"/>
          <w:color w:val="000000"/>
        </w:rPr>
        <w:t xml:space="preserve">), strategies to minimize exercise-related hypoglycemia, especially nocturnal </w:t>
      </w:r>
      <w:r w:rsidR="00514BDD">
        <w:rPr>
          <w:rFonts w:ascii="Book Antiqua" w:eastAsia="Book Antiqua" w:hAnsi="Book Antiqua" w:cs="Book Antiqua"/>
          <w:color w:val="000000"/>
        </w:rPr>
        <w:t>occurrence</w:t>
      </w:r>
      <w:r w:rsidRPr="00BD1D99">
        <w:rPr>
          <w:rFonts w:ascii="Book Antiqua" w:eastAsia="Book Antiqua" w:hAnsi="Book Antiqua" w:cs="Book Antiqua"/>
          <w:color w:val="000000"/>
        </w:rPr>
        <w:t>, should be employed, including the avoidance of the exercise during the late afternoon</w:t>
      </w:r>
      <w:r w:rsidRPr="00BD1D99">
        <w:rPr>
          <w:rFonts w:ascii="Book Antiqua" w:eastAsia="Book Antiqua" w:hAnsi="Book Antiqua" w:cs="Book Antiqua"/>
          <w:color w:val="000000"/>
          <w:szCs w:val="30"/>
          <w:vertAlign w:val="superscript"/>
        </w:rPr>
        <w:t>[46-48]</w:t>
      </w:r>
      <w:r w:rsidRPr="00BD1D99">
        <w:rPr>
          <w:rFonts w:ascii="Book Antiqua" w:eastAsia="Book Antiqua" w:hAnsi="Book Antiqua" w:cs="Book Antiqua"/>
          <w:color w:val="000000"/>
        </w:rPr>
        <w:t>.</w:t>
      </w:r>
    </w:p>
    <w:p w14:paraId="72C087E6" w14:textId="77777777" w:rsidR="00A77B3E" w:rsidRPr="00BD1D99" w:rsidRDefault="00A77B3E">
      <w:pPr>
        <w:spacing w:line="360" w:lineRule="auto"/>
        <w:jc w:val="both"/>
      </w:pPr>
    </w:p>
    <w:p w14:paraId="5F2A7F63" w14:textId="0ACB2125" w:rsidR="00A77B3E" w:rsidRPr="00BD1D99" w:rsidRDefault="00A31368">
      <w:pPr>
        <w:spacing w:line="360" w:lineRule="auto"/>
        <w:jc w:val="both"/>
      </w:pPr>
      <w:r w:rsidRPr="00BD1D99">
        <w:rPr>
          <w:rFonts w:ascii="Book Antiqua" w:eastAsia="Book Antiqua" w:hAnsi="Book Antiqua" w:cs="Book Antiqua"/>
          <w:b/>
          <w:bCs/>
          <w:color w:val="000000"/>
          <w:u w:val="single"/>
        </w:rPr>
        <w:t>PREVENTION OF HYPOGLYCEMIA-A ROLE F</w:t>
      </w:r>
      <w:r w:rsidR="00406149" w:rsidRPr="00BD1D99">
        <w:rPr>
          <w:rFonts w:ascii="Book Antiqua" w:eastAsia="Book Antiqua" w:hAnsi="Book Antiqua" w:cs="Book Antiqua"/>
          <w:b/>
          <w:bCs/>
          <w:color w:val="000000"/>
          <w:u w:val="single"/>
        </w:rPr>
        <w:t>OR</w:t>
      </w:r>
      <w:r w:rsidRPr="00BD1D99">
        <w:rPr>
          <w:rFonts w:ascii="Book Antiqua" w:eastAsia="Book Antiqua" w:hAnsi="Book Antiqua" w:cs="Book Antiqua"/>
          <w:b/>
          <w:bCs/>
          <w:color w:val="000000"/>
          <w:u w:val="single"/>
        </w:rPr>
        <w:t xml:space="preserve"> IMPROVED INSULIN REGIMENS AND MODERN TECHNOLOGY</w:t>
      </w:r>
    </w:p>
    <w:p w14:paraId="7C65DB0B" w14:textId="096921DF" w:rsidR="00A77B3E" w:rsidRPr="00BD1D99" w:rsidRDefault="00A31368">
      <w:pPr>
        <w:spacing w:line="360" w:lineRule="auto"/>
        <w:jc w:val="both"/>
      </w:pPr>
      <w:r w:rsidRPr="00BD1D99">
        <w:rPr>
          <w:rFonts w:ascii="Book Antiqua" w:eastAsia="Book Antiqua" w:hAnsi="Book Antiqua" w:cs="Book Antiqua"/>
          <w:color w:val="000000"/>
        </w:rPr>
        <w:t xml:space="preserve">Regular PA is usually recommended as an integral part of diabetes management in children and adults with </w:t>
      </w:r>
      <w:proofErr w:type="gramStart"/>
      <w:r w:rsidRPr="00BD1D99">
        <w:rPr>
          <w:rFonts w:ascii="Book Antiqua" w:eastAsia="Book Antiqua" w:hAnsi="Book Antiqua" w:cs="Book Antiqua"/>
          <w:color w:val="000000"/>
        </w:rPr>
        <w:t>T1DM</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33,35]</w:t>
      </w:r>
      <w:r w:rsidRPr="00BD1D99">
        <w:rPr>
          <w:rFonts w:ascii="Book Antiqua" w:eastAsia="Book Antiqua" w:hAnsi="Book Antiqua" w:cs="Book Antiqua"/>
          <w:color w:val="000000"/>
        </w:rPr>
        <w:t xml:space="preserve">. However, it is frequently accompanied by unwanted blood glucose changes </w:t>
      </w:r>
      <w:r w:rsidR="00406149" w:rsidRPr="00BD1D99">
        <w:rPr>
          <w:rFonts w:ascii="Book Antiqua" w:eastAsia="Book Antiqua" w:hAnsi="Book Antiqua" w:cs="Book Antiqua"/>
          <w:color w:val="000000"/>
        </w:rPr>
        <w:t xml:space="preserve">and </w:t>
      </w:r>
      <w:r w:rsidRPr="00BD1D99">
        <w:rPr>
          <w:rFonts w:ascii="Book Antiqua" w:eastAsia="Book Antiqua" w:hAnsi="Book Antiqua" w:cs="Book Antiqua"/>
          <w:color w:val="000000"/>
        </w:rPr>
        <w:t xml:space="preserve">requiring a range of potential preventive measures. Even if implemented, precautions are not always sufficient to avoid excessive glucose excursions. Moreover, handling different forms of PA can be particularly challenging for both individuals with T1DM and healthcare providers, whereby the decision-making process is often trial and error </w:t>
      </w:r>
      <w:proofErr w:type="gramStart"/>
      <w:r w:rsidRPr="00BD1D99">
        <w:rPr>
          <w:rFonts w:ascii="Book Antiqua" w:eastAsia="Book Antiqua" w:hAnsi="Book Antiqua" w:cs="Book Antiqua"/>
          <w:color w:val="000000"/>
        </w:rPr>
        <w:t>based</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49]</w:t>
      </w:r>
      <w:r w:rsidRPr="00BD1D99">
        <w:rPr>
          <w:rFonts w:ascii="Book Antiqua" w:eastAsia="Book Antiqua" w:hAnsi="Book Antiqua" w:cs="Book Antiqua"/>
          <w:color w:val="000000"/>
        </w:rPr>
        <w:t xml:space="preserve">. In younger children, the tricky part about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is that it is often unplanned and unpredictable.</w:t>
      </w:r>
    </w:p>
    <w:p w14:paraId="6A912C48" w14:textId="5C1CC7D6"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t xml:space="preserve">Among </w:t>
      </w:r>
      <w:r w:rsidR="00406149" w:rsidRPr="00BD1D99">
        <w:rPr>
          <w:rFonts w:ascii="Book Antiqua" w:eastAsia="Book Antiqua" w:hAnsi="Book Antiqua" w:cs="Book Antiqua"/>
          <w:color w:val="000000"/>
        </w:rPr>
        <w:t xml:space="preserve">the </w:t>
      </w:r>
      <w:r w:rsidRPr="00BD1D99">
        <w:rPr>
          <w:rFonts w:ascii="Book Antiqua" w:eastAsia="Book Antiqua" w:hAnsi="Book Antiqua" w:cs="Book Antiqua"/>
          <w:color w:val="000000"/>
        </w:rPr>
        <w:t xml:space="preserve">well-known barriers to regular PA, </w:t>
      </w:r>
      <w:proofErr w:type="spellStart"/>
      <w:r w:rsidRPr="00BD1D99">
        <w:rPr>
          <w:rFonts w:ascii="Book Antiqua" w:eastAsia="Book Antiqua" w:hAnsi="Book Antiqua" w:cs="Book Antiqua"/>
          <w:color w:val="000000"/>
        </w:rPr>
        <w:t>FoH</w:t>
      </w:r>
      <w:proofErr w:type="spellEnd"/>
      <w:r w:rsidRPr="00BD1D99">
        <w:rPr>
          <w:rFonts w:ascii="Book Antiqua" w:eastAsia="Book Antiqua" w:hAnsi="Book Antiqua" w:cs="Book Antiqua"/>
          <w:color w:val="000000"/>
        </w:rPr>
        <w:t xml:space="preserve"> and loss of glycemic control are shared by adults and youth with </w:t>
      </w:r>
      <w:proofErr w:type="gramStart"/>
      <w:r w:rsidRPr="00BD1D99">
        <w:rPr>
          <w:rFonts w:ascii="Book Antiqua" w:eastAsia="Book Antiqua" w:hAnsi="Book Antiqua" w:cs="Book Antiqua"/>
          <w:color w:val="000000"/>
        </w:rPr>
        <w:t>T1DM</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26,27,31]</w:t>
      </w:r>
      <w:r w:rsidRPr="00BD1D99">
        <w:rPr>
          <w:rFonts w:ascii="Book Antiqua" w:eastAsia="Book Antiqua" w:hAnsi="Book Antiqua" w:cs="Book Antiqua"/>
          <w:color w:val="000000"/>
        </w:rPr>
        <w:t xml:space="preserve">. Consequently, the need for education on safe PA practices is widely recognized and </w:t>
      </w:r>
      <w:proofErr w:type="gramStart"/>
      <w:r w:rsidRPr="00BD1D99">
        <w:rPr>
          <w:rFonts w:ascii="Book Antiqua" w:eastAsia="Book Antiqua" w:hAnsi="Book Antiqua" w:cs="Book Antiqua"/>
          <w:color w:val="000000"/>
        </w:rPr>
        <w:t>acknowledged</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30,31,50,51]</w:t>
      </w:r>
      <w:r w:rsidRPr="00BD1D99">
        <w:rPr>
          <w:rFonts w:ascii="Book Antiqua" w:eastAsia="Book Antiqua" w:hAnsi="Book Antiqua" w:cs="Book Antiqua"/>
          <w:color w:val="000000"/>
        </w:rPr>
        <w:t xml:space="preserve">. Recent advances in insulin formulations, delivery methods, continuous glucose monitoring (CGM) systems, applications (apps), and algorithms that integrate novel technologies are expected to improve glycemic control with less hypoglycemia and </w:t>
      </w:r>
      <w:r w:rsidR="00406149" w:rsidRPr="00BD1D99">
        <w:rPr>
          <w:rFonts w:ascii="Book Antiqua" w:eastAsia="Book Antiqua" w:hAnsi="Book Antiqua" w:cs="Book Antiqua"/>
          <w:color w:val="000000"/>
        </w:rPr>
        <w:t xml:space="preserve">a </w:t>
      </w:r>
      <w:r w:rsidRPr="00BD1D99">
        <w:rPr>
          <w:rFonts w:ascii="Book Antiqua" w:eastAsia="Book Antiqua" w:hAnsi="Book Antiqua" w:cs="Book Antiqua"/>
          <w:color w:val="000000"/>
        </w:rPr>
        <w:t>better quality of life for people with T1DM.</w:t>
      </w:r>
    </w:p>
    <w:p w14:paraId="5E5CA696" w14:textId="6020D98E"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lastRenderedPageBreak/>
        <w:t xml:space="preserve">Insulin therapy has been the cornerstone of diabetes management for almost a century, and despite the current availability of a wide array of insulin preparations, significant unmet needs </w:t>
      </w:r>
      <w:proofErr w:type="gramStart"/>
      <w:r w:rsidRPr="00BD1D99">
        <w:rPr>
          <w:rFonts w:ascii="Book Antiqua" w:eastAsia="Book Antiqua" w:hAnsi="Book Antiqua" w:cs="Book Antiqua"/>
          <w:color w:val="000000"/>
        </w:rPr>
        <w:t>remain</w:t>
      </w:r>
      <w:r w:rsidRPr="00BD1D99">
        <w:rPr>
          <w:rFonts w:ascii="Book Antiqua" w:eastAsia="Book Antiqua" w:hAnsi="Book Antiqua" w:cs="Book Antiqua"/>
          <w:color w:val="000000"/>
          <w:vertAlign w:val="superscript"/>
        </w:rPr>
        <w:t>[</w:t>
      </w:r>
      <w:proofErr w:type="gramEnd"/>
      <w:r w:rsidRPr="00BD1D99">
        <w:rPr>
          <w:rFonts w:ascii="Book Antiqua" w:eastAsia="Book Antiqua" w:hAnsi="Book Antiqua" w:cs="Book Antiqua"/>
          <w:color w:val="000000"/>
          <w:vertAlign w:val="superscript"/>
        </w:rPr>
        <w:t>52]</w:t>
      </w:r>
      <w:r w:rsidRPr="00BD1D99">
        <w:rPr>
          <w:rFonts w:ascii="Book Antiqua" w:eastAsia="Book Antiqua" w:hAnsi="Book Antiqua" w:cs="Book Antiqua"/>
          <w:color w:val="000000"/>
        </w:rPr>
        <w:t xml:space="preserve">. </w:t>
      </w:r>
      <w:proofErr w:type="gramStart"/>
      <w:r w:rsidRPr="00BD1D99">
        <w:rPr>
          <w:rFonts w:ascii="Book Antiqua" w:eastAsia="Book Antiqua" w:hAnsi="Book Antiqua" w:cs="Book Antiqua"/>
          <w:color w:val="000000"/>
        </w:rPr>
        <w:t>With rapid-acting insulin analogs (</w:t>
      </w:r>
      <w:r w:rsidR="00406149" w:rsidRPr="00BD1D99">
        <w:rPr>
          <w:rFonts w:ascii="Book Antiqua" w:eastAsia="Book Antiqua" w:hAnsi="Book Antiqua" w:cs="Book Antiqua"/>
          <w:i/>
          <w:iCs/>
          <w:color w:val="000000"/>
        </w:rPr>
        <w:t>e.g.</w:t>
      </w:r>
      <w:r w:rsidR="00406149"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 xml:space="preserve">insulin </w:t>
      </w:r>
      <w:proofErr w:type="spellStart"/>
      <w:r w:rsidRPr="00BD1D99">
        <w:rPr>
          <w:rFonts w:ascii="Book Antiqua" w:eastAsia="Book Antiqua" w:hAnsi="Book Antiqua" w:cs="Book Antiqua"/>
          <w:color w:val="000000"/>
        </w:rPr>
        <w:t>aspart</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lispro</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glulisine</w:t>
      </w:r>
      <w:proofErr w:type="spellEnd"/>
      <w:r w:rsidRPr="00BD1D99">
        <w:rPr>
          <w:rFonts w:ascii="Book Antiqua" w:eastAsia="Book Antiqua" w:hAnsi="Book Antiqua" w:cs="Book Antiqua"/>
          <w:color w:val="000000"/>
        </w:rPr>
        <w:t>), a reduction in bolus dose accompanying the meal before exercise is still required.</w:t>
      </w:r>
      <w:proofErr w:type="gramEnd"/>
      <w:r w:rsidRPr="00BD1D99">
        <w:rPr>
          <w:rFonts w:ascii="Book Antiqua" w:eastAsia="Book Antiqua" w:hAnsi="Book Antiqua" w:cs="Book Antiqua"/>
          <w:color w:val="000000"/>
        </w:rPr>
        <w:t xml:space="preserve"> On the other hand, with new long-acting basal insulin analogs (</w:t>
      </w:r>
      <w:r w:rsidR="00406149" w:rsidRPr="00BD1D99">
        <w:rPr>
          <w:rFonts w:ascii="Book Antiqua" w:eastAsia="Book Antiqua" w:hAnsi="Book Antiqua" w:cs="Book Antiqua"/>
          <w:i/>
          <w:iCs/>
          <w:color w:val="000000"/>
        </w:rPr>
        <w:t>e.g.</w:t>
      </w:r>
      <w:r w:rsidR="00406149"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degludec</w:t>
      </w:r>
      <w:proofErr w:type="spell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glargine</w:t>
      </w:r>
      <w:proofErr w:type="spellEnd"/>
      <w:r w:rsidRPr="00BD1D99">
        <w:rPr>
          <w:rFonts w:ascii="Book Antiqua" w:eastAsia="Book Antiqua" w:hAnsi="Book Antiqua" w:cs="Book Antiqua"/>
          <w:color w:val="000000"/>
        </w:rPr>
        <w:t xml:space="preserve"> U300), dose adjustments for PA are impractical and cannot be performed without overall glycemic control </w:t>
      </w:r>
      <w:proofErr w:type="gramStart"/>
      <w:r w:rsidRPr="00BD1D99">
        <w:rPr>
          <w:rFonts w:ascii="Book Antiqua" w:eastAsia="Book Antiqua" w:hAnsi="Book Antiqua" w:cs="Book Antiqua"/>
          <w:color w:val="000000"/>
        </w:rPr>
        <w:t>disturbance</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31]</w:t>
      </w:r>
      <w:r w:rsidRPr="00BD1D99">
        <w:rPr>
          <w:rFonts w:ascii="Book Antiqua" w:eastAsia="Book Antiqua" w:hAnsi="Book Antiqua" w:cs="Book Antiqua"/>
          <w:color w:val="000000"/>
        </w:rPr>
        <w:t>. A glucose-responsive insulin patch, an innovative and promising treatment option already successfully tested in diabetic animals, is awaiting clinical trials in humans.</w:t>
      </w:r>
    </w:p>
    <w:p w14:paraId="1122D578" w14:textId="08FCA41C" w:rsidR="00A77B3E" w:rsidRPr="00BD1D99" w:rsidRDefault="00A31368">
      <w:pPr>
        <w:spacing w:line="360" w:lineRule="auto"/>
        <w:ind w:firstLineChars="200" w:firstLine="480"/>
        <w:jc w:val="both"/>
      </w:pPr>
      <w:r w:rsidRPr="00BD1D99">
        <w:rPr>
          <w:rFonts w:ascii="Book Antiqua" w:eastAsia="Book Antiqua" w:hAnsi="Book Antiqua" w:cs="Book Antiqua"/>
          <w:color w:val="000000"/>
        </w:rPr>
        <w:t>In recent years there has been a great expansion of diabetes-specific technology, including CGM systems, insulin pumps, and automated insulin delivery systems.</w:t>
      </w:r>
      <w:r w:rsidR="00406149"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Glycemic management during exercise has been made easier with CGM technology. Most common CGM systems measure glucose in the interstitial fluid</w:t>
      </w:r>
      <w:r w:rsidR="00406149"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providing real-time sensor glucose data (</w:t>
      </w:r>
      <w:proofErr w:type="spellStart"/>
      <w:r w:rsidRPr="00BD1D99">
        <w:rPr>
          <w:rFonts w:ascii="Book Antiqua" w:eastAsia="Book Antiqua" w:hAnsi="Book Antiqua" w:cs="Book Antiqua"/>
          <w:color w:val="000000"/>
        </w:rPr>
        <w:t>rtCGM</w:t>
      </w:r>
      <w:proofErr w:type="spellEnd"/>
      <w:r w:rsidRPr="00BD1D99">
        <w:rPr>
          <w:rFonts w:ascii="Book Antiqua" w:eastAsia="Book Antiqua" w:hAnsi="Book Antiqua" w:cs="Book Antiqua"/>
          <w:color w:val="000000"/>
        </w:rPr>
        <w:t>) and triggering alerts for hypo and hyperglycemia</w:t>
      </w:r>
      <w:r w:rsidR="00406149"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t>
      </w:r>
      <w:r w:rsidR="00406149" w:rsidRPr="00BD1D99">
        <w:rPr>
          <w:rFonts w:ascii="Book Antiqua" w:eastAsia="Book Antiqua" w:hAnsi="Book Antiqua" w:cs="Book Antiqua"/>
          <w:color w:val="000000"/>
        </w:rPr>
        <w:t>I</w:t>
      </w:r>
      <w:r w:rsidRPr="00BD1D99">
        <w:rPr>
          <w:rFonts w:ascii="Book Antiqua" w:eastAsia="Book Antiqua" w:hAnsi="Book Antiqua" w:cs="Book Antiqua"/>
          <w:color w:val="000000"/>
        </w:rPr>
        <w:t>ntermittently scanned CGM systems (</w:t>
      </w:r>
      <w:proofErr w:type="spellStart"/>
      <w:r w:rsidRPr="00BD1D99">
        <w:rPr>
          <w:rFonts w:ascii="Book Antiqua" w:eastAsia="Book Antiqua" w:hAnsi="Book Antiqua" w:cs="Book Antiqua"/>
          <w:color w:val="000000"/>
        </w:rPr>
        <w:t>isCGM</w:t>
      </w:r>
      <w:proofErr w:type="spellEnd"/>
      <w:r w:rsidRPr="00BD1D99">
        <w:rPr>
          <w:rFonts w:ascii="Book Antiqua" w:eastAsia="Book Antiqua" w:hAnsi="Book Antiqua" w:cs="Book Antiqua"/>
          <w:color w:val="000000"/>
        </w:rPr>
        <w:t xml:space="preserve">) measure interstitial glucose levels at the time of scanning and lack alarms. A lag time between blood and interstitial fluid glucose value exists and is particularly pronounced when blood glucose levels change rapidly, </w:t>
      </w:r>
      <w:r w:rsidR="00406149" w:rsidRPr="00BD1D99">
        <w:rPr>
          <w:rFonts w:ascii="Book Antiqua" w:eastAsia="Book Antiqua" w:hAnsi="Book Antiqua" w:cs="Book Antiqua"/>
          <w:color w:val="000000"/>
        </w:rPr>
        <w:t>that occur</w:t>
      </w:r>
      <w:r w:rsidRPr="00BD1D99">
        <w:rPr>
          <w:rFonts w:ascii="Book Antiqua" w:eastAsia="Book Antiqua" w:hAnsi="Book Antiqua" w:cs="Book Antiqua"/>
          <w:color w:val="000000"/>
        </w:rPr>
        <w:t xml:space="preserve"> during exercise. Furthermore, physiological changes during PA, such as alterations in blood flow rate, body temperature, and acidity, can theoretically disturb interstitial glucose-sensing </w:t>
      </w:r>
      <w:proofErr w:type="gramStart"/>
      <w:r w:rsidRPr="00BD1D99">
        <w:rPr>
          <w:rFonts w:ascii="Book Antiqua" w:eastAsia="Book Antiqua" w:hAnsi="Book Antiqua" w:cs="Book Antiqua"/>
          <w:color w:val="000000"/>
        </w:rPr>
        <w:t>accuracy</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53]</w:t>
      </w:r>
      <w:r w:rsidRPr="00BD1D99">
        <w:rPr>
          <w:rFonts w:ascii="Book Antiqua" w:eastAsia="Book Antiqua" w:hAnsi="Book Antiqua" w:cs="Book Antiqua"/>
          <w:color w:val="000000"/>
        </w:rPr>
        <w:t xml:space="preserve">. General recommendations can be used as an initial guidance tool when using </w:t>
      </w:r>
      <w:proofErr w:type="spellStart"/>
      <w:r w:rsidRPr="00BD1D99">
        <w:rPr>
          <w:rFonts w:ascii="Book Antiqua" w:eastAsia="Book Antiqua" w:hAnsi="Book Antiqua" w:cs="Book Antiqua"/>
          <w:color w:val="000000"/>
        </w:rPr>
        <w:t>rtCGM</w:t>
      </w:r>
      <w:proofErr w:type="spellEnd"/>
      <w:r w:rsidRPr="00BD1D99">
        <w:rPr>
          <w:rFonts w:ascii="Book Antiqua" w:eastAsia="Book Antiqua" w:hAnsi="Book Antiqua" w:cs="Book Antiqua"/>
          <w:color w:val="000000"/>
        </w:rPr>
        <w:t>/</w:t>
      </w:r>
      <w:proofErr w:type="spellStart"/>
      <w:r w:rsidRPr="00BD1D99">
        <w:rPr>
          <w:rFonts w:ascii="Book Antiqua" w:eastAsia="Book Antiqua" w:hAnsi="Book Antiqua" w:cs="Book Antiqua"/>
          <w:color w:val="000000"/>
        </w:rPr>
        <w:t>isCGM</w:t>
      </w:r>
      <w:proofErr w:type="spellEnd"/>
      <w:r w:rsidRPr="00BD1D99">
        <w:rPr>
          <w:rFonts w:ascii="Book Antiqua" w:eastAsia="Book Antiqua" w:hAnsi="Book Antiqua" w:cs="Book Antiqua"/>
          <w:color w:val="000000"/>
        </w:rPr>
        <w:t xml:space="preserve"> </w:t>
      </w:r>
      <w:r w:rsidR="00B21B69" w:rsidRPr="00BD1D99">
        <w:rPr>
          <w:rFonts w:ascii="Book Antiqua" w:eastAsia="Book Antiqua" w:hAnsi="Book Antiqua" w:cs="Book Antiqua"/>
          <w:color w:val="000000"/>
        </w:rPr>
        <w:t xml:space="preserve">before </w:t>
      </w:r>
      <w:r w:rsidRPr="00BD1D99">
        <w:rPr>
          <w:rFonts w:ascii="Book Antiqua" w:eastAsia="Book Antiqua" w:hAnsi="Book Antiqua" w:cs="Book Antiqua"/>
          <w:color w:val="000000"/>
        </w:rPr>
        <w:t xml:space="preserve">exercise, during exercise, </w:t>
      </w:r>
      <w:r w:rsidR="00B21B69" w:rsidRPr="00BD1D99">
        <w:rPr>
          <w:rFonts w:ascii="Book Antiqua" w:eastAsia="Book Antiqua" w:hAnsi="Book Antiqua" w:cs="Book Antiqua"/>
          <w:color w:val="000000"/>
        </w:rPr>
        <w:t>after e</w:t>
      </w:r>
      <w:r w:rsidRPr="00BD1D99">
        <w:rPr>
          <w:rFonts w:ascii="Book Antiqua" w:eastAsia="Book Antiqua" w:hAnsi="Book Antiqua" w:cs="Book Antiqua"/>
          <w:color w:val="000000"/>
        </w:rPr>
        <w:t xml:space="preserve">xercise, and the nocturnal post-exercise </w:t>
      </w:r>
      <w:proofErr w:type="gramStart"/>
      <w:r w:rsidRPr="00BD1D99">
        <w:rPr>
          <w:rFonts w:ascii="Book Antiqua" w:eastAsia="Book Antiqua" w:hAnsi="Book Antiqua" w:cs="Book Antiqua"/>
          <w:color w:val="000000"/>
        </w:rPr>
        <w:t>phase</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54]</w:t>
      </w:r>
      <w:r w:rsidRPr="00BD1D99">
        <w:rPr>
          <w:rFonts w:ascii="Book Antiqua" w:eastAsia="Book Antiqua" w:hAnsi="Book Antiqua" w:cs="Book Antiqua"/>
          <w:color w:val="000000"/>
        </w:rPr>
        <w:t xml:space="preserve">. However, for different groups of people with T1DM, different glycemic ranges around exercise may be required. Finally, all recommendations should be tailored individually, relying on the use of sensor glucose values accompanied by trend arrows while employing safe sensor glucose </w:t>
      </w:r>
      <w:proofErr w:type="gramStart"/>
      <w:r w:rsidRPr="00BD1D99">
        <w:rPr>
          <w:rFonts w:ascii="Book Antiqua" w:eastAsia="Book Antiqua" w:hAnsi="Book Antiqua" w:cs="Book Antiqua"/>
          <w:color w:val="000000"/>
        </w:rPr>
        <w:t>thresholds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54]</w:t>
      </w:r>
      <w:r w:rsidRPr="00BD1D99">
        <w:rPr>
          <w:rFonts w:ascii="Book Antiqua" w:eastAsia="Book Antiqua" w:hAnsi="Book Antiqua" w:cs="Book Antiqua"/>
          <w:color w:val="000000"/>
        </w:rPr>
        <w:t>.</w:t>
      </w:r>
    </w:p>
    <w:p w14:paraId="0064256E" w14:textId="0FDC0744" w:rsidR="00A77B3E" w:rsidRPr="00BD1D99" w:rsidRDefault="00A31368" w:rsidP="00673645">
      <w:pPr>
        <w:spacing w:line="360" w:lineRule="auto"/>
        <w:ind w:firstLineChars="200" w:firstLine="480"/>
        <w:jc w:val="both"/>
      </w:pPr>
      <w:r w:rsidRPr="00BD1D99">
        <w:rPr>
          <w:rFonts w:ascii="Book Antiqua" w:eastAsia="Book Antiqua" w:hAnsi="Book Antiqua" w:cs="Book Antiqua"/>
          <w:color w:val="000000"/>
        </w:rPr>
        <w:t xml:space="preserve">Insulin pumps offer better flexibility in insulin dose adjustments and management of exercise-associated glucose excursions than other insulin delivery </w:t>
      </w:r>
      <w:proofErr w:type="gramStart"/>
      <w:r w:rsidRPr="00BD1D99">
        <w:rPr>
          <w:rFonts w:ascii="Book Antiqua" w:eastAsia="Book Antiqua" w:hAnsi="Book Antiqua" w:cs="Book Antiqua"/>
          <w:color w:val="000000"/>
        </w:rPr>
        <w:t>methods</w:t>
      </w:r>
      <w:r w:rsidRPr="00BD1D99">
        <w:rPr>
          <w:rFonts w:ascii="Book Antiqua" w:eastAsia="Book Antiqua" w:hAnsi="Book Antiqua" w:cs="Book Antiqua"/>
          <w:color w:val="000000"/>
          <w:szCs w:val="20"/>
          <w:vertAlign w:val="superscript"/>
        </w:rPr>
        <w:t>[</w:t>
      </w:r>
      <w:proofErr w:type="gramEnd"/>
      <w:r w:rsidRPr="00BD1D99">
        <w:rPr>
          <w:rFonts w:ascii="Book Antiqua" w:eastAsia="Book Antiqua" w:hAnsi="Book Antiqua" w:cs="Book Antiqua"/>
          <w:color w:val="000000"/>
          <w:szCs w:val="20"/>
          <w:vertAlign w:val="superscript"/>
        </w:rPr>
        <w:t>55-57]</w:t>
      </w:r>
      <w:r w:rsidRPr="00BD1D99">
        <w:rPr>
          <w:rFonts w:ascii="Book Antiqua" w:eastAsia="Book Antiqua" w:hAnsi="Book Antiqua" w:cs="Book Antiqua"/>
          <w:color w:val="000000"/>
        </w:rPr>
        <w:t xml:space="preserve">. Basal rate reduction mitigates the risk of hyperglycemia after moderate exercise more </w:t>
      </w:r>
      <w:r w:rsidRPr="00BD1D99">
        <w:rPr>
          <w:rFonts w:ascii="Book Antiqua" w:eastAsia="Book Antiqua" w:hAnsi="Book Antiqua" w:cs="Book Antiqua"/>
          <w:color w:val="000000"/>
        </w:rPr>
        <w:lastRenderedPageBreak/>
        <w:t xml:space="preserve">effectively than basal insulin suspension and appears to be associated with reduced risk of hypoglycemia both during and after </w:t>
      </w:r>
      <w:proofErr w:type="gramStart"/>
      <w:r w:rsidRPr="00BD1D99">
        <w:rPr>
          <w:rFonts w:ascii="Book Antiqua" w:eastAsia="Book Antiqua" w:hAnsi="Book Antiqua" w:cs="Book Antiqua"/>
          <w:color w:val="000000"/>
        </w:rPr>
        <w:t>PA</w:t>
      </w:r>
      <w:r w:rsidRPr="00BD1D99">
        <w:rPr>
          <w:rFonts w:ascii="Book Antiqua" w:eastAsia="Book Antiqua" w:hAnsi="Book Antiqua" w:cs="Book Antiqua"/>
          <w:color w:val="000000"/>
          <w:szCs w:val="20"/>
          <w:vertAlign w:val="superscript"/>
        </w:rPr>
        <w:t>[</w:t>
      </w:r>
      <w:proofErr w:type="gramEnd"/>
      <w:r w:rsidRPr="00BD1D99">
        <w:rPr>
          <w:rFonts w:ascii="Book Antiqua" w:eastAsia="Book Antiqua" w:hAnsi="Book Antiqua" w:cs="Book Antiqua"/>
          <w:color w:val="000000"/>
          <w:szCs w:val="20"/>
          <w:vertAlign w:val="superscript"/>
        </w:rPr>
        <w:t>58]</w:t>
      </w:r>
      <w:r w:rsidRPr="00BD1D99">
        <w:rPr>
          <w:rFonts w:ascii="Book Antiqua" w:eastAsia="Book Antiqua" w:hAnsi="Book Antiqua" w:cs="Book Antiqua"/>
          <w:color w:val="000000"/>
        </w:rPr>
        <w:t xml:space="preserve">. However, the optimal timing and percentage of basal rate reduction have to be individually determined. Besides, for a more effective reduction of circulating insulin levels during PA, the remaining insulin from the bolus applied within the previous </w:t>
      </w:r>
      <w:r w:rsidR="00B21B69" w:rsidRPr="00BD1D99">
        <w:rPr>
          <w:rFonts w:ascii="Book Antiqua" w:eastAsia="Book Antiqua" w:hAnsi="Book Antiqua" w:cs="Book Antiqua"/>
          <w:color w:val="000000"/>
        </w:rPr>
        <w:t xml:space="preserve">2 </w:t>
      </w:r>
      <w:r w:rsidRPr="00BD1D99">
        <w:rPr>
          <w:rFonts w:ascii="Book Antiqua" w:eastAsia="Book Antiqua" w:hAnsi="Book Antiqua" w:cs="Book Antiqua"/>
          <w:color w:val="000000"/>
        </w:rPr>
        <w:t xml:space="preserve">h can be </w:t>
      </w:r>
      <w:proofErr w:type="gramStart"/>
      <w:r w:rsidR="00B21B69" w:rsidRPr="00BD1D99">
        <w:rPr>
          <w:rFonts w:ascii="Book Antiqua" w:eastAsia="Book Antiqua" w:hAnsi="Book Antiqua" w:cs="Book Antiqua"/>
          <w:color w:val="000000"/>
        </w:rPr>
        <w:t>considered</w:t>
      </w:r>
      <w:r w:rsidRPr="00BD1D99">
        <w:rPr>
          <w:rFonts w:ascii="Book Antiqua" w:eastAsia="Book Antiqua" w:hAnsi="Book Antiqua" w:cs="Book Antiqua"/>
          <w:color w:val="000000"/>
          <w:szCs w:val="20"/>
          <w:vertAlign w:val="superscript"/>
        </w:rPr>
        <w:t>[</w:t>
      </w:r>
      <w:proofErr w:type="gramEnd"/>
      <w:r w:rsidRPr="00BD1D99">
        <w:rPr>
          <w:rFonts w:ascii="Book Antiqua" w:eastAsia="Book Antiqua" w:hAnsi="Book Antiqua" w:cs="Book Antiqua"/>
          <w:color w:val="000000"/>
          <w:szCs w:val="20"/>
          <w:vertAlign w:val="superscript"/>
        </w:rPr>
        <w:t>59]</w:t>
      </w:r>
      <w:r w:rsidRPr="00BD1D99">
        <w:rPr>
          <w:rFonts w:ascii="Book Antiqua" w:eastAsia="Book Antiqua" w:hAnsi="Book Antiqua" w:cs="Book Antiqua"/>
          <w:color w:val="000000"/>
        </w:rPr>
        <w:t xml:space="preserve">. For intense exercise, the best option is to temporarily stop the pump, which coincides quite nicely with </w:t>
      </w:r>
      <w:r w:rsidR="00B21B69" w:rsidRPr="00BD1D99">
        <w:rPr>
          <w:rFonts w:ascii="Book Antiqua" w:eastAsia="Book Antiqua" w:hAnsi="Book Antiqua" w:cs="Book Antiqua"/>
          <w:color w:val="000000"/>
        </w:rPr>
        <w:t xml:space="preserve">the preference of </w:t>
      </w:r>
      <w:r w:rsidRPr="00BD1D99">
        <w:rPr>
          <w:rFonts w:ascii="Book Antiqua" w:eastAsia="Book Antiqua" w:hAnsi="Book Antiqua" w:cs="Book Antiqua"/>
          <w:color w:val="000000"/>
        </w:rPr>
        <w:t>patients</w:t>
      </w:r>
      <w:r w:rsidR="00EB7582" w:rsidRPr="00BD1D99">
        <w:rPr>
          <w:rFonts w:ascii="Book Antiqua" w:eastAsia="Book Antiqua" w:hAnsi="Book Antiqua" w:cs="Book Antiqua"/>
          <w:color w:val="000000"/>
        </w:rPr>
        <w:t xml:space="preserve"> who </w:t>
      </w:r>
      <w:r w:rsidRPr="00BD1D99">
        <w:rPr>
          <w:rFonts w:ascii="Book Antiqua" w:eastAsia="Book Antiqua" w:hAnsi="Book Antiqua" w:cs="Book Antiqua"/>
          <w:color w:val="000000"/>
        </w:rPr>
        <w:t xml:space="preserve">wish to remove their pump during activity. To prevent early exercise-related hypoglycemia after the meal, the </w:t>
      </w:r>
      <w:proofErr w:type="spellStart"/>
      <w:r w:rsidRPr="00BD1D99">
        <w:rPr>
          <w:rFonts w:ascii="Book Antiqua" w:eastAsia="Book Antiqua" w:hAnsi="Book Antiqua" w:cs="Book Antiqua"/>
          <w:color w:val="000000"/>
        </w:rPr>
        <w:t>premeal</w:t>
      </w:r>
      <w:proofErr w:type="spellEnd"/>
      <w:r w:rsidRPr="00BD1D99">
        <w:rPr>
          <w:rFonts w:ascii="Book Antiqua" w:eastAsia="Book Antiqua" w:hAnsi="Book Antiqua" w:cs="Book Antiqua"/>
          <w:color w:val="000000"/>
        </w:rPr>
        <w:t xml:space="preserve"> bolus dose reduction might be more effective than reducing the basal </w:t>
      </w:r>
      <w:proofErr w:type="gramStart"/>
      <w:r w:rsidRPr="00BD1D99">
        <w:rPr>
          <w:rFonts w:ascii="Book Antiqua" w:eastAsia="Book Antiqua" w:hAnsi="Book Antiqua" w:cs="Book Antiqua"/>
          <w:color w:val="000000"/>
        </w:rPr>
        <w:t>rate</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58]</w:t>
      </w:r>
      <w:r w:rsidRPr="00BD1D99">
        <w:rPr>
          <w:rFonts w:ascii="Book Antiqua" w:eastAsia="Book Antiqua" w:hAnsi="Book Antiqua" w:cs="Book Antiqua"/>
          <w:color w:val="000000"/>
        </w:rPr>
        <w:t>.</w:t>
      </w:r>
    </w:p>
    <w:p w14:paraId="1CFC8F5B" w14:textId="0699B258" w:rsidR="00A77B3E" w:rsidRPr="00BD1D99" w:rsidRDefault="00A31368" w:rsidP="00673645">
      <w:pPr>
        <w:spacing w:line="360" w:lineRule="auto"/>
        <w:ind w:firstLineChars="200" w:firstLine="480"/>
        <w:jc w:val="both"/>
      </w:pPr>
      <w:r w:rsidRPr="00BD1D99">
        <w:rPr>
          <w:rFonts w:ascii="Book Antiqua" w:eastAsia="Book Antiqua" w:hAnsi="Book Antiqua" w:cs="Book Antiqua"/>
          <w:color w:val="000000"/>
        </w:rPr>
        <w:t>Sensor</w:t>
      </w:r>
      <w:r w:rsidR="00EB758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augmented pump therapy combines insulin pumps, CGM systems, and therapy management software to automatically suspend insulin delivery for up to two hours when CGM detects a glucose level that has reached a </w:t>
      </w:r>
      <w:proofErr w:type="spellStart"/>
      <w:r w:rsidRPr="00BD1D99">
        <w:rPr>
          <w:rFonts w:ascii="Book Antiqua" w:eastAsia="Book Antiqua" w:hAnsi="Book Antiqua" w:cs="Book Antiqua"/>
          <w:color w:val="000000"/>
        </w:rPr>
        <w:t>prespecified</w:t>
      </w:r>
      <w:proofErr w:type="spellEnd"/>
      <w:r w:rsidRPr="00BD1D99">
        <w:rPr>
          <w:rFonts w:ascii="Book Antiqua" w:eastAsia="Book Antiqua" w:hAnsi="Book Antiqua" w:cs="Book Antiqua"/>
          <w:color w:val="000000"/>
        </w:rPr>
        <w:t xml:space="preserve"> threshold or to suspend insulin in anticipation of hypoglycemic events. In recent years, those devices have been connected to create a more automated glucose monitoring and insulin dosing combo marketed as a closed-loop system </w:t>
      </w:r>
      <w:r w:rsidR="00EB7582" w:rsidRPr="00BD1D99">
        <w:rPr>
          <w:rFonts w:ascii="Book Antiqua" w:eastAsia="Book Antiqua" w:hAnsi="Book Antiqua" w:cs="Book Antiqua"/>
          <w:color w:val="000000"/>
        </w:rPr>
        <w:t xml:space="preserve">that </w:t>
      </w:r>
      <w:r w:rsidRPr="00BD1D99">
        <w:rPr>
          <w:rFonts w:ascii="Book Antiqua" w:eastAsia="Book Antiqua" w:hAnsi="Book Antiqua" w:cs="Book Antiqua"/>
          <w:color w:val="000000"/>
        </w:rPr>
        <w:t xml:space="preserve">automatically adjusts basal insulin delivery based on CGM </w:t>
      </w:r>
      <w:proofErr w:type="gramStart"/>
      <w:r w:rsidRPr="00BD1D99">
        <w:rPr>
          <w:rFonts w:ascii="Book Antiqua" w:eastAsia="Book Antiqua" w:hAnsi="Book Antiqua" w:cs="Book Antiqua"/>
          <w:color w:val="000000"/>
        </w:rPr>
        <w:t>readings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60]</w:t>
      </w:r>
      <w:r w:rsidRPr="00BD1D99">
        <w:rPr>
          <w:rFonts w:ascii="Book Antiqua" w:eastAsia="Book Antiqua" w:hAnsi="Book Antiqua" w:cs="Book Antiqua"/>
          <w:color w:val="000000"/>
        </w:rPr>
        <w:t xml:space="preserve">. Several studies have shown a reduction in hypoglycemia incidence and severity in patients using closed-loop systems in pediatric and adult </w:t>
      </w:r>
      <w:proofErr w:type="gramStart"/>
      <w:r w:rsidRPr="00BD1D99">
        <w:rPr>
          <w:rFonts w:ascii="Book Antiqua" w:eastAsia="Book Antiqua" w:hAnsi="Book Antiqua" w:cs="Book Antiqua"/>
          <w:color w:val="000000"/>
        </w:rPr>
        <w:t>patients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6</w:t>
      </w:r>
      <w:r w:rsidR="009F31E5" w:rsidRPr="00BD1D99">
        <w:rPr>
          <w:rFonts w:ascii="Book Antiqua" w:eastAsia="Book Antiqua" w:hAnsi="Book Antiqua" w:cs="Book Antiqua"/>
          <w:color w:val="000000"/>
          <w:szCs w:val="30"/>
          <w:vertAlign w:val="superscript"/>
        </w:rPr>
        <w:t>1</w:t>
      </w:r>
      <w:r w:rsidRPr="00BD1D99">
        <w:rPr>
          <w:rFonts w:ascii="Book Antiqua" w:eastAsia="Book Antiqua" w:hAnsi="Book Antiqua" w:cs="Book Antiqua"/>
          <w:color w:val="000000"/>
          <w:szCs w:val="30"/>
          <w:vertAlign w:val="superscript"/>
        </w:rPr>
        <w:t>,6</w:t>
      </w:r>
      <w:r w:rsidR="009F31E5" w:rsidRPr="00BD1D99">
        <w:rPr>
          <w:rFonts w:ascii="Book Antiqua" w:eastAsia="Book Antiqua" w:hAnsi="Book Antiqua" w:cs="Book Antiqua"/>
          <w:color w:val="000000"/>
          <w:szCs w:val="30"/>
          <w:vertAlign w:val="superscript"/>
        </w:rPr>
        <w:t>2</w:t>
      </w:r>
      <w:r w:rsidRPr="00BD1D99">
        <w:rPr>
          <w:rFonts w:ascii="Book Antiqua" w:eastAsia="Book Antiqua" w:hAnsi="Book Antiqua" w:cs="Book Antiqua"/>
          <w:color w:val="000000"/>
          <w:szCs w:val="30"/>
          <w:vertAlign w:val="superscript"/>
        </w:rPr>
        <w:t>]</w:t>
      </w:r>
      <w:r w:rsidRPr="00BD1D99">
        <w:rPr>
          <w:rFonts w:ascii="Book Antiqua" w:eastAsia="Book Antiqua" w:hAnsi="Book Antiqua" w:cs="Book Antiqua"/>
          <w:color w:val="000000"/>
        </w:rPr>
        <w:t xml:space="preserve">. However, </w:t>
      </w:r>
      <w:r w:rsidR="00EB7582" w:rsidRPr="00BD1D99">
        <w:rPr>
          <w:rFonts w:ascii="Book Antiqua" w:eastAsia="Book Antiqua" w:hAnsi="Book Antiqua" w:cs="Book Antiqua"/>
          <w:color w:val="000000"/>
        </w:rPr>
        <w:t>al</w:t>
      </w:r>
      <w:r w:rsidRPr="00BD1D99">
        <w:rPr>
          <w:rFonts w:ascii="Book Antiqua" w:eastAsia="Book Antiqua" w:hAnsi="Book Antiqua" w:cs="Book Antiqua"/>
          <w:color w:val="000000"/>
        </w:rPr>
        <w:t xml:space="preserve">though effective and highly promising, these systems warrant further research for an optimized use around </w:t>
      </w:r>
      <w:proofErr w:type="gramStart"/>
      <w:r w:rsidRPr="00BD1D99">
        <w:rPr>
          <w:rFonts w:ascii="Book Antiqua" w:eastAsia="Book Antiqua" w:hAnsi="Book Antiqua" w:cs="Book Antiqua"/>
          <w:color w:val="000000"/>
        </w:rPr>
        <w:t>exercise</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63]</w:t>
      </w:r>
      <w:r w:rsidRPr="00BD1D99">
        <w:rPr>
          <w:rFonts w:ascii="Book Antiqua" w:eastAsia="Book Antiqua" w:hAnsi="Book Antiqua" w:cs="Book Antiqua"/>
          <w:color w:val="000000"/>
        </w:rPr>
        <w:t>.</w:t>
      </w:r>
    </w:p>
    <w:p w14:paraId="201457D9" w14:textId="6485CF99" w:rsidR="00A77B3E" w:rsidRPr="00BD1D99" w:rsidRDefault="00A31368" w:rsidP="00673645">
      <w:pPr>
        <w:spacing w:line="360" w:lineRule="auto"/>
        <w:ind w:firstLineChars="200" w:firstLine="480"/>
        <w:jc w:val="both"/>
      </w:pPr>
      <w:r w:rsidRPr="00BD1D99">
        <w:rPr>
          <w:rFonts w:ascii="Book Antiqua" w:eastAsia="Book Antiqua" w:hAnsi="Book Antiqua" w:cs="Book Antiqua"/>
          <w:color w:val="000000"/>
        </w:rPr>
        <w:t xml:space="preserve">Digital health technology is developing rapidly, and numerous health-related apps </w:t>
      </w:r>
      <w:r w:rsidR="00EB7582" w:rsidRPr="00BD1D99">
        <w:rPr>
          <w:rFonts w:ascii="Book Antiqua" w:eastAsia="Book Antiqua" w:hAnsi="Book Antiqua" w:cs="Book Antiqua"/>
          <w:color w:val="000000"/>
        </w:rPr>
        <w:t xml:space="preserve">installed </w:t>
      </w:r>
      <w:r w:rsidRPr="00BD1D99">
        <w:rPr>
          <w:rFonts w:ascii="Book Antiqua" w:eastAsia="Book Antiqua" w:hAnsi="Book Antiqua" w:cs="Book Antiqua"/>
          <w:color w:val="000000"/>
        </w:rPr>
        <w:t>on smartphones or other wireless devices are already available to support people with diabetes in lifestyle interventions or insulin adjustments in response to glucose</w:t>
      </w:r>
      <w:r w:rsid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 xml:space="preserve">monitoring </w:t>
      </w:r>
      <w:proofErr w:type="gramStart"/>
      <w:r w:rsidRPr="00BD1D99">
        <w:rPr>
          <w:rFonts w:ascii="Book Antiqua" w:eastAsia="Book Antiqua" w:hAnsi="Book Antiqua" w:cs="Book Antiqua"/>
          <w:color w:val="000000"/>
        </w:rPr>
        <w:t>data</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64]</w:t>
      </w:r>
      <w:r w:rsidRPr="00BD1D99">
        <w:rPr>
          <w:rFonts w:ascii="Book Antiqua" w:eastAsia="Book Antiqua" w:hAnsi="Book Antiqua" w:cs="Book Antiqua"/>
          <w:color w:val="000000"/>
        </w:rPr>
        <w:t xml:space="preserve">. Several apps are primarily intended to support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in people with T1DM</w:t>
      </w:r>
      <w:r w:rsidR="00EB758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as they allow users to track activity, count calories, and set goals for exercise and weight management. However, the available evidence on the safety and efficacy of such stand-alone diabetes apps is still limited. Several issues, including inadequate or insufficient information on app accuracy, clinical validity, data security, and lack of </w:t>
      </w:r>
      <w:r w:rsidR="00EB7582" w:rsidRPr="00BD1D99">
        <w:rPr>
          <w:rFonts w:ascii="Book Antiqua" w:eastAsia="Book Antiqua" w:hAnsi="Book Antiqua" w:cs="Book Antiqua"/>
          <w:color w:val="000000"/>
        </w:rPr>
        <w:t xml:space="preserve">user </w:t>
      </w:r>
      <w:r w:rsidRPr="00BD1D99">
        <w:rPr>
          <w:rFonts w:ascii="Book Antiqua" w:eastAsia="Book Antiqua" w:hAnsi="Book Antiqua" w:cs="Book Antiqua"/>
          <w:color w:val="000000"/>
        </w:rPr>
        <w:t xml:space="preserve">training, need to be resolved to ensure the full potential of such diabetes </w:t>
      </w:r>
      <w:proofErr w:type="gramStart"/>
      <w:r w:rsidRPr="00BD1D99">
        <w:rPr>
          <w:rFonts w:ascii="Book Antiqua" w:eastAsia="Book Antiqua" w:hAnsi="Book Antiqua" w:cs="Book Antiqua"/>
          <w:color w:val="000000"/>
        </w:rPr>
        <w:t>apps</w:t>
      </w:r>
      <w:r w:rsidRPr="00BD1D99">
        <w:rPr>
          <w:rFonts w:ascii="Book Antiqua" w:eastAsia="Book Antiqua" w:hAnsi="Book Antiqua" w:cs="Book Antiqua"/>
          <w:color w:val="000000"/>
          <w:szCs w:val="30"/>
          <w:vertAlign w:val="superscript"/>
        </w:rPr>
        <w:t>[</w:t>
      </w:r>
      <w:proofErr w:type="gramEnd"/>
      <w:r w:rsidRPr="00BD1D99">
        <w:rPr>
          <w:rFonts w:ascii="Book Antiqua" w:eastAsia="Book Antiqua" w:hAnsi="Book Antiqua" w:cs="Book Antiqua"/>
          <w:color w:val="000000"/>
          <w:szCs w:val="30"/>
          <w:vertAlign w:val="superscript"/>
        </w:rPr>
        <w:t>65]</w:t>
      </w:r>
      <w:r w:rsidRPr="00BD1D99">
        <w:rPr>
          <w:rFonts w:ascii="Book Antiqua" w:eastAsia="Book Antiqua" w:hAnsi="Book Antiqua" w:cs="Book Antiqua"/>
          <w:color w:val="000000"/>
        </w:rPr>
        <w:t>.</w:t>
      </w:r>
    </w:p>
    <w:p w14:paraId="477AF420" w14:textId="77777777" w:rsidR="00A77B3E" w:rsidRPr="00BD1D99" w:rsidRDefault="00A77B3E">
      <w:pPr>
        <w:spacing w:line="360" w:lineRule="auto"/>
        <w:jc w:val="both"/>
      </w:pPr>
    </w:p>
    <w:p w14:paraId="52F456BA" w14:textId="77777777" w:rsidR="00A77B3E" w:rsidRPr="00BD1D99" w:rsidRDefault="00A31368">
      <w:pPr>
        <w:spacing w:line="360" w:lineRule="auto"/>
        <w:jc w:val="both"/>
      </w:pPr>
      <w:r w:rsidRPr="00BD1D99">
        <w:rPr>
          <w:rFonts w:ascii="Book Antiqua" w:eastAsia="Book Antiqua" w:hAnsi="Book Antiqua" w:cs="Book Antiqua"/>
          <w:b/>
          <w:caps/>
          <w:color w:val="000000"/>
          <w:u w:val="single"/>
        </w:rPr>
        <w:t>CONCLUSION</w:t>
      </w:r>
    </w:p>
    <w:p w14:paraId="02AFF504" w14:textId="00469C2B" w:rsidR="00A77B3E" w:rsidRPr="00BD1D99" w:rsidRDefault="00A31368">
      <w:pPr>
        <w:spacing w:line="360" w:lineRule="auto"/>
        <w:jc w:val="both"/>
        <w:rPr>
          <w:rFonts w:ascii="Book Antiqua" w:eastAsia="Book Antiqua" w:hAnsi="Book Antiqua" w:cs="Book Antiqua"/>
          <w:b/>
          <w:bCs/>
          <w:i/>
          <w:iCs/>
          <w:color w:val="000000"/>
        </w:rPr>
      </w:pPr>
      <w:proofErr w:type="spellStart"/>
      <w:r w:rsidRPr="00BD1D99">
        <w:rPr>
          <w:rFonts w:ascii="Book Antiqua" w:eastAsia="Book Antiqua" w:hAnsi="Book Antiqua" w:cs="Book Antiqua"/>
          <w:b/>
          <w:bCs/>
          <w:i/>
          <w:iCs/>
          <w:color w:val="000000"/>
        </w:rPr>
        <w:t>F</w:t>
      </w:r>
      <w:r w:rsidR="00673645" w:rsidRPr="00BD1D99">
        <w:rPr>
          <w:rFonts w:ascii="Book Antiqua" w:eastAsia="Book Antiqua" w:hAnsi="Book Antiqua" w:cs="Book Antiqua"/>
          <w:b/>
          <w:bCs/>
          <w:i/>
          <w:iCs/>
          <w:color w:val="000000"/>
        </w:rPr>
        <w:t>oH</w:t>
      </w:r>
      <w:proofErr w:type="spellEnd"/>
      <w:r w:rsidRPr="00BD1D99">
        <w:rPr>
          <w:rFonts w:ascii="Book Antiqua" w:eastAsia="Book Antiqua" w:hAnsi="Book Antiqua" w:cs="Book Antiqua"/>
          <w:b/>
          <w:bCs/>
          <w:i/>
          <w:iCs/>
          <w:color w:val="000000"/>
        </w:rPr>
        <w:t>-</w:t>
      </w:r>
      <w:r w:rsidR="00673645" w:rsidRPr="00BD1D99">
        <w:rPr>
          <w:rFonts w:ascii="Book Antiqua" w:eastAsia="Book Antiqua" w:hAnsi="Book Antiqua" w:cs="Book Antiqua"/>
          <w:b/>
          <w:bCs/>
          <w:i/>
          <w:iCs/>
          <w:color w:val="000000"/>
        </w:rPr>
        <w:t>are we ready to discard it</w:t>
      </w:r>
      <w:r w:rsidRPr="00BD1D99">
        <w:rPr>
          <w:rFonts w:ascii="Book Antiqua" w:eastAsia="Book Antiqua" w:hAnsi="Book Antiqua" w:cs="Book Antiqua"/>
          <w:b/>
          <w:bCs/>
          <w:i/>
          <w:iCs/>
          <w:color w:val="000000"/>
        </w:rPr>
        <w:t>?</w:t>
      </w:r>
    </w:p>
    <w:p w14:paraId="33574CF5" w14:textId="0A8C49DB" w:rsidR="00A77B3E" w:rsidRPr="00BD1D99" w:rsidRDefault="00A31368">
      <w:pPr>
        <w:spacing w:line="360" w:lineRule="auto"/>
        <w:jc w:val="both"/>
      </w:pPr>
      <w:r w:rsidRPr="00BD1D99">
        <w:rPr>
          <w:rFonts w:ascii="Book Antiqua" w:eastAsia="Book Antiqua" w:hAnsi="Book Antiqua" w:cs="Book Antiqua"/>
          <w:color w:val="000000"/>
        </w:rPr>
        <w:t xml:space="preserve">General guidelines for minimizing exercise-related glucose excursions exist, but their implementation is often burdensome for people with T1DM. As numerous factors influence </w:t>
      </w:r>
      <w:proofErr w:type="spellStart"/>
      <w:r w:rsidRPr="00BD1D99">
        <w:rPr>
          <w:rFonts w:ascii="Book Antiqua" w:eastAsia="Book Antiqua" w:hAnsi="Book Antiqua" w:cs="Book Antiqua"/>
          <w:color w:val="000000"/>
        </w:rPr>
        <w:t>glycemia</w:t>
      </w:r>
      <w:proofErr w:type="spellEnd"/>
      <w:r w:rsidRPr="00BD1D99">
        <w:rPr>
          <w:rFonts w:ascii="Book Antiqua" w:eastAsia="Book Antiqua" w:hAnsi="Book Antiqua" w:cs="Book Antiqua"/>
          <w:color w:val="000000"/>
        </w:rPr>
        <w:t xml:space="preserve"> during exercise, such as glucose level at the start of PA, the type, intensity, and duration of exercise as well as its' timing concerning meals, all the preventive actions require major individualization and are not always successful in avoiding hypoglycemia. Optimizing glycemic control around exercise is still demanding</w:t>
      </w:r>
      <w:r w:rsidR="00592E2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t>
      </w:r>
      <w:r w:rsidR="00592E27" w:rsidRPr="00BD1D99">
        <w:rPr>
          <w:rFonts w:ascii="Book Antiqua" w:eastAsia="Book Antiqua" w:hAnsi="Book Antiqua" w:cs="Book Antiqua"/>
          <w:color w:val="000000"/>
        </w:rPr>
        <w:t>D</w:t>
      </w:r>
      <w:r w:rsidRPr="00BD1D99">
        <w:rPr>
          <w:rFonts w:ascii="Book Antiqua" w:eastAsia="Book Antiqua" w:hAnsi="Book Antiqua" w:cs="Book Antiqua"/>
          <w:color w:val="000000"/>
        </w:rPr>
        <w:t xml:space="preserve">espite many advances in insulin formulations, delivery methods, and CGM systems, a thorough education is still essential. As technology continues to progress, people with T1DM are expected to achieve better glycemic control around exercise with less hypoglycemia and </w:t>
      </w:r>
      <w:r w:rsidR="00592E27" w:rsidRPr="00BD1D99">
        <w:rPr>
          <w:rFonts w:ascii="Book Antiqua" w:eastAsia="Book Antiqua" w:hAnsi="Book Antiqua" w:cs="Book Antiqua"/>
          <w:color w:val="000000"/>
        </w:rPr>
        <w:t xml:space="preserve">a lighter </w:t>
      </w:r>
      <w:r w:rsidRPr="00BD1D99">
        <w:rPr>
          <w:rFonts w:ascii="Book Antiqua" w:eastAsia="Book Antiqua" w:hAnsi="Book Antiqua" w:cs="Book Antiqua"/>
          <w:color w:val="000000"/>
        </w:rPr>
        <w:t>mental burden</w:t>
      </w:r>
      <w:r w:rsidR="004703E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However, many questions regarding availability, affordability, and adherence to expanding diabetes technology remain. Although </w:t>
      </w:r>
      <w:proofErr w:type="spellStart"/>
      <w:r w:rsidRPr="00BD1D99">
        <w:rPr>
          <w:rFonts w:ascii="Book Antiqua" w:eastAsia="Book Antiqua" w:hAnsi="Book Antiqua" w:cs="Book Antiqua"/>
          <w:color w:val="000000"/>
        </w:rPr>
        <w:t>FoH</w:t>
      </w:r>
      <w:proofErr w:type="spellEnd"/>
      <w:r w:rsidRPr="00BD1D99">
        <w:rPr>
          <w:rFonts w:ascii="Book Antiqua" w:eastAsia="Book Antiqua" w:hAnsi="Book Antiqua" w:cs="Book Antiqua"/>
          <w:color w:val="000000"/>
        </w:rPr>
        <w:t xml:space="preserve"> remains one of the main obstacles in achieving recommended PA levels, </w:t>
      </w:r>
      <w:r w:rsidR="00592E27" w:rsidRPr="00BD1D99">
        <w:rPr>
          <w:rFonts w:ascii="Book Antiqua" w:eastAsia="Book Antiqua" w:hAnsi="Book Antiqua" w:cs="Book Antiqua"/>
          <w:color w:val="000000"/>
        </w:rPr>
        <w:t xml:space="preserve">according to the latest research in young populations, </w:t>
      </w:r>
      <w:r w:rsidRPr="00BD1D99">
        <w:rPr>
          <w:rFonts w:ascii="Book Antiqua" w:eastAsia="Book Antiqua" w:hAnsi="Book Antiqua" w:cs="Book Antiqua"/>
          <w:color w:val="000000"/>
        </w:rPr>
        <w:t>it could even encourage more vigorous exercise patterns</w:t>
      </w:r>
      <w:r w:rsidR="00592E2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Possibly, the development of new technologies, educational programs and social media information on the importance of PA, updated recommendations regarding the type and time of exercise, and necessary adjustments allowing </w:t>
      </w:r>
      <w:proofErr w:type="spellStart"/>
      <w:r w:rsidRPr="00BD1D99">
        <w:rPr>
          <w:rFonts w:ascii="Book Antiqua" w:eastAsia="Book Antiqua" w:hAnsi="Book Antiqua" w:cs="Book Antiqua"/>
          <w:color w:val="000000"/>
        </w:rPr>
        <w:t>euglycemia</w:t>
      </w:r>
      <w:proofErr w:type="spellEnd"/>
      <w:r w:rsidRPr="00BD1D99">
        <w:rPr>
          <w:rFonts w:ascii="Book Antiqua" w:eastAsia="Book Antiqua" w:hAnsi="Book Antiqua" w:cs="Book Antiqua"/>
          <w:color w:val="000000"/>
        </w:rPr>
        <w:t xml:space="preserve"> during and after the exercise</w:t>
      </w:r>
      <w:r w:rsidR="00592E27" w:rsidRPr="00BD1D99">
        <w:rPr>
          <w:rFonts w:ascii="Book Antiqua" w:eastAsia="Book Antiqua" w:hAnsi="Book Antiqua" w:cs="Book Antiqua"/>
          <w:color w:val="000000"/>
        </w:rPr>
        <w:t xml:space="preserve"> have</w:t>
      </w:r>
      <w:r w:rsidRPr="00BD1D99">
        <w:rPr>
          <w:rFonts w:ascii="Book Antiqua" w:eastAsia="Book Antiqua" w:hAnsi="Book Antiqua" w:cs="Book Antiqua"/>
          <w:color w:val="000000"/>
        </w:rPr>
        <w:t xml:space="preserve"> had a significant impact on alleviating </w:t>
      </w:r>
      <w:proofErr w:type="spellStart"/>
      <w:r w:rsidRPr="00BD1D99">
        <w:rPr>
          <w:rFonts w:ascii="Book Antiqua" w:eastAsia="Book Antiqua" w:hAnsi="Book Antiqua" w:cs="Book Antiqua"/>
          <w:color w:val="000000"/>
        </w:rPr>
        <w:t>FoH</w:t>
      </w:r>
      <w:proofErr w:type="spellEnd"/>
      <w:r w:rsidRPr="00BD1D99">
        <w:rPr>
          <w:rFonts w:ascii="Book Antiqua" w:eastAsia="Book Antiqua" w:hAnsi="Book Antiqua" w:cs="Book Antiqua"/>
          <w:color w:val="000000"/>
        </w:rPr>
        <w:t xml:space="preserve">. Hopefully, future research embracing all of these </w:t>
      </w:r>
      <w:proofErr w:type="spellStart"/>
      <w:r w:rsidRPr="00BD1D99">
        <w:rPr>
          <w:rFonts w:ascii="Book Antiqua" w:eastAsia="Book Antiqua" w:hAnsi="Book Antiqua" w:cs="Book Antiqua"/>
          <w:color w:val="000000"/>
        </w:rPr>
        <w:t>FoH</w:t>
      </w:r>
      <w:proofErr w:type="spellEnd"/>
      <w:r w:rsidRPr="00BD1D99">
        <w:rPr>
          <w:rFonts w:ascii="Book Antiqua" w:eastAsia="Book Antiqua" w:hAnsi="Book Antiqua" w:cs="Book Antiqua"/>
          <w:color w:val="000000"/>
        </w:rPr>
        <w:t xml:space="preserve"> related aspects will enable us to minimize or disregard the problem of </w:t>
      </w:r>
      <w:proofErr w:type="spellStart"/>
      <w:r w:rsidRPr="00BD1D99">
        <w:rPr>
          <w:rFonts w:ascii="Book Antiqua" w:eastAsia="Book Antiqua" w:hAnsi="Book Antiqua" w:cs="Book Antiqua"/>
          <w:color w:val="000000"/>
        </w:rPr>
        <w:t>FoH</w:t>
      </w:r>
      <w:proofErr w:type="spellEnd"/>
      <w:r w:rsidRPr="00BD1D99">
        <w:rPr>
          <w:rFonts w:ascii="Book Antiqua" w:eastAsia="Book Antiqua" w:hAnsi="Book Antiqua" w:cs="Book Antiqua"/>
          <w:color w:val="000000"/>
        </w:rPr>
        <w:t>. Finally, our understanding of exercise physiology and the different effects aerobic, anaerobic, resistance training and HIIT have on glycemic levels can minimize the risk of hypoglycemia and improve T1DM management, especially in the setting of new technology and improved insulin on board (Figure 1).</w:t>
      </w:r>
    </w:p>
    <w:p w14:paraId="373016D1" w14:textId="77777777" w:rsidR="00A77B3E" w:rsidRPr="00BD1D99" w:rsidRDefault="00A77B3E">
      <w:pPr>
        <w:spacing w:line="360" w:lineRule="auto"/>
        <w:jc w:val="both"/>
      </w:pPr>
    </w:p>
    <w:p w14:paraId="4AE8292A" w14:textId="77777777" w:rsidR="00A77B3E" w:rsidRPr="00BD1D99" w:rsidRDefault="00A31368">
      <w:pPr>
        <w:spacing w:line="360" w:lineRule="auto"/>
        <w:jc w:val="both"/>
      </w:pPr>
      <w:r w:rsidRPr="00BD1D99">
        <w:rPr>
          <w:rFonts w:ascii="Book Antiqua" w:eastAsia="Book Antiqua" w:hAnsi="Book Antiqua" w:cs="Book Antiqua"/>
          <w:b/>
          <w:color w:val="000000"/>
        </w:rPr>
        <w:t>REFERENCES</w:t>
      </w:r>
    </w:p>
    <w:p w14:paraId="478016E9" w14:textId="3220F7DD" w:rsidR="00A77B3E" w:rsidRPr="00BD1D99" w:rsidRDefault="00A31368">
      <w:pPr>
        <w:spacing w:line="360" w:lineRule="auto"/>
        <w:jc w:val="both"/>
      </w:pPr>
      <w:bookmarkStart w:id="2" w:name="OLE_LINK2728"/>
      <w:bookmarkStart w:id="3" w:name="OLE_LINK2729"/>
      <w:proofErr w:type="gramStart"/>
      <w:r w:rsidRPr="00BD1D99">
        <w:rPr>
          <w:rFonts w:ascii="Book Antiqua" w:eastAsia="Book Antiqua" w:hAnsi="Book Antiqua" w:cs="Book Antiqua"/>
          <w:color w:val="000000"/>
        </w:rPr>
        <w:lastRenderedPageBreak/>
        <w:t xml:space="preserve">1 </w:t>
      </w:r>
      <w:r w:rsidRPr="00BD1D99">
        <w:rPr>
          <w:rFonts w:ascii="Book Antiqua" w:eastAsia="Book Antiqua" w:hAnsi="Book Antiqua" w:cs="Book Antiqua"/>
          <w:b/>
          <w:bCs/>
          <w:color w:val="000000"/>
        </w:rPr>
        <w:t xml:space="preserve">International </w:t>
      </w:r>
      <w:proofErr w:type="spellStart"/>
      <w:r w:rsidRPr="00BD1D99">
        <w:rPr>
          <w:rFonts w:ascii="Book Antiqua" w:eastAsia="Book Antiqua" w:hAnsi="Book Antiqua" w:cs="Book Antiqua"/>
          <w:b/>
          <w:bCs/>
          <w:color w:val="000000"/>
        </w:rPr>
        <w:t>Hypoglycaemia</w:t>
      </w:r>
      <w:proofErr w:type="spellEnd"/>
      <w:r w:rsidRPr="00BD1D99">
        <w:rPr>
          <w:rFonts w:ascii="Book Antiqua" w:eastAsia="Book Antiqua" w:hAnsi="Book Antiqua" w:cs="Book Antiqua"/>
          <w:b/>
          <w:bCs/>
          <w:color w:val="000000"/>
        </w:rPr>
        <w:t xml:space="preserve"> Study Group.</w:t>
      </w:r>
      <w:proofErr w:type="gramEnd"/>
      <w:r w:rsidRPr="00BD1D99">
        <w:rPr>
          <w:rFonts w:ascii="Book Antiqua" w:eastAsia="Book Antiqua" w:hAnsi="Book Antiqua" w:cs="Book Antiqua"/>
          <w:color w:val="000000"/>
        </w:rPr>
        <w:t xml:space="preserve"> Glucose Concentrations of Less Than 3.0 </w:t>
      </w:r>
      <w:proofErr w:type="spellStart"/>
      <w:r w:rsidRPr="00BD1D99">
        <w:rPr>
          <w:rFonts w:ascii="Book Antiqua" w:eastAsia="Book Antiqua" w:hAnsi="Book Antiqua" w:cs="Book Antiqua"/>
          <w:color w:val="000000"/>
        </w:rPr>
        <w:t>mmol</w:t>
      </w:r>
      <w:proofErr w:type="spellEnd"/>
      <w:r w:rsidRPr="00BD1D99">
        <w:rPr>
          <w:rFonts w:ascii="Book Antiqua" w:eastAsia="Book Antiqua" w:hAnsi="Book Antiqua" w:cs="Book Antiqua"/>
          <w:color w:val="000000"/>
        </w:rPr>
        <w:t>/L (54 mg/</w:t>
      </w:r>
      <w:proofErr w:type="spellStart"/>
      <w:r w:rsidRPr="00BD1D99">
        <w:rPr>
          <w:rFonts w:ascii="Book Antiqua" w:eastAsia="Book Antiqua" w:hAnsi="Book Antiqua" w:cs="Book Antiqua"/>
          <w:color w:val="000000"/>
        </w:rPr>
        <w:t>dL</w:t>
      </w:r>
      <w:proofErr w:type="spellEnd"/>
      <w:r w:rsidRPr="00BD1D99">
        <w:rPr>
          <w:rFonts w:ascii="Book Antiqua" w:eastAsia="Book Antiqua" w:hAnsi="Book Antiqua" w:cs="Book Antiqua"/>
          <w:color w:val="000000"/>
        </w:rPr>
        <w:t xml:space="preserve">) </w:t>
      </w:r>
      <w:proofErr w:type="gramStart"/>
      <w:r w:rsidRPr="00BD1D99">
        <w:rPr>
          <w:rFonts w:ascii="Book Antiqua" w:eastAsia="Book Antiqua" w:hAnsi="Book Antiqua" w:cs="Book Antiqua"/>
          <w:color w:val="000000"/>
        </w:rPr>
        <w:t>Should</w:t>
      </w:r>
      <w:proofErr w:type="gramEnd"/>
      <w:r w:rsidRPr="00BD1D99">
        <w:rPr>
          <w:rFonts w:ascii="Book Antiqua" w:eastAsia="Book Antiqua" w:hAnsi="Book Antiqua" w:cs="Book Antiqua"/>
          <w:color w:val="000000"/>
        </w:rPr>
        <w:t xml:space="preserve"> Be Reported in Clinical Trials: A Joint Position Statement of the American Diabetes Association and the European Association for the Study of Diabetes.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40</w:t>
      </w:r>
      <w:r w:rsidRPr="00BD1D99">
        <w:rPr>
          <w:rFonts w:ascii="Book Antiqua" w:eastAsia="Book Antiqua" w:hAnsi="Book Antiqua" w:cs="Book Antiqua"/>
          <w:color w:val="000000"/>
        </w:rPr>
        <w:t>: 155-157 [PMID: 27872155 DOI: 10.2337/dc16-2215]</w:t>
      </w:r>
    </w:p>
    <w:p w14:paraId="17FBBCA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 </w:t>
      </w:r>
      <w:r w:rsidRPr="00BD1D99">
        <w:rPr>
          <w:rFonts w:ascii="Book Antiqua" w:eastAsia="Book Antiqua" w:hAnsi="Book Antiqua" w:cs="Book Antiqua"/>
          <w:b/>
          <w:bCs/>
          <w:color w:val="000000"/>
        </w:rPr>
        <w:t>Li W</w:t>
      </w:r>
      <w:r w:rsidRPr="00BD1D99">
        <w:rPr>
          <w:rFonts w:ascii="Book Antiqua" w:eastAsia="Book Antiqua" w:hAnsi="Book Antiqua" w:cs="Book Antiqua"/>
          <w:color w:val="000000"/>
        </w:rPr>
        <w:t xml:space="preserve">, Huang E, </w:t>
      </w:r>
      <w:proofErr w:type="spellStart"/>
      <w:proofErr w:type="gramStart"/>
      <w:r w:rsidRPr="00BD1D99">
        <w:rPr>
          <w:rFonts w:ascii="Book Antiqua" w:eastAsia="Book Antiqua" w:hAnsi="Book Antiqua" w:cs="Book Antiqua"/>
          <w:color w:val="000000"/>
        </w:rPr>
        <w:t>Gao</w:t>
      </w:r>
      <w:proofErr w:type="spellEnd"/>
      <w:proofErr w:type="gramEnd"/>
      <w:r w:rsidRPr="00BD1D99">
        <w:rPr>
          <w:rFonts w:ascii="Book Antiqua" w:eastAsia="Book Antiqua" w:hAnsi="Book Antiqua" w:cs="Book Antiqua"/>
          <w:color w:val="000000"/>
        </w:rPr>
        <w:t xml:space="preserve"> S. Type 1 Diabetes Mellitus and Cognitive Impairments: A Systematic Review. </w:t>
      </w:r>
      <w:r w:rsidRPr="00BD1D99">
        <w:rPr>
          <w:rFonts w:ascii="Book Antiqua" w:eastAsia="Book Antiqua" w:hAnsi="Book Antiqua" w:cs="Book Antiqua"/>
          <w:i/>
          <w:iCs/>
          <w:color w:val="000000"/>
        </w:rPr>
        <w:t xml:space="preserve">J </w:t>
      </w:r>
      <w:proofErr w:type="spellStart"/>
      <w:r w:rsidRPr="00BD1D99">
        <w:rPr>
          <w:rFonts w:ascii="Book Antiqua" w:eastAsia="Book Antiqua" w:hAnsi="Book Antiqua" w:cs="Book Antiqua"/>
          <w:i/>
          <w:iCs/>
          <w:color w:val="000000"/>
        </w:rPr>
        <w:t>Alzheimers</w:t>
      </w:r>
      <w:proofErr w:type="spellEnd"/>
      <w:r w:rsidRPr="00BD1D99">
        <w:rPr>
          <w:rFonts w:ascii="Book Antiqua" w:eastAsia="Book Antiqua" w:hAnsi="Book Antiqua" w:cs="Book Antiqua"/>
          <w:i/>
          <w:iCs/>
          <w:color w:val="000000"/>
        </w:rPr>
        <w:t xml:space="preserve"> Dis</w:t>
      </w:r>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57</w:t>
      </w:r>
      <w:r w:rsidRPr="00BD1D99">
        <w:rPr>
          <w:rFonts w:ascii="Book Antiqua" w:eastAsia="Book Antiqua" w:hAnsi="Book Antiqua" w:cs="Book Antiqua"/>
          <w:color w:val="000000"/>
        </w:rPr>
        <w:t>: 29-36 [PMID: 28222533 DOI: 10.3233/JAD-161250]</w:t>
      </w:r>
    </w:p>
    <w:p w14:paraId="2F80AAC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 </w:t>
      </w:r>
      <w:proofErr w:type="spellStart"/>
      <w:r w:rsidRPr="00BD1D99">
        <w:rPr>
          <w:rFonts w:ascii="Book Antiqua" w:eastAsia="Book Antiqua" w:hAnsi="Book Antiqua" w:cs="Book Antiqua"/>
          <w:b/>
          <w:bCs/>
          <w:color w:val="000000"/>
        </w:rPr>
        <w:t>Seaquist</w:t>
      </w:r>
      <w:proofErr w:type="spellEnd"/>
      <w:r w:rsidRPr="00BD1D99">
        <w:rPr>
          <w:rFonts w:ascii="Book Antiqua" w:eastAsia="Book Antiqua" w:hAnsi="Book Antiqua" w:cs="Book Antiqua"/>
          <w:b/>
          <w:bCs/>
          <w:color w:val="000000"/>
        </w:rPr>
        <w:t xml:space="preserve"> ER</w:t>
      </w:r>
      <w:r w:rsidRPr="00BD1D99">
        <w:rPr>
          <w:rFonts w:ascii="Book Antiqua" w:eastAsia="Book Antiqua" w:hAnsi="Book Antiqua" w:cs="Book Antiqua"/>
          <w:color w:val="000000"/>
        </w:rPr>
        <w:t xml:space="preserve">, Anderson J, Childs B, </w:t>
      </w:r>
      <w:proofErr w:type="spellStart"/>
      <w:r w:rsidRPr="00BD1D99">
        <w:rPr>
          <w:rFonts w:ascii="Book Antiqua" w:eastAsia="Book Antiqua" w:hAnsi="Book Antiqua" w:cs="Book Antiqua"/>
          <w:color w:val="000000"/>
        </w:rPr>
        <w:t>Cryer</w:t>
      </w:r>
      <w:proofErr w:type="spellEnd"/>
      <w:r w:rsidRPr="00BD1D99">
        <w:rPr>
          <w:rFonts w:ascii="Book Antiqua" w:eastAsia="Book Antiqua" w:hAnsi="Book Antiqua" w:cs="Book Antiqua"/>
          <w:color w:val="000000"/>
        </w:rPr>
        <w:t xml:space="preserve"> P, </w:t>
      </w:r>
      <w:proofErr w:type="spellStart"/>
      <w:r w:rsidRPr="00BD1D99">
        <w:rPr>
          <w:rFonts w:ascii="Book Antiqua" w:eastAsia="Book Antiqua" w:hAnsi="Book Antiqua" w:cs="Book Antiqua"/>
          <w:color w:val="000000"/>
        </w:rPr>
        <w:t>Dagogo</w:t>
      </w:r>
      <w:proofErr w:type="spellEnd"/>
      <w:r w:rsidRPr="00BD1D99">
        <w:rPr>
          <w:rFonts w:ascii="Book Antiqua" w:eastAsia="Book Antiqua" w:hAnsi="Book Antiqua" w:cs="Book Antiqua"/>
          <w:color w:val="000000"/>
        </w:rPr>
        <w:t xml:space="preserve">-Jack S, Fish L, Heller SR, Rodriguez H, </w:t>
      </w:r>
      <w:proofErr w:type="spellStart"/>
      <w:r w:rsidRPr="00BD1D99">
        <w:rPr>
          <w:rFonts w:ascii="Book Antiqua" w:eastAsia="Book Antiqua" w:hAnsi="Book Antiqua" w:cs="Book Antiqua"/>
          <w:color w:val="000000"/>
        </w:rPr>
        <w:t>Rosenzweig</w:t>
      </w:r>
      <w:proofErr w:type="spellEnd"/>
      <w:r w:rsidRPr="00BD1D99">
        <w:rPr>
          <w:rFonts w:ascii="Book Antiqua" w:eastAsia="Book Antiqua" w:hAnsi="Book Antiqua" w:cs="Book Antiqua"/>
          <w:color w:val="000000"/>
        </w:rPr>
        <w:t xml:space="preserve"> J, </w:t>
      </w:r>
      <w:proofErr w:type="spellStart"/>
      <w:r w:rsidRPr="00BD1D99">
        <w:rPr>
          <w:rFonts w:ascii="Book Antiqua" w:eastAsia="Book Antiqua" w:hAnsi="Book Antiqua" w:cs="Book Antiqua"/>
          <w:color w:val="000000"/>
        </w:rPr>
        <w:t>Vigersky</w:t>
      </w:r>
      <w:proofErr w:type="spellEnd"/>
      <w:r w:rsidRPr="00BD1D99">
        <w:rPr>
          <w:rFonts w:ascii="Book Antiqua" w:eastAsia="Book Antiqua" w:hAnsi="Book Antiqua" w:cs="Book Antiqua"/>
          <w:color w:val="000000"/>
        </w:rPr>
        <w:t xml:space="preserve"> R; American Diabetes Association; Endocrine Society. Hypoglycemia and diabetes: a report of a workgroup of the American Diabetes Association and the Endocrine Society. </w:t>
      </w:r>
      <w:r w:rsidRPr="00BD1D99">
        <w:rPr>
          <w:rFonts w:ascii="Book Antiqua" w:eastAsia="Book Antiqua" w:hAnsi="Book Antiqua" w:cs="Book Antiqua"/>
          <w:i/>
          <w:iCs/>
          <w:color w:val="000000"/>
        </w:rPr>
        <w:t xml:space="preserve">J </w:t>
      </w:r>
      <w:proofErr w:type="spellStart"/>
      <w:r w:rsidRPr="00BD1D99">
        <w:rPr>
          <w:rFonts w:ascii="Book Antiqua" w:eastAsia="Book Antiqua" w:hAnsi="Book Antiqua" w:cs="Book Antiqua"/>
          <w:i/>
          <w:iCs/>
          <w:color w:val="000000"/>
        </w:rPr>
        <w:t>Clin</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Endocrinol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Metab</w:t>
      </w:r>
      <w:proofErr w:type="spellEnd"/>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98</w:t>
      </w:r>
      <w:r w:rsidRPr="00BD1D99">
        <w:rPr>
          <w:rFonts w:ascii="Book Antiqua" w:eastAsia="Book Antiqua" w:hAnsi="Book Antiqua" w:cs="Book Antiqua"/>
          <w:color w:val="000000"/>
        </w:rPr>
        <w:t>: 1845-1859 [PMID: 23589524 DOI: 10.1210/jc.2012-4127]</w:t>
      </w:r>
    </w:p>
    <w:p w14:paraId="762588C2"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 </w:t>
      </w:r>
      <w:proofErr w:type="spellStart"/>
      <w:r w:rsidRPr="00BD1D99">
        <w:rPr>
          <w:rFonts w:ascii="Book Antiqua" w:eastAsia="Book Antiqua" w:hAnsi="Book Antiqua" w:cs="Book Antiqua"/>
          <w:b/>
          <w:bCs/>
          <w:color w:val="000000"/>
        </w:rPr>
        <w:t>Gonder</w:t>
      </w:r>
      <w:proofErr w:type="spellEnd"/>
      <w:r w:rsidRPr="00BD1D99">
        <w:rPr>
          <w:rFonts w:ascii="Book Antiqua" w:eastAsia="Book Antiqua" w:hAnsi="Book Antiqua" w:cs="Book Antiqua"/>
          <w:b/>
          <w:bCs/>
          <w:color w:val="000000"/>
        </w:rPr>
        <w:t>-Frederick L</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Nyer</w:t>
      </w:r>
      <w:proofErr w:type="spellEnd"/>
      <w:r w:rsidRPr="00BD1D99">
        <w:rPr>
          <w:rFonts w:ascii="Book Antiqua" w:eastAsia="Book Antiqua" w:hAnsi="Book Antiqua" w:cs="Book Antiqua"/>
          <w:color w:val="000000"/>
        </w:rPr>
        <w:t xml:space="preserve"> M, Shepard JA, </w:t>
      </w:r>
      <w:proofErr w:type="spellStart"/>
      <w:r w:rsidRPr="00BD1D99">
        <w:rPr>
          <w:rFonts w:ascii="Book Antiqua" w:eastAsia="Book Antiqua" w:hAnsi="Book Antiqua" w:cs="Book Antiqua"/>
          <w:color w:val="000000"/>
        </w:rPr>
        <w:t>Vajda</w:t>
      </w:r>
      <w:proofErr w:type="spellEnd"/>
      <w:r w:rsidRPr="00BD1D99">
        <w:rPr>
          <w:rFonts w:ascii="Book Antiqua" w:eastAsia="Book Antiqua" w:hAnsi="Book Antiqua" w:cs="Book Antiqua"/>
          <w:color w:val="000000"/>
        </w:rPr>
        <w:t xml:space="preserve"> K, Clarke W. Assessing fear of hypoglycemia in children with Type 1 diabetes and their parents. </w:t>
      </w:r>
      <w:r w:rsidRPr="00BD1D99">
        <w:rPr>
          <w:rFonts w:ascii="Book Antiqua" w:eastAsia="Book Antiqua" w:hAnsi="Book Antiqua" w:cs="Book Antiqua"/>
          <w:i/>
          <w:iCs/>
          <w:color w:val="000000"/>
        </w:rPr>
        <w:t xml:space="preserve">Diabetes </w:t>
      </w:r>
      <w:proofErr w:type="spellStart"/>
      <w:r w:rsidRPr="00BD1D99">
        <w:rPr>
          <w:rFonts w:ascii="Book Antiqua" w:eastAsia="Book Antiqua" w:hAnsi="Book Antiqua" w:cs="Book Antiqua"/>
          <w:i/>
          <w:iCs/>
          <w:color w:val="000000"/>
        </w:rPr>
        <w:t>Manag</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Lond</w:t>
      </w:r>
      <w:proofErr w:type="spellEnd"/>
      <w:r w:rsidRPr="00BD1D99">
        <w:rPr>
          <w:rFonts w:ascii="Book Antiqua" w:eastAsia="Book Antiqua" w:hAnsi="Book Antiqua" w:cs="Book Antiqua"/>
          <w:i/>
          <w:iCs/>
          <w:color w:val="000000"/>
        </w:rPr>
        <w:t>)</w:t>
      </w:r>
      <w:r w:rsidRPr="00BD1D99">
        <w:rPr>
          <w:rFonts w:ascii="Book Antiqua" w:eastAsia="Book Antiqua" w:hAnsi="Book Antiqua" w:cs="Book Antiqua"/>
          <w:color w:val="000000"/>
        </w:rPr>
        <w:t xml:space="preserve"> 2011; </w:t>
      </w:r>
      <w:r w:rsidRPr="00BD1D99">
        <w:rPr>
          <w:rFonts w:ascii="Book Antiqua" w:eastAsia="Book Antiqua" w:hAnsi="Book Antiqua" w:cs="Book Antiqua"/>
          <w:b/>
          <w:bCs/>
          <w:color w:val="000000"/>
        </w:rPr>
        <w:t>1</w:t>
      </w:r>
      <w:r w:rsidRPr="00BD1D99">
        <w:rPr>
          <w:rFonts w:ascii="Book Antiqua" w:eastAsia="Book Antiqua" w:hAnsi="Book Antiqua" w:cs="Book Antiqua"/>
          <w:color w:val="000000"/>
        </w:rPr>
        <w:t>: 627-639 [PMID: 22180760 DOI: 10.2217/DMT.11.60]</w:t>
      </w:r>
    </w:p>
    <w:p w14:paraId="18FC7835"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 </w:t>
      </w:r>
      <w:proofErr w:type="spellStart"/>
      <w:r w:rsidRPr="00BD1D99">
        <w:rPr>
          <w:rFonts w:ascii="Book Antiqua" w:eastAsia="Book Antiqua" w:hAnsi="Book Antiqua" w:cs="Book Antiqua"/>
          <w:b/>
          <w:bCs/>
          <w:color w:val="000000"/>
        </w:rPr>
        <w:t>Tielemans</w:t>
      </w:r>
      <w:proofErr w:type="spellEnd"/>
      <w:r w:rsidRPr="00BD1D99">
        <w:rPr>
          <w:rFonts w:ascii="Book Antiqua" w:eastAsia="Book Antiqua" w:hAnsi="Book Antiqua" w:cs="Book Antiqua"/>
          <w:b/>
          <w:bCs/>
          <w:color w:val="000000"/>
        </w:rPr>
        <w:t xml:space="preserve"> SM</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Soedamah-Muthu</w:t>
      </w:r>
      <w:proofErr w:type="spellEnd"/>
      <w:r w:rsidRPr="00BD1D99">
        <w:rPr>
          <w:rFonts w:ascii="Book Antiqua" w:eastAsia="Book Antiqua" w:hAnsi="Book Antiqua" w:cs="Book Antiqua"/>
          <w:color w:val="000000"/>
        </w:rPr>
        <w:t xml:space="preserve"> SS, De </w:t>
      </w:r>
      <w:proofErr w:type="spellStart"/>
      <w:r w:rsidRPr="00BD1D99">
        <w:rPr>
          <w:rFonts w:ascii="Book Antiqua" w:eastAsia="Book Antiqua" w:hAnsi="Book Antiqua" w:cs="Book Antiqua"/>
          <w:color w:val="000000"/>
        </w:rPr>
        <w:t>Neve</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Toeller</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Chaturvedi</w:t>
      </w:r>
      <w:proofErr w:type="spellEnd"/>
      <w:r w:rsidRPr="00BD1D99">
        <w:rPr>
          <w:rFonts w:ascii="Book Antiqua" w:eastAsia="Book Antiqua" w:hAnsi="Book Antiqua" w:cs="Book Antiqua"/>
          <w:color w:val="000000"/>
        </w:rPr>
        <w:t xml:space="preserve"> N, Fuller JH, </w:t>
      </w:r>
      <w:proofErr w:type="spellStart"/>
      <w:r w:rsidRPr="00BD1D99">
        <w:rPr>
          <w:rFonts w:ascii="Book Antiqua" w:eastAsia="Book Antiqua" w:hAnsi="Book Antiqua" w:cs="Book Antiqua"/>
          <w:color w:val="000000"/>
        </w:rPr>
        <w:t>Stamatakis</w:t>
      </w:r>
      <w:proofErr w:type="spellEnd"/>
      <w:r w:rsidRPr="00BD1D99">
        <w:rPr>
          <w:rFonts w:ascii="Book Antiqua" w:eastAsia="Book Antiqua" w:hAnsi="Book Antiqua" w:cs="Book Antiqua"/>
          <w:color w:val="000000"/>
        </w:rPr>
        <w:t xml:space="preserve"> E. Association of physical activity with all-cause mortality and incident and prevalent cardiovascular disease among patients with type 1 diabetes: the EURODIAB Prospective Complications Study. </w:t>
      </w:r>
      <w:proofErr w:type="spellStart"/>
      <w:r w:rsidRPr="00BD1D99">
        <w:rPr>
          <w:rFonts w:ascii="Book Antiqua" w:eastAsia="Book Antiqua" w:hAnsi="Book Antiqua" w:cs="Book Antiqua"/>
          <w:i/>
          <w:iCs/>
          <w:color w:val="000000"/>
        </w:rPr>
        <w:t>Diabetologia</w:t>
      </w:r>
      <w:proofErr w:type="spellEnd"/>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56</w:t>
      </w:r>
      <w:r w:rsidRPr="00BD1D99">
        <w:rPr>
          <w:rFonts w:ascii="Book Antiqua" w:eastAsia="Book Antiqua" w:hAnsi="Book Antiqua" w:cs="Book Antiqua"/>
          <w:color w:val="000000"/>
        </w:rPr>
        <w:t>: 82-91 [PMID: 23052062 DOI: 10.1007/s00125-012-2743-6]</w:t>
      </w:r>
    </w:p>
    <w:p w14:paraId="289C5B4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 </w:t>
      </w:r>
      <w:proofErr w:type="spellStart"/>
      <w:r w:rsidRPr="00BD1D99">
        <w:rPr>
          <w:rFonts w:ascii="Book Antiqua" w:eastAsia="Book Antiqua" w:hAnsi="Book Antiqua" w:cs="Book Antiqua"/>
          <w:b/>
          <w:bCs/>
          <w:color w:val="000000"/>
        </w:rPr>
        <w:t>Chimen</w:t>
      </w:r>
      <w:proofErr w:type="spellEnd"/>
      <w:r w:rsidRPr="00BD1D99">
        <w:rPr>
          <w:rFonts w:ascii="Book Antiqua" w:eastAsia="Book Antiqua" w:hAnsi="Book Antiqua" w:cs="Book Antiqua"/>
          <w:b/>
          <w:bCs/>
          <w:color w:val="000000"/>
        </w:rPr>
        <w:t xml:space="preserve"> M</w:t>
      </w:r>
      <w:r w:rsidRPr="00BD1D99">
        <w:rPr>
          <w:rFonts w:ascii="Book Antiqua" w:eastAsia="Book Antiqua" w:hAnsi="Book Antiqua" w:cs="Book Antiqua"/>
          <w:color w:val="000000"/>
        </w:rPr>
        <w:t xml:space="preserve">, Kennedy A, </w:t>
      </w:r>
      <w:proofErr w:type="spellStart"/>
      <w:r w:rsidRPr="00BD1D99">
        <w:rPr>
          <w:rFonts w:ascii="Book Antiqua" w:eastAsia="Book Antiqua" w:hAnsi="Book Antiqua" w:cs="Book Antiqua"/>
          <w:color w:val="000000"/>
        </w:rPr>
        <w:t>Nirantharakumar</w:t>
      </w:r>
      <w:proofErr w:type="spellEnd"/>
      <w:r w:rsidRPr="00BD1D99">
        <w:rPr>
          <w:rFonts w:ascii="Book Antiqua" w:eastAsia="Book Antiqua" w:hAnsi="Book Antiqua" w:cs="Book Antiqua"/>
          <w:color w:val="000000"/>
        </w:rPr>
        <w:t xml:space="preserve"> K, Pang TT, Andrews R, </w:t>
      </w:r>
      <w:proofErr w:type="spellStart"/>
      <w:r w:rsidRPr="00BD1D99">
        <w:rPr>
          <w:rFonts w:ascii="Book Antiqua" w:eastAsia="Book Antiqua" w:hAnsi="Book Antiqua" w:cs="Book Antiqua"/>
          <w:color w:val="000000"/>
        </w:rPr>
        <w:t>Narendran</w:t>
      </w:r>
      <w:proofErr w:type="spellEnd"/>
      <w:r w:rsidRPr="00BD1D99">
        <w:rPr>
          <w:rFonts w:ascii="Book Antiqua" w:eastAsia="Book Antiqua" w:hAnsi="Book Antiqua" w:cs="Book Antiqua"/>
          <w:color w:val="000000"/>
        </w:rPr>
        <w:t xml:space="preserve"> P. What are the health benefits of physical activity in type 1 diabetes mellitus? </w:t>
      </w:r>
      <w:proofErr w:type="gramStart"/>
      <w:r w:rsidRPr="00BD1D99">
        <w:rPr>
          <w:rFonts w:ascii="Book Antiqua" w:eastAsia="Book Antiqua" w:hAnsi="Book Antiqua" w:cs="Book Antiqua"/>
          <w:color w:val="000000"/>
        </w:rPr>
        <w:t>A literature review.</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Diabetologia</w:t>
      </w:r>
      <w:proofErr w:type="spellEnd"/>
      <w:r w:rsidRPr="00BD1D99">
        <w:rPr>
          <w:rFonts w:ascii="Book Antiqua" w:eastAsia="Book Antiqua" w:hAnsi="Book Antiqua" w:cs="Book Antiqua"/>
          <w:color w:val="000000"/>
        </w:rPr>
        <w:t xml:space="preserve"> 2012; </w:t>
      </w:r>
      <w:r w:rsidRPr="00BD1D99">
        <w:rPr>
          <w:rFonts w:ascii="Book Antiqua" w:eastAsia="Book Antiqua" w:hAnsi="Book Antiqua" w:cs="Book Antiqua"/>
          <w:b/>
          <w:bCs/>
          <w:color w:val="000000"/>
        </w:rPr>
        <w:t>55</w:t>
      </w:r>
      <w:r w:rsidRPr="00BD1D99">
        <w:rPr>
          <w:rFonts w:ascii="Book Antiqua" w:eastAsia="Book Antiqua" w:hAnsi="Book Antiqua" w:cs="Book Antiqua"/>
          <w:color w:val="000000"/>
        </w:rPr>
        <w:t>: 542-551 [PMID: 22189486 DOI: 10.1007/s00125-011-2403-2]</w:t>
      </w:r>
    </w:p>
    <w:p w14:paraId="11676ED8"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7 </w:t>
      </w:r>
      <w:r w:rsidRPr="00BD1D99">
        <w:rPr>
          <w:rFonts w:ascii="Book Antiqua" w:eastAsia="Book Antiqua" w:hAnsi="Book Antiqua" w:cs="Book Antiqua"/>
          <w:b/>
          <w:bCs/>
          <w:color w:val="000000"/>
        </w:rPr>
        <w:t>McCarthy MM</w:t>
      </w:r>
      <w:r w:rsidRPr="00BD1D99">
        <w:rPr>
          <w:rFonts w:ascii="Book Antiqua" w:eastAsia="Book Antiqua" w:hAnsi="Book Antiqua" w:cs="Book Antiqua"/>
          <w:color w:val="000000"/>
        </w:rPr>
        <w:t>, Funk M, Grey M. Cardiovascular health in adults with type 1 diabetes.</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Prev</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91</w:t>
      </w:r>
      <w:r w:rsidRPr="00BD1D99">
        <w:rPr>
          <w:rFonts w:ascii="Book Antiqua" w:eastAsia="Book Antiqua" w:hAnsi="Book Antiqua" w:cs="Book Antiqua"/>
          <w:color w:val="000000"/>
        </w:rPr>
        <w:t>: 138-143 [PMID: 27527572 DOI: 10.1016/j.ypmed.2016.08.019]</w:t>
      </w:r>
    </w:p>
    <w:p w14:paraId="48140E17" w14:textId="77777777" w:rsidR="00A77B3E" w:rsidRPr="00BD1D99" w:rsidRDefault="00A31368">
      <w:pPr>
        <w:spacing w:line="360" w:lineRule="auto"/>
        <w:jc w:val="both"/>
      </w:pPr>
      <w:r w:rsidRPr="00BD1D99">
        <w:rPr>
          <w:rFonts w:ascii="Book Antiqua" w:eastAsia="Book Antiqua" w:hAnsi="Book Antiqua" w:cs="Book Antiqua"/>
          <w:color w:val="000000"/>
        </w:rPr>
        <w:t xml:space="preserve">8 </w:t>
      </w:r>
      <w:r w:rsidRPr="00BD1D99">
        <w:rPr>
          <w:rFonts w:ascii="Book Antiqua" w:eastAsia="Book Antiqua" w:hAnsi="Book Antiqua" w:cs="Book Antiqua"/>
          <w:b/>
          <w:bCs/>
          <w:color w:val="000000"/>
        </w:rPr>
        <w:t>Bohn B</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Herbst</w:t>
      </w:r>
      <w:proofErr w:type="spellEnd"/>
      <w:r w:rsidRPr="00BD1D99">
        <w:rPr>
          <w:rFonts w:ascii="Book Antiqua" w:eastAsia="Book Antiqua" w:hAnsi="Book Antiqua" w:cs="Book Antiqua"/>
          <w:color w:val="000000"/>
        </w:rPr>
        <w:t xml:space="preserve"> A, Pfeifer M, Krakow D, </w:t>
      </w:r>
      <w:proofErr w:type="spellStart"/>
      <w:r w:rsidRPr="00BD1D99">
        <w:rPr>
          <w:rFonts w:ascii="Book Antiqua" w:eastAsia="Book Antiqua" w:hAnsi="Book Antiqua" w:cs="Book Antiqua"/>
          <w:color w:val="000000"/>
        </w:rPr>
        <w:t>Zimny</w:t>
      </w:r>
      <w:proofErr w:type="spellEnd"/>
      <w:r w:rsidRPr="00BD1D99">
        <w:rPr>
          <w:rFonts w:ascii="Book Antiqua" w:eastAsia="Book Antiqua" w:hAnsi="Book Antiqua" w:cs="Book Antiqua"/>
          <w:color w:val="000000"/>
        </w:rPr>
        <w:t xml:space="preserve"> S, Kopp F, </w:t>
      </w:r>
      <w:proofErr w:type="spellStart"/>
      <w:r w:rsidRPr="00BD1D99">
        <w:rPr>
          <w:rFonts w:ascii="Book Antiqua" w:eastAsia="Book Antiqua" w:hAnsi="Book Antiqua" w:cs="Book Antiqua"/>
          <w:color w:val="000000"/>
        </w:rPr>
        <w:t>Melmer</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Steinacker</w:t>
      </w:r>
      <w:proofErr w:type="spellEnd"/>
      <w:r w:rsidRPr="00BD1D99">
        <w:rPr>
          <w:rFonts w:ascii="Book Antiqua" w:eastAsia="Book Antiqua" w:hAnsi="Book Antiqua" w:cs="Book Antiqua"/>
          <w:color w:val="000000"/>
        </w:rPr>
        <w:t xml:space="preserve"> JM, </w:t>
      </w:r>
      <w:proofErr w:type="spellStart"/>
      <w:r w:rsidRPr="00BD1D99">
        <w:rPr>
          <w:rFonts w:ascii="Book Antiqua" w:eastAsia="Book Antiqua" w:hAnsi="Book Antiqua" w:cs="Book Antiqua"/>
          <w:color w:val="000000"/>
        </w:rPr>
        <w:t>Holl</w:t>
      </w:r>
      <w:proofErr w:type="spellEnd"/>
      <w:r w:rsidRPr="00BD1D99">
        <w:rPr>
          <w:rFonts w:ascii="Book Antiqua" w:eastAsia="Book Antiqua" w:hAnsi="Book Antiqua" w:cs="Book Antiqua"/>
          <w:color w:val="000000"/>
        </w:rPr>
        <w:t xml:space="preserve"> RW; DPV Initiative. Impact of Physical Activity on Glycemic Control and Prevalence of Cardiovascular Risk Factors in Adults </w:t>
      </w:r>
      <w:proofErr w:type="gramStart"/>
      <w:r w:rsidRPr="00BD1D99">
        <w:rPr>
          <w:rFonts w:ascii="Book Antiqua" w:eastAsia="Book Antiqua" w:hAnsi="Book Antiqua" w:cs="Book Antiqua"/>
          <w:color w:val="000000"/>
        </w:rPr>
        <w:t>With</w:t>
      </w:r>
      <w:proofErr w:type="gramEnd"/>
      <w:r w:rsidRPr="00BD1D99">
        <w:rPr>
          <w:rFonts w:ascii="Book Antiqua" w:eastAsia="Book Antiqua" w:hAnsi="Book Antiqua" w:cs="Book Antiqua"/>
          <w:color w:val="000000"/>
        </w:rPr>
        <w:t xml:space="preserve"> Type 1 Diabetes: A Cross-</w:t>
      </w:r>
      <w:r w:rsidRPr="00BD1D99">
        <w:rPr>
          <w:rFonts w:ascii="Book Antiqua" w:eastAsia="Book Antiqua" w:hAnsi="Book Antiqua" w:cs="Book Antiqua"/>
          <w:color w:val="000000"/>
        </w:rPr>
        <w:lastRenderedPageBreak/>
        <w:t xml:space="preserve">sectional Multicenter Study of 18,028 Patients.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38</w:t>
      </w:r>
      <w:r w:rsidRPr="00BD1D99">
        <w:rPr>
          <w:rFonts w:ascii="Book Antiqua" w:eastAsia="Book Antiqua" w:hAnsi="Book Antiqua" w:cs="Book Antiqua"/>
          <w:color w:val="000000"/>
        </w:rPr>
        <w:t>: 1536-1543 [PMID: 26015557 DOI: 10.2337/dc15-0030]</w:t>
      </w:r>
    </w:p>
    <w:p w14:paraId="446D55F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9 </w:t>
      </w:r>
      <w:r w:rsidRPr="00BD1D99">
        <w:rPr>
          <w:rFonts w:ascii="Book Antiqua" w:eastAsia="Book Antiqua" w:hAnsi="Book Antiqua" w:cs="Book Antiqua"/>
          <w:b/>
          <w:bCs/>
          <w:color w:val="000000"/>
        </w:rPr>
        <w:t>Kennedy A</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Nirantharakumar</w:t>
      </w:r>
      <w:proofErr w:type="spellEnd"/>
      <w:r w:rsidRPr="00BD1D99">
        <w:rPr>
          <w:rFonts w:ascii="Book Antiqua" w:eastAsia="Book Antiqua" w:hAnsi="Book Antiqua" w:cs="Book Antiqua"/>
          <w:color w:val="000000"/>
        </w:rPr>
        <w:t xml:space="preserve"> K, </w:t>
      </w:r>
      <w:proofErr w:type="spellStart"/>
      <w:r w:rsidRPr="00BD1D99">
        <w:rPr>
          <w:rFonts w:ascii="Book Antiqua" w:eastAsia="Book Antiqua" w:hAnsi="Book Antiqua" w:cs="Book Antiqua"/>
          <w:color w:val="000000"/>
        </w:rPr>
        <w:t>Chimen</w:t>
      </w:r>
      <w:proofErr w:type="spellEnd"/>
      <w:r w:rsidRPr="00BD1D99">
        <w:rPr>
          <w:rFonts w:ascii="Book Antiqua" w:eastAsia="Book Antiqua" w:hAnsi="Book Antiqua" w:cs="Book Antiqua"/>
          <w:color w:val="000000"/>
        </w:rPr>
        <w:t xml:space="preserve"> M, Pang TT, Hemming K, Andrews RC, </w:t>
      </w:r>
      <w:proofErr w:type="spellStart"/>
      <w:r w:rsidRPr="00BD1D99">
        <w:rPr>
          <w:rFonts w:ascii="Book Antiqua" w:eastAsia="Book Antiqua" w:hAnsi="Book Antiqua" w:cs="Book Antiqua"/>
          <w:color w:val="000000"/>
        </w:rPr>
        <w:t>Narendran</w:t>
      </w:r>
      <w:proofErr w:type="spellEnd"/>
      <w:r w:rsidRPr="00BD1D99">
        <w:rPr>
          <w:rFonts w:ascii="Book Antiqua" w:eastAsia="Book Antiqua" w:hAnsi="Book Antiqua" w:cs="Book Antiqua"/>
          <w:color w:val="000000"/>
        </w:rPr>
        <w:t xml:space="preserve"> P. Does exercise improve </w:t>
      </w:r>
      <w:proofErr w:type="spellStart"/>
      <w:r w:rsidRPr="00BD1D99">
        <w:rPr>
          <w:rFonts w:ascii="Book Antiqua" w:eastAsia="Book Antiqua" w:hAnsi="Book Antiqua" w:cs="Book Antiqua"/>
          <w:color w:val="000000"/>
        </w:rPr>
        <w:t>glycaemic</w:t>
      </w:r>
      <w:proofErr w:type="spellEnd"/>
      <w:r w:rsidRPr="00BD1D99">
        <w:rPr>
          <w:rFonts w:ascii="Book Antiqua" w:eastAsia="Book Antiqua" w:hAnsi="Book Antiqua" w:cs="Book Antiqua"/>
          <w:color w:val="000000"/>
        </w:rPr>
        <w:t xml:space="preserve"> control in type 1 diabetes? </w:t>
      </w:r>
      <w:proofErr w:type="gramStart"/>
      <w:r w:rsidRPr="00BD1D99">
        <w:rPr>
          <w:rFonts w:ascii="Book Antiqua" w:eastAsia="Book Antiqua" w:hAnsi="Book Antiqua" w:cs="Book Antiqua"/>
          <w:color w:val="000000"/>
        </w:rPr>
        <w:t>A systematic review and meta-analysis.</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PLoS</w:t>
      </w:r>
      <w:proofErr w:type="spellEnd"/>
      <w:r w:rsidRPr="00BD1D99">
        <w:rPr>
          <w:rFonts w:ascii="Book Antiqua" w:eastAsia="Book Antiqua" w:hAnsi="Book Antiqua" w:cs="Book Antiqua"/>
          <w:i/>
          <w:iCs/>
          <w:color w:val="000000"/>
        </w:rPr>
        <w:t xml:space="preserve"> One</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8</w:t>
      </w:r>
      <w:r w:rsidRPr="00BD1D99">
        <w:rPr>
          <w:rFonts w:ascii="Book Antiqua" w:eastAsia="Book Antiqua" w:hAnsi="Book Antiqua" w:cs="Book Antiqua"/>
          <w:color w:val="000000"/>
        </w:rPr>
        <w:t>: e58861 [PMID: 23554942 DOI: 10.1371/journal.pone.0058861]</w:t>
      </w:r>
    </w:p>
    <w:p w14:paraId="31885EE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10 </w:t>
      </w:r>
      <w:r w:rsidRPr="00BD1D99">
        <w:rPr>
          <w:rFonts w:ascii="Book Antiqua" w:eastAsia="Book Antiqua" w:hAnsi="Book Antiqua" w:cs="Book Antiqua"/>
          <w:b/>
          <w:bCs/>
          <w:color w:val="000000"/>
        </w:rPr>
        <w:t>Yardley J</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Mollard</w:t>
      </w:r>
      <w:proofErr w:type="spellEnd"/>
      <w:r w:rsidRPr="00BD1D99">
        <w:rPr>
          <w:rFonts w:ascii="Book Antiqua" w:eastAsia="Book Antiqua" w:hAnsi="Book Antiqua" w:cs="Book Antiqua"/>
          <w:color w:val="000000"/>
        </w:rPr>
        <w:t xml:space="preserve"> R, </w:t>
      </w:r>
      <w:proofErr w:type="spellStart"/>
      <w:r w:rsidRPr="00BD1D99">
        <w:rPr>
          <w:rFonts w:ascii="Book Antiqua" w:eastAsia="Book Antiqua" w:hAnsi="Book Antiqua" w:cs="Book Antiqua"/>
          <w:color w:val="000000"/>
        </w:rPr>
        <w:t>MacIntosh</w:t>
      </w:r>
      <w:proofErr w:type="spellEnd"/>
      <w:r w:rsidRPr="00BD1D99">
        <w:rPr>
          <w:rFonts w:ascii="Book Antiqua" w:eastAsia="Book Antiqua" w:hAnsi="Book Antiqua" w:cs="Book Antiqua"/>
          <w:color w:val="000000"/>
        </w:rPr>
        <w:t xml:space="preserve"> A, MacMillan F, </w:t>
      </w:r>
      <w:proofErr w:type="spellStart"/>
      <w:r w:rsidRPr="00BD1D99">
        <w:rPr>
          <w:rFonts w:ascii="Book Antiqua" w:eastAsia="Book Antiqua" w:hAnsi="Book Antiqua" w:cs="Book Antiqua"/>
          <w:color w:val="000000"/>
        </w:rPr>
        <w:t>Wicklow</w:t>
      </w:r>
      <w:proofErr w:type="spellEnd"/>
      <w:r w:rsidRPr="00BD1D99">
        <w:rPr>
          <w:rFonts w:ascii="Book Antiqua" w:eastAsia="Book Antiqua" w:hAnsi="Book Antiqua" w:cs="Book Antiqua"/>
          <w:color w:val="000000"/>
        </w:rPr>
        <w:t xml:space="preserve"> B, </w:t>
      </w:r>
      <w:proofErr w:type="spellStart"/>
      <w:r w:rsidRPr="00BD1D99">
        <w:rPr>
          <w:rFonts w:ascii="Book Antiqua" w:eastAsia="Book Antiqua" w:hAnsi="Book Antiqua" w:cs="Book Antiqua"/>
          <w:color w:val="000000"/>
        </w:rPr>
        <w:t>Berard</w:t>
      </w:r>
      <w:proofErr w:type="spellEnd"/>
      <w:r w:rsidRPr="00BD1D99">
        <w:rPr>
          <w:rFonts w:ascii="Book Antiqua" w:eastAsia="Book Antiqua" w:hAnsi="Book Antiqua" w:cs="Book Antiqua"/>
          <w:color w:val="000000"/>
        </w:rPr>
        <w:t xml:space="preserve"> L, </w:t>
      </w:r>
      <w:proofErr w:type="spellStart"/>
      <w:r w:rsidRPr="00BD1D99">
        <w:rPr>
          <w:rFonts w:ascii="Book Antiqua" w:eastAsia="Book Antiqua" w:hAnsi="Book Antiqua" w:cs="Book Antiqua"/>
          <w:color w:val="000000"/>
        </w:rPr>
        <w:t>Hurd</w:t>
      </w:r>
      <w:proofErr w:type="spellEnd"/>
      <w:r w:rsidRPr="00BD1D99">
        <w:rPr>
          <w:rFonts w:ascii="Book Antiqua" w:eastAsia="Book Antiqua" w:hAnsi="Book Antiqua" w:cs="Book Antiqua"/>
          <w:color w:val="000000"/>
        </w:rPr>
        <w:t xml:space="preserve"> C, Marks S, </w:t>
      </w:r>
      <w:proofErr w:type="spellStart"/>
      <w:r w:rsidRPr="00BD1D99">
        <w:rPr>
          <w:rFonts w:ascii="Book Antiqua" w:eastAsia="Book Antiqua" w:hAnsi="Book Antiqua" w:cs="Book Antiqua"/>
          <w:color w:val="000000"/>
        </w:rPr>
        <w:t>McGavock</w:t>
      </w:r>
      <w:proofErr w:type="spellEnd"/>
      <w:r w:rsidRPr="00BD1D99">
        <w:rPr>
          <w:rFonts w:ascii="Book Antiqua" w:eastAsia="Book Antiqua" w:hAnsi="Book Antiqua" w:cs="Book Antiqua"/>
          <w:color w:val="000000"/>
        </w:rPr>
        <w:t xml:space="preserve"> J. Vigorous intensity exercise for glycemic control in patients with type 1 diabetes. </w:t>
      </w:r>
      <w:r w:rsidRPr="00BD1D99">
        <w:rPr>
          <w:rFonts w:ascii="Book Antiqua" w:eastAsia="Book Antiqua" w:hAnsi="Book Antiqua" w:cs="Book Antiqua"/>
          <w:i/>
          <w:iCs/>
          <w:color w:val="000000"/>
        </w:rPr>
        <w:t>Can J Diabetes</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37</w:t>
      </w:r>
      <w:r w:rsidRPr="00BD1D99">
        <w:rPr>
          <w:rFonts w:ascii="Book Antiqua" w:eastAsia="Book Antiqua" w:hAnsi="Book Antiqua" w:cs="Book Antiqua"/>
          <w:color w:val="000000"/>
        </w:rPr>
        <w:t>: 427-432 [PMID: 24321725 DOI: 10.1016/j.jcjd.2013.08.269]</w:t>
      </w:r>
    </w:p>
    <w:p w14:paraId="57AE23F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11 </w:t>
      </w:r>
      <w:proofErr w:type="spellStart"/>
      <w:r w:rsidRPr="00BD1D99">
        <w:rPr>
          <w:rFonts w:ascii="Book Antiqua" w:eastAsia="Book Antiqua" w:hAnsi="Book Antiqua" w:cs="Book Antiqua"/>
          <w:b/>
          <w:bCs/>
          <w:color w:val="000000"/>
        </w:rPr>
        <w:t>Dubé</w:t>
      </w:r>
      <w:proofErr w:type="spellEnd"/>
      <w:r w:rsidRPr="00BD1D99">
        <w:rPr>
          <w:rFonts w:ascii="Book Antiqua" w:eastAsia="Book Antiqua" w:hAnsi="Book Antiqua" w:cs="Book Antiqua"/>
          <w:b/>
          <w:bCs/>
          <w:color w:val="000000"/>
        </w:rPr>
        <w:t xml:space="preserve"> MC</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Prud'homme</w:t>
      </w:r>
      <w:proofErr w:type="spellEnd"/>
      <w:r w:rsidRPr="00BD1D99">
        <w:rPr>
          <w:rFonts w:ascii="Book Antiqua" w:eastAsia="Book Antiqua" w:hAnsi="Book Antiqua" w:cs="Book Antiqua"/>
          <w:color w:val="000000"/>
        </w:rPr>
        <w:t xml:space="preserve"> D, Lemieux S, Lavoie C, </w:t>
      </w:r>
      <w:proofErr w:type="spellStart"/>
      <w:r w:rsidRPr="00BD1D99">
        <w:rPr>
          <w:rFonts w:ascii="Book Antiqua" w:eastAsia="Book Antiqua" w:hAnsi="Book Antiqua" w:cs="Book Antiqua"/>
          <w:color w:val="000000"/>
        </w:rPr>
        <w:t>Weisnagel</w:t>
      </w:r>
      <w:proofErr w:type="spellEnd"/>
      <w:r w:rsidRPr="00BD1D99">
        <w:rPr>
          <w:rFonts w:ascii="Book Antiqua" w:eastAsia="Book Antiqua" w:hAnsi="Book Antiqua" w:cs="Book Antiqua"/>
          <w:color w:val="000000"/>
        </w:rPr>
        <w:t xml:space="preserve"> SJ. </w:t>
      </w:r>
      <w:proofErr w:type="gramStart"/>
      <w:r w:rsidRPr="00BD1D99">
        <w:rPr>
          <w:rFonts w:ascii="Book Antiqua" w:eastAsia="Book Antiqua" w:hAnsi="Book Antiqua" w:cs="Book Antiqua"/>
          <w:color w:val="000000"/>
        </w:rPr>
        <w:t>Relation between energy intake and glycemic control in physically active young adults with type 1 diabetes.</w:t>
      </w:r>
      <w:proofErr w:type="gramEnd"/>
      <w:r w:rsidRPr="00BD1D99">
        <w:rPr>
          <w:rFonts w:ascii="Book Antiqua" w:eastAsia="Book Antiqua" w:hAnsi="Book Antiqua" w:cs="Book Antiqua"/>
          <w:color w:val="000000"/>
        </w:rPr>
        <w:t xml:space="preserve"> </w:t>
      </w:r>
      <w:r w:rsidRPr="00BD1D99">
        <w:rPr>
          <w:rFonts w:ascii="Book Antiqua" w:eastAsia="Book Antiqua" w:hAnsi="Book Antiqua" w:cs="Book Antiqua"/>
          <w:i/>
          <w:iCs/>
          <w:color w:val="000000"/>
        </w:rPr>
        <w:t xml:space="preserve">J </w:t>
      </w:r>
      <w:proofErr w:type="spellStart"/>
      <w:r w:rsidRPr="00BD1D99">
        <w:rPr>
          <w:rFonts w:ascii="Book Antiqua" w:eastAsia="Book Antiqua" w:hAnsi="Book Antiqua" w:cs="Book Antiqua"/>
          <w:i/>
          <w:iCs/>
          <w:color w:val="000000"/>
        </w:rPr>
        <w:t>Sci</w:t>
      </w:r>
      <w:proofErr w:type="spellEnd"/>
      <w:r w:rsidRPr="00BD1D99">
        <w:rPr>
          <w:rFonts w:ascii="Book Antiqua" w:eastAsia="Book Antiqua" w:hAnsi="Book Antiqua" w:cs="Book Antiqua"/>
          <w:i/>
          <w:iCs/>
          <w:color w:val="000000"/>
        </w:rPr>
        <w:t xml:space="preserve"> Med Sport</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17</w:t>
      </w:r>
      <w:r w:rsidRPr="00BD1D99">
        <w:rPr>
          <w:rFonts w:ascii="Book Antiqua" w:eastAsia="Book Antiqua" w:hAnsi="Book Antiqua" w:cs="Book Antiqua"/>
          <w:color w:val="000000"/>
        </w:rPr>
        <w:t>: 47-50 [PMID: 23510653 DOI: 10.1016/j.jsams.2013.01.009]</w:t>
      </w:r>
    </w:p>
    <w:p w14:paraId="4EA6258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12 </w:t>
      </w:r>
      <w:r w:rsidRPr="00BD1D99">
        <w:rPr>
          <w:rFonts w:ascii="Book Antiqua" w:eastAsia="Book Antiqua" w:hAnsi="Book Antiqua" w:cs="Book Antiqua"/>
          <w:b/>
          <w:bCs/>
          <w:color w:val="000000"/>
        </w:rPr>
        <w:t>Barnard K</w:t>
      </w:r>
      <w:r w:rsidRPr="00BD1D99">
        <w:rPr>
          <w:rFonts w:ascii="Book Antiqua" w:eastAsia="Book Antiqua" w:hAnsi="Book Antiqua" w:cs="Book Antiqua"/>
          <w:color w:val="000000"/>
        </w:rPr>
        <w:t xml:space="preserve">, Thomas S, </w:t>
      </w:r>
      <w:proofErr w:type="spellStart"/>
      <w:r w:rsidRPr="00BD1D99">
        <w:rPr>
          <w:rFonts w:ascii="Book Antiqua" w:eastAsia="Book Antiqua" w:hAnsi="Book Antiqua" w:cs="Book Antiqua"/>
          <w:color w:val="000000"/>
        </w:rPr>
        <w:t>Royle</w:t>
      </w:r>
      <w:proofErr w:type="spellEnd"/>
      <w:r w:rsidRPr="00BD1D99">
        <w:rPr>
          <w:rFonts w:ascii="Book Antiqua" w:eastAsia="Book Antiqua" w:hAnsi="Book Antiqua" w:cs="Book Antiqua"/>
          <w:color w:val="000000"/>
        </w:rPr>
        <w:t xml:space="preserve"> P, Noyes K, Waugh N.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parents of young children with type 1 diabetes: a systematic review. </w:t>
      </w:r>
      <w:r w:rsidRPr="00BD1D99">
        <w:rPr>
          <w:rFonts w:ascii="Book Antiqua" w:eastAsia="Book Antiqua" w:hAnsi="Book Antiqua" w:cs="Book Antiqua"/>
          <w:i/>
          <w:iCs/>
          <w:color w:val="000000"/>
        </w:rPr>
        <w:t xml:space="preserve">BMC </w:t>
      </w:r>
      <w:proofErr w:type="spellStart"/>
      <w:r w:rsidRPr="00BD1D99">
        <w:rPr>
          <w:rFonts w:ascii="Book Antiqua" w:eastAsia="Book Antiqua" w:hAnsi="Book Antiqua" w:cs="Book Antiqua"/>
          <w:i/>
          <w:iCs/>
          <w:color w:val="000000"/>
        </w:rPr>
        <w:t>Pediatr</w:t>
      </w:r>
      <w:proofErr w:type="spellEnd"/>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50 [PMID: 20633252 DOI: 10.1186/1471-2431-10-50]</w:t>
      </w:r>
    </w:p>
    <w:p w14:paraId="56FA765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13 </w:t>
      </w:r>
      <w:proofErr w:type="spellStart"/>
      <w:r w:rsidRPr="00BD1D99">
        <w:rPr>
          <w:rFonts w:ascii="Book Antiqua" w:eastAsia="Book Antiqua" w:hAnsi="Book Antiqua" w:cs="Book Antiqua"/>
          <w:b/>
          <w:bCs/>
          <w:color w:val="000000"/>
        </w:rPr>
        <w:t>Shalitin</w:t>
      </w:r>
      <w:proofErr w:type="spellEnd"/>
      <w:r w:rsidRPr="00BD1D99">
        <w:rPr>
          <w:rFonts w:ascii="Book Antiqua" w:eastAsia="Book Antiqua" w:hAnsi="Book Antiqua" w:cs="Book Antiqua"/>
          <w:b/>
          <w:bCs/>
          <w:color w:val="000000"/>
        </w:rPr>
        <w:t xml:space="preserve"> S</w:t>
      </w:r>
      <w:r w:rsidRPr="00BD1D99">
        <w:rPr>
          <w:rFonts w:ascii="Book Antiqua" w:eastAsia="Book Antiqua" w:hAnsi="Book Antiqua" w:cs="Book Antiqua"/>
          <w:color w:val="000000"/>
        </w:rPr>
        <w:t xml:space="preserve">, Phillip M. Hypoglycemia in type 1 diabetes: a still unresolved problem in the era of insulin analogs and pump therapy.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2008; </w:t>
      </w:r>
      <w:r w:rsidRPr="00BD1D99">
        <w:rPr>
          <w:rFonts w:ascii="Book Antiqua" w:eastAsia="Book Antiqua" w:hAnsi="Book Antiqua" w:cs="Book Antiqua"/>
          <w:b/>
          <w:bCs/>
          <w:color w:val="000000"/>
        </w:rPr>
        <w:t xml:space="preserve">31 </w:t>
      </w:r>
      <w:proofErr w:type="spellStart"/>
      <w:r w:rsidRPr="00BD1D99">
        <w:rPr>
          <w:rFonts w:ascii="Book Antiqua" w:eastAsia="Book Antiqua" w:hAnsi="Book Antiqua" w:cs="Book Antiqua"/>
          <w:b/>
          <w:bCs/>
          <w:color w:val="000000"/>
        </w:rPr>
        <w:t>Suppl</w:t>
      </w:r>
      <w:proofErr w:type="spellEnd"/>
      <w:r w:rsidRPr="00BD1D99">
        <w:rPr>
          <w:rFonts w:ascii="Book Antiqua" w:eastAsia="Book Antiqua" w:hAnsi="Book Antiqua" w:cs="Book Antiqua"/>
          <w:b/>
          <w:bCs/>
          <w:color w:val="000000"/>
        </w:rPr>
        <w:t xml:space="preserve"> 2</w:t>
      </w:r>
      <w:r w:rsidRPr="00BD1D99">
        <w:rPr>
          <w:rFonts w:ascii="Book Antiqua" w:eastAsia="Book Antiqua" w:hAnsi="Book Antiqua" w:cs="Book Antiqua"/>
          <w:color w:val="000000"/>
        </w:rPr>
        <w:t>: S121-S124 [PMID: 18227471 DOI: 10.2337/dc08-s228]</w:t>
      </w:r>
    </w:p>
    <w:p w14:paraId="619BFB8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14 </w:t>
      </w:r>
      <w:proofErr w:type="spellStart"/>
      <w:r w:rsidRPr="00BD1D99">
        <w:rPr>
          <w:rFonts w:ascii="Book Antiqua" w:eastAsia="Book Antiqua" w:hAnsi="Book Antiqua" w:cs="Book Antiqua"/>
          <w:b/>
          <w:bCs/>
          <w:color w:val="000000"/>
        </w:rPr>
        <w:t>Seaquist</w:t>
      </w:r>
      <w:proofErr w:type="spellEnd"/>
      <w:r w:rsidRPr="00BD1D99">
        <w:rPr>
          <w:rFonts w:ascii="Book Antiqua" w:eastAsia="Book Antiqua" w:hAnsi="Book Antiqua" w:cs="Book Antiqua"/>
          <w:b/>
          <w:bCs/>
          <w:color w:val="000000"/>
        </w:rPr>
        <w:t xml:space="preserve"> ER</w:t>
      </w:r>
      <w:r w:rsidRPr="00BD1D99">
        <w:rPr>
          <w:rFonts w:ascii="Book Antiqua" w:eastAsia="Book Antiqua" w:hAnsi="Book Antiqua" w:cs="Book Antiqua"/>
          <w:color w:val="000000"/>
        </w:rPr>
        <w:t xml:space="preserve">, Anderson J, Childs B, </w:t>
      </w:r>
      <w:proofErr w:type="spellStart"/>
      <w:r w:rsidRPr="00BD1D99">
        <w:rPr>
          <w:rFonts w:ascii="Book Antiqua" w:eastAsia="Book Antiqua" w:hAnsi="Book Antiqua" w:cs="Book Antiqua"/>
          <w:color w:val="000000"/>
        </w:rPr>
        <w:t>Cryer</w:t>
      </w:r>
      <w:proofErr w:type="spellEnd"/>
      <w:r w:rsidRPr="00BD1D99">
        <w:rPr>
          <w:rFonts w:ascii="Book Antiqua" w:eastAsia="Book Antiqua" w:hAnsi="Book Antiqua" w:cs="Book Antiqua"/>
          <w:color w:val="000000"/>
        </w:rPr>
        <w:t xml:space="preserve"> P, </w:t>
      </w:r>
      <w:proofErr w:type="spellStart"/>
      <w:r w:rsidRPr="00BD1D99">
        <w:rPr>
          <w:rFonts w:ascii="Book Antiqua" w:eastAsia="Book Antiqua" w:hAnsi="Book Antiqua" w:cs="Book Antiqua"/>
          <w:color w:val="000000"/>
        </w:rPr>
        <w:t>Dagogo</w:t>
      </w:r>
      <w:proofErr w:type="spellEnd"/>
      <w:r w:rsidRPr="00BD1D99">
        <w:rPr>
          <w:rFonts w:ascii="Book Antiqua" w:eastAsia="Book Antiqua" w:hAnsi="Book Antiqua" w:cs="Book Antiqua"/>
          <w:color w:val="000000"/>
        </w:rPr>
        <w:t xml:space="preserve">-Jack S, Fish L, Heller SR, Rodriguez H, </w:t>
      </w:r>
      <w:proofErr w:type="spellStart"/>
      <w:r w:rsidRPr="00BD1D99">
        <w:rPr>
          <w:rFonts w:ascii="Book Antiqua" w:eastAsia="Book Antiqua" w:hAnsi="Book Antiqua" w:cs="Book Antiqua"/>
          <w:color w:val="000000"/>
        </w:rPr>
        <w:t>Rosenzweig</w:t>
      </w:r>
      <w:proofErr w:type="spellEnd"/>
      <w:r w:rsidRPr="00BD1D99">
        <w:rPr>
          <w:rFonts w:ascii="Book Antiqua" w:eastAsia="Book Antiqua" w:hAnsi="Book Antiqua" w:cs="Book Antiqua"/>
          <w:color w:val="000000"/>
        </w:rPr>
        <w:t xml:space="preserve"> J, </w:t>
      </w:r>
      <w:proofErr w:type="spellStart"/>
      <w:r w:rsidRPr="00BD1D99">
        <w:rPr>
          <w:rFonts w:ascii="Book Antiqua" w:eastAsia="Book Antiqua" w:hAnsi="Book Antiqua" w:cs="Book Antiqua"/>
          <w:color w:val="000000"/>
        </w:rPr>
        <w:t>Vigersky</w:t>
      </w:r>
      <w:proofErr w:type="spellEnd"/>
      <w:r w:rsidRPr="00BD1D99">
        <w:rPr>
          <w:rFonts w:ascii="Book Antiqua" w:eastAsia="Book Antiqua" w:hAnsi="Book Antiqua" w:cs="Book Antiqua"/>
          <w:color w:val="000000"/>
        </w:rPr>
        <w:t xml:space="preserve"> R. Hypoglycemia and diabetes: a report of a workgroup of the American Diabetes Association and the Endocrine Society.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36</w:t>
      </w:r>
      <w:r w:rsidRPr="00BD1D99">
        <w:rPr>
          <w:rFonts w:ascii="Book Antiqua" w:eastAsia="Book Antiqua" w:hAnsi="Book Antiqua" w:cs="Book Antiqua"/>
          <w:color w:val="000000"/>
        </w:rPr>
        <w:t>: 1384-1395 [PMID: 23589542 DOI: 10.2337/dc12-2480]</w:t>
      </w:r>
    </w:p>
    <w:p w14:paraId="380DE5F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15 </w:t>
      </w:r>
      <w:r w:rsidRPr="00BD1D99">
        <w:rPr>
          <w:rFonts w:ascii="Book Antiqua" w:eastAsia="Book Antiqua" w:hAnsi="Book Antiqua" w:cs="Book Antiqua"/>
          <w:b/>
          <w:bCs/>
          <w:color w:val="000000"/>
        </w:rPr>
        <w:t>Wild D</w:t>
      </w:r>
      <w:r w:rsidRPr="00BD1D99">
        <w:rPr>
          <w:rFonts w:ascii="Book Antiqua" w:eastAsia="Book Antiqua" w:hAnsi="Book Antiqua" w:cs="Book Antiqua"/>
          <w:color w:val="000000"/>
        </w:rPr>
        <w:t xml:space="preserve">, von </w:t>
      </w:r>
      <w:proofErr w:type="spellStart"/>
      <w:r w:rsidRPr="00BD1D99">
        <w:rPr>
          <w:rFonts w:ascii="Book Antiqua" w:eastAsia="Book Antiqua" w:hAnsi="Book Antiqua" w:cs="Book Antiqua"/>
          <w:color w:val="000000"/>
        </w:rPr>
        <w:t>Maltzahn</w:t>
      </w:r>
      <w:proofErr w:type="spellEnd"/>
      <w:r w:rsidRPr="00BD1D99">
        <w:rPr>
          <w:rFonts w:ascii="Book Antiqua" w:eastAsia="Book Antiqua" w:hAnsi="Book Antiqua" w:cs="Book Antiqua"/>
          <w:color w:val="000000"/>
        </w:rPr>
        <w:t xml:space="preserve"> R, </w:t>
      </w:r>
      <w:proofErr w:type="spellStart"/>
      <w:r w:rsidRPr="00BD1D99">
        <w:rPr>
          <w:rFonts w:ascii="Book Antiqua" w:eastAsia="Book Antiqua" w:hAnsi="Book Antiqua" w:cs="Book Antiqua"/>
          <w:color w:val="000000"/>
        </w:rPr>
        <w:t>Brohan</w:t>
      </w:r>
      <w:proofErr w:type="spellEnd"/>
      <w:r w:rsidRPr="00BD1D99">
        <w:rPr>
          <w:rFonts w:ascii="Book Antiqua" w:eastAsia="Book Antiqua" w:hAnsi="Book Antiqua" w:cs="Book Antiqua"/>
          <w:color w:val="000000"/>
        </w:rPr>
        <w:t xml:space="preserve"> E, Christensen T, </w:t>
      </w:r>
      <w:proofErr w:type="spellStart"/>
      <w:r w:rsidRPr="00BD1D99">
        <w:rPr>
          <w:rFonts w:ascii="Book Antiqua" w:eastAsia="Book Antiqua" w:hAnsi="Book Antiqua" w:cs="Book Antiqua"/>
          <w:color w:val="000000"/>
        </w:rPr>
        <w:t>Clauson</w:t>
      </w:r>
      <w:proofErr w:type="spellEnd"/>
      <w:r w:rsidRPr="00BD1D99">
        <w:rPr>
          <w:rFonts w:ascii="Book Antiqua" w:eastAsia="Book Antiqua" w:hAnsi="Book Antiqua" w:cs="Book Antiqua"/>
          <w:color w:val="000000"/>
        </w:rPr>
        <w:t xml:space="preserve"> P, </w:t>
      </w:r>
      <w:proofErr w:type="spellStart"/>
      <w:r w:rsidRPr="00BD1D99">
        <w:rPr>
          <w:rFonts w:ascii="Book Antiqua" w:eastAsia="Book Antiqua" w:hAnsi="Book Antiqua" w:cs="Book Antiqua"/>
          <w:color w:val="000000"/>
        </w:rPr>
        <w:t>Gonder</w:t>
      </w:r>
      <w:proofErr w:type="spellEnd"/>
      <w:r w:rsidRPr="00BD1D99">
        <w:rPr>
          <w:rFonts w:ascii="Book Antiqua" w:eastAsia="Book Antiqua" w:hAnsi="Book Antiqua" w:cs="Book Antiqua"/>
          <w:color w:val="000000"/>
        </w:rPr>
        <w:t xml:space="preserve">-Frederick L. A critical review of the literature on fear of hypoglycemia in diabetes: Implications for diabetes management and patient education. </w:t>
      </w:r>
      <w:r w:rsidRPr="00BD1D99">
        <w:rPr>
          <w:rFonts w:ascii="Book Antiqua" w:eastAsia="Book Antiqua" w:hAnsi="Book Antiqua" w:cs="Book Antiqua"/>
          <w:i/>
          <w:iCs/>
          <w:color w:val="000000"/>
        </w:rPr>
        <w:t xml:space="preserve">Patient </w:t>
      </w:r>
      <w:proofErr w:type="spellStart"/>
      <w:r w:rsidRPr="00BD1D99">
        <w:rPr>
          <w:rFonts w:ascii="Book Antiqua" w:eastAsia="Book Antiqua" w:hAnsi="Book Antiqua" w:cs="Book Antiqua"/>
          <w:i/>
          <w:iCs/>
          <w:color w:val="000000"/>
        </w:rPr>
        <w:t>Educ</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Couns</w:t>
      </w:r>
      <w:proofErr w:type="spellEnd"/>
      <w:r w:rsidRPr="00BD1D99">
        <w:rPr>
          <w:rFonts w:ascii="Book Antiqua" w:eastAsia="Book Antiqua" w:hAnsi="Book Antiqua" w:cs="Book Antiqua"/>
          <w:color w:val="000000"/>
        </w:rPr>
        <w:t xml:space="preserve"> 2007; </w:t>
      </w:r>
      <w:r w:rsidRPr="00BD1D99">
        <w:rPr>
          <w:rFonts w:ascii="Book Antiqua" w:eastAsia="Book Antiqua" w:hAnsi="Book Antiqua" w:cs="Book Antiqua"/>
          <w:b/>
          <w:bCs/>
          <w:color w:val="000000"/>
        </w:rPr>
        <w:t>68</w:t>
      </w:r>
      <w:r w:rsidRPr="00BD1D99">
        <w:rPr>
          <w:rFonts w:ascii="Book Antiqua" w:eastAsia="Book Antiqua" w:hAnsi="Book Antiqua" w:cs="Book Antiqua"/>
          <w:color w:val="000000"/>
        </w:rPr>
        <w:t>: 10-15 [PMID: 17582726 DOI: 10.1016/j.pec.2007.05.003]</w:t>
      </w:r>
    </w:p>
    <w:p w14:paraId="083B8F0C" w14:textId="77777777" w:rsidR="00A77B3E" w:rsidRPr="00BD1D99" w:rsidRDefault="00A31368">
      <w:pPr>
        <w:spacing w:line="360" w:lineRule="auto"/>
        <w:jc w:val="both"/>
      </w:pPr>
      <w:r w:rsidRPr="00BD1D99">
        <w:rPr>
          <w:rFonts w:ascii="Book Antiqua" w:eastAsia="Book Antiqua" w:hAnsi="Book Antiqua" w:cs="Book Antiqua"/>
          <w:color w:val="000000"/>
        </w:rPr>
        <w:lastRenderedPageBreak/>
        <w:t xml:space="preserve">16 </w:t>
      </w:r>
      <w:proofErr w:type="spellStart"/>
      <w:r w:rsidRPr="00BD1D99">
        <w:rPr>
          <w:rFonts w:ascii="Book Antiqua" w:eastAsia="Book Antiqua" w:hAnsi="Book Antiqua" w:cs="Book Antiqua"/>
          <w:b/>
          <w:bCs/>
          <w:color w:val="000000"/>
        </w:rPr>
        <w:t>Amiri</w:t>
      </w:r>
      <w:proofErr w:type="spellEnd"/>
      <w:r w:rsidRPr="00BD1D99">
        <w:rPr>
          <w:rFonts w:ascii="Book Antiqua" w:eastAsia="Book Antiqua" w:hAnsi="Book Antiqua" w:cs="Book Antiqua"/>
          <w:b/>
          <w:bCs/>
          <w:color w:val="000000"/>
        </w:rPr>
        <w:t xml:space="preserve"> F</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Vafa</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Gonder</w:t>
      </w:r>
      <w:proofErr w:type="spellEnd"/>
      <w:r w:rsidRPr="00BD1D99">
        <w:rPr>
          <w:rFonts w:ascii="Book Antiqua" w:eastAsia="Book Antiqua" w:hAnsi="Book Antiqua" w:cs="Book Antiqua"/>
          <w:color w:val="000000"/>
        </w:rPr>
        <w:t xml:space="preserve">-Frederick L. Glycemic Control, Self-Efficacy and Fear of Hypoglycemia </w:t>
      </w:r>
      <w:proofErr w:type="gramStart"/>
      <w:r w:rsidRPr="00BD1D99">
        <w:rPr>
          <w:rFonts w:ascii="Book Antiqua" w:eastAsia="Book Antiqua" w:hAnsi="Book Antiqua" w:cs="Book Antiqua"/>
          <w:color w:val="000000"/>
        </w:rPr>
        <w:t>Among</w:t>
      </w:r>
      <w:proofErr w:type="gramEnd"/>
      <w:r w:rsidRPr="00BD1D99">
        <w:rPr>
          <w:rFonts w:ascii="Book Antiqua" w:eastAsia="Book Antiqua" w:hAnsi="Book Antiqua" w:cs="Book Antiqua"/>
          <w:color w:val="000000"/>
        </w:rPr>
        <w:t xml:space="preserve"> Iranian Children with Type 1 Diabetes. </w:t>
      </w:r>
      <w:r w:rsidRPr="00BD1D99">
        <w:rPr>
          <w:rFonts w:ascii="Book Antiqua" w:eastAsia="Book Antiqua" w:hAnsi="Book Antiqua" w:cs="Book Antiqua"/>
          <w:i/>
          <w:iCs/>
          <w:color w:val="000000"/>
        </w:rPr>
        <w:t>Can J Diabetes</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302-307 [PMID: 25797114 DOI: 10.1016/j.jcjd.2014.12.011]</w:t>
      </w:r>
    </w:p>
    <w:p w14:paraId="6FEB64D2"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17 </w:t>
      </w:r>
      <w:proofErr w:type="spellStart"/>
      <w:r w:rsidRPr="00BD1D99">
        <w:rPr>
          <w:rFonts w:ascii="Book Antiqua" w:eastAsia="Book Antiqua" w:hAnsi="Book Antiqua" w:cs="Book Antiqua"/>
          <w:b/>
          <w:bCs/>
          <w:color w:val="000000"/>
        </w:rPr>
        <w:t>Haugstvedt</w:t>
      </w:r>
      <w:proofErr w:type="spellEnd"/>
      <w:r w:rsidRPr="00BD1D99">
        <w:rPr>
          <w:rFonts w:ascii="Book Antiqua" w:eastAsia="Book Antiqua" w:hAnsi="Book Antiqua" w:cs="Book Antiqua"/>
          <w:b/>
          <w:bCs/>
          <w:color w:val="000000"/>
        </w:rPr>
        <w:t xml:space="preserve"> A</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Wentzel</w:t>
      </w:r>
      <w:proofErr w:type="spellEnd"/>
      <w:r w:rsidRPr="00BD1D99">
        <w:rPr>
          <w:rFonts w:ascii="Book Antiqua" w:eastAsia="Book Antiqua" w:hAnsi="Book Antiqua" w:cs="Book Antiqua"/>
          <w:color w:val="000000"/>
        </w:rPr>
        <w:t xml:space="preserve">-Larsen T, </w:t>
      </w:r>
      <w:proofErr w:type="spellStart"/>
      <w:r w:rsidRPr="00BD1D99">
        <w:rPr>
          <w:rFonts w:ascii="Book Antiqua" w:eastAsia="Book Antiqua" w:hAnsi="Book Antiqua" w:cs="Book Antiqua"/>
          <w:color w:val="000000"/>
        </w:rPr>
        <w:t>Aarflot</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Rokne</w:t>
      </w:r>
      <w:proofErr w:type="spellEnd"/>
      <w:r w:rsidRPr="00BD1D99">
        <w:rPr>
          <w:rFonts w:ascii="Book Antiqua" w:eastAsia="Book Antiqua" w:hAnsi="Book Antiqua" w:cs="Book Antiqua"/>
          <w:color w:val="000000"/>
        </w:rPr>
        <w:t xml:space="preserve"> B, </w:t>
      </w:r>
      <w:proofErr w:type="spellStart"/>
      <w:r w:rsidRPr="00BD1D99">
        <w:rPr>
          <w:rFonts w:ascii="Book Antiqua" w:eastAsia="Book Antiqua" w:hAnsi="Book Antiqua" w:cs="Book Antiqua"/>
          <w:color w:val="000000"/>
        </w:rPr>
        <w:t>Graue</w:t>
      </w:r>
      <w:proofErr w:type="spellEnd"/>
      <w:r w:rsidRPr="00BD1D99">
        <w:rPr>
          <w:rFonts w:ascii="Book Antiqua" w:eastAsia="Book Antiqua" w:hAnsi="Book Antiqua" w:cs="Book Antiqua"/>
          <w:color w:val="000000"/>
        </w:rPr>
        <w:t xml:space="preserve"> M. Assessing fear of hypoglycemia in a population-based study among parents of children with type 1 diabetes - psychometric properties of the hypoglycemia fear survey - parent version. </w:t>
      </w:r>
      <w:r w:rsidRPr="00BD1D99">
        <w:rPr>
          <w:rFonts w:ascii="Book Antiqua" w:eastAsia="Book Antiqua" w:hAnsi="Book Antiqua" w:cs="Book Antiqua"/>
          <w:i/>
          <w:iCs/>
          <w:color w:val="000000"/>
        </w:rPr>
        <w:t xml:space="preserve">BMC </w:t>
      </w:r>
      <w:proofErr w:type="spellStart"/>
      <w:r w:rsidRPr="00BD1D99">
        <w:rPr>
          <w:rFonts w:ascii="Book Antiqua" w:eastAsia="Book Antiqua" w:hAnsi="Book Antiqua" w:cs="Book Antiqua"/>
          <w:i/>
          <w:iCs/>
          <w:color w:val="000000"/>
        </w:rPr>
        <w:t>Endocr</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Disord</w:t>
      </w:r>
      <w:proofErr w:type="spellEnd"/>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15</w:t>
      </w:r>
      <w:r w:rsidRPr="00BD1D99">
        <w:rPr>
          <w:rFonts w:ascii="Book Antiqua" w:eastAsia="Book Antiqua" w:hAnsi="Book Antiqua" w:cs="Book Antiqua"/>
          <w:color w:val="000000"/>
        </w:rPr>
        <w:t>: 2 [PMID: 25599725 DOI: 10.1186/1472-6823-15-2]</w:t>
      </w:r>
    </w:p>
    <w:p w14:paraId="3487C599"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18 </w:t>
      </w:r>
      <w:r w:rsidRPr="00BD1D99">
        <w:rPr>
          <w:rFonts w:ascii="Book Antiqua" w:eastAsia="Book Antiqua" w:hAnsi="Book Antiqua" w:cs="Book Antiqua"/>
          <w:b/>
          <w:bCs/>
          <w:color w:val="000000"/>
        </w:rPr>
        <w:t>Johnson SR</w:t>
      </w:r>
      <w:r w:rsidRPr="00BD1D99">
        <w:rPr>
          <w:rFonts w:ascii="Book Antiqua" w:eastAsia="Book Antiqua" w:hAnsi="Book Antiqua" w:cs="Book Antiqua"/>
          <w:color w:val="000000"/>
        </w:rPr>
        <w:t>, Cooper MN, Davis EA, Jones TW.</w:t>
      </w:r>
      <w:proofErr w:type="gramEnd"/>
      <w:r w:rsidRPr="00BD1D99">
        <w:rPr>
          <w:rFonts w:ascii="Book Antiqua" w:eastAsia="Book Antiqua" w:hAnsi="Book Antiqua" w:cs="Book Antiqua"/>
          <w:color w:val="000000"/>
        </w:rPr>
        <w:t xml:space="preserve"> </w:t>
      </w:r>
      <w:proofErr w:type="spellStart"/>
      <w:proofErr w:type="gram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and quality of life in children with Type 1 diabetes and their parents.</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Diabet</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30</w:t>
      </w:r>
      <w:r w:rsidRPr="00BD1D99">
        <w:rPr>
          <w:rFonts w:ascii="Book Antiqua" w:eastAsia="Book Antiqua" w:hAnsi="Book Antiqua" w:cs="Book Antiqua"/>
          <w:color w:val="000000"/>
        </w:rPr>
        <w:t>: 1126-1131 [PMID: 23808967 DOI: 10.1111/dme.12247]</w:t>
      </w:r>
    </w:p>
    <w:p w14:paraId="57B45B6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19 </w:t>
      </w:r>
      <w:proofErr w:type="spellStart"/>
      <w:r w:rsidRPr="00BD1D99">
        <w:rPr>
          <w:rFonts w:ascii="Book Antiqua" w:eastAsia="Book Antiqua" w:hAnsi="Book Antiqua" w:cs="Book Antiqua"/>
          <w:b/>
          <w:bCs/>
          <w:color w:val="000000"/>
        </w:rPr>
        <w:t>Freckleton</w:t>
      </w:r>
      <w:proofErr w:type="spellEnd"/>
      <w:r w:rsidRPr="00BD1D99">
        <w:rPr>
          <w:rFonts w:ascii="Book Antiqua" w:eastAsia="Book Antiqua" w:hAnsi="Book Antiqua" w:cs="Book Antiqua"/>
          <w:b/>
          <w:bCs/>
          <w:color w:val="000000"/>
        </w:rPr>
        <w:t xml:space="preserve"> E</w:t>
      </w:r>
      <w:r w:rsidRPr="00BD1D99">
        <w:rPr>
          <w:rFonts w:ascii="Book Antiqua" w:eastAsia="Book Antiqua" w:hAnsi="Book Antiqua" w:cs="Book Antiqua"/>
          <w:color w:val="000000"/>
        </w:rPr>
        <w:t xml:space="preserve">, Sharpe L, </w:t>
      </w:r>
      <w:proofErr w:type="spellStart"/>
      <w:r w:rsidRPr="00BD1D99">
        <w:rPr>
          <w:rFonts w:ascii="Book Antiqua" w:eastAsia="Book Antiqua" w:hAnsi="Book Antiqua" w:cs="Book Antiqua"/>
          <w:color w:val="000000"/>
        </w:rPr>
        <w:t>Mullan</w:t>
      </w:r>
      <w:proofErr w:type="spellEnd"/>
      <w:r w:rsidRPr="00BD1D99">
        <w:rPr>
          <w:rFonts w:ascii="Book Antiqua" w:eastAsia="Book Antiqua" w:hAnsi="Book Antiqua" w:cs="Book Antiqua"/>
          <w:color w:val="000000"/>
        </w:rPr>
        <w:t xml:space="preserve"> B. </w:t>
      </w:r>
      <w:proofErr w:type="gramStart"/>
      <w:r w:rsidRPr="00BD1D99">
        <w:rPr>
          <w:rFonts w:ascii="Book Antiqua" w:eastAsia="Book Antiqua" w:hAnsi="Book Antiqua" w:cs="Book Antiqua"/>
          <w:color w:val="000000"/>
        </w:rPr>
        <w:t xml:space="preserve">The relationship between maternal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and adherence in children with type-1 diabetes.</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Int</w:t>
      </w:r>
      <w:proofErr w:type="spellEnd"/>
      <w:r w:rsidRPr="00BD1D99">
        <w:rPr>
          <w:rFonts w:ascii="Book Antiqua" w:eastAsia="Book Antiqua" w:hAnsi="Book Antiqua" w:cs="Book Antiqua"/>
          <w:i/>
          <w:iCs/>
          <w:color w:val="000000"/>
        </w:rPr>
        <w:t xml:space="preserve"> J </w:t>
      </w:r>
      <w:proofErr w:type="spellStart"/>
      <w:r w:rsidRPr="00BD1D99">
        <w:rPr>
          <w:rFonts w:ascii="Book Antiqua" w:eastAsia="Book Antiqua" w:hAnsi="Book Antiqua" w:cs="Book Antiqua"/>
          <w:i/>
          <w:iCs/>
          <w:color w:val="000000"/>
        </w:rPr>
        <w:t>Behav</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21</w:t>
      </w:r>
      <w:r w:rsidRPr="00BD1D99">
        <w:rPr>
          <w:rFonts w:ascii="Book Antiqua" w:eastAsia="Book Antiqua" w:hAnsi="Book Antiqua" w:cs="Book Antiqua"/>
          <w:color w:val="000000"/>
        </w:rPr>
        <w:t>: 804-810 [PMID: 24190791 DOI: 10.1007/s12529-013-9360-8]</w:t>
      </w:r>
    </w:p>
    <w:p w14:paraId="3D23F3BC"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20 </w:t>
      </w:r>
      <w:proofErr w:type="spellStart"/>
      <w:r w:rsidRPr="00BD1D99">
        <w:rPr>
          <w:rFonts w:ascii="Book Antiqua" w:eastAsia="Book Antiqua" w:hAnsi="Book Antiqua" w:cs="Book Antiqua"/>
          <w:b/>
          <w:bCs/>
          <w:color w:val="000000"/>
        </w:rPr>
        <w:t>Haugstvedt</w:t>
      </w:r>
      <w:proofErr w:type="spellEnd"/>
      <w:r w:rsidRPr="00BD1D99">
        <w:rPr>
          <w:rFonts w:ascii="Book Antiqua" w:eastAsia="Book Antiqua" w:hAnsi="Book Antiqua" w:cs="Book Antiqua"/>
          <w:b/>
          <w:bCs/>
          <w:color w:val="000000"/>
        </w:rPr>
        <w:t xml:space="preserve"> A</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Wentzel</w:t>
      </w:r>
      <w:proofErr w:type="spellEnd"/>
      <w:r w:rsidRPr="00BD1D99">
        <w:rPr>
          <w:rFonts w:ascii="Book Antiqua" w:eastAsia="Book Antiqua" w:hAnsi="Book Antiqua" w:cs="Book Antiqua"/>
          <w:color w:val="000000"/>
        </w:rPr>
        <w:t xml:space="preserve">-Larsen T, </w:t>
      </w:r>
      <w:proofErr w:type="spellStart"/>
      <w:r w:rsidRPr="00BD1D99">
        <w:rPr>
          <w:rFonts w:ascii="Book Antiqua" w:eastAsia="Book Antiqua" w:hAnsi="Book Antiqua" w:cs="Book Antiqua"/>
          <w:color w:val="000000"/>
        </w:rPr>
        <w:t>Graue</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Søvik</w:t>
      </w:r>
      <w:proofErr w:type="spellEnd"/>
      <w:r w:rsidRPr="00BD1D99">
        <w:rPr>
          <w:rFonts w:ascii="Book Antiqua" w:eastAsia="Book Antiqua" w:hAnsi="Book Antiqua" w:cs="Book Antiqua"/>
          <w:color w:val="000000"/>
        </w:rPr>
        <w:t xml:space="preserve"> O, </w:t>
      </w:r>
      <w:proofErr w:type="spellStart"/>
      <w:proofErr w:type="gramStart"/>
      <w:r w:rsidRPr="00BD1D99">
        <w:rPr>
          <w:rFonts w:ascii="Book Antiqua" w:eastAsia="Book Antiqua" w:hAnsi="Book Antiqua" w:cs="Book Antiqua"/>
          <w:color w:val="000000"/>
        </w:rPr>
        <w:t>Rokne</w:t>
      </w:r>
      <w:proofErr w:type="spellEnd"/>
      <w:proofErr w:type="gramEnd"/>
      <w:r w:rsidRPr="00BD1D99">
        <w:rPr>
          <w:rFonts w:ascii="Book Antiqua" w:eastAsia="Book Antiqua" w:hAnsi="Book Antiqua" w:cs="Book Antiqua"/>
          <w:color w:val="000000"/>
        </w:rPr>
        <w:t xml:space="preserve"> B.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mothers and fathers of children with Type 1 diabetes is associated with poor </w:t>
      </w:r>
      <w:proofErr w:type="spellStart"/>
      <w:r w:rsidRPr="00BD1D99">
        <w:rPr>
          <w:rFonts w:ascii="Book Antiqua" w:eastAsia="Book Antiqua" w:hAnsi="Book Antiqua" w:cs="Book Antiqua"/>
          <w:color w:val="000000"/>
        </w:rPr>
        <w:t>glycaemic</w:t>
      </w:r>
      <w:proofErr w:type="spellEnd"/>
      <w:r w:rsidRPr="00BD1D99">
        <w:rPr>
          <w:rFonts w:ascii="Book Antiqua" w:eastAsia="Book Antiqua" w:hAnsi="Book Antiqua" w:cs="Book Antiqua"/>
          <w:color w:val="000000"/>
        </w:rPr>
        <w:t xml:space="preserve"> control and parental emotional distress: a population-based study. </w:t>
      </w:r>
      <w:proofErr w:type="spellStart"/>
      <w:r w:rsidRPr="00BD1D99">
        <w:rPr>
          <w:rFonts w:ascii="Book Antiqua" w:eastAsia="Book Antiqua" w:hAnsi="Book Antiqua" w:cs="Book Antiqua"/>
          <w:i/>
          <w:iCs/>
          <w:color w:val="000000"/>
        </w:rPr>
        <w:t>Diabet</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27</w:t>
      </w:r>
      <w:r w:rsidRPr="00BD1D99">
        <w:rPr>
          <w:rFonts w:ascii="Book Antiqua" w:eastAsia="Book Antiqua" w:hAnsi="Book Antiqua" w:cs="Book Antiqua"/>
          <w:color w:val="000000"/>
        </w:rPr>
        <w:t>: 72-78 [PMID: 20121892 DOI: 10.1111/j.1464-5491.2009.02867.x]</w:t>
      </w:r>
    </w:p>
    <w:p w14:paraId="274A414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21 </w:t>
      </w:r>
      <w:proofErr w:type="spellStart"/>
      <w:r w:rsidRPr="00BD1D99">
        <w:rPr>
          <w:rFonts w:ascii="Book Antiqua" w:eastAsia="Book Antiqua" w:hAnsi="Book Antiqua" w:cs="Book Antiqua"/>
          <w:b/>
          <w:bCs/>
          <w:color w:val="000000"/>
        </w:rPr>
        <w:t>Aalders</w:t>
      </w:r>
      <w:proofErr w:type="spellEnd"/>
      <w:r w:rsidRPr="00BD1D99">
        <w:rPr>
          <w:rFonts w:ascii="Book Antiqua" w:eastAsia="Book Antiqua" w:hAnsi="Book Antiqua" w:cs="Book Antiqua"/>
          <w:b/>
          <w:bCs/>
          <w:color w:val="000000"/>
        </w:rPr>
        <w:t xml:space="preserve"> J</w:t>
      </w:r>
      <w:r w:rsidRPr="00BD1D99">
        <w:rPr>
          <w:rFonts w:ascii="Book Antiqua" w:eastAsia="Book Antiqua" w:hAnsi="Book Antiqua" w:cs="Book Antiqua"/>
          <w:color w:val="000000"/>
        </w:rPr>
        <w:t xml:space="preserve">, Hartman E, </w:t>
      </w:r>
      <w:proofErr w:type="spellStart"/>
      <w:r w:rsidRPr="00BD1D99">
        <w:rPr>
          <w:rFonts w:ascii="Book Antiqua" w:eastAsia="Book Antiqua" w:hAnsi="Book Antiqua" w:cs="Book Antiqua"/>
          <w:color w:val="000000"/>
        </w:rPr>
        <w:t>Nefs</w:t>
      </w:r>
      <w:proofErr w:type="spellEnd"/>
      <w:r w:rsidRPr="00BD1D99">
        <w:rPr>
          <w:rFonts w:ascii="Book Antiqua" w:eastAsia="Book Antiqua" w:hAnsi="Book Antiqua" w:cs="Book Antiqua"/>
          <w:color w:val="000000"/>
        </w:rPr>
        <w:t xml:space="preserve"> G, </w:t>
      </w:r>
      <w:proofErr w:type="spellStart"/>
      <w:r w:rsidRPr="00BD1D99">
        <w:rPr>
          <w:rFonts w:ascii="Book Antiqua" w:eastAsia="Book Antiqua" w:hAnsi="Book Antiqua" w:cs="Book Antiqua"/>
          <w:color w:val="000000"/>
        </w:rPr>
        <w:t>Nieuwesteeg</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Hendrieckx</w:t>
      </w:r>
      <w:proofErr w:type="spellEnd"/>
      <w:r w:rsidRPr="00BD1D99">
        <w:rPr>
          <w:rFonts w:ascii="Book Antiqua" w:eastAsia="Book Antiqua" w:hAnsi="Book Antiqua" w:cs="Book Antiqua"/>
          <w:color w:val="000000"/>
        </w:rPr>
        <w:t xml:space="preserve"> C, </w:t>
      </w:r>
      <w:proofErr w:type="spellStart"/>
      <w:r w:rsidRPr="00BD1D99">
        <w:rPr>
          <w:rFonts w:ascii="Book Antiqua" w:eastAsia="Book Antiqua" w:hAnsi="Book Antiqua" w:cs="Book Antiqua"/>
          <w:color w:val="000000"/>
        </w:rPr>
        <w:t>Aanstoot</w:t>
      </w:r>
      <w:proofErr w:type="spellEnd"/>
      <w:r w:rsidRPr="00BD1D99">
        <w:rPr>
          <w:rFonts w:ascii="Book Antiqua" w:eastAsia="Book Antiqua" w:hAnsi="Book Antiqua" w:cs="Book Antiqua"/>
          <w:color w:val="000000"/>
        </w:rPr>
        <w:t xml:space="preserve"> HJ, </w:t>
      </w:r>
      <w:proofErr w:type="spellStart"/>
      <w:r w:rsidRPr="00BD1D99">
        <w:rPr>
          <w:rFonts w:ascii="Book Antiqua" w:eastAsia="Book Antiqua" w:hAnsi="Book Antiqua" w:cs="Book Antiqua"/>
          <w:color w:val="000000"/>
        </w:rPr>
        <w:t>Winterdijk</w:t>
      </w:r>
      <w:proofErr w:type="spellEnd"/>
      <w:r w:rsidRPr="00BD1D99">
        <w:rPr>
          <w:rFonts w:ascii="Book Antiqua" w:eastAsia="Book Antiqua" w:hAnsi="Book Antiqua" w:cs="Book Antiqua"/>
          <w:color w:val="000000"/>
        </w:rPr>
        <w:t xml:space="preserve"> P, van Mil E, Speight J, </w:t>
      </w:r>
      <w:proofErr w:type="spellStart"/>
      <w:r w:rsidRPr="00BD1D99">
        <w:rPr>
          <w:rFonts w:ascii="Book Antiqua" w:eastAsia="Book Antiqua" w:hAnsi="Book Antiqua" w:cs="Book Antiqua"/>
          <w:color w:val="000000"/>
        </w:rPr>
        <w:t>Pouwer</w:t>
      </w:r>
      <w:proofErr w:type="spellEnd"/>
      <w:r w:rsidRPr="00BD1D99">
        <w:rPr>
          <w:rFonts w:ascii="Book Antiqua" w:eastAsia="Book Antiqua" w:hAnsi="Book Antiqua" w:cs="Book Antiqua"/>
          <w:color w:val="000000"/>
        </w:rPr>
        <w:t xml:space="preserve"> F. Mindfulness and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parents of children with Type 1 diabetes: results from Diabetes MILES Youth - The Netherlands. </w:t>
      </w:r>
      <w:proofErr w:type="spellStart"/>
      <w:r w:rsidRPr="00BD1D99">
        <w:rPr>
          <w:rFonts w:ascii="Book Antiqua" w:eastAsia="Book Antiqua" w:hAnsi="Book Antiqua" w:cs="Book Antiqua"/>
          <w:i/>
          <w:iCs/>
          <w:color w:val="000000"/>
        </w:rPr>
        <w:t>Diabet</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35</w:t>
      </w:r>
      <w:r w:rsidRPr="00BD1D99">
        <w:rPr>
          <w:rFonts w:ascii="Book Antiqua" w:eastAsia="Book Antiqua" w:hAnsi="Book Antiqua" w:cs="Book Antiqua"/>
          <w:color w:val="000000"/>
        </w:rPr>
        <w:t>: 650-657 [PMID: 29385240 DOI: 10.1111/dme.13594]</w:t>
      </w:r>
    </w:p>
    <w:p w14:paraId="66B7DDD1" w14:textId="7961D104" w:rsidR="00A77B3E" w:rsidRPr="00BD1D99" w:rsidRDefault="00A31368">
      <w:pPr>
        <w:spacing w:line="360" w:lineRule="auto"/>
        <w:jc w:val="both"/>
      </w:pPr>
      <w:r w:rsidRPr="00BD1D99">
        <w:rPr>
          <w:rFonts w:ascii="Book Antiqua" w:eastAsia="Book Antiqua" w:hAnsi="Book Antiqua" w:cs="Book Antiqua"/>
          <w:color w:val="000000"/>
        </w:rPr>
        <w:t xml:space="preserve">22 </w:t>
      </w:r>
      <w:proofErr w:type="spellStart"/>
      <w:r w:rsidRPr="00BD1D99">
        <w:rPr>
          <w:rFonts w:ascii="Book Antiqua" w:eastAsia="Book Antiqua" w:hAnsi="Book Antiqua" w:cs="Book Antiqua"/>
          <w:b/>
          <w:bCs/>
          <w:color w:val="000000"/>
        </w:rPr>
        <w:t>Anderbro</w:t>
      </w:r>
      <w:proofErr w:type="spellEnd"/>
      <w:r w:rsidRPr="00BD1D99">
        <w:rPr>
          <w:rFonts w:ascii="Book Antiqua" w:eastAsia="Book Antiqua" w:hAnsi="Book Antiqua" w:cs="Book Antiqua"/>
          <w:b/>
          <w:bCs/>
          <w:color w:val="000000"/>
        </w:rPr>
        <w:t xml:space="preserve"> T</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Amsberg</w:t>
      </w:r>
      <w:proofErr w:type="spellEnd"/>
      <w:r w:rsidRPr="00BD1D99">
        <w:rPr>
          <w:rFonts w:ascii="Book Antiqua" w:eastAsia="Book Antiqua" w:hAnsi="Book Antiqua" w:cs="Book Antiqua"/>
          <w:color w:val="000000"/>
        </w:rPr>
        <w:t xml:space="preserve"> S, Adamson U, </w:t>
      </w:r>
      <w:proofErr w:type="spellStart"/>
      <w:r w:rsidRPr="00BD1D99">
        <w:rPr>
          <w:rFonts w:ascii="Book Antiqua" w:eastAsia="Book Antiqua" w:hAnsi="Book Antiqua" w:cs="Book Antiqua"/>
          <w:color w:val="000000"/>
        </w:rPr>
        <w:t>Bolinder</w:t>
      </w:r>
      <w:proofErr w:type="spellEnd"/>
      <w:r w:rsidRPr="00BD1D99">
        <w:rPr>
          <w:rFonts w:ascii="Book Antiqua" w:eastAsia="Book Antiqua" w:hAnsi="Book Antiqua" w:cs="Book Antiqua"/>
          <w:color w:val="000000"/>
        </w:rPr>
        <w:t xml:space="preserve"> J, </w:t>
      </w:r>
      <w:proofErr w:type="spellStart"/>
      <w:r w:rsidRPr="00BD1D99">
        <w:rPr>
          <w:rFonts w:ascii="Book Antiqua" w:eastAsia="Book Antiqua" w:hAnsi="Book Antiqua" w:cs="Book Antiqua"/>
          <w:color w:val="000000"/>
        </w:rPr>
        <w:t>Lins</w:t>
      </w:r>
      <w:proofErr w:type="spellEnd"/>
      <w:r w:rsidRPr="00BD1D99">
        <w:rPr>
          <w:rFonts w:ascii="Book Antiqua" w:eastAsia="Book Antiqua" w:hAnsi="Book Antiqua" w:cs="Book Antiqua"/>
          <w:color w:val="000000"/>
        </w:rPr>
        <w:t xml:space="preserve"> PE, </w:t>
      </w:r>
      <w:proofErr w:type="spellStart"/>
      <w:r w:rsidRPr="00BD1D99">
        <w:rPr>
          <w:rFonts w:ascii="Book Antiqua" w:eastAsia="Book Antiqua" w:hAnsi="Book Antiqua" w:cs="Book Antiqua"/>
          <w:color w:val="000000"/>
        </w:rPr>
        <w:t>Wredling</w:t>
      </w:r>
      <w:proofErr w:type="spellEnd"/>
      <w:r w:rsidRPr="00BD1D99">
        <w:rPr>
          <w:rFonts w:ascii="Book Antiqua" w:eastAsia="Book Antiqua" w:hAnsi="Book Antiqua" w:cs="Book Antiqua"/>
          <w:color w:val="000000"/>
        </w:rPr>
        <w:t xml:space="preserve"> R, </w:t>
      </w:r>
      <w:proofErr w:type="spellStart"/>
      <w:r w:rsidRPr="00BD1D99">
        <w:rPr>
          <w:rFonts w:ascii="Book Antiqua" w:eastAsia="Book Antiqua" w:hAnsi="Book Antiqua" w:cs="Book Antiqua"/>
          <w:color w:val="000000"/>
        </w:rPr>
        <w:t>Moberg</w:t>
      </w:r>
      <w:proofErr w:type="spellEnd"/>
      <w:r w:rsidRPr="00BD1D99">
        <w:rPr>
          <w:rFonts w:ascii="Book Antiqua" w:eastAsia="Book Antiqua" w:hAnsi="Book Antiqua" w:cs="Book Antiqua"/>
          <w:color w:val="000000"/>
        </w:rPr>
        <w:t xml:space="preserve"> E, </w:t>
      </w:r>
      <w:proofErr w:type="spellStart"/>
      <w:r w:rsidRPr="00BD1D99">
        <w:rPr>
          <w:rFonts w:ascii="Book Antiqua" w:eastAsia="Book Antiqua" w:hAnsi="Book Antiqua" w:cs="Book Antiqua"/>
          <w:color w:val="000000"/>
        </w:rPr>
        <w:t>Lisspers</w:t>
      </w:r>
      <w:proofErr w:type="spellEnd"/>
      <w:r w:rsidRPr="00BD1D99">
        <w:rPr>
          <w:rFonts w:ascii="Book Antiqua" w:eastAsia="Book Antiqua" w:hAnsi="Book Antiqua" w:cs="Book Antiqua"/>
          <w:color w:val="000000"/>
        </w:rPr>
        <w:t xml:space="preserve"> J, Johansson UB.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adults with Type 1 diabetes. </w:t>
      </w:r>
      <w:proofErr w:type="spellStart"/>
      <w:r w:rsidRPr="00BD1D99">
        <w:rPr>
          <w:rFonts w:ascii="Book Antiqua" w:eastAsia="Book Antiqua" w:hAnsi="Book Antiqua" w:cs="Book Antiqua"/>
          <w:i/>
          <w:iCs/>
          <w:color w:val="000000"/>
        </w:rPr>
        <w:t>Diabet</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27</w:t>
      </w:r>
      <w:r w:rsidRPr="00BD1D99">
        <w:rPr>
          <w:rFonts w:ascii="Book Antiqua" w:eastAsia="Book Antiqua" w:hAnsi="Book Antiqua" w:cs="Book Antiqua"/>
          <w:color w:val="000000"/>
        </w:rPr>
        <w:t>: 1151-1158 [PMID: 20854383 DOI: 10.1111/j.1464-5491.2010.03078.x]</w:t>
      </w:r>
    </w:p>
    <w:p w14:paraId="36C599A1"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23 </w:t>
      </w:r>
      <w:r w:rsidRPr="00BD1D99">
        <w:rPr>
          <w:rFonts w:ascii="Book Antiqua" w:eastAsia="Book Antiqua" w:hAnsi="Book Antiqua" w:cs="Book Antiqua"/>
          <w:b/>
          <w:bCs/>
          <w:color w:val="000000"/>
        </w:rPr>
        <w:t>Weinstock RS</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DuBose</w:t>
      </w:r>
      <w:proofErr w:type="spellEnd"/>
      <w:r w:rsidRPr="00BD1D99">
        <w:rPr>
          <w:rFonts w:ascii="Book Antiqua" w:eastAsia="Book Antiqua" w:hAnsi="Book Antiqua" w:cs="Book Antiqua"/>
          <w:color w:val="000000"/>
        </w:rPr>
        <w:t xml:space="preserve"> SN, </w:t>
      </w:r>
      <w:proofErr w:type="spellStart"/>
      <w:r w:rsidRPr="00BD1D99">
        <w:rPr>
          <w:rFonts w:ascii="Book Antiqua" w:eastAsia="Book Antiqua" w:hAnsi="Book Antiqua" w:cs="Book Antiqua"/>
          <w:color w:val="000000"/>
        </w:rPr>
        <w:t>Bergenstal</w:t>
      </w:r>
      <w:proofErr w:type="spellEnd"/>
      <w:r w:rsidRPr="00BD1D99">
        <w:rPr>
          <w:rFonts w:ascii="Book Antiqua" w:eastAsia="Book Antiqua" w:hAnsi="Book Antiqua" w:cs="Book Antiqua"/>
          <w:color w:val="000000"/>
        </w:rPr>
        <w:t xml:space="preserve"> RM, </w:t>
      </w:r>
      <w:proofErr w:type="spellStart"/>
      <w:r w:rsidRPr="00BD1D99">
        <w:rPr>
          <w:rFonts w:ascii="Book Antiqua" w:eastAsia="Book Antiqua" w:hAnsi="Book Antiqua" w:cs="Book Antiqua"/>
          <w:color w:val="000000"/>
        </w:rPr>
        <w:t>Chaytor</w:t>
      </w:r>
      <w:proofErr w:type="spellEnd"/>
      <w:r w:rsidRPr="00BD1D99">
        <w:rPr>
          <w:rFonts w:ascii="Book Antiqua" w:eastAsia="Book Antiqua" w:hAnsi="Book Antiqua" w:cs="Book Antiqua"/>
          <w:color w:val="000000"/>
        </w:rPr>
        <w:t xml:space="preserve"> NS, Peterson C, Olson BA, </w:t>
      </w:r>
      <w:proofErr w:type="spellStart"/>
      <w:r w:rsidRPr="00BD1D99">
        <w:rPr>
          <w:rFonts w:ascii="Book Antiqua" w:eastAsia="Book Antiqua" w:hAnsi="Book Antiqua" w:cs="Book Antiqua"/>
          <w:color w:val="000000"/>
        </w:rPr>
        <w:t>Munshi</w:t>
      </w:r>
      <w:proofErr w:type="spellEnd"/>
      <w:r w:rsidRPr="00BD1D99">
        <w:rPr>
          <w:rFonts w:ascii="Book Antiqua" w:eastAsia="Book Antiqua" w:hAnsi="Book Antiqua" w:cs="Book Antiqua"/>
          <w:color w:val="000000"/>
        </w:rPr>
        <w:t xml:space="preserve"> MN, Perrin AJ, Miller KM, Beck RW, </w:t>
      </w:r>
      <w:proofErr w:type="spellStart"/>
      <w:r w:rsidRPr="00BD1D99">
        <w:rPr>
          <w:rFonts w:ascii="Book Antiqua" w:eastAsia="Book Antiqua" w:hAnsi="Book Antiqua" w:cs="Book Antiqua"/>
          <w:color w:val="000000"/>
        </w:rPr>
        <w:t>Liljenquist</w:t>
      </w:r>
      <w:proofErr w:type="spellEnd"/>
      <w:r w:rsidRPr="00BD1D99">
        <w:rPr>
          <w:rFonts w:ascii="Book Antiqua" w:eastAsia="Book Antiqua" w:hAnsi="Book Antiqua" w:cs="Book Antiqua"/>
          <w:color w:val="000000"/>
        </w:rPr>
        <w:t xml:space="preserve"> DR, Aleppo G, </w:t>
      </w:r>
      <w:proofErr w:type="spellStart"/>
      <w:r w:rsidRPr="00BD1D99">
        <w:rPr>
          <w:rFonts w:ascii="Book Antiqua" w:eastAsia="Book Antiqua" w:hAnsi="Book Antiqua" w:cs="Book Antiqua"/>
          <w:color w:val="000000"/>
        </w:rPr>
        <w:t>Buse</w:t>
      </w:r>
      <w:proofErr w:type="spellEnd"/>
      <w:r w:rsidRPr="00BD1D99">
        <w:rPr>
          <w:rFonts w:ascii="Book Antiqua" w:eastAsia="Book Antiqua" w:hAnsi="Book Antiqua" w:cs="Book Antiqua"/>
          <w:color w:val="000000"/>
        </w:rPr>
        <w:t xml:space="preserve"> JB, Kruger D, </w:t>
      </w:r>
      <w:proofErr w:type="spellStart"/>
      <w:r w:rsidRPr="00BD1D99">
        <w:rPr>
          <w:rFonts w:ascii="Book Antiqua" w:eastAsia="Book Antiqua" w:hAnsi="Book Antiqua" w:cs="Book Antiqua"/>
          <w:color w:val="000000"/>
        </w:rPr>
        <w:t>Bhargava</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Goland</w:t>
      </w:r>
      <w:proofErr w:type="spellEnd"/>
      <w:r w:rsidRPr="00BD1D99">
        <w:rPr>
          <w:rFonts w:ascii="Book Antiqua" w:eastAsia="Book Antiqua" w:hAnsi="Book Antiqua" w:cs="Book Antiqua"/>
          <w:color w:val="000000"/>
        </w:rPr>
        <w:t xml:space="preserve"> RS, </w:t>
      </w:r>
      <w:proofErr w:type="spellStart"/>
      <w:r w:rsidRPr="00BD1D99">
        <w:rPr>
          <w:rFonts w:ascii="Book Antiqua" w:eastAsia="Book Antiqua" w:hAnsi="Book Antiqua" w:cs="Book Antiqua"/>
          <w:color w:val="000000"/>
        </w:rPr>
        <w:t>Edelen</w:t>
      </w:r>
      <w:proofErr w:type="spellEnd"/>
      <w:r w:rsidRPr="00BD1D99">
        <w:rPr>
          <w:rFonts w:ascii="Book Antiqua" w:eastAsia="Book Antiqua" w:hAnsi="Book Antiqua" w:cs="Book Antiqua"/>
          <w:color w:val="000000"/>
        </w:rPr>
        <w:t xml:space="preserve"> RC, Pratley RE, Peters AL, Rodriguez H, </w:t>
      </w:r>
      <w:proofErr w:type="spellStart"/>
      <w:r w:rsidRPr="00BD1D99">
        <w:rPr>
          <w:rFonts w:ascii="Book Antiqua" w:eastAsia="Book Antiqua" w:hAnsi="Book Antiqua" w:cs="Book Antiqua"/>
          <w:color w:val="000000"/>
        </w:rPr>
        <w:t>Ahmann</w:t>
      </w:r>
      <w:proofErr w:type="spellEnd"/>
      <w:r w:rsidRPr="00BD1D99">
        <w:rPr>
          <w:rFonts w:ascii="Book Antiqua" w:eastAsia="Book Antiqua" w:hAnsi="Book Antiqua" w:cs="Book Antiqua"/>
          <w:color w:val="000000"/>
        </w:rPr>
        <w:t xml:space="preserve"> AJ, Lock JP, </w:t>
      </w:r>
      <w:proofErr w:type="spellStart"/>
      <w:r w:rsidRPr="00BD1D99">
        <w:rPr>
          <w:rFonts w:ascii="Book Antiqua" w:eastAsia="Book Antiqua" w:hAnsi="Book Antiqua" w:cs="Book Antiqua"/>
          <w:color w:val="000000"/>
        </w:rPr>
        <w:t>Garg</w:t>
      </w:r>
      <w:proofErr w:type="spellEnd"/>
      <w:r w:rsidRPr="00BD1D99">
        <w:rPr>
          <w:rFonts w:ascii="Book Antiqua" w:eastAsia="Book Antiqua" w:hAnsi="Book Antiqua" w:cs="Book Antiqua"/>
          <w:color w:val="000000"/>
        </w:rPr>
        <w:t xml:space="preserve"> SK, </w:t>
      </w:r>
      <w:proofErr w:type="spellStart"/>
      <w:r w:rsidRPr="00BD1D99">
        <w:rPr>
          <w:rFonts w:ascii="Book Antiqua" w:eastAsia="Book Antiqua" w:hAnsi="Book Antiqua" w:cs="Book Antiqua"/>
          <w:color w:val="000000"/>
        </w:rPr>
        <w:t>Rickels</w:t>
      </w:r>
      <w:proofErr w:type="spellEnd"/>
      <w:r w:rsidRPr="00BD1D99">
        <w:rPr>
          <w:rFonts w:ascii="Book Antiqua" w:eastAsia="Book Antiqua" w:hAnsi="Book Antiqua" w:cs="Book Antiqua"/>
          <w:color w:val="000000"/>
        </w:rPr>
        <w:t xml:space="preserve"> MR, Hirsch IB; T1D Exchange Severe Hypoglycemia in Older Adults With Type 1 Diabetes Study Group. Risk Factors Associated With Severe </w:t>
      </w:r>
      <w:r w:rsidRPr="00BD1D99">
        <w:rPr>
          <w:rFonts w:ascii="Book Antiqua" w:eastAsia="Book Antiqua" w:hAnsi="Book Antiqua" w:cs="Book Antiqua"/>
          <w:color w:val="000000"/>
        </w:rPr>
        <w:lastRenderedPageBreak/>
        <w:t xml:space="preserve">Hypoglycemia in Older Adults With Type 1 Diabetes.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603-610 [PMID: 26681721 DOI: 10.2337/dc15-1426]</w:t>
      </w:r>
    </w:p>
    <w:p w14:paraId="55A3953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24 </w:t>
      </w:r>
      <w:proofErr w:type="spellStart"/>
      <w:r w:rsidRPr="00BD1D99">
        <w:rPr>
          <w:rFonts w:ascii="Book Antiqua" w:eastAsia="Book Antiqua" w:hAnsi="Book Antiqua" w:cs="Book Antiqua"/>
          <w:b/>
          <w:bCs/>
          <w:color w:val="000000"/>
        </w:rPr>
        <w:t>Anderbro</w:t>
      </w:r>
      <w:proofErr w:type="spellEnd"/>
      <w:r w:rsidRPr="00BD1D99">
        <w:rPr>
          <w:rFonts w:ascii="Book Antiqua" w:eastAsia="Book Antiqua" w:hAnsi="Book Antiqua" w:cs="Book Antiqua"/>
          <w:b/>
          <w:bCs/>
          <w:color w:val="000000"/>
        </w:rPr>
        <w:t xml:space="preserve"> TC</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Amsberg</w:t>
      </w:r>
      <w:proofErr w:type="spellEnd"/>
      <w:r w:rsidRPr="00BD1D99">
        <w:rPr>
          <w:rFonts w:ascii="Book Antiqua" w:eastAsia="Book Antiqua" w:hAnsi="Book Antiqua" w:cs="Book Antiqua"/>
          <w:color w:val="000000"/>
        </w:rPr>
        <w:t xml:space="preserve"> S, </w:t>
      </w:r>
      <w:proofErr w:type="spellStart"/>
      <w:r w:rsidRPr="00BD1D99">
        <w:rPr>
          <w:rFonts w:ascii="Book Antiqua" w:eastAsia="Book Antiqua" w:hAnsi="Book Antiqua" w:cs="Book Antiqua"/>
          <w:color w:val="000000"/>
        </w:rPr>
        <w:t>Moberg</w:t>
      </w:r>
      <w:proofErr w:type="spellEnd"/>
      <w:r w:rsidRPr="00BD1D99">
        <w:rPr>
          <w:rFonts w:ascii="Book Antiqua" w:eastAsia="Book Antiqua" w:hAnsi="Book Antiqua" w:cs="Book Antiqua"/>
          <w:color w:val="000000"/>
        </w:rPr>
        <w:t xml:space="preserve"> E, </w:t>
      </w:r>
      <w:proofErr w:type="spellStart"/>
      <w:r w:rsidRPr="00BD1D99">
        <w:rPr>
          <w:rFonts w:ascii="Book Antiqua" w:eastAsia="Book Antiqua" w:hAnsi="Book Antiqua" w:cs="Book Antiqua"/>
          <w:color w:val="000000"/>
        </w:rPr>
        <w:t>Gonder</w:t>
      </w:r>
      <w:proofErr w:type="spellEnd"/>
      <w:r w:rsidRPr="00BD1D99">
        <w:rPr>
          <w:rFonts w:ascii="Book Antiqua" w:eastAsia="Book Antiqua" w:hAnsi="Book Antiqua" w:cs="Book Antiqua"/>
          <w:color w:val="000000"/>
        </w:rPr>
        <w:t xml:space="preserve">-Frederick L, Adamson U, </w:t>
      </w:r>
      <w:proofErr w:type="spellStart"/>
      <w:r w:rsidRPr="00BD1D99">
        <w:rPr>
          <w:rFonts w:ascii="Book Antiqua" w:eastAsia="Book Antiqua" w:hAnsi="Book Antiqua" w:cs="Book Antiqua"/>
          <w:color w:val="000000"/>
        </w:rPr>
        <w:t>Lins</w:t>
      </w:r>
      <w:proofErr w:type="spellEnd"/>
      <w:r w:rsidRPr="00BD1D99">
        <w:rPr>
          <w:rFonts w:ascii="Book Antiqua" w:eastAsia="Book Antiqua" w:hAnsi="Book Antiqua" w:cs="Book Antiqua"/>
          <w:color w:val="000000"/>
        </w:rPr>
        <w:t xml:space="preserve"> PE, Johansson UB. </w:t>
      </w:r>
      <w:proofErr w:type="gramStart"/>
      <w:r w:rsidRPr="00BD1D99">
        <w:rPr>
          <w:rFonts w:ascii="Book Antiqua" w:eastAsia="Book Antiqua" w:hAnsi="Book Antiqua" w:cs="Book Antiqua"/>
          <w:color w:val="000000"/>
        </w:rPr>
        <w:t xml:space="preserve">A longitudinal study of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adults with type 1 diabetes.</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Endocrinol</w:t>
      </w:r>
      <w:proofErr w:type="spellEnd"/>
      <w:r w:rsidRPr="00BD1D99">
        <w:rPr>
          <w:rFonts w:ascii="Book Antiqua" w:eastAsia="Book Antiqua" w:hAnsi="Book Antiqua" w:cs="Book Antiqua"/>
          <w:i/>
          <w:iCs/>
          <w:color w:val="000000"/>
        </w:rPr>
        <w:t xml:space="preserve"> Diabetes </w:t>
      </w:r>
      <w:proofErr w:type="spellStart"/>
      <w:r w:rsidRPr="00BD1D99">
        <w:rPr>
          <w:rFonts w:ascii="Book Antiqua" w:eastAsia="Book Antiqua" w:hAnsi="Book Antiqua" w:cs="Book Antiqua"/>
          <w:i/>
          <w:iCs/>
          <w:color w:val="000000"/>
        </w:rPr>
        <w:t>Metab</w:t>
      </w:r>
      <w:proofErr w:type="spellEnd"/>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1</w:t>
      </w:r>
      <w:r w:rsidRPr="00BD1D99">
        <w:rPr>
          <w:rFonts w:ascii="Book Antiqua" w:eastAsia="Book Antiqua" w:hAnsi="Book Antiqua" w:cs="Book Antiqua"/>
          <w:color w:val="000000"/>
        </w:rPr>
        <w:t>: e00013 [PMID: 30815549 DOI: 10.1002/edm</w:t>
      </w:r>
      <w:r w:rsidRPr="00BD1D99">
        <w:rPr>
          <w:rFonts w:ascii="Book Antiqua" w:eastAsia="Book Antiqua" w:hAnsi="Book Antiqua" w:cs="Book Antiqua"/>
          <w:color w:val="000000"/>
          <w:szCs w:val="30"/>
          <w:vertAlign w:val="superscript"/>
        </w:rPr>
        <w:t>2</w:t>
      </w:r>
      <w:r w:rsidRPr="00BD1D99">
        <w:rPr>
          <w:rFonts w:ascii="Book Antiqua" w:eastAsia="Book Antiqua" w:hAnsi="Book Antiqua" w:cs="Book Antiqua"/>
          <w:color w:val="000000"/>
        </w:rPr>
        <w:t>.13]</w:t>
      </w:r>
    </w:p>
    <w:p w14:paraId="7FA170F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25 </w:t>
      </w:r>
      <w:proofErr w:type="spellStart"/>
      <w:r w:rsidRPr="00BD1D99">
        <w:rPr>
          <w:rFonts w:ascii="Book Antiqua" w:eastAsia="Book Antiqua" w:hAnsi="Book Antiqua" w:cs="Book Antiqua"/>
          <w:b/>
          <w:bCs/>
          <w:color w:val="000000"/>
        </w:rPr>
        <w:t>Nefs</w:t>
      </w:r>
      <w:proofErr w:type="spellEnd"/>
      <w:r w:rsidRPr="00BD1D99">
        <w:rPr>
          <w:rFonts w:ascii="Book Antiqua" w:eastAsia="Book Antiqua" w:hAnsi="Book Antiqua" w:cs="Book Antiqua"/>
          <w:b/>
          <w:bCs/>
          <w:color w:val="000000"/>
        </w:rPr>
        <w:t xml:space="preserve"> G</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Bevelander</w:t>
      </w:r>
      <w:proofErr w:type="spellEnd"/>
      <w:r w:rsidRPr="00BD1D99">
        <w:rPr>
          <w:rFonts w:ascii="Book Antiqua" w:eastAsia="Book Antiqua" w:hAnsi="Book Antiqua" w:cs="Book Antiqua"/>
          <w:color w:val="000000"/>
        </w:rPr>
        <w:t xml:space="preserve"> S, </w:t>
      </w:r>
      <w:proofErr w:type="spellStart"/>
      <w:r w:rsidRPr="00BD1D99">
        <w:rPr>
          <w:rFonts w:ascii="Book Antiqua" w:eastAsia="Book Antiqua" w:hAnsi="Book Antiqua" w:cs="Book Antiqua"/>
          <w:color w:val="000000"/>
        </w:rPr>
        <w:t>Hendrieckx</w:t>
      </w:r>
      <w:proofErr w:type="spellEnd"/>
      <w:r w:rsidRPr="00BD1D99">
        <w:rPr>
          <w:rFonts w:ascii="Book Antiqua" w:eastAsia="Book Antiqua" w:hAnsi="Book Antiqua" w:cs="Book Antiqua"/>
          <w:color w:val="000000"/>
        </w:rPr>
        <w:t xml:space="preserve"> C, Bot M, </w:t>
      </w:r>
      <w:proofErr w:type="spellStart"/>
      <w:r w:rsidRPr="00BD1D99">
        <w:rPr>
          <w:rFonts w:ascii="Book Antiqua" w:eastAsia="Book Antiqua" w:hAnsi="Book Antiqua" w:cs="Book Antiqua"/>
          <w:color w:val="000000"/>
        </w:rPr>
        <w:t>Ruige</w:t>
      </w:r>
      <w:proofErr w:type="spellEnd"/>
      <w:r w:rsidRPr="00BD1D99">
        <w:rPr>
          <w:rFonts w:ascii="Book Antiqua" w:eastAsia="Book Antiqua" w:hAnsi="Book Antiqua" w:cs="Book Antiqua"/>
          <w:color w:val="000000"/>
        </w:rPr>
        <w:t xml:space="preserve"> J, Speight J, </w:t>
      </w:r>
      <w:proofErr w:type="spellStart"/>
      <w:r w:rsidRPr="00BD1D99">
        <w:rPr>
          <w:rFonts w:ascii="Book Antiqua" w:eastAsia="Book Antiqua" w:hAnsi="Book Antiqua" w:cs="Book Antiqua"/>
          <w:color w:val="000000"/>
        </w:rPr>
        <w:t>Pouwer</w:t>
      </w:r>
      <w:proofErr w:type="spellEnd"/>
      <w:r w:rsidRPr="00BD1D99">
        <w:rPr>
          <w:rFonts w:ascii="Book Antiqua" w:eastAsia="Book Antiqua" w:hAnsi="Book Antiqua" w:cs="Book Antiqua"/>
          <w:color w:val="000000"/>
        </w:rPr>
        <w:t xml:space="preserve"> F. Fear of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adults with Type 1 diabetes: results from Diabetes MILES - The Netherlands. </w:t>
      </w:r>
      <w:proofErr w:type="spellStart"/>
      <w:r w:rsidRPr="00BD1D99">
        <w:rPr>
          <w:rFonts w:ascii="Book Antiqua" w:eastAsia="Book Antiqua" w:hAnsi="Book Antiqua" w:cs="Book Antiqua"/>
          <w:i/>
          <w:iCs/>
          <w:color w:val="000000"/>
        </w:rPr>
        <w:t>Diabet</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32</w:t>
      </w:r>
      <w:r w:rsidRPr="00BD1D99">
        <w:rPr>
          <w:rFonts w:ascii="Book Antiqua" w:eastAsia="Book Antiqua" w:hAnsi="Book Antiqua" w:cs="Book Antiqua"/>
          <w:color w:val="000000"/>
        </w:rPr>
        <w:t>: 1289-1296 [PMID: 25764474 DOI: 10.1111/dme.12739]</w:t>
      </w:r>
    </w:p>
    <w:p w14:paraId="6F77C730"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26 </w:t>
      </w:r>
      <w:proofErr w:type="spellStart"/>
      <w:r w:rsidRPr="00BD1D99">
        <w:rPr>
          <w:rFonts w:ascii="Book Antiqua" w:eastAsia="Book Antiqua" w:hAnsi="Book Antiqua" w:cs="Book Antiqua"/>
          <w:b/>
          <w:bCs/>
          <w:color w:val="000000"/>
        </w:rPr>
        <w:t>Brazeau</w:t>
      </w:r>
      <w:proofErr w:type="spellEnd"/>
      <w:r w:rsidRPr="00BD1D99">
        <w:rPr>
          <w:rFonts w:ascii="Book Antiqua" w:eastAsia="Book Antiqua" w:hAnsi="Book Antiqua" w:cs="Book Antiqua"/>
          <w:b/>
          <w:bCs/>
          <w:color w:val="000000"/>
        </w:rPr>
        <w:t xml:space="preserve"> AS</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Rabasa-Lhoret</w:t>
      </w:r>
      <w:proofErr w:type="spellEnd"/>
      <w:r w:rsidRPr="00BD1D99">
        <w:rPr>
          <w:rFonts w:ascii="Book Antiqua" w:eastAsia="Book Antiqua" w:hAnsi="Book Antiqua" w:cs="Book Antiqua"/>
          <w:color w:val="000000"/>
        </w:rPr>
        <w:t xml:space="preserve"> R, </w:t>
      </w:r>
      <w:proofErr w:type="spellStart"/>
      <w:r w:rsidRPr="00BD1D99">
        <w:rPr>
          <w:rFonts w:ascii="Book Antiqua" w:eastAsia="Book Antiqua" w:hAnsi="Book Antiqua" w:cs="Book Antiqua"/>
          <w:color w:val="000000"/>
        </w:rPr>
        <w:t>Strychar</w:t>
      </w:r>
      <w:proofErr w:type="spellEnd"/>
      <w:r w:rsidRPr="00BD1D99">
        <w:rPr>
          <w:rFonts w:ascii="Book Antiqua" w:eastAsia="Book Antiqua" w:hAnsi="Book Antiqua" w:cs="Book Antiqua"/>
          <w:color w:val="000000"/>
        </w:rPr>
        <w:t xml:space="preserve"> I, </w:t>
      </w:r>
      <w:proofErr w:type="spellStart"/>
      <w:r w:rsidRPr="00BD1D99">
        <w:rPr>
          <w:rFonts w:ascii="Book Antiqua" w:eastAsia="Book Antiqua" w:hAnsi="Book Antiqua" w:cs="Book Antiqua"/>
          <w:color w:val="000000"/>
        </w:rPr>
        <w:t>Mircescu</w:t>
      </w:r>
      <w:proofErr w:type="spellEnd"/>
      <w:r w:rsidRPr="00BD1D99">
        <w:rPr>
          <w:rFonts w:ascii="Book Antiqua" w:eastAsia="Book Antiqua" w:hAnsi="Book Antiqua" w:cs="Book Antiqua"/>
          <w:color w:val="000000"/>
        </w:rPr>
        <w:t xml:space="preserve"> H. Barriers to physical activity among patients with type 1 diabetes.</w:t>
      </w:r>
      <w:proofErr w:type="gramEnd"/>
      <w:r w:rsidRPr="00BD1D99">
        <w:rPr>
          <w:rFonts w:ascii="Book Antiqua" w:eastAsia="Book Antiqua" w:hAnsi="Book Antiqua" w:cs="Book Antiqua"/>
          <w:color w:val="000000"/>
        </w:rPr>
        <w:t xml:space="preserve">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2008; </w:t>
      </w:r>
      <w:r w:rsidRPr="00BD1D99">
        <w:rPr>
          <w:rFonts w:ascii="Book Antiqua" w:eastAsia="Book Antiqua" w:hAnsi="Book Antiqua" w:cs="Book Antiqua"/>
          <w:b/>
          <w:bCs/>
          <w:color w:val="000000"/>
        </w:rPr>
        <w:t>31</w:t>
      </w:r>
      <w:r w:rsidRPr="00BD1D99">
        <w:rPr>
          <w:rFonts w:ascii="Book Antiqua" w:eastAsia="Book Antiqua" w:hAnsi="Book Antiqua" w:cs="Book Antiqua"/>
          <w:color w:val="000000"/>
        </w:rPr>
        <w:t>: 2108-2109 [PMID: 18689694 DOI: 10.2337/dc08-0720]</w:t>
      </w:r>
    </w:p>
    <w:p w14:paraId="61216842"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27 </w:t>
      </w:r>
      <w:proofErr w:type="spellStart"/>
      <w:r w:rsidRPr="00BD1D99">
        <w:rPr>
          <w:rFonts w:ascii="Book Antiqua" w:eastAsia="Book Antiqua" w:hAnsi="Book Antiqua" w:cs="Book Antiqua"/>
          <w:b/>
          <w:bCs/>
          <w:color w:val="000000"/>
        </w:rPr>
        <w:t>Jabbour</w:t>
      </w:r>
      <w:proofErr w:type="spellEnd"/>
      <w:r w:rsidRPr="00BD1D99">
        <w:rPr>
          <w:rFonts w:ascii="Book Antiqua" w:eastAsia="Book Antiqua" w:hAnsi="Book Antiqua" w:cs="Book Antiqua"/>
          <w:b/>
          <w:bCs/>
          <w:color w:val="000000"/>
        </w:rPr>
        <w:t xml:space="preserve"> G</w:t>
      </w:r>
      <w:r w:rsidRPr="00BD1D99">
        <w:rPr>
          <w:rFonts w:ascii="Book Antiqua" w:eastAsia="Book Antiqua" w:hAnsi="Book Antiqua" w:cs="Book Antiqua"/>
          <w:color w:val="000000"/>
        </w:rPr>
        <w:t>, Henderson M, Mathieu ME.</w:t>
      </w:r>
      <w:proofErr w:type="gramEnd"/>
      <w:r w:rsidRPr="00BD1D99">
        <w:rPr>
          <w:rFonts w:ascii="Book Antiqua" w:eastAsia="Book Antiqua" w:hAnsi="Book Antiqua" w:cs="Book Antiqua"/>
          <w:color w:val="000000"/>
        </w:rPr>
        <w:t xml:space="preserve"> </w:t>
      </w:r>
      <w:proofErr w:type="gramStart"/>
      <w:r w:rsidRPr="00BD1D99">
        <w:rPr>
          <w:rFonts w:ascii="Book Antiqua" w:eastAsia="Book Antiqua" w:hAnsi="Book Antiqua" w:cs="Book Antiqua"/>
          <w:color w:val="000000"/>
        </w:rPr>
        <w:t>Barriers to Active Lifestyles in Children with Type 1 Diabetes.</w:t>
      </w:r>
      <w:proofErr w:type="gramEnd"/>
      <w:r w:rsidRPr="00BD1D99">
        <w:rPr>
          <w:rFonts w:ascii="Book Antiqua" w:eastAsia="Book Antiqua" w:hAnsi="Book Antiqua" w:cs="Book Antiqua"/>
          <w:color w:val="000000"/>
        </w:rPr>
        <w:t xml:space="preserve"> </w:t>
      </w:r>
      <w:r w:rsidRPr="00BD1D99">
        <w:rPr>
          <w:rFonts w:ascii="Book Antiqua" w:eastAsia="Book Antiqua" w:hAnsi="Book Antiqua" w:cs="Book Antiqua"/>
          <w:i/>
          <w:iCs/>
          <w:color w:val="000000"/>
        </w:rPr>
        <w:t>Can J Diabetes</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40</w:t>
      </w:r>
      <w:r w:rsidRPr="00BD1D99">
        <w:rPr>
          <w:rFonts w:ascii="Book Antiqua" w:eastAsia="Book Antiqua" w:hAnsi="Book Antiqua" w:cs="Book Antiqua"/>
          <w:color w:val="000000"/>
        </w:rPr>
        <w:t>: 170-172 [PMID: 27038139 DOI: 10.1016/j.jcjd.2015.12.001]</w:t>
      </w:r>
    </w:p>
    <w:p w14:paraId="59A99480"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28 </w:t>
      </w:r>
      <w:proofErr w:type="spellStart"/>
      <w:r w:rsidRPr="00BD1D99">
        <w:rPr>
          <w:rFonts w:ascii="Book Antiqua" w:eastAsia="Book Antiqua" w:hAnsi="Book Antiqua" w:cs="Book Antiqua"/>
          <w:b/>
          <w:bCs/>
          <w:color w:val="000000"/>
        </w:rPr>
        <w:t>Martyn</w:t>
      </w:r>
      <w:proofErr w:type="spellEnd"/>
      <w:r w:rsidRPr="00BD1D99">
        <w:rPr>
          <w:rFonts w:ascii="Book Antiqua" w:eastAsia="Book Antiqua" w:hAnsi="Book Antiqua" w:cs="Book Antiqua"/>
          <w:b/>
          <w:bCs/>
          <w:color w:val="000000"/>
        </w:rPr>
        <w:t>-Nemeth P</w:t>
      </w:r>
      <w:r w:rsidRPr="00BD1D99">
        <w:rPr>
          <w:rFonts w:ascii="Book Antiqua" w:eastAsia="Book Antiqua" w:hAnsi="Book Antiqua" w:cs="Book Antiqua"/>
          <w:color w:val="000000"/>
        </w:rPr>
        <w:t xml:space="preserve">, Quinn L, </w:t>
      </w:r>
      <w:proofErr w:type="spellStart"/>
      <w:r w:rsidRPr="00BD1D99">
        <w:rPr>
          <w:rFonts w:ascii="Book Antiqua" w:eastAsia="Book Antiqua" w:hAnsi="Book Antiqua" w:cs="Book Antiqua"/>
          <w:color w:val="000000"/>
        </w:rPr>
        <w:t>Penckofer</w:t>
      </w:r>
      <w:proofErr w:type="spellEnd"/>
      <w:r w:rsidRPr="00BD1D99">
        <w:rPr>
          <w:rFonts w:ascii="Book Antiqua" w:eastAsia="Book Antiqua" w:hAnsi="Book Antiqua" w:cs="Book Antiqua"/>
          <w:color w:val="000000"/>
        </w:rPr>
        <w:t xml:space="preserve"> S, Park C, Hofer V, Burke L. Fear of hypoglycemia: Influence on glycemic variability and self-management behavior in young adults with type 1 diabetes. </w:t>
      </w:r>
      <w:r w:rsidRPr="00BD1D99">
        <w:rPr>
          <w:rFonts w:ascii="Book Antiqua" w:eastAsia="Book Antiqua" w:hAnsi="Book Antiqua" w:cs="Book Antiqua"/>
          <w:i/>
          <w:iCs/>
          <w:color w:val="000000"/>
        </w:rPr>
        <w:t>J Diabetes Complications</w:t>
      </w:r>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31</w:t>
      </w:r>
      <w:r w:rsidRPr="00BD1D99">
        <w:rPr>
          <w:rFonts w:ascii="Book Antiqua" w:eastAsia="Book Antiqua" w:hAnsi="Book Antiqua" w:cs="Book Antiqua"/>
          <w:color w:val="000000"/>
        </w:rPr>
        <w:t>: 735-741 [PMID: 28143733 DOI: 10.1016/j.jdiacomp.2016.12.015]</w:t>
      </w:r>
    </w:p>
    <w:p w14:paraId="59B2DB40"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29 </w:t>
      </w:r>
      <w:proofErr w:type="spellStart"/>
      <w:r w:rsidRPr="00BD1D99">
        <w:rPr>
          <w:rFonts w:ascii="Book Antiqua" w:eastAsia="Book Antiqua" w:hAnsi="Book Antiqua" w:cs="Book Antiqua"/>
          <w:b/>
          <w:bCs/>
          <w:color w:val="000000"/>
        </w:rPr>
        <w:t>Lobelo</w:t>
      </w:r>
      <w:proofErr w:type="spellEnd"/>
      <w:r w:rsidRPr="00BD1D99">
        <w:rPr>
          <w:rFonts w:ascii="Book Antiqua" w:eastAsia="Book Antiqua" w:hAnsi="Book Antiqua" w:cs="Book Antiqua"/>
          <w:b/>
          <w:bCs/>
          <w:color w:val="000000"/>
        </w:rPr>
        <w:t xml:space="preserve"> F</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Liese</w:t>
      </w:r>
      <w:proofErr w:type="spellEnd"/>
      <w:r w:rsidRPr="00BD1D99">
        <w:rPr>
          <w:rFonts w:ascii="Book Antiqua" w:eastAsia="Book Antiqua" w:hAnsi="Book Antiqua" w:cs="Book Antiqua"/>
          <w:color w:val="000000"/>
        </w:rPr>
        <w:t xml:space="preserve"> AD, Liu J, Mayer-Davis EJ, </w:t>
      </w:r>
      <w:proofErr w:type="spellStart"/>
      <w:r w:rsidRPr="00BD1D99">
        <w:rPr>
          <w:rFonts w:ascii="Book Antiqua" w:eastAsia="Book Antiqua" w:hAnsi="Book Antiqua" w:cs="Book Antiqua"/>
          <w:color w:val="000000"/>
        </w:rPr>
        <w:t>D'Agostino</w:t>
      </w:r>
      <w:proofErr w:type="spellEnd"/>
      <w:r w:rsidRPr="00BD1D99">
        <w:rPr>
          <w:rFonts w:ascii="Book Antiqua" w:eastAsia="Book Antiqua" w:hAnsi="Book Antiqua" w:cs="Book Antiqua"/>
          <w:color w:val="000000"/>
        </w:rPr>
        <w:t xml:space="preserve"> RB </w:t>
      </w:r>
      <w:proofErr w:type="spellStart"/>
      <w:r w:rsidRPr="00BD1D99">
        <w:rPr>
          <w:rFonts w:ascii="Book Antiqua" w:eastAsia="Book Antiqua" w:hAnsi="Book Antiqua" w:cs="Book Antiqua"/>
          <w:color w:val="000000"/>
        </w:rPr>
        <w:t>Jr</w:t>
      </w:r>
      <w:proofErr w:type="spellEnd"/>
      <w:r w:rsidRPr="00BD1D99">
        <w:rPr>
          <w:rFonts w:ascii="Book Antiqua" w:eastAsia="Book Antiqua" w:hAnsi="Book Antiqua" w:cs="Book Antiqua"/>
          <w:color w:val="000000"/>
        </w:rPr>
        <w:t xml:space="preserve">, Pate RR, </w:t>
      </w:r>
      <w:proofErr w:type="spellStart"/>
      <w:r w:rsidRPr="00BD1D99">
        <w:rPr>
          <w:rFonts w:ascii="Book Antiqua" w:eastAsia="Book Antiqua" w:hAnsi="Book Antiqua" w:cs="Book Antiqua"/>
          <w:color w:val="000000"/>
        </w:rPr>
        <w:t>Hamman</w:t>
      </w:r>
      <w:proofErr w:type="spellEnd"/>
      <w:r w:rsidRPr="00BD1D99">
        <w:rPr>
          <w:rFonts w:ascii="Book Antiqua" w:eastAsia="Book Antiqua" w:hAnsi="Book Antiqua" w:cs="Book Antiqua"/>
          <w:color w:val="000000"/>
        </w:rPr>
        <w:t xml:space="preserve"> RF, </w:t>
      </w:r>
      <w:proofErr w:type="spellStart"/>
      <w:r w:rsidRPr="00BD1D99">
        <w:rPr>
          <w:rFonts w:ascii="Book Antiqua" w:eastAsia="Book Antiqua" w:hAnsi="Book Antiqua" w:cs="Book Antiqua"/>
          <w:color w:val="000000"/>
        </w:rPr>
        <w:t>Dabelea</w:t>
      </w:r>
      <w:proofErr w:type="spellEnd"/>
      <w:r w:rsidRPr="00BD1D99">
        <w:rPr>
          <w:rFonts w:ascii="Book Antiqua" w:eastAsia="Book Antiqua" w:hAnsi="Book Antiqua" w:cs="Book Antiqua"/>
          <w:color w:val="000000"/>
        </w:rPr>
        <w:t xml:space="preserve"> D. Physical activity and electronic media use in the SEARCH for diabetes in youth case-control study. </w:t>
      </w:r>
      <w:r w:rsidRPr="00BD1D99">
        <w:rPr>
          <w:rFonts w:ascii="Book Antiqua" w:eastAsia="Book Antiqua" w:hAnsi="Book Antiqua" w:cs="Book Antiqua"/>
          <w:i/>
          <w:iCs/>
          <w:color w:val="000000"/>
        </w:rPr>
        <w:t>Pediatrics</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125</w:t>
      </w:r>
      <w:r w:rsidRPr="00BD1D99">
        <w:rPr>
          <w:rFonts w:ascii="Book Antiqua" w:eastAsia="Book Antiqua" w:hAnsi="Book Antiqua" w:cs="Book Antiqua"/>
          <w:color w:val="000000"/>
        </w:rPr>
        <w:t>: e1364-e1371 [PMID: 20457683 DOI: 10.1542/peds.2009-1598]</w:t>
      </w:r>
    </w:p>
    <w:p w14:paraId="3D91FD8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30 </w:t>
      </w:r>
      <w:r w:rsidRPr="00BD1D99">
        <w:rPr>
          <w:rFonts w:ascii="Book Antiqua" w:eastAsia="Book Antiqua" w:hAnsi="Book Antiqua" w:cs="Book Antiqua"/>
          <w:b/>
          <w:bCs/>
          <w:color w:val="000000"/>
        </w:rPr>
        <w:t>Roberts AJ</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Taplin</w:t>
      </w:r>
      <w:proofErr w:type="spellEnd"/>
      <w:r w:rsidRPr="00BD1D99">
        <w:rPr>
          <w:rFonts w:ascii="Book Antiqua" w:eastAsia="Book Antiqua" w:hAnsi="Book Antiqua" w:cs="Book Antiqua"/>
          <w:color w:val="000000"/>
        </w:rPr>
        <w:t xml:space="preserve"> CE, </w:t>
      </w:r>
      <w:proofErr w:type="spellStart"/>
      <w:r w:rsidRPr="00BD1D99">
        <w:rPr>
          <w:rFonts w:ascii="Book Antiqua" w:eastAsia="Book Antiqua" w:hAnsi="Book Antiqua" w:cs="Book Antiqua"/>
          <w:color w:val="000000"/>
        </w:rPr>
        <w:t>Isom</w:t>
      </w:r>
      <w:proofErr w:type="spellEnd"/>
      <w:r w:rsidRPr="00BD1D99">
        <w:rPr>
          <w:rFonts w:ascii="Book Antiqua" w:eastAsia="Book Antiqua" w:hAnsi="Book Antiqua" w:cs="Book Antiqua"/>
          <w:color w:val="000000"/>
        </w:rPr>
        <w:t xml:space="preserve"> S, Divers J, </w:t>
      </w:r>
      <w:proofErr w:type="spellStart"/>
      <w:r w:rsidRPr="00BD1D99">
        <w:rPr>
          <w:rFonts w:ascii="Book Antiqua" w:eastAsia="Book Antiqua" w:hAnsi="Book Antiqua" w:cs="Book Antiqua"/>
          <w:color w:val="000000"/>
        </w:rPr>
        <w:t>Saydah</w:t>
      </w:r>
      <w:proofErr w:type="spellEnd"/>
      <w:r w:rsidRPr="00BD1D99">
        <w:rPr>
          <w:rFonts w:ascii="Book Antiqua" w:eastAsia="Book Antiqua" w:hAnsi="Book Antiqua" w:cs="Book Antiqua"/>
          <w:color w:val="000000"/>
        </w:rPr>
        <w:t xml:space="preserve"> S, Jensen ET, Mayer-Davis EJ, Reid LA, </w:t>
      </w:r>
      <w:proofErr w:type="spellStart"/>
      <w:r w:rsidRPr="00BD1D99">
        <w:rPr>
          <w:rFonts w:ascii="Book Antiqua" w:eastAsia="Book Antiqua" w:hAnsi="Book Antiqua" w:cs="Book Antiqua"/>
          <w:color w:val="000000"/>
        </w:rPr>
        <w:t>Liese</w:t>
      </w:r>
      <w:proofErr w:type="spellEnd"/>
      <w:r w:rsidRPr="00BD1D99">
        <w:rPr>
          <w:rFonts w:ascii="Book Antiqua" w:eastAsia="Book Antiqua" w:hAnsi="Book Antiqua" w:cs="Book Antiqua"/>
          <w:color w:val="000000"/>
        </w:rPr>
        <w:t xml:space="preserve"> AD, Dolan LM, </w:t>
      </w:r>
      <w:proofErr w:type="spellStart"/>
      <w:r w:rsidRPr="00BD1D99">
        <w:rPr>
          <w:rFonts w:ascii="Book Antiqua" w:eastAsia="Book Antiqua" w:hAnsi="Book Antiqua" w:cs="Book Antiqua"/>
          <w:color w:val="000000"/>
        </w:rPr>
        <w:t>Dabelea</w:t>
      </w:r>
      <w:proofErr w:type="spellEnd"/>
      <w:r w:rsidRPr="00BD1D99">
        <w:rPr>
          <w:rFonts w:ascii="Book Antiqua" w:eastAsia="Book Antiqua" w:hAnsi="Book Antiqua" w:cs="Book Antiqua"/>
          <w:color w:val="000000"/>
        </w:rPr>
        <w:t xml:space="preserve"> D, Lawrence JM, </w:t>
      </w:r>
      <w:proofErr w:type="spellStart"/>
      <w:r w:rsidRPr="00BD1D99">
        <w:rPr>
          <w:rFonts w:ascii="Book Antiqua" w:eastAsia="Book Antiqua" w:hAnsi="Book Antiqua" w:cs="Book Antiqua"/>
          <w:color w:val="000000"/>
        </w:rPr>
        <w:t>Pihoker</w:t>
      </w:r>
      <w:proofErr w:type="spellEnd"/>
      <w:r w:rsidRPr="00BD1D99">
        <w:rPr>
          <w:rFonts w:ascii="Book Antiqua" w:eastAsia="Book Antiqua" w:hAnsi="Book Antiqua" w:cs="Book Antiqua"/>
          <w:color w:val="000000"/>
        </w:rPr>
        <w:t xml:space="preserve"> C. Association between fear of hypoglycemia and physical activity in youth with type 1 diabetes: The SEARCH for diabetes in youth study. </w:t>
      </w:r>
      <w:proofErr w:type="spellStart"/>
      <w:r w:rsidRPr="00BD1D99">
        <w:rPr>
          <w:rFonts w:ascii="Book Antiqua" w:eastAsia="Book Antiqua" w:hAnsi="Book Antiqua" w:cs="Book Antiqua"/>
          <w:i/>
          <w:iCs/>
          <w:color w:val="000000"/>
        </w:rPr>
        <w:t>Pediatr</w:t>
      </w:r>
      <w:proofErr w:type="spellEnd"/>
      <w:r w:rsidRPr="00BD1D99">
        <w:rPr>
          <w:rFonts w:ascii="Book Antiqua" w:eastAsia="Book Antiqua" w:hAnsi="Book Antiqua" w:cs="Book Antiqua"/>
          <w:i/>
          <w:iCs/>
          <w:color w:val="000000"/>
        </w:rPr>
        <w:t xml:space="preserve"> Diabetes</w:t>
      </w:r>
      <w:r w:rsidRPr="00BD1D99">
        <w:rPr>
          <w:rFonts w:ascii="Book Antiqua" w:eastAsia="Book Antiqua" w:hAnsi="Book Antiqua" w:cs="Book Antiqua"/>
          <w:color w:val="000000"/>
        </w:rPr>
        <w:t xml:space="preserve"> 2020; </w:t>
      </w:r>
      <w:r w:rsidRPr="00BD1D99">
        <w:rPr>
          <w:rFonts w:ascii="Book Antiqua" w:eastAsia="Book Antiqua" w:hAnsi="Book Antiqua" w:cs="Book Antiqua"/>
          <w:b/>
          <w:bCs/>
          <w:color w:val="000000"/>
        </w:rPr>
        <w:t>21</w:t>
      </w:r>
      <w:r w:rsidRPr="00BD1D99">
        <w:rPr>
          <w:rFonts w:ascii="Book Antiqua" w:eastAsia="Book Antiqua" w:hAnsi="Book Antiqua" w:cs="Book Antiqua"/>
          <w:color w:val="000000"/>
        </w:rPr>
        <w:t>: 1277-1284 [PMID: 32738012 DOI: 10.1111/pedi.13092]</w:t>
      </w:r>
    </w:p>
    <w:p w14:paraId="24B8886D" w14:textId="77777777" w:rsidR="00A77B3E" w:rsidRPr="00BD1D99" w:rsidRDefault="00A31368">
      <w:pPr>
        <w:spacing w:line="360" w:lineRule="auto"/>
        <w:jc w:val="both"/>
      </w:pPr>
      <w:r w:rsidRPr="00BD1D99">
        <w:rPr>
          <w:rFonts w:ascii="Book Antiqua" w:eastAsia="Book Antiqua" w:hAnsi="Book Antiqua" w:cs="Book Antiqua"/>
          <w:color w:val="000000"/>
        </w:rPr>
        <w:lastRenderedPageBreak/>
        <w:t xml:space="preserve">31 </w:t>
      </w:r>
      <w:r w:rsidRPr="00BD1D99">
        <w:rPr>
          <w:rFonts w:ascii="Book Antiqua" w:eastAsia="Book Antiqua" w:hAnsi="Book Antiqua" w:cs="Book Antiqua"/>
          <w:b/>
          <w:bCs/>
          <w:color w:val="000000"/>
        </w:rPr>
        <w:t>Riddell MC</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Gallen</w:t>
      </w:r>
      <w:proofErr w:type="spellEnd"/>
      <w:r w:rsidRPr="00BD1D99">
        <w:rPr>
          <w:rFonts w:ascii="Book Antiqua" w:eastAsia="Book Antiqua" w:hAnsi="Book Antiqua" w:cs="Book Antiqua"/>
          <w:color w:val="000000"/>
        </w:rPr>
        <w:t xml:space="preserve"> IW, Smart CE, </w:t>
      </w:r>
      <w:proofErr w:type="spellStart"/>
      <w:r w:rsidRPr="00BD1D99">
        <w:rPr>
          <w:rFonts w:ascii="Book Antiqua" w:eastAsia="Book Antiqua" w:hAnsi="Book Antiqua" w:cs="Book Antiqua"/>
          <w:color w:val="000000"/>
        </w:rPr>
        <w:t>Taplin</w:t>
      </w:r>
      <w:proofErr w:type="spellEnd"/>
      <w:r w:rsidRPr="00BD1D99">
        <w:rPr>
          <w:rFonts w:ascii="Book Antiqua" w:eastAsia="Book Antiqua" w:hAnsi="Book Antiqua" w:cs="Book Antiqua"/>
          <w:color w:val="000000"/>
        </w:rPr>
        <w:t xml:space="preserve"> CE, </w:t>
      </w:r>
      <w:proofErr w:type="spellStart"/>
      <w:r w:rsidRPr="00BD1D99">
        <w:rPr>
          <w:rFonts w:ascii="Book Antiqua" w:eastAsia="Book Antiqua" w:hAnsi="Book Antiqua" w:cs="Book Antiqua"/>
          <w:color w:val="000000"/>
        </w:rPr>
        <w:t>Adolfsson</w:t>
      </w:r>
      <w:proofErr w:type="spellEnd"/>
      <w:r w:rsidRPr="00BD1D99">
        <w:rPr>
          <w:rFonts w:ascii="Book Antiqua" w:eastAsia="Book Antiqua" w:hAnsi="Book Antiqua" w:cs="Book Antiqua"/>
          <w:color w:val="000000"/>
        </w:rPr>
        <w:t xml:space="preserve"> P, </w:t>
      </w:r>
      <w:proofErr w:type="spellStart"/>
      <w:r w:rsidRPr="00BD1D99">
        <w:rPr>
          <w:rFonts w:ascii="Book Antiqua" w:eastAsia="Book Antiqua" w:hAnsi="Book Antiqua" w:cs="Book Antiqua"/>
          <w:color w:val="000000"/>
        </w:rPr>
        <w:t>Lumb</w:t>
      </w:r>
      <w:proofErr w:type="spellEnd"/>
      <w:r w:rsidRPr="00BD1D99">
        <w:rPr>
          <w:rFonts w:ascii="Book Antiqua" w:eastAsia="Book Antiqua" w:hAnsi="Book Antiqua" w:cs="Book Antiqua"/>
          <w:color w:val="000000"/>
        </w:rPr>
        <w:t xml:space="preserve"> AN, Kowalski A, </w:t>
      </w:r>
      <w:proofErr w:type="spellStart"/>
      <w:r w:rsidRPr="00BD1D99">
        <w:rPr>
          <w:rFonts w:ascii="Book Antiqua" w:eastAsia="Book Antiqua" w:hAnsi="Book Antiqua" w:cs="Book Antiqua"/>
          <w:color w:val="000000"/>
        </w:rPr>
        <w:t>Rabasa-Lhoret</w:t>
      </w:r>
      <w:proofErr w:type="spellEnd"/>
      <w:r w:rsidRPr="00BD1D99">
        <w:rPr>
          <w:rFonts w:ascii="Book Antiqua" w:eastAsia="Book Antiqua" w:hAnsi="Book Antiqua" w:cs="Book Antiqua"/>
          <w:color w:val="000000"/>
        </w:rPr>
        <w:t xml:space="preserve"> R, </w:t>
      </w:r>
      <w:proofErr w:type="spellStart"/>
      <w:r w:rsidRPr="00BD1D99">
        <w:rPr>
          <w:rFonts w:ascii="Book Antiqua" w:eastAsia="Book Antiqua" w:hAnsi="Book Antiqua" w:cs="Book Antiqua"/>
          <w:color w:val="000000"/>
        </w:rPr>
        <w:t>McCrimmon</w:t>
      </w:r>
      <w:proofErr w:type="spellEnd"/>
      <w:r w:rsidRPr="00BD1D99">
        <w:rPr>
          <w:rFonts w:ascii="Book Antiqua" w:eastAsia="Book Antiqua" w:hAnsi="Book Antiqua" w:cs="Book Antiqua"/>
          <w:color w:val="000000"/>
        </w:rPr>
        <w:t xml:space="preserve"> RJ, Hume C, Annan F, Fournier PA, Graham C, Bode B, </w:t>
      </w:r>
      <w:proofErr w:type="spellStart"/>
      <w:r w:rsidRPr="00BD1D99">
        <w:rPr>
          <w:rFonts w:ascii="Book Antiqua" w:eastAsia="Book Antiqua" w:hAnsi="Book Antiqua" w:cs="Book Antiqua"/>
          <w:color w:val="000000"/>
        </w:rPr>
        <w:t>Galassetti</w:t>
      </w:r>
      <w:proofErr w:type="spellEnd"/>
      <w:r w:rsidRPr="00BD1D99">
        <w:rPr>
          <w:rFonts w:ascii="Book Antiqua" w:eastAsia="Book Antiqua" w:hAnsi="Book Antiqua" w:cs="Book Antiqua"/>
          <w:color w:val="000000"/>
        </w:rPr>
        <w:t xml:space="preserve"> P, Jones TW, </w:t>
      </w:r>
      <w:proofErr w:type="spellStart"/>
      <w:r w:rsidRPr="00BD1D99">
        <w:rPr>
          <w:rFonts w:ascii="Book Antiqua" w:eastAsia="Book Antiqua" w:hAnsi="Book Antiqua" w:cs="Book Antiqua"/>
          <w:color w:val="000000"/>
        </w:rPr>
        <w:t>Millán</w:t>
      </w:r>
      <w:proofErr w:type="spellEnd"/>
      <w:r w:rsidRPr="00BD1D99">
        <w:rPr>
          <w:rFonts w:ascii="Book Antiqua" w:eastAsia="Book Antiqua" w:hAnsi="Book Antiqua" w:cs="Book Antiqua"/>
          <w:color w:val="000000"/>
        </w:rPr>
        <w:t xml:space="preserve"> IS, </w:t>
      </w:r>
      <w:proofErr w:type="spellStart"/>
      <w:r w:rsidRPr="00BD1D99">
        <w:rPr>
          <w:rFonts w:ascii="Book Antiqua" w:eastAsia="Book Antiqua" w:hAnsi="Book Antiqua" w:cs="Book Antiqua"/>
          <w:color w:val="000000"/>
        </w:rPr>
        <w:t>Heise</w:t>
      </w:r>
      <w:proofErr w:type="spellEnd"/>
      <w:r w:rsidRPr="00BD1D99">
        <w:rPr>
          <w:rFonts w:ascii="Book Antiqua" w:eastAsia="Book Antiqua" w:hAnsi="Book Antiqua" w:cs="Book Antiqua"/>
          <w:color w:val="000000"/>
        </w:rPr>
        <w:t xml:space="preserve"> T, Peters AL, </w:t>
      </w:r>
      <w:proofErr w:type="spellStart"/>
      <w:r w:rsidRPr="00BD1D99">
        <w:rPr>
          <w:rFonts w:ascii="Book Antiqua" w:eastAsia="Book Antiqua" w:hAnsi="Book Antiqua" w:cs="Book Antiqua"/>
          <w:color w:val="000000"/>
        </w:rPr>
        <w:t>Petz</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Laffel</w:t>
      </w:r>
      <w:proofErr w:type="spellEnd"/>
      <w:r w:rsidRPr="00BD1D99">
        <w:rPr>
          <w:rFonts w:ascii="Book Antiqua" w:eastAsia="Book Antiqua" w:hAnsi="Book Antiqua" w:cs="Book Antiqua"/>
          <w:color w:val="000000"/>
        </w:rPr>
        <w:t xml:space="preserve"> LM. Exercise management in type 1 diabetes: a consensus statement. </w:t>
      </w:r>
      <w:r w:rsidRPr="00BD1D99">
        <w:rPr>
          <w:rFonts w:ascii="Book Antiqua" w:eastAsia="Book Antiqua" w:hAnsi="Book Antiqua" w:cs="Book Antiqua"/>
          <w:i/>
          <w:iCs/>
          <w:color w:val="000000"/>
        </w:rPr>
        <w:t xml:space="preserve">Lancet Diabetes </w:t>
      </w:r>
      <w:proofErr w:type="spellStart"/>
      <w:r w:rsidRPr="00BD1D99">
        <w:rPr>
          <w:rFonts w:ascii="Book Antiqua" w:eastAsia="Book Antiqua" w:hAnsi="Book Antiqua" w:cs="Book Antiqua"/>
          <w:i/>
          <w:iCs/>
          <w:color w:val="000000"/>
        </w:rPr>
        <w:t>Endocrinol</w:t>
      </w:r>
      <w:proofErr w:type="spellEnd"/>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5</w:t>
      </w:r>
      <w:r w:rsidRPr="00BD1D99">
        <w:rPr>
          <w:rFonts w:ascii="Book Antiqua" w:eastAsia="Book Antiqua" w:hAnsi="Book Antiqua" w:cs="Book Antiqua"/>
          <w:color w:val="000000"/>
        </w:rPr>
        <w:t>: 377-390 [PMID: 28126459 DOI: 10.1016/S2213-8587(17)30014-1]</w:t>
      </w:r>
    </w:p>
    <w:p w14:paraId="565689A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32 </w:t>
      </w:r>
      <w:r w:rsidRPr="00BD1D99">
        <w:rPr>
          <w:rFonts w:ascii="Book Antiqua" w:eastAsia="Book Antiqua" w:hAnsi="Book Antiqua" w:cs="Book Antiqua"/>
          <w:b/>
          <w:bCs/>
          <w:color w:val="000000"/>
        </w:rPr>
        <w:t>Quirk H</w:t>
      </w:r>
      <w:r w:rsidRPr="00BD1D99">
        <w:rPr>
          <w:rFonts w:ascii="Book Antiqua" w:eastAsia="Book Antiqua" w:hAnsi="Book Antiqua" w:cs="Book Antiqua"/>
          <w:color w:val="000000"/>
        </w:rPr>
        <w:t xml:space="preserve">, Blake H, Tennyson R, </w:t>
      </w:r>
      <w:proofErr w:type="spellStart"/>
      <w:r w:rsidRPr="00BD1D99">
        <w:rPr>
          <w:rFonts w:ascii="Book Antiqua" w:eastAsia="Book Antiqua" w:hAnsi="Book Antiqua" w:cs="Book Antiqua"/>
          <w:color w:val="000000"/>
        </w:rPr>
        <w:t>Randell</w:t>
      </w:r>
      <w:proofErr w:type="spellEnd"/>
      <w:r w:rsidRPr="00BD1D99">
        <w:rPr>
          <w:rFonts w:ascii="Book Antiqua" w:eastAsia="Book Antiqua" w:hAnsi="Book Antiqua" w:cs="Book Antiqua"/>
          <w:color w:val="000000"/>
        </w:rPr>
        <w:t xml:space="preserve"> TL, </w:t>
      </w:r>
      <w:proofErr w:type="spellStart"/>
      <w:r w:rsidRPr="00BD1D99">
        <w:rPr>
          <w:rFonts w:ascii="Book Antiqua" w:eastAsia="Book Antiqua" w:hAnsi="Book Antiqua" w:cs="Book Antiqua"/>
          <w:color w:val="000000"/>
        </w:rPr>
        <w:t>Glazebrook</w:t>
      </w:r>
      <w:proofErr w:type="spellEnd"/>
      <w:r w:rsidRPr="00BD1D99">
        <w:rPr>
          <w:rFonts w:ascii="Book Antiqua" w:eastAsia="Book Antiqua" w:hAnsi="Book Antiqua" w:cs="Book Antiqua"/>
          <w:color w:val="000000"/>
        </w:rPr>
        <w:t xml:space="preserve"> C. Physical activity interventions in children and young people with Type 1 diabetes mellitus: a systematic review with meta-analysis. </w:t>
      </w:r>
      <w:proofErr w:type="spellStart"/>
      <w:r w:rsidRPr="00BD1D99">
        <w:rPr>
          <w:rFonts w:ascii="Book Antiqua" w:eastAsia="Book Antiqua" w:hAnsi="Book Antiqua" w:cs="Book Antiqua"/>
          <w:i/>
          <w:iCs/>
          <w:color w:val="000000"/>
        </w:rPr>
        <w:t>Diabet</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31</w:t>
      </w:r>
      <w:r w:rsidRPr="00BD1D99">
        <w:rPr>
          <w:rFonts w:ascii="Book Antiqua" w:eastAsia="Book Antiqua" w:hAnsi="Book Antiqua" w:cs="Book Antiqua"/>
          <w:color w:val="000000"/>
        </w:rPr>
        <w:t>: 1163-1173 [PMID: 24965376 DOI: 10.1111/dme.12531]</w:t>
      </w:r>
    </w:p>
    <w:p w14:paraId="50EB8D2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33 </w:t>
      </w:r>
      <w:proofErr w:type="spellStart"/>
      <w:r w:rsidRPr="00BD1D99">
        <w:rPr>
          <w:rFonts w:ascii="Book Antiqua" w:eastAsia="Book Antiqua" w:hAnsi="Book Antiqua" w:cs="Book Antiqua"/>
          <w:b/>
          <w:bCs/>
          <w:color w:val="000000"/>
        </w:rPr>
        <w:t>Colberg</w:t>
      </w:r>
      <w:proofErr w:type="spellEnd"/>
      <w:r w:rsidRPr="00BD1D99">
        <w:rPr>
          <w:rFonts w:ascii="Book Antiqua" w:eastAsia="Book Antiqua" w:hAnsi="Book Antiqua" w:cs="Book Antiqua"/>
          <w:b/>
          <w:bCs/>
          <w:color w:val="000000"/>
        </w:rPr>
        <w:t xml:space="preserve"> SR</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Sigal</w:t>
      </w:r>
      <w:proofErr w:type="spellEnd"/>
      <w:r w:rsidRPr="00BD1D99">
        <w:rPr>
          <w:rFonts w:ascii="Book Antiqua" w:eastAsia="Book Antiqua" w:hAnsi="Book Antiqua" w:cs="Book Antiqua"/>
          <w:color w:val="000000"/>
        </w:rPr>
        <w:t xml:space="preserve"> RJ, Yardley JE, Riddell MC, Dunstan DW, Dempsey PC, Horton ES, </w:t>
      </w:r>
      <w:proofErr w:type="spellStart"/>
      <w:r w:rsidRPr="00BD1D99">
        <w:rPr>
          <w:rFonts w:ascii="Book Antiqua" w:eastAsia="Book Antiqua" w:hAnsi="Book Antiqua" w:cs="Book Antiqua"/>
          <w:color w:val="000000"/>
        </w:rPr>
        <w:t>Castorino</w:t>
      </w:r>
      <w:proofErr w:type="spellEnd"/>
      <w:r w:rsidRPr="00BD1D99">
        <w:rPr>
          <w:rFonts w:ascii="Book Antiqua" w:eastAsia="Book Antiqua" w:hAnsi="Book Antiqua" w:cs="Book Antiqua"/>
          <w:color w:val="000000"/>
        </w:rPr>
        <w:t xml:space="preserve"> K, Tate DF. Physical Activity/Exercise and Diabetes: A Position Statement of the American Diabetes Association.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2065-2079 [PMID: 27926890 DOI: 10.2337/dc16-1728]</w:t>
      </w:r>
    </w:p>
    <w:p w14:paraId="779307ED" w14:textId="47421646" w:rsidR="00A77B3E" w:rsidRPr="00BD1D99" w:rsidRDefault="00A31368">
      <w:pPr>
        <w:spacing w:line="360" w:lineRule="auto"/>
        <w:jc w:val="both"/>
      </w:pPr>
      <w:proofErr w:type="gramStart"/>
      <w:r w:rsidRPr="00BD1D99">
        <w:rPr>
          <w:rFonts w:ascii="Book Antiqua" w:eastAsia="Book Antiqua" w:hAnsi="Book Antiqua" w:cs="Book Antiqua"/>
          <w:color w:val="000000"/>
        </w:rPr>
        <w:t>34 Physical Activity Guidelines Advisory Committee report, 2008.</w:t>
      </w:r>
      <w:proofErr w:type="gramEnd"/>
      <w:r w:rsidRPr="00BD1D99">
        <w:rPr>
          <w:rFonts w:ascii="Book Antiqua" w:eastAsia="Book Antiqua" w:hAnsi="Book Antiqua" w:cs="Book Antiqua"/>
          <w:color w:val="000000"/>
        </w:rPr>
        <w:t xml:space="preserve"> </w:t>
      </w:r>
      <w:proofErr w:type="gramStart"/>
      <w:r w:rsidRPr="00BD1D99">
        <w:rPr>
          <w:rFonts w:ascii="Book Antiqua" w:eastAsia="Book Antiqua" w:hAnsi="Book Antiqua" w:cs="Book Antiqua"/>
          <w:color w:val="000000"/>
        </w:rPr>
        <w:t>To the Secretary of Health and Human Services.</w:t>
      </w:r>
      <w:proofErr w:type="gramEnd"/>
      <w:r w:rsidRPr="00BD1D99">
        <w:rPr>
          <w:rFonts w:ascii="Book Antiqua" w:eastAsia="Book Antiqua" w:hAnsi="Book Antiqua" w:cs="Book Antiqua"/>
          <w:color w:val="000000"/>
        </w:rPr>
        <w:t xml:space="preserve"> Part A: executive summary. </w:t>
      </w:r>
      <w:proofErr w:type="spellStart"/>
      <w:r w:rsidRPr="00BD1D99">
        <w:rPr>
          <w:rFonts w:ascii="Book Antiqua" w:eastAsia="Book Antiqua" w:hAnsi="Book Antiqua" w:cs="Book Antiqua"/>
          <w:i/>
          <w:iCs/>
          <w:color w:val="000000"/>
        </w:rPr>
        <w:t>Nutr</w:t>
      </w:r>
      <w:proofErr w:type="spellEnd"/>
      <w:r w:rsidRPr="00BD1D99">
        <w:rPr>
          <w:rFonts w:ascii="Book Antiqua" w:eastAsia="Book Antiqua" w:hAnsi="Book Antiqua" w:cs="Book Antiqua"/>
          <w:i/>
          <w:iCs/>
          <w:color w:val="000000"/>
        </w:rPr>
        <w:t xml:space="preserve"> Rev</w:t>
      </w:r>
      <w:r w:rsidRPr="00BD1D99">
        <w:rPr>
          <w:rFonts w:ascii="Book Antiqua" w:eastAsia="Book Antiqua" w:hAnsi="Book Antiqua" w:cs="Book Antiqua"/>
          <w:color w:val="000000"/>
        </w:rPr>
        <w:t xml:space="preserve"> 2009; </w:t>
      </w:r>
      <w:r w:rsidRPr="00BD1D99">
        <w:rPr>
          <w:rFonts w:ascii="Book Antiqua" w:eastAsia="Book Antiqua" w:hAnsi="Book Antiqua" w:cs="Book Antiqua"/>
          <w:b/>
          <w:bCs/>
          <w:color w:val="000000"/>
        </w:rPr>
        <w:t>67</w:t>
      </w:r>
      <w:r w:rsidRPr="00BD1D99">
        <w:rPr>
          <w:rFonts w:ascii="Book Antiqua" w:eastAsia="Book Antiqua" w:hAnsi="Book Antiqua" w:cs="Book Antiqua"/>
          <w:color w:val="000000"/>
        </w:rPr>
        <w:t>: 114-120 [PMID: 19178654 DOI: 10.1111/j.1753-4887.2008.00136.x]</w:t>
      </w:r>
    </w:p>
    <w:p w14:paraId="5EA40B7A"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35 </w:t>
      </w:r>
      <w:proofErr w:type="spellStart"/>
      <w:r w:rsidRPr="00BD1D99">
        <w:rPr>
          <w:rFonts w:ascii="Book Antiqua" w:eastAsia="Book Antiqua" w:hAnsi="Book Antiqua" w:cs="Book Antiqua"/>
          <w:b/>
          <w:bCs/>
          <w:color w:val="000000"/>
        </w:rPr>
        <w:t>Adolfsson</w:t>
      </w:r>
      <w:proofErr w:type="spellEnd"/>
      <w:r w:rsidRPr="00BD1D99">
        <w:rPr>
          <w:rFonts w:ascii="Book Antiqua" w:eastAsia="Book Antiqua" w:hAnsi="Book Antiqua" w:cs="Book Antiqua"/>
          <w:b/>
          <w:bCs/>
          <w:color w:val="000000"/>
        </w:rPr>
        <w:t xml:space="preserve"> P</w:t>
      </w:r>
      <w:r w:rsidRPr="00BD1D99">
        <w:rPr>
          <w:rFonts w:ascii="Book Antiqua" w:eastAsia="Book Antiqua" w:hAnsi="Book Antiqua" w:cs="Book Antiqua"/>
          <w:color w:val="000000"/>
        </w:rPr>
        <w:t xml:space="preserve">, Riddell MC, </w:t>
      </w:r>
      <w:proofErr w:type="spellStart"/>
      <w:r w:rsidRPr="00BD1D99">
        <w:rPr>
          <w:rFonts w:ascii="Book Antiqua" w:eastAsia="Book Antiqua" w:hAnsi="Book Antiqua" w:cs="Book Antiqua"/>
          <w:color w:val="000000"/>
        </w:rPr>
        <w:t>Taplin</w:t>
      </w:r>
      <w:proofErr w:type="spellEnd"/>
      <w:r w:rsidRPr="00BD1D99">
        <w:rPr>
          <w:rFonts w:ascii="Book Antiqua" w:eastAsia="Book Antiqua" w:hAnsi="Book Antiqua" w:cs="Book Antiqua"/>
          <w:color w:val="000000"/>
        </w:rPr>
        <w:t xml:space="preserve"> CE, Davis EA, Fournier PA, Annan F, </w:t>
      </w:r>
      <w:proofErr w:type="spellStart"/>
      <w:r w:rsidRPr="00BD1D99">
        <w:rPr>
          <w:rFonts w:ascii="Book Antiqua" w:eastAsia="Book Antiqua" w:hAnsi="Book Antiqua" w:cs="Book Antiqua"/>
          <w:color w:val="000000"/>
        </w:rPr>
        <w:t>Scaramuzza</w:t>
      </w:r>
      <w:proofErr w:type="spellEnd"/>
      <w:r w:rsidRPr="00BD1D99">
        <w:rPr>
          <w:rFonts w:ascii="Book Antiqua" w:eastAsia="Book Antiqua" w:hAnsi="Book Antiqua" w:cs="Book Antiqua"/>
          <w:color w:val="000000"/>
        </w:rPr>
        <w:t xml:space="preserve"> AE, </w:t>
      </w:r>
      <w:proofErr w:type="spellStart"/>
      <w:r w:rsidRPr="00BD1D99">
        <w:rPr>
          <w:rFonts w:ascii="Book Antiqua" w:eastAsia="Book Antiqua" w:hAnsi="Book Antiqua" w:cs="Book Antiqua"/>
          <w:color w:val="000000"/>
        </w:rPr>
        <w:t>Hasnani</w:t>
      </w:r>
      <w:proofErr w:type="spellEnd"/>
      <w:r w:rsidRPr="00BD1D99">
        <w:rPr>
          <w:rFonts w:ascii="Book Antiqua" w:eastAsia="Book Antiqua" w:hAnsi="Book Antiqua" w:cs="Book Antiqua"/>
          <w:color w:val="000000"/>
        </w:rPr>
        <w:t xml:space="preserve"> D, Hofer SE. ISPAD Clinical Practice Consensus Guidelines 2018: Exercise in children and adolescents with diabetes. </w:t>
      </w:r>
      <w:proofErr w:type="spellStart"/>
      <w:r w:rsidRPr="00BD1D99">
        <w:rPr>
          <w:rFonts w:ascii="Book Antiqua" w:eastAsia="Book Antiqua" w:hAnsi="Book Antiqua" w:cs="Book Antiqua"/>
          <w:i/>
          <w:iCs/>
          <w:color w:val="000000"/>
        </w:rPr>
        <w:t>Pediatr</w:t>
      </w:r>
      <w:proofErr w:type="spellEnd"/>
      <w:r w:rsidRPr="00BD1D99">
        <w:rPr>
          <w:rFonts w:ascii="Book Antiqua" w:eastAsia="Book Antiqua" w:hAnsi="Book Antiqua" w:cs="Book Antiqua"/>
          <w:i/>
          <w:iCs/>
          <w:color w:val="000000"/>
        </w:rPr>
        <w:t xml:space="preserve"> Diabetes</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 xml:space="preserve">19 </w:t>
      </w:r>
      <w:proofErr w:type="spellStart"/>
      <w:r w:rsidRPr="00BD1D99">
        <w:rPr>
          <w:rFonts w:ascii="Book Antiqua" w:eastAsia="Book Antiqua" w:hAnsi="Book Antiqua" w:cs="Book Antiqua"/>
          <w:b/>
          <w:bCs/>
          <w:color w:val="000000"/>
        </w:rPr>
        <w:t>Suppl</w:t>
      </w:r>
      <w:proofErr w:type="spellEnd"/>
      <w:r w:rsidRPr="00BD1D99">
        <w:rPr>
          <w:rFonts w:ascii="Book Antiqua" w:eastAsia="Book Antiqua" w:hAnsi="Book Antiqua" w:cs="Book Antiqua"/>
          <w:b/>
          <w:bCs/>
          <w:color w:val="000000"/>
        </w:rPr>
        <w:t xml:space="preserve"> 27</w:t>
      </w:r>
      <w:r w:rsidRPr="00BD1D99">
        <w:rPr>
          <w:rFonts w:ascii="Book Antiqua" w:eastAsia="Book Antiqua" w:hAnsi="Book Antiqua" w:cs="Book Antiqua"/>
          <w:color w:val="000000"/>
        </w:rPr>
        <w:t>: 205-226 [PMID: 30133095 DOI: 10.1111/pedi.12755]</w:t>
      </w:r>
    </w:p>
    <w:p w14:paraId="5659353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36 </w:t>
      </w:r>
      <w:proofErr w:type="spellStart"/>
      <w:r w:rsidRPr="00BD1D99">
        <w:rPr>
          <w:rFonts w:ascii="Book Antiqua" w:eastAsia="Book Antiqua" w:hAnsi="Book Antiqua" w:cs="Book Antiqua"/>
          <w:b/>
          <w:bCs/>
          <w:color w:val="000000"/>
        </w:rPr>
        <w:t>Adolfsson</w:t>
      </w:r>
      <w:proofErr w:type="spellEnd"/>
      <w:r w:rsidRPr="00BD1D99">
        <w:rPr>
          <w:rFonts w:ascii="Book Antiqua" w:eastAsia="Book Antiqua" w:hAnsi="Book Antiqua" w:cs="Book Antiqua"/>
          <w:b/>
          <w:bCs/>
          <w:color w:val="000000"/>
        </w:rPr>
        <w:t xml:space="preserve"> P</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Mattsson</w:t>
      </w:r>
      <w:proofErr w:type="spellEnd"/>
      <w:r w:rsidRPr="00BD1D99">
        <w:rPr>
          <w:rFonts w:ascii="Book Antiqua" w:eastAsia="Book Antiqua" w:hAnsi="Book Antiqua" w:cs="Book Antiqua"/>
          <w:color w:val="000000"/>
        </w:rPr>
        <w:t xml:space="preserve"> S, </w:t>
      </w:r>
      <w:proofErr w:type="spellStart"/>
      <w:r w:rsidRPr="00BD1D99">
        <w:rPr>
          <w:rFonts w:ascii="Book Antiqua" w:eastAsia="Book Antiqua" w:hAnsi="Book Antiqua" w:cs="Book Antiqua"/>
          <w:color w:val="000000"/>
        </w:rPr>
        <w:t>Jendle</w:t>
      </w:r>
      <w:proofErr w:type="spellEnd"/>
      <w:r w:rsidRPr="00BD1D99">
        <w:rPr>
          <w:rFonts w:ascii="Book Antiqua" w:eastAsia="Book Antiqua" w:hAnsi="Book Antiqua" w:cs="Book Antiqua"/>
          <w:color w:val="000000"/>
        </w:rPr>
        <w:t xml:space="preserve"> J. Evaluation of glucose control when a new strategy of increased carbohydrate supply is implemented during prolonged physical exercise in type 1 diabetes. </w:t>
      </w:r>
      <w:proofErr w:type="spellStart"/>
      <w:r w:rsidRPr="00BD1D99">
        <w:rPr>
          <w:rFonts w:ascii="Book Antiqua" w:eastAsia="Book Antiqua" w:hAnsi="Book Antiqua" w:cs="Book Antiqua"/>
          <w:i/>
          <w:iCs/>
          <w:color w:val="000000"/>
        </w:rPr>
        <w:t>Eur</w:t>
      </w:r>
      <w:proofErr w:type="spellEnd"/>
      <w:r w:rsidRPr="00BD1D99">
        <w:rPr>
          <w:rFonts w:ascii="Book Antiqua" w:eastAsia="Book Antiqua" w:hAnsi="Book Antiqua" w:cs="Book Antiqua"/>
          <w:i/>
          <w:iCs/>
          <w:color w:val="000000"/>
        </w:rPr>
        <w:t xml:space="preserve"> J </w:t>
      </w:r>
      <w:proofErr w:type="spellStart"/>
      <w:r w:rsidRPr="00BD1D99">
        <w:rPr>
          <w:rFonts w:ascii="Book Antiqua" w:eastAsia="Book Antiqua" w:hAnsi="Book Antiqua" w:cs="Book Antiqua"/>
          <w:i/>
          <w:iCs/>
          <w:color w:val="000000"/>
        </w:rPr>
        <w:t>Appl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Physiol</w:t>
      </w:r>
      <w:proofErr w:type="spellEnd"/>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115</w:t>
      </w:r>
      <w:r w:rsidRPr="00BD1D99">
        <w:rPr>
          <w:rFonts w:ascii="Book Antiqua" w:eastAsia="Book Antiqua" w:hAnsi="Book Antiqua" w:cs="Book Antiqua"/>
          <w:color w:val="000000"/>
        </w:rPr>
        <w:t>: 2599-2607 [PMID: 26341091 DOI: 10.1007/s00421-015-3251-4]</w:t>
      </w:r>
    </w:p>
    <w:p w14:paraId="375C50E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37 </w:t>
      </w:r>
      <w:r w:rsidRPr="00BD1D99">
        <w:rPr>
          <w:rFonts w:ascii="Book Antiqua" w:eastAsia="Book Antiqua" w:hAnsi="Book Antiqua" w:cs="Book Antiqua"/>
          <w:b/>
          <w:bCs/>
          <w:color w:val="000000"/>
        </w:rPr>
        <w:t>Campbell MD</w:t>
      </w:r>
      <w:r w:rsidRPr="00BD1D99">
        <w:rPr>
          <w:rFonts w:ascii="Book Antiqua" w:eastAsia="Book Antiqua" w:hAnsi="Book Antiqua" w:cs="Book Antiqua"/>
          <w:color w:val="000000"/>
        </w:rPr>
        <w:t xml:space="preserve">, Walker M, </w:t>
      </w:r>
      <w:proofErr w:type="spellStart"/>
      <w:r w:rsidRPr="00BD1D99">
        <w:rPr>
          <w:rFonts w:ascii="Book Antiqua" w:eastAsia="Book Antiqua" w:hAnsi="Book Antiqua" w:cs="Book Antiqua"/>
          <w:color w:val="000000"/>
        </w:rPr>
        <w:t>Trenell</w:t>
      </w:r>
      <w:proofErr w:type="spellEnd"/>
      <w:r w:rsidRPr="00BD1D99">
        <w:rPr>
          <w:rFonts w:ascii="Book Antiqua" w:eastAsia="Book Antiqua" w:hAnsi="Book Antiqua" w:cs="Book Antiqua"/>
          <w:color w:val="000000"/>
        </w:rPr>
        <w:t xml:space="preserve"> MI, </w:t>
      </w:r>
      <w:proofErr w:type="spellStart"/>
      <w:r w:rsidRPr="00BD1D99">
        <w:rPr>
          <w:rFonts w:ascii="Book Antiqua" w:eastAsia="Book Antiqua" w:hAnsi="Book Antiqua" w:cs="Book Antiqua"/>
          <w:color w:val="000000"/>
        </w:rPr>
        <w:t>Luzio</w:t>
      </w:r>
      <w:proofErr w:type="spellEnd"/>
      <w:r w:rsidRPr="00BD1D99">
        <w:rPr>
          <w:rFonts w:ascii="Book Antiqua" w:eastAsia="Book Antiqua" w:hAnsi="Book Antiqua" w:cs="Book Antiqua"/>
          <w:color w:val="000000"/>
        </w:rPr>
        <w:t xml:space="preserve"> S, </w:t>
      </w:r>
      <w:proofErr w:type="spellStart"/>
      <w:r w:rsidRPr="00BD1D99">
        <w:rPr>
          <w:rFonts w:ascii="Book Antiqua" w:eastAsia="Book Antiqua" w:hAnsi="Book Antiqua" w:cs="Book Antiqua"/>
          <w:color w:val="000000"/>
        </w:rPr>
        <w:t>Dunseath</w:t>
      </w:r>
      <w:proofErr w:type="spellEnd"/>
      <w:r w:rsidRPr="00BD1D99">
        <w:rPr>
          <w:rFonts w:ascii="Book Antiqua" w:eastAsia="Book Antiqua" w:hAnsi="Book Antiqua" w:cs="Book Antiqua"/>
          <w:color w:val="000000"/>
        </w:rPr>
        <w:t xml:space="preserve"> G, Tuner D, Bracken RM, Bain SC, Russell M, Stevenson EJ, West DJ. Metabolic implications when employing heavy pre- and post-exercise rapid-acting insulin reductions to prevent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type 1 diabetes patients: a </w:t>
      </w:r>
      <w:proofErr w:type="spellStart"/>
      <w:r w:rsidRPr="00BD1D99">
        <w:rPr>
          <w:rFonts w:ascii="Book Antiqua" w:eastAsia="Book Antiqua" w:hAnsi="Book Antiqua" w:cs="Book Antiqua"/>
          <w:color w:val="000000"/>
        </w:rPr>
        <w:t>randomised</w:t>
      </w:r>
      <w:proofErr w:type="spellEnd"/>
      <w:r w:rsidRPr="00BD1D99">
        <w:rPr>
          <w:rFonts w:ascii="Book Antiqua" w:eastAsia="Book Antiqua" w:hAnsi="Book Antiqua" w:cs="Book Antiqua"/>
          <w:color w:val="000000"/>
        </w:rPr>
        <w:t xml:space="preserve"> clinical trial. </w:t>
      </w:r>
      <w:proofErr w:type="spellStart"/>
      <w:r w:rsidRPr="00BD1D99">
        <w:rPr>
          <w:rFonts w:ascii="Book Antiqua" w:eastAsia="Book Antiqua" w:hAnsi="Book Antiqua" w:cs="Book Antiqua"/>
          <w:i/>
          <w:iCs/>
          <w:color w:val="000000"/>
        </w:rPr>
        <w:t>PLoS</w:t>
      </w:r>
      <w:proofErr w:type="spellEnd"/>
      <w:r w:rsidRPr="00BD1D99">
        <w:rPr>
          <w:rFonts w:ascii="Book Antiqua" w:eastAsia="Book Antiqua" w:hAnsi="Book Antiqua" w:cs="Book Antiqua"/>
          <w:i/>
          <w:iCs/>
          <w:color w:val="000000"/>
        </w:rPr>
        <w:t xml:space="preserve"> One</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e97143 [PMID: 24858952 DOI: 10.1371/journal.pone.0097143]</w:t>
      </w:r>
    </w:p>
    <w:p w14:paraId="6B98B5C3" w14:textId="77777777" w:rsidR="00A77B3E" w:rsidRPr="00BD1D99" w:rsidRDefault="00A31368">
      <w:pPr>
        <w:spacing w:line="360" w:lineRule="auto"/>
        <w:jc w:val="both"/>
      </w:pPr>
      <w:r w:rsidRPr="00BD1D99">
        <w:rPr>
          <w:rFonts w:ascii="Book Antiqua" w:eastAsia="Book Antiqua" w:hAnsi="Book Antiqua" w:cs="Book Antiqua"/>
          <w:color w:val="000000"/>
        </w:rPr>
        <w:lastRenderedPageBreak/>
        <w:t xml:space="preserve">38 </w:t>
      </w:r>
      <w:r w:rsidRPr="00BD1D99">
        <w:rPr>
          <w:rFonts w:ascii="Book Antiqua" w:eastAsia="Book Antiqua" w:hAnsi="Book Antiqua" w:cs="Book Antiqua"/>
          <w:b/>
          <w:bCs/>
          <w:color w:val="000000"/>
        </w:rPr>
        <w:t>Thomas DT</w:t>
      </w:r>
      <w:r w:rsidRPr="00BD1D99">
        <w:rPr>
          <w:rFonts w:ascii="Book Antiqua" w:eastAsia="Book Antiqua" w:hAnsi="Book Antiqua" w:cs="Book Antiqua"/>
          <w:color w:val="000000"/>
        </w:rPr>
        <w:t xml:space="preserve">, Erdman KA, Burke LM. Position of the Academy of Nutrition and Dietetics, Dietitians of Canada, and the American College of Sports Medicine: Nutrition and Athletic Performance. </w:t>
      </w:r>
      <w:r w:rsidRPr="00BD1D99">
        <w:rPr>
          <w:rFonts w:ascii="Book Antiqua" w:eastAsia="Book Antiqua" w:hAnsi="Book Antiqua" w:cs="Book Antiqua"/>
          <w:i/>
          <w:iCs/>
          <w:color w:val="000000"/>
        </w:rPr>
        <w:t xml:space="preserve">J </w:t>
      </w:r>
      <w:proofErr w:type="spellStart"/>
      <w:r w:rsidRPr="00BD1D99">
        <w:rPr>
          <w:rFonts w:ascii="Book Antiqua" w:eastAsia="Book Antiqua" w:hAnsi="Book Antiqua" w:cs="Book Antiqua"/>
          <w:i/>
          <w:iCs/>
          <w:color w:val="000000"/>
        </w:rPr>
        <w:t>Acad</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Nutr</w:t>
      </w:r>
      <w:proofErr w:type="spellEnd"/>
      <w:r w:rsidRPr="00BD1D99">
        <w:rPr>
          <w:rFonts w:ascii="Book Antiqua" w:eastAsia="Book Antiqua" w:hAnsi="Book Antiqua" w:cs="Book Antiqua"/>
          <w:i/>
          <w:iCs/>
          <w:color w:val="000000"/>
        </w:rPr>
        <w:t xml:space="preserve"> Diet</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116</w:t>
      </w:r>
      <w:r w:rsidRPr="00BD1D99">
        <w:rPr>
          <w:rFonts w:ascii="Book Antiqua" w:eastAsia="Book Antiqua" w:hAnsi="Book Antiqua" w:cs="Book Antiqua"/>
          <w:color w:val="000000"/>
        </w:rPr>
        <w:t>: 501-528 [PMID: 26920240 DOI: 10.1016/j.jand.2015.12.006]</w:t>
      </w:r>
    </w:p>
    <w:p w14:paraId="5C81DFBE"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39 </w:t>
      </w:r>
      <w:r w:rsidRPr="00BD1D99">
        <w:rPr>
          <w:rFonts w:ascii="Book Antiqua" w:eastAsia="Book Antiqua" w:hAnsi="Book Antiqua" w:cs="Book Antiqua"/>
          <w:b/>
          <w:bCs/>
          <w:color w:val="000000"/>
        </w:rPr>
        <w:t>Lascar N</w:t>
      </w:r>
      <w:r w:rsidRPr="00BD1D99">
        <w:rPr>
          <w:rFonts w:ascii="Book Antiqua" w:eastAsia="Book Antiqua" w:hAnsi="Book Antiqua" w:cs="Book Antiqua"/>
          <w:color w:val="000000"/>
        </w:rPr>
        <w:t xml:space="preserve">, Kennedy A, Hancock B, Jenkins D, Andrews RC, Greenfield S, </w:t>
      </w:r>
      <w:proofErr w:type="spellStart"/>
      <w:r w:rsidRPr="00BD1D99">
        <w:rPr>
          <w:rFonts w:ascii="Book Antiqua" w:eastAsia="Book Antiqua" w:hAnsi="Book Antiqua" w:cs="Book Antiqua"/>
          <w:color w:val="000000"/>
        </w:rPr>
        <w:t>Narendran</w:t>
      </w:r>
      <w:proofErr w:type="spellEnd"/>
      <w:r w:rsidRPr="00BD1D99">
        <w:rPr>
          <w:rFonts w:ascii="Book Antiqua" w:eastAsia="Book Antiqua" w:hAnsi="Book Antiqua" w:cs="Book Antiqua"/>
          <w:color w:val="000000"/>
        </w:rPr>
        <w:t xml:space="preserve"> P. Attitudes and barriers to exercise in adults with type 1 diabetes (T1DM) and how best to address them: a qualitative study. </w:t>
      </w:r>
      <w:proofErr w:type="spellStart"/>
      <w:r w:rsidRPr="00BD1D99">
        <w:rPr>
          <w:rFonts w:ascii="Book Antiqua" w:eastAsia="Book Antiqua" w:hAnsi="Book Antiqua" w:cs="Book Antiqua"/>
          <w:i/>
          <w:iCs/>
          <w:color w:val="000000"/>
        </w:rPr>
        <w:t>PLoS</w:t>
      </w:r>
      <w:proofErr w:type="spellEnd"/>
      <w:r w:rsidRPr="00BD1D99">
        <w:rPr>
          <w:rFonts w:ascii="Book Antiqua" w:eastAsia="Book Antiqua" w:hAnsi="Book Antiqua" w:cs="Book Antiqua"/>
          <w:i/>
          <w:iCs/>
          <w:color w:val="000000"/>
        </w:rPr>
        <w:t xml:space="preserve"> One</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e108019 [PMID: 25237905 DOI: 10.1371/journal.pone.0108019]</w:t>
      </w:r>
    </w:p>
    <w:p w14:paraId="7D71570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40 </w:t>
      </w:r>
      <w:r w:rsidRPr="00BD1D99">
        <w:rPr>
          <w:rFonts w:ascii="Book Antiqua" w:eastAsia="Book Antiqua" w:hAnsi="Book Antiqua" w:cs="Book Antiqua"/>
          <w:b/>
          <w:bCs/>
          <w:color w:val="000000"/>
        </w:rPr>
        <w:t>Yardley JE</w:t>
      </w:r>
      <w:r w:rsidRPr="00BD1D99">
        <w:rPr>
          <w:rFonts w:ascii="Book Antiqua" w:eastAsia="Book Antiqua" w:hAnsi="Book Antiqua" w:cs="Book Antiqua"/>
          <w:color w:val="000000"/>
        </w:rPr>
        <w:t xml:space="preserve">, Hay J, </w:t>
      </w:r>
      <w:proofErr w:type="spellStart"/>
      <w:r w:rsidRPr="00BD1D99">
        <w:rPr>
          <w:rFonts w:ascii="Book Antiqua" w:eastAsia="Book Antiqua" w:hAnsi="Book Antiqua" w:cs="Book Antiqua"/>
          <w:color w:val="000000"/>
        </w:rPr>
        <w:t>Abou-Setta</w:t>
      </w:r>
      <w:proofErr w:type="spellEnd"/>
      <w:r w:rsidRPr="00BD1D99">
        <w:rPr>
          <w:rFonts w:ascii="Book Antiqua" w:eastAsia="Book Antiqua" w:hAnsi="Book Antiqua" w:cs="Book Antiqua"/>
          <w:color w:val="000000"/>
        </w:rPr>
        <w:t xml:space="preserve"> AM, Marks SD, </w:t>
      </w:r>
      <w:proofErr w:type="spellStart"/>
      <w:r w:rsidRPr="00BD1D99">
        <w:rPr>
          <w:rFonts w:ascii="Book Antiqua" w:eastAsia="Book Antiqua" w:hAnsi="Book Antiqua" w:cs="Book Antiqua"/>
          <w:color w:val="000000"/>
        </w:rPr>
        <w:t>McGavock</w:t>
      </w:r>
      <w:proofErr w:type="spellEnd"/>
      <w:r w:rsidRPr="00BD1D99">
        <w:rPr>
          <w:rFonts w:ascii="Book Antiqua" w:eastAsia="Book Antiqua" w:hAnsi="Book Antiqua" w:cs="Book Antiqua"/>
          <w:color w:val="000000"/>
        </w:rPr>
        <w:t xml:space="preserve"> J. </w:t>
      </w:r>
      <w:proofErr w:type="gramStart"/>
      <w:r w:rsidRPr="00BD1D99">
        <w:rPr>
          <w:rFonts w:ascii="Book Antiqua" w:eastAsia="Book Antiqua" w:hAnsi="Book Antiqua" w:cs="Book Antiqua"/>
          <w:color w:val="000000"/>
        </w:rPr>
        <w:t>A systematic review and meta-analysis of exercise interventions in adults with type 1 diabetes.</w:t>
      </w:r>
      <w:proofErr w:type="gramEnd"/>
      <w:r w:rsidRPr="00BD1D99">
        <w:rPr>
          <w:rFonts w:ascii="Book Antiqua" w:eastAsia="Book Antiqua" w:hAnsi="Book Antiqua" w:cs="Book Antiqua"/>
          <w:color w:val="000000"/>
        </w:rPr>
        <w:t xml:space="preserve"> </w:t>
      </w:r>
      <w:r w:rsidRPr="00BD1D99">
        <w:rPr>
          <w:rFonts w:ascii="Book Antiqua" w:eastAsia="Book Antiqua" w:hAnsi="Book Antiqua" w:cs="Book Antiqua"/>
          <w:i/>
          <w:iCs/>
          <w:color w:val="000000"/>
        </w:rPr>
        <w:t xml:space="preserve">Diabetes Res </w:t>
      </w:r>
      <w:proofErr w:type="spellStart"/>
      <w:r w:rsidRPr="00BD1D99">
        <w:rPr>
          <w:rFonts w:ascii="Book Antiqua" w:eastAsia="Book Antiqua" w:hAnsi="Book Antiqua" w:cs="Book Antiqua"/>
          <w:i/>
          <w:iCs/>
          <w:color w:val="000000"/>
        </w:rPr>
        <w:t>Clin</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Pract</w:t>
      </w:r>
      <w:proofErr w:type="spellEnd"/>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106</w:t>
      </w:r>
      <w:r w:rsidRPr="00BD1D99">
        <w:rPr>
          <w:rFonts w:ascii="Book Antiqua" w:eastAsia="Book Antiqua" w:hAnsi="Book Antiqua" w:cs="Book Antiqua"/>
          <w:color w:val="000000"/>
        </w:rPr>
        <w:t>: 393-400 [PMID: 25451913 DOI: 10.1016/j.diabres.2014.09.038]</w:t>
      </w:r>
    </w:p>
    <w:p w14:paraId="0025CEE4"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41 </w:t>
      </w:r>
      <w:r w:rsidRPr="00BD1D99">
        <w:rPr>
          <w:rFonts w:ascii="Book Antiqua" w:eastAsia="Book Antiqua" w:hAnsi="Book Antiqua" w:cs="Book Antiqua"/>
          <w:b/>
          <w:bCs/>
          <w:color w:val="000000"/>
        </w:rPr>
        <w:t>Salem MA</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AboElAsrar</w:t>
      </w:r>
      <w:proofErr w:type="spellEnd"/>
      <w:r w:rsidRPr="00BD1D99">
        <w:rPr>
          <w:rFonts w:ascii="Book Antiqua" w:eastAsia="Book Antiqua" w:hAnsi="Book Antiqua" w:cs="Book Antiqua"/>
          <w:color w:val="000000"/>
        </w:rPr>
        <w:t xml:space="preserve"> MA, </w:t>
      </w:r>
      <w:proofErr w:type="spellStart"/>
      <w:r w:rsidRPr="00BD1D99">
        <w:rPr>
          <w:rFonts w:ascii="Book Antiqua" w:eastAsia="Book Antiqua" w:hAnsi="Book Antiqua" w:cs="Book Antiqua"/>
          <w:color w:val="000000"/>
        </w:rPr>
        <w:t>Elbarbary</w:t>
      </w:r>
      <w:proofErr w:type="spellEnd"/>
      <w:r w:rsidRPr="00BD1D99">
        <w:rPr>
          <w:rFonts w:ascii="Book Antiqua" w:eastAsia="Book Antiqua" w:hAnsi="Book Antiqua" w:cs="Book Antiqua"/>
          <w:color w:val="000000"/>
        </w:rPr>
        <w:t xml:space="preserve"> NS, </w:t>
      </w:r>
      <w:proofErr w:type="spellStart"/>
      <w:r w:rsidRPr="00BD1D99">
        <w:rPr>
          <w:rFonts w:ascii="Book Antiqua" w:eastAsia="Book Antiqua" w:hAnsi="Book Antiqua" w:cs="Book Antiqua"/>
          <w:color w:val="000000"/>
        </w:rPr>
        <w:t>ElHilaly</w:t>
      </w:r>
      <w:proofErr w:type="spellEnd"/>
      <w:r w:rsidRPr="00BD1D99">
        <w:rPr>
          <w:rFonts w:ascii="Book Antiqua" w:eastAsia="Book Antiqua" w:hAnsi="Book Antiqua" w:cs="Book Antiqua"/>
          <w:color w:val="000000"/>
        </w:rPr>
        <w:t xml:space="preserve"> RA, </w:t>
      </w:r>
      <w:proofErr w:type="spellStart"/>
      <w:r w:rsidRPr="00BD1D99">
        <w:rPr>
          <w:rFonts w:ascii="Book Antiqua" w:eastAsia="Book Antiqua" w:hAnsi="Book Antiqua" w:cs="Book Antiqua"/>
          <w:color w:val="000000"/>
        </w:rPr>
        <w:t>Refaat</w:t>
      </w:r>
      <w:proofErr w:type="spellEnd"/>
      <w:r w:rsidRPr="00BD1D99">
        <w:rPr>
          <w:rFonts w:ascii="Book Antiqua" w:eastAsia="Book Antiqua" w:hAnsi="Book Antiqua" w:cs="Book Antiqua"/>
          <w:color w:val="000000"/>
        </w:rPr>
        <w:t xml:space="preserve"> YM.</w:t>
      </w:r>
      <w:proofErr w:type="gramEnd"/>
      <w:r w:rsidRPr="00BD1D99">
        <w:rPr>
          <w:rFonts w:ascii="Book Antiqua" w:eastAsia="Book Antiqua" w:hAnsi="Book Antiqua" w:cs="Book Antiqua"/>
          <w:color w:val="000000"/>
        </w:rPr>
        <w:t xml:space="preserve"> Is exercise a therapeutic tool for improvement of cardiovascular risk factors in adolescents with type 1 diabetes mellitus? </w:t>
      </w:r>
      <w:proofErr w:type="gramStart"/>
      <w:r w:rsidRPr="00BD1D99">
        <w:rPr>
          <w:rFonts w:ascii="Book Antiqua" w:eastAsia="Book Antiqua" w:hAnsi="Book Antiqua" w:cs="Book Antiqua"/>
          <w:color w:val="000000"/>
        </w:rPr>
        <w:t xml:space="preserve">A </w:t>
      </w:r>
      <w:proofErr w:type="spellStart"/>
      <w:r w:rsidRPr="00BD1D99">
        <w:rPr>
          <w:rFonts w:ascii="Book Antiqua" w:eastAsia="Book Antiqua" w:hAnsi="Book Antiqua" w:cs="Book Antiqua"/>
          <w:color w:val="000000"/>
        </w:rPr>
        <w:t>randomised</w:t>
      </w:r>
      <w:proofErr w:type="spellEnd"/>
      <w:r w:rsidRPr="00BD1D99">
        <w:rPr>
          <w:rFonts w:ascii="Book Antiqua" w:eastAsia="Book Antiqua" w:hAnsi="Book Antiqua" w:cs="Book Antiqua"/>
          <w:color w:val="000000"/>
        </w:rPr>
        <w:t xml:space="preserve"> controlled trial.</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Diabetol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Metab</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Syndr</w:t>
      </w:r>
      <w:proofErr w:type="spellEnd"/>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w:t>
      </w:r>
      <w:r w:rsidRPr="00BD1D99">
        <w:rPr>
          <w:rFonts w:ascii="Book Antiqua" w:eastAsia="Book Antiqua" w:hAnsi="Book Antiqua" w:cs="Book Antiqua"/>
          <w:color w:val="000000"/>
        </w:rPr>
        <w:t>: 47 [PMID: 20618996 DOI: 10.1186/1758-5996-2-47]</w:t>
      </w:r>
    </w:p>
    <w:p w14:paraId="457EBEC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42 </w:t>
      </w:r>
      <w:r w:rsidRPr="00BD1D99">
        <w:rPr>
          <w:rFonts w:ascii="Book Antiqua" w:eastAsia="Book Antiqua" w:hAnsi="Book Antiqua" w:cs="Book Antiqua"/>
          <w:b/>
          <w:bCs/>
          <w:color w:val="000000"/>
        </w:rPr>
        <w:t>Kelly D</w:t>
      </w:r>
      <w:r w:rsidRPr="00BD1D99">
        <w:rPr>
          <w:rFonts w:ascii="Book Antiqua" w:eastAsia="Book Antiqua" w:hAnsi="Book Antiqua" w:cs="Book Antiqua"/>
          <w:color w:val="000000"/>
        </w:rPr>
        <w:t xml:space="preserve">, Hamilton JK, Riddell MC. Blood glucose levels and performance in a sports </w:t>
      </w:r>
      <w:proofErr w:type="spellStart"/>
      <w:r w:rsidRPr="00BD1D99">
        <w:rPr>
          <w:rFonts w:ascii="Book Antiqua" w:eastAsia="Book Antiqua" w:hAnsi="Book Antiqua" w:cs="Book Antiqua"/>
          <w:color w:val="000000"/>
        </w:rPr>
        <w:t>cAMP</w:t>
      </w:r>
      <w:proofErr w:type="spellEnd"/>
      <w:r w:rsidRPr="00BD1D99">
        <w:rPr>
          <w:rFonts w:ascii="Book Antiqua" w:eastAsia="Book Antiqua" w:hAnsi="Book Antiqua" w:cs="Book Antiqua"/>
          <w:color w:val="000000"/>
        </w:rPr>
        <w:t xml:space="preserve"> for adolescents with type 1 diabetes mellitus: a field study. </w:t>
      </w:r>
      <w:proofErr w:type="spellStart"/>
      <w:r w:rsidRPr="00BD1D99">
        <w:rPr>
          <w:rFonts w:ascii="Book Antiqua" w:eastAsia="Book Antiqua" w:hAnsi="Book Antiqua" w:cs="Book Antiqua"/>
          <w:i/>
          <w:iCs/>
          <w:color w:val="000000"/>
        </w:rPr>
        <w:t>Int</w:t>
      </w:r>
      <w:proofErr w:type="spellEnd"/>
      <w:r w:rsidRPr="00BD1D99">
        <w:rPr>
          <w:rFonts w:ascii="Book Antiqua" w:eastAsia="Book Antiqua" w:hAnsi="Book Antiqua" w:cs="Book Antiqua"/>
          <w:i/>
          <w:iCs/>
          <w:color w:val="000000"/>
        </w:rPr>
        <w:t xml:space="preserve"> J </w:t>
      </w:r>
      <w:proofErr w:type="spellStart"/>
      <w:r w:rsidRPr="00BD1D99">
        <w:rPr>
          <w:rFonts w:ascii="Book Antiqua" w:eastAsia="Book Antiqua" w:hAnsi="Book Antiqua" w:cs="Book Antiqua"/>
          <w:i/>
          <w:iCs/>
          <w:color w:val="000000"/>
        </w:rPr>
        <w:t>Pediatr</w:t>
      </w:r>
      <w:proofErr w:type="spellEnd"/>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2010</w:t>
      </w:r>
      <w:r w:rsidRPr="00BD1D99">
        <w:rPr>
          <w:rFonts w:ascii="Book Antiqua" w:eastAsia="Book Antiqua" w:hAnsi="Book Antiqua" w:cs="Book Antiqua"/>
          <w:color w:val="000000"/>
        </w:rPr>
        <w:t xml:space="preserve"> [PMID: 20811595 DOI: 10.1155/2010/216167]</w:t>
      </w:r>
    </w:p>
    <w:p w14:paraId="2A6A53E8"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43 </w:t>
      </w:r>
      <w:proofErr w:type="spellStart"/>
      <w:r w:rsidRPr="00BD1D99">
        <w:rPr>
          <w:rFonts w:ascii="Book Antiqua" w:eastAsia="Book Antiqua" w:hAnsi="Book Antiqua" w:cs="Book Antiqua"/>
          <w:b/>
          <w:bCs/>
          <w:color w:val="000000"/>
        </w:rPr>
        <w:t>Galassetti</w:t>
      </w:r>
      <w:proofErr w:type="spellEnd"/>
      <w:r w:rsidRPr="00BD1D99">
        <w:rPr>
          <w:rFonts w:ascii="Book Antiqua" w:eastAsia="Book Antiqua" w:hAnsi="Book Antiqua" w:cs="Book Antiqua"/>
          <w:b/>
          <w:bCs/>
          <w:color w:val="000000"/>
        </w:rPr>
        <w:t xml:space="preserve"> P</w:t>
      </w:r>
      <w:r w:rsidRPr="00BD1D99">
        <w:rPr>
          <w:rFonts w:ascii="Book Antiqua" w:eastAsia="Book Antiqua" w:hAnsi="Book Antiqua" w:cs="Book Antiqua"/>
          <w:color w:val="000000"/>
        </w:rPr>
        <w:t xml:space="preserve">, Tate D, Neill RA, Richardson A, </w:t>
      </w:r>
      <w:proofErr w:type="spellStart"/>
      <w:r w:rsidRPr="00BD1D99">
        <w:rPr>
          <w:rFonts w:ascii="Book Antiqua" w:eastAsia="Book Antiqua" w:hAnsi="Book Antiqua" w:cs="Book Antiqua"/>
          <w:color w:val="000000"/>
        </w:rPr>
        <w:t>Leu</w:t>
      </w:r>
      <w:proofErr w:type="spellEnd"/>
      <w:r w:rsidRPr="00BD1D99">
        <w:rPr>
          <w:rFonts w:ascii="Book Antiqua" w:eastAsia="Book Antiqua" w:hAnsi="Book Antiqua" w:cs="Book Antiqua"/>
          <w:color w:val="000000"/>
        </w:rPr>
        <w:t xml:space="preserve"> SY, Davis SN.</w:t>
      </w:r>
      <w:proofErr w:type="gramEnd"/>
      <w:r w:rsidRPr="00BD1D99">
        <w:rPr>
          <w:rFonts w:ascii="Book Antiqua" w:eastAsia="Book Antiqua" w:hAnsi="Book Antiqua" w:cs="Book Antiqua"/>
          <w:color w:val="000000"/>
        </w:rPr>
        <w:t xml:space="preserve"> </w:t>
      </w:r>
      <w:proofErr w:type="gramStart"/>
      <w:r w:rsidRPr="00BD1D99">
        <w:rPr>
          <w:rFonts w:ascii="Book Antiqua" w:eastAsia="Book Antiqua" w:hAnsi="Book Antiqua" w:cs="Book Antiqua"/>
          <w:color w:val="000000"/>
        </w:rPr>
        <w:t xml:space="preserve">Effect of differing antecedent hypoglycemia on </w:t>
      </w:r>
      <w:proofErr w:type="spellStart"/>
      <w:r w:rsidRPr="00BD1D99">
        <w:rPr>
          <w:rFonts w:ascii="Book Antiqua" w:eastAsia="Book Antiqua" w:hAnsi="Book Antiqua" w:cs="Book Antiqua"/>
          <w:color w:val="000000"/>
        </w:rPr>
        <w:t>counterregulatory</w:t>
      </w:r>
      <w:proofErr w:type="spellEnd"/>
      <w:r w:rsidRPr="00BD1D99">
        <w:rPr>
          <w:rFonts w:ascii="Book Antiqua" w:eastAsia="Book Antiqua" w:hAnsi="Book Antiqua" w:cs="Book Antiqua"/>
          <w:color w:val="000000"/>
        </w:rPr>
        <w:t xml:space="preserve"> responses to exercise in type 1 diabetes.</w:t>
      </w:r>
      <w:proofErr w:type="gramEnd"/>
      <w:r w:rsidRPr="00BD1D99">
        <w:rPr>
          <w:rFonts w:ascii="Book Antiqua" w:eastAsia="Book Antiqua" w:hAnsi="Book Antiqua" w:cs="Book Antiqua"/>
          <w:color w:val="000000"/>
        </w:rPr>
        <w:t xml:space="preserve"> </w:t>
      </w:r>
      <w:r w:rsidRPr="00BD1D99">
        <w:rPr>
          <w:rFonts w:ascii="Book Antiqua" w:eastAsia="Book Antiqua" w:hAnsi="Book Antiqua" w:cs="Book Antiqua"/>
          <w:i/>
          <w:iCs/>
          <w:color w:val="000000"/>
        </w:rPr>
        <w:t xml:space="preserve">Am J </w:t>
      </w:r>
      <w:proofErr w:type="spellStart"/>
      <w:r w:rsidRPr="00BD1D99">
        <w:rPr>
          <w:rFonts w:ascii="Book Antiqua" w:eastAsia="Book Antiqua" w:hAnsi="Book Antiqua" w:cs="Book Antiqua"/>
          <w:i/>
          <w:iCs/>
          <w:color w:val="000000"/>
        </w:rPr>
        <w:t>Physiol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Endocrinol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Metab</w:t>
      </w:r>
      <w:proofErr w:type="spellEnd"/>
      <w:r w:rsidRPr="00BD1D99">
        <w:rPr>
          <w:rFonts w:ascii="Book Antiqua" w:eastAsia="Book Antiqua" w:hAnsi="Book Antiqua" w:cs="Book Antiqua"/>
          <w:color w:val="000000"/>
        </w:rPr>
        <w:t xml:space="preserve"> 2006; </w:t>
      </w:r>
      <w:r w:rsidRPr="00BD1D99">
        <w:rPr>
          <w:rFonts w:ascii="Book Antiqua" w:eastAsia="Book Antiqua" w:hAnsi="Book Antiqua" w:cs="Book Antiqua"/>
          <w:b/>
          <w:bCs/>
          <w:color w:val="000000"/>
        </w:rPr>
        <w:t>290</w:t>
      </w:r>
      <w:r w:rsidRPr="00BD1D99">
        <w:rPr>
          <w:rFonts w:ascii="Book Antiqua" w:eastAsia="Book Antiqua" w:hAnsi="Book Antiqua" w:cs="Book Antiqua"/>
          <w:color w:val="000000"/>
        </w:rPr>
        <w:t>: E1109-E1117 [PMID: 16403779 DOI: 10.1152/ajpendo.00244.2005]</w:t>
      </w:r>
    </w:p>
    <w:p w14:paraId="4C21AB32"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44 </w:t>
      </w:r>
      <w:r w:rsidRPr="00BD1D99">
        <w:rPr>
          <w:rFonts w:ascii="Book Antiqua" w:eastAsia="Book Antiqua" w:hAnsi="Book Antiqua" w:cs="Book Antiqua"/>
          <w:b/>
          <w:bCs/>
          <w:color w:val="000000"/>
        </w:rPr>
        <w:t>Graveling AJ</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Frier</w:t>
      </w:r>
      <w:proofErr w:type="spellEnd"/>
      <w:r w:rsidRPr="00BD1D99">
        <w:rPr>
          <w:rFonts w:ascii="Book Antiqua" w:eastAsia="Book Antiqua" w:hAnsi="Book Antiqua" w:cs="Book Antiqua"/>
          <w:color w:val="000000"/>
        </w:rPr>
        <w:t xml:space="preserve"> BM. Risks of marathon running and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Type 1 diabetes.</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Diabet</w:t>
      </w:r>
      <w:proofErr w:type="spellEnd"/>
      <w:r w:rsidRPr="00BD1D99">
        <w:rPr>
          <w:rFonts w:ascii="Book Antiqua" w:eastAsia="Book Antiqua" w:hAnsi="Book Antiqua" w:cs="Book Antiqua"/>
          <w:i/>
          <w:iCs/>
          <w:color w:val="000000"/>
        </w:rPr>
        <w:t xml:space="preserve"> Med</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27</w:t>
      </w:r>
      <w:r w:rsidRPr="00BD1D99">
        <w:rPr>
          <w:rFonts w:ascii="Book Antiqua" w:eastAsia="Book Antiqua" w:hAnsi="Book Antiqua" w:cs="Book Antiqua"/>
          <w:color w:val="000000"/>
        </w:rPr>
        <w:t>: 585-588 [PMID: 20536956 DOI: 10.1111/j.1464-5491.2010.02969.x]</w:t>
      </w:r>
    </w:p>
    <w:p w14:paraId="42B174AE"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45 </w:t>
      </w:r>
      <w:proofErr w:type="spellStart"/>
      <w:r w:rsidRPr="00BD1D99">
        <w:rPr>
          <w:rFonts w:ascii="Book Antiqua" w:eastAsia="Book Antiqua" w:hAnsi="Book Antiqua" w:cs="Book Antiqua"/>
          <w:b/>
          <w:bCs/>
          <w:color w:val="000000"/>
        </w:rPr>
        <w:t>Teich</w:t>
      </w:r>
      <w:proofErr w:type="spellEnd"/>
      <w:r w:rsidRPr="00BD1D99">
        <w:rPr>
          <w:rFonts w:ascii="Book Antiqua" w:eastAsia="Book Antiqua" w:hAnsi="Book Antiqua" w:cs="Book Antiqua"/>
          <w:b/>
          <w:bCs/>
          <w:color w:val="000000"/>
        </w:rPr>
        <w:t xml:space="preserve"> T</w:t>
      </w:r>
      <w:r w:rsidRPr="00BD1D99">
        <w:rPr>
          <w:rFonts w:ascii="Book Antiqua" w:eastAsia="Book Antiqua" w:hAnsi="Book Antiqua" w:cs="Book Antiqua"/>
          <w:color w:val="000000"/>
        </w:rPr>
        <w:t xml:space="preserve">, Riddell MC. The Enhancement of Muscle Insulin Sensitivity </w:t>
      </w:r>
      <w:proofErr w:type="gramStart"/>
      <w:r w:rsidRPr="00BD1D99">
        <w:rPr>
          <w:rFonts w:ascii="Book Antiqua" w:eastAsia="Book Antiqua" w:hAnsi="Book Antiqua" w:cs="Book Antiqua"/>
          <w:color w:val="000000"/>
        </w:rPr>
        <w:t>After</w:t>
      </w:r>
      <w:proofErr w:type="gramEnd"/>
      <w:r w:rsidRPr="00BD1D99">
        <w:rPr>
          <w:rFonts w:ascii="Book Antiqua" w:eastAsia="Book Antiqua" w:hAnsi="Book Antiqua" w:cs="Book Antiqua"/>
          <w:color w:val="000000"/>
        </w:rPr>
        <w:t xml:space="preserve"> Exercise: A Rac1-Independent Handoff to Some Other Player? </w:t>
      </w:r>
      <w:r w:rsidRPr="00BD1D99">
        <w:rPr>
          <w:rFonts w:ascii="Book Antiqua" w:eastAsia="Book Antiqua" w:hAnsi="Book Antiqua" w:cs="Book Antiqua"/>
          <w:i/>
          <w:iCs/>
          <w:color w:val="000000"/>
        </w:rPr>
        <w:t>Endocrinology</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157</w:t>
      </w:r>
      <w:r w:rsidRPr="00BD1D99">
        <w:rPr>
          <w:rFonts w:ascii="Book Antiqua" w:eastAsia="Book Antiqua" w:hAnsi="Book Antiqua" w:cs="Book Antiqua"/>
          <w:color w:val="000000"/>
        </w:rPr>
        <w:t>: 2999-3001 [PMID: 27477862 DOI: 10.1210/en.2016-1453]</w:t>
      </w:r>
    </w:p>
    <w:p w14:paraId="2CD6170C" w14:textId="77777777" w:rsidR="00A77B3E" w:rsidRPr="00BD1D99" w:rsidRDefault="00A31368">
      <w:pPr>
        <w:spacing w:line="360" w:lineRule="auto"/>
        <w:jc w:val="both"/>
      </w:pPr>
      <w:r w:rsidRPr="00BD1D99">
        <w:rPr>
          <w:rFonts w:ascii="Book Antiqua" w:eastAsia="Book Antiqua" w:hAnsi="Book Antiqua" w:cs="Book Antiqua"/>
          <w:color w:val="000000"/>
        </w:rPr>
        <w:lastRenderedPageBreak/>
        <w:t xml:space="preserve">46 </w:t>
      </w:r>
      <w:proofErr w:type="spellStart"/>
      <w:r w:rsidRPr="00BD1D99">
        <w:rPr>
          <w:rFonts w:ascii="Book Antiqua" w:eastAsia="Book Antiqua" w:hAnsi="Book Antiqua" w:cs="Book Antiqua"/>
          <w:b/>
          <w:bCs/>
          <w:color w:val="000000"/>
        </w:rPr>
        <w:t>Frier</w:t>
      </w:r>
      <w:proofErr w:type="spellEnd"/>
      <w:r w:rsidRPr="00BD1D99">
        <w:rPr>
          <w:rFonts w:ascii="Book Antiqua" w:eastAsia="Book Antiqua" w:hAnsi="Book Antiqua" w:cs="Book Antiqua"/>
          <w:b/>
          <w:bCs/>
          <w:color w:val="000000"/>
        </w:rPr>
        <w:t xml:space="preserve"> BM</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in diabetes mellitus: epidemiology and clinical implications. </w:t>
      </w:r>
      <w:r w:rsidRPr="00BD1D99">
        <w:rPr>
          <w:rFonts w:ascii="Book Antiqua" w:eastAsia="Book Antiqua" w:hAnsi="Book Antiqua" w:cs="Book Antiqua"/>
          <w:i/>
          <w:iCs/>
          <w:color w:val="000000"/>
        </w:rPr>
        <w:t xml:space="preserve">Nat Rev </w:t>
      </w:r>
      <w:proofErr w:type="spellStart"/>
      <w:r w:rsidRPr="00BD1D99">
        <w:rPr>
          <w:rFonts w:ascii="Book Antiqua" w:eastAsia="Book Antiqua" w:hAnsi="Book Antiqua" w:cs="Book Antiqua"/>
          <w:i/>
          <w:iCs/>
          <w:color w:val="000000"/>
        </w:rPr>
        <w:t>Endocrinol</w:t>
      </w:r>
      <w:proofErr w:type="spellEnd"/>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711-722 [PMID: 25287289 DOI: 10.1038/nrendo.2014.170]</w:t>
      </w:r>
    </w:p>
    <w:p w14:paraId="2C3EE70D"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47 </w:t>
      </w:r>
      <w:r w:rsidRPr="00BD1D99">
        <w:rPr>
          <w:rFonts w:ascii="Book Antiqua" w:eastAsia="Book Antiqua" w:hAnsi="Book Antiqua" w:cs="Book Antiqua"/>
          <w:b/>
          <w:bCs/>
          <w:color w:val="000000"/>
        </w:rPr>
        <w:t>Davey RJ</w:t>
      </w:r>
      <w:r w:rsidRPr="00BD1D99">
        <w:rPr>
          <w:rFonts w:ascii="Book Antiqua" w:eastAsia="Book Antiqua" w:hAnsi="Book Antiqua" w:cs="Book Antiqua"/>
          <w:color w:val="000000"/>
        </w:rPr>
        <w:t xml:space="preserve">, Howe W, </w:t>
      </w:r>
      <w:proofErr w:type="spellStart"/>
      <w:r w:rsidRPr="00BD1D99">
        <w:rPr>
          <w:rFonts w:ascii="Book Antiqua" w:eastAsia="Book Antiqua" w:hAnsi="Book Antiqua" w:cs="Book Antiqua"/>
          <w:color w:val="000000"/>
        </w:rPr>
        <w:t>Paramalingam</w:t>
      </w:r>
      <w:proofErr w:type="spellEnd"/>
      <w:r w:rsidRPr="00BD1D99">
        <w:rPr>
          <w:rFonts w:ascii="Book Antiqua" w:eastAsia="Book Antiqua" w:hAnsi="Book Antiqua" w:cs="Book Antiqua"/>
          <w:color w:val="000000"/>
        </w:rPr>
        <w:t xml:space="preserve"> N, Ferreira LD, Davis EA, Fournier PA, Jones TW.</w:t>
      </w:r>
      <w:proofErr w:type="gramEnd"/>
      <w:r w:rsidRPr="00BD1D99">
        <w:rPr>
          <w:rFonts w:ascii="Book Antiqua" w:eastAsia="Book Antiqua" w:hAnsi="Book Antiqua" w:cs="Book Antiqua"/>
          <w:color w:val="000000"/>
        </w:rPr>
        <w:t xml:space="preserve"> </w:t>
      </w:r>
      <w:proofErr w:type="gramStart"/>
      <w:r w:rsidRPr="00BD1D99">
        <w:rPr>
          <w:rFonts w:ascii="Book Antiqua" w:eastAsia="Book Antiqua" w:hAnsi="Book Antiqua" w:cs="Book Antiqua"/>
          <w:color w:val="000000"/>
        </w:rPr>
        <w:t xml:space="preserve">The effect of midday moderate-intensity exercise on </w:t>
      </w:r>
      <w:proofErr w:type="spellStart"/>
      <w:r w:rsidRPr="00BD1D99">
        <w:rPr>
          <w:rFonts w:ascii="Book Antiqua" w:eastAsia="Book Antiqua" w:hAnsi="Book Antiqua" w:cs="Book Antiqua"/>
          <w:color w:val="000000"/>
        </w:rPr>
        <w:t>postexercise</w:t>
      </w:r>
      <w:proofErr w:type="spellEnd"/>
      <w:r w:rsidRPr="00BD1D99">
        <w:rPr>
          <w:rFonts w:ascii="Book Antiqua" w:eastAsia="Book Antiqua" w:hAnsi="Book Antiqua" w:cs="Book Antiqua"/>
          <w:color w:val="000000"/>
        </w:rPr>
        <w:t xml:space="preserve"> hypoglycemia risk in individuals with type 1 diabetes.</w:t>
      </w:r>
      <w:proofErr w:type="gramEnd"/>
      <w:r w:rsidRPr="00BD1D99">
        <w:rPr>
          <w:rFonts w:ascii="Book Antiqua" w:eastAsia="Book Antiqua" w:hAnsi="Book Antiqua" w:cs="Book Antiqua"/>
          <w:color w:val="000000"/>
        </w:rPr>
        <w:t xml:space="preserve"> </w:t>
      </w:r>
      <w:r w:rsidRPr="00BD1D99">
        <w:rPr>
          <w:rFonts w:ascii="Book Antiqua" w:eastAsia="Book Antiqua" w:hAnsi="Book Antiqua" w:cs="Book Antiqua"/>
          <w:i/>
          <w:iCs/>
          <w:color w:val="000000"/>
        </w:rPr>
        <w:t xml:space="preserve">J </w:t>
      </w:r>
      <w:proofErr w:type="spellStart"/>
      <w:r w:rsidRPr="00BD1D99">
        <w:rPr>
          <w:rFonts w:ascii="Book Antiqua" w:eastAsia="Book Antiqua" w:hAnsi="Book Antiqua" w:cs="Book Antiqua"/>
          <w:i/>
          <w:iCs/>
          <w:color w:val="000000"/>
        </w:rPr>
        <w:t>Clin</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Endocrinol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Metab</w:t>
      </w:r>
      <w:proofErr w:type="spellEnd"/>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98</w:t>
      </w:r>
      <w:r w:rsidRPr="00BD1D99">
        <w:rPr>
          <w:rFonts w:ascii="Book Antiqua" w:eastAsia="Book Antiqua" w:hAnsi="Book Antiqua" w:cs="Book Antiqua"/>
          <w:color w:val="000000"/>
        </w:rPr>
        <w:t>: 2908-2914 [PMID: 23780373 DOI: 10.1210/jc.2013-1169]</w:t>
      </w:r>
    </w:p>
    <w:p w14:paraId="0432A05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48 </w:t>
      </w:r>
      <w:r w:rsidRPr="00BD1D99">
        <w:rPr>
          <w:rFonts w:ascii="Book Antiqua" w:eastAsia="Book Antiqua" w:hAnsi="Book Antiqua" w:cs="Book Antiqua"/>
          <w:b/>
          <w:bCs/>
          <w:color w:val="000000"/>
        </w:rPr>
        <w:t>Gomez AM</w:t>
      </w:r>
      <w:r w:rsidRPr="00BD1D99">
        <w:rPr>
          <w:rFonts w:ascii="Book Antiqua" w:eastAsia="Book Antiqua" w:hAnsi="Book Antiqua" w:cs="Book Antiqua"/>
          <w:color w:val="000000"/>
        </w:rPr>
        <w:t xml:space="preserve">, Gomez C, </w:t>
      </w:r>
      <w:proofErr w:type="spellStart"/>
      <w:r w:rsidRPr="00BD1D99">
        <w:rPr>
          <w:rFonts w:ascii="Book Antiqua" w:eastAsia="Book Antiqua" w:hAnsi="Book Antiqua" w:cs="Book Antiqua"/>
          <w:color w:val="000000"/>
        </w:rPr>
        <w:t>Aschner</w:t>
      </w:r>
      <w:proofErr w:type="spellEnd"/>
      <w:r w:rsidRPr="00BD1D99">
        <w:rPr>
          <w:rFonts w:ascii="Book Antiqua" w:eastAsia="Book Antiqua" w:hAnsi="Book Antiqua" w:cs="Book Antiqua"/>
          <w:color w:val="000000"/>
        </w:rPr>
        <w:t xml:space="preserve"> P, </w:t>
      </w:r>
      <w:proofErr w:type="spellStart"/>
      <w:r w:rsidRPr="00BD1D99">
        <w:rPr>
          <w:rFonts w:ascii="Book Antiqua" w:eastAsia="Book Antiqua" w:hAnsi="Book Antiqua" w:cs="Book Antiqua"/>
          <w:color w:val="000000"/>
        </w:rPr>
        <w:t>Veloza</w:t>
      </w:r>
      <w:proofErr w:type="spellEnd"/>
      <w:r w:rsidRPr="00BD1D99">
        <w:rPr>
          <w:rFonts w:ascii="Book Antiqua" w:eastAsia="Book Antiqua" w:hAnsi="Book Antiqua" w:cs="Book Antiqua"/>
          <w:color w:val="000000"/>
        </w:rPr>
        <w:t xml:space="preserve"> A, Muñoz O, Rubio C, Vallejo S. Effects of performing morning </w:t>
      </w:r>
      <w:proofErr w:type="spellStart"/>
      <w:r w:rsidRPr="00BD1D99">
        <w:rPr>
          <w:rFonts w:ascii="Book Antiqua" w:eastAsia="Book Antiqua" w:hAnsi="Book Antiqua" w:cs="Book Antiqua"/>
          <w:i/>
          <w:iCs/>
          <w:color w:val="000000"/>
        </w:rPr>
        <w:t>vs</w:t>
      </w:r>
      <w:proofErr w:type="spellEnd"/>
      <w:r w:rsidRPr="00BD1D99">
        <w:rPr>
          <w:rFonts w:ascii="Book Antiqua" w:eastAsia="Book Antiqua" w:hAnsi="Book Antiqua" w:cs="Book Antiqua"/>
          <w:color w:val="000000"/>
        </w:rPr>
        <w:t xml:space="preserve"> afternoon exercise on glycemic control and hypoglycemia frequency in type 1 diabetes patients on sensor-augmented insulin pump therapy. </w:t>
      </w:r>
      <w:r w:rsidRPr="00BD1D99">
        <w:rPr>
          <w:rFonts w:ascii="Book Antiqua" w:eastAsia="Book Antiqua" w:hAnsi="Book Antiqua" w:cs="Book Antiqua"/>
          <w:i/>
          <w:iCs/>
          <w:color w:val="000000"/>
        </w:rPr>
        <w:t xml:space="preserve">J Diabetes </w:t>
      </w:r>
      <w:proofErr w:type="spellStart"/>
      <w:r w:rsidRPr="00BD1D99">
        <w:rPr>
          <w:rFonts w:ascii="Book Antiqua" w:eastAsia="Book Antiqua" w:hAnsi="Book Antiqua" w:cs="Book Antiqua"/>
          <w:i/>
          <w:iCs/>
          <w:color w:val="000000"/>
        </w:rPr>
        <w:t>Sci</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Technol</w:t>
      </w:r>
      <w:proofErr w:type="spellEnd"/>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619-624 [PMID: 25555390 DOI: 10.1177/1932296814566233]</w:t>
      </w:r>
    </w:p>
    <w:p w14:paraId="253DC91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49 </w:t>
      </w:r>
      <w:proofErr w:type="spellStart"/>
      <w:r w:rsidRPr="00BD1D99">
        <w:rPr>
          <w:rFonts w:ascii="Book Antiqua" w:eastAsia="Book Antiqua" w:hAnsi="Book Antiqua" w:cs="Book Antiqua"/>
          <w:b/>
          <w:bCs/>
          <w:color w:val="000000"/>
        </w:rPr>
        <w:t>Kime</w:t>
      </w:r>
      <w:proofErr w:type="spellEnd"/>
      <w:r w:rsidRPr="00BD1D99">
        <w:rPr>
          <w:rFonts w:ascii="Book Antiqua" w:eastAsia="Book Antiqua" w:hAnsi="Book Antiqua" w:cs="Book Antiqua"/>
          <w:b/>
          <w:bCs/>
          <w:color w:val="000000"/>
        </w:rPr>
        <w:t xml:space="preserve"> NH</w:t>
      </w:r>
      <w:r w:rsidRPr="00BD1D99">
        <w:rPr>
          <w:rFonts w:ascii="Book Antiqua" w:eastAsia="Book Antiqua" w:hAnsi="Book Antiqua" w:cs="Book Antiqua"/>
          <w:color w:val="000000"/>
        </w:rPr>
        <w:t xml:space="preserve">, Pringle A, </w:t>
      </w:r>
      <w:proofErr w:type="spellStart"/>
      <w:r w:rsidRPr="00BD1D99">
        <w:rPr>
          <w:rFonts w:ascii="Book Antiqua" w:eastAsia="Book Antiqua" w:hAnsi="Book Antiqua" w:cs="Book Antiqua"/>
          <w:color w:val="000000"/>
        </w:rPr>
        <w:t>Rivett</w:t>
      </w:r>
      <w:proofErr w:type="spellEnd"/>
      <w:r w:rsidRPr="00BD1D99">
        <w:rPr>
          <w:rFonts w:ascii="Book Antiqua" w:eastAsia="Book Antiqua" w:hAnsi="Book Antiqua" w:cs="Book Antiqua"/>
          <w:color w:val="000000"/>
        </w:rPr>
        <w:t xml:space="preserve"> MJ, Robinson PM. Physical activity and exercise in adults with type 1 diabetes: understanding their needs using a person-centered approach. </w:t>
      </w:r>
      <w:r w:rsidRPr="00BD1D99">
        <w:rPr>
          <w:rFonts w:ascii="Book Antiqua" w:eastAsia="Book Antiqua" w:hAnsi="Book Antiqua" w:cs="Book Antiqua"/>
          <w:i/>
          <w:iCs/>
          <w:color w:val="000000"/>
        </w:rPr>
        <w:t xml:space="preserve">Health </w:t>
      </w:r>
      <w:proofErr w:type="spellStart"/>
      <w:r w:rsidRPr="00BD1D99">
        <w:rPr>
          <w:rFonts w:ascii="Book Antiqua" w:eastAsia="Book Antiqua" w:hAnsi="Book Antiqua" w:cs="Book Antiqua"/>
          <w:i/>
          <w:iCs/>
          <w:color w:val="000000"/>
        </w:rPr>
        <w:t>Educ</w:t>
      </w:r>
      <w:proofErr w:type="spellEnd"/>
      <w:r w:rsidRPr="00BD1D99">
        <w:rPr>
          <w:rFonts w:ascii="Book Antiqua" w:eastAsia="Book Antiqua" w:hAnsi="Book Antiqua" w:cs="Book Antiqua"/>
          <w:i/>
          <w:iCs/>
          <w:color w:val="000000"/>
        </w:rPr>
        <w:t xml:space="preserve"> Res</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33</w:t>
      </w:r>
      <w:r w:rsidRPr="00BD1D99">
        <w:rPr>
          <w:rFonts w:ascii="Book Antiqua" w:eastAsia="Book Antiqua" w:hAnsi="Book Antiqua" w:cs="Book Antiqua"/>
          <w:color w:val="000000"/>
        </w:rPr>
        <w:t>: 375-388 [PMID: 30184073 DOI: 10.1093/her/cyy028]</w:t>
      </w:r>
    </w:p>
    <w:p w14:paraId="4E57C2D5"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50 </w:t>
      </w:r>
      <w:r w:rsidRPr="00BD1D99">
        <w:rPr>
          <w:rFonts w:ascii="Book Antiqua" w:eastAsia="Book Antiqua" w:hAnsi="Book Antiqua" w:cs="Book Antiqua"/>
          <w:b/>
          <w:bCs/>
          <w:color w:val="000000"/>
        </w:rPr>
        <w:t>MacMillan F</w:t>
      </w:r>
      <w:r w:rsidRPr="00BD1D99">
        <w:rPr>
          <w:rFonts w:ascii="Book Antiqua" w:eastAsia="Book Antiqua" w:hAnsi="Book Antiqua" w:cs="Book Antiqua"/>
          <w:color w:val="000000"/>
        </w:rPr>
        <w:t xml:space="preserve">, Kirk A, </w:t>
      </w:r>
      <w:proofErr w:type="spellStart"/>
      <w:r w:rsidRPr="00BD1D99">
        <w:rPr>
          <w:rFonts w:ascii="Book Antiqua" w:eastAsia="Book Antiqua" w:hAnsi="Book Antiqua" w:cs="Book Antiqua"/>
          <w:color w:val="000000"/>
        </w:rPr>
        <w:t>Mutrie</w:t>
      </w:r>
      <w:proofErr w:type="spellEnd"/>
      <w:r w:rsidRPr="00BD1D99">
        <w:rPr>
          <w:rFonts w:ascii="Book Antiqua" w:eastAsia="Book Antiqua" w:hAnsi="Book Antiqua" w:cs="Book Antiqua"/>
          <w:color w:val="000000"/>
        </w:rPr>
        <w:t xml:space="preserve"> N, </w:t>
      </w:r>
      <w:proofErr w:type="spellStart"/>
      <w:r w:rsidRPr="00BD1D99">
        <w:rPr>
          <w:rFonts w:ascii="Book Antiqua" w:eastAsia="Book Antiqua" w:hAnsi="Book Antiqua" w:cs="Book Antiqua"/>
          <w:color w:val="000000"/>
        </w:rPr>
        <w:t>Moola</w:t>
      </w:r>
      <w:proofErr w:type="spellEnd"/>
      <w:r w:rsidRPr="00BD1D99">
        <w:rPr>
          <w:rFonts w:ascii="Book Antiqua" w:eastAsia="Book Antiqua" w:hAnsi="Book Antiqua" w:cs="Book Antiqua"/>
          <w:color w:val="000000"/>
        </w:rPr>
        <w:t xml:space="preserve"> F, Robertson K. Building physical activity and sedentary behavior support into care for youth with type 1 diabetes: patient, parent and diabetes professional perceptions. </w:t>
      </w:r>
      <w:proofErr w:type="spellStart"/>
      <w:r w:rsidRPr="00BD1D99">
        <w:rPr>
          <w:rFonts w:ascii="Book Antiqua" w:eastAsia="Book Antiqua" w:hAnsi="Book Antiqua" w:cs="Book Antiqua"/>
          <w:i/>
          <w:iCs/>
          <w:color w:val="000000"/>
        </w:rPr>
        <w:t>Pediatr</w:t>
      </w:r>
      <w:proofErr w:type="spellEnd"/>
      <w:r w:rsidRPr="00BD1D99">
        <w:rPr>
          <w:rFonts w:ascii="Book Antiqua" w:eastAsia="Book Antiqua" w:hAnsi="Book Antiqua" w:cs="Book Antiqua"/>
          <w:i/>
          <w:iCs/>
          <w:color w:val="000000"/>
        </w:rPr>
        <w:t xml:space="preserve"> Diabetes</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17</w:t>
      </w:r>
      <w:r w:rsidRPr="00BD1D99">
        <w:rPr>
          <w:rFonts w:ascii="Book Antiqua" w:eastAsia="Book Antiqua" w:hAnsi="Book Antiqua" w:cs="Book Antiqua"/>
          <w:color w:val="000000"/>
        </w:rPr>
        <w:t>: 140-152 [PMID: 25482088 DOI: 10.1111/pedi.12247]</w:t>
      </w:r>
    </w:p>
    <w:p w14:paraId="17DA328F"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51 </w:t>
      </w:r>
      <w:r w:rsidRPr="00BD1D99">
        <w:rPr>
          <w:rFonts w:ascii="Book Antiqua" w:eastAsia="Book Antiqua" w:hAnsi="Book Antiqua" w:cs="Book Antiqua"/>
          <w:b/>
          <w:bCs/>
          <w:color w:val="000000"/>
        </w:rPr>
        <w:t>Roberts AJ</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Mitrovich</w:t>
      </w:r>
      <w:proofErr w:type="spellEnd"/>
      <w:r w:rsidRPr="00BD1D99">
        <w:rPr>
          <w:rFonts w:ascii="Book Antiqua" w:eastAsia="Book Antiqua" w:hAnsi="Book Antiqua" w:cs="Book Antiqua"/>
          <w:color w:val="000000"/>
        </w:rPr>
        <w:t xml:space="preserve"> C, Yi-Frazier JP, </w:t>
      </w:r>
      <w:proofErr w:type="spellStart"/>
      <w:r w:rsidRPr="00BD1D99">
        <w:rPr>
          <w:rFonts w:ascii="Book Antiqua" w:eastAsia="Book Antiqua" w:hAnsi="Book Antiqua" w:cs="Book Antiqua"/>
          <w:color w:val="000000"/>
        </w:rPr>
        <w:t>Taplin</w:t>
      </w:r>
      <w:proofErr w:type="spellEnd"/>
      <w:r w:rsidRPr="00BD1D99">
        <w:rPr>
          <w:rFonts w:ascii="Book Antiqua" w:eastAsia="Book Antiqua" w:hAnsi="Book Antiqua" w:cs="Book Antiqua"/>
          <w:color w:val="000000"/>
        </w:rPr>
        <w:t xml:space="preserve"> CE.</w:t>
      </w:r>
      <w:proofErr w:type="gramEnd"/>
      <w:r w:rsidRPr="00BD1D99">
        <w:rPr>
          <w:rFonts w:ascii="Book Antiqua" w:eastAsia="Book Antiqua" w:hAnsi="Book Antiqua" w:cs="Book Antiqua"/>
          <w:color w:val="000000"/>
        </w:rPr>
        <w:t xml:space="preserve"> Feasibility of Routine Assessment of Exercise Knowledge and Safety in Youth </w:t>
      </w:r>
      <w:proofErr w:type="gramStart"/>
      <w:r w:rsidRPr="00BD1D99">
        <w:rPr>
          <w:rFonts w:ascii="Book Antiqua" w:eastAsia="Book Antiqua" w:hAnsi="Book Antiqua" w:cs="Book Antiqua"/>
          <w:color w:val="000000"/>
        </w:rPr>
        <w:t>With</w:t>
      </w:r>
      <w:proofErr w:type="gramEnd"/>
      <w:r w:rsidRPr="00BD1D99">
        <w:rPr>
          <w:rFonts w:ascii="Book Antiqua" w:eastAsia="Book Antiqua" w:hAnsi="Book Antiqua" w:cs="Book Antiqua"/>
          <w:color w:val="000000"/>
        </w:rPr>
        <w:t xml:space="preserve"> Type 1 Diabetes. </w:t>
      </w:r>
      <w:r w:rsidRPr="00BD1D99">
        <w:rPr>
          <w:rFonts w:ascii="Book Antiqua" w:eastAsia="Book Antiqua" w:hAnsi="Book Antiqua" w:cs="Book Antiqua"/>
          <w:i/>
          <w:iCs/>
          <w:color w:val="000000"/>
        </w:rPr>
        <w:t xml:space="preserve">Diabetes </w:t>
      </w:r>
      <w:proofErr w:type="spellStart"/>
      <w:r w:rsidRPr="00BD1D99">
        <w:rPr>
          <w:rFonts w:ascii="Book Antiqua" w:eastAsia="Book Antiqua" w:hAnsi="Book Antiqua" w:cs="Book Antiqua"/>
          <w:i/>
          <w:iCs/>
          <w:color w:val="000000"/>
        </w:rPr>
        <w:t>Educ</w:t>
      </w:r>
      <w:proofErr w:type="spellEnd"/>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45</w:t>
      </w:r>
      <w:r w:rsidRPr="00BD1D99">
        <w:rPr>
          <w:rFonts w:ascii="Book Antiqua" w:eastAsia="Book Antiqua" w:hAnsi="Book Antiqua" w:cs="Book Antiqua"/>
          <w:color w:val="000000"/>
        </w:rPr>
        <w:t>: 469-476 [PMID: 31244377 DOI: 10.1177/0145721719860491]</w:t>
      </w:r>
    </w:p>
    <w:p w14:paraId="28D24EE0"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52 </w:t>
      </w:r>
      <w:proofErr w:type="spellStart"/>
      <w:r w:rsidRPr="00BD1D99">
        <w:rPr>
          <w:rFonts w:ascii="Book Antiqua" w:eastAsia="Book Antiqua" w:hAnsi="Book Antiqua" w:cs="Book Antiqua"/>
          <w:b/>
          <w:bCs/>
          <w:color w:val="000000"/>
        </w:rPr>
        <w:t>Standl</w:t>
      </w:r>
      <w:proofErr w:type="spellEnd"/>
      <w:r w:rsidRPr="00BD1D99">
        <w:rPr>
          <w:rFonts w:ascii="Book Antiqua" w:eastAsia="Book Antiqua" w:hAnsi="Book Antiqua" w:cs="Book Antiqua"/>
          <w:b/>
          <w:bCs/>
          <w:color w:val="000000"/>
        </w:rPr>
        <w:t xml:space="preserve"> E</w:t>
      </w:r>
      <w:r w:rsidRPr="00BD1D99">
        <w:rPr>
          <w:rFonts w:ascii="Book Antiqua" w:eastAsia="Book Antiqua" w:hAnsi="Book Antiqua" w:cs="Book Antiqua"/>
          <w:color w:val="000000"/>
        </w:rPr>
        <w:t>, Owen DR.</w:t>
      </w:r>
      <w:proofErr w:type="gramEnd"/>
      <w:r w:rsidRPr="00BD1D99">
        <w:rPr>
          <w:rFonts w:ascii="Book Antiqua" w:eastAsia="Book Antiqua" w:hAnsi="Book Antiqua" w:cs="Book Antiqua"/>
          <w:color w:val="000000"/>
        </w:rPr>
        <w:t xml:space="preserve"> New Long-Acting Basal </w:t>
      </w:r>
      <w:proofErr w:type="spellStart"/>
      <w:r w:rsidRPr="00BD1D99">
        <w:rPr>
          <w:rFonts w:ascii="Book Antiqua" w:eastAsia="Book Antiqua" w:hAnsi="Book Antiqua" w:cs="Book Antiqua"/>
          <w:color w:val="000000"/>
        </w:rPr>
        <w:t>Insulins</w:t>
      </w:r>
      <w:proofErr w:type="spellEnd"/>
      <w:r w:rsidRPr="00BD1D99">
        <w:rPr>
          <w:rFonts w:ascii="Book Antiqua" w:eastAsia="Book Antiqua" w:hAnsi="Book Antiqua" w:cs="Book Antiqua"/>
          <w:color w:val="000000"/>
        </w:rPr>
        <w:t xml:space="preserve">: Does Benefit Outweigh Cost?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 xml:space="preserve">39 </w:t>
      </w:r>
      <w:proofErr w:type="spellStart"/>
      <w:r w:rsidRPr="00BD1D99">
        <w:rPr>
          <w:rFonts w:ascii="Book Antiqua" w:eastAsia="Book Antiqua" w:hAnsi="Book Antiqua" w:cs="Book Antiqua"/>
          <w:b/>
          <w:bCs/>
          <w:color w:val="000000"/>
        </w:rPr>
        <w:t>Suppl</w:t>
      </w:r>
      <w:proofErr w:type="spellEnd"/>
      <w:r w:rsidRPr="00BD1D99">
        <w:rPr>
          <w:rFonts w:ascii="Book Antiqua" w:eastAsia="Book Antiqua" w:hAnsi="Book Antiqua" w:cs="Book Antiqua"/>
          <w:b/>
          <w:bCs/>
          <w:color w:val="000000"/>
        </w:rPr>
        <w:t xml:space="preserve"> 2</w:t>
      </w:r>
      <w:r w:rsidRPr="00BD1D99">
        <w:rPr>
          <w:rFonts w:ascii="Book Antiqua" w:eastAsia="Book Antiqua" w:hAnsi="Book Antiqua" w:cs="Book Antiqua"/>
          <w:color w:val="000000"/>
        </w:rPr>
        <w:t>: S172-S179 [PMID: 27440830 DOI: 10.2337/dcS15-3011]</w:t>
      </w:r>
    </w:p>
    <w:p w14:paraId="2728A053"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53 </w:t>
      </w:r>
      <w:r w:rsidRPr="00BD1D99">
        <w:rPr>
          <w:rFonts w:ascii="Book Antiqua" w:eastAsia="Book Antiqua" w:hAnsi="Book Antiqua" w:cs="Book Antiqua"/>
          <w:b/>
          <w:bCs/>
          <w:color w:val="000000"/>
        </w:rPr>
        <w:t>Moser O</w:t>
      </w:r>
      <w:r w:rsidRPr="00BD1D99">
        <w:rPr>
          <w:rFonts w:ascii="Book Antiqua" w:eastAsia="Book Antiqua" w:hAnsi="Book Antiqua" w:cs="Book Antiqua"/>
          <w:color w:val="000000"/>
        </w:rPr>
        <w:t xml:space="preserve">, Yardley JE, Bracken RM. Interstitial Glucose and Physical Exercise in Type 1 Diabetes: Integrative Physiology, Technology, and the Gap In-Between. </w:t>
      </w:r>
      <w:r w:rsidRPr="00BD1D99">
        <w:rPr>
          <w:rFonts w:ascii="Book Antiqua" w:eastAsia="Book Antiqua" w:hAnsi="Book Antiqua" w:cs="Book Antiqua"/>
          <w:i/>
          <w:iCs/>
          <w:color w:val="000000"/>
        </w:rPr>
        <w:t>Nutrients</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xml:space="preserve"> [PMID: 29342932 DOI: 10.3390/nu10010093]</w:t>
      </w:r>
    </w:p>
    <w:p w14:paraId="5C9B456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54 </w:t>
      </w:r>
      <w:r w:rsidRPr="00BD1D99">
        <w:rPr>
          <w:rFonts w:ascii="Book Antiqua" w:eastAsia="Book Antiqua" w:hAnsi="Book Antiqua" w:cs="Book Antiqua"/>
          <w:b/>
          <w:bCs/>
          <w:color w:val="000000"/>
        </w:rPr>
        <w:t>Moser O</w:t>
      </w:r>
      <w:r w:rsidRPr="00BD1D99">
        <w:rPr>
          <w:rFonts w:ascii="Book Antiqua" w:eastAsia="Book Antiqua" w:hAnsi="Book Antiqua" w:cs="Book Antiqua"/>
          <w:color w:val="000000"/>
        </w:rPr>
        <w:t xml:space="preserve">, Riddell MC, Eckstein ML, </w:t>
      </w:r>
      <w:proofErr w:type="spellStart"/>
      <w:r w:rsidRPr="00BD1D99">
        <w:rPr>
          <w:rFonts w:ascii="Book Antiqua" w:eastAsia="Book Antiqua" w:hAnsi="Book Antiqua" w:cs="Book Antiqua"/>
          <w:color w:val="000000"/>
        </w:rPr>
        <w:t>Adolfsson</w:t>
      </w:r>
      <w:proofErr w:type="spellEnd"/>
      <w:r w:rsidRPr="00BD1D99">
        <w:rPr>
          <w:rFonts w:ascii="Book Antiqua" w:eastAsia="Book Antiqua" w:hAnsi="Book Antiqua" w:cs="Book Antiqua"/>
          <w:color w:val="000000"/>
        </w:rPr>
        <w:t xml:space="preserve"> P, </w:t>
      </w:r>
      <w:proofErr w:type="spellStart"/>
      <w:r w:rsidRPr="00BD1D99">
        <w:rPr>
          <w:rFonts w:ascii="Book Antiqua" w:eastAsia="Book Antiqua" w:hAnsi="Book Antiqua" w:cs="Book Antiqua"/>
          <w:color w:val="000000"/>
        </w:rPr>
        <w:t>Rabasa-Lhoret</w:t>
      </w:r>
      <w:proofErr w:type="spellEnd"/>
      <w:r w:rsidRPr="00BD1D99">
        <w:rPr>
          <w:rFonts w:ascii="Book Antiqua" w:eastAsia="Book Antiqua" w:hAnsi="Book Antiqua" w:cs="Book Antiqua"/>
          <w:color w:val="000000"/>
        </w:rPr>
        <w:t xml:space="preserve"> R, van den Boom L, Gillard P, </w:t>
      </w:r>
      <w:proofErr w:type="spellStart"/>
      <w:r w:rsidRPr="00BD1D99">
        <w:rPr>
          <w:rFonts w:ascii="Book Antiqua" w:eastAsia="Book Antiqua" w:hAnsi="Book Antiqua" w:cs="Book Antiqua"/>
          <w:color w:val="000000"/>
        </w:rPr>
        <w:t>Nørgaard</w:t>
      </w:r>
      <w:proofErr w:type="spellEnd"/>
      <w:r w:rsidRPr="00BD1D99">
        <w:rPr>
          <w:rFonts w:ascii="Book Antiqua" w:eastAsia="Book Antiqua" w:hAnsi="Book Antiqua" w:cs="Book Antiqua"/>
          <w:color w:val="000000"/>
        </w:rPr>
        <w:t xml:space="preserve"> K, Oliver NS, </w:t>
      </w:r>
      <w:proofErr w:type="spellStart"/>
      <w:r w:rsidRPr="00BD1D99">
        <w:rPr>
          <w:rFonts w:ascii="Book Antiqua" w:eastAsia="Book Antiqua" w:hAnsi="Book Antiqua" w:cs="Book Antiqua"/>
          <w:color w:val="000000"/>
        </w:rPr>
        <w:t>Zaharieva</w:t>
      </w:r>
      <w:proofErr w:type="spellEnd"/>
      <w:r w:rsidRPr="00BD1D99">
        <w:rPr>
          <w:rFonts w:ascii="Book Antiqua" w:eastAsia="Book Antiqua" w:hAnsi="Book Antiqua" w:cs="Book Antiqua"/>
          <w:color w:val="000000"/>
        </w:rPr>
        <w:t xml:space="preserve"> DP, </w:t>
      </w:r>
      <w:proofErr w:type="spellStart"/>
      <w:r w:rsidRPr="00BD1D99">
        <w:rPr>
          <w:rFonts w:ascii="Book Antiqua" w:eastAsia="Book Antiqua" w:hAnsi="Book Antiqua" w:cs="Book Antiqua"/>
          <w:color w:val="000000"/>
        </w:rPr>
        <w:t>Battelino</w:t>
      </w:r>
      <w:proofErr w:type="spellEnd"/>
      <w:r w:rsidRPr="00BD1D99">
        <w:rPr>
          <w:rFonts w:ascii="Book Antiqua" w:eastAsia="Book Antiqua" w:hAnsi="Book Antiqua" w:cs="Book Antiqua"/>
          <w:color w:val="000000"/>
        </w:rPr>
        <w:t xml:space="preserve"> T, de Beaufort C, </w:t>
      </w:r>
      <w:proofErr w:type="spellStart"/>
      <w:r w:rsidRPr="00BD1D99">
        <w:rPr>
          <w:rFonts w:ascii="Book Antiqua" w:eastAsia="Book Antiqua" w:hAnsi="Book Antiqua" w:cs="Book Antiqua"/>
          <w:color w:val="000000"/>
        </w:rPr>
        <w:t>Bergenstal</w:t>
      </w:r>
      <w:proofErr w:type="spellEnd"/>
      <w:r w:rsidRPr="00BD1D99">
        <w:rPr>
          <w:rFonts w:ascii="Book Antiqua" w:eastAsia="Book Antiqua" w:hAnsi="Book Antiqua" w:cs="Book Antiqua"/>
          <w:color w:val="000000"/>
        </w:rPr>
        <w:t xml:space="preserve"> RM, Buckingham B, </w:t>
      </w:r>
      <w:proofErr w:type="spellStart"/>
      <w:r w:rsidRPr="00BD1D99">
        <w:rPr>
          <w:rFonts w:ascii="Book Antiqua" w:eastAsia="Book Antiqua" w:hAnsi="Book Antiqua" w:cs="Book Antiqua"/>
          <w:color w:val="000000"/>
        </w:rPr>
        <w:t>Cengiz</w:t>
      </w:r>
      <w:proofErr w:type="spellEnd"/>
      <w:r w:rsidRPr="00BD1D99">
        <w:rPr>
          <w:rFonts w:ascii="Book Antiqua" w:eastAsia="Book Antiqua" w:hAnsi="Book Antiqua" w:cs="Book Antiqua"/>
          <w:color w:val="000000"/>
        </w:rPr>
        <w:t xml:space="preserve"> E, </w:t>
      </w:r>
      <w:proofErr w:type="spellStart"/>
      <w:r w:rsidRPr="00BD1D99">
        <w:rPr>
          <w:rFonts w:ascii="Book Antiqua" w:eastAsia="Book Antiqua" w:hAnsi="Book Antiqua" w:cs="Book Antiqua"/>
          <w:color w:val="000000"/>
        </w:rPr>
        <w:t>Deeb</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Heise</w:t>
      </w:r>
      <w:proofErr w:type="spellEnd"/>
      <w:r w:rsidRPr="00BD1D99">
        <w:rPr>
          <w:rFonts w:ascii="Book Antiqua" w:eastAsia="Book Antiqua" w:hAnsi="Book Antiqua" w:cs="Book Antiqua"/>
          <w:color w:val="000000"/>
        </w:rPr>
        <w:t xml:space="preserve"> T, Heller S, Kowalski AJ, </w:t>
      </w:r>
      <w:proofErr w:type="spellStart"/>
      <w:r w:rsidRPr="00BD1D99">
        <w:rPr>
          <w:rFonts w:ascii="Book Antiqua" w:eastAsia="Book Antiqua" w:hAnsi="Book Antiqua" w:cs="Book Antiqua"/>
          <w:color w:val="000000"/>
        </w:rPr>
        <w:t>Leelarathna</w:t>
      </w:r>
      <w:proofErr w:type="spellEnd"/>
      <w:r w:rsidRPr="00BD1D99">
        <w:rPr>
          <w:rFonts w:ascii="Book Antiqua" w:eastAsia="Book Antiqua" w:hAnsi="Book Antiqua" w:cs="Book Antiqua"/>
          <w:color w:val="000000"/>
        </w:rPr>
        <w:t xml:space="preserve"> L, </w:t>
      </w:r>
      <w:r w:rsidRPr="00BD1D99">
        <w:rPr>
          <w:rFonts w:ascii="Book Antiqua" w:eastAsia="Book Antiqua" w:hAnsi="Book Antiqua" w:cs="Book Antiqua"/>
          <w:color w:val="000000"/>
        </w:rPr>
        <w:lastRenderedPageBreak/>
        <w:t xml:space="preserve">Mathieu C, </w:t>
      </w:r>
      <w:proofErr w:type="spellStart"/>
      <w:r w:rsidRPr="00BD1D99">
        <w:rPr>
          <w:rFonts w:ascii="Book Antiqua" w:eastAsia="Book Antiqua" w:hAnsi="Book Antiqua" w:cs="Book Antiqua"/>
          <w:color w:val="000000"/>
        </w:rPr>
        <w:t>Stettler</w:t>
      </w:r>
      <w:proofErr w:type="spellEnd"/>
      <w:r w:rsidRPr="00BD1D99">
        <w:rPr>
          <w:rFonts w:ascii="Book Antiqua" w:eastAsia="Book Antiqua" w:hAnsi="Book Antiqua" w:cs="Book Antiqua"/>
          <w:color w:val="000000"/>
        </w:rPr>
        <w:t xml:space="preserve"> C, </w:t>
      </w:r>
      <w:proofErr w:type="spellStart"/>
      <w:r w:rsidRPr="00BD1D99">
        <w:rPr>
          <w:rFonts w:ascii="Book Antiqua" w:eastAsia="Book Antiqua" w:hAnsi="Book Antiqua" w:cs="Book Antiqua"/>
          <w:color w:val="000000"/>
        </w:rPr>
        <w:t>Tauschmann</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Thabit</w:t>
      </w:r>
      <w:proofErr w:type="spellEnd"/>
      <w:r w:rsidRPr="00BD1D99">
        <w:rPr>
          <w:rFonts w:ascii="Book Antiqua" w:eastAsia="Book Antiqua" w:hAnsi="Book Antiqua" w:cs="Book Antiqua"/>
          <w:color w:val="000000"/>
        </w:rPr>
        <w:t xml:space="preserve"> H, Wilmot EG, </w:t>
      </w:r>
      <w:proofErr w:type="spellStart"/>
      <w:r w:rsidRPr="00BD1D99">
        <w:rPr>
          <w:rFonts w:ascii="Book Antiqua" w:eastAsia="Book Antiqua" w:hAnsi="Book Antiqua" w:cs="Book Antiqua"/>
          <w:color w:val="000000"/>
        </w:rPr>
        <w:t>Sourij</w:t>
      </w:r>
      <w:proofErr w:type="spellEnd"/>
      <w:r w:rsidRPr="00BD1D99">
        <w:rPr>
          <w:rFonts w:ascii="Book Antiqua" w:eastAsia="Book Antiqua" w:hAnsi="Book Antiqua" w:cs="Book Antiqua"/>
          <w:color w:val="000000"/>
        </w:rPr>
        <w:t xml:space="preserve"> H, Smart CE, Jacobs PG, Bracken RM, </w:t>
      </w:r>
      <w:proofErr w:type="spellStart"/>
      <w:r w:rsidRPr="00BD1D99">
        <w:rPr>
          <w:rFonts w:ascii="Book Antiqua" w:eastAsia="Book Antiqua" w:hAnsi="Book Antiqua" w:cs="Book Antiqua"/>
          <w:color w:val="000000"/>
        </w:rPr>
        <w:t>Mader</w:t>
      </w:r>
      <w:proofErr w:type="spellEnd"/>
      <w:r w:rsidRPr="00BD1D99">
        <w:rPr>
          <w:rFonts w:ascii="Book Antiqua" w:eastAsia="Book Antiqua" w:hAnsi="Book Antiqua" w:cs="Book Antiqua"/>
          <w:color w:val="000000"/>
        </w:rPr>
        <w:t xml:space="preserve"> JK. Glucose management for exercise using continuous glucose monitoring (CGM) and intermittently scanned CGM (</w:t>
      </w:r>
      <w:proofErr w:type="spellStart"/>
      <w:r w:rsidRPr="00BD1D99">
        <w:rPr>
          <w:rFonts w:ascii="Book Antiqua" w:eastAsia="Book Antiqua" w:hAnsi="Book Antiqua" w:cs="Book Antiqua"/>
          <w:color w:val="000000"/>
        </w:rPr>
        <w:t>isCGM</w:t>
      </w:r>
      <w:proofErr w:type="spellEnd"/>
      <w:r w:rsidRPr="00BD1D99">
        <w:rPr>
          <w:rFonts w:ascii="Book Antiqua" w:eastAsia="Book Antiqua" w:hAnsi="Book Antiqua" w:cs="Book Antiqua"/>
          <w:color w:val="000000"/>
        </w:rPr>
        <w:t xml:space="preserve">) systems in type 1 diabetes: position statement of the European Association for the Study of Diabetes (EASD) and of the International Society for Pediatric and Adolescent Diabetes (ISPAD) endorsed by JDRF and supported by the American Diabetes Association (ADA). </w:t>
      </w:r>
      <w:proofErr w:type="spellStart"/>
      <w:r w:rsidRPr="00BD1D99">
        <w:rPr>
          <w:rFonts w:ascii="Book Antiqua" w:eastAsia="Book Antiqua" w:hAnsi="Book Antiqua" w:cs="Book Antiqua"/>
          <w:i/>
          <w:iCs/>
          <w:color w:val="000000"/>
        </w:rPr>
        <w:t>Diabetologia</w:t>
      </w:r>
      <w:proofErr w:type="spellEnd"/>
      <w:r w:rsidRPr="00BD1D99">
        <w:rPr>
          <w:rFonts w:ascii="Book Antiqua" w:eastAsia="Book Antiqua" w:hAnsi="Book Antiqua" w:cs="Book Antiqua"/>
          <w:color w:val="000000"/>
        </w:rPr>
        <w:t xml:space="preserve"> 2020; </w:t>
      </w:r>
      <w:r w:rsidRPr="00BD1D99">
        <w:rPr>
          <w:rFonts w:ascii="Book Antiqua" w:eastAsia="Book Antiqua" w:hAnsi="Book Antiqua" w:cs="Book Antiqua"/>
          <w:b/>
          <w:bCs/>
          <w:color w:val="000000"/>
        </w:rPr>
        <w:t>63</w:t>
      </w:r>
      <w:r w:rsidRPr="00BD1D99">
        <w:rPr>
          <w:rFonts w:ascii="Book Antiqua" w:eastAsia="Book Antiqua" w:hAnsi="Book Antiqua" w:cs="Book Antiqua"/>
          <w:color w:val="000000"/>
        </w:rPr>
        <w:t>: 2501-2520 [PMID: 33047169 DOI: 10.1007/s00125-020-05263-9]</w:t>
      </w:r>
    </w:p>
    <w:p w14:paraId="4BC3460E" w14:textId="77777777" w:rsidR="00A77B3E" w:rsidRPr="00BD1D99" w:rsidRDefault="00A31368">
      <w:pPr>
        <w:spacing w:line="360" w:lineRule="auto"/>
        <w:jc w:val="both"/>
      </w:pPr>
      <w:proofErr w:type="gramStart"/>
      <w:r w:rsidRPr="00BD1D99">
        <w:rPr>
          <w:rFonts w:ascii="Book Antiqua" w:eastAsia="Book Antiqua" w:hAnsi="Book Antiqua" w:cs="Book Antiqua"/>
          <w:color w:val="000000"/>
        </w:rPr>
        <w:t xml:space="preserve">55 </w:t>
      </w:r>
      <w:r w:rsidRPr="00BD1D99">
        <w:rPr>
          <w:rFonts w:ascii="Book Antiqua" w:eastAsia="Book Antiqua" w:hAnsi="Book Antiqua" w:cs="Book Antiqua"/>
          <w:b/>
          <w:bCs/>
          <w:color w:val="000000"/>
        </w:rPr>
        <w:t>Chu L</w:t>
      </w:r>
      <w:r w:rsidRPr="00BD1D99">
        <w:rPr>
          <w:rFonts w:ascii="Book Antiqua" w:eastAsia="Book Antiqua" w:hAnsi="Book Antiqua" w:cs="Book Antiqua"/>
          <w:color w:val="000000"/>
        </w:rPr>
        <w:t>, Hamilton J, Riddell MC. Clinical management of the physically active patient with type 1 diabetes.</w:t>
      </w:r>
      <w:proofErr w:type="gramEnd"/>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i/>
          <w:iCs/>
          <w:color w:val="000000"/>
        </w:rPr>
        <w:t>Phys</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Sportsmed</w:t>
      </w:r>
      <w:proofErr w:type="spellEnd"/>
      <w:r w:rsidRPr="00BD1D99">
        <w:rPr>
          <w:rFonts w:ascii="Book Antiqua" w:eastAsia="Book Antiqua" w:hAnsi="Book Antiqua" w:cs="Book Antiqua"/>
          <w:color w:val="000000"/>
        </w:rPr>
        <w:t xml:space="preserve"> 2011;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64-77 [PMID: 21673486 DOI: 10.3810/psm.2011.05.1896]</w:t>
      </w:r>
    </w:p>
    <w:p w14:paraId="1D6370AA"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56 </w:t>
      </w:r>
      <w:r w:rsidRPr="00BD1D99">
        <w:rPr>
          <w:rFonts w:ascii="Book Antiqua" w:eastAsia="Book Antiqua" w:hAnsi="Book Antiqua" w:cs="Book Antiqua"/>
          <w:b/>
          <w:bCs/>
          <w:color w:val="000000"/>
        </w:rPr>
        <w:t>Yardley JE</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Iscoe</w:t>
      </w:r>
      <w:proofErr w:type="spellEnd"/>
      <w:r w:rsidRPr="00BD1D99">
        <w:rPr>
          <w:rFonts w:ascii="Book Antiqua" w:eastAsia="Book Antiqua" w:hAnsi="Book Antiqua" w:cs="Book Antiqua"/>
          <w:color w:val="000000"/>
        </w:rPr>
        <w:t xml:space="preserve"> KE, </w:t>
      </w:r>
      <w:proofErr w:type="spellStart"/>
      <w:r w:rsidRPr="00BD1D99">
        <w:rPr>
          <w:rFonts w:ascii="Book Antiqua" w:eastAsia="Book Antiqua" w:hAnsi="Book Antiqua" w:cs="Book Antiqua"/>
          <w:color w:val="000000"/>
        </w:rPr>
        <w:t>Sigal</w:t>
      </w:r>
      <w:proofErr w:type="spellEnd"/>
      <w:r w:rsidRPr="00BD1D99">
        <w:rPr>
          <w:rFonts w:ascii="Book Antiqua" w:eastAsia="Book Antiqua" w:hAnsi="Book Antiqua" w:cs="Book Antiqua"/>
          <w:color w:val="000000"/>
        </w:rPr>
        <w:t xml:space="preserve"> RJ, Kenny GP, Perkins BA, Riddell MC. Insulin pump therapy is associated with less post-exercise hyperglycemia than multiple daily injections: an observational study of physically active type 1 diabetes patients. </w:t>
      </w:r>
      <w:r w:rsidRPr="00BD1D99">
        <w:rPr>
          <w:rFonts w:ascii="Book Antiqua" w:eastAsia="Book Antiqua" w:hAnsi="Book Antiqua" w:cs="Book Antiqua"/>
          <w:i/>
          <w:iCs/>
          <w:color w:val="000000"/>
        </w:rPr>
        <w:t xml:space="preserve">Diabetes </w:t>
      </w:r>
      <w:proofErr w:type="spellStart"/>
      <w:r w:rsidRPr="00BD1D99">
        <w:rPr>
          <w:rFonts w:ascii="Book Antiqua" w:eastAsia="Book Antiqua" w:hAnsi="Book Antiqua" w:cs="Book Antiqua"/>
          <w:i/>
          <w:iCs/>
          <w:color w:val="000000"/>
        </w:rPr>
        <w:t>Technol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Ther</w:t>
      </w:r>
      <w:proofErr w:type="spellEnd"/>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15</w:t>
      </w:r>
      <w:r w:rsidRPr="00BD1D99">
        <w:rPr>
          <w:rFonts w:ascii="Book Antiqua" w:eastAsia="Book Antiqua" w:hAnsi="Book Antiqua" w:cs="Book Antiqua"/>
          <w:color w:val="000000"/>
        </w:rPr>
        <w:t>: 84-88 [PMID: 23216304 DOI: 10.1089/dia.2012.0168]</w:t>
      </w:r>
    </w:p>
    <w:p w14:paraId="0AE5DA9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57 </w:t>
      </w:r>
      <w:proofErr w:type="spellStart"/>
      <w:r w:rsidRPr="00BD1D99">
        <w:rPr>
          <w:rFonts w:ascii="Book Antiqua" w:eastAsia="Book Antiqua" w:hAnsi="Book Antiqua" w:cs="Book Antiqua"/>
          <w:b/>
          <w:bCs/>
          <w:color w:val="000000"/>
        </w:rPr>
        <w:t>Taplin</w:t>
      </w:r>
      <w:proofErr w:type="spellEnd"/>
      <w:r w:rsidRPr="00BD1D99">
        <w:rPr>
          <w:rFonts w:ascii="Book Antiqua" w:eastAsia="Book Antiqua" w:hAnsi="Book Antiqua" w:cs="Book Antiqua"/>
          <w:b/>
          <w:bCs/>
          <w:color w:val="000000"/>
        </w:rPr>
        <w:t xml:space="preserve"> CE</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Cobry</w:t>
      </w:r>
      <w:proofErr w:type="spellEnd"/>
      <w:r w:rsidRPr="00BD1D99">
        <w:rPr>
          <w:rFonts w:ascii="Book Antiqua" w:eastAsia="Book Antiqua" w:hAnsi="Book Antiqua" w:cs="Book Antiqua"/>
          <w:color w:val="000000"/>
        </w:rPr>
        <w:t xml:space="preserve"> E, Messer L, </w:t>
      </w:r>
      <w:proofErr w:type="spellStart"/>
      <w:r w:rsidRPr="00BD1D99">
        <w:rPr>
          <w:rFonts w:ascii="Book Antiqua" w:eastAsia="Book Antiqua" w:hAnsi="Book Antiqua" w:cs="Book Antiqua"/>
          <w:color w:val="000000"/>
        </w:rPr>
        <w:t>McFann</w:t>
      </w:r>
      <w:proofErr w:type="spellEnd"/>
      <w:r w:rsidRPr="00BD1D99">
        <w:rPr>
          <w:rFonts w:ascii="Book Antiqua" w:eastAsia="Book Antiqua" w:hAnsi="Book Antiqua" w:cs="Book Antiqua"/>
          <w:color w:val="000000"/>
        </w:rPr>
        <w:t xml:space="preserve"> K, Chase HP, </w:t>
      </w:r>
      <w:proofErr w:type="spellStart"/>
      <w:r w:rsidRPr="00BD1D99">
        <w:rPr>
          <w:rFonts w:ascii="Book Antiqua" w:eastAsia="Book Antiqua" w:hAnsi="Book Antiqua" w:cs="Book Antiqua"/>
          <w:color w:val="000000"/>
        </w:rPr>
        <w:t>Fiallo-Scharer</w:t>
      </w:r>
      <w:proofErr w:type="spellEnd"/>
      <w:r w:rsidRPr="00BD1D99">
        <w:rPr>
          <w:rFonts w:ascii="Book Antiqua" w:eastAsia="Book Antiqua" w:hAnsi="Book Antiqua" w:cs="Book Antiqua"/>
          <w:color w:val="000000"/>
        </w:rPr>
        <w:t xml:space="preserve"> R. Preventing post-exercise nocturnal hypoglycemia in children with type 1 diabetes. </w:t>
      </w:r>
      <w:r w:rsidRPr="00BD1D99">
        <w:rPr>
          <w:rFonts w:ascii="Book Antiqua" w:eastAsia="Book Antiqua" w:hAnsi="Book Antiqua" w:cs="Book Antiqua"/>
          <w:i/>
          <w:iCs/>
          <w:color w:val="000000"/>
        </w:rPr>
        <w:t xml:space="preserve">J </w:t>
      </w:r>
      <w:proofErr w:type="spellStart"/>
      <w:r w:rsidRPr="00BD1D99">
        <w:rPr>
          <w:rFonts w:ascii="Book Antiqua" w:eastAsia="Book Antiqua" w:hAnsi="Book Antiqua" w:cs="Book Antiqua"/>
          <w:i/>
          <w:iCs/>
          <w:color w:val="000000"/>
        </w:rPr>
        <w:t>Pediatr</w:t>
      </w:r>
      <w:proofErr w:type="spellEnd"/>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157</w:t>
      </w:r>
      <w:r w:rsidRPr="00BD1D99">
        <w:rPr>
          <w:rFonts w:ascii="Book Antiqua" w:eastAsia="Book Antiqua" w:hAnsi="Book Antiqua" w:cs="Book Antiqua"/>
          <w:color w:val="000000"/>
        </w:rPr>
        <w:t>: 784-8.e1 [PMID: 20650471 DOI: 10.1016/j.jpeds.2010.06.004]</w:t>
      </w:r>
    </w:p>
    <w:p w14:paraId="2F007CF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58 </w:t>
      </w:r>
      <w:r w:rsidRPr="00BD1D99">
        <w:rPr>
          <w:rFonts w:ascii="Book Antiqua" w:eastAsia="Book Antiqua" w:hAnsi="Book Antiqua" w:cs="Book Antiqua"/>
          <w:b/>
          <w:bCs/>
          <w:color w:val="000000"/>
        </w:rPr>
        <w:t>Franc S</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Daoudi</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Pochat</w:t>
      </w:r>
      <w:proofErr w:type="spellEnd"/>
      <w:r w:rsidRPr="00BD1D99">
        <w:rPr>
          <w:rFonts w:ascii="Book Antiqua" w:eastAsia="Book Antiqua" w:hAnsi="Book Antiqua" w:cs="Book Antiqua"/>
          <w:color w:val="000000"/>
        </w:rPr>
        <w:t xml:space="preserve"> A, Petit MH, </w:t>
      </w:r>
      <w:proofErr w:type="spellStart"/>
      <w:r w:rsidRPr="00BD1D99">
        <w:rPr>
          <w:rFonts w:ascii="Book Antiqua" w:eastAsia="Book Antiqua" w:hAnsi="Book Antiqua" w:cs="Book Antiqua"/>
          <w:color w:val="000000"/>
        </w:rPr>
        <w:t>Randazzo</w:t>
      </w:r>
      <w:proofErr w:type="spellEnd"/>
      <w:r w:rsidRPr="00BD1D99">
        <w:rPr>
          <w:rFonts w:ascii="Book Antiqua" w:eastAsia="Book Antiqua" w:hAnsi="Book Antiqua" w:cs="Book Antiqua"/>
          <w:color w:val="000000"/>
        </w:rPr>
        <w:t xml:space="preserve"> C, Petit C, </w:t>
      </w:r>
      <w:proofErr w:type="spellStart"/>
      <w:r w:rsidRPr="00BD1D99">
        <w:rPr>
          <w:rFonts w:ascii="Book Antiqua" w:eastAsia="Book Antiqua" w:hAnsi="Book Antiqua" w:cs="Book Antiqua"/>
          <w:color w:val="000000"/>
        </w:rPr>
        <w:t>Duclos</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Penfornis</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Pussard</w:t>
      </w:r>
      <w:proofErr w:type="spellEnd"/>
      <w:r w:rsidRPr="00BD1D99">
        <w:rPr>
          <w:rFonts w:ascii="Book Antiqua" w:eastAsia="Book Antiqua" w:hAnsi="Book Antiqua" w:cs="Book Antiqua"/>
          <w:color w:val="000000"/>
        </w:rPr>
        <w:t xml:space="preserve"> E, Not D, </w:t>
      </w:r>
      <w:proofErr w:type="spellStart"/>
      <w:r w:rsidRPr="00BD1D99">
        <w:rPr>
          <w:rFonts w:ascii="Book Antiqua" w:eastAsia="Book Antiqua" w:hAnsi="Book Antiqua" w:cs="Book Antiqua"/>
          <w:color w:val="000000"/>
        </w:rPr>
        <w:t>Heyman</w:t>
      </w:r>
      <w:proofErr w:type="spellEnd"/>
      <w:r w:rsidRPr="00BD1D99">
        <w:rPr>
          <w:rFonts w:ascii="Book Antiqua" w:eastAsia="Book Antiqua" w:hAnsi="Book Antiqua" w:cs="Book Antiqua"/>
          <w:color w:val="000000"/>
        </w:rPr>
        <w:t xml:space="preserve"> E, </w:t>
      </w:r>
      <w:proofErr w:type="spellStart"/>
      <w:r w:rsidRPr="00BD1D99">
        <w:rPr>
          <w:rFonts w:ascii="Book Antiqua" w:eastAsia="Book Antiqua" w:hAnsi="Book Antiqua" w:cs="Book Antiqua"/>
          <w:color w:val="000000"/>
        </w:rPr>
        <w:t>Koukoui</w:t>
      </w:r>
      <w:proofErr w:type="spellEnd"/>
      <w:r w:rsidRPr="00BD1D99">
        <w:rPr>
          <w:rFonts w:ascii="Book Antiqua" w:eastAsia="Book Antiqua" w:hAnsi="Book Antiqua" w:cs="Book Antiqua"/>
          <w:color w:val="000000"/>
        </w:rPr>
        <w:t xml:space="preserve"> F, Simon C, </w:t>
      </w:r>
      <w:proofErr w:type="spellStart"/>
      <w:r w:rsidRPr="00BD1D99">
        <w:rPr>
          <w:rFonts w:ascii="Book Antiqua" w:eastAsia="Book Antiqua" w:hAnsi="Book Antiqua" w:cs="Book Antiqua"/>
          <w:color w:val="000000"/>
        </w:rPr>
        <w:t>Charpentier</w:t>
      </w:r>
      <w:proofErr w:type="spellEnd"/>
      <w:r w:rsidRPr="00BD1D99">
        <w:rPr>
          <w:rFonts w:ascii="Book Antiqua" w:eastAsia="Book Antiqua" w:hAnsi="Book Antiqua" w:cs="Book Antiqua"/>
          <w:color w:val="000000"/>
        </w:rPr>
        <w:t xml:space="preserve"> G. Insulin-based strategies to prevent </w:t>
      </w:r>
      <w:proofErr w:type="spellStart"/>
      <w:r w:rsidRPr="00BD1D99">
        <w:rPr>
          <w:rFonts w:ascii="Book Antiqua" w:eastAsia="Book Antiqua" w:hAnsi="Book Antiqua" w:cs="Book Antiqua"/>
          <w:color w:val="000000"/>
        </w:rPr>
        <w:t>hypoglycaemia</w:t>
      </w:r>
      <w:proofErr w:type="spellEnd"/>
      <w:r w:rsidRPr="00BD1D99">
        <w:rPr>
          <w:rFonts w:ascii="Book Antiqua" w:eastAsia="Book Antiqua" w:hAnsi="Book Antiqua" w:cs="Book Antiqua"/>
          <w:color w:val="000000"/>
        </w:rPr>
        <w:t xml:space="preserve"> during and after exercise in adult patients with type 1 diabetes on pump therapy: the DIABRASPORT randomized study. </w:t>
      </w:r>
      <w:r w:rsidRPr="00BD1D99">
        <w:rPr>
          <w:rFonts w:ascii="Book Antiqua" w:eastAsia="Book Antiqua" w:hAnsi="Book Antiqua" w:cs="Book Antiqua"/>
          <w:i/>
          <w:iCs/>
          <w:color w:val="000000"/>
        </w:rPr>
        <w:t xml:space="preserve">Diabetes </w:t>
      </w:r>
      <w:proofErr w:type="spellStart"/>
      <w:r w:rsidRPr="00BD1D99">
        <w:rPr>
          <w:rFonts w:ascii="Book Antiqua" w:eastAsia="Book Antiqua" w:hAnsi="Book Antiqua" w:cs="Book Antiqua"/>
          <w:i/>
          <w:iCs/>
          <w:color w:val="000000"/>
        </w:rPr>
        <w:t>Obes</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Metab</w:t>
      </w:r>
      <w:proofErr w:type="spellEnd"/>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17</w:t>
      </w:r>
      <w:r w:rsidRPr="00BD1D99">
        <w:rPr>
          <w:rFonts w:ascii="Book Antiqua" w:eastAsia="Book Antiqua" w:hAnsi="Book Antiqua" w:cs="Book Antiqua"/>
          <w:color w:val="000000"/>
        </w:rPr>
        <w:t>: 1150-1157 [PMID: 26264812 DOI: 10.1111/dom.12552]</w:t>
      </w:r>
    </w:p>
    <w:p w14:paraId="40C812C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59 </w:t>
      </w:r>
      <w:proofErr w:type="spellStart"/>
      <w:r w:rsidRPr="00BD1D99">
        <w:rPr>
          <w:rFonts w:ascii="Book Antiqua" w:eastAsia="Book Antiqua" w:hAnsi="Book Antiqua" w:cs="Book Antiqua"/>
          <w:b/>
          <w:bCs/>
          <w:color w:val="000000"/>
        </w:rPr>
        <w:t>Colberg</w:t>
      </w:r>
      <w:proofErr w:type="spellEnd"/>
      <w:r w:rsidRPr="00BD1D99">
        <w:rPr>
          <w:rFonts w:ascii="Book Antiqua" w:eastAsia="Book Antiqua" w:hAnsi="Book Antiqua" w:cs="Book Antiqua"/>
          <w:b/>
          <w:bCs/>
          <w:color w:val="000000"/>
        </w:rPr>
        <w:t xml:space="preserve"> SR</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Laan</w:t>
      </w:r>
      <w:proofErr w:type="spellEnd"/>
      <w:r w:rsidRPr="00BD1D99">
        <w:rPr>
          <w:rFonts w:ascii="Book Antiqua" w:eastAsia="Book Antiqua" w:hAnsi="Book Antiqua" w:cs="Book Antiqua"/>
          <w:color w:val="000000"/>
        </w:rPr>
        <w:t xml:space="preserve"> R, </w:t>
      </w:r>
      <w:proofErr w:type="spellStart"/>
      <w:r w:rsidRPr="00BD1D99">
        <w:rPr>
          <w:rFonts w:ascii="Book Antiqua" w:eastAsia="Book Antiqua" w:hAnsi="Book Antiqua" w:cs="Book Antiqua"/>
          <w:color w:val="000000"/>
        </w:rPr>
        <w:t>Dassau</w:t>
      </w:r>
      <w:proofErr w:type="spellEnd"/>
      <w:r w:rsidRPr="00BD1D99">
        <w:rPr>
          <w:rFonts w:ascii="Book Antiqua" w:eastAsia="Book Antiqua" w:hAnsi="Book Antiqua" w:cs="Book Antiqua"/>
          <w:color w:val="000000"/>
        </w:rPr>
        <w:t xml:space="preserve"> E, Kerr D. Physical activity and type 1 diabetes: time for a rewire? </w:t>
      </w:r>
      <w:r w:rsidRPr="00BD1D99">
        <w:rPr>
          <w:rFonts w:ascii="Book Antiqua" w:eastAsia="Book Antiqua" w:hAnsi="Book Antiqua" w:cs="Book Antiqua"/>
          <w:i/>
          <w:iCs/>
          <w:color w:val="000000"/>
        </w:rPr>
        <w:t xml:space="preserve">J Diabetes </w:t>
      </w:r>
      <w:proofErr w:type="spellStart"/>
      <w:r w:rsidRPr="00BD1D99">
        <w:rPr>
          <w:rFonts w:ascii="Book Antiqua" w:eastAsia="Book Antiqua" w:hAnsi="Book Antiqua" w:cs="Book Antiqua"/>
          <w:i/>
          <w:iCs/>
          <w:color w:val="000000"/>
        </w:rPr>
        <w:t>Sci</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Technol</w:t>
      </w:r>
      <w:proofErr w:type="spellEnd"/>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609-618 [PMID: 25568144 DOI: 10.1177/1932296814566231]</w:t>
      </w:r>
    </w:p>
    <w:p w14:paraId="568676A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60 </w:t>
      </w:r>
      <w:r w:rsidRPr="00BD1D99">
        <w:rPr>
          <w:rFonts w:ascii="Book Antiqua" w:eastAsia="Book Antiqua" w:hAnsi="Book Antiqua" w:cs="Book Antiqua"/>
          <w:b/>
          <w:bCs/>
          <w:color w:val="000000"/>
        </w:rPr>
        <w:t>Allen N</w:t>
      </w:r>
      <w:r w:rsidRPr="00BD1D99">
        <w:rPr>
          <w:rFonts w:ascii="Book Antiqua" w:eastAsia="Book Antiqua" w:hAnsi="Book Antiqua" w:cs="Book Antiqua"/>
          <w:color w:val="000000"/>
        </w:rPr>
        <w:t xml:space="preserve">, Gupta A. Current Diabetes Technology: Striving for the Artificial Pancreas. </w:t>
      </w:r>
      <w:r w:rsidRPr="00BD1D99">
        <w:rPr>
          <w:rFonts w:ascii="Book Antiqua" w:eastAsia="Book Antiqua" w:hAnsi="Book Antiqua" w:cs="Book Antiqua"/>
          <w:i/>
          <w:iCs/>
          <w:color w:val="000000"/>
        </w:rPr>
        <w:t>Diagnostics (Basel)</w:t>
      </w:r>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xml:space="preserve"> [PMID: 30875898 DOI: 10.3390/diagnostics9010031]</w:t>
      </w:r>
    </w:p>
    <w:p w14:paraId="7F839EC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61 </w:t>
      </w:r>
      <w:r w:rsidRPr="00BD1D99">
        <w:rPr>
          <w:rFonts w:ascii="Book Antiqua" w:eastAsia="Book Antiqua" w:hAnsi="Book Antiqua" w:cs="Book Antiqua"/>
          <w:b/>
          <w:bCs/>
          <w:color w:val="000000"/>
        </w:rPr>
        <w:t>Phillip M</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Battelino</w:t>
      </w:r>
      <w:proofErr w:type="spellEnd"/>
      <w:r w:rsidRPr="00BD1D99">
        <w:rPr>
          <w:rFonts w:ascii="Book Antiqua" w:eastAsia="Book Antiqua" w:hAnsi="Book Antiqua" w:cs="Book Antiqua"/>
          <w:color w:val="000000"/>
        </w:rPr>
        <w:t xml:space="preserve"> T, Atlas E, </w:t>
      </w:r>
      <w:proofErr w:type="spellStart"/>
      <w:r w:rsidRPr="00BD1D99">
        <w:rPr>
          <w:rFonts w:ascii="Book Antiqua" w:eastAsia="Book Antiqua" w:hAnsi="Book Antiqua" w:cs="Book Antiqua"/>
          <w:color w:val="000000"/>
        </w:rPr>
        <w:t>Kordonouri</w:t>
      </w:r>
      <w:proofErr w:type="spellEnd"/>
      <w:r w:rsidRPr="00BD1D99">
        <w:rPr>
          <w:rFonts w:ascii="Book Antiqua" w:eastAsia="Book Antiqua" w:hAnsi="Book Antiqua" w:cs="Book Antiqua"/>
          <w:color w:val="000000"/>
        </w:rPr>
        <w:t xml:space="preserve"> O, </w:t>
      </w:r>
      <w:proofErr w:type="spellStart"/>
      <w:r w:rsidRPr="00BD1D99">
        <w:rPr>
          <w:rFonts w:ascii="Book Antiqua" w:eastAsia="Book Antiqua" w:hAnsi="Book Antiqua" w:cs="Book Antiqua"/>
          <w:color w:val="000000"/>
        </w:rPr>
        <w:t>Bratina</w:t>
      </w:r>
      <w:proofErr w:type="spellEnd"/>
      <w:r w:rsidRPr="00BD1D99">
        <w:rPr>
          <w:rFonts w:ascii="Book Antiqua" w:eastAsia="Book Antiqua" w:hAnsi="Book Antiqua" w:cs="Book Antiqua"/>
          <w:color w:val="000000"/>
        </w:rPr>
        <w:t xml:space="preserve"> N, Miller S, </w:t>
      </w:r>
      <w:proofErr w:type="spellStart"/>
      <w:r w:rsidRPr="00BD1D99">
        <w:rPr>
          <w:rFonts w:ascii="Book Antiqua" w:eastAsia="Book Antiqua" w:hAnsi="Book Antiqua" w:cs="Book Antiqua"/>
          <w:color w:val="000000"/>
        </w:rPr>
        <w:t>Biester</w:t>
      </w:r>
      <w:proofErr w:type="spellEnd"/>
      <w:r w:rsidRPr="00BD1D99">
        <w:rPr>
          <w:rFonts w:ascii="Book Antiqua" w:eastAsia="Book Antiqua" w:hAnsi="Book Antiqua" w:cs="Book Antiqua"/>
          <w:color w:val="000000"/>
        </w:rPr>
        <w:t xml:space="preserve"> T, </w:t>
      </w:r>
      <w:proofErr w:type="spellStart"/>
      <w:r w:rsidRPr="00BD1D99">
        <w:rPr>
          <w:rFonts w:ascii="Book Antiqua" w:eastAsia="Book Antiqua" w:hAnsi="Book Antiqua" w:cs="Book Antiqua"/>
          <w:color w:val="000000"/>
        </w:rPr>
        <w:t>Stefanija</w:t>
      </w:r>
      <w:proofErr w:type="spellEnd"/>
      <w:r w:rsidRPr="00BD1D99">
        <w:rPr>
          <w:rFonts w:ascii="Book Antiqua" w:eastAsia="Book Antiqua" w:hAnsi="Book Antiqua" w:cs="Book Antiqua"/>
          <w:color w:val="000000"/>
        </w:rPr>
        <w:t xml:space="preserve"> MA, Muller I, </w:t>
      </w:r>
      <w:proofErr w:type="spellStart"/>
      <w:r w:rsidRPr="00BD1D99">
        <w:rPr>
          <w:rFonts w:ascii="Book Antiqua" w:eastAsia="Book Antiqua" w:hAnsi="Book Antiqua" w:cs="Book Antiqua"/>
          <w:color w:val="000000"/>
        </w:rPr>
        <w:t>Nimri</w:t>
      </w:r>
      <w:proofErr w:type="spellEnd"/>
      <w:r w:rsidRPr="00BD1D99">
        <w:rPr>
          <w:rFonts w:ascii="Book Antiqua" w:eastAsia="Book Antiqua" w:hAnsi="Book Antiqua" w:cs="Book Antiqua"/>
          <w:color w:val="000000"/>
        </w:rPr>
        <w:t xml:space="preserve"> R, </w:t>
      </w:r>
      <w:proofErr w:type="spellStart"/>
      <w:r w:rsidRPr="00BD1D99">
        <w:rPr>
          <w:rFonts w:ascii="Book Antiqua" w:eastAsia="Book Antiqua" w:hAnsi="Book Antiqua" w:cs="Book Antiqua"/>
          <w:color w:val="000000"/>
        </w:rPr>
        <w:t>Danne</w:t>
      </w:r>
      <w:proofErr w:type="spellEnd"/>
      <w:r w:rsidRPr="00BD1D99">
        <w:rPr>
          <w:rFonts w:ascii="Book Antiqua" w:eastAsia="Book Antiqua" w:hAnsi="Book Antiqua" w:cs="Book Antiqua"/>
          <w:color w:val="000000"/>
        </w:rPr>
        <w:t xml:space="preserve"> T. Nocturnal glucose control with an artificial pancreas at </w:t>
      </w:r>
      <w:r w:rsidRPr="00BD1D99">
        <w:rPr>
          <w:rFonts w:ascii="Book Antiqua" w:eastAsia="Book Antiqua" w:hAnsi="Book Antiqua" w:cs="Book Antiqua"/>
          <w:color w:val="000000"/>
        </w:rPr>
        <w:lastRenderedPageBreak/>
        <w:t xml:space="preserve">a diabetes camp. </w:t>
      </w:r>
      <w:r w:rsidRPr="00BD1D99">
        <w:rPr>
          <w:rFonts w:ascii="Book Antiqua" w:eastAsia="Book Antiqua" w:hAnsi="Book Antiqua" w:cs="Book Antiqua"/>
          <w:i/>
          <w:iCs/>
          <w:color w:val="000000"/>
        </w:rPr>
        <w:t xml:space="preserve">N </w:t>
      </w:r>
      <w:proofErr w:type="spellStart"/>
      <w:r w:rsidRPr="00BD1D99">
        <w:rPr>
          <w:rFonts w:ascii="Book Antiqua" w:eastAsia="Book Antiqua" w:hAnsi="Book Antiqua" w:cs="Book Antiqua"/>
          <w:i/>
          <w:iCs/>
          <w:color w:val="000000"/>
        </w:rPr>
        <w:t>Engl</w:t>
      </w:r>
      <w:proofErr w:type="spellEnd"/>
      <w:r w:rsidRPr="00BD1D99">
        <w:rPr>
          <w:rFonts w:ascii="Book Antiqua" w:eastAsia="Book Antiqua" w:hAnsi="Book Antiqua" w:cs="Book Antiqua"/>
          <w:i/>
          <w:iCs/>
          <w:color w:val="000000"/>
        </w:rPr>
        <w:t xml:space="preserve"> J Med</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368</w:t>
      </w:r>
      <w:r w:rsidRPr="00BD1D99">
        <w:rPr>
          <w:rFonts w:ascii="Book Antiqua" w:eastAsia="Book Antiqua" w:hAnsi="Book Antiqua" w:cs="Book Antiqua"/>
          <w:color w:val="000000"/>
        </w:rPr>
        <w:t>: 824-833 [PMID: 23445093 DOI: 10.1056/NEJMoa1206881]</w:t>
      </w:r>
    </w:p>
    <w:p w14:paraId="776EAFD3"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62 </w:t>
      </w:r>
      <w:proofErr w:type="spellStart"/>
      <w:r w:rsidRPr="00BD1D99">
        <w:rPr>
          <w:rFonts w:ascii="Book Antiqua" w:eastAsia="Book Antiqua" w:hAnsi="Book Antiqua" w:cs="Book Antiqua"/>
          <w:b/>
          <w:bCs/>
          <w:color w:val="000000"/>
        </w:rPr>
        <w:t>Kovatchev</w:t>
      </w:r>
      <w:proofErr w:type="spellEnd"/>
      <w:r w:rsidRPr="00BD1D99">
        <w:rPr>
          <w:rFonts w:ascii="Book Antiqua" w:eastAsia="Book Antiqua" w:hAnsi="Book Antiqua" w:cs="Book Antiqua"/>
          <w:b/>
          <w:bCs/>
          <w:color w:val="000000"/>
        </w:rPr>
        <w:t xml:space="preserve"> BP</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Renard</w:t>
      </w:r>
      <w:proofErr w:type="spellEnd"/>
      <w:r w:rsidRPr="00BD1D99">
        <w:rPr>
          <w:rFonts w:ascii="Book Antiqua" w:eastAsia="Book Antiqua" w:hAnsi="Book Antiqua" w:cs="Book Antiqua"/>
          <w:color w:val="000000"/>
        </w:rPr>
        <w:t xml:space="preserve"> E, </w:t>
      </w:r>
      <w:proofErr w:type="spellStart"/>
      <w:r w:rsidRPr="00BD1D99">
        <w:rPr>
          <w:rFonts w:ascii="Book Antiqua" w:eastAsia="Book Antiqua" w:hAnsi="Book Antiqua" w:cs="Book Antiqua"/>
          <w:color w:val="000000"/>
        </w:rPr>
        <w:t>Cobelli</w:t>
      </w:r>
      <w:proofErr w:type="spellEnd"/>
      <w:r w:rsidRPr="00BD1D99">
        <w:rPr>
          <w:rFonts w:ascii="Book Antiqua" w:eastAsia="Book Antiqua" w:hAnsi="Book Antiqua" w:cs="Book Antiqua"/>
          <w:color w:val="000000"/>
        </w:rPr>
        <w:t xml:space="preserve"> C, </w:t>
      </w:r>
      <w:proofErr w:type="spellStart"/>
      <w:r w:rsidRPr="00BD1D99">
        <w:rPr>
          <w:rFonts w:ascii="Book Antiqua" w:eastAsia="Book Antiqua" w:hAnsi="Book Antiqua" w:cs="Book Antiqua"/>
          <w:color w:val="000000"/>
        </w:rPr>
        <w:t>Zisser</w:t>
      </w:r>
      <w:proofErr w:type="spellEnd"/>
      <w:r w:rsidRPr="00BD1D99">
        <w:rPr>
          <w:rFonts w:ascii="Book Antiqua" w:eastAsia="Book Antiqua" w:hAnsi="Book Antiqua" w:cs="Book Antiqua"/>
          <w:color w:val="000000"/>
        </w:rPr>
        <w:t xml:space="preserve"> HC, Keith-Hynes P, Anderson SM, Brown SA, </w:t>
      </w:r>
      <w:proofErr w:type="spellStart"/>
      <w:r w:rsidRPr="00BD1D99">
        <w:rPr>
          <w:rFonts w:ascii="Book Antiqua" w:eastAsia="Book Antiqua" w:hAnsi="Book Antiqua" w:cs="Book Antiqua"/>
          <w:color w:val="000000"/>
        </w:rPr>
        <w:t>Chernavvsky</w:t>
      </w:r>
      <w:proofErr w:type="spellEnd"/>
      <w:r w:rsidRPr="00BD1D99">
        <w:rPr>
          <w:rFonts w:ascii="Book Antiqua" w:eastAsia="Book Antiqua" w:hAnsi="Book Antiqua" w:cs="Book Antiqua"/>
          <w:color w:val="000000"/>
        </w:rPr>
        <w:t xml:space="preserve"> DR, Breton MD, Mize LB, </w:t>
      </w:r>
      <w:proofErr w:type="spellStart"/>
      <w:r w:rsidRPr="00BD1D99">
        <w:rPr>
          <w:rFonts w:ascii="Book Antiqua" w:eastAsia="Book Antiqua" w:hAnsi="Book Antiqua" w:cs="Book Antiqua"/>
          <w:color w:val="000000"/>
        </w:rPr>
        <w:t>Farret</w:t>
      </w:r>
      <w:proofErr w:type="spellEnd"/>
      <w:r w:rsidRPr="00BD1D99">
        <w:rPr>
          <w:rFonts w:ascii="Book Antiqua" w:eastAsia="Book Antiqua" w:hAnsi="Book Antiqua" w:cs="Book Antiqua"/>
          <w:color w:val="000000"/>
        </w:rPr>
        <w:t xml:space="preserve"> A, Place J, </w:t>
      </w:r>
      <w:proofErr w:type="spellStart"/>
      <w:r w:rsidRPr="00BD1D99">
        <w:rPr>
          <w:rFonts w:ascii="Book Antiqua" w:eastAsia="Book Antiqua" w:hAnsi="Book Antiqua" w:cs="Book Antiqua"/>
          <w:color w:val="000000"/>
        </w:rPr>
        <w:t>Bruttomesso</w:t>
      </w:r>
      <w:proofErr w:type="spellEnd"/>
      <w:r w:rsidRPr="00BD1D99">
        <w:rPr>
          <w:rFonts w:ascii="Book Antiqua" w:eastAsia="Book Antiqua" w:hAnsi="Book Antiqua" w:cs="Book Antiqua"/>
          <w:color w:val="000000"/>
        </w:rPr>
        <w:t xml:space="preserve"> D, Del </w:t>
      </w:r>
      <w:proofErr w:type="spellStart"/>
      <w:r w:rsidRPr="00BD1D99">
        <w:rPr>
          <w:rFonts w:ascii="Book Antiqua" w:eastAsia="Book Antiqua" w:hAnsi="Book Antiqua" w:cs="Book Antiqua"/>
          <w:color w:val="000000"/>
        </w:rPr>
        <w:t>Favero</w:t>
      </w:r>
      <w:proofErr w:type="spellEnd"/>
      <w:r w:rsidRPr="00BD1D99">
        <w:rPr>
          <w:rFonts w:ascii="Book Antiqua" w:eastAsia="Book Antiqua" w:hAnsi="Book Antiqua" w:cs="Book Antiqua"/>
          <w:color w:val="000000"/>
        </w:rPr>
        <w:t xml:space="preserve"> S, </w:t>
      </w:r>
      <w:proofErr w:type="spellStart"/>
      <w:r w:rsidRPr="00BD1D99">
        <w:rPr>
          <w:rFonts w:ascii="Book Antiqua" w:eastAsia="Book Antiqua" w:hAnsi="Book Antiqua" w:cs="Book Antiqua"/>
          <w:color w:val="000000"/>
        </w:rPr>
        <w:t>Boscari</w:t>
      </w:r>
      <w:proofErr w:type="spellEnd"/>
      <w:r w:rsidRPr="00BD1D99">
        <w:rPr>
          <w:rFonts w:ascii="Book Antiqua" w:eastAsia="Book Antiqua" w:hAnsi="Book Antiqua" w:cs="Book Antiqua"/>
          <w:color w:val="000000"/>
        </w:rPr>
        <w:t xml:space="preserve"> F, </w:t>
      </w:r>
      <w:proofErr w:type="spellStart"/>
      <w:r w:rsidRPr="00BD1D99">
        <w:rPr>
          <w:rFonts w:ascii="Book Antiqua" w:eastAsia="Book Antiqua" w:hAnsi="Book Antiqua" w:cs="Book Antiqua"/>
          <w:color w:val="000000"/>
        </w:rPr>
        <w:t>Galasso</w:t>
      </w:r>
      <w:proofErr w:type="spellEnd"/>
      <w:r w:rsidRPr="00BD1D99">
        <w:rPr>
          <w:rFonts w:ascii="Book Antiqua" w:eastAsia="Book Antiqua" w:hAnsi="Book Antiqua" w:cs="Book Antiqua"/>
          <w:color w:val="000000"/>
        </w:rPr>
        <w:t xml:space="preserve"> S, </w:t>
      </w:r>
      <w:proofErr w:type="spellStart"/>
      <w:r w:rsidRPr="00BD1D99">
        <w:rPr>
          <w:rFonts w:ascii="Book Antiqua" w:eastAsia="Book Antiqua" w:hAnsi="Book Antiqua" w:cs="Book Antiqua"/>
          <w:color w:val="000000"/>
        </w:rPr>
        <w:t>Avogaro</w:t>
      </w:r>
      <w:proofErr w:type="spellEnd"/>
      <w:r w:rsidRPr="00BD1D99">
        <w:rPr>
          <w:rFonts w:ascii="Book Antiqua" w:eastAsia="Book Antiqua" w:hAnsi="Book Antiqua" w:cs="Book Antiqua"/>
          <w:color w:val="000000"/>
        </w:rPr>
        <w:t xml:space="preserve"> A, </w:t>
      </w:r>
      <w:proofErr w:type="spellStart"/>
      <w:r w:rsidRPr="00BD1D99">
        <w:rPr>
          <w:rFonts w:ascii="Book Antiqua" w:eastAsia="Book Antiqua" w:hAnsi="Book Antiqua" w:cs="Book Antiqua"/>
          <w:color w:val="000000"/>
        </w:rPr>
        <w:t>Magni</w:t>
      </w:r>
      <w:proofErr w:type="spellEnd"/>
      <w:r w:rsidRPr="00BD1D99">
        <w:rPr>
          <w:rFonts w:ascii="Book Antiqua" w:eastAsia="Book Antiqua" w:hAnsi="Book Antiqua" w:cs="Book Antiqua"/>
          <w:color w:val="000000"/>
        </w:rPr>
        <w:t xml:space="preserve"> L, Di Palma F, </w:t>
      </w:r>
      <w:proofErr w:type="spellStart"/>
      <w:r w:rsidRPr="00BD1D99">
        <w:rPr>
          <w:rFonts w:ascii="Book Antiqua" w:eastAsia="Book Antiqua" w:hAnsi="Book Antiqua" w:cs="Book Antiqua"/>
          <w:color w:val="000000"/>
        </w:rPr>
        <w:t>Toffanin</w:t>
      </w:r>
      <w:proofErr w:type="spellEnd"/>
      <w:r w:rsidRPr="00BD1D99">
        <w:rPr>
          <w:rFonts w:ascii="Book Antiqua" w:eastAsia="Book Antiqua" w:hAnsi="Book Antiqua" w:cs="Book Antiqua"/>
          <w:color w:val="000000"/>
        </w:rPr>
        <w:t xml:space="preserve"> C, </w:t>
      </w:r>
      <w:proofErr w:type="spellStart"/>
      <w:r w:rsidRPr="00BD1D99">
        <w:rPr>
          <w:rFonts w:ascii="Book Antiqua" w:eastAsia="Book Antiqua" w:hAnsi="Book Antiqua" w:cs="Book Antiqua"/>
          <w:color w:val="000000"/>
        </w:rPr>
        <w:t>Messori</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Dassau</w:t>
      </w:r>
      <w:proofErr w:type="spellEnd"/>
      <w:r w:rsidRPr="00BD1D99">
        <w:rPr>
          <w:rFonts w:ascii="Book Antiqua" w:eastAsia="Book Antiqua" w:hAnsi="Book Antiqua" w:cs="Book Antiqua"/>
          <w:color w:val="000000"/>
        </w:rPr>
        <w:t xml:space="preserve"> E, Doyle FJ 3rd. Safety of outpatient closed-loop control: first randomized crossover trials of a wearable artificial pancreas.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37</w:t>
      </w:r>
      <w:r w:rsidRPr="00BD1D99">
        <w:rPr>
          <w:rFonts w:ascii="Book Antiqua" w:eastAsia="Book Antiqua" w:hAnsi="Book Antiqua" w:cs="Book Antiqua"/>
          <w:color w:val="000000"/>
        </w:rPr>
        <w:t>: 1789-1796 [PMID: 24929429 DOI: 10.2337/dc13-2076]</w:t>
      </w:r>
    </w:p>
    <w:p w14:paraId="6C5C1DC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63 </w:t>
      </w:r>
      <w:proofErr w:type="spellStart"/>
      <w:r w:rsidRPr="00BD1D99">
        <w:rPr>
          <w:rFonts w:ascii="Book Antiqua" w:eastAsia="Book Antiqua" w:hAnsi="Book Antiqua" w:cs="Book Antiqua"/>
          <w:b/>
          <w:bCs/>
          <w:color w:val="000000"/>
        </w:rPr>
        <w:t>Tagougui</w:t>
      </w:r>
      <w:proofErr w:type="spellEnd"/>
      <w:r w:rsidRPr="00BD1D99">
        <w:rPr>
          <w:rFonts w:ascii="Book Antiqua" w:eastAsia="Book Antiqua" w:hAnsi="Book Antiqua" w:cs="Book Antiqua"/>
          <w:b/>
          <w:bCs/>
          <w:color w:val="000000"/>
        </w:rPr>
        <w:t xml:space="preserve"> S</w:t>
      </w:r>
      <w:r w:rsidRPr="00BD1D99">
        <w:rPr>
          <w:rFonts w:ascii="Book Antiqua" w:eastAsia="Book Antiqua" w:hAnsi="Book Antiqua" w:cs="Book Antiqua"/>
          <w:color w:val="000000"/>
        </w:rPr>
        <w:t xml:space="preserve">, </w:t>
      </w:r>
      <w:proofErr w:type="spellStart"/>
      <w:r w:rsidRPr="00BD1D99">
        <w:rPr>
          <w:rFonts w:ascii="Book Antiqua" w:eastAsia="Book Antiqua" w:hAnsi="Book Antiqua" w:cs="Book Antiqua"/>
          <w:color w:val="000000"/>
        </w:rPr>
        <w:t>Taleb</w:t>
      </w:r>
      <w:proofErr w:type="spellEnd"/>
      <w:r w:rsidRPr="00BD1D99">
        <w:rPr>
          <w:rFonts w:ascii="Book Antiqua" w:eastAsia="Book Antiqua" w:hAnsi="Book Antiqua" w:cs="Book Antiqua"/>
          <w:color w:val="000000"/>
        </w:rPr>
        <w:t xml:space="preserve"> N, </w:t>
      </w:r>
      <w:proofErr w:type="spellStart"/>
      <w:r w:rsidRPr="00BD1D99">
        <w:rPr>
          <w:rFonts w:ascii="Book Antiqua" w:eastAsia="Book Antiqua" w:hAnsi="Book Antiqua" w:cs="Book Antiqua"/>
          <w:color w:val="000000"/>
        </w:rPr>
        <w:t>Molvau</w:t>
      </w:r>
      <w:proofErr w:type="spellEnd"/>
      <w:r w:rsidRPr="00BD1D99">
        <w:rPr>
          <w:rFonts w:ascii="Book Antiqua" w:eastAsia="Book Antiqua" w:hAnsi="Book Antiqua" w:cs="Book Antiqua"/>
          <w:color w:val="000000"/>
        </w:rPr>
        <w:t xml:space="preserve"> J, Nguyen É, </w:t>
      </w:r>
      <w:proofErr w:type="spellStart"/>
      <w:r w:rsidRPr="00BD1D99">
        <w:rPr>
          <w:rFonts w:ascii="Book Antiqua" w:eastAsia="Book Antiqua" w:hAnsi="Book Antiqua" w:cs="Book Antiqua"/>
          <w:color w:val="000000"/>
        </w:rPr>
        <w:t>Raffray</w:t>
      </w:r>
      <w:proofErr w:type="spellEnd"/>
      <w:r w:rsidRPr="00BD1D99">
        <w:rPr>
          <w:rFonts w:ascii="Book Antiqua" w:eastAsia="Book Antiqua" w:hAnsi="Book Antiqua" w:cs="Book Antiqua"/>
          <w:color w:val="000000"/>
        </w:rPr>
        <w:t xml:space="preserve"> M, </w:t>
      </w:r>
      <w:proofErr w:type="spellStart"/>
      <w:r w:rsidRPr="00BD1D99">
        <w:rPr>
          <w:rFonts w:ascii="Book Antiqua" w:eastAsia="Book Antiqua" w:hAnsi="Book Antiqua" w:cs="Book Antiqua"/>
          <w:color w:val="000000"/>
        </w:rPr>
        <w:t>Rabasa-Lhoret</w:t>
      </w:r>
      <w:proofErr w:type="spellEnd"/>
      <w:r w:rsidRPr="00BD1D99">
        <w:rPr>
          <w:rFonts w:ascii="Book Antiqua" w:eastAsia="Book Antiqua" w:hAnsi="Book Antiqua" w:cs="Book Antiqua"/>
          <w:color w:val="000000"/>
        </w:rPr>
        <w:t xml:space="preserve"> R. Artificial Pancreas Systems and Physical Activity in Patients with Type 1 Diabetes: Challenges, Adopted Approaches, and Future Perspectives. </w:t>
      </w:r>
      <w:r w:rsidRPr="00BD1D99">
        <w:rPr>
          <w:rFonts w:ascii="Book Antiqua" w:eastAsia="Book Antiqua" w:hAnsi="Book Antiqua" w:cs="Book Antiqua"/>
          <w:i/>
          <w:iCs/>
          <w:color w:val="000000"/>
        </w:rPr>
        <w:t xml:space="preserve">J Diabetes </w:t>
      </w:r>
      <w:proofErr w:type="spellStart"/>
      <w:r w:rsidRPr="00BD1D99">
        <w:rPr>
          <w:rFonts w:ascii="Book Antiqua" w:eastAsia="Book Antiqua" w:hAnsi="Book Antiqua" w:cs="Book Antiqua"/>
          <w:i/>
          <w:iCs/>
          <w:color w:val="000000"/>
        </w:rPr>
        <w:t>Sci</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Technol</w:t>
      </w:r>
      <w:proofErr w:type="spellEnd"/>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13</w:t>
      </w:r>
      <w:r w:rsidRPr="00BD1D99">
        <w:rPr>
          <w:rFonts w:ascii="Book Antiqua" w:eastAsia="Book Antiqua" w:hAnsi="Book Antiqua" w:cs="Book Antiqua"/>
          <w:color w:val="000000"/>
        </w:rPr>
        <w:t>: 1077-1090 [PMID: 31409125 DOI: 10.1177/1932296819869310]</w:t>
      </w:r>
    </w:p>
    <w:p w14:paraId="24EF12F7"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64 </w:t>
      </w:r>
      <w:proofErr w:type="spellStart"/>
      <w:r w:rsidRPr="00BD1D99">
        <w:rPr>
          <w:rFonts w:ascii="Book Antiqua" w:eastAsia="Book Antiqua" w:hAnsi="Book Antiqua" w:cs="Book Antiqua"/>
          <w:b/>
          <w:bCs/>
          <w:color w:val="000000"/>
        </w:rPr>
        <w:t>Kordonouri</w:t>
      </w:r>
      <w:proofErr w:type="spellEnd"/>
      <w:r w:rsidRPr="00BD1D99">
        <w:rPr>
          <w:rFonts w:ascii="Book Antiqua" w:eastAsia="Book Antiqua" w:hAnsi="Book Antiqua" w:cs="Book Antiqua"/>
          <w:b/>
          <w:bCs/>
          <w:color w:val="000000"/>
        </w:rPr>
        <w:t xml:space="preserve"> O</w:t>
      </w:r>
      <w:r w:rsidRPr="00BD1D99">
        <w:rPr>
          <w:rFonts w:ascii="Book Antiqua" w:eastAsia="Book Antiqua" w:hAnsi="Book Antiqua" w:cs="Book Antiqua"/>
          <w:color w:val="000000"/>
        </w:rPr>
        <w:t xml:space="preserve">, Riddell MC. Use of apps for physical activity in type 1 diabetes: current status and requirements for future development. </w:t>
      </w:r>
      <w:proofErr w:type="spellStart"/>
      <w:r w:rsidRPr="00BD1D99">
        <w:rPr>
          <w:rFonts w:ascii="Book Antiqua" w:eastAsia="Book Antiqua" w:hAnsi="Book Antiqua" w:cs="Book Antiqua"/>
          <w:i/>
          <w:iCs/>
          <w:color w:val="000000"/>
        </w:rPr>
        <w:t>Ther</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Adv</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Endocrinol</w:t>
      </w:r>
      <w:proofErr w:type="spellEnd"/>
      <w:r w:rsidRPr="00BD1D99">
        <w:rPr>
          <w:rFonts w:ascii="Book Antiqua" w:eastAsia="Book Antiqua" w:hAnsi="Book Antiqua" w:cs="Book Antiqua"/>
          <w:i/>
          <w:iCs/>
          <w:color w:val="000000"/>
        </w:rPr>
        <w:t xml:space="preserve"> </w:t>
      </w:r>
      <w:proofErr w:type="spellStart"/>
      <w:r w:rsidRPr="00BD1D99">
        <w:rPr>
          <w:rFonts w:ascii="Book Antiqua" w:eastAsia="Book Antiqua" w:hAnsi="Book Antiqua" w:cs="Book Antiqua"/>
          <w:i/>
          <w:iCs/>
          <w:color w:val="000000"/>
        </w:rPr>
        <w:t>Metab</w:t>
      </w:r>
      <w:proofErr w:type="spellEnd"/>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2042018819839298 [PMID: 31037216 DOI: 10.1177/2042018819839298]</w:t>
      </w:r>
    </w:p>
    <w:p w14:paraId="02B76613"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65 </w:t>
      </w:r>
      <w:r w:rsidRPr="00BD1D99">
        <w:rPr>
          <w:rFonts w:ascii="Book Antiqua" w:eastAsia="Book Antiqua" w:hAnsi="Book Antiqua" w:cs="Book Antiqua"/>
          <w:b/>
          <w:bCs/>
          <w:color w:val="000000"/>
        </w:rPr>
        <w:t>Fleming GA</w:t>
      </w:r>
      <w:r w:rsidRPr="00BD1D99">
        <w:rPr>
          <w:rFonts w:ascii="Book Antiqua" w:eastAsia="Book Antiqua" w:hAnsi="Book Antiqua" w:cs="Book Antiqua"/>
          <w:color w:val="000000"/>
        </w:rPr>
        <w:t xml:space="preserve">, Petrie JR, </w:t>
      </w:r>
      <w:proofErr w:type="spellStart"/>
      <w:r w:rsidRPr="00BD1D99">
        <w:rPr>
          <w:rFonts w:ascii="Book Antiqua" w:eastAsia="Book Antiqua" w:hAnsi="Book Antiqua" w:cs="Book Antiqua"/>
          <w:color w:val="000000"/>
        </w:rPr>
        <w:t>Bergenstal</w:t>
      </w:r>
      <w:proofErr w:type="spellEnd"/>
      <w:r w:rsidRPr="00BD1D99">
        <w:rPr>
          <w:rFonts w:ascii="Book Antiqua" w:eastAsia="Book Antiqua" w:hAnsi="Book Antiqua" w:cs="Book Antiqua"/>
          <w:color w:val="000000"/>
        </w:rPr>
        <w:t xml:space="preserve"> RM, </w:t>
      </w:r>
      <w:proofErr w:type="spellStart"/>
      <w:r w:rsidRPr="00BD1D99">
        <w:rPr>
          <w:rFonts w:ascii="Book Antiqua" w:eastAsia="Book Antiqua" w:hAnsi="Book Antiqua" w:cs="Book Antiqua"/>
          <w:color w:val="000000"/>
        </w:rPr>
        <w:t>Holl</w:t>
      </w:r>
      <w:proofErr w:type="spellEnd"/>
      <w:r w:rsidRPr="00BD1D99">
        <w:rPr>
          <w:rFonts w:ascii="Book Antiqua" w:eastAsia="Book Antiqua" w:hAnsi="Book Antiqua" w:cs="Book Antiqua"/>
          <w:color w:val="000000"/>
        </w:rPr>
        <w:t xml:space="preserve"> RW, Peters AL, Heinemann L. Diabetes Digital App Technology: Benefits, Challenges, and Recommendations. </w:t>
      </w:r>
      <w:proofErr w:type="gramStart"/>
      <w:r w:rsidRPr="00BD1D99">
        <w:rPr>
          <w:rFonts w:ascii="Book Antiqua" w:eastAsia="Book Antiqua" w:hAnsi="Book Antiqua" w:cs="Book Antiqua"/>
          <w:color w:val="000000"/>
        </w:rPr>
        <w:t>A Consensus Report by the European Association for the Study of Diabetes (EASD) and the American Diabetes Association (ADA) Diabetes Technology Working Group.</w:t>
      </w:r>
      <w:proofErr w:type="gramEnd"/>
      <w:r w:rsidRPr="00BD1D99">
        <w:rPr>
          <w:rFonts w:ascii="Book Antiqua" w:eastAsia="Book Antiqua" w:hAnsi="Book Antiqua" w:cs="Book Antiqua"/>
          <w:color w:val="000000"/>
        </w:rPr>
        <w:t xml:space="preserve">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2020; </w:t>
      </w:r>
      <w:r w:rsidRPr="00BD1D99">
        <w:rPr>
          <w:rFonts w:ascii="Book Antiqua" w:eastAsia="Book Antiqua" w:hAnsi="Book Antiqua" w:cs="Book Antiqua"/>
          <w:b/>
          <w:bCs/>
          <w:color w:val="000000"/>
        </w:rPr>
        <w:t>43</w:t>
      </w:r>
      <w:r w:rsidRPr="00BD1D99">
        <w:rPr>
          <w:rFonts w:ascii="Book Antiqua" w:eastAsia="Book Antiqua" w:hAnsi="Book Antiqua" w:cs="Book Antiqua"/>
          <w:color w:val="000000"/>
        </w:rPr>
        <w:t>: 250-260 [PMID: 31806649 DOI: 10.2337/dci19-0062]</w:t>
      </w:r>
    </w:p>
    <w:bookmarkEnd w:id="2"/>
    <w:bookmarkEnd w:id="3"/>
    <w:p w14:paraId="2046F7C6" w14:textId="77777777" w:rsidR="00D43CEC" w:rsidRDefault="00D43CEC">
      <w:pPr>
        <w:spacing w:line="360" w:lineRule="auto"/>
        <w:jc w:val="both"/>
        <w:rPr>
          <w:rFonts w:ascii="Book Antiqua" w:eastAsia="Book Antiqua" w:hAnsi="Book Antiqua" w:cs="Book Antiqua"/>
          <w:b/>
          <w:color w:val="000000"/>
        </w:rPr>
      </w:pPr>
    </w:p>
    <w:p w14:paraId="4C84ED39" w14:textId="77777777" w:rsidR="00D43CEC" w:rsidRDefault="00D43CEC">
      <w:pPr>
        <w:spacing w:line="360" w:lineRule="auto"/>
        <w:jc w:val="both"/>
        <w:rPr>
          <w:rFonts w:ascii="Book Antiqua" w:eastAsia="Book Antiqua" w:hAnsi="Book Antiqua" w:cs="Book Antiqua"/>
          <w:b/>
          <w:color w:val="000000"/>
        </w:rPr>
      </w:pPr>
    </w:p>
    <w:p w14:paraId="61B962B2" w14:textId="5D9C3408" w:rsidR="00A77B3E" w:rsidRPr="00BD1D99" w:rsidRDefault="00A31368">
      <w:pPr>
        <w:spacing w:line="360" w:lineRule="auto"/>
        <w:jc w:val="both"/>
      </w:pPr>
      <w:r w:rsidRPr="00BD1D99">
        <w:rPr>
          <w:rFonts w:ascii="Book Antiqua" w:eastAsia="Book Antiqua" w:hAnsi="Book Antiqua" w:cs="Book Antiqua"/>
          <w:b/>
          <w:color w:val="000000"/>
        </w:rPr>
        <w:t>Footnotes</w:t>
      </w:r>
    </w:p>
    <w:p w14:paraId="200C2467" w14:textId="42FA0756" w:rsidR="00A77B3E" w:rsidRPr="00BD1D99" w:rsidRDefault="00A31368">
      <w:pPr>
        <w:spacing w:line="360" w:lineRule="auto"/>
        <w:jc w:val="both"/>
      </w:pPr>
      <w:r w:rsidRPr="00BD1D99">
        <w:rPr>
          <w:rFonts w:ascii="Book Antiqua" w:eastAsia="Book Antiqua" w:hAnsi="Book Antiqua" w:cs="Book Antiqua"/>
          <w:b/>
          <w:bCs/>
          <w:color w:val="000000"/>
          <w:szCs w:val="22"/>
        </w:rPr>
        <w:t xml:space="preserve">Conflict-of-interest statement: </w:t>
      </w:r>
      <w:r w:rsidR="00996D9F" w:rsidRPr="00BD1D99">
        <w:rPr>
          <w:rFonts w:ascii="Book Antiqua" w:eastAsia="Book Antiqua" w:hAnsi="Book Antiqua" w:cs="Book Antiqua"/>
          <w:color w:val="000000"/>
          <w:shd w:val="clear" w:color="auto" w:fill="FFFFFF"/>
        </w:rPr>
        <w:t>The authors declare that they have no competing interests</w:t>
      </w:r>
      <w:r w:rsidRPr="00BD1D99">
        <w:rPr>
          <w:rFonts w:ascii="Book Antiqua" w:eastAsia="Book Antiqua" w:hAnsi="Book Antiqua" w:cs="Book Antiqua"/>
          <w:color w:val="000000"/>
          <w:shd w:val="clear" w:color="auto" w:fill="FFFFFF"/>
        </w:rPr>
        <w:t>.</w:t>
      </w:r>
    </w:p>
    <w:p w14:paraId="0CDD3FD0" w14:textId="77777777" w:rsidR="00A77B3E" w:rsidRPr="00BD1D99" w:rsidRDefault="00A77B3E">
      <w:pPr>
        <w:spacing w:line="360" w:lineRule="auto"/>
        <w:jc w:val="both"/>
      </w:pPr>
    </w:p>
    <w:p w14:paraId="1EE5D17A" w14:textId="77777777" w:rsidR="00A77B3E" w:rsidRPr="00BD1D99" w:rsidRDefault="00A31368">
      <w:pPr>
        <w:spacing w:line="360" w:lineRule="auto"/>
        <w:jc w:val="both"/>
      </w:pPr>
      <w:r w:rsidRPr="00BD1D99">
        <w:rPr>
          <w:rFonts w:ascii="Book Antiqua" w:eastAsia="Book Antiqua" w:hAnsi="Book Antiqua" w:cs="Book Antiqua"/>
          <w:b/>
          <w:bCs/>
          <w:color w:val="000000"/>
        </w:rPr>
        <w:t xml:space="preserve">Open-Access: </w:t>
      </w:r>
      <w:r w:rsidRPr="00BD1D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1D99">
        <w:rPr>
          <w:rFonts w:ascii="Book Antiqua" w:eastAsia="Book Antiqua" w:hAnsi="Book Antiqua" w:cs="Book Antiqua"/>
          <w:color w:val="000000"/>
        </w:rPr>
        <w:t>NonCommercial</w:t>
      </w:r>
      <w:proofErr w:type="spellEnd"/>
      <w:r w:rsidRPr="00BD1D99">
        <w:rPr>
          <w:rFonts w:ascii="Book Antiqua" w:eastAsia="Book Antiqua" w:hAnsi="Book Antiqua" w:cs="Book Antiqua"/>
          <w:color w:val="000000"/>
        </w:rPr>
        <w:t xml:space="preserve"> (CC BY-NC 4.0) license, </w:t>
      </w:r>
      <w:r w:rsidRPr="00BD1D99">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71A1F0A9" w14:textId="77777777" w:rsidR="00A77B3E" w:rsidRPr="00BD1D99" w:rsidRDefault="00A77B3E">
      <w:pPr>
        <w:spacing w:line="360" w:lineRule="auto"/>
        <w:jc w:val="both"/>
      </w:pPr>
    </w:p>
    <w:p w14:paraId="6C9A7E33" w14:textId="6AD51C8D" w:rsidR="00A77B3E" w:rsidRPr="00BD1D99" w:rsidRDefault="00A31368">
      <w:pPr>
        <w:spacing w:line="360" w:lineRule="auto"/>
        <w:jc w:val="both"/>
      </w:pPr>
      <w:r w:rsidRPr="00BD1D99">
        <w:rPr>
          <w:rFonts w:ascii="Book Antiqua" w:eastAsia="Book Antiqua" w:hAnsi="Book Antiqua" w:cs="Book Antiqua"/>
          <w:b/>
          <w:color w:val="000000"/>
        </w:rPr>
        <w:t xml:space="preserve">Manuscript source: </w:t>
      </w:r>
      <w:r w:rsidRPr="00BD1D99">
        <w:rPr>
          <w:rFonts w:ascii="Book Antiqua" w:eastAsia="Book Antiqua" w:hAnsi="Book Antiqua" w:cs="Book Antiqua"/>
          <w:color w:val="000000"/>
        </w:rPr>
        <w:t xml:space="preserve">Invited </w:t>
      </w:r>
      <w:r w:rsidR="00B67B75" w:rsidRPr="00BD1D99">
        <w:rPr>
          <w:rFonts w:ascii="Book Antiqua" w:eastAsia="Book Antiqua" w:hAnsi="Book Antiqua" w:cs="Book Antiqua"/>
          <w:color w:val="000000"/>
        </w:rPr>
        <w:t>m</w:t>
      </w:r>
      <w:r w:rsidRPr="00BD1D99">
        <w:rPr>
          <w:rFonts w:ascii="Book Antiqua" w:eastAsia="Book Antiqua" w:hAnsi="Book Antiqua" w:cs="Book Antiqua"/>
          <w:color w:val="000000"/>
        </w:rPr>
        <w:t>anuscript</w:t>
      </w:r>
    </w:p>
    <w:p w14:paraId="7DE85FA3" w14:textId="77777777" w:rsidR="00A77B3E" w:rsidRPr="00BD1D99" w:rsidRDefault="00A77B3E">
      <w:pPr>
        <w:spacing w:line="360" w:lineRule="auto"/>
        <w:jc w:val="both"/>
      </w:pPr>
    </w:p>
    <w:p w14:paraId="56A9ECD2"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Peer-review started: </w:t>
      </w:r>
      <w:r w:rsidRPr="00BD1D99">
        <w:rPr>
          <w:rFonts w:ascii="Book Antiqua" w:eastAsia="Book Antiqua" w:hAnsi="Book Antiqua" w:cs="Book Antiqua"/>
          <w:color w:val="000000"/>
        </w:rPr>
        <w:t>December 2, 2020</w:t>
      </w:r>
    </w:p>
    <w:p w14:paraId="4FEF10D3"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First decision: </w:t>
      </w:r>
      <w:r w:rsidRPr="00BD1D99">
        <w:rPr>
          <w:rFonts w:ascii="Book Antiqua" w:eastAsia="Book Antiqua" w:hAnsi="Book Antiqua" w:cs="Book Antiqua"/>
          <w:color w:val="000000"/>
        </w:rPr>
        <w:t>March 16, 2021</w:t>
      </w:r>
    </w:p>
    <w:p w14:paraId="21655502" w14:textId="13AB0562" w:rsidR="00A77B3E" w:rsidRPr="00BD1D99" w:rsidRDefault="00A31368">
      <w:pPr>
        <w:spacing w:line="360" w:lineRule="auto"/>
        <w:jc w:val="both"/>
      </w:pPr>
      <w:r w:rsidRPr="00BD1D99">
        <w:rPr>
          <w:rFonts w:ascii="Book Antiqua" w:eastAsia="Book Antiqua" w:hAnsi="Book Antiqua" w:cs="Book Antiqua"/>
          <w:b/>
          <w:color w:val="000000"/>
        </w:rPr>
        <w:t>Article in press:</w:t>
      </w:r>
      <w:r w:rsidR="00FE722E" w:rsidRPr="00FE722E">
        <w:rPr>
          <w:rFonts w:ascii="Book Antiqua" w:eastAsia="Book Antiqua" w:hAnsi="Book Antiqua" w:cs="Book Antiqua"/>
          <w:color w:val="000000"/>
        </w:rPr>
        <w:t xml:space="preserve"> </w:t>
      </w:r>
      <w:r w:rsidR="00FE722E" w:rsidRPr="00BD1D99">
        <w:rPr>
          <w:rFonts w:ascii="Book Antiqua" w:eastAsia="Book Antiqua" w:hAnsi="Book Antiqua" w:cs="Book Antiqua"/>
          <w:color w:val="000000"/>
        </w:rPr>
        <w:t>March 29, 2021</w:t>
      </w:r>
    </w:p>
    <w:p w14:paraId="477AE5D9" w14:textId="77777777" w:rsidR="00A77B3E" w:rsidRPr="00BD1D99" w:rsidRDefault="00A77B3E">
      <w:pPr>
        <w:spacing w:line="360" w:lineRule="auto"/>
        <w:jc w:val="both"/>
      </w:pPr>
    </w:p>
    <w:p w14:paraId="50D0918B" w14:textId="0903965B" w:rsidR="00A77B3E" w:rsidRPr="00BD1D99" w:rsidRDefault="00A31368">
      <w:pPr>
        <w:spacing w:line="360" w:lineRule="auto"/>
        <w:jc w:val="both"/>
      </w:pPr>
      <w:r w:rsidRPr="00BD1D99">
        <w:rPr>
          <w:rFonts w:ascii="Book Antiqua" w:eastAsia="Book Antiqua" w:hAnsi="Book Antiqua" w:cs="Book Antiqua"/>
          <w:b/>
          <w:color w:val="000000"/>
        </w:rPr>
        <w:t xml:space="preserve">Specialty type: </w:t>
      </w:r>
      <w:r w:rsidR="00C478A0" w:rsidRPr="00BD1D99">
        <w:rPr>
          <w:rFonts w:ascii="Book Antiqua" w:eastAsia="微软雅黑" w:hAnsi="Book Antiqua" w:cs="宋体"/>
        </w:rPr>
        <w:t>Endocrinology and metabolism</w:t>
      </w:r>
    </w:p>
    <w:p w14:paraId="6C6C67EC"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Country/Territory of origin: </w:t>
      </w:r>
      <w:r w:rsidRPr="00BD1D99">
        <w:rPr>
          <w:rFonts w:ascii="Book Antiqua" w:eastAsia="Book Antiqua" w:hAnsi="Book Antiqua" w:cs="Book Antiqua"/>
          <w:color w:val="000000"/>
        </w:rPr>
        <w:t>Croatia</w:t>
      </w:r>
    </w:p>
    <w:p w14:paraId="15DBAE31" w14:textId="77777777" w:rsidR="00A77B3E" w:rsidRPr="00BD1D99" w:rsidRDefault="00A31368">
      <w:pPr>
        <w:spacing w:line="360" w:lineRule="auto"/>
        <w:jc w:val="both"/>
      </w:pPr>
      <w:r w:rsidRPr="00BD1D99">
        <w:rPr>
          <w:rFonts w:ascii="Book Antiqua" w:eastAsia="Book Antiqua" w:hAnsi="Book Antiqua" w:cs="Book Antiqua"/>
          <w:b/>
          <w:color w:val="000000"/>
        </w:rPr>
        <w:t>Peer-review report’s scientific quality classification</w:t>
      </w:r>
    </w:p>
    <w:p w14:paraId="27B63F2E" w14:textId="77777777" w:rsidR="00A77B3E" w:rsidRPr="00BD1D99" w:rsidRDefault="00A31368">
      <w:pPr>
        <w:spacing w:line="360" w:lineRule="auto"/>
        <w:jc w:val="both"/>
      </w:pPr>
      <w:r w:rsidRPr="00BD1D99">
        <w:rPr>
          <w:rFonts w:ascii="Book Antiqua" w:eastAsia="Book Antiqua" w:hAnsi="Book Antiqua" w:cs="Book Antiqua"/>
          <w:color w:val="000000"/>
        </w:rPr>
        <w:t xml:space="preserve">Grade </w:t>
      </w:r>
      <w:proofErr w:type="gramStart"/>
      <w:r w:rsidRPr="00BD1D99">
        <w:rPr>
          <w:rFonts w:ascii="Book Antiqua" w:eastAsia="Book Antiqua" w:hAnsi="Book Antiqua" w:cs="Book Antiqua"/>
          <w:color w:val="000000"/>
        </w:rPr>
        <w:t>A</w:t>
      </w:r>
      <w:proofErr w:type="gramEnd"/>
      <w:r w:rsidRPr="00BD1D99">
        <w:rPr>
          <w:rFonts w:ascii="Book Antiqua" w:eastAsia="Book Antiqua" w:hAnsi="Book Antiqua" w:cs="Book Antiqua"/>
          <w:color w:val="000000"/>
        </w:rPr>
        <w:t xml:space="preserve"> (Excellent): 0</w:t>
      </w:r>
    </w:p>
    <w:p w14:paraId="15A29617" w14:textId="77777777" w:rsidR="00A77B3E" w:rsidRPr="00BD1D99" w:rsidRDefault="00A31368">
      <w:pPr>
        <w:spacing w:line="360" w:lineRule="auto"/>
        <w:jc w:val="both"/>
      </w:pPr>
      <w:r w:rsidRPr="00BD1D99">
        <w:rPr>
          <w:rFonts w:ascii="Book Antiqua" w:eastAsia="Book Antiqua" w:hAnsi="Book Antiqua" w:cs="Book Antiqua"/>
          <w:color w:val="000000"/>
        </w:rPr>
        <w:t>Grade B (Very good): 0</w:t>
      </w:r>
    </w:p>
    <w:p w14:paraId="1964A3AF" w14:textId="77777777" w:rsidR="00A77B3E" w:rsidRPr="00BD1D99" w:rsidRDefault="00A31368">
      <w:pPr>
        <w:spacing w:line="360" w:lineRule="auto"/>
        <w:jc w:val="both"/>
      </w:pPr>
      <w:r w:rsidRPr="00BD1D99">
        <w:rPr>
          <w:rFonts w:ascii="Book Antiqua" w:eastAsia="Book Antiqua" w:hAnsi="Book Antiqua" w:cs="Book Antiqua"/>
          <w:color w:val="000000"/>
        </w:rPr>
        <w:t>Grade C (Good): C</w:t>
      </w:r>
    </w:p>
    <w:p w14:paraId="44E8344F" w14:textId="77777777" w:rsidR="00A77B3E" w:rsidRPr="00BD1D99" w:rsidRDefault="00A31368">
      <w:pPr>
        <w:spacing w:line="360" w:lineRule="auto"/>
        <w:jc w:val="both"/>
      </w:pPr>
      <w:r w:rsidRPr="00BD1D99">
        <w:rPr>
          <w:rFonts w:ascii="Book Antiqua" w:eastAsia="Book Antiqua" w:hAnsi="Book Antiqua" w:cs="Book Antiqua"/>
          <w:color w:val="000000"/>
        </w:rPr>
        <w:t>Grade D (Fair): 0</w:t>
      </w:r>
    </w:p>
    <w:p w14:paraId="1B2B9C55" w14:textId="77777777" w:rsidR="00A77B3E" w:rsidRPr="00BD1D99" w:rsidRDefault="00A31368">
      <w:pPr>
        <w:spacing w:line="360" w:lineRule="auto"/>
        <w:jc w:val="both"/>
      </w:pPr>
      <w:r w:rsidRPr="00BD1D99">
        <w:rPr>
          <w:rFonts w:ascii="Book Antiqua" w:eastAsia="Book Antiqua" w:hAnsi="Book Antiqua" w:cs="Book Antiqua"/>
          <w:color w:val="000000"/>
        </w:rPr>
        <w:t>Grade E (Poor): 0</w:t>
      </w:r>
    </w:p>
    <w:p w14:paraId="7319365A" w14:textId="77777777" w:rsidR="00A77B3E" w:rsidRPr="00BD1D99" w:rsidRDefault="00A77B3E">
      <w:pPr>
        <w:spacing w:line="360" w:lineRule="auto"/>
        <w:jc w:val="both"/>
      </w:pPr>
    </w:p>
    <w:p w14:paraId="6311195F" w14:textId="075DBDD6" w:rsidR="00A77B3E" w:rsidRDefault="00A31368">
      <w:pPr>
        <w:spacing w:line="360" w:lineRule="auto"/>
        <w:jc w:val="both"/>
        <w:rPr>
          <w:rFonts w:ascii="Book Antiqua" w:eastAsia="Book Antiqua" w:hAnsi="Book Antiqua" w:cs="Book Antiqua"/>
          <w:b/>
          <w:color w:val="000000"/>
        </w:rPr>
      </w:pPr>
      <w:r w:rsidRPr="00BD1D99">
        <w:rPr>
          <w:rFonts w:ascii="Book Antiqua" w:eastAsia="Book Antiqua" w:hAnsi="Book Antiqua" w:cs="Book Antiqua"/>
          <w:b/>
          <w:color w:val="000000"/>
        </w:rPr>
        <w:t xml:space="preserve">P-Reviewer: </w:t>
      </w:r>
      <w:r w:rsidRPr="00BD1D99">
        <w:rPr>
          <w:rFonts w:ascii="Book Antiqua" w:eastAsia="Book Antiqua" w:hAnsi="Book Antiqua" w:cs="Book Antiqua"/>
          <w:color w:val="000000"/>
        </w:rPr>
        <w:t>Lee CH</w:t>
      </w:r>
      <w:r w:rsidRPr="00BD1D99">
        <w:rPr>
          <w:rFonts w:ascii="Book Antiqua" w:eastAsia="Book Antiqua" w:hAnsi="Book Antiqua" w:cs="Book Antiqua"/>
          <w:b/>
          <w:color w:val="000000"/>
        </w:rPr>
        <w:t xml:space="preserve"> S-Editor: </w:t>
      </w:r>
      <w:r w:rsidRPr="00BD1D99">
        <w:rPr>
          <w:rFonts w:ascii="Book Antiqua" w:eastAsia="Book Antiqua" w:hAnsi="Book Antiqua" w:cs="Book Antiqua"/>
          <w:color w:val="000000"/>
        </w:rPr>
        <w:t>Fan JR</w:t>
      </w:r>
      <w:r w:rsidRPr="00BD1D99">
        <w:rPr>
          <w:rFonts w:ascii="Book Antiqua" w:eastAsia="Book Antiqua" w:hAnsi="Book Antiqua" w:cs="Book Antiqua"/>
          <w:b/>
          <w:color w:val="000000"/>
        </w:rPr>
        <w:t xml:space="preserve"> L-Editor:</w:t>
      </w:r>
      <w:r w:rsidR="00A37A18" w:rsidRPr="00BD1D99">
        <w:rPr>
          <w:rFonts w:ascii="Book Antiqua" w:eastAsia="Book Antiqua" w:hAnsi="Book Antiqua" w:cs="Book Antiqua"/>
          <w:b/>
          <w:color w:val="000000"/>
        </w:rPr>
        <w:t xml:space="preserve"> </w:t>
      </w:r>
      <w:proofErr w:type="spellStart"/>
      <w:r w:rsidR="00A37A18" w:rsidRPr="00BD1D99">
        <w:rPr>
          <w:rFonts w:ascii="Book Antiqua" w:eastAsia="Book Antiqua" w:hAnsi="Book Antiqua" w:cs="Book Antiqua"/>
          <w:bCs/>
          <w:color w:val="000000"/>
        </w:rPr>
        <w:t>Filipodia</w:t>
      </w:r>
      <w:proofErr w:type="spellEnd"/>
      <w:r w:rsidRPr="00BD1D99">
        <w:rPr>
          <w:rFonts w:ascii="Book Antiqua" w:eastAsia="Book Antiqua" w:hAnsi="Book Antiqua" w:cs="Book Antiqua"/>
          <w:b/>
          <w:color w:val="000000"/>
        </w:rPr>
        <w:t xml:space="preserve"> P-Editor: </w:t>
      </w:r>
      <w:r w:rsidR="003318EC" w:rsidRPr="003318EC">
        <w:rPr>
          <w:rFonts w:ascii="Book Antiqua" w:eastAsia="Book Antiqua" w:hAnsi="Book Antiqua" w:cs="Book Antiqua"/>
          <w:bCs/>
          <w:color w:val="000000"/>
        </w:rPr>
        <w:t>Li X</w:t>
      </w:r>
    </w:p>
    <w:p w14:paraId="08E30430" w14:textId="77777777" w:rsidR="003318EC" w:rsidRDefault="003318EC">
      <w:pPr>
        <w:spacing w:line="360" w:lineRule="auto"/>
        <w:jc w:val="both"/>
        <w:rPr>
          <w:rFonts w:ascii="Book Antiqua" w:eastAsia="Book Antiqua" w:hAnsi="Book Antiqua" w:cs="Book Antiqua"/>
          <w:b/>
          <w:color w:val="000000"/>
        </w:rPr>
      </w:pPr>
    </w:p>
    <w:p w14:paraId="26D18776" w14:textId="77777777" w:rsidR="00A77B3E" w:rsidRPr="00BD1D99" w:rsidRDefault="00A31368">
      <w:pPr>
        <w:spacing w:line="360" w:lineRule="auto"/>
        <w:jc w:val="both"/>
      </w:pPr>
      <w:r w:rsidRPr="00BD1D99">
        <w:rPr>
          <w:rFonts w:ascii="Book Antiqua" w:eastAsia="Book Antiqua" w:hAnsi="Book Antiqua" w:cs="Book Antiqua"/>
          <w:b/>
          <w:color w:val="000000"/>
        </w:rPr>
        <w:t>Figure Legends</w:t>
      </w:r>
    </w:p>
    <w:p w14:paraId="6F5E0AFF" w14:textId="099396FA" w:rsidR="002A3599" w:rsidRPr="00BD1D99" w:rsidRDefault="00EB345B">
      <w:pPr>
        <w:spacing w:line="360" w:lineRule="auto"/>
        <w:jc w:val="both"/>
        <w:rPr>
          <w:rFonts w:ascii="Book Antiqua" w:eastAsia="Book Antiqua" w:hAnsi="Book Antiqua" w:cs="Book Antiqua"/>
          <w:color w:val="000000"/>
          <w:shd w:val="clear" w:color="auto" w:fill="FFFFFF"/>
        </w:rPr>
      </w:pPr>
      <w:r w:rsidRPr="00BD1D99">
        <w:rPr>
          <w:noProof/>
          <w:lang w:eastAsia="zh-CN"/>
        </w:rPr>
        <w:lastRenderedPageBreak/>
        <w:drawing>
          <wp:inline distT="0" distB="0" distL="0" distR="0" wp14:anchorId="7E13A66B" wp14:editId="75924B2C">
            <wp:extent cx="5943600" cy="4080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80510"/>
                    </a:xfrm>
                    <a:prstGeom prst="rect">
                      <a:avLst/>
                    </a:prstGeom>
                  </pic:spPr>
                </pic:pic>
              </a:graphicData>
            </a:graphic>
          </wp:inline>
        </w:drawing>
      </w:r>
    </w:p>
    <w:p w14:paraId="4F46779C" w14:textId="754CD13C" w:rsidR="00F73223" w:rsidRDefault="00A31368">
      <w:pPr>
        <w:spacing w:line="360" w:lineRule="auto"/>
        <w:jc w:val="both"/>
        <w:rPr>
          <w:rFonts w:ascii="Book Antiqua" w:eastAsia="Book Antiqua" w:hAnsi="Book Antiqua" w:cs="Book Antiqua"/>
          <w:color w:val="000000"/>
          <w:shd w:val="clear" w:color="auto" w:fill="FFFFFF"/>
        </w:rPr>
      </w:pPr>
      <w:r w:rsidRPr="00BD1D99">
        <w:rPr>
          <w:rFonts w:ascii="Book Antiqua" w:eastAsia="Book Antiqua" w:hAnsi="Book Antiqua" w:cs="Book Antiqua"/>
          <w:b/>
          <w:bCs/>
          <w:color w:val="000000"/>
          <w:shd w:val="clear" w:color="auto" w:fill="FFFFFF"/>
        </w:rPr>
        <w:t xml:space="preserve">Figure 1 Potential </w:t>
      </w:r>
      <w:proofErr w:type="gramStart"/>
      <w:r w:rsidRPr="00BD1D99">
        <w:rPr>
          <w:rFonts w:ascii="Book Antiqua" w:eastAsia="Book Antiqua" w:hAnsi="Book Antiqua" w:cs="Book Antiqua"/>
          <w:b/>
          <w:bCs/>
          <w:color w:val="000000"/>
          <w:shd w:val="clear" w:color="auto" w:fill="FFFFFF"/>
        </w:rPr>
        <w:t>mechanisms</w:t>
      </w:r>
      <w:proofErr w:type="gramEnd"/>
      <w:r w:rsidRPr="00BD1D99">
        <w:rPr>
          <w:rFonts w:ascii="Book Antiqua" w:eastAsia="Book Antiqua" w:hAnsi="Book Antiqua" w:cs="Book Antiqua"/>
          <w:b/>
          <w:bCs/>
          <w:color w:val="000000"/>
          <w:shd w:val="clear" w:color="auto" w:fill="FFFFFF"/>
        </w:rPr>
        <w:t xml:space="preserve"> </w:t>
      </w:r>
      <w:r w:rsidR="00996D9F" w:rsidRPr="00BD1D99">
        <w:rPr>
          <w:rFonts w:ascii="Book Antiqua" w:eastAsia="Book Antiqua" w:hAnsi="Book Antiqua" w:cs="Book Antiqua"/>
          <w:b/>
          <w:bCs/>
          <w:color w:val="000000"/>
          <w:shd w:val="clear" w:color="auto" w:fill="FFFFFF"/>
        </w:rPr>
        <w:t xml:space="preserve">that </w:t>
      </w:r>
      <w:r w:rsidRPr="00BD1D99">
        <w:rPr>
          <w:rFonts w:ascii="Book Antiqua" w:eastAsia="Book Antiqua" w:hAnsi="Book Antiqua" w:cs="Book Antiqua"/>
          <w:b/>
          <w:bCs/>
          <w:color w:val="000000"/>
          <w:shd w:val="clear" w:color="auto" w:fill="FFFFFF"/>
        </w:rPr>
        <w:t xml:space="preserve">can be used to minimize the frequency and fear of hypoglycemia </w:t>
      </w:r>
      <w:r w:rsidR="004703E7" w:rsidRPr="00BD1D99">
        <w:rPr>
          <w:rFonts w:ascii="Book Antiqua" w:eastAsia="Book Antiqua" w:hAnsi="Book Antiqua" w:cs="Book Antiqua"/>
          <w:b/>
          <w:bCs/>
          <w:color w:val="000000"/>
          <w:shd w:val="clear" w:color="auto" w:fill="FFFFFF"/>
        </w:rPr>
        <w:t>to</w:t>
      </w:r>
      <w:r w:rsidRPr="00BD1D99">
        <w:rPr>
          <w:rFonts w:ascii="Book Antiqua" w:eastAsia="Book Antiqua" w:hAnsi="Book Antiqua" w:cs="Book Antiqua"/>
          <w:b/>
          <w:bCs/>
          <w:color w:val="000000"/>
          <w:shd w:val="clear" w:color="auto" w:fill="FFFFFF"/>
        </w:rPr>
        <w:t xml:space="preserve"> help </w:t>
      </w:r>
      <w:r w:rsidR="00FF0A37" w:rsidRPr="00BD1D99">
        <w:rPr>
          <w:rFonts w:ascii="Book Antiqua" w:eastAsia="Book Antiqua" w:hAnsi="Book Antiqua" w:cs="Book Antiqua"/>
          <w:b/>
          <w:color w:val="000000"/>
        </w:rPr>
        <w:t>type 1 diabetes mellitus</w:t>
      </w:r>
      <w:r w:rsidRPr="00BD1D99">
        <w:rPr>
          <w:rFonts w:ascii="Book Antiqua" w:eastAsia="Book Antiqua" w:hAnsi="Book Antiqua" w:cs="Book Antiqua"/>
          <w:b/>
          <w:bCs/>
          <w:color w:val="000000"/>
          <w:shd w:val="clear" w:color="auto" w:fill="FFFFFF"/>
        </w:rPr>
        <w:t xml:space="preserve"> patients reach the proposed physical activity levels and improve physical and psychological health.</w:t>
      </w:r>
      <w:r w:rsidR="00B31FBB" w:rsidRPr="00BD1D99">
        <w:rPr>
          <w:rFonts w:ascii="Book Antiqua" w:eastAsia="Book Antiqua" w:hAnsi="Book Antiqua" w:cs="Book Antiqua"/>
          <w:b/>
          <w:bCs/>
          <w:color w:val="000000"/>
          <w:shd w:val="clear" w:color="auto" w:fill="FFFFFF"/>
        </w:rPr>
        <w:t xml:space="preserve"> </w:t>
      </w:r>
      <w:proofErr w:type="spellStart"/>
      <w:r w:rsidR="00B31FBB" w:rsidRPr="00BD1D99">
        <w:rPr>
          <w:rFonts w:ascii="Book Antiqua" w:eastAsia="Book Antiqua" w:hAnsi="Book Antiqua" w:cs="Book Antiqua"/>
          <w:color w:val="000000"/>
          <w:shd w:val="clear" w:color="auto" w:fill="FFFFFF"/>
        </w:rPr>
        <w:t>FoH</w:t>
      </w:r>
      <w:proofErr w:type="spellEnd"/>
      <w:r w:rsidR="00B31FBB" w:rsidRPr="00BD1D99">
        <w:rPr>
          <w:rFonts w:ascii="Book Antiqua" w:eastAsia="Book Antiqua" w:hAnsi="Book Antiqua" w:cs="Book Antiqua"/>
          <w:color w:val="000000"/>
          <w:shd w:val="clear" w:color="auto" w:fill="FFFFFF"/>
        </w:rPr>
        <w:t>:</w:t>
      </w:r>
      <w:r w:rsidR="00B31FBB" w:rsidRPr="00BD1D99">
        <w:rPr>
          <w:rFonts w:ascii="Book Antiqua" w:eastAsia="Book Antiqua" w:hAnsi="Book Antiqua" w:cs="Book Antiqua"/>
          <w:b/>
          <w:bCs/>
          <w:color w:val="000000"/>
          <w:shd w:val="clear" w:color="auto" w:fill="FFFFFF"/>
        </w:rPr>
        <w:t xml:space="preserve"> </w:t>
      </w:r>
      <w:r w:rsidR="00B31FBB" w:rsidRPr="00BD1D99">
        <w:rPr>
          <w:rFonts w:ascii="Book Antiqua" w:eastAsia="Book Antiqua" w:hAnsi="Book Antiqua" w:cs="Book Antiqua"/>
          <w:color w:val="000000"/>
          <w:shd w:val="clear" w:color="auto" w:fill="FFFFFF"/>
        </w:rPr>
        <w:t>Fear of hypoglycemia</w:t>
      </w:r>
      <w:r w:rsidR="00C07793" w:rsidRPr="00BD1D99">
        <w:rPr>
          <w:rFonts w:ascii="Book Antiqua" w:eastAsia="Book Antiqua" w:hAnsi="Book Antiqua" w:cs="Book Antiqua"/>
          <w:color w:val="000000"/>
          <w:shd w:val="clear" w:color="auto" w:fill="FFFFFF"/>
        </w:rPr>
        <w:t xml:space="preserve">; HYPO: Hypoglycemia; PA: Physical activity; </w:t>
      </w:r>
      <w:proofErr w:type="spellStart"/>
      <w:r w:rsidR="00C07793" w:rsidRPr="00BD1D99">
        <w:rPr>
          <w:rFonts w:ascii="Book Antiqua" w:eastAsia="Book Antiqua" w:hAnsi="Book Antiqua" w:cs="Book Antiqua"/>
          <w:color w:val="000000"/>
          <w:shd w:val="clear" w:color="auto" w:fill="FFFFFF"/>
        </w:rPr>
        <w:t>QoL</w:t>
      </w:r>
      <w:proofErr w:type="spellEnd"/>
      <w:r w:rsidR="00C07793" w:rsidRPr="00BD1D99">
        <w:rPr>
          <w:rFonts w:ascii="Book Antiqua" w:eastAsia="Book Antiqua" w:hAnsi="Book Antiqua" w:cs="Book Antiqua"/>
          <w:color w:val="000000"/>
          <w:shd w:val="clear" w:color="auto" w:fill="FFFFFF"/>
        </w:rPr>
        <w:t>: Quality of life.</w:t>
      </w:r>
    </w:p>
    <w:p w14:paraId="1F03EF46" w14:textId="77777777" w:rsidR="00F73223" w:rsidRDefault="00F73223">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58EE1F3C" w14:textId="77777777" w:rsidR="00F73223" w:rsidRDefault="00F73223" w:rsidP="00F73223">
      <w:pPr>
        <w:ind w:leftChars="100" w:left="240"/>
        <w:jc w:val="center"/>
        <w:rPr>
          <w:rFonts w:ascii="Book Antiqua" w:hAnsi="Book Antiqua"/>
          <w:lang w:eastAsia="zh-CN"/>
        </w:rPr>
      </w:pPr>
    </w:p>
    <w:p w14:paraId="4231335D" w14:textId="77777777" w:rsidR="00F73223" w:rsidRDefault="00F73223" w:rsidP="00F73223">
      <w:pPr>
        <w:ind w:leftChars="100" w:left="240"/>
        <w:jc w:val="center"/>
        <w:rPr>
          <w:rFonts w:ascii="Book Antiqua" w:hAnsi="Book Antiqua"/>
          <w:lang w:eastAsia="zh-CN"/>
        </w:rPr>
      </w:pPr>
    </w:p>
    <w:p w14:paraId="748C4635" w14:textId="77777777" w:rsidR="00F73223" w:rsidRDefault="00F73223" w:rsidP="00F73223">
      <w:pPr>
        <w:ind w:leftChars="100" w:left="240"/>
        <w:jc w:val="center"/>
        <w:rPr>
          <w:rFonts w:ascii="Book Antiqua" w:hAnsi="Book Antiqua"/>
          <w:lang w:eastAsia="zh-CN"/>
        </w:rPr>
      </w:pPr>
    </w:p>
    <w:p w14:paraId="446E4DC6" w14:textId="77777777" w:rsidR="00F73223" w:rsidRDefault="00F73223" w:rsidP="00F73223">
      <w:pPr>
        <w:ind w:leftChars="100" w:left="240"/>
        <w:jc w:val="center"/>
        <w:rPr>
          <w:rFonts w:ascii="Book Antiqua" w:hAnsi="Book Antiqua"/>
          <w:lang w:eastAsia="zh-CN"/>
        </w:rPr>
      </w:pPr>
    </w:p>
    <w:p w14:paraId="56AA7BC5" w14:textId="77777777" w:rsidR="00F73223" w:rsidRDefault="00F73223" w:rsidP="00F73223">
      <w:pPr>
        <w:ind w:leftChars="100" w:left="240"/>
        <w:jc w:val="center"/>
        <w:rPr>
          <w:rFonts w:ascii="Book Antiqua" w:hAnsi="Book Antiqua"/>
          <w:lang w:eastAsia="zh-CN"/>
        </w:rPr>
      </w:pPr>
      <w:r>
        <w:rPr>
          <w:rFonts w:ascii="Book Antiqua" w:hAnsi="Book Antiqua"/>
          <w:noProof/>
          <w:lang w:eastAsia="zh-CN"/>
        </w:rPr>
        <w:drawing>
          <wp:inline distT="0" distB="0" distL="0" distR="0" wp14:anchorId="584A010B" wp14:editId="2A16F0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5B2269" w14:textId="77777777" w:rsidR="00F73223" w:rsidRDefault="00F73223" w:rsidP="00F73223">
      <w:pPr>
        <w:ind w:leftChars="100" w:left="240"/>
        <w:jc w:val="center"/>
        <w:rPr>
          <w:rFonts w:ascii="Book Antiqua" w:hAnsi="Book Antiqua"/>
          <w:lang w:eastAsia="zh-CN"/>
        </w:rPr>
      </w:pPr>
    </w:p>
    <w:p w14:paraId="7443FAEC" w14:textId="77777777" w:rsidR="00F73223" w:rsidRPr="00763D22" w:rsidRDefault="00F73223" w:rsidP="00F7322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EFE1556" w14:textId="77777777" w:rsidR="00F73223" w:rsidRPr="00763D22" w:rsidRDefault="00F73223" w:rsidP="00F7322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8569C6" w14:textId="77777777" w:rsidR="00F73223" w:rsidRPr="00763D22" w:rsidRDefault="00F73223" w:rsidP="00F7322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378934" w14:textId="77777777" w:rsidR="00F73223" w:rsidRPr="00763D22" w:rsidRDefault="00F73223" w:rsidP="00F7322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97532D" w14:textId="77777777" w:rsidR="00F73223" w:rsidRPr="00763D22" w:rsidRDefault="00F73223" w:rsidP="00F7322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65EC389" w14:textId="77777777" w:rsidR="00F73223" w:rsidRPr="00763D22" w:rsidRDefault="00F73223" w:rsidP="00F7322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C801E9B" w14:textId="77777777" w:rsidR="00F73223" w:rsidRDefault="00F73223" w:rsidP="00F73223">
      <w:pPr>
        <w:ind w:leftChars="100" w:left="240"/>
        <w:jc w:val="center"/>
        <w:rPr>
          <w:rFonts w:ascii="Book Antiqua" w:hAnsi="Book Antiqua"/>
          <w:lang w:eastAsia="zh-CN"/>
        </w:rPr>
      </w:pPr>
    </w:p>
    <w:p w14:paraId="0A231739" w14:textId="77777777" w:rsidR="00F73223" w:rsidRDefault="00F73223" w:rsidP="00F73223">
      <w:pPr>
        <w:ind w:leftChars="100" w:left="240"/>
        <w:jc w:val="center"/>
        <w:rPr>
          <w:rFonts w:ascii="Book Antiqua" w:hAnsi="Book Antiqua"/>
          <w:lang w:eastAsia="zh-CN"/>
        </w:rPr>
      </w:pPr>
    </w:p>
    <w:p w14:paraId="7F3EA35F" w14:textId="77777777" w:rsidR="00F73223" w:rsidRDefault="00F73223" w:rsidP="00F73223">
      <w:pPr>
        <w:ind w:leftChars="100" w:left="240"/>
        <w:jc w:val="center"/>
        <w:rPr>
          <w:rFonts w:ascii="Book Antiqua" w:hAnsi="Book Antiqua"/>
          <w:lang w:eastAsia="zh-CN"/>
        </w:rPr>
      </w:pPr>
    </w:p>
    <w:p w14:paraId="210E6029" w14:textId="77777777" w:rsidR="00F73223" w:rsidRDefault="00F73223" w:rsidP="00F73223">
      <w:pPr>
        <w:ind w:leftChars="100" w:left="240"/>
        <w:jc w:val="center"/>
        <w:rPr>
          <w:rFonts w:ascii="Book Antiqua" w:hAnsi="Book Antiqua"/>
          <w:lang w:eastAsia="zh-CN"/>
        </w:rPr>
      </w:pPr>
      <w:r>
        <w:rPr>
          <w:rFonts w:ascii="Book Antiqua" w:hAnsi="Book Antiqua"/>
          <w:noProof/>
          <w:lang w:eastAsia="zh-CN"/>
        </w:rPr>
        <w:drawing>
          <wp:inline distT="0" distB="0" distL="0" distR="0" wp14:anchorId="4D0B4DEB" wp14:editId="45B910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8BC70E" w14:textId="77777777" w:rsidR="00F73223" w:rsidRDefault="00F73223" w:rsidP="00F73223">
      <w:pPr>
        <w:ind w:leftChars="100" w:left="240"/>
        <w:jc w:val="center"/>
        <w:rPr>
          <w:rFonts w:ascii="Book Antiqua" w:hAnsi="Book Antiqua"/>
          <w:lang w:eastAsia="zh-CN"/>
        </w:rPr>
      </w:pPr>
    </w:p>
    <w:p w14:paraId="70604CD5" w14:textId="77777777" w:rsidR="00F73223" w:rsidRDefault="00F73223" w:rsidP="00F73223">
      <w:pPr>
        <w:ind w:leftChars="100" w:left="240"/>
        <w:jc w:val="center"/>
        <w:rPr>
          <w:rFonts w:ascii="Book Antiqua" w:hAnsi="Book Antiqua"/>
          <w:lang w:eastAsia="zh-CN"/>
        </w:rPr>
      </w:pPr>
    </w:p>
    <w:p w14:paraId="39708509" w14:textId="77777777" w:rsidR="00F73223" w:rsidRDefault="00F73223" w:rsidP="00F73223">
      <w:pPr>
        <w:ind w:leftChars="100" w:left="240"/>
        <w:jc w:val="center"/>
        <w:rPr>
          <w:rFonts w:ascii="Book Antiqua" w:hAnsi="Book Antiqua"/>
          <w:lang w:eastAsia="zh-CN"/>
        </w:rPr>
      </w:pPr>
    </w:p>
    <w:p w14:paraId="2CAC7546" w14:textId="77777777" w:rsidR="00F73223" w:rsidRDefault="00F73223" w:rsidP="00F73223">
      <w:pPr>
        <w:ind w:leftChars="100" w:left="240"/>
        <w:jc w:val="center"/>
        <w:rPr>
          <w:rFonts w:ascii="Book Antiqua" w:hAnsi="Book Antiqua"/>
          <w:lang w:eastAsia="zh-CN"/>
        </w:rPr>
      </w:pPr>
    </w:p>
    <w:p w14:paraId="6F1BD173" w14:textId="77777777" w:rsidR="00F73223" w:rsidRDefault="00F73223" w:rsidP="00F73223">
      <w:pPr>
        <w:ind w:leftChars="100" w:left="240"/>
        <w:jc w:val="center"/>
        <w:rPr>
          <w:rFonts w:ascii="Book Antiqua" w:hAnsi="Book Antiqua"/>
          <w:lang w:eastAsia="zh-CN"/>
        </w:rPr>
      </w:pPr>
    </w:p>
    <w:p w14:paraId="193F0C82" w14:textId="77777777" w:rsidR="00F73223" w:rsidRDefault="00F73223" w:rsidP="00F73223">
      <w:pPr>
        <w:ind w:leftChars="100" w:left="240"/>
        <w:jc w:val="center"/>
        <w:rPr>
          <w:rFonts w:ascii="Book Antiqua" w:hAnsi="Book Antiqua"/>
          <w:lang w:eastAsia="zh-CN"/>
        </w:rPr>
      </w:pPr>
    </w:p>
    <w:p w14:paraId="22CFA814" w14:textId="77777777" w:rsidR="00F73223" w:rsidRDefault="00F73223" w:rsidP="00F73223">
      <w:pPr>
        <w:ind w:leftChars="100" w:left="240"/>
        <w:jc w:val="center"/>
        <w:rPr>
          <w:rFonts w:ascii="Book Antiqua" w:hAnsi="Book Antiqua"/>
          <w:lang w:eastAsia="zh-CN"/>
        </w:rPr>
      </w:pPr>
    </w:p>
    <w:p w14:paraId="136FBA5F" w14:textId="77777777" w:rsidR="00F73223" w:rsidRDefault="00F73223" w:rsidP="00F73223">
      <w:pPr>
        <w:ind w:leftChars="100" w:left="240"/>
        <w:jc w:val="center"/>
        <w:rPr>
          <w:rFonts w:ascii="Book Antiqua" w:hAnsi="Book Antiqua"/>
          <w:lang w:eastAsia="zh-CN"/>
        </w:rPr>
      </w:pPr>
    </w:p>
    <w:p w14:paraId="404D7D58" w14:textId="77777777" w:rsidR="00F73223" w:rsidRDefault="00F73223" w:rsidP="00F73223">
      <w:pPr>
        <w:ind w:leftChars="100" w:left="240"/>
        <w:jc w:val="center"/>
        <w:rPr>
          <w:rFonts w:ascii="Book Antiqua" w:hAnsi="Book Antiqua"/>
          <w:lang w:eastAsia="zh-CN"/>
        </w:rPr>
      </w:pPr>
    </w:p>
    <w:p w14:paraId="77CE6099" w14:textId="77777777" w:rsidR="00F73223" w:rsidRPr="00763D22" w:rsidRDefault="00F73223" w:rsidP="00F73223">
      <w:pPr>
        <w:ind w:leftChars="100" w:left="240"/>
        <w:jc w:val="right"/>
        <w:rPr>
          <w:rFonts w:ascii="Book Antiqua" w:hAnsi="Book Antiqua"/>
          <w:color w:val="000000" w:themeColor="text1"/>
          <w:lang w:eastAsia="zh-CN"/>
        </w:rPr>
      </w:pPr>
    </w:p>
    <w:p w14:paraId="435CC04C" w14:textId="77777777" w:rsidR="00F73223" w:rsidRPr="00763D22" w:rsidRDefault="00F73223" w:rsidP="00F7322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7A30D94" w14:textId="77777777" w:rsidR="00A77B3E" w:rsidRPr="00BD1D99" w:rsidRDefault="00A77B3E">
      <w:pPr>
        <w:spacing w:line="360" w:lineRule="auto"/>
        <w:jc w:val="both"/>
        <w:rPr>
          <w:b/>
          <w:bCs/>
        </w:rPr>
      </w:pPr>
      <w:bookmarkStart w:id="4" w:name="_GoBack"/>
      <w:bookmarkEnd w:id="4"/>
    </w:p>
    <w:sectPr w:rsidR="00A77B3E" w:rsidRPr="00BD1D9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2039F" w14:textId="77777777" w:rsidR="00D47568" w:rsidRDefault="00D47568" w:rsidP="002A3599">
      <w:r>
        <w:separator/>
      </w:r>
    </w:p>
  </w:endnote>
  <w:endnote w:type="continuationSeparator" w:id="0">
    <w:p w14:paraId="5D624D59" w14:textId="77777777" w:rsidR="00D47568" w:rsidRDefault="00D47568" w:rsidP="002A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1577" w14:textId="77777777" w:rsidR="002A3599" w:rsidRPr="002A3599" w:rsidRDefault="002A3599" w:rsidP="002A3599">
    <w:pPr>
      <w:pStyle w:val="a4"/>
      <w:jc w:val="right"/>
      <w:rPr>
        <w:rFonts w:ascii="Book Antiqua" w:hAnsi="Book Antiqua"/>
        <w:sz w:val="24"/>
        <w:szCs w:val="24"/>
      </w:rPr>
    </w:pPr>
    <w:r w:rsidRPr="002A3599">
      <w:rPr>
        <w:rFonts w:ascii="Book Antiqua" w:hAnsi="Book Antiqua"/>
        <w:sz w:val="24"/>
        <w:szCs w:val="24"/>
        <w:lang w:val="zh-CN" w:eastAsia="zh-CN"/>
      </w:rPr>
      <w:t xml:space="preserve"> </w:t>
    </w:r>
    <w:r w:rsidRPr="002A3599">
      <w:rPr>
        <w:rFonts w:ascii="Book Antiqua" w:hAnsi="Book Antiqua"/>
        <w:sz w:val="24"/>
        <w:szCs w:val="24"/>
      </w:rPr>
      <w:fldChar w:fldCharType="begin"/>
    </w:r>
    <w:r w:rsidRPr="002A3599">
      <w:rPr>
        <w:rFonts w:ascii="Book Antiqua" w:hAnsi="Book Antiqua"/>
        <w:sz w:val="24"/>
        <w:szCs w:val="24"/>
      </w:rPr>
      <w:instrText>PAGE  \* Arabic  \* MERGEFORMAT</w:instrText>
    </w:r>
    <w:r w:rsidRPr="002A3599">
      <w:rPr>
        <w:rFonts w:ascii="Book Antiqua" w:hAnsi="Book Antiqua"/>
        <w:sz w:val="24"/>
        <w:szCs w:val="24"/>
      </w:rPr>
      <w:fldChar w:fldCharType="separate"/>
    </w:r>
    <w:r w:rsidR="00F73223" w:rsidRPr="00F73223">
      <w:rPr>
        <w:rFonts w:ascii="Book Antiqua" w:hAnsi="Book Antiqua"/>
        <w:noProof/>
        <w:sz w:val="24"/>
        <w:szCs w:val="24"/>
        <w:lang w:val="zh-CN" w:eastAsia="zh-CN"/>
      </w:rPr>
      <w:t>22</w:t>
    </w:r>
    <w:r w:rsidRPr="002A3599">
      <w:rPr>
        <w:rFonts w:ascii="Book Antiqua" w:hAnsi="Book Antiqua"/>
        <w:sz w:val="24"/>
        <w:szCs w:val="24"/>
      </w:rPr>
      <w:fldChar w:fldCharType="end"/>
    </w:r>
    <w:r w:rsidRPr="002A3599">
      <w:rPr>
        <w:rFonts w:ascii="Book Antiqua" w:hAnsi="Book Antiqua"/>
        <w:sz w:val="24"/>
        <w:szCs w:val="24"/>
        <w:lang w:val="zh-CN" w:eastAsia="zh-CN"/>
      </w:rPr>
      <w:t xml:space="preserve"> / </w:t>
    </w:r>
    <w:r w:rsidRPr="002A3599">
      <w:rPr>
        <w:rFonts w:ascii="Book Antiqua" w:hAnsi="Book Antiqua"/>
        <w:sz w:val="24"/>
        <w:szCs w:val="24"/>
      </w:rPr>
      <w:fldChar w:fldCharType="begin"/>
    </w:r>
    <w:r w:rsidRPr="002A3599">
      <w:rPr>
        <w:rFonts w:ascii="Book Antiqua" w:hAnsi="Book Antiqua"/>
        <w:sz w:val="24"/>
        <w:szCs w:val="24"/>
      </w:rPr>
      <w:instrText>NUMPAGES  \* Arabic  \* MERGEFORMAT</w:instrText>
    </w:r>
    <w:r w:rsidRPr="002A3599">
      <w:rPr>
        <w:rFonts w:ascii="Book Antiqua" w:hAnsi="Book Antiqua"/>
        <w:sz w:val="24"/>
        <w:szCs w:val="24"/>
      </w:rPr>
      <w:fldChar w:fldCharType="separate"/>
    </w:r>
    <w:r w:rsidR="00F73223" w:rsidRPr="00F73223">
      <w:rPr>
        <w:rFonts w:ascii="Book Antiqua" w:hAnsi="Book Antiqua"/>
        <w:noProof/>
        <w:sz w:val="24"/>
        <w:szCs w:val="24"/>
        <w:lang w:val="zh-CN" w:eastAsia="zh-CN"/>
      </w:rPr>
      <w:t>22</w:t>
    </w:r>
    <w:r w:rsidRPr="002A3599">
      <w:rPr>
        <w:rFonts w:ascii="Book Antiqua" w:hAnsi="Book Antiqua"/>
        <w:sz w:val="24"/>
        <w:szCs w:val="24"/>
      </w:rPr>
      <w:fldChar w:fldCharType="end"/>
    </w:r>
  </w:p>
  <w:p w14:paraId="49EDD1D2" w14:textId="77777777" w:rsidR="002A3599" w:rsidRPr="002A3599" w:rsidRDefault="002A3599" w:rsidP="002A359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56893" w14:textId="77777777" w:rsidR="00D47568" w:rsidRDefault="00D47568" w:rsidP="002A3599">
      <w:r>
        <w:separator/>
      </w:r>
    </w:p>
  </w:footnote>
  <w:footnote w:type="continuationSeparator" w:id="0">
    <w:p w14:paraId="5504D21F" w14:textId="77777777" w:rsidR="00D47568" w:rsidRDefault="00D47568" w:rsidP="002A3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64"/>
    <w:rsid w:val="000A2746"/>
    <w:rsid w:val="001368F8"/>
    <w:rsid w:val="00137DE2"/>
    <w:rsid w:val="00145BBB"/>
    <w:rsid w:val="001B3E4B"/>
    <w:rsid w:val="001C14F5"/>
    <w:rsid w:val="001C3467"/>
    <w:rsid w:val="00252C97"/>
    <w:rsid w:val="002972FA"/>
    <w:rsid w:val="002A217F"/>
    <w:rsid w:val="002A3599"/>
    <w:rsid w:val="002D5FF1"/>
    <w:rsid w:val="002D60C4"/>
    <w:rsid w:val="002D7465"/>
    <w:rsid w:val="002E5098"/>
    <w:rsid w:val="00325070"/>
    <w:rsid w:val="003318EC"/>
    <w:rsid w:val="00343836"/>
    <w:rsid w:val="0035112E"/>
    <w:rsid w:val="003E1A86"/>
    <w:rsid w:val="004056B6"/>
    <w:rsid w:val="00406149"/>
    <w:rsid w:val="00415016"/>
    <w:rsid w:val="0045586C"/>
    <w:rsid w:val="004671F1"/>
    <w:rsid w:val="004703E7"/>
    <w:rsid w:val="004B1CA7"/>
    <w:rsid w:val="00511C5E"/>
    <w:rsid w:val="00514BDD"/>
    <w:rsid w:val="0054193A"/>
    <w:rsid w:val="00551C8F"/>
    <w:rsid w:val="00592E27"/>
    <w:rsid w:val="005C3753"/>
    <w:rsid w:val="005D1968"/>
    <w:rsid w:val="005E6E3A"/>
    <w:rsid w:val="005F7D33"/>
    <w:rsid w:val="0060465A"/>
    <w:rsid w:val="00673645"/>
    <w:rsid w:val="007D6F89"/>
    <w:rsid w:val="0081621E"/>
    <w:rsid w:val="00816EEA"/>
    <w:rsid w:val="00857C19"/>
    <w:rsid w:val="00996D9F"/>
    <w:rsid w:val="009F31E5"/>
    <w:rsid w:val="00A07F3B"/>
    <w:rsid w:val="00A31368"/>
    <w:rsid w:val="00A37A18"/>
    <w:rsid w:val="00A56B64"/>
    <w:rsid w:val="00A7122B"/>
    <w:rsid w:val="00A77B3E"/>
    <w:rsid w:val="00AD7F69"/>
    <w:rsid w:val="00B21B69"/>
    <w:rsid w:val="00B24442"/>
    <w:rsid w:val="00B25752"/>
    <w:rsid w:val="00B31FBB"/>
    <w:rsid w:val="00B67B75"/>
    <w:rsid w:val="00B93D0C"/>
    <w:rsid w:val="00BA6EE9"/>
    <w:rsid w:val="00BD1D99"/>
    <w:rsid w:val="00C07793"/>
    <w:rsid w:val="00C478A0"/>
    <w:rsid w:val="00C60AED"/>
    <w:rsid w:val="00C64B5A"/>
    <w:rsid w:val="00C96200"/>
    <w:rsid w:val="00CA2A55"/>
    <w:rsid w:val="00CA6790"/>
    <w:rsid w:val="00D12A10"/>
    <w:rsid w:val="00D43CEC"/>
    <w:rsid w:val="00D47568"/>
    <w:rsid w:val="00D50D6B"/>
    <w:rsid w:val="00D57BC0"/>
    <w:rsid w:val="00DE4513"/>
    <w:rsid w:val="00DF0FFE"/>
    <w:rsid w:val="00E1104D"/>
    <w:rsid w:val="00EB345B"/>
    <w:rsid w:val="00EB7582"/>
    <w:rsid w:val="00F01789"/>
    <w:rsid w:val="00F55136"/>
    <w:rsid w:val="00F73223"/>
    <w:rsid w:val="00FB72F6"/>
    <w:rsid w:val="00FE722E"/>
    <w:rsid w:val="00FF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3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3599"/>
    <w:rPr>
      <w:sz w:val="18"/>
      <w:szCs w:val="18"/>
    </w:rPr>
  </w:style>
  <w:style w:type="paragraph" w:styleId="a4">
    <w:name w:val="footer"/>
    <w:basedOn w:val="a"/>
    <w:link w:val="Char0"/>
    <w:uiPriority w:val="99"/>
    <w:unhideWhenUsed/>
    <w:rsid w:val="002A3599"/>
    <w:pPr>
      <w:tabs>
        <w:tab w:val="center" w:pos="4153"/>
        <w:tab w:val="right" w:pos="8306"/>
      </w:tabs>
      <w:snapToGrid w:val="0"/>
    </w:pPr>
    <w:rPr>
      <w:sz w:val="18"/>
      <w:szCs w:val="18"/>
    </w:rPr>
  </w:style>
  <w:style w:type="character" w:customStyle="1" w:styleId="Char0">
    <w:name w:val="页脚 Char"/>
    <w:basedOn w:val="a0"/>
    <w:link w:val="a4"/>
    <w:uiPriority w:val="99"/>
    <w:rsid w:val="002A3599"/>
    <w:rPr>
      <w:sz w:val="18"/>
      <w:szCs w:val="18"/>
    </w:rPr>
  </w:style>
  <w:style w:type="paragraph" w:styleId="a5">
    <w:name w:val="Balloon Text"/>
    <w:basedOn w:val="a"/>
    <w:link w:val="Char1"/>
    <w:rsid w:val="005E6E3A"/>
    <w:rPr>
      <w:rFonts w:ascii="Tahoma" w:hAnsi="Tahoma" w:cs="Tahoma"/>
      <w:sz w:val="16"/>
      <w:szCs w:val="16"/>
    </w:rPr>
  </w:style>
  <w:style w:type="character" w:customStyle="1" w:styleId="Char1">
    <w:name w:val="批注框文本 Char"/>
    <w:basedOn w:val="a0"/>
    <w:link w:val="a5"/>
    <w:rsid w:val="005E6E3A"/>
    <w:rPr>
      <w:rFonts w:ascii="Tahoma" w:hAnsi="Tahoma" w:cs="Tahoma"/>
      <w:sz w:val="16"/>
      <w:szCs w:val="16"/>
    </w:rPr>
  </w:style>
  <w:style w:type="character" w:styleId="a6">
    <w:name w:val="Hyperlink"/>
    <w:basedOn w:val="a0"/>
    <w:unhideWhenUsed/>
    <w:rsid w:val="0032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3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3599"/>
    <w:rPr>
      <w:sz w:val="18"/>
      <w:szCs w:val="18"/>
    </w:rPr>
  </w:style>
  <w:style w:type="paragraph" w:styleId="a4">
    <w:name w:val="footer"/>
    <w:basedOn w:val="a"/>
    <w:link w:val="Char0"/>
    <w:uiPriority w:val="99"/>
    <w:unhideWhenUsed/>
    <w:rsid w:val="002A3599"/>
    <w:pPr>
      <w:tabs>
        <w:tab w:val="center" w:pos="4153"/>
        <w:tab w:val="right" w:pos="8306"/>
      </w:tabs>
      <w:snapToGrid w:val="0"/>
    </w:pPr>
    <w:rPr>
      <w:sz w:val="18"/>
      <w:szCs w:val="18"/>
    </w:rPr>
  </w:style>
  <w:style w:type="character" w:customStyle="1" w:styleId="Char0">
    <w:name w:val="页脚 Char"/>
    <w:basedOn w:val="a0"/>
    <w:link w:val="a4"/>
    <w:uiPriority w:val="99"/>
    <w:rsid w:val="002A3599"/>
    <w:rPr>
      <w:sz w:val="18"/>
      <w:szCs w:val="18"/>
    </w:rPr>
  </w:style>
  <w:style w:type="paragraph" w:styleId="a5">
    <w:name w:val="Balloon Text"/>
    <w:basedOn w:val="a"/>
    <w:link w:val="Char1"/>
    <w:rsid w:val="005E6E3A"/>
    <w:rPr>
      <w:rFonts w:ascii="Tahoma" w:hAnsi="Tahoma" w:cs="Tahoma"/>
      <w:sz w:val="16"/>
      <w:szCs w:val="16"/>
    </w:rPr>
  </w:style>
  <w:style w:type="character" w:customStyle="1" w:styleId="Char1">
    <w:name w:val="批注框文本 Char"/>
    <w:basedOn w:val="a0"/>
    <w:link w:val="a5"/>
    <w:rsid w:val="005E6E3A"/>
    <w:rPr>
      <w:rFonts w:ascii="Tahoma" w:hAnsi="Tahoma" w:cs="Tahoma"/>
      <w:sz w:val="16"/>
      <w:szCs w:val="16"/>
    </w:rPr>
  </w:style>
  <w:style w:type="character" w:styleId="a6">
    <w:name w:val="Hyperlink"/>
    <w:basedOn w:val="a0"/>
    <w:unhideWhenUsed/>
    <w:rsid w:val="0032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5/569.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520E-86C9-4E6B-A92F-289C9C4F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Lenovo</cp:lastModifiedBy>
  <cp:revision>17</cp:revision>
  <dcterms:created xsi:type="dcterms:W3CDTF">2021-04-05T20:35:00Z</dcterms:created>
  <dcterms:modified xsi:type="dcterms:W3CDTF">2021-04-30T05:05:00Z</dcterms:modified>
</cp:coreProperties>
</file>