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AD5A0" w14:textId="6BC55774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</w:rPr>
        <w:t>Name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  <w:b/>
        </w:rPr>
        <w:t>of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  <w:b/>
        </w:rPr>
        <w:t>Journal: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  <w:i/>
        </w:rPr>
        <w:t>World</w:t>
      </w:r>
      <w:r w:rsidR="00CB4DBC" w:rsidRPr="00067981">
        <w:rPr>
          <w:rFonts w:ascii="Book Antiqua" w:eastAsia="Book Antiqua" w:hAnsi="Book Antiqua" w:cs="Book Antiqua"/>
          <w:i/>
        </w:rPr>
        <w:t xml:space="preserve"> </w:t>
      </w:r>
      <w:r w:rsidRPr="00067981">
        <w:rPr>
          <w:rFonts w:ascii="Book Antiqua" w:eastAsia="Book Antiqua" w:hAnsi="Book Antiqua" w:cs="Book Antiqua"/>
          <w:i/>
        </w:rPr>
        <w:t>Journal</w:t>
      </w:r>
      <w:r w:rsidR="00CB4DBC" w:rsidRPr="00067981">
        <w:rPr>
          <w:rFonts w:ascii="Book Antiqua" w:eastAsia="Book Antiqua" w:hAnsi="Book Antiqua" w:cs="Book Antiqua"/>
          <w:i/>
        </w:rPr>
        <w:t xml:space="preserve"> </w:t>
      </w:r>
      <w:r w:rsidRPr="00067981">
        <w:rPr>
          <w:rFonts w:ascii="Book Antiqua" w:eastAsia="Book Antiqua" w:hAnsi="Book Antiqua" w:cs="Book Antiqua"/>
          <w:i/>
        </w:rPr>
        <w:t>of</w:t>
      </w:r>
      <w:r w:rsidR="00CB4DBC" w:rsidRPr="00067981">
        <w:rPr>
          <w:rFonts w:ascii="Book Antiqua" w:eastAsia="Book Antiqua" w:hAnsi="Book Antiqua" w:cs="Book Antiqua"/>
          <w:i/>
        </w:rPr>
        <w:t xml:space="preserve"> </w:t>
      </w:r>
      <w:r w:rsidRPr="00067981">
        <w:rPr>
          <w:rFonts w:ascii="Book Antiqua" w:eastAsia="Book Antiqua" w:hAnsi="Book Antiqua" w:cs="Book Antiqua"/>
          <w:i/>
        </w:rPr>
        <w:t>Diabetes</w:t>
      </w:r>
    </w:p>
    <w:p w14:paraId="4F320E3A" w14:textId="6AE40432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</w:rPr>
        <w:t>Manuscript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  <w:b/>
        </w:rPr>
        <w:t>NO: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</w:rPr>
        <w:t>62587</w:t>
      </w:r>
    </w:p>
    <w:p w14:paraId="4E589C43" w14:textId="4011B465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</w:rPr>
        <w:t>Manuscript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  <w:b/>
        </w:rPr>
        <w:t>Type: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</w:rPr>
        <w:t>MINIREVIEWS</w:t>
      </w:r>
    </w:p>
    <w:p w14:paraId="386FA456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004398" w14:textId="7027D5EB" w:rsidR="00A77B3E" w:rsidRPr="00067981" w:rsidRDefault="00702E76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5"/>
      <w:bookmarkStart w:id="1" w:name="OLE_LINK6"/>
      <w:bookmarkStart w:id="2" w:name="OLE_LINK13"/>
      <w:r w:rsidRPr="00067981">
        <w:rPr>
          <w:rFonts w:ascii="Book Antiqua" w:eastAsia="Book Antiqua" w:hAnsi="Book Antiqua" w:cs="Book Antiqua"/>
          <w:b/>
        </w:rPr>
        <w:t>Effect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="006E6FDD" w:rsidRPr="00067981">
        <w:rPr>
          <w:rFonts w:ascii="Book Antiqua" w:eastAsia="Book Antiqua" w:hAnsi="Book Antiqua" w:cs="Book Antiqua"/>
          <w:b/>
        </w:rPr>
        <w:t>of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="006E6FDD" w:rsidRPr="00067981">
        <w:rPr>
          <w:rFonts w:ascii="Book Antiqua" w:eastAsia="Book Antiqua" w:hAnsi="Book Antiqua" w:cs="Book Antiqua"/>
          <w:b/>
        </w:rPr>
        <w:t>COVID-19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="006E6FDD" w:rsidRPr="00067981">
        <w:rPr>
          <w:rFonts w:ascii="Book Antiqua" w:eastAsia="Book Antiqua" w:hAnsi="Book Antiqua" w:cs="Book Antiqua"/>
          <w:b/>
        </w:rPr>
        <w:t>on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="006E6FDD" w:rsidRPr="00067981">
        <w:rPr>
          <w:rFonts w:ascii="Book Antiqua" w:eastAsia="Book Antiqua" w:hAnsi="Book Antiqua" w:cs="Book Antiqua"/>
          <w:b/>
        </w:rPr>
        <w:t>management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="006E6FDD" w:rsidRPr="00067981">
        <w:rPr>
          <w:rFonts w:ascii="Book Antiqua" w:eastAsia="Book Antiqua" w:hAnsi="Book Antiqua" w:cs="Book Antiqua"/>
          <w:b/>
        </w:rPr>
        <w:t>of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="006E6FDD" w:rsidRPr="00067981">
        <w:rPr>
          <w:rFonts w:ascii="Book Antiqua" w:eastAsia="Book Antiqua" w:hAnsi="Book Antiqua" w:cs="Book Antiqua"/>
          <w:b/>
        </w:rPr>
        <w:t>type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="006E6FDD" w:rsidRPr="00067981">
        <w:rPr>
          <w:rFonts w:ascii="Book Antiqua" w:eastAsia="Book Antiqua" w:hAnsi="Book Antiqua" w:cs="Book Antiqua"/>
          <w:b/>
        </w:rPr>
        <w:t>1</w:t>
      </w:r>
      <w:r w:rsidR="00EC3DC9" w:rsidRPr="00067981">
        <w:rPr>
          <w:rFonts w:ascii="Book Antiqua" w:eastAsia="Book Antiqua" w:hAnsi="Book Antiqua" w:cs="Book Antiqua"/>
          <w:b/>
        </w:rPr>
        <w:t xml:space="preserve"> diabetes</w:t>
      </w:r>
      <w:r w:rsidR="006E6FDD" w:rsidRPr="00067981">
        <w:rPr>
          <w:rFonts w:ascii="Book Antiqua" w:eastAsia="Book Antiqua" w:hAnsi="Book Antiqua" w:cs="Book Antiqua"/>
          <w:b/>
        </w:rPr>
        <w:t>: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="0060519C" w:rsidRPr="00067981">
        <w:rPr>
          <w:rFonts w:ascii="Book Antiqua" w:eastAsia="Book Antiqua" w:hAnsi="Book Antiqua" w:cs="Book Antiqua"/>
          <w:b/>
        </w:rPr>
        <w:t>P</w:t>
      </w:r>
      <w:r w:rsidR="006E6FDD" w:rsidRPr="00067981">
        <w:rPr>
          <w:rFonts w:ascii="Book Antiqua" w:eastAsia="Book Antiqua" w:hAnsi="Book Antiqua" w:cs="Book Antiqua"/>
          <w:b/>
        </w:rPr>
        <w:t>ushing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="006E6FDD" w:rsidRPr="00067981">
        <w:rPr>
          <w:rFonts w:ascii="Book Antiqua" w:eastAsia="Book Antiqua" w:hAnsi="Book Antiqua" w:cs="Book Antiqua"/>
          <w:b/>
        </w:rPr>
        <w:t>the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="006E6FDD" w:rsidRPr="00067981">
        <w:rPr>
          <w:rFonts w:ascii="Book Antiqua" w:eastAsia="Book Antiqua" w:hAnsi="Book Antiqua" w:cs="Book Antiqua"/>
          <w:b/>
        </w:rPr>
        <w:t>boundaries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="006E6FDD" w:rsidRPr="00067981">
        <w:rPr>
          <w:rFonts w:ascii="Book Antiqua" w:eastAsia="Book Antiqua" w:hAnsi="Book Antiqua" w:cs="Book Antiqua"/>
          <w:b/>
        </w:rPr>
        <w:t>of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="006E6FDD" w:rsidRPr="00067981">
        <w:rPr>
          <w:rFonts w:ascii="Book Antiqua" w:eastAsia="Book Antiqua" w:hAnsi="Book Antiqua" w:cs="Book Antiqua"/>
          <w:b/>
        </w:rPr>
        <w:t>telemedical</w:t>
      </w:r>
      <w:proofErr w:type="spellEnd"/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="006E6FDD" w:rsidRPr="00067981">
        <w:rPr>
          <w:rFonts w:ascii="Book Antiqua" w:eastAsia="Book Antiqua" w:hAnsi="Book Antiqua" w:cs="Book Antiqua"/>
          <w:b/>
        </w:rPr>
        <w:t>healthcare</w:t>
      </w:r>
    </w:p>
    <w:bookmarkEnd w:id="0"/>
    <w:bookmarkEnd w:id="1"/>
    <w:bookmarkEnd w:id="2"/>
    <w:p w14:paraId="5B2DFB94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19430C" w14:textId="2A53C6D9" w:rsidR="00A77B3E" w:rsidRPr="00067981" w:rsidRDefault="0060519C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067981">
        <w:rPr>
          <w:rFonts w:ascii="Book Antiqua" w:eastAsia="Book Antiqua" w:hAnsi="Book Antiqua" w:cs="Book Antiqua"/>
        </w:rPr>
        <w:t>Bilic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Curcic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et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al</w:t>
      </w:r>
      <w:r w:rsidRPr="00067981">
        <w:rPr>
          <w:rFonts w:ascii="Book Antiqua" w:eastAsia="Book Antiqua" w:hAnsi="Book Antiqua" w:cs="Book Antiqua"/>
        </w:rPr>
        <w:t>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bookmarkStart w:id="3" w:name="OLE_LINK7"/>
      <w:bookmarkStart w:id="4" w:name="OLE_LINK8"/>
      <w:bookmarkStart w:id="5" w:name="OLE_LINK14"/>
      <w:r w:rsidR="006E6FDD" w:rsidRPr="00067981">
        <w:rPr>
          <w:rFonts w:ascii="Book Antiqua" w:eastAsia="Book Antiqua" w:hAnsi="Book Antiqua" w:cs="Book Antiqua"/>
        </w:rPr>
        <w:t>Managing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</w:t>
      </w:r>
      <w:r w:rsidR="006E6FDD" w:rsidRPr="00067981">
        <w:rPr>
          <w:rFonts w:ascii="Book Antiqua" w:eastAsia="Book Antiqua" w:hAnsi="Book Antiqua" w:cs="Book Antiqua"/>
        </w:rPr>
        <w:t>iabetes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</w:t>
      </w:r>
      <w:r w:rsidR="006E6FDD" w:rsidRPr="00067981">
        <w:rPr>
          <w:rFonts w:ascii="Book Antiqua" w:eastAsia="Book Antiqua" w:hAnsi="Book Antiqua" w:cs="Book Antiqua"/>
        </w:rPr>
        <w:t>ith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</w:t>
      </w:r>
      <w:r w:rsidR="006E6FDD" w:rsidRPr="00067981">
        <w:rPr>
          <w:rFonts w:ascii="Book Antiqua" w:eastAsia="Book Antiqua" w:hAnsi="Book Antiqua" w:cs="Book Antiqua"/>
        </w:rPr>
        <w:t>elemedicine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</w:t>
      </w:r>
      <w:r w:rsidR="006E6FDD" w:rsidRPr="00067981">
        <w:rPr>
          <w:rFonts w:ascii="Book Antiqua" w:eastAsia="Book Antiqua" w:hAnsi="Book Antiqua" w:cs="Book Antiqua"/>
        </w:rPr>
        <w:t>uring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840C08" w:rsidRPr="00067981">
        <w:rPr>
          <w:rFonts w:ascii="Book Antiqua" w:eastAsia="Book Antiqua" w:hAnsi="Book Antiqua" w:cs="Book Antiqua"/>
        </w:rPr>
        <w:t>COVID</w:t>
      </w:r>
      <w:r w:rsidR="006E6FDD" w:rsidRPr="00067981">
        <w:rPr>
          <w:rFonts w:ascii="Book Antiqua" w:eastAsia="Book Antiqua" w:hAnsi="Book Antiqua" w:cs="Book Antiqua"/>
        </w:rPr>
        <w:t>-19</w:t>
      </w:r>
      <w:bookmarkEnd w:id="3"/>
      <w:bookmarkEnd w:id="4"/>
      <w:bookmarkEnd w:id="5"/>
    </w:p>
    <w:p w14:paraId="7A2DD482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3E856C" w14:textId="57383E30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Ines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Bilic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Curcic</w:t>
      </w:r>
      <w:proofErr w:type="spellEnd"/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Maja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Cigrovski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Berkovic</w:t>
      </w:r>
      <w:proofErr w:type="spellEnd"/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Tomislav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Kizivat</w:t>
      </w:r>
      <w:proofErr w:type="spellEnd"/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Silvija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Canecki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Varzic</w:t>
      </w:r>
      <w:proofErr w:type="spellEnd"/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Robert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Smolic</w:t>
      </w:r>
      <w:proofErr w:type="spellEnd"/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Martina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Smolic</w:t>
      </w:r>
      <w:proofErr w:type="spellEnd"/>
    </w:p>
    <w:p w14:paraId="3891665D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10C75E" w14:textId="63B3FA06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  <w:bCs/>
        </w:rPr>
        <w:t>Ines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Bilic</w:t>
      </w:r>
      <w:proofErr w:type="spellEnd"/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Curcic</w:t>
      </w:r>
      <w:proofErr w:type="spellEnd"/>
      <w:r w:rsidRPr="00067981">
        <w:rPr>
          <w:rFonts w:ascii="Book Antiqua" w:eastAsia="Book Antiqua" w:hAnsi="Book Antiqua" w:cs="Book Antiqua"/>
          <w:b/>
          <w:bCs/>
        </w:rPr>
        <w:t>,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Silvija</w:t>
      </w:r>
      <w:proofErr w:type="spellEnd"/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Canecki</w:t>
      </w:r>
      <w:proofErr w:type="spellEnd"/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Varzic</w:t>
      </w:r>
      <w:proofErr w:type="spellEnd"/>
      <w:r w:rsidRPr="00067981">
        <w:rPr>
          <w:rFonts w:ascii="Book Antiqua" w:eastAsia="Book Antiqua" w:hAnsi="Book Antiqua" w:cs="Book Antiqua"/>
          <w:b/>
          <w:bCs/>
        </w:rPr>
        <w:t>,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</w:rPr>
        <w:t>Department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827852" w:rsidRPr="00067981">
        <w:rPr>
          <w:rFonts w:asciiTheme="minorEastAsia" w:hAnsiTheme="minorEastAsia" w:cs="Book Antiqua" w:hint="eastAsia"/>
          <w:lang w:eastAsia="zh-CN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Endocrinology,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University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Hospital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Osijek,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Osijek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31000,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Croatia</w:t>
      </w:r>
    </w:p>
    <w:p w14:paraId="47BD22DC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EF373A" w14:textId="795CC7CE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  <w:bCs/>
        </w:rPr>
        <w:t>Ines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Bilic</w:t>
      </w:r>
      <w:proofErr w:type="spellEnd"/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Curcic</w:t>
      </w:r>
      <w:proofErr w:type="spellEnd"/>
      <w:r w:rsidRPr="00067981">
        <w:rPr>
          <w:rFonts w:ascii="Book Antiqua" w:eastAsia="Book Antiqua" w:hAnsi="Book Antiqua" w:cs="Book Antiqua"/>
          <w:b/>
          <w:bCs/>
        </w:rPr>
        <w:t>,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Martina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Smolic</w:t>
      </w:r>
      <w:proofErr w:type="spellEnd"/>
      <w:r w:rsidRPr="00067981">
        <w:rPr>
          <w:rFonts w:ascii="Book Antiqua" w:eastAsia="Book Antiqua" w:hAnsi="Book Antiqua" w:cs="Book Antiqua"/>
          <w:b/>
          <w:bCs/>
        </w:rPr>
        <w:t>,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</w:rPr>
        <w:t>Department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827852" w:rsidRPr="00067981">
        <w:rPr>
          <w:rFonts w:ascii="Book Antiqua" w:hAnsi="Book Antiqua" w:cs="Book Antiqua" w:hint="eastAsia"/>
          <w:lang w:eastAsia="zh-CN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Pharmacology,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Faculty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Osijek,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Osijek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31000,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Croatia</w:t>
      </w:r>
    </w:p>
    <w:p w14:paraId="1D2675BA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7F2940" w14:textId="7D424D39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067981">
        <w:rPr>
          <w:rFonts w:ascii="Book Antiqua" w:eastAsia="Book Antiqua" w:hAnsi="Book Antiqua" w:cs="Book Antiqua"/>
          <w:b/>
          <w:bCs/>
        </w:rPr>
        <w:t>Maja</w:t>
      </w:r>
      <w:proofErr w:type="spellEnd"/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Cigrovski</w:t>
      </w:r>
      <w:proofErr w:type="spellEnd"/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Berkovic</w:t>
      </w:r>
      <w:proofErr w:type="spellEnd"/>
      <w:r w:rsidRPr="00067981">
        <w:rPr>
          <w:rFonts w:ascii="Book Antiqua" w:eastAsia="Book Antiqua" w:hAnsi="Book Antiqua" w:cs="Book Antiqua"/>
          <w:b/>
          <w:bCs/>
        </w:rPr>
        <w:t>,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</w:rPr>
        <w:t>Department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Endocrinology,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Diabetes,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Metabolism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Clinical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Pharmacology,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University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Hospital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="00350C3B" w:rsidRPr="00067981">
        <w:rPr>
          <w:rFonts w:ascii="Book Antiqua" w:eastAsia="Book Antiqua" w:hAnsi="Book Antiqua" w:cs="Book Antiqua"/>
        </w:rPr>
        <w:t>Dubrava</w:t>
      </w:r>
      <w:proofErr w:type="spellEnd"/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Zagreb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10000,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Croatia</w:t>
      </w:r>
    </w:p>
    <w:p w14:paraId="50C72518" w14:textId="77777777" w:rsidR="00FF74F2" w:rsidRPr="00067981" w:rsidRDefault="00FF74F2" w:rsidP="00FD3C8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145E5D6F" w14:textId="08B019C5" w:rsidR="00A77B3E" w:rsidRPr="00067981" w:rsidRDefault="00FF74F2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067981">
        <w:rPr>
          <w:rFonts w:ascii="Book Antiqua" w:eastAsia="Book Antiqua" w:hAnsi="Book Antiqua" w:cs="Book Antiqua"/>
          <w:b/>
          <w:bCs/>
        </w:rPr>
        <w:t>Maja</w:t>
      </w:r>
      <w:proofErr w:type="spellEnd"/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Cigrovski</w:t>
      </w:r>
      <w:proofErr w:type="spellEnd"/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Berkovic</w:t>
      </w:r>
      <w:proofErr w:type="spellEnd"/>
      <w:r w:rsidRPr="00067981">
        <w:rPr>
          <w:rFonts w:ascii="Book Antiqua" w:eastAsia="Book Antiqua" w:hAnsi="Book Antiqua" w:cs="Book Antiqua"/>
          <w:b/>
          <w:bCs/>
        </w:rPr>
        <w:t>,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Cs/>
        </w:rPr>
        <w:t>Department</w:t>
      </w:r>
      <w:r w:rsidR="00CB4DBC" w:rsidRPr="00067981">
        <w:rPr>
          <w:rFonts w:ascii="Book Antiqua" w:eastAsia="Book Antiqua" w:hAnsi="Book Antiqua" w:cs="Book Antiqua"/>
          <w:bCs/>
        </w:rPr>
        <w:t xml:space="preserve"> </w:t>
      </w:r>
      <w:r w:rsidRPr="00067981">
        <w:rPr>
          <w:rFonts w:ascii="Book Antiqua" w:eastAsia="Book Antiqua" w:hAnsi="Book Antiqua" w:cs="Book Antiqua"/>
          <w:bCs/>
        </w:rPr>
        <w:t>of</w:t>
      </w:r>
      <w:r w:rsidR="00CB4DBC" w:rsidRPr="00067981">
        <w:rPr>
          <w:rFonts w:ascii="Book Antiqua" w:eastAsia="Book Antiqua" w:hAnsi="Book Antiqua" w:cs="Book Antiqua"/>
          <w:b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Cs/>
        </w:rPr>
        <w:t>Kinesiological</w:t>
      </w:r>
      <w:proofErr w:type="spellEnd"/>
      <w:r w:rsidR="00CB4DBC" w:rsidRPr="00067981">
        <w:rPr>
          <w:rFonts w:ascii="Book Antiqua" w:eastAsia="Book Antiqua" w:hAnsi="Book Antiqua" w:cs="Book Antiqua"/>
          <w:bCs/>
        </w:rPr>
        <w:t xml:space="preserve"> </w:t>
      </w:r>
      <w:r w:rsidRPr="00067981">
        <w:rPr>
          <w:rFonts w:ascii="Book Antiqua" w:eastAsia="Book Antiqua" w:hAnsi="Book Antiqua" w:cs="Book Antiqua"/>
          <w:bCs/>
        </w:rPr>
        <w:t>Anthropology</w:t>
      </w:r>
      <w:r w:rsidR="00CB4DBC" w:rsidRPr="00067981">
        <w:rPr>
          <w:rFonts w:ascii="Book Antiqua" w:eastAsia="Book Antiqua" w:hAnsi="Book Antiqua" w:cs="Book Antiqua"/>
          <w:bCs/>
        </w:rPr>
        <w:t xml:space="preserve"> </w:t>
      </w:r>
      <w:r w:rsidRPr="00067981">
        <w:rPr>
          <w:rFonts w:ascii="Book Antiqua" w:eastAsia="Book Antiqua" w:hAnsi="Book Antiqua" w:cs="Book Antiqua"/>
          <w:bCs/>
        </w:rPr>
        <w:t>and</w:t>
      </w:r>
      <w:r w:rsidR="00CB4DBC" w:rsidRPr="00067981">
        <w:rPr>
          <w:rFonts w:ascii="Book Antiqua" w:eastAsia="Book Antiqua" w:hAnsi="Book Antiqua" w:cs="Book Antiqua"/>
          <w:bCs/>
        </w:rPr>
        <w:t xml:space="preserve"> </w:t>
      </w:r>
      <w:r w:rsidRPr="00067981">
        <w:rPr>
          <w:rFonts w:ascii="Book Antiqua" w:eastAsia="Book Antiqua" w:hAnsi="Book Antiqua" w:cs="Book Antiqua"/>
          <w:bCs/>
        </w:rPr>
        <w:t>Methodology,</w:t>
      </w:r>
      <w:r w:rsidR="00CB4DBC" w:rsidRPr="00067981">
        <w:rPr>
          <w:rFonts w:ascii="Book Antiqua" w:eastAsia="Book Antiqua" w:hAnsi="Book Antiqua" w:cs="Book Antiqua"/>
          <w:bCs/>
        </w:rPr>
        <w:t xml:space="preserve"> </w:t>
      </w:r>
      <w:r w:rsidRPr="00067981">
        <w:rPr>
          <w:rFonts w:ascii="Book Antiqua" w:eastAsia="Book Antiqua" w:hAnsi="Book Antiqua" w:cs="Book Antiqua"/>
          <w:bCs/>
        </w:rPr>
        <w:t>Faculty</w:t>
      </w:r>
      <w:r w:rsidR="00CB4DBC" w:rsidRPr="00067981">
        <w:rPr>
          <w:rFonts w:ascii="Book Antiqua" w:eastAsia="Book Antiqua" w:hAnsi="Book Antiqua" w:cs="Book Antiqua"/>
          <w:bCs/>
        </w:rPr>
        <w:t xml:space="preserve"> </w:t>
      </w:r>
      <w:r w:rsidRPr="00067981">
        <w:rPr>
          <w:rFonts w:ascii="Book Antiqua" w:eastAsia="Book Antiqua" w:hAnsi="Book Antiqua" w:cs="Book Antiqua"/>
          <w:bCs/>
        </w:rPr>
        <w:t>of</w:t>
      </w:r>
      <w:r w:rsidR="00CB4DBC" w:rsidRPr="00067981">
        <w:rPr>
          <w:rFonts w:ascii="Book Antiqua" w:eastAsia="Book Antiqua" w:hAnsi="Book Antiqua" w:cs="Book Antiqua"/>
          <w:bCs/>
        </w:rPr>
        <w:t xml:space="preserve"> </w:t>
      </w:r>
      <w:r w:rsidRPr="00067981">
        <w:rPr>
          <w:rFonts w:ascii="Book Antiqua" w:eastAsia="Book Antiqua" w:hAnsi="Book Antiqua" w:cs="Book Antiqua"/>
          <w:bCs/>
        </w:rPr>
        <w:t>Kinesiology,</w:t>
      </w:r>
      <w:r w:rsidR="00CB4DBC" w:rsidRPr="00067981">
        <w:rPr>
          <w:rFonts w:ascii="Book Antiqua" w:eastAsia="Book Antiqua" w:hAnsi="Book Antiqua" w:cs="Book Antiqua"/>
          <w:bCs/>
        </w:rPr>
        <w:t xml:space="preserve"> </w:t>
      </w:r>
      <w:r w:rsidRPr="00067981">
        <w:rPr>
          <w:rFonts w:ascii="Book Antiqua" w:eastAsia="Book Antiqua" w:hAnsi="Book Antiqua" w:cs="Book Antiqua"/>
          <w:bCs/>
        </w:rPr>
        <w:t>University</w:t>
      </w:r>
      <w:r w:rsidR="00CB4DBC" w:rsidRPr="00067981">
        <w:rPr>
          <w:rFonts w:ascii="Book Antiqua" w:eastAsia="Book Antiqua" w:hAnsi="Book Antiqua" w:cs="Book Antiqua"/>
          <w:bCs/>
        </w:rPr>
        <w:t xml:space="preserve"> </w:t>
      </w:r>
      <w:r w:rsidRPr="00067981">
        <w:rPr>
          <w:rFonts w:ascii="Book Antiqua" w:eastAsia="Book Antiqua" w:hAnsi="Book Antiqua" w:cs="Book Antiqua"/>
          <w:bCs/>
        </w:rPr>
        <w:t>of</w:t>
      </w:r>
      <w:r w:rsidR="00CB4DBC" w:rsidRPr="00067981">
        <w:rPr>
          <w:rFonts w:ascii="Book Antiqua" w:eastAsia="Book Antiqua" w:hAnsi="Book Antiqua" w:cs="Book Antiqua"/>
          <w:bCs/>
        </w:rPr>
        <w:t xml:space="preserve"> </w:t>
      </w:r>
      <w:r w:rsidRPr="00067981">
        <w:rPr>
          <w:rFonts w:ascii="Book Antiqua" w:eastAsia="Book Antiqua" w:hAnsi="Book Antiqua" w:cs="Book Antiqua"/>
          <w:bCs/>
        </w:rPr>
        <w:t>Zagreb,</w:t>
      </w:r>
      <w:r w:rsidR="00CB4DBC" w:rsidRPr="00067981">
        <w:rPr>
          <w:rFonts w:ascii="Book Antiqua" w:eastAsia="Book Antiqua" w:hAnsi="Book Antiqua" w:cs="Book Antiqua"/>
          <w:bCs/>
        </w:rPr>
        <w:t xml:space="preserve"> </w:t>
      </w:r>
      <w:r w:rsidRPr="00067981">
        <w:rPr>
          <w:rFonts w:ascii="Book Antiqua" w:eastAsia="Book Antiqua" w:hAnsi="Book Antiqua" w:cs="Book Antiqua"/>
          <w:bCs/>
        </w:rPr>
        <w:t>Zagreb</w:t>
      </w:r>
      <w:r w:rsidR="00CB4DBC" w:rsidRPr="00067981">
        <w:rPr>
          <w:rFonts w:ascii="Book Antiqua" w:eastAsia="Book Antiqua" w:hAnsi="Book Antiqua" w:cs="Book Antiqua"/>
          <w:bCs/>
        </w:rPr>
        <w:t xml:space="preserve"> </w:t>
      </w:r>
      <w:r w:rsidRPr="00067981">
        <w:rPr>
          <w:rFonts w:ascii="Book Antiqua" w:eastAsia="Book Antiqua" w:hAnsi="Book Antiqua" w:cs="Book Antiqua"/>
          <w:bCs/>
        </w:rPr>
        <w:t>10000,</w:t>
      </w:r>
      <w:r w:rsidR="00CB4DBC" w:rsidRPr="00067981">
        <w:rPr>
          <w:rFonts w:ascii="Book Antiqua" w:eastAsia="Book Antiqua" w:hAnsi="Book Antiqua" w:cs="Book Antiqua"/>
          <w:bCs/>
        </w:rPr>
        <w:t xml:space="preserve"> </w:t>
      </w:r>
      <w:r w:rsidRPr="00067981">
        <w:rPr>
          <w:rFonts w:ascii="Book Antiqua" w:eastAsia="Book Antiqua" w:hAnsi="Book Antiqua" w:cs="Book Antiqua"/>
          <w:bCs/>
        </w:rPr>
        <w:t>Croatia</w:t>
      </w:r>
    </w:p>
    <w:p w14:paraId="02E6F9BE" w14:textId="77777777" w:rsidR="00FF74F2" w:rsidRPr="00067981" w:rsidRDefault="00FF74F2" w:rsidP="00FD3C8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0333355B" w14:textId="26A1BA21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067981">
        <w:rPr>
          <w:rFonts w:ascii="Book Antiqua" w:eastAsia="Book Antiqua" w:hAnsi="Book Antiqua" w:cs="Book Antiqua"/>
          <w:b/>
          <w:bCs/>
        </w:rPr>
        <w:t>Tomislav</w:t>
      </w:r>
      <w:proofErr w:type="spellEnd"/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Kizivat</w:t>
      </w:r>
      <w:proofErr w:type="spellEnd"/>
      <w:r w:rsidRPr="00067981">
        <w:rPr>
          <w:rFonts w:ascii="Book Antiqua" w:eastAsia="Book Antiqua" w:hAnsi="Book Antiqua" w:cs="Book Antiqua"/>
          <w:b/>
          <w:bCs/>
        </w:rPr>
        <w:t>,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</w:rPr>
        <w:t>Clinical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Institute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Nuclear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Radiation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Protection,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University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Hospital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Osijek,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Osijek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31000,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Croatia</w:t>
      </w:r>
    </w:p>
    <w:p w14:paraId="5E92A937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7295EC" w14:textId="0A76B7C3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067981">
        <w:rPr>
          <w:rFonts w:ascii="Book Antiqua" w:eastAsia="Book Antiqua" w:hAnsi="Book Antiqua" w:cs="Book Antiqua"/>
          <w:b/>
          <w:bCs/>
        </w:rPr>
        <w:t>Tomislav</w:t>
      </w:r>
      <w:proofErr w:type="spellEnd"/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Kizivat</w:t>
      </w:r>
      <w:proofErr w:type="spellEnd"/>
      <w:r w:rsidRPr="00067981">
        <w:rPr>
          <w:rFonts w:ascii="Book Antiqua" w:eastAsia="Book Antiqua" w:hAnsi="Book Antiqua" w:cs="Book Antiqua"/>
          <w:b/>
          <w:bCs/>
        </w:rPr>
        <w:t>,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="00350C3B" w:rsidRPr="00067981">
        <w:rPr>
          <w:rFonts w:ascii="Book Antiqua" w:eastAsia="Book Antiqua" w:hAnsi="Book Antiqua" w:cs="Book Antiqua"/>
        </w:rPr>
        <w:t>Depart</w:t>
      </w:r>
      <w:r w:rsidRPr="00067981">
        <w:rPr>
          <w:rFonts w:ascii="Book Antiqua" w:eastAsia="Book Antiqua" w:hAnsi="Book Antiqua" w:cs="Book Antiqua"/>
        </w:rPr>
        <w:t>ment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827852" w:rsidRPr="00067981">
        <w:rPr>
          <w:rFonts w:ascii="Book Antiqua" w:hAnsi="Book Antiqua" w:cs="Book Antiqua" w:hint="eastAsia"/>
          <w:lang w:eastAsia="zh-CN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Nuclear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Oncology,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Faculty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Osijek,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Osijek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31000,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Croatia</w:t>
      </w:r>
    </w:p>
    <w:p w14:paraId="35EE61A4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24A16E" w14:textId="11F4EE05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067981">
        <w:rPr>
          <w:rFonts w:ascii="Book Antiqua" w:eastAsia="Book Antiqua" w:hAnsi="Book Antiqua" w:cs="Book Antiqua"/>
          <w:b/>
          <w:bCs/>
        </w:rPr>
        <w:t>Silvija</w:t>
      </w:r>
      <w:proofErr w:type="spellEnd"/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Canecki</w:t>
      </w:r>
      <w:proofErr w:type="spellEnd"/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Varzic</w:t>
      </w:r>
      <w:proofErr w:type="spellEnd"/>
      <w:r w:rsidRPr="00067981">
        <w:rPr>
          <w:rFonts w:ascii="Book Antiqua" w:eastAsia="Book Antiqua" w:hAnsi="Book Antiqua" w:cs="Book Antiqua"/>
          <w:b/>
          <w:bCs/>
        </w:rPr>
        <w:t>,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</w:rPr>
        <w:t>Department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827852" w:rsidRPr="00067981">
        <w:rPr>
          <w:rFonts w:ascii="Book Antiqua" w:hAnsi="Book Antiqua" w:cs="Book Antiqua" w:hint="eastAsia"/>
          <w:lang w:eastAsia="zh-CN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Internal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Medicine,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Family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Medicine,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</w:t>
      </w:r>
      <w:r w:rsidR="00350C3B" w:rsidRPr="00067981">
        <w:rPr>
          <w:rFonts w:ascii="Book Antiqua" w:eastAsia="Book Antiqua" w:hAnsi="Book Antiqua" w:cs="Book Antiqua"/>
        </w:rPr>
        <w:t>i</w:t>
      </w:r>
      <w:r w:rsidRPr="00067981">
        <w:rPr>
          <w:rFonts w:ascii="Book Antiqua" w:eastAsia="Book Antiqua" w:hAnsi="Book Antiqua" w:cs="Book Antiqua"/>
        </w:rPr>
        <w:t>story,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Faculty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Osijek,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Osijek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31000,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Croatia</w:t>
      </w:r>
    </w:p>
    <w:p w14:paraId="3951AC10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D42B702" w14:textId="067D0E9A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  <w:bCs/>
        </w:rPr>
        <w:t>Robert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Smolic</w:t>
      </w:r>
      <w:proofErr w:type="spellEnd"/>
      <w:r w:rsidRPr="00067981">
        <w:rPr>
          <w:rFonts w:ascii="Book Antiqua" w:eastAsia="Book Antiqua" w:hAnsi="Book Antiqua" w:cs="Book Antiqua"/>
          <w:b/>
          <w:bCs/>
        </w:rPr>
        <w:t>,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</w:rPr>
        <w:t>Department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827852" w:rsidRPr="00067981">
        <w:rPr>
          <w:rFonts w:ascii="Book Antiqua" w:hAnsi="Book Antiqua" w:cs="Book Antiqua" w:hint="eastAsia"/>
          <w:lang w:eastAsia="zh-CN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Pat</w:t>
      </w:r>
      <w:r w:rsidR="00350C3B" w:rsidRPr="00067981">
        <w:rPr>
          <w:rFonts w:ascii="Book Antiqua" w:eastAsia="Book Antiqua" w:hAnsi="Book Antiqua" w:cs="Book Antiqua"/>
        </w:rPr>
        <w:t>h</w:t>
      </w:r>
      <w:r w:rsidRPr="00067981">
        <w:rPr>
          <w:rFonts w:ascii="Book Antiqua" w:eastAsia="Book Antiqua" w:hAnsi="Book Antiqua" w:cs="Book Antiqua"/>
        </w:rPr>
        <w:t>o</w:t>
      </w:r>
      <w:r w:rsidR="00350C3B" w:rsidRPr="00067981">
        <w:rPr>
          <w:rFonts w:ascii="Book Antiqua" w:eastAsia="Book Antiqua" w:hAnsi="Book Antiqua" w:cs="Book Antiqua"/>
        </w:rPr>
        <w:t>phy</w:t>
      </w:r>
      <w:r w:rsidRPr="00067981">
        <w:rPr>
          <w:rFonts w:ascii="Book Antiqua" w:eastAsia="Book Antiqua" w:hAnsi="Book Antiqua" w:cs="Book Antiqua"/>
        </w:rPr>
        <w:t>siology,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Faculty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Osijek,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Osijek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31000,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Croatia</w:t>
      </w:r>
    </w:p>
    <w:p w14:paraId="53738F5B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4F88C7" w14:textId="736A309C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  <w:bCs/>
        </w:rPr>
        <w:t>Robert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Smolic</w:t>
      </w:r>
      <w:proofErr w:type="spellEnd"/>
      <w:r w:rsidRPr="00067981">
        <w:rPr>
          <w:rFonts w:ascii="Book Antiqua" w:eastAsia="Book Antiqua" w:hAnsi="Book Antiqua" w:cs="Book Antiqua"/>
          <w:b/>
          <w:bCs/>
        </w:rPr>
        <w:t>,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="00350C3B" w:rsidRPr="00067981">
        <w:rPr>
          <w:rFonts w:ascii="Book Antiqua" w:eastAsia="Book Antiqua" w:hAnsi="Book Antiqua" w:cs="Book Antiqua"/>
        </w:rPr>
        <w:t>Department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827852" w:rsidRPr="00067981">
        <w:rPr>
          <w:rFonts w:ascii="Book Antiqua" w:hAnsi="Book Antiqua" w:cs="Book Antiqua" w:hint="eastAsia"/>
          <w:lang w:eastAsia="zh-CN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350C3B" w:rsidRPr="00067981">
        <w:rPr>
          <w:rFonts w:ascii="Book Antiqua" w:eastAsia="Book Antiqua" w:hAnsi="Book Antiqua" w:cs="Book Antiqua"/>
        </w:rPr>
        <w:t>Pathophy</w:t>
      </w:r>
      <w:r w:rsidRPr="00067981">
        <w:rPr>
          <w:rFonts w:ascii="Book Antiqua" w:eastAsia="Book Antiqua" w:hAnsi="Book Antiqua" w:cs="Book Antiqua"/>
        </w:rPr>
        <w:t>siology,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Ph</w:t>
      </w:r>
      <w:r w:rsidR="00350C3B" w:rsidRPr="00067981">
        <w:rPr>
          <w:rFonts w:ascii="Book Antiqua" w:eastAsia="Book Antiqua" w:hAnsi="Book Antiqua" w:cs="Book Antiqua"/>
        </w:rPr>
        <w:t>y</w:t>
      </w:r>
      <w:r w:rsidRPr="00067981">
        <w:rPr>
          <w:rFonts w:ascii="Book Antiqua" w:eastAsia="Book Antiqua" w:hAnsi="Book Antiqua" w:cs="Book Antiqua"/>
        </w:rPr>
        <w:t>siology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Immunology,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Faculty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Dental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Health,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Osijek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31000,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Croatia</w:t>
      </w:r>
    </w:p>
    <w:p w14:paraId="6D3EF14A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BB8A29" w14:textId="43AD4D62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  <w:bCs/>
        </w:rPr>
        <w:t>Martina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Smolic</w:t>
      </w:r>
      <w:proofErr w:type="spellEnd"/>
      <w:r w:rsidRPr="00067981">
        <w:rPr>
          <w:rFonts w:ascii="Book Antiqua" w:eastAsia="Book Antiqua" w:hAnsi="Book Antiqua" w:cs="Book Antiqua"/>
          <w:b/>
          <w:bCs/>
        </w:rPr>
        <w:t>,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</w:rPr>
        <w:t>Department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827852" w:rsidRPr="00067981">
        <w:rPr>
          <w:rFonts w:ascii="Book Antiqua" w:hAnsi="Book Antiqua" w:cs="Book Antiqua" w:hint="eastAsia"/>
          <w:lang w:eastAsia="zh-CN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Pharmacology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Biochemistry,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Faculty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Dental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Health,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Osijek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31000,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Croatia</w:t>
      </w:r>
    </w:p>
    <w:p w14:paraId="0FB01E7D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F44EFC" w14:textId="597AF11B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  <w:bCs/>
        </w:rPr>
        <w:t>Author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contributions: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bookmarkStart w:id="6" w:name="OLE_LINK15"/>
      <w:bookmarkStart w:id="7" w:name="OLE_LINK16"/>
      <w:proofErr w:type="spellStart"/>
      <w:r w:rsidRPr="00067981">
        <w:rPr>
          <w:rFonts w:ascii="Book Antiqua" w:eastAsia="Book Antiqua" w:hAnsi="Book Antiqua" w:cs="Book Antiqua"/>
        </w:rPr>
        <w:t>Bilic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Curcic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Smolic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0519C"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Smolic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0519C" w:rsidRPr="00067981">
        <w:rPr>
          <w:rFonts w:ascii="Book Antiqua" w:eastAsia="Book Antiqua" w:hAnsi="Book Antiqua" w:cs="Book Antiqua"/>
        </w:rPr>
        <w:t>were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0519C" w:rsidRPr="00067981">
        <w:rPr>
          <w:rFonts w:ascii="Book Antiqua" w:eastAsia="Book Antiqua" w:hAnsi="Book Antiqua" w:cs="Book Antiqua"/>
        </w:rPr>
        <w:t>responsible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0519C" w:rsidRPr="00067981">
        <w:rPr>
          <w:rFonts w:ascii="Book Antiqua" w:eastAsia="Book Antiqua" w:hAnsi="Book Antiqua" w:cs="Book Antiqua"/>
        </w:rPr>
        <w:t>for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0519C"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="0060519C" w:rsidRPr="00067981">
        <w:rPr>
          <w:rFonts w:ascii="Book Antiqua" w:eastAsia="Book Antiqua" w:hAnsi="Book Antiqua" w:cs="Book Antiqua"/>
        </w:rPr>
        <w:t>concept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0519C"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0519C" w:rsidRPr="00067981">
        <w:rPr>
          <w:rFonts w:ascii="Book Antiqua" w:eastAsia="Book Antiqua" w:hAnsi="Book Antiqua" w:cs="Book Antiqua"/>
        </w:rPr>
        <w:t>design;</w:t>
      </w:r>
      <w:r w:rsidR="00CB4DBC" w:rsidRPr="00067981">
        <w:rPr>
          <w:rFonts w:ascii="Book Antiqua" w:hAnsi="Book Antiqua"/>
          <w:lang w:eastAsia="zh-CN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Bilic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Curcic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bookmarkStart w:id="8" w:name="OLE_LINK2"/>
      <w:bookmarkStart w:id="9" w:name="OLE_LINK3"/>
      <w:proofErr w:type="spellStart"/>
      <w:r w:rsidRPr="00067981">
        <w:rPr>
          <w:rFonts w:ascii="Book Antiqua" w:eastAsia="Book Antiqua" w:hAnsi="Book Antiqua" w:cs="Book Antiqua"/>
        </w:rPr>
        <w:t>Cigrovski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Berkovic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</w:t>
      </w:r>
      <w:bookmarkEnd w:id="8"/>
      <w:bookmarkEnd w:id="9"/>
      <w:r w:rsidR="00CB4DBC" w:rsidRPr="00067981">
        <w:rPr>
          <w:rFonts w:ascii="Book Antiqua" w:eastAsia="Book Antiqua" w:hAnsi="Book Antiqua" w:cs="Book Antiqua"/>
        </w:rPr>
        <w:t xml:space="preserve"> </w:t>
      </w:r>
      <w:r w:rsidR="0060519C" w:rsidRPr="00067981">
        <w:rPr>
          <w:rFonts w:ascii="Book Antiqua" w:eastAsia="Book Antiqua" w:hAnsi="Book Antiqua" w:cs="Book Antiqua"/>
        </w:rPr>
        <w:t>were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0519C" w:rsidRPr="00067981">
        <w:rPr>
          <w:rFonts w:ascii="Book Antiqua" w:eastAsia="Book Antiqua" w:hAnsi="Book Antiqua" w:cs="Book Antiqua"/>
        </w:rPr>
        <w:t>responsible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0519C" w:rsidRPr="00067981">
        <w:rPr>
          <w:rFonts w:ascii="Book Antiqua" w:eastAsia="Book Antiqua" w:hAnsi="Book Antiqua" w:cs="Book Antiqua"/>
        </w:rPr>
        <w:t>for</w:t>
      </w:r>
      <w:r w:rsidR="00CB4DBC" w:rsidRPr="00067981">
        <w:rPr>
          <w:rFonts w:ascii="Book Antiqua" w:hAnsi="Book Antiqua"/>
          <w:lang w:eastAsia="zh-CN"/>
        </w:rPr>
        <w:t xml:space="preserve"> </w:t>
      </w:r>
      <w:r w:rsidR="0060519C" w:rsidRPr="00067981">
        <w:rPr>
          <w:rFonts w:ascii="Book Antiqua" w:eastAsia="Book Antiqua" w:hAnsi="Book Antiqua" w:cs="Book Antiqua"/>
        </w:rPr>
        <w:t>drafting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0519C"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0519C" w:rsidRPr="00067981">
        <w:rPr>
          <w:rFonts w:ascii="Book Antiqua" w:eastAsia="Book Antiqua" w:hAnsi="Book Antiqua" w:cs="Book Antiqua"/>
        </w:rPr>
        <w:t>manuscript;</w:t>
      </w:r>
      <w:r w:rsidR="00CB4DBC" w:rsidRPr="00067981">
        <w:rPr>
          <w:rFonts w:ascii="Book Antiqua" w:hAnsi="Book Antiqua"/>
          <w:lang w:eastAsia="zh-CN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Kizivat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0519C" w:rsidRPr="00067981">
        <w:rPr>
          <w:rFonts w:ascii="Book Antiqua" w:eastAsia="Book Antiqua" w:hAnsi="Book Antiqua" w:cs="Book Antiqua"/>
        </w:rPr>
        <w:t>was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0519C" w:rsidRPr="00067981">
        <w:rPr>
          <w:rFonts w:ascii="Book Antiqua" w:eastAsia="Book Antiqua" w:hAnsi="Book Antiqua" w:cs="Book Antiqua"/>
        </w:rPr>
        <w:t>responsible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0519C" w:rsidRPr="00067981">
        <w:rPr>
          <w:rFonts w:ascii="Book Antiqua" w:eastAsia="Book Antiqua" w:hAnsi="Book Antiqua" w:cs="Book Antiqua"/>
        </w:rPr>
        <w:t>for</w:t>
      </w:r>
      <w:r w:rsidR="00CB4DBC" w:rsidRPr="00067981">
        <w:rPr>
          <w:rFonts w:ascii="Book Antiqua" w:hAnsi="Book Antiqua"/>
          <w:lang w:eastAsia="zh-CN"/>
        </w:rPr>
        <w:t xml:space="preserve"> </w:t>
      </w:r>
      <w:r w:rsidR="00350C3B" w:rsidRPr="00067981">
        <w:rPr>
          <w:rFonts w:ascii="Book Antiqua" w:eastAsia="Book Antiqua" w:hAnsi="Book Antiqua" w:cs="Book Antiqua"/>
        </w:rPr>
        <w:t>visualiz</w:t>
      </w:r>
      <w:r w:rsidR="0060519C" w:rsidRPr="00067981">
        <w:rPr>
          <w:rFonts w:ascii="Book Antiqua" w:eastAsia="Book Antiqua" w:hAnsi="Book Antiqua" w:cs="Book Antiqua"/>
        </w:rPr>
        <w:t>ations;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Smolic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Smolic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Kizivat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T,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="0060519C"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Canecki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Varzic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0519C" w:rsidRPr="00067981">
        <w:rPr>
          <w:rFonts w:ascii="Book Antiqua" w:eastAsia="Book Antiqua" w:hAnsi="Book Antiqua" w:cs="Book Antiqua"/>
        </w:rPr>
        <w:t>were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0519C" w:rsidRPr="00067981">
        <w:rPr>
          <w:rFonts w:ascii="Book Antiqua" w:eastAsia="Book Antiqua" w:hAnsi="Book Antiqua" w:cs="Book Antiqua"/>
        </w:rPr>
        <w:t>responsible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0519C" w:rsidRPr="00067981">
        <w:rPr>
          <w:rFonts w:ascii="Book Antiqua" w:eastAsia="Book Antiqua" w:hAnsi="Book Antiqua" w:cs="Book Antiqua"/>
        </w:rPr>
        <w:t>for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D15AE5" w:rsidRPr="00067981">
        <w:rPr>
          <w:rFonts w:ascii="Book Antiqua" w:eastAsia="Book Antiqua" w:hAnsi="Book Antiqua" w:cs="Book Antiqua"/>
        </w:rPr>
        <w:t>c</w:t>
      </w:r>
      <w:r w:rsidR="0060519C" w:rsidRPr="00067981">
        <w:rPr>
          <w:rFonts w:ascii="Book Antiqua" w:eastAsia="Book Antiqua" w:hAnsi="Book Antiqua" w:cs="Book Antiqua"/>
        </w:rPr>
        <w:t>ritical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0519C" w:rsidRPr="00067981">
        <w:rPr>
          <w:rFonts w:ascii="Book Antiqua" w:eastAsia="Book Antiqua" w:hAnsi="Book Antiqua" w:cs="Book Antiqua"/>
        </w:rPr>
        <w:t>revision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0519C"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0519C"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0519C" w:rsidRPr="00067981">
        <w:rPr>
          <w:rFonts w:ascii="Book Antiqua" w:eastAsia="Book Antiqua" w:hAnsi="Book Antiqua" w:cs="Book Antiqua"/>
        </w:rPr>
        <w:t>manuscript.</w:t>
      </w:r>
    </w:p>
    <w:bookmarkEnd w:id="6"/>
    <w:bookmarkEnd w:id="7"/>
    <w:p w14:paraId="2986E5C0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28C62D" w14:textId="207D3B3D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067981">
        <w:rPr>
          <w:rFonts w:ascii="Book Antiqua" w:eastAsia="Book Antiqua" w:hAnsi="Book Antiqua" w:cs="Book Antiqua"/>
          <w:b/>
          <w:bCs/>
        </w:rPr>
        <w:t>Supported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by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350C3B" w:rsidRPr="00067981">
        <w:rPr>
          <w:rFonts w:ascii="Book Antiqua" w:eastAsia="Book Antiqua" w:hAnsi="Book Antiqua" w:cs="Book Antiqua"/>
        </w:rPr>
        <w:t>Ines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="00350C3B" w:rsidRPr="00067981">
        <w:rPr>
          <w:rFonts w:ascii="Book Antiqua" w:eastAsia="Book Antiqua" w:hAnsi="Book Antiqua" w:cs="Book Antiqua"/>
        </w:rPr>
        <w:t>Bilić</w:t>
      </w:r>
      <w:r w:rsidR="001675EC" w:rsidRPr="00067981">
        <w:rPr>
          <w:rFonts w:ascii="Book Antiqua" w:eastAsia="Book Antiqua" w:hAnsi="Book Antiqua" w:cs="Book Antiqua"/>
        </w:rPr>
        <w:t>-Ćurčić</w:t>
      </w:r>
      <w:proofErr w:type="spellEnd"/>
      <w:r w:rsidR="001675EC"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="003E1D3A" w:rsidRPr="00067981">
        <w:rPr>
          <w:rFonts w:ascii="Book Antiqua" w:eastAsia="Book Antiqua" w:hAnsi="Book Antiqua" w:cs="Book Antiqua"/>
        </w:rPr>
        <w:t>No.</w:t>
      </w:r>
      <w:proofErr w:type="gramEnd"/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gramStart"/>
      <w:r w:rsidRPr="00067981">
        <w:rPr>
          <w:rFonts w:ascii="Book Antiqua" w:eastAsia="Book Antiqua" w:hAnsi="Book Antiqua" w:cs="Book Antiqua"/>
        </w:rPr>
        <w:t>ZUP2018-90</w:t>
      </w:r>
      <w:r w:rsidR="001675EC" w:rsidRPr="00067981">
        <w:rPr>
          <w:rFonts w:ascii="Book Antiqua" w:eastAsia="Book Antiqua" w:hAnsi="Book Antiqua" w:cs="Book Antiqua"/>
        </w:rPr>
        <w:t>.</w:t>
      </w:r>
      <w:proofErr w:type="gramEnd"/>
    </w:p>
    <w:p w14:paraId="32477481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4D4FA1" w14:textId="4A650DC8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  <w:bCs/>
        </w:rPr>
        <w:t>Corresponding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author: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Martina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Smolic</w:t>
      </w:r>
      <w:proofErr w:type="spellEnd"/>
      <w:r w:rsidRPr="00067981">
        <w:rPr>
          <w:rFonts w:ascii="Book Antiqua" w:eastAsia="Book Antiqua" w:hAnsi="Book Antiqua" w:cs="Book Antiqua"/>
          <w:b/>
          <w:bCs/>
        </w:rPr>
        <w:t>,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MD,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PhD,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Associate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Professor,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</w:rPr>
        <w:t>Department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Pharmacology,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Faculty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Osijek,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J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Huttlera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4,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Osijek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31000,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Croatia.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martina.smolic@mefos.hr</w:t>
      </w:r>
    </w:p>
    <w:p w14:paraId="02F4BA5E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9E6AC4" w14:textId="776700CE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  <w:bCs/>
        </w:rPr>
        <w:t>Received: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</w:rPr>
        <w:t>January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13,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2021</w:t>
      </w:r>
    </w:p>
    <w:p w14:paraId="357280AD" w14:textId="650D12DF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  <w:bCs/>
        </w:rPr>
        <w:t>Revised: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</w:rPr>
        <w:t>April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23,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2021</w:t>
      </w:r>
    </w:p>
    <w:p w14:paraId="04BF426A" w14:textId="23EA7453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  <w:bCs/>
        </w:rPr>
        <w:t>Accepted: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="00AA6C26" w:rsidRPr="00067981">
        <w:rPr>
          <w:rFonts w:ascii="Book Antiqua" w:eastAsia="Book Antiqua" w:hAnsi="Book Antiqua" w:cs="Book Antiqua"/>
        </w:rPr>
        <w:t>May 19, 2021</w:t>
      </w:r>
    </w:p>
    <w:p w14:paraId="38638D83" w14:textId="292EBA94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067981">
        <w:rPr>
          <w:rFonts w:ascii="Book Antiqua" w:eastAsia="Book Antiqua" w:hAnsi="Book Antiqua" w:cs="Book Antiqua"/>
          <w:b/>
          <w:bCs/>
        </w:rPr>
        <w:t>Published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online:</w:t>
      </w:r>
      <w:r w:rsidR="00CB4DBC" w:rsidRPr="00067981">
        <w:rPr>
          <w:rFonts w:ascii="Book Antiqua" w:eastAsia="Book Antiqua" w:hAnsi="Book Antiqua" w:cs="Book Antiqua"/>
          <w:bCs/>
        </w:rPr>
        <w:t xml:space="preserve"> </w:t>
      </w:r>
      <w:r w:rsidR="002654EA" w:rsidRPr="00067981">
        <w:rPr>
          <w:rFonts w:ascii="Book Antiqua" w:hAnsi="Book Antiqua" w:cs="Book Antiqua" w:hint="eastAsia"/>
          <w:bCs/>
          <w:lang w:eastAsia="zh-CN"/>
        </w:rPr>
        <w:t>June 15, 2021</w:t>
      </w:r>
    </w:p>
    <w:p w14:paraId="5E38AC7C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067981" w:rsidSect="00FD3C8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3DFF57" w14:textId="77777777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</w:rPr>
        <w:lastRenderedPageBreak/>
        <w:t>Abstract</w:t>
      </w:r>
    </w:p>
    <w:p w14:paraId="487994D5" w14:textId="378A9A12" w:rsidR="00A77B3E" w:rsidRPr="00067981" w:rsidRDefault="00FD3C82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0" w:name="OLE_LINK17"/>
      <w:bookmarkStart w:id="11" w:name="OLE_LINK18"/>
      <w:r w:rsidRPr="00067981">
        <w:rPr>
          <w:rFonts w:ascii="Book Antiqua" w:eastAsia="Book Antiqua" w:hAnsi="Book Antiqua" w:cs="Book Antiqua"/>
        </w:rPr>
        <w:t>The n</w:t>
      </w:r>
      <w:r w:rsidR="006E6FDD" w:rsidRPr="00067981">
        <w:rPr>
          <w:rFonts w:ascii="Book Antiqua" w:eastAsia="Book Antiqua" w:hAnsi="Book Antiqua" w:cs="Book Antiqua"/>
        </w:rPr>
        <w:t>ew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4C60B8" w:rsidRPr="00067981">
        <w:rPr>
          <w:rFonts w:ascii="Book Antiqua" w:eastAsia="Book Antiqua" w:hAnsi="Book Antiqua" w:cs="Book Antiqua"/>
        </w:rPr>
        <w:t>coronavirus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4C60B8" w:rsidRPr="00067981">
        <w:rPr>
          <w:rFonts w:ascii="Book Antiqua" w:eastAsia="Book Antiqua" w:hAnsi="Book Antiqua" w:cs="Book Antiqua"/>
        </w:rPr>
        <w:t>disease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4C60B8" w:rsidRPr="00067981">
        <w:rPr>
          <w:rFonts w:ascii="Book Antiqua" w:eastAsia="Book Antiqua" w:hAnsi="Book Antiqua" w:cs="Book Antiqua"/>
        </w:rPr>
        <w:t>2019</w:t>
      </w:r>
      <w:r w:rsidR="00827852" w:rsidRPr="00067981">
        <w:rPr>
          <w:rFonts w:ascii="Book Antiqua" w:hAnsi="Book Antiqua" w:cs="Book Antiqua" w:hint="eastAsia"/>
          <w:lang w:eastAsia="zh-CN"/>
        </w:rPr>
        <w:t xml:space="preserve"> (</w:t>
      </w:r>
      <w:r w:rsidR="00827852" w:rsidRPr="00067981">
        <w:rPr>
          <w:rFonts w:ascii="Book Antiqua" w:eastAsia="Book Antiqua" w:hAnsi="Book Antiqua" w:cs="Book Antiqua"/>
        </w:rPr>
        <w:t>COVID-19</w:t>
      </w:r>
      <w:r w:rsidR="00827852" w:rsidRPr="00067981">
        <w:rPr>
          <w:rFonts w:ascii="Book Antiqua" w:hAnsi="Book Antiqua" w:cs="Book Antiqua" w:hint="eastAsia"/>
          <w:lang w:eastAsia="zh-CN"/>
        </w:rPr>
        <w:t>)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pandemic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posed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great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burden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health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care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system</w:t>
      </w:r>
      <w:r w:rsidRPr="00067981">
        <w:rPr>
          <w:rFonts w:ascii="Book Antiqua" w:eastAsia="Book Antiqua" w:hAnsi="Book Antiqua" w:cs="Book Antiqua"/>
        </w:rPr>
        <w:t>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worldwide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enormous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real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obstacle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providing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needed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health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care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to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patients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with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chronic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diseases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such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diabetes.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Parallel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to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827852" w:rsidRPr="00067981">
        <w:rPr>
          <w:rFonts w:ascii="Book Antiqua" w:eastAsia="Book Antiqua" w:hAnsi="Book Antiqua" w:cs="Book Antiqua"/>
        </w:rPr>
        <w:t>COVID-19</w:t>
      </w:r>
      <w:r w:rsidR="006E6FDD"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there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have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been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great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advances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technology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used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for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management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1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diabetes,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primarily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insulin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pumps,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sensors,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integrated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closed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loop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systems,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ambulatory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glucose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profile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software</w:t>
      </w:r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smart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phone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apps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providing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necessary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essentials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for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telemedicine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implementation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right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beginning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 xml:space="preserve">the </w:t>
      </w:r>
      <w:r w:rsidR="00827852" w:rsidRPr="00067981">
        <w:rPr>
          <w:rFonts w:ascii="Book Antiqua" w:eastAsia="Book Antiqua" w:hAnsi="Book Antiqua" w:cs="Book Antiqua"/>
        </w:rPr>
        <w:t>COVID-19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pandemic.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results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these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remote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interventions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reassuring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terms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glycemic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management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4C60B8" w:rsidRPr="00067981">
        <w:rPr>
          <w:rFonts w:ascii="Book Antiqua" w:eastAsia="Book Antiqua" w:hAnsi="Book Antiqua" w:cs="Book Antiqua"/>
        </w:rPr>
        <w:t>hemoglobin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gramStart"/>
      <w:r w:rsidR="006E6FDD" w:rsidRPr="00067981">
        <w:rPr>
          <w:rFonts w:ascii="Book Antiqua" w:eastAsia="Book Antiqua" w:hAnsi="Book Antiqua" w:cs="Book Antiqua"/>
        </w:rPr>
        <w:t>A1c</w:t>
      </w:r>
      <w:proofErr w:type="gramEnd"/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reductions</w:t>
      </w:r>
      <w:r w:rsidRPr="00067981">
        <w:rPr>
          <w:rFonts w:ascii="Book Antiqua" w:eastAsia="Book Antiqua" w:hAnsi="Book Antiqua" w:cs="Book Antiqua"/>
        </w:rPr>
        <w:t>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</w:t>
      </w:r>
      <w:r w:rsidR="006E6FDD" w:rsidRPr="00067981">
        <w:rPr>
          <w:rFonts w:ascii="Book Antiqua" w:eastAsia="Book Antiqua" w:hAnsi="Book Antiqua" w:cs="Book Antiqua"/>
        </w:rPr>
        <w:t>owever</w:t>
      </w:r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data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long</w:t>
      </w:r>
      <w:r w:rsidRPr="00067981">
        <w:rPr>
          <w:rFonts w:ascii="Book Antiqua" w:eastAsia="Book Antiqua" w:hAnsi="Book Antiqua" w:cs="Book Antiqua"/>
        </w:rPr>
        <w:t>-</w:t>
      </w:r>
      <w:r w:rsidR="006E6FDD" w:rsidRPr="00067981">
        <w:rPr>
          <w:rFonts w:ascii="Book Antiqua" w:eastAsia="Book Antiqua" w:hAnsi="Book Antiqua" w:cs="Book Antiqua"/>
        </w:rPr>
        <w:t>term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outcomes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cost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reductions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missing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well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proper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technical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infrastructure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government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health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policy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support.</w:t>
      </w:r>
    </w:p>
    <w:bookmarkEnd w:id="10"/>
    <w:bookmarkEnd w:id="11"/>
    <w:p w14:paraId="7B4F7C41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5EB164" w14:textId="3049C70E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  <w:bCs/>
        </w:rPr>
        <w:t>Key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Words: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="00E837B5" w:rsidRPr="00067981">
        <w:rPr>
          <w:rFonts w:ascii="Book Antiqua" w:eastAsia="Book Antiqua" w:hAnsi="Book Antiqua" w:cs="Book Antiqua"/>
        </w:rPr>
        <w:t>D</w:t>
      </w:r>
      <w:r w:rsidRPr="00067981">
        <w:rPr>
          <w:rFonts w:ascii="Book Antiqua" w:eastAsia="Book Antiqua" w:hAnsi="Book Antiqua" w:cs="Book Antiqua"/>
        </w:rPr>
        <w:t>iabetes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management;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E837B5" w:rsidRPr="00067981">
        <w:rPr>
          <w:rFonts w:ascii="Book Antiqua" w:eastAsia="Book Antiqua" w:hAnsi="Book Antiqua" w:cs="Book Antiqua"/>
        </w:rPr>
        <w:t>T</w:t>
      </w:r>
      <w:r w:rsidRPr="00067981">
        <w:rPr>
          <w:rFonts w:ascii="Book Antiqua" w:eastAsia="Book Antiqua" w:hAnsi="Book Antiqua" w:cs="Book Antiqua"/>
        </w:rPr>
        <w:t>elemedicine;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4C67EF" w:rsidRPr="00067981">
        <w:rPr>
          <w:rFonts w:ascii="Book Antiqua" w:eastAsia="Book Antiqua" w:hAnsi="Book Antiqua" w:cs="Book Antiqua"/>
        </w:rPr>
        <w:t>COVID-19</w:t>
      </w:r>
      <w:r w:rsidRPr="00067981">
        <w:rPr>
          <w:rFonts w:ascii="Book Antiqua" w:eastAsia="Book Antiqua" w:hAnsi="Book Antiqua" w:cs="Book Antiqua"/>
        </w:rPr>
        <w:t>;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E837B5" w:rsidRPr="00067981">
        <w:rPr>
          <w:rFonts w:ascii="Book Antiqua" w:eastAsia="Book Antiqua" w:hAnsi="Book Antiqua" w:cs="Book Antiqua"/>
        </w:rPr>
        <w:t>D</w:t>
      </w:r>
      <w:r w:rsidRPr="00067981">
        <w:rPr>
          <w:rFonts w:ascii="Book Antiqua" w:eastAsia="Book Antiqua" w:hAnsi="Book Antiqua" w:cs="Book Antiqua"/>
        </w:rPr>
        <w:t>iabetes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</w:t>
      </w:r>
    </w:p>
    <w:p w14:paraId="52C812D5" w14:textId="77777777" w:rsidR="00A77B3E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1D8A74A9" w14:textId="77777777" w:rsidR="00F62322" w:rsidRPr="008E4730" w:rsidRDefault="00F62322" w:rsidP="00F62322">
      <w:pPr>
        <w:spacing w:line="360" w:lineRule="auto"/>
        <w:rPr>
          <w:rFonts w:ascii="Book Antiqua" w:hAnsi="Book Antiqua" w:cs="Book Antiqua" w:hint="eastAsi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73984346" w14:textId="77777777" w:rsidR="00F62322" w:rsidRPr="00F62322" w:rsidRDefault="00F62322" w:rsidP="00FD3C82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5AF527D5" w14:textId="77777777" w:rsidR="00B932AC" w:rsidRDefault="00B932AC" w:rsidP="00FD3C82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bookmarkStart w:id="12" w:name="OLE_LINK9"/>
      <w:bookmarkStart w:id="13" w:name="OLE_LINK10"/>
      <w:r w:rsidRPr="00B932AC">
        <w:rPr>
          <w:rFonts w:ascii="Book Antiqua" w:hAnsi="Book Antiqua" w:cs="Book Antiqua" w:hint="eastAsia"/>
          <w:b/>
          <w:lang w:eastAsia="zh-CN"/>
        </w:rPr>
        <w:t xml:space="preserve">Citation: </w:t>
      </w:r>
      <w:proofErr w:type="spellStart"/>
      <w:r w:rsidR="006E6FDD" w:rsidRPr="00067981">
        <w:rPr>
          <w:rFonts w:ascii="Book Antiqua" w:eastAsia="Book Antiqua" w:hAnsi="Book Antiqua" w:cs="Book Antiqua"/>
        </w:rPr>
        <w:t>Bilic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="006E6FDD" w:rsidRPr="00067981">
        <w:rPr>
          <w:rFonts w:ascii="Book Antiqua" w:eastAsia="Book Antiqua" w:hAnsi="Book Antiqua" w:cs="Book Antiqua"/>
        </w:rPr>
        <w:t>Curcic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I,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="006E6FDD" w:rsidRPr="00067981">
        <w:rPr>
          <w:rFonts w:ascii="Book Antiqua" w:eastAsia="Book Antiqua" w:hAnsi="Book Antiqua" w:cs="Book Antiqua"/>
        </w:rPr>
        <w:t>Cigrovski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="006E6FDD" w:rsidRPr="00067981">
        <w:rPr>
          <w:rFonts w:ascii="Book Antiqua" w:eastAsia="Book Antiqua" w:hAnsi="Book Antiqua" w:cs="Book Antiqua"/>
        </w:rPr>
        <w:t>Berkovic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M,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="006E6FDD" w:rsidRPr="00067981">
        <w:rPr>
          <w:rFonts w:ascii="Book Antiqua" w:eastAsia="Book Antiqua" w:hAnsi="Book Antiqua" w:cs="Book Antiqua"/>
        </w:rPr>
        <w:t>Kizivat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T,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="006E6FDD" w:rsidRPr="00067981">
        <w:rPr>
          <w:rFonts w:ascii="Book Antiqua" w:eastAsia="Book Antiqua" w:hAnsi="Book Antiqua" w:cs="Book Antiqua"/>
        </w:rPr>
        <w:t>Canecki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="006E6FDD" w:rsidRPr="00067981">
        <w:rPr>
          <w:rFonts w:ascii="Book Antiqua" w:eastAsia="Book Antiqua" w:hAnsi="Book Antiqua" w:cs="Book Antiqua"/>
        </w:rPr>
        <w:t>Varzic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="006E6FDD" w:rsidRPr="00067981">
        <w:rPr>
          <w:rFonts w:ascii="Book Antiqua" w:eastAsia="Book Antiqua" w:hAnsi="Book Antiqua" w:cs="Book Antiqua"/>
        </w:rPr>
        <w:t>Smolic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R,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="006E6FDD" w:rsidRPr="00067981">
        <w:rPr>
          <w:rFonts w:ascii="Book Antiqua" w:eastAsia="Book Antiqua" w:hAnsi="Book Antiqua" w:cs="Book Antiqua"/>
        </w:rPr>
        <w:t>Smolic</w:t>
      </w:r>
      <w:proofErr w:type="spellEnd"/>
      <w:proofErr w:type="gramEnd"/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M.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702E76" w:rsidRPr="00067981">
        <w:rPr>
          <w:rFonts w:ascii="Book Antiqua" w:eastAsia="Book Antiqua" w:hAnsi="Book Antiqua" w:cs="Book Antiqua"/>
        </w:rPr>
        <w:t>Effect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COVID-19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management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1</w:t>
      </w:r>
      <w:r w:rsidR="00EC3DC9" w:rsidRPr="00067981">
        <w:rPr>
          <w:rFonts w:ascii="Book Antiqua" w:eastAsia="Book Antiqua" w:hAnsi="Book Antiqua" w:cs="Book Antiqua"/>
        </w:rPr>
        <w:t xml:space="preserve"> diabetes</w:t>
      </w:r>
      <w:r w:rsidR="006E6FDD" w:rsidRPr="00067981">
        <w:rPr>
          <w:rFonts w:ascii="Book Antiqua" w:eastAsia="Book Antiqua" w:hAnsi="Book Antiqua" w:cs="Book Antiqua"/>
        </w:rPr>
        <w:t>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1675EC" w:rsidRPr="00067981">
        <w:rPr>
          <w:rFonts w:ascii="Book Antiqua" w:eastAsia="Book Antiqua" w:hAnsi="Book Antiqua" w:cs="Book Antiqua"/>
        </w:rPr>
        <w:t>P</w:t>
      </w:r>
      <w:r w:rsidR="006E6FDD" w:rsidRPr="00067981">
        <w:rPr>
          <w:rFonts w:ascii="Book Antiqua" w:eastAsia="Book Antiqua" w:hAnsi="Book Antiqua" w:cs="Book Antiqua"/>
        </w:rPr>
        <w:t>ushing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boundaries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="006E6FDD" w:rsidRPr="00067981">
        <w:rPr>
          <w:rFonts w:ascii="Book Antiqua" w:eastAsia="Book Antiqua" w:hAnsi="Book Antiqua" w:cs="Book Antiqua"/>
        </w:rPr>
        <w:t>telemedical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healthcare.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  <w:i/>
          <w:iCs/>
        </w:rPr>
        <w:t>World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r w:rsidR="006E6FDD" w:rsidRPr="00067981">
        <w:rPr>
          <w:rFonts w:ascii="Book Antiqua" w:eastAsia="Book Antiqua" w:hAnsi="Book Antiqua" w:cs="Book Antiqua"/>
          <w:i/>
          <w:iCs/>
        </w:rPr>
        <w:t>J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r w:rsidR="006E6FDD" w:rsidRPr="00067981">
        <w:rPr>
          <w:rFonts w:ascii="Book Antiqua" w:eastAsia="Book Antiqua" w:hAnsi="Book Antiqua" w:cs="Book Antiqua"/>
          <w:i/>
          <w:iCs/>
        </w:rPr>
        <w:t>Diabetes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2021;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966481" w:rsidRPr="00067981">
        <w:rPr>
          <w:rFonts w:ascii="Book Antiqua" w:eastAsia="Book Antiqua" w:hAnsi="Book Antiqua" w:cs="Book Antiqua"/>
          <w:color w:val="000000"/>
        </w:rPr>
        <w:t xml:space="preserve">12(6): </w:t>
      </w:r>
      <w:r>
        <w:rPr>
          <w:rFonts w:ascii="Book Antiqua" w:hAnsi="Book Antiqua" w:hint="eastAsia"/>
          <w:bCs/>
          <w:color w:val="000000"/>
          <w:sz w:val="22"/>
          <w:szCs w:val="22"/>
        </w:rPr>
        <w:t>780</w:t>
      </w:r>
      <w:r>
        <w:rPr>
          <w:rFonts w:ascii="Book Antiqua" w:hAnsi="Book Antiqua" w:hint="eastAsia"/>
          <w:bCs/>
          <w:color w:val="000000"/>
          <w:sz w:val="22"/>
          <w:szCs w:val="22"/>
          <w:lang w:eastAsia="zh-CN"/>
        </w:rPr>
        <w:t>-</w:t>
      </w:r>
      <w:r>
        <w:rPr>
          <w:rFonts w:ascii="Book Antiqua" w:hAnsi="Book Antiqua" w:hint="eastAsia"/>
          <w:bCs/>
          <w:color w:val="000000"/>
          <w:sz w:val="22"/>
          <w:szCs w:val="22"/>
        </w:rPr>
        <w:t>785</w:t>
      </w:r>
      <w:r w:rsidR="00966481" w:rsidRPr="00067981">
        <w:rPr>
          <w:rFonts w:ascii="Book Antiqua" w:eastAsia="Book Antiqua" w:hAnsi="Book Antiqua" w:cs="Book Antiqua"/>
          <w:color w:val="000000"/>
        </w:rPr>
        <w:t xml:space="preserve"> </w:t>
      </w:r>
    </w:p>
    <w:p w14:paraId="25978F92" w14:textId="7F5C78F0" w:rsidR="00B932AC" w:rsidRDefault="00966481" w:rsidP="00FD3C82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B932AC">
        <w:rPr>
          <w:rFonts w:ascii="Book Antiqua" w:eastAsia="Book Antiqua" w:hAnsi="Book Antiqua" w:cs="Book Antiqua"/>
          <w:b/>
          <w:color w:val="000000"/>
        </w:rPr>
        <w:t>URL:</w:t>
      </w:r>
      <w:r w:rsidRPr="00067981">
        <w:rPr>
          <w:rFonts w:ascii="Book Antiqua" w:eastAsia="Book Antiqua" w:hAnsi="Book Antiqua" w:cs="Book Antiqua"/>
          <w:color w:val="000000"/>
        </w:rPr>
        <w:t xml:space="preserve"> </w:t>
      </w:r>
      <w:hyperlink r:id="rId8" w:history="1">
        <w:r w:rsidR="00B932AC" w:rsidRPr="00ED6391">
          <w:rPr>
            <w:rStyle w:val="a9"/>
            <w:rFonts w:ascii="Book Antiqua" w:eastAsia="Book Antiqua" w:hAnsi="Book Antiqua" w:cs="Book Antiqua"/>
          </w:rPr>
          <w:t>https://www.wjgnet.com/1948-9358/full/v12/i6/</w:t>
        </w:r>
        <w:r w:rsidR="00B932AC" w:rsidRPr="00ED6391">
          <w:rPr>
            <w:rStyle w:val="a9"/>
            <w:rFonts w:ascii="Book Antiqua" w:hAnsi="Book Antiqua" w:cs="Book Antiqua" w:hint="eastAsia"/>
            <w:lang w:eastAsia="zh-CN"/>
          </w:rPr>
          <w:t>780</w:t>
        </w:r>
        <w:r w:rsidR="00B932AC" w:rsidRPr="00ED6391">
          <w:rPr>
            <w:rStyle w:val="a9"/>
            <w:rFonts w:ascii="Book Antiqua" w:eastAsia="Book Antiqua" w:hAnsi="Book Antiqua" w:cs="Book Antiqua"/>
          </w:rPr>
          <w:t>.htm</w:t>
        </w:r>
      </w:hyperlink>
      <w:r w:rsidRPr="00067981">
        <w:rPr>
          <w:rFonts w:ascii="Book Antiqua" w:eastAsia="Book Antiqua" w:hAnsi="Book Antiqua" w:cs="Book Antiqua"/>
          <w:color w:val="000000"/>
        </w:rPr>
        <w:t xml:space="preserve"> </w:t>
      </w:r>
    </w:p>
    <w:p w14:paraId="6087567C" w14:textId="426BA4D0" w:rsidR="00A77B3E" w:rsidRPr="00B932AC" w:rsidRDefault="00966481" w:rsidP="00FD3C82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B932AC">
        <w:rPr>
          <w:rFonts w:ascii="Book Antiqua" w:eastAsia="Book Antiqua" w:hAnsi="Book Antiqua" w:cs="Book Antiqua"/>
          <w:b/>
          <w:color w:val="000000"/>
        </w:rPr>
        <w:t>DOI:</w:t>
      </w:r>
      <w:r w:rsidRPr="00067981">
        <w:rPr>
          <w:rFonts w:ascii="Book Antiqua" w:eastAsia="Book Antiqua" w:hAnsi="Book Antiqua" w:cs="Book Antiqua"/>
          <w:color w:val="000000"/>
        </w:rPr>
        <w:t xml:space="preserve"> https://dx.doi.org/10.4239/wjd.v12.i6.</w:t>
      </w:r>
      <w:r w:rsidR="00B932AC">
        <w:rPr>
          <w:rFonts w:ascii="Book Antiqua" w:hAnsi="Book Antiqua" w:cs="Book Antiqua" w:hint="eastAsia"/>
          <w:color w:val="000000"/>
          <w:lang w:eastAsia="zh-CN"/>
        </w:rPr>
        <w:t>780</w:t>
      </w:r>
    </w:p>
    <w:bookmarkEnd w:id="12"/>
    <w:bookmarkEnd w:id="13"/>
    <w:p w14:paraId="430DBC79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04373E" w14:textId="73AD63C8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  <w:bCs/>
        </w:rPr>
        <w:t>Core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Tip: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bookmarkStart w:id="14" w:name="OLE_LINK11"/>
      <w:bookmarkStart w:id="15" w:name="OLE_LINK12"/>
      <w:r w:rsidRPr="00067981">
        <w:rPr>
          <w:rFonts w:ascii="Book Antiqua" w:eastAsia="Book Antiqua" w:hAnsi="Book Antiqua" w:cs="Book Antiqua"/>
        </w:rPr>
        <w:t>Mortality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morbidity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rates</w:t>
      </w:r>
      <w:r w:rsidR="00FD3C82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increased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during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FD3C82" w:rsidRPr="00067981">
        <w:rPr>
          <w:rFonts w:ascii="Book Antiqua" w:eastAsia="Book Antiqua" w:hAnsi="Book Antiqua" w:cs="Book Antiqua"/>
        </w:rPr>
        <w:t xml:space="preserve">the </w:t>
      </w:r>
      <w:r w:rsidR="004C60B8" w:rsidRPr="00067981">
        <w:rPr>
          <w:rFonts w:ascii="Book Antiqua" w:eastAsia="Book Antiqua" w:hAnsi="Book Antiqua" w:cs="Book Antiqua"/>
        </w:rPr>
        <w:t>coronavirus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4C60B8" w:rsidRPr="00067981">
        <w:rPr>
          <w:rFonts w:ascii="Book Antiqua" w:eastAsia="Book Antiqua" w:hAnsi="Book Antiqua" w:cs="Book Antiqua"/>
        </w:rPr>
        <w:t>disease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4C60B8" w:rsidRPr="00067981">
        <w:rPr>
          <w:rFonts w:ascii="Book Antiqua" w:eastAsia="Book Antiqua" w:hAnsi="Book Antiqua" w:cs="Book Antiqua"/>
        </w:rPr>
        <w:t>2019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pandemic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partially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due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disruption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health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delivery.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implementation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telemedicine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imposes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itself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logical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solution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given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technical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devices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apps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already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available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FD3C82" w:rsidRPr="00067981">
        <w:rPr>
          <w:rFonts w:ascii="Book Antiqua" w:eastAsia="Book Antiqua" w:hAnsi="Book Antiqua" w:cs="Book Antiqua"/>
        </w:rPr>
        <w:t xml:space="preserve">the </w:t>
      </w:r>
      <w:r w:rsidR="004C60B8" w:rsidRPr="00067981">
        <w:rPr>
          <w:rFonts w:ascii="Book Antiqua" w:eastAsia="Book Antiqua" w:hAnsi="Book Antiqua" w:cs="Book Antiqua"/>
        </w:rPr>
        <w:t>management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4C60B8"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4C60B8"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4C60B8" w:rsidRPr="00067981">
        <w:rPr>
          <w:rFonts w:ascii="Book Antiqua" w:eastAsia="Book Antiqua" w:hAnsi="Book Antiqua" w:cs="Book Antiqua"/>
        </w:rPr>
        <w:t>1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4C60B8" w:rsidRPr="00067981">
        <w:rPr>
          <w:rFonts w:ascii="Book Antiqua" w:eastAsia="Book Antiqua" w:hAnsi="Book Antiqua" w:cs="Book Antiqua"/>
        </w:rPr>
        <w:t>diabetes</w:t>
      </w:r>
      <w:r w:rsidRPr="00067981">
        <w:rPr>
          <w:rFonts w:ascii="Book Antiqua" w:eastAsia="Book Antiqua" w:hAnsi="Book Antiqua" w:cs="Book Antiqua"/>
        </w:rPr>
        <w:t>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Presently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available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data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lastRenderedPageBreak/>
        <w:t>scarce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but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encouraging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regarding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glycemic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control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long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standing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FD3C82" w:rsidRPr="00067981">
        <w:rPr>
          <w:rFonts w:ascii="Book Antiqua" w:eastAsia="Book Antiqua" w:hAnsi="Book Antiqua" w:cs="Book Antiqua"/>
        </w:rPr>
        <w:t xml:space="preserve">type </w:t>
      </w:r>
      <w:proofErr w:type="gramStart"/>
      <w:r w:rsidR="00FD3C82" w:rsidRPr="00067981">
        <w:rPr>
          <w:rFonts w:ascii="Book Antiqua" w:eastAsia="Book Antiqua" w:hAnsi="Book Antiqua" w:cs="Book Antiqua"/>
        </w:rPr>
        <w:t>1 diabetes</w:t>
      </w:r>
      <w:proofErr w:type="gramEnd"/>
      <w:r w:rsidR="00FD3C82" w:rsidRPr="00067981">
        <w:rPr>
          <w:rFonts w:ascii="Book Antiqua" w:eastAsia="Book Antiqua" w:hAnsi="Book Antiqua" w:cs="Book Antiqua"/>
        </w:rPr>
        <w:t xml:space="preserve"> 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new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onset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FD3C82" w:rsidRPr="00067981">
        <w:rPr>
          <w:rFonts w:ascii="Book Antiqua" w:eastAsia="Book Antiqua" w:hAnsi="Book Antiqua" w:cs="Book Antiqua"/>
        </w:rPr>
        <w:t xml:space="preserve">type 1 diabetes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minimizing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acute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complications.</w:t>
      </w:r>
    </w:p>
    <w:bookmarkEnd w:id="14"/>
    <w:bookmarkEnd w:id="15"/>
    <w:p w14:paraId="1DE4C046" w14:textId="77777777" w:rsidR="004C60B8" w:rsidRPr="00067981" w:rsidRDefault="004C60B8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hAnsi="Book Antiqua"/>
        </w:rPr>
        <w:br w:type="page"/>
      </w:r>
    </w:p>
    <w:p w14:paraId="259D1E36" w14:textId="4B610412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179CD147" w14:textId="4BCA2184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bookmarkStart w:id="16" w:name="OLE_LINK19"/>
      <w:bookmarkStart w:id="17" w:name="OLE_LINK20"/>
      <w:r w:rsidRPr="00067981">
        <w:rPr>
          <w:rFonts w:ascii="Book Antiqua" w:eastAsia="Book Antiqua" w:hAnsi="Book Antiqua" w:cs="Book Antiqua"/>
          <w:b/>
          <w:bCs/>
          <w:i/>
          <w:iCs/>
        </w:rPr>
        <w:t>Diabetes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003AA4" w:rsidRPr="00067981">
        <w:rPr>
          <w:rFonts w:ascii="Book Antiqua" w:eastAsia="Book Antiqua" w:hAnsi="Book Antiqua" w:cs="Book Antiqua"/>
          <w:b/>
          <w:i/>
        </w:rPr>
        <w:t>c</w:t>
      </w:r>
      <w:r w:rsidR="0048231A" w:rsidRPr="00067981">
        <w:rPr>
          <w:rFonts w:ascii="Book Antiqua" w:eastAsia="Book Antiqua" w:hAnsi="Book Antiqua" w:cs="Book Antiqua"/>
          <w:b/>
          <w:i/>
        </w:rPr>
        <w:t>oronavirus</w:t>
      </w:r>
      <w:r w:rsidR="00CB4DBC" w:rsidRPr="00067981">
        <w:rPr>
          <w:rFonts w:ascii="Book Antiqua" w:eastAsia="Book Antiqua" w:hAnsi="Book Antiqua" w:cs="Book Antiqua"/>
          <w:b/>
          <w:i/>
        </w:rPr>
        <w:t xml:space="preserve"> </w:t>
      </w:r>
      <w:r w:rsidR="0048231A" w:rsidRPr="00067981">
        <w:rPr>
          <w:rFonts w:ascii="Book Antiqua" w:eastAsia="Book Antiqua" w:hAnsi="Book Antiqua" w:cs="Book Antiqua"/>
          <w:b/>
          <w:i/>
        </w:rPr>
        <w:t>disease</w:t>
      </w:r>
      <w:r w:rsidR="00CB4DBC" w:rsidRPr="00067981">
        <w:rPr>
          <w:rFonts w:ascii="Book Antiqua" w:eastAsia="Book Antiqua" w:hAnsi="Book Antiqua" w:cs="Book Antiqua"/>
          <w:b/>
          <w:i/>
        </w:rPr>
        <w:t xml:space="preserve"> </w:t>
      </w:r>
      <w:r w:rsidR="0048231A" w:rsidRPr="00067981">
        <w:rPr>
          <w:rFonts w:ascii="Book Antiqua" w:eastAsia="Book Antiqua" w:hAnsi="Book Antiqua" w:cs="Book Antiqua"/>
          <w:b/>
          <w:i/>
        </w:rPr>
        <w:t>2019</w:t>
      </w:r>
      <w:r w:rsidR="004C60B8" w:rsidRPr="00067981">
        <w:rPr>
          <w:rFonts w:ascii="Book Antiqua" w:eastAsia="Book Antiqua" w:hAnsi="Book Antiqua" w:cs="Book Antiqua"/>
          <w:b/>
          <w:bCs/>
          <w:i/>
          <w:iCs/>
        </w:rPr>
        <w:t>-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aftermath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to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be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seen</w:t>
      </w:r>
    </w:p>
    <w:p w14:paraId="76154FD8" w14:textId="26C09D28" w:rsidR="00A77B3E" w:rsidRPr="00067981" w:rsidRDefault="00362CC5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The c</w:t>
      </w:r>
      <w:r w:rsidR="004C60B8" w:rsidRPr="00067981">
        <w:rPr>
          <w:rFonts w:ascii="Book Antiqua" w:eastAsia="Book Antiqua" w:hAnsi="Book Antiqua" w:cs="Book Antiqua"/>
        </w:rPr>
        <w:t>oronavirus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4C60B8" w:rsidRPr="00067981">
        <w:rPr>
          <w:rFonts w:ascii="Book Antiqua" w:eastAsia="Book Antiqua" w:hAnsi="Book Antiqua" w:cs="Book Antiqua"/>
        </w:rPr>
        <w:t>disease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4C60B8" w:rsidRPr="00067981">
        <w:rPr>
          <w:rFonts w:ascii="Book Antiqua" w:eastAsia="Book Antiqua" w:hAnsi="Book Antiqua" w:cs="Book Antiqua"/>
        </w:rPr>
        <w:t>2019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4C60B8" w:rsidRPr="00067981">
        <w:rPr>
          <w:rFonts w:ascii="Book Antiqua" w:eastAsia="Book Antiqua" w:hAnsi="Book Antiqua" w:cs="Book Antiqua"/>
        </w:rPr>
        <w:t>(</w:t>
      </w:r>
      <w:r w:rsidR="006E6FDD" w:rsidRPr="00067981">
        <w:rPr>
          <w:rFonts w:ascii="Book Antiqua" w:eastAsia="Book Antiqua" w:hAnsi="Book Antiqua" w:cs="Book Antiqua"/>
        </w:rPr>
        <w:t>COVID-19</w:t>
      </w:r>
      <w:r w:rsidR="004C60B8" w:rsidRPr="00067981">
        <w:rPr>
          <w:rFonts w:ascii="Book Antiqua" w:eastAsia="Book Antiqua" w:hAnsi="Book Antiqua" w:cs="Book Antiqua"/>
        </w:rPr>
        <w:t>)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pandemic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one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biggest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challenges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humanity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has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ever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encountered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with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unfathomable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aftermaths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all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aspects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our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lives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including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 xml:space="preserve">the </w:t>
      </w:r>
      <w:r w:rsidR="006E6FDD" w:rsidRPr="00067981">
        <w:rPr>
          <w:rFonts w:ascii="Book Antiqua" w:eastAsia="Book Antiqua" w:hAnsi="Book Antiqua" w:cs="Book Antiqua"/>
        </w:rPr>
        <w:t>health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care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system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rather</w:t>
      </w:r>
      <w:r w:rsidRPr="00067981">
        <w:rPr>
          <w:rFonts w:ascii="Book Antiqua" w:eastAsia="Book Antiqua" w:hAnsi="Book Antiqua" w:cs="Book Antiqua"/>
        </w:rPr>
        <w:t xml:space="preserve"> 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disruption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health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care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delivery.</w:t>
      </w:r>
    </w:p>
    <w:p w14:paraId="2AA4F8C2" w14:textId="4659C905" w:rsidR="00A77B3E" w:rsidRPr="00067981" w:rsidRDefault="006E6FDD" w:rsidP="00FD3C8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Interestingly,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diabetes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COVID-19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both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pandemics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with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distinct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opposite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features.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362CC5" w:rsidRPr="00067981">
        <w:rPr>
          <w:rFonts w:ascii="Book Antiqua" w:eastAsia="Book Antiqua" w:hAnsi="Book Antiqua" w:cs="Book Antiqua"/>
        </w:rPr>
        <w:t xml:space="preserve">The </w:t>
      </w:r>
      <w:r w:rsidRPr="00067981">
        <w:rPr>
          <w:rFonts w:ascii="Book Antiqua" w:eastAsia="Book Antiqua" w:hAnsi="Book Antiqua" w:cs="Book Antiqua"/>
        </w:rPr>
        <w:t>COVID-19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pandemic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362CC5" w:rsidRPr="00067981">
        <w:rPr>
          <w:rFonts w:ascii="Book Antiqua" w:eastAsia="Book Antiqua" w:hAnsi="Book Antiqua" w:cs="Book Antiqua"/>
        </w:rPr>
        <w:t xml:space="preserve">a </w:t>
      </w:r>
      <w:r w:rsidRPr="00067981">
        <w:rPr>
          <w:rFonts w:ascii="Book Antiqua" w:eastAsia="Book Antiqua" w:hAnsi="Book Antiqua" w:cs="Book Antiqua"/>
        </w:rPr>
        <w:t>newly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emerged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infectious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disease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caused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362CC5" w:rsidRPr="00067981">
        <w:rPr>
          <w:rFonts w:ascii="Book Antiqua" w:eastAsia="Book Antiqua" w:hAnsi="Book Antiqua" w:cs="Book Antiqua"/>
        </w:rPr>
        <w:t xml:space="preserve">severe acute respiratory syndrome </w:t>
      </w:r>
      <w:r w:rsidRPr="00067981">
        <w:rPr>
          <w:rFonts w:ascii="Book Antiqua" w:eastAsia="Book Antiqua" w:hAnsi="Book Antiqua" w:cs="Book Antiqua"/>
        </w:rPr>
        <w:t>coronavirus</w:t>
      </w:r>
      <w:r w:rsidR="00362CC5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(SARS-CoV-2).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short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period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time,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caused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over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1850941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gramStart"/>
      <w:r w:rsidRPr="00067981">
        <w:rPr>
          <w:rFonts w:ascii="Book Antiqua" w:eastAsia="Book Antiqua" w:hAnsi="Book Antiqua" w:cs="Book Antiqua"/>
        </w:rPr>
        <w:t>deaths</w:t>
      </w:r>
      <w:r w:rsidRPr="000679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67981">
        <w:rPr>
          <w:rFonts w:ascii="Book Antiqua" w:eastAsia="Book Antiqua" w:hAnsi="Book Antiqua" w:cs="Book Antiqua"/>
          <w:vertAlign w:val="superscript"/>
        </w:rPr>
        <w:t>1]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rising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362CC5" w:rsidRPr="00067981">
        <w:rPr>
          <w:rFonts w:ascii="Book Antiqua" w:eastAsia="Book Antiqua" w:hAnsi="Book Antiqua" w:cs="Book Antiqua"/>
        </w:rPr>
        <w:t xml:space="preserve">a </w:t>
      </w:r>
      <w:r w:rsidRPr="00067981">
        <w:rPr>
          <w:rFonts w:ascii="Book Antiqua" w:eastAsia="Book Antiqua" w:hAnsi="Book Antiqua" w:cs="Book Antiqua"/>
        </w:rPr>
        <w:t>global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emergency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changing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face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health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provision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362CC5" w:rsidRPr="00067981">
        <w:rPr>
          <w:rFonts w:ascii="Book Antiqua" w:eastAsia="Book Antiqua" w:hAnsi="Book Antiqua" w:cs="Book Antiqua"/>
        </w:rPr>
        <w:t xml:space="preserve"> 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short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period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time.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other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hand,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diabetes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slow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pandemic,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leading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causes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mortality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morbidity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worldwide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responsible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over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42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million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deaths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2019</w:t>
      </w:r>
      <w:r w:rsidRPr="00067981">
        <w:rPr>
          <w:rFonts w:ascii="Book Antiqua" w:eastAsia="Book Antiqua" w:hAnsi="Book Antiqua" w:cs="Book Antiqua"/>
          <w:vertAlign w:val="superscript"/>
        </w:rPr>
        <w:t>[2]</w:t>
      </w:r>
      <w:r w:rsidRPr="00067981">
        <w:rPr>
          <w:rFonts w:ascii="Book Antiqua" w:eastAsia="Book Antiqua" w:hAnsi="Book Antiqua" w:cs="Book Antiqua"/>
        </w:rPr>
        <w:t>.</w:t>
      </w:r>
    </w:p>
    <w:p w14:paraId="15E80046" w14:textId="0C234BD5" w:rsidR="00A77B3E" w:rsidRPr="00067981" w:rsidRDefault="006E6FDD" w:rsidP="00FD3C8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Moreover,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clinical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presentation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SARS-CoV-2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infection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tends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more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severe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with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increased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mortality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rates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people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with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362CC5" w:rsidRPr="00067981">
        <w:rPr>
          <w:rFonts w:ascii="Book Antiqua" w:eastAsia="Book Antiqua" w:hAnsi="Book Antiqua" w:cs="Book Antiqua"/>
        </w:rPr>
        <w:t xml:space="preserve">diabetes, </w:t>
      </w:r>
      <w:r w:rsidRPr="00067981">
        <w:rPr>
          <w:rFonts w:ascii="Book Antiqua" w:eastAsia="Book Antiqua" w:hAnsi="Book Antiqua" w:cs="Book Antiqua"/>
        </w:rPr>
        <w:t>especially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those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with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poor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glycemic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regulation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accompanying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comorbidities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such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obesity,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kidney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impairment</w:t>
      </w:r>
      <w:r w:rsidR="00362CC5"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cardiovascular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gramStart"/>
      <w:r w:rsidRPr="00067981">
        <w:rPr>
          <w:rFonts w:ascii="Book Antiqua" w:eastAsia="Book Antiqua" w:hAnsi="Book Antiqua" w:cs="Book Antiqua"/>
        </w:rPr>
        <w:t>disease</w:t>
      </w:r>
      <w:r w:rsidRPr="000679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67981">
        <w:rPr>
          <w:rFonts w:ascii="Book Antiqua" w:eastAsia="Book Antiqua" w:hAnsi="Book Antiqua" w:cs="Book Antiqua"/>
          <w:vertAlign w:val="superscript"/>
        </w:rPr>
        <w:t>3,4]</w:t>
      </w:r>
      <w:r w:rsidRPr="00067981">
        <w:rPr>
          <w:rFonts w:ascii="Book Antiqua" w:eastAsia="Book Antiqua" w:hAnsi="Book Antiqua" w:cs="Book Antiqua"/>
        </w:rPr>
        <w:t>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increase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mortality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rates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diabetic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patients,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both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has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been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observed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362CC5" w:rsidRPr="00067981">
        <w:rPr>
          <w:rFonts w:ascii="Book Antiqua" w:eastAsia="Book Antiqua" w:hAnsi="Book Antiqua" w:cs="Book Antiqua"/>
        </w:rPr>
        <w:t xml:space="preserve"> 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first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AB105A" w:rsidRPr="00067981">
        <w:rPr>
          <w:rFonts w:ascii="Book Antiqua" w:eastAsia="Book Antiqua" w:hAnsi="Book Antiqua" w:cs="Book Antiqua"/>
        </w:rPr>
        <w:t xml:space="preserve">3 </w:t>
      </w:r>
      <w:proofErr w:type="spellStart"/>
      <w:r w:rsidR="00AB105A" w:rsidRPr="00067981">
        <w:rPr>
          <w:rFonts w:ascii="Book Antiqua" w:eastAsia="Book Antiqua" w:hAnsi="Book Antiqua" w:cs="Book Antiqua"/>
        </w:rPr>
        <w:t>mo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2020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compared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with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same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period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362CC5" w:rsidRPr="00067981">
        <w:rPr>
          <w:rFonts w:ascii="Book Antiqua" w:eastAsia="Book Antiqua" w:hAnsi="Book Antiqua" w:cs="Book Antiqua"/>
        </w:rPr>
        <w:t xml:space="preserve"> 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5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years</w:t>
      </w:r>
      <w:r w:rsidR="00362CC5" w:rsidRPr="00067981">
        <w:rPr>
          <w:rFonts w:ascii="Book Antiqua" w:eastAsia="Book Antiqua" w:hAnsi="Book Antiqua" w:cs="Book Antiqua"/>
        </w:rPr>
        <w:t xml:space="preserve"> prior (</w:t>
      </w:r>
      <w:r w:rsidRPr="00067981">
        <w:rPr>
          <w:rFonts w:ascii="Book Antiqua" w:eastAsia="Book Antiqua" w:hAnsi="Book Antiqua" w:cs="Book Antiqua"/>
        </w:rPr>
        <w:t>from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2014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2019</w:t>
      </w:r>
      <w:r w:rsidR="00362CC5" w:rsidRPr="00067981">
        <w:rPr>
          <w:rFonts w:ascii="Book Antiqua" w:eastAsia="Book Antiqua" w:hAnsi="Book Antiqua" w:cs="Book Antiqua"/>
        </w:rPr>
        <w:t>)</w:t>
      </w:r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which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could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consequence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inadequate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health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well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COVID-19</w:t>
      </w:r>
      <w:r w:rsidRPr="00067981">
        <w:rPr>
          <w:rFonts w:ascii="Book Antiqua" w:eastAsia="Book Antiqua" w:hAnsi="Book Antiqua" w:cs="Book Antiqua"/>
          <w:vertAlign w:val="superscript"/>
        </w:rPr>
        <w:t>[3]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emphasizing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urgent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need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practical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solution</w:t>
      </w:r>
      <w:r w:rsidR="00362CC5" w:rsidRPr="00067981">
        <w:rPr>
          <w:rFonts w:ascii="Book Antiqua" w:eastAsia="Book Antiqua" w:hAnsi="Book Antiqua" w:cs="Book Antiqua"/>
        </w:rPr>
        <w:t>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remote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outpatient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health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care.</w:t>
      </w:r>
    </w:p>
    <w:bookmarkEnd w:id="16"/>
    <w:bookmarkEnd w:id="17"/>
    <w:p w14:paraId="005F3016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BEAE3C" w14:textId="2C1E927A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bookmarkStart w:id="18" w:name="OLE_LINK21"/>
      <w:bookmarkStart w:id="19" w:name="OLE_LINK22"/>
      <w:r w:rsidRPr="00067981">
        <w:rPr>
          <w:rFonts w:ascii="Book Antiqua" w:eastAsia="Book Antiqua" w:hAnsi="Book Antiqua" w:cs="Book Antiqua"/>
          <w:b/>
          <w:bCs/>
          <w:i/>
          <w:iCs/>
        </w:rPr>
        <w:t>An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emerging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role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of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remote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outpatient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care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in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diabetes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management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</w:p>
    <w:p w14:paraId="412F0C4A" w14:textId="146AB4DD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If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anything,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362CC5" w:rsidRPr="00067981">
        <w:rPr>
          <w:rFonts w:ascii="Book Antiqua" w:eastAsia="Book Antiqua" w:hAnsi="Book Antiqua" w:cs="Book Antiqua"/>
        </w:rPr>
        <w:t xml:space="preserve">the </w:t>
      </w:r>
      <w:r w:rsidRPr="00067981">
        <w:rPr>
          <w:rFonts w:ascii="Book Antiqua" w:eastAsia="Book Antiqua" w:hAnsi="Book Antiqua" w:cs="Book Antiqua"/>
        </w:rPr>
        <w:t>COVID-19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pandemic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accelerated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implementation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telemedicine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worldwide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due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mandatory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social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distancing</w:t>
      </w:r>
      <w:r w:rsidR="00362CC5"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many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patients</w:t>
      </w:r>
      <w:r w:rsidR="00362CC5" w:rsidRPr="00067981">
        <w:rPr>
          <w:rFonts w:ascii="Book Antiqua" w:eastAsia="Book Antiqua" w:hAnsi="Book Antiqua" w:cs="Book Antiqua"/>
        </w:rPr>
        <w:t>’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health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providers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362CC5" w:rsidRPr="00067981">
        <w:rPr>
          <w:rFonts w:ascii="Book Antiqua" w:eastAsia="Book Antiqua" w:hAnsi="Book Antiqua" w:cs="Book Antiqua"/>
        </w:rPr>
        <w:t>we</w:t>
      </w:r>
      <w:r w:rsidRPr="00067981">
        <w:rPr>
          <w:rFonts w:ascii="Book Antiqua" w:eastAsia="Book Antiqua" w:hAnsi="Book Antiqua" w:cs="Book Antiqua"/>
        </w:rPr>
        <w:t>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discovering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benefits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attached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remote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health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gramStart"/>
      <w:r w:rsidRPr="00067981">
        <w:rPr>
          <w:rFonts w:ascii="Book Antiqua" w:eastAsia="Book Antiqua" w:hAnsi="Book Antiqua" w:cs="Book Antiqua"/>
        </w:rPr>
        <w:t>care</w:t>
      </w:r>
      <w:r w:rsidRPr="000679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67981">
        <w:rPr>
          <w:rFonts w:ascii="Book Antiqua" w:eastAsia="Book Antiqua" w:hAnsi="Book Antiqua" w:cs="Book Antiqua"/>
          <w:vertAlign w:val="superscript"/>
        </w:rPr>
        <w:t>5]</w:t>
      </w:r>
      <w:r w:rsidRPr="00067981">
        <w:rPr>
          <w:rFonts w:ascii="Book Antiqua" w:eastAsia="Book Antiqua" w:hAnsi="Book Antiqua" w:cs="Book Antiqua"/>
        </w:rPr>
        <w:t>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Patients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receive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guidance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consulting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from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their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homes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thus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avoiding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362CC5" w:rsidRPr="00067981">
        <w:rPr>
          <w:rFonts w:ascii="Book Antiqua" w:eastAsia="Book Antiqua" w:hAnsi="Book Antiqua" w:cs="Book Antiqua"/>
        </w:rPr>
        <w:t xml:space="preserve">a </w:t>
      </w:r>
      <w:r w:rsidRPr="00067981">
        <w:rPr>
          <w:rFonts w:ascii="Book Antiqua" w:eastAsia="Book Antiqua" w:hAnsi="Book Antiqua" w:cs="Book Antiqua"/>
        </w:rPr>
        <w:t>potential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virus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threat,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saving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time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costs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travel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parking</w:t>
      </w:r>
      <w:r w:rsidR="00362CC5"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which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especially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convenient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children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362CC5" w:rsidRPr="00067981">
        <w:rPr>
          <w:rFonts w:ascii="Book Antiqua" w:eastAsia="Book Antiqua" w:hAnsi="Book Antiqua" w:cs="Book Antiqua"/>
        </w:rPr>
        <w:t xml:space="preserve">the </w:t>
      </w:r>
      <w:r w:rsidRPr="00067981">
        <w:rPr>
          <w:rFonts w:ascii="Book Antiqua" w:eastAsia="Book Antiqua" w:hAnsi="Book Antiqua" w:cs="Book Antiqua"/>
        </w:rPr>
        <w:t>working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population.</w:t>
      </w:r>
    </w:p>
    <w:p w14:paraId="44F73A37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8126D2" w14:textId="4CED164E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067981">
        <w:rPr>
          <w:rFonts w:ascii="Book Antiqua" w:eastAsia="Book Antiqua" w:hAnsi="Book Antiqua" w:cs="Book Antiqua"/>
          <w:b/>
          <w:bCs/>
          <w:i/>
          <w:iCs/>
        </w:rPr>
        <w:lastRenderedPageBreak/>
        <w:t>Diabetes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type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1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telemedicine</w:t>
      </w:r>
      <w:r w:rsidR="004C60B8" w:rsidRPr="00067981">
        <w:rPr>
          <w:rFonts w:ascii="Book Antiqua" w:eastAsia="Book Antiqua" w:hAnsi="Book Antiqua" w:cs="Book Antiqua"/>
          <w:b/>
          <w:bCs/>
          <w:i/>
          <w:iCs/>
        </w:rPr>
        <w:t>-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a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big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step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forward</w:t>
      </w:r>
    </w:p>
    <w:p w14:paraId="04BB3423" w14:textId="7117968A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This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form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diabetes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management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particularly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appropriate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patients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already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using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available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software</w:t>
      </w:r>
      <w:r w:rsidR="00362CC5"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such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Dexcom</w:t>
      </w:r>
      <w:proofErr w:type="spellEnd"/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Link</w:t>
      </w:r>
      <w:r w:rsidR="00362CC5"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LabVIEW</w:t>
      </w:r>
      <w:proofErr w:type="spellEnd"/>
      <w:r w:rsidR="00362CC5"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able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generate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4C60B8" w:rsidRPr="00067981">
        <w:rPr>
          <w:rFonts w:ascii="Book Antiqua" w:eastAsia="Book Antiqua" w:hAnsi="Book Antiqua" w:cs="Book Antiqua"/>
        </w:rPr>
        <w:t>ambulatory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4C60B8" w:rsidRPr="00067981">
        <w:rPr>
          <w:rFonts w:ascii="Book Antiqua" w:eastAsia="Book Antiqua" w:hAnsi="Book Antiqua" w:cs="Book Antiqua"/>
        </w:rPr>
        <w:t>glucose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4C60B8" w:rsidRPr="00067981">
        <w:rPr>
          <w:rFonts w:ascii="Book Antiqua" w:eastAsia="Book Antiqua" w:hAnsi="Book Antiqua" w:cs="Book Antiqua"/>
        </w:rPr>
        <w:t>profile</w:t>
      </w:r>
      <w:r w:rsidR="00362CC5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reports</w:t>
      </w:r>
      <w:r w:rsidR="00362CC5"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362CC5" w:rsidRPr="00067981">
        <w:rPr>
          <w:rFonts w:ascii="Book Antiqua" w:eastAsia="Book Antiqua" w:hAnsi="Book Antiqua" w:cs="Book Antiqua"/>
        </w:rPr>
        <w:t xml:space="preserve">using </w:t>
      </w:r>
      <w:r w:rsidRPr="00067981">
        <w:rPr>
          <w:rFonts w:ascii="Book Antiqua" w:eastAsia="Book Antiqua" w:hAnsi="Book Antiqua" w:cs="Book Antiqua"/>
        </w:rPr>
        <w:t>smart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insulin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pens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thus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allowing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remote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monitoring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glucose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management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providing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consultations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based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available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data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via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phone,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video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calls</w:t>
      </w:r>
      <w:r w:rsidR="00362CC5"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smart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phone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applications</w:t>
      </w:r>
      <w:r w:rsidRPr="00067981">
        <w:rPr>
          <w:rFonts w:ascii="Book Antiqua" w:eastAsia="Book Antiqua" w:hAnsi="Book Antiqua" w:cs="Book Antiqua"/>
          <w:vertAlign w:val="superscript"/>
        </w:rPr>
        <w:t>[6-8]</w:t>
      </w:r>
      <w:r w:rsidRPr="00067981">
        <w:rPr>
          <w:rFonts w:ascii="Book Antiqua" w:eastAsia="Book Antiqua" w:hAnsi="Book Antiqua" w:cs="Book Antiqua"/>
        </w:rPr>
        <w:t>.</w:t>
      </w:r>
    </w:p>
    <w:p w14:paraId="1CCBE122" w14:textId="114240E6" w:rsidR="00A77B3E" w:rsidRPr="00067981" w:rsidRDefault="006E6FDD" w:rsidP="00FD3C8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Indeed,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362CC5" w:rsidRPr="00067981">
        <w:rPr>
          <w:rFonts w:ascii="Book Antiqua" w:eastAsia="Book Antiqua" w:hAnsi="Book Antiqua" w:cs="Book Antiqua"/>
        </w:rPr>
        <w:t xml:space="preserve">the </w:t>
      </w:r>
      <w:r w:rsidRPr="00067981">
        <w:rPr>
          <w:rFonts w:ascii="Book Antiqua" w:eastAsia="Book Antiqua" w:hAnsi="Book Antiqua" w:cs="Book Antiqua"/>
        </w:rPr>
        <w:t>digital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revolution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commenced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362CC5" w:rsidRPr="00067981">
        <w:rPr>
          <w:rFonts w:ascii="Book Antiqua" w:eastAsia="Book Antiqua" w:hAnsi="Book Antiqua" w:cs="Book Antiqua"/>
        </w:rPr>
        <w:t xml:space="preserve">the </w:t>
      </w:r>
      <w:r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community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starting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with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insulin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pumps,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advancing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with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sensors,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integrated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closed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loop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systems,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362CC5" w:rsidRPr="00067981">
        <w:rPr>
          <w:rFonts w:ascii="Book Antiqua" w:eastAsia="Book Antiqua" w:hAnsi="Book Antiqua" w:cs="Book Antiqua"/>
        </w:rPr>
        <w:t>ambulatory glucose profile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software</w:t>
      </w:r>
      <w:r w:rsidR="00362CC5"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smart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phone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apps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procuring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necessary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essentials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swift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timely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telemedicine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implementation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right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beginning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362CC5" w:rsidRPr="00067981">
        <w:rPr>
          <w:rFonts w:ascii="Book Antiqua" w:eastAsia="Book Antiqua" w:hAnsi="Book Antiqua" w:cs="Book Antiqua"/>
        </w:rPr>
        <w:t xml:space="preserve">the </w:t>
      </w:r>
      <w:r w:rsidRPr="00067981">
        <w:rPr>
          <w:rFonts w:ascii="Book Antiqua" w:eastAsia="Book Antiqua" w:hAnsi="Book Antiqua" w:cs="Book Antiqua"/>
        </w:rPr>
        <w:t>COVID-19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gramStart"/>
      <w:r w:rsidRPr="00067981">
        <w:rPr>
          <w:rFonts w:ascii="Book Antiqua" w:eastAsia="Book Antiqua" w:hAnsi="Book Antiqua" w:cs="Book Antiqua"/>
        </w:rPr>
        <w:t>pandemic</w:t>
      </w:r>
      <w:r w:rsidRPr="000679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67981">
        <w:rPr>
          <w:rFonts w:ascii="Book Antiqua" w:eastAsia="Book Antiqua" w:hAnsi="Book Antiqua" w:cs="Book Antiqua"/>
          <w:vertAlign w:val="superscript"/>
        </w:rPr>
        <w:t>9]</w:t>
      </w:r>
      <w:r w:rsidRPr="00067981">
        <w:rPr>
          <w:rFonts w:ascii="Book Antiqua" w:eastAsia="Book Antiqua" w:hAnsi="Book Antiqua" w:cs="Book Antiqua"/>
        </w:rPr>
        <w:t>.</w:t>
      </w:r>
    </w:p>
    <w:p w14:paraId="54889497" w14:textId="379DFD03" w:rsidR="00A77B3E" w:rsidRPr="00067981" w:rsidRDefault="006E6FDD" w:rsidP="00FD3C8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This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was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clearly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shown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study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performed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Italy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during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362CC5" w:rsidRPr="00067981">
        <w:rPr>
          <w:rFonts w:ascii="Book Antiqua" w:eastAsia="Book Antiqua" w:hAnsi="Book Antiqua" w:cs="Book Antiqua"/>
        </w:rPr>
        <w:t xml:space="preserve">the </w:t>
      </w:r>
      <w:r w:rsidRPr="00067981">
        <w:rPr>
          <w:rFonts w:ascii="Book Antiqua" w:eastAsia="Book Antiqua" w:hAnsi="Book Antiqua" w:cs="Book Antiqua"/>
        </w:rPr>
        <w:t>COVID-19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362CC5" w:rsidRPr="00067981">
        <w:rPr>
          <w:rFonts w:ascii="Book Antiqua" w:eastAsia="Book Antiqua" w:hAnsi="Book Antiqua" w:cs="Book Antiqua"/>
        </w:rPr>
        <w:t>l</w:t>
      </w:r>
      <w:r w:rsidRPr="00067981">
        <w:rPr>
          <w:rFonts w:ascii="Book Antiqua" w:eastAsia="Book Antiqua" w:hAnsi="Book Antiqua" w:cs="Book Antiqua"/>
        </w:rPr>
        <w:t>ockdown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including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people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with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diabetes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using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hybrid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closed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loop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demonstrating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improved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glycemic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control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probably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due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362CC5" w:rsidRPr="00067981">
        <w:rPr>
          <w:rFonts w:ascii="Book Antiqua" w:eastAsia="Book Antiqua" w:hAnsi="Book Antiqua" w:cs="Book Antiqua"/>
        </w:rPr>
        <w:t xml:space="preserve">the </w:t>
      </w:r>
      <w:r w:rsidRPr="00067981">
        <w:rPr>
          <w:rFonts w:ascii="Book Antiqua" w:eastAsia="Book Antiqua" w:hAnsi="Book Antiqua" w:cs="Book Antiqua"/>
        </w:rPr>
        <w:t>availability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telemedicine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more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active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engagement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patients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glycemic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management</w:t>
      </w:r>
      <w:r w:rsidRPr="00067981">
        <w:rPr>
          <w:rFonts w:ascii="Book Antiqua" w:eastAsia="Book Antiqua" w:hAnsi="Book Antiqua" w:cs="Book Antiqua"/>
          <w:vertAlign w:val="superscript"/>
        </w:rPr>
        <w:t>[10]</w:t>
      </w:r>
      <w:r w:rsidRPr="00067981">
        <w:rPr>
          <w:rFonts w:ascii="Book Antiqua" w:eastAsia="Book Antiqua" w:hAnsi="Book Antiqua" w:cs="Book Antiqua"/>
        </w:rPr>
        <w:t>.</w:t>
      </w:r>
    </w:p>
    <w:p w14:paraId="16B94A63" w14:textId="7D380CF4" w:rsidR="00A77B3E" w:rsidRPr="00067981" w:rsidRDefault="006E6FDD" w:rsidP="00FD3C8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shd w:val="clear" w:color="auto" w:fill="FFFFFF"/>
        </w:rPr>
        <w:t>A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study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conducted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AB1499" w:rsidRPr="00067981">
        <w:rPr>
          <w:rFonts w:ascii="Book Antiqua" w:eastAsia="Book Antiqua" w:hAnsi="Book Antiqua" w:cs="Book Antiqua"/>
          <w:shd w:val="clear" w:color="auto" w:fill="FFFFFF"/>
        </w:rPr>
        <w:t>o</w:t>
      </w:r>
      <w:r w:rsidRPr="00067981">
        <w:rPr>
          <w:rFonts w:ascii="Book Antiqua" w:eastAsia="Book Antiqua" w:hAnsi="Book Antiqua" w:cs="Book Antiqua"/>
          <w:shd w:val="clear" w:color="auto" w:fill="FFFFFF"/>
        </w:rPr>
        <w:t>n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type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067981">
        <w:rPr>
          <w:rFonts w:ascii="Book Antiqua" w:eastAsia="Book Antiqua" w:hAnsi="Book Antiqua" w:cs="Book Antiqua"/>
          <w:shd w:val="clear" w:color="auto" w:fill="FFFFFF"/>
        </w:rPr>
        <w:t>1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EC3DC9" w:rsidRPr="00067981">
        <w:rPr>
          <w:rFonts w:ascii="Book Antiqua" w:eastAsia="Book Antiqua" w:hAnsi="Book Antiqua" w:cs="Book Antiqua"/>
          <w:shd w:val="clear" w:color="auto" w:fill="FFFFFF"/>
        </w:rPr>
        <w:t>diabetes</w:t>
      </w:r>
      <w:proofErr w:type="gramEnd"/>
      <w:r w:rsidR="00EC3DC9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patients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from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89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countries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encompassing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7477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survey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responses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showed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that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30%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believed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their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healthcare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access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was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negatively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affected,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while</w:t>
      </w:r>
      <w:r w:rsidR="00AB1499" w:rsidRPr="00067981">
        <w:rPr>
          <w:rFonts w:ascii="Book Antiqua" w:eastAsia="Book Antiqua" w:hAnsi="Book Antiqua" w:cs="Book Antiqua"/>
          <w:shd w:val="clear" w:color="auto" w:fill="FFFFFF"/>
        </w:rPr>
        <w:t xml:space="preserve"> 28%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received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remote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care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through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telephone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(72%)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or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video</w:t>
      </w:r>
      <w:r w:rsidR="00AB1499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calls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(28%).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AB1499" w:rsidRPr="00067981">
        <w:rPr>
          <w:rFonts w:ascii="Book Antiqua" w:eastAsia="Book Antiqua" w:hAnsi="Book Antiqua" w:cs="Book Antiqua"/>
          <w:shd w:val="clear" w:color="auto" w:fill="FFFFFF"/>
        </w:rPr>
        <w:t>The m</w:t>
      </w:r>
      <w:r w:rsidRPr="00067981">
        <w:rPr>
          <w:rFonts w:ascii="Book Antiqua" w:eastAsia="Book Antiqua" w:hAnsi="Book Antiqua" w:cs="Book Antiqua"/>
          <w:shd w:val="clear" w:color="auto" w:fill="FFFFFF"/>
        </w:rPr>
        <w:t>ajority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of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those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patients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considered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shd w:val="clear" w:color="auto" w:fill="FFFFFF"/>
        </w:rPr>
        <w:t>teleconsulting</w:t>
      </w:r>
      <w:proofErr w:type="spellEnd"/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useful</w:t>
      </w:r>
      <w:r w:rsidR="00AB1499" w:rsidRPr="00067981">
        <w:rPr>
          <w:rFonts w:ascii="Book Antiqua" w:eastAsia="Book Antiqua" w:hAnsi="Book Antiqua" w:cs="Book Antiqua"/>
          <w:shd w:val="clear" w:color="auto" w:fill="FFFFFF"/>
        </w:rPr>
        <w:t>,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and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C60B8" w:rsidRPr="00067981">
        <w:rPr>
          <w:rFonts w:ascii="Book Antiqua" w:eastAsia="Book Antiqua" w:hAnsi="Book Antiqua" w:cs="Book Antiqua"/>
        </w:rPr>
        <w:t>hemoglobin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4C60B8" w:rsidRPr="00067981">
        <w:rPr>
          <w:rFonts w:ascii="Book Antiqua" w:eastAsia="Book Antiqua" w:hAnsi="Book Antiqua" w:cs="Book Antiqua"/>
        </w:rPr>
        <w:t>A1c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levels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positively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correlated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with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affirmative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attitude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towards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067981">
        <w:rPr>
          <w:rFonts w:ascii="Book Antiqua" w:eastAsia="Book Antiqua" w:hAnsi="Book Antiqua" w:cs="Book Antiqua"/>
          <w:shd w:val="clear" w:color="auto" w:fill="FFFFFF"/>
        </w:rPr>
        <w:t>telemedicine</w:t>
      </w:r>
      <w:r w:rsidRPr="00067981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067981">
        <w:rPr>
          <w:rFonts w:ascii="Book Antiqua" w:eastAsia="Book Antiqua" w:hAnsi="Book Antiqua" w:cs="Book Antiqua"/>
          <w:shd w:val="clear" w:color="auto" w:fill="FFFFFF"/>
          <w:vertAlign w:val="superscript"/>
        </w:rPr>
        <w:t>11]</w:t>
      </w:r>
      <w:r w:rsidRPr="00067981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5D677029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FD64B6" w14:textId="2B8ACB8A" w:rsidR="00A77B3E" w:rsidRPr="00067981" w:rsidRDefault="0039701C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067981">
        <w:rPr>
          <w:rFonts w:ascii="Book Antiqua" w:eastAsia="Book Antiqua" w:hAnsi="Book Antiqua" w:cs="Book Antiqua"/>
          <w:b/>
          <w:bCs/>
          <w:i/>
          <w:iCs/>
          <w:u w:color="000000"/>
        </w:rPr>
        <w:t>T</w:t>
      </w:r>
      <w:r w:rsidR="006E6FDD" w:rsidRPr="00067981">
        <w:rPr>
          <w:rFonts w:ascii="Book Antiqua" w:eastAsia="Book Antiqua" w:hAnsi="Book Antiqua" w:cs="Book Antiqua"/>
          <w:b/>
          <w:bCs/>
          <w:i/>
          <w:iCs/>
          <w:u w:color="000000"/>
        </w:rPr>
        <w:t>ype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  <w:u w:color="000000"/>
        </w:rPr>
        <w:t xml:space="preserve"> </w:t>
      </w:r>
      <w:r w:rsidR="006E6FDD" w:rsidRPr="00067981">
        <w:rPr>
          <w:rFonts w:ascii="Book Antiqua" w:eastAsia="Book Antiqua" w:hAnsi="Book Antiqua" w:cs="Book Antiqua"/>
          <w:b/>
          <w:bCs/>
          <w:i/>
          <w:iCs/>
          <w:u w:color="000000"/>
        </w:rPr>
        <w:t>2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  <w:u w:color="000000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  <w:u w:color="000000"/>
        </w:rPr>
        <w:t>diabetes a</w:t>
      </w:r>
      <w:r w:rsidR="006E6FDD" w:rsidRPr="00067981">
        <w:rPr>
          <w:rFonts w:ascii="Book Antiqua" w:eastAsia="Book Antiqua" w:hAnsi="Book Antiqua" w:cs="Book Antiqua"/>
          <w:b/>
          <w:bCs/>
          <w:i/>
          <w:iCs/>
          <w:u w:color="000000"/>
        </w:rPr>
        <w:t>nd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  <w:u w:color="000000"/>
        </w:rPr>
        <w:t xml:space="preserve"> </w:t>
      </w:r>
      <w:r w:rsidR="006E6FDD" w:rsidRPr="00067981">
        <w:rPr>
          <w:rFonts w:ascii="Book Antiqua" w:eastAsia="Book Antiqua" w:hAnsi="Book Antiqua" w:cs="Book Antiqua"/>
          <w:b/>
          <w:bCs/>
          <w:i/>
          <w:iCs/>
          <w:u w:color="000000"/>
        </w:rPr>
        <w:t>telemedicine</w:t>
      </w:r>
      <w:r w:rsidR="001675EC" w:rsidRPr="00067981">
        <w:rPr>
          <w:rFonts w:ascii="Book Antiqua" w:eastAsia="Book Antiqua" w:hAnsi="Book Antiqua" w:cs="Book Antiqua"/>
          <w:b/>
          <w:bCs/>
          <w:i/>
          <w:iCs/>
          <w:u w:color="000000"/>
        </w:rPr>
        <w:t>-</w:t>
      </w:r>
      <w:r w:rsidR="00702E76" w:rsidRPr="00067981">
        <w:rPr>
          <w:rFonts w:ascii="Book Antiqua" w:eastAsia="Book Antiqua" w:hAnsi="Book Antiqua" w:cs="Book Antiqua"/>
          <w:b/>
          <w:bCs/>
          <w:i/>
          <w:iCs/>
          <w:u w:color="000000"/>
        </w:rPr>
        <w:t>l</w:t>
      </w:r>
      <w:r w:rsidR="006E6FDD" w:rsidRPr="00067981">
        <w:rPr>
          <w:rFonts w:ascii="Book Antiqua" w:eastAsia="Book Antiqua" w:hAnsi="Book Antiqua" w:cs="Book Antiqua"/>
          <w:b/>
          <w:bCs/>
          <w:i/>
          <w:iCs/>
          <w:u w:color="000000"/>
        </w:rPr>
        <w:t>imited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  <w:u w:color="000000"/>
        </w:rPr>
        <w:t xml:space="preserve"> </w:t>
      </w:r>
      <w:r w:rsidR="006E6FDD" w:rsidRPr="00067981">
        <w:rPr>
          <w:rFonts w:ascii="Book Antiqua" w:eastAsia="Book Antiqua" w:hAnsi="Book Antiqua" w:cs="Book Antiqua"/>
          <w:b/>
          <w:bCs/>
          <w:i/>
          <w:iCs/>
          <w:u w:color="000000"/>
        </w:rPr>
        <w:t>experience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  <w:u w:color="000000"/>
        </w:rPr>
        <w:t xml:space="preserve"> </w:t>
      </w:r>
      <w:r w:rsidR="006E6FDD" w:rsidRPr="00067981">
        <w:rPr>
          <w:rFonts w:ascii="Book Antiqua" w:eastAsia="Book Antiqua" w:hAnsi="Book Antiqua" w:cs="Book Antiqua"/>
          <w:b/>
          <w:bCs/>
          <w:i/>
          <w:iCs/>
          <w:u w:color="000000"/>
        </w:rPr>
        <w:t>in</w:t>
      </w:r>
      <w:r w:rsidRPr="00067981">
        <w:rPr>
          <w:rFonts w:ascii="Book Antiqua" w:eastAsia="Book Antiqua" w:hAnsi="Book Antiqua" w:cs="Book Antiqua"/>
          <w:b/>
          <w:bCs/>
          <w:i/>
          <w:iCs/>
          <w:u w:color="000000"/>
        </w:rPr>
        <w:t xml:space="preserve"> the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  <w:u w:color="000000"/>
        </w:rPr>
        <w:t xml:space="preserve"> </w:t>
      </w:r>
      <w:r w:rsidR="006E6FDD" w:rsidRPr="00067981">
        <w:rPr>
          <w:rFonts w:ascii="Book Antiqua" w:eastAsia="Book Antiqua" w:hAnsi="Book Antiqua" w:cs="Book Antiqua"/>
          <w:b/>
          <w:bCs/>
          <w:i/>
          <w:iCs/>
          <w:u w:color="000000"/>
        </w:rPr>
        <w:t>COVID-19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  <w:u w:color="000000"/>
        </w:rPr>
        <w:t xml:space="preserve"> </w:t>
      </w:r>
      <w:r w:rsidR="006E6FDD" w:rsidRPr="00067981">
        <w:rPr>
          <w:rFonts w:ascii="Book Antiqua" w:eastAsia="Book Antiqua" w:hAnsi="Book Antiqua" w:cs="Book Antiqua"/>
          <w:b/>
          <w:bCs/>
          <w:i/>
          <w:iCs/>
          <w:u w:color="000000"/>
        </w:rPr>
        <w:t>era</w:t>
      </w:r>
    </w:p>
    <w:p w14:paraId="67E6B0A0" w14:textId="55BC9FA0" w:rsidR="00E640CC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u w:color="000000"/>
        </w:rPr>
        <w:t>In</w:t>
      </w:r>
      <w:r w:rsidR="00CB4DBC" w:rsidRPr="00067981">
        <w:rPr>
          <w:rFonts w:ascii="Book Antiqua" w:eastAsia="Book Antiqua" w:hAnsi="Book Antiqua" w:cs="Book Antiqua"/>
          <w:u w:color="000000"/>
        </w:rPr>
        <w:t xml:space="preserve"> </w:t>
      </w:r>
      <w:r w:rsidR="0039701C" w:rsidRPr="00067981">
        <w:rPr>
          <w:rFonts w:ascii="Book Antiqua" w:eastAsia="Book Antiqua" w:hAnsi="Book Antiqua" w:cs="Book Antiqua"/>
          <w:u w:color="000000"/>
        </w:rPr>
        <w:t xml:space="preserve">the </w:t>
      </w:r>
      <w:r w:rsidRPr="00067981">
        <w:rPr>
          <w:rFonts w:ascii="Book Antiqua" w:eastAsia="Book Antiqua" w:hAnsi="Book Antiqua" w:cs="Book Antiqua"/>
          <w:u w:color="000000"/>
        </w:rPr>
        <w:t>pre-COVID-19</w:t>
      </w:r>
      <w:r w:rsidR="00CB4DBC" w:rsidRPr="00067981">
        <w:rPr>
          <w:rFonts w:ascii="Book Antiqua" w:eastAsia="Book Antiqua" w:hAnsi="Book Antiqua" w:cs="Book Antiqua"/>
          <w:u w:color="000000"/>
        </w:rPr>
        <w:t xml:space="preserve"> </w:t>
      </w:r>
      <w:r w:rsidRPr="00067981">
        <w:rPr>
          <w:rFonts w:ascii="Book Antiqua" w:eastAsia="Book Antiqua" w:hAnsi="Book Antiqua" w:cs="Book Antiqua"/>
          <w:u w:color="000000"/>
        </w:rPr>
        <w:t>era</w:t>
      </w:r>
      <w:r w:rsidR="0039701C" w:rsidRPr="00067981">
        <w:rPr>
          <w:rFonts w:ascii="Book Antiqua" w:eastAsia="Book Antiqua" w:hAnsi="Book Antiqua" w:cs="Book Antiqua"/>
          <w:u w:color="000000"/>
        </w:rPr>
        <w:t>,</w:t>
      </w:r>
      <w:r w:rsidR="00CB4DBC" w:rsidRPr="00067981">
        <w:rPr>
          <w:rFonts w:ascii="Book Antiqua" w:eastAsia="Book Antiqua" w:hAnsi="Book Antiqua" w:cs="Book Antiqua"/>
          <w:u w:color="000000"/>
        </w:rPr>
        <w:t xml:space="preserve"> </w:t>
      </w:r>
      <w:r w:rsidRPr="00067981">
        <w:rPr>
          <w:rFonts w:ascii="Book Antiqua" w:eastAsia="Book Antiqua" w:hAnsi="Book Antiqua" w:cs="Book Antiqua"/>
          <w:u w:color="000000"/>
        </w:rPr>
        <w:t>virtual</w:t>
      </w:r>
      <w:r w:rsidR="00CB4DBC" w:rsidRPr="00067981">
        <w:rPr>
          <w:rFonts w:ascii="Book Antiqua" w:eastAsia="Book Antiqua" w:hAnsi="Book Antiqua" w:cs="Book Antiqua"/>
          <w:u w:color="000000"/>
        </w:rPr>
        <w:t xml:space="preserve"> </w:t>
      </w:r>
      <w:r w:rsidRPr="00067981">
        <w:rPr>
          <w:rFonts w:ascii="Book Antiqua" w:eastAsia="Book Antiqua" w:hAnsi="Book Antiqua" w:cs="Book Antiqua"/>
          <w:u w:color="000000"/>
        </w:rPr>
        <w:t>consultations</w:t>
      </w:r>
      <w:r w:rsidR="00CB4DBC" w:rsidRPr="00067981">
        <w:rPr>
          <w:rFonts w:ascii="Book Antiqua" w:eastAsia="Book Antiqua" w:hAnsi="Book Antiqua" w:cs="Book Antiqua"/>
          <w:u w:color="000000"/>
        </w:rPr>
        <w:t xml:space="preserve"> </w:t>
      </w:r>
      <w:r w:rsidRPr="00067981">
        <w:rPr>
          <w:rFonts w:ascii="Book Antiqua" w:eastAsia="Book Antiqua" w:hAnsi="Book Antiqua" w:cs="Book Antiqua"/>
          <w:u w:color="000000"/>
        </w:rPr>
        <w:t>have</w:t>
      </w:r>
      <w:r w:rsidR="00CB4DBC" w:rsidRPr="00067981">
        <w:rPr>
          <w:rFonts w:ascii="Book Antiqua" w:eastAsia="Book Antiqua" w:hAnsi="Book Antiqua" w:cs="Book Antiqua"/>
          <w:u w:color="000000"/>
        </w:rPr>
        <w:t xml:space="preserve"> </w:t>
      </w:r>
      <w:r w:rsidRPr="00067981">
        <w:rPr>
          <w:rFonts w:ascii="Book Antiqua" w:eastAsia="Book Antiqua" w:hAnsi="Book Antiqua" w:cs="Book Antiqua"/>
          <w:u w:color="000000"/>
        </w:rPr>
        <w:t>proven</w:t>
      </w:r>
      <w:r w:rsidR="00CB4DBC" w:rsidRPr="00067981">
        <w:rPr>
          <w:rFonts w:ascii="Book Antiqua" w:eastAsia="Book Antiqua" w:hAnsi="Book Antiqua" w:cs="Book Antiqua"/>
          <w:u w:color="000000"/>
        </w:rPr>
        <w:t xml:space="preserve"> </w:t>
      </w:r>
      <w:r w:rsidRPr="00067981">
        <w:rPr>
          <w:rFonts w:ascii="Book Antiqua" w:eastAsia="Book Antiqua" w:hAnsi="Book Antiqua" w:cs="Book Antiqua"/>
          <w:u w:color="000000"/>
        </w:rPr>
        <w:t>useful,</w:t>
      </w:r>
      <w:r w:rsidR="00CB4DBC" w:rsidRPr="00067981">
        <w:rPr>
          <w:rFonts w:ascii="Book Antiqua" w:eastAsia="Book Antiqua" w:hAnsi="Book Antiqua" w:cs="Book Antiqua"/>
          <w:u w:color="000000"/>
        </w:rPr>
        <w:t xml:space="preserve"> </w:t>
      </w:r>
      <w:r w:rsidRPr="00067981">
        <w:rPr>
          <w:rFonts w:ascii="Book Antiqua" w:eastAsia="Book Antiqua" w:hAnsi="Book Antiqua" w:cs="Book Antiqua"/>
          <w:u w:color="000000"/>
        </w:rPr>
        <w:t>effective,</w:t>
      </w:r>
      <w:r w:rsidR="00CB4DBC" w:rsidRPr="00067981">
        <w:rPr>
          <w:rFonts w:ascii="Book Antiqua" w:eastAsia="Book Antiqua" w:hAnsi="Book Antiqua" w:cs="Book Antiqua"/>
          <w:u w:color="000000"/>
        </w:rPr>
        <w:t xml:space="preserve"> </w:t>
      </w:r>
      <w:r w:rsidRPr="00067981">
        <w:rPr>
          <w:rFonts w:ascii="Book Antiqua" w:eastAsia="Book Antiqua" w:hAnsi="Book Antiqua" w:cs="Book Antiqua"/>
          <w:u w:color="000000"/>
        </w:rPr>
        <w:t>and</w:t>
      </w:r>
      <w:r w:rsidR="00CB4DBC" w:rsidRPr="00067981">
        <w:rPr>
          <w:rFonts w:ascii="Book Antiqua" w:eastAsia="Book Antiqua" w:hAnsi="Book Antiqua" w:cs="Book Antiqua"/>
          <w:u w:color="000000"/>
        </w:rPr>
        <w:t xml:space="preserve"> </w:t>
      </w:r>
      <w:r w:rsidRPr="00067981">
        <w:rPr>
          <w:rFonts w:ascii="Book Antiqua" w:eastAsia="Book Antiqua" w:hAnsi="Book Antiqua" w:cs="Book Antiqua"/>
          <w:u w:color="000000"/>
        </w:rPr>
        <w:t>accessible</w:t>
      </w:r>
      <w:r w:rsidR="00CB4DBC" w:rsidRPr="00067981">
        <w:rPr>
          <w:rFonts w:ascii="Book Antiqua" w:eastAsia="Book Antiqua" w:hAnsi="Book Antiqua" w:cs="Book Antiqua"/>
          <w:u w:color="000000"/>
        </w:rPr>
        <w:t xml:space="preserve"> </w:t>
      </w:r>
      <w:r w:rsidRPr="00067981">
        <w:rPr>
          <w:rFonts w:ascii="Book Antiqua" w:eastAsia="Book Antiqua" w:hAnsi="Book Antiqua" w:cs="Book Antiqua"/>
          <w:u w:color="000000"/>
        </w:rPr>
        <w:t>in</w:t>
      </w:r>
      <w:r w:rsidR="00CB4DBC" w:rsidRPr="00067981">
        <w:rPr>
          <w:rFonts w:ascii="Book Antiqua" w:eastAsia="Book Antiqua" w:hAnsi="Book Antiqua" w:cs="Book Antiqua"/>
          <w:u w:color="000000"/>
        </w:rPr>
        <w:t xml:space="preserve"> </w:t>
      </w:r>
      <w:r w:rsidRPr="00067981">
        <w:rPr>
          <w:rFonts w:ascii="Book Antiqua" w:eastAsia="Book Antiqua" w:hAnsi="Book Antiqua" w:cs="Book Antiqua"/>
          <w:u w:color="000000"/>
        </w:rPr>
        <w:t>type</w:t>
      </w:r>
      <w:r w:rsidR="00CB4DBC" w:rsidRPr="00067981">
        <w:rPr>
          <w:rFonts w:ascii="Book Antiqua" w:eastAsia="Book Antiqua" w:hAnsi="Book Antiqua" w:cs="Book Antiqua"/>
          <w:u w:color="000000"/>
        </w:rPr>
        <w:t xml:space="preserve"> </w:t>
      </w:r>
      <w:r w:rsidRPr="00067981">
        <w:rPr>
          <w:rFonts w:ascii="Book Antiqua" w:eastAsia="Book Antiqua" w:hAnsi="Book Antiqua" w:cs="Book Antiqua"/>
          <w:u w:color="000000"/>
        </w:rPr>
        <w:t>2</w:t>
      </w:r>
      <w:r w:rsidR="00CB4DBC" w:rsidRPr="00067981">
        <w:rPr>
          <w:rFonts w:ascii="Book Antiqua" w:eastAsia="Book Antiqua" w:hAnsi="Book Antiqua" w:cs="Book Antiqua"/>
          <w:u w:color="000000"/>
        </w:rPr>
        <w:t xml:space="preserve"> </w:t>
      </w:r>
      <w:r w:rsidR="0039701C" w:rsidRPr="00067981">
        <w:rPr>
          <w:rFonts w:ascii="Book Antiqua" w:eastAsia="Book Antiqua" w:hAnsi="Book Antiqua" w:cs="Book Antiqua"/>
          <w:u w:color="000000"/>
        </w:rPr>
        <w:t xml:space="preserve">diabetes </w:t>
      </w:r>
      <w:r w:rsidRPr="00067981">
        <w:rPr>
          <w:rFonts w:ascii="Book Antiqua" w:eastAsia="Book Antiqua" w:hAnsi="Book Antiqua" w:cs="Book Antiqua"/>
          <w:u w:color="000000"/>
        </w:rPr>
        <w:t>management</w:t>
      </w:r>
      <w:r w:rsidR="00CB4DBC" w:rsidRPr="00067981">
        <w:rPr>
          <w:rFonts w:ascii="Book Antiqua" w:eastAsia="Book Antiqua" w:hAnsi="Book Antiqua" w:cs="Book Antiqua"/>
          <w:u w:color="000000"/>
        </w:rPr>
        <w:t xml:space="preserve"> </w:t>
      </w:r>
      <w:r w:rsidRPr="00067981">
        <w:rPr>
          <w:rFonts w:ascii="Book Antiqua" w:eastAsia="Book Antiqua" w:hAnsi="Book Antiqua" w:cs="Book Antiqua"/>
          <w:u w:color="000000"/>
        </w:rPr>
        <w:t>compared</w:t>
      </w:r>
      <w:r w:rsidR="00CB4DBC" w:rsidRPr="00067981">
        <w:rPr>
          <w:rFonts w:ascii="Book Antiqua" w:eastAsia="Book Antiqua" w:hAnsi="Book Antiqua" w:cs="Book Antiqua"/>
          <w:u w:color="000000"/>
        </w:rPr>
        <w:t xml:space="preserve"> </w:t>
      </w:r>
      <w:r w:rsidRPr="00067981">
        <w:rPr>
          <w:rFonts w:ascii="Book Antiqua" w:eastAsia="Book Antiqua" w:hAnsi="Book Antiqua" w:cs="Book Antiqua"/>
          <w:u w:color="000000"/>
        </w:rPr>
        <w:t>to</w:t>
      </w:r>
      <w:r w:rsidR="00CB4DBC" w:rsidRPr="00067981">
        <w:rPr>
          <w:rFonts w:ascii="Book Antiqua" w:eastAsia="Book Antiqua" w:hAnsi="Book Antiqua" w:cs="Book Antiqua"/>
          <w:u w:color="000000"/>
        </w:rPr>
        <w:t xml:space="preserve"> </w:t>
      </w:r>
      <w:r w:rsidRPr="00067981">
        <w:rPr>
          <w:rFonts w:ascii="Book Antiqua" w:eastAsia="Book Antiqua" w:hAnsi="Book Antiqua" w:cs="Book Antiqua"/>
          <w:u w:color="000000"/>
        </w:rPr>
        <w:t>face-to-face</w:t>
      </w:r>
      <w:r w:rsidR="00CB4DBC" w:rsidRPr="00067981">
        <w:rPr>
          <w:rFonts w:ascii="Book Antiqua" w:eastAsia="Book Antiqua" w:hAnsi="Book Antiqua" w:cs="Book Antiqua"/>
          <w:u w:color="000000"/>
        </w:rPr>
        <w:t xml:space="preserve"> </w:t>
      </w:r>
      <w:proofErr w:type="gramStart"/>
      <w:r w:rsidRPr="00067981">
        <w:rPr>
          <w:rFonts w:ascii="Book Antiqua" w:eastAsia="Book Antiqua" w:hAnsi="Book Antiqua" w:cs="Book Antiqua"/>
          <w:u w:color="000000"/>
        </w:rPr>
        <w:t>visits</w:t>
      </w:r>
      <w:r w:rsidRPr="00067981">
        <w:rPr>
          <w:rFonts w:ascii="Book Antiqua" w:eastAsia="Book Antiqua" w:hAnsi="Book Antiqua" w:cs="Book Antiqua"/>
          <w:u w:color="000000"/>
          <w:vertAlign w:val="superscript"/>
        </w:rPr>
        <w:t>[</w:t>
      </w:r>
      <w:proofErr w:type="gramEnd"/>
      <w:r w:rsidRPr="00067981">
        <w:rPr>
          <w:rFonts w:ascii="Book Antiqua" w:eastAsia="Book Antiqua" w:hAnsi="Book Antiqua" w:cs="Book Antiqua"/>
          <w:u w:color="000000"/>
          <w:vertAlign w:val="superscript"/>
        </w:rPr>
        <w:t>12,13]</w:t>
      </w:r>
      <w:r w:rsidRPr="00067981">
        <w:rPr>
          <w:rFonts w:ascii="Book Antiqua" w:eastAsia="Book Antiqua" w:hAnsi="Book Antiqua" w:cs="Book Antiqua"/>
          <w:u w:color="000000"/>
        </w:rPr>
        <w:t>.</w:t>
      </w:r>
      <w:r w:rsidR="00CB4DBC" w:rsidRPr="00067981">
        <w:rPr>
          <w:rFonts w:ascii="Book Antiqua" w:eastAsia="Book Antiqua" w:hAnsi="Book Antiqua" w:cs="Book Antiqua"/>
          <w:u w:color="000000"/>
        </w:rPr>
        <w:t xml:space="preserve"> </w:t>
      </w:r>
      <w:r w:rsidRPr="00067981">
        <w:rPr>
          <w:rFonts w:ascii="Book Antiqua" w:eastAsia="Book Antiqua" w:hAnsi="Book Antiqua" w:cs="Book Antiqua"/>
        </w:rPr>
        <w:t>Still,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outcomes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terms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glycated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hemoglobin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vary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studies.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instance,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Cochrane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meta-analysis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21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studies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comparing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standard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telemedicine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diabetic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patients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demonstrated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inconsistent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results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AB1499" w:rsidRPr="00067981">
        <w:rPr>
          <w:rFonts w:ascii="Book Antiqua" w:eastAsia="Book Antiqua" w:hAnsi="Book Antiqua" w:cs="Book Antiqua"/>
        </w:rPr>
        <w:t>hemoglobin A1c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improvement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but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39701C" w:rsidRPr="00067981">
        <w:rPr>
          <w:rFonts w:ascii="Book Antiqua" w:eastAsia="Book Antiqua" w:hAnsi="Book Antiqua" w:cs="Book Antiqua"/>
        </w:rPr>
        <w:t xml:space="preserve">a </w:t>
      </w:r>
      <w:r w:rsidRPr="00067981">
        <w:rPr>
          <w:rFonts w:ascii="Book Antiqua" w:eastAsia="Book Antiqua" w:hAnsi="Book Antiqua" w:cs="Book Antiqua"/>
        </w:rPr>
        <w:t>better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effect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low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density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lipoprotein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blood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pressure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levels</w:t>
      </w:r>
      <w:r w:rsidRPr="00067981">
        <w:rPr>
          <w:rFonts w:ascii="Book Antiqua" w:eastAsia="Book Antiqua" w:hAnsi="Book Antiqua" w:cs="Book Antiqua"/>
          <w:vertAlign w:val="superscript"/>
        </w:rPr>
        <w:t>[14]</w:t>
      </w:r>
      <w:r w:rsidRPr="00067981">
        <w:rPr>
          <w:rFonts w:ascii="Book Antiqua" w:eastAsia="Book Antiqua" w:hAnsi="Book Antiqua" w:cs="Book Antiqua"/>
        </w:rPr>
        <w:t>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39701C" w:rsidRPr="00067981">
        <w:rPr>
          <w:rFonts w:ascii="Book Antiqua" w:eastAsia="Book Antiqua" w:hAnsi="Book Antiqua" w:cs="Book Antiqua"/>
        </w:rPr>
        <w:t>Ano</w:t>
      </w:r>
      <w:r w:rsidRPr="00067981">
        <w:rPr>
          <w:rFonts w:ascii="Book Antiqua" w:eastAsia="Book Antiqua" w:hAnsi="Book Antiqua" w:cs="Book Antiqua"/>
        </w:rPr>
        <w:t>ther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study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showed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improvement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AB1499" w:rsidRPr="00067981">
        <w:rPr>
          <w:rFonts w:ascii="Book Antiqua" w:eastAsia="Book Antiqua" w:hAnsi="Book Antiqua" w:cs="Book Antiqua"/>
        </w:rPr>
        <w:t xml:space="preserve">hemoglobin </w:t>
      </w:r>
      <w:proofErr w:type="gramStart"/>
      <w:r w:rsidR="00AB1499" w:rsidRPr="00067981">
        <w:rPr>
          <w:rFonts w:ascii="Book Antiqua" w:eastAsia="Book Antiqua" w:hAnsi="Book Antiqua" w:cs="Book Antiqua"/>
        </w:rPr>
        <w:t>A1c</w:t>
      </w:r>
      <w:proofErr w:type="gram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levels</w:t>
      </w:r>
      <w:r w:rsidR="0039701C" w:rsidRPr="00067981">
        <w:rPr>
          <w:rFonts w:ascii="Book Antiqua" w:eastAsia="Book Antiqua" w:hAnsi="Book Antiqua" w:cs="Book Antiqua"/>
        </w:rPr>
        <w:t>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39701C" w:rsidRPr="00067981">
        <w:rPr>
          <w:rFonts w:ascii="Book Antiqua" w:eastAsia="Book Antiqua" w:hAnsi="Book Antiqua" w:cs="Book Antiqua"/>
        </w:rPr>
        <w:t>H</w:t>
      </w:r>
      <w:r w:rsidRPr="00067981">
        <w:rPr>
          <w:rFonts w:ascii="Book Antiqua" w:eastAsia="Book Antiqua" w:hAnsi="Book Antiqua" w:cs="Book Antiqua"/>
        </w:rPr>
        <w:t>owever</w:t>
      </w:r>
      <w:r w:rsidR="0039701C"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strong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technical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support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was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lastRenderedPageBreak/>
        <w:t>engaged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including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connected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devices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such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continuous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glucose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monitoring,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remote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lifestyle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coaching,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clinical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support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with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mobile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39701C" w:rsidRPr="00067981">
        <w:rPr>
          <w:rFonts w:ascii="Book Antiqua" w:eastAsia="Book Antiqua" w:hAnsi="Book Antiqua" w:cs="Book Antiqua"/>
        </w:rPr>
        <w:t>a</w:t>
      </w:r>
      <w:r w:rsidRPr="00067981">
        <w:rPr>
          <w:rFonts w:ascii="Book Antiqua" w:eastAsia="Book Antiqua" w:hAnsi="Book Antiqua" w:cs="Book Antiqua"/>
        </w:rPr>
        <w:t>pp,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which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not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usually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disposal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39701C" w:rsidRPr="00067981">
        <w:rPr>
          <w:rFonts w:ascii="Book Antiqua" w:eastAsia="Book Antiqua" w:hAnsi="Book Antiqua" w:cs="Book Antiqua"/>
        </w:rPr>
        <w:t xml:space="preserve">diabetes </w:t>
      </w:r>
      <w:proofErr w:type="gramStart"/>
      <w:r w:rsidRPr="00067981">
        <w:rPr>
          <w:rFonts w:ascii="Book Antiqua" w:eastAsia="Book Antiqua" w:hAnsi="Book Antiqua" w:cs="Book Antiqua"/>
        </w:rPr>
        <w:t>patients</w:t>
      </w:r>
      <w:r w:rsidRPr="000679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67981">
        <w:rPr>
          <w:rFonts w:ascii="Book Antiqua" w:eastAsia="Book Antiqua" w:hAnsi="Book Antiqua" w:cs="Book Antiqua"/>
          <w:vertAlign w:val="superscript"/>
        </w:rPr>
        <w:t>15]</w:t>
      </w:r>
      <w:r w:rsidRPr="00067981">
        <w:rPr>
          <w:rFonts w:ascii="Book Antiqua" w:eastAsia="Book Antiqua" w:hAnsi="Book Antiqua" w:cs="Book Antiqua"/>
        </w:rPr>
        <w:t>.</w:t>
      </w:r>
    </w:p>
    <w:p w14:paraId="5E327D32" w14:textId="24433DAD" w:rsidR="00A77B3E" w:rsidRPr="00067981" w:rsidRDefault="006E6FDD" w:rsidP="00FD3C8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Data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telemedicine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gramStart"/>
      <w:r w:rsidRPr="00067981">
        <w:rPr>
          <w:rFonts w:ascii="Book Antiqua" w:eastAsia="Book Antiqua" w:hAnsi="Book Antiqua" w:cs="Book Antiqua"/>
        </w:rPr>
        <w:t>2</w:t>
      </w:r>
      <w:r w:rsidR="0039701C" w:rsidRPr="00067981">
        <w:rPr>
          <w:rFonts w:ascii="Book Antiqua" w:eastAsia="Book Antiqua" w:hAnsi="Book Antiqua" w:cs="Book Antiqua"/>
        </w:rPr>
        <w:t xml:space="preserve"> diabetes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39701C" w:rsidRPr="00067981">
        <w:rPr>
          <w:rFonts w:ascii="Book Antiqua" w:eastAsia="Book Antiqua" w:hAnsi="Book Antiqua" w:cs="Book Antiqua"/>
        </w:rPr>
        <w:t xml:space="preserve"> 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COVID-19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era</w:t>
      </w:r>
      <w:proofErr w:type="gram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still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lacking.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39701C" w:rsidRPr="00067981">
        <w:rPr>
          <w:rFonts w:ascii="Book Antiqua" w:eastAsia="Book Antiqua" w:hAnsi="Book Antiqua" w:cs="Book Antiqua"/>
        </w:rPr>
        <w:t xml:space="preserve">a </w:t>
      </w:r>
      <w:r w:rsidRPr="00067981">
        <w:rPr>
          <w:rFonts w:ascii="Book Antiqua" w:eastAsia="Book Antiqua" w:hAnsi="Book Antiqua" w:cs="Book Antiqua"/>
        </w:rPr>
        <w:t>recently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published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study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including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763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619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diabetics,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about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40%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of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patients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stated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that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all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of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their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diabetes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visits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were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cancelled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or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postponed,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40%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were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switched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to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shd w:val="clear" w:color="auto" w:fill="FFFFFF"/>
        </w:rPr>
        <w:t>telehealth</w:t>
      </w:r>
      <w:proofErr w:type="spellEnd"/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consultations,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while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half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reported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lower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overall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satisfaction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with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these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visits</w:t>
      </w:r>
      <w:r w:rsidRPr="00067981">
        <w:rPr>
          <w:rFonts w:ascii="Book Antiqua" w:eastAsia="Book Antiqua" w:hAnsi="Book Antiqua" w:cs="Book Antiqua"/>
          <w:shd w:val="clear" w:color="auto" w:fill="FFFFFF"/>
          <w:vertAlign w:val="superscript"/>
        </w:rPr>
        <w:t>[16]</w:t>
      </w:r>
      <w:r w:rsidRPr="00067981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51F9DFB9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08A002" w14:textId="7D9737C2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067981">
        <w:rPr>
          <w:rFonts w:ascii="Book Antiqua" w:eastAsia="Book Antiqua" w:hAnsi="Book Antiqua" w:cs="Book Antiqua"/>
          <w:b/>
          <w:bCs/>
          <w:i/>
          <w:iCs/>
        </w:rPr>
        <w:t>Managing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new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onset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diabetes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acute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complications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in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COVID-19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via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telemedicine</w:t>
      </w:r>
    </w:p>
    <w:p w14:paraId="37EF6AD5" w14:textId="1A63EBCD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Infection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with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SARS-CoV-2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causes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inexplicable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rise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glycemia</w:t>
      </w:r>
      <w:proofErr w:type="spellEnd"/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probably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due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direct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toxic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effects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04368C" w:rsidRPr="00067981">
        <w:rPr>
          <w:rFonts w:ascii="Book Antiqua" w:eastAsia="Book Antiqua" w:hAnsi="Book Antiqua" w:cs="Book Antiqua"/>
        </w:rPr>
        <w:t xml:space="preserve">the </w:t>
      </w:r>
      <w:r w:rsidRPr="00067981">
        <w:rPr>
          <w:rFonts w:ascii="Book Antiqua" w:eastAsia="Book Antiqua" w:hAnsi="Book Antiqua" w:cs="Book Antiqua"/>
        </w:rPr>
        <w:t>virus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itself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wide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expression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E640CC" w:rsidRPr="00067981">
        <w:rPr>
          <w:rFonts w:ascii="Book Antiqua" w:eastAsia="Book Antiqua" w:hAnsi="Book Antiqua" w:cs="Book Antiqua"/>
        </w:rPr>
        <w:t>angiotensin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E640CC" w:rsidRPr="00067981">
        <w:rPr>
          <w:rFonts w:ascii="Book Antiqua" w:eastAsia="Book Antiqua" w:hAnsi="Book Antiqua" w:cs="Book Antiqua"/>
        </w:rPr>
        <w:t>converting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E640CC" w:rsidRPr="00067981">
        <w:rPr>
          <w:rFonts w:ascii="Book Antiqua" w:eastAsia="Book Antiqua" w:hAnsi="Book Antiqua" w:cs="Book Antiqua"/>
        </w:rPr>
        <w:t>enzyme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E640CC" w:rsidRPr="00067981">
        <w:rPr>
          <w:rFonts w:ascii="Book Antiqua" w:eastAsia="Book Antiqua" w:hAnsi="Book Antiqua" w:cs="Book Antiqua"/>
        </w:rPr>
        <w:t>2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islet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cells</w:t>
      </w:r>
      <w:r w:rsidRPr="00067981">
        <w:rPr>
          <w:rFonts w:ascii="Book Antiqua" w:eastAsia="Book Antiqua" w:hAnsi="Book Antiqua" w:cs="Book Antiqua"/>
          <w:vertAlign w:val="superscript"/>
        </w:rPr>
        <w:t>[17,18]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presenting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with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acute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hyperglycemia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followed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ketosis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even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ketoacidosis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requiring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14536B" w:rsidRPr="00067981">
        <w:rPr>
          <w:rFonts w:ascii="Book Antiqua" w:eastAsia="Book Antiqua" w:hAnsi="Book Antiqua" w:cs="Book Antiqua"/>
        </w:rPr>
        <w:t>a</w:t>
      </w:r>
      <w:r w:rsidRPr="00067981">
        <w:rPr>
          <w:rFonts w:ascii="Book Antiqua" w:eastAsia="Book Antiqua" w:hAnsi="Book Antiqua" w:cs="Book Antiqua"/>
        </w:rPr>
        <w:t>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emergency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room</w:t>
      </w:r>
      <w:r w:rsidR="0014536B" w:rsidRPr="00067981">
        <w:rPr>
          <w:rFonts w:ascii="Book Antiqua" w:eastAsia="Book Antiqua" w:hAnsi="Book Antiqua" w:cs="Book Antiqua"/>
        </w:rPr>
        <w:t xml:space="preserve"> visit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even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previously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well</w:t>
      </w:r>
      <w:r w:rsidR="0014536B" w:rsidRPr="00067981">
        <w:rPr>
          <w:rFonts w:ascii="Book Antiqua" w:eastAsia="Book Antiqua" w:hAnsi="Book Antiqua" w:cs="Book Antiqua"/>
        </w:rPr>
        <w:t>-</w:t>
      </w:r>
      <w:r w:rsidRPr="00067981">
        <w:rPr>
          <w:rFonts w:ascii="Book Antiqua" w:eastAsia="Book Antiqua" w:hAnsi="Book Antiqua" w:cs="Book Antiqua"/>
        </w:rPr>
        <w:t>controlled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patients</w:t>
      </w:r>
      <w:r w:rsidRPr="00067981">
        <w:rPr>
          <w:rFonts w:ascii="Book Antiqua" w:eastAsia="Book Antiqua" w:hAnsi="Book Antiqua" w:cs="Book Antiqua"/>
          <w:vertAlign w:val="superscript"/>
        </w:rPr>
        <w:t>[19,20]</w:t>
      </w:r>
      <w:r w:rsidRPr="00067981">
        <w:rPr>
          <w:rFonts w:ascii="Book Antiqua" w:eastAsia="Book Antiqua" w:hAnsi="Book Antiqua" w:cs="Book Antiqua"/>
        </w:rPr>
        <w:t>.</w:t>
      </w:r>
    </w:p>
    <w:p w14:paraId="76E23BD3" w14:textId="6A4EE759" w:rsidR="00A77B3E" w:rsidRPr="00067981" w:rsidRDefault="006E6FDD" w:rsidP="00FD3C8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Telemedicine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allowing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continuous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remote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communication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between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patients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14536B" w:rsidRPr="00067981">
        <w:rPr>
          <w:rFonts w:ascii="Book Antiqua" w:eastAsia="Book Antiqua" w:hAnsi="Book Antiqua" w:cs="Book Antiqua"/>
        </w:rPr>
        <w:t xml:space="preserve"> their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health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provider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terms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COVID-19</w:t>
      </w:r>
      <w:r w:rsidR="0014536B" w:rsidRPr="00067981">
        <w:rPr>
          <w:rFonts w:ascii="Book Antiqua" w:eastAsia="Book Antiqua" w:hAnsi="Book Antiqua" w:cs="Book Antiqua"/>
        </w:rPr>
        <w:t>-</w:t>
      </w:r>
      <w:r w:rsidRPr="00067981">
        <w:rPr>
          <w:rFonts w:ascii="Book Antiqua" w:eastAsia="Book Antiqua" w:hAnsi="Book Antiqua" w:cs="Book Antiqua"/>
        </w:rPr>
        <w:t>induced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acute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hyperglycemia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offers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14536B" w:rsidRPr="00067981">
        <w:rPr>
          <w:rFonts w:ascii="Book Antiqua" w:eastAsia="Book Antiqua" w:hAnsi="Book Antiqua" w:cs="Book Antiqua"/>
        </w:rPr>
        <w:t xml:space="preserve">the </w:t>
      </w:r>
      <w:r w:rsidRPr="00067981">
        <w:rPr>
          <w:rFonts w:ascii="Book Antiqua" w:eastAsia="Book Antiqua" w:hAnsi="Book Antiqua" w:cs="Book Antiqua"/>
        </w:rPr>
        <w:t>only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solution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outpatient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glycemic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management.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way,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consulting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patient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timely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ketone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screening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suitable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actions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could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prevent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development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ketosis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E640CC" w:rsidRPr="00067981">
        <w:rPr>
          <w:rFonts w:ascii="Book Antiqua" w:eastAsia="Book Antiqua" w:hAnsi="Book Antiqua" w:cs="Book Antiqua"/>
        </w:rPr>
        <w:t>diabetic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E640CC" w:rsidRPr="00067981">
        <w:rPr>
          <w:rFonts w:ascii="Book Antiqua" w:eastAsia="Book Antiqua" w:hAnsi="Book Antiqua" w:cs="Book Antiqua"/>
        </w:rPr>
        <w:t>ketoacidosis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relive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burden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hospitals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least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ensure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apt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14536B" w:rsidRPr="00067981">
        <w:rPr>
          <w:rFonts w:ascii="Book Antiqua" w:eastAsia="Book Antiqua" w:hAnsi="Book Antiqua" w:cs="Book Antiqua"/>
        </w:rPr>
        <w:t>emergency room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gramStart"/>
      <w:r w:rsidRPr="00067981">
        <w:rPr>
          <w:rFonts w:ascii="Book Antiqua" w:eastAsia="Book Antiqua" w:hAnsi="Book Antiqua" w:cs="Book Antiqua"/>
        </w:rPr>
        <w:t>visit</w:t>
      </w:r>
      <w:r w:rsidR="0014536B" w:rsidRPr="00067981">
        <w:rPr>
          <w:rFonts w:ascii="Book Antiqua" w:eastAsia="Book Antiqua" w:hAnsi="Book Antiqua" w:cs="Book Antiqua"/>
        </w:rPr>
        <w:t>s</w:t>
      </w:r>
      <w:r w:rsidRPr="000679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67981">
        <w:rPr>
          <w:rFonts w:ascii="Book Antiqua" w:eastAsia="Book Antiqua" w:hAnsi="Book Antiqua" w:cs="Book Antiqua"/>
          <w:vertAlign w:val="superscript"/>
        </w:rPr>
        <w:t>21]</w:t>
      </w:r>
      <w:r w:rsidRPr="00067981">
        <w:rPr>
          <w:rFonts w:ascii="Book Antiqua" w:eastAsia="Book Antiqua" w:hAnsi="Book Antiqua" w:cs="Book Antiqua"/>
        </w:rPr>
        <w:t>.</w:t>
      </w:r>
    </w:p>
    <w:p w14:paraId="601E14AC" w14:textId="2CB7B6E7" w:rsidR="00A77B3E" w:rsidRPr="00067981" w:rsidRDefault="006E6FDD" w:rsidP="00FD3C8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Recently,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two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reports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were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published,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adult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14536B" w:rsidRPr="00067981">
        <w:rPr>
          <w:rFonts w:ascii="Book Antiqua" w:eastAsia="Book Antiqua" w:hAnsi="Book Antiqua" w:cs="Book Antiqua"/>
        </w:rPr>
        <w:t xml:space="preserve">the </w:t>
      </w:r>
      <w:r w:rsidRPr="00067981">
        <w:rPr>
          <w:rFonts w:ascii="Book Antiqua" w:eastAsia="Book Antiqua" w:hAnsi="Book Antiqua" w:cs="Book Antiqua"/>
        </w:rPr>
        <w:t>other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pediatric</w:t>
      </w:r>
      <w:r w:rsidR="0014536B"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where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telemedicine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was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14536B" w:rsidRPr="00067981">
        <w:rPr>
          <w:rFonts w:ascii="Book Antiqua" w:eastAsia="Book Antiqua" w:hAnsi="Book Antiqua" w:cs="Book Antiqua"/>
        </w:rPr>
        <w:t>e</w:t>
      </w:r>
      <w:r w:rsidRPr="00067981">
        <w:rPr>
          <w:rFonts w:ascii="Book Antiqua" w:eastAsia="Book Antiqua" w:hAnsi="Book Antiqua" w:cs="Book Antiqua"/>
        </w:rPr>
        <w:t>ffectively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applied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all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aspects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14536B" w:rsidRPr="00067981">
        <w:rPr>
          <w:rFonts w:ascii="Book Antiqua" w:eastAsia="Book Antiqua" w:hAnsi="Book Antiqua" w:cs="Book Antiqua"/>
        </w:rPr>
        <w:t xml:space="preserve">diabetes </w:t>
      </w:r>
      <w:r w:rsidRPr="00067981">
        <w:rPr>
          <w:rFonts w:ascii="Book Antiqua" w:eastAsia="Book Antiqua" w:hAnsi="Book Antiqua" w:cs="Book Antiqua"/>
        </w:rPr>
        <w:t>management,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consultation,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education</w:t>
      </w:r>
      <w:r w:rsidR="0014536B"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monitoring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through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available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software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generate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ambulatory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glucose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profiles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using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combination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e-mail,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Internet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via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Zoom,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telephone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calls</w:t>
      </w:r>
      <w:r w:rsidRPr="00067981">
        <w:rPr>
          <w:rFonts w:ascii="Book Antiqua" w:eastAsia="Book Antiqua" w:hAnsi="Book Antiqua" w:cs="Book Antiqua"/>
          <w:vertAlign w:val="superscript"/>
        </w:rPr>
        <w:t>[22]</w:t>
      </w:r>
      <w:r w:rsidRPr="00067981">
        <w:rPr>
          <w:rFonts w:ascii="Book Antiqua" w:eastAsia="Book Antiqua" w:hAnsi="Book Antiqua" w:cs="Book Antiqua"/>
        </w:rPr>
        <w:t>.</w:t>
      </w:r>
    </w:p>
    <w:p w14:paraId="4E1A809D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C4EF42" w14:textId="6671452C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067981">
        <w:rPr>
          <w:rFonts w:ascii="Book Antiqua" w:eastAsia="Book Antiqua" w:hAnsi="Book Antiqua" w:cs="Book Antiqua"/>
          <w:b/>
          <w:bCs/>
          <w:i/>
          <w:iCs/>
        </w:rPr>
        <w:t>Future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perspectives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in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telemedicine</w:t>
      </w:r>
      <w:r w:rsidR="00CB4DBC" w:rsidRPr="0006798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  <w:i/>
          <w:iCs/>
        </w:rPr>
        <w:t>implementation</w:t>
      </w:r>
    </w:p>
    <w:p w14:paraId="431BAA37" w14:textId="4370FBE2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lastRenderedPageBreak/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major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gramStart"/>
      <w:r w:rsidRPr="00067981">
        <w:rPr>
          <w:rFonts w:ascii="Book Antiqua" w:eastAsia="Book Antiqua" w:hAnsi="Book Antiqua" w:cs="Book Antiqua"/>
        </w:rPr>
        <w:t>obstacle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telemedicine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implementation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are</w:t>
      </w:r>
      <w:proofErr w:type="gram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technical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support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issues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government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reimbursement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policies</w:t>
      </w:r>
      <w:r w:rsidR="00B0550C"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which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differ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countr</w:t>
      </w:r>
      <w:r w:rsidR="00B0550C" w:rsidRPr="00067981">
        <w:rPr>
          <w:rFonts w:ascii="Book Antiqua" w:eastAsia="Book Antiqua" w:hAnsi="Book Antiqua" w:cs="Book Antiqua"/>
        </w:rPr>
        <w:t>y</w:t>
      </w:r>
      <w:r w:rsidRPr="00067981">
        <w:rPr>
          <w:rFonts w:ascii="Book Antiqua" w:eastAsia="Book Antiqua" w:hAnsi="Book Antiqua" w:cs="Book Antiqua"/>
        </w:rPr>
        <w:t>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Structured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background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integration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reimbursement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most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countries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missing.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two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options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presented,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involving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private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providers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depending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private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insurance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B0550C" w:rsidRPr="00067981">
        <w:rPr>
          <w:rFonts w:ascii="Book Antiqua" w:eastAsia="Book Antiqua" w:hAnsi="Book Antiqua" w:cs="Book Antiqua"/>
        </w:rPr>
        <w:t xml:space="preserve">the </w:t>
      </w:r>
      <w:r w:rsidRPr="00067981">
        <w:rPr>
          <w:rFonts w:ascii="Book Antiqua" w:eastAsia="Book Antiqua" w:hAnsi="Book Antiqua" w:cs="Book Antiqua"/>
        </w:rPr>
        <w:t>other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based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free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applications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such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WhatsApp</w:t>
      </w:r>
      <w:proofErr w:type="spellEnd"/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Skype,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Zoom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that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not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accordance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with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health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data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privacy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conditions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not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integrated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part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health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registries</w:t>
      </w:r>
      <w:r w:rsidRPr="00067981">
        <w:rPr>
          <w:rFonts w:ascii="Book Antiqua" w:eastAsia="Book Antiqua" w:hAnsi="Book Antiqua" w:cs="Book Antiqua"/>
          <w:vertAlign w:val="superscript"/>
        </w:rPr>
        <w:t>[23]</w:t>
      </w:r>
      <w:r w:rsidRPr="00067981">
        <w:rPr>
          <w:rFonts w:ascii="Book Antiqua" w:eastAsia="Book Antiqua" w:hAnsi="Book Antiqua" w:cs="Book Antiqua"/>
        </w:rPr>
        <w:t>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most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countries,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health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insurance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covers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costs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technical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devices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B0550C" w:rsidRPr="00067981">
        <w:rPr>
          <w:rFonts w:ascii="Book Antiqua" w:eastAsia="Book Antiqua" w:hAnsi="Book Antiqua" w:cs="Book Antiqua"/>
        </w:rPr>
        <w:t xml:space="preserve">the </w:t>
      </w:r>
      <w:r w:rsidRPr="00067981">
        <w:rPr>
          <w:rFonts w:ascii="Book Antiqua" w:eastAsia="Book Antiqua" w:hAnsi="Book Antiqua" w:cs="Book Antiqua"/>
        </w:rPr>
        <w:t>management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</w:t>
      </w:r>
      <w:r w:rsidR="00B0550C" w:rsidRPr="00067981">
        <w:rPr>
          <w:rFonts w:ascii="Book Antiqua" w:eastAsia="Book Antiqua" w:hAnsi="Book Antiqua" w:cs="Book Antiqua"/>
        </w:rPr>
        <w:t xml:space="preserve"> diabetes</w:t>
      </w:r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which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not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gramStart"/>
      <w:r w:rsidRPr="00067981">
        <w:rPr>
          <w:rFonts w:ascii="Book Antiqua" w:eastAsia="Book Antiqua" w:hAnsi="Book Antiqua" w:cs="Book Antiqua"/>
        </w:rPr>
        <w:t>2</w:t>
      </w:r>
      <w:r w:rsidR="00B0550C" w:rsidRPr="00067981">
        <w:rPr>
          <w:rFonts w:ascii="Book Antiqua" w:eastAsia="Book Antiqua" w:hAnsi="Book Antiqua" w:cs="Book Antiqua"/>
        </w:rPr>
        <w:t xml:space="preserve"> diabetes</w:t>
      </w:r>
      <w:proofErr w:type="gramEnd"/>
      <w:r w:rsidRPr="00067981">
        <w:rPr>
          <w:rFonts w:ascii="Book Antiqua" w:eastAsia="Book Antiqua" w:hAnsi="Book Antiqua" w:cs="Book Antiqua"/>
        </w:rPr>
        <w:t>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Precisely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reason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telemedicine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most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widely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used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long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standing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</w:t>
      </w:r>
      <w:r w:rsidR="00B0550C" w:rsidRPr="00067981">
        <w:rPr>
          <w:rFonts w:ascii="Book Antiqua" w:eastAsia="Book Antiqua" w:hAnsi="Book Antiqua" w:cs="Book Antiqua"/>
        </w:rPr>
        <w:t xml:space="preserve"> diabetes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management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but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also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has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potential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new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onset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gramStart"/>
      <w:r w:rsidRPr="00067981">
        <w:rPr>
          <w:rFonts w:ascii="Book Antiqua" w:eastAsia="Book Antiqua" w:hAnsi="Book Antiqua" w:cs="Book Antiqua"/>
        </w:rPr>
        <w:t>1</w:t>
      </w:r>
      <w:r w:rsidR="00B0550C" w:rsidRPr="00067981">
        <w:rPr>
          <w:rFonts w:ascii="Book Antiqua" w:eastAsia="Book Antiqua" w:hAnsi="Book Antiqua" w:cs="Book Antiqua"/>
        </w:rPr>
        <w:t xml:space="preserve"> diabetes</w:t>
      </w:r>
      <w:proofErr w:type="gram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prevention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acute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complications,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especially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important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B0550C" w:rsidRPr="00067981">
        <w:rPr>
          <w:rFonts w:ascii="Book Antiqua" w:eastAsia="Book Antiqua" w:hAnsi="Book Antiqua" w:cs="Book Antiqua"/>
        </w:rPr>
        <w:t xml:space="preserve">the </w:t>
      </w:r>
      <w:r w:rsidRPr="00067981">
        <w:rPr>
          <w:rFonts w:ascii="Book Antiqua" w:eastAsia="Book Antiqua" w:hAnsi="Book Antiqua" w:cs="Book Antiqua"/>
        </w:rPr>
        <w:t>COVID-19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era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B656C0" w:rsidRPr="00067981">
        <w:rPr>
          <w:rFonts w:ascii="Book Antiqua" w:eastAsia="Book Antiqua" w:hAnsi="Book Antiqua" w:cs="Book Antiqua"/>
        </w:rPr>
        <w:t>(</w:t>
      </w:r>
      <w:r w:rsidRPr="00067981">
        <w:rPr>
          <w:rFonts w:ascii="Book Antiqua" w:eastAsia="Book Antiqua" w:hAnsi="Book Antiqua" w:cs="Book Antiqua"/>
        </w:rPr>
        <w:t>Figure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</w:t>
      </w:r>
      <w:r w:rsidR="00B656C0" w:rsidRPr="00067981">
        <w:rPr>
          <w:rFonts w:ascii="Book Antiqua" w:eastAsia="Book Antiqua" w:hAnsi="Book Antiqua" w:cs="Book Antiqua"/>
        </w:rPr>
        <w:t>)</w:t>
      </w:r>
      <w:r w:rsidR="00702E76" w:rsidRPr="00067981">
        <w:rPr>
          <w:rFonts w:ascii="Book Antiqua" w:eastAsia="Book Antiqua" w:hAnsi="Book Antiqua" w:cs="Book Antiqua"/>
        </w:rPr>
        <w:t>.</w:t>
      </w:r>
    </w:p>
    <w:p w14:paraId="175DE7C2" w14:textId="09E4D96B" w:rsidR="00A77B3E" w:rsidRPr="00067981" w:rsidRDefault="006E6FDD" w:rsidP="00FD3C8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Downloading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data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from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devices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weak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link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wider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implementation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telemedicine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B0550C" w:rsidRPr="00067981">
        <w:rPr>
          <w:rFonts w:ascii="Book Antiqua" w:eastAsia="Book Antiqua" w:hAnsi="Book Antiqua" w:cs="Book Antiqua"/>
        </w:rPr>
        <w:t>because 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older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population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not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skilled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enough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not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have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technical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support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necessary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prepare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reports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consults.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Unfortunately,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population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particular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could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benefit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most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from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remote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consulting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due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vulnerability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SARS-CoV-2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other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infections,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walking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disabilities</w:t>
      </w:r>
      <w:r w:rsidR="00B0550C"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poorer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socioeconomic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status.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addition,</w:t>
      </w:r>
      <w:r w:rsidR="00B0550C" w:rsidRPr="00067981">
        <w:rPr>
          <w:rFonts w:ascii="Book Antiqua" w:eastAsia="Book Antiqua" w:hAnsi="Book Antiqua" w:cs="Book Antiqua"/>
        </w:rPr>
        <w:t xml:space="preserve"> 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gramStart"/>
      <w:r w:rsidRPr="00067981">
        <w:rPr>
          <w:rFonts w:ascii="Book Antiqua" w:eastAsia="Book Antiqua" w:hAnsi="Book Antiqua" w:cs="Book Antiqua"/>
        </w:rPr>
        <w:t>majority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those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patients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do</w:t>
      </w:r>
      <w:proofErr w:type="gram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not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have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smart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phones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not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use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B0550C" w:rsidRPr="00067981">
        <w:rPr>
          <w:rFonts w:ascii="Book Antiqua" w:eastAsia="Book Antiqua" w:hAnsi="Book Antiqua" w:cs="Book Antiqua"/>
        </w:rPr>
        <w:t xml:space="preserve">the </w:t>
      </w:r>
      <w:r w:rsidRPr="00067981">
        <w:rPr>
          <w:rFonts w:ascii="Book Antiqua" w:eastAsia="Book Antiqua" w:hAnsi="Book Antiqua" w:cs="Book Antiqua"/>
        </w:rPr>
        <w:t>internet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frequently.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Thus,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improvements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user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support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services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necessary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stage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resolve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issues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service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gramStart"/>
      <w:r w:rsidRPr="00067981">
        <w:rPr>
          <w:rFonts w:ascii="Book Antiqua" w:eastAsia="Book Antiqua" w:hAnsi="Book Antiqua" w:cs="Book Antiqua"/>
        </w:rPr>
        <w:t>delivery</w:t>
      </w:r>
      <w:r w:rsidRPr="000679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67981">
        <w:rPr>
          <w:rFonts w:ascii="Book Antiqua" w:eastAsia="Book Antiqua" w:hAnsi="Book Antiqua" w:cs="Book Antiqua"/>
          <w:vertAlign w:val="superscript"/>
        </w:rPr>
        <w:t>5]</w:t>
      </w:r>
      <w:r w:rsidRPr="00067981">
        <w:rPr>
          <w:rFonts w:ascii="Book Antiqua" w:eastAsia="Book Antiqua" w:hAnsi="Book Antiqua" w:cs="Book Antiqua"/>
        </w:rPr>
        <w:t>.</w:t>
      </w:r>
    </w:p>
    <w:p w14:paraId="0890C6E9" w14:textId="6C96CF20" w:rsidR="00A77B3E" w:rsidRPr="00067981" w:rsidRDefault="006E6FDD" w:rsidP="00FD3C8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main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question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could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telemedicine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replace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face</w:t>
      </w:r>
      <w:r w:rsidR="00B0550C" w:rsidRPr="00067981">
        <w:rPr>
          <w:rFonts w:ascii="Book Antiqua" w:eastAsia="Book Antiqua" w:hAnsi="Book Antiqua" w:cs="Book Antiqua"/>
        </w:rPr>
        <w:t>-</w:t>
      </w:r>
      <w:r w:rsidRPr="00067981">
        <w:rPr>
          <w:rFonts w:ascii="Book Antiqua" w:eastAsia="Book Antiqua" w:hAnsi="Book Antiqua" w:cs="Book Antiqua"/>
        </w:rPr>
        <w:t>to</w:t>
      </w:r>
      <w:r w:rsidR="00B0550C" w:rsidRPr="00067981">
        <w:rPr>
          <w:rFonts w:ascii="Book Antiqua" w:eastAsia="Book Antiqua" w:hAnsi="Book Antiqua" w:cs="Book Antiqua"/>
        </w:rPr>
        <w:t>-</w:t>
      </w:r>
      <w:r w:rsidRPr="00067981">
        <w:rPr>
          <w:rFonts w:ascii="Book Antiqua" w:eastAsia="Book Antiqua" w:hAnsi="Book Antiqua" w:cs="Book Antiqua"/>
        </w:rPr>
        <w:t>face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visit</w:t>
      </w:r>
      <w:r w:rsidR="00B0550C" w:rsidRPr="00067981">
        <w:rPr>
          <w:rFonts w:ascii="Book Antiqua" w:eastAsia="Book Antiqua" w:hAnsi="Book Antiqua" w:cs="Book Antiqua"/>
        </w:rPr>
        <w:t>s</w:t>
      </w:r>
      <w:r w:rsidRPr="00067981">
        <w:rPr>
          <w:rFonts w:ascii="Book Antiqua" w:eastAsia="Book Antiqua" w:hAnsi="Book Antiqua" w:cs="Book Antiqua"/>
        </w:rPr>
        <w:t>?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could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argue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that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even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have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necessary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data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regarding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glycemic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management,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still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could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not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perform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B0550C" w:rsidRPr="00067981">
        <w:rPr>
          <w:rFonts w:ascii="Book Antiqua" w:eastAsia="Book Antiqua" w:hAnsi="Book Antiqua" w:cs="Book Antiqua"/>
        </w:rPr>
        <w:t xml:space="preserve">a </w:t>
      </w:r>
      <w:r w:rsidRPr="00067981">
        <w:rPr>
          <w:rFonts w:ascii="Book Antiqua" w:eastAsia="Book Antiqua" w:hAnsi="Book Antiqua" w:cs="Book Antiqua"/>
        </w:rPr>
        <w:t>physical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exam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order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evaluate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362CC5" w:rsidRPr="00067981">
        <w:rPr>
          <w:rFonts w:ascii="Book Antiqua" w:eastAsia="Book Antiqua" w:hAnsi="Book Antiqua" w:cs="Book Antiqua"/>
        </w:rPr>
        <w:t>cardiovascular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health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polyneuropathy.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should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emphasized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that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telemedicine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retinopathy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screening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has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been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long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gramStart"/>
      <w:r w:rsidRPr="00067981">
        <w:rPr>
          <w:rFonts w:ascii="Book Antiqua" w:eastAsia="Book Antiqua" w:hAnsi="Book Antiqua" w:cs="Book Antiqua"/>
        </w:rPr>
        <w:t>recognized</w:t>
      </w:r>
      <w:r w:rsidRPr="000679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67981">
        <w:rPr>
          <w:rFonts w:ascii="Book Antiqua" w:eastAsia="Book Antiqua" w:hAnsi="Book Antiqua" w:cs="Book Antiqua"/>
          <w:vertAlign w:val="superscript"/>
        </w:rPr>
        <w:t>24]</w:t>
      </w:r>
      <w:r w:rsidRPr="00067981">
        <w:rPr>
          <w:rFonts w:ascii="Book Antiqua" w:eastAsia="Book Antiqua" w:hAnsi="Book Antiqua" w:cs="Book Antiqua"/>
        </w:rPr>
        <w:t>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other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hand,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telemedicine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constant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contact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with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patients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enable</w:t>
      </w:r>
      <w:r w:rsidR="00B0550C" w:rsidRPr="00067981">
        <w:rPr>
          <w:rFonts w:ascii="Book Antiqua" w:eastAsia="Book Antiqua" w:hAnsi="Book Antiqua" w:cs="Book Antiqua"/>
        </w:rPr>
        <w:t>s physicians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act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time,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give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advice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regarding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hypo</w:t>
      </w:r>
      <w:r w:rsidR="007510A5" w:rsidRPr="00067981">
        <w:rPr>
          <w:rFonts w:ascii="Book Antiqua" w:eastAsia="Book Antiqua" w:hAnsi="Book Antiqua" w:cs="Book Antiqua"/>
        </w:rPr>
        <w:t>-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hyperglycemia,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adjust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insulin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doses,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7510A5" w:rsidRPr="00067981">
        <w:rPr>
          <w:rFonts w:ascii="Book Antiqua" w:eastAsia="Book Antiqua" w:hAnsi="Book Antiqua" w:cs="Book Antiqua"/>
        </w:rPr>
        <w:t xml:space="preserve"> provide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proper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actions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emergencies.</w:t>
      </w:r>
    </w:p>
    <w:p w14:paraId="352B8C6C" w14:textId="1BA5635C" w:rsidR="00A77B3E" w:rsidRPr="00067981" w:rsidRDefault="007510A5" w:rsidP="00FD3C8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The p</w:t>
      </w:r>
      <w:r w:rsidR="006E6FDD" w:rsidRPr="00067981">
        <w:rPr>
          <w:rFonts w:ascii="Book Antiqua" w:eastAsia="Book Antiqua" w:hAnsi="Book Antiqua" w:cs="Book Antiqua"/>
        </w:rPr>
        <w:t>otential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cost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reductions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advancements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health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care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plausible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supported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by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 xml:space="preserve">a </w:t>
      </w:r>
      <w:r w:rsidR="006E6FDD" w:rsidRPr="00067981">
        <w:rPr>
          <w:rFonts w:ascii="Book Antiqua" w:eastAsia="Book Antiqua" w:hAnsi="Book Antiqua" w:cs="Book Antiqua"/>
        </w:rPr>
        <w:t>recently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published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meta-analysis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including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8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studies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investigating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role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telemedicine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in</w:t>
      </w:r>
      <w:r w:rsidRPr="00067981">
        <w:rPr>
          <w:rFonts w:ascii="Book Antiqua" w:eastAsia="Book Antiqua" w:hAnsi="Book Antiqua" w:cs="Book Antiqua"/>
        </w:rPr>
        <w:t xml:space="preserve"> 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COVID-19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pandemic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confirming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that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="006E6FDD" w:rsidRPr="00067981">
        <w:rPr>
          <w:rFonts w:ascii="Book Antiqua" w:eastAsia="Book Antiqua" w:hAnsi="Book Antiqua" w:cs="Book Antiqua"/>
        </w:rPr>
        <w:t>telehealth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care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improves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lastRenderedPageBreak/>
        <w:t>accessibility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health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gramStart"/>
      <w:r w:rsidR="006E6FDD" w:rsidRPr="00067981">
        <w:rPr>
          <w:rFonts w:ascii="Book Antiqua" w:eastAsia="Book Antiqua" w:hAnsi="Book Antiqua" w:cs="Book Antiqua"/>
        </w:rPr>
        <w:t>services</w:t>
      </w:r>
      <w:r w:rsidR="006E6FDD" w:rsidRPr="0006798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E6FDD" w:rsidRPr="00067981">
        <w:rPr>
          <w:rFonts w:ascii="Book Antiqua" w:eastAsia="Book Antiqua" w:hAnsi="Book Antiqua" w:cs="Book Antiqua"/>
          <w:vertAlign w:val="superscript"/>
        </w:rPr>
        <w:t>25]</w:t>
      </w:r>
      <w:r w:rsidR="006E6FDD" w:rsidRPr="00067981">
        <w:rPr>
          <w:rFonts w:ascii="Book Antiqua" w:eastAsia="Book Antiqua" w:hAnsi="Book Antiqua" w:cs="Book Antiqua"/>
        </w:rPr>
        <w:t>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However,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there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no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definite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reports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long</w:t>
      </w:r>
      <w:r w:rsidRPr="00067981">
        <w:rPr>
          <w:rFonts w:ascii="Book Antiqua" w:eastAsia="Book Antiqua" w:hAnsi="Book Antiqua" w:cs="Book Antiqua"/>
        </w:rPr>
        <w:t>-</w:t>
      </w:r>
      <w:r w:rsidR="006E6FDD" w:rsidRPr="00067981">
        <w:rPr>
          <w:rFonts w:ascii="Book Antiqua" w:eastAsia="Book Antiqua" w:hAnsi="Book Antiqua" w:cs="Book Antiqua"/>
        </w:rPr>
        <w:t>term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outcomes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cost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reduction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necessary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for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creating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government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health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care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policies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well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as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building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technical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E6FDD" w:rsidRPr="00067981">
        <w:rPr>
          <w:rFonts w:ascii="Book Antiqua" w:eastAsia="Book Antiqua" w:hAnsi="Book Antiqua" w:cs="Book Antiqua"/>
        </w:rPr>
        <w:t>infrastructure.</w:t>
      </w:r>
    </w:p>
    <w:p w14:paraId="58E4484D" w14:textId="77777777" w:rsidR="00095C4F" w:rsidRPr="00067981" w:rsidRDefault="00095C4F" w:rsidP="00FD3C8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shd w:val="clear" w:color="auto" w:fill="FFFFFF"/>
        </w:rPr>
      </w:pPr>
    </w:p>
    <w:p w14:paraId="48B69BB2" w14:textId="169AE1A7" w:rsidR="00095C4F" w:rsidRPr="00067981" w:rsidRDefault="00095C4F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62B6D26A" w14:textId="516A8456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shd w:val="clear" w:color="auto" w:fill="FFFFFF"/>
        </w:rPr>
        <w:t>Nonetheless,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virtual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consultations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and/or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clinics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are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inevitable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and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essential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in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providing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healthcare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in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this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pandemic</w:t>
      </w:r>
      <w:r w:rsidR="007510A5" w:rsidRPr="00067981">
        <w:rPr>
          <w:rFonts w:ascii="Book Antiqua" w:eastAsia="Book Antiqua" w:hAnsi="Book Antiqua" w:cs="Book Antiqua"/>
          <w:shd w:val="clear" w:color="auto" w:fill="FFFFFF"/>
        </w:rPr>
        <w:t>,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securing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communication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between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type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2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7510A5" w:rsidRPr="00067981">
        <w:rPr>
          <w:rFonts w:ascii="Book Antiqua" w:eastAsia="Book Antiqua" w:hAnsi="Book Antiqua" w:cs="Book Antiqua"/>
          <w:shd w:val="clear" w:color="auto" w:fill="FFFFFF"/>
        </w:rPr>
        <w:t xml:space="preserve">diabetes </w:t>
      </w:r>
      <w:r w:rsidRPr="00067981">
        <w:rPr>
          <w:rFonts w:ascii="Book Antiqua" w:eastAsia="Book Antiqua" w:hAnsi="Book Antiqua" w:cs="Book Antiqua"/>
          <w:shd w:val="clear" w:color="auto" w:fill="FFFFFF"/>
        </w:rPr>
        <w:t>patients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and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health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care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providers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necessary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in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supporting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self-management.</w:t>
      </w:r>
      <w:r w:rsidR="00CB4DBC" w:rsidRPr="00067981">
        <w:rPr>
          <w:rFonts w:ascii="Book Antiqua" w:eastAsia="Book Antiqua" w:hAnsi="Book Antiqua" w:cs="Book Antiqua"/>
          <w:shd w:val="clear" w:color="auto" w:fill="EDF0F2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Based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on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present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data,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technical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infrastructure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is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imperative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in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delivering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high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quality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consultations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ensuring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patient</w:t>
      </w:r>
      <w:r w:rsidR="00CB4DBC" w:rsidRPr="00067981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67981">
        <w:rPr>
          <w:rFonts w:ascii="Book Antiqua" w:eastAsia="Book Antiqua" w:hAnsi="Book Antiqua" w:cs="Book Antiqua"/>
          <w:shd w:val="clear" w:color="auto" w:fill="FFFFFF"/>
        </w:rPr>
        <w:t>satisfaction.</w:t>
      </w:r>
    </w:p>
    <w:bookmarkEnd w:id="18"/>
    <w:bookmarkEnd w:id="19"/>
    <w:p w14:paraId="1AB31BC7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3D7104" w14:textId="77777777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</w:rPr>
        <w:t>REFERENCES</w:t>
      </w:r>
    </w:p>
    <w:p w14:paraId="24258A7C" w14:textId="507F2270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0" w:name="OLE_LINK23"/>
      <w:proofErr w:type="gramStart"/>
      <w:r w:rsidRPr="00067981">
        <w:rPr>
          <w:rFonts w:ascii="Book Antiqua" w:eastAsia="Book Antiqua" w:hAnsi="Book Antiqua" w:cs="Book Antiqua"/>
        </w:rPr>
        <w:t>1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="007C6C08" w:rsidRPr="00067981">
        <w:rPr>
          <w:rFonts w:ascii="Book Antiqua" w:eastAsia="Book Antiqua" w:hAnsi="Book Antiqua" w:cs="Book Antiqua"/>
          <w:b/>
          <w:bCs/>
        </w:rPr>
        <w:t>Worldometer</w:t>
      </w:r>
      <w:proofErr w:type="spellEnd"/>
      <w:r w:rsidRPr="00067981">
        <w:rPr>
          <w:rFonts w:ascii="Book Antiqua" w:eastAsia="Book Antiqua" w:hAnsi="Book Antiqua" w:cs="Book Antiqua"/>
          <w:b/>
          <w:bCs/>
        </w:rPr>
        <w:t>.</w:t>
      </w:r>
      <w:proofErr w:type="gramEnd"/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proofErr w:type="gramStart"/>
      <w:r w:rsidRPr="00067981">
        <w:rPr>
          <w:rFonts w:ascii="Book Antiqua" w:eastAsia="Book Antiqua" w:hAnsi="Book Antiqua" w:cs="Book Antiqua"/>
        </w:rPr>
        <w:t>COVID-19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7C6C08" w:rsidRPr="00067981">
        <w:rPr>
          <w:rFonts w:ascii="Book Antiqua" w:eastAsia="Book Antiqua" w:hAnsi="Book Antiqua" w:cs="Book Antiqua"/>
        </w:rPr>
        <w:t>coronavirus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7C6C08" w:rsidRPr="00067981">
        <w:rPr>
          <w:rFonts w:ascii="Book Antiqua" w:eastAsia="Book Antiqua" w:hAnsi="Book Antiqua" w:cs="Book Antiqua"/>
        </w:rPr>
        <w:t>pandemic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7C6C08" w:rsidRPr="00067981">
        <w:rPr>
          <w:rFonts w:ascii="Book Antiqua" w:eastAsia="Book Antiqua" w:hAnsi="Book Antiqua" w:cs="Book Antiqua"/>
        </w:rPr>
        <w:t>2021</w:t>
      </w:r>
      <w:r w:rsidR="00CB4DBC" w:rsidRPr="00067981">
        <w:rPr>
          <w:rFonts w:ascii="Book Antiqua" w:eastAsia="Book Antiqua" w:hAnsi="Book Antiqua" w:cs="Book Antiqua"/>
        </w:rPr>
        <w:t>.</w:t>
      </w:r>
      <w:proofErr w:type="gramEnd"/>
      <w:r w:rsidR="00CB4DBC" w:rsidRPr="00067981">
        <w:rPr>
          <w:rFonts w:ascii="Book Antiqua" w:eastAsia="Book Antiqua" w:hAnsi="Book Antiqua" w:cs="Book Antiqua"/>
        </w:rPr>
        <w:t xml:space="preserve"> </w:t>
      </w:r>
      <w:r w:rsidR="007C6C08" w:rsidRPr="00067981">
        <w:rPr>
          <w:rFonts w:ascii="Book Antiqua" w:eastAsia="Book Antiqua" w:hAnsi="Book Antiqua" w:cs="Book Antiqua"/>
        </w:rPr>
        <w:t>[</w:t>
      </w:r>
      <w:proofErr w:type="gramStart"/>
      <w:r w:rsidR="007C6C08" w:rsidRPr="00067981">
        <w:rPr>
          <w:rFonts w:ascii="Book Antiqua" w:eastAsia="Book Antiqua" w:hAnsi="Book Antiqua" w:cs="Book Antiqua"/>
        </w:rPr>
        <w:t>cited</w:t>
      </w:r>
      <w:proofErr w:type="gramEnd"/>
      <w:r w:rsidR="00CB4DBC" w:rsidRPr="00067981">
        <w:rPr>
          <w:rFonts w:ascii="Book Antiqua" w:eastAsia="Book Antiqua" w:hAnsi="Book Antiqua" w:cs="Book Antiqua"/>
        </w:rPr>
        <w:t xml:space="preserve"> 1 </w:t>
      </w:r>
      <w:r w:rsidR="007C6C08" w:rsidRPr="00067981">
        <w:rPr>
          <w:rFonts w:ascii="Book Antiqua" w:eastAsia="Book Antiqua" w:hAnsi="Book Antiqua" w:cs="Book Antiqua"/>
        </w:rPr>
        <w:t>January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7C6C08" w:rsidRPr="00067981">
        <w:rPr>
          <w:rFonts w:ascii="Book Antiqua" w:eastAsia="Book Antiqua" w:hAnsi="Book Antiqua" w:cs="Book Antiqua"/>
        </w:rPr>
        <w:t>2021</w:t>
      </w:r>
      <w:r w:rsidRPr="00067981">
        <w:rPr>
          <w:rFonts w:ascii="Book Antiqua" w:eastAsia="Book Antiqua" w:hAnsi="Book Antiqua" w:cs="Book Antiqua"/>
        </w:rPr>
        <w:t>].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Available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from: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bookmarkStart w:id="21" w:name="OLE_LINK1"/>
      <w:bookmarkStart w:id="22" w:name="OLE_LINK4"/>
      <w:r w:rsidRPr="00067981">
        <w:rPr>
          <w:rFonts w:ascii="Book Antiqua" w:eastAsia="Book Antiqua" w:hAnsi="Book Antiqua" w:cs="Book Antiqua"/>
        </w:rPr>
        <w:t>www.worldometers.info/coronavirus/</w:t>
      </w:r>
      <w:bookmarkEnd w:id="21"/>
      <w:bookmarkEnd w:id="22"/>
    </w:p>
    <w:p w14:paraId="4F3E7D54" w14:textId="3D7EC73D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2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International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Diabetes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proofErr w:type="gramStart"/>
      <w:r w:rsidRPr="00067981">
        <w:rPr>
          <w:rFonts w:ascii="Book Antiqua" w:eastAsia="Book Antiqua" w:hAnsi="Book Antiqua" w:cs="Book Antiqua"/>
          <w:b/>
          <w:bCs/>
        </w:rPr>
        <w:t>Federation</w:t>
      </w:r>
      <w:proofErr w:type="gramEnd"/>
      <w:r w:rsidR="002E39A7" w:rsidRPr="00067981">
        <w:rPr>
          <w:rFonts w:ascii="Book Antiqua" w:eastAsia="Book Antiqua" w:hAnsi="Book Antiqua" w:cs="Book Antiqua"/>
          <w:b/>
          <w:bCs/>
        </w:rPr>
        <w:t>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IDF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Diabetes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Atlas,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8</w:t>
      </w:r>
      <w:r w:rsidRPr="00067981">
        <w:rPr>
          <w:rFonts w:ascii="Book Antiqua" w:eastAsia="Book Antiqua" w:hAnsi="Book Antiqua" w:cs="Book Antiqua"/>
          <w:vertAlign w:val="superscript"/>
        </w:rPr>
        <w:t>th</w:t>
      </w:r>
      <w:r w:rsidR="00CB4DBC" w:rsidRPr="00067981">
        <w:rPr>
          <w:rFonts w:ascii="Book Antiqua" w:eastAsia="Book Antiqua" w:hAnsi="Book Antiqua" w:cs="Book Antiqua"/>
        </w:rPr>
        <w:t xml:space="preserve"> ed. </w:t>
      </w:r>
      <w:r w:rsidR="002E39A7" w:rsidRPr="00067981">
        <w:rPr>
          <w:rFonts w:ascii="Book Antiqua" w:eastAsia="Book Antiqua" w:hAnsi="Book Antiqua" w:cs="Book Antiqua"/>
        </w:rPr>
        <w:t>Brussels,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2E39A7" w:rsidRPr="00067981">
        <w:rPr>
          <w:rFonts w:ascii="Book Antiqua" w:eastAsia="Book Antiqua" w:hAnsi="Book Antiqua" w:cs="Book Antiqua"/>
        </w:rPr>
        <w:t>Belgium: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2E39A7" w:rsidRPr="00067981">
        <w:rPr>
          <w:rFonts w:ascii="Book Antiqua" w:eastAsia="Book Antiqua" w:hAnsi="Book Antiqua" w:cs="Book Antiqua"/>
        </w:rPr>
        <w:t>2019</w:t>
      </w:r>
      <w:r w:rsidR="00CB4DBC" w:rsidRPr="00067981">
        <w:rPr>
          <w:rFonts w:ascii="Book Antiqua" w:eastAsia="Book Antiqua" w:hAnsi="Book Antiqua" w:cs="Book Antiqua"/>
        </w:rPr>
        <w:t xml:space="preserve">. </w:t>
      </w:r>
      <w:r w:rsidR="002E39A7" w:rsidRPr="00067981">
        <w:rPr>
          <w:rFonts w:ascii="Book Antiqua" w:eastAsia="Book Antiqua" w:hAnsi="Book Antiqua" w:cs="Book Antiqua"/>
        </w:rPr>
        <w:t>[</w:t>
      </w:r>
      <w:proofErr w:type="gramStart"/>
      <w:r w:rsidR="002E39A7" w:rsidRPr="00067981">
        <w:rPr>
          <w:rFonts w:ascii="Book Antiqua" w:eastAsia="Book Antiqua" w:hAnsi="Book Antiqua" w:cs="Book Antiqua"/>
        </w:rPr>
        <w:t>cited</w:t>
      </w:r>
      <w:proofErr w:type="gramEnd"/>
      <w:r w:rsidR="00CB4DBC" w:rsidRPr="00067981">
        <w:rPr>
          <w:rFonts w:ascii="Book Antiqua" w:eastAsia="Book Antiqua" w:hAnsi="Book Antiqua" w:cs="Book Antiqua"/>
        </w:rPr>
        <w:t xml:space="preserve"> </w:t>
      </w:r>
      <w:r w:rsidR="002E39A7" w:rsidRPr="00067981">
        <w:rPr>
          <w:rFonts w:ascii="Book Antiqua" w:eastAsia="Book Antiqua" w:hAnsi="Book Antiqua" w:cs="Book Antiqua"/>
        </w:rPr>
        <w:t>May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2E39A7" w:rsidRPr="00067981">
        <w:rPr>
          <w:rFonts w:ascii="Book Antiqua" w:eastAsia="Book Antiqua" w:hAnsi="Book Antiqua" w:cs="Book Antiqua"/>
        </w:rPr>
        <w:t>4,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2E39A7" w:rsidRPr="00067981">
        <w:rPr>
          <w:rFonts w:ascii="Book Antiqua" w:eastAsia="Book Antiqua" w:hAnsi="Book Antiqua" w:cs="Book Antiqua"/>
        </w:rPr>
        <w:t>2020</w:t>
      </w:r>
      <w:r w:rsidRPr="00067981">
        <w:rPr>
          <w:rFonts w:ascii="Book Antiqua" w:eastAsia="Book Antiqua" w:hAnsi="Book Antiqua" w:cs="Book Antiqua"/>
        </w:rPr>
        <w:t>].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Available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from: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www.idf.org/e-library/epidemiology-research/diabetes-at</w:t>
      </w:r>
      <w:r w:rsidRPr="00067981">
        <w:rPr>
          <w:rFonts w:ascii="Book Antiqua" w:eastAsia="Book Antiqua" w:hAnsi="Book Antiqua" w:cs="Book Antiqua"/>
        </w:rPr>
        <w:softHyphen/>
        <w:t>las/134-idf-diabetes-atlas-8th-edition.html</w:t>
      </w:r>
    </w:p>
    <w:p w14:paraId="2B5AE7E4" w14:textId="1B6DEF9E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3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Holman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N</w:t>
      </w:r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Knighton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Kar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O'Keefe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J,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Curley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Weaver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Barron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Bakhai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Khunti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K,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Wareham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NJ,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Sattar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N,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Young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Valabhji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J.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Risk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factors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COVID-19-related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mortality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people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with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diabetes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England: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population-based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cohort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study.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Lancet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Diabetes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i/>
          <w:iCs/>
        </w:rPr>
        <w:t>Endocrinol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2020;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8</w:t>
      </w:r>
      <w:r w:rsidRPr="00067981">
        <w:rPr>
          <w:rFonts w:ascii="Book Antiqua" w:eastAsia="Book Antiqua" w:hAnsi="Book Antiqua" w:cs="Book Antiqua"/>
        </w:rPr>
        <w:t>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823-833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[PMID: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32798471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DOI: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10.1016/S2213-8587(20)30271-0]</w:t>
      </w:r>
    </w:p>
    <w:p w14:paraId="597EF0A4" w14:textId="087EDBA6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4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Williamson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EJ</w:t>
      </w:r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Walker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AJ,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Bhaskaran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K,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Bacon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Bates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Morton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CE,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Curtis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HJ,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Mehrkar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Evans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Inglesby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Cockburn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J,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McDonald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HI,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MacKenna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Tomlinson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Douglas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IJ,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Rentsch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CT,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Mathur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Wong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AYS,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Grieve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Harrison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Forbes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Schultze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Croker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Parry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J,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Hester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Harper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Perera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Evans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SJW,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Smeeth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Goldacre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Factors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associated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with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COVID-19-related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death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using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OpenSAFELY</w:t>
      </w:r>
      <w:proofErr w:type="spellEnd"/>
      <w:r w:rsidRPr="00067981">
        <w:rPr>
          <w:rFonts w:ascii="Book Antiqua" w:eastAsia="Book Antiqua" w:hAnsi="Book Antiqua" w:cs="Book Antiqua"/>
        </w:rPr>
        <w:t>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Nature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2020;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584</w:t>
      </w:r>
      <w:r w:rsidRPr="00067981">
        <w:rPr>
          <w:rFonts w:ascii="Book Antiqua" w:eastAsia="Book Antiqua" w:hAnsi="Book Antiqua" w:cs="Book Antiqua"/>
        </w:rPr>
        <w:t>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430-436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[PMID: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32640463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DOI: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10.1038/s41586-020-2521-4]</w:t>
      </w:r>
    </w:p>
    <w:p w14:paraId="75E2A31C" w14:textId="77343A0B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lastRenderedPageBreak/>
        <w:t>5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Wake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DJ</w:t>
      </w:r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Gibb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FW,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Kar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Kennon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Klonoff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DC,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Rayman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Rutter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MK,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Sainsbury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Semple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RK.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ENDOCRINOLOGY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TIME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COVID-19: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Remodelling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diabetes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services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emerging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innovation.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J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i/>
          <w:iCs/>
        </w:rPr>
        <w:t>Endocrinol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2020;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183</w:t>
      </w:r>
      <w:r w:rsidRPr="00067981">
        <w:rPr>
          <w:rFonts w:ascii="Book Antiqua" w:eastAsia="Book Antiqua" w:hAnsi="Book Antiqua" w:cs="Book Antiqua"/>
        </w:rPr>
        <w:t>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G67-G77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[PMID: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32508313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DOI: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10.1530/EJE-20-0377]</w:t>
      </w:r>
    </w:p>
    <w:p w14:paraId="129859B8" w14:textId="7FCD325C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6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Battelino</w:t>
      </w:r>
      <w:proofErr w:type="spellEnd"/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T</w:t>
      </w:r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Danne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Bergenstal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RM,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Amiel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SA,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Beck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Biester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Bosi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Buckingham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BA,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Cefalu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WT,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Close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KL,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Cobelli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Dassau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DeVries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JH,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Donaghue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KC,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Dovc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K,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Doyle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FJ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3rd,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Garg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Grunberger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Heller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Heinemann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Hirsch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IB,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Hovorka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Jia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Kordonouri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Kovatchev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Kowalski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Laffel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Levine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Mayorov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Mathieu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Murphy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HR,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Nimri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Nørgaard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K,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Parkin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CG,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Renard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Rodbard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Saboo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Schatz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Stoner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K,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Urakami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Weinzimer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SA,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Phillip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Clinical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Targets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Continuous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Glucose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Monitoring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Data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Interpretation: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Recommendations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From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International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Consensus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Time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Range.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Diabetes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Care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2019;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42</w:t>
      </w:r>
      <w:r w:rsidRPr="00067981">
        <w:rPr>
          <w:rFonts w:ascii="Book Antiqua" w:eastAsia="Book Antiqua" w:hAnsi="Book Antiqua" w:cs="Book Antiqua"/>
        </w:rPr>
        <w:t>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1593-1603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[PMID: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31177185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DOI: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10.2337/dci19-0028]</w:t>
      </w:r>
    </w:p>
    <w:p w14:paraId="79B694B9" w14:textId="1C5816C8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7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Sangave</w:t>
      </w:r>
      <w:proofErr w:type="spellEnd"/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NA</w:t>
      </w:r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Aungst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TD,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Patel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DK.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Smart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Connected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Insulin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Pens,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Caps,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Attachments: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Review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Future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Diabetes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Technology.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Diabetes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i/>
          <w:iCs/>
        </w:rPr>
        <w:t>Spectr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2019;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32</w:t>
      </w:r>
      <w:r w:rsidRPr="00067981">
        <w:rPr>
          <w:rFonts w:ascii="Book Antiqua" w:eastAsia="Book Antiqua" w:hAnsi="Book Antiqua" w:cs="Book Antiqua"/>
        </w:rPr>
        <w:t>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378-384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[PMID: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31798296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DOI: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10.2337/ds18-0069]</w:t>
      </w:r>
    </w:p>
    <w:p w14:paraId="6C7475D7" w14:textId="17F82250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8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Iyengar</w:t>
      </w:r>
      <w:proofErr w:type="spellEnd"/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K</w:t>
      </w:r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Upadhyaya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GK,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Vaishya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Jain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V.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COVID-19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applications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smartphone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technology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current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pandemic.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Diabetes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i/>
          <w:iCs/>
        </w:rPr>
        <w:t>Syndr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2020;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14</w:t>
      </w:r>
      <w:r w:rsidRPr="00067981">
        <w:rPr>
          <w:rFonts w:ascii="Book Antiqua" w:eastAsia="Book Antiqua" w:hAnsi="Book Antiqua" w:cs="Book Antiqua"/>
        </w:rPr>
        <w:t>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733-737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[PMID: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32497963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DOI: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10.1016/j.dsx.2020.05.033]</w:t>
      </w:r>
    </w:p>
    <w:p w14:paraId="4AD9A407" w14:textId="43AE40E8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Danne</w:t>
      </w:r>
      <w:proofErr w:type="spellEnd"/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T</w:t>
      </w:r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Limbert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COVID-19,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gramStart"/>
      <w:r w:rsidRPr="00067981">
        <w:rPr>
          <w:rFonts w:ascii="Book Antiqua" w:eastAsia="Book Antiqua" w:hAnsi="Book Antiqua" w:cs="Book Antiqua"/>
        </w:rPr>
        <w:t>1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diabetes</w:t>
      </w:r>
      <w:proofErr w:type="gramEnd"/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technology: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why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paediatric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patients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leading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way.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E640CC" w:rsidRPr="00067981">
        <w:rPr>
          <w:rFonts w:ascii="Book Antiqua" w:hAnsi="Book Antiqua"/>
          <w:i/>
          <w:iCs/>
        </w:rPr>
        <w:t>Lancet</w:t>
      </w:r>
      <w:r w:rsidR="00CB4DBC" w:rsidRPr="00067981">
        <w:rPr>
          <w:rFonts w:ascii="Book Antiqua" w:hAnsi="Book Antiqua"/>
          <w:i/>
          <w:iCs/>
        </w:rPr>
        <w:t xml:space="preserve"> </w:t>
      </w:r>
      <w:r w:rsidR="00E640CC" w:rsidRPr="00067981">
        <w:rPr>
          <w:rFonts w:ascii="Book Antiqua" w:hAnsi="Book Antiqua"/>
          <w:i/>
          <w:iCs/>
        </w:rPr>
        <w:t>D</w:t>
      </w:r>
      <w:r w:rsidR="00840C08" w:rsidRPr="00067981">
        <w:rPr>
          <w:rFonts w:ascii="Book Antiqua" w:hAnsi="Book Antiqua"/>
          <w:i/>
          <w:iCs/>
        </w:rPr>
        <w:t>iabetes</w:t>
      </w:r>
      <w:r w:rsidR="00CB4DBC" w:rsidRPr="00067981">
        <w:rPr>
          <w:rFonts w:ascii="Book Antiqua" w:hAnsi="Book Antiqua"/>
          <w:i/>
          <w:iCs/>
        </w:rPr>
        <w:t xml:space="preserve"> </w:t>
      </w:r>
      <w:r w:rsidR="00E640CC" w:rsidRPr="00067981">
        <w:rPr>
          <w:rFonts w:ascii="Book Antiqua" w:hAnsi="Book Antiqua"/>
          <w:i/>
          <w:iCs/>
        </w:rPr>
        <w:t>E</w:t>
      </w:r>
      <w:r w:rsidR="00840C08" w:rsidRPr="00067981">
        <w:rPr>
          <w:rFonts w:ascii="Book Antiqua" w:hAnsi="Book Antiqua"/>
          <w:i/>
          <w:iCs/>
        </w:rPr>
        <w:t>ndo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2020</w:t>
      </w:r>
      <w:r w:rsidR="00840C08" w:rsidRPr="00067981">
        <w:rPr>
          <w:rFonts w:ascii="Book Antiqua" w:eastAsia="Book Antiqua" w:hAnsi="Book Antiqua" w:cs="Book Antiqua"/>
        </w:rPr>
        <w:t>;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840C08" w:rsidRPr="00067981">
        <w:rPr>
          <w:rFonts w:ascii="Book Antiqua" w:eastAsia="Book Antiqua" w:hAnsi="Book Antiqua" w:cs="Book Antiqua"/>
          <w:b/>
          <w:bCs/>
        </w:rPr>
        <w:t>8</w:t>
      </w:r>
      <w:r w:rsidR="00840C08" w:rsidRPr="00067981">
        <w:rPr>
          <w:rFonts w:ascii="Book Antiqua" w:eastAsia="Book Antiqua" w:hAnsi="Book Antiqua" w:cs="Book Antiqua"/>
        </w:rPr>
        <w:t>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465</w:t>
      </w:r>
      <w:r w:rsidR="00840C08" w:rsidRPr="00067981">
        <w:rPr>
          <w:rFonts w:ascii="Book Antiqua" w:eastAsia="Book Antiqua" w:hAnsi="Book Antiqua" w:cs="Book Antiqua"/>
        </w:rPr>
        <w:t>-467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[DOI: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10.1016/S2213-8587(20)30155-8]</w:t>
      </w:r>
    </w:p>
    <w:p w14:paraId="1A76822D" w14:textId="2D675398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10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Longo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M</w:t>
      </w:r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Caruso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Petrizzo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Castaldo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Sarnataro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Gicchino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Bellastella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Esposito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K,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Maiorino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MI.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Glycemic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control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people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with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diabetes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using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hybrid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closed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loop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system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followed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telemedicine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during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COVID-19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pandemic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Italy.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Diabetes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Res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2020;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169</w:t>
      </w:r>
      <w:r w:rsidRPr="00067981">
        <w:rPr>
          <w:rFonts w:ascii="Book Antiqua" w:eastAsia="Book Antiqua" w:hAnsi="Book Antiqua" w:cs="Book Antiqua"/>
        </w:rPr>
        <w:t>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108440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[PMID: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32926958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DOI: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10.1016/j.diabres.2020.108440]</w:t>
      </w:r>
    </w:p>
    <w:p w14:paraId="4F6CC5D3" w14:textId="0EFCE4A4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11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Scott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SN</w:t>
      </w:r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Fontana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FY,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Züger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Laimer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Stettler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Use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perception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telemedicine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people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with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diabetes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during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COVID-19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pandemic-Results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lastRenderedPageBreak/>
        <w:t>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global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survey.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i/>
          <w:iCs/>
        </w:rPr>
        <w:t>Endocrinol</w:t>
      </w:r>
      <w:proofErr w:type="spellEnd"/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Diabetes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2021;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4</w:t>
      </w:r>
      <w:r w:rsidRPr="00067981">
        <w:rPr>
          <w:rFonts w:ascii="Book Antiqua" w:eastAsia="Book Antiqua" w:hAnsi="Book Antiqua" w:cs="Book Antiqua"/>
        </w:rPr>
        <w:t>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e00180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[PMID: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33532617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DOI: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10.1002/edm</w:t>
      </w:r>
      <w:r w:rsidRPr="00067981">
        <w:rPr>
          <w:rFonts w:ascii="Book Antiqua" w:eastAsia="Book Antiqua" w:hAnsi="Book Antiqua" w:cs="Book Antiqua"/>
          <w:vertAlign w:val="superscript"/>
        </w:rPr>
        <w:t>2</w:t>
      </w:r>
      <w:r w:rsidRPr="00067981">
        <w:rPr>
          <w:rFonts w:ascii="Book Antiqua" w:eastAsia="Book Antiqua" w:hAnsi="Book Antiqua" w:cs="Book Antiqua"/>
        </w:rPr>
        <w:t>.180]</w:t>
      </w:r>
    </w:p>
    <w:p w14:paraId="1AEE0273" w14:textId="426A9B89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12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Armstrong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N</w:t>
      </w:r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Hearnshaw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Powell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J,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Dale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J.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Stakeholder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perspectives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development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virtual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clinic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diabetes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care: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qualitative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study.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J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Med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Internet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Res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2007;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9</w:t>
      </w:r>
      <w:r w:rsidRPr="00067981">
        <w:rPr>
          <w:rFonts w:ascii="Book Antiqua" w:eastAsia="Book Antiqua" w:hAnsi="Book Antiqua" w:cs="Book Antiqua"/>
        </w:rPr>
        <w:t>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e23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[PMID: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17942385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DOI: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10.2196/jmir.9.3.e23]</w:t>
      </w:r>
    </w:p>
    <w:p w14:paraId="37E0C49A" w14:textId="7DFE7CCE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13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Greenhalgh</w:t>
      </w:r>
      <w:proofErr w:type="spellEnd"/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T</w:t>
      </w:r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Vijayaraghavan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Wherton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J,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Shaw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Byrne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Campbell-Richards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Bhattacharya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Hanson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Ramoutar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Gutteridge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Hodkinson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Collard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Morris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J.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Virtual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online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consultations: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advantages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limitations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(VOCAL)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study.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BMJ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Open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2016;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6</w:t>
      </w:r>
      <w:r w:rsidRPr="00067981">
        <w:rPr>
          <w:rFonts w:ascii="Book Antiqua" w:eastAsia="Book Antiqua" w:hAnsi="Book Antiqua" w:cs="Book Antiqua"/>
        </w:rPr>
        <w:t>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e009388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[PMID: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26826147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DOI: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10.1136/bmjopen-2015-009388]</w:t>
      </w:r>
    </w:p>
    <w:p w14:paraId="44E32515" w14:textId="444AB886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14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Flodgren</w:t>
      </w:r>
      <w:proofErr w:type="spellEnd"/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G</w:t>
      </w:r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Rachas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Farmer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AJ,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Inzitari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Shepperd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Interactive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telemedicine: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effects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professional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practice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health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outcomes.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Cochrane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Database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i/>
          <w:iCs/>
        </w:rPr>
        <w:t>Syst</w:t>
      </w:r>
      <w:proofErr w:type="spellEnd"/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Rev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2015: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CD002098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[PMID: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26343551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DOI: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10.1002/14651858.CD002098.pub2]</w:t>
      </w:r>
    </w:p>
    <w:p w14:paraId="59126800" w14:textId="4DE52E92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15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Dixon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RF</w:t>
      </w:r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Zisser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Layne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JE,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Barleen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NA,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Miller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DP,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Moloney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DP,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Majithia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AR,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Gabbay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RA,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Riff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J.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Virtual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Diabetes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gramStart"/>
      <w:r w:rsidRPr="00067981">
        <w:rPr>
          <w:rFonts w:ascii="Book Antiqua" w:eastAsia="Book Antiqua" w:hAnsi="Book Antiqua" w:cs="Book Antiqua"/>
        </w:rPr>
        <w:t>Clinic</w:t>
      </w:r>
      <w:proofErr w:type="gram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Using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Continuous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Glucose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Monitoring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Endocrinology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Visits.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J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Diabetes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i/>
          <w:iCs/>
        </w:rPr>
        <w:t>Sci</w:t>
      </w:r>
      <w:proofErr w:type="spellEnd"/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i/>
          <w:iCs/>
        </w:rPr>
        <w:t>Technol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2020;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14</w:t>
      </w:r>
      <w:r w:rsidRPr="00067981">
        <w:rPr>
          <w:rFonts w:ascii="Book Antiqua" w:eastAsia="Book Antiqua" w:hAnsi="Book Antiqua" w:cs="Book Antiqua"/>
        </w:rPr>
        <w:t>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908-911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[PMID: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31762302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DOI: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10.1177/1932296819888662]</w:t>
      </w:r>
    </w:p>
    <w:p w14:paraId="2D8EB468" w14:textId="530B2CE9" w:rsidR="00603619" w:rsidRPr="00067981" w:rsidRDefault="006E6FDD" w:rsidP="00FD3C82">
      <w:pPr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16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Fisher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L</w:t>
      </w:r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Polonsky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Asuni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Jolly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Y,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Hessler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early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impact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COVID-19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pandemic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adults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with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diabetes: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national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cohort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study.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J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Diabetes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Complications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2020;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34</w:t>
      </w:r>
      <w:r w:rsidRPr="00067981">
        <w:rPr>
          <w:rFonts w:ascii="Book Antiqua" w:eastAsia="Book Antiqua" w:hAnsi="Book Antiqua" w:cs="Book Antiqua"/>
        </w:rPr>
        <w:t>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107748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03619" w:rsidRPr="00067981">
        <w:rPr>
          <w:rFonts w:ascii="Book Antiqua" w:eastAsia="Book Antiqua" w:hAnsi="Book Antiqua" w:cs="Book Antiqua"/>
        </w:rPr>
        <w:t>[PMID: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03619" w:rsidRPr="00067981">
        <w:rPr>
          <w:rFonts w:ascii="Book Antiqua" w:eastAsia="Book Antiqua" w:hAnsi="Book Antiqua" w:cs="Book Antiqua"/>
        </w:rPr>
        <w:t>33059981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03619" w:rsidRPr="00067981">
        <w:rPr>
          <w:rFonts w:ascii="Book Antiqua" w:eastAsia="Book Antiqua" w:hAnsi="Book Antiqua" w:cs="Book Antiqua"/>
        </w:rPr>
        <w:t>DOI: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603619" w:rsidRPr="00067981">
        <w:rPr>
          <w:rFonts w:ascii="Book Antiqua" w:eastAsia="Book Antiqua" w:hAnsi="Book Antiqua" w:cs="Book Antiqua"/>
        </w:rPr>
        <w:t>10.1016/j.jdiacomp.2020.107748]</w:t>
      </w:r>
    </w:p>
    <w:p w14:paraId="76CAB572" w14:textId="0F110E2C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067981">
        <w:rPr>
          <w:rFonts w:ascii="Book Antiqua" w:eastAsia="Book Antiqua" w:hAnsi="Book Antiqua" w:cs="Book Antiqua"/>
        </w:rPr>
        <w:t>17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Bindom</w:t>
      </w:r>
      <w:proofErr w:type="spellEnd"/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SM</w:t>
      </w:r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Lazartigues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E.</w:t>
      </w:r>
      <w:proofErr w:type="gram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sweeter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side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ACE2: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physiological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evidence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role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diabetes.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i/>
          <w:iCs/>
        </w:rPr>
        <w:t>Mol</w:t>
      </w:r>
      <w:proofErr w:type="spellEnd"/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Cell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i/>
          <w:iCs/>
        </w:rPr>
        <w:t>Endocrinol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2009;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302</w:t>
      </w:r>
      <w:r w:rsidRPr="00067981">
        <w:rPr>
          <w:rFonts w:ascii="Book Antiqua" w:eastAsia="Book Antiqua" w:hAnsi="Book Antiqua" w:cs="Book Antiqua"/>
        </w:rPr>
        <w:t>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193-202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[PMID: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18948167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DOI: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10.1016/j.mce.2008.09.020]</w:t>
      </w:r>
    </w:p>
    <w:p w14:paraId="599FC708" w14:textId="386C975A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067981">
        <w:rPr>
          <w:rFonts w:ascii="Book Antiqua" w:eastAsia="Book Antiqua" w:hAnsi="Book Antiqua" w:cs="Book Antiqua"/>
        </w:rPr>
        <w:t>18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Yang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JK</w:t>
      </w:r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Ji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XJ,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Guo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LM.</w:t>
      </w:r>
      <w:proofErr w:type="gram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Binding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SARS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coronavirus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receptor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damages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islets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causes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acute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diabetes.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i/>
          <w:iCs/>
        </w:rPr>
        <w:t>Acta</w:t>
      </w:r>
      <w:proofErr w:type="spellEnd"/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i/>
          <w:iCs/>
        </w:rPr>
        <w:t>Diabetol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2010;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47</w:t>
      </w:r>
      <w:r w:rsidRPr="00067981">
        <w:rPr>
          <w:rFonts w:ascii="Book Antiqua" w:eastAsia="Book Antiqua" w:hAnsi="Book Antiqua" w:cs="Book Antiqua"/>
        </w:rPr>
        <w:t>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193-199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[PMID: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19333547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DOI: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10.1007/s00592-009-0109-4]</w:t>
      </w:r>
    </w:p>
    <w:p w14:paraId="61A3580B" w14:textId="0559F417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19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Li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J</w:t>
      </w:r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Wang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X,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Chen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J,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Zuo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X,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Zhang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gramStart"/>
      <w:r w:rsidRPr="00067981">
        <w:rPr>
          <w:rFonts w:ascii="Book Antiqua" w:eastAsia="Book Antiqua" w:hAnsi="Book Antiqua" w:cs="Book Antiqua"/>
        </w:rPr>
        <w:t>Deng</w:t>
      </w:r>
      <w:proofErr w:type="gram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COVID-19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infection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may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cause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ketosis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ketoacidosis.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Diabetes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i/>
          <w:iCs/>
        </w:rPr>
        <w:t>Obes</w:t>
      </w:r>
      <w:proofErr w:type="spellEnd"/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2020;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22</w:t>
      </w:r>
      <w:r w:rsidRPr="00067981">
        <w:rPr>
          <w:rFonts w:ascii="Book Antiqua" w:eastAsia="Book Antiqua" w:hAnsi="Book Antiqua" w:cs="Book Antiqua"/>
        </w:rPr>
        <w:t>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1935-1941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[PMID: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32314455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DOI: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10.1111/dom.14057]</w:t>
      </w:r>
    </w:p>
    <w:p w14:paraId="52758B8A" w14:textId="66A52CF0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067981">
        <w:rPr>
          <w:rFonts w:ascii="Book Antiqua" w:eastAsia="Book Antiqua" w:hAnsi="Book Antiqua" w:cs="Book Antiqua"/>
        </w:rPr>
        <w:lastRenderedPageBreak/>
        <w:t>20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Kim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NY</w:t>
      </w:r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Moon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JS,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Lee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YH,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Choi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EY.</w:t>
      </w:r>
      <w:proofErr w:type="gram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Acute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Hyperglycemic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Crises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with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Coronavirus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Disease-19: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Reports.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Diabetes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J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2020;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44</w:t>
      </w:r>
      <w:r w:rsidRPr="00067981">
        <w:rPr>
          <w:rFonts w:ascii="Book Antiqua" w:eastAsia="Book Antiqua" w:hAnsi="Book Antiqua" w:cs="Book Antiqua"/>
        </w:rPr>
        <w:t>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349-353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[PMID: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32347027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DOI: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10.4093/dmj.2020.0091]</w:t>
      </w:r>
    </w:p>
    <w:p w14:paraId="02771C68" w14:textId="01F10DDE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21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Cassar</w:t>
      </w:r>
      <w:proofErr w:type="spellEnd"/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MR</w:t>
      </w:r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Borg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Camilleri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Schembri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Anastasi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EA,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Buhagiar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K,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Callus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Grech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gramStart"/>
      <w:r w:rsidRPr="00067981">
        <w:rPr>
          <w:rFonts w:ascii="Book Antiqua" w:eastAsia="Book Antiqua" w:hAnsi="Book Antiqua" w:cs="Book Antiqua"/>
        </w:rPr>
        <w:t>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novel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use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telemedicine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during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COVID-19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pandemic.</w:t>
      </w:r>
      <w:proofErr w:type="gramEnd"/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i/>
          <w:iCs/>
        </w:rPr>
        <w:t>Int</w:t>
      </w:r>
      <w:proofErr w:type="spellEnd"/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J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Infect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Dis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2021;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103</w:t>
      </w:r>
      <w:r w:rsidRPr="00067981">
        <w:rPr>
          <w:rFonts w:ascii="Book Antiqua" w:eastAsia="Book Antiqua" w:hAnsi="Book Antiqua" w:cs="Book Antiqua"/>
        </w:rPr>
        <w:t>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182-187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[PMID: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33246041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DOI: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10.1016/j.ijid.2020.11.170]</w:t>
      </w:r>
    </w:p>
    <w:p w14:paraId="2E896B25" w14:textId="7808BE57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22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Garg</w:t>
      </w:r>
      <w:proofErr w:type="spellEnd"/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SK</w:t>
      </w:r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Rodbard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Hirsch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IB,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Forlenza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GP.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Managing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New-Onset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Type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Diabetes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gramStart"/>
      <w:r w:rsidRPr="00067981">
        <w:rPr>
          <w:rFonts w:ascii="Book Antiqua" w:eastAsia="Book Antiqua" w:hAnsi="Book Antiqua" w:cs="Book Antiqua"/>
        </w:rPr>
        <w:t>During</w:t>
      </w:r>
      <w:proofErr w:type="gram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COVID-19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Pandemic: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Challenges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Opportunities.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Diabetes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i/>
          <w:iCs/>
        </w:rPr>
        <w:t>Technol</w:t>
      </w:r>
      <w:proofErr w:type="spellEnd"/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2020;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22</w:t>
      </w:r>
      <w:r w:rsidRPr="00067981">
        <w:rPr>
          <w:rFonts w:ascii="Book Antiqua" w:eastAsia="Book Antiqua" w:hAnsi="Book Antiqua" w:cs="Book Antiqua"/>
        </w:rPr>
        <w:t>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431-439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[PMID: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32302499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DOI: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10.1089/dia.2020.0161]</w:t>
      </w:r>
    </w:p>
    <w:p w14:paraId="68E0281C" w14:textId="605EC40B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23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Ohannessian</w:t>
      </w:r>
      <w:proofErr w:type="spellEnd"/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R</w:t>
      </w:r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Duong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TA,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Odone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Global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Telemedicine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Implementation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Integration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gramStart"/>
      <w:r w:rsidRPr="00067981">
        <w:rPr>
          <w:rFonts w:ascii="Book Antiqua" w:eastAsia="Book Antiqua" w:hAnsi="Book Antiqua" w:cs="Book Antiqua"/>
        </w:rPr>
        <w:t>Within</w:t>
      </w:r>
      <w:proofErr w:type="gram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Health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Systems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Fight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COVID-19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Pandemic: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Call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Action.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JMIR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Public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Health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i/>
          <w:iCs/>
        </w:rPr>
        <w:t>Surveill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2020;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6</w:t>
      </w:r>
      <w:r w:rsidRPr="00067981">
        <w:rPr>
          <w:rFonts w:ascii="Book Antiqua" w:eastAsia="Book Antiqua" w:hAnsi="Book Antiqua" w:cs="Book Antiqua"/>
        </w:rPr>
        <w:t>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e18810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[PMID: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32238336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DOI: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10.2196/18810]</w:t>
      </w:r>
    </w:p>
    <w:p w14:paraId="7A6F9774" w14:textId="289BE7B6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067981">
        <w:rPr>
          <w:rFonts w:ascii="Book Antiqua" w:eastAsia="Book Antiqua" w:hAnsi="Book Antiqua" w:cs="Book Antiqua"/>
        </w:rPr>
        <w:t>24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Zimmer-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Galler</w:t>
      </w:r>
      <w:proofErr w:type="spellEnd"/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IE</w:t>
      </w:r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Kimura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AE,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Gupta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Diabetic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retinopathy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screening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use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telemedicine.</w:t>
      </w:r>
      <w:proofErr w:type="gramEnd"/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i/>
          <w:iCs/>
        </w:rPr>
        <w:t>Curr</w:t>
      </w:r>
      <w:proofErr w:type="spellEnd"/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i/>
          <w:iCs/>
        </w:rPr>
        <w:t>Opin</w:t>
      </w:r>
      <w:proofErr w:type="spellEnd"/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2015;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26</w:t>
      </w:r>
      <w:r w:rsidRPr="00067981">
        <w:rPr>
          <w:rFonts w:ascii="Book Antiqua" w:eastAsia="Book Antiqua" w:hAnsi="Book Antiqua" w:cs="Book Antiqua"/>
        </w:rPr>
        <w:t>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167-172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[PMID: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25759962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DOI: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10.1097/ICU.0000000000000142]</w:t>
      </w:r>
    </w:p>
    <w:p w14:paraId="261242D1" w14:textId="2B1DB825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067981">
        <w:rPr>
          <w:rFonts w:ascii="Book Antiqua" w:eastAsia="Book Antiqua" w:hAnsi="Book Antiqua" w:cs="Book Antiqua"/>
        </w:rPr>
        <w:t>25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  <w:b/>
          <w:bCs/>
        </w:rPr>
        <w:t>Monaghesh</w:t>
      </w:r>
      <w:proofErr w:type="spellEnd"/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E</w:t>
      </w:r>
      <w:r w:rsidRPr="00067981">
        <w:rPr>
          <w:rFonts w:ascii="Book Antiqua" w:eastAsia="Book Antiqua" w:hAnsi="Book Antiqua" w:cs="Book Antiqua"/>
        </w:rPr>
        <w:t>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Hajizadeh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A.</w:t>
      </w:r>
      <w:proofErr w:type="gram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role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telehealth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during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COVID-19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outbreak: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systematic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review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based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current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evidence.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BMC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Public</w:t>
      </w:r>
      <w:r w:rsidR="00CB4DBC" w:rsidRPr="00067981">
        <w:rPr>
          <w:rFonts w:ascii="Book Antiqua" w:eastAsia="Book Antiqua" w:hAnsi="Book Antiqua" w:cs="Book Antiqua"/>
          <w:i/>
          <w:iCs/>
        </w:rPr>
        <w:t xml:space="preserve"> </w:t>
      </w:r>
      <w:r w:rsidRPr="00067981">
        <w:rPr>
          <w:rFonts w:ascii="Book Antiqua" w:eastAsia="Book Antiqua" w:hAnsi="Book Antiqua" w:cs="Book Antiqua"/>
          <w:i/>
          <w:iCs/>
        </w:rPr>
        <w:t>Health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2020;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20</w:t>
      </w:r>
      <w:r w:rsidRPr="00067981">
        <w:rPr>
          <w:rFonts w:ascii="Book Antiqua" w:eastAsia="Book Antiqua" w:hAnsi="Book Antiqua" w:cs="Book Antiqua"/>
        </w:rPr>
        <w:t>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1193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[PMID: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32738884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DOI: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10.1186/s12889-020-09301-4]</w:t>
      </w:r>
    </w:p>
    <w:bookmarkEnd w:id="20"/>
    <w:p w14:paraId="259A0134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067981" w:rsidSect="00FD3C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2CE0FD" w14:textId="77777777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</w:rPr>
        <w:lastRenderedPageBreak/>
        <w:t>Footnotes</w:t>
      </w:r>
    </w:p>
    <w:p w14:paraId="74C00D1E" w14:textId="641A0D53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  <w:bCs/>
        </w:rPr>
        <w:t>Conflict-of-interest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statement: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</w:rPr>
        <w:t>There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no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conflict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of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interest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associated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with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senior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author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other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coauthors</w:t>
      </w:r>
      <w:r w:rsidR="00414978" w:rsidRPr="00067981">
        <w:rPr>
          <w:rFonts w:ascii="Book Antiqua" w:eastAsia="Book Antiqua" w:hAnsi="Book Antiqua" w:cs="Book Antiqua"/>
        </w:rPr>
        <w:t>.</w:t>
      </w:r>
    </w:p>
    <w:p w14:paraId="06C4357B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4473A5" w14:textId="2D73E546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  <w:bCs/>
        </w:rPr>
        <w:t>Open-Access: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</w:rPr>
        <w:t>This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article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open-access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article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that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was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selected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in-house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editor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fully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peer-reviewed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external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reviewers.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distributed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accordance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with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Creative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Commons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Attribution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NonCommercial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(CC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BY-NC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4.0)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license,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which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permits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others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to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distribute,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remix,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adapt,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build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upon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work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non-commercially,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license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their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derivative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works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on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different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terms,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provided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original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work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properly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cited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the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use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is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non-commercial.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See: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http://creativecommons.org/Licenses/by-nc/4.0/</w:t>
      </w:r>
    </w:p>
    <w:p w14:paraId="4D15511D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D5AD03" w14:textId="6D4D23A8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</w:rPr>
        <w:t>Manuscript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  <w:b/>
        </w:rPr>
        <w:t>source: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</w:rPr>
        <w:t>Invited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702E76" w:rsidRPr="00067981">
        <w:rPr>
          <w:rFonts w:ascii="Book Antiqua" w:eastAsia="Book Antiqua" w:hAnsi="Book Antiqua" w:cs="Book Antiqua"/>
        </w:rPr>
        <w:t>manuscript</w:t>
      </w:r>
    </w:p>
    <w:p w14:paraId="315B2003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FE7D75A" w14:textId="50B4D158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</w:rPr>
        <w:t>Peer-review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  <w:b/>
        </w:rPr>
        <w:t>started: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</w:rPr>
        <w:t>January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13,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2021</w:t>
      </w:r>
    </w:p>
    <w:p w14:paraId="4C3D5D61" w14:textId="21D6EB90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</w:rPr>
        <w:t>First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  <w:b/>
        </w:rPr>
        <w:t>decision: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</w:rPr>
        <w:t>April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2021</w:t>
      </w:r>
    </w:p>
    <w:p w14:paraId="6934293A" w14:textId="107049F8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</w:rPr>
        <w:t>Article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  <w:b/>
        </w:rPr>
        <w:t>in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  <w:b/>
        </w:rPr>
        <w:t>press: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="002654EA" w:rsidRPr="00067981">
        <w:rPr>
          <w:rFonts w:ascii="Book Antiqua" w:eastAsia="Book Antiqua" w:hAnsi="Book Antiqua" w:cs="Book Antiqua"/>
        </w:rPr>
        <w:t>May 19, 2021</w:t>
      </w:r>
    </w:p>
    <w:p w14:paraId="111E91DB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CE34BB" w14:textId="4309BFEF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</w:rPr>
        <w:t>Specialty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  <w:b/>
        </w:rPr>
        <w:t>type: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</w:rPr>
        <w:t>Endocrinology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and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="00702E76" w:rsidRPr="00067981">
        <w:rPr>
          <w:rFonts w:ascii="Book Antiqua" w:eastAsia="Book Antiqua" w:hAnsi="Book Antiqua" w:cs="Book Antiqua"/>
        </w:rPr>
        <w:t>metabolism</w:t>
      </w:r>
    </w:p>
    <w:p w14:paraId="6DC9D048" w14:textId="2C8F0860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</w:rPr>
        <w:t>Country/Territory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  <w:b/>
        </w:rPr>
        <w:t>of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  <w:b/>
        </w:rPr>
        <w:t>origin: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</w:rPr>
        <w:t>Croatia</w:t>
      </w:r>
    </w:p>
    <w:p w14:paraId="72485F00" w14:textId="3D0CB0CC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</w:rPr>
        <w:t>Peer-review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  <w:b/>
        </w:rPr>
        <w:t>report’s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  <w:b/>
        </w:rPr>
        <w:t>scientific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  <w:b/>
        </w:rPr>
        <w:t>quality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  <w:b/>
        </w:rPr>
        <w:t>classification</w:t>
      </w:r>
    </w:p>
    <w:p w14:paraId="5D718526" w14:textId="17239435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Grade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proofErr w:type="gramStart"/>
      <w:r w:rsidRPr="00067981">
        <w:rPr>
          <w:rFonts w:ascii="Book Antiqua" w:eastAsia="Book Antiqua" w:hAnsi="Book Antiqua" w:cs="Book Antiqua"/>
        </w:rPr>
        <w:t>A</w:t>
      </w:r>
      <w:proofErr w:type="gram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(Excellent):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0</w:t>
      </w:r>
    </w:p>
    <w:p w14:paraId="670DF046" w14:textId="720DD6AB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Grade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(Very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good):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B</w:t>
      </w:r>
    </w:p>
    <w:p w14:paraId="1CC795BB" w14:textId="47071C66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Grade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(Good):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C</w:t>
      </w:r>
    </w:p>
    <w:p w14:paraId="2FC7FAC8" w14:textId="5C06FF05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Grade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D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(Fair):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0</w:t>
      </w:r>
    </w:p>
    <w:p w14:paraId="25EC87F3" w14:textId="05E838EF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</w:rPr>
        <w:t>Grade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E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(Poor):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0</w:t>
      </w:r>
    </w:p>
    <w:p w14:paraId="7E283F14" w14:textId="77777777" w:rsidR="00A77B3E" w:rsidRPr="00067981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08DF3E" w14:textId="41C35C1C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067981" w:rsidSect="00FD3C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67981">
        <w:rPr>
          <w:rFonts w:ascii="Book Antiqua" w:eastAsia="Book Antiqua" w:hAnsi="Book Antiqua" w:cs="Book Antiqua"/>
          <w:b/>
        </w:rPr>
        <w:t>P-Reviewer: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067981">
        <w:rPr>
          <w:rFonts w:ascii="Book Antiqua" w:eastAsia="Book Antiqua" w:hAnsi="Book Antiqua" w:cs="Book Antiqua"/>
        </w:rPr>
        <w:t>Bansal</w:t>
      </w:r>
      <w:proofErr w:type="spellEnd"/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A,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Liu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YC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  <w:b/>
        </w:rPr>
        <w:t>S-Editor: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</w:rPr>
        <w:t>Zhang</w:t>
      </w:r>
      <w:r w:rsidR="00CB4DBC" w:rsidRPr="00067981">
        <w:rPr>
          <w:rFonts w:ascii="Book Antiqua" w:eastAsia="Book Antiqua" w:hAnsi="Book Antiqua" w:cs="Book Antiqua"/>
        </w:rPr>
        <w:t xml:space="preserve"> </w:t>
      </w:r>
      <w:r w:rsidRPr="00067981">
        <w:rPr>
          <w:rFonts w:ascii="Book Antiqua" w:eastAsia="Book Antiqua" w:hAnsi="Book Antiqua" w:cs="Book Antiqua"/>
        </w:rPr>
        <w:t>L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  <w:b/>
        </w:rPr>
        <w:t>L-Editor: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="00015178" w:rsidRPr="00067981">
        <w:rPr>
          <w:rFonts w:ascii="Book Antiqua" w:eastAsia="Book Antiqua" w:hAnsi="Book Antiqua" w:cs="Book Antiqua"/>
          <w:bCs/>
        </w:rPr>
        <w:t>Filipodia</w:t>
      </w:r>
      <w:proofErr w:type="spellEnd"/>
      <w:r w:rsidR="00015178" w:rsidRPr="00067981">
        <w:rPr>
          <w:rFonts w:ascii="Book Antiqua" w:eastAsia="Book Antiqua" w:hAnsi="Book Antiqua" w:cs="Book Antiqua"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</w:rPr>
        <w:t>P-Editor:</w:t>
      </w:r>
      <w:r w:rsidR="00966481" w:rsidRPr="00067981">
        <w:rPr>
          <w:rFonts w:ascii="Book Antiqua" w:hAnsi="Book Antiqua" w:cs="Book Antiqua" w:hint="eastAsia"/>
          <w:b/>
          <w:lang w:eastAsia="zh-CN"/>
        </w:rPr>
        <w:t xml:space="preserve"> </w:t>
      </w:r>
      <w:r w:rsidR="00966481" w:rsidRPr="00067981">
        <w:rPr>
          <w:rFonts w:ascii="Book Antiqua" w:hAnsi="Book Antiqua" w:cs="Book Antiqua" w:hint="eastAsia"/>
          <w:lang w:eastAsia="zh-CN"/>
        </w:rPr>
        <w:t>Ma YJ</w:t>
      </w:r>
      <w:r w:rsidR="00CB4DBC" w:rsidRPr="00067981">
        <w:rPr>
          <w:rFonts w:ascii="Book Antiqua" w:eastAsia="Book Antiqua" w:hAnsi="Book Antiqua" w:cs="Book Antiqua"/>
        </w:rPr>
        <w:t xml:space="preserve"> </w:t>
      </w:r>
    </w:p>
    <w:p w14:paraId="14694CD4" w14:textId="7A8382B9" w:rsidR="00A77B3E" w:rsidRPr="00067981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67981">
        <w:rPr>
          <w:rFonts w:ascii="Book Antiqua" w:eastAsia="Book Antiqua" w:hAnsi="Book Antiqua" w:cs="Book Antiqua"/>
          <w:b/>
        </w:rPr>
        <w:lastRenderedPageBreak/>
        <w:t>Figure</w:t>
      </w:r>
      <w:r w:rsidR="00CB4DBC" w:rsidRPr="00067981">
        <w:rPr>
          <w:rFonts w:ascii="Book Antiqua" w:eastAsia="Book Antiqua" w:hAnsi="Book Antiqua" w:cs="Book Antiqua"/>
          <w:b/>
        </w:rPr>
        <w:t xml:space="preserve"> </w:t>
      </w:r>
      <w:r w:rsidRPr="00067981">
        <w:rPr>
          <w:rFonts w:ascii="Book Antiqua" w:eastAsia="Book Antiqua" w:hAnsi="Book Antiqua" w:cs="Book Antiqua"/>
          <w:b/>
        </w:rPr>
        <w:t>Legends</w:t>
      </w:r>
    </w:p>
    <w:p w14:paraId="0D3DFC25" w14:textId="1A19E98B" w:rsidR="00E640CC" w:rsidRPr="00067981" w:rsidRDefault="00E640CC" w:rsidP="00FD3C8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067981">
        <w:rPr>
          <w:rFonts w:ascii="Book Antiqua" w:eastAsia="Book Antiqua" w:hAnsi="Book Antiqua" w:cs="Book Antiqua"/>
          <w:b/>
          <w:bCs/>
          <w:noProof/>
          <w:lang w:eastAsia="zh-CN"/>
        </w:rPr>
        <w:drawing>
          <wp:inline distT="0" distB="0" distL="0" distR="0" wp14:anchorId="6F212793" wp14:editId="26727659">
            <wp:extent cx="5943600" cy="3343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52BCC" w14:textId="38D80660" w:rsidR="00B932AC" w:rsidRDefault="006E6FDD" w:rsidP="00FD3C8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067981">
        <w:rPr>
          <w:rFonts w:ascii="Book Antiqua" w:eastAsia="Book Antiqua" w:hAnsi="Book Antiqua" w:cs="Book Antiqua"/>
          <w:b/>
          <w:bCs/>
        </w:rPr>
        <w:t>Figure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1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Essential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proofErr w:type="gramStart"/>
      <w:r w:rsidRPr="00067981">
        <w:rPr>
          <w:rFonts w:ascii="Book Antiqua" w:eastAsia="Book Antiqua" w:hAnsi="Book Antiqua" w:cs="Book Antiqua"/>
          <w:b/>
          <w:bCs/>
        </w:rPr>
        <w:t>requirements</w:t>
      </w:r>
      <w:proofErr w:type="gramEnd"/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for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successful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implementation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of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telemedicine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in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="00B0550C" w:rsidRPr="00067981">
        <w:rPr>
          <w:rFonts w:ascii="Book Antiqua" w:eastAsia="Book Antiqua" w:hAnsi="Book Antiqua" w:cs="Book Antiqua"/>
          <w:b/>
          <w:bCs/>
        </w:rPr>
        <w:t xml:space="preserve">the </w:t>
      </w:r>
      <w:r w:rsidRPr="00067981">
        <w:rPr>
          <w:rFonts w:ascii="Book Antiqua" w:eastAsia="Book Antiqua" w:hAnsi="Book Antiqua" w:cs="Book Antiqua"/>
          <w:b/>
          <w:bCs/>
        </w:rPr>
        <w:t>management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of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type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Pr="00067981">
        <w:rPr>
          <w:rFonts w:ascii="Book Antiqua" w:eastAsia="Book Antiqua" w:hAnsi="Book Antiqua" w:cs="Book Antiqua"/>
          <w:b/>
          <w:bCs/>
        </w:rPr>
        <w:t>1</w:t>
      </w:r>
      <w:r w:rsidR="00B0550C" w:rsidRPr="00067981">
        <w:rPr>
          <w:rFonts w:ascii="Book Antiqua" w:eastAsia="Book Antiqua" w:hAnsi="Book Antiqua" w:cs="Book Antiqua"/>
          <w:b/>
          <w:bCs/>
        </w:rPr>
        <w:t xml:space="preserve"> diabetes</w:t>
      </w:r>
      <w:r w:rsidRPr="00067981">
        <w:rPr>
          <w:rFonts w:ascii="Book Antiqua" w:eastAsia="Book Antiqua" w:hAnsi="Book Antiqua" w:cs="Book Antiqua"/>
          <w:b/>
          <w:bCs/>
        </w:rPr>
        <w:t>.</w:t>
      </w:r>
      <w:r w:rsidR="00CB4DBC" w:rsidRPr="00067981">
        <w:rPr>
          <w:rFonts w:ascii="Book Antiqua" w:eastAsia="Book Antiqua" w:hAnsi="Book Antiqua" w:cs="Book Antiqua"/>
          <w:b/>
          <w:bCs/>
        </w:rPr>
        <w:t xml:space="preserve"> </w:t>
      </w:r>
      <w:r w:rsidR="00B0550C" w:rsidRPr="00067981">
        <w:rPr>
          <w:rFonts w:ascii="Book Antiqua" w:eastAsia="Book Antiqua" w:hAnsi="Book Antiqua" w:cs="Book Antiqua"/>
        </w:rPr>
        <w:t>CGM: Continuous glucose monitoring; FGM: Flash glucose monitoring.</w:t>
      </w:r>
    </w:p>
    <w:p w14:paraId="527954AF" w14:textId="77777777" w:rsidR="00B932AC" w:rsidRDefault="00B932AC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br w:type="page"/>
      </w:r>
    </w:p>
    <w:p w14:paraId="0F43E20D" w14:textId="77777777" w:rsidR="00B932AC" w:rsidRDefault="00B932AC" w:rsidP="00B932A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A43C54B" w14:textId="77777777" w:rsidR="00B932AC" w:rsidRDefault="00B932AC" w:rsidP="00B932A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4F4AD67" w14:textId="77777777" w:rsidR="00B932AC" w:rsidRDefault="00B932AC" w:rsidP="00B932A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9AD3C7B" w14:textId="77777777" w:rsidR="00B932AC" w:rsidRDefault="00B932AC" w:rsidP="00B932A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5F62263" w14:textId="77777777" w:rsidR="00B932AC" w:rsidRDefault="00B932AC" w:rsidP="00B932AC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83A7EB7" wp14:editId="371C0D12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1F26E" w14:textId="77777777" w:rsidR="00B932AC" w:rsidRDefault="00B932AC" w:rsidP="00B932A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00E1DDB" w14:textId="77777777" w:rsidR="00B932AC" w:rsidRPr="00763D22" w:rsidRDefault="00B932AC" w:rsidP="00B932AC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189C47BB" w14:textId="77777777" w:rsidR="00B932AC" w:rsidRPr="00763D22" w:rsidRDefault="00B932AC" w:rsidP="00B932A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E789D5C" w14:textId="77777777" w:rsidR="00B932AC" w:rsidRPr="00763D22" w:rsidRDefault="00B932AC" w:rsidP="00B932A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439B6C0" w14:textId="77777777" w:rsidR="00B932AC" w:rsidRPr="00763D22" w:rsidRDefault="00B932AC" w:rsidP="00B932A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524C5E8" w14:textId="77777777" w:rsidR="00B932AC" w:rsidRPr="00763D22" w:rsidRDefault="00B932AC" w:rsidP="00B932A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EC92D2D" w14:textId="77777777" w:rsidR="00B932AC" w:rsidRPr="00763D22" w:rsidRDefault="00B932AC" w:rsidP="00B932AC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6D6CD4C" w14:textId="77777777" w:rsidR="00B932AC" w:rsidRDefault="00B932AC" w:rsidP="00B932A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98EAE0F" w14:textId="77777777" w:rsidR="00B932AC" w:rsidRDefault="00B932AC" w:rsidP="00B932A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1B839EF" w14:textId="77777777" w:rsidR="00B932AC" w:rsidRDefault="00B932AC" w:rsidP="00B932A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3936069" w14:textId="77777777" w:rsidR="00B932AC" w:rsidRDefault="00B932AC" w:rsidP="00B932AC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A2E362B" wp14:editId="69E0E629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68D23" w14:textId="77777777" w:rsidR="00B932AC" w:rsidRDefault="00B932AC" w:rsidP="00B932A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2C14E42" w14:textId="77777777" w:rsidR="00B932AC" w:rsidRDefault="00B932AC" w:rsidP="00B932A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CE40BF4" w14:textId="77777777" w:rsidR="00B932AC" w:rsidRDefault="00B932AC" w:rsidP="00B932A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3AB382E" w14:textId="77777777" w:rsidR="00B932AC" w:rsidRDefault="00B932AC" w:rsidP="00B932A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A96FA73" w14:textId="77777777" w:rsidR="00B932AC" w:rsidRDefault="00B932AC" w:rsidP="00B932A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D130165" w14:textId="77777777" w:rsidR="00B932AC" w:rsidRDefault="00B932AC" w:rsidP="00B932A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D293DA9" w14:textId="77777777" w:rsidR="00B932AC" w:rsidRDefault="00B932AC" w:rsidP="00B932A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22F3831" w14:textId="77777777" w:rsidR="00B932AC" w:rsidRDefault="00B932AC" w:rsidP="00B932A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88B6155" w14:textId="77777777" w:rsidR="00B932AC" w:rsidRDefault="00B932AC" w:rsidP="00B932A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621AFD3" w14:textId="77777777" w:rsidR="00B932AC" w:rsidRPr="00763D22" w:rsidRDefault="00B932AC" w:rsidP="00B932AC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35632977" w14:textId="77777777" w:rsidR="00B932AC" w:rsidRPr="00763D22" w:rsidRDefault="00B932AC" w:rsidP="00B932AC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0EFDC76B" w14:textId="77777777" w:rsidR="00A77B3E" w:rsidRPr="004B32B6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3" w:name="_GoBack"/>
      <w:bookmarkEnd w:id="23"/>
    </w:p>
    <w:sectPr w:rsidR="00A77B3E" w:rsidRPr="004B32B6" w:rsidSect="00FD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12A0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12A040" w16cid:durableId="24523E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37C56" w14:textId="77777777" w:rsidR="00ED6E82" w:rsidRDefault="00ED6E82" w:rsidP="00840C08">
      <w:r>
        <w:separator/>
      </w:r>
    </w:p>
  </w:endnote>
  <w:endnote w:type="continuationSeparator" w:id="0">
    <w:p w14:paraId="502A1733" w14:textId="77777777" w:rsidR="00ED6E82" w:rsidRDefault="00ED6E82" w:rsidP="0084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24"/>
        <w:szCs w:val="24"/>
      </w:rPr>
      <w:id w:val="629514488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73535D" w14:textId="64B23F0B" w:rsidR="00840C08" w:rsidRPr="004B32B6" w:rsidRDefault="00840C08">
            <w:pPr>
              <w:pStyle w:val="a4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4B32B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4B32B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4B32B6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4B32B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B932AC">
              <w:rPr>
                <w:rFonts w:ascii="Book Antiqua" w:hAnsi="Book Antiqua"/>
                <w:noProof/>
                <w:sz w:val="24"/>
                <w:szCs w:val="24"/>
              </w:rPr>
              <w:t>15</w:t>
            </w:r>
            <w:r w:rsidRPr="004B32B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4B32B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4B32B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4B32B6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4B32B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B932AC">
              <w:rPr>
                <w:rFonts w:ascii="Book Antiqua" w:hAnsi="Book Antiqua"/>
                <w:noProof/>
                <w:sz w:val="24"/>
                <w:szCs w:val="24"/>
              </w:rPr>
              <w:t>15</w:t>
            </w:r>
            <w:r w:rsidRPr="004B32B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6B2CB071" w14:textId="77777777" w:rsidR="00840C08" w:rsidRPr="00FD3C82" w:rsidRDefault="00840C08">
    <w:pPr>
      <w:pStyle w:val="a4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5A90D" w14:textId="77777777" w:rsidR="00ED6E82" w:rsidRDefault="00ED6E82" w:rsidP="00840C08">
      <w:r>
        <w:separator/>
      </w:r>
    </w:p>
  </w:footnote>
  <w:footnote w:type="continuationSeparator" w:id="0">
    <w:p w14:paraId="1C0FAD4C" w14:textId="77777777" w:rsidR="00ED6E82" w:rsidRDefault="00ED6E82" w:rsidP="0084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3AA4"/>
    <w:rsid w:val="00006B25"/>
    <w:rsid w:val="00015178"/>
    <w:rsid w:val="000408DA"/>
    <w:rsid w:val="0004368C"/>
    <w:rsid w:val="0006257F"/>
    <w:rsid w:val="00067981"/>
    <w:rsid w:val="00085822"/>
    <w:rsid w:val="00095C4F"/>
    <w:rsid w:val="000E7238"/>
    <w:rsid w:val="001273D7"/>
    <w:rsid w:val="0014536B"/>
    <w:rsid w:val="001675EC"/>
    <w:rsid w:val="002654EA"/>
    <w:rsid w:val="002E39A7"/>
    <w:rsid w:val="002F6BDD"/>
    <w:rsid w:val="003056CA"/>
    <w:rsid w:val="00331A51"/>
    <w:rsid w:val="00350C3B"/>
    <w:rsid w:val="00362CC5"/>
    <w:rsid w:val="0039701C"/>
    <w:rsid w:val="003B0F23"/>
    <w:rsid w:val="003E1D3A"/>
    <w:rsid w:val="00414978"/>
    <w:rsid w:val="00474A62"/>
    <w:rsid w:val="0048231A"/>
    <w:rsid w:val="0049615B"/>
    <w:rsid w:val="004A638D"/>
    <w:rsid w:val="004B32B6"/>
    <w:rsid w:val="004C60B8"/>
    <w:rsid w:val="004C67EF"/>
    <w:rsid w:val="004D6F20"/>
    <w:rsid w:val="00501610"/>
    <w:rsid w:val="005570D7"/>
    <w:rsid w:val="005F2CAA"/>
    <w:rsid w:val="00603619"/>
    <w:rsid w:val="0060519C"/>
    <w:rsid w:val="006E6FDD"/>
    <w:rsid w:val="00700C5C"/>
    <w:rsid w:val="00702E76"/>
    <w:rsid w:val="007510A5"/>
    <w:rsid w:val="00756B41"/>
    <w:rsid w:val="007C24DE"/>
    <w:rsid w:val="007C6C08"/>
    <w:rsid w:val="008062E5"/>
    <w:rsid w:val="00827852"/>
    <w:rsid w:val="0083030C"/>
    <w:rsid w:val="00840C08"/>
    <w:rsid w:val="00902FBA"/>
    <w:rsid w:val="00956CD6"/>
    <w:rsid w:val="00966481"/>
    <w:rsid w:val="00992790"/>
    <w:rsid w:val="009B7D93"/>
    <w:rsid w:val="00A12AF3"/>
    <w:rsid w:val="00A44D78"/>
    <w:rsid w:val="00A62740"/>
    <w:rsid w:val="00A77B3E"/>
    <w:rsid w:val="00AA6C26"/>
    <w:rsid w:val="00AB105A"/>
    <w:rsid w:val="00AB1499"/>
    <w:rsid w:val="00AD3C57"/>
    <w:rsid w:val="00B0550C"/>
    <w:rsid w:val="00B24F6D"/>
    <w:rsid w:val="00B656C0"/>
    <w:rsid w:val="00B932AC"/>
    <w:rsid w:val="00B95767"/>
    <w:rsid w:val="00C11B55"/>
    <w:rsid w:val="00CA2A55"/>
    <w:rsid w:val="00CB349A"/>
    <w:rsid w:val="00CB4DBC"/>
    <w:rsid w:val="00D15AE5"/>
    <w:rsid w:val="00D23AC3"/>
    <w:rsid w:val="00D57CC0"/>
    <w:rsid w:val="00E16074"/>
    <w:rsid w:val="00E640CC"/>
    <w:rsid w:val="00E837B5"/>
    <w:rsid w:val="00EC3DC9"/>
    <w:rsid w:val="00ED6E82"/>
    <w:rsid w:val="00F62322"/>
    <w:rsid w:val="00F64D29"/>
    <w:rsid w:val="00FD3C82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AF4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40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0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C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C08"/>
    <w:rPr>
      <w:sz w:val="18"/>
      <w:szCs w:val="18"/>
    </w:rPr>
  </w:style>
  <w:style w:type="paragraph" w:styleId="a5">
    <w:name w:val="Balloon Text"/>
    <w:basedOn w:val="a"/>
    <w:link w:val="Char1"/>
    <w:rsid w:val="004A638D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rsid w:val="004A638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unhideWhenUsed/>
    <w:rsid w:val="00B0550C"/>
    <w:rPr>
      <w:sz w:val="16"/>
      <w:szCs w:val="16"/>
    </w:rPr>
  </w:style>
  <w:style w:type="paragraph" w:styleId="a7">
    <w:name w:val="annotation text"/>
    <w:basedOn w:val="a"/>
    <w:link w:val="Char2"/>
    <w:unhideWhenUsed/>
    <w:rsid w:val="00B0550C"/>
    <w:rPr>
      <w:sz w:val="20"/>
      <w:szCs w:val="20"/>
    </w:rPr>
  </w:style>
  <w:style w:type="character" w:customStyle="1" w:styleId="Char2">
    <w:name w:val="批注文字 Char"/>
    <w:basedOn w:val="a0"/>
    <w:link w:val="a7"/>
    <w:rsid w:val="00B0550C"/>
  </w:style>
  <w:style w:type="paragraph" w:styleId="a8">
    <w:name w:val="annotation subject"/>
    <w:basedOn w:val="a7"/>
    <w:next w:val="a7"/>
    <w:link w:val="Char3"/>
    <w:semiHidden/>
    <w:unhideWhenUsed/>
    <w:rsid w:val="00B0550C"/>
    <w:rPr>
      <w:b/>
      <w:bCs/>
    </w:rPr>
  </w:style>
  <w:style w:type="character" w:customStyle="1" w:styleId="Char3">
    <w:name w:val="批注主题 Char"/>
    <w:basedOn w:val="Char2"/>
    <w:link w:val="a8"/>
    <w:semiHidden/>
    <w:rsid w:val="00B0550C"/>
    <w:rPr>
      <w:b/>
      <w:bCs/>
    </w:rPr>
  </w:style>
  <w:style w:type="character" w:styleId="a9">
    <w:name w:val="Hyperlink"/>
    <w:basedOn w:val="a0"/>
    <w:unhideWhenUsed/>
    <w:rsid w:val="00B93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40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0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C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C08"/>
    <w:rPr>
      <w:sz w:val="18"/>
      <w:szCs w:val="18"/>
    </w:rPr>
  </w:style>
  <w:style w:type="paragraph" w:styleId="a5">
    <w:name w:val="Balloon Text"/>
    <w:basedOn w:val="a"/>
    <w:link w:val="Char1"/>
    <w:rsid w:val="004A638D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rsid w:val="004A638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unhideWhenUsed/>
    <w:rsid w:val="00B0550C"/>
    <w:rPr>
      <w:sz w:val="16"/>
      <w:szCs w:val="16"/>
    </w:rPr>
  </w:style>
  <w:style w:type="paragraph" w:styleId="a7">
    <w:name w:val="annotation text"/>
    <w:basedOn w:val="a"/>
    <w:link w:val="Char2"/>
    <w:unhideWhenUsed/>
    <w:rsid w:val="00B0550C"/>
    <w:rPr>
      <w:sz w:val="20"/>
      <w:szCs w:val="20"/>
    </w:rPr>
  </w:style>
  <w:style w:type="character" w:customStyle="1" w:styleId="Char2">
    <w:name w:val="批注文字 Char"/>
    <w:basedOn w:val="a0"/>
    <w:link w:val="a7"/>
    <w:rsid w:val="00B0550C"/>
  </w:style>
  <w:style w:type="paragraph" w:styleId="a8">
    <w:name w:val="annotation subject"/>
    <w:basedOn w:val="a7"/>
    <w:next w:val="a7"/>
    <w:link w:val="Char3"/>
    <w:semiHidden/>
    <w:unhideWhenUsed/>
    <w:rsid w:val="00B0550C"/>
    <w:rPr>
      <w:b/>
      <w:bCs/>
    </w:rPr>
  </w:style>
  <w:style w:type="character" w:customStyle="1" w:styleId="Char3">
    <w:name w:val="批注主题 Char"/>
    <w:basedOn w:val="Char2"/>
    <w:link w:val="a8"/>
    <w:semiHidden/>
    <w:rsid w:val="00B0550C"/>
    <w:rPr>
      <w:b/>
      <w:bCs/>
    </w:rPr>
  </w:style>
  <w:style w:type="character" w:styleId="a9">
    <w:name w:val="Hyperlink"/>
    <w:basedOn w:val="a0"/>
    <w:unhideWhenUsed/>
    <w:rsid w:val="00B93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1948-9358/full/v12/i6/780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3222</Words>
  <Characters>18370</Characters>
  <Application>Microsoft Office Word</Application>
  <DocSecurity>0</DocSecurity>
  <Lines>153</Lines>
  <Paragraphs>43</Paragraphs>
  <ScaleCrop>false</ScaleCrop>
  <Company/>
  <LinksUpToDate>false</LinksUpToDate>
  <CharactersWithSpaces>21549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2021-05-27T18:48:00Z</dcterms:created>
  <dcterms:modified xsi:type="dcterms:W3CDTF">2021-06-03T07:48:00Z</dcterms:modified>
</cp:coreProperties>
</file>