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BD3934" w14:textId="4AE980DB" w:rsidR="00A77B3E" w:rsidRPr="0021752A" w:rsidRDefault="00D07CE3" w:rsidP="00275476">
      <w:pPr>
        <w:spacing w:line="360" w:lineRule="auto"/>
        <w:jc w:val="both"/>
        <w:rPr>
          <w:rFonts w:ascii="Book Antiqua" w:hAnsi="Book Antiqua"/>
        </w:rPr>
      </w:pPr>
      <w:r w:rsidRPr="0021752A">
        <w:rPr>
          <w:rFonts w:ascii="Book Antiqua" w:eastAsia="Book Antiqua" w:hAnsi="Book Antiqua" w:cs="Book Antiqua"/>
          <w:b/>
          <w:color w:val="000000"/>
        </w:rPr>
        <w:t>Name</w:t>
      </w:r>
      <w:r w:rsidR="00103A2C" w:rsidRPr="0021752A">
        <w:rPr>
          <w:rFonts w:ascii="Book Antiqua" w:eastAsia="Book Antiqua" w:hAnsi="Book Antiqua" w:cs="Book Antiqua"/>
          <w:b/>
          <w:color w:val="000000"/>
        </w:rPr>
        <w:t xml:space="preserve"> </w:t>
      </w:r>
      <w:r w:rsidRPr="0021752A">
        <w:rPr>
          <w:rFonts w:ascii="Book Antiqua" w:eastAsia="Book Antiqua" w:hAnsi="Book Antiqua" w:cs="Book Antiqua"/>
          <w:b/>
          <w:color w:val="000000"/>
        </w:rPr>
        <w:t>of</w:t>
      </w:r>
      <w:r w:rsidR="00103A2C" w:rsidRPr="0021752A">
        <w:rPr>
          <w:rFonts w:ascii="Book Antiqua" w:eastAsia="Book Antiqua" w:hAnsi="Book Antiqua" w:cs="Book Antiqua"/>
          <w:b/>
          <w:color w:val="000000"/>
        </w:rPr>
        <w:t xml:space="preserve"> </w:t>
      </w:r>
      <w:r w:rsidRPr="0021752A">
        <w:rPr>
          <w:rFonts w:ascii="Book Antiqua" w:eastAsia="Book Antiqua" w:hAnsi="Book Antiqua" w:cs="Book Antiqua"/>
          <w:b/>
          <w:color w:val="000000"/>
        </w:rPr>
        <w:t>Journal:</w:t>
      </w:r>
      <w:r w:rsidR="00103A2C" w:rsidRPr="0021752A">
        <w:rPr>
          <w:rFonts w:ascii="Book Antiqua" w:eastAsia="Book Antiqua" w:hAnsi="Book Antiqua" w:cs="Book Antiqua"/>
          <w:b/>
          <w:color w:val="000000"/>
        </w:rPr>
        <w:t xml:space="preserve"> </w:t>
      </w:r>
      <w:r w:rsidRPr="0021752A">
        <w:rPr>
          <w:rFonts w:ascii="Book Antiqua" w:eastAsia="Book Antiqua" w:hAnsi="Book Antiqua" w:cs="Book Antiqua"/>
          <w:i/>
          <w:color w:val="000000"/>
        </w:rPr>
        <w:t>World</w:t>
      </w:r>
      <w:r w:rsidR="00103A2C" w:rsidRPr="0021752A">
        <w:rPr>
          <w:rFonts w:ascii="Book Antiqua" w:eastAsia="Book Antiqua" w:hAnsi="Book Antiqua" w:cs="Book Antiqua"/>
          <w:i/>
          <w:color w:val="000000"/>
        </w:rPr>
        <w:t xml:space="preserve"> </w:t>
      </w:r>
      <w:r w:rsidRPr="0021752A">
        <w:rPr>
          <w:rFonts w:ascii="Book Antiqua" w:eastAsia="Book Antiqua" w:hAnsi="Book Antiqua" w:cs="Book Antiqua"/>
          <w:i/>
          <w:color w:val="000000"/>
        </w:rPr>
        <w:t>Journal</w:t>
      </w:r>
      <w:r w:rsidR="00103A2C" w:rsidRPr="0021752A">
        <w:rPr>
          <w:rFonts w:ascii="Book Antiqua" w:eastAsia="Book Antiqua" w:hAnsi="Book Antiqua" w:cs="Book Antiqua"/>
          <w:i/>
          <w:color w:val="000000"/>
        </w:rPr>
        <w:t xml:space="preserve"> </w:t>
      </w:r>
      <w:r w:rsidRPr="0021752A">
        <w:rPr>
          <w:rFonts w:ascii="Book Antiqua" w:eastAsia="Book Antiqua" w:hAnsi="Book Antiqua" w:cs="Book Antiqua"/>
          <w:i/>
          <w:color w:val="000000"/>
        </w:rPr>
        <w:t>of</w:t>
      </w:r>
      <w:r w:rsidR="00103A2C" w:rsidRPr="0021752A">
        <w:rPr>
          <w:rFonts w:ascii="Book Antiqua" w:eastAsia="Book Antiqua" w:hAnsi="Book Antiqua" w:cs="Book Antiqua"/>
          <w:i/>
          <w:color w:val="000000"/>
        </w:rPr>
        <w:t xml:space="preserve"> </w:t>
      </w:r>
      <w:r w:rsidRPr="0021752A">
        <w:rPr>
          <w:rFonts w:ascii="Book Antiqua" w:eastAsia="Book Antiqua" w:hAnsi="Book Antiqua" w:cs="Book Antiqua"/>
          <w:i/>
          <w:color w:val="000000"/>
        </w:rPr>
        <w:t>Diabetes</w:t>
      </w:r>
    </w:p>
    <w:p w14:paraId="734836CF" w14:textId="4EBA7EF4" w:rsidR="00A77B3E" w:rsidRPr="0021752A" w:rsidRDefault="00D07CE3" w:rsidP="00275476">
      <w:pPr>
        <w:spacing w:line="360" w:lineRule="auto"/>
        <w:jc w:val="both"/>
        <w:rPr>
          <w:rFonts w:ascii="Book Antiqua" w:hAnsi="Book Antiqua"/>
        </w:rPr>
      </w:pPr>
      <w:r w:rsidRPr="0021752A">
        <w:rPr>
          <w:rFonts w:ascii="Book Antiqua" w:eastAsia="Book Antiqua" w:hAnsi="Book Antiqua" w:cs="Book Antiqua"/>
          <w:b/>
          <w:color w:val="000000"/>
        </w:rPr>
        <w:t>Manuscript</w:t>
      </w:r>
      <w:r w:rsidR="00103A2C" w:rsidRPr="0021752A">
        <w:rPr>
          <w:rFonts w:ascii="Book Antiqua" w:eastAsia="Book Antiqua" w:hAnsi="Book Antiqua" w:cs="Book Antiqua"/>
          <w:b/>
          <w:color w:val="000000"/>
        </w:rPr>
        <w:t xml:space="preserve"> </w:t>
      </w:r>
      <w:r w:rsidRPr="0021752A">
        <w:rPr>
          <w:rFonts w:ascii="Book Antiqua" w:eastAsia="Book Antiqua" w:hAnsi="Book Antiqua" w:cs="Book Antiqua"/>
          <w:b/>
          <w:color w:val="000000"/>
        </w:rPr>
        <w:t>NO:</w:t>
      </w:r>
      <w:r w:rsidR="00103A2C" w:rsidRPr="0021752A">
        <w:rPr>
          <w:rFonts w:ascii="Book Antiqua" w:eastAsia="Book Antiqua" w:hAnsi="Book Antiqua" w:cs="Book Antiqua"/>
          <w:b/>
          <w:color w:val="000000"/>
        </w:rPr>
        <w:t xml:space="preserve"> </w:t>
      </w:r>
      <w:r w:rsidRPr="0021752A">
        <w:rPr>
          <w:rFonts w:ascii="Book Antiqua" w:eastAsia="Book Antiqua" w:hAnsi="Book Antiqua" w:cs="Book Antiqua"/>
          <w:color w:val="000000"/>
        </w:rPr>
        <w:t>79128</w:t>
      </w:r>
    </w:p>
    <w:p w14:paraId="346BA8DF" w14:textId="53AA6A72" w:rsidR="00A77B3E" w:rsidRPr="0021752A" w:rsidRDefault="00D07CE3" w:rsidP="00275476">
      <w:pPr>
        <w:spacing w:line="360" w:lineRule="auto"/>
        <w:jc w:val="both"/>
        <w:rPr>
          <w:rFonts w:ascii="Book Antiqua" w:hAnsi="Book Antiqua"/>
        </w:rPr>
      </w:pPr>
      <w:r w:rsidRPr="0021752A">
        <w:rPr>
          <w:rFonts w:ascii="Book Antiqua" w:eastAsia="Book Antiqua" w:hAnsi="Book Antiqua" w:cs="Book Antiqua"/>
          <w:b/>
          <w:color w:val="000000"/>
        </w:rPr>
        <w:t>Manuscript</w:t>
      </w:r>
      <w:r w:rsidR="00103A2C" w:rsidRPr="0021752A">
        <w:rPr>
          <w:rFonts w:ascii="Book Antiqua" w:eastAsia="Book Antiqua" w:hAnsi="Book Antiqua" w:cs="Book Antiqua"/>
          <w:b/>
          <w:color w:val="000000"/>
        </w:rPr>
        <w:t xml:space="preserve"> </w:t>
      </w:r>
      <w:r w:rsidRPr="0021752A">
        <w:rPr>
          <w:rFonts w:ascii="Book Antiqua" w:eastAsia="Book Antiqua" w:hAnsi="Book Antiqua" w:cs="Book Antiqua"/>
          <w:b/>
          <w:color w:val="000000"/>
        </w:rPr>
        <w:t>Type:</w:t>
      </w:r>
      <w:r w:rsidR="00103A2C" w:rsidRPr="0021752A">
        <w:rPr>
          <w:rFonts w:ascii="Book Antiqua" w:eastAsia="Book Antiqua" w:hAnsi="Book Antiqua" w:cs="Book Antiqua"/>
          <w:b/>
          <w:color w:val="000000"/>
        </w:rPr>
        <w:t xml:space="preserve"> </w:t>
      </w:r>
      <w:r w:rsidRPr="0021752A">
        <w:rPr>
          <w:rFonts w:ascii="Book Antiqua" w:eastAsia="Book Antiqua" w:hAnsi="Book Antiqua" w:cs="Book Antiqua"/>
          <w:color w:val="000000"/>
        </w:rPr>
        <w:t>MINIREVIEWS</w:t>
      </w:r>
    </w:p>
    <w:p w14:paraId="213A4EA7" w14:textId="77777777" w:rsidR="00A77B3E" w:rsidRPr="0021752A" w:rsidRDefault="00A77B3E" w:rsidP="00275476">
      <w:pPr>
        <w:spacing w:line="360" w:lineRule="auto"/>
        <w:jc w:val="both"/>
        <w:rPr>
          <w:rFonts w:ascii="Book Antiqua" w:hAnsi="Book Antiqua"/>
        </w:rPr>
      </w:pPr>
    </w:p>
    <w:p w14:paraId="54E815C3" w14:textId="3C9B1C9C" w:rsidR="00A77B3E" w:rsidRPr="0021752A" w:rsidRDefault="00D07CE3" w:rsidP="00275476">
      <w:pPr>
        <w:spacing w:line="360" w:lineRule="auto"/>
        <w:jc w:val="both"/>
        <w:rPr>
          <w:rFonts w:ascii="Book Antiqua" w:hAnsi="Book Antiqua"/>
        </w:rPr>
      </w:pPr>
      <w:r w:rsidRPr="0021752A">
        <w:rPr>
          <w:rFonts w:ascii="Book Antiqua" w:eastAsia="Book Antiqua" w:hAnsi="Book Antiqua" w:cs="Book Antiqua"/>
          <w:b/>
          <w:color w:val="000000"/>
        </w:rPr>
        <w:t>Advances</w:t>
      </w:r>
      <w:r w:rsidR="00103A2C" w:rsidRPr="0021752A">
        <w:rPr>
          <w:rFonts w:ascii="Book Antiqua" w:eastAsia="Book Antiqua" w:hAnsi="Book Antiqua" w:cs="Book Antiqua"/>
          <w:b/>
          <w:color w:val="000000"/>
        </w:rPr>
        <w:t xml:space="preserve"> </w:t>
      </w:r>
      <w:r w:rsidRPr="0021752A">
        <w:rPr>
          <w:rFonts w:ascii="Book Antiqua" w:eastAsia="Book Antiqua" w:hAnsi="Book Antiqua" w:cs="Book Antiqua"/>
          <w:b/>
          <w:color w:val="000000"/>
        </w:rPr>
        <w:t>in</w:t>
      </w:r>
      <w:r w:rsidR="00103A2C" w:rsidRPr="0021752A">
        <w:rPr>
          <w:rFonts w:ascii="Book Antiqua" w:eastAsia="Book Antiqua" w:hAnsi="Book Antiqua" w:cs="Book Antiqua"/>
          <w:b/>
          <w:color w:val="000000"/>
        </w:rPr>
        <w:t xml:space="preserve"> </w:t>
      </w:r>
      <w:r w:rsidRPr="0021752A">
        <w:rPr>
          <w:rFonts w:ascii="Book Antiqua" w:eastAsia="Book Antiqua" w:hAnsi="Book Antiqua" w:cs="Book Antiqua"/>
          <w:b/>
          <w:color w:val="000000"/>
        </w:rPr>
        <w:t>neovascularization</w:t>
      </w:r>
      <w:r w:rsidR="00103A2C" w:rsidRPr="0021752A">
        <w:rPr>
          <w:rFonts w:ascii="Book Antiqua" w:eastAsia="Book Antiqua" w:hAnsi="Book Antiqua" w:cs="Book Antiqua"/>
          <w:b/>
          <w:color w:val="000000"/>
        </w:rPr>
        <w:t xml:space="preserve"> </w:t>
      </w:r>
      <w:r w:rsidRPr="0021752A">
        <w:rPr>
          <w:rFonts w:ascii="Book Antiqua" w:eastAsia="Book Antiqua" w:hAnsi="Book Antiqua" w:cs="Book Antiqua"/>
          <w:b/>
          <w:color w:val="000000"/>
        </w:rPr>
        <w:t>after</w:t>
      </w:r>
      <w:r w:rsidR="00103A2C" w:rsidRPr="0021752A">
        <w:rPr>
          <w:rFonts w:ascii="Book Antiqua" w:eastAsia="Book Antiqua" w:hAnsi="Book Antiqua" w:cs="Book Antiqua"/>
          <w:b/>
          <w:color w:val="000000"/>
        </w:rPr>
        <w:t xml:space="preserve"> </w:t>
      </w:r>
      <w:r w:rsidRPr="0021752A">
        <w:rPr>
          <w:rFonts w:ascii="Book Antiqua" w:eastAsia="Book Antiqua" w:hAnsi="Book Antiqua" w:cs="Book Antiqua"/>
          <w:b/>
          <w:color w:val="000000"/>
        </w:rPr>
        <w:t>diabetic</w:t>
      </w:r>
      <w:r w:rsidR="00103A2C" w:rsidRPr="0021752A">
        <w:rPr>
          <w:rFonts w:ascii="Book Antiqua" w:eastAsia="Book Antiqua" w:hAnsi="Book Antiqua" w:cs="Book Antiqua"/>
          <w:b/>
          <w:color w:val="000000"/>
        </w:rPr>
        <w:t xml:space="preserve"> </w:t>
      </w:r>
      <w:r w:rsidRPr="0021752A">
        <w:rPr>
          <w:rFonts w:ascii="Book Antiqua" w:eastAsia="Book Antiqua" w:hAnsi="Book Antiqua" w:cs="Book Antiqua"/>
          <w:b/>
          <w:color w:val="000000"/>
        </w:rPr>
        <w:t>ischemia</w:t>
      </w:r>
    </w:p>
    <w:p w14:paraId="6697C369" w14:textId="77777777" w:rsidR="00A77B3E" w:rsidRPr="0021752A" w:rsidRDefault="00A77B3E" w:rsidP="00275476">
      <w:pPr>
        <w:spacing w:line="360" w:lineRule="auto"/>
        <w:jc w:val="both"/>
        <w:rPr>
          <w:rFonts w:ascii="Book Antiqua" w:hAnsi="Book Antiqua"/>
        </w:rPr>
      </w:pPr>
    </w:p>
    <w:p w14:paraId="673090B9" w14:textId="5435EE17" w:rsidR="00A77B3E" w:rsidRPr="0021752A" w:rsidRDefault="00612030" w:rsidP="00275476">
      <w:pPr>
        <w:spacing w:line="360" w:lineRule="auto"/>
        <w:jc w:val="both"/>
        <w:rPr>
          <w:rFonts w:ascii="Book Antiqua" w:hAnsi="Book Antiqua"/>
        </w:rPr>
      </w:pPr>
      <w:r w:rsidRPr="0021752A">
        <w:rPr>
          <w:rFonts w:ascii="Book Antiqua" w:eastAsia="Book Antiqua" w:hAnsi="Book Antiqua" w:cs="Book Antiqua"/>
          <w:color w:val="000000"/>
        </w:rPr>
        <w:t>Cai</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Y</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i/>
          <w:iCs/>
          <w:color w:val="000000"/>
        </w:rPr>
        <w:t>et</w:t>
      </w:r>
      <w:r w:rsidR="00103A2C" w:rsidRPr="0021752A">
        <w:rPr>
          <w:rFonts w:ascii="Book Antiqua" w:eastAsia="Book Antiqua" w:hAnsi="Book Antiqua" w:cs="Book Antiqua"/>
          <w:i/>
          <w:iCs/>
          <w:color w:val="000000"/>
        </w:rPr>
        <w:t xml:space="preserve"> </w:t>
      </w:r>
      <w:r w:rsidRPr="0021752A">
        <w:rPr>
          <w:rFonts w:ascii="Book Antiqua" w:eastAsia="Book Antiqua" w:hAnsi="Book Antiqua" w:cs="Book Antiqua"/>
          <w:i/>
          <w:iCs/>
          <w:color w:val="000000"/>
        </w:rPr>
        <w:t>al</w:t>
      </w:r>
      <w:r w:rsidRPr="0021752A">
        <w:rPr>
          <w:rFonts w:ascii="Book Antiqua" w:eastAsia="Book Antiqua" w:hAnsi="Book Antiqua" w:cs="Book Antiqua"/>
          <w:color w:val="000000"/>
        </w:rPr>
        <w:t>.</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Neovascularization</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after</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diabetic</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ischemia</w:t>
      </w:r>
    </w:p>
    <w:p w14:paraId="4D2CF388" w14:textId="77777777" w:rsidR="00A77B3E" w:rsidRPr="0021752A" w:rsidRDefault="00A77B3E" w:rsidP="00275476">
      <w:pPr>
        <w:spacing w:line="360" w:lineRule="auto"/>
        <w:jc w:val="both"/>
        <w:rPr>
          <w:rFonts w:ascii="Book Antiqua" w:hAnsi="Book Antiqua"/>
        </w:rPr>
      </w:pPr>
    </w:p>
    <w:p w14:paraId="50877894" w14:textId="116CC140" w:rsidR="00A77B3E" w:rsidRPr="0021752A" w:rsidRDefault="00D07CE3" w:rsidP="00275476">
      <w:pPr>
        <w:spacing w:line="360" w:lineRule="auto"/>
        <w:jc w:val="both"/>
        <w:rPr>
          <w:rFonts w:ascii="Book Antiqua" w:hAnsi="Book Antiqua"/>
        </w:rPr>
      </w:pPr>
      <w:r w:rsidRPr="0021752A">
        <w:rPr>
          <w:rFonts w:ascii="Book Antiqua" w:eastAsia="Book Antiqua" w:hAnsi="Book Antiqua" w:cs="Book Antiqua"/>
          <w:color w:val="000000"/>
        </w:rPr>
        <w:t>Yue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Cai,</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Guang-Yao</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Zang,</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Yan</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Huang,</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Zhen</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Sun,</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Li-Li</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Zhang,</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Yong-Jiang</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Qian,</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Wei</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Yuan,</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Zhong-Qun</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Wang</w:t>
      </w:r>
    </w:p>
    <w:p w14:paraId="7829AD3D" w14:textId="77777777" w:rsidR="00A77B3E" w:rsidRPr="0021752A" w:rsidRDefault="00A77B3E" w:rsidP="00275476">
      <w:pPr>
        <w:spacing w:line="360" w:lineRule="auto"/>
        <w:jc w:val="both"/>
        <w:rPr>
          <w:rFonts w:ascii="Book Antiqua" w:hAnsi="Book Antiqua"/>
        </w:rPr>
      </w:pPr>
    </w:p>
    <w:p w14:paraId="71E7F771" w14:textId="0FC293FD" w:rsidR="00A77B3E" w:rsidRPr="0021752A" w:rsidRDefault="00D07CE3" w:rsidP="00275476">
      <w:pPr>
        <w:spacing w:line="360" w:lineRule="auto"/>
        <w:jc w:val="both"/>
        <w:rPr>
          <w:rFonts w:ascii="Book Antiqua" w:hAnsi="Book Antiqua"/>
        </w:rPr>
      </w:pPr>
      <w:r w:rsidRPr="0021752A">
        <w:rPr>
          <w:rFonts w:ascii="Book Antiqua" w:eastAsia="Book Antiqua" w:hAnsi="Book Antiqua" w:cs="Book Antiqua"/>
          <w:b/>
          <w:bCs/>
          <w:color w:val="000000"/>
        </w:rPr>
        <w:t>Yue</w:t>
      </w:r>
      <w:r w:rsidR="00103A2C" w:rsidRPr="0021752A">
        <w:rPr>
          <w:rFonts w:ascii="Book Antiqua" w:eastAsia="Book Antiqua" w:hAnsi="Book Antiqua" w:cs="Book Antiqua"/>
          <w:b/>
          <w:bCs/>
          <w:color w:val="000000"/>
        </w:rPr>
        <w:t xml:space="preserve"> </w:t>
      </w:r>
      <w:r w:rsidRPr="0021752A">
        <w:rPr>
          <w:rFonts w:ascii="Book Antiqua" w:eastAsia="Book Antiqua" w:hAnsi="Book Antiqua" w:cs="Book Antiqua"/>
          <w:b/>
          <w:bCs/>
          <w:color w:val="000000"/>
        </w:rPr>
        <w:t>Cai,</w:t>
      </w:r>
      <w:r w:rsidR="00103A2C" w:rsidRPr="0021752A">
        <w:rPr>
          <w:rFonts w:ascii="Book Antiqua" w:eastAsia="Book Antiqua" w:hAnsi="Book Antiqua" w:cs="Book Antiqua"/>
          <w:b/>
          <w:bCs/>
          <w:color w:val="000000"/>
        </w:rPr>
        <w:t xml:space="preserve"> </w:t>
      </w:r>
      <w:r w:rsidRPr="0021752A">
        <w:rPr>
          <w:rFonts w:ascii="Book Antiqua" w:eastAsia="Book Antiqua" w:hAnsi="Book Antiqua" w:cs="Book Antiqua"/>
          <w:b/>
          <w:bCs/>
          <w:color w:val="000000"/>
        </w:rPr>
        <w:t>Guang-Yao</w:t>
      </w:r>
      <w:r w:rsidR="00103A2C" w:rsidRPr="0021752A">
        <w:rPr>
          <w:rFonts w:ascii="Book Antiqua" w:eastAsia="Book Antiqua" w:hAnsi="Book Antiqua" w:cs="Book Antiqua"/>
          <w:b/>
          <w:bCs/>
          <w:color w:val="000000"/>
        </w:rPr>
        <w:t xml:space="preserve"> </w:t>
      </w:r>
      <w:r w:rsidRPr="0021752A">
        <w:rPr>
          <w:rFonts w:ascii="Book Antiqua" w:eastAsia="Book Antiqua" w:hAnsi="Book Antiqua" w:cs="Book Antiqua"/>
          <w:b/>
          <w:bCs/>
          <w:color w:val="000000"/>
        </w:rPr>
        <w:t>Zang,</w:t>
      </w:r>
      <w:r w:rsidR="00103A2C" w:rsidRPr="0021752A">
        <w:rPr>
          <w:rFonts w:ascii="Book Antiqua" w:eastAsia="Book Antiqua" w:hAnsi="Book Antiqua" w:cs="Book Antiqua"/>
          <w:b/>
          <w:bCs/>
          <w:color w:val="000000"/>
        </w:rPr>
        <w:t xml:space="preserve"> </w:t>
      </w:r>
      <w:r w:rsidRPr="0021752A">
        <w:rPr>
          <w:rFonts w:ascii="Book Antiqua" w:eastAsia="Book Antiqua" w:hAnsi="Book Antiqua" w:cs="Book Antiqua"/>
          <w:b/>
          <w:bCs/>
          <w:color w:val="000000"/>
        </w:rPr>
        <w:t>Zhen</w:t>
      </w:r>
      <w:r w:rsidR="00103A2C" w:rsidRPr="0021752A">
        <w:rPr>
          <w:rFonts w:ascii="Book Antiqua" w:eastAsia="Book Antiqua" w:hAnsi="Book Antiqua" w:cs="Book Antiqua"/>
          <w:b/>
          <w:bCs/>
          <w:color w:val="000000"/>
        </w:rPr>
        <w:t xml:space="preserve"> </w:t>
      </w:r>
      <w:r w:rsidRPr="0021752A">
        <w:rPr>
          <w:rFonts w:ascii="Book Antiqua" w:eastAsia="Book Antiqua" w:hAnsi="Book Antiqua" w:cs="Book Antiqua"/>
          <w:b/>
          <w:bCs/>
          <w:color w:val="000000"/>
        </w:rPr>
        <w:t>Sun,</w:t>
      </w:r>
      <w:r w:rsidR="00103A2C" w:rsidRPr="0021752A">
        <w:rPr>
          <w:rFonts w:ascii="Book Antiqua" w:eastAsia="Book Antiqua" w:hAnsi="Book Antiqua" w:cs="Book Antiqua"/>
          <w:b/>
          <w:bCs/>
          <w:color w:val="000000"/>
        </w:rPr>
        <w:t xml:space="preserve"> </w:t>
      </w:r>
      <w:r w:rsidRPr="0021752A">
        <w:rPr>
          <w:rFonts w:ascii="Book Antiqua" w:eastAsia="Book Antiqua" w:hAnsi="Book Antiqua" w:cs="Book Antiqua"/>
          <w:b/>
          <w:bCs/>
          <w:color w:val="000000"/>
        </w:rPr>
        <w:t>Li-Li</w:t>
      </w:r>
      <w:r w:rsidR="00103A2C" w:rsidRPr="0021752A">
        <w:rPr>
          <w:rFonts w:ascii="Book Antiqua" w:eastAsia="Book Antiqua" w:hAnsi="Book Antiqua" w:cs="Book Antiqua"/>
          <w:b/>
          <w:bCs/>
          <w:color w:val="000000"/>
        </w:rPr>
        <w:t xml:space="preserve"> </w:t>
      </w:r>
      <w:r w:rsidRPr="0021752A">
        <w:rPr>
          <w:rFonts w:ascii="Book Antiqua" w:eastAsia="Book Antiqua" w:hAnsi="Book Antiqua" w:cs="Book Antiqua"/>
          <w:b/>
          <w:bCs/>
          <w:color w:val="000000"/>
        </w:rPr>
        <w:t>Zhang,</w:t>
      </w:r>
      <w:r w:rsidR="00103A2C" w:rsidRPr="0021752A">
        <w:rPr>
          <w:rFonts w:ascii="Book Antiqua" w:eastAsia="Book Antiqua" w:hAnsi="Book Antiqua" w:cs="Book Antiqua"/>
          <w:b/>
          <w:bCs/>
          <w:color w:val="000000"/>
        </w:rPr>
        <w:t xml:space="preserve"> </w:t>
      </w:r>
      <w:r w:rsidRPr="0021752A">
        <w:rPr>
          <w:rFonts w:ascii="Book Antiqua" w:eastAsia="Book Antiqua" w:hAnsi="Book Antiqua" w:cs="Book Antiqua"/>
          <w:b/>
          <w:bCs/>
          <w:color w:val="000000"/>
        </w:rPr>
        <w:t>Yong-Jiang</w:t>
      </w:r>
      <w:r w:rsidR="00103A2C" w:rsidRPr="0021752A">
        <w:rPr>
          <w:rFonts w:ascii="Book Antiqua" w:eastAsia="Book Antiqua" w:hAnsi="Book Antiqua" w:cs="Book Antiqua"/>
          <w:b/>
          <w:bCs/>
          <w:color w:val="000000"/>
        </w:rPr>
        <w:t xml:space="preserve"> </w:t>
      </w:r>
      <w:r w:rsidRPr="0021752A">
        <w:rPr>
          <w:rFonts w:ascii="Book Antiqua" w:eastAsia="Book Antiqua" w:hAnsi="Book Antiqua" w:cs="Book Antiqua"/>
          <w:b/>
          <w:bCs/>
          <w:color w:val="000000"/>
        </w:rPr>
        <w:t>Qian,</w:t>
      </w:r>
      <w:r w:rsidR="00103A2C" w:rsidRPr="0021752A">
        <w:rPr>
          <w:rFonts w:ascii="Book Antiqua" w:eastAsia="Book Antiqua" w:hAnsi="Book Antiqua" w:cs="Book Antiqua"/>
          <w:b/>
          <w:bCs/>
          <w:color w:val="000000"/>
        </w:rPr>
        <w:t xml:space="preserve"> </w:t>
      </w:r>
      <w:r w:rsidRPr="0021752A">
        <w:rPr>
          <w:rFonts w:ascii="Book Antiqua" w:eastAsia="Book Antiqua" w:hAnsi="Book Antiqua" w:cs="Book Antiqua"/>
          <w:b/>
          <w:bCs/>
          <w:color w:val="000000"/>
        </w:rPr>
        <w:t>Wei</w:t>
      </w:r>
      <w:r w:rsidR="00103A2C" w:rsidRPr="0021752A">
        <w:rPr>
          <w:rFonts w:ascii="Book Antiqua" w:eastAsia="Book Antiqua" w:hAnsi="Book Antiqua" w:cs="Book Antiqua"/>
          <w:b/>
          <w:bCs/>
          <w:color w:val="000000"/>
        </w:rPr>
        <w:t xml:space="preserve"> </w:t>
      </w:r>
      <w:r w:rsidRPr="0021752A">
        <w:rPr>
          <w:rFonts w:ascii="Book Antiqua" w:eastAsia="Book Antiqua" w:hAnsi="Book Antiqua" w:cs="Book Antiqua"/>
          <w:b/>
          <w:bCs/>
          <w:color w:val="000000"/>
        </w:rPr>
        <w:t>Yuan,</w:t>
      </w:r>
      <w:r w:rsidR="00103A2C" w:rsidRPr="0021752A">
        <w:rPr>
          <w:rFonts w:ascii="Book Antiqua" w:eastAsia="Book Antiqua" w:hAnsi="Book Antiqua" w:cs="Book Antiqua"/>
          <w:b/>
          <w:bCs/>
          <w:color w:val="000000"/>
        </w:rPr>
        <w:t xml:space="preserve"> </w:t>
      </w:r>
      <w:r w:rsidRPr="0021752A">
        <w:rPr>
          <w:rFonts w:ascii="Book Antiqua" w:eastAsia="Book Antiqua" w:hAnsi="Book Antiqua" w:cs="Book Antiqua"/>
          <w:b/>
          <w:bCs/>
          <w:color w:val="000000"/>
        </w:rPr>
        <w:t>Zhong-Qun</w:t>
      </w:r>
      <w:r w:rsidR="00103A2C" w:rsidRPr="0021752A">
        <w:rPr>
          <w:rFonts w:ascii="Book Antiqua" w:eastAsia="Book Antiqua" w:hAnsi="Book Antiqua" w:cs="Book Antiqua"/>
          <w:b/>
          <w:bCs/>
          <w:color w:val="000000"/>
        </w:rPr>
        <w:t xml:space="preserve"> </w:t>
      </w:r>
      <w:r w:rsidRPr="0021752A">
        <w:rPr>
          <w:rFonts w:ascii="Book Antiqua" w:eastAsia="Book Antiqua" w:hAnsi="Book Antiqua" w:cs="Book Antiqua"/>
          <w:b/>
          <w:bCs/>
          <w:color w:val="000000"/>
        </w:rPr>
        <w:t>Wang,</w:t>
      </w:r>
      <w:r w:rsidR="00103A2C" w:rsidRPr="0021752A">
        <w:rPr>
          <w:rFonts w:ascii="Book Antiqua" w:eastAsia="Book Antiqua" w:hAnsi="Book Antiqua" w:cs="Book Antiqua"/>
          <w:b/>
          <w:bCs/>
          <w:color w:val="000000"/>
        </w:rPr>
        <w:t xml:space="preserve"> </w:t>
      </w:r>
      <w:r w:rsidRPr="0021752A">
        <w:rPr>
          <w:rFonts w:ascii="Book Antiqua" w:eastAsia="Book Antiqua" w:hAnsi="Book Antiqua" w:cs="Book Antiqua"/>
          <w:color w:val="000000"/>
        </w:rPr>
        <w:t>Department</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of</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Cardiology,</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Affiliated</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Hospital</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of</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Jiangsu</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University,</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Zhenjiang</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212000,</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Jiangsu</w:t>
      </w:r>
      <w:r w:rsidR="00103A2C" w:rsidRPr="0021752A">
        <w:rPr>
          <w:rFonts w:ascii="Book Antiqua" w:eastAsia="Book Antiqua" w:hAnsi="Book Antiqua" w:cs="Book Antiqua"/>
          <w:color w:val="000000"/>
        </w:rPr>
        <w:t xml:space="preserve"> </w:t>
      </w:r>
      <w:r w:rsidR="00612030" w:rsidRPr="0021752A">
        <w:rPr>
          <w:rFonts w:ascii="Book Antiqua" w:eastAsia="Book Antiqua" w:hAnsi="Book Antiqua" w:cs="Book Antiqua"/>
          <w:color w:val="000000"/>
        </w:rPr>
        <w:t>Province</w:t>
      </w:r>
      <w:r w:rsidRPr="0021752A">
        <w:rPr>
          <w:rFonts w:ascii="Book Antiqua" w:eastAsia="Book Antiqua" w:hAnsi="Book Antiqua" w:cs="Book Antiqua"/>
          <w:color w:val="000000"/>
        </w:rPr>
        <w:t>,</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China</w:t>
      </w:r>
    </w:p>
    <w:p w14:paraId="6B0C94AC" w14:textId="77777777" w:rsidR="00A77B3E" w:rsidRPr="0021752A" w:rsidRDefault="00A77B3E" w:rsidP="00275476">
      <w:pPr>
        <w:spacing w:line="360" w:lineRule="auto"/>
        <w:jc w:val="both"/>
        <w:rPr>
          <w:rFonts w:ascii="Book Antiqua" w:hAnsi="Book Antiqua"/>
        </w:rPr>
      </w:pPr>
    </w:p>
    <w:p w14:paraId="5CB0769B" w14:textId="4691A4FB" w:rsidR="00A77B3E" w:rsidRPr="0021752A" w:rsidRDefault="00D07CE3" w:rsidP="00275476">
      <w:pPr>
        <w:spacing w:line="360" w:lineRule="auto"/>
        <w:jc w:val="both"/>
        <w:rPr>
          <w:rFonts w:ascii="Book Antiqua" w:hAnsi="Book Antiqua"/>
        </w:rPr>
      </w:pPr>
      <w:r w:rsidRPr="0021752A">
        <w:rPr>
          <w:rFonts w:ascii="Book Antiqua" w:eastAsia="Book Antiqua" w:hAnsi="Book Antiqua" w:cs="Book Antiqua"/>
          <w:b/>
          <w:bCs/>
          <w:color w:val="000000"/>
        </w:rPr>
        <w:t>Yan</w:t>
      </w:r>
      <w:r w:rsidR="00103A2C" w:rsidRPr="0021752A">
        <w:rPr>
          <w:rFonts w:ascii="Book Antiqua" w:eastAsia="Book Antiqua" w:hAnsi="Book Antiqua" w:cs="Book Antiqua"/>
          <w:b/>
          <w:bCs/>
          <w:color w:val="000000"/>
        </w:rPr>
        <w:t xml:space="preserve"> </w:t>
      </w:r>
      <w:r w:rsidRPr="0021752A">
        <w:rPr>
          <w:rFonts w:ascii="Book Antiqua" w:eastAsia="Book Antiqua" w:hAnsi="Book Antiqua" w:cs="Book Antiqua"/>
          <w:b/>
          <w:bCs/>
          <w:color w:val="000000"/>
        </w:rPr>
        <w:t>Huang,</w:t>
      </w:r>
      <w:r w:rsidR="00103A2C" w:rsidRPr="0021752A">
        <w:rPr>
          <w:rFonts w:ascii="Book Antiqua" w:eastAsia="Book Antiqua" w:hAnsi="Book Antiqua" w:cs="Book Antiqua"/>
          <w:b/>
          <w:bCs/>
          <w:color w:val="000000"/>
        </w:rPr>
        <w:t xml:space="preserve"> </w:t>
      </w:r>
      <w:r w:rsidRPr="0021752A">
        <w:rPr>
          <w:rFonts w:ascii="Book Antiqua" w:eastAsia="Book Antiqua" w:hAnsi="Book Antiqua" w:cs="Book Antiqua"/>
          <w:color w:val="000000"/>
        </w:rPr>
        <w:t>Department</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of</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Ophthalmology,</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Affiliated</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Hospital</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of</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Jiangsu</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University,</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Zhenjiang</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212000,</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Jiangsu</w:t>
      </w:r>
      <w:r w:rsidR="00103A2C" w:rsidRPr="0021752A">
        <w:rPr>
          <w:rFonts w:ascii="Book Antiqua" w:eastAsia="Book Antiqua" w:hAnsi="Book Antiqua" w:cs="Book Antiqua"/>
          <w:color w:val="000000"/>
        </w:rPr>
        <w:t xml:space="preserve"> </w:t>
      </w:r>
      <w:r w:rsidR="00B17BF4" w:rsidRPr="0021752A">
        <w:rPr>
          <w:rFonts w:ascii="Book Antiqua" w:eastAsia="Book Antiqua" w:hAnsi="Book Antiqua" w:cs="Book Antiqua"/>
          <w:color w:val="000000"/>
        </w:rPr>
        <w:t>Province</w:t>
      </w:r>
      <w:r w:rsidRPr="0021752A">
        <w:rPr>
          <w:rFonts w:ascii="Book Antiqua" w:eastAsia="Book Antiqua" w:hAnsi="Book Antiqua" w:cs="Book Antiqua"/>
          <w:color w:val="000000"/>
        </w:rPr>
        <w:t>,</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China</w:t>
      </w:r>
    </w:p>
    <w:p w14:paraId="78C2F657" w14:textId="77777777" w:rsidR="00A77B3E" w:rsidRPr="0021752A" w:rsidRDefault="00A77B3E" w:rsidP="00275476">
      <w:pPr>
        <w:spacing w:line="360" w:lineRule="auto"/>
        <w:jc w:val="both"/>
        <w:rPr>
          <w:rFonts w:ascii="Book Antiqua" w:hAnsi="Book Antiqua"/>
        </w:rPr>
      </w:pPr>
    </w:p>
    <w:p w14:paraId="6A71663B" w14:textId="76DCCE82" w:rsidR="00A77B3E" w:rsidRPr="0021752A" w:rsidRDefault="00D07CE3" w:rsidP="00275476">
      <w:pPr>
        <w:spacing w:line="360" w:lineRule="auto"/>
        <w:jc w:val="both"/>
        <w:rPr>
          <w:rFonts w:ascii="Book Antiqua" w:hAnsi="Book Antiqua"/>
        </w:rPr>
      </w:pPr>
      <w:r w:rsidRPr="0021752A">
        <w:rPr>
          <w:rFonts w:ascii="Book Antiqua" w:eastAsia="Book Antiqua" w:hAnsi="Book Antiqua" w:cs="Book Antiqua"/>
          <w:b/>
          <w:bCs/>
          <w:color w:val="000000"/>
        </w:rPr>
        <w:t>Author</w:t>
      </w:r>
      <w:r w:rsidR="00103A2C" w:rsidRPr="0021752A">
        <w:rPr>
          <w:rFonts w:ascii="Book Antiqua" w:eastAsia="Book Antiqua" w:hAnsi="Book Antiqua" w:cs="Book Antiqua"/>
          <w:b/>
          <w:bCs/>
          <w:color w:val="000000"/>
        </w:rPr>
        <w:t xml:space="preserve"> </w:t>
      </w:r>
      <w:r w:rsidRPr="0021752A">
        <w:rPr>
          <w:rFonts w:ascii="Book Antiqua" w:eastAsia="Book Antiqua" w:hAnsi="Book Antiqua" w:cs="Book Antiqua"/>
          <w:b/>
          <w:bCs/>
          <w:color w:val="000000"/>
        </w:rPr>
        <w:t>contributions:</w:t>
      </w:r>
      <w:r w:rsidR="00103A2C" w:rsidRPr="0021752A">
        <w:rPr>
          <w:rFonts w:ascii="Book Antiqua" w:eastAsia="Book Antiqua" w:hAnsi="Book Antiqua" w:cs="Book Antiqua"/>
          <w:b/>
          <w:bCs/>
          <w:color w:val="000000"/>
        </w:rPr>
        <w:t xml:space="preserve"> </w:t>
      </w:r>
      <w:r w:rsidRPr="0021752A">
        <w:rPr>
          <w:rFonts w:ascii="Book Antiqua" w:eastAsia="Book Antiqua" w:hAnsi="Book Antiqua" w:cs="Book Antiqua"/>
          <w:color w:val="000000"/>
        </w:rPr>
        <w:t>Cai</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Y,</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Zang</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GY,</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Huang</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Y</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and</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Sun</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Z</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designed,</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collected</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and</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shd w:val="clear" w:color="auto" w:fill="FCFDFE"/>
        </w:rPr>
        <w:t>interpreted</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data</w:t>
      </w:r>
      <w:r w:rsidR="00275476" w:rsidRPr="0021752A">
        <w:rPr>
          <w:rFonts w:ascii="Book Antiqua" w:eastAsia="Book Antiqua" w:hAnsi="Book Antiqua" w:cs="Book Antiqua"/>
          <w:color w:val="000000"/>
        </w:rPr>
        <w:t xml:space="preserve"> and</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drafted,</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revised</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and</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approved</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the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manuscript;</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Zhang</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LL,</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Qian</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YJ,</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Yuan</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W</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and</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Wang</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ZQ</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shd w:val="clear" w:color="auto" w:fill="FCFDFE"/>
        </w:rPr>
        <w:t>interpreted</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data</w:t>
      </w:r>
      <w:r w:rsidR="00294A1F" w:rsidRPr="0021752A">
        <w:rPr>
          <w:rFonts w:ascii="Book Antiqua" w:eastAsia="Book Antiqua" w:hAnsi="Book Antiqua" w:cs="Book Antiqua"/>
          <w:color w:val="000000"/>
        </w:rPr>
        <w:t xml:space="preserve"> and</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drafted,</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revised</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and</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approved</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the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manuscript.</w:t>
      </w:r>
    </w:p>
    <w:p w14:paraId="1B6BE4BD" w14:textId="77777777" w:rsidR="00A77B3E" w:rsidRPr="0021752A" w:rsidRDefault="00A77B3E" w:rsidP="00275476">
      <w:pPr>
        <w:spacing w:line="360" w:lineRule="auto"/>
        <w:jc w:val="both"/>
        <w:rPr>
          <w:rFonts w:ascii="Book Antiqua" w:hAnsi="Book Antiqua"/>
        </w:rPr>
      </w:pPr>
    </w:p>
    <w:p w14:paraId="1532F171" w14:textId="1A2D5F76" w:rsidR="00A77B3E" w:rsidRPr="0021752A" w:rsidRDefault="00D07CE3" w:rsidP="00275476">
      <w:pPr>
        <w:spacing w:line="360" w:lineRule="auto"/>
        <w:jc w:val="both"/>
        <w:rPr>
          <w:rFonts w:ascii="Book Antiqua" w:hAnsi="Book Antiqua"/>
        </w:rPr>
      </w:pPr>
      <w:r w:rsidRPr="0021752A">
        <w:rPr>
          <w:rFonts w:ascii="Book Antiqua" w:eastAsia="Book Antiqua" w:hAnsi="Book Antiqua" w:cs="Book Antiqua"/>
          <w:b/>
          <w:bCs/>
          <w:color w:val="000000"/>
        </w:rPr>
        <w:t>Supported</w:t>
      </w:r>
      <w:r w:rsidR="00103A2C" w:rsidRPr="0021752A">
        <w:rPr>
          <w:rFonts w:ascii="Book Antiqua" w:eastAsia="Book Antiqua" w:hAnsi="Book Antiqua" w:cs="Book Antiqua"/>
          <w:b/>
          <w:bCs/>
          <w:color w:val="000000"/>
        </w:rPr>
        <w:t xml:space="preserve"> </w:t>
      </w:r>
      <w:r w:rsidRPr="0021752A">
        <w:rPr>
          <w:rFonts w:ascii="Book Antiqua" w:eastAsia="Book Antiqua" w:hAnsi="Book Antiqua" w:cs="Book Antiqua"/>
          <w:b/>
          <w:bCs/>
          <w:color w:val="000000"/>
        </w:rPr>
        <w:t>by</w:t>
      </w:r>
      <w:r w:rsidR="00103A2C" w:rsidRPr="0021752A">
        <w:rPr>
          <w:rFonts w:ascii="Book Antiqua" w:eastAsia="Book Antiqua" w:hAnsi="Book Antiqua" w:cs="Book Antiqua"/>
          <w:b/>
          <w:bCs/>
          <w:color w:val="000000"/>
        </w:rPr>
        <w:t xml:space="preserve"> </w:t>
      </w:r>
      <w:r w:rsidRPr="0021752A">
        <w:rPr>
          <w:rFonts w:ascii="Book Antiqua" w:eastAsia="Book Antiqua" w:hAnsi="Book Antiqua" w:cs="Book Antiqua"/>
          <w:color w:val="000000"/>
        </w:rPr>
        <w:t>the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National</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Natural</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Science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Foundation</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of</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China,</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N</w:t>
      </w:r>
      <w:r w:rsidR="00B17BF4" w:rsidRPr="0021752A">
        <w:rPr>
          <w:rFonts w:ascii="Book Antiqua" w:eastAsia="Book Antiqua" w:hAnsi="Book Antiqua" w:cs="Book Antiqua"/>
          <w:color w:val="000000"/>
        </w:rPr>
        <w:t>o</w:t>
      </w:r>
      <w:r w:rsidRPr="0021752A">
        <w:rPr>
          <w:rFonts w:ascii="Book Antiqua" w:eastAsia="Book Antiqua" w:hAnsi="Book Antiqua" w:cs="Book Antiqua"/>
          <w:color w:val="000000"/>
        </w:rPr>
        <w:t>.</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82070455;</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the</w:t>
      </w:r>
      <w:r w:rsidR="00103A2C" w:rsidRPr="0021752A">
        <w:rPr>
          <w:rFonts w:ascii="Book Antiqua" w:eastAsia="Book Antiqua" w:hAnsi="Book Antiqua" w:cs="Book Antiqua"/>
          <w:color w:val="000000"/>
        </w:rPr>
        <w:t xml:space="preserve"> </w:t>
      </w:r>
      <w:r w:rsidR="00BF0E72" w:rsidRPr="0021752A">
        <w:rPr>
          <w:rFonts w:ascii="Book Antiqua" w:eastAsia="Book Antiqua" w:hAnsi="Book Antiqua" w:cs="Book Antiqua"/>
          <w:color w:val="000000"/>
        </w:rPr>
        <w:t>R</w:t>
      </w:r>
      <w:r w:rsidRPr="0021752A">
        <w:rPr>
          <w:rFonts w:ascii="Book Antiqua" w:eastAsia="Book Antiqua" w:hAnsi="Book Antiqua" w:cs="Book Antiqua"/>
          <w:color w:val="000000"/>
        </w:rPr>
        <w:t>elated</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Foundation</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of</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Jiangsu</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Province,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N</w:t>
      </w:r>
      <w:r w:rsidR="00B17BF4" w:rsidRPr="0021752A">
        <w:rPr>
          <w:rFonts w:ascii="Book Antiqua" w:eastAsia="Book Antiqua" w:hAnsi="Book Antiqua" w:cs="Book Antiqua"/>
          <w:color w:val="000000"/>
        </w:rPr>
        <w:t>o</w:t>
      </w:r>
      <w:r w:rsidRPr="0021752A">
        <w:rPr>
          <w:rFonts w:ascii="Book Antiqua" w:eastAsia="Book Antiqua" w:hAnsi="Book Antiqua" w:cs="Book Antiqua"/>
          <w:color w:val="000000"/>
        </w:rPr>
        <w:t>.</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BK20201225;</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the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Medical</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Innovation</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Team</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Project</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of</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Jiangsu</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Province,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N</w:t>
      </w:r>
      <w:r w:rsidR="00B17BF4" w:rsidRPr="0021752A">
        <w:rPr>
          <w:rFonts w:ascii="Book Antiqua" w:eastAsia="Book Antiqua" w:hAnsi="Book Antiqua" w:cs="Book Antiqua"/>
          <w:color w:val="000000"/>
        </w:rPr>
        <w:t>o</w:t>
      </w:r>
      <w:r w:rsidRPr="0021752A">
        <w:rPr>
          <w:rFonts w:ascii="Book Antiqua" w:eastAsia="Book Antiqua" w:hAnsi="Book Antiqua" w:cs="Book Antiqua"/>
          <w:color w:val="000000"/>
        </w:rPr>
        <w:t>.</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CXTDA2017010</w:t>
      </w:r>
      <w:r w:rsidR="00B17BF4" w:rsidRPr="0021752A">
        <w:rPr>
          <w:rFonts w:ascii="Book Antiqua" w:eastAsia="Book Antiqua" w:hAnsi="Book Antiqua" w:cs="Book Antiqua"/>
          <w:color w:val="000000"/>
        </w:rPr>
        <w:t>;</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and</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the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Postgraduate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Research</w:t>
      </w:r>
      <w:r w:rsidR="00BF0E72" w:rsidRPr="0021752A">
        <w:rPr>
          <w:rFonts w:ascii="Book Antiqua" w:eastAsia="Book Antiqua" w:hAnsi="Book Antiqua" w:cs="Book Antiqua"/>
          <w:color w:val="000000"/>
        </w:rPr>
        <w:t xml:space="preserve"> </w:t>
      </w:r>
      <w:r w:rsidR="00FC7B3C" w:rsidRPr="0021752A">
        <w:rPr>
          <w:rFonts w:ascii="Book Antiqua" w:hAnsi="Book Antiqua" w:cs="Book Antiqua"/>
          <w:color w:val="000000"/>
          <w:lang w:eastAsia="zh-CN"/>
        </w:rPr>
        <w:t>and</w:t>
      </w:r>
      <w:r w:rsidR="00BF0E72"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Practice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Innovation</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Program</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of</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Jiangsu</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Province,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N</w:t>
      </w:r>
      <w:r w:rsidR="00B17BF4" w:rsidRPr="0021752A">
        <w:rPr>
          <w:rFonts w:ascii="Book Antiqua" w:eastAsia="Book Antiqua" w:hAnsi="Book Antiqua" w:cs="Book Antiqua"/>
          <w:color w:val="000000"/>
        </w:rPr>
        <w:t>o</w:t>
      </w:r>
      <w:r w:rsidRPr="0021752A">
        <w:rPr>
          <w:rFonts w:ascii="Book Antiqua" w:eastAsia="Book Antiqua" w:hAnsi="Book Antiqua" w:cs="Book Antiqua"/>
          <w:color w:val="000000"/>
        </w:rPr>
        <w:t>.</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KYCX20_3051.</w:t>
      </w:r>
    </w:p>
    <w:p w14:paraId="5E653A2A" w14:textId="77777777" w:rsidR="00A77B3E" w:rsidRPr="0021752A" w:rsidRDefault="00A77B3E" w:rsidP="00275476">
      <w:pPr>
        <w:spacing w:line="360" w:lineRule="auto"/>
        <w:jc w:val="both"/>
        <w:rPr>
          <w:rFonts w:ascii="Book Antiqua" w:hAnsi="Book Antiqua"/>
        </w:rPr>
      </w:pPr>
    </w:p>
    <w:p w14:paraId="6C754D59" w14:textId="4BA34E94" w:rsidR="00A77B3E" w:rsidRPr="0021752A" w:rsidRDefault="00D07CE3" w:rsidP="00275476">
      <w:pPr>
        <w:spacing w:line="360" w:lineRule="auto"/>
        <w:jc w:val="both"/>
        <w:rPr>
          <w:rFonts w:ascii="Book Antiqua" w:hAnsi="Book Antiqua"/>
        </w:rPr>
      </w:pPr>
      <w:r w:rsidRPr="0021752A">
        <w:rPr>
          <w:rFonts w:ascii="Book Antiqua" w:eastAsia="Book Antiqua" w:hAnsi="Book Antiqua" w:cs="Book Antiqua"/>
          <w:b/>
          <w:bCs/>
          <w:color w:val="000000"/>
        </w:rPr>
        <w:lastRenderedPageBreak/>
        <w:t>Corresponding</w:t>
      </w:r>
      <w:r w:rsidR="00103A2C" w:rsidRPr="0021752A">
        <w:rPr>
          <w:rFonts w:ascii="Book Antiqua" w:eastAsia="Book Antiqua" w:hAnsi="Book Antiqua" w:cs="Book Antiqua"/>
          <w:b/>
          <w:bCs/>
          <w:color w:val="000000"/>
        </w:rPr>
        <w:t xml:space="preserve"> </w:t>
      </w:r>
      <w:r w:rsidRPr="0021752A">
        <w:rPr>
          <w:rFonts w:ascii="Book Antiqua" w:eastAsia="Book Antiqua" w:hAnsi="Book Antiqua" w:cs="Book Antiqua"/>
          <w:b/>
          <w:bCs/>
          <w:color w:val="000000"/>
        </w:rPr>
        <w:t>author:</w:t>
      </w:r>
      <w:r w:rsidR="00103A2C" w:rsidRPr="0021752A">
        <w:rPr>
          <w:rFonts w:ascii="Book Antiqua" w:eastAsia="Book Antiqua" w:hAnsi="Book Antiqua" w:cs="Book Antiqua"/>
          <w:b/>
          <w:bCs/>
          <w:color w:val="000000"/>
        </w:rPr>
        <w:t xml:space="preserve"> </w:t>
      </w:r>
      <w:r w:rsidRPr="0021752A">
        <w:rPr>
          <w:rFonts w:ascii="Book Antiqua" w:eastAsia="Book Antiqua" w:hAnsi="Book Antiqua" w:cs="Book Antiqua"/>
          <w:b/>
          <w:bCs/>
          <w:color w:val="000000"/>
        </w:rPr>
        <w:t>Zhong-Qun</w:t>
      </w:r>
      <w:r w:rsidR="00103A2C" w:rsidRPr="0021752A">
        <w:rPr>
          <w:rFonts w:ascii="Book Antiqua" w:eastAsia="Book Antiqua" w:hAnsi="Book Antiqua" w:cs="Book Antiqua"/>
          <w:b/>
          <w:bCs/>
          <w:color w:val="000000"/>
        </w:rPr>
        <w:t xml:space="preserve"> </w:t>
      </w:r>
      <w:r w:rsidRPr="0021752A">
        <w:rPr>
          <w:rFonts w:ascii="Book Antiqua" w:eastAsia="Book Antiqua" w:hAnsi="Book Antiqua" w:cs="Book Antiqua"/>
          <w:b/>
          <w:bCs/>
          <w:color w:val="000000"/>
        </w:rPr>
        <w:t>Wang,</w:t>
      </w:r>
      <w:r w:rsidR="00103A2C" w:rsidRPr="0021752A">
        <w:rPr>
          <w:rFonts w:ascii="Book Antiqua" w:eastAsia="Book Antiqua" w:hAnsi="Book Antiqua" w:cs="Book Antiqua"/>
          <w:b/>
          <w:bCs/>
          <w:color w:val="000000"/>
        </w:rPr>
        <w:t xml:space="preserve"> </w:t>
      </w:r>
      <w:r w:rsidRPr="0021752A">
        <w:rPr>
          <w:rFonts w:ascii="Book Antiqua" w:eastAsia="Book Antiqua" w:hAnsi="Book Antiqua" w:cs="Book Antiqua"/>
          <w:b/>
          <w:bCs/>
          <w:color w:val="000000"/>
        </w:rPr>
        <w:t>PhD,</w:t>
      </w:r>
      <w:r w:rsidR="001A0DF6" w:rsidRPr="0021752A">
        <w:rPr>
          <w:rFonts w:ascii="Book Antiqua" w:eastAsia="Book Antiqua" w:hAnsi="Book Antiqua" w:cs="Book Antiqua"/>
          <w:b/>
          <w:bCs/>
          <w:color w:val="000000"/>
        </w:rPr>
        <w:t xml:space="preserve"> </w:t>
      </w:r>
      <w:r w:rsidRPr="0021752A">
        <w:rPr>
          <w:rFonts w:ascii="Book Antiqua" w:eastAsia="Book Antiqua" w:hAnsi="Book Antiqua" w:cs="Book Antiqua"/>
          <w:b/>
          <w:bCs/>
          <w:color w:val="000000"/>
        </w:rPr>
        <w:t>Professor,</w:t>
      </w:r>
      <w:r w:rsidR="00103A2C" w:rsidRPr="0021752A">
        <w:rPr>
          <w:rFonts w:ascii="Book Antiqua" w:eastAsia="Book Antiqua" w:hAnsi="Book Antiqua" w:cs="Book Antiqua"/>
          <w:b/>
          <w:bCs/>
          <w:color w:val="000000"/>
        </w:rPr>
        <w:t xml:space="preserve"> </w:t>
      </w:r>
      <w:r w:rsidRPr="0021752A">
        <w:rPr>
          <w:rFonts w:ascii="Book Antiqua" w:eastAsia="Book Antiqua" w:hAnsi="Book Antiqua" w:cs="Book Antiqua"/>
          <w:b/>
          <w:bCs/>
          <w:color w:val="000000"/>
        </w:rPr>
        <w:t>Researcher,</w:t>
      </w:r>
      <w:r w:rsidR="00103A2C" w:rsidRPr="0021752A">
        <w:rPr>
          <w:rFonts w:ascii="Book Antiqua" w:eastAsia="Book Antiqua" w:hAnsi="Book Antiqua" w:cs="Book Antiqua"/>
          <w:b/>
          <w:bCs/>
          <w:color w:val="000000"/>
        </w:rPr>
        <w:t xml:space="preserve"> </w:t>
      </w:r>
      <w:r w:rsidRPr="0021752A">
        <w:rPr>
          <w:rFonts w:ascii="Book Antiqua" w:eastAsia="Book Antiqua" w:hAnsi="Book Antiqua" w:cs="Book Antiqua"/>
          <w:color w:val="000000"/>
        </w:rPr>
        <w:t>Department</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of</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Cardiology,</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Affiliated</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Hospital</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of</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Jiangsu</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University,</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No.</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438</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Jiefang</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Road,</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Jingkou</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District,</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Zhenjiang</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212000,</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Jiangsu</w:t>
      </w:r>
      <w:r w:rsidR="00103A2C" w:rsidRPr="0021752A">
        <w:rPr>
          <w:rFonts w:ascii="Book Antiqua" w:eastAsia="Book Antiqua" w:hAnsi="Book Antiqua" w:cs="Book Antiqua"/>
          <w:color w:val="000000"/>
        </w:rPr>
        <w:t xml:space="preserve"> </w:t>
      </w:r>
      <w:r w:rsidR="00B17BF4" w:rsidRPr="0021752A">
        <w:rPr>
          <w:rFonts w:ascii="Book Antiqua" w:eastAsia="Book Antiqua" w:hAnsi="Book Antiqua" w:cs="Book Antiqua"/>
          <w:color w:val="000000"/>
        </w:rPr>
        <w:t>Province</w:t>
      </w:r>
      <w:r w:rsidRPr="0021752A">
        <w:rPr>
          <w:rFonts w:ascii="Book Antiqua" w:eastAsia="Book Antiqua" w:hAnsi="Book Antiqua" w:cs="Book Antiqua"/>
          <w:color w:val="000000"/>
        </w:rPr>
        <w:t>,</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China.</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wangtsmc@126.com</w:t>
      </w:r>
    </w:p>
    <w:p w14:paraId="6B254557" w14:textId="77777777" w:rsidR="00A77B3E" w:rsidRPr="0021752A" w:rsidRDefault="00A77B3E" w:rsidP="00275476">
      <w:pPr>
        <w:spacing w:line="360" w:lineRule="auto"/>
        <w:jc w:val="both"/>
        <w:rPr>
          <w:rFonts w:ascii="Book Antiqua" w:hAnsi="Book Antiqua"/>
        </w:rPr>
      </w:pPr>
    </w:p>
    <w:p w14:paraId="0FE21E1C" w14:textId="4E80FAF4" w:rsidR="00A77B3E" w:rsidRPr="0021752A" w:rsidRDefault="00D07CE3" w:rsidP="00275476">
      <w:pPr>
        <w:spacing w:line="360" w:lineRule="auto"/>
        <w:jc w:val="both"/>
        <w:rPr>
          <w:rFonts w:ascii="Book Antiqua" w:hAnsi="Book Antiqua"/>
        </w:rPr>
      </w:pPr>
      <w:r w:rsidRPr="0021752A">
        <w:rPr>
          <w:rFonts w:ascii="Book Antiqua" w:eastAsia="Book Antiqua" w:hAnsi="Book Antiqua" w:cs="Book Antiqua"/>
          <w:b/>
          <w:bCs/>
          <w:color w:val="000000"/>
        </w:rPr>
        <w:t>Received:</w:t>
      </w:r>
      <w:r w:rsidR="00103A2C" w:rsidRPr="0021752A">
        <w:rPr>
          <w:rFonts w:ascii="Book Antiqua" w:eastAsia="Book Antiqua" w:hAnsi="Book Antiqua" w:cs="Book Antiqua"/>
          <w:b/>
          <w:bCs/>
          <w:color w:val="000000"/>
        </w:rPr>
        <w:t xml:space="preserve"> </w:t>
      </w:r>
      <w:r w:rsidRPr="0021752A">
        <w:rPr>
          <w:rFonts w:ascii="Book Antiqua" w:eastAsia="Book Antiqua" w:hAnsi="Book Antiqua" w:cs="Book Antiqua"/>
          <w:color w:val="000000"/>
        </w:rPr>
        <w:t>August</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5,</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2022</w:t>
      </w:r>
    </w:p>
    <w:p w14:paraId="70A9C341" w14:textId="1EA30CD3" w:rsidR="00A77B3E" w:rsidRPr="0021752A" w:rsidRDefault="00D07CE3" w:rsidP="00275476">
      <w:pPr>
        <w:spacing w:line="360" w:lineRule="auto"/>
        <w:jc w:val="both"/>
        <w:rPr>
          <w:rFonts w:ascii="Book Antiqua" w:hAnsi="Book Antiqua"/>
        </w:rPr>
      </w:pPr>
      <w:r w:rsidRPr="0021752A">
        <w:rPr>
          <w:rFonts w:ascii="Book Antiqua" w:eastAsia="Book Antiqua" w:hAnsi="Book Antiqua" w:cs="Book Antiqua"/>
          <w:b/>
          <w:bCs/>
          <w:color w:val="000000"/>
        </w:rPr>
        <w:t>Revised:</w:t>
      </w:r>
      <w:r w:rsidR="00103A2C" w:rsidRPr="0021752A">
        <w:rPr>
          <w:rFonts w:ascii="Book Antiqua" w:eastAsia="Book Antiqua" w:hAnsi="Book Antiqua" w:cs="Book Antiqua"/>
          <w:b/>
          <w:bCs/>
          <w:color w:val="000000"/>
        </w:rPr>
        <w:t xml:space="preserve"> </w:t>
      </w:r>
      <w:r w:rsidRPr="0021752A">
        <w:rPr>
          <w:rFonts w:ascii="Book Antiqua" w:eastAsia="Book Antiqua" w:hAnsi="Book Antiqua" w:cs="Book Antiqua"/>
          <w:color w:val="000000"/>
        </w:rPr>
        <w:t>September</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9,</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2022</w:t>
      </w:r>
    </w:p>
    <w:p w14:paraId="3BB47F76" w14:textId="7CFF0B69" w:rsidR="00A77B3E" w:rsidRPr="0021752A" w:rsidRDefault="00D07CE3" w:rsidP="00275476">
      <w:pPr>
        <w:spacing w:line="360" w:lineRule="auto"/>
        <w:jc w:val="both"/>
        <w:rPr>
          <w:rFonts w:ascii="Book Antiqua" w:hAnsi="Book Antiqua"/>
        </w:rPr>
      </w:pPr>
      <w:r w:rsidRPr="0021752A">
        <w:rPr>
          <w:rFonts w:ascii="Book Antiqua" w:eastAsia="Book Antiqua" w:hAnsi="Book Antiqua" w:cs="Book Antiqua"/>
          <w:b/>
          <w:bCs/>
          <w:color w:val="000000"/>
        </w:rPr>
        <w:t>Accepted:</w:t>
      </w:r>
      <w:r w:rsidR="003960BE" w:rsidRPr="0021752A">
        <w:rPr>
          <w:rFonts w:ascii="Book Antiqua" w:eastAsia="Book Antiqua" w:hAnsi="Book Antiqua" w:cs="Book Antiqua"/>
          <w:bCs/>
          <w:color w:val="000000"/>
        </w:rPr>
        <w:t xml:space="preserve"> November 2, 2022</w:t>
      </w:r>
    </w:p>
    <w:p w14:paraId="168AAC9C" w14:textId="6729D205" w:rsidR="00A77B3E" w:rsidRPr="0021752A" w:rsidRDefault="00D07CE3" w:rsidP="00275476">
      <w:pPr>
        <w:spacing w:line="360" w:lineRule="auto"/>
        <w:jc w:val="both"/>
        <w:rPr>
          <w:rFonts w:ascii="Book Antiqua" w:hAnsi="Book Antiqua"/>
        </w:rPr>
      </w:pPr>
      <w:r w:rsidRPr="0021752A">
        <w:rPr>
          <w:rFonts w:ascii="Book Antiqua" w:eastAsia="Book Antiqua" w:hAnsi="Book Antiqua" w:cs="Book Antiqua"/>
          <w:b/>
          <w:bCs/>
          <w:color w:val="000000"/>
        </w:rPr>
        <w:t>Published</w:t>
      </w:r>
      <w:r w:rsidR="00103A2C" w:rsidRPr="0021752A">
        <w:rPr>
          <w:rFonts w:ascii="Book Antiqua" w:eastAsia="Book Antiqua" w:hAnsi="Book Antiqua" w:cs="Book Antiqua"/>
          <w:b/>
          <w:bCs/>
          <w:color w:val="000000"/>
        </w:rPr>
        <w:t xml:space="preserve"> </w:t>
      </w:r>
      <w:r w:rsidRPr="0021752A">
        <w:rPr>
          <w:rFonts w:ascii="Book Antiqua" w:eastAsia="Book Antiqua" w:hAnsi="Book Antiqua" w:cs="Book Antiqua"/>
          <w:b/>
          <w:bCs/>
          <w:color w:val="000000"/>
        </w:rPr>
        <w:t>online:</w:t>
      </w:r>
      <w:r w:rsidR="00103A2C" w:rsidRPr="0021752A">
        <w:rPr>
          <w:rFonts w:ascii="Book Antiqua" w:eastAsia="Book Antiqua" w:hAnsi="Book Antiqua" w:cs="Book Antiqua"/>
          <w:b/>
          <w:bCs/>
          <w:color w:val="000000"/>
        </w:rPr>
        <w:t xml:space="preserve"> </w:t>
      </w:r>
      <w:r w:rsidR="00CD6172">
        <w:rPr>
          <w:rFonts w:ascii="Book Antiqua" w:eastAsia="Book Antiqua" w:hAnsi="Book Antiqua" w:cs="Book Antiqua"/>
          <w:color w:val="000000"/>
        </w:rPr>
        <w:t>November 15</w:t>
      </w:r>
      <w:r w:rsidR="00CD6172" w:rsidRPr="00C87970">
        <w:rPr>
          <w:rFonts w:ascii="Book Antiqua" w:eastAsia="Book Antiqua" w:hAnsi="Book Antiqua" w:cs="Book Antiqua"/>
          <w:color w:val="000000"/>
        </w:rPr>
        <w:t>, 2022</w:t>
      </w:r>
    </w:p>
    <w:p w14:paraId="45539F2D" w14:textId="77777777" w:rsidR="00A77B3E" w:rsidRPr="0021752A" w:rsidRDefault="00A77B3E" w:rsidP="00275476">
      <w:pPr>
        <w:spacing w:line="360" w:lineRule="auto"/>
        <w:jc w:val="both"/>
        <w:rPr>
          <w:rFonts w:ascii="Book Antiqua" w:hAnsi="Book Antiqua"/>
        </w:rPr>
      </w:pPr>
    </w:p>
    <w:p w14:paraId="39D1F5AD" w14:textId="77777777" w:rsidR="00A77B3E" w:rsidRPr="0021752A" w:rsidRDefault="00D07CE3" w:rsidP="00275476">
      <w:pPr>
        <w:spacing w:line="360" w:lineRule="auto"/>
        <w:jc w:val="both"/>
        <w:rPr>
          <w:rFonts w:ascii="Book Antiqua" w:hAnsi="Book Antiqua"/>
        </w:rPr>
      </w:pPr>
      <w:r w:rsidRPr="0021752A">
        <w:rPr>
          <w:rFonts w:ascii="Book Antiqua" w:eastAsia="Book Antiqua" w:hAnsi="Book Antiqua" w:cs="Book Antiqua"/>
          <w:b/>
          <w:color w:val="000000"/>
        </w:rPr>
        <w:t>Abstract</w:t>
      </w:r>
    </w:p>
    <w:p w14:paraId="46CAC092" w14:textId="508759AE" w:rsidR="00A77B3E" w:rsidRPr="0021752A" w:rsidRDefault="00D07CE3" w:rsidP="00275476">
      <w:pPr>
        <w:spacing w:line="360" w:lineRule="auto"/>
        <w:jc w:val="both"/>
        <w:rPr>
          <w:rFonts w:ascii="Book Antiqua" w:hAnsi="Book Antiqua"/>
        </w:rPr>
      </w:pPr>
      <w:r w:rsidRPr="0021752A">
        <w:rPr>
          <w:rFonts w:ascii="Book Antiqua" w:eastAsia="Book Antiqua" w:hAnsi="Book Antiqua" w:cs="Book Antiqua"/>
          <w:color w:val="000000"/>
        </w:rPr>
        <w:t>With</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the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high</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incidence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of</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diabetes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around</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the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world,</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ischemic</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complications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cause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serious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influence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on</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people</w:t>
      </w:r>
      <w:r w:rsidR="00294A1F" w:rsidRPr="0021752A">
        <w:rPr>
          <w:rFonts w:ascii="Book Antiqua" w:eastAsia="Book Antiqua" w:hAnsi="Book Antiqua" w:cs="Book Antiqua"/>
          <w:color w:val="000000"/>
        </w:rPr>
        <w:t>’</w:t>
      </w:r>
      <w:r w:rsidRPr="0021752A">
        <w:rPr>
          <w:rFonts w:ascii="Book Antiqua" w:eastAsia="Book Antiqua" w:hAnsi="Book Antiqua" w:cs="Book Antiqua"/>
          <w:color w:val="000000"/>
        </w:rPr>
        <w:t>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production</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and</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living.</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Neovascularization</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plays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significant</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role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in</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its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development.</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Therefore,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neovascularization</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after</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diabetic</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ischemia</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has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aroused</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attention</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and</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has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become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hot</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spot</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in</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recent</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years.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Neovascularization</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is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divided</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into</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angiogenesis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represented</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by</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atherosclerosis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and</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arteriogenesis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characterized</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by</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coronary</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collateral</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circulation.</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When</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mononuclear</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macrophages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successively</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migrate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to</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the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ischemia</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anoxic</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zone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after</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ischemia</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or</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hypoxia,</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they</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induce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the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secretion</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of</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cytokines,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such</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vascular</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endothelial</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growth</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factor</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and</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hypoxia-inducible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factor,</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activate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signaling</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pathways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such</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classic</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Wnt</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and</w:t>
      </w:r>
      <w:r w:rsidR="003656A9" w:rsidRPr="0021752A">
        <w:rPr>
          <w:rFonts w:ascii="Book Antiqua" w:eastAsia="Book Antiqua" w:hAnsi="Book Antiqua" w:cs="Book Antiqua"/>
          <w:color w:val="000000"/>
        </w:rPr>
        <w:t xml:space="preserve"> </w:t>
      </w:r>
      <w:r w:rsidR="00D62329" w:rsidRPr="0021752A">
        <w:rPr>
          <w:rFonts w:ascii="Book Antiqua" w:eastAsia="Book Antiqua" w:hAnsi="Book Antiqua" w:cs="Book Antiqua"/>
          <w:color w:val="000000"/>
        </w:rPr>
        <w:t>phosphatidylinositol 3 kinase (</w:t>
      </w:r>
      <w:r w:rsidR="003656A9" w:rsidRPr="0021752A">
        <w:rPr>
          <w:rFonts w:ascii="Book Antiqua" w:eastAsia="Book Antiqua" w:hAnsi="Book Antiqua" w:cs="Book Antiqua"/>
          <w:color w:val="000000"/>
        </w:rPr>
        <w:t>PI3K</w:t>
      </w:r>
      <w:r w:rsidR="00D62329" w:rsidRPr="0021752A">
        <w:rPr>
          <w:rFonts w:ascii="Book Antiqua" w:eastAsia="Book Antiqua" w:hAnsi="Book Antiqua" w:cs="Book Antiqua"/>
          <w:color w:val="000000"/>
        </w:rPr>
        <w:t>)</w:t>
      </w:r>
      <w:r w:rsidRPr="0021752A">
        <w:rPr>
          <w:rFonts w:ascii="Book Antiqua" w:eastAsia="Book Antiqua" w:hAnsi="Book Antiqua" w:cs="Book Antiqua"/>
          <w:color w:val="000000"/>
        </w:rPr>
        <w:t>/</w:t>
      </w:r>
      <w:r w:rsidR="00D62329" w:rsidRPr="0021752A">
        <w:rPr>
          <w:rFonts w:ascii="Book Antiqua" w:eastAsia="Book Antiqua" w:hAnsi="Book Antiqua" w:cs="Book Antiqua"/>
          <w:color w:val="000000"/>
        </w:rPr>
        <w:t>protein kinase B (</w:t>
      </w:r>
      <w:r w:rsidRPr="0021752A">
        <w:rPr>
          <w:rFonts w:ascii="Book Antiqua" w:eastAsia="Book Antiqua" w:hAnsi="Book Antiqua" w:cs="Book Antiqua"/>
          <w:color w:val="000000"/>
        </w:rPr>
        <w:t>Akt</w:t>
      </w:r>
      <w:r w:rsidR="00D62329" w:rsidRPr="0021752A">
        <w:rPr>
          <w:rFonts w:ascii="Book Antiqua" w:eastAsia="Book Antiqua" w:hAnsi="Book Antiqua" w:cs="Book Antiqua"/>
          <w:color w:val="000000"/>
        </w:rPr>
        <w:t>)</w:t>
      </w:r>
      <w:r w:rsidR="003656A9"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pathways,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trigger</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oxidative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stress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response,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activate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endothelial</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progenitor</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cells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or</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enter</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the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glycolysis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or</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lactic</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acid</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process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and</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promote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the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formation</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of</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new</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blood</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vessels,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remodeling</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them</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into</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mature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blood</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vessels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and</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restoring</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blood</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supply.</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However,</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the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hypoglycemic</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condition</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has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different</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impacts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on</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neovascularization.</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Consequently,</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this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review</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aimed</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to</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introduce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the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mechanisms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of</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neovascularization</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after</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diabetic</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ischemia,</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increase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our</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understanding</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of</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diabetic</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ischemic</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complications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and</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their</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therapies</w:t>
      </w:r>
      <w:r w:rsidR="00294A1F" w:rsidRPr="0021752A">
        <w:rPr>
          <w:rFonts w:ascii="Book Antiqua" w:eastAsia="Book Antiqua" w:hAnsi="Book Antiqua" w:cs="Book Antiqua"/>
          <w:color w:val="000000"/>
        </w:rPr>
        <w:t xml:space="preserve"> and</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provide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more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treatment</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options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for</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clinical</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practice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and</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effectively</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relieve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patients</w:t>
      </w:r>
      <w:r w:rsidR="00294A1F" w:rsidRPr="0021752A">
        <w:rPr>
          <w:rFonts w:ascii="Book Antiqua" w:eastAsia="Book Antiqua" w:hAnsi="Book Antiqua" w:cs="Book Antiqua"/>
          <w:color w:val="000000"/>
        </w:rPr>
        <w:t>’</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pain.</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It</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is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believed</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that</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in</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the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near</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future,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neovascularization</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will</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bring</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more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benefits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and</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hope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to</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patients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with</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diabetes.</w:t>
      </w:r>
    </w:p>
    <w:p w14:paraId="6B4A68E5" w14:textId="77777777" w:rsidR="00A77B3E" w:rsidRPr="0021752A" w:rsidRDefault="00A77B3E" w:rsidP="00275476">
      <w:pPr>
        <w:spacing w:line="360" w:lineRule="auto"/>
        <w:jc w:val="both"/>
        <w:rPr>
          <w:rFonts w:ascii="Book Antiqua" w:hAnsi="Book Antiqua"/>
        </w:rPr>
      </w:pPr>
    </w:p>
    <w:p w14:paraId="20A6FA73" w14:textId="0DF24C74" w:rsidR="00A77B3E" w:rsidRPr="0021752A" w:rsidRDefault="00D07CE3" w:rsidP="00275476">
      <w:pPr>
        <w:spacing w:line="360" w:lineRule="auto"/>
        <w:jc w:val="both"/>
        <w:rPr>
          <w:rFonts w:ascii="Book Antiqua" w:hAnsi="Book Antiqua"/>
        </w:rPr>
      </w:pPr>
      <w:r w:rsidRPr="0021752A">
        <w:rPr>
          <w:rFonts w:ascii="Book Antiqua" w:eastAsia="Book Antiqua" w:hAnsi="Book Antiqua" w:cs="Book Antiqua"/>
          <w:b/>
          <w:bCs/>
          <w:color w:val="000000"/>
        </w:rPr>
        <w:t>Key</w:t>
      </w:r>
      <w:r w:rsidR="00103A2C" w:rsidRPr="0021752A">
        <w:rPr>
          <w:rFonts w:ascii="Book Antiqua" w:eastAsia="Book Antiqua" w:hAnsi="Book Antiqua" w:cs="Book Antiqua"/>
          <w:b/>
          <w:bCs/>
          <w:color w:val="000000"/>
        </w:rPr>
        <w:t xml:space="preserve"> </w:t>
      </w:r>
      <w:r w:rsidRPr="0021752A">
        <w:rPr>
          <w:rFonts w:ascii="Book Antiqua" w:eastAsia="Book Antiqua" w:hAnsi="Book Antiqua" w:cs="Book Antiqua"/>
          <w:b/>
          <w:bCs/>
          <w:color w:val="000000"/>
        </w:rPr>
        <w:t>Words:</w:t>
      </w:r>
      <w:r w:rsidR="00103A2C" w:rsidRPr="0021752A">
        <w:rPr>
          <w:rFonts w:ascii="Book Antiqua" w:eastAsia="Book Antiqua" w:hAnsi="Book Antiqua" w:cs="Book Antiqua"/>
          <w:b/>
          <w:bCs/>
          <w:color w:val="000000"/>
        </w:rPr>
        <w:t xml:space="preserve"> </w:t>
      </w:r>
      <w:r w:rsidRPr="0021752A">
        <w:rPr>
          <w:rFonts w:ascii="Book Antiqua" w:eastAsia="Book Antiqua" w:hAnsi="Book Antiqua" w:cs="Book Antiqua"/>
          <w:color w:val="000000"/>
        </w:rPr>
        <w:t>Diabetes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mellitus;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Angiogenesis;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Arteriogenesis;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Ischemia;</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Hypoxia</w:t>
      </w:r>
    </w:p>
    <w:p w14:paraId="725FE675" w14:textId="77777777" w:rsidR="00163E92" w:rsidRDefault="00163E92" w:rsidP="00163E92">
      <w:bookmarkStart w:id="0" w:name="_Hlk118746246"/>
    </w:p>
    <w:p w14:paraId="641918CD" w14:textId="77777777" w:rsidR="00163E92" w:rsidRDefault="00163E92" w:rsidP="00163E92">
      <w:pPr>
        <w:spacing w:line="360" w:lineRule="auto"/>
        <w:rPr>
          <w:rFonts w:ascii="Book Antiqua" w:eastAsia="Book Antiqua" w:hAnsi="Book Antiqua" w:cs="Book Antiqua"/>
          <w:color w:val="000000"/>
        </w:rPr>
      </w:pPr>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 xml:space="preserve">Author(s) 2022. </w:t>
      </w:r>
      <w:r>
        <w:rPr>
          <w:rFonts w:ascii="Book Antiqua" w:eastAsia="Book Antiqua" w:hAnsi="Book Antiqua" w:cs="Book Antiqua"/>
          <w:color w:val="000000"/>
        </w:rPr>
        <w:t>Published by Baishideng Publishing Group Inc. All rights reserved.</w:t>
      </w:r>
    </w:p>
    <w:bookmarkEnd w:id="0"/>
    <w:p w14:paraId="40E2DEED" w14:textId="77777777" w:rsidR="00A77B3E" w:rsidRPr="0021752A" w:rsidRDefault="00A77B3E" w:rsidP="00275476">
      <w:pPr>
        <w:spacing w:line="360" w:lineRule="auto"/>
        <w:jc w:val="both"/>
        <w:rPr>
          <w:rFonts w:ascii="Book Antiqua" w:hAnsi="Book Antiqua"/>
        </w:rPr>
      </w:pPr>
    </w:p>
    <w:p w14:paraId="27B1A4AE" w14:textId="38429192" w:rsidR="00A8641C" w:rsidRDefault="00171D5C" w:rsidP="00275476">
      <w:pPr>
        <w:spacing w:line="360" w:lineRule="auto"/>
        <w:jc w:val="both"/>
        <w:rPr>
          <w:rFonts w:ascii="Book Antiqua" w:eastAsia="Book Antiqua" w:hAnsi="Book Antiqua" w:cs="Book Antiqua"/>
          <w:color w:val="000000"/>
        </w:rPr>
      </w:pPr>
      <w:r w:rsidRPr="00BF7D57">
        <w:rPr>
          <w:rFonts w:ascii="Book Antiqua" w:eastAsia="Book Antiqua" w:hAnsi="Book Antiqua" w:cs="Book Antiqua"/>
          <w:b/>
          <w:bCs/>
          <w:color w:val="000000"/>
        </w:rPr>
        <w:t>Citation</w:t>
      </w:r>
      <w:r>
        <w:rPr>
          <w:rFonts w:ascii="Book Antiqua" w:eastAsia="Book Antiqua" w:hAnsi="Book Antiqua" w:cs="Book Antiqua"/>
          <w:color w:val="000000"/>
        </w:rPr>
        <w:t xml:space="preserve">: </w:t>
      </w:r>
      <w:r w:rsidR="00D07CE3" w:rsidRPr="0021752A">
        <w:rPr>
          <w:rFonts w:ascii="Book Antiqua" w:eastAsia="Book Antiqua" w:hAnsi="Book Antiqua" w:cs="Book Antiqua"/>
          <w:color w:val="000000"/>
        </w:rPr>
        <w:t>Cai</w:t>
      </w:r>
      <w:r w:rsidR="00103A2C" w:rsidRPr="0021752A">
        <w:rPr>
          <w:rFonts w:ascii="Book Antiqua" w:eastAsia="Book Antiqua" w:hAnsi="Book Antiqua" w:cs="Book Antiqua"/>
          <w:color w:val="000000"/>
        </w:rPr>
        <w:t xml:space="preserve"> </w:t>
      </w:r>
      <w:r w:rsidR="00D07CE3" w:rsidRPr="0021752A">
        <w:rPr>
          <w:rFonts w:ascii="Book Antiqua" w:eastAsia="Book Antiqua" w:hAnsi="Book Antiqua" w:cs="Book Antiqua"/>
          <w:color w:val="000000"/>
        </w:rPr>
        <w:t>Y,</w:t>
      </w:r>
      <w:r w:rsidR="00103A2C" w:rsidRPr="0021752A">
        <w:rPr>
          <w:rFonts w:ascii="Book Antiqua" w:eastAsia="Book Antiqua" w:hAnsi="Book Antiqua" w:cs="Book Antiqua"/>
          <w:color w:val="000000"/>
        </w:rPr>
        <w:t xml:space="preserve"> </w:t>
      </w:r>
      <w:r w:rsidR="00D07CE3" w:rsidRPr="0021752A">
        <w:rPr>
          <w:rFonts w:ascii="Book Antiqua" w:eastAsia="Book Antiqua" w:hAnsi="Book Antiqua" w:cs="Book Antiqua"/>
          <w:color w:val="000000"/>
        </w:rPr>
        <w:t>Zang</w:t>
      </w:r>
      <w:r w:rsidR="00103A2C" w:rsidRPr="0021752A">
        <w:rPr>
          <w:rFonts w:ascii="Book Antiqua" w:eastAsia="Book Antiqua" w:hAnsi="Book Antiqua" w:cs="Book Antiqua"/>
          <w:color w:val="000000"/>
        </w:rPr>
        <w:t xml:space="preserve"> </w:t>
      </w:r>
      <w:r w:rsidR="00D07CE3" w:rsidRPr="0021752A">
        <w:rPr>
          <w:rFonts w:ascii="Book Antiqua" w:eastAsia="Book Antiqua" w:hAnsi="Book Antiqua" w:cs="Book Antiqua"/>
          <w:color w:val="000000"/>
        </w:rPr>
        <w:t>GY,</w:t>
      </w:r>
      <w:r w:rsidR="00103A2C" w:rsidRPr="0021752A">
        <w:rPr>
          <w:rFonts w:ascii="Book Antiqua" w:eastAsia="Book Antiqua" w:hAnsi="Book Antiqua" w:cs="Book Antiqua"/>
          <w:color w:val="000000"/>
        </w:rPr>
        <w:t xml:space="preserve"> </w:t>
      </w:r>
      <w:r w:rsidR="00D07CE3" w:rsidRPr="0021752A">
        <w:rPr>
          <w:rFonts w:ascii="Book Antiqua" w:eastAsia="Book Antiqua" w:hAnsi="Book Antiqua" w:cs="Book Antiqua"/>
          <w:color w:val="000000"/>
        </w:rPr>
        <w:t>Huang</w:t>
      </w:r>
      <w:r w:rsidR="00103A2C" w:rsidRPr="0021752A">
        <w:rPr>
          <w:rFonts w:ascii="Book Antiqua" w:eastAsia="Book Antiqua" w:hAnsi="Book Antiqua" w:cs="Book Antiqua"/>
          <w:color w:val="000000"/>
        </w:rPr>
        <w:t xml:space="preserve"> </w:t>
      </w:r>
      <w:r w:rsidR="00D07CE3" w:rsidRPr="0021752A">
        <w:rPr>
          <w:rFonts w:ascii="Book Antiqua" w:eastAsia="Book Antiqua" w:hAnsi="Book Antiqua" w:cs="Book Antiqua"/>
          <w:color w:val="000000"/>
        </w:rPr>
        <w:t>Y,</w:t>
      </w:r>
      <w:r w:rsidR="00103A2C" w:rsidRPr="0021752A">
        <w:rPr>
          <w:rFonts w:ascii="Book Antiqua" w:eastAsia="Book Antiqua" w:hAnsi="Book Antiqua" w:cs="Book Antiqua"/>
          <w:color w:val="000000"/>
        </w:rPr>
        <w:t xml:space="preserve"> </w:t>
      </w:r>
      <w:r w:rsidR="00D07CE3" w:rsidRPr="0021752A">
        <w:rPr>
          <w:rFonts w:ascii="Book Antiqua" w:eastAsia="Book Antiqua" w:hAnsi="Book Antiqua" w:cs="Book Antiqua"/>
          <w:color w:val="000000"/>
        </w:rPr>
        <w:t>Sun</w:t>
      </w:r>
      <w:r w:rsidR="00103A2C" w:rsidRPr="0021752A">
        <w:rPr>
          <w:rFonts w:ascii="Book Antiqua" w:eastAsia="Book Antiqua" w:hAnsi="Book Antiqua" w:cs="Book Antiqua"/>
          <w:color w:val="000000"/>
        </w:rPr>
        <w:t xml:space="preserve"> </w:t>
      </w:r>
      <w:r w:rsidR="00D07CE3" w:rsidRPr="0021752A">
        <w:rPr>
          <w:rFonts w:ascii="Book Antiqua" w:eastAsia="Book Antiqua" w:hAnsi="Book Antiqua" w:cs="Book Antiqua"/>
          <w:color w:val="000000"/>
        </w:rPr>
        <w:t>Z,</w:t>
      </w:r>
      <w:r w:rsidR="00103A2C" w:rsidRPr="0021752A">
        <w:rPr>
          <w:rFonts w:ascii="Book Antiqua" w:eastAsia="Book Antiqua" w:hAnsi="Book Antiqua" w:cs="Book Antiqua"/>
          <w:color w:val="000000"/>
        </w:rPr>
        <w:t xml:space="preserve"> </w:t>
      </w:r>
      <w:r w:rsidR="00D07CE3" w:rsidRPr="0021752A">
        <w:rPr>
          <w:rFonts w:ascii="Book Antiqua" w:eastAsia="Book Antiqua" w:hAnsi="Book Antiqua" w:cs="Book Antiqua"/>
          <w:color w:val="000000"/>
        </w:rPr>
        <w:t>Zhang</w:t>
      </w:r>
      <w:r w:rsidR="00103A2C" w:rsidRPr="0021752A">
        <w:rPr>
          <w:rFonts w:ascii="Book Antiqua" w:eastAsia="Book Antiqua" w:hAnsi="Book Antiqua" w:cs="Book Antiqua"/>
          <w:color w:val="000000"/>
        </w:rPr>
        <w:t xml:space="preserve"> </w:t>
      </w:r>
      <w:r w:rsidR="00D07CE3" w:rsidRPr="0021752A">
        <w:rPr>
          <w:rFonts w:ascii="Book Antiqua" w:eastAsia="Book Antiqua" w:hAnsi="Book Antiqua" w:cs="Book Antiqua"/>
          <w:color w:val="000000"/>
        </w:rPr>
        <w:t>LL,</w:t>
      </w:r>
      <w:r w:rsidR="00103A2C" w:rsidRPr="0021752A">
        <w:rPr>
          <w:rFonts w:ascii="Book Antiqua" w:eastAsia="Book Antiqua" w:hAnsi="Book Antiqua" w:cs="Book Antiqua"/>
          <w:color w:val="000000"/>
        </w:rPr>
        <w:t xml:space="preserve"> </w:t>
      </w:r>
      <w:r w:rsidR="00D07CE3" w:rsidRPr="0021752A">
        <w:rPr>
          <w:rFonts w:ascii="Book Antiqua" w:eastAsia="Book Antiqua" w:hAnsi="Book Antiqua" w:cs="Book Antiqua"/>
          <w:color w:val="000000"/>
        </w:rPr>
        <w:t>Qian</w:t>
      </w:r>
      <w:r w:rsidR="00103A2C" w:rsidRPr="0021752A">
        <w:rPr>
          <w:rFonts w:ascii="Book Antiqua" w:eastAsia="Book Antiqua" w:hAnsi="Book Antiqua" w:cs="Book Antiqua"/>
          <w:color w:val="000000"/>
        </w:rPr>
        <w:t xml:space="preserve"> </w:t>
      </w:r>
      <w:r w:rsidR="00D07CE3" w:rsidRPr="0021752A">
        <w:rPr>
          <w:rFonts w:ascii="Book Antiqua" w:eastAsia="Book Antiqua" w:hAnsi="Book Antiqua" w:cs="Book Antiqua"/>
          <w:color w:val="000000"/>
        </w:rPr>
        <w:t>YJ,</w:t>
      </w:r>
      <w:r w:rsidR="00103A2C" w:rsidRPr="0021752A">
        <w:rPr>
          <w:rFonts w:ascii="Book Antiqua" w:eastAsia="Book Antiqua" w:hAnsi="Book Antiqua" w:cs="Book Antiqua"/>
          <w:color w:val="000000"/>
        </w:rPr>
        <w:t xml:space="preserve"> </w:t>
      </w:r>
      <w:r w:rsidR="00D07CE3" w:rsidRPr="0021752A">
        <w:rPr>
          <w:rFonts w:ascii="Book Antiqua" w:eastAsia="Book Antiqua" w:hAnsi="Book Antiqua" w:cs="Book Antiqua"/>
          <w:color w:val="000000"/>
        </w:rPr>
        <w:t>Yuan</w:t>
      </w:r>
      <w:r w:rsidR="00103A2C" w:rsidRPr="0021752A">
        <w:rPr>
          <w:rFonts w:ascii="Book Antiqua" w:eastAsia="Book Antiqua" w:hAnsi="Book Antiqua" w:cs="Book Antiqua"/>
          <w:color w:val="000000"/>
        </w:rPr>
        <w:t xml:space="preserve"> </w:t>
      </w:r>
      <w:r w:rsidR="00D07CE3" w:rsidRPr="0021752A">
        <w:rPr>
          <w:rFonts w:ascii="Book Antiqua" w:eastAsia="Book Antiqua" w:hAnsi="Book Antiqua" w:cs="Book Antiqua"/>
          <w:color w:val="000000"/>
        </w:rPr>
        <w:t>W,</w:t>
      </w:r>
      <w:r w:rsidR="00103A2C" w:rsidRPr="0021752A">
        <w:rPr>
          <w:rFonts w:ascii="Book Antiqua" w:eastAsia="Book Antiqua" w:hAnsi="Book Antiqua" w:cs="Book Antiqua"/>
          <w:color w:val="000000"/>
        </w:rPr>
        <w:t xml:space="preserve"> </w:t>
      </w:r>
      <w:r w:rsidR="00D07CE3" w:rsidRPr="0021752A">
        <w:rPr>
          <w:rFonts w:ascii="Book Antiqua" w:eastAsia="Book Antiqua" w:hAnsi="Book Antiqua" w:cs="Book Antiqua"/>
          <w:color w:val="000000"/>
        </w:rPr>
        <w:t>Wang</w:t>
      </w:r>
      <w:r w:rsidR="00103A2C" w:rsidRPr="0021752A">
        <w:rPr>
          <w:rFonts w:ascii="Book Antiqua" w:eastAsia="Book Antiqua" w:hAnsi="Book Antiqua" w:cs="Book Antiqua"/>
          <w:color w:val="000000"/>
        </w:rPr>
        <w:t xml:space="preserve"> </w:t>
      </w:r>
      <w:r w:rsidR="00D07CE3" w:rsidRPr="0021752A">
        <w:rPr>
          <w:rFonts w:ascii="Book Antiqua" w:eastAsia="Book Antiqua" w:hAnsi="Book Antiqua" w:cs="Book Antiqua"/>
          <w:color w:val="000000"/>
        </w:rPr>
        <w:t>ZQ.</w:t>
      </w:r>
      <w:r w:rsidR="00103A2C" w:rsidRPr="0021752A">
        <w:rPr>
          <w:rFonts w:ascii="Book Antiqua" w:eastAsia="Book Antiqua" w:hAnsi="Book Antiqua" w:cs="Book Antiqua"/>
          <w:color w:val="000000"/>
        </w:rPr>
        <w:t xml:space="preserve"> </w:t>
      </w:r>
      <w:r w:rsidR="00D07CE3" w:rsidRPr="0021752A">
        <w:rPr>
          <w:rFonts w:ascii="Book Antiqua" w:eastAsia="Book Antiqua" w:hAnsi="Book Antiqua" w:cs="Book Antiqua"/>
          <w:color w:val="000000"/>
        </w:rPr>
        <w:t>Advances</w:t>
      </w:r>
      <w:r w:rsidR="00103A2C" w:rsidRPr="0021752A">
        <w:rPr>
          <w:rFonts w:ascii="Book Antiqua" w:eastAsia="Book Antiqua" w:hAnsi="Book Antiqua" w:cs="Book Antiqua"/>
          <w:color w:val="000000"/>
        </w:rPr>
        <w:t xml:space="preserve"> </w:t>
      </w:r>
      <w:r w:rsidR="00D07CE3" w:rsidRPr="0021752A">
        <w:rPr>
          <w:rFonts w:ascii="Book Antiqua" w:eastAsia="Book Antiqua" w:hAnsi="Book Antiqua" w:cs="Book Antiqua"/>
          <w:color w:val="000000"/>
        </w:rPr>
        <w:t>in</w:t>
      </w:r>
      <w:r w:rsidR="00103A2C" w:rsidRPr="0021752A">
        <w:rPr>
          <w:rFonts w:ascii="Book Antiqua" w:eastAsia="Book Antiqua" w:hAnsi="Book Antiqua" w:cs="Book Antiqua"/>
          <w:color w:val="000000"/>
        </w:rPr>
        <w:t xml:space="preserve"> </w:t>
      </w:r>
      <w:r w:rsidR="00D07CE3" w:rsidRPr="0021752A">
        <w:rPr>
          <w:rFonts w:ascii="Book Antiqua" w:eastAsia="Book Antiqua" w:hAnsi="Book Antiqua" w:cs="Book Antiqua"/>
          <w:color w:val="000000"/>
        </w:rPr>
        <w:t>neovascularization</w:t>
      </w:r>
      <w:r w:rsidR="00103A2C" w:rsidRPr="0021752A">
        <w:rPr>
          <w:rFonts w:ascii="Book Antiqua" w:eastAsia="Book Antiqua" w:hAnsi="Book Antiqua" w:cs="Book Antiqua"/>
          <w:color w:val="000000"/>
        </w:rPr>
        <w:t xml:space="preserve"> </w:t>
      </w:r>
      <w:r w:rsidR="00D07CE3" w:rsidRPr="0021752A">
        <w:rPr>
          <w:rFonts w:ascii="Book Antiqua" w:eastAsia="Book Antiqua" w:hAnsi="Book Antiqua" w:cs="Book Antiqua"/>
          <w:color w:val="000000"/>
        </w:rPr>
        <w:t>after</w:t>
      </w:r>
      <w:r w:rsidR="00103A2C" w:rsidRPr="0021752A">
        <w:rPr>
          <w:rFonts w:ascii="Book Antiqua" w:eastAsia="Book Antiqua" w:hAnsi="Book Antiqua" w:cs="Book Antiqua"/>
          <w:color w:val="000000"/>
        </w:rPr>
        <w:t xml:space="preserve"> </w:t>
      </w:r>
      <w:r w:rsidR="00D07CE3" w:rsidRPr="0021752A">
        <w:rPr>
          <w:rFonts w:ascii="Book Antiqua" w:eastAsia="Book Antiqua" w:hAnsi="Book Antiqua" w:cs="Book Antiqua"/>
          <w:color w:val="000000"/>
        </w:rPr>
        <w:t>diabetic</w:t>
      </w:r>
      <w:r w:rsidR="00103A2C" w:rsidRPr="0021752A">
        <w:rPr>
          <w:rFonts w:ascii="Book Antiqua" w:eastAsia="Book Antiqua" w:hAnsi="Book Antiqua" w:cs="Book Antiqua"/>
          <w:color w:val="000000"/>
        </w:rPr>
        <w:t xml:space="preserve"> </w:t>
      </w:r>
      <w:r w:rsidR="00D07CE3" w:rsidRPr="0021752A">
        <w:rPr>
          <w:rFonts w:ascii="Book Antiqua" w:eastAsia="Book Antiqua" w:hAnsi="Book Antiqua" w:cs="Book Antiqua"/>
          <w:color w:val="000000"/>
        </w:rPr>
        <w:t>ischemia.</w:t>
      </w:r>
      <w:r w:rsidR="00103A2C" w:rsidRPr="0021752A">
        <w:rPr>
          <w:rFonts w:ascii="Book Antiqua" w:eastAsia="Book Antiqua" w:hAnsi="Book Antiqua" w:cs="Book Antiqua"/>
          <w:color w:val="000000"/>
        </w:rPr>
        <w:t xml:space="preserve"> </w:t>
      </w:r>
      <w:r w:rsidR="00D07CE3" w:rsidRPr="0021752A">
        <w:rPr>
          <w:rFonts w:ascii="Book Antiqua" w:eastAsia="Book Antiqua" w:hAnsi="Book Antiqua" w:cs="Book Antiqua"/>
          <w:i/>
          <w:iCs/>
          <w:color w:val="000000"/>
        </w:rPr>
        <w:t>World</w:t>
      </w:r>
      <w:r w:rsidR="00103A2C" w:rsidRPr="0021752A">
        <w:rPr>
          <w:rFonts w:ascii="Book Antiqua" w:eastAsia="Book Antiqua" w:hAnsi="Book Antiqua" w:cs="Book Antiqua"/>
          <w:i/>
          <w:iCs/>
          <w:color w:val="000000"/>
        </w:rPr>
        <w:t xml:space="preserve"> </w:t>
      </w:r>
      <w:r w:rsidR="00D07CE3" w:rsidRPr="0021752A">
        <w:rPr>
          <w:rFonts w:ascii="Book Antiqua" w:eastAsia="Book Antiqua" w:hAnsi="Book Antiqua" w:cs="Book Antiqua"/>
          <w:i/>
          <w:iCs/>
          <w:color w:val="000000"/>
        </w:rPr>
        <w:t>J</w:t>
      </w:r>
      <w:r w:rsidR="00103A2C" w:rsidRPr="0021752A">
        <w:rPr>
          <w:rFonts w:ascii="Book Antiqua" w:eastAsia="Book Antiqua" w:hAnsi="Book Antiqua" w:cs="Book Antiqua"/>
          <w:i/>
          <w:iCs/>
          <w:color w:val="000000"/>
        </w:rPr>
        <w:t xml:space="preserve"> </w:t>
      </w:r>
      <w:r w:rsidR="00D07CE3" w:rsidRPr="0021752A">
        <w:rPr>
          <w:rFonts w:ascii="Book Antiqua" w:eastAsia="Book Antiqua" w:hAnsi="Book Antiqua" w:cs="Book Antiqua"/>
          <w:i/>
          <w:iCs/>
          <w:color w:val="000000"/>
        </w:rPr>
        <w:t>Diabetes</w:t>
      </w:r>
      <w:r w:rsidR="00103A2C" w:rsidRPr="0021752A">
        <w:rPr>
          <w:rFonts w:ascii="Book Antiqua" w:eastAsia="Book Antiqua" w:hAnsi="Book Antiqua" w:cs="Book Antiqua"/>
          <w:color w:val="000000"/>
        </w:rPr>
        <w:t xml:space="preserve"> </w:t>
      </w:r>
      <w:r w:rsidR="00D07CE3" w:rsidRPr="0021752A">
        <w:rPr>
          <w:rFonts w:ascii="Book Antiqua" w:eastAsia="Book Antiqua" w:hAnsi="Book Antiqua" w:cs="Book Antiqua"/>
          <w:color w:val="000000"/>
        </w:rPr>
        <w:t>2022;</w:t>
      </w:r>
      <w:r w:rsidR="00103A2C" w:rsidRPr="0021752A">
        <w:rPr>
          <w:rFonts w:ascii="Book Antiqua" w:eastAsia="Book Antiqua" w:hAnsi="Book Antiqua" w:cs="Book Antiqua"/>
          <w:color w:val="000000"/>
        </w:rPr>
        <w:t xml:space="preserve"> </w:t>
      </w:r>
      <w:r w:rsidR="00AB5E77" w:rsidRPr="00AB5E77">
        <w:rPr>
          <w:rFonts w:ascii="Book Antiqua" w:eastAsia="Book Antiqua" w:hAnsi="Book Antiqua" w:cs="Book Antiqua"/>
          <w:color w:val="000000"/>
        </w:rPr>
        <w:t xml:space="preserve">13(11): </w:t>
      </w:r>
      <w:r w:rsidR="00F95936" w:rsidRPr="00F95936">
        <w:rPr>
          <w:rFonts w:ascii="Book Antiqua" w:eastAsia="Book Antiqua" w:hAnsi="Book Antiqua" w:cs="Book Antiqua"/>
          <w:color w:val="000000"/>
        </w:rPr>
        <w:t>926-939</w:t>
      </w:r>
    </w:p>
    <w:p w14:paraId="5A70F91B" w14:textId="07826E55" w:rsidR="00A8641C" w:rsidRDefault="00AB5E77" w:rsidP="00275476">
      <w:pPr>
        <w:spacing w:line="360" w:lineRule="auto"/>
        <w:jc w:val="both"/>
        <w:rPr>
          <w:rFonts w:ascii="Book Antiqua" w:eastAsia="Book Antiqua" w:hAnsi="Book Antiqua" w:cs="Book Antiqua"/>
          <w:color w:val="000000"/>
        </w:rPr>
      </w:pPr>
      <w:r w:rsidRPr="00A8641C">
        <w:rPr>
          <w:rFonts w:ascii="Book Antiqua" w:eastAsia="Book Antiqua" w:hAnsi="Book Antiqua" w:cs="Book Antiqua"/>
          <w:b/>
          <w:bCs/>
          <w:color w:val="000000"/>
        </w:rPr>
        <w:t>URL</w:t>
      </w:r>
      <w:r w:rsidRPr="00AB5E77">
        <w:rPr>
          <w:rFonts w:ascii="Book Antiqua" w:eastAsia="Book Antiqua" w:hAnsi="Book Antiqua" w:cs="Book Antiqua"/>
          <w:color w:val="000000"/>
        </w:rPr>
        <w:t>: https://www.wjgnet.com/1948-9358/full/v13/i11/</w:t>
      </w:r>
      <w:r w:rsidR="00F95936" w:rsidRPr="00F95936">
        <w:rPr>
          <w:rFonts w:ascii="Book Antiqua" w:eastAsia="Book Antiqua" w:hAnsi="Book Antiqua" w:cs="Book Antiqua"/>
          <w:color w:val="000000"/>
        </w:rPr>
        <w:t>926</w:t>
      </w:r>
      <w:r w:rsidRPr="00AB5E77">
        <w:rPr>
          <w:rFonts w:ascii="Book Antiqua" w:eastAsia="Book Antiqua" w:hAnsi="Book Antiqua" w:cs="Book Antiqua"/>
          <w:color w:val="000000"/>
        </w:rPr>
        <w:t>.htm</w:t>
      </w:r>
    </w:p>
    <w:p w14:paraId="5A8EF912" w14:textId="2831FF9B" w:rsidR="00A77B3E" w:rsidRPr="0021752A" w:rsidRDefault="00AB5E77" w:rsidP="00F95936">
      <w:pPr>
        <w:spacing w:line="360" w:lineRule="auto"/>
        <w:jc w:val="both"/>
        <w:rPr>
          <w:rFonts w:ascii="Book Antiqua" w:hAnsi="Book Antiqua"/>
        </w:rPr>
      </w:pPr>
      <w:r w:rsidRPr="00A8641C">
        <w:rPr>
          <w:rFonts w:ascii="Book Antiqua" w:eastAsia="Book Antiqua" w:hAnsi="Book Antiqua" w:cs="Book Antiqua"/>
          <w:b/>
          <w:bCs/>
          <w:color w:val="000000"/>
        </w:rPr>
        <w:t>DOI</w:t>
      </w:r>
      <w:r w:rsidRPr="00AB5E77">
        <w:rPr>
          <w:rFonts w:ascii="Book Antiqua" w:eastAsia="Book Antiqua" w:hAnsi="Book Antiqua" w:cs="Book Antiqua"/>
          <w:color w:val="000000"/>
        </w:rPr>
        <w:t>: https://dx.doi.org/10.4239/wjd.v13.i11.</w:t>
      </w:r>
      <w:r w:rsidR="00F95936" w:rsidRPr="00F95936">
        <w:rPr>
          <w:rFonts w:ascii="Book Antiqua" w:eastAsia="Book Antiqua" w:hAnsi="Book Antiqua" w:cs="Book Antiqua"/>
          <w:color w:val="000000"/>
        </w:rPr>
        <w:t>926</w:t>
      </w:r>
    </w:p>
    <w:p w14:paraId="39F6129D" w14:textId="77777777" w:rsidR="00A77B3E" w:rsidRPr="0021752A" w:rsidRDefault="00A77B3E" w:rsidP="00275476">
      <w:pPr>
        <w:spacing w:line="360" w:lineRule="auto"/>
        <w:jc w:val="both"/>
        <w:rPr>
          <w:rFonts w:ascii="Book Antiqua" w:hAnsi="Book Antiqua"/>
        </w:rPr>
      </w:pPr>
    </w:p>
    <w:p w14:paraId="3034DA2B" w14:textId="4DEB7DE4" w:rsidR="00A77B3E" w:rsidRPr="0021752A" w:rsidRDefault="00D07CE3" w:rsidP="00275476">
      <w:pPr>
        <w:spacing w:line="360" w:lineRule="auto"/>
        <w:jc w:val="both"/>
        <w:rPr>
          <w:rFonts w:ascii="Book Antiqua" w:hAnsi="Book Antiqua"/>
        </w:rPr>
      </w:pPr>
      <w:r w:rsidRPr="0021752A">
        <w:rPr>
          <w:rFonts w:ascii="Book Antiqua" w:eastAsia="Book Antiqua" w:hAnsi="Book Antiqua" w:cs="Book Antiqua"/>
          <w:b/>
          <w:bCs/>
          <w:color w:val="000000"/>
        </w:rPr>
        <w:t>Core</w:t>
      </w:r>
      <w:r w:rsidR="00103A2C" w:rsidRPr="0021752A">
        <w:rPr>
          <w:rFonts w:ascii="Book Antiqua" w:eastAsia="Book Antiqua" w:hAnsi="Book Antiqua" w:cs="Book Antiqua"/>
          <w:b/>
          <w:bCs/>
          <w:color w:val="000000"/>
        </w:rPr>
        <w:t xml:space="preserve"> </w:t>
      </w:r>
      <w:r w:rsidRPr="0021752A">
        <w:rPr>
          <w:rFonts w:ascii="Book Antiqua" w:eastAsia="Book Antiqua" w:hAnsi="Book Antiqua" w:cs="Book Antiqua"/>
          <w:b/>
          <w:bCs/>
          <w:color w:val="000000"/>
        </w:rPr>
        <w:t>Tip:</w:t>
      </w:r>
      <w:r w:rsidR="00103A2C" w:rsidRPr="0021752A">
        <w:rPr>
          <w:rFonts w:ascii="Book Antiqua" w:eastAsia="Book Antiqua" w:hAnsi="Book Antiqua" w:cs="Book Antiqua"/>
          <w:b/>
          <w:bCs/>
          <w:color w:val="000000"/>
        </w:rPr>
        <w:t xml:space="preserve"> </w:t>
      </w:r>
      <w:r w:rsidR="00294A1F" w:rsidRPr="0021752A">
        <w:rPr>
          <w:rFonts w:ascii="Book Antiqua" w:eastAsia="Book Antiqua" w:hAnsi="Book Antiqua" w:cs="Book Antiqua"/>
          <w:color w:val="000000"/>
        </w:rPr>
        <w:t>This review aimed to give an overview of neovascularization in patients with diabetes.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First,</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we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introduce</w:t>
      </w:r>
      <w:r w:rsidR="00294A1F" w:rsidRPr="0021752A">
        <w:rPr>
          <w:rFonts w:ascii="Book Antiqua" w:eastAsia="Book Antiqua" w:hAnsi="Book Antiqua" w:cs="Book Antiqua"/>
          <w:color w:val="000000"/>
        </w:rPr>
        <w:t>d</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the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basic</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concepts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and</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influencing</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factors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of</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neovascularization,</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including</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angiogenesis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and</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arteriogenesis.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Second,</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the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mechanisms</w:t>
      </w:r>
      <w:r w:rsidR="00103A2C" w:rsidRPr="0021752A">
        <w:rPr>
          <w:rFonts w:ascii="Book Antiqua" w:eastAsia="Book Antiqua" w:hAnsi="Book Antiqua" w:cs="Book Antiqua"/>
          <w:color w:val="000000"/>
        </w:rPr>
        <w:t xml:space="preserve"> </w:t>
      </w:r>
      <w:r w:rsidR="00294A1F" w:rsidRPr="0021752A">
        <w:rPr>
          <w:rFonts w:ascii="Book Antiqua" w:eastAsia="Book Antiqua" w:hAnsi="Book Antiqua" w:cs="Book Antiqua"/>
          <w:color w:val="000000"/>
        </w:rPr>
        <w:t>regarding</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cytokines,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classical</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and</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novel</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signaling</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pathways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glycolysis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and</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lactic</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acid</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process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and</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so</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on</w:t>
      </w:r>
      <w:r w:rsidR="00103A2C" w:rsidRPr="0021752A">
        <w:rPr>
          <w:rFonts w:ascii="Book Antiqua" w:eastAsia="Book Antiqua" w:hAnsi="Book Antiqua" w:cs="Book Antiqua"/>
          <w:color w:val="000000"/>
        </w:rPr>
        <w:t xml:space="preserve"> </w:t>
      </w:r>
      <w:r w:rsidR="003D40DD" w:rsidRPr="0021752A">
        <w:rPr>
          <w:rFonts w:ascii="Book Antiqua" w:eastAsia="Book Antiqua" w:hAnsi="Book Antiqua" w:cs="Book Antiqua"/>
          <w:color w:val="000000"/>
        </w:rPr>
        <w:t xml:space="preserve">were </w:t>
      </w:r>
      <w:r w:rsidRPr="0021752A">
        <w:rPr>
          <w:rFonts w:ascii="Book Antiqua" w:eastAsia="Book Antiqua" w:hAnsi="Book Antiqua" w:cs="Book Antiqua"/>
          <w:color w:val="000000"/>
        </w:rPr>
        <w:t>described</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in</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detail.</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Then,</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the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neovascularization</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after</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diabetic</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ischemia</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was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further</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described</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in</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combination</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with</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the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complications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of</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diabetes,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such</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diabetic</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atherosclerosis,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diabetic</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retinopathy,</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diabetic</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nephropathy</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and</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diabetic</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foot</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ulcer.</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Last</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but</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not</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least,</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the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treatment</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plans</w:t>
      </w:r>
      <w:r w:rsidR="00103A2C" w:rsidRPr="0021752A">
        <w:rPr>
          <w:rFonts w:ascii="Book Antiqua" w:eastAsia="Book Antiqua" w:hAnsi="Book Antiqua" w:cs="Book Antiqua"/>
          <w:color w:val="000000"/>
        </w:rPr>
        <w:t xml:space="preserve"> </w:t>
      </w:r>
      <w:r w:rsidR="003D40DD" w:rsidRPr="0021752A">
        <w:rPr>
          <w:rFonts w:ascii="Book Antiqua" w:eastAsia="Book Antiqua" w:hAnsi="Book Antiqua" w:cs="Book Antiqua"/>
          <w:color w:val="000000"/>
        </w:rPr>
        <w:t xml:space="preserve">were </w:t>
      </w:r>
      <w:r w:rsidRPr="0021752A">
        <w:rPr>
          <w:rFonts w:ascii="Book Antiqua" w:eastAsia="Book Antiqua" w:hAnsi="Book Antiqua" w:cs="Book Antiqua"/>
          <w:color w:val="000000"/>
        </w:rPr>
        <w:t>listed,</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with</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advantages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and</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disadvantages,</w:t>
      </w:r>
      <w:r w:rsidR="00103A2C" w:rsidRPr="0021752A">
        <w:rPr>
          <w:rFonts w:ascii="Book Antiqua" w:eastAsia="Book Antiqua" w:hAnsi="Book Antiqua" w:cs="Book Antiqua"/>
          <w:color w:val="000000"/>
        </w:rPr>
        <w:t xml:space="preserve"> </w:t>
      </w:r>
      <w:r w:rsidR="00294A1F" w:rsidRPr="0021752A">
        <w:rPr>
          <w:rFonts w:ascii="Book Antiqua" w:eastAsia="Book Antiqua" w:hAnsi="Book Antiqua" w:cs="Book Antiqua"/>
          <w:color w:val="000000"/>
        </w:rPr>
        <w:t>that</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may</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offer</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more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treatment</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options.</w:t>
      </w:r>
    </w:p>
    <w:p w14:paraId="76A261E2" w14:textId="77777777" w:rsidR="00A77B3E" w:rsidRPr="0021752A" w:rsidRDefault="00A77B3E" w:rsidP="00275476">
      <w:pPr>
        <w:spacing w:line="360" w:lineRule="auto"/>
        <w:jc w:val="both"/>
        <w:rPr>
          <w:rFonts w:ascii="Book Antiqua" w:hAnsi="Book Antiqua"/>
        </w:rPr>
      </w:pPr>
    </w:p>
    <w:p w14:paraId="4E921921" w14:textId="77777777" w:rsidR="00A77B3E" w:rsidRPr="0021752A" w:rsidRDefault="00D07CE3" w:rsidP="00275476">
      <w:pPr>
        <w:spacing w:line="360" w:lineRule="auto"/>
        <w:jc w:val="both"/>
        <w:rPr>
          <w:rFonts w:ascii="Book Antiqua" w:hAnsi="Book Antiqua"/>
        </w:rPr>
      </w:pPr>
      <w:r w:rsidRPr="0021752A">
        <w:rPr>
          <w:rFonts w:ascii="Book Antiqua" w:eastAsia="Book Antiqua" w:hAnsi="Book Antiqua" w:cs="Book Antiqua"/>
          <w:b/>
          <w:caps/>
          <w:color w:val="000000"/>
          <w:u w:val="single"/>
        </w:rPr>
        <w:t>INTRODUCTION</w:t>
      </w:r>
    </w:p>
    <w:p w14:paraId="55DAF4E8" w14:textId="0343A9D8" w:rsidR="00A77B3E" w:rsidRPr="0021752A" w:rsidRDefault="00D07CE3" w:rsidP="00275476">
      <w:pPr>
        <w:spacing w:line="360" w:lineRule="auto"/>
        <w:jc w:val="both"/>
        <w:rPr>
          <w:rFonts w:ascii="Book Antiqua" w:hAnsi="Book Antiqua"/>
        </w:rPr>
      </w:pPr>
      <w:r w:rsidRPr="0021752A">
        <w:rPr>
          <w:rFonts w:ascii="Book Antiqua" w:eastAsia="Book Antiqua" w:hAnsi="Book Antiqua" w:cs="Book Antiqua"/>
          <w:color w:val="000000"/>
        </w:rPr>
        <w:t>Diabetes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mellitus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is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complex,</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heterogeneous,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whole-body</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chronic</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metabolic</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disease;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it</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is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predicted</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that</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by</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2045,</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the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number</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of</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patients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with</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diabetes,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aged</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20</w:t>
      </w:r>
      <w:r w:rsidR="00103A2C" w:rsidRPr="0021752A">
        <w:rPr>
          <w:rFonts w:ascii="Book Antiqua" w:eastAsia="Book Antiqua" w:hAnsi="Book Antiqua" w:cs="Book Antiqua"/>
          <w:color w:val="000000"/>
        </w:rPr>
        <w:t>-</w:t>
      </w:r>
      <w:r w:rsidRPr="0021752A">
        <w:rPr>
          <w:rFonts w:ascii="Book Antiqua" w:eastAsia="Book Antiqua" w:hAnsi="Book Antiqua" w:cs="Book Antiqua"/>
          <w:color w:val="000000"/>
        </w:rPr>
        <w:t>79</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years,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will</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increase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to</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783</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million</w:t>
      </w:r>
      <w:r w:rsidRPr="0021752A">
        <w:rPr>
          <w:rFonts w:ascii="Book Antiqua" w:eastAsia="Book Antiqua" w:hAnsi="Book Antiqua" w:cs="Book Antiqua"/>
          <w:color w:val="000000"/>
          <w:vertAlign w:val="superscript"/>
        </w:rPr>
        <w:t>[1]</w:t>
      </w:r>
      <w:r w:rsidRPr="0021752A">
        <w:rPr>
          <w:rFonts w:ascii="Book Antiqua" w:eastAsia="Book Antiqua" w:hAnsi="Book Antiqua" w:cs="Book Antiqua"/>
          <w:color w:val="000000"/>
        </w:rPr>
        <w:t>.</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Diabetes-related</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complications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include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microvascular</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plaque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formation,</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ischemia</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and</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hypoxia</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caused</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by</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atherosclerosis.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They</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are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characterized</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by</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severe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arterial</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ischemia,</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increased</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risk</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of</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amputation</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of</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peripheral</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artery</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disease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and</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so</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on.</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Promoting</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neovascularization</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to</w:t>
      </w:r>
      <w:r w:rsidR="00103A2C" w:rsidRPr="0021752A">
        <w:rPr>
          <w:rFonts w:ascii="Book Antiqua" w:eastAsia="Book Antiqua" w:hAnsi="Book Antiqua" w:cs="Book Antiqua"/>
          <w:color w:val="000000"/>
        </w:rPr>
        <w:t xml:space="preserve"> </w:t>
      </w:r>
      <w:r w:rsidR="00294A1F" w:rsidRPr="0021752A">
        <w:rPr>
          <w:rFonts w:ascii="Book Antiqua" w:eastAsia="Book Antiqua" w:hAnsi="Book Antiqua" w:cs="Book Antiqua"/>
          <w:color w:val="000000"/>
        </w:rPr>
        <w:t>r</w:t>
      </w:r>
      <w:r w:rsidRPr="0021752A">
        <w:rPr>
          <w:rFonts w:ascii="Book Antiqua" w:eastAsia="Book Antiqua" w:hAnsi="Book Antiqua" w:cs="Book Antiqua"/>
          <w:color w:val="000000"/>
        </w:rPr>
        <w:t>estore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the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blood</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flow</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of</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the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ischemic</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area</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is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lastRenderedPageBreak/>
        <w:t>conducive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to</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disease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outcomes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while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avoiding</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risk.</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Hence,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it</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is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an</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urgent</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issue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for</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scientific</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research</w:t>
      </w:r>
      <w:r w:rsidR="00294A1F" w:rsidRPr="0021752A">
        <w:rPr>
          <w:rFonts w:ascii="Book Antiqua" w:eastAsia="Book Antiqua" w:hAnsi="Book Antiqua" w:cs="Book Antiqua"/>
          <w:color w:val="000000"/>
        </w:rPr>
        <w:t>ers</w:t>
      </w:r>
      <w:r w:rsidRPr="0021752A">
        <w:rPr>
          <w:rFonts w:ascii="Book Antiqua" w:eastAsia="Book Antiqua" w:hAnsi="Book Antiqua" w:cs="Book Antiqua"/>
          <w:color w:val="000000"/>
        </w:rPr>
        <w:t>.</w:t>
      </w:r>
    </w:p>
    <w:p w14:paraId="4BF25407" w14:textId="77777777" w:rsidR="00A77B3E" w:rsidRPr="0021752A" w:rsidRDefault="00A77B3E" w:rsidP="00275476">
      <w:pPr>
        <w:spacing w:line="360" w:lineRule="auto"/>
        <w:jc w:val="both"/>
        <w:rPr>
          <w:rFonts w:ascii="Book Antiqua" w:hAnsi="Book Antiqua"/>
        </w:rPr>
      </w:pPr>
    </w:p>
    <w:p w14:paraId="2A8E7207" w14:textId="735BCEE3" w:rsidR="00A77B3E" w:rsidRPr="0021752A" w:rsidRDefault="00D07CE3" w:rsidP="00275476">
      <w:pPr>
        <w:spacing w:line="360" w:lineRule="auto"/>
        <w:jc w:val="both"/>
        <w:rPr>
          <w:rFonts w:ascii="Book Antiqua" w:hAnsi="Book Antiqua"/>
        </w:rPr>
      </w:pPr>
      <w:r w:rsidRPr="0021752A">
        <w:rPr>
          <w:rFonts w:ascii="Book Antiqua" w:eastAsia="Book Antiqua" w:hAnsi="Book Antiqua" w:cs="Book Antiqua"/>
          <w:b/>
          <w:bCs/>
          <w:caps/>
          <w:color w:val="000000"/>
          <w:u w:val="single"/>
        </w:rPr>
        <w:t>NEOVASCULARIZATION</w:t>
      </w:r>
      <w:r w:rsidR="00103A2C" w:rsidRPr="0021752A">
        <w:rPr>
          <w:rFonts w:ascii="Book Antiqua" w:eastAsia="Book Antiqua" w:hAnsi="Book Antiqua" w:cs="Book Antiqua"/>
          <w:b/>
          <w:bCs/>
          <w:caps/>
          <w:color w:val="000000"/>
          <w:u w:val="single"/>
        </w:rPr>
        <w:t xml:space="preserve"> </w:t>
      </w:r>
      <w:r w:rsidRPr="0021752A">
        <w:rPr>
          <w:rFonts w:ascii="Book Antiqua" w:eastAsia="Book Antiqua" w:hAnsi="Book Antiqua" w:cs="Book Antiqua"/>
          <w:b/>
          <w:bCs/>
          <w:caps/>
          <w:color w:val="000000"/>
          <w:u w:val="single"/>
        </w:rPr>
        <w:t>AFTER</w:t>
      </w:r>
      <w:r w:rsidR="00103A2C" w:rsidRPr="0021752A">
        <w:rPr>
          <w:rFonts w:ascii="Book Antiqua" w:eastAsia="Book Antiqua" w:hAnsi="Book Antiqua" w:cs="Book Antiqua"/>
          <w:b/>
          <w:bCs/>
          <w:caps/>
          <w:color w:val="000000"/>
          <w:u w:val="single"/>
        </w:rPr>
        <w:t xml:space="preserve"> </w:t>
      </w:r>
      <w:r w:rsidRPr="0021752A">
        <w:rPr>
          <w:rFonts w:ascii="Book Antiqua" w:eastAsia="Book Antiqua" w:hAnsi="Book Antiqua" w:cs="Book Antiqua"/>
          <w:b/>
          <w:bCs/>
          <w:caps/>
          <w:color w:val="000000"/>
          <w:u w:val="single"/>
        </w:rPr>
        <w:t>ISCHEMIA</w:t>
      </w:r>
    </w:p>
    <w:p w14:paraId="35B93615" w14:textId="3626B55F" w:rsidR="00A77B3E" w:rsidRPr="0021752A" w:rsidRDefault="00D07CE3" w:rsidP="00275476">
      <w:pPr>
        <w:spacing w:line="360" w:lineRule="auto"/>
        <w:jc w:val="both"/>
        <w:rPr>
          <w:rFonts w:ascii="Book Antiqua" w:hAnsi="Book Antiqua"/>
        </w:rPr>
      </w:pPr>
      <w:r w:rsidRPr="0021752A">
        <w:rPr>
          <w:rFonts w:ascii="Book Antiqua" w:eastAsia="Book Antiqua" w:hAnsi="Book Antiqua" w:cs="Book Antiqua"/>
          <w:color w:val="000000"/>
        </w:rPr>
        <w:t>Neovascularization</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is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caused</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by</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angiogenesis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and</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arteriogenesis.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Angiogenesis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refers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to</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the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budding</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of</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new</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blood</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vessels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in</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the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vascular</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bed</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in</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an</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original</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way</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to</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form</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new</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vasculature,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mainly</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in</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the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capillaries</w:t>
      </w:r>
      <w:r w:rsidRPr="0021752A">
        <w:rPr>
          <w:rFonts w:ascii="Book Antiqua" w:eastAsia="Book Antiqua" w:hAnsi="Book Antiqua" w:cs="Book Antiqua"/>
          <w:color w:val="000000"/>
          <w:vertAlign w:val="superscript"/>
        </w:rPr>
        <w:t>[2]</w:t>
      </w:r>
      <w:r w:rsidRPr="0021752A">
        <w:rPr>
          <w:rFonts w:ascii="Book Antiqua" w:eastAsia="Book Antiqua" w:hAnsi="Book Antiqua" w:cs="Book Antiqua"/>
          <w:color w:val="000000"/>
        </w:rPr>
        <w:t>.</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Arteriogenesis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is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the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formation</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of</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new</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arteries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by</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expanding</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lumen</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diameter</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and</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remodeling</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tube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walls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to</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restore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blood</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flow</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in</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the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ischemic</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area.</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The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new</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route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gradually</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disappears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when</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the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previously</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blocked</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artery</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is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recanalized</w:t>
      </w:r>
      <w:r w:rsidRPr="0021752A">
        <w:rPr>
          <w:rFonts w:ascii="Book Antiqua" w:eastAsia="Book Antiqua" w:hAnsi="Book Antiqua" w:cs="Book Antiqua"/>
          <w:color w:val="000000"/>
          <w:vertAlign w:val="superscript"/>
        </w:rPr>
        <w:t>[</w:t>
      </w:r>
      <w:r w:rsidR="00975184" w:rsidRPr="0021752A">
        <w:rPr>
          <w:rFonts w:ascii="Book Antiqua" w:eastAsia="Book Antiqua" w:hAnsi="Book Antiqua" w:cs="Book Antiqua"/>
          <w:color w:val="000000"/>
          <w:vertAlign w:val="superscript"/>
        </w:rPr>
        <w:t>3</w:t>
      </w:r>
      <w:r w:rsidRPr="0021752A">
        <w:rPr>
          <w:rFonts w:ascii="Book Antiqua" w:eastAsia="Book Antiqua" w:hAnsi="Book Antiqua" w:cs="Book Antiqua"/>
          <w:color w:val="000000"/>
          <w:vertAlign w:val="superscript"/>
        </w:rPr>
        <w:t>]</w:t>
      </w:r>
      <w:r w:rsidRPr="0021752A">
        <w:rPr>
          <w:rFonts w:ascii="Book Antiqua" w:eastAsia="Book Antiqua" w:hAnsi="Book Antiqua" w:cs="Book Antiqua"/>
          <w:color w:val="000000"/>
        </w:rPr>
        <w:t>.</w:t>
      </w:r>
    </w:p>
    <w:p w14:paraId="1D5C9EAB" w14:textId="77777777" w:rsidR="00A77B3E" w:rsidRPr="0021752A" w:rsidRDefault="00A77B3E" w:rsidP="00275476">
      <w:pPr>
        <w:spacing w:line="360" w:lineRule="auto"/>
        <w:jc w:val="both"/>
        <w:rPr>
          <w:rFonts w:ascii="Book Antiqua" w:hAnsi="Book Antiqua"/>
        </w:rPr>
      </w:pPr>
    </w:p>
    <w:p w14:paraId="053FD433" w14:textId="77777777" w:rsidR="00A77B3E" w:rsidRPr="0021752A" w:rsidRDefault="00D07CE3" w:rsidP="00275476">
      <w:pPr>
        <w:spacing w:line="360" w:lineRule="auto"/>
        <w:jc w:val="both"/>
        <w:rPr>
          <w:rFonts w:ascii="Book Antiqua" w:hAnsi="Book Antiqua"/>
        </w:rPr>
      </w:pPr>
      <w:r w:rsidRPr="0021752A">
        <w:rPr>
          <w:rFonts w:ascii="Book Antiqua" w:eastAsia="Book Antiqua" w:hAnsi="Book Antiqua" w:cs="Book Antiqua"/>
          <w:b/>
          <w:bCs/>
          <w:i/>
          <w:iCs/>
          <w:color w:val="000000"/>
        </w:rPr>
        <w:t>Angiogenesis</w:t>
      </w:r>
    </w:p>
    <w:p w14:paraId="7CBC6657" w14:textId="1E969608" w:rsidR="00A77B3E" w:rsidRPr="0021752A" w:rsidRDefault="00D07CE3" w:rsidP="00275476">
      <w:pPr>
        <w:spacing w:line="360" w:lineRule="auto"/>
        <w:jc w:val="both"/>
        <w:rPr>
          <w:rFonts w:ascii="Book Antiqua" w:hAnsi="Book Antiqua"/>
        </w:rPr>
      </w:pPr>
      <w:r w:rsidRPr="0021752A">
        <w:rPr>
          <w:rFonts w:ascii="Book Antiqua" w:eastAsia="Book Antiqua" w:hAnsi="Book Antiqua" w:cs="Book Antiqua"/>
          <w:color w:val="000000"/>
        </w:rPr>
        <w:t>Physiological</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angiogenesis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mainly</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occurs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in</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embryo</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development,</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endometrial</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thickening</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and</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wound</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healing;</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the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process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depends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on</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the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ratio</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of</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proangiogenic</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factors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to</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antiangiogenic</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factors.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Pathological</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angiogenesis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is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often</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triggered</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in</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disease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states,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such</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atherosclerosis,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tumor</w:t>
      </w:r>
      <w:r w:rsidR="00294A1F" w:rsidRPr="0021752A">
        <w:rPr>
          <w:rFonts w:ascii="Book Antiqua" w:eastAsia="Book Antiqua" w:hAnsi="Book Antiqua" w:cs="Book Antiqua"/>
          <w:color w:val="000000"/>
        </w:rPr>
        <w:t>s</w:t>
      </w:r>
      <w:r w:rsidRPr="0021752A">
        <w:rPr>
          <w:rFonts w:ascii="Book Antiqua" w:eastAsia="Book Antiqua" w:hAnsi="Book Antiqua" w:cs="Book Antiqua"/>
          <w:color w:val="000000"/>
        </w:rPr>
        <w:t>,</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systemic</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lupus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erythematosus,</w:t>
      </w:r>
      <w:r w:rsidR="00103A2C" w:rsidRPr="0021752A">
        <w:rPr>
          <w:rFonts w:ascii="Book Antiqua" w:eastAsia="Book Antiqua" w:hAnsi="Book Antiqua" w:cs="Book Antiqua"/>
          <w:color w:val="000000"/>
        </w:rPr>
        <w:t xml:space="preserve"> </w:t>
      </w:r>
      <w:r w:rsidR="00294A1F" w:rsidRPr="0021752A">
        <w:rPr>
          <w:rFonts w:ascii="Book Antiqua" w:eastAsia="Book Antiqua" w:hAnsi="Book Antiqua" w:cs="Book Antiqua"/>
          <w:i/>
          <w:iCs/>
          <w:color w:val="000000"/>
        </w:rPr>
        <w:t>etc</w:t>
      </w:r>
      <w:r w:rsidRPr="0021752A">
        <w:rPr>
          <w:rFonts w:ascii="Book Antiqua" w:eastAsia="Book Antiqua" w:hAnsi="Book Antiqua" w:cs="Book Antiqua"/>
          <w:color w:val="000000"/>
          <w:vertAlign w:val="superscript"/>
        </w:rPr>
        <w:t>[</w:t>
      </w:r>
      <w:r w:rsidR="00975184" w:rsidRPr="0021752A">
        <w:rPr>
          <w:rFonts w:ascii="Book Antiqua" w:eastAsia="Book Antiqua" w:hAnsi="Book Antiqua" w:cs="Book Antiqua"/>
          <w:color w:val="000000"/>
          <w:vertAlign w:val="superscript"/>
        </w:rPr>
        <w:t>4</w:t>
      </w:r>
      <w:r w:rsidRPr="0021752A">
        <w:rPr>
          <w:rFonts w:ascii="Book Antiqua" w:eastAsia="Book Antiqua" w:hAnsi="Book Antiqua" w:cs="Book Antiqua"/>
          <w:color w:val="000000"/>
          <w:vertAlign w:val="superscript"/>
        </w:rPr>
        <w:t>]</w:t>
      </w:r>
      <w:r w:rsidRPr="0021752A">
        <w:rPr>
          <w:rFonts w:ascii="Book Antiqua" w:eastAsia="Book Antiqua" w:hAnsi="Book Antiqua" w:cs="Book Antiqua"/>
          <w:color w:val="000000"/>
        </w:rPr>
        <w:t>,</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to</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form</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abnormal</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blood</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vessels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with</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thinner</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walls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and</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higher</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permeability.</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Angiogenesis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includes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the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following</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steps: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(1)</w:t>
      </w:r>
      <w:r w:rsidR="00103A2C" w:rsidRPr="0021752A">
        <w:rPr>
          <w:rFonts w:ascii="Book Antiqua" w:eastAsia="Book Antiqua" w:hAnsi="Book Antiqua" w:cs="Book Antiqua"/>
          <w:color w:val="000000"/>
        </w:rPr>
        <w:t xml:space="preserve"> </w:t>
      </w:r>
      <w:r w:rsidR="00294A1F" w:rsidRPr="0021752A">
        <w:rPr>
          <w:rFonts w:ascii="Book Antiqua" w:eastAsia="Book Antiqua" w:hAnsi="Book Antiqua" w:cs="Book Antiqua"/>
          <w:color w:val="000000"/>
        </w:rPr>
        <w:t>E</w:t>
      </w:r>
      <w:r w:rsidRPr="0021752A">
        <w:rPr>
          <w:rFonts w:ascii="Book Antiqua" w:eastAsia="Book Antiqua" w:hAnsi="Book Antiqua" w:cs="Book Antiqua"/>
          <w:color w:val="000000"/>
        </w:rPr>
        <w:t>ndothelial</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cells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sprout</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under</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the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action</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of</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angiogenic</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factors</w:t>
      </w:r>
      <w:r w:rsidRPr="0021752A">
        <w:rPr>
          <w:rFonts w:ascii="Book Antiqua" w:eastAsia="Book Antiqua" w:hAnsi="Book Antiqua" w:cs="Book Antiqua"/>
          <w:color w:val="000000"/>
          <w:vertAlign w:val="superscript"/>
        </w:rPr>
        <w:t>[</w:t>
      </w:r>
      <w:r w:rsidR="00975184" w:rsidRPr="0021752A">
        <w:rPr>
          <w:rFonts w:ascii="Book Antiqua" w:eastAsia="Book Antiqua" w:hAnsi="Book Antiqua" w:cs="Book Antiqua"/>
          <w:color w:val="000000"/>
          <w:vertAlign w:val="superscript"/>
        </w:rPr>
        <w:t>5</w:t>
      </w:r>
      <w:r w:rsidRPr="0021752A">
        <w:rPr>
          <w:rFonts w:ascii="Book Antiqua" w:eastAsia="Book Antiqua" w:hAnsi="Book Antiqua" w:cs="Book Antiqua"/>
          <w:color w:val="000000"/>
          <w:vertAlign w:val="superscript"/>
        </w:rPr>
        <w:t>]</w:t>
      </w:r>
      <w:r w:rsidRPr="0021752A">
        <w:rPr>
          <w:rFonts w:ascii="Book Antiqua" w:eastAsia="Book Antiqua" w:hAnsi="Book Antiqua" w:cs="Book Antiqua"/>
          <w:color w:val="000000"/>
        </w:rPr>
        <w:t>;</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(2)</w:t>
      </w:r>
      <w:r w:rsidR="00103A2C" w:rsidRPr="0021752A">
        <w:rPr>
          <w:rFonts w:ascii="Book Antiqua" w:eastAsia="Book Antiqua" w:hAnsi="Book Antiqua" w:cs="Book Antiqua"/>
          <w:color w:val="000000"/>
        </w:rPr>
        <w:t xml:space="preserve"> </w:t>
      </w:r>
      <w:r w:rsidR="00294A1F" w:rsidRPr="0021752A">
        <w:rPr>
          <w:rFonts w:ascii="Book Antiqua" w:eastAsia="Book Antiqua" w:hAnsi="Book Antiqua" w:cs="Book Antiqua"/>
          <w:color w:val="000000"/>
        </w:rPr>
        <w:t>P</w:t>
      </w:r>
      <w:r w:rsidRPr="0021752A">
        <w:rPr>
          <w:rFonts w:ascii="Book Antiqua" w:eastAsia="Book Antiqua" w:hAnsi="Book Antiqua" w:cs="Book Antiqua"/>
          <w:color w:val="000000"/>
        </w:rPr>
        <w:t>ericytes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aggregate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if</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their</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absence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leads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to</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increased</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lumen</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permeability</w:t>
      </w:r>
      <w:r w:rsidRPr="0021752A">
        <w:rPr>
          <w:rFonts w:ascii="Book Antiqua" w:eastAsia="Book Antiqua" w:hAnsi="Book Antiqua" w:cs="Book Antiqua"/>
          <w:color w:val="000000"/>
          <w:vertAlign w:val="superscript"/>
        </w:rPr>
        <w:t>[</w:t>
      </w:r>
      <w:r w:rsidR="00975184" w:rsidRPr="0021752A">
        <w:rPr>
          <w:rFonts w:ascii="Book Antiqua" w:eastAsia="Book Antiqua" w:hAnsi="Book Antiqua" w:cs="Book Antiqua"/>
          <w:color w:val="000000"/>
          <w:vertAlign w:val="superscript"/>
        </w:rPr>
        <w:t>6</w:t>
      </w:r>
      <w:r w:rsidRPr="0021752A">
        <w:rPr>
          <w:rFonts w:ascii="Book Antiqua" w:eastAsia="Book Antiqua" w:hAnsi="Book Antiqua" w:cs="Book Antiqua"/>
          <w:color w:val="000000"/>
          <w:vertAlign w:val="superscript"/>
        </w:rPr>
        <w:t>]</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and</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vascular</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instability;</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and</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(3)</w:t>
      </w:r>
      <w:r w:rsidR="00103A2C" w:rsidRPr="0021752A">
        <w:rPr>
          <w:rFonts w:ascii="Book Antiqua" w:eastAsia="Book Antiqua" w:hAnsi="Book Antiqua" w:cs="Book Antiqua"/>
          <w:color w:val="000000"/>
        </w:rPr>
        <w:t xml:space="preserve"> </w:t>
      </w:r>
      <w:r w:rsidR="00294A1F" w:rsidRPr="0021752A">
        <w:rPr>
          <w:rFonts w:ascii="Book Antiqua" w:eastAsia="Book Antiqua" w:hAnsi="Book Antiqua" w:cs="Book Antiqua"/>
          <w:color w:val="000000"/>
        </w:rPr>
        <w:t>T</w:t>
      </w:r>
      <w:r w:rsidRPr="0021752A">
        <w:rPr>
          <w:rFonts w:ascii="Book Antiqua" w:eastAsia="Book Antiqua" w:hAnsi="Book Antiqua" w:cs="Book Antiqua"/>
          <w:color w:val="000000"/>
        </w:rPr>
        <w:t>he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basement</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membrane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is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reconstructed</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to</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develop</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mature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and</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stable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blood</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vessels.</w:t>
      </w:r>
    </w:p>
    <w:p w14:paraId="62AF1230" w14:textId="3FB6A8CF" w:rsidR="00A77B3E" w:rsidRPr="0021752A" w:rsidRDefault="00D07CE3" w:rsidP="00275476">
      <w:pPr>
        <w:spacing w:line="360" w:lineRule="auto"/>
        <w:ind w:firstLineChars="100" w:firstLine="240"/>
        <w:jc w:val="both"/>
        <w:rPr>
          <w:rFonts w:ascii="Book Antiqua" w:hAnsi="Book Antiqua"/>
        </w:rPr>
      </w:pPr>
      <w:r w:rsidRPr="0021752A">
        <w:rPr>
          <w:rFonts w:ascii="Book Antiqua" w:eastAsia="Book Antiqua" w:hAnsi="Book Antiqua" w:cs="Book Antiqua"/>
          <w:color w:val="000000"/>
        </w:rPr>
        <w:t>Atherosclerosis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can</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lead</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to</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severe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complications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such</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myocardial</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infarction</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(MI),</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resulting</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in</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heart</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failure.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Endothelial</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cells,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which</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sprout</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under</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the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action</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of</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angiogenic</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factors,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significantly</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improve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the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patient</w:t>
      </w:r>
      <w:r w:rsidR="00294A1F" w:rsidRPr="0021752A">
        <w:rPr>
          <w:rFonts w:ascii="Book Antiqua" w:eastAsia="Book Antiqua" w:hAnsi="Book Antiqua" w:cs="Book Antiqua"/>
          <w:color w:val="000000"/>
        </w:rPr>
        <w:t>’</w:t>
      </w:r>
      <w:r w:rsidRPr="0021752A">
        <w:rPr>
          <w:rFonts w:ascii="Book Antiqua" w:eastAsia="Book Antiqua" w:hAnsi="Book Antiqua" w:cs="Book Antiqua"/>
          <w:color w:val="000000"/>
        </w:rPr>
        <w:t>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recovery,</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which</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is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the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focus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of</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current</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research.</w:t>
      </w:r>
    </w:p>
    <w:p w14:paraId="1F95C214" w14:textId="1A9030A7" w:rsidR="00A241FB" w:rsidRPr="0021752A" w:rsidRDefault="00D07CE3" w:rsidP="00275476">
      <w:pPr>
        <w:spacing w:line="360" w:lineRule="auto"/>
        <w:ind w:firstLineChars="100" w:firstLine="240"/>
        <w:jc w:val="both"/>
        <w:rPr>
          <w:rFonts w:ascii="Book Antiqua" w:eastAsia="Book Antiqua" w:hAnsi="Book Antiqua" w:cs="Book Antiqua"/>
          <w:color w:val="000000"/>
        </w:rPr>
      </w:pPr>
      <w:r w:rsidRPr="0021752A">
        <w:rPr>
          <w:rFonts w:ascii="Book Antiqua" w:eastAsia="Book Antiqua" w:hAnsi="Book Antiqua" w:cs="Book Antiqua"/>
          <w:color w:val="000000"/>
        </w:rPr>
        <w:t>After</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MI,</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blood</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congestion,</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thromboembolism</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and</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compression</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of</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the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surrounding</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tissue,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proinflammatory</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factors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are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released,</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leading</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to</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impaired</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endothelial</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integrity,</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loss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of</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myocardial</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cells,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endothelial</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cell</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damage,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increased</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capillary</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permeability</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and</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secretion</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of</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proinflammatory</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cytokines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to</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activate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white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blood</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cells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and</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endothelial</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cells.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This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results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in</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the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release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of</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large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number</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of</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inflammatory</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factors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into</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the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infarcted</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lastRenderedPageBreak/>
        <w:t>myocardium,</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thus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promoting</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myocardial</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inflammation</w:t>
      </w:r>
      <w:r w:rsidRPr="0021752A">
        <w:rPr>
          <w:rFonts w:ascii="Book Antiqua" w:eastAsia="Book Antiqua" w:hAnsi="Book Antiqua" w:cs="Book Antiqua"/>
          <w:color w:val="000000"/>
          <w:vertAlign w:val="superscript"/>
        </w:rPr>
        <w:t>[</w:t>
      </w:r>
      <w:r w:rsidR="00820EB7" w:rsidRPr="0021752A">
        <w:rPr>
          <w:rFonts w:ascii="Book Antiqua" w:eastAsia="Book Antiqua" w:hAnsi="Book Antiqua" w:cs="Book Antiqua"/>
          <w:color w:val="000000"/>
          <w:vertAlign w:val="superscript"/>
        </w:rPr>
        <w:t>7</w:t>
      </w:r>
      <w:r w:rsidRPr="0021752A">
        <w:rPr>
          <w:rFonts w:ascii="Book Antiqua" w:eastAsia="Book Antiqua" w:hAnsi="Book Antiqua" w:cs="Book Antiqua"/>
          <w:color w:val="000000"/>
          <w:vertAlign w:val="superscript"/>
        </w:rPr>
        <w:t>]</w:t>
      </w:r>
      <w:r w:rsidRPr="0021752A">
        <w:rPr>
          <w:rFonts w:ascii="Book Antiqua" w:eastAsia="Book Antiqua" w:hAnsi="Book Antiqua" w:cs="Book Antiqua"/>
          <w:color w:val="000000"/>
        </w:rPr>
        <w:t>.</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The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formation</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of</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neovascularization</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in</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the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ischemic</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infarct</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area</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to</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provide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nutrients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and</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oxygen</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is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the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key</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to</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post-MI</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repair.</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Neovascularization</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in</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the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surrounding</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area</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of</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infarction</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increases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vascular</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density</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and</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extends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to</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the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core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area</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of</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infarction</w:t>
      </w:r>
      <w:r w:rsidRPr="0021752A">
        <w:rPr>
          <w:rFonts w:ascii="Book Antiqua" w:eastAsia="Book Antiqua" w:hAnsi="Book Antiqua" w:cs="Book Antiqua"/>
          <w:color w:val="000000"/>
          <w:vertAlign w:val="superscript"/>
        </w:rPr>
        <w:t>[</w:t>
      </w:r>
      <w:r w:rsidR="00820EB7" w:rsidRPr="0021752A">
        <w:rPr>
          <w:rFonts w:ascii="Book Antiqua" w:eastAsia="Book Antiqua" w:hAnsi="Book Antiqua" w:cs="Book Antiqua"/>
          <w:color w:val="000000"/>
          <w:vertAlign w:val="superscript"/>
        </w:rPr>
        <w:t>8</w:t>
      </w:r>
      <w:r w:rsidRPr="0021752A">
        <w:rPr>
          <w:rFonts w:ascii="Book Antiqua" w:eastAsia="Book Antiqua" w:hAnsi="Book Antiqua" w:cs="Book Antiqua"/>
          <w:color w:val="000000"/>
          <w:vertAlign w:val="superscript"/>
        </w:rPr>
        <w:t>]</w:t>
      </w:r>
      <w:r w:rsidRPr="0021752A">
        <w:rPr>
          <w:rFonts w:ascii="Book Antiqua" w:eastAsia="Book Antiqua" w:hAnsi="Book Antiqua" w:cs="Book Antiqua"/>
          <w:color w:val="000000"/>
        </w:rPr>
        <w:t>,</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and</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hypoxia</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plays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an</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essential</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role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in</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this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process.</w:t>
      </w:r>
    </w:p>
    <w:p w14:paraId="71599B91" w14:textId="708012B6" w:rsidR="00A77B3E" w:rsidRPr="0021752A" w:rsidRDefault="00D07CE3" w:rsidP="00275476">
      <w:pPr>
        <w:spacing w:line="360" w:lineRule="auto"/>
        <w:ind w:firstLineChars="100" w:firstLine="240"/>
        <w:jc w:val="both"/>
        <w:rPr>
          <w:rFonts w:ascii="Book Antiqua" w:hAnsi="Book Antiqua"/>
        </w:rPr>
      </w:pPr>
      <w:r w:rsidRPr="0021752A">
        <w:rPr>
          <w:rFonts w:ascii="Book Antiqua" w:eastAsia="Book Antiqua" w:hAnsi="Book Antiqua" w:cs="Book Antiqua"/>
          <w:color w:val="000000"/>
        </w:rPr>
        <w:t>The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most</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studied</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factor</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is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hypoxia-inducible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factor-1α</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(HIF-1α),</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whose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reduced</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protein</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expression</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under</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high</w:t>
      </w:r>
      <w:r w:rsidR="00A241FB"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glucose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conditions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leads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to</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increased</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MI</w:t>
      </w:r>
      <w:r w:rsidRPr="0021752A">
        <w:rPr>
          <w:rFonts w:ascii="Book Antiqua" w:eastAsia="Book Antiqua" w:hAnsi="Book Antiqua" w:cs="Book Antiqua"/>
          <w:color w:val="000000"/>
          <w:vertAlign w:val="superscript"/>
        </w:rPr>
        <w:t>[</w:t>
      </w:r>
      <w:r w:rsidR="00820EB7" w:rsidRPr="0021752A">
        <w:rPr>
          <w:rFonts w:ascii="Book Antiqua" w:eastAsia="Book Antiqua" w:hAnsi="Book Antiqua" w:cs="Book Antiqua"/>
          <w:color w:val="000000"/>
          <w:vertAlign w:val="superscript"/>
        </w:rPr>
        <w:t>9</w:t>
      </w:r>
      <w:r w:rsidRPr="0021752A">
        <w:rPr>
          <w:rFonts w:ascii="Book Antiqua" w:eastAsia="Book Antiqua" w:hAnsi="Book Antiqua" w:cs="Book Antiqua"/>
          <w:color w:val="000000"/>
          <w:vertAlign w:val="superscript"/>
        </w:rPr>
        <w:t>]</w:t>
      </w:r>
      <w:r w:rsidRPr="0021752A">
        <w:rPr>
          <w:rFonts w:ascii="Book Antiqua" w:eastAsia="Book Antiqua" w:hAnsi="Book Antiqua" w:cs="Book Antiqua"/>
          <w:color w:val="000000"/>
        </w:rPr>
        <w:t>.</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In</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anoxic</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environments,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the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HIF-1α/vascular</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endothelial</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growth</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factor</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(VEGF)</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pathway</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acts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by</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releasing</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angiogenic</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factors.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After</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MI,</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reactive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oxygen</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species</w:t>
      </w:r>
      <w:r w:rsidR="00103A2C" w:rsidRPr="0021752A">
        <w:rPr>
          <w:rFonts w:ascii="Book Antiqua" w:eastAsia="Book Antiqua" w:hAnsi="Book Antiqua" w:cs="Book Antiqua"/>
          <w:color w:val="000000"/>
        </w:rPr>
        <w:t xml:space="preserve"> </w:t>
      </w:r>
      <w:r w:rsidR="005B050E" w:rsidRPr="0021752A">
        <w:rPr>
          <w:rFonts w:ascii="Book Antiqua" w:eastAsia="Book Antiqua" w:hAnsi="Book Antiqua" w:cs="Book Antiqua"/>
          <w:color w:val="000000"/>
        </w:rPr>
        <w:t xml:space="preserve">(ROS) </w:t>
      </w:r>
      <w:r w:rsidRPr="0021752A">
        <w:rPr>
          <w:rFonts w:ascii="Book Antiqua" w:eastAsia="Book Antiqua" w:hAnsi="Book Antiqua" w:cs="Book Antiqua"/>
          <w:color w:val="000000"/>
        </w:rPr>
        <w:t>in</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cardiac</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fibroblasts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increase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by</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about</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50%,</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resulting</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in</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mutations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in</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the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HIF</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phenotype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marked</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by</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scar</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contraction</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and</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dysfunction</w:t>
      </w:r>
      <w:r w:rsidRPr="0021752A">
        <w:rPr>
          <w:rFonts w:ascii="Book Antiqua" w:eastAsia="Book Antiqua" w:hAnsi="Book Antiqua" w:cs="Book Antiqua"/>
          <w:color w:val="000000"/>
          <w:vertAlign w:val="superscript"/>
        </w:rPr>
        <w:t>[</w:t>
      </w:r>
      <w:r w:rsidR="00820EB7" w:rsidRPr="0021752A">
        <w:rPr>
          <w:rFonts w:ascii="Book Antiqua" w:eastAsia="Book Antiqua" w:hAnsi="Book Antiqua" w:cs="Book Antiqua"/>
          <w:color w:val="000000"/>
          <w:vertAlign w:val="superscript"/>
        </w:rPr>
        <w:t>10</w:t>
      </w:r>
      <w:r w:rsidRPr="0021752A">
        <w:rPr>
          <w:rFonts w:ascii="Book Antiqua" w:eastAsia="Book Antiqua" w:hAnsi="Book Antiqua" w:cs="Book Antiqua"/>
          <w:color w:val="000000"/>
          <w:vertAlign w:val="superscript"/>
        </w:rPr>
        <w:t>]</w:t>
      </w:r>
      <w:r w:rsidRPr="0021752A">
        <w:rPr>
          <w:rFonts w:ascii="Book Antiqua" w:eastAsia="Book Antiqua" w:hAnsi="Book Antiqua" w:cs="Book Antiqua"/>
          <w:color w:val="000000"/>
        </w:rPr>
        <w:t>.</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HIF</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activation</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induces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VEGF</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release,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which</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activates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endothelial</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cells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(ECs)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through</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the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paracrine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mechanism</w:t>
      </w:r>
      <w:r w:rsidR="00A241FB" w:rsidRPr="0021752A">
        <w:rPr>
          <w:rFonts w:ascii="Book Antiqua" w:eastAsia="Book Antiqua" w:hAnsi="Book Antiqua" w:cs="Book Antiqua"/>
          <w:color w:val="000000"/>
        </w:rPr>
        <w:t>,</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and</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can</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be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expressed</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in</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ECs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to</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participate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in</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angiogenesis.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In</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addition,</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angiopoietin-like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protein</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4</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stabilizes</w:t>
      </w:r>
      <w:r w:rsidR="00103A2C" w:rsidRPr="0021752A">
        <w:rPr>
          <w:rFonts w:ascii="Book Antiqua" w:eastAsia="Book Antiqua" w:hAnsi="Book Antiqua" w:cs="Book Antiqua"/>
          <w:color w:val="000000"/>
        </w:rPr>
        <w:t xml:space="preserve"> </w:t>
      </w:r>
      <w:r w:rsidR="00AC43E1" w:rsidRPr="0021752A">
        <w:rPr>
          <w:rFonts w:ascii="Book Antiqua" w:eastAsia="Book Antiqua" w:hAnsi="Book Antiqua" w:cs="Book Antiqua"/>
          <w:color w:val="000000"/>
        </w:rPr>
        <w:t>VEGF</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receptor</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2/Ca</w:t>
      </w:r>
      <w:r w:rsidRPr="0021752A">
        <w:rPr>
          <w:rFonts w:ascii="Book Antiqua" w:eastAsia="Book Antiqua" w:hAnsi="Book Antiqua" w:cs="Book Antiqua"/>
          <w:color w:val="000000"/>
          <w:vertAlign w:val="superscript"/>
        </w:rPr>
        <w:t>2+</w:t>
      </w:r>
      <w:r w:rsidRPr="0021752A">
        <w:rPr>
          <w:rFonts w:ascii="Book Antiqua" w:eastAsia="Book Antiqua" w:hAnsi="Book Antiqua" w:cs="Book Antiqua"/>
          <w:color w:val="000000"/>
        </w:rPr>
        <w:t>-dependent</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cell</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adhesion</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molecule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5</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complex</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to</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maintain</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endothelial</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structural</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integrity</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and</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promote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macrophage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transformation</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into</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repair</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phenotype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to</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enhance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boundary</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region</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angiogenesis.</w:t>
      </w:r>
    </w:p>
    <w:p w14:paraId="15B20B9B" w14:textId="77777777" w:rsidR="00A77B3E" w:rsidRPr="0021752A" w:rsidRDefault="00A77B3E" w:rsidP="00275476">
      <w:pPr>
        <w:spacing w:line="360" w:lineRule="auto"/>
        <w:jc w:val="both"/>
        <w:rPr>
          <w:rFonts w:ascii="Book Antiqua" w:hAnsi="Book Antiqua"/>
        </w:rPr>
      </w:pPr>
    </w:p>
    <w:p w14:paraId="6A73EB95" w14:textId="77777777" w:rsidR="00A77B3E" w:rsidRPr="0021752A" w:rsidRDefault="00D07CE3" w:rsidP="00275476">
      <w:pPr>
        <w:spacing w:line="360" w:lineRule="auto"/>
        <w:jc w:val="both"/>
        <w:rPr>
          <w:rFonts w:ascii="Book Antiqua" w:hAnsi="Book Antiqua"/>
        </w:rPr>
      </w:pPr>
      <w:r w:rsidRPr="0021752A">
        <w:rPr>
          <w:rFonts w:ascii="Book Antiqua" w:eastAsia="Book Antiqua" w:hAnsi="Book Antiqua" w:cs="Book Antiqua"/>
          <w:b/>
          <w:bCs/>
          <w:i/>
          <w:iCs/>
          <w:color w:val="000000"/>
        </w:rPr>
        <w:t>Arteriogenesis</w:t>
      </w:r>
    </w:p>
    <w:p w14:paraId="7C21AEC2" w14:textId="5370B4E1" w:rsidR="00A77B3E" w:rsidRPr="0021752A" w:rsidRDefault="00D07CE3" w:rsidP="00275476">
      <w:pPr>
        <w:spacing w:line="360" w:lineRule="auto"/>
        <w:jc w:val="both"/>
        <w:rPr>
          <w:rFonts w:ascii="Book Antiqua" w:hAnsi="Book Antiqua"/>
        </w:rPr>
      </w:pPr>
      <w:r w:rsidRPr="0021752A">
        <w:rPr>
          <w:rFonts w:ascii="Book Antiqua" w:eastAsia="Book Antiqua" w:hAnsi="Book Antiqua" w:cs="Book Antiqua"/>
          <w:color w:val="000000"/>
        </w:rPr>
        <w:t>Arteriogenesis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refers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to</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the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growth</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of</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new</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arteries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or</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the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derived</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collateral</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vessels,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mainly</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involved</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in</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the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active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proliferation</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of</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ECs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and</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smooth</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muscle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cells,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resulting</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in</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lumen</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enlargement</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and</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wall</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remodeling.</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It</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comprises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primarily</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two</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stages</w:t>
      </w:r>
      <w:r w:rsidRPr="0021752A">
        <w:rPr>
          <w:rFonts w:ascii="Book Antiqua" w:eastAsia="Book Antiqua" w:hAnsi="Book Antiqua" w:cs="Book Antiqua"/>
          <w:color w:val="000000"/>
          <w:vertAlign w:val="superscript"/>
        </w:rPr>
        <w:t>[</w:t>
      </w:r>
      <w:r w:rsidR="00820EB7" w:rsidRPr="0021752A">
        <w:rPr>
          <w:rFonts w:ascii="Book Antiqua" w:eastAsia="Book Antiqua" w:hAnsi="Book Antiqua" w:cs="Book Antiqua"/>
          <w:color w:val="000000"/>
          <w:vertAlign w:val="superscript"/>
        </w:rPr>
        <w:t>3</w:t>
      </w:r>
      <w:r w:rsidRPr="0021752A">
        <w:rPr>
          <w:rFonts w:ascii="Book Antiqua" w:eastAsia="Book Antiqua" w:hAnsi="Book Antiqua" w:cs="Book Antiqua"/>
          <w:color w:val="000000"/>
          <w:vertAlign w:val="superscript"/>
        </w:rPr>
        <w:t>]</w:t>
      </w:r>
      <w:r w:rsidR="00A241FB" w:rsidRPr="0021752A">
        <w:rPr>
          <w:rFonts w:ascii="Book Antiqua" w:eastAsia="Book Antiqua" w:hAnsi="Book Antiqua" w:cs="Book Antiqua"/>
          <w:color w:val="000000"/>
        </w:rPr>
        <w:t>.</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In</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the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early</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stage,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the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diameter</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of</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lateral</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branches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and</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tube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walls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increases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under</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the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influence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of</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fluid</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shear</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stress.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Subsequently,</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monocytes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promote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lumen</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remodeling</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by</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secreting</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metalloproteinases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and</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cytokines.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In</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addition,</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M1-type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macrophages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promote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the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progression</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of</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myocardial</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inflammation</w:t>
      </w:r>
      <w:r w:rsidRPr="0021752A">
        <w:rPr>
          <w:rFonts w:ascii="Book Antiqua" w:eastAsia="Book Antiqua" w:hAnsi="Book Antiqua" w:cs="Book Antiqua"/>
          <w:color w:val="000000"/>
          <w:vertAlign w:val="superscript"/>
        </w:rPr>
        <w:t>[11]</w:t>
      </w:r>
      <w:r w:rsidRPr="0021752A">
        <w:rPr>
          <w:rFonts w:ascii="Book Antiqua" w:eastAsia="Book Antiqua" w:hAnsi="Book Antiqua" w:cs="Book Antiqua"/>
          <w:color w:val="000000"/>
        </w:rPr>
        <w:t>.</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The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release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of</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inflammatory</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factors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under</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ischemia</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and</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hypoxia</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promotes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the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progression</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of</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inflammation</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and</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the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occurrence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of</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glycolysis.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Under</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this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action,</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fibroblasts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are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transformed</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into</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ECs,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triggering</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epigenetic</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modification.</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ECs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and</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fibroblasts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contribute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to</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the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formation</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of</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arteries</w:t>
      </w:r>
      <w:r w:rsidRPr="0021752A">
        <w:rPr>
          <w:rFonts w:ascii="Book Antiqua" w:eastAsia="Book Antiqua" w:hAnsi="Book Antiqua" w:cs="Book Antiqua"/>
          <w:color w:val="000000"/>
          <w:vertAlign w:val="superscript"/>
        </w:rPr>
        <w:t>[12</w:t>
      </w:r>
      <w:r w:rsidR="00103A2C" w:rsidRPr="0021752A">
        <w:rPr>
          <w:rFonts w:ascii="Book Antiqua" w:eastAsia="Book Antiqua" w:hAnsi="Book Antiqua" w:cs="Book Antiqua"/>
          <w:color w:val="000000"/>
          <w:vertAlign w:val="superscript"/>
        </w:rPr>
        <w:t>-</w:t>
      </w:r>
      <w:r w:rsidRPr="0021752A">
        <w:rPr>
          <w:rFonts w:ascii="Book Antiqua" w:eastAsia="Book Antiqua" w:hAnsi="Book Antiqua" w:cs="Book Antiqua"/>
          <w:color w:val="000000"/>
          <w:vertAlign w:val="superscript"/>
        </w:rPr>
        <w:t>14]</w:t>
      </w:r>
      <w:r w:rsidRPr="0021752A">
        <w:rPr>
          <w:rFonts w:ascii="Book Antiqua" w:eastAsia="Book Antiqua" w:hAnsi="Book Antiqua" w:cs="Book Antiqua"/>
          <w:color w:val="000000"/>
        </w:rPr>
        <w:t>.</w:t>
      </w:r>
    </w:p>
    <w:p w14:paraId="333A3D71" w14:textId="7E6FC695" w:rsidR="00A77B3E" w:rsidRPr="0021752A" w:rsidRDefault="00D07CE3" w:rsidP="00275476">
      <w:pPr>
        <w:spacing w:line="360" w:lineRule="auto"/>
        <w:ind w:firstLineChars="100" w:firstLine="240"/>
        <w:jc w:val="both"/>
        <w:rPr>
          <w:rFonts w:ascii="Book Antiqua" w:hAnsi="Book Antiqua"/>
        </w:rPr>
      </w:pPr>
      <w:r w:rsidRPr="0021752A">
        <w:rPr>
          <w:rFonts w:ascii="Book Antiqua" w:eastAsia="Book Antiqua" w:hAnsi="Book Antiqua" w:cs="Book Antiqua"/>
          <w:color w:val="000000"/>
        </w:rPr>
        <w:lastRenderedPageBreak/>
        <w:t>Human</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coronary</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circulation</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has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an</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extensive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anastomotic</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network.</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Even</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one-third</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of</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ordinary</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people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have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collateral</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circulation</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to</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cope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with</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MI</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caused</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by</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transient</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vascular</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occlusion</w:t>
      </w:r>
      <w:r w:rsidRPr="0021752A">
        <w:rPr>
          <w:rFonts w:ascii="Book Antiqua" w:eastAsia="Book Antiqua" w:hAnsi="Book Antiqua" w:cs="Book Antiqua"/>
          <w:color w:val="000000"/>
          <w:vertAlign w:val="superscript"/>
        </w:rPr>
        <w:t>[15]</w:t>
      </w:r>
      <w:r w:rsidRPr="0021752A">
        <w:rPr>
          <w:rFonts w:ascii="Book Antiqua" w:eastAsia="Book Antiqua" w:hAnsi="Book Antiqua" w:cs="Book Antiqua"/>
          <w:color w:val="000000"/>
        </w:rPr>
        <w:t>.</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Further,</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20%</w:t>
      </w:r>
      <w:r w:rsidR="00103A2C" w:rsidRPr="0021752A">
        <w:rPr>
          <w:rFonts w:ascii="Book Antiqua" w:eastAsia="Book Antiqua" w:hAnsi="Book Antiqua" w:cs="Book Antiqua"/>
          <w:color w:val="000000"/>
        </w:rPr>
        <w:t>-</w:t>
      </w:r>
      <w:r w:rsidRPr="0021752A">
        <w:rPr>
          <w:rFonts w:ascii="Book Antiqua" w:eastAsia="Book Antiqua" w:hAnsi="Book Antiqua" w:cs="Book Antiqua"/>
          <w:color w:val="000000"/>
        </w:rPr>
        <w:t>25%</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of</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patients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with</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coronary</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artery</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disease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can</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prevent</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MI,</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improve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survival</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and</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reduce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mortality</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by</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promoting</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normal</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blood</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flow</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through</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collateral</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circulation</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during</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coronary</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artery</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occlusion.</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Approximately</w:t>
      </w:r>
      <w:r w:rsidR="00103A2C" w:rsidRPr="0021752A">
        <w:rPr>
          <w:rFonts w:ascii="Book Antiqua" w:eastAsia="Book Antiqua" w:hAnsi="Book Antiqua" w:cs="Book Antiqua"/>
          <w:color w:val="000000"/>
        </w:rPr>
        <w:t xml:space="preserve"> </w:t>
      </w:r>
      <w:r w:rsidR="00A241FB" w:rsidRPr="0021752A">
        <w:rPr>
          <w:rFonts w:ascii="Book Antiqua" w:eastAsia="Book Antiqua" w:hAnsi="Book Antiqua" w:cs="Book Antiqua"/>
          <w:color w:val="000000"/>
        </w:rPr>
        <w:t>1</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in</w:t>
      </w:r>
      <w:r w:rsidR="00103A2C" w:rsidRPr="0021752A">
        <w:rPr>
          <w:rFonts w:ascii="Book Antiqua" w:eastAsia="Book Antiqua" w:hAnsi="Book Antiqua" w:cs="Book Antiqua"/>
          <w:color w:val="000000"/>
        </w:rPr>
        <w:t xml:space="preserve"> </w:t>
      </w:r>
      <w:r w:rsidR="00A241FB" w:rsidRPr="0021752A">
        <w:rPr>
          <w:rFonts w:ascii="Book Antiqua" w:eastAsia="Book Antiqua" w:hAnsi="Book Antiqua" w:cs="Book Antiqua"/>
          <w:color w:val="000000"/>
        </w:rPr>
        <w:t>5</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patients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cannot</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tolerate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percutaneous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coronary</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intervention</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or</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coronary</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artery</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bypass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grafting.</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Therefore,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collateral</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growth</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promotion</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is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promising</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therapeutic</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strategy</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targeting</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arteriogenesis.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In</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the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absence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of</w:t>
      </w:r>
      <w:r w:rsidR="00103A2C" w:rsidRPr="0021752A">
        <w:rPr>
          <w:rFonts w:ascii="Book Antiqua" w:eastAsia="Book Antiqua" w:hAnsi="Book Antiqua" w:cs="Book Antiqua"/>
          <w:color w:val="000000"/>
        </w:rPr>
        <w:t xml:space="preserve"> </w:t>
      </w:r>
      <w:r w:rsidR="00A241FB" w:rsidRPr="0021752A">
        <w:rPr>
          <w:rFonts w:ascii="Book Antiqua" w:eastAsia="Book Antiqua" w:hAnsi="Book Antiqua" w:cs="Book Antiqua"/>
          <w:color w:val="000000"/>
        </w:rPr>
        <w:t>coronary artery disease</w:t>
      </w:r>
      <w:r w:rsidRPr="0021752A">
        <w:rPr>
          <w:rFonts w:ascii="Book Antiqua" w:eastAsia="Book Antiqua" w:hAnsi="Book Antiqua" w:cs="Book Antiqua"/>
          <w:color w:val="000000"/>
        </w:rPr>
        <w:t>,</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these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arteries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are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only</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100</w:t>
      </w:r>
      <w:r w:rsidR="00103A2C" w:rsidRPr="0021752A">
        <w:rPr>
          <w:rFonts w:ascii="Book Antiqua" w:eastAsia="Book Antiqua" w:hAnsi="Book Antiqua" w:cs="Book Antiqua"/>
          <w:color w:val="000000"/>
        </w:rPr>
        <w:t>-</w:t>
      </w:r>
      <w:r w:rsidRPr="0021752A">
        <w:rPr>
          <w:rFonts w:ascii="Book Antiqua" w:eastAsia="Book Antiqua" w:hAnsi="Book Antiqua" w:cs="Book Antiqua"/>
          <w:color w:val="000000"/>
        </w:rPr>
        <w:t>200</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µm</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in</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diameter</w:t>
      </w:r>
      <w:r w:rsidR="00A241FB" w:rsidRPr="0021752A">
        <w:rPr>
          <w:rFonts w:ascii="Book Antiqua" w:eastAsia="Book Antiqua" w:hAnsi="Book Antiqua" w:cs="Book Antiqua"/>
          <w:color w:val="000000"/>
        </w:rPr>
        <w:t>,</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and</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the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lumen</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is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impassable.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When</w:t>
      </w:r>
      <w:r w:rsidR="00103A2C" w:rsidRPr="0021752A">
        <w:rPr>
          <w:rFonts w:ascii="Book Antiqua" w:eastAsia="Book Antiqua" w:hAnsi="Book Antiqua" w:cs="Book Antiqua"/>
          <w:color w:val="000000"/>
        </w:rPr>
        <w:t xml:space="preserve"> </w:t>
      </w:r>
      <w:r w:rsidR="00A241FB" w:rsidRPr="0021752A">
        <w:rPr>
          <w:rFonts w:ascii="Book Antiqua" w:eastAsia="Book Antiqua" w:hAnsi="Book Antiqua" w:cs="Book Antiqua"/>
          <w:color w:val="000000"/>
        </w:rPr>
        <w:t>coronary artery disease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causes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major</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artery</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occlusion,</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the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collateral</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arteries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are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remodeled</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and</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the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lumen</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is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expanded</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to</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100</w:t>
      </w:r>
      <w:r w:rsidR="00103A2C" w:rsidRPr="0021752A">
        <w:rPr>
          <w:rFonts w:ascii="Book Antiqua" w:eastAsia="Book Antiqua" w:hAnsi="Book Antiqua" w:cs="Book Antiqua"/>
          <w:color w:val="000000"/>
        </w:rPr>
        <w:t>-</w:t>
      </w:r>
      <w:r w:rsidRPr="0021752A">
        <w:rPr>
          <w:rFonts w:ascii="Book Antiqua" w:eastAsia="Book Antiqua" w:hAnsi="Book Antiqua" w:cs="Book Antiqua"/>
          <w:color w:val="000000"/>
        </w:rPr>
        <w:t>800</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µm</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in</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diameter</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to</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serve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part</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of</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the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major</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artery</w:t>
      </w:r>
      <w:r w:rsidRPr="0021752A">
        <w:rPr>
          <w:rFonts w:ascii="Book Antiqua" w:eastAsia="Book Antiqua" w:hAnsi="Book Antiqua" w:cs="Book Antiqua"/>
          <w:color w:val="000000"/>
          <w:vertAlign w:val="superscript"/>
        </w:rPr>
        <w:t>[16]</w:t>
      </w:r>
      <w:r w:rsidRPr="0021752A">
        <w:rPr>
          <w:rFonts w:ascii="Book Antiqua" w:eastAsia="Book Antiqua" w:hAnsi="Book Antiqua" w:cs="Book Antiqua"/>
          <w:color w:val="000000"/>
        </w:rPr>
        <w:t>,</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which</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is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in</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line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with</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normal</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routes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and</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has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one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to</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two</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layers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of</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smooth</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muscle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cells.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At</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the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same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time,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the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expansion</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of</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the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diameter</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of</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the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tube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is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accompanied</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by</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decrease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in</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the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number</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of</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collateral</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arteries.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The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myocardial</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protection</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of</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large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blood</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flow</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is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more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significant</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in</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the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collateral</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arteries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than</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in</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the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new</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capillaries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surrounding</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the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infarct</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area</w:t>
      </w:r>
      <w:r w:rsidRPr="0021752A">
        <w:rPr>
          <w:rFonts w:ascii="Book Antiqua" w:eastAsia="Book Antiqua" w:hAnsi="Book Antiqua" w:cs="Book Antiqua"/>
          <w:color w:val="000000"/>
          <w:vertAlign w:val="superscript"/>
        </w:rPr>
        <w:t>[</w:t>
      </w:r>
      <w:r w:rsidR="00820EB7" w:rsidRPr="0021752A">
        <w:rPr>
          <w:rFonts w:ascii="Book Antiqua" w:eastAsia="Book Antiqua" w:hAnsi="Book Antiqua" w:cs="Book Antiqua"/>
          <w:color w:val="000000"/>
          <w:vertAlign w:val="superscript"/>
        </w:rPr>
        <w:t>17</w:t>
      </w:r>
      <w:r w:rsidRPr="0021752A">
        <w:rPr>
          <w:rFonts w:ascii="Book Antiqua" w:eastAsia="Book Antiqua" w:hAnsi="Book Antiqua" w:cs="Book Antiqua"/>
          <w:color w:val="000000"/>
          <w:vertAlign w:val="superscript"/>
        </w:rPr>
        <w:t>]</w:t>
      </w:r>
      <w:r w:rsidRPr="0021752A">
        <w:rPr>
          <w:rFonts w:ascii="Book Antiqua" w:eastAsia="Book Antiqua" w:hAnsi="Book Antiqua" w:cs="Book Antiqua"/>
          <w:color w:val="000000"/>
        </w:rPr>
        <w:t>.</w:t>
      </w:r>
    </w:p>
    <w:p w14:paraId="5C53E05B" w14:textId="07ED8E12" w:rsidR="00A77B3E" w:rsidRPr="0021752A" w:rsidRDefault="00D07CE3" w:rsidP="00275476">
      <w:pPr>
        <w:spacing w:line="360" w:lineRule="auto"/>
        <w:ind w:firstLineChars="100" w:firstLine="240"/>
        <w:jc w:val="both"/>
        <w:rPr>
          <w:rFonts w:ascii="Book Antiqua" w:hAnsi="Book Antiqua"/>
        </w:rPr>
      </w:pPr>
      <w:r w:rsidRPr="0021752A">
        <w:rPr>
          <w:rFonts w:ascii="Book Antiqua" w:eastAsia="Book Antiqua" w:hAnsi="Book Antiqua" w:cs="Book Antiqua"/>
          <w:color w:val="000000"/>
        </w:rPr>
        <w:t>Although</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collateral</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maturation</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is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essential</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for</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preserving</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cardiac</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function,</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the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related</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markers</w:t>
      </w:r>
      <w:r w:rsidR="00103A2C" w:rsidRPr="0021752A">
        <w:rPr>
          <w:rFonts w:ascii="Book Antiqua" w:eastAsia="Book Antiqua" w:hAnsi="Book Antiqua" w:cs="Book Antiqua"/>
          <w:color w:val="000000"/>
        </w:rPr>
        <w:t xml:space="preserve"> </w:t>
      </w:r>
      <w:r w:rsidR="00A241FB" w:rsidRPr="0021752A">
        <w:rPr>
          <w:rFonts w:ascii="Book Antiqua" w:eastAsia="Book Antiqua" w:hAnsi="Book Antiqua" w:cs="Book Antiqua"/>
          <w:color w:val="000000"/>
        </w:rPr>
        <w:t xml:space="preserve">are </w:t>
      </w:r>
      <w:r w:rsidRPr="0021752A">
        <w:rPr>
          <w:rFonts w:ascii="Book Antiqua" w:eastAsia="Book Antiqua" w:hAnsi="Book Antiqua" w:cs="Book Antiqua"/>
          <w:color w:val="000000"/>
        </w:rPr>
        <w:t>still</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lack</w:t>
      </w:r>
      <w:r w:rsidR="00A241FB" w:rsidRPr="0021752A">
        <w:rPr>
          <w:rFonts w:ascii="Book Antiqua" w:eastAsia="Book Antiqua" w:hAnsi="Book Antiqua" w:cs="Book Antiqua"/>
          <w:color w:val="000000"/>
        </w:rPr>
        <w:t>ing</w:t>
      </w:r>
      <w:r w:rsidRPr="0021752A">
        <w:rPr>
          <w:rFonts w:ascii="Book Antiqua" w:eastAsia="Book Antiqua" w:hAnsi="Book Antiqua" w:cs="Book Antiqua"/>
          <w:vertAlign w:val="superscript"/>
        </w:rPr>
        <w:t>[1</w:t>
      </w:r>
      <w:r w:rsidR="00820EB7" w:rsidRPr="0021752A">
        <w:rPr>
          <w:rFonts w:ascii="Book Antiqua" w:eastAsia="Book Antiqua" w:hAnsi="Book Antiqua" w:cs="Book Antiqua"/>
          <w:vertAlign w:val="superscript"/>
        </w:rPr>
        <w:t>8</w:t>
      </w:r>
      <w:r w:rsidRPr="0021752A">
        <w:rPr>
          <w:rFonts w:ascii="Book Antiqua" w:eastAsia="Book Antiqua" w:hAnsi="Book Antiqua" w:cs="Book Antiqua"/>
          <w:vertAlign w:val="superscript"/>
        </w:rPr>
        <w:t>]</w:t>
      </w:r>
      <w:r w:rsidRPr="0021752A">
        <w:rPr>
          <w:rFonts w:ascii="Book Antiqua" w:eastAsia="Book Antiqua" w:hAnsi="Book Antiqua" w:cs="Book Antiqua"/>
        </w:rPr>
        <w:t>.</w:t>
      </w:r>
      <w:r w:rsidR="00103A2C" w:rsidRPr="0021752A">
        <w:rPr>
          <w:rFonts w:ascii="Book Antiqua" w:eastAsia="Book Antiqua" w:hAnsi="Book Antiqua" w:cs="Book Antiqua"/>
        </w:rPr>
        <w:t xml:space="preserve"> </w:t>
      </w:r>
      <w:r w:rsidRPr="0021752A">
        <w:rPr>
          <w:rFonts w:ascii="Book Antiqua" w:eastAsia="Book Antiqua" w:hAnsi="Book Antiqua" w:cs="Book Antiqua"/>
          <w:color w:val="000000"/>
        </w:rPr>
        <w:t>Although</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the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influence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of</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coronary</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artery</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collateral</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formation</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and</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prognosis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has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been</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controversial</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at</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present</w:t>
      </w:r>
      <w:r w:rsidRPr="0021752A">
        <w:rPr>
          <w:rFonts w:ascii="Book Antiqua" w:eastAsia="Book Antiqua" w:hAnsi="Book Antiqua" w:cs="Book Antiqua"/>
          <w:color w:val="000000"/>
          <w:vertAlign w:val="superscript"/>
        </w:rPr>
        <w:t>[1</w:t>
      </w:r>
      <w:r w:rsidR="00820EB7" w:rsidRPr="0021752A">
        <w:rPr>
          <w:rFonts w:ascii="Book Antiqua" w:eastAsia="Book Antiqua" w:hAnsi="Book Antiqua" w:cs="Book Antiqua"/>
          <w:color w:val="000000"/>
          <w:vertAlign w:val="superscript"/>
        </w:rPr>
        <w:t>9</w:t>
      </w:r>
      <w:r w:rsidRPr="0021752A">
        <w:rPr>
          <w:rFonts w:ascii="Book Antiqua" w:eastAsia="Book Antiqua" w:hAnsi="Book Antiqua" w:cs="Book Antiqua"/>
          <w:color w:val="000000"/>
          <w:vertAlign w:val="superscript"/>
        </w:rPr>
        <w:t>]</w:t>
      </w:r>
      <w:r w:rsidRPr="0021752A">
        <w:rPr>
          <w:rFonts w:ascii="Book Antiqua" w:eastAsia="Book Antiqua" w:hAnsi="Book Antiqua" w:cs="Book Antiqua"/>
          <w:color w:val="000000"/>
        </w:rPr>
        <w:t>,</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some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studies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showed</w:t>
      </w:r>
      <w:r w:rsidRPr="0021752A">
        <w:rPr>
          <w:rFonts w:ascii="Book Antiqua" w:eastAsia="Book Antiqua" w:hAnsi="Book Antiqua" w:cs="Book Antiqua"/>
          <w:color w:val="000000"/>
          <w:vertAlign w:val="superscript"/>
        </w:rPr>
        <w:t>[</w:t>
      </w:r>
      <w:r w:rsidR="00820EB7" w:rsidRPr="0021752A">
        <w:rPr>
          <w:rFonts w:ascii="Book Antiqua" w:eastAsia="Book Antiqua" w:hAnsi="Book Antiqua" w:cs="Book Antiqua"/>
          <w:color w:val="000000"/>
          <w:vertAlign w:val="superscript"/>
        </w:rPr>
        <w:t>20</w:t>
      </w:r>
      <w:r w:rsidRPr="0021752A">
        <w:rPr>
          <w:rFonts w:ascii="Book Antiqua" w:eastAsia="Book Antiqua" w:hAnsi="Book Antiqua" w:cs="Book Antiqua"/>
          <w:color w:val="000000"/>
          <w:vertAlign w:val="superscript"/>
        </w:rPr>
        <w:t>]</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that</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patients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with</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MI</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having</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coronary</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collateral</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circulation</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have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more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severe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stenosis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and</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worse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cardiac</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function.</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Therefore,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from</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macro</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point</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of</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view,</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it</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is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believed</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that</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collateral</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circulation</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benefits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at</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least</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one-fifth</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of</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patients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who</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cannot</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undergo</w:t>
      </w:r>
      <w:r w:rsidR="00103A2C" w:rsidRPr="0021752A">
        <w:rPr>
          <w:rFonts w:ascii="Book Antiqua" w:eastAsia="Book Antiqua" w:hAnsi="Book Antiqua" w:cs="Book Antiqua"/>
          <w:color w:val="000000"/>
        </w:rPr>
        <w:t xml:space="preserve"> </w:t>
      </w:r>
      <w:r w:rsidR="00A241FB" w:rsidRPr="0021752A">
        <w:rPr>
          <w:rFonts w:ascii="Book Antiqua" w:eastAsia="Book Antiqua" w:hAnsi="Book Antiqua" w:cs="Book Antiqua"/>
          <w:color w:val="000000"/>
        </w:rPr>
        <w:t>percutaneous coronary intervention</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and</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coronary</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artery</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bypass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grafting.</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Physiological</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or</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pathological</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vascular</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reconstruction</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and</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blood</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flow</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redistribution</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can</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prevent</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excessive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MI</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and</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reduce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injury</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to</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the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body.</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This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therapeutic</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strategy</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has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broad</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research</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prospects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and</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is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worth</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further</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exploration</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to</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benefit</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patients.</w:t>
      </w:r>
    </w:p>
    <w:p w14:paraId="18D2E7C4" w14:textId="77777777" w:rsidR="00A77B3E" w:rsidRPr="0021752A" w:rsidRDefault="00A77B3E" w:rsidP="00275476">
      <w:pPr>
        <w:spacing w:line="360" w:lineRule="auto"/>
        <w:jc w:val="both"/>
        <w:rPr>
          <w:rFonts w:ascii="Book Antiqua" w:hAnsi="Book Antiqua"/>
        </w:rPr>
      </w:pPr>
    </w:p>
    <w:p w14:paraId="6E120279" w14:textId="7DACF097" w:rsidR="00A77B3E" w:rsidRPr="0021752A" w:rsidRDefault="00D07CE3" w:rsidP="00275476">
      <w:pPr>
        <w:spacing w:line="360" w:lineRule="auto"/>
        <w:jc w:val="both"/>
        <w:rPr>
          <w:rFonts w:ascii="Book Antiqua" w:hAnsi="Book Antiqua"/>
        </w:rPr>
      </w:pPr>
      <w:r w:rsidRPr="0021752A">
        <w:rPr>
          <w:rFonts w:ascii="Book Antiqua" w:eastAsia="Book Antiqua" w:hAnsi="Book Antiqua" w:cs="Book Antiqua"/>
          <w:b/>
          <w:bCs/>
          <w:i/>
          <w:iCs/>
          <w:color w:val="000000"/>
        </w:rPr>
        <w:t>Impact</w:t>
      </w:r>
      <w:r w:rsidR="00103A2C" w:rsidRPr="0021752A">
        <w:rPr>
          <w:rFonts w:ascii="Book Antiqua" w:eastAsia="Book Antiqua" w:hAnsi="Book Antiqua" w:cs="Book Antiqua"/>
          <w:b/>
          <w:bCs/>
          <w:i/>
          <w:iCs/>
          <w:color w:val="000000"/>
        </w:rPr>
        <w:t xml:space="preserve"> </w:t>
      </w:r>
      <w:r w:rsidRPr="0021752A">
        <w:rPr>
          <w:rFonts w:ascii="Book Antiqua" w:eastAsia="Book Antiqua" w:hAnsi="Book Antiqua" w:cs="Book Antiqua"/>
          <w:b/>
          <w:bCs/>
          <w:i/>
          <w:iCs/>
          <w:color w:val="000000"/>
        </w:rPr>
        <w:t>factors</w:t>
      </w:r>
    </w:p>
    <w:p w14:paraId="43F5C59B" w14:textId="5E4961D4" w:rsidR="00A77B3E" w:rsidRPr="0021752A" w:rsidRDefault="00D07CE3" w:rsidP="00275476">
      <w:pPr>
        <w:spacing w:line="360" w:lineRule="auto"/>
        <w:jc w:val="both"/>
        <w:rPr>
          <w:rFonts w:ascii="Book Antiqua" w:hAnsi="Book Antiqua"/>
        </w:rPr>
      </w:pPr>
      <w:r w:rsidRPr="0021752A">
        <w:rPr>
          <w:rFonts w:ascii="Book Antiqua" w:eastAsia="Book Antiqua" w:hAnsi="Book Antiqua" w:cs="Book Antiqua"/>
          <w:color w:val="000000"/>
        </w:rPr>
        <w:t>As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mentioned</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earlier,</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neovascularization</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is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affected</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by</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various</w:t>
      </w:r>
      <w:r w:rsidR="00103A2C" w:rsidRPr="0021752A">
        <w:rPr>
          <w:rFonts w:ascii="Book Antiqua" w:eastAsia="Book Antiqua" w:hAnsi="Book Antiqua" w:cs="Book Antiqua"/>
          <w:color w:val="000000"/>
        </w:rPr>
        <w:t xml:space="preserve"> </w:t>
      </w:r>
      <w:r w:rsidR="00C01FD3" w:rsidRPr="0021752A">
        <w:rPr>
          <w:rFonts w:ascii="Book Antiqua" w:eastAsia="Book Antiqua" w:hAnsi="Book Antiqua" w:cs="Book Antiqua"/>
          <w:color w:val="000000"/>
        </w:rPr>
        <w:t>proangiogenic</w:t>
      </w:r>
      <w:r w:rsidRPr="0021752A">
        <w:rPr>
          <w:rFonts w:ascii="Book Antiqua" w:eastAsia="Book Antiqua" w:hAnsi="Book Antiqua" w:cs="Book Antiqua"/>
          <w:color w:val="000000"/>
        </w:rPr>
        <w:t>/</w:t>
      </w:r>
      <w:r w:rsidR="00C01FD3" w:rsidRPr="0021752A">
        <w:rPr>
          <w:rFonts w:ascii="Book Antiqua" w:eastAsia="Book Antiqua" w:hAnsi="Book Antiqua" w:cs="Book Antiqua"/>
          <w:color w:val="000000"/>
        </w:rPr>
        <w:t>antiangiogenic</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factors.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The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mechanisms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and</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roles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of</w:t>
      </w:r>
      <w:r w:rsidR="00103A2C" w:rsidRPr="0021752A">
        <w:rPr>
          <w:rFonts w:ascii="Book Antiqua" w:eastAsia="Book Antiqua" w:hAnsi="Book Antiqua" w:cs="Book Antiqua"/>
          <w:color w:val="000000"/>
        </w:rPr>
        <w:t xml:space="preserve"> </w:t>
      </w:r>
      <w:r w:rsidR="004E23E1" w:rsidRPr="0021752A">
        <w:rPr>
          <w:rFonts w:ascii="Book Antiqua" w:eastAsia="Book Antiqua" w:hAnsi="Book Antiqua" w:cs="Book Antiqua"/>
          <w:color w:val="000000"/>
        </w:rPr>
        <w:t>proangiogenic</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lastRenderedPageBreak/>
        <w:t>factors,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such</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HIF,</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macrophages,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VEGF</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family,</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noncoding</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RNA</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and</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hepatocyte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growth</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factor,</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and</w:t>
      </w:r>
      <w:r w:rsidR="00103A2C" w:rsidRPr="0021752A">
        <w:rPr>
          <w:rFonts w:ascii="Book Antiqua" w:eastAsia="Book Antiqua" w:hAnsi="Book Antiqua" w:cs="Book Antiqua"/>
          <w:color w:val="000000"/>
        </w:rPr>
        <w:t xml:space="preserve"> </w:t>
      </w:r>
      <w:r w:rsidR="004E23E1" w:rsidRPr="0021752A">
        <w:rPr>
          <w:rFonts w:ascii="Book Antiqua" w:eastAsia="Book Antiqua" w:hAnsi="Book Antiqua" w:cs="Book Antiqua"/>
          <w:color w:val="000000"/>
        </w:rPr>
        <w:t>antiangiogenic</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factors,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such</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thrombospondin-1</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and</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interleukin</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12</w:t>
      </w:r>
      <w:r w:rsidR="004A3D65" w:rsidRPr="0021752A">
        <w:rPr>
          <w:rFonts w:ascii="Book Antiqua" w:eastAsia="Book Antiqua" w:hAnsi="Book Antiqua" w:cs="Book Antiqua"/>
          <w:color w:val="000000"/>
        </w:rPr>
        <w:t xml:space="preserve"> (IL-12)</w:t>
      </w:r>
      <w:r w:rsidRPr="0021752A">
        <w:rPr>
          <w:rFonts w:ascii="Book Antiqua" w:eastAsia="Book Antiqua" w:hAnsi="Book Antiqua" w:cs="Book Antiqua"/>
          <w:color w:val="000000"/>
        </w:rPr>
        <w:t>,</w:t>
      </w:r>
      <w:r w:rsidR="00103A2C" w:rsidRPr="0021752A">
        <w:rPr>
          <w:rFonts w:ascii="Book Antiqua" w:eastAsia="Book Antiqua" w:hAnsi="Book Antiqua" w:cs="Book Antiqua"/>
          <w:color w:val="000000"/>
        </w:rPr>
        <w:t xml:space="preserve"> </w:t>
      </w:r>
      <w:r w:rsidR="00EC701E" w:rsidRPr="0021752A">
        <w:rPr>
          <w:rFonts w:ascii="Book Antiqua" w:eastAsia="Book Antiqua" w:hAnsi="Book Antiqua" w:cs="Book Antiqua"/>
          <w:color w:val="000000"/>
        </w:rPr>
        <w:t>are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summarized</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in</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this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study</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(Tables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1</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and</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2)</w:t>
      </w:r>
      <w:r w:rsidR="00A74AB0" w:rsidRPr="0021752A">
        <w:rPr>
          <w:rFonts w:ascii="Book Antiqua" w:eastAsia="Book Antiqua" w:hAnsi="Book Antiqua" w:cs="Book Antiqua"/>
          <w:color w:val="000000"/>
          <w:vertAlign w:val="superscript"/>
        </w:rPr>
        <w:t>[7,21-4</w:t>
      </w:r>
      <w:r w:rsidR="009D75D4" w:rsidRPr="0021752A">
        <w:rPr>
          <w:rFonts w:ascii="Book Antiqua" w:eastAsia="Book Antiqua" w:hAnsi="Book Antiqua" w:cs="Book Antiqua"/>
          <w:color w:val="000000"/>
          <w:vertAlign w:val="superscript"/>
        </w:rPr>
        <w:t>4</w:t>
      </w:r>
      <w:r w:rsidR="00A74AB0" w:rsidRPr="0021752A">
        <w:rPr>
          <w:rFonts w:ascii="Book Antiqua" w:eastAsia="Book Antiqua" w:hAnsi="Book Antiqua" w:cs="Book Antiqua"/>
          <w:color w:val="000000"/>
          <w:vertAlign w:val="superscript"/>
        </w:rPr>
        <w:t>]</w:t>
      </w:r>
      <w:r w:rsidRPr="0021752A">
        <w:rPr>
          <w:rFonts w:ascii="Book Antiqua" w:eastAsia="Book Antiqua" w:hAnsi="Book Antiqua" w:cs="Book Antiqua"/>
          <w:color w:val="000000"/>
        </w:rPr>
        <w:t>.</w:t>
      </w:r>
    </w:p>
    <w:p w14:paraId="46AAA9A5" w14:textId="77777777" w:rsidR="00A77B3E" w:rsidRPr="0021752A" w:rsidRDefault="00A77B3E" w:rsidP="00275476">
      <w:pPr>
        <w:spacing w:line="360" w:lineRule="auto"/>
        <w:jc w:val="both"/>
        <w:rPr>
          <w:rFonts w:ascii="Book Antiqua" w:hAnsi="Book Antiqua"/>
        </w:rPr>
      </w:pPr>
    </w:p>
    <w:p w14:paraId="1C3AECB8" w14:textId="3818A670" w:rsidR="00A77B3E" w:rsidRPr="0021752A" w:rsidRDefault="00D07CE3" w:rsidP="00275476">
      <w:pPr>
        <w:spacing w:line="360" w:lineRule="auto"/>
        <w:jc w:val="both"/>
        <w:rPr>
          <w:rFonts w:ascii="Book Antiqua" w:hAnsi="Book Antiqua"/>
        </w:rPr>
      </w:pPr>
      <w:r w:rsidRPr="0021752A">
        <w:rPr>
          <w:rFonts w:ascii="Book Antiqua" w:eastAsia="Book Antiqua" w:hAnsi="Book Antiqua" w:cs="Book Antiqua"/>
          <w:b/>
          <w:bCs/>
          <w:caps/>
          <w:color w:val="000000"/>
          <w:u w:val="single"/>
        </w:rPr>
        <w:t>MECHANISMS</w:t>
      </w:r>
      <w:r w:rsidR="00103A2C" w:rsidRPr="0021752A">
        <w:rPr>
          <w:rFonts w:ascii="Book Antiqua" w:eastAsia="Book Antiqua" w:hAnsi="Book Antiqua" w:cs="Book Antiqua"/>
          <w:b/>
          <w:bCs/>
          <w:caps/>
          <w:color w:val="000000"/>
          <w:u w:val="single"/>
        </w:rPr>
        <w:t xml:space="preserve"> </w:t>
      </w:r>
      <w:r w:rsidRPr="0021752A">
        <w:rPr>
          <w:rFonts w:ascii="Book Antiqua" w:eastAsia="Book Antiqua" w:hAnsi="Book Antiqua" w:cs="Book Antiqua"/>
          <w:b/>
          <w:bCs/>
          <w:caps/>
          <w:color w:val="000000"/>
          <w:u w:val="single"/>
        </w:rPr>
        <w:t>OF</w:t>
      </w:r>
      <w:r w:rsidR="00103A2C" w:rsidRPr="0021752A">
        <w:rPr>
          <w:rFonts w:ascii="Book Antiqua" w:eastAsia="Book Antiqua" w:hAnsi="Book Antiqua" w:cs="Book Antiqua"/>
          <w:b/>
          <w:bCs/>
          <w:caps/>
          <w:color w:val="000000"/>
          <w:u w:val="single"/>
        </w:rPr>
        <w:t xml:space="preserve"> </w:t>
      </w:r>
      <w:r w:rsidRPr="0021752A">
        <w:rPr>
          <w:rFonts w:ascii="Book Antiqua" w:eastAsia="Book Antiqua" w:hAnsi="Book Antiqua" w:cs="Book Antiqua"/>
          <w:b/>
          <w:bCs/>
          <w:caps/>
          <w:color w:val="000000"/>
          <w:u w:val="single"/>
        </w:rPr>
        <w:t>NEOVASCULARIZATION</w:t>
      </w:r>
      <w:r w:rsidR="00103A2C" w:rsidRPr="0021752A">
        <w:rPr>
          <w:rFonts w:ascii="Book Antiqua" w:eastAsia="Book Antiqua" w:hAnsi="Book Antiqua" w:cs="Book Antiqua"/>
          <w:b/>
          <w:bCs/>
          <w:caps/>
          <w:color w:val="000000"/>
          <w:u w:val="single"/>
        </w:rPr>
        <w:t xml:space="preserve"> </w:t>
      </w:r>
      <w:r w:rsidRPr="0021752A">
        <w:rPr>
          <w:rFonts w:ascii="Book Antiqua" w:eastAsia="Book Antiqua" w:hAnsi="Book Antiqua" w:cs="Book Antiqua"/>
          <w:b/>
          <w:bCs/>
          <w:caps/>
          <w:color w:val="000000"/>
          <w:u w:val="single"/>
        </w:rPr>
        <w:t>AFTER</w:t>
      </w:r>
      <w:r w:rsidR="00103A2C" w:rsidRPr="0021752A">
        <w:rPr>
          <w:rFonts w:ascii="Book Antiqua" w:eastAsia="Book Antiqua" w:hAnsi="Book Antiqua" w:cs="Book Antiqua"/>
          <w:b/>
          <w:bCs/>
          <w:caps/>
          <w:color w:val="000000"/>
          <w:u w:val="single"/>
        </w:rPr>
        <w:t xml:space="preserve"> </w:t>
      </w:r>
      <w:r w:rsidRPr="0021752A">
        <w:rPr>
          <w:rFonts w:ascii="Book Antiqua" w:eastAsia="Book Antiqua" w:hAnsi="Book Antiqua" w:cs="Book Antiqua"/>
          <w:b/>
          <w:bCs/>
          <w:caps/>
          <w:color w:val="000000"/>
          <w:u w:val="single"/>
        </w:rPr>
        <w:t>DIABETIC</w:t>
      </w:r>
      <w:r w:rsidR="00103A2C" w:rsidRPr="0021752A">
        <w:rPr>
          <w:rFonts w:ascii="Book Antiqua" w:eastAsia="Book Antiqua" w:hAnsi="Book Antiqua" w:cs="Book Antiqua"/>
          <w:b/>
          <w:bCs/>
          <w:caps/>
          <w:color w:val="000000"/>
          <w:u w:val="single"/>
        </w:rPr>
        <w:t xml:space="preserve"> </w:t>
      </w:r>
      <w:r w:rsidRPr="0021752A">
        <w:rPr>
          <w:rFonts w:ascii="Book Antiqua" w:eastAsia="Book Antiqua" w:hAnsi="Book Antiqua" w:cs="Book Antiqua"/>
          <w:b/>
          <w:bCs/>
          <w:caps/>
          <w:color w:val="000000"/>
          <w:u w:val="single"/>
        </w:rPr>
        <w:t>ISCHEMIA</w:t>
      </w:r>
    </w:p>
    <w:p w14:paraId="1B981727" w14:textId="77777777" w:rsidR="00A77B3E" w:rsidRPr="0021752A" w:rsidRDefault="00D07CE3" w:rsidP="00275476">
      <w:pPr>
        <w:spacing w:line="360" w:lineRule="auto"/>
        <w:jc w:val="both"/>
        <w:rPr>
          <w:rFonts w:ascii="Book Antiqua" w:hAnsi="Book Antiqua"/>
        </w:rPr>
      </w:pPr>
      <w:r w:rsidRPr="0021752A">
        <w:rPr>
          <w:rFonts w:ascii="Book Antiqua" w:eastAsia="Book Antiqua" w:hAnsi="Book Antiqua" w:cs="Book Antiqua"/>
          <w:b/>
          <w:bCs/>
          <w:i/>
          <w:iCs/>
          <w:color w:val="000000"/>
        </w:rPr>
        <w:t>Glycolysis</w:t>
      </w:r>
    </w:p>
    <w:p w14:paraId="34BCF182" w14:textId="1952EE41" w:rsidR="00A77B3E" w:rsidRPr="0021752A" w:rsidRDefault="00D07CE3" w:rsidP="00275476">
      <w:pPr>
        <w:spacing w:line="360" w:lineRule="auto"/>
        <w:jc w:val="both"/>
        <w:rPr>
          <w:rFonts w:ascii="Book Antiqua" w:hAnsi="Book Antiqua"/>
        </w:rPr>
      </w:pPr>
      <w:r w:rsidRPr="0021752A">
        <w:rPr>
          <w:rFonts w:ascii="Book Antiqua" w:eastAsia="Book Antiqua" w:hAnsi="Book Antiqua" w:cs="Book Antiqua"/>
          <w:color w:val="000000"/>
        </w:rPr>
        <w:t>Studies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have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shown</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that</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80%</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of</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ATP</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in</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ECs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is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produced</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by</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glycolysis</w:t>
      </w:r>
      <w:r w:rsidRPr="0021752A">
        <w:rPr>
          <w:rFonts w:ascii="Book Antiqua" w:eastAsia="Book Antiqua" w:hAnsi="Book Antiqua" w:cs="Book Antiqua"/>
          <w:color w:val="000000"/>
          <w:vertAlign w:val="superscript"/>
        </w:rPr>
        <w:t>[4</w:t>
      </w:r>
      <w:r w:rsidR="009D75D4" w:rsidRPr="0021752A">
        <w:rPr>
          <w:rFonts w:ascii="Book Antiqua" w:eastAsia="Book Antiqua" w:hAnsi="Book Antiqua" w:cs="Book Antiqua"/>
          <w:color w:val="000000"/>
          <w:vertAlign w:val="superscript"/>
        </w:rPr>
        <w:t>5</w:t>
      </w:r>
      <w:r w:rsidRPr="0021752A">
        <w:rPr>
          <w:rFonts w:ascii="Book Antiqua" w:eastAsia="Book Antiqua" w:hAnsi="Book Antiqua" w:cs="Book Antiqua"/>
          <w:color w:val="000000"/>
          <w:vertAlign w:val="superscript"/>
        </w:rPr>
        <w:t>]</w:t>
      </w:r>
      <w:r w:rsidRPr="0021752A">
        <w:rPr>
          <w:rFonts w:ascii="Book Antiqua" w:eastAsia="Book Antiqua" w:hAnsi="Book Antiqua" w:cs="Book Antiqua"/>
          <w:color w:val="000000"/>
        </w:rPr>
        <w:t>,</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mainly</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due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to</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the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limited</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number</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of</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mitochondria.</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The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energy</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generated</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needs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to</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be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supplied</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to</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the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distal</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tissues.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In</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addition,</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the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ATP</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generation</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by</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glycolysis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is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faster</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than</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that</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by</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oxidative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phosphorylation.</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Therefore,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glycolysis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is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the</w:t>
      </w:r>
      <w:r w:rsidR="00103A2C" w:rsidRPr="0021752A">
        <w:rPr>
          <w:rFonts w:ascii="Book Antiqua" w:eastAsia="Book Antiqua" w:hAnsi="Book Antiqua" w:cs="Book Antiqua"/>
          <w:color w:val="000000"/>
        </w:rPr>
        <w:t xml:space="preserve"> </w:t>
      </w:r>
      <w:r w:rsidR="007B1197" w:rsidRPr="0021752A">
        <w:rPr>
          <w:rFonts w:ascii="Book Antiqua" w:eastAsia="Book Antiqua" w:hAnsi="Book Antiqua" w:cs="Book Antiqua"/>
          <w:color w:val="000000"/>
        </w:rPr>
        <w:t>primary</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energy</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supply</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for</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ECs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in</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normal</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and</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hypoxic</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states.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Hypoxia</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or</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lack</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of</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nutrition</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can</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promote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the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production</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of</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VEGF,</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fibroblast</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growth</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factor</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and</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other</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angiogenic</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factors</w:t>
      </w:r>
      <w:r w:rsidRPr="0021752A">
        <w:rPr>
          <w:rFonts w:ascii="Book Antiqua" w:eastAsia="Book Antiqua" w:hAnsi="Book Antiqua" w:cs="Book Antiqua"/>
          <w:color w:val="000000"/>
          <w:vertAlign w:val="superscript"/>
        </w:rPr>
        <w:t>[4</w:t>
      </w:r>
      <w:r w:rsidR="009D75D4" w:rsidRPr="0021752A">
        <w:rPr>
          <w:rFonts w:ascii="Book Antiqua" w:eastAsia="Book Antiqua" w:hAnsi="Book Antiqua" w:cs="Book Antiqua"/>
          <w:color w:val="000000"/>
          <w:vertAlign w:val="superscript"/>
        </w:rPr>
        <w:t>6</w:t>
      </w:r>
      <w:r w:rsidRPr="0021752A">
        <w:rPr>
          <w:rFonts w:ascii="Book Antiqua" w:eastAsia="Book Antiqua" w:hAnsi="Book Antiqua" w:cs="Book Antiqua"/>
          <w:color w:val="000000"/>
          <w:vertAlign w:val="superscript"/>
        </w:rPr>
        <w:t>]</w:t>
      </w:r>
      <w:r w:rsidRPr="0021752A">
        <w:rPr>
          <w:rFonts w:ascii="Book Antiqua" w:eastAsia="Book Antiqua" w:hAnsi="Book Antiqua" w:cs="Book Antiqua"/>
          <w:color w:val="000000"/>
        </w:rPr>
        <w:t>,</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the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concentration</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and</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the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activity</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of</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hexokinase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and</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membrane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expression</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of</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glucose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transporter</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protein</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1.</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The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ECs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differentiate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into</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specific</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cells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under</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high</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VEGF</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levels,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forming</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platelet</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pseudopodia</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and</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filiform</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pseudopodia,</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promoting</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migration</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and</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stem</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cell</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proliferation.</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Stable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glycolysis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produces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lactic</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acid</w:t>
      </w:r>
      <w:r w:rsidRPr="0021752A">
        <w:rPr>
          <w:rFonts w:ascii="Book Antiqua" w:eastAsia="Book Antiqua" w:hAnsi="Book Antiqua" w:cs="Book Antiqua"/>
          <w:color w:val="000000"/>
          <w:vertAlign w:val="superscript"/>
        </w:rPr>
        <w:t>[4</w:t>
      </w:r>
      <w:r w:rsidR="009D75D4" w:rsidRPr="0021752A">
        <w:rPr>
          <w:rFonts w:ascii="Book Antiqua" w:eastAsia="Book Antiqua" w:hAnsi="Book Antiqua" w:cs="Book Antiqua"/>
          <w:color w:val="000000"/>
          <w:vertAlign w:val="superscript"/>
        </w:rPr>
        <w:t>7</w:t>
      </w:r>
      <w:r w:rsidRPr="0021752A">
        <w:rPr>
          <w:rFonts w:ascii="Book Antiqua" w:eastAsia="Book Antiqua" w:hAnsi="Book Antiqua" w:cs="Book Antiqua"/>
          <w:color w:val="000000"/>
          <w:vertAlign w:val="superscript"/>
        </w:rPr>
        <w:t>]</w:t>
      </w:r>
      <w:r w:rsidRPr="0021752A">
        <w:rPr>
          <w:rFonts w:ascii="Book Antiqua" w:eastAsia="Book Antiqua" w:hAnsi="Book Antiqua" w:cs="Book Antiqua"/>
          <w:color w:val="000000"/>
        </w:rPr>
        <w:t>,</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promoting</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VEGF</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expression</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and</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inducing</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angiogenesis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under</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multiple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effects.</w:t>
      </w:r>
    </w:p>
    <w:p w14:paraId="4F89E6DC" w14:textId="76AF6C64" w:rsidR="00A77B3E" w:rsidRPr="0021752A" w:rsidRDefault="00D07CE3" w:rsidP="00275476">
      <w:pPr>
        <w:spacing w:line="360" w:lineRule="auto"/>
        <w:ind w:firstLineChars="100" w:firstLine="240"/>
        <w:jc w:val="both"/>
        <w:rPr>
          <w:rFonts w:ascii="Book Antiqua" w:hAnsi="Book Antiqua"/>
        </w:rPr>
      </w:pPr>
      <w:r w:rsidRPr="0021752A">
        <w:rPr>
          <w:rFonts w:ascii="Book Antiqua" w:eastAsia="Book Antiqua" w:hAnsi="Book Antiqua" w:cs="Book Antiqua"/>
          <w:color w:val="000000"/>
        </w:rPr>
        <w:t>6-phosphofructo-2-kinase/fructose-2,6-biphosphatase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3</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(PFKFB3)</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transcription</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through</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HIF-1α</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is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induced</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by</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hypoxia,</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which</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is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an</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essential</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regulator</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of</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glycolysis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and</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can</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be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phosphorylated</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by</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activating</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kinases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such</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mitogen-activated</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protein</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kinase</w:t>
      </w:r>
      <w:r w:rsidRPr="0021752A">
        <w:rPr>
          <w:rFonts w:ascii="Book Antiqua" w:eastAsia="Book Antiqua" w:hAnsi="Book Antiqua" w:cs="Book Antiqua"/>
          <w:color w:val="000000"/>
          <w:vertAlign w:val="superscript"/>
        </w:rPr>
        <w:t>[4</w:t>
      </w:r>
      <w:r w:rsidR="009D75D4" w:rsidRPr="0021752A">
        <w:rPr>
          <w:rFonts w:ascii="Book Antiqua" w:eastAsia="Book Antiqua" w:hAnsi="Book Antiqua" w:cs="Book Antiqua"/>
          <w:color w:val="000000"/>
          <w:vertAlign w:val="superscript"/>
        </w:rPr>
        <w:t>8</w:t>
      </w:r>
      <w:r w:rsidRPr="0021752A">
        <w:rPr>
          <w:rFonts w:ascii="Book Antiqua" w:eastAsia="Book Antiqua" w:hAnsi="Book Antiqua" w:cs="Book Antiqua"/>
          <w:color w:val="000000"/>
          <w:vertAlign w:val="superscript"/>
        </w:rPr>
        <w:t>]</w:t>
      </w:r>
      <w:r w:rsidRPr="0021752A">
        <w:rPr>
          <w:rFonts w:ascii="Book Antiqua" w:eastAsia="Book Antiqua" w:hAnsi="Book Antiqua" w:cs="Book Antiqua"/>
          <w:color w:val="000000"/>
        </w:rPr>
        <w:t>.</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PFKFB3</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can</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promote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the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synthesis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of</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fructose-2</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6-diphosphate,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activate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phosphofructokinase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1</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and</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promote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glycolysis.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The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Notch-Delta-like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ligand</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4</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signaling</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pathway</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can</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promote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stem</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cell</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extension,</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tip</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cell</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growth</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and</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blood</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vessel</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germination</w:t>
      </w:r>
      <w:r w:rsidRPr="0021752A">
        <w:rPr>
          <w:rFonts w:ascii="Book Antiqua" w:eastAsia="Book Antiqua" w:hAnsi="Book Antiqua" w:cs="Book Antiqua"/>
          <w:color w:val="000000"/>
          <w:vertAlign w:val="superscript"/>
        </w:rPr>
        <w:t>[</w:t>
      </w:r>
      <w:r w:rsidR="009D75D4" w:rsidRPr="0021752A">
        <w:rPr>
          <w:rFonts w:ascii="Book Antiqua" w:eastAsia="Book Antiqua" w:hAnsi="Book Antiqua" w:cs="Book Antiqua"/>
          <w:color w:val="000000"/>
          <w:vertAlign w:val="superscript"/>
        </w:rPr>
        <w:t>49</w:t>
      </w:r>
      <w:r w:rsidRPr="0021752A">
        <w:rPr>
          <w:rFonts w:ascii="Book Antiqua" w:eastAsia="Book Antiqua" w:hAnsi="Book Antiqua" w:cs="Book Antiqua"/>
          <w:color w:val="000000"/>
          <w:vertAlign w:val="superscript"/>
        </w:rPr>
        <w:t>]</w:t>
      </w:r>
      <w:r w:rsidRPr="0021752A">
        <w:rPr>
          <w:rFonts w:ascii="Book Antiqua" w:eastAsia="Book Antiqua" w:hAnsi="Book Antiqua" w:cs="Book Antiqua"/>
          <w:color w:val="000000"/>
        </w:rPr>
        <w:t>.</w:t>
      </w:r>
    </w:p>
    <w:p w14:paraId="786A6F91" w14:textId="63C69586" w:rsidR="00A77B3E" w:rsidRPr="0021752A" w:rsidRDefault="00D07CE3" w:rsidP="00275476">
      <w:pPr>
        <w:spacing w:line="360" w:lineRule="auto"/>
        <w:ind w:firstLineChars="100" w:firstLine="240"/>
        <w:jc w:val="both"/>
        <w:rPr>
          <w:rFonts w:ascii="Book Antiqua" w:hAnsi="Book Antiqua"/>
        </w:rPr>
      </w:pPr>
      <w:r w:rsidRPr="0021752A">
        <w:rPr>
          <w:rFonts w:ascii="Book Antiqua" w:eastAsia="Book Antiqua" w:hAnsi="Book Antiqua" w:cs="Book Antiqua"/>
          <w:color w:val="000000"/>
        </w:rPr>
        <w:t>Some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intermediate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products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of</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glycolysis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enter</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the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pentose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phosphate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pathway.</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The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NADPH</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produced</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during</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this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process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is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necessary</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for</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nitric</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oxide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(NO)</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biosynthesis,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promoting</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angiogenesis.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When</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macrophage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metabolism</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shifts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to</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glycolysis,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M1</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proinflammatory</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macrophages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facilitate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glycolysis,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interrupting</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the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tricarboxylic</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acid</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cycle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and</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producing</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lactic</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acid</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rather</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than</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metabolizing</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pyruvate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to</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acetyl-CoA.</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Anti-inflammatory</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M2</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macrophages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inhibit</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the</w:t>
      </w:r>
      <w:r w:rsidR="00103A2C" w:rsidRPr="0021752A">
        <w:rPr>
          <w:rFonts w:ascii="Book Antiqua" w:eastAsia="Book Antiqua" w:hAnsi="Book Antiqua" w:cs="Book Antiqua"/>
          <w:color w:val="000000"/>
        </w:rPr>
        <w:t xml:space="preserve"> </w:t>
      </w:r>
      <w:r w:rsidR="000B1B0D" w:rsidRPr="0021752A">
        <w:rPr>
          <w:rFonts w:ascii="Book Antiqua" w:eastAsia="Book Antiqua" w:hAnsi="Book Antiqua" w:cs="Book Antiqua"/>
          <w:color w:val="000000"/>
        </w:rPr>
        <w:t>pentose phosphate pathway</w:t>
      </w:r>
      <w:r w:rsidRPr="0021752A">
        <w:rPr>
          <w:rFonts w:ascii="Book Antiqua" w:eastAsia="Book Antiqua" w:hAnsi="Book Antiqua" w:cs="Book Antiqua"/>
          <w:color w:val="000000"/>
        </w:rPr>
        <w:t>.</w:t>
      </w:r>
    </w:p>
    <w:p w14:paraId="2647123A" w14:textId="77777777" w:rsidR="00A77B3E" w:rsidRPr="0021752A" w:rsidRDefault="00A77B3E" w:rsidP="00275476">
      <w:pPr>
        <w:spacing w:line="360" w:lineRule="auto"/>
        <w:jc w:val="both"/>
        <w:rPr>
          <w:rFonts w:ascii="Book Antiqua" w:hAnsi="Book Antiqua"/>
        </w:rPr>
      </w:pPr>
    </w:p>
    <w:p w14:paraId="0F92FAFD" w14:textId="77777777" w:rsidR="00A77B3E" w:rsidRPr="0021752A" w:rsidRDefault="00D07CE3" w:rsidP="00275476">
      <w:pPr>
        <w:spacing w:line="360" w:lineRule="auto"/>
        <w:jc w:val="both"/>
        <w:rPr>
          <w:rFonts w:ascii="Book Antiqua" w:hAnsi="Book Antiqua"/>
        </w:rPr>
      </w:pPr>
      <w:r w:rsidRPr="0021752A">
        <w:rPr>
          <w:rFonts w:ascii="Book Antiqua" w:eastAsia="Book Antiqua" w:hAnsi="Book Antiqua" w:cs="Book Antiqua"/>
          <w:b/>
          <w:bCs/>
          <w:i/>
          <w:iCs/>
          <w:color w:val="000000"/>
        </w:rPr>
        <w:t>Lactylation</w:t>
      </w:r>
    </w:p>
    <w:p w14:paraId="5DB25A1B" w14:textId="3593AA83" w:rsidR="008B5656" w:rsidRPr="0021752A" w:rsidRDefault="00D07CE3" w:rsidP="00275476">
      <w:pPr>
        <w:spacing w:line="360" w:lineRule="auto"/>
        <w:jc w:val="both"/>
        <w:rPr>
          <w:rFonts w:ascii="Book Antiqua" w:eastAsia="Book Antiqua" w:hAnsi="Book Antiqua" w:cs="Book Antiqua"/>
          <w:color w:val="000000"/>
        </w:rPr>
      </w:pPr>
      <w:r w:rsidRPr="0021752A">
        <w:rPr>
          <w:rFonts w:ascii="Book Antiqua" w:eastAsia="Book Antiqua" w:hAnsi="Book Antiqua" w:cs="Book Antiqua"/>
          <w:color w:val="000000"/>
        </w:rPr>
        <w:t>Lactic</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acid</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has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long</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been</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considered</w:t>
      </w:r>
      <w:r w:rsidR="00103A2C" w:rsidRPr="0021752A">
        <w:rPr>
          <w:rFonts w:ascii="Book Antiqua" w:eastAsia="Book Antiqua" w:hAnsi="Book Antiqua" w:cs="Book Antiqua"/>
          <w:color w:val="000000"/>
        </w:rPr>
        <w:t xml:space="preserve"> </w:t>
      </w:r>
      <w:r w:rsidR="007A2579" w:rsidRPr="0021752A">
        <w:rPr>
          <w:rFonts w:ascii="Book Antiqua" w:eastAsia="Book Antiqua" w:hAnsi="Book Antiqua" w:cs="Book Antiqua"/>
          <w:color w:val="000000"/>
        </w:rPr>
        <w:t xml:space="preserve">as </w:t>
      </w:r>
      <w:r w:rsidRPr="0021752A">
        <w:rPr>
          <w:rFonts w:ascii="Book Antiqua" w:eastAsia="Book Antiqua" w:hAnsi="Book Antiqua" w:cs="Book Antiqua"/>
          <w:color w:val="000000"/>
        </w:rPr>
        <w:t>a</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metabolic</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waste.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Recent</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studies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have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shown</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that</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lactic</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acid</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can</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be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expressed</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signaling</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molecule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in</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wound</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healing</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and</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angiogenesis</w:t>
      </w:r>
      <w:r w:rsidRPr="0021752A">
        <w:rPr>
          <w:rFonts w:ascii="Book Antiqua" w:eastAsia="Book Antiqua" w:hAnsi="Book Antiqua" w:cs="Book Antiqua"/>
          <w:color w:val="000000"/>
          <w:vertAlign w:val="superscript"/>
        </w:rPr>
        <w:t>[5</w:t>
      </w:r>
      <w:r w:rsidR="009D75D4" w:rsidRPr="0021752A">
        <w:rPr>
          <w:rFonts w:ascii="Book Antiqua" w:eastAsia="Book Antiqua" w:hAnsi="Book Antiqua" w:cs="Book Antiqua"/>
          <w:color w:val="000000"/>
          <w:vertAlign w:val="superscript"/>
        </w:rPr>
        <w:t>0</w:t>
      </w:r>
      <w:r w:rsidRPr="0021752A">
        <w:rPr>
          <w:rFonts w:ascii="Book Antiqua" w:eastAsia="Book Antiqua" w:hAnsi="Book Antiqua" w:cs="Book Antiqua"/>
          <w:color w:val="000000"/>
          <w:vertAlign w:val="superscript"/>
        </w:rPr>
        <w:t>]</w:t>
      </w:r>
      <w:r w:rsidRPr="0021752A">
        <w:rPr>
          <w:rFonts w:ascii="Book Antiqua" w:eastAsia="Book Antiqua" w:hAnsi="Book Antiqua" w:cs="Book Antiqua"/>
          <w:color w:val="000000"/>
        </w:rPr>
        <w:t>.</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Lactic</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acid</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can</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modify</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histones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to</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regulate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macrophage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polarity</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and</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expression</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of</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tissue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repair</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genes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such</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arginase-1</w:t>
      </w:r>
      <w:r w:rsidRPr="0021752A">
        <w:rPr>
          <w:rFonts w:ascii="Book Antiqua" w:eastAsia="Book Antiqua" w:hAnsi="Book Antiqua" w:cs="Book Antiqua"/>
          <w:color w:val="000000"/>
          <w:vertAlign w:val="superscript"/>
        </w:rPr>
        <w:t>[5</w:t>
      </w:r>
      <w:r w:rsidR="009D75D4" w:rsidRPr="0021752A">
        <w:rPr>
          <w:rFonts w:ascii="Book Antiqua" w:eastAsia="Book Antiqua" w:hAnsi="Book Antiqua" w:cs="Book Antiqua"/>
          <w:color w:val="000000"/>
          <w:vertAlign w:val="superscript"/>
        </w:rPr>
        <w:t>1</w:t>
      </w:r>
      <w:r w:rsidRPr="0021752A">
        <w:rPr>
          <w:rFonts w:ascii="Book Antiqua" w:eastAsia="Book Antiqua" w:hAnsi="Book Antiqua" w:cs="Book Antiqua"/>
          <w:color w:val="000000"/>
          <w:vertAlign w:val="superscript"/>
        </w:rPr>
        <w:t>]</w:t>
      </w:r>
      <w:r w:rsidRPr="0021752A">
        <w:rPr>
          <w:rFonts w:ascii="Book Antiqua" w:eastAsia="Book Antiqua" w:hAnsi="Book Antiqua" w:cs="Book Antiqua"/>
          <w:color w:val="000000"/>
        </w:rPr>
        <w:t>.</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In</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inflammatory</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diseases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such</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atherosclerosis,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macrophages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secrete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proinflammatory</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cytokines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such</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tumor</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necrosis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factor</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γ</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and</w:t>
      </w:r>
      <w:r w:rsidR="00103A2C" w:rsidRPr="0021752A">
        <w:rPr>
          <w:rFonts w:ascii="Book Antiqua" w:eastAsia="Book Antiqua" w:hAnsi="Book Antiqua" w:cs="Book Antiqua"/>
          <w:color w:val="000000"/>
        </w:rPr>
        <w:t xml:space="preserve"> </w:t>
      </w:r>
      <w:r w:rsidR="00FF57C7" w:rsidRPr="0021752A">
        <w:rPr>
          <w:rFonts w:ascii="Book Antiqua" w:eastAsia="Book Antiqua" w:hAnsi="Book Antiqua" w:cs="Book Antiqua"/>
          <w:color w:val="000000"/>
        </w:rPr>
        <w:t>interleukin</w:t>
      </w:r>
      <w:r w:rsidR="00FF57C7" w:rsidRPr="0021752A" w:rsidDel="00FF57C7">
        <w:rPr>
          <w:rFonts w:ascii="Book Antiqua" w:eastAsia="Book Antiqua" w:hAnsi="Book Antiqua" w:cs="Book Antiqua"/>
          <w:color w:val="000000"/>
        </w:rPr>
        <w:t xml:space="preserve"> </w:t>
      </w:r>
      <w:r w:rsidRPr="0021752A">
        <w:rPr>
          <w:rFonts w:ascii="Book Antiqua" w:eastAsia="Book Antiqua" w:hAnsi="Book Antiqua" w:cs="Book Antiqua"/>
          <w:color w:val="000000"/>
        </w:rPr>
        <w:t>12</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to</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cause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extensive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damage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to</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surrounding</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tissue,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and</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anaerobic</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glycolysis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causes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lactic</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acid</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accumulation</w:t>
      </w:r>
      <w:r w:rsidRPr="0021752A">
        <w:rPr>
          <w:rFonts w:ascii="Book Antiqua" w:eastAsia="Book Antiqua" w:hAnsi="Book Antiqua" w:cs="Book Antiqua"/>
          <w:color w:val="000000"/>
          <w:vertAlign w:val="superscript"/>
        </w:rPr>
        <w:t>[5</w:t>
      </w:r>
      <w:r w:rsidR="00035235" w:rsidRPr="0021752A">
        <w:rPr>
          <w:rFonts w:ascii="Book Antiqua" w:eastAsia="Book Antiqua" w:hAnsi="Book Antiqua" w:cs="Book Antiqua"/>
          <w:color w:val="000000"/>
          <w:vertAlign w:val="superscript"/>
        </w:rPr>
        <w:t>1</w:t>
      </w:r>
      <w:r w:rsidRPr="0021752A">
        <w:rPr>
          <w:rFonts w:ascii="Book Antiqua" w:eastAsia="Book Antiqua" w:hAnsi="Book Antiqua" w:cs="Book Antiqua"/>
          <w:color w:val="000000"/>
          <w:vertAlign w:val="superscript"/>
        </w:rPr>
        <w:t>]</w:t>
      </w:r>
      <w:r w:rsidRPr="0021752A">
        <w:rPr>
          <w:rFonts w:ascii="Book Antiqua" w:eastAsia="Book Antiqua" w:hAnsi="Book Antiqua" w:cs="Book Antiqua"/>
          <w:color w:val="000000"/>
        </w:rPr>
        <w:t>.</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The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macrophage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polarity</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transition</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is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hallmark</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of</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the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disease,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and</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lactic</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acid</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converts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macrophages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from</w:t>
      </w:r>
      <w:r w:rsidR="00103A2C" w:rsidRPr="0021752A">
        <w:rPr>
          <w:rFonts w:ascii="Book Antiqua" w:eastAsia="Book Antiqua" w:hAnsi="Book Antiqua" w:cs="Book Antiqua"/>
          <w:color w:val="000000"/>
        </w:rPr>
        <w:t xml:space="preserve"> </w:t>
      </w:r>
      <w:r w:rsidR="008B5656" w:rsidRPr="0021752A">
        <w:rPr>
          <w:rFonts w:ascii="Book Antiqua" w:eastAsia="Book Antiqua" w:hAnsi="Book Antiqua" w:cs="Book Antiqua"/>
          <w:color w:val="000000"/>
        </w:rPr>
        <w:t xml:space="preserve">a </w:t>
      </w:r>
      <w:r w:rsidRPr="0021752A">
        <w:rPr>
          <w:rFonts w:ascii="Book Antiqua" w:eastAsia="Book Antiqua" w:hAnsi="Book Antiqua" w:cs="Book Antiqua"/>
          <w:color w:val="000000"/>
        </w:rPr>
        <w:t>proinflammatory</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phenotype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into</w:t>
      </w:r>
      <w:r w:rsidR="00103A2C" w:rsidRPr="0021752A">
        <w:rPr>
          <w:rFonts w:ascii="Book Antiqua" w:eastAsia="Book Antiqua" w:hAnsi="Book Antiqua" w:cs="Book Antiqua"/>
          <w:color w:val="000000"/>
        </w:rPr>
        <w:t xml:space="preserve"> </w:t>
      </w:r>
      <w:r w:rsidR="008B5656" w:rsidRPr="0021752A">
        <w:rPr>
          <w:rFonts w:ascii="Book Antiqua" w:eastAsia="Book Antiqua" w:hAnsi="Book Antiqua" w:cs="Book Antiqua"/>
          <w:color w:val="000000"/>
        </w:rPr>
        <w:t xml:space="preserve">a </w:t>
      </w:r>
      <w:r w:rsidRPr="0021752A">
        <w:rPr>
          <w:rFonts w:ascii="Book Antiqua" w:eastAsia="Book Antiqua" w:hAnsi="Book Antiqua" w:cs="Book Antiqua"/>
          <w:color w:val="000000"/>
        </w:rPr>
        <w:t>repairing</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phenotype,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removes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cell</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debris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and</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promotes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wound</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healing.</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Inflammatory</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macrophages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undergo</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modifications,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which</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promote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the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repair</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characteristics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of</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macrophages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in</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response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to</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inflammatory</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damage</w:t>
      </w:r>
      <w:r w:rsidRPr="0021752A">
        <w:rPr>
          <w:rFonts w:ascii="Book Antiqua" w:eastAsia="Book Antiqua" w:hAnsi="Book Antiqua" w:cs="Book Antiqua"/>
          <w:color w:val="000000"/>
          <w:vertAlign w:val="superscript"/>
        </w:rPr>
        <w:t>[5</w:t>
      </w:r>
      <w:r w:rsidR="009D75D4" w:rsidRPr="0021752A">
        <w:rPr>
          <w:rFonts w:ascii="Book Antiqua" w:eastAsia="Book Antiqua" w:hAnsi="Book Antiqua" w:cs="Book Antiqua"/>
          <w:color w:val="000000"/>
          <w:vertAlign w:val="superscript"/>
        </w:rPr>
        <w:t>2</w:t>
      </w:r>
      <w:r w:rsidRPr="0021752A">
        <w:rPr>
          <w:rFonts w:ascii="Book Antiqua" w:eastAsia="Book Antiqua" w:hAnsi="Book Antiqua" w:cs="Book Antiqua"/>
          <w:color w:val="000000"/>
          <w:vertAlign w:val="superscript"/>
        </w:rPr>
        <w:t>]</w:t>
      </w:r>
      <w:r w:rsidRPr="0021752A">
        <w:rPr>
          <w:rFonts w:ascii="Book Antiqua" w:eastAsia="Book Antiqua" w:hAnsi="Book Antiqua" w:cs="Book Antiqua"/>
          <w:color w:val="000000"/>
        </w:rPr>
        <w:t>.</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In</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addition,</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lactic</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acid</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can</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covalently</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couple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with</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various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histone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lysine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residues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during</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histone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acetylation</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to</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promote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the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transcription</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of</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homeostasis-related</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genes.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In</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the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late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stage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of</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lactic</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acid</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and</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histone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lactate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modification</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and</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accumulation,</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the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cells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switch</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to</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steady-state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phenotype,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in</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which</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inflammatory</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genes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are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difficult</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to</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induce.</w:t>
      </w:r>
    </w:p>
    <w:p w14:paraId="14B36D11" w14:textId="6D20D31A" w:rsidR="00A77B3E" w:rsidRPr="0021752A" w:rsidRDefault="00D07CE3" w:rsidP="00E8444F">
      <w:pPr>
        <w:spacing w:line="360" w:lineRule="auto"/>
        <w:ind w:firstLine="270"/>
        <w:jc w:val="both"/>
        <w:rPr>
          <w:rFonts w:ascii="Book Antiqua" w:hAnsi="Book Antiqua"/>
        </w:rPr>
      </w:pPr>
      <w:r w:rsidRPr="0021752A">
        <w:rPr>
          <w:rFonts w:ascii="Book Antiqua" w:eastAsia="Book Antiqua" w:hAnsi="Book Antiqua" w:cs="Book Antiqua"/>
          <w:color w:val="000000"/>
        </w:rPr>
        <w:t>Studies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have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shown</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that</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lactic</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acid</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can</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promote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the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secretion</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of</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VEGF,</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activate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the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nuclear</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factor</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kappa-B/C-X-C</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motif</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chemokine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8</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pathway</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and</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stabilize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HIF-1α,</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playing</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role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in</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promoting</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angiogenesis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signaling</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molecules.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The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overall</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function</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of</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lactic</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acid</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is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to</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transform</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the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inflammatory</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phenotype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of</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macrophages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into</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repair</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phenotype.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We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hypothesized</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that</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lactic</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acid</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was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associated</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with</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angiogenesis.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However,</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the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integration</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mechanism</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of</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lactic</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acid</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and</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hypoxia,</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such</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HIF,</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chromatin</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remodeling</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and</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other</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processes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extending</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to</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angiogenesis,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is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still</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unclear</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and</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needs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further</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research</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(Figure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1).</w:t>
      </w:r>
    </w:p>
    <w:p w14:paraId="426BDEA5" w14:textId="77777777" w:rsidR="00A77B3E" w:rsidRPr="0021752A" w:rsidRDefault="00A77B3E" w:rsidP="00275476">
      <w:pPr>
        <w:spacing w:line="360" w:lineRule="auto"/>
        <w:jc w:val="both"/>
        <w:rPr>
          <w:rFonts w:ascii="Book Antiqua" w:hAnsi="Book Antiqua"/>
        </w:rPr>
      </w:pPr>
    </w:p>
    <w:p w14:paraId="3F4945FE" w14:textId="1B44320F" w:rsidR="00A77B3E" w:rsidRPr="0021752A" w:rsidRDefault="00D07CE3" w:rsidP="00275476">
      <w:pPr>
        <w:spacing w:line="360" w:lineRule="auto"/>
        <w:jc w:val="both"/>
        <w:rPr>
          <w:rFonts w:ascii="Book Antiqua" w:hAnsi="Book Antiqua"/>
        </w:rPr>
      </w:pPr>
      <w:r w:rsidRPr="0021752A">
        <w:rPr>
          <w:rFonts w:ascii="Book Antiqua" w:eastAsia="Book Antiqua" w:hAnsi="Book Antiqua" w:cs="Book Antiqua"/>
          <w:b/>
          <w:bCs/>
          <w:i/>
          <w:iCs/>
          <w:color w:val="000000"/>
        </w:rPr>
        <w:t>Oxidative</w:t>
      </w:r>
      <w:r w:rsidR="00103A2C" w:rsidRPr="0021752A">
        <w:rPr>
          <w:rFonts w:ascii="Book Antiqua" w:eastAsia="Book Antiqua" w:hAnsi="Book Antiqua" w:cs="Book Antiqua"/>
          <w:b/>
          <w:bCs/>
          <w:i/>
          <w:iCs/>
          <w:color w:val="000000"/>
        </w:rPr>
        <w:t xml:space="preserve"> </w:t>
      </w:r>
      <w:r w:rsidRPr="0021752A">
        <w:rPr>
          <w:rFonts w:ascii="Book Antiqua" w:eastAsia="Book Antiqua" w:hAnsi="Book Antiqua" w:cs="Book Antiqua"/>
          <w:b/>
          <w:bCs/>
          <w:i/>
          <w:iCs/>
          <w:color w:val="000000"/>
        </w:rPr>
        <w:t>stress</w:t>
      </w:r>
    </w:p>
    <w:p w14:paraId="790F0A3F" w14:textId="53802925" w:rsidR="00A77B3E" w:rsidRPr="0021752A" w:rsidRDefault="00D07CE3" w:rsidP="00275476">
      <w:pPr>
        <w:spacing w:line="360" w:lineRule="auto"/>
        <w:jc w:val="both"/>
        <w:rPr>
          <w:rFonts w:ascii="Book Antiqua" w:hAnsi="Book Antiqua"/>
        </w:rPr>
      </w:pPr>
      <w:r w:rsidRPr="0021752A">
        <w:rPr>
          <w:rFonts w:ascii="Book Antiqua" w:eastAsia="Book Antiqua" w:hAnsi="Book Antiqua" w:cs="Book Antiqua"/>
          <w:color w:val="000000"/>
        </w:rPr>
        <w:t>When</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the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body</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is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subjected</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to</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various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diabetic</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stimuli,</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the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mitochondria</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is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stimulated</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to</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produce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superoxide,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leading</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to</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the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formation</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of</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the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powerful</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oxidant</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nitrite,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which</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lastRenderedPageBreak/>
        <w:t>damages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DNA</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and</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depletes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intracellular</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NAD</w:t>
      </w:r>
      <w:r w:rsidR="004A3D65"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w:t>
      </w:r>
      <w:r w:rsidRPr="0021752A">
        <w:rPr>
          <w:rFonts w:ascii="Book Antiqua" w:eastAsia="Book Antiqua" w:hAnsi="Book Antiqua" w:cs="Book Antiqua"/>
          <w:color w:val="000000"/>
          <w:vertAlign w:val="superscript"/>
        </w:rPr>
        <w:t>[</w:t>
      </w:r>
      <w:r w:rsidR="007A650B" w:rsidRPr="0021752A">
        <w:rPr>
          <w:rFonts w:ascii="Book Antiqua" w:eastAsia="Book Antiqua" w:hAnsi="Book Antiqua" w:cs="Book Antiqua"/>
          <w:color w:val="000000"/>
          <w:vertAlign w:val="superscript"/>
        </w:rPr>
        <w:t>5</w:t>
      </w:r>
      <w:r w:rsidR="009D75D4" w:rsidRPr="0021752A">
        <w:rPr>
          <w:rFonts w:ascii="Book Antiqua" w:eastAsia="Book Antiqua" w:hAnsi="Book Antiqua" w:cs="Book Antiqua"/>
          <w:color w:val="000000"/>
          <w:vertAlign w:val="superscript"/>
        </w:rPr>
        <w:t>3</w:t>
      </w:r>
      <w:r w:rsidRPr="0021752A">
        <w:rPr>
          <w:rFonts w:ascii="Book Antiqua" w:eastAsia="Book Antiqua" w:hAnsi="Book Antiqua" w:cs="Book Antiqua"/>
          <w:color w:val="000000"/>
          <w:vertAlign w:val="superscript"/>
        </w:rPr>
        <w:t>]</w:t>
      </w:r>
      <w:r w:rsidRPr="0021752A">
        <w:rPr>
          <w:rFonts w:ascii="Book Antiqua" w:eastAsia="Book Antiqua" w:hAnsi="Book Antiqua" w:cs="Book Antiqua"/>
          <w:color w:val="000000"/>
        </w:rPr>
        <w:t>,</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resulting</w:t>
      </w:r>
      <w:r w:rsidR="005B050E" w:rsidRPr="0021752A">
        <w:rPr>
          <w:rFonts w:ascii="Book Antiqua" w:eastAsia="Book Antiqua" w:hAnsi="Book Antiqua" w:cs="Book Antiqua"/>
          <w:color w:val="000000"/>
        </w:rPr>
        <w:t xml:space="preserve"> in</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pathological</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state.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Two</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common</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mechanisms</w:t>
      </w:r>
      <w:r w:rsidRPr="0021752A">
        <w:rPr>
          <w:rFonts w:ascii="Book Antiqua" w:eastAsia="Book Antiqua" w:hAnsi="Book Antiqua" w:cs="Book Antiqua"/>
          <w:color w:val="000000"/>
          <w:vertAlign w:val="superscript"/>
        </w:rPr>
        <w:t>[</w:t>
      </w:r>
      <w:r w:rsidR="007A650B" w:rsidRPr="0021752A">
        <w:rPr>
          <w:rFonts w:ascii="Book Antiqua" w:eastAsia="Book Antiqua" w:hAnsi="Book Antiqua" w:cs="Book Antiqua"/>
          <w:color w:val="000000"/>
          <w:vertAlign w:val="superscript"/>
        </w:rPr>
        <w:t>5</w:t>
      </w:r>
      <w:r w:rsidR="009D75D4" w:rsidRPr="0021752A">
        <w:rPr>
          <w:rFonts w:ascii="Book Antiqua" w:eastAsia="Book Antiqua" w:hAnsi="Book Antiqua" w:cs="Book Antiqua"/>
          <w:color w:val="000000"/>
          <w:vertAlign w:val="superscript"/>
        </w:rPr>
        <w:t>4</w:t>
      </w:r>
      <w:r w:rsidRPr="0021752A">
        <w:rPr>
          <w:rFonts w:ascii="Book Antiqua" w:eastAsia="Book Antiqua" w:hAnsi="Book Antiqua" w:cs="Book Antiqua"/>
          <w:color w:val="000000"/>
          <w:vertAlign w:val="superscript"/>
        </w:rPr>
        <w:t>]</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contribute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to</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increased</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oxidative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stress</w:t>
      </w:r>
      <w:r w:rsidRPr="0021752A">
        <w:rPr>
          <w:rFonts w:ascii="Book Antiqua" w:eastAsia="Book Antiqua" w:hAnsi="Book Antiqua" w:cs="Book Antiqua"/>
          <w:color w:val="000000"/>
          <w:vertAlign w:val="superscript"/>
        </w:rPr>
        <w:t>[</w:t>
      </w:r>
      <w:r w:rsidR="007A650B" w:rsidRPr="0021752A">
        <w:rPr>
          <w:rFonts w:ascii="Book Antiqua" w:eastAsia="Book Antiqua" w:hAnsi="Book Antiqua" w:cs="Book Antiqua"/>
          <w:color w:val="000000"/>
          <w:vertAlign w:val="superscript"/>
        </w:rPr>
        <w:t>5</w:t>
      </w:r>
      <w:r w:rsidR="009D75D4" w:rsidRPr="0021752A">
        <w:rPr>
          <w:rFonts w:ascii="Book Antiqua" w:eastAsia="Book Antiqua" w:hAnsi="Book Antiqua" w:cs="Book Antiqua"/>
          <w:color w:val="000000"/>
          <w:vertAlign w:val="superscript"/>
        </w:rPr>
        <w:t>5</w:t>
      </w:r>
      <w:r w:rsidRPr="0021752A">
        <w:rPr>
          <w:rFonts w:ascii="Book Antiqua" w:eastAsia="Book Antiqua" w:hAnsi="Book Antiqua" w:cs="Book Antiqua"/>
          <w:color w:val="000000"/>
          <w:vertAlign w:val="superscript"/>
        </w:rPr>
        <w:t>]</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in</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diabetes: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one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is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an</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increase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in</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free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radical</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production</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and</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the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other</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is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decrease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in</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the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levels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of</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protective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endogenous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antioxidants.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Also,</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natural</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antioxidants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include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dandelion</w:t>
      </w:r>
      <w:r w:rsidRPr="0021752A">
        <w:rPr>
          <w:rFonts w:ascii="Book Antiqua" w:eastAsia="Book Antiqua" w:hAnsi="Book Antiqua" w:cs="Book Antiqua"/>
          <w:color w:val="000000"/>
          <w:vertAlign w:val="superscript"/>
        </w:rPr>
        <w:t>[</w:t>
      </w:r>
      <w:r w:rsidR="007A650B" w:rsidRPr="0021752A">
        <w:rPr>
          <w:rFonts w:ascii="Book Antiqua" w:eastAsia="Book Antiqua" w:hAnsi="Book Antiqua" w:cs="Book Antiqua"/>
          <w:color w:val="000000"/>
          <w:vertAlign w:val="superscript"/>
        </w:rPr>
        <w:t>5</w:t>
      </w:r>
      <w:r w:rsidR="009D75D4" w:rsidRPr="0021752A">
        <w:rPr>
          <w:rFonts w:ascii="Book Antiqua" w:eastAsia="Book Antiqua" w:hAnsi="Book Antiqua" w:cs="Book Antiqua"/>
          <w:color w:val="000000"/>
          <w:vertAlign w:val="superscript"/>
        </w:rPr>
        <w:t>6</w:t>
      </w:r>
      <w:r w:rsidRPr="0021752A">
        <w:rPr>
          <w:rFonts w:ascii="Book Antiqua" w:eastAsia="Book Antiqua" w:hAnsi="Book Antiqua" w:cs="Book Antiqua"/>
          <w:color w:val="000000"/>
          <w:vertAlign w:val="superscript"/>
        </w:rPr>
        <w:t>]</w:t>
      </w:r>
      <w:r w:rsidRPr="0021752A">
        <w:rPr>
          <w:rFonts w:ascii="Book Antiqua" w:eastAsia="Book Antiqua" w:hAnsi="Book Antiqua" w:cs="Book Antiqua"/>
          <w:color w:val="000000"/>
        </w:rPr>
        <w:t>,</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saffron</w:t>
      </w:r>
      <w:r w:rsidRPr="0021752A">
        <w:rPr>
          <w:rFonts w:ascii="Book Antiqua" w:eastAsia="Book Antiqua" w:hAnsi="Book Antiqua" w:cs="Book Antiqua"/>
          <w:color w:val="000000"/>
          <w:vertAlign w:val="superscript"/>
        </w:rPr>
        <w:t>[</w:t>
      </w:r>
      <w:r w:rsidR="007A650B" w:rsidRPr="0021752A">
        <w:rPr>
          <w:rFonts w:ascii="Book Antiqua" w:eastAsia="Book Antiqua" w:hAnsi="Book Antiqua" w:cs="Book Antiqua"/>
          <w:color w:val="000000"/>
          <w:vertAlign w:val="superscript"/>
        </w:rPr>
        <w:t>5</w:t>
      </w:r>
      <w:r w:rsidR="009D75D4" w:rsidRPr="0021752A">
        <w:rPr>
          <w:rFonts w:ascii="Book Antiqua" w:eastAsia="Book Antiqua" w:hAnsi="Book Antiqua" w:cs="Book Antiqua"/>
          <w:color w:val="000000"/>
          <w:vertAlign w:val="superscript"/>
        </w:rPr>
        <w:t>7</w:t>
      </w:r>
      <w:r w:rsidR="004A3D65" w:rsidRPr="0021752A">
        <w:rPr>
          <w:rFonts w:ascii="Book Antiqua" w:eastAsia="Book Antiqua" w:hAnsi="Book Antiqua" w:cs="Book Antiqua"/>
          <w:color w:val="000000"/>
          <w:vertAlign w:val="superscript"/>
        </w:rPr>
        <w:t>,</w:t>
      </w:r>
      <w:r w:rsidR="007A650B" w:rsidRPr="0021752A">
        <w:rPr>
          <w:rFonts w:ascii="Book Antiqua" w:eastAsia="Book Antiqua" w:hAnsi="Book Antiqua" w:cs="Book Antiqua"/>
          <w:color w:val="000000"/>
          <w:vertAlign w:val="superscript"/>
        </w:rPr>
        <w:t>5</w:t>
      </w:r>
      <w:r w:rsidR="009D75D4" w:rsidRPr="0021752A">
        <w:rPr>
          <w:rFonts w:ascii="Book Antiqua" w:eastAsia="Book Antiqua" w:hAnsi="Book Antiqua" w:cs="Book Antiqua"/>
          <w:color w:val="000000"/>
          <w:vertAlign w:val="superscript"/>
        </w:rPr>
        <w:t>8</w:t>
      </w:r>
      <w:r w:rsidRPr="0021752A">
        <w:rPr>
          <w:rFonts w:ascii="Book Antiqua" w:eastAsia="Book Antiqua" w:hAnsi="Book Antiqua" w:cs="Book Antiqua"/>
          <w:color w:val="000000"/>
          <w:vertAlign w:val="superscript"/>
        </w:rPr>
        <w:t>]</w:t>
      </w:r>
      <w:r w:rsidRPr="0021752A">
        <w:rPr>
          <w:rFonts w:ascii="Book Antiqua" w:eastAsia="Book Antiqua" w:hAnsi="Book Antiqua" w:cs="Book Antiqua"/>
          <w:color w:val="000000"/>
        </w:rPr>
        <w:t>,</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hawthorn</w:t>
      </w:r>
      <w:r w:rsidRPr="0021752A">
        <w:rPr>
          <w:rFonts w:ascii="Book Antiqua" w:eastAsia="Book Antiqua" w:hAnsi="Book Antiqua" w:cs="Book Antiqua"/>
          <w:color w:val="000000"/>
          <w:vertAlign w:val="superscript"/>
        </w:rPr>
        <w:t>[</w:t>
      </w:r>
      <w:r w:rsidR="009D75D4" w:rsidRPr="0021752A">
        <w:rPr>
          <w:rFonts w:ascii="Book Antiqua" w:eastAsia="Book Antiqua" w:hAnsi="Book Antiqua" w:cs="Book Antiqua"/>
          <w:color w:val="000000"/>
          <w:vertAlign w:val="superscript"/>
        </w:rPr>
        <w:t>59</w:t>
      </w:r>
      <w:r w:rsidRPr="0021752A">
        <w:rPr>
          <w:rFonts w:ascii="Book Antiqua" w:eastAsia="Book Antiqua" w:hAnsi="Book Antiqua" w:cs="Book Antiqua"/>
          <w:color w:val="000000"/>
          <w:vertAlign w:val="superscript"/>
        </w:rPr>
        <w:t>]</w:t>
      </w:r>
      <w:r w:rsidRPr="0021752A">
        <w:rPr>
          <w:rFonts w:ascii="Book Antiqua" w:eastAsia="Book Antiqua" w:hAnsi="Book Antiqua" w:cs="Book Antiqua"/>
          <w:color w:val="000000"/>
        </w:rPr>
        <w:t>,</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vitamin</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C</w:t>
      </w:r>
      <w:r w:rsidR="005B050E" w:rsidRPr="0021752A">
        <w:rPr>
          <w:rFonts w:ascii="Book Antiqua" w:eastAsia="Book Antiqua" w:hAnsi="Book Antiqua" w:cs="Book Antiqua"/>
          <w:color w:val="000000"/>
        </w:rPr>
        <w:t xml:space="preserve"> and</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vitamin</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E</w:t>
      </w:r>
      <w:r w:rsidRPr="0021752A">
        <w:rPr>
          <w:rFonts w:ascii="Book Antiqua" w:eastAsia="Book Antiqua" w:hAnsi="Book Antiqua" w:cs="Book Antiqua"/>
          <w:color w:val="000000"/>
          <w:vertAlign w:val="superscript"/>
        </w:rPr>
        <w:t>[</w:t>
      </w:r>
      <w:r w:rsidR="007A650B" w:rsidRPr="0021752A">
        <w:rPr>
          <w:rFonts w:ascii="Book Antiqua" w:eastAsia="Book Antiqua" w:hAnsi="Book Antiqua" w:cs="Book Antiqua"/>
          <w:color w:val="000000"/>
          <w:vertAlign w:val="superscript"/>
        </w:rPr>
        <w:t>6</w:t>
      </w:r>
      <w:r w:rsidR="009D75D4" w:rsidRPr="0021752A">
        <w:rPr>
          <w:rFonts w:ascii="Book Antiqua" w:eastAsia="Book Antiqua" w:hAnsi="Book Antiqua" w:cs="Book Antiqua"/>
          <w:color w:val="000000"/>
          <w:vertAlign w:val="superscript"/>
        </w:rPr>
        <w:t>0</w:t>
      </w:r>
      <w:r w:rsidRPr="0021752A">
        <w:rPr>
          <w:rFonts w:ascii="Book Antiqua" w:eastAsia="Book Antiqua" w:hAnsi="Book Antiqua" w:cs="Book Antiqua"/>
          <w:color w:val="000000"/>
          <w:vertAlign w:val="superscript"/>
        </w:rPr>
        <w:t>]</w:t>
      </w:r>
      <w:r w:rsidR="005B050E" w:rsidRPr="0021752A">
        <w:rPr>
          <w:rFonts w:ascii="Book Antiqua" w:eastAsia="Book Antiqua" w:hAnsi="Book Antiqua" w:cs="Book Antiqua"/>
          <w:color w:val="000000"/>
        </w:rPr>
        <w:t>.</w:t>
      </w:r>
      <w:r w:rsidR="00103A2C" w:rsidRPr="0021752A">
        <w:rPr>
          <w:rFonts w:ascii="Book Antiqua" w:eastAsia="Book Antiqua" w:hAnsi="Book Antiqua" w:cs="Book Antiqua"/>
          <w:color w:val="000000"/>
        </w:rPr>
        <w:t xml:space="preserve"> </w:t>
      </w:r>
      <w:r w:rsidR="005B050E" w:rsidRPr="0021752A">
        <w:rPr>
          <w:rFonts w:ascii="Book Antiqua" w:eastAsia="Book Antiqua" w:hAnsi="Book Antiqua" w:cs="Book Antiqua"/>
          <w:color w:val="000000"/>
        </w:rPr>
        <w:t>H</w:t>
      </w:r>
      <w:r w:rsidRPr="0021752A">
        <w:rPr>
          <w:rFonts w:ascii="Book Antiqua" w:eastAsia="Book Antiqua" w:hAnsi="Book Antiqua" w:cs="Book Antiqua"/>
          <w:color w:val="000000"/>
        </w:rPr>
        <w:t>owever,</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rhizoma</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polygonate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in</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traditional</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Chinese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medicine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can</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dephosphorylate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DNA</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to</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damage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DNA</w:t>
      </w:r>
      <w:r w:rsidRPr="0021752A">
        <w:rPr>
          <w:rFonts w:ascii="Book Antiqua" w:eastAsia="Book Antiqua" w:hAnsi="Book Antiqua" w:cs="Book Antiqua"/>
          <w:color w:val="000000"/>
          <w:vertAlign w:val="superscript"/>
        </w:rPr>
        <w:t>[</w:t>
      </w:r>
      <w:r w:rsidR="007A650B" w:rsidRPr="0021752A">
        <w:rPr>
          <w:rFonts w:ascii="Book Antiqua" w:eastAsia="Book Antiqua" w:hAnsi="Book Antiqua" w:cs="Book Antiqua"/>
          <w:color w:val="000000"/>
          <w:vertAlign w:val="superscript"/>
        </w:rPr>
        <w:t>6</w:t>
      </w:r>
      <w:r w:rsidR="009D75D4" w:rsidRPr="0021752A">
        <w:rPr>
          <w:rFonts w:ascii="Book Antiqua" w:eastAsia="Book Antiqua" w:hAnsi="Book Antiqua" w:cs="Book Antiqua"/>
          <w:color w:val="000000"/>
          <w:vertAlign w:val="superscript"/>
        </w:rPr>
        <w:t>1</w:t>
      </w:r>
      <w:r w:rsidRPr="0021752A">
        <w:rPr>
          <w:rFonts w:ascii="Book Antiqua" w:eastAsia="Book Antiqua" w:hAnsi="Book Antiqua" w:cs="Book Antiqua"/>
          <w:color w:val="000000"/>
          <w:vertAlign w:val="superscript"/>
        </w:rPr>
        <w:t>]</w:t>
      </w:r>
      <w:r w:rsidRPr="0021752A">
        <w:rPr>
          <w:rFonts w:ascii="Book Antiqua" w:eastAsia="Book Antiqua" w:hAnsi="Book Antiqua" w:cs="Book Antiqua"/>
          <w:color w:val="000000"/>
        </w:rPr>
        <w:t>.</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In</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addition,</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hyperglycemia</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activates</w:t>
      </w:r>
      <w:r w:rsidR="00103A2C" w:rsidRPr="0021752A">
        <w:rPr>
          <w:rFonts w:ascii="Book Antiqua" w:eastAsia="Book Antiqua" w:hAnsi="Book Antiqua" w:cs="Book Antiqua"/>
          <w:color w:val="000000"/>
        </w:rPr>
        <w:t xml:space="preserve"> </w:t>
      </w:r>
      <w:r w:rsidR="008B5656" w:rsidRPr="0021752A">
        <w:rPr>
          <w:rFonts w:ascii="Book Antiqua" w:eastAsia="Book Antiqua" w:hAnsi="Book Antiqua" w:cs="Book Antiqua"/>
          <w:color w:val="000000"/>
        </w:rPr>
        <w:t>nuclear factor kappa-B</w:t>
      </w:r>
      <w:r w:rsidRPr="0021752A">
        <w:rPr>
          <w:rFonts w:ascii="Book Antiqua" w:eastAsia="Book Antiqua" w:hAnsi="Book Antiqua" w:cs="Book Antiqua"/>
          <w:color w:val="000000"/>
        </w:rPr>
        <w:t>,</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which</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can</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lead</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to</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changes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in</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the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inflammatory</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response,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upregulation</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of</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COX-2,</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inducible</w:t>
      </w:r>
      <w:r w:rsidR="00103A2C" w:rsidRPr="0021752A">
        <w:rPr>
          <w:rFonts w:ascii="Book Antiqua" w:eastAsia="Book Antiqua" w:hAnsi="Book Antiqua" w:cs="Book Antiqua"/>
          <w:color w:val="000000"/>
        </w:rPr>
        <w:t xml:space="preserve"> </w:t>
      </w:r>
      <w:r w:rsidR="005B050E" w:rsidRPr="0021752A">
        <w:rPr>
          <w:rFonts w:ascii="Book Antiqua" w:eastAsia="Book Antiqua" w:hAnsi="Book Antiqua" w:cs="Book Antiqua"/>
          <w:color w:val="000000"/>
        </w:rPr>
        <w:t>NO</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synthase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(NOS)</w:t>
      </w:r>
      <w:r w:rsidRPr="0021752A">
        <w:rPr>
          <w:rFonts w:ascii="Book Antiqua" w:eastAsia="Book Antiqua" w:hAnsi="Book Antiqua" w:cs="Book Antiqua"/>
          <w:color w:val="000000"/>
          <w:vertAlign w:val="superscript"/>
        </w:rPr>
        <w:t>[</w:t>
      </w:r>
      <w:r w:rsidR="007A650B" w:rsidRPr="0021752A">
        <w:rPr>
          <w:rFonts w:ascii="Book Antiqua" w:eastAsia="Book Antiqua" w:hAnsi="Book Antiqua" w:cs="Book Antiqua"/>
          <w:color w:val="000000"/>
          <w:vertAlign w:val="superscript"/>
        </w:rPr>
        <w:t>6</w:t>
      </w:r>
      <w:r w:rsidR="000C6FEC" w:rsidRPr="0021752A">
        <w:rPr>
          <w:rFonts w:ascii="Book Antiqua" w:eastAsia="Book Antiqua" w:hAnsi="Book Antiqua" w:cs="Book Antiqua"/>
          <w:color w:val="000000"/>
          <w:vertAlign w:val="superscript"/>
        </w:rPr>
        <w:t>2</w:t>
      </w:r>
      <w:r w:rsidRPr="0021752A">
        <w:rPr>
          <w:rFonts w:ascii="Book Antiqua" w:eastAsia="Book Antiqua" w:hAnsi="Book Antiqua" w:cs="Book Antiqua"/>
          <w:color w:val="000000"/>
          <w:vertAlign w:val="superscript"/>
        </w:rPr>
        <w:t>]</w:t>
      </w:r>
      <w:r w:rsidRPr="0021752A">
        <w:rPr>
          <w:rFonts w:ascii="Book Antiqua" w:eastAsia="Book Antiqua" w:hAnsi="Book Antiqua" w:cs="Book Antiqua"/>
          <w:color w:val="000000"/>
        </w:rPr>
        <w:t>,</w:t>
      </w:r>
      <w:r w:rsidR="00103A2C" w:rsidRPr="0021752A">
        <w:rPr>
          <w:rFonts w:ascii="Book Antiqua" w:eastAsia="Book Antiqua" w:hAnsi="Book Antiqua" w:cs="Book Antiqua"/>
          <w:color w:val="000000"/>
        </w:rPr>
        <w:t xml:space="preserve"> </w:t>
      </w:r>
      <w:r w:rsidR="008B5656" w:rsidRPr="0021752A">
        <w:rPr>
          <w:rFonts w:ascii="Book Antiqua" w:eastAsia="Book Antiqua" w:hAnsi="Book Antiqua" w:cs="Book Antiqua"/>
          <w:color w:val="000000"/>
        </w:rPr>
        <w:t xml:space="preserve">tumor necrosis factor </w:t>
      </w:r>
      <w:r w:rsidRPr="0021752A">
        <w:rPr>
          <w:rFonts w:ascii="Book Antiqua" w:eastAsia="Book Antiqua" w:hAnsi="Book Antiqua" w:cs="Book Antiqua"/>
          <w:color w:val="000000"/>
        </w:rPr>
        <w:t>α</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and</w:t>
      </w:r>
      <w:r w:rsidR="00103A2C" w:rsidRPr="0021752A">
        <w:rPr>
          <w:rFonts w:ascii="Book Antiqua" w:eastAsia="Book Antiqua" w:hAnsi="Book Antiqua" w:cs="Book Antiqua"/>
          <w:color w:val="000000"/>
        </w:rPr>
        <w:t xml:space="preserve"> </w:t>
      </w:r>
      <w:r w:rsidR="00FF57C7" w:rsidRPr="0021752A">
        <w:rPr>
          <w:rFonts w:ascii="Book Antiqua" w:eastAsia="Book Antiqua" w:hAnsi="Book Antiqua" w:cs="Book Antiqua"/>
          <w:color w:val="000000"/>
        </w:rPr>
        <w:t>interleukin</w:t>
      </w:r>
      <w:r w:rsidR="00FF57C7" w:rsidRPr="0021752A" w:rsidDel="00FF57C7">
        <w:rPr>
          <w:rFonts w:ascii="Book Antiqua" w:eastAsia="Book Antiqua" w:hAnsi="Book Antiqua" w:cs="Book Antiqua"/>
          <w:color w:val="000000"/>
        </w:rPr>
        <w:t xml:space="preserve"> </w:t>
      </w:r>
      <w:r w:rsidRPr="0021752A">
        <w:rPr>
          <w:rFonts w:ascii="Book Antiqua" w:eastAsia="Book Antiqua" w:hAnsi="Book Antiqua" w:cs="Book Antiqua"/>
          <w:color w:val="000000"/>
        </w:rPr>
        <w:t>1,</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promotion</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of</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cell</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proliferation</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and</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inhibition</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of</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cell</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death.</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The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increased</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expression</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of</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i</w:t>
      </w:r>
      <w:r w:rsidR="005B050E" w:rsidRPr="0021752A">
        <w:rPr>
          <w:rFonts w:ascii="Book Antiqua" w:eastAsia="Book Antiqua" w:hAnsi="Book Antiqua" w:cs="Book Antiqua"/>
          <w:color w:val="000000"/>
        </w:rPr>
        <w:t xml:space="preserve">nducible </w:t>
      </w:r>
      <w:r w:rsidRPr="0021752A">
        <w:rPr>
          <w:rFonts w:ascii="Book Antiqua" w:eastAsia="Book Antiqua" w:hAnsi="Book Antiqua" w:cs="Book Antiqua"/>
          <w:color w:val="000000"/>
        </w:rPr>
        <w:t>NOS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catalyzes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the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production</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of</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large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amounts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of</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NO</w:t>
      </w:r>
      <w:r w:rsidRPr="0021752A">
        <w:rPr>
          <w:rFonts w:ascii="Book Antiqua" w:eastAsia="Book Antiqua" w:hAnsi="Book Antiqua" w:cs="Book Antiqua"/>
          <w:color w:val="000000"/>
          <w:vertAlign w:val="superscript"/>
        </w:rPr>
        <w:t>[</w:t>
      </w:r>
      <w:r w:rsidR="007A650B" w:rsidRPr="0021752A">
        <w:rPr>
          <w:rFonts w:ascii="Book Antiqua" w:eastAsia="Book Antiqua" w:hAnsi="Book Antiqua" w:cs="Book Antiqua"/>
          <w:color w:val="000000"/>
          <w:vertAlign w:val="superscript"/>
        </w:rPr>
        <w:t>6</w:t>
      </w:r>
      <w:r w:rsidR="000C6FEC" w:rsidRPr="0021752A">
        <w:rPr>
          <w:rFonts w:ascii="Book Antiqua" w:eastAsia="Book Antiqua" w:hAnsi="Book Antiqua" w:cs="Book Antiqua"/>
          <w:color w:val="000000"/>
          <w:vertAlign w:val="superscript"/>
        </w:rPr>
        <w:t>3</w:t>
      </w:r>
      <w:r w:rsidRPr="0021752A">
        <w:rPr>
          <w:rFonts w:ascii="Book Antiqua" w:eastAsia="Book Antiqua" w:hAnsi="Book Antiqua" w:cs="Book Antiqua"/>
          <w:color w:val="000000"/>
          <w:vertAlign w:val="superscript"/>
        </w:rPr>
        <w:t>]</w:t>
      </w:r>
      <w:r w:rsidRPr="0021752A">
        <w:rPr>
          <w:rFonts w:ascii="Book Antiqua" w:eastAsia="Book Antiqua" w:hAnsi="Book Antiqua" w:cs="Book Antiqua"/>
          <w:color w:val="000000"/>
        </w:rPr>
        <w:t>.</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The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inhibition</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of</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TLR2/4</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signaling</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can</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avoid</w:t>
      </w:r>
      <w:r w:rsidR="00103A2C" w:rsidRPr="0021752A">
        <w:rPr>
          <w:rFonts w:ascii="Book Antiqua" w:eastAsia="Book Antiqua" w:hAnsi="Book Antiqua" w:cs="Book Antiqua"/>
          <w:color w:val="000000"/>
        </w:rPr>
        <w:t xml:space="preserve"> </w:t>
      </w:r>
      <w:r w:rsidR="008B5656" w:rsidRPr="0021752A">
        <w:rPr>
          <w:rFonts w:ascii="Book Antiqua" w:eastAsia="Book Antiqua" w:hAnsi="Book Antiqua" w:cs="Book Antiqua"/>
          <w:color w:val="000000"/>
        </w:rPr>
        <w:t xml:space="preserve">nuclear factor kappa-B </w:t>
      </w:r>
      <w:r w:rsidRPr="0021752A">
        <w:rPr>
          <w:rFonts w:ascii="Book Antiqua" w:eastAsia="Book Antiqua" w:hAnsi="Book Antiqua" w:cs="Book Antiqua"/>
          <w:color w:val="000000"/>
        </w:rPr>
        <w:t>translocation,</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ultimately</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reducing</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cell</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apoptosis</w:t>
      </w:r>
      <w:r w:rsidRPr="0021752A">
        <w:rPr>
          <w:rFonts w:ascii="Book Antiqua" w:eastAsia="Book Antiqua" w:hAnsi="Book Antiqua" w:cs="Book Antiqua"/>
          <w:color w:val="000000"/>
          <w:vertAlign w:val="superscript"/>
        </w:rPr>
        <w:t>[</w:t>
      </w:r>
      <w:r w:rsidR="00687AC7" w:rsidRPr="0021752A">
        <w:rPr>
          <w:rFonts w:ascii="Book Antiqua" w:eastAsia="Book Antiqua" w:hAnsi="Book Antiqua" w:cs="Book Antiqua"/>
          <w:color w:val="000000"/>
          <w:vertAlign w:val="superscript"/>
        </w:rPr>
        <w:t>6</w:t>
      </w:r>
      <w:r w:rsidR="000C6FEC" w:rsidRPr="0021752A">
        <w:rPr>
          <w:rFonts w:ascii="Book Antiqua" w:eastAsia="Book Antiqua" w:hAnsi="Book Antiqua" w:cs="Book Antiqua"/>
          <w:color w:val="000000"/>
          <w:vertAlign w:val="superscript"/>
        </w:rPr>
        <w:t>4</w:t>
      </w:r>
      <w:r w:rsidRPr="0021752A">
        <w:rPr>
          <w:rFonts w:ascii="Book Antiqua" w:eastAsia="Book Antiqua" w:hAnsi="Book Antiqua" w:cs="Book Antiqua"/>
          <w:color w:val="000000"/>
          <w:vertAlign w:val="superscript"/>
        </w:rPr>
        <w:t>]</w:t>
      </w:r>
      <w:r w:rsidRPr="0021752A">
        <w:rPr>
          <w:rFonts w:ascii="Book Antiqua" w:eastAsia="Book Antiqua" w:hAnsi="Book Antiqua" w:cs="Book Antiqua"/>
          <w:color w:val="000000"/>
        </w:rPr>
        <w:t>.</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The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hyperglycemic</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environment</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can</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stimulate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the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mitochondrial</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respiratory</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chain</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to</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produce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large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number</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of</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oxygen</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free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radicals,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activate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protein</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kinases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C</w:t>
      </w:r>
      <w:r w:rsidRPr="0021752A">
        <w:rPr>
          <w:rFonts w:ascii="Book Antiqua" w:eastAsia="Book Antiqua" w:hAnsi="Book Antiqua" w:cs="Book Antiqua"/>
          <w:color w:val="000000"/>
          <w:vertAlign w:val="superscript"/>
        </w:rPr>
        <w:t>[</w:t>
      </w:r>
      <w:r w:rsidR="00687AC7" w:rsidRPr="0021752A">
        <w:rPr>
          <w:rFonts w:ascii="Book Antiqua" w:eastAsia="Book Antiqua" w:hAnsi="Book Antiqua" w:cs="Book Antiqua"/>
          <w:color w:val="000000"/>
          <w:vertAlign w:val="superscript"/>
        </w:rPr>
        <w:t>6</w:t>
      </w:r>
      <w:r w:rsidR="000C6FEC" w:rsidRPr="0021752A">
        <w:rPr>
          <w:rFonts w:ascii="Book Antiqua" w:eastAsia="Book Antiqua" w:hAnsi="Book Antiqua" w:cs="Book Antiqua"/>
          <w:color w:val="000000"/>
          <w:vertAlign w:val="superscript"/>
        </w:rPr>
        <w:t>5</w:t>
      </w:r>
      <w:r w:rsidRPr="0021752A">
        <w:rPr>
          <w:rFonts w:ascii="Book Antiqua" w:eastAsia="Book Antiqua" w:hAnsi="Book Antiqua" w:cs="Book Antiqua"/>
          <w:color w:val="000000"/>
          <w:vertAlign w:val="superscript"/>
        </w:rPr>
        <w:t>]</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and</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promote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the</w:t>
      </w:r>
      <w:r w:rsidR="004A3D65"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NADPH-related</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processes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of</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oxidative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stress,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leading</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to</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endothelial</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cell</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apoptosis.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small</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number</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of</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ROS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can</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maintain</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normal</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physiological</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function</w:t>
      </w:r>
      <w:r w:rsidRPr="0021752A">
        <w:rPr>
          <w:rFonts w:ascii="Book Antiqua" w:eastAsia="Book Antiqua" w:hAnsi="Book Antiqua" w:cs="Book Antiqua"/>
          <w:color w:val="000000"/>
          <w:vertAlign w:val="superscript"/>
        </w:rPr>
        <w:t>[</w:t>
      </w:r>
      <w:r w:rsidR="00687AC7" w:rsidRPr="0021752A">
        <w:rPr>
          <w:rFonts w:ascii="Book Antiqua" w:eastAsia="Book Antiqua" w:hAnsi="Book Antiqua" w:cs="Book Antiqua"/>
          <w:color w:val="000000"/>
          <w:vertAlign w:val="superscript"/>
        </w:rPr>
        <w:t>6</w:t>
      </w:r>
      <w:r w:rsidR="000C6FEC" w:rsidRPr="0021752A">
        <w:rPr>
          <w:rFonts w:ascii="Book Antiqua" w:eastAsia="Book Antiqua" w:hAnsi="Book Antiqua" w:cs="Book Antiqua"/>
          <w:color w:val="000000"/>
          <w:vertAlign w:val="superscript"/>
        </w:rPr>
        <w:t>6</w:t>
      </w:r>
      <w:r w:rsidRPr="0021752A">
        <w:rPr>
          <w:rFonts w:ascii="Book Antiqua" w:eastAsia="Book Antiqua" w:hAnsi="Book Antiqua" w:cs="Book Antiqua"/>
          <w:color w:val="000000"/>
          <w:vertAlign w:val="superscript"/>
        </w:rPr>
        <w:t>]</w:t>
      </w:r>
      <w:r w:rsidRPr="0021752A">
        <w:rPr>
          <w:rFonts w:ascii="Book Antiqua" w:eastAsia="Book Antiqua" w:hAnsi="Book Antiqua" w:cs="Book Antiqua"/>
          <w:color w:val="000000"/>
        </w:rPr>
        <w:t>;</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however,</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an</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excess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of</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ROS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cause</w:t>
      </w:r>
      <w:r w:rsidR="005B050E" w:rsidRPr="0021752A">
        <w:rPr>
          <w:rFonts w:ascii="Book Antiqua" w:eastAsia="Book Antiqua" w:hAnsi="Book Antiqua" w:cs="Book Antiqua"/>
          <w:color w:val="000000"/>
        </w:rPr>
        <w:t>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oxidative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stress</w:t>
      </w:r>
      <w:r w:rsidRPr="0021752A">
        <w:rPr>
          <w:rFonts w:ascii="Book Antiqua" w:eastAsia="Book Antiqua" w:hAnsi="Book Antiqua" w:cs="Book Antiqua"/>
          <w:color w:val="000000"/>
          <w:vertAlign w:val="superscript"/>
        </w:rPr>
        <w:t>[</w:t>
      </w:r>
      <w:r w:rsidR="00687AC7" w:rsidRPr="0021752A">
        <w:rPr>
          <w:rFonts w:ascii="Book Antiqua" w:eastAsia="Book Antiqua" w:hAnsi="Book Antiqua" w:cs="Book Antiqua"/>
          <w:color w:val="000000"/>
          <w:vertAlign w:val="superscript"/>
        </w:rPr>
        <w:t>6</w:t>
      </w:r>
      <w:r w:rsidR="000C6FEC" w:rsidRPr="0021752A">
        <w:rPr>
          <w:rFonts w:ascii="Book Antiqua" w:eastAsia="Book Antiqua" w:hAnsi="Book Antiqua" w:cs="Book Antiqua"/>
          <w:color w:val="000000"/>
          <w:vertAlign w:val="superscript"/>
        </w:rPr>
        <w:t>7</w:t>
      </w:r>
      <w:r w:rsidRPr="0021752A">
        <w:rPr>
          <w:rFonts w:ascii="Book Antiqua" w:eastAsia="Book Antiqua" w:hAnsi="Book Antiqua" w:cs="Book Antiqua"/>
          <w:color w:val="000000"/>
          <w:vertAlign w:val="superscript"/>
        </w:rPr>
        <w:t>]</w:t>
      </w:r>
      <w:r w:rsidRPr="0021752A">
        <w:rPr>
          <w:rFonts w:ascii="Book Antiqua" w:eastAsia="Book Antiqua" w:hAnsi="Book Antiqua" w:cs="Book Antiqua"/>
          <w:color w:val="000000"/>
        </w:rPr>
        <w:t>,</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which</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can</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activate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multiple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stress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kinases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and</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related</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proteases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and</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affect</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their</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activities</w:t>
      </w:r>
      <w:r w:rsidRPr="0021752A">
        <w:rPr>
          <w:rFonts w:ascii="Book Antiqua" w:eastAsia="Book Antiqua" w:hAnsi="Book Antiqua" w:cs="Book Antiqua"/>
          <w:color w:val="000000"/>
          <w:vertAlign w:val="superscript"/>
        </w:rPr>
        <w:t>[</w:t>
      </w:r>
      <w:r w:rsidR="00687AC7" w:rsidRPr="0021752A">
        <w:rPr>
          <w:rFonts w:ascii="Book Antiqua" w:eastAsia="Book Antiqua" w:hAnsi="Book Antiqua" w:cs="Book Antiqua"/>
          <w:color w:val="000000"/>
          <w:vertAlign w:val="superscript"/>
        </w:rPr>
        <w:t>6</w:t>
      </w:r>
      <w:r w:rsidR="000C6FEC" w:rsidRPr="0021752A">
        <w:rPr>
          <w:rFonts w:ascii="Book Antiqua" w:eastAsia="Book Antiqua" w:hAnsi="Book Antiqua" w:cs="Book Antiqua"/>
          <w:color w:val="000000"/>
          <w:vertAlign w:val="superscript"/>
        </w:rPr>
        <w:t>8</w:t>
      </w:r>
      <w:r w:rsidRPr="0021752A">
        <w:rPr>
          <w:rFonts w:ascii="Book Antiqua" w:eastAsia="Book Antiqua" w:hAnsi="Book Antiqua" w:cs="Book Antiqua"/>
          <w:color w:val="000000"/>
          <w:vertAlign w:val="superscript"/>
        </w:rPr>
        <w:t>]</w:t>
      </w:r>
      <w:r w:rsidRPr="0021752A">
        <w:rPr>
          <w:rFonts w:ascii="Book Antiqua" w:eastAsia="Book Antiqua" w:hAnsi="Book Antiqua" w:cs="Book Antiqua"/>
          <w:color w:val="000000"/>
        </w:rPr>
        <w:t>,</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aggravate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cytotoxicity</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and</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attack</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cells,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leading</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to</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endothelial</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progenitor</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cell</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senescence,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apoptosis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and</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inhibition</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of</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migration</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and</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proliferation.</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Superoxide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anions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and</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H</w:t>
      </w:r>
      <w:r w:rsidRPr="0021752A">
        <w:rPr>
          <w:rFonts w:ascii="Book Antiqua" w:eastAsia="Book Antiqua" w:hAnsi="Book Antiqua" w:cs="Book Antiqua"/>
          <w:color w:val="000000"/>
          <w:vertAlign w:val="subscript"/>
        </w:rPr>
        <w:t>2</w:t>
      </w:r>
      <w:r w:rsidRPr="0021752A">
        <w:rPr>
          <w:rFonts w:ascii="Book Antiqua" w:eastAsia="Book Antiqua" w:hAnsi="Book Antiqua" w:cs="Book Antiqua"/>
          <w:color w:val="000000"/>
        </w:rPr>
        <w:t>O</w:t>
      </w:r>
      <w:r w:rsidRPr="0021752A">
        <w:rPr>
          <w:rFonts w:ascii="Book Antiqua" w:eastAsia="Book Antiqua" w:hAnsi="Book Antiqua" w:cs="Book Antiqua"/>
          <w:color w:val="000000"/>
          <w:vertAlign w:val="subscript"/>
        </w:rPr>
        <w:t>2</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in</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the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ROS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family</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play</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major</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role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in</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this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process.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In</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addition,</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the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activity</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of</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endodermal</w:t>
      </w:r>
      <w:r w:rsidR="00103A2C" w:rsidRPr="0021752A">
        <w:rPr>
          <w:rFonts w:ascii="Book Antiqua" w:eastAsia="Book Antiqua" w:hAnsi="Book Antiqua" w:cs="Book Antiqua"/>
          <w:color w:val="000000"/>
        </w:rPr>
        <w:t xml:space="preserve"> </w:t>
      </w:r>
      <w:r w:rsidR="005553A4" w:rsidRPr="0021752A">
        <w:rPr>
          <w:rFonts w:ascii="Book Antiqua" w:eastAsia="Book Antiqua" w:hAnsi="Book Antiqua" w:cs="Book Antiqua"/>
          <w:color w:val="000000"/>
        </w:rPr>
        <w:t>NOS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is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reduced,</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the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metabolism</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of</w:t>
      </w:r>
      <w:r w:rsidR="00103A2C" w:rsidRPr="0021752A">
        <w:rPr>
          <w:rFonts w:ascii="Book Antiqua" w:eastAsia="Book Antiqua" w:hAnsi="Book Antiqua" w:cs="Book Antiqua"/>
          <w:color w:val="000000"/>
        </w:rPr>
        <w:t xml:space="preserve"> </w:t>
      </w:r>
      <w:bookmarkStart w:id="1" w:name="OLE_LINK1"/>
      <w:r w:rsidRPr="0021752A">
        <w:rPr>
          <w:rFonts w:ascii="Book Antiqua" w:eastAsia="Book Antiqua" w:hAnsi="Book Antiqua" w:cs="Book Antiqua"/>
          <w:color w:val="000000"/>
        </w:rPr>
        <w:t>tetrahydrobiopurine</w:t>
      </w:r>
      <w:bookmarkEnd w:id="1"/>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(BH4)</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is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abnormal,</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and</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dihydrobiopterin</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(BH2)</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cannot</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be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recovered</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in</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diabetes,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resulting</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in</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lower</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level</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of</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BH4</w:t>
      </w:r>
      <w:r w:rsidRPr="0021752A">
        <w:rPr>
          <w:rFonts w:ascii="Book Antiqua" w:eastAsia="Book Antiqua" w:hAnsi="Book Antiqua" w:cs="Book Antiqua"/>
          <w:color w:val="000000"/>
          <w:vertAlign w:val="superscript"/>
        </w:rPr>
        <w:t>[</w:t>
      </w:r>
      <w:r w:rsidR="000C6FEC" w:rsidRPr="0021752A">
        <w:rPr>
          <w:rFonts w:ascii="Book Antiqua" w:eastAsia="Book Antiqua" w:hAnsi="Book Antiqua" w:cs="Book Antiqua"/>
          <w:color w:val="000000"/>
          <w:vertAlign w:val="superscript"/>
        </w:rPr>
        <w:t>69</w:t>
      </w:r>
      <w:r w:rsidRPr="0021752A">
        <w:rPr>
          <w:rFonts w:ascii="Book Antiqua" w:eastAsia="Book Antiqua" w:hAnsi="Book Antiqua" w:cs="Book Antiqua"/>
          <w:color w:val="000000"/>
          <w:vertAlign w:val="superscript"/>
        </w:rPr>
        <w:t>]</w:t>
      </w:r>
      <w:r w:rsidRPr="0021752A">
        <w:rPr>
          <w:rFonts w:ascii="Book Antiqua" w:eastAsia="Book Antiqua" w:hAnsi="Book Antiqua" w:cs="Book Antiqua"/>
          <w:color w:val="000000"/>
        </w:rPr>
        <w:t>.</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NOS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induces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the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formation</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of</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many</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superoxide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anions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instead</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of</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NO,</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aggravating</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oxidative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stress.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Advanced</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glycation</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end</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products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lead</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to</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an</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imbalance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in</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ROS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production</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and</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clearance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and</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increased</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endothelial</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permeability</w:t>
      </w:r>
      <w:r w:rsidRPr="0021752A">
        <w:rPr>
          <w:rFonts w:ascii="Book Antiqua" w:eastAsia="Book Antiqua" w:hAnsi="Book Antiqua" w:cs="Book Antiqua"/>
          <w:color w:val="000000"/>
          <w:vertAlign w:val="superscript"/>
        </w:rPr>
        <w:t>[</w:t>
      </w:r>
      <w:r w:rsidR="00687AC7" w:rsidRPr="0021752A">
        <w:rPr>
          <w:rFonts w:ascii="Book Antiqua" w:eastAsia="Book Antiqua" w:hAnsi="Book Antiqua" w:cs="Book Antiqua"/>
          <w:color w:val="000000"/>
          <w:vertAlign w:val="superscript"/>
        </w:rPr>
        <w:t>7</w:t>
      </w:r>
      <w:r w:rsidR="000C6FEC" w:rsidRPr="0021752A">
        <w:rPr>
          <w:rFonts w:ascii="Book Antiqua" w:eastAsia="Book Antiqua" w:hAnsi="Book Antiqua" w:cs="Book Antiqua"/>
          <w:color w:val="000000"/>
          <w:vertAlign w:val="superscript"/>
        </w:rPr>
        <w:t>0</w:t>
      </w:r>
      <w:r w:rsidRPr="0021752A">
        <w:rPr>
          <w:rFonts w:ascii="Book Antiqua" w:eastAsia="Book Antiqua" w:hAnsi="Book Antiqua" w:cs="Book Antiqua"/>
          <w:color w:val="000000"/>
          <w:vertAlign w:val="superscript"/>
        </w:rPr>
        <w:t>]</w:t>
      </w:r>
      <w:r w:rsidRPr="0021752A">
        <w:rPr>
          <w:rFonts w:ascii="Book Antiqua" w:eastAsia="Book Antiqua" w:hAnsi="Book Antiqua" w:cs="Book Antiqua"/>
          <w:color w:val="000000"/>
        </w:rPr>
        <w:t>.</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Oxidative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stress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impairs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angiogenesis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through</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multiple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mechanisms.</w:t>
      </w:r>
    </w:p>
    <w:p w14:paraId="5108FF15" w14:textId="77777777" w:rsidR="00A77B3E" w:rsidRPr="0021752A" w:rsidRDefault="00A77B3E" w:rsidP="00275476">
      <w:pPr>
        <w:spacing w:line="360" w:lineRule="auto"/>
        <w:jc w:val="both"/>
        <w:rPr>
          <w:rFonts w:ascii="Book Antiqua" w:hAnsi="Book Antiqua"/>
        </w:rPr>
      </w:pPr>
    </w:p>
    <w:p w14:paraId="612EAD8E" w14:textId="0DDBC956" w:rsidR="00A77B3E" w:rsidRPr="0021752A" w:rsidRDefault="00D07CE3" w:rsidP="00275476">
      <w:pPr>
        <w:spacing w:line="360" w:lineRule="auto"/>
        <w:jc w:val="both"/>
        <w:rPr>
          <w:rFonts w:ascii="Book Antiqua" w:hAnsi="Book Antiqua"/>
        </w:rPr>
      </w:pPr>
      <w:r w:rsidRPr="0021752A">
        <w:rPr>
          <w:rFonts w:ascii="Book Antiqua" w:eastAsia="Book Antiqua" w:hAnsi="Book Antiqua" w:cs="Book Antiqua"/>
          <w:b/>
          <w:bCs/>
          <w:i/>
          <w:iCs/>
          <w:color w:val="000000"/>
        </w:rPr>
        <w:t>Endothelial</w:t>
      </w:r>
      <w:r w:rsidR="00103A2C" w:rsidRPr="0021752A">
        <w:rPr>
          <w:rFonts w:ascii="Book Antiqua" w:eastAsia="Book Antiqua" w:hAnsi="Book Antiqua" w:cs="Book Antiqua"/>
          <w:b/>
          <w:bCs/>
          <w:i/>
          <w:iCs/>
          <w:color w:val="000000"/>
        </w:rPr>
        <w:t xml:space="preserve"> </w:t>
      </w:r>
      <w:r w:rsidRPr="0021752A">
        <w:rPr>
          <w:rFonts w:ascii="Book Antiqua" w:eastAsia="Book Antiqua" w:hAnsi="Book Antiqua" w:cs="Book Antiqua"/>
          <w:b/>
          <w:bCs/>
          <w:i/>
          <w:iCs/>
          <w:color w:val="000000"/>
        </w:rPr>
        <w:t>progenitor</w:t>
      </w:r>
      <w:r w:rsidR="00103A2C" w:rsidRPr="0021752A">
        <w:rPr>
          <w:rFonts w:ascii="Book Antiqua" w:eastAsia="Book Antiqua" w:hAnsi="Book Antiqua" w:cs="Book Antiqua"/>
          <w:b/>
          <w:bCs/>
          <w:i/>
          <w:iCs/>
          <w:color w:val="000000"/>
        </w:rPr>
        <w:t xml:space="preserve"> </w:t>
      </w:r>
      <w:r w:rsidRPr="0021752A">
        <w:rPr>
          <w:rFonts w:ascii="Book Antiqua" w:eastAsia="Book Antiqua" w:hAnsi="Book Antiqua" w:cs="Book Antiqua"/>
          <w:b/>
          <w:bCs/>
          <w:i/>
          <w:iCs/>
          <w:color w:val="000000"/>
        </w:rPr>
        <w:t>cells</w:t>
      </w:r>
    </w:p>
    <w:p w14:paraId="56C51420" w14:textId="5B006357" w:rsidR="00A77B3E" w:rsidRPr="0021752A" w:rsidRDefault="00D07CE3" w:rsidP="00275476">
      <w:pPr>
        <w:spacing w:line="360" w:lineRule="auto"/>
        <w:jc w:val="both"/>
        <w:rPr>
          <w:rFonts w:ascii="Book Antiqua" w:hAnsi="Book Antiqua"/>
        </w:rPr>
      </w:pPr>
      <w:r w:rsidRPr="0021752A">
        <w:rPr>
          <w:rFonts w:ascii="Book Antiqua" w:eastAsia="Book Antiqua" w:hAnsi="Book Antiqua" w:cs="Book Antiqua"/>
          <w:color w:val="000000"/>
        </w:rPr>
        <w:lastRenderedPageBreak/>
        <w:t>Endothelial</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progenitor</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cells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(EPCs)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are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fusiform</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cells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with</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limited</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proliferative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capacity</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in</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the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early</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stage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and</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cells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with</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high</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proliferative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capacity</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in</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the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late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stage</w:t>
      </w:r>
      <w:r w:rsidRPr="0021752A">
        <w:rPr>
          <w:rFonts w:ascii="Book Antiqua" w:eastAsia="Book Antiqua" w:hAnsi="Book Antiqua" w:cs="Book Antiqua"/>
          <w:color w:val="000000"/>
          <w:vertAlign w:val="superscript"/>
        </w:rPr>
        <w:t>[</w:t>
      </w:r>
      <w:r w:rsidR="00687AC7" w:rsidRPr="0021752A">
        <w:rPr>
          <w:rFonts w:ascii="Book Antiqua" w:eastAsia="Book Antiqua" w:hAnsi="Book Antiqua" w:cs="Book Antiqua"/>
          <w:color w:val="000000"/>
          <w:vertAlign w:val="superscript"/>
        </w:rPr>
        <w:t>7</w:t>
      </w:r>
      <w:r w:rsidR="000C6FEC" w:rsidRPr="0021752A">
        <w:rPr>
          <w:rFonts w:ascii="Book Antiqua" w:eastAsia="Book Antiqua" w:hAnsi="Book Antiqua" w:cs="Book Antiqua"/>
          <w:color w:val="000000"/>
          <w:vertAlign w:val="superscript"/>
        </w:rPr>
        <w:t>1</w:t>
      </w:r>
      <w:r w:rsidRPr="0021752A">
        <w:rPr>
          <w:rFonts w:ascii="Book Antiqua" w:eastAsia="Book Antiqua" w:hAnsi="Book Antiqua" w:cs="Book Antiqua"/>
          <w:color w:val="000000"/>
          <w:vertAlign w:val="superscript"/>
        </w:rPr>
        <w:t>]</w:t>
      </w:r>
      <w:r w:rsidRPr="0021752A">
        <w:rPr>
          <w:rFonts w:ascii="Book Antiqua" w:eastAsia="Book Antiqua" w:hAnsi="Book Antiqua" w:cs="Book Antiqua"/>
          <w:color w:val="000000"/>
        </w:rPr>
        <w:t>.</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During</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tissue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ischemia,</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EPCs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can</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be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mobilized</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from</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bone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marrow</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to</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damaged</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blood</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vessels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for</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vascular</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repair</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or</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angiogenesis,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or</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the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number</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of</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circulating</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EPCs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increases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i/>
          <w:iCs/>
          <w:color w:val="000000"/>
        </w:rPr>
        <w:t>via</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various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factors,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including</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VEGF,</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stromal</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cell-derived</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factor-1</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or</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stem</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cell</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factor.</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EPCs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can</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proliferate,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migrate,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adhere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and</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differentiate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into</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ECs,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repair</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damaged</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ECs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and</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secrete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angiogenic</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factors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such</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VEGF</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to</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promote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angiogenesis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in</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ischemic</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tissues</w:t>
      </w:r>
      <w:r w:rsidRPr="0021752A">
        <w:rPr>
          <w:rFonts w:ascii="Book Antiqua" w:eastAsia="Book Antiqua" w:hAnsi="Book Antiqua" w:cs="Book Antiqua"/>
          <w:color w:val="000000"/>
          <w:vertAlign w:val="superscript"/>
        </w:rPr>
        <w:t>[</w:t>
      </w:r>
      <w:r w:rsidR="00687AC7" w:rsidRPr="0021752A">
        <w:rPr>
          <w:rFonts w:ascii="Book Antiqua" w:eastAsia="Book Antiqua" w:hAnsi="Book Antiqua" w:cs="Book Antiqua"/>
          <w:color w:val="000000"/>
          <w:vertAlign w:val="superscript"/>
        </w:rPr>
        <w:t>7</w:t>
      </w:r>
      <w:r w:rsidR="000C6FEC" w:rsidRPr="0021752A">
        <w:rPr>
          <w:rFonts w:ascii="Book Antiqua" w:eastAsia="Book Antiqua" w:hAnsi="Book Antiqua" w:cs="Book Antiqua"/>
          <w:color w:val="000000"/>
          <w:vertAlign w:val="superscript"/>
        </w:rPr>
        <w:t>2</w:t>
      </w:r>
      <w:r w:rsidRPr="0021752A">
        <w:rPr>
          <w:rFonts w:ascii="Book Antiqua" w:eastAsia="Book Antiqua" w:hAnsi="Book Antiqua" w:cs="Book Antiqua"/>
          <w:color w:val="000000"/>
          <w:vertAlign w:val="superscript"/>
        </w:rPr>
        <w:t>]</w:t>
      </w:r>
      <w:r w:rsidRPr="0021752A">
        <w:rPr>
          <w:rFonts w:ascii="Book Antiqua" w:eastAsia="Book Antiqua" w:hAnsi="Book Antiqua" w:cs="Book Antiqua"/>
          <w:color w:val="000000"/>
        </w:rPr>
        <w:t>.</w:t>
      </w:r>
    </w:p>
    <w:p w14:paraId="61A1ECE9" w14:textId="427E77D4" w:rsidR="00A77B3E" w:rsidRPr="0021752A" w:rsidRDefault="00D07CE3" w:rsidP="00275476">
      <w:pPr>
        <w:spacing w:line="360" w:lineRule="auto"/>
        <w:ind w:firstLineChars="100" w:firstLine="240"/>
        <w:jc w:val="both"/>
        <w:rPr>
          <w:rFonts w:ascii="Book Antiqua" w:hAnsi="Book Antiqua"/>
        </w:rPr>
      </w:pPr>
      <w:r w:rsidRPr="0021752A">
        <w:rPr>
          <w:rFonts w:ascii="Book Antiqua" w:eastAsia="Book Antiqua" w:hAnsi="Book Antiqua" w:cs="Book Antiqua"/>
          <w:color w:val="000000"/>
        </w:rPr>
        <w:t>In</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diabetes,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endothelial</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dysfunction</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and</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delayed</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angiogenesis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promote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the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occurrence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and</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development</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of</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diabetic</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vascular</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complications.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In</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the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high</w:t>
      </w:r>
      <w:r w:rsidR="00D62329"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glucose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environment,</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the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number</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of</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EPCs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is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reduced</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and</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their</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functions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are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impaired</w:t>
      </w:r>
      <w:r w:rsidRPr="0021752A">
        <w:rPr>
          <w:rFonts w:ascii="Book Antiqua" w:eastAsia="Book Antiqua" w:hAnsi="Book Antiqua" w:cs="Book Antiqua"/>
          <w:color w:val="000000"/>
          <w:vertAlign w:val="superscript"/>
        </w:rPr>
        <w:t>[</w:t>
      </w:r>
      <w:r w:rsidR="00687AC7" w:rsidRPr="0021752A">
        <w:rPr>
          <w:rFonts w:ascii="Book Antiqua" w:eastAsia="Book Antiqua" w:hAnsi="Book Antiqua" w:cs="Book Antiqua"/>
          <w:color w:val="000000"/>
          <w:vertAlign w:val="superscript"/>
        </w:rPr>
        <w:t>7</w:t>
      </w:r>
      <w:r w:rsidR="000C6FEC" w:rsidRPr="0021752A">
        <w:rPr>
          <w:rFonts w:ascii="Book Antiqua" w:eastAsia="Book Antiqua" w:hAnsi="Book Antiqua" w:cs="Book Antiqua"/>
          <w:color w:val="000000"/>
          <w:vertAlign w:val="superscript"/>
        </w:rPr>
        <w:t>3</w:t>
      </w:r>
      <w:r w:rsidRPr="0021752A">
        <w:rPr>
          <w:rFonts w:ascii="Book Antiqua" w:eastAsia="Book Antiqua" w:hAnsi="Book Antiqua" w:cs="Book Antiqua"/>
          <w:color w:val="000000"/>
          <w:vertAlign w:val="superscript"/>
        </w:rPr>
        <w:t>]</w:t>
      </w:r>
      <w:r w:rsidRPr="0021752A">
        <w:rPr>
          <w:rFonts w:ascii="Book Antiqua" w:eastAsia="Book Antiqua" w:hAnsi="Book Antiqua" w:cs="Book Antiqua"/>
          <w:color w:val="000000"/>
        </w:rPr>
        <w:t>.</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In</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addition,</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EPCs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are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less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responsive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to</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ischemia,</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VEGF,</w:t>
      </w:r>
      <w:r w:rsidR="00103A2C" w:rsidRPr="0021752A">
        <w:rPr>
          <w:rFonts w:ascii="Book Antiqua" w:eastAsia="Book Antiqua" w:hAnsi="Book Antiqua" w:cs="Book Antiqua"/>
          <w:color w:val="000000"/>
        </w:rPr>
        <w:t xml:space="preserve"> </w:t>
      </w:r>
      <w:r w:rsidR="00D62329" w:rsidRPr="0021752A">
        <w:rPr>
          <w:rFonts w:ascii="Book Antiqua" w:eastAsia="Book Antiqua" w:hAnsi="Book Antiqua" w:cs="Book Antiqua"/>
          <w:color w:val="000000"/>
        </w:rPr>
        <w:t>stromal cell-derived factor</w:t>
      </w:r>
      <w:r w:rsidRPr="0021752A">
        <w:rPr>
          <w:rFonts w:ascii="Book Antiqua" w:eastAsia="Book Antiqua" w:hAnsi="Book Antiqua" w:cs="Book Antiqua"/>
          <w:color w:val="000000"/>
        </w:rPr>
        <w:t>-1</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and</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other</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stimuli,</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and</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the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mobilization</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mechanism</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is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damaged.</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EPCs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may</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also</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secrete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antiangiogenic</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factors.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The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high</w:t>
      </w:r>
      <w:r w:rsidR="00D62329"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glucose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environment</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leads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to</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the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excessive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production</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of</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ROS,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excessive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activation</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of</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NADPH</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oxidase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and</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significant</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decrease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in</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the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levels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of</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manganese-containing</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superoxide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dismutase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and</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other</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antioxidant</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enzymes,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resulting</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in</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EPC</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dysfunction</w:t>
      </w:r>
      <w:r w:rsidRPr="0021752A">
        <w:rPr>
          <w:rFonts w:ascii="Book Antiqua" w:eastAsia="Book Antiqua" w:hAnsi="Book Antiqua" w:cs="Book Antiqua"/>
          <w:color w:val="000000"/>
          <w:vertAlign w:val="superscript"/>
        </w:rPr>
        <w:t>[</w:t>
      </w:r>
      <w:r w:rsidR="00687AC7" w:rsidRPr="0021752A">
        <w:rPr>
          <w:rFonts w:ascii="Book Antiqua" w:eastAsia="Book Antiqua" w:hAnsi="Book Antiqua" w:cs="Book Antiqua"/>
          <w:color w:val="000000"/>
          <w:vertAlign w:val="superscript"/>
        </w:rPr>
        <w:t>7</w:t>
      </w:r>
      <w:r w:rsidR="000C6FEC" w:rsidRPr="0021752A">
        <w:rPr>
          <w:rFonts w:ascii="Book Antiqua" w:eastAsia="Book Antiqua" w:hAnsi="Book Antiqua" w:cs="Book Antiqua"/>
          <w:color w:val="000000"/>
          <w:vertAlign w:val="superscript"/>
        </w:rPr>
        <w:t>4</w:t>
      </w:r>
      <w:r w:rsidRPr="0021752A">
        <w:rPr>
          <w:rFonts w:ascii="Book Antiqua" w:eastAsia="Book Antiqua" w:hAnsi="Book Antiqua" w:cs="Book Antiqua"/>
          <w:color w:val="000000"/>
          <w:vertAlign w:val="superscript"/>
        </w:rPr>
        <w:t>]</w:t>
      </w:r>
      <w:r w:rsidRPr="0021752A">
        <w:rPr>
          <w:rFonts w:ascii="Book Antiqua" w:eastAsia="Book Antiqua" w:hAnsi="Book Antiqua" w:cs="Book Antiqua"/>
          <w:color w:val="000000"/>
        </w:rPr>
        <w:t>.</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The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excessive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production</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of</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ROS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significantly</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increases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the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levels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of</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oxLDL,</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inhibits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Akt</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phosphorylation</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and</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endothelial</w:t>
      </w:r>
      <w:r w:rsidR="00103A2C" w:rsidRPr="0021752A">
        <w:rPr>
          <w:rFonts w:ascii="Book Antiqua" w:eastAsia="Book Antiqua" w:hAnsi="Book Antiqua" w:cs="Book Antiqua"/>
          <w:color w:val="000000"/>
        </w:rPr>
        <w:t xml:space="preserve"> </w:t>
      </w:r>
      <w:r w:rsidR="005553A4" w:rsidRPr="0021752A">
        <w:rPr>
          <w:rFonts w:ascii="Book Antiqua" w:eastAsia="Book Antiqua" w:hAnsi="Book Antiqua" w:cs="Book Antiqua"/>
          <w:color w:val="000000"/>
        </w:rPr>
        <w:t>NOS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(eNOS)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expression,</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decreases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NO</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activity,</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inhibits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the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PI3K/Akt/eNOS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signaling</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pathway</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and</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induces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the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apoptosis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of</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EPCs,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migration</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of</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EPCs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and</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formation</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of</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functional</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defects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in</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the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lumen</w:t>
      </w:r>
      <w:r w:rsidRPr="0021752A">
        <w:rPr>
          <w:rFonts w:ascii="Book Antiqua" w:eastAsia="Book Antiqua" w:hAnsi="Book Antiqua" w:cs="Book Antiqua"/>
          <w:color w:val="000000"/>
          <w:vertAlign w:val="superscript"/>
        </w:rPr>
        <w:t>[</w:t>
      </w:r>
      <w:r w:rsidR="00687AC7" w:rsidRPr="0021752A">
        <w:rPr>
          <w:rFonts w:ascii="Book Antiqua" w:eastAsia="Book Antiqua" w:hAnsi="Book Antiqua" w:cs="Book Antiqua"/>
          <w:color w:val="000000"/>
          <w:vertAlign w:val="superscript"/>
        </w:rPr>
        <w:t>7</w:t>
      </w:r>
      <w:r w:rsidR="000C6FEC" w:rsidRPr="0021752A">
        <w:rPr>
          <w:rFonts w:ascii="Book Antiqua" w:eastAsia="Book Antiqua" w:hAnsi="Book Antiqua" w:cs="Book Antiqua"/>
          <w:color w:val="000000"/>
          <w:vertAlign w:val="superscript"/>
        </w:rPr>
        <w:t>5</w:t>
      </w:r>
      <w:r w:rsidRPr="0021752A">
        <w:rPr>
          <w:rFonts w:ascii="Book Antiqua" w:eastAsia="Book Antiqua" w:hAnsi="Book Antiqua" w:cs="Book Antiqua"/>
          <w:color w:val="000000"/>
          <w:vertAlign w:val="superscript"/>
        </w:rPr>
        <w:t>]</w:t>
      </w:r>
      <w:r w:rsidRPr="0021752A">
        <w:rPr>
          <w:rFonts w:ascii="Book Antiqua" w:eastAsia="Book Antiqua" w:hAnsi="Book Antiqua" w:cs="Book Antiqua"/>
          <w:color w:val="000000"/>
        </w:rPr>
        <w:t>.</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In</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addition,</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the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severe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inflammatory</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environment</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of</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diabetes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causes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impaired</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adhesion</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and</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proliferation</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of</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EPCs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well</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neovascularization.</w:t>
      </w:r>
    </w:p>
    <w:p w14:paraId="1C0A85F5" w14:textId="78F9B510" w:rsidR="00A77B3E" w:rsidRPr="0021752A" w:rsidRDefault="00D07CE3" w:rsidP="00275476">
      <w:pPr>
        <w:spacing w:line="360" w:lineRule="auto"/>
        <w:ind w:firstLineChars="100" w:firstLine="240"/>
        <w:jc w:val="both"/>
        <w:rPr>
          <w:rFonts w:ascii="Book Antiqua" w:hAnsi="Book Antiqua"/>
        </w:rPr>
      </w:pPr>
      <w:r w:rsidRPr="0021752A">
        <w:rPr>
          <w:rFonts w:ascii="Book Antiqua" w:eastAsia="Book Antiqua" w:hAnsi="Book Antiqua" w:cs="Book Antiqua"/>
          <w:color w:val="000000"/>
        </w:rPr>
        <w:t>However,</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when</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patients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with</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diabetes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suffer</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from</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vascular</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complications,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the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number</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and</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function</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of</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EPCs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in</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different</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parts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(microvessels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and</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large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vessels)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are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different.</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For</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example,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when</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such</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patients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suffer</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from</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peripheral</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artery</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disease,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the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number</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of</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EPCs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decreases.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However,</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the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proliferative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capacity</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of</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EPCs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is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increased</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in</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patients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with</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proliferative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retinopathy.</w:t>
      </w:r>
    </w:p>
    <w:p w14:paraId="5AC1BD47" w14:textId="77777777" w:rsidR="00A77B3E" w:rsidRPr="0021752A" w:rsidRDefault="00A77B3E" w:rsidP="00275476">
      <w:pPr>
        <w:spacing w:line="360" w:lineRule="auto"/>
        <w:jc w:val="both"/>
        <w:rPr>
          <w:rFonts w:ascii="Book Antiqua" w:hAnsi="Book Antiqua"/>
        </w:rPr>
      </w:pPr>
    </w:p>
    <w:p w14:paraId="55872C40" w14:textId="331AB554" w:rsidR="00A77B3E" w:rsidRPr="0021752A" w:rsidRDefault="00D07CE3" w:rsidP="00275476">
      <w:pPr>
        <w:spacing w:line="360" w:lineRule="auto"/>
        <w:jc w:val="both"/>
        <w:rPr>
          <w:rFonts w:ascii="Book Antiqua" w:hAnsi="Book Antiqua"/>
        </w:rPr>
      </w:pPr>
      <w:r w:rsidRPr="0021752A">
        <w:rPr>
          <w:rFonts w:ascii="Book Antiqua" w:eastAsia="Book Antiqua" w:hAnsi="Book Antiqua" w:cs="Book Antiqua"/>
          <w:b/>
          <w:bCs/>
          <w:i/>
          <w:iCs/>
          <w:color w:val="000000"/>
        </w:rPr>
        <w:t>Slit2/</w:t>
      </w:r>
      <w:r w:rsidR="00D62329" w:rsidRPr="0021752A">
        <w:rPr>
          <w:rFonts w:ascii="Book Antiqua" w:eastAsia="Book Antiqua" w:hAnsi="Book Antiqua" w:cs="Book Antiqua"/>
          <w:color w:val="000000"/>
        </w:rPr>
        <w:t xml:space="preserve"> </w:t>
      </w:r>
      <w:r w:rsidR="00D62329" w:rsidRPr="0021752A">
        <w:rPr>
          <w:rFonts w:ascii="Book Antiqua" w:eastAsia="Book Antiqua" w:hAnsi="Book Antiqua" w:cs="Book Antiqua"/>
          <w:b/>
          <w:bCs/>
          <w:i/>
          <w:iCs/>
          <w:color w:val="000000"/>
        </w:rPr>
        <w:t>Roundabout 1</w:t>
      </w:r>
      <w:r w:rsidRPr="0021752A">
        <w:rPr>
          <w:rFonts w:ascii="Book Antiqua" w:eastAsia="Book Antiqua" w:hAnsi="Book Antiqua" w:cs="Book Antiqua"/>
          <w:b/>
          <w:bCs/>
          <w:i/>
          <w:iCs/>
          <w:color w:val="000000"/>
        </w:rPr>
        <w:t>/PI3K/Akt/VEGF</w:t>
      </w:r>
      <w:r w:rsidR="00103A2C" w:rsidRPr="0021752A">
        <w:rPr>
          <w:rFonts w:ascii="Book Antiqua" w:eastAsia="Book Antiqua" w:hAnsi="Book Antiqua" w:cs="Book Antiqua"/>
          <w:b/>
          <w:bCs/>
          <w:i/>
          <w:iCs/>
          <w:color w:val="000000"/>
        </w:rPr>
        <w:t xml:space="preserve"> </w:t>
      </w:r>
      <w:r w:rsidRPr="0021752A">
        <w:rPr>
          <w:rFonts w:ascii="Book Antiqua" w:eastAsia="Book Antiqua" w:hAnsi="Book Antiqua" w:cs="Book Antiqua"/>
          <w:b/>
          <w:bCs/>
          <w:i/>
          <w:iCs/>
          <w:color w:val="000000"/>
        </w:rPr>
        <w:t>signaling</w:t>
      </w:r>
      <w:r w:rsidR="00103A2C" w:rsidRPr="0021752A">
        <w:rPr>
          <w:rFonts w:ascii="Book Antiqua" w:eastAsia="Book Antiqua" w:hAnsi="Book Antiqua" w:cs="Book Antiqua"/>
          <w:b/>
          <w:bCs/>
          <w:i/>
          <w:iCs/>
          <w:color w:val="000000"/>
        </w:rPr>
        <w:t xml:space="preserve"> </w:t>
      </w:r>
      <w:r w:rsidRPr="0021752A">
        <w:rPr>
          <w:rFonts w:ascii="Book Antiqua" w:eastAsia="Book Antiqua" w:hAnsi="Book Antiqua" w:cs="Book Antiqua"/>
          <w:b/>
          <w:bCs/>
          <w:i/>
          <w:iCs/>
          <w:color w:val="000000"/>
        </w:rPr>
        <w:t>pathways</w:t>
      </w:r>
    </w:p>
    <w:p w14:paraId="3DB97CD3" w14:textId="01AD722B" w:rsidR="00A77B3E" w:rsidRPr="0021752A" w:rsidRDefault="00D07CE3" w:rsidP="00275476">
      <w:pPr>
        <w:spacing w:line="360" w:lineRule="auto"/>
        <w:jc w:val="both"/>
        <w:rPr>
          <w:rFonts w:ascii="Book Antiqua" w:hAnsi="Book Antiqua"/>
        </w:rPr>
      </w:pPr>
      <w:r w:rsidRPr="0021752A">
        <w:rPr>
          <w:rFonts w:ascii="Book Antiqua" w:eastAsia="Book Antiqua" w:hAnsi="Book Antiqua" w:cs="Book Antiqua"/>
          <w:color w:val="000000"/>
        </w:rPr>
        <w:lastRenderedPageBreak/>
        <w:t>Endothelial</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cell-derived</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Slit2</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plays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proangiogenic</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role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in</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EC</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migration</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and</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lumen</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formation</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through</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its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Roundabout</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1</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(Robo1)</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receptor.</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High</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glucose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levels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directly</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induce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Slit2</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production</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or</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Slit2/Robo1</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binding.</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Robo1</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inhibits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the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activation</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of</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the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PI3K/Akt</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pathways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and</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HIF-1α/VEGF</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signaling</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pathways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and</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inhibits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angiogenesis.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PI3K</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inhibitors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also</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inhibit</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the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HIF-1α/VEGF</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signaling</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pathway.</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Hence,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Robo1</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may</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be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potential</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therapeutic</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target</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in</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diabetic</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ischemic</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complications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with</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abnormal</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angiogenesis,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such</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diabetic</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nephropathy</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and</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diabetic</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retinal</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disease</w:t>
      </w:r>
      <w:r w:rsidRPr="0021752A">
        <w:rPr>
          <w:rFonts w:ascii="Book Antiqua" w:eastAsia="Book Antiqua" w:hAnsi="Book Antiqua" w:cs="Book Antiqua"/>
          <w:color w:val="000000"/>
          <w:vertAlign w:val="superscript"/>
        </w:rPr>
        <w:t>[</w:t>
      </w:r>
      <w:r w:rsidR="00687AC7" w:rsidRPr="0021752A">
        <w:rPr>
          <w:rFonts w:ascii="Book Antiqua" w:eastAsia="Book Antiqua" w:hAnsi="Book Antiqua" w:cs="Book Antiqua"/>
          <w:color w:val="000000"/>
          <w:vertAlign w:val="superscript"/>
        </w:rPr>
        <w:t>7</w:t>
      </w:r>
      <w:r w:rsidR="000C6FEC" w:rsidRPr="0021752A">
        <w:rPr>
          <w:rFonts w:ascii="Book Antiqua" w:eastAsia="Book Antiqua" w:hAnsi="Book Antiqua" w:cs="Book Antiqua"/>
          <w:color w:val="000000"/>
          <w:vertAlign w:val="superscript"/>
        </w:rPr>
        <w:t>6</w:t>
      </w:r>
      <w:r w:rsidRPr="0021752A">
        <w:rPr>
          <w:rFonts w:ascii="Book Antiqua" w:eastAsia="Book Antiqua" w:hAnsi="Book Antiqua" w:cs="Book Antiqua"/>
          <w:color w:val="000000"/>
          <w:vertAlign w:val="superscript"/>
        </w:rPr>
        <w:t>]</w:t>
      </w:r>
      <w:r w:rsidRPr="0021752A">
        <w:rPr>
          <w:rFonts w:ascii="Book Antiqua" w:eastAsia="Book Antiqua" w:hAnsi="Book Antiqua" w:cs="Book Antiqua"/>
          <w:color w:val="000000"/>
        </w:rPr>
        <w:t>.</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The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interference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of</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this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signaling</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pathway</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can</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inhibit</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angiogenesis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(Figure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2).</w:t>
      </w:r>
    </w:p>
    <w:p w14:paraId="0FF681DF" w14:textId="77777777" w:rsidR="00A77B3E" w:rsidRPr="0021752A" w:rsidRDefault="00A77B3E" w:rsidP="00275476">
      <w:pPr>
        <w:spacing w:line="360" w:lineRule="auto"/>
        <w:jc w:val="both"/>
        <w:rPr>
          <w:rFonts w:ascii="Book Antiqua" w:hAnsi="Book Antiqua"/>
        </w:rPr>
      </w:pPr>
    </w:p>
    <w:p w14:paraId="7EE10BF8" w14:textId="66ED5507" w:rsidR="00A77B3E" w:rsidRPr="0021752A" w:rsidRDefault="00D07CE3" w:rsidP="00275476">
      <w:pPr>
        <w:spacing w:line="360" w:lineRule="auto"/>
        <w:jc w:val="both"/>
        <w:rPr>
          <w:rFonts w:ascii="Book Antiqua" w:hAnsi="Book Antiqua"/>
        </w:rPr>
      </w:pPr>
      <w:r w:rsidRPr="0021752A">
        <w:rPr>
          <w:rFonts w:ascii="Book Antiqua" w:eastAsia="Book Antiqua" w:hAnsi="Book Antiqua" w:cs="Book Antiqua"/>
          <w:b/>
          <w:bCs/>
          <w:caps/>
          <w:color w:val="000000"/>
          <w:u w:val="single"/>
        </w:rPr>
        <w:t>NEOVASCULARIZATION</w:t>
      </w:r>
      <w:r w:rsidR="00103A2C" w:rsidRPr="0021752A">
        <w:rPr>
          <w:rFonts w:ascii="Book Antiqua" w:eastAsia="Book Antiqua" w:hAnsi="Book Antiqua" w:cs="Book Antiqua"/>
          <w:b/>
          <w:bCs/>
          <w:caps/>
          <w:color w:val="000000"/>
          <w:u w:val="single"/>
        </w:rPr>
        <w:t xml:space="preserve"> </w:t>
      </w:r>
      <w:r w:rsidRPr="0021752A">
        <w:rPr>
          <w:rFonts w:ascii="Book Antiqua" w:eastAsia="Book Antiqua" w:hAnsi="Book Antiqua" w:cs="Book Antiqua"/>
          <w:b/>
          <w:bCs/>
          <w:caps/>
          <w:color w:val="000000"/>
          <w:u w:val="single"/>
        </w:rPr>
        <w:t>AFTER</w:t>
      </w:r>
      <w:r w:rsidR="00103A2C" w:rsidRPr="0021752A">
        <w:rPr>
          <w:rFonts w:ascii="Book Antiqua" w:eastAsia="Book Antiqua" w:hAnsi="Book Antiqua" w:cs="Book Antiqua"/>
          <w:b/>
          <w:bCs/>
          <w:caps/>
          <w:color w:val="000000"/>
          <w:u w:val="single"/>
        </w:rPr>
        <w:t xml:space="preserve"> </w:t>
      </w:r>
      <w:r w:rsidRPr="0021752A">
        <w:rPr>
          <w:rFonts w:ascii="Book Antiqua" w:eastAsia="Book Antiqua" w:hAnsi="Book Antiqua" w:cs="Book Antiqua"/>
          <w:b/>
          <w:bCs/>
          <w:caps/>
          <w:color w:val="000000"/>
          <w:u w:val="single"/>
        </w:rPr>
        <w:t>DIABETIC</w:t>
      </w:r>
      <w:r w:rsidR="00103A2C" w:rsidRPr="0021752A">
        <w:rPr>
          <w:rFonts w:ascii="Book Antiqua" w:eastAsia="Book Antiqua" w:hAnsi="Book Antiqua" w:cs="Book Antiqua"/>
          <w:b/>
          <w:bCs/>
          <w:caps/>
          <w:color w:val="000000"/>
          <w:u w:val="single"/>
        </w:rPr>
        <w:t xml:space="preserve"> </w:t>
      </w:r>
      <w:r w:rsidRPr="0021752A">
        <w:rPr>
          <w:rFonts w:ascii="Book Antiqua" w:eastAsia="Book Antiqua" w:hAnsi="Book Antiqua" w:cs="Book Antiqua"/>
          <w:b/>
          <w:bCs/>
          <w:caps/>
          <w:color w:val="000000"/>
          <w:u w:val="single"/>
        </w:rPr>
        <w:t>ISCHEMIA</w:t>
      </w:r>
    </w:p>
    <w:p w14:paraId="1A951FA2" w14:textId="76D15951" w:rsidR="00A77B3E" w:rsidRPr="0021752A" w:rsidRDefault="00D07CE3" w:rsidP="00275476">
      <w:pPr>
        <w:spacing w:line="360" w:lineRule="auto"/>
        <w:jc w:val="both"/>
        <w:rPr>
          <w:rFonts w:ascii="Book Antiqua" w:hAnsi="Book Antiqua"/>
        </w:rPr>
      </w:pPr>
      <w:r w:rsidRPr="0021752A">
        <w:rPr>
          <w:rFonts w:ascii="Book Antiqua" w:eastAsia="Book Antiqua" w:hAnsi="Book Antiqua" w:cs="Book Antiqua"/>
          <w:b/>
          <w:bCs/>
          <w:i/>
          <w:iCs/>
          <w:color w:val="000000"/>
        </w:rPr>
        <w:t>Diabetes</w:t>
      </w:r>
      <w:r w:rsidR="00103A2C" w:rsidRPr="0021752A">
        <w:rPr>
          <w:rFonts w:ascii="Book Antiqua" w:eastAsia="Book Antiqua" w:hAnsi="Book Antiqua" w:cs="Book Antiqua"/>
          <w:b/>
          <w:bCs/>
          <w:i/>
          <w:iCs/>
          <w:color w:val="000000"/>
        </w:rPr>
        <w:t xml:space="preserve"> </w:t>
      </w:r>
      <w:r w:rsidRPr="0021752A">
        <w:rPr>
          <w:rFonts w:ascii="Book Antiqua" w:eastAsia="Book Antiqua" w:hAnsi="Book Antiqua" w:cs="Book Antiqua"/>
          <w:b/>
          <w:bCs/>
          <w:i/>
          <w:iCs/>
          <w:color w:val="000000"/>
        </w:rPr>
        <w:t>atherosclerosis</w:t>
      </w:r>
    </w:p>
    <w:p w14:paraId="65EB4B1D" w14:textId="3BA81CCD" w:rsidR="00A77B3E" w:rsidRPr="0021752A" w:rsidRDefault="00D07CE3" w:rsidP="00275476">
      <w:pPr>
        <w:spacing w:line="360" w:lineRule="auto"/>
        <w:jc w:val="both"/>
        <w:rPr>
          <w:rFonts w:ascii="Book Antiqua" w:hAnsi="Book Antiqua"/>
        </w:rPr>
      </w:pPr>
      <w:r w:rsidRPr="0021752A">
        <w:rPr>
          <w:rFonts w:ascii="Book Antiqua" w:eastAsia="Book Antiqua" w:hAnsi="Book Antiqua" w:cs="Book Antiqua"/>
          <w:color w:val="000000"/>
        </w:rPr>
        <w:t>Atherosclerotic</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plaques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lead</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to</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local</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hypoxia</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and</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trigger</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angiogenesis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of</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the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outer</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membrane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of</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the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vessel.</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The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newly</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formed</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vessels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are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immature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and</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leaky</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due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to</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the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lack</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of</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tight</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connection</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between</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the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pericellular</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cells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and</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ECs.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Lipids,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inflammatory</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factors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and</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red</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blood</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cells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invade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the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plaques,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leading</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to</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vessel</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rupture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within</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the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plaques.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Proteolytic</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enzymes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released</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by</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neovascularization</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promote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inflammatory</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cell</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infiltration,</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and</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inflammatory</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factors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trigger</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angiogenesis</w:t>
      </w:r>
      <w:r w:rsidRPr="0021752A">
        <w:rPr>
          <w:rFonts w:ascii="Book Antiqua" w:eastAsia="Book Antiqua" w:hAnsi="Book Antiqua" w:cs="Book Antiqua"/>
          <w:color w:val="000000"/>
          <w:vertAlign w:val="superscript"/>
        </w:rPr>
        <w:t>[</w:t>
      </w:r>
      <w:r w:rsidR="00687AC7" w:rsidRPr="0021752A">
        <w:rPr>
          <w:rFonts w:ascii="Book Antiqua" w:eastAsia="Book Antiqua" w:hAnsi="Book Antiqua" w:cs="Book Antiqua"/>
          <w:color w:val="000000"/>
          <w:vertAlign w:val="superscript"/>
        </w:rPr>
        <w:t>7</w:t>
      </w:r>
      <w:r w:rsidR="000C6FEC" w:rsidRPr="0021752A">
        <w:rPr>
          <w:rFonts w:ascii="Book Antiqua" w:eastAsia="Book Antiqua" w:hAnsi="Book Antiqua" w:cs="Book Antiqua"/>
          <w:color w:val="000000"/>
          <w:vertAlign w:val="superscript"/>
        </w:rPr>
        <w:t>7</w:t>
      </w:r>
      <w:r w:rsidRPr="0021752A">
        <w:rPr>
          <w:rFonts w:ascii="Book Antiqua" w:eastAsia="Book Antiqua" w:hAnsi="Book Antiqua" w:cs="Book Antiqua"/>
          <w:color w:val="000000"/>
          <w:vertAlign w:val="superscript"/>
        </w:rPr>
        <w:t>]</w:t>
      </w:r>
      <w:r w:rsidRPr="0021752A">
        <w:rPr>
          <w:rFonts w:ascii="Book Antiqua" w:eastAsia="Book Antiqua" w:hAnsi="Book Antiqua" w:cs="Book Antiqua"/>
          <w:color w:val="000000"/>
        </w:rPr>
        <w:t>.</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At</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the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same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time,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intraplaque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bleeding</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leads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to</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rapid</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increase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in</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plaque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volume,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the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fibrous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cap</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changes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to</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contraction</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phenotype,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and</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the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fibrous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cap</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becomes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thinner</w:t>
      </w:r>
      <w:r w:rsidRPr="0021752A">
        <w:rPr>
          <w:rFonts w:ascii="Book Antiqua" w:eastAsia="Book Antiqua" w:hAnsi="Book Antiqua" w:cs="Book Antiqua"/>
          <w:color w:val="000000"/>
          <w:vertAlign w:val="superscript"/>
        </w:rPr>
        <w:t>[</w:t>
      </w:r>
      <w:r w:rsidR="00687AC7" w:rsidRPr="0021752A">
        <w:rPr>
          <w:rFonts w:ascii="Book Antiqua" w:eastAsia="Book Antiqua" w:hAnsi="Book Antiqua" w:cs="Book Antiqua"/>
          <w:color w:val="000000"/>
          <w:vertAlign w:val="superscript"/>
        </w:rPr>
        <w:t>7</w:t>
      </w:r>
      <w:r w:rsidR="000C6FEC" w:rsidRPr="0021752A">
        <w:rPr>
          <w:rFonts w:ascii="Book Antiqua" w:eastAsia="Book Antiqua" w:hAnsi="Book Antiqua" w:cs="Book Antiqua"/>
          <w:color w:val="000000"/>
          <w:vertAlign w:val="superscript"/>
        </w:rPr>
        <w:t>8</w:t>
      </w:r>
      <w:r w:rsidRPr="0021752A">
        <w:rPr>
          <w:rFonts w:ascii="Book Antiqua" w:eastAsia="Book Antiqua" w:hAnsi="Book Antiqua" w:cs="Book Antiqua"/>
          <w:color w:val="000000"/>
          <w:vertAlign w:val="superscript"/>
        </w:rPr>
        <w:t>]</w:t>
      </w:r>
      <w:r w:rsidRPr="0021752A">
        <w:rPr>
          <w:rFonts w:ascii="Book Antiqua" w:eastAsia="Book Antiqua" w:hAnsi="Book Antiqua" w:cs="Book Antiqua"/>
          <w:color w:val="000000"/>
        </w:rPr>
        <w:t>,</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increasing</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the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risk</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of</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plaque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rupture</w:t>
      </w:r>
      <w:r w:rsidRPr="0021752A">
        <w:rPr>
          <w:rFonts w:ascii="Book Antiqua" w:eastAsia="Book Antiqua" w:hAnsi="Book Antiqua" w:cs="Book Antiqua"/>
          <w:color w:val="000000"/>
          <w:vertAlign w:val="superscript"/>
        </w:rPr>
        <w:t>[</w:t>
      </w:r>
      <w:r w:rsidR="000C6FEC" w:rsidRPr="0021752A">
        <w:rPr>
          <w:rFonts w:ascii="Book Antiqua" w:eastAsia="Book Antiqua" w:hAnsi="Book Antiqua" w:cs="Book Antiqua"/>
          <w:color w:val="000000"/>
          <w:vertAlign w:val="superscript"/>
        </w:rPr>
        <w:t>79</w:t>
      </w:r>
      <w:r w:rsidRPr="0021752A">
        <w:rPr>
          <w:rFonts w:ascii="Book Antiqua" w:eastAsia="Book Antiqua" w:hAnsi="Book Antiqua" w:cs="Book Antiqua"/>
          <w:color w:val="000000"/>
          <w:vertAlign w:val="superscript"/>
        </w:rPr>
        <w:t>]</w:t>
      </w:r>
      <w:r w:rsidRPr="0021752A">
        <w:rPr>
          <w:rFonts w:ascii="Book Antiqua" w:eastAsia="Book Antiqua" w:hAnsi="Book Antiqua" w:cs="Book Antiqua"/>
          <w:color w:val="000000"/>
        </w:rPr>
        <w:t>.</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However,</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Brezinski</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i/>
          <w:iCs/>
          <w:color w:val="000000"/>
        </w:rPr>
        <w:t>et</w:t>
      </w:r>
      <w:r w:rsidR="00103A2C" w:rsidRPr="0021752A">
        <w:rPr>
          <w:rFonts w:ascii="Book Antiqua" w:eastAsia="Book Antiqua" w:hAnsi="Book Antiqua" w:cs="Book Antiqua"/>
          <w:i/>
          <w:iCs/>
          <w:color w:val="000000"/>
        </w:rPr>
        <w:t xml:space="preserve"> </w:t>
      </w:r>
      <w:r w:rsidRPr="0021752A">
        <w:rPr>
          <w:rFonts w:ascii="Book Antiqua" w:eastAsia="Book Antiqua" w:hAnsi="Book Antiqua" w:cs="Book Antiqua"/>
          <w:i/>
          <w:iCs/>
          <w:color w:val="000000"/>
        </w:rPr>
        <w:t>al</w:t>
      </w:r>
      <w:r w:rsidRPr="0021752A">
        <w:rPr>
          <w:rFonts w:ascii="Book Antiqua" w:eastAsia="Book Antiqua" w:hAnsi="Book Antiqua" w:cs="Book Antiqua"/>
          <w:color w:val="000000"/>
          <w:vertAlign w:val="superscript"/>
        </w:rPr>
        <w:t>[</w:t>
      </w:r>
      <w:r w:rsidR="00687AC7" w:rsidRPr="0021752A">
        <w:rPr>
          <w:rFonts w:ascii="Book Antiqua" w:eastAsia="Book Antiqua" w:hAnsi="Book Antiqua" w:cs="Book Antiqua"/>
          <w:color w:val="000000"/>
          <w:vertAlign w:val="superscript"/>
        </w:rPr>
        <w:t>8</w:t>
      </w:r>
      <w:r w:rsidR="000C6FEC" w:rsidRPr="0021752A">
        <w:rPr>
          <w:rFonts w:ascii="Book Antiqua" w:eastAsia="Book Antiqua" w:hAnsi="Book Antiqua" w:cs="Book Antiqua"/>
          <w:color w:val="000000"/>
          <w:vertAlign w:val="superscript"/>
        </w:rPr>
        <w:t>0</w:t>
      </w:r>
      <w:r w:rsidRPr="0021752A">
        <w:rPr>
          <w:rFonts w:ascii="Book Antiqua" w:eastAsia="Book Antiqua" w:hAnsi="Book Antiqua" w:cs="Book Antiqua"/>
          <w:color w:val="000000"/>
          <w:vertAlign w:val="superscript"/>
        </w:rPr>
        <w:t>,</w:t>
      </w:r>
      <w:r w:rsidR="00687AC7" w:rsidRPr="0021752A">
        <w:rPr>
          <w:rFonts w:ascii="Book Antiqua" w:eastAsia="Book Antiqua" w:hAnsi="Book Antiqua" w:cs="Book Antiqua"/>
          <w:color w:val="000000"/>
          <w:vertAlign w:val="superscript"/>
        </w:rPr>
        <w:t>8</w:t>
      </w:r>
      <w:r w:rsidR="000C6FEC" w:rsidRPr="0021752A">
        <w:rPr>
          <w:rFonts w:ascii="Book Antiqua" w:eastAsia="Book Antiqua" w:hAnsi="Book Antiqua" w:cs="Book Antiqua"/>
          <w:color w:val="000000"/>
          <w:vertAlign w:val="superscript"/>
        </w:rPr>
        <w:t>1</w:t>
      </w:r>
      <w:r w:rsidRPr="0021752A">
        <w:rPr>
          <w:rFonts w:ascii="Book Antiqua" w:eastAsia="Book Antiqua" w:hAnsi="Book Antiqua" w:cs="Book Antiqua"/>
          <w:color w:val="000000"/>
          <w:vertAlign w:val="superscript"/>
        </w:rPr>
        <w:t>]</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put</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forward</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an</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opposite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view</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that</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plaque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rupture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is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caused</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by</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insufficient</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angiogenesis.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The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axial</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extension</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of</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neovascularization</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allows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the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healing</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of</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most</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plaques,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while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insufficient</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angiogenesis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cannot</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sustain</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the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growth</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of</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ECs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in</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long</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necrotic</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plaques,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resulting</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in</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plaque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rupture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and</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acute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coronary</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syndrome.</w:t>
      </w:r>
    </w:p>
    <w:p w14:paraId="0EAD7965" w14:textId="0598917D" w:rsidR="00A77B3E" w:rsidRPr="0021752A" w:rsidRDefault="00D07CE3" w:rsidP="00275476">
      <w:pPr>
        <w:spacing w:line="360" w:lineRule="auto"/>
        <w:ind w:firstLineChars="100" w:firstLine="240"/>
        <w:jc w:val="both"/>
        <w:rPr>
          <w:rFonts w:ascii="Book Antiqua" w:hAnsi="Book Antiqua"/>
        </w:rPr>
      </w:pPr>
      <w:r w:rsidRPr="0021752A">
        <w:rPr>
          <w:rFonts w:ascii="Book Antiqua" w:eastAsia="Book Antiqua" w:hAnsi="Book Antiqua" w:cs="Book Antiqua"/>
          <w:color w:val="000000"/>
        </w:rPr>
        <w:t>Under</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high</w:t>
      </w:r>
      <w:r w:rsidR="006C6F00"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glucose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conditions,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the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senescence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and</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death</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of</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EPCs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are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accelerated,</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the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PI3K/Akt/eNOS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signaling</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pathway</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is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inhibited,</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advanced</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glycation</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end</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products</w:t>
      </w:r>
      <w:r w:rsidR="00103A2C" w:rsidRPr="0021752A">
        <w:rPr>
          <w:rFonts w:ascii="Book Antiqua" w:eastAsia="Book Antiqua" w:hAnsi="Book Antiqua" w:cs="Book Antiqua"/>
          <w:color w:val="000000"/>
        </w:rPr>
        <w:t xml:space="preserve"> </w:t>
      </w:r>
      <w:r w:rsidR="00462443" w:rsidRPr="0021752A">
        <w:rPr>
          <w:rFonts w:ascii="Book Antiqua" w:eastAsia="Book Antiqua" w:hAnsi="Book Antiqua" w:cs="Book Antiqua"/>
          <w:color w:val="000000"/>
        </w:rPr>
        <w:t xml:space="preserve">are </w:t>
      </w:r>
      <w:r w:rsidRPr="0021752A">
        <w:rPr>
          <w:rFonts w:ascii="Book Antiqua" w:eastAsia="Book Antiqua" w:hAnsi="Book Antiqua" w:cs="Book Antiqua"/>
          <w:color w:val="000000"/>
        </w:rPr>
        <w:t>increase</w:t>
      </w:r>
      <w:r w:rsidR="00462443" w:rsidRPr="0021752A">
        <w:rPr>
          <w:rFonts w:ascii="Book Antiqua" w:eastAsia="Book Antiqua" w:hAnsi="Book Antiqua" w:cs="Book Antiqua"/>
          <w:color w:val="000000"/>
        </w:rPr>
        <w:t>d</w:t>
      </w:r>
      <w:r w:rsidR="006C6F00" w:rsidRPr="0021752A">
        <w:rPr>
          <w:rFonts w:ascii="Book Antiqua" w:eastAsia="Book Antiqua" w:hAnsi="Book Antiqua" w:cs="Book Antiqua"/>
          <w:color w:val="000000"/>
        </w:rPr>
        <w:t>,</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and</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fibrin</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formation</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is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accelerated</w:t>
      </w:r>
      <w:r w:rsidRPr="0021752A">
        <w:rPr>
          <w:rFonts w:ascii="Book Antiqua" w:eastAsia="Book Antiqua" w:hAnsi="Book Antiqua" w:cs="Book Antiqua"/>
          <w:color w:val="000000"/>
          <w:vertAlign w:val="superscript"/>
        </w:rPr>
        <w:t>[</w:t>
      </w:r>
      <w:r w:rsidR="00687AC7" w:rsidRPr="0021752A">
        <w:rPr>
          <w:rFonts w:ascii="Book Antiqua" w:eastAsia="Book Antiqua" w:hAnsi="Book Antiqua" w:cs="Book Antiqua"/>
          <w:color w:val="000000"/>
          <w:vertAlign w:val="superscript"/>
        </w:rPr>
        <w:t>8</w:t>
      </w:r>
      <w:r w:rsidR="000C6FEC" w:rsidRPr="0021752A">
        <w:rPr>
          <w:rFonts w:ascii="Book Antiqua" w:eastAsia="Book Antiqua" w:hAnsi="Book Antiqua" w:cs="Book Antiqua"/>
          <w:color w:val="000000"/>
          <w:vertAlign w:val="superscript"/>
        </w:rPr>
        <w:t>2</w:t>
      </w:r>
      <w:r w:rsidRPr="0021752A">
        <w:rPr>
          <w:rFonts w:ascii="Book Antiqua" w:eastAsia="Book Antiqua" w:hAnsi="Book Antiqua" w:cs="Book Antiqua"/>
          <w:color w:val="000000"/>
          <w:vertAlign w:val="superscript"/>
        </w:rPr>
        <w:t>,</w:t>
      </w:r>
      <w:r w:rsidR="00687AC7" w:rsidRPr="0021752A">
        <w:rPr>
          <w:rFonts w:ascii="Book Antiqua" w:eastAsia="Book Antiqua" w:hAnsi="Book Antiqua" w:cs="Book Antiqua"/>
          <w:color w:val="000000"/>
          <w:vertAlign w:val="superscript"/>
        </w:rPr>
        <w:t>8</w:t>
      </w:r>
      <w:r w:rsidR="000C6FEC" w:rsidRPr="0021752A">
        <w:rPr>
          <w:rFonts w:ascii="Book Antiqua" w:eastAsia="Book Antiqua" w:hAnsi="Book Antiqua" w:cs="Book Antiqua"/>
          <w:color w:val="000000"/>
          <w:vertAlign w:val="superscript"/>
        </w:rPr>
        <w:t>3</w:t>
      </w:r>
      <w:r w:rsidRPr="0021752A">
        <w:rPr>
          <w:rFonts w:ascii="Book Antiqua" w:eastAsia="Book Antiqua" w:hAnsi="Book Antiqua" w:cs="Book Antiqua"/>
          <w:color w:val="000000"/>
          <w:vertAlign w:val="superscript"/>
        </w:rPr>
        <w:t>]</w:t>
      </w:r>
      <w:r w:rsidRPr="0021752A">
        <w:rPr>
          <w:rFonts w:ascii="Book Antiqua" w:eastAsia="Book Antiqua" w:hAnsi="Book Antiqua" w:cs="Book Antiqua"/>
          <w:color w:val="000000"/>
        </w:rPr>
        <w:t>.</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This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triggers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endoplasmic</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reticulum</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stress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and</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oxidative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stress,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resulting</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in</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insulin</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resistance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and</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accelerated</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atheromatous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lastRenderedPageBreak/>
        <w:t>plaque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formation.</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The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endothelial</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cell</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differentiation</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is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blocked,</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and</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angiogenesis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is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damaged</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(Figure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3).</w:t>
      </w:r>
    </w:p>
    <w:p w14:paraId="3016D3B6" w14:textId="77777777" w:rsidR="00A77B3E" w:rsidRPr="0021752A" w:rsidRDefault="00A77B3E" w:rsidP="00275476">
      <w:pPr>
        <w:spacing w:line="360" w:lineRule="auto"/>
        <w:jc w:val="both"/>
        <w:rPr>
          <w:rFonts w:ascii="Book Antiqua" w:hAnsi="Book Antiqua"/>
        </w:rPr>
      </w:pPr>
    </w:p>
    <w:p w14:paraId="76C4B38C" w14:textId="332037AB" w:rsidR="00A77B3E" w:rsidRPr="0021752A" w:rsidRDefault="00D07CE3" w:rsidP="00275476">
      <w:pPr>
        <w:spacing w:line="360" w:lineRule="auto"/>
        <w:jc w:val="both"/>
        <w:rPr>
          <w:rFonts w:ascii="Book Antiqua" w:hAnsi="Book Antiqua"/>
        </w:rPr>
      </w:pPr>
      <w:r w:rsidRPr="0021752A">
        <w:rPr>
          <w:rFonts w:ascii="Book Antiqua" w:eastAsia="Book Antiqua" w:hAnsi="Book Antiqua" w:cs="Book Antiqua"/>
          <w:b/>
          <w:bCs/>
          <w:i/>
          <w:iCs/>
          <w:color w:val="000000"/>
        </w:rPr>
        <w:t>Diabetic</w:t>
      </w:r>
      <w:r w:rsidR="00103A2C" w:rsidRPr="0021752A">
        <w:rPr>
          <w:rFonts w:ascii="Book Antiqua" w:eastAsia="Book Antiqua" w:hAnsi="Book Antiqua" w:cs="Book Antiqua"/>
          <w:b/>
          <w:bCs/>
          <w:i/>
          <w:iCs/>
          <w:color w:val="000000"/>
        </w:rPr>
        <w:t xml:space="preserve"> </w:t>
      </w:r>
      <w:r w:rsidRPr="0021752A">
        <w:rPr>
          <w:rFonts w:ascii="Book Antiqua" w:eastAsia="Book Antiqua" w:hAnsi="Book Antiqua" w:cs="Book Antiqua"/>
          <w:b/>
          <w:bCs/>
          <w:i/>
          <w:iCs/>
          <w:color w:val="000000"/>
        </w:rPr>
        <w:t>retinopathy</w:t>
      </w:r>
    </w:p>
    <w:p w14:paraId="7328F82B" w14:textId="2397010F" w:rsidR="00A77B3E" w:rsidRPr="0021752A" w:rsidRDefault="00D07CE3" w:rsidP="00275476">
      <w:pPr>
        <w:spacing w:line="360" w:lineRule="auto"/>
        <w:jc w:val="both"/>
        <w:rPr>
          <w:rFonts w:ascii="Book Antiqua" w:hAnsi="Book Antiqua"/>
        </w:rPr>
      </w:pPr>
      <w:r w:rsidRPr="0021752A">
        <w:rPr>
          <w:rFonts w:ascii="Book Antiqua" w:eastAsia="Book Antiqua" w:hAnsi="Book Antiqua" w:cs="Book Antiqua"/>
          <w:color w:val="000000"/>
        </w:rPr>
        <w:t>Diabetic</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retinopathy</w:t>
      </w:r>
      <w:r w:rsidR="009E4253"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(DR)</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can</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be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divided</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into</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early</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nonproliferative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DR</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and</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late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proliferative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DR</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in</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terms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of</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progression,</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leading</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to</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pathological</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retinal</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angiogenesis</w:t>
      </w:r>
      <w:r w:rsidRPr="0021752A">
        <w:rPr>
          <w:rFonts w:ascii="Book Antiqua" w:eastAsia="Book Antiqua" w:hAnsi="Book Antiqua" w:cs="Book Antiqua"/>
          <w:color w:val="000000"/>
          <w:vertAlign w:val="superscript"/>
        </w:rPr>
        <w:t>[</w:t>
      </w:r>
      <w:r w:rsidR="005D11B6" w:rsidRPr="0021752A">
        <w:rPr>
          <w:rFonts w:ascii="Book Antiqua" w:eastAsia="Book Antiqua" w:hAnsi="Book Antiqua" w:cs="Book Antiqua"/>
          <w:color w:val="000000"/>
          <w:vertAlign w:val="superscript"/>
        </w:rPr>
        <w:t>8</w:t>
      </w:r>
      <w:r w:rsidR="000C6FEC" w:rsidRPr="0021752A">
        <w:rPr>
          <w:rFonts w:ascii="Book Antiqua" w:eastAsia="Book Antiqua" w:hAnsi="Book Antiqua" w:cs="Book Antiqua"/>
          <w:color w:val="000000"/>
          <w:vertAlign w:val="superscript"/>
        </w:rPr>
        <w:t>4</w:t>
      </w:r>
      <w:r w:rsidRPr="0021752A">
        <w:rPr>
          <w:rFonts w:ascii="Book Antiqua" w:eastAsia="Book Antiqua" w:hAnsi="Book Antiqua" w:cs="Book Antiqua"/>
          <w:color w:val="000000"/>
          <w:vertAlign w:val="superscript"/>
        </w:rPr>
        <w:t>]</w:t>
      </w:r>
      <w:r w:rsidRPr="0021752A">
        <w:rPr>
          <w:rFonts w:ascii="Book Antiqua" w:eastAsia="Book Antiqua" w:hAnsi="Book Antiqua" w:cs="Book Antiqua"/>
          <w:color w:val="000000"/>
        </w:rPr>
        <w:t>.</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Neovascularization</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extends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along</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the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surface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of</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the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retina</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into</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the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vitreous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cavity.</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Still,</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such</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vessels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are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fragile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and</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easily</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broken,</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easily</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leading</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to</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vitreous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hemorrhage,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retinal</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detachment</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or</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macular</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nonperfusion</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and</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related</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photoreceptor</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dysfunction</w:t>
      </w:r>
      <w:r w:rsidRPr="0021752A">
        <w:rPr>
          <w:rFonts w:ascii="Book Antiqua" w:eastAsia="Book Antiqua" w:hAnsi="Book Antiqua" w:cs="Book Antiqua"/>
          <w:color w:val="000000"/>
          <w:vertAlign w:val="superscript"/>
        </w:rPr>
        <w:t>[</w:t>
      </w:r>
      <w:r w:rsidR="005D11B6" w:rsidRPr="0021752A">
        <w:rPr>
          <w:rFonts w:ascii="Book Antiqua" w:eastAsia="Book Antiqua" w:hAnsi="Book Antiqua" w:cs="Book Antiqua"/>
          <w:color w:val="000000"/>
          <w:vertAlign w:val="superscript"/>
        </w:rPr>
        <w:t>8</w:t>
      </w:r>
      <w:r w:rsidR="000C6FEC" w:rsidRPr="0021752A">
        <w:rPr>
          <w:rFonts w:ascii="Book Antiqua" w:eastAsia="Book Antiqua" w:hAnsi="Book Antiqua" w:cs="Book Antiqua"/>
          <w:color w:val="000000"/>
          <w:vertAlign w:val="superscript"/>
        </w:rPr>
        <w:t>5</w:t>
      </w:r>
      <w:r w:rsidRPr="0021752A">
        <w:rPr>
          <w:rFonts w:ascii="Book Antiqua" w:eastAsia="Book Antiqua" w:hAnsi="Book Antiqua" w:cs="Book Antiqua"/>
          <w:color w:val="000000"/>
          <w:vertAlign w:val="superscript"/>
        </w:rPr>
        <w:t>]</w:t>
      </w:r>
      <w:r w:rsidRPr="0021752A">
        <w:rPr>
          <w:rFonts w:ascii="Book Antiqua" w:eastAsia="Book Antiqua" w:hAnsi="Book Antiqua" w:cs="Book Antiqua"/>
          <w:color w:val="000000"/>
        </w:rPr>
        <w:t>.</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The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earliest</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change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is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the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thickening</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of</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the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vascular</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basement</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membrane.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In</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high</w:t>
      </w:r>
      <w:r w:rsidR="009E4253"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glucose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environment,</w:t>
      </w:r>
      <w:r w:rsidR="00103A2C" w:rsidRPr="0021752A">
        <w:rPr>
          <w:rFonts w:ascii="Book Antiqua" w:eastAsia="Book Antiqua" w:hAnsi="Book Antiqua" w:cs="Book Antiqua"/>
          <w:color w:val="000000"/>
        </w:rPr>
        <w:t xml:space="preserve"> </w:t>
      </w:r>
      <w:r w:rsidR="009E4253" w:rsidRPr="0021752A">
        <w:rPr>
          <w:rFonts w:ascii="Book Antiqua" w:eastAsia="Book Antiqua" w:hAnsi="Book Antiqua" w:cs="Book Antiqua"/>
          <w:color w:val="000000"/>
        </w:rPr>
        <w:t>the basement membrane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hardens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and</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changes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the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elasticity</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of</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blood</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vessels,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affecting</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the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retinal</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blood</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flow</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and</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the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dynamic</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balance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between</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the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inside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and</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outside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of</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blood</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vessels</w:t>
      </w:r>
      <w:r w:rsidRPr="0021752A">
        <w:rPr>
          <w:rFonts w:ascii="Book Antiqua" w:eastAsia="Book Antiqua" w:hAnsi="Book Antiqua" w:cs="Book Antiqua"/>
          <w:color w:val="000000"/>
          <w:vertAlign w:val="superscript"/>
        </w:rPr>
        <w:t>[</w:t>
      </w:r>
      <w:r w:rsidR="005D11B6" w:rsidRPr="0021752A">
        <w:rPr>
          <w:rFonts w:ascii="Book Antiqua" w:eastAsia="Book Antiqua" w:hAnsi="Book Antiqua" w:cs="Book Antiqua"/>
          <w:color w:val="000000"/>
          <w:vertAlign w:val="superscript"/>
        </w:rPr>
        <w:t>8</w:t>
      </w:r>
      <w:r w:rsidR="000C6FEC" w:rsidRPr="0021752A">
        <w:rPr>
          <w:rFonts w:ascii="Book Antiqua" w:eastAsia="Book Antiqua" w:hAnsi="Book Antiqua" w:cs="Book Antiqua"/>
          <w:color w:val="000000"/>
          <w:vertAlign w:val="superscript"/>
        </w:rPr>
        <w:t>6</w:t>
      </w:r>
      <w:r w:rsidRPr="0021752A">
        <w:rPr>
          <w:rFonts w:ascii="Book Antiqua" w:eastAsia="Book Antiqua" w:hAnsi="Book Antiqua" w:cs="Book Antiqua"/>
          <w:color w:val="000000"/>
          <w:vertAlign w:val="superscript"/>
        </w:rPr>
        <w:t>]</w:t>
      </w:r>
      <w:r w:rsidRPr="0021752A">
        <w:rPr>
          <w:rFonts w:ascii="Book Antiqua" w:eastAsia="Book Antiqua" w:hAnsi="Book Antiqua" w:cs="Book Antiqua"/>
          <w:color w:val="000000"/>
        </w:rPr>
        <w:t>.</w:t>
      </w:r>
    </w:p>
    <w:p w14:paraId="05C582A2" w14:textId="7078D3E2" w:rsidR="00A77B3E" w:rsidRPr="0021752A" w:rsidRDefault="00D07CE3" w:rsidP="00275476">
      <w:pPr>
        <w:spacing w:line="360" w:lineRule="auto"/>
        <w:ind w:firstLineChars="100" w:firstLine="240"/>
        <w:jc w:val="both"/>
        <w:rPr>
          <w:rFonts w:ascii="Book Antiqua" w:hAnsi="Book Antiqua"/>
        </w:rPr>
      </w:pPr>
      <w:r w:rsidRPr="0021752A">
        <w:rPr>
          <w:rFonts w:ascii="Book Antiqua" w:eastAsia="Book Antiqua" w:hAnsi="Book Antiqua" w:cs="Book Antiqua"/>
          <w:color w:val="000000"/>
        </w:rPr>
        <w:t>After</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the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blood</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glucose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level</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increases,</w:t>
      </w:r>
      <w:r w:rsidR="009E4253" w:rsidRPr="0021752A">
        <w:rPr>
          <w:rFonts w:ascii="Book Antiqua" w:eastAsia="Book Antiqua" w:hAnsi="Book Antiqua" w:cs="Book Antiqua"/>
          <w:color w:val="000000"/>
        </w:rPr>
        <w:t xml:space="preserve"> the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blood-retinal</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barrier</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degrades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briefly</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in</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few</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days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or</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weeks,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and</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then</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Muller</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cells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are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activated.</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Pericytes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are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lost</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in</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about</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2</w:t>
      </w:r>
      <w:r w:rsidR="00103A2C" w:rsidRPr="0021752A">
        <w:rPr>
          <w:rFonts w:ascii="Book Antiqua" w:eastAsia="Book Antiqua" w:hAnsi="Book Antiqua" w:cs="Book Antiqua"/>
          <w:color w:val="000000"/>
        </w:rPr>
        <w:t xml:space="preserve"> </w:t>
      </w:r>
      <w:r w:rsidR="009C008A" w:rsidRPr="0021752A">
        <w:rPr>
          <w:rFonts w:ascii="Book Antiqua" w:hAnsi="Book Antiqua"/>
        </w:rPr>
        <w:t>mo</w:t>
      </w:r>
      <w:r w:rsidRPr="0021752A">
        <w:rPr>
          <w:rFonts w:ascii="Book Antiqua" w:eastAsia="Book Antiqua" w:hAnsi="Book Antiqua" w:cs="Book Antiqua"/>
          <w:color w:val="000000"/>
        </w:rPr>
        <w:t>,</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followed</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by</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ECs,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leading</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to</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vascular</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degeneration</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6</w:t>
      </w:r>
      <w:r w:rsidR="009C008A" w:rsidRPr="0021752A">
        <w:rPr>
          <w:rFonts w:ascii="Book Antiqua" w:hAnsi="Book Antiqua"/>
        </w:rPr>
        <w:t xml:space="preserve"> mo</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after</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diabetes</w:t>
      </w:r>
      <w:r w:rsidRPr="0021752A">
        <w:rPr>
          <w:rFonts w:ascii="Book Antiqua" w:eastAsia="Book Antiqua" w:hAnsi="Book Antiqua" w:cs="Book Antiqua"/>
          <w:color w:val="000000"/>
          <w:vertAlign w:val="superscript"/>
        </w:rPr>
        <w:t>[</w:t>
      </w:r>
      <w:r w:rsidR="005D11B6" w:rsidRPr="0021752A">
        <w:rPr>
          <w:rFonts w:ascii="Book Antiqua" w:eastAsia="Book Antiqua" w:hAnsi="Book Antiqua" w:cs="Book Antiqua"/>
          <w:color w:val="000000"/>
          <w:vertAlign w:val="superscript"/>
        </w:rPr>
        <w:t>8</w:t>
      </w:r>
      <w:r w:rsidR="000C6FEC" w:rsidRPr="0021752A">
        <w:rPr>
          <w:rFonts w:ascii="Book Antiqua" w:eastAsia="Book Antiqua" w:hAnsi="Book Antiqua" w:cs="Book Antiqua"/>
          <w:color w:val="000000"/>
          <w:vertAlign w:val="superscript"/>
        </w:rPr>
        <w:t>5</w:t>
      </w:r>
      <w:r w:rsidRPr="0021752A">
        <w:rPr>
          <w:rFonts w:ascii="Book Antiqua" w:eastAsia="Book Antiqua" w:hAnsi="Book Antiqua" w:cs="Book Antiqua"/>
          <w:color w:val="000000"/>
          <w:vertAlign w:val="superscript"/>
        </w:rPr>
        <w:t>]</w:t>
      </w:r>
      <w:r w:rsidRPr="0021752A">
        <w:rPr>
          <w:rFonts w:ascii="Book Antiqua" w:eastAsia="Book Antiqua" w:hAnsi="Book Antiqua" w:cs="Book Antiqua"/>
          <w:color w:val="000000"/>
        </w:rPr>
        <w:t>.</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Vascular</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degeneration</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is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caused</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by</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the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loss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of</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pericytes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that</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control</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vascular</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patency,</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resulting</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in</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decreased</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vascular</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patency,</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vascular</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blockage,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endothelial</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cell</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fusion/degeneration</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and</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finally</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basal</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membrane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dissolution,</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vascular</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degeneration</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and</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formation</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of</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capillaries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without</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ECs.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However,</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under</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physiological</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conditions,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ECs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of</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retinal</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capillaries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express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high</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level</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of</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tight</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connections,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limiting</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the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circulation</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of</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nutrients,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soluble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factors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and</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cells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into</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tissues</w:t>
      </w:r>
      <w:r w:rsidRPr="0021752A">
        <w:rPr>
          <w:rFonts w:ascii="Book Antiqua" w:eastAsia="Book Antiqua" w:hAnsi="Book Antiqua" w:cs="Book Antiqua"/>
          <w:color w:val="000000"/>
          <w:vertAlign w:val="superscript"/>
        </w:rPr>
        <w:t>[</w:t>
      </w:r>
      <w:r w:rsidR="005D11B6" w:rsidRPr="0021752A">
        <w:rPr>
          <w:rFonts w:ascii="Book Antiqua" w:eastAsia="Book Antiqua" w:hAnsi="Book Antiqua" w:cs="Book Antiqua"/>
          <w:color w:val="000000"/>
          <w:vertAlign w:val="superscript"/>
        </w:rPr>
        <w:t>8</w:t>
      </w:r>
      <w:r w:rsidR="000C6FEC" w:rsidRPr="0021752A">
        <w:rPr>
          <w:rFonts w:ascii="Book Antiqua" w:eastAsia="Book Antiqua" w:hAnsi="Book Antiqua" w:cs="Book Antiqua"/>
          <w:color w:val="000000"/>
          <w:vertAlign w:val="superscript"/>
        </w:rPr>
        <w:t>7</w:t>
      </w:r>
      <w:r w:rsidRPr="0021752A">
        <w:rPr>
          <w:rFonts w:ascii="Book Antiqua" w:eastAsia="Book Antiqua" w:hAnsi="Book Antiqua" w:cs="Book Antiqua"/>
          <w:color w:val="000000"/>
          <w:vertAlign w:val="superscript"/>
        </w:rPr>
        <w:t>]</w:t>
      </w:r>
      <w:r w:rsidRPr="0021752A">
        <w:rPr>
          <w:rFonts w:ascii="Book Antiqua" w:eastAsia="Book Antiqua" w:hAnsi="Book Antiqua" w:cs="Book Antiqua"/>
          <w:color w:val="000000"/>
        </w:rPr>
        <w:t>,</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and</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vascular</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degeneration</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destroys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this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structural</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function.</w:t>
      </w:r>
    </w:p>
    <w:p w14:paraId="053141D1" w14:textId="1A55320C" w:rsidR="00A77B3E" w:rsidRPr="0021752A" w:rsidRDefault="00D07CE3" w:rsidP="00275476">
      <w:pPr>
        <w:spacing w:line="360" w:lineRule="auto"/>
        <w:ind w:firstLineChars="100" w:firstLine="240"/>
        <w:jc w:val="both"/>
        <w:rPr>
          <w:rFonts w:ascii="Book Antiqua" w:hAnsi="Book Antiqua"/>
        </w:rPr>
      </w:pPr>
      <w:r w:rsidRPr="0021752A">
        <w:rPr>
          <w:rFonts w:ascii="Book Antiqua" w:eastAsia="Book Antiqua" w:hAnsi="Book Antiqua" w:cs="Book Antiqua"/>
          <w:color w:val="000000"/>
        </w:rPr>
        <w:t>Consistent</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with</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numerous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pathological</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processes,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in</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hypoxic</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and</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ischemic</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environment,</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angiogenesis-related</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factors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are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promoted,</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retinal</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neovascularization</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occurs,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and</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newly</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formed</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blood</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capillaries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migrate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to</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other</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capillaries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and</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merge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to</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form</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new</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blood</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capillaries</w:t>
      </w:r>
      <w:r w:rsidRPr="0021752A">
        <w:rPr>
          <w:rFonts w:ascii="Book Antiqua" w:eastAsia="Book Antiqua" w:hAnsi="Book Antiqua" w:cs="Book Antiqua"/>
          <w:color w:val="000000"/>
          <w:vertAlign w:val="superscript"/>
        </w:rPr>
        <w:t>[</w:t>
      </w:r>
      <w:r w:rsidR="005D11B6" w:rsidRPr="0021752A">
        <w:rPr>
          <w:rFonts w:ascii="Book Antiqua" w:eastAsia="Book Antiqua" w:hAnsi="Book Antiqua" w:cs="Book Antiqua"/>
          <w:color w:val="000000"/>
          <w:vertAlign w:val="superscript"/>
        </w:rPr>
        <w:t>8</w:t>
      </w:r>
      <w:r w:rsidR="000C6FEC" w:rsidRPr="0021752A">
        <w:rPr>
          <w:rFonts w:ascii="Book Antiqua" w:eastAsia="Book Antiqua" w:hAnsi="Book Antiqua" w:cs="Book Antiqua"/>
          <w:color w:val="000000"/>
          <w:vertAlign w:val="superscript"/>
        </w:rPr>
        <w:t>7</w:t>
      </w:r>
      <w:r w:rsidRPr="0021752A">
        <w:rPr>
          <w:rFonts w:ascii="Book Antiqua" w:eastAsia="Book Antiqua" w:hAnsi="Book Antiqua" w:cs="Book Antiqua"/>
          <w:color w:val="000000"/>
          <w:vertAlign w:val="superscript"/>
        </w:rPr>
        <w:t>]</w:t>
      </w:r>
      <w:r w:rsidRPr="0021752A">
        <w:rPr>
          <w:rFonts w:ascii="Book Antiqua" w:eastAsia="Book Antiqua" w:hAnsi="Book Antiqua" w:cs="Book Antiqua"/>
          <w:color w:val="000000"/>
        </w:rPr>
        <w:t>.</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However,</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the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high</w:t>
      </w:r>
      <w:r w:rsidR="009E4253"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glucose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environment</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can</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promote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the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development</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of</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diabetic</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retinal</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neovascularization.</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Proliferative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retinopathy</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is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accompanied</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by</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tractional</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retinal</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detachment</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and</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vision</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loss.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Therefore,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the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treatment</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aims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to</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inhibit</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neovascularization.</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The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standard</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treatment</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methods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include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laser</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therapy</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lastRenderedPageBreak/>
        <w:t>and</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anti-VEGF</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therapy.</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The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intravitreal</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injection</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of</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VEGF</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inhibitors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has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excellent</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short-term</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safety.</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However,</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whether</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long-term</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anti-VEGF</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may</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have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long-term</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adverse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effects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on</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the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function</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of</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retinal</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neurons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is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unclear.</w:t>
      </w:r>
    </w:p>
    <w:p w14:paraId="4DB6B4E9" w14:textId="77777777" w:rsidR="00A77B3E" w:rsidRPr="0021752A" w:rsidRDefault="00A77B3E" w:rsidP="00275476">
      <w:pPr>
        <w:spacing w:line="360" w:lineRule="auto"/>
        <w:jc w:val="both"/>
        <w:rPr>
          <w:rFonts w:ascii="Book Antiqua" w:hAnsi="Book Antiqua"/>
        </w:rPr>
      </w:pPr>
    </w:p>
    <w:p w14:paraId="75471B25" w14:textId="04BCDFE2" w:rsidR="00A77B3E" w:rsidRPr="0021752A" w:rsidRDefault="00D07CE3" w:rsidP="00275476">
      <w:pPr>
        <w:spacing w:line="360" w:lineRule="auto"/>
        <w:jc w:val="both"/>
        <w:rPr>
          <w:rFonts w:ascii="Book Antiqua" w:hAnsi="Book Antiqua"/>
        </w:rPr>
      </w:pPr>
      <w:r w:rsidRPr="0021752A">
        <w:rPr>
          <w:rFonts w:ascii="Book Antiqua" w:eastAsia="Book Antiqua" w:hAnsi="Book Antiqua" w:cs="Book Antiqua"/>
          <w:b/>
          <w:bCs/>
          <w:i/>
          <w:iCs/>
          <w:color w:val="000000"/>
        </w:rPr>
        <w:t>Diabetic</w:t>
      </w:r>
      <w:r w:rsidR="00103A2C" w:rsidRPr="0021752A">
        <w:rPr>
          <w:rFonts w:ascii="Book Antiqua" w:eastAsia="Book Antiqua" w:hAnsi="Book Antiqua" w:cs="Book Antiqua"/>
          <w:b/>
          <w:bCs/>
          <w:i/>
          <w:iCs/>
          <w:color w:val="000000"/>
        </w:rPr>
        <w:t xml:space="preserve"> </w:t>
      </w:r>
      <w:r w:rsidRPr="0021752A">
        <w:rPr>
          <w:rFonts w:ascii="Book Antiqua" w:eastAsia="Book Antiqua" w:hAnsi="Book Antiqua" w:cs="Book Antiqua"/>
          <w:b/>
          <w:bCs/>
          <w:i/>
          <w:iCs/>
          <w:color w:val="000000"/>
        </w:rPr>
        <w:t>nephropathy</w:t>
      </w:r>
    </w:p>
    <w:p w14:paraId="43E945BD" w14:textId="096A7282" w:rsidR="00A77B3E" w:rsidRPr="0021752A" w:rsidRDefault="00D07CE3" w:rsidP="00275476">
      <w:pPr>
        <w:spacing w:line="360" w:lineRule="auto"/>
        <w:jc w:val="both"/>
        <w:rPr>
          <w:rFonts w:ascii="Book Antiqua" w:hAnsi="Book Antiqua"/>
        </w:rPr>
      </w:pPr>
      <w:r w:rsidRPr="0021752A">
        <w:rPr>
          <w:rFonts w:ascii="Book Antiqua" w:eastAsia="Book Antiqua" w:hAnsi="Book Antiqua" w:cs="Book Antiqua"/>
          <w:color w:val="000000"/>
        </w:rPr>
        <w:t>In</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the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early</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stage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of</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diabetic</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nephropathy,</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hypoxia</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induces</w:t>
      </w:r>
      <w:r w:rsidR="00103A2C" w:rsidRPr="0021752A">
        <w:rPr>
          <w:rFonts w:ascii="Book Antiqua" w:eastAsia="Book Antiqua" w:hAnsi="Book Antiqua" w:cs="Book Antiqua"/>
          <w:color w:val="000000"/>
        </w:rPr>
        <w:t xml:space="preserve"> </w:t>
      </w:r>
      <w:r w:rsidR="005917D0" w:rsidRPr="0021752A">
        <w:rPr>
          <w:rFonts w:ascii="Book Antiqua" w:eastAsia="Book Antiqua" w:hAnsi="Book Antiqua" w:cs="Book Antiqua"/>
          <w:color w:val="000000"/>
        </w:rPr>
        <w:t>HIF</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generation,</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and</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endothelial</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growth</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factor</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or</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angiopoietin</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maintains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renal</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vascular</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density,</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resulting</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in</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increased</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abnormal</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angiogenesis,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vascular</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immaturity,</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plasma</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protein</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leakage,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increased</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proteinuria</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and</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significantly</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increased</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glomerular</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filtration</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rate.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In</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the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late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stage,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glomerular</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capillaries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are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sparse,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and</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the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production</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of</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nephrogenic</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erythropoietin</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is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increased,</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which</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aggravates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renal</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hypoxia,</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and</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glomerular</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cells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lose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vitality</w:t>
      </w:r>
      <w:r w:rsidRPr="0021752A">
        <w:rPr>
          <w:rFonts w:ascii="Book Antiqua" w:eastAsia="Book Antiqua" w:hAnsi="Book Antiqua" w:cs="Book Antiqua"/>
          <w:color w:val="000000"/>
          <w:vertAlign w:val="superscript"/>
        </w:rPr>
        <w:t>[</w:t>
      </w:r>
      <w:r w:rsidR="005D11B6" w:rsidRPr="0021752A">
        <w:rPr>
          <w:rFonts w:ascii="Book Antiqua" w:eastAsia="Book Antiqua" w:hAnsi="Book Antiqua" w:cs="Book Antiqua"/>
          <w:color w:val="000000"/>
          <w:vertAlign w:val="superscript"/>
        </w:rPr>
        <w:t>8</w:t>
      </w:r>
      <w:r w:rsidR="000C6FEC" w:rsidRPr="0021752A">
        <w:rPr>
          <w:rFonts w:ascii="Book Antiqua" w:eastAsia="Book Antiqua" w:hAnsi="Book Antiqua" w:cs="Book Antiqua"/>
          <w:color w:val="000000"/>
          <w:vertAlign w:val="superscript"/>
        </w:rPr>
        <w:t>8</w:t>
      </w:r>
      <w:r w:rsidRPr="0021752A">
        <w:rPr>
          <w:rFonts w:ascii="Book Antiqua" w:eastAsia="Book Antiqua" w:hAnsi="Book Antiqua" w:cs="Book Antiqua"/>
          <w:color w:val="000000"/>
          <w:vertAlign w:val="superscript"/>
        </w:rPr>
        <w:t>]</w:t>
      </w:r>
      <w:r w:rsidRPr="0021752A">
        <w:rPr>
          <w:rFonts w:ascii="Book Antiqua" w:eastAsia="Book Antiqua" w:hAnsi="Book Antiqua" w:cs="Book Antiqua"/>
          <w:color w:val="000000"/>
        </w:rPr>
        <w:t>.</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In</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this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process,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eNOS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activity</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declines,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the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utilization</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rate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of</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NO</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decreases,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oxidative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stress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abates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HIF</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activation,</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and</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VEGF</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expression</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is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significantly</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lowered.</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Also,</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the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levels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of</w:t>
      </w:r>
      <w:r w:rsidR="00103A2C" w:rsidRPr="0021752A">
        <w:rPr>
          <w:rFonts w:ascii="Book Antiqua" w:eastAsia="Book Antiqua" w:hAnsi="Book Antiqua" w:cs="Book Antiqua"/>
          <w:color w:val="000000"/>
        </w:rPr>
        <w:t xml:space="preserve"> </w:t>
      </w:r>
      <w:r w:rsidR="006A2716" w:rsidRPr="0021752A">
        <w:rPr>
          <w:rFonts w:ascii="Book Antiqua" w:eastAsia="Book Antiqua" w:hAnsi="Book Antiqua" w:cs="Book Antiqua"/>
          <w:color w:val="000000"/>
        </w:rPr>
        <w:t>antiangiogenetic</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factors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such</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platelet</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response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protein</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1</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and</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endothelial</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inhibition</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significantly</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increase,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the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levels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of</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inflammatory</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cytokines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increase,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and</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VEGF</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expression</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is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inhibited.</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Further,</w:t>
      </w:r>
      <w:r w:rsidR="00103A2C" w:rsidRPr="0021752A">
        <w:rPr>
          <w:rFonts w:ascii="Book Antiqua" w:eastAsia="Book Antiqua" w:hAnsi="Book Antiqua" w:cs="Book Antiqua"/>
          <w:color w:val="000000"/>
        </w:rPr>
        <w:t xml:space="preserve"> </w:t>
      </w:r>
      <w:r w:rsidR="009E4253" w:rsidRPr="0021752A">
        <w:rPr>
          <w:rFonts w:ascii="Book Antiqua" w:eastAsia="Book Antiqua" w:hAnsi="Book Antiqua" w:cs="Book Antiqua"/>
          <w:color w:val="000000"/>
        </w:rPr>
        <w:t>EPC</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function</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is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impaired,</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the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inflammatory</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response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is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enhanced,</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and</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the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expression</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of</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adherence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factors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is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upregulated,</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which</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is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accompanied</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by</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impaired</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capillary</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ECs,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endothelial</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barrier</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dysfunction</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and</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reduced</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angiogenesis,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resulting</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in</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abnormal</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angiogenesis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and</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vascular</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leakage.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Podocytes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are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an</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important</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source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of</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growth</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factors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that</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regulate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endothelial</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cell</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proliferation</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and</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angiogenesis.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Their</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number</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increases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in</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the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early</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stage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of</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diabetes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and</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decreases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in</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the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late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stage.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The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number</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of</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mesangial</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cells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increases,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the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capillary</w:t>
      </w:r>
      <w:r w:rsidR="00103A2C" w:rsidRPr="0021752A">
        <w:rPr>
          <w:rFonts w:ascii="Book Antiqua" w:eastAsia="Book Antiqua" w:hAnsi="Book Antiqua" w:cs="Book Antiqua"/>
          <w:color w:val="000000"/>
        </w:rPr>
        <w:t xml:space="preserve"> </w:t>
      </w:r>
      <w:r w:rsidR="009E4253" w:rsidRPr="0021752A">
        <w:rPr>
          <w:rFonts w:ascii="Book Antiqua" w:eastAsia="Book Antiqua" w:hAnsi="Book Antiqua" w:cs="Book Antiqua"/>
          <w:color w:val="000000"/>
        </w:rPr>
        <w:t>basement membrane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thickens,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and</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the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capillary</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number</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and</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area</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increase,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directly</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or</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indirectly</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resulting</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in</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glomerular</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hyperplasia</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and</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mesangial</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expansion.</w:t>
      </w:r>
    </w:p>
    <w:p w14:paraId="672541B1" w14:textId="4439E93B" w:rsidR="00A77B3E" w:rsidRPr="0021752A" w:rsidRDefault="00D07CE3" w:rsidP="00275476">
      <w:pPr>
        <w:spacing w:line="360" w:lineRule="auto"/>
        <w:ind w:firstLine="480"/>
        <w:jc w:val="both"/>
        <w:rPr>
          <w:rFonts w:ascii="Book Antiqua" w:hAnsi="Book Antiqua"/>
        </w:rPr>
      </w:pPr>
      <w:r w:rsidRPr="0021752A">
        <w:rPr>
          <w:rFonts w:ascii="Book Antiqua" w:eastAsia="Book Antiqua" w:hAnsi="Book Antiqua" w:cs="Book Antiqua"/>
          <w:color w:val="000000"/>
        </w:rPr>
        <w:t>At</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present,</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no</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precise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treatment</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is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available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for</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diabetic</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nephropathy</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to</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inhibit</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angiogenesis.</w:t>
      </w:r>
      <w:r w:rsidR="00103A2C" w:rsidRPr="0021752A">
        <w:rPr>
          <w:rFonts w:ascii="Book Antiqua" w:eastAsia="Book Antiqua" w:hAnsi="Book Antiqua" w:cs="Book Antiqua"/>
          <w:color w:val="000000"/>
        </w:rPr>
        <w:t xml:space="preserve"> </w:t>
      </w:r>
      <w:r w:rsidR="005917D0" w:rsidRPr="0021752A">
        <w:rPr>
          <w:rFonts w:ascii="Book Antiqua" w:eastAsia="Book Antiqua" w:hAnsi="Book Antiqua" w:cs="Book Antiqua"/>
          <w:color w:val="000000"/>
        </w:rPr>
        <w:t>VEGFA</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inhibitors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can</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be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used,</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but</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their</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levels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need</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to</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be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maintained</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at</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an</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appropriate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level</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i/>
          <w:iCs/>
          <w:color w:val="000000"/>
        </w:rPr>
        <w:t>in</w:t>
      </w:r>
      <w:r w:rsidR="00103A2C" w:rsidRPr="0021752A">
        <w:rPr>
          <w:rFonts w:ascii="Book Antiqua" w:eastAsia="Book Antiqua" w:hAnsi="Book Antiqua" w:cs="Book Antiqua"/>
          <w:i/>
          <w:iCs/>
          <w:color w:val="000000"/>
        </w:rPr>
        <w:t xml:space="preserve"> </w:t>
      </w:r>
      <w:r w:rsidRPr="0021752A">
        <w:rPr>
          <w:rFonts w:ascii="Book Antiqua" w:eastAsia="Book Antiqua" w:hAnsi="Book Antiqua" w:cs="Book Antiqua"/>
          <w:i/>
          <w:iCs/>
          <w:color w:val="000000"/>
        </w:rPr>
        <w:t>vivo</w:t>
      </w:r>
      <w:r w:rsidRPr="0021752A">
        <w:rPr>
          <w:rFonts w:ascii="Book Antiqua" w:eastAsia="Book Antiqua" w:hAnsi="Book Antiqua" w:cs="Book Antiqua"/>
          <w:color w:val="000000"/>
          <w:vertAlign w:val="superscript"/>
        </w:rPr>
        <w:t>[</w:t>
      </w:r>
      <w:r w:rsidR="000C6FEC" w:rsidRPr="0021752A">
        <w:rPr>
          <w:rFonts w:ascii="Book Antiqua" w:eastAsia="Book Antiqua" w:hAnsi="Book Antiqua" w:cs="Book Antiqua"/>
          <w:color w:val="000000"/>
          <w:vertAlign w:val="superscript"/>
        </w:rPr>
        <w:t>89</w:t>
      </w:r>
      <w:r w:rsidRPr="0021752A">
        <w:rPr>
          <w:rFonts w:ascii="Book Antiqua" w:eastAsia="Book Antiqua" w:hAnsi="Book Antiqua" w:cs="Book Antiqua"/>
          <w:color w:val="000000"/>
          <w:vertAlign w:val="superscript"/>
        </w:rPr>
        <w:t>]</w:t>
      </w:r>
      <w:r w:rsidRPr="0021752A">
        <w:rPr>
          <w:rFonts w:ascii="Book Antiqua" w:eastAsia="Book Antiqua" w:hAnsi="Book Antiqua" w:cs="Book Antiqua"/>
          <w:color w:val="000000"/>
        </w:rPr>
        <w:t>.</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deviation</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from</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moderate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levels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can</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cause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damage.</w:t>
      </w:r>
    </w:p>
    <w:p w14:paraId="1B5621EF" w14:textId="77777777" w:rsidR="00A77B3E" w:rsidRPr="0021752A" w:rsidRDefault="00A77B3E" w:rsidP="00275476">
      <w:pPr>
        <w:spacing w:line="360" w:lineRule="auto"/>
        <w:jc w:val="both"/>
        <w:rPr>
          <w:rFonts w:ascii="Book Antiqua" w:hAnsi="Book Antiqua"/>
        </w:rPr>
      </w:pPr>
    </w:p>
    <w:p w14:paraId="52608040" w14:textId="2E92E377" w:rsidR="00A77B3E" w:rsidRPr="0021752A" w:rsidRDefault="00D07CE3" w:rsidP="00275476">
      <w:pPr>
        <w:spacing w:line="360" w:lineRule="auto"/>
        <w:jc w:val="both"/>
        <w:rPr>
          <w:rFonts w:ascii="Book Antiqua" w:hAnsi="Book Antiqua"/>
        </w:rPr>
      </w:pPr>
      <w:r w:rsidRPr="0021752A">
        <w:rPr>
          <w:rFonts w:ascii="Book Antiqua" w:eastAsia="Book Antiqua" w:hAnsi="Book Antiqua" w:cs="Book Antiqua"/>
          <w:b/>
          <w:bCs/>
          <w:i/>
          <w:iCs/>
          <w:color w:val="000000"/>
        </w:rPr>
        <w:t>Diabetic</w:t>
      </w:r>
      <w:r w:rsidR="00103A2C" w:rsidRPr="0021752A">
        <w:rPr>
          <w:rFonts w:ascii="Book Antiqua" w:eastAsia="Book Antiqua" w:hAnsi="Book Antiqua" w:cs="Book Antiqua"/>
          <w:b/>
          <w:bCs/>
          <w:i/>
          <w:iCs/>
          <w:color w:val="000000"/>
        </w:rPr>
        <w:t xml:space="preserve"> </w:t>
      </w:r>
      <w:r w:rsidRPr="0021752A">
        <w:rPr>
          <w:rFonts w:ascii="Book Antiqua" w:eastAsia="Book Antiqua" w:hAnsi="Book Antiqua" w:cs="Book Antiqua"/>
          <w:b/>
          <w:bCs/>
          <w:i/>
          <w:iCs/>
          <w:color w:val="000000"/>
        </w:rPr>
        <w:t>foot</w:t>
      </w:r>
      <w:r w:rsidR="00103A2C" w:rsidRPr="0021752A">
        <w:rPr>
          <w:rFonts w:ascii="Book Antiqua" w:eastAsia="Book Antiqua" w:hAnsi="Book Antiqua" w:cs="Book Antiqua"/>
          <w:b/>
          <w:bCs/>
          <w:i/>
          <w:iCs/>
          <w:color w:val="000000"/>
        </w:rPr>
        <w:t xml:space="preserve"> </w:t>
      </w:r>
      <w:r w:rsidRPr="0021752A">
        <w:rPr>
          <w:rFonts w:ascii="Book Antiqua" w:eastAsia="Book Antiqua" w:hAnsi="Book Antiqua" w:cs="Book Antiqua"/>
          <w:b/>
          <w:bCs/>
          <w:i/>
          <w:iCs/>
          <w:color w:val="000000"/>
        </w:rPr>
        <w:t>ulcer</w:t>
      </w:r>
    </w:p>
    <w:p w14:paraId="5B24FA74" w14:textId="05D5C3A0" w:rsidR="00A77B3E" w:rsidRPr="0021752A" w:rsidRDefault="00D07CE3" w:rsidP="00275476">
      <w:pPr>
        <w:spacing w:line="360" w:lineRule="auto"/>
        <w:jc w:val="both"/>
        <w:rPr>
          <w:rFonts w:ascii="Book Antiqua" w:hAnsi="Book Antiqua"/>
        </w:rPr>
      </w:pPr>
      <w:r w:rsidRPr="0021752A">
        <w:rPr>
          <w:rFonts w:ascii="Book Antiqua" w:eastAsia="Book Antiqua" w:hAnsi="Book Antiqua" w:cs="Book Antiqua"/>
          <w:color w:val="000000"/>
        </w:rPr>
        <w:lastRenderedPageBreak/>
        <w:t>Diabetic</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foot</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ulcer</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(DFU)</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is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characterized</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by</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neuropathy</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caused</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by</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hyperglycemic</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levels,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arterial</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stenosis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caused</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by</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lipid</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deposition,</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and</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ischemic</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lesions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of</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lower</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extremities.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The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DFU</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healing</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process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can</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be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divided</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into</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three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overlapping</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phases: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early</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steady-state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and</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inflammation,</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arteriogenesis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and</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matrix</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deposition;</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mid-late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reshaping;</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and</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epithelial</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cell</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remodeling</w:t>
      </w:r>
      <w:r w:rsidRPr="0021752A">
        <w:rPr>
          <w:rFonts w:ascii="Book Antiqua" w:eastAsia="Book Antiqua" w:hAnsi="Book Antiqua" w:cs="Book Antiqua"/>
          <w:color w:val="000000"/>
          <w:vertAlign w:val="superscript"/>
        </w:rPr>
        <w:t>[</w:t>
      </w:r>
      <w:r w:rsidR="005D11B6" w:rsidRPr="0021752A">
        <w:rPr>
          <w:rFonts w:ascii="Book Antiqua" w:eastAsia="Book Antiqua" w:hAnsi="Book Antiqua" w:cs="Book Antiqua"/>
          <w:color w:val="000000"/>
          <w:vertAlign w:val="superscript"/>
        </w:rPr>
        <w:t>9</w:t>
      </w:r>
      <w:r w:rsidR="000C6FEC" w:rsidRPr="0021752A">
        <w:rPr>
          <w:rFonts w:ascii="Book Antiqua" w:eastAsia="Book Antiqua" w:hAnsi="Book Antiqua" w:cs="Book Antiqua"/>
          <w:color w:val="000000"/>
          <w:vertAlign w:val="superscript"/>
        </w:rPr>
        <w:t>0</w:t>
      </w:r>
      <w:r w:rsidRPr="0021752A">
        <w:rPr>
          <w:rFonts w:ascii="Book Antiqua" w:eastAsia="Book Antiqua" w:hAnsi="Book Antiqua" w:cs="Book Antiqua"/>
          <w:color w:val="000000"/>
          <w:vertAlign w:val="superscript"/>
        </w:rPr>
        <w:t>]</w:t>
      </w:r>
      <w:r w:rsidRPr="0021752A">
        <w:rPr>
          <w:rFonts w:ascii="Book Antiqua" w:eastAsia="Book Antiqua" w:hAnsi="Book Antiqua" w:cs="Book Antiqua"/>
          <w:color w:val="000000"/>
        </w:rPr>
        <w:t>.</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Neutrophil</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granulocyte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and</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macrophages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produce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cytokines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and</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promote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cell</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proliferation;</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fibroblasts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are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rich</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in</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collagen</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fibers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and</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induce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angiogenesis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and</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vascularization</w:t>
      </w:r>
      <w:r w:rsidRPr="0021752A">
        <w:rPr>
          <w:rFonts w:ascii="Book Antiqua" w:eastAsia="Book Antiqua" w:hAnsi="Book Antiqua" w:cs="Book Antiqua"/>
          <w:color w:val="000000"/>
          <w:vertAlign w:val="superscript"/>
        </w:rPr>
        <w:t>[</w:t>
      </w:r>
      <w:r w:rsidR="005D11B6" w:rsidRPr="0021752A">
        <w:rPr>
          <w:rFonts w:ascii="Book Antiqua" w:eastAsia="Book Antiqua" w:hAnsi="Book Antiqua" w:cs="Book Antiqua"/>
          <w:color w:val="000000"/>
          <w:vertAlign w:val="superscript"/>
        </w:rPr>
        <w:t>9</w:t>
      </w:r>
      <w:r w:rsidR="000C6FEC" w:rsidRPr="0021752A">
        <w:rPr>
          <w:rFonts w:ascii="Book Antiqua" w:eastAsia="Book Antiqua" w:hAnsi="Book Antiqua" w:cs="Book Antiqua"/>
          <w:color w:val="000000"/>
          <w:vertAlign w:val="superscript"/>
        </w:rPr>
        <w:t>1</w:t>
      </w:r>
      <w:r w:rsidRPr="0021752A">
        <w:rPr>
          <w:rFonts w:ascii="Book Antiqua" w:eastAsia="Book Antiqua" w:hAnsi="Book Antiqua" w:cs="Book Antiqua"/>
          <w:color w:val="000000"/>
          <w:vertAlign w:val="superscript"/>
        </w:rPr>
        <w:t>]</w:t>
      </w:r>
      <w:r w:rsidRPr="0021752A">
        <w:rPr>
          <w:rFonts w:ascii="Book Antiqua" w:eastAsia="Book Antiqua" w:hAnsi="Book Antiqua" w:cs="Book Antiqua"/>
          <w:color w:val="000000"/>
        </w:rPr>
        <w:t>.</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Neurological</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and</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ischemic</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lesions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lead</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to</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impaired</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healing.</w:t>
      </w:r>
    </w:p>
    <w:p w14:paraId="34A920DD" w14:textId="765F0A78" w:rsidR="00A77B3E" w:rsidRPr="0021752A" w:rsidRDefault="00D07CE3" w:rsidP="00275476">
      <w:pPr>
        <w:spacing w:line="360" w:lineRule="auto"/>
        <w:ind w:firstLineChars="100" w:firstLine="240"/>
        <w:jc w:val="both"/>
        <w:rPr>
          <w:rFonts w:ascii="Book Antiqua" w:hAnsi="Book Antiqua"/>
        </w:rPr>
      </w:pPr>
      <w:r w:rsidRPr="0021752A">
        <w:rPr>
          <w:rFonts w:ascii="Book Antiqua" w:eastAsia="Book Antiqua" w:hAnsi="Book Antiqua" w:cs="Book Antiqua"/>
          <w:color w:val="000000"/>
        </w:rPr>
        <w:t>DFU</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arteriogenesis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is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reduced</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in</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diabetes.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Hypoxia</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and</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ROS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decrease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transcriptional</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activities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of</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HIF,</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VEGF,</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angiopoietin</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2</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and</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fibroblast</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growth</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factor</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and</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inhibit</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collateral</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development</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and</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arteriogenesis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after</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limb</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ischemia</w:t>
      </w:r>
      <w:r w:rsidRPr="0021752A">
        <w:rPr>
          <w:rFonts w:ascii="Book Antiqua" w:eastAsia="Book Antiqua" w:hAnsi="Book Antiqua" w:cs="Book Antiqua"/>
          <w:color w:val="000000"/>
          <w:vertAlign w:val="superscript"/>
        </w:rPr>
        <w:t>[</w:t>
      </w:r>
      <w:r w:rsidR="005D11B6" w:rsidRPr="0021752A">
        <w:rPr>
          <w:rFonts w:ascii="Book Antiqua" w:eastAsia="Book Antiqua" w:hAnsi="Book Antiqua" w:cs="Book Antiqua"/>
          <w:color w:val="000000"/>
          <w:vertAlign w:val="superscript"/>
        </w:rPr>
        <w:t>9</w:t>
      </w:r>
      <w:r w:rsidR="000C6FEC" w:rsidRPr="0021752A">
        <w:rPr>
          <w:rFonts w:ascii="Book Antiqua" w:eastAsia="Book Antiqua" w:hAnsi="Book Antiqua" w:cs="Book Antiqua"/>
          <w:color w:val="000000"/>
          <w:vertAlign w:val="superscript"/>
        </w:rPr>
        <w:t>2</w:t>
      </w:r>
      <w:r w:rsidRPr="0021752A">
        <w:rPr>
          <w:rFonts w:ascii="Book Antiqua" w:eastAsia="Book Antiqua" w:hAnsi="Book Antiqua" w:cs="Book Antiqua"/>
          <w:color w:val="000000"/>
          <w:vertAlign w:val="superscript"/>
        </w:rPr>
        <w:t>]</w:t>
      </w:r>
      <w:r w:rsidRPr="0021752A">
        <w:rPr>
          <w:rFonts w:ascii="Book Antiqua" w:eastAsia="Book Antiqua" w:hAnsi="Book Antiqua" w:cs="Book Antiqua"/>
          <w:color w:val="000000"/>
        </w:rPr>
        <w:t>.</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Hyperglycemic</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levels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result</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in</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impaired</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growth</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factor</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production</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and</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macrophage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function,</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collagen</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accumulation</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inhibition</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and</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poor</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migration</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and</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proliferation</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of</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keratinocytes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and</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fibroblasts,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leading</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to</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impaired</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angiogenesis</w:t>
      </w:r>
      <w:r w:rsidRPr="0021752A">
        <w:rPr>
          <w:rFonts w:ascii="Book Antiqua" w:eastAsia="Book Antiqua" w:hAnsi="Book Antiqua" w:cs="Book Antiqua"/>
          <w:color w:val="000000"/>
          <w:vertAlign w:val="superscript"/>
        </w:rPr>
        <w:t>[</w:t>
      </w:r>
      <w:r w:rsidR="005D11B6" w:rsidRPr="0021752A">
        <w:rPr>
          <w:rFonts w:ascii="Book Antiqua" w:eastAsia="Book Antiqua" w:hAnsi="Book Antiqua" w:cs="Book Antiqua"/>
          <w:color w:val="000000"/>
          <w:vertAlign w:val="superscript"/>
        </w:rPr>
        <w:t>9</w:t>
      </w:r>
      <w:r w:rsidR="000C6FEC" w:rsidRPr="0021752A">
        <w:rPr>
          <w:rFonts w:ascii="Book Antiqua" w:eastAsia="Book Antiqua" w:hAnsi="Book Antiqua" w:cs="Book Antiqua"/>
          <w:color w:val="000000"/>
          <w:vertAlign w:val="superscript"/>
        </w:rPr>
        <w:t>1</w:t>
      </w:r>
      <w:r w:rsidRPr="0021752A">
        <w:rPr>
          <w:rFonts w:ascii="Book Antiqua" w:eastAsia="Book Antiqua" w:hAnsi="Book Antiqua" w:cs="Book Antiqua"/>
          <w:color w:val="000000"/>
          <w:vertAlign w:val="superscript"/>
        </w:rPr>
        <w:t>]</w:t>
      </w:r>
      <w:r w:rsidRPr="0021752A">
        <w:rPr>
          <w:rFonts w:ascii="Book Antiqua" w:eastAsia="Book Antiqua" w:hAnsi="Book Antiqua" w:cs="Book Antiqua"/>
          <w:color w:val="000000"/>
        </w:rPr>
        <w:t>.</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At</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the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same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time,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wound</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infection</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reduces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the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active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matrix</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metalloproteinase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8</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(MMP-8)</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level,</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increases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the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active</w:t>
      </w:r>
      <w:r w:rsidR="00103A2C" w:rsidRPr="0021752A">
        <w:rPr>
          <w:rFonts w:ascii="Book Antiqua" w:eastAsia="Book Antiqua" w:hAnsi="Book Antiqua" w:cs="Book Antiqua"/>
          <w:color w:val="000000"/>
        </w:rPr>
        <w:t xml:space="preserve"> </w:t>
      </w:r>
      <w:r w:rsidR="005917D0" w:rsidRPr="0021752A">
        <w:rPr>
          <w:rFonts w:ascii="Book Antiqua" w:eastAsia="Book Antiqua" w:hAnsi="Book Antiqua" w:cs="Book Antiqua"/>
          <w:color w:val="000000"/>
        </w:rPr>
        <w:t>MMP-9</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level,</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inhibits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laminin,</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enhances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keratinocyte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migration,</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reduces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arteriogenesis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and</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slows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wound</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healing</w:t>
      </w:r>
      <w:r w:rsidRPr="0021752A">
        <w:rPr>
          <w:rFonts w:ascii="Book Antiqua" w:eastAsia="Book Antiqua" w:hAnsi="Book Antiqua" w:cs="Book Antiqua"/>
          <w:color w:val="000000"/>
          <w:vertAlign w:val="superscript"/>
        </w:rPr>
        <w:t>[</w:t>
      </w:r>
      <w:r w:rsidR="005D11B6" w:rsidRPr="0021752A">
        <w:rPr>
          <w:rFonts w:ascii="Book Antiqua" w:eastAsia="Book Antiqua" w:hAnsi="Book Antiqua" w:cs="Book Antiqua"/>
          <w:color w:val="000000"/>
          <w:vertAlign w:val="superscript"/>
        </w:rPr>
        <w:t>9</w:t>
      </w:r>
      <w:r w:rsidR="000C6FEC" w:rsidRPr="0021752A">
        <w:rPr>
          <w:rFonts w:ascii="Book Antiqua" w:eastAsia="Book Antiqua" w:hAnsi="Book Antiqua" w:cs="Book Antiqua"/>
          <w:color w:val="000000"/>
          <w:vertAlign w:val="superscript"/>
        </w:rPr>
        <w:t>3</w:t>
      </w:r>
      <w:r w:rsidRPr="0021752A">
        <w:rPr>
          <w:rFonts w:ascii="Book Antiqua" w:eastAsia="Book Antiqua" w:hAnsi="Book Antiqua" w:cs="Book Antiqua"/>
          <w:color w:val="000000"/>
          <w:vertAlign w:val="superscript"/>
        </w:rPr>
        <w:t>]</w:t>
      </w:r>
      <w:r w:rsidRPr="0021752A">
        <w:rPr>
          <w:rFonts w:ascii="Book Antiqua" w:eastAsia="Book Antiqua" w:hAnsi="Book Antiqua" w:cs="Book Antiqua"/>
          <w:color w:val="000000"/>
        </w:rPr>
        <w:t>.</w:t>
      </w:r>
    </w:p>
    <w:p w14:paraId="575E8744" w14:textId="02BE451D" w:rsidR="00A77B3E" w:rsidRPr="0021752A" w:rsidRDefault="00D07CE3" w:rsidP="00275476">
      <w:pPr>
        <w:spacing w:line="360" w:lineRule="auto"/>
        <w:ind w:firstLineChars="100" w:firstLine="240"/>
        <w:jc w:val="both"/>
        <w:rPr>
          <w:rFonts w:ascii="Book Antiqua" w:hAnsi="Book Antiqua"/>
        </w:rPr>
      </w:pPr>
      <w:r w:rsidRPr="0021752A">
        <w:rPr>
          <w:rFonts w:ascii="Book Antiqua" w:eastAsia="Book Antiqua" w:hAnsi="Book Antiqua" w:cs="Book Antiqua"/>
          <w:color w:val="000000"/>
        </w:rPr>
        <w:t>For</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the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treatment</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of</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DFU,</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the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current</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strategy</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is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to</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increase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arteriogenesis,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eliminate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oxidative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stress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and</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ulcer</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infection</w:t>
      </w:r>
      <w:r w:rsidRPr="0021752A">
        <w:rPr>
          <w:rFonts w:ascii="Book Antiqua" w:eastAsia="Book Antiqua" w:hAnsi="Book Antiqua" w:cs="Book Antiqua"/>
          <w:color w:val="000000"/>
          <w:vertAlign w:val="superscript"/>
        </w:rPr>
        <w:t>[</w:t>
      </w:r>
      <w:r w:rsidR="005D11B6" w:rsidRPr="0021752A">
        <w:rPr>
          <w:rFonts w:ascii="Book Antiqua" w:eastAsia="Book Antiqua" w:hAnsi="Book Antiqua" w:cs="Book Antiqua"/>
          <w:color w:val="000000"/>
          <w:vertAlign w:val="superscript"/>
        </w:rPr>
        <w:t>9</w:t>
      </w:r>
      <w:r w:rsidR="000C6FEC" w:rsidRPr="0021752A">
        <w:rPr>
          <w:rFonts w:ascii="Book Antiqua" w:eastAsia="Book Antiqua" w:hAnsi="Book Antiqua" w:cs="Book Antiqua"/>
          <w:color w:val="000000"/>
          <w:vertAlign w:val="superscript"/>
        </w:rPr>
        <w:t>4</w:t>
      </w:r>
      <w:r w:rsidRPr="0021752A">
        <w:rPr>
          <w:rFonts w:ascii="Book Antiqua" w:eastAsia="Book Antiqua" w:hAnsi="Book Antiqua" w:cs="Book Antiqua"/>
          <w:color w:val="000000"/>
          <w:vertAlign w:val="superscript"/>
        </w:rPr>
        <w:t>]</w:t>
      </w:r>
      <w:r w:rsidRPr="0021752A">
        <w:rPr>
          <w:rFonts w:ascii="Book Antiqua" w:eastAsia="Book Antiqua" w:hAnsi="Book Antiqua" w:cs="Book Antiqua"/>
          <w:color w:val="000000"/>
        </w:rPr>
        <w:t>.</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The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best</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strategy</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for</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DFU</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treatment</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is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to</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inhibit</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MMP-9</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without</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affecting</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MMP-8,</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which</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can</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reduce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inflammation</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and</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increase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arteriogenesis.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Applying</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prolyl</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hydroxylase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domain</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inhibitors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with</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clinical</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potential</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can</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stabilize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HIF</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and</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increase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its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activity</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to</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promote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arteriogenesis.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Mesenchymal</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stem</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cells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produce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growth</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hormones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that</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drive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arteriogenesis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and</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re</w:t>
      </w:r>
      <w:r w:rsidR="0075442E" w:rsidRPr="0021752A">
        <w:rPr>
          <w:rFonts w:ascii="Book Antiqua" w:eastAsia="Book Antiqua" w:hAnsi="Book Antiqua" w:cs="Book Antiqua"/>
          <w:color w:val="000000"/>
        </w:rPr>
        <w:t>-</w:t>
      </w:r>
      <w:r w:rsidRPr="0021752A">
        <w:rPr>
          <w:rFonts w:ascii="Book Antiqua" w:eastAsia="Book Antiqua" w:hAnsi="Book Antiqua" w:cs="Book Antiqua"/>
          <w:color w:val="000000"/>
        </w:rPr>
        <w:t>epithelialization.</w:t>
      </w:r>
    </w:p>
    <w:p w14:paraId="60781265" w14:textId="77777777" w:rsidR="00A77B3E" w:rsidRPr="0021752A" w:rsidRDefault="00A77B3E" w:rsidP="00275476">
      <w:pPr>
        <w:spacing w:line="360" w:lineRule="auto"/>
        <w:jc w:val="both"/>
        <w:rPr>
          <w:rFonts w:ascii="Book Antiqua" w:hAnsi="Book Antiqua"/>
        </w:rPr>
      </w:pPr>
    </w:p>
    <w:p w14:paraId="79668C99" w14:textId="77777777" w:rsidR="00A77B3E" w:rsidRPr="0021752A" w:rsidRDefault="00D07CE3" w:rsidP="00275476">
      <w:pPr>
        <w:spacing w:line="360" w:lineRule="auto"/>
        <w:jc w:val="both"/>
        <w:rPr>
          <w:rFonts w:ascii="Book Antiqua" w:hAnsi="Book Antiqua"/>
        </w:rPr>
      </w:pPr>
      <w:r w:rsidRPr="0021752A">
        <w:rPr>
          <w:rFonts w:ascii="Book Antiqua" w:eastAsia="Book Antiqua" w:hAnsi="Book Antiqua" w:cs="Book Antiqua"/>
          <w:b/>
          <w:bCs/>
          <w:caps/>
          <w:color w:val="000000"/>
          <w:u w:val="single"/>
        </w:rPr>
        <w:t>TREATMENT</w:t>
      </w:r>
    </w:p>
    <w:p w14:paraId="18E6C2C1" w14:textId="78F0C4CA" w:rsidR="0075442E" w:rsidRPr="0021752A" w:rsidRDefault="00D07CE3" w:rsidP="00275476">
      <w:pPr>
        <w:spacing w:line="360" w:lineRule="auto"/>
        <w:jc w:val="both"/>
        <w:rPr>
          <w:rFonts w:ascii="Book Antiqua" w:eastAsia="Book Antiqua" w:hAnsi="Book Antiqua" w:cs="Book Antiqua"/>
          <w:color w:val="000000"/>
        </w:rPr>
      </w:pPr>
      <w:r w:rsidRPr="0021752A">
        <w:rPr>
          <w:rFonts w:ascii="Book Antiqua" w:eastAsia="Book Antiqua" w:hAnsi="Book Antiqua" w:cs="Book Antiqua"/>
          <w:color w:val="000000"/>
        </w:rPr>
        <w:t>For</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treating</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diabetic</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ischemic</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neovascularization,</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the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most</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crucial</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way</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is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to</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control</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blood</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glucose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levels.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On</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this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basis,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various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therapeutic</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methods,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including</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gene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therapy</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and</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vaccine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research,</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have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been</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proposed,</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which</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have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broad</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prospects.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For</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example,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Ad.trx1</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gene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therapy</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can</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stabilize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the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microenvironment</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in</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the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myocardium,</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reduce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oxidative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stress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and</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cell</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death</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and</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induce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neovascularization</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and</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maturation.</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This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is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novel</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treatment</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that</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may</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improve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disease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progression</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and</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patient</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recovery</w:t>
      </w:r>
      <w:r w:rsidRPr="0021752A">
        <w:rPr>
          <w:rFonts w:ascii="Book Antiqua" w:eastAsia="Book Antiqua" w:hAnsi="Book Antiqua" w:cs="Book Antiqua"/>
          <w:color w:val="000000"/>
          <w:vertAlign w:val="superscript"/>
        </w:rPr>
        <w:t>[</w:t>
      </w:r>
      <w:r w:rsidR="005D11B6" w:rsidRPr="0021752A">
        <w:rPr>
          <w:rFonts w:ascii="Book Antiqua" w:eastAsia="Book Antiqua" w:hAnsi="Book Antiqua" w:cs="Book Antiqua"/>
          <w:color w:val="000000"/>
          <w:vertAlign w:val="superscript"/>
        </w:rPr>
        <w:t>9</w:t>
      </w:r>
      <w:r w:rsidR="000C6FEC" w:rsidRPr="0021752A">
        <w:rPr>
          <w:rFonts w:ascii="Book Antiqua" w:eastAsia="Book Antiqua" w:hAnsi="Book Antiqua" w:cs="Book Antiqua"/>
          <w:color w:val="000000"/>
          <w:vertAlign w:val="superscript"/>
        </w:rPr>
        <w:t>5</w:t>
      </w:r>
      <w:r w:rsidRPr="0021752A">
        <w:rPr>
          <w:rFonts w:ascii="Book Antiqua" w:eastAsia="Book Antiqua" w:hAnsi="Book Antiqua" w:cs="Book Antiqua"/>
          <w:color w:val="000000"/>
          <w:vertAlign w:val="superscript"/>
        </w:rPr>
        <w:t>]</w:t>
      </w:r>
      <w:r w:rsidRPr="0021752A">
        <w:rPr>
          <w:rFonts w:ascii="Book Antiqua" w:eastAsia="Book Antiqua" w:hAnsi="Book Antiqua" w:cs="Book Antiqua"/>
          <w:color w:val="000000"/>
        </w:rPr>
        <w:t>.</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Injection</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of</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lastRenderedPageBreak/>
        <w:t>VEGF</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and</w:t>
      </w:r>
      <w:r w:rsidR="00103A2C" w:rsidRPr="0021752A">
        <w:rPr>
          <w:rFonts w:ascii="Book Antiqua" w:eastAsia="Book Antiqua" w:hAnsi="Book Antiqua" w:cs="Book Antiqua"/>
          <w:color w:val="000000"/>
        </w:rPr>
        <w:t xml:space="preserve"> </w:t>
      </w:r>
      <w:r w:rsidR="00FF57C7" w:rsidRPr="0021752A">
        <w:rPr>
          <w:rFonts w:ascii="Book Antiqua" w:eastAsia="Book Antiqua" w:hAnsi="Book Antiqua" w:cs="Book Antiqua"/>
          <w:color w:val="000000"/>
        </w:rPr>
        <w:t>hepatocyte growth factor</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can</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promote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neovascularization</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and</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exert</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anti-inflammatory</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and</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anti-fibrotic</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effects,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but</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gene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therapy</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is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still</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controversial</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due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to</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its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insignificant</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effect</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and</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needs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further</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study.</w:t>
      </w:r>
    </w:p>
    <w:p w14:paraId="6E2CB69A" w14:textId="689D01D5" w:rsidR="00A77B3E" w:rsidRPr="0021752A" w:rsidRDefault="00D07CE3" w:rsidP="004719D2">
      <w:pPr>
        <w:spacing w:line="360" w:lineRule="auto"/>
        <w:ind w:firstLine="270"/>
        <w:jc w:val="both"/>
        <w:rPr>
          <w:rFonts w:ascii="Book Antiqua" w:hAnsi="Book Antiqua"/>
        </w:rPr>
      </w:pPr>
      <w:r w:rsidRPr="0021752A">
        <w:rPr>
          <w:rFonts w:ascii="Book Antiqua" w:eastAsia="Book Antiqua" w:hAnsi="Book Antiqua" w:cs="Book Antiqua"/>
          <w:color w:val="000000"/>
        </w:rPr>
        <w:t>Antiangiogenesis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antibodies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can</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be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generated</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by</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the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intramuscular</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injection</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of</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the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VEGF</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DNA</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vaccine;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however,</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the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technology</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is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still</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immature,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and</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the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efficacy</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and</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long-term</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impact</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are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not</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apparent.</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Hence,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further</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clinical</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research</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is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needed.</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Also,</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angiotensin-converting</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enzyme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inhibitors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can</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antagonize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inflammation,</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increase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the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number</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of</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EPCs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and</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improve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the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mobilization</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ability</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in</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patients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with</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diabetes.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However,</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this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treatment</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causes</w:t>
      </w:r>
      <w:r w:rsidR="0075442E" w:rsidRPr="0021752A">
        <w:rPr>
          <w:rFonts w:ascii="Book Antiqua" w:eastAsia="Book Antiqua" w:hAnsi="Book Antiqua" w:cs="Book Antiqua"/>
          <w:color w:val="000000"/>
        </w:rPr>
        <w:t xml:space="preserve"> an</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irritating</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cough,</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bilateral</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renal</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artery</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stenosis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and</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other</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adverse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side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effects</w:t>
      </w:r>
      <w:r w:rsidRPr="0021752A">
        <w:rPr>
          <w:rFonts w:ascii="Book Antiqua" w:eastAsia="Book Antiqua" w:hAnsi="Book Antiqua" w:cs="Book Antiqua"/>
          <w:color w:val="000000"/>
          <w:vertAlign w:val="superscript"/>
        </w:rPr>
        <w:t>[</w:t>
      </w:r>
      <w:r w:rsidR="005D11B6" w:rsidRPr="0021752A">
        <w:rPr>
          <w:rFonts w:ascii="Book Antiqua" w:eastAsia="Book Antiqua" w:hAnsi="Book Antiqua" w:cs="Book Antiqua"/>
          <w:color w:val="000000"/>
          <w:vertAlign w:val="superscript"/>
        </w:rPr>
        <w:t>9</w:t>
      </w:r>
      <w:r w:rsidR="000C6FEC" w:rsidRPr="0021752A">
        <w:rPr>
          <w:rFonts w:ascii="Book Antiqua" w:eastAsia="Book Antiqua" w:hAnsi="Book Antiqua" w:cs="Book Antiqua"/>
          <w:color w:val="000000"/>
          <w:vertAlign w:val="superscript"/>
        </w:rPr>
        <w:t>6</w:t>
      </w:r>
      <w:r w:rsidRPr="0021752A">
        <w:rPr>
          <w:rFonts w:ascii="Book Antiqua" w:eastAsia="Book Antiqua" w:hAnsi="Book Antiqua" w:cs="Book Antiqua"/>
          <w:color w:val="000000"/>
          <w:vertAlign w:val="superscript"/>
        </w:rPr>
        <w:t>]</w:t>
      </w:r>
      <w:r w:rsidRPr="0021752A">
        <w:rPr>
          <w:rFonts w:ascii="Book Antiqua" w:eastAsia="Book Antiqua" w:hAnsi="Book Antiqua" w:cs="Book Antiqua"/>
          <w:color w:val="000000"/>
        </w:rPr>
        <w:t>.</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In</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addition,</w:t>
      </w:r>
      <w:r w:rsidR="00103A2C" w:rsidRPr="0021752A">
        <w:rPr>
          <w:rFonts w:ascii="Book Antiqua" w:eastAsia="Book Antiqua" w:hAnsi="Book Antiqua" w:cs="Book Antiqua"/>
          <w:color w:val="000000"/>
        </w:rPr>
        <w:t xml:space="preserve"> </w:t>
      </w:r>
      <w:r w:rsidR="0075442E" w:rsidRPr="0021752A">
        <w:rPr>
          <w:rFonts w:ascii="Book Antiqua" w:eastAsia="Book Antiqua" w:hAnsi="Book Antiqua" w:cs="Book Antiqua"/>
          <w:color w:val="000000"/>
        </w:rPr>
        <w:t>EPC</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mobilization</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promotes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re</w:t>
      </w:r>
      <w:r w:rsidR="0075442E" w:rsidRPr="0021752A">
        <w:rPr>
          <w:rFonts w:ascii="Book Antiqua" w:eastAsia="Book Antiqua" w:hAnsi="Book Antiqua" w:cs="Book Antiqua"/>
          <w:color w:val="000000"/>
        </w:rPr>
        <w:t>-</w:t>
      </w:r>
      <w:r w:rsidRPr="0021752A">
        <w:rPr>
          <w:rFonts w:ascii="Book Antiqua" w:eastAsia="Book Antiqua" w:hAnsi="Book Antiqua" w:cs="Book Antiqua"/>
          <w:color w:val="000000"/>
        </w:rPr>
        <w:t>endothelialization,</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repairs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damaged</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ECs,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promotes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angiogenesis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and</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restores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blood</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flow</w:t>
      </w:r>
      <w:r w:rsidRPr="0021752A">
        <w:rPr>
          <w:rFonts w:ascii="Book Antiqua" w:eastAsia="Book Antiqua" w:hAnsi="Book Antiqua" w:cs="Book Antiqua"/>
          <w:color w:val="000000"/>
          <w:vertAlign w:val="superscript"/>
        </w:rPr>
        <w:t>[</w:t>
      </w:r>
      <w:r w:rsidR="005D11B6" w:rsidRPr="0021752A">
        <w:rPr>
          <w:rFonts w:ascii="Book Antiqua" w:eastAsia="Book Antiqua" w:hAnsi="Book Antiqua" w:cs="Book Antiqua"/>
          <w:color w:val="000000"/>
          <w:vertAlign w:val="superscript"/>
        </w:rPr>
        <w:t>9</w:t>
      </w:r>
      <w:r w:rsidR="000C6FEC" w:rsidRPr="0021752A">
        <w:rPr>
          <w:rFonts w:ascii="Book Antiqua" w:eastAsia="Book Antiqua" w:hAnsi="Book Antiqua" w:cs="Book Antiqua"/>
          <w:color w:val="000000"/>
          <w:vertAlign w:val="superscript"/>
        </w:rPr>
        <w:t>7</w:t>
      </w:r>
      <w:r w:rsidR="006C526A" w:rsidRPr="0021752A">
        <w:rPr>
          <w:rFonts w:ascii="Book Antiqua" w:eastAsia="Book Antiqua" w:hAnsi="Book Antiqua" w:cs="Book Antiqua"/>
          <w:color w:val="000000"/>
          <w:vertAlign w:val="superscript"/>
        </w:rPr>
        <w:t>,</w:t>
      </w:r>
      <w:r w:rsidR="005D11B6" w:rsidRPr="0021752A">
        <w:rPr>
          <w:rFonts w:ascii="Book Antiqua" w:eastAsia="Book Antiqua" w:hAnsi="Book Antiqua" w:cs="Book Antiqua"/>
          <w:color w:val="000000"/>
          <w:vertAlign w:val="superscript"/>
        </w:rPr>
        <w:t>9</w:t>
      </w:r>
      <w:r w:rsidR="000C6FEC" w:rsidRPr="0021752A">
        <w:rPr>
          <w:rFonts w:ascii="Book Antiqua" w:eastAsia="Book Antiqua" w:hAnsi="Book Antiqua" w:cs="Book Antiqua"/>
          <w:color w:val="000000"/>
          <w:vertAlign w:val="superscript"/>
        </w:rPr>
        <w:t>8</w:t>
      </w:r>
      <w:r w:rsidRPr="0021752A">
        <w:rPr>
          <w:rFonts w:ascii="Book Antiqua" w:eastAsia="Book Antiqua" w:hAnsi="Book Antiqua" w:cs="Book Antiqua"/>
          <w:color w:val="000000"/>
          <w:vertAlign w:val="superscript"/>
        </w:rPr>
        <w:t>]</w:t>
      </w:r>
      <w:r w:rsidRPr="0021752A">
        <w:rPr>
          <w:rFonts w:ascii="Book Antiqua" w:eastAsia="Book Antiqua" w:hAnsi="Book Antiqua" w:cs="Book Antiqua"/>
          <w:color w:val="000000"/>
        </w:rPr>
        <w:t>.</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It</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is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believed</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that</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with</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further</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research,</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more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treatments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can</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be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developed</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to</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benefit</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mankind</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(Figure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4).</w:t>
      </w:r>
    </w:p>
    <w:p w14:paraId="446616E0" w14:textId="77777777" w:rsidR="00A77B3E" w:rsidRPr="0021752A" w:rsidRDefault="00A77B3E" w:rsidP="00275476">
      <w:pPr>
        <w:spacing w:line="360" w:lineRule="auto"/>
        <w:jc w:val="both"/>
        <w:rPr>
          <w:rFonts w:ascii="Book Antiqua" w:hAnsi="Book Antiqua"/>
        </w:rPr>
      </w:pPr>
    </w:p>
    <w:p w14:paraId="1B885CA1" w14:textId="77777777" w:rsidR="00A77B3E" w:rsidRPr="0021752A" w:rsidRDefault="00D07CE3" w:rsidP="00275476">
      <w:pPr>
        <w:spacing w:line="360" w:lineRule="auto"/>
        <w:jc w:val="both"/>
        <w:rPr>
          <w:rFonts w:ascii="Book Antiqua" w:hAnsi="Book Antiqua"/>
        </w:rPr>
      </w:pPr>
      <w:r w:rsidRPr="0021752A">
        <w:rPr>
          <w:rFonts w:ascii="Book Antiqua" w:eastAsia="Book Antiqua" w:hAnsi="Book Antiqua" w:cs="Book Antiqua"/>
          <w:b/>
          <w:caps/>
          <w:color w:val="000000"/>
          <w:u w:val="single"/>
        </w:rPr>
        <w:t>CONCLUSION</w:t>
      </w:r>
    </w:p>
    <w:p w14:paraId="59564A61" w14:textId="403ADF3A" w:rsidR="00A77B3E" w:rsidRPr="0021752A" w:rsidRDefault="00D07CE3" w:rsidP="00275476">
      <w:pPr>
        <w:spacing w:line="360" w:lineRule="auto"/>
        <w:jc w:val="both"/>
        <w:rPr>
          <w:rFonts w:ascii="Book Antiqua" w:hAnsi="Book Antiqua"/>
        </w:rPr>
      </w:pPr>
      <w:r w:rsidRPr="0021752A">
        <w:rPr>
          <w:rFonts w:ascii="Book Antiqua" w:eastAsia="Book Antiqua" w:hAnsi="Book Antiqua" w:cs="Book Antiqua"/>
          <w:color w:val="000000"/>
        </w:rPr>
        <w:t>The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advantages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and</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disadvantages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of</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neovascularization</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to</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the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body</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are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based</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on</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different</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environments.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For</w:t>
      </w:r>
      <w:r w:rsidR="00103A2C" w:rsidRPr="0021752A">
        <w:rPr>
          <w:rFonts w:ascii="Book Antiqua" w:eastAsia="Book Antiqua" w:hAnsi="Book Antiqua" w:cs="Book Antiqua"/>
          <w:color w:val="000000"/>
        </w:rPr>
        <w:t xml:space="preserve"> </w:t>
      </w:r>
      <w:r w:rsidR="00620AB6" w:rsidRPr="0021752A">
        <w:rPr>
          <w:rFonts w:ascii="Book Antiqua" w:eastAsia="Book Antiqua" w:hAnsi="Book Antiqua" w:cs="Book Antiqua"/>
          <w:color w:val="000000"/>
        </w:rPr>
        <w:t>atherosclerosis</w:t>
      </w:r>
      <w:r w:rsidRPr="0021752A">
        <w:rPr>
          <w:rFonts w:ascii="Book Antiqua" w:eastAsia="Book Antiqua" w:hAnsi="Book Antiqua" w:cs="Book Antiqua"/>
          <w:color w:val="000000"/>
        </w:rPr>
        <w:t>,</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MI,</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peripheral</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arterial</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disease,</w:t>
      </w:r>
      <w:r w:rsidR="00103A2C" w:rsidRPr="0021752A">
        <w:rPr>
          <w:rFonts w:ascii="Book Antiqua" w:eastAsia="Book Antiqua" w:hAnsi="Book Antiqua" w:cs="Book Antiqua"/>
          <w:color w:val="000000"/>
        </w:rPr>
        <w:t xml:space="preserve"> </w:t>
      </w:r>
      <w:r w:rsidR="00FF57C7" w:rsidRPr="0021752A">
        <w:rPr>
          <w:rFonts w:ascii="Book Antiqua" w:eastAsia="Book Antiqua" w:hAnsi="Book Antiqua" w:cs="Book Antiqua"/>
          <w:color w:val="000000"/>
        </w:rPr>
        <w:t>coronary collateral circulation</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and</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DFU,</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neovascularization</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needs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to</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be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promoted</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to</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restore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the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perfusion</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of</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the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ischemic</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area</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and</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reduce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body</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damage.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Neovascularization</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should</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be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inhibited</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for</w:t>
      </w:r>
      <w:r w:rsidR="00103A2C" w:rsidRPr="0021752A">
        <w:rPr>
          <w:rFonts w:ascii="Book Antiqua" w:eastAsia="Book Antiqua" w:hAnsi="Book Antiqua" w:cs="Book Antiqua"/>
          <w:color w:val="000000"/>
        </w:rPr>
        <w:t xml:space="preserve"> </w:t>
      </w:r>
      <w:r w:rsidR="009E4253" w:rsidRPr="0021752A">
        <w:rPr>
          <w:rFonts w:ascii="Book Antiqua" w:eastAsia="Book Antiqua" w:hAnsi="Book Antiqua" w:cs="Book Antiqua"/>
          <w:color w:val="000000"/>
        </w:rPr>
        <w:t>DR</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and</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tumor</w:t>
      </w:r>
      <w:r w:rsidR="0075442E" w:rsidRPr="0021752A">
        <w:rPr>
          <w:rFonts w:ascii="Book Antiqua" w:eastAsia="Book Antiqua" w:hAnsi="Book Antiqua" w:cs="Book Antiqua"/>
          <w:color w:val="000000"/>
        </w:rPr>
        <w:t>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to</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reduce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the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risk</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of</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retinal</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stripping</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or</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tumor</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metastasis.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Although</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the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involvement</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of</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neovascularization</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in</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disease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pathogenesis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is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still</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not</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specific,</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it</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has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huge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prospects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for</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treating</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ischemia</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in</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diabetes.</w:t>
      </w:r>
    </w:p>
    <w:p w14:paraId="5E70466D" w14:textId="77777777" w:rsidR="00A77B3E" w:rsidRPr="0021752A" w:rsidRDefault="00A77B3E" w:rsidP="00275476">
      <w:pPr>
        <w:spacing w:line="360" w:lineRule="auto"/>
        <w:jc w:val="both"/>
        <w:rPr>
          <w:rFonts w:ascii="Book Antiqua" w:hAnsi="Book Antiqua"/>
        </w:rPr>
      </w:pPr>
    </w:p>
    <w:p w14:paraId="144A9F9D" w14:textId="77777777" w:rsidR="00A77B3E" w:rsidRPr="0021752A" w:rsidRDefault="00D07CE3" w:rsidP="00275476">
      <w:pPr>
        <w:spacing w:line="360" w:lineRule="auto"/>
        <w:jc w:val="both"/>
        <w:rPr>
          <w:rFonts w:ascii="Book Antiqua" w:hAnsi="Book Antiqua"/>
        </w:rPr>
      </w:pPr>
      <w:r w:rsidRPr="0021752A">
        <w:rPr>
          <w:rFonts w:ascii="Book Antiqua" w:eastAsia="Book Antiqua" w:hAnsi="Book Antiqua" w:cs="Book Antiqua"/>
          <w:b/>
          <w:color w:val="000000"/>
        </w:rPr>
        <w:t>REFERENCES</w:t>
      </w:r>
    </w:p>
    <w:p w14:paraId="62162D7B" w14:textId="1691885F" w:rsidR="000C6FEC" w:rsidRPr="0021752A" w:rsidRDefault="000C6FEC" w:rsidP="00275476">
      <w:pPr>
        <w:spacing w:line="360" w:lineRule="auto"/>
        <w:jc w:val="both"/>
        <w:rPr>
          <w:rFonts w:ascii="Book Antiqua" w:hAnsi="Book Antiqua"/>
        </w:rPr>
      </w:pPr>
      <w:bookmarkStart w:id="2" w:name="_Hlk116964347"/>
      <w:r w:rsidRPr="0021752A">
        <w:rPr>
          <w:rFonts w:ascii="Book Antiqua" w:eastAsia="Book Antiqua" w:hAnsi="Book Antiqua" w:cs="Book Antiqua"/>
          <w:color w:val="000000"/>
        </w:rPr>
        <w:t xml:space="preserve">1 </w:t>
      </w:r>
      <w:r w:rsidRPr="0021752A">
        <w:rPr>
          <w:rFonts w:ascii="Book Antiqua" w:eastAsia="Book Antiqua" w:hAnsi="Book Antiqua" w:cs="Book Antiqua"/>
          <w:b/>
          <w:color w:val="000000"/>
        </w:rPr>
        <w:t>International Diabetes Federation</w:t>
      </w:r>
      <w:r w:rsidRPr="0021752A">
        <w:rPr>
          <w:rFonts w:ascii="Book Antiqua" w:eastAsia="Book Antiqua" w:hAnsi="Book Antiqua" w:cs="Book Antiqua"/>
          <w:color w:val="000000"/>
        </w:rPr>
        <w:t>. IDF diabetes atlas[EB/OL]. [DOI:</w:t>
      </w:r>
      <w:r w:rsidR="00934606"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10.1136/bmjdrc-2021-002122]</w:t>
      </w:r>
    </w:p>
    <w:p w14:paraId="07DBBE86" w14:textId="77777777" w:rsidR="000C6FEC" w:rsidRPr="0021752A" w:rsidRDefault="000C6FEC" w:rsidP="00275476">
      <w:pPr>
        <w:spacing w:line="360" w:lineRule="auto"/>
        <w:jc w:val="both"/>
        <w:rPr>
          <w:rFonts w:ascii="Book Antiqua" w:hAnsi="Book Antiqua"/>
        </w:rPr>
      </w:pPr>
      <w:r w:rsidRPr="0021752A">
        <w:rPr>
          <w:rFonts w:ascii="Book Antiqua" w:eastAsia="Book Antiqua" w:hAnsi="Book Antiqua" w:cs="Book Antiqua"/>
          <w:color w:val="000000"/>
        </w:rPr>
        <w:t xml:space="preserve">2 </w:t>
      </w:r>
      <w:r w:rsidRPr="0021752A">
        <w:rPr>
          <w:rFonts w:ascii="Book Antiqua" w:eastAsia="Book Antiqua" w:hAnsi="Book Antiqua" w:cs="Book Antiqua"/>
          <w:b/>
          <w:bCs/>
          <w:color w:val="000000"/>
        </w:rPr>
        <w:t>Zhu L</w:t>
      </w:r>
      <w:r w:rsidRPr="0021752A">
        <w:rPr>
          <w:rFonts w:ascii="Book Antiqua" w:eastAsia="Book Antiqua" w:hAnsi="Book Antiqua" w:cs="Book Antiqua"/>
          <w:color w:val="000000"/>
        </w:rPr>
        <w:t xml:space="preserve">, Lama S, Tu L, Dusting GJ, Wang JH, Liu GS. TAK1 signaling is a potential therapeutic target for pathological angiogenesis. </w:t>
      </w:r>
      <w:r w:rsidRPr="0021752A">
        <w:rPr>
          <w:rFonts w:ascii="Book Antiqua" w:eastAsia="Book Antiqua" w:hAnsi="Book Antiqua" w:cs="Book Antiqua"/>
          <w:i/>
          <w:iCs/>
          <w:color w:val="000000"/>
        </w:rPr>
        <w:t>Angiogenesis</w:t>
      </w:r>
      <w:r w:rsidRPr="0021752A">
        <w:rPr>
          <w:rFonts w:ascii="Book Antiqua" w:eastAsia="Book Antiqua" w:hAnsi="Book Antiqua" w:cs="Book Antiqua"/>
          <w:color w:val="000000"/>
        </w:rPr>
        <w:t xml:space="preserve"> 2021; </w:t>
      </w:r>
      <w:r w:rsidRPr="0021752A">
        <w:rPr>
          <w:rFonts w:ascii="Book Antiqua" w:eastAsia="Book Antiqua" w:hAnsi="Book Antiqua" w:cs="Book Antiqua"/>
          <w:b/>
          <w:bCs/>
          <w:color w:val="000000"/>
        </w:rPr>
        <w:t>24</w:t>
      </w:r>
      <w:r w:rsidRPr="0021752A">
        <w:rPr>
          <w:rFonts w:ascii="Book Antiqua" w:eastAsia="Book Antiqua" w:hAnsi="Book Antiqua" w:cs="Book Antiqua"/>
          <w:color w:val="000000"/>
        </w:rPr>
        <w:t>: 453-470 [PMID: 33973075 DOI: 10.1007/s10456-021-09787-5]</w:t>
      </w:r>
    </w:p>
    <w:p w14:paraId="1428D14E" w14:textId="5ECEC82D" w:rsidR="000C6FEC" w:rsidRPr="0021752A" w:rsidRDefault="000C6FEC" w:rsidP="00275476">
      <w:pPr>
        <w:spacing w:line="360" w:lineRule="auto"/>
        <w:jc w:val="both"/>
        <w:rPr>
          <w:rFonts w:ascii="Book Antiqua" w:eastAsia="Book Antiqua" w:hAnsi="Book Antiqua" w:cs="Book Antiqua"/>
          <w:color w:val="000000"/>
        </w:rPr>
      </w:pPr>
      <w:r w:rsidRPr="0021752A">
        <w:rPr>
          <w:rFonts w:ascii="Book Antiqua" w:eastAsia="Book Antiqua" w:hAnsi="Book Antiqua" w:cs="Book Antiqua"/>
          <w:color w:val="000000"/>
        </w:rPr>
        <w:lastRenderedPageBreak/>
        <w:t>3</w:t>
      </w:r>
      <w:r w:rsidR="00B170B3" w:rsidRPr="0021752A">
        <w:rPr>
          <w:rFonts w:ascii="Book Antiqua" w:eastAsia="Book Antiqua" w:hAnsi="Book Antiqua" w:cs="Book Antiqua"/>
          <w:b/>
          <w:bCs/>
          <w:color w:val="000000"/>
        </w:rPr>
        <w:t xml:space="preserve"> </w:t>
      </w:r>
      <w:r w:rsidRPr="0021752A">
        <w:rPr>
          <w:rFonts w:ascii="Book Antiqua" w:eastAsia="Book Antiqua" w:hAnsi="Book Antiqua" w:cs="Book Antiqua"/>
          <w:b/>
          <w:bCs/>
          <w:color w:val="000000"/>
        </w:rPr>
        <w:t>Annex BH</w:t>
      </w:r>
      <w:r w:rsidRPr="0021752A">
        <w:rPr>
          <w:rFonts w:ascii="Book Antiqua" w:eastAsia="Book Antiqua" w:hAnsi="Book Antiqua" w:cs="Book Antiqua"/>
          <w:color w:val="000000"/>
        </w:rPr>
        <w:t xml:space="preserve">, Cooke JP. New Directions in Therapeutic Angiogenesis and Arteriogenesis in Peripheral Arterial Disease. </w:t>
      </w:r>
      <w:r w:rsidRPr="0021752A">
        <w:rPr>
          <w:rFonts w:ascii="Book Antiqua" w:eastAsia="Book Antiqua" w:hAnsi="Book Antiqua" w:cs="Book Antiqua"/>
          <w:i/>
          <w:iCs/>
          <w:color w:val="000000"/>
        </w:rPr>
        <w:t>Circ Res</w:t>
      </w:r>
      <w:r w:rsidRPr="0021752A">
        <w:rPr>
          <w:rFonts w:ascii="Book Antiqua" w:eastAsia="Book Antiqua" w:hAnsi="Book Antiqua" w:cs="Book Antiqua"/>
          <w:color w:val="000000"/>
        </w:rPr>
        <w:t xml:space="preserve"> 2021; </w:t>
      </w:r>
      <w:r w:rsidRPr="0021752A">
        <w:rPr>
          <w:rFonts w:ascii="Book Antiqua" w:eastAsia="Book Antiqua" w:hAnsi="Book Antiqua" w:cs="Book Antiqua"/>
          <w:b/>
          <w:bCs/>
          <w:color w:val="000000"/>
        </w:rPr>
        <w:t>128</w:t>
      </w:r>
      <w:r w:rsidRPr="0021752A">
        <w:rPr>
          <w:rFonts w:ascii="Book Antiqua" w:eastAsia="Book Antiqua" w:hAnsi="Book Antiqua" w:cs="Book Antiqua"/>
          <w:color w:val="000000"/>
        </w:rPr>
        <w:t>: 1944-1957 [PMID: 34110899 DOI: 10.1161/CIRCRESAHA.121.318266]</w:t>
      </w:r>
    </w:p>
    <w:p w14:paraId="7CF260C5" w14:textId="77777777" w:rsidR="000C6FEC" w:rsidRPr="0021752A" w:rsidRDefault="000C6FEC" w:rsidP="00275476">
      <w:pPr>
        <w:spacing w:line="360" w:lineRule="auto"/>
        <w:jc w:val="both"/>
        <w:rPr>
          <w:rFonts w:ascii="Book Antiqua" w:hAnsi="Book Antiqua"/>
        </w:rPr>
      </w:pPr>
      <w:r w:rsidRPr="0021752A">
        <w:rPr>
          <w:rFonts w:ascii="Book Antiqua" w:eastAsia="Book Antiqua" w:hAnsi="Book Antiqua" w:cs="Book Antiqua"/>
          <w:color w:val="000000"/>
        </w:rPr>
        <w:t xml:space="preserve">4 </w:t>
      </w:r>
      <w:r w:rsidRPr="0021752A">
        <w:rPr>
          <w:rFonts w:ascii="Book Antiqua" w:eastAsia="Book Antiqua" w:hAnsi="Book Antiqua" w:cs="Book Antiqua"/>
          <w:b/>
          <w:bCs/>
          <w:color w:val="000000"/>
        </w:rPr>
        <w:t>Akwii RG</w:t>
      </w:r>
      <w:r w:rsidRPr="0021752A">
        <w:rPr>
          <w:rFonts w:ascii="Book Antiqua" w:eastAsia="Book Antiqua" w:hAnsi="Book Antiqua" w:cs="Book Antiqua"/>
          <w:color w:val="000000"/>
        </w:rPr>
        <w:t xml:space="preserve">, Sajib MS, Zahra FT, Mikelis CM. Role of Angiopoietin-2 in Vascular Physiology and Pathophysiology. </w:t>
      </w:r>
      <w:r w:rsidRPr="0021752A">
        <w:rPr>
          <w:rFonts w:ascii="Book Antiqua" w:eastAsia="Book Antiqua" w:hAnsi="Book Antiqua" w:cs="Book Antiqua"/>
          <w:i/>
          <w:iCs/>
          <w:color w:val="000000"/>
        </w:rPr>
        <w:t>Cells</w:t>
      </w:r>
      <w:r w:rsidRPr="0021752A">
        <w:rPr>
          <w:rFonts w:ascii="Book Antiqua" w:eastAsia="Book Antiqua" w:hAnsi="Book Antiqua" w:cs="Book Antiqua"/>
          <w:color w:val="000000"/>
        </w:rPr>
        <w:t xml:space="preserve"> 2019; </w:t>
      </w:r>
      <w:r w:rsidRPr="0021752A">
        <w:rPr>
          <w:rFonts w:ascii="Book Antiqua" w:eastAsia="Book Antiqua" w:hAnsi="Book Antiqua" w:cs="Book Antiqua"/>
          <w:b/>
          <w:bCs/>
          <w:color w:val="000000"/>
        </w:rPr>
        <w:t>8</w:t>
      </w:r>
      <w:r w:rsidRPr="0021752A">
        <w:rPr>
          <w:rFonts w:ascii="Book Antiqua" w:eastAsia="Book Antiqua" w:hAnsi="Book Antiqua" w:cs="Book Antiqua"/>
          <w:color w:val="000000"/>
        </w:rPr>
        <w:t xml:space="preserve"> [PMID: 31108880 DOI: 10.3390/cells8050471]</w:t>
      </w:r>
    </w:p>
    <w:p w14:paraId="797751AF" w14:textId="77777777" w:rsidR="000C6FEC" w:rsidRPr="0021752A" w:rsidRDefault="000C6FEC" w:rsidP="00275476">
      <w:pPr>
        <w:spacing w:line="360" w:lineRule="auto"/>
        <w:jc w:val="both"/>
        <w:rPr>
          <w:rFonts w:ascii="Book Antiqua" w:hAnsi="Book Antiqua"/>
        </w:rPr>
      </w:pPr>
      <w:r w:rsidRPr="0021752A">
        <w:rPr>
          <w:rFonts w:ascii="Book Antiqua" w:eastAsia="Book Antiqua" w:hAnsi="Book Antiqua" w:cs="Book Antiqua"/>
          <w:color w:val="000000"/>
        </w:rPr>
        <w:t xml:space="preserve">5 </w:t>
      </w:r>
      <w:r w:rsidRPr="0021752A">
        <w:rPr>
          <w:rFonts w:ascii="Book Antiqua" w:eastAsia="Book Antiqua" w:hAnsi="Book Antiqua" w:cs="Book Antiqua"/>
          <w:b/>
          <w:bCs/>
          <w:color w:val="000000"/>
        </w:rPr>
        <w:t>Dalton AC</w:t>
      </w:r>
      <w:r w:rsidRPr="0021752A">
        <w:rPr>
          <w:rFonts w:ascii="Book Antiqua" w:eastAsia="Book Antiqua" w:hAnsi="Book Antiqua" w:cs="Book Antiqua"/>
          <w:color w:val="000000"/>
        </w:rPr>
        <w:t xml:space="preserve">, Shlamkovitch T, Papo N, Barton WA. Constitutive Association of Tie1 and Tie2 with Endothelial Integrins is Functionally Modulated by Angiopoietin-1 and Fibronectin. </w:t>
      </w:r>
      <w:r w:rsidRPr="0021752A">
        <w:rPr>
          <w:rFonts w:ascii="Book Antiqua" w:eastAsia="Book Antiqua" w:hAnsi="Book Antiqua" w:cs="Book Antiqua"/>
          <w:i/>
          <w:iCs/>
          <w:color w:val="000000"/>
        </w:rPr>
        <w:t>PLoS One</w:t>
      </w:r>
      <w:r w:rsidRPr="0021752A">
        <w:rPr>
          <w:rFonts w:ascii="Book Antiqua" w:eastAsia="Book Antiqua" w:hAnsi="Book Antiqua" w:cs="Book Antiqua"/>
          <w:color w:val="000000"/>
        </w:rPr>
        <w:t xml:space="preserve"> 2016; </w:t>
      </w:r>
      <w:r w:rsidRPr="0021752A">
        <w:rPr>
          <w:rFonts w:ascii="Book Antiqua" w:eastAsia="Book Antiqua" w:hAnsi="Book Antiqua" w:cs="Book Antiqua"/>
          <w:b/>
          <w:bCs/>
          <w:color w:val="000000"/>
        </w:rPr>
        <w:t>11</w:t>
      </w:r>
      <w:r w:rsidRPr="0021752A">
        <w:rPr>
          <w:rFonts w:ascii="Book Antiqua" w:eastAsia="Book Antiqua" w:hAnsi="Book Antiqua" w:cs="Book Antiqua"/>
          <w:color w:val="000000"/>
        </w:rPr>
        <w:t>: e0163732 [PMID: 27695111 DOI: 10.1371/journal.pone.0163732]</w:t>
      </w:r>
    </w:p>
    <w:p w14:paraId="7185AAF8" w14:textId="0256D164" w:rsidR="000C6FEC" w:rsidRPr="0021752A" w:rsidRDefault="000C6FEC" w:rsidP="00275476">
      <w:pPr>
        <w:spacing w:line="360" w:lineRule="auto"/>
        <w:jc w:val="both"/>
        <w:rPr>
          <w:rFonts w:ascii="Book Antiqua" w:hAnsi="Book Antiqua"/>
        </w:rPr>
      </w:pPr>
      <w:r w:rsidRPr="0021752A">
        <w:rPr>
          <w:rFonts w:ascii="Book Antiqua" w:eastAsia="Book Antiqua" w:hAnsi="Book Antiqua" w:cs="Book Antiqua"/>
          <w:color w:val="000000"/>
        </w:rPr>
        <w:t xml:space="preserve">6 </w:t>
      </w:r>
      <w:r w:rsidRPr="0021752A">
        <w:rPr>
          <w:rFonts w:ascii="Book Antiqua" w:eastAsia="Book Antiqua" w:hAnsi="Book Antiqua" w:cs="Book Antiqua"/>
          <w:b/>
          <w:bCs/>
          <w:color w:val="000000"/>
        </w:rPr>
        <w:t>Xiong YY</w:t>
      </w:r>
      <w:r w:rsidRPr="0021752A">
        <w:rPr>
          <w:rFonts w:ascii="Book Antiqua" w:eastAsia="Book Antiqua" w:hAnsi="Book Antiqua" w:cs="Book Antiqua"/>
          <w:color w:val="000000"/>
        </w:rPr>
        <w:t xml:space="preserve">, Gong ZT, Tang RJ, Yang YJ. The pivotal roles of exosomes derived from endogenous immune cells and exogenous stem cells in myocardial repair after acute myocardial infarction. </w:t>
      </w:r>
      <w:r w:rsidRPr="0021752A">
        <w:rPr>
          <w:rFonts w:ascii="Book Antiqua" w:eastAsia="Book Antiqua" w:hAnsi="Book Antiqua" w:cs="Book Antiqua"/>
          <w:i/>
          <w:iCs/>
          <w:color w:val="000000"/>
        </w:rPr>
        <w:t>Theranostics</w:t>
      </w:r>
      <w:r w:rsidRPr="0021752A">
        <w:rPr>
          <w:rFonts w:ascii="Book Antiqua" w:eastAsia="Book Antiqua" w:hAnsi="Book Antiqua" w:cs="Book Antiqua"/>
          <w:color w:val="000000"/>
        </w:rPr>
        <w:t xml:space="preserve"> 2021; </w:t>
      </w:r>
      <w:r w:rsidRPr="0021752A">
        <w:rPr>
          <w:rFonts w:ascii="Book Antiqua" w:eastAsia="Book Antiqua" w:hAnsi="Book Antiqua" w:cs="Book Antiqua"/>
          <w:b/>
          <w:bCs/>
          <w:color w:val="000000"/>
        </w:rPr>
        <w:t>11</w:t>
      </w:r>
      <w:r w:rsidRPr="0021752A">
        <w:rPr>
          <w:rFonts w:ascii="Book Antiqua" w:eastAsia="Book Antiqua" w:hAnsi="Book Antiqua" w:cs="Book Antiqua"/>
          <w:color w:val="000000"/>
        </w:rPr>
        <w:t>: 1046-1058 [PMID: 33391520 DOI: 10.7150/thno.53326]</w:t>
      </w:r>
    </w:p>
    <w:p w14:paraId="2FFCEACC" w14:textId="77777777" w:rsidR="000C6FEC" w:rsidRPr="0021752A" w:rsidRDefault="000C6FEC" w:rsidP="00275476">
      <w:pPr>
        <w:spacing w:line="360" w:lineRule="auto"/>
        <w:jc w:val="both"/>
        <w:rPr>
          <w:rFonts w:ascii="Book Antiqua" w:hAnsi="Book Antiqua"/>
        </w:rPr>
      </w:pPr>
      <w:r w:rsidRPr="0021752A">
        <w:rPr>
          <w:rFonts w:ascii="Book Antiqua" w:eastAsia="Book Antiqua" w:hAnsi="Book Antiqua" w:cs="Book Antiqua"/>
          <w:color w:val="000000"/>
        </w:rPr>
        <w:t xml:space="preserve">7 </w:t>
      </w:r>
      <w:r w:rsidRPr="0021752A">
        <w:rPr>
          <w:rFonts w:ascii="Book Antiqua" w:eastAsia="Book Antiqua" w:hAnsi="Book Antiqua" w:cs="Book Antiqua"/>
          <w:b/>
          <w:bCs/>
          <w:color w:val="000000"/>
        </w:rPr>
        <w:t>Wu X</w:t>
      </w:r>
      <w:r w:rsidRPr="0021752A">
        <w:rPr>
          <w:rFonts w:ascii="Book Antiqua" w:eastAsia="Book Antiqua" w:hAnsi="Book Antiqua" w:cs="Book Antiqua"/>
          <w:color w:val="000000"/>
        </w:rPr>
        <w:t xml:space="preserve">, Reboll MR, Korf-Klingebiel M, Wollert KC. Angiogenesis after acute myocardial infarction. </w:t>
      </w:r>
      <w:r w:rsidRPr="0021752A">
        <w:rPr>
          <w:rFonts w:ascii="Book Antiqua" w:eastAsia="Book Antiqua" w:hAnsi="Book Antiqua" w:cs="Book Antiqua"/>
          <w:i/>
          <w:iCs/>
          <w:color w:val="000000"/>
        </w:rPr>
        <w:t>Cardiovasc Res</w:t>
      </w:r>
      <w:r w:rsidRPr="0021752A">
        <w:rPr>
          <w:rFonts w:ascii="Book Antiqua" w:eastAsia="Book Antiqua" w:hAnsi="Book Antiqua" w:cs="Book Antiqua"/>
          <w:color w:val="000000"/>
        </w:rPr>
        <w:t xml:space="preserve"> 2021; </w:t>
      </w:r>
      <w:r w:rsidRPr="0021752A">
        <w:rPr>
          <w:rFonts w:ascii="Book Antiqua" w:eastAsia="Book Antiqua" w:hAnsi="Book Antiqua" w:cs="Book Antiqua"/>
          <w:b/>
          <w:bCs/>
          <w:color w:val="000000"/>
        </w:rPr>
        <w:t>117</w:t>
      </w:r>
      <w:r w:rsidRPr="0021752A">
        <w:rPr>
          <w:rFonts w:ascii="Book Antiqua" w:eastAsia="Book Antiqua" w:hAnsi="Book Antiqua" w:cs="Book Antiqua"/>
          <w:color w:val="000000"/>
        </w:rPr>
        <w:t>: 1257-1273 [PMID: 33063086 DOI: 10.1093/cvr/cvaa287]</w:t>
      </w:r>
    </w:p>
    <w:p w14:paraId="14C873F2" w14:textId="77777777" w:rsidR="000C6FEC" w:rsidRPr="0021752A" w:rsidRDefault="000C6FEC" w:rsidP="00275476">
      <w:pPr>
        <w:spacing w:line="360" w:lineRule="auto"/>
        <w:jc w:val="both"/>
        <w:rPr>
          <w:rFonts w:ascii="Book Antiqua" w:hAnsi="Book Antiqua"/>
        </w:rPr>
      </w:pPr>
      <w:r w:rsidRPr="0021752A">
        <w:rPr>
          <w:rFonts w:ascii="Book Antiqua" w:eastAsia="Book Antiqua" w:hAnsi="Book Antiqua" w:cs="Book Antiqua"/>
          <w:color w:val="000000"/>
        </w:rPr>
        <w:t xml:space="preserve">8 </w:t>
      </w:r>
      <w:r w:rsidRPr="0021752A">
        <w:rPr>
          <w:rFonts w:ascii="Book Antiqua" w:eastAsia="Book Antiqua" w:hAnsi="Book Antiqua" w:cs="Book Antiqua"/>
          <w:b/>
          <w:bCs/>
          <w:color w:val="000000"/>
        </w:rPr>
        <w:t>Howangyin KY</w:t>
      </w:r>
      <w:r w:rsidRPr="0021752A">
        <w:rPr>
          <w:rFonts w:ascii="Book Antiqua" w:eastAsia="Book Antiqua" w:hAnsi="Book Antiqua" w:cs="Book Antiqua"/>
          <w:color w:val="000000"/>
        </w:rPr>
        <w:t xml:space="preserve">, Silvestre JS. Diabetes mellitus and ischemic diseases: molecular mechanisms of vascular repair dysfunction. </w:t>
      </w:r>
      <w:r w:rsidRPr="0021752A">
        <w:rPr>
          <w:rFonts w:ascii="Book Antiqua" w:eastAsia="Book Antiqua" w:hAnsi="Book Antiqua" w:cs="Book Antiqua"/>
          <w:i/>
          <w:iCs/>
          <w:color w:val="000000"/>
        </w:rPr>
        <w:t>Arterioscler Thromb Vasc Biol</w:t>
      </w:r>
      <w:r w:rsidRPr="0021752A">
        <w:rPr>
          <w:rFonts w:ascii="Book Antiqua" w:eastAsia="Book Antiqua" w:hAnsi="Book Antiqua" w:cs="Book Antiqua"/>
          <w:color w:val="000000"/>
        </w:rPr>
        <w:t xml:space="preserve"> 2014; </w:t>
      </w:r>
      <w:r w:rsidRPr="0021752A">
        <w:rPr>
          <w:rFonts w:ascii="Book Antiqua" w:eastAsia="Book Antiqua" w:hAnsi="Book Antiqua" w:cs="Book Antiqua"/>
          <w:b/>
          <w:bCs/>
          <w:color w:val="000000"/>
        </w:rPr>
        <w:t>34</w:t>
      </w:r>
      <w:r w:rsidRPr="0021752A">
        <w:rPr>
          <w:rFonts w:ascii="Book Antiqua" w:eastAsia="Book Antiqua" w:hAnsi="Book Antiqua" w:cs="Book Antiqua"/>
          <w:color w:val="000000"/>
        </w:rPr>
        <w:t>: 1126-1135 [PMID: 24675660 DOI: 10.1161/ATVBAHA.114.303090]</w:t>
      </w:r>
    </w:p>
    <w:p w14:paraId="6914CA9A" w14:textId="77777777" w:rsidR="000C6FEC" w:rsidRPr="0021752A" w:rsidRDefault="000C6FEC" w:rsidP="00275476">
      <w:pPr>
        <w:spacing w:line="360" w:lineRule="auto"/>
        <w:jc w:val="both"/>
        <w:rPr>
          <w:rFonts w:ascii="Book Antiqua" w:hAnsi="Book Antiqua"/>
        </w:rPr>
      </w:pPr>
      <w:r w:rsidRPr="0021752A">
        <w:rPr>
          <w:rFonts w:ascii="Book Antiqua" w:eastAsia="Book Antiqua" w:hAnsi="Book Antiqua" w:cs="Book Antiqua"/>
          <w:color w:val="000000"/>
        </w:rPr>
        <w:t xml:space="preserve">9 </w:t>
      </w:r>
      <w:r w:rsidRPr="0021752A">
        <w:rPr>
          <w:rFonts w:ascii="Book Antiqua" w:eastAsia="Book Antiqua" w:hAnsi="Book Antiqua" w:cs="Book Antiqua"/>
          <w:b/>
          <w:bCs/>
          <w:color w:val="000000"/>
        </w:rPr>
        <w:t>Janbandhu V</w:t>
      </w:r>
      <w:r w:rsidRPr="0021752A">
        <w:rPr>
          <w:rFonts w:ascii="Book Antiqua" w:eastAsia="Book Antiqua" w:hAnsi="Book Antiqua" w:cs="Book Antiqua"/>
          <w:color w:val="000000"/>
        </w:rPr>
        <w:t xml:space="preserve">, Tallapragada V, Patrick R, Li Y, Abeygunawardena D, Humphreys DT, Martin EMMA, Ward AO, Contreras O, Farbehi N, Yao E, Du J, Dunwoodie SL, Bursac N, Harvey RP. Hif-1a suppresses ROS-induced proliferation of cardiac fibroblasts following myocardial infarction. </w:t>
      </w:r>
      <w:r w:rsidRPr="0021752A">
        <w:rPr>
          <w:rFonts w:ascii="Book Antiqua" w:eastAsia="Book Antiqua" w:hAnsi="Book Antiqua" w:cs="Book Antiqua"/>
          <w:i/>
          <w:iCs/>
          <w:color w:val="000000"/>
        </w:rPr>
        <w:t>Cell Stem Cell</w:t>
      </w:r>
      <w:r w:rsidRPr="0021752A">
        <w:rPr>
          <w:rFonts w:ascii="Book Antiqua" w:eastAsia="Book Antiqua" w:hAnsi="Book Antiqua" w:cs="Book Antiqua"/>
          <w:color w:val="000000"/>
        </w:rPr>
        <w:t xml:space="preserve"> 2022; </w:t>
      </w:r>
      <w:r w:rsidRPr="0021752A">
        <w:rPr>
          <w:rFonts w:ascii="Book Antiqua" w:eastAsia="Book Antiqua" w:hAnsi="Book Antiqua" w:cs="Book Antiqua"/>
          <w:b/>
          <w:bCs/>
          <w:color w:val="000000"/>
        </w:rPr>
        <w:t>29</w:t>
      </w:r>
      <w:r w:rsidRPr="0021752A">
        <w:rPr>
          <w:rFonts w:ascii="Book Antiqua" w:eastAsia="Book Antiqua" w:hAnsi="Book Antiqua" w:cs="Book Antiqua"/>
          <w:color w:val="000000"/>
        </w:rPr>
        <w:t>: 281-297.e12 [PMID: 34762860 DOI: 10.1016/j.stem.2021.10.009]</w:t>
      </w:r>
    </w:p>
    <w:p w14:paraId="5DAD5EEB" w14:textId="77777777" w:rsidR="000C6FEC" w:rsidRPr="0021752A" w:rsidRDefault="000C6FEC" w:rsidP="00275476">
      <w:pPr>
        <w:spacing w:line="360" w:lineRule="auto"/>
        <w:jc w:val="both"/>
        <w:rPr>
          <w:rFonts w:ascii="Book Antiqua" w:hAnsi="Book Antiqua"/>
        </w:rPr>
      </w:pPr>
      <w:r w:rsidRPr="0021752A">
        <w:rPr>
          <w:rFonts w:ascii="Book Antiqua" w:eastAsia="Book Antiqua" w:hAnsi="Book Antiqua" w:cs="Book Antiqua"/>
          <w:color w:val="000000"/>
        </w:rPr>
        <w:t xml:space="preserve">10 </w:t>
      </w:r>
      <w:r w:rsidRPr="0021752A">
        <w:rPr>
          <w:rFonts w:ascii="Book Antiqua" w:eastAsia="Book Antiqua" w:hAnsi="Book Antiqua" w:cs="Book Antiqua"/>
          <w:b/>
          <w:bCs/>
          <w:color w:val="000000"/>
        </w:rPr>
        <w:t>Hutchings G</w:t>
      </w:r>
      <w:r w:rsidRPr="0021752A">
        <w:rPr>
          <w:rFonts w:ascii="Book Antiqua" w:eastAsia="Book Antiqua" w:hAnsi="Book Antiqua" w:cs="Book Antiqua"/>
          <w:color w:val="000000"/>
        </w:rPr>
        <w:t xml:space="preserve">, Kruszyna Ł, Nawrocki MJ, Strauss E, Bryl R, Spaczyńska J, Perek B, Jemielity M, Mozdziak P, Kempisty B, Nowicki M, Krasiński Z. Molecular Mechanisms Associated with ROS-Dependent Angiogenesis in Lower Extremity Artery Disease. </w:t>
      </w:r>
      <w:r w:rsidRPr="0021752A">
        <w:rPr>
          <w:rFonts w:ascii="Book Antiqua" w:eastAsia="Book Antiqua" w:hAnsi="Book Antiqua" w:cs="Book Antiqua"/>
          <w:i/>
          <w:iCs/>
          <w:color w:val="000000"/>
        </w:rPr>
        <w:t>Antioxidants (Basel)</w:t>
      </w:r>
      <w:r w:rsidRPr="0021752A">
        <w:rPr>
          <w:rFonts w:ascii="Book Antiqua" w:eastAsia="Book Antiqua" w:hAnsi="Book Antiqua" w:cs="Book Antiqua"/>
          <w:color w:val="000000"/>
        </w:rPr>
        <w:t xml:space="preserve"> 2021; </w:t>
      </w:r>
      <w:r w:rsidRPr="0021752A">
        <w:rPr>
          <w:rFonts w:ascii="Book Antiqua" w:eastAsia="Book Antiqua" w:hAnsi="Book Antiqua" w:cs="Book Antiqua"/>
          <w:b/>
          <w:bCs/>
          <w:color w:val="000000"/>
        </w:rPr>
        <w:t>10</w:t>
      </w:r>
      <w:r w:rsidRPr="0021752A">
        <w:rPr>
          <w:rFonts w:ascii="Book Antiqua" w:eastAsia="Book Antiqua" w:hAnsi="Book Antiqua" w:cs="Book Antiqua"/>
          <w:color w:val="000000"/>
        </w:rPr>
        <w:t xml:space="preserve"> [PMID: 34066926 DOI: 10.3390/antiox10050735]</w:t>
      </w:r>
    </w:p>
    <w:p w14:paraId="5F1F4991" w14:textId="77777777" w:rsidR="000C6FEC" w:rsidRPr="0021752A" w:rsidRDefault="000C6FEC" w:rsidP="00275476">
      <w:pPr>
        <w:spacing w:line="360" w:lineRule="auto"/>
        <w:jc w:val="both"/>
        <w:rPr>
          <w:rFonts w:ascii="Book Antiqua" w:hAnsi="Book Antiqua"/>
        </w:rPr>
      </w:pPr>
      <w:r w:rsidRPr="0021752A">
        <w:rPr>
          <w:rFonts w:ascii="Book Antiqua" w:eastAsia="Book Antiqua" w:hAnsi="Book Antiqua" w:cs="Book Antiqua"/>
          <w:color w:val="000000"/>
        </w:rPr>
        <w:lastRenderedPageBreak/>
        <w:t xml:space="preserve">11 </w:t>
      </w:r>
      <w:r w:rsidRPr="0021752A">
        <w:rPr>
          <w:rFonts w:ascii="Book Antiqua" w:eastAsia="Book Antiqua" w:hAnsi="Book Antiqua" w:cs="Book Antiqua"/>
          <w:b/>
          <w:bCs/>
          <w:color w:val="000000"/>
        </w:rPr>
        <w:t>Meng S</w:t>
      </w:r>
      <w:r w:rsidRPr="0021752A">
        <w:rPr>
          <w:rFonts w:ascii="Book Antiqua" w:eastAsia="Book Antiqua" w:hAnsi="Book Antiqua" w:cs="Book Antiqua"/>
          <w:color w:val="000000"/>
        </w:rPr>
        <w:t xml:space="preserve">, Zhou G, Gu Q, Chanda PK, Ospino F, Cooke JP. Transdifferentiation Requires iNOS Activation: Role of RING1A S-Nitrosylation. </w:t>
      </w:r>
      <w:r w:rsidRPr="0021752A">
        <w:rPr>
          <w:rFonts w:ascii="Book Antiqua" w:eastAsia="Book Antiqua" w:hAnsi="Book Antiqua" w:cs="Book Antiqua"/>
          <w:i/>
          <w:iCs/>
          <w:color w:val="000000"/>
        </w:rPr>
        <w:t>Circ Res</w:t>
      </w:r>
      <w:r w:rsidRPr="0021752A">
        <w:rPr>
          <w:rFonts w:ascii="Book Antiqua" w:eastAsia="Book Antiqua" w:hAnsi="Book Antiqua" w:cs="Book Antiqua"/>
          <w:color w:val="000000"/>
        </w:rPr>
        <w:t xml:space="preserve"> 2016; </w:t>
      </w:r>
      <w:r w:rsidRPr="0021752A">
        <w:rPr>
          <w:rFonts w:ascii="Book Antiqua" w:eastAsia="Book Antiqua" w:hAnsi="Book Antiqua" w:cs="Book Antiqua"/>
          <w:b/>
          <w:bCs/>
          <w:color w:val="000000"/>
        </w:rPr>
        <w:t>119</w:t>
      </w:r>
      <w:r w:rsidRPr="0021752A">
        <w:rPr>
          <w:rFonts w:ascii="Book Antiqua" w:eastAsia="Book Antiqua" w:hAnsi="Book Antiqua" w:cs="Book Antiqua"/>
          <w:color w:val="000000"/>
        </w:rPr>
        <w:t>: e129-e138 [PMID: 27623813 DOI: 10.1161/CIRCRESAHA.116.308263]</w:t>
      </w:r>
    </w:p>
    <w:p w14:paraId="4E56249B" w14:textId="77777777" w:rsidR="000C6FEC" w:rsidRPr="0021752A" w:rsidRDefault="000C6FEC" w:rsidP="00275476">
      <w:pPr>
        <w:spacing w:line="360" w:lineRule="auto"/>
        <w:jc w:val="both"/>
        <w:rPr>
          <w:rFonts w:ascii="Book Antiqua" w:hAnsi="Book Antiqua"/>
        </w:rPr>
      </w:pPr>
      <w:r w:rsidRPr="0021752A">
        <w:rPr>
          <w:rFonts w:ascii="Book Antiqua" w:eastAsia="Book Antiqua" w:hAnsi="Book Antiqua" w:cs="Book Antiqua"/>
          <w:color w:val="000000"/>
        </w:rPr>
        <w:t xml:space="preserve">12 </w:t>
      </w:r>
      <w:r w:rsidRPr="0021752A">
        <w:rPr>
          <w:rFonts w:ascii="Book Antiqua" w:eastAsia="Book Antiqua" w:hAnsi="Book Antiqua" w:cs="Book Antiqua"/>
          <w:b/>
          <w:bCs/>
          <w:color w:val="000000"/>
        </w:rPr>
        <w:t>Chanda PK</w:t>
      </w:r>
      <w:r w:rsidRPr="0021752A">
        <w:rPr>
          <w:rFonts w:ascii="Book Antiqua" w:eastAsia="Book Antiqua" w:hAnsi="Book Antiqua" w:cs="Book Antiqua"/>
          <w:color w:val="000000"/>
        </w:rPr>
        <w:t xml:space="preserve">, Meng S, Lee J, Leung HE, Chen K, Cooke JP. Nuclear </w:t>
      </w:r>
      <w:r w:rsidRPr="0021752A">
        <w:rPr>
          <w:rFonts w:ascii="Book Antiqua" w:eastAsia="Book Antiqua" w:hAnsi="Book Antiqua" w:cs="Book Antiqua"/>
          <w:i/>
          <w:iCs/>
          <w:color w:val="000000"/>
        </w:rPr>
        <w:t>S</w:t>
      </w:r>
      <w:r w:rsidRPr="0021752A">
        <w:rPr>
          <w:rFonts w:ascii="Book Antiqua" w:eastAsia="Book Antiqua" w:hAnsi="Book Antiqua" w:cs="Book Antiqua"/>
          <w:color w:val="000000"/>
        </w:rPr>
        <w:t xml:space="preserve">-Nitrosylation Defines an Optimal Zone for Inducing Pluripotency. </w:t>
      </w:r>
      <w:r w:rsidRPr="0021752A">
        <w:rPr>
          <w:rFonts w:ascii="Book Antiqua" w:eastAsia="Book Antiqua" w:hAnsi="Book Antiqua" w:cs="Book Antiqua"/>
          <w:i/>
          <w:iCs/>
          <w:color w:val="000000"/>
        </w:rPr>
        <w:t>Circulation</w:t>
      </w:r>
      <w:r w:rsidRPr="0021752A">
        <w:rPr>
          <w:rFonts w:ascii="Book Antiqua" w:eastAsia="Book Antiqua" w:hAnsi="Book Antiqua" w:cs="Book Antiqua"/>
          <w:color w:val="000000"/>
        </w:rPr>
        <w:t xml:space="preserve"> 2019; </w:t>
      </w:r>
      <w:r w:rsidRPr="0021752A">
        <w:rPr>
          <w:rFonts w:ascii="Book Antiqua" w:eastAsia="Book Antiqua" w:hAnsi="Book Antiqua" w:cs="Book Antiqua"/>
          <w:b/>
          <w:bCs/>
          <w:color w:val="000000"/>
        </w:rPr>
        <w:t>140</w:t>
      </w:r>
      <w:r w:rsidRPr="0021752A">
        <w:rPr>
          <w:rFonts w:ascii="Book Antiqua" w:eastAsia="Book Antiqua" w:hAnsi="Book Antiqua" w:cs="Book Antiqua"/>
          <w:color w:val="000000"/>
        </w:rPr>
        <w:t>: 1081-1099 [PMID: 31412725 DOI: 10.1161/CIRCULATIONAHA.119.042371]</w:t>
      </w:r>
    </w:p>
    <w:p w14:paraId="59C71B7C" w14:textId="77777777" w:rsidR="000C6FEC" w:rsidRPr="0021752A" w:rsidRDefault="000C6FEC" w:rsidP="00275476">
      <w:pPr>
        <w:spacing w:line="360" w:lineRule="auto"/>
        <w:jc w:val="both"/>
        <w:rPr>
          <w:rFonts w:ascii="Book Antiqua" w:hAnsi="Book Antiqua"/>
        </w:rPr>
      </w:pPr>
      <w:r w:rsidRPr="0021752A">
        <w:rPr>
          <w:rFonts w:ascii="Book Antiqua" w:eastAsia="Book Antiqua" w:hAnsi="Book Antiqua" w:cs="Book Antiqua"/>
          <w:color w:val="000000"/>
        </w:rPr>
        <w:t xml:space="preserve">13 </w:t>
      </w:r>
      <w:r w:rsidRPr="0021752A">
        <w:rPr>
          <w:rFonts w:ascii="Book Antiqua" w:eastAsia="Book Antiqua" w:hAnsi="Book Antiqua" w:cs="Book Antiqua"/>
          <w:b/>
          <w:bCs/>
          <w:color w:val="000000"/>
        </w:rPr>
        <w:t>Lai L</w:t>
      </w:r>
      <w:r w:rsidRPr="0021752A">
        <w:rPr>
          <w:rFonts w:ascii="Book Antiqua" w:eastAsia="Book Antiqua" w:hAnsi="Book Antiqua" w:cs="Book Antiqua"/>
          <w:color w:val="000000"/>
        </w:rPr>
        <w:t xml:space="preserve">, Reineke E, Hamilton DJ, Cooke JP. Glycolytic Switch Is Required for Transdifferentiation to Endothelial Lineage. </w:t>
      </w:r>
      <w:r w:rsidRPr="0021752A">
        <w:rPr>
          <w:rFonts w:ascii="Book Antiqua" w:eastAsia="Book Antiqua" w:hAnsi="Book Antiqua" w:cs="Book Antiqua"/>
          <w:i/>
          <w:iCs/>
          <w:color w:val="000000"/>
        </w:rPr>
        <w:t>Circulation</w:t>
      </w:r>
      <w:r w:rsidRPr="0021752A">
        <w:rPr>
          <w:rFonts w:ascii="Book Antiqua" w:eastAsia="Book Antiqua" w:hAnsi="Book Antiqua" w:cs="Book Antiqua"/>
          <w:color w:val="000000"/>
        </w:rPr>
        <w:t xml:space="preserve"> 2019; </w:t>
      </w:r>
      <w:r w:rsidRPr="0021752A">
        <w:rPr>
          <w:rFonts w:ascii="Book Antiqua" w:eastAsia="Book Antiqua" w:hAnsi="Book Antiqua" w:cs="Book Antiqua"/>
          <w:b/>
          <w:bCs/>
          <w:color w:val="000000"/>
        </w:rPr>
        <w:t>139</w:t>
      </w:r>
      <w:r w:rsidRPr="0021752A">
        <w:rPr>
          <w:rFonts w:ascii="Book Antiqua" w:eastAsia="Book Antiqua" w:hAnsi="Book Antiqua" w:cs="Book Antiqua"/>
          <w:color w:val="000000"/>
        </w:rPr>
        <w:t>: 119-133 [PMID: 30586707 DOI: 10.1161/CIRCULATIONAHA.118.035741]</w:t>
      </w:r>
    </w:p>
    <w:p w14:paraId="46764155" w14:textId="77777777" w:rsidR="000C6FEC" w:rsidRPr="0021752A" w:rsidRDefault="000C6FEC" w:rsidP="00275476">
      <w:pPr>
        <w:spacing w:line="360" w:lineRule="auto"/>
        <w:jc w:val="both"/>
        <w:rPr>
          <w:rFonts w:ascii="Book Antiqua" w:hAnsi="Book Antiqua"/>
        </w:rPr>
      </w:pPr>
      <w:r w:rsidRPr="0021752A">
        <w:rPr>
          <w:rFonts w:ascii="Book Antiqua" w:eastAsia="Book Antiqua" w:hAnsi="Book Antiqua" w:cs="Book Antiqua"/>
          <w:color w:val="000000"/>
        </w:rPr>
        <w:t xml:space="preserve">14 </w:t>
      </w:r>
      <w:r w:rsidRPr="0021752A">
        <w:rPr>
          <w:rFonts w:ascii="Book Antiqua" w:eastAsia="Book Antiqua" w:hAnsi="Book Antiqua" w:cs="Book Antiqua"/>
          <w:b/>
          <w:bCs/>
          <w:color w:val="000000"/>
        </w:rPr>
        <w:t>Möbius-Winkler S</w:t>
      </w:r>
      <w:r w:rsidRPr="0021752A">
        <w:rPr>
          <w:rFonts w:ascii="Book Antiqua" w:eastAsia="Book Antiqua" w:hAnsi="Book Antiqua" w:cs="Book Antiqua"/>
          <w:color w:val="000000"/>
        </w:rPr>
        <w:t xml:space="preserve">, Uhlemann M, Adams V, Sandri M, Erbs S, Lenk K, Mangner N, Mueller U, Adam J, Grunze M, Brunner S, Hilberg T, Mende M, Linke AP, Schuler G. Coronary Collateral Growth Induced by Physical Exercise: Results of the Impact of Intensive Exercise Training on Coronary Collateral Circulation in Patients With Stable Coronary Artery Disease (EXCITE) Trial. </w:t>
      </w:r>
      <w:r w:rsidRPr="0021752A">
        <w:rPr>
          <w:rFonts w:ascii="Book Antiqua" w:eastAsia="Book Antiqua" w:hAnsi="Book Antiqua" w:cs="Book Antiqua"/>
          <w:i/>
          <w:iCs/>
          <w:color w:val="000000"/>
        </w:rPr>
        <w:t>Circulation</w:t>
      </w:r>
      <w:r w:rsidRPr="0021752A">
        <w:rPr>
          <w:rFonts w:ascii="Book Antiqua" w:eastAsia="Book Antiqua" w:hAnsi="Book Antiqua" w:cs="Book Antiqua"/>
          <w:color w:val="000000"/>
        </w:rPr>
        <w:t xml:space="preserve"> 2016; </w:t>
      </w:r>
      <w:r w:rsidRPr="0021752A">
        <w:rPr>
          <w:rFonts w:ascii="Book Antiqua" w:eastAsia="Book Antiqua" w:hAnsi="Book Antiqua" w:cs="Book Antiqua"/>
          <w:b/>
          <w:bCs/>
          <w:color w:val="000000"/>
        </w:rPr>
        <w:t>133</w:t>
      </w:r>
      <w:r w:rsidRPr="0021752A">
        <w:rPr>
          <w:rFonts w:ascii="Book Antiqua" w:eastAsia="Book Antiqua" w:hAnsi="Book Antiqua" w:cs="Book Antiqua"/>
          <w:color w:val="000000"/>
        </w:rPr>
        <w:t>: 1438-48; discussion 1448 [PMID: 26979085 DOI: 10.1161/CIRCULATIONAHA.115.016442]</w:t>
      </w:r>
    </w:p>
    <w:p w14:paraId="41B53930" w14:textId="77777777" w:rsidR="000C6FEC" w:rsidRPr="0021752A" w:rsidRDefault="000C6FEC" w:rsidP="00275476">
      <w:pPr>
        <w:spacing w:line="360" w:lineRule="auto"/>
        <w:jc w:val="both"/>
        <w:rPr>
          <w:rFonts w:ascii="Book Antiqua" w:hAnsi="Book Antiqua"/>
        </w:rPr>
      </w:pPr>
      <w:r w:rsidRPr="0021752A">
        <w:rPr>
          <w:rFonts w:ascii="Book Antiqua" w:eastAsia="Book Antiqua" w:hAnsi="Book Antiqua" w:cs="Book Antiqua"/>
          <w:color w:val="000000"/>
        </w:rPr>
        <w:t xml:space="preserve">15 </w:t>
      </w:r>
      <w:r w:rsidRPr="0021752A">
        <w:rPr>
          <w:rFonts w:ascii="Book Antiqua" w:eastAsia="Book Antiqua" w:hAnsi="Book Antiqua" w:cs="Book Antiqua"/>
          <w:b/>
          <w:bCs/>
          <w:color w:val="000000"/>
        </w:rPr>
        <w:t>Liu R</w:t>
      </w:r>
      <w:r w:rsidRPr="0021752A">
        <w:rPr>
          <w:rFonts w:ascii="Book Antiqua" w:eastAsia="Book Antiqua" w:hAnsi="Book Antiqua" w:cs="Book Antiqua"/>
          <w:color w:val="000000"/>
        </w:rPr>
        <w:t xml:space="preserve">, Zhao H, Wu S, Li H. Incomplete protective effect of coronary collateral circulation for acute myocardial infarction patients. </w:t>
      </w:r>
      <w:r w:rsidRPr="0021752A">
        <w:rPr>
          <w:rFonts w:ascii="Book Antiqua" w:eastAsia="Book Antiqua" w:hAnsi="Book Antiqua" w:cs="Book Antiqua"/>
          <w:i/>
          <w:iCs/>
          <w:color w:val="000000"/>
        </w:rPr>
        <w:t>Medicine (Baltimore)</w:t>
      </w:r>
      <w:r w:rsidRPr="0021752A">
        <w:rPr>
          <w:rFonts w:ascii="Book Antiqua" w:eastAsia="Book Antiqua" w:hAnsi="Book Antiqua" w:cs="Book Antiqua"/>
          <w:color w:val="000000"/>
        </w:rPr>
        <w:t xml:space="preserve"> 2020; </w:t>
      </w:r>
      <w:r w:rsidRPr="0021752A">
        <w:rPr>
          <w:rFonts w:ascii="Book Antiqua" w:eastAsia="Book Antiqua" w:hAnsi="Book Antiqua" w:cs="Book Antiqua"/>
          <w:b/>
          <w:bCs/>
          <w:color w:val="000000"/>
        </w:rPr>
        <w:t>99</w:t>
      </w:r>
      <w:r w:rsidRPr="0021752A">
        <w:rPr>
          <w:rFonts w:ascii="Book Antiqua" w:eastAsia="Book Antiqua" w:hAnsi="Book Antiqua" w:cs="Book Antiqua"/>
          <w:color w:val="000000"/>
        </w:rPr>
        <w:t>: e22750 [PMID: 33120776 DOI: 10.1097/MD.0000000000022750]</w:t>
      </w:r>
    </w:p>
    <w:p w14:paraId="605FC213" w14:textId="77777777" w:rsidR="000C6FEC" w:rsidRPr="0021752A" w:rsidRDefault="000C6FEC" w:rsidP="00275476">
      <w:pPr>
        <w:spacing w:line="360" w:lineRule="auto"/>
        <w:jc w:val="both"/>
        <w:rPr>
          <w:rFonts w:ascii="Book Antiqua" w:hAnsi="Book Antiqua"/>
        </w:rPr>
      </w:pPr>
      <w:r w:rsidRPr="0021752A">
        <w:rPr>
          <w:rFonts w:ascii="Book Antiqua" w:eastAsia="Book Antiqua" w:hAnsi="Book Antiqua" w:cs="Book Antiqua"/>
          <w:color w:val="000000"/>
        </w:rPr>
        <w:t xml:space="preserve">16 </w:t>
      </w:r>
      <w:r w:rsidRPr="0021752A">
        <w:rPr>
          <w:rFonts w:ascii="Book Antiqua" w:eastAsia="Book Antiqua" w:hAnsi="Book Antiqua" w:cs="Book Antiqua"/>
          <w:b/>
          <w:bCs/>
          <w:color w:val="000000"/>
        </w:rPr>
        <w:t>Seiler C</w:t>
      </w:r>
      <w:r w:rsidRPr="0021752A">
        <w:rPr>
          <w:rFonts w:ascii="Book Antiqua" w:eastAsia="Book Antiqua" w:hAnsi="Book Antiqua" w:cs="Book Antiqua"/>
          <w:color w:val="000000"/>
        </w:rPr>
        <w:t xml:space="preserve">, Stoller M, Pitt B, Meier P. The human coronary collateral circulation: development and clinical importance. </w:t>
      </w:r>
      <w:r w:rsidRPr="0021752A">
        <w:rPr>
          <w:rFonts w:ascii="Book Antiqua" w:eastAsia="Book Antiqua" w:hAnsi="Book Antiqua" w:cs="Book Antiqua"/>
          <w:i/>
          <w:iCs/>
          <w:color w:val="000000"/>
        </w:rPr>
        <w:t>Eur Heart J</w:t>
      </w:r>
      <w:r w:rsidRPr="0021752A">
        <w:rPr>
          <w:rFonts w:ascii="Book Antiqua" w:eastAsia="Book Antiqua" w:hAnsi="Book Antiqua" w:cs="Book Antiqua"/>
          <w:color w:val="000000"/>
        </w:rPr>
        <w:t xml:space="preserve"> 2013; </w:t>
      </w:r>
      <w:r w:rsidRPr="0021752A">
        <w:rPr>
          <w:rFonts w:ascii="Book Antiqua" w:eastAsia="Book Antiqua" w:hAnsi="Book Antiqua" w:cs="Book Antiqua"/>
          <w:b/>
          <w:bCs/>
          <w:color w:val="000000"/>
        </w:rPr>
        <w:t>34</w:t>
      </w:r>
      <w:r w:rsidRPr="0021752A">
        <w:rPr>
          <w:rFonts w:ascii="Book Antiqua" w:eastAsia="Book Antiqua" w:hAnsi="Book Antiqua" w:cs="Book Antiqua"/>
          <w:color w:val="000000"/>
        </w:rPr>
        <w:t>: 2674-2682 [PMID: 23739241 DOI: 10.1093/eurheartj/eht195]</w:t>
      </w:r>
    </w:p>
    <w:p w14:paraId="54A5325C" w14:textId="77777777" w:rsidR="000C6FEC" w:rsidRPr="0021752A" w:rsidRDefault="000C6FEC" w:rsidP="00275476">
      <w:pPr>
        <w:spacing w:line="360" w:lineRule="auto"/>
        <w:jc w:val="both"/>
        <w:rPr>
          <w:rFonts w:ascii="Book Antiqua" w:eastAsia="Book Antiqua" w:hAnsi="Book Antiqua" w:cs="Book Antiqua"/>
          <w:color w:val="000000"/>
        </w:rPr>
      </w:pPr>
      <w:r w:rsidRPr="0021752A">
        <w:rPr>
          <w:rFonts w:ascii="Book Antiqua" w:eastAsia="Book Antiqua" w:hAnsi="Book Antiqua" w:cs="Book Antiqua"/>
          <w:color w:val="000000"/>
        </w:rPr>
        <w:t xml:space="preserve">17 </w:t>
      </w:r>
      <w:r w:rsidRPr="0021752A">
        <w:rPr>
          <w:rFonts w:ascii="Book Antiqua" w:eastAsia="Book Antiqua" w:hAnsi="Book Antiqua" w:cs="Book Antiqua"/>
          <w:b/>
          <w:bCs/>
          <w:color w:val="000000"/>
        </w:rPr>
        <w:t>Chu AA</w:t>
      </w:r>
      <w:r w:rsidRPr="0021752A">
        <w:rPr>
          <w:rFonts w:ascii="Book Antiqua" w:eastAsia="Book Antiqua" w:hAnsi="Book Antiqua" w:cs="Book Antiqua"/>
          <w:color w:val="000000"/>
        </w:rPr>
        <w:t xml:space="preserve">, Li W, Zhu YQ, Meng XX, Liu GY. Effect of coronary collateral circulation on the prognosis of elderly patients with acute ST-segment elevation myocardial infarction treated with underwent primary percutaneous coronary intervention. </w:t>
      </w:r>
      <w:r w:rsidRPr="0021752A">
        <w:rPr>
          <w:rFonts w:ascii="Book Antiqua" w:eastAsia="Book Antiqua" w:hAnsi="Book Antiqua" w:cs="Book Antiqua"/>
          <w:i/>
          <w:iCs/>
          <w:color w:val="000000"/>
        </w:rPr>
        <w:t>Medicine (Baltimore)</w:t>
      </w:r>
      <w:r w:rsidRPr="0021752A">
        <w:rPr>
          <w:rFonts w:ascii="Book Antiqua" w:eastAsia="Book Antiqua" w:hAnsi="Book Antiqua" w:cs="Book Antiqua"/>
          <w:color w:val="000000"/>
        </w:rPr>
        <w:t xml:space="preserve"> 2019; </w:t>
      </w:r>
      <w:r w:rsidRPr="0021752A">
        <w:rPr>
          <w:rFonts w:ascii="Book Antiqua" w:eastAsia="Book Antiqua" w:hAnsi="Book Antiqua" w:cs="Book Antiqua"/>
          <w:b/>
          <w:bCs/>
          <w:color w:val="000000"/>
        </w:rPr>
        <w:t>98</w:t>
      </w:r>
      <w:r w:rsidRPr="0021752A">
        <w:rPr>
          <w:rFonts w:ascii="Book Antiqua" w:eastAsia="Book Antiqua" w:hAnsi="Book Antiqua" w:cs="Book Antiqua"/>
          <w:color w:val="000000"/>
        </w:rPr>
        <w:t>: e16502 [PMID: 31374011 DOI: 10.1097/MD.0000000000016502]</w:t>
      </w:r>
    </w:p>
    <w:p w14:paraId="6089DCFF" w14:textId="77777777" w:rsidR="000C6FEC" w:rsidRPr="0021752A" w:rsidRDefault="000C6FEC" w:rsidP="00275476">
      <w:pPr>
        <w:spacing w:line="360" w:lineRule="auto"/>
        <w:jc w:val="both"/>
        <w:rPr>
          <w:rFonts w:ascii="Book Antiqua" w:hAnsi="Book Antiqua"/>
        </w:rPr>
      </w:pPr>
      <w:r w:rsidRPr="0021752A">
        <w:rPr>
          <w:rFonts w:ascii="Book Antiqua" w:eastAsia="Book Antiqua" w:hAnsi="Book Antiqua" w:cs="Book Antiqua"/>
          <w:color w:val="000000"/>
        </w:rPr>
        <w:t xml:space="preserve">18 </w:t>
      </w:r>
      <w:r w:rsidRPr="0021752A">
        <w:rPr>
          <w:rFonts w:ascii="Book Antiqua" w:eastAsia="Book Antiqua" w:hAnsi="Book Antiqua" w:cs="Book Antiqua"/>
          <w:b/>
          <w:bCs/>
          <w:color w:val="000000"/>
        </w:rPr>
        <w:t>Nathoe HM</w:t>
      </w:r>
      <w:r w:rsidRPr="0021752A">
        <w:rPr>
          <w:rFonts w:ascii="Book Antiqua" w:eastAsia="Book Antiqua" w:hAnsi="Book Antiqua" w:cs="Book Antiqua"/>
          <w:color w:val="000000"/>
        </w:rPr>
        <w:t xml:space="preserve">, Koerselman J, Buskens E, van Dijk D, Stella PR, Plokker TH, Doevendans PA, Grobbee DE, de Jaegere PP; Octopus Study Group. Determinants and prognostic significance of collaterals in patients undergoing coronary revascularization. </w:t>
      </w:r>
      <w:r w:rsidRPr="0021752A">
        <w:rPr>
          <w:rFonts w:ascii="Book Antiqua" w:eastAsia="Book Antiqua" w:hAnsi="Book Antiqua" w:cs="Book Antiqua"/>
          <w:i/>
          <w:iCs/>
          <w:color w:val="000000"/>
        </w:rPr>
        <w:t>Am J Cardiol</w:t>
      </w:r>
      <w:r w:rsidRPr="0021752A">
        <w:rPr>
          <w:rFonts w:ascii="Book Antiqua" w:eastAsia="Book Antiqua" w:hAnsi="Book Antiqua" w:cs="Book Antiqua"/>
          <w:color w:val="000000"/>
        </w:rPr>
        <w:t xml:space="preserve"> 2006; </w:t>
      </w:r>
      <w:r w:rsidRPr="0021752A">
        <w:rPr>
          <w:rFonts w:ascii="Book Antiqua" w:eastAsia="Book Antiqua" w:hAnsi="Book Antiqua" w:cs="Book Antiqua"/>
          <w:b/>
          <w:bCs/>
          <w:color w:val="000000"/>
        </w:rPr>
        <w:t>98</w:t>
      </w:r>
      <w:r w:rsidRPr="0021752A">
        <w:rPr>
          <w:rFonts w:ascii="Book Antiqua" w:eastAsia="Book Antiqua" w:hAnsi="Book Antiqua" w:cs="Book Antiqua"/>
          <w:color w:val="000000"/>
        </w:rPr>
        <w:t>: 31-35 [PMID: 16784916 DOI: 10.1016/j.amjcard.2006.01.050]</w:t>
      </w:r>
    </w:p>
    <w:p w14:paraId="23EFF9DB" w14:textId="77777777" w:rsidR="000C6FEC" w:rsidRPr="0021752A" w:rsidRDefault="000C6FEC" w:rsidP="00275476">
      <w:pPr>
        <w:spacing w:line="360" w:lineRule="auto"/>
        <w:jc w:val="both"/>
        <w:rPr>
          <w:rFonts w:ascii="Book Antiqua" w:hAnsi="Book Antiqua"/>
        </w:rPr>
      </w:pPr>
      <w:r w:rsidRPr="0021752A">
        <w:rPr>
          <w:rFonts w:ascii="Book Antiqua" w:eastAsia="Book Antiqua" w:hAnsi="Book Antiqua" w:cs="Book Antiqua"/>
          <w:color w:val="000000"/>
        </w:rPr>
        <w:lastRenderedPageBreak/>
        <w:t xml:space="preserve">19 </w:t>
      </w:r>
      <w:r w:rsidRPr="0021752A">
        <w:rPr>
          <w:rFonts w:ascii="Book Antiqua" w:eastAsia="Book Antiqua" w:hAnsi="Book Antiqua" w:cs="Book Antiqua"/>
          <w:b/>
          <w:bCs/>
          <w:color w:val="000000"/>
        </w:rPr>
        <w:t>Fei Y</w:t>
      </w:r>
      <w:r w:rsidRPr="0021752A">
        <w:rPr>
          <w:rFonts w:ascii="Book Antiqua" w:eastAsia="Book Antiqua" w:hAnsi="Book Antiqua" w:cs="Book Antiqua"/>
          <w:color w:val="000000"/>
        </w:rPr>
        <w:t xml:space="preserve">, Hou J, Xuan W, Zhang C, Meng X. The relationship of plasma miR-503 and coronary collateral circulation in patients with coronary artery disease. </w:t>
      </w:r>
      <w:r w:rsidRPr="0021752A">
        <w:rPr>
          <w:rFonts w:ascii="Book Antiqua" w:eastAsia="Book Antiqua" w:hAnsi="Book Antiqua" w:cs="Book Antiqua"/>
          <w:i/>
          <w:iCs/>
          <w:color w:val="000000"/>
        </w:rPr>
        <w:t>Life Sci</w:t>
      </w:r>
      <w:r w:rsidRPr="0021752A">
        <w:rPr>
          <w:rFonts w:ascii="Book Antiqua" w:eastAsia="Book Antiqua" w:hAnsi="Book Antiqua" w:cs="Book Antiqua"/>
          <w:color w:val="000000"/>
        </w:rPr>
        <w:t xml:space="preserve"> 2018; </w:t>
      </w:r>
      <w:r w:rsidRPr="0021752A">
        <w:rPr>
          <w:rFonts w:ascii="Book Antiqua" w:eastAsia="Book Antiqua" w:hAnsi="Book Antiqua" w:cs="Book Antiqua"/>
          <w:b/>
          <w:bCs/>
          <w:color w:val="000000"/>
        </w:rPr>
        <w:t>207</w:t>
      </w:r>
      <w:r w:rsidRPr="0021752A">
        <w:rPr>
          <w:rFonts w:ascii="Book Antiqua" w:eastAsia="Book Antiqua" w:hAnsi="Book Antiqua" w:cs="Book Antiqua"/>
          <w:color w:val="000000"/>
        </w:rPr>
        <w:t>: 145-151 [PMID: 29870767 DOI: 10.1016/j.lfs.2018.06.001]</w:t>
      </w:r>
    </w:p>
    <w:p w14:paraId="48510A85" w14:textId="77777777" w:rsidR="000C6FEC" w:rsidRPr="0021752A" w:rsidRDefault="000C6FEC" w:rsidP="00275476">
      <w:pPr>
        <w:spacing w:line="360" w:lineRule="auto"/>
        <w:jc w:val="both"/>
        <w:rPr>
          <w:rFonts w:ascii="Book Antiqua" w:hAnsi="Book Antiqua"/>
        </w:rPr>
      </w:pPr>
      <w:r w:rsidRPr="0021752A">
        <w:rPr>
          <w:rFonts w:ascii="Book Antiqua" w:eastAsia="Book Antiqua" w:hAnsi="Book Antiqua" w:cs="Book Antiqua"/>
          <w:color w:val="000000"/>
        </w:rPr>
        <w:t xml:space="preserve">20 </w:t>
      </w:r>
      <w:r w:rsidRPr="0021752A">
        <w:rPr>
          <w:rFonts w:ascii="Book Antiqua" w:eastAsia="Book Antiqua" w:hAnsi="Book Antiqua" w:cs="Book Antiqua"/>
          <w:b/>
          <w:bCs/>
          <w:color w:val="000000"/>
        </w:rPr>
        <w:t>Elias J</w:t>
      </w:r>
      <w:r w:rsidRPr="0021752A">
        <w:rPr>
          <w:rFonts w:ascii="Book Antiqua" w:eastAsia="Book Antiqua" w:hAnsi="Book Antiqua" w:cs="Book Antiqua"/>
          <w:color w:val="000000"/>
        </w:rPr>
        <w:t xml:space="preserve">, Hoebers LPC, van Dongen IM, Claessen BEPM, Henriques JPS. Impact of Collateral Circulation on Survival in ST-Segment Elevation Myocardial Infarction Patients Undergoing Primary Percutaneous Coronary Intervention With a Concomitant Chronic Total Occlusion. </w:t>
      </w:r>
      <w:r w:rsidRPr="0021752A">
        <w:rPr>
          <w:rFonts w:ascii="Book Antiqua" w:eastAsia="Book Antiqua" w:hAnsi="Book Antiqua" w:cs="Book Antiqua"/>
          <w:i/>
          <w:iCs/>
          <w:color w:val="000000"/>
        </w:rPr>
        <w:t>JACC Cardiovasc Interv</w:t>
      </w:r>
      <w:r w:rsidRPr="0021752A">
        <w:rPr>
          <w:rFonts w:ascii="Book Antiqua" w:eastAsia="Book Antiqua" w:hAnsi="Book Antiqua" w:cs="Book Antiqua"/>
          <w:color w:val="000000"/>
        </w:rPr>
        <w:t xml:space="preserve"> 2017; </w:t>
      </w:r>
      <w:r w:rsidRPr="0021752A">
        <w:rPr>
          <w:rFonts w:ascii="Book Antiqua" w:eastAsia="Book Antiqua" w:hAnsi="Book Antiqua" w:cs="Book Antiqua"/>
          <w:b/>
          <w:bCs/>
          <w:color w:val="000000"/>
        </w:rPr>
        <w:t>10</w:t>
      </w:r>
      <w:r w:rsidRPr="0021752A">
        <w:rPr>
          <w:rFonts w:ascii="Book Antiqua" w:eastAsia="Book Antiqua" w:hAnsi="Book Antiqua" w:cs="Book Antiqua"/>
          <w:color w:val="000000"/>
        </w:rPr>
        <w:t>: 906-914 [PMID: 28473112 DOI: 10.1016/j.jcin.2017.01.026]</w:t>
      </w:r>
    </w:p>
    <w:p w14:paraId="680D607D" w14:textId="77777777" w:rsidR="000C6FEC" w:rsidRPr="0021752A" w:rsidRDefault="000C6FEC" w:rsidP="00275476">
      <w:pPr>
        <w:spacing w:line="360" w:lineRule="auto"/>
        <w:jc w:val="both"/>
        <w:rPr>
          <w:rFonts w:ascii="Book Antiqua" w:hAnsi="Book Antiqua"/>
        </w:rPr>
      </w:pPr>
      <w:r w:rsidRPr="0021752A">
        <w:rPr>
          <w:rFonts w:ascii="Book Antiqua" w:eastAsia="Book Antiqua" w:hAnsi="Book Antiqua" w:cs="Book Antiqua"/>
          <w:color w:val="000000"/>
        </w:rPr>
        <w:t xml:space="preserve">21 </w:t>
      </w:r>
      <w:r w:rsidRPr="0021752A">
        <w:rPr>
          <w:rFonts w:ascii="Book Antiqua" w:eastAsia="Book Antiqua" w:hAnsi="Book Antiqua" w:cs="Book Antiqua"/>
          <w:b/>
          <w:bCs/>
          <w:color w:val="000000"/>
        </w:rPr>
        <w:t>Lucero García Rojas EY</w:t>
      </w:r>
      <w:r w:rsidRPr="0021752A">
        <w:rPr>
          <w:rFonts w:ascii="Book Antiqua" w:eastAsia="Book Antiqua" w:hAnsi="Book Antiqua" w:cs="Book Antiqua"/>
          <w:color w:val="000000"/>
        </w:rPr>
        <w:t xml:space="preserve">, Villanueva C, Bond RA. Hypoxia Inducible Factors as Central Players in the Pathogenesis and Pathophysiology of Cardiovascular Diseases. </w:t>
      </w:r>
      <w:r w:rsidRPr="0021752A">
        <w:rPr>
          <w:rFonts w:ascii="Book Antiqua" w:eastAsia="Book Antiqua" w:hAnsi="Book Antiqua" w:cs="Book Antiqua"/>
          <w:i/>
          <w:iCs/>
          <w:color w:val="000000"/>
        </w:rPr>
        <w:t>Front Cardiovasc Med</w:t>
      </w:r>
      <w:r w:rsidRPr="0021752A">
        <w:rPr>
          <w:rFonts w:ascii="Book Antiqua" w:eastAsia="Book Antiqua" w:hAnsi="Book Antiqua" w:cs="Book Antiqua"/>
          <w:color w:val="000000"/>
        </w:rPr>
        <w:t xml:space="preserve"> 2021; </w:t>
      </w:r>
      <w:r w:rsidRPr="0021752A">
        <w:rPr>
          <w:rFonts w:ascii="Book Antiqua" w:eastAsia="Book Antiqua" w:hAnsi="Book Antiqua" w:cs="Book Antiqua"/>
          <w:b/>
          <w:bCs/>
          <w:color w:val="000000"/>
        </w:rPr>
        <w:t>8</w:t>
      </w:r>
      <w:r w:rsidRPr="0021752A">
        <w:rPr>
          <w:rFonts w:ascii="Book Antiqua" w:eastAsia="Book Antiqua" w:hAnsi="Book Antiqua" w:cs="Book Antiqua"/>
          <w:color w:val="000000"/>
        </w:rPr>
        <w:t>: 709509 [PMID: 34447792 DOI: 10.3389/fcvm.2021.709509]</w:t>
      </w:r>
    </w:p>
    <w:p w14:paraId="643B82E2" w14:textId="77777777" w:rsidR="000C6FEC" w:rsidRPr="0021752A" w:rsidRDefault="000C6FEC" w:rsidP="00275476">
      <w:pPr>
        <w:spacing w:line="360" w:lineRule="auto"/>
        <w:jc w:val="both"/>
        <w:rPr>
          <w:rFonts w:ascii="Book Antiqua" w:hAnsi="Book Antiqua"/>
        </w:rPr>
      </w:pPr>
      <w:r w:rsidRPr="0021752A">
        <w:rPr>
          <w:rFonts w:ascii="Book Antiqua" w:eastAsia="Book Antiqua" w:hAnsi="Book Antiqua" w:cs="Book Antiqua"/>
          <w:color w:val="000000"/>
        </w:rPr>
        <w:t xml:space="preserve">22 </w:t>
      </w:r>
      <w:r w:rsidRPr="0021752A">
        <w:rPr>
          <w:rFonts w:ascii="Book Antiqua" w:eastAsia="Book Antiqua" w:hAnsi="Book Antiqua" w:cs="Book Antiqua"/>
          <w:b/>
          <w:bCs/>
          <w:color w:val="000000"/>
        </w:rPr>
        <w:t>Ullah K</w:t>
      </w:r>
      <w:r w:rsidRPr="0021752A">
        <w:rPr>
          <w:rFonts w:ascii="Book Antiqua" w:eastAsia="Book Antiqua" w:hAnsi="Book Antiqua" w:cs="Book Antiqua"/>
          <w:color w:val="000000"/>
        </w:rPr>
        <w:t xml:space="preserve">, Wu R. Hypoxia-Inducible Factor Regulates Endothelial Metabolism in Cardiovascular Disease. </w:t>
      </w:r>
      <w:r w:rsidRPr="0021752A">
        <w:rPr>
          <w:rFonts w:ascii="Book Antiqua" w:eastAsia="Book Antiqua" w:hAnsi="Book Antiqua" w:cs="Book Antiqua"/>
          <w:i/>
          <w:iCs/>
          <w:color w:val="000000"/>
        </w:rPr>
        <w:t>Front Physiol</w:t>
      </w:r>
      <w:r w:rsidRPr="0021752A">
        <w:rPr>
          <w:rFonts w:ascii="Book Antiqua" w:eastAsia="Book Antiqua" w:hAnsi="Book Antiqua" w:cs="Book Antiqua"/>
          <w:color w:val="000000"/>
        </w:rPr>
        <w:t xml:space="preserve"> 2021; </w:t>
      </w:r>
      <w:r w:rsidRPr="0021752A">
        <w:rPr>
          <w:rFonts w:ascii="Book Antiqua" w:eastAsia="Book Antiqua" w:hAnsi="Book Antiqua" w:cs="Book Antiqua"/>
          <w:b/>
          <w:bCs/>
          <w:color w:val="000000"/>
        </w:rPr>
        <w:t>12</w:t>
      </w:r>
      <w:r w:rsidRPr="0021752A">
        <w:rPr>
          <w:rFonts w:ascii="Book Antiqua" w:eastAsia="Book Antiqua" w:hAnsi="Book Antiqua" w:cs="Book Antiqua"/>
          <w:color w:val="000000"/>
        </w:rPr>
        <w:t>: 670653 [PMID: 34290616 DOI: 10.3389/fphys.2021.670653]</w:t>
      </w:r>
    </w:p>
    <w:p w14:paraId="5A191262" w14:textId="77777777" w:rsidR="000C6FEC" w:rsidRPr="0021752A" w:rsidRDefault="000C6FEC" w:rsidP="00275476">
      <w:pPr>
        <w:spacing w:line="360" w:lineRule="auto"/>
        <w:jc w:val="both"/>
        <w:rPr>
          <w:rFonts w:ascii="Book Antiqua" w:hAnsi="Book Antiqua"/>
        </w:rPr>
      </w:pPr>
      <w:r w:rsidRPr="0021752A">
        <w:rPr>
          <w:rFonts w:ascii="Book Antiqua" w:eastAsia="Book Antiqua" w:hAnsi="Book Antiqua" w:cs="Book Antiqua"/>
          <w:color w:val="000000"/>
        </w:rPr>
        <w:t xml:space="preserve">23 </w:t>
      </w:r>
      <w:r w:rsidRPr="0021752A">
        <w:rPr>
          <w:rFonts w:ascii="Book Antiqua" w:eastAsia="Book Antiqua" w:hAnsi="Book Antiqua" w:cs="Book Antiqua"/>
          <w:b/>
          <w:bCs/>
          <w:color w:val="000000"/>
        </w:rPr>
        <w:t>Pan Z</w:t>
      </w:r>
      <w:r w:rsidRPr="0021752A">
        <w:rPr>
          <w:rFonts w:ascii="Book Antiqua" w:eastAsia="Book Antiqua" w:hAnsi="Book Antiqua" w:cs="Book Antiqua"/>
          <w:color w:val="000000"/>
        </w:rPr>
        <w:t xml:space="preserve">, Ma G, Kong L, Du G. Hypoxia-inducible factor-1: Regulatory mechanisms and drug development in stroke. </w:t>
      </w:r>
      <w:r w:rsidRPr="0021752A">
        <w:rPr>
          <w:rFonts w:ascii="Book Antiqua" w:eastAsia="Book Antiqua" w:hAnsi="Book Antiqua" w:cs="Book Antiqua"/>
          <w:i/>
          <w:iCs/>
          <w:color w:val="000000"/>
        </w:rPr>
        <w:t>Pharmacol Res</w:t>
      </w:r>
      <w:r w:rsidRPr="0021752A">
        <w:rPr>
          <w:rFonts w:ascii="Book Antiqua" w:eastAsia="Book Antiqua" w:hAnsi="Book Antiqua" w:cs="Book Antiqua"/>
          <w:color w:val="000000"/>
        </w:rPr>
        <w:t xml:space="preserve"> 2021; </w:t>
      </w:r>
      <w:r w:rsidRPr="0021752A">
        <w:rPr>
          <w:rFonts w:ascii="Book Antiqua" w:eastAsia="Book Antiqua" w:hAnsi="Book Antiqua" w:cs="Book Antiqua"/>
          <w:b/>
          <w:bCs/>
          <w:color w:val="000000"/>
        </w:rPr>
        <w:t>170</w:t>
      </w:r>
      <w:r w:rsidRPr="0021752A">
        <w:rPr>
          <w:rFonts w:ascii="Book Antiqua" w:eastAsia="Book Antiqua" w:hAnsi="Book Antiqua" w:cs="Book Antiqua"/>
          <w:color w:val="000000"/>
        </w:rPr>
        <w:t>: 105742 [PMID: 34182129 DOI: 10.1016/j.phrs.2021.105742]</w:t>
      </w:r>
    </w:p>
    <w:p w14:paraId="0EE3243A" w14:textId="77777777" w:rsidR="000C6FEC" w:rsidRPr="0021752A" w:rsidRDefault="000C6FEC" w:rsidP="00275476">
      <w:pPr>
        <w:spacing w:line="360" w:lineRule="auto"/>
        <w:jc w:val="both"/>
        <w:rPr>
          <w:rFonts w:ascii="Book Antiqua" w:hAnsi="Book Antiqua"/>
        </w:rPr>
      </w:pPr>
      <w:r w:rsidRPr="0021752A">
        <w:rPr>
          <w:rFonts w:ascii="Book Antiqua" w:eastAsia="Book Antiqua" w:hAnsi="Book Antiqua" w:cs="Book Antiqua"/>
          <w:color w:val="000000"/>
        </w:rPr>
        <w:t xml:space="preserve">24 </w:t>
      </w:r>
      <w:r w:rsidRPr="0021752A">
        <w:rPr>
          <w:rFonts w:ascii="Book Antiqua" w:eastAsia="Book Antiqua" w:hAnsi="Book Antiqua" w:cs="Book Antiqua"/>
          <w:b/>
          <w:bCs/>
          <w:color w:val="000000"/>
        </w:rPr>
        <w:t>Matuszewska K</w:t>
      </w:r>
      <w:r w:rsidRPr="0021752A">
        <w:rPr>
          <w:rFonts w:ascii="Book Antiqua" w:eastAsia="Book Antiqua" w:hAnsi="Book Antiqua" w:cs="Book Antiqua"/>
          <w:color w:val="000000"/>
        </w:rPr>
        <w:t xml:space="preserve">, Pereira M, Petrik D, Lawler J, Petrik J. Normalizing Tumor Vasculature to Reduce Hypoxia, Enhance Perfusion, and Optimize Therapy Uptake. </w:t>
      </w:r>
      <w:r w:rsidRPr="0021752A">
        <w:rPr>
          <w:rFonts w:ascii="Book Antiqua" w:eastAsia="Book Antiqua" w:hAnsi="Book Antiqua" w:cs="Book Antiqua"/>
          <w:i/>
          <w:iCs/>
          <w:color w:val="000000"/>
        </w:rPr>
        <w:t>Cancers (Basel)</w:t>
      </w:r>
      <w:r w:rsidRPr="0021752A">
        <w:rPr>
          <w:rFonts w:ascii="Book Antiqua" w:eastAsia="Book Antiqua" w:hAnsi="Book Antiqua" w:cs="Book Antiqua"/>
          <w:color w:val="000000"/>
        </w:rPr>
        <w:t xml:space="preserve"> 2021; </w:t>
      </w:r>
      <w:r w:rsidRPr="0021752A">
        <w:rPr>
          <w:rFonts w:ascii="Book Antiqua" w:eastAsia="Book Antiqua" w:hAnsi="Book Antiqua" w:cs="Book Antiqua"/>
          <w:b/>
          <w:bCs/>
          <w:color w:val="000000"/>
        </w:rPr>
        <w:t>13</w:t>
      </w:r>
      <w:r w:rsidRPr="0021752A">
        <w:rPr>
          <w:rFonts w:ascii="Book Antiqua" w:eastAsia="Book Antiqua" w:hAnsi="Book Antiqua" w:cs="Book Antiqua"/>
          <w:color w:val="000000"/>
        </w:rPr>
        <w:t xml:space="preserve"> [PMID: 34503254 DOI: 10.3390/cancers13174444]</w:t>
      </w:r>
    </w:p>
    <w:p w14:paraId="3AF18AC1" w14:textId="77777777" w:rsidR="000C6FEC" w:rsidRPr="0021752A" w:rsidRDefault="000C6FEC" w:rsidP="00275476">
      <w:pPr>
        <w:spacing w:line="360" w:lineRule="auto"/>
        <w:jc w:val="both"/>
        <w:rPr>
          <w:rFonts w:ascii="Book Antiqua" w:hAnsi="Book Antiqua"/>
        </w:rPr>
      </w:pPr>
      <w:r w:rsidRPr="0021752A">
        <w:rPr>
          <w:rFonts w:ascii="Book Antiqua" w:eastAsia="Book Antiqua" w:hAnsi="Book Antiqua" w:cs="Book Antiqua"/>
          <w:color w:val="000000"/>
        </w:rPr>
        <w:t xml:space="preserve">25 </w:t>
      </w:r>
      <w:r w:rsidRPr="0021752A">
        <w:rPr>
          <w:rFonts w:ascii="Book Antiqua" w:eastAsia="Book Antiqua" w:hAnsi="Book Antiqua" w:cs="Book Antiqua"/>
          <w:b/>
          <w:bCs/>
          <w:color w:val="000000"/>
        </w:rPr>
        <w:t>Karger A</w:t>
      </w:r>
      <w:r w:rsidRPr="0021752A">
        <w:rPr>
          <w:rFonts w:ascii="Book Antiqua" w:eastAsia="Book Antiqua" w:hAnsi="Book Antiqua" w:cs="Book Antiqua"/>
          <w:color w:val="000000"/>
        </w:rPr>
        <w:t xml:space="preserve">, Nandigama R, Stenzinger A, Grimminger F, Pullamsetti SS, Seeger W, Savai R. Hidden Treasures: Macrophage Long Non-Coding RNAs in Lung Cancer Progression. </w:t>
      </w:r>
      <w:r w:rsidRPr="0021752A">
        <w:rPr>
          <w:rFonts w:ascii="Book Antiqua" w:eastAsia="Book Antiqua" w:hAnsi="Book Antiqua" w:cs="Book Antiqua"/>
          <w:i/>
          <w:iCs/>
          <w:color w:val="000000"/>
        </w:rPr>
        <w:t>Cancers (Basel)</w:t>
      </w:r>
      <w:r w:rsidRPr="0021752A">
        <w:rPr>
          <w:rFonts w:ascii="Book Antiqua" w:eastAsia="Book Antiqua" w:hAnsi="Book Antiqua" w:cs="Book Antiqua"/>
          <w:color w:val="000000"/>
        </w:rPr>
        <w:t xml:space="preserve"> 2021; </w:t>
      </w:r>
      <w:r w:rsidRPr="0021752A">
        <w:rPr>
          <w:rFonts w:ascii="Book Antiqua" w:eastAsia="Book Antiqua" w:hAnsi="Book Antiqua" w:cs="Book Antiqua"/>
          <w:b/>
          <w:bCs/>
          <w:color w:val="000000"/>
        </w:rPr>
        <w:t>13</w:t>
      </w:r>
      <w:r w:rsidRPr="0021752A">
        <w:rPr>
          <w:rFonts w:ascii="Book Antiqua" w:eastAsia="Book Antiqua" w:hAnsi="Book Antiqua" w:cs="Book Antiqua"/>
          <w:color w:val="000000"/>
        </w:rPr>
        <w:t xml:space="preserve"> [PMID: 34439281 DOI: 10.3390/cancers13164127]</w:t>
      </w:r>
    </w:p>
    <w:p w14:paraId="5F64E51A" w14:textId="77777777" w:rsidR="000C6FEC" w:rsidRPr="0021752A" w:rsidRDefault="000C6FEC" w:rsidP="00275476">
      <w:pPr>
        <w:spacing w:line="360" w:lineRule="auto"/>
        <w:jc w:val="both"/>
        <w:rPr>
          <w:rFonts w:ascii="Book Antiqua" w:hAnsi="Book Antiqua"/>
        </w:rPr>
      </w:pPr>
      <w:r w:rsidRPr="0021752A">
        <w:rPr>
          <w:rFonts w:ascii="Book Antiqua" w:eastAsia="Book Antiqua" w:hAnsi="Book Antiqua" w:cs="Book Antiqua"/>
          <w:color w:val="000000"/>
        </w:rPr>
        <w:t xml:space="preserve">26 </w:t>
      </w:r>
      <w:r w:rsidRPr="0021752A">
        <w:rPr>
          <w:rFonts w:ascii="Book Antiqua" w:eastAsia="Book Antiqua" w:hAnsi="Book Antiqua" w:cs="Book Antiqua"/>
          <w:b/>
          <w:bCs/>
          <w:color w:val="000000"/>
        </w:rPr>
        <w:t>Zheng K</w:t>
      </w:r>
      <w:r w:rsidRPr="0021752A">
        <w:rPr>
          <w:rFonts w:ascii="Book Antiqua" w:eastAsia="Book Antiqua" w:hAnsi="Book Antiqua" w:cs="Book Antiqua"/>
          <w:color w:val="000000"/>
        </w:rPr>
        <w:t xml:space="preserve">, Niu W, Lei B, Boccaccini AR. Immunomodulatory bioactive glasses for tissue regeneration. </w:t>
      </w:r>
      <w:r w:rsidRPr="0021752A">
        <w:rPr>
          <w:rFonts w:ascii="Book Antiqua" w:eastAsia="Book Antiqua" w:hAnsi="Book Antiqua" w:cs="Book Antiqua"/>
          <w:i/>
          <w:iCs/>
          <w:color w:val="000000"/>
        </w:rPr>
        <w:t>Acta Biomater</w:t>
      </w:r>
      <w:r w:rsidRPr="0021752A">
        <w:rPr>
          <w:rFonts w:ascii="Book Antiqua" w:eastAsia="Book Antiqua" w:hAnsi="Book Antiqua" w:cs="Book Antiqua"/>
          <w:color w:val="000000"/>
        </w:rPr>
        <w:t xml:space="preserve"> 2021; </w:t>
      </w:r>
      <w:r w:rsidRPr="0021752A">
        <w:rPr>
          <w:rFonts w:ascii="Book Antiqua" w:eastAsia="Book Antiqua" w:hAnsi="Book Antiqua" w:cs="Book Antiqua"/>
          <w:b/>
          <w:bCs/>
          <w:color w:val="000000"/>
        </w:rPr>
        <w:t>133</w:t>
      </w:r>
      <w:r w:rsidRPr="0021752A">
        <w:rPr>
          <w:rFonts w:ascii="Book Antiqua" w:eastAsia="Book Antiqua" w:hAnsi="Book Antiqua" w:cs="Book Antiqua"/>
          <w:color w:val="000000"/>
        </w:rPr>
        <w:t>: 168-186 [PMID: 34418539 DOI: 10.1016/j.actbio.2021.08.023]</w:t>
      </w:r>
    </w:p>
    <w:p w14:paraId="3CB6123A" w14:textId="77777777" w:rsidR="000C6FEC" w:rsidRPr="0021752A" w:rsidRDefault="000C6FEC" w:rsidP="00275476">
      <w:pPr>
        <w:spacing w:line="360" w:lineRule="auto"/>
        <w:jc w:val="both"/>
        <w:rPr>
          <w:rFonts w:ascii="Book Antiqua" w:hAnsi="Book Antiqua"/>
        </w:rPr>
      </w:pPr>
      <w:r w:rsidRPr="0021752A">
        <w:rPr>
          <w:rFonts w:ascii="Book Antiqua" w:eastAsia="Book Antiqua" w:hAnsi="Book Antiqua" w:cs="Book Antiqua"/>
          <w:color w:val="000000"/>
        </w:rPr>
        <w:t xml:space="preserve">27 </w:t>
      </w:r>
      <w:r w:rsidRPr="0021752A">
        <w:rPr>
          <w:rFonts w:ascii="Book Antiqua" w:eastAsia="Book Antiqua" w:hAnsi="Book Antiqua" w:cs="Book Antiqua"/>
          <w:b/>
          <w:bCs/>
          <w:color w:val="000000"/>
        </w:rPr>
        <w:t>Alvarez-Argote S</w:t>
      </w:r>
      <w:r w:rsidRPr="0021752A">
        <w:rPr>
          <w:rFonts w:ascii="Book Antiqua" w:eastAsia="Book Antiqua" w:hAnsi="Book Antiqua" w:cs="Book Antiqua"/>
          <w:color w:val="000000"/>
        </w:rPr>
        <w:t xml:space="preserve">, O'Meara CC. The Evolving Roles of Cardiac Macrophages in Homeostasis, Regeneration, and Repair. </w:t>
      </w:r>
      <w:r w:rsidRPr="0021752A">
        <w:rPr>
          <w:rFonts w:ascii="Book Antiqua" w:eastAsia="Book Antiqua" w:hAnsi="Book Antiqua" w:cs="Book Antiqua"/>
          <w:i/>
          <w:iCs/>
          <w:color w:val="000000"/>
        </w:rPr>
        <w:t>Int J Mol Sci</w:t>
      </w:r>
      <w:r w:rsidRPr="0021752A">
        <w:rPr>
          <w:rFonts w:ascii="Book Antiqua" w:eastAsia="Book Antiqua" w:hAnsi="Book Antiqua" w:cs="Book Antiqua"/>
          <w:color w:val="000000"/>
        </w:rPr>
        <w:t xml:space="preserve"> 2021; </w:t>
      </w:r>
      <w:r w:rsidRPr="0021752A">
        <w:rPr>
          <w:rFonts w:ascii="Book Antiqua" w:eastAsia="Book Antiqua" w:hAnsi="Book Antiqua" w:cs="Book Antiqua"/>
          <w:b/>
          <w:bCs/>
          <w:color w:val="000000"/>
        </w:rPr>
        <w:t>22</w:t>
      </w:r>
      <w:r w:rsidRPr="0021752A">
        <w:rPr>
          <w:rFonts w:ascii="Book Antiqua" w:eastAsia="Book Antiqua" w:hAnsi="Book Antiqua" w:cs="Book Antiqua"/>
          <w:color w:val="000000"/>
        </w:rPr>
        <w:t xml:space="preserve"> [PMID: 34360689 DOI: 10.3390/ijms22157923]</w:t>
      </w:r>
    </w:p>
    <w:p w14:paraId="2FE6179C" w14:textId="77777777" w:rsidR="000C6FEC" w:rsidRPr="0021752A" w:rsidRDefault="000C6FEC" w:rsidP="00275476">
      <w:pPr>
        <w:spacing w:line="360" w:lineRule="auto"/>
        <w:jc w:val="both"/>
        <w:rPr>
          <w:rFonts w:ascii="Book Antiqua" w:hAnsi="Book Antiqua"/>
        </w:rPr>
      </w:pPr>
      <w:r w:rsidRPr="0021752A">
        <w:rPr>
          <w:rFonts w:ascii="Book Antiqua" w:eastAsia="Book Antiqua" w:hAnsi="Book Antiqua" w:cs="Book Antiqua"/>
          <w:color w:val="000000"/>
        </w:rPr>
        <w:lastRenderedPageBreak/>
        <w:t xml:space="preserve">28 </w:t>
      </w:r>
      <w:r w:rsidRPr="0021752A">
        <w:rPr>
          <w:rFonts w:ascii="Book Antiqua" w:eastAsia="Book Antiqua" w:hAnsi="Book Antiqua" w:cs="Book Antiqua"/>
          <w:b/>
          <w:bCs/>
          <w:color w:val="000000"/>
        </w:rPr>
        <w:t>Martin P</w:t>
      </w:r>
      <w:r w:rsidRPr="0021752A">
        <w:rPr>
          <w:rFonts w:ascii="Book Antiqua" w:eastAsia="Book Antiqua" w:hAnsi="Book Antiqua" w:cs="Book Antiqua"/>
          <w:color w:val="000000"/>
        </w:rPr>
        <w:t xml:space="preserve">, Gurevich DB. Macrophage regulation of angiogenesis in health and disease. </w:t>
      </w:r>
      <w:r w:rsidRPr="0021752A">
        <w:rPr>
          <w:rFonts w:ascii="Book Antiqua" w:eastAsia="Book Antiqua" w:hAnsi="Book Antiqua" w:cs="Book Antiqua"/>
          <w:i/>
          <w:iCs/>
          <w:color w:val="000000"/>
        </w:rPr>
        <w:t>Semin Cell Dev Biol</w:t>
      </w:r>
      <w:r w:rsidRPr="0021752A">
        <w:rPr>
          <w:rFonts w:ascii="Book Antiqua" w:eastAsia="Book Antiqua" w:hAnsi="Book Antiqua" w:cs="Book Antiqua"/>
          <w:color w:val="000000"/>
        </w:rPr>
        <w:t xml:space="preserve"> 2021; </w:t>
      </w:r>
      <w:r w:rsidRPr="0021752A">
        <w:rPr>
          <w:rFonts w:ascii="Book Antiqua" w:eastAsia="Book Antiqua" w:hAnsi="Book Antiqua" w:cs="Book Antiqua"/>
          <w:b/>
          <w:bCs/>
          <w:color w:val="000000"/>
        </w:rPr>
        <w:t>119</w:t>
      </w:r>
      <w:r w:rsidRPr="0021752A">
        <w:rPr>
          <w:rFonts w:ascii="Book Antiqua" w:eastAsia="Book Antiqua" w:hAnsi="Book Antiqua" w:cs="Book Antiqua"/>
          <w:color w:val="000000"/>
        </w:rPr>
        <w:t>: 101-110 [PMID: 34330619 DOI: 10.1016/j.semcdb.2021.06.010]</w:t>
      </w:r>
    </w:p>
    <w:p w14:paraId="29247BAA" w14:textId="77777777" w:rsidR="000C6FEC" w:rsidRPr="0021752A" w:rsidRDefault="000C6FEC" w:rsidP="00275476">
      <w:pPr>
        <w:spacing w:line="360" w:lineRule="auto"/>
        <w:jc w:val="both"/>
        <w:rPr>
          <w:rFonts w:ascii="Book Antiqua" w:hAnsi="Book Antiqua"/>
        </w:rPr>
      </w:pPr>
      <w:r w:rsidRPr="0021752A">
        <w:rPr>
          <w:rFonts w:ascii="Book Antiqua" w:eastAsia="Book Antiqua" w:hAnsi="Book Antiqua" w:cs="Book Antiqua"/>
          <w:color w:val="000000"/>
        </w:rPr>
        <w:t xml:space="preserve">29 </w:t>
      </w:r>
      <w:r w:rsidRPr="0021752A">
        <w:rPr>
          <w:rFonts w:ascii="Book Antiqua" w:eastAsia="Book Antiqua" w:hAnsi="Book Antiqua" w:cs="Book Antiqua"/>
          <w:b/>
          <w:bCs/>
          <w:color w:val="000000"/>
        </w:rPr>
        <w:t>Liu J</w:t>
      </w:r>
      <w:r w:rsidRPr="0021752A">
        <w:rPr>
          <w:rFonts w:ascii="Book Antiqua" w:eastAsia="Book Antiqua" w:hAnsi="Book Antiqua" w:cs="Book Antiqua"/>
          <w:color w:val="000000"/>
        </w:rPr>
        <w:t xml:space="preserve">, Geng X, Hou J, Wu G. New insights into M1/M2 macrophages: key modulators in cancer progression. </w:t>
      </w:r>
      <w:r w:rsidRPr="0021752A">
        <w:rPr>
          <w:rFonts w:ascii="Book Antiqua" w:eastAsia="Book Antiqua" w:hAnsi="Book Antiqua" w:cs="Book Antiqua"/>
          <w:i/>
          <w:iCs/>
          <w:color w:val="000000"/>
        </w:rPr>
        <w:t>Cancer Cell Int</w:t>
      </w:r>
      <w:r w:rsidRPr="0021752A">
        <w:rPr>
          <w:rFonts w:ascii="Book Antiqua" w:eastAsia="Book Antiqua" w:hAnsi="Book Antiqua" w:cs="Book Antiqua"/>
          <w:color w:val="000000"/>
        </w:rPr>
        <w:t xml:space="preserve"> 2021; </w:t>
      </w:r>
      <w:r w:rsidRPr="0021752A">
        <w:rPr>
          <w:rFonts w:ascii="Book Antiqua" w:eastAsia="Book Antiqua" w:hAnsi="Book Antiqua" w:cs="Book Antiqua"/>
          <w:b/>
          <w:bCs/>
          <w:color w:val="000000"/>
        </w:rPr>
        <w:t>21</w:t>
      </w:r>
      <w:r w:rsidRPr="0021752A">
        <w:rPr>
          <w:rFonts w:ascii="Book Antiqua" w:eastAsia="Book Antiqua" w:hAnsi="Book Antiqua" w:cs="Book Antiqua"/>
          <w:color w:val="000000"/>
        </w:rPr>
        <w:t>: 389 [PMID: 34289846 DOI: 10.1186/s12935-021-02089-2]</w:t>
      </w:r>
    </w:p>
    <w:p w14:paraId="77A8E0E0" w14:textId="77777777" w:rsidR="000C6FEC" w:rsidRPr="0021752A" w:rsidRDefault="000C6FEC" w:rsidP="00275476">
      <w:pPr>
        <w:spacing w:line="360" w:lineRule="auto"/>
        <w:jc w:val="both"/>
        <w:rPr>
          <w:rFonts w:ascii="Book Antiqua" w:hAnsi="Book Antiqua"/>
        </w:rPr>
      </w:pPr>
      <w:r w:rsidRPr="0021752A">
        <w:rPr>
          <w:rFonts w:ascii="Book Antiqua" w:eastAsia="Book Antiqua" w:hAnsi="Book Antiqua" w:cs="Book Antiqua"/>
          <w:color w:val="000000"/>
        </w:rPr>
        <w:t xml:space="preserve">30 </w:t>
      </w:r>
      <w:r w:rsidRPr="0021752A">
        <w:rPr>
          <w:rFonts w:ascii="Book Antiqua" w:eastAsia="Book Antiqua" w:hAnsi="Book Antiqua" w:cs="Book Antiqua"/>
          <w:b/>
          <w:bCs/>
          <w:color w:val="000000"/>
        </w:rPr>
        <w:t>Hong H</w:t>
      </w:r>
      <w:r w:rsidRPr="0021752A">
        <w:rPr>
          <w:rFonts w:ascii="Book Antiqua" w:eastAsia="Book Antiqua" w:hAnsi="Book Antiqua" w:cs="Book Antiqua"/>
          <w:color w:val="000000"/>
        </w:rPr>
        <w:t xml:space="preserve">, Tian XY. The Role of Macrophages in Vascular Repair and Regeneration after Ischemic Injury. </w:t>
      </w:r>
      <w:r w:rsidRPr="0021752A">
        <w:rPr>
          <w:rFonts w:ascii="Book Antiqua" w:eastAsia="Book Antiqua" w:hAnsi="Book Antiqua" w:cs="Book Antiqua"/>
          <w:i/>
          <w:iCs/>
          <w:color w:val="000000"/>
        </w:rPr>
        <w:t>Int J Mol Sci</w:t>
      </w:r>
      <w:r w:rsidRPr="0021752A">
        <w:rPr>
          <w:rFonts w:ascii="Book Antiqua" w:eastAsia="Book Antiqua" w:hAnsi="Book Antiqua" w:cs="Book Antiqua"/>
          <w:color w:val="000000"/>
        </w:rPr>
        <w:t xml:space="preserve"> 2020; </w:t>
      </w:r>
      <w:r w:rsidRPr="0021752A">
        <w:rPr>
          <w:rFonts w:ascii="Book Antiqua" w:eastAsia="Book Antiqua" w:hAnsi="Book Antiqua" w:cs="Book Antiqua"/>
          <w:b/>
          <w:bCs/>
          <w:color w:val="000000"/>
        </w:rPr>
        <w:t>21</w:t>
      </w:r>
      <w:r w:rsidRPr="0021752A">
        <w:rPr>
          <w:rFonts w:ascii="Book Antiqua" w:eastAsia="Book Antiqua" w:hAnsi="Book Antiqua" w:cs="Book Antiqua"/>
          <w:color w:val="000000"/>
        </w:rPr>
        <w:t xml:space="preserve"> [PMID: 32878297 DOI: 10.3390/ijms21176328]</w:t>
      </w:r>
    </w:p>
    <w:p w14:paraId="24C7F374" w14:textId="77777777" w:rsidR="000C6FEC" w:rsidRPr="0021752A" w:rsidRDefault="000C6FEC" w:rsidP="00275476">
      <w:pPr>
        <w:spacing w:line="360" w:lineRule="auto"/>
        <w:jc w:val="both"/>
        <w:rPr>
          <w:rFonts w:ascii="Book Antiqua" w:hAnsi="Book Antiqua"/>
        </w:rPr>
      </w:pPr>
      <w:r w:rsidRPr="0021752A">
        <w:rPr>
          <w:rFonts w:ascii="Book Antiqua" w:eastAsia="Book Antiqua" w:hAnsi="Book Antiqua" w:cs="Book Antiqua"/>
          <w:color w:val="000000"/>
        </w:rPr>
        <w:t xml:space="preserve">31 </w:t>
      </w:r>
      <w:r w:rsidRPr="0021752A">
        <w:rPr>
          <w:rFonts w:ascii="Book Antiqua" w:eastAsia="Book Antiqua" w:hAnsi="Book Antiqua" w:cs="Book Antiqua"/>
          <w:b/>
          <w:bCs/>
          <w:color w:val="000000"/>
        </w:rPr>
        <w:t>Olingy CE</w:t>
      </w:r>
      <w:r w:rsidRPr="0021752A">
        <w:rPr>
          <w:rFonts w:ascii="Book Antiqua" w:eastAsia="Book Antiqua" w:hAnsi="Book Antiqua" w:cs="Book Antiqua"/>
          <w:color w:val="000000"/>
        </w:rPr>
        <w:t xml:space="preserve">, Dinh HQ, Hedrick CC. Monocyte heterogeneity and functions in cancer. </w:t>
      </w:r>
      <w:r w:rsidRPr="0021752A">
        <w:rPr>
          <w:rFonts w:ascii="Book Antiqua" w:eastAsia="Book Antiqua" w:hAnsi="Book Antiqua" w:cs="Book Antiqua"/>
          <w:i/>
          <w:iCs/>
          <w:color w:val="000000"/>
        </w:rPr>
        <w:t>J Leukoc Biol</w:t>
      </w:r>
      <w:r w:rsidRPr="0021752A">
        <w:rPr>
          <w:rFonts w:ascii="Book Antiqua" w:eastAsia="Book Antiqua" w:hAnsi="Book Antiqua" w:cs="Book Antiqua"/>
          <w:color w:val="000000"/>
        </w:rPr>
        <w:t xml:space="preserve"> 2019; </w:t>
      </w:r>
      <w:r w:rsidRPr="0021752A">
        <w:rPr>
          <w:rFonts w:ascii="Book Antiqua" w:eastAsia="Book Antiqua" w:hAnsi="Book Antiqua" w:cs="Book Antiqua"/>
          <w:b/>
          <w:bCs/>
          <w:color w:val="000000"/>
        </w:rPr>
        <w:t>106</w:t>
      </w:r>
      <w:r w:rsidRPr="0021752A">
        <w:rPr>
          <w:rFonts w:ascii="Book Antiqua" w:eastAsia="Book Antiqua" w:hAnsi="Book Antiqua" w:cs="Book Antiqua"/>
          <w:color w:val="000000"/>
        </w:rPr>
        <w:t>: 309-322 [PMID: 30776148 DOI: 10.1002/JLB.4RI0818-311R]</w:t>
      </w:r>
    </w:p>
    <w:p w14:paraId="25D36935" w14:textId="77777777" w:rsidR="000C6FEC" w:rsidRPr="0021752A" w:rsidRDefault="000C6FEC" w:rsidP="00275476">
      <w:pPr>
        <w:spacing w:line="360" w:lineRule="auto"/>
        <w:jc w:val="both"/>
        <w:rPr>
          <w:rFonts w:ascii="Book Antiqua" w:hAnsi="Book Antiqua"/>
        </w:rPr>
      </w:pPr>
      <w:r w:rsidRPr="0021752A">
        <w:rPr>
          <w:rFonts w:ascii="Book Antiqua" w:eastAsia="Book Antiqua" w:hAnsi="Book Antiqua" w:cs="Book Antiqua"/>
          <w:color w:val="000000"/>
        </w:rPr>
        <w:t xml:space="preserve">32 </w:t>
      </w:r>
      <w:r w:rsidRPr="0021752A">
        <w:rPr>
          <w:rFonts w:ascii="Book Antiqua" w:eastAsia="Book Antiqua" w:hAnsi="Book Antiqua" w:cs="Book Antiqua"/>
          <w:b/>
          <w:bCs/>
          <w:color w:val="000000"/>
        </w:rPr>
        <w:t>Zhou Y</w:t>
      </w:r>
      <w:r w:rsidRPr="0021752A">
        <w:rPr>
          <w:rFonts w:ascii="Book Antiqua" w:eastAsia="Book Antiqua" w:hAnsi="Book Antiqua" w:cs="Book Antiqua"/>
          <w:color w:val="000000"/>
        </w:rPr>
        <w:t xml:space="preserve">, Zhu X, Cui H, Shi J, Yuan G, Shi S, Hu Y. The Role of the VEGF Family in Coronary Heart Disease. </w:t>
      </w:r>
      <w:r w:rsidRPr="0021752A">
        <w:rPr>
          <w:rFonts w:ascii="Book Antiqua" w:eastAsia="Book Antiqua" w:hAnsi="Book Antiqua" w:cs="Book Antiqua"/>
          <w:i/>
          <w:iCs/>
          <w:color w:val="000000"/>
        </w:rPr>
        <w:t>Front Cardiovasc Med</w:t>
      </w:r>
      <w:r w:rsidRPr="0021752A">
        <w:rPr>
          <w:rFonts w:ascii="Book Antiqua" w:eastAsia="Book Antiqua" w:hAnsi="Book Antiqua" w:cs="Book Antiqua"/>
          <w:color w:val="000000"/>
        </w:rPr>
        <w:t xml:space="preserve"> 2021; </w:t>
      </w:r>
      <w:r w:rsidRPr="0021752A">
        <w:rPr>
          <w:rFonts w:ascii="Book Antiqua" w:eastAsia="Book Antiqua" w:hAnsi="Book Antiqua" w:cs="Book Antiqua"/>
          <w:b/>
          <w:bCs/>
          <w:color w:val="000000"/>
        </w:rPr>
        <w:t>8</w:t>
      </w:r>
      <w:r w:rsidRPr="0021752A">
        <w:rPr>
          <w:rFonts w:ascii="Book Antiqua" w:eastAsia="Book Antiqua" w:hAnsi="Book Antiqua" w:cs="Book Antiqua"/>
          <w:color w:val="000000"/>
        </w:rPr>
        <w:t>: 738325 [PMID: 34504884 DOI: 10.3389/fcvm.2021.738325]</w:t>
      </w:r>
    </w:p>
    <w:p w14:paraId="3A77D558" w14:textId="77777777" w:rsidR="000C6FEC" w:rsidRPr="0021752A" w:rsidRDefault="000C6FEC" w:rsidP="00275476">
      <w:pPr>
        <w:spacing w:line="360" w:lineRule="auto"/>
        <w:jc w:val="both"/>
        <w:rPr>
          <w:rFonts w:ascii="Book Antiqua" w:hAnsi="Book Antiqua"/>
        </w:rPr>
      </w:pPr>
      <w:r w:rsidRPr="0021752A">
        <w:rPr>
          <w:rFonts w:ascii="Book Antiqua" w:eastAsia="Book Antiqua" w:hAnsi="Book Antiqua" w:cs="Book Antiqua"/>
          <w:color w:val="000000"/>
        </w:rPr>
        <w:t xml:space="preserve">33 </w:t>
      </w:r>
      <w:r w:rsidRPr="0021752A">
        <w:rPr>
          <w:rFonts w:ascii="Book Antiqua" w:eastAsia="Book Antiqua" w:hAnsi="Book Antiqua" w:cs="Book Antiqua"/>
          <w:b/>
          <w:bCs/>
          <w:color w:val="000000"/>
        </w:rPr>
        <w:t>Apte RS</w:t>
      </w:r>
      <w:r w:rsidRPr="0021752A">
        <w:rPr>
          <w:rFonts w:ascii="Book Antiqua" w:eastAsia="Book Antiqua" w:hAnsi="Book Antiqua" w:cs="Book Antiqua"/>
          <w:color w:val="000000"/>
        </w:rPr>
        <w:t xml:space="preserve">, Chen DS, Ferrara N. VEGF in Signaling and Disease: Beyond Discovery and Development. </w:t>
      </w:r>
      <w:r w:rsidRPr="0021752A">
        <w:rPr>
          <w:rFonts w:ascii="Book Antiqua" w:eastAsia="Book Antiqua" w:hAnsi="Book Antiqua" w:cs="Book Antiqua"/>
          <w:i/>
          <w:iCs/>
          <w:color w:val="000000"/>
        </w:rPr>
        <w:t>Cell</w:t>
      </w:r>
      <w:r w:rsidRPr="0021752A">
        <w:rPr>
          <w:rFonts w:ascii="Book Antiqua" w:eastAsia="Book Antiqua" w:hAnsi="Book Antiqua" w:cs="Book Antiqua"/>
          <w:color w:val="000000"/>
        </w:rPr>
        <w:t xml:space="preserve"> 2019; </w:t>
      </w:r>
      <w:r w:rsidRPr="0021752A">
        <w:rPr>
          <w:rFonts w:ascii="Book Antiqua" w:eastAsia="Book Antiqua" w:hAnsi="Book Antiqua" w:cs="Book Antiqua"/>
          <w:b/>
          <w:bCs/>
          <w:color w:val="000000"/>
        </w:rPr>
        <w:t>176</w:t>
      </w:r>
      <w:r w:rsidRPr="0021752A">
        <w:rPr>
          <w:rFonts w:ascii="Book Antiqua" w:eastAsia="Book Antiqua" w:hAnsi="Book Antiqua" w:cs="Book Antiqua"/>
          <w:color w:val="000000"/>
        </w:rPr>
        <w:t>: 1248-1264 [PMID: 30849371 DOI: 10.1016/j.cell.2019.01.021]</w:t>
      </w:r>
    </w:p>
    <w:p w14:paraId="22406890" w14:textId="77777777" w:rsidR="000C6FEC" w:rsidRPr="0021752A" w:rsidRDefault="000C6FEC" w:rsidP="00275476">
      <w:pPr>
        <w:spacing w:line="360" w:lineRule="auto"/>
        <w:jc w:val="both"/>
        <w:rPr>
          <w:rFonts w:ascii="Book Antiqua" w:hAnsi="Book Antiqua"/>
        </w:rPr>
      </w:pPr>
      <w:r w:rsidRPr="0021752A">
        <w:rPr>
          <w:rFonts w:ascii="Book Antiqua" w:eastAsia="Book Antiqua" w:hAnsi="Book Antiqua" w:cs="Book Antiqua"/>
          <w:color w:val="000000"/>
        </w:rPr>
        <w:t xml:space="preserve">34 </w:t>
      </w:r>
      <w:r w:rsidRPr="0021752A">
        <w:rPr>
          <w:rFonts w:ascii="Book Antiqua" w:eastAsia="Book Antiqua" w:hAnsi="Book Antiqua" w:cs="Book Antiqua"/>
          <w:b/>
          <w:bCs/>
          <w:color w:val="000000"/>
        </w:rPr>
        <w:t>Melincovici CS</w:t>
      </w:r>
      <w:r w:rsidRPr="0021752A">
        <w:rPr>
          <w:rFonts w:ascii="Book Antiqua" w:eastAsia="Book Antiqua" w:hAnsi="Book Antiqua" w:cs="Book Antiqua"/>
          <w:color w:val="000000"/>
        </w:rPr>
        <w:t xml:space="preserve">, Boşca AB, Şuşman S, Mărginean M, Mihu C, Istrate M, Moldovan IM, Roman AL, Mihu CM. Vascular endothelial growth factor (VEGF) - key factor in normal and pathological angiogenesis. </w:t>
      </w:r>
      <w:r w:rsidRPr="0021752A">
        <w:rPr>
          <w:rFonts w:ascii="Book Antiqua" w:eastAsia="Book Antiqua" w:hAnsi="Book Antiqua" w:cs="Book Antiqua"/>
          <w:i/>
          <w:iCs/>
          <w:color w:val="000000"/>
        </w:rPr>
        <w:t>Rom J Morphol Embryol</w:t>
      </w:r>
      <w:r w:rsidRPr="0021752A">
        <w:rPr>
          <w:rFonts w:ascii="Book Antiqua" w:eastAsia="Book Antiqua" w:hAnsi="Book Antiqua" w:cs="Book Antiqua"/>
          <w:color w:val="000000"/>
        </w:rPr>
        <w:t xml:space="preserve"> 2018; </w:t>
      </w:r>
      <w:r w:rsidRPr="0021752A">
        <w:rPr>
          <w:rFonts w:ascii="Book Antiqua" w:eastAsia="Book Antiqua" w:hAnsi="Book Antiqua" w:cs="Book Antiqua"/>
          <w:b/>
          <w:bCs/>
          <w:color w:val="000000"/>
        </w:rPr>
        <w:t>59</w:t>
      </w:r>
      <w:r w:rsidRPr="0021752A">
        <w:rPr>
          <w:rFonts w:ascii="Book Antiqua" w:eastAsia="Book Antiqua" w:hAnsi="Book Antiqua" w:cs="Book Antiqua"/>
          <w:color w:val="000000"/>
        </w:rPr>
        <w:t>: 455-467 [PMID:30173249]</w:t>
      </w:r>
    </w:p>
    <w:p w14:paraId="1BF81CC1" w14:textId="77777777" w:rsidR="000C6FEC" w:rsidRPr="0021752A" w:rsidRDefault="000C6FEC" w:rsidP="00275476">
      <w:pPr>
        <w:spacing w:line="360" w:lineRule="auto"/>
        <w:jc w:val="both"/>
        <w:rPr>
          <w:rFonts w:ascii="Book Antiqua" w:hAnsi="Book Antiqua"/>
        </w:rPr>
      </w:pPr>
      <w:r w:rsidRPr="0021752A">
        <w:rPr>
          <w:rFonts w:ascii="Book Antiqua" w:eastAsia="Book Antiqua" w:hAnsi="Book Antiqua" w:cs="Book Antiqua"/>
          <w:color w:val="000000"/>
        </w:rPr>
        <w:t xml:space="preserve">35 </w:t>
      </w:r>
      <w:r w:rsidRPr="0021752A">
        <w:rPr>
          <w:rFonts w:ascii="Book Antiqua" w:eastAsia="Book Antiqua" w:hAnsi="Book Antiqua" w:cs="Book Antiqua"/>
          <w:b/>
          <w:bCs/>
          <w:color w:val="000000"/>
        </w:rPr>
        <w:t>Razavi ZS</w:t>
      </w:r>
      <w:r w:rsidRPr="0021752A">
        <w:rPr>
          <w:rFonts w:ascii="Book Antiqua" w:eastAsia="Book Antiqua" w:hAnsi="Book Antiqua" w:cs="Book Antiqua"/>
          <w:color w:val="000000"/>
        </w:rPr>
        <w:t xml:space="preserve">, Asgarpour K, Mahjoubin-Tehran M, Rasouli S, Khan H, Shahrzad MK, Hamblin MR, Mirzaei H. Angiogenesis-related non-coding RNAs and gastrointestinal cancer. </w:t>
      </w:r>
      <w:r w:rsidRPr="0021752A">
        <w:rPr>
          <w:rFonts w:ascii="Book Antiqua" w:eastAsia="Book Antiqua" w:hAnsi="Book Antiqua" w:cs="Book Antiqua"/>
          <w:i/>
          <w:iCs/>
          <w:color w:val="000000"/>
        </w:rPr>
        <w:t>Mol Ther Oncolytics</w:t>
      </w:r>
      <w:r w:rsidRPr="0021752A">
        <w:rPr>
          <w:rFonts w:ascii="Book Antiqua" w:eastAsia="Book Antiqua" w:hAnsi="Book Antiqua" w:cs="Book Antiqua"/>
          <w:color w:val="000000"/>
        </w:rPr>
        <w:t xml:space="preserve"> 2021; </w:t>
      </w:r>
      <w:r w:rsidRPr="0021752A">
        <w:rPr>
          <w:rFonts w:ascii="Book Antiqua" w:eastAsia="Book Antiqua" w:hAnsi="Book Antiqua" w:cs="Book Antiqua"/>
          <w:b/>
          <w:bCs/>
          <w:color w:val="000000"/>
        </w:rPr>
        <w:t>21</w:t>
      </w:r>
      <w:r w:rsidRPr="0021752A">
        <w:rPr>
          <w:rFonts w:ascii="Book Antiqua" w:eastAsia="Book Antiqua" w:hAnsi="Book Antiqua" w:cs="Book Antiqua"/>
          <w:color w:val="000000"/>
        </w:rPr>
        <w:t>: 220-241 [PMID: 34095461 DOI: 10.1016/j.omto.2021.04.002]</w:t>
      </w:r>
    </w:p>
    <w:p w14:paraId="1873D3AF" w14:textId="77777777" w:rsidR="000C6FEC" w:rsidRPr="0021752A" w:rsidRDefault="000C6FEC" w:rsidP="00275476">
      <w:pPr>
        <w:spacing w:line="360" w:lineRule="auto"/>
        <w:jc w:val="both"/>
        <w:rPr>
          <w:rFonts w:ascii="Book Antiqua" w:hAnsi="Book Antiqua"/>
        </w:rPr>
      </w:pPr>
      <w:r w:rsidRPr="0021752A">
        <w:rPr>
          <w:rFonts w:ascii="Book Antiqua" w:eastAsia="Book Antiqua" w:hAnsi="Book Antiqua" w:cs="Book Antiqua"/>
          <w:color w:val="000000"/>
        </w:rPr>
        <w:t xml:space="preserve">36 </w:t>
      </w:r>
      <w:r w:rsidRPr="0021752A">
        <w:rPr>
          <w:rFonts w:ascii="Book Antiqua" w:eastAsia="Book Antiqua" w:hAnsi="Book Antiqua" w:cs="Book Antiqua"/>
          <w:b/>
          <w:bCs/>
          <w:color w:val="000000"/>
        </w:rPr>
        <w:t>Ghafouri-Fard S</w:t>
      </w:r>
      <w:r w:rsidRPr="0021752A">
        <w:rPr>
          <w:rFonts w:ascii="Book Antiqua" w:eastAsia="Book Antiqua" w:hAnsi="Book Antiqua" w:cs="Book Antiqua"/>
          <w:color w:val="000000"/>
        </w:rPr>
        <w:t xml:space="preserve">, Shoorei H, Mohaqiq M, Taheri M. Non-coding RNAs regulate angiogenic processes. </w:t>
      </w:r>
      <w:r w:rsidRPr="0021752A">
        <w:rPr>
          <w:rFonts w:ascii="Book Antiqua" w:eastAsia="Book Antiqua" w:hAnsi="Book Antiqua" w:cs="Book Antiqua"/>
          <w:i/>
          <w:iCs/>
          <w:color w:val="000000"/>
        </w:rPr>
        <w:t>Vascul Pharmacol</w:t>
      </w:r>
      <w:r w:rsidRPr="0021752A">
        <w:rPr>
          <w:rFonts w:ascii="Book Antiqua" w:eastAsia="Book Antiqua" w:hAnsi="Book Antiqua" w:cs="Book Antiqua"/>
          <w:color w:val="000000"/>
        </w:rPr>
        <w:t xml:space="preserve"> 2020; </w:t>
      </w:r>
      <w:r w:rsidRPr="0021752A">
        <w:rPr>
          <w:rFonts w:ascii="Book Antiqua" w:eastAsia="Book Antiqua" w:hAnsi="Book Antiqua" w:cs="Book Antiqua"/>
          <w:b/>
          <w:bCs/>
          <w:color w:val="000000"/>
        </w:rPr>
        <w:t>133-134</w:t>
      </w:r>
      <w:r w:rsidRPr="0021752A">
        <w:rPr>
          <w:rFonts w:ascii="Book Antiqua" w:eastAsia="Book Antiqua" w:hAnsi="Book Antiqua" w:cs="Book Antiqua"/>
          <w:color w:val="000000"/>
        </w:rPr>
        <w:t>: 106778 [PMID: 32784009 DOI: 10.1016/j.vph.2020.106778]</w:t>
      </w:r>
    </w:p>
    <w:p w14:paraId="2E8CA390" w14:textId="77777777" w:rsidR="000C6FEC" w:rsidRPr="0021752A" w:rsidRDefault="000C6FEC" w:rsidP="00275476">
      <w:pPr>
        <w:spacing w:line="360" w:lineRule="auto"/>
        <w:jc w:val="both"/>
        <w:rPr>
          <w:rFonts w:ascii="Book Antiqua" w:hAnsi="Book Antiqua"/>
        </w:rPr>
      </w:pPr>
      <w:r w:rsidRPr="0021752A">
        <w:rPr>
          <w:rFonts w:ascii="Book Antiqua" w:eastAsia="Book Antiqua" w:hAnsi="Book Antiqua" w:cs="Book Antiqua"/>
          <w:color w:val="000000"/>
        </w:rPr>
        <w:t xml:space="preserve">37 </w:t>
      </w:r>
      <w:r w:rsidRPr="0021752A">
        <w:rPr>
          <w:rFonts w:ascii="Book Antiqua" w:eastAsia="Book Antiqua" w:hAnsi="Book Antiqua" w:cs="Book Antiqua"/>
          <w:b/>
          <w:bCs/>
          <w:color w:val="000000"/>
        </w:rPr>
        <w:t>Shimamura M</w:t>
      </w:r>
      <w:r w:rsidRPr="0021752A">
        <w:rPr>
          <w:rFonts w:ascii="Book Antiqua" w:eastAsia="Book Antiqua" w:hAnsi="Book Antiqua" w:cs="Book Antiqua"/>
          <w:color w:val="000000"/>
        </w:rPr>
        <w:t xml:space="preserve">, Nakagami H, Sanada F, Morishita R. Progress of Gene Therapy in Cardiovascular Disease. </w:t>
      </w:r>
      <w:r w:rsidRPr="0021752A">
        <w:rPr>
          <w:rFonts w:ascii="Book Antiqua" w:eastAsia="Book Antiqua" w:hAnsi="Book Antiqua" w:cs="Book Antiqua"/>
          <w:i/>
          <w:iCs/>
          <w:color w:val="000000"/>
        </w:rPr>
        <w:t>Hypertension</w:t>
      </w:r>
      <w:r w:rsidRPr="0021752A">
        <w:rPr>
          <w:rFonts w:ascii="Book Antiqua" w:eastAsia="Book Antiqua" w:hAnsi="Book Antiqua" w:cs="Book Antiqua"/>
          <w:color w:val="000000"/>
        </w:rPr>
        <w:t xml:space="preserve"> 2020; </w:t>
      </w:r>
      <w:r w:rsidRPr="0021752A">
        <w:rPr>
          <w:rFonts w:ascii="Book Antiqua" w:eastAsia="Book Antiqua" w:hAnsi="Book Antiqua" w:cs="Book Antiqua"/>
          <w:b/>
          <w:bCs/>
          <w:color w:val="000000"/>
        </w:rPr>
        <w:t>76</w:t>
      </w:r>
      <w:r w:rsidRPr="0021752A">
        <w:rPr>
          <w:rFonts w:ascii="Book Antiqua" w:eastAsia="Book Antiqua" w:hAnsi="Book Antiqua" w:cs="Book Antiqua"/>
          <w:color w:val="000000"/>
        </w:rPr>
        <w:t>: 1038-1044 [PMID: 32772646 DOI: 10.1161/HYPERTENSIONAHA.120.14478]</w:t>
      </w:r>
    </w:p>
    <w:p w14:paraId="646B8D9F" w14:textId="77777777" w:rsidR="000C6FEC" w:rsidRPr="0021752A" w:rsidRDefault="000C6FEC" w:rsidP="00275476">
      <w:pPr>
        <w:spacing w:line="360" w:lineRule="auto"/>
        <w:jc w:val="both"/>
        <w:rPr>
          <w:rFonts w:ascii="Book Antiqua" w:hAnsi="Book Antiqua"/>
        </w:rPr>
      </w:pPr>
      <w:r w:rsidRPr="0021752A">
        <w:rPr>
          <w:rFonts w:ascii="Book Antiqua" w:eastAsia="Book Antiqua" w:hAnsi="Book Antiqua" w:cs="Book Antiqua"/>
          <w:color w:val="000000"/>
        </w:rPr>
        <w:lastRenderedPageBreak/>
        <w:t xml:space="preserve">38 </w:t>
      </w:r>
      <w:r w:rsidRPr="0021752A">
        <w:rPr>
          <w:rFonts w:ascii="Book Antiqua" w:eastAsia="Book Antiqua" w:hAnsi="Book Antiqua" w:cs="Book Antiqua"/>
          <w:b/>
          <w:bCs/>
          <w:color w:val="000000"/>
        </w:rPr>
        <w:t>Xie S</w:t>
      </w:r>
      <w:r w:rsidRPr="0021752A">
        <w:rPr>
          <w:rFonts w:ascii="Book Antiqua" w:eastAsia="Book Antiqua" w:hAnsi="Book Antiqua" w:cs="Book Antiqua"/>
          <w:color w:val="000000"/>
        </w:rPr>
        <w:t xml:space="preserve">, Wang Y, Huang Y, Yang B. Mechanisms of the antiangiogenic effects of aspirin in cancer. </w:t>
      </w:r>
      <w:r w:rsidRPr="0021752A">
        <w:rPr>
          <w:rFonts w:ascii="Book Antiqua" w:eastAsia="Book Antiqua" w:hAnsi="Book Antiqua" w:cs="Book Antiqua"/>
          <w:i/>
          <w:iCs/>
          <w:color w:val="000000"/>
        </w:rPr>
        <w:t>Eur J Pharmacol</w:t>
      </w:r>
      <w:r w:rsidRPr="0021752A">
        <w:rPr>
          <w:rFonts w:ascii="Book Antiqua" w:eastAsia="Book Antiqua" w:hAnsi="Book Antiqua" w:cs="Book Antiqua"/>
          <w:color w:val="000000"/>
        </w:rPr>
        <w:t xml:space="preserve"> 2021; </w:t>
      </w:r>
      <w:r w:rsidRPr="0021752A">
        <w:rPr>
          <w:rFonts w:ascii="Book Antiqua" w:eastAsia="Book Antiqua" w:hAnsi="Book Antiqua" w:cs="Book Antiqua"/>
          <w:b/>
          <w:bCs/>
          <w:color w:val="000000"/>
        </w:rPr>
        <w:t>898</w:t>
      </w:r>
      <w:r w:rsidRPr="0021752A">
        <w:rPr>
          <w:rFonts w:ascii="Book Antiqua" w:eastAsia="Book Antiqua" w:hAnsi="Book Antiqua" w:cs="Book Antiqua"/>
          <w:color w:val="000000"/>
        </w:rPr>
        <w:t>: 173989 [PMID: 33657423 DOI: 10.1016/j.ejphar.2021.173989]</w:t>
      </w:r>
    </w:p>
    <w:p w14:paraId="0D250374" w14:textId="77777777" w:rsidR="000C6FEC" w:rsidRPr="0021752A" w:rsidRDefault="000C6FEC" w:rsidP="00275476">
      <w:pPr>
        <w:spacing w:line="360" w:lineRule="auto"/>
        <w:jc w:val="both"/>
        <w:rPr>
          <w:rFonts w:ascii="Book Antiqua" w:hAnsi="Book Antiqua"/>
        </w:rPr>
      </w:pPr>
      <w:r w:rsidRPr="0021752A">
        <w:rPr>
          <w:rFonts w:ascii="Book Antiqua" w:eastAsia="Book Antiqua" w:hAnsi="Book Antiqua" w:cs="Book Antiqua"/>
          <w:color w:val="000000"/>
        </w:rPr>
        <w:t xml:space="preserve">39 </w:t>
      </w:r>
      <w:r w:rsidRPr="0021752A">
        <w:rPr>
          <w:rFonts w:ascii="Book Antiqua" w:eastAsia="Book Antiqua" w:hAnsi="Book Antiqua" w:cs="Book Antiqua"/>
          <w:b/>
          <w:bCs/>
          <w:color w:val="000000"/>
        </w:rPr>
        <w:t>Giannarelli C</w:t>
      </w:r>
      <w:r w:rsidRPr="0021752A">
        <w:rPr>
          <w:rFonts w:ascii="Book Antiqua" w:eastAsia="Book Antiqua" w:hAnsi="Book Antiqua" w:cs="Book Antiqua"/>
          <w:color w:val="000000"/>
        </w:rPr>
        <w:t xml:space="preserve">, Alique M, Rodriguez DT, Yang DK, Jeong D, Calcagno C, Hutter R, Millon A, Kovacic JC, Weber T, Faries PL, Soff GA, Fayad ZA, Hajjar RJ, Fuster V, Badimon JJ. Alternatively spliced tissue factor promotes plaque angiogenesis through the activation of hypoxia-inducible factor-1α and vascular endothelial growth factor signaling. </w:t>
      </w:r>
      <w:r w:rsidRPr="0021752A">
        <w:rPr>
          <w:rFonts w:ascii="Book Antiqua" w:eastAsia="Book Antiqua" w:hAnsi="Book Antiqua" w:cs="Book Antiqua"/>
          <w:i/>
          <w:iCs/>
          <w:color w:val="000000"/>
        </w:rPr>
        <w:t>Circulation</w:t>
      </w:r>
      <w:r w:rsidRPr="0021752A">
        <w:rPr>
          <w:rFonts w:ascii="Book Antiqua" w:eastAsia="Book Antiqua" w:hAnsi="Book Antiqua" w:cs="Book Antiqua"/>
          <w:color w:val="000000"/>
        </w:rPr>
        <w:t xml:space="preserve"> 2014; </w:t>
      </w:r>
      <w:r w:rsidRPr="0021752A">
        <w:rPr>
          <w:rFonts w:ascii="Book Antiqua" w:eastAsia="Book Antiqua" w:hAnsi="Book Antiqua" w:cs="Book Antiqua"/>
          <w:b/>
          <w:bCs/>
          <w:color w:val="000000"/>
        </w:rPr>
        <w:t>130</w:t>
      </w:r>
      <w:r w:rsidRPr="0021752A">
        <w:rPr>
          <w:rFonts w:ascii="Book Antiqua" w:eastAsia="Book Antiqua" w:hAnsi="Book Antiqua" w:cs="Book Antiqua"/>
          <w:color w:val="000000"/>
        </w:rPr>
        <w:t>: 1274-1286 [PMID: 25116956 DOI: 10.1161/CIRCULATIONAHA.114.006614]</w:t>
      </w:r>
    </w:p>
    <w:p w14:paraId="600221D3" w14:textId="77777777" w:rsidR="000C6FEC" w:rsidRPr="0021752A" w:rsidRDefault="000C6FEC" w:rsidP="00275476">
      <w:pPr>
        <w:spacing w:line="360" w:lineRule="auto"/>
        <w:jc w:val="both"/>
        <w:rPr>
          <w:rFonts w:ascii="Book Antiqua" w:hAnsi="Book Antiqua"/>
        </w:rPr>
      </w:pPr>
      <w:r w:rsidRPr="0021752A">
        <w:rPr>
          <w:rFonts w:ascii="Book Antiqua" w:eastAsia="Book Antiqua" w:hAnsi="Book Antiqua" w:cs="Book Antiqua"/>
          <w:color w:val="000000"/>
        </w:rPr>
        <w:t xml:space="preserve">40 </w:t>
      </w:r>
      <w:r w:rsidRPr="0021752A">
        <w:rPr>
          <w:rFonts w:ascii="Book Antiqua" w:eastAsia="Book Antiqua" w:hAnsi="Book Antiqua" w:cs="Book Antiqua"/>
          <w:b/>
          <w:bCs/>
          <w:color w:val="000000"/>
        </w:rPr>
        <w:t>Nusse R</w:t>
      </w:r>
      <w:r w:rsidRPr="0021752A">
        <w:rPr>
          <w:rFonts w:ascii="Book Antiqua" w:eastAsia="Book Antiqua" w:hAnsi="Book Antiqua" w:cs="Book Antiqua"/>
          <w:color w:val="000000"/>
        </w:rPr>
        <w:t xml:space="preserve">, Clevers H. Wnt/β-Catenin Signaling, Disease, and Emerging Therapeutic Modalities. </w:t>
      </w:r>
      <w:r w:rsidRPr="0021752A">
        <w:rPr>
          <w:rFonts w:ascii="Book Antiqua" w:eastAsia="Book Antiqua" w:hAnsi="Book Antiqua" w:cs="Book Antiqua"/>
          <w:i/>
          <w:iCs/>
          <w:color w:val="000000"/>
        </w:rPr>
        <w:t>Cell</w:t>
      </w:r>
      <w:r w:rsidRPr="0021752A">
        <w:rPr>
          <w:rFonts w:ascii="Book Antiqua" w:eastAsia="Book Antiqua" w:hAnsi="Book Antiqua" w:cs="Book Antiqua"/>
          <w:color w:val="000000"/>
        </w:rPr>
        <w:t xml:space="preserve"> 2017; </w:t>
      </w:r>
      <w:r w:rsidRPr="0021752A">
        <w:rPr>
          <w:rFonts w:ascii="Book Antiqua" w:eastAsia="Book Antiqua" w:hAnsi="Book Antiqua" w:cs="Book Antiqua"/>
          <w:b/>
          <w:bCs/>
          <w:color w:val="000000"/>
        </w:rPr>
        <w:t>169</w:t>
      </w:r>
      <w:r w:rsidRPr="0021752A">
        <w:rPr>
          <w:rFonts w:ascii="Book Antiqua" w:eastAsia="Book Antiqua" w:hAnsi="Book Antiqua" w:cs="Book Antiqua"/>
          <w:color w:val="000000"/>
        </w:rPr>
        <w:t>: 985-999 [PMID: 28575679 DOI: 10.1016/j.cell.2017.05.016]</w:t>
      </w:r>
    </w:p>
    <w:p w14:paraId="4CD88DB1" w14:textId="77777777" w:rsidR="000C6FEC" w:rsidRPr="0021752A" w:rsidRDefault="000C6FEC" w:rsidP="00275476">
      <w:pPr>
        <w:spacing w:line="360" w:lineRule="auto"/>
        <w:jc w:val="both"/>
        <w:rPr>
          <w:rFonts w:ascii="Book Antiqua" w:hAnsi="Book Antiqua"/>
        </w:rPr>
      </w:pPr>
      <w:r w:rsidRPr="0021752A">
        <w:rPr>
          <w:rFonts w:ascii="Book Antiqua" w:eastAsia="Book Antiqua" w:hAnsi="Book Antiqua" w:cs="Book Antiqua"/>
          <w:color w:val="000000"/>
        </w:rPr>
        <w:t xml:space="preserve">41 </w:t>
      </w:r>
      <w:r w:rsidRPr="0021752A">
        <w:rPr>
          <w:rFonts w:ascii="Book Antiqua" w:eastAsia="Book Antiqua" w:hAnsi="Book Antiqua" w:cs="Book Antiqua"/>
          <w:b/>
          <w:bCs/>
          <w:color w:val="000000"/>
        </w:rPr>
        <w:t>Foulquier S</w:t>
      </w:r>
      <w:r w:rsidRPr="0021752A">
        <w:rPr>
          <w:rFonts w:ascii="Book Antiqua" w:eastAsia="Book Antiqua" w:hAnsi="Book Antiqua" w:cs="Book Antiqua"/>
          <w:color w:val="000000"/>
        </w:rPr>
        <w:t xml:space="preserve">, Daskalopoulos EP, Lluri G, Hermans KCM, Deb A, Blankesteijn WM. WNT Signaling in Cardiac and Vascular Disease. </w:t>
      </w:r>
      <w:r w:rsidRPr="0021752A">
        <w:rPr>
          <w:rFonts w:ascii="Book Antiqua" w:eastAsia="Book Antiqua" w:hAnsi="Book Antiqua" w:cs="Book Antiqua"/>
          <w:i/>
          <w:iCs/>
          <w:color w:val="000000"/>
        </w:rPr>
        <w:t>Pharmacol Rev</w:t>
      </w:r>
      <w:r w:rsidRPr="0021752A">
        <w:rPr>
          <w:rFonts w:ascii="Book Antiqua" w:eastAsia="Book Antiqua" w:hAnsi="Book Antiqua" w:cs="Book Antiqua"/>
          <w:color w:val="000000"/>
        </w:rPr>
        <w:t xml:space="preserve"> 2018; </w:t>
      </w:r>
      <w:r w:rsidRPr="0021752A">
        <w:rPr>
          <w:rFonts w:ascii="Book Antiqua" w:eastAsia="Book Antiqua" w:hAnsi="Book Antiqua" w:cs="Book Antiqua"/>
          <w:b/>
          <w:bCs/>
          <w:color w:val="000000"/>
        </w:rPr>
        <w:t>70</w:t>
      </w:r>
      <w:r w:rsidRPr="0021752A">
        <w:rPr>
          <w:rFonts w:ascii="Book Antiqua" w:eastAsia="Book Antiqua" w:hAnsi="Book Antiqua" w:cs="Book Antiqua"/>
          <w:color w:val="000000"/>
        </w:rPr>
        <w:t>: 68-141 [PMID: 29247129 DOI: 10.1124/pr.117.013896]</w:t>
      </w:r>
    </w:p>
    <w:p w14:paraId="2AC0AAAD" w14:textId="77777777" w:rsidR="000C6FEC" w:rsidRPr="0021752A" w:rsidRDefault="000C6FEC" w:rsidP="00275476">
      <w:pPr>
        <w:spacing w:line="360" w:lineRule="auto"/>
        <w:jc w:val="both"/>
        <w:rPr>
          <w:rFonts w:ascii="Book Antiqua" w:hAnsi="Book Antiqua"/>
        </w:rPr>
      </w:pPr>
      <w:r w:rsidRPr="0021752A">
        <w:rPr>
          <w:rFonts w:ascii="Book Antiqua" w:eastAsia="Book Antiqua" w:hAnsi="Book Antiqua" w:cs="Book Antiqua"/>
          <w:color w:val="000000"/>
        </w:rPr>
        <w:t xml:space="preserve">42 </w:t>
      </w:r>
      <w:r w:rsidRPr="0021752A">
        <w:rPr>
          <w:rFonts w:ascii="Book Antiqua" w:eastAsia="Book Antiqua" w:hAnsi="Book Antiqua" w:cs="Book Antiqua"/>
          <w:b/>
          <w:bCs/>
          <w:color w:val="000000"/>
        </w:rPr>
        <w:t>Dou M</w:t>
      </w:r>
      <w:r w:rsidRPr="0021752A">
        <w:rPr>
          <w:rFonts w:ascii="Book Antiqua" w:eastAsia="Book Antiqua" w:hAnsi="Book Antiqua" w:cs="Book Antiqua"/>
          <w:color w:val="000000"/>
        </w:rPr>
        <w:t xml:space="preserve">, Chen Y, Hu J, Ma D, Xing Y. Recent Advancements in CD47 Signal Transduction Pathways Involved in Vascular Diseases. </w:t>
      </w:r>
      <w:r w:rsidRPr="0021752A">
        <w:rPr>
          <w:rFonts w:ascii="Book Antiqua" w:eastAsia="Book Antiqua" w:hAnsi="Book Antiqua" w:cs="Book Antiqua"/>
          <w:i/>
          <w:iCs/>
          <w:color w:val="000000"/>
        </w:rPr>
        <w:t>Biomed Res Int</w:t>
      </w:r>
      <w:r w:rsidRPr="0021752A">
        <w:rPr>
          <w:rFonts w:ascii="Book Antiqua" w:eastAsia="Book Antiqua" w:hAnsi="Book Antiqua" w:cs="Book Antiqua"/>
          <w:color w:val="000000"/>
        </w:rPr>
        <w:t xml:space="preserve"> 2020; </w:t>
      </w:r>
      <w:r w:rsidRPr="0021752A">
        <w:rPr>
          <w:rFonts w:ascii="Book Antiqua" w:eastAsia="Book Antiqua" w:hAnsi="Book Antiqua" w:cs="Book Antiqua"/>
          <w:b/>
          <w:bCs/>
          <w:color w:val="000000"/>
        </w:rPr>
        <w:t>2020</w:t>
      </w:r>
      <w:r w:rsidRPr="0021752A">
        <w:rPr>
          <w:rFonts w:ascii="Book Antiqua" w:eastAsia="Book Antiqua" w:hAnsi="Book Antiqua" w:cs="Book Antiqua"/>
          <w:color w:val="000000"/>
        </w:rPr>
        <w:t>: 4749135 [PMID: 32733941 DOI: 10.1155/2020/4749135]</w:t>
      </w:r>
    </w:p>
    <w:p w14:paraId="3C606D7D" w14:textId="77777777" w:rsidR="000C6FEC" w:rsidRPr="0021752A" w:rsidRDefault="000C6FEC" w:rsidP="00275476">
      <w:pPr>
        <w:spacing w:line="360" w:lineRule="auto"/>
        <w:jc w:val="both"/>
        <w:rPr>
          <w:rFonts w:ascii="Book Antiqua" w:hAnsi="Book Antiqua"/>
        </w:rPr>
      </w:pPr>
      <w:r w:rsidRPr="0021752A">
        <w:rPr>
          <w:rFonts w:ascii="Book Antiqua" w:eastAsia="Book Antiqua" w:hAnsi="Book Antiqua" w:cs="Book Antiqua"/>
          <w:color w:val="000000"/>
        </w:rPr>
        <w:t xml:space="preserve">43 </w:t>
      </w:r>
      <w:r w:rsidRPr="0021752A">
        <w:rPr>
          <w:rFonts w:ascii="Book Antiqua" w:eastAsia="Book Antiqua" w:hAnsi="Book Antiqua" w:cs="Book Antiqua"/>
          <w:b/>
          <w:bCs/>
          <w:color w:val="000000"/>
        </w:rPr>
        <w:t>Bazzazi H</w:t>
      </w:r>
      <w:r w:rsidRPr="0021752A">
        <w:rPr>
          <w:rFonts w:ascii="Book Antiqua" w:eastAsia="Book Antiqua" w:hAnsi="Book Antiqua" w:cs="Book Antiqua"/>
          <w:color w:val="000000"/>
        </w:rPr>
        <w:t xml:space="preserve">, Zhang Y, Jafarnejad M, Isenberg JS, Annex BH, Popel AS. Computer Simulation of TSP1 Inhibition of VEGF-Akt-eNOS: An Angiogenesis Triple Threat. </w:t>
      </w:r>
      <w:r w:rsidRPr="0021752A">
        <w:rPr>
          <w:rFonts w:ascii="Book Antiqua" w:eastAsia="Book Antiqua" w:hAnsi="Book Antiqua" w:cs="Book Antiqua"/>
          <w:i/>
          <w:iCs/>
          <w:color w:val="000000"/>
        </w:rPr>
        <w:t>Front Physiol</w:t>
      </w:r>
      <w:r w:rsidRPr="0021752A">
        <w:rPr>
          <w:rFonts w:ascii="Book Antiqua" w:eastAsia="Book Antiqua" w:hAnsi="Book Antiqua" w:cs="Book Antiqua"/>
          <w:color w:val="000000"/>
        </w:rPr>
        <w:t xml:space="preserve"> 2018; </w:t>
      </w:r>
      <w:r w:rsidRPr="0021752A">
        <w:rPr>
          <w:rFonts w:ascii="Book Antiqua" w:eastAsia="Book Antiqua" w:hAnsi="Book Antiqua" w:cs="Book Antiqua"/>
          <w:b/>
          <w:bCs/>
          <w:color w:val="000000"/>
        </w:rPr>
        <w:t>9</w:t>
      </w:r>
      <w:r w:rsidRPr="0021752A">
        <w:rPr>
          <w:rFonts w:ascii="Book Antiqua" w:eastAsia="Book Antiqua" w:hAnsi="Book Antiqua" w:cs="Book Antiqua"/>
          <w:color w:val="000000"/>
        </w:rPr>
        <w:t>: 644 [PMID: 29899706 DOI: 10.3389/fphys.2018.00644]</w:t>
      </w:r>
    </w:p>
    <w:p w14:paraId="5A55288E" w14:textId="77777777" w:rsidR="000C6FEC" w:rsidRPr="0021752A" w:rsidRDefault="000C6FEC" w:rsidP="00275476">
      <w:pPr>
        <w:spacing w:line="360" w:lineRule="auto"/>
        <w:jc w:val="both"/>
        <w:rPr>
          <w:rFonts w:ascii="Book Antiqua" w:hAnsi="Book Antiqua"/>
        </w:rPr>
      </w:pPr>
      <w:r w:rsidRPr="0021752A">
        <w:rPr>
          <w:rFonts w:ascii="Book Antiqua" w:eastAsia="Book Antiqua" w:hAnsi="Book Antiqua" w:cs="Book Antiqua"/>
          <w:color w:val="000000"/>
        </w:rPr>
        <w:t xml:space="preserve">44 </w:t>
      </w:r>
      <w:r w:rsidRPr="0021752A">
        <w:rPr>
          <w:rFonts w:ascii="Book Antiqua" w:eastAsia="Book Antiqua" w:hAnsi="Book Antiqua" w:cs="Book Antiqua"/>
          <w:b/>
          <w:bCs/>
          <w:color w:val="000000"/>
        </w:rPr>
        <w:t>Xu Y</w:t>
      </w:r>
      <w:r w:rsidRPr="0021752A">
        <w:rPr>
          <w:rFonts w:ascii="Book Antiqua" w:eastAsia="Book Antiqua" w:hAnsi="Book Antiqua" w:cs="Book Antiqua"/>
          <w:color w:val="000000"/>
        </w:rPr>
        <w:t xml:space="preserve">, Yan Y, Geng T, Wang C, Xu Y, Yang P, Yan J. CD137-CD137L Signaling Affects Angiogenesis by Mediating Phenotypic Conversion of Macrophages. </w:t>
      </w:r>
      <w:r w:rsidRPr="0021752A">
        <w:rPr>
          <w:rFonts w:ascii="Book Antiqua" w:eastAsia="Book Antiqua" w:hAnsi="Book Antiqua" w:cs="Book Antiqua"/>
          <w:i/>
          <w:iCs/>
          <w:color w:val="000000"/>
        </w:rPr>
        <w:t>J Cardiovasc Pharmacol</w:t>
      </w:r>
      <w:r w:rsidRPr="0021752A">
        <w:rPr>
          <w:rFonts w:ascii="Book Antiqua" w:eastAsia="Book Antiqua" w:hAnsi="Book Antiqua" w:cs="Book Antiqua"/>
          <w:color w:val="000000"/>
        </w:rPr>
        <w:t xml:space="preserve"> 2020; </w:t>
      </w:r>
      <w:r w:rsidRPr="0021752A">
        <w:rPr>
          <w:rFonts w:ascii="Book Antiqua" w:eastAsia="Book Antiqua" w:hAnsi="Book Antiqua" w:cs="Book Antiqua"/>
          <w:b/>
          <w:bCs/>
          <w:color w:val="000000"/>
        </w:rPr>
        <w:t>75</w:t>
      </w:r>
      <w:r w:rsidRPr="0021752A">
        <w:rPr>
          <w:rFonts w:ascii="Book Antiqua" w:eastAsia="Book Antiqua" w:hAnsi="Book Antiqua" w:cs="Book Antiqua"/>
          <w:color w:val="000000"/>
        </w:rPr>
        <w:t>: 148-154 [PMID: 31651672 DOI: 10.1097/FJC.0000000000000772]</w:t>
      </w:r>
    </w:p>
    <w:p w14:paraId="1001A8C1" w14:textId="77777777" w:rsidR="000C6FEC" w:rsidRPr="0021752A" w:rsidRDefault="000C6FEC" w:rsidP="00275476">
      <w:pPr>
        <w:spacing w:line="360" w:lineRule="auto"/>
        <w:jc w:val="both"/>
        <w:rPr>
          <w:rFonts w:ascii="Book Antiqua" w:hAnsi="Book Antiqua"/>
        </w:rPr>
      </w:pPr>
      <w:r w:rsidRPr="0021752A">
        <w:rPr>
          <w:rFonts w:ascii="Book Antiqua" w:eastAsia="Book Antiqua" w:hAnsi="Book Antiqua" w:cs="Book Antiqua"/>
          <w:color w:val="000000"/>
        </w:rPr>
        <w:t xml:space="preserve">45 </w:t>
      </w:r>
      <w:r w:rsidRPr="0021752A">
        <w:rPr>
          <w:rFonts w:ascii="Book Antiqua" w:eastAsia="Book Antiqua" w:hAnsi="Book Antiqua" w:cs="Book Antiqua"/>
          <w:b/>
          <w:bCs/>
          <w:color w:val="000000"/>
        </w:rPr>
        <w:t>Zhang W</w:t>
      </w:r>
      <w:r w:rsidRPr="0021752A">
        <w:rPr>
          <w:rFonts w:ascii="Book Antiqua" w:eastAsia="Book Antiqua" w:hAnsi="Book Antiqua" w:cs="Book Antiqua"/>
          <w:color w:val="000000"/>
        </w:rPr>
        <w:t xml:space="preserve">, Zhang X, Huang S, Chen J, Ding P, Wang Q, Li L, Lv X, Li L, Zhang P, Zhou D, Wen W, Wang Y, Lei QY, Wu J, Hu W. FOXM1D potentiates PKM2-mediated tumor glycolysis and angiogenesis. </w:t>
      </w:r>
      <w:r w:rsidRPr="0021752A">
        <w:rPr>
          <w:rFonts w:ascii="Book Antiqua" w:eastAsia="Book Antiqua" w:hAnsi="Book Antiqua" w:cs="Book Antiqua"/>
          <w:i/>
          <w:iCs/>
          <w:color w:val="000000"/>
        </w:rPr>
        <w:t>Mol Oncol</w:t>
      </w:r>
      <w:r w:rsidRPr="0021752A">
        <w:rPr>
          <w:rFonts w:ascii="Book Antiqua" w:eastAsia="Book Antiqua" w:hAnsi="Book Antiqua" w:cs="Book Antiqua"/>
          <w:color w:val="000000"/>
        </w:rPr>
        <w:t xml:space="preserve"> 2021; </w:t>
      </w:r>
      <w:r w:rsidRPr="0021752A">
        <w:rPr>
          <w:rFonts w:ascii="Book Antiqua" w:eastAsia="Book Antiqua" w:hAnsi="Book Antiqua" w:cs="Book Antiqua"/>
          <w:b/>
          <w:bCs/>
          <w:color w:val="000000"/>
        </w:rPr>
        <w:t>15</w:t>
      </w:r>
      <w:r w:rsidRPr="0021752A">
        <w:rPr>
          <w:rFonts w:ascii="Book Antiqua" w:eastAsia="Book Antiqua" w:hAnsi="Book Antiqua" w:cs="Book Antiqua"/>
          <w:color w:val="000000"/>
        </w:rPr>
        <w:t>: 1466-1485 [PMID: 33314660 DOI: 10.1002/1878-0261.12879]</w:t>
      </w:r>
    </w:p>
    <w:p w14:paraId="2AB3AD6F" w14:textId="77777777" w:rsidR="000C6FEC" w:rsidRPr="0021752A" w:rsidRDefault="000C6FEC" w:rsidP="00275476">
      <w:pPr>
        <w:spacing w:line="360" w:lineRule="auto"/>
        <w:jc w:val="both"/>
        <w:rPr>
          <w:rFonts w:ascii="Book Antiqua" w:hAnsi="Book Antiqua"/>
        </w:rPr>
      </w:pPr>
      <w:r w:rsidRPr="0021752A">
        <w:rPr>
          <w:rFonts w:ascii="Book Antiqua" w:eastAsia="Book Antiqua" w:hAnsi="Book Antiqua" w:cs="Book Antiqua"/>
          <w:color w:val="000000"/>
        </w:rPr>
        <w:t xml:space="preserve">46 </w:t>
      </w:r>
      <w:r w:rsidRPr="0021752A">
        <w:rPr>
          <w:rFonts w:ascii="Book Antiqua" w:eastAsia="Book Antiqua" w:hAnsi="Book Antiqua" w:cs="Book Antiqua"/>
          <w:b/>
          <w:bCs/>
          <w:color w:val="000000"/>
        </w:rPr>
        <w:t>De Bock K</w:t>
      </w:r>
      <w:r w:rsidRPr="0021752A">
        <w:rPr>
          <w:rFonts w:ascii="Book Antiqua" w:eastAsia="Book Antiqua" w:hAnsi="Book Antiqua" w:cs="Book Antiqua"/>
          <w:color w:val="000000"/>
        </w:rPr>
        <w:t xml:space="preserve">, Georgiadou M, Schoors S, Kuchnio A, Wong BW, Cantelmo AR, Quaegebeur A, Ghesquière B, Cauwenberghs S, Eelen G, Phng LK, Betz I, Tembuyser B, </w:t>
      </w:r>
      <w:r w:rsidRPr="0021752A">
        <w:rPr>
          <w:rFonts w:ascii="Book Antiqua" w:eastAsia="Book Antiqua" w:hAnsi="Book Antiqua" w:cs="Book Antiqua"/>
          <w:color w:val="000000"/>
        </w:rPr>
        <w:lastRenderedPageBreak/>
        <w:t xml:space="preserve">Brepoels K, Welti J, Geudens I, Segura I, Cruys B, Bifari F, Decimo I, Blanco R, Wyns S, Vangindertael J, Rocha S, Collins RT, Munck S, Daelemans D, Imamura H, Devlieger R, Rider M, Van Veldhoven PP, Schuit F, Bartrons R, Hofkens J, Fraisl P, Telang S, Deberardinis RJ, Schoonjans L, Vinckier S, Chesney J, Gerhardt H, Dewerchin M, Carmeliet P. Role of PFKFB3-driven glycolysis in vessel sprouting. </w:t>
      </w:r>
      <w:r w:rsidRPr="0021752A">
        <w:rPr>
          <w:rFonts w:ascii="Book Antiqua" w:eastAsia="Book Antiqua" w:hAnsi="Book Antiqua" w:cs="Book Antiqua"/>
          <w:i/>
          <w:iCs/>
          <w:color w:val="000000"/>
        </w:rPr>
        <w:t>Cell</w:t>
      </w:r>
      <w:r w:rsidRPr="0021752A">
        <w:rPr>
          <w:rFonts w:ascii="Book Antiqua" w:eastAsia="Book Antiqua" w:hAnsi="Book Antiqua" w:cs="Book Antiqua"/>
          <w:color w:val="000000"/>
        </w:rPr>
        <w:t xml:space="preserve"> 2013; </w:t>
      </w:r>
      <w:r w:rsidRPr="0021752A">
        <w:rPr>
          <w:rFonts w:ascii="Book Antiqua" w:eastAsia="Book Antiqua" w:hAnsi="Book Antiqua" w:cs="Book Antiqua"/>
          <w:b/>
          <w:bCs/>
          <w:color w:val="000000"/>
        </w:rPr>
        <w:t>154</w:t>
      </w:r>
      <w:r w:rsidRPr="0021752A">
        <w:rPr>
          <w:rFonts w:ascii="Book Antiqua" w:eastAsia="Book Antiqua" w:hAnsi="Book Antiqua" w:cs="Book Antiqua"/>
          <w:color w:val="000000"/>
        </w:rPr>
        <w:t>: 651-663 [PMID: 23911327 DOI: 10.1016/j.cell.2013.06.037]</w:t>
      </w:r>
    </w:p>
    <w:p w14:paraId="4A115371" w14:textId="77777777" w:rsidR="000C6FEC" w:rsidRPr="0021752A" w:rsidRDefault="000C6FEC" w:rsidP="00275476">
      <w:pPr>
        <w:spacing w:line="360" w:lineRule="auto"/>
        <w:jc w:val="both"/>
        <w:rPr>
          <w:rFonts w:ascii="Book Antiqua" w:hAnsi="Book Antiqua"/>
        </w:rPr>
      </w:pPr>
      <w:r w:rsidRPr="0021752A">
        <w:rPr>
          <w:rFonts w:ascii="Book Antiqua" w:eastAsia="Book Antiqua" w:hAnsi="Book Antiqua" w:cs="Book Antiqua"/>
          <w:color w:val="000000"/>
        </w:rPr>
        <w:t xml:space="preserve">47 </w:t>
      </w:r>
      <w:r w:rsidRPr="0021752A">
        <w:rPr>
          <w:rFonts w:ascii="Book Antiqua" w:eastAsia="Book Antiqua" w:hAnsi="Book Antiqua" w:cs="Book Antiqua"/>
          <w:b/>
          <w:bCs/>
          <w:color w:val="000000"/>
        </w:rPr>
        <w:t>Russo S</w:t>
      </w:r>
      <w:r w:rsidRPr="0021752A">
        <w:rPr>
          <w:rFonts w:ascii="Book Antiqua" w:eastAsia="Book Antiqua" w:hAnsi="Book Antiqua" w:cs="Book Antiqua"/>
          <w:color w:val="000000"/>
        </w:rPr>
        <w:t xml:space="preserve">, Kwiatkowski M, Govorukhina N, Bischoff R, Melgert BN. Meta-Inflammation and Metabolic Reprogramming of Macrophages in Diabetes and Obesity: The Importance of Metabolites. </w:t>
      </w:r>
      <w:r w:rsidRPr="0021752A">
        <w:rPr>
          <w:rFonts w:ascii="Book Antiqua" w:eastAsia="Book Antiqua" w:hAnsi="Book Antiqua" w:cs="Book Antiqua"/>
          <w:i/>
          <w:iCs/>
          <w:color w:val="000000"/>
        </w:rPr>
        <w:t>Front Immunol</w:t>
      </w:r>
      <w:r w:rsidRPr="0021752A">
        <w:rPr>
          <w:rFonts w:ascii="Book Antiqua" w:eastAsia="Book Antiqua" w:hAnsi="Book Antiqua" w:cs="Book Antiqua"/>
          <w:color w:val="000000"/>
        </w:rPr>
        <w:t xml:space="preserve"> 2021; </w:t>
      </w:r>
      <w:r w:rsidRPr="0021752A">
        <w:rPr>
          <w:rFonts w:ascii="Book Antiqua" w:eastAsia="Book Antiqua" w:hAnsi="Book Antiqua" w:cs="Book Antiqua"/>
          <w:b/>
          <w:bCs/>
          <w:color w:val="000000"/>
        </w:rPr>
        <w:t>12</w:t>
      </w:r>
      <w:r w:rsidRPr="0021752A">
        <w:rPr>
          <w:rFonts w:ascii="Book Antiqua" w:eastAsia="Book Antiqua" w:hAnsi="Book Antiqua" w:cs="Book Antiqua"/>
          <w:color w:val="000000"/>
        </w:rPr>
        <w:t>: 746151 [PMID: 34804028 DOI: 10.3389/fimmu.2021.746151]</w:t>
      </w:r>
    </w:p>
    <w:p w14:paraId="15BAE0E8" w14:textId="77777777" w:rsidR="000C6FEC" w:rsidRPr="0021752A" w:rsidRDefault="000C6FEC" w:rsidP="00275476">
      <w:pPr>
        <w:spacing w:line="360" w:lineRule="auto"/>
        <w:jc w:val="both"/>
        <w:rPr>
          <w:rFonts w:ascii="Book Antiqua" w:hAnsi="Book Antiqua"/>
        </w:rPr>
      </w:pPr>
      <w:r w:rsidRPr="0021752A">
        <w:rPr>
          <w:rFonts w:ascii="Book Antiqua" w:eastAsia="Book Antiqua" w:hAnsi="Book Antiqua" w:cs="Book Antiqua"/>
          <w:color w:val="000000"/>
        </w:rPr>
        <w:t xml:space="preserve">48 </w:t>
      </w:r>
      <w:r w:rsidRPr="0021752A">
        <w:rPr>
          <w:rFonts w:ascii="Book Antiqua" w:eastAsia="Book Antiqua" w:hAnsi="Book Antiqua" w:cs="Book Antiqua"/>
          <w:b/>
          <w:bCs/>
          <w:color w:val="000000"/>
        </w:rPr>
        <w:t>Irizarry-Caro RA</w:t>
      </w:r>
      <w:r w:rsidRPr="0021752A">
        <w:rPr>
          <w:rFonts w:ascii="Book Antiqua" w:eastAsia="Book Antiqua" w:hAnsi="Book Antiqua" w:cs="Book Antiqua"/>
          <w:color w:val="000000"/>
        </w:rPr>
        <w:t xml:space="preserve">, McDaniel MM, Overcast GR, Jain VG, Troutman TD, Pasare C. TLR signaling adapter BCAP regulates inflammatory to reparatory macrophage transition by promoting histone lactylation. </w:t>
      </w:r>
      <w:r w:rsidRPr="0021752A">
        <w:rPr>
          <w:rFonts w:ascii="Book Antiqua" w:eastAsia="Book Antiqua" w:hAnsi="Book Antiqua" w:cs="Book Antiqua"/>
          <w:i/>
          <w:iCs/>
          <w:color w:val="000000"/>
        </w:rPr>
        <w:t>Proc Natl Acad Sci U S A</w:t>
      </w:r>
      <w:r w:rsidRPr="0021752A">
        <w:rPr>
          <w:rFonts w:ascii="Book Antiqua" w:eastAsia="Book Antiqua" w:hAnsi="Book Antiqua" w:cs="Book Antiqua"/>
          <w:color w:val="000000"/>
        </w:rPr>
        <w:t xml:space="preserve"> 2020; </w:t>
      </w:r>
      <w:r w:rsidRPr="0021752A">
        <w:rPr>
          <w:rFonts w:ascii="Book Antiqua" w:eastAsia="Book Antiqua" w:hAnsi="Book Antiqua" w:cs="Book Antiqua"/>
          <w:b/>
          <w:bCs/>
          <w:color w:val="000000"/>
        </w:rPr>
        <w:t>117</w:t>
      </w:r>
      <w:r w:rsidRPr="0021752A">
        <w:rPr>
          <w:rFonts w:ascii="Book Antiqua" w:eastAsia="Book Antiqua" w:hAnsi="Book Antiqua" w:cs="Book Antiqua"/>
          <w:color w:val="000000"/>
        </w:rPr>
        <w:t>: 30628-30638 [PMID: 33199625 DOI: 10.1073/pnas.2009778117]</w:t>
      </w:r>
    </w:p>
    <w:p w14:paraId="3D52E95E" w14:textId="77777777" w:rsidR="000C6FEC" w:rsidRPr="0021752A" w:rsidRDefault="000C6FEC" w:rsidP="00275476">
      <w:pPr>
        <w:spacing w:line="360" w:lineRule="auto"/>
        <w:jc w:val="both"/>
        <w:rPr>
          <w:rFonts w:ascii="Book Antiqua" w:hAnsi="Book Antiqua"/>
        </w:rPr>
      </w:pPr>
      <w:r w:rsidRPr="0021752A">
        <w:rPr>
          <w:rFonts w:ascii="Book Antiqua" w:eastAsia="Book Antiqua" w:hAnsi="Book Antiqua" w:cs="Book Antiqua"/>
          <w:color w:val="000000"/>
        </w:rPr>
        <w:t xml:space="preserve">49 </w:t>
      </w:r>
      <w:r w:rsidRPr="0021752A">
        <w:rPr>
          <w:rFonts w:ascii="Book Antiqua" w:eastAsia="Book Antiqua" w:hAnsi="Book Antiqua" w:cs="Book Antiqua"/>
          <w:b/>
          <w:bCs/>
          <w:color w:val="000000"/>
        </w:rPr>
        <w:t>Yuan C</w:t>
      </w:r>
      <w:r w:rsidRPr="0021752A">
        <w:rPr>
          <w:rFonts w:ascii="Book Antiqua" w:eastAsia="Book Antiqua" w:hAnsi="Book Antiqua" w:cs="Book Antiqua"/>
          <w:color w:val="000000"/>
        </w:rPr>
        <w:t xml:space="preserve">, Wu C, Xue R, Jin C, Zheng C. Suppression of human colon tumor by EERAC through regulating Notch/DLL4/Hes pathway inhibiting angiogenesis </w:t>
      </w:r>
      <w:r w:rsidRPr="0021752A">
        <w:rPr>
          <w:rFonts w:ascii="Book Antiqua" w:eastAsia="Book Antiqua" w:hAnsi="Book Antiqua" w:cs="Book Antiqua"/>
          <w:i/>
          <w:iCs/>
          <w:color w:val="000000"/>
        </w:rPr>
        <w:t>in vivo</w:t>
      </w:r>
      <w:r w:rsidRPr="0021752A">
        <w:rPr>
          <w:rFonts w:ascii="Book Antiqua" w:eastAsia="Book Antiqua" w:hAnsi="Book Antiqua" w:cs="Book Antiqua"/>
          <w:color w:val="000000"/>
        </w:rPr>
        <w:t xml:space="preserve">. </w:t>
      </w:r>
      <w:r w:rsidRPr="0021752A">
        <w:rPr>
          <w:rFonts w:ascii="Book Antiqua" w:eastAsia="Book Antiqua" w:hAnsi="Book Antiqua" w:cs="Book Antiqua"/>
          <w:i/>
          <w:iCs/>
          <w:color w:val="000000"/>
        </w:rPr>
        <w:t>J Cancer</w:t>
      </w:r>
      <w:r w:rsidRPr="0021752A">
        <w:rPr>
          <w:rFonts w:ascii="Book Antiqua" w:eastAsia="Book Antiqua" w:hAnsi="Book Antiqua" w:cs="Book Antiqua"/>
          <w:color w:val="000000"/>
        </w:rPr>
        <w:t xml:space="preserve"> 2021; </w:t>
      </w:r>
      <w:r w:rsidRPr="0021752A">
        <w:rPr>
          <w:rFonts w:ascii="Book Antiqua" w:eastAsia="Book Antiqua" w:hAnsi="Book Antiqua" w:cs="Book Antiqua"/>
          <w:b/>
          <w:bCs/>
          <w:color w:val="000000"/>
        </w:rPr>
        <w:t>12</w:t>
      </w:r>
      <w:r w:rsidRPr="0021752A">
        <w:rPr>
          <w:rFonts w:ascii="Book Antiqua" w:eastAsia="Book Antiqua" w:hAnsi="Book Antiqua" w:cs="Book Antiqua"/>
          <w:color w:val="000000"/>
        </w:rPr>
        <w:t>: 5914-5922 [PMID: 34476005 DOI: 10.7150/jca.61581]</w:t>
      </w:r>
    </w:p>
    <w:p w14:paraId="30CF80C2" w14:textId="77777777" w:rsidR="000C6FEC" w:rsidRPr="0021752A" w:rsidRDefault="000C6FEC" w:rsidP="00275476">
      <w:pPr>
        <w:spacing w:line="360" w:lineRule="auto"/>
        <w:jc w:val="both"/>
        <w:rPr>
          <w:rFonts w:ascii="Book Antiqua" w:eastAsia="Book Antiqua" w:hAnsi="Book Antiqua" w:cs="Book Antiqua"/>
          <w:color w:val="000000"/>
        </w:rPr>
      </w:pPr>
      <w:r w:rsidRPr="0021752A">
        <w:rPr>
          <w:rFonts w:ascii="Book Antiqua" w:eastAsia="Book Antiqua" w:hAnsi="Book Antiqua" w:cs="Book Antiqua"/>
          <w:color w:val="000000"/>
        </w:rPr>
        <w:t xml:space="preserve">50 </w:t>
      </w:r>
      <w:r w:rsidRPr="0021752A">
        <w:rPr>
          <w:rFonts w:ascii="Book Antiqua" w:eastAsia="Book Antiqua" w:hAnsi="Book Antiqua" w:cs="Book Antiqua"/>
          <w:b/>
          <w:bCs/>
          <w:color w:val="000000"/>
        </w:rPr>
        <w:t>Dichtl S</w:t>
      </w:r>
      <w:r w:rsidRPr="0021752A">
        <w:rPr>
          <w:rFonts w:ascii="Book Antiqua" w:eastAsia="Book Antiqua" w:hAnsi="Book Antiqua" w:cs="Book Antiqua"/>
          <w:color w:val="000000"/>
        </w:rPr>
        <w:t xml:space="preserve">, Lindenthal L, Zeitler L, Behnke K, Schlösser D, Strobl B, Scheller J, El Kasmi KC, Murray PJ. Lactate and IL6 define separable paths of inflammatory metabolic adaptation. </w:t>
      </w:r>
      <w:r w:rsidRPr="0021752A">
        <w:rPr>
          <w:rFonts w:ascii="Book Antiqua" w:eastAsia="Book Antiqua" w:hAnsi="Book Antiqua" w:cs="Book Antiqua"/>
          <w:i/>
          <w:iCs/>
          <w:color w:val="000000"/>
        </w:rPr>
        <w:t>Sci Adv</w:t>
      </w:r>
      <w:r w:rsidRPr="0021752A">
        <w:rPr>
          <w:rFonts w:ascii="Book Antiqua" w:eastAsia="Book Antiqua" w:hAnsi="Book Antiqua" w:cs="Book Antiqua"/>
          <w:color w:val="000000"/>
        </w:rPr>
        <w:t xml:space="preserve"> 2021; </w:t>
      </w:r>
      <w:r w:rsidRPr="0021752A">
        <w:rPr>
          <w:rFonts w:ascii="Book Antiqua" w:eastAsia="Book Antiqua" w:hAnsi="Book Antiqua" w:cs="Book Antiqua"/>
          <w:b/>
          <w:bCs/>
          <w:color w:val="000000"/>
        </w:rPr>
        <w:t>7</w:t>
      </w:r>
      <w:r w:rsidRPr="0021752A">
        <w:rPr>
          <w:rFonts w:ascii="Book Antiqua" w:eastAsia="Book Antiqua" w:hAnsi="Book Antiqua" w:cs="Book Antiqua"/>
          <w:color w:val="000000"/>
        </w:rPr>
        <w:t xml:space="preserve"> [PMID: 34162546 DOI: 10.1126/sciadv.abg3505]</w:t>
      </w:r>
    </w:p>
    <w:p w14:paraId="238B6281" w14:textId="77777777" w:rsidR="000C6FEC" w:rsidRPr="0021752A" w:rsidRDefault="000C6FEC" w:rsidP="00275476">
      <w:pPr>
        <w:spacing w:line="360" w:lineRule="auto"/>
        <w:jc w:val="both"/>
        <w:rPr>
          <w:rFonts w:ascii="Book Antiqua" w:hAnsi="Book Antiqua"/>
        </w:rPr>
      </w:pPr>
      <w:r w:rsidRPr="0021752A">
        <w:rPr>
          <w:rFonts w:ascii="Book Antiqua" w:eastAsia="Book Antiqua" w:hAnsi="Book Antiqua" w:cs="Book Antiqua"/>
          <w:color w:val="000000"/>
        </w:rPr>
        <w:t xml:space="preserve">51 </w:t>
      </w:r>
      <w:r w:rsidRPr="0021752A">
        <w:rPr>
          <w:rFonts w:ascii="Book Antiqua" w:eastAsia="Book Antiqua" w:hAnsi="Book Antiqua" w:cs="Book Antiqua"/>
          <w:b/>
          <w:bCs/>
          <w:color w:val="000000"/>
        </w:rPr>
        <w:t>Yang L</w:t>
      </w:r>
      <w:r w:rsidRPr="0021752A">
        <w:rPr>
          <w:rFonts w:ascii="Book Antiqua" w:eastAsia="Book Antiqua" w:hAnsi="Book Antiqua" w:cs="Book Antiqua"/>
          <w:color w:val="000000"/>
        </w:rPr>
        <w:t xml:space="preserve">, Gao L, Nickel T, Yang J, Zhou J, Gilbertsen A, Geng Z, Johnson C, Young B, Henke C, Gourley GR, Zhang J. Lactate Promotes Synthetic Phenotype in Vascular Smooth Muscle Cells. </w:t>
      </w:r>
      <w:r w:rsidRPr="0021752A">
        <w:rPr>
          <w:rFonts w:ascii="Book Antiqua" w:eastAsia="Book Antiqua" w:hAnsi="Book Antiqua" w:cs="Book Antiqua"/>
          <w:i/>
          <w:iCs/>
          <w:color w:val="000000"/>
        </w:rPr>
        <w:t>Circ Res</w:t>
      </w:r>
      <w:r w:rsidRPr="0021752A">
        <w:rPr>
          <w:rFonts w:ascii="Book Antiqua" w:eastAsia="Book Antiqua" w:hAnsi="Book Antiqua" w:cs="Book Antiqua"/>
          <w:color w:val="000000"/>
        </w:rPr>
        <w:t xml:space="preserve"> 2017; </w:t>
      </w:r>
      <w:r w:rsidRPr="0021752A">
        <w:rPr>
          <w:rFonts w:ascii="Book Antiqua" w:eastAsia="Book Antiqua" w:hAnsi="Book Antiqua" w:cs="Book Antiqua"/>
          <w:b/>
          <w:bCs/>
          <w:color w:val="000000"/>
        </w:rPr>
        <w:t>121</w:t>
      </w:r>
      <w:r w:rsidRPr="0021752A">
        <w:rPr>
          <w:rFonts w:ascii="Book Antiqua" w:eastAsia="Book Antiqua" w:hAnsi="Book Antiqua" w:cs="Book Antiqua"/>
          <w:color w:val="000000"/>
        </w:rPr>
        <w:t>: 1251-1262 [PMID: 29021296 DOI: 10.1161/CIRCRESAHA.117.311819]</w:t>
      </w:r>
    </w:p>
    <w:p w14:paraId="354EA20A" w14:textId="77777777" w:rsidR="000C6FEC" w:rsidRPr="0021752A" w:rsidRDefault="000C6FEC" w:rsidP="00275476">
      <w:pPr>
        <w:spacing w:line="360" w:lineRule="auto"/>
        <w:jc w:val="both"/>
        <w:rPr>
          <w:rFonts w:ascii="Book Antiqua" w:hAnsi="Book Antiqua"/>
        </w:rPr>
      </w:pPr>
      <w:r w:rsidRPr="0021752A">
        <w:rPr>
          <w:rFonts w:ascii="Book Antiqua" w:eastAsia="Book Antiqua" w:hAnsi="Book Antiqua" w:cs="Book Antiqua"/>
          <w:color w:val="000000"/>
        </w:rPr>
        <w:t xml:space="preserve">52 </w:t>
      </w:r>
      <w:r w:rsidRPr="0021752A">
        <w:rPr>
          <w:rFonts w:ascii="Book Antiqua" w:eastAsia="Book Antiqua" w:hAnsi="Book Antiqua" w:cs="Book Antiqua"/>
          <w:b/>
          <w:bCs/>
          <w:color w:val="000000"/>
        </w:rPr>
        <w:t>Alvarez R</w:t>
      </w:r>
      <w:r w:rsidRPr="0021752A">
        <w:rPr>
          <w:rFonts w:ascii="Book Antiqua" w:eastAsia="Book Antiqua" w:hAnsi="Book Antiqua" w:cs="Book Antiqua"/>
          <w:color w:val="000000"/>
        </w:rPr>
        <w:t xml:space="preserve">, Mandal D, Chittiboina P. Canonical and Non-Canonical Roles of PFKFB3 in Brain Tumors. </w:t>
      </w:r>
      <w:r w:rsidRPr="0021752A">
        <w:rPr>
          <w:rFonts w:ascii="Book Antiqua" w:eastAsia="Book Antiqua" w:hAnsi="Book Antiqua" w:cs="Book Antiqua"/>
          <w:i/>
          <w:iCs/>
          <w:color w:val="000000"/>
        </w:rPr>
        <w:t>Cells</w:t>
      </w:r>
      <w:r w:rsidRPr="0021752A">
        <w:rPr>
          <w:rFonts w:ascii="Book Antiqua" w:eastAsia="Book Antiqua" w:hAnsi="Book Antiqua" w:cs="Book Antiqua"/>
          <w:color w:val="000000"/>
        </w:rPr>
        <w:t xml:space="preserve"> 2021; </w:t>
      </w:r>
      <w:r w:rsidRPr="0021752A">
        <w:rPr>
          <w:rFonts w:ascii="Book Antiqua" w:eastAsia="Book Antiqua" w:hAnsi="Book Antiqua" w:cs="Book Antiqua"/>
          <w:b/>
          <w:bCs/>
          <w:color w:val="000000"/>
        </w:rPr>
        <w:t>10</w:t>
      </w:r>
      <w:r w:rsidRPr="0021752A">
        <w:rPr>
          <w:rFonts w:ascii="Book Antiqua" w:eastAsia="Book Antiqua" w:hAnsi="Book Antiqua" w:cs="Book Antiqua"/>
          <w:color w:val="000000"/>
        </w:rPr>
        <w:t xml:space="preserve"> [PMID: 34831136 DOI: 10.3390/cells10112913]</w:t>
      </w:r>
    </w:p>
    <w:p w14:paraId="24AB35CC" w14:textId="77777777" w:rsidR="000C6FEC" w:rsidRPr="0021752A" w:rsidRDefault="000C6FEC" w:rsidP="00275476">
      <w:pPr>
        <w:spacing w:line="360" w:lineRule="auto"/>
        <w:jc w:val="both"/>
        <w:rPr>
          <w:rFonts w:ascii="Book Antiqua" w:eastAsia="Book Antiqua" w:hAnsi="Book Antiqua" w:cs="Book Antiqua"/>
          <w:color w:val="000000"/>
        </w:rPr>
      </w:pPr>
      <w:r w:rsidRPr="0021752A">
        <w:rPr>
          <w:rFonts w:ascii="Book Antiqua" w:eastAsia="Book Antiqua" w:hAnsi="Book Antiqua" w:cs="Book Antiqua"/>
          <w:color w:val="000000"/>
        </w:rPr>
        <w:t>53</w:t>
      </w:r>
      <w:r w:rsidRPr="0021752A">
        <w:rPr>
          <w:rFonts w:ascii="Book Antiqua" w:eastAsia="Book Antiqua" w:hAnsi="Book Antiqua" w:cs="Book Antiqua"/>
          <w:b/>
          <w:bCs/>
          <w:color w:val="000000"/>
        </w:rPr>
        <w:t xml:space="preserve"> Al-Shamsi M</w:t>
      </w:r>
      <w:r w:rsidRPr="0021752A">
        <w:rPr>
          <w:rFonts w:ascii="Book Antiqua" w:eastAsia="Book Antiqua" w:hAnsi="Book Antiqua" w:cs="Book Antiqua"/>
          <w:color w:val="000000"/>
        </w:rPr>
        <w:t xml:space="preserve">, Amin A, Adeghate E. Effect of vitamin C on liver and kidney functions in normal and diabetic rats. </w:t>
      </w:r>
      <w:r w:rsidRPr="0021752A">
        <w:rPr>
          <w:rFonts w:ascii="Book Antiqua" w:eastAsia="Book Antiqua" w:hAnsi="Book Antiqua" w:cs="Book Antiqua"/>
          <w:i/>
          <w:iCs/>
          <w:color w:val="000000"/>
        </w:rPr>
        <w:t>Ann N Y Acad Sci</w:t>
      </w:r>
      <w:r w:rsidRPr="0021752A">
        <w:rPr>
          <w:rFonts w:ascii="Book Antiqua" w:eastAsia="Book Antiqua" w:hAnsi="Book Antiqua" w:cs="Book Antiqua"/>
          <w:color w:val="000000"/>
        </w:rPr>
        <w:t xml:space="preserve"> 2006; </w:t>
      </w:r>
      <w:r w:rsidRPr="0021752A">
        <w:rPr>
          <w:rFonts w:ascii="Book Antiqua" w:eastAsia="Book Antiqua" w:hAnsi="Book Antiqua" w:cs="Book Antiqua"/>
          <w:b/>
          <w:bCs/>
          <w:color w:val="000000"/>
        </w:rPr>
        <w:t>1084</w:t>
      </w:r>
      <w:r w:rsidRPr="0021752A">
        <w:rPr>
          <w:rFonts w:ascii="Book Antiqua" w:eastAsia="Book Antiqua" w:hAnsi="Book Antiqua" w:cs="Book Antiqua"/>
          <w:color w:val="000000"/>
        </w:rPr>
        <w:t xml:space="preserve">: 371-390 [PMID: 17151316 DOI: 10.1196/annals.1372.031] </w:t>
      </w:r>
    </w:p>
    <w:p w14:paraId="573B969E" w14:textId="77777777" w:rsidR="000C6FEC" w:rsidRPr="0021752A" w:rsidRDefault="000C6FEC" w:rsidP="00275476">
      <w:pPr>
        <w:spacing w:line="360" w:lineRule="auto"/>
        <w:jc w:val="both"/>
        <w:rPr>
          <w:rFonts w:ascii="Book Antiqua" w:eastAsia="Book Antiqua" w:hAnsi="Book Antiqua" w:cs="Book Antiqua"/>
          <w:color w:val="000000"/>
        </w:rPr>
      </w:pPr>
      <w:r w:rsidRPr="0021752A">
        <w:rPr>
          <w:rFonts w:ascii="Book Antiqua" w:eastAsia="Book Antiqua" w:hAnsi="Book Antiqua" w:cs="Book Antiqua"/>
          <w:color w:val="000000"/>
        </w:rPr>
        <w:lastRenderedPageBreak/>
        <w:t xml:space="preserve">54 </w:t>
      </w:r>
      <w:r w:rsidRPr="0021752A">
        <w:rPr>
          <w:rFonts w:ascii="Book Antiqua" w:eastAsia="Book Antiqua" w:hAnsi="Book Antiqua" w:cs="Book Antiqua"/>
          <w:b/>
          <w:bCs/>
          <w:color w:val="000000"/>
        </w:rPr>
        <w:t>Al Shamsi MS</w:t>
      </w:r>
      <w:r w:rsidRPr="0021752A">
        <w:rPr>
          <w:rFonts w:ascii="Book Antiqua" w:eastAsia="Book Antiqua" w:hAnsi="Book Antiqua" w:cs="Book Antiqua"/>
          <w:color w:val="000000"/>
        </w:rPr>
        <w:t xml:space="preserve">, Amin A, Adeghate E. Beneficial effect of vitamin E on the metabolic parameters of diabetic rats. </w:t>
      </w:r>
      <w:r w:rsidRPr="0021752A">
        <w:rPr>
          <w:rFonts w:ascii="Book Antiqua" w:eastAsia="Book Antiqua" w:hAnsi="Book Antiqua" w:cs="Book Antiqua"/>
          <w:i/>
          <w:iCs/>
          <w:color w:val="000000"/>
        </w:rPr>
        <w:t>Mol Cell Biochem</w:t>
      </w:r>
      <w:r w:rsidRPr="0021752A">
        <w:rPr>
          <w:rFonts w:ascii="Book Antiqua" w:eastAsia="Book Antiqua" w:hAnsi="Book Antiqua" w:cs="Book Antiqua"/>
          <w:color w:val="000000"/>
        </w:rPr>
        <w:t xml:space="preserve"> 2004; </w:t>
      </w:r>
      <w:r w:rsidRPr="0021752A">
        <w:rPr>
          <w:rFonts w:ascii="Book Antiqua" w:eastAsia="Book Antiqua" w:hAnsi="Book Antiqua" w:cs="Book Antiqua"/>
          <w:b/>
          <w:bCs/>
          <w:color w:val="000000"/>
        </w:rPr>
        <w:t>261</w:t>
      </w:r>
      <w:r w:rsidRPr="0021752A">
        <w:rPr>
          <w:rFonts w:ascii="Book Antiqua" w:eastAsia="Book Antiqua" w:hAnsi="Book Antiqua" w:cs="Book Antiqua"/>
          <w:color w:val="000000"/>
        </w:rPr>
        <w:t>: 35-42 [PMID: 15362483 DOI: 10.1023/b:mcbi.0000028735.79172.9b]</w:t>
      </w:r>
    </w:p>
    <w:p w14:paraId="240E1E7E" w14:textId="77777777" w:rsidR="000C6FEC" w:rsidRPr="0021752A" w:rsidRDefault="000C6FEC" w:rsidP="00275476">
      <w:pPr>
        <w:spacing w:line="360" w:lineRule="auto"/>
        <w:jc w:val="both"/>
        <w:rPr>
          <w:rFonts w:ascii="Book Antiqua" w:eastAsia="Book Antiqua" w:hAnsi="Book Antiqua" w:cs="Book Antiqua"/>
          <w:color w:val="000000"/>
        </w:rPr>
      </w:pPr>
      <w:r w:rsidRPr="0021752A">
        <w:rPr>
          <w:rFonts w:ascii="Book Antiqua" w:eastAsia="Book Antiqua" w:hAnsi="Book Antiqua" w:cs="Book Antiqua"/>
          <w:color w:val="000000"/>
        </w:rPr>
        <w:t xml:space="preserve">55 </w:t>
      </w:r>
      <w:r w:rsidRPr="0021752A">
        <w:rPr>
          <w:rFonts w:ascii="Book Antiqua" w:eastAsia="Book Antiqua" w:hAnsi="Book Antiqua" w:cs="Book Antiqua"/>
          <w:b/>
          <w:bCs/>
          <w:color w:val="000000"/>
        </w:rPr>
        <w:t>Amin A</w:t>
      </w:r>
      <w:r w:rsidRPr="0021752A">
        <w:rPr>
          <w:rFonts w:ascii="Book Antiqua" w:eastAsia="Book Antiqua" w:hAnsi="Book Antiqua" w:cs="Book Antiqua"/>
          <w:color w:val="000000"/>
        </w:rPr>
        <w:t xml:space="preserve">, Lotfy M, Mahmoud-Ghoneim D, Adeghate E, Mohamed A. Al-Akhras, Al-Saadi M, Al-Rahmoun S, Hameed R. Pancreas-protective effects of chlorella in STZ-induced diabetic animal model: insights into the mechanism. </w:t>
      </w:r>
      <w:r w:rsidRPr="0021752A">
        <w:rPr>
          <w:rFonts w:ascii="Book Antiqua" w:eastAsia="Book Antiqua" w:hAnsi="Book Antiqua" w:cs="Book Antiqua"/>
          <w:i/>
          <w:iCs/>
          <w:color w:val="000000"/>
        </w:rPr>
        <w:t>J Diabetes Mellitus</w:t>
      </w:r>
      <w:r w:rsidRPr="0021752A">
        <w:rPr>
          <w:rFonts w:ascii="Book Antiqua" w:eastAsia="Book Antiqua" w:hAnsi="Book Antiqua" w:cs="Book Antiqua"/>
          <w:color w:val="000000"/>
        </w:rPr>
        <w:t xml:space="preserve"> 2011; </w:t>
      </w:r>
      <w:r w:rsidRPr="0021752A">
        <w:rPr>
          <w:rFonts w:ascii="Book Antiqua" w:eastAsia="Book Antiqua" w:hAnsi="Book Antiqua" w:cs="Book Antiqua"/>
          <w:b/>
          <w:bCs/>
          <w:color w:val="000000"/>
        </w:rPr>
        <w:t>1</w:t>
      </w:r>
      <w:r w:rsidRPr="0021752A">
        <w:rPr>
          <w:rFonts w:ascii="Book Antiqua" w:eastAsia="Book Antiqua" w:hAnsi="Book Antiqua" w:cs="Book Antiqua"/>
          <w:color w:val="000000"/>
        </w:rPr>
        <w:t>: 36-45 [DOI: 10.4236/jdm.2011.13006]</w:t>
      </w:r>
    </w:p>
    <w:p w14:paraId="4CB47B40" w14:textId="77777777" w:rsidR="000C6FEC" w:rsidRPr="0021752A" w:rsidRDefault="000C6FEC" w:rsidP="00275476">
      <w:pPr>
        <w:spacing w:line="360" w:lineRule="auto"/>
        <w:jc w:val="both"/>
        <w:rPr>
          <w:rFonts w:ascii="Book Antiqua" w:eastAsia="Book Antiqua" w:hAnsi="Book Antiqua" w:cs="Book Antiqua"/>
          <w:color w:val="000000"/>
        </w:rPr>
      </w:pPr>
      <w:r w:rsidRPr="0021752A">
        <w:rPr>
          <w:rFonts w:ascii="Book Antiqua" w:eastAsia="Book Antiqua" w:hAnsi="Book Antiqua" w:cs="Book Antiqua"/>
          <w:color w:val="000000"/>
        </w:rPr>
        <w:t xml:space="preserve">56 </w:t>
      </w:r>
      <w:r w:rsidRPr="0021752A">
        <w:rPr>
          <w:rFonts w:ascii="Book Antiqua" w:eastAsia="Book Antiqua" w:hAnsi="Book Antiqua" w:cs="Book Antiqua"/>
          <w:b/>
          <w:bCs/>
          <w:color w:val="000000"/>
        </w:rPr>
        <w:t>Hamza AA</w:t>
      </w:r>
      <w:r w:rsidRPr="0021752A">
        <w:rPr>
          <w:rFonts w:ascii="Book Antiqua" w:eastAsia="Book Antiqua" w:hAnsi="Book Antiqua" w:cs="Book Antiqua"/>
          <w:color w:val="000000"/>
        </w:rPr>
        <w:t xml:space="preserve">, Mohamed MG, Lashin FM, Amin A. Dandelion prevents liver fibrosis, inflammatory response, and oxidative stress in rats. </w:t>
      </w:r>
      <w:r w:rsidRPr="0021752A">
        <w:rPr>
          <w:rFonts w:ascii="Book Antiqua" w:eastAsia="Book Antiqua" w:hAnsi="Book Antiqua" w:cs="Book Antiqua"/>
          <w:i/>
          <w:iCs/>
          <w:color w:val="000000"/>
        </w:rPr>
        <w:t>JoBAZ</w:t>
      </w:r>
      <w:r w:rsidRPr="0021752A">
        <w:rPr>
          <w:rFonts w:ascii="Book Antiqua" w:eastAsia="Book Antiqua" w:hAnsi="Book Antiqua" w:cs="Book Antiqua"/>
          <w:color w:val="000000"/>
        </w:rPr>
        <w:t xml:space="preserve"> 2020; </w:t>
      </w:r>
      <w:r w:rsidRPr="0021752A">
        <w:rPr>
          <w:rFonts w:ascii="Book Antiqua" w:eastAsia="Book Antiqua" w:hAnsi="Book Antiqua" w:cs="Book Antiqua"/>
          <w:b/>
          <w:bCs/>
          <w:color w:val="000000"/>
        </w:rPr>
        <w:t>81</w:t>
      </w:r>
      <w:r w:rsidRPr="0021752A">
        <w:rPr>
          <w:rFonts w:ascii="Book Antiqua" w:eastAsia="Book Antiqua" w:hAnsi="Book Antiqua" w:cs="Book Antiqua"/>
          <w:color w:val="000000"/>
        </w:rPr>
        <w:t>: 43 [DOI: 10.1186/s41936-020-00177-9]</w:t>
      </w:r>
    </w:p>
    <w:p w14:paraId="42E917EC" w14:textId="77777777" w:rsidR="000C6FEC" w:rsidRPr="0021752A" w:rsidRDefault="000C6FEC" w:rsidP="00275476">
      <w:pPr>
        <w:spacing w:line="360" w:lineRule="auto"/>
        <w:jc w:val="both"/>
        <w:rPr>
          <w:rFonts w:ascii="Book Antiqua" w:hAnsi="Book Antiqua"/>
        </w:rPr>
      </w:pPr>
      <w:r w:rsidRPr="0021752A">
        <w:rPr>
          <w:rFonts w:ascii="Book Antiqua" w:eastAsia="Book Antiqua" w:hAnsi="Book Antiqua" w:cs="Book Antiqua"/>
          <w:color w:val="000000"/>
        </w:rPr>
        <w:t xml:space="preserve">57 </w:t>
      </w:r>
      <w:r w:rsidRPr="0021752A">
        <w:rPr>
          <w:rFonts w:ascii="Book Antiqua" w:eastAsia="Book Antiqua" w:hAnsi="Book Antiqua" w:cs="Book Antiqua"/>
          <w:b/>
          <w:bCs/>
          <w:color w:val="000000"/>
        </w:rPr>
        <w:t>Nelson DR</w:t>
      </w:r>
      <w:r w:rsidRPr="0021752A">
        <w:rPr>
          <w:rFonts w:ascii="Book Antiqua" w:eastAsia="Book Antiqua" w:hAnsi="Book Antiqua" w:cs="Book Antiqua"/>
          <w:color w:val="000000"/>
        </w:rPr>
        <w:t xml:space="preserve">, Hrout AA, Alzahmi AS, Chaiboonchoe A, Amin A, Salehi-Ashtiani K. Molecular Mechanisms behind Safranal's Toxicity to HepG2 Cells from Dual Omics. </w:t>
      </w:r>
      <w:r w:rsidRPr="0021752A">
        <w:rPr>
          <w:rFonts w:ascii="Book Antiqua" w:eastAsia="Book Antiqua" w:hAnsi="Book Antiqua" w:cs="Book Antiqua"/>
          <w:i/>
          <w:iCs/>
          <w:color w:val="000000"/>
        </w:rPr>
        <w:t>Antioxidants (Basel)</w:t>
      </w:r>
      <w:r w:rsidRPr="0021752A">
        <w:rPr>
          <w:rFonts w:ascii="Book Antiqua" w:eastAsia="Book Antiqua" w:hAnsi="Book Antiqua" w:cs="Book Antiqua"/>
          <w:color w:val="000000"/>
        </w:rPr>
        <w:t xml:space="preserve"> 2022; </w:t>
      </w:r>
      <w:r w:rsidRPr="0021752A">
        <w:rPr>
          <w:rFonts w:ascii="Book Antiqua" w:eastAsia="Book Antiqua" w:hAnsi="Book Antiqua" w:cs="Book Antiqua"/>
          <w:b/>
          <w:bCs/>
          <w:color w:val="000000"/>
        </w:rPr>
        <w:t>11</w:t>
      </w:r>
      <w:r w:rsidRPr="0021752A">
        <w:rPr>
          <w:rFonts w:ascii="Book Antiqua" w:eastAsia="Book Antiqua" w:hAnsi="Book Antiqua" w:cs="Book Antiqua"/>
          <w:color w:val="000000"/>
        </w:rPr>
        <w:t xml:space="preserve"> [PMID: 35740022 DOI: 10.3390/antiox11061125]</w:t>
      </w:r>
    </w:p>
    <w:p w14:paraId="03479221" w14:textId="77777777" w:rsidR="000C6FEC" w:rsidRPr="0021752A" w:rsidRDefault="000C6FEC" w:rsidP="00275476">
      <w:pPr>
        <w:spacing w:line="360" w:lineRule="auto"/>
        <w:jc w:val="both"/>
        <w:rPr>
          <w:rFonts w:ascii="Book Antiqua" w:eastAsia="Book Antiqua" w:hAnsi="Book Antiqua" w:cs="Book Antiqua"/>
          <w:color w:val="000000"/>
        </w:rPr>
      </w:pPr>
      <w:r w:rsidRPr="0021752A">
        <w:rPr>
          <w:rFonts w:ascii="Book Antiqua" w:eastAsia="Book Antiqua" w:hAnsi="Book Antiqua" w:cs="Book Antiqua"/>
          <w:color w:val="000000"/>
        </w:rPr>
        <w:t xml:space="preserve">58 </w:t>
      </w:r>
      <w:r w:rsidRPr="0021752A">
        <w:rPr>
          <w:rFonts w:ascii="Book Antiqua" w:eastAsia="Book Antiqua" w:hAnsi="Book Antiqua" w:cs="Book Antiqua"/>
          <w:b/>
          <w:bCs/>
          <w:color w:val="000000"/>
        </w:rPr>
        <w:t>Abdalla Y</w:t>
      </w:r>
      <w:r w:rsidRPr="0021752A">
        <w:rPr>
          <w:rFonts w:ascii="Book Antiqua" w:eastAsia="Book Antiqua" w:hAnsi="Book Antiqua" w:cs="Book Antiqua"/>
          <w:color w:val="000000"/>
        </w:rPr>
        <w:t xml:space="preserve">, Abdalla A, Hamza AA, Amin A. Safranal Prevents Liver Cancer Through Inhibiting Oxidative Stress and Alleviating Inflammation. </w:t>
      </w:r>
      <w:r w:rsidRPr="0021752A">
        <w:rPr>
          <w:rFonts w:ascii="Book Antiqua" w:eastAsia="Book Antiqua" w:hAnsi="Book Antiqua" w:cs="Book Antiqua"/>
          <w:i/>
          <w:iCs/>
          <w:color w:val="000000"/>
        </w:rPr>
        <w:t>Front Pharmacol</w:t>
      </w:r>
      <w:r w:rsidRPr="0021752A">
        <w:rPr>
          <w:rFonts w:ascii="Book Antiqua" w:eastAsia="Book Antiqua" w:hAnsi="Book Antiqua" w:cs="Book Antiqua"/>
          <w:color w:val="000000"/>
        </w:rPr>
        <w:t xml:space="preserve"> 2021; </w:t>
      </w:r>
      <w:r w:rsidRPr="0021752A">
        <w:rPr>
          <w:rFonts w:ascii="Book Antiqua" w:eastAsia="Book Antiqua" w:hAnsi="Book Antiqua" w:cs="Book Antiqua"/>
          <w:b/>
          <w:bCs/>
          <w:color w:val="000000"/>
        </w:rPr>
        <w:t>12</w:t>
      </w:r>
      <w:r w:rsidRPr="0021752A">
        <w:rPr>
          <w:rFonts w:ascii="Book Antiqua" w:eastAsia="Book Antiqua" w:hAnsi="Book Antiqua" w:cs="Book Antiqua"/>
          <w:color w:val="000000"/>
        </w:rPr>
        <w:t>: 777500 [PMID: 35177980 DOI: 10.3389/fphar.2021.777500]</w:t>
      </w:r>
    </w:p>
    <w:p w14:paraId="6BBDA3D9" w14:textId="77777777" w:rsidR="000C6FEC" w:rsidRPr="0021752A" w:rsidRDefault="000C6FEC" w:rsidP="00275476">
      <w:pPr>
        <w:spacing w:line="360" w:lineRule="auto"/>
        <w:jc w:val="both"/>
        <w:rPr>
          <w:rFonts w:ascii="Book Antiqua" w:eastAsia="Book Antiqua" w:hAnsi="Book Antiqua" w:cs="Book Antiqua"/>
          <w:color w:val="000000"/>
        </w:rPr>
      </w:pPr>
      <w:r w:rsidRPr="0021752A">
        <w:rPr>
          <w:rFonts w:ascii="Book Antiqua" w:eastAsia="Book Antiqua" w:hAnsi="Book Antiqua" w:cs="Book Antiqua"/>
          <w:color w:val="000000"/>
        </w:rPr>
        <w:t xml:space="preserve">59 </w:t>
      </w:r>
      <w:r w:rsidRPr="0021752A">
        <w:rPr>
          <w:rFonts w:ascii="Book Antiqua" w:eastAsia="Book Antiqua" w:hAnsi="Book Antiqua" w:cs="Book Antiqua"/>
          <w:b/>
          <w:bCs/>
          <w:color w:val="000000"/>
        </w:rPr>
        <w:t>Hamza AA</w:t>
      </w:r>
      <w:r w:rsidRPr="0021752A">
        <w:rPr>
          <w:rFonts w:ascii="Book Antiqua" w:eastAsia="Book Antiqua" w:hAnsi="Book Antiqua" w:cs="Book Antiqua"/>
          <w:color w:val="000000"/>
        </w:rPr>
        <w:t xml:space="preserve">, Lashin FM, Gamel M, Hassanin SO, Abdalla Y, Amin A. Hawthorn Herbal Preparation from </w:t>
      </w:r>
      <w:r w:rsidRPr="0021752A">
        <w:rPr>
          <w:rFonts w:ascii="Book Antiqua" w:eastAsia="Book Antiqua" w:hAnsi="Book Antiqua" w:cs="Book Antiqua"/>
          <w:i/>
          <w:iCs/>
          <w:color w:val="000000"/>
        </w:rPr>
        <w:t>Crataegus oxyacantha</w:t>
      </w:r>
      <w:r w:rsidRPr="0021752A">
        <w:rPr>
          <w:rFonts w:ascii="Book Antiqua" w:eastAsia="Book Antiqua" w:hAnsi="Book Antiqua" w:cs="Book Antiqua"/>
          <w:color w:val="000000"/>
        </w:rPr>
        <w:t xml:space="preserve"> Attenuates In Vivo Carbon Tetrachloride -Induced Hepatic Fibrosis </w:t>
      </w:r>
      <w:r w:rsidRPr="0021752A">
        <w:rPr>
          <w:rFonts w:ascii="Book Antiqua" w:eastAsia="Book Antiqua" w:hAnsi="Book Antiqua" w:cs="Book Antiqua"/>
          <w:i/>
          <w:iCs/>
          <w:color w:val="000000"/>
        </w:rPr>
        <w:t>via</w:t>
      </w:r>
      <w:r w:rsidRPr="0021752A">
        <w:rPr>
          <w:rFonts w:ascii="Book Antiqua" w:eastAsia="Book Antiqua" w:hAnsi="Book Antiqua" w:cs="Book Antiqua"/>
          <w:color w:val="000000"/>
        </w:rPr>
        <w:t xml:space="preserve"> Modulating Oxidative Stress and Inflammation. </w:t>
      </w:r>
      <w:r w:rsidRPr="0021752A">
        <w:rPr>
          <w:rFonts w:ascii="Book Antiqua" w:eastAsia="Book Antiqua" w:hAnsi="Book Antiqua" w:cs="Book Antiqua"/>
          <w:i/>
          <w:iCs/>
          <w:color w:val="000000"/>
        </w:rPr>
        <w:t>Antioxidants (Basel)</w:t>
      </w:r>
      <w:r w:rsidRPr="0021752A">
        <w:rPr>
          <w:rFonts w:ascii="Book Antiqua" w:eastAsia="Book Antiqua" w:hAnsi="Book Antiqua" w:cs="Book Antiqua"/>
          <w:color w:val="000000"/>
        </w:rPr>
        <w:t xml:space="preserve"> 2020; </w:t>
      </w:r>
      <w:r w:rsidRPr="0021752A">
        <w:rPr>
          <w:rFonts w:ascii="Book Antiqua" w:eastAsia="Book Antiqua" w:hAnsi="Book Antiqua" w:cs="Book Antiqua"/>
          <w:b/>
          <w:bCs/>
          <w:color w:val="000000"/>
        </w:rPr>
        <w:t>9</w:t>
      </w:r>
      <w:r w:rsidRPr="0021752A">
        <w:rPr>
          <w:rFonts w:ascii="Book Antiqua" w:eastAsia="Book Antiqua" w:hAnsi="Book Antiqua" w:cs="Book Antiqua"/>
          <w:color w:val="000000"/>
        </w:rPr>
        <w:t xml:space="preserve"> [PMID: 33255507 DOI: 10.3390/antiox9121173]</w:t>
      </w:r>
    </w:p>
    <w:p w14:paraId="6543ADF3" w14:textId="77777777" w:rsidR="000C6FEC" w:rsidRPr="0021752A" w:rsidRDefault="000C6FEC" w:rsidP="00275476">
      <w:pPr>
        <w:spacing w:line="360" w:lineRule="auto"/>
        <w:jc w:val="both"/>
        <w:rPr>
          <w:rFonts w:ascii="Book Antiqua" w:eastAsia="Book Antiqua" w:hAnsi="Book Antiqua" w:cs="Book Antiqua"/>
          <w:color w:val="000000"/>
        </w:rPr>
      </w:pPr>
      <w:r w:rsidRPr="0021752A">
        <w:rPr>
          <w:rFonts w:ascii="Book Antiqua" w:eastAsia="Book Antiqua" w:hAnsi="Book Antiqua" w:cs="Book Antiqua"/>
          <w:color w:val="000000"/>
        </w:rPr>
        <w:t xml:space="preserve">60 </w:t>
      </w:r>
      <w:r w:rsidRPr="0021752A">
        <w:rPr>
          <w:rFonts w:ascii="Book Antiqua" w:eastAsia="Book Antiqua" w:hAnsi="Book Antiqua" w:cs="Book Antiqua"/>
          <w:b/>
          <w:bCs/>
          <w:color w:val="000000"/>
        </w:rPr>
        <w:t>Al-Shamsi M</w:t>
      </w:r>
      <w:r w:rsidRPr="0021752A">
        <w:rPr>
          <w:rFonts w:ascii="Book Antiqua" w:eastAsia="Book Antiqua" w:hAnsi="Book Antiqua" w:cs="Book Antiqua"/>
          <w:color w:val="000000"/>
        </w:rPr>
        <w:t xml:space="preserve">, Amin A, Adeghate E. Vitamin E ameliorates some biochemical parameters in normal and diabetic rats. </w:t>
      </w:r>
      <w:r w:rsidRPr="0021752A">
        <w:rPr>
          <w:rFonts w:ascii="Book Antiqua" w:eastAsia="Book Antiqua" w:hAnsi="Book Antiqua" w:cs="Book Antiqua"/>
          <w:i/>
          <w:iCs/>
          <w:color w:val="000000"/>
        </w:rPr>
        <w:t>Ann N Y Acad Sci</w:t>
      </w:r>
      <w:r w:rsidRPr="0021752A">
        <w:rPr>
          <w:rFonts w:ascii="Book Antiqua" w:eastAsia="Book Antiqua" w:hAnsi="Book Antiqua" w:cs="Book Antiqua"/>
          <w:color w:val="000000"/>
        </w:rPr>
        <w:t xml:space="preserve"> 2006; </w:t>
      </w:r>
      <w:r w:rsidRPr="0021752A">
        <w:rPr>
          <w:rFonts w:ascii="Book Antiqua" w:eastAsia="Book Antiqua" w:hAnsi="Book Antiqua" w:cs="Book Antiqua"/>
          <w:b/>
          <w:bCs/>
          <w:color w:val="000000"/>
        </w:rPr>
        <w:t>1084</w:t>
      </w:r>
      <w:r w:rsidRPr="0021752A">
        <w:rPr>
          <w:rFonts w:ascii="Book Antiqua" w:eastAsia="Book Antiqua" w:hAnsi="Book Antiqua" w:cs="Book Antiqua"/>
          <w:color w:val="000000"/>
        </w:rPr>
        <w:t>: 411-431 [PMID: 17151319 DOI: 10.1196/annals.1372.033]</w:t>
      </w:r>
    </w:p>
    <w:p w14:paraId="70752641" w14:textId="77777777" w:rsidR="000C6FEC" w:rsidRPr="0021752A" w:rsidRDefault="000C6FEC" w:rsidP="00275476">
      <w:pPr>
        <w:spacing w:line="360" w:lineRule="auto"/>
        <w:jc w:val="both"/>
        <w:rPr>
          <w:rFonts w:ascii="Book Antiqua" w:eastAsia="Book Antiqua" w:hAnsi="Book Antiqua" w:cs="Book Antiqua"/>
          <w:color w:val="000000"/>
        </w:rPr>
      </w:pPr>
      <w:r w:rsidRPr="0021752A">
        <w:rPr>
          <w:rFonts w:ascii="Book Antiqua" w:eastAsia="Book Antiqua" w:hAnsi="Book Antiqua" w:cs="Book Antiqua"/>
          <w:color w:val="000000"/>
        </w:rPr>
        <w:t xml:space="preserve">61 </w:t>
      </w:r>
      <w:r w:rsidRPr="0021752A">
        <w:rPr>
          <w:rFonts w:ascii="Book Antiqua" w:eastAsia="Book Antiqua" w:hAnsi="Book Antiqua" w:cs="Book Antiqua"/>
          <w:b/>
          <w:bCs/>
          <w:color w:val="000000"/>
        </w:rPr>
        <w:t>Benassi E</w:t>
      </w:r>
      <w:r w:rsidRPr="0021752A">
        <w:rPr>
          <w:rFonts w:ascii="Book Antiqua" w:eastAsia="Book Antiqua" w:hAnsi="Book Antiqua" w:cs="Book Antiqua"/>
          <w:color w:val="000000"/>
        </w:rPr>
        <w:t xml:space="preserve">, Fan HY, Sun QL, Dukenbayev K, Wang Q, Shaimoldina A, Tassanbiyeva A, Nurtay L, Nurkesh A, Kutzhanova A, Mu CL, Dautov A, Razbekova M, Kabylda A, Yang Q, Li ZY, Amin A, Li XG, Xie YQ. Generation of particle assemblies mimicking enzymatic activity by processing of herbal food: the case of rhizoma polygonati and other natural ingredients in traditional Chinese medicine. </w:t>
      </w:r>
      <w:r w:rsidRPr="0021752A">
        <w:rPr>
          <w:rFonts w:ascii="Book Antiqua" w:eastAsia="Book Antiqua" w:hAnsi="Book Antiqua" w:cs="Book Antiqua"/>
          <w:i/>
          <w:iCs/>
          <w:color w:val="000000"/>
        </w:rPr>
        <w:t>Nanoscale Adv</w:t>
      </w:r>
      <w:r w:rsidRPr="0021752A">
        <w:rPr>
          <w:rFonts w:ascii="Book Antiqua" w:eastAsia="Book Antiqua" w:hAnsi="Book Antiqua" w:cs="Book Antiqua"/>
          <w:color w:val="000000"/>
        </w:rPr>
        <w:t xml:space="preserve"> 2021; </w:t>
      </w:r>
      <w:r w:rsidRPr="0021752A">
        <w:rPr>
          <w:rFonts w:ascii="Book Antiqua" w:eastAsia="Book Antiqua" w:hAnsi="Book Antiqua" w:cs="Book Antiqua"/>
          <w:b/>
          <w:bCs/>
          <w:color w:val="000000"/>
        </w:rPr>
        <w:t>3</w:t>
      </w:r>
      <w:r w:rsidRPr="0021752A">
        <w:rPr>
          <w:rFonts w:ascii="Book Antiqua" w:eastAsia="Book Antiqua" w:hAnsi="Book Antiqua" w:cs="Book Antiqua"/>
          <w:color w:val="000000"/>
        </w:rPr>
        <w:t>: 2222–2235 [DOI: 10.1039/D0NA00958J]</w:t>
      </w:r>
    </w:p>
    <w:p w14:paraId="594989CB" w14:textId="77777777" w:rsidR="000C6FEC" w:rsidRPr="0021752A" w:rsidRDefault="000C6FEC" w:rsidP="00275476">
      <w:pPr>
        <w:spacing w:line="360" w:lineRule="auto"/>
        <w:jc w:val="both"/>
        <w:rPr>
          <w:rFonts w:ascii="Book Antiqua" w:eastAsia="Book Antiqua" w:hAnsi="Book Antiqua" w:cs="Book Antiqua"/>
          <w:color w:val="000000"/>
        </w:rPr>
      </w:pPr>
      <w:r w:rsidRPr="0021752A">
        <w:rPr>
          <w:rFonts w:ascii="Book Antiqua" w:eastAsia="Book Antiqua" w:hAnsi="Book Antiqua" w:cs="Book Antiqua"/>
          <w:color w:val="000000"/>
        </w:rPr>
        <w:lastRenderedPageBreak/>
        <w:t xml:space="preserve">62 </w:t>
      </w:r>
      <w:r w:rsidRPr="0021752A">
        <w:rPr>
          <w:rFonts w:ascii="Book Antiqua" w:eastAsia="Book Antiqua" w:hAnsi="Book Antiqua" w:cs="Book Antiqua"/>
          <w:b/>
          <w:bCs/>
          <w:color w:val="000000"/>
        </w:rPr>
        <w:t>Hamza AA</w:t>
      </w:r>
      <w:r w:rsidRPr="0021752A">
        <w:rPr>
          <w:rFonts w:ascii="Book Antiqua" w:eastAsia="Book Antiqua" w:hAnsi="Book Antiqua" w:cs="Book Antiqua"/>
          <w:color w:val="000000"/>
        </w:rPr>
        <w:t xml:space="preserve">, Fikry EM, Abdallah W, Amin A. Mechanistic insights into the augmented effect of bone marrow mesenchymal stem cells and thiazolidinediones in streptozotocin-nicotinamide induced diabetic rats. </w:t>
      </w:r>
      <w:r w:rsidRPr="0021752A">
        <w:rPr>
          <w:rFonts w:ascii="Book Antiqua" w:eastAsia="Book Antiqua" w:hAnsi="Book Antiqua" w:cs="Book Antiqua"/>
          <w:i/>
          <w:iCs/>
          <w:color w:val="000000"/>
        </w:rPr>
        <w:t>Sci Rep</w:t>
      </w:r>
      <w:r w:rsidRPr="0021752A">
        <w:rPr>
          <w:rFonts w:ascii="Book Antiqua" w:eastAsia="Book Antiqua" w:hAnsi="Book Antiqua" w:cs="Book Antiqua"/>
          <w:color w:val="000000"/>
        </w:rPr>
        <w:t xml:space="preserve"> 2018; </w:t>
      </w:r>
      <w:r w:rsidRPr="0021752A">
        <w:rPr>
          <w:rFonts w:ascii="Book Antiqua" w:eastAsia="Book Antiqua" w:hAnsi="Book Antiqua" w:cs="Book Antiqua"/>
          <w:b/>
          <w:bCs/>
          <w:color w:val="000000"/>
        </w:rPr>
        <w:t>8</w:t>
      </w:r>
      <w:r w:rsidRPr="0021752A">
        <w:rPr>
          <w:rFonts w:ascii="Book Antiqua" w:eastAsia="Book Antiqua" w:hAnsi="Book Antiqua" w:cs="Book Antiqua"/>
          <w:color w:val="000000"/>
        </w:rPr>
        <w:t>: 9827 [PMID: 29959408 DOI: 10.1038/s41598-018-28029-1]</w:t>
      </w:r>
    </w:p>
    <w:p w14:paraId="75380616" w14:textId="77777777" w:rsidR="000C6FEC" w:rsidRPr="0021752A" w:rsidRDefault="000C6FEC" w:rsidP="00275476">
      <w:pPr>
        <w:spacing w:line="360" w:lineRule="auto"/>
        <w:jc w:val="both"/>
        <w:rPr>
          <w:rFonts w:ascii="Book Antiqua" w:eastAsia="Book Antiqua" w:hAnsi="Book Antiqua" w:cs="Book Antiqua"/>
          <w:color w:val="000000"/>
        </w:rPr>
      </w:pPr>
      <w:r w:rsidRPr="0021752A">
        <w:rPr>
          <w:rFonts w:ascii="Book Antiqua" w:eastAsia="Book Antiqua" w:hAnsi="Book Antiqua" w:cs="Book Antiqua"/>
          <w:color w:val="000000"/>
        </w:rPr>
        <w:t xml:space="preserve">63 </w:t>
      </w:r>
      <w:r w:rsidRPr="0021752A">
        <w:rPr>
          <w:rFonts w:ascii="Book Antiqua" w:eastAsia="Book Antiqua" w:hAnsi="Book Antiqua" w:cs="Book Antiqua"/>
          <w:b/>
          <w:bCs/>
          <w:color w:val="000000"/>
        </w:rPr>
        <w:t>Hamza AA</w:t>
      </w:r>
      <w:r w:rsidRPr="0021752A">
        <w:rPr>
          <w:rFonts w:ascii="Book Antiqua" w:eastAsia="Book Antiqua" w:hAnsi="Book Antiqua" w:cs="Book Antiqua"/>
          <w:color w:val="000000"/>
        </w:rPr>
        <w:t xml:space="preserve">, Hassanin SO, Hamza S, Abdalla A, Amin A. Polyphenolic-enriched olive leaf extract attenuated doxorubicin-induced cardiotoxicity in rats </w:t>
      </w:r>
      <w:r w:rsidRPr="0021752A">
        <w:rPr>
          <w:rFonts w:ascii="Book Antiqua" w:eastAsia="Book Antiqua" w:hAnsi="Book Antiqua" w:cs="Book Antiqua"/>
          <w:i/>
          <w:iCs/>
          <w:color w:val="000000"/>
        </w:rPr>
        <w:t>via</w:t>
      </w:r>
      <w:r w:rsidRPr="0021752A">
        <w:rPr>
          <w:rFonts w:ascii="Book Antiqua" w:eastAsia="Book Antiqua" w:hAnsi="Book Antiqua" w:cs="Book Antiqua"/>
          <w:color w:val="000000"/>
        </w:rPr>
        <w:t xml:space="preserve"> suppression of oxidative stress and inflammation. </w:t>
      </w:r>
      <w:r w:rsidRPr="0021752A">
        <w:rPr>
          <w:rFonts w:ascii="Book Antiqua" w:eastAsia="Book Antiqua" w:hAnsi="Book Antiqua" w:cs="Book Antiqua"/>
          <w:i/>
          <w:iCs/>
          <w:color w:val="000000"/>
        </w:rPr>
        <w:t>JoBAZ</w:t>
      </w:r>
      <w:r w:rsidRPr="0021752A">
        <w:rPr>
          <w:rFonts w:ascii="Book Antiqua" w:eastAsia="Book Antiqua" w:hAnsi="Book Antiqua" w:cs="Book Antiqua"/>
          <w:color w:val="000000"/>
        </w:rPr>
        <w:t xml:space="preserve"> 2021; </w:t>
      </w:r>
      <w:r w:rsidRPr="0021752A">
        <w:rPr>
          <w:rFonts w:ascii="Book Antiqua" w:eastAsia="Book Antiqua" w:hAnsi="Book Antiqua" w:cs="Book Antiqua"/>
          <w:b/>
          <w:bCs/>
          <w:color w:val="000000"/>
        </w:rPr>
        <w:t>82</w:t>
      </w:r>
      <w:r w:rsidRPr="0021752A">
        <w:rPr>
          <w:rFonts w:ascii="Book Antiqua" w:eastAsia="Book Antiqua" w:hAnsi="Book Antiqua" w:cs="Book Antiqua"/>
          <w:color w:val="000000"/>
        </w:rPr>
        <w:t xml:space="preserve">: 54 [DOI: 10.1186/s41936-021-00251-w] </w:t>
      </w:r>
    </w:p>
    <w:p w14:paraId="014E75EE" w14:textId="77777777" w:rsidR="000C6FEC" w:rsidRPr="0021752A" w:rsidRDefault="000C6FEC" w:rsidP="00275476">
      <w:pPr>
        <w:spacing w:line="360" w:lineRule="auto"/>
        <w:jc w:val="both"/>
        <w:rPr>
          <w:rFonts w:ascii="Book Antiqua" w:eastAsia="Book Antiqua" w:hAnsi="Book Antiqua" w:cs="Book Antiqua"/>
          <w:color w:val="000000"/>
        </w:rPr>
      </w:pPr>
      <w:r w:rsidRPr="0021752A">
        <w:rPr>
          <w:rFonts w:ascii="Book Antiqua" w:eastAsia="Book Antiqua" w:hAnsi="Book Antiqua" w:cs="Book Antiqua"/>
          <w:color w:val="000000"/>
        </w:rPr>
        <w:t xml:space="preserve">64 </w:t>
      </w:r>
      <w:r w:rsidRPr="0021752A">
        <w:rPr>
          <w:rFonts w:ascii="Book Antiqua" w:eastAsia="Book Antiqua" w:hAnsi="Book Antiqua" w:cs="Book Antiqua"/>
          <w:b/>
          <w:bCs/>
          <w:color w:val="000000"/>
        </w:rPr>
        <w:t>Abdel-Latif R</w:t>
      </w:r>
      <w:r w:rsidRPr="0021752A">
        <w:rPr>
          <w:rFonts w:ascii="Book Antiqua" w:eastAsia="Book Antiqua" w:hAnsi="Book Antiqua" w:cs="Book Antiqua"/>
          <w:color w:val="000000"/>
        </w:rPr>
        <w:t xml:space="preserve">, Heeba GH, Hassanin SO, Waz S, Amin A. TLRs-JNK/ NF-κB Pathway Underlies the Protective Effect of the Sulfide Salt Against Liver Toxicity. </w:t>
      </w:r>
      <w:r w:rsidRPr="0021752A">
        <w:rPr>
          <w:rFonts w:ascii="Book Antiqua" w:eastAsia="Book Antiqua" w:hAnsi="Book Antiqua" w:cs="Book Antiqua"/>
          <w:i/>
          <w:iCs/>
          <w:color w:val="000000"/>
        </w:rPr>
        <w:t>Front Pharmacol</w:t>
      </w:r>
      <w:r w:rsidRPr="0021752A">
        <w:rPr>
          <w:rFonts w:ascii="Book Antiqua" w:eastAsia="Book Antiqua" w:hAnsi="Book Antiqua" w:cs="Book Antiqua"/>
          <w:color w:val="000000"/>
        </w:rPr>
        <w:t xml:space="preserve"> 2022; </w:t>
      </w:r>
      <w:r w:rsidRPr="0021752A">
        <w:rPr>
          <w:rFonts w:ascii="Book Antiqua" w:eastAsia="Book Antiqua" w:hAnsi="Book Antiqua" w:cs="Book Antiqua"/>
          <w:b/>
          <w:bCs/>
          <w:color w:val="000000"/>
        </w:rPr>
        <w:t>13</w:t>
      </w:r>
      <w:r w:rsidRPr="0021752A">
        <w:rPr>
          <w:rFonts w:ascii="Book Antiqua" w:eastAsia="Book Antiqua" w:hAnsi="Book Antiqua" w:cs="Book Antiqua"/>
          <w:color w:val="000000"/>
        </w:rPr>
        <w:t>: 850066 [PMID: 35517830 DOI: 10.3389/fphar.2022.850066]</w:t>
      </w:r>
    </w:p>
    <w:p w14:paraId="3A0EC95C" w14:textId="77777777" w:rsidR="000C6FEC" w:rsidRPr="0021752A" w:rsidRDefault="000C6FEC" w:rsidP="00275476">
      <w:pPr>
        <w:spacing w:line="360" w:lineRule="auto"/>
        <w:jc w:val="both"/>
        <w:rPr>
          <w:rFonts w:ascii="Book Antiqua" w:eastAsia="Book Antiqua" w:hAnsi="Book Antiqua" w:cs="Book Antiqua"/>
          <w:color w:val="000000"/>
        </w:rPr>
      </w:pPr>
      <w:r w:rsidRPr="0021752A">
        <w:rPr>
          <w:rFonts w:ascii="Book Antiqua" w:eastAsia="Book Antiqua" w:hAnsi="Book Antiqua" w:cs="Book Antiqua"/>
          <w:color w:val="000000"/>
        </w:rPr>
        <w:t xml:space="preserve">65 </w:t>
      </w:r>
      <w:r w:rsidRPr="0021752A">
        <w:rPr>
          <w:rFonts w:ascii="Book Antiqua" w:eastAsia="Book Antiqua" w:hAnsi="Book Antiqua" w:cs="Book Antiqua"/>
          <w:b/>
          <w:bCs/>
          <w:color w:val="000000"/>
        </w:rPr>
        <w:t>El-Dakhly SM</w:t>
      </w:r>
      <w:r w:rsidRPr="0021752A">
        <w:rPr>
          <w:rFonts w:ascii="Book Antiqua" w:eastAsia="Book Antiqua" w:hAnsi="Book Antiqua" w:cs="Book Antiqua"/>
          <w:color w:val="000000"/>
        </w:rPr>
        <w:t xml:space="preserve">, Salama AAA, Hassanin SOM, Yassen NN, Hamza AA, Amin A. Aescin and diosmin each alone or in low dose- combination ameliorate liver damage induced by carbon tetrachloride in rats. </w:t>
      </w:r>
      <w:r w:rsidRPr="0021752A">
        <w:rPr>
          <w:rFonts w:ascii="Book Antiqua" w:eastAsia="Book Antiqua" w:hAnsi="Book Antiqua" w:cs="Book Antiqua"/>
          <w:i/>
          <w:iCs/>
          <w:color w:val="000000"/>
        </w:rPr>
        <w:t>BMC Res Notes</w:t>
      </w:r>
      <w:r w:rsidRPr="0021752A">
        <w:rPr>
          <w:rFonts w:ascii="Book Antiqua" w:eastAsia="Book Antiqua" w:hAnsi="Book Antiqua" w:cs="Book Antiqua"/>
          <w:color w:val="000000"/>
        </w:rPr>
        <w:t xml:space="preserve"> 2020; </w:t>
      </w:r>
      <w:r w:rsidRPr="0021752A">
        <w:rPr>
          <w:rFonts w:ascii="Book Antiqua" w:eastAsia="Book Antiqua" w:hAnsi="Book Antiqua" w:cs="Book Antiqua"/>
          <w:b/>
          <w:bCs/>
          <w:color w:val="000000"/>
        </w:rPr>
        <w:t>13</w:t>
      </w:r>
      <w:r w:rsidRPr="0021752A">
        <w:rPr>
          <w:rFonts w:ascii="Book Antiqua" w:eastAsia="Book Antiqua" w:hAnsi="Book Antiqua" w:cs="Book Antiqua"/>
          <w:color w:val="000000"/>
        </w:rPr>
        <w:t>: 259 [PMID: 32460808 DOI: 10.1186/s13104-020-05094-2]</w:t>
      </w:r>
    </w:p>
    <w:p w14:paraId="644F941B" w14:textId="77777777" w:rsidR="000C6FEC" w:rsidRPr="0021752A" w:rsidRDefault="000C6FEC" w:rsidP="00275476">
      <w:pPr>
        <w:spacing w:line="360" w:lineRule="auto"/>
        <w:jc w:val="both"/>
        <w:rPr>
          <w:rFonts w:ascii="Book Antiqua" w:hAnsi="Book Antiqua"/>
        </w:rPr>
      </w:pPr>
      <w:r w:rsidRPr="0021752A">
        <w:rPr>
          <w:rFonts w:ascii="Book Antiqua" w:eastAsia="Book Antiqua" w:hAnsi="Book Antiqua" w:cs="Book Antiqua"/>
          <w:color w:val="000000"/>
        </w:rPr>
        <w:t xml:space="preserve">66 </w:t>
      </w:r>
      <w:r w:rsidRPr="0021752A">
        <w:rPr>
          <w:rFonts w:ascii="Book Antiqua" w:eastAsia="Book Antiqua" w:hAnsi="Book Antiqua" w:cs="Book Antiqua"/>
          <w:b/>
          <w:bCs/>
          <w:color w:val="000000"/>
        </w:rPr>
        <w:t>Kim YW</w:t>
      </w:r>
      <w:r w:rsidRPr="0021752A">
        <w:rPr>
          <w:rFonts w:ascii="Book Antiqua" w:eastAsia="Book Antiqua" w:hAnsi="Book Antiqua" w:cs="Book Antiqua"/>
          <w:color w:val="000000"/>
        </w:rPr>
        <w:t xml:space="preserve">, Byzova TV. Oxidative stress in angiogenesis and vascular disease. </w:t>
      </w:r>
      <w:r w:rsidRPr="0021752A">
        <w:rPr>
          <w:rFonts w:ascii="Book Antiqua" w:eastAsia="Book Antiqua" w:hAnsi="Book Antiqua" w:cs="Book Antiqua"/>
          <w:i/>
          <w:iCs/>
          <w:color w:val="000000"/>
        </w:rPr>
        <w:t>Blood</w:t>
      </w:r>
      <w:r w:rsidRPr="0021752A">
        <w:rPr>
          <w:rFonts w:ascii="Book Antiqua" w:eastAsia="Book Antiqua" w:hAnsi="Book Antiqua" w:cs="Book Antiqua"/>
          <w:color w:val="000000"/>
        </w:rPr>
        <w:t xml:space="preserve"> 2014; </w:t>
      </w:r>
      <w:r w:rsidRPr="0021752A">
        <w:rPr>
          <w:rFonts w:ascii="Book Antiqua" w:eastAsia="Book Antiqua" w:hAnsi="Book Antiqua" w:cs="Book Antiqua"/>
          <w:b/>
          <w:bCs/>
          <w:color w:val="000000"/>
        </w:rPr>
        <w:t>123</w:t>
      </w:r>
      <w:r w:rsidRPr="0021752A">
        <w:rPr>
          <w:rFonts w:ascii="Book Antiqua" w:eastAsia="Book Antiqua" w:hAnsi="Book Antiqua" w:cs="Book Antiqua"/>
          <w:color w:val="000000"/>
        </w:rPr>
        <w:t>: 625-631 [PMID: 24300855 DOI: 10.1182/blood-2013-09-512749]</w:t>
      </w:r>
    </w:p>
    <w:p w14:paraId="5BF1B243" w14:textId="77777777" w:rsidR="000C6FEC" w:rsidRPr="0021752A" w:rsidRDefault="000C6FEC" w:rsidP="00275476">
      <w:pPr>
        <w:spacing w:line="360" w:lineRule="auto"/>
        <w:jc w:val="both"/>
        <w:rPr>
          <w:rFonts w:ascii="Book Antiqua" w:eastAsia="Book Antiqua" w:hAnsi="Book Antiqua" w:cs="Book Antiqua"/>
          <w:color w:val="000000"/>
        </w:rPr>
      </w:pPr>
      <w:r w:rsidRPr="0021752A">
        <w:rPr>
          <w:rFonts w:ascii="Book Antiqua" w:eastAsia="Book Antiqua" w:hAnsi="Book Antiqua" w:cs="Book Antiqua"/>
          <w:color w:val="000000"/>
        </w:rPr>
        <w:t>67</w:t>
      </w:r>
      <w:r w:rsidRPr="0021752A">
        <w:rPr>
          <w:rFonts w:ascii="Book Antiqua" w:eastAsia="Book Antiqua" w:hAnsi="Book Antiqua" w:cs="Book Antiqua"/>
          <w:b/>
          <w:bCs/>
          <w:color w:val="000000"/>
        </w:rPr>
        <w:t xml:space="preserve"> Amin A</w:t>
      </w:r>
      <w:r w:rsidRPr="0021752A">
        <w:rPr>
          <w:rFonts w:ascii="Book Antiqua" w:eastAsia="Book Antiqua" w:hAnsi="Book Antiqua" w:cs="Book Antiqua"/>
          <w:color w:val="000000"/>
        </w:rPr>
        <w:t xml:space="preserve">, Hamza AA, Daoud S, Hamza W. Spirulina protects against cadmium-induced hepatotoxicity in rats. </w:t>
      </w:r>
      <w:r w:rsidRPr="0021752A">
        <w:rPr>
          <w:rFonts w:ascii="Book Antiqua" w:eastAsia="Book Antiqua" w:hAnsi="Book Antiqua" w:cs="Book Antiqua"/>
          <w:i/>
          <w:iCs/>
          <w:color w:val="000000"/>
        </w:rPr>
        <w:t>Am J Pharmacol Toxicol</w:t>
      </w:r>
      <w:r w:rsidRPr="0021752A">
        <w:rPr>
          <w:rFonts w:ascii="Book Antiqua" w:eastAsia="Book Antiqua" w:hAnsi="Book Antiqua" w:cs="Book Antiqua"/>
          <w:color w:val="000000"/>
        </w:rPr>
        <w:t xml:space="preserve"> 2006; </w:t>
      </w:r>
      <w:r w:rsidRPr="0021752A">
        <w:rPr>
          <w:rFonts w:ascii="Book Antiqua" w:eastAsia="Book Antiqua" w:hAnsi="Book Antiqua" w:cs="Book Antiqua"/>
          <w:b/>
          <w:bCs/>
          <w:color w:val="000000"/>
        </w:rPr>
        <w:t>1</w:t>
      </w:r>
      <w:r w:rsidRPr="0021752A">
        <w:rPr>
          <w:rFonts w:ascii="Book Antiqua" w:eastAsia="Book Antiqua" w:hAnsi="Book Antiqua" w:cs="Book Antiqua"/>
          <w:color w:val="000000"/>
        </w:rPr>
        <w:t>: 21-25 [DOI: 10.3844/ajptsp.2006.21.25]</w:t>
      </w:r>
    </w:p>
    <w:p w14:paraId="6250A81A" w14:textId="77777777" w:rsidR="000C6FEC" w:rsidRPr="0021752A" w:rsidRDefault="000C6FEC" w:rsidP="00275476">
      <w:pPr>
        <w:spacing w:line="360" w:lineRule="auto"/>
        <w:jc w:val="both"/>
        <w:rPr>
          <w:rFonts w:ascii="Book Antiqua" w:eastAsia="Book Antiqua" w:hAnsi="Book Antiqua" w:cs="Book Antiqua"/>
          <w:color w:val="000000"/>
        </w:rPr>
      </w:pPr>
      <w:r w:rsidRPr="0021752A">
        <w:rPr>
          <w:rFonts w:ascii="Book Antiqua" w:eastAsia="Book Antiqua" w:hAnsi="Book Antiqua" w:cs="Book Antiqua"/>
          <w:color w:val="000000"/>
        </w:rPr>
        <w:t xml:space="preserve">68 </w:t>
      </w:r>
      <w:r w:rsidRPr="0021752A">
        <w:rPr>
          <w:rFonts w:ascii="Book Antiqua" w:eastAsia="Book Antiqua" w:hAnsi="Book Antiqua" w:cs="Book Antiqua"/>
          <w:b/>
          <w:bCs/>
          <w:color w:val="000000"/>
        </w:rPr>
        <w:t>Nurtay L</w:t>
      </w:r>
      <w:r w:rsidRPr="0021752A">
        <w:rPr>
          <w:rFonts w:ascii="Book Antiqua" w:eastAsia="Book Antiqua" w:hAnsi="Book Antiqua" w:cs="Book Antiqua"/>
          <w:color w:val="000000"/>
        </w:rPr>
        <w:t xml:space="preserve">, Sun QL, Mu CL, Cao ZS, Wang Q, Liang ZS, Ma CP, Li XG, Amin A, Xie YQ. Rhizoma polygonati from Mount Tai: nutritional value and usefulness as a traditional Chinese medicine, source of herbzyme, and potential remediating agent for COVID-19 and chronic and hidden hunger. </w:t>
      </w:r>
      <w:r w:rsidRPr="0021752A">
        <w:rPr>
          <w:rFonts w:ascii="Book Antiqua" w:eastAsia="Book Antiqua" w:hAnsi="Book Antiqua" w:cs="Book Antiqua"/>
          <w:i/>
          <w:iCs/>
          <w:color w:val="000000"/>
        </w:rPr>
        <w:t xml:space="preserve">Acupuncture Herb Med </w:t>
      </w:r>
      <w:r w:rsidRPr="0021752A">
        <w:rPr>
          <w:rFonts w:ascii="Book Antiqua" w:eastAsia="Book Antiqua" w:hAnsi="Book Antiqua" w:cs="Book Antiqua"/>
          <w:color w:val="000000"/>
        </w:rPr>
        <w:t xml:space="preserve">2021; </w:t>
      </w:r>
      <w:r w:rsidRPr="0021752A">
        <w:rPr>
          <w:rFonts w:ascii="Book Antiqua" w:eastAsia="Book Antiqua" w:hAnsi="Book Antiqua" w:cs="Book Antiqua"/>
          <w:b/>
          <w:bCs/>
          <w:color w:val="000000"/>
        </w:rPr>
        <w:t>1</w:t>
      </w:r>
      <w:r w:rsidRPr="0021752A">
        <w:rPr>
          <w:rFonts w:ascii="Book Antiqua" w:eastAsia="Book Antiqua" w:hAnsi="Book Antiqua" w:cs="Book Antiqua"/>
          <w:color w:val="000000"/>
        </w:rPr>
        <w:t>:</w:t>
      </w:r>
      <w:r w:rsidRPr="0021752A">
        <w:rPr>
          <w:rFonts w:ascii="Book Antiqua" w:hAnsi="Book Antiqua"/>
        </w:rPr>
        <w:t xml:space="preserve"> </w:t>
      </w:r>
      <w:r w:rsidRPr="0021752A">
        <w:rPr>
          <w:rFonts w:ascii="Book Antiqua" w:eastAsia="Book Antiqua" w:hAnsi="Book Antiqua" w:cs="Book Antiqua"/>
          <w:color w:val="000000"/>
        </w:rPr>
        <w:t>31-38 [DOI: 10.1097/hm9.0000000000000008]</w:t>
      </w:r>
    </w:p>
    <w:p w14:paraId="4B4DDFA3" w14:textId="77777777" w:rsidR="000C6FEC" w:rsidRPr="0021752A" w:rsidRDefault="000C6FEC" w:rsidP="00275476">
      <w:pPr>
        <w:spacing w:line="360" w:lineRule="auto"/>
        <w:jc w:val="both"/>
        <w:rPr>
          <w:rFonts w:ascii="Book Antiqua" w:hAnsi="Book Antiqua"/>
        </w:rPr>
      </w:pPr>
      <w:r w:rsidRPr="0021752A">
        <w:rPr>
          <w:rFonts w:ascii="Book Antiqua" w:eastAsia="Book Antiqua" w:hAnsi="Book Antiqua" w:cs="Book Antiqua"/>
          <w:color w:val="000000"/>
        </w:rPr>
        <w:t xml:space="preserve">69 </w:t>
      </w:r>
      <w:r w:rsidRPr="0021752A">
        <w:rPr>
          <w:rFonts w:ascii="Book Antiqua" w:eastAsia="Book Antiqua" w:hAnsi="Book Antiqua" w:cs="Book Antiqua"/>
          <w:b/>
          <w:bCs/>
          <w:color w:val="000000"/>
        </w:rPr>
        <w:t>Soula M</w:t>
      </w:r>
      <w:r w:rsidRPr="0021752A">
        <w:rPr>
          <w:rFonts w:ascii="Book Antiqua" w:eastAsia="Book Antiqua" w:hAnsi="Book Antiqua" w:cs="Book Antiqua"/>
          <w:color w:val="000000"/>
        </w:rPr>
        <w:t xml:space="preserve">, Weber RA, Zilka O, Alwaseem H, La K, Yen F, Molina H, Garcia-Bermudez J, Pratt DA, Birsoy K. Metabolic determinants of cancer cell sensitivity to canonical ferroptosis inducers. </w:t>
      </w:r>
      <w:r w:rsidRPr="0021752A">
        <w:rPr>
          <w:rFonts w:ascii="Book Antiqua" w:eastAsia="Book Antiqua" w:hAnsi="Book Antiqua" w:cs="Book Antiqua"/>
          <w:i/>
          <w:iCs/>
          <w:color w:val="000000"/>
        </w:rPr>
        <w:t>Nat Chem Biol</w:t>
      </w:r>
      <w:r w:rsidRPr="0021752A">
        <w:rPr>
          <w:rFonts w:ascii="Book Antiqua" w:eastAsia="Book Antiqua" w:hAnsi="Book Antiqua" w:cs="Book Antiqua"/>
          <w:color w:val="000000"/>
        </w:rPr>
        <w:t xml:space="preserve"> 2020; </w:t>
      </w:r>
      <w:r w:rsidRPr="0021752A">
        <w:rPr>
          <w:rFonts w:ascii="Book Antiqua" w:eastAsia="Book Antiqua" w:hAnsi="Book Antiqua" w:cs="Book Antiqua"/>
          <w:b/>
          <w:bCs/>
          <w:color w:val="000000"/>
        </w:rPr>
        <w:t>16</w:t>
      </w:r>
      <w:r w:rsidRPr="0021752A">
        <w:rPr>
          <w:rFonts w:ascii="Book Antiqua" w:eastAsia="Book Antiqua" w:hAnsi="Book Antiqua" w:cs="Book Antiqua"/>
          <w:color w:val="000000"/>
        </w:rPr>
        <w:t>: 1351-1360 [PMID: 32778843 DOI: 10.1038/s41589-020-0613-y]</w:t>
      </w:r>
    </w:p>
    <w:p w14:paraId="0589432A" w14:textId="77777777" w:rsidR="000C6FEC" w:rsidRPr="0021752A" w:rsidRDefault="000C6FEC" w:rsidP="00275476">
      <w:pPr>
        <w:spacing w:line="360" w:lineRule="auto"/>
        <w:jc w:val="both"/>
        <w:rPr>
          <w:rFonts w:ascii="Book Antiqua" w:hAnsi="Book Antiqua"/>
        </w:rPr>
      </w:pPr>
      <w:r w:rsidRPr="0021752A">
        <w:rPr>
          <w:rFonts w:ascii="Book Antiqua" w:eastAsia="Book Antiqua" w:hAnsi="Book Antiqua" w:cs="Book Antiqua"/>
          <w:color w:val="000000"/>
        </w:rPr>
        <w:lastRenderedPageBreak/>
        <w:t xml:space="preserve">70 </w:t>
      </w:r>
      <w:r w:rsidRPr="0021752A">
        <w:rPr>
          <w:rFonts w:ascii="Book Antiqua" w:eastAsia="Book Antiqua" w:hAnsi="Book Antiqua" w:cs="Book Antiqua"/>
          <w:b/>
          <w:bCs/>
          <w:color w:val="000000"/>
        </w:rPr>
        <w:t>Kang Q</w:t>
      </w:r>
      <w:r w:rsidRPr="0021752A">
        <w:rPr>
          <w:rFonts w:ascii="Book Antiqua" w:eastAsia="Book Antiqua" w:hAnsi="Book Antiqua" w:cs="Book Antiqua"/>
          <w:color w:val="000000"/>
        </w:rPr>
        <w:t xml:space="preserve">, Yang C. Oxidative stress and diabetic retinopathy: Molecular mechanisms, pathogenetic role and therapeutic implications. </w:t>
      </w:r>
      <w:r w:rsidRPr="0021752A">
        <w:rPr>
          <w:rFonts w:ascii="Book Antiqua" w:eastAsia="Book Antiqua" w:hAnsi="Book Antiqua" w:cs="Book Antiqua"/>
          <w:i/>
          <w:iCs/>
          <w:color w:val="000000"/>
        </w:rPr>
        <w:t>Redox Biol</w:t>
      </w:r>
      <w:r w:rsidRPr="0021752A">
        <w:rPr>
          <w:rFonts w:ascii="Book Antiqua" w:eastAsia="Book Antiqua" w:hAnsi="Book Antiqua" w:cs="Book Antiqua"/>
          <w:color w:val="000000"/>
        </w:rPr>
        <w:t xml:space="preserve"> 2020; </w:t>
      </w:r>
      <w:r w:rsidRPr="0021752A">
        <w:rPr>
          <w:rFonts w:ascii="Book Antiqua" w:eastAsia="Book Antiqua" w:hAnsi="Book Antiqua" w:cs="Book Antiqua"/>
          <w:b/>
          <w:bCs/>
          <w:color w:val="000000"/>
        </w:rPr>
        <w:t>37</w:t>
      </w:r>
      <w:r w:rsidRPr="0021752A">
        <w:rPr>
          <w:rFonts w:ascii="Book Antiqua" w:eastAsia="Book Antiqua" w:hAnsi="Book Antiqua" w:cs="Book Antiqua"/>
          <w:color w:val="000000"/>
        </w:rPr>
        <w:t>: 101799 [PMID: 33248932 DOI: 10.1016/j.redox.2020.101799]</w:t>
      </w:r>
    </w:p>
    <w:p w14:paraId="7DE258A7" w14:textId="77777777" w:rsidR="000C6FEC" w:rsidRPr="0021752A" w:rsidRDefault="000C6FEC" w:rsidP="00275476">
      <w:pPr>
        <w:spacing w:line="360" w:lineRule="auto"/>
        <w:jc w:val="both"/>
        <w:rPr>
          <w:rFonts w:ascii="Book Antiqua" w:hAnsi="Book Antiqua"/>
        </w:rPr>
      </w:pPr>
      <w:r w:rsidRPr="0021752A">
        <w:rPr>
          <w:rFonts w:ascii="Book Antiqua" w:eastAsia="Book Antiqua" w:hAnsi="Book Antiqua" w:cs="Book Antiqua"/>
          <w:color w:val="000000"/>
        </w:rPr>
        <w:t>71</w:t>
      </w:r>
      <w:r w:rsidRPr="0021752A">
        <w:rPr>
          <w:rFonts w:ascii="Book Antiqua" w:eastAsia="Book Antiqua" w:hAnsi="Book Antiqua" w:cs="Book Antiqua"/>
          <w:b/>
          <w:bCs/>
          <w:color w:val="000000"/>
        </w:rPr>
        <w:t xml:space="preserve"> Chopra H</w:t>
      </w:r>
      <w:r w:rsidRPr="0021752A">
        <w:rPr>
          <w:rFonts w:ascii="Book Antiqua" w:eastAsia="Book Antiqua" w:hAnsi="Book Antiqua" w:cs="Book Antiqua"/>
          <w:color w:val="000000"/>
        </w:rPr>
        <w:t xml:space="preserve">, Hung MK, Kwong DL, Zhang CF, Pow EHN. Insights into Endothelial Progenitor Cells: Origin, Classification, Potentials, and Prospects. </w:t>
      </w:r>
      <w:r w:rsidRPr="0021752A">
        <w:rPr>
          <w:rFonts w:ascii="Book Antiqua" w:eastAsia="Book Antiqua" w:hAnsi="Book Antiqua" w:cs="Book Antiqua"/>
          <w:i/>
          <w:iCs/>
          <w:color w:val="000000"/>
        </w:rPr>
        <w:t>Stem Cells Int</w:t>
      </w:r>
      <w:r w:rsidRPr="0021752A">
        <w:rPr>
          <w:rFonts w:ascii="Book Antiqua" w:eastAsia="Book Antiqua" w:hAnsi="Book Antiqua" w:cs="Book Antiqua"/>
          <w:color w:val="000000"/>
        </w:rPr>
        <w:t xml:space="preserve"> 2018; </w:t>
      </w:r>
      <w:r w:rsidRPr="0021752A">
        <w:rPr>
          <w:rFonts w:ascii="Book Antiqua" w:eastAsia="Book Antiqua" w:hAnsi="Book Antiqua" w:cs="Book Antiqua"/>
          <w:b/>
          <w:bCs/>
          <w:color w:val="000000"/>
        </w:rPr>
        <w:t>2018</w:t>
      </w:r>
      <w:r w:rsidRPr="0021752A">
        <w:rPr>
          <w:rFonts w:ascii="Book Antiqua" w:eastAsia="Book Antiqua" w:hAnsi="Book Antiqua" w:cs="Book Antiqua"/>
          <w:color w:val="000000"/>
        </w:rPr>
        <w:t>: 9847015 [PMID: 30581475 DOI: 10.1155/2018/9847015]</w:t>
      </w:r>
    </w:p>
    <w:p w14:paraId="6F6FF9EC" w14:textId="77777777" w:rsidR="000C6FEC" w:rsidRPr="0021752A" w:rsidRDefault="000C6FEC" w:rsidP="00275476">
      <w:pPr>
        <w:spacing w:line="360" w:lineRule="auto"/>
        <w:jc w:val="both"/>
        <w:rPr>
          <w:rFonts w:ascii="Book Antiqua" w:hAnsi="Book Antiqua"/>
        </w:rPr>
      </w:pPr>
      <w:r w:rsidRPr="0021752A">
        <w:rPr>
          <w:rFonts w:ascii="Book Antiqua" w:hAnsi="Book Antiqua" w:cs="Book Antiqua"/>
          <w:color w:val="000000"/>
          <w:lang w:eastAsia="zh-CN"/>
        </w:rPr>
        <w:t xml:space="preserve">72 </w:t>
      </w:r>
      <w:r w:rsidRPr="0021752A">
        <w:rPr>
          <w:rFonts w:ascii="Book Antiqua" w:eastAsia="Book Antiqua" w:hAnsi="Book Antiqua" w:cs="Book Antiqua"/>
          <w:b/>
          <w:bCs/>
          <w:color w:val="000000"/>
        </w:rPr>
        <w:t>Lopes-Coelho F</w:t>
      </w:r>
      <w:r w:rsidRPr="0021752A">
        <w:rPr>
          <w:rFonts w:ascii="Book Antiqua" w:eastAsia="Book Antiqua" w:hAnsi="Book Antiqua" w:cs="Book Antiqua"/>
          <w:color w:val="000000"/>
        </w:rPr>
        <w:t xml:space="preserve">, Silva F, Gouveia-Fernandes S, Martins C, Lopes N, Domingues G, Brito C, Almeida AM, Pereira SA, Serpa J. Monocytes as Endothelial Progenitor Cells (EPCs), Another Brick in the Wall to Disentangle Tumor Angiogenesis. </w:t>
      </w:r>
      <w:r w:rsidRPr="0021752A">
        <w:rPr>
          <w:rFonts w:ascii="Book Antiqua" w:eastAsia="Book Antiqua" w:hAnsi="Book Antiqua" w:cs="Book Antiqua"/>
          <w:i/>
          <w:iCs/>
          <w:color w:val="000000"/>
        </w:rPr>
        <w:t>Cells</w:t>
      </w:r>
      <w:r w:rsidRPr="0021752A">
        <w:rPr>
          <w:rFonts w:ascii="Book Antiqua" w:eastAsia="Book Antiqua" w:hAnsi="Book Antiqua" w:cs="Book Antiqua"/>
          <w:color w:val="000000"/>
        </w:rPr>
        <w:t xml:space="preserve"> 2020; </w:t>
      </w:r>
      <w:r w:rsidRPr="0021752A">
        <w:rPr>
          <w:rFonts w:ascii="Book Antiqua" w:eastAsia="Book Antiqua" w:hAnsi="Book Antiqua" w:cs="Book Antiqua"/>
          <w:b/>
          <w:bCs/>
          <w:color w:val="000000"/>
        </w:rPr>
        <w:t>9</w:t>
      </w:r>
      <w:r w:rsidRPr="0021752A">
        <w:rPr>
          <w:rFonts w:ascii="Book Antiqua" w:eastAsia="Book Antiqua" w:hAnsi="Book Antiqua" w:cs="Book Antiqua"/>
          <w:color w:val="000000"/>
        </w:rPr>
        <w:t xml:space="preserve"> [PMID: 31906296 DOI: 10.3390/cells9010107]</w:t>
      </w:r>
    </w:p>
    <w:p w14:paraId="35D3CB4C" w14:textId="77777777" w:rsidR="000C6FEC" w:rsidRPr="0021752A" w:rsidRDefault="000C6FEC" w:rsidP="00275476">
      <w:pPr>
        <w:spacing w:line="360" w:lineRule="auto"/>
        <w:jc w:val="both"/>
        <w:rPr>
          <w:rFonts w:ascii="Book Antiqua" w:hAnsi="Book Antiqua"/>
        </w:rPr>
      </w:pPr>
      <w:r w:rsidRPr="0021752A">
        <w:rPr>
          <w:rFonts w:ascii="Book Antiqua" w:eastAsia="Book Antiqua" w:hAnsi="Book Antiqua" w:cs="Book Antiqua"/>
          <w:color w:val="000000"/>
        </w:rPr>
        <w:t xml:space="preserve">73 </w:t>
      </w:r>
      <w:r w:rsidRPr="0021752A">
        <w:rPr>
          <w:rFonts w:ascii="Book Antiqua" w:eastAsia="Book Antiqua" w:hAnsi="Book Antiqua" w:cs="Book Antiqua"/>
          <w:b/>
          <w:bCs/>
          <w:color w:val="000000"/>
        </w:rPr>
        <w:t>Jarajapu YP</w:t>
      </w:r>
      <w:r w:rsidRPr="0021752A">
        <w:rPr>
          <w:rFonts w:ascii="Book Antiqua" w:eastAsia="Book Antiqua" w:hAnsi="Book Antiqua" w:cs="Book Antiqua"/>
          <w:color w:val="000000"/>
        </w:rPr>
        <w:t xml:space="preserve">, Grant MB. The promise of cell-based therapies for diabetic complications: challenges and solutions. </w:t>
      </w:r>
      <w:r w:rsidRPr="0021752A">
        <w:rPr>
          <w:rFonts w:ascii="Book Antiqua" w:eastAsia="Book Antiqua" w:hAnsi="Book Antiqua" w:cs="Book Antiqua"/>
          <w:i/>
          <w:iCs/>
          <w:color w:val="000000"/>
        </w:rPr>
        <w:t>Circ Res</w:t>
      </w:r>
      <w:r w:rsidRPr="0021752A">
        <w:rPr>
          <w:rFonts w:ascii="Book Antiqua" w:eastAsia="Book Antiqua" w:hAnsi="Book Antiqua" w:cs="Book Antiqua"/>
          <w:color w:val="000000"/>
        </w:rPr>
        <w:t xml:space="preserve"> 2010; </w:t>
      </w:r>
      <w:r w:rsidRPr="0021752A">
        <w:rPr>
          <w:rFonts w:ascii="Book Antiqua" w:eastAsia="Book Antiqua" w:hAnsi="Book Antiqua" w:cs="Book Antiqua"/>
          <w:b/>
          <w:bCs/>
          <w:color w:val="000000"/>
        </w:rPr>
        <w:t>106</w:t>
      </w:r>
      <w:r w:rsidRPr="0021752A">
        <w:rPr>
          <w:rFonts w:ascii="Book Antiqua" w:eastAsia="Book Antiqua" w:hAnsi="Book Antiqua" w:cs="Book Antiqua"/>
          <w:color w:val="000000"/>
        </w:rPr>
        <w:t>: 854-869 [PMID: 20299675 DOI: 10.1161/CIRCRESAHA.109.213140]</w:t>
      </w:r>
    </w:p>
    <w:p w14:paraId="192AE021" w14:textId="77777777" w:rsidR="000C6FEC" w:rsidRPr="0021752A" w:rsidRDefault="000C6FEC" w:rsidP="00275476">
      <w:pPr>
        <w:spacing w:line="360" w:lineRule="auto"/>
        <w:jc w:val="both"/>
        <w:rPr>
          <w:rFonts w:ascii="Book Antiqua" w:hAnsi="Book Antiqua"/>
        </w:rPr>
      </w:pPr>
      <w:r w:rsidRPr="0021752A">
        <w:rPr>
          <w:rFonts w:ascii="Book Antiqua" w:eastAsia="Book Antiqua" w:hAnsi="Book Antiqua" w:cs="Book Antiqua"/>
          <w:color w:val="000000"/>
        </w:rPr>
        <w:t xml:space="preserve">74 </w:t>
      </w:r>
      <w:r w:rsidRPr="0021752A">
        <w:rPr>
          <w:rFonts w:ascii="Book Antiqua" w:eastAsia="Book Antiqua" w:hAnsi="Book Antiqua" w:cs="Book Antiqua"/>
          <w:b/>
          <w:bCs/>
          <w:color w:val="000000"/>
        </w:rPr>
        <w:t>Kaushik K</w:t>
      </w:r>
      <w:r w:rsidRPr="0021752A">
        <w:rPr>
          <w:rFonts w:ascii="Book Antiqua" w:eastAsia="Book Antiqua" w:hAnsi="Book Antiqua" w:cs="Book Antiqua"/>
          <w:color w:val="000000"/>
        </w:rPr>
        <w:t xml:space="preserve">, Das A. Endothelial progenitor cell therapy for chronic wound tissue regeneration. </w:t>
      </w:r>
      <w:r w:rsidRPr="0021752A">
        <w:rPr>
          <w:rFonts w:ascii="Book Antiqua" w:eastAsia="Book Antiqua" w:hAnsi="Book Antiqua" w:cs="Book Antiqua"/>
          <w:i/>
          <w:iCs/>
          <w:color w:val="000000"/>
        </w:rPr>
        <w:t>Cytotherapy</w:t>
      </w:r>
      <w:r w:rsidRPr="0021752A">
        <w:rPr>
          <w:rFonts w:ascii="Book Antiqua" w:eastAsia="Book Antiqua" w:hAnsi="Book Antiqua" w:cs="Book Antiqua"/>
          <w:color w:val="000000"/>
        </w:rPr>
        <w:t xml:space="preserve"> 2019; </w:t>
      </w:r>
      <w:r w:rsidRPr="0021752A">
        <w:rPr>
          <w:rFonts w:ascii="Book Antiqua" w:eastAsia="Book Antiqua" w:hAnsi="Book Antiqua" w:cs="Book Antiqua"/>
          <w:b/>
          <w:bCs/>
          <w:color w:val="000000"/>
        </w:rPr>
        <w:t>21</w:t>
      </w:r>
      <w:r w:rsidRPr="0021752A">
        <w:rPr>
          <w:rFonts w:ascii="Book Antiqua" w:eastAsia="Book Antiqua" w:hAnsi="Book Antiqua" w:cs="Book Antiqua"/>
          <w:color w:val="000000"/>
        </w:rPr>
        <w:t>: 1137-1150 [PMID: 31668487 DOI: 10.1016/j.jcyt.2019.09.002]</w:t>
      </w:r>
    </w:p>
    <w:p w14:paraId="1CE50A56" w14:textId="77777777" w:rsidR="000C6FEC" w:rsidRPr="0021752A" w:rsidRDefault="000C6FEC" w:rsidP="00275476">
      <w:pPr>
        <w:spacing w:line="360" w:lineRule="auto"/>
        <w:jc w:val="both"/>
        <w:rPr>
          <w:rFonts w:ascii="Book Antiqua" w:hAnsi="Book Antiqua"/>
        </w:rPr>
      </w:pPr>
      <w:r w:rsidRPr="0021752A">
        <w:rPr>
          <w:rFonts w:ascii="Book Antiqua" w:eastAsia="Book Antiqua" w:hAnsi="Book Antiqua" w:cs="Book Antiqua"/>
          <w:color w:val="000000"/>
        </w:rPr>
        <w:t xml:space="preserve">75 </w:t>
      </w:r>
      <w:r w:rsidRPr="0021752A">
        <w:rPr>
          <w:rFonts w:ascii="Book Antiqua" w:eastAsia="Book Antiqua" w:hAnsi="Book Antiqua" w:cs="Book Antiqua"/>
          <w:b/>
          <w:bCs/>
          <w:color w:val="000000"/>
        </w:rPr>
        <w:t>Hu Y</w:t>
      </w:r>
      <w:r w:rsidRPr="0021752A">
        <w:rPr>
          <w:rFonts w:ascii="Book Antiqua" w:eastAsia="Book Antiqua" w:hAnsi="Book Antiqua" w:cs="Book Antiqua"/>
          <w:color w:val="000000"/>
        </w:rPr>
        <w:t xml:space="preserve">, Tao R, Chen L, Xiong Y, Xue H, Hu L, Yan C, Xie X, Lin Z, Panayi AC, Mi B, Liu G. Exosomes derived from pioglitazone-pretreated MSCs accelerate diabetic wound healing through enhancing angiogenesis. </w:t>
      </w:r>
      <w:r w:rsidRPr="0021752A">
        <w:rPr>
          <w:rFonts w:ascii="Book Antiqua" w:eastAsia="Book Antiqua" w:hAnsi="Book Antiqua" w:cs="Book Antiqua"/>
          <w:i/>
          <w:iCs/>
          <w:color w:val="000000"/>
        </w:rPr>
        <w:t>J Nanobiotechnology</w:t>
      </w:r>
      <w:r w:rsidRPr="0021752A">
        <w:rPr>
          <w:rFonts w:ascii="Book Antiqua" w:eastAsia="Book Antiqua" w:hAnsi="Book Antiqua" w:cs="Book Antiqua"/>
          <w:color w:val="000000"/>
        </w:rPr>
        <w:t xml:space="preserve"> 2021; </w:t>
      </w:r>
      <w:r w:rsidRPr="0021752A">
        <w:rPr>
          <w:rFonts w:ascii="Book Antiqua" w:eastAsia="Book Antiqua" w:hAnsi="Book Antiqua" w:cs="Book Antiqua"/>
          <w:b/>
          <w:bCs/>
          <w:color w:val="000000"/>
        </w:rPr>
        <w:t>19</w:t>
      </w:r>
      <w:r w:rsidRPr="0021752A">
        <w:rPr>
          <w:rFonts w:ascii="Book Antiqua" w:eastAsia="Book Antiqua" w:hAnsi="Book Antiqua" w:cs="Book Antiqua"/>
          <w:color w:val="000000"/>
        </w:rPr>
        <w:t>: 150 [PMID: 34020670 DOI: 10.1186/s12951-021-00894-5]</w:t>
      </w:r>
    </w:p>
    <w:p w14:paraId="19CA4F80" w14:textId="77777777" w:rsidR="000C6FEC" w:rsidRPr="0021752A" w:rsidRDefault="000C6FEC" w:rsidP="00275476">
      <w:pPr>
        <w:spacing w:line="360" w:lineRule="auto"/>
        <w:jc w:val="both"/>
        <w:rPr>
          <w:rFonts w:ascii="Book Antiqua" w:hAnsi="Book Antiqua"/>
        </w:rPr>
      </w:pPr>
      <w:r w:rsidRPr="0021752A">
        <w:rPr>
          <w:rFonts w:ascii="Book Antiqua" w:eastAsia="Book Antiqua" w:hAnsi="Book Antiqua" w:cs="Book Antiqua"/>
          <w:color w:val="000000"/>
        </w:rPr>
        <w:t xml:space="preserve">76 </w:t>
      </w:r>
      <w:r w:rsidRPr="0021752A">
        <w:rPr>
          <w:rFonts w:ascii="Book Antiqua" w:eastAsia="Book Antiqua" w:hAnsi="Book Antiqua" w:cs="Book Antiqua"/>
          <w:b/>
          <w:bCs/>
          <w:color w:val="000000"/>
        </w:rPr>
        <w:t>Liu J</w:t>
      </w:r>
      <w:r w:rsidRPr="0021752A">
        <w:rPr>
          <w:rFonts w:ascii="Book Antiqua" w:eastAsia="Book Antiqua" w:hAnsi="Book Antiqua" w:cs="Book Antiqua"/>
          <w:color w:val="000000"/>
        </w:rPr>
        <w:t xml:space="preserve">, Hou W, Guan T, Tang L, Zhu X, Li Y, Hou S, Zhang J, Chen H, Huang Y. Slit2/Robo1 signaling is involved in angiogenesis of glomerular endothelial cells exposed to a diabetic-like environment. </w:t>
      </w:r>
      <w:r w:rsidRPr="0021752A">
        <w:rPr>
          <w:rFonts w:ascii="Book Antiqua" w:eastAsia="Book Antiqua" w:hAnsi="Book Antiqua" w:cs="Book Antiqua"/>
          <w:i/>
          <w:iCs/>
          <w:color w:val="000000"/>
        </w:rPr>
        <w:t>Angiogenesis</w:t>
      </w:r>
      <w:r w:rsidRPr="0021752A">
        <w:rPr>
          <w:rFonts w:ascii="Book Antiqua" w:eastAsia="Book Antiqua" w:hAnsi="Book Antiqua" w:cs="Book Antiqua"/>
          <w:color w:val="000000"/>
        </w:rPr>
        <w:t xml:space="preserve"> 2018; </w:t>
      </w:r>
      <w:r w:rsidRPr="0021752A">
        <w:rPr>
          <w:rFonts w:ascii="Book Antiqua" w:eastAsia="Book Antiqua" w:hAnsi="Book Antiqua" w:cs="Book Antiqua"/>
          <w:b/>
          <w:bCs/>
          <w:color w:val="000000"/>
        </w:rPr>
        <w:t>21</w:t>
      </w:r>
      <w:r w:rsidRPr="0021752A">
        <w:rPr>
          <w:rFonts w:ascii="Book Antiqua" w:eastAsia="Book Antiqua" w:hAnsi="Book Antiqua" w:cs="Book Antiqua"/>
          <w:color w:val="000000"/>
        </w:rPr>
        <w:t>: 237-249 [PMID: 29299781 DOI: 10.1007/s10456-017-9592-3]</w:t>
      </w:r>
    </w:p>
    <w:p w14:paraId="01589534" w14:textId="77777777" w:rsidR="000C6FEC" w:rsidRPr="0021752A" w:rsidRDefault="000C6FEC" w:rsidP="00275476">
      <w:pPr>
        <w:spacing w:line="360" w:lineRule="auto"/>
        <w:jc w:val="both"/>
        <w:rPr>
          <w:rFonts w:ascii="Book Antiqua" w:hAnsi="Book Antiqua"/>
        </w:rPr>
      </w:pPr>
      <w:r w:rsidRPr="0021752A">
        <w:rPr>
          <w:rFonts w:ascii="Book Antiqua" w:eastAsia="Book Antiqua" w:hAnsi="Book Antiqua" w:cs="Book Antiqua"/>
          <w:color w:val="000000"/>
        </w:rPr>
        <w:t xml:space="preserve">77 </w:t>
      </w:r>
      <w:r w:rsidRPr="0021752A">
        <w:rPr>
          <w:rFonts w:ascii="Book Antiqua" w:eastAsia="Book Antiqua" w:hAnsi="Book Antiqua" w:cs="Book Antiqua"/>
          <w:b/>
          <w:bCs/>
          <w:color w:val="000000"/>
        </w:rPr>
        <w:t>Sedding DG</w:t>
      </w:r>
      <w:r w:rsidRPr="0021752A">
        <w:rPr>
          <w:rFonts w:ascii="Book Antiqua" w:eastAsia="Book Antiqua" w:hAnsi="Book Antiqua" w:cs="Book Antiqua"/>
          <w:color w:val="000000"/>
        </w:rPr>
        <w:t xml:space="preserve">, Boyle EC, Demandt JAF, Sluimer JC, Dutzmann J, Haverich A, Bauersachs J. Vasa Vasorum Angiogenesis: Key Player in the Initiation and Progression of Atherosclerosis and Potential Target for the Treatment of Cardiovascular Disease. </w:t>
      </w:r>
      <w:r w:rsidRPr="0021752A">
        <w:rPr>
          <w:rFonts w:ascii="Book Antiqua" w:eastAsia="Book Antiqua" w:hAnsi="Book Antiqua" w:cs="Book Antiqua"/>
          <w:i/>
          <w:iCs/>
          <w:color w:val="000000"/>
        </w:rPr>
        <w:t>Front Immunol</w:t>
      </w:r>
      <w:r w:rsidRPr="0021752A">
        <w:rPr>
          <w:rFonts w:ascii="Book Antiqua" w:eastAsia="Book Antiqua" w:hAnsi="Book Antiqua" w:cs="Book Antiqua"/>
          <w:color w:val="000000"/>
        </w:rPr>
        <w:t xml:space="preserve"> 2018; </w:t>
      </w:r>
      <w:r w:rsidRPr="0021752A">
        <w:rPr>
          <w:rFonts w:ascii="Book Antiqua" w:eastAsia="Book Antiqua" w:hAnsi="Book Antiqua" w:cs="Book Antiqua"/>
          <w:b/>
          <w:bCs/>
          <w:color w:val="000000"/>
        </w:rPr>
        <w:t>9</w:t>
      </w:r>
      <w:r w:rsidRPr="0021752A">
        <w:rPr>
          <w:rFonts w:ascii="Book Antiqua" w:eastAsia="Book Antiqua" w:hAnsi="Book Antiqua" w:cs="Book Antiqua"/>
          <w:color w:val="000000"/>
        </w:rPr>
        <w:t>: 706 [PMID: 29719532 DOI: 10.3389/fimmu.2018.00706]</w:t>
      </w:r>
    </w:p>
    <w:p w14:paraId="3E60AC1B" w14:textId="77777777" w:rsidR="000C6FEC" w:rsidRPr="0021752A" w:rsidRDefault="000C6FEC" w:rsidP="00275476">
      <w:pPr>
        <w:spacing w:line="360" w:lineRule="auto"/>
        <w:jc w:val="both"/>
        <w:rPr>
          <w:rFonts w:ascii="Book Antiqua" w:hAnsi="Book Antiqua"/>
        </w:rPr>
      </w:pPr>
      <w:r w:rsidRPr="0021752A">
        <w:rPr>
          <w:rFonts w:ascii="Book Antiqua" w:eastAsia="Book Antiqua" w:hAnsi="Book Antiqua" w:cs="Book Antiqua"/>
          <w:color w:val="000000"/>
        </w:rPr>
        <w:lastRenderedPageBreak/>
        <w:t xml:space="preserve">78 </w:t>
      </w:r>
      <w:r w:rsidRPr="0021752A">
        <w:rPr>
          <w:rFonts w:ascii="Book Antiqua" w:eastAsia="Book Antiqua" w:hAnsi="Book Antiqua" w:cs="Book Antiqua"/>
          <w:b/>
          <w:bCs/>
          <w:color w:val="000000"/>
        </w:rPr>
        <w:t>Ma Q</w:t>
      </w:r>
      <w:r w:rsidRPr="0021752A">
        <w:rPr>
          <w:rFonts w:ascii="Book Antiqua" w:eastAsia="Book Antiqua" w:hAnsi="Book Antiqua" w:cs="Book Antiqua"/>
          <w:color w:val="000000"/>
        </w:rPr>
        <w:t xml:space="preserve">, Reiter RJ, Chen Y. Role of melatonin in controlling angiogenesis under physiological and pathological conditions. </w:t>
      </w:r>
      <w:r w:rsidRPr="0021752A">
        <w:rPr>
          <w:rFonts w:ascii="Book Antiqua" w:eastAsia="Book Antiqua" w:hAnsi="Book Antiqua" w:cs="Book Antiqua"/>
          <w:i/>
          <w:iCs/>
          <w:color w:val="000000"/>
        </w:rPr>
        <w:t>Angiogenesis</w:t>
      </w:r>
      <w:r w:rsidRPr="0021752A">
        <w:rPr>
          <w:rFonts w:ascii="Book Antiqua" w:eastAsia="Book Antiqua" w:hAnsi="Book Antiqua" w:cs="Book Antiqua"/>
          <w:color w:val="000000"/>
        </w:rPr>
        <w:t xml:space="preserve"> 2020; </w:t>
      </w:r>
      <w:r w:rsidRPr="0021752A">
        <w:rPr>
          <w:rFonts w:ascii="Book Antiqua" w:eastAsia="Book Antiqua" w:hAnsi="Book Antiqua" w:cs="Book Antiqua"/>
          <w:b/>
          <w:bCs/>
          <w:color w:val="000000"/>
        </w:rPr>
        <w:t>23</w:t>
      </w:r>
      <w:r w:rsidRPr="0021752A">
        <w:rPr>
          <w:rFonts w:ascii="Book Antiqua" w:eastAsia="Book Antiqua" w:hAnsi="Book Antiqua" w:cs="Book Antiqua"/>
          <w:color w:val="000000"/>
        </w:rPr>
        <w:t>: 91-104 [PMID: 31650428 DOI: 10.1007/s10456-019-09689-7]</w:t>
      </w:r>
    </w:p>
    <w:p w14:paraId="1DB754D7" w14:textId="77777777" w:rsidR="000C6FEC" w:rsidRPr="0021752A" w:rsidRDefault="000C6FEC" w:rsidP="00275476">
      <w:pPr>
        <w:spacing w:line="360" w:lineRule="auto"/>
        <w:jc w:val="both"/>
        <w:rPr>
          <w:rFonts w:ascii="Book Antiqua" w:hAnsi="Book Antiqua"/>
        </w:rPr>
      </w:pPr>
      <w:r w:rsidRPr="0021752A">
        <w:rPr>
          <w:rFonts w:ascii="Book Antiqua" w:eastAsia="Book Antiqua" w:hAnsi="Book Antiqua" w:cs="Book Antiqua"/>
          <w:color w:val="000000"/>
        </w:rPr>
        <w:t xml:space="preserve">79 </w:t>
      </w:r>
      <w:r w:rsidRPr="0021752A">
        <w:rPr>
          <w:rFonts w:ascii="Book Antiqua" w:eastAsia="Book Antiqua" w:hAnsi="Book Antiqua" w:cs="Book Antiqua"/>
          <w:b/>
          <w:bCs/>
          <w:color w:val="000000"/>
        </w:rPr>
        <w:t>Parma L</w:t>
      </w:r>
      <w:r w:rsidRPr="0021752A">
        <w:rPr>
          <w:rFonts w:ascii="Book Antiqua" w:eastAsia="Book Antiqua" w:hAnsi="Book Antiqua" w:cs="Book Antiqua"/>
          <w:color w:val="000000"/>
        </w:rPr>
        <w:t xml:space="preserve">, Baganha F, Quax PHA, de Vries MR. Plaque angiogenesis and intraplaque hemorrhage in atherosclerosis. </w:t>
      </w:r>
      <w:r w:rsidRPr="0021752A">
        <w:rPr>
          <w:rFonts w:ascii="Book Antiqua" w:eastAsia="Book Antiqua" w:hAnsi="Book Antiqua" w:cs="Book Antiqua"/>
          <w:i/>
          <w:iCs/>
          <w:color w:val="000000"/>
        </w:rPr>
        <w:t>Eur J Pharmacol</w:t>
      </w:r>
      <w:r w:rsidRPr="0021752A">
        <w:rPr>
          <w:rFonts w:ascii="Book Antiqua" w:eastAsia="Book Antiqua" w:hAnsi="Book Antiqua" w:cs="Book Antiqua"/>
          <w:color w:val="000000"/>
        </w:rPr>
        <w:t xml:space="preserve"> 2017; </w:t>
      </w:r>
      <w:r w:rsidRPr="0021752A">
        <w:rPr>
          <w:rFonts w:ascii="Book Antiqua" w:eastAsia="Book Antiqua" w:hAnsi="Book Antiqua" w:cs="Book Antiqua"/>
          <w:b/>
          <w:bCs/>
          <w:color w:val="000000"/>
        </w:rPr>
        <w:t>816</w:t>
      </w:r>
      <w:r w:rsidRPr="0021752A">
        <w:rPr>
          <w:rFonts w:ascii="Book Antiqua" w:eastAsia="Book Antiqua" w:hAnsi="Book Antiqua" w:cs="Book Antiqua"/>
          <w:color w:val="000000"/>
        </w:rPr>
        <w:t>: 107-115 [PMID: 28435093 DOI: 10.1016/j.ejphar.2017.04.028]</w:t>
      </w:r>
    </w:p>
    <w:p w14:paraId="1D3E708F" w14:textId="77777777" w:rsidR="000C6FEC" w:rsidRPr="0021752A" w:rsidRDefault="000C6FEC" w:rsidP="00275476">
      <w:pPr>
        <w:spacing w:line="360" w:lineRule="auto"/>
        <w:jc w:val="both"/>
        <w:rPr>
          <w:rFonts w:ascii="Book Antiqua" w:hAnsi="Book Antiqua"/>
        </w:rPr>
      </w:pPr>
      <w:r w:rsidRPr="0021752A">
        <w:rPr>
          <w:rFonts w:ascii="Book Antiqua" w:eastAsia="Book Antiqua" w:hAnsi="Book Antiqua" w:cs="Book Antiqua"/>
          <w:color w:val="000000"/>
        </w:rPr>
        <w:t xml:space="preserve">80 </w:t>
      </w:r>
      <w:r w:rsidRPr="0021752A">
        <w:rPr>
          <w:rFonts w:ascii="Book Antiqua" w:eastAsia="Book Antiqua" w:hAnsi="Book Antiqua" w:cs="Book Antiqua"/>
          <w:b/>
          <w:bCs/>
          <w:color w:val="000000"/>
        </w:rPr>
        <w:t>Brezinski ME</w:t>
      </w:r>
      <w:r w:rsidRPr="0021752A">
        <w:rPr>
          <w:rFonts w:ascii="Book Antiqua" w:eastAsia="Book Antiqua" w:hAnsi="Book Antiqua" w:cs="Book Antiqua"/>
          <w:color w:val="000000"/>
        </w:rPr>
        <w:t xml:space="preserve">. Comparing the Risk Factors of Plaque Rupture and Failed Plaque Healing in Acute Coronary Syndrome. </w:t>
      </w:r>
      <w:r w:rsidRPr="0021752A">
        <w:rPr>
          <w:rFonts w:ascii="Book Antiqua" w:eastAsia="Book Antiqua" w:hAnsi="Book Antiqua" w:cs="Book Antiqua"/>
          <w:i/>
          <w:iCs/>
          <w:color w:val="000000"/>
        </w:rPr>
        <w:t>JAMA Cardiol</w:t>
      </w:r>
      <w:r w:rsidRPr="0021752A">
        <w:rPr>
          <w:rFonts w:ascii="Book Antiqua" w:eastAsia="Book Antiqua" w:hAnsi="Book Antiqua" w:cs="Book Antiqua"/>
          <w:color w:val="000000"/>
        </w:rPr>
        <w:t xml:space="preserve"> 2019; </w:t>
      </w:r>
      <w:r w:rsidRPr="0021752A">
        <w:rPr>
          <w:rFonts w:ascii="Book Antiqua" w:eastAsia="Book Antiqua" w:hAnsi="Book Antiqua" w:cs="Book Antiqua"/>
          <w:b/>
          <w:bCs/>
          <w:color w:val="000000"/>
        </w:rPr>
        <w:t>4</w:t>
      </w:r>
      <w:r w:rsidRPr="0021752A">
        <w:rPr>
          <w:rFonts w:ascii="Book Antiqua" w:eastAsia="Book Antiqua" w:hAnsi="Book Antiqua" w:cs="Book Antiqua"/>
          <w:color w:val="000000"/>
        </w:rPr>
        <w:t>: 329-331 [PMID: 30865209 DOI: 10.1001/jamacardio.2019.0312]</w:t>
      </w:r>
    </w:p>
    <w:p w14:paraId="7F70D71E" w14:textId="77777777" w:rsidR="000C6FEC" w:rsidRPr="0021752A" w:rsidRDefault="000C6FEC" w:rsidP="00275476">
      <w:pPr>
        <w:spacing w:line="360" w:lineRule="auto"/>
        <w:jc w:val="both"/>
        <w:rPr>
          <w:rFonts w:ascii="Book Antiqua" w:hAnsi="Book Antiqua"/>
        </w:rPr>
      </w:pPr>
      <w:r w:rsidRPr="0021752A">
        <w:rPr>
          <w:rFonts w:ascii="Book Antiqua" w:eastAsia="Book Antiqua" w:hAnsi="Book Antiqua" w:cs="Book Antiqua"/>
          <w:color w:val="000000"/>
        </w:rPr>
        <w:t xml:space="preserve">81 </w:t>
      </w:r>
      <w:r w:rsidRPr="0021752A">
        <w:rPr>
          <w:rFonts w:ascii="Book Antiqua" w:eastAsia="Book Antiqua" w:hAnsi="Book Antiqua" w:cs="Book Antiqua"/>
          <w:b/>
          <w:bCs/>
          <w:color w:val="000000"/>
        </w:rPr>
        <w:t>Brezinski M</w:t>
      </w:r>
      <w:r w:rsidRPr="0021752A">
        <w:rPr>
          <w:rFonts w:ascii="Book Antiqua" w:eastAsia="Book Antiqua" w:hAnsi="Book Antiqua" w:cs="Book Antiqua"/>
          <w:color w:val="000000"/>
        </w:rPr>
        <w:t xml:space="preserve">, Willard F, Rupnick M. Inadequate Intimal Angiogenesis as a Source of Coronary Plaque Instability: Implications for Healing. </w:t>
      </w:r>
      <w:r w:rsidRPr="0021752A">
        <w:rPr>
          <w:rFonts w:ascii="Book Antiqua" w:eastAsia="Book Antiqua" w:hAnsi="Book Antiqua" w:cs="Book Antiqua"/>
          <w:i/>
          <w:iCs/>
          <w:color w:val="000000"/>
        </w:rPr>
        <w:t>Circulation</w:t>
      </w:r>
      <w:r w:rsidRPr="0021752A">
        <w:rPr>
          <w:rFonts w:ascii="Book Antiqua" w:eastAsia="Book Antiqua" w:hAnsi="Book Antiqua" w:cs="Book Antiqua"/>
          <w:color w:val="000000"/>
        </w:rPr>
        <w:t xml:space="preserve"> 2019; </w:t>
      </w:r>
      <w:r w:rsidRPr="0021752A">
        <w:rPr>
          <w:rFonts w:ascii="Book Antiqua" w:eastAsia="Book Antiqua" w:hAnsi="Book Antiqua" w:cs="Book Antiqua"/>
          <w:b/>
          <w:bCs/>
          <w:color w:val="000000"/>
        </w:rPr>
        <w:t>140</w:t>
      </w:r>
      <w:r w:rsidRPr="0021752A">
        <w:rPr>
          <w:rFonts w:ascii="Book Antiqua" w:eastAsia="Book Antiqua" w:hAnsi="Book Antiqua" w:cs="Book Antiqua"/>
          <w:color w:val="000000"/>
        </w:rPr>
        <w:t>: 1857-1859 [PMID: 31790293 DOI: 10.1161/CIRCULATIONAHA.119.042192]</w:t>
      </w:r>
    </w:p>
    <w:p w14:paraId="26F98A71" w14:textId="77777777" w:rsidR="000C6FEC" w:rsidRPr="0021752A" w:rsidRDefault="000C6FEC" w:rsidP="00275476">
      <w:pPr>
        <w:spacing w:line="360" w:lineRule="auto"/>
        <w:jc w:val="both"/>
        <w:rPr>
          <w:rFonts w:ascii="Book Antiqua" w:hAnsi="Book Antiqua"/>
        </w:rPr>
      </w:pPr>
      <w:r w:rsidRPr="0021752A">
        <w:rPr>
          <w:rFonts w:ascii="Book Antiqua" w:eastAsia="Book Antiqua" w:hAnsi="Book Antiqua" w:cs="Book Antiqua"/>
          <w:color w:val="000000"/>
        </w:rPr>
        <w:t xml:space="preserve">82 </w:t>
      </w:r>
      <w:r w:rsidRPr="0021752A">
        <w:rPr>
          <w:rFonts w:ascii="Book Antiqua" w:eastAsia="Book Antiqua" w:hAnsi="Book Antiqua" w:cs="Book Antiqua"/>
          <w:b/>
          <w:bCs/>
          <w:color w:val="000000"/>
        </w:rPr>
        <w:t>Wang Y</w:t>
      </w:r>
      <w:r w:rsidRPr="0021752A">
        <w:rPr>
          <w:rFonts w:ascii="Book Antiqua" w:eastAsia="Book Antiqua" w:hAnsi="Book Antiqua" w:cs="Book Antiqua"/>
          <w:color w:val="000000"/>
        </w:rPr>
        <w:t xml:space="preserve">, Jiang C, Shang Z, Qiu G, Yuan G, Xu K, Hou Q, He Y, Liu Y. AGEs/RAGE Promote Osteogenic Differentiation in Rat Bone Marrow-Derived Endothelial Progenitor Cells </w:t>
      </w:r>
      <w:r w:rsidRPr="0021752A">
        <w:rPr>
          <w:rFonts w:ascii="Book Antiqua" w:eastAsia="Book Antiqua" w:hAnsi="Book Antiqua" w:cs="Book Antiqua"/>
          <w:i/>
          <w:iCs/>
          <w:color w:val="000000"/>
        </w:rPr>
        <w:t>via</w:t>
      </w:r>
      <w:r w:rsidRPr="0021752A">
        <w:rPr>
          <w:rFonts w:ascii="Book Antiqua" w:eastAsia="Book Antiqua" w:hAnsi="Book Antiqua" w:cs="Book Antiqua"/>
          <w:color w:val="000000"/>
        </w:rPr>
        <w:t xml:space="preserve"> MAPK Signaling. </w:t>
      </w:r>
      <w:r w:rsidRPr="0021752A">
        <w:rPr>
          <w:rFonts w:ascii="Book Antiqua" w:eastAsia="Book Antiqua" w:hAnsi="Book Antiqua" w:cs="Book Antiqua"/>
          <w:i/>
          <w:iCs/>
          <w:color w:val="000000"/>
        </w:rPr>
        <w:t>J Diabetes Res</w:t>
      </w:r>
      <w:r w:rsidRPr="0021752A">
        <w:rPr>
          <w:rFonts w:ascii="Book Antiqua" w:eastAsia="Book Antiqua" w:hAnsi="Book Antiqua" w:cs="Book Antiqua"/>
          <w:color w:val="000000"/>
        </w:rPr>
        <w:t xml:space="preserve"> 2022; </w:t>
      </w:r>
      <w:r w:rsidRPr="0021752A">
        <w:rPr>
          <w:rFonts w:ascii="Book Antiqua" w:eastAsia="Book Antiqua" w:hAnsi="Book Antiqua" w:cs="Book Antiqua"/>
          <w:b/>
          <w:bCs/>
          <w:color w:val="000000"/>
        </w:rPr>
        <w:t>2022</w:t>
      </w:r>
      <w:r w:rsidRPr="0021752A">
        <w:rPr>
          <w:rFonts w:ascii="Book Antiqua" w:eastAsia="Book Antiqua" w:hAnsi="Book Antiqua" w:cs="Book Antiqua"/>
          <w:color w:val="000000"/>
        </w:rPr>
        <w:t>: 4067812 [PMID: 35155684 DOI: 10.1155/2022/4067812]</w:t>
      </w:r>
    </w:p>
    <w:p w14:paraId="4E40E44C" w14:textId="77777777" w:rsidR="000C6FEC" w:rsidRPr="0021752A" w:rsidRDefault="000C6FEC" w:rsidP="00275476">
      <w:pPr>
        <w:spacing w:line="360" w:lineRule="auto"/>
        <w:jc w:val="both"/>
        <w:rPr>
          <w:rFonts w:ascii="Book Antiqua" w:hAnsi="Book Antiqua"/>
        </w:rPr>
      </w:pPr>
      <w:r w:rsidRPr="0021752A">
        <w:rPr>
          <w:rFonts w:ascii="Book Antiqua" w:eastAsia="Book Antiqua" w:hAnsi="Book Antiqua" w:cs="Book Antiqua"/>
          <w:color w:val="000000"/>
        </w:rPr>
        <w:t xml:space="preserve">83 </w:t>
      </w:r>
      <w:r w:rsidRPr="0021752A">
        <w:rPr>
          <w:rFonts w:ascii="Book Antiqua" w:eastAsia="Book Antiqua" w:hAnsi="Book Antiqua" w:cs="Book Antiqua"/>
          <w:b/>
          <w:bCs/>
          <w:color w:val="000000"/>
        </w:rPr>
        <w:t>Gryszczyńska B</w:t>
      </w:r>
      <w:r w:rsidRPr="0021752A">
        <w:rPr>
          <w:rFonts w:ascii="Book Antiqua" w:eastAsia="Book Antiqua" w:hAnsi="Book Antiqua" w:cs="Book Antiqua"/>
          <w:color w:val="000000"/>
        </w:rPr>
        <w:t xml:space="preserve">, Budzyń M, Begier-Krasińska B, Osińska A, Boruczkowski M, Kaczmarek M, Bukowska A, Iskra M, Kasprzak MP. Association between Advanced Glycation End Products, Soluble RAGE Receptor, and Endothelium Dysfunction, Evaluated by Circulating Endothelial Cells and Endothelial Progenitor Cells in Patients with Mild and Resistant Hypertension. </w:t>
      </w:r>
      <w:r w:rsidRPr="0021752A">
        <w:rPr>
          <w:rFonts w:ascii="Book Antiqua" w:eastAsia="Book Antiqua" w:hAnsi="Book Antiqua" w:cs="Book Antiqua"/>
          <w:i/>
          <w:iCs/>
          <w:color w:val="000000"/>
        </w:rPr>
        <w:t>Int J Mol Sci</w:t>
      </w:r>
      <w:r w:rsidRPr="0021752A">
        <w:rPr>
          <w:rFonts w:ascii="Book Antiqua" w:eastAsia="Book Antiqua" w:hAnsi="Book Antiqua" w:cs="Book Antiqua"/>
          <w:color w:val="000000"/>
        </w:rPr>
        <w:t xml:space="preserve"> 2019; </w:t>
      </w:r>
      <w:r w:rsidRPr="0021752A">
        <w:rPr>
          <w:rFonts w:ascii="Book Antiqua" w:eastAsia="Book Antiqua" w:hAnsi="Book Antiqua" w:cs="Book Antiqua"/>
          <w:b/>
          <w:bCs/>
          <w:color w:val="000000"/>
        </w:rPr>
        <w:t>20</w:t>
      </w:r>
      <w:r w:rsidRPr="0021752A">
        <w:rPr>
          <w:rFonts w:ascii="Book Antiqua" w:eastAsia="Book Antiqua" w:hAnsi="Book Antiqua" w:cs="Book Antiqua"/>
          <w:color w:val="000000"/>
        </w:rPr>
        <w:t xml:space="preserve"> [PMID: 31412635 DOI: 10.3390/ijms20163942]</w:t>
      </w:r>
    </w:p>
    <w:p w14:paraId="2A8309E2" w14:textId="77777777" w:rsidR="000C6FEC" w:rsidRPr="0021752A" w:rsidRDefault="000C6FEC" w:rsidP="00275476">
      <w:pPr>
        <w:spacing w:line="360" w:lineRule="auto"/>
        <w:jc w:val="both"/>
        <w:rPr>
          <w:rFonts w:ascii="Book Antiqua" w:hAnsi="Book Antiqua"/>
        </w:rPr>
      </w:pPr>
      <w:r w:rsidRPr="0021752A">
        <w:rPr>
          <w:rFonts w:ascii="Book Antiqua" w:eastAsia="Book Antiqua" w:hAnsi="Book Antiqua" w:cs="Book Antiqua"/>
          <w:color w:val="000000"/>
        </w:rPr>
        <w:t xml:space="preserve">84 </w:t>
      </w:r>
      <w:r w:rsidRPr="0021752A">
        <w:rPr>
          <w:rFonts w:ascii="Book Antiqua" w:eastAsia="Book Antiqua" w:hAnsi="Book Antiqua" w:cs="Book Antiqua"/>
          <w:b/>
          <w:bCs/>
          <w:color w:val="000000"/>
        </w:rPr>
        <w:t>Ji L</w:t>
      </w:r>
      <w:r w:rsidRPr="0021752A">
        <w:rPr>
          <w:rFonts w:ascii="Book Antiqua" w:eastAsia="Book Antiqua" w:hAnsi="Book Antiqua" w:cs="Book Antiqua"/>
          <w:color w:val="000000"/>
        </w:rPr>
        <w:t xml:space="preserve">, Tian H, Webster KA, Li W. Neurovascular regulation in diabetic retinopathy and emerging therapies. </w:t>
      </w:r>
      <w:r w:rsidRPr="0021752A">
        <w:rPr>
          <w:rFonts w:ascii="Book Antiqua" w:eastAsia="Book Antiqua" w:hAnsi="Book Antiqua" w:cs="Book Antiqua"/>
          <w:i/>
          <w:iCs/>
          <w:color w:val="000000"/>
        </w:rPr>
        <w:t>Cell Mol Life Sci</w:t>
      </w:r>
      <w:r w:rsidRPr="0021752A">
        <w:rPr>
          <w:rFonts w:ascii="Book Antiqua" w:eastAsia="Book Antiqua" w:hAnsi="Book Antiqua" w:cs="Book Antiqua"/>
          <w:color w:val="000000"/>
        </w:rPr>
        <w:t xml:space="preserve"> 2021; </w:t>
      </w:r>
      <w:r w:rsidRPr="0021752A">
        <w:rPr>
          <w:rFonts w:ascii="Book Antiqua" w:eastAsia="Book Antiqua" w:hAnsi="Book Antiqua" w:cs="Book Antiqua"/>
          <w:b/>
          <w:bCs/>
          <w:color w:val="000000"/>
        </w:rPr>
        <w:t>78</w:t>
      </w:r>
      <w:r w:rsidRPr="0021752A">
        <w:rPr>
          <w:rFonts w:ascii="Book Antiqua" w:eastAsia="Book Antiqua" w:hAnsi="Book Antiqua" w:cs="Book Antiqua"/>
          <w:color w:val="000000"/>
        </w:rPr>
        <w:t>: 5977-5985 [PMID: 34230991 DOI: 10.1007/s00018-021-03893-9]</w:t>
      </w:r>
    </w:p>
    <w:p w14:paraId="001EE784" w14:textId="77777777" w:rsidR="000C6FEC" w:rsidRPr="0021752A" w:rsidRDefault="000C6FEC" w:rsidP="00275476">
      <w:pPr>
        <w:spacing w:line="360" w:lineRule="auto"/>
        <w:jc w:val="both"/>
        <w:rPr>
          <w:rFonts w:ascii="Book Antiqua" w:hAnsi="Book Antiqua"/>
        </w:rPr>
      </w:pPr>
      <w:r w:rsidRPr="0021752A">
        <w:rPr>
          <w:rFonts w:ascii="Book Antiqua" w:eastAsia="Book Antiqua" w:hAnsi="Book Antiqua" w:cs="Book Antiqua"/>
          <w:color w:val="000000"/>
        </w:rPr>
        <w:t xml:space="preserve">85 </w:t>
      </w:r>
      <w:r w:rsidRPr="0021752A">
        <w:rPr>
          <w:rFonts w:ascii="Book Antiqua" w:eastAsia="Book Antiqua" w:hAnsi="Book Antiqua" w:cs="Book Antiqua"/>
          <w:b/>
          <w:bCs/>
          <w:color w:val="000000"/>
        </w:rPr>
        <w:t>Hammes HP</w:t>
      </w:r>
      <w:r w:rsidRPr="0021752A">
        <w:rPr>
          <w:rFonts w:ascii="Book Antiqua" w:eastAsia="Book Antiqua" w:hAnsi="Book Antiqua" w:cs="Book Antiqua"/>
          <w:color w:val="000000"/>
        </w:rPr>
        <w:t xml:space="preserve">. Diabetic retinopathy: hyperglycaemia, oxidative stress and beyond. </w:t>
      </w:r>
      <w:r w:rsidRPr="0021752A">
        <w:rPr>
          <w:rFonts w:ascii="Book Antiqua" w:eastAsia="Book Antiqua" w:hAnsi="Book Antiqua" w:cs="Book Antiqua"/>
          <w:i/>
          <w:iCs/>
          <w:color w:val="000000"/>
        </w:rPr>
        <w:t>Diabetologia</w:t>
      </w:r>
      <w:r w:rsidRPr="0021752A">
        <w:rPr>
          <w:rFonts w:ascii="Book Antiqua" w:eastAsia="Book Antiqua" w:hAnsi="Book Antiqua" w:cs="Book Antiqua"/>
          <w:color w:val="000000"/>
        </w:rPr>
        <w:t xml:space="preserve"> 2018; </w:t>
      </w:r>
      <w:r w:rsidRPr="0021752A">
        <w:rPr>
          <w:rFonts w:ascii="Book Antiqua" w:eastAsia="Book Antiqua" w:hAnsi="Book Antiqua" w:cs="Book Antiqua"/>
          <w:b/>
          <w:bCs/>
          <w:color w:val="000000"/>
        </w:rPr>
        <w:t>61</w:t>
      </w:r>
      <w:r w:rsidRPr="0021752A">
        <w:rPr>
          <w:rFonts w:ascii="Book Antiqua" w:eastAsia="Book Antiqua" w:hAnsi="Book Antiqua" w:cs="Book Antiqua"/>
          <w:color w:val="000000"/>
        </w:rPr>
        <w:t>: 29-38 [PMID: 28942458 DOI: 10.1007/s00125-017-4435-8]</w:t>
      </w:r>
    </w:p>
    <w:p w14:paraId="3CA46036" w14:textId="77777777" w:rsidR="000C6FEC" w:rsidRPr="0021752A" w:rsidRDefault="000C6FEC" w:rsidP="00275476">
      <w:pPr>
        <w:spacing w:line="360" w:lineRule="auto"/>
        <w:jc w:val="both"/>
        <w:rPr>
          <w:rFonts w:ascii="Book Antiqua" w:hAnsi="Book Antiqua"/>
        </w:rPr>
      </w:pPr>
      <w:r w:rsidRPr="0021752A">
        <w:rPr>
          <w:rFonts w:ascii="Book Antiqua" w:eastAsia="Book Antiqua" w:hAnsi="Book Antiqua" w:cs="Book Antiqua"/>
          <w:color w:val="000000"/>
        </w:rPr>
        <w:lastRenderedPageBreak/>
        <w:t xml:space="preserve">86 </w:t>
      </w:r>
      <w:r w:rsidRPr="0021752A">
        <w:rPr>
          <w:rFonts w:ascii="Book Antiqua" w:eastAsia="Book Antiqua" w:hAnsi="Book Antiqua" w:cs="Book Antiqua"/>
          <w:b/>
          <w:bCs/>
          <w:color w:val="000000"/>
        </w:rPr>
        <w:t>Roy S</w:t>
      </w:r>
      <w:r w:rsidRPr="0021752A">
        <w:rPr>
          <w:rFonts w:ascii="Book Antiqua" w:eastAsia="Book Antiqua" w:hAnsi="Book Antiqua" w:cs="Book Antiqua"/>
          <w:color w:val="000000"/>
        </w:rPr>
        <w:t xml:space="preserve">, Kim D. Retinal capillary basement membrane thickening: Role in the pathogenesis of diabetic retinopathy. </w:t>
      </w:r>
      <w:r w:rsidRPr="0021752A">
        <w:rPr>
          <w:rFonts w:ascii="Book Antiqua" w:eastAsia="Book Antiqua" w:hAnsi="Book Antiqua" w:cs="Book Antiqua"/>
          <w:i/>
          <w:iCs/>
          <w:color w:val="000000"/>
        </w:rPr>
        <w:t>Prog Retin Eye Res</w:t>
      </w:r>
      <w:r w:rsidRPr="0021752A">
        <w:rPr>
          <w:rFonts w:ascii="Book Antiqua" w:eastAsia="Book Antiqua" w:hAnsi="Book Antiqua" w:cs="Book Antiqua"/>
          <w:color w:val="000000"/>
        </w:rPr>
        <w:t xml:space="preserve"> 2021; </w:t>
      </w:r>
      <w:r w:rsidRPr="0021752A">
        <w:rPr>
          <w:rFonts w:ascii="Book Antiqua" w:eastAsia="Book Antiqua" w:hAnsi="Book Antiqua" w:cs="Book Antiqua"/>
          <w:b/>
          <w:bCs/>
          <w:color w:val="000000"/>
        </w:rPr>
        <w:t>82</w:t>
      </w:r>
      <w:r w:rsidRPr="0021752A">
        <w:rPr>
          <w:rFonts w:ascii="Book Antiqua" w:eastAsia="Book Antiqua" w:hAnsi="Book Antiqua" w:cs="Book Antiqua"/>
          <w:color w:val="000000"/>
        </w:rPr>
        <w:t>: 100903 [PMID: 32950677 DOI: 10.1016/j.preteyeres.2020.100903]</w:t>
      </w:r>
    </w:p>
    <w:p w14:paraId="090BC65F" w14:textId="77777777" w:rsidR="000C6FEC" w:rsidRPr="0021752A" w:rsidRDefault="000C6FEC" w:rsidP="00275476">
      <w:pPr>
        <w:spacing w:line="360" w:lineRule="auto"/>
        <w:jc w:val="both"/>
        <w:rPr>
          <w:rFonts w:ascii="Book Antiqua" w:hAnsi="Book Antiqua"/>
        </w:rPr>
      </w:pPr>
      <w:r w:rsidRPr="0021752A">
        <w:rPr>
          <w:rFonts w:ascii="Book Antiqua" w:eastAsia="Book Antiqua" w:hAnsi="Book Antiqua" w:cs="Book Antiqua"/>
          <w:color w:val="000000"/>
        </w:rPr>
        <w:t xml:space="preserve">87 </w:t>
      </w:r>
      <w:r w:rsidRPr="0021752A">
        <w:rPr>
          <w:rFonts w:ascii="Book Antiqua" w:eastAsia="Book Antiqua" w:hAnsi="Book Antiqua" w:cs="Book Antiqua"/>
          <w:b/>
          <w:bCs/>
          <w:color w:val="000000"/>
        </w:rPr>
        <w:t>Marziano C</w:t>
      </w:r>
      <w:r w:rsidRPr="0021752A">
        <w:rPr>
          <w:rFonts w:ascii="Book Antiqua" w:eastAsia="Book Antiqua" w:hAnsi="Book Antiqua" w:cs="Book Antiqua"/>
          <w:color w:val="000000"/>
        </w:rPr>
        <w:t xml:space="preserve">, Genet G, Hirschi KK. Vascular endothelial cell specification in health and disease. </w:t>
      </w:r>
      <w:r w:rsidRPr="0021752A">
        <w:rPr>
          <w:rFonts w:ascii="Book Antiqua" w:eastAsia="Book Antiqua" w:hAnsi="Book Antiqua" w:cs="Book Antiqua"/>
          <w:i/>
          <w:iCs/>
          <w:color w:val="000000"/>
        </w:rPr>
        <w:t>Angiogenesis</w:t>
      </w:r>
      <w:r w:rsidRPr="0021752A">
        <w:rPr>
          <w:rFonts w:ascii="Book Antiqua" w:eastAsia="Book Antiqua" w:hAnsi="Book Antiqua" w:cs="Book Antiqua"/>
          <w:color w:val="000000"/>
        </w:rPr>
        <w:t xml:space="preserve"> 2021; </w:t>
      </w:r>
      <w:r w:rsidRPr="0021752A">
        <w:rPr>
          <w:rFonts w:ascii="Book Antiqua" w:eastAsia="Book Antiqua" w:hAnsi="Book Antiqua" w:cs="Book Antiqua"/>
          <w:b/>
          <w:bCs/>
          <w:color w:val="000000"/>
        </w:rPr>
        <w:t>24</w:t>
      </w:r>
      <w:r w:rsidRPr="0021752A">
        <w:rPr>
          <w:rFonts w:ascii="Book Antiqua" w:eastAsia="Book Antiqua" w:hAnsi="Book Antiqua" w:cs="Book Antiqua"/>
          <w:color w:val="000000"/>
        </w:rPr>
        <w:t>: 213-236 [PMID: 33844116 DOI: 10.1007/s10456-021-09785-7]</w:t>
      </w:r>
    </w:p>
    <w:p w14:paraId="23C5E8B4" w14:textId="77777777" w:rsidR="000C6FEC" w:rsidRPr="0021752A" w:rsidRDefault="000C6FEC" w:rsidP="00275476">
      <w:pPr>
        <w:spacing w:line="360" w:lineRule="auto"/>
        <w:jc w:val="both"/>
        <w:rPr>
          <w:rFonts w:ascii="Book Antiqua" w:hAnsi="Book Antiqua"/>
        </w:rPr>
      </w:pPr>
      <w:r w:rsidRPr="0021752A">
        <w:rPr>
          <w:rFonts w:ascii="Book Antiqua" w:eastAsia="Book Antiqua" w:hAnsi="Book Antiqua" w:cs="Book Antiqua"/>
          <w:color w:val="000000"/>
        </w:rPr>
        <w:t xml:space="preserve">88 </w:t>
      </w:r>
      <w:r w:rsidRPr="0021752A">
        <w:rPr>
          <w:rFonts w:ascii="Book Antiqua" w:eastAsia="Book Antiqua" w:hAnsi="Book Antiqua" w:cs="Book Antiqua"/>
          <w:b/>
          <w:bCs/>
          <w:color w:val="000000"/>
        </w:rPr>
        <w:t>Li T</w:t>
      </w:r>
      <w:r w:rsidRPr="0021752A">
        <w:rPr>
          <w:rFonts w:ascii="Book Antiqua" w:eastAsia="Book Antiqua" w:hAnsi="Book Antiqua" w:cs="Book Antiqua"/>
          <w:color w:val="000000"/>
        </w:rPr>
        <w:t xml:space="preserve">, Shen K, Li J, Leung SWS, Zhu T, Shi Y. Glomerular Endothelial Cells Are the Coordinator in the Development of Diabetic Nephropathy. </w:t>
      </w:r>
      <w:r w:rsidRPr="0021752A">
        <w:rPr>
          <w:rFonts w:ascii="Book Antiqua" w:eastAsia="Book Antiqua" w:hAnsi="Book Antiqua" w:cs="Book Antiqua"/>
          <w:i/>
          <w:iCs/>
          <w:color w:val="000000"/>
        </w:rPr>
        <w:t>Front Med (Lausanne)</w:t>
      </w:r>
      <w:r w:rsidRPr="0021752A">
        <w:rPr>
          <w:rFonts w:ascii="Book Antiqua" w:eastAsia="Book Antiqua" w:hAnsi="Book Antiqua" w:cs="Book Antiqua"/>
          <w:color w:val="000000"/>
        </w:rPr>
        <w:t xml:space="preserve"> 2021; </w:t>
      </w:r>
      <w:r w:rsidRPr="0021752A">
        <w:rPr>
          <w:rFonts w:ascii="Book Antiqua" w:eastAsia="Book Antiqua" w:hAnsi="Book Antiqua" w:cs="Book Antiqua"/>
          <w:b/>
          <w:bCs/>
          <w:color w:val="000000"/>
        </w:rPr>
        <w:t>8</w:t>
      </w:r>
      <w:r w:rsidRPr="0021752A">
        <w:rPr>
          <w:rFonts w:ascii="Book Antiqua" w:eastAsia="Book Antiqua" w:hAnsi="Book Antiqua" w:cs="Book Antiqua"/>
          <w:color w:val="000000"/>
        </w:rPr>
        <w:t>: 655639 [PMID: 34222276 DOI: 10.3389/fmed.2021.655639]</w:t>
      </w:r>
    </w:p>
    <w:p w14:paraId="7A7D1216" w14:textId="77777777" w:rsidR="000C6FEC" w:rsidRPr="0021752A" w:rsidRDefault="000C6FEC" w:rsidP="00275476">
      <w:pPr>
        <w:spacing w:line="360" w:lineRule="auto"/>
        <w:jc w:val="both"/>
        <w:rPr>
          <w:rFonts w:ascii="Book Antiqua" w:hAnsi="Book Antiqua"/>
        </w:rPr>
      </w:pPr>
      <w:r w:rsidRPr="0021752A">
        <w:rPr>
          <w:rFonts w:ascii="Book Antiqua" w:eastAsia="Book Antiqua" w:hAnsi="Book Antiqua" w:cs="Book Antiqua"/>
          <w:color w:val="000000"/>
        </w:rPr>
        <w:t xml:space="preserve">89 </w:t>
      </w:r>
      <w:r w:rsidRPr="0021752A">
        <w:rPr>
          <w:rFonts w:ascii="Book Antiqua" w:eastAsia="Book Antiqua" w:hAnsi="Book Antiqua" w:cs="Book Antiqua"/>
          <w:b/>
          <w:bCs/>
          <w:color w:val="000000"/>
        </w:rPr>
        <w:t>Zhang A</w:t>
      </w:r>
      <w:r w:rsidRPr="0021752A">
        <w:rPr>
          <w:rFonts w:ascii="Book Antiqua" w:eastAsia="Book Antiqua" w:hAnsi="Book Antiqua" w:cs="Book Antiqua"/>
          <w:color w:val="000000"/>
        </w:rPr>
        <w:t xml:space="preserve">, Fang H, Chen J, He L, Chen Y. Role of VEGF-A and LRG1 in Abnormal Angiogenesis Associated With Diabetic Nephropathy. </w:t>
      </w:r>
      <w:r w:rsidRPr="0021752A">
        <w:rPr>
          <w:rFonts w:ascii="Book Antiqua" w:eastAsia="Book Antiqua" w:hAnsi="Book Antiqua" w:cs="Book Antiqua"/>
          <w:i/>
          <w:iCs/>
          <w:color w:val="000000"/>
        </w:rPr>
        <w:t>Front Physiol</w:t>
      </w:r>
      <w:r w:rsidRPr="0021752A">
        <w:rPr>
          <w:rFonts w:ascii="Book Antiqua" w:eastAsia="Book Antiqua" w:hAnsi="Book Antiqua" w:cs="Book Antiqua"/>
          <w:color w:val="000000"/>
        </w:rPr>
        <w:t xml:space="preserve"> 2020; </w:t>
      </w:r>
      <w:r w:rsidRPr="0021752A">
        <w:rPr>
          <w:rFonts w:ascii="Book Antiqua" w:eastAsia="Book Antiqua" w:hAnsi="Book Antiqua" w:cs="Book Antiqua"/>
          <w:b/>
          <w:bCs/>
          <w:color w:val="000000"/>
        </w:rPr>
        <w:t>11</w:t>
      </w:r>
      <w:r w:rsidRPr="0021752A">
        <w:rPr>
          <w:rFonts w:ascii="Book Antiqua" w:eastAsia="Book Antiqua" w:hAnsi="Book Antiqua" w:cs="Book Antiqua"/>
          <w:color w:val="000000"/>
        </w:rPr>
        <w:t>: 1064 [PMID: 32982792 DOI: 10.3389/fphys.2020.01064]</w:t>
      </w:r>
    </w:p>
    <w:p w14:paraId="2B2BC7E3" w14:textId="77777777" w:rsidR="000C6FEC" w:rsidRPr="0021752A" w:rsidRDefault="000C6FEC" w:rsidP="00275476">
      <w:pPr>
        <w:spacing w:line="360" w:lineRule="auto"/>
        <w:jc w:val="both"/>
        <w:rPr>
          <w:rFonts w:ascii="Book Antiqua" w:hAnsi="Book Antiqua"/>
        </w:rPr>
      </w:pPr>
      <w:r w:rsidRPr="0021752A">
        <w:rPr>
          <w:rFonts w:ascii="Book Antiqua" w:eastAsia="Book Antiqua" w:hAnsi="Book Antiqua" w:cs="Book Antiqua"/>
          <w:color w:val="000000"/>
        </w:rPr>
        <w:t xml:space="preserve">90 </w:t>
      </w:r>
      <w:r w:rsidRPr="0021752A">
        <w:rPr>
          <w:rFonts w:ascii="Book Antiqua" w:eastAsia="Book Antiqua" w:hAnsi="Book Antiqua" w:cs="Book Antiqua"/>
          <w:b/>
          <w:bCs/>
          <w:color w:val="000000"/>
        </w:rPr>
        <w:t>Vouillarmet J</w:t>
      </w:r>
      <w:r w:rsidRPr="0021752A">
        <w:rPr>
          <w:rFonts w:ascii="Book Antiqua" w:eastAsia="Book Antiqua" w:hAnsi="Book Antiqua" w:cs="Book Antiqua"/>
          <w:color w:val="000000"/>
        </w:rPr>
        <w:t xml:space="preserve">, Bourron O, Gaudric J, Lermusiaux P, Millon A, Hartemann A. Lower-extremity arterial revascularization: Is there any evidence for diabetic foot ulcer-healing? </w:t>
      </w:r>
      <w:r w:rsidRPr="0021752A">
        <w:rPr>
          <w:rFonts w:ascii="Book Antiqua" w:eastAsia="Book Antiqua" w:hAnsi="Book Antiqua" w:cs="Book Antiqua"/>
          <w:i/>
          <w:iCs/>
          <w:color w:val="000000"/>
        </w:rPr>
        <w:t>Diabetes Metab</w:t>
      </w:r>
      <w:r w:rsidRPr="0021752A">
        <w:rPr>
          <w:rFonts w:ascii="Book Antiqua" w:eastAsia="Book Antiqua" w:hAnsi="Book Antiqua" w:cs="Book Antiqua"/>
          <w:color w:val="000000"/>
        </w:rPr>
        <w:t xml:space="preserve"> 2016; </w:t>
      </w:r>
      <w:r w:rsidRPr="0021752A">
        <w:rPr>
          <w:rFonts w:ascii="Book Antiqua" w:eastAsia="Book Antiqua" w:hAnsi="Book Antiqua" w:cs="Book Antiqua"/>
          <w:b/>
          <w:bCs/>
          <w:color w:val="000000"/>
        </w:rPr>
        <w:t>42</w:t>
      </w:r>
      <w:r w:rsidRPr="0021752A">
        <w:rPr>
          <w:rFonts w:ascii="Book Antiqua" w:eastAsia="Book Antiqua" w:hAnsi="Book Antiqua" w:cs="Book Antiqua"/>
          <w:color w:val="000000"/>
        </w:rPr>
        <w:t>: 4-15 [PMID: 26072053 DOI: 10.1016/j.diabet.2015.05.004]</w:t>
      </w:r>
    </w:p>
    <w:p w14:paraId="49A00689" w14:textId="77777777" w:rsidR="000C6FEC" w:rsidRPr="0021752A" w:rsidRDefault="000C6FEC" w:rsidP="00275476">
      <w:pPr>
        <w:spacing w:line="360" w:lineRule="auto"/>
        <w:jc w:val="both"/>
        <w:rPr>
          <w:rFonts w:ascii="Book Antiqua" w:hAnsi="Book Antiqua"/>
        </w:rPr>
      </w:pPr>
      <w:r w:rsidRPr="0021752A">
        <w:rPr>
          <w:rFonts w:ascii="Book Antiqua" w:eastAsia="Book Antiqua" w:hAnsi="Book Antiqua" w:cs="Book Antiqua"/>
          <w:color w:val="000000"/>
        </w:rPr>
        <w:t xml:space="preserve">91 </w:t>
      </w:r>
      <w:r w:rsidRPr="0021752A">
        <w:rPr>
          <w:rFonts w:ascii="Book Antiqua" w:eastAsia="Book Antiqua" w:hAnsi="Book Antiqua" w:cs="Book Antiqua"/>
          <w:b/>
          <w:bCs/>
          <w:color w:val="000000"/>
        </w:rPr>
        <w:t>Gorecka J</w:t>
      </w:r>
      <w:r w:rsidRPr="0021752A">
        <w:rPr>
          <w:rFonts w:ascii="Book Antiqua" w:eastAsia="Book Antiqua" w:hAnsi="Book Antiqua" w:cs="Book Antiqua"/>
          <w:color w:val="000000"/>
        </w:rPr>
        <w:t xml:space="preserve">, Kostiuk V, Fereydooni A, Gonzalez L, Luo J, Dash B, Isaji T, Ono S, Liu S, Lee SR, Xu J, Liu J, Taniguchi R, Yastula B, Hsia HC, Qyang Y, Dardik A. The potential and limitations of induced pluripotent stem cells to achieve wound healing. </w:t>
      </w:r>
      <w:r w:rsidRPr="0021752A">
        <w:rPr>
          <w:rFonts w:ascii="Book Antiqua" w:eastAsia="Book Antiqua" w:hAnsi="Book Antiqua" w:cs="Book Antiqua"/>
          <w:i/>
          <w:iCs/>
          <w:color w:val="000000"/>
        </w:rPr>
        <w:t>Stem Cell Res Ther</w:t>
      </w:r>
      <w:r w:rsidRPr="0021752A">
        <w:rPr>
          <w:rFonts w:ascii="Book Antiqua" w:eastAsia="Book Antiqua" w:hAnsi="Book Antiqua" w:cs="Book Antiqua"/>
          <w:color w:val="000000"/>
        </w:rPr>
        <w:t xml:space="preserve"> 2019; </w:t>
      </w:r>
      <w:r w:rsidRPr="0021752A">
        <w:rPr>
          <w:rFonts w:ascii="Book Antiqua" w:eastAsia="Book Antiqua" w:hAnsi="Book Antiqua" w:cs="Book Antiqua"/>
          <w:b/>
          <w:bCs/>
          <w:color w:val="000000"/>
        </w:rPr>
        <w:t>10</w:t>
      </w:r>
      <w:r w:rsidRPr="0021752A">
        <w:rPr>
          <w:rFonts w:ascii="Book Antiqua" w:eastAsia="Book Antiqua" w:hAnsi="Book Antiqua" w:cs="Book Antiqua"/>
          <w:color w:val="000000"/>
        </w:rPr>
        <w:t>: 87 [PMID: 30867069 DOI: 10.1186/s13287-019-1185-1]</w:t>
      </w:r>
    </w:p>
    <w:p w14:paraId="1B27A304" w14:textId="77777777" w:rsidR="000C6FEC" w:rsidRPr="0021752A" w:rsidRDefault="000C6FEC" w:rsidP="00275476">
      <w:pPr>
        <w:spacing w:line="360" w:lineRule="auto"/>
        <w:jc w:val="both"/>
        <w:rPr>
          <w:rFonts w:ascii="Book Antiqua" w:hAnsi="Book Antiqua"/>
        </w:rPr>
      </w:pPr>
      <w:r w:rsidRPr="0021752A">
        <w:rPr>
          <w:rFonts w:ascii="Book Antiqua" w:eastAsia="Book Antiqua" w:hAnsi="Book Antiqua" w:cs="Book Antiqua"/>
          <w:color w:val="000000"/>
        </w:rPr>
        <w:t xml:space="preserve">92 </w:t>
      </w:r>
      <w:r w:rsidRPr="0021752A">
        <w:rPr>
          <w:rFonts w:ascii="Book Antiqua" w:eastAsia="Book Antiqua" w:hAnsi="Book Antiqua" w:cs="Book Antiqua"/>
          <w:b/>
          <w:bCs/>
          <w:color w:val="000000"/>
        </w:rPr>
        <w:t>Catrina SB</w:t>
      </w:r>
      <w:r w:rsidRPr="0021752A">
        <w:rPr>
          <w:rFonts w:ascii="Book Antiqua" w:eastAsia="Book Antiqua" w:hAnsi="Book Antiqua" w:cs="Book Antiqua"/>
          <w:color w:val="000000"/>
        </w:rPr>
        <w:t xml:space="preserve">, Zheng X. Disturbed hypoxic responses as a pathogenic mechanism of diabetic foot ulcers. </w:t>
      </w:r>
      <w:r w:rsidRPr="0021752A">
        <w:rPr>
          <w:rFonts w:ascii="Book Antiqua" w:eastAsia="Book Antiqua" w:hAnsi="Book Antiqua" w:cs="Book Antiqua"/>
          <w:i/>
          <w:iCs/>
          <w:color w:val="000000"/>
        </w:rPr>
        <w:t>Diabetes Metab Res Rev</w:t>
      </w:r>
      <w:r w:rsidRPr="0021752A">
        <w:rPr>
          <w:rFonts w:ascii="Book Antiqua" w:eastAsia="Book Antiqua" w:hAnsi="Book Antiqua" w:cs="Book Antiqua"/>
          <w:color w:val="000000"/>
        </w:rPr>
        <w:t xml:space="preserve"> 2016; </w:t>
      </w:r>
      <w:r w:rsidRPr="0021752A">
        <w:rPr>
          <w:rFonts w:ascii="Book Antiqua" w:eastAsia="Book Antiqua" w:hAnsi="Book Antiqua" w:cs="Book Antiqua"/>
          <w:b/>
          <w:bCs/>
          <w:color w:val="000000"/>
        </w:rPr>
        <w:t>32 Suppl 1</w:t>
      </w:r>
      <w:r w:rsidRPr="0021752A">
        <w:rPr>
          <w:rFonts w:ascii="Book Antiqua" w:eastAsia="Book Antiqua" w:hAnsi="Book Antiqua" w:cs="Book Antiqua"/>
          <w:color w:val="000000"/>
        </w:rPr>
        <w:t>: 179-185 [PMID: 26453314 DOI: 10.1002/dmrr.2742]</w:t>
      </w:r>
    </w:p>
    <w:p w14:paraId="5AA5A3D9" w14:textId="77777777" w:rsidR="000C6FEC" w:rsidRPr="0021752A" w:rsidRDefault="000C6FEC" w:rsidP="00275476">
      <w:pPr>
        <w:spacing w:line="360" w:lineRule="auto"/>
        <w:jc w:val="both"/>
        <w:rPr>
          <w:rFonts w:ascii="Book Antiqua" w:hAnsi="Book Antiqua"/>
        </w:rPr>
      </w:pPr>
      <w:r w:rsidRPr="0021752A">
        <w:rPr>
          <w:rFonts w:ascii="Book Antiqua" w:eastAsia="Book Antiqua" w:hAnsi="Book Antiqua" w:cs="Book Antiqua"/>
          <w:color w:val="000000"/>
        </w:rPr>
        <w:t xml:space="preserve">93 </w:t>
      </w:r>
      <w:r w:rsidRPr="0021752A">
        <w:rPr>
          <w:rFonts w:ascii="Book Antiqua" w:eastAsia="Book Antiqua" w:hAnsi="Book Antiqua" w:cs="Book Antiqua"/>
          <w:b/>
          <w:bCs/>
          <w:color w:val="000000"/>
        </w:rPr>
        <w:t>Chang M</w:t>
      </w:r>
      <w:r w:rsidRPr="0021752A">
        <w:rPr>
          <w:rFonts w:ascii="Book Antiqua" w:eastAsia="Book Antiqua" w:hAnsi="Book Antiqua" w:cs="Book Antiqua"/>
          <w:color w:val="000000"/>
        </w:rPr>
        <w:t xml:space="preserve">, Nguyen TT. Strategy for Treatment of Infected Diabetic Foot Ulcers. </w:t>
      </w:r>
      <w:r w:rsidRPr="0021752A">
        <w:rPr>
          <w:rFonts w:ascii="Book Antiqua" w:eastAsia="Book Antiqua" w:hAnsi="Book Antiqua" w:cs="Book Antiqua"/>
          <w:i/>
          <w:iCs/>
          <w:color w:val="000000"/>
        </w:rPr>
        <w:t>Acc Chem Res</w:t>
      </w:r>
      <w:r w:rsidRPr="0021752A">
        <w:rPr>
          <w:rFonts w:ascii="Book Antiqua" w:eastAsia="Book Antiqua" w:hAnsi="Book Antiqua" w:cs="Book Antiqua"/>
          <w:color w:val="000000"/>
        </w:rPr>
        <w:t xml:space="preserve"> 2021; </w:t>
      </w:r>
      <w:r w:rsidRPr="0021752A">
        <w:rPr>
          <w:rFonts w:ascii="Book Antiqua" w:eastAsia="Book Antiqua" w:hAnsi="Book Antiqua" w:cs="Book Antiqua"/>
          <w:b/>
          <w:bCs/>
          <w:color w:val="000000"/>
        </w:rPr>
        <w:t>54</w:t>
      </w:r>
      <w:r w:rsidRPr="0021752A">
        <w:rPr>
          <w:rFonts w:ascii="Book Antiqua" w:eastAsia="Book Antiqua" w:hAnsi="Book Antiqua" w:cs="Book Antiqua"/>
          <w:color w:val="000000"/>
        </w:rPr>
        <w:t>: 1080-1093 [PMID: 33596041 DOI: 10.1021/acs.accounts.0c00864]</w:t>
      </w:r>
    </w:p>
    <w:p w14:paraId="1F8B9C0B" w14:textId="77777777" w:rsidR="000C6FEC" w:rsidRPr="0021752A" w:rsidRDefault="000C6FEC" w:rsidP="00275476">
      <w:pPr>
        <w:spacing w:line="360" w:lineRule="auto"/>
        <w:jc w:val="both"/>
        <w:rPr>
          <w:rFonts w:ascii="Book Antiqua" w:hAnsi="Book Antiqua"/>
        </w:rPr>
      </w:pPr>
      <w:r w:rsidRPr="0021752A">
        <w:rPr>
          <w:rFonts w:ascii="Book Antiqua" w:eastAsia="Book Antiqua" w:hAnsi="Book Antiqua" w:cs="Book Antiqua"/>
          <w:color w:val="000000"/>
        </w:rPr>
        <w:t xml:space="preserve">94 </w:t>
      </w:r>
      <w:r w:rsidRPr="0021752A">
        <w:rPr>
          <w:rFonts w:ascii="Book Antiqua" w:eastAsia="Book Antiqua" w:hAnsi="Book Antiqua" w:cs="Book Antiqua"/>
          <w:b/>
          <w:bCs/>
          <w:color w:val="000000"/>
        </w:rPr>
        <w:t>An T</w:t>
      </w:r>
      <w:r w:rsidRPr="0021752A">
        <w:rPr>
          <w:rFonts w:ascii="Book Antiqua" w:eastAsia="Book Antiqua" w:hAnsi="Book Antiqua" w:cs="Book Antiqua"/>
          <w:color w:val="000000"/>
        </w:rPr>
        <w:t xml:space="preserve">, Chen Y, Tu Y, Lin P. Mesenchymal Stromal Cell-Derived Extracellular Vesicles in the Treatment of Diabetic Foot Ulcers: Application and Challenges. </w:t>
      </w:r>
      <w:r w:rsidRPr="0021752A">
        <w:rPr>
          <w:rFonts w:ascii="Book Antiqua" w:eastAsia="Book Antiqua" w:hAnsi="Book Antiqua" w:cs="Book Antiqua"/>
          <w:i/>
          <w:iCs/>
          <w:color w:val="000000"/>
        </w:rPr>
        <w:t>Stem Cell Rev Rep</w:t>
      </w:r>
      <w:r w:rsidRPr="0021752A">
        <w:rPr>
          <w:rFonts w:ascii="Book Antiqua" w:eastAsia="Book Antiqua" w:hAnsi="Book Antiqua" w:cs="Book Antiqua"/>
          <w:color w:val="000000"/>
        </w:rPr>
        <w:t xml:space="preserve"> 2021; </w:t>
      </w:r>
      <w:r w:rsidRPr="0021752A">
        <w:rPr>
          <w:rFonts w:ascii="Book Antiqua" w:eastAsia="Book Antiqua" w:hAnsi="Book Antiqua" w:cs="Book Antiqua"/>
          <w:b/>
          <w:bCs/>
          <w:color w:val="000000"/>
        </w:rPr>
        <w:t>17</w:t>
      </w:r>
      <w:r w:rsidRPr="0021752A">
        <w:rPr>
          <w:rFonts w:ascii="Book Antiqua" w:eastAsia="Book Antiqua" w:hAnsi="Book Antiqua" w:cs="Book Antiqua"/>
          <w:color w:val="000000"/>
        </w:rPr>
        <w:t>: 369-378 [PMID: 32772239 DOI: 10.1007/s12015-020-10014-9]</w:t>
      </w:r>
    </w:p>
    <w:p w14:paraId="49EE0E2A" w14:textId="77777777" w:rsidR="000C6FEC" w:rsidRPr="0021752A" w:rsidRDefault="000C6FEC" w:rsidP="00275476">
      <w:pPr>
        <w:spacing w:line="360" w:lineRule="auto"/>
        <w:jc w:val="both"/>
        <w:rPr>
          <w:rFonts w:ascii="Book Antiqua" w:hAnsi="Book Antiqua"/>
        </w:rPr>
      </w:pPr>
      <w:r w:rsidRPr="0021752A">
        <w:rPr>
          <w:rFonts w:ascii="Book Antiqua" w:eastAsia="Book Antiqua" w:hAnsi="Book Antiqua" w:cs="Book Antiqua"/>
          <w:color w:val="000000"/>
        </w:rPr>
        <w:t xml:space="preserve">95 </w:t>
      </w:r>
      <w:r w:rsidRPr="0021752A">
        <w:rPr>
          <w:rFonts w:ascii="Book Antiqua" w:eastAsia="Book Antiqua" w:hAnsi="Book Antiqua" w:cs="Book Antiqua"/>
          <w:b/>
          <w:bCs/>
          <w:color w:val="000000"/>
        </w:rPr>
        <w:t>Samuel SM</w:t>
      </w:r>
      <w:r w:rsidRPr="0021752A">
        <w:rPr>
          <w:rFonts w:ascii="Book Antiqua" w:eastAsia="Book Antiqua" w:hAnsi="Book Antiqua" w:cs="Book Antiqua"/>
          <w:color w:val="000000"/>
        </w:rPr>
        <w:t xml:space="preserve">, Thirunavukkarasu M, Penumathsa SV, Koneru S, Zhan L, Maulik G, Sudhakaran PR, Maulik N. Thioredoxin-1 gene therapy enhances angiogenic signaling </w:t>
      </w:r>
      <w:r w:rsidRPr="0021752A">
        <w:rPr>
          <w:rFonts w:ascii="Book Antiqua" w:eastAsia="Book Antiqua" w:hAnsi="Book Antiqua" w:cs="Book Antiqua"/>
          <w:color w:val="000000"/>
        </w:rPr>
        <w:lastRenderedPageBreak/>
        <w:t xml:space="preserve">and reduces ventricular remodeling in infarcted myocardium of diabetic rats. </w:t>
      </w:r>
      <w:r w:rsidRPr="0021752A">
        <w:rPr>
          <w:rFonts w:ascii="Book Antiqua" w:eastAsia="Book Antiqua" w:hAnsi="Book Antiqua" w:cs="Book Antiqua"/>
          <w:i/>
          <w:iCs/>
          <w:color w:val="000000"/>
        </w:rPr>
        <w:t>Circulation</w:t>
      </w:r>
      <w:r w:rsidRPr="0021752A">
        <w:rPr>
          <w:rFonts w:ascii="Book Antiqua" w:eastAsia="Book Antiqua" w:hAnsi="Book Antiqua" w:cs="Book Antiqua"/>
          <w:color w:val="000000"/>
        </w:rPr>
        <w:t xml:space="preserve"> 2010; </w:t>
      </w:r>
      <w:r w:rsidRPr="0021752A">
        <w:rPr>
          <w:rFonts w:ascii="Book Antiqua" w:eastAsia="Book Antiqua" w:hAnsi="Book Antiqua" w:cs="Book Antiqua"/>
          <w:b/>
          <w:bCs/>
          <w:color w:val="000000"/>
        </w:rPr>
        <w:t>121</w:t>
      </w:r>
      <w:r w:rsidRPr="0021752A">
        <w:rPr>
          <w:rFonts w:ascii="Book Antiqua" w:eastAsia="Book Antiqua" w:hAnsi="Book Antiqua" w:cs="Book Antiqua"/>
          <w:color w:val="000000"/>
        </w:rPr>
        <w:t>: 1244-1255 [PMID: 20194885 DOI: 10.1161/CIRCULATIONAHA.109.872481]</w:t>
      </w:r>
    </w:p>
    <w:p w14:paraId="4CA235A0" w14:textId="77777777" w:rsidR="000C6FEC" w:rsidRPr="0021752A" w:rsidRDefault="000C6FEC" w:rsidP="00275476">
      <w:pPr>
        <w:spacing w:line="360" w:lineRule="auto"/>
        <w:jc w:val="both"/>
        <w:rPr>
          <w:rFonts w:ascii="Book Antiqua" w:hAnsi="Book Antiqua"/>
        </w:rPr>
      </w:pPr>
      <w:r w:rsidRPr="0021752A">
        <w:rPr>
          <w:rFonts w:ascii="Book Antiqua" w:eastAsia="Book Antiqua" w:hAnsi="Book Antiqua" w:cs="Book Antiqua"/>
          <w:color w:val="000000"/>
        </w:rPr>
        <w:t xml:space="preserve">96 </w:t>
      </w:r>
      <w:r w:rsidRPr="0021752A">
        <w:rPr>
          <w:rFonts w:ascii="Book Antiqua" w:eastAsia="Book Antiqua" w:hAnsi="Book Antiqua" w:cs="Book Antiqua"/>
          <w:b/>
          <w:bCs/>
          <w:color w:val="000000"/>
        </w:rPr>
        <w:t>Yang JX</w:t>
      </w:r>
      <w:r w:rsidRPr="0021752A">
        <w:rPr>
          <w:rFonts w:ascii="Book Antiqua" w:eastAsia="Book Antiqua" w:hAnsi="Book Antiqua" w:cs="Book Antiqua"/>
          <w:color w:val="000000"/>
        </w:rPr>
        <w:t xml:space="preserve">, Pan YY, Wang XX, Qiu YG, Mao W. Endothelial progenitor cells in age-related vascular remodeling. </w:t>
      </w:r>
      <w:r w:rsidRPr="0021752A">
        <w:rPr>
          <w:rFonts w:ascii="Book Antiqua" w:eastAsia="Book Antiqua" w:hAnsi="Book Antiqua" w:cs="Book Antiqua"/>
          <w:i/>
          <w:iCs/>
          <w:color w:val="000000"/>
        </w:rPr>
        <w:t>Cell Transplant</w:t>
      </w:r>
      <w:r w:rsidRPr="0021752A">
        <w:rPr>
          <w:rFonts w:ascii="Book Antiqua" w:eastAsia="Book Antiqua" w:hAnsi="Book Antiqua" w:cs="Book Antiqua"/>
          <w:color w:val="000000"/>
        </w:rPr>
        <w:t xml:space="preserve"> 2018; </w:t>
      </w:r>
      <w:r w:rsidRPr="0021752A">
        <w:rPr>
          <w:rFonts w:ascii="Book Antiqua" w:eastAsia="Book Antiqua" w:hAnsi="Book Antiqua" w:cs="Book Antiqua"/>
          <w:b/>
          <w:bCs/>
          <w:color w:val="000000"/>
        </w:rPr>
        <w:t>27</w:t>
      </w:r>
      <w:r w:rsidRPr="0021752A">
        <w:rPr>
          <w:rFonts w:ascii="Book Antiqua" w:eastAsia="Book Antiqua" w:hAnsi="Book Antiqua" w:cs="Book Antiqua"/>
          <w:color w:val="000000"/>
        </w:rPr>
        <w:t>: 786-795 [PMID: 29882417 DOI: 10.1177/0963689718779345]</w:t>
      </w:r>
    </w:p>
    <w:p w14:paraId="05F02933" w14:textId="2DA4FF54" w:rsidR="000C6FEC" w:rsidRPr="0021752A" w:rsidRDefault="000C6FEC" w:rsidP="00275476">
      <w:pPr>
        <w:spacing w:line="360" w:lineRule="auto"/>
        <w:jc w:val="both"/>
        <w:rPr>
          <w:rFonts w:ascii="Book Antiqua" w:hAnsi="Book Antiqua"/>
        </w:rPr>
      </w:pPr>
      <w:r w:rsidRPr="0021752A">
        <w:rPr>
          <w:rFonts w:ascii="Book Antiqua" w:eastAsia="Book Antiqua" w:hAnsi="Book Antiqua" w:cs="Book Antiqua"/>
          <w:color w:val="000000"/>
        </w:rPr>
        <w:t xml:space="preserve">97 </w:t>
      </w:r>
      <w:r w:rsidRPr="0021752A">
        <w:rPr>
          <w:rFonts w:ascii="Book Antiqua" w:eastAsia="Book Antiqua" w:hAnsi="Book Antiqua" w:cs="Book Antiqua"/>
          <w:b/>
          <w:bCs/>
          <w:color w:val="000000"/>
        </w:rPr>
        <w:t>Kshitiz</w:t>
      </w:r>
      <w:r w:rsidRPr="0021752A">
        <w:rPr>
          <w:rFonts w:ascii="Book Antiqua" w:eastAsia="Book Antiqua" w:hAnsi="Book Antiqua" w:cs="Book Antiqua"/>
          <w:color w:val="000000"/>
        </w:rPr>
        <w:t xml:space="preserve">, Ellison DD, Suhail Y, Afzal J, Woo L, Kilic O, Spees J, Levchenko A. Dynamic secretome of bone marrow-derived stromal cells reveals a cardioprotective biochemical cocktail. </w:t>
      </w:r>
      <w:r w:rsidR="008A7912" w:rsidRPr="0021752A">
        <w:rPr>
          <w:rFonts w:ascii="Book Antiqua" w:eastAsia="Book Antiqua" w:hAnsi="Book Antiqua" w:cs="Book Antiqua"/>
          <w:i/>
          <w:iCs/>
          <w:color w:val="000000"/>
        </w:rPr>
        <w:t>Proc Natl Acad Sci U</w:t>
      </w:r>
      <w:r w:rsidRPr="0021752A">
        <w:rPr>
          <w:rFonts w:ascii="Book Antiqua" w:eastAsia="Book Antiqua" w:hAnsi="Book Antiqua" w:cs="Book Antiqua"/>
          <w:i/>
          <w:iCs/>
          <w:color w:val="000000"/>
        </w:rPr>
        <w:t>S A</w:t>
      </w:r>
      <w:r w:rsidRPr="0021752A">
        <w:rPr>
          <w:rFonts w:ascii="Book Antiqua" w:eastAsia="Book Antiqua" w:hAnsi="Book Antiqua" w:cs="Book Antiqua"/>
          <w:color w:val="000000"/>
        </w:rPr>
        <w:t xml:space="preserve"> 2019; </w:t>
      </w:r>
      <w:r w:rsidRPr="0021752A">
        <w:rPr>
          <w:rFonts w:ascii="Book Antiqua" w:eastAsia="Book Antiqua" w:hAnsi="Book Antiqua" w:cs="Book Antiqua"/>
          <w:b/>
          <w:bCs/>
          <w:color w:val="000000"/>
        </w:rPr>
        <w:t>116</w:t>
      </w:r>
      <w:r w:rsidRPr="0021752A">
        <w:rPr>
          <w:rFonts w:ascii="Book Antiqua" w:eastAsia="Book Antiqua" w:hAnsi="Book Antiqua" w:cs="Book Antiqua"/>
          <w:color w:val="000000"/>
        </w:rPr>
        <w:t>: 14374-14383 [PMID: 31239339 DOI: 10.1073/pnas.1902598116]</w:t>
      </w:r>
    </w:p>
    <w:p w14:paraId="6969367B" w14:textId="77777777" w:rsidR="000C6FEC" w:rsidRPr="0021752A" w:rsidRDefault="000C6FEC" w:rsidP="00275476">
      <w:pPr>
        <w:spacing w:line="360" w:lineRule="auto"/>
        <w:jc w:val="both"/>
        <w:rPr>
          <w:rFonts w:ascii="Book Antiqua" w:hAnsi="Book Antiqua"/>
        </w:rPr>
      </w:pPr>
      <w:r w:rsidRPr="0021752A">
        <w:rPr>
          <w:rFonts w:ascii="Book Antiqua" w:eastAsia="Book Antiqua" w:hAnsi="Book Antiqua" w:cs="Book Antiqua"/>
          <w:color w:val="000000"/>
        </w:rPr>
        <w:t xml:space="preserve">98 </w:t>
      </w:r>
      <w:r w:rsidRPr="0021752A">
        <w:rPr>
          <w:rFonts w:ascii="Book Antiqua" w:eastAsia="Book Antiqua" w:hAnsi="Book Antiqua" w:cs="Book Antiqua"/>
          <w:b/>
          <w:bCs/>
          <w:color w:val="000000"/>
        </w:rPr>
        <w:t>George J</w:t>
      </w:r>
      <w:r w:rsidRPr="0021752A">
        <w:rPr>
          <w:rFonts w:ascii="Book Antiqua" w:eastAsia="Book Antiqua" w:hAnsi="Book Antiqua" w:cs="Book Antiqua"/>
          <w:color w:val="000000"/>
        </w:rPr>
        <w:t xml:space="preserve">, Goldstein E, Abashidze S, Deutsch V, Shmilovich H, Finkelstein A, Herz I, Miller H, Keren G. Circulating endothelial progenitor cells in patients with unstable angina: association with systemic inflammation. </w:t>
      </w:r>
      <w:r w:rsidRPr="0021752A">
        <w:rPr>
          <w:rFonts w:ascii="Book Antiqua" w:eastAsia="Book Antiqua" w:hAnsi="Book Antiqua" w:cs="Book Antiqua"/>
          <w:i/>
          <w:iCs/>
          <w:color w:val="000000"/>
        </w:rPr>
        <w:t>Eur Heart J</w:t>
      </w:r>
      <w:r w:rsidRPr="0021752A">
        <w:rPr>
          <w:rFonts w:ascii="Book Antiqua" w:eastAsia="Book Antiqua" w:hAnsi="Book Antiqua" w:cs="Book Antiqua"/>
          <w:color w:val="000000"/>
        </w:rPr>
        <w:t xml:space="preserve"> 2004; </w:t>
      </w:r>
      <w:r w:rsidRPr="0021752A">
        <w:rPr>
          <w:rFonts w:ascii="Book Antiqua" w:eastAsia="Book Antiqua" w:hAnsi="Book Antiqua" w:cs="Book Antiqua"/>
          <w:b/>
          <w:bCs/>
          <w:color w:val="000000"/>
        </w:rPr>
        <w:t>25</w:t>
      </w:r>
      <w:r w:rsidRPr="0021752A">
        <w:rPr>
          <w:rFonts w:ascii="Book Antiqua" w:eastAsia="Book Antiqua" w:hAnsi="Book Antiqua" w:cs="Book Antiqua"/>
          <w:color w:val="000000"/>
        </w:rPr>
        <w:t>: 1003-1008 [PMID: 15191769 DOI: 10.1016/j.ehj.2004.03.026]</w:t>
      </w:r>
    </w:p>
    <w:bookmarkEnd w:id="2"/>
    <w:p w14:paraId="2C83474E" w14:textId="77777777" w:rsidR="00A77B3E" w:rsidRPr="0021752A" w:rsidRDefault="00A77B3E" w:rsidP="00275476">
      <w:pPr>
        <w:spacing w:line="360" w:lineRule="auto"/>
        <w:jc w:val="both"/>
        <w:rPr>
          <w:rFonts w:ascii="Book Antiqua" w:hAnsi="Book Antiqua"/>
        </w:rPr>
      </w:pPr>
    </w:p>
    <w:p w14:paraId="305EFC24" w14:textId="77777777" w:rsidR="008E6B5B" w:rsidRPr="0021752A" w:rsidRDefault="008E6B5B">
      <w:pPr>
        <w:rPr>
          <w:rFonts w:ascii="Book Antiqua" w:eastAsia="Book Antiqua" w:hAnsi="Book Antiqua" w:cs="Book Antiqua"/>
          <w:b/>
          <w:color w:val="000000"/>
        </w:rPr>
      </w:pPr>
      <w:r w:rsidRPr="0021752A">
        <w:rPr>
          <w:rFonts w:ascii="Book Antiqua" w:eastAsia="Book Antiqua" w:hAnsi="Book Antiqua" w:cs="Book Antiqua"/>
          <w:b/>
          <w:color w:val="000000"/>
        </w:rPr>
        <w:br w:type="page"/>
      </w:r>
    </w:p>
    <w:p w14:paraId="4818C920" w14:textId="5294C539" w:rsidR="00A77B3E" w:rsidRPr="0021752A" w:rsidRDefault="00D07CE3" w:rsidP="00275476">
      <w:pPr>
        <w:spacing w:line="360" w:lineRule="auto"/>
        <w:jc w:val="both"/>
        <w:rPr>
          <w:rFonts w:ascii="Book Antiqua" w:hAnsi="Book Antiqua"/>
        </w:rPr>
      </w:pPr>
      <w:r w:rsidRPr="0021752A">
        <w:rPr>
          <w:rFonts w:ascii="Book Antiqua" w:eastAsia="Book Antiqua" w:hAnsi="Book Antiqua" w:cs="Book Antiqua"/>
          <w:b/>
          <w:color w:val="000000"/>
        </w:rPr>
        <w:lastRenderedPageBreak/>
        <w:t>Footnotes</w:t>
      </w:r>
    </w:p>
    <w:p w14:paraId="79E8A5F7" w14:textId="4B27A5AB" w:rsidR="00A77B3E" w:rsidRPr="0021752A" w:rsidRDefault="00D07CE3" w:rsidP="00275476">
      <w:pPr>
        <w:spacing w:line="360" w:lineRule="auto"/>
        <w:jc w:val="both"/>
        <w:rPr>
          <w:rFonts w:ascii="Book Antiqua" w:hAnsi="Book Antiqua"/>
        </w:rPr>
      </w:pPr>
      <w:r w:rsidRPr="0021752A">
        <w:rPr>
          <w:rFonts w:ascii="Book Antiqua" w:eastAsia="Book Antiqua" w:hAnsi="Book Antiqua" w:cs="Book Antiqua"/>
          <w:b/>
          <w:bCs/>
          <w:color w:val="000000"/>
        </w:rPr>
        <w:t>Conflict-of-interest</w:t>
      </w:r>
      <w:r w:rsidR="00103A2C" w:rsidRPr="0021752A">
        <w:rPr>
          <w:rFonts w:ascii="Book Antiqua" w:eastAsia="Book Antiqua" w:hAnsi="Book Antiqua" w:cs="Book Antiqua"/>
          <w:b/>
          <w:bCs/>
          <w:color w:val="000000"/>
        </w:rPr>
        <w:t xml:space="preserve"> </w:t>
      </w:r>
      <w:r w:rsidRPr="0021752A">
        <w:rPr>
          <w:rFonts w:ascii="Book Antiqua" w:eastAsia="Book Antiqua" w:hAnsi="Book Antiqua" w:cs="Book Antiqua"/>
          <w:b/>
          <w:bCs/>
          <w:color w:val="000000"/>
        </w:rPr>
        <w:t>statement:</w:t>
      </w:r>
      <w:r w:rsidR="00103A2C" w:rsidRPr="0021752A">
        <w:rPr>
          <w:rFonts w:ascii="Book Antiqua" w:eastAsia="Book Antiqua" w:hAnsi="Book Antiqua" w:cs="Book Antiqua"/>
          <w:b/>
          <w:bCs/>
          <w:color w:val="000000"/>
        </w:rPr>
        <w:t xml:space="preserve"> </w:t>
      </w:r>
      <w:r w:rsidR="00051CC2" w:rsidRPr="0021752A">
        <w:rPr>
          <w:rFonts w:ascii="Book Antiqua" w:eastAsia="Book Antiqua" w:hAnsi="Book Antiqua" w:cs="Book Antiqua"/>
          <w:color w:val="000000"/>
        </w:rPr>
        <w:t>All the authors report no relevant conflicts of interest for this article.</w:t>
      </w:r>
    </w:p>
    <w:p w14:paraId="6D33F0A9" w14:textId="77777777" w:rsidR="00A77B3E" w:rsidRPr="0021752A" w:rsidRDefault="00A77B3E" w:rsidP="00275476">
      <w:pPr>
        <w:spacing w:line="360" w:lineRule="auto"/>
        <w:jc w:val="both"/>
        <w:rPr>
          <w:rFonts w:ascii="Book Antiqua" w:hAnsi="Book Antiqua"/>
        </w:rPr>
      </w:pPr>
    </w:p>
    <w:p w14:paraId="7CA46E04" w14:textId="5EC9E6B6" w:rsidR="00A77B3E" w:rsidRPr="0021752A" w:rsidRDefault="00D07CE3" w:rsidP="00275476">
      <w:pPr>
        <w:spacing w:line="360" w:lineRule="auto"/>
        <w:jc w:val="both"/>
        <w:rPr>
          <w:rFonts w:ascii="Book Antiqua" w:hAnsi="Book Antiqua"/>
        </w:rPr>
      </w:pPr>
      <w:r w:rsidRPr="0021752A">
        <w:rPr>
          <w:rFonts w:ascii="Book Antiqua" w:eastAsia="Book Antiqua" w:hAnsi="Book Antiqua" w:cs="Book Antiqua"/>
          <w:b/>
          <w:bCs/>
          <w:color w:val="000000"/>
        </w:rPr>
        <w:t>Open-Access:</w:t>
      </w:r>
      <w:r w:rsidR="00103A2C" w:rsidRPr="0021752A">
        <w:rPr>
          <w:rFonts w:ascii="Book Antiqua" w:eastAsia="Book Antiqua" w:hAnsi="Book Antiqua" w:cs="Book Antiqua"/>
          <w:b/>
          <w:bCs/>
          <w:color w:val="000000"/>
        </w:rPr>
        <w:t xml:space="preserve"> </w:t>
      </w:r>
      <w:r w:rsidRPr="0021752A">
        <w:rPr>
          <w:rFonts w:ascii="Book Antiqua" w:eastAsia="Book Antiqua" w:hAnsi="Book Antiqua" w:cs="Book Antiqua"/>
          <w:color w:val="000000"/>
        </w:rPr>
        <w:t>This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article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is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an</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open-access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article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that</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was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selected</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by</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an</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in-house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editor</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and</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fully</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peer-reviewed</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by</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external</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reviewers.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It</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is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distributed</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in</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accordance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with</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the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Creative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Commons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Attribution</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NonCommercial</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(CC</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BY-NC</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4.0)</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license,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which</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permits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others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to</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distribute,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remix,</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adapt,</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build</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upon</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this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work</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non-commercially,</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and</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license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their</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derivative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works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on</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different</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terms,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provided</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the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original</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work</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is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properly</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cited</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and</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the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use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is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non-commercial.</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See: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https://creativecommons.org/Licenses/by-nc/4.0/</w:t>
      </w:r>
    </w:p>
    <w:p w14:paraId="4B1D7B93" w14:textId="77777777" w:rsidR="00A77B3E" w:rsidRPr="0021752A" w:rsidRDefault="00A77B3E" w:rsidP="00275476">
      <w:pPr>
        <w:spacing w:line="360" w:lineRule="auto"/>
        <w:jc w:val="both"/>
        <w:rPr>
          <w:rFonts w:ascii="Book Antiqua" w:hAnsi="Book Antiqua"/>
        </w:rPr>
      </w:pPr>
    </w:p>
    <w:p w14:paraId="451A9470" w14:textId="6681780D" w:rsidR="00A77B3E" w:rsidRPr="0021752A" w:rsidRDefault="00D07CE3" w:rsidP="00275476">
      <w:pPr>
        <w:spacing w:line="360" w:lineRule="auto"/>
        <w:jc w:val="both"/>
        <w:rPr>
          <w:rFonts w:ascii="Book Antiqua" w:hAnsi="Book Antiqua"/>
        </w:rPr>
      </w:pPr>
      <w:r w:rsidRPr="0021752A">
        <w:rPr>
          <w:rFonts w:ascii="Book Antiqua" w:eastAsia="Book Antiqua" w:hAnsi="Book Antiqua" w:cs="Book Antiqua"/>
          <w:b/>
          <w:color w:val="000000"/>
        </w:rPr>
        <w:t>Provenance</w:t>
      </w:r>
      <w:r w:rsidR="00103A2C" w:rsidRPr="0021752A">
        <w:rPr>
          <w:rFonts w:ascii="Book Antiqua" w:eastAsia="Book Antiqua" w:hAnsi="Book Antiqua" w:cs="Book Antiqua"/>
          <w:b/>
          <w:color w:val="000000"/>
        </w:rPr>
        <w:t xml:space="preserve"> </w:t>
      </w:r>
      <w:r w:rsidRPr="0021752A">
        <w:rPr>
          <w:rFonts w:ascii="Book Antiqua" w:eastAsia="Book Antiqua" w:hAnsi="Book Antiqua" w:cs="Book Antiqua"/>
          <w:b/>
          <w:color w:val="000000"/>
        </w:rPr>
        <w:t>and</w:t>
      </w:r>
      <w:r w:rsidR="00103A2C" w:rsidRPr="0021752A">
        <w:rPr>
          <w:rFonts w:ascii="Book Antiqua" w:eastAsia="Book Antiqua" w:hAnsi="Book Antiqua" w:cs="Book Antiqua"/>
          <w:b/>
          <w:color w:val="000000"/>
        </w:rPr>
        <w:t xml:space="preserve"> </w:t>
      </w:r>
      <w:r w:rsidRPr="0021752A">
        <w:rPr>
          <w:rFonts w:ascii="Book Antiqua" w:eastAsia="Book Antiqua" w:hAnsi="Book Antiqua" w:cs="Book Antiqua"/>
          <w:b/>
          <w:color w:val="000000"/>
        </w:rPr>
        <w:t>peer</w:t>
      </w:r>
      <w:r w:rsidR="00103A2C" w:rsidRPr="0021752A">
        <w:rPr>
          <w:rFonts w:ascii="Book Antiqua" w:eastAsia="Book Antiqua" w:hAnsi="Book Antiqua" w:cs="Book Antiqua"/>
          <w:b/>
          <w:color w:val="000000"/>
        </w:rPr>
        <w:t xml:space="preserve"> </w:t>
      </w:r>
      <w:r w:rsidRPr="0021752A">
        <w:rPr>
          <w:rFonts w:ascii="Book Antiqua" w:eastAsia="Book Antiqua" w:hAnsi="Book Antiqua" w:cs="Book Antiqua"/>
          <w:b/>
          <w:color w:val="000000"/>
        </w:rPr>
        <w:t>review:</w:t>
      </w:r>
      <w:r w:rsidR="00103A2C" w:rsidRPr="0021752A">
        <w:rPr>
          <w:rFonts w:ascii="Book Antiqua" w:eastAsia="Book Antiqua" w:hAnsi="Book Antiqua" w:cs="Book Antiqua"/>
          <w:b/>
          <w:color w:val="000000"/>
        </w:rPr>
        <w:t xml:space="preserve"> </w:t>
      </w:r>
      <w:r w:rsidRPr="0021752A">
        <w:rPr>
          <w:rFonts w:ascii="Book Antiqua" w:eastAsia="Book Antiqua" w:hAnsi="Book Antiqua" w:cs="Book Antiqua"/>
          <w:color w:val="000000"/>
        </w:rPr>
        <w:t>Unsolicited</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article;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Externally</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peer</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reviewed.</w:t>
      </w:r>
    </w:p>
    <w:p w14:paraId="27BD64F4" w14:textId="221D8A8A" w:rsidR="00A77B3E" w:rsidRPr="0021752A" w:rsidRDefault="00D07CE3" w:rsidP="00275476">
      <w:pPr>
        <w:spacing w:line="360" w:lineRule="auto"/>
        <w:jc w:val="both"/>
        <w:rPr>
          <w:rFonts w:ascii="Book Antiqua" w:hAnsi="Book Antiqua"/>
        </w:rPr>
      </w:pPr>
      <w:r w:rsidRPr="0021752A">
        <w:rPr>
          <w:rFonts w:ascii="Book Antiqua" w:eastAsia="Book Antiqua" w:hAnsi="Book Antiqua" w:cs="Book Antiqua"/>
          <w:b/>
          <w:color w:val="000000"/>
        </w:rPr>
        <w:t>Peer-review</w:t>
      </w:r>
      <w:r w:rsidR="00103A2C" w:rsidRPr="0021752A">
        <w:rPr>
          <w:rFonts w:ascii="Book Antiqua" w:eastAsia="Book Antiqua" w:hAnsi="Book Antiqua" w:cs="Book Antiqua"/>
          <w:b/>
          <w:color w:val="000000"/>
        </w:rPr>
        <w:t xml:space="preserve"> </w:t>
      </w:r>
      <w:r w:rsidRPr="0021752A">
        <w:rPr>
          <w:rFonts w:ascii="Book Antiqua" w:eastAsia="Book Antiqua" w:hAnsi="Book Antiqua" w:cs="Book Antiqua"/>
          <w:b/>
          <w:color w:val="000000"/>
        </w:rPr>
        <w:t>model:</w:t>
      </w:r>
      <w:r w:rsidR="00103A2C" w:rsidRPr="0021752A">
        <w:rPr>
          <w:rFonts w:ascii="Book Antiqua" w:eastAsia="Book Antiqua" w:hAnsi="Book Antiqua" w:cs="Book Antiqua"/>
          <w:b/>
          <w:color w:val="000000"/>
        </w:rPr>
        <w:t xml:space="preserve"> </w:t>
      </w:r>
      <w:r w:rsidRPr="0021752A">
        <w:rPr>
          <w:rFonts w:ascii="Book Antiqua" w:eastAsia="Book Antiqua" w:hAnsi="Book Antiqua" w:cs="Book Antiqua"/>
          <w:color w:val="000000"/>
        </w:rPr>
        <w:t>Single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blind</w:t>
      </w:r>
    </w:p>
    <w:p w14:paraId="27D6BD6F" w14:textId="77777777" w:rsidR="00A77B3E" w:rsidRPr="0021752A" w:rsidRDefault="00A77B3E" w:rsidP="00275476">
      <w:pPr>
        <w:spacing w:line="360" w:lineRule="auto"/>
        <w:jc w:val="both"/>
        <w:rPr>
          <w:rFonts w:ascii="Book Antiqua" w:hAnsi="Book Antiqua"/>
        </w:rPr>
      </w:pPr>
    </w:p>
    <w:p w14:paraId="742E082A" w14:textId="666FC73F" w:rsidR="00A77B3E" w:rsidRPr="0021752A" w:rsidRDefault="00D07CE3" w:rsidP="00275476">
      <w:pPr>
        <w:spacing w:line="360" w:lineRule="auto"/>
        <w:jc w:val="both"/>
        <w:rPr>
          <w:rFonts w:ascii="Book Antiqua" w:hAnsi="Book Antiqua"/>
        </w:rPr>
      </w:pPr>
      <w:r w:rsidRPr="0021752A">
        <w:rPr>
          <w:rFonts w:ascii="Book Antiqua" w:eastAsia="Book Antiqua" w:hAnsi="Book Antiqua" w:cs="Book Antiqua"/>
          <w:b/>
          <w:color w:val="000000"/>
        </w:rPr>
        <w:t>Peer-review</w:t>
      </w:r>
      <w:r w:rsidR="00103A2C" w:rsidRPr="0021752A">
        <w:rPr>
          <w:rFonts w:ascii="Book Antiqua" w:eastAsia="Book Antiqua" w:hAnsi="Book Antiqua" w:cs="Book Antiqua"/>
          <w:b/>
          <w:color w:val="000000"/>
        </w:rPr>
        <w:t xml:space="preserve"> </w:t>
      </w:r>
      <w:r w:rsidRPr="0021752A">
        <w:rPr>
          <w:rFonts w:ascii="Book Antiqua" w:eastAsia="Book Antiqua" w:hAnsi="Book Antiqua" w:cs="Book Antiqua"/>
          <w:b/>
          <w:color w:val="000000"/>
        </w:rPr>
        <w:t>started:</w:t>
      </w:r>
      <w:r w:rsidR="00103A2C" w:rsidRPr="0021752A">
        <w:rPr>
          <w:rFonts w:ascii="Book Antiqua" w:eastAsia="Book Antiqua" w:hAnsi="Book Antiqua" w:cs="Book Antiqua"/>
          <w:b/>
          <w:color w:val="000000"/>
        </w:rPr>
        <w:t xml:space="preserve"> </w:t>
      </w:r>
      <w:r w:rsidRPr="0021752A">
        <w:rPr>
          <w:rFonts w:ascii="Book Antiqua" w:eastAsia="Book Antiqua" w:hAnsi="Book Antiqua" w:cs="Book Antiqua"/>
          <w:color w:val="000000"/>
        </w:rPr>
        <w:t>August</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5,</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2022</w:t>
      </w:r>
    </w:p>
    <w:p w14:paraId="24FC1FFB" w14:textId="13D1431A" w:rsidR="00A77B3E" w:rsidRPr="0021752A" w:rsidRDefault="00D07CE3" w:rsidP="00275476">
      <w:pPr>
        <w:spacing w:line="360" w:lineRule="auto"/>
        <w:jc w:val="both"/>
        <w:rPr>
          <w:rFonts w:ascii="Book Antiqua" w:hAnsi="Book Antiqua"/>
        </w:rPr>
      </w:pPr>
      <w:r w:rsidRPr="0021752A">
        <w:rPr>
          <w:rFonts w:ascii="Book Antiqua" w:eastAsia="Book Antiqua" w:hAnsi="Book Antiqua" w:cs="Book Antiqua"/>
          <w:b/>
          <w:color w:val="000000"/>
        </w:rPr>
        <w:t>First</w:t>
      </w:r>
      <w:r w:rsidR="00103A2C" w:rsidRPr="0021752A">
        <w:rPr>
          <w:rFonts w:ascii="Book Antiqua" w:eastAsia="Book Antiqua" w:hAnsi="Book Antiqua" w:cs="Book Antiqua"/>
          <w:b/>
          <w:color w:val="000000"/>
        </w:rPr>
        <w:t xml:space="preserve"> </w:t>
      </w:r>
      <w:r w:rsidRPr="0021752A">
        <w:rPr>
          <w:rFonts w:ascii="Book Antiqua" w:eastAsia="Book Antiqua" w:hAnsi="Book Antiqua" w:cs="Book Antiqua"/>
          <w:b/>
          <w:color w:val="000000"/>
        </w:rPr>
        <w:t>decision:</w:t>
      </w:r>
      <w:r w:rsidR="00103A2C" w:rsidRPr="0021752A">
        <w:rPr>
          <w:rFonts w:ascii="Book Antiqua" w:eastAsia="Book Antiqua" w:hAnsi="Book Antiqua" w:cs="Book Antiqua"/>
          <w:b/>
          <w:color w:val="000000"/>
        </w:rPr>
        <w:t xml:space="preserve"> </w:t>
      </w:r>
      <w:r w:rsidRPr="0021752A">
        <w:rPr>
          <w:rFonts w:ascii="Book Antiqua" w:eastAsia="Book Antiqua" w:hAnsi="Book Antiqua" w:cs="Book Antiqua"/>
          <w:color w:val="000000"/>
        </w:rPr>
        <w:t>August</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20,</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2022</w:t>
      </w:r>
    </w:p>
    <w:p w14:paraId="7763A93C" w14:textId="34CDC347" w:rsidR="00A77B3E" w:rsidRPr="0021752A" w:rsidRDefault="00D07CE3" w:rsidP="00275476">
      <w:pPr>
        <w:spacing w:line="360" w:lineRule="auto"/>
        <w:jc w:val="both"/>
        <w:rPr>
          <w:rFonts w:ascii="Book Antiqua" w:hAnsi="Book Antiqua"/>
        </w:rPr>
      </w:pPr>
      <w:r w:rsidRPr="0021752A">
        <w:rPr>
          <w:rFonts w:ascii="Book Antiqua" w:eastAsia="Book Antiqua" w:hAnsi="Book Antiqua" w:cs="Book Antiqua"/>
          <w:b/>
          <w:color w:val="000000"/>
        </w:rPr>
        <w:t>Article</w:t>
      </w:r>
      <w:r w:rsidR="00103A2C" w:rsidRPr="0021752A">
        <w:rPr>
          <w:rFonts w:ascii="Book Antiqua" w:eastAsia="Book Antiqua" w:hAnsi="Book Antiqua" w:cs="Book Antiqua"/>
          <w:b/>
          <w:color w:val="000000"/>
        </w:rPr>
        <w:t xml:space="preserve"> </w:t>
      </w:r>
      <w:r w:rsidRPr="0021752A">
        <w:rPr>
          <w:rFonts w:ascii="Book Antiqua" w:eastAsia="Book Antiqua" w:hAnsi="Book Antiqua" w:cs="Book Antiqua"/>
          <w:b/>
          <w:color w:val="000000"/>
        </w:rPr>
        <w:t>in</w:t>
      </w:r>
      <w:r w:rsidR="00103A2C" w:rsidRPr="0021752A">
        <w:rPr>
          <w:rFonts w:ascii="Book Antiqua" w:eastAsia="Book Antiqua" w:hAnsi="Book Antiqua" w:cs="Book Antiqua"/>
          <w:b/>
          <w:color w:val="000000"/>
        </w:rPr>
        <w:t xml:space="preserve"> </w:t>
      </w:r>
      <w:r w:rsidRPr="0021752A">
        <w:rPr>
          <w:rFonts w:ascii="Book Antiqua" w:eastAsia="Book Antiqua" w:hAnsi="Book Antiqua" w:cs="Book Antiqua"/>
          <w:b/>
          <w:color w:val="000000"/>
        </w:rPr>
        <w:t>press:</w:t>
      </w:r>
      <w:r w:rsidR="00103A2C" w:rsidRPr="0021752A">
        <w:rPr>
          <w:rFonts w:ascii="Book Antiqua" w:eastAsia="Book Antiqua" w:hAnsi="Book Antiqua" w:cs="Book Antiqua"/>
          <w:b/>
          <w:color w:val="000000"/>
        </w:rPr>
        <w:t xml:space="preserve"> </w:t>
      </w:r>
      <w:r w:rsidR="0021752A" w:rsidRPr="0021752A">
        <w:rPr>
          <w:rFonts w:ascii="Book Antiqua" w:eastAsia="Book Antiqua" w:hAnsi="Book Antiqua" w:cs="Book Antiqua"/>
          <w:bCs/>
          <w:color w:val="000000"/>
        </w:rPr>
        <w:t>November 2, 2022</w:t>
      </w:r>
    </w:p>
    <w:p w14:paraId="456066D2" w14:textId="77777777" w:rsidR="00A77B3E" w:rsidRPr="0021752A" w:rsidRDefault="00A77B3E" w:rsidP="00275476">
      <w:pPr>
        <w:spacing w:line="360" w:lineRule="auto"/>
        <w:jc w:val="both"/>
        <w:rPr>
          <w:rFonts w:ascii="Book Antiqua" w:hAnsi="Book Antiqua"/>
        </w:rPr>
      </w:pPr>
    </w:p>
    <w:p w14:paraId="1E55623A" w14:textId="67125715" w:rsidR="00A77B3E" w:rsidRPr="0021752A" w:rsidRDefault="00D07CE3" w:rsidP="00275476">
      <w:pPr>
        <w:spacing w:line="360" w:lineRule="auto"/>
        <w:jc w:val="both"/>
        <w:rPr>
          <w:rFonts w:ascii="Book Antiqua" w:hAnsi="Book Antiqua"/>
        </w:rPr>
      </w:pPr>
      <w:r w:rsidRPr="0021752A">
        <w:rPr>
          <w:rFonts w:ascii="Book Antiqua" w:eastAsia="Book Antiqua" w:hAnsi="Book Antiqua" w:cs="Book Antiqua"/>
          <w:b/>
          <w:color w:val="000000"/>
        </w:rPr>
        <w:t>Specialty</w:t>
      </w:r>
      <w:r w:rsidR="00103A2C" w:rsidRPr="0021752A">
        <w:rPr>
          <w:rFonts w:ascii="Book Antiqua" w:eastAsia="Book Antiqua" w:hAnsi="Book Antiqua" w:cs="Book Antiqua"/>
          <w:b/>
          <w:color w:val="000000"/>
        </w:rPr>
        <w:t xml:space="preserve"> </w:t>
      </w:r>
      <w:r w:rsidRPr="0021752A">
        <w:rPr>
          <w:rFonts w:ascii="Book Antiqua" w:eastAsia="Book Antiqua" w:hAnsi="Book Antiqua" w:cs="Book Antiqua"/>
          <w:b/>
          <w:color w:val="000000"/>
        </w:rPr>
        <w:t>type:</w:t>
      </w:r>
      <w:r w:rsidR="00103A2C" w:rsidRPr="0021752A">
        <w:rPr>
          <w:rFonts w:ascii="Book Antiqua" w:eastAsia="Book Antiqua" w:hAnsi="Book Antiqua" w:cs="Book Antiqua"/>
          <w:b/>
          <w:color w:val="000000"/>
        </w:rPr>
        <w:t xml:space="preserve"> </w:t>
      </w:r>
      <w:r w:rsidRPr="0021752A">
        <w:rPr>
          <w:rFonts w:ascii="Book Antiqua" w:eastAsia="Book Antiqua" w:hAnsi="Book Antiqua" w:cs="Book Antiqua"/>
          <w:color w:val="000000"/>
        </w:rPr>
        <w:t>Cardiac</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and</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Cardiovascular</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Systems</w:t>
      </w:r>
    </w:p>
    <w:p w14:paraId="4CA6200A" w14:textId="2467AA63" w:rsidR="00A77B3E" w:rsidRPr="0021752A" w:rsidRDefault="00D07CE3" w:rsidP="00275476">
      <w:pPr>
        <w:spacing w:line="360" w:lineRule="auto"/>
        <w:jc w:val="both"/>
        <w:rPr>
          <w:rFonts w:ascii="Book Antiqua" w:hAnsi="Book Antiqua"/>
        </w:rPr>
      </w:pPr>
      <w:r w:rsidRPr="0021752A">
        <w:rPr>
          <w:rFonts w:ascii="Book Antiqua" w:eastAsia="Book Antiqua" w:hAnsi="Book Antiqua" w:cs="Book Antiqua"/>
          <w:b/>
          <w:color w:val="000000"/>
        </w:rPr>
        <w:t>Country/Territory</w:t>
      </w:r>
      <w:r w:rsidR="00103A2C" w:rsidRPr="0021752A">
        <w:rPr>
          <w:rFonts w:ascii="Book Antiqua" w:eastAsia="Book Antiqua" w:hAnsi="Book Antiqua" w:cs="Book Antiqua"/>
          <w:b/>
          <w:color w:val="000000"/>
        </w:rPr>
        <w:t xml:space="preserve"> </w:t>
      </w:r>
      <w:r w:rsidRPr="0021752A">
        <w:rPr>
          <w:rFonts w:ascii="Book Antiqua" w:eastAsia="Book Antiqua" w:hAnsi="Book Antiqua" w:cs="Book Antiqua"/>
          <w:b/>
          <w:color w:val="000000"/>
        </w:rPr>
        <w:t>of</w:t>
      </w:r>
      <w:r w:rsidR="00103A2C" w:rsidRPr="0021752A">
        <w:rPr>
          <w:rFonts w:ascii="Book Antiqua" w:eastAsia="Book Antiqua" w:hAnsi="Book Antiqua" w:cs="Book Antiqua"/>
          <w:b/>
          <w:color w:val="000000"/>
        </w:rPr>
        <w:t xml:space="preserve"> </w:t>
      </w:r>
      <w:r w:rsidRPr="0021752A">
        <w:rPr>
          <w:rFonts w:ascii="Book Antiqua" w:eastAsia="Book Antiqua" w:hAnsi="Book Antiqua" w:cs="Book Antiqua"/>
          <w:b/>
          <w:color w:val="000000"/>
        </w:rPr>
        <w:t>origin:</w:t>
      </w:r>
      <w:r w:rsidR="00103A2C" w:rsidRPr="0021752A">
        <w:rPr>
          <w:rFonts w:ascii="Book Antiqua" w:eastAsia="Book Antiqua" w:hAnsi="Book Antiqua" w:cs="Book Antiqua"/>
          <w:b/>
          <w:color w:val="000000"/>
        </w:rPr>
        <w:t xml:space="preserve"> </w:t>
      </w:r>
      <w:r w:rsidRPr="0021752A">
        <w:rPr>
          <w:rFonts w:ascii="Book Antiqua" w:eastAsia="Book Antiqua" w:hAnsi="Book Antiqua" w:cs="Book Antiqua"/>
          <w:color w:val="000000"/>
        </w:rPr>
        <w:t>China</w:t>
      </w:r>
    </w:p>
    <w:p w14:paraId="1C27F8BA" w14:textId="530ECA51" w:rsidR="00A77B3E" w:rsidRPr="0021752A" w:rsidRDefault="00D07CE3" w:rsidP="00275476">
      <w:pPr>
        <w:spacing w:line="360" w:lineRule="auto"/>
        <w:jc w:val="both"/>
        <w:rPr>
          <w:rFonts w:ascii="Book Antiqua" w:hAnsi="Book Antiqua"/>
        </w:rPr>
      </w:pPr>
      <w:r w:rsidRPr="0021752A">
        <w:rPr>
          <w:rFonts w:ascii="Book Antiqua" w:eastAsia="Book Antiqua" w:hAnsi="Book Antiqua" w:cs="Book Antiqua"/>
          <w:b/>
          <w:color w:val="000000"/>
        </w:rPr>
        <w:t>Peer-review</w:t>
      </w:r>
      <w:r w:rsidR="00103A2C" w:rsidRPr="0021752A">
        <w:rPr>
          <w:rFonts w:ascii="Book Antiqua" w:eastAsia="Book Antiqua" w:hAnsi="Book Antiqua" w:cs="Book Antiqua"/>
          <w:b/>
          <w:color w:val="000000"/>
        </w:rPr>
        <w:t xml:space="preserve"> </w:t>
      </w:r>
      <w:r w:rsidRPr="0021752A">
        <w:rPr>
          <w:rFonts w:ascii="Book Antiqua" w:eastAsia="Book Antiqua" w:hAnsi="Book Antiqua" w:cs="Book Antiqua"/>
          <w:b/>
          <w:color w:val="000000"/>
        </w:rPr>
        <w:t>report’s</w:t>
      </w:r>
      <w:r w:rsidR="00103A2C" w:rsidRPr="0021752A">
        <w:rPr>
          <w:rFonts w:ascii="Book Antiqua" w:eastAsia="Book Antiqua" w:hAnsi="Book Antiqua" w:cs="Book Antiqua"/>
          <w:b/>
          <w:color w:val="000000"/>
        </w:rPr>
        <w:t xml:space="preserve"> </w:t>
      </w:r>
      <w:r w:rsidRPr="0021752A">
        <w:rPr>
          <w:rFonts w:ascii="Book Antiqua" w:eastAsia="Book Antiqua" w:hAnsi="Book Antiqua" w:cs="Book Antiqua"/>
          <w:b/>
          <w:color w:val="000000"/>
        </w:rPr>
        <w:t>scientific</w:t>
      </w:r>
      <w:r w:rsidR="00103A2C" w:rsidRPr="0021752A">
        <w:rPr>
          <w:rFonts w:ascii="Book Antiqua" w:eastAsia="Book Antiqua" w:hAnsi="Book Antiqua" w:cs="Book Antiqua"/>
          <w:b/>
          <w:color w:val="000000"/>
        </w:rPr>
        <w:t xml:space="preserve"> </w:t>
      </w:r>
      <w:r w:rsidRPr="0021752A">
        <w:rPr>
          <w:rFonts w:ascii="Book Antiqua" w:eastAsia="Book Antiqua" w:hAnsi="Book Antiqua" w:cs="Book Antiqua"/>
          <w:b/>
          <w:color w:val="000000"/>
        </w:rPr>
        <w:t>quality</w:t>
      </w:r>
      <w:r w:rsidR="00103A2C" w:rsidRPr="0021752A">
        <w:rPr>
          <w:rFonts w:ascii="Book Antiqua" w:eastAsia="Book Antiqua" w:hAnsi="Book Antiqua" w:cs="Book Antiqua"/>
          <w:b/>
          <w:color w:val="000000"/>
        </w:rPr>
        <w:t xml:space="preserve"> </w:t>
      </w:r>
      <w:r w:rsidRPr="0021752A">
        <w:rPr>
          <w:rFonts w:ascii="Book Antiqua" w:eastAsia="Book Antiqua" w:hAnsi="Book Antiqua" w:cs="Book Antiqua"/>
          <w:b/>
          <w:color w:val="000000"/>
        </w:rPr>
        <w:t>classification</w:t>
      </w:r>
    </w:p>
    <w:p w14:paraId="447DA9EC" w14:textId="0572A3B0" w:rsidR="00A77B3E" w:rsidRPr="0021752A" w:rsidRDefault="00D07CE3" w:rsidP="00275476">
      <w:pPr>
        <w:spacing w:line="360" w:lineRule="auto"/>
        <w:jc w:val="both"/>
        <w:rPr>
          <w:rFonts w:ascii="Book Antiqua" w:hAnsi="Book Antiqua"/>
        </w:rPr>
      </w:pPr>
      <w:r w:rsidRPr="0021752A">
        <w:rPr>
          <w:rFonts w:ascii="Book Antiqua" w:eastAsia="Book Antiqua" w:hAnsi="Book Antiqua" w:cs="Book Antiqua"/>
          <w:color w:val="000000"/>
        </w:rPr>
        <w:t>Grade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(Excellent):</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w:t>
      </w:r>
    </w:p>
    <w:p w14:paraId="23EC9EF9" w14:textId="689232B0" w:rsidR="00A77B3E" w:rsidRPr="0021752A" w:rsidRDefault="00D07CE3" w:rsidP="00275476">
      <w:pPr>
        <w:spacing w:line="360" w:lineRule="auto"/>
        <w:jc w:val="both"/>
        <w:rPr>
          <w:rFonts w:ascii="Book Antiqua" w:hAnsi="Book Antiqua"/>
        </w:rPr>
      </w:pPr>
      <w:r w:rsidRPr="0021752A">
        <w:rPr>
          <w:rFonts w:ascii="Book Antiqua" w:eastAsia="Book Antiqua" w:hAnsi="Book Antiqua" w:cs="Book Antiqua"/>
          <w:color w:val="000000"/>
        </w:rPr>
        <w:t>Grade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B</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(Very</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good):</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B</w:t>
      </w:r>
    </w:p>
    <w:p w14:paraId="479B80F0" w14:textId="6945BA35" w:rsidR="00A77B3E" w:rsidRPr="0021752A" w:rsidRDefault="00D07CE3" w:rsidP="00275476">
      <w:pPr>
        <w:spacing w:line="360" w:lineRule="auto"/>
        <w:jc w:val="both"/>
        <w:rPr>
          <w:rFonts w:ascii="Book Antiqua" w:hAnsi="Book Antiqua"/>
        </w:rPr>
      </w:pPr>
      <w:r w:rsidRPr="0021752A">
        <w:rPr>
          <w:rFonts w:ascii="Book Antiqua" w:eastAsia="Book Antiqua" w:hAnsi="Book Antiqua" w:cs="Book Antiqua"/>
          <w:color w:val="000000"/>
        </w:rPr>
        <w:t>Grade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C</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(Good):</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C</w:t>
      </w:r>
    </w:p>
    <w:p w14:paraId="33AE3FCB" w14:textId="35E2F51C" w:rsidR="00A77B3E" w:rsidRPr="0021752A" w:rsidRDefault="00D07CE3" w:rsidP="00275476">
      <w:pPr>
        <w:spacing w:line="360" w:lineRule="auto"/>
        <w:jc w:val="both"/>
        <w:rPr>
          <w:rFonts w:ascii="Book Antiqua" w:hAnsi="Book Antiqua"/>
        </w:rPr>
      </w:pPr>
      <w:r w:rsidRPr="0021752A">
        <w:rPr>
          <w:rFonts w:ascii="Book Antiqua" w:eastAsia="Book Antiqua" w:hAnsi="Book Antiqua" w:cs="Book Antiqua"/>
          <w:color w:val="000000"/>
        </w:rPr>
        <w:t>Grade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D</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(Fair):</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0</w:t>
      </w:r>
    </w:p>
    <w:p w14:paraId="3ED228F6" w14:textId="0083DDF1" w:rsidR="00A77B3E" w:rsidRPr="0021752A" w:rsidRDefault="00D07CE3" w:rsidP="00275476">
      <w:pPr>
        <w:spacing w:line="360" w:lineRule="auto"/>
        <w:jc w:val="both"/>
        <w:rPr>
          <w:rFonts w:ascii="Book Antiqua" w:hAnsi="Book Antiqua"/>
        </w:rPr>
      </w:pPr>
      <w:r w:rsidRPr="0021752A">
        <w:rPr>
          <w:rFonts w:ascii="Book Antiqua" w:eastAsia="Book Antiqua" w:hAnsi="Book Antiqua" w:cs="Book Antiqua"/>
          <w:color w:val="000000"/>
        </w:rPr>
        <w:t>Grade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(Poor):</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0</w:t>
      </w:r>
    </w:p>
    <w:p w14:paraId="1F7A3385" w14:textId="77777777" w:rsidR="00A77B3E" w:rsidRPr="0021752A" w:rsidRDefault="00A77B3E" w:rsidP="00275476">
      <w:pPr>
        <w:spacing w:line="360" w:lineRule="auto"/>
        <w:jc w:val="both"/>
        <w:rPr>
          <w:rFonts w:ascii="Book Antiqua" w:hAnsi="Book Antiqua"/>
        </w:rPr>
      </w:pPr>
    </w:p>
    <w:p w14:paraId="34FA7B52" w14:textId="20A5B881" w:rsidR="00997ACF" w:rsidRPr="0021752A" w:rsidRDefault="00D07CE3" w:rsidP="00934606">
      <w:pPr>
        <w:spacing w:line="360" w:lineRule="auto"/>
        <w:jc w:val="both"/>
        <w:rPr>
          <w:rFonts w:ascii="Book Antiqua" w:eastAsia="Book Antiqua" w:hAnsi="Book Antiqua" w:cs="Book Antiqua"/>
          <w:b/>
          <w:color w:val="000000"/>
        </w:rPr>
      </w:pPr>
      <w:r w:rsidRPr="0021752A">
        <w:rPr>
          <w:rFonts w:ascii="Book Antiqua" w:eastAsia="Book Antiqua" w:hAnsi="Book Antiqua" w:cs="Book Antiqua"/>
          <w:b/>
          <w:color w:val="000000"/>
        </w:rPr>
        <w:t>P-Reviewer:</w:t>
      </w:r>
      <w:r w:rsidR="00103A2C" w:rsidRPr="0021752A">
        <w:rPr>
          <w:rFonts w:ascii="Book Antiqua" w:eastAsia="Book Antiqua" w:hAnsi="Book Antiqua" w:cs="Book Antiqua"/>
          <w:b/>
          <w:color w:val="000000"/>
        </w:rPr>
        <w:t xml:space="preserve"> </w:t>
      </w:r>
      <w:r w:rsidRPr="0021752A">
        <w:rPr>
          <w:rFonts w:ascii="Book Antiqua" w:eastAsia="Book Antiqua" w:hAnsi="Book Antiqua" w:cs="Book Antiqua"/>
          <w:color w:val="000000"/>
        </w:rPr>
        <w:t>Amin</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w:t>
      </w:r>
      <w:r w:rsidR="00B955E5" w:rsidRPr="0021752A">
        <w:rPr>
          <w:rFonts w:ascii="Book Antiqua" w:eastAsia="Book Antiqua" w:hAnsi="Book Antiqua" w:cs="Book Antiqua"/>
          <w:color w:val="000000"/>
        </w:rPr>
        <w:t>, United Arab Emirates</w:t>
      </w:r>
      <w:r w:rsidRPr="0021752A">
        <w:rPr>
          <w:rFonts w:ascii="Book Antiqua" w:eastAsia="Book Antiqua" w:hAnsi="Book Antiqua" w:cs="Book Antiqua"/>
          <w:color w:val="000000"/>
        </w:rPr>
        <w:t>;</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Hettiarachchi</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P</w:t>
      </w:r>
      <w:r w:rsidR="00B955E5" w:rsidRPr="0021752A">
        <w:rPr>
          <w:rFonts w:ascii="Book Antiqua" w:eastAsia="Book Antiqua" w:hAnsi="Book Antiqua" w:cs="Book Antiqua"/>
          <w:color w:val="000000"/>
        </w:rPr>
        <w:t>, Sri Lanka</w:t>
      </w:r>
      <w:r w:rsidRPr="0021752A">
        <w:rPr>
          <w:rFonts w:ascii="Book Antiqua" w:eastAsia="Book Antiqua" w:hAnsi="Book Antiqua" w:cs="Book Antiqua"/>
          <w:color w:val="000000"/>
        </w:rPr>
        <w:t>;</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Jovandaric</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M</w:t>
      </w:r>
      <w:r w:rsidR="00B955E5" w:rsidRPr="0021752A">
        <w:rPr>
          <w:rFonts w:ascii="Book Antiqua" w:eastAsia="Book Antiqua" w:hAnsi="Book Antiqua" w:cs="Book Antiqua"/>
          <w:color w:val="000000"/>
        </w:rPr>
        <w:t>Z</w:t>
      </w:r>
      <w:r w:rsidR="00B955E5" w:rsidRPr="0021752A">
        <w:rPr>
          <w:rFonts w:ascii="Book Antiqua" w:hAnsi="Book Antiqua" w:cs="Book Antiqua"/>
          <w:color w:val="000000"/>
          <w:lang w:eastAsia="zh-CN"/>
        </w:rPr>
        <w:t>,</w:t>
      </w:r>
      <w:r w:rsidR="00103A2C" w:rsidRPr="0021752A">
        <w:rPr>
          <w:rFonts w:ascii="Book Antiqua" w:eastAsia="Book Antiqua" w:hAnsi="Book Antiqua" w:cs="Book Antiqua"/>
          <w:b/>
          <w:color w:val="000000"/>
        </w:rPr>
        <w:t xml:space="preserve"> </w:t>
      </w:r>
      <w:r w:rsidR="00B955E5" w:rsidRPr="0021752A">
        <w:rPr>
          <w:rFonts w:ascii="Book Antiqua" w:eastAsia="Book Antiqua" w:hAnsi="Book Antiqua" w:cs="Book Antiqua"/>
          <w:color w:val="000000"/>
        </w:rPr>
        <w:t>Serbia</w:t>
      </w:r>
      <w:r w:rsidR="00B955E5" w:rsidRPr="0021752A">
        <w:rPr>
          <w:rFonts w:ascii="Book Antiqua" w:eastAsia="Book Antiqua" w:hAnsi="Book Antiqua" w:cs="Book Antiqua"/>
          <w:b/>
          <w:color w:val="000000"/>
        </w:rPr>
        <w:t xml:space="preserve"> </w:t>
      </w:r>
      <w:r w:rsidRPr="0021752A">
        <w:rPr>
          <w:rFonts w:ascii="Book Antiqua" w:eastAsia="Book Antiqua" w:hAnsi="Book Antiqua" w:cs="Book Antiqua"/>
          <w:b/>
          <w:color w:val="000000"/>
        </w:rPr>
        <w:t>S-Editor:</w:t>
      </w:r>
      <w:r w:rsidR="00103A2C" w:rsidRPr="0021752A">
        <w:rPr>
          <w:rFonts w:ascii="Book Antiqua" w:eastAsia="Book Antiqua" w:hAnsi="Book Antiqua" w:cs="Book Antiqua"/>
          <w:b/>
          <w:color w:val="000000"/>
        </w:rPr>
        <w:t xml:space="preserve"> </w:t>
      </w:r>
      <w:r w:rsidR="00373E50" w:rsidRPr="0021752A">
        <w:rPr>
          <w:rFonts w:ascii="Book Antiqua" w:eastAsia="Book Antiqua" w:hAnsi="Book Antiqua" w:cs="Book Antiqua"/>
          <w:bCs/>
          <w:color w:val="000000"/>
        </w:rPr>
        <w:t>Gong ZM</w:t>
      </w:r>
      <w:r w:rsidR="00103A2C" w:rsidRPr="0021752A">
        <w:rPr>
          <w:rFonts w:ascii="Book Antiqua" w:eastAsia="Book Antiqua" w:hAnsi="Book Antiqua" w:cs="Book Antiqua"/>
          <w:b/>
          <w:color w:val="000000"/>
        </w:rPr>
        <w:t xml:space="preserve"> </w:t>
      </w:r>
      <w:r w:rsidRPr="0021752A">
        <w:rPr>
          <w:rFonts w:ascii="Book Antiqua" w:eastAsia="Book Antiqua" w:hAnsi="Book Antiqua" w:cs="Book Antiqua"/>
          <w:b/>
          <w:color w:val="000000"/>
        </w:rPr>
        <w:t>L-Editor:</w:t>
      </w:r>
      <w:r w:rsidR="00103A2C" w:rsidRPr="0021752A">
        <w:rPr>
          <w:rFonts w:ascii="Book Antiqua" w:eastAsia="Book Antiqua" w:hAnsi="Book Antiqua" w:cs="Book Antiqua"/>
          <w:b/>
          <w:color w:val="000000"/>
        </w:rPr>
        <w:t xml:space="preserve"> </w:t>
      </w:r>
      <w:r w:rsidR="00E06AD4" w:rsidRPr="0021752A">
        <w:rPr>
          <w:rFonts w:ascii="Book Antiqua" w:eastAsia="Book Antiqua" w:hAnsi="Book Antiqua" w:cs="Book Antiqua"/>
          <w:bCs/>
          <w:color w:val="000000"/>
        </w:rPr>
        <w:t xml:space="preserve">Filipodia </w:t>
      </w:r>
      <w:r w:rsidRPr="0021752A">
        <w:rPr>
          <w:rFonts w:ascii="Book Antiqua" w:eastAsia="Book Antiqua" w:hAnsi="Book Antiqua" w:cs="Book Antiqua"/>
          <w:b/>
          <w:color w:val="000000"/>
        </w:rPr>
        <w:t>P-Editor:</w:t>
      </w:r>
      <w:r w:rsidR="00103A2C" w:rsidRPr="0021752A">
        <w:rPr>
          <w:rFonts w:ascii="Book Antiqua" w:eastAsia="Book Antiqua" w:hAnsi="Book Antiqua" w:cs="Book Antiqua"/>
          <w:b/>
          <w:color w:val="000000"/>
        </w:rPr>
        <w:t xml:space="preserve"> </w:t>
      </w:r>
      <w:r w:rsidR="003956B9" w:rsidRPr="0021752A">
        <w:rPr>
          <w:rFonts w:ascii="Book Antiqua" w:eastAsia="Book Antiqua" w:hAnsi="Book Antiqua" w:cs="Book Antiqua"/>
          <w:bCs/>
          <w:color w:val="000000"/>
        </w:rPr>
        <w:t>Gong ZM</w:t>
      </w:r>
      <w:r w:rsidR="003956B9" w:rsidRPr="0021752A">
        <w:rPr>
          <w:rFonts w:ascii="Book Antiqua" w:eastAsia="Book Antiqua" w:hAnsi="Book Antiqua" w:cs="Book Antiqua"/>
          <w:b/>
          <w:color w:val="000000"/>
        </w:rPr>
        <w:t xml:space="preserve"> </w:t>
      </w:r>
      <w:r w:rsidR="00997ACF" w:rsidRPr="0021752A">
        <w:rPr>
          <w:rFonts w:ascii="Book Antiqua" w:eastAsia="Book Antiqua" w:hAnsi="Book Antiqua" w:cs="Book Antiqua"/>
          <w:b/>
          <w:color w:val="000000"/>
        </w:rPr>
        <w:br w:type="page"/>
      </w:r>
    </w:p>
    <w:p w14:paraId="46B60216" w14:textId="77777777" w:rsidR="00012F15" w:rsidRPr="0021752A" w:rsidRDefault="00012F15" w:rsidP="00275476">
      <w:pPr>
        <w:spacing w:line="360" w:lineRule="auto"/>
        <w:jc w:val="both"/>
        <w:rPr>
          <w:rFonts w:ascii="Book Antiqua" w:eastAsia="Book Antiqua" w:hAnsi="Book Antiqua" w:cs="Book Antiqua"/>
          <w:b/>
          <w:color w:val="000000"/>
        </w:rPr>
        <w:sectPr w:rsidR="00012F15" w:rsidRPr="0021752A">
          <w:headerReference w:type="default" r:id="rId7"/>
          <w:footerReference w:type="default" r:id="rId8"/>
          <w:pgSz w:w="12240" w:h="15840"/>
          <w:pgMar w:top="1440" w:right="1440" w:bottom="1440" w:left="1440" w:header="720" w:footer="720" w:gutter="0"/>
          <w:cols w:space="720"/>
          <w:docGrid w:linePitch="360"/>
        </w:sectPr>
      </w:pPr>
    </w:p>
    <w:p w14:paraId="4C1CC78B" w14:textId="18A9D751" w:rsidR="00A77B3E" w:rsidRPr="0021752A" w:rsidRDefault="00D07CE3" w:rsidP="00275476">
      <w:pPr>
        <w:spacing w:line="360" w:lineRule="auto"/>
        <w:jc w:val="both"/>
        <w:rPr>
          <w:rFonts w:ascii="Book Antiqua" w:eastAsia="Book Antiqua" w:hAnsi="Book Antiqua" w:cs="Book Antiqua"/>
          <w:b/>
          <w:color w:val="000000"/>
        </w:rPr>
      </w:pPr>
      <w:r w:rsidRPr="0021752A">
        <w:rPr>
          <w:rFonts w:ascii="Book Antiqua" w:eastAsia="Book Antiqua" w:hAnsi="Book Antiqua" w:cs="Book Antiqua"/>
          <w:b/>
          <w:color w:val="000000"/>
        </w:rPr>
        <w:lastRenderedPageBreak/>
        <w:t>Figure</w:t>
      </w:r>
      <w:r w:rsidR="00103A2C" w:rsidRPr="0021752A">
        <w:rPr>
          <w:rFonts w:ascii="Book Antiqua" w:eastAsia="Book Antiqua" w:hAnsi="Book Antiqua" w:cs="Book Antiqua"/>
          <w:b/>
          <w:color w:val="000000"/>
        </w:rPr>
        <w:t xml:space="preserve"> </w:t>
      </w:r>
      <w:r w:rsidRPr="0021752A">
        <w:rPr>
          <w:rFonts w:ascii="Book Antiqua" w:eastAsia="Book Antiqua" w:hAnsi="Book Antiqua" w:cs="Book Antiqua"/>
          <w:b/>
          <w:color w:val="000000"/>
        </w:rPr>
        <w:t>Legends</w:t>
      </w:r>
    </w:p>
    <w:p w14:paraId="0D6DB498" w14:textId="425851B9" w:rsidR="006A59BE" w:rsidRPr="0021752A" w:rsidRDefault="009947DC" w:rsidP="00275476">
      <w:pPr>
        <w:spacing w:line="360" w:lineRule="auto"/>
        <w:jc w:val="both"/>
        <w:rPr>
          <w:rFonts w:ascii="Book Antiqua" w:hAnsi="Book Antiqua"/>
        </w:rPr>
      </w:pPr>
      <w:r>
        <w:rPr>
          <w:rFonts w:ascii="Book Antiqua" w:hAnsi="Book Antiqua"/>
          <w:noProof/>
        </w:rPr>
        <w:drawing>
          <wp:inline distT="0" distB="0" distL="0" distR="0" wp14:anchorId="405B5EAA" wp14:editId="74B8A17F">
            <wp:extent cx="6062484" cy="3614173"/>
            <wp:effectExtent l="0" t="0" r="0" b="571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9" cstate="print">
                      <a:extLst>
                        <a:ext uri="{28A0092B-C50C-407E-A947-70E740481C1C}">
                          <a14:useLocalDpi xmlns:a14="http://schemas.microsoft.com/office/drawing/2010/main" val="0"/>
                        </a:ext>
                      </a:extLst>
                    </a:blip>
                    <a:stretch>
                      <a:fillRect/>
                    </a:stretch>
                  </pic:blipFill>
                  <pic:spPr>
                    <a:xfrm>
                      <a:off x="0" y="0"/>
                      <a:ext cx="6062484" cy="3614173"/>
                    </a:xfrm>
                    <a:prstGeom prst="rect">
                      <a:avLst/>
                    </a:prstGeom>
                  </pic:spPr>
                </pic:pic>
              </a:graphicData>
            </a:graphic>
          </wp:inline>
        </w:drawing>
      </w:r>
    </w:p>
    <w:p w14:paraId="06AC1723" w14:textId="3D5557CC" w:rsidR="00997ACF" w:rsidRPr="0021752A" w:rsidRDefault="00D07CE3" w:rsidP="00275476">
      <w:pPr>
        <w:spacing w:line="360" w:lineRule="auto"/>
        <w:jc w:val="both"/>
        <w:rPr>
          <w:rFonts w:ascii="Book Antiqua" w:eastAsia="Book Antiqua" w:hAnsi="Book Antiqua" w:cs="Book Antiqua"/>
          <w:color w:val="000000"/>
          <w:shd w:val="clear" w:color="auto" w:fill="FCFDFE"/>
        </w:rPr>
      </w:pPr>
      <w:r w:rsidRPr="0021752A">
        <w:rPr>
          <w:rFonts w:ascii="Book Antiqua" w:eastAsia="Book Antiqua" w:hAnsi="Book Antiqua" w:cs="Book Antiqua"/>
          <w:b/>
          <w:bCs/>
          <w:color w:val="000000"/>
        </w:rPr>
        <w:t>Fig</w:t>
      </w:r>
      <w:r w:rsidR="00EC116B" w:rsidRPr="0021752A">
        <w:rPr>
          <w:rFonts w:ascii="Book Antiqua" w:eastAsia="Book Antiqua" w:hAnsi="Book Antiqua" w:cs="Book Antiqua"/>
          <w:b/>
          <w:bCs/>
          <w:color w:val="000000"/>
        </w:rPr>
        <w:t xml:space="preserve">ure </w:t>
      </w:r>
      <w:r w:rsidRPr="0021752A">
        <w:rPr>
          <w:rFonts w:ascii="Book Antiqua" w:eastAsia="Book Antiqua" w:hAnsi="Book Antiqua" w:cs="Book Antiqua"/>
          <w:b/>
          <w:bCs/>
          <w:color w:val="000000"/>
        </w:rPr>
        <w:t>1</w:t>
      </w:r>
      <w:r w:rsidR="00103A2C" w:rsidRPr="0021752A">
        <w:rPr>
          <w:rFonts w:ascii="Book Antiqua" w:eastAsia="Book Antiqua" w:hAnsi="Book Antiqua" w:cs="Book Antiqua"/>
          <w:b/>
          <w:bCs/>
          <w:color w:val="000000"/>
        </w:rPr>
        <w:t xml:space="preserve"> </w:t>
      </w:r>
      <w:r w:rsidRPr="0021752A">
        <w:rPr>
          <w:rFonts w:ascii="Book Antiqua" w:eastAsia="Book Antiqua" w:hAnsi="Book Antiqua" w:cs="Book Antiqua"/>
          <w:b/>
          <w:bCs/>
          <w:color w:val="000000"/>
        </w:rPr>
        <w:t>Novel</w:t>
      </w:r>
      <w:r w:rsidR="00103A2C" w:rsidRPr="0021752A">
        <w:rPr>
          <w:rFonts w:ascii="Book Antiqua" w:eastAsia="Book Antiqua" w:hAnsi="Book Antiqua" w:cs="Book Antiqua"/>
          <w:b/>
          <w:bCs/>
          <w:color w:val="000000"/>
        </w:rPr>
        <w:t xml:space="preserve"> </w:t>
      </w:r>
      <w:r w:rsidRPr="0021752A">
        <w:rPr>
          <w:rFonts w:ascii="Book Antiqua" w:eastAsia="Book Antiqua" w:hAnsi="Book Antiqua" w:cs="Book Antiqua"/>
          <w:b/>
          <w:bCs/>
          <w:color w:val="000000"/>
        </w:rPr>
        <w:t>mechanisms</w:t>
      </w:r>
      <w:r w:rsidR="00103A2C" w:rsidRPr="0021752A">
        <w:rPr>
          <w:rFonts w:ascii="Book Antiqua" w:eastAsia="Book Antiqua" w:hAnsi="Book Antiqua" w:cs="Book Antiqua"/>
          <w:b/>
          <w:bCs/>
          <w:color w:val="000000"/>
        </w:rPr>
        <w:t xml:space="preserve"> </w:t>
      </w:r>
      <w:r w:rsidRPr="0021752A">
        <w:rPr>
          <w:rFonts w:ascii="Book Antiqua" w:eastAsia="Book Antiqua" w:hAnsi="Book Antiqua" w:cs="Book Antiqua"/>
          <w:b/>
          <w:bCs/>
          <w:color w:val="000000"/>
        </w:rPr>
        <w:t>of</w:t>
      </w:r>
      <w:r w:rsidR="00103A2C" w:rsidRPr="0021752A">
        <w:rPr>
          <w:rFonts w:ascii="Book Antiqua" w:eastAsia="Book Antiqua" w:hAnsi="Book Antiqua" w:cs="Book Antiqua"/>
          <w:b/>
          <w:bCs/>
          <w:color w:val="000000"/>
        </w:rPr>
        <w:t xml:space="preserve"> </w:t>
      </w:r>
      <w:r w:rsidRPr="0021752A">
        <w:rPr>
          <w:rFonts w:ascii="Book Antiqua" w:eastAsia="Book Antiqua" w:hAnsi="Book Antiqua" w:cs="Book Antiqua"/>
          <w:b/>
          <w:bCs/>
          <w:color w:val="000000"/>
        </w:rPr>
        <w:t>neovascularization</w:t>
      </w:r>
      <w:r w:rsidR="001E53EC" w:rsidRPr="0021752A">
        <w:rPr>
          <w:rFonts w:ascii="Book Antiqua" w:eastAsia="Book Antiqua" w:hAnsi="Book Antiqua" w:cs="Book Antiqua"/>
          <w:b/>
          <w:bCs/>
          <w:color w:val="000000"/>
        </w:rPr>
        <w:t>.</w:t>
      </w:r>
      <w:r w:rsidR="00103A2C" w:rsidRPr="0021752A">
        <w:rPr>
          <w:rFonts w:ascii="Book Antiqua" w:eastAsia="Book Antiqua" w:hAnsi="Book Antiqua" w:cs="Book Antiqua"/>
          <w:b/>
          <w:bCs/>
          <w:color w:val="000000"/>
        </w:rPr>
        <w:t xml:space="preserve"> </w:t>
      </w:r>
      <w:bookmarkStart w:id="3" w:name="OLE_LINK2"/>
      <w:r w:rsidR="008B5656" w:rsidRPr="0021752A">
        <w:rPr>
          <w:rFonts w:ascii="Book Antiqua" w:eastAsia="Book Antiqua" w:hAnsi="Book Antiqua" w:cs="Book Antiqua"/>
          <w:color w:val="000000"/>
        </w:rPr>
        <w:t>When</w:t>
      </w:r>
      <w:r w:rsidR="008B5656" w:rsidRPr="0021752A">
        <w:rPr>
          <w:rFonts w:ascii="Book Antiqua" w:eastAsia="Book Antiqua" w:hAnsi="Book Antiqua" w:cs="Book Antiqua"/>
          <w:b/>
          <w:bCs/>
          <w:color w:val="000000"/>
        </w:rPr>
        <w:t xml:space="preserve"> </w:t>
      </w:r>
      <w:r w:rsidR="008B5656" w:rsidRPr="0021752A">
        <w:rPr>
          <w:rFonts w:ascii="Book Antiqua" w:eastAsia="Book Antiqua" w:hAnsi="Book Antiqua" w:cs="Book Antiqua"/>
          <w:color w:val="000000"/>
        </w:rPr>
        <w:t>g</w:t>
      </w:r>
      <w:r w:rsidRPr="0021752A">
        <w:rPr>
          <w:rFonts w:ascii="Book Antiqua" w:eastAsia="Book Antiqua" w:hAnsi="Book Antiqua" w:cs="Book Antiqua"/>
          <w:color w:val="000000"/>
        </w:rPr>
        <w:t>lucose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enters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the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cell</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through</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channels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that</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initiate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glycolysis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in</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an</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aerobic</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environment</w:t>
      </w:r>
      <w:bookmarkEnd w:id="3"/>
      <w:r w:rsidRPr="0021752A">
        <w:rPr>
          <w:rFonts w:ascii="Book Antiqua" w:eastAsia="Book Antiqua" w:hAnsi="Book Antiqua" w:cs="Book Antiqua"/>
          <w:color w:val="000000"/>
        </w:rPr>
        <w:t>,</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when</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the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anaerobic</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glycolysis</w:t>
      </w:r>
      <w:r w:rsidR="0076480C" w:rsidRPr="0021752A">
        <w:rPr>
          <w:rFonts w:ascii="Book Antiqua" w:eastAsia="Book Antiqua" w:hAnsi="Book Antiqua" w:cs="Book Antiqua"/>
          <w:color w:val="000000"/>
        </w:rPr>
        <w:t xml:space="preserve"> </w:t>
      </w:r>
      <w:r w:rsidR="0076480C" w:rsidRPr="0021752A">
        <w:rPr>
          <w:rFonts w:ascii="Segoe UI" w:hAnsi="Segoe UI" w:cs="Segoe UI"/>
          <w:color w:val="101214"/>
          <w:sz w:val="21"/>
          <w:szCs w:val="21"/>
        </w:rPr>
        <w:t>occurs</w:t>
      </w:r>
      <w:r w:rsidRPr="0021752A">
        <w:rPr>
          <w:rFonts w:ascii="Book Antiqua" w:eastAsia="Book Antiqua" w:hAnsi="Book Antiqua" w:cs="Book Antiqua"/>
          <w:color w:val="000000"/>
        </w:rPr>
        <w:t>,</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lactic</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acid</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can</w:t>
      </w:r>
      <w:r w:rsidR="00103A2C" w:rsidRPr="0021752A">
        <w:rPr>
          <w:rFonts w:ascii="Book Antiqua" w:eastAsia="Book Antiqua" w:hAnsi="Book Antiqua" w:cs="Book Antiqua"/>
          <w:color w:val="000000"/>
        </w:rPr>
        <w:t xml:space="preserve"> </w:t>
      </w:r>
      <w:r w:rsidR="008B5656" w:rsidRPr="0021752A">
        <w:rPr>
          <w:rFonts w:ascii="Book Antiqua" w:eastAsia="Book Antiqua" w:hAnsi="Book Antiqua" w:cs="Book Antiqua"/>
          <w:color w:val="000000"/>
        </w:rPr>
        <w:t>cause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macrophages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to</w:t>
      </w:r>
      <w:r w:rsidR="00103A2C" w:rsidRPr="0021752A">
        <w:rPr>
          <w:rFonts w:ascii="Book Antiqua" w:eastAsia="Book Antiqua" w:hAnsi="Book Antiqua" w:cs="Book Antiqua"/>
          <w:color w:val="000000"/>
        </w:rPr>
        <w:t xml:space="preserve"> </w:t>
      </w:r>
      <w:r w:rsidR="008B5656" w:rsidRPr="0021752A">
        <w:rPr>
          <w:rFonts w:ascii="Book Antiqua" w:eastAsia="Book Antiqua" w:hAnsi="Book Antiqua" w:cs="Book Antiqua"/>
          <w:color w:val="000000"/>
        </w:rPr>
        <w:t>convert to a</w:t>
      </w:r>
      <w:r w:rsidR="00103A2C" w:rsidRPr="0021752A">
        <w:rPr>
          <w:rFonts w:ascii="Book Antiqua" w:eastAsia="Book Antiqua" w:hAnsi="Book Antiqua" w:cs="Book Antiqua"/>
          <w:color w:val="000000"/>
        </w:rPr>
        <w:t xml:space="preserve"> </w:t>
      </w:r>
      <w:r w:rsidR="008B5656" w:rsidRPr="0021752A">
        <w:rPr>
          <w:rFonts w:ascii="Book Antiqua" w:eastAsia="Book Antiqua" w:hAnsi="Book Antiqua" w:cs="Book Antiqua"/>
          <w:color w:val="000000"/>
        </w:rPr>
        <w:t xml:space="preserve">repair </w:t>
      </w:r>
      <w:r w:rsidRPr="0021752A">
        <w:rPr>
          <w:rFonts w:ascii="Book Antiqua" w:eastAsia="Book Antiqua" w:hAnsi="Book Antiqua" w:cs="Book Antiqua"/>
          <w:color w:val="000000"/>
        </w:rPr>
        <w:t>phenotype</w:t>
      </w:r>
      <w:r w:rsidR="008B5656" w:rsidRPr="0021752A">
        <w:rPr>
          <w:rFonts w:ascii="Book Antiqua" w:eastAsia="Book Antiqua" w:hAnsi="Book Antiqua" w:cs="Book Antiqua"/>
          <w:color w:val="000000"/>
        </w:rPr>
        <w:t>. These macrophages will</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not</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produce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inflammatory</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factors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such</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as</w:t>
      </w:r>
      <w:r w:rsidR="00103A2C" w:rsidRPr="0021752A">
        <w:rPr>
          <w:rFonts w:ascii="Book Antiqua" w:eastAsia="Book Antiqua" w:hAnsi="Book Antiqua" w:cs="Book Antiqua"/>
          <w:color w:val="000000"/>
        </w:rPr>
        <w:t xml:space="preserve"> </w:t>
      </w:r>
      <w:r w:rsidR="001E53EC" w:rsidRPr="0021752A">
        <w:rPr>
          <w:rFonts w:ascii="Book Antiqua" w:eastAsia="Book Antiqua" w:hAnsi="Book Antiqua" w:cs="Book Antiqua"/>
          <w:color w:val="000000"/>
        </w:rPr>
        <w:t>tumor necrosis factor γ</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and</w:t>
      </w:r>
      <w:r w:rsidR="00103A2C" w:rsidRPr="0021752A">
        <w:rPr>
          <w:rFonts w:ascii="Book Antiqua" w:eastAsia="Book Antiqua" w:hAnsi="Book Antiqua" w:cs="Book Antiqua"/>
          <w:color w:val="000000"/>
        </w:rPr>
        <w:t xml:space="preserve"> </w:t>
      </w:r>
      <w:r w:rsidR="001E53EC" w:rsidRPr="0021752A">
        <w:rPr>
          <w:rFonts w:ascii="Book Antiqua" w:eastAsia="Book Antiqua" w:hAnsi="Book Antiqua" w:cs="Book Antiqua"/>
          <w:color w:val="000000"/>
        </w:rPr>
        <w:t>interleukin 12</w:t>
      </w:r>
      <w:r w:rsidRPr="0021752A">
        <w:rPr>
          <w:rFonts w:ascii="Book Antiqua" w:eastAsia="Book Antiqua" w:hAnsi="Book Antiqua" w:cs="Book Antiqua"/>
          <w:color w:val="000000"/>
        </w:rPr>
        <w:t>,</w:t>
      </w:r>
      <w:r w:rsidR="00103A2C" w:rsidRPr="0021752A">
        <w:rPr>
          <w:rFonts w:ascii="Book Antiqua" w:eastAsia="Book Antiqua" w:hAnsi="Book Antiqua" w:cs="Book Antiqua"/>
          <w:color w:val="000000"/>
        </w:rPr>
        <w:t xml:space="preserve"> </w:t>
      </w:r>
      <w:r w:rsidR="005B050E" w:rsidRPr="0021752A">
        <w:rPr>
          <w:rFonts w:ascii="Book Antiqua" w:eastAsia="Book Antiqua" w:hAnsi="Book Antiqua" w:cs="Book Antiqua"/>
          <w:color w:val="000000"/>
        </w:rPr>
        <w:t>which</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promote</w:t>
      </w:r>
      <w:r w:rsidR="005B050E" w:rsidRPr="0021752A">
        <w:rPr>
          <w:rFonts w:ascii="Book Antiqua" w:eastAsia="Book Antiqua" w:hAnsi="Book Antiqua" w:cs="Book Antiqua"/>
          <w:color w:val="000000"/>
        </w:rPr>
        <w:t>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angiogenesis.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Lactic</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acid</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can</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activate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the</w:t>
      </w:r>
      <w:r w:rsidR="00103A2C" w:rsidRPr="0021752A">
        <w:rPr>
          <w:rFonts w:ascii="Book Antiqua" w:eastAsia="Book Antiqua" w:hAnsi="Book Antiqua" w:cs="Book Antiqua"/>
          <w:color w:val="000000"/>
        </w:rPr>
        <w:t xml:space="preserve"> </w:t>
      </w:r>
      <w:r w:rsidR="008B5656" w:rsidRPr="0021752A">
        <w:rPr>
          <w:rFonts w:ascii="Book Antiqua" w:eastAsia="Book Antiqua" w:hAnsi="Book Antiqua" w:cs="Book Antiqua"/>
          <w:color w:val="000000"/>
        </w:rPr>
        <w:t xml:space="preserve">nuclear factor kappa-B-C-X-C motif chemokine 8 </w:t>
      </w:r>
      <w:r w:rsidRPr="0021752A">
        <w:rPr>
          <w:rFonts w:ascii="Book Antiqua" w:eastAsia="Book Antiqua" w:hAnsi="Book Antiqua" w:cs="Book Antiqua"/>
          <w:color w:val="000000"/>
        </w:rPr>
        <w:t>pathway,</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promote</w:t>
      </w:r>
      <w:r w:rsidR="00103A2C" w:rsidRPr="0021752A">
        <w:rPr>
          <w:rFonts w:ascii="Book Antiqua" w:eastAsia="Book Antiqua" w:hAnsi="Book Antiqua" w:cs="Book Antiqua"/>
          <w:color w:val="000000"/>
        </w:rPr>
        <w:t xml:space="preserve"> </w:t>
      </w:r>
      <w:r w:rsidR="009B1757" w:rsidRPr="0021752A">
        <w:rPr>
          <w:rFonts w:ascii="Book Antiqua" w:eastAsia="Book Antiqua" w:hAnsi="Book Antiqua" w:cs="Book Antiqua"/>
          <w:color w:val="000000"/>
        </w:rPr>
        <w:t>vascular endothelial growth factor (VEGF)</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secretion,</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stabilize</w:t>
      </w:r>
      <w:r w:rsidR="00103A2C" w:rsidRPr="0021752A">
        <w:rPr>
          <w:rFonts w:ascii="Book Antiqua" w:eastAsia="Book Antiqua" w:hAnsi="Book Antiqua" w:cs="Book Antiqua"/>
          <w:color w:val="000000"/>
        </w:rPr>
        <w:t xml:space="preserve"> </w:t>
      </w:r>
      <w:r w:rsidR="00AB0FD9" w:rsidRPr="0021752A">
        <w:rPr>
          <w:rFonts w:ascii="Book Antiqua" w:eastAsia="Book Antiqua" w:hAnsi="Book Antiqua" w:cs="Book Antiqua"/>
          <w:color w:val="000000"/>
        </w:rPr>
        <w:t>hypoxia-inducible factor-1α (HIF-1α)</w:t>
      </w:r>
      <w:r w:rsidRPr="0021752A">
        <w:rPr>
          <w:rFonts w:ascii="Book Antiqua" w:eastAsia="Book Antiqua" w:hAnsi="Book Antiqua" w:cs="Book Antiqua"/>
          <w:color w:val="000000"/>
        </w:rPr>
        <w:t>,</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and</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promote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angiogenesis.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When</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hypoxia</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occurs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in</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the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environment,</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it</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promotes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hexokinase,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which</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promotes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glycolysis,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and</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AMPK,</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which</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promotes</w:t>
      </w:r>
      <w:r w:rsidR="00103A2C" w:rsidRPr="0021752A">
        <w:rPr>
          <w:rFonts w:ascii="Book Antiqua" w:eastAsia="Book Antiqua" w:hAnsi="Book Antiqua" w:cs="Book Antiqua"/>
          <w:color w:val="000000"/>
        </w:rPr>
        <w:t xml:space="preserve"> </w:t>
      </w:r>
      <w:r w:rsidR="005B050E" w:rsidRPr="0021752A">
        <w:rPr>
          <w:rFonts w:ascii="Book Antiqua" w:eastAsia="Book Antiqua" w:hAnsi="Book Antiqua" w:cs="Book Antiqua"/>
          <w:color w:val="000000"/>
        </w:rPr>
        <w:t>hypoxia-inducible factor</w:t>
      </w:r>
      <w:r w:rsidRPr="0021752A">
        <w:rPr>
          <w:rFonts w:ascii="Book Antiqua" w:eastAsia="Book Antiqua" w:hAnsi="Book Antiqua" w:cs="Book Antiqua"/>
          <w:color w:val="000000"/>
        </w:rPr>
        <w:t>-1</w:t>
      </w:r>
      <w:r w:rsidR="005B050E" w:rsidRPr="0021752A">
        <w:rPr>
          <w:rFonts w:ascii="Book Antiqua" w:eastAsia="Book Antiqua" w:hAnsi="Book Antiqua" w:cs="Book Antiqua"/>
          <w:color w:val="000000"/>
        </w:rPr>
        <w:t>. It</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then</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acts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on</w:t>
      </w:r>
      <w:r w:rsidR="00103A2C" w:rsidRPr="0021752A">
        <w:rPr>
          <w:rFonts w:ascii="Book Antiqua" w:eastAsia="Book Antiqua" w:hAnsi="Book Antiqua" w:cs="Book Antiqua"/>
          <w:color w:val="000000"/>
        </w:rPr>
        <w:t xml:space="preserve"> </w:t>
      </w:r>
      <w:r w:rsidR="000B1B0D" w:rsidRPr="0021752A">
        <w:rPr>
          <w:rFonts w:ascii="Book Antiqua" w:eastAsia="Book Antiqua" w:hAnsi="Book Antiqua" w:cs="Book Antiqua"/>
          <w:color w:val="000000"/>
        </w:rPr>
        <w:t>6-</w:t>
      </w:r>
      <w:r w:rsidR="000B1B0D" w:rsidRPr="0021752A">
        <w:rPr>
          <w:rFonts w:ascii="Book Antiqua" w:eastAsia="Book Antiqua" w:hAnsi="Book Antiqua" w:cs="Book Antiqua"/>
          <w:color w:val="000000"/>
        </w:rPr>
        <w:lastRenderedPageBreak/>
        <w:t>phosphofructo-2-kinase/fructose-2,6-biphosphatase 3</w:t>
      </w:r>
      <w:r w:rsidRPr="0021752A">
        <w:rPr>
          <w:rFonts w:ascii="Book Antiqua" w:eastAsia="Book Antiqua" w:hAnsi="Book Antiqua" w:cs="Book Antiqua"/>
          <w:color w:val="000000"/>
        </w:rPr>
        <w:t>.</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AMPK</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also</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acts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directly</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on</w:t>
      </w:r>
      <w:r w:rsidR="00103A2C" w:rsidRPr="0021752A">
        <w:rPr>
          <w:rFonts w:ascii="Book Antiqua" w:eastAsia="Book Antiqua" w:hAnsi="Book Antiqua" w:cs="Book Antiqua"/>
          <w:color w:val="000000"/>
        </w:rPr>
        <w:t xml:space="preserve"> </w:t>
      </w:r>
      <w:r w:rsidR="000B1B0D" w:rsidRPr="0021752A">
        <w:rPr>
          <w:rFonts w:ascii="Book Antiqua" w:eastAsia="Book Antiqua" w:hAnsi="Book Antiqua" w:cs="Book Antiqua"/>
          <w:color w:val="000000"/>
        </w:rPr>
        <w:t>6-phosphofructo-2-kinase/fructose-2,6-biphosphatase 3</w:t>
      </w:r>
      <w:r w:rsidRPr="0021752A">
        <w:rPr>
          <w:rFonts w:ascii="Book Antiqua" w:eastAsia="Book Antiqua" w:hAnsi="Book Antiqua" w:cs="Book Antiqua"/>
          <w:color w:val="000000"/>
        </w:rPr>
        <w:t>,</w:t>
      </w:r>
      <w:r w:rsidR="005B050E" w:rsidRPr="0021752A">
        <w:rPr>
          <w:rFonts w:ascii="Book Antiqua" w:eastAsia="Book Antiqua" w:hAnsi="Book Antiqua" w:cs="Book Antiqua"/>
          <w:color w:val="000000"/>
        </w:rPr>
        <w:t xml:space="preserve"> and</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they</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jointly</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promote</w:t>
      </w:r>
      <w:r w:rsidR="00103A2C" w:rsidRPr="0021752A">
        <w:rPr>
          <w:rFonts w:ascii="Book Antiqua" w:eastAsia="Book Antiqua" w:hAnsi="Book Antiqua" w:cs="Book Antiqua"/>
          <w:color w:val="000000"/>
        </w:rPr>
        <w:t xml:space="preserve"> </w:t>
      </w:r>
      <w:r w:rsidR="005B050E" w:rsidRPr="0021752A">
        <w:rPr>
          <w:rFonts w:ascii="Book Antiqua" w:eastAsia="Book Antiqua" w:hAnsi="Book Antiqua" w:cs="Book Antiqua"/>
          <w:color w:val="000000"/>
        </w:rPr>
        <w:t>fructose-2,6-biphosphatase</w:t>
      </w:r>
      <w:r w:rsidRPr="0021752A">
        <w:rPr>
          <w:rFonts w:ascii="Book Antiqua" w:eastAsia="Book Antiqua" w:hAnsi="Book Antiqua" w:cs="Book Antiqua"/>
          <w:color w:val="000000"/>
        </w:rPr>
        <w:t>,</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which</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acts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on</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phosphofructokinase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1</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and</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promotes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glycolysis.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Hypoxia</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also</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promotes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VEGF</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secretion,</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and</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high</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concentration</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of</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VEGF</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activates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the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Notch-DLL4</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pathway,</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directly</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or</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indirectly</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promoting</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the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proliferation</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of</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tip</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cells.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VEGF</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also</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promotes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the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growth</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of</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stalk</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cells,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and</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both</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promote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angiogenesis.</w:t>
      </w:r>
      <w:r w:rsidR="00DB741F" w:rsidRPr="0021752A">
        <w:rPr>
          <w:rFonts w:ascii="Book Antiqua" w:hAnsi="Book Antiqua"/>
          <w:lang w:eastAsia="zh-CN"/>
        </w:rPr>
        <w:t xml:space="preserve"> </w:t>
      </w:r>
      <w:r w:rsidR="008165D9" w:rsidRPr="0021752A">
        <w:rPr>
          <w:rFonts w:ascii="Book Antiqua" w:eastAsia="Book Antiqua" w:hAnsi="Book Antiqua" w:cs="Book Antiqua"/>
          <w:iCs/>
          <w:color w:val="000000"/>
          <w:shd w:val="clear" w:color="auto" w:fill="FCFDFE"/>
        </w:rPr>
        <w:t>1,3BPG:</w:t>
      </w:r>
      <w:r w:rsidR="008165D9" w:rsidRPr="0021752A">
        <w:rPr>
          <w:rFonts w:ascii="Book Antiqua" w:eastAsia="Book Antiqua" w:hAnsi="Book Antiqua" w:cs="Book Antiqua"/>
          <w:color w:val="000000"/>
          <w:shd w:val="clear" w:color="auto" w:fill="FCFDFE"/>
        </w:rPr>
        <w:t xml:space="preserve"> 1,3 diphosphoglycerate;</w:t>
      </w:r>
      <w:r w:rsidR="008165D9" w:rsidRPr="0021752A">
        <w:rPr>
          <w:rFonts w:ascii="Book Antiqua" w:eastAsia="Book Antiqua" w:hAnsi="Book Antiqua" w:cs="Book Antiqua"/>
          <w:iCs/>
          <w:color w:val="000000"/>
          <w:shd w:val="clear" w:color="auto" w:fill="FCFDFE"/>
        </w:rPr>
        <w:t xml:space="preserve"> 2-PG:</w:t>
      </w:r>
      <w:r w:rsidR="008165D9" w:rsidRPr="0021752A">
        <w:rPr>
          <w:rFonts w:ascii="Book Antiqua" w:eastAsia="Book Antiqua" w:hAnsi="Book Antiqua" w:cs="Book Antiqua"/>
          <w:color w:val="000000"/>
          <w:shd w:val="clear" w:color="auto" w:fill="FCFDFE"/>
        </w:rPr>
        <w:t xml:space="preserve"> 2-phosphoglycerate; </w:t>
      </w:r>
      <w:r w:rsidR="008165D9" w:rsidRPr="0021752A">
        <w:rPr>
          <w:rFonts w:ascii="Book Antiqua" w:eastAsia="Book Antiqua" w:hAnsi="Book Antiqua" w:cs="Book Antiqua"/>
          <w:iCs/>
          <w:color w:val="000000"/>
          <w:shd w:val="clear" w:color="auto" w:fill="FCFDFE"/>
        </w:rPr>
        <w:t>3-PG:</w:t>
      </w:r>
      <w:r w:rsidR="008165D9" w:rsidRPr="0021752A">
        <w:rPr>
          <w:rFonts w:ascii="Book Antiqua" w:eastAsia="Book Antiqua" w:hAnsi="Book Antiqua" w:cs="Book Antiqua"/>
          <w:color w:val="000000"/>
          <w:shd w:val="clear" w:color="auto" w:fill="FCFDFE"/>
        </w:rPr>
        <w:t xml:space="preserve"> 3-phosphoglycerate; </w:t>
      </w:r>
      <w:r w:rsidR="008165D9" w:rsidRPr="0021752A">
        <w:rPr>
          <w:rFonts w:ascii="Book Antiqua" w:eastAsia="Book Antiqua" w:hAnsi="Book Antiqua" w:cs="Book Antiqua"/>
          <w:iCs/>
          <w:color w:val="000000"/>
          <w:shd w:val="clear" w:color="auto" w:fill="FCFDFE"/>
        </w:rPr>
        <w:t>F1,6BP:</w:t>
      </w:r>
      <w:r w:rsidR="008165D9" w:rsidRPr="0021752A">
        <w:rPr>
          <w:rFonts w:ascii="Book Antiqua" w:eastAsia="Book Antiqua" w:hAnsi="Book Antiqua" w:cs="Book Antiqua"/>
          <w:color w:val="000000"/>
          <w:shd w:val="clear" w:color="auto" w:fill="FCFDFE"/>
        </w:rPr>
        <w:t xml:space="preserve"> Fructose 1,6-diphosphate; </w:t>
      </w:r>
      <w:r w:rsidR="008165D9" w:rsidRPr="0021752A">
        <w:rPr>
          <w:rFonts w:ascii="Book Antiqua" w:eastAsia="Book Antiqua" w:hAnsi="Book Antiqua" w:cs="Book Antiqua"/>
          <w:iCs/>
          <w:color w:val="000000"/>
          <w:shd w:val="clear" w:color="auto" w:fill="FCFDFE"/>
        </w:rPr>
        <w:t>F2,6BP:</w:t>
      </w:r>
      <w:r w:rsidR="008165D9" w:rsidRPr="0021752A">
        <w:rPr>
          <w:rFonts w:ascii="Book Antiqua" w:eastAsia="Book Antiqua" w:hAnsi="Book Antiqua" w:cs="Book Antiqua"/>
          <w:color w:val="000000"/>
          <w:shd w:val="clear" w:color="auto" w:fill="FCFDFE"/>
        </w:rPr>
        <w:t xml:space="preserve"> Fructose 2,6-diphosphate; </w:t>
      </w:r>
      <w:r w:rsidRPr="0021752A">
        <w:rPr>
          <w:rFonts w:ascii="Book Antiqua" w:eastAsia="Book Antiqua" w:hAnsi="Book Antiqua" w:cs="Book Antiqua"/>
          <w:iCs/>
          <w:color w:val="000000"/>
        </w:rPr>
        <w:t>F6P</w:t>
      </w:r>
      <w:r w:rsidR="008334AC" w:rsidRPr="0021752A">
        <w:rPr>
          <w:rFonts w:ascii="Book Antiqua" w:eastAsia="Book Antiqua" w:hAnsi="Book Antiqua" w:cs="Book Antiqua"/>
          <w:iCs/>
          <w:color w:val="000000"/>
        </w:rPr>
        <w:t>:</w:t>
      </w:r>
      <w:r w:rsidR="00103A2C" w:rsidRPr="0021752A">
        <w:rPr>
          <w:rFonts w:ascii="Book Antiqua" w:eastAsia="Book Antiqua" w:hAnsi="Book Antiqua" w:cs="Book Antiqua"/>
          <w:color w:val="000000"/>
        </w:rPr>
        <w:t xml:space="preserve"> </w:t>
      </w:r>
      <w:r w:rsidR="008334AC" w:rsidRPr="0021752A">
        <w:rPr>
          <w:rFonts w:ascii="Book Antiqua" w:eastAsia="Book Antiqua" w:hAnsi="Book Antiqua" w:cs="Book Antiqua"/>
          <w:color w:val="000000"/>
          <w:shd w:val="clear" w:color="auto" w:fill="FCFDFE"/>
        </w:rPr>
        <w:t>F</w:t>
      </w:r>
      <w:r w:rsidRPr="0021752A">
        <w:rPr>
          <w:rFonts w:ascii="Book Antiqua" w:eastAsia="Book Antiqua" w:hAnsi="Book Antiqua" w:cs="Book Antiqua"/>
          <w:color w:val="000000"/>
          <w:shd w:val="clear" w:color="auto" w:fill="FCFDFE"/>
        </w:rPr>
        <w:t>ructose</w:t>
      </w:r>
      <w:r w:rsidR="00103A2C" w:rsidRPr="0021752A">
        <w:rPr>
          <w:rFonts w:ascii="Book Antiqua" w:eastAsia="Book Antiqua" w:hAnsi="Book Antiqua" w:cs="Book Antiqua"/>
          <w:color w:val="000000"/>
          <w:shd w:val="clear" w:color="auto" w:fill="FCFDFE"/>
        </w:rPr>
        <w:t xml:space="preserve"> </w:t>
      </w:r>
      <w:r w:rsidRPr="0021752A">
        <w:rPr>
          <w:rFonts w:ascii="Book Antiqua" w:eastAsia="Book Antiqua" w:hAnsi="Book Antiqua" w:cs="Book Antiqua"/>
          <w:color w:val="000000"/>
          <w:shd w:val="clear" w:color="auto" w:fill="FCFDFE"/>
        </w:rPr>
        <w:t>6</w:t>
      </w:r>
      <w:r w:rsidR="00103A2C" w:rsidRPr="0021752A">
        <w:rPr>
          <w:rFonts w:ascii="Book Antiqua" w:eastAsia="Book Antiqua" w:hAnsi="Book Antiqua" w:cs="Book Antiqua"/>
          <w:color w:val="000000"/>
          <w:shd w:val="clear" w:color="auto" w:fill="FCFDFE"/>
        </w:rPr>
        <w:t xml:space="preserve"> </w:t>
      </w:r>
      <w:r w:rsidRPr="0021752A">
        <w:rPr>
          <w:rFonts w:ascii="Book Antiqua" w:eastAsia="Book Antiqua" w:hAnsi="Book Antiqua" w:cs="Book Antiqua"/>
          <w:color w:val="000000"/>
          <w:shd w:val="clear" w:color="auto" w:fill="FCFDFE"/>
        </w:rPr>
        <w:t>phosphate;</w:t>
      </w:r>
      <w:r w:rsidR="00103A2C" w:rsidRPr="0021752A">
        <w:rPr>
          <w:rFonts w:ascii="Book Antiqua" w:eastAsia="Book Antiqua" w:hAnsi="Book Antiqua" w:cs="Book Antiqua"/>
          <w:color w:val="000000"/>
          <w:shd w:val="clear" w:color="auto" w:fill="FCFDFE"/>
        </w:rPr>
        <w:t xml:space="preserve"> </w:t>
      </w:r>
      <w:r w:rsidRPr="0021752A">
        <w:rPr>
          <w:rFonts w:ascii="Book Antiqua" w:eastAsia="Book Antiqua" w:hAnsi="Book Antiqua" w:cs="Book Antiqua"/>
          <w:iCs/>
          <w:color w:val="000000"/>
          <w:shd w:val="clear" w:color="auto" w:fill="FCFDFE"/>
        </w:rPr>
        <w:t>G3P</w:t>
      </w:r>
      <w:r w:rsidR="008334AC" w:rsidRPr="0021752A">
        <w:rPr>
          <w:rFonts w:ascii="Book Antiqua" w:eastAsia="Book Antiqua" w:hAnsi="Book Antiqua" w:cs="Book Antiqua"/>
          <w:iCs/>
          <w:color w:val="000000"/>
          <w:shd w:val="clear" w:color="auto" w:fill="FCFDFE"/>
        </w:rPr>
        <w:t>:</w:t>
      </w:r>
      <w:r w:rsidR="00103A2C" w:rsidRPr="0021752A">
        <w:rPr>
          <w:rFonts w:ascii="Book Antiqua" w:eastAsia="Book Antiqua" w:hAnsi="Book Antiqua" w:cs="Book Antiqua"/>
          <w:color w:val="000000"/>
          <w:shd w:val="clear" w:color="auto" w:fill="FCFDFE"/>
        </w:rPr>
        <w:t xml:space="preserve"> </w:t>
      </w:r>
      <w:r w:rsidR="008334AC" w:rsidRPr="0021752A">
        <w:rPr>
          <w:rFonts w:ascii="Book Antiqua" w:eastAsia="Book Antiqua" w:hAnsi="Book Antiqua" w:cs="Book Antiqua"/>
          <w:color w:val="000000"/>
          <w:shd w:val="clear" w:color="auto" w:fill="FCFDFE"/>
        </w:rPr>
        <w:t>G</w:t>
      </w:r>
      <w:r w:rsidRPr="0021752A">
        <w:rPr>
          <w:rFonts w:ascii="Book Antiqua" w:eastAsia="Book Antiqua" w:hAnsi="Book Antiqua" w:cs="Book Antiqua"/>
          <w:color w:val="000000"/>
          <w:shd w:val="clear" w:color="auto" w:fill="FCFDFE"/>
        </w:rPr>
        <w:t>lyceraldehyde-3-phosphate;</w:t>
      </w:r>
      <w:r w:rsidR="00103A2C" w:rsidRPr="0021752A">
        <w:rPr>
          <w:rFonts w:ascii="Book Antiqua" w:eastAsia="Book Antiqua" w:hAnsi="Book Antiqua" w:cs="Book Antiqua"/>
          <w:color w:val="000000"/>
          <w:shd w:val="clear" w:color="auto" w:fill="FCFDFE"/>
        </w:rPr>
        <w:t xml:space="preserve"> </w:t>
      </w:r>
      <w:r w:rsidR="008165D9" w:rsidRPr="0021752A">
        <w:rPr>
          <w:rFonts w:ascii="Book Antiqua" w:eastAsia="Book Antiqua" w:hAnsi="Book Antiqua" w:cs="Book Antiqua"/>
          <w:iCs/>
          <w:color w:val="000000"/>
        </w:rPr>
        <w:t xml:space="preserve">G6P: </w:t>
      </w:r>
      <w:r w:rsidR="008165D9" w:rsidRPr="0021752A">
        <w:rPr>
          <w:rFonts w:ascii="Book Antiqua" w:eastAsia="Book Antiqua" w:hAnsi="Book Antiqua" w:cs="Book Antiqua"/>
          <w:color w:val="000000"/>
        </w:rPr>
        <w:t xml:space="preserve">Glucose 6-phosphate; </w:t>
      </w:r>
      <w:r w:rsidRPr="0021752A">
        <w:rPr>
          <w:rFonts w:ascii="Book Antiqua" w:eastAsia="Book Antiqua" w:hAnsi="Book Antiqua" w:cs="Book Antiqua"/>
          <w:iCs/>
          <w:color w:val="000000"/>
          <w:shd w:val="clear" w:color="auto" w:fill="FCFDFE"/>
        </w:rPr>
        <w:t>PEP</w:t>
      </w:r>
      <w:r w:rsidR="00F84A9A" w:rsidRPr="0021752A">
        <w:rPr>
          <w:rFonts w:ascii="Book Antiqua" w:eastAsia="Book Antiqua" w:hAnsi="Book Antiqua" w:cs="Book Antiqua"/>
          <w:iCs/>
          <w:color w:val="000000"/>
          <w:shd w:val="clear" w:color="auto" w:fill="FCFDFE"/>
        </w:rPr>
        <w:t>:</w:t>
      </w:r>
      <w:r w:rsidR="00103A2C" w:rsidRPr="0021752A">
        <w:rPr>
          <w:rFonts w:ascii="Book Antiqua" w:eastAsia="Book Antiqua" w:hAnsi="Book Antiqua" w:cs="Book Antiqua"/>
          <w:color w:val="000000"/>
          <w:shd w:val="clear" w:color="auto" w:fill="FCFDFE"/>
        </w:rPr>
        <w:t xml:space="preserve"> </w:t>
      </w:r>
      <w:r w:rsidR="00F84A9A" w:rsidRPr="0021752A">
        <w:rPr>
          <w:rFonts w:ascii="Book Antiqua" w:eastAsia="Book Antiqua" w:hAnsi="Book Antiqua" w:cs="Book Antiqua"/>
          <w:color w:val="000000"/>
          <w:shd w:val="clear" w:color="auto" w:fill="FCFDFE"/>
        </w:rPr>
        <w:t>P</w:t>
      </w:r>
      <w:r w:rsidRPr="0021752A">
        <w:rPr>
          <w:rFonts w:ascii="Book Antiqua" w:eastAsia="Book Antiqua" w:hAnsi="Book Antiqua" w:cs="Book Antiqua"/>
          <w:color w:val="000000"/>
          <w:shd w:val="clear" w:color="auto" w:fill="FCFDFE"/>
        </w:rPr>
        <w:t>hosphoenolpyruvate;</w:t>
      </w:r>
      <w:r w:rsidR="00103A2C" w:rsidRPr="0021752A">
        <w:rPr>
          <w:rFonts w:ascii="Book Antiqua" w:eastAsia="Book Antiqua" w:hAnsi="Book Antiqua" w:cs="Book Antiqua"/>
          <w:color w:val="000000"/>
          <w:shd w:val="clear" w:color="auto" w:fill="FCFDFE"/>
        </w:rPr>
        <w:t xml:space="preserve"> </w:t>
      </w:r>
      <w:r w:rsidRPr="0021752A">
        <w:rPr>
          <w:rFonts w:ascii="Book Antiqua" w:eastAsia="Book Antiqua" w:hAnsi="Book Antiqua" w:cs="Book Antiqua"/>
          <w:iCs/>
          <w:color w:val="000000"/>
          <w:shd w:val="clear" w:color="auto" w:fill="FCFDFE"/>
        </w:rPr>
        <w:t>Pyr</w:t>
      </w:r>
      <w:r w:rsidR="00F84A9A" w:rsidRPr="0021752A">
        <w:rPr>
          <w:rFonts w:ascii="Book Antiqua" w:eastAsia="Book Antiqua" w:hAnsi="Book Antiqua" w:cs="Book Antiqua"/>
          <w:iCs/>
          <w:color w:val="000000"/>
          <w:shd w:val="clear" w:color="auto" w:fill="FCFDFE"/>
        </w:rPr>
        <w:t>:</w:t>
      </w:r>
      <w:r w:rsidR="00103A2C" w:rsidRPr="0021752A">
        <w:rPr>
          <w:rFonts w:ascii="Book Antiqua" w:eastAsia="Book Antiqua" w:hAnsi="Book Antiqua" w:cs="Book Antiqua"/>
          <w:iCs/>
          <w:color w:val="000000"/>
          <w:shd w:val="clear" w:color="auto" w:fill="FCFDFE"/>
        </w:rPr>
        <w:t xml:space="preserve"> </w:t>
      </w:r>
      <w:r w:rsidR="00F84A9A" w:rsidRPr="0021752A">
        <w:rPr>
          <w:rFonts w:ascii="Book Antiqua" w:eastAsia="Book Antiqua" w:hAnsi="Book Antiqua" w:cs="Book Antiqua"/>
          <w:color w:val="000000"/>
          <w:shd w:val="clear" w:color="auto" w:fill="FCFDFE"/>
        </w:rPr>
        <w:t>P</w:t>
      </w:r>
      <w:r w:rsidRPr="0021752A">
        <w:rPr>
          <w:rFonts w:ascii="Book Antiqua" w:eastAsia="Book Antiqua" w:hAnsi="Book Antiqua" w:cs="Book Antiqua"/>
          <w:color w:val="000000"/>
          <w:shd w:val="clear" w:color="auto" w:fill="FCFDFE"/>
        </w:rPr>
        <w:t>yruvic</w:t>
      </w:r>
      <w:r w:rsidR="00103A2C" w:rsidRPr="0021752A">
        <w:rPr>
          <w:rFonts w:ascii="Book Antiqua" w:eastAsia="Book Antiqua" w:hAnsi="Book Antiqua" w:cs="Book Antiqua"/>
          <w:color w:val="000000"/>
          <w:shd w:val="clear" w:color="auto" w:fill="FCFDFE"/>
        </w:rPr>
        <w:t xml:space="preserve"> </w:t>
      </w:r>
      <w:r w:rsidRPr="0021752A">
        <w:rPr>
          <w:rFonts w:ascii="Book Antiqua" w:eastAsia="Book Antiqua" w:hAnsi="Book Antiqua" w:cs="Book Antiqua"/>
          <w:color w:val="000000"/>
          <w:shd w:val="clear" w:color="auto" w:fill="FCFDFE"/>
        </w:rPr>
        <w:t>acid.</w:t>
      </w:r>
    </w:p>
    <w:p w14:paraId="14B6AB77" w14:textId="77777777" w:rsidR="00997ACF" w:rsidRPr="0021752A" w:rsidRDefault="00997ACF">
      <w:pPr>
        <w:rPr>
          <w:rFonts w:ascii="Book Antiqua" w:eastAsia="Book Antiqua" w:hAnsi="Book Antiqua" w:cs="Book Antiqua"/>
          <w:color w:val="000000"/>
          <w:shd w:val="clear" w:color="auto" w:fill="FCFDFE"/>
        </w:rPr>
      </w:pPr>
      <w:r w:rsidRPr="0021752A">
        <w:rPr>
          <w:rFonts w:ascii="Book Antiqua" w:eastAsia="Book Antiqua" w:hAnsi="Book Antiqua" w:cs="Book Antiqua"/>
          <w:color w:val="000000"/>
          <w:shd w:val="clear" w:color="auto" w:fill="FCFDFE"/>
        </w:rPr>
        <w:br w:type="page"/>
      </w:r>
    </w:p>
    <w:p w14:paraId="75F6BF0B" w14:textId="3AE7A555" w:rsidR="00B23A87" w:rsidRPr="0021752A" w:rsidRDefault="009947DC" w:rsidP="00275476">
      <w:pPr>
        <w:spacing w:line="360" w:lineRule="auto"/>
        <w:jc w:val="both"/>
        <w:rPr>
          <w:rFonts w:ascii="Book Antiqua" w:hAnsi="Book Antiqua"/>
        </w:rPr>
      </w:pPr>
      <w:r>
        <w:rPr>
          <w:rFonts w:ascii="Book Antiqua" w:hAnsi="Book Antiqua"/>
          <w:noProof/>
        </w:rPr>
        <w:lastRenderedPageBreak/>
        <w:drawing>
          <wp:inline distT="0" distB="0" distL="0" distR="0" wp14:anchorId="63BE7369" wp14:editId="1C5E7291">
            <wp:extent cx="6039624" cy="3561595"/>
            <wp:effectExtent l="0" t="0" r="0" b="127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039624" cy="3561595"/>
                    </a:xfrm>
                    <a:prstGeom prst="rect">
                      <a:avLst/>
                    </a:prstGeom>
                  </pic:spPr>
                </pic:pic>
              </a:graphicData>
            </a:graphic>
          </wp:inline>
        </w:drawing>
      </w:r>
    </w:p>
    <w:p w14:paraId="0271177F" w14:textId="7656E2E5" w:rsidR="00A77B3E" w:rsidRPr="0021752A" w:rsidRDefault="00D07CE3" w:rsidP="00275476">
      <w:pPr>
        <w:spacing w:line="360" w:lineRule="auto"/>
        <w:jc w:val="both"/>
        <w:rPr>
          <w:rFonts w:ascii="Book Antiqua" w:hAnsi="Book Antiqua"/>
        </w:rPr>
      </w:pPr>
      <w:r w:rsidRPr="0021752A">
        <w:rPr>
          <w:rFonts w:ascii="Book Antiqua" w:eastAsia="Book Antiqua" w:hAnsi="Book Antiqua" w:cs="Book Antiqua"/>
          <w:b/>
          <w:bCs/>
          <w:color w:val="000000"/>
        </w:rPr>
        <w:t>Fig</w:t>
      </w:r>
      <w:r w:rsidR="00AB0FD9" w:rsidRPr="0021752A">
        <w:rPr>
          <w:rFonts w:ascii="Book Antiqua" w:eastAsia="Book Antiqua" w:hAnsi="Book Antiqua" w:cs="Book Antiqua"/>
          <w:b/>
          <w:bCs/>
          <w:color w:val="000000"/>
        </w:rPr>
        <w:t xml:space="preserve">ure </w:t>
      </w:r>
      <w:r w:rsidRPr="0021752A">
        <w:rPr>
          <w:rFonts w:ascii="Book Antiqua" w:eastAsia="Book Antiqua" w:hAnsi="Book Antiqua" w:cs="Book Antiqua"/>
          <w:b/>
          <w:bCs/>
          <w:color w:val="000000"/>
        </w:rPr>
        <w:t>2</w:t>
      </w:r>
      <w:r w:rsidR="00103A2C" w:rsidRPr="0021752A">
        <w:rPr>
          <w:rFonts w:ascii="Book Antiqua" w:eastAsia="Book Antiqua" w:hAnsi="Book Antiqua" w:cs="Book Antiqua"/>
          <w:b/>
          <w:bCs/>
          <w:color w:val="000000"/>
        </w:rPr>
        <w:t xml:space="preserve"> </w:t>
      </w:r>
      <w:r w:rsidRPr="0021752A">
        <w:rPr>
          <w:rFonts w:ascii="Book Antiqua" w:eastAsia="Book Antiqua" w:hAnsi="Book Antiqua" w:cs="Book Antiqua"/>
          <w:b/>
          <w:bCs/>
          <w:color w:val="000000"/>
        </w:rPr>
        <w:t>Classical</w:t>
      </w:r>
      <w:r w:rsidR="00103A2C" w:rsidRPr="0021752A">
        <w:rPr>
          <w:rFonts w:ascii="Book Antiqua" w:eastAsia="Book Antiqua" w:hAnsi="Book Antiqua" w:cs="Book Antiqua"/>
          <w:b/>
          <w:bCs/>
          <w:color w:val="000000"/>
        </w:rPr>
        <w:t xml:space="preserve"> </w:t>
      </w:r>
      <w:r w:rsidRPr="0021752A">
        <w:rPr>
          <w:rFonts w:ascii="Book Antiqua" w:eastAsia="Book Antiqua" w:hAnsi="Book Antiqua" w:cs="Book Antiqua"/>
          <w:b/>
          <w:bCs/>
          <w:color w:val="000000"/>
        </w:rPr>
        <w:t>mechanisms</w:t>
      </w:r>
      <w:r w:rsidR="00103A2C" w:rsidRPr="0021752A">
        <w:rPr>
          <w:rFonts w:ascii="Book Antiqua" w:eastAsia="Book Antiqua" w:hAnsi="Book Antiqua" w:cs="Book Antiqua"/>
          <w:b/>
          <w:bCs/>
          <w:color w:val="000000"/>
        </w:rPr>
        <w:t xml:space="preserve"> </w:t>
      </w:r>
      <w:r w:rsidRPr="0021752A">
        <w:rPr>
          <w:rFonts w:ascii="Book Antiqua" w:eastAsia="Book Antiqua" w:hAnsi="Book Antiqua" w:cs="Book Antiqua"/>
          <w:b/>
          <w:bCs/>
          <w:color w:val="000000"/>
        </w:rPr>
        <w:t>of</w:t>
      </w:r>
      <w:r w:rsidR="00103A2C" w:rsidRPr="0021752A">
        <w:rPr>
          <w:rFonts w:ascii="Book Antiqua" w:eastAsia="Book Antiqua" w:hAnsi="Book Antiqua" w:cs="Book Antiqua"/>
          <w:b/>
          <w:bCs/>
          <w:color w:val="000000"/>
        </w:rPr>
        <w:t xml:space="preserve"> </w:t>
      </w:r>
      <w:r w:rsidRPr="0021752A">
        <w:rPr>
          <w:rFonts w:ascii="Book Antiqua" w:eastAsia="Book Antiqua" w:hAnsi="Book Antiqua" w:cs="Book Antiqua"/>
          <w:b/>
          <w:bCs/>
          <w:color w:val="000000"/>
        </w:rPr>
        <w:t>neovascularization</w:t>
      </w:r>
      <w:r w:rsidR="00AB0FD9" w:rsidRPr="0021752A">
        <w:rPr>
          <w:rFonts w:ascii="Book Antiqua" w:eastAsia="Book Antiqua" w:hAnsi="Book Antiqua" w:cs="Book Antiqua"/>
          <w:b/>
          <w:bCs/>
          <w:color w:val="000000"/>
        </w:rPr>
        <w:t>.</w:t>
      </w:r>
      <w:r w:rsidR="00103A2C" w:rsidRPr="0021752A">
        <w:rPr>
          <w:rFonts w:ascii="Book Antiqua" w:eastAsia="Book Antiqua" w:hAnsi="Book Antiqua" w:cs="Book Antiqua"/>
          <w:b/>
          <w:bCs/>
          <w:color w:val="000000"/>
        </w:rPr>
        <w:t xml:space="preserve"> </w:t>
      </w:r>
      <w:r w:rsidRPr="0021752A">
        <w:rPr>
          <w:rFonts w:ascii="Book Antiqua" w:eastAsia="Book Antiqua" w:hAnsi="Book Antiqua" w:cs="Book Antiqua"/>
          <w:color w:val="000000"/>
        </w:rPr>
        <w:t>A</w:t>
      </w:r>
      <w:r w:rsidR="00AB0FD9" w:rsidRPr="0021752A">
        <w:rPr>
          <w:rFonts w:ascii="Book Antiqua" w:eastAsia="Book Antiqua" w:hAnsi="Book Antiqua" w:cs="Book Antiqua"/>
          <w:color w:val="000000"/>
        </w:rPr>
        <w:t>:</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Classical</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Wnt</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pathway.</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When</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there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is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no</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Wnt</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signal,</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LRP,</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Frizzled,</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DV1</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and</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Axin</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are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closely</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combined</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with</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β-catenin.</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In</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the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presence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of</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Wnt</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signaling,</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the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complex</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disintegrates</w:t>
      </w:r>
      <w:r w:rsidR="00D62329" w:rsidRPr="0021752A">
        <w:rPr>
          <w:rFonts w:ascii="Book Antiqua" w:eastAsia="Book Antiqua" w:hAnsi="Book Antiqua" w:cs="Book Antiqua"/>
          <w:color w:val="000000"/>
        </w:rPr>
        <w:t>,</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and</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β-catenin</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enters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the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nucleus,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binds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to</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TCF/LEF,</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transcribe</w:t>
      </w:r>
      <w:r w:rsidR="00D62329" w:rsidRPr="0021752A">
        <w:rPr>
          <w:rFonts w:ascii="Book Antiqua" w:eastAsia="Book Antiqua" w:hAnsi="Book Antiqua" w:cs="Book Antiqua"/>
          <w:color w:val="000000"/>
        </w:rPr>
        <w:t>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multiple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downstream</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signals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such</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c-Myc</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and</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ultimately</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promotes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neovascularization</w:t>
      </w:r>
      <w:r w:rsidR="00AB0FD9" w:rsidRPr="0021752A">
        <w:rPr>
          <w:rFonts w:ascii="Book Antiqua" w:eastAsia="Book Antiqua" w:hAnsi="Book Antiqua" w:cs="Book Antiqua"/>
          <w:color w:val="000000"/>
        </w:rPr>
        <w:t>;</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B</w:t>
      </w:r>
      <w:r w:rsidR="00AB0FD9" w:rsidRPr="0021752A">
        <w:rPr>
          <w:rFonts w:ascii="Book Antiqua" w:eastAsia="Book Antiqua" w:hAnsi="Book Antiqua" w:cs="Book Antiqua"/>
          <w:color w:val="000000"/>
        </w:rPr>
        <w:t>:</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Under</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normoxic</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conditions,</w:t>
      </w:r>
      <w:r w:rsidR="00103A2C" w:rsidRPr="0021752A">
        <w:rPr>
          <w:rFonts w:ascii="Book Antiqua" w:eastAsia="Book Antiqua" w:hAnsi="Book Antiqua" w:cs="Book Antiqua"/>
          <w:color w:val="000000"/>
        </w:rPr>
        <w:t xml:space="preserve"> </w:t>
      </w:r>
      <w:r w:rsidR="00AB0FD9" w:rsidRPr="0021752A">
        <w:rPr>
          <w:rFonts w:ascii="Book Antiqua" w:eastAsia="Book Antiqua" w:hAnsi="Book Antiqua" w:cs="Book Antiqua"/>
          <w:color w:val="000000"/>
        </w:rPr>
        <w:t>hypoxia-inducible factor</w:t>
      </w:r>
      <w:r w:rsidR="008165D9" w:rsidRPr="0021752A">
        <w:rPr>
          <w:rFonts w:ascii="Book Antiqua" w:eastAsia="Book Antiqua" w:hAnsi="Book Antiqua" w:cs="Book Antiqua"/>
          <w:color w:val="000000"/>
        </w:rPr>
        <w:t xml:space="preserve"> (HIF)</w:t>
      </w:r>
      <w:r w:rsidR="00AB0FD9" w:rsidRPr="0021752A">
        <w:rPr>
          <w:rFonts w:ascii="Book Antiqua" w:eastAsia="Book Antiqua" w:hAnsi="Book Antiqua" w:cs="Book Antiqua"/>
          <w:color w:val="000000"/>
        </w:rPr>
        <w:t xml:space="preserve">-α </w:t>
      </w:r>
      <w:r w:rsidRPr="0021752A">
        <w:rPr>
          <w:rFonts w:ascii="Book Antiqua" w:eastAsia="Book Antiqua" w:hAnsi="Book Antiqua" w:cs="Book Antiqua"/>
          <w:color w:val="000000"/>
        </w:rPr>
        <w:t>inhibits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the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binding</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of</w:t>
      </w:r>
      <w:r w:rsidR="00103A2C" w:rsidRPr="0021752A">
        <w:rPr>
          <w:rFonts w:ascii="Book Antiqua" w:eastAsia="Book Antiqua" w:hAnsi="Book Antiqua" w:cs="Book Antiqua"/>
          <w:color w:val="000000"/>
        </w:rPr>
        <w:t xml:space="preserve"> </w:t>
      </w:r>
      <w:r w:rsidR="008165D9" w:rsidRPr="0021752A">
        <w:rPr>
          <w:rFonts w:ascii="Book Antiqua" w:eastAsia="Book Antiqua" w:hAnsi="Book Antiqua" w:cs="Book Antiqua"/>
          <w:color w:val="000000"/>
        </w:rPr>
        <w:t>cAMP-response element binding protein (</w:t>
      </w:r>
      <w:r w:rsidRPr="0021752A">
        <w:rPr>
          <w:rFonts w:ascii="Book Antiqua" w:eastAsia="Book Antiqua" w:hAnsi="Book Antiqua" w:cs="Book Antiqua"/>
          <w:color w:val="000000"/>
        </w:rPr>
        <w:t>CREB</w:t>
      </w:r>
      <w:r w:rsidR="008165D9" w:rsidRPr="0021752A">
        <w:rPr>
          <w:rFonts w:ascii="Book Antiqua" w:eastAsia="Book Antiqua" w:hAnsi="Book Antiqua" w:cs="Book Antiqua"/>
          <w:color w:val="000000"/>
        </w:rPr>
        <w:t>)</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and</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P300,</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which</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causes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hydroxylation</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of</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HIF,</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then</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leads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to</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proteasome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degradation</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and</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inactivation</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after</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VHL</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ubiquitination.</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When</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hypoxia</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occurs,</w:t>
      </w:r>
      <w:r w:rsidR="00103A2C" w:rsidRPr="0021752A">
        <w:rPr>
          <w:rFonts w:ascii="Book Antiqua" w:eastAsia="Book Antiqua" w:hAnsi="Book Antiqua" w:cs="Book Antiqua"/>
          <w:color w:val="000000"/>
        </w:rPr>
        <w:t xml:space="preserve"> </w:t>
      </w:r>
      <w:r w:rsidR="009B1757" w:rsidRPr="0021752A">
        <w:rPr>
          <w:rFonts w:ascii="Book Antiqua" w:eastAsia="Book Antiqua" w:hAnsi="Book Antiqua" w:cs="Book Antiqua"/>
          <w:color w:val="000000"/>
        </w:rPr>
        <w:t>prolyl hydroxylase domain</w:t>
      </w:r>
      <w:r w:rsidRPr="0021752A">
        <w:rPr>
          <w:rFonts w:ascii="Book Antiqua" w:eastAsia="Book Antiqua" w:hAnsi="Book Antiqua" w:cs="Book Antiqua"/>
          <w:color w:val="000000"/>
        </w:rPr>
        <w:t>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become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inactive,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allowing</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HIF-α</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to</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migrate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to</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the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nucleus,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where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it</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dimer</w:t>
      </w:r>
      <w:r w:rsidR="00D62329" w:rsidRPr="0021752A">
        <w:rPr>
          <w:rFonts w:ascii="Book Antiqua" w:eastAsia="Book Antiqua" w:hAnsi="Book Antiqua" w:cs="Book Antiqua"/>
          <w:color w:val="000000"/>
        </w:rPr>
        <w:t>ize</w:t>
      </w:r>
      <w:r w:rsidRPr="0021752A">
        <w:rPr>
          <w:rFonts w:ascii="Book Antiqua" w:eastAsia="Book Antiqua" w:hAnsi="Book Antiqua" w:cs="Book Antiqua"/>
          <w:color w:val="000000"/>
        </w:rPr>
        <w:t>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with</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HIF-β.</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The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dimer</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binds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to</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the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hypoxia</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response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elements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of</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specific</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genes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in</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DNA,</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transcribes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thousands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of</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genes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such</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as</w:t>
      </w:r>
      <w:r w:rsidR="00103A2C" w:rsidRPr="0021752A">
        <w:rPr>
          <w:rFonts w:ascii="Book Antiqua" w:eastAsia="Book Antiqua" w:hAnsi="Book Antiqua" w:cs="Book Antiqua"/>
          <w:color w:val="000000"/>
        </w:rPr>
        <w:t xml:space="preserve"> </w:t>
      </w:r>
      <w:r w:rsidR="009B1757" w:rsidRPr="0021752A">
        <w:rPr>
          <w:rFonts w:ascii="Book Antiqua" w:eastAsia="Book Antiqua" w:hAnsi="Book Antiqua" w:cs="Book Antiqua"/>
          <w:color w:val="000000"/>
        </w:rPr>
        <w:lastRenderedPageBreak/>
        <w:t>vascular endothelial growth factor (VEGF)</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and</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promotes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neovascularization</w:t>
      </w:r>
      <w:r w:rsidR="00AB0FD9" w:rsidRPr="0021752A">
        <w:rPr>
          <w:rFonts w:ascii="Book Antiqua" w:eastAsia="Book Antiqua" w:hAnsi="Book Antiqua" w:cs="Book Antiqua"/>
          <w:color w:val="000000"/>
        </w:rPr>
        <w:t>;</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C</w:t>
      </w:r>
      <w:r w:rsidR="00AB0FD9" w:rsidRPr="0021752A">
        <w:rPr>
          <w:rFonts w:ascii="Book Antiqua" w:eastAsia="Book Antiqua" w:hAnsi="Book Antiqua" w:cs="Book Antiqua"/>
          <w:color w:val="000000"/>
        </w:rPr>
        <w:t>:</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High</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glucose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induces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Slit2/</w:t>
      </w:r>
      <w:r w:rsidR="006C6F00" w:rsidRPr="0021752A">
        <w:rPr>
          <w:rFonts w:ascii="Book Antiqua" w:eastAsia="Book Antiqua" w:hAnsi="Book Antiqua" w:cs="Book Antiqua"/>
          <w:color w:val="000000"/>
        </w:rPr>
        <w:t xml:space="preserve">Roundabout 1 </w:t>
      </w:r>
      <w:r w:rsidR="008165D9" w:rsidRPr="0021752A">
        <w:rPr>
          <w:rFonts w:ascii="Book Antiqua" w:eastAsia="Book Antiqua" w:hAnsi="Book Antiqua" w:cs="Book Antiqua"/>
          <w:color w:val="000000"/>
        </w:rPr>
        <w:t xml:space="preserve">(Robo1) </w:t>
      </w:r>
      <w:r w:rsidRPr="0021752A">
        <w:rPr>
          <w:rFonts w:ascii="Book Antiqua" w:eastAsia="Book Antiqua" w:hAnsi="Book Antiqua" w:cs="Book Antiqua"/>
          <w:color w:val="000000"/>
        </w:rPr>
        <w:t>binding,</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and</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Robo1</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inhibits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the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activation</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of</w:t>
      </w:r>
      <w:r w:rsidR="00103A2C" w:rsidRPr="0021752A">
        <w:rPr>
          <w:rFonts w:ascii="Book Antiqua" w:eastAsia="Book Antiqua" w:hAnsi="Book Antiqua" w:cs="Book Antiqua"/>
          <w:color w:val="000000"/>
        </w:rPr>
        <w:t xml:space="preserve"> </w:t>
      </w:r>
      <w:r w:rsidR="006C6F00" w:rsidRPr="0021752A">
        <w:rPr>
          <w:rFonts w:ascii="Book Antiqua" w:eastAsia="Book Antiqua" w:hAnsi="Book Antiqua" w:cs="Book Antiqua"/>
          <w:color w:val="000000"/>
        </w:rPr>
        <w:t>phosphatidylinositol 3kinase</w:t>
      </w:r>
      <w:r w:rsidR="00B23A87" w:rsidRPr="0021752A">
        <w:rPr>
          <w:rFonts w:ascii="Book Antiqua" w:eastAsia="Book Antiqua" w:hAnsi="Book Antiqua" w:cs="Book Antiqua"/>
          <w:color w:val="000000"/>
        </w:rPr>
        <w:t xml:space="preserve"> (PI3K) </w:t>
      </w:r>
      <w:r w:rsidR="006C6F00" w:rsidRPr="0021752A">
        <w:rPr>
          <w:rFonts w:ascii="Book Antiqua" w:eastAsia="Book Antiqua" w:hAnsi="Book Antiqua" w:cs="Book Antiqua"/>
          <w:color w:val="000000"/>
        </w:rPr>
        <w:t xml:space="preserve">/protein kinase B </w:t>
      </w:r>
      <w:r w:rsidR="008165D9" w:rsidRPr="0021752A">
        <w:rPr>
          <w:rFonts w:ascii="Book Antiqua" w:eastAsia="Book Antiqua" w:hAnsi="Book Antiqua" w:cs="Book Antiqua"/>
          <w:color w:val="000000"/>
        </w:rPr>
        <w:t>(</w:t>
      </w:r>
      <w:r w:rsidRPr="0021752A">
        <w:rPr>
          <w:rFonts w:ascii="Book Antiqua" w:eastAsia="Book Antiqua" w:hAnsi="Book Antiqua" w:cs="Book Antiqua"/>
          <w:color w:val="000000"/>
        </w:rPr>
        <w:t>Akt</w:t>
      </w:r>
      <w:r w:rsidR="008165D9" w:rsidRPr="0021752A">
        <w:rPr>
          <w:rFonts w:ascii="Book Antiqua" w:eastAsia="Book Antiqua" w:hAnsi="Book Antiqua" w:cs="Book Antiqua"/>
          <w:color w:val="000000"/>
        </w:rPr>
        <w:t>)</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and</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HIF-1α/VEGF</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signaling</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pathway</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and</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inhibits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angiogenesis.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PI3K</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inhibitors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also</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inhibit</w:t>
      </w:r>
      <w:r w:rsidR="00103A2C" w:rsidRPr="0021752A">
        <w:rPr>
          <w:rFonts w:ascii="Book Antiqua" w:eastAsia="Book Antiqua" w:hAnsi="Book Antiqua" w:cs="Book Antiqua"/>
          <w:color w:val="000000"/>
        </w:rPr>
        <w:t xml:space="preserve"> </w:t>
      </w:r>
      <w:r w:rsidR="006C6F00" w:rsidRPr="0021752A">
        <w:rPr>
          <w:rFonts w:ascii="Book Antiqua" w:eastAsia="Book Antiqua" w:hAnsi="Book Antiqua" w:cs="Book Antiqua"/>
          <w:color w:val="000000"/>
        </w:rPr>
        <w:t xml:space="preserve">the </w:t>
      </w:r>
      <w:r w:rsidRPr="0021752A">
        <w:rPr>
          <w:rFonts w:ascii="Book Antiqua" w:eastAsia="Book Antiqua" w:hAnsi="Book Antiqua" w:cs="Book Antiqua"/>
          <w:color w:val="000000"/>
        </w:rPr>
        <w:t>HIF-1α/VEGF</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signaling</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pathway.</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After</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activation</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of</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the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PI3K/Akt</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signaling</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pathway,</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variety</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of</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cytokines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including</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VEGF</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will</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be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transcribed</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to</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promote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angiogenesis.</w:t>
      </w:r>
      <w:r w:rsidR="00B518AD" w:rsidRPr="0021752A">
        <w:rPr>
          <w:rFonts w:ascii="Book Antiqua" w:hAnsi="Book Antiqua"/>
          <w:lang w:eastAsia="zh-CN"/>
        </w:rPr>
        <w:t xml:space="preserve"> </w:t>
      </w:r>
    </w:p>
    <w:p w14:paraId="446D1BF1" w14:textId="28D5CFC2" w:rsidR="007B1197" w:rsidRPr="0021752A" w:rsidRDefault="00997ACF" w:rsidP="00997ACF">
      <w:pPr>
        <w:rPr>
          <w:rFonts w:ascii="Book Antiqua" w:hAnsi="Book Antiqua"/>
        </w:rPr>
      </w:pPr>
      <w:r w:rsidRPr="0021752A">
        <w:rPr>
          <w:rFonts w:ascii="Book Antiqua" w:hAnsi="Book Antiqua"/>
        </w:rPr>
        <w:br w:type="page"/>
      </w:r>
    </w:p>
    <w:p w14:paraId="479F0814" w14:textId="06A3EC5B" w:rsidR="00A77B3E" w:rsidRPr="0021752A" w:rsidRDefault="009947DC" w:rsidP="00275476">
      <w:pPr>
        <w:spacing w:line="360" w:lineRule="auto"/>
        <w:jc w:val="both"/>
        <w:rPr>
          <w:rFonts w:ascii="Book Antiqua" w:hAnsi="Book Antiqua"/>
        </w:rPr>
      </w:pPr>
      <w:r>
        <w:rPr>
          <w:rFonts w:ascii="Book Antiqua" w:hAnsi="Book Antiqua"/>
          <w:noProof/>
        </w:rPr>
        <w:lastRenderedPageBreak/>
        <w:drawing>
          <wp:inline distT="0" distB="0" distL="0" distR="0" wp14:anchorId="59AF226B" wp14:editId="2EC84807">
            <wp:extent cx="6021336" cy="3177546"/>
            <wp:effectExtent l="0" t="0" r="0" b="381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021336" cy="3177546"/>
                    </a:xfrm>
                    <a:prstGeom prst="rect">
                      <a:avLst/>
                    </a:prstGeom>
                  </pic:spPr>
                </pic:pic>
              </a:graphicData>
            </a:graphic>
          </wp:inline>
        </w:drawing>
      </w:r>
    </w:p>
    <w:p w14:paraId="214BB034" w14:textId="77777777" w:rsidR="004D3FCB" w:rsidRPr="0021752A" w:rsidRDefault="00D07CE3" w:rsidP="00DB6787">
      <w:pPr>
        <w:spacing w:line="360" w:lineRule="auto"/>
        <w:jc w:val="both"/>
        <w:rPr>
          <w:rFonts w:ascii="Book Antiqua" w:eastAsia="Book Antiqua" w:hAnsi="Book Antiqua" w:cs="Book Antiqua"/>
          <w:color w:val="000000"/>
        </w:rPr>
      </w:pPr>
      <w:r w:rsidRPr="0021752A">
        <w:rPr>
          <w:rFonts w:ascii="Book Antiqua" w:eastAsia="Book Antiqua" w:hAnsi="Book Antiqua" w:cs="Book Antiqua"/>
          <w:b/>
          <w:bCs/>
          <w:color w:val="000000"/>
        </w:rPr>
        <w:t>Fig</w:t>
      </w:r>
      <w:r w:rsidR="00EC116B" w:rsidRPr="0021752A">
        <w:rPr>
          <w:rFonts w:ascii="Book Antiqua" w:eastAsia="Book Antiqua" w:hAnsi="Book Antiqua" w:cs="Book Antiqua"/>
          <w:b/>
          <w:bCs/>
          <w:color w:val="000000"/>
        </w:rPr>
        <w:t xml:space="preserve">ure </w:t>
      </w:r>
      <w:r w:rsidRPr="0021752A">
        <w:rPr>
          <w:rFonts w:ascii="Book Antiqua" w:eastAsia="Book Antiqua" w:hAnsi="Book Antiqua" w:cs="Book Antiqua"/>
          <w:b/>
          <w:bCs/>
          <w:color w:val="000000"/>
        </w:rPr>
        <w:t>3</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b/>
          <w:bCs/>
          <w:color w:val="000000"/>
        </w:rPr>
        <w:t>Atherosclerotic</w:t>
      </w:r>
      <w:r w:rsidR="00103A2C" w:rsidRPr="0021752A">
        <w:rPr>
          <w:rFonts w:ascii="Book Antiqua" w:eastAsia="Book Antiqua" w:hAnsi="Book Antiqua" w:cs="Book Antiqua"/>
          <w:b/>
          <w:bCs/>
          <w:color w:val="000000"/>
        </w:rPr>
        <w:t xml:space="preserve"> </w:t>
      </w:r>
      <w:r w:rsidRPr="0021752A">
        <w:rPr>
          <w:rFonts w:ascii="Book Antiqua" w:eastAsia="Book Antiqua" w:hAnsi="Book Antiqua" w:cs="Book Antiqua"/>
          <w:b/>
          <w:bCs/>
          <w:color w:val="000000"/>
        </w:rPr>
        <w:t>plaque</w:t>
      </w:r>
      <w:r w:rsidR="00103A2C" w:rsidRPr="0021752A">
        <w:rPr>
          <w:rFonts w:ascii="Book Antiqua" w:eastAsia="Book Antiqua" w:hAnsi="Book Antiqua" w:cs="Book Antiqua"/>
          <w:b/>
          <w:bCs/>
          <w:color w:val="000000"/>
        </w:rPr>
        <w:t xml:space="preserve"> </w:t>
      </w:r>
      <w:r w:rsidRPr="0021752A">
        <w:rPr>
          <w:rFonts w:ascii="Book Antiqua" w:eastAsia="Book Antiqua" w:hAnsi="Book Antiqua" w:cs="Book Antiqua"/>
          <w:b/>
          <w:bCs/>
          <w:color w:val="000000"/>
        </w:rPr>
        <w:t>forms</w:t>
      </w:r>
      <w:r w:rsidR="00103A2C" w:rsidRPr="0021752A">
        <w:rPr>
          <w:rFonts w:ascii="Book Antiqua" w:eastAsia="Book Antiqua" w:hAnsi="Book Antiqua" w:cs="Book Antiqua"/>
          <w:b/>
          <w:bCs/>
          <w:color w:val="000000"/>
        </w:rPr>
        <w:t xml:space="preserve"> </w:t>
      </w:r>
      <w:r w:rsidRPr="0021752A">
        <w:rPr>
          <w:rFonts w:ascii="Book Antiqua" w:eastAsia="Book Antiqua" w:hAnsi="Book Antiqua" w:cs="Book Antiqua"/>
          <w:b/>
          <w:bCs/>
          <w:color w:val="000000"/>
        </w:rPr>
        <w:t>in</w:t>
      </w:r>
      <w:r w:rsidR="00103A2C" w:rsidRPr="0021752A">
        <w:rPr>
          <w:rFonts w:ascii="Book Antiqua" w:eastAsia="Book Antiqua" w:hAnsi="Book Antiqua" w:cs="Book Antiqua"/>
          <w:b/>
          <w:bCs/>
          <w:color w:val="000000"/>
        </w:rPr>
        <w:t xml:space="preserve"> </w:t>
      </w:r>
      <w:r w:rsidRPr="0021752A">
        <w:rPr>
          <w:rFonts w:ascii="Book Antiqua" w:eastAsia="Book Antiqua" w:hAnsi="Book Antiqua" w:cs="Book Antiqua"/>
          <w:b/>
          <w:bCs/>
          <w:color w:val="000000"/>
        </w:rPr>
        <w:t>coronary</w:t>
      </w:r>
      <w:r w:rsidR="00103A2C" w:rsidRPr="0021752A">
        <w:rPr>
          <w:rFonts w:ascii="Book Antiqua" w:eastAsia="Book Antiqua" w:hAnsi="Book Antiqua" w:cs="Book Antiqua"/>
          <w:b/>
          <w:bCs/>
          <w:color w:val="000000"/>
        </w:rPr>
        <w:t xml:space="preserve"> </w:t>
      </w:r>
      <w:r w:rsidRPr="0021752A">
        <w:rPr>
          <w:rFonts w:ascii="Book Antiqua" w:eastAsia="Book Antiqua" w:hAnsi="Book Antiqua" w:cs="Book Antiqua"/>
          <w:b/>
          <w:bCs/>
          <w:color w:val="000000"/>
        </w:rPr>
        <w:t>vessels</w:t>
      </w:r>
      <w:r w:rsidR="00EC116B" w:rsidRPr="0021752A">
        <w:rPr>
          <w:rFonts w:ascii="Book Antiqua" w:eastAsia="Book Antiqua" w:hAnsi="Book Antiqua" w:cs="Book Antiqua"/>
          <w:b/>
          <w:bCs/>
          <w:color w:val="000000"/>
        </w:rPr>
        <w:t>.</w:t>
      </w:r>
      <w:r w:rsidR="00103A2C" w:rsidRPr="0021752A">
        <w:rPr>
          <w:rFonts w:ascii="Book Antiqua" w:eastAsia="Book Antiqua" w:hAnsi="Book Antiqua" w:cs="Book Antiqua"/>
          <w:b/>
          <w:bCs/>
          <w:color w:val="000000"/>
        </w:rPr>
        <w:t xml:space="preserve"> </w:t>
      </w:r>
      <w:r w:rsidRPr="0021752A">
        <w:rPr>
          <w:rFonts w:ascii="Book Antiqua" w:eastAsia="Book Antiqua" w:hAnsi="Book Antiqua" w:cs="Book Antiqua"/>
          <w:color w:val="000000"/>
        </w:rPr>
        <w:t>A</w:t>
      </w:r>
      <w:r w:rsidR="00EC116B" w:rsidRPr="0021752A">
        <w:rPr>
          <w:rFonts w:ascii="Book Antiqua" w:eastAsia="Book Antiqua" w:hAnsi="Book Antiqua" w:cs="Book Antiqua"/>
          <w:color w:val="000000"/>
        </w:rPr>
        <w:t>:</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New</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blood</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vessels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from</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the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outer</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membrane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to</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the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media</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and</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intima,</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macrophages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and</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smooth</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muscle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cells</w:t>
      </w:r>
      <w:r w:rsidR="00096DD5"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gobble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up</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from</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the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film</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in</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lipid</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foam</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cell</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formation.</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The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red</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blood</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cells,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cytokines,</w:t>
      </w:r>
      <w:r w:rsidR="00103A2C" w:rsidRPr="0021752A">
        <w:rPr>
          <w:rFonts w:ascii="Book Antiqua" w:eastAsia="Book Antiqua" w:hAnsi="Book Antiqua" w:cs="Book Antiqua"/>
          <w:color w:val="000000"/>
        </w:rPr>
        <w:t xml:space="preserve"> </w:t>
      </w:r>
      <w:r w:rsidR="006C6F00" w:rsidRPr="0021752A">
        <w:rPr>
          <w:rFonts w:ascii="Book Antiqua" w:eastAsia="Book Antiqua" w:hAnsi="Book Antiqua" w:cs="Book Antiqua"/>
          <w:i/>
          <w:iCs/>
          <w:color w:val="000000"/>
        </w:rPr>
        <w:t>etc</w:t>
      </w:r>
      <w:r w:rsidR="00096DD5"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extend</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the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blood</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vessels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into</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the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plaque.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It</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is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because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the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spin-off</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of</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new</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blood</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vessels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leads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to</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unstable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plaque</w:t>
      </w:r>
      <w:r w:rsidR="009E4253" w:rsidRPr="0021752A">
        <w:rPr>
          <w:rFonts w:ascii="Book Antiqua" w:eastAsia="Book Antiqua" w:hAnsi="Book Antiqua" w:cs="Book Antiqua"/>
          <w:color w:val="000000"/>
        </w:rPr>
        <w:t>s</w:t>
      </w:r>
      <w:r w:rsidRPr="0021752A">
        <w:rPr>
          <w:rFonts w:ascii="Book Antiqua" w:eastAsia="Book Antiqua" w:hAnsi="Book Antiqua" w:cs="Book Antiqua"/>
          <w:color w:val="000000"/>
        </w:rPr>
        <w:t>,</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plaque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hemorrhage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and</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rupture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resulting</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in</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acute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coronary</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syndrome</w:t>
      </w:r>
      <w:r w:rsidR="00AB0FD9" w:rsidRPr="0021752A">
        <w:rPr>
          <w:rFonts w:ascii="Book Antiqua" w:eastAsia="Book Antiqua" w:hAnsi="Book Antiqua" w:cs="Book Antiqua"/>
          <w:color w:val="000000"/>
        </w:rPr>
        <w:t>;</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B</w:t>
      </w:r>
      <w:r w:rsidR="00EC116B" w:rsidRPr="0021752A">
        <w:rPr>
          <w:rFonts w:ascii="Book Antiqua" w:eastAsia="Book Antiqua" w:hAnsi="Book Antiqua" w:cs="Book Antiqua"/>
          <w:color w:val="000000"/>
        </w:rPr>
        <w:t>:</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Axial</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slice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of</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intravascular</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plaque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and</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neovascularization</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grows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axially</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in</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the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plaque</w:t>
      </w:r>
      <w:r w:rsidR="00AB0FD9" w:rsidRPr="0021752A">
        <w:rPr>
          <w:rFonts w:ascii="Book Antiqua" w:eastAsia="Book Antiqua" w:hAnsi="Book Antiqua" w:cs="Book Antiqua"/>
          <w:color w:val="000000"/>
        </w:rPr>
        <w:t>;</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C</w:t>
      </w:r>
      <w:r w:rsidR="00EC116B" w:rsidRPr="0021752A">
        <w:rPr>
          <w:rFonts w:ascii="Book Antiqua" w:eastAsia="Book Antiqua" w:hAnsi="Book Antiqua" w:cs="Book Antiqua"/>
          <w:color w:val="000000"/>
        </w:rPr>
        <w:t>:</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Transverse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view</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of</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intravascular</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plaque</w:t>
      </w:r>
      <w:r w:rsidR="00AB0FD9" w:rsidRPr="0021752A">
        <w:rPr>
          <w:rFonts w:ascii="Book Antiqua" w:eastAsia="Book Antiqua" w:hAnsi="Book Antiqua" w:cs="Book Antiqua"/>
          <w:color w:val="000000"/>
        </w:rPr>
        <w:t>;</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D</w:t>
      </w:r>
      <w:r w:rsidR="00EC116B" w:rsidRPr="0021752A">
        <w:rPr>
          <w:rFonts w:ascii="Book Antiqua" w:eastAsia="Book Antiqua" w:hAnsi="Book Antiqua" w:cs="Book Antiqua"/>
          <w:color w:val="000000"/>
        </w:rPr>
        <w:t>:</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It</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is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believed</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that</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neovascularization</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grows</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in</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the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axial</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direction</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in</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plaque</w:t>
      </w:r>
      <w:r w:rsidR="009E4253" w:rsidRPr="0021752A">
        <w:rPr>
          <w:rFonts w:ascii="Book Antiqua" w:eastAsia="Book Antiqua" w:hAnsi="Book Antiqua" w:cs="Book Antiqua"/>
          <w:color w:val="000000"/>
        </w:rPr>
        <w:t>s</w:t>
      </w:r>
      <w:r w:rsidRPr="0021752A">
        <w:rPr>
          <w:rFonts w:ascii="Book Antiqua" w:eastAsia="Book Antiqua" w:hAnsi="Book Antiqua" w:cs="Book Antiqua"/>
          <w:color w:val="000000"/>
        </w:rPr>
        <w:t>.</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Due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to</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insufficient</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growth</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of</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neovascularization,</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long</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necrotic</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plaque</w:t>
      </w:r>
      <w:r w:rsidR="009E4253" w:rsidRPr="0021752A">
        <w:rPr>
          <w:rFonts w:ascii="Book Antiqua" w:eastAsia="Book Antiqua" w:hAnsi="Book Antiqua" w:cs="Book Antiqua"/>
          <w:color w:val="000000"/>
        </w:rPr>
        <w:t>s</w:t>
      </w:r>
      <w:r w:rsidR="00103A2C" w:rsidRPr="0021752A">
        <w:rPr>
          <w:rFonts w:ascii="Book Antiqua" w:eastAsia="Book Antiqua" w:hAnsi="Book Antiqua" w:cs="Book Antiqua"/>
          <w:color w:val="000000"/>
        </w:rPr>
        <w:t xml:space="preserve"> </w:t>
      </w:r>
      <w:r w:rsidR="009E4253" w:rsidRPr="0021752A">
        <w:rPr>
          <w:rFonts w:ascii="Book Antiqua" w:eastAsia="Book Antiqua" w:hAnsi="Book Antiqua" w:cs="Book Antiqua"/>
          <w:color w:val="000000"/>
        </w:rPr>
        <w:t>are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ruptured</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due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to</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ischemia</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and</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hypoxia</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in</w:t>
      </w:r>
      <w:r w:rsidR="00096DD5" w:rsidRPr="0021752A">
        <w:rPr>
          <w:rFonts w:ascii="Book Antiqua" w:eastAsia="Book Antiqua" w:hAnsi="Book Antiqua" w:cs="Book Antiqua"/>
          <w:color w:val="000000"/>
        </w:rPr>
        <w:t xml:space="preserve"> </w:t>
      </w:r>
      <w:r w:rsidR="009E4253" w:rsidRPr="0021752A">
        <w:rPr>
          <w:rFonts w:ascii="Book Antiqua" w:eastAsia="Book Antiqua" w:hAnsi="Book Antiqua" w:cs="Book Antiqua"/>
          <w:color w:val="000000"/>
        </w:rPr>
        <w:t xml:space="preserve">the </w:t>
      </w:r>
      <w:r w:rsidRPr="0021752A">
        <w:rPr>
          <w:rFonts w:ascii="Book Antiqua" w:eastAsia="Book Antiqua" w:hAnsi="Book Antiqua" w:cs="Book Antiqua"/>
          <w:color w:val="000000"/>
        </w:rPr>
        <w:t>plaque,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resulting</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in</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acute</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coronary</w:t>
      </w:r>
      <w:r w:rsidR="00103A2C" w:rsidRPr="0021752A">
        <w:rPr>
          <w:rFonts w:ascii="Book Antiqua" w:eastAsia="Book Antiqua" w:hAnsi="Book Antiqua" w:cs="Book Antiqua"/>
          <w:color w:val="000000"/>
        </w:rPr>
        <w:t xml:space="preserve"> </w:t>
      </w:r>
      <w:r w:rsidRPr="0021752A">
        <w:rPr>
          <w:rFonts w:ascii="Book Antiqua" w:eastAsia="Book Antiqua" w:hAnsi="Book Antiqua" w:cs="Book Antiqua"/>
          <w:color w:val="000000"/>
        </w:rPr>
        <w:t>syndrome.</w:t>
      </w:r>
    </w:p>
    <w:p w14:paraId="39AC697B" w14:textId="6FB375A2" w:rsidR="00997ACF" w:rsidRPr="0021752A" w:rsidRDefault="00997ACF" w:rsidP="00DB6787">
      <w:pPr>
        <w:spacing w:line="360" w:lineRule="auto"/>
        <w:jc w:val="both"/>
        <w:rPr>
          <w:rFonts w:ascii="Book Antiqua" w:hAnsi="Book Antiqua"/>
        </w:rPr>
      </w:pPr>
      <w:r w:rsidRPr="0021752A">
        <w:rPr>
          <w:rFonts w:ascii="Book Antiqua" w:hAnsi="Book Antiqua"/>
        </w:rPr>
        <w:br w:type="page"/>
      </w:r>
    </w:p>
    <w:p w14:paraId="64360F5B" w14:textId="177EF06F" w:rsidR="00A77B3E" w:rsidRPr="0021752A" w:rsidRDefault="009947DC" w:rsidP="00275476">
      <w:pPr>
        <w:spacing w:line="360" w:lineRule="auto"/>
        <w:jc w:val="both"/>
        <w:rPr>
          <w:rFonts w:ascii="Book Antiqua" w:hAnsi="Book Antiqua"/>
        </w:rPr>
      </w:pPr>
      <w:r>
        <w:rPr>
          <w:rFonts w:ascii="Book Antiqua" w:hAnsi="Book Antiqua"/>
          <w:noProof/>
        </w:rPr>
        <w:lastRenderedPageBreak/>
        <w:drawing>
          <wp:inline distT="0" distB="0" distL="0" distR="0" wp14:anchorId="7BDA8C3E" wp14:editId="0A431007">
            <wp:extent cx="5747015" cy="3749047"/>
            <wp:effectExtent l="0" t="0" r="6350" b="381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47015" cy="3749047"/>
                    </a:xfrm>
                    <a:prstGeom prst="rect">
                      <a:avLst/>
                    </a:prstGeom>
                  </pic:spPr>
                </pic:pic>
              </a:graphicData>
            </a:graphic>
          </wp:inline>
        </w:drawing>
      </w:r>
    </w:p>
    <w:p w14:paraId="2465CB70" w14:textId="7901BA25" w:rsidR="007B1197" w:rsidRPr="0021752A" w:rsidRDefault="00D07CE3" w:rsidP="00275476">
      <w:pPr>
        <w:spacing w:line="360" w:lineRule="auto"/>
        <w:jc w:val="both"/>
        <w:rPr>
          <w:rFonts w:ascii="Book Antiqua" w:hAnsi="Book Antiqua"/>
        </w:rPr>
      </w:pPr>
      <w:r w:rsidRPr="0021752A">
        <w:rPr>
          <w:rFonts w:ascii="Book Antiqua" w:eastAsia="Book Antiqua" w:hAnsi="Book Antiqua" w:cs="Book Antiqua"/>
          <w:b/>
          <w:bCs/>
          <w:color w:val="000000"/>
        </w:rPr>
        <w:t>Fig</w:t>
      </w:r>
      <w:r w:rsidR="00EC116B" w:rsidRPr="0021752A">
        <w:rPr>
          <w:rFonts w:ascii="Book Antiqua" w:eastAsia="Book Antiqua" w:hAnsi="Book Antiqua" w:cs="Book Antiqua"/>
          <w:b/>
          <w:bCs/>
          <w:color w:val="000000"/>
        </w:rPr>
        <w:t xml:space="preserve">ure </w:t>
      </w:r>
      <w:r w:rsidRPr="0021752A">
        <w:rPr>
          <w:rFonts w:ascii="Book Antiqua" w:eastAsia="Book Antiqua" w:hAnsi="Book Antiqua" w:cs="Book Antiqua"/>
          <w:b/>
          <w:bCs/>
          <w:color w:val="000000"/>
        </w:rPr>
        <w:t>4</w:t>
      </w:r>
      <w:r w:rsidR="00103A2C" w:rsidRPr="0021752A">
        <w:rPr>
          <w:rFonts w:ascii="Book Antiqua" w:eastAsia="Book Antiqua" w:hAnsi="Book Antiqua" w:cs="Book Antiqua"/>
          <w:b/>
          <w:bCs/>
          <w:color w:val="000000"/>
        </w:rPr>
        <w:t xml:space="preserve"> </w:t>
      </w:r>
      <w:r w:rsidRPr="0021752A">
        <w:rPr>
          <w:rFonts w:ascii="Book Antiqua" w:eastAsia="Book Antiqua" w:hAnsi="Book Antiqua" w:cs="Book Antiqua"/>
          <w:b/>
          <w:bCs/>
          <w:color w:val="000000"/>
        </w:rPr>
        <w:t>Cutting-edge</w:t>
      </w:r>
      <w:r w:rsidR="00103A2C" w:rsidRPr="0021752A">
        <w:rPr>
          <w:rFonts w:ascii="Book Antiqua" w:eastAsia="Book Antiqua" w:hAnsi="Book Antiqua" w:cs="Book Antiqua"/>
          <w:b/>
          <w:bCs/>
          <w:color w:val="000000"/>
        </w:rPr>
        <w:t xml:space="preserve"> </w:t>
      </w:r>
      <w:r w:rsidRPr="0021752A">
        <w:rPr>
          <w:rFonts w:ascii="Book Antiqua" w:eastAsia="Book Antiqua" w:hAnsi="Book Antiqua" w:cs="Book Antiqua"/>
          <w:b/>
          <w:bCs/>
          <w:color w:val="000000"/>
        </w:rPr>
        <w:t>approaches</w:t>
      </w:r>
      <w:r w:rsidR="00103A2C" w:rsidRPr="0021752A">
        <w:rPr>
          <w:rFonts w:ascii="Book Antiqua" w:eastAsia="Book Antiqua" w:hAnsi="Book Antiqua" w:cs="Book Antiqua"/>
          <w:b/>
          <w:bCs/>
          <w:color w:val="000000"/>
        </w:rPr>
        <w:t xml:space="preserve"> </w:t>
      </w:r>
      <w:r w:rsidRPr="0021752A">
        <w:rPr>
          <w:rFonts w:ascii="Book Antiqua" w:eastAsia="Book Antiqua" w:hAnsi="Book Antiqua" w:cs="Book Antiqua"/>
          <w:b/>
          <w:bCs/>
          <w:color w:val="000000"/>
        </w:rPr>
        <w:t>to</w:t>
      </w:r>
      <w:r w:rsidR="00103A2C" w:rsidRPr="0021752A">
        <w:rPr>
          <w:rFonts w:ascii="Book Antiqua" w:eastAsia="Book Antiqua" w:hAnsi="Book Antiqua" w:cs="Book Antiqua"/>
          <w:b/>
          <w:bCs/>
          <w:color w:val="000000"/>
        </w:rPr>
        <w:t xml:space="preserve"> </w:t>
      </w:r>
      <w:r w:rsidRPr="0021752A">
        <w:rPr>
          <w:rFonts w:ascii="Book Antiqua" w:eastAsia="Book Antiqua" w:hAnsi="Book Antiqua" w:cs="Book Antiqua"/>
          <w:b/>
          <w:bCs/>
          <w:color w:val="000000"/>
        </w:rPr>
        <w:t>therapeutic</w:t>
      </w:r>
      <w:r w:rsidR="00103A2C" w:rsidRPr="0021752A">
        <w:rPr>
          <w:rFonts w:ascii="Book Antiqua" w:eastAsia="Book Antiqua" w:hAnsi="Book Antiqua" w:cs="Book Antiqua"/>
          <w:b/>
          <w:bCs/>
          <w:color w:val="000000"/>
        </w:rPr>
        <w:t xml:space="preserve"> </w:t>
      </w:r>
      <w:r w:rsidRPr="0021752A">
        <w:rPr>
          <w:rFonts w:ascii="Book Antiqua" w:eastAsia="Book Antiqua" w:hAnsi="Book Antiqua" w:cs="Book Antiqua"/>
          <w:b/>
          <w:bCs/>
          <w:color w:val="000000"/>
        </w:rPr>
        <w:t>angiogenesis</w:t>
      </w:r>
      <w:r w:rsidR="006A59BE" w:rsidRPr="0021752A">
        <w:rPr>
          <w:rFonts w:ascii="Book Antiqua" w:eastAsia="Book Antiqua" w:hAnsi="Book Antiqua" w:cs="Book Antiqua"/>
          <w:b/>
          <w:bCs/>
          <w:color w:val="000000"/>
        </w:rPr>
        <w:t>.</w:t>
      </w:r>
      <w:r w:rsidR="00626F7A" w:rsidRPr="0021752A">
        <w:rPr>
          <w:rFonts w:ascii="Book Antiqua" w:eastAsia="Book Antiqua" w:hAnsi="Book Antiqua" w:cs="Book Antiqua"/>
          <w:b/>
          <w:bCs/>
          <w:color w:val="000000"/>
        </w:rPr>
        <w:t xml:space="preserve"> </w:t>
      </w:r>
      <w:r w:rsidR="00051DCA" w:rsidRPr="0021752A">
        <w:rPr>
          <w:rFonts w:ascii="Book Antiqua" w:eastAsia="Book Antiqua" w:hAnsi="Book Antiqua" w:cs="Book Antiqua"/>
          <w:color w:val="000000"/>
        </w:rPr>
        <w:t>ACEI: Angiote</w:t>
      </w:r>
      <w:r w:rsidR="0075442E" w:rsidRPr="0021752A">
        <w:rPr>
          <w:rFonts w:ascii="Book Antiqua" w:eastAsia="Book Antiqua" w:hAnsi="Book Antiqua" w:cs="Book Antiqua"/>
          <w:color w:val="000000"/>
        </w:rPr>
        <w:t>n</w:t>
      </w:r>
      <w:r w:rsidR="00051DCA" w:rsidRPr="0021752A">
        <w:rPr>
          <w:rFonts w:ascii="Book Antiqua" w:eastAsia="Book Antiqua" w:hAnsi="Book Antiqua" w:cs="Book Antiqua"/>
          <w:color w:val="000000"/>
        </w:rPr>
        <w:t>sin converting enzyme inhibitors</w:t>
      </w:r>
      <w:r w:rsidR="00626F7A" w:rsidRPr="0021752A">
        <w:rPr>
          <w:rFonts w:ascii="Book Antiqua" w:eastAsia="Book Antiqua" w:hAnsi="Book Antiqua" w:cs="Book Antiqua"/>
          <w:color w:val="000000"/>
        </w:rPr>
        <w:t>; EPCs: Endothelial progenitor cells</w:t>
      </w:r>
      <w:r w:rsidR="00F93E09" w:rsidRPr="0021752A">
        <w:rPr>
          <w:rFonts w:ascii="Book Antiqua" w:eastAsia="Book Antiqua" w:hAnsi="Book Antiqua" w:cs="Book Antiqua"/>
          <w:color w:val="000000"/>
        </w:rPr>
        <w:t>; VEGF: Vascular endothelial growth factor.</w:t>
      </w:r>
    </w:p>
    <w:p w14:paraId="4B06E906" w14:textId="77777777" w:rsidR="00997ACF" w:rsidRPr="0021752A" w:rsidRDefault="00997ACF">
      <w:pPr>
        <w:rPr>
          <w:rFonts w:ascii="Book Antiqua" w:hAnsi="Book Antiqua"/>
          <w:b/>
          <w:bCs/>
        </w:rPr>
      </w:pPr>
      <w:r w:rsidRPr="0021752A">
        <w:rPr>
          <w:rFonts w:ascii="Book Antiqua" w:hAnsi="Book Antiqua"/>
          <w:b/>
          <w:bCs/>
        </w:rPr>
        <w:br w:type="page"/>
      </w:r>
    </w:p>
    <w:p w14:paraId="7F1EC9D5" w14:textId="58C2FA3D" w:rsidR="006A59BE" w:rsidRPr="0021752A" w:rsidRDefault="006A59BE" w:rsidP="00275476">
      <w:pPr>
        <w:spacing w:line="360" w:lineRule="auto"/>
        <w:jc w:val="both"/>
        <w:rPr>
          <w:rFonts w:ascii="Book Antiqua" w:hAnsi="Book Antiqua"/>
          <w:b/>
          <w:bCs/>
        </w:rPr>
      </w:pPr>
      <w:r w:rsidRPr="0021752A">
        <w:rPr>
          <w:rFonts w:ascii="Book Antiqua" w:hAnsi="Book Antiqua"/>
          <w:b/>
          <w:bCs/>
        </w:rPr>
        <w:lastRenderedPageBreak/>
        <w:t>Table</w:t>
      </w:r>
      <w:r w:rsidR="00103A2C" w:rsidRPr="0021752A">
        <w:rPr>
          <w:rFonts w:ascii="Book Antiqua" w:hAnsi="Book Antiqua"/>
          <w:b/>
          <w:bCs/>
        </w:rPr>
        <w:t xml:space="preserve"> </w:t>
      </w:r>
      <w:r w:rsidRPr="0021752A">
        <w:rPr>
          <w:rFonts w:ascii="Book Antiqua" w:hAnsi="Book Antiqua"/>
          <w:b/>
          <w:bCs/>
        </w:rPr>
        <w:t>1</w:t>
      </w:r>
      <w:r w:rsidR="00103A2C" w:rsidRPr="0021752A">
        <w:rPr>
          <w:rFonts w:ascii="Book Antiqua" w:hAnsi="Book Antiqua"/>
          <w:b/>
          <w:bCs/>
        </w:rPr>
        <w:t xml:space="preserve"> </w:t>
      </w:r>
      <w:r w:rsidRPr="0021752A">
        <w:rPr>
          <w:rFonts w:ascii="Book Antiqua" w:hAnsi="Book Antiqua"/>
          <w:b/>
          <w:bCs/>
        </w:rPr>
        <w:t>Mechanisms</w:t>
      </w:r>
      <w:r w:rsidR="00103A2C" w:rsidRPr="0021752A">
        <w:rPr>
          <w:rFonts w:ascii="Book Antiqua" w:hAnsi="Book Antiqua"/>
          <w:b/>
          <w:bCs/>
        </w:rPr>
        <w:t xml:space="preserve"> </w:t>
      </w:r>
      <w:r w:rsidRPr="0021752A">
        <w:rPr>
          <w:rFonts w:ascii="Book Antiqua" w:hAnsi="Book Antiqua"/>
          <w:b/>
          <w:bCs/>
        </w:rPr>
        <w:t>and</w:t>
      </w:r>
      <w:r w:rsidR="00103A2C" w:rsidRPr="0021752A">
        <w:rPr>
          <w:rFonts w:ascii="Book Antiqua" w:hAnsi="Book Antiqua"/>
          <w:b/>
          <w:bCs/>
        </w:rPr>
        <w:t xml:space="preserve"> </w:t>
      </w:r>
      <w:r w:rsidR="007E3802" w:rsidRPr="0021752A">
        <w:rPr>
          <w:rFonts w:ascii="Book Antiqua" w:hAnsi="Book Antiqua"/>
          <w:b/>
          <w:bCs/>
        </w:rPr>
        <w:t>f</w:t>
      </w:r>
      <w:r w:rsidRPr="0021752A">
        <w:rPr>
          <w:rFonts w:ascii="Book Antiqua" w:hAnsi="Book Antiqua"/>
          <w:b/>
          <w:bCs/>
        </w:rPr>
        <w:t>unctions</w:t>
      </w:r>
      <w:r w:rsidR="00103A2C" w:rsidRPr="0021752A">
        <w:rPr>
          <w:rFonts w:ascii="Book Antiqua" w:hAnsi="Book Antiqua"/>
          <w:b/>
          <w:bCs/>
        </w:rPr>
        <w:t xml:space="preserve"> </w:t>
      </w:r>
      <w:r w:rsidRPr="0021752A">
        <w:rPr>
          <w:rFonts w:ascii="Book Antiqua" w:hAnsi="Book Antiqua"/>
          <w:b/>
          <w:bCs/>
        </w:rPr>
        <w:t>of</w:t>
      </w:r>
      <w:r w:rsidR="00103A2C" w:rsidRPr="0021752A">
        <w:rPr>
          <w:rFonts w:ascii="Book Antiqua" w:hAnsi="Book Antiqua"/>
          <w:b/>
          <w:bCs/>
        </w:rPr>
        <w:t xml:space="preserve"> </w:t>
      </w:r>
      <w:r w:rsidRPr="0021752A">
        <w:rPr>
          <w:rFonts w:ascii="Book Antiqua" w:hAnsi="Book Antiqua"/>
          <w:b/>
          <w:bCs/>
        </w:rPr>
        <w:t>proangiogenic</w:t>
      </w:r>
      <w:r w:rsidR="00103A2C" w:rsidRPr="0021752A">
        <w:rPr>
          <w:rFonts w:ascii="Book Antiqua" w:hAnsi="Book Antiqua"/>
          <w:b/>
          <w:bCs/>
        </w:rPr>
        <w:t xml:space="preserve"> </w:t>
      </w:r>
      <w:r w:rsidRPr="0021752A">
        <w:rPr>
          <w:rFonts w:ascii="Book Antiqua" w:hAnsi="Book Antiqua"/>
          <w:b/>
          <w:bCs/>
        </w:rPr>
        <w:t>factors</w:t>
      </w:r>
    </w:p>
    <w:tbl>
      <w:tblPr>
        <w:tblStyle w:val="a7"/>
        <w:tblW w:w="4829" w:type="pct"/>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56"/>
        <w:gridCol w:w="4066"/>
        <w:gridCol w:w="3453"/>
        <w:gridCol w:w="1852"/>
      </w:tblGrid>
      <w:tr w:rsidR="007523A9" w:rsidRPr="0021752A" w14:paraId="38FE012A" w14:textId="77777777" w:rsidTr="00D170C3">
        <w:trPr>
          <w:trHeight w:val="557"/>
          <w:jc w:val="center"/>
        </w:trPr>
        <w:tc>
          <w:tcPr>
            <w:tcW w:w="1038" w:type="pct"/>
            <w:tcBorders>
              <w:top w:val="single" w:sz="4" w:space="0" w:color="auto"/>
              <w:bottom w:val="single" w:sz="4" w:space="0" w:color="auto"/>
            </w:tcBorders>
            <w:vAlign w:val="center"/>
          </w:tcPr>
          <w:p w14:paraId="5B31F873" w14:textId="3729888A" w:rsidR="006A59BE" w:rsidRPr="0021752A" w:rsidRDefault="006A59BE" w:rsidP="00275476">
            <w:pPr>
              <w:spacing w:line="360" w:lineRule="auto"/>
              <w:jc w:val="both"/>
              <w:rPr>
                <w:rFonts w:ascii="Book Antiqua" w:hAnsi="Book Antiqua" w:cs="Times New Roman"/>
                <w:b/>
                <w:bCs/>
              </w:rPr>
            </w:pPr>
            <w:r w:rsidRPr="0021752A">
              <w:rPr>
                <w:rFonts w:ascii="Book Antiqua" w:hAnsi="Book Antiqua" w:cs="Times New Roman"/>
                <w:b/>
                <w:bCs/>
              </w:rPr>
              <w:t>Trigger</w:t>
            </w:r>
            <w:r w:rsidR="00103A2C" w:rsidRPr="0021752A">
              <w:rPr>
                <w:rFonts w:ascii="Book Antiqua" w:hAnsi="Book Antiqua" w:cs="Times New Roman"/>
                <w:b/>
                <w:bCs/>
              </w:rPr>
              <w:t xml:space="preserve"> </w:t>
            </w:r>
            <w:r w:rsidR="00B518AD" w:rsidRPr="0021752A">
              <w:rPr>
                <w:rFonts w:ascii="Book Antiqua" w:hAnsi="Book Antiqua" w:cs="Times New Roman"/>
                <w:b/>
                <w:bCs/>
              </w:rPr>
              <w:t>f</w:t>
            </w:r>
            <w:r w:rsidRPr="0021752A">
              <w:rPr>
                <w:rFonts w:ascii="Book Antiqua" w:hAnsi="Book Antiqua" w:cs="Times New Roman"/>
                <w:b/>
                <w:bCs/>
              </w:rPr>
              <w:t>actors</w:t>
            </w:r>
          </w:p>
        </w:tc>
        <w:tc>
          <w:tcPr>
            <w:tcW w:w="1719" w:type="pct"/>
            <w:tcBorders>
              <w:top w:val="single" w:sz="4" w:space="0" w:color="auto"/>
              <w:bottom w:val="single" w:sz="4" w:space="0" w:color="auto"/>
            </w:tcBorders>
            <w:vAlign w:val="center"/>
          </w:tcPr>
          <w:p w14:paraId="27152839" w14:textId="77777777" w:rsidR="006A59BE" w:rsidRPr="0021752A" w:rsidRDefault="006A59BE" w:rsidP="00275476">
            <w:pPr>
              <w:spacing w:line="360" w:lineRule="auto"/>
              <w:jc w:val="both"/>
              <w:rPr>
                <w:rFonts w:ascii="Book Antiqua" w:hAnsi="Book Antiqua" w:cs="Times New Roman"/>
                <w:b/>
                <w:bCs/>
              </w:rPr>
            </w:pPr>
            <w:r w:rsidRPr="0021752A">
              <w:rPr>
                <w:rFonts w:ascii="Book Antiqua" w:hAnsi="Book Antiqua" w:cs="Times New Roman"/>
                <w:b/>
                <w:bCs/>
              </w:rPr>
              <w:t>Mechanism</w:t>
            </w:r>
          </w:p>
        </w:tc>
        <w:tc>
          <w:tcPr>
            <w:tcW w:w="1460" w:type="pct"/>
            <w:tcBorders>
              <w:top w:val="single" w:sz="4" w:space="0" w:color="auto"/>
              <w:bottom w:val="single" w:sz="4" w:space="0" w:color="auto"/>
            </w:tcBorders>
            <w:vAlign w:val="center"/>
          </w:tcPr>
          <w:p w14:paraId="71B4E161" w14:textId="77777777" w:rsidR="006A59BE" w:rsidRPr="0021752A" w:rsidRDefault="006A59BE" w:rsidP="00275476">
            <w:pPr>
              <w:spacing w:line="360" w:lineRule="auto"/>
              <w:jc w:val="both"/>
              <w:rPr>
                <w:rFonts w:ascii="Book Antiqua" w:hAnsi="Book Antiqua" w:cs="Times New Roman"/>
                <w:b/>
                <w:bCs/>
              </w:rPr>
            </w:pPr>
            <w:r w:rsidRPr="0021752A">
              <w:rPr>
                <w:rFonts w:ascii="Book Antiqua" w:hAnsi="Book Antiqua" w:cs="Times New Roman"/>
                <w:b/>
                <w:bCs/>
              </w:rPr>
              <w:t>Function</w:t>
            </w:r>
          </w:p>
        </w:tc>
        <w:tc>
          <w:tcPr>
            <w:tcW w:w="783" w:type="pct"/>
            <w:tcBorders>
              <w:top w:val="single" w:sz="4" w:space="0" w:color="auto"/>
              <w:bottom w:val="single" w:sz="4" w:space="0" w:color="auto"/>
            </w:tcBorders>
            <w:vAlign w:val="center"/>
          </w:tcPr>
          <w:p w14:paraId="43373BCD" w14:textId="627C28F8" w:rsidR="006A59BE" w:rsidRPr="0021752A" w:rsidRDefault="006A59BE" w:rsidP="00275476">
            <w:pPr>
              <w:spacing w:line="360" w:lineRule="auto"/>
              <w:jc w:val="both"/>
              <w:rPr>
                <w:rFonts w:ascii="Book Antiqua" w:hAnsi="Book Antiqua" w:cs="Times New Roman"/>
                <w:b/>
                <w:bCs/>
              </w:rPr>
            </w:pPr>
            <w:r w:rsidRPr="0021752A">
              <w:rPr>
                <w:rFonts w:ascii="Book Antiqua" w:hAnsi="Book Antiqua" w:cs="Times New Roman"/>
                <w:b/>
                <w:bCs/>
              </w:rPr>
              <w:t>Ref</w:t>
            </w:r>
            <w:r w:rsidR="00B518AD" w:rsidRPr="0021752A">
              <w:rPr>
                <w:rFonts w:ascii="Book Antiqua" w:hAnsi="Book Antiqua" w:cs="Times New Roman"/>
                <w:b/>
                <w:bCs/>
              </w:rPr>
              <w:t>.</w:t>
            </w:r>
          </w:p>
        </w:tc>
      </w:tr>
      <w:tr w:rsidR="007523A9" w:rsidRPr="0021752A" w14:paraId="4D0D6641" w14:textId="77777777" w:rsidTr="00D170C3">
        <w:trPr>
          <w:trHeight w:val="1701"/>
          <w:jc w:val="center"/>
        </w:trPr>
        <w:tc>
          <w:tcPr>
            <w:tcW w:w="1038" w:type="pct"/>
            <w:tcBorders>
              <w:top w:val="single" w:sz="4" w:space="0" w:color="auto"/>
            </w:tcBorders>
            <w:vAlign w:val="center"/>
          </w:tcPr>
          <w:p w14:paraId="037F6BFF" w14:textId="77777777" w:rsidR="006A59BE" w:rsidRPr="0021752A" w:rsidRDefault="006A59BE" w:rsidP="00275476">
            <w:pPr>
              <w:spacing w:line="360" w:lineRule="auto"/>
              <w:jc w:val="both"/>
              <w:rPr>
                <w:rFonts w:ascii="Book Antiqua" w:hAnsi="Book Antiqua" w:cs="Times New Roman"/>
              </w:rPr>
            </w:pPr>
            <w:r w:rsidRPr="0021752A">
              <w:rPr>
                <w:rFonts w:ascii="Book Antiqua" w:hAnsi="Book Antiqua" w:cs="Times New Roman"/>
              </w:rPr>
              <w:t>HIF</w:t>
            </w:r>
          </w:p>
        </w:tc>
        <w:tc>
          <w:tcPr>
            <w:tcW w:w="1719" w:type="pct"/>
            <w:tcBorders>
              <w:top w:val="single" w:sz="4" w:space="0" w:color="auto"/>
            </w:tcBorders>
            <w:vAlign w:val="center"/>
          </w:tcPr>
          <w:p w14:paraId="4A5ED0E8" w14:textId="26912961" w:rsidR="006A59BE" w:rsidRPr="0021752A" w:rsidRDefault="006A59BE" w:rsidP="00275476">
            <w:pPr>
              <w:spacing w:line="360" w:lineRule="auto"/>
              <w:jc w:val="both"/>
              <w:rPr>
                <w:rFonts w:ascii="Book Antiqua" w:hAnsi="Book Antiqua" w:cs="Times New Roman"/>
              </w:rPr>
            </w:pPr>
            <w:r w:rsidRPr="0021752A">
              <w:rPr>
                <w:rFonts w:ascii="Book Antiqua" w:hAnsi="Book Antiqua" w:cs="Times New Roman"/>
              </w:rPr>
              <w:t>When</w:t>
            </w:r>
            <w:r w:rsidR="00103A2C" w:rsidRPr="0021752A">
              <w:rPr>
                <w:rFonts w:ascii="Book Antiqua" w:hAnsi="Book Antiqua" w:cs="Times New Roman"/>
              </w:rPr>
              <w:t xml:space="preserve"> </w:t>
            </w:r>
            <w:r w:rsidRPr="0021752A">
              <w:rPr>
                <w:rFonts w:ascii="Book Antiqua" w:hAnsi="Book Antiqua" w:cs="Times New Roman"/>
              </w:rPr>
              <w:t>hypoxia</w:t>
            </w:r>
            <w:r w:rsidR="00103A2C" w:rsidRPr="0021752A">
              <w:rPr>
                <w:rFonts w:ascii="Book Antiqua" w:hAnsi="Book Antiqua" w:cs="Times New Roman"/>
              </w:rPr>
              <w:t xml:space="preserve"> </w:t>
            </w:r>
            <w:r w:rsidRPr="0021752A">
              <w:rPr>
                <w:rFonts w:ascii="Book Antiqua" w:hAnsi="Book Antiqua" w:cs="Times New Roman"/>
              </w:rPr>
              <w:t>occurs,</w:t>
            </w:r>
            <w:r w:rsidR="00103A2C" w:rsidRPr="0021752A">
              <w:rPr>
                <w:rFonts w:ascii="Book Antiqua" w:hAnsi="Book Antiqua" w:cs="Times New Roman"/>
              </w:rPr>
              <w:t xml:space="preserve"> </w:t>
            </w:r>
            <w:r w:rsidRPr="0021752A">
              <w:rPr>
                <w:rFonts w:ascii="Book Antiqua" w:hAnsi="Book Antiqua" w:cs="Times New Roman"/>
              </w:rPr>
              <w:t>HIF-α</w:t>
            </w:r>
            <w:r w:rsidR="00103A2C" w:rsidRPr="0021752A">
              <w:rPr>
                <w:rFonts w:ascii="Book Antiqua" w:hAnsi="Book Antiqua" w:cs="Times New Roman"/>
              </w:rPr>
              <w:t xml:space="preserve"> </w:t>
            </w:r>
            <w:r w:rsidRPr="0021752A">
              <w:rPr>
                <w:rFonts w:ascii="Book Antiqua" w:hAnsi="Book Antiqua" w:cs="Times New Roman"/>
              </w:rPr>
              <w:t>dimer</w:t>
            </w:r>
            <w:r w:rsidR="00FF57C7" w:rsidRPr="0021752A">
              <w:rPr>
                <w:rFonts w:ascii="Book Antiqua" w:hAnsi="Book Antiqua" w:cs="Times New Roman"/>
              </w:rPr>
              <w:t>ize</w:t>
            </w:r>
            <w:r w:rsidRPr="0021752A">
              <w:rPr>
                <w:rFonts w:ascii="Book Antiqua" w:hAnsi="Book Antiqua" w:cs="Times New Roman"/>
              </w:rPr>
              <w:t>s</w:t>
            </w:r>
            <w:r w:rsidR="00103A2C" w:rsidRPr="0021752A">
              <w:rPr>
                <w:rFonts w:ascii="Book Antiqua" w:hAnsi="Book Antiqua" w:cs="Times New Roman"/>
              </w:rPr>
              <w:t xml:space="preserve"> </w:t>
            </w:r>
            <w:r w:rsidRPr="0021752A">
              <w:rPr>
                <w:rFonts w:ascii="Book Antiqua" w:hAnsi="Book Antiqua" w:cs="Times New Roman"/>
              </w:rPr>
              <w:t>with</w:t>
            </w:r>
            <w:r w:rsidR="00103A2C" w:rsidRPr="0021752A">
              <w:rPr>
                <w:rFonts w:ascii="Book Antiqua" w:hAnsi="Book Antiqua" w:cs="Times New Roman"/>
              </w:rPr>
              <w:t xml:space="preserve"> </w:t>
            </w:r>
            <w:r w:rsidRPr="0021752A">
              <w:rPr>
                <w:rFonts w:ascii="Book Antiqua" w:hAnsi="Book Antiqua" w:cs="Times New Roman"/>
              </w:rPr>
              <w:t>HIF-β,</w:t>
            </w:r>
            <w:r w:rsidR="00103A2C" w:rsidRPr="0021752A">
              <w:rPr>
                <w:rFonts w:ascii="Book Antiqua" w:hAnsi="Book Antiqua" w:cs="Times New Roman"/>
              </w:rPr>
              <w:t xml:space="preserve"> </w:t>
            </w:r>
            <w:r w:rsidRPr="0021752A">
              <w:rPr>
                <w:rFonts w:ascii="Book Antiqua" w:hAnsi="Book Antiqua" w:cs="Times New Roman"/>
              </w:rPr>
              <w:t>binding</w:t>
            </w:r>
            <w:r w:rsidR="00103A2C" w:rsidRPr="0021752A">
              <w:rPr>
                <w:rFonts w:ascii="Book Antiqua" w:hAnsi="Book Antiqua" w:cs="Times New Roman"/>
              </w:rPr>
              <w:t xml:space="preserve"> </w:t>
            </w:r>
            <w:r w:rsidRPr="0021752A">
              <w:rPr>
                <w:rFonts w:ascii="Book Antiqua" w:hAnsi="Book Antiqua" w:cs="Times New Roman"/>
              </w:rPr>
              <w:t>to</w:t>
            </w:r>
            <w:r w:rsidR="00103A2C" w:rsidRPr="0021752A">
              <w:rPr>
                <w:rFonts w:ascii="Book Antiqua" w:hAnsi="Book Antiqua" w:cs="Times New Roman"/>
              </w:rPr>
              <w:t xml:space="preserve"> </w:t>
            </w:r>
            <w:r w:rsidRPr="0021752A">
              <w:rPr>
                <w:rFonts w:ascii="Book Antiqua" w:hAnsi="Book Antiqua" w:cs="Times New Roman"/>
              </w:rPr>
              <w:t>hypoxia</w:t>
            </w:r>
            <w:r w:rsidR="00103A2C" w:rsidRPr="0021752A">
              <w:rPr>
                <w:rFonts w:ascii="Book Antiqua" w:hAnsi="Book Antiqua" w:cs="Times New Roman"/>
              </w:rPr>
              <w:t xml:space="preserve"> </w:t>
            </w:r>
            <w:r w:rsidRPr="0021752A">
              <w:rPr>
                <w:rFonts w:ascii="Book Antiqua" w:hAnsi="Book Antiqua" w:cs="Times New Roman"/>
              </w:rPr>
              <w:t>response</w:t>
            </w:r>
            <w:r w:rsidR="00103A2C" w:rsidRPr="0021752A">
              <w:rPr>
                <w:rFonts w:ascii="Book Antiqua" w:hAnsi="Book Antiqua" w:cs="Times New Roman"/>
              </w:rPr>
              <w:t xml:space="preserve"> </w:t>
            </w:r>
            <w:r w:rsidRPr="0021752A">
              <w:rPr>
                <w:rFonts w:ascii="Book Antiqua" w:hAnsi="Book Antiqua" w:cs="Times New Roman"/>
              </w:rPr>
              <w:t>elements</w:t>
            </w:r>
            <w:r w:rsidR="00103A2C" w:rsidRPr="0021752A">
              <w:rPr>
                <w:rFonts w:ascii="Book Antiqua" w:hAnsi="Book Antiqua" w:cs="Times New Roman"/>
              </w:rPr>
              <w:t xml:space="preserve"> </w:t>
            </w:r>
            <w:r w:rsidRPr="0021752A">
              <w:rPr>
                <w:rFonts w:ascii="Book Antiqua" w:hAnsi="Book Antiqua" w:cs="Times New Roman"/>
              </w:rPr>
              <w:t>in</w:t>
            </w:r>
            <w:r w:rsidR="00103A2C" w:rsidRPr="0021752A">
              <w:rPr>
                <w:rFonts w:ascii="Book Antiqua" w:hAnsi="Book Antiqua" w:cs="Times New Roman"/>
              </w:rPr>
              <w:t xml:space="preserve"> </w:t>
            </w:r>
            <w:r w:rsidRPr="0021752A">
              <w:rPr>
                <w:rFonts w:ascii="Book Antiqua" w:hAnsi="Book Antiqua" w:cs="Times New Roman"/>
              </w:rPr>
              <w:t>the</w:t>
            </w:r>
            <w:r w:rsidR="00103A2C" w:rsidRPr="0021752A">
              <w:rPr>
                <w:rFonts w:ascii="Book Antiqua" w:hAnsi="Book Antiqua" w:cs="Times New Roman"/>
              </w:rPr>
              <w:t xml:space="preserve"> </w:t>
            </w:r>
            <w:r w:rsidRPr="0021752A">
              <w:rPr>
                <w:rFonts w:ascii="Book Antiqua" w:hAnsi="Book Antiqua" w:cs="Times New Roman"/>
              </w:rPr>
              <w:t>nucleus,</w:t>
            </w:r>
            <w:r w:rsidR="00103A2C" w:rsidRPr="0021752A">
              <w:rPr>
                <w:rFonts w:ascii="Book Antiqua" w:hAnsi="Book Antiqua" w:cs="Times New Roman"/>
              </w:rPr>
              <w:t xml:space="preserve"> </w:t>
            </w:r>
            <w:r w:rsidRPr="0021752A">
              <w:rPr>
                <w:rFonts w:ascii="Book Antiqua" w:hAnsi="Book Antiqua" w:cs="Times New Roman"/>
              </w:rPr>
              <w:t>transcrib</w:t>
            </w:r>
            <w:r w:rsidR="00FF57C7" w:rsidRPr="0021752A">
              <w:rPr>
                <w:rFonts w:ascii="Book Antiqua" w:hAnsi="Book Antiqua" w:cs="Times New Roman"/>
              </w:rPr>
              <w:t>ing</w:t>
            </w:r>
            <w:r w:rsidR="00103A2C" w:rsidRPr="0021752A">
              <w:rPr>
                <w:rFonts w:ascii="Book Antiqua" w:hAnsi="Book Antiqua" w:cs="Times New Roman"/>
              </w:rPr>
              <w:t xml:space="preserve"> </w:t>
            </w:r>
            <w:r w:rsidRPr="0021752A">
              <w:rPr>
                <w:rFonts w:ascii="Book Antiqua" w:hAnsi="Book Antiqua" w:cs="Times New Roman"/>
              </w:rPr>
              <w:t>thousands</w:t>
            </w:r>
            <w:r w:rsidR="00103A2C" w:rsidRPr="0021752A">
              <w:rPr>
                <w:rFonts w:ascii="Book Antiqua" w:hAnsi="Book Antiqua" w:cs="Times New Roman"/>
              </w:rPr>
              <w:t xml:space="preserve"> </w:t>
            </w:r>
            <w:r w:rsidRPr="0021752A">
              <w:rPr>
                <w:rFonts w:ascii="Book Antiqua" w:hAnsi="Book Antiqua" w:cs="Times New Roman"/>
              </w:rPr>
              <w:t>of</w:t>
            </w:r>
            <w:r w:rsidR="00103A2C" w:rsidRPr="0021752A">
              <w:rPr>
                <w:rFonts w:ascii="Book Antiqua" w:hAnsi="Book Antiqua" w:cs="Times New Roman"/>
              </w:rPr>
              <w:t xml:space="preserve"> </w:t>
            </w:r>
            <w:r w:rsidRPr="0021752A">
              <w:rPr>
                <w:rFonts w:ascii="Book Antiqua" w:hAnsi="Book Antiqua" w:cs="Times New Roman"/>
              </w:rPr>
              <w:t>genes</w:t>
            </w:r>
            <w:r w:rsidR="00103A2C" w:rsidRPr="0021752A">
              <w:rPr>
                <w:rFonts w:ascii="Book Antiqua" w:hAnsi="Book Antiqua" w:cs="Times New Roman"/>
              </w:rPr>
              <w:t xml:space="preserve"> </w:t>
            </w:r>
            <w:r w:rsidRPr="0021752A">
              <w:rPr>
                <w:rFonts w:ascii="Book Antiqua" w:hAnsi="Book Antiqua" w:cs="Times New Roman"/>
              </w:rPr>
              <w:t>and</w:t>
            </w:r>
            <w:r w:rsidR="00103A2C" w:rsidRPr="0021752A">
              <w:rPr>
                <w:rFonts w:ascii="Book Antiqua" w:hAnsi="Book Antiqua" w:cs="Times New Roman"/>
              </w:rPr>
              <w:t xml:space="preserve"> </w:t>
            </w:r>
            <w:r w:rsidRPr="0021752A">
              <w:rPr>
                <w:rFonts w:ascii="Book Antiqua" w:hAnsi="Book Antiqua" w:cs="Times New Roman"/>
              </w:rPr>
              <w:t>promot</w:t>
            </w:r>
            <w:r w:rsidR="00FF57C7" w:rsidRPr="0021752A">
              <w:rPr>
                <w:rFonts w:ascii="Book Antiqua" w:hAnsi="Book Antiqua" w:cs="Times New Roman"/>
              </w:rPr>
              <w:t>ing</w:t>
            </w:r>
            <w:r w:rsidR="00103A2C" w:rsidRPr="0021752A">
              <w:rPr>
                <w:rFonts w:ascii="Book Antiqua" w:hAnsi="Book Antiqua" w:cs="Times New Roman"/>
              </w:rPr>
              <w:t xml:space="preserve"> </w:t>
            </w:r>
            <w:r w:rsidRPr="0021752A">
              <w:rPr>
                <w:rFonts w:ascii="Book Antiqua" w:hAnsi="Book Antiqua" w:cs="Times New Roman"/>
              </w:rPr>
              <w:t>angiogenesis</w:t>
            </w:r>
          </w:p>
        </w:tc>
        <w:tc>
          <w:tcPr>
            <w:tcW w:w="1460" w:type="pct"/>
            <w:tcBorders>
              <w:top w:val="single" w:sz="4" w:space="0" w:color="auto"/>
            </w:tcBorders>
            <w:vAlign w:val="center"/>
          </w:tcPr>
          <w:p w14:paraId="328121C2" w14:textId="42EFE686" w:rsidR="006A59BE" w:rsidRPr="0021752A" w:rsidRDefault="006A59BE" w:rsidP="00275476">
            <w:pPr>
              <w:spacing w:line="360" w:lineRule="auto"/>
              <w:jc w:val="both"/>
              <w:rPr>
                <w:rFonts w:ascii="Book Antiqua" w:hAnsi="Book Antiqua" w:cs="Times New Roman"/>
              </w:rPr>
            </w:pPr>
            <w:r w:rsidRPr="0021752A">
              <w:rPr>
                <w:rFonts w:ascii="Book Antiqua" w:hAnsi="Book Antiqua" w:cs="Times New Roman"/>
              </w:rPr>
              <w:t>Promote</w:t>
            </w:r>
            <w:r w:rsidR="00103A2C" w:rsidRPr="0021752A">
              <w:rPr>
                <w:rFonts w:ascii="Book Antiqua" w:hAnsi="Book Antiqua" w:cs="Times New Roman"/>
              </w:rPr>
              <w:t xml:space="preserve"> </w:t>
            </w:r>
            <w:r w:rsidRPr="0021752A">
              <w:rPr>
                <w:rFonts w:ascii="Book Antiqua" w:hAnsi="Book Antiqua" w:cs="Times New Roman"/>
              </w:rPr>
              <w:t>angiogenesis</w:t>
            </w:r>
            <w:r w:rsidR="00103A2C" w:rsidRPr="0021752A">
              <w:rPr>
                <w:rFonts w:ascii="Book Antiqua" w:hAnsi="Book Antiqua" w:cs="Times New Roman"/>
              </w:rPr>
              <w:t xml:space="preserve"> </w:t>
            </w:r>
            <w:r w:rsidRPr="0021752A">
              <w:rPr>
                <w:rFonts w:ascii="Book Antiqua" w:hAnsi="Book Antiqua" w:cs="Times New Roman"/>
              </w:rPr>
              <w:t>and</w:t>
            </w:r>
            <w:r w:rsidR="00103A2C" w:rsidRPr="0021752A">
              <w:rPr>
                <w:rFonts w:ascii="Book Antiqua" w:hAnsi="Book Antiqua" w:cs="Times New Roman"/>
              </w:rPr>
              <w:t xml:space="preserve"> </w:t>
            </w:r>
            <w:r w:rsidRPr="0021752A">
              <w:rPr>
                <w:rFonts w:ascii="Book Antiqua" w:hAnsi="Book Antiqua" w:cs="Times New Roman"/>
              </w:rPr>
              <w:t>increase</w:t>
            </w:r>
            <w:r w:rsidR="00103A2C" w:rsidRPr="0021752A">
              <w:rPr>
                <w:rFonts w:ascii="Book Antiqua" w:hAnsi="Book Antiqua" w:cs="Times New Roman"/>
              </w:rPr>
              <w:t xml:space="preserve"> </w:t>
            </w:r>
            <w:r w:rsidRPr="0021752A">
              <w:rPr>
                <w:rFonts w:ascii="Book Antiqua" w:hAnsi="Book Antiqua" w:cs="Times New Roman"/>
              </w:rPr>
              <w:t>vascular</w:t>
            </w:r>
            <w:r w:rsidR="00103A2C" w:rsidRPr="0021752A">
              <w:rPr>
                <w:rFonts w:ascii="Book Antiqua" w:hAnsi="Book Antiqua" w:cs="Times New Roman"/>
              </w:rPr>
              <w:t xml:space="preserve"> </w:t>
            </w:r>
            <w:r w:rsidRPr="0021752A">
              <w:rPr>
                <w:rFonts w:ascii="Book Antiqua" w:hAnsi="Book Antiqua" w:cs="Times New Roman"/>
              </w:rPr>
              <w:t>density;</w:t>
            </w:r>
            <w:r w:rsidR="00103A2C" w:rsidRPr="0021752A">
              <w:rPr>
                <w:rFonts w:ascii="Book Antiqua" w:hAnsi="Book Antiqua" w:cs="Times New Roman"/>
              </w:rPr>
              <w:t xml:space="preserve"> </w:t>
            </w:r>
            <w:r w:rsidRPr="0021752A">
              <w:rPr>
                <w:rFonts w:ascii="Book Antiqua" w:hAnsi="Book Antiqua" w:cs="Times New Roman"/>
              </w:rPr>
              <w:t>stimulate</w:t>
            </w:r>
            <w:r w:rsidR="00103A2C" w:rsidRPr="0021752A">
              <w:rPr>
                <w:rFonts w:ascii="Book Antiqua" w:hAnsi="Book Antiqua" w:cs="Times New Roman"/>
              </w:rPr>
              <w:t xml:space="preserve"> </w:t>
            </w:r>
            <w:r w:rsidRPr="0021752A">
              <w:rPr>
                <w:rFonts w:ascii="Book Antiqua" w:hAnsi="Book Antiqua" w:cs="Times New Roman"/>
              </w:rPr>
              <w:t>collateral</w:t>
            </w:r>
            <w:r w:rsidR="00103A2C" w:rsidRPr="0021752A">
              <w:rPr>
                <w:rFonts w:ascii="Book Antiqua" w:hAnsi="Book Antiqua" w:cs="Times New Roman"/>
              </w:rPr>
              <w:t xml:space="preserve"> </w:t>
            </w:r>
            <w:r w:rsidRPr="0021752A">
              <w:rPr>
                <w:rFonts w:ascii="Book Antiqua" w:hAnsi="Book Antiqua" w:cs="Times New Roman"/>
              </w:rPr>
              <w:t>vessel</w:t>
            </w:r>
            <w:r w:rsidR="00103A2C" w:rsidRPr="0021752A">
              <w:rPr>
                <w:rFonts w:ascii="Book Antiqua" w:hAnsi="Book Antiqua" w:cs="Times New Roman"/>
              </w:rPr>
              <w:t xml:space="preserve"> </w:t>
            </w:r>
            <w:r w:rsidRPr="0021752A">
              <w:rPr>
                <w:rFonts w:ascii="Book Antiqua" w:hAnsi="Book Antiqua" w:cs="Times New Roman"/>
              </w:rPr>
              <w:t>compensatory</w:t>
            </w:r>
            <w:r w:rsidR="00103A2C" w:rsidRPr="0021752A">
              <w:rPr>
                <w:rFonts w:ascii="Book Antiqua" w:hAnsi="Book Antiqua" w:cs="Times New Roman"/>
              </w:rPr>
              <w:t xml:space="preserve"> </w:t>
            </w:r>
            <w:r w:rsidRPr="0021752A">
              <w:rPr>
                <w:rFonts w:ascii="Book Antiqua" w:hAnsi="Book Antiqua" w:cs="Times New Roman"/>
              </w:rPr>
              <w:t>formation;</w:t>
            </w:r>
            <w:r w:rsidR="00103A2C" w:rsidRPr="0021752A">
              <w:rPr>
                <w:rFonts w:ascii="Book Antiqua" w:hAnsi="Book Antiqua" w:cs="Times New Roman"/>
              </w:rPr>
              <w:t xml:space="preserve"> </w:t>
            </w:r>
            <w:r w:rsidRPr="0021752A">
              <w:rPr>
                <w:rFonts w:ascii="Book Antiqua" w:hAnsi="Book Antiqua" w:cs="Times New Roman"/>
              </w:rPr>
              <w:t>regulate</w:t>
            </w:r>
            <w:r w:rsidR="00103A2C" w:rsidRPr="0021752A">
              <w:rPr>
                <w:rFonts w:ascii="Book Antiqua" w:hAnsi="Book Antiqua" w:cs="Times New Roman"/>
              </w:rPr>
              <w:t xml:space="preserve"> </w:t>
            </w:r>
            <w:r w:rsidRPr="0021752A">
              <w:rPr>
                <w:rFonts w:ascii="Book Antiqua" w:hAnsi="Book Antiqua" w:cs="Times New Roman"/>
              </w:rPr>
              <w:t>EPO</w:t>
            </w:r>
            <w:r w:rsidR="00103A2C" w:rsidRPr="0021752A">
              <w:rPr>
                <w:rFonts w:ascii="Book Antiqua" w:hAnsi="Book Antiqua" w:cs="Times New Roman"/>
              </w:rPr>
              <w:t xml:space="preserve"> </w:t>
            </w:r>
            <w:r w:rsidRPr="0021752A">
              <w:rPr>
                <w:rFonts w:ascii="Book Antiqua" w:hAnsi="Book Antiqua" w:cs="Times New Roman"/>
              </w:rPr>
              <w:t>and</w:t>
            </w:r>
            <w:r w:rsidR="00103A2C" w:rsidRPr="0021752A">
              <w:rPr>
                <w:rFonts w:ascii="Book Antiqua" w:hAnsi="Book Antiqua" w:cs="Times New Roman"/>
              </w:rPr>
              <w:t xml:space="preserve"> </w:t>
            </w:r>
            <w:r w:rsidRPr="0021752A">
              <w:rPr>
                <w:rFonts w:ascii="Book Antiqua" w:hAnsi="Book Antiqua" w:cs="Times New Roman"/>
              </w:rPr>
              <w:t>other</w:t>
            </w:r>
            <w:r w:rsidR="00103A2C" w:rsidRPr="0021752A">
              <w:rPr>
                <w:rFonts w:ascii="Book Antiqua" w:hAnsi="Book Antiqua" w:cs="Times New Roman"/>
              </w:rPr>
              <w:t xml:space="preserve"> </w:t>
            </w:r>
            <w:r w:rsidRPr="0021752A">
              <w:rPr>
                <w:rFonts w:ascii="Book Antiqua" w:hAnsi="Book Antiqua" w:cs="Times New Roman"/>
              </w:rPr>
              <w:t>downstream</w:t>
            </w:r>
            <w:r w:rsidR="00103A2C" w:rsidRPr="0021752A">
              <w:rPr>
                <w:rFonts w:ascii="Book Antiqua" w:hAnsi="Book Antiqua" w:cs="Times New Roman"/>
              </w:rPr>
              <w:t xml:space="preserve"> </w:t>
            </w:r>
            <w:r w:rsidRPr="0021752A">
              <w:rPr>
                <w:rFonts w:ascii="Book Antiqua" w:hAnsi="Book Antiqua" w:cs="Times New Roman"/>
              </w:rPr>
              <w:t>factors;</w:t>
            </w:r>
            <w:r w:rsidR="00103A2C" w:rsidRPr="0021752A">
              <w:rPr>
                <w:rFonts w:ascii="Book Antiqua" w:hAnsi="Book Antiqua" w:cs="Times New Roman"/>
              </w:rPr>
              <w:t xml:space="preserve"> </w:t>
            </w:r>
            <w:r w:rsidRPr="0021752A">
              <w:rPr>
                <w:rFonts w:ascii="Book Antiqua" w:hAnsi="Book Antiqua" w:cs="Times New Roman"/>
              </w:rPr>
              <w:t>mobilize</w:t>
            </w:r>
            <w:r w:rsidR="00103A2C" w:rsidRPr="0021752A">
              <w:rPr>
                <w:rFonts w:ascii="Book Antiqua" w:hAnsi="Book Antiqua" w:cs="Times New Roman"/>
              </w:rPr>
              <w:t xml:space="preserve"> </w:t>
            </w:r>
            <w:r w:rsidRPr="0021752A">
              <w:rPr>
                <w:rFonts w:ascii="Book Antiqua" w:hAnsi="Book Antiqua" w:cs="Times New Roman"/>
              </w:rPr>
              <w:t>endothelial</w:t>
            </w:r>
            <w:r w:rsidR="00103A2C" w:rsidRPr="0021752A">
              <w:rPr>
                <w:rFonts w:ascii="Book Antiqua" w:hAnsi="Book Antiqua" w:cs="Times New Roman"/>
              </w:rPr>
              <w:t xml:space="preserve"> </w:t>
            </w:r>
            <w:r w:rsidRPr="0021752A">
              <w:rPr>
                <w:rFonts w:ascii="Book Antiqua" w:hAnsi="Book Antiqua" w:cs="Times New Roman"/>
              </w:rPr>
              <w:t>progenitor</w:t>
            </w:r>
            <w:r w:rsidR="00103A2C" w:rsidRPr="0021752A">
              <w:rPr>
                <w:rFonts w:ascii="Book Antiqua" w:hAnsi="Book Antiqua" w:cs="Times New Roman"/>
              </w:rPr>
              <w:t xml:space="preserve"> </w:t>
            </w:r>
            <w:r w:rsidRPr="0021752A">
              <w:rPr>
                <w:rFonts w:ascii="Book Antiqua" w:hAnsi="Book Antiqua" w:cs="Times New Roman"/>
              </w:rPr>
              <w:t>cells</w:t>
            </w:r>
          </w:p>
        </w:tc>
        <w:tc>
          <w:tcPr>
            <w:tcW w:w="783" w:type="pct"/>
            <w:tcBorders>
              <w:top w:val="single" w:sz="4" w:space="0" w:color="auto"/>
            </w:tcBorders>
            <w:vAlign w:val="center"/>
          </w:tcPr>
          <w:p w14:paraId="1EF8E246" w14:textId="77777777" w:rsidR="006A59BE" w:rsidRPr="0021752A" w:rsidRDefault="006A59BE" w:rsidP="00275476">
            <w:pPr>
              <w:spacing w:line="360" w:lineRule="auto"/>
              <w:jc w:val="both"/>
              <w:rPr>
                <w:rFonts w:ascii="Book Antiqua" w:hAnsi="Book Antiqua" w:cs="Times New Roman"/>
              </w:rPr>
            </w:pPr>
            <w:r w:rsidRPr="0021752A">
              <w:rPr>
                <w:rFonts w:ascii="Book Antiqua" w:hAnsi="Book Antiqua" w:cs="Times New Roman"/>
              </w:rPr>
              <w:t>[21-24]</w:t>
            </w:r>
          </w:p>
        </w:tc>
      </w:tr>
      <w:tr w:rsidR="007523A9" w:rsidRPr="0021752A" w14:paraId="012A12A4" w14:textId="77777777" w:rsidTr="00D170C3">
        <w:trPr>
          <w:trHeight w:val="1251"/>
          <w:jc w:val="center"/>
        </w:trPr>
        <w:tc>
          <w:tcPr>
            <w:tcW w:w="1038" w:type="pct"/>
            <w:vAlign w:val="center"/>
          </w:tcPr>
          <w:p w14:paraId="1618A8C1" w14:textId="77777777" w:rsidR="006A59BE" w:rsidRPr="0021752A" w:rsidRDefault="006A59BE" w:rsidP="00275476">
            <w:pPr>
              <w:spacing w:line="360" w:lineRule="auto"/>
              <w:jc w:val="both"/>
              <w:rPr>
                <w:rFonts w:ascii="Book Antiqua" w:hAnsi="Book Antiqua" w:cs="Times New Roman"/>
              </w:rPr>
            </w:pPr>
            <w:r w:rsidRPr="0021752A">
              <w:rPr>
                <w:rFonts w:ascii="Book Antiqua" w:hAnsi="Book Antiqua" w:cs="Times New Roman"/>
              </w:rPr>
              <w:t>Macrophages</w:t>
            </w:r>
          </w:p>
        </w:tc>
        <w:tc>
          <w:tcPr>
            <w:tcW w:w="1719" w:type="pct"/>
            <w:vAlign w:val="center"/>
          </w:tcPr>
          <w:p w14:paraId="4B0E9F1F" w14:textId="29ED278F" w:rsidR="006A59BE" w:rsidRPr="0021752A" w:rsidRDefault="006A59BE" w:rsidP="00275476">
            <w:pPr>
              <w:spacing w:line="360" w:lineRule="auto"/>
              <w:jc w:val="both"/>
              <w:rPr>
                <w:rFonts w:ascii="Book Antiqua" w:hAnsi="Book Antiqua" w:cs="Times New Roman"/>
              </w:rPr>
            </w:pPr>
            <w:r w:rsidRPr="0021752A">
              <w:rPr>
                <w:rFonts w:ascii="Book Antiqua" w:hAnsi="Book Antiqua" w:cs="Times New Roman"/>
              </w:rPr>
              <w:t>Macrophages</w:t>
            </w:r>
            <w:r w:rsidR="00103A2C" w:rsidRPr="0021752A">
              <w:rPr>
                <w:rFonts w:ascii="Book Antiqua" w:hAnsi="Book Antiqua" w:cs="Times New Roman"/>
              </w:rPr>
              <w:t xml:space="preserve"> </w:t>
            </w:r>
            <w:r w:rsidRPr="0021752A">
              <w:rPr>
                <w:rFonts w:ascii="Book Antiqua" w:hAnsi="Book Antiqua" w:cs="Times New Roman"/>
              </w:rPr>
              <w:t>are</w:t>
            </w:r>
            <w:r w:rsidR="00103A2C" w:rsidRPr="0021752A">
              <w:rPr>
                <w:rFonts w:ascii="Book Antiqua" w:hAnsi="Book Antiqua" w:cs="Times New Roman"/>
              </w:rPr>
              <w:t xml:space="preserve"> </w:t>
            </w:r>
            <w:r w:rsidRPr="0021752A">
              <w:rPr>
                <w:rFonts w:ascii="Book Antiqua" w:hAnsi="Book Antiqua" w:cs="Times New Roman"/>
              </w:rPr>
              <w:t>divided</w:t>
            </w:r>
            <w:r w:rsidR="00103A2C" w:rsidRPr="0021752A">
              <w:rPr>
                <w:rFonts w:ascii="Book Antiqua" w:hAnsi="Book Antiqua" w:cs="Times New Roman"/>
              </w:rPr>
              <w:t xml:space="preserve"> </w:t>
            </w:r>
            <w:r w:rsidRPr="0021752A">
              <w:rPr>
                <w:rFonts w:ascii="Book Antiqua" w:hAnsi="Book Antiqua" w:cs="Times New Roman"/>
              </w:rPr>
              <w:t>into</w:t>
            </w:r>
            <w:r w:rsidR="00103A2C" w:rsidRPr="0021752A">
              <w:rPr>
                <w:rFonts w:ascii="Book Antiqua" w:hAnsi="Book Antiqua" w:cs="Times New Roman"/>
              </w:rPr>
              <w:t xml:space="preserve"> </w:t>
            </w:r>
            <w:r w:rsidRPr="0021752A">
              <w:rPr>
                <w:rFonts w:ascii="Book Antiqua" w:hAnsi="Book Antiqua" w:cs="Times New Roman"/>
              </w:rPr>
              <w:t>M1</w:t>
            </w:r>
            <w:r w:rsidR="00103A2C" w:rsidRPr="0021752A">
              <w:rPr>
                <w:rFonts w:ascii="Book Antiqua" w:hAnsi="Book Antiqua" w:cs="Times New Roman"/>
              </w:rPr>
              <w:t xml:space="preserve"> </w:t>
            </w:r>
            <w:r w:rsidRPr="0021752A">
              <w:rPr>
                <w:rFonts w:ascii="Book Antiqua" w:hAnsi="Book Antiqua" w:cs="Times New Roman"/>
              </w:rPr>
              <w:t>type,</w:t>
            </w:r>
            <w:r w:rsidR="00103A2C" w:rsidRPr="0021752A">
              <w:rPr>
                <w:rFonts w:ascii="Book Antiqua" w:hAnsi="Book Antiqua" w:cs="Times New Roman"/>
              </w:rPr>
              <w:t xml:space="preserve"> </w:t>
            </w:r>
            <w:r w:rsidRPr="0021752A">
              <w:rPr>
                <w:rFonts w:ascii="Book Antiqua" w:hAnsi="Book Antiqua" w:cs="Times New Roman"/>
              </w:rPr>
              <w:t>which</w:t>
            </w:r>
            <w:r w:rsidR="00103A2C" w:rsidRPr="0021752A">
              <w:rPr>
                <w:rFonts w:ascii="Book Antiqua" w:hAnsi="Book Antiqua" w:cs="Times New Roman"/>
              </w:rPr>
              <w:t xml:space="preserve"> </w:t>
            </w:r>
            <w:r w:rsidRPr="0021752A">
              <w:rPr>
                <w:rFonts w:ascii="Book Antiqua" w:hAnsi="Book Antiqua" w:cs="Times New Roman"/>
              </w:rPr>
              <w:t>is</w:t>
            </w:r>
            <w:r w:rsidR="00103A2C" w:rsidRPr="0021752A">
              <w:rPr>
                <w:rFonts w:ascii="Book Antiqua" w:hAnsi="Book Antiqua" w:cs="Times New Roman"/>
              </w:rPr>
              <w:t xml:space="preserve"> </w:t>
            </w:r>
            <w:r w:rsidRPr="0021752A">
              <w:rPr>
                <w:rFonts w:ascii="Book Antiqua" w:hAnsi="Book Antiqua" w:cs="Times New Roman"/>
              </w:rPr>
              <w:t>proinflammatory</w:t>
            </w:r>
            <w:r w:rsidR="00103A2C" w:rsidRPr="0021752A">
              <w:rPr>
                <w:rFonts w:ascii="Book Antiqua" w:hAnsi="Book Antiqua" w:cs="Times New Roman"/>
              </w:rPr>
              <w:t xml:space="preserve"> </w:t>
            </w:r>
            <w:r w:rsidRPr="0021752A">
              <w:rPr>
                <w:rFonts w:ascii="Book Antiqua" w:hAnsi="Book Antiqua" w:cs="Times New Roman"/>
              </w:rPr>
              <w:t>and</w:t>
            </w:r>
            <w:r w:rsidR="00103A2C" w:rsidRPr="0021752A">
              <w:rPr>
                <w:rFonts w:ascii="Book Antiqua" w:hAnsi="Book Antiqua" w:cs="Times New Roman"/>
              </w:rPr>
              <w:t xml:space="preserve"> </w:t>
            </w:r>
            <w:r w:rsidRPr="0021752A">
              <w:rPr>
                <w:rFonts w:ascii="Book Antiqua" w:hAnsi="Book Antiqua" w:cs="Times New Roman"/>
              </w:rPr>
              <w:t>phagocytic,</w:t>
            </w:r>
            <w:r w:rsidR="00103A2C" w:rsidRPr="0021752A">
              <w:rPr>
                <w:rFonts w:ascii="Book Antiqua" w:hAnsi="Book Antiqua" w:cs="Times New Roman"/>
              </w:rPr>
              <w:t xml:space="preserve"> </w:t>
            </w:r>
            <w:r w:rsidRPr="0021752A">
              <w:rPr>
                <w:rFonts w:ascii="Book Antiqua" w:hAnsi="Book Antiqua" w:cs="Times New Roman"/>
              </w:rPr>
              <w:t>and</w:t>
            </w:r>
            <w:r w:rsidR="00103A2C" w:rsidRPr="0021752A">
              <w:rPr>
                <w:rFonts w:ascii="Book Antiqua" w:hAnsi="Book Antiqua" w:cs="Times New Roman"/>
              </w:rPr>
              <w:t xml:space="preserve"> </w:t>
            </w:r>
            <w:r w:rsidRPr="0021752A">
              <w:rPr>
                <w:rFonts w:ascii="Book Antiqua" w:hAnsi="Book Antiqua" w:cs="Times New Roman"/>
              </w:rPr>
              <w:t>M2</w:t>
            </w:r>
            <w:r w:rsidR="00103A2C" w:rsidRPr="0021752A">
              <w:rPr>
                <w:rFonts w:ascii="Book Antiqua" w:hAnsi="Book Antiqua" w:cs="Times New Roman"/>
              </w:rPr>
              <w:t xml:space="preserve"> </w:t>
            </w:r>
            <w:r w:rsidRPr="0021752A">
              <w:rPr>
                <w:rFonts w:ascii="Book Antiqua" w:hAnsi="Book Antiqua" w:cs="Times New Roman"/>
              </w:rPr>
              <w:t>type,</w:t>
            </w:r>
            <w:r w:rsidR="00103A2C" w:rsidRPr="0021752A">
              <w:rPr>
                <w:rFonts w:ascii="Book Antiqua" w:hAnsi="Book Antiqua" w:cs="Times New Roman"/>
              </w:rPr>
              <w:t xml:space="preserve"> </w:t>
            </w:r>
            <w:r w:rsidRPr="0021752A">
              <w:rPr>
                <w:rFonts w:ascii="Book Antiqua" w:hAnsi="Book Antiqua" w:cs="Times New Roman"/>
              </w:rPr>
              <w:t>which</w:t>
            </w:r>
            <w:r w:rsidR="00103A2C" w:rsidRPr="0021752A">
              <w:rPr>
                <w:rFonts w:ascii="Book Antiqua" w:hAnsi="Book Antiqua" w:cs="Times New Roman"/>
              </w:rPr>
              <w:t xml:space="preserve"> </w:t>
            </w:r>
            <w:r w:rsidRPr="0021752A">
              <w:rPr>
                <w:rFonts w:ascii="Book Antiqua" w:hAnsi="Book Antiqua" w:cs="Times New Roman"/>
              </w:rPr>
              <w:t>is</w:t>
            </w:r>
            <w:r w:rsidR="00103A2C" w:rsidRPr="0021752A">
              <w:rPr>
                <w:rFonts w:ascii="Book Antiqua" w:hAnsi="Book Antiqua" w:cs="Times New Roman"/>
              </w:rPr>
              <w:t xml:space="preserve"> </w:t>
            </w:r>
            <w:r w:rsidRPr="0021752A">
              <w:rPr>
                <w:rFonts w:ascii="Book Antiqua" w:hAnsi="Book Antiqua" w:cs="Times New Roman"/>
              </w:rPr>
              <w:t>anti-inflammatory</w:t>
            </w:r>
            <w:r w:rsidR="00103A2C" w:rsidRPr="0021752A">
              <w:rPr>
                <w:rFonts w:ascii="Book Antiqua" w:hAnsi="Book Antiqua" w:cs="Times New Roman"/>
              </w:rPr>
              <w:t xml:space="preserve"> </w:t>
            </w:r>
            <w:r w:rsidRPr="0021752A">
              <w:rPr>
                <w:rFonts w:ascii="Book Antiqua" w:hAnsi="Book Antiqua" w:cs="Times New Roman"/>
              </w:rPr>
              <w:t>and</w:t>
            </w:r>
            <w:r w:rsidR="00103A2C" w:rsidRPr="0021752A">
              <w:rPr>
                <w:rFonts w:ascii="Book Antiqua" w:hAnsi="Book Antiqua" w:cs="Times New Roman"/>
              </w:rPr>
              <w:t xml:space="preserve"> </w:t>
            </w:r>
            <w:r w:rsidRPr="0021752A">
              <w:rPr>
                <w:rFonts w:ascii="Book Antiqua" w:hAnsi="Book Antiqua" w:cs="Times New Roman"/>
              </w:rPr>
              <w:t>promotes</w:t>
            </w:r>
            <w:r w:rsidR="00103A2C" w:rsidRPr="0021752A">
              <w:rPr>
                <w:rFonts w:ascii="Book Antiqua" w:hAnsi="Book Antiqua" w:cs="Times New Roman"/>
              </w:rPr>
              <w:t xml:space="preserve"> </w:t>
            </w:r>
            <w:r w:rsidRPr="0021752A">
              <w:rPr>
                <w:rFonts w:ascii="Book Antiqua" w:hAnsi="Book Antiqua" w:cs="Times New Roman"/>
              </w:rPr>
              <w:t>angiogenesis</w:t>
            </w:r>
          </w:p>
        </w:tc>
        <w:tc>
          <w:tcPr>
            <w:tcW w:w="1460" w:type="pct"/>
            <w:vAlign w:val="center"/>
          </w:tcPr>
          <w:p w14:paraId="0AFB4C25" w14:textId="7ADE30E8" w:rsidR="006A59BE" w:rsidRPr="0021752A" w:rsidRDefault="006A59BE" w:rsidP="00275476">
            <w:pPr>
              <w:spacing w:line="360" w:lineRule="auto"/>
              <w:jc w:val="both"/>
              <w:rPr>
                <w:rFonts w:ascii="Book Antiqua" w:hAnsi="Book Antiqua" w:cs="Times New Roman"/>
              </w:rPr>
            </w:pPr>
            <w:r w:rsidRPr="0021752A">
              <w:rPr>
                <w:rFonts w:ascii="Book Antiqua" w:hAnsi="Book Antiqua" w:cs="Times New Roman"/>
              </w:rPr>
              <w:t>Transform</w:t>
            </w:r>
            <w:r w:rsidR="00103A2C" w:rsidRPr="0021752A">
              <w:rPr>
                <w:rFonts w:ascii="Book Antiqua" w:hAnsi="Book Antiqua" w:cs="Times New Roman"/>
              </w:rPr>
              <w:t xml:space="preserve"> </w:t>
            </w:r>
            <w:r w:rsidRPr="0021752A">
              <w:rPr>
                <w:rFonts w:ascii="Book Antiqua" w:hAnsi="Book Antiqua" w:cs="Times New Roman"/>
              </w:rPr>
              <w:t>into</w:t>
            </w:r>
            <w:r w:rsidR="00103A2C" w:rsidRPr="0021752A">
              <w:rPr>
                <w:rFonts w:ascii="Book Antiqua" w:hAnsi="Book Antiqua" w:cs="Times New Roman"/>
              </w:rPr>
              <w:t xml:space="preserve"> </w:t>
            </w:r>
            <w:r w:rsidRPr="0021752A">
              <w:rPr>
                <w:rFonts w:ascii="Book Antiqua" w:hAnsi="Book Antiqua" w:cs="Times New Roman"/>
              </w:rPr>
              <w:t>perivascular</w:t>
            </w:r>
            <w:r w:rsidR="00103A2C" w:rsidRPr="0021752A">
              <w:rPr>
                <w:rFonts w:ascii="Book Antiqua" w:hAnsi="Book Antiqua" w:cs="Times New Roman"/>
              </w:rPr>
              <w:t xml:space="preserve"> </w:t>
            </w:r>
            <w:r w:rsidRPr="0021752A">
              <w:rPr>
                <w:rFonts w:ascii="Book Antiqua" w:hAnsi="Book Antiqua" w:cs="Times New Roman"/>
              </w:rPr>
              <w:t>cells</w:t>
            </w:r>
            <w:r w:rsidR="00103A2C" w:rsidRPr="0021752A">
              <w:rPr>
                <w:rFonts w:ascii="Book Antiqua" w:hAnsi="Book Antiqua" w:cs="Times New Roman"/>
              </w:rPr>
              <w:t xml:space="preserve"> </w:t>
            </w:r>
            <w:r w:rsidRPr="0021752A">
              <w:rPr>
                <w:rFonts w:ascii="Book Antiqua" w:hAnsi="Book Antiqua" w:cs="Times New Roman"/>
              </w:rPr>
              <w:t>to</w:t>
            </w:r>
            <w:r w:rsidR="00103A2C" w:rsidRPr="0021752A">
              <w:rPr>
                <w:rFonts w:ascii="Book Antiqua" w:hAnsi="Book Antiqua" w:cs="Times New Roman"/>
              </w:rPr>
              <w:t xml:space="preserve"> </w:t>
            </w:r>
            <w:r w:rsidRPr="0021752A">
              <w:rPr>
                <w:rFonts w:ascii="Book Antiqua" w:hAnsi="Book Antiqua" w:cs="Times New Roman"/>
              </w:rPr>
              <w:t>control</w:t>
            </w:r>
            <w:r w:rsidR="00103A2C" w:rsidRPr="0021752A">
              <w:rPr>
                <w:rFonts w:ascii="Book Antiqua" w:hAnsi="Book Antiqua" w:cs="Times New Roman"/>
              </w:rPr>
              <w:t xml:space="preserve"> </w:t>
            </w:r>
            <w:r w:rsidRPr="0021752A">
              <w:rPr>
                <w:rFonts w:ascii="Book Antiqua" w:hAnsi="Book Antiqua" w:cs="Times New Roman"/>
              </w:rPr>
              <w:t>vascular</w:t>
            </w:r>
            <w:r w:rsidR="00103A2C" w:rsidRPr="0021752A">
              <w:rPr>
                <w:rFonts w:ascii="Book Antiqua" w:hAnsi="Book Antiqua" w:cs="Times New Roman"/>
              </w:rPr>
              <w:t xml:space="preserve"> </w:t>
            </w:r>
            <w:r w:rsidRPr="0021752A">
              <w:rPr>
                <w:rFonts w:ascii="Book Antiqua" w:hAnsi="Book Antiqua" w:cs="Times New Roman"/>
              </w:rPr>
              <w:t>permeability;</w:t>
            </w:r>
            <w:r w:rsidR="00103A2C" w:rsidRPr="0021752A">
              <w:rPr>
                <w:rFonts w:ascii="Book Antiqua" w:hAnsi="Book Antiqua" w:cs="Times New Roman"/>
              </w:rPr>
              <w:t xml:space="preserve"> </w:t>
            </w:r>
            <w:r w:rsidRPr="0021752A">
              <w:rPr>
                <w:rFonts w:ascii="Book Antiqua" w:hAnsi="Book Antiqua" w:cs="Times New Roman"/>
              </w:rPr>
              <w:t>remodel</w:t>
            </w:r>
            <w:r w:rsidR="00103A2C" w:rsidRPr="0021752A">
              <w:rPr>
                <w:rFonts w:ascii="Book Antiqua" w:hAnsi="Book Antiqua" w:cs="Times New Roman"/>
              </w:rPr>
              <w:t xml:space="preserve"> </w:t>
            </w:r>
            <w:r w:rsidRPr="0021752A">
              <w:rPr>
                <w:rFonts w:ascii="Book Antiqua" w:hAnsi="Book Antiqua" w:cs="Times New Roman"/>
              </w:rPr>
              <w:t>extracellular</w:t>
            </w:r>
            <w:r w:rsidR="00103A2C" w:rsidRPr="0021752A">
              <w:rPr>
                <w:rFonts w:ascii="Book Antiqua" w:hAnsi="Book Antiqua" w:cs="Times New Roman"/>
              </w:rPr>
              <w:t xml:space="preserve"> </w:t>
            </w:r>
            <w:r w:rsidRPr="0021752A">
              <w:rPr>
                <w:rFonts w:ascii="Book Antiqua" w:hAnsi="Book Antiqua" w:cs="Times New Roman"/>
              </w:rPr>
              <w:t>matrix</w:t>
            </w:r>
            <w:r w:rsidR="00103A2C" w:rsidRPr="0021752A">
              <w:rPr>
                <w:rFonts w:ascii="Book Antiqua" w:hAnsi="Book Antiqua" w:cs="Times New Roman"/>
              </w:rPr>
              <w:t xml:space="preserve"> </w:t>
            </w:r>
            <w:r w:rsidRPr="0021752A">
              <w:rPr>
                <w:rFonts w:ascii="Book Antiqua" w:hAnsi="Book Antiqua" w:cs="Times New Roman"/>
              </w:rPr>
              <w:t>to</w:t>
            </w:r>
            <w:r w:rsidR="00103A2C" w:rsidRPr="0021752A">
              <w:rPr>
                <w:rFonts w:ascii="Book Antiqua" w:hAnsi="Book Antiqua" w:cs="Times New Roman"/>
              </w:rPr>
              <w:t xml:space="preserve"> </w:t>
            </w:r>
            <w:r w:rsidRPr="0021752A">
              <w:rPr>
                <w:rFonts w:ascii="Book Antiqua" w:hAnsi="Book Antiqua" w:cs="Times New Roman"/>
              </w:rPr>
              <w:t>provide</w:t>
            </w:r>
            <w:r w:rsidR="00103A2C" w:rsidRPr="0021752A">
              <w:rPr>
                <w:rFonts w:ascii="Book Antiqua" w:hAnsi="Book Antiqua" w:cs="Times New Roman"/>
              </w:rPr>
              <w:t xml:space="preserve"> </w:t>
            </w:r>
            <w:r w:rsidRPr="0021752A">
              <w:rPr>
                <w:rFonts w:ascii="Book Antiqua" w:hAnsi="Book Antiqua" w:cs="Times New Roman"/>
              </w:rPr>
              <w:t>conduit</w:t>
            </w:r>
            <w:r w:rsidR="00103A2C" w:rsidRPr="0021752A">
              <w:rPr>
                <w:rFonts w:ascii="Book Antiqua" w:hAnsi="Book Antiqua" w:cs="Times New Roman"/>
              </w:rPr>
              <w:t xml:space="preserve"> </w:t>
            </w:r>
            <w:r w:rsidRPr="0021752A">
              <w:rPr>
                <w:rFonts w:ascii="Book Antiqua" w:hAnsi="Book Antiqua" w:cs="Times New Roman"/>
              </w:rPr>
              <w:t>for</w:t>
            </w:r>
            <w:r w:rsidR="00103A2C" w:rsidRPr="0021752A">
              <w:rPr>
                <w:rFonts w:ascii="Book Antiqua" w:hAnsi="Book Antiqua" w:cs="Times New Roman"/>
              </w:rPr>
              <w:t xml:space="preserve"> </w:t>
            </w:r>
            <w:r w:rsidRPr="0021752A">
              <w:rPr>
                <w:rFonts w:ascii="Book Antiqua" w:hAnsi="Book Antiqua" w:cs="Times New Roman"/>
              </w:rPr>
              <w:t>apical</w:t>
            </w:r>
            <w:r w:rsidR="00103A2C" w:rsidRPr="0021752A">
              <w:rPr>
                <w:rFonts w:ascii="Book Antiqua" w:hAnsi="Book Antiqua" w:cs="Times New Roman"/>
              </w:rPr>
              <w:t xml:space="preserve"> </w:t>
            </w:r>
            <w:r w:rsidRPr="0021752A">
              <w:rPr>
                <w:rFonts w:ascii="Book Antiqua" w:hAnsi="Book Antiqua" w:cs="Times New Roman"/>
              </w:rPr>
              <w:t>cells</w:t>
            </w:r>
            <w:r w:rsidR="00103A2C" w:rsidRPr="0021752A">
              <w:rPr>
                <w:rFonts w:ascii="Book Antiqua" w:hAnsi="Book Antiqua" w:cs="Times New Roman"/>
              </w:rPr>
              <w:t xml:space="preserve"> </w:t>
            </w:r>
            <w:r w:rsidRPr="0021752A">
              <w:rPr>
                <w:rFonts w:ascii="Book Antiqua" w:hAnsi="Book Antiqua" w:cs="Times New Roman"/>
              </w:rPr>
              <w:t>and</w:t>
            </w:r>
            <w:r w:rsidR="00103A2C" w:rsidRPr="0021752A">
              <w:rPr>
                <w:rFonts w:ascii="Book Antiqua" w:hAnsi="Book Antiqua" w:cs="Times New Roman"/>
              </w:rPr>
              <w:t xml:space="preserve"> </w:t>
            </w:r>
            <w:r w:rsidRPr="0021752A">
              <w:rPr>
                <w:rFonts w:ascii="Book Antiqua" w:hAnsi="Book Antiqua" w:cs="Times New Roman"/>
              </w:rPr>
              <w:t>promote</w:t>
            </w:r>
            <w:r w:rsidR="00103A2C" w:rsidRPr="0021752A">
              <w:rPr>
                <w:rFonts w:ascii="Book Antiqua" w:hAnsi="Book Antiqua" w:cs="Times New Roman"/>
              </w:rPr>
              <w:t xml:space="preserve"> </w:t>
            </w:r>
            <w:r w:rsidRPr="0021752A">
              <w:rPr>
                <w:rFonts w:ascii="Book Antiqua" w:hAnsi="Book Antiqua" w:cs="Times New Roman"/>
              </w:rPr>
              <w:t>blood</w:t>
            </w:r>
            <w:r w:rsidR="00103A2C" w:rsidRPr="0021752A">
              <w:rPr>
                <w:rFonts w:ascii="Book Antiqua" w:hAnsi="Book Antiqua" w:cs="Times New Roman"/>
              </w:rPr>
              <w:t xml:space="preserve"> </w:t>
            </w:r>
            <w:r w:rsidRPr="0021752A">
              <w:rPr>
                <w:rFonts w:ascii="Book Antiqua" w:hAnsi="Book Antiqua" w:cs="Times New Roman"/>
              </w:rPr>
              <w:t>vessel</w:t>
            </w:r>
            <w:r w:rsidR="00103A2C" w:rsidRPr="0021752A">
              <w:rPr>
                <w:rFonts w:ascii="Book Antiqua" w:hAnsi="Book Antiqua" w:cs="Times New Roman"/>
              </w:rPr>
              <w:t xml:space="preserve"> </w:t>
            </w:r>
            <w:r w:rsidRPr="0021752A">
              <w:rPr>
                <w:rFonts w:ascii="Book Antiqua" w:hAnsi="Book Antiqua" w:cs="Times New Roman"/>
              </w:rPr>
              <w:t>germination;</w:t>
            </w:r>
            <w:r w:rsidR="00103A2C" w:rsidRPr="0021752A">
              <w:rPr>
                <w:rFonts w:ascii="Book Antiqua" w:hAnsi="Book Antiqua" w:cs="Times New Roman"/>
              </w:rPr>
              <w:t xml:space="preserve"> </w:t>
            </w:r>
            <w:r w:rsidR="000D1E49" w:rsidRPr="0021752A">
              <w:rPr>
                <w:rFonts w:ascii="Book Antiqua" w:hAnsi="Book Antiqua" w:cs="Times New Roman"/>
              </w:rPr>
              <w:t>phagocytize</w:t>
            </w:r>
            <w:r w:rsidR="00103A2C" w:rsidRPr="0021752A">
              <w:rPr>
                <w:rFonts w:ascii="Book Antiqua" w:hAnsi="Book Antiqua" w:cs="Times New Roman"/>
              </w:rPr>
              <w:t xml:space="preserve"> </w:t>
            </w:r>
            <w:r w:rsidRPr="0021752A">
              <w:rPr>
                <w:rFonts w:ascii="Book Antiqua" w:hAnsi="Book Antiqua" w:cs="Times New Roman"/>
              </w:rPr>
              <w:t>endothelial</w:t>
            </w:r>
            <w:r w:rsidR="00103A2C" w:rsidRPr="0021752A">
              <w:rPr>
                <w:rFonts w:ascii="Book Antiqua" w:hAnsi="Book Antiqua" w:cs="Times New Roman"/>
              </w:rPr>
              <w:t xml:space="preserve"> </w:t>
            </w:r>
            <w:r w:rsidRPr="0021752A">
              <w:rPr>
                <w:rFonts w:ascii="Book Antiqua" w:hAnsi="Book Antiqua" w:cs="Times New Roman"/>
              </w:rPr>
              <w:t>cells</w:t>
            </w:r>
            <w:r w:rsidR="00103A2C" w:rsidRPr="0021752A">
              <w:rPr>
                <w:rFonts w:ascii="Book Antiqua" w:hAnsi="Book Antiqua" w:cs="Times New Roman"/>
              </w:rPr>
              <w:t xml:space="preserve"> </w:t>
            </w:r>
            <w:r w:rsidRPr="0021752A">
              <w:rPr>
                <w:rFonts w:ascii="Book Antiqua" w:hAnsi="Book Antiqua" w:cs="Times New Roman"/>
              </w:rPr>
              <w:t>and</w:t>
            </w:r>
            <w:r w:rsidR="00103A2C" w:rsidRPr="0021752A">
              <w:rPr>
                <w:rFonts w:ascii="Book Antiqua" w:hAnsi="Book Antiqua" w:cs="Times New Roman"/>
              </w:rPr>
              <w:t xml:space="preserve"> </w:t>
            </w:r>
            <w:r w:rsidRPr="0021752A">
              <w:rPr>
                <w:rFonts w:ascii="Book Antiqua" w:hAnsi="Book Antiqua" w:cs="Times New Roman"/>
              </w:rPr>
              <w:t>trim</w:t>
            </w:r>
            <w:r w:rsidR="00103A2C" w:rsidRPr="0021752A">
              <w:rPr>
                <w:rFonts w:ascii="Book Antiqua" w:hAnsi="Book Antiqua" w:cs="Times New Roman"/>
              </w:rPr>
              <w:t xml:space="preserve"> </w:t>
            </w:r>
            <w:r w:rsidRPr="0021752A">
              <w:rPr>
                <w:rFonts w:ascii="Book Antiqua" w:hAnsi="Book Antiqua" w:cs="Times New Roman"/>
              </w:rPr>
              <w:t>abnormal</w:t>
            </w:r>
            <w:r w:rsidR="00103A2C" w:rsidRPr="0021752A">
              <w:rPr>
                <w:rFonts w:ascii="Book Antiqua" w:hAnsi="Book Antiqua" w:cs="Times New Roman"/>
              </w:rPr>
              <w:t xml:space="preserve"> </w:t>
            </w:r>
            <w:r w:rsidRPr="0021752A">
              <w:rPr>
                <w:rFonts w:ascii="Book Antiqua" w:hAnsi="Book Antiqua" w:cs="Times New Roman"/>
              </w:rPr>
              <w:t>blood</w:t>
            </w:r>
            <w:r w:rsidR="00103A2C" w:rsidRPr="0021752A">
              <w:rPr>
                <w:rFonts w:ascii="Book Antiqua" w:hAnsi="Book Antiqua" w:cs="Times New Roman"/>
              </w:rPr>
              <w:t xml:space="preserve"> </w:t>
            </w:r>
            <w:r w:rsidRPr="0021752A">
              <w:rPr>
                <w:rFonts w:ascii="Book Antiqua" w:hAnsi="Book Antiqua" w:cs="Times New Roman"/>
              </w:rPr>
              <w:t>vessels</w:t>
            </w:r>
          </w:p>
        </w:tc>
        <w:tc>
          <w:tcPr>
            <w:tcW w:w="783" w:type="pct"/>
            <w:vAlign w:val="center"/>
          </w:tcPr>
          <w:p w14:paraId="65A4DFC9" w14:textId="77777777" w:rsidR="006A59BE" w:rsidRPr="0021752A" w:rsidRDefault="006A59BE" w:rsidP="00275476">
            <w:pPr>
              <w:spacing w:line="360" w:lineRule="auto"/>
              <w:jc w:val="both"/>
              <w:rPr>
                <w:rFonts w:ascii="Book Antiqua" w:hAnsi="Book Antiqua" w:cs="Times New Roman"/>
              </w:rPr>
            </w:pPr>
            <w:r w:rsidRPr="0021752A">
              <w:rPr>
                <w:rFonts w:ascii="Book Antiqua" w:hAnsi="Book Antiqua" w:cs="Times New Roman"/>
              </w:rPr>
              <w:t>[25-30]</w:t>
            </w:r>
          </w:p>
        </w:tc>
      </w:tr>
      <w:tr w:rsidR="007523A9" w:rsidRPr="0021752A" w14:paraId="333C6C82" w14:textId="77777777" w:rsidTr="00D170C3">
        <w:trPr>
          <w:jc w:val="center"/>
        </w:trPr>
        <w:tc>
          <w:tcPr>
            <w:tcW w:w="1038" w:type="pct"/>
            <w:vAlign w:val="center"/>
          </w:tcPr>
          <w:p w14:paraId="4619D147" w14:textId="77777777" w:rsidR="006A59BE" w:rsidRPr="0021752A" w:rsidRDefault="006A59BE" w:rsidP="00275476">
            <w:pPr>
              <w:spacing w:line="360" w:lineRule="auto"/>
              <w:jc w:val="both"/>
              <w:rPr>
                <w:rFonts w:ascii="Book Antiqua" w:hAnsi="Book Antiqua" w:cs="Times New Roman"/>
              </w:rPr>
            </w:pPr>
            <w:r w:rsidRPr="0021752A">
              <w:rPr>
                <w:rFonts w:ascii="Book Antiqua" w:hAnsi="Book Antiqua" w:cs="Times New Roman"/>
              </w:rPr>
              <w:lastRenderedPageBreak/>
              <w:t>Monocytes</w:t>
            </w:r>
          </w:p>
        </w:tc>
        <w:tc>
          <w:tcPr>
            <w:tcW w:w="1719" w:type="pct"/>
            <w:vAlign w:val="center"/>
          </w:tcPr>
          <w:p w14:paraId="677E775E" w14:textId="29EF5615" w:rsidR="006A59BE" w:rsidRPr="0021752A" w:rsidRDefault="006A59BE" w:rsidP="00275476">
            <w:pPr>
              <w:spacing w:line="360" w:lineRule="auto"/>
              <w:jc w:val="both"/>
              <w:rPr>
                <w:rFonts w:ascii="Book Antiqua" w:hAnsi="Book Antiqua" w:cs="Times New Roman"/>
              </w:rPr>
            </w:pPr>
            <w:r w:rsidRPr="0021752A">
              <w:rPr>
                <w:rFonts w:ascii="Book Antiqua" w:hAnsi="Book Antiqua" w:cs="Times New Roman"/>
              </w:rPr>
              <w:t>Angiogenesis</w:t>
            </w:r>
            <w:r w:rsidR="00103A2C" w:rsidRPr="0021752A">
              <w:rPr>
                <w:rFonts w:ascii="Book Antiqua" w:hAnsi="Book Antiqua" w:cs="Times New Roman"/>
              </w:rPr>
              <w:t xml:space="preserve"> </w:t>
            </w:r>
            <w:r w:rsidRPr="0021752A">
              <w:rPr>
                <w:rFonts w:ascii="Book Antiqua" w:hAnsi="Book Antiqua" w:cs="Times New Roman"/>
              </w:rPr>
              <w:t>is</w:t>
            </w:r>
            <w:r w:rsidR="00103A2C" w:rsidRPr="0021752A">
              <w:rPr>
                <w:rFonts w:ascii="Book Antiqua" w:hAnsi="Book Antiqua" w:cs="Times New Roman"/>
              </w:rPr>
              <w:t xml:space="preserve"> </w:t>
            </w:r>
            <w:r w:rsidRPr="0021752A">
              <w:rPr>
                <w:rFonts w:ascii="Book Antiqua" w:hAnsi="Book Antiqua" w:cs="Times New Roman"/>
              </w:rPr>
              <w:t>directly</w:t>
            </w:r>
            <w:r w:rsidR="00103A2C" w:rsidRPr="0021752A">
              <w:rPr>
                <w:rFonts w:ascii="Book Antiqua" w:hAnsi="Book Antiqua" w:cs="Times New Roman"/>
              </w:rPr>
              <w:t xml:space="preserve"> </w:t>
            </w:r>
            <w:r w:rsidRPr="0021752A">
              <w:rPr>
                <w:rFonts w:ascii="Book Antiqua" w:hAnsi="Book Antiqua" w:cs="Times New Roman"/>
              </w:rPr>
              <w:t>dependent</w:t>
            </w:r>
            <w:r w:rsidR="00103A2C" w:rsidRPr="0021752A">
              <w:rPr>
                <w:rFonts w:ascii="Book Antiqua" w:hAnsi="Book Antiqua" w:cs="Times New Roman"/>
              </w:rPr>
              <w:t xml:space="preserve"> </w:t>
            </w:r>
            <w:r w:rsidRPr="0021752A">
              <w:rPr>
                <w:rFonts w:ascii="Book Antiqua" w:hAnsi="Book Antiqua" w:cs="Times New Roman"/>
              </w:rPr>
              <w:t>on</w:t>
            </w:r>
            <w:r w:rsidR="00103A2C" w:rsidRPr="0021752A">
              <w:rPr>
                <w:rFonts w:ascii="Book Antiqua" w:hAnsi="Book Antiqua" w:cs="Times New Roman"/>
              </w:rPr>
              <w:t xml:space="preserve"> </w:t>
            </w:r>
            <w:r w:rsidRPr="0021752A">
              <w:rPr>
                <w:rFonts w:ascii="Book Antiqua" w:hAnsi="Book Antiqua" w:cs="Times New Roman"/>
              </w:rPr>
              <w:t>the</w:t>
            </w:r>
            <w:r w:rsidR="00103A2C" w:rsidRPr="0021752A">
              <w:rPr>
                <w:rFonts w:ascii="Book Antiqua" w:hAnsi="Book Antiqua" w:cs="Times New Roman"/>
              </w:rPr>
              <w:t xml:space="preserve"> </w:t>
            </w:r>
            <w:r w:rsidRPr="0021752A">
              <w:rPr>
                <w:rFonts w:ascii="Book Antiqua" w:hAnsi="Book Antiqua" w:cs="Times New Roman"/>
              </w:rPr>
              <w:t>number</w:t>
            </w:r>
            <w:r w:rsidR="00103A2C" w:rsidRPr="0021752A">
              <w:rPr>
                <w:rFonts w:ascii="Book Antiqua" w:hAnsi="Book Antiqua" w:cs="Times New Roman"/>
              </w:rPr>
              <w:t xml:space="preserve"> </w:t>
            </w:r>
            <w:r w:rsidRPr="0021752A">
              <w:rPr>
                <w:rFonts w:ascii="Book Antiqua" w:hAnsi="Book Antiqua" w:cs="Times New Roman"/>
              </w:rPr>
              <w:t>of</w:t>
            </w:r>
            <w:r w:rsidR="00103A2C" w:rsidRPr="0021752A">
              <w:rPr>
                <w:rFonts w:ascii="Book Antiqua" w:hAnsi="Book Antiqua" w:cs="Times New Roman"/>
              </w:rPr>
              <w:t xml:space="preserve"> </w:t>
            </w:r>
            <w:r w:rsidRPr="0021752A">
              <w:rPr>
                <w:rFonts w:ascii="Book Antiqua" w:hAnsi="Book Antiqua" w:cs="Times New Roman"/>
              </w:rPr>
              <w:t>circulating</w:t>
            </w:r>
            <w:r w:rsidR="00103A2C" w:rsidRPr="0021752A">
              <w:rPr>
                <w:rFonts w:ascii="Book Antiqua" w:hAnsi="Book Antiqua" w:cs="Times New Roman"/>
              </w:rPr>
              <w:t xml:space="preserve"> </w:t>
            </w:r>
            <w:r w:rsidRPr="0021752A">
              <w:rPr>
                <w:rFonts w:ascii="Book Antiqua" w:hAnsi="Book Antiqua" w:cs="Times New Roman"/>
              </w:rPr>
              <w:t>monocytes</w:t>
            </w:r>
          </w:p>
        </w:tc>
        <w:tc>
          <w:tcPr>
            <w:tcW w:w="1460" w:type="pct"/>
            <w:vAlign w:val="center"/>
          </w:tcPr>
          <w:p w14:paraId="79B65000" w14:textId="5DC6329A" w:rsidR="006A59BE" w:rsidRPr="0021752A" w:rsidRDefault="006A59BE" w:rsidP="00275476">
            <w:pPr>
              <w:spacing w:line="360" w:lineRule="auto"/>
              <w:jc w:val="both"/>
              <w:rPr>
                <w:rFonts w:ascii="Book Antiqua" w:hAnsi="Book Antiqua" w:cs="Times New Roman"/>
              </w:rPr>
            </w:pPr>
            <w:r w:rsidRPr="0021752A">
              <w:rPr>
                <w:rFonts w:ascii="Book Antiqua" w:hAnsi="Book Antiqua" w:cs="Times New Roman"/>
              </w:rPr>
              <w:t>Induce</w:t>
            </w:r>
            <w:r w:rsidR="00103A2C" w:rsidRPr="0021752A">
              <w:rPr>
                <w:rFonts w:ascii="Book Antiqua" w:hAnsi="Book Antiqua" w:cs="Times New Roman"/>
              </w:rPr>
              <w:t xml:space="preserve"> </w:t>
            </w:r>
            <w:r w:rsidRPr="0021752A">
              <w:rPr>
                <w:rFonts w:ascii="Book Antiqua" w:hAnsi="Book Antiqua" w:cs="Times New Roman"/>
              </w:rPr>
              <w:t>HIF-mediated</w:t>
            </w:r>
            <w:r w:rsidR="00103A2C" w:rsidRPr="0021752A">
              <w:rPr>
                <w:rFonts w:ascii="Book Antiqua" w:hAnsi="Book Antiqua" w:cs="Times New Roman"/>
              </w:rPr>
              <w:t xml:space="preserve"> </w:t>
            </w:r>
            <w:r w:rsidRPr="0021752A">
              <w:rPr>
                <w:rFonts w:ascii="Book Antiqua" w:hAnsi="Book Antiqua" w:cs="Times New Roman"/>
              </w:rPr>
              <w:t>release</w:t>
            </w:r>
            <w:r w:rsidR="00103A2C" w:rsidRPr="0021752A">
              <w:rPr>
                <w:rFonts w:ascii="Book Antiqua" w:hAnsi="Book Antiqua" w:cs="Times New Roman"/>
              </w:rPr>
              <w:t xml:space="preserve"> </w:t>
            </w:r>
            <w:r w:rsidRPr="0021752A">
              <w:rPr>
                <w:rFonts w:ascii="Book Antiqua" w:hAnsi="Book Antiqua" w:cs="Times New Roman"/>
              </w:rPr>
              <w:t>of</w:t>
            </w:r>
            <w:r w:rsidR="00103A2C" w:rsidRPr="0021752A">
              <w:rPr>
                <w:rFonts w:ascii="Book Antiqua" w:hAnsi="Book Antiqua" w:cs="Times New Roman"/>
              </w:rPr>
              <w:t xml:space="preserve"> </w:t>
            </w:r>
            <w:r w:rsidRPr="0021752A">
              <w:rPr>
                <w:rFonts w:ascii="Book Antiqua" w:hAnsi="Book Antiqua" w:cs="Times New Roman"/>
              </w:rPr>
              <w:t>chemokines</w:t>
            </w:r>
            <w:r w:rsidR="00103A2C" w:rsidRPr="0021752A">
              <w:rPr>
                <w:rFonts w:ascii="Book Antiqua" w:hAnsi="Book Antiqua" w:cs="Times New Roman"/>
              </w:rPr>
              <w:t xml:space="preserve"> </w:t>
            </w:r>
            <w:r w:rsidRPr="0021752A">
              <w:rPr>
                <w:rFonts w:ascii="Book Antiqua" w:hAnsi="Book Antiqua" w:cs="Times New Roman"/>
              </w:rPr>
              <w:t>and</w:t>
            </w:r>
            <w:r w:rsidR="00103A2C" w:rsidRPr="0021752A">
              <w:rPr>
                <w:rFonts w:ascii="Book Antiqua" w:hAnsi="Book Antiqua" w:cs="Times New Roman"/>
              </w:rPr>
              <w:t xml:space="preserve"> </w:t>
            </w:r>
            <w:r w:rsidRPr="0021752A">
              <w:rPr>
                <w:rFonts w:ascii="Book Antiqua" w:hAnsi="Book Antiqua" w:cs="Times New Roman"/>
              </w:rPr>
              <w:t>growth</w:t>
            </w:r>
            <w:r w:rsidR="00103A2C" w:rsidRPr="0021752A">
              <w:rPr>
                <w:rFonts w:ascii="Book Antiqua" w:hAnsi="Book Antiqua" w:cs="Times New Roman"/>
              </w:rPr>
              <w:t xml:space="preserve"> </w:t>
            </w:r>
            <w:r w:rsidRPr="0021752A">
              <w:rPr>
                <w:rFonts w:ascii="Book Antiqua" w:hAnsi="Book Antiqua" w:cs="Times New Roman"/>
              </w:rPr>
              <w:t>factors</w:t>
            </w:r>
            <w:r w:rsidR="00103A2C" w:rsidRPr="0021752A">
              <w:rPr>
                <w:rFonts w:ascii="Book Antiqua" w:hAnsi="Book Antiqua" w:cs="Times New Roman"/>
              </w:rPr>
              <w:t xml:space="preserve"> </w:t>
            </w:r>
            <w:r w:rsidRPr="0021752A">
              <w:rPr>
                <w:rFonts w:ascii="Book Antiqua" w:hAnsi="Book Antiqua" w:cs="Times New Roman"/>
              </w:rPr>
              <w:t>to</w:t>
            </w:r>
            <w:r w:rsidR="00103A2C" w:rsidRPr="0021752A">
              <w:rPr>
                <w:rFonts w:ascii="Book Antiqua" w:hAnsi="Book Antiqua" w:cs="Times New Roman"/>
              </w:rPr>
              <w:t xml:space="preserve"> </w:t>
            </w:r>
            <w:r w:rsidRPr="0021752A">
              <w:rPr>
                <w:rFonts w:ascii="Book Antiqua" w:hAnsi="Book Antiqua" w:cs="Times New Roman"/>
              </w:rPr>
              <w:t>stimulate</w:t>
            </w:r>
            <w:r w:rsidR="00103A2C" w:rsidRPr="0021752A">
              <w:rPr>
                <w:rFonts w:ascii="Book Antiqua" w:hAnsi="Book Antiqua" w:cs="Times New Roman"/>
              </w:rPr>
              <w:t xml:space="preserve"> </w:t>
            </w:r>
            <w:r w:rsidRPr="0021752A">
              <w:rPr>
                <w:rFonts w:ascii="Book Antiqua" w:hAnsi="Book Antiqua" w:cs="Times New Roman"/>
              </w:rPr>
              <w:t>angiogenesis;</w:t>
            </w:r>
            <w:r w:rsidR="00103A2C" w:rsidRPr="0021752A">
              <w:rPr>
                <w:rFonts w:ascii="Book Antiqua" w:hAnsi="Book Antiqua" w:cs="Times New Roman"/>
              </w:rPr>
              <w:t xml:space="preserve"> </w:t>
            </w:r>
            <w:r w:rsidRPr="0021752A">
              <w:rPr>
                <w:rFonts w:ascii="Book Antiqua" w:hAnsi="Book Antiqua" w:cs="Times New Roman"/>
              </w:rPr>
              <w:t>express</w:t>
            </w:r>
            <w:r w:rsidR="00103A2C" w:rsidRPr="0021752A">
              <w:rPr>
                <w:rFonts w:ascii="Book Antiqua" w:hAnsi="Book Antiqua" w:cs="Times New Roman"/>
              </w:rPr>
              <w:t xml:space="preserve"> </w:t>
            </w:r>
            <w:r w:rsidRPr="0021752A">
              <w:rPr>
                <w:rFonts w:ascii="Book Antiqua" w:hAnsi="Book Antiqua" w:cs="Times New Roman"/>
              </w:rPr>
              <w:t>angiogenin</w:t>
            </w:r>
            <w:r w:rsidR="00103A2C" w:rsidRPr="0021752A">
              <w:rPr>
                <w:rFonts w:ascii="Book Antiqua" w:hAnsi="Book Antiqua" w:cs="Times New Roman"/>
              </w:rPr>
              <w:t xml:space="preserve"> </w:t>
            </w:r>
            <w:r w:rsidRPr="0021752A">
              <w:rPr>
                <w:rFonts w:ascii="Book Antiqua" w:hAnsi="Book Antiqua" w:cs="Times New Roman"/>
              </w:rPr>
              <w:t>receptor</w:t>
            </w:r>
            <w:r w:rsidR="00103A2C" w:rsidRPr="0021752A">
              <w:rPr>
                <w:rFonts w:ascii="Book Antiqua" w:hAnsi="Book Antiqua" w:cs="Times New Roman"/>
              </w:rPr>
              <w:t xml:space="preserve"> </w:t>
            </w:r>
            <w:r w:rsidRPr="0021752A">
              <w:rPr>
                <w:rFonts w:ascii="Book Antiqua" w:hAnsi="Book Antiqua" w:cs="Times New Roman"/>
              </w:rPr>
              <w:t>Tie-2</w:t>
            </w:r>
            <w:r w:rsidR="00103A2C" w:rsidRPr="0021752A">
              <w:rPr>
                <w:rFonts w:ascii="Book Antiqua" w:hAnsi="Book Antiqua" w:cs="Times New Roman"/>
              </w:rPr>
              <w:t xml:space="preserve"> </w:t>
            </w:r>
            <w:r w:rsidRPr="0021752A">
              <w:rPr>
                <w:rFonts w:ascii="Book Antiqua" w:hAnsi="Book Antiqua" w:cs="Times New Roman"/>
              </w:rPr>
              <w:t>and</w:t>
            </w:r>
            <w:r w:rsidR="00103A2C" w:rsidRPr="0021752A">
              <w:rPr>
                <w:rFonts w:ascii="Book Antiqua" w:hAnsi="Book Antiqua" w:cs="Times New Roman"/>
              </w:rPr>
              <w:t xml:space="preserve"> </w:t>
            </w:r>
            <w:r w:rsidRPr="0021752A">
              <w:rPr>
                <w:rFonts w:ascii="Book Antiqua" w:hAnsi="Book Antiqua" w:cs="Times New Roman"/>
              </w:rPr>
              <w:t>exacerbate</w:t>
            </w:r>
            <w:r w:rsidR="00103A2C" w:rsidRPr="0021752A">
              <w:rPr>
                <w:rFonts w:ascii="Book Antiqua" w:hAnsi="Book Antiqua" w:cs="Times New Roman"/>
              </w:rPr>
              <w:t xml:space="preserve"> </w:t>
            </w:r>
            <w:r w:rsidRPr="0021752A">
              <w:rPr>
                <w:rFonts w:ascii="Book Antiqua" w:hAnsi="Book Antiqua" w:cs="Times New Roman"/>
              </w:rPr>
              <w:t>inflammation</w:t>
            </w:r>
          </w:p>
        </w:tc>
        <w:tc>
          <w:tcPr>
            <w:tcW w:w="783" w:type="pct"/>
            <w:vAlign w:val="center"/>
          </w:tcPr>
          <w:p w14:paraId="6227FDB1" w14:textId="5529BFB1" w:rsidR="006A59BE" w:rsidRPr="0021752A" w:rsidRDefault="006A59BE" w:rsidP="00275476">
            <w:pPr>
              <w:spacing w:line="360" w:lineRule="auto"/>
              <w:jc w:val="both"/>
              <w:rPr>
                <w:rFonts w:ascii="Book Antiqua" w:hAnsi="Book Antiqua" w:cs="Times New Roman"/>
              </w:rPr>
            </w:pPr>
            <w:r w:rsidRPr="0021752A">
              <w:rPr>
                <w:rFonts w:ascii="Book Antiqua" w:hAnsi="Book Antiqua" w:cs="Times New Roman"/>
              </w:rPr>
              <w:t>[</w:t>
            </w:r>
            <w:r w:rsidR="00975184" w:rsidRPr="0021752A">
              <w:rPr>
                <w:rFonts w:ascii="Book Antiqua" w:hAnsi="Book Antiqua" w:cs="Times New Roman"/>
              </w:rPr>
              <w:t>7,</w:t>
            </w:r>
            <w:r w:rsidRPr="0021752A">
              <w:rPr>
                <w:rFonts w:ascii="Book Antiqua" w:hAnsi="Book Antiqua" w:cs="Times New Roman"/>
              </w:rPr>
              <w:t>31]</w:t>
            </w:r>
          </w:p>
        </w:tc>
      </w:tr>
      <w:tr w:rsidR="007523A9" w:rsidRPr="0021752A" w14:paraId="68E5773F" w14:textId="77777777" w:rsidTr="00D170C3">
        <w:trPr>
          <w:jc w:val="center"/>
        </w:trPr>
        <w:tc>
          <w:tcPr>
            <w:tcW w:w="1038" w:type="pct"/>
            <w:vAlign w:val="center"/>
          </w:tcPr>
          <w:p w14:paraId="301B7EB6" w14:textId="5D91DA18" w:rsidR="006A59BE" w:rsidRPr="0021752A" w:rsidRDefault="006A59BE" w:rsidP="00275476">
            <w:pPr>
              <w:spacing w:line="360" w:lineRule="auto"/>
              <w:jc w:val="both"/>
              <w:rPr>
                <w:rFonts w:ascii="Book Antiqua" w:hAnsi="Book Antiqua" w:cs="Times New Roman"/>
              </w:rPr>
            </w:pPr>
            <w:r w:rsidRPr="0021752A">
              <w:rPr>
                <w:rFonts w:ascii="Book Antiqua" w:hAnsi="Book Antiqua" w:cs="Times New Roman"/>
              </w:rPr>
              <w:t>VEGF</w:t>
            </w:r>
            <w:r w:rsidR="00103A2C" w:rsidRPr="0021752A">
              <w:rPr>
                <w:rFonts w:ascii="Book Antiqua" w:hAnsi="Book Antiqua" w:cs="Times New Roman"/>
              </w:rPr>
              <w:t xml:space="preserve"> </w:t>
            </w:r>
            <w:r w:rsidR="00B518AD" w:rsidRPr="0021752A">
              <w:rPr>
                <w:rFonts w:ascii="Book Antiqua" w:hAnsi="Book Antiqua" w:cs="Times New Roman"/>
              </w:rPr>
              <w:t>f</w:t>
            </w:r>
            <w:r w:rsidRPr="0021752A">
              <w:rPr>
                <w:rFonts w:ascii="Book Antiqua" w:hAnsi="Book Antiqua" w:cs="Times New Roman"/>
              </w:rPr>
              <w:t>amily</w:t>
            </w:r>
          </w:p>
        </w:tc>
        <w:tc>
          <w:tcPr>
            <w:tcW w:w="1719" w:type="pct"/>
            <w:vAlign w:val="center"/>
          </w:tcPr>
          <w:p w14:paraId="29D8CA89" w14:textId="26E56408" w:rsidR="006A59BE" w:rsidRPr="0021752A" w:rsidRDefault="006A59BE" w:rsidP="00275476">
            <w:pPr>
              <w:spacing w:line="360" w:lineRule="auto"/>
              <w:jc w:val="both"/>
              <w:rPr>
                <w:rFonts w:ascii="Book Antiqua" w:hAnsi="Book Antiqua" w:cs="Times New Roman"/>
              </w:rPr>
            </w:pPr>
            <w:r w:rsidRPr="0021752A">
              <w:rPr>
                <w:rFonts w:ascii="Book Antiqua" w:hAnsi="Book Antiqua" w:cs="Times New Roman"/>
              </w:rPr>
              <w:t>VEGF-A</w:t>
            </w:r>
            <w:r w:rsidR="00103A2C" w:rsidRPr="0021752A">
              <w:rPr>
                <w:rFonts w:ascii="Book Antiqua" w:hAnsi="Book Antiqua" w:cs="Times New Roman"/>
              </w:rPr>
              <w:t xml:space="preserve"> </w:t>
            </w:r>
            <w:r w:rsidRPr="0021752A">
              <w:rPr>
                <w:rFonts w:ascii="Book Antiqua" w:hAnsi="Book Antiqua" w:cs="Times New Roman"/>
              </w:rPr>
              <w:t>regulates</w:t>
            </w:r>
            <w:r w:rsidR="00103A2C" w:rsidRPr="0021752A">
              <w:rPr>
                <w:rFonts w:ascii="Book Antiqua" w:hAnsi="Book Antiqua" w:cs="Times New Roman"/>
              </w:rPr>
              <w:t xml:space="preserve"> </w:t>
            </w:r>
            <w:r w:rsidRPr="0021752A">
              <w:rPr>
                <w:rFonts w:ascii="Book Antiqua" w:hAnsi="Book Antiqua" w:cs="Times New Roman"/>
              </w:rPr>
              <w:t>angiogenesis,</w:t>
            </w:r>
            <w:r w:rsidR="00103A2C" w:rsidRPr="0021752A">
              <w:rPr>
                <w:rFonts w:ascii="Book Antiqua" w:hAnsi="Book Antiqua" w:cs="Times New Roman"/>
              </w:rPr>
              <w:t xml:space="preserve"> </w:t>
            </w:r>
            <w:r w:rsidRPr="0021752A">
              <w:rPr>
                <w:rFonts w:ascii="Book Antiqua" w:hAnsi="Book Antiqua" w:cs="Times New Roman"/>
              </w:rPr>
              <w:t>vascular</w:t>
            </w:r>
            <w:r w:rsidR="00103A2C" w:rsidRPr="0021752A">
              <w:rPr>
                <w:rFonts w:ascii="Book Antiqua" w:hAnsi="Book Antiqua" w:cs="Times New Roman"/>
              </w:rPr>
              <w:t xml:space="preserve"> </w:t>
            </w:r>
            <w:r w:rsidRPr="0021752A">
              <w:rPr>
                <w:rFonts w:ascii="Book Antiqua" w:hAnsi="Book Antiqua" w:cs="Times New Roman"/>
              </w:rPr>
              <w:t>permeability</w:t>
            </w:r>
            <w:r w:rsidR="00103A2C" w:rsidRPr="0021752A">
              <w:rPr>
                <w:rFonts w:ascii="Book Antiqua" w:hAnsi="Book Antiqua" w:cs="Times New Roman"/>
              </w:rPr>
              <w:t xml:space="preserve"> </w:t>
            </w:r>
            <w:r w:rsidRPr="0021752A">
              <w:rPr>
                <w:rFonts w:ascii="Book Antiqua" w:hAnsi="Book Antiqua" w:cs="Times New Roman"/>
              </w:rPr>
              <w:t>and</w:t>
            </w:r>
            <w:r w:rsidR="00103A2C" w:rsidRPr="0021752A">
              <w:rPr>
                <w:rFonts w:ascii="Book Antiqua" w:hAnsi="Book Antiqua" w:cs="Times New Roman"/>
              </w:rPr>
              <w:t xml:space="preserve"> </w:t>
            </w:r>
            <w:r w:rsidRPr="0021752A">
              <w:rPr>
                <w:rFonts w:ascii="Book Antiqua" w:hAnsi="Book Antiqua" w:cs="Times New Roman"/>
              </w:rPr>
              <w:t>inflammation.</w:t>
            </w:r>
            <w:r w:rsidR="00103A2C" w:rsidRPr="0021752A">
              <w:rPr>
                <w:rFonts w:ascii="Book Antiqua" w:hAnsi="Book Antiqua" w:cs="Times New Roman"/>
              </w:rPr>
              <w:t xml:space="preserve"> </w:t>
            </w:r>
            <w:r w:rsidRPr="0021752A">
              <w:rPr>
                <w:rFonts w:ascii="Book Antiqua" w:hAnsi="Book Antiqua" w:cs="Times New Roman"/>
              </w:rPr>
              <w:t>VEGF-B</w:t>
            </w:r>
            <w:r w:rsidR="00103A2C" w:rsidRPr="0021752A">
              <w:rPr>
                <w:rFonts w:ascii="Book Antiqua" w:hAnsi="Book Antiqua" w:cs="Times New Roman"/>
              </w:rPr>
              <w:t xml:space="preserve"> </w:t>
            </w:r>
            <w:r w:rsidRPr="0021752A">
              <w:rPr>
                <w:rFonts w:ascii="Book Antiqua" w:hAnsi="Book Antiqua" w:cs="Times New Roman"/>
              </w:rPr>
              <w:t>regulates</w:t>
            </w:r>
            <w:r w:rsidR="00103A2C" w:rsidRPr="0021752A">
              <w:rPr>
                <w:rFonts w:ascii="Book Antiqua" w:hAnsi="Book Antiqua" w:cs="Times New Roman"/>
              </w:rPr>
              <w:t xml:space="preserve"> </w:t>
            </w:r>
            <w:r w:rsidRPr="0021752A">
              <w:rPr>
                <w:rFonts w:ascii="Book Antiqua" w:hAnsi="Book Antiqua" w:cs="Times New Roman"/>
              </w:rPr>
              <w:t>angiogenesis</w:t>
            </w:r>
            <w:r w:rsidR="00103A2C" w:rsidRPr="0021752A">
              <w:rPr>
                <w:rFonts w:ascii="Book Antiqua" w:hAnsi="Book Antiqua" w:cs="Times New Roman"/>
              </w:rPr>
              <w:t xml:space="preserve"> </w:t>
            </w:r>
            <w:r w:rsidRPr="0021752A">
              <w:rPr>
                <w:rFonts w:ascii="Book Antiqua" w:hAnsi="Book Antiqua" w:cs="Times New Roman"/>
              </w:rPr>
              <w:t>and</w:t>
            </w:r>
            <w:r w:rsidR="00103A2C" w:rsidRPr="0021752A">
              <w:rPr>
                <w:rFonts w:ascii="Book Antiqua" w:hAnsi="Book Antiqua" w:cs="Times New Roman"/>
              </w:rPr>
              <w:t xml:space="preserve"> </w:t>
            </w:r>
            <w:r w:rsidRPr="0021752A">
              <w:rPr>
                <w:rFonts w:ascii="Book Antiqua" w:hAnsi="Book Antiqua" w:cs="Times New Roman"/>
              </w:rPr>
              <w:t>apoptosis.</w:t>
            </w:r>
            <w:r w:rsidR="00103A2C" w:rsidRPr="0021752A">
              <w:rPr>
                <w:rFonts w:ascii="Book Antiqua" w:hAnsi="Book Antiqua" w:cs="Times New Roman"/>
              </w:rPr>
              <w:t xml:space="preserve"> </w:t>
            </w:r>
            <w:r w:rsidRPr="0021752A">
              <w:rPr>
                <w:rFonts w:ascii="Book Antiqua" w:hAnsi="Book Antiqua" w:cs="Times New Roman"/>
              </w:rPr>
              <w:t>VEGF-C</w:t>
            </w:r>
            <w:r w:rsidR="00103A2C" w:rsidRPr="0021752A">
              <w:rPr>
                <w:rFonts w:ascii="Book Antiqua" w:hAnsi="Book Antiqua" w:cs="Times New Roman"/>
              </w:rPr>
              <w:t xml:space="preserve"> </w:t>
            </w:r>
            <w:r w:rsidRPr="0021752A">
              <w:rPr>
                <w:rFonts w:ascii="Book Antiqua" w:hAnsi="Book Antiqua" w:cs="Times New Roman"/>
              </w:rPr>
              <w:t>and</w:t>
            </w:r>
            <w:r w:rsidR="00103A2C" w:rsidRPr="0021752A">
              <w:rPr>
                <w:rFonts w:ascii="Book Antiqua" w:hAnsi="Book Antiqua" w:cs="Times New Roman"/>
              </w:rPr>
              <w:t xml:space="preserve"> </w:t>
            </w:r>
            <w:r w:rsidRPr="0021752A">
              <w:rPr>
                <w:rFonts w:ascii="Book Antiqua" w:hAnsi="Book Antiqua" w:cs="Times New Roman"/>
              </w:rPr>
              <w:t>VEGF-D</w:t>
            </w:r>
            <w:r w:rsidR="00103A2C" w:rsidRPr="0021752A">
              <w:rPr>
                <w:rFonts w:ascii="Book Antiqua" w:hAnsi="Book Antiqua" w:cs="Times New Roman"/>
              </w:rPr>
              <w:t xml:space="preserve"> </w:t>
            </w:r>
            <w:r w:rsidRPr="0021752A">
              <w:rPr>
                <w:rFonts w:ascii="Book Antiqua" w:hAnsi="Book Antiqua" w:cs="Times New Roman"/>
              </w:rPr>
              <w:t>regulate</w:t>
            </w:r>
            <w:r w:rsidR="00103A2C" w:rsidRPr="0021752A">
              <w:rPr>
                <w:rFonts w:ascii="Book Antiqua" w:hAnsi="Book Antiqua" w:cs="Times New Roman"/>
              </w:rPr>
              <w:t xml:space="preserve"> </w:t>
            </w:r>
            <w:r w:rsidRPr="0021752A">
              <w:rPr>
                <w:rFonts w:ascii="Book Antiqua" w:hAnsi="Book Antiqua" w:cs="Times New Roman"/>
              </w:rPr>
              <w:t>lymphangiogenesis,</w:t>
            </w:r>
            <w:r w:rsidR="00103A2C" w:rsidRPr="0021752A">
              <w:rPr>
                <w:rFonts w:ascii="Book Antiqua" w:hAnsi="Book Antiqua" w:cs="Times New Roman"/>
              </w:rPr>
              <w:t xml:space="preserve"> </w:t>
            </w:r>
            <w:r w:rsidRPr="0021752A">
              <w:rPr>
                <w:rFonts w:ascii="Book Antiqua" w:hAnsi="Book Antiqua" w:cs="Times New Roman"/>
              </w:rPr>
              <w:t>apoptosis</w:t>
            </w:r>
            <w:r w:rsidR="00103A2C" w:rsidRPr="0021752A">
              <w:rPr>
                <w:rFonts w:ascii="Book Antiqua" w:hAnsi="Book Antiqua" w:cs="Times New Roman"/>
              </w:rPr>
              <w:t xml:space="preserve"> </w:t>
            </w:r>
            <w:r w:rsidRPr="0021752A">
              <w:rPr>
                <w:rFonts w:ascii="Book Antiqua" w:hAnsi="Book Antiqua" w:cs="Times New Roman"/>
              </w:rPr>
              <w:t>and</w:t>
            </w:r>
            <w:r w:rsidR="00103A2C" w:rsidRPr="0021752A">
              <w:rPr>
                <w:rFonts w:ascii="Book Antiqua" w:hAnsi="Book Antiqua" w:cs="Times New Roman"/>
              </w:rPr>
              <w:t xml:space="preserve"> </w:t>
            </w:r>
            <w:r w:rsidRPr="0021752A">
              <w:rPr>
                <w:rFonts w:ascii="Book Antiqua" w:hAnsi="Book Antiqua" w:cs="Times New Roman"/>
              </w:rPr>
              <w:t>fiber</w:t>
            </w:r>
            <w:r w:rsidR="00103A2C" w:rsidRPr="0021752A">
              <w:rPr>
                <w:rFonts w:ascii="Book Antiqua" w:hAnsi="Book Antiqua" w:cs="Times New Roman"/>
              </w:rPr>
              <w:t xml:space="preserve"> </w:t>
            </w:r>
            <w:r w:rsidRPr="0021752A">
              <w:rPr>
                <w:rFonts w:ascii="Book Antiqua" w:hAnsi="Book Antiqua" w:cs="Times New Roman"/>
              </w:rPr>
              <w:t>formation</w:t>
            </w:r>
          </w:p>
        </w:tc>
        <w:tc>
          <w:tcPr>
            <w:tcW w:w="1460" w:type="pct"/>
            <w:vAlign w:val="center"/>
          </w:tcPr>
          <w:p w14:paraId="7CDEA901" w14:textId="5B4DCF08" w:rsidR="006A59BE" w:rsidRPr="0021752A" w:rsidRDefault="006A59BE" w:rsidP="00275476">
            <w:pPr>
              <w:spacing w:line="360" w:lineRule="auto"/>
              <w:jc w:val="both"/>
              <w:rPr>
                <w:rFonts w:ascii="Book Antiqua" w:hAnsi="Book Antiqua" w:cs="Times New Roman"/>
              </w:rPr>
            </w:pPr>
            <w:r w:rsidRPr="0021752A">
              <w:rPr>
                <w:rFonts w:ascii="Book Antiqua" w:hAnsi="Book Antiqua" w:cs="Times New Roman"/>
              </w:rPr>
              <w:t>VEGF</w:t>
            </w:r>
            <w:r w:rsidR="00103A2C" w:rsidRPr="0021752A">
              <w:rPr>
                <w:rFonts w:ascii="Book Antiqua" w:hAnsi="Book Antiqua" w:cs="Times New Roman"/>
              </w:rPr>
              <w:t xml:space="preserve"> </w:t>
            </w:r>
            <w:r w:rsidRPr="0021752A">
              <w:rPr>
                <w:rFonts w:ascii="Book Antiqua" w:hAnsi="Book Antiqua" w:cs="Times New Roman"/>
              </w:rPr>
              <w:t>activates</w:t>
            </w:r>
            <w:r w:rsidR="00103A2C" w:rsidRPr="0021752A">
              <w:rPr>
                <w:rFonts w:ascii="Book Antiqua" w:hAnsi="Book Antiqua" w:cs="Times New Roman"/>
              </w:rPr>
              <w:t xml:space="preserve"> </w:t>
            </w:r>
            <w:r w:rsidRPr="0021752A">
              <w:rPr>
                <w:rFonts w:ascii="Book Antiqua" w:hAnsi="Book Antiqua" w:cs="Times New Roman"/>
              </w:rPr>
              <w:t>a</w:t>
            </w:r>
            <w:r w:rsidR="00103A2C" w:rsidRPr="0021752A">
              <w:rPr>
                <w:rFonts w:ascii="Book Antiqua" w:hAnsi="Book Antiqua" w:cs="Times New Roman"/>
              </w:rPr>
              <w:t xml:space="preserve"> </w:t>
            </w:r>
            <w:r w:rsidRPr="0021752A">
              <w:rPr>
                <w:rFonts w:ascii="Book Antiqua" w:hAnsi="Book Antiqua" w:cs="Times New Roman"/>
              </w:rPr>
              <w:t>variety</w:t>
            </w:r>
            <w:r w:rsidR="00103A2C" w:rsidRPr="0021752A">
              <w:rPr>
                <w:rFonts w:ascii="Book Antiqua" w:hAnsi="Book Antiqua" w:cs="Times New Roman"/>
              </w:rPr>
              <w:t xml:space="preserve"> </w:t>
            </w:r>
            <w:r w:rsidRPr="0021752A">
              <w:rPr>
                <w:rFonts w:ascii="Book Antiqua" w:hAnsi="Book Antiqua" w:cs="Times New Roman"/>
              </w:rPr>
              <w:t>of</w:t>
            </w:r>
            <w:r w:rsidR="00103A2C" w:rsidRPr="0021752A">
              <w:rPr>
                <w:rFonts w:ascii="Book Antiqua" w:hAnsi="Book Antiqua" w:cs="Times New Roman"/>
              </w:rPr>
              <w:t xml:space="preserve"> </w:t>
            </w:r>
            <w:r w:rsidRPr="0021752A">
              <w:rPr>
                <w:rFonts w:ascii="Book Antiqua" w:hAnsi="Book Antiqua" w:cs="Times New Roman"/>
              </w:rPr>
              <w:t>downstream</w:t>
            </w:r>
            <w:r w:rsidR="00103A2C" w:rsidRPr="0021752A">
              <w:rPr>
                <w:rFonts w:ascii="Book Antiqua" w:hAnsi="Book Antiqua" w:cs="Times New Roman"/>
              </w:rPr>
              <w:t xml:space="preserve"> </w:t>
            </w:r>
            <w:r w:rsidRPr="0021752A">
              <w:rPr>
                <w:rFonts w:ascii="Book Antiqua" w:hAnsi="Book Antiqua" w:cs="Times New Roman"/>
              </w:rPr>
              <w:t>signaling</w:t>
            </w:r>
            <w:r w:rsidR="00103A2C" w:rsidRPr="0021752A">
              <w:rPr>
                <w:rFonts w:ascii="Book Antiqua" w:hAnsi="Book Antiqua" w:cs="Times New Roman"/>
              </w:rPr>
              <w:t xml:space="preserve"> </w:t>
            </w:r>
            <w:r w:rsidRPr="0021752A">
              <w:rPr>
                <w:rFonts w:ascii="Book Antiqua" w:hAnsi="Book Antiqua" w:cs="Times New Roman"/>
              </w:rPr>
              <w:t>pathways</w:t>
            </w:r>
            <w:r w:rsidR="00103A2C" w:rsidRPr="0021752A">
              <w:rPr>
                <w:rFonts w:ascii="Book Antiqua" w:hAnsi="Book Antiqua" w:cs="Times New Roman"/>
              </w:rPr>
              <w:t xml:space="preserve"> </w:t>
            </w:r>
            <w:r w:rsidRPr="0021752A">
              <w:rPr>
                <w:rFonts w:ascii="Book Antiqua" w:hAnsi="Book Antiqua" w:cs="Times New Roman"/>
              </w:rPr>
              <w:t>and</w:t>
            </w:r>
            <w:r w:rsidR="00103A2C" w:rsidRPr="0021752A">
              <w:rPr>
                <w:rFonts w:ascii="Book Antiqua" w:hAnsi="Book Antiqua" w:cs="Times New Roman"/>
              </w:rPr>
              <w:t xml:space="preserve"> </w:t>
            </w:r>
            <w:r w:rsidRPr="0021752A">
              <w:rPr>
                <w:rFonts w:ascii="Book Antiqua" w:hAnsi="Book Antiqua" w:cs="Times New Roman"/>
              </w:rPr>
              <w:t>promotes</w:t>
            </w:r>
            <w:r w:rsidR="00103A2C" w:rsidRPr="0021752A">
              <w:rPr>
                <w:rFonts w:ascii="Book Antiqua" w:hAnsi="Book Antiqua" w:cs="Times New Roman"/>
              </w:rPr>
              <w:t xml:space="preserve"> </w:t>
            </w:r>
            <w:r w:rsidRPr="0021752A">
              <w:rPr>
                <w:rFonts w:ascii="Book Antiqua" w:hAnsi="Book Antiqua" w:cs="Times New Roman"/>
              </w:rPr>
              <w:t>the</w:t>
            </w:r>
            <w:r w:rsidR="00103A2C" w:rsidRPr="0021752A">
              <w:rPr>
                <w:rFonts w:ascii="Book Antiqua" w:hAnsi="Book Antiqua" w:cs="Times New Roman"/>
              </w:rPr>
              <w:t xml:space="preserve"> </w:t>
            </w:r>
            <w:r w:rsidRPr="0021752A">
              <w:rPr>
                <w:rFonts w:ascii="Book Antiqua" w:hAnsi="Book Antiqua" w:cs="Times New Roman"/>
              </w:rPr>
              <w:t>proliferation,</w:t>
            </w:r>
            <w:r w:rsidR="00103A2C" w:rsidRPr="0021752A">
              <w:rPr>
                <w:rFonts w:ascii="Book Antiqua" w:hAnsi="Book Antiqua" w:cs="Times New Roman"/>
              </w:rPr>
              <w:t xml:space="preserve"> </w:t>
            </w:r>
            <w:r w:rsidRPr="0021752A">
              <w:rPr>
                <w:rFonts w:ascii="Book Antiqua" w:hAnsi="Book Antiqua" w:cs="Times New Roman"/>
              </w:rPr>
              <w:t>migration</w:t>
            </w:r>
            <w:r w:rsidR="00103A2C" w:rsidRPr="0021752A">
              <w:rPr>
                <w:rFonts w:ascii="Book Antiqua" w:hAnsi="Book Antiqua" w:cs="Times New Roman"/>
              </w:rPr>
              <w:t xml:space="preserve"> </w:t>
            </w:r>
            <w:r w:rsidRPr="0021752A">
              <w:rPr>
                <w:rFonts w:ascii="Book Antiqua" w:hAnsi="Book Antiqua" w:cs="Times New Roman"/>
              </w:rPr>
              <w:t>and</w:t>
            </w:r>
            <w:r w:rsidR="00103A2C" w:rsidRPr="0021752A">
              <w:rPr>
                <w:rFonts w:ascii="Book Antiqua" w:hAnsi="Book Antiqua" w:cs="Times New Roman"/>
              </w:rPr>
              <w:t xml:space="preserve"> </w:t>
            </w:r>
            <w:r w:rsidRPr="0021752A">
              <w:rPr>
                <w:rFonts w:ascii="Book Antiqua" w:hAnsi="Book Antiqua" w:cs="Times New Roman"/>
              </w:rPr>
              <w:t>vascular</w:t>
            </w:r>
            <w:r w:rsidR="00103A2C" w:rsidRPr="0021752A">
              <w:rPr>
                <w:rFonts w:ascii="Book Antiqua" w:hAnsi="Book Antiqua" w:cs="Times New Roman"/>
              </w:rPr>
              <w:t xml:space="preserve"> </w:t>
            </w:r>
            <w:r w:rsidRPr="0021752A">
              <w:rPr>
                <w:rFonts w:ascii="Book Antiqua" w:hAnsi="Book Antiqua" w:cs="Times New Roman"/>
              </w:rPr>
              <w:t>remodeling</w:t>
            </w:r>
            <w:r w:rsidR="00103A2C" w:rsidRPr="0021752A">
              <w:rPr>
                <w:rFonts w:ascii="Book Antiqua" w:hAnsi="Book Antiqua" w:cs="Times New Roman"/>
              </w:rPr>
              <w:t xml:space="preserve"> </w:t>
            </w:r>
            <w:r w:rsidRPr="0021752A">
              <w:rPr>
                <w:rFonts w:ascii="Book Antiqua" w:hAnsi="Book Antiqua" w:cs="Times New Roman"/>
              </w:rPr>
              <w:t>of</w:t>
            </w:r>
            <w:r w:rsidR="00103A2C" w:rsidRPr="0021752A">
              <w:rPr>
                <w:rFonts w:ascii="Book Antiqua" w:hAnsi="Book Antiqua" w:cs="Times New Roman"/>
              </w:rPr>
              <w:t xml:space="preserve"> </w:t>
            </w:r>
            <w:r w:rsidRPr="0021752A">
              <w:rPr>
                <w:rFonts w:ascii="Book Antiqua" w:hAnsi="Book Antiqua" w:cs="Times New Roman"/>
              </w:rPr>
              <w:t>ECs</w:t>
            </w:r>
            <w:r w:rsidR="00FF57C7" w:rsidRPr="0021752A">
              <w:rPr>
                <w:rFonts w:ascii="Book Antiqua" w:hAnsi="Book Antiqua" w:cs="Times New Roman"/>
              </w:rPr>
              <w:t>;</w:t>
            </w:r>
            <w:r w:rsidR="00103A2C" w:rsidRPr="0021752A">
              <w:rPr>
                <w:rFonts w:ascii="Book Antiqua" w:hAnsi="Book Antiqua" w:cs="Times New Roman"/>
              </w:rPr>
              <w:t xml:space="preserve"> </w:t>
            </w:r>
            <w:r w:rsidR="00FF57C7" w:rsidRPr="0021752A">
              <w:rPr>
                <w:rFonts w:ascii="Book Antiqua" w:hAnsi="Book Antiqua" w:cs="Times New Roman"/>
              </w:rPr>
              <w:t>a</w:t>
            </w:r>
            <w:r w:rsidRPr="0021752A">
              <w:rPr>
                <w:rFonts w:ascii="Book Antiqua" w:hAnsi="Book Antiqua" w:cs="Times New Roman"/>
              </w:rPr>
              <w:t>ctivate</w:t>
            </w:r>
            <w:r w:rsidR="000D1E49" w:rsidRPr="0021752A">
              <w:rPr>
                <w:rFonts w:ascii="Book Antiqua" w:hAnsi="Book Antiqua" w:cs="Times New Roman"/>
              </w:rPr>
              <w:t>s</w:t>
            </w:r>
            <w:r w:rsidR="00103A2C" w:rsidRPr="0021752A">
              <w:rPr>
                <w:rFonts w:ascii="Book Antiqua" w:hAnsi="Book Antiqua" w:cs="Times New Roman"/>
              </w:rPr>
              <w:t xml:space="preserve"> </w:t>
            </w:r>
            <w:r w:rsidRPr="0021752A">
              <w:rPr>
                <w:rFonts w:ascii="Book Antiqua" w:hAnsi="Book Antiqua" w:cs="Times New Roman"/>
              </w:rPr>
              <w:t>ERK1/2</w:t>
            </w:r>
            <w:r w:rsidR="00103A2C" w:rsidRPr="0021752A">
              <w:rPr>
                <w:rFonts w:ascii="Book Antiqua" w:hAnsi="Book Antiqua" w:cs="Times New Roman"/>
              </w:rPr>
              <w:t xml:space="preserve"> </w:t>
            </w:r>
            <w:r w:rsidRPr="0021752A">
              <w:rPr>
                <w:rFonts w:ascii="Book Antiqua" w:hAnsi="Book Antiqua" w:cs="Times New Roman"/>
              </w:rPr>
              <w:t>and</w:t>
            </w:r>
            <w:r w:rsidR="00103A2C" w:rsidRPr="0021752A">
              <w:rPr>
                <w:rFonts w:ascii="Book Antiqua" w:hAnsi="Book Antiqua" w:cs="Times New Roman"/>
              </w:rPr>
              <w:t xml:space="preserve"> </w:t>
            </w:r>
            <w:r w:rsidRPr="0021752A">
              <w:rPr>
                <w:rFonts w:ascii="Book Antiqua" w:hAnsi="Book Antiqua" w:cs="Times New Roman"/>
              </w:rPr>
              <w:t>promote</w:t>
            </w:r>
            <w:r w:rsidR="000D1E49" w:rsidRPr="0021752A">
              <w:rPr>
                <w:rFonts w:ascii="Book Antiqua" w:hAnsi="Book Antiqua" w:cs="Times New Roman"/>
              </w:rPr>
              <w:t>s</w:t>
            </w:r>
            <w:r w:rsidR="00103A2C" w:rsidRPr="0021752A">
              <w:rPr>
                <w:rFonts w:ascii="Book Antiqua" w:hAnsi="Book Antiqua" w:cs="Times New Roman"/>
              </w:rPr>
              <w:t xml:space="preserve"> </w:t>
            </w:r>
            <w:r w:rsidRPr="0021752A">
              <w:rPr>
                <w:rFonts w:ascii="Book Antiqua" w:hAnsi="Book Antiqua" w:cs="Times New Roman"/>
              </w:rPr>
              <w:t>angiogenesis</w:t>
            </w:r>
          </w:p>
        </w:tc>
        <w:tc>
          <w:tcPr>
            <w:tcW w:w="783" w:type="pct"/>
            <w:vAlign w:val="center"/>
          </w:tcPr>
          <w:p w14:paraId="05069742" w14:textId="7D63B6D5" w:rsidR="006A59BE" w:rsidRPr="0021752A" w:rsidRDefault="006A59BE" w:rsidP="00275476">
            <w:pPr>
              <w:spacing w:line="360" w:lineRule="auto"/>
              <w:jc w:val="both"/>
              <w:rPr>
                <w:rFonts w:ascii="Book Antiqua" w:hAnsi="Book Antiqua" w:cs="Times New Roman"/>
              </w:rPr>
            </w:pPr>
            <w:r w:rsidRPr="0021752A">
              <w:rPr>
                <w:rFonts w:ascii="Book Antiqua" w:hAnsi="Book Antiqua" w:cs="Times New Roman"/>
              </w:rPr>
              <w:t>[3</w:t>
            </w:r>
            <w:r w:rsidR="00FD23A9" w:rsidRPr="0021752A">
              <w:rPr>
                <w:rFonts w:ascii="Book Antiqua" w:hAnsi="Book Antiqua" w:cs="Times New Roman"/>
              </w:rPr>
              <w:t>2</w:t>
            </w:r>
            <w:r w:rsidRPr="0021752A">
              <w:rPr>
                <w:rFonts w:ascii="Book Antiqua" w:hAnsi="Book Antiqua" w:cs="Times New Roman"/>
              </w:rPr>
              <w:t>-3</w:t>
            </w:r>
            <w:r w:rsidR="00FD23A9" w:rsidRPr="0021752A">
              <w:rPr>
                <w:rFonts w:ascii="Book Antiqua" w:hAnsi="Book Antiqua" w:cs="Times New Roman"/>
              </w:rPr>
              <w:t>4</w:t>
            </w:r>
            <w:r w:rsidRPr="0021752A">
              <w:rPr>
                <w:rFonts w:ascii="Book Antiqua" w:hAnsi="Book Antiqua" w:cs="Times New Roman"/>
              </w:rPr>
              <w:t>]</w:t>
            </w:r>
          </w:p>
        </w:tc>
      </w:tr>
      <w:tr w:rsidR="007523A9" w:rsidRPr="0021752A" w14:paraId="523CD468" w14:textId="77777777" w:rsidTr="00D170C3">
        <w:trPr>
          <w:trHeight w:val="557"/>
          <w:jc w:val="center"/>
        </w:trPr>
        <w:tc>
          <w:tcPr>
            <w:tcW w:w="1038" w:type="pct"/>
            <w:vAlign w:val="center"/>
          </w:tcPr>
          <w:p w14:paraId="461C9589" w14:textId="4FAEB1CB" w:rsidR="006A59BE" w:rsidRPr="0021752A" w:rsidRDefault="006A59BE" w:rsidP="00275476">
            <w:pPr>
              <w:spacing w:line="360" w:lineRule="auto"/>
              <w:jc w:val="both"/>
              <w:rPr>
                <w:rFonts w:ascii="Book Antiqua" w:hAnsi="Book Antiqua" w:cs="Times New Roman"/>
              </w:rPr>
            </w:pPr>
            <w:bookmarkStart w:id="4" w:name="OLE_LINK4"/>
            <w:r w:rsidRPr="0021752A">
              <w:rPr>
                <w:rFonts w:ascii="Book Antiqua" w:hAnsi="Book Antiqua" w:cs="Times New Roman"/>
              </w:rPr>
              <w:t>Noncoding</w:t>
            </w:r>
            <w:r w:rsidR="00103A2C" w:rsidRPr="0021752A">
              <w:rPr>
                <w:rFonts w:ascii="Book Antiqua" w:hAnsi="Book Antiqua" w:cs="Times New Roman"/>
              </w:rPr>
              <w:t xml:space="preserve"> </w:t>
            </w:r>
            <w:r w:rsidRPr="0021752A">
              <w:rPr>
                <w:rFonts w:ascii="Book Antiqua" w:hAnsi="Book Antiqua" w:cs="Times New Roman"/>
              </w:rPr>
              <w:t>RNAs</w:t>
            </w:r>
            <w:bookmarkEnd w:id="4"/>
          </w:p>
        </w:tc>
        <w:tc>
          <w:tcPr>
            <w:tcW w:w="1719" w:type="pct"/>
            <w:vAlign w:val="center"/>
          </w:tcPr>
          <w:p w14:paraId="51A186F4" w14:textId="1B57270F" w:rsidR="006A59BE" w:rsidRPr="0021752A" w:rsidRDefault="00B518AD" w:rsidP="00275476">
            <w:pPr>
              <w:spacing w:line="360" w:lineRule="auto"/>
              <w:jc w:val="both"/>
              <w:rPr>
                <w:rFonts w:ascii="Book Antiqua" w:hAnsi="Book Antiqua" w:cs="Times New Roman"/>
              </w:rPr>
            </w:pPr>
            <w:r w:rsidRPr="0021752A">
              <w:rPr>
                <w:rFonts w:ascii="Book Antiqua" w:hAnsi="Book Antiqua" w:cs="Times New Roman"/>
              </w:rPr>
              <w:t>M</w:t>
            </w:r>
            <w:r w:rsidR="006A59BE" w:rsidRPr="0021752A">
              <w:rPr>
                <w:rFonts w:ascii="Book Antiqua" w:hAnsi="Book Antiqua" w:cs="Times New Roman"/>
              </w:rPr>
              <w:t>any</w:t>
            </w:r>
            <w:r w:rsidR="00103A2C" w:rsidRPr="0021752A">
              <w:rPr>
                <w:rFonts w:ascii="Book Antiqua" w:hAnsi="Book Antiqua" w:cs="Times New Roman"/>
              </w:rPr>
              <w:t xml:space="preserve"> </w:t>
            </w:r>
            <w:r w:rsidR="006A59BE" w:rsidRPr="0021752A">
              <w:rPr>
                <w:rFonts w:ascii="Book Antiqua" w:hAnsi="Book Antiqua" w:cs="Times New Roman"/>
              </w:rPr>
              <w:t>noncoding</w:t>
            </w:r>
            <w:r w:rsidR="00103A2C" w:rsidRPr="0021752A">
              <w:rPr>
                <w:rFonts w:ascii="Book Antiqua" w:hAnsi="Book Antiqua" w:cs="Times New Roman"/>
              </w:rPr>
              <w:t xml:space="preserve"> </w:t>
            </w:r>
            <w:r w:rsidR="006A59BE" w:rsidRPr="0021752A">
              <w:rPr>
                <w:rFonts w:ascii="Book Antiqua" w:hAnsi="Book Antiqua" w:cs="Times New Roman"/>
              </w:rPr>
              <w:t>RNAs</w:t>
            </w:r>
            <w:r w:rsidR="00103A2C" w:rsidRPr="0021752A">
              <w:rPr>
                <w:rFonts w:ascii="Book Antiqua" w:hAnsi="Book Antiqua" w:cs="Times New Roman"/>
              </w:rPr>
              <w:t xml:space="preserve"> </w:t>
            </w:r>
            <w:r w:rsidR="006A59BE" w:rsidRPr="0021752A">
              <w:rPr>
                <w:rFonts w:ascii="Book Antiqua" w:hAnsi="Book Antiqua" w:cs="Times New Roman"/>
              </w:rPr>
              <w:t>regulate</w:t>
            </w:r>
            <w:r w:rsidR="00103A2C" w:rsidRPr="0021752A">
              <w:rPr>
                <w:rFonts w:ascii="Book Antiqua" w:hAnsi="Book Antiqua" w:cs="Times New Roman"/>
              </w:rPr>
              <w:t xml:space="preserve"> </w:t>
            </w:r>
            <w:r w:rsidR="006A59BE" w:rsidRPr="0021752A">
              <w:rPr>
                <w:rFonts w:ascii="Book Antiqua" w:hAnsi="Book Antiqua" w:cs="Times New Roman"/>
              </w:rPr>
              <w:t>complex</w:t>
            </w:r>
            <w:r w:rsidR="00103A2C" w:rsidRPr="0021752A">
              <w:rPr>
                <w:rFonts w:ascii="Book Antiqua" w:hAnsi="Book Antiqua" w:cs="Times New Roman"/>
              </w:rPr>
              <w:t xml:space="preserve"> </w:t>
            </w:r>
            <w:r w:rsidR="006A59BE" w:rsidRPr="0021752A">
              <w:rPr>
                <w:rFonts w:ascii="Book Antiqua" w:hAnsi="Book Antiqua" w:cs="Times New Roman"/>
              </w:rPr>
              <w:t>process</w:t>
            </w:r>
            <w:r w:rsidR="00FF57C7" w:rsidRPr="0021752A">
              <w:rPr>
                <w:rFonts w:ascii="Book Antiqua" w:hAnsi="Book Antiqua" w:cs="Times New Roman"/>
              </w:rPr>
              <w:t>es</w:t>
            </w:r>
            <w:r w:rsidR="00103A2C" w:rsidRPr="0021752A">
              <w:rPr>
                <w:rFonts w:ascii="Book Antiqua" w:hAnsi="Book Antiqua" w:cs="Times New Roman"/>
              </w:rPr>
              <w:t xml:space="preserve"> </w:t>
            </w:r>
            <w:r w:rsidR="006A59BE" w:rsidRPr="0021752A">
              <w:rPr>
                <w:rFonts w:ascii="Book Antiqua" w:hAnsi="Book Antiqua" w:cs="Times New Roman"/>
              </w:rPr>
              <w:t>of</w:t>
            </w:r>
            <w:r w:rsidR="00103A2C" w:rsidRPr="0021752A">
              <w:rPr>
                <w:rFonts w:ascii="Book Antiqua" w:hAnsi="Book Antiqua" w:cs="Times New Roman"/>
              </w:rPr>
              <w:t xml:space="preserve"> </w:t>
            </w:r>
            <w:r w:rsidR="006A59BE" w:rsidRPr="0021752A">
              <w:rPr>
                <w:rFonts w:ascii="Book Antiqua" w:hAnsi="Book Antiqua" w:cs="Times New Roman"/>
              </w:rPr>
              <w:t>angiogenesis</w:t>
            </w:r>
          </w:p>
        </w:tc>
        <w:tc>
          <w:tcPr>
            <w:tcW w:w="1460" w:type="pct"/>
            <w:vAlign w:val="center"/>
          </w:tcPr>
          <w:p w14:paraId="3CC324D8" w14:textId="21A43CEC" w:rsidR="006A59BE" w:rsidRPr="0021752A" w:rsidRDefault="006A59BE" w:rsidP="00275476">
            <w:pPr>
              <w:spacing w:line="360" w:lineRule="auto"/>
              <w:jc w:val="both"/>
              <w:rPr>
                <w:rFonts w:ascii="Book Antiqua" w:hAnsi="Book Antiqua" w:cs="Times New Roman"/>
              </w:rPr>
            </w:pPr>
            <w:r w:rsidRPr="0021752A">
              <w:rPr>
                <w:rFonts w:ascii="Book Antiqua" w:hAnsi="Book Antiqua" w:cs="Times New Roman"/>
              </w:rPr>
              <w:t>MiR-25-3p</w:t>
            </w:r>
            <w:r w:rsidR="00103A2C" w:rsidRPr="0021752A">
              <w:rPr>
                <w:rFonts w:ascii="Book Antiqua" w:hAnsi="Book Antiqua" w:cs="Times New Roman"/>
              </w:rPr>
              <w:t xml:space="preserve"> </w:t>
            </w:r>
            <w:r w:rsidRPr="0021752A">
              <w:rPr>
                <w:rFonts w:ascii="Book Antiqua" w:hAnsi="Book Antiqua" w:cs="Times New Roman"/>
              </w:rPr>
              <w:t>enhances</w:t>
            </w:r>
            <w:r w:rsidR="00103A2C" w:rsidRPr="0021752A">
              <w:rPr>
                <w:rFonts w:ascii="Book Antiqua" w:hAnsi="Book Antiqua" w:cs="Times New Roman"/>
              </w:rPr>
              <w:t xml:space="preserve"> </w:t>
            </w:r>
            <w:r w:rsidRPr="0021752A">
              <w:rPr>
                <w:rFonts w:ascii="Book Antiqua" w:hAnsi="Book Antiqua" w:cs="Times New Roman"/>
              </w:rPr>
              <w:t>endothelial</w:t>
            </w:r>
            <w:r w:rsidR="00103A2C" w:rsidRPr="0021752A">
              <w:rPr>
                <w:rFonts w:ascii="Book Antiqua" w:hAnsi="Book Antiqua" w:cs="Times New Roman"/>
              </w:rPr>
              <w:t xml:space="preserve"> </w:t>
            </w:r>
            <w:r w:rsidRPr="0021752A">
              <w:rPr>
                <w:rFonts w:ascii="Book Antiqua" w:hAnsi="Book Antiqua" w:cs="Times New Roman"/>
              </w:rPr>
              <w:t>permeability</w:t>
            </w:r>
            <w:r w:rsidR="00103A2C" w:rsidRPr="0021752A">
              <w:rPr>
                <w:rFonts w:ascii="Book Antiqua" w:hAnsi="Book Antiqua" w:cs="Times New Roman"/>
              </w:rPr>
              <w:t xml:space="preserve"> </w:t>
            </w:r>
            <w:r w:rsidRPr="0021752A">
              <w:rPr>
                <w:rFonts w:ascii="Book Antiqua" w:hAnsi="Book Antiqua" w:cs="Times New Roman"/>
              </w:rPr>
              <w:t>and</w:t>
            </w:r>
            <w:r w:rsidR="00103A2C" w:rsidRPr="0021752A">
              <w:rPr>
                <w:rFonts w:ascii="Book Antiqua" w:hAnsi="Book Antiqua" w:cs="Times New Roman"/>
              </w:rPr>
              <w:t xml:space="preserve"> </w:t>
            </w:r>
            <w:r w:rsidRPr="0021752A">
              <w:rPr>
                <w:rFonts w:ascii="Book Antiqua" w:hAnsi="Book Antiqua" w:cs="Times New Roman"/>
              </w:rPr>
              <w:t>angiogenesis.</w:t>
            </w:r>
            <w:r w:rsidR="00103A2C" w:rsidRPr="0021752A">
              <w:rPr>
                <w:rFonts w:ascii="Book Antiqua" w:hAnsi="Book Antiqua" w:cs="Times New Roman"/>
              </w:rPr>
              <w:t xml:space="preserve"> </w:t>
            </w:r>
            <w:r w:rsidRPr="0021752A">
              <w:rPr>
                <w:rFonts w:ascii="Book Antiqua" w:hAnsi="Book Antiqua" w:cs="Times New Roman"/>
              </w:rPr>
              <w:t>Mi</w:t>
            </w:r>
            <w:r w:rsidR="00B43917" w:rsidRPr="0021752A">
              <w:rPr>
                <w:rFonts w:ascii="Book Antiqua" w:hAnsi="Book Antiqua" w:cs="Times New Roman"/>
              </w:rPr>
              <w:t>R</w:t>
            </w:r>
            <w:r w:rsidRPr="0021752A">
              <w:rPr>
                <w:rFonts w:ascii="Book Antiqua" w:hAnsi="Book Antiqua" w:cs="Times New Roman"/>
              </w:rPr>
              <w:t>-590-5p</w:t>
            </w:r>
            <w:r w:rsidR="00103A2C" w:rsidRPr="0021752A">
              <w:rPr>
                <w:rFonts w:ascii="Book Antiqua" w:hAnsi="Book Antiqua" w:cs="Times New Roman"/>
              </w:rPr>
              <w:t xml:space="preserve"> </w:t>
            </w:r>
            <w:r w:rsidRPr="0021752A">
              <w:rPr>
                <w:rFonts w:ascii="Book Antiqua" w:hAnsi="Book Antiqua" w:cs="Times New Roman"/>
              </w:rPr>
              <w:t>subtype</w:t>
            </w:r>
            <w:r w:rsidR="00103A2C" w:rsidRPr="0021752A">
              <w:rPr>
                <w:rFonts w:ascii="Book Antiqua" w:hAnsi="Book Antiqua" w:cs="Times New Roman"/>
              </w:rPr>
              <w:t xml:space="preserve"> </w:t>
            </w:r>
            <w:r w:rsidRPr="0021752A">
              <w:rPr>
                <w:rFonts w:ascii="Book Antiqua" w:hAnsi="Book Antiqua" w:cs="Times New Roman"/>
              </w:rPr>
              <w:t>NF90</w:t>
            </w:r>
            <w:r w:rsidR="00103A2C" w:rsidRPr="0021752A">
              <w:rPr>
                <w:rFonts w:ascii="Book Antiqua" w:hAnsi="Book Antiqua" w:cs="Times New Roman"/>
              </w:rPr>
              <w:t xml:space="preserve"> </w:t>
            </w:r>
            <w:r w:rsidRPr="0021752A">
              <w:rPr>
                <w:rFonts w:ascii="Book Antiqua" w:hAnsi="Book Antiqua" w:cs="Times New Roman"/>
              </w:rPr>
              <w:t>has</w:t>
            </w:r>
            <w:r w:rsidR="00103A2C" w:rsidRPr="0021752A">
              <w:rPr>
                <w:rFonts w:ascii="Book Antiqua" w:hAnsi="Book Antiqua" w:cs="Times New Roman"/>
              </w:rPr>
              <w:t xml:space="preserve"> </w:t>
            </w:r>
            <w:r w:rsidRPr="0021752A">
              <w:rPr>
                <w:rFonts w:ascii="Book Antiqua" w:hAnsi="Book Antiqua" w:cs="Times New Roman"/>
              </w:rPr>
              <w:t>angiogenic</w:t>
            </w:r>
            <w:r w:rsidR="00103A2C" w:rsidRPr="0021752A">
              <w:rPr>
                <w:rFonts w:ascii="Book Antiqua" w:hAnsi="Book Antiqua" w:cs="Times New Roman"/>
              </w:rPr>
              <w:t xml:space="preserve"> </w:t>
            </w:r>
            <w:r w:rsidRPr="0021752A">
              <w:rPr>
                <w:rFonts w:ascii="Book Antiqua" w:hAnsi="Book Antiqua" w:cs="Times New Roman"/>
              </w:rPr>
              <w:t>effects</w:t>
            </w:r>
          </w:p>
        </w:tc>
        <w:tc>
          <w:tcPr>
            <w:tcW w:w="783" w:type="pct"/>
            <w:vAlign w:val="center"/>
          </w:tcPr>
          <w:p w14:paraId="25694305" w14:textId="6672C1EA" w:rsidR="006A59BE" w:rsidRPr="0021752A" w:rsidRDefault="006A59BE" w:rsidP="00275476">
            <w:pPr>
              <w:spacing w:line="360" w:lineRule="auto"/>
              <w:jc w:val="both"/>
              <w:rPr>
                <w:rFonts w:ascii="Book Antiqua" w:hAnsi="Book Antiqua" w:cs="Times New Roman"/>
              </w:rPr>
            </w:pPr>
            <w:r w:rsidRPr="0021752A">
              <w:rPr>
                <w:rFonts w:ascii="Book Antiqua" w:hAnsi="Book Antiqua" w:cs="Times New Roman"/>
              </w:rPr>
              <w:t>[3</w:t>
            </w:r>
            <w:r w:rsidR="00FD23A9" w:rsidRPr="0021752A">
              <w:rPr>
                <w:rFonts w:ascii="Book Antiqua" w:hAnsi="Book Antiqua" w:cs="Times New Roman"/>
              </w:rPr>
              <w:t>5</w:t>
            </w:r>
            <w:r w:rsidR="00B518AD" w:rsidRPr="0021752A">
              <w:rPr>
                <w:rFonts w:ascii="Book Antiqua" w:hAnsi="Book Antiqua" w:cs="Times New Roman"/>
              </w:rPr>
              <w:t>,</w:t>
            </w:r>
            <w:r w:rsidRPr="0021752A">
              <w:rPr>
                <w:rFonts w:ascii="Book Antiqua" w:hAnsi="Book Antiqua" w:cs="Times New Roman"/>
              </w:rPr>
              <w:t>3</w:t>
            </w:r>
            <w:r w:rsidR="00FD23A9" w:rsidRPr="0021752A">
              <w:rPr>
                <w:rFonts w:ascii="Book Antiqua" w:hAnsi="Book Antiqua" w:cs="Times New Roman"/>
              </w:rPr>
              <w:t>6</w:t>
            </w:r>
            <w:r w:rsidRPr="0021752A">
              <w:rPr>
                <w:rFonts w:ascii="Book Antiqua" w:hAnsi="Book Antiqua" w:cs="Times New Roman"/>
              </w:rPr>
              <w:t>]</w:t>
            </w:r>
          </w:p>
        </w:tc>
      </w:tr>
      <w:tr w:rsidR="007523A9" w:rsidRPr="0021752A" w14:paraId="5F8C112E" w14:textId="77777777" w:rsidTr="00D170C3">
        <w:trPr>
          <w:jc w:val="center"/>
        </w:trPr>
        <w:tc>
          <w:tcPr>
            <w:tcW w:w="1038" w:type="pct"/>
            <w:vAlign w:val="center"/>
          </w:tcPr>
          <w:p w14:paraId="02AD7F77" w14:textId="77777777" w:rsidR="006A59BE" w:rsidRPr="0021752A" w:rsidRDefault="006A59BE" w:rsidP="00275476">
            <w:pPr>
              <w:spacing w:line="360" w:lineRule="auto"/>
              <w:jc w:val="both"/>
              <w:rPr>
                <w:rFonts w:ascii="Book Antiqua" w:hAnsi="Book Antiqua" w:cs="Times New Roman"/>
              </w:rPr>
            </w:pPr>
            <w:r w:rsidRPr="0021752A">
              <w:rPr>
                <w:rFonts w:ascii="Book Antiqua" w:hAnsi="Book Antiqua" w:cs="Times New Roman"/>
              </w:rPr>
              <w:t>HGF</w:t>
            </w:r>
          </w:p>
        </w:tc>
        <w:tc>
          <w:tcPr>
            <w:tcW w:w="1719" w:type="pct"/>
            <w:vAlign w:val="center"/>
          </w:tcPr>
          <w:p w14:paraId="54FF9800" w14:textId="7F1C856A" w:rsidR="006A59BE" w:rsidRPr="0021752A" w:rsidRDefault="00B518AD" w:rsidP="00275476">
            <w:pPr>
              <w:spacing w:line="360" w:lineRule="auto"/>
              <w:jc w:val="both"/>
              <w:rPr>
                <w:rFonts w:ascii="Book Antiqua" w:hAnsi="Book Antiqua" w:cs="Times New Roman"/>
              </w:rPr>
            </w:pPr>
            <w:r w:rsidRPr="0021752A">
              <w:rPr>
                <w:rFonts w:ascii="Book Antiqua" w:hAnsi="Book Antiqua" w:cs="Times New Roman"/>
              </w:rPr>
              <w:t>S</w:t>
            </w:r>
            <w:r w:rsidR="006A59BE" w:rsidRPr="0021752A">
              <w:rPr>
                <w:rFonts w:ascii="Book Antiqua" w:hAnsi="Book Antiqua" w:cs="Times New Roman"/>
              </w:rPr>
              <w:t>timulate</w:t>
            </w:r>
            <w:r w:rsidR="00FF57C7" w:rsidRPr="0021752A">
              <w:rPr>
                <w:rFonts w:ascii="Book Antiqua" w:hAnsi="Book Antiqua" w:cs="Times New Roman"/>
              </w:rPr>
              <w:t>s</w:t>
            </w:r>
            <w:r w:rsidR="00103A2C" w:rsidRPr="0021752A">
              <w:rPr>
                <w:rFonts w:ascii="Book Antiqua" w:hAnsi="Book Antiqua" w:cs="Times New Roman"/>
              </w:rPr>
              <w:t xml:space="preserve"> </w:t>
            </w:r>
            <w:r w:rsidR="006A59BE" w:rsidRPr="0021752A">
              <w:rPr>
                <w:rFonts w:ascii="Book Antiqua" w:hAnsi="Book Antiqua" w:cs="Times New Roman"/>
              </w:rPr>
              <w:t>angiogenesis</w:t>
            </w:r>
            <w:r w:rsidR="00103A2C" w:rsidRPr="0021752A">
              <w:rPr>
                <w:rFonts w:ascii="Book Antiqua" w:hAnsi="Book Antiqua" w:cs="Times New Roman"/>
              </w:rPr>
              <w:t xml:space="preserve"> </w:t>
            </w:r>
            <w:r w:rsidR="006A59BE" w:rsidRPr="0021752A">
              <w:rPr>
                <w:rFonts w:ascii="Book Antiqua" w:hAnsi="Book Antiqua" w:cs="Times New Roman"/>
              </w:rPr>
              <w:t>by</w:t>
            </w:r>
            <w:r w:rsidR="00103A2C" w:rsidRPr="0021752A">
              <w:rPr>
                <w:rFonts w:ascii="Book Antiqua" w:hAnsi="Book Antiqua" w:cs="Times New Roman"/>
              </w:rPr>
              <w:t xml:space="preserve"> </w:t>
            </w:r>
            <w:r w:rsidR="006A59BE" w:rsidRPr="0021752A">
              <w:rPr>
                <w:rFonts w:ascii="Book Antiqua" w:hAnsi="Book Antiqua" w:cs="Times New Roman"/>
              </w:rPr>
              <w:t>inducing</w:t>
            </w:r>
            <w:r w:rsidR="00103A2C" w:rsidRPr="0021752A">
              <w:rPr>
                <w:rFonts w:ascii="Book Antiqua" w:hAnsi="Book Antiqua" w:cs="Times New Roman"/>
              </w:rPr>
              <w:t xml:space="preserve"> </w:t>
            </w:r>
            <w:r w:rsidR="006A59BE" w:rsidRPr="0021752A">
              <w:rPr>
                <w:rFonts w:ascii="Book Antiqua" w:hAnsi="Book Antiqua" w:cs="Times New Roman"/>
              </w:rPr>
              <w:t>endothelial</w:t>
            </w:r>
            <w:r w:rsidR="00103A2C" w:rsidRPr="0021752A">
              <w:rPr>
                <w:rFonts w:ascii="Book Antiqua" w:hAnsi="Book Antiqua" w:cs="Times New Roman"/>
              </w:rPr>
              <w:t xml:space="preserve"> </w:t>
            </w:r>
            <w:r w:rsidR="006A59BE" w:rsidRPr="0021752A">
              <w:rPr>
                <w:rFonts w:ascii="Book Antiqua" w:hAnsi="Book Antiqua" w:cs="Times New Roman"/>
              </w:rPr>
              <w:t>cell</w:t>
            </w:r>
            <w:r w:rsidR="00483D29" w:rsidRPr="0021752A">
              <w:rPr>
                <w:rFonts w:ascii="Book Antiqua" w:hAnsi="Book Antiqua" w:cs="Times New Roman"/>
              </w:rPr>
              <w:t>s</w:t>
            </w:r>
            <w:r w:rsidR="00103A2C" w:rsidRPr="0021752A">
              <w:rPr>
                <w:rFonts w:ascii="Book Antiqua" w:hAnsi="Book Antiqua" w:cs="Times New Roman"/>
              </w:rPr>
              <w:t xml:space="preserve"> </w:t>
            </w:r>
            <w:r w:rsidR="006A59BE" w:rsidRPr="0021752A">
              <w:rPr>
                <w:rFonts w:ascii="Book Antiqua" w:hAnsi="Book Antiqua" w:cs="Times New Roman"/>
              </w:rPr>
              <w:t>proliferation,</w:t>
            </w:r>
            <w:r w:rsidR="00103A2C" w:rsidRPr="0021752A">
              <w:rPr>
                <w:rFonts w:ascii="Book Antiqua" w:hAnsi="Book Antiqua" w:cs="Times New Roman"/>
              </w:rPr>
              <w:t xml:space="preserve"> </w:t>
            </w:r>
            <w:r w:rsidR="006A59BE" w:rsidRPr="0021752A">
              <w:rPr>
                <w:rFonts w:ascii="Book Antiqua" w:hAnsi="Book Antiqua" w:cs="Times New Roman"/>
              </w:rPr>
              <w:lastRenderedPageBreak/>
              <w:t>migration</w:t>
            </w:r>
            <w:r w:rsidR="00103A2C" w:rsidRPr="0021752A">
              <w:rPr>
                <w:rFonts w:ascii="Book Antiqua" w:hAnsi="Book Antiqua" w:cs="Times New Roman"/>
              </w:rPr>
              <w:t xml:space="preserve"> </w:t>
            </w:r>
            <w:r w:rsidR="006A59BE" w:rsidRPr="0021752A">
              <w:rPr>
                <w:rFonts w:ascii="Book Antiqua" w:hAnsi="Book Antiqua" w:cs="Times New Roman"/>
              </w:rPr>
              <w:t>and</w:t>
            </w:r>
            <w:r w:rsidR="00103A2C" w:rsidRPr="0021752A">
              <w:rPr>
                <w:rFonts w:ascii="Book Antiqua" w:hAnsi="Book Antiqua" w:cs="Times New Roman"/>
              </w:rPr>
              <w:t xml:space="preserve"> </w:t>
            </w:r>
            <w:r w:rsidR="006A59BE" w:rsidRPr="0021752A">
              <w:rPr>
                <w:rFonts w:ascii="Book Antiqua" w:hAnsi="Book Antiqua" w:cs="Times New Roman"/>
              </w:rPr>
              <w:t>tubular</w:t>
            </w:r>
            <w:r w:rsidR="00103A2C" w:rsidRPr="0021752A">
              <w:rPr>
                <w:rFonts w:ascii="Book Antiqua" w:hAnsi="Book Antiqua" w:cs="Times New Roman"/>
              </w:rPr>
              <w:t xml:space="preserve"> </w:t>
            </w:r>
            <w:r w:rsidR="006A59BE" w:rsidRPr="0021752A">
              <w:rPr>
                <w:rFonts w:ascii="Book Antiqua" w:hAnsi="Book Antiqua" w:cs="Times New Roman"/>
              </w:rPr>
              <w:t>blood</w:t>
            </w:r>
            <w:r w:rsidR="00103A2C" w:rsidRPr="0021752A">
              <w:rPr>
                <w:rFonts w:ascii="Book Antiqua" w:hAnsi="Book Antiqua" w:cs="Times New Roman"/>
              </w:rPr>
              <w:t xml:space="preserve"> </w:t>
            </w:r>
            <w:r w:rsidR="006A59BE" w:rsidRPr="0021752A">
              <w:rPr>
                <w:rFonts w:ascii="Book Antiqua" w:hAnsi="Book Antiqua" w:cs="Times New Roman"/>
              </w:rPr>
              <w:t>vessel</w:t>
            </w:r>
            <w:r w:rsidR="00483D29" w:rsidRPr="0021752A">
              <w:rPr>
                <w:rFonts w:ascii="Book Antiqua" w:hAnsi="Book Antiqua" w:cs="Times New Roman"/>
              </w:rPr>
              <w:t>s</w:t>
            </w:r>
            <w:r w:rsidR="00103A2C" w:rsidRPr="0021752A">
              <w:rPr>
                <w:rFonts w:ascii="Book Antiqua" w:hAnsi="Book Antiqua" w:cs="Times New Roman"/>
              </w:rPr>
              <w:t xml:space="preserve"> </w:t>
            </w:r>
            <w:r w:rsidR="006A59BE" w:rsidRPr="0021752A">
              <w:rPr>
                <w:rFonts w:ascii="Book Antiqua" w:hAnsi="Book Antiqua" w:cs="Times New Roman"/>
              </w:rPr>
              <w:t>formation</w:t>
            </w:r>
          </w:p>
        </w:tc>
        <w:tc>
          <w:tcPr>
            <w:tcW w:w="1460" w:type="pct"/>
            <w:vAlign w:val="center"/>
          </w:tcPr>
          <w:p w14:paraId="6C771270" w14:textId="2FDEA796" w:rsidR="006A59BE" w:rsidRPr="0021752A" w:rsidRDefault="006A59BE" w:rsidP="00275476">
            <w:pPr>
              <w:spacing w:line="360" w:lineRule="auto"/>
              <w:jc w:val="both"/>
              <w:rPr>
                <w:rFonts w:ascii="Book Antiqua" w:hAnsi="Book Antiqua" w:cs="Times New Roman"/>
              </w:rPr>
            </w:pPr>
            <w:r w:rsidRPr="0021752A">
              <w:rPr>
                <w:rFonts w:ascii="Book Antiqua" w:hAnsi="Book Antiqua" w:cs="Times New Roman"/>
              </w:rPr>
              <w:lastRenderedPageBreak/>
              <w:t>HGF</w:t>
            </w:r>
            <w:r w:rsidR="00103A2C" w:rsidRPr="0021752A">
              <w:rPr>
                <w:rFonts w:ascii="Book Antiqua" w:hAnsi="Book Antiqua" w:cs="Times New Roman"/>
              </w:rPr>
              <w:t xml:space="preserve"> </w:t>
            </w:r>
            <w:r w:rsidRPr="0021752A">
              <w:rPr>
                <w:rFonts w:ascii="Book Antiqua" w:hAnsi="Book Antiqua" w:cs="Times New Roman"/>
              </w:rPr>
              <w:t>significantly</w:t>
            </w:r>
            <w:r w:rsidR="00103A2C" w:rsidRPr="0021752A">
              <w:rPr>
                <w:rFonts w:ascii="Book Antiqua" w:hAnsi="Book Antiqua" w:cs="Times New Roman"/>
              </w:rPr>
              <w:t xml:space="preserve"> </w:t>
            </w:r>
            <w:r w:rsidRPr="0021752A">
              <w:rPr>
                <w:rFonts w:ascii="Book Antiqua" w:hAnsi="Book Antiqua" w:cs="Times New Roman"/>
              </w:rPr>
              <w:t>increase</w:t>
            </w:r>
            <w:r w:rsidR="00FF57C7" w:rsidRPr="0021752A">
              <w:rPr>
                <w:rFonts w:ascii="Book Antiqua" w:hAnsi="Book Antiqua" w:cs="Times New Roman"/>
              </w:rPr>
              <w:t>s</w:t>
            </w:r>
            <w:r w:rsidR="00103A2C" w:rsidRPr="0021752A">
              <w:rPr>
                <w:rFonts w:ascii="Book Antiqua" w:hAnsi="Book Antiqua" w:cs="Times New Roman"/>
              </w:rPr>
              <w:t xml:space="preserve"> </w:t>
            </w:r>
            <w:r w:rsidRPr="0021752A">
              <w:rPr>
                <w:rFonts w:ascii="Book Antiqua" w:hAnsi="Book Antiqua" w:cs="Times New Roman"/>
              </w:rPr>
              <w:t>the</w:t>
            </w:r>
            <w:r w:rsidR="00103A2C" w:rsidRPr="0021752A">
              <w:rPr>
                <w:rFonts w:ascii="Book Antiqua" w:hAnsi="Book Antiqua" w:cs="Times New Roman"/>
              </w:rPr>
              <w:t xml:space="preserve"> </w:t>
            </w:r>
            <w:r w:rsidRPr="0021752A">
              <w:rPr>
                <w:rFonts w:ascii="Book Antiqua" w:hAnsi="Book Antiqua" w:cs="Times New Roman"/>
              </w:rPr>
              <w:t>expression</w:t>
            </w:r>
            <w:r w:rsidR="00103A2C" w:rsidRPr="0021752A">
              <w:rPr>
                <w:rFonts w:ascii="Book Antiqua" w:hAnsi="Book Antiqua" w:cs="Times New Roman"/>
              </w:rPr>
              <w:t xml:space="preserve"> </w:t>
            </w:r>
            <w:r w:rsidRPr="0021752A">
              <w:rPr>
                <w:rFonts w:ascii="Book Antiqua" w:hAnsi="Book Antiqua" w:cs="Times New Roman"/>
              </w:rPr>
              <w:t>of</w:t>
            </w:r>
            <w:r w:rsidR="00103A2C" w:rsidRPr="0021752A">
              <w:rPr>
                <w:rFonts w:ascii="Book Antiqua" w:hAnsi="Book Antiqua" w:cs="Times New Roman"/>
              </w:rPr>
              <w:t xml:space="preserve"> </w:t>
            </w:r>
            <w:r w:rsidRPr="0021752A">
              <w:rPr>
                <w:rFonts w:ascii="Book Antiqua" w:hAnsi="Book Antiqua" w:cs="Times New Roman"/>
              </w:rPr>
              <w:t>VEGF,</w:t>
            </w:r>
            <w:r w:rsidR="00103A2C" w:rsidRPr="0021752A">
              <w:rPr>
                <w:rFonts w:ascii="Book Antiqua" w:hAnsi="Book Antiqua" w:cs="Times New Roman"/>
              </w:rPr>
              <w:t xml:space="preserve"> </w:t>
            </w:r>
            <w:r w:rsidRPr="0021752A">
              <w:rPr>
                <w:rFonts w:ascii="Book Antiqua" w:hAnsi="Book Antiqua" w:cs="Times New Roman"/>
              </w:rPr>
              <w:lastRenderedPageBreak/>
              <w:t>decrease</w:t>
            </w:r>
            <w:r w:rsidR="00FF57C7" w:rsidRPr="0021752A">
              <w:rPr>
                <w:rFonts w:ascii="Book Antiqua" w:hAnsi="Book Antiqua" w:cs="Times New Roman"/>
              </w:rPr>
              <w:t>s</w:t>
            </w:r>
            <w:r w:rsidR="00103A2C" w:rsidRPr="0021752A">
              <w:rPr>
                <w:rFonts w:ascii="Book Antiqua" w:hAnsi="Book Antiqua" w:cs="Times New Roman"/>
              </w:rPr>
              <w:t xml:space="preserve"> </w:t>
            </w:r>
            <w:r w:rsidRPr="0021752A">
              <w:rPr>
                <w:rFonts w:ascii="Book Antiqua" w:hAnsi="Book Antiqua" w:cs="Times New Roman"/>
              </w:rPr>
              <w:t>the</w:t>
            </w:r>
            <w:r w:rsidR="00103A2C" w:rsidRPr="0021752A">
              <w:rPr>
                <w:rFonts w:ascii="Book Antiqua" w:hAnsi="Book Antiqua" w:cs="Times New Roman"/>
              </w:rPr>
              <w:t xml:space="preserve"> </w:t>
            </w:r>
            <w:r w:rsidRPr="0021752A">
              <w:rPr>
                <w:rFonts w:ascii="Book Antiqua" w:hAnsi="Book Antiqua" w:cs="Times New Roman"/>
              </w:rPr>
              <w:t>activation</w:t>
            </w:r>
            <w:r w:rsidR="00103A2C" w:rsidRPr="0021752A">
              <w:rPr>
                <w:rFonts w:ascii="Book Antiqua" w:hAnsi="Book Antiqua" w:cs="Times New Roman"/>
              </w:rPr>
              <w:t xml:space="preserve"> </w:t>
            </w:r>
            <w:r w:rsidRPr="0021752A">
              <w:rPr>
                <w:rFonts w:ascii="Book Antiqua" w:hAnsi="Book Antiqua" w:cs="Times New Roman"/>
              </w:rPr>
              <w:t>of</w:t>
            </w:r>
            <w:r w:rsidR="00103A2C" w:rsidRPr="0021752A">
              <w:rPr>
                <w:rFonts w:ascii="Book Antiqua" w:hAnsi="Book Antiqua" w:cs="Times New Roman"/>
              </w:rPr>
              <w:t xml:space="preserve"> </w:t>
            </w:r>
            <w:r w:rsidRPr="0021752A">
              <w:rPr>
                <w:rFonts w:ascii="Book Antiqua" w:hAnsi="Book Antiqua" w:cs="Times New Roman"/>
              </w:rPr>
              <w:t>NF-κB</w:t>
            </w:r>
            <w:r w:rsidR="00103A2C" w:rsidRPr="0021752A">
              <w:rPr>
                <w:rFonts w:ascii="Book Antiqua" w:hAnsi="Book Antiqua" w:cs="Times New Roman"/>
              </w:rPr>
              <w:t xml:space="preserve"> </w:t>
            </w:r>
            <w:r w:rsidRPr="0021752A">
              <w:rPr>
                <w:rFonts w:ascii="Book Antiqua" w:hAnsi="Book Antiqua" w:cs="Times New Roman"/>
              </w:rPr>
              <w:t>and</w:t>
            </w:r>
            <w:r w:rsidR="00103A2C" w:rsidRPr="0021752A">
              <w:rPr>
                <w:rFonts w:ascii="Book Antiqua" w:hAnsi="Book Antiqua" w:cs="Times New Roman"/>
              </w:rPr>
              <w:t xml:space="preserve"> </w:t>
            </w:r>
            <w:r w:rsidRPr="0021752A">
              <w:rPr>
                <w:rFonts w:ascii="Book Antiqua" w:hAnsi="Book Antiqua" w:cs="Times New Roman"/>
              </w:rPr>
              <w:t>vascular</w:t>
            </w:r>
            <w:r w:rsidR="00103A2C" w:rsidRPr="0021752A">
              <w:rPr>
                <w:rFonts w:ascii="Book Antiqua" w:hAnsi="Book Antiqua" w:cs="Times New Roman"/>
              </w:rPr>
              <w:t xml:space="preserve"> </w:t>
            </w:r>
            <w:r w:rsidRPr="0021752A">
              <w:rPr>
                <w:rFonts w:ascii="Book Antiqua" w:hAnsi="Book Antiqua" w:cs="Times New Roman"/>
              </w:rPr>
              <w:t>leakage,</w:t>
            </w:r>
            <w:r w:rsidR="00103A2C" w:rsidRPr="0021752A">
              <w:rPr>
                <w:rFonts w:ascii="Book Antiqua" w:hAnsi="Book Antiqua" w:cs="Times New Roman"/>
              </w:rPr>
              <w:t xml:space="preserve"> </w:t>
            </w:r>
            <w:r w:rsidRPr="0021752A">
              <w:rPr>
                <w:rFonts w:ascii="Book Antiqua" w:hAnsi="Book Antiqua" w:cs="Times New Roman"/>
              </w:rPr>
              <w:t>promote</w:t>
            </w:r>
            <w:r w:rsidR="00FF57C7" w:rsidRPr="0021752A">
              <w:rPr>
                <w:rFonts w:ascii="Book Antiqua" w:hAnsi="Book Antiqua" w:cs="Times New Roman"/>
              </w:rPr>
              <w:t>s</w:t>
            </w:r>
            <w:r w:rsidR="00103A2C" w:rsidRPr="0021752A">
              <w:rPr>
                <w:rFonts w:ascii="Book Antiqua" w:hAnsi="Book Antiqua" w:cs="Times New Roman"/>
              </w:rPr>
              <w:t xml:space="preserve"> </w:t>
            </w:r>
            <w:r w:rsidRPr="0021752A">
              <w:rPr>
                <w:rFonts w:ascii="Book Antiqua" w:hAnsi="Book Antiqua" w:cs="Times New Roman"/>
              </w:rPr>
              <w:t>angiogenesis,</w:t>
            </w:r>
            <w:r w:rsidR="00103A2C" w:rsidRPr="0021752A">
              <w:rPr>
                <w:rFonts w:ascii="Book Antiqua" w:hAnsi="Book Antiqua" w:cs="Times New Roman"/>
              </w:rPr>
              <w:t xml:space="preserve"> </w:t>
            </w:r>
            <w:r w:rsidR="00FF57C7" w:rsidRPr="0021752A">
              <w:rPr>
                <w:rFonts w:ascii="Book Antiqua" w:hAnsi="Book Antiqua" w:cs="Times New Roman"/>
              </w:rPr>
              <w:t xml:space="preserve">is </w:t>
            </w:r>
            <w:r w:rsidRPr="0021752A">
              <w:rPr>
                <w:rFonts w:ascii="Book Antiqua" w:hAnsi="Book Antiqua" w:cs="Times New Roman"/>
              </w:rPr>
              <w:t>anti-inflammatory,</w:t>
            </w:r>
            <w:r w:rsidR="00103A2C" w:rsidRPr="0021752A">
              <w:rPr>
                <w:rFonts w:ascii="Book Antiqua" w:hAnsi="Book Antiqua" w:cs="Times New Roman"/>
              </w:rPr>
              <w:t xml:space="preserve"> </w:t>
            </w:r>
            <w:r w:rsidR="00FF57C7" w:rsidRPr="0021752A">
              <w:rPr>
                <w:rFonts w:ascii="Book Antiqua" w:hAnsi="Book Antiqua" w:cs="Times New Roman"/>
              </w:rPr>
              <w:t xml:space="preserve">is </w:t>
            </w:r>
            <w:r w:rsidRPr="0021752A">
              <w:rPr>
                <w:rFonts w:ascii="Book Antiqua" w:hAnsi="Book Antiqua" w:cs="Times New Roman"/>
              </w:rPr>
              <w:t>anti-oxidati</w:t>
            </w:r>
            <w:r w:rsidR="00FF57C7" w:rsidRPr="0021752A">
              <w:rPr>
                <w:rFonts w:ascii="Book Antiqua" w:hAnsi="Book Antiqua" w:cs="Times New Roman"/>
              </w:rPr>
              <w:t>ve</w:t>
            </w:r>
            <w:r w:rsidR="00103A2C" w:rsidRPr="0021752A">
              <w:rPr>
                <w:rFonts w:ascii="Book Antiqua" w:hAnsi="Book Antiqua" w:cs="Times New Roman"/>
              </w:rPr>
              <w:t xml:space="preserve"> </w:t>
            </w:r>
            <w:r w:rsidRPr="0021752A">
              <w:rPr>
                <w:rFonts w:ascii="Book Antiqua" w:hAnsi="Book Antiqua" w:cs="Times New Roman"/>
              </w:rPr>
              <w:t>and</w:t>
            </w:r>
            <w:r w:rsidR="00103A2C" w:rsidRPr="0021752A">
              <w:rPr>
                <w:rFonts w:ascii="Book Antiqua" w:hAnsi="Book Antiqua" w:cs="Times New Roman"/>
              </w:rPr>
              <w:t xml:space="preserve"> </w:t>
            </w:r>
            <w:r w:rsidRPr="0021752A">
              <w:rPr>
                <w:rFonts w:ascii="Book Antiqua" w:hAnsi="Book Antiqua" w:cs="Times New Roman"/>
              </w:rPr>
              <w:t>reduce</w:t>
            </w:r>
            <w:r w:rsidR="00FF57C7" w:rsidRPr="0021752A">
              <w:rPr>
                <w:rFonts w:ascii="Book Antiqua" w:hAnsi="Book Antiqua" w:cs="Times New Roman"/>
              </w:rPr>
              <w:t>s</w:t>
            </w:r>
            <w:r w:rsidR="00103A2C" w:rsidRPr="0021752A">
              <w:rPr>
                <w:rFonts w:ascii="Book Antiqua" w:hAnsi="Book Antiqua" w:cs="Times New Roman"/>
              </w:rPr>
              <w:t xml:space="preserve"> </w:t>
            </w:r>
            <w:r w:rsidRPr="0021752A">
              <w:rPr>
                <w:rFonts w:ascii="Book Antiqua" w:hAnsi="Book Antiqua" w:cs="Times New Roman"/>
              </w:rPr>
              <w:t>vascular</w:t>
            </w:r>
            <w:r w:rsidR="00103A2C" w:rsidRPr="0021752A">
              <w:rPr>
                <w:rFonts w:ascii="Book Antiqua" w:hAnsi="Book Antiqua" w:cs="Times New Roman"/>
              </w:rPr>
              <w:t xml:space="preserve"> </w:t>
            </w:r>
            <w:r w:rsidRPr="0021752A">
              <w:rPr>
                <w:rFonts w:ascii="Book Antiqua" w:hAnsi="Book Antiqua" w:cs="Times New Roman"/>
              </w:rPr>
              <w:t>permeability</w:t>
            </w:r>
          </w:p>
        </w:tc>
        <w:tc>
          <w:tcPr>
            <w:tcW w:w="783" w:type="pct"/>
            <w:vAlign w:val="center"/>
          </w:tcPr>
          <w:p w14:paraId="2F0B4CBF" w14:textId="4334FB7B" w:rsidR="006A59BE" w:rsidRPr="0021752A" w:rsidRDefault="006A59BE" w:rsidP="00275476">
            <w:pPr>
              <w:spacing w:line="360" w:lineRule="auto"/>
              <w:jc w:val="both"/>
              <w:rPr>
                <w:rFonts w:ascii="Book Antiqua" w:hAnsi="Book Antiqua" w:cs="Times New Roman"/>
              </w:rPr>
            </w:pPr>
            <w:r w:rsidRPr="0021752A">
              <w:rPr>
                <w:rFonts w:ascii="Book Antiqua" w:hAnsi="Book Antiqua" w:cs="Times New Roman"/>
              </w:rPr>
              <w:lastRenderedPageBreak/>
              <w:t>[3</w:t>
            </w:r>
            <w:r w:rsidR="00FD23A9" w:rsidRPr="0021752A">
              <w:rPr>
                <w:rFonts w:ascii="Book Antiqua" w:hAnsi="Book Antiqua" w:cs="Times New Roman"/>
              </w:rPr>
              <w:t>7</w:t>
            </w:r>
            <w:r w:rsidRPr="0021752A">
              <w:rPr>
                <w:rFonts w:ascii="Book Antiqua" w:hAnsi="Book Antiqua" w:cs="Times New Roman"/>
              </w:rPr>
              <w:t>]</w:t>
            </w:r>
          </w:p>
        </w:tc>
      </w:tr>
      <w:tr w:rsidR="007523A9" w:rsidRPr="0021752A" w14:paraId="1381D67F" w14:textId="77777777" w:rsidTr="00D170C3">
        <w:trPr>
          <w:jc w:val="center"/>
        </w:trPr>
        <w:tc>
          <w:tcPr>
            <w:tcW w:w="1038" w:type="pct"/>
            <w:vAlign w:val="center"/>
          </w:tcPr>
          <w:p w14:paraId="1B7BEABA" w14:textId="40E4E9B7" w:rsidR="006A59BE" w:rsidRPr="0021752A" w:rsidRDefault="006A59BE" w:rsidP="00275476">
            <w:pPr>
              <w:spacing w:line="360" w:lineRule="auto"/>
              <w:jc w:val="both"/>
              <w:rPr>
                <w:rFonts w:ascii="Book Antiqua" w:hAnsi="Book Antiqua" w:cs="Times New Roman"/>
              </w:rPr>
            </w:pPr>
            <w:r w:rsidRPr="0021752A">
              <w:rPr>
                <w:rFonts w:ascii="Book Antiqua" w:hAnsi="Book Antiqua" w:cs="Times New Roman"/>
              </w:rPr>
              <w:t>Angiotensin</w:t>
            </w:r>
            <w:r w:rsidR="00103A2C" w:rsidRPr="0021752A">
              <w:rPr>
                <w:rFonts w:ascii="Book Antiqua" w:hAnsi="Book Antiqua" w:cs="Times New Roman"/>
              </w:rPr>
              <w:t xml:space="preserve"> </w:t>
            </w:r>
            <w:r w:rsidRPr="0021752A">
              <w:rPr>
                <w:rFonts w:ascii="Book Antiqua" w:hAnsi="Book Antiqua" w:cs="Times New Roman"/>
              </w:rPr>
              <w:t>II</w:t>
            </w:r>
          </w:p>
        </w:tc>
        <w:tc>
          <w:tcPr>
            <w:tcW w:w="1719" w:type="pct"/>
            <w:vAlign w:val="center"/>
          </w:tcPr>
          <w:p w14:paraId="7BE8B350" w14:textId="799279E2" w:rsidR="006A59BE" w:rsidRPr="0021752A" w:rsidRDefault="006A59BE" w:rsidP="00275476">
            <w:pPr>
              <w:spacing w:line="360" w:lineRule="auto"/>
              <w:jc w:val="both"/>
              <w:rPr>
                <w:rFonts w:ascii="Book Antiqua" w:hAnsi="Book Antiqua" w:cs="Times New Roman"/>
              </w:rPr>
            </w:pPr>
            <w:r w:rsidRPr="0021752A">
              <w:rPr>
                <w:rFonts w:ascii="Book Antiqua" w:hAnsi="Book Antiqua" w:cs="Times New Roman"/>
              </w:rPr>
              <w:t>Angiogenesis</w:t>
            </w:r>
            <w:r w:rsidR="00103A2C" w:rsidRPr="0021752A">
              <w:rPr>
                <w:rFonts w:ascii="Book Antiqua" w:hAnsi="Book Antiqua" w:cs="Times New Roman"/>
              </w:rPr>
              <w:t xml:space="preserve"> </w:t>
            </w:r>
            <w:r w:rsidRPr="0021752A">
              <w:rPr>
                <w:rFonts w:ascii="Book Antiqua" w:hAnsi="Book Antiqua" w:cs="Times New Roman"/>
              </w:rPr>
              <w:t>is</w:t>
            </w:r>
            <w:r w:rsidR="00103A2C" w:rsidRPr="0021752A">
              <w:rPr>
                <w:rFonts w:ascii="Book Antiqua" w:hAnsi="Book Antiqua" w:cs="Times New Roman"/>
              </w:rPr>
              <w:t xml:space="preserve"> </w:t>
            </w:r>
            <w:r w:rsidRPr="0021752A">
              <w:rPr>
                <w:rFonts w:ascii="Book Antiqua" w:hAnsi="Book Antiqua" w:cs="Times New Roman"/>
              </w:rPr>
              <w:t>induced</w:t>
            </w:r>
            <w:r w:rsidR="00103A2C" w:rsidRPr="0021752A">
              <w:rPr>
                <w:rFonts w:ascii="Book Antiqua" w:hAnsi="Book Antiqua" w:cs="Times New Roman"/>
              </w:rPr>
              <w:t xml:space="preserve"> </w:t>
            </w:r>
            <w:r w:rsidRPr="0021752A">
              <w:rPr>
                <w:rFonts w:ascii="Book Antiqua" w:hAnsi="Book Antiqua" w:cs="Times New Roman"/>
              </w:rPr>
              <w:t>by</w:t>
            </w:r>
            <w:r w:rsidR="00103A2C" w:rsidRPr="0021752A">
              <w:rPr>
                <w:rFonts w:ascii="Book Antiqua" w:hAnsi="Book Antiqua" w:cs="Times New Roman"/>
              </w:rPr>
              <w:t xml:space="preserve"> </w:t>
            </w:r>
            <w:r w:rsidRPr="0021752A">
              <w:rPr>
                <w:rFonts w:ascii="Book Antiqua" w:hAnsi="Book Antiqua" w:cs="Times New Roman"/>
              </w:rPr>
              <w:t>activation</w:t>
            </w:r>
            <w:r w:rsidR="00103A2C" w:rsidRPr="0021752A">
              <w:rPr>
                <w:rFonts w:ascii="Book Antiqua" w:hAnsi="Book Antiqua" w:cs="Times New Roman"/>
              </w:rPr>
              <w:t xml:space="preserve"> </w:t>
            </w:r>
            <w:r w:rsidRPr="0021752A">
              <w:rPr>
                <w:rFonts w:ascii="Book Antiqua" w:hAnsi="Book Antiqua" w:cs="Times New Roman"/>
              </w:rPr>
              <w:t>of</w:t>
            </w:r>
            <w:r w:rsidR="00103A2C" w:rsidRPr="0021752A">
              <w:rPr>
                <w:rFonts w:ascii="Book Antiqua" w:hAnsi="Book Antiqua" w:cs="Times New Roman"/>
              </w:rPr>
              <w:t xml:space="preserve"> </w:t>
            </w:r>
            <w:r w:rsidRPr="0021752A">
              <w:rPr>
                <w:rFonts w:ascii="Book Antiqua" w:hAnsi="Book Antiqua" w:cs="Times New Roman"/>
              </w:rPr>
              <w:t>angiotensin</w:t>
            </w:r>
            <w:r w:rsidR="00103A2C" w:rsidRPr="0021752A">
              <w:rPr>
                <w:rFonts w:ascii="Book Antiqua" w:hAnsi="Book Antiqua" w:cs="Times New Roman"/>
              </w:rPr>
              <w:t xml:space="preserve"> </w:t>
            </w:r>
            <w:r w:rsidRPr="0021752A">
              <w:rPr>
                <w:rFonts w:ascii="Book Antiqua" w:hAnsi="Book Antiqua" w:cs="Times New Roman"/>
              </w:rPr>
              <w:t>1</w:t>
            </w:r>
            <w:r w:rsidR="00B43917" w:rsidRPr="0021752A">
              <w:rPr>
                <w:rFonts w:ascii="Book Antiqua" w:hAnsi="Book Antiqua" w:cs="Times New Roman"/>
              </w:rPr>
              <w:t xml:space="preserve"> </w:t>
            </w:r>
            <w:r w:rsidRPr="0021752A">
              <w:rPr>
                <w:rFonts w:ascii="Book Antiqua" w:hAnsi="Book Antiqua" w:cs="Times New Roman"/>
              </w:rPr>
              <w:t>receptor</w:t>
            </w:r>
            <w:r w:rsidR="00103A2C" w:rsidRPr="0021752A">
              <w:rPr>
                <w:rFonts w:ascii="Book Antiqua" w:hAnsi="Book Antiqua" w:cs="Times New Roman"/>
              </w:rPr>
              <w:t xml:space="preserve"> </w:t>
            </w:r>
            <w:r w:rsidRPr="0021752A">
              <w:rPr>
                <w:rFonts w:ascii="Book Antiqua" w:hAnsi="Book Antiqua" w:cs="Times New Roman"/>
              </w:rPr>
              <w:t>and</w:t>
            </w:r>
            <w:r w:rsidR="00103A2C" w:rsidRPr="0021752A">
              <w:rPr>
                <w:rFonts w:ascii="Book Antiqua" w:hAnsi="Book Antiqua" w:cs="Times New Roman"/>
              </w:rPr>
              <w:t xml:space="preserve"> </w:t>
            </w:r>
            <w:r w:rsidRPr="0021752A">
              <w:rPr>
                <w:rFonts w:ascii="Book Antiqua" w:hAnsi="Book Antiqua" w:cs="Times New Roman"/>
              </w:rPr>
              <w:t>nicotinamide</w:t>
            </w:r>
            <w:r w:rsidR="00103A2C" w:rsidRPr="0021752A">
              <w:rPr>
                <w:rFonts w:ascii="Book Antiqua" w:hAnsi="Book Antiqua" w:cs="Times New Roman"/>
              </w:rPr>
              <w:t xml:space="preserve"> </w:t>
            </w:r>
            <w:r w:rsidRPr="0021752A">
              <w:rPr>
                <w:rFonts w:ascii="Book Antiqua" w:hAnsi="Book Antiqua" w:cs="Times New Roman"/>
              </w:rPr>
              <w:t>adenine</w:t>
            </w:r>
            <w:r w:rsidR="00103A2C" w:rsidRPr="0021752A">
              <w:rPr>
                <w:rFonts w:ascii="Book Antiqua" w:hAnsi="Book Antiqua" w:cs="Times New Roman"/>
              </w:rPr>
              <w:t xml:space="preserve"> </w:t>
            </w:r>
            <w:r w:rsidRPr="0021752A">
              <w:rPr>
                <w:rFonts w:ascii="Book Antiqua" w:hAnsi="Book Antiqua" w:cs="Times New Roman"/>
              </w:rPr>
              <w:t>dinucleotide</w:t>
            </w:r>
            <w:r w:rsidR="00103A2C" w:rsidRPr="0021752A">
              <w:rPr>
                <w:rFonts w:ascii="Book Antiqua" w:hAnsi="Book Antiqua" w:cs="Times New Roman"/>
              </w:rPr>
              <w:t xml:space="preserve"> </w:t>
            </w:r>
            <w:r w:rsidRPr="0021752A">
              <w:rPr>
                <w:rFonts w:ascii="Book Antiqua" w:hAnsi="Book Antiqua" w:cs="Times New Roman"/>
              </w:rPr>
              <w:t>phosphate</w:t>
            </w:r>
            <w:r w:rsidR="00103A2C" w:rsidRPr="0021752A">
              <w:rPr>
                <w:rFonts w:ascii="Book Antiqua" w:hAnsi="Book Antiqua" w:cs="Times New Roman"/>
              </w:rPr>
              <w:t xml:space="preserve"> </w:t>
            </w:r>
            <w:r w:rsidRPr="0021752A">
              <w:rPr>
                <w:rFonts w:ascii="Book Antiqua" w:hAnsi="Book Antiqua" w:cs="Times New Roman"/>
              </w:rPr>
              <w:t>oxidase</w:t>
            </w:r>
          </w:p>
        </w:tc>
        <w:tc>
          <w:tcPr>
            <w:tcW w:w="1460" w:type="pct"/>
            <w:vAlign w:val="center"/>
          </w:tcPr>
          <w:p w14:paraId="29340AC9" w14:textId="35B5840F" w:rsidR="006A59BE" w:rsidRPr="0021752A" w:rsidRDefault="006A59BE" w:rsidP="00275476">
            <w:pPr>
              <w:spacing w:line="360" w:lineRule="auto"/>
              <w:jc w:val="both"/>
              <w:rPr>
                <w:rFonts w:ascii="Book Antiqua" w:hAnsi="Book Antiqua" w:cs="Times New Roman"/>
              </w:rPr>
            </w:pPr>
            <w:r w:rsidRPr="0021752A">
              <w:rPr>
                <w:rFonts w:ascii="Book Antiqua" w:hAnsi="Book Antiqua" w:cs="Times New Roman"/>
              </w:rPr>
              <w:t>Induction</w:t>
            </w:r>
            <w:r w:rsidR="00103A2C" w:rsidRPr="0021752A">
              <w:rPr>
                <w:rFonts w:ascii="Book Antiqua" w:hAnsi="Book Antiqua" w:cs="Times New Roman"/>
              </w:rPr>
              <w:t xml:space="preserve"> </w:t>
            </w:r>
            <w:r w:rsidRPr="0021752A">
              <w:rPr>
                <w:rFonts w:ascii="Book Antiqua" w:hAnsi="Book Antiqua" w:cs="Times New Roman"/>
              </w:rPr>
              <w:t>of</w:t>
            </w:r>
            <w:r w:rsidR="00103A2C" w:rsidRPr="0021752A">
              <w:rPr>
                <w:rFonts w:ascii="Book Antiqua" w:hAnsi="Book Antiqua" w:cs="Times New Roman"/>
              </w:rPr>
              <w:t xml:space="preserve"> </w:t>
            </w:r>
            <w:r w:rsidR="00FF57C7" w:rsidRPr="0021752A">
              <w:rPr>
                <w:rFonts w:ascii="Book Antiqua" w:hAnsi="Book Antiqua" w:cs="Times New Roman"/>
              </w:rPr>
              <w:t>a</w:t>
            </w:r>
            <w:r w:rsidRPr="0021752A">
              <w:rPr>
                <w:rFonts w:ascii="Book Antiqua" w:hAnsi="Book Antiqua" w:cs="Times New Roman"/>
              </w:rPr>
              <w:t>ng</w:t>
            </w:r>
            <w:r w:rsidR="00FF57C7" w:rsidRPr="0021752A">
              <w:rPr>
                <w:rFonts w:ascii="Book Antiqua" w:hAnsi="Book Antiqua" w:cs="Times New Roman"/>
              </w:rPr>
              <w:t>iotensin</w:t>
            </w:r>
            <w:r w:rsidR="00103A2C" w:rsidRPr="0021752A">
              <w:rPr>
                <w:rFonts w:ascii="Book Antiqua" w:hAnsi="Book Antiqua" w:cs="Times New Roman"/>
              </w:rPr>
              <w:t xml:space="preserve"> </w:t>
            </w:r>
            <w:r w:rsidRPr="0021752A">
              <w:rPr>
                <w:rFonts w:ascii="Book Antiqua" w:hAnsi="Book Antiqua" w:cs="Times New Roman"/>
              </w:rPr>
              <w:t>II</w:t>
            </w:r>
            <w:r w:rsidR="00103A2C" w:rsidRPr="0021752A">
              <w:rPr>
                <w:rFonts w:ascii="Book Antiqua" w:hAnsi="Book Antiqua" w:cs="Times New Roman"/>
              </w:rPr>
              <w:t xml:space="preserve"> </w:t>
            </w:r>
            <w:r w:rsidRPr="0021752A">
              <w:rPr>
                <w:rFonts w:ascii="Book Antiqua" w:hAnsi="Book Antiqua" w:cs="Times New Roman"/>
              </w:rPr>
              <w:t>synthesis</w:t>
            </w:r>
            <w:r w:rsidR="00103A2C" w:rsidRPr="0021752A">
              <w:rPr>
                <w:rFonts w:ascii="Book Antiqua" w:hAnsi="Book Antiqua" w:cs="Times New Roman"/>
              </w:rPr>
              <w:t xml:space="preserve"> </w:t>
            </w:r>
            <w:r w:rsidRPr="0021752A">
              <w:rPr>
                <w:rFonts w:ascii="Book Antiqua" w:hAnsi="Book Antiqua" w:cs="Times New Roman"/>
              </w:rPr>
              <w:t>can</w:t>
            </w:r>
            <w:r w:rsidR="00103A2C" w:rsidRPr="0021752A">
              <w:rPr>
                <w:rFonts w:ascii="Book Antiqua" w:hAnsi="Book Antiqua" w:cs="Times New Roman"/>
              </w:rPr>
              <w:t xml:space="preserve"> </w:t>
            </w:r>
            <w:r w:rsidRPr="0021752A">
              <w:rPr>
                <w:rFonts w:ascii="Book Antiqua" w:hAnsi="Book Antiqua" w:cs="Times New Roman"/>
              </w:rPr>
              <w:t>lead</w:t>
            </w:r>
            <w:r w:rsidR="00103A2C" w:rsidRPr="0021752A">
              <w:rPr>
                <w:rFonts w:ascii="Book Antiqua" w:hAnsi="Book Antiqua" w:cs="Times New Roman"/>
              </w:rPr>
              <w:t xml:space="preserve"> </w:t>
            </w:r>
            <w:r w:rsidRPr="0021752A">
              <w:rPr>
                <w:rFonts w:ascii="Book Antiqua" w:hAnsi="Book Antiqua" w:cs="Times New Roman"/>
              </w:rPr>
              <w:t>to</w:t>
            </w:r>
            <w:r w:rsidR="00103A2C" w:rsidRPr="0021752A">
              <w:rPr>
                <w:rFonts w:ascii="Book Antiqua" w:hAnsi="Book Antiqua" w:cs="Times New Roman"/>
              </w:rPr>
              <w:t xml:space="preserve"> </w:t>
            </w:r>
            <w:r w:rsidRPr="0021752A">
              <w:rPr>
                <w:rFonts w:ascii="Book Antiqua" w:hAnsi="Book Antiqua" w:cs="Times New Roman"/>
              </w:rPr>
              <w:t>a</w:t>
            </w:r>
            <w:r w:rsidR="00103A2C" w:rsidRPr="0021752A">
              <w:rPr>
                <w:rFonts w:ascii="Book Antiqua" w:hAnsi="Book Antiqua" w:cs="Times New Roman"/>
              </w:rPr>
              <w:t xml:space="preserve"> </w:t>
            </w:r>
            <w:r w:rsidRPr="0021752A">
              <w:rPr>
                <w:rFonts w:ascii="Book Antiqua" w:hAnsi="Book Antiqua" w:cs="Times New Roman"/>
              </w:rPr>
              <w:t>proangiogenic</w:t>
            </w:r>
            <w:r w:rsidR="00103A2C" w:rsidRPr="0021752A">
              <w:rPr>
                <w:rFonts w:ascii="Book Antiqua" w:hAnsi="Book Antiqua" w:cs="Times New Roman"/>
              </w:rPr>
              <w:t xml:space="preserve"> </w:t>
            </w:r>
            <w:r w:rsidRPr="0021752A">
              <w:rPr>
                <w:rFonts w:ascii="Book Antiqua" w:hAnsi="Book Antiqua" w:cs="Times New Roman"/>
              </w:rPr>
              <w:t>state</w:t>
            </w:r>
          </w:p>
        </w:tc>
        <w:tc>
          <w:tcPr>
            <w:tcW w:w="783" w:type="pct"/>
            <w:vAlign w:val="center"/>
          </w:tcPr>
          <w:p w14:paraId="4C8E8B46" w14:textId="5D4863FD" w:rsidR="006A59BE" w:rsidRPr="0021752A" w:rsidRDefault="006A59BE" w:rsidP="00275476">
            <w:pPr>
              <w:spacing w:line="360" w:lineRule="auto"/>
              <w:jc w:val="both"/>
              <w:rPr>
                <w:rFonts w:ascii="Book Antiqua" w:hAnsi="Book Antiqua" w:cs="Times New Roman"/>
              </w:rPr>
            </w:pPr>
            <w:r w:rsidRPr="0021752A">
              <w:rPr>
                <w:rFonts w:ascii="Book Antiqua" w:hAnsi="Book Antiqua" w:cs="Times New Roman"/>
              </w:rPr>
              <w:t>[3</w:t>
            </w:r>
            <w:r w:rsidR="00FD23A9" w:rsidRPr="0021752A">
              <w:rPr>
                <w:rFonts w:ascii="Book Antiqua" w:hAnsi="Book Antiqua" w:cs="Times New Roman"/>
              </w:rPr>
              <w:t>8</w:t>
            </w:r>
            <w:r w:rsidRPr="0021752A">
              <w:rPr>
                <w:rFonts w:ascii="Book Antiqua" w:hAnsi="Book Antiqua" w:cs="Times New Roman"/>
              </w:rPr>
              <w:t>]</w:t>
            </w:r>
          </w:p>
        </w:tc>
      </w:tr>
      <w:tr w:rsidR="007523A9" w:rsidRPr="0021752A" w14:paraId="4702DE99" w14:textId="77777777" w:rsidTr="00D170C3">
        <w:trPr>
          <w:jc w:val="center"/>
        </w:trPr>
        <w:tc>
          <w:tcPr>
            <w:tcW w:w="1038" w:type="pct"/>
            <w:vAlign w:val="center"/>
          </w:tcPr>
          <w:p w14:paraId="770E8659" w14:textId="504CB4A9" w:rsidR="006A59BE" w:rsidRPr="0021752A" w:rsidRDefault="006A59BE" w:rsidP="00275476">
            <w:pPr>
              <w:spacing w:line="360" w:lineRule="auto"/>
              <w:jc w:val="both"/>
              <w:rPr>
                <w:rFonts w:ascii="Book Antiqua" w:hAnsi="Book Antiqua" w:cs="Times New Roman"/>
              </w:rPr>
            </w:pPr>
            <w:bookmarkStart w:id="5" w:name="_Hlk99303393"/>
            <w:r w:rsidRPr="0021752A">
              <w:rPr>
                <w:rFonts w:ascii="Book Antiqua" w:hAnsi="Book Antiqua" w:cs="Times New Roman"/>
              </w:rPr>
              <w:t>asTF</w:t>
            </w:r>
            <w:bookmarkEnd w:id="5"/>
          </w:p>
        </w:tc>
        <w:tc>
          <w:tcPr>
            <w:tcW w:w="1719" w:type="pct"/>
            <w:vAlign w:val="center"/>
          </w:tcPr>
          <w:p w14:paraId="0344F7BA" w14:textId="5A35E37F" w:rsidR="006A59BE" w:rsidRPr="0021752A" w:rsidRDefault="007B1197" w:rsidP="00275476">
            <w:pPr>
              <w:spacing w:line="360" w:lineRule="auto"/>
              <w:jc w:val="both"/>
              <w:rPr>
                <w:rFonts w:ascii="Book Antiqua" w:hAnsi="Book Antiqua" w:cs="Times New Roman"/>
              </w:rPr>
            </w:pPr>
            <w:r w:rsidRPr="0021752A">
              <w:rPr>
                <w:rFonts w:ascii="Book Antiqua" w:hAnsi="Book Antiqua" w:cs="Times New Roman"/>
              </w:rPr>
              <w:t>a</w:t>
            </w:r>
            <w:r w:rsidR="006A59BE" w:rsidRPr="0021752A">
              <w:rPr>
                <w:rFonts w:ascii="Book Antiqua" w:hAnsi="Book Antiqua" w:cs="Times New Roman"/>
              </w:rPr>
              <w:t>sTF</w:t>
            </w:r>
            <w:r w:rsidR="00103A2C" w:rsidRPr="0021752A">
              <w:rPr>
                <w:rFonts w:ascii="Book Antiqua" w:hAnsi="Book Antiqua" w:cs="Times New Roman"/>
              </w:rPr>
              <w:t xml:space="preserve"> </w:t>
            </w:r>
            <w:r w:rsidR="006A59BE" w:rsidRPr="0021752A">
              <w:rPr>
                <w:rFonts w:ascii="Book Antiqua" w:hAnsi="Book Antiqua" w:cs="Times New Roman"/>
              </w:rPr>
              <w:t>is</w:t>
            </w:r>
            <w:r w:rsidR="00103A2C" w:rsidRPr="0021752A">
              <w:rPr>
                <w:rFonts w:ascii="Book Antiqua" w:hAnsi="Book Antiqua" w:cs="Times New Roman"/>
              </w:rPr>
              <w:t xml:space="preserve"> </w:t>
            </w:r>
            <w:r w:rsidR="006A59BE" w:rsidRPr="0021752A">
              <w:rPr>
                <w:rFonts w:ascii="Book Antiqua" w:hAnsi="Book Antiqua" w:cs="Times New Roman"/>
              </w:rPr>
              <w:t>widely</w:t>
            </w:r>
            <w:r w:rsidR="00103A2C" w:rsidRPr="0021752A">
              <w:rPr>
                <w:rFonts w:ascii="Book Antiqua" w:hAnsi="Book Antiqua" w:cs="Times New Roman"/>
              </w:rPr>
              <w:t xml:space="preserve"> </w:t>
            </w:r>
            <w:r w:rsidR="006A59BE" w:rsidRPr="0021752A">
              <w:rPr>
                <w:rFonts w:ascii="Book Antiqua" w:hAnsi="Book Antiqua" w:cs="Times New Roman"/>
              </w:rPr>
              <w:t>expressed</w:t>
            </w:r>
            <w:r w:rsidR="00103A2C" w:rsidRPr="0021752A">
              <w:rPr>
                <w:rFonts w:ascii="Book Antiqua" w:hAnsi="Book Antiqua" w:cs="Times New Roman"/>
              </w:rPr>
              <w:t xml:space="preserve"> </w:t>
            </w:r>
            <w:r w:rsidR="006A59BE" w:rsidRPr="0021752A">
              <w:rPr>
                <w:rFonts w:ascii="Book Antiqua" w:hAnsi="Book Antiqua" w:cs="Times New Roman"/>
              </w:rPr>
              <w:t>in</w:t>
            </w:r>
            <w:r w:rsidR="00103A2C" w:rsidRPr="0021752A">
              <w:rPr>
                <w:rFonts w:ascii="Book Antiqua" w:hAnsi="Book Antiqua" w:cs="Times New Roman"/>
              </w:rPr>
              <w:t xml:space="preserve"> </w:t>
            </w:r>
            <w:r w:rsidR="006A59BE" w:rsidRPr="0021752A">
              <w:rPr>
                <w:rFonts w:ascii="Book Antiqua" w:hAnsi="Book Antiqua" w:cs="Times New Roman"/>
              </w:rPr>
              <w:t>macrophages</w:t>
            </w:r>
            <w:r w:rsidR="00103A2C" w:rsidRPr="0021752A">
              <w:rPr>
                <w:rFonts w:ascii="Book Antiqua" w:hAnsi="Book Antiqua" w:cs="Times New Roman"/>
              </w:rPr>
              <w:t xml:space="preserve"> </w:t>
            </w:r>
            <w:r w:rsidR="006A59BE" w:rsidRPr="0021752A">
              <w:rPr>
                <w:rFonts w:ascii="Book Antiqua" w:hAnsi="Book Antiqua" w:cs="Times New Roman"/>
              </w:rPr>
              <w:t>and</w:t>
            </w:r>
            <w:r w:rsidR="00103A2C" w:rsidRPr="0021752A">
              <w:rPr>
                <w:rFonts w:ascii="Book Antiqua" w:hAnsi="Book Antiqua" w:cs="Times New Roman"/>
              </w:rPr>
              <w:t xml:space="preserve"> </w:t>
            </w:r>
            <w:r w:rsidR="006A59BE" w:rsidRPr="0021752A">
              <w:rPr>
                <w:rFonts w:ascii="Book Antiqua" w:hAnsi="Book Antiqua" w:cs="Times New Roman"/>
              </w:rPr>
              <w:t>neovascularization</w:t>
            </w:r>
            <w:r w:rsidR="00103A2C" w:rsidRPr="0021752A">
              <w:rPr>
                <w:rFonts w:ascii="Book Antiqua" w:hAnsi="Book Antiqua" w:cs="Times New Roman"/>
              </w:rPr>
              <w:t xml:space="preserve"> </w:t>
            </w:r>
            <w:r w:rsidR="006A59BE" w:rsidRPr="0021752A">
              <w:rPr>
                <w:rFonts w:ascii="Book Antiqua" w:hAnsi="Book Antiqua" w:cs="Times New Roman"/>
              </w:rPr>
              <w:t>in</w:t>
            </w:r>
            <w:r w:rsidR="00103A2C" w:rsidRPr="0021752A">
              <w:rPr>
                <w:rFonts w:ascii="Book Antiqua" w:hAnsi="Book Antiqua" w:cs="Times New Roman"/>
              </w:rPr>
              <w:t xml:space="preserve"> </w:t>
            </w:r>
            <w:r w:rsidR="006A59BE" w:rsidRPr="0021752A">
              <w:rPr>
                <w:rFonts w:ascii="Book Antiqua" w:hAnsi="Book Antiqua" w:cs="Times New Roman"/>
              </w:rPr>
              <w:t>AS</w:t>
            </w:r>
            <w:r w:rsidR="00103A2C" w:rsidRPr="0021752A">
              <w:rPr>
                <w:rFonts w:ascii="Book Antiqua" w:hAnsi="Book Antiqua" w:cs="Times New Roman"/>
              </w:rPr>
              <w:t xml:space="preserve"> </w:t>
            </w:r>
            <w:r w:rsidR="006A59BE" w:rsidRPr="0021752A">
              <w:rPr>
                <w:rFonts w:ascii="Book Antiqua" w:hAnsi="Book Antiqua" w:cs="Times New Roman"/>
              </w:rPr>
              <w:t>plaques</w:t>
            </w:r>
          </w:p>
        </w:tc>
        <w:tc>
          <w:tcPr>
            <w:tcW w:w="1460" w:type="pct"/>
            <w:vAlign w:val="center"/>
          </w:tcPr>
          <w:p w14:paraId="07E0438F" w14:textId="2F389D75" w:rsidR="006A59BE" w:rsidRPr="0021752A" w:rsidRDefault="007B1197" w:rsidP="00275476">
            <w:pPr>
              <w:spacing w:line="360" w:lineRule="auto"/>
              <w:jc w:val="both"/>
              <w:rPr>
                <w:rFonts w:ascii="Book Antiqua" w:hAnsi="Book Antiqua" w:cs="Times New Roman"/>
              </w:rPr>
            </w:pPr>
            <w:r w:rsidRPr="0021752A">
              <w:rPr>
                <w:rFonts w:ascii="Book Antiqua" w:hAnsi="Book Antiqua" w:cs="Times New Roman"/>
              </w:rPr>
              <w:t>a</w:t>
            </w:r>
            <w:r w:rsidR="006A59BE" w:rsidRPr="0021752A">
              <w:rPr>
                <w:rFonts w:ascii="Book Antiqua" w:hAnsi="Book Antiqua" w:cs="Times New Roman"/>
              </w:rPr>
              <w:t>sTF</w:t>
            </w:r>
            <w:r w:rsidR="00103A2C" w:rsidRPr="0021752A">
              <w:rPr>
                <w:rFonts w:ascii="Book Antiqua" w:hAnsi="Book Antiqua" w:cs="Times New Roman"/>
              </w:rPr>
              <w:t xml:space="preserve"> </w:t>
            </w:r>
            <w:r w:rsidR="006A59BE" w:rsidRPr="0021752A">
              <w:rPr>
                <w:rFonts w:ascii="Book Antiqua" w:hAnsi="Book Antiqua" w:cs="Times New Roman"/>
              </w:rPr>
              <w:t>affects</w:t>
            </w:r>
            <w:r w:rsidR="00103A2C" w:rsidRPr="0021752A">
              <w:rPr>
                <w:rFonts w:ascii="Book Antiqua" w:hAnsi="Book Antiqua" w:cs="Times New Roman"/>
              </w:rPr>
              <w:t xml:space="preserve"> </w:t>
            </w:r>
            <w:r w:rsidR="006A59BE" w:rsidRPr="0021752A">
              <w:rPr>
                <w:rFonts w:ascii="Book Antiqua" w:hAnsi="Book Antiqua" w:cs="Times New Roman"/>
              </w:rPr>
              <w:t>all</w:t>
            </w:r>
            <w:r w:rsidR="00103A2C" w:rsidRPr="0021752A">
              <w:rPr>
                <w:rFonts w:ascii="Book Antiqua" w:hAnsi="Book Antiqua" w:cs="Times New Roman"/>
              </w:rPr>
              <w:t xml:space="preserve"> </w:t>
            </w:r>
            <w:r w:rsidR="006A59BE" w:rsidRPr="0021752A">
              <w:rPr>
                <w:rFonts w:ascii="Book Antiqua" w:hAnsi="Book Antiqua" w:cs="Times New Roman"/>
              </w:rPr>
              <w:t>key</w:t>
            </w:r>
            <w:r w:rsidR="00103A2C" w:rsidRPr="0021752A">
              <w:rPr>
                <w:rFonts w:ascii="Book Antiqua" w:hAnsi="Book Antiqua" w:cs="Times New Roman"/>
              </w:rPr>
              <w:t xml:space="preserve"> </w:t>
            </w:r>
            <w:r w:rsidR="006A59BE" w:rsidRPr="0021752A">
              <w:rPr>
                <w:rFonts w:ascii="Book Antiqua" w:hAnsi="Book Antiqua" w:cs="Times New Roman"/>
              </w:rPr>
              <w:t>stages</w:t>
            </w:r>
            <w:r w:rsidR="00103A2C" w:rsidRPr="0021752A">
              <w:rPr>
                <w:rFonts w:ascii="Book Antiqua" w:hAnsi="Book Antiqua" w:cs="Times New Roman"/>
              </w:rPr>
              <w:t xml:space="preserve"> </w:t>
            </w:r>
            <w:r w:rsidR="006A59BE" w:rsidRPr="0021752A">
              <w:rPr>
                <w:rFonts w:ascii="Book Antiqua" w:hAnsi="Book Antiqua" w:cs="Times New Roman"/>
              </w:rPr>
              <w:t>of</w:t>
            </w:r>
            <w:r w:rsidR="00103A2C" w:rsidRPr="0021752A">
              <w:rPr>
                <w:rFonts w:ascii="Book Antiqua" w:hAnsi="Book Antiqua" w:cs="Times New Roman"/>
              </w:rPr>
              <w:t xml:space="preserve"> </w:t>
            </w:r>
            <w:r w:rsidR="006A59BE" w:rsidRPr="0021752A">
              <w:rPr>
                <w:rFonts w:ascii="Book Antiqua" w:hAnsi="Book Antiqua" w:cs="Times New Roman"/>
              </w:rPr>
              <w:t>angiogenesis,</w:t>
            </w:r>
            <w:r w:rsidR="00103A2C" w:rsidRPr="0021752A">
              <w:rPr>
                <w:rFonts w:ascii="Book Antiqua" w:hAnsi="Book Antiqua" w:cs="Times New Roman"/>
              </w:rPr>
              <w:t xml:space="preserve"> </w:t>
            </w:r>
            <w:r w:rsidR="006A59BE" w:rsidRPr="0021752A">
              <w:rPr>
                <w:rFonts w:ascii="Book Antiqua" w:hAnsi="Book Antiqua" w:cs="Times New Roman"/>
              </w:rPr>
              <w:t>including</w:t>
            </w:r>
            <w:r w:rsidR="00103A2C" w:rsidRPr="0021752A">
              <w:rPr>
                <w:rFonts w:ascii="Book Antiqua" w:hAnsi="Book Antiqua" w:cs="Times New Roman"/>
              </w:rPr>
              <w:t xml:space="preserve"> </w:t>
            </w:r>
            <w:r w:rsidR="006A59BE" w:rsidRPr="0021752A">
              <w:rPr>
                <w:rFonts w:ascii="Book Antiqua" w:hAnsi="Book Antiqua" w:cs="Times New Roman"/>
              </w:rPr>
              <w:t>proliferation,</w:t>
            </w:r>
            <w:r w:rsidR="00103A2C" w:rsidRPr="0021752A">
              <w:rPr>
                <w:rFonts w:ascii="Book Antiqua" w:hAnsi="Book Antiqua" w:cs="Times New Roman"/>
              </w:rPr>
              <w:t xml:space="preserve"> </w:t>
            </w:r>
            <w:r w:rsidR="006A59BE" w:rsidRPr="0021752A">
              <w:rPr>
                <w:rFonts w:ascii="Book Antiqua" w:hAnsi="Book Antiqua" w:cs="Times New Roman"/>
              </w:rPr>
              <w:t>migration</w:t>
            </w:r>
            <w:r w:rsidR="00103A2C" w:rsidRPr="0021752A">
              <w:rPr>
                <w:rFonts w:ascii="Book Antiqua" w:hAnsi="Book Antiqua" w:cs="Times New Roman"/>
              </w:rPr>
              <w:t xml:space="preserve"> </w:t>
            </w:r>
            <w:r w:rsidR="006A59BE" w:rsidRPr="0021752A">
              <w:rPr>
                <w:rFonts w:ascii="Book Antiqua" w:hAnsi="Book Antiqua" w:cs="Times New Roman"/>
              </w:rPr>
              <w:t>and</w:t>
            </w:r>
            <w:r w:rsidR="00103A2C" w:rsidRPr="0021752A">
              <w:rPr>
                <w:rFonts w:ascii="Book Antiqua" w:hAnsi="Book Antiqua" w:cs="Times New Roman"/>
              </w:rPr>
              <w:t xml:space="preserve"> </w:t>
            </w:r>
            <w:r w:rsidR="006A59BE" w:rsidRPr="0021752A">
              <w:rPr>
                <w:rFonts w:ascii="Book Antiqua" w:hAnsi="Book Antiqua" w:cs="Times New Roman"/>
              </w:rPr>
              <w:t>differentiation</w:t>
            </w:r>
            <w:r w:rsidR="00103A2C" w:rsidRPr="0021752A">
              <w:rPr>
                <w:rFonts w:ascii="Book Antiqua" w:hAnsi="Book Antiqua" w:cs="Times New Roman"/>
              </w:rPr>
              <w:t xml:space="preserve"> </w:t>
            </w:r>
            <w:r w:rsidR="006A59BE" w:rsidRPr="0021752A">
              <w:rPr>
                <w:rFonts w:ascii="Book Antiqua" w:hAnsi="Book Antiqua" w:cs="Times New Roman"/>
              </w:rPr>
              <w:t>and</w:t>
            </w:r>
            <w:r w:rsidR="00103A2C" w:rsidRPr="0021752A">
              <w:rPr>
                <w:rFonts w:ascii="Book Antiqua" w:hAnsi="Book Antiqua" w:cs="Times New Roman"/>
              </w:rPr>
              <w:t xml:space="preserve"> </w:t>
            </w:r>
            <w:r w:rsidR="006A59BE" w:rsidRPr="0021752A">
              <w:rPr>
                <w:rFonts w:ascii="Book Antiqua" w:hAnsi="Book Antiqua" w:cs="Times New Roman"/>
              </w:rPr>
              <w:t>induces</w:t>
            </w:r>
            <w:r w:rsidR="00103A2C" w:rsidRPr="0021752A">
              <w:rPr>
                <w:rFonts w:ascii="Book Antiqua" w:hAnsi="Book Antiqua" w:cs="Times New Roman"/>
              </w:rPr>
              <w:t xml:space="preserve"> </w:t>
            </w:r>
            <w:r w:rsidR="006A59BE" w:rsidRPr="0021752A">
              <w:rPr>
                <w:rFonts w:ascii="Book Antiqua" w:hAnsi="Book Antiqua" w:cs="Times New Roman"/>
              </w:rPr>
              <w:t>increased</w:t>
            </w:r>
            <w:r w:rsidR="00103A2C" w:rsidRPr="0021752A">
              <w:rPr>
                <w:rFonts w:ascii="Book Antiqua" w:hAnsi="Book Antiqua" w:cs="Times New Roman"/>
              </w:rPr>
              <w:t xml:space="preserve"> </w:t>
            </w:r>
            <w:r w:rsidR="006A59BE" w:rsidRPr="0021752A">
              <w:rPr>
                <w:rFonts w:ascii="Book Antiqua" w:hAnsi="Book Antiqua" w:cs="Times New Roman"/>
              </w:rPr>
              <w:t>levels</w:t>
            </w:r>
            <w:r w:rsidR="00103A2C" w:rsidRPr="0021752A">
              <w:rPr>
                <w:rFonts w:ascii="Book Antiqua" w:hAnsi="Book Antiqua" w:cs="Times New Roman"/>
              </w:rPr>
              <w:t xml:space="preserve"> </w:t>
            </w:r>
            <w:r w:rsidR="006A59BE" w:rsidRPr="0021752A">
              <w:rPr>
                <w:rFonts w:ascii="Book Antiqua" w:hAnsi="Book Antiqua" w:cs="Times New Roman"/>
              </w:rPr>
              <w:t>of</w:t>
            </w:r>
            <w:r w:rsidR="00103A2C" w:rsidRPr="0021752A">
              <w:rPr>
                <w:rFonts w:ascii="Book Antiqua" w:hAnsi="Book Antiqua" w:cs="Times New Roman"/>
              </w:rPr>
              <w:t xml:space="preserve"> </w:t>
            </w:r>
            <w:r w:rsidR="006A59BE" w:rsidRPr="0021752A">
              <w:rPr>
                <w:rFonts w:ascii="Book Antiqua" w:hAnsi="Book Antiqua" w:cs="Times New Roman"/>
              </w:rPr>
              <w:t>HIF</w:t>
            </w:r>
            <w:r w:rsidR="00103A2C" w:rsidRPr="0021752A">
              <w:rPr>
                <w:rFonts w:ascii="Book Antiqua" w:hAnsi="Book Antiqua" w:cs="Times New Roman"/>
              </w:rPr>
              <w:t xml:space="preserve"> </w:t>
            </w:r>
            <w:r w:rsidR="006A59BE" w:rsidRPr="0021752A">
              <w:rPr>
                <w:rFonts w:ascii="Book Antiqua" w:hAnsi="Book Antiqua" w:cs="Times New Roman"/>
              </w:rPr>
              <w:t>and</w:t>
            </w:r>
            <w:r w:rsidR="00103A2C" w:rsidRPr="0021752A">
              <w:rPr>
                <w:rFonts w:ascii="Book Antiqua" w:hAnsi="Book Antiqua" w:cs="Times New Roman"/>
              </w:rPr>
              <w:t xml:space="preserve"> </w:t>
            </w:r>
            <w:r w:rsidR="006A59BE" w:rsidRPr="0021752A">
              <w:rPr>
                <w:rFonts w:ascii="Book Antiqua" w:hAnsi="Book Antiqua" w:cs="Times New Roman"/>
              </w:rPr>
              <w:t>VEGF</w:t>
            </w:r>
            <w:r w:rsidR="00103A2C" w:rsidRPr="0021752A">
              <w:rPr>
                <w:rFonts w:ascii="Book Antiqua" w:hAnsi="Book Antiqua" w:cs="Times New Roman"/>
              </w:rPr>
              <w:t xml:space="preserve"> </w:t>
            </w:r>
            <w:r w:rsidR="006A59BE" w:rsidRPr="0021752A">
              <w:rPr>
                <w:rFonts w:ascii="Book Antiqua" w:hAnsi="Book Antiqua" w:cs="Times New Roman"/>
              </w:rPr>
              <w:t>to</w:t>
            </w:r>
            <w:r w:rsidR="00103A2C" w:rsidRPr="0021752A">
              <w:rPr>
                <w:rFonts w:ascii="Book Antiqua" w:hAnsi="Book Antiqua" w:cs="Times New Roman"/>
              </w:rPr>
              <w:t xml:space="preserve"> </w:t>
            </w:r>
            <w:r w:rsidR="006A59BE" w:rsidRPr="0021752A">
              <w:rPr>
                <w:rFonts w:ascii="Book Antiqua" w:hAnsi="Book Antiqua" w:cs="Times New Roman"/>
              </w:rPr>
              <w:t>promote</w:t>
            </w:r>
            <w:r w:rsidR="00103A2C" w:rsidRPr="0021752A">
              <w:rPr>
                <w:rFonts w:ascii="Book Antiqua" w:hAnsi="Book Antiqua" w:cs="Times New Roman"/>
              </w:rPr>
              <w:t xml:space="preserve"> </w:t>
            </w:r>
            <w:r w:rsidR="006A59BE" w:rsidRPr="0021752A">
              <w:rPr>
                <w:rFonts w:ascii="Book Antiqua" w:hAnsi="Book Antiqua" w:cs="Times New Roman"/>
              </w:rPr>
              <w:t>angiogenesis</w:t>
            </w:r>
          </w:p>
        </w:tc>
        <w:tc>
          <w:tcPr>
            <w:tcW w:w="783" w:type="pct"/>
            <w:vAlign w:val="center"/>
          </w:tcPr>
          <w:p w14:paraId="418C8624" w14:textId="67A1664A" w:rsidR="006A59BE" w:rsidRPr="0021752A" w:rsidRDefault="006A59BE" w:rsidP="00275476">
            <w:pPr>
              <w:spacing w:line="360" w:lineRule="auto"/>
              <w:jc w:val="both"/>
              <w:rPr>
                <w:rFonts w:ascii="Book Antiqua" w:hAnsi="Book Antiqua" w:cs="Times New Roman"/>
              </w:rPr>
            </w:pPr>
            <w:r w:rsidRPr="0021752A">
              <w:rPr>
                <w:rFonts w:ascii="Book Antiqua" w:hAnsi="Book Antiqua" w:cs="Times New Roman"/>
              </w:rPr>
              <w:t>[</w:t>
            </w:r>
            <w:r w:rsidR="00FD23A9" w:rsidRPr="0021752A">
              <w:rPr>
                <w:rFonts w:ascii="Book Antiqua" w:hAnsi="Book Antiqua" w:cs="Times New Roman"/>
              </w:rPr>
              <w:t>39</w:t>
            </w:r>
            <w:r w:rsidRPr="0021752A">
              <w:rPr>
                <w:rFonts w:ascii="Book Antiqua" w:hAnsi="Book Antiqua" w:cs="Times New Roman"/>
              </w:rPr>
              <w:t>]</w:t>
            </w:r>
          </w:p>
        </w:tc>
      </w:tr>
      <w:tr w:rsidR="007523A9" w:rsidRPr="0021752A" w14:paraId="23F2DA4F" w14:textId="77777777" w:rsidTr="00D170C3">
        <w:trPr>
          <w:jc w:val="center"/>
        </w:trPr>
        <w:tc>
          <w:tcPr>
            <w:tcW w:w="1038" w:type="pct"/>
            <w:vAlign w:val="center"/>
          </w:tcPr>
          <w:p w14:paraId="542261BB" w14:textId="0D95EFCD" w:rsidR="006A59BE" w:rsidRPr="0021752A" w:rsidRDefault="006A59BE" w:rsidP="00275476">
            <w:pPr>
              <w:spacing w:line="360" w:lineRule="auto"/>
              <w:jc w:val="both"/>
              <w:rPr>
                <w:rFonts w:ascii="Book Antiqua" w:hAnsi="Book Antiqua" w:cs="Times New Roman"/>
              </w:rPr>
            </w:pPr>
            <w:r w:rsidRPr="0021752A">
              <w:rPr>
                <w:rFonts w:ascii="Book Antiqua" w:hAnsi="Book Antiqua" w:cs="Times New Roman"/>
              </w:rPr>
              <w:t>Classical</w:t>
            </w:r>
            <w:r w:rsidR="00103A2C" w:rsidRPr="0021752A">
              <w:rPr>
                <w:rFonts w:ascii="Book Antiqua" w:hAnsi="Book Antiqua" w:cs="Times New Roman"/>
              </w:rPr>
              <w:t xml:space="preserve"> </w:t>
            </w:r>
            <w:r w:rsidRPr="0021752A">
              <w:rPr>
                <w:rFonts w:ascii="Book Antiqua" w:hAnsi="Book Antiqua" w:cs="Times New Roman"/>
              </w:rPr>
              <w:t>Wnt</w:t>
            </w:r>
            <w:r w:rsidR="00103A2C" w:rsidRPr="0021752A">
              <w:rPr>
                <w:rFonts w:ascii="Book Antiqua" w:hAnsi="Book Antiqua" w:cs="Times New Roman"/>
              </w:rPr>
              <w:t xml:space="preserve"> </w:t>
            </w:r>
            <w:r w:rsidRPr="0021752A">
              <w:rPr>
                <w:rFonts w:ascii="Book Antiqua" w:hAnsi="Book Antiqua" w:cs="Times New Roman"/>
              </w:rPr>
              <w:t>pathway</w:t>
            </w:r>
          </w:p>
        </w:tc>
        <w:tc>
          <w:tcPr>
            <w:tcW w:w="1719" w:type="pct"/>
            <w:vAlign w:val="center"/>
          </w:tcPr>
          <w:p w14:paraId="460C2E15" w14:textId="776BAE83" w:rsidR="006A59BE" w:rsidRPr="0021752A" w:rsidRDefault="006A59BE" w:rsidP="00275476">
            <w:pPr>
              <w:spacing w:line="360" w:lineRule="auto"/>
              <w:jc w:val="both"/>
              <w:rPr>
                <w:rFonts w:ascii="Book Antiqua" w:hAnsi="Book Antiqua" w:cs="Times New Roman"/>
              </w:rPr>
            </w:pPr>
            <w:r w:rsidRPr="0021752A">
              <w:rPr>
                <w:rFonts w:ascii="Book Antiqua" w:hAnsi="Book Antiqua" w:cs="Times New Roman"/>
              </w:rPr>
              <w:t>Under</w:t>
            </w:r>
            <w:r w:rsidR="00103A2C" w:rsidRPr="0021752A">
              <w:rPr>
                <w:rFonts w:ascii="Book Antiqua" w:hAnsi="Book Antiqua" w:cs="Times New Roman"/>
              </w:rPr>
              <w:t xml:space="preserve"> </w:t>
            </w:r>
            <w:r w:rsidRPr="0021752A">
              <w:rPr>
                <w:rFonts w:ascii="Book Antiqua" w:hAnsi="Book Antiqua" w:cs="Times New Roman"/>
              </w:rPr>
              <w:t>the</w:t>
            </w:r>
            <w:r w:rsidR="00103A2C" w:rsidRPr="0021752A">
              <w:rPr>
                <w:rFonts w:ascii="Book Antiqua" w:hAnsi="Book Antiqua" w:cs="Times New Roman"/>
              </w:rPr>
              <w:t xml:space="preserve"> </w:t>
            </w:r>
            <w:r w:rsidRPr="0021752A">
              <w:rPr>
                <w:rFonts w:ascii="Book Antiqua" w:hAnsi="Book Antiqua" w:cs="Times New Roman"/>
              </w:rPr>
              <w:t>influence</w:t>
            </w:r>
            <w:r w:rsidR="00103A2C" w:rsidRPr="0021752A">
              <w:rPr>
                <w:rFonts w:ascii="Book Antiqua" w:hAnsi="Book Antiqua" w:cs="Times New Roman"/>
              </w:rPr>
              <w:t xml:space="preserve"> </w:t>
            </w:r>
            <w:r w:rsidRPr="0021752A">
              <w:rPr>
                <w:rFonts w:ascii="Book Antiqua" w:hAnsi="Book Antiqua" w:cs="Times New Roman"/>
              </w:rPr>
              <w:t>of</w:t>
            </w:r>
            <w:r w:rsidR="00103A2C" w:rsidRPr="0021752A">
              <w:rPr>
                <w:rFonts w:ascii="Book Antiqua" w:hAnsi="Book Antiqua" w:cs="Times New Roman"/>
              </w:rPr>
              <w:t xml:space="preserve"> </w:t>
            </w:r>
            <w:r w:rsidRPr="0021752A">
              <w:rPr>
                <w:rFonts w:ascii="Book Antiqua" w:hAnsi="Book Antiqua" w:cs="Times New Roman"/>
              </w:rPr>
              <w:t>Wnt</w:t>
            </w:r>
            <w:r w:rsidR="00103A2C" w:rsidRPr="0021752A">
              <w:rPr>
                <w:rFonts w:ascii="Book Antiqua" w:hAnsi="Book Antiqua" w:cs="Times New Roman"/>
              </w:rPr>
              <w:t xml:space="preserve"> </w:t>
            </w:r>
            <w:r w:rsidRPr="0021752A">
              <w:rPr>
                <w:rFonts w:ascii="Book Antiqua" w:hAnsi="Book Antiqua" w:cs="Times New Roman"/>
              </w:rPr>
              <w:t>factor,</w:t>
            </w:r>
            <w:r w:rsidR="00103A2C" w:rsidRPr="0021752A">
              <w:rPr>
                <w:rFonts w:ascii="Book Antiqua" w:hAnsi="Book Antiqua" w:cs="Times New Roman"/>
              </w:rPr>
              <w:t xml:space="preserve"> </w:t>
            </w:r>
            <w:r w:rsidRPr="0021752A">
              <w:rPr>
                <w:rFonts w:ascii="Book Antiqua" w:hAnsi="Book Antiqua" w:cs="Times New Roman"/>
              </w:rPr>
              <w:t>β-catenin</w:t>
            </w:r>
            <w:r w:rsidR="00103A2C" w:rsidRPr="0021752A">
              <w:rPr>
                <w:rFonts w:ascii="Book Antiqua" w:hAnsi="Book Antiqua" w:cs="Times New Roman"/>
              </w:rPr>
              <w:t xml:space="preserve"> </w:t>
            </w:r>
            <w:r w:rsidRPr="0021752A">
              <w:rPr>
                <w:rFonts w:ascii="Book Antiqua" w:hAnsi="Book Antiqua" w:cs="Times New Roman"/>
              </w:rPr>
              <w:t>isolates</w:t>
            </w:r>
            <w:r w:rsidR="00103A2C" w:rsidRPr="0021752A">
              <w:rPr>
                <w:rFonts w:ascii="Book Antiqua" w:hAnsi="Book Antiqua" w:cs="Times New Roman"/>
              </w:rPr>
              <w:t xml:space="preserve"> </w:t>
            </w:r>
            <w:r w:rsidRPr="0021752A">
              <w:rPr>
                <w:rFonts w:ascii="Book Antiqua" w:hAnsi="Book Antiqua" w:cs="Times New Roman"/>
              </w:rPr>
              <w:t>and</w:t>
            </w:r>
            <w:r w:rsidR="00103A2C" w:rsidRPr="0021752A">
              <w:rPr>
                <w:rFonts w:ascii="Book Antiqua" w:hAnsi="Book Antiqua" w:cs="Times New Roman"/>
              </w:rPr>
              <w:t xml:space="preserve"> </w:t>
            </w:r>
            <w:r w:rsidRPr="0021752A">
              <w:rPr>
                <w:rFonts w:ascii="Book Antiqua" w:hAnsi="Book Antiqua" w:cs="Times New Roman"/>
              </w:rPr>
              <w:t>enters</w:t>
            </w:r>
            <w:r w:rsidR="00103A2C" w:rsidRPr="0021752A">
              <w:rPr>
                <w:rFonts w:ascii="Book Antiqua" w:hAnsi="Book Antiqua" w:cs="Times New Roman"/>
              </w:rPr>
              <w:t xml:space="preserve"> </w:t>
            </w:r>
            <w:r w:rsidRPr="0021752A">
              <w:rPr>
                <w:rFonts w:ascii="Book Antiqua" w:hAnsi="Book Antiqua" w:cs="Times New Roman"/>
              </w:rPr>
              <w:t>the</w:t>
            </w:r>
            <w:r w:rsidR="00103A2C" w:rsidRPr="0021752A">
              <w:rPr>
                <w:rFonts w:ascii="Book Antiqua" w:hAnsi="Book Antiqua" w:cs="Times New Roman"/>
              </w:rPr>
              <w:t xml:space="preserve"> </w:t>
            </w:r>
            <w:r w:rsidRPr="0021752A">
              <w:rPr>
                <w:rFonts w:ascii="Book Antiqua" w:hAnsi="Book Antiqua" w:cs="Times New Roman"/>
              </w:rPr>
              <w:t>nucleus,</w:t>
            </w:r>
            <w:r w:rsidR="00103A2C" w:rsidRPr="0021752A">
              <w:rPr>
                <w:rFonts w:ascii="Book Antiqua" w:hAnsi="Book Antiqua" w:cs="Times New Roman"/>
              </w:rPr>
              <w:t xml:space="preserve"> </w:t>
            </w:r>
            <w:r w:rsidRPr="0021752A">
              <w:rPr>
                <w:rFonts w:ascii="Book Antiqua" w:hAnsi="Book Antiqua" w:cs="Times New Roman"/>
              </w:rPr>
              <w:t>binding</w:t>
            </w:r>
            <w:r w:rsidR="00103A2C" w:rsidRPr="0021752A">
              <w:rPr>
                <w:rFonts w:ascii="Book Antiqua" w:hAnsi="Book Antiqua" w:cs="Times New Roman"/>
              </w:rPr>
              <w:t xml:space="preserve"> </w:t>
            </w:r>
            <w:r w:rsidRPr="0021752A">
              <w:rPr>
                <w:rFonts w:ascii="Book Antiqua" w:hAnsi="Book Antiqua" w:cs="Times New Roman"/>
              </w:rPr>
              <w:t>to</w:t>
            </w:r>
            <w:r w:rsidR="00103A2C" w:rsidRPr="0021752A">
              <w:rPr>
                <w:rFonts w:ascii="Book Antiqua" w:hAnsi="Book Antiqua" w:cs="Times New Roman"/>
              </w:rPr>
              <w:t xml:space="preserve"> </w:t>
            </w:r>
            <w:r w:rsidRPr="0021752A">
              <w:rPr>
                <w:rFonts w:ascii="Book Antiqua" w:hAnsi="Book Antiqua" w:cs="Times New Roman"/>
              </w:rPr>
              <w:t>TCF/LEF</w:t>
            </w:r>
            <w:r w:rsidR="00103A2C" w:rsidRPr="0021752A">
              <w:rPr>
                <w:rFonts w:ascii="Book Antiqua" w:hAnsi="Book Antiqua" w:cs="Times New Roman"/>
              </w:rPr>
              <w:t xml:space="preserve"> </w:t>
            </w:r>
            <w:r w:rsidRPr="0021752A">
              <w:rPr>
                <w:rFonts w:ascii="Book Antiqua" w:hAnsi="Book Antiqua" w:cs="Times New Roman"/>
              </w:rPr>
              <w:t>and</w:t>
            </w:r>
            <w:r w:rsidR="00103A2C" w:rsidRPr="0021752A">
              <w:rPr>
                <w:rFonts w:ascii="Book Antiqua" w:hAnsi="Book Antiqua" w:cs="Times New Roman"/>
              </w:rPr>
              <w:t xml:space="preserve"> </w:t>
            </w:r>
            <w:r w:rsidRPr="0021752A">
              <w:rPr>
                <w:rFonts w:ascii="Book Antiqua" w:hAnsi="Book Antiqua" w:cs="Times New Roman"/>
              </w:rPr>
              <w:lastRenderedPageBreak/>
              <w:t>initiating</w:t>
            </w:r>
            <w:r w:rsidR="00103A2C" w:rsidRPr="0021752A">
              <w:rPr>
                <w:rFonts w:ascii="Book Antiqua" w:hAnsi="Book Antiqua" w:cs="Times New Roman"/>
              </w:rPr>
              <w:t xml:space="preserve"> </w:t>
            </w:r>
            <w:r w:rsidRPr="0021752A">
              <w:rPr>
                <w:rFonts w:ascii="Book Antiqua" w:hAnsi="Book Antiqua" w:cs="Times New Roman"/>
              </w:rPr>
              <w:t>transcription</w:t>
            </w:r>
            <w:r w:rsidR="00103A2C" w:rsidRPr="0021752A">
              <w:rPr>
                <w:rFonts w:ascii="Book Antiqua" w:hAnsi="Book Antiqua" w:cs="Times New Roman"/>
              </w:rPr>
              <w:t xml:space="preserve"> </w:t>
            </w:r>
            <w:r w:rsidRPr="0021752A">
              <w:rPr>
                <w:rFonts w:ascii="Book Antiqua" w:hAnsi="Book Antiqua" w:cs="Times New Roman"/>
              </w:rPr>
              <w:t>of</w:t>
            </w:r>
            <w:r w:rsidR="00103A2C" w:rsidRPr="0021752A">
              <w:rPr>
                <w:rFonts w:ascii="Book Antiqua" w:hAnsi="Book Antiqua" w:cs="Times New Roman"/>
              </w:rPr>
              <w:t xml:space="preserve"> </w:t>
            </w:r>
            <w:r w:rsidRPr="0021752A">
              <w:rPr>
                <w:rFonts w:ascii="Book Antiqua" w:hAnsi="Book Antiqua" w:cs="Times New Roman"/>
              </w:rPr>
              <w:t>downstream</w:t>
            </w:r>
            <w:r w:rsidR="00103A2C" w:rsidRPr="0021752A">
              <w:rPr>
                <w:rFonts w:ascii="Book Antiqua" w:hAnsi="Book Antiqua" w:cs="Times New Roman"/>
              </w:rPr>
              <w:t xml:space="preserve"> </w:t>
            </w:r>
            <w:r w:rsidRPr="0021752A">
              <w:rPr>
                <w:rFonts w:ascii="Book Antiqua" w:hAnsi="Book Antiqua" w:cs="Times New Roman"/>
              </w:rPr>
              <w:t>genes</w:t>
            </w:r>
          </w:p>
        </w:tc>
        <w:tc>
          <w:tcPr>
            <w:tcW w:w="1460" w:type="pct"/>
            <w:vAlign w:val="center"/>
          </w:tcPr>
          <w:p w14:paraId="5C50ABBA" w14:textId="3126EDFB" w:rsidR="006A59BE" w:rsidRPr="0021752A" w:rsidRDefault="006A59BE" w:rsidP="00275476">
            <w:pPr>
              <w:spacing w:line="360" w:lineRule="auto"/>
              <w:jc w:val="both"/>
              <w:rPr>
                <w:rFonts w:ascii="Book Antiqua" w:hAnsi="Book Antiqua" w:cs="Times New Roman"/>
              </w:rPr>
            </w:pPr>
            <w:r w:rsidRPr="0021752A">
              <w:rPr>
                <w:rFonts w:ascii="Book Antiqua" w:hAnsi="Book Antiqua" w:cs="Times New Roman"/>
              </w:rPr>
              <w:lastRenderedPageBreak/>
              <w:t>The</w:t>
            </w:r>
            <w:r w:rsidR="00103A2C" w:rsidRPr="0021752A">
              <w:rPr>
                <w:rFonts w:ascii="Book Antiqua" w:hAnsi="Book Antiqua" w:cs="Times New Roman"/>
              </w:rPr>
              <w:t xml:space="preserve"> </w:t>
            </w:r>
            <w:r w:rsidRPr="0021752A">
              <w:rPr>
                <w:rFonts w:ascii="Book Antiqua" w:hAnsi="Book Antiqua" w:cs="Times New Roman"/>
              </w:rPr>
              <w:t>Wnt</w:t>
            </w:r>
            <w:r w:rsidR="00103A2C" w:rsidRPr="0021752A">
              <w:rPr>
                <w:rFonts w:ascii="Book Antiqua" w:hAnsi="Book Antiqua" w:cs="Times New Roman"/>
              </w:rPr>
              <w:t xml:space="preserve"> </w:t>
            </w:r>
            <w:r w:rsidRPr="0021752A">
              <w:rPr>
                <w:rFonts w:ascii="Book Antiqua" w:hAnsi="Book Antiqua" w:cs="Times New Roman"/>
              </w:rPr>
              <w:t>pathway</w:t>
            </w:r>
            <w:r w:rsidR="00103A2C" w:rsidRPr="0021752A">
              <w:rPr>
                <w:rFonts w:ascii="Book Antiqua" w:hAnsi="Book Antiqua" w:cs="Times New Roman"/>
              </w:rPr>
              <w:t xml:space="preserve"> </w:t>
            </w:r>
            <w:r w:rsidRPr="0021752A">
              <w:rPr>
                <w:rFonts w:ascii="Book Antiqua" w:hAnsi="Book Antiqua" w:cs="Times New Roman"/>
              </w:rPr>
              <w:t>promotes</w:t>
            </w:r>
            <w:r w:rsidR="00103A2C" w:rsidRPr="0021752A">
              <w:rPr>
                <w:rFonts w:ascii="Book Antiqua" w:hAnsi="Book Antiqua" w:cs="Times New Roman"/>
              </w:rPr>
              <w:t xml:space="preserve"> </w:t>
            </w:r>
            <w:r w:rsidRPr="0021752A">
              <w:rPr>
                <w:rFonts w:ascii="Book Antiqua" w:hAnsi="Book Antiqua" w:cs="Times New Roman"/>
              </w:rPr>
              <w:t>angiogenesis</w:t>
            </w:r>
            <w:r w:rsidR="00103A2C" w:rsidRPr="0021752A">
              <w:rPr>
                <w:rFonts w:ascii="Book Antiqua" w:hAnsi="Book Antiqua" w:cs="Times New Roman"/>
              </w:rPr>
              <w:t xml:space="preserve"> </w:t>
            </w:r>
            <w:r w:rsidRPr="0021752A">
              <w:rPr>
                <w:rFonts w:ascii="Book Antiqua" w:hAnsi="Book Antiqua" w:cs="Times New Roman"/>
              </w:rPr>
              <w:t>by</w:t>
            </w:r>
            <w:r w:rsidR="00103A2C" w:rsidRPr="0021752A">
              <w:rPr>
                <w:rFonts w:ascii="Book Antiqua" w:hAnsi="Book Antiqua" w:cs="Times New Roman"/>
              </w:rPr>
              <w:t xml:space="preserve"> </w:t>
            </w:r>
            <w:r w:rsidRPr="0021752A">
              <w:rPr>
                <w:rFonts w:ascii="Book Antiqua" w:hAnsi="Book Antiqua" w:cs="Times New Roman"/>
              </w:rPr>
              <w:t>regulating</w:t>
            </w:r>
            <w:r w:rsidR="00103A2C" w:rsidRPr="0021752A">
              <w:rPr>
                <w:rFonts w:ascii="Book Antiqua" w:hAnsi="Book Antiqua" w:cs="Times New Roman"/>
              </w:rPr>
              <w:t xml:space="preserve"> </w:t>
            </w:r>
            <w:r w:rsidRPr="0021752A">
              <w:rPr>
                <w:rFonts w:ascii="Book Antiqua" w:hAnsi="Book Antiqua" w:cs="Times New Roman"/>
              </w:rPr>
              <w:t>endothelial</w:t>
            </w:r>
            <w:r w:rsidR="00103A2C" w:rsidRPr="0021752A">
              <w:rPr>
                <w:rFonts w:ascii="Book Antiqua" w:hAnsi="Book Antiqua" w:cs="Times New Roman"/>
              </w:rPr>
              <w:t xml:space="preserve"> </w:t>
            </w:r>
            <w:r w:rsidRPr="0021752A">
              <w:rPr>
                <w:rFonts w:ascii="Book Antiqua" w:hAnsi="Book Antiqua" w:cs="Times New Roman"/>
              </w:rPr>
              <w:t>cell</w:t>
            </w:r>
            <w:r w:rsidR="00483D29" w:rsidRPr="0021752A">
              <w:rPr>
                <w:rFonts w:ascii="Book Antiqua" w:hAnsi="Book Antiqua" w:cs="Times New Roman"/>
              </w:rPr>
              <w:t>s</w:t>
            </w:r>
            <w:r w:rsidR="00103A2C" w:rsidRPr="0021752A">
              <w:rPr>
                <w:rFonts w:ascii="Book Antiqua" w:hAnsi="Book Antiqua" w:cs="Times New Roman"/>
              </w:rPr>
              <w:t xml:space="preserve"> </w:t>
            </w:r>
            <w:r w:rsidRPr="0021752A">
              <w:rPr>
                <w:rFonts w:ascii="Book Antiqua" w:hAnsi="Book Antiqua" w:cs="Times New Roman"/>
              </w:rPr>
              <w:t>proliferation</w:t>
            </w:r>
          </w:p>
        </w:tc>
        <w:tc>
          <w:tcPr>
            <w:tcW w:w="783" w:type="pct"/>
            <w:vAlign w:val="center"/>
          </w:tcPr>
          <w:p w14:paraId="1DD8DF15" w14:textId="197B110D" w:rsidR="006A59BE" w:rsidRPr="0021752A" w:rsidRDefault="006A59BE" w:rsidP="00275476">
            <w:pPr>
              <w:spacing w:line="360" w:lineRule="auto"/>
              <w:jc w:val="both"/>
              <w:rPr>
                <w:rFonts w:ascii="Book Antiqua" w:hAnsi="Book Antiqua" w:cs="Times New Roman"/>
              </w:rPr>
            </w:pPr>
            <w:r w:rsidRPr="0021752A">
              <w:rPr>
                <w:rFonts w:ascii="Book Antiqua" w:hAnsi="Book Antiqua" w:cs="Times New Roman"/>
              </w:rPr>
              <w:t>[4</w:t>
            </w:r>
            <w:r w:rsidR="00FD23A9" w:rsidRPr="0021752A">
              <w:rPr>
                <w:rFonts w:ascii="Book Antiqua" w:hAnsi="Book Antiqua" w:cs="Times New Roman"/>
              </w:rPr>
              <w:t>0</w:t>
            </w:r>
            <w:r w:rsidR="00B518AD" w:rsidRPr="0021752A">
              <w:rPr>
                <w:rFonts w:ascii="Book Antiqua" w:hAnsi="Book Antiqua" w:cs="Times New Roman"/>
              </w:rPr>
              <w:t>,</w:t>
            </w:r>
            <w:r w:rsidRPr="0021752A">
              <w:rPr>
                <w:rFonts w:ascii="Book Antiqua" w:hAnsi="Book Antiqua" w:cs="Times New Roman"/>
              </w:rPr>
              <w:t>4</w:t>
            </w:r>
            <w:r w:rsidR="00FD23A9" w:rsidRPr="0021752A">
              <w:rPr>
                <w:rFonts w:ascii="Book Antiqua" w:hAnsi="Book Antiqua" w:cs="Times New Roman"/>
              </w:rPr>
              <w:t>1</w:t>
            </w:r>
            <w:r w:rsidRPr="0021752A">
              <w:rPr>
                <w:rFonts w:ascii="Book Antiqua" w:hAnsi="Book Antiqua" w:cs="Times New Roman"/>
              </w:rPr>
              <w:t>]</w:t>
            </w:r>
          </w:p>
        </w:tc>
      </w:tr>
    </w:tbl>
    <w:p w14:paraId="0F519555" w14:textId="5812E003" w:rsidR="007B1197" w:rsidRPr="0021752A" w:rsidRDefault="00880A32" w:rsidP="00275476">
      <w:pPr>
        <w:spacing w:line="360" w:lineRule="auto"/>
        <w:jc w:val="both"/>
        <w:rPr>
          <w:rFonts w:ascii="Book Antiqua" w:hAnsi="Book Antiqua"/>
        </w:rPr>
      </w:pPr>
      <w:r w:rsidRPr="0021752A">
        <w:rPr>
          <w:rFonts w:ascii="Book Antiqua" w:hAnsi="Book Antiqua"/>
        </w:rPr>
        <w:t xml:space="preserve">AS: Atherosclerosis; asTF: Alternatively spliced tissue factor; EC: Endothelial cell; EPO: Erythropoietin; HGF: Hepatocyte growth factor; </w:t>
      </w:r>
      <w:r w:rsidR="006A59BE" w:rsidRPr="0021752A">
        <w:rPr>
          <w:rFonts w:ascii="Book Antiqua" w:hAnsi="Book Antiqua"/>
        </w:rPr>
        <w:t>HIF</w:t>
      </w:r>
      <w:r w:rsidR="001B074E" w:rsidRPr="0021752A">
        <w:rPr>
          <w:rFonts w:ascii="Book Antiqua" w:hAnsi="Book Antiqua"/>
        </w:rPr>
        <w:t>:</w:t>
      </w:r>
      <w:r w:rsidR="00103A2C" w:rsidRPr="0021752A">
        <w:rPr>
          <w:rFonts w:ascii="Book Antiqua" w:hAnsi="Book Antiqua"/>
        </w:rPr>
        <w:t xml:space="preserve"> </w:t>
      </w:r>
      <w:r w:rsidR="001B074E" w:rsidRPr="0021752A">
        <w:rPr>
          <w:rFonts w:ascii="Book Antiqua" w:hAnsi="Book Antiqua"/>
        </w:rPr>
        <w:t>H</w:t>
      </w:r>
      <w:r w:rsidR="006A59BE" w:rsidRPr="0021752A">
        <w:rPr>
          <w:rFonts w:ascii="Book Antiqua" w:hAnsi="Book Antiqua"/>
        </w:rPr>
        <w:t>ypoxia</w:t>
      </w:r>
      <w:r w:rsidR="00103A2C" w:rsidRPr="0021752A">
        <w:rPr>
          <w:rFonts w:ascii="Book Antiqua" w:hAnsi="Book Antiqua"/>
        </w:rPr>
        <w:t xml:space="preserve"> </w:t>
      </w:r>
      <w:r w:rsidR="006A59BE" w:rsidRPr="0021752A">
        <w:rPr>
          <w:rFonts w:ascii="Book Antiqua" w:hAnsi="Book Antiqua"/>
        </w:rPr>
        <w:t>inducible</w:t>
      </w:r>
      <w:r w:rsidR="00103A2C" w:rsidRPr="0021752A">
        <w:rPr>
          <w:rFonts w:ascii="Book Antiqua" w:hAnsi="Book Antiqua"/>
        </w:rPr>
        <w:t xml:space="preserve"> </w:t>
      </w:r>
      <w:r w:rsidR="006A59BE" w:rsidRPr="0021752A">
        <w:rPr>
          <w:rFonts w:ascii="Book Antiqua" w:hAnsi="Book Antiqua"/>
        </w:rPr>
        <w:t>factor</w:t>
      </w:r>
      <w:r w:rsidR="001B074E" w:rsidRPr="0021752A">
        <w:rPr>
          <w:rFonts w:ascii="Book Antiqua" w:hAnsi="Book Antiqua"/>
        </w:rPr>
        <w:t>;</w:t>
      </w:r>
      <w:r w:rsidR="00103A2C" w:rsidRPr="0021752A">
        <w:rPr>
          <w:rFonts w:ascii="Book Antiqua" w:hAnsi="Book Antiqua"/>
        </w:rPr>
        <w:t xml:space="preserve"> </w:t>
      </w:r>
      <w:r w:rsidR="007B1197" w:rsidRPr="0021752A">
        <w:rPr>
          <w:rFonts w:ascii="Book Antiqua" w:hAnsi="Book Antiqua"/>
        </w:rPr>
        <w:t xml:space="preserve">MiR: MicroRNA; </w:t>
      </w:r>
      <w:r w:rsidR="008B5656" w:rsidRPr="0021752A">
        <w:rPr>
          <w:rFonts w:ascii="Book Antiqua" w:hAnsi="Book Antiqua"/>
        </w:rPr>
        <w:t>NF-κB: N</w:t>
      </w:r>
      <w:r w:rsidR="008B5656" w:rsidRPr="0021752A">
        <w:rPr>
          <w:rFonts w:ascii="Book Antiqua" w:eastAsia="Book Antiqua" w:hAnsi="Book Antiqua" w:cs="Book Antiqua"/>
          <w:color w:val="000000"/>
        </w:rPr>
        <w:t>uclear factor kappa-B</w:t>
      </w:r>
      <w:r w:rsidRPr="0021752A">
        <w:rPr>
          <w:rFonts w:ascii="Book Antiqua" w:hAnsi="Book Antiqua"/>
        </w:rPr>
        <w:t>; VEGF: Vascular endothelial growth factor.</w:t>
      </w:r>
    </w:p>
    <w:p w14:paraId="1286BAB8" w14:textId="77777777" w:rsidR="00880A32" w:rsidRPr="0021752A" w:rsidRDefault="00880A32" w:rsidP="00275476">
      <w:pPr>
        <w:spacing w:line="360" w:lineRule="auto"/>
        <w:jc w:val="both"/>
        <w:rPr>
          <w:rFonts w:ascii="Book Antiqua" w:hAnsi="Book Antiqua"/>
          <w:b/>
          <w:bCs/>
        </w:rPr>
      </w:pPr>
    </w:p>
    <w:p w14:paraId="27C39E02" w14:textId="77777777" w:rsidR="00934606" w:rsidRPr="0021752A" w:rsidRDefault="00934606">
      <w:pPr>
        <w:rPr>
          <w:rFonts w:ascii="Book Antiqua" w:hAnsi="Book Antiqua"/>
          <w:b/>
          <w:bCs/>
        </w:rPr>
      </w:pPr>
      <w:r w:rsidRPr="0021752A">
        <w:rPr>
          <w:rFonts w:ascii="Book Antiqua" w:hAnsi="Book Antiqua"/>
          <w:b/>
          <w:bCs/>
        </w:rPr>
        <w:br w:type="page"/>
      </w:r>
    </w:p>
    <w:p w14:paraId="748C44F6" w14:textId="7192CCB1" w:rsidR="007523A9" w:rsidRPr="0021752A" w:rsidRDefault="007523A9" w:rsidP="00275476">
      <w:pPr>
        <w:spacing w:line="360" w:lineRule="auto"/>
        <w:jc w:val="both"/>
        <w:rPr>
          <w:rFonts w:ascii="Book Antiqua" w:hAnsi="Book Antiqua"/>
          <w:b/>
          <w:bCs/>
        </w:rPr>
      </w:pPr>
      <w:r w:rsidRPr="0021752A">
        <w:rPr>
          <w:rFonts w:ascii="Book Antiqua" w:hAnsi="Book Antiqua"/>
          <w:b/>
          <w:bCs/>
        </w:rPr>
        <w:lastRenderedPageBreak/>
        <w:t>Table</w:t>
      </w:r>
      <w:r w:rsidR="00103A2C" w:rsidRPr="0021752A">
        <w:rPr>
          <w:rFonts w:ascii="Book Antiqua" w:hAnsi="Book Antiqua"/>
          <w:b/>
          <w:bCs/>
        </w:rPr>
        <w:t xml:space="preserve"> </w:t>
      </w:r>
      <w:r w:rsidRPr="0021752A">
        <w:rPr>
          <w:rFonts w:ascii="Book Antiqua" w:hAnsi="Book Antiqua"/>
          <w:b/>
          <w:bCs/>
        </w:rPr>
        <w:t>2</w:t>
      </w:r>
      <w:r w:rsidR="00103A2C" w:rsidRPr="0021752A">
        <w:rPr>
          <w:rFonts w:ascii="Book Antiqua" w:hAnsi="Book Antiqua"/>
          <w:b/>
          <w:bCs/>
        </w:rPr>
        <w:t xml:space="preserve"> </w:t>
      </w:r>
      <w:r w:rsidRPr="0021752A">
        <w:rPr>
          <w:rFonts w:ascii="Book Antiqua" w:hAnsi="Book Antiqua"/>
          <w:b/>
          <w:bCs/>
        </w:rPr>
        <w:t>Mechanisms</w:t>
      </w:r>
      <w:r w:rsidR="00103A2C" w:rsidRPr="0021752A">
        <w:rPr>
          <w:rFonts w:ascii="Book Antiqua" w:hAnsi="Book Antiqua"/>
          <w:b/>
          <w:bCs/>
        </w:rPr>
        <w:t xml:space="preserve"> </w:t>
      </w:r>
      <w:r w:rsidRPr="0021752A">
        <w:rPr>
          <w:rFonts w:ascii="Book Antiqua" w:hAnsi="Book Antiqua"/>
          <w:b/>
          <w:bCs/>
        </w:rPr>
        <w:t>and</w:t>
      </w:r>
      <w:r w:rsidR="00103A2C" w:rsidRPr="0021752A">
        <w:rPr>
          <w:rFonts w:ascii="Book Antiqua" w:hAnsi="Book Antiqua"/>
          <w:b/>
          <w:bCs/>
        </w:rPr>
        <w:t xml:space="preserve"> </w:t>
      </w:r>
      <w:r w:rsidR="007E3802" w:rsidRPr="0021752A">
        <w:rPr>
          <w:rFonts w:ascii="Book Antiqua" w:hAnsi="Book Antiqua"/>
          <w:b/>
          <w:bCs/>
        </w:rPr>
        <w:t>f</w:t>
      </w:r>
      <w:r w:rsidRPr="0021752A">
        <w:rPr>
          <w:rFonts w:ascii="Book Antiqua" w:hAnsi="Book Antiqua"/>
          <w:b/>
          <w:bCs/>
        </w:rPr>
        <w:t>unctions</w:t>
      </w:r>
      <w:r w:rsidR="00103A2C" w:rsidRPr="0021752A">
        <w:rPr>
          <w:rFonts w:ascii="Book Antiqua" w:hAnsi="Book Antiqua"/>
          <w:b/>
          <w:bCs/>
        </w:rPr>
        <w:t xml:space="preserve"> </w:t>
      </w:r>
      <w:r w:rsidRPr="0021752A">
        <w:rPr>
          <w:rFonts w:ascii="Book Antiqua" w:hAnsi="Book Antiqua"/>
          <w:b/>
          <w:bCs/>
        </w:rPr>
        <w:t>of</w:t>
      </w:r>
      <w:r w:rsidR="00103A2C" w:rsidRPr="0021752A">
        <w:rPr>
          <w:rFonts w:ascii="Book Antiqua" w:hAnsi="Book Antiqua"/>
          <w:b/>
          <w:bCs/>
        </w:rPr>
        <w:t xml:space="preserve"> </w:t>
      </w:r>
      <w:r w:rsidRPr="0021752A">
        <w:rPr>
          <w:rFonts w:ascii="Book Antiqua" w:hAnsi="Book Antiqua"/>
          <w:b/>
          <w:bCs/>
        </w:rPr>
        <w:t>the</w:t>
      </w:r>
      <w:r w:rsidR="00103A2C" w:rsidRPr="0021752A">
        <w:rPr>
          <w:rFonts w:ascii="Book Antiqua" w:hAnsi="Book Antiqua"/>
          <w:b/>
          <w:bCs/>
        </w:rPr>
        <w:t xml:space="preserve"> </w:t>
      </w:r>
      <w:r w:rsidRPr="0021752A">
        <w:rPr>
          <w:rFonts w:ascii="Book Antiqua" w:hAnsi="Book Antiqua"/>
          <w:b/>
          <w:bCs/>
        </w:rPr>
        <w:t>antiangiogenic</w:t>
      </w:r>
      <w:r w:rsidR="00103A2C" w:rsidRPr="0021752A">
        <w:rPr>
          <w:rFonts w:ascii="Book Antiqua" w:hAnsi="Book Antiqua"/>
          <w:b/>
          <w:bCs/>
        </w:rPr>
        <w:t xml:space="preserve"> </w:t>
      </w:r>
      <w:r w:rsidRPr="0021752A">
        <w:rPr>
          <w:rFonts w:ascii="Book Antiqua" w:hAnsi="Book Antiqua"/>
          <w:b/>
          <w:bCs/>
        </w:rPr>
        <w:t>factors</w:t>
      </w:r>
    </w:p>
    <w:tbl>
      <w:tblPr>
        <w:tblStyle w:val="a7"/>
        <w:tblW w:w="12224" w:type="dxa"/>
        <w:tblInd w:w="108"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52"/>
        <w:gridCol w:w="3519"/>
        <w:gridCol w:w="5186"/>
        <w:gridCol w:w="1667"/>
      </w:tblGrid>
      <w:tr w:rsidR="007523A9" w:rsidRPr="0021752A" w14:paraId="1D05767B" w14:textId="77777777" w:rsidTr="0084577E">
        <w:trPr>
          <w:trHeight w:val="882"/>
        </w:trPr>
        <w:tc>
          <w:tcPr>
            <w:tcW w:w="1852" w:type="dxa"/>
            <w:tcBorders>
              <w:top w:val="single" w:sz="4" w:space="0" w:color="auto"/>
              <w:bottom w:val="single" w:sz="4" w:space="0" w:color="auto"/>
            </w:tcBorders>
            <w:vAlign w:val="center"/>
          </w:tcPr>
          <w:p w14:paraId="443E971D" w14:textId="78FCC42C" w:rsidR="007523A9" w:rsidRPr="0021752A" w:rsidRDefault="007523A9" w:rsidP="00275476">
            <w:pPr>
              <w:spacing w:line="360" w:lineRule="auto"/>
              <w:jc w:val="both"/>
              <w:rPr>
                <w:rFonts w:ascii="Book Antiqua" w:hAnsi="Book Antiqua" w:cs="Times New Roman"/>
                <w:b/>
                <w:bCs/>
              </w:rPr>
            </w:pPr>
            <w:r w:rsidRPr="0021752A">
              <w:rPr>
                <w:rFonts w:ascii="Book Antiqua" w:hAnsi="Book Antiqua" w:cs="Times New Roman"/>
                <w:b/>
                <w:bCs/>
              </w:rPr>
              <w:t>Inhibitory</w:t>
            </w:r>
            <w:r w:rsidR="00103A2C" w:rsidRPr="0021752A">
              <w:rPr>
                <w:rFonts w:ascii="Book Antiqua" w:hAnsi="Book Antiqua" w:cs="Times New Roman"/>
                <w:b/>
                <w:bCs/>
              </w:rPr>
              <w:t xml:space="preserve"> </w:t>
            </w:r>
            <w:r w:rsidRPr="0021752A">
              <w:rPr>
                <w:rFonts w:ascii="Book Antiqua" w:hAnsi="Book Antiqua" w:cs="Times New Roman"/>
                <w:b/>
                <w:bCs/>
              </w:rPr>
              <w:t>factor</w:t>
            </w:r>
          </w:p>
        </w:tc>
        <w:tc>
          <w:tcPr>
            <w:tcW w:w="3519" w:type="dxa"/>
            <w:tcBorders>
              <w:top w:val="single" w:sz="4" w:space="0" w:color="auto"/>
              <w:bottom w:val="single" w:sz="4" w:space="0" w:color="auto"/>
            </w:tcBorders>
            <w:vAlign w:val="center"/>
          </w:tcPr>
          <w:p w14:paraId="30381638" w14:textId="77777777" w:rsidR="007523A9" w:rsidRPr="0021752A" w:rsidRDefault="007523A9" w:rsidP="00275476">
            <w:pPr>
              <w:spacing w:line="360" w:lineRule="auto"/>
              <w:jc w:val="both"/>
              <w:rPr>
                <w:rFonts w:ascii="Book Antiqua" w:hAnsi="Book Antiqua" w:cs="Times New Roman"/>
                <w:b/>
                <w:bCs/>
              </w:rPr>
            </w:pPr>
            <w:r w:rsidRPr="0021752A">
              <w:rPr>
                <w:rFonts w:ascii="Book Antiqua" w:hAnsi="Book Antiqua" w:cs="Times New Roman"/>
                <w:b/>
                <w:bCs/>
              </w:rPr>
              <w:t>Mechanism</w:t>
            </w:r>
          </w:p>
        </w:tc>
        <w:tc>
          <w:tcPr>
            <w:tcW w:w="5186" w:type="dxa"/>
            <w:tcBorders>
              <w:top w:val="single" w:sz="4" w:space="0" w:color="auto"/>
              <w:bottom w:val="single" w:sz="4" w:space="0" w:color="auto"/>
            </w:tcBorders>
            <w:vAlign w:val="center"/>
          </w:tcPr>
          <w:p w14:paraId="72B91E49" w14:textId="77777777" w:rsidR="007523A9" w:rsidRPr="0021752A" w:rsidRDefault="007523A9" w:rsidP="00275476">
            <w:pPr>
              <w:spacing w:line="360" w:lineRule="auto"/>
              <w:jc w:val="both"/>
              <w:rPr>
                <w:rFonts w:ascii="Book Antiqua" w:hAnsi="Book Antiqua" w:cs="Times New Roman"/>
                <w:b/>
                <w:bCs/>
              </w:rPr>
            </w:pPr>
            <w:r w:rsidRPr="0021752A">
              <w:rPr>
                <w:rFonts w:ascii="Book Antiqua" w:hAnsi="Book Antiqua" w:cs="Times New Roman"/>
                <w:b/>
                <w:bCs/>
              </w:rPr>
              <w:t>Function</w:t>
            </w:r>
          </w:p>
        </w:tc>
        <w:tc>
          <w:tcPr>
            <w:tcW w:w="1667" w:type="dxa"/>
            <w:tcBorders>
              <w:top w:val="single" w:sz="4" w:space="0" w:color="auto"/>
              <w:bottom w:val="single" w:sz="4" w:space="0" w:color="auto"/>
            </w:tcBorders>
            <w:vAlign w:val="center"/>
          </w:tcPr>
          <w:p w14:paraId="42CBBC59" w14:textId="0E9B2003" w:rsidR="007523A9" w:rsidRPr="0021752A" w:rsidRDefault="007523A9" w:rsidP="00275476">
            <w:pPr>
              <w:spacing w:line="360" w:lineRule="auto"/>
              <w:jc w:val="both"/>
              <w:rPr>
                <w:rFonts w:ascii="Book Antiqua" w:hAnsi="Book Antiqua" w:cs="Times New Roman"/>
                <w:b/>
                <w:bCs/>
              </w:rPr>
            </w:pPr>
            <w:r w:rsidRPr="0021752A">
              <w:rPr>
                <w:rFonts w:ascii="Book Antiqua" w:hAnsi="Book Antiqua" w:cs="Times New Roman"/>
                <w:b/>
                <w:bCs/>
              </w:rPr>
              <w:t>Ref</w:t>
            </w:r>
            <w:r w:rsidR="007E3802" w:rsidRPr="0021752A">
              <w:rPr>
                <w:rFonts w:ascii="Book Antiqua" w:hAnsi="Book Antiqua" w:cs="Times New Roman"/>
                <w:b/>
                <w:bCs/>
              </w:rPr>
              <w:t>.</w:t>
            </w:r>
          </w:p>
        </w:tc>
      </w:tr>
      <w:tr w:rsidR="007523A9" w:rsidRPr="0021752A" w14:paraId="708596E5" w14:textId="77777777" w:rsidTr="0084577E">
        <w:trPr>
          <w:trHeight w:val="64"/>
        </w:trPr>
        <w:tc>
          <w:tcPr>
            <w:tcW w:w="1852" w:type="dxa"/>
            <w:tcBorders>
              <w:top w:val="single" w:sz="4" w:space="0" w:color="auto"/>
            </w:tcBorders>
            <w:vAlign w:val="center"/>
          </w:tcPr>
          <w:p w14:paraId="6FBC17BA" w14:textId="684D29BC" w:rsidR="007523A9" w:rsidRPr="0021752A" w:rsidRDefault="007523A9" w:rsidP="00275476">
            <w:pPr>
              <w:spacing w:line="360" w:lineRule="auto"/>
              <w:jc w:val="both"/>
              <w:rPr>
                <w:rFonts w:ascii="Book Antiqua" w:hAnsi="Book Antiqua" w:cs="Times New Roman"/>
              </w:rPr>
            </w:pPr>
            <w:r w:rsidRPr="0021752A">
              <w:rPr>
                <w:rFonts w:ascii="Book Antiqua" w:hAnsi="Book Antiqua" w:cs="Times New Roman"/>
              </w:rPr>
              <w:t>Platelet</w:t>
            </w:r>
            <w:r w:rsidR="00103A2C" w:rsidRPr="0021752A">
              <w:rPr>
                <w:rFonts w:ascii="Book Antiqua" w:hAnsi="Book Antiqua" w:cs="Times New Roman"/>
              </w:rPr>
              <w:t xml:space="preserve"> </w:t>
            </w:r>
            <w:r w:rsidRPr="0021752A">
              <w:rPr>
                <w:rFonts w:ascii="Book Antiqua" w:hAnsi="Book Antiqua" w:cs="Times New Roman"/>
              </w:rPr>
              <w:t>reactive</w:t>
            </w:r>
            <w:r w:rsidR="00103A2C" w:rsidRPr="0021752A">
              <w:rPr>
                <w:rFonts w:ascii="Book Antiqua" w:hAnsi="Book Antiqua" w:cs="Times New Roman"/>
              </w:rPr>
              <w:t xml:space="preserve"> </w:t>
            </w:r>
            <w:r w:rsidRPr="0021752A">
              <w:rPr>
                <w:rFonts w:ascii="Book Antiqua" w:hAnsi="Book Antiqua" w:cs="Times New Roman"/>
              </w:rPr>
              <w:t>protein-1</w:t>
            </w:r>
            <w:r w:rsidR="007E3802" w:rsidRPr="0021752A">
              <w:rPr>
                <w:rFonts w:ascii="Book Antiqua" w:hAnsi="Book Antiqua" w:cs="Times New Roman"/>
              </w:rPr>
              <w:t xml:space="preserve"> </w:t>
            </w:r>
            <w:r w:rsidR="007B1197" w:rsidRPr="0021752A">
              <w:rPr>
                <w:rFonts w:ascii="Book Antiqua" w:hAnsi="Book Antiqua" w:cs="Times New Roman"/>
              </w:rPr>
              <w:t>(</w:t>
            </w:r>
            <w:r w:rsidRPr="0021752A">
              <w:rPr>
                <w:rFonts w:ascii="Book Antiqua" w:hAnsi="Book Antiqua" w:cs="Times New Roman"/>
              </w:rPr>
              <w:t>TSP-1)</w:t>
            </w:r>
          </w:p>
        </w:tc>
        <w:tc>
          <w:tcPr>
            <w:tcW w:w="3519" w:type="dxa"/>
            <w:tcBorders>
              <w:top w:val="single" w:sz="4" w:space="0" w:color="auto"/>
            </w:tcBorders>
            <w:vAlign w:val="center"/>
          </w:tcPr>
          <w:p w14:paraId="1DE73920" w14:textId="35350FF6" w:rsidR="007523A9" w:rsidRPr="0021752A" w:rsidRDefault="007523A9" w:rsidP="00275476">
            <w:pPr>
              <w:spacing w:line="360" w:lineRule="auto"/>
              <w:jc w:val="both"/>
              <w:rPr>
                <w:rFonts w:ascii="Book Antiqua" w:hAnsi="Book Antiqua" w:cs="Times New Roman"/>
              </w:rPr>
            </w:pPr>
            <w:r w:rsidRPr="0021752A">
              <w:rPr>
                <w:rFonts w:ascii="Book Antiqua" w:hAnsi="Book Antiqua" w:cs="Times New Roman"/>
              </w:rPr>
              <w:t>T</w:t>
            </w:r>
            <w:r w:rsidR="007B1197" w:rsidRPr="0021752A">
              <w:rPr>
                <w:rFonts w:ascii="Book Antiqua" w:hAnsi="Book Antiqua" w:cs="Times New Roman"/>
              </w:rPr>
              <w:t>SP</w:t>
            </w:r>
            <w:r w:rsidRPr="0021752A">
              <w:rPr>
                <w:rFonts w:ascii="Book Antiqua" w:hAnsi="Book Antiqua" w:cs="Times New Roman"/>
              </w:rPr>
              <w:t>-1</w:t>
            </w:r>
            <w:r w:rsidR="00103A2C" w:rsidRPr="0021752A">
              <w:rPr>
                <w:rFonts w:ascii="Book Antiqua" w:hAnsi="Book Antiqua" w:cs="Times New Roman"/>
              </w:rPr>
              <w:t xml:space="preserve"> </w:t>
            </w:r>
            <w:r w:rsidRPr="0021752A">
              <w:rPr>
                <w:rFonts w:ascii="Book Antiqua" w:hAnsi="Book Antiqua" w:cs="Times New Roman"/>
              </w:rPr>
              <w:t>levels</w:t>
            </w:r>
            <w:r w:rsidR="00103A2C" w:rsidRPr="0021752A">
              <w:rPr>
                <w:rFonts w:ascii="Book Antiqua" w:hAnsi="Book Antiqua" w:cs="Times New Roman"/>
              </w:rPr>
              <w:t xml:space="preserve"> </w:t>
            </w:r>
            <w:r w:rsidR="007B1197" w:rsidRPr="0021752A">
              <w:rPr>
                <w:rFonts w:ascii="Book Antiqua" w:hAnsi="Book Antiqua" w:cs="Times New Roman"/>
              </w:rPr>
              <w:t>increase</w:t>
            </w:r>
            <w:r w:rsidR="00103A2C" w:rsidRPr="0021752A">
              <w:rPr>
                <w:rFonts w:ascii="Book Antiqua" w:hAnsi="Book Antiqua" w:cs="Times New Roman"/>
              </w:rPr>
              <w:t xml:space="preserve"> </w:t>
            </w:r>
            <w:r w:rsidRPr="0021752A">
              <w:rPr>
                <w:rFonts w:ascii="Book Antiqua" w:hAnsi="Book Antiqua" w:cs="Times New Roman"/>
              </w:rPr>
              <w:t>under</w:t>
            </w:r>
            <w:r w:rsidR="00103A2C" w:rsidRPr="0021752A">
              <w:rPr>
                <w:rFonts w:ascii="Book Antiqua" w:hAnsi="Book Antiqua" w:cs="Times New Roman"/>
              </w:rPr>
              <w:t xml:space="preserve"> </w:t>
            </w:r>
            <w:r w:rsidRPr="0021752A">
              <w:rPr>
                <w:rFonts w:ascii="Book Antiqua" w:hAnsi="Book Antiqua" w:cs="Times New Roman"/>
              </w:rPr>
              <w:t>hypoxia</w:t>
            </w:r>
          </w:p>
        </w:tc>
        <w:tc>
          <w:tcPr>
            <w:tcW w:w="5186" w:type="dxa"/>
            <w:tcBorders>
              <w:top w:val="single" w:sz="4" w:space="0" w:color="auto"/>
            </w:tcBorders>
            <w:vAlign w:val="center"/>
          </w:tcPr>
          <w:p w14:paraId="4A875285" w14:textId="10FE9951" w:rsidR="007523A9" w:rsidRPr="0021752A" w:rsidRDefault="007523A9" w:rsidP="00275476">
            <w:pPr>
              <w:spacing w:line="360" w:lineRule="auto"/>
              <w:jc w:val="both"/>
              <w:rPr>
                <w:rFonts w:ascii="Book Antiqua" w:hAnsi="Book Antiqua" w:cs="Times New Roman"/>
              </w:rPr>
            </w:pPr>
            <w:r w:rsidRPr="0021752A">
              <w:rPr>
                <w:rFonts w:ascii="Book Antiqua" w:hAnsi="Book Antiqua" w:cs="Times New Roman"/>
              </w:rPr>
              <w:t>T</w:t>
            </w:r>
            <w:r w:rsidR="007B1197" w:rsidRPr="0021752A">
              <w:rPr>
                <w:rFonts w:ascii="Book Antiqua" w:hAnsi="Book Antiqua" w:cs="Times New Roman"/>
              </w:rPr>
              <w:t>SP</w:t>
            </w:r>
            <w:r w:rsidRPr="0021752A">
              <w:rPr>
                <w:rFonts w:ascii="Book Antiqua" w:hAnsi="Book Antiqua" w:cs="Times New Roman"/>
              </w:rPr>
              <w:t>-1</w:t>
            </w:r>
            <w:r w:rsidR="00103A2C" w:rsidRPr="0021752A">
              <w:rPr>
                <w:rFonts w:ascii="Book Antiqua" w:hAnsi="Book Antiqua" w:cs="Times New Roman"/>
              </w:rPr>
              <w:t xml:space="preserve"> </w:t>
            </w:r>
            <w:r w:rsidRPr="0021752A">
              <w:rPr>
                <w:rFonts w:ascii="Book Antiqua" w:hAnsi="Book Antiqua" w:cs="Times New Roman"/>
              </w:rPr>
              <w:t>inhibits</w:t>
            </w:r>
            <w:r w:rsidR="00103A2C" w:rsidRPr="0021752A">
              <w:rPr>
                <w:rFonts w:ascii="Book Antiqua" w:hAnsi="Book Antiqua" w:cs="Times New Roman"/>
              </w:rPr>
              <w:t xml:space="preserve"> </w:t>
            </w:r>
            <w:r w:rsidRPr="0021752A">
              <w:rPr>
                <w:rFonts w:ascii="Book Antiqua" w:hAnsi="Book Antiqua" w:cs="Times New Roman"/>
              </w:rPr>
              <w:t>angiogenesis</w:t>
            </w:r>
            <w:r w:rsidR="00103A2C" w:rsidRPr="0021752A">
              <w:rPr>
                <w:rFonts w:ascii="Book Antiqua" w:hAnsi="Book Antiqua" w:cs="Times New Roman"/>
              </w:rPr>
              <w:t xml:space="preserve"> </w:t>
            </w:r>
            <w:r w:rsidRPr="0021752A">
              <w:rPr>
                <w:rFonts w:ascii="Book Antiqua" w:hAnsi="Book Antiqua" w:cs="Times New Roman"/>
              </w:rPr>
              <w:t>by</w:t>
            </w:r>
            <w:r w:rsidR="00103A2C" w:rsidRPr="0021752A">
              <w:rPr>
                <w:rFonts w:ascii="Book Antiqua" w:hAnsi="Book Antiqua" w:cs="Times New Roman"/>
              </w:rPr>
              <w:t xml:space="preserve"> </w:t>
            </w:r>
            <w:r w:rsidRPr="0021752A">
              <w:rPr>
                <w:rFonts w:ascii="Book Antiqua" w:hAnsi="Book Antiqua" w:cs="Times New Roman"/>
              </w:rPr>
              <w:t>stimulating</w:t>
            </w:r>
            <w:r w:rsidR="00103A2C" w:rsidRPr="0021752A">
              <w:rPr>
                <w:rFonts w:ascii="Book Antiqua" w:hAnsi="Book Antiqua" w:cs="Times New Roman"/>
              </w:rPr>
              <w:t xml:space="preserve"> </w:t>
            </w:r>
            <w:r w:rsidRPr="0021752A">
              <w:rPr>
                <w:rFonts w:ascii="Book Antiqua" w:hAnsi="Book Antiqua" w:cs="Times New Roman"/>
              </w:rPr>
              <w:t>endothelial</w:t>
            </w:r>
            <w:r w:rsidR="00103A2C" w:rsidRPr="0021752A">
              <w:rPr>
                <w:rFonts w:ascii="Book Antiqua" w:hAnsi="Book Antiqua" w:cs="Times New Roman"/>
              </w:rPr>
              <w:t xml:space="preserve"> </w:t>
            </w:r>
            <w:r w:rsidRPr="0021752A">
              <w:rPr>
                <w:rFonts w:ascii="Book Antiqua" w:hAnsi="Book Antiqua" w:cs="Times New Roman"/>
              </w:rPr>
              <w:t>cell</w:t>
            </w:r>
            <w:r w:rsidR="00103A2C" w:rsidRPr="0021752A">
              <w:rPr>
                <w:rFonts w:ascii="Book Antiqua" w:hAnsi="Book Antiqua" w:cs="Times New Roman"/>
              </w:rPr>
              <w:t xml:space="preserve"> </w:t>
            </w:r>
            <w:r w:rsidRPr="0021752A">
              <w:rPr>
                <w:rFonts w:ascii="Book Antiqua" w:hAnsi="Book Antiqua" w:cs="Times New Roman"/>
              </w:rPr>
              <w:t>apoptosis</w:t>
            </w:r>
            <w:r w:rsidR="00103A2C" w:rsidRPr="0021752A">
              <w:rPr>
                <w:rFonts w:ascii="Book Antiqua" w:hAnsi="Book Antiqua" w:cs="Times New Roman"/>
              </w:rPr>
              <w:t xml:space="preserve"> </w:t>
            </w:r>
            <w:r w:rsidRPr="0021752A">
              <w:rPr>
                <w:rFonts w:ascii="Book Antiqua" w:hAnsi="Book Antiqua" w:cs="Times New Roman"/>
              </w:rPr>
              <w:t>and</w:t>
            </w:r>
            <w:r w:rsidR="00103A2C" w:rsidRPr="0021752A">
              <w:rPr>
                <w:rFonts w:ascii="Book Antiqua" w:hAnsi="Book Antiqua" w:cs="Times New Roman"/>
              </w:rPr>
              <w:t xml:space="preserve"> </w:t>
            </w:r>
            <w:r w:rsidRPr="0021752A">
              <w:rPr>
                <w:rFonts w:ascii="Book Antiqua" w:hAnsi="Book Antiqua" w:cs="Times New Roman"/>
              </w:rPr>
              <w:t>inhibiting</w:t>
            </w:r>
            <w:r w:rsidR="00103A2C" w:rsidRPr="0021752A">
              <w:rPr>
                <w:rFonts w:ascii="Book Antiqua" w:hAnsi="Book Antiqua" w:cs="Times New Roman"/>
              </w:rPr>
              <w:t xml:space="preserve"> </w:t>
            </w:r>
            <w:r w:rsidRPr="0021752A">
              <w:rPr>
                <w:rFonts w:ascii="Book Antiqua" w:hAnsi="Book Antiqua" w:cs="Times New Roman"/>
              </w:rPr>
              <w:t>endothelial</w:t>
            </w:r>
            <w:r w:rsidR="00103A2C" w:rsidRPr="0021752A">
              <w:rPr>
                <w:rFonts w:ascii="Book Antiqua" w:hAnsi="Book Antiqua" w:cs="Times New Roman"/>
              </w:rPr>
              <w:t xml:space="preserve"> </w:t>
            </w:r>
            <w:r w:rsidRPr="0021752A">
              <w:rPr>
                <w:rFonts w:ascii="Book Antiqua" w:hAnsi="Book Antiqua" w:cs="Times New Roman"/>
              </w:rPr>
              <w:t>cell</w:t>
            </w:r>
            <w:r w:rsidR="00483D29" w:rsidRPr="0021752A">
              <w:rPr>
                <w:rFonts w:ascii="Book Antiqua" w:hAnsi="Book Antiqua" w:cs="Times New Roman"/>
              </w:rPr>
              <w:t>s</w:t>
            </w:r>
            <w:r w:rsidR="00103A2C" w:rsidRPr="0021752A">
              <w:rPr>
                <w:rFonts w:ascii="Book Antiqua" w:hAnsi="Book Antiqua" w:cs="Times New Roman"/>
              </w:rPr>
              <w:t xml:space="preserve"> </w:t>
            </w:r>
            <w:r w:rsidRPr="0021752A">
              <w:rPr>
                <w:rFonts w:ascii="Book Antiqua" w:hAnsi="Book Antiqua" w:cs="Times New Roman"/>
              </w:rPr>
              <w:t>migration</w:t>
            </w:r>
            <w:r w:rsidR="00103A2C" w:rsidRPr="0021752A">
              <w:rPr>
                <w:rFonts w:ascii="Book Antiqua" w:hAnsi="Book Antiqua" w:cs="Times New Roman"/>
              </w:rPr>
              <w:t xml:space="preserve"> </w:t>
            </w:r>
            <w:r w:rsidRPr="0021752A">
              <w:rPr>
                <w:rFonts w:ascii="Book Antiqua" w:hAnsi="Book Antiqua" w:cs="Times New Roman"/>
              </w:rPr>
              <w:t>and</w:t>
            </w:r>
            <w:r w:rsidR="00103A2C" w:rsidRPr="0021752A">
              <w:rPr>
                <w:rFonts w:ascii="Book Antiqua" w:hAnsi="Book Antiqua" w:cs="Times New Roman"/>
              </w:rPr>
              <w:t xml:space="preserve"> </w:t>
            </w:r>
            <w:r w:rsidRPr="0021752A">
              <w:rPr>
                <w:rFonts w:ascii="Book Antiqua" w:hAnsi="Book Antiqua" w:cs="Times New Roman"/>
              </w:rPr>
              <w:t>proliferation</w:t>
            </w:r>
            <w:r w:rsidR="00103A2C" w:rsidRPr="0021752A">
              <w:rPr>
                <w:rFonts w:ascii="Book Antiqua" w:hAnsi="Book Antiqua" w:cs="Times New Roman"/>
              </w:rPr>
              <w:t xml:space="preserve"> </w:t>
            </w:r>
            <w:r w:rsidRPr="0021752A">
              <w:rPr>
                <w:rFonts w:ascii="Book Antiqua" w:hAnsi="Book Antiqua" w:cs="Times New Roman"/>
              </w:rPr>
              <w:t>as</w:t>
            </w:r>
            <w:r w:rsidR="00103A2C" w:rsidRPr="0021752A">
              <w:rPr>
                <w:rFonts w:ascii="Book Antiqua" w:hAnsi="Book Antiqua" w:cs="Times New Roman"/>
              </w:rPr>
              <w:t xml:space="preserve"> </w:t>
            </w:r>
            <w:r w:rsidRPr="0021752A">
              <w:rPr>
                <w:rFonts w:ascii="Book Antiqua" w:hAnsi="Book Antiqua" w:cs="Times New Roman"/>
              </w:rPr>
              <w:t>well</w:t>
            </w:r>
            <w:r w:rsidR="00103A2C" w:rsidRPr="0021752A">
              <w:rPr>
                <w:rFonts w:ascii="Book Antiqua" w:hAnsi="Book Antiqua" w:cs="Times New Roman"/>
              </w:rPr>
              <w:t xml:space="preserve"> </w:t>
            </w:r>
            <w:r w:rsidRPr="0021752A">
              <w:rPr>
                <w:rFonts w:ascii="Book Antiqua" w:hAnsi="Book Antiqua" w:cs="Times New Roman"/>
              </w:rPr>
              <w:t>as</w:t>
            </w:r>
            <w:r w:rsidR="00103A2C" w:rsidRPr="0021752A">
              <w:rPr>
                <w:rFonts w:ascii="Book Antiqua" w:hAnsi="Book Antiqua" w:cs="Times New Roman"/>
              </w:rPr>
              <w:t xml:space="preserve"> </w:t>
            </w:r>
            <w:r w:rsidRPr="0021752A">
              <w:rPr>
                <w:rFonts w:ascii="Book Antiqua" w:hAnsi="Book Antiqua" w:cs="Times New Roman"/>
              </w:rPr>
              <w:t>inhibit</w:t>
            </w:r>
            <w:r w:rsidR="007B1197" w:rsidRPr="0021752A">
              <w:rPr>
                <w:rFonts w:ascii="Book Antiqua" w:hAnsi="Book Antiqua" w:cs="Times New Roman"/>
              </w:rPr>
              <w:t>ing</w:t>
            </w:r>
            <w:r w:rsidR="00103A2C" w:rsidRPr="0021752A">
              <w:rPr>
                <w:rFonts w:ascii="Book Antiqua" w:hAnsi="Book Antiqua" w:cs="Times New Roman"/>
              </w:rPr>
              <w:t xml:space="preserve"> </w:t>
            </w:r>
            <w:r w:rsidRPr="0021752A">
              <w:rPr>
                <w:rFonts w:ascii="Book Antiqua" w:hAnsi="Book Antiqua" w:cs="Times New Roman"/>
              </w:rPr>
              <w:t>VEGF</w:t>
            </w:r>
            <w:r w:rsidR="00103A2C" w:rsidRPr="0021752A">
              <w:rPr>
                <w:rFonts w:ascii="Book Antiqua" w:hAnsi="Book Antiqua" w:cs="Times New Roman"/>
              </w:rPr>
              <w:t xml:space="preserve"> </w:t>
            </w:r>
            <w:r w:rsidRPr="0021752A">
              <w:rPr>
                <w:rFonts w:ascii="Book Antiqua" w:hAnsi="Book Antiqua" w:cs="Times New Roman"/>
              </w:rPr>
              <w:t>and</w:t>
            </w:r>
            <w:r w:rsidR="00103A2C" w:rsidRPr="0021752A">
              <w:rPr>
                <w:rFonts w:ascii="Book Antiqua" w:hAnsi="Book Antiqua" w:cs="Times New Roman"/>
              </w:rPr>
              <w:t xml:space="preserve"> </w:t>
            </w:r>
            <w:r w:rsidRPr="0021752A">
              <w:rPr>
                <w:rFonts w:ascii="Book Antiqua" w:hAnsi="Book Antiqua" w:cs="Times New Roman"/>
              </w:rPr>
              <w:t>eNOS</w:t>
            </w:r>
          </w:p>
        </w:tc>
        <w:tc>
          <w:tcPr>
            <w:tcW w:w="1667" w:type="dxa"/>
            <w:tcBorders>
              <w:top w:val="single" w:sz="4" w:space="0" w:color="auto"/>
            </w:tcBorders>
            <w:vAlign w:val="center"/>
          </w:tcPr>
          <w:p w14:paraId="4475A69C" w14:textId="407C36D2" w:rsidR="007523A9" w:rsidRPr="0021752A" w:rsidRDefault="007523A9" w:rsidP="00275476">
            <w:pPr>
              <w:spacing w:line="360" w:lineRule="auto"/>
              <w:jc w:val="both"/>
              <w:rPr>
                <w:rFonts w:ascii="Book Antiqua" w:hAnsi="Book Antiqua" w:cs="Times New Roman"/>
              </w:rPr>
            </w:pPr>
            <w:r w:rsidRPr="0021752A">
              <w:rPr>
                <w:rFonts w:ascii="Book Antiqua" w:hAnsi="Book Antiqua" w:cs="Times New Roman"/>
              </w:rPr>
              <w:t>[4</w:t>
            </w:r>
            <w:r w:rsidR="00FD23A9" w:rsidRPr="0021752A">
              <w:rPr>
                <w:rFonts w:ascii="Book Antiqua" w:hAnsi="Book Antiqua" w:cs="Times New Roman"/>
              </w:rPr>
              <w:t>2</w:t>
            </w:r>
            <w:r w:rsidR="007E3802" w:rsidRPr="0021752A">
              <w:rPr>
                <w:rFonts w:ascii="Book Antiqua" w:hAnsi="Book Antiqua" w:cs="Times New Roman"/>
              </w:rPr>
              <w:t>,</w:t>
            </w:r>
            <w:r w:rsidRPr="0021752A">
              <w:rPr>
                <w:rFonts w:ascii="Book Antiqua" w:hAnsi="Book Antiqua" w:cs="Times New Roman"/>
              </w:rPr>
              <w:t>4</w:t>
            </w:r>
            <w:r w:rsidR="00FD23A9" w:rsidRPr="0021752A">
              <w:rPr>
                <w:rFonts w:ascii="Book Antiqua" w:hAnsi="Book Antiqua" w:cs="Times New Roman"/>
              </w:rPr>
              <w:t>3</w:t>
            </w:r>
            <w:r w:rsidRPr="0021752A">
              <w:rPr>
                <w:rFonts w:ascii="Book Antiqua" w:hAnsi="Book Antiqua" w:cs="Times New Roman"/>
              </w:rPr>
              <w:t>]</w:t>
            </w:r>
          </w:p>
        </w:tc>
      </w:tr>
      <w:tr w:rsidR="007523A9" w:rsidRPr="0021752A" w14:paraId="789058CC" w14:textId="77777777" w:rsidTr="0084577E">
        <w:trPr>
          <w:trHeight w:val="64"/>
        </w:trPr>
        <w:tc>
          <w:tcPr>
            <w:tcW w:w="1852" w:type="dxa"/>
            <w:vAlign w:val="center"/>
          </w:tcPr>
          <w:p w14:paraId="4FFAC26E" w14:textId="77777777" w:rsidR="007523A9" w:rsidRPr="0021752A" w:rsidRDefault="007523A9" w:rsidP="00275476">
            <w:pPr>
              <w:spacing w:line="360" w:lineRule="auto"/>
              <w:jc w:val="both"/>
              <w:rPr>
                <w:rFonts w:ascii="Book Antiqua" w:hAnsi="Book Antiqua" w:cs="Times New Roman"/>
              </w:rPr>
            </w:pPr>
            <w:r w:rsidRPr="0021752A">
              <w:rPr>
                <w:rFonts w:ascii="Book Antiqua" w:hAnsi="Book Antiqua" w:cs="Times New Roman"/>
              </w:rPr>
              <w:t>IL-12</w:t>
            </w:r>
          </w:p>
        </w:tc>
        <w:tc>
          <w:tcPr>
            <w:tcW w:w="3519" w:type="dxa"/>
            <w:vAlign w:val="center"/>
          </w:tcPr>
          <w:p w14:paraId="6201DDE2" w14:textId="33C98009" w:rsidR="007523A9" w:rsidRPr="0021752A" w:rsidRDefault="007523A9" w:rsidP="00275476">
            <w:pPr>
              <w:spacing w:line="360" w:lineRule="auto"/>
              <w:jc w:val="both"/>
              <w:rPr>
                <w:rFonts w:ascii="Book Antiqua" w:hAnsi="Book Antiqua" w:cs="Times New Roman"/>
              </w:rPr>
            </w:pPr>
            <w:r w:rsidRPr="0021752A">
              <w:rPr>
                <w:rFonts w:ascii="Book Antiqua" w:hAnsi="Book Antiqua" w:cs="Times New Roman"/>
              </w:rPr>
              <w:t>IL-12</w:t>
            </w:r>
            <w:r w:rsidR="00103A2C" w:rsidRPr="0021752A">
              <w:rPr>
                <w:rFonts w:ascii="Book Antiqua" w:hAnsi="Book Antiqua" w:cs="Times New Roman"/>
              </w:rPr>
              <w:t xml:space="preserve"> </w:t>
            </w:r>
            <w:r w:rsidRPr="0021752A">
              <w:rPr>
                <w:rFonts w:ascii="Book Antiqua" w:hAnsi="Book Antiqua" w:cs="Times New Roman"/>
              </w:rPr>
              <w:t>stimulates</w:t>
            </w:r>
            <w:r w:rsidR="00103A2C" w:rsidRPr="0021752A">
              <w:rPr>
                <w:rFonts w:ascii="Book Antiqua" w:hAnsi="Book Antiqua" w:cs="Times New Roman"/>
              </w:rPr>
              <w:t xml:space="preserve"> </w:t>
            </w:r>
            <w:r w:rsidRPr="0021752A">
              <w:rPr>
                <w:rFonts w:ascii="Book Antiqua" w:hAnsi="Book Antiqua" w:cs="Times New Roman"/>
              </w:rPr>
              <w:t>the</w:t>
            </w:r>
            <w:r w:rsidR="00103A2C" w:rsidRPr="0021752A">
              <w:rPr>
                <w:rFonts w:ascii="Book Antiqua" w:hAnsi="Book Antiqua" w:cs="Times New Roman"/>
              </w:rPr>
              <w:t xml:space="preserve"> </w:t>
            </w:r>
            <w:r w:rsidRPr="0021752A">
              <w:rPr>
                <w:rFonts w:ascii="Book Antiqua" w:hAnsi="Book Antiqua" w:cs="Times New Roman"/>
              </w:rPr>
              <w:t>expression</w:t>
            </w:r>
            <w:r w:rsidR="00103A2C" w:rsidRPr="0021752A">
              <w:rPr>
                <w:rFonts w:ascii="Book Antiqua" w:hAnsi="Book Antiqua" w:cs="Times New Roman"/>
              </w:rPr>
              <w:t xml:space="preserve"> </w:t>
            </w:r>
            <w:r w:rsidRPr="0021752A">
              <w:rPr>
                <w:rFonts w:ascii="Book Antiqua" w:hAnsi="Book Antiqua" w:cs="Times New Roman"/>
              </w:rPr>
              <w:t>of</w:t>
            </w:r>
            <w:r w:rsidR="00103A2C" w:rsidRPr="0021752A">
              <w:rPr>
                <w:rFonts w:ascii="Book Antiqua" w:hAnsi="Book Antiqua" w:cs="Times New Roman"/>
              </w:rPr>
              <w:t xml:space="preserve"> </w:t>
            </w:r>
            <w:r w:rsidRPr="0021752A">
              <w:rPr>
                <w:rFonts w:ascii="Book Antiqua" w:hAnsi="Book Antiqua" w:cs="Times New Roman"/>
              </w:rPr>
              <w:t>proinflammatory</w:t>
            </w:r>
            <w:r w:rsidR="00103A2C" w:rsidRPr="0021752A">
              <w:rPr>
                <w:rFonts w:ascii="Book Antiqua" w:hAnsi="Book Antiqua" w:cs="Times New Roman"/>
              </w:rPr>
              <w:t xml:space="preserve"> </w:t>
            </w:r>
            <w:r w:rsidRPr="0021752A">
              <w:rPr>
                <w:rFonts w:ascii="Book Antiqua" w:hAnsi="Book Antiqua" w:cs="Times New Roman"/>
              </w:rPr>
              <w:t>and</w:t>
            </w:r>
            <w:r w:rsidR="00103A2C" w:rsidRPr="0021752A">
              <w:rPr>
                <w:rFonts w:ascii="Book Antiqua" w:hAnsi="Book Antiqua" w:cs="Times New Roman"/>
              </w:rPr>
              <w:t xml:space="preserve"> </w:t>
            </w:r>
            <w:r w:rsidRPr="0021752A">
              <w:rPr>
                <w:rFonts w:ascii="Book Antiqua" w:hAnsi="Book Antiqua" w:cs="Times New Roman"/>
              </w:rPr>
              <w:t>antiangiogenic</w:t>
            </w:r>
            <w:r w:rsidR="00103A2C" w:rsidRPr="0021752A">
              <w:rPr>
                <w:rFonts w:ascii="Book Antiqua" w:hAnsi="Book Antiqua" w:cs="Times New Roman"/>
              </w:rPr>
              <w:t xml:space="preserve"> </w:t>
            </w:r>
            <w:r w:rsidRPr="0021752A">
              <w:rPr>
                <w:rFonts w:ascii="Book Antiqua" w:hAnsi="Book Antiqua" w:cs="Times New Roman"/>
              </w:rPr>
              <w:t>genes</w:t>
            </w:r>
            <w:r w:rsidR="00103A2C" w:rsidRPr="0021752A">
              <w:rPr>
                <w:rFonts w:ascii="Book Antiqua" w:hAnsi="Book Antiqua" w:cs="Times New Roman"/>
              </w:rPr>
              <w:t xml:space="preserve"> </w:t>
            </w:r>
            <w:r w:rsidRPr="0021752A">
              <w:rPr>
                <w:rFonts w:ascii="Book Antiqua" w:hAnsi="Book Antiqua" w:cs="Times New Roman"/>
              </w:rPr>
              <w:t>in</w:t>
            </w:r>
            <w:r w:rsidR="00103A2C" w:rsidRPr="0021752A">
              <w:rPr>
                <w:rFonts w:ascii="Book Antiqua" w:hAnsi="Book Antiqua" w:cs="Times New Roman"/>
              </w:rPr>
              <w:t xml:space="preserve"> </w:t>
            </w:r>
            <w:r w:rsidRPr="0021752A">
              <w:rPr>
                <w:rFonts w:ascii="Book Antiqua" w:hAnsi="Book Antiqua" w:cs="Times New Roman"/>
              </w:rPr>
              <w:t>monocytes</w:t>
            </w:r>
          </w:p>
        </w:tc>
        <w:tc>
          <w:tcPr>
            <w:tcW w:w="5186" w:type="dxa"/>
            <w:vAlign w:val="center"/>
          </w:tcPr>
          <w:p w14:paraId="7CAA24D4" w14:textId="6FB4389A" w:rsidR="007523A9" w:rsidRPr="0021752A" w:rsidRDefault="007523A9" w:rsidP="00275476">
            <w:pPr>
              <w:spacing w:line="360" w:lineRule="auto"/>
              <w:jc w:val="both"/>
              <w:rPr>
                <w:rFonts w:ascii="Book Antiqua" w:hAnsi="Book Antiqua" w:cs="Times New Roman"/>
              </w:rPr>
            </w:pPr>
            <w:r w:rsidRPr="0021752A">
              <w:rPr>
                <w:rFonts w:ascii="Book Antiqua" w:hAnsi="Book Antiqua" w:cs="Times New Roman"/>
              </w:rPr>
              <w:t>Neutralization</w:t>
            </w:r>
            <w:r w:rsidR="00103A2C" w:rsidRPr="0021752A">
              <w:rPr>
                <w:rFonts w:ascii="Book Antiqua" w:hAnsi="Book Antiqua" w:cs="Times New Roman"/>
              </w:rPr>
              <w:t xml:space="preserve"> </w:t>
            </w:r>
            <w:r w:rsidRPr="0021752A">
              <w:rPr>
                <w:rFonts w:ascii="Book Antiqua" w:hAnsi="Book Antiqua" w:cs="Times New Roman"/>
              </w:rPr>
              <w:t>of</w:t>
            </w:r>
            <w:r w:rsidR="00103A2C" w:rsidRPr="0021752A">
              <w:rPr>
                <w:rFonts w:ascii="Book Antiqua" w:hAnsi="Book Antiqua" w:cs="Times New Roman"/>
              </w:rPr>
              <w:t xml:space="preserve"> </w:t>
            </w:r>
            <w:r w:rsidRPr="0021752A">
              <w:rPr>
                <w:rFonts w:ascii="Book Antiqua" w:hAnsi="Book Antiqua" w:cs="Times New Roman"/>
              </w:rPr>
              <w:t>IL-12</w:t>
            </w:r>
            <w:r w:rsidR="00103A2C" w:rsidRPr="0021752A">
              <w:rPr>
                <w:rFonts w:ascii="Book Antiqua" w:hAnsi="Book Antiqua" w:cs="Times New Roman"/>
              </w:rPr>
              <w:t xml:space="preserve"> </w:t>
            </w:r>
            <w:r w:rsidRPr="0021752A">
              <w:rPr>
                <w:rFonts w:ascii="Book Antiqua" w:hAnsi="Book Antiqua" w:cs="Times New Roman"/>
              </w:rPr>
              <w:t>can</w:t>
            </w:r>
            <w:r w:rsidR="00103A2C" w:rsidRPr="0021752A">
              <w:rPr>
                <w:rFonts w:ascii="Book Antiqua" w:hAnsi="Book Antiqua" w:cs="Times New Roman"/>
              </w:rPr>
              <w:t xml:space="preserve"> </w:t>
            </w:r>
            <w:r w:rsidRPr="0021752A">
              <w:rPr>
                <w:rFonts w:ascii="Book Antiqua" w:hAnsi="Book Antiqua" w:cs="Times New Roman"/>
              </w:rPr>
              <w:t>enhance</w:t>
            </w:r>
            <w:r w:rsidR="00103A2C" w:rsidRPr="0021752A">
              <w:rPr>
                <w:rFonts w:ascii="Book Antiqua" w:hAnsi="Book Antiqua" w:cs="Times New Roman"/>
              </w:rPr>
              <w:t xml:space="preserve"> </w:t>
            </w:r>
            <w:r w:rsidRPr="0021752A">
              <w:rPr>
                <w:rFonts w:ascii="Book Antiqua" w:hAnsi="Book Antiqua" w:cs="Times New Roman"/>
              </w:rPr>
              <w:t>angiogenesis</w:t>
            </w:r>
            <w:r w:rsidR="00103A2C" w:rsidRPr="0021752A">
              <w:rPr>
                <w:rFonts w:ascii="Book Antiqua" w:hAnsi="Book Antiqua" w:cs="Times New Roman"/>
              </w:rPr>
              <w:t xml:space="preserve"> </w:t>
            </w:r>
            <w:r w:rsidRPr="0021752A">
              <w:rPr>
                <w:rFonts w:ascii="Book Antiqua" w:hAnsi="Book Antiqua" w:cs="Times New Roman"/>
              </w:rPr>
              <w:t>in</w:t>
            </w:r>
            <w:r w:rsidR="00103A2C" w:rsidRPr="0021752A">
              <w:rPr>
                <w:rFonts w:ascii="Book Antiqua" w:hAnsi="Book Antiqua" w:cs="Times New Roman"/>
              </w:rPr>
              <w:t xml:space="preserve"> </w:t>
            </w:r>
            <w:r w:rsidRPr="0021752A">
              <w:rPr>
                <w:rFonts w:ascii="Book Antiqua" w:hAnsi="Book Antiqua" w:cs="Times New Roman"/>
              </w:rPr>
              <w:t>ischemic</w:t>
            </w:r>
            <w:r w:rsidR="00103A2C" w:rsidRPr="0021752A">
              <w:rPr>
                <w:rFonts w:ascii="Book Antiqua" w:hAnsi="Book Antiqua" w:cs="Times New Roman"/>
              </w:rPr>
              <w:t xml:space="preserve"> </w:t>
            </w:r>
            <w:r w:rsidRPr="0021752A">
              <w:rPr>
                <w:rFonts w:ascii="Book Antiqua" w:hAnsi="Book Antiqua" w:cs="Times New Roman"/>
              </w:rPr>
              <w:t>areas</w:t>
            </w:r>
            <w:r w:rsidR="00103A2C" w:rsidRPr="0021752A">
              <w:rPr>
                <w:rFonts w:ascii="Book Antiqua" w:hAnsi="Book Antiqua" w:cs="Times New Roman"/>
              </w:rPr>
              <w:t xml:space="preserve"> </w:t>
            </w:r>
            <w:r w:rsidRPr="0021752A">
              <w:rPr>
                <w:rFonts w:ascii="Book Antiqua" w:hAnsi="Book Antiqua" w:cs="Times New Roman"/>
              </w:rPr>
              <w:t>and</w:t>
            </w:r>
            <w:r w:rsidR="00103A2C" w:rsidRPr="0021752A">
              <w:rPr>
                <w:rFonts w:ascii="Book Antiqua" w:hAnsi="Book Antiqua" w:cs="Times New Roman"/>
              </w:rPr>
              <w:t xml:space="preserve"> </w:t>
            </w:r>
            <w:r w:rsidRPr="0021752A">
              <w:rPr>
                <w:rFonts w:ascii="Book Antiqua" w:hAnsi="Book Antiqua" w:cs="Times New Roman"/>
              </w:rPr>
              <w:t>reduce</w:t>
            </w:r>
            <w:r w:rsidR="00103A2C" w:rsidRPr="0021752A">
              <w:rPr>
                <w:rFonts w:ascii="Book Antiqua" w:hAnsi="Book Antiqua" w:cs="Times New Roman"/>
              </w:rPr>
              <w:t xml:space="preserve"> </w:t>
            </w:r>
            <w:r w:rsidRPr="0021752A">
              <w:rPr>
                <w:rFonts w:ascii="Book Antiqua" w:hAnsi="Book Antiqua" w:cs="Times New Roman"/>
              </w:rPr>
              <w:t>body</w:t>
            </w:r>
            <w:r w:rsidR="00103A2C" w:rsidRPr="0021752A">
              <w:rPr>
                <w:rFonts w:ascii="Book Antiqua" w:hAnsi="Book Antiqua" w:cs="Times New Roman"/>
              </w:rPr>
              <w:t xml:space="preserve"> </w:t>
            </w:r>
            <w:r w:rsidRPr="0021752A">
              <w:rPr>
                <w:rFonts w:ascii="Book Antiqua" w:hAnsi="Book Antiqua" w:cs="Times New Roman"/>
              </w:rPr>
              <w:t>dysfunction</w:t>
            </w:r>
          </w:p>
        </w:tc>
        <w:tc>
          <w:tcPr>
            <w:tcW w:w="1667" w:type="dxa"/>
            <w:vAlign w:val="center"/>
          </w:tcPr>
          <w:p w14:paraId="2653D147" w14:textId="3B32BA9D" w:rsidR="007523A9" w:rsidRPr="0021752A" w:rsidRDefault="007523A9" w:rsidP="00275476">
            <w:pPr>
              <w:spacing w:line="360" w:lineRule="auto"/>
              <w:jc w:val="both"/>
              <w:rPr>
                <w:rFonts w:ascii="Book Antiqua" w:hAnsi="Book Antiqua" w:cs="Times New Roman"/>
              </w:rPr>
            </w:pPr>
            <w:r w:rsidRPr="0021752A">
              <w:rPr>
                <w:rFonts w:ascii="Book Antiqua" w:hAnsi="Book Antiqua" w:cs="Times New Roman"/>
              </w:rPr>
              <w:t>[7</w:t>
            </w:r>
            <w:r w:rsidR="007E3802" w:rsidRPr="0021752A">
              <w:rPr>
                <w:rFonts w:ascii="Book Antiqua" w:hAnsi="Book Antiqua" w:cs="Times New Roman"/>
              </w:rPr>
              <w:t>,</w:t>
            </w:r>
            <w:r w:rsidRPr="0021752A">
              <w:rPr>
                <w:rFonts w:ascii="Book Antiqua" w:hAnsi="Book Antiqua" w:cs="Times New Roman"/>
              </w:rPr>
              <w:t>4</w:t>
            </w:r>
            <w:r w:rsidR="009D75D4" w:rsidRPr="0021752A">
              <w:rPr>
                <w:rFonts w:ascii="Book Antiqua" w:hAnsi="Book Antiqua" w:cs="Times New Roman"/>
              </w:rPr>
              <w:t>4</w:t>
            </w:r>
            <w:r w:rsidRPr="0021752A">
              <w:rPr>
                <w:rFonts w:ascii="Book Antiqua" w:hAnsi="Book Antiqua" w:cs="Times New Roman"/>
              </w:rPr>
              <w:t>]</w:t>
            </w:r>
          </w:p>
        </w:tc>
      </w:tr>
      <w:tr w:rsidR="007523A9" w:rsidRPr="0021752A" w14:paraId="56677152" w14:textId="77777777" w:rsidTr="0084577E">
        <w:trPr>
          <w:trHeight w:val="64"/>
        </w:trPr>
        <w:tc>
          <w:tcPr>
            <w:tcW w:w="1852" w:type="dxa"/>
            <w:vAlign w:val="center"/>
          </w:tcPr>
          <w:p w14:paraId="54AB794D" w14:textId="5441A3F9" w:rsidR="007523A9" w:rsidRPr="0021752A" w:rsidRDefault="007523A9" w:rsidP="00275476">
            <w:pPr>
              <w:spacing w:line="360" w:lineRule="auto"/>
              <w:jc w:val="both"/>
              <w:rPr>
                <w:rFonts w:ascii="Book Antiqua" w:hAnsi="Book Antiqua" w:cs="Times New Roman"/>
              </w:rPr>
            </w:pPr>
            <w:r w:rsidRPr="0021752A">
              <w:rPr>
                <w:rFonts w:ascii="Book Antiqua" w:hAnsi="Book Antiqua" w:cs="Times New Roman"/>
              </w:rPr>
              <w:t>Noncoding</w:t>
            </w:r>
            <w:r w:rsidR="00103A2C" w:rsidRPr="0021752A">
              <w:rPr>
                <w:rFonts w:ascii="Book Antiqua" w:hAnsi="Book Antiqua" w:cs="Times New Roman"/>
              </w:rPr>
              <w:t xml:space="preserve"> </w:t>
            </w:r>
            <w:r w:rsidRPr="0021752A">
              <w:rPr>
                <w:rFonts w:ascii="Book Antiqua" w:hAnsi="Book Antiqua" w:cs="Times New Roman"/>
              </w:rPr>
              <w:t>RNAs</w:t>
            </w:r>
          </w:p>
        </w:tc>
        <w:tc>
          <w:tcPr>
            <w:tcW w:w="3519" w:type="dxa"/>
            <w:vAlign w:val="center"/>
          </w:tcPr>
          <w:p w14:paraId="51596E17" w14:textId="1250F8C8" w:rsidR="007523A9" w:rsidRPr="0021752A" w:rsidRDefault="007523A9" w:rsidP="00275476">
            <w:pPr>
              <w:spacing w:line="360" w:lineRule="auto"/>
              <w:jc w:val="both"/>
              <w:rPr>
                <w:rFonts w:ascii="Book Antiqua" w:hAnsi="Book Antiqua" w:cs="Times New Roman"/>
              </w:rPr>
            </w:pPr>
            <w:r w:rsidRPr="0021752A">
              <w:rPr>
                <w:rFonts w:ascii="Book Antiqua" w:hAnsi="Book Antiqua" w:cs="Times New Roman"/>
              </w:rPr>
              <w:t>Noncoding</w:t>
            </w:r>
            <w:r w:rsidR="00103A2C" w:rsidRPr="0021752A">
              <w:rPr>
                <w:rFonts w:ascii="Book Antiqua" w:hAnsi="Book Antiqua" w:cs="Times New Roman"/>
              </w:rPr>
              <w:t xml:space="preserve"> </w:t>
            </w:r>
            <w:r w:rsidRPr="0021752A">
              <w:rPr>
                <w:rFonts w:ascii="Book Antiqua" w:hAnsi="Book Antiqua" w:cs="Times New Roman"/>
              </w:rPr>
              <w:t>RNA</w:t>
            </w:r>
            <w:r w:rsidR="00103A2C" w:rsidRPr="0021752A">
              <w:rPr>
                <w:rFonts w:ascii="Book Antiqua" w:hAnsi="Book Antiqua" w:cs="Times New Roman"/>
              </w:rPr>
              <w:t xml:space="preserve"> </w:t>
            </w:r>
            <w:r w:rsidRPr="0021752A">
              <w:rPr>
                <w:rFonts w:ascii="Book Antiqua" w:hAnsi="Book Antiqua" w:cs="Times New Roman"/>
              </w:rPr>
              <w:t>has</w:t>
            </w:r>
            <w:r w:rsidR="00103A2C" w:rsidRPr="0021752A">
              <w:rPr>
                <w:rFonts w:ascii="Book Antiqua" w:hAnsi="Book Antiqua" w:cs="Times New Roman"/>
              </w:rPr>
              <w:t xml:space="preserve"> </w:t>
            </w:r>
            <w:r w:rsidRPr="0021752A">
              <w:rPr>
                <w:rFonts w:ascii="Book Antiqua" w:hAnsi="Book Antiqua" w:cs="Times New Roman"/>
              </w:rPr>
              <w:t>the</w:t>
            </w:r>
            <w:r w:rsidR="00103A2C" w:rsidRPr="0021752A">
              <w:rPr>
                <w:rFonts w:ascii="Book Antiqua" w:hAnsi="Book Antiqua" w:cs="Times New Roman"/>
              </w:rPr>
              <w:t xml:space="preserve"> </w:t>
            </w:r>
            <w:r w:rsidRPr="0021752A">
              <w:rPr>
                <w:rFonts w:ascii="Book Antiqua" w:hAnsi="Book Antiqua" w:cs="Times New Roman"/>
              </w:rPr>
              <w:t>dual</w:t>
            </w:r>
            <w:r w:rsidR="00103A2C" w:rsidRPr="0021752A">
              <w:rPr>
                <w:rFonts w:ascii="Book Antiqua" w:hAnsi="Book Antiqua" w:cs="Times New Roman"/>
              </w:rPr>
              <w:t xml:space="preserve"> </w:t>
            </w:r>
            <w:r w:rsidRPr="0021752A">
              <w:rPr>
                <w:rFonts w:ascii="Book Antiqua" w:hAnsi="Book Antiqua" w:cs="Times New Roman"/>
              </w:rPr>
              <w:t>role</w:t>
            </w:r>
            <w:r w:rsidR="00103A2C" w:rsidRPr="0021752A">
              <w:rPr>
                <w:rFonts w:ascii="Book Antiqua" w:hAnsi="Book Antiqua" w:cs="Times New Roman"/>
              </w:rPr>
              <w:t xml:space="preserve"> </w:t>
            </w:r>
            <w:r w:rsidRPr="0021752A">
              <w:rPr>
                <w:rFonts w:ascii="Book Antiqua" w:hAnsi="Book Antiqua" w:cs="Times New Roman"/>
              </w:rPr>
              <w:t>of</w:t>
            </w:r>
            <w:r w:rsidR="00103A2C" w:rsidRPr="0021752A">
              <w:rPr>
                <w:rFonts w:ascii="Book Antiqua" w:hAnsi="Book Antiqua" w:cs="Times New Roman"/>
              </w:rPr>
              <w:t xml:space="preserve"> </w:t>
            </w:r>
            <w:r w:rsidRPr="0021752A">
              <w:rPr>
                <w:rFonts w:ascii="Book Antiqua" w:hAnsi="Book Antiqua" w:cs="Times New Roman"/>
              </w:rPr>
              <w:t>promot</w:t>
            </w:r>
            <w:r w:rsidR="007B1197" w:rsidRPr="0021752A">
              <w:rPr>
                <w:rFonts w:ascii="Book Antiqua" w:hAnsi="Book Antiqua" w:cs="Times New Roman"/>
              </w:rPr>
              <w:t xml:space="preserve">ing and inhibiting </w:t>
            </w:r>
            <w:r w:rsidRPr="0021752A">
              <w:rPr>
                <w:rFonts w:ascii="Book Antiqua" w:hAnsi="Book Antiqua" w:cs="Times New Roman"/>
              </w:rPr>
              <w:t>angiogenesis</w:t>
            </w:r>
          </w:p>
        </w:tc>
        <w:tc>
          <w:tcPr>
            <w:tcW w:w="5186" w:type="dxa"/>
            <w:vAlign w:val="center"/>
          </w:tcPr>
          <w:p w14:paraId="6EE15081" w14:textId="622E308E" w:rsidR="007523A9" w:rsidRPr="0021752A" w:rsidRDefault="007523A9" w:rsidP="00275476">
            <w:pPr>
              <w:spacing w:line="360" w:lineRule="auto"/>
              <w:jc w:val="both"/>
              <w:rPr>
                <w:rFonts w:ascii="Book Antiqua" w:hAnsi="Book Antiqua" w:cs="Times New Roman"/>
              </w:rPr>
            </w:pPr>
            <w:r w:rsidRPr="0021752A">
              <w:rPr>
                <w:rFonts w:ascii="Book Antiqua" w:hAnsi="Book Antiqua" w:cs="Times New Roman"/>
              </w:rPr>
              <w:t>Upregulation</w:t>
            </w:r>
            <w:r w:rsidR="00103A2C" w:rsidRPr="0021752A">
              <w:rPr>
                <w:rFonts w:ascii="Book Antiqua" w:hAnsi="Book Antiqua" w:cs="Times New Roman"/>
              </w:rPr>
              <w:t xml:space="preserve"> </w:t>
            </w:r>
            <w:r w:rsidRPr="0021752A">
              <w:rPr>
                <w:rFonts w:ascii="Book Antiqua" w:hAnsi="Book Antiqua" w:cs="Times New Roman"/>
              </w:rPr>
              <w:t>of</w:t>
            </w:r>
            <w:r w:rsidR="00103A2C" w:rsidRPr="0021752A">
              <w:rPr>
                <w:rFonts w:ascii="Book Antiqua" w:hAnsi="Book Antiqua" w:cs="Times New Roman"/>
              </w:rPr>
              <w:t xml:space="preserve"> </w:t>
            </w:r>
            <w:r w:rsidRPr="0021752A">
              <w:rPr>
                <w:rFonts w:ascii="Book Antiqua" w:hAnsi="Book Antiqua" w:cs="Times New Roman"/>
              </w:rPr>
              <w:t>Mi</w:t>
            </w:r>
            <w:r w:rsidR="007B1197" w:rsidRPr="0021752A">
              <w:rPr>
                <w:rFonts w:ascii="Book Antiqua" w:hAnsi="Book Antiqua" w:cs="Times New Roman"/>
              </w:rPr>
              <w:t>R</w:t>
            </w:r>
            <w:r w:rsidRPr="0021752A">
              <w:rPr>
                <w:rFonts w:ascii="Book Antiqua" w:hAnsi="Book Antiqua" w:cs="Times New Roman"/>
              </w:rPr>
              <w:t>-15a</w:t>
            </w:r>
            <w:r w:rsidR="00103A2C" w:rsidRPr="0021752A">
              <w:rPr>
                <w:rFonts w:ascii="Book Antiqua" w:hAnsi="Book Antiqua" w:cs="Times New Roman"/>
              </w:rPr>
              <w:t xml:space="preserve"> </w:t>
            </w:r>
            <w:r w:rsidRPr="0021752A">
              <w:rPr>
                <w:rFonts w:ascii="Book Antiqua" w:hAnsi="Book Antiqua" w:cs="Times New Roman"/>
              </w:rPr>
              <w:t>and</w:t>
            </w:r>
            <w:r w:rsidR="00103A2C" w:rsidRPr="0021752A">
              <w:rPr>
                <w:rFonts w:ascii="Book Antiqua" w:hAnsi="Book Antiqua" w:cs="Times New Roman"/>
              </w:rPr>
              <w:t xml:space="preserve"> </w:t>
            </w:r>
            <w:r w:rsidRPr="0021752A">
              <w:rPr>
                <w:rFonts w:ascii="Book Antiqua" w:hAnsi="Book Antiqua" w:cs="Times New Roman"/>
              </w:rPr>
              <w:t>Mi</w:t>
            </w:r>
            <w:r w:rsidR="007B1197" w:rsidRPr="0021752A">
              <w:rPr>
                <w:rFonts w:ascii="Book Antiqua" w:hAnsi="Book Antiqua" w:cs="Times New Roman"/>
              </w:rPr>
              <w:t>R</w:t>
            </w:r>
            <w:r w:rsidRPr="0021752A">
              <w:rPr>
                <w:rFonts w:ascii="Book Antiqua" w:hAnsi="Book Antiqua" w:cs="Times New Roman"/>
              </w:rPr>
              <w:t>-16</w:t>
            </w:r>
            <w:r w:rsidR="00103A2C" w:rsidRPr="0021752A">
              <w:rPr>
                <w:rFonts w:ascii="Book Antiqua" w:hAnsi="Book Antiqua" w:cs="Times New Roman"/>
              </w:rPr>
              <w:t xml:space="preserve"> </w:t>
            </w:r>
            <w:r w:rsidRPr="0021752A">
              <w:rPr>
                <w:rFonts w:ascii="Book Antiqua" w:hAnsi="Book Antiqua" w:cs="Times New Roman"/>
              </w:rPr>
              <w:t>reduce</w:t>
            </w:r>
            <w:r w:rsidR="00103A2C" w:rsidRPr="0021752A">
              <w:rPr>
                <w:rFonts w:ascii="Book Antiqua" w:hAnsi="Book Antiqua" w:cs="Times New Roman"/>
              </w:rPr>
              <w:t xml:space="preserve"> </w:t>
            </w:r>
            <w:r w:rsidRPr="0021752A">
              <w:rPr>
                <w:rFonts w:ascii="Book Antiqua" w:hAnsi="Book Antiqua" w:cs="Times New Roman"/>
              </w:rPr>
              <w:t>Tie2</w:t>
            </w:r>
            <w:r w:rsidR="00103A2C" w:rsidRPr="0021752A">
              <w:rPr>
                <w:rFonts w:ascii="Book Antiqua" w:hAnsi="Book Antiqua" w:cs="Times New Roman"/>
              </w:rPr>
              <w:t xml:space="preserve"> </w:t>
            </w:r>
            <w:r w:rsidRPr="0021752A">
              <w:rPr>
                <w:rFonts w:ascii="Book Antiqua" w:hAnsi="Book Antiqua" w:cs="Times New Roman"/>
              </w:rPr>
              <w:t>protein</w:t>
            </w:r>
            <w:r w:rsidR="00103A2C" w:rsidRPr="0021752A">
              <w:rPr>
                <w:rFonts w:ascii="Book Antiqua" w:hAnsi="Book Antiqua" w:cs="Times New Roman"/>
              </w:rPr>
              <w:t xml:space="preserve"> </w:t>
            </w:r>
            <w:r w:rsidRPr="0021752A">
              <w:rPr>
                <w:rFonts w:ascii="Book Antiqua" w:hAnsi="Book Antiqua" w:cs="Times New Roman"/>
              </w:rPr>
              <w:t>levels</w:t>
            </w:r>
            <w:r w:rsidR="00103A2C" w:rsidRPr="0021752A">
              <w:rPr>
                <w:rFonts w:ascii="Book Antiqua" w:hAnsi="Book Antiqua" w:cs="Times New Roman"/>
              </w:rPr>
              <w:t xml:space="preserve"> </w:t>
            </w:r>
            <w:r w:rsidRPr="0021752A">
              <w:rPr>
                <w:rFonts w:ascii="Book Antiqua" w:hAnsi="Book Antiqua" w:cs="Times New Roman"/>
              </w:rPr>
              <w:t>and</w:t>
            </w:r>
            <w:r w:rsidR="00103A2C" w:rsidRPr="0021752A">
              <w:rPr>
                <w:rFonts w:ascii="Book Antiqua" w:hAnsi="Book Antiqua" w:cs="Times New Roman"/>
              </w:rPr>
              <w:t xml:space="preserve"> </w:t>
            </w:r>
            <w:r w:rsidRPr="0021752A">
              <w:rPr>
                <w:rFonts w:ascii="Book Antiqua" w:hAnsi="Book Antiqua" w:cs="Times New Roman"/>
              </w:rPr>
              <w:t>inhibit</w:t>
            </w:r>
            <w:r w:rsidR="00103A2C" w:rsidRPr="0021752A">
              <w:rPr>
                <w:rFonts w:ascii="Book Antiqua" w:hAnsi="Book Antiqua" w:cs="Times New Roman"/>
              </w:rPr>
              <w:t xml:space="preserve"> </w:t>
            </w:r>
            <w:r w:rsidRPr="0021752A">
              <w:rPr>
                <w:rFonts w:ascii="Book Antiqua" w:hAnsi="Book Antiqua" w:cs="Times New Roman"/>
              </w:rPr>
              <w:t>angiogenesis</w:t>
            </w:r>
          </w:p>
        </w:tc>
        <w:tc>
          <w:tcPr>
            <w:tcW w:w="1667" w:type="dxa"/>
            <w:vAlign w:val="center"/>
          </w:tcPr>
          <w:p w14:paraId="54DA5122" w14:textId="5A047991" w:rsidR="007523A9" w:rsidRPr="0021752A" w:rsidRDefault="007523A9" w:rsidP="00275476">
            <w:pPr>
              <w:spacing w:line="360" w:lineRule="auto"/>
              <w:jc w:val="both"/>
              <w:rPr>
                <w:rFonts w:ascii="Book Antiqua" w:hAnsi="Book Antiqua" w:cs="Times New Roman"/>
              </w:rPr>
            </w:pPr>
            <w:r w:rsidRPr="0021752A">
              <w:rPr>
                <w:rFonts w:ascii="Book Antiqua" w:hAnsi="Book Antiqua" w:cs="Times New Roman"/>
              </w:rPr>
              <w:t>[3</w:t>
            </w:r>
            <w:r w:rsidR="009D75D4" w:rsidRPr="0021752A">
              <w:rPr>
                <w:rFonts w:ascii="Book Antiqua" w:hAnsi="Book Antiqua" w:cs="Times New Roman"/>
              </w:rPr>
              <w:t>5</w:t>
            </w:r>
            <w:r w:rsidR="007E3802" w:rsidRPr="0021752A">
              <w:rPr>
                <w:rFonts w:ascii="Book Antiqua" w:hAnsi="Book Antiqua" w:cs="Times New Roman"/>
              </w:rPr>
              <w:t>,</w:t>
            </w:r>
            <w:r w:rsidRPr="0021752A">
              <w:rPr>
                <w:rFonts w:ascii="Book Antiqua" w:hAnsi="Book Antiqua" w:cs="Times New Roman"/>
              </w:rPr>
              <w:t>3</w:t>
            </w:r>
            <w:r w:rsidR="009D75D4" w:rsidRPr="0021752A">
              <w:rPr>
                <w:rFonts w:ascii="Book Antiqua" w:hAnsi="Book Antiqua" w:cs="Times New Roman"/>
              </w:rPr>
              <w:t>6</w:t>
            </w:r>
            <w:r w:rsidRPr="0021752A">
              <w:rPr>
                <w:rFonts w:ascii="Book Antiqua" w:hAnsi="Book Antiqua" w:cs="Times New Roman"/>
              </w:rPr>
              <w:t>]</w:t>
            </w:r>
          </w:p>
        </w:tc>
      </w:tr>
    </w:tbl>
    <w:p w14:paraId="10BCF1F8" w14:textId="77777777" w:rsidR="00231DEC" w:rsidRDefault="00880A32" w:rsidP="00275476">
      <w:pPr>
        <w:spacing w:line="360" w:lineRule="auto"/>
        <w:jc w:val="both"/>
        <w:rPr>
          <w:rFonts w:ascii="Book Antiqua" w:hAnsi="Book Antiqua"/>
          <w:lang w:eastAsia="zh-CN"/>
        </w:rPr>
        <w:sectPr w:rsidR="00231DEC" w:rsidSect="00012F15">
          <w:pgSz w:w="15840" w:h="12240" w:orient="landscape"/>
          <w:pgMar w:top="1440" w:right="1797" w:bottom="1440" w:left="1797" w:header="720" w:footer="720" w:gutter="0"/>
          <w:cols w:space="720"/>
          <w:docGrid w:linePitch="360"/>
        </w:sectPr>
      </w:pPr>
      <w:r w:rsidRPr="0021752A">
        <w:rPr>
          <w:rFonts w:ascii="Book Antiqua" w:hAnsi="Book Antiqua"/>
        </w:rPr>
        <w:t>eNOS: Endothelial nitric oxide synthase;</w:t>
      </w:r>
      <w:r w:rsidRPr="0021752A" w:rsidDel="00880A32">
        <w:rPr>
          <w:rFonts w:ascii="Book Antiqua" w:hAnsi="Book Antiqua"/>
        </w:rPr>
        <w:t xml:space="preserve"> </w:t>
      </w:r>
      <w:r w:rsidR="007523A9" w:rsidRPr="0021752A">
        <w:rPr>
          <w:rFonts w:ascii="Book Antiqua" w:hAnsi="Book Antiqua"/>
        </w:rPr>
        <w:t>IL-12</w:t>
      </w:r>
      <w:r w:rsidR="007E3802" w:rsidRPr="0021752A">
        <w:rPr>
          <w:rFonts w:ascii="Book Antiqua" w:hAnsi="Book Antiqua"/>
        </w:rPr>
        <w:t>:</w:t>
      </w:r>
      <w:r w:rsidR="00103A2C" w:rsidRPr="0021752A">
        <w:rPr>
          <w:rFonts w:ascii="Book Antiqua" w:hAnsi="Book Antiqua"/>
        </w:rPr>
        <w:t xml:space="preserve"> </w:t>
      </w:r>
      <w:r w:rsidR="007E3802" w:rsidRPr="0021752A">
        <w:rPr>
          <w:rFonts w:ascii="Book Antiqua" w:hAnsi="Book Antiqua"/>
        </w:rPr>
        <w:t>I</w:t>
      </w:r>
      <w:r w:rsidR="007523A9" w:rsidRPr="0021752A">
        <w:rPr>
          <w:rFonts w:ascii="Book Antiqua" w:hAnsi="Book Antiqua"/>
        </w:rPr>
        <w:t>nterleukin</w:t>
      </w:r>
      <w:r w:rsidR="00103A2C" w:rsidRPr="0021752A">
        <w:rPr>
          <w:rFonts w:ascii="Book Antiqua" w:hAnsi="Book Antiqua"/>
        </w:rPr>
        <w:t xml:space="preserve"> </w:t>
      </w:r>
      <w:r w:rsidR="007523A9" w:rsidRPr="0021752A">
        <w:rPr>
          <w:rFonts w:ascii="Book Antiqua" w:hAnsi="Book Antiqua"/>
        </w:rPr>
        <w:t>12</w:t>
      </w:r>
      <w:r w:rsidR="007B1197" w:rsidRPr="0021752A">
        <w:rPr>
          <w:rFonts w:ascii="Book Antiqua" w:hAnsi="Book Antiqua"/>
        </w:rPr>
        <w:t xml:space="preserve">; </w:t>
      </w:r>
      <w:r w:rsidRPr="0021752A">
        <w:rPr>
          <w:rFonts w:ascii="Book Antiqua" w:hAnsi="Book Antiqua"/>
        </w:rPr>
        <w:t xml:space="preserve">MiR: MicroRNA; TSP-1: Thrombospondin-1; </w:t>
      </w:r>
      <w:r w:rsidR="007B1197" w:rsidRPr="0021752A">
        <w:rPr>
          <w:rFonts w:ascii="Book Antiqua" w:hAnsi="Book Antiqua"/>
        </w:rPr>
        <w:t>VEGF: Vascular endothelial growth factor</w:t>
      </w:r>
      <w:r w:rsidR="007523A9" w:rsidRPr="0021752A">
        <w:rPr>
          <w:rFonts w:ascii="Book Antiqua" w:hAnsi="Book Antiqua"/>
          <w:lang w:eastAsia="zh-CN"/>
        </w:rPr>
        <w:t>.</w:t>
      </w:r>
    </w:p>
    <w:p w14:paraId="5499F234" w14:textId="77777777" w:rsidR="00231DEC" w:rsidRDefault="00231DEC" w:rsidP="00231DEC">
      <w:pPr>
        <w:snapToGrid w:val="0"/>
        <w:ind w:leftChars="100" w:left="240"/>
        <w:jc w:val="center"/>
        <w:rPr>
          <w:rFonts w:ascii="Book Antiqua" w:hAnsi="Book Antiqua"/>
        </w:rPr>
      </w:pPr>
      <w:bookmarkStart w:id="6" w:name="_Hlk118746271"/>
    </w:p>
    <w:p w14:paraId="30ED89B6" w14:textId="77777777" w:rsidR="00231DEC" w:rsidRDefault="00231DEC" w:rsidP="00231DEC">
      <w:pPr>
        <w:snapToGrid w:val="0"/>
        <w:ind w:leftChars="100" w:left="240"/>
        <w:jc w:val="center"/>
        <w:rPr>
          <w:rFonts w:ascii="Book Antiqua" w:hAnsi="Book Antiqua"/>
        </w:rPr>
      </w:pPr>
    </w:p>
    <w:p w14:paraId="23C8D646" w14:textId="77777777" w:rsidR="00231DEC" w:rsidRDefault="00231DEC" w:rsidP="00231DEC">
      <w:pPr>
        <w:snapToGrid w:val="0"/>
        <w:ind w:leftChars="100" w:left="240"/>
        <w:jc w:val="center"/>
        <w:rPr>
          <w:rFonts w:ascii="Book Antiqua" w:hAnsi="Book Antiqua"/>
        </w:rPr>
      </w:pPr>
    </w:p>
    <w:p w14:paraId="6AD0F605" w14:textId="77777777" w:rsidR="00231DEC" w:rsidRDefault="00231DEC" w:rsidP="00231DEC">
      <w:pPr>
        <w:snapToGrid w:val="0"/>
        <w:ind w:leftChars="100" w:left="240"/>
        <w:jc w:val="center"/>
        <w:rPr>
          <w:rFonts w:ascii="Book Antiqua" w:hAnsi="Book Antiqua"/>
        </w:rPr>
      </w:pPr>
    </w:p>
    <w:p w14:paraId="6D7B1FAA" w14:textId="77777777" w:rsidR="00231DEC" w:rsidRDefault="00231DEC" w:rsidP="00231DEC">
      <w:pPr>
        <w:snapToGrid w:val="0"/>
        <w:ind w:leftChars="100" w:left="240"/>
        <w:jc w:val="center"/>
        <w:rPr>
          <w:rFonts w:ascii="Book Antiqua" w:hAnsi="Book Antiqua"/>
        </w:rPr>
      </w:pPr>
      <w:r>
        <w:rPr>
          <w:rFonts w:ascii="Book Antiqua" w:hAnsi="Book Antiqua"/>
          <w:noProof/>
        </w:rPr>
        <w:drawing>
          <wp:inline distT="0" distB="0" distL="0" distR="0" wp14:anchorId="0AAC9640" wp14:editId="1A0CCA3A">
            <wp:extent cx="2499360" cy="1440180"/>
            <wp:effectExtent l="0" t="0" r="0" b="7620"/>
            <wp:docPr id="2" name="图片 2"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277AB4B8" w14:textId="77777777" w:rsidR="00231DEC" w:rsidRDefault="00231DEC" w:rsidP="00231DEC">
      <w:pPr>
        <w:snapToGrid w:val="0"/>
        <w:ind w:leftChars="100" w:left="240"/>
        <w:jc w:val="center"/>
        <w:rPr>
          <w:rFonts w:ascii="Book Antiqua" w:hAnsi="Book Antiqua"/>
        </w:rPr>
      </w:pPr>
    </w:p>
    <w:p w14:paraId="2973C957" w14:textId="77777777" w:rsidR="00231DEC" w:rsidRDefault="00231DEC" w:rsidP="00231DEC">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r>
        <w:rPr>
          <w:rFonts w:ascii="Book Antiqua" w:eastAsia="Garamond-Bold" w:hAnsi="Book Antiqua" w:cs="Garamond-Bold"/>
          <w:b/>
          <w:bCs/>
          <w:color w:val="000000"/>
          <w:sz w:val="28"/>
          <w:szCs w:val="28"/>
        </w:rPr>
        <w:t>Baishideng Publishing Group Inc</w:t>
      </w:r>
    </w:p>
    <w:p w14:paraId="59FFE7EB" w14:textId="77777777" w:rsidR="00231DEC" w:rsidRDefault="00231DEC" w:rsidP="00231DEC">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49710FFE" w14:textId="77777777" w:rsidR="00231DEC" w:rsidRDefault="00231DEC" w:rsidP="00231DEC">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117F5326" w14:textId="77777777" w:rsidR="00231DEC" w:rsidRDefault="00231DEC" w:rsidP="00231DEC">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5CA5A468" w14:textId="77777777" w:rsidR="00231DEC" w:rsidRDefault="00231DEC" w:rsidP="00231DEC">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59A10E2F" w14:textId="77777777" w:rsidR="00231DEC" w:rsidRDefault="00231DEC" w:rsidP="00231DEC">
      <w:pPr>
        <w:snapToGrid w:val="0"/>
        <w:ind w:leftChars="100" w:left="240"/>
        <w:jc w:val="center"/>
        <w:rPr>
          <w:rFonts w:ascii="Book Antiqua" w:hAnsi="Book Antiqua"/>
        </w:rPr>
      </w:pPr>
      <w:r>
        <w:rPr>
          <w:rFonts w:ascii="Book Antiqua" w:eastAsia="TimesNewRomanPSMT" w:hAnsi="Book Antiqua" w:cs="Garamond"/>
          <w:color w:val="D56400"/>
          <w:sz w:val="28"/>
          <w:szCs w:val="28"/>
        </w:rPr>
        <w:t>https://www.wjgnet.com</w:t>
      </w:r>
    </w:p>
    <w:p w14:paraId="12AA0A34" w14:textId="77777777" w:rsidR="00231DEC" w:rsidRDefault="00231DEC" w:rsidP="00231DEC">
      <w:pPr>
        <w:snapToGrid w:val="0"/>
        <w:ind w:leftChars="100" w:left="240"/>
        <w:jc w:val="center"/>
        <w:rPr>
          <w:rFonts w:ascii="Book Antiqua" w:hAnsi="Book Antiqua"/>
        </w:rPr>
      </w:pPr>
    </w:p>
    <w:p w14:paraId="20561A4D" w14:textId="77777777" w:rsidR="00231DEC" w:rsidRDefault="00231DEC" w:rsidP="00231DEC">
      <w:pPr>
        <w:snapToGrid w:val="0"/>
        <w:ind w:leftChars="100" w:left="240"/>
        <w:jc w:val="center"/>
        <w:rPr>
          <w:rFonts w:ascii="Book Antiqua" w:hAnsi="Book Antiqua"/>
        </w:rPr>
      </w:pPr>
    </w:p>
    <w:p w14:paraId="223BB24C" w14:textId="77777777" w:rsidR="00231DEC" w:rsidRDefault="00231DEC" w:rsidP="00231DEC">
      <w:pPr>
        <w:snapToGrid w:val="0"/>
        <w:ind w:leftChars="100" w:left="240"/>
        <w:jc w:val="center"/>
        <w:rPr>
          <w:rFonts w:ascii="Book Antiqua" w:hAnsi="Book Antiqua"/>
        </w:rPr>
      </w:pPr>
    </w:p>
    <w:p w14:paraId="6733DB88" w14:textId="77777777" w:rsidR="00231DEC" w:rsidRDefault="00231DEC" w:rsidP="00231DEC">
      <w:pPr>
        <w:snapToGrid w:val="0"/>
        <w:ind w:leftChars="100" w:left="240"/>
        <w:jc w:val="center"/>
        <w:rPr>
          <w:rFonts w:ascii="Book Antiqua" w:hAnsi="Book Antiqua"/>
        </w:rPr>
      </w:pPr>
      <w:r>
        <w:rPr>
          <w:rFonts w:ascii="Book Antiqua" w:hAnsi="Book Antiqua"/>
          <w:noProof/>
        </w:rPr>
        <w:drawing>
          <wp:inline distT="0" distB="0" distL="0" distR="0" wp14:anchorId="77B6D6A7" wp14:editId="3C55BEBA">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4B79ED03" w14:textId="77777777" w:rsidR="00231DEC" w:rsidRDefault="00231DEC" w:rsidP="00231DEC">
      <w:pPr>
        <w:snapToGrid w:val="0"/>
        <w:ind w:leftChars="100" w:left="240"/>
        <w:jc w:val="center"/>
        <w:rPr>
          <w:rFonts w:ascii="Book Antiqua" w:hAnsi="Book Antiqua"/>
        </w:rPr>
      </w:pPr>
    </w:p>
    <w:p w14:paraId="1F86688E" w14:textId="77777777" w:rsidR="00231DEC" w:rsidRDefault="00231DEC" w:rsidP="00231DEC">
      <w:pPr>
        <w:snapToGrid w:val="0"/>
        <w:ind w:leftChars="100" w:left="240"/>
        <w:jc w:val="center"/>
        <w:rPr>
          <w:rFonts w:ascii="Book Antiqua" w:hAnsi="Book Antiqua"/>
        </w:rPr>
      </w:pPr>
    </w:p>
    <w:p w14:paraId="0265C89C" w14:textId="77777777" w:rsidR="00231DEC" w:rsidRDefault="00231DEC" w:rsidP="00231DEC">
      <w:pPr>
        <w:snapToGrid w:val="0"/>
        <w:ind w:leftChars="100" w:left="240"/>
        <w:jc w:val="center"/>
        <w:rPr>
          <w:rFonts w:ascii="Book Antiqua" w:hAnsi="Book Antiqua"/>
        </w:rPr>
      </w:pPr>
    </w:p>
    <w:p w14:paraId="15CDC4EB" w14:textId="77777777" w:rsidR="00231DEC" w:rsidRDefault="00231DEC" w:rsidP="00231DEC">
      <w:pPr>
        <w:snapToGrid w:val="0"/>
        <w:ind w:leftChars="100" w:left="240"/>
        <w:jc w:val="center"/>
        <w:rPr>
          <w:rFonts w:ascii="Book Antiqua" w:hAnsi="Book Antiqua"/>
        </w:rPr>
      </w:pPr>
    </w:p>
    <w:p w14:paraId="1208205A" w14:textId="77777777" w:rsidR="00231DEC" w:rsidRDefault="00231DEC" w:rsidP="00231DEC">
      <w:pPr>
        <w:snapToGrid w:val="0"/>
        <w:ind w:leftChars="100" w:left="240"/>
        <w:jc w:val="center"/>
        <w:rPr>
          <w:rFonts w:ascii="Book Antiqua" w:hAnsi="Book Antiqua"/>
        </w:rPr>
      </w:pPr>
    </w:p>
    <w:p w14:paraId="5CCDD0EB" w14:textId="77777777" w:rsidR="00231DEC" w:rsidRDefault="00231DEC" w:rsidP="00231DEC">
      <w:pPr>
        <w:snapToGrid w:val="0"/>
        <w:ind w:leftChars="100" w:left="240"/>
        <w:jc w:val="center"/>
        <w:rPr>
          <w:rFonts w:ascii="Book Antiqua" w:hAnsi="Book Antiqua"/>
        </w:rPr>
      </w:pPr>
    </w:p>
    <w:p w14:paraId="5ED4B85D" w14:textId="77777777" w:rsidR="00231DEC" w:rsidRDefault="00231DEC" w:rsidP="00231DEC">
      <w:pPr>
        <w:snapToGrid w:val="0"/>
        <w:ind w:leftChars="100" w:left="240"/>
        <w:jc w:val="center"/>
        <w:rPr>
          <w:rFonts w:ascii="Book Antiqua" w:hAnsi="Book Antiqua"/>
        </w:rPr>
      </w:pPr>
    </w:p>
    <w:p w14:paraId="21B19E54" w14:textId="77777777" w:rsidR="00231DEC" w:rsidRDefault="00231DEC" w:rsidP="00231DEC">
      <w:pPr>
        <w:snapToGrid w:val="0"/>
        <w:ind w:leftChars="100" w:left="240"/>
        <w:jc w:val="center"/>
        <w:rPr>
          <w:rFonts w:ascii="Book Antiqua" w:hAnsi="Book Antiqua"/>
        </w:rPr>
      </w:pPr>
    </w:p>
    <w:p w14:paraId="3613CE7D" w14:textId="77777777" w:rsidR="00231DEC" w:rsidRDefault="00231DEC" w:rsidP="00231DEC">
      <w:pPr>
        <w:snapToGrid w:val="0"/>
        <w:ind w:leftChars="100" w:left="240"/>
        <w:jc w:val="center"/>
        <w:rPr>
          <w:rFonts w:ascii="Book Antiqua" w:hAnsi="Book Antiqua"/>
        </w:rPr>
      </w:pPr>
    </w:p>
    <w:p w14:paraId="30E56050" w14:textId="77777777" w:rsidR="00231DEC" w:rsidRDefault="00231DEC" w:rsidP="00231DEC">
      <w:pPr>
        <w:snapToGrid w:val="0"/>
        <w:ind w:leftChars="100" w:left="240"/>
        <w:jc w:val="right"/>
        <w:rPr>
          <w:rFonts w:ascii="Book Antiqua" w:hAnsi="Book Antiqua"/>
          <w:color w:val="000000" w:themeColor="text1"/>
        </w:rPr>
      </w:pPr>
    </w:p>
    <w:p w14:paraId="6AAC9ACD" w14:textId="77777777" w:rsidR="00231DEC" w:rsidRDefault="00231DEC" w:rsidP="00231DEC">
      <w:pPr>
        <w:snapToGrid w:val="0"/>
        <w:jc w:val="center"/>
        <w:rPr>
          <w:rFonts w:ascii="Book Antiqua" w:hAnsi="Book Antiqua"/>
          <w:shd w:val="clear" w:color="auto" w:fill="FFFFFF"/>
        </w:rPr>
      </w:pPr>
      <w:r>
        <w:rPr>
          <w:rFonts w:ascii="Book Antiqua" w:eastAsia="BookAntiqua-Bold" w:hAnsi="Book Antiqua" w:cs="BookAntiqua-Bold"/>
          <w:b/>
          <w:bCs/>
          <w:color w:val="000000" w:themeColor="text1"/>
        </w:rPr>
        <w:t>© 2022 Baishideng Publishing Group Inc. All rights reserved.</w:t>
      </w:r>
    </w:p>
    <w:bookmarkEnd w:id="6"/>
    <w:p w14:paraId="7ABB9E15" w14:textId="77777777" w:rsidR="00231DEC" w:rsidRDefault="00231DEC" w:rsidP="00231DEC">
      <w:pPr>
        <w:rPr>
          <w:rFonts w:ascii="Book Antiqua" w:hAnsi="Book Antiqua" w:cs="Book Antiqua"/>
          <w:b/>
          <w:bCs/>
          <w:color w:val="000000"/>
        </w:rPr>
      </w:pPr>
    </w:p>
    <w:p w14:paraId="29F4ACE3" w14:textId="3B887B1C" w:rsidR="006A59BE" w:rsidRPr="00231DEC" w:rsidRDefault="006A59BE" w:rsidP="00275476">
      <w:pPr>
        <w:spacing w:line="360" w:lineRule="auto"/>
        <w:jc w:val="both"/>
        <w:rPr>
          <w:rFonts w:ascii="Book Antiqua" w:hAnsi="Book Antiqua"/>
          <w:lang w:eastAsia="zh-CN"/>
        </w:rPr>
      </w:pPr>
    </w:p>
    <w:sectPr w:rsidR="006A59BE" w:rsidRPr="00231DEC">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EE07AB" w14:textId="77777777" w:rsidR="00A55AA5" w:rsidRDefault="00A55AA5" w:rsidP="006A59BE">
      <w:r>
        <w:separator/>
      </w:r>
    </w:p>
  </w:endnote>
  <w:endnote w:type="continuationSeparator" w:id="0">
    <w:p w14:paraId="2ED7070D" w14:textId="77777777" w:rsidR="00A55AA5" w:rsidRDefault="00A55AA5" w:rsidP="006A59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Book Antiqua">
    <w:altName w:val="Book Antiqua"/>
    <w:panose1 w:val="0204060205030503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TimesNewRomanPSMT">
    <w:altName w:val="宋体"/>
    <w:charset w:val="86"/>
    <w:family w:val="auto"/>
    <w:pitch w:val="default"/>
    <w:sig w:usb0="00000000" w:usb1="00000000" w:usb2="00000010" w:usb3="00000000" w:csb0="00060002" w:csb1="00000000"/>
  </w:font>
  <w:font w:name="Garamond-Bold">
    <w:altName w:val="等线"/>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charset w:val="00"/>
    <w:family w:val="swiss"/>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74716218"/>
      <w:docPartObj>
        <w:docPartGallery w:val="Page Numbers (Bottom of Page)"/>
        <w:docPartUnique/>
      </w:docPartObj>
    </w:sdtPr>
    <w:sdtEndPr/>
    <w:sdtContent>
      <w:sdt>
        <w:sdtPr>
          <w:id w:val="-1705238520"/>
          <w:docPartObj>
            <w:docPartGallery w:val="Page Numbers (Top of Page)"/>
            <w:docPartUnique/>
          </w:docPartObj>
        </w:sdtPr>
        <w:sdtEndPr/>
        <w:sdtContent>
          <w:p w14:paraId="0F02DBB4" w14:textId="24C7B3F0" w:rsidR="00D07CE3" w:rsidRDefault="00D07CE3" w:rsidP="006A59BE">
            <w:pPr>
              <w:pStyle w:val="a5"/>
              <w:jc w:val="right"/>
            </w:pPr>
            <w:r w:rsidRPr="00275476">
              <w:rPr>
                <w:rFonts w:ascii="Book Antiqua" w:hAnsi="Book Antiqua"/>
                <w:sz w:val="24"/>
                <w:szCs w:val="24"/>
                <w:lang w:val="zh-CN" w:eastAsia="zh-CN"/>
              </w:rPr>
              <w:t xml:space="preserve"> </w:t>
            </w:r>
            <w:r w:rsidRPr="00275476">
              <w:rPr>
                <w:rFonts w:ascii="Book Antiqua" w:hAnsi="Book Antiqua"/>
                <w:sz w:val="24"/>
                <w:szCs w:val="24"/>
              </w:rPr>
              <w:fldChar w:fldCharType="begin"/>
            </w:r>
            <w:r w:rsidRPr="00275476">
              <w:rPr>
                <w:rFonts w:ascii="Book Antiqua" w:hAnsi="Book Antiqua"/>
                <w:sz w:val="24"/>
                <w:szCs w:val="24"/>
              </w:rPr>
              <w:instrText>PAGE</w:instrText>
            </w:r>
            <w:r w:rsidRPr="00275476">
              <w:rPr>
                <w:rFonts w:ascii="Book Antiqua" w:hAnsi="Book Antiqua"/>
                <w:sz w:val="24"/>
                <w:szCs w:val="24"/>
              </w:rPr>
              <w:fldChar w:fldCharType="separate"/>
            </w:r>
            <w:r w:rsidR="00410DA2">
              <w:rPr>
                <w:rFonts w:ascii="Book Antiqua" w:hAnsi="Book Antiqua"/>
                <w:noProof/>
                <w:sz w:val="24"/>
                <w:szCs w:val="24"/>
              </w:rPr>
              <w:t>1</w:t>
            </w:r>
            <w:r w:rsidRPr="00275476">
              <w:rPr>
                <w:rFonts w:ascii="Book Antiqua" w:hAnsi="Book Antiqua"/>
                <w:sz w:val="24"/>
                <w:szCs w:val="24"/>
              </w:rPr>
              <w:fldChar w:fldCharType="end"/>
            </w:r>
            <w:r w:rsidRPr="00275476">
              <w:rPr>
                <w:rFonts w:ascii="Book Antiqua" w:hAnsi="Book Antiqua"/>
                <w:sz w:val="24"/>
                <w:szCs w:val="24"/>
                <w:lang w:val="zh-CN" w:eastAsia="zh-CN"/>
              </w:rPr>
              <w:t xml:space="preserve"> / </w:t>
            </w:r>
            <w:r w:rsidRPr="00275476">
              <w:rPr>
                <w:rFonts w:ascii="Book Antiqua" w:hAnsi="Book Antiqua"/>
                <w:sz w:val="24"/>
                <w:szCs w:val="24"/>
              </w:rPr>
              <w:fldChar w:fldCharType="begin"/>
            </w:r>
            <w:r w:rsidRPr="00275476">
              <w:rPr>
                <w:rFonts w:ascii="Book Antiqua" w:hAnsi="Book Antiqua"/>
                <w:sz w:val="24"/>
                <w:szCs w:val="24"/>
              </w:rPr>
              <w:instrText>NUMPAGES</w:instrText>
            </w:r>
            <w:r w:rsidRPr="00275476">
              <w:rPr>
                <w:rFonts w:ascii="Book Antiqua" w:hAnsi="Book Antiqua"/>
                <w:sz w:val="24"/>
                <w:szCs w:val="24"/>
              </w:rPr>
              <w:fldChar w:fldCharType="separate"/>
            </w:r>
            <w:r w:rsidR="00410DA2">
              <w:rPr>
                <w:rFonts w:ascii="Book Antiqua" w:hAnsi="Book Antiqua"/>
                <w:noProof/>
                <w:sz w:val="24"/>
                <w:szCs w:val="24"/>
              </w:rPr>
              <w:t>40</w:t>
            </w:r>
            <w:r w:rsidRPr="00275476">
              <w:rPr>
                <w:rFonts w:ascii="Book Antiqua" w:hAnsi="Book Antiqua"/>
                <w:sz w:val="24"/>
                <w:szCs w:val="24"/>
              </w:rPr>
              <w:fldChar w:fldCharType="end"/>
            </w:r>
          </w:p>
        </w:sdtContent>
      </w:sdt>
    </w:sdtContent>
  </w:sdt>
  <w:p w14:paraId="13815069" w14:textId="77777777" w:rsidR="00D07CE3" w:rsidRDefault="00D07CE3">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28DEE4" w14:textId="77777777" w:rsidR="00A55AA5" w:rsidRDefault="00A55AA5" w:rsidP="006A59BE">
      <w:r>
        <w:separator/>
      </w:r>
    </w:p>
  </w:footnote>
  <w:footnote w:type="continuationSeparator" w:id="0">
    <w:p w14:paraId="2414B339" w14:textId="77777777" w:rsidR="00A55AA5" w:rsidRDefault="00A55AA5" w:rsidP="006A59B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ADF948" w14:textId="15A1510B" w:rsidR="008A7912" w:rsidRDefault="008A7912" w:rsidP="00275476">
    <w:pPr>
      <w:pStyle w:val="a3"/>
      <w:pBdr>
        <w:bottom w:val="none" w:sz="0" w:space="0" w:color="auto"/>
      </w:pBdr>
      <w:tabs>
        <w:tab w:val="left" w:pos="3984"/>
      </w:tabs>
      <w:jc w:val="lef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12F15"/>
    <w:rsid w:val="00017B56"/>
    <w:rsid w:val="000228B0"/>
    <w:rsid w:val="00035235"/>
    <w:rsid w:val="0004176B"/>
    <w:rsid w:val="00051CC2"/>
    <w:rsid w:val="00051DCA"/>
    <w:rsid w:val="00075477"/>
    <w:rsid w:val="00075C27"/>
    <w:rsid w:val="000852DD"/>
    <w:rsid w:val="00091FDB"/>
    <w:rsid w:val="00096DD5"/>
    <w:rsid w:val="000A012C"/>
    <w:rsid w:val="000B1B0D"/>
    <w:rsid w:val="000C3AF7"/>
    <w:rsid w:val="000C6FEC"/>
    <w:rsid w:val="000D1E49"/>
    <w:rsid w:val="000E726A"/>
    <w:rsid w:val="00103A2C"/>
    <w:rsid w:val="00152A56"/>
    <w:rsid w:val="00163E92"/>
    <w:rsid w:val="0016548C"/>
    <w:rsid w:val="00171D5C"/>
    <w:rsid w:val="00183267"/>
    <w:rsid w:val="001A0DF6"/>
    <w:rsid w:val="001B074E"/>
    <w:rsid w:val="001B56E4"/>
    <w:rsid w:val="001B7895"/>
    <w:rsid w:val="001C1065"/>
    <w:rsid w:val="001D09BC"/>
    <w:rsid w:val="001E0A34"/>
    <w:rsid w:val="001E53EC"/>
    <w:rsid w:val="001F51CF"/>
    <w:rsid w:val="0021402D"/>
    <w:rsid w:val="0021752A"/>
    <w:rsid w:val="0022055A"/>
    <w:rsid w:val="00231DEC"/>
    <w:rsid w:val="002420C2"/>
    <w:rsid w:val="002567E9"/>
    <w:rsid w:val="00274AF9"/>
    <w:rsid w:val="00275476"/>
    <w:rsid w:val="0029210B"/>
    <w:rsid w:val="0029439B"/>
    <w:rsid w:val="00294A1F"/>
    <w:rsid w:val="002A473A"/>
    <w:rsid w:val="002C34E0"/>
    <w:rsid w:val="002F6367"/>
    <w:rsid w:val="00323468"/>
    <w:rsid w:val="00330D5A"/>
    <w:rsid w:val="00342CB0"/>
    <w:rsid w:val="0034657B"/>
    <w:rsid w:val="0035613C"/>
    <w:rsid w:val="003601CC"/>
    <w:rsid w:val="003656A9"/>
    <w:rsid w:val="00373E50"/>
    <w:rsid w:val="00380513"/>
    <w:rsid w:val="003956B9"/>
    <w:rsid w:val="003960BE"/>
    <w:rsid w:val="003B0B15"/>
    <w:rsid w:val="003D0871"/>
    <w:rsid w:val="003D2493"/>
    <w:rsid w:val="003D40DD"/>
    <w:rsid w:val="003D71E5"/>
    <w:rsid w:val="003F4C04"/>
    <w:rsid w:val="00410DA2"/>
    <w:rsid w:val="0044610B"/>
    <w:rsid w:val="00462443"/>
    <w:rsid w:val="004719D2"/>
    <w:rsid w:val="00483D29"/>
    <w:rsid w:val="004A3D65"/>
    <w:rsid w:val="004A6674"/>
    <w:rsid w:val="004D3FCB"/>
    <w:rsid w:val="004E058D"/>
    <w:rsid w:val="004E2240"/>
    <w:rsid w:val="004E23E1"/>
    <w:rsid w:val="005105FA"/>
    <w:rsid w:val="005553A4"/>
    <w:rsid w:val="005917D0"/>
    <w:rsid w:val="005A0009"/>
    <w:rsid w:val="005B050E"/>
    <w:rsid w:val="005C169C"/>
    <w:rsid w:val="005C59B4"/>
    <w:rsid w:val="005D11B6"/>
    <w:rsid w:val="005E4559"/>
    <w:rsid w:val="005E46DC"/>
    <w:rsid w:val="005E51B2"/>
    <w:rsid w:val="006006FA"/>
    <w:rsid w:val="00601AFD"/>
    <w:rsid w:val="00612030"/>
    <w:rsid w:val="0061240E"/>
    <w:rsid w:val="00620AB6"/>
    <w:rsid w:val="006266E1"/>
    <w:rsid w:val="00626F7A"/>
    <w:rsid w:val="006434D7"/>
    <w:rsid w:val="0066669C"/>
    <w:rsid w:val="00670FD9"/>
    <w:rsid w:val="00687AC7"/>
    <w:rsid w:val="006A2716"/>
    <w:rsid w:val="006A59BE"/>
    <w:rsid w:val="006B0C65"/>
    <w:rsid w:val="006B5A5E"/>
    <w:rsid w:val="006C26A4"/>
    <w:rsid w:val="006C526A"/>
    <w:rsid w:val="006C6F00"/>
    <w:rsid w:val="006E7DD1"/>
    <w:rsid w:val="007523A9"/>
    <w:rsid w:val="0075442E"/>
    <w:rsid w:val="0076480C"/>
    <w:rsid w:val="00791A96"/>
    <w:rsid w:val="007A00EC"/>
    <w:rsid w:val="007A2579"/>
    <w:rsid w:val="007A650B"/>
    <w:rsid w:val="007B1197"/>
    <w:rsid w:val="007E3802"/>
    <w:rsid w:val="008123B0"/>
    <w:rsid w:val="008165D9"/>
    <w:rsid w:val="00820E4A"/>
    <w:rsid w:val="00820EB7"/>
    <w:rsid w:val="008334AC"/>
    <w:rsid w:val="0084577E"/>
    <w:rsid w:val="008669E0"/>
    <w:rsid w:val="00880A32"/>
    <w:rsid w:val="008A7912"/>
    <w:rsid w:val="008B5656"/>
    <w:rsid w:val="008E14C8"/>
    <w:rsid w:val="008E6B5B"/>
    <w:rsid w:val="00906AEC"/>
    <w:rsid w:val="00934606"/>
    <w:rsid w:val="00934707"/>
    <w:rsid w:val="00953490"/>
    <w:rsid w:val="00954613"/>
    <w:rsid w:val="009579C6"/>
    <w:rsid w:val="009628A7"/>
    <w:rsid w:val="00973C57"/>
    <w:rsid w:val="00975184"/>
    <w:rsid w:val="009947DC"/>
    <w:rsid w:val="00997ACF"/>
    <w:rsid w:val="009B1757"/>
    <w:rsid w:val="009C008A"/>
    <w:rsid w:val="009D480C"/>
    <w:rsid w:val="009D75D4"/>
    <w:rsid w:val="009E4253"/>
    <w:rsid w:val="00A241FB"/>
    <w:rsid w:val="00A26F70"/>
    <w:rsid w:val="00A55AA5"/>
    <w:rsid w:val="00A74AB0"/>
    <w:rsid w:val="00A77B3E"/>
    <w:rsid w:val="00A8641C"/>
    <w:rsid w:val="00AB00F5"/>
    <w:rsid w:val="00AB0FD9"/>
    <w:rsid w:val="00AB57CE"/>
    <w:rsid w:val="00AB5E77"/>
    <w:rsid w:val="00AC2151"/>
    <w:rsid w:val="00AC43E1"/>
    <w:rsid w:val="00AC45E1"/>
    <w:rsid w:val="00AE46A4"/>
    <w:rsid w:val="00AF2AA8"/>
    <w:rsid w:val="00B13632"/>
    <w:rsid w:val="00B170B3"/>
    <w:rsid w:val="00B17BF4"/>
    <w:rsid w:val="00B23A87"/>
    <w:rsid w:val="00B43917"/>
    <w:rsid w:val="00B518AD"/>
    <w:rsid w:val="00B544C2"/>
    <w:rsid w:val="00B955E5"/>
    <w:rsid w:val="00BD5F45"/>
    <w:rsid w:val="00BD7131"/>
    <w:rsid w:val="00BF0E72"/>
    <w:rsid w:val="00C01FD3"/>
    <w:rsid w:val="00C16A21"/>
    <w:rsid w:val="00C33E2F"/>
    <w:rsid w:val="00C57B4E"/>
    <w:rsid w:val="00CA2A55"/>
    <w:rsid w:val="00CA33E2"/>
    <w:rsid w:val="00CB01E7"/>
    <w:rsid w:val="00CD6172"/>
    <w:rsid w:val="00CE422F"/>
    <w:rsid w:val="00CE7BE5"/>
    <w:rsid w:val="00CF16B7"/>
    <w:rsid w:val="00CF3B88"/>
    <w:rsid w:val="00D07CE3"/>
    <w:rsid w:val="00D170C3"/>
    <w:rsid w:val="00D46376"/>
    <w:rsid w:val="00D521E7"/>
    <w:rsid w:val="00D62329"/>
    <w:rsid w:val="00D82003"/>
    <w:rsid w:val="00D9295D"/>
    <w:rsid w:val="00D95DD9"/>
    <w:rsid w:val="00DB6787"/>
    <w:rsid w:val="00DB741F"/>
    <w:rsid w:val="00DE7DC6"/>
    <w:rsid w:val="00E06AD4"/>
    <w:rsid w:val="00E27B4F"/>
    <w:rsid w:val="00E37979"/>
    <w:rsid w:val="00E82195"/>
    <w:rsid w:val="00E8444F"/>
    <w:rsid w:val="00EA144B"/>
    <w:rsid w:val="00EC116B"/>
    <w:rsid w:val="00EC701E"/>
    <w:rsid w:val="00EF7B9E"/>
    <w:rsid w:val="00F24200"/>
    <w:rsid w:val="00F64FC6"/>
    <w:rsid w:val="00F84A9A"/>
    <w:rsid w:val="00F93E09"/>
    <w:rsid w:val="00F95936"/>
    <w:rsid w:val="00FC7B3C"/>
    <w:rsid w:val="00FD23A9"/>
    <w:rsid w:val="00FD4D54"/>
    <w:rsid w:val="00FF57C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1E155A6"/>
  <w15:docId w15:val="{C39CC26A-13CD-44D2-9560-4E1E33FFFF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6A59BE"/>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6A59BE"/>
    <w:rPr>
      <w:sz w:val="18"/>
      <w:szCs w:val="18"/>
    </w:rPr>
  </w:style>
  <w:style w:type="paragraph" w:styleId="a5">
    <w:name w:val="footer"/>
    <w:basedOn w:val="a"/>
    <w:link w:val="a6"/>
    <w:uiPriority w:val="99"/>
    <w:unhideWhenUsed/>
    <w:rsid w:val="006A59BE"/>
    <w:pPr>
      <w:tabs>
        <w:tab w:val="center" w:pos="4153"/>
        <w:tab w:val="right" w:pos="8306"/>
      </w:tabs>
      <w:snapToGrid w:val="0"/>
    </w:pPr>
    <w:rPr>
      <w:sz w:val="18"/>
      <w:szCs w:val="18"/>
    </w:rPr>
  </w:style>
  <w:style w:type="character" w:customStyle="1" w:styleId="a6">
    <w:name w:val="页脚 字符"/>
    <w:basedOn w:val="a0"/>
    <w:link w:val="a5"/>
    <w:uiPriority w:val="99"/>
    <w:rsid w:val="006A59BE"/>
    <w:rPr>
      <w:sz w:val="18"/>
      <w:szCs w:val="18"/>
    </w:rPr>
  </w:style>
  <w:style w:type="table" w:styleId="a7">
    <w:name w:val="Table Grid"/>
    <w:basedOn w:val="a1"/>
    <w:uiPriority w:val="39"/>
    <w:rsid w:val="006A59BE"/>
    <w:rPr>
      <w:rFonts w:asciiTheme="minorHAnsi" w:hAnsiTheme="minorHAnsi" w:cstheme="minorBidi"/>
      <w:kern w:val="2"/>
      <w:sz w:val="21"/>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annotation reference"/>
    <w:basedOn w:val="a0"/>
    <w:semiHidden/>
    <w:unhideWhenUsed/>
    <w:rsid w:val="00D9295D"/>
    <w:rPr>
      <w:sz w:val="21"/>
      <w:szCs w:val="21"/>
    </w:rPr>
  </w:style>
  <w:style w:type="paragraph" w:styleId="a9">
    <w:name w:val="annotation text"/>
    <w:basedOn w:val="a"/>
    <w:link w:val="aa"/>
    <w:semiHidden/>
    <w:unhideWhenUsed/>
    <w:rsid w:val="00D9295D"/>
  </w:style>
  <w:style w:type="character" w:customStyle="1" w:styleId="aa">
    <w:name w:val="批注文字 字符"/>
    <w:basedOn w:val="a0"/>
    <w:link w:val="a9"/>
    <w:semiHidden/>
    <w:rsid w:val="00D9295D"/>
    <w:rPr>
      <w:sz w:val="24"/>
      <w:szCs w:val="24"/>
    </w:rPr>
  </w:style>
  <w:style w:type="paragraph" w:styleId="ab">
    <w:name w:val="annotation subject"/>
    <w:basedOn w:val="a9"/>
    <w:next w:val="a9"/>
    <w:link w:val="ac"/>
    <w:semiHidden/>
    <w:unhideWhenUsed/>
    <w:rsid w:val="00D9295D"/>
    <w:rPr>
      <w:b/>
      <w:bCs/>
    </w:rPr>
  </w:style>
  <w:style w:type="character" w:customStyle="1" w:styleId="ac">
    <w:name w:val="批注主题 字符"/>
    <w:basedOn w:val="aa"/>
    <w:link w:val="ab"/>
    <w:semiHidden/>
    <w:rsid w:val="00D9295D"/>
    <w:rPr>
      <w:b/>
      <w:bCs/>
      <w:sz w:val="24"/>
      <w:szCs w:val="24"/>
    </w:rPr>
  </w:style>
  <w:style w:type="paragraph" w:styleId="ad">
    <w:name w:val="Balloon Text"/>
    <w:basedOn w:val="a"/>
    <w:link w:val="ae"/>
    <w:rsid w:val="00D9295D"/>
    <w:rPr>
      <w:sz w:val="18"/>
      <w:szCs w:val="18"/>
    </w:rPr>
  </w:style>
  <w:style w:type="character" w:customStyle="1" w:styleId="ae">
    <w:name w:val="批注框文本 字符"/>
    <w:basedOn w:val="a0"/>
    <w:link w:val="ad"/>
    <w:rsid w:val="00D9295D"/>
    <w:rPr>
      <w:sz w:val="18"/>
      <w:szCs w:val="18"/>
    </w:rPr>
  </w:style>
  <w:style w:type="paragraph" w:styleId="af">
    <w:name w:val="Revision"/>
    <w:hidden/>
    <w:uiPriority w:val="99"/>
    <w:semiHidden/>
    <w:rsid w:val="00275476"/>
    <w:rPr>
      <w:sz w:val="24"/>
      <w:szCs w:val="24"/>
    </w:rPr>
  </w:style>
  <w:style w:type="character" w:styleId="af0">
    <w:name w:val="Hyperlink"/>
    <w:basedOn w:val="a0"/>
    <w:unhideWhenUsed/>
    <w:rsid w:val="00A8641C"/>
    <w:rPr>
      <w:color w:val="0000FF" w:themeColor="hyperlink"/>
      <w:u w:val="single"/>
    </w:rPr>
  </w:style>
  <w:style w:type="character" w:styleId="af1">
    <w:name w:val="Unresolved Mention"/>
    <w:basedOn w:val="a0"/>
    <w:uiPriority w:val="99"/>
    <w:semiHidden/>
    <w:unhideWhenUsed/>
    <w:rsid w:val="00A8641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4028482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4.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D47495-14D6-4CFE-B068-99643F65B0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40</Pages>
  <Words>9484</Words>
  <Characters>54060</Characters>
  <Application>Microsoft Office Word</Application>
  <DocSecurity>0</DocSecurity>
  <Lines>450</Lines>
  <Paragraphs>126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63418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蔡玥</dc:creator>
  <cp:lastModifiedBy>Chen YX</cp:lastModifiedBy>
  <cp:revision>13</cp:revision>
  <dcterms:created xsi:type="dcterms:W3CDTF">2022-11-02T22:36:00Z</dcterms:created>
  <dcterms:modified xsi:type="dcterms:W3CDTF">2022-11-11T00:00:00Z</dcterms:modified>
</cp:coreProperties>
</file>