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7787E1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Name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Journal: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color w:val="000000"/>
        </w:rPr>
        <w:t>World</w:t>
      </w:r>
      <w:r w:rsidR="00DF686E" w:rsidRPr="00AE2643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color w:val="000000"/>
        </w:rPr>
        <w:t>Journal</w:t>
      </w:r>
      <w:r w:rsidR="00DF686E" w:rsidRPr="00AE2643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color w:val="000000"/>
        </w:rPr>
        <w:t>Diabetes</w:t>
      </w:r>
    </w:p>
    <w:p w14:paraId="16A49A7B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Manuscript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NO: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62842</w:t>
      </w:r>
    </w:p>
    <w:p w14:paraId="43C72F0F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Manuscript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Type: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ORIGINAL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ARTICLE</w:t>
      </w:r>
    </w:p>
    <w:p w14:paraId="4B652C23" w14:textId="77777777" w:rsidR="00A77B3E" w:rsidRPr="00AE2643" w:rsidRDefault="00A77B3E">
      <w:pPr>
        <w:spacing w:line="360" w:lineRule="auto"/>
        <w:jc w:val="both"/>
      </w:pPr>
    </w:p>
    <w:p w14:paraId="035B24D1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i/>
          <w:color w:val="000000"/>
        </w:rPr>
        <w:t>Basic</w:t>
      </w:r>
      <w:r w:rsidR="00DF686E" w:rsidRPr="00AE2643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i/>
          <w:color w:val="000000"/>
        </w:rPr>
        <w:t>Study</w:t>
      </w:r>
    </w:p>
    <w:p w14:paraId="5AA02131" w14:textId="77777777" w:rsidR="00A77B3E" w:rsidRPr="00AE2643" w:rsidRDefault="004774FF">
      <w:pPr>
        <w:spacing w:line="360" w:lineRule="auto"/>
        <w:jc w:val="both"/>
      </w:pPr>
      <w:bookmarkStart w:id="0" w:name="OLE_LINK63"/>
      <w:bookmarkStart w:id="1" w:name="OLE_LINK64"/>
      <w:r w:rsidRPr="00AE2643">
        <w:rPr>
          <w:rFonts w:ascii="Book Antiqua" w:eastAsia="Book Antiqua" w:hAnsi="Book Antiqua" w:cs="Book Antiqua"/>
          <w:b/>
          <w:color w:val="000000"/>
        </w:rPr>
        <w:t>Investigating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specificity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F2637E" w:rsidRPr="00AE2643">
        <w:rPr>
          <w:rFonts w:ascii="Book Antiqua" w:eastAsia="Book Antiqua" w:hAnsi="Book Antiqua" w:cs="Book Antiqua"/>
          <w:b/>
          <w:color w:val="000000"/>
        </w:rPr>
        <w:t>endothelin</w:t>
      </w:r>
      <w:r w:rsidRPr="00AE2643">
        <w:rPr>
          <w:rFonts w:ascii="Book Antiqua" w:eastAsia="Book Antiqua" w:hAnsi="Book Antiqua" w:cs="Book Antiqua"/>
          <w:b/>
          <w:color w:val="000000"/>
        </w:rPr>
        <w:t>-traps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potential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tool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endothelin-1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related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disorders</w:t>
      </w:r>
    </w:p>
    <w:bookmarkEnd w:id="0"/>
    <w:bookmarkEnd w:id="1"/>
    <w:p w14:paraId="4C2648A4" w14:textId="77777777" w:rsidR="00A77B3E" w:rsidRPr="00AE2643" w:rsidRDefault="00A77B3E">
      <w:pPr>
        <w:spacing w:line="360" w:lineRule="auto"/>
        <w:jc w:val="both"/>
      </w:pPr>
    </w:p>
    <w:p w14:paraId="73BD8E5F" w14:textId="77777777" w:rsidR="00A77B3E" w:rsidRPr="00AE2643" w:rsidRDefault="0097230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Jain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hAnsi="Book Antiqua" w:cs="Book Antiqua" w:hint="eastAsia"/>
          <w:color w:val="000000"/>
          <w:lang w:eastAsia="zh-CN"/>
        </w:rPr>
        <w:t>A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hAnsi="Book Antiqua" w:cs="Book Antiqua" w:hint="eastAsia"/>
          <w:i/>
          <w:color w:val="000000"/>
          <w:lang w:eastAsia="zh-CN"/>
        </w:rPr>
        <w:t>et</w:t>
      </w:r>
      <w:r w:rsidR="00DF686E" w:rsidRPr="00AE2643">
        <w:rPr>
          <w:rFonts w:ascii="Book Antiqua" w:hAnsi="Book Antiqua" w:cs="Book Antiqua" w:hint="eastAsia"/>
          <w:i/>
          <w:color w:val="000000"/>
          <w:lang w:eastAsia="zh-CN"/>
        </w:rPr>
        <w:t xml:space="preserve"> </w:t>
      </w:r>
      <w:r w:rsidRPr="00AE2643">
        <w:rPr>
          <w:rFonts w:ascii="Book Antiqua" w:hAnsi="Book Antiqua" w:cs="Book Antiqua" w:hint="eastAsia"/>
          <w:i/>
          <w:color w:val="000000"/>
          <w:lang w:eastAsia="zh-CN"/>
        </w:rPr>
        <w:t>al</w:t>
      </w:r>
      <w:r w:rsidRPr="00AE2643">
        <w:rPr>
          <w:rFonts w:ascii="Book Antiqua" w:hAnsi="Book Antiqua" w:cs="Book Antiqua" w:hint="eastAsia"/>
          <w:color w:val="000000"/>
          <w:lang w:eastAsia="zh-CN"/>
        </w:rPr>
        <w:t>.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Specificity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4774FF" w:rsidRPr="00AE2643">
        <w:rPr>
          <w:rFonts w:ascii="Book Antiqua" w:eastAsia="Book Antiqua" w:hAnsi="Book Antiqua" w:cs="Book Antiqua"/>
          <w:color w:val="000000"/>
        </w:rPr>
        <w:t>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4774FF" w:rsidRPr="00AE2643">
        <w:rPr>
          <w:rFonts w:ascii="Book Antiqua" w:eastAsia="Book Antiqua" w:hAnsi="Book Antiqua" w:cs="Book Antiqua"/>
          <w:color w:val="000000"/>
        </w:rPr>
        <w:t>-1</w:t>
      </w:r>
    </w:p>
    <w:p w14:paraId="4A0BC7B3" w14:textId="77777777" w:rsidR="00A77B3E" w:rsidRPr="00AE2643" w:rsidRDefault="00A77B3E">
      <w:pPr>
        <w:spacing w:line="360" w:lineRule="auto"/>
        <w:jc w:val="both"/>
      </w:pPr>
    </w:p>
    <w:p w14:paraId="0C90294F" w14:textId="72475D03" w:rsidR="00936EA2" w:rsidRPr="00AE2643" w:rsidRDefault="004774FF">
      <w:pPr>
        <w:spacing w:line="360" w:lineRule="auto"/>
        <w:jc w:val="both"/>
        <w:rPr>
          <w:lang w:eastAsia="zh-CN"/>
        </w:rPr>
      </w:pPr>
      <w:r w:rsidRPr="00AE2643">
        <w:rPr>
          <w:rFonts w:ascii="Book Antiqua" w:eastAsia="Book Antiqua" w:hAnsi="Book Antiqua" w:cs="Book Antiqua"/>
          <w:color w:val="000000"/>
        </w:rPr>
        <w:t>Arjun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Start w:id="2" w:name="OLE_LINK1"/>
      <w:bookmarkStart w:id="3" w:name="OLE_LINK2"/>
      <w:bookmarkStart w:id="4" w:name="OLE_LINK3"/>
      <w:r w:rsidRPr="00AE2643">
        <w:rPr>
          <w:rFonts w:ascii="Book Antiqua" w:eastAsia="Book Antiqua" w:hAnsi="Book Antiqua" w:cs="Book Antiqua"/>
          <w:color w:val="000000"/>
        </w:rPr>
        <w:t>Jain</w:t>
      </w:r>
      <w:bookmarkEnd w:id="2"/>
      <w:bookmarkEnd w:id="3"/>
      <w:bookmarkEnd w:id="4"/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Kristof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Bozovicar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Vidhi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Mehrotra,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Tomaz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Bratkovic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Martin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Johnson,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Ira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Jha</w:t>
      </w:r>
    </w:p>
    <w:p w14:paraId="2AC84BA2" w14:textId="77777777" w:rsidR="00A77B3E" w:rsidRPr="00AE2643" w:rsidRDefault="00A77B3E">
      <w:pPr>
        <w:spacing w:line="360" w:lineRule="auto"/>
        <w:jc w:val="both"/>
      </w:pPr>
    </w:p>
    <w:p w14:paraId="5A519037" w14:textId="5E525253" w:rsidR="00632FBB" w:rsidRPr="00AE2643" w:rsidRDefault="00632FBB" w:rsidP="00632FBB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Arjun Jain,</w:t>
      </w:r>
      <w:r w:rsidRPr="00AE2643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Vidhi Mehrotra,</w:t>
      </w:r>
      <w:r w:rsidRPr="00AE2643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 xml:space="preserve">Ira Jha, </w:t>
      </w:r>
      <w:r w:rsidR="00252049" w:rsidRPr="00AE2643">
        <w:rPr>
          <w:rFonts w:ascii="Book Antiqua" w:eastAsia="Book Antiqua" w:hAnsi="Book Antiqua" w:cs="Book Antiqua"/>
          <w:color w:val="000000"/>
        </w:rPr>
        <w:t>ET-</w:t>
      </w:r>
      <w:r w:rsidR="00252049" w:rsidRPr="00AE2643">
        <w:rPr>
          <w:rFonts w:ascii="Book Antiqua" w:hAnsi="Book Antiqua" w:cs="Book Antiqua" w:hint="eastAsia"/>
          <w:color w:val="000000"/>
          <w:lang w:eastAsia="zh-CN"/>
        </w:rPr>
        <w:t>T</w:t>
      </w:r>
      <w:r w:rsidRPr="00AE2643">
        <w:rPr>
          <w:rFonts w:ascii="Book Antiqua" w:eastAsia="Book Antiqua" w:hAnsi="Book Antiqua" w:cs="Book Antiqua"/>
          <w:color w:val="000000"/>
        </w:rPr>
        <w:t>raps Limited, Cambridge CB3 0JE, United Kingdom</w:t>
      </w:r>
    </w:p>
    <w:p w14:paraId="06166A98" w14:textId="77777777" w:rsidR="00632FBB" w:rsidRPr="00AE2643" w:rsidRDefault="00632FBB" w:rsidP="00632FBB">
      <w:pPr>
        <w:spacing w:line="360" w:lineRule="auto"/>
        <w:jc w:val="both"/>
        <w:rPr>
          <w:rFonts w:ascii="Book Antiqua" w:hAnsi="Book Antiqua" w:cs="Book Antiqua"/>
          <w:b/>
          <w:bCs/>
          <w:color w:val="000000"/>
          <w:lang w:eastAsia="zh-CN"/>
        </w:rPr>
      </w:pPr>
    </w:p>
    <w:p w14:paraId="30DE2CC1" w14:textId="38091A16" w:rsidR="00632FBB" w:rsidRPr="00AE2643" w:rsidRDefault="004774FF" w:rsidP="00BD49C3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Arjun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Jain,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632FBB" w:rsidRPr="00AE2643">
        <w:rPr>
          <w:rFonts w:ascii="Book Antiqua" w:eastAsia="Book Antiqua" w:hAnsi="Book Antiqua" w:cs="Book Antiqua"/>
          <w:b/>
          <w:bCs/>
          <w:color w:val="000000"/>
        </w:rPr>
        <w:t xml:space="preserve">Martin H Johnson, </w:t>
      </w:r>
      <w:r w:rsidR="00BD49C3" w:rsidRPr="00AE2643">
        <w:rPr>
          <w:rFonts w:ascii="Book Antiqua" w:eastAsia="Book Antiqua" w:hAnsi="Book Antiqua" w:cs="Book Antiqua"/>
          <w:color w:val="000000"/>
        </w:rPr>
        <w:t>Department of Physiology, Development and Neuroscience, University of Cambridge</w:t>
      </w:r>
      <w:r w:rsidR="00632FBB" w:rsidRPr="00AE2643">
        <w:rPr>
          <w:rFonts w:ascii="Book Antiqua" w:hAnsi="Book Antiqua" w:cs="Book Antiqua" w:hint="eastAsia"/>
          <w:color w:val="000000"/>
          <w:lang w:eastAsia="zh-CN"/>
        </w:rPr>
        <w:t xml:space="preserve">, </w:t>
      </w:r>
      <w:r w:rsidR="00632FBB" w:rsidRPr="00AE2643">
        <w:rPr>
          <w:rFonts w:ascii="Book Antiqua" w:eastAsia="Book Antiqua" w:hAnsi="Book Antiqua" w:cs="Book Antiqua"/>
          <w:bCs/>
          <w:color w:val="000000"/>
        </w:rPr>
        <w:t>Cambridge CB2 3DY</w:t>
      </w:r>
      <w:r w:rsidR="00632FBB" w:rsidRPr="00AE2643">
        <w:rPr>
          <w:rFonts w:ascii="Book Antiqua" w:hAnsi="Book Antiqua" w:cs="Book Antiqua" w:hint="eastAsia"/>
          <w:bCs/>
          <w:color w:val="000000"/>
          <w:lang w:eastAsia="zh-CN"/>
        </w:rPr>
        <w:t>,</w:t>
      </w:r>
      <w:r w:rsidR="00632FBB" w:rsidRPr="00AE2643">
        <w:rPr>
          <w:rFonts w:ascii="Book Antiqua" w:eastAsia="Book Antiqua" w:hAnsi="Book Antiqua" w:cs="Book Antiqua"/>
          <w:color w:val="000000"/>
        </w:rPr>
        <w:t xml:space="preserve"> United Kingdom</w:t>
      </w:r>
    </w:p>
    <w:p w14:paraId="61836D9C" w14:textId="77777777" w:rsidR="00632FBB" w:rsidRPr="00AE2643" w:rsidRDefault="00632FBB" w:rsidP="00BD49C3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</w:p>
    <w:p w14:paraId="1BB9C89A" w14:textId="7076A263" w:rsidR="00BD49C3" w:rsidRPr="00AE2643" w:rsidRDefault="00632FBB" w:rsidP="00BD49C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Arjun Jain,</w:t>
      </w:r>
      <w:r w:rsidRPr="00AE2643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Vidhi Mehrotra,</w:t>
      </w:r>
      <w:r w:rsidRPr="00AE2643">
        <w:rPr>
          <w:rFonts w:ascii="Book Antiqua" w:hAnsi="Book Antiqua" w:cs="Book Antiqua" w:hint="eastAsia"/>
          <w:b/>
          <w:bCs/>
          <w:color w:val="000000"/>
          <w:lang w:eastAsia="zh-CN"/>
        </w:rPr>
        <w:t xml:space="preserve"> </w:t>
      </w:r>
      <w:r w:rsidR="006B0D6D" w:rsidRPr="00AE2643">
        <w:rPr>
          <w:rFonts w:ascii="Book Antiqua" w:eastAsia="Book Antiqua" w:hAnsi="Book Antiqua" w:cs="Book Antiqua"/>
          <w:bCs/>
          <w:color w:val="000000"/>
        </w:rPr>
        <w:t xml:space="preserve">Accelerate Cambridge, Judge Business School, University of Cambridge, </w:t>
      </w:r>
      <w:r w:rsidRPr="00AE2643">
        <w:rPr>
          <w:rFonts w:ascii="Book Antiqua" w:eastAsia="Book Antiqua" w:hAnsi="Book Antiqua" w:cs="Book Antiqua"/>
          <w:bCs/>
          <w:color w:val="000000"/>
        </w:rPr>
        <w:t>Cambridge CB2 1AG</w:t>
      </w:r>
      <w:r w:rsidR="006B0D6D" w:rsidRPr="00AE2643">
        <w:rPr>
          <w:rFonts w:ascii="Book Antiqua" w:eastAsia="Book Antiqua" w:hAnsi="Book Antiqua" w:cs="Book Antiqua"/>
          <w:bCs/>
          <w:color w:val="000000"/>
        </w:rPr>
        <w:t>,</w:t>
      </w:r>
      <w:r w:rsidRPr="00AE2643">
        <w:rPr>
          <w:rFonts w:ascii="Book Antiqua" w:hAnsi="Book Antiqua" w:cs="Book Antiqua" w:hint="eastAsia"/>
          <w:bCs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United Kingdom</w:t>
      </w:r>
    </w:p>
    <w:p w14:paraId="4021A456" w14:textId="77777777" w:rsidR="00BD49C3" w:rsidRPr="00AE2643" w:rsidRDefault="00BD49C3">
      <w:pPr>
        <w:spacing w:line="360" w:lineRule="auto"/>
        <w:jc w:val="both"/>
        <w:rPr>
          <w:rFonts w:ascii="Book Antiqua" w:eastAsia="Book Antiqua" w:hAnsi="Book Antiqua" w:cs="Book Antiqua"/>
          <w:b/>
          <w:bCs/>
          <w:color w:val="000000"/>
        </w:rPr>
      </w:pPr>
    </w:p>
    <w:p w14:paraId="35B6012D" w14:textId="7FAF7749" w:rsidR="00A77B3E" w:rsidRPr="00AE2643" w:rsidRDefault="004774FF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Kristof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b/>
          <w:bCs/>
          <w:color w:val="000000"/>
        </w:rPr>
        <w:t>Bozovicar</w:t>
      </w:r>
      <w:proofErr w:type="spellEnd"/>
      <w:r w:rsidRPr="00AE2643">
        <w:rPr>
          <w:rFonts w:ascii="Book Antiqua" w:eastAsia="Book Antiqua" w:hAnsi="Book Antiqua" w:cs="Book Antiqua"/>
          <w:b/>
          <w:bCs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="00632FBB" w:rsidRPr="00AE2643">
        <w:rPr>
          <w:rFonts w:ascii="Book Antiqua" w:eastAsia="Book Antiqua" w:hAnsi="Book Antiqua" w:cs="Book Antiqua"/>
          <w:b/>
          <w:bCs/>
          <w:color w:val="000000"/>
        </w:rPr>
        <w:t>Tomaz</w:t>
      </w:r>
      <w:proofErr w:type="spellEnd"/>
      <w:r w:rsidR="00632FBB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proofErr w:type="spellStart"/>
      <w:r w:rsidR="00632FBB" w:rsidRPr="00AE2643">
        <w:rPr>
          <w:rFonts w:ascii="Book Antiqua" w:eastAsia="Book Antiqua" w:hAnsi="Book Antiqua" w:cs="Book Antiqua"/>
          <w:b/>
          <w:bCs/>
          <w:color w:val="000000"/>
        </w:rPr>
        <w:t>Bratkovic</w:t>
      </w:r>
      <w:proofErr w:type="spellEnd"/>
      <w:r w:rsidR="00632FBB" w:rsidRPr="00AE2643">
        <w:rPr>
          <w:rFonts w:ascii="Book Antiqua" w:eastAsia="Book Antiqua" w:hAnsi="Book Antiqua" w:cs="Book Antiqua"/>
          <w:b/>
          <w:bCs/>
          <w:color w:val="000000"/>
        </w:rPr>
        <w:t xml:space="preserve">, </w:t>
      </w:r>
      <w:r w:rsidRPr="00AE2643">
        <w:rPr>
          <w:rFonts w:ascii="Book Antiqua" w:eastAsia="Book Antiqua" w:hAnsi="Book Antiqua" w:cs="Book Antiqua"/>
          <w:color w:val="000000"/>
        </w:rPr>
        <w:t>Department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Pharmaceutical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Biology,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51727C" w:rsidRPr="00AE2643">
        <w:rPr>
          <w:rFonts w:ascii="Book Antiqua" w:eastAsia="Book Antiqua" w:hAnsi="Book Antiqua" w:cs="Book Antiqua"/>
          <w:color w:val="000000"/>
        </w:rPr>
        <w:t xml:space="preserve">Faculty of Pharmacy, </w:t>
      </w:r>
      <w:r w:rsidRPr="00AE2643">
        <w:rPr>
          <w:rFonts w:ascii="Book Antiqua" w:eastAsia="Book Antiqua" w:hAnsi="Book Antiqua" w:cs="Book Antiqua"/>
          <w:color w:val="000000"/>
        </w:rPr>
        <w:t>University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Ljubljana,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Slovenia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1000,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Slovenia</w:t>
      </w:r>
    </w:p>
    <w:p w14:paraId="668BBD3B" w14:textId="77777777" w:rsidR="00A77B3E" w:rsidRPr="00AE2643" w:rsidRDefault="00A77B3E">
      <w:pPr>
        <w:spacing w:line="360" w:lineRule="auto"/>
        <w:jc w:val="both"/>
      </w:pPr>
    </w:p>
    <w:p w14:paraId="7900211C" w14:textId="6A8217EA" w:rsidR="00A77B3E" w:rsidRPr="00AE2643" w:rsidRDefault="004774FF">
      <w:pPr>
        <w:spacing w:line="360" w:lineRule="auto"/>
        <w:jc w:val="both"/>
        <w:rPr>
          <w:lang w:eastAsia="zh-CN"/>
        </w:rPr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Author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contributions: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632FBB" w:rsidRPr="00AE2643">
        <w:rPr>
          <w:rFonts w:ascii="Book Antiqua" w:eastAsia="Book Antiqua" w:hAnsi="Book Antiqua" w:cs="Book Antiqua"/>
          <w:color w:val="000000"/>
        </w:rPr>
        <w:t>Jain A</w:t>
      </w:r>
      <w:r w:rsidR="00632FBB" w:rsidRPr="00AE2643">
        <w:rPr>
          <w:rFonts w:ascii="Book Antiqua" w:hAnsi="Book Antiqua" w:cs="Book Antiqua" w:hint="eastAsia"/>
          <w:color w:val="000000"/>
          <w:lang w:eastAsia="zh-CN"/>
        </w:rPr>
        <w:t xml:space="preserve"> and</w:t>
      </w:r>
      <w:r w:rsidR="00632FBB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632FBB" w:rsidRPr="00AE2643">
        <w:rPr>
          <w:rFonts w:ascii="Book Antiqua" w:eastAsia="Book Antiqua" w:hAnsi="Book Antiqua" w:cs="Book Antiqua"/>
          <w:color w:val="000000"/>
        </w:rPr>
        <w:t>Bozovičar</w:t>
      </w:r>
      <w:proofErr w:type="spellEnd"/>
      <w:r w:rsidR="00632FBB" w:rsidRPr="00AE2643">
        <w:rPr>
          <w:rFonts w:ascii="Book Antiqua" w:eastAsia="Book Antiqua" w:hAnsi="Book Antiqua" w:cs="Book Antiqua"/>
          <w:color w:val="000000"/>
        </w:rPr>
        <w:t xml:space="preserve"> K</w:t>
      </w:r>
      <w:r w:rsidR="00632FBB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632FBB" w:rsidRPr="00AE2643">
        <w:rPr>
          <w:rFonts w:ascii="Book Antiqua" w:eastAsia="Book Antiqua" w:hAnsi="Book Antiqua" w:cs="Book Antiqua"/>
          <w:bCs/>
          <w:color w:val="000000"/>
        </w:rPr>
        <w:t>contributed equally to this work</w:t>
      </w:r>
      <w:r w:rsidR="00632FBB" w:rsidRPr="00AE2643">
        <w:rPr>
          <w:rFonts w:ascii="Book Antiqua" w:hAnsi="Book Antiqua" w:cs="Book Antiqua" w:hint="eastAsia"/>
          <w:bCs/>
          <w:color w:val="000000"/>
          <w:lang w:eastAsia="zh-CN"/>
        </w:rPr>
        <w:t>;</w:t>
      </w:r>
      <w:r w:rsidR="00632FBB" w:rsidRPr="00AE2643">
        <w:rPr>
          <w:rFonts w:ascii="Book Antiqua" w:eastAsia="Book Antiqua" w:hAnsi="Book Antiqua" w:cs="Book Antiqua" w:hint="eastAsi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Bozovičar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Mehrotra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Bratkovič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performed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analyses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contributed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towards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writing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article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BB2BF4"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BB2BF4" w:rsidRPr="00AE2643">
        <w:rPr>
          <w:rFonts w:ascii="Book Antiqua" w:eastAsia="Book Antiqua" w:hAnsi="Book Antiqua" w:cs="Book Antiqua"/>
          <w:color w:val="000000"/>
        </w:rPr>
        <w:t>Johnson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BB2BF4" w:rsidRPr="00AE2643">
        <w:rPr>
          <w:rFonts w:ascii="Book Antiqua" w:eastAsia="Book Antiqua" w:hAnsi="Book Antiqua" w:cs="Book Antiqua"/>
          <w:color w:val="000000"/>
        </w:rPr>
        <w:t>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BB2BF4"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BB2BF4" w:rsidRPr="00AE2643">
        <w:rPr>
          <w:rFonts w:ascii="Book Antiqua" w:eastAsia="Book Antiqua" w:hAnsi="Book Antiqua" w:cs="Book Antiqua"/>
          <w:color w:val="000000"/>
        </w:rPr>
        <w:t>Jha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BB2BF4" w:rsidRPr="00AE2643">
        <w:rPr>
          <w:rFonts w:ascii="Book Antiqua" w:eastAsia="Book Antiqua" w:hAnsi="Book Antiqua" w:cs="Book Antiqua"/>
          <w:color w:val="000000"/>
        </w:rPr>
        <w:t>I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BB2BF4" w:rsidRPr="00AE2643">
        <w:rPr>
          <w:rFonts w:ascii="Book Antiqua" w:eastAsia="Book Antiqua" w:hAnsi="Book Antiqua" w:cs="Book Antiqua"/>
          <w:color w:val="000000"/>
        </w:rPr>
        <w:t>revised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critically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intellectual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content.</w:t>
      </w:r>
    </w:p>
    <w:p w14:paraId="15032902" w14:textId="77777777" w:rsidR="00A77B3E" w:rsidRPr="00AE2643" w:rsidRDefault="00A77B3E">
      <w:pPr>
        <w:spacing w:line="360" w:lineRule="auto"/>
        <w:jc w:val="both"/>
      </w:pPr>
    </w:p>
    <w:p w14:paraId="3548F2B1" w14:textId="26188AE3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lastRenderedPageBreak/>
        <w:t>Corresponding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Arjun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Jain,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MPhil,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PhD,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Scientist,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52049" w:rsidRPr="00AE2643">
        <w:rPr>
          <w:rFonts w:ascii="Book Antiqua" w:eastAsia="Book Antiqua" w:hAnsi="Book Antiqua" w:cs="Book Antiqua"/>
          <w:color w:val="000000"/>
        </w:rPr>
        <w:t>ET-</w:t>
      </w:r>
      <w:r w:rsidR="00252049" w:rsidRPr="00AE2643">
        <w:rPr>
          <w:rFonts w:ascii="Book Antiqua" w:hAnsi="Book Antiqua" w:cs="Book Antiqua" w:hint="eastAsia"/>
          <w:color w:val="000000"/>
          <w:lang w:eastAsia="zh-CN"/>
        </w:rPr>
        <w:t>T</w:t>
      </w:r>
      <w:r w:rsidR="00632FBB" w:rsidRPr="00AE2643">
        <w:rPr>
          <w:rFonts w:ascii="Book Antiqua" w:eastAsia="Book Antiqua" w:hAnsi="Book Antiqua" w:cs="Book Antiqua"/>
          <w:color w:val="000000"/>
        </w:rPr>
        <w:t>raps Limited</w:t>
      </w:r>
      <w:r w:rsidR="00632FBB" w:rsidRPr="00AE2643">
        <w:rPr>
          <w:rFonts w:ascii="Book Antiqua" w:hAnsi="Book Antiqua" w:cs="Book Antiqua" w:hint="eastAsia"/>
          <w:color w:val="000000"/>
          <w:lang w:eastAsia="zh-CN"/>
        </w:rPr>
        <w:t>,</w:t>
      </w:r>
      <w:r w:rsidR="00632FBB" w:rsidRPr="00AE2643" w:rsidDel="00BE19A8">
        <w:rPr>
          <w:rFonts w:ascii="Book Antiqua" w:eastAsia="Book Antiqua" w:hAnsi="Book Antiqua" w:cs="Book Antiqua"/>
          <w:color w:val="000000"/>
        </w:rPr>
        <w:t xml:space="preserve"> </w:t>
      </w:r>
      <w:r w:rsidR="00BE19A8" w:rsidRPr="00AE2643">
        <w:rPr>
          <w:rFonts w:ascii="Book Antiqua" w:eastAsia="Book Antiqua" w:hAnsi="Book Antiqua" w:cs="Book Antiqua"/>
          <w:color w:val="000000"/>
        </w:rPr>
        <w:t xml:space="preserve">28 St Stephens Place, </w:t>
      </w:r>
      <w:r w:rsidRPr="00AE2643">
        <w:rPr>
          <w:rFonts w:ascii="Book Antiqua" w:eastAsia="Book Antiqua" w:hAnsi="Book Antiqua" w:cs="Book Antiqua"/>
          <w:color w:val="000000"/>
        </w:rPr>
        <w:t>Cambridge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CB</w:t>
      </w:r>
      <w:r w:rsidR="00BE19A8" w:rsidRPr="00AE2643">
        <w:rPr>
          <w:rFonts w:ascii="Book Antiqua" w:eastAsia="Book Antiqua" w:hAnsi="Book Antiqua" w:cs="Book Antiqua"/>
          <w:color w:val="000000"/>
        </w:rPr>
        <w:t>3 0JE</w:t>
      </w:r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United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Kingdom.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jain_arjun@yahoo.com</w:t>
      </w:r>
    </w:p>
    <w:p w14:paraId="4A933649" w14:textId="77777777" w:rsidR="00A77B3E" w:rsidRPr="00AE2643" w:rsidRDefault="00A77B3E">
      <w:pPr>
        <w:spacing w:line="360" w:lineRule="auto"/>
        <w:jc w:val="both"/>
      </w:pPr>
    </w:p>
    <w:p w14:paraId="0C965B06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Received: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January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27,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2022</w:t>
      </w:r>
    </w:p>
    <w:p w14:paraId="7F2EBA1C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Revised: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April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24,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2022</w:t>
      </w:r>
    </w:p>
    <w:p w14:paraId="3EA6C892" w14:textId="68F3E38F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Accepted: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662426" w:rsidRPr="00AE2643">
        <w:rPr>
          <w:rFonts w:ascii="Book Antiqua" w:eastAsia="Book Antiqua" w:hAnsi="Book Antiqua" w:cs="Book Antiqua"/>
          <w:color w:val="000000"/>
        </w:rPr>
        <w:t>May 28, 2022</w:t>
      </w:r>
    </w:p>
    <w:p w14:paraId="1F696162" w14:textId="73ECD0B8" w:rsidR="00A77B3E" w:rsidRPr="00AE2643" w:rsidRDefault="004774FF" w:rsidP="00235CA9">
      <w:pPr>
        <w:rPr>
          <w:rFonts w:ascii="宋体" w:eastAsia="宋体" w:hAnsi="宋体" w:cs="宋体"/>
          <w:lang w:eastAsia="zh-CN"/>
        </w:rPr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Published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online: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235CA9" w:rsidRPr="00AE2643">
        <w:rPr>
          <w:rFonts w:ascii="Book Antiqua" w:eastAsia="宋体" w:hAnsi="Book Antiqua" w:cs="宋体"/>
          <w:color w:val="000000"/>
          <w:shd w:val="clear" w:color="auto" w:fill="FFFFFF"/>
          <w:lang w:eastAsia="zh-CN"/>
        </w:rPr>
        <w:t>June 15, 2022</w:t>
      </w:r>
    </w:p>
    <w:p w14:paraId="28C9A600" w14:textId="77777777" w:rsidR="00A77B3E" w:rsidRPr="00AE2643" w:rsidRDefault="00A77B3E">
      <w:pPr>
        <w:spacing w:line="360" w:lineRule="auto"/>
        <w:jc w:val="both"/>
        <w:sectPr w:rsidR="00A77B3E" w:rsidRPr="00AE2643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5AF206B8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14:paraId="11F8ADF1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BACKGROUND</w:t>
      </w:r>
    </w:p>
    <w:p w14:paraId="0C35BC03" w14:textId="77777777" w:rsidR="00A77B3E" w:rsidRPr="00AE2643" w:rsidRDefault="00F2637E">
      <w:pPr>
        <w:spacing w:line="360" w:lineRule="auto"/>
        <w:jc w:val="both"/>
        <w:rPr>
          <w:lang w:eastAsia="zh-CN"/>
        </w:rPr>
      </w:pPr>
      <w:bookmarkStart w:id="5" w:name="OLE_LINK60"/>
      <w:bookmarkStart w:id="6" w:name="OLE_LINK61"/>
      <w:bookmarkStart w:id="7" w:name="OLE_LINK4"/>
      <w:bookmarkStart w:id="8" w:name="OLE_LINK5"/>
      <w:r w:rsidRPr="00AE2643">
        <w:rPr>
          <w:rFonts w:ascii="Book Antiqua" w:hAnsi="Book Antiqua" w:cs="Book Antiqua" w:hint="eastAsia"/>
          <w:color w:val="000000"/>
          <w:lang w:eastAsia="zh-CN"/>
        </w:rPr>
        <w:t>E</w:t>
      </w:r>
      <w:r w:rsidRPr="00AE2643">
        <w:rPr>
          <w:rFonts w:ascii="Book Antiqua" w:eastAsia="Book Antiqua" w:hAnsi="Book Antiqua" w:cs="Book Antiqua"/>
          <w:color w:val="000000"/>
        </w:rPr>
        <w:t>ndothelin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bookmarkEnd w:id="5"/>
      <w:bookmarkEnd w:id="6"/>
      <w:r w:rsidR="00AD1175" w:rsidRPr="00AE2643">
        <w:rPr>
          <w:rFonts w:ascii="Book Antiqua" w:hAnsi="Book Antiqua" w:cs="Book Antiqua" w:hint="eastAsia"/>
          <w:color w:val="000000"/>
          <w:lang w:eastAsia="zh-CN"/>
        </w:rPr>
        <w:t>(ET)</w:t>
      </w:r>
      <w:r w:rsidR="004774FF" w:rsidRPr="00AE2643">
        <w:rPr>
          <w:rFonts w:ascii="Book Antiqua" w:eastAsia="Book Antiqua" w:hAnsi="Book Antiqua" w:cs="Book Antiqua"/>
          <w:color w:val="000000"/>
        </w:rPr>
        <w:t>-traps</w:t>
      </w:r>
      <w:bookmarkEnd w:id="7"/>
      <w:bookmarkEnd w:id="8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Fc-fusion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proteins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design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based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physiological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receptors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AD1175" w:rsidRPr="00AE2643">
        <w:rPr>
          <w:rFonts w:ascii="Book Antiqua" w:eastAsia="Book Antiqua" w:hAnsi="Book Antiqua" w:cs="Book Antiqua"/>
          <w:color w:val="000000"/>
        </w:rPr>
        <w:t>ET-1</w:t>
      </w:r>
      <w:r w:rsidR="004774FF"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Previous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work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has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shown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use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potently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significantly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reduces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markers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pathology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back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normal,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non-disease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levels.</w:t>
      </w:r>
    </w:p>
    <w:p w14:paraId="047A812E" w14:textId="77777777" w:rsidR="00A77B3E" w:rsidRPr="00AE2643" w:rsidRDefault="00A77B3E">
      <w:pPr>
        <w:spacing w:line="360" w:lineRule="auto"/>
        <w:jc w:val="both"/>
      </w:pPr>
    </w:p>
    <w:p w14:paraId="6ABA7D20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AIM</w:t>
      </w:r>
    </w:p>
    <w:p w14:paraId="0F5F3667" w14:textId="77777777" w:rsidR="00A77B3E" w:rsidRPr="00AE2643" w:rsidRDefault="004774FF">
      <w:pPr>
        <w:spacing w:line="360" w:lineRule="auto"/>
        <w:jc w:val="both"/>
        <w:rPr>
          <w:lang w:eastAsia="zh-CN"/>
        </w:rPr>
      </w:pPr>
      <w:r w:rsidRPr="00AE2643">
        <w:rPr>
          <w:rFonts w:ascii="Book Antiqua" w:eastAsia="Book Antiqua" w:hAnsi="Book Antiqua" w:cs="Book Antiqua"/>
          <w:color w:val="000000"/>
        </w:rPr>
        <w:t>T</w:t>
      </w:r>
      <w:r w:rsidR="00AD1175" w:rsidRPr="00AE2643">
        <w:rPr>
          <w:rFonts w:ascii="Book Antiqua" w:hAnsi="Book Antiqua" w:cs="Book Antiqua" w:hint="eastAsia"/>
          <w:color w:val="000000"/>
          <w:lang w:eastAsia="zh-CN"/>
        </w:rPr>
        <w:t>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AD1175" w:rsidRPr="00AE2643">
        <w:rPr>
          <w:rFonts w:ascii="Book Antiqua" w:eastAsia="Book Antiqua" w:hAnsi="Book Antiqua" w:cs="Book Antiqua"/>
          <w:color w:val="000000"/>
        </w:rPr>
        <w:t>demonstrate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significantly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</w:p>
    <w:p w14:paraId="52B6D7F9" w14:textId="77777777" w:rsidR="00A77B3E" w:rsidRPr="00AE2643" w:rsidRDefault="00A77B3E">
      <w:pPr>
        <w:spacing w:line="360" w:lineRule="auto"/>
        <w:jc w:val="both"/>
      </w:pPr>
    </w:p>
    <w:p w14:paraId="4B883B08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METHODS</w:t>
      </w:r>
    </w:p>
    <w:p w14:paraId="444D7800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performed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traps,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proofErr w:type="gram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conducted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bio-layer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interferometry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assays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verify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specifically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affinity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double-digit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picomolar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range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average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73.8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rM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=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6).</w:t>
      </w:r>
    </w:p>
    <w:p w14:paraId="6B016686" w14:textId="77777777" w:rsidR="00A77B3E" w:rsidRPr="00AE2643" w:rsidRDefault="00A77B3E">
      <w:pPr>
        <w:spacing w:line="360" w:lineRule="auto"/>
        <w:jc w:val="both"/>
      </w:pPr>
    </w:p>
    <w:p w14:paraId="2FC70A4F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RESULTS</w:t>
      </w:r>
    </w:p>
    <w:p w14:paraId="01E33445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These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confirmed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choice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final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provided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proof-of-concept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biologics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associated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pathologically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elevated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AD1175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Pr="00AE2643">
        <w:rPr>
          <w:rFonts w:ascii="Book Antiqua" w:eastAsia="Book Antiqua" w:hAnsi="Book Antiqua" w:cs="Book Antiqua"/>
          <w:color w:val="000000"/>
        </w:rPr>
        <w:t>-1.</w:t>
      </w:r>
    </w:p>
    <w:p w14:paraId="0458FE0E" w14:textId="77777777" w:rsidR="00A77B3E" w:rsidRPr="00AE2643" w:rsidRDefault="00A77B3E">
      <w:pPr>
        <w:spacing w:line="360" w:lineRule="auto"/>
        <w:jc w:val="both"/>
      </w:pPr>
    </w:p>
    <w:p w14:paraId="65172166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CONCLUSION</w:t>
      </w:r>
    </w:p>
    <w:p w14:paraId="43692D5F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There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need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help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millions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lives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world.</w:t>
      </w:r>
    </w:p>
    <w:p w14:paraId="34FE7293" w14:textId="77777777" w:rsidR="00A77B3E" w:rsidRPr="00AE2643" w:rsidRDefault="00A77B3E">
      <w:pPr>
        <w:spacing w:line="360" w:lineRule="auto"/>
        <w:jc w:val="both"/>
      </w:pPr>
    </w:p>
    <w:p w14:paraId="207E3BCF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Key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Words: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="00B83AAE" w:rsidRPr="00AE2643">
        <w:rPr>
          <w:rFonts w:ascii="Book Antiqua" w:eastAsia="Book Antiqua" w:hAnsi="Book Antiqua" w:cs="Book Antiqua"/>
          <w:color w:val="000000"/>
        </w:rPr>
        <w:t>Endothelin-1;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B83AAE" w:rsidRPr="00AE2643">
        <w:rPr>
          <w:rFonts w:ascii="Book Antiqua" w:eastAsia="Book Antiqua" w:hAnsi="Book Antiqua" w:cs="Book Antiqua"/>
          <w:color w:val="000000"/>
        </w:rPr>
        <w:t>Endothelin</w:t>
      </w:r>
      <w:r w:rsidRPr="00AE2643">
        <w:rPr>
          <w:rFonts w:ascii="Book Antiqua" w:eastAsia="Book Antiqua" w:hAnsi="Book Antiqua" w:cs="Book Antiqua"/>
          <w:color w:val="000000"/>
        </w:rPr>
        <w:t>-traps;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Heart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failure;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Chronic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kidney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Novel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</w:t>
      </w:r>
    </w:p>
    <w:p w14:paraId="19E1DBED" w14:textId="77777777" w:rsidR="00F42087" w:rsidRDefault="00F42087" w:rsidP="00274D80">
      <w:pPr>
        <w:spacing w:line="360" w:lineRule="auto"/>
        <w:jc w:val="both"/>
        <w:rPr>
          <w:rFonts w:ascii="Book Antiqua" w:eastAsia="Book Antiqua" w:hAnsi="Book Antiqua" w:cs="Book Antiqua"/>
          <w:b/>
          <w:bCs/>
          <w:color w:val="000000"/>
          <w:lang w:eastAsia="zh-CN"/>
        </w:rPr>
      </w:pPr>
    </w:p>
    <w:p w14:paraId="08BEC980" w14:textId="77777777" w:rsidR="00F42087" w:rsidRDefault="00F42087" w:rsidP="00F42087">
      <w:pPr>
        <w:spacing w:line="360" w:lineRule="auto"/>
        <w:rPr>
          <w:rFonts w:ascii="Book Antiqua" w:eastAsia="Book Antiqua" w:hAnsi="Book Antiqua" w:cs="Book Antiqua"/>
          <w:color w:val="000000"/>
        </w:rPr>
      </w:pPr>
      <w:r>
        <w:rPr>
          <w:rFonts w:ascii="Book Antiqua" w:eastAsia="Book Antiqua" w:hAnsi="Book Antiqua" w:cs="Book Antiqua" w:hint="eastAsia"/>
          <w:b/>
          <w:color w:val="000000"/>
        </w:rPr>
        <w:t>©</w:t>
      </w:r>
      <w:r>
        <w:rPr>
          <w:rFonts w:ascii="Book Antiqua" w:eastAsia="Book Antiqua" w:hAnsi="Book Antiqua" w:cs="Book Antiqua"/>
          <w:b/>
          <w:color w:val="000000"/>
        </w:rPr>
        <w:t>The</w:t>
      </w:r>
      <w:r>
        <w:rPr>
          <w:rFonts w:ascii="Book Antiqua" w:eastAsia="Book Antiqua" w:hAnsi="Book Antiqua" w:cs="Book Antiqua"/>
          <w:color w:val="000000"/>
        </w:rPr>
        <w:t xml:space="preserve"> </w:t>
      </w:r>
      <w:r>
        <w:rPr>
          <w:rFonts w:ascii="Book Antiqua" w:eastAsia="Book Antiqua" w:hAnsi="Book Antiqua" w:cs="Book Antiqua"/>
          <w:b/>
          <w:color w:val="000000"/>
        </w:rPr>
        <w:t xml:space="preserve">Author(s) 2022. </w:t>
      </w:r>
      <w:r>
        <w:rPr>
          <w:rFonts w:ascii="Book Antiqua" w:eastAsia="Book Antiqua" w:hAnsi="Book Antiqua" w:cs="Book Antiqua"/>
          <w:color w:val="000000"/>
        </w:rPr>
        <w:t xml:space="preserve">Published by </w:t>
      </w:r>
      <w:proofErr w:type="spellStart"/>
      <w:r>
        <w:rPr>
          <w:rFonts w:ascii="Book Antiqua" w:eastAsia="Book Antiqua" w:hAnsi="Book Antiqua" w:cs="Book Antiqua"/>
          <w:color w:val="000000"/>
        </w:rPr>
        <w:t>Baishideng</w:t>
      </w:r>
      <w:proofErr w:type="spellEnd"/>
      <w:r>
        <w:rPr>
          <w:rFonts w:ascii="Book Antiqua" w:eastAsia="Book Antiqua" w:hAnsi="Book Antiqua" w:cs="Book Antiqua"/>
          <w:color w:val="000000"/>
        </w:rPr>
        <w:t xml:space="preserve"> Publishing Group Inc. All rights reserved.</w:t>
      </w:r>
    </w:p>
    <w:p w14:paraId="6C5A6119" w14:textId="77777777" w:rsidR="00F42087" w:rsidRDefault="00F42087" w:rsidP="00274D80">
      <w:pPr>
        <w:spacing w:line="360" w:lineRule="auto"/>
        <w:jc w:val="both"/>
        <w:rPr>
          <w:rFonts w:ascii="Book Antiqua" w:eastAsia="Book Antiqua" w:hAnsi="Book Antiqua" w:cs="Book Antiqua"/>
          <w:b/>
          <w:bCs/>
          <w:color w:val="000000"/>
          <w:lang w:eastAsia="zh-CN"/>
        </w:rPr>
      </w:pPr>
    </w:p>
    <w:p w14:paraId="1E5DB411" w14:textId="1CD32C62" w:rsidR="001C30C6" w:rsidRDefault="001C30C6" w:rsidP="00274D8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581D21">
        <w:rPr>
          <w:rFonts w:ascii="Book Antiqua" w:eastAsia="Book Antiqua" w:hAnsi="Book Antiqua" w:cs="Book Antiqua" w:hint="eastAsia"/>
          <w:b/>
          <w:bCs/>
          <w:color w:val="000000"/>
          <w:lang w:eastAsia="zh-CN"/>
        </w:rPr>
        <w:t>Ci</w:t>
      </w:r>
      <w:r w:rsidRPr="00581D21">
        <w:rPr>
          <w:rFonts w:ascii="Book Antiqua" w:eastAsia="Book Antiqua" w:hAnsi="Book Antiqua" w:cs="Book Antiqua"/>
          <w:b/>
          <w:bCs/>
          <w:color w:val="000000"/>
          <w:lang w:eastAsia="zh-CN"/>
        </w:rPr>
        <w:t>tation</w:t>
      </w:r>
      <w:r>
        <w:rPr>
          <w:rFonts w:ascii="Book Antiqua" w:eastAsia="Book Antiqua" w:hAnsi="Book Antiqua" w:cs="Book Antiqua"/>
          <w:color w:val="000000"/>
          <w:lang w:eastAsia="zh-CN"/>
        </w:rPr>
        <w:t xml:space="preserve">: </w:t>
      </w:r>
      <w:r w:rsidR="004774FF" w:rsidRPr="00AE2643">
        <w:rPr>
          <w:rFonts w:ascii="Book Antiqua" w:eastAsia="Book Antiqua" w:hAnsi="Book Antiqua" w:cs="Book Antiqua"/>
          <w:color w:val="000000"/>
        </w:rPr>
        <w:t>Jain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4774FF" w:rsidRPr="00AE2643">
        <w:rPr>
          <w:rFonts w:ascii="Book Antiqua" w:eastAsia="Book Antiqua" w:hAnsi="Book Antiqua" w:cs="Book Antiqua"/>
          <w:color w:val="000000"/>
        </w:rPr>
        <w:t>Bozovicar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K,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Mehrotra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V,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="004774FF" w:rsidRPr="00AE2643">
        <w:rPr>
          <w:rFonts w:ascii="Book Antiqua" w:eastAsia="Book Antiqua" w:hAnsi="Book Antiqua" w:cs="Book Antiqua"/>
          <w:color w:val="000000"/>
        </w:rPr>
        <w:t>Bratkovic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Johnson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MH,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Jha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I.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Investigating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specificity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Start w:id="9" w:name="OLE_LINK17"/>
      <w:r w:rsidR="00B83AAE" w:rsidRPr="00AE2643">
        <w:rPr>
          <w:rFonts w:ascii="Book Antiqua" w:hAnsi="Book Antiqua" w:cs="Book Antiqua" w:hint="eastAsia"/>
          <w:color w:val="000000"/>
          <w:lang w:eastAsia="zh-CN"/>
        </w:rPr>
        <w:t>e</w:t>
      </w:r>
      <w:r w:rsidR="00B83AAE" w:rsidRPr="00AE2643">
        <w:rPr>
          <w:rFonts w:ascii="Book Antiqua" w:eastAsia="Book Antiqua" w:hAnsi="Book Antiqua" w:cs="Book Antiqua"/>
          <w:color w:val="000000"/>
        </w:rPr>
        <w:t>ndothelin</w:t>
      </w:r>
      <w:bookmarkEnd w:id="9"/>
      <w:r w:rsidR="004774FF" w:rsidRPr="00AE2643">
        <w:rPr>
          <w:rFonts w:ascii="Book Antiqua" w:eastAsia="Book Antiqua" w:hAnsi="Book Antiqua" w:cs="Book Antiqua"/>
          <w:color w:val="000000"/>
        </w:rPr>
        <w:t>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potential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tool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endothelin-1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related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disorders.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i/>
          <w:iCs/>
          <w:color w:val="000000"/>
        </w:rPr>
        <w:t>World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i/>
          <w:iCs/>
          <w:color w:val="000000"/>
        </w:rPr>
        <w:t>J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i/>
          <w:iCs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2022;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6B597F" w:rsidRPr="00AE2643">
        <w:rPr>
          <w:rFonts w:ascii="Book Antiqua" w:eastAsia="Book Antiqua" w:hAnsi="Book Antiqua" w:cs="Book Antiqua"/>
          <w:color w:val="000000"/>
        </w:rPr>
        <w:t xml:space="preserve">13(6): </w:t>
      </w:r>
      <w:r>
        <w:rPr>
          <w:rFonts w:ascii="Book Antiqua" w:eastAsia="Book Antiqua" w:hAnsi="Book Antiqua" w:cs="Book Antiqua"/>
          <w:color w:val="000000"/>
        </w:rPr>
        <w:t>434-441</w:t>
      </w:r>
    </w:p>
    <w:p w14:paraId="46F871D3" w14:textId="1F273F68" w:rsidR="001C30C6" w:rsidRDefault="006B597F" w:rsidP="00274D80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1C30C6">
        <w:rPr>
          <w:rFonts w:ascii="Book Antiqua" w:eastAsia="Book Antiqua" w:hAnsi="Book Antiqua" w:cs="Book Antiqua"/>
          <w:b/>
          <w:bCs/>
          <w:color w:val="000000"/>
        </w:rPr>
        <w:t>URL</w:t>
      </w:r>
      <w:r w:rsidRPr="00AE2643">
        <w:rPr>
          <w:rFonts w:ascii="Book Antiqua" w:eastAsia="Book Antiqua" w:hAnsi="Book Antiqua" w:cs="Book Antiqua"/>
          <w:color w:val="000000"/>
        </w:rPr>
        <w:t xml:space="preserve">: </w:t>
      </w:r>
      <w:r w:rsidR="001C30C6" w:rsidRPr="001C30C6">
        <w:rPr>
          <w:rFonts w:ascii="Book Antiqua" w:eastAsia="Book Antiqua" w:hAnsi="Book Antiqua" w:cs="Book Antiqua"/>
          <w:color w:val="000000"/>
        </w:rPr>
        <w:t>https://www.wjgnet.com/1948-9358/full/v13/i6/</w:t>
      </w:r>
      <w:r w:rsidR="001C30C6">
        <w:rPr>
          <w:rFonts w:ascii="Book Antiqua" w:eastAsia="Book Antiqua" w:hAnsi="Book Antiqua" w:cs="Book Antiqua"/>
          <w:color w:val="000000"/>
        </w:rPr>
        <w:t>434</w:t>
      </w:r>
      <w:r w:rsidR="001C30C6" w:rsidRPr="001C30C6">
        <w:rPr>
          <w:rFonts w:ascii="Book Antiqua" w:eastAsia="Book Antiqua" w:hAnsi="Book Antiqua" w:cs="Book Antiqua"/>
          <w:color w:val="000000"/>
        </w:rPr>
        <w:t>.htm</w:t>
      </w:r>
    </w:p>
    <w:p w14:paraId="5F39E3CE" w14:textId="0828C7C0" w:rsidR="00274D80" w:rsidRPr="00AE2643" w:rsidRDefault="006B597F" w:rsidP="00274D80">
      <w:pPr>
        <w:spacing w:line="360" w:lineRule="auto"/>
        <w:jc w:val="both"/>
      </w:pPr>
      <w:r w:rsidRPr="001C30C6">
        <w:rPr>
          <w:rFonts w:ascii="Book Antiqua" w:eastAsia="Book Antiqua" w:hAnsi="Book Antiqua" w:cs="Book Antiqua"/>
          <w:b/>
          <w:bCs/>
          <w:color w:val="000000"/>
        </w:rPr>
        <w:t>DOI</w:t>
      </w:r>
      <w:r w:rsidRPr="00AE2643">
        <w:rPr>
          <w:rFonts w:ascii="Book Antiqua" w:eastAsia="Book Antiqua" w:hAnsi="Book Antiqua" w:cs="Book Antiqua"/>
          <w:color w:val="000000"/>
        </w:rPr>
        <w:t>: https://dx.doi.org/10.4239/wjd.v13.i6.</w:t>
      </w:r>
      <w:r w:rsidR="001C30C6">
        <w:rPr>
          <w:rFonts w:ascii="Book Antiqua" w:eastAsia="Book Antiqua" w:hAnsi="Book Antiqua" w:cs="Book Antiqua"/>
          <w:color w:val="000000"/>
        </w:rPr>
        <w:t>434</w:t>
      </w:r>
    </w:p>
    <w:p w14:paraId="681E9A0A" w14:textId="77777777" w:rsidR="00A77B3E" w:rsidRPr="00AE2643" w:rsidRDefault="00A77B3E">
      <w:pPr>
        <w:spacing w:line="360" w:lineRule="auto"/>
        <w:jc w:val="both"/>
      </w:pPr>
    </w:p>
    <w:p w14:paraId="7908604C" w14:textId="77777777" w:rsidR="00A77B3E" w:rsidRPr="00AE2643" w:rsidRDefault="004774FF">
      <w:pPr>
        <w:spacing w:line="360" w:lineRule="auto"/>
        <w:jc w:val="both"/>
        <w:rPr>
          <w:lang w:eastAsia="zh-CN"/>
        </w:rPr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Core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Tip: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verified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specificity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</w:t>
      </w:r>
      <w:r w:rsidR="0000727E" w:rsidRPr="00AE2643">
        <w:rPr>
          <w:rFonts w:ascii="Book Antiqua" w:eastAsia="Book Antiqua" w:hAnsi="Book Antiqua" w:cs="Book Antiqua"/>
          <w:color w:val="000000"/>
        </w:rPr>
        <w:t>ndothelin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(</w:t>
      </w:r>
      <w:r w:rsidRPr="00AE2643">
        <w:rPr>
          <w:rFonts w:ascii="Book Antiqua" w:eastAsia="Book Antiqua" w:hAnsi="Book Antiqua" w:cs="Book Antiqua"/>
          <w:color w:val="000000"/>
        </w:rPr>
        <w:t>ET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)</w:t>
      </w:r>
      <w:r w:rsidRPr="00AE2643">
        <w:rPr>
          <w:rFonts w:ascii="Book Antiqua" w:eastAsia="Book Antiqua" w:hAnsi="Book Antiqua" w:cs="Book Antiqua"/>
          <w:color w:val="000000"/>
        </w:rPr>
        <w:t>-traps,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which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Fc-based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various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Start w:id="10" w:name="OLE_LINK18"/>
      <w:bookmarkStart w:id="11" w:name="OLE_LINK19"/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cET</w:t>
      </w:r>
      <w:r w:rsidRPr="00AE2643">
        <w:rPr>
          <w:rFonts w:ascii="Book Antiqua" w:eastAsia="Book Antiqua" w:hAnsi="Book Antiqua" w:cs="Book Antiqua"/>
          <w:color w:val="000000"/>
        </w:rPr>
        <w:t>-1</w:t>
      </w:r>
      <w:bookmarkEnd w:id="10"/>
      <w:bookmarkEnd w:id="11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related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disorders,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including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chronic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kidney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unlike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receptor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antagonists,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completely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block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system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minimal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help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millions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lives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world.</w:t>
      </w:r>
    </w:p>
    <w:p w14:paraId="51634EAD" w14:textId="77777777" w:rsidR="00A77B3E" w:rsidRPr="00AE2643" w:rsidRDefault="0000727E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br w:type="page"/>
      </w:r>
      <w:r w:rsidR="004774FF"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INTRODUCTION</w:t>
      </w:r>
    </w:p>
    <w:p w14:paraId="69CE217B" w14:textId="77777777" w:rsidR="00945264" w:rsidRPr="00AE2643" w:rsidRDefault="004774FF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AE2643">
        <w:rPr>
          <w:rFonts w:ascii="Book Antiqua" w:eastAsia="Book Antiqua" w:hAnsi="Book Antiqua" w:cs="Book Antiqua"/>
          <w:color w:val="000000"/>
        </w:rPr>
        <w:t>Endothelin-1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(ET-1)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vasoactive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synthesized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secreted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diverse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range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cells,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implicated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signaling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events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variety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target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tissues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plays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role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physiological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functions.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However,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supraphysiological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induce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pathology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implicated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host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including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cardiovascular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[2-4]</w:t>
      </w:r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neurodegenerative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disorders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[5-8]</w:t>
      </w:r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chronic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kidney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cancers,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prostate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cancer</w:t>
      </w:r>
      <w:r w:rsidR="008225A1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[1,9,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10]</w:t>
      </w:r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pregnancy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disorders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like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preeclampsia</w:t>
      </w:r>
      <w:r w:rsidR="00922B4E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[7,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11]</w:t>
      </w:r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well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922B4E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[8,12,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13]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Given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feature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elevated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proposed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strategy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intervention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target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end,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created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molecular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sequester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endogenous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</w:p>
    <w:p w14:paraId="23E75556" w14:textId="77777777" w:rsidR="00A77B3E" w:rsidRPr="00AE2643" w:rsidRDefault="004774FF" w:rsidP="00922B4E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serious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metabolic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complication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affects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about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7%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population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14]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extracellular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matrix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(ECM)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been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pathological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factor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945264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="00945264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15,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16]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et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i/>
          <w:iCs/>
          <w:color w:val="000000"/>
        </w:rPr>
        <w:t>al</w:t>
      </w:r>
      <w:r w:rsidR="00DF686E" w:rsidRPr="00AE2643">
        <w:rPr>
          <w:rFonts w:ascii="Book Antiqua" w:hAnsi="Book Antiqua" w:cs="Book Antiqua" w:hint="eastAsia"/>
          <w:iCs/>
          <w:color w:val="000000"/>
          <w:vertAlign w:val="superscript"/>
          <w:lang w:eastAsia="zh-CN"/>
        </w:rPr>
        <w:t>[</w:t>
      </w:r>
      <w:proofErr w:type="gramEnd"/>
      <w:r w:rsidR="00DF686E" w:rsidRPr="00AE2643">
        <w:rPr>
          <w:rFonts w:ascii="Book Antiqua" w:hAnsi="Book Antiqua" w:cs="Book Antiqua" w:hint="eastAsia"/>
          <w:iCs/>
          <w:color w:val="000000"/>
          <w:vertAlign w:val="superscript"/>
          <w:lang w:eastAsia="zh-CN"/>
        </w:rPr>
        <w:t>12</w:t>
      </w:r>
      <w:r w:rsidR="00945264" w:rsidRPr="00AE2643">
        <w:rPr>
          <w:rFonts w:ascii="Book Antiqua" w:hAnsi="Book Antiqua" w:cs="Book Antiqua" w:hint="eastAsia"/>
          <w:iCs/>
          <w:color w:val="000000"/>
          <w:vertAlign w:val="superscript"/>
          <w:lang w:eastAsia="zh-CN"/>
        </w:rPr>
        <w:t>]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collagen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4α1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fibronectin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mRNA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heart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kidney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tissues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dependent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12]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addition,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ECM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due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high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glucose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mediated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via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[17]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fact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patients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compared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control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subjects</w:t>
      </w:r>
      <w:r w:rsidR="00945264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="00945264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18,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19]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Accordingly,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previous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vitro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confirmed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efficacious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cells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treated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pathological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dose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well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those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treated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pathologically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high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glucose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(25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mmol/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L)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12]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also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established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proof-of-concept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PoC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space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vivo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significant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reduction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markers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pathology,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which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suggested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considered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novel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mechanism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action.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Importantly,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non-toxic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proposed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concentration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vitro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i/>
          <w:iCs/>
          <w:color w:val="000000"/>
        </w:rPr>
        <w:t>vivo</w:t>
      </w:r>
      <w:r w:rsidR="00945264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="00945264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12,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13]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</w:p>
    <w:p w14:paraId="7CC17C0F" w14:textId="77777777" w:rsidR="00A77B3E" w:rsidRPr="00AE2643" w:rsidRDefault="00A77B3E">
      <w:pPr>
        <w:spacing w:line="360" w:lineRule="auto"/>
        <w:jc w:val="both"/>
      </w:pPr>
    </w:p>
    <w:p w14:paraId="44319F74" w14:textId="77777777" w:rsidR="0043430E" w:rsidRPr="00AE2643" w:rsidRDefault="0043430E">
      <w:pPr>
        <w:spacing w:line="360" w:lineRule="auto"/>
        <w:jc w:val="both"/>
        <w:rPr>
          <w:rFonts w:ascii="Book Antiqua" w:hAnsi="Book Antiqua" w:cs="Book Antiqua"/>
          <w:b/>
          <w:bCs/>
          <w:i/>
          <w:color w:val="000000"/>
          <w:lang w:eastAsia="zh-CN"/>
        </w:rPr>
      </w:pPr>
    </w:p>
    <w:p w14:paraId="3EBEFD7B" w14:textId="77777777" w:rsidR="0043430E" w:rsidRPr="00AE2643" w:rsidRDefault="0043430E">
      <w:pPr>
        <w:spacing w:line="360" w:lineRule="auto"/>
        <w:jc w:val="both"/>
        <w:rPr>
          <w:rFonts w:ascii="Book Antiqua" w:hAnsi="Book Antiqua" w:cs="Book Antiqua"/>
          <w:b/>
          <w:bCs/>
          <w:i/>
          <w:color w:val="000000"/>
          <w:lang w:eastAsia="zh-CN"/>
        </w:rPr>
      </w:pPr>
    </w:p>
    <w:p w14:paraId="25C15804" w14:textId="77777777" w:rsidR="00A77B3E" w:rsidRPr="00AE2643" w:rsidRDefault="0000727E">
      <w:pPr>
        <w:spacing w:line="360" w:lineRule="auto"/>
        <w:jc w:val="both"/>
        <w:rPr>
          <w:i/>
        </w:rPr>
      </w:pPr>
      <w:r w:rsidRPr="00AE2643">
        <w:rPr>
          <w:rFonts w:ascii="Book Antiqua" w:hAnsi="Book Antiqua" w:cs="Book Antiqua" w:hint="eastAsia"/>
          <w:b/>
          <w:bCs/>
          <w:i/>
          <w:color w:val="000000"/>
          <w:lang w:eastAsia="zh-CN"/>
        </w:rPr>
        <w:lastRenderedPageBreak/>
        <w:t>ET</w:t>
      </w:r>
      <w:r w:rsidR="004774FF" w:rsidRPr="00AE2643">
        <w:rPr>
          <w:rFonts w:ascii="Book Antiqua" w:eastAsia="Book Antiqua" w:hAnsi="Book Antiqua" w:cs="Book Antiqua"/>
          <w:b/>
          <w:bCs/>
          <w:i/>
          <w:color w:val="000000"/>
        </w:rPr>
        <w:t>-1</w:t>
      </w:r>
    </w:p>
    <w:p w14:paraId="055A6201" w14:textId="77777777" w:rsidR="00B76199" w:rsidRPr="00AE2643" w:rsidRDefault="004774FF">
      <w:pPr>
        <w:spacing w:line="360" w:lineRule="auto"/>
        <w:jc w:val="both"/>
        <w:rPr>
          <w:rFonts w:ascii="Book Antiqua" w:hAnsi="Book Antiqua" w:cs="Book Antiqua"/>
          <w:color w:val="000000"/>
          <w:lang w:eastAsia="zh-CN"/>
        </w:rPr>
      </w:pP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exerts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Start w:id="12" w:name="OLE_LINK20"/>
      <w:bookmarkStart w:id="13" w:name="OLE_LINK21"/>
      <w:r w:rsidRPr="00AE2643">
        <w:rPr>
          <w:rFonts w:ascii="Book Antiqua" w:eastAsia="Book Antiqua" w:hAnsi="Book Antiqua" w:cs="Book Antiqua"/>
          <w:color w:val="000000"/>
        </w:rPr>
        <w:t>endothelin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End w:id="12"/>
      <w:bookmarkEnd w:id="13"/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receptors,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two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highly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homologous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cell-surface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belong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G-protein-coupled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receptor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superfamily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20]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two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receptors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share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about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60%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similarity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primary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structure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1]</w:t>
      </w:r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color w:val="000000"/>
        </w:rPr>
        <w:t>i.e.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receptors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exhibit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high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polypeptide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sequence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identity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each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other.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Nevertheless,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two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receptors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show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clear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distinction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ligand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selectivity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their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ligand-binding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domains.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</w:p>
    <w:p w14:paraId="776E7DF4" w14:textId="77777777" w:rsidR="00B76199" w:rsidRPr="00AE2643" w:rsidRDefault="004774FF" w:rsidP="00B76199">
      <w:pPr>
        <w:spacing w:line="360" w:lineRule="auto"/>
        <w:ind w:firstLineChars="100" w:firstLine="240"/>
        <w:jc w:val="both"/>
        <w:rPr>
          <w:rFonts w:ascii="Book Antiqua" w:hAnsi="Book Antiqua" w:cs="Book Antiqua"/>
          <w:color w:val="000000"/>
          <w:lang w:eastAsia="zh-CN"/>
        </w:rPr>
      </w:pPr>
      <w:proofErr w:type="spellStart"/>
      <w:r w:rsidRPr="00AE2643">
        <w:rPr>
          <w:rFonts w:ascii="Book Antiqua" w:eastAsia="Book Antiqua" w:hAnsi="Book Antiqua" w:cs="Book Antiqua"/>
          <w:color w:val="000000"/>
        </w:rPr>
        <w:t>Orry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et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i/>
          <w:iCs/>
          <w:color w:val="000000"/>
        </w:rPr>
        <w:t>al</w:t>
      </w:r>
      <w:r w:rsidR="00B76199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="00B76199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21]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model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interaction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126F2F"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126F2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126F2F"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126F2F" w:rsidRPr="00AE2643">
        <w:rPr>
          <w:rFonts w:ascii="Book Antiqua" w:eastAsia="Book Antiqua" w:hAnsi="Book Antiqua" w:cs="Book Antiqua"/>
          <w:color w:val="000000"/>
        </w:rPr>
        <w:t>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126F2F"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126F2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126F2F" w:rsidRPr="00AE2643">
        <w:rPr>
          <w:rFonts w:ascii="Book Antiqua" w:eastAsia="Book Antiqua" w:hAnsi="Book Antiqua" w:cs="Book Antiqua"/>
          <w:color w:val="000000"/>
        </w:rPr>
        <w:t>endothelin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receptor,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makes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contacts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N-terminal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receptor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domain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two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extracellular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loops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(ECL)</w:t>
      </w:r>
      <w:r w:rsidR="00B76199" w:rsidRPr="00AE2643">
        <w:rPr>
          <w:rFonts w:ascii="Book Antiqua" w:eastAsia="Book Antiqua" w:hAnsi="Book Antiqua" w:cs="Book Antiqua"/>
          <w:color w:val="000000"/>
        </w:rPr>
        <w:t>.</w:t>
      </w:r>
    </w:p>
    <w:p w14:paraId="64E2DF51" w14:textId="77777777" w:rsidR="00A77B3E" w:rsidRPr="00AE2643" w:rsidRDefault="004774FF" w:rsidP="00B76199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Further,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amino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acids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C-terminal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residues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third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intracellular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loop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binding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22]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performed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affinity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ascertain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specifically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just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</w:p>
    <w:p w14:paraId="6E9E12FF" w14:textId="77777777" w:rsidR="004774FF" w:rsidRPr="00AE2643" w:rsidRDefault="004774FF">
      <w:pPr>
        <w:spacing w:line="360" w:lineRule="auto"/>
        <w:jc w:val="both"/>
        <w:rPr>
          <w:lang w:eastAsia="zh-CN"/>
        </w:rPr>
      </w:pPr>
    </w:p>
    <w:p w14:paraId="414BA20B" w14:textId="77777777" w:rsidR="00A77B3E" w:rsidRPr="00AE2643" w:rsidRDefault="004774FF">
      <w:pPr>
        <w:spacing w:line="360" w:lineRule="auto"/>
        <w:jc w:val="both"/>
        <w:rPr>
          <w:i/>
        </w:rPr>
      </w:pP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Homologs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ET-1</w:t>
      </w:r>
    </w:p>
    <w:p w14:paraId="0D945EEF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Pr="00AE2643">
        <w:rPr>
          <w:rFonts w:ascii="Book Antiqua" w:eastAsia="Book Antiqua" w:hAnsi="Book Antiqua" w:cs="Book Antiqua"/>
          <w:color w:val="000000"/>
        </w:rPr>
        <w:t>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family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vasoactive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two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paralogs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family;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ET-3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[23]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identified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Yanagisawa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et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i/>
          <w:iCs/>
          <w:color w:val="000000"/>
        </w:rPr>
        <w:t>al</w:t>
      </w:r>
      <w:r w:rsidR="006143F2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="006143F2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24]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1988.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year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later,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homologs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discovered;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ET-3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[25]</w:t>
      </w:r>
      <w:r w:rsidRPr="00AE2643">
        <w:rPr>
          <w:rFonts w:ascii="Book Antiqua" w:eastAsia="Book Antiqua" w:hAnsi="Book Antiqua" w:cs="Book Antiqua"/>
          <w:color w:val="000000"/>
        </w:rPr>
        <w:t>.</w:t>
      </w:r>
    </w:p>
    <w:p w14:paraId="100AAFA0" w14:textId="77777777" w:rsidR="00A77B3E" w:rsidRPr="00AE2643" w:rsidRDefault="004774FF" w:rsidP="00A44C1E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encoded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EDN2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gene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located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chromosome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humans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26]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role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ovarian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physiology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25]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Previous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findings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also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revealed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critical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growth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survival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postnatal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plays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roles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energy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homeostasis,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thermoregulation,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maintenance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lung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function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26]</w:t>
      </w:r>
      <w:r w:rsidRPr="00AE2643">
        <w:rPr>
          <w:rFonts w:ascii="Book Antiqua" w:eastAsia="Book Antiqua" w:hAnsi="Book Antiqua" w:cs="Book Antiqua"/>
          <w:color w:val="000000"/>
        </w:rPr>
        <w:t>.</w:t>
      </w:r>
    </w:p>
    <w:p w14:paraId="05003477" w14:textId="77777777" w:rsidR="00A77B3E" w:rsidRPr="00AE2643" w:rsidRDefault="004774FF" w:rsidP="00A44C1E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ET-3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humans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encoded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EDN3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gene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27]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active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ligand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receptor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type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(EDNRB).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interaction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EDNRB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essential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development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neural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crest-derived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cell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lineages,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melanocytes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enteric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neurons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28]</w:t>
      </w:r>
      <w:r w:rsidRPr="00AE2643">
        <w:rPr>
          <w:rFonts w:ascii="Book Antiqua" w:eastAsia="Book Antiqua" w:hAnsi="Book Antiqua" w:cs="Book Antiqua"/>
          <w:color w:val="000000"/>
        </w:rPr>
        <w:t>.</w:t>
      </w:r>
    </w:p>
    <w:p w14:paraId="73E97A91" w14:textId="77777777" w:rsidR="00A77B3E" w:rsidRPr="00AE2643" w:rsidRDefault="004774FF" w:rsidP="004C41CF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Therefore,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paralogs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ET-3)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essential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physiological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processes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sequestering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agent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selectively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lastRenderedPageBreak/>
        <w:t>targets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problems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associated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expression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avoid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disrupting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remaining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processes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system.</w:t>
      </w:r>
    </w:p>
    <w:p w14:paraId="5F0FF580" w14:textId="77777777" w:rsidR="00A77B3E" w:rsidRPr="00AE2643" w:rsidRDefault="004774FF" w:rsidP="004C41CF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first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performed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ascertain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powerful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widely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laboratory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techniques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protein–protein,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protein–peptide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protein–DNA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interactions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29]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technology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expressing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interest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bacterial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virus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coat,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allowing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molecular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interaction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between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virion-displayed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ligand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immobilized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target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</w:t>
      </w:r>
      <w:r w:rsidRPr="00AE2643">
        <w:rPr>
          <w:rFonts w:ascii="Book Antiqua" w:eastAsia="Book Antiqua" w:hAnsi="Book Antiqua" w:cs="Book Antiqua"/>
          <w:i/>
          <w:color w:val="000000"/>
        </w:rPr>
        <w:t>i.e.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ET-1).</w:t>
      </w:r>
    </w:p>
    <w:p w14:paraId="024A0DD7" w14:textId="77777777" w:rsidR="00A77B3E" w:rsidRPr="00AE2643" w:rsidRDefault="00A77B3E">
      <w:pPr>
        <w:spacing w:line="360" w:lineRule="auto"/>
        <w:jc w:val="both"/>
      </w:pPr>
    </w:p>
    <w:p w14:paraId="6E019884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>MATERIALS</w:t>
      </w:r>
      <w:r w:rsidR="00DF686E"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DF686E"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>METHODS</w:t>
      </w:r>
    </w:p>
    <w:p w14:paraId="4E44EEA0" w14:textId="77777777" w:rsidR="00A77B3E" w:rsidRPr="00AE2643" w:rsidRDefault="004774FF">
      <w:pPr>
        <w:spacing w:line="360" w:lineRule="auto"/>
        <w:jc w:val="both"/>
        <w:rPr>
          <w:i/>
        </w:rPr>
      </w:pP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Sub-cloning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into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pIT2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phagemid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vector</w:t>
      </w:r>
    </w:p>
    <w:p w14:paraId="45834578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cloned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monovalent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system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3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+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approach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(Figure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1).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Each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codon-optimized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Genscript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amplified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8038B" w:rsidRPr="00AE2643">
        <w:rPr>
          <w:rFonts w:ascii="Book Antiqua" w:eastAsia="Book Antiqua" w:hAnsi="Book Antiqua" w:cs="Book Antiqua"/>
          <w:color w:val="000000"/>
        </w:rPr>
        <w:t>polymerase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8038B" w:rsidRPr="00AE2643">
        <w:rPr>
          <w:rFonts w:ascii="Book Antiqua" w:eastAsia="Book Antiqua" w:hAnsi="Book Antiqua" w:cs="Book Antiqua"/>
          <w:color w:val="000000"/>
        </w:rPr>
        <w:t>chain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8038B" w:rsidRPr="00AE2643">
        <w:rPr>
          <w:rFonts w:ascii="Book Antiqua" w:eastAsia="Book Antiqua" w:hAnsi="Book Antiqua" w:cs="Book Antiqua"/>
          <w:color w:val="000000"/>
        </w:rPr>
        <w:t>reaction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from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plasmid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pUC18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forward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reverse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primers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overhangs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harboring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iCs/>
          <w:color w:val="000000"/>
        </w:rPr>
        <w:t>Nco</w:t>
      </w:r>
      <w:r w:rsidRPr="00AE2643">
        <w:rPr>
          <w:rFonts w:ascii="Book Antiqua" w:eastAsia="Book Antiqua" w:hAnsi="Book Antiqua" w:cs="Book Antiqua"/>
          <w:color w:val="000000"/>
        </w:rPr>
        <w:t>I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iCs/>
          <w:color w:val="000000"/>
        </w:rPr>
        <w:t>Not</w:t>
      </w:r>
      <w:r w:rsidRPr="00AE2643">
        <w:rPr>
          <w:rFonts w:ascii="Book Antiqua" w:eastAsia="Book Antiqua" w:hAnsi="Book Antiqua" w:cs="Book Antiqua"/>
          <w:color w:val="000000"/>
        </w:rPr>
        <w:t>I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restriction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sites.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Reaction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mixtures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subjected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agarose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gel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electrophoresis,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amplicons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purified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QIAEX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II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gel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extraction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(Qiagen),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subsequently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digested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iCs/>
          <w:color w:val="000000"/>
        </w:rPr>
        <w:t>Nco</w:t>
      </w:r>
      <w:r w:rsidRPr="00AE2643">
        <w:rPr>
          <w:rFonts w:ascii="Book Antiqua" w:eastAsia="Book Antiqua" w:hAnsi="Book Antiqua" w:cs="Book Antiqua"/>
          <w:color w:val="000000"/>
        </w:rPr>
        <w:t>I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/</w:t>
      </w:r>
      <w:proofErr w:type="spellStart"/>
      <w:r w:rsidRPr="00AE2643">
        <w:rPr>
          <w:rFonts w:ascii="Book Antiqua" w:eastAsia="Book Antiqua" w:hAnsi="Book Antiqua" w:cs="Book Antiqua"/>
          <w:iCs/>
          <w:color w:val="000000"/>
        </w:rPr>
        <w:t>Not</w:t>
      </w:r>
      <w:r w:rsidRPr="00AE2643">
        <w:rPr>
          <w:rFonts w:ascii="Book Antiqua" w:eastAsia="Book Antiqua" w:hAnsi="Book Antiqua" w:cs="Book Antiqua"/>
          <w:color w:val="000000"/>
        </w:rPr>
        <w:t>I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restriction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enzymes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alongside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pIT2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phagemid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vector.</w:t>
      </w:r>
    </w:p>
    <w:p w14:paraId="580CE229" w14:textId="77777777" w:rsidR="00A77B3E" w:rsidRPr="00AE2643" w:rsidRDefault="004774FF" w:rsidP="0048038B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Digested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inserts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ligated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pIT2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phagemid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vector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chemically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competent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E3123F" w:rsidRPr="00AE2643">
        <w:rPr>
          <w:rFonts w:ascii="Book Antiqua" w:eastAsia="Book Antiqua" w:hAnsi="Book Antiqua" w:cs="Book Antiqua"/>
          <w:i/>
          <w:iCs/>
          <w:color w:val="000000"/>
        </w:rPr>
        <w:t>Escherichia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="00E3123F" w:rsidRPr="00AE2643">
        <w:rPr>
          <w:rFonts w:ascii="Book Antiqua" w:eastAsia="Book Antiqua" w:hAnsi="Book Antiqua" w:cs="Book Antiqua"/>
          <w:i/>
          <w:iCs/>
          <w:color w:val="000000"/>
        </w:rPr>
        <w:t>coli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TG1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transformed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resulting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recombinant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phagemids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heat-shock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method.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amplified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rescued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superinfection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KM13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helper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PEG/NaCl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precipitate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isolate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clones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which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spectrophotometrically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quantified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NanoDrop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1000.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titers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calculated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equation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(derived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Wiseman)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30]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subjected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5975BF" w:rsidRPr="00AE2643">
        <w:rPr>
          <w:rFonts w:ascii="Book Antiqua" w:eastAsia="Book Antiqua" w:hAnsi="Book Antiqua" w:cs="Book Antiqua"/>
          <w:color w:val="000000"/>
        </w:rPr>
        <w:t>enzyme-linked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5975BF" w:rsidRPr="00AE2643">
        <w:rPr>
          <w:rFonts w:ascii="Book Antiqua" w:eastAsia="Book Antiqua" w:hAnsi="Book Antiqua" w:cs="Book Antiqua"/>
          <w:color w:val="000000"/>
        </w:rPr>
        <w:t>immunosorbent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5975BF" w:rsidRPr="00AE2643">
        <w:rPr>
          <w:rFonts w:ascii="Book Antiqua" w:eastAsia="Book Antiqua" w:hAnsi="Book Antiqua" w:cs="Book Antiqua"/>
          <w:color w:val="000000"/>
        </w:rPr>
        <w:t>assay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5975BF" w:rsidRPr="00AE2643">
        <w:rPr>
          <w:rFonts w:ascii="Book Antiqua" w:eastAsia="Book Antiqua" w:hAnsi="Book Antiqua" w:cs="Book Antiqua"/>
          <w:color w:val="000000"/>
        </w:rPr>
        <w:t>(ELISA)</w:t>
      </w:r>
      <w:r w:rsidRPr="00AE2643">
        <w:rPr>
          <w:rFonts w:ascii="Book Antiqua" w:eastAsia="Book Antiqua" w:hAnsi="Book Antiqua" w:cs="Book Antiqua"/>
          <w:color w:val="000000"/>
        </w:rPr>
        <w:t>.</w:t>
      </w:r>
    </w:p>
    <w:p w14:paraId="014D295F" w14:textId="77777777" w:rsidR="00A77B3E" w:rsidRPr="00AE2643" w:rsidRDefault="00A77B3E">
      <w:pPr>
        <w:spacing w:line="360" w:lineRule="auto"/>
        <w:jc w:val="both"/>
        <w:rPr>
          <w:lang w:eastAsia="zh-CN"/>
        </w:rPr>
      </w:pPr>
    </w:p>
    <w:p w14:paraId="0838D943" w14:textId="77777777" w:rsidR="00A77B3E" w:rsidRPr="00AE2643" w:rsidRDefault="004774FF">
      <w:pPr>
        <w:spacing w:line="360" w:lineRule="auto"/>
        <w:jc w:val="both"/>
        <w:rPr>
          <w:i/>
        </w:rPr>
      </w:pP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Verifying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construct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display</w:t>
      </w:r>
    </w:p>
    <w:p w14:paraId="07F39837" w14:textId="77777777" w:rsidR="00A77B3E" w:rsidRPr="00AE2643" w:rsidRDefault="004774FF">
      <w:pPr>
        <w:spacing w:line="360" w:lineRule="auto"/>
        <w:jc w:val="both"/>
      </w:pPr>
      <w:proofErr w:type="spellStart"/>
      <w:r w:rsidRPr="00AE2643">
        <w:rPr>
          <w:rFonts w:ascii="Book Antiqua" w:eastAsia="Book Antiqua" w:hAnsi="Book Antiqua" w:cs="Book Antiqua"/>
          <w:color w:val="000000"/>
        </w:rPr>
        <w:t>MaxiSorp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microtiter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plate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(Nunc)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wells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anti-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cMyc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antibodies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µg/mL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PBS)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overnight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4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°C.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Wells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blocked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5%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skimmed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milk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100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µL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5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×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lastRenderedPageBreak/>
        <w:t>10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clone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virions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0.5%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milk/0.1%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PBST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added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incubated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gentle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agitation.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After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extensive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washing,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detected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anti-M13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monoclonal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antibodies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conjugated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horseradish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peroxidase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Healthcare)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chromogenic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substrate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(3,3’,5,5’-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tetramethylbenzidine).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Reaction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terminated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bscript"/>
        </w:rPr>
        <w:t>2</w:t>
      </w:r>
      <w:r w:rsidRPr="00AE2643">
        <w:rPr>
          <w:rFonts w:ascii="Book Antiqua" w:eastAsia="Book Antiqua" w:hAnsi="Book Antiqua" w:cs="Book Antiqua"/>
          <w:color w:val="000000"/>
        </w:rPr>
        <w:t>SO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bscript"/>
        </w:rPr>
        <w:t>4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absorbance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measured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450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nm.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signals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generated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later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normalization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Pr="00AE2643">
        <w:rPr>
          <w:rFonts w:ascii="Book Antiqua" w:eastAsia="Book Antiqua" w:hAnsi="Book Antiqua" w:cs="Book Antiqua"/>
          <w:color w:val="000000"/>
        </w:rPr>
        <w:t>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activity.</w:t>
      </w:r>
    </w:p>
    <w:p w14:paraId="27232FCA" w14:textId="77777777" w:rsidR="00A77B3E" w:rsidRPr="00AE2643" w:rsidRDefault="00A77B3E">
      <w:pPr>
        <w:spacing w:line="360" w:lineRule="auto"/>
        <w:jc w:val="both"/>
      </w:pPr>
    </w:p>
    <w:p w14:paraId="0BED2440" w14:textId="77777777" w:rsidR="00A77B3E" w:rsidRPr="00AE2643" w:rsidRDefault="004774FF">
      <w:pPr>
        <w:spacing w:line="360" w:lineRule="auto"/>
        <w:jc w:val="both"/>
        <w:rPr>
          <w:i/>
        </w:rPr>
      </w:pP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Analysis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ET-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traps: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binding</w:t>
      </w:r>
    </w:p>
    <w:p w14:paraId="23946E80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increase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adsorption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surface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area,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detection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signal,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N-biotin-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Pr="00AE2643">
        <w:rPr>
          <w:rFonts w:ascii="Book Antiqua" w:eastAsia="Book Antiqua" w:hAnsi="Book Antiqua" w:cs="Book Antiqua"/>
          <w:color w:val="000000"/>
        </w:rPr>
        <w:t>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(Phoenix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pharma)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coupled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paramagnetic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streptavidin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beads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MyOne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Streptavidin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T1,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Thermo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Fisher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Scientific;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mg/mL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beads)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alternative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conventional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ELISA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96-well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plates.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5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µL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beads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incubated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2.5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×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10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ET-traps-displaying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500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µL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0.5%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milk/0.1%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PBST.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After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washing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detection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reaction,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paramagnetic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beads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captured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magnet,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supernatants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transferred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96-well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plate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absorbance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bscript"/>
        </w:rPr>
        <w:t>450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measurements.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parallel,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streptavidin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beads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absence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analyzed.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Absorbance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signals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blank-subtracted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normalized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according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relative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determined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anti-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cMyc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ELISA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assay.</w:t>
      </w:r>
    </w:p>
    <w:p w14:paraId="105FEC06" w14:textId="77777777" w:rsidR="00A77B3E" w:rsidRPr="00AE2643" w:rsidRDefault="00A77B3E">
      <w:pPr>
        <w:spacing w:line="360" w:lineRule="auto"/>
        <w:jc w:val="both"/>
      </w:pPr>
    </w:p>
    <w:p w14:paraId="4AEE50E6" w14:textId="77777777" w:rsidR="00A77B3E" w:rsidRPr="00AE2643" w:rsidRDefault="004774FF">
      <w:pPr>
        <w:spacing w:line="360" w:lineRule="auto"/>
        <w:jc w:val="both"/>
        <w:rPr>
          <w:i/>
        </w:rPr>
      </w:pP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Creating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Fc-fusion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construct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measuring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affinity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ET-1</w:t>
      </w:r>
    </w:p>
    <w:p w14:paraId="33A257EB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gene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designed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optimized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expression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mammalian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cells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(HEK293)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prior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synthesised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sequence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sub-cloned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cloning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expression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vector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human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proteins.</w:t>
      </w:r>
    </w:p>
    <w:p w14:paraId="761391C2" w14:textId="77777777" w:rsidR="00A77B3E" w:rsidRPr="00AE2643" w:rsidRDefault="004774FF" w:rsidP="007E2B93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brief,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HEK293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cells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passaged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optimum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transient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transfection.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Cells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transiently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transfected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appropriate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expression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vector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cultured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further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7E2B93" w:rsidRPr="00AE2643">
        <w:rPr>
          <w:rFonts w:ascii="Book Antiqua" w:eastAsia="Book Antiqua" w:hAnsi="Book Antiqua" w:cs="Book Antiqua"/>
          <w:color w:val="000000"/>
        </w:rPr>
        <w:t>6</w:t>
      </w:r>
      <w:r w:rsidR="007E2B93" w:rsidRPr="00AE2643">
        <w:rPr>
          <w:rFonts w:ascii="Book Antiqua" w:hAnsi="Book Antiqua" w:cs="Book Antiqua" w:hint="eastAsia"/>
          <w:color w:val="000000"/>
          <w:lang w:eastAsia="zh-CN"/>
        </w:rPr>
        <w:t>-</w:t>
      </w:r>
      <w:r w:rsidRPr="00AE2643">
        <w:rPr>
          <w:rFonts w:ascii="Book Antiqua" w:eastAsia="Book Antiqua" w:hAnsi="Book Antiqua" w:cs="Book Antiqua"/>
          <w:color w:val="000000"/>
        </w:rPr>
        <w:t>14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7E2B93" w:rsidRPr="00AE2643">
        <w:rPr>
          <w:rFonts w:ascii="Book Antiqua" w:eastAsia="Book Antiqua" w:hAnsi="Book Antiqua" w:cs="Book Antiqua"/>
          <w:color w:val="000000"/>
        </w:rPr>
        <w:t>d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appropriate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volume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cells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transfected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aim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obtaining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7E2B93" w:rsidRPr="00AE2643">
        <w:rPr>
          <w:rFonts w:ascii="Book Antiqua" w:eastAsia="Book Antiqua" w:hAnsi="Book Antiqua" w:cs="Book Antiqua"/>
          <w:color w:val="000000"/>
        </w:rPr>
        <w:t>1</w:t>
      </w:r>
      <w:r w:rsidR="007E2B93" w:rsidRPr="00AE2643">
        <w:rPr>
          <w:rFonts w:ascii="Book Antiqua" w:hAnsi="Book Antiqua" w:cs="Book Antiqua" w:hint="eastAsia"/>
          <w:color w:val="000000"/>
          <w:lang w:eastAsia="zh-CN"/>
        </w:rPr>
        <w:t>-</w:t>
      </w:r>
      <w:r w:rsidRPr="00AE2643">
        <w:rPr>
          <w:rFonts w:ascii="Book Antiqua" w:eastAsia="Book Antiqua" w:hAnsi="Book Antiqua" w:cs="Book Antiqua"/>
          <w:color w:val="000000"/>
        </w:rPr>
        <w:t>5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purified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Cultures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harvested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one-step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purification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performed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affinity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chromatography.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culture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supernatant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containing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loaded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MabSelect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SuRe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column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4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mL/min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washed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B43EE6" w:rsidRPr="00AE2643">
        <w:rPr>
          <w:rFonts w:ascii="Book Antiqua" w:eastAsia="Book Antiqua" w:hAnsi="Book Antiqua" w:cs="Book Antiqua"/>
          <w:color w:val="000000"/>
        </w:rPr>
        <w:t>PBS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7.2.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step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elution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performed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sodium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citrate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lastRenderedPageBreak/>
        <w:t>buffer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(pH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3.0).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Eluted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neutralised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10%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(v/v)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buffer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(pH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9.0).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Upon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purification,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buffer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exchanged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PBS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7.4.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analysed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purity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SDS-PAGE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concentration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determined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UV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spectroscopy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280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nm).</w:t>
      </w:r>
    </w:p>
    <w:p w14:paraId="67CBB2F0" w14:textId="77777777" w:rsidR="00A77B3E" w:rsidRPr="00AE2643" w:rsidRDefault="004774FF" w:rsidP="00B43EE6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affinity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measurement,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employed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Octet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Red96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system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(Patel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et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2013).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brief,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kinetics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biotinylated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(Phoenix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Pharmaceuticals)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3824E3"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determined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Octet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Red96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system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ForteBio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Menlo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Park,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CA).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buffer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assays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3824E3" w:rsidRPr="00AE2643">
        <w:rPr>
          <w:rFonts w:ascii="Book Antiqua" w:eastAsia="Book Antiqua" w:hAnsi="Book Antiqua" w:cs="Book Antiqua"/>
          <w:color w:val="000000"/>
        </w:rPr>
        <w:t>PBS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0.01%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(w/v)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bovine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serum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albumin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0.002%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Tween20.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measurements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carried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30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°C.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µg/mL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bio-ET-1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captured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dip-and-read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3824E3" w:rsidRPr="00AE2643">
        <w:rPr>
          <w:rFonts w:ascii="Book Antiqua" w:eastAsia="Book Antiqua" w:hAnsi="Book Antiqua" w:cs="Book Antiqua"/>
          <w:color w:val="000000"/>
        </w:rPr>
        <w:t>streptavidin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sensors,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followed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500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nM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concentration.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ForteBio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Octet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analysis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software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ForteBio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Menlo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Park,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generate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sensorgram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.</w:t>
      </w:r>
    </w:p>
    <w:p w14:paraId="0C9C9DF2" w14:textId="77777777" w:rsidR="00A77B3E" w:rsidRPr="00AE2643" w:rsidRDefault="00A77B3E">
      <w:pPr>
        <w:spacing w:line="360" w:lineRule="auto"/>
        <w:jc w:val="both"/>
      </w:pPr>
    </w:p>
    <w:p w14:paraId="6F6410F2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>RESULTS</w:t>
      </w:r>
    </w:p>
    <w:p w14:paraId="6CEB116B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Previous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identified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strong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[31]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tested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sequence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combinations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also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performed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ascertain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this.</w:t>
      </w:r>
    </w:p>
    <w:p w14:paraId="1108194E" w14:textId="77777777" w:rsidR="00A77B3E" w:rsidRPr="00AE2643" w:rsidRDefault="00A77B3E">
      <w:pPr>
        <w:spacing w:line="360" w:lineRule="auto"/>
        <w:jc w:val="both"/>
      </w:pPr>
    </w:p>
    <w:p w14:paraId="7EBF7A4F" w14:textId="77777777" w:rsidR="00A77B3E" w:rsidRPr="00AE2643" w:rsidRDefault="004774FF">
      <w:pPr>
        <w:spacing w:line="360" w:lineRule="auto"/>
        <w:jc w:val="both"/>
        <w:rPr>
          <w:i/>
        </w:rPr>
      </w:pP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b/>
          <w:bCs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i/>
          <w:color w:val="000000"/>
        </w:rPr>
        <w:t>experiments</w:t>
      </w:r>
    </w:p>
    <w:p w14:paraId="12C412A7" w14:textId="1B16CC86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powerful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technique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commonly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today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identify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protein–protein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interactions.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individual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monovalent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setting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</w:t>
      </w:r>
      <w:r w:rsidRPr="00AE2643">
        <w:rPr>
          <w:rFonts w:ascii="Book Antiqua" w:eastAsia="Book Antiqua" w:hAnsi="Book Antiqua" w:cs="Book Antiqua"/>
          <w:i/>
          <w:color w:val="000000"/>
        </w:rPr>
        <w:t>i.e.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3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+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type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32]</w:t>
      </w:r>
      <w:r w:rsidRPr="00AE2643">
        <w:rPr>
          <w:rFonts w:ascii="Book Antiqua" w:eastAsia="Book Antiqua" w:hAnsi="Book Antiqua" w:cs="Book Antiqua"/>
          <w:color w:val="000000"/>
        </w:rPr>
        <w:t>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prevent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avidity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cMyc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-tag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present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linker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region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tethers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anchoring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allows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assessment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constructs’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ELISA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against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anti-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cMyc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antibody.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turn,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normalize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signals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from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ELISA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biotinylated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analyzed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CD56FA" w:rsidRPr="00AE2643">
        <w:rPr>
          <w:rFonts w:ascii="Book Antiqua" w:eastAsia="Book Antiqua" w:hAnsi="Book Antiqua" w:cs="Book Antiqua"/>
          <w:color w:val="000000"/>
        </w:rPr>
        <w:t>(Figure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1B08DC" w:rsidRPr="00AE2643">
        <w:rPr>
          <w:rFonts w:ascii="Book Antiqua" w:hAnsi="Book Antiqua" w:cs="Book Antiqua" w:hint="eastAsia"/>
          <w:color w:val="000000"/>
          <w:lang w:eastAsia="zh-CN"/>
        </w:rPr>
        <w:t>2</w:t>
      </w:r>
      <w:r w:rsidRPr="00AE2643">
        <w:rPr>
          <w:rFonts w:ascii="Book Antiqua" w:eastAsia="Book Antiqua" w:hAnsi="Book Antiqua" w:cs="Book Antiqua"/>
          <w:color w:val="000000"/>
        </w:rPr>
        <w:t>).</w:t>
      </w:r>
    </w:p>
    <w:p w14:paraId="070C3E27" w14:textId="257A92AC" w:rsidR="00A77B3E" w:rsidRPr="00AE2643" w:rsidRDefault="004774FF" w:rsidP="00897457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Start w:id="14" w:name="OLE_LINK28"/>
      <w:bookmarkStart w:id="15" w:name="OLE_LINK29"/>
      <w:r w:rsidRPr="00AE2643">
        <w:rPr>
          <w:rFonts w:ascii="Book Antiqua" w:eastAsia="Book Antiqua" w:hAnsi="Book Antiqua" w:cs="Book Antiqua"/>
          <w:iCs/>
          <w:color w:val="000000"/>
        </w:rPr>
        <w:t>ζ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bookmarkEnd w:id="14"/>
      <w:bookmarkEnd w:id="15"/>
      <w:r w:rsidRPr="00AE2643">
        <w:rPr>
          <w:rFonts w:ascii="Book Antiqua" w:eastAsia="Book Antiqua" w:hAnsi="Book Antiqua" w:cs="Book Antiqua"/>
          <w:color w:val="000000"/>
        </w:rPr>
        <w:t>gave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strong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but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Fc-fusion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molecule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stable</w:t>
      </w:r>
      <w:proofErr w:type="gram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results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replicated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soluble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confirmed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Cs/>
          <w:color w:val="000000"/>
        </w:rPr>
        <w:t>β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indeed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consistent,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lastRenderedPageBreak/>
        <w:t>high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further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observed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Fc-fusion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construct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Cs/>
          <w:color w:val="000000"/>
        </w:rPr>
        <w:t>β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showed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high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affinity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consistently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(Figure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1B08DC" w:rsidRPr="00AE2643">
        <w:rPr>
          <w:rFonts w:ascii="Book Antiqua" w:eastAsia="Book Antiqua" w:hAnsi="Book Antiqua" w:cs="Book Antiqua"/>
          <w:color w:val="000000"/>
        </w:rPr>
        <w:t>3</w:t>
      </w:r>
      <w:r w:rsidRPr="00AE2643">
        <w:rPr>
          <w:rFonts w:ascii="Book Antiqua" w:eastAsia="Book Antiqua" w:hAnsi="Book Antiqua" w:cs="Book Antiqua"/>
          <w:color w:val="000000"/>
        </w:rPr>
        <w:t>).</w:t>
      </w:r>
    </w:p>
    <w:p w14:paraId="7BB91B75" w14:textId="77777777" w:rsidR="00A77B3E" w:rsidRPr="00AE2643" w:rsidRDefault="00A77B3E">
      <w:pPr>
        <w:spacing w:line="360" w:lineRule="auto"/>
        <w:jc w:val="both"/>
      </w:pPr>
    </w:p>
    <w:p w14:paraId="075F47AD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14:paraId="6D4D682D" w14:textId="131187F8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paper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discusses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characterization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might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useful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treatment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related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disorders,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preeclampsia,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cardiovascular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chronic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kidney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neurodegenerative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disorders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11,18,19,33-36]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Previous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shown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reducing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markers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diabetes-induced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pathology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12,13]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helped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reduce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markers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pathology,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over-expression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ECM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proteinuria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tissue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damage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kidneys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heart.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statistically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significant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vitro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vivo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designed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based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previous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study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22]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purpose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ascertain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ECL2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ECL3,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including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flanking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transmembrane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regions,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role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ligand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selection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22]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Further,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residues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intracellular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loop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C-terminus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binding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22]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domains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create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final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efficacious,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proof-of-concept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studies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done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vitro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vivo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space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12,13]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final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design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ensured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paralogs,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which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activity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fewer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adverse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effects.</w:t>
      </w:r>
    </w:p>
    <w:p w14:paraId="4DA26641" w14:textId="6A59A467" w:rsidR="00A77B3E" w:rsidRPr="00AE2643" w:rsidRDefault="004774FF" w:rsidP="00897457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began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combinations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including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previously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perform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Start w:id="16" w:name="OLE_LINK31"/>
      <w:bookmarkStart w:id="17" w:name="OLE_LINK32"/>
      <w:r w:rsidR="00B253A4" w:rsidRPr="00AE2643">
        <w:rPr>
          <w:rFonts w:ascii="Book Antiqua" w:eastAsia="Book Antiqua" w:hAnsi="Book Antiqua" w:cs="Book Antiqua"/>
          <w:color w:val="000000"/>
        </w:rPr>
        <w:t xml:space="preserve">proof of concept </w:t>
      </w:r>
      <w:r w:rsidR="003E3A66" w:rsidRPr="00AE2643">
        <w:rPr>
          <w:rFonts w:ascii="Book Antiqua" w:hAnsi="Book Antiqua" w:cs="Book Antiqua" w:hint="eastAsia"/>
          <w:color w:val="000000"/>
          <w:lang w:eastAsia="zh-CN"/>
        </w:rPr>
        <w:t>(</w:t>
      </w:r>
      <w:proofErr w:type="spellStart"/>
      <w:r w:rsidR="003E3A66" w:rsidRPr="00AE2643">
        <w:rPr>
          <w:rFonts w:ascii="Book Antiqua" w:eastAsia="Book Antiqua" w:hAnsi="Book Antiqua" w:cs="Book Antiqua"/>
          <w:color w:val="000000"/>
        </w:rPr>
        <w:t>PoC</w:t>
      </w:r>
      <w:proofErr w:type="spellEnd"/>
      <w:r w:rsidR="003E3A66" w:rsidRPr="00AE2643">
        <w:rPr>
          <w:rFonts w:ascii="Book Antiqua" w:hAnsi="Book Antiqua" w:cs="Book Antiqua" w:hint="eastAsia"/>
          <w:color w:val="000000"/>
          <w:lang w:eastAsia="zh-CN"/>
        </w:rPr>
        <w:t>)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work</w:t>
      </w:r>
      <w:bookmarkEnd w:id="16"/>
      <w:bookmarkEnd w:id="17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12,13]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confirmed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efficient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performed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combinations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sequences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</w:t>
      </w:r>
      <w:r w:rsidRPr="00AE2643">
        <w:rPr>
          <w:rFonts w:ascii="Book Antiqua" w:eastAsia="Book Antiqua" w:hAnsi="Book Antiqua" w:cs="Book Antiqua"/>
          <w:bCs/>
          <w:color w:val="000000"/>
        </w:rPr>
        <w:t>Figure</w:t>
      </w:r>
      <w:r w:rsidR="00DF686E" w:rsidRPr="00AE2643">
        <w:rPr>
          <w:rFonts w:ascii="Book Antiqua" w:eastAsia="Book Antiqua" w:hAnsi="Book Antiqua" w:cs="Book Antiqua"/>
          <w:bCs/>
          <w:color w:val="000000"/>
        </w:rPr>
        <w:t xml:space="preserve"> </w:t>
      </w:r>
      <w:r w:rsidR="001B08DC" w:rsidRPr="00AE2643">
        <w:rPr>
          <w:rFonts w:ascii="Book Antiqua" w:hAnsi="Book Antiqua" w:cs="Book Antiqua" w:hint="eastAsia"/>
          <w:bCs/>
          <w:color w:val="000000"/>
          <w:lang w:eastAsia="zh-CN"/>
        </w:rPr>
        <w:t>3</w:t>
      </w:r>
      <w:r w:rsidRPr="00AE2643">
        <w:rPr>
          <w:rFonts w:ascii="Book Antiqua" w:eastAsia="Book Antiqua" w:hAnsi="Book Antiqua" w:cs="Book Antiqua"/>
          <w:color w:val="000000"/>
        </w:rPr>
        <w:t>).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experiments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allowed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confirm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final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proceeded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cognate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fusion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</w:p>
    <w:p w14:paraId="6A39B8A2" w14:textId="531BC70F" w:rsidR="00A77B3E" w:rsidRPr="00AE2643" w:rsidRDefault="004774FF" w:rsidP="00897457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abundant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body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while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almost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undetectable,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convenient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research;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assumption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meant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relatively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under-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researched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26]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However,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recent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evidence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suggests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distinct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roles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features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ET-2.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lastRenderedPageBreak/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gene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knocked-out,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animals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growth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retardation,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hypothermic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hypoglycemic,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which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resulted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early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mortality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3</w:t>
      </w:r>
      <w:r w:rsidR="00827821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7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]</w:t>
      </w:r>
      <w:r w:rsidRPr="00AE2643">
        <w:rPr>
          <w:rFonts w:ascii="Book Antiqua" w:eastAsia="Book Antiqua" w:hAnsi="Book Antiqua" w:cs="Book Antiqua"/>
          <w:color w:val="000000"/>
        </w:rPr>
        <w:t>.</w:t>
      </w:r>
    </w:p>
    <w:p w14:paraId="436D03B5" w14:textId="77777777" w:rsidR="00A77B3E" w:rsidRPr="00AE2643" w:rsidRDefault="0000727E" w:rsidP="00897457">
      <w:pPr>
        <w:spacing w:line="360" w:lineRule="auto"/>
        <w:ind w:firstLineChars="100" w:firstLine="240"/>
        <w:jc w:val="both"/>
      </w:pPr>
      <w:r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receptor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antagonists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(ERAs)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can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deleterious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effect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physiological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functions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completely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blocking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receptors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thereby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inhibiting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physiological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actions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ET-2.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ET-traps,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would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overcome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this;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specifically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do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not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block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receptors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effect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ET-2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actions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like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inhibitor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system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might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do.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been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designed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specifically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4774FF" w:rsidRPr="00AE2643">
        <w:rPr>
          <w:rFonts w:ascii="Book Antiqua" w:eastAsia="Book Antiqua" w:hAnsi="Book Antiqua" w:cs="Book Antiqua"/>
          <w:color w:val="000000"/>
        </w:rPr>
        <w:t>ET-1.</w:t>
      </w:r>
    </w:p>
    <w:p w14:paraId="4833FCF6" w14:textId="6B1244E3" w:rsidR="00A77B3E" w:rsidRPr="00AE2643" w:rsidRDefault="004774FF" w:rsidP="00897457">
      <w:pPr>
        <w:spacing w:line="360" w:lineRule="auto"/>
        <w:ind w:firstLineChars="100" w:firstLine="240"/>
        <w:jc w:val="both"/>
      </w:pPr>
      <w:r w:rsidRPr="00AE2643">
        <w:rPr>
          <w:rFonts w:ascii="Book Antiqua" w:eastAsia="Book Antiqua" w:hAnsi="Book Antiqua" w:cs="Book Antiqua"/>
          <w:color w:val="000000"/>
        </w:rPr>
        <w:t>Aberrations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EDN3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gene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responsible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producing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been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associated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congenital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disorders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involving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neural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crest-derived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cells,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like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Hirschsprung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Waardenburg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syndrome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="00827821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38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,</w:t>
      </w:r>
      <w:r w:rsidR="00827821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39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shows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ET-3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family,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which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involved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various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developmental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processes.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Further,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ERAs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essentially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block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function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molecule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thereby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potentially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causing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serious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birth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defects.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again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precludes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completely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blocking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physiological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functions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ET-3,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factors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essential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developmental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processes.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Again,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completely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blocking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00727E"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system,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rather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just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targeting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elevated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Levels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upstream.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high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affinity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double-digit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picomolar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range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average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73.8</w:t>
      </w:r>
      <w:r w:rsidR="00DF686E" w:rsidRPr="00AE2643">
        <w:rPr>
          <w:rFonts w:ascii="Book Antiqua" w:hAnsi="Book Antiqua" w:cs="Book Antiqua" w:hint="eastAsia"/>
          <w:color w:val="000000"/>
          <w:lang w:eastAsia="zh-CN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rM</w:t>
      </w:r>
      <w:proofErr w:type="spellEnd"/>
      <w:r w:rsidRPr="00AE2643">
        <w:rPr>
          <w:rFonts w:ascii="Book Antiqua" w:eastAsia="Book Antiqua" w:hAnsi="Book Antiqua" w:cs="Book Antiqua"/>
          <w:color w:val="000000"/>
        </w:rPr>
        <w:t>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=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6).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also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previously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reported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i/>
          <w:iCs/>
          <w:color w:val="000000"/>
        </w:rPr>
        <w:t>et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proofErr w:type="gramStart"/>
      <w:r w:rsidR="00D12F53" w:rsidRPr="00AE2643">
        <w:rPr>
          <w:rFonts w:ascii="Book Antiqua" w:eastAsia="Book Antiqua" w:hAnsi="Book Antiqua" w:cs="Book Antiqua"/>
          <w:i/>
          <w:iCs/>
          <w:color w:val="000000"/>
        </w:rPr>
        <w:t>al</w:t>
      </w:r>
      <w:r w:rsidR="00D12F53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="00D12F53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</w:t>
      </w:r>
      <w:r w:rsidR="00DF686E" w:rsidRPr="00AE2643">
        <w:rPr>
          <w:rFonts w:ascii="Book Antiqua" w:hAnsi="Book Antiqua" w:cs="Book Antiqua" w:hint="eastAsia"/>
          <w:color w:val="000000"/>
          <w:szCs w:val="30"/>
          <w:vertAlign w:val="superscript"/>
          <w:lang w:eastAsia="zh-CN"/>
        </w:rPr>
        <w:t>2</w:t>
      </w:r>
      <w:r w:rsidR="00D12F53"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]</w:t>
      </w:r>
      <w:r w:rsidR="00DF686E" w:rsidRPr="00AE2643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their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Start w:id="18" w:name="OLE_LINK33"/>
      <w:bookmarkStart w:id="19" w:name="OLE_LINK34"/>
      <w:proofErr w:type="spellStart"/>
      <w:r w:rsidRPr="00AE2643">
        <w:rPr>
          <w:rFonts w:ascii="Book Antiqua" w:eastAsia="Book Antiqua" w:hAnsi="Book Antiqua" w:cs="Book Antiqua"/>
          <w:color w:val="000000"/>
        </w:rPr>
        <w:t>PoC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End w:id="18"/>
      <w:bookmarkEnd w:id="19"/>
      <w:r w:rsidRPr="00AE2643">
        <w:rPr>
          <w:rFonts w:ascii="Book Antiqua" w:eastAsia="Book Antiqua" w:hAnsi="Book Antiqua" w:cs="Book Antiqua"/>
          <w:color w:val="000000"/>
        </w:rPr>
        <w:t>study.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showed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efficacious,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ameliorating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diabetes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gramStart"/>
      <w:r w:rsidRPr="00AE2643">
        <w:rPr>
          <w:rFonts w:ascii="Book Antiqua" w:eastAsia="Book Antiqua" w:hAnsi="Book Antiqua" w:cs="Book Antiqua"/>
          <w:color w:val="000000"/>
        </w:rPr>
        <w:t>pathology</w:t>
      </w:r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[</w:t>
      </w:r>
      <w:proofErr w:type="gramEnd"/>
      <w:r w:rsidRPr="00AE2643">
        <w:rPr>
          <w:rFonts w:ascii="Book Antiqua" w:eastAsia="Book Antiqua" w:hAnsi="Book Antiqua" w:cs="Book Antiqua"/>
          <w:color w:val="000000"/>
          <w:szCs w:val="30"/>
          <w:vertAlign w:val="superscript"/>
        </w:rPr>
        <w:t>12,13]</w:t>
      </w:r>
      <w:r w:rsidRPr="00AE2643">
        <w:rPr>
          <w:rFonts w:ascii="Book Antiqua" w:eastAsia="Book Antiqua" w:hAnsi="Book Antiqua" w:cs="Book Antiqua"/>
          <w:color w:val="000000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associated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toxic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evinced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toxicology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data.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corroborates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efficacious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working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concentration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specific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just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</w:p>
    <w:p w14:paraId="0D7C4AC7" w14:textId="77777777" w:rsidR="00A77B3E" w:rsidRPr="00AE2643" w:rsidRDefault="00A77B3E">
      <w:pPr>
        <w:spacing w:line="360" w:lineRule="auto"/>
        <w:jc w:val="both"/>
      </w:pPr>
    </w:p>
    <w:p w14:paraId="744D6CDC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14:paraId="59563971" w14:textId="4B6A1473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designed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specifically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results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confirm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specifically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agreement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previous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PoC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studies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detected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toxic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effects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working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concentration.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important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factor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potential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therapeutic.</w:t>
      </w:r>
    </w:p>
    <w:p w14:paraId="5BE69843" w14:textId="77777777" w:rsidR="00A77B3E" w:rsidRPr="00AE2643" w:rsidRDefault="00A77B3E">
      <w:pPr>
        <w:spacing w:line="360" w:lineRule="auto"/>
        <w:jc w:val="both"/>
      </w:pPr>
    </w:p>
    <w:p w14:paraId="386C37FA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lastRenderedPageBreak/>
        <w:t>ARTICLE</w:t>
      </w:r>
      <w:r w:rsidR="00DF686E"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>HIGHLIGHTS</w:t>
      </w:r>
    </w:p>
    <w:p w14:paraId="2AAC5268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i/>
          <w:color w:val="000000"/>
        </w:rPr>
        <w:t>background</w:t>
      </w:r>
    </w:p>
    <w:p w14:paraId="2FE2186E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hAnsi="Book Antiqua" w:cs="Book Antiqua" w:hint="eastAsia"/>
          <w:color w:val="000000"/>
          <w:lang w:eastAsia="zh-CN"/>
        </w:rPr>
        <w:t>E</w:t>
      </w:r>
      <w:r w:rsidRPr="00AE2643">
        <w:rPr>
          <w:rFonts w:ascii="Book Antiqua" w:eastAsia="Book Antiqua" w:hAnsi="Book Antiqua" w:cs="Book Antiqua"/>
          <w:color w:val="000000"/>
        </w:rPr>
        <w:t>ndothelin</w:t>
      </w:r>
      <w:r w:rsidR="00DF686E" w:rsidRPr="00AE2643">
        <w:rPr>
          <w:rFonts w:ascii="Book Antiqua" w:hAnsi="Book Antiqua" w:cs="Book Antiqua"/>
          <w:color w:val="000000"/>
          <w:lang w:eastAsia="zh-CN"/>
        </w:rPr>
        <w:t xml:space="preserve"> </w:t>
      </w:r>
      <w:r w:rsidRPr="00AE2643">
        <w:rPr>
          <w:rFonts w:ascii="Book Antiqua" w:hAnsi="Book Antiqua" w:cs="Book Antiqua"/>
          <w:color w:val="000000"/>
          <w:lang w:eastAsia="zh-CN"/>
        </w:rPr>
        <w:t>(ET</w:t>
      </w:r>
      <w:r w:rsidRPr="00AE2643">
        <w:rPr>
          <w:rFonts w:ascii="Book Antiqua" w:hAnsi="Book Antiqua" w:cs="Book Antiqua" w:hint="eastAsia"/>
          <w:color w:val="000000"/>
          <w:lang w:eastAsia="zh-CN"/>
        </w:rPr>
        <w:t>)</w:t>
      </w:r>
      <w:r w:rsidRPr="00AE2643">
        <w:rPr>
          <w:rFonts w:ascii="Book Antiqua" w:eastAsia="Book Antiqua" w:hAnsi="Book Antiqua" w:cs="Book Antiqua"/>
          <w:color w:val="000000"/>
        </w:rPr>
        <w:t>-1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very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vasoactive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significantly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elevated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diseases.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</w:p>
    <w:p w14:paraId="0FCFF3BA" w14:textId="77777777" w:rsidR="00D12F53" w:rsidRPr="00AE2643" w:rsidRDefault="00D12F53" w:rsidP="00D12F53">
      <w:pPr>
        <w:spacing w:line="360" w:lineRule="auto"/>
        <w:jc w:val="both"/>
        <w:rPr>
          <w:lang w:eastAsia="zh-CN"/>
        </w:rPr>
      </w:pPr>
    </w:p>
    <w:p w14:paraId="37C5F027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i/>
          <w:color w:val="000000"/>
        </w:rPr>
        <w:t>motivation</w:t>
      </w:r>
    </w:p>
    <w:p w14:paraId="3F9AC9E1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wanted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develop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cure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target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peptide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help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millions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lives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around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world.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</w:p>
    <w:p w14:paraId="303FA20B" w14:textId="77777777" w:rsidR="00D12F53" w:rsidRPr="00AE2643" w:rsidRDefault="00D12F53" w:rsidP="00D12F53">
      <w:pPr>
        <w:spacing w:line="360" w:lineRule="auto"/>
        <w:jc w:val="both"/>
      </w:pPr>
    </w:p>
    <w:p w14:paraId="143849A7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i/>
          <w:color w:val="000000"/>
        </w:rPr>
        <w:t>objectives</w:t>
      </w:r>
    </w:p>
    <w:p w14:paraId="4E6E5459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develop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tool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specifically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targets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bookmarkStart w:id="20" w:name="OLE_LINK35"/>
      <w:bookmarkStart w:id="21" w:name="OLE_LINK36"/>
      <w:r w:rsidRPr="00AE2643">
        <w:rPr>
          <w:rFonts w:ascii="Book Antiqua" w:hAnsi="Book Antiqua" w:cs="Book Antiqua" w:hint="eastAsia"/>
          <w:color w:val="000000"/>
          <w:lang w:eastAsia="zh-CN"/>
        </w:rPr>
        <w:t>ET</w:t>
      </w:r>
      <w:bookmarkEnd w:id="20"/>
      <w:bookmarkEnd w:id="21"/>
      <w:r w:rsidRPr="00AE2643">
        <w:rPr>
          <w:rFonts w:ascii="Book Antiqua" w:eastAsia="Book Antiqua" w:hAnsi="Book Antiqua" w:cs="Book Antiqua"/>
          <w:color w:val="000000"/>
        </w:rPr>
        <w:t>-1.</w:t>
      </w:r>
    </w:p>
    <w:p w14:paraId="79A6BB83" w14:textId="77777777" w:rsidR="00D12F53" w:rsidRPr="00AE2643" w:rsidRDefault="00D12F53" w:rsidP="00D12F53">
      <w:pPr>
        <w:spacing w:line="360" w:lineRule="auto"/>
        <w:jc w:val="both"/>
      </w:pPr>
    </w:p>
    <w:p w14:paraId="0C7480FC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i/>
          <w:color w:val="000000"/>
        </w:rPr>
        <w:t>methods</w:t>
      </w:r>
    </w:p>
    <w:p w14:paraId="6C8508B4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employed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phage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display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assays.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</w:p>
    <w:p w14:paraId="46ABD455" w14:textId="77777777" w:rsidR="00D12F53" w:rsidRPr="00AE2643" w:rsidRDefault="00D12F53" w:rsidP="00D12F53">
      <w:pPr>
        <w:spacing w:line="360" w:lineRule="auto"/>
        <w:jc w:val="both"/>
      </w:pPr>
    </w:p>
    <w:p w14:paraId="48FD8CEE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i/>
          <w:color w:val="000000"/>
        </w:rPr>
        <w:t>results</w:t>
      </w:r>
    </w:p>
    <w:p w14:paraId="42146E50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very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high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binding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affinity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observed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our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tool.</w:t>
      </w:r>
    </w:p>
    <w:p w14:paraId="24D8C376" w14:textId="77777777" w:rsidR="00D12F53" w:rsidRPr="00AE2643" w:rsidRDefault="00D12F53" w:rsidP="00D12F53">
      <w:pPr>
        <w:spacing w:line="360" w:lineRule="auto"/>
        <w:jc w:val="both"/>
      </w:pPr>
    </w:p>
    <w:p w14:paraId="2ACF5BE3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i/>
          <w:color w:val="000000"/>
        </w:rPr>
        <w:t>conclusions</w:t>
      </w:r>
    </w:p>
    <w:p w14:paraId="7004DB05" w14:textId="77777777" w:rsidR="00D12F53" w:rsidRPr="00AE2643" w:rsidRDefault="00D12F53" w:rsidP="00D12F53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Developed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potent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tool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targeting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ET-1.</w:t>
      </w:r>
    </w:p>
    <w:p w14:paraId="05533A91" w14:textId="77777777" w:rsidR="00D12F53" w:rsidRPr="00AE2643" w:rsidRDefault="00D12F53" w:rsidP="00D12F53">
      <w:pPr>
        <w:spacing w:line="360" w:lineRule="auto"/>
        <w:jc w:val="both"/>
      </w:pPr>
    </w:p>
    <w:p w14:paraId="64FA87F1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DF686E" w:rsidRPr="00AE2643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i/>
          <w:color w:val="000000"/>
        </w:rPr>
        <w:t>perspectives</w:t>
      </w:r>
    </w:p>
    <w:p w14:paraId="7A3E1C63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new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target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drug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discovery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development.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</w:p>
    <w:p w14:paraId="3BD3FB20" w14:textId="77777777" w:rsidR="00A77B3E" w:rsidRPr="00AE2643" w:rsidRDefault="00A77B3E">
      <w:pPr>
        <w:spacing w:line="360" w:lineRule="auto"/>
        <w:jc w:val="both"/>
      </w:pPr>
    </w:p>
    <w:p w14:paraId="4E55C986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aps/>
          <w:color w:val="000000"/>
          <w:u w:val="single"/>
        </w:rPr>
        <w:t>ACKNOWLEDGEMENTS</w:t>
      </w:r>
    </w:p>
    <w:p w14:paraId="4C20FDC9" w14:textId="3B873619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paper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dedicated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Dr</w:t>
      </w:r>
      <w:r w:rsidR="00D12F53" w:rsidRPr="00AE2643">
        <w:rPr>
          <w:rFonts w:ascii="Book Antiqua" w:hAnsi="Book Antiqua" w:cs="Book Antiqua" w:hint="eastAsia"/>
          <w:color w:val="000000"/>
          <w:lang w:eastAsia="zh-CN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945E69" w:rsidRPr="00AE2643">
        <w:rPr>
          <w:rFonts w:ascii="Book Antiqua" w:eastAsia="Book Antiqua" w:hAnsi="Book Antiqua" w:cs="Book Antiqua"/>
          <w:color w:val="000000"/>
        </w:rPr>
        <w:t xml:space="preserve">M.L. </w:t>
      </w:r>
      <w:r w:rsidRPr="00AE2643">
        <w:rPr>
          <w:rFonts w:ascii="Book Antiqua" w:eastAsia="Book Antiqua" w:hAnsi="Book Antiqua" w:cs="Book Antiqua"/>
          <w:color w:val="000000"/>
        </w:rPr>
        <w:t>Mehrotra.</w:t>
      </w:r>
      <w:r w:rsidR="00DF686E" w:rsidRPr="00AE2643">
        <w:rPr>
          <w:rFonts w:hint="eastAsia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would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also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like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thank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Mr</w:t>
      </w:r>
      <w:r w:rsidR="00D12F53" w:rsidRPr="00AE2643">
        <w:rPr>
          <w:rFonts w:ascii="Book Antiqua" w:hAnsi="Book Antiqua" w:cs="Book Antiqua" w:hint="eastAsia"/>
          <w:color w:val="000000"/>
          <w:lang w:eastAsia="zh-CN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Ashok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all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dedication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support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during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difficult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time.</w:t>
      </w:r>
    </w:p>
    <w:p w14:paraId="28B4D546" w14:textId="77777777" w:rsidR="00A77B3E" w:rsidRPr="00AE2643" w:rsidRDefault="00A77B3E">
      <w:pPr>
        <w:spacing w:line="360" w:lineRule="auto"/>
        <w:jc w:val="both"/>
      </w:pPr>
    </w:p>
    <w:p w14:paraId="3C669C52" w14:textId="77777777" w:rsidR="00A77B3E" w:rsidRPr="00AE2643" w:rsidRDefault="004774FF" w:rsidP="00DF686E">
      <w:pPr>
        <w:adjustRightInd w:val="0"/>
        <w:snapToGrid w:val="0"/>
        <w:spacing w:line="360" w:lineRule="auto"/>
        <w:jc w:val="both"/>
        <w:rPr>
          <w:rFonts w:ascii="Book Antiqua" w:hAnsi="Book Antiqua"/>
        </w:rPr>
      </w:pPr>
      <w:r w:rsidRPr="00AE2643">
        <w:rPr>
          <w:rFonts w:ascii="Book Antiqua" w:eastAsia="Book Antiqua" w:hAnsi="Book Antiqua" w:cs="Book Antiqua"/>
          <w:b/>
        </w:rPr>
        <w:t>REFERENCES</w:t>
      </w:r>
    </w:p>
    <w:p w14:paraId="4787D0FA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lastRenderedPageBreak/>
        <w:t xml:space="preserve">1 </w:t>
      </w:r>
      <w:r w:rsidRPr="00AE2643">
        <w:rPr>
          <w:rFonts w:ascii="Book Antiqua" w:hAnsi="Book Antiqua"/>
          <w:b/>
          <w:bCs/>
        </w:rPr>
        <w:t>Nelson J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Bagnato</w:t>
      </w:r>
      <w:proofErr w:type="spellEnd"/>
      <w:r w:rsidRPr="00AE2643">
        <w:rPr>
          <w:rFonts w:ascii="Book Antiqua" w:hAnsi="Book Antiqua"/>
        </w:rPr>
        <w:t xml:space="preserve"> A, </w:t>
      </w:r>
      <w:proofErr w:type="spellStart"/>
      <w:r w:rsidRPr="00AE2643">
        <w:rPr>
          <w:rFonts w:ascii="Book Antiqua" w:hAnsi="Book Antiqua"/>
        </w:rPr>
        <w:t>Battistini</w:t>
      </w:r>
      <w:proofErr w:type="spellEnd"/>
      <w:r w:rsidRPr="00AE2643">
        <w:rPr>
          <w:rFonts w:ascii="Book Antiqua" w:hAnsi="Book Antiqua"/>
        </w:rPr>
        <w:t xml:space="preserve"> B, </w:t>
      </w:r>
      <w:proofErr w:type="spellStart"/>
      <w:r w:rsidRPr="00AE2643">
        <w:rPr>
          <w:rFonts w:ascii="Book Antiqua" w:hAnsi="Book Antiqua"/>
        </w:rPr>
        <w:t>Nisen</w:t>
      </w:r>
      <w:proofErr w:type="spellEnd"/>
      <w:r w:rsidRPr="00AE2643">
        <w:rPr>
          <w:rFonts w:ascii="Book Antiqua" w:hAnsi="Book Antiqua"/>
        </w:rPr>
        <w:t xml:space="preserve"> P. The endothelin axis: emerging role in cancer. </w:t>
      </w:r>
      <w:r w:rsidRPr="00AE2643">
        <w:rPr>
          <w:rFonts w:ascii="Book Antiqua" w:hAnsi="Book Antiqua"/>
          <w:i/>
          <w:iCs/>
        </w:rPr>
        <w:t>Nat Rev Cancer</w:t>
      </w:r>
      <w:r w:rsidRPr="00AE2643">
        <w:rPr>
          <w:rFonts w:ascii="Book Antiqua" w:hAnsi="Book Antiqua"/>
        </w:rPr>
        <w:t xml:space="preserve"> 2003; </w:t>
      </w:r>
      <w:r w:rsidRPr="00AE2643">
        <w:rPr>
          <w:rFonts w:ascii="Book Antiqua" w:hAnsi="Book Antiqua"/>
          <w:b/>
          <w:bCs/>
        </w:rPr>
        <w:t>3</w:t>
      </w:r>
      <w:r w:rsidRPr="00AE2643">
        <w:rPr>
          <w:rFonts w:ascii="Book Antiqua" w:hAnsi="Book Antiqua"/>
        </w:rPr>
        <w:t>: 110-116 [PMID: 12563310 DOI: 10.1038/nrc990]</w:t>
      </w:r>
    </w:p>
    <w:p w14:paraId="4068E2D5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2 </w:t>
      </w:r>
      <w:proofErr w:type="spellStart"/>
      <w:r w:rsidRPr="00AE2643">
        <w:rPr>
          <w:rFonts w:ascii="Book Antiqua" w:hAnsi="Book Antiqua"/>
          <w:b/>
          <w:bCs/>
        </w:rPr>
        <w:t>Böhm</w:t>
      </w:r>
      <w:proofErr w:type="spellEnd"/>
      <w:r w:rsidRPr="00AE2643">
        <w:rPr>
          <w:rFonts w:ascii="Book Antiqua" w:hAnsi="Book Antiqua"/>
          <w:b/>
          <w:bCs/>
        </w:rPr>
        <w:t xml:space="preserve"> F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Pernow</w:t>
      </w:r>
      <w:proofErr w:type="spellEnd"/>
      <w:r w:rsidRPr="00AE2643">
        <w:rPr>
          <w:rFonts w:ascii="Book Antiqua" w:hAnsi="Book Antiqua"/>
        </w:rPr>
        <w:t xml:space="preserve"> J. The importance of endothelin-1 for vascular dysfunction in cardiovascular disease. </w:t>
      </w:r>
      <w:r w:rsidRPr="00AE2643">
        <w:rPr>
          <w:rFonts w:ascii="Book Antiqua" w:hAnsi="Book Antiqua"/>
          <w:i/>
          <w:iCs/>
        </w:rPr>
        <w:t>Cardiovasc Res</w:t>
      </w:r>
      <w:r w:rsidRPr="00AE2643">
        <w:rPr>
          <w:rFonts w:ascii="Book Antiqua" w:hAnsi="Book Antiqua"/>
        </w:rPr>
        <w:t xml:space="preserve"> 2007; </w:t>
      </w:r>
      <w:r w:rsidRPr="00AE2643">
        <w:rPr>
          <w:rFonts w:ascii="Book Antiqua" w:hAnsi="Book Antiqua"/>
          <w:b/>
          <w:bCs/>
        </w:rPr>
        <w:t>76</w:t>
      </w:r>
      <w:r w:rsidRPr="00AE2643">
        <w:rPr>
          <w:rFonts w:ascii="Book Antiqua" w:hAnsi="Book Antiqua"/>
        </w:rPr>
        <w:t>: 8-18 [PMID: 17617392 DOI: 10.1016/j.cardiores.2007.06.004]</w:t>
      </w:r>
    </w:p>
    <w:p w14:paraId="12D2E152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3 </w:t>
      </w:r>
      <w:proofErr w:type="spellStart"/>
      <w:r w:rsidRPr="00AE2643">
        <w:rPr>
          <w:rFonts w:ascii="Book Antiqua" w:hAnsi="Book Antiqua"/>
          <w:b/>
          <w:bCs/>
        </w:rPr>
        <w:t>Wernly</w:t>
      </w:r>
      <w:proofErr w:type="spellEnd"/>
      <w:r w:rsidRPr="00AE2643">
        <w:rPr>
          <w:rFonts w:ascii="Book Antiqua" w:hAnsi="Book Antiqua"/>
          <w:b/>
          <w:bCs/>
        </w:rPr>
        <w:t xml:space="preserve"> B</w:t>
      </w:r>
      <w:r w:rsidRPr="00AE2643">
        <w:rPr>
          <w:rFonts w:ascii="Book Antiqua" w:hAnsi="Book Antiqua"/>
        </w:rPr>
        <w:t xml:space="preserve">, Jung C. Trapping endothelin-1 to hunt down cardiovascular disease? </w:t>
      </w:r>
      <w:r w:rsidRPr="00AE2643">
        <w:rPr>
          <w:rFonts w:ascii="Book Antiqua" w:hAnsi="Book Antiqua"/>
          <w:i/>
          <w:iCs/>
        </w:rPr>
        <w:t xml:space="preserve">Drug </w:t>
      </w:r>
      <w:proofErr w:type="spellStart"/>
      <w:r w:rsidRPr="00AE2643">
        <w:rPr>
          <w:rFonts w:ascii="Book Antiqua" w:hAnsi="Book Antiqua"/>
          <w:i/>
          <w:iCs/>
        </w:rPr>
        <w:t>Discov</w:t>
      </w:r>
      <w:proofErr w:type="spellEnd"/>
      <w:r w:rsidRPr="00AE2643">
        <w:rPr>
          <w:rFonts w:ascii="Book Antiqua" w:hAnsi="Book Antiqua"/>
          <w:i/>
          <w:iCs/>
        </w:rPr>
        <w:t xml:space="preserve"> Today</w:t>
      </w:r>
      <w:r w:rsidRPr="00AE2643">
        <w:rPr>
          <w:rFonts w:ascii="Book Antiqua" w:hAnsi="Book Antiqua"/>
        </w:rPr>
        <w:t xml:space="preserve"> 2019; </w:t>
      </w:r>
      <w:r w:rsidRPr="00AE2643">
        <w:rPr>
          <w:rFonts w:ascii="Book Antiqua" w:hAnsi="Book Antiqua"/>
          <w:b/>
          <w:bCs/>
        </w:rPr>
        <w:t>24</w:t>
      </w:r>
      <w:r w:rsidRPr="00AE2643">
        <w:rPr>
          <w:rFonts w:ascii="Book Antiqua" w:hAnsi="Book Antiqua"/>
        </w:rPr>
        <w:t>: 2108-2110 [PMID: 31654816 DOI: 10.1016/j.drudis.2019.10.007]</w:t>
      </w:r>
    </w:p>
    <w:p w14:paraId="3F1AB565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4 </w:t>
      </w:r>
      <w:proofErr w:type="spellStart"/>
      <w:r w:rsidRPr="00AE2643">
        <w:rPr>
          <w:rFonts w:ascii="Book Antiqua" w:hAnsi="Book Antiqua"/>
          <w:b/>
          <w:bCs/>
        </w:rPr>
        <w:t>Ergul</w:t>
      </w:r>
      <w:proofErr w:type="spellEnd"/>
      <w:r w:rsidRPr="00AE2643">
        <w:rPr>
          <w:rFonts w:ascii="Book Antiqua" w:hAnsi="Book Antiqua"/>
          <w:b/>
          <w:bCs/>
        </w:rPr>
        <w:t xml:space="preserve"> A</w:t>
      </w:r>
      <w:r w:rsidRPr="00AE2643">
        <w:rPr>
          <w:rFonts w:ascii="Book Antiqua" w:hAnsi="Book Antiqua"/>
        </w:rPr>
        <w:t xml:space="preserve">. Endothelin-1 and endothelin receptor antagonists as potential cardiovascular therapeutic agents. </w:t>
      </w:r>
      <w:r w:rsidRPr="00AE2643">
        <w:rPr>
          <w:rFonts w:ascii="Book Antiqua" w:hAnsi="Book Antiqua"/>
          <w:i/>
          <w:iCs/>
        </w:rPr>
        <w:t>Pharmacotherapy</w:t>
      </w:r>
      <w:r w:rsidRPr="00AE2643">
        <w:rPr>
          <w:rFonts w:ascii="Book Antiqua" w:hAnsi="Book Antiqua"/>
        </w:rPr>
        <w:t xml:space="preserve"> 2002; </w:t>
      </w:r>
      <w:r w:rsidRPr="00AE2643">
        <w:rPr>
          <w:rFonts w:ascii="Book Antiqua" w:hAnsi="Book Antiqua"/>
          <w:b/>
          <w:bCs/>
        </w:rPr>
        <w:t>22</w:t>
      </w:r>
      <w:r w:rsidRPr="00AE2643">
        <w:rPr>
          <w:rFonts w:ascii="Book Antiqua" w:hAnsi="Book Antiqua"/>
        </w:rPr>
        <w:t>: 54-65 [PMID: 11794430 DOI: 10.1592/phco.22.1.54.33505]</w:t>
      </w:r>
    </w:p>
    <w:p w14:paraId="7EADBCC7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5 </w:t>
      </w:r>
      <w:proofErr w:type="spellStart"/>
      <w:r w:rsidRPr="00AE2643">
        <w:rPr>
          <w:rFonts w:ascii="Book Antiqua" w:hAnsi="Book Antiqua"/>
          <w:b/>
          <w:bCs/>
        </w:rPr>
        <w:t>Ranno</w:t>
      </w:r>
      <w:proofErr w:type="spellEnd"/>
      <w:r w:rsidRPr="00AE2643">
        <w:rPr>
          <w:rFonts w:ascii="Book Antiqua" w:hAnsi="Book Antiqua"/>
          <w:b/>
          <w:bCs/>
        </w:rPr>
        <w:t xml:space="preserve"> E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D'Antoni</w:t>
      </w:r>
      <w:proofErr w:type="spellEnd"/>
      <w:r w:rsidRPr="00AE2643">
        <w:rPr>
          <w:rFonts w:ascii="Book Antiqua" w:hAnsi="Book Antiqua"/>
        </w:rPr>
        <w:t xml:space="preserve"> S, </w:t>
      </w:r>
      <w:proofErr w:type="spellStart"/>
      <w:r w:rsidRPr="00AE2643">
        <w:rPr>
          <w:rFonts w:ascii="Book Antiqua" w:hAnsi="Book Antiqua"/>
        </w:rPr>
        <w:t>Spatuzza</w:t>
      </w:r>
      <w:proofErr w:type="spellEnd"/>
      <w:r w:rsidRPr="00AE2643">
        <w:rPr>
          <w:rFonts w:ascii="Book Antiqua" w:hAnsi="Book Antiqua"/>
        </w:rPr>
        <w:t xml:space="preserve"> M, Berretta A, </w:t>
      </w:r>
      <w:proofErr w:type="spellStart"/>
      <w:r w:rsidRPr="00AE2643">
        <w:rPr>
          <w:rFonts w:ascii="Book Antiqua" w:hAnsi="Book Antiqua"/>
        </w:rPr>
        <w:t>Laureanti</w:t>
      </w:r>
      <w:proofErr w:type="spellEnd"/>
      <w:r w:rsidRPr="00AE2643">
        <w:rPr>
          <w:rFonts w:ascii="Book Antiqua" w:hAnsi="Book Antiqua"/>
        </w:rPr>
        <w:t xml:space="preserve"> F, Bonaccorso CM, </w:t>
      </w:r>
      <w:proofErr w:type="spellStart"/>
      <w:r w:rsidRPr="00AE2643">
        <w:rPr>
          <w:rFonts w:ascii="Book Antiqua" w:hAnsi="Book Antiqua"/>
        </w:rPr>
        <w:t>Pellitteri</w:t>
      </w:r>
      <w:proofErr w:type="spellEnd"/>
      <w:r w:rsidRPr="00AE2643">
        <w:rPr>
          <w:rFonts w:ascii="Book Antiqua" w:hAnsi="Book Antiqua"/>
        </w:rPr>
        <w:t xml:space="preserve"> R, </w:t>
      </w:r>
      <w:proofErr w:type="spellStart"/>
      <w:r w:rsidRPr="00AE2643">
        <w:rPr>
          <w:rFonts w:ascii="Book Antiqua" w:hAnsi="Book Antiqua"/>
        </w:rPr>
        <w:t>Longone</w:t>
      </w:r>
      <w:proofErr w:type="spellEnd"/>
      <w:r w:rsidRPr="00AE2643">
        <w:rPr>
          <w:rFonts w:ascii="Book Antiqua" w:hAnsi="Book Antiqua"/>
        </w:rPr>
        <w:t xml:space="preserve"> P, </w:t>
      </w:r>
      <w:proofErr w:type="spellStart"/>
      <w:r w:rsidRPr="00AE2643">
        <w:rPr>
          <w:rFonts w:ascii="Book Antiqua" w:hAnsi="Book Antiqua"/>
        </w:rPr>
        <w:t>Spalloni</w:t>
      </w:r>
      <w:proofErr w:type="spellEnd"/>
      <w:r w:rsidRPr="00AE2643">
        <w:rPr>
          <w:rFonts w:ascii="Book Antiqua" w:hAnsi="Book Antiqua"/>
        </w:rPr>
        <w:t xml:space="preserve"> A, </w:t>
      </w:r>
      <w:proofErr w:type="spellStart"/>
      <w:r w:rsidRPr="00AE2643">
        <w:rPr>
          <w:rFonts w:ascii="Book Antiqua" w:hAnsi="Book Antiqua"/>
        </w:rPr>
        <w:t>Iyer</w:t>
      </w:r>
      <w:proofErr w:type="spellEnd"/>
      <w:r w:rsidRPr="00AE2643">
        <w:rPr>
          <w:rFonts w:ascii="Book Antiqua" w:hAnsi="Book Antiqua"/>
        </w:rPr>
        <w:t xml:space="preserve"> AM, </w:t>
      </w:r>
      <w:proofErr w:type="spellStart"/>
      <w:r w:rsidRPr="00AE2643">
        <w:rPr>
          <w:rFonts w:ascii="Book Antiqua" w:hAnsi="Book Antiqua"/>
        </w:rPr>
        <w:t>Aronica</w:t>
      </w:r>
      <w:proofErr w:type="spellEnd"/>
      <w:r w:rsidRPr="00AE2643">
        <w:rPr>
          <w:rFonts w:ascii="Book Antiqua" w:hAnsi="Book Antiqua"/>
        </w:rPr>
        <w:t xml:space="preserve"> E, Catania MV. Endothelin-1 is over-expressed in amyotrophic lateral sclerosis and induces motor neuron cell death. </w:t>
      </w:r>
      <w:proofErr w:type="spellStart"/>
      <w:r w:rsidRPr="00AE2643">
        <w:rPr>
          <w:rFonts w:ascii="Book Antiqua" w:hAnsi="Book Antiqua"/>
          <w:i/>
          <w:iCs/>
        </w:rPr>
        <w:t>Neurobiol</w:t>
      </w:r>
      <w:proofErr w:type="spellEnd"/>
      <w:r w:rsidRPr="00AE2643">
        <w:rPr>
          <w:rFonts w:ascii="Book Antiqua" w:hAnsi="Book Antiqua"/>
          <w:i/>
          <w:iCs/>
        </w:rPr>
        <w:t xml:space="preserve"> Dis</w:t>
      </w:r>
      <w:r w:rsidRPr="00AE2643">
        <w:rPr>
          <w:rFonts w:ascii="Book Antiqua" w:hAnsi="Book Antiqua"/>
        </w:rPr>
        <w:t xml:space="preserve"> 2014; </w:t>
      </w:r>
      <w:r w:rsidRPr="00AE2643">
        <w:rPr>
          <w:rFonts w:ascii="Book Antiqua" w:hAnsi="Book Antiqua"/>
          <w:b/>
          <w:bCs/>
        </w:rPr>
        <w:t>65</w:t>
      </w:r>
      <w:r w:rsidRPr="00AE2643">
        <w:rPr>
          <w:rFonts w:ascii="Book Antiqua" w:hAnsi="Book Antiqua"/>
        </w:rPr>
        <w:t>: 160-171 [PMID: 24423643 DOI: 10.1016/j.nbd.2014.01.002]</w:t>
      </w:r>
    </w:p>
    <w:p w14:paraId="6A301D5E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6 </w:t>
      </w:r>
      <w:r w:rsidRPr="00AE2643">
        <w:rPr>
          <w:rFonts w:ascii="Book Antiqua" w:hAnsi="Book Antiqua"/>
          <w:b/>
          <w:bCs/>
        </w:rPr>
        <w:t>Ferrari CC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Tarelli</w:t>
      </w:r>
      <w:proofErr w:type="spellEnd"/>
      <w:r w:rsidRPr="00AE2643">
        <w:rPr>
          <w:rFonts w:ascii="Book Antiqua" w:hAnsi="Book Antiqua"/>
        </w:rPr>
        <w:t xml:space="preserve"> R. Parkinson's disease and systemic inflammation. </w:t>
      </w:r>
      <w:proofErr w:type="spellStart"/>
      <w:r w:rsidRPr="00AE2643">
        <w:rPr>
          <w:rFonts w:ascii="Book Antiqua" w:hAnsi="Book Antiqua"/>
          <w:i/>
          <w:iCs/>
        </w:rPr>
        <w:t>Parkinsons</w:t>
      </w:r>
      <w:proofErr w:type="spellEnd"/>
      <w:r w:rsidRPr="00AE2643">
        <w:rPr>
          <w:rFonts w:ascii="Book Antiqua" w:hAnsi="Book Antiqua"/>
          <w:i/>
          <w:iCs/>
        </w:rPr>
        <w:t xml:space="preserve"> Dis</w:t>
      </w:r>
      <w:r w:rsidRPr="00AE2643">
        <w:rPr>
          <w:rFonts w:ascii="Book Antiqua" w:hAnsi="Book Antiqua"/>
        </w:rPr>
        <w:t xml:space="preserve"> 2011; </w:t>
      </w:r>
      <w:r w:rsidRPr="00AE2643">
        <w:rPr>
          <w:rFonts w:ascii="Book Antiqua" w:hAnsi="Book Antiqua"/>
          <w:b/>
          <w:bCs/>
        </w:rPr>
        <w:t>2011</w:t>
      </w:r>
      <w:r w:rsidRPr="00AE2643">
        <w:rPr>
          <w:rFonts w:ascii="Book Antiqua" w:hAnsi="Book Antiqua"/>
        </w:rPr>
        <w:t>: 436813 [PMID: 21403862 DOI: 10.4061/2011/436813]</w:t>
      </w:r>
    </w:p>
    <w:p w14:paraId="52E3A1BF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7 </w:t>
      </w:r>
      <w:r w:rsidRPr="00AE2643">
        <w:rPr>
          <w:rFonts w:ascii="Book Antiqua" w:hAnsi="Book Antiqua"/>
          <w:b/>
          <w:bCs/>
        </w:rPr>
        <w:t>Jain A</w:t>
      </w:r>
      <w:r w:rsidRPr="00AE2643">
        <w:rPr>
          <w:rFonts w:ascii="Book Antiqua" w:hAnsi="Book Antiqua"/>
        </w:rPr>
        <w:t xml:space="preserve">. Endothelin-1-induced endoplasmic reticulum stress in disease. </w:t>
      </w:r>
      <w:r w:rsidRPr="00AE2643">
        <w:rPr>
          <w:rFonts w:ascii="Book Antiqua" w:hAnsi="Book Antiqua"/>
          <w:i/>
          <w:iCs/>
        </w:rPr>
        <w:t xml:space="preserve">J </w:t>
      </w:r>
      <w:proofErr w:type="spellStart"/>
      <w:r w:rsidRPr="00AE2643">
        <w:rPr>
          <w:rFonts w:ascii="Book Antiqua" w:hAnsi="Book Antiqua"/>
          <w:i/>
          <w:iCs/>
        </w:rPr>
        <w:t>Pharmacol</w:t>
      </w:r>
      <w:proofErr w:type="spellEnd"/>
      <w:r w:rsidRPr="00AE2643">
        <w:rPr>
          <w:rFonts w:ascii="Book Antiqua" w:hAnsi="Book Antiqua"/>
          <w:i/>
          <w:iCs/>
        </w:rPr>
        <w:t xml:space="preserve"> Exp </w:t>
      </w:r>
      <w:proofErr w:type="spellStart"/>
      <w:r w:rsidRPr="00AE2643">
        <w:rPr>
          <w:rFonts w:ascii="Book Antiqua" w:hAnsi="Book Antiqua"/>
          <w:i/>
          <w:iCs/>
        </w:rPr>
        <w:t>Ther</w:t>
      </w:r>
      <w:proofErr w:type="spellEnd"/>
      <w:r w:rsidRPr="00AE2643">
        <w:rPr>
          <w:rFonts w:ascii="Book Antiqua" w:hAnsi="Book Antiqua"/>
        </w:rPr>
        <w:t xml:space="preserve"> 2013; </w:t>
      </w:r>
      <w:r w:rsidRPr="00AE2643">
        <w:rPr>
          <w:rFonts w:ascii="Book Antiqua" w:hAnsi="Book Antiqua"/>
          <w:b/>
          <w:bCs/>
        </w:rPr>
        <w:t>346</w:t>
      </w:r>
      <w:r w:rsidRPr="00AE2643">
        <w:rPr>
          <w:rFonts w:ascii="Book Antiqua" w:hAnsi="Book Antiqua"/>
        </w:rPr>
        <w:t>: 163-172 [PMID: 23740603 DOI: 10.1124/jpet.113.205567]</w:t>
      </w:r>
    </w:p>
    <w:p w14:paraId="01C10D3C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8 </w:t>
      </w:r>
      <w:r w:rsidRPr="00AE2643">
        <w:rPr>
          <w:rFonts w:ascii="Book Antiqua" w:hAnsi="Book Antiqua"/>
          <w:b/>
          <w:bCs/>
        </w:rPr>
        <w:t>Jain A</w:t>
      </w:r>
      <w:r w:rsidRPr="00AE2643">
        <w:rPr>
          <w:rFonts w:ascii="Book Antiqua" w:hAnsi="Book Antiqua"/>
        </w:rPr>
        <w:t xml:space="preserve">, Coffey C, Mehrotra V, Flammer J. Endothelin-1 traps as a potential therapeutic tool: from diabetes to beyond? </w:t>
      </w:r>
      <w:r w:rsidRPr="00AE2643">
        <w:rPr>
          <w:rFonts w:ascii="Book Antiqua" w:hAnsi="Book Antiqua"/>
          <w:i/>
          <w:iCs/>
        </w:rPr>
        <w:t xml:space="preserve">Drug </w:t>
      </w:r>
      <w:proofErr w:type="spellStart"/>
      <w:r w:rsidRPr="00AE2643">
        <w:rPr>
          <w:rFonts w:ascii="Book Antiqua" w:hAnsi="Book Antiqua"/>
          <w:i/>
          <w:iCs/>
        </w:rPr>
        <w:t>Discov</w:t>
      </w:r>
      <w:proofErr w:type="spellEnd"/>
      <w:r w:rsidRPr="00AE2643">
        <w:rPr>
          <w:rFonts w:ascii="Book Antiqua" w:hAnsi="Book Antiqua"/>
          <w:i/>
          <w:iCs/>
        </w:rPr>
        <w:t xml:space="preserve"> Today</w:t>
      </w:r>
      <w:r w:rsidRPr="00AE2643">
        <w:rPr>
          <w:rFonts w:ascii="Book Antiqua" w:hAnsi="Book Antiqua"/>
        </w:rPr>
        <w:t xml:space="preserve"> 2019; </w:t>
      </w:r>
      <w:r w:rsidRPr="00AE2643">
        <w:rPr>
          <w:rFonts w:ascii="Book Antiqua" w:hAnsi="Book Antiqua"/>
          <w:b/>
          <w:bCs/>
        </w:rPr>
        <w:t>24</w:t>
      </w:r>
      <w:r w:rsidRPr="00AE2643">
        <w:rPr>
          <w:rFonts w:ascii="Book Antiqua" w:hAnsi="Book Antiqua"/>
        </w:rPr>
        <w:t>: 1937-1942 [PMID: 31394173 DOI: 10.1016/j.drudis.2019.07.008]</w:t>
      </w:r>
    </w:p>
    <w:p w14:paraId="66255909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9 </w:t>
      </w:r>
      <w:r w:rsidRPr="00AE2643">
        <w:rPr>
          <w:rFonts w:ascii="Book Antiqua" w:hAnsi="Book Antiqua"/>
          <w:b/>
          <w:bCs/>
        </w:rPr>
        <w:t>Nelson JB</w:t>
      </w:r>
      <w:r w:rsidRPr="00AE2643">
        <w:rPr>
          <w:rFonts w:ascii="Book Antiqua" w:hAnsi="Book Antiqua"/>
        </w:rPr>
        <w:t xml:space="preserve">, Hedican SP, George DJ, </w:t>
      </w:r>
      <w:proofErr w:type="spellStart"/>
      <w:r w:rsidRPr="00AE2643">
        <w:rPr>
          <w:rFonts w:ascii="Book Antiqua" w:hAnsi="Book Antiqua"/>
        </w:rPr>
        <w:t>Reddi</w:t>
      </w:r>
      <w:proofErr w:type="spellEnd"/>
      <w:r w:rsidRPr="00AE2643">
        <w:rPr>
          <w:rFonts w:ascii="Book Antiqua" w:hAnsi="Book Antiqua"/>
        </w:rPr>
        <w:t xml:space="preserve"> AH, Piantadosi S, Eisenberger MA, Simons JW. Identification of endothelin-1 in the pathophysiology of metastatic adenocarcinoma of the prostate. </w:t>
      </w:r>
      <w:r w:rsidRPr="00AE2643">
        <w:rPr>
          <w:rFonts w:ascii="Book Antiqua" w:hAnsi="Book Antiqua"/>
          <w:i/>
          <w:iCs/>
        </w:rPr>
        <w:t>Nat Med</w:t>
      </w:r>
      <w:r w:rsidRPr="00AE2643">
        <w:rPr>
          <w:rFonts w:ascii="Book Antiqua" w:hAnsi="Book Antiqua"/>
        </w:rPr>
        <w:t xml:space="preserve"> 1995; </w:t>
      </w:r>
      <w:r w:rsidRPr="00AE2643">
        <w:rPr>
          <w:rFonts w:ascii="Book Antiqua" w:hAnsi="Book Antiqua"/>
          <w:b/>
          <w:bCs/>
        </w:rPr>
        <w:t>1</w:t>
      </w:r>
      <w:r w:rsidRPr="00AE2643">
        <w:rPr>
          <w:rFonts w:ascii="Book Antiqua" w:hAnsi="Book Antiqua"/>
        </w:rPr>
        <w:t>: 944-949 [PMID: 7585222 DOI: 10.1038/nm0995-944]</w:t>
      </w:r>
    </w:p>
    <w:p w14:paraId="41D5AED9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10 </w:t>
      </w:r>
      <w:proofErr w:type="spellStart"/>
      <w:r w:rsidRPr="00AE2643">
        <w:rPr>
          <w:rFonts w:ascii="Book Antiqua" w:hAnsi="Book Antiqua"/>
          <w:b/>
          <w:bCs/>
        </w:rPr>
        <w:t>Chiao</w:t>
      </w:r>
      <w:proofErr w:type="spellEnd"/>
      <w:r w:rsidRPr="00AE2643">
        <w:rPr>
          <w:rFonts w:ascii="Book Antiqua" w:hAnsi="Book Antiqua"/>
          <w:b/>
          <w:bCs/>
        </w:rPr>
        <w:t xml:space="preserve"> JW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Moonga</w:t>
      </w:r>
      <w:proofErr w:type="spellEnd"/>
      <w:r w:rsidRPr="00AE2643">
        <w:rPr>
          <w:rFonts w:ascii="Book Antiqua" w:hAnsi="Book Antiqua"/>
        </w:rPr>
        <w:t xml:space="preserve"> BS, Yang YM, </w:t>
      </w:r>
      <w:proofErr w:type="spellStart"/>
      <w:r w:rsidRPr="00AE2643">
        <w:rPr>
          <w:rFonts w:ascii="Book Antiqua" w:hAnsi="Book Antiqua"/>
        </w:rPr>
        <w:t>Kancherla</w:t>
      </w:r>
      <w:proofErr w:type="spellEnd"/>
      <w:r w:rsidRPr="00AE2643">
        <w:rPr>
          <w:rFonts w:ascii="Book Antiqua" w:hAnsi="Book Antiqua"/>
        </w:rPr>
        <w:t xml:space="preserve"> R, </w:t>
      </w:r>
      <w:proofErr w:type="spellStart"/>
      <w:r w:rsidRPr="00AE2643">
        <w:rPr>
          <w:rFonts w:ascii="Book Antiqua" w:hAnsi="Book Antiqua"/>
        </w:rPr>
        <w:t>Mittelman</w:t>
      </w:r>
      <w:proofErr w:type="spellEnd"/>
      <w:r w:rsidRPr="00AE2643">
        <w:rPr>
          <w:rFonts w:ascii="Book Antiqua" w:hAnsi="Book Antiqua"/>
        </w:rPr>
        <w:t xml:space="preserve"> A, Wu-Wong JR, Ahmed T. Endothelin-1 from prostate cancer cells is enhanced by bone contact which blocks osteoclastic bone resorption. </w:t>
      </w:r>
      <w:r w:rsidRPr="00AE2643">
        <w:rPr>
          <w:rFonts w:ascii="Book Antiqua" w:hAnsi="Book Antiqua"/>
          <w:i/>
          <w:iCs/>
        </w:rPr>
        <w:t>Br J Cancer</w:t>
      </w:r>
      <w:r w:rsidRPr="00AE2643">
        <w:rPr>
          <w:rFonts w:ascii="Book Antiqua" w:hAnsi="Book Antiqua"/>
        </w:rPr>
        <w:t xml:space="preserve"> 2000; </w:t>
      </w:r>
      <w:r w:rsidRPr="00AE2643">
        <w:rPr>
          <w:rFonts w:ascii="Book Antiqua" w:hAnsi="Book Antiqua"/>
          <w:b/>
          <w:bCs/>
        </w:rPr>
        <w:t>83</w:t>
      </w:r>
      <w:r w:rsidRPr="00AE2643">
        <w:rPr>
          <w:rFonts w:ascii="Book Antiqua" w:hAnsi="Book Antiqua"/>
        </w:rPr>
        <w:t>: 360-365 [PMID: 10917552 DOI: 10.1054/bjoc.2000.1261]</w:t>
      </w:r>
    </w:p>
    <w:p w14:paraId="3DA19FFC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11 </w:t>
      </w:r>
      <w:r w:rsidRPr="00AE2643">
        <w:rPr>
          <w:rFonts w:ascii="Book Antiqua" w:hAnsi="Book Antiqua"/>
          <w:b/>
          <w:bCs/>
        </w:rPr>
        <w:t>Jain A</w:t>
      </w:r>
      <w:r w:rsidRPr="00AE2643">
        <w:rPr>
          <w:rFonts w:ascii="Book Antiqua" w:hAnsi="Book Antiqua"/>
        </w:rPr>
        <w:t xml:space="preserve">. Endothelin-1: a key pathological factor in pre-eclampsia? </w:t>
      </w:r>
      <w:proofErr w:type="spellStart"/>
      <w:r w:rsidRPr="00AE2643">
        <w:rPr>
          <w:rFonts w:ascii="Book Antiqua" w:hAnsi="Book Antiqua"/>
          <w:i/>
          <w:iCs/>
        </w:rPr>
        <w:t>Reprod</w:t>
      </w:r>
      <w:proofErr w:type="spellEnd"/>
      <w:r w:rsidRPr="00AE2643">
        <w:rPr>
          <w:rFonts w:ascii="Book Antiqua" w:hAnsi="Book Antiqua"/>
          <w:i/>
          <w:iCs/>
        </w:rPr>
        <w:t xml:space="preserve"> Biomed Online</w:t>
      </w:r>
      <w:r w:rsidRPr="00AE2643">
        <w:rPr>
          <w:rFonts w:ascii="Book Antiqua" w:hAnsi="Book Antiqua"/>
        </w:rPr>
        <w:t xml:space="preserve"> 2012; </w:t>
      </w:r>
      <w:r w:rsidRPr="00AE2643">
        <w:rPr>
          <w:rFonts w:ascii="Book Antiqua" w:hAnsi="Book Antiqua"/>
          <w:b/>
          <w:bCs/>
        </w:rPr>
        <w:t>25</w:t>
      </w:r>
      <w:r w:rsidRPr="00AE2643">
        <w:rPr>
          <w:rFonts w:ascii="Book Antiqua" w:hAnsi="Book Antiqua"/>
        </w:rPr>
        <w:t>: 443-449 [PMID: 22995748 DOI: 10.1016/j.rbmo.2012.07.014]</w:t>
      </w:r>
    </w:p>
    <w:p w14:paraId="7C8368A0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lastRenderedPageBreak/>
        <w:t xml:space="preserve">12 </w:t>
      </w:r>
      <w:r w:rsidRPr="00AE2643">
        <w:rPr>
          <w:rFonts w:ascii="Book Antiqua" w:hAnsi="Book Antiqua"/>
          <w:b/>
          <w:bCs/>
        </w:rPr>
        <w:t>Jain A</w:t>
      </w:r>
      <w:r w:rsidRPr="00AE2643">
        <w:rPr>
          <w:rFonts w:ascii="Book Antiqua" w:hAnsi="Book Antiqua"/>
        </w:rPr>
        <w:t xml:space="preserve">, Chen S, Yong H, Chakrabarti S. Endothelin-1 traps potently reduce pathologic markers back to basal levels in an in vitro model of diabetes. </w:t>
      </w:r>
      <w:r w:rsidRPr="00AE2643">
        <w:rPr>
          <w:rFonts w:ascii="Book Antiqua" w:hAnsi="Book Antiqua"/>
          <w:i/>
          <w:iCs/>
        </w:rPr>
        <w:t xml:space="preserve">J Diabetes </w:t>
      </w:r>
      <w:proofErr w:type="spellStart"/>
      <w:r w:rsidRPr="00AE2643">
        <w:rPr>
          <w:rFonts w:ascii="Book Antiqua" w:hAnsi="Book Antiqua"/>
          <w:i/>
          <w:iCs/>
        </w:rPr>
        <w:t>Metab</w:t>
      </w:r>
      <w:proofErr w:type="spellEnd"/>
      <w:r w:rsidRPr="00AE2643">
        <w:rPr>
          <w:rFonts w:ascii="Book Antiqua" w:hAnsi="Book Antiqua"/>
          <w:i/>
          <w:iCs/>
        </w:rPr>
        <w:t xml:space="preserve"> </w:t>
      </w:r>
      <w:proofErr w:type="spellStart"/>
      <w:r w:rsidRPr="00AE2643">
        <w:rPr>
          <w:rFonts w:ascii="Book Antiqua" w:hAnsi="Book Antiqua"/>
          <w:i/>
          <w:iCs/>
        </w:rPr>
        <w:t>Disord</w:t>
      </w:r>
      <w:proofErr w:type="spellEnd"/>
      <w:r w:rsidRPr="00AE2643">
        <w:rPr>
          <w:rFonts w:ascii="Book Antiqua" w:hAnsi="Book Antiqua"/>
        </w:rPr>
        <w:t xml:space="preserve"> 2018; </w:t>
      </w:r>
      <w:r w:rsidRPr="00AE2643">
        <w:rPr>
          <w:rFonts w:ascii="Book Antiqua" w:hAnsi="Book Antiqua"/>
          <w:b/>
          <w:bCs/>
        </w:rPr>
        <w:t>17</w:t>
      </w:r>
      <w:r w:rsidRPr="00AE2643">
        <w:rPr>
          <w:rFonts w:ascii="Book Antiqua" w:hAnsi="Book Antiqua"/>
        </w:rPr>
        <w:t>: 189-195 [PMID: 30918854 DOI: 10.1007/s40200-018-0360-8]</w:t>
      </w:r>
    </w:p>
    <w:p w14:paraId="5851B969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13 </w:t>
      </w:r>
      <w:r w:rsidRPr="00AE2643">
        <w:rPr>
          <w:rFonts w:ascii="Book Antiqua" w:hAnsi="Book Antiqua"/>
          <w:b/>
          <w:bCs/>
        </w:rPr>
        <w:t>Jain A</w:t>
      </w:r>
      <w:r w:rsidRPr="00AE2643">
        <w:rPr>
          <w:rFonts w:ascii="Book Antiqua" w:hAnsi="Book Antiqua"/>
        </w:rPr>
        <w:t xml:space="preserve">, Mehrotra V, Jha I, Jain A. In vivo studies demonstrate that endothelin-1 traps are a potential therapy for type I diabetes. </w:t>
      </w:r>
      <w:r w:rsidRPr="00AE2643">
        <w:rPr>
          <w:rFonts w:ascii="Book Antiqua" w:hAnsi="Book Antiqua"/>
          <w:i/>
          <w:iCs/>
        </w:rPr>
        <w:t xml:space="preserve">J Diabetes </w:t>
      </w:r>
      <w:proofErr w:type="spellStart"/>
      <w:r w:rsidRPr="00AE2643">
        <w:rPr>
          <w:rFonts w:ascii="Book Antiqua" w:hAnsi="Book Antiqua"/>
          <w:i/>
          <w:iCs/>
        </w:rPr>
        <w:t>Metab</w:t>
      </w:r>
      <w:proofErr w:type="spellEnd"/>
      <w:r w:rsidRPr="00AE2643">
        <w:rPr>
          <w:rFonts w:ascii="Book Antiqua" w:hAnsi="Book Antiqua"/>
          <w:i/>
          <w:iCs/>
        </w:rPr>
        <w:t xml:space="preserve"> </w:t>
      </w:r>
      <w:proofErr w:type="spellStart"/>
      <w:r w:rsidRPr="00AE2643">
        <w:rPr>
          <w:rFonts w:ascii="Book Antiqua" w:hAnsi="Book Antiqua"/>
          <w:i/>
          <w:iCs/>
        </w:rPr>
        <w:t>Disord</w:t>
      </w:r>
      <w:proofErr w:type="spellEnd"/>
      <w:r w:rsidRPr="00AE2643">
        <w:rPr>
          <w:rFonts w:ascii="Book Antiqua" w:hAnsi="Book Antiqua"/>
        </w:rPr>
        <w:t xml:space="preserve"> 2019; </w:t>
      </w:r>
      <w:r w:rsidRPr="00AE2643">
        <w:rPr>
          <w:rFonts w:ascii="Book Antiqua" w:hAnsi="Book Antiqua"/>
          <w:b/>
          <w:bCs/>
        </w:rPr>
        <w:t>18</w:t>
      </w:r>
      <w:r w:rsidRPr="00AE2643">
        <w:rPr>
          <w:rFonts w:ascii="Book Antiqua" w:hAnsi="Book Antiqua"/>
        </w:rPr>
        <w:t>: 133-143 [PMID: 31275884 DOI: 10.1007/s40200-019-00400-7]</w:t>
      </w:r>
    </w:p>
    <w:p w14:paraId="5242D194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14 </w:t>
      </w:r>
      <w:r w:rsidR="000B4F52" w:rsidRPr="00AE2643">
        <w:rPr>
          <w:rFonts w:ascii="Book Antiqua" w:hAnsi="Book Antiqua"/>
          <w:b/>
          <w:bCs/>
        </w:rPr>
        <w:t>Emerging Risk Factors Collaboration</w:t>
      </w:r>
      <w:r w:rsidR="000B4F52" w:rsidRPr="00AE2643">
        <w:rPr>
          <w:rFonts w:ascii="Book Antiqua" w:hAnsi="Book Antiqua"/>
          <w:bCs/>
        </w:rPr>
        <w:t xml:space="preserve">, Sarwar N, Gao P, </w:t>
      </w:r>
      <w:proofErr w:type="spellStart"/>
      <w:r w:rsidR="000B4F52" w:rsidRPr="00AE2643">
        <w:rPr>
          <w:rFonts w:ascii="Book Antiqua" w:hAnsi="Book Antiqua"/>
          <w:bCs/>
        </w:rPr>
        <w:t>Seshasai</w:t>
      </w:r>
      <w:proofErr w:type="spellEnd"/>
      <w:r w:rsidR="000B4F52" w:rsidRPr="00AE2643">
        <w:rPr>
          <w:rFonts w:ascii="Book Antiqua" w:hAnsi="Book Antiqua"/>
          <w:bCs/>
        </w:rPr>
        <w:t xml:space="preserve"> SR, </w:t>
      </w:r>
      <w:proofErr w:type="spellStart"/>
      <w:r w:rsidR="000B4F52" w:rsidRPr="00AE2643">
        <w:rPr>
          <w:rFonts w:ascii="Book Antiqua" w:hAnsi="Book Antiqua"/>
          <w:bCs/>
        </w:rPr>
        <w:t>Gobin</w:t>
      </w:r>
      <w:proofErr w:type="spellEnd"/>
      <w:r w:rsidR="000B4F52" w:rsidRPr="00AE2643">
        <w:rPr>
          <w:rFonts w:ascii="Book Antiqua" w:hAnsi="Book Antiqua"/>
          <w:bCs/>
        </w:rPr>
        <w:t xml:space="preserve"> R, </w:t>
      </w:r>
      <w:proofErr w:type="spellStart"/>
      <w:r w:rsidR="000B4F52" w:rsidRPr="00AE2643">
        <w:rPr>
          <w:rFonts w:ascii="Book Antiqua" w:hAnsi="Book Antiqua"/>
          <w:bCs/>
        </w:rPr>
        <w:t>Kaptoge</w:t>
      </w:r>
      <w:proofErr w:type="spellEnd"/>
      <w:r w:rsidR="000B4F52" w:rsidRPr="00AE2643">
        <w:rPr>
          <w:rFonts w:ascii="Book Antiqua" w:hAnsi="Book Antiqua"/>
          <w:bCs/>
        </w:rPr>
        <w:t xml:space="preserve"> S, Di </w:t>
      </w:r>
      <w:proofErr w:type="spellStart"/>
      <w:r w:rsidR="000B4F52" w:rsidRPr="00AE2643">
        <w:rPr>
          <w:rFonts w:ascii="Book Antiqua" w:hAnsi="Book Antiqua"/>
          <w:bCs/>
        </w:rPr>
        <w:t>Angelantonio</w:t>
      </w:r>
      <w:proofErr w:type="spellEnd"/>
      <w:r w:rsidR="000B4F52" w:rsidRPr="00AE2643">
        <w:rPr>
          <w:rFonts w:ascii="Book Antiqua" w:hAnsi="Book Antiqua"/>
          <w:bCs/>
        </w:rPr>
        <w:t xml:space="preserve"> E, </w:t>
      </w:r>
      <w:proofErr w:type="spellStart"/>
      <w:r w:rsidR="000B4F52" w:rsidRPr="00AE2643">
        <w:rPr>
          <w:rFonts w:ascii="Book Antiqua" w:hAnsi="Book Antiqua"/>
          <w:bCs/>
        </w:rPr>
        <w:t>Ingelsson</w:t>
      </w:r>
      <w:proofErr w:type="spellEnd"/>
      <w:r w:rsidR="000B4F52" w:rsidRPr="00AE2643">
        <w:rPr>
          <w:rFonts w:ascii="Book Antiqua" w:hAnsi="Book Antiqua"/>
          <w:bCs/>
        </w:rPr>
        <w:t xml:space="preserve"> E, Lawlor DA, Selvin E, </w:t>
      </w:r>
      <w:proofErr w:type="spellStart"/>
      <w:r w:rsidR="000B4F52" w:rsidRPr="00AE2643">
        <w:rPr>
          <w:rFonts w:ascii="Book Antiqua" w:hAnsi="Book Antiqua"/>
          <w:bCs/>
        </w:rPr>
        <w:t>Stampfer</w:t>
      </w:r>
      <w:proofErr w:type="spellEnd"/>
      <w:r w:rsidR="000B4F52" w:rsidRPr="00AE2643">
        <w:rPr>
          <w:rFonts w:ascii="Book Antiqua" w:hAnsi="Book Antiqua"/>
          <w:bCs/>
        </w:rPr>
        <w:t xml:space="preserve"> M, </w:t>
      </w:r>
      <w:proofErr w:type="spellStart"/>
      <w:r w:rsidR="000B4F52" w:rsidRPr="00AE2643">
        <w:rPr>
          <w:rFonts w:ascii="Book Antiqua" w:hAnsi="Book Antiqua"/>
          <w:bCs/>
        </w:rPr>
        <w:t>Stehouwer</w:t>
      </w:r>
      <w:proofErr w:type="spellEnd"/>
      <w:r w:rsidR="000B4F52" w:rsidRPr="00AE2643">
        <w:rPr>
          <w:rFonts w:ascii="Book Antiqua" w:hAnsi="Book Antiqua"/>
          <w:bCs/>
        </w:rPr>
        <w:t xml:space="preserve"> CD, Lewington S, </w:t>
      </w:r>
      <w:proofErr w:type="spellStart"/>
      <w:r w:rsidR="000B4F52" w:rsidRPr="00AE2643">
        <w:rPr>
          <w:rFonts w:ascii="Book Antiqua" w:hAnsi="Book Antiqua"/>
          <w:bCs/>
        </w:rPr>
        <w:t>Pennells</w:t>
      </w:r>
      <w:proofErr w:type="spellEnd"/>
      <w:r w:rsidR="000B4F52" w:rsidRPr="00AE2643">
        <w:rPr>
          <w:rFonts w:ascii="Book Antiqua" w:hAnsi="Book Antiqua"/>
          <w:bCs/>
        </w:rPr>
        <w:t xml:space="preserve"> L, Thompson A, Sattar N, White IR, Ray KK, </w:t>
      </w:r>
      <w:proofErr w:type="spellStart"/>
      <w:r w:rsidR="000B4F52" w:rsidRPr="00AE2643">
        <w:rPr>
          <w:rFonts w:ascii="Book Antiqua" w:hAnsi="Book Antiqua"/>
          <w:bCs/>
        </w:rPr>
        <w:t>Danesh</w:t>
      </w:r>
      <w:proofErr w:type="spellEnd"/>
      <w:r w:rsidR="000B4F52" w:rsidRPr="00AE2643">
        <w:rPr>
          <w:rFonts w:ascii="Book Antiqua" w:hAnsi="Book Antiqua"/>
          <w:bCs/>
        </w:rPr>
        <w:t xml:space="preserve"> J. Diabetes mellitus, fasting blood glucose concentration, and risk of vascular disease: a collaborative meta-analysis of 102 prospective studies. </w:t>
      </w:r>
      <w:r w:rsidR="000B4F52" w:rsidRPr="00AE2643">
        <w:rPr>
          <w:rFonts w:ascii="Book Antiqua" w:hAnsi="Book Antiqua"/>
          <w:bCs/>
          <w:i/>
        </w:rPr>
        <w:t>Lancet</w:t>
      </w:r>
      <w:r w:rsidR="000B4F52" w:rsidRPr="00AE2643">
        <w:rPr>
          <w:rFonts w:ascii="Book Antiqua" w:hAnsi="Book Antiqua"/>
          <w:bCs/>
        </w:rPr>
        <w:t xml:space="preserve"> 2010;</w:t>
      </w:r>
      <w:r w:rsidR="000B4F52" w:rsidRPr="00AE2643">
        <w:rPr>
          <w:rFonts w:ascii="Book Antiqua" w:hAnsi="Book Antiqua" w:hint="eastAsia"/>
          <w:bCs/>
        </w:rPr>
        <w:t xml:space="preserve"> </w:t>
      </w:r>
      <w:r w:rsidR="000B4F52" w:rsidRPr="00AE2643">
        <w:rPr>
          <w:rFonts w:ascii="Book Antiqua" w:hAnsi="Book Antiqua"/>
          <w:bCs/>
        </w:rPr>
        <w:t>375:</w:t>
      </w:r>
      <w:r w:rsidR="000B4F52" w:rsidRPr="00AE2643">
        <w:rPr>
          <w:rFonts w:ascii="Book Antiqua" w:hAnsi="Book Antiqua" w:hint="eastAsia"/>
          <w:bCs/>
        </w:rPr>
        <w:t xml:space="preserve"> </w:t>
      </w:r>
      <w:r w:rsidR="000B4F52" w:rsidRPr="00AE2643">
        <w:rPr>
          <w:rFonts w:ascii="Book Antiqua" w:hAnsi="Book Antiqua"/>
          <w:bCs/>
        </w:rPr>
        <w:t>2215-</w:t>
      </w:r>
      <w:r w:rsidR="000B4F52" w:rsidRPr="00AE2643">
        <w:rPr>
          <w:rFonts w:ascii="Book Antiqua" w:hAnsi="Book Antiqua" w:hint="eastAsia"/>
          <w:bCs/>
        </w:rPr>
        <w:t>22</w:t>
      </w:r>
      <w:r w:rsidR="000B4F52" w:rsidRPr="00AE2643">
        <w:rPr>
          <w:rFonts w:ascii="Book Antiqua" w:hAnsi="Book Antiqua"/>
          <w:bCs/>
        </w:rPr>
        <w:t xml:space="preserve">22 </w:t>
      </w:r>
      <w:r w:rsidR="000B4F52" w:rsidRPr="00AE2643">
        <w:rPr>
          <w:rFonts w:ascii="Book Antiqua" w:hAnsi="Book Antiqua" w:hint="eastAsia"/>
          <w:bCs/>
        </w:rPr>
        <w:t>[</w:t>
      </w:r>
      <w:r w:rsidR="000B4F52" w:rsidRPr="00AE2643">
        <w:rPr>
          <w:rFonts w:ascii="Book Antiqua" w:hAnsi="Book Antiqua"/>
          <w:bCs/>
        </w:rPr>
        <w:t>PMID: 20609967</w:t>
      </w:r>
      <w:r w:rsidR="000B4F52" w:rsidRPr="00AE2643">
        <w:rPr>
          <w:rFonts w:ascii="Book Antiqua" w:hAnsi="Book Antiqua" w:hint="eastAsia"/>
          <w:bCs/>
        </w:rPr>
        <w:t xml:space="preserve"> DOI</w:t>
      </w:r>
      <w:r w:rsidR="000B4F52" w:rsidRPr="00AE2643">
        <w:rPr>
          <w:rFonts w:ascii="Book Antiqua" w:hAnsi="Book Antiqua"/>
          <w:bCs/>
        </w:rPr>
        <w:t>: 10.1016/S0140-6736(10)60484-9</w:t>
      </w:r>
      <w:r w:rsidR="000B4F52" w:rsidRPr="00AE2643">
        <w:rPr>
          <w:rFonts w:ascii="Book Antiqua" w:hAnsi="Book Antiqua" w:hint="eastAsia"/>
          <w:bCs/>
        </w:rPr>
        <w:t>]</w:t>
      </w:r>
    </w:p>
    <w:p w14:paraId="686EEBD6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15 </w:t>
      </w:r>
      <w:r w:rsidRPr="00AE2643">
        <w:rPr>
          <w:rFonts w:ascii="Book Antiqua" w:hAnsi="Book Antiqua"/>
          <w:b/>
          <w:bCs/>
        </w:rPr>
        <w:t>Chen S</w:t>
      </w:r>
      <w:r w:rsidRPr="00AE2643">
        <w:rPr>
          <w:rFonts w:ascii="Book Antiqua" w:hAnsi="Book Antiqua"/>
        </w:rPr>
        <w:t xml:space="preserve">, Mukherjee S, Chakraborty C, Chakrabarti S. High glucose-induced, endothelin-dependent fibronectin synthesis is mediated via NF-kappa B and AP-1. </w:t>
      </w:r>
      <w:r w:rsidRPr="00AE2643">
        <w:rPr>
          <w:rFonts w:ascii="Book Antiqua" w:hAnsi="Book Antiqua"/>
          <w:i/>
          <w:iCs/>
        </w:rPr>
        <w:t xml:space="preserve">Am J </w:t>
      </w:r>
      <w:proofErr w:type="spellStart"/>
      <w:r w:rsidRPr="00AE2643">
        <w:rPr>
          <w:rFonts w:ascii="Book Antiqua" w:hAnsi="Book Antiqua"/>
          <w:i/>
          <w:iCs/>
        </w:rPr>
        <w:t>Physiol</w:t>
      </w:r>
      <w:proofErr w:type="spellEnd"/>
      <w:r w:rsidRPr="00AE2643">
        <w:rPr>
          <w:rFonts w:ascii="Book Antiqua" w:hAnsi="Book Antiqua"/>
          <w:i/>
          <w:iCs/>
        </w:rPr>
        <w:t xml:space="preserve"> Cell </w:t>
      </w:r>
      <w:proofErr w:type="spellStart"/>
      <w:r w:rsidRPr="00AE2643">
        <w:rPr>
          <w:rFonts w:ascii="Book Antiqua" w:hAnsi="Book Antiqua"/>
          <w:i/>
          <w:iCs/>
        </w:rPr>
        <w:t>Physiol</w:t>
      </w:r>
      <w:proofErr w:type="spellEnd"/>
      <w:r w:rsidRPr="00AE2643">
        <w:rPr>
          <w:rFonts w:ascii="Book Antiqua" w:hAnsi="Book Antiqua"/>
        </w:rPr>
        <w:t xml:space="preserve"> 2003; </w:t>
      </w:r>
      <w:r w:rsidRPr="00AE2643">
        <w:rPr>
          <w:rFonts w:ascii="Book Antiqua" w:hAnsi="Book Antiqua"/>
          <w:b/>
          <w:bCs/>
        </w:rPr>
        <w:t>284</w:t>
      </w:r>
      <w:r w:rsidRPr="00AE2643">
        <w:rPr>
          <w:rFonts w:ascii="Book Antiqua" w:hAnsi="Book Antiqua"/>
        </w:rPr>
        <w:t>: C263-C272 [PMID: 12388107 DOI: 10.1152/ajpcell.00192.2002]</w:t>
      </w:r>
    </w:p>
    <w:p w14:paraId="025A5F1E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16 </w:t>
      </w:r>
      <w:r w:rsidRPr="00AE2643">
        <w:rPr>
          <w:rFonts w:ascii="Book Antiqua" w:hAnsi="Book Antiqua"/>
          <w:b/>
          <w:bCs/>
        </w:rPr>
        <w:t>Chen S</w:t>
      </w:r>
      <w:r w:rsidRPr="00AE2643">
        <w:rPr>
          <w:rFonts w:ascii="Book Antiqua" w:hAnsi="Book Antiqua"/>
        </w:rPr>
        <w:t xml:space="preserve">, Feng B, Thomas AA, Chakrabarti S. miR-146a regulates glucose induced upregulation of inflammatory cytokines extracellular matrix proteins in the retina and kidney in diabetes. </w:t>
      </w:r>
      <w:proofErr w:type="spellStart"/>
      <w:r w:rsidRPr="00AE2643">
        <w:rPr>
          <w:rFonts w:ascii="Book Antiqua" w:hAnsi="Book Antiqua"/>
          <w:i/>
          <w:iCs/>
        </w:rPr>
        <w:t>PLoS</w:t>
      </w:r>
      <w:proofErr w:type="spellEnd"/>
      <w:r w:rsidRPr="00AE2643">
        <w:rPr>
          <w:rFonts w:ascii="Book Antiqua" w:hAnsi="Book Antiqua"/>
          <w:i/>
          <w:iCs/>
        </w:rPr>
        <w:t xml:space="preserve"> One</w:t>
      </w:r>
      <w:r w:rsidRPr="00AE2643">
        <w:rPr>
          <w:rFonts w:ascii="Book Antiqua" w:hAnsi="Book Antiqua"/>
        </w:rPr>
        <w:t xml:space="preserve"> 2017; </w:t>
      </w:r>
      <w:r w:rsidRPr="00AE2643">
        <w:rPr>
          <w:rFonts w:ascii="Book Antiqua" w:hAnsi="Book Antiqua"/>
          <w:b/>
          <w:bCs/>
        </w:rPr>
        <w:t>12</w:t>
      </w:r>
      <w:r w:rsidRPr="00AE2643">
        <w:rPr>
          <w:rFonts w:ascii="Book Antiqua" w:hAnsi="Book Antiqua"/>
        </w:rPr>
        <w:t>: e0173918 [PMID: 28301595 DOI: 10.1371/journal.pone.0173918]</w:t>
      </w:r>
    </w:p>
    <w:p w14:paraId="5FFFA45D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17 </w:t>
      </w:r>
      <w:r w:rsidRPr="00AE2643">
        <w:rPr>
          <w:rFonts w:ascii="Book Antiqua" w:hAnsi="Book Antiqua"/>
          <w:b/>
          <w:bCs/>
        </w:rPr>
        <w:t>Law B</w:t>
      </w:r>
      <w:r w:rsidRPr="00AE2643">
        <w:rPr>
          <w:rFonts w:ascii="Book Antiqua" w:hAnsi="Book Antiqua"/>
        </w:rPr>
        <w:t xml:space="preserve">, Fowlkes V, Goldsmith JG, Carver W, Goldsmith EC. Diabetes-induced alterations in the extracellular matrix and their impact on myocardial function. </w:t>
      </w:r>
      <w:proofErr w:type="spellStart"/>
      <w:r w:rsidRPr="00AE2643">
        <w:rPr>
          <w:rFonts w:ascii="Book Antiqua" w:hAnsi="Book Antiqua"/>
          <w:i/>
          <w:iCs/>
        </w:rPr>
        <w:t>Microsc</w:t>
      </w:r>
      <w:proofErr w:type="spellEnd"/>
      <w:r w:rsidRPr="00AE2643">
        <w:rPr>
          <w:rFonts w:ascii="Book Antiqua" w:hAnsi="Book Antiqua"/>
          <w:i/>
          <w:iCs/>
        </w:rPr>
        <w:t xml:space="preserve"> </w:t>
      </w:r>
      <w:proofErr w:type="spellStart"/>
      <w:r w:rsidRPr="00AE2643">
        <w:rPr>
          <w:rFonts w:ascii="Book Antiqua" w:hAnsi="Book Antiqua"/>
          <w:i/>
          <w:iCs/>
        </w:rPr>
        <w:t>Microanal</w:t>
      </w:r>
      <w:proofErr w:type="spellEnd"/>
      <w:r w:rsidRPr="00AE2643">
        <w:rPr>
          <w:rFonts w:ascii="Book Antiqua" w:hAnsi="Book Antiqua"/>
        </w:rPr>
        <w:t xml:space="preserve"> 2012; </w:t>
      </w:r>
      <w:r w:rsidRPr="00AE2643">
        <w:rPr>
          <w:rFonts w:ascii="Book Antiqua" w:hAnsi="Book Antiqua"/>
          <w:b/>
          <w:bCs/>
        </w:rPr>
        <w:t>18</w:t>
      </w:r>
      <w:r w:rsidRPr="00AE2643">
        <w:rPr>
          <w:rFonts w:ascii="Book Antiqua" w:hAnsi="Book Antiqua"/>
        </w:rPr>
        <w:t>: 22-34 [</w:t>
      </w:r>
      <w:bookmarkStart w:id="22" w:name="OLE_LINK44"/>
      <w:r w:rsidRPr="00AE2643">
        <w:rPr>
          <w:rFonts w:ascii="Book Antiqua" w:hAnsi="Book Antiqua"/>
        </w:rPr>
        <w:t>PMID: 22221857</w:t>
      </w:r>
      <w:bookmarkEnd w:id="22"/>
      <w:r w:rsidRPr="00AE2643">
        <w:rPr>
          <w:rFonts w:ascii="Book Antiqua" w:hAnsi="Book Antiqua"/>
        </w:rPr>
        <w:t xml:space="preserve"> </w:t>
      </w:r>
      <w:r w:rsidR="005D7E2B" w:rsidRPr="00AE2643">
        <w:rPr>
          <w:rFonts w:ascii="Book Antiqua" w:hAnsi="Book Antiqua"/>
        </w:rPr>
        <w:t>DOI: 10.1017/S1431927611012256</w:t>
      </w:r>
      <w:r w:rsidRPr="00AE2643">
        <w:rPr>
          <w:rFonts w:ascii="Book Antiqua" w:hAnsi="Book Antiqua"/>
        </w:rPr>
        <w:t>]</w:t>
      </w:r>
    </w:p>
    <w:p w14:paraId="6D5172E7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18 </w:t>
      </w:r>
      <w:r w:rsidRPr="00AE2643">
        <w:rPr>
          <w:rFonts w:ascii="Book Antiqua" w:hAnsi="Book Antiqua"/>
          <w:b/>
          <w:bCs/>
        </w:rPr>
        <w:t>Seligman BG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Biolo</w:t>
      </w:r>
      <w:proofErr w:type="spellEnd"/>
      <w:r w:rsidRPr="00AE2643">
        <w:rPr>
          <w:rFonts w:ascii="Book Antiqua" w:hAnsi="Book Antiqua"/>
        </w:rPr>
        <w:t xml:space="preserve"> A, </w:t>
      </w:r>
      <w:proofErr w:type="spellStart"/>
      <w:r w:rsidRPr="00AE2643">
        <w:rPr>
          <w:rFonts w:ascii="Book Antiqua" w:hAnsi="Book Antiqua"/>
        </w:rPr>
        <w:t>Polanczyk</w:t>
      </w:r>
      <w:proofErr w:type="spellEnd"/>
      <w:r w:rsidRPr="00AE2643">
        <w:rPr>
          <w:rFonts w:ascii="Book Antiqua" w:hAnsi="Book Antiqua"/>
        </w:rPr>
        <w:t xml:space="preserve"> CA, Gross JL, Clausell N. Increased plasma levels of endothelin 1 and von Willebrand factor in patients with type 2 diabetes and dyslipidemia. </w:t>
      </w:r>
      <w:r w:rsidRPr="00AE2643">
        <w:rPr>
          <w:rFonts w:ascii="Book Antiqua" w:hAnsi="Book Antiqua"/>
          <w:i/>
          <w:iCs/>
        </w:rPr>
        <w:t>Diabetes Care</w:t>
      </w:r>
      <w:r w:rsidRPr="00AE2643">
        <w:rPr>
          <w:rFonts w:ascii="Book Antiqua" w:hAnsi="Book Antiqua"/>
        </w:rPr>
        <w:t xml:space="preserve"> 2000; </w:t>
      </w:r>
      <w:r w:rsidRPr="00AE2643">
        <w:rPr>
          <w:rFonts w:ascii="Book Antiqua" w:hAnsi="Book Antiqua"/>
          <w:b/>
          <w:bCs/>
        </w:rPr>
        <w:t>23</w:t>
      </w:r>
      <w:r w:rsidRPr="00AE2643">
        <w:rPr>
          <w:rFonts w:ascii="Book Antiqua" w:hAnsi="Book Antiqua"/>
        </w:rPr>
        <w:t>: 1395-1400 [PMID: 10977040 DOI: 10.2337/diacare.23.9.1395]</w:t>
      </w:r>
    </w:p>
    <w:p w14:paraId="68B20712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19 </w:t>
      </w:r>
      <w:r w:rsidR="00E97226" w:rsidRPr="00AE2643">
        <w:rPr>
          <w:rFonts w:ascii="Book Antiqua" w:hAnsi="Book Antiqua"/>
          <w:b/>
          <w:bCs/>
        </w:rPr>
        <w:t>Schneider JG</w:t>
      </w:r>
      <w:r w:rsidR="00E97226" w:rsidRPr="00AE2643">
        <w:rPr>
          <w:rFonts w:ascii="Book Antiqua" w:hAnsi="Book Antiqua"/>
          <w:bCs/>
        </w:rPr>
        <w:t xml:space="preserve">, Tilly N, </w:t>
      </w:r>
      <w:proofErr w:type="spellStart"/>
      <w:r w:rsidR="00E97226" w:rsidRPr="00AE2643">
        <w:rPr>
          <w:rFonts w:ascii="Book Antiqua" w:hAnsi="Book Antiqua"/>
          <w:bCs/>
        </w:rPr>
        <w:t>Hierl</w:t>
      </w:r>
      <w:proofErr w:type="spellEnd"/>
      <w:r w:rsidR="00E97226" w:rsidRPr="00AE2643">
        <w:rPr>
          <w:rFonts w:ascii="Book Antiqua" w:hAnsi="Book Antiqua"/>
          <w:bCs/>
        </w:rPr>
        <w:t xml:space="preserve"> T, Sommer U, Hamann A, Dugi K, </w:t>
      </w:r>
      <w:proofErr w:type="spellStart"/>
      <w:r w:rsidR="00E97226" w:rsidRPr="00AE2643">
        <w:rPr>
          <w:rFonts w:ascii="Book Antiqua" w:hAnsi="Book Antiqua"/>
          <w:bCs/>
        </w:rPr>
        <w:t>Leidig</w:t>
      </w:r>
      <w:proofErr w:type="spellEnd"/>
      <w:r w:rsidR="00E97226" w:rsidRPr="00AE2643">
        <w:rPr>
          <w:rFonts w:ascii="Book Antiqua" w:hAnsi="Book Antiqua"/>
          <w:bCs/>
        </w:rPr>
        <w:t xml:space="preserve">-Bruckner G, </w:t>
      </w:r>
      <w:proofErr w:type="spellStart"/>
      <w:r w:rsidR="00E97226" w:rsidRPr="00AE2643">
        <w:rPr>
          <w:rFonts w:ascii="Book Antiqua" w:hAnsi="Book Antiqua"/>
          <w:bCs/>
        </w:rPr>
        <w:t>Kasperk</w:t>
      </w:r>
      <w:proofErr w:type="spellEnd"/>
      <w:r w:rsidR="00E97226" w:rsidRPr="00AE2643">
        <w:rPr>
          <w:rFonts w:ascii="Book Antiqua" w:hAnsi="Book Antiqua"/>
          <w:bCs/>
        </w:rPr>
        <w:t xml:space="preserve"> C. Elevated plasma endothelin-1 levels in diabetes mellitus. </w:t>
      </w:r>
      <w:r w:rsidR="00E97226" w:rsidRPr="00AE2643">
        <w:rPr>
          <w:rFonts w:ascii="Book Antiqua" w:hAnsi="Book Antiqua"/>
          <w:bCs/>
          <w:i/>
        </w:rPr>
        <w:t xml:space="preserve">Am J </w:t>
      </w:r>
      <w:proofErr w:type="spellStart"/>
      <w:r w:rsidR="00E97226" w:rsidRPr="00AE2643">
        <w:rPr>
          <w:rFonts w:ascii="Book Antiqua" w:hAnsi="Book Antiqua"/>
          <w:bCs/>
          <w:i/>
        </w:rPr>
        <w:t>Hypertens</w:t>
      </w:r>
      <w:proofErr w:type="spellEnd"/>
      <w:r w:rsidR="00E97226" w:rsidRPr="00AE2643">
        <w:rPr>
          <w:rFonts w:ascii="Book Antiqua" w:hAnsi="Book Antiqua"/>
          <w:bCs/>
        </w:rPr>
        <w:t xml:space="preserve"> 2002;</w:t>
      </w:r>
      <w:r w:rsidR="00E97226" w:rsidRPr="00AE2643">
        <w:rPr>
          <w:rFonts w:ascii="Book Antiqua" w:hAnsi="Book Antiqua" w:hint="eastAsia"/>
          <w:bCs/>
        </w:rPr>
        <w:t xml:space="preserve"> </w:t>
      </w:r>
      <w:r w:rsidR="00E97226" w:rsidRPr="00AE2643">
        <w:rPr>
          <w:rFonts w:ascii="Book Antiqua" w:hAnsi="Book Antiqua"/>
          <w:b/>
          <w:bCs/>
        </w:rPr>
        <w:t>15</w:t>
      </w:r>
      <w:r w:rsidR="00E97226" w:rsidRPr="00AE2643">
        <w:rPr>
          <w:rFonts w:ascii="Book Antiqua" w:hAnsi="Book Antiqua"/>
          <w:bCs/>
        </w:rPr>
        <w:t>:</w:t>
      </w:r>
      <w:r w:rsidR="00E97226" w:rsidRPr="00AE2643">
        <w:rPr>
          <w:rFonts w:ascii="Book Antiqua" w:hAnsi="Book Antiqua" w:hint="eastAsia"/>
          <w:bCs/>
        </w:rPr>
        <w:t xml:space="preserve"> </w:t>
      </w:r>
      <w:r w:rsidR="00E97226" w:rsidRPr="00AE2643">
        <w:rPr>
          <w:rFonts w:ascii="Book Antiqua" w:hAnsi="Book Antiqua"/>
          <w:bCs/>
        </w:rPr>
        <w:t>967-</w:t>
      </w:r>
      <w:r w:rsidR="00E97226" w:rsidRPr="00AE2643">
        <w:rPr>
          <w:rFonts w:ascii="Book Antiqua" w:hAnsi="Book Antiqua" w:hint="eastAsia"/>
          <w:bCs/>
        </w:rPr>
        <w:t>9</w:t>
      </w:r>
      <w:r w:rsidR="00E97226" w:rsidRPr="00AE2643">
        <w:rPr>
          <w:rFonts w:ascii="Book Antiqua" w:hAnsi="Book Antiqua"/>
          <w:bCs/>
        </w:rPr>
        <w:t xml:space="preserve">72 </w:t>
      </w:r>
      <w:r w:rsidR="00E97226" w:rsidRPr="00AE2643">
        <w:rPr>
          <w:rFonts w:ascii="Book Antiqua" w:hAnsi="Book Antiqua" w:hint="eastAsia"/>
          <w:bCs/>
        </w:rPr>
        <w:t>[</w:t>
      </w:r>
      <w:r w:rsidR="00E97226" w:rsidRPr="00AE2643">
        <w:rPr>
          <w:rFonts w:ascii="Book Antiqua" w:hAnsi="Book Antiqua"/>
          <w:bCs/>
        </w:rPr>
        <w:t>PMID: 12441216</w:t>
      </w:r>
      <w:r w:rsidR="00E97226" w:rsidRPr="00AE2643">
        <w:rPr>
          <w:rFonts w:ascii="Book Antiqua" w:hAnsi="Book Antiqua" w:hint="eastAsia"/>
          <w:bCs/>
        </w:rPr>
        <w:t xml:space="preserve"> DOI</w:t>
      </w:r>
      <w:r w:rsidR="00E97226" w:rsidRPr="00AE2643">
        <w:rPr>
          <w:rFonts w:ascii="Book Antiqua" w:hAnsi="Book Antiqua"/>
          <w:bCs/>
        </w:rPr>
        <w:t>: 10.1016/s0895-7061(02)03060-1</w:t>
      </w:r>
      <w:r w:rsidR="00E97226" w:rsidRPr="00AE2643">
        <w:rPr>
          <w:rFonts w:ascii="Book Antiqua" w:hAnsi="Book Antiqua" w:hint="eastAsia"/>
          <w:bCs/>
        </w:rPr>
        <w:t>]</w:t>
      </w:r>
    </w:p>
    <w:p w14:paraId="10C620D2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lastRenderedPageBreak/>
        <w:t xml:space="preserve">20 </w:t>
      </w:r>
      <w:proofErr w:type="spellStart"/>
      <w:r w:rsidRPr="00AE2643">
        <w:rPr>
          <w:rFonts w:ascii="Book Antiqua" w:hAnsi="Book Antiqua"/>
          <w:b/>
          <w:bCs/>
        </w:rPr>
        <w:t>Karet</w:t>
      </w:r>
      <w:proofErr w:type="spellEnd"/>
      <w:r w:rsidRPr="00AE2643">
        <w:rPr>
          <w:rFonts w:ascii="Book Antiqua" w:hAnsi="Book Antiqua"/>
          <w:b/>
          <w:bCs/>
        </w:rPr>
        <w:t xml:space="preserve"> FE</w:t>
      </w:r>
      <w:r w:rsidRPr="00AE2643">
        <w:rPr>
          <w:rFonts w:ascii="Book Antiqua" w:hAnsi="Book Antiqua"/>
        </w:rPr>
        <w:t xml:space="preserve">, Davenport AP. Endothelin and the human kidney: a potential target for new drugs. </w:t>
      </w:r>
      <w:proofErr w:type="spellStart"/>
      <w:r w:rsidRPr="00AE2643">
        <w:rPr>
          <w:rFonts w:ascii="Book Antiqua" w:hAnsi="Book Antiqua"/>
          <w:i/>
          <w:iCs/>
        </w:rPr>
        <w:t>Nephrol</w:t>
      </w:r>
      <w:proofErr w:type="spellEnd"/>
      <w:r w:rsidRPr="00AE2643">
        <w:rPr>
          <w:rFonts w:ascii="Book Antiqua" w:hAnsi="Book Antiqua"/>
          <w:i/>
          <w:iCs/>
        </w:rPr>
        <w:t xml:space="preserve"> Dial Transplant</w:t>
      </w:r>
      <w:r w:rsidRPr="00AE2643">
        <w:rPr>
          <w:rFonts w:ascii="Book Antiqua" w:hAnsi="Book Antiqua"/>
        </w:rPr>
        <w:t xml:space="preserve"> 1994; </w:t>
      </w:r>
      <w:r w:rsidRPr="00AE2643">
        <w:rPr>
          <w:rFonts w:ascii="Book Antiqua" w:hAnsi="Book Antiqua"/>
          <w:b/>
          <w:bCs/>
        </w:rPr>
        <w:t>9</w:t>
      </w:r>
      <w:r w:rsidRPr="00AE2643">
        <w:rPr>
          <w:rFonts w:ascii="Book Antiqua" w:hAnsi="Book Antiqua"/>
        </w:rPr>
        <w:t>: 465-468 [PMID: 8090323 DOI: 10.1093/</w:t>
      </w:r>
      <w:proofErr w:type="spellStart"/>
      <w:r w:rsidRPr="00AE2643">
        <w:rPr>
          <w:rFonts w:ascii="Book Antiqua" w:hAnsi="Book Antiqua"/>
        </w:rPr>
        <w:t>ndt</w:t>
      </w:r>
      <w:proofErr w:type="spellEnd"/>
      <w:r w:rsidRPr="00AE2643">
        <w:rPr>
          <w:rFonts w:ascii="Book Antiqua" w:hAnsi="Book Antiqua"/>
        </w:rPr>
        <w:t>/9.5.465]</w:t>
      </w:r>
    </w:p>
    <w:p w14:paraId="1BE5E59E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21 </w:t>
      </w:r>
      <w:proofErr w:type="spellStart"/>
      <w:r w:rsidR="00E97226" w:rsidRPr="00AE2643">
        <w:rPr>
          <w:rFonts w:ascii="Book Antiqua" w:hAnsi="Book Antiqua"/>
          <w:b/>
          <w:bCs/>
        </w:rPr>
        <w:t>Orry</w:t>
      </w:r>
      <w:proofErr w:type="spellEnd"/>
      <w:r w:rsidR="00E97226" w:rsidRPr="00AE2643">
        <w:rPr>
          <w:rFonts w:ascii="Book Antiqua" w:hAnsi="Book Antiqua"/>
          <w:b/>
          <w:bCs/>
        </w:rPr>
        <w:t xml:space="preserve"> AJ</w:t>
      </w:r>
      <w:r w:rsidR="00E97226" w:rsidRPr="00AE2643">
        <w:rPr>
          <w:rFonts w:ascii="Book Antiqua" w:hAnsi="Book Antiqua"/>
          <w:bCs/>
        </w:rPr>
        <w:t xml:space="preserve">, Wallace BA. Modeling and docking the endothelin G-protein-coupled receptor. </w:t>
      </w:r>
      <w:proofErr w:type="spellStart"/>
      <w:r w:rsidR="00E97226" w:rsidRPr="00AE2643">
        <w:rPr>
          <w:rFonts w:ascii="Book Antiqua" w:hAnsi="Book Antiqua"/>
          <w:bCs/>
          <w:i/>
        </w:rPr>
        <w:t>Biophys</w:t>
      </w:r>
      <w:proofErr w:type="spellEnd"/>
      <w:r w:rsidR="00E97226" w:rsidRPr="00AE2643">
        <w:rPr>
          <w:rFonts w:ascii="Book Antiqua" w:hAnsi="Book Antiqua"/>
          <w:bCs/>
          <w:i/>
        </w:rPr>
        <w:t xml:space="preserve"> J</w:t>
      </w:r>
      <w:r w:rsidR="00E97226" w:rsidRPr="00AE2643">
        <w:rPr>
          <w:rFonts w:ascii="Book Antiqua" w:hAnsi="Book Antiqua"/>
          <w:bCs/>
        </w:rPr>
        <w:t xml:space="preserve"> 2000;</w:t>
      </w:r>
      <w:r w:rsidR="00E97226" w:rsidRPr="00AE2643">
        <w:rPr>
          <w:rFonts w:ascii="Book Antiqua" w:hAnsi="Book Antiqua" w:hint="eastAsia"/>
          <w:bCs/>
        </w:rPr>
        <w:t xml:space="preserve"> </w:t>
      </w:r>
      <w:r w:rsidR="00E97226" w:rsidRPr="00AE2643">
        <w:rPr>
          <w:rFonts w:ascii="Book Antiqua" w:hAnsi="Book Antiqua"/>
          <w:b/>
          <w:bCs/>
        </w:rPr>
        <w:t>79</w:t>
      </w:r>
      <w:r w:rsidR="00E97226" w:rsidRPr="00AE2643">
        <w:rPr>
          <w:rFonts w:ascii="Book Antiqua" w:hAnsi="Book Antiqua"/>
          <w:bCs/>
        </w:rPr>
        <w:t>:</w:t>
      </w:r>
      <w:r w:rsidR="00E97226" w:rsidRPr="00AE2643">
        <w:rPr>
          <w:rFonts w:ascii="Book Antiqua" w:hAnsi="Book Antiqua" w:hint="eastAsia"/>
          <w:bCs/>
        </w:rPr>
        <w:t xml:space="preserve"> </w:t>
      </w:r>
      <w:r w:rsidR="00E97226" w:rsidRPr="00AE2643">
        <w:rPr>
          <w:rFonts w:ascii="Book Antiqua" w:hAnsi="Book Antiqua"/>
          <w:bCs/>
        </w:rPr>
        <w:t>3083-</w:t>
      </w:r>
      <w:r w:rsidR="00E97226" w:rsidRPr="00AE2643">
        <w:rPr>
          <w:rFonts w:ascii="Book Antiqua" w:hAnsi="Book Antiqua" w:hint="eastAsia"/>
          <w:bCs/>
        </w:rPr>
        <w:t>30</w:t>
      </w:r>
      <w:r w:rsidR="00E97226" w:rsidRPr="00AE2643">
        <w:rPr>
          <w:rFonts w:ascii="Book Antiqua" w:hAnsi="Book Antiqua"/>
          <w:bCs/>
        </w:rPr>
        <w:t xml:space="preserve">94 </w:t>
      </w:r>
      <w:r w:rsidR="00E97226" w:rsidRPr="00AE2643">
        <w:rPr>
          <w:rFonts w:ascii="Book Antiqua" w:hAnsi="Book Antiqua" w:hint="eastAsia"/>
          <w:bCs/>
        </w:rPr>
        <w:t>[</w:t>
      </w:r>
      <w:r w:rsidR="00E97226" w:rsidRPr="00AE2643">
        <w:rPr>
          <w:rFonts w:ascii="Book Antiqua" w:hAnsi="Book Antiqua"/>
          <w:bCs/>
        </w:rPr>
        <w:t>PMID: 11106614</w:t>
      </w:r>
      <w:r w:rsidR="00E97226" w:rsidRPr="00AE2643">
        <w:rPr>
          <w:rFonts w:ascii="Book Antiqua" w:hAnsi="Book Antiqua" w:hint="eastAsia"/>
          <w:bCs/>
        </w:rPr>
        <w:t xml:space="preserve"> DOI</w:t>
      </w:r>
      <w:r w:rsidR="00E97226" w:rsidRPr="00AE2643">
        <w:rPr>
          <w:rFonts w:ascii="Book Antiqua" w:hAnsi="Book Antiqua"/>
          <w:bCs/>
        </w:rPr>
        <w:t>: 10.1016/S0006-3495(00)76543-X</w:t>
      </w:r>
      <w:r w:rsidR="00E97226" w:rsidRPr="00AE2643">
        <w:rPr>
          <w:rFonts w:ascii="Book Antiqua" w:hAnsi="Book Antiqua" w:hint="eastAsia"/>
          <w:bCs/>
        </w:rPr>
        <w:t>]</w:t>
      </w:r>
    </w:p>
    <w:p w14:paraId="5DA6A342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22 </w:t>
      </w:r>
      <w:r w:rsidRPr="00AE2643">
        <w:rPr>
          <w:rFonts w:ascii="Book Antiqua" w:hAnsi="Book Antiqua"/>
          <w:b/>
          <w:bCs/>
        </w:rPr>
        <w:t>Adachi M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Hashido</w:t>
      </w:r>
      <w:proofErr w:type="spellEnd"/>
      <w:r w:rsidRPr="00AE2643">
        <w:rPr>
          <w:rFonts w:ascii="Book Antiqua" w:hAnsi="Book Antiqua"/>
        </w:rPr>
        <w:t xml:space="preserve"> K, </w:t>
      </w:r>
      <w:proofErr w:type="spellStart"/>
      <w:r w:rsidRPr="00AE2643">
        <w:rPr>
          <w:rFonts w:ascii="Book Antiqua" w:hAnsi="Book Antiqua"/>
        </w:rPr>
        <w:t>Trzeciak</w:t>
      </w:r>
      <w:proofErr w:type="spellEnd"/>
      <w:r w:rsidRPr="00AE2643">
        <w:rPr>
          <w:rFonts w:ascii="Book Antiqua" w:hAnsi="Book Antiqua"/>
        </w:rPr>
        <w:t xml:space="preserve"> A, Watanabe T, </w:t>
      </w:r>
      <w:proofErr w:type="spellStart"/>
      <w:r w:rsidRPr="00AE2643">
        <w:rPr>
          <w:rFonts w:ascii="Book Antiqua" w:hAnsi="Book Antiqua"/>
        </w:rPr>
        <w:t>Furuichi</w:t>
      </w:r>
      <w:proofErr w:type="spellEnd"/>
      <w:r w:rsidRPr="00AE2643">
        <w:rPr>
          <w:rFonts w:ascii="Book Antiqua" w:hAnsi="Book Antiqua"/>
        </w:rPr>
        <w:t xml:space="preserve"> Y, Miyamoto C. Functional domains of human endothelin receptor. </w:t>
      </w:r>
      <w:r w:rsidRPr="00AE2643">
        <w:rPr>
          <w:rFonts w:ascii="Book Antiqua" w:hAnsi="Book Antiqua"/>
          <w:i/>
          <w:iCs/>
        </w:rPr>
        <w:t xml:space="preserve">J Cardiovasc </w:t>
      </w:r>
      <w:proofErr w:type="spellStart"/>
      <w:r w:rsidRPr="00AE2643">
        <w:rPr>
          <w:rFonts w:ascii="Book Antiqua" w:hAnsi="Book Antiqua"/>
          <w:i/>
          <w:iCs/>
        </w:rPr>
        <w:t>Pharmacol</w:t>
      </w:r>
      <w:proofErr w:type="spellEnd"/>
      <w:r w:rsidRPr="00AE2643">
        <w:rPr>
          <w:rFonts w:ascii="Book Antiqua" w:hAnsi="Book Antiqua"/>
        </w:rPr>
        <w:t xml:space="preserve"> 1993; </w:t>
      </w:r>
      <w:r w:rsidRPr="00AE2643">
        <w:rPr>
          <w:rFonts w:ascii="Book Antiqua" w:hAnsi="Book Antiqua"/>
          <w:b/>
          <w:bCs/>
        </w:rPr>
        <w:t>22 Suppl 8</w:t>
      </w:r>
      <w:r w:rsidRPr="00AE2643">
        <w:rPr>
          <w:rFonts w:ascii="Book Antiqua" w:hAnsi="Book Antiqua"/>
        </w:rPr>
        <w:t>: S121-S124 [PMID: 7509921 DOI: 10.1097/00005344-199322008-00033]</w:t>
      </w:r>
    </w:p>
    <w:p w14:paraId="5CD1F20B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23 </w:t>
      </w:r>
      <w:r w:rsidRPr="00AE2643">
        <w:rPr>
          <w:rFonts w:ascii="Book Antiqua" w:hAnsi="Book Antiqua"/>
          <w:b/>
          <w:bCs/>
        </w:rPr>
        <w:t>Davenport AP</w:t>
      </w:r>
      <w:r w:rsidRPr="00AE2643">
        <w:rPr>
          <w:rFonts w:ascii="Book Antiqua" w:hAnsi="Book Antiqua"/>
        </w:rPr>
        <w:t xml:space="preserve">, Hyndman KA, </w:t>
      </w:r>
      <w:proofErr w:type="spellStart"/>
      <w:r w:rsidRPr="00AE2643">
        <w:rPr>
          <w:rFonts w:ascii="Book Antiqua" w:hAnsi="Book Antiqua"/>
        </w:rPr>
        <w:t>Dhaun</w:t>
      </w:r>
      <w:proofErr w:type="spellEnd"/>
      <w:r w:rsidRPr="00AE2643">
        <w:rPr>
          <w:rFonts w:ascii="Book Antiqua" w:hAnsi="Book Antiqua"/>
        </w:rPr>
        <w:t xml:space="preserve"> N, </w:t>
      </w:r>
      <w:proofErr w:type="spellStart"/>
      <w:r w:rsidRPr="00AE2643">
        <w:rPr>
          <w:rFonts w:ascii="Book Antiqua" w:hAnsi="Book Antiqua"/>
        </w:rPr>
        <w:t>Southan</w:t>
      </w:r>
      <w:proofErr w:type="spellEnd"/>
      <w:r w:rsidRPr="00AE2643">
        <w:rPr>
          <w:rFonts w:ascii="Book Antiqua" w:hAnsi="Book Antiqua"/>
        </w:rPr>
        <w:t xml:space="preserve"> C, Kohan DE, Pollock JS, Pollock DM, Webb DJ, Maguire JJ. Endothelin. </w:t>
      </w:r>
      <w:proofErr w:type="spellStart"/>
      <w:r w:rsidRPr="00AE2643">
        <w:rPr>
          <w:rFonts w:ascii="Book Antiqua" w:hAnsi="Book Antiqua"/>
          <w:i/>
          <w:iCs/>
        </w:rPr>
        <w:t>Pharmacol</w:t>
      </w:r>
      <w:proofErr w:type="spellEnd"/>
      <w:r w:rsidRPr="00AE2643">
        <w:rPr>
          <w:rFonts w:ascii="Book Antiqua" w:hAnsi="Book Antiqua"/>
          <w:i/>
          <w:iCs/>
        </w:rPr>
        <w:t xml:space="preserve"> Rev</w:t>
      </w:r>
      <w:r w:rsidRPr="00AE2643">
        <w:rPr>
          <w:rFonts w:ascii="Book Antiqua" w:hAnsi="Book Antiqua"/>
        </w:rPr>
        <w:t xml:space="preserve"> 2016; </w:t>
      </w:r>
      <w:r w:rsidRPr="00AE2643">
        <w:rPr>
          <w:rFonts w:ascii="Book Antiqua" w:hAnsi="Book Antiqua"/>
          <w:b/>
          <w:bCs/>
        </w:rPr>
        <w:t>68</w:t>
      </w:r>
      <w:r w:rsidRPr="00AE2643">
        <w:rPr>
          <w:rFonts w:ascii="Book Antiqua" w:hAnsi="Book Antiqua"/>
        </w:rPr>
        <w:t>: 357-418 [PMID: 26956245 DOI: 10.1124/pr.115.011833]</w:t>
      </w:r>
    </w:p>
    <w:p w14:paraId="7D3F6C61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24 </w:t>
      </w:r>
      <w:r w:rsidRPr="00AE2643">
        <w:rPr>
          <w:rFonts w:ascii="Book Antiqua" w:hAnsi="Book Antiqua"/>
          <w:b/>
          <w:bCs/>
        </w:rPr>
        <w:t>Yanagisawa M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Kurihara</w:t>
      </w:r>
      <w:proofErr w:type="spellEnd"/>
      <w:r w:rsidRPr="00AE2643">
        <w:rPr>
          <w:rFonts w:ascii="Book Antiqua" w:hAnsi="Book Antiqua"/>
        </w:rPr>
        <w:t xml:space="preserve"> H, Kimura S, </w:t>
      </w:r>
      <w:proofErr w:type="spellStart"/>
      <w:r w:rsidRPr="00AE2643">
        <w:rPr>
          <w:rFonts w:ascii="Book Antiqua" w:hAnsi="Book Antiqua"/>
        </w:rPr>
        <w:t>Tomobe</w:t>
      </w:r>
      <w:proofErr w:type="spellEnd"/>
      <w:r w:rsidRPr="00AE2643">
        <w:rPr>
          <w:rFonts w:ascii="Book Antiqua" w:hAnsi="Book Antiqua"/>
        </w:rPr>
        <w:t xml:space="preserve"> Y, Kobayashi M, Mitsui Y, Yazaki Y, </w:t>
      </w:r>
      <w:proofErr w:type="spellStart"/>
      <w:r w:rsidRPr="00AE2643">
        <w:rPr>
          <w:rFonts w:ascii="Book Antiqua" w:hAnsi="Book Antiqua"/>
        </w:rPr>
        <w:t>Goto</w:t>
      </w:r>
      <w:proofErr w:type="spellEnd"/>
      <w:r w:rsidRPr="00AE2643">
        <w:rPr>
          <w:rFonts w:ascii="Book Antiqua" w:hAnsi="Book Antiqua"/>
        </w:rPr>
        <w:t xml:space="preserve"> K, Masaki T. A novel potent vasoconstrictor peptide produced by vascular endothelial cells. </w:t>
      </w:r>
      <w:r w:rsidRPr="00AE2643">
        <w:rPr>
          <w:rFonts w:ascii="Book Antiqua" w:hAnsi="Book Antiqua"/>
          <w:i/>
          <w:iCs/>
        </w:rPr>
        <w:t>Nature</w:t>
      </w:r>
      <w:r w:rsidRPr="00AE2643">
        <w:rPr>
          <w:rFonts w:ascii="Book Antiqua" w:hAnsi="Book Antiqua"/>
        </w:rPr>
        <w:t xml:space="preserve"> 1988; </w:t>
      </w:r>
      <w:r w:rsidRPr="00AE2643">
        <w:rPr>
          <w:rFonts w:ascii="Book Antiqua" w:hAnsi="Book Antiqua"/>
          <w:b/>
          <w:bCs/>
        </w:rPr>
        <w:t>332</w:t>
      </w:r>
      <w:r w:rsidRPr="00AE2643">
        <w:rPr>
          <w:rFonts w:ascii="Book Antiqua" w:hAnsi="Book Antiqua"/>
        </w:rPr>
        <w:t>: 411-415 [PMID: 2451132 DOI: 10.1038/332411a0]</w:t>
      </w:r>
    </w:p>
    <w:p w14:paraId="052DC405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25 </w:t>
      </w:r>
      <w:r w:rsidRPr="00AE2643">
        <w:rPr>
          <w:rFonts w:ascii="Book Antiqua" w:hAnsi="Book Antiqua"/>
          <w:b/>
          <w:bCs/>
        </w:rPr>
        <w:t>Inoue A</w:t>
      </w:r>
      <w:r w:rsidRPr="00AE2643">
        <w:rPr>
          <w:rFonts w:ascii="Book Antiqua" w:hAnsi="Book Antiqua"/>
        </w:rPr>
        <w:t xml:space="preserve">, Yanagisawa M, Kimura S, </w:t>
      </w:r>
      <w:proofErr w:type="spellStart"/>
      <w:r w:rsidRPr="00AE2643">
        <w:rPr>
          <w:rFonts w:ascii="Book Antiqua" w:hAnsi="Book Antiqua"/>
        </w:rPr>
        <w:t>Kasuya</w:t>
      </w:r>
      <w:proofErr w:type="spellEnd"/>
      <w:r w:rsidRPr="00AE2643">
        <w:rPr>
          <w:rFonts w:ascii="Book Antiqua" w:hAnsi="Book Antiqua"/>
        </w:rPr>
        <w:t xml:space="preserve"> Y, </w:t>
      </w:r>
      <w:proofErr w:type="spellStart"/>
      <w:r w:rsidRPr="00AE2643">
        <w:rPr>
          <w:rFonts w:ascii="Book Antiqua" w:hAnsi="Book Antiqua"/>
        </w:rPr>
        <w:t>Miyauchi</w:t>
      </w:r>
      <w:proofErr w:type="spellEnd"/>
      <w:r w:rsidRPr="00AE2643">
        <w:rPr>
          <w:rFonts w:ascii="Book Antiqua" w:hAnsi="Book Antiqua"/>
        </w:rPr>
        <w:t xml:space="preserve"> T, </w:t>
      </w:r>
      <w:proofErr w:type="spellStart"/>
      <w:r w:rsidRPr="00AE2643">
        <w:rPr>
          <w:rFonts w:ascii="Book Antiqua" w:hAnsi="Book Antiqua"/>
        </w:rPr>
        <w:t>Goto</w:t>
      </w:r>
      <w:proofErr w:type="spellEnd"/>
      <w:r w:rsidRPr="00AE2643">
        <w:rPr>
          <w:rFonts w:ascii="Book Antiqua" w:hAnsi="Book Antiqua"/>
        </w:rPr>
        <w:t xml:space="preserve"> K, Masaki T. The human endothelin family: three structurally and pharmacologically distinct </w:t>
      </w:r>
      <w:proofErr w:type="spellStart"/>
      <w:r w:rsidRPr="00AE2643">
        <w:rPr>
          <w:rFonts w:ascii="Book Antiqua" w:hAnsi="Book Antiqua"/>
        </w:rPr>
        <w:t>isopeptides</w:t>
      </w:r>
      <w:proofErr w:type="spellEnd"/>
      <w:r w:rsidRPr="00AE2643">
        <w:rPr>
          <w:rFonts w:ascii="Book Antiqua" w:hAnsi="Book Antiqua"/>
        </w:rPr>
        <w:t xml:space="preserve"> predicted by three separate genes. </w:t>
      </w:r>
      <w:r w:rsidRPr="00AE2643">
        <w:rPr>
          <w:rFonts w:ascii="Book Antiqua" w:hAnsi="Book Antiqua"/>
          <w:i/>
          <w:iCs/>
        </w:rPr>
        <w:t xml:space="preserve">Proc Natl </w:t>
      </w:r>
      <w:proofErr w:type="spellStart"/>
      <w:r w:rsidRPr="00AE2643">
        <w:rPr>
          <w:rFonts w:ascii="Book Antiqua" w:hAnsi="Book Antiqua"/>
          <w:i/>
          <w:iCs/>
        </w:rPr>
        <w:t>Acad</w:t>
      </w:r>
      <w:proofErr w:type="spellEnd"/>
      <w:r w:rsidRPr="00AE2643">
        <w:rPr>
          <w:rFonts w:ascii="Book Antiqua" w:hAnsi="Book Antiqua"/>
          <w:i/>
          <w:iCs/>
        </w:rPr>
        <w:t xml:space="preserve"> Sci U S A</w:t>
      </w:r>
      <w:r w:rsidRPr="00AE2643">
        <w:rPr>
          <w:rFonts w:ascii="Book Antiqua" w:hAnsi="Book Antiqua"/>
        </w:rPr>
        <w:t xml:space="preserve"> 1989; </w:t>
      </w:r>
      <w:r w:rsidRPr="00AE2643">
        <w:rPr>
          <w:rFonts w:ascii="Book Antiqua" w:hAnsi="Book Antiqua"/>
          <w:b/>
          <w:bCs/>
        </w:rPr>
        <w:t>86</w:t>
      </w:r>
      <w:r w:rsidRPr="00AE2643">
        <w:rPr>
          <w:rFonts w:ascii="Book Antiqua" w:hAnsi="Book Antiqua"/>
        </w:rPr>
        <w:t>: 2863-2867 [PMID: 2649896 DOI: 10.1073/pnas.86.8.2863]</w:t>
      </w:r>
    </w:p>
    <w:p w14:paraId="47C5B42E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26 </w:t>
      </w:r>
      <w:r w:rsidRPr="00AE2643">
        <w:rPr>
          <w:rFonts w:ascii="Book Antiqua" w:hAnsi="Book Antiqua"/>
          <w:b/>
          <w:bCs/>
        </w:rPr>
        <w:t>Ling L</w:t>
      </w:r>
      <w:r w:rsidRPr="00AE2643">
        <w:rPr>
          <w:rFonts w:ascii="Book Antiqua" w:hAnsi="Book Antiqua"/>
        </w:rPr>
        <w:t xml:space="preserve">, Maguire JJ, Davenport AP. Endothelin-2, the forgotten isoform: emerging role in the cardiovascular system, ovarian development, immunology and cancer. </w:t>
      </w:r>
      <w:r w:rsidRPr="00AE2643">
        <w:rPr>
          <w:rFonts w:ascii="Book Antiqua" w:hAnsi="Book Antiqua"/>
          <w:i/>
          <w:iCs/>
        </w:rPr>
        <w:t xml:space="preserve">Br J </w:t>
      </w:r>
      <w:proofErr w:type="spellStart"/>
      <w:r w:rsidRPr="00AE2643">
        <w:rPr>
          <w:rFonts w:ascii="Book Antiqua" w:hAnsi="Book Antiqua"/>
          <w:i/>
          <w:iCs/>
        </w:rPr>
        <w:t>Pharmacol</w:t>
      </w:r>
      <w:proofErr w:type="spellEnd"/>
      <w:r w:rsidRPr="00AE2643">
        <w:rPr>
          <w:rFonts w:ascii="Book Antiqua" w:hAnsi="Book Antiqua"/>
        </w:rPr>
        <w:t xml:space="preserve"> 2013; </w:t>
      </w:r>
      <w:r w:rsidRPr="00AE2643">
        <w:rPr>
          <w:rFonts w:ascii="Book Antiqua" w:hAnsi="Book Antiqua"/>
          <w:b/>
          <w:bCs/>
        </w:rPr>
        <w:t>168</w:t>
      </w:r>
      <w:r w:rsidRPr="00AE2643">
        <w:rPr>
          <w:rFonts w:ascii="Book Antiqua" w:hAnsi="Book Antiqua"/>
        </w:rPr>
        <w:t>: 283-295 [PMID: 22118774 DOI: 10.1111/j.1476-5381.</w:t>
      </w:r>
      <w:proofErr w:type="gramStart"/>
      <w:r w:rsidRPr="00AE2643">
        <w:rPr>
          <w:rFonts w:ascii="Book Antiqua" w:hAnsi="Book Antiqua"/>
        </w:rPr>
        <w:t>2011.01786.x</w:t>
      </w:r>
      <w:proofErr w:type="gramEnd"/>
      <w:r w:rsidRPr="00AE2643">
        <w:rPr>
          <w:rFonts w:ascii="Book Antiqua" w:hAnsi="Book Antiqua"/>
        </w:rPr>
        <w:t>]</w:t>
      </w:r>
    </w:p>
    <w:p w14:paraId="069E23AD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27 </w:t>
      </w:r>
      <w:r w:rsidRPr="00AE2643">
        <w:rPr>
          <w:rFonts w:ascii="Book Antiqua" w:hAnsi="Book Antiqua"/>
          <w:b/>
          <w:bCs/>
        </w:rPr>
        <w:t>Hofstra RM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Osinga</w:t>
      </w:r>
      <w:proofErr w:type="spellEnd"/>
      <w:r w:rsidRPr="00AE2643">
        <w:rPr>
          <w:rFonts w:ascii="Book Antiqua" w:hAnsi="Book Antiqua"/>
        </w:rPr>
        <w:t xml:space="preserve"> J, Tan-</w:t>
      </w:r>
      <w:proofErr w:type="spellStart"/>
      <w:r w:rsidRPr="00AE2643">
        <w:rPr>
          <w:rFonts w:ascii="Book Antiqua" w:hAnsi="Book Antiqua"/>
        </w:rPr>
        <w:t>Sindhunata</w:t>
      </w:r>
      <w:proofErr w:type="spellEnd"/>
      <w:r w:rsidRPr="00AE2643">
        <w:rPr>
          <w:rFonts w:ascii="Book Antiqua" w:hAnsi="Book Antiqua"/>
        </w:rPr>
        <w:t xml:space="preserve"> G, Wu Y, </w:t>
      </w:r>
      <w:proofErr w:type="spellStart"/>
      <w:r w:rsidRPr="00AE2643">
        <w:rPr>
          <w:rFonts w:ascii="Book Antiqua" w:hAnsi="Book Antiqua"/>
        </w:rPr>
        <w:t>Kamsteeg</w:t>
      </w:r>
      <w:proofErr w:type="spellEnd"/>
      <w:r w:rsidRPr="00AE2643">
        <w:rPr>
          <w:rFonts w:ascii="Book Antiqua" w:hAnsi="Book Antiqua"/>
        </w:rPr>
        <w:t xml:space="preserve"> EJ, </w:t>
      </w:r>
      <w:proofErr w:type="spellStart"/>
      <w:r w:rsidRPr="00AE2643">
        <w:rPr>
          <w:rFonts w:ascii="Book Antiqua" w:hAnsi="Book Antiqua"/>
        </w:rPr>
        <w:t>Stulp</w:t>
      </w:r>
      <w:proofErr w:type="spellEnd"/>
      <w:r w:rsidRPr="00AE2643">
        <w:rPr>
          <w:rFonts w:ascii="Book Antiqua" w:hAnsi="Book Antiqua"/>
        </w:rPr>
        <w:t xml:space="preserve"> RP, van </w:t>
      </w:r>
      <w:proofErr w:type="spellStart"/>
      <w:r w:rsidRPr="00AE2643">
        <w:rPr>
          <w:rFonts w:ascii="Book Antiqua" w:hAnsi="Book Antiqua"/>
        </w:rPr>
        <w:t>Ravenswaaij</w:t>
      </w:r>
      <w:proofErr w:type="spellEnd"/>
      <w:r w:rsidRPr="00AE2643">
        <w:rPr>
          <w:rFonts w:ascii="Book Antiqua" w:hAnsi="Book Antiqua"/>
        </w:rPr>
        <w:t xml:space="preserve">-Arts C, </w:t>
      </w:r>
      <w:proofErr w:type="spellStart"/>
      <w:r w:rsidRPr="00AE2643">
        <w:rPr>
          <w:rFonts w:ascii="Book Antiqua" w:hAnsi="Book Antiqua"/>
        </w:rPr>
        <w:t>Majoor</w:t>
      </w:r>
      <w:proofErr w:type="spellEnd"/>
      <w:r w:rsidRPr="00AE2643">
        <w:rPr>
          <w:rFonts w:ascii="Book Antiqua" w:hAnsi="Book Antiqua"/>
        </w:rPr>
        <w:t xml:space="preserve">-Krakauer D, Angrist M, </w:t>
      </w:r>
      <w:proofErr w:type="spellStart"/>
      <w:r w:rsidRPr="00AE2643">
        <w:rPr>
          <w:rFonts w:ascii="Book Antiqua" w:hAnsi="Book Antiqua"/>
        </w:rPr>
        <w:t>Chakravarti</w:t>
      </w:r>
      <w:proofErr w:type="spellEnd"/>
      <w:r w:rsidRPr="00AE2643">
        <w:rPr>
          <w:rFonts w:ascii="Book Antiqua" w:hAnsi="Book Antiqua"/>
        </w:rPr>
        <w:t xml:space="preserve"> A, </w:t>
      </w:r>
      <w:proofErr w:type="spellStart"/>
      <w:r w:rsidRPr="00AE2643">
        <w:rPr>
          <w:rFonts w:ascii="Book Antiqua" w:hAnsi="Book Antiqua"/>
        </w:rPr>
        <w:t>Meijers</w:t>
      </w:r>
      <w:proofErr w:type="spellEnd"/>
      <w:r w:rsidRPr="00AE2643">
        <w:rPr>
          <w:rFonts w:ascii="Book Antiqua" w:hAnsi="Book Antiqua"/>
        </w:rPr>
        <w:t xml:space="preserve"> C, Buys CH. A homozygous mutation in the endothelin-3 gene associated with a combined Waardenburg type 2 and Hirschsprung phenotype (Shah-Waardenburg syndrome). </w:t>
      </w:r>
      <w:r w:rsidRPr="00AE2643">
        <w:rPr>
          <w:rFonts w:ascii="Book Antiqua" w:hAnsi="Book Antiqua"/>
          <w:i/>
          <w:iCs/>
        </w:rPr>
        <w:t>Nat Genet</w:t>
      </w:r>
      <w:r w:rsidRPr="00AE2643">
        <w:rPr>
          <w:rFonts w:ascii="Book Antiqua" w:hAnsi="Book Antiqua"/>
        </w:rPr>
        <w:t xml:space="preserve"> 1996; </w:t>
      </w:r>
      <w:r w:rsidRPr="00AE2643">
        <w:rPr>
          <w:rFonts w:ascii="Book Antiqua" w:hAnsi="Book Antiqua"/>
          <w:b/>
          <w:bCs/>
        </w:rPr>
        <w:t>12</w:t>
      </w:r>
      <w:r w:rsidRPr="00AE2643">
        <w:rPr>
          <w:rFonts w:ascii="Book Antiqua" w:hAnsi="Book Antiqua"/>
        </w:rPr>
        <w:t>: 445-447 [PMID: 8630503 DOI: 10.1038/ng0496-445]</w:t>
      </w:r>
    </w:p>
    <w:p w14:paraId="7BCB6AF4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28 </w:t>
      </w:r>
      <w:proofErr w:type="spellStart"/>
      <w:r w:rsidR="00E97226" w:rsidRPr="00AE2643">
        <w:rPr>
          <w:rFonts w:ascii="Book Antiqua" w:hAnsi="Book Antiqua"/>
          <w:b/>
          <w:bCs/>
        </w:rPr>
        <w:t>Baynash</w:t>
      </w:r>
      <w:proofErr w:type="spellEnd"/>
      <w:r w:rsidR="00E97226" w:rsidRPr="00AE2643">
        <w:rPr>
          <w:rFonts w:ascii="Book Antiqua" w:hAnsi="Book Antiqua"/>
          <w:b/>
          <w:bCs/>
        </w:rPr>
        <w:t xml:space="preserve"> AG</w:t>
      </w:r>
      <w:r w:rsidR="00E97226" w:rsidRPr="00AE2643">
        <w:rPr>
          <w:rFonts w:ascii="Book Antiqua" w:hAnsi="Book Antiqua"/>
          <w:bCs/>
        </w:rPr>
        <w:t xml:space="preserve">, Hosoda K, </w:t>
      </w:r>
      <w:proofErr w:type="spellStart"/>
      <w:r w:rsidR="00E97226" w:rsidRPr="00AE2643">
        <w:rPr>
          <w:rFonts w:ascii="Book Antiqua" w:hAnsi="Book Antiqua"/>
          <w:bCs/>
        </w:rPr>
        <w:t>Giaid</w:t>
      </w:r>
      <w:proofErr w:type="spellEnd"/>
      <w:r w:rsidR="00E97226" w:rsidRPr="00AE2643">
        <w:rPr>
          <w:rFonts w:ascii="Book Antiqua" w:hAnsi="Book Antiqua"/>
          <w:bCs/>
        </w:rPr>
        <w:t xml:space="preserve"> A, Richardson JA, </w:t>
      </w:r>
      <w:proofErr w:type="spellStart"/>
      <w:r w:rsidR="00E97226" w:rsidRPr="00AE2643">
        <w:rPr>
          <w:rFonts w:ascii="Book Antiqua" w:hAnsi="Book Antiqua"/>
          <w:bCs/>
        </w:rPr>
        <w:t>Emoto</w:t>
      </w:r>
      <w:proofErr w:type="spellEnd"/>
      <w:r w:rsidR="00E97226" w:rsidRPr="00AE2643">
        <w:rPr>
          <w:rFonts w:ascii="Book Antiqua" w:hAnsi="Book Antiqua"/>
          <w:bCs/>
        </w:rPr>
        <w:t xml:space="preserve"> N, Hammer RE, Yanagisawa M. Interaction of endothelin-3 with endothelin-B receptor is essential for development of epidermal melanocytes and enteric neurons. </w:t>
      </w:r>
      <w:r w:rsidR="00E97226" w:rsidRPr="00AE2643">
        <w:rPr>
          <w:rFonts w:ascii="Book Antiqua" w:hAnsi="Book Antiqua"/>
          <w:bCs/>
          <w:i/>
        </w:rPr>
        <w:t>Cell</w:t>
      </w:r>
      <w:r w:rsidR="00E97226" w:rsidRPr="00AE2643">
        <w:rPr>
          <w:rFonts w:ascii="Book Antiqua" w:hAnsi="Book Antiqua"/>
          <w:bCs/>
        </w:rPr>
        <w:t xml:space="preserve"> 1994;</w:t>
      </w:r>
      <w:r w:rsidR="00E97226" w:rsidRPr="00AE2643">
        <w:rPr>
          <w:rFonts w:ascii="Book Antiqua" w:hAnsi="Book Antiqua" w:hint="eastAsia"/>
          <w:bCs/>
        </w:rPr>
        <w:t xml:space="preserve"> </w:t>
      </w:r>
      <w:r w:rsidR="00E97226" w:rsidRPr="00AE2643">
        <w:rPr>
          <w:rFonts w:ascii="Book Antiqua" w:hAnsi="Book Antiqua"/>
          <w:b/>
          <w:bCs/>
        </w:rPr>
        <w:t>79</w:t>
      </w:r>
      <w:r w:rsidR="00E97226" w:rsidRPr="00AE2643">
        <w:rPr>
          <w:rFonts w:ascii="Book Antiqua" w:hAnsi="Book Antiqua"/>
          <w:bCs/>
        </w:rPr>
        <w:t>:</w:t>
      </w:r>
      <w:r w:rsidR="00E97226" w:rsidRPr="00AE2643">
        <w:rPr>
          <w:rFonts w:ascii="Book Antiqua" w:hAnsi="Book Antiqua" w:hint="eastAsia"/>
          <w:bCs/>
        </w:rPr>
        <w:t xml:space="preserve"> </w:t>
      </w:r>
      <w:r w:rsidR="00E97226" w:rsidRPr="00AE2643">
        <w:rPr>
          <w:rFonts w:ascii="Book Antiqua" w:hAnsi="Book Antiqua"/>
          <w:bCs/>
        </w:rPr>
        <w:t>1277-</w:t>
      </w:r>
      <w:r w:rsidR="00E97226" w:rsidRPr="00AE2643">
        <w:rPr>
          <w:rFonts w:ascii="Book Antiqua" w:hAnsi="Book Antiqua" w:hint="eastAsia"/>
          <w:bCs/>
        </w:rPr>
        <w:t>12</w:t>
      </w:r>
      <w:r w:rsidR="00E97226" w:rsidRPr="00AE2643">
        <w:rPr>
          <w:rFonts w:ascii="Book Antiqua" w:hAnsi="Book Antiqua"/>
          <w:bCs/>
        </w:rPr>
        <w:t xml:space="preserve">85 </w:t>
      </w:r>
      <w:r w:rsidR="00E97226" w:rsidRPr="00AE2643">
        <w:rPr>
          <w:rFonts w:ascii="Book Antiqua" w:hAnsi="Book Antiqua" w:hint="eastAsia"/>
          <w:bCs/>
        </w:rPr>
        <w:t>[</w:t>
      </w:r>
      <w:r w:rsidR="00E97226" w:rsidRPr="00AE2643">
        <w:rPr>
          <w:rFonts w:ascii="Book Antiqua" w:hAnsi="Book Antiqua"/>
          <w:bCs/>
        </w:rPr>
        <w:t>PMID: 8001160</w:t>
      </w:r>
      <w:r w:rsidR="00E97226" w:rsidRPr="00AE2643">
        <w:rPr>
          <w:rFonts w:ascii="Book Antiqua" w:hAnsi="Book Antiqua" w:hint="eastAsia"/>
          <w:bCs/>
        </w:rPr>
        <w:t xml:space="preserve"> DOI</w:t>
      </w:r>
      <w:r w:rsidR="00E97226" w:rsidRPr="00AE2643">
        <w:rPr>
          <w:rFonts w:ascii="Book Antiqua" w:hAnsi="Book Antiqua"/>
          <w:bCs/>
        </w:rPr>
        <w:t>: 10.1016/0092-8674(94)90018-3</w:t>
      </w:r>
      <w:r w:rsidR="00E97226" w:rsidRPr="00AE2643">
        <w:rPr>
          <w:rFonts w:ascii="Book Antiqua" w:hAnsi="Book Antiqua" w:hint="eastAsia"/>
          <w:bCs/>
        </w:rPr>
        <w:t>]</w:t>
      </w:r>
    </w:p>
    <w:p w14:paraId="45D2FAF1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lastRenderedPageBreak/>
        <w:t xml:space="preserve">29 </w:t>
      </w:r>
      <w:r w:rsidRPr="00AE2643">
        <w:rPr>
          <w:rFonts w:ascii="Book Antiqua" w:hAnsi="Book Antiqua"/>
          <w:b/>
          <w:bCs/>
        </w:rPr>
        <w:t>Wu CH</w:t>
      </w:r>
      <w:r w:rsidRPr="00AE2643">
        <w:rPr>
          <w:rFonts w:ascii="Book Antiqua" w:hAnsi="Book Antiqua"/>
        </w:rPr>
        <w:t xml:space="preserve">, Liu IJ, Lu RM, Wu HC. Advancement and applications of peptide phage display technology in biomedical science. </w:t>
      </w:r>
      <w:r w:rsidRPr="00AE2643">
        <w:rPr>
          <w:rFonts w:ascii="Book Antiqua" w:hAnsi="Book Antiqua"/>
          <w:i/>
          <w:iCs/>
        </w:rPr>
        <w:t>J Biomed Sci</w:t>
      </w:r>
      <w:r w:rsidRPr="00AE2643">
        <w:rPr>
          <w:rFonts w:ascii="Book Antiqua" w:hAnsi="Book Antiqua"/>
        </w:rPr>
        <w:t xml:space="preserve"> 2016; </w:t>
      </w:r>
      <w:r w:rsidRPr="00AE2643">
        <w:rPr>
          <w:rFonts w:ascii="Book Antiqua" w:hAnsi="Book Antiqua"/>
          <w:b/>
          <w:bCs/>
        </w:rPr>
        <w:t>23</w:t>
      </w:r>
      <w:r w:rsidRPr="00AE2643">
        <w:rPr>
          <w:rFonts w:ascii="Book Antiqua" w:hAnsi="Book Antiqua"/>
        </w:rPr>
        <w:t>: 8 [PMID: 26786672 DOI: 10.1186/s12929-016-0223-x]</w:t>
      </w:r>
    </w:p>
    <w:p w14:paraId="49F1C365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30 </w:t>
      </w:r>
      <w:r w:rsidRPr="00AE2643">
        <w:rPr>
          <w:rFonts w:ascii="Book Antiqua" w:hAnsi="Book Antiqua"/>
          <w:b/>
          <w:bCs/>
        </w:rPr>
        <w:t>Day</w:t>
      </w:r>
      <w:r w:rsidRPr="00AE2643">
        <w:rPr>
          <w:rFonts w:ascii="Book Antiqua" w:hAnsi="Book Antiqua"/>
        </w:rPr>
        <w:t xml:space="preserve"> </w:t>
      </w:r>
      <w:r w:rsidR="00215AB4" w:rsidRPr="00AE2643">
        <w:rPr>
          <w:rFonts w:ascii="Book Antiqua" w:hAnsi="Book Antiqua"/>
        </w:rPr>
        <w:t>LA</w:t>
      </w:r>
      <w:r w:rsidR="00215AB4" w:rsidRPr="00AE2643">
        <w:rPr>
          <w:rFonts w:ascii="Book Antiqua" w:hAnsi="Book Antiqua" w:hint="eastAsia"/>
        </w:rPr>
        <w:t>,</w:t>
      </w:r>
      <w:r w:rsidRPr="00AE2643">
        <w:rPr>
          <w:rFonts w:ascii="Book Antiqua" w:hAnsi="Book Antiqua"/>
        </w:rPr>
        <w:t xml:space="preserve"> Wiseman</w:t>
      </w:r>
      <w:r w:rsidR="00215AB4" w:rsidRPr="00AE2643">
        <w:rPr>
          <w:rFonts w:ascii="Book Antiqua" w:hAnsi="Book Antiqua" w:hint="eastAsia"/>
        </w:rPr>
        <w:t xml:space="preserve"> L.</w:t>
      </w:r>
      <w:r w:rsidRPr="00AE2643">
        <w:rPr>
          <w:rFonts w:ascii="Book Antiqua" w:hAnsi="Book Antiqua"/>
        </w:rPr>
        <w:t xml:space="preserve"> </w:t>
      </w:r>
      <w:bookmarkStart w:id="23" w:name="OLE_LINK45"/>
      <w:bookmarkStart w:id="24" w:name="OLE_LINK46"/>
      <w:r w:rsidRPr="00AE2643">
        <w:rPr>
          <w:rFonts w:ascii="Book Antiqua" w:hAnsi="Book Antiqua"/>
        </w:rPr>
        <w:t xml:space="preserve">A Comparison of DNA Packaging in the Virions of </w:t>
      </w:r>
      <w:proofErr w:type="spellStart"/>
      <w:r w:rsidRPr="00AE2643">
        <w:rPr>
          <w:rFonts w:ascii="Book Antiqua" w:hAnsi="Book Antiqua"/>
        </w:rPr>
        <w:t>fd</w:t>
      </w:r>
      <w:proofErr w:type="spellEnd"/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Xf</w:t>
      </w:r>
      <w:proofErr w:type="spellEnd"/>
      <w:r w:rsidRPr="00AE2643">
        <w:rPr>
          <w:rFonts w:ascii="Book Antiqua" w:hAnsi="Book Antiqua"/>
        </w:rPr>
        <w:t>, and Pf1</w:t>
      </w:r>
      <w:bookmarkEnd w:id="23"/>
      <w:bookmarkEnd w:id="24"/>
      <w:r w:rsidRPr="00AE2643">
        <w:rPr>
          <w:rFonts w:ascii="Book Antiqua" w:hAnsi="Book Antiqua"/>
        </w:rPr>
        <w:t xml:space="preserve">. Cold Spring Harbor: New </w:t>
      </w:r>
      <w:r w:rsidR="00215AB4" w:rsidRPr="00AE2643">
        <w:rPr>
          <w:rFonts w:ascii="Book Antiqua" w:hAnsi="Book Antiqua"/>
        </w:rPr>
        <w:t>York</w:t>
      </w:r>
      <w:r w:rsidR="00215AB4" w:rsidRPr="00AE2643">
        <w:rPr>
          <w:rFonts w:ascii="Book Antiqua" w:hAnsi="Book Antiqua" w:hint="eastAsia"/>
        </w:rPr>
        <w:t xml:space="preserve">, </w:t>
      </w:r>
      <w:bookmarkStart w:id="25" w:name="OLE_LINK47"/>
      <w:bookmarkStart w:id="26" w:name="OLE_LINK48"/>
      <w:r w:rsidR="00215AB4" w:rsidRPr="00AE2643">
        <w:rPr>
          <w:rFonts w:ascii="Book Antiqua" w:hAnsi="Book Antiqua"/>
        </w:rPr>
        <w:t>1978</w:t>
      </w:r>
      <w:bookmarkEnd w:id="25"/>
      <w:bookmarkEnd w:id="26"/>
      <w:r w:rsidR="00215AB4" w:rsidRPr="00AE2643">
        <w:rPr>
          <w:rFonts w:ascii="Book Antiqua" w:hAnsi="Book Antiqua" w:hint="eastAsia"/>
        </w:rPr>
        <w:t>:</w:t>
      </w:r>
      <w:r w:rsidRPr="00AE2643">
        <w:rPr>
          <w:rFonts w:ascii="Book Antiqua" w:hAnsi="Book Antiqua"/>
        </w:rPr>
        <w:t xml:space="preserve"> </w:t>
      </w:r>
      <w:r w:rsidR="00215AB4" w:rsidRPr="00AE2643">
        <w:rPr>
          <w:rFonts w:ascii="Book Antiqua" w:hAnsi="Book Antiqua"/>
        </w:rPr>
        <w:t>605-625</w:t>
      </w:r>
      <w:r w:rsidRPr="00AE2643">
        <w:rPr>
          <w:rFonts w:ascii="Book Antiqua" w:hAnsi="Book Antiqua"/>
        </w:rPr>
        <w:t xml:space="preserve"> [DOI:</w:t>
      </w:r>
      <w:r w:rsidR="00215AB4" w:rsidRPr="00AE2643">
        <w:rPr>
          <w:rFonts w:ascii="Book Antiqua" w:hAnsi="Book Antiqua" w:hint="eastAsia"/>
        </w:rPr>
        <w:t xml:space="preserve"> </w:t>
      </w:r>
      <w:r w:rsidRPr="00AE2643">
        <w:rPr>
          <w:rFonts w:ascii="Book Antiqua" w:hAnsi="Book Antiqua"/>
        </w:rPr>
        <w:t>10.1016/0022-2836(77)90088-2]</w:t>
      </w:r>
    </w:p>
    <w:p w14:paraId="5AE1DD58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31 </w:t>
      </w:r>
      <w:r w:rsidR="00D16719" w:rsidRPr="00AE2643">
        <w:rPr>
          <w:rFonts w:ascii="Book Antiqua" w:hAnsi="Book Antiqua"/>
          <w:b/>
          <w:bCs/>
        </w:rPr>
        <w:t>Jain</w:t>
      </w:r>
      <w:r w:rsidR="00F77F4F" w:rsidRPr="00AE2643">
        <w:rPr>
          <w:rFonts w:ascii="Book Antiqua" w:hAnsi="Book Antiqua" w:hint="eastAsia"/>
          <w:b/>
          <w:bCs/>
        </w:rPr>
        <w:t xml:space="preserve"> A</w:t>
      </w:r>
      <w:r w:rsidR="00D16719" w:rsidRPr="00AE2643">
        <w:rPr>
          <w:rFonts w:ascii="Book Antiqua" w:hAnsi="Book Antiqua"/>
          <w:bCs/>
        </w:rPr>
        <w:t>, Mehrotra</w:t>
      </w:r>
      <w:r w:rsidR="00F77F4F" w:rsidRPr="00AE2643">
        <w:rPr>
          <w:rFonts w:ascii="Book Antiqua" w:hAnsi="Book Antiqua" w:hint="eastAsia"/>
          <w:bCs/>
        </w:rPr>
        <w:t xml:space="preserve"> V</w:t>
      </w:r>
      <w:r w:rsidR="00D16719" w:rsidRPr="00AE2643">
        <w:rPr>
          <w:rFonts w:ascii="Book Antiqua" w:hAnsi="Book Antiqua"/>
          <w:bCs/>
        </w:rPr>
        <w:t>, Yong</w:t>
      </w:r>
      <w:r w:rsidR="00F77F4F" w:rsidRPr="00AE2643">
        <w:rPr>
          <w:rFonts w:ascii="Book Antiqua" w:hAnsi="Book Antiqua" w:hint="eastAsia"/>
          <w:bCs/>
        </w:rPr>
        <w:t xml:space="preserve"> H</w:t>
      </w:r>
      <w:r w:rsidR="00D16719" w:rsidRPr="00AE2643">
        <w:rPr>
          <w:rFonts w:ascii="Book Antiqua" w:hAnsi="Book Antiqua"/>
          <w:bCs/>
        </w:rPr>
        <w:t>, Hiremath</w:t>
      </w:r>
      <w:r w:rsidR="00F77F4F" w:rsidRPr="00AE2643">
        <w:rPr>
          <w:rFonts w:ascii="Book Antiqua" w:hAnsi="Book Antiqua" w:hint="eastAsia"/>
          <w:bCs/>
        </w:rPr>
        <w:t xml:space="preserve"> K</w:t>
      </w:r>
      <w:r w:rsidR="00D16719" w:rsidRPr="00AE2643">
        <w:rPr>
          <w:rFonts w:ascii="Book Antiqua" w:hAnsi="Book Antiqua"/>
          <w:bCs/>
        </w:rPr>
        <w:t>, Jain</w:t>
      </w:r>
      <w:r w:rsidR="00F77F4F" w:rsidRPr="00AE2643">
        <w:rPr>
          <w:rFonts w:ascii="Book Antiqua" w:hAnsi="Book Antiqua" w:hint="eastAsia"/>
          <w:bCs/>
        </w:rPr>
        <w:t xml:space="preserve"> A</w:t>
      </w:r>
      <w:r w:rsidR="00D16719" w:rsidRPr="00AE2643">
        <w:rPr>
          <w:rFonts w:ascii="Book Antiqua" w:hAnsi="Book Antiqua"/>
          <w:bCs/>
        </w:rPr>
        <w:t>, Johnson</w:t>
      </w:r>
      <w:r w:rsidR="00F77F4F" w:rsidRPr="00AE2643">
        <w:rPr>
          <w:rFonts w:ascii="Book Antiqua" w:hAnsi="Book Antiqua" w:hint="eastAsia"/>
          <w:bCs/>
        </w:rPr>
        <w:t xml:space="preserve"> M,</w:t>
      </w:r>
      <w:r w:rsidR="00D16719" w:rsidRPr="00AE2643">
        <w:rPr>
          <w:rFonts w:ascii="Book Antiqua" w:hAnsi="Book Antiqua"/>
          <w:bCs/>
        </w:rPr>
        <w:t xml:space="preserve"> Jha</w:t>
      </w:r>
      <w:r w:rsidR="00F77F4F" w:rsidRPr="00AE2643">
        <w:rPr>
          <w:rFonts w:ascii="Book Antiqua" w:hAnsi="Book Antiqua" w:hint="eastAsia"/>
          <w:bCs/>
        </w:rPr>
        <w:t xml:space="preserve"> I</w:t>
      </w:r>
      <w:r w:rsidR="00D16719" w:rsidRPr="00AE2643">
        <w:rPr>
          <w:rFonts w:ascii="Book Antiqua" w:hAnsi="Book Antiqua" w:hint="eastAsia"/>
          <w:bCs/>
        </w:rPr>
        <w:t>.</w:t>
      </w:r>
      <w:r w:rsidRPr="00AE2643">
        <w:rPr>
          <w:rFonts w:ascii="Book Antiqua" w:hAnsi="Book Antiqua"/>
        </w:rPr>
        <w:t xml:space="preserve"> </w:t>
      </w:r>
      <w:bookmarkStart w:id="27" w:name="OLE_LINK49"/>
      <w:bookmarkStart w:id="28" w:name="OLE_LINK50"/>
      <w:r w:rsidRPr="00AE2643">
        <w:rPr>
          <w:rFonts w:ascii="Book Antiqua" w:hAnsi="Book Antiqua"/>
        </w:rPr>
        <w:t>Creating a Soluble Binder to Endothelin-1 based on the natural ligand binding domains of the endothelin-1 (G-protein-coupled) receptor</w:t>
      </w:r>
      <w:bookmarkEnd w:id="27"/>
      <w:bookmarkEnd w:id="28"/>
      <w:r w:rsidR="00F77F4F" w:rsidRPr="00AE2643">
        <w:rPr>
          <w:rFonts w:ascii="Book Antiqua" w:hAnsi="Book Antiqua" w:hint="eastAsia"/>
        </w:rPr>
        <w:t>.</w:t>
      </w:r>
      <w:r w:rsidR="00F77F4F" w:rsidRPr="00AE2643">
        <w:t xml:space="preserve"> </w:t>
      </w:r>
      <w:r w:rsidR="00F77F4F" w:rsidRPr="00AE2643">
        <w:rPr>
          <w:rFonts w:ascii="Book Antiqua" w:hAnsi="Book Antiqua"/>
          <w:i/>
        </w:rPr>
        <w:t xml:space="preserve">Int J </w:t>
      </w:r>
      <w:proofErr w:type="spellStart"/>
      <w:r w:rsidR="00F77F4F" w:rsidRPr="00AE2643">
        <w:rPr>
          <w:rFonts w:ascii="Book Antiqua" w:hAnsi="Book Antiqua"/>
          <w:i/>
        </w:rPr>
        <w:t>Pept</w:t>
      </w:r>
      <w:proofErr w:type="spellEnd"/>
      <w:r w:rsidR="00F77F4F" w:rsidRPr="00AE2643">
        <w:rPr>
          <w:rFonts w:ascii="Book Antiqua" w:hAnsi="Book Antiqua"/>
          <w:i/>
        </w:rPr>
        <w:t xml:space="preserve"> Res </w:t>
      </w:r>
      <w:proofErr w:type="spellStart"/>
      <w:r w:rsidR="00F77F4F" w:rsidRPr="00AE2643">
        <w:rPr>
          <w:rFonts w:ascii="Book Antiqua" w:hAnsi="Book Antiqua"/>
          <w:i/>
        </w:rPr>
        <w:t>Ther</w:t>
      </w:r>
      <w:proofErr w:type="spellEnd"/>
      <w:r w:rsidRPr="00AE2643">
        <w:rPr>
          <w:rFonts w:ascii="Book Antiqua" w:hAnsi="Book Antiqua"/>
        </w:rPr>
        <w:t xml:space="preserve"> </w:t>
      </w:r>
      <w:r w:rsidR="00D16719" w:rsidRPr="00AE2643">
        <w:rPr>
          <w:rFonts w:ascii="Book Antiqua" w:hAnsi="Book Antiqua"/>
        </w:rPr>
        <w:t>201</w:t>
      </w:r>
      <w:r w:rsidR="00D16719" w:rsidRPr="00AE2643">
        <w:rPr>
          <w:rFonts w:ascii="Book Antiqua" w:hAnsi="Book Antiqua" w:hint="eastAsia"/>
        </w:rPr>
        <w:t>9;</w:t>
      </w:r>
      <w:r w:rsidRPr="00AE2643">
        <w:rPr>
          <w:rFonts w:ascii="Book Antiqua" w:hAnsi="Book Antiqua"/>
        </w:rPr>
        <w:t xml:space="preserve"> </w:t>
      </w:r>
      <w:r w:rsidR="00D16719" w:rsidRPr="00AE2643">
        <w:rPr>
          <w:rFonts w:ascii="Book Antiqua" w:hAnsi="Book Antiqua" w:hint="eastAsia"/>
          <w:b/>
        </w:rPr>
        <w:t>25</w:t>
      </w:r>
      <w:r w:rsidR="00D16719" w:rsidRPr="00AE2643">
        <w:rPr>
          <w:rFonts w:ascii="Book Antiqua" w:hAnsi="Book Antiqua" w:hint="eastAsia"/>
        </w:rPr>
        <w:t xml:space="preserve">: </w:t>
      </w:r>
      <w:r w:rsidR="00F77F4F" w:rsidRPr="00AE2643">
        <w:rPr>
          <w:rFonts w:ascii="Book Antiqua" w:hAnsi="Book Antiqua"/>
        </w:rPr>
        <w:t>107-114</w:t>
      </w:r>
      <w:r w:rsidRPr="00AE2643">
        <w:rPr>
          <w:rFonts w:ascii="Book Antiqua" w:hAnsi="Book Antiqua"/>
        </w:rPr>
        <w:t xml:space="preserve"> [DOI:</w:t>
      </w:r>
      <w:r w:rsidR="00F77F4F" w:rsidRPr="00AE2643">
        <w:rPr>
          <w:rFonts w:ascii="Book Antiqua" w:hAnsi="Book Antiqua" w:hint="eastAsia"/>
        </w:rPr>
        <w:t xml:space="preserve"> </w:t>
      </w:r>
      <w:r w:rsidRPr="00AE2643">
        <w:rPr>
          <w:rFonts w:ascii="Book Antiqua" w:hAnsi="Book Antiqua"/>
        </w:rPr>
        <w:t>10.1007/s10989-017-9653-x]</w:t>
      </w:r>
    </w:p>
    <w:p w14:paraId="25F56923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32 </w:t>
      </w:r>
      <w:r w:rsidRPr="00AE2643">
        <w:rPr>
          <w:rFonts w:ascii="Book Antiqua" w:hAnsi="Book Antiqua"/>
          <w:b/>
          <w:bCs/>
        </w:rPr>
        <w:t>Smith GP</w:t>
      </w:r>
      <w:r w:rsidRPr="00AE2643">
        <w:rPr>
          <w:rFonts w:ascii="Book Antiqua" w:hAnsi="Book Antiqua"/>
        </w:rPr>
        <w:t xml:space="preserve">, </w:t>
      </w:r>
      <w:proofErr w:type="spellStart"/>
      <w:r w:rsidRPr="00AE2643">
        <w:rPr>
          <w:rFonts w:ascii="Book Antiqua" w:hAnsi="Book Antiqua"/>
        </w:rPr>
        <w:t>Petrenko</w:t>
      </w:r>
      <w:proofErr w:type="spellEnd"/>
      <w:r w:rsidRPr="00AE2643">
        <w:rPr>
          <w:rFonts w:ascii="Book Antiqua" w:hAnsi="Book Antiqua"/>
        </w:rPr>
        <w:t xml:space="preserve"> VA. Phage Display. </w:t>
      </w:r>
      <w:r w:rsidRPr="00AE2643">
        <w:rPr>
          <w:rFonts w:ascii="Book Antiqua" w:hAnsi="Book Antiqua"/>
          <w:i/>
          <w:iCs/>
        </w:rPr>
        <w:t>Chem Rev</w:t>
      </w:r>
      <w:r w:rsidRPr="00AE2643">
        <w:rPr>
          <w:rFonts w:ascii="Book Antiqua" w:hAnsi="Book Antiqua"/>
        </w:rPr>
        <w:t xml:space="preserve"> 1997; </w:t>
      </w:r>
      <w:r w:rsidRPr="00AE2643">
        <w:rPr>
          <w:rFonts w:ascii="Book Antiqua" w:hAnsi="Book Antiqua"/>
          <w:b/>
          <w:bCs/>
        </w:rPr>
        <w:t>97</w:t>
      </w:r>
      <w:r w:rsidRPr="00AE2643">
        <w:rPr>
          <w:rFonts w:ascii="Book Antiqua" w:hAnsi="Book Antiqua"/>
        </w:rPr>
        <w:t>: 391-410 [PMID: 11848876 DOI: 10.1021/cr960065d]</w:t>
      </w:r>
    </w:p>
    <w:p w14:paraId="52CF3A55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33 </w:t>
      </w:r>
      <w:proofErr w:type="spellStart"/>
      <w:r w:rsidRPr="00AE2643">
        <w:rPr>
          <w:rFonts w:ascii="Book Antiqua" w:hAnsi="Book Antiqua"/>
          <w:b/>
          <w:bCs/>
        </w:rPr>
        <w:t>Zeiher</w:t>
      </w:r>
      <w:proofErr w:type="spellEnd"/>
      <w:r w:rsidRPr="00AE2643">
        <w:rPr>
          <w:rFonts w:ascii="Book Antiqua" w:hAnsi="Book Antiqua"/>
          <w:b/>
          <w:bCs/>
        </w:rPr>
        <w:t xml:space="preserve"> AM</w:t>
      </w:r>
      <w:r w:rsidRPr="00AE2643">
        <w:rPr>
          <w:rFonts w:ascii="Book Antiqua" w:hAnsi="Book Antiqua"/>
        </w:rPr>
        <w:t xml:space="preserve">, Goebel H, </w:t>
      </w:r>
      <w:proofErr w:type="spellStart"/>
      <w:r w:rsidRPr="00AE2643">
        <w:rPr>
          <w:rFonts w:ascii="Book Antiqua" w:hAnsi="Book Antiqua"/>
        </w:rPr>
        <w:t>Schächinger</w:t>
      </w:r>
      <w:proofErr w:type="spellEnd"/>
      <w:r w:rsidRPr="00AE2643">
        <w:rPr>
          <w:rFonts w:ascii="Book Antiqua" w:hAnsi="Book Antiqua"/>
        </w:rPr>
        <w:t xml:space="preserve"> V, </w:t>
      </w:r>
      <w:proofErr w:type="spellStart"/>
      <w:r w:rsidRPr="00AE2643">
        <w:rPr>
          <w:rFonts w:ascii="Book Antiqua" w:hAnsi="Book Antiqua"/>
        </w:rPr>
        <w:t>Ihling</w:t>
      </w:r>
      <w:proofErr w:type="spellEnd"/>
      <w:r w:rsidRPr="00AE2643">
        <w:rPr>
          <w:rFonts w:ascii="Book Antiqua" w:hAnsi="Book Antiqua"/>
        </w:rPr>
        <w:t xml:space="preserve"> C. Tissue endothelin-1 immunoreactivity in the active coronary atherosclerotic plaque. A clue to the mechanism of increased vasoreactivity of the culprit lesion in unstable angina. </w:t>
      </w:r>
      <w:r w:rsidRPr="00AE2643">
        <w:rPr>
          <w:rFonts w:ascii="Book Antiqua" w:hAnsi="Book Antiqua"/>
          <w:i/>
          <w:iCs/>
        </w:rPr>
        <w:t>Circulation</w:t>
      </w:r>
      <w:r w:rsidRPr="00AE2643">
        <w:rPr>
          <w:rFonts w:ascii="Book Antiqua" w:hAnsi="Book Antiqua"/>
        </w:rPr>
        <w:t xml:space="preserve"> 1995; </w:t>
      </w:r>
      <w:r w:rsidRPr="00AE2643">
        <w:rPr>
          <w:rFonts w:ascii="Book Antiqua" w:hAnsi="Book Antiqua"/>
          <w:b/>
          <w:bCs/>
        </w:rPr>
        <w:t>91</w:t>
      </w:r>
      <w:r w:rsidRPr="00AE2643">
        <w:rPr>
          <w:rFonts w:ascii="Book Antiqua" w:hAnsi="Book Antiqua"/>
        </w:rPr>
        <w:t>: 941-947 [PMID: 7850978 DOI: 10.1161/01.cir.91.4.941]</w:t>
      </w:r>
    </w:p>
    <w:p w14:paraId="72FDA7D1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34 </w:t>
      </w:r>
      <w:proofErr w:type="spellStart"/>
      <w:r w:rsidRPr="00AE2643">
        <w:rPr>
          <w:rFonts w:ascii="Book Antiqua" w:hAnsi="Book Antiqua"/>
          <w:b/>
          <w:bCs/>
        </w:rPr>
        <w:t>Haufschild</w:t>
      </w:r>
      <w:proofErr w:type="spellEnd"/>
      <w:r w:rsidRPr="00AE2643">
        <w:rPr>
          <w:rFonts w:ascii="Book Antiqua" w:hAnsi="Book Antiqua"/>
          <w:b/>
          <w:bCs/>
        </w:rPr>
        <w:t xml:space="preserve"> T</w:t>
      </w:r>
      <w:r w:rsidRPr="00AE2643">
        <w:rPr>
          <w:rFonts w:ascii="Book Antiqua" w:hAnsi="Book Antiqua"/>
        </w:rPr>
        <w:t xml:space="preserve">, Shaw SG, Kesselring J, Flammer J. Increased endothelin-1 plasma levels in patients with multiple sclerosis. </w:t>
      </w:r>
      <w:r w:rsidRPr="00AE2643">
        <w:rPr>
          <w:rFonts w:ascii="Book Antiqua" w:hAnsi="Book Antiqua"/>
          <w:i/>
          <w:iCs/>
        </w:rPr>
        <w:t xml:space="preserve">J </w:t>
      </w:r>
      <w:proofErr w:type="spellStart"/>
      <w:r w:rsidRPr="00AE2643">
        <w:rPr>
          <w:rFonts w:ascii="Book Antiqua" w:hAnsi="Book Antiqua"/>
          <w:i/>
          <w:iCs/>
        </w:rPr>
        <w:t>Neuroophthalmol</w:t>
      </w:r>
      <w:proofErr w:type="spellEnd"/>
      <w:r w:rsidRPr="00AE2643">
        <w:rPr>
          <w:rFonts w:ascii="Book Antiqua" w:hAnsi="Book Antiqua"/>
        </w:rPr>
        <w:t xml:space="preserve"> 2001; </w:t>
      </w:r>
      <w:r w:rsidRPr="00AE2643">
        <w:rPr>
          <w:rFonts w:ascii="Book Antiqua" w:hAnsi="Book Antiqua"/>
          <w:b/>
          <w:bCs/>
        </w:rPr>
        <w:t>21</w:t>
      </w:r>
      <w:r w:rsidRPr="00AE2643">
        <w:rPr>
          <w:rFonts w:ascii="Book Antiqua" w:hAnsi="Book Antiqua"/>
        </w:rPr>
        <w:t>: 37-38 [PMID: 11315981 DOI: 10.1097/00041327-200103000-00011]</w:t>
      </w:r>
    </w:p>
    <w:p w14:paraId="081BEE12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35 </w:t>
      </w:r>
      <w:proofErr w:type="spellStart"/>
      <w:r w:rsidRPr="00AE2643">
        <w:rPr>
          <w:rFonts w:ascii="Book Antiqua" w:hAnsi="Book Antiqua"/>
          <w:b/>
          <w:bCs/>
        </w:rPr>
        <w:t>Pache</w:t>
      </w:r>
      <w:proofErr w:type="spellEnd"/>
      <w:r w:rsidRPr="00AE2643">
        <w:rPr>
          <w:rFonts w:ascii="Book Antiqua" w:hAnsi="Book Antiqua"/>
          <w:b/>
          <w:bCs/>
        </w:rPr>
        <w:t xml:space="preserve"> M</w:t>
      </w:r>
      <w:r w:rsidRPr="00AE2643">
        <w:rPr>
          <w:rFonts w:ascii="Book Antiqua" w:hAnsi="Book Antiqua"/>
        </w:rPr>
        <w:t xml:space="preserve">, Kaiser HJ, </w:t>
      </w:r>
      <w:proofErr w:type="spellStart"/>
      <w:r w:rsidRPr="00AE2643">
        <w:rPr>
          <w:rFonts w:ascii="Book Antiqua" w:hAnsi="Book Antiqua"/>
        </w:rPr>
        <w:t>Akhalbedashvili</w:t>
      </w:r>
      <w:proofErr w:type="spellEnd"/>
      <w:r w:rsidRPr="00AE2643">
        <w:rPr>
          <w:rFonts w:ascii="Book Antiqua" w:hAnsi="Book Antiqua"/>
        </w:rPr>
        <w:t xml:space="preserve"> N, </w:t>
      </w:r>
      <w:proofErr w:type="spellStart"/>
      <w:r w:rsidRPr="00AE2643">
        <w:rPr>
          <w:rFonts w:ascii="Book Antiqua" w:hAnsi="Book Antiqua"/>
        </w:rPr>
        <w:t>Lienert</w:t>
      </w:r>
      <w:proofErr w:type="spellEnd"/>
      <w:r w:rsidRPr="00AE2643">
        <w:rPr>
          <w:rFonts w:ascii="Book Antiqua" w:hAnsi="Book Antiqua"/>
        </w:rPr>
        <w:t xml:space="preserve"> C, </w:t>
      </w:r>
      <w:proofErr w:type="spellStart"/>
      <w:r w:rsidRPr="00AE2643">
        <w:rPr>
          <w:rFonts w:ascii="Book Antiqua" w:hAnsi="Book Antiqua"/>
        </w:rPr>
        <w:t>Dubler</w:t>
      </w:r>
      <w:proofErr w:type="spellEnd"/>
      <w:r w:rsidRPr="00AE2643">
        <w:rPr>
          <w:rFonts w:ascii="Book Antiqua" w:hAnsi="Book Antiqua"/>
        </w:rPr>
        <w:t xml:space="preserve"> B, </w:t>
      </w:r>
      <w:proofErr w:type="spellStart"/>
      <w:r w:rsidRPr="00AE2643">
        <w:rPr>
          <w:rFonts w:ascii="Book Antiqua" w:hAnsi="Book Antiqua"/>
        </w:rPr>
        <w:t>Kappos</w:t>
      </w:r>
      <w:proofErr w:type="spellEnd"/>
      <w:r w:rsidRPr="00AE2643">
        <w:rPr>
          <w:rFonts w:ascii="Book Antiqua" w:hAnsi="Book Antiqua"/>
        </w:rPr>
        <w:t xml:space="preserve"> L, Flammer J. Extraocular blood flow and endothelin-1 plasma levels in patients with multiple sclerosis. </w:t>
      </w:r>
      <w:r w:rsidRPr="00AE2643">
        <w:rPr>
          <w:rFonts w:ascii="Book Antiqua" w:hAnsi="Book Antiqua"/>
          <w:i/>
          <w:iCs/>
        </w:rPr>
        <w:t>Eur Neurol</w:t>
      </w:r>
      <w:r w:rsidRPr="00AE2643">
        <w:rPr>
          <w:rFonts w:ascii="Book Antiqua" w:hAnsi="Book Antiqua"/>
        </w:rPr>
        <w:t xml:space="preserve"> 2003; </w:t>
      </w:r>
      <w:r w:rsidRPr="00AE2643">
        <w:rPr>
          <w:rFonts w:ascii="Book Antiqua" w:hAnsi="Book Antiqua"/>
          <w:b/>
          <w:bCs/>
        </w:rPr>
        <w:t>49</w:t>
      </w:r>
      <w:r w:rsidRPr="00AE2643">
        <w:rPr>
          <w:rFonts w:ascii="Book Antiqua" w:hAnsi="Book Antiqua"/>
        </w:rPr>
        <w:t>: 164-168 [PMID: 12646761 DOI: 10.1159/000069085]</w:t>
      </w:r>
    </w:p>
    <w:p w14:paraId="3288E6CE" w14:textId="77777777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 xml:space="preserve">36 </w:t>
      </w:r>
      <w:proofErr w:type="spellStart"/>
      <w:r w:rsidRPr="00AE2643">
        <w:rPr>
          <w:rFonts w:ascii="Book Antiqua" w:hAnsi="Book Antiqua"/>
          <w:b/>
          <w:bCs/>
        </w:rPr>
        <w:t>Sethi</w:t>
      </w:r>
      <w:proofErr w:type="spellEnd"/>
      <w:r w:rsidRPr="00AE2643">
        <w:rPr>
          <w:rFonts w:ascii="Book Antiqua" w:hAnsi="Book Antiqua"/>
          <w:b/>
          <w:bCs/>
        </w:rPr>
        <w:t xml:space="preserve"> AS</w:t>
      </w:r>
      <w:r w:rsidRPr="00AE2643">
        <w:rPr>
          <w:rFonts w:ascii="Book Antiqua" w:hAnsi="Book Antiqua"/>
        </w:rPr>
        <w:t xml:space="preserve">, Lees DM, </w:t>
      </w:r>
      <w:proofErr w:type="spellStart"/>
      <w:r w:rsidRPr="00AE2643">
        <w:rPr>
          <w:rFonts w:ascii="Book Antiqua" w:hAnsi="Book Antiqua"/>
        </w:rPr>
        <w:t>Douthwaite</w:t>
      </w:r>
      <w:proofErr w:type="spellEnd"/>
      <w:r w:rsidRPr="00AE2643">
        <w:rPr>
          <w:rFonts w:ascii="Book Antiqua" w:hAnsi="Book Antiqua"/>
        </w:rPr>
        <w:t xml:space="preserve"> JA, </w:t>
      </w:r>
      <w:proofErr w:type="spellStart"/>
      <w:r w:rsidRPr="00AE2643">
        <w:rPr>
          <w:rFonts w:ascii="Book Antiqua" w:hAnsi="Book Antiqua"/>
        </w:rPr>
        <w:t>Dawnay</w:t>
      </w:r>
      <w:proofErr w:type="spellEnd"/>
      <w:r w:rsidRPr="00AE2643">
        <w:rPr>
          <w:rFonts w:ascii="Book Antiqua" w:hAnsi="Book Antiqua"/>
        </w:rPr>
        <w:t xml:space="preserve"> AB, </w:t>
      </w:r>
      <w:proofErr w:type="spellStart"/>
      <w:r w:rsidRPr="00AE2643">
        <w:rPr>
          <w:rFonts w:ascii="Book Antiqua" w:hAnsi="Book Antiqua"/>
        </w:rPr>
        <w:t>Corder</w:t>
      </w:r>
      <w:proofErr w:type="spellEnd"/>
      <w:r w:rsidRPr="00AE2643">
        <w:rPr>
          <w:rFonts w:ascii="Book Antiqua" w:hAnsi="Book Antiqua"/>
        </w:rPr>
        <w:t xml:space="preserve"> R. Homocysteine-induced endothelin-1 release is dependent on </w:t>
      </w:r>
      <w:proofErr w:type="spellStart"/>
      <w:r w:rsidRPr="00AE2643">
        <w:rPr>
          <w:rFonts w:ascii="Book Antiqua" w:hAnsi="Book Antiqua"/>
        </w:rPr>
        <w:t>hyperglycaemia</w:t>
      </w:r>
      <w:proofErr w:type="spellEnd"/>
      <w:r w:rsidRPr="00AE2643">
        <w:rPr>
          <w:rFonts w:ascii="Book Antiqua" w:hAnsi="Book Antiqua"/>
        </w:rPr>
        <w:t xml:space="preserve"> and reactive oxygen species production in bovine aortic endothelial cells. </w:t>
      </w:r>
      <w:r w:rsidRPr="00AE2643">
        <w:rPr>
          <w:rFonts w:ascii="Book Antiqua" w:hAnsi="Book Antiqua"/>
          <w:i/>
          <w:iCs/>
        </w:rPr>
        <w:t xml:space="preserve">J </w:t>
      </w:r>
      <w:proofErr w:type="spellStart"/>
      <w:r w:rsidRPr="00AE2643">
        <w:rPr>
          <w:rFonts w:ascii="Book Antiqua" w:hAnsi="Book Antiqua"/>
          <w:i/>
          <w:iCs/>
        </w:rPr>
        <w:t>Vasc</w:t>
      </w:r>
      <w:proofErr w:type="spellEnd"/>
      <w:r w:rsidRPr="00AE2643">
        <w:rPr>
          <w:rFonts w:ascii="Book Antiqua" w:hAnsi="Book Antiqua"/>
          <w:i/>
          <w:iCs/>
        </w:rPr>
        <w:t xml:space="preserve"> Res</w:t>
      </w:r>
      <w:r w:rsidRPr="00AE2643">
        <w:rPr>
          <w:rFonts w:ascii="Book Antiqua" w:hAnsi="Book Antiqua"/>
        </w:rPr>
        <w:t xml:space="preserve"> 2006; </w:t>
      </w:r>
      <w:r w:rsidRPr="00AE2643">
        <w:rPr>
          <w:rFonts w:ascii="Book Antiqua" w:hAnsi="Book Antiqua"/>
          <w:b/>
          <w:bCs/>
        </w:rPr>
        <w:t>43</w:t>
      </w:r>
      <w:r w:rsidRPr="00AE2643">
        <w:rPr>
          <w:rFonts w:ascii="Book Antiqua" w:hAnsi="Book Antiqua"/>
        </w:rPr>
        <w:t>: 175-183 [PMID: 16410680 DOI: 10.1159/000090947]</w:t>
      </w:r>
    </w:p>
    <w:p w14:paraId="504FD045" w14:textId="4D333366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>3</w:t>
      </w:r>
      <w:r w:rsidR="00827821" w:rsidRPr="00AE2643">
        <w:rPr>
          <w:rFonts w:ascii="Book Antiqua" w:hAnsi="Book Antiqua"/>
        </w:rPr>
        <w:t>7</w:t>
      </w:r>
      <w:r w:rsidRPr="00AE2643">
        <w:rPr>
          <w:rFonts w:ascii="Book Antiqua" w:hAnsi="Book Antiqua"/>
        </w:rPr>
        <w:t xml:space="preserve"> </w:t>
      </w:r>
      <w:r w:rsidRPr="00AE2643">
        <w:rPr>
          <w:rFonts w:ascii="Book Antiqua" w:hAnsi="Book Antiqua"/>
          <w:b/>
          <w:bCs/>
        </w:rPr>
        <w:t>Chang I</w:t>
      </w:r>
      <w:r w:rsidRPr="00AE2643">
        <w:rPr>
          <w:rFonts w:ascii="Book Antiqua" w:hAnsi="Book Antiqua"/>
        </w:rPr>
        <w:t xml:space="preserve">, Bramall AN, </w:t>
      </w:r>
      <w:proofErr w:type="spellStart"/>
      <w:r w:rsidRPr="00AE2643">
        <w:rPr>
          <w:rFonts w:ascii="Book Antiqua" w:hAnsi="Book Antiqua"/>
        </w:rPr>
        <w:t>Baynash</w:t>
      </w:r>
      <w:proofErr w:type="spellEnd"/>
      <w:r w:rsidRPr="00AE2643">
        <w:rPr>
          <w:rFonts w:ascii="Book Antiqua" w:hAnsi="Book Antiqua"/>
        </w:rPr>
        <w:t xml:space="preserve"> AG, Rattner A, </w:t>
      </w:r>
      <w:proofErr w:type="spellStart"/>
      <w:r w:rsidRPr="00AE2643">
        <w:rPr>
          <w:rFonts w:ascii="Book Antiqua" w:hAnsi="Book Antiqua"/>
        </w:rPr>
        <w:t>Rakheja</w:t>
      </w:r>
      <w:proofErr w:type="spellEnd"/>
      <w:r w:rsidRPr="00AE2643">
        <w:rPr>
          <w:rFonts w:ascii="Book Antiqua" w:hAnsi="Book Antiqua"/>
        </w:rPr>
        <w:t xml:space="preserve"> D, Post M, </w:t>
      </w:r>
      <w:proofErr w:type="spellStart"/>
      <w:r w:rsidRPr="00AE2643">
        <w:rPr>
          <w:rFonts w:ascii="Book Antiqua" w:hAnsi="Book Antiqua"/>
        </w:rPr>
        <w:t>Joza</w:t>
      </w:r>
      <w:proofErr w:type="spellEnd"/>
      <w:r w:rsidRPr="00AE2643">
        <w:rPr>
          <w:rFonts w:ascii="Book Antiqua" w:hAnsi="Book Antiqua"/>
        </w:rPr>
        <w:t xml:space="preserve"> S, </w:t>
      </w:r>
      <w:proofErr w:type="spellStart"/>
      <w:r w:rsidRPr="00AE2643">
        <w:rPr>
          <w:rFonts w:ascii="Book Antiqua" w:hAnsi="Book Antiqua"/>
        </w:rPr>
        <w:t>McKerlie</w:t>
      </w:r>
      <w:proofErr w:type="spellEnd"/>
      <w:r w:rsidRPr="00AE2643">
        <w:rPr>
          <w:rFonts w:ascii="Book Antiqua" w:hAnsi="Book Antiqua"/>
        </w:rPr>
        <w:t xml:space="preserve"> C, Stewart DJ, McInnes RR, Yanagisawa M. Endothelin-2 deficiency causes growth retardation, hypothermia, and emphysema in mice. </w:t>
      </w:r>
      <w:r w:rsidRPr="00AE2643">
        <w:rPr>
          <w:rFonts w:ascii="Book Antiqua" w:hAnsi="Book Antiqua"/>
          <w:i/>
          <w:iCs/>
        </w:rPr>
        <w:t>J Clin Invest</w:t>
      </w:r>
      <w:r w:rsidRPr="00AE2643">
        <w:rPr>
          <w:rFonts w:ascii="Book Antiqua" w:hAnsi="Book Antiqua"/>
        </w:rPr>
        <w:t xml:space="preserve"> 2013; </w:t>
      </w:r>
      <w:r w:rsidRPr="00AE2643">
        <w:rPr>
          <w:rFonts w:ascii="Book Antiqua" w:hAnsi="Book Antiqua"/>
          <w:b/>
          <w:bCs/>
        </w:rPr>
        <w:t>123</w:t>
      </w:r>
      <w:r w:rsidRPr="00AE2643">
        <w:rPr>
          <w:rFonts w:ascii="Book Antiqua" w:hAnsi="Book Antiqua"/>
        </w:rPr>
        <w:t>: 2643-2653 [</w:t>
      </w:r>
      <w:bookmarkStart w:id="29" w:name="OLE_LINK53"/>
      <w:bookmarkStart w:id="30" w:name="OLE_LINK54"/>
      <w:r w:rsidRPr="00AE2643">
        <w:rPr>
          <w:rFonts w:ascii="Book Antiqua" w:hAnsi="Book Antiqua"/>
        </w:rPr>
        <w:t>PMID: 23676500</w:t>
      </w:r>
      <w:bookmarkEnd w:id="29"/>
      <w:bookmarkEnd w:id="30"/>
      <w:r w:rsidRPr="00AE2643">
        <w:rPr>
          <w:rFonts w:ascii="Book Antiqua" w:hAnsi="Book Antiqua"/>
        </w:rPr>
        <w:t xml:space="preserve"> </w:t>
      </w:r>
      <w:r w:rsidR="00F77F4F" w:rsidRPr="00AE2643">
        <w:rPr>
          <w:rFonts w:ascii="Book Antiqua" w:hAnsi="Book Antiqua"/>
        </w:rPr>
        <w:t>DOI: 10.1172/JCI66735</w:t>
      </w:r>
      <w:r w:rsidRPr="00AE2643">
        <w:rPr>
          <w:rFonts w:ascii="Book Antiqua" w:hAnsi="Book Antiqua"/>
        </w:rPr>
        <w:t>]</w:t>
      </w:r>
    </w:p>
    <w:p w14:paraId="20F5C4E1" w14:textId="4047B37C" w:rsidR="00DF686E" w:rsidRPr="00AE2643" w:rsidRDefault="00DF686E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lastRenderedPageBreak/>
        <w:t>3</w:t>
      </w:r>
      <w:r w:rsidR="00827821" w:rsidRPr="00AE2643">
        <w:rPr>
          <w:rFonts w:ascii="Book Antiqua" w:hAnsi="Book Antiqua"/>
        </w:rPr>
        <w:t>8</w:t>
      </w:r>
      <w:r w:rsidRPr="00AE2643">
        <w:rPr>
          <w:rFonts w:ascii="Book Antiqua" w:hAnsi="Book Antiqua"/>
        </w:rPr>
        <w:t xml:space="preserve"> </w:t>
      </w:r>
      <w:r w:rsidRPr="00AE2643">
        <w:rPr>
          <w:rFonts w:ascii="Book Antiqua" w:hAnsi="Book Antiqua"/>
          <w:b/>
          <w:bCs/>
        </w:rPr>
        <w:t>Liu Q</w:t>
      </w:r>
      <w:r w:rsidRPr="00AE2643">
        <w:rPr>
          <w:rFonts w:ascii="Book Antiqua" w:hAnsi="Book Antiqua"/>
        </w:rPr>
        <w:t xml:space="preserve">, Cheng J, Lu Y, Zhou J, Wang L, Yang C, Yang G, Yang H, Cao J, Zhang Z, Sun Y. The clinical and genetic research of Waardenburg syndrome type I and II in Chinese families. </w:t>
      </w:r>
      <w:r w:rsidRPr="00AE2643">
        <w:rPr>
          <w:rFonts w:ascii="Book Antiqua" w:hAnsi="Book Antiqua"/>
          <w:i/>
          <w:iCs/>
        </w:rPr>
        <w:t xml:space="preserve">Int J </w:t>
      </w:r>
      <w:proofErr w:type="spellStart"/>
      <w:r w:rsidRPr="00AE2643">
        <w:rPr>
          <w:rFonts w:ascii="Book Antiqua" w:hAnsi="Book Antiqua"/>
          <w:i/>
          <w:iCs/>
        </w:rPr>
        <w:t>Pediatr</w:t>
      </w:r>
      <w:proofErr w:type="spellEnd"/>
      <w:r w:rsidRPr="00AE2643">
        <w:rPr>
          <w:rFonts w:ascii="Book Antiqua" w:hAnsi="Book Antiqua"/>
          <w:i/>
          <w:iCs/>
        </w:rPr>
        <w:t xml:space="preserve"> </w:t>
      </w:r>
      <w:proofErr w:type="spellStart"/>
      <w:r w:rsidRPr="00AE2643">
        <w:rPr>
          <w:rFonts w:ascii="Book Antiqua" w:hAnsi="Book Antiqua"/>
          <w:i/>
          <w:iCs/>
        </w:rPr>
        <w:t>Otorhinolaryngol</w:t>
      </w:r>
      <w:proofErr w:type="spellEnd"/>
      <w:r w:rsidRPr="00AE2643">
        <w:rPr>
          <w:rFonts w:ascii="Book Antiqua" w:hAnsi="Book Antiqua"/>
        </w:rPr>
        <w:t xml:space="preserve"> 2020; </w:t>
      </w:r>
      <w:r w:rsidRPr="00AE2643">
        <w:rPr>
          <w:rFonts w:ascii="Book Antiqua" w:hAnsi="Book Antiqua"/>
          <w:b/>
          <w:bCs/>
        </w:rPr>
        <w:t>130</w:t>
      </w:r>
      <w:r w:rsidRPr="00AE2643">
        <w:rPr>
          <w:rFonts w:ascii="Book Antiqua" w:hAnsi="Book Antiqua"/>
        </w:rPr>
        <w:t>: 109806 [PMID: 31812001 DOI: 10.1016/j.ijporl.2019.109806]</w:t>
      </w:r>
    </w:p>
    <w:p w14:paraId="0F8EAF1A" w14:textId="19BD7750" w:rsidR="00DF686E" w:rsidRPr="00AE2643" w:rsidRDefault="00827821" w:rsidP="00DF686E">
      <w:pPr>
        <w:pStyle w:val="a5"/>
        <w:shd w:val="clear" w:color="auto" w:fill="FFFFFF"/>
        <w:adjustRightInd w:val="0"/>
        <w:snapToGrid w:val="0"/>
        <w:spacing w:before="0" w:beforeAutospacing="0" w:after="0" w:afterAutospacing="0" w:line="360" w:lineRule="auto"/>
        <w:jc w:val="both"/>
        <w:rPr>
          <w:rFonts w:ascii="Book Antiqua" w:hAnsi="Book Antiqua"/>
        </w:rPr>
      </w:pPr>
      <w:r w:rsidRPr="00AE2643">
        <w:rPr>
          <w:rFonts w:ascii="Book Antiqua" w:hAnsi="Book Antiqua"/>
        </w:rPr>
        <w:t>39</w:t>
      </w:r>
      <w:r w:rsidR="00DF686E" w:rsidRPr="00AE2643">
        <w:rPr>
          <w:rFonts w:ascii="Book Antiqua" w:hAnsi="Book Antiqua"/>
        </w:rPr>
        <w:t xml:space="preserve"> </w:t>
      </w:r>
      <w:r w:rsidR="00DF686E" w:rsidRPr="00AE2643">
        <w:rPr>
          <w:rFonts w:ascii="Book Antiqua" w:hAnsi="Book Antiqua"/>
          <w:b/>
          <w:bCs/>
        </w:rPr>
        <w:t>Sánchez-</w:t>
      </w:r>
      <w:proofErr w:type="spellStart"/>
      <w:r w:rsidR="00DF686E" w:rsidRPr="00AE2643">
        <w:rPr>
          <w:rFonts w:ascii="Book Antiqua" w:hAnsi="Book Antiqua"/>
          <w:b/>
          <w:bCs/>
        </w:rPr>
        <w:t>Mejías</w:t>
      </w:r>
      <w:proofErr w:type="spellEnd"/>
      <w:r w:rsidR="00DF686E" w:rsidRPr="00AE2643">
        <w:rPr>
          <w:rFonts w:ascii="Book Antiqua" w:hAnsi="Book Antiqua"/>
          <w:b/>
          <w:bCs/>
        </w:rPr>
        <w:t xml:space="preserve"> A</w:t>
      </w:r>
      <w:r w:rsidR="00DF686E" w:rsidRPr="00AE2643">
        <w:rPr>
          <w:rFonts w:ascii="Book Antiqua" w:hAnsi="Book Antiqua"/>
        </w:rPr>
        <w:t xml:space="preserve">, Fernández RM, López-Alonso M, </w:t>
      </w:r>
      <w:proofErr w:type="spellStart"/>
      <w:r w:rsidR="00DF686E" w:rsidRPr="00AE2643">
        <w:rPr>
          <w:rFonts w:ascii="Book Antiqua" w:hAnsi="Book Antiqua"/>
        </w:rPr>
        <w:t>Antiñolo</w:t>
      </w:r>
      <w:proofErr w:type="spellEnd"/>
      <w:r w:rsidR="00DF686E" w:rsidRPr="00AE2643">
        <w:rPr>
          <w:rFonts w:ascii="Book Antiqua" w:hAnsi="Book Antiqua"/>
        </w:rPr>
        <w:t xml:space="preserve"> G, Borrego S. New roles of EDNRB and EDN3 in the pathogenesis of Hirschsprung disease. </w:t>
      </w:r>
      <w:r w:rsidR="00DF686E" w:rsidRPr="00AE2643">
        <w:rPr>
          <w:rFonts w:ascii="Book Antiqua" w:hAnsi="Book Antiqua"/>
          <w:i/>
          <w:iCs/>
        </w:rPr>
        <w:t>Genet Med</w:t>
      </w:r>
      <w:r w:rsidR="00DF686E" w:rsidRPr="00AE2643">
        <w:rPr>
          <w:rFonts w:ascii="Book Antiqua" w:hAnsi="Book Antiqua"/>
        </w:rPr>
        <w:t xml:space="preserve"> 2010; </w:t>
      </w:r>
      <w:r w:rsidR="00DF686E" w:rsidRPr="00AE2643">
        <w:rPr>
          <w:rFonts w:ascii="Book Antiqua" w:hAnsi="Book Antiqua"/>
          <w:b/>
          <w:bCs/>
        </w:rPr>
        <w:t>12</w:t>
      </w:r>
      <w:r w:rsidR="00DF686E" w:rsidRPr="00AE2643">
        <w:rPr>
          <w:rFonts w:ascii="Book Antiqua" w:hAnsi="Book Antiqua"/>
        </w:rPr>
        <w:t>: 39-43 [</w:t>
      </w:r>
      <w:bookmarkStart w:id="31" w:name="OLE_LINK55"/>
      <w:bookmarkStart w:id="32" w:name="OLE_LINK56"/>
      <w:r w:rsidR="00DF686E" w:rsidRPr="00AE2643">
        <w:rPr>
          <w:rFonts w:ascii="Book Antiqua" w:hAnsi="Book Antiqua"/>
        </w:rPr>
        <w:t>PMID: 20009762</w:t>
      </w:r>
      <w:bookmarkEnd w:id="31"/>
      <w:bookmarkEnd w:id="32"/>
      <w:r w:rsidR="00DF686E" w:rsidRPr="00AE2643">
        <w:rPr>
          <w:rFonts w:ascii="Book Antiqua" w:hAnsi="Book Antiqua"/>
        </w:rPr>
        <w:t xml:space="preserve"> </w:t>
      </w:r>
      <w:r w:rsidR="00D32C3E" w:rsidRPr="00AE2643">
        <w:rPr>
          <w:rFonts w:ascii="Book Antiqua" w:hAnsi="Book Antiqua"/>
        </w:rPr>
        <w:t>DOI: 10.1097/GIM.0b013e3181c371b0</w:t>
      </w:r>
      <w:r w:rsidR="00DF686E" w:rsidRPr="00AE2643">
        <w:rPr>
          <w:rFonts w:ascii="Book Antiqua" w:hAnsi="Book Antiqua"/>
        </w:rPr>
        <w:t>]</w:t>
      </w:r>
    </w:p>
    <w:p w14:paraId="6FE0373C" w14:textId="77777777" w:rsidR="003B4227" w:rsidRPr="00AE2643" w:rsidRDefault="003B4227">
      <w:pPr>
        <w:spacing w:line="360" w:lineRule="auto"/>
        <w:jc w:val="both"/>
        <w:rPr>
          <w:lang w:eastAsia="zh-CN"/>
        </w:rPr>
        <w:sectPr w:rsidR="003B4227" w:rsidRPr="00AE2643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14:paraId="07B3DAE2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14:paraId="19E0BABD" w14:textId="77777777" w:rsidR="00A77B3E" w:rsidRPr="00AE2643" w:rsidRDefault="004774FF">
      <w:pPr>
        <w:spacing w:line="360" w:lineRule="auto"/>
        <w:jc w:val="both"/>
        <w:rPr>
          <w:lang w:eastAsia="zh-CN"/>
        </w:rPr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Institutional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review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board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A22736" w:rsidRPr="00AE2643">
        <w:rPr>
          <w:rFonts w:hint="eastAsia"/>
          <w:lang w:eastAsia="zh-CN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study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approved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ET-traps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Limited.</w:t>
      </w:r>
    </w:p>
    <w:p w14:paraId="5D68A5B2" w14:textId="77777777" w:rsidR="00A77B3E" w:rsidRPr="00AE2643" w:rsidRDefault="00A77B3E">
      <w:pPr>
        <w:spacing w:line="360" w:lineRule="auto"/>
        <w:jc w:val="both"/>
      </w:pPr>
    </w:p>
    <w:p w14:paraId="12A990FB" w14:textId="4B36C793" w:rsidR="00A77B3E" w:rsidRPr="00AE2643" w:rsidRDefault="004774FF">
      <w:pPr>
        <w:spacing w:line="360" w:lineRule="auto"/>
        <w:jc w:val="both"/>
        <w:rPr>
          <w:lang w:eastAsia="zh-CN"/>
        </w:rPr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Conflict-of-interest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E17BFC" w:rsidRPr="00AE2643">
        <w:rPr>
          <w:rFonts w:ascii="Book Antiqua" w:hAnsi="Book Antiqua" w:cs="Book Antiqua" w:hint="eastAsia"/>
          <w:color w:val="000000"/>
          <w:lang w:eastAsia="zh-CN"/>
        </w:rPr>
        <w:t>a</w:t>
      </w:r>
      <w:r w:rsidRPr="00AE2643">
        <w:rPr>
          <w:rFonts w:ascii="Book Antiqua" w:eastAsia="Book Antiqua" w:hAnsi="Book Antiqua" w:cs="Book Antiqua"/>
          <w:color w:val="000000"/>
        </w:rPr>
        <w:t>uthors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have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conflict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interest.</w:t>
      </w:r>
    </w:p>
    <w:p w14:paraId="0E2BB591" w14:textId="77777777" w:rsidR="00A77B3E" w:rsidRPr="00AE2643" w:rsidRDefault="00A77B3E">
      <w:pPr>
        <w:spacing w:line="360" w:lineRule="auto"/>
        <w:jc w:val="both"/>
      </w:pPr>
    </w:p>
    <w:p w14:paraId="3DE140FC" w14:textId="77777777" w:rsidR="00A77B3E" w:rsidRPr="00AE2643" w:rsidRDefault="004774FF">
      <w:pPr>
        <w:spacing w:line="360" w:lineRule="auto"/>
        <w:jc w:val="both"/>
        <w:rPr>
          <w:lang w:eastAsia="zh-CN"/>
        </w:rPr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Data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sharing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bCs/>
          <w:color w:val="000000"/>
        </w:rPr>
        <w:t>statement: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Data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available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from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corresponding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author,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Dr</w:t>
      </w:r>
      <w:r w:rsidR="001634C1" w:rsidRPr="00AE2643">
        <w:rPr>
          <w:rFonts w:ascii="Book Antiqua" w:hAnsi="Book Antiqua" w:cs="Book Antiqua" w:hint="eastAsia"/>
          <w:color w:val="000000"/>
          <w:lang w:eastAsia="zh-CN"/>
        </w:rPr>
        <w:t>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Arjun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Jain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arjun@et-traps.co.uk</w:t>
      </w:r>
      <w:r w:rsidR="001634C1" w:rsidRPr="00AE2643">
        <w:rPr>
          <w:rFonts w:ascii="Book Antiqua" w:hAnsi="Book Antiqua" w:cs="Book Antiqua" w:hint="eastAsia"/>
          <w:color w:val="000000"/>
          <w:lang w:eastAsia="zh-CN"/>
        </w:rPr>
        <w:t>.</w:t>
      </w:r>
    </w:p>
    <w:p w14:paraId="0586DE10" w14:textId="77777777" w:rsidR="00A77B3E" w:rsidRPr="00AE2643" w:rsidRDefault="00A77B3E">
      <w:pPr>
        <w:spacing w:line="360" w:lineRule="auto"/>
        <w:jc w:val="both"/>
      </w:pPr>
    </w:p>
    <w:p w14:paraId="2201CF7A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bCs/>
          <w:color w:val="000000"/>
        </w:rPr>
        <w:t>Open-Access:</w:t>
      </w:r>
      <w:r w:rsidR="00DF686E" w:rsidRPr="00AE2643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article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open-access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article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that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was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selected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in-house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editor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fully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peer-reviewed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external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reviewers.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distributed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accordance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with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Creative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Commons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Attribution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proofErr w:type="spellStart"/>
      <w:r w:rsidRPr="00AE2643">
        <w:rPr>
          <w:rFonts w:ascii="Book Antiqua" w:eastAsia="Book Antiqua" w:hAnsi="Book Antiqua" w:cs="Book Antiqua"/>
          <w:color w:val="000000"/>
        </w:rPr>
        <w:t>NonCommercial</w:t>
      </w:r>
      <w:proofErr w:type="spellEnd"/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(CC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BY-NC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4.0)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license,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which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permits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others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to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distribute,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remix,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adapt,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build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upon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non-commercially,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license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their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derivative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works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on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different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terms,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provided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original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work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properly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cited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the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use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is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non-commercial.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See: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https://creativecommons.org/Licenses/by-nc/4.0/</w:t>
      </w:r>
    </w:p>
    <w:p w14:paraId="3A812F9F" w14:textId="77777777" w:rsidR="00A77B3E" w:rsidRPr="00AE2643" w:rsidRDefault="00A77B3E">
      <w:pPr>
        <w:spacing w:line="360" w:lineRule="auto"/>
        <w:jc w:val="both"/>
      </w:pPr>
    </w:p>
    <w:p w14:paraId="090CB85D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Provenance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peer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review: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Invited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article;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Externally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peer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reviewed.</w:t>
      </w:r>
    </w:p>
    <w:p w14:paraId="480973D8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Peer-review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model: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Single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blind</w:t>
      </w:r>
    </w:p>
    <w:p w14:paraId="2DADF7D1" w14:textId="77777777" w:rsidR="00A77B3E" w:rsidRPr="00AE2643" w:rsidRDefault="00A77B3E">
      <w:pPr>
        <w:spacing w:line="360" w:lineRule="auto"/>
        <w:jc w:val="both"/>
      </w:pPr>
    </w:p>
    <w:p w14:paraId="0608D84F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Peer-review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started: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January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27,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2022</w:t>
      </w:r>
    </w:p>
    <w:p w14:paraId="1C5EF7D6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First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decision: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April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18,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2022</w:t>
      </w:r>
    </w:p>
    <w:p w14:paraId="02569BDF" w14:textId="40AEEFA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Article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in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press: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3B092D" w:rsidRPr="00AE2643">
        <w:rPr>
          <w:rFonts w:ascii="Book Antiqua" w:eastAsia="Book Antiqua" w:hAnsi="Book Antiqua" w:cs="Book Antiqua"/>
          <w:color w:val="000000"/>
        </w:rPr>
        <w:t>May 28, 2022</w:t>
      </w:r>
    </w:p>
    <w:p w14:paraId="4FA6664B" w14:textId="77777777" w:rsidR="00A77B3E" w:rsidRPr="00AE2643" w:rsidRDefault="00A77B3E">
      <w:pPr>
        <w:spacing w:line="360" w:lineRule="auto"/>
        <w:jc w:val="both"/>
      </w:pPr>
    </w:p>
    <w:p w14:paraId="3DAF3280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Specialty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type: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Pharmacology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and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="00A22736" w:rsidRPr="00AE2643">
        <w:rPr>
          <w:rFonts w:ascii="Book Antiqua" w:hAnsi="Book Antiqua" w:cs="Book Antiqua" w:hint="eastAsia"/>
          <w:color w:val="000000"/>
          <w:lang w:eastAsia="zh-CN"/>
        </w:rPr>
        <w:t>p</w:t>
      </w:r>
      <w:r w:rsidRPr="00AE2643">
        <w:rPr>
          <w:rFonts w:ascii="Book Antiqua" w:eastAsia="Book Antiqua" w:hAnsi="Book Antiqua" w:cs="Book Antiqua"/>
          <w:color w:val="000000"/>
        </w:rPr>
        <w:t>harmacy</w:t>
      </w:r>
    </w:p>
    <w:p w14:paraId="05312E86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Country/Territory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of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origin: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United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Kingdom</w:t>
      </w:r>
    </w:p>
    <w:p w14:paraId="4AD26BDF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b/>
          <w:color w:val="000000"/>
        </w:rPr>
        <w:t>Peer-review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report’s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scientific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quality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classification</w:t>
      </w:r>
    </w:p>
    <w:p w14:paraId="058135C3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Grade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(Excellent):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0</w:t>
      </w:r>
    </w:p>
    <w:p w14:paraId="48F834F5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Grade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(Very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good):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B</w:t>
      </w:r>
    </w:p>
    <w:p w14:paraId="751480E7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Grade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(Good):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</w:t>
      </w:r>
    </w:p>
    <w:p w14:paraId="2EA21F52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Grade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(Fair):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0</w:t>
      </w:r>
    </w:p>
    <w:p w14:paraId="1C985AF1" w14:textId="77777777" w:rsidR="00A77B3E" w:rsidRPr="00AE2643" w:rsidRDefault="004774FF">
      <w:pPr>
        <w:spacing w:line="360" w:lineRule="auto"/>
        <w:jc w:val="both"/>
      </w:pPr>
      <w:r w:rsidRPr="00AE2643">
        <w:rPr>
          <w:rFonts w:ascii="Book Antiqua" w:eastAsia="Book Antiqua" w:hAnsi="Book Antiqua" w:cs="Book Antiqua"/>
          <w:color w:val="000000"/>
        </w:rPr>
        <w:t>Grade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(Poor):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0</w:t>
      </w:r>
    </w:p>
    <w:p w14:paraId="1BE59456" w14:textId="77777777" w:rsidR="00A77B3E" w:rsidRPr="00AE2643" w:rsidRDefault="00A77B3E">
      <w:pPr>
        <w:spacing w:line="360" w:lineRule="auto"/>
        <w:jc w:val="both"/>
      </w:pPr>
    </w:p>
    <w:p w14:paraId="51787757" w14:textId="48CABA66" w:rsidR="00495593" w:rsidRPr="00AE2643" w:rsidRDefault="004774FF">
      <w:pPr>
        <w:spacing w:line="360" w:lineRule="auto"/>
        <w:jc w:val="both"/>
        <w:rPr>
          <w:rFonts w:ascii="Book Antiqua" w:eastAsia="Book Antiqua" w:hAnsi="Book Antiqua" w:cs="Book Antiqua"/>
          <w:color w:val="000000"/>
        </w:rPr>
      </w:pPr>
      <w:r w:rsidRPr="00AE2643">
        <w:rPr>
          <w:rFonts w:ascii="Book Antiqua" w:eastAsia="Book Antiqua" w:hAnsi="Book Antiqua" w:cs="Book Antiqua"/>
          <w:b/>
          <w:color w:val="000000"/>
        </w:rPr>
        <w:t>P-Reviewer: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Ahmed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AA</w:t>
      </w:r>
      <w:r w:rsidR="00397369" w:rsidRPr="00AE2643">
        <w:rPr>
          <w:rFonts w:ascii="Book Antiqua" w:hAnsi="Book Antiqua" w:cs="Book Antiqua" w:hint="eastAsia"/>
          <w:color w:val="000000"/>
          <w:lang w:eastAsia="zh-CN"/>
        </w:rPr>
        <w:t xml:space="preserve">, </w:t>
      </w:r>
      <w:r w:rsidR="00397369" w:rsidRPr="00AE2643">
        <w:rPr>
          <w:rFonts w:ascii="Book Antiqua" w:hAnsi="Book Antiqua" w:cs="Book Antiqua"/>
          <w:color w:val="000000"/>
          <w:lang w:eastAsia="zh-CN"/>
        </w:rPr>
        <w:t>Egypt</w:t>
      </w:r>
      <w:r w:rsidRPr="00AE2643">
        <w:rPr>
          <w:rFonts w:ascii="Book Antiqua" w:eastAsia="Book Antiqua" w:hAnsi="Book Antiqua" w:cs="Book Antiqua"/>
          <w:color w:val="000000"/>
        </w:rPr>
        <w:t>;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He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Z,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China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A-Editor: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B39AA" w:rsidRPr="00AE2643">
        <w:rPr>
          <w:rFonts w:ascii="Book Antiqua" w:hAnsi="Book Antiqua" w:cs="Book Antiqua" w:hint="eastAsia"/>
          <w:color w:val="000000"/>
          <w:lang w:eastAsia="zh-CN"/>
        </w:rPr>
        <w:t>Zhu JQ, China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S-Editor: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bookmarkStart w:id="33" w:name="OLE_LINK57"/>
      <w:bookmarkStart w:id="34" w:name="OLE_LINK58"/>
      <w:bookmarkStart w:id="35" w:name="OLE_LINK59"/>
      <w:r w:rsidRPr="00AE2643">
        <w:rPr>
          <w:rFonts w:ascii="Book Antiqua" w:eastAsia="Book Antiqua" w:hAnsi="Book Antiqua" w:cs="Book Antiqua"/>
          <w:color w:val="000000"/>
        </w:rPr>
        <w:t>Zhang</w:t>
      </w:r>
      <w:r w:rsidR="00DF686E" w:rsidRPr="00AE2643">
        <w:rPr>
          <w:rFonts w:ascii="Book Antiqua" w:eastAsia="Book Antiqua" w:hAnsi="Book Antiqua" w:cs="Book Antiqua"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color w:val="000000"/>
        </w:rPr>
        <w:t>H</w:t>
      </w:r>
      <w:bookmarkEnd w:id="33"/>
      <w:bookmarkEnd w:id="34"/>
      <w:bookmarkEnd w:id="35"/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L-Editor: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F4C09" w:rsidRPr="00AE2643">
        <w:rPr>
          <w:rFonts w:ascii="Book Antiqua" w:hAnsi="Book Antiqua" w:cs="Book Antiqua" w:hint="eastAsia"/>
          <w:color w:val="000000"/>
          <w:lang w:eastAsia="zh-CN"/>
        </w:rPr>
        <w:t>A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AE2643">
        <w:rPr>
          <w:rFonts w:ascii="Book Antiqua" w:eastAsia="Book Antiqua" w:hAnsi="Book Antiqua" w:cs="Book Antiqua"/>
          <w:b/>
          <w:color w:val="000000"/>
        </w:rPr>
        <w:t>P-Editor:</w:t>
      </w:r>
      <w:r w:rsidR="00DF686E" w:rsidRPr="00AE2643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7F4C09" w:rsidRPr="00AE2643">
        <w:rPr>
          <w:rFonts w:ascii="Book Antiqua" w:eastAsia="Book Antiqua" w:hAnsi="Book Antiqua" w:cs="Book Antiqua"/>
          <w:color w:val="000000"/>
        </w:rPr>
        <w:t>Zhang H</w:t>
      </w:r>
    </w:p>
    <w:p w14:paraId="1587251E" w14:textId="77777777" w:rsidR="00A77B3E" w:rsidRPr="00AE2643" w:rsidRDefault="00495593">
      <w:pPr>
        <w:spacing w:line="360" w:lineRule="auto"/>
        <w:jc w:val="both"/>
        <w:rPr>
          <w:rFonts w:ascii="Book Antiqua" w:hAnsi="Book Antiqua" w:cs="Book Antiqua"/>
          <w:b/>
          <w:color w:val="000000"/>
          <w:lang w:eastAsia="zh-CN"/>
        </w:rPr>
      </w:pPr>
      <w:r w:rsidRPr="00AE2643">
        <w:rPr>
          <w:rFonts w:ascii="Book Antiqua" w:eastAsia="Book Antiqua" w:hAnsi="Book Antiqua" w:cs="Book Antiqua"/>
          <w:color w:val="000000"/>
        </w:rPr>
        <w:br w:type="page"/>
      </w:r>
      <w:r w:rsidRPr="00AE2643">
        <w:rPr>
          <w:rFonts w:ascii="Book Antiqua" w:hAnsi="Book Antiqua" w:cs="Book Antiqua" w:hint="eastAsia"/>
          <w:b/>
          <w:color w:val="000000"/>
          <w:lang w:eastAsia="zh-CN"/>
        </w:rPr>
        <w:lastRenderedPageBreak/>
        <w:t>Figure Legends</w:t>
      </w:r>
    </w:p>
    <w:p w14:paraId="7CA7A193" w14:textId="0A272927" w:rsidR="00495593" w:rsidRPr="00AE2643" w:rsidRDefault="00D66760">
      <w:pPr>
        <w:spacing w:line="360" w:lineRule="auto"/>
        <w:jc w:val="both"/>
        <w:rPr>
          <w:b/>
          <w:lang w:eastAsia="zh-CN"/>
        </w:rPr>
      </w:pPr>
      <w:r w:rsidRPr="00D66760">
        <w:rPr>
          <w:b/>
          <w:noProof/>
          <w:lang w:eastAsia="zh-CN"/>
        </w:rPr>
        <w:drawing>
          <wp:inline distT="0" distB="0" distL="0" distR="0" wp14:anchorId="1944A1D4" wp14:editId="267BB78E">
            <wp:extent cx="3886491" cy="2027120"/>
            <wp:effectExtent l="0" t="0" r="0" b="5080"/>
            <wp:docPr id="3" name="图片 3" descr="卡通人物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87838" cy="202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E6EA7" w14:textId="77777777" w:rsidR="00495593" w:rsidRPr="00AE2643" w:rsidRDefault="00495593">
      <w:pPr>
        <w:spacing w:line="360" w:lineRule="auto"/>
        <w:jc w:val="both"/>
        <w:rPr>
          <w:rFonts w:ascii="Book Antiqua" w:hAnsi="Book Antiqua"/>
          <w:b/>
          <w:lang w:eastAsia="zh-CN"/>
        </w:rPr>
      </w:pPr>
      <w:r w:rsidRPr="00AE2643">
        <w:rPr>
          <w:rFonts w:ascii="Book Antiqua" w:hAnsi="Book Antiqua"/>
          <w:b/>
          <w:lang w:eastAsia="zh-CN"/>
        </w:rPr>
        <w:t>Figure 1 Depiction of phage display 3</w:t>
      </w:r>
      <w:r w:rsidRPr="00AE2643">
        <w:rPr>
          <w:rFonts w:ascii="Book Antiqua" w:hAnsi="Book Antiqua" w:hint="eastAsia"/>
          <w:b/>
          <w:lang w:eastAsia="zh-CN"/>
        </w:rPr>
        <w:t xml:space="preserve"> </w:t>
      </w:r>
      <w:r w:rsidRPr="00AE2643">
        <w:rPr>
          <w:rFonts w:ascii="Book Antiqua" w:hAnsi="Book Antiqua"/>
          <w:b/>
          <w:lang w:eastAsia="zh-CN"/>
        </w:rPr>
        <w:t>+</w:t>
      </w:r>
      <w:r w:rsidRPr="00AE2643">
        <w:rPr>
          <w:rFonts w:ascii="Book Antiqua" w:hAnsi="Book Antiqua" w:hint="eastAsia"/>
          <w:b/>
          <w:lang w:eastAsia="zh-CN"/>
        </w:rPr>
        <w:t xml:space="preserve"> </w:t>
      </w:r>
      <w:r w:rsidRPr="00AE2643">
        <w:rPr>
          <w:rFonts w:ascii="Book Antiqua" w:hAnsi="Book Antiqua"/>
          <w:b/>
          <w:lang w:eastAsia="zh-CN"/>
        </w:rPr>
        <w:t>3 system.</w:t>
      </w:r>
    </w:p>
    <w:p w14:paraId="39AE4809" w14:textId="227DED8E" w:rsidR="001B08DC" w:rsidRPr="00AE2643" w:rsidRDefault="00495593" w:rsidP="001B08DC">
      <w:pPr>
        <w:spacing w:line="360" w:lineRule="auto"/>
        <w:jc w:val="both"/>
        <w:rPr>
          <w:rFonts w:ascii="Book Antiqua" w:hAnsi="Book Antiqua"/>
          <w:b/>
          <w:lang w:eastAsia="zh-CN"/>
        </w:rPr>
      </w:pPr>
      <w:r w:rsidRPr="00AE2643">
        <w:rPr>
          <w:rFonts w:ascii="Book Antiqua" w:hAnsi="Book Antiqua"/>
          <w:b/>
          <w:lang w:eastAsia="zh-CN"/>
        </w:rPr>
        <w:br w:type="page"/>
      </w:r>
      <w:r w:rsidR="00D66760" w:rsidRPr="00D66760">
        <w:rPr>
          <w:rFonts w:ascii="Book Antiqua" w:hAnsi="Book Antiqua"/>
          <w:b/>
          <w:noProof/>
          <w:lang w:eastAsia="zh-CN"/>
        </w:rPr>
        <w:lastRenderedPageBreak/>
        <w:drawing>
          <wp:inline distT="0" distB="0" distL="0" distR="0" wp14:anchorId="389A9035" wp14:editId="45E5F893">
            <wp:extent cx="5943600" cy="3228340"/>
            <wp:effectExtent l="0" t="0" r="0" b="0"/>
            <wp:docPr id="7" name="图片 7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E5EED" w14:textId="77777777" w:rsidR="001B08DC" w:rsidRPr="00AE2643" w:rsidRDefault="001B08DC" w:rsidP="001B08DC">
      <w:pPr>
        <w:spacing w:line="360" w:lineRule="auto"/>
        <w:jc w:val="both"/>
        <w:rPr>
          <w:rFonts w:ascii="Book Antiqua" w:hAnsi="Book Antiqua"/>
          <w:lang w:eastAsia="zh-CN"/>
        </w:rPr>
      </w:pPr>
      <w:r w:rsidRPr="00AE2643">
        <w:rPr>
          <w:rFonts w:ascii="Book Antiqua" w:hAnsi="Book Antiqua"/>
          <w:b/>
          <w:lang w:eastAsia="zh-CN"/>
        </w:rPr>
        <w:t xml:space="preserve">Figure </w:t>
      </w:r>
      <w:r w:rsidRPr="00AE2643">
        <w:rPr>
          <w:rFonts w:ascii="Book Antiqua" w:hAnsi="Book Antiqua" w:hint="eastAsia"/>
          <w:b/>
          <w:lang w:eastAsia="zh-CN"/>
        </w:rPr>
        <w:t>2</w:t>
      </w:r>
      <w:r w:rsidRPr="00AE2643">
        <w:rPr>
          <w:rFonts w:ascii="Book Antiqua" w:hAnsi="Book Antiqua"/>
          <w:b/>
          <w:lang w:eastAsia="zh-CN"/>
        </w:rPr>
        <w:t xml:space="preserve"> </w:t>
      </w:r>
      <w:proofErr w:type="spellStart"/>
      <w:r w:rsidRPr="00AE2643">
        <w:rPr>
          <w:rFonts w:ascii="Book Antiqua" w:hAnsi="Book Antiqua"/>
          <w:b/>
          <w:lang w:eastAsia="zh-CN"/>
        </w:rPr>
        <w:t>Sensorgram</w:t>
      </w:r>
      <w:proofErr w:type="spellEnd"/>
      <w:r w:rsidRPr="00AE2643">
        <w:rPr>
          <w:rFonts w:ascii="Book Antiqua" w:hAnsi="Book Antiqua"/>
          <w:b/>
          <w:lang w:eastAsia="zh-CN"/>
        </w:rPr>
        <w:t xml:space="preserve"> of Fc-β binding to biotinylated endothelin-1. </w:t>
      </w:r>
      <w:r w:rsidRPr="00AE2643">
        <w:rPr>
          <w:rFonts w:ascii="Book Antiqua" w:hAnsi="Book Antiqua"/>
          <w:lang w:eastAsia="zh-CN"/>
        </w:rPr>
        <w:t>Representative plot shows the binding assay revealed that our selected endothelin</w:t>
      </w:r>
      <w:r w:rsidRPr="00AE2643">
        <w:rPr>
          <w:rFonts w:ascii="Book Antiqua" w:hAnsi="Book Antiqua" w:hint="eastAsia"/>
          <w:lang w:eastAsia="zh-CN"/>
        </w:rPr>
        <w:t xml:space="preserve"> (</w:t>
      </w:r>
      <w:r w:rsidRPr="00AE2643">
        <w:rPr>
          <w:rFonts w:ascii="Book Antiqua" w:hAnsi="Book Antiqua"/>
          <w:lang w:eastAsia="zh-CN"/>
        </w:rPr>
        <w:t>ET</w:t>
      </w:r>
      <w:r w:rsidRPr="00AE2643">
        <w:rPr>
          <w:rFonts w:ascii="Book Antiqua" w:hAnsi="Book Antiqua" w:hint="eastAsia"/>
          <w:lang w:eastAsia="zh-CN"/>
        </w:rPr>
        <w:t>)</w:t>
      </w:r>
      <w:r w:rsidRPr="00AE2643">
        <w:rPr>
          <w:rFonts w:ascii="Book Antiqua" w:hAnsi="Book Antiqua"/>
          <w:lang w:eastAsia="zh-CN"/>
        </w:rPr>
        <w:t xml:space="preserve">-traps bind strongly to ET-1, displaying double-digit picomolar binding affinity (an average of 73.8 </w:t>
      </w:r>
      <w:r w:rsidRPr="00AE2643">
        <w:rPr>
          <w:rFonts w:ascii="Book Antiqua" w:hAnsi="Book Antiqua"/>
          <w:iCs/>
          <w:lang w:eastAsia="zh-CN"/>
        </w:rPr>
        <w:sym w:font="Symbol" w:char="0072"/>
      </w:r>
      <w:r w:rsidRPr="00AE2643">
        <w:rPr>
          <w:rFonts w:ascii="Book Antiqua" w:hAnsi="Book Antiqua"/>
          <w:iCs/>
          <w:lang w:eastAsia="zh-CN"/>
        </w:rPr>
        <w:t>M</w:t>
      </w:r>
      <w:r w:rsidRPr="00AE2643">
        <w:rPr>
          <w:rFonts w:ascii="Book Antiqua" w:hAnsi="Book Antiqua"/>
          <w:lang w:eastAsia="zh-CN"/>
        </w:rPr>
        <w:t xml:space="preserve">, </w:t>
      </w:r>
      <w:r w:rsidRPr="00AE2643">
        <w:rPr>
          <w:rFonts w:ascii="Book Antiqua" w:hAnsi="Book Antiqua"/>
          <w:i/>
          <w:lang w:eastAsia="zh-CN"/>
        </w:rPr>
        <w:t>n</w:t>
      </w:r>
      <w:r w:rsidRPr="00AE2643">
        <w:rPr>
          <w:rFonts w:ascii="Book Antiqua" w:hAnsi="Book Antiqua" w:hint="eastAsia"/>
          <w:lang w:eastAsia="zh-CN"/>
        </w:rPr>
        <w:t xml:space="preserve"> </w:t>
      </w:r>
      <w:r w:rsidRPr="00AE2643">
        <w:rPr>
          <w:rFonts w:ascii="Book Antiqua" w:hAnsi="Book Antiqua"/>
          <w:lang w:eastAsia="zh-CN"/>
        </w:rPr>
        <w:t>=</w:t>
      </w:r>
      <w:r w:rsidRPr="00AE2643">
        <w:rPr>
          <w:rFonts w:ascii="Book Antiqua" w:hAnsi="Book Antiqua" w:hint="eastAsia"/>
          <w:lang w:eastAsia="zh-CN"/>
        </w:rPr>
        <w:t xml:space="preserve"> </w:t>
      </w:r>
      <w:r w:rsidRPr="00AE2643">
        <w:rPr>
          <w:rFonts w:ascii="Book Antiqua" w:hAnsi="Book Antiqua"/>
          <w:lang w:eastAsia="zh-CN"/>
        </w:rPr>
        <w:t>6)</w:t>
      </w:r>
      <w:r w:rsidRPr="00AE2643">
        <w:rPr>
          <w:rFonts w:ascii="Book Antiqua" w:hAnsi="Book Antiqua" w:hint="eastAsia"/>
          <w:lang w:eastAsia="zh-CN"/>
        </w:rPr>
        <w:t>.</w:t>
      </w:r>
    </w:p>
    <w:p w14:paraId="6717C605" w14:textId="15C100B1" w:rsidR="001B08DC" w:rsidRPr="00AE2643" w:rsidRDefault="001B08DC">
      <w:pPr>
        <w:rPr>
          <w:rFonts w:ascii="Book Antiqua" w:hAnsi="Book Antiqua"/>
          <w:b/>
          <w:lang w:eastAsia="zh-CN"/>
        </w:rPr>
      </w:pPr>
      <w:r w:rsidRPr="00AE2643">
        <w:rPr>
          <w:rFonts w:ascii="Book Antiqua" w:hAnsi="Book Antiqua"/>
          <w:b/>
          <w:lang w:eastAsia="zh-CN"/>
        </w:rPr>
        <w:br w:type="page"/>
      </w:r>
    </w:p>
    <w:p w14:paraId="3AB9C029" w14:textId="56525F17" w:rsidR="000E120F" w:rsidRPr="00AE2643" w:rsidRDefault="00951780">
      <w:pPr>
        <w:spacing w:line="360" w:lineRule="auto"/>
        <w:jc w:val="both"/>
        <w:rPr>
          <w:rFonts w:ascii="Book Antiqua" w:hAnsi="Book Antiqua"/>
          <w:b/>
          <w:lang w:eastAsia="zh-CN"/>
        </w:rPr>
      </w:pPr>
      <w:r w:rsidRPr="00951780">
        <w:rPr>
          <w:rFonts w:ascii="Book Antiqua" w:hAnsi="Book Antiqua"/>
          <w:b/>
          <w:noProof/>
          <w:lang w:eastAsia="zh-CN"/>
        </w:rPr>
        <w:lastRenderedPageBreak/>
        <w:drawing>
          <wp:inline distT="0" distB="0" distL="0" distR="0" wp14:anchorId="4C0AD8DD" wp14:editId="036BD65A">
            <wp:extent cx="4020697" cy="2683042"/>
            <wp:effectExtent l="0" t="0" r="5715" b="0"/>
            <wp:docPr id="1" name="图片 1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021459" cy="2683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4A75A" w14:textId="3F9F5F3D" w:rsidR="00524A63" w:rsidRPr="00857DA3" w:rsidRDefault="00495593">
      <w:pPr>
        <w:spacing w:line="360" w:lineRule="auto"/>
        <w:jc w:val="both"/>
        <w:rPr>
          <w:rFonts w:ascii="Book Antiqua" w:hAnsi="Book Antiqua"/>
          <w:lang w:eastAsia="zh-CN"/>
        </w:rPr>
      </w:pPr>
      <w:r w:rsidRPr="00AE2643">
        <w:rPr>
          <w:rFonts w:ascii="Book Antiqua" w:hAnsi="Book Antiqua"/>
          <w:b/>
          <w:lang w:eastAsia="zh-CN"/>
        </w:rPr>
        <w:t xml:space="preserve">Figure </w:t>
      </w:r>
      <w:r w:rsidR="001B08DC" w:rsidRPr="00AE2643">
        <w:rPr>
          <w:rFonts w:ascii="Book Antiqua" w:hAnsi="Book Antiqua" w:hint="eastAsia"/>
          <w:b/>
          <w:lang w:eastAsia="zh-CN"/>
        </w:rPr>
        <w:t>3</w:t>
      </w:r>
      <w:r w:rsidRPr="00AE2643">
        <w:rPr>
          <w:rFonts w:ascii="Book Antiqua" w:hAnsi="Book Antiqua"/>
          <w:b/>
          <w:lang w:eastAsia="zh-CN"/>
        </w:rPr>
        <w:t xml:space="preserve"> Average relative </w:t>
      </w:r>
      <w:bookmarkStart w:id="36" w:name="OLE_LINK62"/>
      <w:r w:rsidR="00524A63" w:rsidRPr="00AE2643">
        <w:rPr>
          <w:rFonts w:ascii="Book Antiqua" w:hAnsi="Book Antiqua" w:hint="eastAsia"/>
          <w:b/>
          <w:lang w:eastAsia="zh-CN"/>
        </w:rPr>
        <w:t>e</w:t>
      </w:r>
      <w:r w:rsidR="00524A63" w:rsidRPr="00AE2643">
        <w:rPr>
          <w:rFonts w:ascii="Book Antiqua" w:hAnsi="Book Antiqua"/>
          <w:b/>
          <w:lang w:eastAsia="zh-CN"/>
        </w:rPr>
        <w:t>ndothelin</w:t>
      </w:r>
      <w:bookmarkEnd w:id="36"/>
      <w:r w:rsidR="00524A63" w:rsidRPr="00AE2643">
        <w:rPr>
          <w:rFonts w:ascii="Book Antiqua" w:hAnsi="Book Antiqua"/>
          <w:b/>
          <w:lang w:eastAsia="zh-CN"/>
        </w:rPr>
        <w:t xml:space="preserve">-1 binding of </w:t>
      </w:r>
      <w:r w:rsidR="00524A63" w:rsidRPr="00AE2643">
        <w:rPr>
          <w:rFonts w:ascii="Book Antiqua" w:hAnsi="Book Antiqua" w:hint="eastAsia"/>
          <w:b/>
          <w:lang w:eastAsia="zh-CN"/>
        </w:rPr>
        <w:t>e</w:t>
      </w:r>
      <w:r w:rsidR="00524A63" w:rsidRPr="00AE2643">
        <w:rPr>
          <w:rFonts w:ascii="Book Antiqua" w:hAnsi="Book Antiqua"/>
          <w:b/>
          <w:lang w:eastAsia="zh-CN"/>
        </w:rPr>
        <w:t>ndothelin</w:t>
      </w:r>
      <w:r w:rsidRPr="00AE2643">
        <w:rPr>
          <w:rFonts w:ascii="Book Antiqua" w:hAnsi="Book Antiqua"/>
          <w:b/>
          <w:lang w:eastAsia="zh-CN"/>
        </w:rPr>
        <w:t xml:space="preserve">-traps constructs expressing clones using phage display. </w:t>
      </w:r>
      <w:r w:rsidRPr="00AE2643">
        <w:rPr>
          <w:rFonts w:ascii="Book Antiqua" w:hAnsi="Book Antiqua"/>
          <w:lang w:eastAsia="zh-CN"/>
        </w:rPr>
        <w:t>The final signals are blank-subtracted and normalized to individual expression levels.</w:t>
      </w:r>
    </w:p>
    <w:p w14:paraId="08CB0F89" w14:textId="4FF97E7C" w:rsidR="006E34F0" w:rsidRDefault="006E34F0">
      <w:pPr>
        <w:spacing w:line="360" w:lineRule="auto"/>
        <w:jc w:val="both"/>
        <w:rPr>
          <w:rFonts w:ascii="Book Antiqua" w:hAnsi="Book Antiqua"/>
          <w:lang w:eastAsia="zh-CN"/>
        </w:rPr>
      </w:pPr>
    </w:p>
    <w:p w14:paraId="317633EA" w14:textId="77777777" w:rsidR="006E34F0" w:rsidRDefault="006E34F0">
      <w:pPr>
        <w:rPr>
          <w:rFonts w:ascii="Book Antiqua" w:hAnsi="Book Antiqua"/>
          <w:lang w:eastAsia="zh-CN"/>
        </w:rPr>
      </w:pPr>
      <w:r>
        <w:rPr>
          <w:rFonts w:ascii="Book Antiqua" w:hAnsi="Book Antiqua"/>
          <w:lang w:eastAsia="zh-CN"/>
        </w:rPr>
        <w:br w:type="page"/>
      </w:r>
    </w:p>
    <w:p w14:paraId="6F26F1E1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441A3FFF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3E15EBD5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6A052E2E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63C998D0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  <w:r>
        <w:rPr>
          <w:rFonts w:ascii="Book Antiqua" w:hAnsi="Book Antiqua"/>
          <w:noProof/>
        </w:rPr>
        <w:drawing>
          <wp:inline distT="0" distB="0" distL="0" distR="0" wp14:anchorId="0549B1D0" wp14:editId="77371D6D">
            <wp:extent cx="2499360" cy="1440180"/>
            <wp:effectExtent l="0" t="0" r="0" b="7620"/>
            <wp:docPr id="2" name="图片 2" descr="C:\Users\18810513029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18810513029\Desktop\logo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8584D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1D605BAA" w14:textId="77777777" w:rsidR="006E34F0" w:rsidRDefault="006E34F0" w:rsidP="006E34F0">
      <w:pPr>
        <w:autoSpaceDE w:val="0"/>
        <w:autoSpaceDN w:val="0"/>
        <w:adjustRightInd w:val="0"/>
        <w:snapToGrid w:val="0"/>
        <w:spacing w:line="240" w:lineRule="atLeast"/>
        <w:ind w:leftChars="100" w:left="240"/>
        <w:jc w:val="center"/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</w:pPr>
      <w:r>
        <w:rPr>
          <w:rFonts w:ascii="Book Antiqua" w:eastAsia="TimesNewRomanPSMT" w:hAnsi="Book Antiqua" w:cs="TimesNewRomanPSMT"/>
          <w:color w:val="000000"/>
          <w:sz w:val="28"/>
          <w:szCs w:val="28"/>
        </w:rPr>
        <w:t xml:space="preserve">Published by </w:t>
      </w:r>
      <w:proofErr w:type="spellStart"/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>Baishideng</w:t>
      </w:r>
      <w:proofErr w:type="spellEnd"/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 Publishing Group Inc</w:t>
      </w:r>
    </w:p>
    <w:p w14:paraId="14A94C7F" w14:textId="77777777" w:rsidR="006E34F0" w:rsidRDefault="006E34F0" w:rsidP="006E34F0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TimesNewRomanPSMT" w:hAnsi="Book Antiqua" w:cs="Garamond"/>
          <w:color w:val="000000"/>
          <w:sz w:val="28"/>
          <w:szCs w:val="28"/>
        </w:rPr>
        <w:t>7041 Koll Center Parkway, Suite 160, Pleasanton, CA 94566, USA</w:t>
      </w:r>
    </w:p>
    <w:p w14:paraId="3DE85F68" w14:textId="77777777" w:rsidR="006E34F0" w:rsidRDefault="006E34F0" w:rsidP="006E34F0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0000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Telephone: </w:t>
      </w:r>
      <w:r>
        <w:rPr>
          <w:rFonts w:ascii="Book Antiqua" w:eastAsia="TimesNewRomanPSMT" w:hAnsi="Book Antiqua" w:cs="Garamond"/>
          <w:color w:val="000000"/>
          <w:sz w:val="28"/>
          <w:szCs w:val="28"/>
        </w:rPr>
        <w:t>+19253991568</w:t>
      </w:r>
    </w:p>
    <w:p w14:paraId="16A0E643" w14:textId="77777777" w:rsidR="006E34F0" w:rsidRDefault="006E34F0" w:rsidP="006E34F0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Email: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bpgoffice@wjgnet.com</w:t>
      </w:r>
    </w:p>
    <w:p w14:paraId="35AE44C6" w14:textId="77777777" w:rsidR="006E34F0" w:rsidRDefault="006E34F0" w:rsidP="006E34F0">
      <w:pPr>
        <w:autoSpaceDE w:val="0"/>
        <w:autoSpaceDN w:val="0"/>
        <w:adjustRightInd w:val="0"/>
        <w:snapToGrid w:val="0"/>
        <w:ind w:leftChars="100" w:left="240"/>
        <w:jc w:val="center"/>
        <w:rPr>
          <w:rFonts w:ascii="Book Antiqua" w:eastAsia="TimesNewRomanPSMT" w:hAnsi="Book Antiqua" w:cs="Garamond"/>
          <w:color w:val="D56400"/>
          <w:sz w:val="28"/>
          <w:szCs w:val="28"/>
        </w:rPr>
      </w:pPr>
      <w:r>
        <w:rPr>
          <w:rFonts w:ascii="Book Antiqua" w:eastAsia="Garamond-Bold" w:hAnsi="Book Antiqua" w:cs="Garamond-Bold"/>
          <w:b/>
          <w:bCs/>
          <w:color w:val="000000"/>
          <w:sz w:val="28"/>
          <w:szCs w:val="28"/>
        </w:rPr>
        <w:t xml:space="preserve">Help Desk: </w:t>
      </w: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https://www.f6publishing.com/helpdesk</w:t>
      </w:r>
    </w:p>
    <w:p w14:paraId="79912EC0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  <w:r>
        <w:rPr>
          <w:rFonts w:ascii="Book Antiqua" w:eastAsia="TimesNewRomanPSMT" w:hAnsi="Book Antiqua" w:cs="Garamond"/>
          <w:color w:val="D56400"/>
          <w:sz w:val="28"/>
          <w:szCs w:val="28"/>
        </w:rPr>
        <w:t>https://www.wjgnet.com</w:t>
      </w:r>
    </w:p>
    <w:p w14:paraId="51BB7F40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210D8BB3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1FB51684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012D7A2F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  <w:r>
        <w:rPr>
          <w:rFonts w:ascii="Book Antiqua" w:hAnsi="Book Antiqua"/>
          <w:noProof/>
        </w:rPr>
        <w:drawing>
          <wp:inline distT="0" distB="0" distL="0" distR="0" wp14:anchorId="1870C687" wp14:editId="397CDA1F">
            <wp:extent cx="1447800" cy="1440180"/>
            <wp:effectExtent l="0" t="0" r="0" b="7620"/>
            <wp:docPr id="6" name="图片 6" descr="C:\Users\18810513029\Desktop\二维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8810513029\Desktop\二维码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50157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63013D26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4193B83E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5B0FE967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0C7A0E2E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417EB48E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34E18E1E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4C15E944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7FA2C3C5" w14:textId="77777777" w:rsidR="006E34F0" w:rsidRDefault="006E34F0" w:rsidP="006E34F0">
      <w:pPr>
        <w:snapToGrid w:val="0"/>
        <w:ind w:leftChars="100" w:left="240"/>
        <w:jc w:val="center"/>
        <w:rPr>
          <w:rFonts w:ascii="Book Antiqua" w:hAnsi="Book Antiqua"/>
        </w:rPr>
      </w:pPr>
    </w:p>
    <w:p w14:paraId="223D5641" w14:textId="77777777" w:rsidR="006E34F0" w:rsidRDefault="006E34F0" w:rsidP="006E34F0">
      <w:pPr>
        <w:snapToGrid w:val="0"/>
        <w:ind w:leftChars="100" w:left="240"/>
        <w:jc w:val="right"/>
        <w:rPr>
          <w:rFonts w:ascii="Book Antiqua" w:hAnsi="Book Antiqua"/>
          <w:color w:val="000000" w:themeColor="text1"/>
        </w:rPr>
      </w:pPr>
    </w:p>
    <w:p w14:paraId="2622AE7E" w14:textId="77777777" w:rsidR="006E34F0" w:rsidRDefault="006E34F0" w:rsidP="006E34F0">
      <w:pPr>
        <w:snapToGrid w:val="0"/>
        <w:jc w:val="center"/>
        <w:rPr>
          <w:rFonts w:ascii="Book Antiqua" w:hAnsi="Book Antiqua"/>
          <w:shd w:val="clear" w:color="auto" w:fill="FFFFFF"/>
        </w:rPr>
      </w:pPr>
      <w:r>
        <w:rPr>
          <w:rFonts w:ascii="Book Antiqua" w:eastAsia="BookAntiqua-Bold" w:hAnsi="Book Antiqua" w:cs="BookAntiqua-Bold"/>
          <w:b/>
          <w:bCs/>
          <w:color w:val="000000" w:themeColor="text1"/>
        </w:rPr>
        <w:t xml:space="preserve">© 2022 </w:t>
      </w:r>
      <w:proofErr w:type="spellStart"/>
      <w:r>
        <w:rPr>
          <w:rFonts w:ascii="Book Antiqua" w:eastAsia="BookAntiqua-Bold" w:hAnsi="Book Antiqua" w:cs="BookAntiqua-Bold"/>
          <w:b/>
          <w:bCs/>
          <w:color w:val="000000" w:themeColor="text1"/>
        </w:rPr>
        <w:t>Baishideng</w:t>
      </w:r>
      <w:proofErr w:type="spellEnd"/>
      <w:r>
        <w:rPr>
          <w:rFonts w:ascii="Book Antiqua" w:eastAsia="BookAntiqua-Bold" w:hAnsi="Book Antiqua" w:cs="BookAntiqua-Bold"/>
          <w:b/>
          <w:bCs/>
          <w:color w:val="000000" w:themeColor="text1"/>
        </w:rPr>
        <w:t xml:space="preserve"> Publishing Group Inc. All rights reserved.</w:t>
      </w:r>
    </w:p>
    <w:p w14:paraId="1B8CD811" w14:textId="77777777" w:rsidR="006E34F0" w:rsidRDefault="006E34F0" w:rsidP="006E34F0">
      <w:pPr>
        <w:rPr>
          <w:rFonts w:ascii="Book Antiqua" w:hAnsi="Book Antiqua" w:cs="Book Antiqua"/>
          <w:b/>
          <w:bCs/>
          <w:color w:val="000000"/>
        </w:rPr>
      </w:pPr>
    </w:p>
    <w:p w14:paraId="545B5C87" w14:textId="77777777" w:rsidR="00524A63" w:rsidRPr="006E34F0" w:rsidRDefault="00524A63">
      <w:pPr>
        <w:spacing w:line="360" w:lineRule="auto"/>
        <w:jc w:val="both"/>
        <w:rPr>
          <w:rFonts w:ascii="Book Antiqua" w:hAnsi="Book Antiqua"/>
          <w:lang w:eastAsia="zh-CN"/>
        </w:rPr>
      </w:pPr>
    </w:p>
    <w:sectPr w:rsidR="00524A63" w:rsidRPr="006E34F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B522913" w14:textId="77777777" w:rsidR="00463E1E" w:rsidRDefault="00463E1E" w:rsidP="00E970B8">
      <w:r>
        <w:separator/>
      </w:r>
    </w:p>
  </w:endnote>
  <w:endnote w:type="continuationSeparator" w:id="0">
    <w:p w14:paraId="3AC79AE4" w14:textId="77777777" w:rsidR="00463E1E" w:rsidRDefault="00463E1E" w:rsidP="00E970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NewRomanPSMT">
    <w:altName w:val="宋体"/>
    <w:panose1 w:val="020B0604020202020204"/>
    <w:charset w:val="86"/>
    <w:family w:val="auto"/>
    <w:pitch w:val="default"/>
    <w:sig w:usb0="00000000" w:usb1="00000000" w:usb2="00000010" w:usb3="00000000" w:csb0="00060002" w:csb1="00000000"/>
  </w:font>
  <w:font w:name="Garamond-Bold">
    <w:altName w:val="等线"/>
    <w:panose1 w:val="020B0604020202020204"/>
    <w:charset w:val="00"/>
    <w:family w:val="auto"/>
    <w:pitch w:val="default"/>
    <w:sig w:usb0="00000000" w:usb1="00000000" w:usb2="00000010" w:usb3="00000000" w:csb0="0004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BookAntiqua-Bold">
    <w:altName w:val="Calibri"/>
    <w:panose1 w:val="020B0604020202020204"/>
    <w:charset w:val="00"/>
    <w:family w:val="swiss"/>
    <w:pitch w:val="default"/>
    <w:sig w:usb0="00000000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angal">
    <w:panose1 w:val="02040503050203030202"/>
    <w:charset w:val="01"/>
    <w:family w:val="roman"/>
    <w:pitch w:val="variable"/>
    <w:sig w:usb0="0000A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258403082"/>
      <w:docPartObj>
        <w:docPartGallery w:val="Page Numbers (Bottom of Page)"/>
        <w:docPartUnique/>
      </w:docPartObj>
    </w:sdtPr>
    <w:sdtEndPr/>
    <w:sdtContent>
      <w:sdt>
        <w:sdtPr>
          <w:id w:val="860082579"/>
          <w:docPartObj>
            <w:docPartGallery w:val="Page Numbers (Top of Page)"/>
            <w:docPartUnique/>
          </w:docPartObj>
        </w:sdtPr>
        <w:sdtEndPr/>
        <w:sdtContent>
          <w:p w14:paraId="20D98B35" w14:textId="77777777" w:rsidR="00E970B8" w:rsidRDefault="00E970B8">
            <w:pPr>
              <w:pStyle w:val="ad"/>
              <w:jc w:val="right"/>
            </w:pPr>
            <w:r>
              <w:rPr>
                <w:lang w:val="zh-CN" w:eastAsia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B08DC">
              <w:rPr>
                <w:b/>
                <w:bCs/>
                <w:noProof/>
              </w:rPr>
              <w:t>21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1B08DC">
              <w:rPr>
                <w:b/>
                <w:bCs/>
                <w:noProof/>
              </w:rPr>
              <w:t>22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54BE2826" w14:textId="77777777" w:rsidR="00E970B8" w:rsidRDefault="00E970B8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2F8426E" w14:textId="77777777" w:rsidR="00463E1E" w:rsidRDefault="00463E1E" w:rsidP="00E970B8">
      <w:r>
        <w:separator/>
      </w:r>
    </w:p>
  </w:footnote>
  <w:footnote w:type="continuationSeparator" w:id="0">
    <w:p w14:paraId="6D3684B3" w14:textId="77777777" w:rsidR="00463E1E" w:rsidRDefault="00463E1E" w:rsidP="00E970B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5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0727E"/>
    <w:rsid w:val="00036A08"/>
    <w:rsid w:val="00061328"/>
    <w:rsid w:val="000B4F52"/>
    <w:rsid w:val="000C3639"/>
    <w:rsid w:val="000E120F"/>
    <w:rsid w:val="0010361A"/>
    <w:rsid w:val="00126F2F"/>
    <w:rsid w:val="00137B6D"/>
    <w:rsid w:val="00145F39"/>
    <w:rsid w:val="001634C1"/>
    <w:rsid w:val="0019748D"/>
    <w:rsid w:val="001A7641"/>
    <w:rsid w:val="001B08DC"/>
    <w:rsid w:val="001B4494"/>
    <w:rsid w:val="001C30C6"/>
    <w:rsid w:val="001E0EA0"/>
    <w:rsid w:val="00215AB4"/>
    <w:rsid w:val="0023549C"/>
    <w:rsid w:val="00235CA9"/>
    <w:rsid w:val="00252049"/>
    <w:rsid w:val="00263A08"/>
    <w:rsid w:val="00274D80"/>
    <w:rsid w:val="00283E17"/>
    <w:rsid w:val="002F60B9"/>
    <w:rsid w:val="00303962"/>
    <w:rsid w:val="00357596"/>
    <w:rsid w:val="00372518"/>
    <w:rsid w:val="003824E3"/>
    <w:rsid w:val="00397369"/>
    <w:rsid w:val="003B092D"/>
    <w:rsid w:val="003B4227"/>
    <w:rsid w:val="003D3933"/>
    <w:rsid w:val="003E3A66"/>
    <w:rsid w:val="003F2954"/>
    <w:rsid w:val="00407167"/>
    <w:rsid w:val="0043430E"/>
    <w:rsid w:val="00463E1E"/>
    <w:rsid w:val="004774FF"/>
    <w:rsid w:val="0048038B"/>
    <w:rsid w:val="00494CB5"/>
    <w:rsid w:val="00495593"/>
    <w:rsid w:val="004C41CF"/>
    <w:rsid w:val="004D3C01"/>
    <w:rsid w:val="0051727C"/>
    <w:rsid w:val="00524A63"/>
    <w:rsid w:val="00570201"/>
    <w:rsid w:val="00580421"/>
    <w:rsid w:val="005975BF"/>
    <w:rsid w:val="005D7E2B"/>
    <w:rsid w:val="005D7EAA"/>
    <w:rsid w:val="006143F2"/>
    <w:rsid w:val="00632FBB"/>
    <w:rsid w:val="0066131B"/>
    <w:rsid w:val="00662426"/>
    <w:rsid w:val="00662C0A"/>
    <w:rsid w:val="00691B15"/>
    <w:rsid w:val="006B0D6D"/>
    <w:rsid w:val="006B597F"/>
    <w:rsid w:val="006C718D"/>
    <w:rsid w:val="006D25F2"/>
    <w:rsid w:val="006D671C"/>
    <w:rsid w:val="006E34F0"/>
    <w:rsid w:val="00706282"/>
    <w:rsid w:val="00747EBB"/>
    <w:rsid w:val="007E2B93"/>
    <w:rsid w:val="007F4C09"/>
    <w:rsid w:val="008225A1"/>
    <w:rsid w:val="00827821"/>
    <w:rsid w:val="00857DA3"/>
    <w:rsid w:val="00897457"/>
    <w:rsid w:val="008B39AA"/>
    <w:rsid w:val="008D5994"/>
    <w:rsid w:val="00921D96"/>
    <w:rsid w:val="00922B4E"/>
    <w:rsid w:val="00936EA2"/>
    <w:rsid w:val="00945264"/>
    <w:rsid w:val="00945E69"/>
    <w:rsid w:val="00951780"/>
    <w:rsid w:val="00972303"/>
    <w:rsid w:val="00A05FCE"/>
    <w:rsid w:val="00A06C35"/>
    <w:rsid w:val="00A22736"/>
    <w:rsid w:val="00A373EC"/>
    <w:rsid w:val="00A44C1E"/>
    <w:rsid w:val="00A77B3E"/>
    <w:rsid w:val="00AD0920"/>
    <w:rsid w:val="00AD1175"/>
    <w:rsid w:val="00AD7534"/>
    <w:rsid w:val="00AE2643"/>
    <w:rsid w:val="00B076ED"/>
    <w:rsid w:val="00B253A4"/>
    <w:rsid w:val="00B26BFB"/>
    <w:rsid w:val="00B27AA7"/>
    <w:rsid w:val="00B43EE6"/>
    <w:rsid w:val="00B76199"/>
    <w:rsid w:val="00B80EEC"/>
    <w:rsid w:val="00B83AAE"/>
    <w:rsid w:val="00BB2BF4"/>
    <w:rsid w:val="00BB382E"/>
    <w:rsid w:val="00BB6BCC"/>
    <w:rsid w:val="00BD49C3"/>
    <w:rsid w:val="00BE19A8"/>
    <w:rsid w:val="00BF0037"/>
    <w:rsid w:val="00C4029E"/>
    <w:rsid w:val="00C52941"/>
    <w:rsid w:val="00C53ABD"/>
    <w:rsid w:val="00C926DF"/>
    <w:rsid w:val="00C94FFD"/>
    <w:rsid w:val="00CA2A55"/>
    <w:rsid w:val="00CD56FA"/>
    <w:rsid w:val="00D12F53"/>
    <w:rsid w:val="00D16719"/>
    <w:rsid w:val="00D32C3E"/>
    <w:rsid w:val="00D43B44"/>
    <w:rsid w:val="00D45B61"/>
    <w:rsid w:val="00D66760"/>
    <w:rsid w:val="00DA2659"/>
    <w:rsid w:val="00DD45E3"/>
    <w:rsid w:val="00DF686E"/>
    <w:rsid w:val="00E05BBB"/>
    <w:rsid w:val="00E17A27"/>
    <w:rsid w:val="00E17BFC"/>
    <w:rsid w:val="00E3123F"/>
    <w:rsid w:val="00E36BAF"/>
    <w:rsid w:val="00E543FB"/>
    <w:rsid w:val="00E970B8"/>
    <w:rsid w:val="00E97226"/>
    <w:rsid w:val="00ED1B51"/>
    <w:rsid w:val="00F0591A"/>
    <w:rsid w:val="00F2637E"/>
    <w:rsid w:val="00F42087"/>
    <w:rsid w:val="00F77F4F"/>
    <w:rsid w:val="00F85083"/>
    <w:rsid w:val="00FE49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3E15A36"/>
  <w15:docId w15:val="{084F51C9-67A6-44A9-BB08-4E9ACDD8AE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BD49C3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00727E"/>
    <w:rPr>
      <w:sz w:val="18"/>
      <w:szCs w:val="18"/>
    </w:rPr>
  </w:style>
  <w:style w:type="character" w:customStyle="1" w:styleId="a4">
    <w:name w:val="批注框文本 字符"/>
    <w:basedOn w:val="a0"/>
    <w:link w:val="a3"/>
    <w:rsid w:val="0000727E"/>
    <w:rPr>
      <w:sz w:val="18"/>
      <w:szCs w:val="18"/>
    </w:rPr>
  </w:style>
  <w:style w:type="paragraph" w:styleId="a5">
    <w:name w:val="Normal (Web)"/>
    <w:basedOn w:val="a"/>
    <w:uiPriority w:val="99"/>
    <w:unhideWhenUsed/>
    <w:rsid w:val="00DF686E"/>
    <w:pPr>
      <w:spacing w:before="100" w:beforeAutospacing="1" w:after="100" w:afterAutospacing="1"/>
    </w:pPr>
    <w:rPr>
      <w:rFonts w:ascii="宋体" w:eastAsia="宋体" w:hAnsi="宋体" w:cs="宋体"/>
      <w:lang w:eastAsia="zh-CN"/>
    </w:rPr>
  </w:style>
  <w:style w:type="character" w:styleId="a6">
    <w:name w:val="annotation reference"/>
    <w:basedOn w:val="a0"/>
    <w:rsid w:val="003D3933"/>
    <w:rPr>
      <w:sz w:val="21"/>
      <w:szCs w:val="21"/>
    </w:rPr>
  </w:style>
  <w:style w:type="paragraph" w:styleId="a7">
    <w:name w:val="annotation text"/>
    <w:basedOn w:val="a"/>
    <w:link w:val="a8"/>
    <w:rsid w:val="003D3933"/>
  </w:style>
  <w:style w:type="character" w:customStyle="1" w:styleId="a8">
    <w:name w:val="批注文字 字符"/>
    <w:basedOn w:val="a0"/>
    <w:link w:val="a7"/>
    <w:rsid w:val="003D3933"/>
    <w:rPr>
      <w:sz w:val="24"/>
      <w:szCs w:val="24"/>
    </w:rPr>
  </w:style>
  <w:style w:type="paragraph" w:styleId="a9">
    <w:name w:val="annotation subject"/>
    <w:basedOn w:val="a7"/>
    <w:next w:val="a7"/>
    <w:link w:val="aa"/>
    <w:rsid w:val="003D3933"/>
    <w:rPr>
      <w:b/>
      <w:bCs/>
    </w:rPr>
  </w:style>
  <w:style w:type="character" w:customStyle="1" w:styleId="aa">
    <w:name w:val="批注主题 字符"/>
    <w:basedOn w:val="a8"/>
    <w:link w:val="a9"/>
    <w:rsid w:val="003D3933"/>
    <w:rPr>
      <w:b/>
      <w:bCs/>
      <w:sz w:val="24"/>
      <w:szCs w:val="24"/>
    </w:rPr>
  </w:style>
  <w:style w:type="paragraph" w:styleId="ab">
    <w:name w:val="header"/>
    <w:basedOn w:val="a"/>
    <w:link w:val="ac"/>
    <w:rsid w:val="00E970B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c">
    <w:name w:val="页眉 字符"/>
    <w:basedOn w:val="a0"/>
    <w:link w:val="ab"/>
    <w:rsid w:val="00E970B8"/>
    <w:rPr>
      <w:sz w:val="18"/>
      <w:szCs w:val="18"/>
    </w:rPr>
  </w:style>
  <w:style w:type="paragraph" w:styleId="ad">
    <w:name w:val="footer"/>
    <w:basedOn w:val="a"/>
    <w:link w:val="ae"/>
    <w:uiPriority w:val="99"/>
    <w:rsid w:val="00E970B8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e">
    <w:name w:val="页脚 字符"/>
    <w:basedOn w:val="a0"/>
    <w:link w:val="ad"/>
    <w:uiPriority w:val="99"/>
    <w:rsid w:val="00E970B8"/>
    <w:rPr>
      <w:sz w:val="18"/>
      <w:szCs w:val="18"/>
    </w:rPr>
  </w:style>
  <w:style w:type="paragraph" w:styleId="af">
    <w:name w:val="Revision"/>
    <w:hidden/>
    <w:uiPriority w:val="99"/>
    <w:semiHidden/>
    <w:rsid w:val="00B253A4"/>
    <w:rPr>
      <w:sz w:val="24"/>
      <w:szCs w:val="24"/>
    </w:rPr>
  </w:style>
  <w:style w:type="character" w:styleId="af0">
    <w:name w:val="Hyperlink"/>
    <w:basedOn w:val="a0"/>
    <w:unhideWhenUsed/>
    <w:rsid w:val="001C30C6"/>
    <w:rPr>
      <w:color w:val="0000FF" w:themeColor="hyperlink"/>
      <w:u w:val="single"/>
    </w:rPr>
  </w:style>
  <w:style w:type="character" w:styleId="af1">
    <w:name w:val="Unresolved Mention"/>
    <w:basedOn w:val="a0"/>
    <w:uiPriority w:val="99"/>
    <w:semiHidden/>
    <w:unhideWhenUsed/>
    <w:rsid w:val="001C30C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810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59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391837">
          <w:marLeft w:val="19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38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69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70998">
          <w:marLeft w:val="19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891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22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594600">
          <w:marLeft w:val="19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297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6987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84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06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5245">
          <w:marLeft w:val="19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1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23</Pages>
  <Words>4586</Words>
  <Characters>26145</Characters>
  <Application>Microsoft Office Word</Application>
  <DocSecurity>0</DocSecurity>
  <Lines>217</Lines>
  <Paragraphs>61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Lian-Sheng Ma</dc:creator>
  <cp:lastModifiedBy>office user</cp:lastModifiedBy>
  <cp:revision>11</cp:revision>
  <cp:lastPrinted>2022-05-21T12:00:00Z</cp:lastPrinted>
  <dcterms:created xsi:type="dcterms:W3CDTF">2022-05-27T20:30:00Z</dcterms:created>
  <dcterms:modified xsi:type="dcterms:W3CDTF">2022-06-07T05:08:00Z</dcterms:modified>
</cp:coreProperties>
</file>